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szCs w:val="20"/>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F97ECA"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 xml:space="preserve">Ciudad de </w:t>
      </w:r>
      <w:r w:rsidR="003020FB" w:rsidRPr="00F97ECA">
        <w:rPr>
          <w:rFonts w:cs="Arial"/>
          <w:sz w:val="24"/>
          <w:szCs w:val="24"/>
          <w:lang w:val="es-ES_tradnl"/>
        </w:rPr>
        <w:t>México</w:t>
      </w:r>
      <w:r w:rsidR="006E7BEC" w:rsidRPr="00F97ECA">
        <w:rPr>
          <w:rFonts w:cs="Arial"/>
          <w:sz w:val="24"/>
          <w:szCs w:val="24"/>
          <w:lang w:val="es-ES_tradnl"/>
        </w:rPr>
        <w:t>, México</w:t>
      </w:r>
      <w:r w:rsidR="005325C5" w:rsidRPr="00F97ECA">
        <w:rPr>
          <w:rFonts w:cs="Arial"/>
          <w:sz w:val="24"/>
          <w:szCs w:val="24"/>
          <w:lang w:val="es-ES_tradnl"/>
        </w:rPr>
        <w:t>.</w:t>
      </w:r>
    </w:p>
    <w:p w:rsidR="00AE4880" w:rsidRPr="00F97ECA" w:rsidRDefault="00AE4880"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F97ECA"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Convocatoria</w:t>
      </w:r>
    </w:p>
    <w:p w:rsidR="00257B2A" w:rsidRPr="00F97ECA" w:rsidRDefault="00D83E93"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Invitación a Cuando Menos Tres Personas</w:t>
      </w:r>
      <w:r w:rsidR="00846505" w:rsidRPr="00F97ECA">
        <w:rPr>
          <w:rFonts w:eastAsia="Times New Roman" w:cs="Arial"/>
          <w:b/>
          <w:bCs/>
          <w:sz w:val="28"/>
          <w:szCs w:val="28"/>
          <w:lang w:val="es-ES_tradnl" w:eastAsia="ar-SA"/>
        </w:rPr>
        <w:t xml:space="preserve"> </w:t>
      </w:r>
      <w:r w:rsidR="00257B2A" w:rsidRPr="00F97ECA">
        <w:rPr>
          <w:rFonts w:eastAsia="Times New Roman" w:cs="Arial"/>
          <w:b/>
          <w:bCs/>
          <w:sz w:val="28"/>
          <w:szCs w:val="28"/>
          <w:lang w:val="es-ES_tradnl" w:eastAsia="ar-SA"/>
        </w:rPr>
        <w:t>N</w:t>
      </w:r>
      <w:r w:rsidR="001D1F6D" w:rsidRPr="00F97ECA">
        <w:rPr>
          <w:rFonts w:eastAsia="Times New Roman" w:cs="Arial"/>
          <w:b/>
          <w:bCs/>
          <w:sz w:val="28"/>
          <w:szCs w:val="28"/>
          <w:lang w:val="es-ES_tradnl" w:eastAsia="ar-SA"/>
        </w:rPr>
        <w:t>acional</w:t>
      </w:r>
      <w:r w:rsidR="00070859" w:rsidRPr="00F97ECA">
        <w:rPr>
          <w:rFonts w:eastAsia="Times New Roman" w:cs="Arial"/>
          <w:b/>
          <w:bCs/>
          <w:sz w:val="28"/>
          <w:szCs w:val="28"/>
          <w:lang w:val="es-ES_tradnl" w:eastAsia="ar-SA"/>
        </w:rPr>
        <w:t xml:space="preserve"> 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Núm</w:t>
      </w:r>
      <w:r w:rsidR="0011505C" w:rsidRPr="00F97ECA">
        <w:rPr>
          <w:rFonts w:eastAsia="Times New Roman" w:cs="Arial"/>
          <w:b/>
          <w:bCs/>
          <w:sz w:val="28"/>
          <w:szCs w:val="28"/>
          <w:lang w:val="es-ES_tradnl" w:eastAsia="ar-SA"/>
        </w:rPr>
        <w:t xml:space="preserve">. </w:t>
      </w:r>
      <w:r w:rsidR="00D83E93" w:rsidRPr="00F97ECA">
        <w:rPr>
          <w:rFonts w:eastAsia="Times New Roman" w:cs="Arial"/>
          <w:b/>
          <w:bCs/>
          <w:sz w:val="28"/>
          <w:szCs w:val="28"/>
          <w:lang w:val="es-ES_tradnl" w:eastAsia="ar-SA"/>
        </w:rPr>
        <w:t>I</w:t>
      </w:r>
      <w:r w:rsidR="00070859" w:rsidRPr="00F97ECA">
        <w:rPr>
          <w:rFonts w:eastAsia="Times New Roman" w:cs="Arial"/>
          <w:b/>
          <w:bCs/>
          <w:sz w:val="28"/>
          <w:szCs w:val="28"/>
          <w:lang w:val="es-ES_tradnl" w:eastAsia="ar-SA"/>
        </w:rPr>
        <w:t>A-</w:t>
      </w:r>
      <w:r w:rsidR="00D83E93" w:rsidRPr="00F97ECA">
        <w:rPr>
          <w:rFonts w:eastAsia="Times New Roman" w:cs="Arial"/>
          <w:b/>
          <w:bCs/>
          <w:sz w:val="28"/>
          <w:szCs w:val="28"/>
          <w:lang w:val="es-ES_tradnl" w:eastAsia="ar-SA"/>
        </w:rPr>
        <w:t>019GYR019</w:t>
      </w:r>
      <w:r w:rsidR="0011505C" w:rsidRPr="00F97ECA">
        <w:rPr>
          <w:rFonts w:eastAsia="Times New Roman" w:cs="Arial"/>
          <w:b/>
          <w:bCs/>
          <w:sz w:val="28"/>
          <w:szCs w:val="28"/>
          <w:lang w:val="es-ES_tradnl" w:eastAsia="ar-SA"/>
        </w:rPr>
        <w:t>-</w:t>
      </w:r>
      <w:r w:rsidR="006E7BEC" w:rsidRPr="00F97ECA">
        <w:rPr>
          <w:rFonts w:eastAsia="Times New Roman" w:cs="Arial"/>
          <w:b/>
          <w:bCs/>
          <w:sz w:val="28"/>
          <w:szCs w:val="28"/>
          <w:lang w:val="es-ES_tradnl" w:eastAsia="ar-SA"/>
        </w:rPr>
        <w:t>E</w:t>
      </w:r>
      <w:r w:rsidR="00A24E32" w:rsidRPr="00F97ECA">
        <w:rPr>
          <w:rFonts w:eastAsia="Times New Roman" w:cs="Arial"/>
          <w:b/>
          <w:bCs/>
          <w:sz w:val="28"/>
          <w:szCs w:val="28"/>
          <w:lang w:val="es-ES_tradnl" w:eastAsia="ar-SA"/>
        </w:rPr>
        <w:t>2</w:t>
      </w:r>
      <w:r w:rsidR="00F97ECA" w:rsidRPr="00F97ECA">
        <w:rPr>
          <w:rFonts w:eastAsia="Times New Roman" w:cs="Arial"/>
          <w:b/>
          <w:bCs/>
          <w:sz w:val="28"/>
          <w:szCs w:val="28"/>
          <w:lang w:val="es-ES_tradnl" w:eastAsia="ar-SA"/>
        </w:rPr>
        <w:t>05</w:t>
      </w:r>
      <w:r w:rsidR="000A573C" w:rsidRPr="00F97ECA">
        <w:rPr>
          <w:rFonts w:eastAsia="Times New Roman" w:cs="Arial"/>
          <w:b/>
          <w:bCs/>
          <w:sz w:val="28"/>
          <w:szCs w:val="28"/>
          <w:lang w:val="es-ES_tradnl" w:eastAsia="ar-SA"/>
        </w:rPr>
        <w:t>-</w:t>
      </w:r>
      <w:r w:rsidR="003020FB" w:rsidRPr="00F97ECA">
        <w:rPr>
          <w:rFonts w:eastAsia="Times New Roman" w:cs="Arial"/>
          <w:b/>
          <w:bCs/>
          <w:sz w:val="28"/>
          <w:szCs w:val="28"/>
          <w:lang w:val="es-ES_tradnl" w:eastAsia="ar-SA"/>
        </w:rPr>
        <w:t>201</w:t>
      </w:r>
      <w:r w:rsidR="002F052B" w:rsidRPr="00F97ECA">
        <w:rPr>
          <w:rFonts w:eastAsia="Times New Roman" w:cs="Arial"/>
          <w:b/>
          <w:bCs/>
          <w:sz w:val="28"/>
          <w:szCs w:val="28"/>
          <w:lang w:val="es-ES_tradnl" w:eastAsia="ar-SA"/>
        </w:rPr>
        <w:t>7</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EB66CC"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103398" w:rsidRDefault="00362C3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A24E32" w:rsidRDefault="00A24E32"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r w:rsidRPr="00A24E32">
        <w:rPr>
          <w:rFonts w:cs="Arial"/>
          <w:b/>
          <w:sz w:val="32"/>
          <w:szCs w:val="32"/>
        </w:rPr>
        <w:t>“Contratación del servicio integral para el uso de una Pantalla de Leds (incluye montaje y desmontaje) en oficinas de Nivel Central de la Ciudad de México”</w:t>
      </w: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EB66CC" w:rsidRDefault="00103398"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1747AC" w:rsidRPr="00EB66CC" w:rsidRDefault="001747AC"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szCs w:val="20"/>
          <w:lang w:val="es-ES_tradnl" w:eastAsia="ar-SA"/>
        </w:rPr>
      </w:pPr>
    </w:p>
    <w:p w:rsidR="001D1F6D" w:rsidRPr="00EB66CC" w:rsidRDefault="001D1F6D" w:rsidP="001450B9">
      <w:pPr>
        <w:tabs>
          <w:tab w:val="left" w:pos="9497"/>
        </w:tabs>
        <w:spacing w:after="0" w:line="240" w:lineRule="auto"/>
        <w:ind w:left="-284" w:right="-284"/>
        <w:jc w:val="both"/>
        <w:rPr>
          <w:rFonts w:cs="Arial"/>
          <w:szCs w:val="20"/>
          <w:lang w:val="es-ES_tradnl"/>
        </w:rPr>
      </w:pPr>
    </w:p>
    <w:p w:rsidR="00532601" w:rsidRPr="00EB66CC" w:rsidRDefault="001D1F6D" w:rsidP="001450B9">
      <w:pPr>
        <w:tabs>
          <w:tab w:val="left" w:pos="9497"/>
        </w:tabs>
        <w:spacing w:line="240" w:lineRule="auto"/>
        <w:ind w:left="-284" w:right="-284"/>
        <w:jc w:val="both"/>
        <w:rPr>
          <w:rFonts w:cs="Arial"/>
          <w:szCs w:val="20"/>
          <w:lang w:val="es-ES_tradnl"/>
        </w:rPr>
      </w:pPr>
      <w:r w:rsidRPr="00EB66CC">
        <w:rPr>
          <w:rFonts w:cs="Arial"/>
          <w:szCs w:val="20"/>
          <w:lang w:val="es-ES_tradnl"/>
        </w:rPr>
        <w:br w:type="page"/>
      </w:r>
    </w:p>
    <w:p w:rsidR="00D8011A" w:rsidRPr="00EB66CC" w:rsidRDefault="00D8011A" w:rsidP="00070859">
      <w:pPr>
        <w:suppressAutoHyphens/>
        <w:spacing w:after="0" w:line="240" w:lineRule="auto"/>
        <w:ind w:left="-284" w:right="425"/>
        <w:jc w:val="center"/>
        <w:rPr>
          <w:rFonts w:eastAsia="Times New Roman" w:cs="Arial"/>
          <w:b/>
          <w:szCs w:val="20"/>
          <w:lang w:val="es-ES_tradnl" w:eastAsia="ar-SA"/>
        </w:rPr>
      </w:pPr>
    </w:p>
    <w:p w:rsidR="00921BE5" w:rsidRPr="00EB66CC" w:rsidRDefault="00A96A90" w:rsidP="00070859">
      <w:pPr>
        <w:suppressAutoHyphens/>
        <w:spacing w:after="0" w:line="240" w:lineRule="auto"/>
        <w:ind w:left="-284" w:right="425"/>
        <w:jc w:val="center"/>
        <w:rPr>
          <w:rFonts w:eastAsia="Times New Roman" w:cs="Arial"/>
          <w:b/>
          <w:szCs w:val="20"/>
          <w:lang w:val="es-ES_tradnl" w:eastAsia="ar-SA"/>
        </w:rPr>
      </w:pPr>
      <w:r w:rsidRPr="00EB66CC">
        <w:rPr>
          <w:rFonts w:eastAsia="Times New Roman" w:cs="Arial"/>
          <w:b/>
          <w:sz w:val="28"/>
          <w:szCs w:val="28"/>
          <w:lang w:val="es-ES_tradnl" w:eastAsia="ar-SA"/>
        </w:rPr>
        <w:t>Índice</w:t>
      </w:r>
      <w:r w:rsidRPr="00EB66CC">
        <w:rPr>
          <w:rFonts w:eastAsia="Times New Roman" w:cs="Arial"/>
          <w:b/>
          <w:szCs w:val="20"/>
          <w:lang w:val="es-ES_tradnl" w:eastAsia="ar-SA"/>
        </w:rPr>
        <w:t xml:space="preserve"> </w:t>
      </w:r>
    </w:p>
    <w:sdt>
      <w:sdtPr>
        <w:rPr>
          <w:rFonts w:cs="Arial"/>
          <w:b w:val="0"/>
          <w:bCs w:val="0"/>
          <w:caps w:val="0"/>
          <w:szCs w:val="22"/>
        </w:rPr>
        <w:id w:val="2057883107"/>
        <w:docPartObj>
          <w:docPartGallery w:val="Table of Contents"/>
          <w:docPartUnique/>
        </w:docPartObj>
      </w:sdtPr>
      <w:sdtEndPr/>
      <w:sdtContent>
        <w:p w:rsidR="00BE18F7" w:rsidRDefault="00835D7D">
          <w:pPr>
            <w:pStyle w:val="TDC1"/>
            <w:tabs>
              <w:tab w:val="right" w:leader="dot" w:pos="9487"/>
            </w:tabs>
            <w:rPr>
              <w:rFonts w:asciiTheme="minorHAnsi" w:eastAsiaTheme="minorEastAsia" w:hAnsiTheme="minorHAnsi"/>
              <w:b w:val="0"/>
              <w:bCs w:val="0"/>
              <w:caps w:val="0"/>
              <w:sz w:val="22"/>
              <w:szCs w:val="22"/>
              <w:lang w:val="es-ES" w:eastAsia="es-ES"/>
            </w:rPr>
          </w:pPr>
          <w:r w:rsidRPr="00905357">
            <w:rPr>
              <w:rFonts w:cs="Arial"/>
              <w:b w:val="0"/>
              <w:caps w:val="0"/>
            </w:rPr>
            <w:fldChar w:fldCharType="begin"/>
          </w:r>
          <w:r w:rsidR="00D34085" w:rsidRPr="00905357">
            <w:rPr>
              <w:rFonts w:cs="Arial"/>
              <w:b w:val="0"/>
              <w:caps w:val="0"/>
            </w:rPr>
            <w:instrText xml:space="preserve"> TOC \o "1-3" \h \z \u </w:instrText>
          </w:r>
          <w:r w:rsidRPr="00905357">
            <w:rPr>
              <w:rFonts w:cs="Arial"/>
              <w:b w:val="0"/>
              <w:caps w:val="0"/>
            </w:rPr>
            <w:fldChar w:fldCharType="separate"/>
          </w:r>
          <w:hyperlink w:anchor="_Toc492912869" w:history="1">
            <w:r w:rsidR="00BE18F7" w:rsidRPr="00B1799D">
              <w:rPr>
                <w:rStyle w:val="Hipervnculo"/>
              </w:rPr>
              <w:t>1.- Identificación de la invitación a cuando menos tres personas.</w:t>
            </w:r>
            <w:r w:rsidR="00BE18F7">
              <w:rPr>
                <w:webHidden/>
              </w:rPr>
              <w:tab/>
            </w:r>
            <w:r w:rsidR="00BE18F7">
              <w:rPr>
                <w:webHidden/>
              </w:rPr>
              <w:fldChar w:fldCharType="begin"/>
            </w:r>
            <w:r w:rsidR="00BE18F7">
              <w:rPr>
                <w:webHidden/>
              </w:rPr>
              <w:instrText xml:space="preserve"> PAGEREF _Toc492912869 \h </w:instrText>
            </w:r>
            <w:r w:rsidR="00BE18F7">
              <w:rPr>
                <w:webHidden/>
              </w:rPr>
            </w:r>
            <w:r w:rsidR="00BE18F7">
              <w:rPr>
                <w:webHidden/>
              </w:rPr>
              <w:fldChar w:fldCharType="separate"/>
            </w:r>
            <w:r w:rsidR="00AE4880">
              <w:rPr>
                <w:webHidden/>
              </w:rPr>
              <w:t>5</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70" w:history="1">
            <w:r w:rsidR="00BE18F7" w:rsidRPr="00B1799D">
              <w:rPr>
                <w:rStyle w:val="Hipervnculo"/>
              </w:rPr>
              <w:t>1.1.- Datos de identificación.</w:t>
            </w:r>
            <w:r w:rsidR="00BE18F7">
              <w:rPr>
                <w:webHidden/>
              </w:rPr>
              <w:tab/>
            </w:r>
            <w:r w:rsidR="00BE18F7">
              <w:rPr>
                <w:webHidden/>
              </w:rPr>
              <w:fldChar w:fldCharType="begin"/>
            </w:r>
            <w:r w:rsidR="00BE18F7">
              <w:rPr>
                <w:webHidden/>
              </w:rPr>
              <w:instrText xml:space="preserve"> PAGEREF _Toc492912870 \h </w:instrText>
            </w:r>
            <w:r w:rsidR="00BE18F7">
              <w:rPr>
                <w:webHidden/>
              </w:rPr>
            </w:r>
            <w:r w:rsidR="00BE18F7">
              <w:rPr>
                <w:webHidden/>
              </w:rPr>
              <w:fldChar w:fldCharType="separate"/>
            </w:r>
            <w:r w:rsidR="00AE4880">
              <w:rPr>
                <w:webHidden/>
              </w:rPr>
              <w:t>5</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71" w:history="1">
            <w:r w:rsidR="00BE18F7" w:rsidRPr="00B1799D">
              <w:rPr>
                <w:rStyle w:val="Hipervnculo"/>
              </w:rPr>
              <w:t>1.2.- Medio y carácter del procedimiento.</w:t>
            </w:r>
            <w:r w:rsidR="00BE18F7">
              <w:rPr>
                <w:webHidden/>
              </w:rPr>
              <w:tab/>
            </w:r>
            <w:r w:rsidR="00BE18F7">
              <w:rPr>
                <w:webHidden/>
              </w:rPr>
              <w:fldChar w:fldCharType="begin"/>
            </w:r>
            <w:r w:rsidR="00BE18F7">
              <w:rPr>
                <w:webHidden/>
              </w:rPr>
              <w:instrText xml:space="preserve"> PAGEREF _Toc492912871 \h </w:instrText>
            </w:r>
            <w:r w:rsidR="00BE18F7">
              <w:rPr>
                <w:webHidden/>
              </w:rPr>
            </w:r>
            <w:r w:rsidR="00BE18F7">
              <w:rPr>
                <w:webHidden/>
              </w:rPr>
              <w:fldChar w:fldCharType="separate"/>
            </w:r>
            <w:r w:rsidR="00AE4880">
              <w:rPr>
                <w:webHidden/>
              </w:rPr>
              <w:t>5</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72" w:history="1">
            <w:r w:rsidR="00BE18F7" w:rsidRPr="00B1799D">
              <w:rPr>
                <w:rStyle w:val="Hipervnculo"/>
              </w:rPr>
              <w:t>1.3.- Número de identificación de la invitación a cuando menos tres personas asignado por CompraNet.</w:t>
            </w:r>
            <w:r w:rsidR="00BE18F7">
              <w:rPr>
                <w:webHidden/>
              </w:rPr>
              <w:tab/>
            </w:r>
            <w:r w:rsidR="00BE18F7">
              <w:rPr>
                <w:webHidden/>
              </w:rPr>
              <w:fldChar w:fldCharType="begin"/>
            </w:r>
            <w:r w:rsidR="00BE18F7">
              <w:rPr>
                <w:webHidden/>
              </w:rPr>
              <w:instrText xml:space="preserve"> PAGEREF _Toc492912872 \h </w:instrText>
            </w:r>
            <w:r w:rsidR="00BE18F7">
              <w:rPr>
                <w:webHidden/>
              </w:rPr>
            </w:r>
            <w:r w:rsidR="00BE18F7">
              <w:rPr>
                <w:webHidden/>
              </w:rPr>
              <w:fldChar w:fldCharType="separate"/>
            </w:r>
            <w:r w:rsidR="00AE4880">
              <w:rPr>
                <w:webHidden/>
              </w:rPr>
              <w:t>5</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73" w:history="1">
            <w:r w:rsidR="00BE18F7" w:rsidRPr="00B1799D">
              <w:rPr>
                <w:rStyle w:val="Hipervnculo"/>
              </w:rPr>
              <w:t>1.4.- Indicación de los ejercicios fiscales para la contratación.</w:t>
            </w:r>
            <w:r w:rsidR="00BE18F7">
              <w:rPr>
                <w:webHidden/>
              </w:rPr>
              <w:tab/>
            </w:r>
            <w:r w:rsidR="00BE18F7">
              <w:rPr>
                <w:webHidden/>
              </w:rPr>
              <w:fldChar w:fldCharType="begin"/>
            </w:r>
            <w:r w:rsidR="00BE18F7">
              <w:rPr>
                <w:webHidden/>
              </w:rPr>
              <w:instrText xml:space="preserve"> PAGEREF _Toc492912873 \h </w:instrText>
            </w:r>
            <w:r w:rsidR="00BE18F7">
              <w:rPr>
                <w:webHidden/>
              </w:rPr>
            </w:r>
            <w:r w:rsidR="00BE18F7">
              <w:rPr>
                <w:webHidden/>
              </w:rPr>
              <w:fldChar w:fldCharType="separate"/>
            </w:r>
            <w:r w:rsidR="00AE4880">
              <w:rPr>
                <w:webHidden/>
              </w:rPr>
              <w:t>5</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74" w:history="1">
            <w:r w:rsidR="00BE18F7" w:rsidRPr="00B1799D">
              <w:rPr>
                <w:rStyle w:val="Hipervnculo"/>
              </w:rPr>
              <w:t>1.5.- Idioma en que se deberán presentar las propuestas, los anexos legales, administrativos y técnicos, así como en su caso los folletos que se acompañen.</w:t>
            </w:r>
            <w:r w:rsidR="00BE18F7">
              <w:rPr>
                <w:webHidden/>
              </w:rPr>
              <w:tab/>
            </w:r>
            <w:r w:rsidR="00BE18F7">
              <w:rPr>
                <w:webHidden/>
              </w:rPr>
              <w:fldChar w:fldCharType="begin"/>
            </w:r>
            <w:r w:rsidR="00BE18F7">
              <w:rPr>
                <w:webHidden/>
              </w:rPr>
              <w:instrText xml:space="preserve"> PAGEREF _Toc492912874 \h </w:instrText>
            </w:r>
            <w:r w:rsidR="00BE18F7">
              <w:rPr>
                <w:webHidden/>
              </w:rPr>
            </w:r>
            <w:r w:rsidR="00BE18F7">
              <w:rPr>
                <w:webHidden/>
              </w:rPr>
              <w:fldChar w:fldCharType="separate"/>
            </w:r>
            <w:r w:rsidR="00AE4880">
              <w:rPr>
                <w:webHidden/>
              </w:rPr>
              <w:t>5</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75" w:history="1">
            <w:r w:rsidR="00BE18F7" w:rsidRPr="00B1799D">
              <w:rPr>
                <w:rStyle w:val="Hipervnculo"/>
              </w:rPr>
              <w:t>1.6.- Disponibilidad presupuestaria.</w:t>
            </w:r>
            <w:r w:rsidR="00BE18F7">
              <w:rPr>
                <w:webHidden/>
              </w:rPr>
              <w:tab/>
            </w:r>
            <w:r w:rsidR="00BE18F7">
              <w:rPr>
                <w:webHidden/>
              </w:rPr>
              <w:fldChar w:fldCharType="begin"/>
            </w:r>
            <w:r w:rsidR="00BE18F7">
              <w:rPr>
                <w:webHidden/>
              </w:rPr>
              <w:instrText xml:space="preserve"> PAGEREF _Toc492912875 \h </w:instrText>
            </w:r>
            <w:r w:rsidR="00BE18F7">
              <w:rPr>
                <w:webHidden/>
              </w:rPr>
            </w:r>
            <w:r w:rsidR="00BE18F7">
              <w:rPr>
                <w:webHidden/>
              </w:rPr>
              <w:fldChar w:fldCharType="separate"/>
            </w:r>
            <w:r w:rsidR="00AE4880">
              <w:rPr>
                <w:webHidden/>
              </w:rPr>
              <w:t>5</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876" w:history="1">
            <w:r w:rsidR="00BE18F7" w:rsidRPr="00B1799D">
              <w:rPr>
                <w:rStyle w:val="Hipervnculo"/>
              </w:rPr>
              <w:t>2.- Objeto y alcance de la invitación a cuando menos tres personas.</w:t>
            </w:r>
            <w:r w:rsidR="00BE18F7">
              <w:rPr>
                <w:webHidden/>
              </w:rPr>
              <w:tab/>
            </w:r>
            <w:r w:rsidR="00BE18F7">
              <w:rPr>
                <w:webHidden/>
              </w:rPr>
              <w:fldChar w:fldCharType="begin"/>
            </w:r>
            <w:r w:rsidR="00BE18F7">
              <w:rPr>
                <w:webHidden/>
              </w:rPr>
              <w:instrText xml:space="preserve"> PAGEREF _Toc492912876 \h </w:instrText>
            </w:r>
            <w:r w:rsidR="00BE18F7">
              <w:rPr>
                <w:webHidden/>
              </w:rPr>
            </w:r>
            <w:r w:rsidR="00BE18F7">
              <w:rPr>
                <w:webHidden/>
              </w:rPr>
              <w:fldChar w:fldCharType="separate"/>
            </w:r>
            <w:r w:rsidR="00AE4880">
              <w:rPr>
                <w:webHidden/>
              </w:rPr>
              <w:t>6</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77" w:history="1">
            <w:r w:rsidR="00BE18F7" w:rsidRPr="00B1799D">
              <w:rPr>
                <w:rStyle w:val="Hipervnculo"/>
              </w:rPr>
              <w:t>2.1.- Objeto de la contratación.</w:t>
            </w:r>
            <w:r w:rsidR="00BE18F7">
              <w:rPr>
                <w:webHidden/>
              </w:rPr>
              <w:tab/>
            </w:r>
            <w:r w:rsidR="00BE18F7">
              <w:rPr>
                <w:webHidden/>
              </w:rPr>
              <w:fldChar w:fldCharType="begin"/>
            </w:r>
            <w:r w:rsidR="00BE18F7">
              <w:rPr>
                <w:webHidden/>
              </w:rPr>
              <w:instrText xml:space="preserve"> PAGEREF _Toc492912877 \h </w:instrText>
            </w:r>
            <w:r w:rsidR="00BE18F7">
              <w:rPr>
                <w:webHidden/>
              </w:rPr>
            </w:r>
            <w:r w:rsidR="00BE18F7">
              <w:rPr>
                <w:webHidden/>
              </w:rPr>
              <w:fldChar w:fldCharType="separate"/>
            </w:r>
            <w:r w:rsidR="00AE4880">
              <w:rPr>
                <w:webHidden/>
              </w:rPr>
              <w:t>6</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78" w:history="1">
            <w:r w:rsidR="00BE18F7" w:rsidRPr="00B1799D">
              <w:rPr>
                <w:rStyle w:val="Hipervnculo"/>
              </w:rPr>
              <w:t>2.2.- Agrupación de Partidas.</w:t>
            </w:r>
            <w:r w:rsidR="00BE18F7">
              <w:rPr>
                <w:webHidden/>
              </w:rPr>
              <w:tab/>
            </w:r>
            <w:r w:rsidR="00BE18F7">
              <w:rPr>
                <w:webHidden/>
              </w:rPr>
              <w:fldChar w:fldCharType="begin"/>
            </w:r>
            <w:r w:rsidR="00BE18F7">
              <w:rPr>
                <w:webHidden/>
              </w:rPr>
              <w:instrText xml:space="preserve"> PAGEREF _Toc492912878 \h </w:instrText>
            </w:r>
            <w:r w:rsidR="00BE18F7">
              <w:rPr>
                <w:webHidden/>
              </w:rPr>
            </w:r>
            <w:r w:rsidR="00BE18F7">
              <w:rPr>
                <w:webHidden/>
              </w:rPr>
              <w:fldChar w:fldCharType="separate"/>
            </w:r>
            <w:r w:rsidR="00AE4880">
              <w:rPr>
                <w:webHidden/>
              </w:rPr>
              <w:t>6</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79" w:history="1">
            <w:r w:rsidR="00BE18F7" w:rsidRPr="00B1799D">
              <w:rPr>
                <w:rStyle w:val="Hipervnculo"/>
              </w:rPr>
              <w:t>2.3.- Normas Oficiales Mexicanas, Normas Mexicanas, Internacionales, Referencia o Especificaciones.</w:t>
            </w:r>
            <w:r w:rsidR="00BE18F7">
              <w:rPr>
                <w:webHidden/>
              </w:rPr>
              <w:tab/>
            </w:r>
            <w:r w:rsidR="00BE18F7">
              <w:rPr>
                <w:webHidden/>
              </w:rPr>
              <w:fldChar w:fldCharType="begin"/>
            </w:r>
            <w:r w:rsidR="00BE18F7">
              <w:rPr>
                <w:webHidden/>
              </w:rPr>
              <w:instrText xml:space="preserve"> PAGEREF _Toc492912879 \h </w:instrText>
            </w:r>
            <w:r w:rsidR="00BE18F7">
              <w:rPr>
                <w:webHidden/>
              </w:rPr>
            </w:r>
            <w:r w:rsidR="00BE18F7">
              <w:rPr>
                <w:webHidden/>
              </w:rPr>
              <w:fldChar w:fldCharType="separate"/>
            </w:r>
            <w:r w:rsidR="00AE4880">
              <w:rPr>
                <w:webHidden/>
              </w:rPr>
              <w:t>6</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80" w:history="1">
            <w:r w:rsidR="00BE18F7" w:rsidRPr="00B1799D">
              <w:rPr>
                <w:rStyle w:val="Hipervnculo"/>
              </w:rPr>
              <w:t>2.4.- Cantidades a contratar.</w:t>
            </w:r>
            <w:r w:rsidR="00BE18F7">
              <w:rPr>
                <w:webHidden/>
              </w:rPr>
              <w:tab/>
            </w:r>
            <w:r w:rsidR="00BE18F7">
              <w:rPr>
                <w:webHidden/>
              </w:rPr>
              <w:fldChar w:fldCharType="begin"/>
            </w:r>
            <w:r w:rsidR="00BE18F7">
              <w:rPr>
                <w:webHidden/>
              </w:rPr>
              <w:instrText xml:space="preserve"> PAGEREF _Toc492912880 \h </w:instrText>
            </w:r>
            <w:r w:rsidR="00BE18F7">
              <w:rPr>
                <w:webHidden/>
              </w:rPr>
            </w:r>
            <w:r w:rsidR="00BE18F7">
              <w:rPr>
                <w:webHidden/>
              </w:rPr>
              <w:fldChar w:fldCharType="separate"/>
            </w:r>
            <w:r w:rsidR="00AE4880">
              <w:rPr>
                <w:webHidden/>
              </w:rPr>
              <w:t>6</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81" w:history="1">
            <w:r w:rsidR="00BE18F7" w:rsidRPr="00B1799D">
              <w:rPr>
                <w:rStyle w:val="Hipervnculo"/>
              </w:rPr>
              <w:t>2.5 Forma de adjudicación.</w:t>
            </w:r>
            <w:r w:rsidR="00BE18F7">
              <w:rPr>
                <w:webHidden/>
              </w:rPr>
              <w:tab/>
            </w:r>
            <w:r w:rsidR="00BE18F7">
              <w:rPr>
                <w:webHidden/>
              </w:rPr>
              <w:fldChar w:fldCharType="begin"/>
            </w:r>
            <w:r w:rsidR="00BE18F7">
              <w:rPr>
                <w:webHidden/>
              </w:rPr>
              <w:instrText xml:space="preserve"> PAGEREF _Toc492912881 \h </w:instrText>
            </w:r>
            <w:r w:rsidR="00BE18F7">
              <w:rPr>
                <w:webHidden/>
              </w:rPr>
            </w:r>
            <w:r w:rsidR="00BE18F7">
              <w:rPr>
                <w:webHidden/>
              </w:rPr>
              <w:fldChar w:fldCharType="separate"/>
            </w:r>
            <w:r w:rsidR="00AE4880">
              <w:rPr>
                <w:webHidden/>
              </w:rPr>
              <w:t>6</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82" w:history="1">
            <w:r w:rsidR="00BE18F7" w:rsidRPr="00B1799D">
              <w:rPr>
                <w:rStyle w:val="Hipervnculo"/>
              </w:rPr>
              <w:t>2.6.- Modelo de contrato.</w:t>
            </w:r>
            <w:r w:rsidR="00BE18F7">
              <w:rPr>
                <w:webHidden/>
              </w:rPr>
              <w:tab/>
            </w:r>
            <w:r w:rsidR="00BE18F7">
              <w:rPr>
                <w:webHidden/>
              </w:rPr>
              <w:fldChar w:fldCharType="begin"/>
            </w:r>
            <w:r w:rsidR="00BE18F7">
              <w:rPr>
                <w:webHidden/>
              </w:rPr>
              <w:instrText xml:space="preserve"> PAGEREF _Toc492912882 \h </w:instrText>
            </w:r>
            <w:r w:rsidR="00BE18F7">
              <w:rPr>
                <w:webHidden/>
              </w:rPr>
            </w:r>
            <w:r w:rsidR="00BE18F7">
              <w:rPr>
                <w:webHidden/>
              </w:rPr>
              <w:fldChar w:fldCharType="separate"/>
            </w:r>
            <w:r w:rsidR="00AE4880">
              <w:rPr>
                <w:webHidden/>
              </w:rPr>
              <w:t>6</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883" w:history="1">
            <w:r w:rsidR="00BE18F7" w:rsidRPr="00B1799D">
              <w:rPr>
                <w:rStyle w:val="Hipervnculo"/>
              </w:rPr>
              <w:t>3.- Fo</w:t>
            </w:r>
            <w:r w:rsidR="00BE18F7" w:rsidRPr="00B1799D">
              <w:rPr>
                <w:rStyle w:val="Hipervnculo"/>
                <w:rFonts w:eastAsia="Apple SD 산돌고딕 Neo 일반체"/>
              </w:rPr>
              <w:t>r</w:t>
            </w:r>
            <w:r w:rsidR="00BE18F7" w:rsidRPr="00B1799D">
              <w:rPr>
                <w:rStyle w:val="Hipervnculo"/>
              </w:rPr>
              <w:t>ma y términos que regirán los diversos actos de la invitación a cuando menos tres personas.</w:t>
            </w:r>
            <w:r w:rsidR="00BE18F7">
              <w:rPr>
                <w:webHidden/>
              </w:rPr>
              <w:tab/>
            </w:r>
            <w:r w:rsidR="00BE18F7">
              <w:rPr>
                <w:webHidden/>
              </w:rPr>
              <w:fldChar w:fldCharType="begin"/>
            </w:r>
            <w:r w:rsidR="00BE18F7">
              <w:rPr>
                <w:webHidden/>
              </w:rPr>
              <w:instrText xml:space="preserve"> PAGEREF _Toc492912883 \h </w:instrText>
            </w:r>
            <w:r w:rsidR="00BE18F7">
              <w:rPr>
                <w:webHidden/>
              </w:rPr>
            </w:r>
            <w:r w:rsidR="00BE18F7">
              <w:rPr>
                <w:webHidden/>
              </w:rPr>
              <w:fldChar w:fldCharType="separate"/>
            </w:r>
            <w:r w:rsidR="00AE4880">
              <w:rPr>
                <w:webHidden/>
              </w:rPr>
              <w:t>7</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84" w:history="1">
            <w:r w:rsidR="00BE18F7" w:rsidRPr="00B1799D">
              <w:rPr>
                <w:rStyle w:val="Hipervnculo"/>
              </w:rPr>
              <w:t>3.1.- Fecha, hora y lugar para los actos de la invitación a cuando menos tres personas.</w:t>
            </w:r>
            <w:r w:rsidR="00BE18F7">
              <w:rPr>
                <w:webHidden/>
              </w:rPr>
              <w:tab/>
            </w:r>
            <w:r w:rsidR="00BE18F7">
              <w:rPr>
                <w:webHidden/>
              </w:rPr>
              <w:fldChar w:fldCharType="begin"/>
            </w:r>
            <w:r w:rsidR="00BE18F7">
              <w:rPr>
                <w:webHidden/>
              </w:rPr>
              <w:instrText xml:space="preserve"> PAGEREF _Toc492912884 \h </w:instrText>
            </w:r>
            <w:r w:rsidR="00BE18F7">
              <w:rPr>
                <w:webHidden/>
              </w:rPr>
            </w:r>
            <w:r w:rsidR="00BE18F7">
              <w:rPr>
                <w:webHidden/>
              </w:rPr>
              <w:fldChar w:fldCharType="separate"/>
            </w:r>
            <w:r w:rsidR="00AE4880">
              <w:rPr>
                <w:webHidden/>
              </w:rPr>
              <w:t>7</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85" w:history="1">
            <w:r w:rsidR="00BE18F7" w:rsidRPr="00B1799D">
              <w:rPr>
                <w:rStyle w:val="Hipervnculo"/>
              </w:rPr>
              <w:t>3.2.- Recepción de proposiciones.</w:t>
            </w:r>
            <w:r w:rsidR="00BE18F7">
              <w:rPr>
                <w:webHidden/>
              </w:rPr>
              <w:tab/>
            </w:r>
            <w:r w:rsidR="00BE18F7">
              <w:rPr>
                <w:webHidden/>
              </w:rPr>
              <w:fldChar w:fldCharType="begin"/>
            </w:r>
            <w:r w:rsidR="00BE18F7">
              <w:rPr>
                <w:webHidden/>
              </w:rPr>
              <w:instrText xml:space="preserve"> PAGEREF _Toc492912885 \h </w:instrText>
            </w:r>
            <w:r w:rsidR="00BE18F7">
              <w:rPr>
                <w:webHidden/>
              </w:rPr>
            </w:r>
            <w:r w:rsidR="00BE18F7">
              <w:rPr>
                <w:webHidden/>
              </w:rPr>
              <w:fldChar w:fldCharType="separate"/>
            </w:r>
            <w:r w:rsidR="00AE4880">
              <w:rPr>
                <w:webHidden/>
              </w:rPr>
              <w:t>7</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86" w:history="1">
            <w:r w:rsidR="00BE18F7" w:rsidRPr="00B1799D">
              <w:rPr>
                <w:rStyle w:val="Hipervnculo"/>
              </w:rPr>
              <w:t xml:space="preserve">3.2.1.- </w:t>
            </w:r>
            <w:r w:rsidR="00BE18F7" w:rsidRPr="00B1799D">
              <w:rPr>
                <w:rStyle w:val="Hipervnculo"/>
                <w:bCs/>
              </w:rPr>
              <w:t>Proposiciones</w:t>
            </w:r>
            <w:r w:rsidR="00BE18F7" w:rsidRPr="00B1799D">
              <w:rPr>
                <w:rStyle w:val="Hipervnculo"/>
              </w:rPr>
              <w:t xml:space="preserve"> conjuntas.</w:t>
            </w:r>
            <w:r w:rsidR="00BE18F7">
              <w:rPr>
                <w:webHidden/>
              </w:rPr>
              <w:tab/>
            </w:r>
            <w:r w:rsidR="00BE18F7">
              <w:rPr>
                <w:webHidden/>
              </w:rPr>
              <w:fldChar w:fldCharType="begin"/>
            </w:r>
            <w:r w:rsidR="00BE18F7">
              <w:rPr>
                <w:webHidden/>
              </w:rPr>
              <w:instrText xml:space="preserve"> PAGEREF _Toc492912886 \h </w:instrText>
            </w:r>
            <w:r w:rsidR="00BE18F7">
              <w:rPr>
                <w:webHidden/>
              </w:rPr>
            </w:r>
            <w:r w:rsidR="00BE18F7">
              <w:rPr>
                <w:webHidden/>
              </w:rPr>
              <w:fldChar w:fldCharType="separate"/>
            </w:r>
            <w:r w:rsidR="00AE4880">
              <w:rPr>
                <w:webHidden/>
              </w:rPr>
              <w:t>8</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87" w:history="1">
            <w:r w:rsidR="00BE18F7" w:rsidRPr="00B1799D">
              <w:rPr>
                <w:rStyle w:val="Hipervnculo"/>
              </w:rPr>
              <w:t>3.2.2.- Proposición única.</w:t>
            </w:r>
            <w:r w:rsidR="00BE18F7">
              <w:rPr>
                <w:webHidden/>
              </w:rPr>
              <w:tab/>
            </w:r>
            <w:r w:rsidR="00BE18F7">
              <w:rPr>
                <w:webHidden/>
              </w:rPr>
              <w:fldChar w:fldCharType="begin"/>
            </w:r>
            <w:r w:rsidR="00BE18F7">
              <w:rPr>
                <w:webHidden/>
              </w:rPr>
              <w:instrText xml:space="preserve"> PAGEREF _Toc492912887 \h </w:instrText>
            </w:r>
            <w:r w:rsidR="00BE18F7">
              <w:rPr>
                <w:webHidden/>
              </w:rPr>
            </w:r>
            <w:r w:rsidR="00BE18F7">
              <w:rPr>
                <w:webHidden/>
              </w:rPr>
              <w:fldChar w:fldCharType="separate"/>
            </w:r>
            <w:r w:rsidR="00AE4880">
              <w:rPr>
                <w:webHidden/>
              </w:rPr>
              <w:t>8</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88" w:history="1">
            <w:r w:rsidR="00BE18F7" w:rsidRPr="00B1799D">
              <w:rPr>
                <w:rStyle w:val="Hipervnculo"/>
              </w:rPr>
              <w:t>3.2.3.- Documentacion distina a las propuestas.</w:t>
            </w:r>
            <w:r w:rsidR="00BE18F7">
              <w:rPr>
                <w:webHidden/>
              </w:rPr>
              <w:tab/>
            </w:r>
            <w:r w:rsidR="00BE18F7">
              <w:rPr>
                <w:webHidden/>
              </w:rPr>
              <w:fldChar w:fldCharType="begin"/>
            </w:r>
            <w:r w:rsidR="00BE18F7">
              <w:rPr>
                <w:webHidden/>
              </w:rPr>
              <w:instrText xml:space="preserve"> PAGEREF _Toc492912888 \h </w:instrText>
            </w:r>
            <w:r w:rsidR="00BE18F7">
              <w:rPr>
                <w:webHidden/>
              </w:rPr>
            </w:r>
            <w:r w:rsidR="00BE18F7">
              <w:rPr>
                <w:webHidden/>
              </w:rPr>
              <w:fldChar w:fldCharType="separate"/>
            </w:r>
            <w:r w:rsidR="00AE4880">
              <w:rPr>
                <w:webHidden/>
              </w:rPr>
              <w:t>8</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89" w:history="1">
            <w:r w:rsidR="00BE18F7" w:rsidRPr="00B1799D">
              <w:rPr>
                <w:rStyle w:val="Hipervnculo"/>
              </w:rPr>
              <w:t>3.2.4.- Acreditamiento de existencia legal.</w:t>
            </w:r>
            <w:r w:rsidR="00BE18F7">
              <w:rPr>
                <w:webHidden/>
              </w:rPr>
              <w:tab/>
            </w:r>
            <w:r w:rsidR="00BE18F7">
              <w:rPr>
                <w:webHidden/>
              </w:rPr>
              <w:fldChar w:fldCharType="begin"/>
            </w:r>
            <w:r w:rsidR="00BE18F7">
              <w:rPr>
                <w:webHidden/>
              </w:rPr>
              <w:instrText xml:space="preserve"> PAGEREF _Toc492912889 \h </w:instrText>
            </w:r>
            <w:r w:rsidR="00BE18F7">
              <w:rPr>
                <w:webHidden/>
              </w:rPr>
            </w:r>
            <w:r w:rsidR="00BE18F7">
              <w:rPr>
                <w:webHidden/>
              </w:rPr>
              <w:fldChar w:fldCharType="separate"/>
            </w:r>
            <w:r w:rsidR="00AE4880">
              <w:rPr>
                <w:webHidden/>
              </w:rPr>
              <w:t>8</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90" w:history="1">
            <w:r w:rsidR="00BE18F7" w:rsidRPr="00B1799D">
              <w:rPr>
                <w:rStyle w:val="Hipervnculo"/>
              </w:rPr>
              <w:t>3.3.- Acto de fallo y firma de contrato.</w:t>
            </w:r>
            <w:r w:rsidR="00BE18F7">
              <w:rPr>
                <w:webHidden/>
              </w:rPr>
              <w:tab/>
            </w:r>
            <w:r w:rsidR="00BE18F7">
              <w:rPr>
                <w:webHidden/>
              </w:rPr>
              <w:fldChar w:fldCharType="begin"/>
            </w:r>
            <w:r w:rsidR="00BE18F7">
              <w:rPr>
                <w:webHidden/>
              </w:rPr>
              <w:instrText xml:space="preserve"> PAGEREF _Toc492912890 \h </w:instrText>
            </w:r>
            <w:r w:rsidR="00BE18F7">
              <w:rPr>
                <w:webHidden/>
              </w:rPr>
            </w:r>
            <w:r w:rsidR="00BE18F7">
              <w:rPr>
                <w:webHidden/>
              </w:rPr>
              <w:fldChar w:fldCharType="separate"/>
            </w:r>
            <w:r w:rsidR="00AE4880">
              <w:rPr>
                <w:webHidden/>
              </w:rPr>
              <w:t>8</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91" w:history="1">
            <w:r w:rsidR="00BE18F7" w:rsidRPr="00B1799D">
              <w:rPr>
                <w:rStyle w:val="Hipervnculo"/>
                <w:rFonts w:eastAsia="Times New Roman" w:cs="Arial"/>
                <w:b/>
                <w:lang w:val="es-ES_tradnl" w:eastAsia="es-ES"/>
              </w:rPr>
              <w:t xml:space="preserve">3.3.1.- </w:t>
            </w:r>
            <w:r w:rsidR="00BE18F7" w:rsidRPr="00B1799D">
              <w:rPr>
                <w:rStyle w:val="Hipervnculo"/>
                <w:rFonts w:cs="Arial"/>
                <w:b/>
                <w:lang w:val="es-ES_tradnl" w:eastAsia="ar-SA"/>
              </w:rPr>
              <w:t>Persona moral.</w:t>
            </w:r>
            <w:r w:rsidR="00BE18F7">
              <w:rPr>
                <w:webHidden/>
              </w:rPr>
              <w:tab/>
            </w:r>
            <w:r w:rsidR="00BE18F7">
              <w:rPr>
                <w:webHidden/>
              </w:rPr>
              <w:fldChar w:fldCharType="begin"/>
            </w:r>
            <w:r w:rsidR="00BE18F7">
              <w:rPr>
                <w:webHidden/>
              </w:rPr>
              <w:instrText xml:space="preserve"> PAGEREF _Toc492912891 \h </w:instrText>
            </w:r>
            <w:r w:rsidR="00BE18F7">
              <w:rPr>
                <w:webHidden/>
              </w:rPr>
            </w:r>
            <w:r w:rsidR="00BE18F7">
              <w:rPr>
                <w:webHidden/>
              </w:rPr>
              <w:fldChar w:fldCharType="separate"/>
            </w:r>
            <w:r w:rsidR="00AE4880">
              <w:rPr>
                <w:webHidden/>
              </w:rPr>
              <w:t>8</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92" w:history="1">
            <w:r w:rsidR="00BE18F7" w:rsidRPr="00B1799D">
              <w:rPr>
                <w:rStyle w:val="Hipervnculo"/>
                <w:rFonts w:cs="Arial"/>
                <w:b/>
                <w:lang w:val="es-ES_tradnl" w:eastAsia="ar-SA"/>
              </w:rPr>
              <w:t>3.3.2.- Persona física:</w:t>
            </w:r>
            <w:r w:rsidR="00BE18F7">
              <w:rPr>
                <w:webHidden/>
              </w:rPr>
              <w:tab/>
            </w:r>
            <w:r w:rsidR="00BE18F7">
              <w:rPr>
                <w:webHidden/>
              </w:rPr>
              <w:fldChar w:fldCharType="begin"/>
            </w:r>
            <w:r w:rsidR="00BE18F7">
              <w:rPr>
                <w:webHidden/>
              </w:rPr>
              <w:instrText xml:space="preserve"> PAGEREF _Toc492912892 \h </w:instrText>
            </w:r>
            <w:r w:rsidR="00BE18F7">
              <w:rPr>
                <w:webHidden/>
              </w:rPr>
            </w:r>
            <w:r w:rsidR="00BE18F7">
              <w:rPr>
                <w:webHidden/>
              </w:rPr>
              <w:fldChar w:fldCharType="separate"/>
            </w:r>
            <w:r w:rsidR="00AE4880">
              <w:rPr>
                <w:webHidden/>
              </w:rPr>
              <w:t>9</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893" w:history="1">
            <w:r w:rsidR="00BE18F7" w:rsidRPr="00B1799D">
              <w:rPr>
                <w:rStyle w:val="Hipervnculo"/>
                <w:rFonts w:cs="Arial"/>
                <w:b/>
                <w:lang w:val="es-ES_tradnl" w:eastAsia="ar-SA"/>
              </w:rPr>
              <w:t>3.3.3.- Ambos:</w:t>
            </w:r>
            <w:r w:rsidR="00BE18F7">
              <w:rPr>
                <w:webHidden/>
              </w:rPr>
              <w:tab/>
            </w:r>
            <w:r w:rsidR="00BE18F7">
              <w:rPr>
                <w:webHidden/>
              </w:rPr>
              <w:fldChar w:fldCharType="begin"/>
            </w:r>
            <w:r w:rsidR="00BE18F7">
              <w:rPr>
                <w:webHidden/>
              </w:rPr>
              <w:instrText xml:space="preserve"> PAGEREF _Toc492912893 \h </w:instrText>
            </w:r>
            <w:r w:rsidR="00BE18F7">
              <w:rPr>
                <w:webHidden/>
              </w:rPr>
            </w:r>
            <w:r w:rsidR="00BE18F7">
              <w:rPr>
                <w:webHidden/>
              </w:rPr>
              <w:fldChar w:fldCharType="separate"/>
            </w:r>
            <w:r w:rsidR="00AE4880">
              <w:rPr>
                <w:webHidden/>
              </w:rPr>
              <w:t>9</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894" w:history="1">
            <w:r w:rsidR="00BE18F7" w:rsidRPr="00B1799D">
              <w:rPr>
                <w:rStyle w:val="Hipervnculo"/>
                <w:lang w:eastAsia="es-ES"/>
              </w:rPr>
              <w:t>4. R</w:t>
            </w:r>
            <w:r w:rsidR="00BE18F7" w:rsidRPr="00B1799D">
              <w:rPr>
                <w:rStyle w:val="Hipervnculo"/>
              </w:rPr>
              <w:t>equisitos que los licitantes deben cumplir.</w:t>
            </w:r>
            <w:r w:rsidR="00BE18F7">
              <w:rPr>
                <w:webHidden/>
              </w:rPr>
              <w:tab/>
            </w:r>
            <w:r w:rsidR="00BE18F7">
              <w:rPr>
                <w:webHidden/>
              </w:rPr>
              <w:fldChar w:fldCharType="begin"/>
            </w:r>
            <w:r w:rsidR="00BE18F7">
              <w:rPr>
                <w:webHidden/>
              </w:rPr>
              <w:instrText xml:space="preserve"> PAGEREF _Toc492912894 \h </w:instrText>
            </w:r>
            <w:r w:rsidR="00BE18F7">
              <w:rPr>
                <w:webHidden/>
              </w:rPr>
            </w:r>
            <w:r w:rsidR="00BE18F7">
              <w:rPr>
                <w:webHidden/>
              </w:rPr>
              <w:fldChar w:fldCharType="separate"/>
            </w:r>
            <w:r w:rsidR="00AE4880">
              <w:rPr>
                <w:webHidden/>
              </w:rPr>
              <w:t>10</w:t>
            </w:r>
            <w:r w:rsidR="00BE18F7">
              <w:rPr>
                <w:webHidden/>
              </w:rPr>
              <w:fldChar w:fldCharType="end"/>
            </w:r>
          </w:hyperlink>
        </w:p>
        <w:p w:rsidR="00BE18F7" w:rsidRDefault="00F5575E">
          <w:pPr>
            <w:pStyle w:val="TDC2"/>
            <w:tabs>
              <w:tab w:val="left" w:pos="880"/>
              <w:tab w:val="right" w:leader="dot" w:pos="9487"/>
            </w:tabs>
            <w:rPr>
              <w:rFonts w:asciiTheme="minorHAnsi" w:eastAsiaTheme="minorEastAsia" w:hAnsiTheme="minorHAnsi"/>
              <w:smallCaps w:val="0"/>
              <w:sz w:val="22"/>
              <w:szCs w:val="22"/>
              <w:lang w:val="es-ES" w:eastAsia="es-ES"/>
            </w:rPr>
          </w:pPr>
          <w:hyperlink w:anchor="_Toc492912895" w:history="1">
            <w:r w:rsidR="00BE18F7" w:rsidRPr="00B1799D">
              <w:rPr>
                <w:rStyle w:val="Hipervnculo"/>
              </w:rPr>
              <w:t>4.1</w:t>
            </w:r>
            <w:r w:rsidR="00BE18F7">
              <w:rPr>
                <w:rFonts w:asciiTheme="minorHAnsi" w:eastAsiaTheme="minorEastAsia" w:hAnsiTheme="minorHAnsi"/>
                <w:smallCaps w:val="0"/>
                <w:sz w:val="22"/>
                <w:szCs w:val="22"/>
                <w:lang w:val="es-ES" w:eastAsia="es-ES"/>
              </w:rPr>
              <w:tab/>
            </w:r>
            <w:r w:rsidR="00BE18F7" w:rsidRPr="00B1799D">
              <w:rPr>
                <w:rStyle w:val="Hipervnculo"/>
              </w:rPr>
              <w:t>Con fundamento en los artículos 26 Bis fracción II y 34 de la LAASSP, el licitante deberá remitir a través del sistema CompraNet, la siguiente documentación:</w:t>
            </w:r>
            <w:r w:rsidR="00BE18F7">
              <w:rPr>
                <w:webHidden/>
              </w:rPr>
              <w:tab/>
            </w:r>
            <w:r w:rsidR="00BE18F7">
              <w:rPr>
                <w:webHidden/>
              </w:rPr>
              <w:fldChar w:fldCharType="begin"/>
            </w:r>
            <w:r w:rsidR="00BE18F7">
              <w:rPr>
                <w:webHidden/>
              </w:rPr>
              <w:instrText xml:space="preserve"> PAGEREF _Toc492912895 \h </w:instrText>
            </w:r>
            <w:r w:rsidR="00BE18F7">
              <w:rPr>
                <w:webHidden/>
              </w:rPr>
            </w:r>
            <w:r w:rsidR="00BE18F7">
              <w:rPr>
                <w:webHidden/>
              </w:rPr>
              <w:fldChar w:fldCharType="separate"/>
            </w:r>
            <w:r w:rsidR="00AE4880">
              <w:rPr>
                <w:webHidden/>
              </w:rPr>
              <w:t>10</w:t>
            </w:r>
            <w:r w:rsidR="00BE18F7">
              <w:rPr>
                <w:webHidden/>
              </w:rPr>
              <w:fldChar w:fldCharType="end"/>
            </w:r>
          </w:hyperlink>
        </w:p>
        <w:p w:rsidR="00BE18F7" w:rsidRDefault="00F5575E">
          <w:pPr>
            <w:pStyle w:val="TDC1"/>
            <w:tabs>
              <w:tab w:val="left" w:pos="880"/>
              <w:tab w:val="right" w:leader="dot" w:pos="9487"/>
            </w:tabs>
            <w:rPr>
              <w:rFonts w:asciiTheme="minorHAnsi" w:eastAsiaTheme="minorEastAsia" w:hAnsiTheme="minorHAnsi"/>
              <w:b w:val="0"/>
              <w:bCs w:val="0"/>
              <w:caps w:val="0"/>
              <w:sz w:val="22"/>
              <w:szCs w:val="22"/>
              <w:lang w:val="es-ES" w:eastAsia="es-ES"/>
            </w:rPr>
          </w:pPr>
          <w:hyperlink w:anchor="_Toc492912896" w:history="1">
            <w:r w:rsidR="00BE18F7" w:rsidRPr="00B1799D">
              <w:rPr>
                <w:rStyle w:val="Hipervnculo"/>
                <w:rFonts w:cs="Arial"/>
                <w:kern w:val="1"/>
                <w:lang w:val="es-ES_tradnl" w:eastAsia="ar-SA"/>
              </w:rPr>
              <w:t>4.1.1</w:t>
            </w:r>
            <w:r w:rsidR="00BE18F7">
              <w:rPr>
                <w:rFonts w:asciiTheme="minorHAnsi" w:eastAsiaTheme="minorEastAsia" w:hAnsiTheme="minorHAnsi"/>
                <w:b w:val="0"/>
                <w:bCs w:val="0"/>
                <w:caps w:val="0"/>
                <w:sz w:val="22"/>
                <w:szCs w:val="22"/>
                <w:lang w:val="es-ES" w:eastAsia="es-ES"/>
              </w:rPr>
              <w:tab/>
            </w:r>
            <w:r w:rsidR="00BE18F7" w:rsidRPr="00B1799D">
              <w:rPr>
                <w:rStyle w:val="Hipervnculo"/>
                <w:rFonts w:cs="Arial"/>
                <w:lang w:eastAsia="ar-SA"/>
              </w:rPr>
              <w:t>Propuesta técnica</w:t>
            </w:r>
            <w:r w:rsidR="00BE18F7" w:rsidRPr="00B1799D">
              <w:rPr>
                <w:rStyle w:val="Hipervnculo"/>
                <w:rFonts w:cs="Arial"/>
                <w:lang w:val="es-ES_tradnl"/>
              </w:rPr>
              <w:t>.</w:t>
            </w:r>
            <w:r w:rsidR="00BE18F7">
              <w:rPr>
                <w:webHidden/>
              </w:rPr>
              <w:tab/>
            </w:r>
            <w:r w:rsidR="00BE18F7">
              <w:rPr>
                <w:webHidden/>
              </w:rPr>
              <w:fldChar w:fldCharType="begin"/>
            </w:r>
            <w:r w:rsidR="00BE18F7">
              <w:rPr>
                <w:webHidden/>
              </w:rPr>
              <w:instrText xml:space="preserve"> PAGEREF _Toc492912896 \h </w:instrText>
            </w:r>
            <w:r w:rsidR="00BE18F7">
              <w:rPr>
                <w:webHidden/>
              </w:rPr>
            </w:r>
            <w:r w:rsidR="00BE18F7">
              <w:rPr>
                <w:webHidden/>
              </w:rPr>
              <w:fldChar w:fldCharType="separate"/>
            </w:r>
            <w:r w:rsidR="00AE4880">
              <w:rPr>
                <w:webHidden/>
              </w:rPr>
              <w:t>10</w:t>
            </w:r>
            <w:r w:rsidR="00BE18F7">
              <w:rPr>
                <w:webHidden/>
              </w:rPr>
              <w:fldChar w:fldCharType="end"/>
            </w:r>
          </w:hyperlink>
        </w:p>
        <w:p w:rsidR="00BE18F7" w:rsidRDefault="00F5575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912897" w:history="1">
            <w:r w:rsidR="00BE18F7" w:rsidRPr="00B1799D">
              <w:rPr>
                <w:rStyle w:val="Hipervnculo"/>
                <w:rFonts w:cs="Arial"/>
                <w:b/>
                <w:lang w:val="es-ES_tradnl"/>
              </w:rPr>
              <w:t>4.1.2</w:t>
            </w:r>
            <w:r w:rsidR="00BE18F7">
              <w:rPr>
                <w:rFonts w:asciiTheme="minorHAnsi" w:eastAsiaTheme="minorEastAsia" w:hAnsiTheme="minorHAnsi"/>
                <w:smallCaps w:val="0"/>
                <w:sz w:val="22"/>
                <w:szCs w:val="22"/>
                <w:lang w:val="es-ES" w:eastAsia="es-ES"/>
              </w:rPr>
              <w:tab/>
            </w:r>
            <w:r w:rsidR="00BE18F7" w:rsidRPr="00B1799D">
              <w:rPr>
                <w:rStyle w:val="Hipervnculo"/>
                <w:rFonts w:cs="Arial"/>
                <w:b/>
                <w:bCs/>
                <w:lang w:eastAsia="ar-SA"/>
              </w:rPr>
              <w:t>Propuesta económica</w:t>
            </w:r>
            <w:r w:rsidR="00BE18F7" w:rsidRPr="00B1799D">
              <w:rPr>
                <w:rStyle w:val="Hipervnculo"/>
                <w:rFonts w:cs="Arial"/>
                <w:lang w:val="es-ES_tradnl"/>
              </w:rPr>
              <w:t>.</w:t>
            </w:r>
            <w:r w:rsidR="00BE18F7">
              <w:rPr>
                <w:webHidden/>
              </w:rPr>
              <w:tab/>
            </w:r>
            <w:r w:rsidR="00BE18F7">
              <w:rPr>
                <w:webHidden/>
              </w:rPr>
              <w:fldChar w:fldCharType="begin"/>
            </w:r>
            <w:r w:rsidR="00BE18F7">
              <w:rPr>
                <w:webHidden/>
              </w:rPr>
              <w:instrText xml:space="preserve"> PAGEREF _Toc492912897 \h </w:instrText>
            </w:r>
            <w:r w:rsidR="00BE18F7">
              <w:rPr>
                <w:webHidden/>
              </w:rPr>
            </w:r>
            <w:r w:rsidR="00BE18F7">
              <w:rPr>
                <w:webHidden/>
              </w:rPr>
              <w:fldChar w:fldCharType="separate"/>
            </w:r>
            <w:r w:rsidR="00AE4880">
              <w:rPr>
                <w:webHidden/>
              </w:rPr>
              <w:t>10</w:t>
            </w:r>
            <w:r w:rsidR="00BE18F7">
              <w:rPr>
                <w:webHidden/>
              </w:rPr>
              <w:fldChar w:fldCharType="end"/>
            </w:r>
          </w:hyperlink>
        </w:p>
        <w:p w:rsidR="00BE18F7" w:rsidRDefault="00F5575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912898" w:history="1">
            <w:r w:rsidR="00BE18F7" w:rsidRPr="00B1799D">
              <w:rPr>
                <w:rStyle w:val="Hipervnculo"/>
                <w:rFonts w:cs="Arial"/>
                <w:b/>
                <w:lang w:val="es-ES_tradnl"/>
              </w:rPr>
              <w:t>4.1.3</w:t>
            </w:r>
            <w:r w:rsidR="00BE18F7">
              <w:rPr>
                <w:rFonts w:asciiTheme="minorHAnsi" w:eastAsiaTheme="minorEastAsia" w:hAnsiTheme="minorHAnsi"/>
                <w:smallCaps w:val="0"/>
                <w:sz w:val="22"/>
                <w:szCs w:val="22"/>
                <w:lang w:val="es-ES" w:eastAsia="es-ES"/>
              </w:rPr>
              <w:tab/>
            </w:r>
            <w:r w:rsidR="00BE18F7" w:rsidRPr="00B1799D">
              <w:rPr>
                <w:rStyle w:val="Hipervnculo"/>
                <w:rFonts w:cs="Arial"/>
                <w:b/>
                <w:bCs/>
                <w:lang w:eastAsia="ar-SA"/>
              </w:rPr>
              <w:t>Documentación legal</w:t>
            </w:r>
            <w:r w:rsidR="00BE18F7">
              <w:rPr>
                <w:webHidden/>
              </w:rPr>
              <w:tab/>
            </w:r>
            <w:r w:rsidR="00BE18F7">
              <w:rPr>
                <w:webHidden/>
              </w:rPr>
              <w:fldChar w:fldCharType="begin"/>
            </w:r>
            <w:r w:rsidR="00BE18F7">
              <w:rPr>
                <w:webHidden/>
              </w:rPr>
              <w:instrText xml:space="preserve"> PAGEREF _Toc492912898 \h </w:instrText>
            </w:r>
            <w:r w:rsidR="00BE18F7">
              <w:rPr>
                <w:webHidden/>
              </w:rPr>
            </w:r>
            <w:r w:rsidR="00BE18F7">
              <w:rPr>
                <w:webHidden/>
              </w:rPr>
              <w:fldChar w:fldCharType="separate"/>
            </w:r>
            <w:r w:rsidR="00AE4880">
              <w:rPr>
                <w:webHidden/>
              </w:rPr>
              <w:t>10</w:t>
            </w:r>
            <w:r w:rsidR="00BE18F7">
              <w:rPr>
                <w:webHidden/>
              </w:rPr>
              <w:fldChar w:fldCharType="end"/>
            </w:r>
          </w:hyperlink>
        </w:p>
        <w:p w:rsidR="00BE18F7" w:rsidRDefault="00F5575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912899" w:history="1">
            <w:r w:rsidR="00BE18F7" w:rsidRPr="00B1799D">
              <w:rPr>
                <w:rStyle w:val="Hipervnculo"/>
                <w:rFonts w:cs="Arial"/>
                <w:b/>
                <w:lang w:val="es-ES_tradnl"/>
              </w:rPr>
              <w:t>4.1.3.1</w:t>
            </w:r>
            <w:r w:rsidR="00BE18F7">
              <w:rPr>
                <w:rFonts w:asciiTheme="minorHAnsi" w:eastAsiaTheme="minorEastAsia" w:hAnsiTheme="minorHAnsi"/>
                <w:smallCaps w:val="0"/>
                <w:sz w:val="22"/>
                <w:szCs w:val="22"/>
                <w:lang w:val="es-ES" w:eastAsia="es-ES"/>
              </w:rPr>
              <w:tab/>
            </w:r>
            <w:r w:rsidR="00BE18F7" w:rsidRPr="00B1799D">
              <w:rPr>
                <w:rStyle w:val="Hipervnculo"/>
                <w:rFonts w:cs="Arial"/>
                <w:b/>
                <w:lang w:val="es-ES_tradnl" w:eastAsia="ar-SA"/>
              </w:rPr>
              <w:t>Escrito de facultades.</w:t>
            </w:r>
            <w:r w:rsidR="00BE18F7">
              <w:rPr>
                <w:webHidden/>
              </w:rPr>
              <w:tab/>
            </w:r>
            <w:r w:rsidR="00BE18F7">
              <w:rPr>
                <w:webHidden/>
              </w:rPr>
              <w:fldChar w:fldCharType="begin"/>
            </w:r>
            <w:r w:rsidR="00BE18F7">
              <w:rPr>
                <w:webHidden/>
              </w:rPr>
              <w:instrText xml:space="preserve"> PAGEREF _Toc492912899 \h </w:instrText>
            </w:r>
            <w:r w:rsidR="00BE18F7">
              <w:rPr>
                <w:webHidden/>
              </w:rPr>
            </w:r>
            <w:r w:rsidR="00BE18F7">
              <w:rPr>
                <w:webHidden/>
              </w:rPr>
              <w:fldChar w:fldCharType="separate"/>
            </w:r>
            <w:r w:rsidR="00AE4880">
              <w:rPr>
                <w:webHidden/>
              </w:rPr>
              <w:t>10</w:t>
            </w:r>
            <w:r w:rsidR="00BE18F7">
              <w:rPr>
                <w:webHidden/>
              </w:rPr>
              <w:fldChar w:fldCharType="end"/>
            </w:r>
          </w:hyperlink>
        </w:p>
        <w:p w:rsidR="00BE18F7" w:rsidRDefault="00F5575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912900" w:history="1">
            <w:r w:rsidR="00BE18F7" w:rsidRPr="00B1799D">
              <w:rPr>
                <w:rStyle w:val="Hipervnculo"/>
                <w:rFonts w:cs="Arial"/>
                <w:b/>
                <w:lang w:val="es-ES_tradnl"/>
              </w:rPr>
              <w:t>4.1.3.2</w:t>
            </w:r>
            <w:r w:rsidR="00BE18F7">
              <w:rPr>
                <w:rFonts w:asciiTheme="minorHAnsi" w:eastAsiaTheme="minorEastAsia" w:hAnsiTheme="minorHAnsi"/>
                <w:smallCaps w:val="0"/>
                <w:sz w:val="22"/>
                <w:szCs w:val="22"/>
                <w:lang w:val="es-ES" w:eastAsia="es-ES"/>
              </w:rPr>
              <w:tab/>
            </w:r>
            <w:r w:rsidR="00BE18F7" w:rsidRPr="00B1799D">
              <w:rPr>
                <w:rStyle w:val="Hipervnculo"/>
                <w:rFonts w:cs="Arial"/>
                <w:b/>
                <w:lang w:val="es-ES_tradnl"/>
              </w:rPr>
              <w:t>Escrito de nacionalidad mexicana</w:t>
            </w:r>
            <w:r w:rsidR="00BE18F7" w:rsidRPr="00B1799D">
              <w:rPr>
                <w:rStyle w:val="Hipervnculo"/>
                <w:rFonts w:cs="Arial"/>
                <w:b/>
                <w:lang w:val="es-ES_tradnl" w:eastAsia="ar-SA"/>
              </w:rPr>
              <w:t>.</w:t>
            </w:r>
            <w:r w:rsidR="00BE18F7">
              <w:rPr>
                <w:webHidden/>
              </w:rPr>
              <w:tab/>
            </w:r>
            <w:r w:rsidR="00BE18F7">
              <w:rPr>
                <w:webHidden/>
              </w:rPr>
              <w:fldChar w:fldCharType="begin"/>
            </w:r>
            <w:r w:rsidR="00BE18F7">
              <w:rPr>
                <w:webHidden/>
              </w:rPr>
              <w:instrText xml:space="preserve"> PAGEREF _Toc492912900 \h </w:instrText>
            </w:r>
            <w:r w:rsidR="00BE18F7">
              <w:rPr>
                <w:webHidden/>
              </w:rPr>
            </w:r>
            <w:r w:rsidR="00BE18F7">
              <w:rPr>
                <w:webHidden/>
              </w:rPr>
              <w:fldChar w:fldCharType="separate"/>
            </w:r>
            <w:r w:rsidR="00AE4880">
              <w:rPr>
                <w:webHidden/>
              </w:rPr>
              <w:t>10</w:t>
            </w:r>
            <w:r w:rsidR="00BE18F7">
              <w:rPr>
                <w:webHidden/>
              </w:rPr>
              <w:fldChar w:fldCharType="end"/>
            </w:r>
          </w:hyperlink>
        </w:p>
        <w:p w:rsidR="00BE18F7" w:rsidRDefault="00F5575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912901" w:history="1">
            <w:r w:rsidR="00BE18F7" w:rsidRPr="00B1799D">
              <w:rPr>
                <w:rStyle w:val="Hipervnculo"/>
                <w:rFonts w:cs="Arial"/>
                <w:b/>
                <w:lang w:val="es-ES_tradnl"/>
              </w:rPr>
              <w:t>4.1.3.3</w:t>
            </w:r>
            <w:r w:rsidR="00BE18F7">
              <w:rPr>
                <w:rFonts w:asciiTheme="minorHAnsi" w:eastAsiaTheme="minorEastAsia" w:hAnsiTheme="minorHAnsi"/>
                <w:smallCaps w:val="0"/>
                <w:sz w:val="22"/>
                <w:szCs w:val="22"/>
                <w:lang w:val="es-ES" w:eastAsia="es-ES"/>
              </w:rPr>
              <w:tab/>
            </w:r>
            <w:r w:rsidR="00BE18F7" w:rsidRPr="00B1799D">
              <w:rPr>
                <w:rStyle w:val="Hipervnculo"/>
                <w:rFonts w:cs="Arial"/>
                <w:b/>
                <w:lang w:val="es-ES_tradnl"/>
              </w:rPr>
              <w:t>Escrito de normas</w:t>
            </w:r>
            <w:r w:rsidR="00BE18F7" w:rsidRPr="00B1799D">
              <w:rPr>
                <w:rStyle w:val="Hipervnculo"/>
                <w:rFonts w:cs="Arial"/>
                <w:lang w:val="es-ES_tradnl"/>
              </w:rPr>
              <w:t>.</w:t>
            </w:r>
            <w:r w:rsidR="00BE18F7">
              <w:rPr>
                <w:webHidden/>
              </w:rPr>
              <w:tab/>
            </w:r>
            <w:r w:rsidR="00BE18F7">
              <w:rPr>
                <w:webHidden/>
              </w:rPr>
              <w:fldChar w:fldCharType="begin"/>
            </w:r>
            <w:r w:rsidR="00BE18F7">
              <w:rPr>
                <w:webHidden/>
              </w:rPr>
              <w:instrText xml:space="preserve"> PAGEREF _Toc492912901 \h </w:instrText>
            </w:r>
            <w:r w:rsidR="00BE18F7">
              <w:rPr>
                <w:webHidden/>
              </w:rPr>
            </w:r>
            <w:r w:rsidR="00BE18F7">
              <w:rPr>
                <w:webHidden/>
              </w:rPr>
              <w:fldChar w:fldCharType="separate"/>
            </w:r>
            <w:r w:rsidR="00AE4880">
              <w:rPr>
                <w:webHidden/>
              </w:rPr>
              <w:t>10</w:t>
            </w:r>
            <w:r w:rsidR="00BE18F7">
              <w:rPr>
                <w:webHidden/>
              </w:rPr>
              <w:fldChar w:fldCharType="end"/>
            </w:r>
          </w:hyperlink>
        </w:p>
        <w:p w:rsidR="00BE18F7" w:rsidRDefault="00F5575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912902" w:history="1">
            <w:r w:rsidR="00BE18F7" w:rsidRPr="00B1799D">
              <w:rPr>
                <w:rStyle w:val="Hipervnculo"/>
                <w:rFonts w:cs="Arial"/>
                <w:b/>
                <w:lang w:val="es-ES_tradnl"/>
              </w:rPr>
              <w:t>4.1.3.4</w:t>
            </w:r>
            <w:r w:rsidR="00BE18F7">
              <w:rPr>
                <w:rFonts w:asciiTheme="minorHAnsi" w:eastAsiaTheme="minorEastAsia" w:hAnsiTheme="minorHAnsi"/>
                <w:smallCaps w:val="0"/>
                <w:sz w:val="22"/>
                <w:szCs w:val="22"/>
                <w:lang w:val="es-ES" w:eastAsia="es-ES"/>
              </w:rPr>
              <w:tab/>
            </w:r>
            <w:r w:rsidR="00BE18F7" w:rsidRPr="00B1799D">
              <w:rPr>
                <w:rStyle w:val="Hipervnculo"/>
                <w:rFonts w:cs="Arial"/>
                <w:b/>
                <w:lang w:val="es-ES_tradnl"/>
              </w:rPr>
              <w:t>Escrito de no impedimento</w:t>
            </w:r>
            <w:r w:rsidR="00BE18F7" w:rsidRPr="00B1799D">
              <w:rPr>
                <w:rStyle w:val="Hipervnculo"/>
                <w:rFonts w:cs="Arial"/>
                <w:lang w:val="es-ES_tradnl"/>
              </w:rPr>
              <w:t>.</w:t>
            </w:r>
            <w:r w:rsidR="00BE18F7">
              <w:rPr>
                <w:webHidden/>
              </w:rPr>
              <w:tab/>
            </w:r>
            <w:r w:rsidR="00BE18F7">
              <w:rPr>
                <w:webHidden/>
              </w:rPr>
              <w:fldChar w:fldCharType="begin"/>
            </w:r>
            <w:r w:rsidR="00BE18F7">
              <w:rPr>
                <w:webHidden/>
              </w:rPr>
              <w:instrText xml:space="preserve"> PAGEREF _Toc492912902 \h </w:instrText>
            </w:r>
            <w:r w:rsidR="00BE18F7">
              <w:rPr>
                <w:webHidden/>
              </w:rPr>
            </w:r>
            <w:r w:rsidR="00BE18F7">
              <w:rPr>
                <w:webHidden/>
              </w:rPr>
              <w:fldChar w:fldCharType="separate"/>
            </w:r>
            <w:r w:rsidR="00AE4880">
              <w:rPr>
                <w:webHidden/>
              </w:rPr>
              <w:t>10</w:t>
            </w:r>
            <w:r w:rsidR="00BE18F7">
              <w:rPr>
                <w:webHidden/>
              </w:rPr>
              <w:fldChar w:fldCharType="end"/>
            </w:r>
          </w:hyperlink>
        </w:p>
        <w:p w:rsidR="00BE18F7" w:rsidRDefault="00F5575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912903" w:history="1">
            <w:r w:rsidR="00BE18F7" w:rsidRPr="00B1799D">
              <w:rPr>
                <w:rStyle w:val="Hipervnculo"/>
                <w:rFonts w:cs="Arial"/>
                <w:b/>
                <w:lang w:val="es-ES_tradnl"/>
              </w:rPr>
              <w:t>4.1.3.5</w:t>
            </w:r>
            <w:r w:rsidR="00BE18F7">
              <w:rPr>
                <w:rFonts w:asciiTheme="minorHAnsi" w:eastAsiaTheme="minorEastAsia" w:hAnsiTheme="minorHAnsi"/>
                <w:smallCaps w:val="0"/>
                <w:sz w:val="22"/>
                <w:szCs w:val="22"/>
                <w:lang w:val="es-ES" w:eastAsia="es-ES"/>
              </w:rPr>
              <w:tab/>
            </w:r>
            <w:r w:rsidR="00BE18F7" w:rsidRPr="00B1799D">
              <w:rPr>
                <w:rStyle w:val="Hipervnculo"/>
                <w:rFonts w:cs="Arial"/>
                <w:b/>
                <w:lang w:val="es-ES_tradnl"/>
              </w:rPr>
              <w:t>Declaración de integridad</w:t>
            </w:r>
            <w:r w:rsidR="00BE18F7" w:rsidRPr="00B1799D">
              <w:rPr>
                <w:rStyle w:val="Hipervnculo"/>
                <w:rFonts w:cs="Arial"/>
                <w:lang w:val="es-ES_tradnl"/>
              </w:rPr>
              <w:t>.</w:t>
            </w:r>
            <w:r w:rsidR="00BE18F7">
              <w:rPr>
                <w:webHidden/>
              </w:rPr>
              <w:tab/>
            </w:r>
            <w:r w:rsidR="00BE18F7">
              <w:rPr>
                <w:webHidden/>
              </w:rPr>
              <w:fldChar w:fldCharType="begin"/>
            </w:r>
            <w:r w:rsidR="00BE18F7">
              <w:rPr>
                <w:webHidden/>
              </w:rPr>
              <w:instrText xml:space="preserve"> PAGEREF _Toc492912903 \h </w:instrText>
            </w:r>
            <w:r w:rsidR="00BE18F7">
              <w:rPr>
                <w:webHidden/>
              </w:rPr>
            </w:r>
            <w:r w:rsidR="00BE18F7">
              <w:rPr>
                <w:webHidden/>
              </w:rPr>
              <w:fldChar w:fldCharType="separate"/>
            </w:r>
            <w:r w:rsidR="00AE4880">
              <w:rPr>
                <w:webHidden/>
              </w:rPr>
              <w:t>10</w:t>
            </w:r>
            <w:r w:rsidR="00BE18F7">
              <w:rPr>
                <w:webHidden/>
              </w:rPr>
              <w:fldChar w:fldCharType="end"/>
            </w:r>
          </w:hyperlink>
        </w:p>
        <w:p w:rsidR="00BE18F7" w:rsidRDefault="00F5575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912904" w:history="1">
            <w:r w:rsidR="00BE18F7" w:rsidRPr="00B1799D">
              <w:rPr>
                <w:rStyle w:val="Hipervnculo"/>
                <w:rFonts w:cs="Arial"/>
                <w:b/>
                <w:lang w:val="es-ES_tradnl"/>
              </w:rPr>
              <w:t>4.1.3.6</w:t>
            </w:r>
            <w:r w:rsidR="00BE18F7">
              <w:rPr>
                <w:rFonts w:asciiTheme="minorHAnsi" w:eastAsiaTheme="minorEastAsia" w:hAnsiTheme="minorHAnsi"/>
                <w:smallCaps w:val="0"/>
                <w:sz w:val="22"/>
                <w:szCs w:val="22"/>
                <w:lang w:val="es-ES" w:eastAsia="es-ES"/>
              </w:rPr>
              <w:tab/>
            </w:r>
            <w:r w:rsidR="00BE18F7" w:rsidRPr="00B1799D">
              <w:rPr>
                <w:rStyle w:val="Hipervnculo"/>
                <w:rFonts w:cs="Arial"/>
                <w:b/>
                <w:lang w:val="es-ES_tradnl"/>
              </w:rPr>
              <w:t>Escrito de estratificación</w:t>
            </w:r>
            <w:r w:rsidR="00BE18F7" w:rsidRPr="00B1799D">
              <w:rPr>
                <w:rStyle w:val="Hipervnculo"/>
                <w:rFonts w:cs="Arial"/>
                <w:lang w:val="es-ES_tradnl"/>
              </w:rPr>
              <w:t>.</w:t>
            </w:r>
            <w:r w:rsidR="00BE18F7">
              <w:rPr>
                <w:webHidden/>
              </w:rPr>
              <w:tab/>
            </w:r>
            <w:r w:rsidR="00BE18F7">
              <w:rPr>
                <w:webHidden/>
              </w:rPr>
              <w:fldChar w:fldCharType="begin"/>
            </w:r>
            <w:r w:rsidR="00BE18F7">
              <w:rPr>
                <w:webHidden/>
              </w:rPr>
              <w:instrText xml:space="preserve"> PAGEREF _Toc492912904 \h </w:instrText>
            </w:r>
            <w:r w:rsidR="00BE18F7">
              <w:rPr>
                <w:webHidden/>
              </w:rPr>
            </w:r>
            <w:r w:rsidR="00BE18F7">
              <w:rPr>
                <w:webHidden/>
              </w:rPr>
              <w:fldChar w:fldCharType="separate"/>
            </w:r>
            <w:r w:rsidR="00AE4880">
              <w:rPr>
                <w:webHidden/>
              </w:rPr>
              <w:t>10</w:t>
            </w:r>
            <w:r w:rsidR="00BE18F7">
              <w:rPr>
                <w:webHidden/>
              </w:rPr>
              <w:fldChar w:fldCharType="end"/>
            </w:r>
          </w:hyperlink>
        </w:p>
        <w:p w:rsidR="00BE18F7" w:rsidRDefault="00F5575E">
          <w:pPr>
            <w:pStyle w:val="TDC2"/>
            <w:tabs>
              <w:tab w:val="left" w:pos="1100"/>
              <w:tab w:val="right" w:leader="dot" w:pos="9487"/>
            </w:tabs>
            <w:rPr>
              <w:rFonts w:asciiTheme="minorHAnsi" w:eastAsiaTheme="minorEastAsia" w:hAnsiTheme="minorHAnsi"/>
              <w:smallCaps w:val="0"/>
              <w:sz w:val="22"/>
              <w:szCs w:val="22"/>
              <w:lang w:val="es-ES" w:eastAsia="es-ES"/>
            </w:rPr>
          </w:pPr>
          <w:hyperlink w:anchor="_Toc492912905" w:history="1">
            <w:r w:rsidR="00BE18F7" w:rsidRPr="00B1799D">
              <w:rPr>
                <w:rStyle w:val="Hipervnculo"/>
                <w:rFonts w:cs="Arial"/>
                <w:b/>
                <w:lang w:val="es-ES_tradnl"/>
              </w:rPr>
              <w:t>4.1.3.7</w:t>
            </w:r>
            <w:r w:rsidR="00BE18F7">
              <w:rPr>
                <w:rFonts w:asciiTheme="minorHAnsi" w:eastAsiaTheme="minorEastAsia" w:hAnsiTheme="minorHAnsi"/>
                <w:smallCaps w:val="0"/>
                <w:sz w:val="22"/>
                <w:szCs w:val="22"/>
                <w:lang w:val="es-ES" w:eastAsia="es-ES"/>
              </w:rPr>
              <w:tab/>
            </w:r>
            <w:r w:rsidR="00BE18F7" w:rsidRPr="00B1799D">
              <w:rPr>
                <w:rStyle w:val="Hipervnculo"/>
                <w:rFonts w:cs="Arial"/>
                <w:b/>
                <w:lang w:val="es-ES_tradnl"/>
              </w:rPr>
              <w:t>Escrito relativo a las proposiciones vía CompraNet</w:t>
            </w:r>
            <w:r w:rsidR="00BE18F7" w:rsidRPr="00B1799D">
              <w:rPr>
                <w:rStyle w:val="Hipervnculo"/>
                <w:rFonts w:cs="Arial"/>
                <w:lang w:val="es-ES_tradnl"/>
              </w:rPr>
              <w:t>.</w:t>
            </w:r>
            <w:r w:rsidR="00BE18F7">
              <w:rPr>
                <w:webHidden/>
              </w:rPr>
              <w:tab/>
            </w:r>
            <w:r w:rsidR="00BE18F7">
              <w:rPr>
                <w:webHidden/>
              </w:rPr>
              <w:fldChar w:fldCharType="begin"/>
            </w:r>
            <w:r w:rsidR="00BE18F7">
              <w:rPr>
                <w:webHidden/>
              </w:rPr>
              <w:instrText xml:space="preserve"> PAGEREF _Toc492912905 \h </w:instrText>
            </w:r>
            <w:r w:rsidR="00BE18F7">
              <w:rPr>
                <w:webHidden/>
              </w:rPr>
            </w:r>
            <w:r w:rsidR="00BE18F7">
              <w:rPr>
                <w:webHidden/>
              </w:rPr>
              <w:fldChar w:fldCharType="separate"/>
            </w:r>
            <w:r w:rsidR="00AE4880">
              <w:rPr>
                <w:webHidden/>
              </w:rPr>
              <w:t>11</w:t>
            </w:r>
            <w:r w:rsidR="00BE18F7">
              <w:rPr>
                <w:webHidden/>
              </w:rPr>
              <w:fldChar w:fldCharType="end"/>
            </w:r>
          </w:hyperlink>
        </w:p>
        <w:p w:rsidR="00BE18F7" w:rsidRDefault="00F5575E">
          <w:pPr>
            <w:pStyle w:val="TDC2"/>
            <w:tabs>
              <w:tab w:val="left" w:pos="880"/>
              <w:tab w:val="right" w:leader="dot" w:pos="9487"/>
            </w:tabs>
            <w:rPr>
              <w:rFonts w:asciiTheme="minorHAnsi" w:eastAsiaTheme="minorEastAsia" w:hAnsiTheme="minorHAnsi"/>
              <w:smallCaps w:val="0"/>
              <w:sz w:val="22"/>
              <w:szCs w:val="22"/>
              <w:lang w:val="es-ES" w:eastAsia="es-ES"/>
            </w:rPr>
          </w:pPr>
          <w:hyperlink w:anchor="_Toc492912906" w:history="1">
            <w:r w:rsidR="00BE18F7" w:rsidRPr="00B1799D">
              <w:rPr>
                <w:rStyle w:val="Hipervnculo"/>
              </w:rPr>
              <w:t>4.2</w:t>
            </w:r>
            <w:r w:rsidR="00BE18F7">
              <w:rPr>
                <w:rFonts w:asciiTheme="minorHAnsi" w:eastAsiaTheme="minorEastAsia" w:hAnsiTheme="minorHAnsi"/>
                <w:smallCaps w:val="0"/>
                <w:sz w:val="22"/>
                <w:szCs w:val="22"/>
                <w:lang w:val="es-ES" w:eastAsia="es-ES"/>
              </w:rPr>
              <w:tab/>
            </w:r>
            <w:r w:rsidR="00BE18F7" w:rsidRPr="00B1799D">
              <w:rPr>
                <w:rStyle w:val="Hipervnculo"/>
              </w:rPr>
              <w:t>Causales expresas de desechamiento.</w:t>
            </w:r>
            <w:r w:rsidR="00BE18F7">
              <w:rPr>
                <w:webHidden/>
              </w:rPr>
              <w:tab/>
            </w:r>
            <w:r w:rsidR="00BE18F7">
              <w:rPr>
                <w:webHidden/>
              </w:rPr>
              <w:fldChar w:fldCharType="begin"/>
            </w:r>
            <w:r w:rsidR="00BE18F7">
              <w:rPr>
                <w:webHidden/>
              </w:rPr>
              <w:instrText xml:space="preserve"> PAGEREF _Toc492912906 \h </w:instrText>
            </w:r>
            <w:r w:rsidR="00BE18F7">
              <w:rPr>
                <w:webHidden/>
              </w:rPr>
            </w:r>
            <w:r w:rsidR="00BE18F7">
              <w:rPr>
                <w:webHidden/>
              </w:rPr>
              <w:fldChar w:fldCharType="separate"/>
            </w:r>
            <w:r w:rsidR="00AE4880">
              <w:rPr>
                <w:webHidden/>
              </w:rPr>
              <w:t>11</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07" w:history="1">
            <w:r w:rsidR="00BE18F7" w:rsidRPr="00B1799D">
              <w:rPr>
                <w:rStyle w:val="Hipervnculo"/>
              </w:rPr>
              <w:t>5. Criterios específicos conforme a los cuales se evaluarán las proposiciones.</w:t>
            </w:r>
            <w:r w:rsidR="00BE18F7">
              <w:rPr>
                <w:webHidden/>
              </w:rPr>
              <w:tab/>
            </w:r>
            <w:r w:rsidR="00BE18F7">
              <w:rPr>
                <w:webHidden/>
              </w:rPr>
              <w:fldChar w:fldCharType="begin"/>
            </w:r>
            <w:r w:rsidR="00BE18F7">
              <w:rPr>
                <w:webHidden/>
              </w:rPr>
              <w:instrText xml:space="preserve"> PAGEREF _Toc492912907 \h </w:instrText>
            </w:r>
            <w:r w:rsidR="00BE18F7">
              <w:rPr>
                <w:webHidden/>
              </w:rPr>
            </w:r>
            <w:r w:rsidR="00BE18F7">
              <w:rPr>
                <w:webHidden/>
              </w:rPr>
              <w:fldChar w:fldCharType="separate"/>
            </w:r>
            <w:r w:rsidR="00AE4880">
              <w:rPr>
                <w:webHidden/>
              </w:rPr>
              <w:t>13</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908" w:history="1">
            <w:r w:rsidR="00BE18F7" w:rsidRPr="00B1799D">
              <w:rPr>
                <w:rStyle w:val="Hipervnculo"/>
              </w:rPr>
              <w:t>5.1 Evaluación de la propuesta técnica.</w:t>
            </w:r>
            <w:r w:rsidR="00BE18F7">
              <w:rPr>
                <w:webHidden/>
              </w:rPr>
              <w:tab/>
            </w:r>
            <w:r w:rsidR="00BE18F7">
              <w:rPr>
                <w:webHidden/>
              </w:rPr>
              <w:fldChar w:fldCharType="begin"/>
            </w:r>
            <w:r w:rsidR="00BE18F7">
              <w:rPr>
                <w:webHidden/>
              </w:rPr>
              <w:instrText xml:space="preserve"> PAGEREF _Toc492912908 \h </w:instrText>
            </w:r>
            <w:r w:rsidR="00BE18F7">
              <w:rPr>
                <w:webHidden/>
              </w:rPr>
            </w:r>
            <w:r w:rsidR="00BE18F7">
              <w:rPr>
                <w:webHidden/>
              </w:rPr>
              <w:fldChar w:fldCharType="separate"/>
            </w:r>
            <w:r w:rsidR="00AE4880">
              <w:rPr>
                <w:webHidden/>
              </w:rPr>
              <w:t>13</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909" w:history="1">
            <w:r w:rsidR="00BE18F7" w:rsidRPr="00B1799D">
              <w:rPr>
                <w:rStyle w:val="Hipervnculo"/>
              </w:rPr>
              <w:t>5.2 Evaluación de la propuesta económica.</w:t>
            </w:r>
            <w:r w:rsidR="00BE18F7">
              <w:rPr>
                <w:webHidden/>
              </w:rPr>
              <w:tab/>
            </w:r>
            <w:r w:rsidR="00BE18F7">
              <w:rPr>
                <w:webHidden/>
              </w:rPr>
              <w:fldChar w:fldCharType="begin"/>
            </w:r>
            <w:r w:rsidR="00BE18F7">
              <w:rPr>
                <w:webHidden/>
              </w:rPr>
              <w:instrText xml:space="preserve"> PAGEREF _Toc492912909 \h </w:instrText>
            </w:r>
            <w:r w:rsidR="00BE18F7">
              <w:rPr>
                <w:webHidden/>
              </w:rPr>
            </w:r>
            <w:r w:rsidR="00BE18F7">
              <w:rPr>
                <w:webHidden/>
              </w:rPr>
              <w:fldChar w:fldCharType="separate"/>
            </w:r>
            <w:r w:rsidR="00AE4880">
              <w:rPr>
                <w:webHidden/>
              </w:rPr>
              <w:t>13</w:t>
            </w:r>
            <w:r w:rsidR="00BE18F7">
              <w:rPr>
                <w:webHidden/>
              </w:rPr>
              <w:fldChar w:fldCharType="end"/>
            </w:r>
          </w:hyperlink>
        </w:p>
        <w:p w:rsidR="00BE18F7" w:rsidRDefault="00F5575E">
          <w:pPr>
            <w:pStyle w:val="TDC2"/>
            <w:tabs>
              <w:tab w:val="left" w:pos="880"/>
              <w:tab w:val="right" w:leader="dot" w:pos="9487"/>
            </w:tabs>
            <w:rPr>
              <w:rFonts w:asciiTheme="minorHAnsi" w:eastAsiaTheme="minorEastAsia" w:hAnsiTheme="minorHAnsi"/>
              <w:smallCaps w:val="0"/>
              <w:sz w:val="22"/>
              <w:szCs w:val="22"/>
              <w:lang w:val="es-ES" w:eastAsia="es-ES"/>
            </w:rPr>
          </w:pPr>
          <w:hyperlink w:anchor="_Toc492912910" w:history="1">
            <w:r w:rsidR="00BE18F7" w:rsidRPr="00B1799D">
              <w:rPr>
                <w:rStyle w:val="Hipervnculo"/>
                <w:rFonts w:cs="Arial"/>
                <w:b/>
                <w:lang w:val="es-ES_tradnl"/>
              </w:rPr>
              <w:t>5.3</w:t>
            </w:r>
            <w:r w:rsidR="00BE18F7">
              <w:rPr>
                <w:rFonts w:asciiTheme="minorHAnsi" w:eastAsiaTheme="minorEastAsia" w:hAnsiTheme="minorHAnsi"/>
                <w:smallCaps w:val="0"/>
                <w:sz w:val="22"/>
                <w:szCs w:val="22"/>
                <w:lang w:val="es-ES" w:eastAsia="es-ES"/>
              </w:rPr>
              <w:tab/>
            </w:r>
            <w:r w:rsidR="00BE18F7" w:rsidRPr="00B1799D">
              <w:rPr>
                <w:rStyle w:val="Hipervnculo"/>
                <w:rFonts w:cs="Arial"/>
                <w:b/>
                <w:lang w:val="es-ES_tradnl"/>
              </w:rPr>
              <w:t>Adjudicación de contrato.</w:t>
            </w:r>
            <w:r w:rsidR="00BE18F7">
              <w:rPr>
                <w:webHidden/>
              </w:rPr>
              <w:tab/>
            </w:r>
            <w:r w:rsidR="00BE18F7">
              <w:rPr>
                <w:webHidden/>
              </w:rPr>
              <w:fldChar w:fldCharType="begin"/>
            </w:r>
            <w:r w:rsidR="00BE18F7">
              <w:rPr>
                <w:webHidden/>
              </w:rPr>
              <w:instrText xml:space="preserve"> PAGEREF _Toc492912910 \h </w:instrText>
            </w:r>
            <w:r w:rsidR="00BE18F7">
              <w:rPr>
                <w:webHidden/>
              </w:rPr>
            </w:r>
            <w:r w:rsidR="00BE18F7">
              <w:rPr>
                <w:webHidden/>
              </w:rPr>
              <w:fldChar w:fldCharType="separate"/>
            </w:r>
            <w:r w:rsidR="00AE4880">
              <w:rPr>
                <w:webHidden/>
              </w:rPr>
              <w:t>13</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11" w:history="1">
            <w:r w:rsidR="00BE18F7" w:rsidRPr="00B1799D">
              <w:rPr>
                <w:rStyle w:val="Hipervnculo"/>
              </w:rPr>
              <w:t>6.  Relación de documentos que debe presentar el licitante.</w:t>
            </w:r>
            <w:r w:rsidR="00BE18F7">
              <w:rPr>
                <w:webHidden/>
              </w:rPr>
              <w:tab/>
            </w:r>
            <w:r w:rsidR="00BE18F7">
              <w:rPr>
                <w:webHidden/>
              </w:rPr>
              <w:fldChar w:fldCharType="begin"/>
            </w:r>
            <w:r w:rsidR="00BE18F7">
              <w:rPr>
                <w:webHidden/>
              </w:rPr>
              <w:instrText xml:space="preserve"> PAGEREF _Toc492912911 \h </w:instrText>
            </w:r>
            <w:r w:rsidR="00BE18F7">
              <w:rPr>
                <w:webHidden/>
              </w:rPr>
            </w:r>
            <w:r w:rsidR="00BE18F7">
              <w:rPr>
                <w:webHidden/>
              </w:rPr>
              <w:fldChar w:fldCharType="separate"/>
            </w:r>
            <w:r w:rsidR="00AE4880">
              <w:rPr>
                <w:webHidden/>
              </w:rPr>
              <w:t>15</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12" w:history="1">
            <w:r w:rsidR="00BE18F7" w:rsidRPr="00B1799D">
              <w:rPr>
                <w:rStyle w:val="Hipervnculo"/>
              </w:rPr>
              <w:t>7. Inconformidades.</w:t>
            </w:r>
            <w:r w:rsidR="00BE18F7">
              <w:rPr>
                <w:webHidden/>
              </w:rPr>
              <w:tab/>
            </w:r>
            <w:r w:rsidR="00BE18F7">
              <w:rPr>
                <w:webHidden/>
              </w:rPr>
              <w:fldChar w:fldCharType="begin"/>
            </w:r>
            <w:r w:rsidR="00BE18F7">
              <w:rPr>
                <w:webHidden/>
              </w:rPr>
              <w:instrText xml:space="preserve"> PAGEREF _Toc492912912 \h </w:instrText>
            </w:r>
            <w:r w:rsidR="00BE18F7">
              <w:rPr>
                <w:webHidden/>
              </w:rPr>
            </w:r>
            <w:r w:rsidR="00BE18F7">
              <w:rPr>
                <w:webHidden/>
              </w:rPr>
              <w:fldChar w:fldCharType="separate"/>
            </w:r>
            <w:r w:rsidR="00AE4880">
              <w:rPr>
                <w:webHidden/>
              </w:rPr>
              <w:t>15</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913" w:history="1">
            <w:r w:rsidR="00BE18F7" w:rsidRPr="00B1799D">
              <w:rPr>
                <w:rStyle w:val="Hipervnculo"/>
              </w:rPr>
              <w:t>7.1 Operación de CompraNet.</w:t>
            </w:r>
            <w:r w:rsidR="00BE18F7">
              <w:rPr>
                <w:webHidden/>
              </w:rPr>
              <w:tab/>
            </w:r>
            <w:r w:rsidR="00BE18F7">
              <w:rPr>
                <w:webHidden/>
              </w:rPr>
              <w:fldChar w:fldCharType="begin"/>
            </w:r>
            <w:r w:rsidR="00BE18F7">
              <w:rPr>
                <w:webHidden/>
              </w:rPr>
              <w:instrText xml:space="preserve"> PAGEREF _Toc492912913 \h </w:instrText>
            </w:r>
            <w:r w:rsidR="00BE18F7">
              <w:rPr>
                <w:webHidden/>
              </w:rPr>
            </w:r>
            <w:r w:rsidR="00BE18F7">
              <w:rPr>
                <w:webHidden/>
              </w:rPr>
              <w:fldChar w:fldCharType="separate"/>
            </w:r>
            <w:r w:rsidR="00AE4880">
              <w:rPr>
                <w:webHidden/>
              </w:rPr>
              <w:t>35</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14" w:history="1">
            <w:r w:rsidR="00BE18F7" w:rsidRPr="00B1799D">
              <w:rPr>
                <w:rStyle w:val="Hipervnculo"/>
              </w:rPr>
              <w:t>8. Formatos que facilitarán y agilizarán la presentación y recepción de las proposiciones.</w:t>
            </w:r>
            <w:r w:rsidR="00BE18F7">
              <w:rPr>
                <w:webHidden/>
              </w:rPr>
              <w:tab/>
            </w:r>
            <w:r w:rsidR="00BE18F7">
              <w:rPr>
                <w:webHidden/>
              </w:rPr>
              <w:fldChar w:fldCharType="begin"/>
            </w:r>
            <w:r w:rsidR="00BE18F7">
              <w:rPr>
                <w:webHidden/>
              </w:rPr>
              <w:instrText xml:space="preserve"> PAGEREF _Toc492912914 \h </w:instrText>
            </w:r>
            <w:r w:rsidR="00BE18F7">
              <w:rPr>
                <w:webHidden/>
              </w:rPr>
            </w:r>
            <w:r w:rsidR="00BE18F7">
              <w:rPr>
                <w:webHidden/>
              </w:rPr>
              <w:fldChar w:fldCharType="separate"/>
            </w:r>
            <w:r w:rsidR="00AE4880">
              <w:rPr>
                <w:webHidden/>
              </w:rPr>
              <w:t>15</w:t>
            </w:r>
            <w:r w:rsidR="00BE18F7">
              <w:rPr>
                <w:webHidden/>
              </w:rPr>
              <w:fldChar w:fldCharType="end"/>
            </w:r>
          </w:hyperlink>
        </w:p>
        <w:p w:rsidR="00BE18F7" w:rsidRDefault="00F5575E">
          <w:pPr>
            <w:pStyle w:val="TDC2"/>
            <w:tabs>
              <w:tab w:val="right" w:leader="dot" w:pos="9487"/>
            </w:tabs>
            <w:rPr>
              <w:rFonts w:asciiTheme="minorHAnsi" w:eastAsiaTheme="minorEastAsia" w:hAnsiTheme="minorHAnsi"/>
              <w:smallCaps w:val="0"/>
              <w:sz w:val="22"/>
              <w:szCs w:val="22"/>
              <w:lang w:val="es-ES" w:eastAsia="es-ES"/>
            </w:rPr>
          </w:pPr>
          <w:hyperlink w:anchor="_Toc492912915" w:history="1">
            <w:r w:rsidR="00BE18F7" w:rsidRPr="00B1799D">
              <w:rPr>
                <w:rStyle w:val="Hipervnculo"/>
              </w:rPr>
              <w:t>8.1. Anexos adicionales.</w:t>
            </w:r>
            <w:r w:rsidR="00BE18F7">
              <w:rPr>
                <w:webHidden/>
              </w:rPr>
              <w:tab/>
            </w:r>
            <w:r w:rsidR="00BE18F7">
              <w:rPr>
                <w:webHidden/>
              </w:rPr>
              <w:fldChar w:fldCharType="begin"/>
            </w:r>
            <w:r w:rsidR="00BE18F7">
              <w:rPr>
                <w:webHidden/>
              </w:rPr>
              <w:instrText xml:space="preserve"> PAGEREF _Toc492912915 \h </w:instrText>
            </w:r>
            <w:r w:rsidR="00BE18F7">
              <w:rPr>
                <w:webHidden/>
              </w:rPr>
            </w:r>
            <w:r w:rsidR="00BE18F7">
              <w:rPr>
                <w:webHidden/>
              </w:rPr>
              <w:fldChar w:fldCharType="separate"/>
            </w:r>
            <w:r w:rsidR="00AE4880">
              <w:rPr>
                <w:webHidden/>
              </w:rPr>
              <w:t>15</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16" w:history="1">
            <w:r w:rsidR="00BE18F7" w:rsidRPr="00B1799D">
              <w:rPr>
                <w:rStyle w:val="Hipervnculo"/>
              </w:rPr>
              <w:t>9. Información reservada y confidencial.</w:t>
            </w:r>
            <w:r w:rsidR="00BE18F7">
              <w:rPr>
                <w:webHidden/>
              </w:rPr>
              <w:tab/>
            </w:r>
            <w:r w:rsidR="00BE18F7">
              <w:rPr>
                <w:webHidden/>
              </w:rPr>
              <w:fldChar w:fldCharType="begin"/>
            </w:r>
            <w:r w:rsidR="00BE18F7">
              <w:rPr>
                <w:webHidden/>
              </w:rPr>
              <w:instrText xml:space="preserve"> PAGEREF _Toc492912916 \h </w:instrText>
            </w:r>
            <w:r w:rsidR="00BE18F7">
              <w:rPr>
                <w:webHidden/>
              </w:rPr>
            </w:r>
            <w:r w:rsidR="00BE18F7">
              <w:rPr>
                <w:webHidden/>
              </w:rPr>
              <w:fldChar w:fldCharType="separate"/>
            </w:r>
            <w:r w:rsidR="00AE4880">
              <w:rPr>
                <w:webHidden/>
              </w:rPr>
              <w:t>15</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17" w:history="1">
            <w:r w:rsidR="00BE18F7" w:rsidRPr="00B1799D">
              <w:rPr>
                <w:rStyle w:val="Hipervnculo"/>
              </w:rPr>
              <w:t>Anexo 1.- “Anexo Técnico”.</w:t>
            </w:r>
            <w:r w:rsidR="00BE18F7">
              <w:rPr>
                <w:webHidden/>
              </w:rPr>
              <w:tab/>
            </w:r>
            <w:r w:rsidR="00BE18F7">
              <w:rPr>
                <w:webHidden/>
              </w:rPr>
              <w:fldChar w:fldCharType="begin"/>
            </w:r>
            <w:r w:rsidR="00BE18F7">
              <w:rPr>
                <w:webHidden/>
              </w:rPr>
              <w:instrText xml:space="preserve"> PAGEREF _Toc492912917 \h </w:instrText>
            </w:r>
            <w:r w:rsidR="00BE18F7">
              <w:rPr>
                <w:webHidden/>
              </w:rPr>
            </w:r>
            <w:r w:rsidR="00BE18F7">
              <w:rPr>
                <w:webHidden/>
              </w:rPr>
              <w:fldChar w:fldCharType="separate"/>
            </w:r>
            <w:r w:rsidR="00AE4880">
              <w:rPr>
                <w:webHidden/>
              </w:rPr>
              <w:t>17</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18" w:history="1">
            <w:r w:rsidR="00BE18F7" w:rsidRPr="00B1799D">
              <w:rPr>
                <w:rStyle w:val="Hipervnculo"/>
              </w:rPr>
              <w:t>Anexo 2.- Términos y condiciones.</w:t>
            </w:r>
            <w:r w:rsidR="00BE18F7">
              <w:rPr>
                <w:webHidden/>
              </w:rPr>
              <w:tab/>
            </w:r>
            <w:r w:rsidR="00BE18F7">
              <w:rPr>
                <w:webHidden/>
              </w:rPr>
              <w:fldChar w:fldCharType="begin"/>
            </w:r>
            <w:r w:rsidR="00BE18F7">
              <w:rPr>
                <w:webHidden/>
              </w:rPr>
              <w:instrText xml:space="preserve"> PAGEREF _Toc492912918 \h </w:instrText>
            </w:r>
            <w:r w:rsidR="00BE18F7">
              <w:rPr>
                <w:webHidden/>
              </w:rPr>
            </w:r>
            <w:r w:rsidR="00BE18F7">
              <w:rPr>
                <w:webHidden/>
              </w:rPr>
              <w:fldChar w:fldCharType="separate"/>
            </w:r>
            <w:r w:rsidR="00AE4880">
              <w:rPr>
                <w:webHidden/>
              </w:rPr>
              <w:t>21</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19" w:history="1">
            <w:r w:rsidR="00BE18F7" w:rsidRPr="00B1799D">
              <w:rPr>
                <w:rStyle w:val="Hipervnculo"/>
              </w:rPr>
              <w:t>Anexo 3.- Escrito de acreditación legal y personalidad jurídica del licitante para comprometerse y suscribir propuestas.</w:t>
            </w:r>
            <w:r w:rsidR="00BE18F7">
              <w:rPr>
                <w:webHidden/>
              </w:rPr>
              <w:tab/>
            </w:r>
            <w:r w:rsidR="00BE18F7">
              <w:rPr>
                <w:webHidden/>
              </w:rPr>
              <w:fldChar w:fldCharType="begin"/>
            </w:r>
            <w:r w:rsidR="00BE18F7">
              <w:rPr>
                <w:webHidden/>
              </w:rPr>
              <w:instrText xml:space="preserve"> PAGEREF _Toc492912919 \h </w:instrText>
            </w:r>
            <w:r w:rsidR="00BE18F7">
              <w:rPr>
                <w:webHidden/>
              </w:rPr>
            </w:r>
            <w:r w:rsidR="00BE18F7">
              <w:rPr>
                <w:webHidden/>
              </w:rPr>
              <w:fldChar w:fldCharType="separate"/>
            </w:r>
            <w:r w:rsidR="00AE4880">
              <w:rPr>
                <w:webHidden/>
              </w:rPr>
              <w:t>31</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20" w:history="1">
            <w:r w:rsidR="00BE18F7" w:rsidRPr="00B1799D">
              <w:rPr>
                <w:rStyle w:val="Hipervnculo"/>
              </w:rPr>
              <w:t>Anexo 4.- Escrito de nacionalidad mexicana.</w:t>
            </w:r>
            <w:r w:rsidR="00BE18F7">
              <w:rPr>
                <w:webHidden/>
              </w:rPr>
              <w:tab/>
            </w:r>
            <w:r w:rsidR="00BE18F7">
              <w:rPr>
                <w:webHidden/>
              </w:rPr>
              <w:fldChar w:fldCharType="begin"/>
            </w:r>
            <w:r w:rsidR="00BE18F7">
              <w:rPr>
                <w:webHidden/>
              </w:rPr>
              <w:instrText xml:space="preserve"> PAGEREF _Toc492912920 \h </w:instrText>
            </w:r>
            <w:r w:rsidR="00BE18F7">
              <w:rPr>
                <w:webHidden/>
              </w:rPr>
            </w:r>
            <w:r w:rsidR="00BE18F7">
              <w:rPr>
                <w:webHidden/>
              </w:rPr>
              <w:fldChar w:fldCharType="separate"/>
            </w:r>
            <w:r w:rsidR="00AE4880">
              <w:rPr>
                <w:webHidden/>
              </w:rPr>
              <w:t>32</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21" w:history="1">
            <w:r w:rsidR="00BE18F7" w:rsidRPr="00B1799D">
              <w:rPr>
                <w:rStyle w:val="Hipervnculo"/>
                <w:lang w:val="es-ES"/>
              </w:rPr>
              <w:t xml:space="preserve">Anexo 5.- </w:t>
            </w:r>
            <w:r w:rsidR="00BE18F7" w:rsidRPr="00B1799D">
              <w:rPr>
                <w:rStyle w:val="Hipervnculo"/>
              </w:rPr>
              <w:t>Escrito de cumplimiento de normas.</w:t>
            </w:r>
            <w:r w:rsidR="00BE18F7">
              <w:rPr>
                <w:webHidden/>
              </w:rPr>
              <w:tab/>
            </w:r>
            <w:r w:rsidR="00BE18F7">
              <w:rPr>
                <w:webHidden/>
              </w:rPr>
              <w:fldChar w:fldCharType="begin"/>
            </w:r>
            <w:r w:rsidR="00BE18F7">
              <w:rPr>
                <w:webHidden/>
              </w:rPr>
              <w:instrText xml:space="preserve"> PAGEREF _Toc492912921 \h </w:instrText>
            </w:r>
            <w:r w:rsidR="00BE18F7">
              <w:rPr>
                <w:webHidden/>
              </w:rPr>
            </w:r>
            <w:r w:rsidR="00BE18F7">
              <w:rPr>
                <w:webHidden/>
              </w:rPr>
              <w:fldChar w:fldCharType="separate"/>
            </w:r>
            <w:r w:rsidR="00AE4880">
              <w:rPr>
                <w:webHidden/>
              </w:rPr>
              <w:t>33</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22" w:history="1">
            <w:r w:rsidR="00BE18F7" w:rsidRPr="00B1799D">
              <w:rPr>
                <w:rStyle w:val="Hipervnculo"/>
              </w:rPr>
              <w:t>Anexo 6.- Escrito de no encontrarse en los supuestos de los artículos 50 y 60 de la LAASSP.</w:t>
            </w:r>
            <w:r w:rsidR="00BE18F7">
              <w:rPr>
                <w:webHidden/>
              </w:rPr>
              <w:tab/>
            </w:r>
            <w:r w:rsidR="00BE18F7">
              <w:rPr>
                <w:webHidden/>
              </w:rPr>
              <w:fldChar w:fldCharType="begin"/>
            </w:r>
            <w:r w:rsidR="00BE18F7">
              <w:rPr>
                <w:webHidden/>
              </w:rPr>
              <w:instrText xml:space="preserve"> PAGEREF _Toc492912922 \h </w:instrText>
            </w:r>
            <w:r w:rsidR="00BE18F7">
              <w:rPr>
                <w:webHidden/>
              </w:rPr>
            </w:r>
            <w:r w:rsidR="00BE18F7">
              <w:rPr>
                <w:webHidden/>
              </w:rPr>
              <w:fldChar w:fldCharType="separate"/>
            </w:r>
            <w:r w:rsidR="00AE4880">
              <w:rPr>
                <w:webHidden/>
              </w:rPr>
              <w:t>34</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23" w:history="1">
            <w:r w:rsidR="00BE18F7" w:rsidRPr="00B1799D">
              <w:rPr>
                <w:rStyle w:val="Hipervnculo"/>
              </w:rPr>
              <w:t>Anexo 7.- Declaración de integridad.</w:t>
            </w:r>
            <w:r w:rsidR="00BE18F7">
              <w:rPr>
                <w:webHidden/>
              </w:rPr>
              <w:tab/>
            </w:r>
            <w:r w:rsidR="00BE18F7">
              <w:rPr>
                <w:webHidden/>
              </w:rPr>
              <w:fldChar w:fldCharType="begin"/>
            </w:r>
            <w:r w:rsidR="00BE18F7">
              <w:rPr>
                <w:webHidden/>
              </w:rPr>
              <w:instrText xml:space="preserve"> PAGEREF _Toc492912923 \h </w:instrText>
            </w:r>
            <w:r w:rsidR="00BE18F7">
              <w:rPr>
                <w:webHidden/>
              </w:rPr>
            </w:r>
            <w:r w:rsidR="00BE18F7">
              <w:rPr>
                <w:webHidden/>
              </w:rPr>
              <w:fldChar w:fldCharType="separate"/>
            </w:r>
            <w:r w:rsidR="00AE4880">
              <w:rPr>
                <w:webHidden/>
              </w:rPr>
              <w:t>35</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24" w:history="1">
            <w:r w:rsidR="00BE18F7" w:rsidRPr="00B1799D">
              <w:rPr>
                <w:rStyle w:val="Hipervnculo"/>
              </w:rPr>
              <w:t>Anexo 8.- Escrito de estratificación de MIPYME.</w:t>
            </w:r>
            <w:r w:rsidR="00BE18F7">
              <w:rPr>
                <w:webHidden/>
              </w:rPr>
              <w:tab/>
            </w:r>
            <w:r w:rsidR="00BE18F7">
              <w:rPr>
                <w:webHidden/>
              </w:rPr>
              <w:fldChar w:fldCharType="begin"/>
            </w:r>
            <w:r w:rsidR="00BE18F7">
              <w:rPr>
                <w:webHidden/>
              </w:rPr>
              <w:instrText xml:space="preserve"> PAGEREF _Toc492912924 \h </w:instrText>
            </w:r>
            <w:r w:rsidR="00BE18F7">
              <w:rPr>
                <w:webHidden/>
              </w:rPr>
            </w:r>
            <w:r w:rsidR="00BE18F7">
              <w:rPr>
                <w:webHidden/>
              </w:rPr>
              <w:fldChar w:fldCharType="separate"/>
            </w:r>
            <w:r w:rsidR="00AE4880">
              <w:rPr>
                <w:webHidden/>
              </w:rPr>
              <w:t>37</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25" w:history="1">
            <w:r w:rsidR="00BE18F7" w:rsidRPr="00B1799D">
              <w:rPr>
                <w:rStyle w:val="Hipervnculo"/>
              </w:rPr>
              <w:t>Anexo 8 Bis.- Instructivo de llenado para el escrito de estratificación de micro, pequeña o mediana empresa (MIPYMES).</w:t>
            </w:r>
            <w:r w:rsidR="00BE18F7">
              <w:rPr>
                <w:webHidden/>
              </w:rPr>
              <w:tab/>
            </w:r>
            <w:r w:rsidR="00BE18F7">
              <w:rPr>
                <w:webHidden/>
              </w:rPr>
              <w:fldChar w:fldCharType="begin"/>
            </w:r>
            <w:r w:rsidR="00BE18F7">
              <w:rPr>
                <w:webHidden/>
              </w:rPr>
              <w:instrText xml:space="preserve"> PAGEREF _Toc492912925 \h </w:instrText>
            </w:r>
            <w:r w:rsidR="00BE18F7">
              <w:rPr>
                <w:webHidden/>
              </w:rPr>
            </w:r>
            <w:r w:rsidR="00BE18F7">
              <w:rPr>
                <w:webHidden/>
              </w:rPr>
              <w:fldChar w:fldCharType="separate"/>
            </w:r>
            <w:r w:rsidR="00AE4880">
              <w:rPr>
                <w:webHidden/>
              </w:rPr>
              <w:t>38</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26" w:history="1">
            <w:r w:rsidR="00BE18F7" w:rsidRPr="00B1799D">
              <w:rPr>
                <w:rStyle w:val="Hipervnculo"/>
              </w:rPr>
              <w:t>Anexo 9.- Propuesta Económica.</w:t>
            </w:r>
            <w:r w:rsidR="00BE18F7">
              <w:rPr>
                <w:webHidden/>
              </w:rPr>
              <w:tab/>
            </w:r>
            <w:r w:rsidR="00BE18F7">
              <w:rPr>
                <w:webHidden/>
              </w:rPr>
              <w:fldChar w:fldCharType="begin"/>
            </w:r>
            <w:r w:rsidR="00BE18F7">
              <w:rPr>
                <w:webHidden/>
              </w:rPr>
              <w:instrText xml:space="preserve"> PAGEREF _Toc492912926 \h </w:instrText>
            </w:r>
            <w:r w:rsidR="00BE18F7">
              <w:rPr>
                <w:webHidden/>
              </w:rPr>
            </w:r>
            <w:r w:rsidR="00BE18F7">
              <w:rPr>
                <w:webHidden/>
              </w:rPr>
              <w:fldChar w:fldCharType="separate"/>
            </w:r>
            <w:r w:rsidR="00AE4880">
              <w:rPr>
                <w:webHidden/>
              </w:rPr>
              <w:t>39</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27" w:history="1">
            <w:r w:rsidR="00BE18F7" w:rsidRPr="00B1799D">
              <w:rPr>
                <w:rStyle w:val="Hipervnculo"/>
              </w:rPr>
              <w:t>Anexo 10.- Relación de documentos a presentar.</w:t>
            </w:r>
            <w:r w:rsidR="00BE18F7">
              <w:rPr>
                <w:webHidden/>
              </w:rPr>
              <w:tab/>
            </w:r>
            <w:r w:rsidR="00BE18F7">
              <w:rPr>
                <w:webHidden/>
              </w:rPr>
              <w:fldChar w:fldCharType="begin"/>
            </w:r>
            <w:r w:rsidR="00BE18F7">
              <w:rPr>
                <w:webHidden/>
              </w:rPr>
              <w:instrText xml:space="preserve"> PAGEREF _Toc492912927 \h </w:instrText>
            </w:r>
            <w:r w:rsidR="00BE18F7">
              <w:rPr>
                <w:webHidden/>
              </w:rPr>
            </w:r>
            <w:r w:rsidR="00BE18F7">
              <w:rPr>
                <w:webHidden/>
              </w:rPr>
              <w:fldChar w:fldCharType="separate"/>
            </w:r>
            <w:r w:rsidR="00AE4880">
              <w:rPr>
                <w:webHidden/>
              </w:rPr>
              <w:t>40</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28" w:history="1">
            <w:r w:rsidR="00BE18F7" w:rsidRPr="00B1799D">
              <w:rPr>
                <w:rStyle w:val="Hipervnculo"/>
              </w:rPr>
              <w:t>Anexo 11.- Formato información reservada y confidencial</w:t>
            </w:r>
            <w:r w:rsidR="00BE18F7" w:rsidRPr="00B1799D">
              <w:rPr>
                <w:rStyle w:val="Hipervnculo"/>
                <w:lang w:val="es-ES"/>
              </w:rPr>
              <w:t>.</w:t>
            </w:r>
            <w:r w:rsidR="00BE18F7">
              <w:rPr>
                <w:webHidden/>
              </w:rPr>
              <w:tab/>
            </w:r>
            <w:r w:rsidR="00BE18F7">
              <w:rPr>
                <w:webHidden/>
              </w:rPr>
              <w:fldChar w:fldCharType="begin"/>
            </w:r>
            <w:r w:rsidR="00BE18F7">
              <w:rPr>
                <w:webHidden/>
              </w:rPr>
              <w:instrText xml:space="preserve"> PAGEREF _Toc492912928 \h </w:instrText>
            </w:r>
            <w:r w:rsidR="00BE18F7">
              <w:rPr>
                <w:webHidden/>
              </w:rPr>
            </w:r>
            <w:r w:rsidR="00BE18F7">
              <w:rPr>
                <w:webHidden/>
              </w:rPr>
              <w:fldChar w:fldCharType="separate"/>
            </w:r>
            <w:r w:rsidR="00AE4880">
              <w:rPr>
                <w:webHidden/>
              </w:rPr>
              <w:t>42</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29" w:history="1">
            <w:r w:rsidR="00BE18F7" w:rsidRPr="00B1799D">
              <w:rPr>
                <w:rStyle w:val="Hipervnculo"/>
              </w:rPr>
              <w:t>Anexo 12.- Solicitud de aclaraciones.</w:t>
            </w:r>
            <w:r w:rsidR="00BE18F7">
              <w:rPr>
                <w:webHidden/>
              </w:rPr>
              <w:tab/>
            </w:r>
            <w:r w:rsidR="00BE18F7">
              <w:rPr>
                <w:webHidden/>
              </w:rPr>
              <w:fldChar w:fldCharType="begin"/>
            </w:r>
            <w:r w:rsidR="00BE18F7">
              <w:rPr>
                <w:webHidden/>
              </w:rPr>
              <w:instrText xml:space="preserve"> PAGEREF _Toc492912929 \h </w:instrText>
            </w:r>
            <w:r w:rsidR="00BE18F7">
              <w:rPr>
                <w:webHidden/>
              </w:rPr>
            </w:r>
            <w:r w:rsidR="00BE18F7">
              <w:rPr>
                <w:webHidden/>
              </w:rPr>
              <w:fldChar w:fldCharType="separate"/>
            </w:r>
            <w:r w:rsidR="00AE4880">
              <w:rPr>
                <w:webHidden/>
              </w:rPr>
              <w:t>43</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30" w:history="1">
            <w:r w:rsidR="00BE18F7" w:rsidRPr="00B1799D">
              <w:rPr>
                <w:rStyle w:val="Hipervnculo"/>
              </w:rPr>
              <w:t>Anexo 13.- Modelo de contrato.</w:t>
            </w:r>
            <w:r w:rsidR="00BE18F7">
              <w:rPr>
                <w:webHidden/>
              </w:rPr>
              <w:tab/>
            </w:r>
            <w:r w:rsidR="00BE18F7">
              <w:rPr>
                <w:webHidden/>
              </w:rPr>
              <w:fldChar w:fldCharType="begin"/>
            </w:r>
            <w:r w:rsidR="00BE18F7">
              <w:rPr>
                <w:webHidden/>
              </w:rPr>
              <w:instrText xml:space="preserve"> PAGEREF _Toc492912930 \h </w:instrText>
            </w:r>
            <w:r w:rsidR="00BE18F7">
              <w:rPr>
                <w:webHidden/>
              </w:rPr>
            </w:r>
            <w:r w:rsidR="00BE18F7">
              <w:rPr>
                <w:webHidden/>
              </w:rPr>
              <w:fldChar w:fldCharType="separate"/>
            </w:r>
            <w:r w:rsidR="00AE4880">
              <w:rPr>
                <w:webHidden/>
              </w:rPr>
              <w:t>44</w:t>
            </w:r>
            <w:r w:rsidR="00BE18F7">
              <w:rPr>
                <w:webHidden/>
              </w:rPr>
              <w:fldChar w:fldCharType="end"/>
            </w:r>
          </w:hyperlink>
        </w:p>
        <w:p w:rsidR="00BE18F7" w:rsidRDefault="00F5575E">
          <w:pPr>
            <w:pStyle w:val="TDC1"/>
            <w:tabs>
              <w:tab w:val="right" w:leader="dot" w:pos="9487"/>
            </w:tabs>
            <w:rPr>
              <w:rFonts w:asciiTheme="minorHAnsi" w:eastAsiaTheme="minorEastAsia" w:hAnsiTheme="minorHAnsi"/>
              <w:b w:val="0"/>
              <w:bCs w:val="0"/>
              <w:caps w:val="0"/>
              <w:sz w:val="22"/>
              <w:szCs w:val="22"/>
              <w:lang w:val="es-ES" w:eastAsia="es-ES"/>
            </w:rPr>
          </w:pPr>
          <w:hyperlink w:anchor="_Toc492912931" w:history="1">
            <w:r w:rsidR="00BE18F7" w:rsidRPr="00B1799D">
              <w:rPr>
                <w:rStyle w:val="Hipervnculo"/>
              </w:rPr>
              <w:t>Anexo 14.- Glosario.</w:t>
            </w:r>
            <w:r w:rsidR="00BE18F7">
              <w:rPr>
                <w:webHidden/>
              </w:rPr>
              <w:tab/>
            </w:r>
            <w:r w:rsidR="00BE18F7">
              <w:rPr>
                <w:webHidden/>
              </w:rPr>
              <w:fldChar w:fldCharType="begin"/>
            </w:r>
            <w:r w:rsidR="00BE18F7">
              <w:rPr>
                <w:webHidden/>
              </w:rPr>
              <w:instrText xml:space="preserve"> PAGEREF _Toc492912931 \h </w:instrText>
            </w:r>
            <w:r w:rsidR="00BE18F7">
              <w:rPr>
                <w:webHidden/>
              </w:rPr>
            </w:r>
            <w:r w:rsidR="00BE18F7">
              <w:rPr>
                <w:webHidden/>
              </w:rPr>
              <w:fldChar w:fldCharType="separate"/>
            </w:r>
            <w:r w:rsidR="00AE4880">
              <w:rPr>
                <w:webHidden/>
              </w:rPr>
              <w:t>46</w:t>
            </w:r>
            <w:r w:rsidR="00BE18F7">
              <w:rPr>
                <w:webHidden/>
              </w:rPr>
              <w:fldChar w:fldCharType="end"/>
            </w:r>
          </w:hyperlink>
        </w:p>
        <w:p w:rsidR="00D34085" w:rsidRPr="00EB66CC" w:rsidRDefault="00835D7D">
          <w:pPr>
            <w:rPr>
              <w:rFonts w:cs="Arial"/>
            </w:rPr>
          </w:pPr>
          <w:r w:rsidRPr="00905357">
            <w:rPr>
              <w:rFonts w:cs="Arial"/>
              <w:bCs/>
              <w:lang w:val="es-ES"/>
            </w:rPr>
            <w:fldChar w:fldCharType="end"/>
          </w:r>
        </w:p>
      </w:sdtContent>
    </w:sdt>
    <w:p w:rsidR="00A96A90" w:rsidRPr="00EB66CC" w:rsidRDefault="00A96A90" w:rsidP="00A96A90">
      <w:pPr>
        <w:spacing w:after="0" w:line="240" w:lineRule="auto"/>
        <w:rPr>
          <w:rFonts w:eastAsia="Times New Roman" w:cs="Arial"/>
          <w:b/>
          <w:szCs w:val="20"/>
          <w:lang w:val="es-ES_tradnl" w:eastAsia="ar-SA"/>
        </w:rPr>
      </w:pPr>
    </w:p>
    <w:p w:rsidR="00CF25D6" w:rsidRPr="00EB66CC" w:rsidRDefault="00CF25D6" w:rsidP="00A96A90">
      <w:pPr>
        <w:spacing w:after="0" w:line="240" w:lineRule="auto"/>
        <w:rPr>
          <w:rFonts w:eastAsia="Times New Roman" w:cs="Arial"/>
          <w:b/>
          <w:szCs w:val="20"/>
          <w:lang w:val="es-ES_tradnl" w:eastAsia="ar-SA"/>
        </w:rPr>
      </w:pPr>
      <w:r w:rsidRPr="00EB66CC">
        <w:rPr>
          <w:rFonts w:eastAsia="Times New Roman" w:cs="Arial"/>
          <w:b/>
          <w:szCs w:val="20"/>
          <w:lang w:val="es-ES_tradnl" w:eastAsia="ar-SA"/>
        </w:rPr>
        <w:br w:type="page"/>
      </w:r>
    </w:p>
    <w:p w:rsidR="0093111C" w:rsidRPr="00EB66CC" w:rsidRDefault="00EC46F4" w:rsidP="00DF455C">
      <w:pPr>
        <w:suppressAutoHyphens/>
        <w:spacing w:after="0" w:line="240" w:lineRule="auto"/>
        <w:ind w:left="-284" w:right="425"/>
        <w:jc w:val="center"/>
        <w:rPr>
          <w:rFonts w:eastAsia="Times New Roman" w:cs="Arial"/>
          <w:szCs w:val="20"/>
          <w:lang w:val="es-ES_tradnl" w:eastAsia="ar-SA"/>
        </w:rPr>
      </w:pPr>
      <w:r w:rsidRPr="00EB66CC">
        <w:rPr>
          <w:rFonts w:eastAsia="Times New Roman" w:cs="Arial"/>
          <w:b/>
          <w:sz w:val="28"/>
          <w:szCs w:val="28"/>
          <w:lang w:val="es-ES_tradnl" w:eastAsia="ar-SA"/>
        </w:rPr>
        <w:t>Convocatoria</w:t>
      </w:r>
    </w:p>
    <w:p w:rsidR="0047660A" w:rsidRPr="00263B4B"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Pr="00263B4B" w:rsidRDefault="00257B2A" w:rsidP="00DF455C">
      <w:pPr>
        <w:suppressAutoHyphens/>
        <w:spacing w:after="0" w:line="240" w:lineRule="auto"/>
        <w:ind w:left="-284"/>
        <w:jc w:val="both"/>
        <w:rPr>
          <w:rFonts w:cs="Arial"/>
          <w:szCs w:val="20"/>
          <w:lang w:val="es-ES_tradnl"/>
        </w:rPr>
      </w:pPr>
      <w:r w:rsidRPr="00263B4B">
        <w:rPr>
          <w:rFonts w:cs="Arial"/>
          <w:szCs w:val="20"/>
          <w:lang w:val="es-ES_tradnl"/>
        </w:rPr>
        <w:t xml:space="preserve">En observancia al artículo 134 de la Constitución Política de los Estados Unidos Mexicanos, y de conformidad con </w:t>
      </w:r>
      <w:r w:rsidR="003B088C" w:rsidRPr="00263B4B">
        <w:rPr>
          <w:rFonts w:cs="Arial"/>
          <w:bCs/>
          <w:szCs w:val="20"/>
          <w:lang w:val="es-ES_tradnl"/>
        </w:rPr>
        <w:t>los artículos</w:t>
      </w:r>
      <w:r w:rsidR="005C009C" w:rsidRPr="00263B4B">
        <w:rPr>
          <w:rFonts w:cs="Arial"/>
          <w:bCs/>
          <w:szCs w:val="20"/>
          <w:lang w:val="es-ES_tradnl"/>
        </w:rPr>
        <w:t xml:space="preserve">, </w:t>
      </w:r>
      <w:r w:rsidRPr="00263B4B">
        <w:rPr>
          <w:rFonts w:cs="Arial"/>
          <w:bCs/>
          <w:szCs w:val="20"/>
          <w:lang w:val="es-ES_tradnl"/>
        </w:rPr>
        <w:t>26 fracción</w:t>
      </w:r>
      <w:r w:rsidR="00B24860" w:rsidRPr="00263B4B">
        <w:rPr>
          <w:rFonts w:cs="Arial"/>
          <w:bCs/>
          <w:szCs w:val="20"/>
          <w:lang w:val="es-ES_tradnl"/>
        </w:rPr>
        <w:t xml:space="preserve"> </w:t>
      </w:r>
      <w:r w:rsidR="00D83E93" w:rsidRPr="00263B4B">
        <w:rPr>
          <w:rFonts w:cs="Arial"/>
          <w:bCs/>
          <w:szCs w:val="20"/>
          <w:lang w:val="es-ES_tradnl"/>
        </w:rPr>
        <w:t>I</w:t>
      </w:r>
      <w:r w:rsidR="00B24860" w:rsidRPr="00263B4B">
        <w:rPr>
          <w:rFonts w:cs="Arial"/>
          <w:bCs/>
          <w:szCs w:val="20"/>
          <w:lang w:val="es-ES_tradnl"/>
        </w:rPr>
        <w:t>I, 26 B</w:t>
      </w:r>
      <w:r w:rsidR="00130B89" w:rsidRPr="00263B4B">
        <w:rPr>
          <w:rFonts w:cs="Arial"/>
          <w:bCs/>
          <w:szCs w:val="20"/>
          <w:lang w:val="es-ES_tradnl"/>
        </w:rPr>
        <w:t>is</w:t>
      </w:r>
      <w:r w:rsidR="00725458" w:rsidRPr="00263B4B">
        <w:rPr>
          <w:rFonts w:cs="Arial"/>
          <w:bCs/>
          <w:szCs w:val="20"/>
          <w:lang w:val="es-ES_tradnl"/>
        </w:rPr>
        <w:t xml:space="preserve"> fracción II,</w:t>
      </w:r>
      <w:r w:rsidR="006B29D8" w:rsidRPr="00263B4B">
        <w:rPr>
          <w:rFonts w:cs="Arial"/>
          <w:bCs/>
          <w:szCs w:val="20"/>
          <w:lang w:val="es-ES_tradnl"/>
        </w:rPr>
        <w:t xml:space="preserve"> </w:t>
      </w:r>
      <w:r w:rsidR="00130B89" w:rsidRPr="00263B4B">
        <w:rPr>
          <w:rFonts w:cs="Arial"/>
          <w:bCs/>
          <w:szCs w:val="20"/>
          <w:lang w:val="es-ES_tradnl"/>
        </w:rPr>
        <w:t>28 fracción I</w:t>
      </w:r>
      <w:r w:rsidR="0093111C" w:rsidRPr="00263B4B">
        <w:rPr>
          <w:rFonts w:cs="Arial"/>
          <w:bCs/>
          <w:szCs w:val="20"/>
          <w:lang w:val="es-ES_tradnl"/>
        </w:rPr>
        <w:t xml:space="preserve">, </w:t>
      </w:r>
      <w:r w:rsidR="00FD42DD" w:rsidRPr="00263B4B">
        <w:rPr>
          <w:rFonts w:cs="Arial"/>
          <w:szCs w:val="20"/>
          <w:lang w:val="es-ES_tradnl"/>
        </w:rPr>
        <w:t xml:space="preserve">42, 43 y </w:t>
      </w:r>
      <w:r w:rsidR="00AA6BAA" w:rsidRPr="00263B4B">
        <w:rPr>
          <w:rFonts w:cs="Arial"/>
          <w:szCs w:val="20"/>
          <w:lang w:val="es-ES_tradnl"/>
        </w:rPr>
        <w:t>4</w:t>
      </w:r>
      <w:r w:rsidR="00A24E32">
        <w:rPr>
          <w:rFonts w:cs="Arial"/>
          <w:szCs w:val="20"/>
          <w:lang w:val="es-ES_tradnl"/>
        </w:rPr>
        <w:t>7</w:t>
      </w:r>
      <w:r w:rsidR="00FD42DD" w:rsidRPr="00263B4B">
        <w:rPr>
          <w:rFonts w:cs="Arial"/>
          <w:szCs w:val="20"/>
          <w:lang w:val="es-ES_tradnl"/>
        </w:rPr>
        <w:t xml:space="preserve"> </w:t>
      </w:r>
      <w:r w:rsidRPr="00263B4B">
        <w:rPr>
          <w:rFonts w:cs="Arial"/>
          <w:bCs/>
          <w:szCs w:val="20"/>
          <w:lang w:val="es-ES_tradnl"/>
        </w:rPr>
        <w:t xml:space="preserve">de </w:t>
      </w:r>
      <w:r w:rsidR="0093111C" w:rsidRPr="00263B4B">
        <w:rPr>
          <w:rFonts w:cs="Arial"/>
          <w:szCs w:val="20"/>
          <w:lang w:val="es-ES_tradnl"/>
        </w:rPr>
        <w:t>la L</w:t>
      </w:r>
      <w:r w:rsidR="00FC7E6F" w:rsidRPr="00263B4B">
        <w:rPr>
          <w:rFonts w:cs="Arial"/>
          <w:szCs w:val="20"/>
          <w:lang w:val="es-ES_tradnl"/>
        </w:rPr>
        <w:t xml:space="preserve">ey de </w:t>
      </w:r>
      <w:r w:rsidR="0093111C" w:rsidRPr="00263B4B">
        <w:rPr>
          <w:rFonts w:cs="Arial"/>
          <w:szCs w:val="20"/>
          <w:lang w:val="es-ES_tradnl"/>
        </w:rPr>
        <w:t>A</w:t>
      </w:r>
      <w:r w:rsidR="00FC7E6F" w:rsidRPr="00263B4B">
        <w:rPr>
          <w:rFonts w:cs="Arial"/>
          <w:szCs w:val="20"/>
          <w:lang w:val="es-ES_tradnl"/>
        </w:rPr>
        <w:t xml:space="preserve">dquisiciones, </w:t>
      </w:r>
      <w:r w:rsidR="0093111C" w:rsidRPr="00263B4B">
        <w:rPr>
          <w:rFonts w:cs="Arial"/>
          <w:szCs w:val="20"/>
          <w:lang w:val="es-ES_tradnl"/>
        </w:rPr>
        <w:t>A</w:t>
      </w:r>
      <w:r w:rsidR="00FC7E6F" w:rsidRPr="00263B4B">
        <w:rPr>
          <w:rFonts w:cs="Arial"/>
          <w:szCs w:val="20"/>
          <w:lang w:val="es-ES_tradnl"/>
        </w:rPr>
        <w:t xml:space="preserve">rrendamientos y </w:t>
      </w:r>
      <w:r w:rsidR="0093111C" w:rsidRPr="00263B4B">
        <w:rPr>
          <w:rFonts w:cs="Arial"/>
          <w:szCs w:val="20"/>
          <w:lang w:val="es-ES_tradnl"/>
        </w:rPr>
        <w:t>S</w:t>
      </w:r>
      <w:r w:rsidR="00522A8A" w:rsidRPr="00263B4B">
        <w:rPr>
          <w:rFonts w:cs="Arial"/>
          <w:szCs w:val="20"/>
          <w:lang w:val="es-ES_tradnl"/>
        </w:rPr>
        <w:t>ervic</w:t>
      </w:r>
      <w:r w:rsidR="00FC7E6F" w:rsidRPr="00263B4B">
        <w:rPr>
          <w:rFonts w:cs="Arial"/>
          <w:szCs w:val="20"/>
          <w:lang w:val="es-ES_tradnl"/>
        </w:rPr>
        <w:t xml:space="preserve">ios del </w:t>
      </w:r>
      <w:r w:rsidR="0093111C" w:rsidRPr="00263B4B">
        <w:rPr>
          <w:rFonts w:cs="Arial"/>
          <w:szCs w:val="20"/>
          <w:lang w:val="es-ES_tradnl"/>
        </w:rPr>
        <w:t>S</w:t>
      </w:r>
      <w:r w:rsidR="00FC7E6F" w:rsidRPr="00263B4B">
        <w:rPr>
          <w:rFonts w:cs="Arial"/>
          <w:szCs w:val="20"/>
          <w:lang w:val="es-ES_tradnl"/>
        </w:rPr>
        <w:t xml:space="preserve">ector </w:t>
      </w:r>
      <w:r w:rsidR="0093111C" w:rsidRPr="00263B4B">
        <w:rPr>
          <w:rFonts w:cs="Arial"/>
          <w:szCs w:val="20"/>
          <w:lang w:val="es-ES_tradnl"/>
        </w:rPr>
        <w:t>P</w:t>
      </w:r>
      <w:r w:rsidR="00FC7E6F" w:rsidRPr="00263B4B">
        <w:rPr>
          <w:rFonts w:cs="Arial"/>
          <w:szCs w:val="20"/>
          <w:lang w:val="es-ES_tradnl"/>
        </w:rPr>
        <w:t>úblico</w:t>
      </w:r>
      <w:r w:rsidR="00FD42DD" w:rsidRPr="00263B4B">
        <w:rPr>
          <w:rFonts w:cs="Arial"/>
          <w:szCs w:val="20"/>
          <w:lang w:val="es-ES_tradnl"/>
        </w:rPr>
        <w:t xml:space="preserve">, los </w:t>
      </w:r>
      <w:r w:rsidR="0093111C" w:rsidRPr="00263B4B">
        <w:rPr>
          <w:rFonts w:cs="Arial"/>
          <w:bCs/>
          <w:szCs w:val="20"/>
          <w:lang w:val="es-ES_tradnl"/>
        </w:rPr>
        <w:t>relativos de</w:t>
      </w:r>
      <w:r w:rsidR="00FC7E6F" w:rsidRPr="00263B4B">
        <w:rPr>
          <w:rFonts w:cs="Arial"/>
          <w:bCs/>
          <w:szCs w:val="20"/>
          <w:lang w:val="es-ES_tradnl"/>
        </w:rPr>
        <w:t xml:space="preserve"> su</w:t>
      </w:r>
      <w:r w:rsidR="0093111C" w:rsidRPr="00263B4B">
        <w:rPr>
          <w:rFonts w:cs="Arial"/>
          <w:bCs/>
          <w:szCs w:val="20"/>
          <w:lang w:val="es-ES_tradnl"/>
        </w:rPr>
        <w:t xml:space="preserve"> </w:t>
      </w:r>
      <w:r w:rsidR="002E1766" w:rsidRPr="00263B4B">
        <w:rPr>
          <w:rFonts w:cs="Arial"/>
          <w:bCs/>
          <w:szCs w:val="20"/>
          <w:lang w:val="es-ES_tradnl"/>
        </w:rPr>
        <w:t xml:space="preserve">Reglamento </w:t>
      </w:r>
      <w:r w:rsidRPr="00263B4B">
        <w:rPr>
          <w:rFonts w:cs="Arial"/>
          <w:szCs w:val="20"/>
          <w:lang w:val="es-ES_tradnl"/>
        </w:rPr>
        <w:t xml:space="preserve">y demás disposiciones aplicables en la materia, </w:t>
      </w:r>
      <w:r w:rsidR="00425446" w:rsidRPr="00263B4B">
        <w:rPr>
          <w:rFonts w:cs="Arial"/>
          <w:bCs/>
          <w:szCs w:val="20"/>
          <w:lang w:val="es-ES_tradnl"/>
        </w:rPr>
        <w:t xml:space="preserve">se </w:t>
      </w:r>
      <w:r w:rsidR="00425446" w:rsidRPr="00263B4B">
        <w:rPr>
          <w:rFonts w:cs="Arial"/>
          <w:szCs w:val="20"/>
          <w:lang w:val="es-ES_tradnl"/>
        </w:rPr>
        <w:t>c</w:t>
      </w:r>
      <w:r w:rsidR="00882DBE" w:rsidRPr="00263B4B">
        <w:rPr>
          <w:rFonts w:cs="Arial"/>
          <w:szCs w:val="20"/>
          <w:lang w:val="es-ES_tradnl"/>
        </w:rPr>
        <w:t xml:space="preserve">onvoca a las personas físicas </w:t>
      </w:r>
      <w:r w:rsidR="00425446" w:rsidRPr="00263B4B">
        <w:rPr>
          <w:rFonts w:cs="Arial"/>
          <w:szCs w:val="20"/>
          <w:lang w:val="es-ES_tradnl"/>
        </w:rPr>
        <w:t>o morales de nacionalidad mexicana</w:t>
      </w:r>
      <w:r w:rsidR="00362C37" w:rsidRPr="00263B4B">
        <w:rPr>
          <w:rFonts w:cs="Arial"/>
          <w:szCs w:val="20"/>
          <w:lang w:val="es-ES_tradnl"/>
        </w:rPr>
        <w:t xml:space="preserve"> invitadas al presente procedimiento</w:t>
      </w:r>
      <w:r w:rsidR="00425446" w:rsidRPr="00263B4B">
        <w:rPr>
          <w:rFonts w:cs="Arial"/>
          <w:szCs w:val="20"/>
          <w:lang w:val="es-ES_tradnl"/>
        </w:rPr>
        <w:t xml:space="preserve"> cuya actividad comercial esté relacionada con</w:t>
      </w:r>
      <w:r w:rsidR="00070859" w:rsidRPr="00263B4B">
        <w:rPr>
          <w:rFonts w:cs="Arial"/>
          <w:szCs w:val="20"/>
          <w:lang w:val="es-ES_tradnl"/>
        </w:rPr>
        <w:t xml:space="preserve"> </w:t>
      </w:r>
      <w:r w:rsidR="00882DBE" w:rsidRPr="00263B4B">
        <w:rPr>
          <w:rFonts w:cs="Arial"/>
          <w:szCs w:val="20"/>
          <w:lang w:val="es-ES_tradnl"/>
        </w:rPr>
        <w:t xml:space="preserve">los </w:t>
      </w:r>
      <w:r w:rsidR="00362C37" w:rsidRPr="00263B4B">
        <w:rPr>
          <w:rFonts w:cs="Arial"/>
          <w:szCs w:val="20"/>
          <w:lang w:val="es-ES_tradnl"/>
        </w:rPr>
        <w:t>servicios</w:t>
      </w:r>
      <w:r w:rsidR="00070859" w:rsidRPr="00263B4B">
        <w:rPr>
          <w:rFonts w:cs="Arial"/>
          <w:szCs w:val="20"/>
          <w:lang w:val="es-ES_tradnl"/>
        </w:rPr>
        <w:t xml:space="preserve"> a</w:t>
      </w:r>
      <w:r w:rsidR="00425446" w:rsidRPr="00263B4B">
        <w:rPr>
          <w:rFonts w:cs="Arial"/>
          <w:szCs w:val="20"/>
          <w:lang w:val="es-ES_tradnl"/>
        </w:rPr>
        <w:t xml:space="preserve"> contratar descritos en el </w:t>
      </w:r>
      <w:r w:rsidR="00425446" w:rsidRPr="00263B4B">
        <w:rPr>
          <w:rFonts w:cs="Arial"/>
          <w:b/>
          <w:szCs w:val="20"/>
          <w:lang w:val="es-ES_tradnl"/>
        </w:rPr>
        <w:t>Anexo 1</w:t>
      </w:r>
      <w:r w:rsidR="00506FAB" w:rsidRPr="00263B4B">
        <w:rPr>
          <w:rFonts w:cs="Arial"/>
          <w:b/>
          <w:szCs w:val="20"/>
          <w:lang w:val="es-ES_tradnl"/>
        </w:rPr>
        <w:t>.-</w:t>
      </w:r>
      <w:r w:rsidR="00342C89" w:rsidRPr="00263B4B">
        <w:rPr>
          <w:rFonts w:cs="Arial"/>
          <w:b/>
          <w:szCs w:val="20"/>
          <w:lang w:val="es-ES_tradnl"/>
        </w:rPr>
        <w:t xml:space="preserve"> Anexo </w:t>
      </w:r>
      <w:r w:rsidR="00F907F1" w:rsidRPr="00263B4B">
        <w:rPr>
          <w:rFonts w:cs="Arial"/>
          <w:b/>
          <w:bCs/>
          <w:szCs w:val="20"/>
        </w:rPr>
        <w:t>Técnico</w:t>
      </w:r>
      <w:r w:rsidR="00362C37" w:rsidRPr="00263B4B">
        <w:rPr>
          <w:rFonts w:cs="Arial"/>
          <w:szCs w:val="20"/>
          <w:lang w:val="es-ES_tradnl"/>
        </w:rPr>
        <w:t>.</w:t>
      </w:r>
    </w:p>
    <w:p w:rsidR="003A3522" w:rsidRPr="00263B4B" w:rsidRDefault="003A3522" w:rsidP="00DF455C">
      <w:pPr>
        <w:suppressAutoHyphens/>
        <w:spacing w:after="0" w:line="240" w:lineRule="auto"/>
        <w:ind w:left="-284"/>
        <w:jc w:val="both"/>
        <w:rPr>
          <w:rFonts w:cs="Arial"/>
          <w:szCs w:val="20"/>
          <w:lang w:val="es-ES_tradnl"/>
        </w:rPr>
      </w:pPr>
    </w:p>
    <w:p w:rsidR="000C5DA3" w:rsidRPr="00EB66CC" w:rsidRDefault="0044384D" w:rsidP="00D55A6E">
      <w:pPr>
        <w:pStyle w:val="Ttulo1"/>
      </w:pPr>
      <w:bookmarkStart w:id="0" w:name="_Toc367205732"/>
      <w:bookmarkStart w:id="1" w:name="_Toc431385995"/>
      <w:bookmarkStart w:id="2" w:name="_Toc431386272"/>
      <w:bookmarkStart w:id="3" w:name="_Toc492912869"/>
      <w:r w:rsidRPr="00EB66CC">
        <w:t>1</w:t>
      </w:r>
      <w:r w:rsidR="000728FF" w:rsidRPr="00EB66CC">
        <w:t>.</w:t>
      </w:r>
      <w:r w:rsidR="002F3005" w:rsidRPr="00EB66CC">
        <w:t xml:space="preserve">- </w:t>
      </w:r>
      <w:r w:rsidR="00CE3738" w:rsidRPr="00EB66CC">
        <w:t>I</w:t>
      </w:r>
      <w:r w:rsidR="003A3522" w:rsidRPr="00EB66CC">
        <w:t>dentificación de la invitación a cuando menos tres personas</w:t>
      </w:r>
      <w:r w:rsidR="00CE3738" w:rsidRPr="00EB66CC">
        <w:t>.</w:t>
      </w:r>
      <w:bookmarkEnd w:id="0"/>
      <w:bookmarkEnd w:id="1"/>
      <w:bookmarkEnd w:id="2"/>
      <w:bookmarkEnd w:id="3"/>
    </w:p>
    <w:p w:rsidR="00DF455C" w:rsidRPr="00EB66CC" w:rsidRDefault="00DF455C" w:rsidP="00DF455C">
      <w:pPr>
        <w:spacing w:after="0" w:line="240" w:lineRule="auto"/>
        <w:ind w:left="-284"/>
        <w:rPr>
          <w:rFonts w:cs="Arial"/>
          <w:lang w:val="es-ES_tradnl" w:eastAsia="ar-SA"/>
        </w:rPr>
      </w:pPr>
    </w:p>
    <w:p w:rsidR="009E616B" w:rsidRPr="00EB66CC" w:rsidRDefault="0044384D" w:rsidP="005D5CC2">
      <w:pPr>
        <w:pStyle w:val="Ttulo2"/>
      </w:pPr>
      <w:bookmarkStart w:id="4" w:name="_Toc431385996"/>
      <w:bookmarkStart w:id="5" w:name="_Toc431386273"/>
      <w:bookmarkStart w:id="6" w:name="_Toc492912870"/>
      <w:bookmarkStart w:id="7" w:name="_Toc367205733"/>
      <w:r w:rsidRPr="00EB66CC">
        <w:t>1.1</w:t>
      </w:r>
      <w:r w:rsidR="00DF455C" w:rsidRPr="00EB66CC">
        <w:t>.-</w:t>
      </w:r>
      <w:r w:rsidR="009E616B" w:rsidRPr="00EB66CC">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63B4B" w:rsidRDefault="009E616B" w:rsidP="00DF455C">
            <w:pPr>
              <w:rPr>
                <w:rFonts w:cs="Arial"/>
                <w:b/>
                <w:lang w:val="es-ES_tradnl"/>
              </w:rPr>
            </w:pPr>
            <w:r w:rsidRPr="00263B4B">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63B4B" w:rsidRDefault="009E616B" w:rsidP="00DF455C">
            <w:pPr>
              <w:rPr>
                <w:rFonts w:cs="Arial"/>
                <w:b/>
                <w:lang w:val="es-ES_tradnl"/>
              </w:rPr>
            </w:pPr>
            <w:r w:rsidRPr="00263B4B">
              <w:rPr>
                <w:rFonts w:cs="Arial"/>
                <w:lang w:val="es-ES_tradnl"/>
              </w:rPr>
              <w:t>Instituto Mexicano del Seguro Social.</w:t>
            </w:r>
          </w:p>
          <w:p w:rsidR="009E616B" w:rsidRPr="00263B4B" w:rsidRDefault="009E616B" w:rsidP="00DF455C">
            <w:pPr>
              <w:rPr>
                <w:rFonts w:cs="Arial"/>
                <w:lang w:val="es-ES_tradnl" w:eastAsia="ar-SA"/>
              </w:rPr>
            </w:pPr>
          </w:p>
        </w:tc>
      </w:tr>
      <w:tr w:rsidR="00996480" w:rsidRPr="00263B4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263B4B" w:rsidRDefault="00996480" w:rsidP="00DF455C">
            <w:pPr>
              <w:rPr>
                <w:rFonts w:cs="Arial"/>
                <w:b/>
                <w:lang w:val="es-ES_tradnl"/>
              </w:rPr>
            </w:pPr>
            <w:bookmarkStart w:id="8" w:name="_Toc428352174"/>
            <w:bookmarkStart w:id="9" w:name="_Toc428352788"/>
            <w:bookmarkStart w:id="10" w:name="_Toc428355179"/>
            <w:bookmarkStart w:id="11" w:name="_Toc428360164"/>
            <w:bookmarkStart w:id="12" w:name="_Toc428378483"/>
            <w:r w:rsidRPr="00263B4B">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F35B6" w:rsidRPr="00263B4B" w:rsidRDefault="00AF35B6" w:rsidP="00AF35B6">
            <w:pPr>
              <w:tabs>
                <w:tab w:val="left" w:pos="10490"/>
              </w:tabs>
              <w:ind w:right="-284"/>
              <w:jc w:val="both"/>
              <w:rPr>
                <w:rFonts w:cs="Arial"/>
                <w:bCs/>
              </w:rPr>
            </w:pPr>
            <w:bookmarkStart w:id="13" w:name="_Toc428352175"/>
            <w:bookmarkStart w:id="14" w:name="_Toc428352789"/>
            <w:bookmarkStart w:id="15" w:name="_Toc428355180"/>
            <w:bookmarkStart w:id="16" w:name="_Toc428360165"/>
            <w:bookmarkStart w:id="17" w:name="_Toc428378484"/>
            <w:r w:rsidRPr="00263B4B">
              <w:rPr>
                <w:rFonts w:cs="Arial"/>
                <w:bCs/>
              </w:rPr>
              <w:t>Unidad de Adquisiciones e Infraestructura</w:t>
            </w:r>
          </w:p>
          <w:p w:rsidR="00996480" w:rsidRPr="00263B4B" w:rsidRDefault="00996480" w:rsidP="00DF455C">
            <w:pPr>
              <w:rPr>
                <w:rFonts w:cs="Arial"/>
                <w:lang w:val="es-ES_tradnl"/>
              </w:rPr>
            </w:pPr>
            <w:r w:rsidRPr="00263B4B">
              <w:rPr>
                <w:rFonts w:cs="Arial"/>
                <w:lang w:val="es-ES_tradnl"/>
              </w:rPr>
              <w:t>Coordina</w:t>
            </w:r>
            <w:r w:rsidR="008059E7" w:rsidRPr="00263B4B">
              <w:rPr>
                <w:rFonts w:cs="Arial"/>
                <w:lang w:val="es-ES_tradnl"/>
              </w:rPr>
              <w:t xml:space="preserve">ción de Adquisición de Bienes y </w:t>
            </w:r>
            <w:r w:rsidRPr="00263B4B">
              <w:rPr>
                <w:rFonts w:cs="Arial"/>
                <w:lang w:val="es-ES_tradnl"/>
              </w:rPr>
              <w:t>Contratación de Servicios.</w:t>
            </w:r>
            <w:bookmarkEnd w:id="13"/>
            <w:bookmarkEnd w:id="14"/>
            <w:bookmarkEnd w:id="15"/>
            <w:bookmarkEnd w:id="16"/>
            <w:bookmarkEnd w:id="17"/>
          </w:p>
          <w:p w:rsidR="00996480" w:rsidRPr="00263B4B" w:rsidRDefault="00996480" w:rsidP="00DF455C">
            <w:pPr>
              <w:rPr>
                <w:rFonts w:cs="Arial"/>
                <w:lang w:val="es-ES_tradnl" w:eastAsia="ar-SA"/>
              </w:rPr>
            </w:pPr>
            <w:r w:rsidRPr="00263B4B">
              <w:rPr>
                <w:rFonts w:cs="Arial"/>
                <w:lang w:val="es-ES_tradnl" w:eastAsia="ar-SA"/>
              </w:rPr>
              <w:t xml:space="preserve">Coordinación Técnica de </w:t>
            </w:r>
            <w:r w:rsidR="00D83E93" w:rsidRPr="00263B4B">
              <w:rPr>
                <w:rFonts w:cs="Arial"/>
                <w:lang w:val="es-ES_tradnl" w:eastAsia="ar-SA"/>
              </w:rPr>
              <w:t>Adquisición de Bienes</w:t>
            </w:r>
            <w:r w:rsidR="00522A8A" w:rsidRPr="00263B4B">
              <w:rPr>
                <w:rFonts w:cs="Arial"/>
                <w:lang w:val="es-ES_tradnl" w:eastAsia="ar-SA"/>
              </w:rPr>
              <w:t xml:space="preserve"> </w:t>
            </w:r>
            <w:r w:rsidR="00D83E93" w:rsidRPr="00263B4B">
              <w:rPr>
                <w:rFonts w:cs="Arial"/>
                <w:lang w:val="es-ES_tradnl" w:eastAsia="ar-SA"/>
              </w:rPr>
              <w:t>de Inversión y Activos</w:t>
            </w:r>
            <w:r w:rsidRPr="00263B4B">
              <w:rPr>
                <w:rFonts w:cs="Arial"/>
                <w:lang w:val="es-ES_tradnl" w:eastAsia="ar-SA"/>
              </w:rPr>
              <w:t>.</w:t>
            </w:r>
          </w:p>
          <w:p w:rsidR="00996480" w:rsidRPr="00263B4B" w:rsidRDefault="00996480" w:rsidP="00DF455C">
            <w:pPr>
              <w:rPr>
                <w:rFonts w:cs="Arial"/>
                <w:lang w:val="es-ES_tradnl" w:eastAsia="ar-SA"/>
              </w:rPr>
            </w:pPr>
            <w:r w:rsidRPr="00263B4B">
              <w:rPr>
                <w:rFonts w:cs="Arial"/>
                <w:lang w:val="es-ES_tradnl" w:eastAsia="ar-SA"/>
              </w:rPr>
              <w:t xml:space="preserve">División de </w:t>
            </w:r>
            <w:r w:rsidR="00D83E93" w:rsidRPr="00263B4B">
              <w:rPr>
                <w:rFonts w:cs="Arial"/>
                <w:lang w:val="es-ES_tradnl" w:eastAsia="ar-SA"/>
              </w:rPr>
              <w:t>Contratación de Activos y Logística</w:t>
            </w:r>
            <w:r w:rsidRPr="00263B4B">
              <w:rPr>
                <w:rFonts w:cs="Arial"/>
                <w:lang w:val="es-ES_tradnl" w:eastAsia="ar-SA"/>
              </w:rPr>
              <w:t>.</w:t>
            </w:r>
          </w:p>
          <w:p w:rsidR="008059E7" w:rsidRPr="00263B4B" w:rsidRDefault="008059E7" w:rsidP="00DF455C">
            <w:pPr>
              <w:rPr>
                <w:rFonts w:cs="Arial"/>
                <w:lang w:val="es-ES_tradnl" w:eastAsia="ar-SA"/>
              </w:rPr>
            </w:pPr>
          </w:p>
        </w:tc>
      </w:tr>
      <w:tr w:rsidR="00996480" w:rsidRPr="00263B4B"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63B4B" w:rsidRDefault="008059E7" w:rsidP="00DF455C">
            <w:pPr>
              <w:rPr>
                <w:rFonts w:cs="Arial"/>
                <w:b/>
                <w:lang w:val="es-ES_tradnl"/>
              </w:rPr>
            </w:pPr>
            <w:bookmarkStart w:id="18" w:name="_Toc428352176"/>
            <w:bookmarkStart w:id="19" w:name="_Toc428352790"/>
            <w:bookmarkStart w:id="20" w:name="_Toc428355181"/>
            <w:bookmarkStart w:id="21" w:name="_Toc428360166"/>
            <w:bookmarkStart w:id="22" w:name="_Toc428378485"/>
            <w:r w:rsidRPr="00263B4B">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737A1F">
              <w:rPr>
                <w:rFonts w:cs="Arial"/>
                <w:lang w:val="es-ES_tradnl"/>
              </w:rPr>
              <w:t xml:space="preserve">Calle Durango </w:t>
            </w:r>
            <w:r w:rsidR="002E1766" w:rsidRPr="00737A1F">
              <w:rPr>
                <w:rFonts w:cs="Arial"/>
                <w:lang w:val="es-ES_tradnl"/>
              </w:rPr>
              <w:t xml:space="preserve">número </w:t>
            </w:r>
            <w:r w:rsidRPr="00737A1F">
              <w:rPr>
                <w:rFonts w:cs="Arial"/>
                <w:lang w:val="es-ES_tradnl"/>
              </w:rPr>
              <w:t>291, P</w:t>
            </w:r>
            <w:r w:rsidR="00FC7E0E" w:rsidRPr="00737A1F">
              <w:rPr>
                <w:rFonts w:cs="Arial"/>
                <w:lang w:val="es-ES_tradnl"/>
              </w:rPr>
              <w:t xml:space="preserve">iso </w:t>
            </w:r>
            <w:r w:rsidR="00D83E93" w:rsidRPr="00737A1F">
              <w:rPr>
                <w:rFonts w:cs="Arial"/>
                <w:lang w:val="es-ES_tradnl"/>
              </w:rPr>
              <w:t>5</w:t>
            </w:r>
            <w:r w:rsidRPr="00737A1F">
              <w:rPr>
                <w:rFonts w:cs="Arial"/>
                <w:lang w:val="es-ES_tradnl"/>
              </w:rPr>
              <w:t>, Colonia Roma Norte, Código Postal 06700</w:t>
            </w:r>
            <w:r w:rsidR="00F913BC" w:rsidRPr="00737A1F">
              <w:rPr>
                <w:rFonts w:cs="Arial"/>
                <w:lang w:val="es-ES_tradnl"/>
              </w:rPr>
              <w:t>, Delegación Cuauhtémoc, Ciudad de México, México</w:t>
            </w:r>
            <w:r w:rsidRPr="00737A1F">
              <w:rPr>
                <w:rFonts w:cs="Arial"/>
                <w:lang w:val="es-ES_tradnl"/>
              </w:rPr>
              <w:t>.</w:t>
            </w:r>
            <w:bookmarkEnd w:id="23"/>
            <w:bookmarkEnd w:id="24"/>
            <w:bookmarkEnd w:id="25"/>
            <w:bookmarkEnd w:id="26"/>
            <w:bookmarkEnd w:id="27"/>
          </w:p>
          <w:p w:rsidR="00981914" w:rsidRPr="00737A1F" w:rsidRDefault="00981914" w:rsidP="00DF455C">
            <w:pPr>
              <w:rPr>
                <w:rFonts w:cs="Arial"/>
                <w:lang w:val="es-ES_tradnl"/>
              </w:rPr>
            </w:pPr>
          </w:p>
        </w:tc>
      </w:tr>
      <w:tr w:rsidR="00981914" w:rsidRPr="00263B4B"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63B4B" w:rsidRDefault="00981914" w:rsidP="00DF455C">
            <w:pPr>
              <w:ind w:left="142"/>
              <w:jc w:val="both"/>
              <w:rPr>
                <w:rFonts w:cs="Arial"/>
                <w:b/>
                <w:lang w:val="es-ES_tradnl"/>
              </w:rPr>
            </w:pPr>
            <w:r w:rsidRPr="00263B4B">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737A1F" w:rsidRDefault="00981914" w:rsidP="00D8363E">
            <w:pPr>
              <w:jc w:val="both"/>
              <w:rPr>
                <w:rFonts w:cs="Arial"/>
                <w:lang w:val="es-ES_tradnl"/>
              </w:rPr>
            </w:pPr>
            <w:r w:rsidRPr="00737A1F">
              <w:rPr>
                <w:rFonts w:cs="Arial"/>
                <w:lang w:val="es-ES_tradnl"/>
              </w:rPr>
              <w:t xml:space="preserve">Coordinación </w:t>
            </w:r>
            <w:r w:rsidR="00D8363E">
              <w:rPr>
                <w:rFonts w:cs="Arial"/>
                <w:lang w:val="es-ES_tradnl"/>
              </w:rPr>
              <w:t>Administrativa de la Dirección de Administración.</w:t>
            </w:r>
          </w:p>
        </w:tc>
      </w:tr>
    </w:tbl>
    <w:p w:rsidR="00DF455C" w:rsidRPr="00263B4B" w:rsidRDefault="00DF455C" w:rsidP="00DF455C">
      <w:pPr>
        <w:spacing w:after="0" w:line="240" w:lineRule="auto"/>
        <w:rPr>
          <w:rFonts w:cs="Arial"/>
          <w:szCs w:val="20"/>
        </w:rPr>
      </w:pPr>
      <w:bookmarkStart w:id="28" w:name="_Toc367205734"/>
      <w:bookmarkStart w:id="29" w:name="_Toc431385997"/>
      <w:bookmarkStart w:id="30" w:name="_Toc431386274"/>
    </w:p>
    <w:p w:rsidR="000C5DA3" w:rsidRPr="00EB66CC" w:rsidRDefault="0044384D" w:rsidP="005D5CC2">
      <w:pPr>
        <w:pStyle w:val="Ttulo2"/>
      </w:pPr>
      <w:bookmarkStart w:id="31" w:name="_Toc492912871"/>
      <w:r w:rsidRPr="00EB66CC">
        <w:t>1.2</w:t>
      </w:r>
      <w:r w:rsidR="00DF455C" w:rsidRPr="00EB66CC">
        <w:t>.-</w:t>
      </w:r>
      <w:r w:rsidRPr="00EB66CC">
        <w:t xml:space="preserve"> </w:t>
      </w:r>
      <w:r w:rsidR="000C5DA3" w:rsidRPr="00EB66CC">
        <w:t xml:space="preserve">Medio y carácter </w:t>
      </w:r>
      <w:bookmarkEnd w:id="28"/>
      <w:r w:rsidR="00D83E93" w:rsidRPr="00EB66CC">
        <w:t>del procedimiento</w:t>
      </w:r>
      <w:bookmarkEnd w:id="29"/>
      <w:bookmarkEnd w:id="30"/>
      <w:r w:rsidR="00DF455C" w:rsidRPr="00EB66CC">
        <w:t>.</w:t>
      </w:r>
      <w:bookmarkEnd w:id="31"/>
    </w:p>
    <w:p w:rsidR="000C5DA3" w:rsidRPr="00263B4B" w:rsidRDefault="00B24860" w:rsidP="00DF455C">
      <w:pPr>
        <w:spacing w:after="0" w:line="240" w:lineRule="auto"/>
        <w:ind w:left="-284" w:right="-141"/>
        <w:jc w:val="both"/>
        <w:rPr>
          <w:rFonts w:cs="Arial"/>
          <w:szCs w:val="20"/>
          <w:lang w:val="es-ES_tradnl"/>
        </w:rPr>
      </w:pPr>
      <w:r w:rsidRPr="00263B4B">
        <w:rPr>
          <w:rFonts w:cs="Arial"/>
          <w:szCs w:val="20"/>
          <w:lang w:val="es-ES_tradnl"/>
        </w:rPr>
        <w:t>L</w:t>
      </w:r>
      <w:r w:rsidR="00DE6235" w:rsidRPr="00263B4B">
        <w:rPr>
          <w:rFonts w:cs="Arial"/>
          <w:szCs w:val="20"/>
          <w:lang w:val="es-ES_tradnl"/>
        </w:rPr>
        <w:t xml:space="preserve">a </w:t>
      </w:r>
      <w:r w:rsidR="000C5DA3" w:rsidRPr="00263B4B">
        <w:rPr>
          <w:rFonts w:cs="Arial"/>
          <w:szCs w:val="20"/>
          <w:lang w:val="es-ES_tradnl"/>
        </w:rPr>
        <w:t xml:space="preserve">presente </w:t>
      </w:r>
      <w:r w:rsidR="00D83E93" w:rsidRPr="00263B4B">
        <w:rPr>
          <w:rFonts w:cs="Arial"/>
          <w:szCs w:val="20"/>
          <w:lang w:val="es-ES_tradnl"/>
        </w:rPr>
        <w:t xml:space="preserve">Invitación a Cuando Menos Tres Personas, </w:t>
      </w:r>
      <w:r w:rsidR="00A00517" w:rsidRPr="00263B4B">
        <w:rPr>
          <w:rFonts w:cs="Arial"/>
          <w:szCs w:val="20"/>
          <w:lang w:val="es-ES_tradnl"/>
        </w:rPr>
        <w:t>conforme al medio utilizado es electróni</w:t>
      </w:r>
      <w:r w:rsidR="00A00517" w:rsidRPr="00263B4B">
        <w:rPr>
          <w:rFonts w:eastAsia="Apple SD 산돌고딕 Neo 일반체" w:cs="Arial"/>
          <w:szCs w:val="20"/>
          <w:lang w:val="es-ES_tradnl"/>
        </w:rPr>
        <w:t>c</w:t>
      </w:r>
      <w:r w:rsidR="00A00517" w:rsidRPr="00263B4B">
        <w:rPr>
          <w:rFonts w:cs="Arial"/>
          <w:szCs w:val="20"/>
          <w:lang w:val="es-ES_tradnl"/>
        </w:rPr>
        <w:t xml:space="preserve">a. </w:t>
      </w:r>
      <w:r w:rsidR="00CE3738" w:rsidRPr="00263B4B">
        <w:rPr>
          <w:rFonts w:cs="Arial"/>
          <w:color w:val="000000"/>
          <w:szCs w:val="20"/>
          <w:lang w:val="es-ES_tradnl"/>
        </w:rPr>
        <w:t>P</w:t>
      </w:r>
      <w:r w:rsidRPr="00263B4B">
        <w:rPr>
          <w:rFonts w:cs="Arial"/>
          <w:color w:val="000000"/>
          <w:szCs w:val="20"/>
          <w:lang w:val="es-ES_tradnl"/>
        </w:rPr>
        <w:t>or lo</w:t>
      </w:r>
      <w:r w:rsidR="000C5DA3" w:rsidRPr="00263B4B">
        <w:rPr>
          <w:rFonts w:cs="Arial"/>
          <w:color w:val="000000"/>
          <w:szCs w:val="20"/>
          <w:lang w:val="es-ES_tradnl"/>
        </w:rPr>
        <w:t xml:space="preserve"> cual </w:t>
      </w:r>
      <w:r w:rsidR="000C5DA3" w:rsidRPr="00263B4B">
        <w:rPr>
          <w:rFonts w:eastAsia="Apple SD 산돌고딕 Neo 일반체" w:cs="Arial"/>
          <w:color w:val="000000"/>
          <w:szCs w:val="20"/>
          <w:lang w:val="es-ES_tradnl"/>
        </w:rPr>
        <w:t>l</w:t>
      </w:r>
      <w:r w:rsidR="000C5DA3" w:rsidRPr="00263B4B">
        <w:rPr>
          <w:rFonts w:cs="Arial"/>
          <w:color w:val="000000"/>
          <w:szCs w:val="20"/>
          <w:lang w:val="es-ES_tradnl"/>
        </w:rPr>
        <w:t xml:space="preserve">os </w:t>
      </w:r>
      <w:r w:rsidR="002D0CA2" w:rsidRPr="00263B4B">
        <w:rPr>
          <w:rFonts w:cs="Arial"/>
          <w:color w:val="000000"/>
          <w:szCs w:val="20"/>
          <w:lang w:val="es-ES_tradnl"/>
        </w:rPr>
        <w:t>licitante</w:t>
      </w:r>
      <w:r w:rsidR="002D0CA2" w:rsidRPr="00263B4B">
        <w:rPr>
          <w:rFonts w:eastAsia="Apple SD 산돌고딕 Neo 일반체" w:cs="Arial"/>
          <w:color w:val="000000"/>
          <w:szCs w:val="20"/>
          <w:lang w:val="es-ES_tradnl"/>
        </w:rPr>
        <w:t>s</w:t>
      </w:r>
      <w:r w:rsidR="002D0CA2" w:rsidRPr="00263B4B">
        <w:rPr>
          <w:rFonts w:cs="Arial"/>
          <w:color w:val="000000"/>
          <w:szCs w:val="20"/>
          <w:lang w:val="es-ES_tradnl"/>
        </w:rPr>
        <w:t xml:space="preserve"> debe</w:t>
      </w:r>
      <w:r w:rsidR="000C5DA3" w:rsidRPr="00263B4B">
        <w:rPr>
          <w:rFonts w:cs="Arial"/>
          <w:color w:val="000000"/>
          <w:szCs w:val="20"/>
          <w:lang w:val="es-ES_tradnl"/>
        </w:rPr>
        <w:t xml:space="preserve">rán participar </w:t>
      </w:r>
      <w:r w:rsidR="00E74D55" w:rsidRPr="00263B4B">
        <w:rPr>
          <w:rFonts w:cs="Arial"/>
          <w:color w:val="000000"/>
          <w:szCs w:val="20"/>
          <w:lang w:val="es-ES_tradnl"/>
        </w:rPr>
        <w:t xml:space="preserve">únicamente </w:t>
      </w:r>
      <w:r w:rsidR="00932818" w:rsidRPr="00263B4B">
        <w:rPr>
          <w:rFonts w:cs="Arial"/>
          <w:color w:val="000000"/>
          <w:szCs w:val="20"/>
          <w:lang w:val="es-ES_tradnl"/>
        </w:rPr>
        <w:t xml:space="preserve">a través de CompraNet </w:t>
      </w:r>
      <w:r w:rsidR="00A00517" w:rsidRPr="00263B4B">
        <w:rPr>
          <w:rFonts w:cs="Arial"/>
          <w:color w:val="000000"/>
          <w:szCs w:val="20"/>
          <w:lang w:val="es-ES_tradnl"/>
        </w:rPr>
        <w:t xml:space="preserve">de conformidad con lo dispuesto en los artículos 26 Bis </w:t>
      </w:r>
      <w:r w:rsidR="00725458" w:rsidRPr="00263B4B">
        <w:rPr>
          <w:rFonts w:cs="Arial"/>
          <w:color w:val="000000"/>
          <w:szCs w:val="20"/>
          <w:lang w:val="es-ES_tradnl"/>
        </w:rPr>
        <w:t xml:space="preserve">fracción II de la LAASSP, </w:t>
      </w:r>
      <w:r w:rsidR="00A00517" w:rsidRPr="00263B4B">
        <w:rPr>
          <w:rFonts w:cs="Arial"/>
          <w:color w:val="000000"/>
          <w:szCs w:val="20"/>
          <w:lang w:val="es-ES_tradnl"/>
        </w:rPr>
        <w:t>y</w:t>
      </w:r>
      <w:r w:rsidR="000C5DA3" w:rsidRPr="00263B4B">
        <w:rPr>
          <w:rFonts w:cs="Arial"/>
          <w:szCs w:val="20"/>
          <w:lang w:val="es-ES_tradnl"/>
        </w:rPr>
        <w:t xml:space="preserve"> en el </w:t>
      </w:r>
      <w:r w:rsidR="000C5DA3" w:rsidRPr="00263B4B">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63B4B">
        <w:rPr>
          <w:rFonts w:cs="Arial"/>
          <w:szCs w:val="20"/>
          <w:lang w:val="es-ES_tradnl"/>
        </w:rPr>
        <w:t>, publicado en DOF el 28 de junio de 2011</w:t>
      </w:r>
      <w:r w:rsidR="00A00517" w:rsidRPr="00263B4B">
        <w:rPr>
          <w:rFonts w:cs="Arial"/>
          <w:szCs w:val="20"/>
          <w:lang w:val="es-ES_tradnl"/>
        </w:rPr>
        <w:t>.</w:t>
      </w:r>
    </w:p>
    <w:p w:rsidR="00A00517" w:rsidRPr="00263B4B" w:rsidRDefault="00A00517" w:rsidP="00DF455C">
      <w:pPr>
        <w:spacing w:after="0" w:line="240" w:lineRule="auto"/>
        <w:ind w:left="-284" w:right="-141"/>
        <w:jc w:val="both"/>
        <w:rPr>
          <w:rFonts w:cs="Arial"/>
          <w:szCs w:val="20"/>
          <w:lang w:val="es-ES_tradnl"/>
        </w:rPr>
      </w:pPr>
    </w:p>
    <w:p w:rsidR="00CE3738" w:rsidRPr="00263B4B" w:rsidRDefault="00CE3738" w:rsidP="00DF455C">
      <w:pPr>
        <w:spacing w:after="0" w:line="240" w:lineRule="auto"/>
        <w:ind w:left="-284" w:right="-141"/>
        <w:jc w:val="both"/>
        <w:rPr>
          <w:rFonts w:cs="Arial"/>
          <w:szCs w:val="20"/>
          <w:lang w:val="es-ES_tradnl"/>
        </w:rPr>
      </w:pPr>
      <w:r w:rsidRPr="00263B4B">
        <w:rPr>
          <w:rFonts w:cs="Arial"/>
          <w:szCs w:val="20"/>
          <w:lang w:val="es-ES_tradnl"/>
        </w:rPr>
        <w:t>El carácter del presente procedimiento de contratación es</w:t>
      </w:r>
      <w:r w:rsidR="00E1087B" w:rsidRPr="00263B4B">
        <w:rPr>
          <w:rFonts w:cs="Arial"/>
          <w:szCs w:val="20"/>
          <w:lang w:val="es-ES_tradnl"/>
        </w:rPr>
        <w:t xml:space="preserve"> nacional</w:t>
      </w:r>
      <w:r w:rsidR="00A00517" w:rsidRPr="00263B4B">
        <w:rPr>
          <w:rFonts w:cs="Arial"/>
          <w:szCs w:val="20"/>
          <w:lang w:val="es-ES_tradnl"/>
        </w:rPr>
        <w:t>.</w:t>
      </w:r>
    </w:p>
    <w:p w:rsidR="00033371" w:rsidRPr="00EB66CC" w:rsidRDefault="00033371" w:rsidP="00DF455C">
      <w:pPr>
        <w:spacing w:after="0" w:line="240" w:lineRule="auto"/>
        <w:ind w:left="-284" w:right="-141"/>
        <w:jc w:val="both"/>
        <w:rPr>
          <w:rFonts w:cs="Arial"/>
          <w:b/>
          <w:i/>
          <w:szCs w:val="20"/>
          <w:lang w:val="es-ES_tradnl"/>
        </w:rPr>
      </w:pPr>
    </w:p>
    <w:p w:rsidR="006B29D8" w:rsidRPr="00EB66CC" w:rsidRDefault="0044384D" w:rsidP="005D5CC2">
      <w:pPr>
        <w:pStyle w:val="Ttulo2"/>
      </w:pPr>
      <w:bookmarkStart w:id="32" w:name="_Toc431385998"/>
      <w:bookmarkStart w:id="33" w:name="_Toc431386275"/>
      <w:bookmarkStart w:id="34" w:name="_Toc492912872"/>
      <w:bookmarkStart w:id="35" w:name="_Toc367205737"/>
      <w:r w:rsidRPr="00EB66CC">
        <w:t>1.3</w:t>
      </w:r>
      <w:r w:rsidR="00DF455C" w:rsidRPr="00EB66CC">
        <w:t>.-</w:t>
      </w:r>
      <w:r w:rsidRPr="00EB66CC">
        <w:t xml:space="preserve"> </w:t>
      </w:r>
      <w:r w:rsidR="006B29D8" w:rsidRPr="00EB66CC">
        <w:t xml:space="preserve">Número de identificación de la </w:t>
      </w:r>
      <w:r w:rsidR="00362C37" w:rsidRPr="00EB66CC">
        <w:t>invitación a cuando menos tres personas</w:t>
      </w:r>
      <w:r w:rsidR="006B29D8" w:rsidRPr="00EB66CC">
        <w:t xml:space="preserve"> asignado por CompraNet.</w:t>
      </w:r>
      <w:bookmarkEnd w:id="32"/>
      <w:bookmarkEnd w:id="33"/>
      <w:bookmarkEnd w:id="34"/>
    </w:p>
    <w:p w:rsidR="00B41F1A" w:rsidRPr="00EB66CC" w:rsidRDefault="00B41F1A" w:rsidP="00DF455C">
      <w:pPr>
        <w:suppressAutoHyphens/>
        <w:spacing w:after="0" w:line="240" w:lineRule="auto"/>
        <w:ind w:left="-284"/>
        <w:jc w:val="both"/>
        <w:rPr>
          <w:rFonts w:eastAsia="Times New Roman" w:cs="Arial"/>
          <w:bCs/>
          <w:szCs w:val="20"/>
          <w:lang w:val="es-ES_tradnl" w:eastAsia="ar-SA"/>
        </w:rPr>
      </w:pPr>
    </w:p>
    <w:p w:rsidR="00070859" w:rsidRPr="00EB66CC" w:rsidRDefault="00D83E93" w:rsidP="00B41F1A">
      <w:pPr>
        <w:suppressAutoHyphens/>
        <w:spacing w:after="0" w:line="240" w:lineRule="auto"/>
        <w:ind w:left="-284"/>
        <w:jc w:val="both"/>
        <w:rPr>
          <w:rFonts w:eastAsia="Times New Roman" w:cs="Arial"/>
          <w:bCs/>
          <w:sz w:val="28"/>
          <w:szCs w:val="28"/>
          <w:lang w:val="es-ES_tradnl" w:eastAsia="ar-SA"/>
        </w:rPr>
      </w:pPr>
      <w:r w:rsidRPr="002D0BC8">
        <w:rPr>
          <w:rFonts w:eastAsia="Times New Roman" w:cs="Arial"/>
          <w:bCs/>
          <w:sz w:val="28"/>
          <w:szCs w:val="28"/>
          <w:lang w:val="es-ES_tradnl" w:eastAsia="ar-SA"/>
        </w:rPr>
        <w:t>IA-019GYR019</w:t>
      </w:r>
      <w:r w:rsidR="00454089" w:rsidRPr="002D0BC8">
        <w:rPr>
          <w:rFonts w:eastAsia="Times New Roman" w:cs="Arial"/>
          <w:bCs/>
          <w:sz w:val="28"/>
          <w:szCs w:val="28"/>
          <w:lang w:val="es-ES_tradnl" w:eastAsia="ar-SA"/>
        </w:rPr>
        <w:t>-</w:t>
      </w:r>
      <w:r w:rsidR="00E26105" w:rsidRPr="002D0BC8">
        <w:rPr>
          <w:rFonts w:eastAsia="Times New Roman" w:cs="Arial"/>
          <w:bCs/>
          <w:sz w:val="28"/>
          <w:szCs w:val="28"/>
          <w:lang w:val="es-ES_tradnl" w:eastAsia="ar-SA"/>
        </w:rPr>
        <w:t>E</w:t>
      </w:r>
      <w:r w:rsidR="00A24E32" w:rsidRPr="002D0BC8">
        <w:rPr>
          <w:rFonts w:eastAsia="Times New Roman" w:cs="Arial"/>
          <w:bCs/>
          <w:sz w:val="28"/>
          <w:szCs w:val="28"/>
          <w:lang w:val="es-ES_tradnl" w:eastAsia="ar-SA"/>
        </w:rPr>
        <w:t>2</w:t>
      </w:r>
      <w:r w:rsidR="002D0BC8" w:rsidRPr="002D0BC8">
        <w:rPr>
          <w:rFonts w:eastAsia="Times New Roman" w:cs="Arial"/>
          <w:bCs/>
          <w:sz w:val="28"/>
          <w:szCs w:val="28"/>
          <w:lang w:val="es-ES_tradnl" w:eastAsia="ar-SA"/>
        </w:rPr>
        <w:t>05</w:t>
      </w:r>
      <w:r w:rsidR="00454089" w:rsidRPr="002D0BC8">
        <w:rPr>
          <w:rFonts w:eastAsia="Times New Roman" w:cs="Arial"/>
          <w:bCs/>
          <w:sz w:val="28"/>
          <w:szCs w:val="28"/>
          <w:lang w:val="es-ES_tradnl" w:eastAsia="ar-SA"/>
        </w:rPr>
        <w:t>-</w:t>
      </w:r>
      <w:r w:rsidR="001309DF" w:rsidRPr="002D0BC8">
        <w:rPr>
          <w:rFonts w:eastAsia="Times New Roman" w:cs="Arial"/>
          <w:bCs/>
          <w:sz w:val="28"/>
          <w:szCs w:val="28"/>
          <w:lang w:val="es-ES_tradnl" w:eastAsia="ar-SA"/>
        </w:rPr>
        <w:t>201</w:t>
      </w:r>
      <w:r w:rsidR="002F052B" w:rsidRPr="002D0BC8">
        <w:rPr>
          <w:rFonts w:eastAsia="Times New Roman" w:cs="Arial"/>
          <w:bCs/>
          <w:sz w:val="28"/>
          <w:szCs w:val="28"/>
          <w:lang w:val="es-ES_tradnl" w:eastAsia="ar-SA"/>
        </w:rPr>
        <w:t>7</w:t>
      </w:r>
    </w:p>
    <w:p w:rsidR="00DF455C" w:rsidRPr="00EB66CC" w:rsidRDefault="00DF455C" w:rsidP="00DF455C">
      <w:pPr>
        <w:suppressAutoHyphens/>
        <w:spacing w:after="0" w:line="240" w:lineRule="auto"/>
        <w:ind w:left="-284"/>
        <w:jc w:val="both"/>
        <w:rPr>
          <w:rFonts w:cs="Arial"/>
          <w:szCs w:val="20"/>
          <w:lang w:val="es-ES"/>
        </w:rPr>
      </w:pPr>
    </w:p>
    <w:p w:rsidR="002E34A4" w:rsidRPr="00EB66CC" w:rsidRDefault="004958E4" w:rsidP="005D5CC2">
      <w:pPr>
        <w:pStyle w:val="Ttulo2"/>
      </w:pPr>
      <w:bookmarkStart w:id="36" w:name="_Toc431385999"/>
      <w:bookmarkStart w:id="37" w:name="_Toc431386276"/>
      <w:bookmarkStart w:id="38" w:name="_Toc492912873"/>
      <w:r w:rsidRPr="00EB66CC">
        <w:t>1.4</w:t>
      </w:r>
      <w:r w:rsidR="00DF455C" w:rsidRPr="00EB66CC">
        <w:t>.-</w:t>
      </w:r>
      <w:r w:rsidRPr="00EB66CC">
        <w:t xml:space="preserve"> </w:t>
      </w:r>
      <w:r w:rsidR="0019394D" w:rsidRPr="00EB66CC">
        <w:t xml:space="preserve">Indicación </w:t>
      </w:r>
      <w:r w:rsidR="00861D34" w:rsidRPr="00EB66CC">
        <w:t>de los e</w:t>
      </w:r>
      <w:r w:rsidR="00E26D83" w:rsidRPr="00EB66CC">
        <w:t xml:space="preserve">jercicios </w:t>
      </w:r>
      <w:r w:rsidR="00861D34" w:rsidRPr="00EB66CC">
        <w:t>f</w:t>
      </w:r>
      <w:r w:rsidR="00E26D83" w:rsidRPr="00EB66CC">
        <w:t xml:space="preserve">iscales para la </w:t>
      </w:r>
      <w:r w:rsidR="00861D34" w:rsidRPr="00EB66CC">
        <w:t>c</w:t>
      </w:r>
      <w:r w:rsidR="0019394D" w:rsidRPr="00EB66CC">
        <w:t>ontratación</w:t>
      </w:r>
      <w:r w:rsidR="001E29B9" w:rsidRPr="00EB66CC">
        <w:t>.</w:t>
      </w:r>
      <w:bookmarkEnd w:id="36"/>
      <w:bookmarkEnd w:id="37"/>
      <w:bookmarkEnd w:id="38"/>
    </w:p>
    <w:p w:rsidR="00CE3738" w:rsidRPr="00263B4B" w:rsidRDefault="00105186" w:rsidP="00DF455C">
      <w:pPr>
        <w:suppressAutoHyphens/>
        <w:spacing w:after="0" w:line="240" w:lineRule="auto"/>
        <w:ind w:left="-284" w:right="-141"/>
        <w:jc w:val="both"/>
        <w:rPr>
          <w:rFonts w:cs="Arial"/>
          <w:szCs w:val="20"/>
          <w:lang w:val="es-ES_tradnl"/>
        </w:rPr>
      </w:pPr>
      <w:r w:rsidRPr="00263B4B">
        <w:rPr>
          <w:rFonts w:cs="Arial"/>
          <w:szCs w:val="20"/>
          <w:lang w:val="es-ES_tradnl"/>
        </w:rPr>
        <w:t xml:space="preserve">La presente contratación implicará sólo el ejercicio fiscal </w:t>
      </w:r>
      <w:r w:rsidR="003974A0" w:rsidRPr="00263B4B">
        <w:rPr>
          <w:rFonts w:cs="Arial"/>
          <w:szCs w:val="20"/>
          <w:lang w:val="es-ES_tradnl"/>
        </w:rPr>
        <w:t>201</w:t>
      </w:r>
      <w:r w:rsidR="004D1E48" w:rsidRPr="00263B4B">
        <w:rPr>
          <w:rFonts w:cs="Arial"/>
          <w:szCs w:val="20"/>
          <w:lang w:val="es-ES_tradnl"/>
        </w:rPr>
        <w:t>7</w:t>
      </w:r>
      <w:r w:rsidR="00FC7E0E" w:rsidRPr="00263B4B">
        <w:rPr>
          <w:rFonts w:cs="Arial"/>
          <w:szCs w:val="20"/>
          <w:lang w:val="es-ES_tradnl"/>
        </w:rPr>
        <w:t>.</w:t>
      </w:r>
      <w:r w:rsidR="00902C70" w:rsidRPr="00263B4B">
        <w:rPr>
          <w:rFonts w:cs="Arial"/>
          <w:szCs w:val="20"/>
          <w:lang w:val="es-ES_tradnl"/>
        </w:rPr>
        <w:t xml:space="preserve"> </w:t>
      </w:r>
    </w:p>
    <w:p w:rsidR="00DF455C" w:rsidRPr="00EB66CC" w:rsidRDefault="00DF455C" w:rsidP="00DF455C">
      <w:pPr>
        <w:suppressAutoHyphens/>
        <w:spacing w:after="0" w:line="240" w:lineRule="auto"/>
        <w:ind w:left="-284" w:right="-141"/>
        <w:jc w:val="both"/>
        <w:rPr>
          <w:rFonts w:cs="Arial"/>
          <w:szCs w:val="20"/>
          <w:lang w:val="es-ES_tradnl"/>
        </w:rPr>
      </w:pPr>
    </w:p>
    <w:p w:rsidR="000C5DA3" w:rsidRPr="00EB66CC" w:rsidRDefault="004958E4" w:rsidP="005D5CC2">
      <w:pPr>
        <w:pStyle w:val="Ttulo2"/>
      </w:pPr>
      <w:bookmarkStart w:id="39" w:name="_Toc431386000"/>
      <w:bookmarkStart w:id="40" w:name="_Toc431386277"/>
      <w:bookmarkStart w:id="41" w:name="_Toc492912874"/>
      <w:r w:rsidRPr="00EB66CC">
        <w:t>1.5</w:t>
      </w:r>
      <w:r w:rsidR="00DF455C" w:rsidRPr="00EB66CC">
        <w:t>.-</w:t>
      </w:r>
      <w:r w:rsidRPr="00EB66CC">
        <w:t xml:space="preserve"> </w:t>
      </w:r>
      <w:r w:rsidR="000C5DA3" w:rsidRPr="00EB66CC">
        <w:t>Idioma en que se deberán presentar las propuestas, los anexos legales, administrativos y técnicos, así como en su caso los folletos que se acompañen</w:t>
      </w:r>
      <w:r w:rsidR="008A3591" w:rsidRPr="00EB66CC">
        <w:t>.</w:t>
      </w:r>
      <w:bookmarkEnd w:id="35"/>
      <w:bookmarkEnd w:id="39"/>
      <w:bookmarkEnd w:id="40"/>
      <w:bookmarkEnd w:id="41"/>
    </w:p>
    <w:p w:rsidR="00902C70" w:rsidRPr="00263B4B" w:rsidRDefault="00FC7E0E" w:rsidP="00DF455C">
      <w:pPr>
        <w:spacing w:after="0" w:line="240" w:lineRule="auto"/>
        <w:ind w:left="-284" w:right="-141"/>
        <w:jc w:val="both"/>
        <w:rPr>
          <w:rFonts w:eastAsia="Times New Roman" w:cs="Arial"/>
          <w:szCs w:val="20"/>
          <w:lang w:val="es-ES_tradnl" w:eastAsia="ar-SA"/>
        </w:rPr>
      </w:pPr>
      <w:r w:rsidRPr="00263B4B">
        <w:rPr>
          <w:rFonts w:cs="Arial"/>
          <w:szCs w:val="20"/>
          <w:lang w:val="es-ES_tradnl"/>
        </w:rPr>
        <w:t>Las proposiciones deberán presentarse en idioma español</w:t>
      </w:r>
      <w:r w:rsidRPr="00263B4B">
        <w:rPr>
          <w:rFonts w:eastAsia="Times New Roman" w:cs="Arial"/>
          <w:i/>
          <w:szCs w:val="20"/>
          <w:lang w:val="es-ES_tradnl" w:eastAsia="ar-SA"/>
        </w:rPr>
        <w:t>.</w:t>
      </w:r>
    </w:p>
    <w:p w:rsidR="00033371" w:rsidRPr="00EB66CC" w:rsidRDefault="00033371" w:rsidP="00DF455C">
      <w:pPr>
        <w:spacing w:after="0" w:line="240" w:lineRule="auto"/>
        <w:ind w:left="-284" w:right="-141"/>
        <w:jc w:val="both"/>
        <w:rPr>
          <w:rFonts w:eastAsia="Times New Roman" w:cs="Arial"/>
          <w:szCs w:val="20"/>
          <w:lang w:val="es-ES_tradnl" w:eastAsia="ar-SA"/>
        </w:rPr>
      </w:pPr>
    </w:p>
    <w:p w:rsidR="006C4924" w:rsidRPr="00EB66CC" w:rsidRDefault="004958E4" w:rsidP="005D5CC2">
      <w:pPr>
        <w:pStyle w:val="Ttulo2"/>
      </w:pPr>
      <w:bookmarkStart w:id="42" w:name="_Toc367205738"/>
      <w:bookmarkStart w:id="43" w:name="_Toc431386001"/>
      <w:bookmarkStart w:id="44" w:name="_Toc431386278"/>
      <w:bookmarkStart w:id="45" w:name="_Toc492912875"/>
      <w:r w:rsidRPr="00EB66CC">
        <w:t>1.6</w:t>
      </w:r>
      <w:r w:rsidR="00DF455C" w:rsidRPr="00EB66CC">
        <w:t>.-</w:t>
      </w:r>
      <w:r w:rsidRPr="00EB66CC">
        <w:t xml:space="preserve"> </w:t>
      </w:r>
      <w:r w:rsidR="000C5DA3" w:rsidRPr="00EB66CC">
        <w:t>Disponibilidad presupuestaria</w:t>
      </w:r>
      <w:r w:rsidR="008A3591" w:rsidRPr="00EB66CC">
        <w:t>.</w:t>
      </w:r>
      <w:bookmarkEnd w:id="42"/>
      <w:bookmarkEnd w:id="43"/>
      <w:bookmarkEnd w:id="44"/>
      <w:bookmarkEnd w:id="45"/>
    </w:p>
    <w:p w:rsidR="00FC7E0E" w:rsidRPr="00263B4B" w:rsidRDefault="00105186" w:rsidP="00AB6887">
      <w:pPr>
        <w:spacing w:after="0" w:line="240" w:lineRule="auto"/>
        <w:ind w:left="-284" w:right="-286"/>
        <w:jc w:val="both"/>
        <w:rPr>
          <w:rFonts w:cs="Arial"/>
          <w:b/>
          <w:szCs w:val="20"/>
          <w:lang w:val="es-ES_tradnl"/>
        </w:rPr>
      </w:pPr>
      <w:r w:rsidRPr="00263B4B">
        <w:rPr>
          <w:rFonts w:cs="Arial"/>
          <w:szCs w:val="20"/>
          <w:lang w:val="es-ES_tradnl"/>
        </w:rPr>
        <w:t xml:space="preserve">Se cuenta con el recurso presupuestal para el ejercicio </w:t>
      </w:r>
      <w:r w:rsidR="00CF40C9" w:rsidRPr="00263B4B">
        <w:rPr>
          <w:rFonts w:cs="Arial"/>
          <w:szCs w:val="20"/>
          <w:lang w:val="es-ES_tradnl"/>
        </w:rPr>
        <w:t>201</w:t>
      </w:r>
      <w:r w:rsidR="004D1E48" w:rsidRPr="00263B4B">
        <w:rPr>
          <w:rFonts w:cs="Arial"/>
          <w:szCs w:val="20"/>
          <w:lang w:val="es-ES_tradnl"/>
        </w:rPr>
        <w:t>7</w:t>
      </w:r>
      <w:r w:rsidRPr="00263B4B">
        <w:rPr>
          <w:rFonts w:cs="Arial"/>
          <w:szCs w:val="20"/>
          <w:lang w:val="es-ES_tradnl"/>
        </w:rPr>
        <w:t xml:space="preserve">, de conformidad con el </w:t>
      </w:r>
      <w:r w:rsidR="00BE1501">
        <w:rPr>
          <w:rFonts w:cs="Arial"/>
          <w:szCs w:val="20"/>
          <w:lang w:val="es-ES_tradnl"/>
        </w:rPr>
        <w:t xml:space="preserve">Certificado de Disponibilidad </w:t>
      </w:r>
      <w:r w:rsidR="00BE1501" w:rsidRPr="00737A1F">
        <w:rPr>
          <w:rFonts w:cs="Arial"/>
          <w:szCs w:val="20"/>
          <w:lang w:val="es-ES_tradnl"/>
        </w:rPr>
        <w:t xml:space="preserve">Presupuestal </w:t>
      </w:r>
      <w:r w:rsidRPr="00737A1F">
        <w:rPr>
          <w:rFonts w:cs="Arial"/>
          <w:b/>
          <w:szCs w:val="20"/>
          <w:lang w:val="es-ES_tradnl"/>
        </w:rPr>
        <w:t xml:space="preserve">No. </w:t>
      </w:r>
      <w:r w:rsidR="000D7BD1" w:rsidRPr="00737A1F">
        <w:rPr>
          <w:rFonts w:cs="Arial"/>
          <w:b/>
          <w:szCs w:val="20"/>
          <w:lang w:val="es-ES_tradnl"/>
        </w:rPr>
        <w:t>0</w:t>
      </w:r>
      <w:r w:rsidR="006E7BEC" w:rsidRPr="00737A1F">
        <w:rPr>
          <w:rFonts w:cs="Arial"/>
          <w:b/>
          <w:szCs w:val="20"/>
          <w:lang w:val="es-ES_tradnl"/>
        </w:rPr>
        <w:t>000</w:t>
      </w:r>
      <w:r w:rsidR="00D8363E">
        <w:rPr>
          <w:rFonts w:cs="Arial"/>
          <w:b/>
          <w:szCs w:val="20"/>
          <w:lang w:val="es-ES_tradnl"/>
        </w:rPr>
        <w:t>497425</w:t>
      </w:r>
      <w:r w:rsidR="00AB6887" w:rsidRPr="00737A1F">
        <w:rPr>
          <w:rFonts w:cs="Arial"/>
          <w:b/>
          <w:bCs/>
          <w:szCs w:val="20"/>
          <w:lang w:val="es-ES"/>
        </w:rPr>
        <w:t>-2017.</w:t>
      </w:r>
    </w:p>
    <w:p w:rsidR="00DF455C" w:rsidRPr="00EB66CC" w:rsidRDefault="00DF455C">
      <w:pPr>
        <w:rPr>
          <w:rFonts w:cs="Arial"/>
          <w:szCs w:val="20"/>
          <w:lang w:val="es-ES_tradnl"/>
        </w:rPr>
      </w:pPr>
      <w:r w:rsidRPr="00EB66CC">
        <w:rPr>
          <w:rFonts w:cs="Arial"/>
          <w:szCs w:val="20"/>
          <w:lang w:val="es-ES_tradnl"/>
        </w:rPr>
        <w:br w:type="page"/>
      </w:r>
    </w:p>
    <w:p w:rsidR="00507B40" w:rsidRPr="00EB66CC" w:rsidRDefault="00507B40" w:rsidP="00DF455C">
      <w:pPr>
        <w:spacing w:after="0" w:line="240" w:lineRule="auto"/>
        <w:ind w:left="-284" w:right="-141"/>
        <w:jc w:val="both"/>
        <w:rPr>
          <w:rFonts w:cs="Arial"/>
          <w:szCs w:val="20"/>
          <w:lang w:val="es-ES_tradnl"/>
        </w:rPr>
      </w:pPr>
    </w:p>
    <w:p w:rsidR="004958E4" w:rsidRPr="00EB66CC" w:rsidRDefault="004958E4" w:rsidP="00D55A6E">
      <w:pPr>
        <w:pStyle w:val="Ttulo1"/>
      </w:pPr>
      <w:bookmarkStart w:id="46" w:name="_Toc367205740"/>
      <w:bookmarkStart w:id="47" w:name="_Toc431386002"/>
      <w:bookmarkStart w:id="48" w:name="_Toc431386279"/>
      <w:bookmarkStart w:id="49" w:name="_Toc492912876"/>
      <w:r w:rsidRPr="00EB66CC">
        <w:t>2.</w:t>
      </w:r>
      <w:r w:rsidR="00DF455C" w:rsidRPr="00EB66CC">
        <w:t>-</w:t>
      </w:r>
      <w:r w:rsidRPr="00EB66CC">
        <w:t xml:space="preserve"> </w:t>
      </w:r>
      <w:r w:rsidR="007B315E" w:rsidRPr="00EB66CC">
        <w:t>O</w:t>
      </w:r>
      <w:r w:rsidR="003A3522" w:rsidRPr="00EB66CC">
        <w:t xml:space="preserve">bjeto y alcance de la </w:t>
      </w:r>
      <w:bookmarkEnd w:id="46"/>
      <w:r w:rsidR="003A3522" w:rsidRPr="00EB66CC">
        <w:t>invitación a cuando menos tres personas.</w:t>
      </w:r>
      <w:bookmarkEnd w:id="47"/>
      <w:bookmarkEnd w:id="48"/>
      <w:bookmarkEnd w:id="49"/>
    </w:p>
    <w:p w:rsidR="00DC67B8" w:rsidRPr="00EB66CC" w:rsidRDefault="00DC67B8" w:rsidP="00DF455C">
      <w:pPr>
        <w:spacing w:after="0" w:line="240" w:lineRule="auto"/>
        <w:ind w:left="-284" w:right="-284"/>
        <w:rPr>
          <w:rFonts w:cs="Arial"/>
        </w:rPr>
      </w:pPr>
      <w:bookmarkStart w:id="50" w:name="_Toc431386003"/>
      <w:bookmarkStart w:id="51" w:name="_Toc431386280"/>
    </w:p>
    <w:p w:rsidR="00FF6B83" w:rsidRPr="00EB66CC" w:rsidRDefault="004958E4" w:rsidP="005D5CC2">
      <w:pPr>
        <w:pStyle w:val="Ttulo2"/>
      </w:pPr>
      <w:bookmarkStart w:id="52" w:name="_Toc492912877"/>
      <w:r w:rsidRPr="00EB66CC">
        <w:t>2.1</w:t>
      </w:r>
      <w:r w:rsidR="00DF455C" w:rsidRPr="00EB66CC">
        <w:t>.-</w:t>
      </w:r>
      <w:r w:rsidRPr="00EB66CC">
        <w:t xml:space="preserve"> </w:t>
      </w:r>
      <w:r w:rsidR="002F295B" w:rsidRPr="00EB66CC">
        <w:t>Objeto de la c</w:t>
      </w:r>
      <w:r w:rsidR="002A352C" w:rsidRPr="00EB66CC">
        <w:t>ontratación</w:t>
      </w:r>
      <w:r w:rsidR="00EB3462" w:rsidRPr="00EB66CC">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6A170C" w:rsidRDefault="006A170C" w:rsidP="000D7BD1">
      <w:pPr>
        <w:spacing w:after="0" w:line="240" w:lineRule="auto"/>
        <w:ind w:left="-284" w:right="-284"/>
        <w:jc w:val="both"/>
        <w:rPr>
          <w:rFonts w:cs="Arial"/>
          <w:szCs w:val="20"/>
        </w:rPr>
      </w:pPr>
      <w:bookmarkStart w:id="58" w:name="_Toc428988652"/>
      <w:bookmarkStart w:id="59" w:name="_Toc428988697"/>
      <w:bookmarkStart w:id="60" w:name="_Toc428988741"/>
      <w:bookmarkStart w:id="61" w:name="_Toc431386004"/>
      <w:bookmarkStart w:id="62" w:name="_Toc431386281"/>
      <w:r w:rsidRPr="006A170C">
        <w:rPr>
          <w:rFonts w:cs="Arial"/>
          <w:szCs w:val="20"/>
        </w:rPr>
        <w:t>El Instituto Mexicano del Seguro Social; requiere la contratación de los servicios y uso de una Pantalla de Leds como medio de información, para la transmisión de lo(s) programa(s) y acciones contenida(s) en la estrategia y/o política de transparencia del Instituto, que asegure que la misión Institucional llegará tanto al público derechohabiente como al público en general. Lo que permita un canal más efectivo y oportuno de comunicación.</w:t>
      </w:r>
    </w:p>
    <w:p w:rsidR="006A170C" w:rsidRDefault="006A170C" w:rsidP="000D7BD1">
      <w:pPr>
        <w:spacing w:after="0" w:line="240" w:lineRule="auto"/>
        <w:ind w:left="-284" w:right="-284"/>
        <w:jc w:val="both"/>
        <w:rPr>
          <w:rFonts w:cs="Arial"/>
          <w:szCs w:val="20"/>
        </w:rPr>
      </w:pPr>
    </w:p>
    <w:p w:rsidR="00D73051" w:rsidRPr="00263B4B" w:rsidRDefault="00FC7E0E" w:rsidP="000D7BD1">
      <w:pPr>
        <w:spacing w:after="0" w:line="240" w:lineRule="auto"/>
        <w:ind w:left="-284" w:right="-284"/>
        <w:jc w:val="both"/>
        <w:rPr>
          <w:rFonts w:cs="Arial"/>
          <w:szCs w:val="20"/>
        </w:rPr>
      </w:pPr>
      <w:r w:rsidRPr="00263B4B">
        <w:rPr>
          <w:rFonts w:cs="Arial"/>
          <w:szCs w:val="20"/>
        </w:rPr>
        <w:t xml:space="preserve">La descripción amplia y detallada del servicio a contratar se encuenta especificada en </w:t>
      </w:r>
      <w:r w:rsidR="006E7BEC" w:rsidRPr="00263B4B">
        <w:rPr>
          <w:rFonts w:cs="Arial"/>
          <w:szCs w:val="20"/>
        </w:rPr>
        <w:t xml:space="preserve">los </w:t>
      </w:r>
      <w:r w:rsidR="006E7BEC" w:rsidRPr="00263B4B">
        <w:rPr>
          <w:rFonts w:cs="Arial"/>
          <w:b/>
          <w:szCs w:val="20"/>
          <w:lang w:val="es-ES_tradnl"/>
        </w:rPr>
        <w:t>Anexos 1 y 2,</w:t>
      </w:r>
      <w:r w:rsidR="006E7BEC" w:rsidRPr="00263B4B">
        <w:rPr>
          <w:rFonts w:cs="Arial"/>
          <w:szCs w:val="20"/>
          <w:lang w:val="es-ES_tradnl"/>
        </w:rPr>
        <w:t xml:space="preserve"> </w:t>
      </w:r>
      <w:r w:rsidR="00001911">
        <w:rPr>
          <w:rFonts w:cs="Arial"/>
          <w:szCs w:val="20"/>
          <w:lang w:val="es-ES_tradnl"/>
        </w:rPr>
        <w:t>“</w:t>
      </w:r>
      <w:r w:rsidR="006E7BEC" w:rsidRPr="00263B4B">
        <w:rPr>
          <w:rFonts w:cs="Arial"/>
          <w:b/>
          <w:szCs w:val="20"/>
          <w:lang w:val="es-ES_tradnl"/>
        </w:rPr>
        <w:t xml:space="preserve">Anexo </w:t>
      </w:r>
      <w:r w:rsidR="00BF1CA6" w:rsidRPr="00263B4B">
        <w:rPr>
          <w:rFonts w:cs="Arial"/>
          <w:b/>
          <w:szCs w:val="20"/>
          <w:lang w:val="es-ES_tradnl"/>
        </w:rPr>
        <w:t>T</w:t>
      </w:r>
      <w:r w:rsidR="00A44277" w:rsidRPr="00263B4B">
        <w:rPr>
          <w:rFonts w:cs="Arial"/>
          <w:b/>
          <w:szCs w:val="20"/>
          <w:lang w:val="es-ES_tradnl"/>
        </w:rPr>
        <w:t>écnico</w:t>
      </w:r>
      <w:r w:rsidR="00001911">
        <w:rPr>
          <w:rFonts w:cs="Arial"/>
          <w:b/>
          <w:szCs w:val="20"/>
          <w:lang w:val="es-ES_tradnl"/>
        </w:rPr>
        <w:t>”</w:t>
      </w:r>
      <w:r w:rsidR="00A44277" w:rsidRPr="00263B4B">
        <w:rPr>
          <w:rFonts w:cs="Arial"/>
          <w:b/>
          <w:szCs w:val="20"/>
          <w:lang w:val="es-ES_tradnl"/>
        </w:rPr>
        <w:t>,</w:t>
      </w:r>
      <w:r w:rsidR="006E7BEC" w:rsidRPr="00263B4B">
        <w:rPr>
          <w:rFonts w:cs="Arial"/>
          <w:b/>
          <w:szCs w:val="20"/>
          <w:lang w:val="es-ES_tradnl"/>
        </w:rPr>
        <w:t xml:space="preserve"> </w:t>
      </w:r>
      <w:r w:rsidR="00001911">
        <w:rPr>
          <w:rFonts w:cs="Arial"/>
          <w:b/>
          <w:szCs w:val="20"/>
          <w:lang w:val="es-ES_tradnl"/>
        </w:rPr>
        <w:t>“</w:t>
      </w:r>
      <w:r w:rsidR="006E7BEC" w:rsidRPr="00263B4B">
        <w:rPr>
          <w:rFonts w:cs="Arial"/>
          <w:b/>
          <w:szCs w:val="20"/>
          <w:lang w:val="es-ES_tradnl"/>
        </w:rPr>
        <w:t xml:space="preserve">Términos y </w:t>
      </w:r>
      <w:r w:rsidR="00BF1CA6" w:rsidRPr="00263B4B">
        <w:rPr>
          <w:rFonts w:cs="Arial"/>
          <w:b/>
          <w:szCs w:val="20"/>
          <w:lang w:val="es-ES_tradnl"/>
        </w:rPr>
        <w:t>C</w:t>
      </w:r>
      <w:r w:rsidR="00A44277" w:rsidRPr="00263B4B">
        <w:rPr>
          <w:rFonts w:cs="Arial"/>
          <w:b/>
          <w:szCs w:val="20"/>
          <w:lang w:val="es-ES_tradnl"/>
        </w:rPr>
        <w:t>ondiciones</w:t>
      </w:r>
      <w:r w:rsidR="00001911">
        <w:rPr>
          <w:rFonts w:cs="Arial"/>
          <w:b/>
          <w:szCs w:val="20"/>
          <w:lang w:val="es-ES_tradnl"/>
        </w:rPr>
        <w:t>”</w:t>
      </w:r>
      <w:r w:rsidR="00A44277" w:rsidRPr="00263B4B">
        <w:rPr>
          <w:rFonts w:cs="Arial"/>
          <w:b/>
          <w:szCs w:val="20"/>
          <w:lang w:val="es-ES_tradnl"/>
        </w:rPr>
        <w:t xml:space="preserve"> </w:t>
      </w:r>
      <w:r w:rsidR="00C03559" w:rsidRPr="00263B4B">
        <w:rPr>
          <w:rFonts w:cs="Arial"/>
          <w:szCs w:val="20"/>
          <w:lang w:val="es-ES_tradnl"/>
        </w:rPr>
        <w:t>respectivamente</w:t>
      </w:r>
      <w:r w:rsidR="008A4AC8" w:rsidRPr="00263B4B">
        <w:rPr>
          <w:rFonts w:cs="Arial"/>
          <w:b/>
          <w:szCs w:val="20"/>
          <w:lang w:val="es-ES_tradnl"/>
        </w:rPr>
        <w:t xml:space="preserve"> </w:t>
      </w:r>
      <w:r w:rsidRPr="00263B4B">
        <w:rPr>
          <w:rFonts w:cs="Arial"/>
          <w:szCs w:val="20"/>
        </w:rPr>
        <w:t xml:space="preserve">de la presente </w:t>
      </w:r>
      <w:r w:rsidR="00EC46F4" w:rsidRPr="00263B4B">
        <w:rPr>
          <w:rFonts w:cs="Arial"/>
          <w:szCs w:val="20"/>
        </w:rPr>
        <w:t>convocatoria</w:t>
      </w:r>
      <w:r w:rsidRPr="00263B4B">
        <w:rPr>
          <w:rFonts w:cs="Arial"/>
          <w:szCs w:val="20"/>
        </w:rPr>
        <w:t>.</w:t>
      </w:r>
      <w:bookmarkEnd w:id="58"/>
      <w:bookmarkEnd w:id="59"/>
      <w:bookmarkEnd w:id="60"/>
      <w:bookmarkEnd w:id="61"/>
      <w:bookmarkEnd w:id="62"/>
    </w:p>
    <w:p w:rsidR="00D73051" w:rsidRPr="00263B4B" w:rsidRDefault="00D73051" w:rsidP="000D7BD1">
      <w:pPr>
        <w:spacing w:after="0" w:line="240" w:lineRule="auto"/>
        <w:ind w:left="-284" w:right="-284"/>
        <w:jc w:val="both"/>
        <w:rPr>
          <w:rFonts w:cs="Arial"/>
          <w:szCs w:val="20"/>
        </w:rPr>
      </w:pPr>
    </w:p>
    <w:p w:rsidR="00787492" w:rsidRPr="00EB66CC" w:rsidRDefault="00787492" w:rsidP="000D7BD1">
      <w:pPr>
        <w:spacing w:after="0" w:line="240" w:lineRule="auto"/>
        <w:ind w:left="-284" w:right="-284"/>
        <w:jc w:val="both"/>
        <w:rPr>
          <w:rFonts w:cs="Arial"/>
        </w:rPr>
      </w:pPr>
    </w:p>
    <w:p w:rsidR="00E1087B" w:rsidRPr="00EB66CC" w:rsidRDefault="004958E4" w:rsidP="005D5CC2">
      <w:pPr>
        <w:pStyle w:val="Ttulo2"/>
      </w:pPr>
      <w:bookmarkStart w:id="63" w:name="_Toc431386005"/>
      <w:bookmarkStart w:id="64" w:name="_Toc431386282"/>
      <w:bookmarkStart w:id="65" w:name="_Toc492912878"/>
      <w:bookmarkStart w:id="66" w:name="_Toc367205742"/>
      <w:bookmarkEnd w:id="53"/>
      <w:bookmarkEnd w:id="54"/>
      <w:bookmarkEnd w:id="55"/>
      <w:bookmarkEnd w:id="56"/>
      <w:bookmarkEnd w:id="57"/>
      <w:r w:rsidRPr="00EB66CC">
        <w:t>2.2</w:t>
      </w:r>
      <w:r w:rsidR="00DF455C" w:rsidRPr="00EB66CC">
        <w:t>.-</w:t>
      </w:r>
      <w:r w:rsidRPr="00EB66CC">
        <w:t xml:space="preserve"> </w:t>
      </w:r>
      <w:r w:rsidR="007B315E" w:rsidRPr="00EB66CC">
        <w:t xml:space="preserve">Agrupación de </w:t>
      </w:r>
      <w:r w:rsidR="0030756D" w:rsidRPr="00EB66CC">
        <w:t>Partidas</w:t>
      </w:r>
      <w:r w:rsidR="007B315E" w:rsidRPr="00EB66CC">
        <w:t>.</w:t>
      </w:r>
      <w:bookmarkEnd w:id="63"/>
      <w:bookmarkEnd w:id="64"/>
      <w:bookmarkEnd w:id="65"/>
    </w:p>
    <w:p w:rsidR="00A8301E" w:rsidRPr="00263B4B" w:rsidRDefault="00300CEA" w:rsidP="00DF455C">
      <w:pPr>
        <w:spacing w:after="0" w:line="240" w:lineRule="auto"/>
        <w:ind w:left="-284" w:right="-284"/>
        <w:jc w:val="both"/>
        <w:rPr>
          <w:rFonts w:cs="Arial"/>
          <w:szCs w:val="20"/>
          <w:lang w:val="es-ES_tradnl"/>
        </w:rPr>
      </w:pPr>
      <w:bookmarkStart w:id="67" w:name="_Toc428352801"/>
      <w:bookmarkStart w:id="68" w:name="_Toc428355193"/>
      <w:bookmarkStart w:id="69" w:name="_Toc428378497"/>
      <w:r w:rsidRPr="00263B4B">
        <w:rPr>
          <w:rFonts w:cs="Arial"/>
          <w:szCs w:val="20"/>
          <w:lang w:val="es-ES_tradnl"/>
        </w:rPr>
        <w:t xml:space="preserve">La adjudicación del presente procedimiento de contratación se llevará mediante </w:t>
      </w:r>
      <w:r w:rsidR="00787492" w:rsidRPr="00263B4B">
        <w:rPr>
          <w:rFonts w:cs="Arial"/>
          <w:szCs w:val="20"/>
          <w:lang w:val="es-ES_tradnl"/>
        </w:rPr>
        <w:t>partida única.</w:t>
      </w:r>
    </w:p>
    <w:p w:rsidR="00DC67B8" w:rsidRPr="00EB66CC" w:rsidRDefault="00DC67B8" w:rsidP="00DF455C">
      <w:pPr>
        <w:spacing w:after="0" w:line="240" w:lineRule="auto"/>
        <w:ind w:left="-284" w:right="-284"/>
        <w:jc w:val="both"/>
        <w:rPr>
          <w:rFonts w:cs="Arial"/>
          <w:lang w:val="es-ES_tradnl"/>
        </w:rPr>
      </w:pPr>
    </w:p>
    <w:p w:rsidR="00787492" w:rsidRPr="00EB66CC" w:rsidRDefault="00787492" w:rsidP="00DF455C">
      <w:pPr>
        <w:spacing w:after="0" w:line="240" w:lineRule="auto"/>
        <w:ind w:left="-284" w:right="-284"/>
        <w:jc w:val="both"/>
        <w:rPr>
          <w:rFonts w:cs="Arial"/>
          <w:lang w:val="es-ES_tradnl"/>
        </w:rPr>
      </w:pPr>
    </w:p>
    <w:p w:rsidR="007B315E" w:rsidRPr="00EB66CC" w:rsidRDefault="00A8301E" w:rsidP="005D5CC2">
      <w:pPr>
        <w:pStyle w:val="Ttulo2"/>
      </w:pPr>
      <w:bookmarkStart w:id="70" w:name="_Toc492912879"/>
      <w:r w:rsidRPr="00EB66CC">
        <w:rPr>
          <w:rStyle w:val="Ttulo2Car1"/>
          <w:b/>
        </w:rPr>
        <w:t>2.3</w:t>
      </w:r>
      <w:bookmarkEnd w:id="67"/>
      <w:bookmarkEnd w:id="68"/>
      <w:bookmarkEnd w:id="69"/>
      <w:r w:rsidR="00DF455C" w:rsidRPr="00EB66CC">
        <w:rPr>
          <w:rStyle w:val="Ttulo2Car1"/>
          <w:b/>
        </w:rPr>
        <w:t>.-</w:t>
      </w:r>
      <w:r w:rsidRPr="00EB66CC">
        <w:rPr>
          <w:rStyle w:val="Ttulo2Car1"/>
          <w:b/>
        </w:rPr>
        <w:t xml:space="preserve"> </w:t>
      </w:r>
      <w:r w:rsidR="007E2D87" w:rsidRPr="00EB66CC">
        <w:rPr>
          <w:rStyle w:val="Ttulo2Car1"/>
          <w:b/>
        </w:rPr>
        <w:t>Normas Oficiales Mexicanas, Normas Mexicanas, Internacionales, Referencia o Especificaciones</w:t>
      </w:r>
      <w:r w:rsidRPr="00EB66CC">
        <w:t>.</w:t>
      </w:r>
      <w:bookmarkEnd w:id="70"/>
    </w:p>
    <w:p w:rsidR="005D5CC2" w:rsidRPr="00263B4B" w:rsidRDefault="005D5CC2" w:rsidP="005D5CC2">
      <w:pPr>
        <w:spacing w:after="0" w:line="240" w:lineRule="auto"/>
        <w:ind w:left="-284" w:right="-284"/>
        <w:jc w:val="both"/>
        <w:rPr>
          <w:szCs w:val="20"/>
        </w:rPr>
      </w:pPr>
      <w:r w:rsidRPr="00263B4B">
        <w:rPr>
          <w:szCs w:val="20"/>
        </w:rPr>
        <w:t xml:space="preserve">Para efecto de la prestación del servicio, se deberá cumplir con la Norma Oficial Mexicana, Norma Mexicana, y a falta de éstas, las Normas Internacionales o en su caso las Normas de Referencia vigentes </w:t>
      </w:r>
      <w:r w:rsidRPr="00263B4B">
        <w:rPr>
          <w:b/>
          <w:szCs w:val="20"/>
        </w:rPr>
        <w:t>que resulten aplicables para el tipo de servicio solicitado</w:t>
      </w:r>
      <w:r w:rsidRPr="00263B4B">
        <w:rPr>
          <w:szCs w:val="20"/>
        </w:rPr>
        <w:t>, de conformidad con lo dispuesto con los artículos 53, 55, y 67 de la Ley Federal sobre Metrología y Normalización.</w:t>
      </w:r>
    </w:p>
    <w:p w:rsidR="002A09B2" w:rsidRPr="00263B4B" w:rsidRDefault="002A09B2" w:rsidP="005D5CC2">
      <w:pPr>
        <w:spacing w:after="0" w:line="240" w:lineRule="auto"/>
        <w:ind w:left="-284" w:right="-284"/>
        <w:jc w:val="both"/>
        <w:rPr>
          <w:szCs w:val="20"/>
        </w:rPr>
      </w:pPr>
    </w:p>
    <w:p w:rsidR="005D5CC2" w:rsidRPr="00263B4B" w:rsidRDefault="005D5CC2" w:rsidP="005D5CC2">
      <w:pPr>
        <w:spacing w:after="0" w:line="240" w:lineRule="auto"/>
        <w:ind w:left="-284" w:right="-284"/>
        <w:jc w:val="both"/>
        <w:rPr>
          <w:szCs w:val="20"/>
        </w:rPr>
      </w:pPr>
      <w:r w:rsidRPr="00263B4B">
        <w:rPr>
          <w:szCs w:val="20"/>
        </w:rPr>
        <w:t xml:space="preserve">Para el caso de que ninguna de las citadas Normas resulte aplicable para el servicio objeto de esta licitación los licitantes deberán incluir en sus proposiciones escrito en el que manifiesten dicha situación, para lo cual podrá hacer uso del </w:t>
      </w:r>
      <w:r w:rsidRPr="00263B4B">
        <w:rPr>
          <w:b/>
          <w:szCs w:val="20"/>
        </w:rPr>
        <w:t>Anexo 5</w:t>
      </w:r>
      <w:r w:rsidRPr="00263B4B">
        <w:rPr>
          <w:szCs w:val="20"/>
        </w:rPr>
        <w:t>.</w:t>
      </w:r>
    </w:p>
    <w:p w:rsidR="00DC67B8" w:rsidRPr="00263B4B" w:rsidRDefault="00DC67B8" w:rsidP="005D5CC2">
      <w:pPr>
        <w:spacing w:after="0" w:line="240" w:lineRule="auto"/>
        <w:ind w:left="-284" w:right="-284"/>
        <w:jc w:val="both"/>
        <w:rPr>
          <w:rFonts w:cs="Arial"/>
          <w:bCs/>
          <w:szCs w:val="20"/>
        </w:rPr>
      </w:pPr>
    </w:p>
    <w:p w:rsidR="00787492" w:rsidRPr="00EB66CC" w:rsidRDefault="00787492" w:rsidP="005D5CC2">
      <w:pPr>
        <w:spacing w:after="0" w:line="240" w:lineRule="auto"/>
        <w:ind w:left="-284" w:right="-284"/>
        <w:jc w:val="both"/>
        <w:rPr>
          <w:rFonts w:cs="Arial"/>
          <w:bCs/>
          <w:lang w:val="es-ES_tradnl"/>
        </w:rPr>
      </w:pPr>
    </w:p>
    <w:p w:rsidR="00E10B42" w:rsidRPr="00EB66CC" w:rsidRDefault="004958E4" w:rsidP="005D5CC2">
      <w:pPr>
        <w:pStyle w:val="Ttulo2"/>
      </w:pPr>
      <w:bookmarkStart w:id="71" w:name="_Toc431386006"/>
      <w:bookmarkStart w:id="72" w:name="_Toc431386283"/>
      <w:bookmarkStart w:id="73" w:name="_Toc492912880"/>
      <w:r w:rsidRPr="00EB66CC">
        <w:t>2.</w:t>
      </w:r>
      <w:r w:rsidR="00323E5D" w:rsidRPr="00EB66CC">
        <w:t>4</w:t>
      </w:r>
      <w:r w:rsidR="00DF455C" w:rsidRPr="00EB66CC">
        <w:t>.-</w:t>
      </w:r>
      <w:r w:rsidRPr="00EB66CC">
        <w:t xml:space="preserve"> </w:t>
      </w:r>
      <w:r w:rsidR="00E31CE6" w:rsidRPr="00EB66CC">
        <w:t>C</w:t>
      </w:r>
      <w:r w:rsidR="003B129D" w:rsidRPr="00EB66CC">
        <w:t>antidades a contratar</w:t>
      </w:r>
      <w:bookmarkEnd w:id="71"/>
      <w:bookmarkEnd w:id="72"/>
      <w:r w:rsidR="00DF455C" w:rsidRPr="00EB66CC">
        <w:t>.</w:t>
      </w:r>
      <w:bookmarkEnd w:id="73"/>
    </w:p>
    <w:p w:rsidR="00E31CE6" w:rsidRPr="00263B4B" w:rsidRDefault="00E31CE6" w:rsidP="00DF455C">
      <w:pPr>
        <w:spacing w:after="0" w:line="240" w:lineRule="auto"/>
        <w:ind w:left="-284" w:right="-284"/>
        <w:rPr>
          <w:rFonts w:cs="Arial"/>
          <w:b/>
          <w:szCs w:val="20"/>
          <w:lang w:val="es-ES_tradnl"/>
        </w:rPr>
      </w:pPr>
      <w:r w:rsidRPr="00263B4B">
        <w:rPr>
          <w:rFonts w:cs="Arial"/>
          <w:szCs w:val="20"/>
          <w:lang w:val="es-ES_tradnl"/>
        </w:rPr>
        <w:t xml:space="preserve">Se detallan en el </w:t>
      </w:r>
      <w:r w:rsidR="005606CB" w:rsidRPr="00263B4B">
        <w:rPr>
          <w:rFonts w:cs="Arial"/>
          <w:b/>
          <w:szCs w:val="20"/>
          <w:lang w:val="es-ES_tradnl"/>
        </w:rPr>
        <w:t xml:space="preserve">Anexo 1.- </w:t>
      </w:r>
      <w:r w:rsidR="00001911">
        <w:rPr>
          <w:rFonts w:cs="Arial"/>
          <w:b/>
          <w:szCs w:val="20"/>
          <w:lang w:val="es-ES_tradnl"/>
        </w:rPr>
        <w:t>“</w:t>
      </w:r>
      <w:r w:rsidR="005606CB" w:rsidRPr="00263B4B">
        <w:rPr>
          <w:rFonts w:cs="Arial"/>
          <w:b/>
          <w:szCs w:val="20"/>
          <w:lang w:val="es-ES_tradnl"/>
        </w:rPr>
        <w:t>Anexo T</w:t>
      </w:r>
      <w:r w:rsidRPr="00263B4B">
        <w:rPr>
          <w:rFonts w:cs="Arial"/>
          <w:b/>
          <w:szCs w:val="20"/>
          <w:lang w:val="es-ES_tradnl"/>
        </w:rPr>
        <w:t>écnico</w:t>
      </w:r>
      <w:r w:rsidR="00001911">
        <w:rPr>
          <w:rFonts w:cs="Arial"/>
          <w:b/>
          <w:szCs w:val="20"/>
          <w:lang w:val="es-ES_tradnl"/>
        </w:rPr>
        <w:t>”</w:t>
      </w:r>
      <w:r w:rsidRPr="00263B4B">
        <w:rPr>
          <w:rFonts w:cs="Arial"/>
          <w:b/>
          <w:szCs w:val="20"/>
          <w:lang w:val="es-ES_tradnl"/>
        </w:rPr>
        <w:t>.</w:t>
      </w:r>
    </w:p>
    <w:p w:rsidR="00BE752C" w:rsidRDefault="00BE752C" w:rsidP="00DF455C">
      <w:pPr>
        <w:spacing w:after="0" w:line="240" w:lineRule="auto"/>
        <w:ind w:left="-284" w:right="-284"/>
        <w:rPr>
          <w:rFonts w:cs="Arial"/>
          <w:lang w:val="es-ES_tradnl"/>
        </w:rPr>
      </w:pPr>
    </w:p>
    <w:p w:rsidR="00BD0834" w:rsidRPr="006A170C" w:rsidRDefault="00BD0834" w:rsidP="00DF455C">
      <w:pPr>
        <w:spacing w:after="0" w:line="240" w:lineRule="auto"/>
        <w:ind w:left="-284" w:right="-284"/>
        <w:rPr>
          <w:rFonts w:cs="Arial"/>
          <w:i/>
          <w:szCs w:val="20"/>
          <w:u w:val="single"/>
          <w:lang w:val="es-ES_tradnl"/>
        </w:rPr>
      </w:pPr>
      <w:r w:rsidRPr="006A170C">
        <w:rPr>
          <w:rFonts w:cs="Arial"/>
          <w:i/>
          <w:szCs w:val="20"/>
          <w:u w:val="single"/>
          <w:lang w:val="es-ES_tradnl"/>
        </w:rPr>
        <w:t xml:space="preserve">El contrato derivado del presente procedimiento será </w:t>
      </w:r>
      <w:r w:rsidR="006A170C" w:rsidRPr="006A170C">
        <w:rPr>
          <w:rFonts w:cs="Arial"/>
          <w:i/>
          <w:szCs w:val="20"/>
          <w:u w:val="single"/>
          <w:lang w:val="es-ES_tradnl"/>
        </w:rPr>
        <w:t>abierto</w:t>
      </w:r>
      <w:r w:rsidRPr="006A170C">
        <w:rPr>
          <w:rFonts w:cs="Arial"/>
          <w:i/>
          <w:szCs w:val="20"/>
          <w:u w:val="single"/>
          <w:lang w:val="es-ES_tradnl"/>
        </w:rPr>
        <w:t>.</w:t>
      </w:r>
    </w:p>
    <w:p w:rsidR="00DC67B8" w:rsidRPr="00EB66CC" w:rsidRDefault="00DC67B8" w:rsidP="00DF455C">
      <w:pPr>
        <w:spacing w:after="0" w:line="240" w:lineRule="auto"/>
        <w:ind w:left="-284" w:right="-284"/>
        <w:rPr>
          <w:rFonts w:cs="Arial"/>
          <w:lang w:val="es-ES_tradnl" w:eastAsia="ar-SA"/>
        </w:rPr>
      </w:pPr>
    </w:p>
    <w:p w:rsidR="00787492" w:rsidRPr="00EB66CC" w:rsidRDefault="00787492" w:rsidP="00DF455C">
      <w:pPr>
        <w:spacing w:after="0" w:line="240" w:lineRule="auto"/>
        <w:ind w:left="-284" w:right="-284"/>
        <w:rPr>
          <w:rFonts w:cs="Arial"/>
          <w:lang w:val="es-ES_tradnl" w:eastAsia="ar-SA"/>
        </w:rPr>
      </w:pPr>
    </w:p>
    <w:p w:rsidR="00075B40" w:rsidRPr="00EB66CC" w:rsidRDefault="00323E5D" w:rsidP="005D5CC2">
      <w:pPr>
        <w:pStyle w:val="Ttulo2"/>
      </w:pPr>
      <w:bookmarkStart w:id="74" w:name="_Toc431386007"/>
      <w:bookmarkStart w:id="75" w:name="_Toc431386284"/>
      <w:bookmarkStart w:id="76" w:name="_Toc492912881"/>
      <w:r w:rsidRPr="00EB66CC">
        <w:t>2.5</w:t>
      </w:r>
      <w:r w:rsidR="004958E4" w:rsidRPr="00EB66CC">
        <w:t xml:space="preserve"> </w:t>
      </w:r>
      <w:r w:rsidR="000F1B63" w:rsidRPr="00EB66CC">
        <w:t>Forma de adjudicación</w:t>
      </w:r>
      <w:r w:rsidR="00330B35" w:rsidRPr="00EB66CC">
        <w:t>.</w:t>
      </w:r>
      <w:bookmarkEnd w:id="74"/>
      <w:bookmarkEnd w:id="75"/>
      <w:bookmarkEnd w:id="76"/>
    </w:p>
    <w:p w:rsidR="00075B40" w:rsidRPr="00EB66CC" w:rsidRDefault="00BD0834" w:rsidP="00DF455C">
      <w:pPr>
        <w:suppressAutoHyphens/>
        <w:spacing w:after="0" w:line="240" w:lineRule="auto"/>
        <w:ind w:left="-284" w:right="-284"/>
        <w:jc w:val="both"/>
        <w:rPr>
          <w:rFonts w:eastAsia="Times New Roman" w:cs="Arial"/>
          <w:i/>
          <w:szCs w:val="20"/>
          <w:lang w:val="es-ES_tradnl" w:eastAsia="ar-SA"/>
        </w:rPr>
      </w:pPr>
      <w:r w:rsidRPr="00EB66CC">
        <w:rPr>
          <w:rFonts w:eastAsia="Times New Roman" w:cs="Arial"/>
          <w:szCs w:val="20"/>
          <w:lang w:eastAsia="ar-SA"/>
        </w:rPr>
        <w:t>Se requiere una sola fuente de abastecimiento</w:t>
      </w:r>
      <w:r w:rsidR="00FC7E0E" w:rsidRPr="00EB66CC">
        <w:rPr>
          <w:rFonts w:eastAsia="Times New Roman" w:cs="Arial"/>
          <w:i/>
          <w:szCs w:val="20"/>
          <w:lang w:val="es-ES_tradnl" w:eastAsia="ar-SA"/>
        </w:rPr>
        <w:t>.</w:t>
      </w:r>
    </w:p>
    <w:p w:rsidR="00DC67B8" w:rsidRPr="00EB66CC" w:rsidRDefault="00DC67B8" w:rsidP="00DF455C">
      <w:pPr>
        <w:suppressAutoHyphens/>
        <w:spacing w:after="0" w:line="240" w:lineRule="auto"/>
        <w:ind w:left="-284" w:right="-284"/>
        <w:jc w:val="both"/>
        <w:rPr>
          <w:rFonts w:eastAsia="Times New Roman" w:cs="Arial"/>
          <w:szCs w:val="20"/>
          <w:lang w:val="es-ES" w:eastAsia="ar-SA"/>
        </w:rPr>
      </w:pPr>
    </w:p>
    <w:p w:rsidR="00787492" w:rsidRPr="00EB66CC" w:rsidRDefault="00787492" w:rsidP="00DF455C">
      <w:pPr>
        <w:suppressAutoHyphens/>
        <w:spacing w:after="0" w:line="240" w:lineRule="auto"/>
        <w:ind w:left="-284" w:right="-284"/>
        <w:jc w:val="both"/>
        <w:rPr>
          <w:rFonts w:eastAsia="Times New Roman" w:cs="Arial"/>
          <w:szCs w:val="20"/>
          <w:lang w:val="es-ES" w:eastAsia="ar-SA"/>
        </w:rPr>
      </w:pPr>
    </w:p>
    <w:p w:rsidR="00BF0AB3" w:rsidRPr="00EB66CC" w:rsidRDefault="00D14DF3" w:rsidP="005D5CC2">
      <w:pPr>
        <w:pStyle w:val="Ttulo2"/>
      </w:pPr>
      <w:bookmarkStart w:id="77" w:name="_Toc431386008"/>
      <w:bookmarkStart w:id="78" w:name="_Toc431386285"/>
      <w:bookmarkStart w:id="79" w:name="_Toc492912882"/>
      <w:r w:rsidRPr="00EB66CC">
        <w:t>2.</w:t>
      </w:r>
      <w:r w:rsidR="00323E5D" w:rsidRPr="00EB66CC">
        <w:t>6</w:t>
      </w:r>
      <w:r w:rsidR="00DF455C" w:rsidRPr="00EB66CC">
        <w:t>.-</w:t>
      </w:r>
      <w:r w:rsidR="00BF0AB3" w:rsidRPr="00EB66CC">
        <w:t xml:space="preserve"> Modelo</w:t>
      </w:r>
      <w:r w:rsidR="00EA371E" w:rsidRPr="00EB66CC">
        <w:t xml:space="preserve"> </w:t>
      </w:r>
      <w:r w:rsidR="00BF0AB3" w:rsidRPr="00EB66CC">
        <w:t xml:space="preserve">de </w:t>
      </w:r>
      <w:r w:rsidR="00405605" w:rsidRPr="00EB66CC">
        <w:t>contrato</w:t>
      </w:r>
      <w:r w:rsidR="00BF0AB3" w:rsidRPr="00EB66CC">
        <w:t>.</w:t>
      </w:r>
      <w:bookmarkEnd w:id="77"/>
      <w:bookmarkEnd w:id="78"/>
      <w:bookmarkEnd w:id="79"/>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r w:rsidRPr="00263B4B">
        <w:rPr>
          <w:rFonts w:eastAsia="Times New Roman" w:cs="Arial"/>
          <w:szCs w:val="20"/>
          <w:lang w:val="es-ES_tradnl" w:eastAsia="ar-SA"/>
        </w:rPr>
        <w:t xml:space="preserve">Se adjunta como </w:t>
      </w:r>
      <w:r w:rsidRPr="00263B4B">
        <w:rPr>
          <w:rFonts w:eastAsia="Times New Roman" w:cs="Arial"/>
          <w:b/>
          <w:szCs w:val="20"/>
          <w:lang w:val="es-ES_tradnl" w:eastAsia="ar-SA"/>
        </w:rPr>
        <w:t xml:space="preserve">Anexo </w:t>
      </w:r>
      <w:r w:rsidR="00693878" w:rsidRPr="00263B4B">
        <w:rPr>
          <w:rFonts w:eastAsia="Times New Roman" w:cs="Arial"/>
          <w:b/>
          <w:szCs w:val="20"/>
          <w:lang w:val="es-ES_tradnl" w:eastAsia="ar-SA"/>
        </w:rPr>
        <w:t>13</w:t>
      </w:r>
      <w:r w:rsidRPr="00263B4B">
        <w:rPr>
          <w:rFonts w:eastAsia="Times New Roman" w:cs="Arial"/>
          <w:b/>
          <w:szCs w:val="20"/>
          <w:lang w:val="es-ES_tradnl" w:eastAsia="ar-SA"/>
        </w:rPr>
        <w:t xml:space="preserve"> </w:t>
      </w:r>
      <w:r w:rsidRPr="00263B4B">
        <w:rPr>
          <w:rFonts w:eastAsia="Times New Roman" w:cs="Arial"/>
          <w:szCs w:val="20"/>
          <w:lang w:val="es-ES_tradnl" w:eastAsia="ar-SA"/>
        </w:rPr>
        <w:t>el modelo de contrato específico que será empleado para formalizar los derechos y</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obligaciones que se deriven de la presente </w:t>
      </w:r>
      <w:r w:rsidR="00362C37" w:rsidRPr="00263B4B">
        <w:rPr>
          <w:rFonts w:eastAsia="Times New Roman" w:cs="Arial"/>
          <w:szCs w:val="20"/>
          <w:lang w:val="es-ES_tradnl" w:eastAsia="ar-SA"/>
        </w:rPr>
        <w:t>invitación a cuando menos tres personas</w:t>
      </w:r>
      <w:r w:rsidRPr="00263B4B">
        <w:rPr>
          <w:rFonts w:eastAsia="Times New Roman" w:cs="Arial"/>
          <w:szCs w:val="20"/>
          <w:lang w:val="es-ES_tradnl" w:eastAsia="ar-SA"/>
        </w:rPr>
        <w:t>, a los cuales estará</w:t>
      </w:r>
      <w:r w:rsidRPr="00EB66CC">
        <w:rPr>
          <w:rFonts w:eastAsia="Times New Roman" w:cs="Arial"/>
          <w:szCs w:val="20"/>
          <w:lang w:val="es-ES_tradnl" w:eastAsia="ar-SA"/>
        </w:rPr>
        <w:t xml:space="preserve"> </w:t>
      </w:r>
      <w:r w:rsidRPr="00263B4B">
        <w:rPr>
          <w:rFonts w:eastAsia="Times New Roman" w:cs="Arial"/>
          <w:szCs w:val="20"/>
          <w:lang w:val="es-ES_tradnl" w:eastAsia="ar-SA"/>
        </w:rPr>
        <w:t xml:space="preserve">obligado el licitante que resulte adjudicado. </w:t>
      </w:r>
    </w:p>
    <w:p w:rsidR="00FC7E0E" w:rsidRPr="00EB66CC" w:rsidRDefault="00FC7E0E" w:rsidP="00DF455C">
      <w:pPr>
        <w:suppressAutoHyphens/>
        <w:spacing w:after="0" w:line="240" w:lineRule="auto"/>
        <w:ind w:left="-284" w:right="-284"/>
        <w:jc w:val="both"/>
        <w:rPr>
          <w:rFonts w:eastAsia="Times New Roman" w:cs="Arial"/>
          <w:szCs w:val="20"/>
          <w:lang w:val="es-ES_tradnl" w:eastAsia="ar-SA"/>
        </w:rPr>
      </w:pPr>
    </w:p>
    <w:p w:rsidR="00FC7E0E" w:rsidRPr="00263B4B" w:rsidRDefault="00FC7E0E" w:rsidP="00DF455C">
      <w:pPr>
        <w:suppressAutoHyphens/>
        <w:spacing w:after="0" w:line="240" w:lineRule="auto"/>
        <w:ind w:left="-284" w:right="-284"/>
        <w:jc w:val="both"/>
        <w:rPr>
          <w:rFonts w:eastAsia="Times New Roman" w:cs="Arial"/>
          <w:szCs w:val="20"/>
          <w:lang w:val="es-ES_tradnl" w:eastAsia="ar-SA"/>
        </w:rPr>
      </w:pPr>
      <w:r w:rsidRPr="00263B4B">
        <w:rPr>
          <w:rFonts w:eastAsia="Times New Roman" w:cs="Arial"/>
          <w:szCs w:val="20"/>
          <w:lang w:val="es-ES_tradnl" w:eastAsia="ar-SA"/>
        </w:rPr>
        <w:t xml:space="preserve">En caso de discrepancia entre el contenido del contrato y el de la presente </w:t>
      </w:r>
      <w:r w:rsidR="00EC46F4" w:rsidRPr="00263B4B">
        <w:rPr>
          <w:rFonts w:eastAsia="Times New Roman" w:cs="Arial"/>
          <w:szCs w:val="20"/>
          <w:lang w:val="es-ES_tradnl" w:eastAsia="ar-SA"/>
        </w:rPr>
        <w:t>convocatoria</w:t>
      </w:r>
      <w:r w:rsidRPr="00263B4B">
        <w:rPr>
          <w:rFonts w:eastAsia="Times New Roman" w:cs="Arial"/>
          <w:szCs w:val="20"/>
          <w:lang w:val="es-ES_tradnl" w:eastAsia="ar-SA"/>
        </w:rPr>
        <w:t>, prevalecerá lo</w:t>
      </w:r>
      <w:r w:rsidRPr="00EB66CC">
        <w:rPr>
          <w:rFonts w:eastAsia="Times New Roman" w:cs="Arial"/>
          <w:szCs w:val="20"/>
          <w:lang w:val="es-ES_tradnl" w:eastAsia="ar-SA"/>
        </w:rPr>
        <w:t xml:space="preserve"> </w:t>
      </w:r>
      <w:r w:rsidRPr="00263B4B">
        <w:rPr>
          <w:rFonts w:eastAsia="Times New Roman" w:cs="Arial"/>
          <w:szCs w:val="20"/>
          <w:lang w:val="es-ES_tradnl" w:eastAsia="ar-SA"/>
        </w:rPr>
        <w:t>estipula</w:t>
      </w:r>
      <w:r w:rsidRPr="00263B4B">
        <w:rPr>
          <w:rFonts w:eastAsia="Apple SD 산돌고딕 Neo 일반체" w:cs="Arial"/>
          <w:szCs w:val="20"/>
          <w:lang w:val="es-ES_tradnl" w:eastAsia="ar-SA"/>
        </w:rPr>
        <w:t>d</w:t>
      </w:r>
      <w:r w:rsidRPr="00263B4B">
        <w:rPr>
          <w:rFonts w:eastAsia="Times New Roman" w:cs="Arial"/>
          <w:szCs w:val="20"/>
          <w:lang w:val="es-ES_tradnl" w:eastAsia="ar-SA"/>
        </w:rPr>
        <w:t>o en ésta últim</w:t>
      </w:r>
      <w:r w:rsidRPr="00263B4B">
        <w:rPr>
          <w:rFonts w:eastAsia="Apple SD 산돌고딕 Neo 일반체" w:cs="Arial"/>
          <w:szCs w:val="20"/>
          <w:lang w:val="es-ES_tradnl" w:eastAsia="ar-SA"/>
        </w:rPr>
        <w:t>a</w:t>
      </w:r>
      <w:r w:rsidRPr="00263B4B">
        <w:rPr>
          <w:rFonts w:eastAsia="Times New Roman" w:cs="Arial"/>
          <w:szCs w:val="20"/>
          <w:lang w:val="es-ES_tradnl" w:eastAsia="ar-SA"/>
        </w:rPr>
        <w:t>.</w:t>
      </w:r>
    </w:p>
    <w:p w:rsidR="00DC67B8" w:rsidRPr="00EB66CC" w:rsidRDefault="00DC67B8" w:rsidP="00DF455C">
      <w:pPr>
        <w:spacing w:after="0" w:line="240" w:lineRule="auto"/>
        <w:rPr>
          <w:rFonts w:eastAsia="Times New Roman" w:cs="Arial"/>
          <w:szCs w:val="20"/>
          <w:lang w:val="es-ES_tradnl" w:eastAsia="ar-SA"/>
        </w:rPr>
      </w:pPr>
      <w:r w:rsidRPr="00EB66CC">
        <w:rPr>
          <w:rFonts w:eastAsia="Times New Roman" w:cs="Arial"/>
          <w:szCs w:val="20"/>
          <w:lang w:val="es-ES_tradnl" w:eastAsia="ar-SA"/>
        </w:rPr>
        <w:br w:type="page"/>
      </w:r>
    </w:p>
    <w:p w:rsidR="00DC67B8" w:rsidRPr="00EB66CC" w:rsidRDefault="00DC67B8" w:rsidP="0005605E">
      <w:pPr>
        <w:suppressAutoHyphens/>
        <w:spacing w:after="0" w:line="240" w:lineRule="auto"/>
        <w:ind w:left="-284" w:right="-284"/>
        <w:jc w:val="both"/>
        <w:rPr>
          <w:rFonts w:eastAsia="Times New Roman" w:cs="Arial"/>
          <w:szCs w:val="20"/>
          <w:lang w:val="es-ES_tradnl" w:eastAsia="ar-SA"/>
        </w:rPr>
      </w:pPr>
    </w:p>
    <w:p w:rsidR="00D12833" w:rsidRPr="00EB66CC" w:rsidRDefault="00D14DF3" w:rsidP="00D55A6E">
      <w:pPr>
        <w:pStyle w:val="Ttulo1"/>
      </w:pPr>
      <w:bookmarkStart w:id="81" w:name="_Toc431386009"/>
      <w:bookmarkStart w:id="82" w:name="_Toc431386286"/>
      <w:bookmarkStart w:id="83" w:name="_Toc492912883"/>
      <w:r w:rsidRPr="00EB66CC">
        <w:t>3.</w:t>
      </w:r>
      <w:r w:rsidR="0005605E" w:rsidRPr="00EB66CC">
        <w:t>-</w:t>
      </w:r>
      <w:r w:rsidR="001C069F" w:rsidRPr="00EB66CC">
        <w:t xml:space="preserve"> F</w:t>
      </w:r>
      <w:r w:rsidR="0005605E" w:rsidRPr="00EB66CC">
        <w:t>o</w:t>
      </w:r>
      <w:r w:rsidR="0005605E" w:rsidRPr="00EB66CC">
        <w:rPr>
          <w:rFonts w:eastAsia="Apple SD 산돌고딕 Neo 일반체"/>
        </w:rPr>
        <w:t>r</w:t>
      </w:r>
      <w:r w:rsidR="0005605E" w:rsidRPr="00EB66CC">
        <w:t>ma y términos que regirán los diversos actos de la invitación a cuando menos tres personas</w:t>
      </w:r>
      <w:r w:rsidR="001C069F" w:rsidRPr="00EB66CC">
        <w:t>.</w:t>
      </w:r>
      <w:bookmarkEnd w:id="80"/>
      <w:bookmarkEnd w:id="81"/>
      <w:bookmarkEnd w:id="82"/>
      <w:bookmarkEnd w:id="83"/>
    </w:p>
    <w:p w:rsidR="0005605E" w:rsidRPr="00EB66CC" w:rsidRDefault="0005605E" w:rsidP="0005605E">
      <w:pPr>
        <w:spacing w:after="0" w:line="240" w:lineRule="auto"/>
        <w:rPr>
          <w:rFonts w:cs="Arial"/>
          <w:lang w:val="es-ES_tradnl" w:eastAsia="ar-SA"/>
        </w:rPr>
      </w:pPr>
    </w:p>
    <w:p w:rsidR="001E7ECA" w:rsidRPr="00EB66CC" w:rsidRDefault="00FC7E0E" w:rsidP="005D5CC2">
      <w:pPr>
        <w:pStyle w:val="Ttulo2"/>
      </w:pPr>
      <w:bookmarkStart w:id="84" w:name="_Toc367205764"/>
      <w:bookmarkStart w:id="85" w:name="_Toc431386010"/>
      <w:bookmarkStart w:id="86" w:name="_Toc431386287"/>
      <w:bookmarkStart w:id="87" w:name="_Toc492912884"/>
      <w:r w:rsidRPr="00EB66CC">
        <w:t>3.</w:t>
      </w:r>
      <w:r w:rsidR="00BD0834" w:rsidRPr="00EB66CC">
        <w:t>1</w:t>
      </w:r>
      <w:r w:rsidR="0005605E" w:rsidRPr="00EB66CC">
        <w:t>.-</w:t>
      </w:r>
      <w:r w:rsidRPr="00EB66CC">
        <w:t xml:space="preserve"> </w:t>
      </w:r>
      <w:r w:rsidR="00EA48AB" w:rsidRPr="00EB66CC">
        <w:t xml:space="preserve">Fecha, </w:t>
      </w:r>
      <w:r w:rsidR="001E7ECA" w:rsidRPr="00EB66CC">
        <w:t xml:space="preserve">hora y </w:t>
      </w:r>
      <w:r w:rsidR="006D0BB0" w:rsidRPr="00EB66CC">
        <w:t xml:space="preserve">lugar </w:t>
      </w:r>
      <w:r w:rsidR="001E7ECA" w:rsidRPr="00EB66CC">
        <w:t xml:space="preserve">para los actos de la </w:t>
      </w:r>
      <w:r w:rsidR="00362C37" w:rsidRPr="00EB66CC">
        <w:t>invitación a cuando menos tres personas</w:t>
      </w:r>
      <w:r w:rsidR="00B22351" w:rsidRPr="00EB66CC">
        <w:t>.</w:t>
      </w:r>
      <w:bookmarkEnd w:id="84"/>
      <w:bookmarkEnd w:id="85"/>
      <w:bookmarkEnd w:id="86"/>
      <w:bookmarkEnd w:id="87"/>
    </w:p>
    <w:p w:rsidR="001E7ECA" w:rsidRPr="00EB66CC" w:rsidRDefault="001E7ECA" w:rsidP="0005605E">
      <w:pPr>
        <w:spacing w:after="0" w:line="240" w:lineRule="auto"/>
        <w:ind w:left="-284" w:right="-284"/>
        <w:jc w:val="both"/>
        <w:rPr>
          <w:rFonts w:cs="Arial"/>
          <w:sz w:val="8"/>
          <w:szCs w:val="20"/>
          <w:lang w:val="es-ES_tradnl"/>
        </w:rPr>
      </w:pPr>
    </w:p>
    <w:p w:rsidR="00FC7E0E" w:rsidRPr="00EB66CC"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EB66CC"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EB66CC" w:rsidRDefault="00FC7E0E" w:rsidP="0005605E">
            <w:pPr>
              <w:spacing w:after="0" w:line="240" w:lineRule="auto"/>
              <w:ind w:left="-284" w:right="-284"/>
              <w:jc w:val="center"/>
              <w:rPr>
                <w:rFonts w:cs="Arial"/>
                <w:b/>
                <w:szCs w:val="20"/>
                <w:lang w:val="es-ES_tradnl"/>
              </w:rPr>
            </w:pPr>
            <w:r w:rsidRPr="00EB66CC">
              <w:rPr>
                <w:rFonts w:cs="Arial"/>
                <w:b/>
                <w:szCs w:val="20"/>
                <w:lang w:val="es-ES_tradnl"/>
              </w:rPr>
              <w:t>Lugar</w:t>
            </w:r>
          </w:p>
        </w:tc>
      </w:tr>
      <w:tr w:rsidR="0005605E" w:rsidRPr="00EB66CC"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EB66CC" w:rsidRDefault="0005605E" w:rsidP="003B3D98">
            <w:pPr>
              <w:spacing w:after="0" w:line="240" w:lineRule="auto"/>
              <w:ind w:left="142" w:right="138"/>
              <w:jc w:val="center"/>
              <w:rPr>
                <w:rFonts w:cs="Arial"/>
                <w:szCs w:val="20"/>
                <w:lang w:val="es-ES_tradnl"/>
              </w:rPr>
            </w:pPr>
            <w:r w:rsidRPr="00EB66CC">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EB66CC" w:rsidRDefault="0005605E" w:rsidP="0006712A">
            <w:pPr>
              <w:spacing w:after="0" w:line="240" w:lineRule="auto"/>
              <w:ind w:left="-27" w:right="34"/>
              <w:jc w:val="both"/>
              <w:rPr>
                <w:rFonts w:cs="Arial"/>
                <w:szCs w:val="20"/>
                <w:lang w:val="es-ES_tradnl"/>
              </w:rPr>
            </w:pPr>
            <w:r w:rsidRPr="00EB66CC">
              <w:rPr>
                <w:rFonts w:cs="Arial"/>
                <w:szCs w:val="20"/>
                <w:lang w:val="es-ES_tradnl"/>
              </w:rPr>
              <w:t>Con base en el Artículo 43 fracción V de la LAASSP,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EB66CC" w:rsidRDefault="0005605E" w:rsidP="0005605E">
            <w:pPr>
              <w:spacing w:after="0" w:line="240" w:lineRule="auto"/>
              <w:ind w:left="-56" w:right="34"/>
              <w:jc w:val="both"/>
              <w:rPr>
                <w:rFonts w:cs="Arial"/>
                <w:szCs w:val="20"/>
              </w:rPr>
            </w:pPr>
            <w:r w:rsidRPr="00EB66CC">
              <w:rPr>
                <w:rFonts w:cs="Arial"/>
                <w:szCs w:val="20"/>
              </w:rPr>
              <w:t>División de Contratación de Activos y Logística, ubicada en la Calle Durango número 291, quinto piso, Colonia Roma Norte, Delegación Cuauhtém</w:t>
            </w:r>
            <w:r w:rsidR="008F38B0" w:rsidRPr="00EB66CC">
              <w:rPr>
                <w:rFonts w:cs="Arial"/>
                <w:szCs w:val="20"/>
              </w:rPr>
              <w:t>oc, Código Postal 06700, Ciudad de México, México</w:t>
            </w:r>
            <w:r w:rsidRPr="00EB66CC">
              <w:rPr>
                <w:rFonts w:cs="Arial"/>
                <w:szCs w:val="20"/>
              </w:rPr>
              <w:t>.</w:t>
            </w:r>
          </w:p>
          <w:p w:rsidR="0005605E" w:rsidRPr="00EB66CC" w:rsidRDefault="0005605E" w:rsidP="0005605E">
            <w:pPr>
              <w:spacing w:after="0" w:line="240" w:lineRule="auto"/>
              <w:ind w:left="-56" w:right="34"/>
              <w:jc w:val="both"/>
              <w:rPr>
                <w:rFonts w:cs="Arial"/>
                <w:szCs w:val="20"/>
              </w:rPr>
            </w:pPr>
          </w:p>
          <w:p w:rsidR="0005605E" w:rsidRPr="00EB66CC" w:rsidRDefault="0005605E" w:rsidP="0058672E">
            <w:pPr>
              <w:spacing w:after="0" w:line="240" w:lineRule="auto"/>
              <w:ind w:left="-56" w:right="34"/>
              <w:jc w:val="both"/>
              <w:rPr>
                <w:rFonts w:cs="Arial"/>
                <w:szCs w:val="20"/>
                <w:lang w:val="es-ES_tradnl"/>
              </w:rPr>
            </w:pPr>
            <w:r w:rsidRPr="00EB66CC">
              <w:rPr>
                <w:rFonts w:cs="Arial"/>
                <w:szCs w:val="20"/>
              </w:rPr>
              <w:t>Remitir las propuestas por los medios remotos de comunicación electrónica. “CompraNet”.</w:t>
            </w:r>
          </w:p>
        </w:tc>
      </w:tr>
      <w:tr w:rsidR="00B7307F" w:rsidRPr="00984A9A" w:rsidTr="003B3D98">
        <w:trPr>
          <w:trHeight w:val="1013"/>
          <w:jc w:val="center"/>
        </w:trPr>
        <w:tc>
          <w:tcPr>
            <w:tcW w:w="2339" w:type="dxa"/>
            <w:tcBorders>
              <w:top w:val="single" w:sz="4" w:space="0" w:color="auto"/>
              <w:left w:val="single" w:sz="4" w:space="0" w:color="000000"/>
              <w:bottom w:val="single" w:sz="4" w:space="0" w:color="auto"/>
            </w:tcBorders>
            <w:vAlign w:val="center"/>
          </w:tcPr>
          <w:p w:rsidR="00B7307F" w:rsidRPr="00984A9A" w:rsidRDefault="00B7307F" w:rsidP="003B3D98">
            <w:pPr>
              <w:spacing w:after="0" w:line="240" w:lineRule="auto"/>
              <w:ind w:left="142" w:right="138" w:firstLine="142"/>
              <w:jc w:val="center"/>
              <w:rPr>
                <w:rFonts w:cs="Arial"/>
                <w:szCs w:val="20"/>
                <w:lang w:val="es-ES_tradnl"/>
              </w:rPr>
            </w:pPr>
            <w:r w:rsidRPr="00984A9A">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B7307F" w:rsidRPr="00AE4880" w:rsidRDefault="00AE4880" w:rsidP="006A170C">
            <w:pPr>
              <w:ind w:left="71"/>
              <w:jc w:val="center"/>
              <w:rPr>
                <w:rFonts w:cs="Arial"/>
                <w:szCs w:val="20"/>
              </w:rPr>
            </w:pPr>
            <w:r w:rsidRPr="00AE4880">
              <w:rPr>
                <w:rFonts w:cs="Arial"/>
                <w:szCs w:val="20"/>
              </w:rPr>
              <w:t>30</w:t>
            </w:r>
            <w:r w:rsidR="00B7307F" w:rsidRPr="00AE4880">
              <w:rPr>
                <w:rFonts w:cs="Arial"/>
                <w:szCs w:val="20"/>
              </w:rPr>
              <w:t xml:space="preserve"> de </w:t>
            </w:r>
            <w:r w:rsidR="006A170C" w:rsidRPr="00AE4880">
              <w:rPr>
                <w:rFonts w:cs="Arial"/>
                <w:szCs w:val="20"/>
              </w:rPr>
              <w:t>octubre</w:t>
            </w:r>
            <w:r w:rsidR="00B7307F" w:rsidRPr="00AE4880">
              <w:rPr>
                <w:rFonts w:cs="Arial"/>
                <w:szCs w:val="20"/>
              </w:rPr>
              <w:t xml:space="preserve"> </w:t>
            </w:r>
            <w:r w:rsidR="002F052B" w:rsidRPr="00AE4880">
              <w:rPr>
                <w:rFonts w:cs="Arial"/>
                <w:szCs w:val="20"/>
              </w:rPr>
              <w:t xml:space="preserve">de </w:t>
            </w:r>
            <w:r w:rsidR="00B7307F" w:rsidRPr="00AE4880">
              <w:rPr>
                <w:rFonts w:cs="Arial"/>
                <w:szCs w:val="20"/>
              </w:rPr>
              <w:t>201</w:t>
            </w:r>
            <w:r w:rsidR="002F052B" w:rsidRPr="00AE4880">
              <w:rPr>
                <w:rFonts w:cs="Arial"/>
                <w:szCs w:val="20"/>
              </w:rPr>
              <w:t>7</w:t>
            </w:r>
          </w:p>
        </w:tc>
        <w:tc>
          <w:tcPr>
            <w:tcW w:w="1985" w:type="dxa"/>
            <w:tcBorders>
              <w:top w:val="single" w:sz="4" w:space="0" w:color="auto"/>
              <w:left w:val="single" w:sz="4" w:space="0" w:color="000000"/>
              <w:bottom w:val="single" w:sz="4" w:space="0" w:color="auto"/>
              <w:right w:val="single" w:sz="4" w:space="0" w:color="auto"/>
            </w:tcBorders>
            <w:vAlign w:val="center"/>
          </w:tcPr>
          <w:p w:rsidR="00B7307F" w:rsidRPr="00AE4880" w:rsidRDefault="00DD4DDE" w:rsidP="002D0BC8">
            <w:pPr>
              <w:spacing w:after="0" w:line="240" w:lineRule="auto"/>
              <w:ind w:left="-284" w:right="-284"/>
              <w:jc w:val="center"/>
              <w:rPr>
                <w:rFonts w:cs="Arial"/>
                <w:szCs w:val="20"/>
                <w:lang w:val="es-ES_tradnl"/>
              </w:rPr>
            </w:pPr>
            <w:r w:rsidRPr="00AE4880">
              <w:rPr>
                <w:rFonts w:cs="Arial"/>
                <w:szCs w:val="20"/>
                <w:lang w:val="es-ES_tradnl"/>
              </w:rPr>
              <w:t>1</w:t>
            </w:r>
            <w:r w:rsidR="002D0BC8">
              <w:rPr>
                <w:rFonts w:cs="Arial"/>
                <w:szCs w:val="20"/>
                <w:lang w:val="es-ES_tradnl"/>
              </w:rPr>
              <w:t>2</w:t>
            </w:r>
            <w:r w:rsidR="00B7307F" w:rsidRPr="00AE4880">
              <w:rPr>
                <w:rFonts w:cs="Arial"/>
                <w:szCs w:val="20"/>
                <w:lang w:val="es-ES_tradnl"/>
              </w:rPr>
              <w:t>:00 Hrs.</w:t>
            </w:r>
          </w:p>
        </w:tc>
        <w:tc>
          <w:tcPr>
            <w:tcW w:w="3509" w:type="dxa"/>
            <w:vMerge/>
            <w:tcBorders>
              <w:left w:val="single" w:sz="4" w:space="0" w:color="auto"/>
              <w:right w:val="single" w:sz="4" w:space="0" w:color="auto"/>
            </w:tcBorders>
            <w:vAlign w:val="center"/>
          </w:tcPr>
          <w:p w:rsidR="00B7307F" w:rsidRPr="00984A9A" w:rsidRDefault="00B7307F" w:rsidP="0005605E">
            <w:pPr>
              <w:spacing w:after="0" w:line="240" w:lineRule="auto"/>
              <w:ind w:left="-284" w:right="-284"/>
              <w:jc w:val="center"/>
              <w:rPr>
                <w:rFonts w:cs="Arial"/>
                <w:szCs w:val="20"/>
                <w:lang w:val="es-ES_tradnl"/>
              </w:rPr>
            </w:pPr>
          </w:p>
        </w:tc>
      </w:tr>
      <w:tr w:rsidR="00B7307F" w:rsidRPr="00EB66CC" w:rsidTr="003B3D98">
        <w:trPr>
          <w:trHeight w:val="1075"/>
          <w:jc w:val="center"/>
        </w:trPr>
        <w:tc>
          <w:tcPr>
            <w:tcW w:w="2339" w:type="dxa"/>
            <w:tcBorders>
              <w:top w:val="single" w:sz="4" w:space="0" w:color="000000"/>
              <w:left w:val="single" w:sz="4" w:space="0" w:color="000000"/>
              <w:bottom w:val="single" w:sz="4" w:space="0" w:color="000000"/>
            </w:tcBorders>
            <w:vAlign w:val="center"/>
          </w:tcPr>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Acto de Notificación</w:t>
            </w:r>
          </w:p>
          <w:p w:rsidR="00B7307F" w:rsidRPr="00984A9A" w:rsidRDefault="00B7307F" w:rsidP="003B3D98">
            <w:pPr>
              <w:spacing w:after="0" w:line="240" w:lineRule="auto"/>
              <w:ind w:left="142" w:right="138"/>
              <w:jc w:val="center"/>
              <w:rPr>
                <w:rFonts w:cs="Arial"/>
                <w:szCs w:val="20"/>
                <w:lang w:val="es-ES_tradnl"/>
              </w:rPr>
            </w:pPr>
            <w:r w:rsidRPr="00984A9A">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B7307F" w:rsidRPr="00AE4880" w:rsidRDefault="00AE4880" w:rsidP="006A170C">
            <w:pPr>
              <w:ind w:left="71"/>
              <w:jc w:val="center"/>
              <w:rPr>
                <w:rFonts w:cs="Arial"/>
                <w:szCs w:val="20"/>
              </w:rPr>
            </w:pPr>
            <w:r w:rsidRPr="00AE4880">
              <w:rPr>
                <w:rFonts w:cs="Arial"/>
                <w:szCs w:val="20"/>
              </w:rPr>
              <w:t>31</w:t>
            </w:r>
            <w:r w:rsidR="00404906" w:rsidRPr="00AE4880">
              <w:rPr>
                <w:rFonts w:cs="Arial"/>
                <w:szCs w:val="20"/>
              </w:rPr>
              <w:t xml:space="preserve"> </w:t>
            </w:r>
            <w:r w:rsidR="00B7307F" w:rsidRPr="00AE4880">
              <w:rPr>
                <w:rFonts w:cs="Arial"/>
                <w:szCs w:val="20"/>
              </w:rPr>
              <w:t xml:space="preserve">de </w:t>
            </w:r>
            <w:r w:rsidR="006A170C" w:rsidRPr="00AE4880">
              <w:rPr>
                <w:rFonts w:cs="Arial"/>
                <w:szCs w:val="20"/>
              </w:rPr>
              <w:t>octubre</w:t>
            </w:r>
            <w:r w:rsidR="002F052B" w:rsidRPr="00AE4880">
              <w:rPr>
                <w:rFonts w:cs="Arial"/>
                <w:szCs w:val="20"/>
              </w:rPr>
              <w:t xml:space="preserve"> de</w:t>
            </w:r>
            <w:r w:rsidR="00B7307F" w:rsidRPr="00AE4880">
              <w:rPr>
                <w:rFonts w:cs="Arial"/>
                <w:szCs w:val="20"/>
              </w:rPr>
              <w:t xml:space="preserve"> 201</w:t>
            </w:r>
            <w:r w:rsidR="002F052B" w:rsidRPr="00AE4880">
              <w:rPr>
                <w:rFonts w:cs="Arial"/>
                <w:szCs w:val="20"/>
              </w:rPr>
              <w:t>7</w:t>
            </w:r>
          </w:p>
        </w:tc>
        <w:tc>
          <w:tcPr>
            <w:tcW w:w="1985" w:type="dxa"/>
            <w:tcBorders>
              <w:top w:val="single" w:sz="4" w:space="0" w:color="000000"/>
              <w:left w:val="single" w:sz="4" w:space="0" w:color="000000"/>
              <w:bottom w:val="single" w:sz="4" w:space="0" w:color="000000"/>
              <w:right w:val="single" w:sz="4" w:space="0" w:color="auto"/>
            </w:tcBorders>
            <w:vAlign w:val="center"/>
          </w:tcPr>
          <w:p w:rsidR="00B7307F" w:rsidRPr="00AE4880" w:rsidRDefault="00B7307F" w:rsidP="002D0BC8">
            <w:pPr>
              <w:spacing w:after="0" w:line="240" w:lineRule="auto"/>
              <w:ind w:left="-284" w:right="-284"/>
              <w:jc w:val="center"/>
              <w:rPr>
                <w:rFonts w:cs="Arial"/>
                <w:szCs w:val="20"/>
                <w:lang w:val="es-ES_tradnl"/>
              </w:rPr>
            </w:pPr>
            <w:r w:rsidRPr="00AE4880">
              <w:rPr>
                <w:rFonts w:cs="Arial"/>
                <w:szCs w:val="20"/>
                <w:lang w:val="es-ES_tradnl"/>
              </w:rPr>
              <w:t>1</w:t>
            </w:r>
            <w:r w:rsidR="002D0BC8">
              <w:rPr>
                <w:rFonts w:cs="Arial"/>
                <w:szCs w:val="20"/>
                <w:lang w:val="es-ES_tradnl"/>
              </w:rPr>
              <w:t>2</w:t>
            </w:r>
            <w:r w:rsidRPr="00AE4880">
              <w:rPr>
                <w:rFonts w:cs="Arial"/>
                <w:szCs w:val="20"/>
                <w:lang w:val="es-ES_tradnl"/>
              </w:rPr>
              <w:t>:00 Hrs.</w:t>
            </w:r>
          </w:p>
        </w:tc>
        <w:tc>
          <w:tcPr>
            <w:tcW w:w="3509" w:type="dxa"/>
            <w:vMerge/>
            <w:tcBorders>
              <w:left w:val="single" w:sz="4" w:space="0" w:color="auto"/>
              <w:bottom w:val="single" w:sz="4" w:space="0" w:color="auto"/>
              <w:right w:val="single" w:sz="4" w:space="0" w:color="auto"/>
            </w:tcBorders>
            <w:vAlign w:val="center"/>
          </w:tcPr>
          <w:p w:rsidR="00B7307F" w:rsidRPr="00EB66CC" w:rsidRDefault="00B7307F" w:rsidP="0005605E">
            <w:pPr>
              <w:spacing w:after="0" w:line="240" w:lineRule="auto"/>
              <w:ind w:left="-284" w:right="-284"/>
              <w:jc w:val="center"/>
              <w:rPr>
                <w:rFonts w:cs="Arial"/>
                <w:szCs w:val="20"/>
                <w:lang w:val="es-ES_tradnl"/>
              </w:rPr>
            </w:pPr>
          </w:p>
        </w:tc>
      </w:tr>
    </w:tbl>
    <w:p w:rsidR="00A22EFF" w:rsidRPr="00EB66CC" w:rsidRDefault="00A22EFF" w:rsidP="00DC6C33">
      <w:pPr>
        <w:spacing w:after="0" w:line="240" w:lineRule="auto"/>
        <w:ind w:left="-142" w:right="-284"/>
        <w:jc w:val="both"/>
        <w:rPr>
          <w:rFonts w:cs="Arial"/>
          <w:lang w:val="es-ES_tradnl"/>
        </w:rPr>
      </w:pP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3B2175">
      <w:pPr>
        <w:pStyle w:val="Prrafodelista"/>
        <w:numPr>
          <w:ilvl w:val="0"/>
          <w:numId w:val="26"/>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De conformidad con la fracción V del artículo 43 de la LAASSP y, el Sexto Párrafo del Artículo 77 de su Reglamento, no se realiza el acto de Junta de Aclaraciones.</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3B2175">
      <w:pPr>
        <w:pStyle w:val="Prrafodelista"/>
        <w:numPr>
          <w:ilvl w:val="0"/>
          <w:numId w:val="26"/>
        </w:numPr>
        <w:ind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3B2175" w:rsidRPr="00263B4B" w:rsidRDefault="003B2175" w:rsidP="003B2175">
      <w:pPr>
        <w:pStyle w:val="Prrafodelista"/>
        <w:rPr>
          <w:rFonts w:ascii="Arial" w:eastAsiaTheme="minorHAnsi" w:hAnsi="Arial" w:cs="Arial"/>
          <w:sz w:val="20"/>
          <w:szCs w:val="20"/>
          <w:lang w:val="es-ES_tradnl" w:eastAsia="en-US"/>
        </w:rPr>
      </w:pPr>
    </w:p>
    <w:p w:rsidR="003B2175" w:rsidRPr="00263B4B" w:rsidRDefault="003B2175" w:rsidP="003B2175">
      <w:pPr>
        <w:pStyle w:val="Prrafodelista"/>
        <w:ind w:left="578" w:right="-284"/>
        <w:jc w:val="both"/>
        <w:rPr>
          <w:rFonts w:ascii="Arial" w:eastAsiaTheme="minorHAnsi" w:hAnsi="Arial" w:cs="Arial"/>
          <w:sz w:val="20"/>
          <w:szCs w:val="20"/>
          <w:lang w:val="es-ES_tradnl" w:eastAsia="en-US"/>
        </w:rPr>
      </w:pPr>
      <w:r w:rsidRPr="00263B4B">
        <w:rPr>
          <w:rFonts w:ascii="Arial" w:eastAsiaTheme="minorHAnsi" w:hAnsi="Arial" w:cs="Arial"/>
          <w:sz w:val="20"/>
          <w:szCs w:val="20"/>
          <w:lang w:val="es-ES_tradnl" w:eastAsia="en-US"/>
        </w:rPr>
        <w:t xml:space="preserve">Las </w:t>
      </w:r>
      <w:r w:rsidRPr="00263B4B">
        <w:rPr>
          <w:rFonts w:ascii="Arial" w:hAnsi="Arial" w:cs="Arial"/>
          <w:sz w:val="20"/>
          <w:szCs w:val="20"/>
          <w:lang w:val="es-MX"/>
        </w:rPr>
        <w:t xml:space="preserve">solicitudes que no cumplan con los requisitos señalados, podrán ser desechadas por la convocante. </w:t>
      </w:r>
      <w:r w:rsidRPr="00263B4B">
        <w:rPr>
          <w:rFonts w:ascii="Arial" w:eastAsiaTheme="minorHAnsi" w:hAnsi="Arial" w:cs="Arial"/>
          <w:sz w:val="20"/>
          <w:szCs w:val="20"/>
          <w:lang w:val="es-ES_tradnl" w:eastAsia="en-US"/>
        </w:rPr>
        <w:t xml:space="preserve">Para lo anterior se podrá utilizar el </w:t>
      </w:r>
      <w:r w:rsidRPr="00263B4B">
        <w:rPr>
          <w:rFonts w:ascii="Arial" w:eastAsiaTheme="minorHAnsi" w:hAnsi="Arial" w:cs="Arial"/>
          <w:b/>
          <w:sz w:val="20"/>
          <w:szCs w:val="20"/>
          <w:lang w:val="es-ES_tradnl" w:eastAsia="en-US"/>
        </w:rPr>
        <w:t>Anexo 12</w:t>
      </w:r>
      <w:r w:rsidRPr="00263B4B">
        <w:rPr>
          <w:rFonts w:ascii="Arial" w:eastAsiaTheme="minorHAnsi" w:hAnsi="Arial" w:cs="Arial"/>
          <w:sz w:val="20"/>
          <w:szCs w:val="20"/>
          <w:lang w:val="es-ES_tradnl" w:eastAsia="en-US"/>
        </w:rPr>
        <w:t xml:space="preserve">, es iportante señalar que deberan remitirlas en </w:t>
      </w:r>
      <w:r w:rsidRPr="00263B4B">
        <w:rPr>
          <w:rFonts w:ascii="Arial" w:eastAsiaTheme="minorHAnsi" w:hAnsi="Arial" w:cs="Arial"/>
          <w:b/>
          <w:i/>
          <w:sz w:val="20"/>
          <w:szCs w:val="20"/>
          <w:u w:val="single"/>
          <w:lang w:val="es-ES_tradnl" w:eastAsia="en-US"/>
        </w:rPr>
        <w:t>formato Word editable</w:t>
      </w:r>
      <w:r w:rsidRPr="00263B4B">
        <w:rPr>
          <w:rFonts w:ascii="Arial" w:eastAsiaTheme="minorHAnsi" w:hAnsi="Arial" w:cs="Arial"/>
          <w:sz w:val="20"/>
          <w:szCs w:val="20"/>
          <w:lang w:val="es-ES_tradnl" w:eastAsia="en-US"/>
        </w:rPr>
        <w:t>.</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3B2175">
      <w:pPr>
        <w:pStyle w:val="Prrafodelista"/>
        <w:numPr>
          <w:ilvl w:val="0"/>
          <w:numId w:val="26"/>
        </w:numPr>
        <w:ind w:right="-284"/>
        <w:jc w:val="both"/>
        <w:rPr>
          <w:rFonts w:ascii="Arial" w:hAnsi="Arial" w:cs="Arial"/>
          <w:sz w:val="20"/>
          <w:szCs w:val="20"/>
          <w:lang w:val="es-MX"/>
        </w:rPr>
      </w:pPr>
      <w:r w:rsidRPr="00263B4B">
        <w:rPr>
          <w:rFonts w:ascii="Arial" w:hAnsi="Arial" w:cs="Arial"/>
          <w:sz w:val="20"/>
          <w:szCs w:val="20"/>
        </w:rPr>
        <w:t>La solicitud de aclaración se acompañará de una versión electrónica de la misma que permita a la convocante su clasificación e integración por temas para facilitar su respuesta.</w:t>
      </w:r>
    </w:p>
    <w:p w:rsidR="003B2175" w:rsidRPr="00263B4B" w:rsidRDefault="003B2175" w:rsidP="003B2175">
      <w:pPr>
        <w:spacing w:after="0" w:line="240" w:lineRule="auto"/>
        <w:ind w:left="-142" w:right="-284"/>
        <w:jc w:val="both"/>
        <w:rPr>
          <w:rFonts w:cs="Arial"/>
          <w:szCs w:val="20"/>
          <w:lang w:val="es-ES_tradnl"/>
        </w:rPr>
      </w:pPr>
    </w:p>
    <w:p w:rsidR="003B2175" w:rsidRPr="002D0BC8" w:rsidRDefault="003B2175" w:rsidP="003B2175">
      <w:pPr>
        <w:pStyle w:val="Prrafodelista"/>
        <w:numPr>
          <w:ilvl w:val="0"/>
          <w:numId w:val="26"/>
        </w:numPr>
        <w:ind w:right="-284"/>
        <w:jc w:val="both"/>
        <w:rPr>
          <w:rFonts w:ascii="Arial" w:eastAsiaTheme="minorHAnsi" w:hAnsi="Arial" w:cs="Arial"/>
          <w:b/>
          <w:sz w:val="20"/>
          <w:szCs w:val="20"/>
          <w:lang w:val="es-ES_tradnl" w:eastAsia="en-US"/>
        </w:rPr>
      </w:pPr>
      <w:r w:rsidRPr="002D0BC8">
        <w:rPr>
          <w:rFonts w:ascii="Arial" w:eastAsiaTheme="minorHAnsi" w:hAnsi="Arial" w:cs="Arial"/>
          <w:sz w:val="20"/>
          <w:szCs w:val="20"/>
          <w:lang w:val="es-ES_tradnl" w:eastAsia="en-US"/>
        </w:rPr>
        <w:t xml:space="preserve">El plazo para enviar dichas solicitudes será a partir de la publicación de esta convocatoria y hasta las </w:t>
      </w:r>
      <w:r w:rsidRPr="002D0BC8">
        <w:rPr>
          <w:rFonts w:ascii="Arial" w:eastAsiaTheme="minorHAnsi" w:hAnsi="Arial" w:cs="Arial"/>
          <w:b/>
          <w:sz w:val="20"/>
          <w:szCs w:val="20"/>
          <w:lang w:val="es-ES_tradnl" w:eastAsia="en-US"/>
        </w:rPr>
        <w:t>1</w:t>
      </w:r>
      <w:r w:rsidR="002D0BC8" w:rsidRPr="002D0BC8">
        <w:rPr>
          <w:rFonts w:ascii="Arial" w:eastAsiaTheme="minorHAnsi" w:hAnsi="Arial" w:cs="Arial"/>
          <w:b/>
          <w:sz w:val="20"/>
          <w:szCs w:val="20"/>
          <w:lang w:val="es-ES_tradnl" w:eastAsia="en-US"/>
        </w:rPr>
        <w:t>2</w:t>
      </w:r>
      <w:r w:rsidRPr="002D0BC8">
        <w:rPr>
          <w:rFonts w:ascii="Arial" w:eastAsiaTheme="minorHAnsi" w:hAnsi="Arial" w:cs="Arial"/>
          <w:b/>
          <w:sz w:val="20"/>
          <w:szCs w:val="20"/>
          <w:lang w:val="es-ES_tradnl" w:eastAsia="en-US"/>
        </w:rPr>
        <w:t xml:space="preserve">:00 horas del </w:t>
      </w:r>
      <w:r w:rsidR="00984A9A" w:rsidRPr="002D0BC8">
        <w:rPr>
          <w:rFonts w:ascii="Arial" w:eastAsiaTheme="minorHAnsi" w:hAnsi="Arial" w:cs="Arial"/>
          <w:b/>
          <w:sz w:val="20"/>
          <w:szCs w:val="20"/>
          <w:lang w:val="es-ES_tradnl" w:eastAsia="en-US"/>
        </w:rPr>
        <w:t>2</w:t>
      </w:r>
      <w:r w:rsidR="002D0BC8" w:rsidRPr="002D0BC8">
        <w:rPr>
          <w:rFonts w:ascii="Arial" w:eastAsiaTheme="minorHAnsi" w:hAnsi="Arial" w:cs="Arial"/>
          <w:b/>
          <w:sz w:val="20"/>
          <w:szCs w:val="20"/>
          <w:lang w:val="es-ES_tradnl" w:eastAsia="en-US"/>
        </w:rPr>
        <w:t>7</w:t>
      </w:r>
      <w:r w:rsidRPr="002D0BC8">
        <w:rPr>
          <w:rFonts w:ascii="Arial" w:eastAsiaTheme="minorHAnsi" w:hAnsi="Arial" w:cs="Arial"/>
          <w:b/>
          <w:sz w:val="20"/>
          <w:szCs w:val="20"/>
          <w:lang w:val="es-ES_tradnl" w:eastAsia="en-US"/>
        </w:rPr>
        <w:t xml:space="preserve"> de </w:t>
      </w:r>
      <w:r w:rsidR="006A170C" w:rsidRPr="002D0BC8">
        <w:rPr>
          <w:rFonts w:ascii="Arial" w:eastAsiaTheme="minorHAnsi" w:hAnsi="Arial" w:cs="Arial"/>
          <w:b/>
          <w:sz w:val="20"/>
          <w:szCs w:val="20"/>
          <w:lang w:val="es-ES_tradnl" w:eastAsia="en-US"/>
        </w:rPr>
        <w:t>octubre</w:t>
      </w:r>
      <w:r w:rsidRPr="002D0BC8">
        <w:rPr>
          <w:rFonts w:ascii="Arial" w:eastAsiaTheme="minorHAnsi" w:hAnsi="Arial" w:cs="Arial"/>
          <w:b/>
          <w:sz w:val="20"/>
          <w:szCs w:val="20"/>
          <w:lang w:val="es-ES_tradnl" w:eastAsia="en-US"/>
        </w:rPr>
        <w:t xml:space="preserve"> de 2017.</w:t>
      </w:r>
    </w:p>
    <w:p w:rsidR="003B2175" w:rsidRPr="00984A9A" w:rsidRDefault="003B2175" w:rsidP="003B2175">
      <w:pPr>
        <w:spacing w:after="0" w:line="240" w:lineRule="auto"/>
        <w:ind w:left="-142" w:right="-284"/>
        <w:jc w:val="both"/>
        <w:rPr>
          <w:rFonts w:cs="Arial"/>
          <w:szCs w:val="20"/>
          <w:lang w:val="es-ES_tradnl"/>
        </w:rPr>
      </w:pPr>
    </w:p>
    <w:p w:rsidR="003B2175" w:rsidRPr="00263B4B" w:rsidRDefault="003B2175" w:rsidP="003B2175">
      <w:pPr>
        <w:pStyle w:val="Prrafodelista"/>
        <w:numPr>
          <w:ilvl w:val="0"/>
          <w:numId w:val="26"/>
        </w:numPr>
        <w:ind w:right="-284"/>
        <w:jc w:val="both"/>
        <w:rPr>
          <w:rFonts w:ascii="Arial" w:eastAsiaTheme="minorHAnsi" w:hAnsi="Arial" w:cs="Arial"/>
          <w:sz w:val="20"/>
          <w:szCs w:val="20"/>
          <w:lang w:val="es-ES_tradnl" w:eastAsia="en-US"/>
        </w:rPr>
      </w:pPr>
      <w:r w:rsidRPr="00984A9A">
        <w:rPr>
          <w:rFonts w:ascii="Arial" w:eastAsiaTheme="minorHAnsi" w:hAnsi="Arial" w:cs="Arial"/>
          <w:sz w:val="20"/>
          <w:szCs w:val="20"/>
          <w:lang w:val="es-ES_tradnl" w:eastAsia="en-US"/>
        </w:rPr>
        <w:t>La convocante procederá a enviar, a través de CompraNet, las contestaciones a las solicitudes de aclaración recibidas</w:t>
      </w:r>
      <w:r w:rsidRPr="00263B4B">
        <w:rPr>
          <w:rFonts w:ascii="Arial" w:eastAsiaTheme="minorHAnsi" w:hAnsi="Arial" w:cs="Arial"/>
          <w:sz w:val="20"/>
          <w:szCs w:val="20"/>
          <w:lang w:val="es-ES_tradnl" w:eastAsia="en-US"/>
        </w:rPr>
        <w:t>, éstas se informarán tanto al solicitante como al resto de los invitados.</w:t>
      </w:r>
    </w:p>
    <w:p w:rsidR="003B2175" w:rsidRPr="00263B4B" w:rsidRDefault="003B2175" w:rsidP="003B2175">
      <w:pPr>
        <w:spacing w:after="0" w:line="240" w:lineRule="auto"/>
        <w:ind w:left="-142" w:right="-284"/>
        <w:jc w:val="both"/>
        <w:rPr>
          <w:rFonts w:cs="Arial"/>
          <w:szCs w:val="20"/>
          <w:lang w:val="es-ES_tradnl"/>
        </w:rPr>
      </w:pPr>
    </w:p>
    <w:p w:rsidR="003B2175" w:rsidRPr="00263B4B" w:rsidRDefault="003B2175" w:rsidP="003B2175">
      <w:pPr>
        <w:spacing w:after="0" w:line="240" w:lineRule="auto"/>
        <w:ind w:left="-142" w:right="-284"/>
        <w:jc w:val="both"/>
        <w:rPr>
          <w:rFonts w:cs="Arial"/>
          <w:szCs w:val="20"/>
          <w:lang w:val="es-ES_tradnl"/>
        </w:rPr>
      </w:pPr>
    </w:p>
    <w:p w:rsidR="00454089" w:rsidRPr="00EB66CC" w:rsidRDefault="00646B10" w:rsidP="005D5CC2">
      <w:pPr>
        <w:pStyle w:val="Ttulo2"/>
      </w:pPr>
      <w:bookmarkStart w:id="88" w:name="_Toc492912885"/>
      <w:bookmarkStart w:id="89" w:name="_Toc431386011"/>
      <w:bookmarkStart w:id="90" w:name="_Toc431386288"/>
      <w:r w:rsidRPr="00EB66CC">
        <w:t>3.</w:t>
      </w:r>
      <w:r w:rsidR="002E705F" w:rsidRPr="00EB66CC">
        <w:t>2</w:t>
      </w:r>
      <w:r w:rsidR="0005605E" w:rsidRPr="00EB66CC">
        <w:t>.-</w:t>
      </w:r>
      <w:r w:rsidR="002E705F" w:rsidRPr="00EB66CC">
        <w:t xml:space="preserve"> Recepción de proposiciones.</w:t>
      </w:r>
      <w:bookmarkEnd w:id="88"/>
    </w:p>
    <w:p w:rsidR="005A1E6E" w:rsidRPr="00263B4B" w:rsidRDefault="005A1E6E" w:rsidP="00BA3876">
      <w:pPr>
        <w:spacing w:after="0" w:line="240" w:lineRule="auto"/>
        <w:ind w:left="-284" w:right="-284"/>
        <w:jc w:val="both"/>
        <w:rPr>
          <w:rFonts w:cs="Arial"/>
          <w:szCs w:val="20"/>
          <w:lang w:val="es-ES_tradnl"/>
        </w:rPr>
      </w:pPr>
      <w:r w:rsidRPr="00263B4B">
        <w:rPr>
          <w:rFonts w:cs="Arial"/>
          <w:szCs w:val="20"/>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263B4B">
        <w:rPr>
          <w:rFonts w:cs="Arial"/>
          <w:szCs w:val="20"/>
          <w:lang w:val="es-ES_tradnl"/>
        </w:rPr>
        <w:t>convocatoria</w:t>
      </w:r>
      <w:r w:rsidRPr="00263B4B">
        <w:rPr>
          <w:rFonts w:cs="Arial"/>
          <w:szCs w:val="20"/>
          <w:lang w:val="es-ES_tradnl"/>
        </w:rPr>
        <w:t>.</w:t>
      </w:r>
    </w:p>
    <w:p w:rsidR="000B25E6" w:rsidRPr="00263B4B" w:rsidRDefault="000B25E6" w:rsidP="00BA3876">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Solo serán consideradas las proposiciones que se reciban por medio de CompraNet en respuesta al requerimiento técnico y econ</w:t>
      </w:r>
      <w:r w:rsidR="00DF7A72" w:rsidRPr="00263B4B">
        <w:rPr>
          <w:rFonts w:cs="Arial"/>
          <w:szCs w:val="20"/>
          <w:lang w:val="es-ES_tradnl"/>
        </w:rPr>
        <w:t>ómico. E</w:t>
      </w:r>
      <w:r w:rsidRPr="00263B4B">
        <w:rPr>
          <w:rFonts w:cs="Arial"/>
          <w:szCs w:val="20"/>
          <w:lang w:val="es-ES_tradnl"/>
        </w:rPr>
        <w:t>l licitante deberá firmar electrónicamente la proposición</w:t>
      </w:r>
      <w:r w:rsidR="008F38B0" w:rsidRPr="00263B4B">
        <w:rPr>
          <w:rFonts w:cs="Arial"/>
          <w:szCs w:val="20"/>
          <w:lang w:val="es-ES_tradnl"/>
        </w:rPr>
        <w:t>;</w:t>
      </w:r>
      <w:r w:rsidRPr="00263B4B">
        <w:rPr>
          <w:rFonts w:cs="Arial"/>
          <w:szCs w:val="20"/>
          <w:lang w:val="es-ES_tradnl"/>
        </w:rPr>
        <w:t xml:space="preserve"> </w:t>
      </w:r>
      <w:r w:rsidR="00DF7A72" w:rsidRPr="00263B4B">
        <w:rPr>
          <w:rFonts w:cs="Arial"/>
          <w:szCs w:val="20"/>
          <w:lang w:val="es-ES_tradnl"/>
        </w:rPr>
        <w:t>para que se</w:t>
      </w:r>
      <w:r w:rsidR="00DF7A72" w:rsidRPr="00EB66CC">
        <w:rPr>
          <w:rFonts w:cs="Arial"/>
          <w:lang w:val="es-ES_tradnl"/>
        </w:rPr>
        <w:t xml:space="preserve"> </w:t>
      </w:r>
      <w:r w:rsidR="00DF7A72" w:rsidRPr="00263B4B">
        <w:rPr>
          <w:rFonts w:cs="Arial"/>
          <w:szCs w:val="20"/>
          <w:lang w:val="es-ES_tradnl"/>
        </w:rPr>
        <w:t>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63B4B" w:rsidRDefault="0006712A" w:rsidP="0006712A">
      <w:pPr>
        <w:spacing w:after="0" w:line="240" w:lineRule="auto"/>
        <w:ind w:left="-284" w:right="-284"/>
        <w:jc w:val="both"/>
        <w:rPr>
          <w:rFonts w:cs="Arial"/>
          <w:szCs w:val="20"/>
          <w:lang w:val="es-ES_tradnl"/>
        </w:rPr>
      </w:pPr>
    </w:p>
    <w:p w:rsidR="0090246D" w:rsidRPr="00263B4B" w:rsidRDefault="0090246D" w:rsidP="0006712A">
      <w:pPr>
        <w:spacing w:after="0" w:line="240" w:lineRule="auto"/>
        <w:ind w:left="-284" w:right="-284"/>
        <w:jc w:val="both"/>
        <w:rPr>
          <w:rFonts w:cs="Arial"/>
          <w:szCs w:val="20"/>
          <w:lang w:val="es-ES_tradnl"/>
        </w:rPr>
      </w:pPr>
      <w:r w:rsidRPr="00263B4B">
        <w:rPr>
          <w:rFonts w:cs="Arial"/>
          <w:szCs w:val="20"/>
          <w:lang w:val="es-ES_tradnl"/>
        </w:rPr>
        <w:t>Una vez alcanzada la fecha y hora de inicio del evento de apertura de proposiciones, el licitante no podrá enviar su proposición o modificación de la misma.</w:t>
      </w:r>
    </w:p>
    <w:p w:rsidR="0006712A" w:rsidRPr="00263B4B" w:rsidRDefault="0006712A" w:rsidP="00DC6C33">
      <w:pPr>
        <w:spacing w:after="0" w:line="240" w:lineRule="auto"/>
        <w:ind w:left="-142" w:right="-284"/>
        <w:jc w:val="both"/>
        <w:rPr>
          <w:rFonts w:cs="Arial"/>
          <w:szCs w:val="20"/>
          <w:lang w:val="es-ES_tradnl"/>
        </w:rPr>
      </w:pPr>
    </w:p>
    <w:p w:rsidR="0005605E" w:rsidRPr="00263B4B" w:rsidRDefault="00D1134A" w:rsidP="0005605E">
      <w:pPr>
        <w:spacing w:after="0" w:line="240" w:lineRule="auto"/>
        <w:ind w:left="-284" w:right="-284"/>
        <w:jc w:val="both"/>
        <w:rPr>
          <w:rFonts w:cs="Arial"/>
          <w:szCs w:val="20"/>
        </w:rPr>
      </w:pPr>
      <w:r w:rsidRPr="00263B4B">
        <w:rPr>
          <w:rFonts w:cs="Arial"/>
          <w:szCs w:val="20"/>
        </w:rPr>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05605E" w:rsidRPr="00EB66CC" w:rsidRDefault="0005605E" w:rsidP="0005605E">
      <w:pPr>
        <w:spacing w:after="0" w:line="240" w:lineRule="auto"/>
        <w:ind w:left="-284" w:right="-284"/>
        <w:jc w:val="both"/>
        <w:rPr>
          <w:rFonts w:cs="Arial"/>
        </w:rPr>
      </w:pPr>
    </w:p>
    <w:p w:rsidR="00B874A4" w:rsidRPr="00EB66CC" w:rsidRDefault="00753B68" w:rsidP="005D5CC2">
      <w:pPr>
        <w:pStyle w:val="Ttulo2"/>
      </w:pPr>
      <w:bookmarkStart w:id="93" w:name="_Toc492912886"/>
      <w:r w:rsidRPr="00EB66CC">
        <w:t>3.</w:t>
      </w:r>
      <w:r w:rsidR="002E705F" w:rsidRPr="00EB66CC">
        <w:t>2</w:t>
      </w:r>
      <w:r w:rsidR="00B874A4" w:rsidRPr="00EB66CC">
        <w:t>.1</w:t>
      </w:r>
      <w:r w:rsidR="0005605E" w:rsidRPr="00EB66CC">
        <w:t>.-</w:t>
      </w:r>
      <w:r w:rsidRPr="00EB66CC">
        <w:t xml:space="preserve"> </w:t>
      </w:r>
      <w:bookmarkStart w:id="94" w:name="_Toc424735333"/>
      <w:r w:rsidR="00D1134A" w:rsidRPr="00EB66CC">
        <w:rPr>
          <w:rStyle w:val="Ttulo3Car"/>
          <w:rFonts w:eastAsiaTheme="minorHAnsi" w:cs="Arial"/>
          <w:b/>
          <w:sz w:val="24"/>
          <w:szCs w:val="24"/>
        </w:rPr>
        <w:t>Proposiciones</w:t>
      </w:r>
      <w:r w:rsidR="00D1134A" w:rsidRPr="00EB66CC">
        <w:t xml:space="preserve"> conjuntas</w:t>
      </w:r>
      <w:bookmarkEnd w:id="94"/>
      <w:r w:rsidR="00C97DF6" w:rsidRPr="00EB66CC">
        <w:t>.</w:t>
      </w:r>
      <w:bookmarkEnd w:id="91"/>
      <w:bookmarkEnd w:id="92"/>
      <w:bookmarkEnd w:id="93"/>
      <w:r w:rsidR="00D1134A" w:rsidRPr="00EB66CC">
        <w:t xml:space="preserve"> </w:t>
      </w:r>
    </w:p>
    <w:p w:rsidR="00646B10" w:rsidRPr="00263B4B" w:rsidRDefault="00B874A4" w:rsidP="0005605E">
      <w:pPr>
        <w:spacing w:after="0" w:line="240" w:lineRule="auto"/>
        <w:ind w:left="-284" w:right="-284"/>
        <w:jc w:val="both"/>
        <w:rPr>
          <w:rFonts w:cs="Arial"/>
          <w:b/>
          <w:i/>
          <w:szCs w:val="20"/>
          <w:lang w:val="es-ES_tradnl" w:eastAsia="es-ES"/>
        </w:rPr>
      </w:pPr>
      <w:r w:rsidRPr="00263B4B">
        <w:rPr>
          <w:rFonts w:cs="Arial"/>
          <w:szCs w:val="20"/>
          <w:lang w:val="es-ES_tradnl" w:eastAsia="es-ES"/>
        </w:rPr>
        <w:t>De conformidad con lo dispuesto en el último párrafo del artículo 77 del Reglamento de la LAASSP, no se aceptan propuestas conjuntas en el presente procedimiento</w:t>
      </w:r>
      <w:r w:rsidR="00646B10" w:rsidRPr="00263B4B">
        <w:rPr>
          <w:rFonts w:cs="Arial"/>
          <w:b/>
          <w:i/>
          <w:szCs w:val="20"/>
          <w:lang w:val="es-ES_tradnl" w:eastAsia="es-ES"/>
        </w:rPr>
        <w:t>.</w:t>
      </w:r>
    </w:p>
    <w:p w:rsidR="0005605E" w:rsidRPr="00263B4B" w:rsidRDefault="0005605E" w:rsidP="0005605E">
      <w:pPr>
        <w:spacing w:after="0" w:line="240" w:lineRule="auto"/>
        <w:ind w:left="-284" w:right="-284"/>
        <w:jc w:val="both"/>
        <w:rPr>
          <w:rFonts w:cs="Arial"/>
          <w:b/>
          <w:i/>
          <w:szCs w:val="20"/>
          <w:lang w:val="es-ES_tradnl" w:eastAsia="es-ES"/>
        </w:rPr>
      </w:pPr>
    </w:p>
    <w:p w:rsidR="002E705F" w:rsidRPr="00EB66CC" w:rsidRDefault="00753B68" w:rsidP="005D5CC2">
      <w:pPr>
        <w:pStyle w:val="Ttulo2"/>
      </w:pPr>
      <w:bookmarkStart w:id="95" w:name="_Toc492912887"/>
      <w:bookmarkStart w:id="96" w:name="_Toc431386013"/>
      <w:bookmarkStart w:id="97" w:name="_Toc431386290"/>
      <w:r w:rsidRPr="00EB66CC">
        <w:t>3.</w:t>
      </w:r>
      <w:r w:rsidR="002E705F" w:rsidRPr="00EB66CC">
        <w:t>2.2</w:t>
      </w:r>
      <w:r w:rsidR="0005605E" w:rsidRPr="00EB66CC">
        <w:t>.-</w:t>
      </w:r>
      <w:r w:rsidRPr="00EB66CC">
        <w:t xml:space="preserve"> </w:t>
      </w:r>
      <w:r w:rsidR="002E705F" w:rsidRPr="00EB66CC">
        <w:t>Proposición única.</w:t>
      </w:r>
      <w:bookmarkEnd w:id="95"/>
    </w:p>
    <w:p w:rsidR="00D1134A" w:rsidRPr="00263B4B" w:rsidRDefault="00D1134A" w:rsidP="0005605E">
      <w:pPr>
        <w:spacing w:after="0" w:line="240" w:lineRule="auto"/>
        <w:ind w:left="-284" w:right="-284"/>
        <w:jc w:val="both"/>
        <w:rPr>
          <w:rFonts w:cs="Arial"/>
          <w:szCs w:val="20"/>
        </w:rPr>
      </w:pPr>
      <w:r w:rsidRPr="00263B4B">
        <w:rPr>
          <w:rFonts w:cs="Arial"/>
          <w:szCs w:val="20"/>
        </w:rPr>
        <w:t>Los licitantes sólo podrán presentar una proposición en el presente procedimiento de contratación.</w:t>
      </w:r>
      <w:bookmarkEnd w:id="96"/>
      <w:bookmarkEnd w:id="97"/>
      <w:r w:rsidRPr="00263B4B">
        <w:rPr>
          <w:rFonts w:cs="Arial"/>
          <w:szCs w:val="20"/>
        </w:rPr>
        <w:t xml:space="preserve"> </w:t>
      </w:r>
    </w:p>
    <w:p w:rsidR="0005605E" w:rsidRPr="00263B4B" w:rsidRDefault="0005605E" w:rsidP="0005605E">
      <w:pPr>
        <w:spacing w:after="0" w:line="240" w:lineRule="auto"/>
        <w:ind w:left="-284" w:right="-284"/>
        <w:jc w:val="both"/>
        <w:rPr>
          <w:rFonts w:cs="Arial"/>
          <w:szCs w:val="20"/>
        </w:rPr>
      </w:pPr>
    </w:p>
    <w:p w:rsidR="00E130A8" w:rsidRPr="00EB66CC" w:rsidRDefault="00E130A8" w:rsidP="005D5CC2">
      <w:pPr>
        <w:pStyle w:val="Ttulo2"/>
      </w:pPr>
      <w:bookmarkStart w:id="98" w:name="_Toc492912888"/>
      <w:r w:rsidRPr="00EB66CC">
        <w:rPr>
          <w:rStyle w:val="Ttulo2Car1"/>
          <w:b/>
        </w:rPr>
        <w:t>3.2.3</w:t>
      </w:r>
      <w:r w:rsidR="0005605E" w:rsidRPr="00EB66CC">
        <w:rPr>
          <w:rStyle w:val="Ttulo2Car1"/>
          <w:b/>
        </w:rPr>
        <w:t>.-</w:t>
      </w:r>
      <w:r w:rsidRPr="00EB66CC">
        <w:rPr>
          <w:rStyle w:val="Ttulo2Car1"/>
          <w:b/>
        </w:rPr>
        <w:t xml:space="preserve"> Documentacion distina a las propuestas</w:t>
      </w:r>
      <w:r w:rsidRPr="00EB66CC">
        <w:t>.</w:t>
      </w:r>
      <w:bookmarkEnd w:id="98"/>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w:t>
      </w:r>
      <w:r w:rsidR="00AA209D" w:rsidRPr="00263B4B">
        <w:rPr>
          <w:rFonts w:cs="Arial"/>
          <w:szCs w:val="20"/>
        </w:rPr>
        <w:t>podrá</w:t>
      </w:r>
      <w:r w:rsidRPr="00263B4B">
        <w:rPr>
          <w:rFonts w:cs="Arial"/>
          <w:szCs w:val="20"/>
        </w:rPr>
        <w:t xml:space="preserve"> presentar documentación distinta a la que conforma las propuestas técnica y económica, misma que forma parte de su proposición.</w:t>
      </w:r>
    </w:p>
    <w:p w:rsidR="00E130A8" w:rsidRPr="00263B4B" w:rsidRDefault="00E130A8" w:rsidP="0005605E">
      <w:pPr>
        <w:spacing w:after="0" w:line="240" w:lineRule="auto"/>
        <w:ind w:left="-284" w:right="-284"/>
        <w:jc w:val="both"/>
        <w:rPr>
          <w:rFonts w:cs="Arial"/>
          <w:szCs w:val="20"/>
        </w:rPr>
      </w:pPr>
    </w:p>
    <w:p w:rsidR="00E130A8" w:rsidRPr="00EB66CC" w:rsidRDefault="00E130A8" w:rsidP="005D5CC2">
      <w:pPr>
        <w:pStyle w:val="Ttulo2"/>
      </w:pPr>
      <w:bookmarkStart w:id="99" w:name="_Toc492912889"/>
      <w:r w:rsidRPr="00EB66CC">
        <w:t>3.2.4</w:t>
      </w:r>
      <w:r w:rsidR="0005605E" w:rsidRPr="00EB66CC">
        <w:t>.-</w:t>
      </w:r>
      <w:r w:rsidRPr="00EB66CC">
        <w:t xml:space="preserve"> Acreditamiento de existencia legal.</w:t>
      </w:r>
      <w:bookmarkEnd w:id="99"/>
    </w:p>
    <w:p w:rsidR="00E130A8" w:rsidRPr="00263B4B" w:rsidRDefault="00E130A8" w:rsidP="0005605E">
      <w:pPr>
        <w:spacing w:after="0" w:line="240" w:lineRule="auto"/>
        <w:ind w:left="-284" w:right="-284"/>
        <w:jc w:val="both"/>
        <w:rPr>
          <w:rFonts w:cs="Arial"/>
          <w:szCs w:val="20"/>
        </w:rPr>
      </w:pPr>
      <w:r w:rsidRPr="00263B4B">
        <w:rPr>
          <w:rFonts w:cs="Arial"/>
          <w:szCs w:val="20"/>
        </w:rPr>
        <w:t xml:space="preserve">El licitante podrá acreditar su existencia legal y, en su caso, la personalidad jurídica de su representante, en el acto de presentación y apertura de proposiciones, para lo cual podrá hacer uso del </w:t>
      </w:r>
      <w:r w:rsidRPr="00263B4B">
        <w:rPr>
          <w:rFonts w:cs="Arial"/>
          <w:b/>
          <w:szCs w:val="20"/>
        </w:rPr>
        <w:t>Anexo 3</w:t>
      </w:r>
      <w:r w:rsidR="005D46A2" w:rsidRPr="00263B4B">
        <w:rPr>
          <w:rFonts w:cs="Arial"/>
          <w:b/>
          <w:szCs w:val="20"/>
        </w:rPr>
        <w:t xml:space="preserve"> </w:t>
      </w:r>
      <w:r w:rsidRPr="00263B4B">
        <w:rPr>
          <w:rFonts w:cs="Arial"/>
          <w:szCs w:val="20"/>
        </w:rPr>
        <w:t xml:space="preserve">de la </w:t>
      </w:r>
      <w:r w:rsidR="00EC46F4" w:rsidRPr="00263B4B">
        <w:rPr>
          <w:rFonts w:cs="Arial"/>
          <w:szCs w:val="20"/>
        </w:rPr>
        <w:t>convocatoria</w:t>
      </w:r>
      <w:r w:rsidRPr="00263B4B">
        <w:rPr>
          <w:rFonts w:cs="Arial"/>
          <w:szCs w:val="20"/>
        </w:rPr>
        <w:t>.</w:t>
      </w:r>
    </w:p>
    <w:p w:rsidR="0005605E" w:rsidRPr="00263B4B" w:rsidRDefault="0005605E" w:rsidP="0005605E">
      <w:pPr>
        <w:spacing w:after="0" w:line="240" w:lineRule="auto"/>
        <w:ind w:left="-284" w:right="-284"/>
        <w:jc w:val="both"/>
        <w:rPr>
          <w:rFonts w:cs="Arial"/>
          <w:szCs w:val="20"/>
        </w:rPr>
      </w:pPr>
    </w:p>
    <w:p w:rsidR="0058672E" w:rsidRPr="00263B4B" w:rsidRDefault="0058672E" w:rsidP="0005605E">
      <w:pPr>
        <w:spacing w:after="0" w:line="240" w:lineRule="auto"/>
        <w:ind w:left="-284" w:right="-284"/>
        <w:jc w:val="both"/>
        <w:rPr>
          <w:rFonts w:cs="Arial"/>
          <w:szCs w:val="20"/>
        </w:rPr>
      </w:pPr>
    </w:p>
    <w:p w:rsidR="00D1134A" w:rsidRPr="00EB66CC" w:rsidRDefault="00753B68" w:rsidP="005D5CC2">
      <w:pPr>
        <w:pStyle w:val="Ttulo2"/>
      </w:pPr>
      <w:bookmarkStart w:id="100" w:name="_Toc431386014"/>
      <w:bookmarkStart w:id="101" w:name="_Toc431386291"/>
      <w:bookmarkStart w:id="102" w:name="_Toc492912890"/>
      <w:r w:rsidRPr="00EB66CC">
        <w:t>3.</w:t>
      </w:r>
      <w:r w:rsidR="002E705F" w:rsidRPr="00EB66CC">
        <w:t>3</w:t>
      </w:r>
      <w:r w:rsidR="0005605E" w:rsidRPr="00EB66CC">
        <w:t>.-</w:t>
      </w:r>
      <w:r w:rsidRPr="00EB66CC">
        <w:t xml:space="preserve"> </w:t>
      </w:r>
      <w:r w:rsidR="00D1134A" w:rsidRPr="00EB66CC">
        <w:t>Acto de fallo y firma de contrato</w:t>
      </w:r>
      <w:r w:rsidR="00135271" w:rsidRPr="00EB66CC">
        <w:t>.</w:t>
      </w:r>
      <w:bookmarkEnd w:id="100"/>
      <w:bookmarkEnd w:id="101"/>
      <w:bookmarkEnd w:id="102"/>
    </w:p>
    <w:p w:rsidR="00D1134A" w:rsidRPr="00263B4B" w:rsidRDefault="00D1134A" w:rsidP="0005605E">
      <w:pPr>
        <w:spacing w:after="0" w:line="240" w:lineRule="auto"/>
        <w:ind w:left="-284" w:right="-284"/>
        <w:jc w:val="both"/>
        <w:rPr>
          <w:rFonts w:cs="Arial"/>
          <w:szCs w:val="20"/>
          <w:lang w:val="es-ES_tradnl"/>
        </w:rPr>
      </w:pPr>
      <w:r w:rsidRPr="00263B4B">
        <w:rPr>
          <w:rFonts w:cs="Arial"/>
          <w:szCs w:val="20"/>
          <w:lang w:val="es-ES_tradnl" w:eastAsia="es-ES"/>
        </w:rPr>
        <w:t xml:space="preserve">El fallo se emitirá de conformidad con el artículo 37 de la LAASSP y su contenido </w:t>
      </w:r>
      <w:r w:rsidRPr="00263B4B">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63B4B">
        <w:rPr>
          <w:rFonts w:cs="Arial"/>
          <w:szCs w:val="20"/>
          <w:lang w:val="es-ES_tradnl"/>
        </w:rPr>
        <w:t xml:space="preserve">municación ubicado en el piso </w:t>
      </w:r>
      <w:r w:rsidR="00B874A4" w:rsidRPr="00263B4B">
        <w:rPr>
          <w:rFonts w:cs="Arial"/>
          <w:szCs w:val="20"/>
          <w:lang w:val="es-ES_tradnl"/>
        </w:rPr>
        <w:t>5</w:t>
      </w:r>
      <w:r w:rsidRPr="00263B4B">
        <w:rPr>
          <w:rFonts w:cs="Arial"/>
          <w:szCs w:val="20"/>
          <w:lang w:val="es-ES_tradnl"/>
        </w:rPr>
        <w:t xml:space="preserve"> del inmueble en la </w:t>
      </w:r>
      <w:r w:rsidR="00F91255" w:rsidRPr="00263B4B">
        <w:rPr>
          <w:rFonts w:cs="Arial"/>
          <w:szCs w:val="20"/>
          <w:lang w:val="es-ES_tradnl"/>
        </w:rPr>
        <w:t>C</w:t>
      </w:r>
      <w:r w:rsidRPr="00263B4B">
        <w:rPr>
          <w:rFonts w:cs="Arial"/>
          <w:szCs w:val="20"/>
          <w:lang w:val="es-ES_tradnl"/>
        </w:rPr>
        <w:t xml:space="preserve">alle Durango </w:t>
      </w:r>
      <w:r w:rsidR="002E1766" w:rsidRPr="00263B4B">
        <w:rPr>
          <w:rFonts w:cs="Arial"/>
          <w:szCs w:val="20"/>
          <w:lang w:val="es-ES_tradnl"/>
        </w:rPr>
        <w:t xml:space="preserve">número </w:t>
      </w:r>
      <w:r w:rsidRPr="00263B4B">
        <w:rPr>
          <w:rFonts w:cs="Arial"/>
          <w:szCs w:val="20"/>
          <w:lang w:val="es-ES_tradnl"/>
        </w:rPr>
        <w:t xml:space="preserve">291, </w:t>
      </w:r>
      <w:r w:rsidR="002E1766" w:rsidRPr="00263B4B">
        <w:rPr>
          <w:rFonts w:cs="Arial"/>
          <w:szCs w:val="20"/>
          <w:lang w:val="es-ES_tradnl"/>
        </w:rPr>
        <w:t>C</w:t>
      </w:r>
      <w:r w:rsidR="00522A8A" w:rsidRPr="00263B4B">
        <w:rPr>
          <w:rFonts w:cs="Arial"/>
          <w:szCs w:val="20"/>
          <w:lang w:val="es-ES_tradnl"/>
        </w:rPr>
        <w:t>olonia Roma Norte</w:t>
      </w:r>
      <w:r w:rsidRPr="00263B4B">
        <w:rPr>
          <w:rFonts w:cs="Arial"/>
          <w:szCs w:val="20"/>
          <w:lang w:val="es-ES_tradnl"/>
        </w:rPr>
        <w:t xml:space="preserve">, </w:t>
      </w:r>
      <w:r w:rsidR="00E80CB1" w:rsidRPr="00263B4B">
        <w:rPr>
          <w:rFonts w:eastAsia="Times New Roman" w:cs="Arial"/>
          <w:szCs w:val="20"/>
          <w:lang w:val="es-ES_tradnl" w:eastAsia="es-ES"/>
        </w:rPr>
        <w:t xml:space="preserve">Código Postal 06700, Delegación Cuauhtémoc, </w:t>
      </w:r>
      <w:r w:rsidR="008F38B0" w:rsidRPr="00263B4B">
        <w:rPr>
          <w:rFonts w:eastAsia="Times New Roman" w:cs="Arial"/>
          <w:szCs w:val="20"/>
          <w:lang w:val="es-ES_tradnl" w:eastAsia="es-ES"/>
        </w:rPr>
        <w:t>Ciudad de México,</w:t>
      </w:r>
      <w:r w:rsidR="00BA2A31" w:rsidRPr="00263B4B">
        <w:rPr>
          <w:rFonts w:eastAsia="Times New Roman" w:cs="Arial"/>
          <w:szCs w:val="20"/>
          <w:lang w:val="es-ES_tradnl" w:eastAsia="es-ES"/>
        </w:rPr>
        <w:t xml:space="preserve"> México</w:t>
      </w:r>
      <w:r w:rsidR="008F38B0" w:rsidRPr="00263B4B">
        <w:rPr>
          <w:rFonts w:eastAsia="Times New Roman" w:cs="Arial"/>
          <w:szCs w:val="20"/>
          <w:lang w:val="es-ES_tradnl" w:eastAsia="es-ES"/>
        </w:rPr>
        <w:t xml:space="preserve"> </w:t>
      </w:r>
      <w:r w:rsidRPr="00263B4B">
        <w:rPr>
          <w:rFonts w:cs="Arial"/>
          <w:szCs w:val="20"/>
          <w:lang w:val="es-ES_tradnl"/>
        </w:rPr>
        <w:t>en donde se fijará copia de un ejemplar del acta por un término no menor de cinco días hábiles.</w:t>
      </w:r>
    </w:p>
    <w:p w:rsidR="00EF4FAA" w:rsidRPr="00263B4B" w:rsidRDefault="00EF4FAA" w:rsidP="0005605E">
      <w:pPr>
        <w:spacing w:after="0" w:line="240" w:lineRule="auto"/>
        <w:ind w:left="-284" w:right="-284"/>
        <w:jc w:val="both"/>
        <w:rPr>
          <w:rFonts w:cs="Arial"/>
          <w:szCs w:val="20"/>
          <w:lang w:val="es-ES_tradnl"/>
        </w:rPr>
      </w:pPr>
    </w:p>
    <w:p w:rsidR="00EF4FAA" w:rsidRPr="00263B4B" w:rsidRDefault="00646B10" w:rsidP="0005605E">
      <w:pPr>
        <w:spacing w:after="0" w:line="240" w:lineRule="auto"/>
        <w:ind w:left="-284" w:right="-284"/>
        <w:jc w:val="both"/>
        <w:rPr>
          <w:rFonts w:eastAsia="Times New Roman" w:cs="Arial"/>
          <w:szCs w:val="20"/>
          <w:lang w:val="es-ES_tradnl" w:eastAsia="es-ES"/>
        </w:rPr>
      </w:pPr>
      <w:r w:rsidRPr="002D0BC8">
        <w:rPr>
          <w:rFonts w:eastAsia="Times New Roman" w:cs="Arial"/>
          <w:szCs w:val="20"/>
          <w:lang w:val="es-ES_tradnl" w:eastAsia="es-ES"/>
        </w:rPr>
        <w:t xml:space="preserve">El licitante adjudicado deberá firmar el contrato que se señala en el </w:t>
      </w:r>
      <w:r w:rsidRPr="002D0BC8">
        <w:rPr>
          <w:rFonts w:eastAsia="Times New Roman" w:cs="Arial"/>
          <w:b/>
          <w:szCs w:val="20"/>
          <w:lang w:val="es-ES_tradnl" w:eastAsia="es-ES"/>
        </w:rPr>
        <w:t xml:space="preserve">Anexo </w:t>
      </w:r>
      <w:r w:rsidR="00693878" w:rsidRPr="002D0BC8">
        <w:rPr>
          <w:rFonts w:eastAsia="Times New Roman" w:cs="Arial"/>
          <w:b/>
          <w:szCs w:val="20"/>
          <w:lang w:val="es-ES_tradnl" w:eastAsia="es-ES"/>
        </w:rPr>
        <w:t>13</w:t>
      </w:r>
      <w:r w:rsidR="005D46A2" w:rsidRPr="002D0BC8">
        <w:rPr>
          <w:rFonts w:eastAsia="Times New Roman" w:cs="Arial"/>
          <w:b/>
          <w:szCs w:val="20"/>
          <w:lang w:val="es-ES_tradnl" w:eastAsia="es-ES"/>
        </w:rPr>
        <w:t xml:space="preserve"> </w:t>
      </w:r>
      <w:r w:rsidRPr="002D0BC8">
        <w:rPr>
          <w:rFonts w:eastAsia="Times New Roman" w:cs="Arial"/>
          <w:szCs w:val="20"/>
          <w:lang w:val="es-ES_tradnl" w:eastAsia="es-ES"/>
        </w:rPr>
        <w:t xml:space="preserve">de la presente </w:t>
      </w:r>
      <w:r w:rsidR="00EC46F4" w:rsidRPr="002D0BC8">
        <w:rPr>
          <w:rFonts w:cs="Arial"/>
          <w:szCs w:val="20"/>
          <w:lang w:val="es-ES_tradnl"/>
        </w:rPr>
        <w:t>convocatoria</w:t>
      </w:r>
      <w:r w:rsidRPr="002D0BC8">
        <w:rPr>
          <w:rFonts w:eastAsia="Times New Roman" w:cs="Arial"/>
          <w:szCs w:val="20"/>
          <w:lang w:val="es-ES_tradnl" w:eastAsia="es-ES"/>
        </w:rPr>
        <w:t>,</w:t>
      </w:r>
      <w:r w:rsidR="00E97326" w:rsidRPr="002D0BC8">
        <w:rPr>
          <w:rFonts w:eastAsia="Times New Roman" w:cs="Arial"/>
          <w:szCs w:val="20"/>
          <w:lang w:val="es-ES_tradnl" w:eastAsia="es-ES"/>
        </w:rPr>
        <w:t xml:space="preserve"> </w:t>
      </w:r>
      <w:r w:rsidR="0044154D" w:rsidRPr="002D0BC8">
        <w:rPr>
          <w:rFonts w:eastAsia="Times New Roman" w:cs="Arial"/>
          <w:szCs w:val="20"/>
          <w:lang w:val="es-ES_tradnl" w:eastAsia="es-ES"/>
        </w:rPr>
        <w:t xml:space="preserve">el </w:t>
      </w:r>
      <w:r w:rsidR="002D0BC8" w:rsidRPr="002D0BC8">
        <w:rPr>
          <w:rFonts w:eastAsia="Times New Roman" w:cs="Arial"/>
          <w:b/>
          <w:szCs w:val="20"/>
          <w:lang w:val="es-ES_tradnl" w:eastAsia="es-ES"/>
        </w:rPr>
        <w:t>15</w:t>
      </w:r>
      <w:r w:rsidR="008D438C" w:rsidRPr="002D0BC8">
        <w:rPr>
          <w:rFonts w:eastAsia="Times New Roman" w:cs="Arial"/>
          <w:b/>
          <w:szCs w:val="20"/>
          <w:lang w:val="es-ES_tradnl" w:eastAsia="es-ES"/>
        </w:rPr>
        <w:t xml:space="preserve"> </w:t>
      </w:r>
      <w:r w:rsidR="005D46A2" w:rsidRPr="002D0BC8">
        <w:rPr>
          <w:rFonts w:eastAsia="Times New Roman" w:cs="Arial"/>
          <w:b/>
          <w:szCs w:val="20"/>
          <w:lang w:val="es-ES_tradnl" w:eastAsia="es-ES"/>
        </w:rPr>
        <w:t xml:space="preserve">de </w:t>
      </w:r>
      <w:r w:rsidR="006A170C" w:rsidRPr="002D0BC8">
        <w:rPr>
          <w:rFonts w:eastAsia="Times New Roman" w:cs="Arial"/>
          <w:b/>
          <w:szCs w:val="20"/>
          <w:lang w:val="es-ES_tradnl" w:eastAsia="es-ES"/>
        </w:rPr>
        <w:t>noviembre</w:t>
      </w:r>
      <w:r w:rsidR="0044154D" w:rsidRPr="002D0BC8">
        <w:rPr>
          <w:rFonts w:eastAsia="Times New Roman" w:cs="Arial"/>
          <w:b/>
          <w:szCs w:val="20"/>
          <w:lang w:val="es-ES_tradnl" w:eastAsia="es-ES"/>
        </w:rPr>
        <w:t xml:space="preserve"> de </w:t>
      </w:r>
      <w:r w:rsidR="00F0169A" w:rsidRPr="002D0BC8">
        <w:rPr>
          <w:rFonts w:eastAsia="Times New Roman" w:cs="Arial"/>
          <w:b/>
          <w:szCs w:val="20"/>
          <w:lang w:val="es-ES_tradnl" w:eastAsia="es-ES"/>
        </w:rPr>
        <w:t>201</w:t>
      </w:r>
      <w:r w:rsidR="002F052B" w:rsidRPr="002D0BC8">
        <w:rPr>
          <w:rFonts w:eastAsia="Times New Roman" w:cs="Arial"/>
          <w:b/>
          <w:szCs w:val="20"/>
          <w:lang w:val="es-ES_tradnl" w:eastAsia="es-ES"/>
        </w:rPr>
        <w:t>7</w:t>
      </w:r>
      <w:r w:rsidRPr="002D0BC8">
        <w:rPr>
          <w:rFonts w:eastAsia="Times New Roman" w:cs="Arial"/>
          <w:szCs w:val="20"/>
          <w:lang w:val="es-ES_tradnl" w:eastAsia="es-ES"/>
        </w:rPr>
        <w:t xml:space="preserve">, en la División de Contratos, ubicada en la Calle Durango </w:t>
      </w:r>
      <w:r w:rsidR="008D438C" w:rsidRPr="002D0BC8">
        <w:rPr>
          <w:rFonts w:eastAsia="Times New Roman" w:cs="Arial"/>
          <w:szCs w:val="20"/>
          <w:lang w:val="es-ES_tradnl" w:eastAsia="es-ES"/>
        </w:rPr>
        <w:t>número</w:t>
      </w:r>
      <w:r w:rsidRPr="002D0BC8">
        <w:rPr>
          <w:rFonts w:eastAsia="Times New Roman" w:cs="Arial"/>
          <w:szCs w:val="20"/>
          <w:lang w:val="es-ES_tradnl" w:eastAsia="es-ES"/>
        </w:rPr>
        <w:t xml:space="preserve"> 291, </w:t>
      </w:r>
      <w:r w:rsidR="008D438C" w:rsidRPr="002D0BC8">
        <w:rPr>
          <w:rFonts w:eastAsia="Times New Roman" w:cs="Arial"/>
          <w:szCs w:val="20"/>
          <w:lang w:val="es-ES_tradnl" w:eastAsia="es-ES"/>
        </w:rPr>
        <w:t>P</w:t>
      </w:r>
      <w:r w:rsidRPr="002D0BC8">
        <w:rPr>
          <w:rFonts w:eastAsia="Times New Roman" w:cs="Arial"/>
          <w:szCs w:val="20"/>
          <w:lang w:val="es-ES_tradnl" w:eastAsia="es-ES"/>
        </w:rPr>
        <w:t xml:space="preserve">iso 10, Colonia Roma Norte, Código Postal 06700, Delegación Cuauhtémoc, </w:t>
      </w:r>
      <w:r w:rsidR="001C3050" w:rsidRPr="002D0BC8">
        <w:rPr>
          <w:rFonts w:eastAsia="Times New Roman" w:cs="Arial"/>
          <w:szCs w:val="20"/>
          <w:lang w:val="es-ES_tradnl" w:eastAsia="es-ES"/>
        </w:rPr>
        <w:t xml:space="preserve">en la </w:t>
      </w:r>
      <w:r w:rsidR="008F38B0" w:rsidRPr="002D0BC8">
        <w:rPr>
          <w:rFonts w:eastAsia="Times New Roman" w:cs="Arial"/>
          <w:szCs w:val="20"/>
          <w:lang w:val="es-ES_tradnl" w:eastAsia="es-ES"/>
        </w:rPr>
        <w:t>Ciudad de México, México</w:t>
      </w:r>
      <w:r w:rsidRPr="002D0BC8">
        <w:rPr>
          <w:rFonts w:eastAsia="Times New Roman" w:cs="Arial"/>
          <w:szCs w:val="20"/>
          <w:lang w:val="es-ES_tradnl" w:eastAsia="es-ES"/>
        </w:rPr>
        <w:t>.</w:t>
      </w:r>
      <w:r w:rsidRPr="00263B4B">
        <w:rPr>
          <w:rFonts w:eastAsia="Times New Roman" w:cs="Arial"/>
          <w:szCs w:val="20"/>
          <w:lang w:val="es-ES_tradnl" w:eastAsia="es-ES"/>
        </w:rPr>
        <w:t xml:space="preserve"> </w:t>
      </w:r>
    </w:p>
    <w:p w:rsidR="00EF4FAA" w:rsidRPr="00263B4B" w:rsidRDefault="00EF4FAA" w:rsidP="0005605E">
      <w:pPr>
        <w:spacing w:after="0" w:line="240" w:lineRule="auto"/>
        <w:ind w:left="-284" w:right="-284"/>
        <w:jc w:val="both"/>
        <w:rPr>
          <w:rFonts w:eastAsia="Times New Roman" w:cs="Arial"/>
          <w:szCs w:val="20"/>
          <w:lang w:val="es-ES_tradnl" w:eastAsia="es-ES"/>
        </w:rPr>
      </w:pPr>
    </w:p>
    <w:p w:rsidR="00EF4FAA" w:rsidRPr="00263B4B" w:rsidRDefault="00646B10" w:rsidP="00EF4FAA">
      <w:pPr>
        <w:spacing w:after="0" w:line="240" w:lineRule="auto"/>
        <w:ind w:left="-284" w:right="-284"/>
        <w:jc w:val="both"/>
        <w:rPr>
          <w:rFonts w:eastAsia="Times New Roman" w:cs="Arial"/>
          <w:szCs w:val="20"/>
          <w:lang w:val="es-ES_tradnl" w:eastAsia="es-ES"/>
        </w:rPr>
      </w:pPr>
      <w:r w:rsidRPr="00263B4B">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63B4B">
        <w:rPr>
          <w:rFonts w:eastAsia="Times New Roman" w:cs="Arial"/>
          <w:szCs w:val="20"/>
          <w:lang w:val="es-ES_tradnl" w:eastAsia="es-ES"/>
        </w:rPr>
        <w:t xml:space="preserve"> </w:t>
      </w:r>
      <w:r w:rsidR="00D1134A" w:rsidRPr="00263B4B">
        <w:rPr>
          <w:rFonts w:eastAsia="Times New Roman" w:cs="Arial"/>
          <w:szCs w:val="20"/>
          <w:lang w:val="es-ES_tradnl" w:eastAsia="es-ES"/>
        </w:rPr>
        <w:t xml:space="preserve">Para la firma del contrato deberá presentar los siguientes documentos: </w:t>
      </w:r>
    </w:p>
    <w:p w:rsidR="00EF4FAA" w:rsidRPr="00263B4B" w:rsidRDefault="00EF4FAA" w:rsidP="00EF4FAA">
      <w:pPr>
        <w:spacing w:after="0" w:line="240" w:lineRule="auto"/>
        <w:ind w:left="-284" w:right="-284"/>
        <w:jc w:val="both"/>
        <w:rPr>
          <w:rFonts w:eastAsia="Times New Roman" w:cs="Arial"/>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3" w:name="_Toc450738136"/>
      <w:bookmarkStart w:id="104" w:name="_Toc455137961"/>
      <w:bookmarkStart w:id="105" w:name="_Toc492912891"/>
      <w:r w:rsidRPr="00EB66CC">
        <w:rPr>
          <w:rFonts w:eastAsia="Times New Roman" w:cs="Arial"/>
          <w:b/>
          <w:sz w:val="24"/>
          <w:szCs w:val="24"/>
          <w:lang w:val="es-ES_tradnl" w:eastAsia="es-ES"/>
        </w:rPr>
        <w:t xml:space="preserve">3.3.1.- </w:t>
      </w:r>
      <w:r w:rsidRPr="00EB66CC">
        <w:rPr>
          <w:rFonts w:cs="Arial"/>
          <w:b/>
          <w:sz w:val="24"/>
          <w:szCs w:val="24"/>
          <w:lang w:val="es-ES_tradnl" w:eastAsia="ar-SA"/>
        </w:rPr>
        <w:t>Persona moral.</w:t>
      </w:r>
      <w:bookmarkEnd w:id="103"/>
      <w:bookmarkEnd w:id="104"/>
      <w:bookmarkEnd w:id="105"/>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numPr>
          <w:ilvl w:val="1"/>
          <w:numId w:val="18"/>
        </w:numPr>
        <w:spacing w:after="0" w:line="240" w:lineRule="auto"/>
        <w:ind w:left="-284" w:right="-284" w:firstLine="0"/>
        <w:jc w:val="both"/>
        <w:rPr>
          <w:rFonts w:eastAsia="Times New Roman" w:cs="Arial"/>
          <w:szCs w:val="20"/>
          <w:lang w:val="es-ES_tradnl" w:eastAsia="es-ES"/>
        </w:rPr>
      </w:pPr>
      <w:r w:rsidRPr="00EB66CC">
        <w:rPr>
          <w:rFonts w:eastAsia="Times New Roman" w:cs="Arial"/>
          <w:iCs/>
          <w:szCs w:val="20"/>
          <w:lang w:val="es-ES_tradnl" w:eastAsia="es-ES"/>
        </w:rPr>
        <w:t>Acta constitutiva y, en su caso, sus respectivas modificaciones.</w:t>
      </w:r>
    </w:p>
    <w:p w:rsidR="004D00CB" w:rsidRPr="00EB66CC" w:rsidRDefault="004D00CB" w:rsidP="004D00CB">
      <w:pPr>
        <w:numPr>
          <w:ilvl w:val="1"/>
          <w:numId w:val="18"/>
        </w:numPr>
        <w:spacing w:after="0" w:line="240" w:lineRule="auto"/>
        <w:ind w:left="-284" w:right="-284" w:firstLine="0"/>
        <w:jc w:val="both"/>
        <w:rPr>
          <w:rFonts w:eastAsia="Times New Roman" w:cs="Arial"/>
          <w:szCs w:val="20"/>
          <w:lang w:val="es-ES_tradnl" w:eastAsia="es-ES"/>
        </w:rPr>
      </w:pPr>
      <w:r w:rsidRPr="00EB66CC">
        <w:rPr>
          <w:rFonts w:eastAsia="Times New Roman" w:cs="Arial"/>
          <w:iCs/>
          <w:szCs w:val="20"/>
          <w:lang w:val="es-ES_tradnl" w:eastAsia="es-ES"/>
        </w:rPr>
        <w:t>Poder notarial del representante legal que firmará el contrato.</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Cs w:val="20"/>
          <w:lang w:val="es-ES_tradnl" w:eastAsia="ar-SA"/>
        </w:rPr>
      </w:pPr>
      <w:bookmarkStart w:id="106" w:name="_Toc450738137"/>
      <w:bookmarkStart w:id="107" w:name="_Toc455137962"/>
      <w:bookmarkStart w:id="108" w:name="_Toc492912892"/>
      <w:r w:rsidRPr="00EB66CC">
        <w:rPr>
          <w:rFonts w:cs="Arial"/>
          <w:b/>
          <w:sz w:val="24"/>
          <w:szCs w:val="24"/>
          <w:lang w:val="es-ES_tradnl" w:eastAsia="ar-SA"/>
        </w:rPr>
        <w:t>3.3.2.- Persona física:</w:t>
      </w:r>
      <w:bookmarkEnd w:id="106"/>
      <w:bookmarkEnd w:id="107"/>
      <w:bookmarkEnd w:id="108"/>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F5575E">
      <w:pPr>
        <w:numPr>
          <w:ilvl w:val="0"/>
          <w:numId w:val="30"/>
        </w:numPr>
        <w:spacing w:after="0" w:line="240" w:lineRule="auto"/>
        <w:ind w:right="-284"/>
        <w:jc w:val="both"/>
        <w:rPr>
          <w:rFonts w:eastAsia="Times New Roman" w:cs="Arial"/>
          <w:iCs/>
          <w:szCs w:val="20"/>
          <w:lang w:val="es-ES_tradnl" w:eastAsia="es-ES"/>
        </w:rPr>
      </w:pPr>
      <w:r w:rsidRPr="00EB66CC">
        <w:rPr>
          <w:rFonts w:eastAsia="Times New Roman" w:cs="Arial"/>
          <w:iCs/>
          <w:szCs w:val="20"/>
          <w:lang w:val="es-ES_tradnl" w:eastAsia="es-ES"/>
        </w:rPr>
        <w:t>Acta de nacimiento o carta de naturalización.</w:t>
      </w:r>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4D00CB">
      <w:pPr>
        <w:keepNext/>
        <w:numPr>
          <w:ilvl w:val="1"/>
          <w:numId w:val="25"/>
        </w:numPr>
        <w:suppressAutoHyphens/>
        <w:spacing w:after="0" w:line="240" w:lineRule="auto"/>
        <w:ind w:left="-284" w:right="-286" w:firstLine="0"/>
        <w:jc w:val="both"/>
        <w:outlineLvl w:val="1"/>
        <w:rPr>
          <w:rFonts w:cs="Arial"/>
          <w:b/>
          <w:sz w:val="24"/>
          <w:szCs w:val="24"/>
          <w:lang w:val="es-ES_tradnl" w:eastAsia="ar-SA"/>
        </w:rPr>
      </w:pPr>
      <w:bookmarkStart w:id="109" w:name="_Toc450738138"/>
      <w:bookmarkStart w:id="110" w:name="_Toc455137963"/>
      <w:bookmarkStart w:id="111" w:name="_Toc492912893"/>
      <w:r w:rsidRPr="00EB66CC">
        <w:rPr>
          <w:rFonts w:cs="Arial"/>
          <w:b/>
          <w:sz w:val="24"/>
          <w:szCs w:val="24"/>
          <w:lang w:val="es-ES_tradnl" w:eastAsia="ar-SA"/>
        </w:rPr>
        <w:t>3.3.3.- Ambos:</w:t>
      </w:r>
      <w:bookmarkEnd w:id="109"/>
      <w:bookmarkEnd w:id="110"/>
      <w:bookmarkEnd w:id="111"/>
    </w:p>
    <w:p w:rsidR="004D00CB" w:rsidRPr="00EB66CC" w:rsidRDefault="004D00CB" w:rsidP="004D00CB">
      <w:pPr>
        <w:spacing w:after="0" w:line="240" w:lineRule="auto"/>
        <w:ind w:left="-284" w:right="-284"/>
        <w:jc w:val="both"/>
        <w:rPr>
          <w:rFonts w:eastAsia="Times New Roman" w:cs="Arial"/>
          <w:iCs/>
          <w:szCs w:val="20"/>
          <w:lang w:val="es-ES_tradnl" w:eastAsia="es-ES"/>
        </w:rPr>
      </w:pPr>
    </w:p>
    <w:p w:rsidR="004D00CB" w:rsidRPr="00EB66CC" w:rsidRDefault="004D00CB" w:rsidP="00F5575E">
      <w:pPr>
        <w:numPr>
          <w:ilvl w:val="0"/>
          <w:numId w:val="31"/>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Identificación oficial vigente y con fotografía del representante legal.</w:t>
      </w:r>
    </w:p>
    <w:p w:rsidR="004D00CB" w:rsidRPr="00EB66CC" w:rsidRDefault="004D00CB" w:rsidP="00F5575E">
      <w:pPr>
        <w:numPr>
          <w:ilvl w:val="0"/>
          <w:numId w:val="31"/>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Cédula de Registro Federal de Contribuyentes.</w:t>
      </w:r>
    </w:p>
    <w:p w:rsidR="004D00CB" w:rsidRPr="00EB66CC" w:rsidRDefault="004D00CB" w:rsidP="00F5575E">
      <w:pPr>
        <w:numPr>
          <w:ilvl w:val="0"/>
          <w:numId w:val="31"/>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Comprobante de domicilio con vigencia no mayor a 3 meses.</w:t>
      </w:r>
    </w:p>
    <w:p w:rsidR="004D00CB" w:rsidRPr="00EB66CC" w:rsidRDefault="004D00CB" w:rsidP="00F5575E">
      <w:pPr>
        <w:numPr>
          <w:ilvl w:val="0"/>
          <w:numId w:val="31"/>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4D00CB" w:rsidRPr="00EB66CC" w:rsidRDefault="004D00CB" w:rsidP="00F5575E">
      <w:pPr>
        <w:numPr>
          <w:ilvl w:val="0"/>
          <w:numId w:val="31"/>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Escrito en términos del artículo 50 y 60 de la LAASSP.</w:t>
      </w:r>
    </w:p>
    <w:p w:rsidR="004D00CB" w:rsidRPr="00EB66CC" w:rsidRDefault="004D00CB" w:rsidP="00F5575E">
      <w:pPr>
        <w:numPr>
          <w:ilvl w:val="0"/>
          <w:numId w:val="31"/>
        </w:numPr>
        <w:spacing w:after="0" w:line="240" w:lineRule="auto"/>
        <w:ind w:left="0" w:right="-284" w:hanging="284"/>
        <w:jc w:val="both"/>
        <w:rPr>
          <w:rFonts w:eastAsia="Times New Roman" w:cs="Arial"/>
          <w:iCs/>
          <w:szCs w:val="20"/>
          <w:lang w:val="es-ES_tradnl" w:eastAsia="es-ES"/>
        </w:rPr>
      </w:pPr>
      <w:r w:rsidRPr="00EB66CC">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DD4095" w:rsidRDefault="004D00CB" w:rsidP="00F5575E">
      <w:pPr>
        <w:numPr>
          <w:ilvl w:val="0"/>
          <w:numId w:val="31"/>
        </w:numPr>
        <w:spacing w:after="0" w:line="240" w:lineRule="auto"/>
        <w:ind w:left="0" w:right="-284" w:hanging="284"/>
        <w:jc w:val="both"/>
        <w:rPr>
          <w:rFonts w:eastAsia="Times New Roman" w:cs="Arial"/>
          <w:iCs/>
          <w:szCs w:val="20"/>
          <w:lang w:val="es-ES_tradnl" w:eastAsia="es-ES"/>
        </w:rPr>
      </w:pPr>
      <w:r w:rsidRPr="00DD4095">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E65868" w:rsidRDefault="00DD4095" w:rsidP="00F5575E">
      <w:pPr>
        <w:numPr>
          <w:ilvl w:val="0"/>
          <w:numId w:val="31"/>
        </w:numPr>
        <w:spacing w:after="0" w:line="240" w:lineRule="auto"/>
        <w:ind w:left="0" w:right="-284" w:hanging="284"/>
        <w:jc w:val="both"/>
        <w:rPr>
          <w:rFonts w:eastAsia="Times New Roman" w:cs="Arial"/>
          <w:iCs/>
          <w:szCs w:val="20"/>
          <w:lang w:val="es-ES_tradnl" w:eastAsia="es-ES"/>
        </w:rPr>
      </w:pPr>
      <w:r w:rsidRPr="00DD4095">
        <w:rPr>
          <w:rFonts w:eastAsia="Times New Roman" w:cs="Arial"/>
          <w:iCs/>
          <w:szCs w:val="20"/>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w:t>
      </w:r>
      <w:r w:rsidR="00E65868">
        <w:rPr>
          <w:rFonts w:eastAsia="Times New Roman" w:cs="Arial"/>
          <w:iCs/>
          <w:szCs w:val="20"/>
          <w:lang w:val="es-ES_tradnl" w:eastAsia="es-ES"/>
        </w:rPr>
        <w:t xml:space="preserve"> </w:t>
      </w:r>
    </w:p>
    <w:p w:rsidR="00DD4095" w:rsidRPr="00DD4095" w:rsidRDefault="00E65868" w:rsidP="00F5575E">
      <w:pPr>
        <w:numPr>
          <w:ilvl w:val="0"/>
          <w:numId w:val="31"/>
        </w:numPr>
        <w:spacing w:after="0" w:line="240" w:lineRule="auto"/>
        <w:ind w:left="0" w:right="-284" w:hanging="284"/>
        <w:jc w:val="both"/>
        <w:rPr>
          <w:rFonts w:eastAsia="Times New Roman" w:cs="Arial"/>
          <w:iCs/>
          <w:szCs w:val="20"/>
          <w:lang w:val="es-ES_tradnl" w:eastAsia="es-ES"/>
        </w:rPr>
      </w:pPr>
      <w:r w:rsidRPr="00E65868">
        <w:rPr>
          <w:rFonts w:eastAsia="Times New Roman" w:cs="Arial"/>
          <w:iCs/>
          <w:szCs w:val="20"/>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E65868" w:rsidRPr="00E65868" w:rsidRDefault="00E65868" w:rsidP="006A170C">
      <w:pPr>
        <w:spacing w:after="0" w:line="240" w:lineRule="auto"/>
        <w:ind w:right="-284" w:hanging="284"/>
        <w:jc w:val="both"/>
        <w:rPr>
          <w:rFonts w:eastAsia="Times New Roman" w:cs="Arial"/>
          <w:iCs/>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EB66CC">
        <w:rPr>
          <w:rFonts w:eastAsia="Apple SD 산돌고딕 Neo 일반체" w:cs="Arial"/>
          <w:szCs w:val="20"/>
          <w:lang w:val="es-ES_tradnl" w:eastAsia="es-ES"/>
        </w:rPr>
        <w:t>s</w:t>
      </w:r>
      <w:r w:rsidRPr="00EB66CC">
        <w:rPr>
          <w:rFonts w:eastAsia="Times New Roman" w:cs="Arial"/>
          <w:szCs w:val="20"/>
          <w:lang w:val="es-ES_tradnl" w:eastAsia="es-ES"/>
        </w:rPr>
        <w:t>itiva vigente de cumplimiento de obligaciones en materia de seguridad social de la empresa subcontratada emitidad por el IMSS.</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caso de que el licitante no cuente con trabajadores, deberá presentar escrito libre en el que manifieste que no se encuentra obligado a inscribirse ante el IMSS, por lo que no puede obtener la </w:t>
      </w:r>
      <w:r w:rsidRPr="00EB66CC">
        <w:rPr>
          <w:rFonts w:eastAsia="Times New Roman" w:cs="Arial"/>
          <w:noProof w:val="0"/>
          <w:szCs w:val="20"/>
          <w:lang w:val="es-ES_tradnl" w:eastAsia="es-ES"/>
        </w:rPr>
        <w:t>opinión</w:t>
      </w:r>
      <w:r w:rsidRPr="00EB66CC">
        <w:rPr>
          <w:rFonts w:eastAsia="Times New Roman" w:cs="Arial"/>
          <w:szCs w:val="20"/>
          <w:lang w:val="es-ES_tradnl" w:eastAsia="es-ES"/>
        </w:rPr>
        <w:t xml:space="preserve"> de cumplimiento de obligaciones en materia de seguridad social.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EB66CC">
        <w:rPr>
          <w:rFonts w:eastAsia="Times New Roman" w:cs="Arial"/>
          <w:noProof w:val="0"/>
          <w:szCs w:val="20"/>
          <w:lang w:val="es-ES_tradnl" w:eastAsia="es-ES"/>
        </w:rPr>
        <w:t>opinión</w:t>
      </w:r>
      <w:r w:rsidRPr="00EB66CC">
        <w:rPr>
          <w:rFonts w:eastAsia="Times New Roman" w:cs="Arial"/>
          <w:szCs w:val="20"/>
          <w:lang w:val="es-ES_tradnl" w:eastAsia="es-ES"/>
        </w:rPr>
        <w:t xml:space="preserve"> de cumplimiento de obligaciones en materia de seguridad social.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4D00CB" w:rsidRPr="00EB66CC" w:rsidRDefault="004D00CB" w:rsidP="004D00CB">
      <w:pPr>
        <w:spacing w:after="0" w:line="240" w:lineRule="auto"/>
        <w:ind w:left="-284" w:right="-284"/>
        <w:jc w:val="both"/>
        <w:rPr>
          <w:rFonts w:eastAsia="Times New Roman" w:cs="Arial"/>
          <w:szCs w:val="20"/>
          <w:lang w:val="es-ES_tradnl" w:eastAsia="es-ES"/>
        </w:rPr>
      </w:pPr>
      <w:r w:rsidRPr="00EB66CC">
        <w:rPr>
          <w:rFonts w:eastAsia="Times New Roman" w:cs="Arial"/>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4D00CB" w:rsidRPr="00EB66CC" w:rsidRDefault="004D00CB" w:rsidP="004D00CB">
      <w:pPr>
        <w:spacing w:after="0" w:line="240" w:lineRule="auto"/>
        <w:ind w:left="-284" w:right="-284"/>
        <w:jc w:val="both"/>
        <w:rPr>
          <w:rFonts w:eastAsia="Times New Roman" w:cs="Arial"/>
          <w:szCs w:val="20"/>
          <w:lang w:val="es-ES_tradnl" w:eastAsia="es-ES"/>
        </w:rPr>
      </w:pPr>
    </w:p>
    <w:p w:rsidR="00E65868" w:rsidRPr="00E65868" w:rsidRDefault="00E65868" w:rsidP="0005605E">
      <w:pPr>
        <w:spacing w:after="0" w:line="240" w:lineRule="auto"/>
        <w:ind w:left="-284" w:right="-284"/>
        <w:jc w:val="both"/>
        <w:rPr>
          <w:rFonts w:cs="Arial"/>
          <w:b/>
          <w:szCs w:val="20"/>
        </w:rPr>
      </w:pPr>
      <w:r w:rsidRPr="00E65868">
        <w:rPr>
          <w:rFonts w:cs="Arial"/>
          <w:szCs w:val="20"/>
        </w:rPr>
        <w:t xml:space="preserve">En caso de que el licitante se encuentre inscrito en el Registro Único de Proveedores y Contratistas de CompraNet, deberá remitir únicamente la documentación referida en el numeral </w:t>
      </w:r>
      <w:r w:rsidRPr="00E65868">
        <w:rPr>
          <w:rFonts w:cs="Arial"/>
          <w:b/>
          <w:szCs w:val="20"/>
        </w:rPr>
        <w:t>3.3.3,  incisos: f), g), h) e i).</w:t>
      </w:r>
    </w:p>
    <w:p w:rsidR="00E65868" w:rsidRPr="00EB66CC" w:rsidRDefault="00E65868" w:rsidP="0005605E">
      <w:pPr>
        <w:spacing w:after="0" w:line="240" w:lineRule="auto"/>
        <w:ind w:left="-284" w:right="-284"/>
        <w:jc w:val="both"/>
        <w:rPr>
          <w:rFonts w:cs="Arial"/>
          <w:szCs w:val="20"/>
        </w:rPr>
      </w:pPr>
    </w:p>
    <w:p w:rsidR="00DC6C33" w:rsidRPr="00EB66CC" w:rsidRDefault="00DC6C33">
      <w:pPr>
        <w:rPr>
          <w:rFonts w:cs="Arial"/>
          <w:szCs w:val="20"/>
        </w:rPr>
      </w:pPr>
      <w:r w:rsidRPr="00EB66CC">
        <w:rPr>
          <w:rFonts w:cs="Arial"/>
          <w:szCs w:val="20"/>
        </w:rPr>
        <w:br w:type="page"/>
      </w:r>
    </w:p>
    <w:p w:rsidR="00DC6C33" w:rsidRPr="00EB66CC" w:rsidRDefault="00DC6C33" w:rsidP="0005605E">
      <w:pPr>
        <w:spacing w:after="0" w:line="240" w:lineRule="auto"/>
        <w:ind w:left="-284" w:right="-284"/>
        <w:jc w:val="both"/>
        <w:rPr>
          <w:rFonts w:cs="Arial"/>
          <w:szCs w:val="20"/>
        </w:rPr>
      </w:pPr>
    </w:p>
    <w:p w:rsidR="00D1134A" w:rsidRPr="00EB66CC" w:rsidRDefault="00753B68" w:rsidP="00D55A6E">
      <w:pPr>
        <w:pStyle w:val="Ttulo1"/>
      </w:pPr>
      <w:bookmarkStart w:id="112" w:name="_Toc431386015"/>
      <w:bookmarkStart w:id="113" w:name="_Toc431386292"/>
      <w:bookmarkStart w:id="114" w:name="_Toc492912894"/>
      <w:r w:rsidRPr="00EB66CC">
        <w:rPr>
          <w:lang w:eastAsia="es-ES"/>
        </w:rPr>
        <w:t>4.</w:t>
      </w:r>
      <w:r w:rsidR="00D1134A" w:rsidRPr="00EB66CC">
        <w:rPr>
          <w:lang w:eastAsia="es-ES"/>
        </w:rPr>
        <w:t xml:space="preserve"> </w:t>
      </w:r>
      <w:bookmarkStart w:id="115" w:name="_Toc424735341"/>
      <w:r w:rsidR="00D1134A" w:rsidRPr="00EB66CC">
        <w:rPr>
          <w:lang w:eastAsia="es-ES"/>
        </w:rPr>
        <w:t>R</w:t>
      </w:r>
      <w:r w:rsidR="00DD3C5B" w:rsidRPr="00EB66CC">
        <w:t>equisitos que los licitantes deben cumplir</w:t>
      </w:r>
      <w:bookmarkEnd w:id="115"/>
      <w:r w:rsidR="00D1134A" w:rsidRPr="00EB66CC">
        <w:t>.</w:t>
      </w:r>
      <w:bookmarkEnd w:id="112"/>
      <w:bookmarkEnd w:id="113"/>
      <w:bookmarkEnd w:id="114"/>
    </w:p>
    <w:p w:rsidR="00D1134A" w:rsidRPr="00EB66CC" w:rsidRDefault="00D1134A" w:rsidP="00434E49">
      <w:pPr>
        <w:spacing w:after="0" w:line="240" w:lineRule="auto"/>
        <w:ind w:left="-284"/>
        <w:jc w:val="both"/>
        <w:rPr>
          <w:rFonts w:eastAsia="Times New Roman" w:cs="Arial"/>
          <w:szCs w:val="20"/>
          <w:lang w:val="es-ES_tradnl" w:eastAsia="es-ES"/>
        </w:rPr>
      </w:pPr>
    </w:p>
    <w:p w:rsidR="00D1134A" w:rsidRPr="00EB66CC" w:rsidRDefault="00D1134A" w:rsidP="005D5CC2">
      <w:pPr>
        <w:pStyle w:val="Ttulo2"/>
        <w:numPr>
          <w:ilvl w:val="1"/>
          <w:numId w:val="23"/>
        </w:numPr>
      </w:pPr>
      <w:bookmarkStart w:id="116" w:name="_Toc431386016"/>
      <w:bookmarkStart w:id="117" w:name="_Toc431386293"/>
      <w:bookmarkStart w:id="118" w:name="_Toc492912895"/>
      <w:r w:rsidRPr="00EB66CC">
        <w:t>Con fundamento en los artículos 26 Bis fracción II y 34 de la LAASSP, el licitante deberá remitir a través del sistema CompraNet, la siguiente documentación:</w:t>
      </w:r>
      <w:bookmarkEnd w:id="116"/>
      <w:bookmarkEnd w:id="117"/>
      <w:bookmarkEnd w:id="118"/>
      <w:r w:rsidRPr="00EB66CC">
        <w:t xml:space="preserve"> </w:t>
      </w:r>
    </w:p>
    <w:p w:rsidR="00D1134A" w:rsidRPr="00EB66CC" w:rsidRDefault="00D1134A" w:rsidP="00434E49">
      <w:pPr>
        <w:spacing w:after="0" w:line="240" w:lineRule="auto"/>
        <w:rPr>
          <w:rFonts w:cs="Arial"/>
          <w:lang w:val="es-ES_tradnl"/>
        </w:rPr>
      </w:pPr>
    </w:p>
    <w:p w:rsidR="00C148F5" w:rsidRPr="00EB66CC"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19" w:name="_Toc492912896"/>
      <w:bookmarkStart w:id="120" w:name="_Toc431386017"/>
      <w:bookmarkStart w:id="121" w:name="_Toc431386294"/>
      <w:r w:rsidRPr="00EB66CC">
        <w:rPr>
          <w:rStyle w:val="Ttulo3Car"/>
          <w:rFonts w:cs="Arial"/>
          <w:sz w:val="24"/>
          <w:szCs w:val="24"/>
        </w:rPr>
        <w:t>Propuesta técnica</w:t>
      </w:r>
      <w:r w:rsidR="00267CD7" w:rsidRPr="00EB66CC">
        <w:rPr>
          <w:rFonts w:ascii="Arial" w:hAnsi="Arial" w:cs="Arial"/>
          <w:lang w:val="es-ES_tradnl"/>
        </w:rPr>
        <w:t>.</w:t>
      </w:r>
      <w:bookmarkEnd w:id="119"/>
    </w:p>
    <w:p w:rsidR="00D1134A" w:rsidRPr="00EB66CC" w:rsidRDefault="00EF2C5F" w:rsidP="00434E49">
      <w:pPr>
        <w:spacing w:after="0" w:line="240" w:lineRule="auto"/>
        <w:jc w:val="both"/>
        <w:rPr>
          <w:rFonts w:cs="Arial"/>
          <w:bCs/>
          <w:kern w:val="1"/>
          <w:lang w:val="es-ES_tradnl" w:eastAsia="ar-SA"/>
        </w:rPr>
      </w:pPr>
      <w:r w:rsidRPr="00EB66CC">
        <w:rPr>
          <w:rFonts w:cs="Arial"/>
          <w:lang w:val="es-ES_tradnl"/>
        </w:rPr>
        <w:t>Deberá incluir la descripción amplia y detallada del servicio, para lo cual e</w:t>
      </w:r>
      <w:r w:rsidR="00C148F5" w:rsidRPr="00EB66CC">
        <w:rPr>
          <w:rFonts w:cs="Arial"/>
          <w:lang w:val="es-ES_tradnl"/>
        </w:rPr>
        <w:t>l licitante</w:t>
      </w:r>
      <w:r w:rsidR="00D1134A" w:rsidRPr="00EB66CC">
        <w:rPr>
          <w:rFonts w:cs="Arial"/>
          <w:lang w:val="es-ES_tradnl"/>
        </w:rPr>
        <w:t xml:space="preserve"> podrá hacer uso del </w:t>
      </w:r>
      <w:r w:rsidR="00D1134A" w:rsidRPr="00EB66CC">
        <w:rPr>
          <w:rFonts w:cs="Arial"/>
          <w:b/>
          <w:lang w:val="es-ES_tradnl"/>
        </w:rPr>
        <w:t xml:space="preserve">Anexo </w:t>
      </w:r>
      <w:r w:rsidR="004B2237" w:rsidRPr="00EB66CC">
        <w:rPr>
          <w:rFonts w:cs="Arial"/>
          <w:b/>
          <w:lang w:val="es-ES_tradnl"/>
        </w:rPr>
        <w:t>1</w:t>
      </w:r>
      <w:r w:rsidR="000E14E0" w:rsidRPr="00EB66CC">
        <w:rPr>
          <w:rFonts w:cs="Arial"/>
          <w:b/>
          <w:lang w:val="es-ES_tradnl"/>
        </w:rPr>
        <w:t>.-</w:t>
      </w:r>
      <w:r w:rsidRPr="00EB66CC">
        <w:rPr>
          <w:rFonts w:cs="Arial"/>
          <w:b/>
          <w:lang w:val="es-ES_tradnl"/>
        </w:rPr>
        <w:t xml:space="preserve"> </w:t>
      </w:r>
      <w:r w:rsidR="00001911">
        <w:rPr>
          <w:rFonts w:cs="Arial"/>
          <w:b/>
          <w:lang w:val="es-ES_tradnl"/>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006B49EF" w:rsidRPr="00EB66CC">
        <w:rPr>
          <w:rFonts w:cs="Arial"/>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bCs/>
          <w:kern w:val="1"/>
          <w:lang w:val="es-ES_tradnl" w:eastAsia="ar-SA"/>
        </w:rPr>
        <w:t>.</w:t>
      </w:r>
      <w:bookmarkEnd w:id="120"/>
      <w:bookmarkEnd w:id="121"/>
      <w:r w:rsidR="00D1134A" w:rsidRPr="00EB66CC">
        <w:rPr>
          <w:rFonts w:cs="Arial"/>
          <w:bCs/>
          <w:kern w:val="1"/>
          <w:lang w:val="es-ES_tradnl" w:eastAsia="ar-SA"/>
        </w:rPr>
        <w:t xml:space="preserve"> </w:t>
      </w:r>
    </w:p>
    <w:p w:rsidR="00434E49" w:rsidRPr="00EB66CC" w:rsidRDefault="00434E49" w:rsidP="00434E49">
      <w:pPr>
        <w:spacing w:after="0" w:line="240" w:lineRule="auto"/>
        <w:jc w:val="both"/>
        <w:rPr>
          <w:rFonts w:cs="Arial"/>
          <w:bCs/>
          <w:kern w:val="1"/>
          <w:lang w:val="es-ES_tradnl" w:eastAsia="ar-SA"/>
        </w:rPr>
      </w:pPr>
    </w:p>
    <w:p w:rsidR="00EF2C5F" w:rsidRPr="00EB66CC" w:rsidRDefault="00EF2C5F" w:rsidP="00434E49">
      <w:pPr>
        <w:spacing w:after="0" w:line="240" w:lineRule="auto"/>
        <w:jc w:val="both"/>
        <w:rPr>
          <w:rFonts w:cs="Arial"/>
          <w:bCs/>
          <w:kern w:val="1"/>
          <w:lang w:eastAsia="ar-SA"/>
        </w:rPr>
      </w:pPr>
      <w:r w:rsidRPr="00EB66CC">
        <w:rPr>
          <w:rFonts w:cs="Arial"/>
          <w:bCs/>
          <w:kern w:val="1"/>
          <w:lang w:eastAsia="ar-SA"/>
        </w:rPr>
        <w:t xml:space="preserve">Los licitantes, para la presentación de su propuesta técnica, deberán ajustarse estrictamente a los requisitos y especificaciones previstos en el </w:t>
      </w:r>
      <w:r w:rsidR="00C03559" w:rsidRPr="00EB66CC">
        <w:rPr>
          <w:rFonts w:cs="Arial"/>
          <w:b/>
          <w:bCs/>
          <w:kern w:val="1"/>
          <w:lang w:eastAsia="ar-SA"/>
        </w:rPr>
        <w:t>Anexo 1</w:t>
      </w:r>
      <w:r w:rsidR="00434E49" w:rsidRPr="00EB66CC">
        <w:rPr>
          <w:rFonts w:cs="Arial"/>
          <w:b/>
          <w:bCs/>
          <w:kern w:val="1"/>
          <w:lang w:eastAsia="ar-SA"/>
        </w:rPr>
        <w:t>.-</w:t>
      </w:r>
      <w:r w:rsidRPr="00EB66CC">
        <w:rPr>
          <w:rFonts w:cs="Arial"/>
          <w:bCs/>
          <w:kern w:val="1"/>
          <w:lang w:eastAsia="ar-SA"/>
        </w:rPr>
        <w:t xml:space="preserve"> </w:t>
      </w:r>
      <w:r w:rsidR="00001911">
        <w:rPr>
          <w:rFonts w:cs="Arial"/>
          <w:bCs/>
          <w:kern w:val="1"/>
          <w:lang w:eastAsia="ar-SA"/>
        </w:rPr>
        <w:t>“</w:t>
      </w:r>
      <w:r w:rsidR="00F907F1" w:rsidRPr="00EB66CC">
        <w:rPr>
          <w:rFonts w:cs="Arial"/>
          <w:b/>
          <w:lang w:val="es-ES_tradnl"/>
        </w:rPr>
        <w:t xml:space="preserve">Anexo </w:t>
      </w:r>
      <w:r w:rsidR="00F907F1">
        <w:rPr>
          <w:rFonts w:cs="Arial"/>
          <w:b/>
          <w:lang w:val="es-ES_tradnl"/>
        </w:rPr>
        <w:t>T</w:t>
      </w:r>
      <w:r w:rsidR="00F907F1" w:rsidRPr="00EB66CC">
        <w:rPr>
          <w:rFonts w:cs="Arial"/>
          <w:b/>
          <w:lang w:val="es-ES_tradnl"/>
        </w:rPr>
        <w:t>écnico</w:t>
      </w:r>
      <w:r w:rsidR="00001911">
        <w:rPr>
          <w:rFonts w:cs="Arial"/>
          <w:b/>
          <w:lang w:val="es-ES_tradnl"/>
        </w:rPr>
        <w:t>”</w:t>
      </w:r>
      <w:r w:rsidRPr="00EB66CC">
        <w:rPr>
          <w:rFonts w:cs="Arial"/>
          <w:bCs/>
          <w:kern w:val="1"/>
          <w:lang w:eastAsia="ar-SA"/>
        </w:rPr>
        <w:t xml:space="preserve"> describiendo en forma amplia y detallada el servicio que esté ofertando</w:t>
      </w:r>
    </w:p>
    <w:p w:rsidR="00267CD7" w:rsidRPr="00EB66CC" w:rsidRDefault="00267CD7" w:rsidP="00434E49">
      <w:pPr>
        <w:spacing w:after="0" w:line="240" w:lineRule="auto"/>
        <w:jc w:val="both"/>
        <w:rPr>
          <w:rFonts w:cs="Arial"/>
          <w:bCs/>
          <w:kern w:val="1"/>
          <w:lang w:val="es-ES_tradnl" w:eastAsia="ar-SA"/>
        </w:rPr>
      </w:pPr>
    </w:p>
    <w:p w:rsidR="00BB6060" w:rsidRPr="00EB66CC" w:rsidRDefault="00BB6060" w:rsidP="00434E49">
      <w:pPr>
        <w:pStyle w:val="Prrafodelista"/>
        <w:ind w:left="1156"/>
        <w:jc w:val="both"/>
        <w:rPr>
          <w:rFonts w:ascii="Arial" w:hAnsi="Arial" w:cs="Arial"/>
          <w:sz w:val="20"/>
          <w:szCs w:val="20"/>
          <w:lang w:val="es-ES_tradnl"/>
        </w:rPr>
      </w:pPr>
    </w:p>
    <w:p w:rsidR="00C148F5" w:rsidRPr="00EB66CC" w:rsidRDefault="00D1134A" w:rsidP="00434E49">
      <w:pPr>
        <w:pStyle w:val="Prrafodelista"/>
        <w:numPr>
          <w:ilvl w:val="0"/>
          <w:numId w:val="19"/>
        </w:numPr>
        <w:ind w:left="851" w:hanging="567"/>
        <w:jc w:val="both"/>
        <w:outlineLvl w:val="1"/>
        <w:rPr>
          <w:rFonts w:ascii="Arial" w:hAnsi="Arial" w:cs="Arial"/>
          <w:lang w:val="es-ES_tradnl"/>
        </w:rPr>
      </w:pPr>
      <w:bookmarkStart w:id="122" w:name="_Toc492912897"/>
      <w:bookmarkStart w:id="123" w:name="_Toc431386018"/>
      <w:bookmarkStart w:id="124" w:name="_Toc431386295"/>
      <w:r w:rsidRPr="00EB66CC">
        <w:rPr>
          <w:rStyle w:val="Ttulo3Car"/>
          <w:rFonts w:cs="Arial"/>
          <w:sz w:val="24"/>
          <w:szCs w:val="24"/>
        </w:rPr>
        <w:t>Propuesta económica</w:t>
      </w:r>
      <w:r w:rsidR="00267CD7" w:rsidRPr="00EB66CC">
        <w:rPr>
          <w:rFonts w:ascii="Arial" w:hAnsi="Arial" w:cs="Arial"/>
          <w:lang w:val="es-ES_tradnl"/>
        </w:rPr>
        <w:t>.</w:t>
      </w:r>
      <w:bookmarkEnd w:id="122"/>
    </w:p>
    <w:p w:rsidR="00D1134A" w:rsidRPr="00EB66CC" w:rsidRDefault="00C148F5" w:rsidP="00434E49">
      <w:pPr>
        <w:spacing w:after="0" w:line="240" w:lineRule="auto"/>
        <w:rPr>
          <w:rFonts w:cs="Arial"/>
          <w:lang w:val="es-ES_tradnl"/>
        </w:rPr>
      </w:pPr>
      <w:r w:rsidRPr="00EB66CC">
        <w:rPr>
          <w:rFonts w:cs="Arial"/>
          <w:lang w:val="es-ES_tradnl"/>
        </w:rPr>
        <w:t xml:space="preserve">El licitante </w:t>
      </w:r>
      <w:r w:rsidR="00D1134A" w:rsidRPr="00EB66CC">
        <w:rPr>
          <w:rFonts w:cs="Arial"/>
          <w:lang w:val="es-ES_tradnl"/>
        </w:rPr>
        <w:t xml:space="preserve">podrá hacer uso del </w:t>
      </w:r>
      <w:r w:rsidR="00D1134A" w:rsidRPr="00EB66CC">
        <w:rPr>
          <w:rFonts w:cs="Arial"/>
          <w:b/>
          <w:lang w:val="es-ES_tradnl"/>
        </w:rPr>
        <w:t xml:space="preserve">Anexo </w:t>
      </w:r>
      <w:r w:rsidR="00693878" w:rsidRPr="00EB66CC">
        <w:rPr>
          <w:rFonts w:cs="Arial"/>
          <w:b/>
          <w:lang w:val="es-ES_tradnl"/>
        </w:rPr>
        <w:t>9</w:t>
      </w:r>
      <w:r w:rsidR="00A94DAB" w:rsidRPr="00EB66CC">
        <w:rPr>
          <w:rFonts w:cs="Arial"/>
          <w:b/>
          <w:lang w:val="es-ES_tradnl"/>
        </w:rPr>
        <w:t xml:space="preserve"> </w:t>
      </w:r>
      <w:r w:rsidR="00D1134A" w:rsidRPr="00EB66CC">
        <w:rPr>
          <w:rFonts w:cs="Arial"/>
          <w:lang w:val="es-ES_tradnl"/>
        </w:rPr>
        <w:t xml:space="preserve">de la presente </w:t>
      </w:r>
      <w:r w:rsidR="00EC46F4" w:rsidRPr="00EB66CC">
        <w:rPr>
          <w:rFonts w:cs="Arial"/>
          <w:lang w:val="es-ES_tradnl"/>
        </w:rPr>
        <w:t>convocatoria</w:t>
      </w:r>
      <w:r w:rsidR="00D1134A" w:rsidRPr="00EB66CC">
        <w:rPr>
          <w:rFonts w:cs="Arial"/>
          <w:lang w:val="es-ES_tradnl"/>
        </w:rPr>
        <w:t>.</w:t>
      </w:r>
      <w:bookmarkEnd w:id="123"/>
      <w:bookmarkEnd w:id="124"/>
    </w:p>
    <w:p w:rsidR="000707FB" w:rsidRPr="00EB66CC" w:rsidRDefault="000707FB" w:rsidP="00434E49">
      <w:pPr>
        <w:spacing w:after="0" w:line="240" w:lineRule="auto"/>
        <w:rPr>
          <w:rFonts w:cs="Arial"/>
          <w:lang w:val="es-ES_tradnl"/>
        </w:rPr>
      </w:pPr>
    </w:p>
    <w:p w:rsidR="00C148F5" w:rsidRPr="00EB66CC"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5" w:name="_Toc492912898"/>
      <w:bookmarkStart w:id="126" w:name="_Toc431386019"/>
      <w:bookmarkStart w:id="127" w:name="_Toc431386296"/>
      <w:r w:rsidRPr="00EB66CC">
        <w:rPr>
          <w:rStyle w:val="Ttulo3Car"/>
          <w:rFonts w:cs="Arial"/>
          <w:sz w:val="24"/>
          <w:szCs w:val="24"/>
        </w:rPr>
        <w:t>Documentación legal</w:t>
      </w:r>
      <w:bookmarkEnd w:id="125"/>
      <w:r w:rsidRPr="00EB66CC">
        <w:rPr>
          <w:rStyle w:val="Ttulo3Car"/>
          <w:rFonts w:cs="Arial"/>
          <w:sz w:val="24"/>
          <w:szCs w:val="24"/>
        </w:rPr>
        <w:t xml:space="preserve"> </w:t>
      </w:r>
    </w:p>
    <w:p w:rsidR="00D1134A" w:rsidRPr="00EB66CC" w:rsidRDefault="00C148F5" w:rsidP="00434E49">
      <w:pPr>
        <w:spacing w:after="0" w:line="240" w:lineRule="auto"/>
        <w:rPr>
          <w:rFonts w:cs="Arial"/>
          <w:lang w:val="es-ES_tradnl"/>
        </w:rPr>
      </w:pPr>
      <w:r w:rsidRPr="00EB66CC">
        <w:rPr>
          <w:rFonts w:cs="Arial"/>
          <w:lang w:val="es-ES_tradnl"/>
        </w:rPr>
        <w:t>E</w:t>
      </w:r>
      <w:r w:rsidR="00D1134A" w:rsidRPr="00EB66CC">
        <w:rPr>
          <w:rFonts w:cs="Arial"/>
          <w:lang w:val="es-ES_tradnl"/>
        </w:rPr>
        <w:t>l licitante podrá hacer uso de los siguientes documentos:</w:t>
      </w:r>
      <w:bookmarkEnd w:id="126"/>
      <w:bookmarkEnd w:id="127"/>
      <w:r w:rsidR="00D1134A" w:rsidRPr="00EB66CC">
        <w:rPr>
          <w:rFonts w:cs="Arial"/>
          <w:lang w:val="es-ES_tradnl"/>
        </w:rPr>
        <w:t xml:space="preserve"> </w:t>
      </w:r>
    </w:p>
    <w:p w:rsidR="000707FB" w:rsidRPr="00EB66CC" w:rsidRDefault="000707FB" w:rsidP="00434E49">
      <w:pPr>
        <w:spacing w:after="0" w:line="240" w:lineRule="auto"/>
        <w:rPr>
          <w:rFonts w:cs="Arial"/>
          <w:lang w:val="es-ES_tradnl"/>
        </w:rPr>
      </w:pPr>
    </w:p>
    <w:p w:rsidR="00CA43AE" w:rsidRPr="00EB66C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8" w:name="_Toc492912899"/>
      <w:r w:rsidRPr="00EB66CC">
        <w:rPr>
          <w:rStyle w:val="Ttulo2Car1"/>
        </w:rPr>
        <w:t>Escrito de facultades</w:t>
      </w:r>
      <w:r w:rsidRPr="00EB66CC">
        <w:rPr>
          <w:rStyle w:val="MMTopic4Car"/>
          <w:rFonts w:cs="Arial"/>
          <w:sz w:val="24"/>
          <w:szCs w:val="24"/>
        </w:rPr>
        <w:t>.</w:t>
      </w:r>
      <w:bookmarkEnd w:id="128"/>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Escrito bajo protesta de decir verdad que cuenta con facultades suficientes para comprometerse por sí o por su representada, de acuerdo con el </w:t>
      </w:r>
      <w:r w:rsidRPr="00EB66CC">
        <w:rPr>
          <w:rFonts w:cs="Arial"/>
          <w:b/>
          <w:lang w:val="es-ES_tradnl"/>
        </w:rPr>
        <w:t xml:space="preserve">Anexo </w:t>
      </w:r>
      <w:r w:rsidR="004B2237" w:rsidRPr="00EB66CC">
        <w:rPr>
          <w:rFonts w:cs="Arial"/>
          <w:b/>
          <w:lang w:val="es-ES_tradnl"/>
        </w:rPr>
        <w:t>3</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EB66CC" w:rsidRDefault="00434E49" w:rsidP="00434E49">
      <w:pPr>
        <w:spacing w:after="0" w:line="240" w:lineRule="auto"/>
        <w:ind w:left="567"/>
        <w:jc w:val="both"/>
        <w:rPr>
          <w:rFonts w:cs="Arial"/>
          <w:lang w:val="es-ES_tradnl"/>
        </w:rPr>
      </w:pPr>
    </w:p>
    <w:p w:rsidR="00CA43AE" w:rsidRPr="00EB66C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29" w:name="_Toc492912900"/>
      <w:r w:rsidRPr="00EB66CC">
        <w:rPr>
          <w:rFonts w:ascii="Arial" w:hAnsi="Arial" w:cs="Arial"/>
          <w:b/>
          <w:lang w:val="es-ES_tradnl"/>
        </w:rPr>
        <w:t>Escrito de nacionalidad</w:t>
      </w:r>
      <w:r w:rsidR="00AF6F6C" w:rsidRPr="00EB66CC">
        <w:rPr>
          <w:rFonts w:ascii="Arial" w:hAnsi="Arial" w:cs="Arial"/>
          <w:b/>
          <w:lang w:val="es-ES_tradnl"/>
        </w:rPr>
        <w:t xml:space="preserve"> mexicana</w:t>
      </w:r>
      <w:r w:rsidRPr="00EB66CC">
        <w:rPr>
          <w:rStyle w:val="MMTopic4Car"/>
          <w:rFonts w:cs="Arial"/>
          <w:sz w:val="24"/>
          <w:szCs w:val="24"/>
        </w:rPr>
        <w:t>.</w:t>
      </w:r>
      <w:bookmarkEnd w:id="129"/>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el licitante es de nacionalidad mexicana, de acuerdo con el </w:t>
      </w:r>
      <w:r w:rsidRPr="00EB66CC">
        <w:rPr>
          <w:rFonts w:cs="Arial"/>
          <w:b/>
          <w:lang w:val="es-ES_tradnl"/>
        </w:rPr>
        <w:t xml:space="preserve">Anexo </w:t>
      </w:r>
      <w:r w:rsidR="004B2237" w:rsidRPr="00EB66CC">
        <w:rPr>
          <w:rFonts w:cs="Arial"/>
          <w:b/>
          <w:lang w:val="es-ES_tradnl"/>
        </w:rPr>
        <w:t>4</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0" w:name="_Toc492912901"/>
      <w:r w:rsidRPr="00EB66CC">
        <w:rPr>
          <w:rFonts w:ascii="Arial" w:hAnsi="Arial" w:cs="Arial"/>
          <w:b/>
          <w:lang w:val="es-ES_tradnl"/>
        </w:rPr>
        <w:t>Escrito de normas</w:t>
      </w:r>
      <w:r w:rsidRPr="00EB66CC">
        <w:rPr>
          <w:rFonts w:ascii="Arial" w:hAnsi="Arial" w:cs="Arial"/>
          <w:lang w:val="es-ES_tradnl"/>
        </w:rPr>
        <w:t>.</w:t>
      </w:r>
      <w:bookmarkEnd w:id="130"/>
    </w:p>
    <w:p w:rsidR="00A94DAB" w:rsidRPr="00EB66CC" w:rsidRDefault="00A94DAB" w:rsidP="00434E49">
      <w:pPr>
        <w:spacing w:after="0" w:line="240" w:lineRule="auto"/>
        <w:ind w:left="567"/>
        <w:rPr>
          <w:rFonts w:cs="Arial"/>
          <w:b/>
          <w:lang w:val="es-ES_tradnl"/>
        </w:rPr>
      </w:pPr>
      <w:r w:rsidRPr="00EB66CC">
        <w:rPr>
          <w:rFonts w:cs="Arial"/>
          <w:lang w:val="es-ES_tradnl"/>
        </w:rPr>
        <w:t xml:space="preserve">Escrito en el que manifieste que en caso de resultar adjudicado, los servicios propuestos cumplirán con las normas solicitadas en la presente </w:t>
      </w:r>
      <w:r w:rsidR="00EC46F4" w:rsidRPr="00EB66CC">
        <w:rPr>
          <w:rFonts w:cs="Arial"/>
          <w:lang w:val="es-ES_tradnl"/>
        </w:rPr>
        <w:t>convocatoria</w:t>
      </w:r>
      <w:r w:rsidRPr="00EB66CC">
        <w:rPr>
          <w:rFonts w:cs="Arial"/>
          <w:lang w:val="es-ES_tradnl"/>
        </w:rPr>
        <w:t xml:space="preserve">, de acuerdo con el </w:t>
      </w:r>
      <w:r w:rsidRPr="00EB66CC">
        <w:rPr>
          <w:rFonts w:cs="Arial"/>
          <w:b/>
          <w:lang w:val="es-ES_tradnl"/>
        </w:rPr>
        <w:t xml:space="preserve">Anexo </w:t>
      </w:r>
      <w:r w:rsidR="004B2237" w:rsidRPr="00EB66CC">
        <w:rPr>
          <w:rFonts w:cs="Arial"/>
          <w:b/>
          <w:lang w:val="es-ES_tradnl"/>
        </w:rPr>
        <w:t>5</w:t>
      </w:r>
      <w:r w:rsidR="003E4590" w:rsidRPr="00EB66CC">
        <w:rPr>
          <w:rFonts w:cs="Arial"/>
          <w:b/>
          <w:lang w:val="es-ES_tradnl"/>
        </w:rPr>
        <w:t xml:space="preserve"> </w:t>
      </w:r>
      <w:r w:rsidRPr="00EB66CC">
        <w:rPr>
          <w:rFonts w:cs="Arial"/>
          <w:lang w:val="es-ES_tradnl"/>
        </w:rPr>
        <w:t>que se adjunta para tal efecto</w:t>
      </w:r>
      <w:r w:rsidRPr="00EB66CC">
        <w:rPr>
          <w:rFonts w:cs="Arial"/>
          <w:b/>
          <w:lang w:val="es-ES_tradnl"/>
        </w:rPr>
        <w:t>.</w:t>
      </w:r>
    </w:p>
    <w:p w:rsidR="00434E49" w:rsidRPr="00EB66CC" w:rsidRDefault="00434E49" w:rsidP="00434E49">
      <w:pPr>
        <w:spacing w:after="0" w:line="240" w:lineRule="auto"/>
        <w:ind w:left="567"/>
        <w:rPr>
          <w:rFonts w:cs="Arial"/>
          <w:b/>
          <w:lang w:val="es-ES_tradnl"/>
        </w:rPr>
      </w:pPr>
    </w:p>
    <w:p w:rsidR="00CA43AE" w:rsidRPr="00EB66CC"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1" w:name="_Toc492912902"/>
      <w:r w:rsidRPr="00EB66CC">
        <w:rPr>
          <w:rFonts w:ascii="Arial" w:hAnsi="Arial" w:cs="Arial"/>
          <w:b/>
          <w:lang w:val="es-ES_tradnl"/>
        </w:rPr>
        <w:t>Escrito de no impedimento</w:t>
      </w:r>
      <w:r w:rsidRPr="00EB66CC">
        <w:rPr>
          <w:rFonts w:ascii="Arial" w:hAnsi="Arial" w:cs="Arial"/>
          <w:lang w:val="es-ES_tradnl"/>
        </w:rPr>
        <w:t>.</w:t>
      </w:r>
      <w:bookmarkEnd w:id="131"/>
    </w:p>
    <w:p w:rsidR="00A94DAB" w:rsidRPr="00EB66CC" w:rsidRDefault="00A94DAB" w:rsidP="00434E49">
      <w:pPr>
        <w:spacing w:after="0" w:line="240" w:lineRule="auto"/>
        <w:ind w:left="567"/>
        <w:rPr>
          <w:rFonts w:cs="Arial"/>
          <w:lang w:val="es-ES_tradnl"/>
        </w:rPr>
      </w:pPr>
      <w:r w:rsidRPr="00EB66CC">
        <w:rPr>
          <w:rFonts w:cs="Arial"/>
          <w:lang w:val="es-ES_tradnl"/>
        </w:rPr>
        <w:t xml:space="preserve">Escrito bajo protesta de decir verdad, que no se ubica en los supuestos establecidos en los artículos 50 y 60 de la LAASSP, de acuerdo con el </w:t>
      </w:r>
      <w:r w:rsidRPr="00EB66CC">
        <w:rPr>
          <w:rFonts w:cs="Arial"/>
          <w:b/>
          <w:lang w:val="es-ES_tradnl"/>
        </w:rPr>
        <w:t xml:space="preserve">Anexo </w:t>
      </w:r>
      <w:r w:rsidR="004B2237" w:rsidRPr="00EB66CC">
        <w:rPr>
          <w:rFonts w:cs="Arial"/>
          <w:b/>
          <w:lang w:val="es-ES_tradnl"/>
        </w:rPr>
        <w:t>6</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rPr>
          <w:rFonts w:cs="Arial"/>
          <w:lang w:val="es-ES_tradnl"/>
        </w:rPr>
      </w:pPr>
    </w:p>
    <w:p w:rsidR="00CA43AE" w:rsidRPr="00EB66C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492912903"/>
      <w:r w:rsidRPr="00EB66CC">
        <w:rPr>
          <w:rFonts w:ascii="Arial" w:hAnsi="Arial" w:cs="Arial"/>
          <w:b/>
          <w:lang w:val="es-ES_tradnl"/>
        </w:rPr>
        <w:t>Declaración de integridad</w:t>
      </w:r>
      <w:r w:rsidR="0037439A" w:rsidRPr="00EB66CC">
        <w:rPr>
          <w:rFonts w:ascii="Arial" w:hAnsi="Arial" w:cs="Arial"/>
          <w:lang w:val="es-ES_tradnl"/>
        </w:rPr>
        <w:t>.</w:t>
      </w:r>
      <w:bookmarkEnd w:id="132"/>
    </w:p>
    <w:p w:rsidR="00A94DAB" w:rsidRPr="00EB66CC" w:rsidRDefault="0037439A" w:rsidP="00434E49">
      <w:pPr>
        <w:spacing w:after="0" w:line="240" w:lineRule="auto"/>
        <w:ind w:left="567"/>
        <w:jc w:val="both"/>
        <w:rPr>
          <w:rFonts w:cs="Arial"/>
          <w:lang w:val="es-ES_tradnl"/>
        </w:rPr>
      </w:pPr>
      <w:r w:rsidRPr="00EB66CC">
        <w:rPr>
          <w:rFonts w:cs="Arial"/>
          <w:lang w:val="es-ES_tradnl"/>
        </w:rPr>
        <w:t xml:space="preserve">Escrito </w:t>
      </w:r>
      <w:r w:rsidR="00A94DAB" w:rsidRPr="00EB66CC">
        <w:rPr>
          <w:rFonts w:cs="Arial"/>
          <w:lang w:val="es-ES_tradnl"/>
        </w:rPr>
        <w:t xml:space="preserve">en </w:t>
      </w:r>
      <w:r w:rsidRPr="00EB66CC">
        <w:rPr>
          <w:rFonts w:cs="Arial"/>
          <w:lang w:val="es-ES_tradnl"/>
        </w:rPr>
        <w:t>el</w:t>
      </w:r>
      <w:r w:rsidR="00A94DAB" w:rsidRPr="00EB66C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EB66CC">
        <w:rPr>
          <w:rFonts w:cs="Arial"/>
          <w:b/>
          <w:lang w:val="es-ES_tradnl"/>
        </w:rPr>
        <w:t xml:space="preserve">Anexo </w:t>
      </w:r>
      <w:r w:rsidR="004B2237" w:rsidRPr="00EB66CC">
        <w:rPr>
          <w:rFonts w:cs="Arial"/>
          <w:b/>
          <w:lang w:val="es-ES_tradnl"/>
        </w:rPr>
        <w:t>7</w:t>
      </w:r>
      <w:r w:rsidR="003E4590" w:rsidRPr="00EB66CC">
        <w:rPr>
          <w:rFonts w:cs="Arial"/>
          <w:b/>
          <w:lang w:val="es-ES_tradnl"/>
        </w:rPr>
        <w:t xml:space="preserve"> </w:t>
      </w:r>
      <w:r w:rsidR="00A94DAB" w:rsidRPr="00EB66CC">
        <w:rPr>
          <w:rFonts w:cs="Arial"/>
          <w:lang w:val="es-ES_tradnl"/>
        </w:rPr>
        <w:t xml:space="preserve">de la presente </w:t>
      </w:r>
      <w:r w:rsidR="00EC46F4" w:rsidRPr="00EB66CC">
        <w:rPr>
          <w:rFonts w:cs="Arial"/>
          <w:lang w:val="es-ES_tradnl"/>
        </w:rPr>
        <w:t>convocatoria</w:t>
      </w:r>
      <w:r w:rsidR="00A94DAB" w:rsidRPr="00EB66CC">
        <w:rPr>
          <w:rFonts w:cs="Arial"/>
          <w:lang w:val="es-ES_tradnl"/>
        </w:rPr>
        <w:t xml:space="preserve"> que se adjunta para tal efecto. </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492912904"/>
      <w:r w:rsidRPr="00EB66CC">
        <w:rPr>
          <w:rFonts w:ascii="Arial" w:hAnsi="Arial" w:cs="Arial"/>
          <w:b/>
          <w:lang w:val="es-ES_tradnl"/>
        </w:rPr>
        <w:t>Escrito de estratificación</w:t>
      </w:r>
      <w:r w:rsidRPr="00EB66CC">
        <w:rPr>
          <w:rFonts w:ascii="Arial" w:hAnsi="Arial" w:cs="Arial"/>
          <w:lang w:val="es-ES_tradnl"/>
        </w:rPr>
        <w:t>.</w:t>
      </w:r>
      <w:bookmarkEnd w:id="133"/>
    </w:p>
    <w:p w:rsidR="00A94DAB" w:rsidRPr="00EB66CC" w:rsidRDefault="00A94DAB" w:rsidP="00434E49">
      <w:pPr>
        <w:spacing w:after="0" w:line="240" w:lineRule="auto"/>
        <w:ind w:left="567"/>
        <w:jc w:val="both"/>
        <w:rPr>
          <w:rFonts w:cs="Arial"/>
          <w:lang w:val="es-ES_tradnl"/>
        </w:rPr>
      </w:pPr>
      <w:r w:rsidRPr="00EB66CC">
        <w:rPr>
          <w:rFonts w:cs="Arial"/>
          <w:lang w:val="es-ES_tradnl"/>
        </w:rPr>
        <w:t xml:space="preserve">En su caso, escrito bajo protesta de decir verdad que el licitante cuenta con estratificación como micro, pequeña o mediana empresa, de acuerdo con el </w:t>
      </w:r>
      <w:r w:rsidRPr="00EB66CC">
        <w:rPr>
          <w:rFonts w:cs="Arial"/>
          <w:b/>
          <w:lang w:val="es-ES_tradnl"/>
        </w:rPr>
        <w:t xml:space="preserve">Anexo </w:t>
      </w:r>
      <w:r w:rsidR="004B2237" w:rsidRPr="00EB66CC">
        <w:rPr>
          <w:rFonts w:cs="Arial"/>
          <w:b/>
          <w:lang w:val="es-ES_tradnl"/>
        </w:rPr>
        <w:t>8</w:t>
      </w:r>
      <w:r w:rsidR="003E4590" w:rsidRPr="00EB66CC">
        <w:rPr>
          <w:rFonts w:cs="Arial"/>
          <w:b/>
          <w:lang w:val="es-ES_tradnl"/>
        </w:rPr>
        <w:t xml:space="preserve"> </w:t>
      </w:r>
      <w:r w:rsidRPr="00EB66CC">
        <w:rPr>
          <w:rFonts w:cs="Arial"/>
          <w:lang w:val="es-ES_tradnl"/>
        </w:rPr>
        <w:t xml:space="preserve">de la presente </w:t>
      </w:r>
      <w:r w:rsidR="00EC46F4" w:rsidRPr="00EB66CC">
        <w:rPr>
          <w:rFonts w:cs="Arial"/>
          <w:lang w:val="es-ES_tradnl"/>
        </w:rPr>
        <w:t>convocatoria</w:t>
      </w:r>
      <w:r w:rsidRPr="00EB66CC">
        <w:rPr>
          <w:rFonts w:cs="Arial"/>
          <w:lang w:val="es-ES_tradnl"/>
        </w:rPr>
        <w:t xml:space="preserve"> que se adjunta para tal efecto.</w:t>
      </w:r>
    </w:p>
    <w:p w:rsidR="00434E49" w:rsidRPr="00EB66CC" w:rsidRDefault="00434E49" w:rsidP="00434E49">
      <w:pPr>
        <w:spacing w:after="0" w:line="240" w:lineRule="auto"/>
        <w:ind w:left="567"/>
        <w:jc w:val="both"/>
        <w:rPr>
          <w:rFonts w:cs="Arial"/>
          <w:lang w:val="es-ES_tradnl"/>
        </w:rPr>
      </w:pPr>
    </w:p>
    <w:p w:rsidR="00CA43AE" w:rsidRPr="00EB66C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492912905"/>
      <w:r w:rsidRPr="00EB66CC">
        <w:rPr>
          <w:rFonts w:ascii="Arial" w:hAnsi="Arial" w:cs="Arial"/>
          <w:b/>
          <w:lang w:val="es-ES_tradnl"/>
        </w:rPr>
        <w:t>Escrito relativo a las proposiciones vía CompraNet</w:t>
      </w:r>
      <w:r w:rsidRPr="00EB66CC">
        <w:rPr>
          <w:rFonts w:ascii="Arial" w:hAnsi="Arial" w:cs="Arial"/>
          <w:lang w:val="es-ES_tradnl"/>
        </w:rPr>
        <w:t>.</w:t>
      </w:r>
      <w:bookmarkEnd w:id="134"/>
    </w:p>
    <w:p w:rsidR="00EB28C7" w:rsidRPr="00EB66CC" w:rsidRDefault="00A94DAB" w:rsidP="00EB28C7">
      <w:pPr>
        <w:spacing w:after="0" w:line="240" w:lineRule="auto"/>
        <w:ind w:left="567"/>
        <w:jc w:val="both"/>
        <w:rPr>
          <w:rFonts w:cs="Arial"/>
          <w:b/>
          <w:i/>
          <w:lang w:val="es-ES_tradnl"/>
        </w:rPr>
      </w:pPr>
      <w:r w:rsidRPr="00EB66CC">
        <w:rPr>
          <w:rFonts w:cs="Arial"/>
          <w:lang w:val="es-ES_tradnl"/>
        </w:rPr>
        <w:t>Escrito libr</w:t>
      </w:r>
      <w:r w:rsidRPr="00EB66CC">
        <w:rPr>
          <w:rFonts w:eastAsia="Heiti SC Light" w:cs="Arial"/>
          <w:lang w:val="es-ES_tradnl"/>
        </w:rPr>
        <w:t>e</w:t>
      </w:r>
      <w:r w:rsidRPr="00EB66CC">
        <w:rPr>
          <w:rFonts w:cs="Arial"/>
          <w:lang w:val="es-ES_tradnl"/>
        </w:rPr>
        <w:t xml:space="preserve"> en el que manifieste su </w:t>
      </w:r>
      <w:r w:rsidRPr="00EB66C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EB66CC">
        <w:rPr>
          <w:rFonts w:cs="Arial"/>
          <w:lang w:val="es-ES_tradnl"/>
        </w:rPr>
        <w:t xml:space="preserve"> dispuesto por el numeral 29 del </w:t>
      </w:r>
      <w:r w:rsidRPr="00EB66CC">
        <w:rPr>
          <w:rFonts w:cs="Arial"/>
          <w:b/>
          <w:i/>
          <w:lang w:val="es-ES_tradnl"/>
        </w:rPr>
        <w:t>“Acuerdo por el que se establecen las disposiciones que deberán observar para la utilización del sistema electrónico de información pública gubernamental, denominado CompraNet”.</w:t>
      </w:r>
    </w:p>
    <w:p w:rsidR="00A43978" w:rsidRPr="00EB66CC" w:rsidRDefault="00A43978" w:rsidP="00EB28C7">
      <w:pPr>
        <w:spacing w:after="0" w:line="240" w:lineRule="auto"/>
        <w:ind w:left="567"/>
        <w:jc w:val="both"/>
        <w:rPr>
          <w:rFonts w:cs="Arial"/>
          <w:b/>
          <w:i/>
          <w:lang w:val="es-ES_tradnl"/>
        </w:rPr>
      </w:pPr>
    </w:p>
    <w:p w:rsidR="00CF7A15" w:rsidRPr="00EB66CC" w:rsidRDefault="00CF7A15" w:rsidP="00434E49">
      <w:pPr>
        <w:pStyle w:val="Prrafodelista"/>
        <w:ind w:left="-284"/>
        <w:rPr>
          <w:rFonts w:ascii="Arial" w:hAnsi="Arial" w:cs="Arial"/>
          <w:sz w:val="20"/>
          <w:szCs w:val="20"/>
          <w:lang w:val="es-ES_tradnl"/>
        </w:rPr>
      </w:pPr>
    </w:p>
    <w:p w:rsidR="00CF7A15" w:rsidRPr="00EB66CC" w:rsidRDefault="00CF7A15" w:rsidP="00434E49">
      <w:pPr>
        <w:pStyle w:val="Prrafodelista"/>
        <w:ind w:left="-284"/>
        <w:rPr>
          <w:rFonts w:ascii="Arial" w:hAnsi="Arial" w:cs="Arial"/>
          <w:sz w:val="20"/>
          <w:szCs w:val="20"/>
          <w:lang w:val="es-ES_tradnl"/>
        </w:rPr>
      </w:pPr>
    </w:p>
    <w:p w:rsidR="00D1134A" w:rsidRPr="00EB66CC" w:rsidRDefault="00D1134A" w:rsidP="005D5CC2">
      <w:pPr>
        <w:pStyle w:val="Ttulo2"/>
        <w:numPr>
          <w:ilvl w:val="1"/>
          <w:numId w:val="23"/>
        </w:numPr>
      </w:pPr>
      <w:bookmarkStart w:id="135" w:name="_Toc431386020"/>
      <w:bookmarkStart w:id="136" w:name="_Toc431386297"/>
      <w:bookmarkStart w:id="137" w:name="_Toc492912906"/>
      <w:r w:rsidRPr="00EB66CC">
        <w:t>Causales expresas de desechamiento.</w:t>
      </w:r>
      <w:bookmarkEnd w:id="135"/>
      <w:bookmarkEnd w:id="136"/>
      <w:bookmarkEnd w:id="137"/>
    </w:p>
    <w:p w:rsidR="00D1134A" w:rsidRPr="00EB66CC" w:rsidRDefault="00D1134A" w:rsidP="00434E49">
      <w:pPr>
        <w:spacing w:after="0" w:line="240" w:lineRule="auto"/>
        <w:ind w:left="-284"/>
        <w:jc w:val="both"/>
        <w:rPr>
          <w:rFonts w:cs="Arial"/>
          <w:szCs w:val="20"/>
          <w:lang w:val="es-ES_tradnl"/>
        </w:rPr>
      </w:pPr>
      <w:r w:rsidRPr="00EB66CC">
        <w:rPr>
          <w:rFonts w:cs="Arial"/>
          <w:szCs w:val="20"/>
          <w:lang w:val="es-ES_tradnl"/>
        </w:rPr>
        <w:t>De conformidad con el artículo 29 fracción XV de la LAASS</w:t>
      </w:r>
      <w:r w:rsidR="00267CD7" w:rsidRPr="00EB66CC">
        <w:rPr>
          <w:rFonts w:cs="Arial"/>
          <w:szCs w:val="20"/>
          <w:lang w:val="es-ES_tradnl"/>
        </w:rPr>
        <w:t>P, será causa de desechamiento:</w:t>
      </w:r>
    </w:p>
    <w:p w:rsidR="00D1134A" w:rsidRPr="00EB66CC" w:rsidRDefault="00D1134A" w:rsidP="00434E49">
      <w:pPr>
        <w:pStyle w:val="Prrafodelista"/>
        <w:ind w:left="851" w:hanging="709"/>
        <w:jc w:val="both"/>
        <w:rPr>
          <w:rFonts w:ascii="Arial" w:hAnsi="Arial" w:cs="Arial"/>
          <w:sz w:val="20"/>
          <w:szCs w:val="20"/>
          <w:lang w:val="es-ES_tradnl"/>
        </w:rPr>
      </w:pPr>
    </w:p>
    <w:p w:rsidR="009D6C0A" w:rsidRPr="00EB66CC" w:rsidRDefault="009D6C0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MX"/>
        </w:rPr>
        <w:t xml:space="preserve">El incumplimiento de alguno de los requisitos establecidos en la </w:t>
      </w:r>
      <w:r w:rsidR="00EC46F4" w:rsidRPr="00EB66CC">
        <w:rPr>
          <w:rFonts w:ascii="Arial" w:hAnsi="Arial" w:cs="Arial"/>
          <w:sz w:val="20"/>
          <w:szCs w:val="20"/>
          <w:lang w:val="es-MX"/>
        </w:rPr>
        <w:t>convocatoria</w:t>
      </w:r>
      <w:r w:rsidRPr="00EB66CC">
        <w:rPr>
          <w:rFonts w:ascii="Arial" w:hAnsi="Arial" w:cs="Arial"/>
          <w:sz w:val="20"/>
          <w:szCs w:val="20"/>
          <w:lang w:val="es-MX"/>
        </w:rPr>
        <w:t xml:space="preserve"> a la invitación contenidos en los numerales  </w:t>
      </w:r>
      <w:r w:rsidRPr="00EB66CC">
        <w:rPr>
          <w:rFonts w:ascii="Arial" w:hAnsi="Arial" w:cs="Arial"/>
          <w:b/>
          <w:sz w:val="20"/>
          <w:szCs w:val="20"/>
          <w:lang w:val="es-MX"/>
        </w:rPr>
        <w:t>4.1.1. y 4.1.2. y 4.1.3.</w:t>
      </w:r>
      <w:r w:rsidRPr="00EB66CC">
        <w:rPr>
          <w:rFonts w:ascii="Arial" w:hAnsi="Arial" w:cs="Arial"/>
          <w:sz w:val="20"/>
          <w:szCs w:val="20"/>
          <w:lang w:val="es-MX"/>
        </w:rPr>
        <w:t>, que con motivo de dicho incumplimiento se afecte la solvencia de la proposición</w:t>
      </w:r>
      <w:r w:rsidR="00267CD7" w:rsidRPr="00EB66CC">
        <w:rPr>
          <w:rFonts w:ascii="Arial" w:hAnsi="Arial" w:cs="Arial"/>
          <w:sz w:val="20"/>
          <w:szCs w:val="20"/>
          <w:lang w:val="es-MX"/>
        </w:rPr>
        <w:t>.</w:t>
      </w:r>
    </w:p>
    <w:p w:rsidR="009D6C0A" w:rsidRPr="00EB66CC" w:rsidRDefault="009D6C0A" w:rsidP="00434E49">
      <w:pPr>
        <w:pStyle w:val="Prrafodelista"/>
        <w:ind w:left="851"/>
        <w:jc w:val="both"/>
        <w:rPr>
          <w:rFonts w:ascii="Arial" w:hAnsi="Arial" w:cs="Arial"/>
          <w:sz w:val="20"/>
          <w:szCs w:val="20"/>
          <w:lang w:val="es-ES_tradnl"/>
        </w:rPr>
      </w:pPr>
    </w:p>
    <w:p w:rsidR="00D1134A" w:rsidRPr="00EB66CC" w:rsidRDefault="00D1134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Si se comprueba que algún licitante ha acordado con otro u otros elevar el costo de los servicios objeto de la presente </w:t>
      </w:r>
      <w:r w:rsidR="00EC46F4" w:rsidRPr="00EB66CC">
        <w:rPr>
          <w:rFonts w:ascii="Arial" w:hAnsi="Arial" w:cs="Arial"/>
          <w:sz w:val="20"/>
          <w:szCs w:val="20"/>
          <w:lang w:val="es-ES_tradnl"/>
        </w:rPr>
        <w:t>convocatoria</w:t>
      </w:r>
      <w:r w:rsidRPr="00EB66CC">
        <w:rPr>
          <w:rFonts w:ascii="Arial" w:hAnsi="Arial" w:cs="Arial"/>
          <w:sz w:val="20"/>
          <w:szCs w:val="20"/>
          <w:lang w:val="es-ES_tradnl"/>
        </w:rPr>
        <w:t>, o cualquier otro acuerdo que tenga como fin obtener una ventaja sobre los d</w:t>
      </w:r>
      <w:r w:rsidR="00267CD7" w:rsidRPr="00EB66CC">
        <w:rPr>
          <w:rFonts w:ascii="Arial" w:hAnsi="Arial" w:cs="Arial"/>
          <w:sz w:val="20"/>
          <w:szCs w:val="20"/>
          <w:lang w:val="es-ES_tradnl"/>
        </w:rPr>
        <w:t>emás licitantes, escrito libre.</w:t>
      </w:r>
    </w:p>
    <w:p w:rsidR="00737BE8" w:rsidRPr="00EB66CC" w:rsidRDefault="00737BE8" w:rsidP="00434E49">
      <w:pPr>
        <w:pStyle w:val="Prrafodelista"/>
        <w:ind w:left="851" w:hanging="709"/>
        <w:jc w:val="both"/>
        <w:rPr>
          <w:rFonts w:ascii="Arial" w:hAnsi="Arial" w:cs="Arial"/>
          <w:sz w:val="20"/>
          <w:szCs w:val="20"/>
          <w:lang w:val="es-ES_tradnl"/>
        </w:rPr>
      </w:pPr>
    </w:p>
    <w:p w:rsidR="00D1134A" w:rsidRPr="00EB66CC" w:rsidRDefault="00D1134A" w:rsidP="00434E49">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noProof w:val="0"/>
          <w:sz w:val="20"/>
          <w:szCs w:val="20"/>
          <w:lang w:val="es-ES_tradnl"/>
        </w:rPr>
        <w:t>La falta de presentación de los escritos o manifestaciones bajo protesta de decir verdad</w:t>
      </w:r>
      <w:r w:rsidR="00621DF3" w:rsidRPr="00EB66CC">
        <w:rPr>
          <w:rFonts w:ascii="Arial" w:hAnsi="Arial" w:cs="Arial"/>
          <w:noProof w:val="0"/>
          <w:sz w:val="20"/>
          <w:szCs w:val="20"/>
          <w:lang w:val="es-ES_tradnl"/>
        </w:rPr>
        <w:t>,</w:t>
      </w:r>
      <w:r w:rsidR="00621DF3" w:rsidRPr="00EB66CC">
        <w:rPr>
          <w:rFonts w:ascii="Arial" w:eastAsiaTheme="minorHAnsi" w:hAnsi="Arial" w:cs="Arial"/>
          <w:noProof w:val="0"/>
          <w:sz w:val="20"/>
          <w:szCs w:val="20"/>
          <w:lang w:val="es-ES_tradnl" w:eastAsia="en-US"/>
        </w:rPr>
        <w:t xml:space="preserve"> </w:t>
      </w:r>
      <w:r w:rsidR="00621DF3" w:rsidRPr="00EB66CC">
        <w:rPr>
          <w:rFonts w:ascii="Arial" w:hAnsi="Arial" w:cs="Arial"/>
          <w:noProof w:val="0"/>
          <w:sz w:val="20"/>
          <w:szCs w:val="20"/>
          <w:lang w:val="es-ES_tradnl"/>
        </w:rPr>
        <w:t>previstos en la LAASSP o su Reglamento que</w:t>
      </w:r>
      <w:r w:rsidRPr="00EB66CC">
        <w:rPr>
          <w:rFonts w:ascii="Arial" w:hAnsi="Arial" w:cs="Arial"/>
          <w:noProof w:val="0"/>
          <w:sz w:val="20"/>
          <w:szCs w:val="20"/>
          <w:lang w:val="es-ES_tradnl"/>
        </w:rPr>
        <w:t xml:space="preserve"> se soliciten como requisito d</w:t>
      </w:r>
      <w:r w:rsidR="00737BE8" w:rsidRPr="00EB66CC">
        <w:rPr>
          <w:rFonts w:ascii="Arial" w:hAnsi="Arial" w:cs="Arial"/>
          <w:noProof w:val="0"/>
          <w:sz w:val="20"/>
          <w:szCs w:val="20"/>
          <w:lang w:val="es-ES_tradnl"/>
        </w:rPr>
        <w:t xml:space="preserve">e participación en la presente </w:t>
      </w:r>
      <w:r w:rsidR="00EC46F4" w:rsidRPr="00EB66CC">
        <w:rPr>
          <w:rFonts w:ascii="Arial" w:hAnsi="Arial" w:cs="Arial"/>
          <w:sz w:val="20"/>
          <w:szCs w:val="20"/>
          <w:lang w:val="es-ES_tradnl"/>
        </w:rPr>
        <w:t>convocatoria</w:t>
      </w:r>
      <w:r w:rsidRPr="00EB66CC">
        <w:rPr>
          <w:rFonts w:ascii="Arial" w:hAnsi="Arial" w:cs="Arial"/>
          <w:noProof w:val="0"/>
          <w:sz w:val="20"/>
          <w:szCs w:val="20"/>
          <w:lang w:val="es-ES_tradnl"/>
        </w:rPr>
        <w:t xml:space="preserve"> será motivo de desechamiento, por incumplir las disposiciones jurídicas que los establecen, conforme al artículo 39 penúltimo párrafo de la LAASSP.</w:t>
      </w:r>
    </w:p>
    <w:p w:rsidR="004A396C" w:rsidRPr="00EB66CC" w:rsidRDefault="004A396C" w:rsidP="00434E49">
      <w:pPr>
        <w:pStyle w:val="Prrafodelista"/>
        <w:ind w:left="851" w:hanging="709"/>
        <w:rPr>
          <w:rFonts w:ascii="Arial" w:hAnsi="Arial" w:cs="Arial"/>
          <w:sz w:val="20"/>
          <w:szCs w:val="20"/>
          <w:lang w:val="es-ES_tradnl"/>
        </w:rPr>
      </w:pPr>
    </w:p>
    <w:p w:rsidR="00621DF3"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el precio ofertado resulte no aceptable</w:t>
      </w:r>
      <w:r w:rsidR="000E0D92" w:rsidRPr="00EB66CC">
        <w:rPr>
          <w:rFonts w:eastAsia="Times New Roman" w:cs="Arial"/>
          <w:szCs w:val="20"/>
          <w:lang w:eastAsia="es-ES"/>
        </w:rPr>
        <w:t xml:space="preserve"> o no conveniente</w:t>
      </w:r>
      <w:r w:rsidRPr="00EB66CC">
        <w:rPr>
          <w:rFonts w:eastAsia="Times New Roman" w:cs="Arial"/>
          <w:szCs w:val="20"/>
          <w:lang w:eastAsia="es-ES"/>
        </w:rPr>
        <w:t>, de conformidad con lo dispuesto por el artículo 2 fracción</w:t>
      </w:r>
      <w:r w:rsidR="000E0D92" w:rsidRPr="00EB66CC">
        <w:rPr>
          <w:rFonts w:eastAsia="Times New Roman" w:cs="Arial"/>
          <w:szCs w:val="20"/>
          <w:lang w:eastAsia="es-ES"/>
        </w:rPr>
        <w:t>es</w:t>
      </w:r>
      <w:r w:rsidRPr="00EB66CC">
        <w:rPr>
          <w:rFonts w:eastAsia="Times New Roman" w:cs="Arial"/>
          <w:szCs w:val="20"/>
          <w:lang w:eastAsia="es-ES"/>
        </w:rPr>
        <w:t xml:space="preserve"> XI</w:t>
      </w:r>
      <w:r w:rsidR="000E0D92" w:rsidRPr="00EB66CC">
        <w:rPr>
          <w:rFonts w:eastAsia="Times New Roman" w:cs="Arial"/>
          <w:szCs w:val="20"/>
          <w:lang w:eastAsia="es-ES"/>
        </w:rPr>
        <w:t xml:space="preserve"> y XII</w:t>
      </w:r>
      <w:r w:rsidRPr="00EB66CC">
        <w:rPr>
          <w:rFonts w:eastAsia="Times New Roman" w:cs="Arial"/>
          <w:szCs w:val="20"/>
          <w:lang w:eastAsia="es-ES"/>
        </w:rPr>
        <w:t>, de la LAASSP.</w:t>
      </w:r>
    </w:p>
    <w:p w:rsidR="00621DF3" w:rsidRPr="00EB66CC" w:rsidRDefault="00621DF3" w:rsidP="00434E49">
      <w:pPr>
        <w:spacing w:after="0" w:line="240" w:lineRule="auto"/>
        <w:ind w:left="851"/>
        <w:jc w:val="both"/>
        <w:rPr>
          <w:rFonts w:eastAsia="Times New Roman" w:cs="Arial"/>
          <w:szCs w:val="20"/>
          <w:lang w:val="es-ES_tradnl" w:eastAsia="es-ES"/>
        </w:rPr>
      </w:pPr>
    </w:p>
    <w:p w:rsidR="00621DF3"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presenten propuestas conjuntas.</w:t>
      </w:r>
    </w:p>
    <w:p w:rsidR="00621DF3" w:rsidRPr="00EB66CC" w:rsidRDefault="00621DF3" w:rsidP="00434E49">
      <w:pPr>
        <w:spacing w:after="0" w:line="240" w:lineRule="auto"/>
        <w:ind w:left="851"/>
        <w:jc w:val="both"/>
        <w:rPr>
          <w:rFonts w:eastAsia="Times New Roman" w:cs="Arial"/>
          <w:sz w:val="10"/>
          <w:szCs w:val="10"/>
          <w:lang w:val="es-ES_tradnl" w:eastAsia="es-ES"/>
        </w:rPr>
      </w:pPr>
    </w:p>
    <w:p w:rsidR="009D6C0A" w:rsidRPr="00EB66CC"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Cuando no cotice la totalidad del servicio requerido</w:t>
      </w:r>
      <w:r w:rsidR="009D6C0A" w:rsidRPr="00EB66CC">
        <w:rPr>
          <w:rFonts w:cs="Arial"/>
          <w:noProof w:val="0"/>
          <w:szCs w:val="20"/>
          <w:lang w:val="es-ES_tradnl"/>
        </w:rPr>
        <w:t xml:space="preserve"> </w:t>
      </w:r>
      <w:r w:rsidR="009D6C0A" w:rsidRPr="00EB66CC">
        <w:rPr>
          <w:rFonts w:eastAsia="Times New Roman" w:cs="Arial"/>
          <w:szCs w:val="20"/>
          <w:lang w:val="es-ES_tradnl" w:eastAsia="es-ES"/>
        </w:rPr>
        <w:t xml:space="preserve">conforme a las condiciones y características solicitadas en la presente </w:t>
      </w:r>
      <w:r w:rsidR="00EC46F4" w:rsidRPr="00EB66CC">
        <w:rPr>
          <w:rFonts w:eastAsia="Times New Roman" w:cs="Arial"/>
          <w:szCs w:val="20"/>
          <w:lang w:val="es-ES_tradnl" w:eastAsia="es-ES"/>
        </w:rPr>
        <w:t>convocatoria</w:t>
      </w:r>
      <w:r w:rsidRPr="00EB66CC">
        <w:rPr>
          <w:rFonts w:eastAsia="Times New Roman" w:cs="Arial"/>
          <w:szCs w:val="20"/>
          <w:lang w:eastAsia="es-ES"/>
        </w:rPr>
        <w:t>.</w:t>
      </w:r>
    </w:p>
    <w:p w:rsidR="000E0D92" w:rsidRPr="00EB66CC" w:rsidRDefault="000E0D92" w:rsidP="000E0D92">
      <w:pPr>
        <w:spacing w:after="0" w:line="240" w:lineRule="auto"/>
        <w:ind w:left="851"/>
        <w:jc w:val="both"/>
        <w:rPr>
          <w:rFonts w:eastAsia="Times New Roman" w:cs="Arial"/>
          <w:szCs w:val="20"/>
          <w:lang w:val="es-ES_tradnl" w:eastAsia="es-ES"/>
        </w:rPr>
      </w:pPr>
    </w:p>
    <w:p w:rsidR="009D6C0A" w:rsidRPr="00EB66CC" w:rsidRDefault="009D6C0A" w:rsidP="00434E49">
      <w:pPr>
        <w:numPr>
          <w:ilvl w:val="0"/>
          <w:numId w:val="21"/>
        </w:numPr>
        <w:spacing w:after="0" w:line="240" w:lineRule="auto"/>
        <w:ind w:left="851" w:hanging="709"/>
        <w:jc w:val="both"/>
        <w:rPr>
          <w:rFonts w:eastAsia="Times New Roman" w:cs="Arial"/>
          <w:szCs w:val="20"/>
          <w:lang w:val="es-ES_tradnl" w:eastAsia="es-ES"/>
        </w:rPr>
      </w:pPr>
      <w:r w:rsidRPr="00EB66CC">
        <w:rPr>
          <w:rFonts w:eastAsia="Times New Roman" w:cs="Arial"/>
          <w:szCs w:val="20"/>
          <w:lang w:eastAsia="es-ES"/>
        </w:rPr>
        <w:t>Que el licitante presente más de una propuesta</w:t>
      </w:r>
      <w:r w:rsidR="00281371" w:rsidRPr="00EB66CC">
        <w:rPr>
          <w:rFonts w:eastAsia="Times New Roman" w:cs="Arial"/>
          <w:szCs w:val="20"/>
          <w:lang w:eastAsia="es-ES"/>
        </w:rPr>
        <w:t>.</w:t>
      </w:r>
      <w:r w:rsidRPr="00EB66CC">
        <w:rPr>
          <w:rFonts w:eastAsia="Times New Roman" w:cs="Arial"/>
          <w:szCs w:val="20"/>
          <w:lang w:eastAsia="es-ES"/>
        </w:rPr>
        <w:t xml:space="preserve"> </w:t>
      </w:r>
    </w:p>
    <w:p w:rsidR="00621DF3" w:rsidRPr="00EB66CC" w:rsidRDefault="00621DF3" w:rsidP="00434E49">
      <w:pPr>
        <w:spacing w:after="0" w:line="240" w:lineRule="auto"/>
        <w:ind w:left="851"/>
        <w:jc w:val="both"/>
        <w:rPr>
          <w:rFonts w:eastAsia="Times New Roman" w:cs="Arial"/>
          <w:szCs w:val="20"/>
          <w:lang w:val="es-ES_tradnl" w:eastAsia="es-ES"/>
        </w:rPr>
      </w:pPr>
    </w:p>
    <w:p w:rsidR="006537CD" w:rsidRPr="008B15F6" w:rsidRDefault="00621DF3" w:rsidP="00434E49">
      <w:pPr>
        <w:numPr>
          <w:ilvl w:val="0"/>
          <w:numId w:val="21"/>
        </w:numPr>
        <w:spacing w:after="0" w:line="240" w:lineRule="auto"/>
        <w:ind w:left="851" w:hanging="709"/>
        <w:jc w:val="both"/>
        <w:rPr>
          <w:rFonts w:eastAsia="Times New Roman" w:cs="Arial"/>
          <w:szCs w:val="20"/>
          <w:lang w:val="es-ES_tradnl" w:eastAsia="es-ES"/>
        </w:rPr>
      </w:pPr>
      <w:r w:rsidRPr="008B15F6">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8B15F6">
        <w:rPr>
          <w:rFonts w:cs="Arial"/>
          <w:szCs w:val="20"/>
        </w:rPr>
        <w:t>.</w:t>
      </w:r>
      <w:r w:rsidR="006537CD" w:rsidRPr="008B15F6">
        <w:rPr>
          <w:rFonts w:eastAsia="Times New Roman" w:cs="Arial"/>
          <w:szCs w:val="20"/>
          <w:lang w:val="es-ES_tradnl" w:eastAsia="es-ES"/>
        </w:rPr>
        <w:t xml:space="preserve"> </w:t>
      </w:r>
    </w:p>
    <w:p w:rsidR="006537CD" w:rsidRPr="008B15F6" w:rsidRDefault="006537CD" w:rsidP="00434E49">
      <w:pPr>
        <w:spacing w:after="0" w:line="240" w:lineRule="auto"/>
        <w:ind w:left="851"/>
        <w:jc w:val="both"/>
        <w:rPr>
          <w:rFonts w:eastAsia="Times New Roman" w:cs="Arial"/>
          <w:szCs w:val="20"/>
          <w:lang w:val="es-ES_tradnl" w:eastAsia="es-ES"/>
        </w:rPr>
      </w:pPr>
    </w:p>
    <w:p w:rsidR="00E80CB1" w:rsidRPr="008B15F6" w:rsidRDefault="006537CD" w:rsidP="00434E49">
      <w:pPr>
        <w:numPr>
          <w:ilvl w:val="0"/>
          <w:numId w:val="21"/>
        </w:numPr>
        <w:spacing w:after="0" w:line="240" w:lineRule="auto"/>
        <w:ind w:left="851" w:hanging="709"/>
        <w:jc w:val="both"/>
        <w:rPr>
          <w:rFonts w:eastAsia="Times New Roman" w:cs="Arial"/>
          <w:szCs w:val="20"/>
          <w:lang w:val="es-ES_tradnl" w:eastAsia="es-ES"/>
        </w:rPr>
      </w:pPr>
      <w:r w:rsidRPr="008B15F6">
        <w:rPr>
          <w:rFonts w:eastAsia="Times New Roman" w:cs="Arial"/>
          <w:szCs w:val="20"/>
          <w:lang w:val="es-ES_tradnl" w:eastAsia="es-ES"/>
        </w:rPr>
        <w:t xml:space="preserve">No cumplir con las especificaciones técnicas del </w:t>
      </w:r>
      <w:r w:rsidR="00001911" w:rsidRPr="008B15F6">
        <w:rPr>
          <w:rFonts w:eastAsia="Times New Roman" w:cs="Arial"/>
          <w:szCs w:val="20"/>
          <w:lang w:val="es-ES_tradnl" w:eastAsia="es-ES"/>
        </w:rPr>
        <w:t>“</w:t>
      </w:r>
      <w:r w:rsidRPr="008B15F6">
        <w:rPr>
          <w:rFonts w:eastAsia="Times New Roman" w:cs="Arial"/>
          <w:b/>
          <w:szCs w:val="20"/>
          <w:lang w:val="es-ES_tradnl" w:eastAsia="es-ES"/>
        </w:rPr>
        <w:t xml:space="preserve">Anexo </w:t>
      </w:r>
      <w:r w:rsidR="00B84787" w:rsidRPr="008B15F6">
        <w:rPr>
          <w:rFonts w:cs="Arial"/>
          <w:b/>
          <w:lang w:val="es-ES_tradnl"/>
        </w:rPr>
        <w:t>Técnico</w:t>
      </w:r>
      <w:r w:rsidR="00001911" w:rsidRPr="008B15F6">
        <w:rPr>
          <w:rFonts w:cs="Arial"/>
          <w:b/>
          <w:lang w:val="es-ES_tradnl"/>
        </w:rPr>
        <w:t xml:space="preserve">” </w:t>
      </w:r>
      <w:r w:rsidR="00001911" w:rsidRPr="008B15F6">
        <w:rPr>
          <w:rFonts w:cs="Arial"/>
          <w:lang w:val="es-ES_tradnl"/>
        </w:rPr>
        <w:t>y</w:t>
      </w:r>
      <w:r w:rsidRPr="008B15F6">
        <w:rPr>
          <w:rFonts w:eastAsia="Times New Roman" w:cs="Arial"/>
          <w:b/>
          <w:szCs w:val="20"/>
          <w:lang w:val="es-ES_tradnl" w:eastAsia="es-ES"/>
        </w:rPr>
        <w:t xml:space="preserve"> </w:t>
      </w:r>
      <w:r w:rsidR="00001911" w:rsidRPr="008B15F6">
        <w:rPr>
          <w:rFonts w:eastAsia="Times New Roman" w:cs="Arial"/>
          <w:b/>
          <w:szCs w:val="20"/>
          <w:lang w:val="es-ES_tradnl" w:eastAsia="es-ES"/>
        </w:rPr>
        <w:t>“</w:t>
      </w:r>
      <w:r w:rsidRPr="008B15F6">
        <w:rPr>
          <w:rFonts w:eastAsia="Times New Roman" w:cs="Arial"/>
          <w:b/>
          <w:szCs w:val="20"/>
          <w:lang w:val="es-ES_tradnl" w:eastAsia="es-ES"/>
        </w:rPr>
        <w:t xml:space="preserve">Términos y </w:t>
      </w:r>
      <w:r w:rsidR="00B84787" w:rsidRPr="008B15F6">
        <w:rPr>
          <w:rFonts w:eastAsia="Times New Roman" w:cs="Arial"/>
          <w:b/>
          <w:szCs w:val="20"/>
          <w:lang w:val="es-ES_tradnl" w:eastAsia="es-ES"/>
        </w:rPr>
        <w:t>Condiciones</w:t>
      </w:r>
      <w:r w:rsidR="00001911" w:rsidRPr="008B15F6">
        <w:rPr>
          <w:rFonts w:eastAsia="Times New Roman" w:cs="Arial"/>
          <w:b/>
          <w:szCs w:val="20"/>
          <w:lang w:val="es-ES_tradnl" w:eastAsia="es-ES"/>
        </w:rPr>
        <w:t>”</w:t>
      </w:r>
      <w:r w:rsidR="00B84787" w:rsidRPr="008B15F6">
        <w:rPr>
          <w:rFonts w:eastAsia="Times New Roman" w:cs="Arial"/>
          <w:szCs w:val="20"/>
          <w:lang w:val="es-ES_tradnl" w:eastAsia="es-ES"/>
        </w:rPr>
        <w:t xml:space="preserve"> </w:t>
      </w:r>
      <w:r w:rsidR="00773D2F" w:rsidRPr="008B15F6">
        <w:rPr>
          <w:rFonts w:eastAsia="Times New Roman" w:cs="Arial"/>
          <w:b/>
          <w:szCs w:val="20"/>
          <w:lang w:val="es-ES_tradnl" w:eastAsia="es-ES"/>
        </w:rPr>
        <w:t>Anexo 1</w:t>
      </w:r>
      <w:r w:rsidR="00773D2F" w:rsidRPr="008B15F6">
        <w:rPr>
          <w:rFonts w:eastAsia="Times New Roman" w:cs="Arial"/>
          <w:szCs w:val="20"/>
          <w:lang w:val="es-ES_tradnl" w:eastAsia="es-ES"/>
        </w:rPr>
        <w:t xml:space="preserve"> </w:t>
      </w:r>
      <w:r w:rsidR="000C2B73" w:rsidRPr="008B15F6">
        <w:rPr>
          <w:rFonts w:eastAsia="Times New Roman" w:cs="Arial"/>
          <w:szCs w:val="20"/>
          <w:lang w:val="es-ES_tradnl" w:eastAsia="es-ES"/>
        </w:rPr>
        <w:t xml:space="preserve">y </w:t>
      </w:r>
      <w:r w:rsidR="000C2B73" w:rsidRPr="008B15F6">
        <w:rPr>
          <w:rFonts w:eastAsia="Times New Roman" w:cs="Arial"/>
          <w:b/>
          <w:szCs w:val="20"/>
          <w:lang w:val="es-ES_tradnl" w:eastAsia="es-ES"/>
        </w:rPr>
        <w:t>Anexo 2</w:t>
      </w:r>
      <w:r w:rsidR="009D6C0A" w:rsidRPr="008B15F6">
        <w:rPr>
          <w:rFonts w:eastAsia="Times New Roman" w:cs="Arial"/>
          <w:b/>
          <w:szCs w:val="20"/>
          <w:lang w:val="es-ES_tradnl" w:eastAsia="es-ES"/>
        </w:rPr>
        <w:t xml:space="preserve"> </w:t>
      </w:r>
      <w:r w:rsidR="009D6C0A" w:rsidRPr="008B15F6">
        <w:rPr>
          <w:rFonts w:eastAsia="Times New Roman" w:cs="Arial"/>
          <w:szCs w:val="20"/>
          <w:lang w:val="es-ES_tradnl" w:eastAsia="es-ES"/>
        </w:rPr>
        <w:t>respectivamente</w:t>
      </w:r>
      <w:r w:rsidR="006D6317" w:rsidRPr="008B15F6">
        <w:rPr>
          <w:rFonts w:eastAsia="Times New Roman" w:cs="Arial"/>
          <w:szCs w:val="20"/>
          <w:lang w:val="es-ES_tradnl" w:eastAsia="es-ES"/>
        </w:rPr>
        <w:t>.</w:t>
      </w:r>
    </w:p>
    <w:p w:rsidR="00500966" w:rsidRPr="00EB66CC" w:rsidRDefault="00500966" w:rsidP="00434E49">
      <w:pPr>
        <w:spacing w:after="0" w:line="240" w:lineRule="auto"/>
        <w:ind w:left="851"/>
        <w:jc w:val="both"/>
        <w:rPr>
          <w:rFonts w:eastAsia="Times New Roman" w:cs="Arial"/>
          <w:szCs w:val="20"/>
          <w:lang w:val="es-ES_tradnl" w:eastAsia="es-ES"/>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las empresas se encuentren dentro de algunos los supuestos del Art. 50 y 60 de la Ley.</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En caso de que los precios asentados en la propuesta económica </w:t>
      </w:r>
      <w:r w:rsidRPr="00EB66CC">
        <w:rPr>
          <w:rFonts w:ascii="Arial" w:hAnsi="Arial" w:cs="Arial"/>
          <w:b/>
          <w:sz w:val="20"/>
          <w:szCs w:val="20"/>
          <w:lang w:val="es-ES_tradnl"/>
        </w:rPr>
        <w:t>(Anexo 9)</w:t>
      </w:r>
      <w:r w:rsidRPr="00EB66CC">
        <w:rPr>
          <w:rFonts w:ascii="Arial" w:hAnsi="Arial" w:cs="Arial"/>
          <w:sz w:val="20"/>
          <w:szCs w:val="20"/>
          <w:lang w:val="es-ES_tradnl"/>
        </w:rPr>
        <w:t>, no coincidan con los registrados en los parámetros económicos de CompraNet.</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la Proposición Económica del licitante supere el Presupuesto Autorizado en términos de lo dispuesto en el Artículo 25 de la LAASSP, asignado para la partida de la presente licitación.</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FC16DF" w:rsidRPr="00EB66CC" w:rsidRDefault="00FC16DF" w:rsidP="00FC16DF">
      <w:pPr>
        <w:pStyle w:val="Prrafodelista"/>
        <w:ind w:left="851"/>
        <w:jc w:val="both"/>
        <w:rPr>
          <w:rFonts w:ascii="Arial" w:hAnsi="Arial" w:cs="Arial"/>
          <w:sz w:val="20"/>
          <w:szCs w:val="20"/>
          <w:lang w:val="es-ES_tradnl"/>
        </w:rPr>
      </w:pPr>
    </w:p>
    <w:p w:rsidR="00FC16DF" w:rsidRPr="00EB66CC" w:rsidRDefault="00FC16DF" w:rsidP="00FC16DF">
      <w:pPr>
        <w:pStyle w:val="Prrafodelista"/>
        <w:numPr>
          <w:ilvl w:val="0"/>
          <w:numId w:val="21"/>
        </w:numPr>
        <w:ind w:left="851" w:hanging="709"/>
        <w:jc w:val="both"/>
        <w:rPr>
          <w:rFonts w:ascii="Arial" w:hAnsi="Arial" w:cs="Arial"/>
          <w:sz w:val="20"/>
          <w:szCs w:val="20"/>
          <w:lang w:val="es-ES_tradnl"/>
        </w:rPr>
      </w:pPr>
      <w:r w:rsidRPr="00EB66CC">
        <w:rPr>
          <w:rFonts w:ascii="Arial" w:hAnsi="Arial" w:cs="Arial"/>
          <w:sz w:val="20"/>
          <w:szCs w:val="20"/>
          <w:lang w:val="es-ES_tradnl"/>
        </w:rPr>
        <w:t xml:space="preserve"> Cuando presente más de una proposición para la misma partida.</w:t>
      </w:r>
    </w:p>
    <w:p w:rsidR="00FC16DF" w:rsidRPr="00EB66CC" w:rsidRDefault="00FC16DF" w:rsidP="00FC16DF">
      <w:pPr>
        <w:pStyle w:val="Prrafodelista"/>
        <w:ind w:left="851"/>
        <w:jc w:val="both"/>
        <w:rPr>
          <w:rFonts w:ascii="Arial" w:hAnsi="Arial" w:cs="Arial"/>
          <w:sz w:val="20"/>
          <w:szCs w:val="20"/>
          <w:lang w:val="es-ES_tradnl"/>
        </w:rPr>
      </w:pPr>
    </w:p>
    <w:p w:rsidR="00DA5875" w:rsidRDefault="00DA5875" w:rsidP="00434E49">
      <w:pPr>
        <w:spacing w:after="0" w:line="240" w:lineRule="auto"/>
        <w:jc w:val="both"/>
        <w:rPr>
          <w:rFonts w:eastAsia="Times New Roman" w:cs="Arial"/>
          <w:szCs w:val="20"/>
          <w:lang w:val="es-ES_tradnl" w:eastAsia="es-ES"/>
        </w:rPr>
      </w:pPr>
    </w:p>
    <w:p w:rsidR="002A271B" w:rsidRDefault="002A271B" w:rsidP="00434E49">
      <w:pPr>
        <w:spacing w:after="0" w:line="240" w:lineRule="auto"/>
        <w:jc w:val="both"/>
        <w:rPr>
          <w:rFonts w:eastAsia="Times New Roman" w:cs="Arial"/>
          <w:szCs w:val="20"/>
          <w:lang w:val="es-ES_tradnl" w:eastAsia="es-ES"/>
        </w:rPr>
      </w:pPr>
    </w:p>
    <w:p w:rsidR="002A271B" w:rsidRDefault="002A271B">
      <w:pPr>
        <w:rPr>
          <w:rFonts w:eastAsia="Times New Roman" w:cs="Arial"/>
          <w:szCs w:val="20"/>
          <w:lang w:val="es-ES_tradnl" w:eastAsia="es-ES"/>
        </w:rPr>
      </w:pPr>
      <w:r>
        <w:rPr>
          <w:rFonts w:eastAsia="Times New Roman" w:cs="Arial"/>
          <w:szCs w:val="20"/>
          <w:lang w:val="es-ES_tradnl" w:eastAsia="es-ES"/>
        </w:rPr>
        <w:br w:type="page"/>
      </w:r>
    </w:p>
    <w:p w:rsidR="00DD18C8" w:rsidRPr="00EB66CC" w:rsidRDefault="00DD18C8" w:rsidP="00434E49">
      <w:pPr>
        <w:spacing w:after="0" w:line="240" w:lineRule="auto"/>
        <w:jc w:val="both"/>
        <w:rPr>
          <w:rFonts w:eastAsia="Times New Roman" w:cs="Arial"/>
          <w:szCs w:val="20"/>
          <w:lang w:val="es-ES_tradnl" w:eastAsia="es-ES"/>
        </w:rPr>
      </w:pPr>
    </w:p>
    <w:p w:rsidR="00D1134A" w:rsidRPr="00EB66CC" w:rsidRDefault="00753B68" w:rsidP="00D55A6E">
      <w:pPr>
        <w:pStyle w:val="Ttulo1"/>
      </w:pPr>
      <w:bookmarkStart w:id="138" w:name="_Toc424735343"/>
      <w:bookmarkStart w:id="139" w:name="_Toc431386021"/>
      <w:bookmarkStart w:id="140" w:name="_Toc431386298"/>
      <w:bookmarkStart w:id="141" w:name="_Toc492912907"/>
      <w:r w:rsidRPr="00EB66CC">
        <w:t xml:space="preserve">5. </w:t>
      </w:r>
      <w:r w:rsidR="00D1134A" w:rsidRPr="00EB66CC">
        <w:t>C</w:t>
      </w:r>
      <w:r w:rsidR="00DD3C5B" w:rsidRPr="00EB66CC">
        <w:t>riterios específicos conforme a los cuales se evaluarán las proposiciones</w:t>
      </w:r>
      <w:bookmarkEnd w:id="138"/>
      <w:r w:rsidR="00D1134A" w:rsidRPr="00EB66CC">
        <w:t>.</w:t>
      </w:r>
      <w:bookmarkEnd w:id="139"/>
      <w:bookmarkEnd w:id="140"/>
      <w:bookmarkEnd w:id="141"/>
    </w:p>
    <w:p w:rsidR="00F7000B" w:rsidRPr="00EB66CC" w:rsidRDefault="00F7000B" w:rsidP="00F7000B">
      <w:pPr>
        <w:rPr>
          <w:rFonts w:cs="Arial"/>
          <w:lang w:val="es-ES_tradnl" w:eastAsia="ar-SA"/>
        </w:rPr>
      </w:pPr>
    </w:p>
    <w:p w:rsidR="00D1134A" w:rsidRPr="00EB66CC" w:rsidRDefault="00753B68" w:rsidP="005D5CC2">
      <w:pPr>
        <w:pStyle w:val="Ttulo2"/>
      </w:pPr>
      <w:bookmarkStart w:id="142" w:name="_Toc431386022"/>
      <w:bookmarkStart w:id="143" w:name="_Toc431386299"/>
      <w:bookmarkStart w:id="144" w:name="_Toc492912908"/>
      <w:r w:rsidRPr="00EB66CC">
        <w:t xml:space="preserve">5.1 </w:t>
      </w:r>
      <w:r w:rsidR="00D1134A" w:rsidRPr="00EB66CC">
        <w:t>Evaluación de la propuesta técnica.</w:t>
      </w:r>
      <w:bookmarkEnd w:id="142"/>
      <w:bookmarkEnd w:id="143"/>
      <w:bookmarkEnd w:id="144"/>
    </w:p>
    <w:p w:rsidR="001D7C5E" w:rsidRPr="00EB66CC" w:rsidRDefault="007F7AB2"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De conformidad con los artículos 36 y</w:t>
      </w:r>
      <w:r w:rsidR="00C10984" w:rsidRPr="00EB66CC">
        <w:rPr>
          <w:rFonts w:eastAsia="Times New Roman" w:cs="Arial"/>
          <w:szCs w:val="20"/>
          <w:lang w:val="es-ES_tradnl" w:eastAsia="es-ES"/>
        </w:rPr>
        <w:t xml:space="preserve"> 36 Bis fracción I de la LAASSP y</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51</w:t>
      </w:r>
      <w:r w:rsidRPr="00EB66CC">
        <w:rPr>
          <w:rFonts w:eastAsia="Times New Roman" w:cs="Arial"/>
          <w:szCs w:val="20"/>
          <w:lang w:val="es-ES_tradnl" w:eastAsia="es-ES"/>
        </w:rPr>
        <w:t xml:space="preserve"> </w:t>
      </w:r>
      <w:r w:rsidR="00C10984" w:rsidRPr="00EB66CC">
        <w:rPr>
          <w:rFonts w:eastAsia="Times New Roman" w:cs="Arial"/>
          <w:szCs w:val="20"/>
          <w:lang w:val="es-ES_tradnl" w:eastAsia="es-ES"/>
        </w:rPr>
        <w:t>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r w:rsidR="001D7C5E" w:rsidRPr="00EB66CC">
        <w:rPr>
          <w:rFonts w:eastAsia="Times New Roman" w:cs="Arial"/>
          <w:szCs w:val="20"/>
          <w:lang w:val="es-ES_tradnl" w:eastAsia="es-ES"/>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eastAsia="Times New Roman" w:cs="Arial"/>
          <w:szCs w:val="20"/>
          <w:lang w:val="es-ES_tradnl" w:eastAsia="es-ES"/>
        </w:rPr>
        <w:t>La propuesta técnica deberá contemplar los requisitos, condiciones y especificaciones técnicas establecidas en l</w:t>
      </w:r>
      <w:r w:rsidR="00D76C42" w:rsidRPr="00EB66CC">
        <w:rPr>
          <w:rFonts w:eastAsia="Times New Roman" w:cs="Arial"/>
          <w:szCs w:val="20"/>
          <w:lang w:val="es-ES_tradnl" w:eastAsia="es-ES"/>
        </w:rPr>
        <w:t>os</w:t>
      </w:r>
      <w:r w:rsidRPr="00EB66CC">
        <w:rPr>
          <w:rFonts w:eastAsia="Times New Roman" w:cs="Arial"/>
          <w:szCs w:val="20"/>
          <w:lang w:val="es-ES_tradnl" w:eastAsia="es-ES"/>
        </w:rPr>
        <w:t xml:space="preserve"> </w:t>
      </w:r>
      <w:r w:rsidRPr="00EB66CC">
        <w:rPr>
          <w:rFonts w:eastAsia="Times New Roman" w:cs="Arial"/>
          <w:b/>
          <w:szCs w:val="20"/>
          <w:lang w:val="es-ES_tradnl" w:eastAsia="es-ES"/>
        </w:rPr>
        <w:t>Anexo 1</w:t>
      </w:r>
      <w:r w:rsidR="002A0B1E" w:rsidRPr="00EB66CC">
        <w:rPr>
          <w:rFonts w:eastAsia="Times New Roman" w:cs="Arial"/>
          <w:b/>
          <w:szCs w:val="20"/>
          <w:lang w:val="es-ES_tradnl" w:eastAsia="es-ES"/>
        </w:rPr>
        <w:t xml:space="preserve"> </w:t>
      </w:r>
      <w:r w:rsidR="00001911">
        <w:rPr>
          <w:rFonts w:eastAsia="Times New Roman" w:cs="Arial"/>
          <w:b/>
          <w:szCs w:val="20"/>
          <w:lang w:val="es-ES_tradnl" w:eastAsia="es-ES"/>
        </w:rPr>
        <w:t>“</w:t>
      </w:r>
      <w:r w:rsidR="002A0B1E" w:rsidRPr="00EB66CC">
        <w:rPr>
          <w:rFonts w:eastAsia="Times New Roman" w:cs="Arial"/>
          <w:b/>
          <w:szCs w:val="20"/>
          <w:lang w:val="es-ES_tradnl" w:eastAsia="es-ES"/>
        </w:rPr>
        <w:t xml:space="preserve">Anexo </w:t>
      </w:r>
      <w:r w:rsidR="00D76C42" w:rsidRPr="00EB66CC">
        <w:rPr>
          <w:rFonts w:cs="Arial"/>
          <w:b/>
          <w:lang w:val="es-ES_tradnl"/>
        </w:rPr>
        <w:t>T</w:t>
      </w:r>
      <w:r w:rsidR="006B49EF" w:rsidRPr="00EB66CC">
        <w:rPr>
          <w:rFonts w:cs="Arial"/>
          <w:b/>
          <w:lang w:val="es-ES_tradnl"/>
        </w:rPr>
        <w:t>écnico</w:t>
      </w:r>
      <w:r w:rsidR="00001911">
        <w:rPr>
          <w:rFonts w:cs="Arial"/>
          <w:b/>
          <w:lang w:val="es-ES_tradnl"/>
        </w:rPr>
        <w:t>”</w:t>
      </w:r>
      <w:r w:rsidR="00B84787" w:rsidRPr="00EB66CC">
        <w:rPr>
          <w:rFonts w:cs="Arial"/>
          <w:b/>
          <w:lang w:val="es-ES_tradnl"/>
        </w:rPr>
        <w:t xml:space="preserve"> y Anexo 2 </w:t>
      </w:r>
      <w:r w:rsidR="00001911">
        <w:rPr>
          <w:rFonts w:cs="Arial"/>
          <w:b/>
          <w:lang w:val="es-ES_tradnl"/>
        </w:rPr>
        <w:t>“</w:t>
      </w:r>
      <w:r w:rsidR="00B84787" w:rsidRPr="00EB66CC">
        <w:rPr>
          <w:rFonts w:cs="Arial"/>
          <w:b/>
          <w:lang w:val="es-ES_tradnl"/>
        </w:rPr>
        <w:t>Términos y C</w:t>
      </w:r>
      <w:r w:rsidR="00D76C42" w:rsidRPr="00EB66CC">
        <w:rPr>
          <w:rFonts w:cs="Arial"/>
          <w:b/>
          <w:lang w:val="es-ES_tradnl"/>
        </w:rPr>
        <w:t>ondiciones.</w:t>
      </w:r>
      <w:r w:rsidR="00001911">
        <w:rPr>
          <w:rFonts w:cs="Arial"/>
          <w:b/>
          <w:lang w:val="es-ES_tradnl"/>
        </w:rPr>
        <w:t>”</w:t>
      </w:r>
    </w:p>
    <w:p w:rsidR="005E7564" w:rsidRPr="00EB66CC" w:rsidRDefault="005E7564" w:rsidP="001D7C5E">
      <w:pPr>
        <w:spacing w:after="0" w:line="240" w:lineRule="auto"/>
        <w:ind w:left="-284"/>
        <w:jc w:val="both"/>
        <w:rPr>
          <w:rFonts w:eastAsia="Times New Roman" w:cs="Arial"/>
          <w:szCs w:val="20"/>
          <w:lang w:val="es-ES_tradnl" w:eastAsia="es-ES"/>
        </w:rPr>
      </w:pPr>
    </w:p>
    <w:p w:rsidR="005E7564" w:rsidRPr="00EB66CC" w:rsidRDefault="005E7564" w:rsidP="001D7C5E">
      <w:pPr>
        <w:spacing w:after="0" w:line="240" w:lineRule="auto"/>
        <w:ind w:left="-284"/>
        <w:jc w:val="both"/>
        <w:rPr>
          <w:rFonts w:eastAsia="Times New Roman" w:cs="Arial"/>
          <w:szCs w:val="20"/>
          <w:lang w:val="es-ES_tradnl" w:eastAsia="es-ES"/>
        </w:rPr>
      </w:pPr>
      <w:r w:rsidRPr="00EB66CC">
        <w:rPr>
          <w:rFonts w:cs="Arial"/>
          <w:szCs w:val="20"/>
          <w:lang w:val="es-ES_tradnl"/>
        </w:rPr>
        <w:t>La proposición técnica deberá contar con la Firma electrónica, de acuerdo con los medios de identificación electrónica establecidos por la Secretaría de la Función Pública</w:t>
      </w:r>
    </w:p>
    <w:p w:rsidR="007F7AB2" w:rsidRPr="00EB66CC" w:rsidRDefault="007F7AB2" w:rsidP="007F7AB2">
      <w:pPr>
        <w:spacing w:after="0" w:line="240" w:lineRule="auto"/>
        <w:ind w:left="-284"/>
        <w:jc w:val="both"/>
        <w:rPr>
          <w:rFonts w:eastAsia="Times New Roman" w:cs="Arial"/>
          <w:szCs w:val="20"/>
          <w:lang w:val="es-ES_tradnl" w:eastAsia="es-ES"/>
        </w:rPr>
      </w:pPr>
    </w:p>
    <w:p w:rsidR="00A60568" w:rsidRPr="00EB66CC" w:rsidRDefault="00A60568" w:rsidP="007F7AB2">
      <w:pPr>
        <w:spacing w:after="0" w:line="240" w:lineRule="auto"/>
        <w:ind w:left="-284"/>
        <w:jc w:val="both"/>
        <w:rPr>
          <w:rFonts w:eastAsia="Times New Roman" w:cs="Arial"/>
          <w:szCs w:val="20"/>
          <w:lang w:val="es-ES_tradnl" w:eastAsia="es-ES"/>
        </w:rPr>
      </w:pPr>
    </w:p>
    <w:p w:rsidR="00D1134A" w:rsidRPr="00EB66CC" w:rsidRDefault="00753B68" w:rsidP="005D5CC2">
      <w:pPr>
        <w:pStyle w:val="Ttulo2"/>
      </w:pPr>
      <w:bookmarkStart w:id="145" w:name="_Toc431386023"/>
      <w:bookmarkStart w:id="146" w:name="_Toc431386300"/>
      <w:bookmarkStart w:id="147" w:name="_Toc492912909"/>
      <w:r w:rsidRPr="00EB66CC">
        <w:t xml:space="preserve">5.2 </w:t>
      </w:r>
      <w:r w:rsidR="00D1134A" w:rsidRPr="00EB66CC">
        <w:t>Evaluación de la propuesta económica.</w:t>
      </w:r>
      <w:bookmarkEnd w:id="145"/>
      <w:bookmarkEnd w:id="146"/>
      <w:bookmarkEnd w:id="147"/>
    </w:p>
    <w:p w:rsidR="007F7AB2" w:rsidRPr="00EB66CC" w:rsidRDefault="007970C7" w:rsidP="007F7AB2">
      <w:pPr>
        <w:suppressAutoHyphens/>
        <w:spacing w:after="0" w:line="240" w:lineRule="auto"/>
        <w:ind w:left="-284"/>
        <w:jc w:val="both"/>
        <w:rPr>
          <w:rFonts w:cs="Arial"/>
          <w:szCs w:val="20"/>
          <w:lang w:val="es-ES_tradnl"/>
        </w:rPr>
      </w:pPr>
      <w:r w:rsidRPr="00EB66CC">
        <w:rPr>
          <w:rFonts w:eastAsia="Times New Roman" w:cs="Arial"/>
          <w:szCs w:val="20"/>
          <w:lang w:val="es-ES_tradnl" w:eastAsia="es-ES"/>
        </w:rPr>
        <w:t>Sólo l</w:t>
      </w:r>
      <w:r w:rsidR="007F7AB2" w:rsidRPr="00EB66CC">
        <w:rPr>
          <w:rFonts w:eastAsia="Times New Roman" w:cs="Arial"/>
          <w:szCs w:val="20"/>
          <w:lang w:val="es-ES_tradnl" w:eastAsia="es-ES"/>
        </w:rPr>
        <w:t>as</w:t>
      </w:r>
      <w:r w:rsidR="001D7C5E" w:rsidRPr="00EB66CC">
        <w:rPr>
          <w:rFonts w:eastAsia="Times New Roman" w:cs="Arial"/>
          <w:szCs w:val="20"/>
          <w:lang w:val="es-ES_tradnl" w:eastAsia="es-ES"/>
        </w:rPr>
        <w:t xml:space="preserve"> proposiciones que </w:t>
      </w:r>
      <w:r w:rsidR="007F7AB2" w:rsidRPr="00EB66CC">
        <w:rPr>
          <w:rFonts w:eastAsia="Times New Roman" w:cs="Arial"/>
          <w:szCs w:val="20"/>
          <w:lang w:val="es-ES_tradnl" w:eastAsia="es-ES"/>
        </w:rPr>
        <w:t>resulten solventes</w:t>
      </w:r>
      <w:r w:rsidR="001D7C5E" w:rsidRPr="00EB66CC">
        <w:rPr>
          <w:rFonts w:eastAsia="Times New Roman" w:cs="Arial"/>
          <w:szCs w:val="20"/>
          <w:lang w:val="es-ES_tradnl" w:eastAsia="es-ES"/>
        </w:rPr>
        <w:t xml:space="preserve"> tecnicamente</w:t>
      </w:r>
      <w:r w:rsidR="007F7AB2" w:rsidRPr="00EB66CC">
        <w:rPr>
          <w:rFonts w:eastAsia="Times New Roman" w:cs="Arial"/>
          <w:szCs w:val="20"/>
          <w:lang w:val="es-ES_tradnl" w:eastAsia="es-ES"/>
        </w:rPr>
        <w:t>, serán consideradas para realizar la evalu</w:t>
      </w:r>
      <w:r w:rsidR="00522A8A" w:rsidRPr="00EB66CC">
        <w:rPr>
          <w:rFonts w:eastAsia="Times New Roman" w:cs="Arial"/>
          <w:szCs w:val="20"/>
          <w:lang w:val="es-ES_tradnl" w:eastAsia="es-ES"/>
        </w:rPr>
        <w:t xml:space="preserve">ación </w:t>
      </w:r>
      <w:r w:rsidR="007F7AB2" w:rsidRPr="00EB66CC">
        <w:rPr>
          <w:rFonts w:eastAsia="Times New Roman" w:cs="Arial"/>
          <w:szCs w:val="20"/>
          <w:lang w:val="es-ES_tradnl" w:eastAsia="es-ES"/>
        </w:rPr>
        <w:t>económica.</w:t>
      </w:r>
    </w:p>
    <w:p w:rsidR="001D7C5E" w:rsidRPr="00EB66CC" w:rsidRDefault="001D7C5E" w:rsidP="007F7AB2">
      <w:pPr>
        <w:suppressAutoHyphens/>
        <w:spacing w:after="0" w:line="240" w:lineRule="auto"/>
        <w:ind w:left="-284"/>
        <w:jc w:val="both"/>
        <w:rPr>
          <w:rFonts w:cs="Arial"/>
          <w:szCs w:val="20"/>
          <w:lang w:val="es-ES_tradnl"/>
        </w:rPr>
      </w:pPr>
    </w:p>
    <w:p w:rsidR="007F7AB2" w:rsidRPr="00EB66CC" w:rsidRDefault="001D7C5E" w:rsidP="007F7AB2">
      <w:pPr>
        <w:suppressAutoHyphens/>
        <w:spacing w:after="0" w:line="240" w:lineRule="auto"/>
        <w:ind w:left="-284"/>
        <w:jc w:val="both"/>
        <w:rPr>
          <w:rFonts w:cs="Arial"/>
          <w:szCs w:val="20"/>
          <w:lang w:val="es-ES_tradnl"/>
        </w:rPr>
      </w:pPr>
      <w:r w:rsidRPr="00EB66CC">
        <w:rPr>
          <w:rFonts w:cs="Arial"/>
          <w:szCs w:val="20"/>
          <w:lang w:val="es-ES_tradnl"/>
        </w:rPr>
        <w:t>La propuesta económica, deberá contener la cotización del servicio ofertado, indicando cantidad</w:t>
      </w:r>
      <w:r w:rsidR="000C2B73" w:rsidRPr="00EB66CC">
        <w:rPr>
          <w:rFonts w:cs="Arial"/>
          <w:szCs w:val="20"/>
          <w:lang w:val="es-ES_tradnl"/>
        </w:rPr>
        <w:t>es, precio unitario, subtotal y</w:t>
      </w:r>
      <w:r w:rsidRPr="00EB66CC">
        <w:rPr>
          <w:rFonts w:cs="Arial"/>
          <w:szCs w:val="20"/>
          <w:lang w:val="es-ES_tradnl"/>
        </w:rPr>
        <w:t xml:space="preserve"> el importe total del servicio ofertado, desglosando el IVA</w:t>
      </w:r>
      <w:r w:rsidR="00522A8A" w:rsidRPr="00EB66CC">
        <w:rPr>
          <w:rFonts w:cs="Arial"/>
          <w:szCs w:val="20"/>
          <w:lang w:val="es-ES_tradnl"/>
        </w:rPr>
        <w:t xml:space="preserve"> y los impuestos</w:t>
      </w:r>
      <w:r w:rsidR="00B24A6E" w:rsidRPr="00EB66CC">
        <w:rPr>
          <w:rFonts w:cs="Arial"/>
          <w:szCs w:val="20"/>
          <w:lang w:val="es-ES_tradnl"/>
        </w:rPr>
        <w:t xml:space="preserve"> aplicables</w:t>
      </w:r>
      <w:r w:rsidR="00522A8A" w:rsidRPr="00EB66CC">
        <w:rPr>
          <w:rFonts w:cs="Arial"/>
          <w:szCs w:val="20"/>
          <w:lang w:val="es-ES_tradnl"/>
        </w:rPr>
        <w:t xml:space="preserve"> que se deriven de la prestación del servicio.</w:t>
      </w:r>
      <w:r w:rsidR="007F7AB2" w:rsidRPr="00EB66CC">
        <w:rPr>
          <w:rFonts w:cs="Arial"/>
          <w:szCs w:val="20"/>
          <w:lang w:val="es-ES_tradnl"/>
        </w:rPr>
        <w:t xml:space="preserve"> </w:t>
      </w:r>
      <w:r w:rsidR="00F7000B" w:rsidRPr="00EB66CC">
        <w:rPr>
          <w:rFonts w:cs="Arial"/>
          <w:szCs w:val="20"/>
          <w:lang w:val="es-ES_tradnl"/>
        </w:rPr>
        <w:t>P</w:t>
      </w:r>
      <w:r w:rsidRPr="00EB66CC">
        <w:rPr>
          <w:rFonts w:cs="Arial"/>
          <w:szCs w:val="20"/>
          <w:lang w:val="es-ES_tradnl"/>
        </w:rPr>
        <w:t xml:space="preserve">ara la elaboración de la propuesta económica se adjunta el </w:t>
      </w:r>
      <w:r w:rsidRPr="00EB66CC">
        <w:rPr>
          <w:rFonts w:cs="Arial"/>
          <w:b/>
          <w:szCs w:val="20"/>
          <w:lang w:val="es-ES_tradnl"/>
        </w:rPr>
        <w:t>Anexo 9</w:t>
      </w:r>
      <w:r w:rsidR="00F33AC2" w:rsidRPr="00EB66CC">
        <w:rPr>
          <w:rFonts w:cs="Arial"/>
          <w:b/>
          <w:szCs w:val="20"/>
          <w:lang w:val="es-ES_tradnl"/>
        </w:rPr>
        <w:t xml:space="preserve"> </w:t>
      </w:r>
      <w:r w:rsidRPr="00EB66CC">
        <w:rPr>
          <w:rFonts w:cs="Arial"/>
          <w:szCs w:val="20"/>
          <w:lang w:val="es-ES_tradnl"/>
        </w:rPr>
        <w:t xml:space="preserve">el cual forma parte de la presente </w:t>
      </w:r>
      <w:r w:rsidR="00EC46F4" w:rsidRPr="00EB66CC">
        <w:rPr>
          <w:rFonts w:cs="Arial"/>
          <w:szCs w:val="20"/>
          <w:lang w:val="es-ES_tradnl"/>
        </w:rPr>
        <w:t>convocatoria</w:t>
      </w:r>
      <w:r w:rsidR="00F7000B" w:rsidRPr="00EB66CC">
        <w:rPr>
          <w:rFonts w:cs="Arial"/>
          <w:szCs w:val="20"/>
          <w:lang w:val="es-ES_tradnl"/>
        </w:rPr>
        <w:t xml:space="preserve">. </w:t>
      </w:r>
    </w:p>
    <w:p w:rsidR="001D7C5E" w:rsidRPr="00EB66CC" w:rsidRDefault="001D7C5E" w:rsidP="007F7AB2">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servicio objeto de este procedimiento deberá cotizarse en pesos mexicanos sin incluir el IVA a 2 (dos) decimales, sin fórmulas y truncado, es decir sin redondear.</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No se considerarán las proposiciones, cuando no cotice la totalidad de los servicios requeridos.</w:t>
      </w:r>
    </w:p>
    <w:p w:rsidR="001D7C5E" w:rsidRPr="00EB66CC" w:rsidRDefault="001D7C5E" w:rsidP="001D7C5E">
      <w:pPr>
        <w:suppressAutoHyphens/>
        <w:spacing w:after="0" w:line="240" w:lineRule="auto"/>
        <w:ind w:left="-284"/>
        <w:jc w:val="both"/>
        <w:rPr>
          <w:rFonts w:cs="Arial"/>
          <w:szCs w:val="20"/>
          <w:lang w:val="es-ES_tradnl"/>
        </w:rPr>
      </w:pPr>
    </w:p>
    <w:p w:rsidR="001D7C5E" w:rsidRPr="00EB66CC" w:rsidRDefault="001D7C5E" w:rsidP="001D7C5E">
      <w:pPr>
        <w:suppressAutoHyphens/>
        <w:spacing w:after="0" w:line="240" w:lineRule="auto"/>
        <w:ind w:left="-284"/>
        <w:jc w:val="both"/>
        <w:rPr>
          <w:rFonts w:cs="Arial"/>
          <w:szCs w:val="20"/>
          <w:lang w:val="es-ES_tradnl"/>
        </w:rPr>
      </w:pPr>
      <w:r w:rsidRPr="00EB66CC">
        <w:rPr>
          <w:rFonts w:cs="Arial"/>
          <w:szCs w:val="20"/>
          <w:lang w:val="es-ES_tradnl"/>
        </w:rPr>
        <w:t xml:space="preserve">La proposición económica deberá contar con la Firma </w:t>
      </w:r>
      <w:r w:rsidR="007801F0" w:rsidRPr="00EB66CC">
        <w:rPr>
          <w:rFonts w:cs="Arial"/>
          <w:szCs w:val="20"/>
          <w:lang w:val="es-ES_tradnl"/>
        </w:rPr>
        <w:t>E</w:t>
      </w:r>
      <w:r w:rsidRPr="00EB66CC">
        <w:rPr>
          <w:rFonts w:cs="Arial"/>
          <w:szCs w:val="20"/>
          <w:lang w:val="es-ES_tradnl"/>
        </w:rPr>
        <w:t>lectrónica, de acuerdo con los medios de identificación electrónica establecidos por la Secretaría de la Función Pública.</w:t>
      </w:r>
    </w:p>
    <w:p w:rsidR="00F55798" w:rsidRPr="00EB66CC" w:rsidRDefault="00F55798" w:rsidP="00F55798">
      <w:pPr>
        <w:tabs>
          <w:tab w:val="left" w:pos="2001"/>
        </w:tabs>
        <w:suppressAutoHyphens/>
        <w:spacing w:after="0" w:line="240" w:lineRule="auto"/>
        <w:jc w:val="both"/>
        <w:rPr>
          <w:rFonts w:eastAsia="Times New Roman" w:cs="Arial"/>
          <w:szCs w:val="20"/>
          <w:lang w:val="es-ES_tradnl" w:eastAsia="ar-SA"/>
        </w:rPr>
      </w:pPr>
    </w:p>
    <w:p w:rsidR="007801F0" w:rsidRPr="00EB66CC" w:rsidRDefault="007801F0" w:rsidP="00F55798">
      <w:pPr>
        <w:tabs>
          <w:tab w:val="left" w:pos="2001"/>
        </w:tabs>
        <w:suppressAutoHyphens/>
        <w:spacing w:after="0" w:line="240" w:lineRule="auto"/>
        <w:jc w:val="both"/>
        <w:rPr>
          <w:rFonts w:eastAsia="Times New Roman" w:cs="Arial"/>
          <w:szCs w:val="20"/>
          <w:lang w:val="es-ES_tradnl" w:eastAsia="ar-SA"/>
        </w:rPr>
      </w:pPr>
    </w:p>
    <w:p w:rsidR="00D1134A" w:rsidRPr="00EB66CC" w:rsidRDefault="00D1134A" w:rsidP="001F0491">
      <w:pPr>
        <w:pStyle w:val="Prrafodelista"/>
        <w:numPr>
          <w:ilvl w:val="1"/>
          <w:numId w:val="20"/>
        </w:numPr>
        <w:suppressAutoHyphens/>
        <w:jc w:val="both"/>
        <w:outlineLvl w:val="1"/>
        <w:rPr>
          <w:rFonts w:ascii="Arial" w:hAnsi="Arial" w:cs="Arial"/>
          <w:b/>
          <w:lang w:val="es-ES_tradnl"/>
        </w:rPr>
      </w:pPr>
      <w:bookmarkStart w:id="148" w:name="_Toc431386024"/>
      <w:bookmarkStart w:id="149" w:name="_Toc431386301"/>
      <w:bookmarkStart w:id="150" w:name="_Toc492912910"/>
      <w:r w:rsidRPr="00EB66CC">
        <w:rPr>
          <w:rFonts w:ascii="Arial" w:hAnsi="Arial" w:cs="Arial"/>
          <w:b/>
          <w:lang w:val="es-ES_tradnl"/>
        </w:rPr>
        <w:t>Adjudicación de contrato.</w:t>
      </w:r>
      <w:bookmarkEnd w:id="148"/>
      <w:bookmarkEnd w:id="149"/>
      <w:bookmarkEnd w:id="150"/>
    </w:p>
    <w:p w:rsidR="007F7AB2" w:rsidRPr="00EB66CC" w:rsidRDefault="00005956" w:rsidP="007F7AB2">
      <w:pPr>
        <w:suppressAutoHyphens/>
        <w:spacing w:after="0" w:line="240" w:lineRule="auto"/>
        <w:ind w:left="-284"/>
        <w:jc w:val="both"/>
        <w:rPr>
          <w:rFonts w:cs="Arial"/>
          <w:szCs w:val="20"/>
          <w:lang w:val="es-ES_tradnl"/>
        </w:rPr>
      </w:pPr>
      <w:r w:rsidRPr="00EB66CC">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EB66CC">
        <w:rPr>
          <w:rFonts w:cs="Arial"/>
          <w:szCs w:val="20"/>
          <w:lang w:val="es-ES_tradnl"/>
        </w:rPr>
        <w:t xml:space="preserve">, conforme al artículo 36 Bis fracción </w:t>
      </w:r>
      <w:r w:rsidRPr="00EB66CC">
        <w:rPr>
          <w:rFonts w:cs="Arial"/>
          <w:szCs w:val="20"/>
          <w:lang w:val="es-ES_tradnl"/>
        </w:rPr>
        <w:t>I</w:t>
      </w:r>
      <w:r w:rsidR="007F7AB2" w:rsidRPr="00EB66CC">
        <w:rPr>
          <w:rFonts w:cs="Arial"/>
          <w:szCs w:val="20"/>
          <w:lang w:val="es-ES_tradnl"/>
        </w:rPr>
        <w:t xml:space="preserve">I de la LAASSP. </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EB66CC" w:rsidRDefault="007F7AB2" w:rsidP="007F7AB2">
      <w:pPr>
        <w:suppressAutoHyphens/>
        <w:spacing w:after="0" w:line="240" w:lineRule="auto"/>
        <w:ind w:left="-284"/>
        <w:jc w:val="both"/>
        <w:rPr>
          <w:rFonts w:cs="Arial"/>
          <w:szCs w:val="20"/>
          <w:lang w:val="es-ES_tradnl"/>
        </w:rPr>
      </w:pPr>
    </w:p>
    <w:p w:rsidR="007F7AB2" w:rsidRPr="00EB66CC" w:rsidRDefault="007F7AB2" w:rsidP="007F7AB2">
      <w:pPr>
        <w:suppressAutoHyphens/>
        <w:spacing w:after="0" w:line="240" w:lineRule="auto"/>
        <w:ind w:left="-284"/>
        <w:jc w:val="both"/>
        <w:rPr>
          <w:rFonts w:cs="Arial"/>
          <w:szCs w:val="20"/>
          <w:lang w:val="es-ES_tradnl"/>
        </w:rPr>
      </w:pPr>
      <w:r w:rsidRPr="00EB66CC">
        <w:rPr>
          <w:rFonts w:cs="Arial"/>
          <w:szCs w:val="20"/>
          <w:lang w:val="es-ES_tradnl"/>
        </w:rPr>
        <w:t xml:space="preserve">De no actualizarse el supuesto anterior se realizará la adjudicación del contrato a favor del licitante que resulte ganador del sorteo por insaculación que realice la </w:t>
      </w:r>
      <w:r w:rsidR="00947F18" w:rsidRPr="00EB66CC">
        <w:rPr>
          <w:rFonts w:cs="Arial"/>
          <w:szCs w:val="20"/>
          <w:lang w:val="es-ES_tradnl"/>
        </w:rPr>
        <w:t>c</w:t>
      </w:r>
      <w:r w:rsidRPr="00EB66CC">
        <w:rPr>
          <w:rFonts w:cs="Arial"/>
          <w:szCs w:val="20"/>
          <w:lang w:val="es-ES_tradnl"/>
        </w:rPr>
        <w:t xml:space="preserve">onvocante, </w:t>
      </w:r>
      <w:r w:rsidR="000E01A2" w:rsidRPr="00EB66CC">
        <w:rPr>
          <w:rFonts w:cs="Arial"/>
          <w:szCs w:val="20"/>
          <w:lang w:val="es-ES_tradnl"/>
        </w:rPr>
        <w:t xml:space="preserve">de ser posible </w:t>
      </w:r>
      <w:r w:rsidRPr="00EB66CC">
        <w:rPr>
          <w:rFonts w:cs="Arial"/>
          <w:szCs w:val="20"/>
          <w:lang w:val="es-ES_tradnl"/>
        </w:rPr>
        <w:t>en presencia del OIC</w:t>
      </w:r>
      <w:r w:rsidR="00FB4029" w:rsidRPr="00EB66CC">
        <w:rPr>
          <w:rFonts w:cs="Arial"/>
          <w:szCs w:val="20"/>
          <w:lang w:val="es-ES_tradnl"/>
        </w:rPr>
        <w:t>,</w:t>
      </w:r>
      <w:r w:rsidRPr="00EB66CC">
        <w:rPr>
          <w:rFonts w:cs="Arial"/>
          <w:szCs w:val="20"/>
          <w:lang w:val="es-ES_tradnl"/>
        </w:rPr>
        <w:t xml:space="preserve"> conforme al artículo 54 del RLAASSP. </w:t>
      </w:r>
    </w:p>
    <w:p w:rsidR="00DA5875" w:rsidRPr="00EB66CC" w:rsidRDefault="00DA5875" w:rsidP="007F7AB2">
      <w:pPr>
        <w:suppressAutoHyphens/>
        <w:spacing w:after="0" w:line="240" w:lineRule="auto"/>
        <w:ind w:left="-284"/>
        <w:jc w:val="both"/>
        <w:rPr>
          <w:rFonts w:cs="Arial"/>
          <w:szCs w:val="20"/>
          <w:lang w:val="es-ES_tradnl"/>
        </w:rPr>
      </w:pPr>
    </w:p>
    <w:p w:rsidR="00947F18" w:rsidRPr="00EB66CC" w:rsidRDefault="00947F18" w:rsidP="007F7AB2">
      <w:pPr>
        <w:suppressAutoHyphens/>
        <w:spacing w:after="0" w:line="240" w:lineRule="auto"/>
        <w:ind w:left="-284"/>
        <w:jc w:val="both"/>
        <w:rPr>
          <w:rFonts w:cs="Arial"/>
          <w:szCs w:val="20"/>
          <w:lang w:val="es-ES_tradnl"/>
        </w:rPr>
      </w:pPr>
    </w:p>
    <w:p w:rsidR="00947F18" w:rsidRPr="00EB66CC" w:rsidRDefault="00947F18" w:rsidP="007F7AB2">
      <w:pPr>
        <w:suppressAutoHyphens/>
        <w:spacing w:after="0" w:line="240" w:lineRule="auto"/>
        <w:ind w:left="-284"/>
        <w:jc w:val="both"/>
        <w:rPr>
          <w:rFonts w:cs="Arial"/>
          <w:szCs w:val="20"/>
          <w:lang w:val="es-ES_tradnl"/>
        </w:rPr>
      </w:pPr>
    </w:p>
    <w:p w:rsidR="00A60568" w:rsidRPr="00EB66CC" w:rsidRDefault="00A60568">
      <w:pPr>
        <w:rPr>
          <w:rFonts w:cs="Arial"/>
          <w:szCs w:val="20"/>
          <w:lang w:val="es-ES_tradnl"/>
        </w:rPr>
      </w:pPr>
      <w:r w:rsidRPr="00EB66CC">
        <w:rPr>
          <w:rFonts w:cs="Arial"/>
          <w:szCs w:val="20"/>
          <w:lang w:val="es-ES_tradnl"/>
        </w:rPr>
        <w:br w:type="page"/>
      </w:r>
    </w:p>
    <w:p w:rsidR="00A60568" w:rsidRPr="00EB66CC" w:rsidRDefault="00A60568" w:rsidP="007F7AB2">
      <w:pPr>
        <w:suppressAutoHyphens/>
        <w:spacing w:after="0" w:line="240" w:lineRule="auto"/>
        <w:ind w:left="-284"/>
        <w:jc w:val="both"/>
        <w:rPr>
          <w:rFonts w:cs="Arial"/>
          <w:szCs w:val="20"/>
          <w:lang w:val="es-ES_tradnl"/>
        </w:rPr>
      </w:pPr>
    </w:p>
    <w:p w:rsidR="00D1134A" w:rsidRPr="00EB66CC" w:rsidRDefault="00753B68" w:rsidP="00D55A6E">
      <w:pPr>
        <w:pStyle w:val="Ttulo1"/>
        <w:rPr>
          <w:rFonts w:eastAsia="Arial Unicode MS"/>
        </w:rPr>
      </w:pPr>
      <w:bookmarkStart w:id="151" w:name="_Toc431386025"/>
      <w:bookmarkStart w:id="152" w:name="_Toc431386302"/>
      <w:bookmarkStart w:id="153" w:name="_Toc492912911"/>
      <w:r w:rsidRPr="00EB66CC">
        <w:t xml:space="preserve">6. </w:t>
      </w:r>
      <w:r w:rsidR="00D1134A" w:rsidRPr="00EB66CC">
        <w:t xml:space="preserve"> R</w:t>
      </w:r>
      <w:r w:rsidR="00DD3C5B" w:rsidRPr="00EB66CC">
        <w:t>elación de documentos que debe presentar el licitante</w:t>
      </w:r>
      <w:r w:rsidR="00D1134A" w:rsidRPr="00EB66CC">
        <w:t>.</w:t>
      </w:r>
      <w:bookmarkEnd w:id="151"/>
      <w:bookmarkEnd w:id="152"/>
      <w:bookmarkEnd w:id="153"/>
    </w:p>
    <w:p w:rsidR="00D1134A" w:rsidRPr="00EB66CC" w:rsidRDefault="00D1134A" w:rsidP="00D1134A">
      <w:pPr>
        <w:suppressAutoHyphens/>
        <w:spacing w:after="0" w:line="240" w:lineRule="auto"/>
        <w:ind w:left="-284"/>
        <w:jc w:val="both"/>
        <w:rPr>
          <w:rFonts w:eastAsia="Arial Unicode MS" w:cs="Arial"/>
          <w:b/>
          <w:szCs w:val="20"/>
          <w:lang w:val="es-ES_tradnl"/>
        </w:rPr>
      </w:pPr>
    </w:p>
    <w:p w:rsidR="00D1134A" w:rsidRPr="00EB66CC" w:rsidRDefault="00D1134A" w:rsidP="00D1134A">
      <w:pPr>
        <w:suppressAutoHyphens/>
        <w:spacing w:after="0" w:line="240" w:lineRule="auto"/>
        <w:ind w:left="-284"/>
        <w:jc w:val="both"/>
        <w:rPr>
          <w:rFonts w:cs="Arial"/>
          <w:szCs w:val="20"/>
          <w:lang w:val="es-ES_tradnl"/>
        </w:rPr>
      </w:pPr>
      <w:r w:rsidRPr="00EB66CC">
        <w:rPr>
          <w:rFonts w:cs="Arial"/>
          <w:szCs w:val="20"/>
          <w:lang w:val="es-ES_tradnl"/>
        </w:rPr>
        <w:t xml:space="preserve">En el  </w:t>
      </w:r>
      <w:r w:rsidRPr="00EB66CC">
        <w:rPr>
          <w:rFonts w:cs="Arial"/>
          <w:b/>
          <w:szCs w:val="20"/>
          <w:lang w:val="es-ES_tradnl"/>
        </w:rPr>
        <w:t xml:space="preserve">Anexo </w:t>
      </w:r>
      <w:r w:rsidR="00693878" w:rsidRPr="00EB66CC">
        <w:rPr>
          <w:rFonts w:cs="Arial"/>
          <w:b/>
          <w:szCs w:val="20"/>
          <w:lang w:val="es-ES_tradnl"/>
        </w:rPr>
        <w:t>10</w:t>
      </w:r>
      <w:r w:rsidR="00F33AC2" w:rsidRPr="00EB66CC">
        <w:rPr>
          <w:rFonts w:cs="Arial"/>
          <w:b/>
          <w:szCs w:val="20"/>
          <w:lang w:val="es-ES_tradnl"/>
        </w:rPr>
        <w:t xml:space="preserve"> </w:t>
      </w:r>
      <w:r w:rsidRPr="00EB66CC">
        <w:rPr>
          <w:rFonts w:cs="Arial"/>
          <w:szCs w:val="20"/>
          <w:lang w:val="es-ES_tradnl"/>
        </w:rPr>
        <w:t xml:space="preserve">de la presente </w:t>
      </w:r>
      <w:r w:rsidR="00EC46F4" w:rsidRPr="00EB66CC">
        <w:rPr>
          <w:rFonts w:cs="Arial"/>
          <w:szCs w:val="20"/>
          <w:lang w:val="es-ES_tradnl"/>
        </w:rPr>
        <w:t>convocatoria</w:t>
      </w:r>
      <w:r w:rsidRPr="00EB66CC">
        <w:rPr>
          <w:rFonts w:cs="Arial"/>
          <w:szCs w:val="20"/>
          <w:lang w:val="es-ES_tradnl"/>
        </w:rPr>
        <w:t xml:space="preserve"> se relacionan los documentos que debe presentar cada licitante. </w:t>
      </w:r>
    </w:p>
    <w:p w:rsidR="00DA5875" w:rsidRPr="00EB66CC" w:rsidRDefault="00DA5875" w:rsidP="00D1134A">
      <w:pPr>
        <w:suppressAutoHyphens/>
        <w:spacing w:after="0" w:line="240" w:lineRule="auto"/>
        <w:ind w:left="-284"/>
        <w:jc w:val="both"/>
        <w:rPr>
          <w:rFonts w:eastAsia="Arial Unicode MS" w:cs="Arial"/>
          <w:b/>
          <w:szCs w:val="20"/>
          <w:lang w:val="es-ES_tradnl"/>
        </w:rPr>
      </w:pPr>
    </w:p>
    <w:p w:rsidR="00A60568" w:rsidRPr="00EB66CC" w:rsidRDefault="00A60568" w:rsidP="00D1134A">
      <w:pPr>
        <w:suppressAutoHyphens/>
        <w:spacing w:after="0" w:line="240" w:lineRule="auto"/>
        <w:ind w:left="-284"/>
        <w:jc w:val="both"/>
        <w:rPr>
          <w:rFonts w:eastAsia="Arial Unicode MS" w:cs="Arial"/>
          <w:b/>
          <w:szCs w:val="20"/>
          <w:lang w:val="es-ES_tradnl"/>
        </w:rPr>
      </w:pPr>
    </w:p>
    <w:p w:rsidR="00D1134A" w:rsidRPr="00EB66CC" w:rsidRDefault="00753B68" w:rsidP="00D55A6E">
      <w:pPr>
        <w:pStyle w:val="Ttulo1"/>
      </w:pPr>
      <w:bookmarkStart w:id="154" w:name="_Toc367205802"/>
      <w:bookmarkStart w:id="155" w:name="_Toc431386026"/>
      <w:bookmarkStart w:id="156" w:name="_Toc431386303"/>
      <w:bookmarkStart w:id="157" w:name="_Toc492912912"/>
      <w:r w:rsidRPr="00EB66CC">
        <w:t xml:space="preserve">7. </w:t>
      </w:r>
      <w:r w:rsidR="00DD3C5B" w:rsidRPr="00EB66CC">
        <w:t>Inconformidades</w:t>
      </w:r>
      <w:r w:rsidR="00D1134A" w:rsidRPr="00EB66CC">
        <w:t>.</w:t>
      </w:r>
      <w:bookmarkEnd w:id="154"/>
      <w:bookmarkEnd w:id="155"/>
      <w:bookmarkEnd w:id="156"/>
      <w:bookmarkEnd w:id="157"/>
    </w:p>
    <w:p w:rsidR="00D1134A" w:rsidRPr="00EB66CC" w:rsidRDefault="00D1134A" w:rsidP="00D1134A">
      <w:pPr>
        <w:spacing w:after="0" w:line="240" w:lineRule="auto"/>
        <w:ind w:left="-284"/>
        <w:jc w:val="both"/>
        <w:rPr>
          <w:rFonts w:cs="Arial"/>
          <w:i/>
          <w:vanish/>
          <w:szCs w:val="20"/>
          <w:lang w:val="es-ES_tradnl"/>
        </w:rPr>
      </w:pPr>
    </w:p>
    <w:p w:rsidR="00D1134A" w:rsidRPr="00EB66CC" w:rsidRDefault="00D1134A" w:rsidP="00D1134A">
      <w:pPr>
        <w:spacing w:after="0" w:line="240" w:lineRule="auto"/>
        <w:ind w:left="-284"/>
        <w:jc w:val="both"/>
        <w:rPr>
          <w:rFonts w:cs="Arial"/>
          <w:vanish/>
          <w:szCs w:val="20"/>
          <w:lang w:val="es-ES_tradnl"/>
        </w:rPr>
      </w:pPr>
      <w:r w:rsidRPr="00EB66CC">
        <w:rPr>
          <w:rFonts w:cs="Arial"/>
          <w:szCs w:val="20"/>
          <w:lang w:val="es-ES_tradnl"/>
        </w:rPr>
        <w:t xml:space="preserve">De acuerdo con lo dispuesto en artículo 66 de la LAASSP, los licitantes podrán interponer inconformidad en las oficinas de la SFP ubicadas en Avenida de los Insurgentes Sur </w:t>
      </w:r>
      <w:r w:rsidR="00A61BF6" w:rsidRPr="00EB66CC">
        <w:rPr>
          <w:rFonts w:cs="Arial"/>
          <w:szCs w:val="20"/>
          <w:lang w:val="es-ES_tradnl"/>
        </w:rPr>
        <w:t xml:space="preserve">número </w:t>
      </w:r>
      <w:r w:rsidRPr="00EB66CC">
        <w:rPr>
          <w:rFonts w:cs="Arial"/>
          <w:szCs w:val="20"/>
          <w:lang w:val="es-ES_tradnl"/>
        </w:rPr>
        <w:t>1735, Colonia Guadalupe Inn, Código Postal 01020, Delegación Álvaro Obregón,</w:t>
      </w:r>
      <w:r w:rsidR="00F33AC2" w:rsidRPr="00EB66CC">
        <w:rPr>
          <w:rFonts w:cs="Arial"/>
          <w:szCs w:val="20"/>
          <w:lang w:val="es-ES_tradnl"/>
        </w:rPr>
        <w:t xml:space="preserve"> en la</w:t>
      </w:r>
      <w:r w:rsidRPr="00EB66CC">
        <w:rPr>
          <w:rFonts w:cs="Arial"/>
          <w:szCs w:val="20"/>
          <w:lang w:val="es-ES_tradnl"/>
        </w:rPr>
        <w:t xml:space="preserve"> </w:t>
      </w:r>
      <w:r w:rsidR="008F38B0" w:rsidRPr="00EB66CC">
        <w:rPr>
          <w:rFonts w:cs="Arial"/>
          <w:szCs w:val="20"/>
          <w:lang w:val="es-ES_tradnl"/>
        </w:rPr>
        <w:t xml:space="preserve">Ciudad de México, México </w:t>
      </w:r>
      <w:r w:rsidRPr="00EB66CC">
        <w:rPr>
          <w:rFonts w:cs="Arial"/>
          <w:szCs w:val="20"/>
          <w:lang w:val="es-ES_tradnl"/>
        </w:rPr>
        <w:t xml:space="preserve">o ante el OIC en el IMSS ubicado en. </w:t>
      </w:r>
    </w:p>
    <w:p w:rsidR="00D1134A" w:rsidRPr="00EB66CC" w:rsidRDefault="00D1134A" w:rsidP="00D1134A">
      <w:pPr>
        <w:spacing w:after="0" w:line="240" w:lineRule="auto"/>
        <w:ind w:left="-284"/>
        <w:jc w:val="both"/>
        <w:rPr>
          <w:rFonts w:cs="Arial"/>
          <w:vanish/>
          <w:szCs w:val="20"/>
          <w:lang w:val="es-ES_tradnl"/>
        </w:rPr>
      </w:pPr>
    </w:p>
    <w:p w:rsidR="00D1134A" w:rsidRPr="00EB66CC" w:rsidRDefault="00D1134A" w:rsidP="00D1134A">
      <w:pPr>
        <w:spacing w:after="0" w:line="240" w:lineRule="auto"/>
        <w:ind w:left="-284"/>
        <w:jc w:val="both"/>
        <w:rPr>
          <w:rFonts w:cs="Arial"/>
          <w:color w:val="000000"/>
          <w:szCs w:val="20"/>
          <w:lang w:val="es-ES_tradnl"/>
        </w:rPr>
      </w:pPr>
      <w:r w:rsidRPr="00EB66CC">
        <w:rPr>
          <w:rFonts w:cs="Arial"/>
          <w:color w:val="000000"/>
          <w:szCs w:val="20"/>
          <w:lang w:val="es-ES_tradnl"/>
        </w:rPr>
        <w:t>Av</w:t>
      </w:r>
      <w:r w:rsidR="00A61BF6" w:rsidRPr="00EB66CC">
        <w:rPr>
          <w:rFonts w:cs="Arial"/>
          <w:color w:val="000000"/>
          <w:szCs w:val="20"/>
          <w:lang w:val="es-ES_tradnl"/>
        </w:rPr>
        <w:t>enida</w:t>
      </w:r>
      <w:r w:rsidRPr="00EB66CC">
        <w:rPr>
          <w:rFonts w:cs="Arial"/>
          <w:color w:val="000000"/>
          <w:szCs w:val="20"/>
          <w:lang w:val="es-ES_tradnl"/>
        </w:rPr>
        <w:t xml:space="preserve"> Revolución número 1586, Colonia San Ángel, Delegación Álvaro Obregón, C</w:t>
      </w:r>
      <w:r w:rsidR="00A61BF6" w:rsidRPr="00EB66CC">
        <w:rPr>
          <w:rFonts w:cs="Arial"/>
          <w:color w:val="000000"/>
          <w:szCs w:val="20"/>
          <w:lang w:val="es-ES_tradnl"/>
        </w:rPr>
        <w:t>ódigo Postal</w:t>
      </w:r>
      <w:r w:rsidRPr="00EB66CC">
        <w:rPr>
          <w:rFonts w:cs="Arial"/>
          <w:color w:val="000000"/>
          <w:szCs w:val="20"/>
          <w:lang w:val="es-ES_tradnl"/>
        </w:rPr>
        <w:t xml:space="preserve"> 01000, </w:t>
      </w:r>
      <w:r w:rsidR="00F33AC2" w:rsidRPr="00EB66CC">
        <w:rPr>
          <w:rFonts w:cs="Arial"/>
          <w:color w:val="000000"/>
          <w:szCs w:val="20"/>
          <w:lang w:val="es-ES_tradnl"/>
        </w:rPr>
        <w:t>en la Ciudad de México, México</w:t>
      </w:r>
      <w:r w:rsidRPr="00EB66CC">
        <w:rPr>
          <w:rFonts w:cs="Arial"/>
          <w:color w:val="000000"/>
          <w:szCs w:val="20"/>
          <w:lang w:val="es-ES_tradnl"/>
        </w:rPr>
        <w:t>.</w:t>
      </w:r>
    </w:p>
    <w:p w:rsidR="00D1134A" w:rsidRPr="00EB66CC" w:rsidRDefault="00D1134A" w:rsidP="00D1134A">
      <w:pPr>
        <w:spacing w:after="0" w:line="240" w:lineRule="auto"/>
        <w:ind w:left="-284"/>
        <w:jc w:val="both"/>
        <w:rPr>
          <w:rFonts w:cs="Arial"/>
          <w:szCs w:val="20"/>
          <w:lang w:val="es-ES_tradnl"/>
        </w:rPr>
      </w:pPr>
    </w:p>
    <w:p w:rsidR="00D1134A" w:rsidRPr="00EB66CC" w:rsidRDefault="00D1134A" w:rsidP="00D1134A">
      <w:pPr>
        <w:spacing w:after="0" w:line="240" w:lineRule="auto"/>
        <w:ind w:left="-284"/>
        <w:jc w:val="both"/>
        <w:rPr>
          <w:rFonts w:cs="Arial"/>
          <w:szCs w:val="20"/>
          <w:lang w:val="es-ES_tradnl"/>
        </w:rPr>
      </w:pPr>
      <w:r w:rsidRPr="00EB66CC">
        <w:rPr>
          <w:rFonts w:cs="Arial"/>
          <w:szCs w:val="20"/>
          <w:lang w:val="es-ES_tradnl"/>
        </w:rPr>
        <w:t xml:space="preserve">Asimismo, se señala que tales inconformidades podrán presentarse mediante el sistema CompraNet en la dirección electrónica </w:t>
      </w:r>
      <w:hyperlink r:id="rId9" w:history="1">
        <w:r w:rsidRPr="00EB66CC">
          <w:rPr>
            <w:rStyle w:val="Hipervnculo"/>
            <w:rFonts w:cs="Arial"/>
            <w:szCs w:val="20"/>
            <w:lang w:val="es-ES_tradnl"/>
          </w:rPr>
          <w:t>www.compranet.gob.mx</w:t>
        </w:r>
      </w:hyperlink>
      <w:r w:rsidRPr="00EB66CC">
        <w:rPr>
          <w:rFonts w:cs="Arial"/>
          <w:szCs w:val="20"/>
          <w:lang w:val="es-ES_tradnl"/>
        </w:rPr>
        <w:t xml:space="preserve">. Lo anterior, contra actos del procedimiento de contratación que contravengan las disposiciones que rigen las materias objeto del mencionado ordenamiento. </w:t>
      </w:r>
    </w:p>
    <w:p w:rsidR="003D1E8C" w:rsidRPr="00EB66CC" w:rsidRDefault="003D1E8C" w:rsidP="00D1134A">
      <w:pPr>
        <w:spacing w:after="0" w:line="240" w:lineRule="auto"/>
        <w:ind w:left="-284"/>
        <w:jc w:val="both"/>
        <w:rPr>
          <w:rFonts w:cs="Arial"/>
          <w:szCs w:val="20"/>
          <w:lang w:val="es-ES_tradnl"/>
        </w:rPr>
      </w:pPr>
    </w:p>
    <w:p w:rsidR="00D1134A" w:rsidRPr="00EB66CC" w:rsidRDefault="00753B68" w:rsidP="00D55A6E">
      <w:pPr>
        <w:pStyle w:val="Ttulo1"/>
      </w:pPr>
      <w:bookmarkStart w:id="158" w:name="_Toc431386028"/>
      <w:bookmarkStart w:id="159" w:name="_Toc431386305"/>
      <w:bookmarkStart w:id="160" w:name="_Toc492912914"/>
      <w:r w:rsidRPr="00EB66CC">
        <w:t xml:space="preserve">8. </w:t>
      </w:r>
      <w:r w:rsidR="00DD3C5B" w:rsidRPr="00EB66CC">
        <w:t>Formatos que facilitarán y agilizarán la presentación y recepción de las proposiciones</w:t>
      </w:r>
      <w:r w:rsidR="00D1134A" w:rsidRPr="00EB66CC">
        <w:t>.</w:t>
      </w:r>
      <w:bookmarkEnd w:id="158"/>
      <w:bookmarkEnd w:id="159"/>
      <w:bookmarkEnd w:id="160"/>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FE4E36">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FE4E36">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Anexo 1</w:t>
            </w:r>
          </w:p>
        </w:tc>
        <w:tc>
          <w:tcPr>
            <w:tcW w:w="8371" w:type="dxa"/>
            <w:gridSpan w:val="2"/>
            <w:shd w:val="clear" w:color="auto" w:fill="auto"/>
            <w:vAlign w:val="center"/>
          </w:tcPr>
          <w:p w:rsidR="00FB4029" w:rsidRPr="00EB66C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 xml:space="preserve">Anexo </w:t>
            </w:r>
            <w:r w:rsidR="00F907F1">
              <w:rPr>
                <w:rFonts w:ascii="Arial" w:hAnsi="Arial" w:cs="Arial"/>
                <w:noProof/>
              </w:rPr>
              <w:t>T</w:t>
            </w:r>
            <w:r w:rsidR="00D31DE1" w:rsidRPr="00EB66CC">
              <w:rPr>
                <w:rFonts w:ascii="Arial" w:hAnsi="Arial" w:cs="Arial"/>
                <w:noProof/>
              </w:rPr>
              <w:t xml:space="preserve">écnico </w:t>
            </w:r>
          </w:p>
        </w:tc>
      </w:tr>
      <w:tr w:rsidR="009841F6" w:rsidRPr="00EB66CC" w:rsidTr="00FE4E36">
        <w:tc>
          <w:tcPr>
            <w:tcW w:w="1526" w:type="dxa"/>
            <w:shd w:val="clear" w:color="auto" w:fill="auto"/>
            <w:vAlign w:val="center"/>
          </w:tcPr>
          <w:p w:rsidR="009841F6" w:rsidRPr="00EB66CC" w:rsidRDefault="009841F6" w:rsidP="00810092">
            <w:pPr>
              <w:rPr>
                <w:rFonts w:cs="Arial"/>
                <w:b/>
                <w:lang w:val="es-ES_tradnl"/>
              </w:rPr>
            </w:pPr>
            <w:r w:rsidRPr="00EB66CC">
              <w:rPr>
                <w:rFonts w:cs="Arial"/>
                <w:b/>
                <w:lang w:val="es-ES_tradnl"/>
              </w:rPr>
              <w:t>Anexo 2</w:t>
            </w:r>
          </w:p>
        </w:tc>
        <w:tc>
          <w:tcPr>
            <w:tcW w:w="8371" w:type="dxa"/>
            <w:gridSpan w:val="2"/>
            <w:shd w:val="clear" w:color="auto" w:fill="auto"/>
          </w:tcPr>
          <w:p w:rsidR="009841F6" w:rsidRPr="00EB66CC" w:rsidRDefault="006B0290" w:rsidP="00F907F1">
            <w:pPr>
              <w:rPr>
                <w:rFonts w:cs="Arial"/>
              </w:rPr>
            </w:pPr>
            <w:r w:rsidRPr="00EB66CC">
              <w:rPr>
                <w:rFonts w:cs="Arial"/>
              </w:rPr>
              <w:t xml:space="preserve">Términos y </w:t>
            </w:r>
            <w:r w:rsidR="00F907F1">
              <w:rPr>
                <w:rFonts w:cs="Arial"/>
              </w:rPr>
              <w:t>C</w:t>
            </w:r>
            <w:r w:rsidR="00D31DE1" w:rsidRPr="00EB66CC">
              <w:rPr>
                <w:rFonts w:cs="Arial"/>
              </w:rPr>
              <w:t>ondiciones</w:t>
            </w:r>
            <w:r w:rsidR="009841F6" w:rsidRPr="00EB66CC">
              <w:rPr>
                <w:rFonts w:cs="Arial"/>
              </w:rPr>
              <w:t>.</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3</w:t>
            </w:r>
          </w:p>
        </w:tc>
        <w:tc>
          <w:tcPr>
            <w:tcW w:w="8371" w:type="dxa"/>
            <w:gridSpan w:val="2"/>
            <w:shd w:val="clear" w:color="auto" w:fill="auto"/>
          </w:tcPr>
          <w:p w:rsidR="006B0290" w:rsidRPr="00EB66CC" w:rsidRDefault="006B0290" w:rsidP="00810092">
            <w:pPr>
              <w:rPr>
                <w:rFonts w:cs="Arial"/>
              </w:rPr>
            </w:pPr>
            <w:r w:rsidRPr="00EB66CC">
              <w:rPr>
                <w:rFonts w:cs="Arial"/>
              </w:rPr>
              <w:t>Escrito de acreditación legal y personalidad jurídica del licitante para comprometerse y suscribir propuestas.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4</w:t>
            </w:r>
          </w:p>
        </w:tc>
        <w:tc>
          <w:tcPr>
            <w:tcW w:w="8371" w:type="dxa"/>
            <w:gridSpan w:val="2"/>
            <w:shd w:val="clear" w:color="auto" w:fill="auto"/>
          </w:tcPr>
          <w:p w:rsidR="006B0290" w:rsidRPr="00EB66CC" w:rsidRDefault="006B0290" w:rsidP="00810092">
            <w:pPr>
              <w:rPr>
                <w:rFonts w:cs="Arial"/>
              </w:rPr>
            </w:pPr>
            <w:r w:rsidRPr="00EB66CC">
              <w:rPr>
                <w:rFonts w:cs="Arial"/>
              </w:rPr>
              <w:t>Escrito de nacionalidad mexicana.</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5</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cumplimiento de Normas.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6</w:t>
            </w:r>
          </w:p>
        </w:tc>
        <w:tc>
          <w:tcPr>
            <w:tcW w:w="8371" w:type="dxa"/>
            <w:gridSpan w:val="2"/>
            <w:shd w:val="clear" w:color="auto" w:fill="auto"/>
          </w:tcPr>
          <w:p w:rsidR="006B0290" w:rsidRPr="00EB66CC" w:rsidRDefault="006B0290" w:rsidP="00810092">
            <w:pPr>
              <w:rPr>
                <w:rFonts w:cs="Arial"/>
              </w:rPr>
            </w:pPr>
            <w:r w:rsidRPr="00EB66CC">
              <w:rPr>
                <w:rFonts w:cs="Arial"/>
              </w:rPr>
              <w:t xml:space="preserve">Escrito de no encontrarse en los supuestos de los artículos 50 y 60 de la LAASSP. </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7 </w:t>
            </w:r>
          </w:p>
        </w:tc>
        <w:tc>
          <w:tcPr>
            <w:tcW w:w="8371" w:type="dxa"/>
            <w:gridSpan w:val="2"/>
            <w:shd w:val="clear" w:color="auto" w:fill="auto"/>
          </w:tcPr>
          <w:p w:rsidR="006B0290" w:rsidRPr="00EB66CC" w:rsidRDefault="006B0290" w:rsidP="00810092">
            <w:pPr>
              <w:rPr>
                <w:rFonts w:cs="Arial"/>
              </w:rPr>
            </w:pPr>
            <w:r w:rsidRPr="00EB66CC">
              <w:rPr>
                <w:rFonts w:cs="Arial"/>
              </w:rPr>
              <w:t>Declaración de integridad.</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 xml:space="preserve">Anexo 8 </w:t>
            </w:r>
          </w:p>
        </w:tc>
        <w:tc>
          <w:tcPr>
            <w:tcW w:w="8371" w:type="dxa"/>
            <w:gridSpan w:val="2"/>
            <w:shd w:val="clear" w:color="auto" w:fill="auto"/>
          </w:tcPr>
          <w:p w:rsidR="006B0290" w:rsidRPr="00EB66CC" w:rsidRDefault="006B0290" w:rsidP="00810092">
            <w:pPr>
              <w:rPr>
                <w:rFonts w:cs="Arial"/>
              </w:rPr>
            </w:pPr>
            <w:r w:rsidRPr="00EB66CC">
              <w:rPr>
                <w:rFonts w:cs="Arial"/>
              </w:rPr>
              <w:t>Escrito de estratificación de MIPYME.</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8 Bis.</w:t>
            </w:r>
          </w:p>
        </w:tc>
        <w:tc>
          <w:tcPr>
            <w:tcW w:w="8371" w:type="dxa"/>
            <w:gridSpan w:val="2"/>
            <w:shd w:val="clear" w:color="auto" w:fill="auto"/>
          </w:tcPr>
          <w:p w:rsidR="006B0290" w:rsidRPr="00EB66CC" w:rsidRDefault="006B0290" w:rsidP="00810092">
            <w:pPr>
              <w:rPr>
                <w:rFonts w:cs="Arial"/>
              </w:rPr>
            </w:pPr>
            <w:r w:rsidRPr="00EB66CC">
              <w:rPr>
                <w:rFonts w:cs="Arial"/>
              </w:rPr>
              <w:t>Instructivo de llenado Estratificación de micro, pequeña o mediana empresa (MIPYMES).</w:t>
            </w:r>
          </w:p>
        </w:tc>
      </w:tr>
      <w:tr w:rsidR="006B0290" w:rsidRPr="00EB66CC" w:rsidTr="00FE4E36">
        <w:tc>
          <w:tcPr>
            <w:tcW w:w="1526" w:type="dxa"/>
            <w:shd w:val="clear" w:color="auto" w:fill="auto"/>
            <w:vAlign w:val="center"/>
          </w:tcPr>
          <w:p w:rsidR="006B0290" w:rsidRPr="00EB66CC" w:rsidRDefault="006B0290" w:rsidP="00810092">
            <w:pPr>
              <w:rPr>
                <w:rFonts w:cs="Arial"/>
                <w:b/>
                <w:lang w:val="es-ES_tradnl"/>
              </w:rPr>
            </w:pPr>
            <w:r w:rsidRPr="00EB66CC">
              <w:rPr>
                <w:rFonts w:cs="Arial"/>
                <w:b/>
                <w:lang w:val="es-ES_tradnl"/>
              </w:rPr>
              <w:t>Anexo 9</w:t>
            </w:r>
          </w:p>
        </w:tc>
        <w:tc>
          <w:tcPr>
            <w:tcW w:w="8371" w:type="dxa"/>
            <w:gridSpan w:val="2"/>
            <w:shd w:val="clear" w:color="auto" w:fill="auto"/>
          </w:tcPr>
          <w:p w:rsidR="006B0290" w:rsidRPr="00EB66CC" w:rsidRDefault="006B0290" w:rsidP="00810092">
            <w:pPr>
              <w:rPr>
                <w:rFonts w:cs="Arial"/>
              </w:rPr>
            </w:pPr>
            <w:r w:rsidRPr="00EB66CC">
              <w:rPr>
                <w:rFonts w:cs="Arial"/>
              </w:rPr>
              <w:t>Propuesta Económica</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 xml:space="preserve">Anexo 10 </w:t>
            </w:r>
          </w:p>
        </w:tc>
        <w:tc>
          <w:tcPr>
            <w:tcW w:w="8371" w:type="dxa"/>
            <w:gridSpan w:val="2"/>
            <w:shd w:val="clear" w:color="auto" w:fill="auto"/>
          </w:tcPr>
          <w:p w:rsidR="00A167DA" w:rsidRPr="00EB66CC" w:rsidRDefault="00A167DA" w:rsidP="00810092">
            <w:pPr>
              <w:rPr>
                <w:rFonts w:cs="Arial"/>
              </w:rPr>
            </w:pPr>
            <w:r w:rsidRPr="00EB66CC">
              <w:rPr>
                <w:rFonts w:cs="Arial"/>
              </w:rPr>
              <w:t xml:space="preserve">Relación de documentos a presentar. </w:t>
            </w:r>
          </w:p>
        </w:tc>
      </w:tr>
      <w:tr w:rsidR="00A167DA" w:rsidRPr="00EB66CC" w:rsidTr="00FE4E36">
        <w:tc>
          <w:tcPr>
            <w:tcW w:w="1526" w:type="dxa"/>
            <w:shd w:val="clear" w:color="auto" w:fill="auto"/>
            <w:vAlign w:val="center"/>
          </w:tcPr>
          <w:p w:rsidR="00A167DA" w:rsidRPr="00EB66CC" w:rsidRDefault="00A167DA" w:rsidP="00810092">
            <w:pPr>
              <w:rPr>
                <w:rFonts w:cs="Arial"/>
                <w:b/>
                <w:lang w:val="es-ES_tradnl"/>
              </w:rPr>
            </w:pPr>
            <w:r w:rsidRPr="00EB66CC">
              <w:rPr>
                <w:rFonts w:cs="Arial"/>
                <w:b/>
                <w:lang w:val="es-ES_tradnl"/>
              </w:rPr>
              <w:t>Anexo 11</w:t>
            </w:r>
          </w:p>
        </w:tc>
        <w:tc>
          <w:tcPr>
            <w:tcW w:w="8371" w:type="dxa"/>
            <w:gridSpan w:val="2"/>
            <w:shd w:val="clear" w:color="auto" w:fill="auto"/>
          </w:tcPr>
          <w:p w:rsidR="00A167DA" w:rsidRPr="00EB66CC" w:rsidRDefault="00A167DA" w:rsidP="00810092">
            <w:pPr>
              <w:rPr>
                <w:rFonts w:cs="Arial"/>
              </w:rPr>
            </w:pPr>
            <w:r w:rsidRPr="00EB66CC">
              <w:rPr>
                <w:rFonts w:cs="Arial"/>
              </w:rPr>
              <w:t xml:space="preserve">Escrito para solicitar la clasificación de la información entregada por el licitante. </w:t>
            </w:r>
          </w:p>
        </w:tc>
      </w:tr>
    </w:tbl>
    <w:p w:rsidR="007F7AB2" w:rsidRPr="00EB66CC" w:rsidRDefault="007F7AB2" w:rsidP="00810092">
      <w:pPr>
        <w:spacing w:after="0" w:line="240" w:lineRule="auto"/>
        <w:jc w:val="both"/>
        <w:rPr>
          <w:rFonts w:cs="Arial"/>
          <w:szCs w:val="20"/>
          <w:lang w:eastAsia="ar-SA"/>
        </w:rPr>
      </w:pPr>
    </w:p>
    <w:p w:rsidR="00810092" w:rsidRPr="00EB66CC" w:rsidRDefault="00810092" w:rsidP="00810092">
      <w:pPr>
        <w:spacing w:after="0" w:line="240" w:lineRule="auto"/>
        <w:rPr>
          <w:rFonts w:cs="Arial"/>
        </w:rPr>
      </w:pPr>
      <w:bookmarkStart w:id="161" w:name="_Toc429479293"/>
      <w:bookmarkStart w:id="162" w:name="_Toc431386029"/>
      <w:bookmarkStart w:id="163" w:name="_Toc431386306"/>
    </w:p>
    <w:p w:rsidR="00810092" w:rsidRPr="00EB66CC" w:rsidRDefault="00810092" w:rsidP="00810092">
      <w:pPr>
        <w:spacing w:after="0" w:line="240" w:lineRule="auto"/>
        <w:rPr>
          <w:rFonts w:cs="Arial"/>
        </w:rPr>
      </w:pPr>
    </w:p>
    <w:p w:rsidR="00FB4029" w:rsidRPr="00EB66CC" w:rsidRDefault="00FB4029" w:rsidP="005D5CC2">
      <w:pPr>
        <w:pStyle w:val="Ttulo2"/>
      </w:pPr>
      <w:bookmarkStart w:id="164" w:name="_Toc492912915"/>
      <w:r w:rsidRPr="00EB66CC">
        <w:t>8.1. Anexos adicionales.</w:t>
      </w:r>
      <w:bookmarkEnd w:id="161"/>
      <w:bookmarkEnd w:id="162"/>
      <w:bookmarkEnd w:id="163"/>
      <w:bookmarkEnd w:id="16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EB66CC" w:rsidTr="00810092">
        <w:trPr>
          <w:gridAfter w:val="1"/>
          <w:wAfter w:w="10" w:type="dxa"/>
        </w:trPr>
        <w:tc>
          <w:tcPr>
            <w:tcW w:w="1526"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Número</w:t>
            </w:r>
          </w:p>
        </w:tc>
        <w:tc>
          <w:tcPr>
            <w:tcW w:w="8361" w:type="dxa"/>
            <w:shd w:val="pct15" w:color="auto" w:fill="auto"/>
            <w:vAlign w:val="center"/>
          </w:tcPr>
          <w:p w:rsidR="00FB4029" w:rsidRPr="00EB66CC" w:rsidRDefault="00FB4029" w:rsidP="00810092">
            <w:pPr>
              <w:ind w:left="-284"/>
              <w:jc w:val="center"/>
              <w:rPr>
                <w:rFonts w:cs="Arial"/>
                <w:b/>
                <w:lang w:val="es-ES_tradnl"/>
              </w:rPr>
            </w:pPr>
            <w:r w:rsidRPr="00EB66CC">
              <w:rPr>
                <w:rFonts w:cs="Arial"/>
                <w:b/>
                <w:lang w:val="es-ES_tradnl"/>
              </w:rPr>
              <w:t>Descripción</w:t>
            </w:r>
          </w:p>
        </w:tc>
      </w:tr>
      <w:tr w:rsidR="00FB4029" w:rsidRPr="00EB66CC" w:rsidTr="00810092">
        <w:tc>
          <w:tcPr>
            <w:tcW w:w="1526" w:type="dxa"/>
            <w:shd w:val="clear" w:color="auto" w:fill="auto"/>
            <w:vAlign w:val="center"/>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12</w:t>
            </w:r>
          </w:p>
        </w:tc>
        <w:tc>
          <w:tcPr>
            <w:tcW w:w="8371" w:type="dxa"/>
            <w:gridSpan w:val="2"/>
            <w:shd w:val="clear" w:color="auto" w:fill="auto"/>
            <w:vAlign w:val="center"/>
          </w:tcPr>
          <w:p w:rsidR="00FB4029" w:rsidRPr="00EB66C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EB66CC">
              <w:rPr>
                <w:rFonts w:ascii="Arial" w:hAnsi="Arial" w:cs="Arial"/>
                <w:noProof/>
              </w:rPr>
              <w:t>Formato</w:t>
            </w:r>
            <w:r w:rsidR="00FB3F1A" w:rsidRPr="00EB66CC">
              <w:rPr>
                <w:rFonts w:ascii="Arial" w:hAnsi="Arial" w:cs="Arial"/>
                <w:noProof/>
              </w:rPr>
              <w:t xml:space="preserve"> de solicitud de aclaraciones</w:t>
            </w:r>
            <w:r w:rsidRPr="00EB66CC">
              <w:rPr>
                <w:rFonts w:ascii="Arial" w:hAnsi="Arial" w:cs="Arial"/>
                <w:noProof/>
              </w:rPr>
              <w:t xml:space="preserve">. </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13</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Modelo de Contrato.</w:t>
            </w:r>
          </w:p>
        </w:tc>
      </w:tr>
      <w:tr w:rsidR="00FB4029" w:rsidRPr="00EB66CC" w:rsidTr="00810092">
        <w:tblPrEx>
          <w:tblLook w:val="0000" w:firstRow="0" w:lastRow="0" w:firstColumn="0" w:lastColumn="0" w:noHBand="0" w:noVBand="0"/>
        </w:tblPrEx>
        <w:trPr>
          <w:trHeight w:val="266"/>
        </w:trPr>
        <w:tc>
          <w:tcPr>
            <w:tcW w:w="1526" w:type="dxa"/>
            <w:shd w:val="clear" w:color="auto" w:fill="auto"/>
          </w:tcPr>
          <w:p w:rsidR="00FB4029" w:rsidRPr="00EB66CC" w:rsidRDefault="00FB4029" w:rsidP="00810092">
            <w:pPr>
              <w:rPr>
                <w:rFonts w:cs="Arial"/>
                <w:b/>
                <w:lang w:val="es-ES_tradnl"/>
              </w:rPr>
            </w:pPr>
            <w:r w:rsidRPr="00EB66CC">
              <w:rPr>
                <w:rFonts w:cs="Arial"/>
                <w:b/>
                <w:lang w:val="es-ES_tradnl"/>
              </w:rPr>
              <w:t xml:space="preserve">Anexo </w:t>
            </w:r>
            <w:r w:rsidR="00B0545D" w:rsidRPr="00EB66CC">
              <w:rPr>
                <w:rFonts w:cs="Arial"/>
                <w:b/>
                <w:lang w:val="es-ES_tradnl"/>
              </w:rPr>
              <w:t>14</w:t>
            </w:r>
          </w:p>
        </w:tc>
        <w:tc>
          <w:tcPr>
            <w:tcW w:w="8371" w:type="dxa"/>
            <w:gridSpan w:val="2"/>
            <w:shd w:val="clear" w:color="auto" w:fill="auto"/>
          </w:tcPr>
          <w:p w:rsidR="00FB4029" w:rsidRPr="00EB66CC" w:rsidRDefault="00FB4029" w:rsidP="00810092">
            <w:pPr>
              <w:ind w:left="34"/>
              <w:rPr>
                <w:rFonts w:cs="Arial"/>
                <w:lang w:val="es-ES_tradnl"/>
              </w:rPr>
            </w:pPr>
            <w:r w:rsidRPr="00EB66CC">
              <w:rPr>
                <w:rFonts w:cs="Arial"/>
                <w:lang w:val="es-ES_tradnl"/>
              </w:rPr>
              <w:t>Glosario.</w:t>
            </w:r>
          </w:p>
        </w:tc>
      </w:tr>
    </w:tbl>
    <w:p w:rsidR="00FB4029" w:rsidRPr="00EB66CC" w:rsidRDefault="00FB4029" w:rsidP="00810092">
      <w:pPr>
        <w:spacing w:after="0" w:line="240" w:lineRule="auto"/>
        <w:jc w:val="both"/>
        <w:rPr>
          <w:rFonts w:cs="Arial"/>
          <w:szCs w:val="20"/>
          <w:lang w:eastAsia="ar-SA"/>
        </w:rPr>
      </w:pPr>
    </w:p>
    <w:p w:rsidR="00D31DE1" w:rsidRPr="00EB66CC" w:rsidRDefault="00D31DE1" w:rsidP="00810092">
      <w:pPr>
        <w:spacing w:after="0" w:line="240" w:lineRule="auto"/>
        <w:rPr>
          <w:rFonts w:cs="Arial"/>
        </w:rPr>
      </w:pPr>
      <w:bookmarkStart w:id="165" w:name="_Toc431386030"/>
      <w:bookmarkStart w:id="166" w:name="_Toc431386307"/>
    </w:p>
    <w:p w:rsidR="00D31DE1" w:rsidRPr="00EB66CC" w:rsidRDefault="00D31DE1" w:rsidP="00810092">
      <w:pPr>
        <w:spacing w:after="0" w:line="240" w:lineRule="auto"/>
        <w:rPr>
          <w:rFonts w:cs="Arial"/>
        </w:rPr>
      </w:pPr>
    </w:p>
    <w:p w:rsidR="00D1134A" w:rsidRPr="00EB66CC" w:rsidRDefault="002D6323" w:rsidP="00D55A6E">
      <w:pPr>
        <w:pStyle w:val="Ttulo1"/>
      </w:pPr>
      <w:bookmarkStart w:id="167" w:name="_Toc492912916"/>
      <w:r w:rsidRPr="00EB66CC">
        <w:t xml:space="preserve">9. </w:t>
      </w:r>
      <w:r w:rsidR="00DD3C5B" w:rsidRPr="00EB66CC">
        <w:t>Información reservada y confidencial</w:t>
      </w:r>
      <w:r w:rsidRPr="00EB66CC">
        <w:t>.</w:t>
      </w:r>
      <w:bookmarkEnd w:id="165"/>
      <w:bookmarkEnd w:id="166"/>
      <w:bookmarkEnd w:id="167"/>
    </w:p>
    <w:p w:rsidR="002D6323" w:rsidRPr="00EB66CC" w:rsidRDefault="002D6323" w:rsidP="00996E46">
      <w:pPr>
        <w:spacing w:after="0" w:line="240" w:lineRule="auto"/>
        <w:ind w:left="-284" w:right="-284"/>
        <w:jc w:val="both"/>
        <w:rPr>
          <w:rFonts w:cs="Arial"/>
          <w:lang w:val="es-ES_tradnl" w:eastAsia="ar-SA"/>
        </w:rPr>
      </w:pPr>
    </w:p>
    <w:p w:rsidR="00996E46" w:rsidRPr="00EB66CC" w:rsidRDefault="00996E46" w:rsidP="00996E46">
      <w:pPr>
        <w:spacing w:after="0" w:line="240" w:lineRule="auto"/>
        <w:ind w:left="-284" w:right="-284"/>
        <w:jc w:val="both"/>
        <w:rPr>
          <w:lang w:val="es-ES_tradnl"/>
        </w:rPr>
      </w:pPr>
      <w:r w:rsidRPr="00EB66CC">
        <w:rPr>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EB66CC">
        <w:rPr>
          <w:b/>
          <w:lang w:val="es-ES_tradnl"/>
        </w:rPr>
        <w:t>Anexo 11</w:t>
      </w:r>
      <w:r w:rsidRPr="00EB66CC">
        <w:rPr>
          <w:lang w:val="es-ES_tradnl"/>
        </w:rPr>
        <w:t>.</w:t>
      </w:r>
    </w:p>
    <w:p w:rsidR="00820473" w:rsidRPr="00EB66CC" w:rsidRDefault="00820473" w:rsidP="00996E46">
      <w:pPr>
        <w:suppressAutoHyphens/>
        <w:spacing w:after="0" w:line="240" w:lineRule="auto"/>
        <w:ind w:left="-284" w:right="-284"/>
        <w:jc w:val="both"/>
        <w:rPr>
          <w:rFonts w:cs="Arial"/>
          <w:szCs w:val="20"/>
          <w:lang w:val="es-ES_tradnl"/>
        </w:rPr>
      </w:pPr>
    </w:p>
    <w:p w:rsidR="00D1134A" w:rsidRPr="00EB66CC" w:rsidRDefault="00D1134A" w:rsidP="00996E46">
      <w:pPr>
        <w:spacing w:after="0" w:line="240" w:lineRule="auto"/>
        <w:ind w:left="-284" w:right="-284"/>
        <w:jc w:val="both"/>
        <w:rPr>
          <w:rFonts w:eastAsia="Times New Roman" w:cs="Arial"/>
          <w:b/>
          <w:bCs/>
          <w:szCs w:val="20"/>
          <w:lang w:val="es-ES" w:eastAsia="ar-SA"/>
        </w:rPr>
      </w:pPr>
    </w:p>
    <w:p w:rsidR="00D1134A" w:rsidRPr="00EB66CC" w:rsidRDefault="00D1134A" w:rsidP="00D31DE1">
      <w:pPr>
        <w:spacing w:after="0" w:line="240" w:lineRule="auto"/>
        <w:ind w:left="-284"/>
        <w:jc w:val="both"/>
        <w:rPr>
          <w:rFonts w:eastAsia="Times New Roman" w:cs="Arial"/>
          <w:b/>
          <w:bCs/>
          <w:szCs w:val="20"/>
          <w:lang w:val="es-ES_tradnl" w:eastAsia="ar-SA"/>
        </w:rPr>
      </w:pPr>
    </w:p>
    <w:p w:rsidR="00510636" w:rsidRPr="00EB66CC" w:rsidRDefault="00510636" w:rsidP="00D31DE1">
      <w:pPr>
        <w:spacing w:after="0" w:line="240" w:lineRule="auto"/>
        <w:ind w:left="-284"/>
        <w:jc w:val="both"/>
        <w:rPr>
          <w:rFonts w:eastAsia="Times New Roman" w:cs="Arial"/>
          <w:b/>
          <w:bCs/>
          <w:szCs w:val="20"/>
          <w:lang w:val="es-ES_tradnl" w:eastAsia="ar-SA"/>
        </w:rPr>
      </w:pPr>
    </w:p>
    <w:p w:rsidR="00510636" w:rsidRPr="00EB66CC" w:rsidRDefault="00510636" w:rsidP="00D31DE1">
      <w:pPr>
        <w:spacing w:after="0" w:line="240" w:lineRule="auto"/>
        <w:ind w:left="-284"/>
        <w:jc w:val="both"/>
        <w:rPr>
          <w:rFonts w:eastAsia="Times New Roman" w:cs="Arial"/>
          <w:b/>
          <w:bCs/>
          <w:szCs w:val="20"/>
          <w:lang w:val="es-ES_tradnl" w:eastAsia="ar-SA"/>
        </w:rPr>
      </w:pPr>
    </w:p>
    <w:p w:rsidR="00820473" w:rsidRPr="00EB66CC" w:rsidRDefault="00820473" w:rsidP="00D31DE1">
      <w:pPr>
        <w:spacing w:after="0" w:line="240" w:lineRule="auto"/>
        <w:rPr>
          <w:rFonts w:eastAsia="Times New Roman" w:cs="Arial"/>
          <w:b/>
          <w:bCs/>
          <w:szCs w:val="20"/>
          <w:lang w:val="es-ES_tradnl" w:eastAsia="ar-SA"/>
        </w:rPr>
      </w:pPr>
      <w:r w:rsidRPr="00EB66CC">
        <w:rPr>
          <w:rFonts w:eastAsia="Times New Roman" w:cs="Arial"/>
          <w:b/>
          <w:bCs/>
          <w:szCs w:val="20"/>
          <w:lang w:val="es-ES_tradnl" w:eastAsia="ar-SA"/>
        </w:rPr>
        <w:br w:type="page"/>
      </w:r>
    </w:p>
    <w:p w:rsidR="00802A22" w:rsidRPr="00EB66CC" w:rsidRDefault="00802A22" w:rsidP="00D55A6E">
      <w:pPr>
        <w:pStyle w:val="Ttulo1"/>
        <w:sectPr w:rsidR="00802A22" w:rsidRPr="00EB66CC" w:rsidSect="007356FC">
          <w:headerReference w:type="default" r:id="rId10"/>
          <w:footerReference w:type="default" r:id="rId11"/>
          <w:pgSz w:w="12240" w:h="15840"/>
          <w:pgMar w:top="864" w:right="1325" w:bottom="1134" w:left="1418" w:header="284" w:footer="494" w:gutter="0"/>
          <w:pgNumType w:start="1"/>
          <w:cols w:space="708"/>
          <w:docGrid w:linePitch="360"/>
        </w:sectPr>
      </w:pPr>
      <w:bookmarkStart w:id="168" w:name="_Toc431386031"/>
      <w:bookmarkStart w:id="169" w:name="_Toc431386308"/>
    </w:p>
    <w:p w:rsidR="00D1134A" w:rsidRPr="00EB66CC" w:rsidRDefault="00AC51EC" w:rsidP="00D55A6E">
      <w:pPr>
        <w:pStyle w:val="Ttulo1"/>
      </w:pPr>
      <w:bookmarkStart w:id="170" w:name="_Toc492912917"/>
      <w:r w:rsidRPr="00EB66CC">
        <w:t>A</w:t>
      </w:r>
      <w:r w:rsidR="00F1606F" w:rsidRPr="00EB66CC">
        <w:t>nexo</w:t>
      </w:r>
      <w:r w:rsidRPr="00EB66CC">
        <w:t xml:space="preserve"> 1</w:t>
      </w:r>
      <w:bookmarkEnd w:id="168"/>
      <w:bookmarkEnd w:id="169"/>
      <w:r w:rsidR="00F1606F" w:rsidRPr="00EB66CC">
        <w:t>.-</w:t>
      </w:r>
      <w:r w:rsidR="00AD5E8A" w:rsidRPr="00EB66CC">
        <w:t xml:space="preserve"> </w:t>
      </w:r>
      <w:r w:rsidR="00001911">
        <w:t>“</w:t>
      </w:r>
      <w:r w:rsidRPr="00EB66CC">
        <w:t>A</w:t>
      </w:r>
      <w:r w:rsidR="00F1606F" w:rsidRPr="00EB66CC">
        <w:t xml:space="preserve">nexo </w:t>
      </w:r>
      <w:r w:rsidR="00F907F1">
        <w:t>T</w:t>
      </w:r>
      <w:r w:rsidR="00F1606F" w:rsidRPr="00EB66CC">
        <w:t>écnico</w:t>
      </w:r>
      <w:r w:rsidR="00001911">
        <w:t>”</w:t>
      </w:r>
      <w:r w:rsidR="00F1606F" w:rsidRPr="00EB66CC">
        <w:t>.</w:t>
      </w:r>
      <w:bookmarkEnd w:id="170"/>
    </w:p>
    <w:p w:rsidR="00BB45D0" w:rsidRPr="00EB66CC" w:rsidRDefault="00BB45D0" w:rsidP="00E67419">
      <w:pPr>
        <w:spacing w:after="0" w:line="240" w:lineRule="auto"/>
        <w:ind w:left="567" w:right="419"/>
        <w:jc w:val="both"/>
        <w:rPr>
          <w:rFonts w:cs="Arial"/>
          <w:b/>
          <w:sz w:val="22"/>
        </w:rPr>
      </w:pPr>
    </w:p>
    <w:p w:rsidR="00F45741" w:rsidRPr="00F45741" w:rsidRDefault="00F45741" w:rsidP="00E67419">
      <w:pPr>
        <w:spacing w:after="0" w:line="240" w:lineRule="auto"/>
        <w:jc w:val="both"/>
        <w:rPr>
          <w:rFonts w:eastAsia="Times New Roman" w:cs="Arial"/>
          <w:b/>
          <w:noProof w:val="0"/>
          <w:sz w:val="22"/>
          <w:lang w:eastAsia="es-ES"/>
        </w:rPr>
      </w:pPr>
      <w:r w:rsidRPr="00F45741">
        <w:rPr>
          <w:rFonts w:eastAsia="Times New Roman" w:cs="Arial"/>
          <w:b/>
          <w:noProof w:val="0"/>
          <w:sz w:val="24"/>
          <w:szCs w:val="24"/>
          <w:lang w:eastAsia="es-ES"/>
        </w:rPr>
        <w:t>Contratación del servicio integral para el uso de una Pantalla de Leds (incluye montaje y desmontaje) en oficinas de Nivel Central de la Ciudad de México.</w:t>
      </w:r>
    </w:p>
    <w:p w:rsidR="00F45741" w:rsidRDefault="00F45741" w:rsidP="00E67419">
      <w:pPr>
        <w:spacing w:after="0" w:line="240" w:lineRule="auto"/>
        <w:jc w:val="both"/>
        <w:rPr>
          <w:rFonts w:eastAsia="Times New Roman" w:cs="Arial"/>
          <w:b/>
          <w:noProof w:val="0"/>
          <w:sz w:val="22"/>
          <w:lang w:val="es-ES_tradnl" w:eastAsia="es-ES"/>
        </w:rPr>
      </w:pPr>
    </w:p>
    <w:p w:rsidR="00E67419" w:rsidRPr="00F45741" w:rsidRDefault="00E67419" w:rsidP="00E67419">
      <w:pPr>
        <w:spacing w:after="0" w:line="240" w:lineRule="auto"/>
        <w:jc w:val="both"/>
        <w:rPr>
          <w:rFonts w:eastAsia="Times New Roman" w:cs="Arial"/>
          <w:b/>
          <w:noProof w:val="0"/>
          <w:sz w:val="22"/>
          <w:lang w:val="es-ES_tradnl" w:eastAsia="es-ES"/>
        </w:rPr>
      </w:pPr>
    </w:p>
    <w:p w:rsidR="00F45741" w:rsidRPr="00F45741" w:rsidRDefault="00F45741" w:rsidP="00E67419">
      <w:pPr>
        <w:spacing w:after="0" w:line="240" w:lineRule="auto"/>
        <w:jc w:val="both"/>
        <w:rPr>
          <w:rFonts w:eastAsia="Times New Roman" w:cs="Arial"/>
          <w:b/>
          <w:noProof w:val="0"/>
          <w:sz w:val="22"/>
          <w:lang w:val="es-ES_tradnl" w:eastAsia="es-ES"/>
        </w:rPr>
      </w:pPr>
      <w:r w:rsidRPr="00F45741">
        <w:rPr>
          <w:rFonts w:eastAsia="Times New Roman" w:cs="Arial"/>
          <w:b/>
          <w:noProof w:val="0"/>
          <w:sz w:val="22"/>
          <w:lang w:val="es-ES_tradnl" w:eastAsia="es-ES"/>
        </w:rPr>
        <w:t>Objetivo.</w:t>
      </w:r>
    </w:p>
    <w:p w:rsidR="00F45741" w:rsidRPr="00F45741" w:rsidRDefault="00F45741" w:rsidP="00E67419">
      <w:pPr>
        <w:tabs>
          <w:tab w:val="left" w:pos="-284"/>
          <w:tab w:val="left" w:pos="9356"/>
        </w:tabs>
        <w:spacing w:after="0" w:line="240" w:lineRule="auto"/>
        <w:jc w:val="both"/>
        <w:rPr>
          <w:rFonts w:eastAsia="Times New Roman" w:cs="Arial"/>
          <w:bCs/>
          <w:noProof w:val="0"/>
          <w:szCs w:val="20"/>
          <w:lang w:eastAsia="es-ES"/>
        </w:rPr>
      </w:pPr>
      <w:r w:rsidRPr="00F45741">
        <w:rPr>
          <w:rFonts w:eastAsia="Times New Roman" w:cs="Arial"/>
          <w:bCs/>
          <w:noProof w:val="0"/>
          <w:szCs w:val="20"/>
          <w:lang w:eastAsia="es-ES"/>
        </w:rPr>
        <w:t xml:space="preserve">El Instituto Mexicano del Seguro Social; requiere la contratación de los servicios y uso de </w:t>
      </w:r>
      <w:r w:rsidRPr="00F45741">
        <w:rPr>
          <w:rFonts w:eastAsia="Times New Roman" w:cs="Arial"/>
          <w:noProof w:val="0"/>
          <w:szCs w:val="20"/>
          <w:lang w:val="es-ES_tradnl" w:eastAsia="es-ES"/>
        </w:rPr>
        <w:t xml:space="preserve">una Pantalla de Leds </w:t>
      </w:r>
      <w:r w:rsidRPr="00F45741">
        <w:rPr>
          <w:rFonts w:eastAsia="Times New Roman" w:cs="Arial"/>
          <w:bCs/>
          <w:noProof w:val="0"/>
          <w:szCs w:val="20"/>
          <w:lang w:eastAsia="es-ES"/>
        </w:rPr>
        <w:t>como medio de información, para la transmisión de lo(s) programa(s) y acciones contenida(s) en la estrategia y/o política de transparencia del Instituto, que asegure que la misión Institucional llegará tanto al público derechohabiente como al público en general. Lo que permita un canal más efectivo y oportuno de comunicación.</w:t>
      </w:r>
    </w:p>
    <w:p w:rsidR="00F45741" w:rsidRDefault="00F45741" w:rsidP="00E67419">
      <w:pPr>
        <w:tabs>
          <w:tab w:val="left" w:pos="-284"/>
          <w:tab w:val="left" w:pos="9356"/>
        </w:tabs>
        <w:spacing w:after="0" w:line="240" w:lineRule="auto"/>
        <w:jc w:val="both"/>
        <w:rPr>
          <w:rFonts w:eastAsia="Times New Roman" w:cs="Arial"/>
          <w:bCs/>
          <w:noProof w:val="0"/>
          <w:sz w:val="22"/>
          <w:lang w:eastAsia="es-ES"/>
        </w:rPr>
      </w:pPr>
    </w:p>
    <w:p w:rsidR="00E67419" w:rsidRPr="00F45741" w:rsidRDefault="00E67419" w:rsidP="00E67419">
      <w:pPr>
        <w:tabs>
          <w:tab w:val="left" w:pos="-284"/>
          <w:tab w:val="left" w:pos="9356"/>
        </w:tabs>
        <w:spacing w:after="0" w:line="240" w:lineRule="auto"/>
        <w:jc w:val="both"/>
        <w:rPr>
          <w:rFonts w:eastAsia="Times New Roman" w:cs="Arial"/>
          <w:bCs/>
          <w:noProof w:val="0"/>
          <w:sz w:val="22"/>
          <w:lang w:eastAsia="es-ES"/>
        </w:rPr>
      </w:pPr>
    </w:p>
    <w:p w:rsidR="00F45741" w:rsidRPr="00F45741" w:rsidRDefault="00F45741" w:rsidP="00E67419">
      <w:pPr>
        <w:tabs>
          <w:tab w:val="left" w:pos="-284"/>
          <w:tab w:val="left" w:pos="9356"/>
        </w:tabs>
        <w:spacing w:after="0" w:line="240" w:lineRule="auto"/>
        <w:jc w:val="both"/>
        <w:rPr>
          <w:rFonts w:eastAsia="Times New Roman" w:cs="Arial"/>
          <w:b/>
          <w:bCs/>
          <w:noProof w:val="0"/>
          <w:sz w:val="22"/>
          <w:lang w:eastAsia="es-ES"/>
        </w:rPr>
      </w:pPr>
      <w:r w:rsidRPr="00F45741">
        <w:rPr>
          <w:rFonts w:eastAsia="Times New Roman" w:cs="Arial"/>
          <w:b/>
          <w:bCs/>
          <w:noProof w:val="0"/>
          <w:sz w:val="22"/>
          <w:lang w:eastAsia="es-ES"/>
        </w:rPr>
        <w:t xml:space="preserve">Descripción del servicio </w:t>
      </w:r>
      <w:r w:rsidRPr="00F45741">
        <w:rPr>
          <w:rFonts w:eastAsia="Times New Roman" w:cs="Arial"/>
          <w:b/>
          <w:noProof w:val="0"/>
          <w:sz w:val="22"/>
          <w:lang w:val="es-ES_tradnl" w:eastAsia="es-ES"/>
        </w:rPr>
        <w:t>(alcance):</w:t>
      </w:r>
    </w:p>
    <w:p w:rsidR="00F45741" w:rsidRPr="00F45741" w:rsidRDefault="00F45741" w:rsidP="00E67419">
      <w:pPr>
        <w:tabs>
          <w:tab w:val="left" w:pos="-284"/>
          <w:tab w:val="left" w:pos="9356"/>
        </w:tabs>
        <w:spacing w:after="0" w:line="240" w:lineRule="auto"/>
        <w:jc w:val="both"/>
        <w:rPr>
          <w:rFonts w:eastAsia="Times New Roman" w:cs="Arial"/>
          <w:b/>
          <w:bCs/>
          <w:noProof w:val="0"/>
          <w:szCs w:val="20"/>
          <w:lang w:eastAsia="es-ES"/>
        </w:rPr>
      </w:pPr>
    </w:p>
    <w:p w:rsidR="00F45741" w:rsidRPr="00F45741" w:rsidRDefault="00F45741" w:rsidP="00E67419">
      <w:pPr>
        <w:tabs>
          <w:tab w:val="left" w:pos="0"/>
          <w:tab w:val="left" w:pos="1584"/>
          <w:tab w:val="left" w:pos="1872"/>
        </w:tabs>
        <w:spacing w:after="0" w:line="240" w:lineRule="auto"/>
        <w:ind w:right="-45"/>
        <w:jc w:val="both"/>
        <w:rPr>
          <w:rFonts w:eastAsia="Times New Roman" w:cs="Arial"/>
          <w:noProof w:val="0"/>
          <w:szCs w:val="20"/>
          <w:lang w:val="es-ES_tradnl" w:eastAsia="es-ES"/>
        </w:rPr>
      </w:pPr>
      <w:r w:rsidRPr="00F45741">
        <w:rPr>
          <w:rFonts w:eastAsia="Times New Roman" w:cs="Arial"/>
          <w:noProof w:val="0"/>
          <w:szCs w:val="20"/>
          <w:lang w:val="es-ES_tradnl" w:eastAsia="es-ES"/>
        </w:rPr>
        <w:t>El Instituto requiere la contratación de un servicio integral que incluye: Una pantalla de leds (Suministro, montaje y desmontaje al final de cada evento), mismo que deberá contar con</w:t>
      </w:r>
      <w:r w:rsidRPr="00F45741">
        <w:rPr>
          <w:rFonts w:ascii="Times New Roman" w:eastAsia="Times New Roman" w:hAnsi="Times New Roman" w:cs="Times New Roman"/>
          <w:noProof w:val="0"/>
          <w:szCs w:val="20"/>
          <w:lang w:val="es-ES" w:eastAsia="es-ES"/>
        </w:rPr>
        <w:t xml:space="preserve"> </w:t>
      </w:r>
      <w:r w:rsidRPr="00F45741">
        <w:rPr>
          <w:rFonts w:eastAsia="Times New Roman" w:cs="Arial"/>
          <w:noProof w:val="0"/>
          <w:szCs w:val="20"/>
          <w:lang w:val="es-ES_tradnl" w:eastAsia="es-ES"/>
        </w:rPr>
        <w:t>personal capacitado para el servicio requerido (Instaladores, así como Técnicos de Audio y Video), templete,</w:t>
      </w:r>
      <w:r w:rsidRPr="00F45741">
        <w:rPr>
          <w:rFonts w:ascii="Times New Roman" w:eastAsia="Times New Roman" w:hAnsi="Times New Roman" w:cs="Times New Roman"/>
          <w:noProof w:val="0"/>
          <w:szCs w:val="20"/>
          <w:lang w:val="es-ES" w:eastAsia="es-ES"/>
        </w:rPr>
        <w:t xml:space="preserve"> </w:t>
      </w:r>
      <w:r w:rsidRPr="00F45741">
        <w:rPr>
          <w:rFonts w:eastAsia="Times New Roman" w:cs="Arial"/>
          <w:noProof w:val="0"/>
          <w:szCs w:val="20"/>
          <w:lang w:val="es-ES_tradnl" w:eastAsia="es-ES"/>
        </w:rPr>
        <w:t xml:space="preserve">equipo de cómputo, </w:t>
      </w:r>
      <w:r w:rsidRPr="00F45741">
        <w:rPr>
          <w:rFonts w:eastAsia="Times New Roman" w:cs="Arial"/>
          <w:noProof w:val="0"/>
          <w:szCs w:val="20"/>
          <w:lang w:val="es-ES" w:eastAsia="es-ES"/>
        </w:rPr>
        <w:t>centro de carga,</w:t>
      </w:r>
      <w:r w:rsidRPr="00F45741">
        <w:rPr>
          <w:rFonts w:eastAsia="Times New Roman" w:cs="Arial"/>
          <w:noProof w:val="0"/>
          <w:szCs w:val="20"/>
          <w:lang w:val="es-ES_tradnl" w:eastAsia="es-ES"/>
        </w:rPr>
        <w:t xml:space="preserve"> distribuidor de corriente y material necesario, para transmitir lo(s) programa(s) autorizado(s) por </w:t>
      </w:r>
      <w:r w:rsidRPr="00F45741">
        <w:rPr>
          <w:rFonts w:eastAsia="Times New Roman" w:cs="Arial"/>
          <w:bCs/>
          <w:noProof w:val="0"/>
          <w:szCs w:val="20"/>
          <w:lang w:eastAsia="es-ES"/>
        </w:rPr>
        <w:t>el Instituto</w:t>
      </w:r>
      <w:r w:rsidRPr="00F45741">
        <w:rPr>
          <w:rFonts w:eastAsia="Times New Roman" w:cs="Arial"/>
          <w:noProof w:val="0"/>
          <w:szCs w:val="20"/>
          <w:lang w:val="es-ES_tradnl" w:eastAsia="es-ES"/>
        </w:rPr>
        <w:t>, equipo que será proporcionado e instalado por el licitante como parte integral del servicio.</w:t>
      </w:r>
    </w:p>
    <w:p w:rsidR="00F45741" w:rsidRPr="00F45741" w:rsidRDefault="00F45741" w:rsidP="00E67419">
      <w:pPr>
        <w:tabs>
          <w:tab w:val="left" w:pos="-284"/>
          <w:tab w:val="left" w:pos="9356"/>
        </w:tabs>
        <w:spacing w:after="0" w:line="240" w:lineRule="auto"/>
        <w:jc w:val="both"/>
        <w:rPr>
          <w:rFonts w:eastAsia="Times New Roman" w:cs="Arial"/>
          <w:b/>
          <w:bCs/>
          <w:noProof w:val="0"/>
          <w:szCs w:val="20"/>
          <w:lang w:val="es-ES_tradnl" w:eastAsia="es-ES"/>
        </w:rPr>
      </w:pPr>
    </w:p>
    <w:p w:rsidR="00F45741" w:rsidRPr="00F45741" w:rsidRDefault="00F45741" w:rsidP="00E67419">
      <w:pPr>
        <w:tabs>
          <w:tab w:val="left" w:pos="-284"/>
          <w:tab w:val="left" w:pos="9356"/>
        </w:tabs>
        <w:spacing w:after="0" w:line="240" w:lineRule="auto"/>
        <w:jc w:val="both"/>
        <w:rPr>
          <w:rFonts w:eastAsia="Times New Roman" w:cs="Arial"/>
          <w:bCs/>
          <w:noProof w:val="0"/>
          <w:szCs w:val="20"/>
          <w:lang w:eastAsia="es-ES"/>
        </w:rPr>
      </w:pPr>
      <w:r w:rsidRPr="00F45741">
        <w:rPr>
          <w:rFonts w:eastAsia="Times New Roman" w:cs="Arial"/>
          <w:bCs/>
          <w:noProof w:val="0"/>
          <w:szCs w:val="20"/>
          <w:lang w:eastAsia="es-ES"/>
        </w:rPr>
        <w:t xml:space="preserve">El objetivo es dar a conocer por este medio lo(s) programa(s) y acciones contenidas en la estrategia y/o política de transparencia del Instituto, será(n) transmitida(s) durante la vigencia del servicio, a través de la </w:t>
      </w:r>
      <w:r w:rsidRPr="00F45741">
        <w:rPr>
          <w:rFonts w:eastAsia="Times New Roman" w:cs="Arial"/>
          <w:noProof w:val="0"/>
          <w:szCs w:val="20"/>
          <w:lang w:val="es-ES_tradnl" w:eastAsia="es-ES"/>
        </w:rPr>
        <w:t xml:space="preserve">pantalla de leds </w:t>
      </w:r>
      <w:r w:rsidRPr="00F45741">
        <w:rPr>
          <w:rFonts w:eastAsia="Times New Roman" w:cs="Arial"/>
          <w:bCs/>
          <w:noProof w:val="0"/>
          <w:szCs w:val="20"/>
          <w:lang w:eastAsia="es-ES"/>
        </w:rPr>
        <w:t>que proporcione el licitante de conformidad con las especificaciones técnicas requeridas en el presente requerimiento, de acuerdo a lo siguiente:</w:t>
      </w:r>
    </w:p>
    <w:p w:rsidR="00F45741" w:rsidRDefault="00F45741" w:rsidP="00E67419">
      <w:pPr>
        <w:tabs>
          <w:tab w:val="left" w:pos="-284"/>
          <w:tab w:val="left" w:pos="9356"/>
        </w:tabs>
        <w:spacing w:after="0" w:line="240" w:lineRule="auto"/>
        <w:jc w:val="both"/>
        <w:rPr>
          <w:rFonts w:eastAsia="Times New Roman" w:cs="Arial"/>
          <w:b/>
          <w:bCs/>
          <w:noProof w:val="0"/>
          <w:szCs w:val="20"/>
          <w:lang w:eastAsia="es-ES"/>
        </w:rPr>
      </w:pPr>
    </w:p>
    <w:p w:rsidR="00E67419" w:rsidRPr="00F45741" w:rsidRDefault="00E67419" w:rsidP="00E67419">
      <w:pPr>
        <w:tabs>
          <w:tab w:val="left" w:pos="-284"/>
          <w:tab w:val="left" w:pos="9356"/>
        </w:tabs>
        <w:spacing w:after="0" w:line="240" w:lineRule="auto"/>
        <w:jc w:val="both"/>
        <w:rPr>
          <w:rFonts w:eastAsia="Times New Roman" w:cs="Arial"/>
          <w:b/>
          <w:bCs/>
          <w:noProof w:val="0"/>
          <w:szCs w:val="20"/>
          <w:lang w:eastAsia="es-ES"/>
        </w:rPr>
      </w:pPr>
    </w:p>
    <w:p w:rsidR="00F45741" w:rsidRPr="00F45741" w:rsidRDefault="00F45741" w:rsidP="00E67419">
      <w:pPr>
        <w:tabs>
          <w:tab w:val="left" w:pos="0"/>
          <w:tab w:val="left" w:pos="1584"/>
          <w:tab w:val="left" w:pos="1872"/>
        </w:tabs>
        <w:spacing w:after="0" w:line="240" w:lineRule="auto"/>
        <w:ind w:right="-45"/>
        <w:jc w:val="both"/>
        <w:rPr>
          <w:rFonts w:eastAsia="Times New Roman" w:cs="Arial"/>
          <w:b/>
          <w:noProof w:val="0"/>
          <w:sz w:val="22"/>
          <w:lang w:val="es-ES_tradnl" w:eastAsia="es-ES"/>
        </w:rPr>
      </w:pPr>
      <w:r w:rsidRPr="00F45741">
        <w:rPr>
          <w:rFonts w:eastAsia="Times New Roman" w:cs="Arial"/>
          <w:b/>
          <w:noProof w:val="0"/>
          <w:sz w:val="22"/>
          <w:lang w:val="es-ES_tradnl" w:eastAsia="es-ES"/>
        </w:rPr>
        <w:t>Descripción de la pantalla:</w:t>
      </w:r>
    </w:p>
    <w:p w:rsidR="00F45741" w:rsidRPr="00F45741" w:rsidRDefault="00F45741" w:rsidP="00E67419">
      <w:pPr>
        <w:spacing w:after="0" w:line="240" w:lineRule="auto"/>
        <w:jc w:val="both"/>
        <w:rPr>
          <w:rFonts w:eastAsia="Times New Roman" w:cs="Arial"/>
          <w:noProof w:val="0"/>
          <w:sz w:val="22"/>
          <w:lang w:val="es-ES_tradnl" w:eastAsia="es-ES"/>
        </w:rPr>
      </w:pPr>
    </w:p>
    <w:tbl>
      <w:tblPr>
        <w:tblW w:w="5148" w:type="pct"/>
        <w:tblInd w:w="-214" w:type="dxa"/>
        <w:tblLayout w:type="fixed"/>
        <w:tblCellMar>
          <w:left w:w="70" w:type="dxa"/>
          <w:right w:w="70" w:type="dxa"/>
        </w:tblCellMar>
        <w:tblLook w:val="04A0" w:firstRow="1" w:lastRow="0" w:firstColumn="1" w:lastColumn="0" w:noHBand="0" w:noVBand="1"/>
      </w:tblPr>
      <w:tblGrid>
        <w:gridCol w:w="1703"/>
        <w:gridCol w:w="5431"/>
        <w:gridCol w:w="1514"/>
        <w:gridCol w:w="1274"/>
      </w:tblGrid>
      <w:tr w:rsidR="00F45741" w:rsidRPr="00F45741" w:rsidTr="00D96A0B">
        <w:trPr>
          <w:trHeight w:val="510"/>
          <w:tblHeader/>
        </w:trPr>
        <w:tc>
          <w:tcPr>
            <w:tcW w:w="858" w:type="pct"/>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F45741" w:rsidRPr="00F45741" w:rsidRDefault="00F45741" w:rsidP="00E67419">
            <w:pPr>
              <w:spacing w:after="0" w:line="240" w:lineRule="auto"/>
              <w:jc w:val="center"/>
              <w:rPr>
                <w:rFonts w:eastAsia="Times New Roman" w:cs="Arial"/>
                <w:b/>
                <w:noProof w:val="0"/>
                <w:szCs w:val="20"/>
                <w:lang w:eastAsia="es-ES"/>
              </w:rPr>
            </w:pPr>
            <w:r w:rsidRPr="00F45741">
              <w:rPr>
                <w:rFonts w:eastAsia="Times New Roman" w:cs="Arial"/>
                <w:b/>
                <w:noProof w:val="0"/>
                <w:szCs w:val="20"/>
                <w:lang w:eastAsia="es-ES"/>
              </w:rPr>
              <w:t>Concepto</w:t>
            </w:r>
          </w:p>
        </w:tc>
        <w:tc>
          <w:tcPr>
            <w:tcW w:w="2737" w:type="pct"/>
            <w:vMerge w:val="restart"/>
            <w:tcBorders>
              <w:top w:val="single" w:sz="4" w:space="0" w:color="auto"/>
              <w:left w:val="nil"/>
              <w:right w:val="single" w:sz="4" w:space="0" w:color="auto"/>
            </w:tcBorders>
            <w:shd w:val="clear" w:color="auto" w:fill="BFBFBF" w:themeFill="background1" w:themeFillShade="BF"/>
            <w:vAlign w:val="center"/>
          </w:tcPr>
          <w:p w:rsidR="00F45741" w:rsidRPr="00F45741" w:rsidRDefault="00F45741" w:rsidP="00E67419">
            <w:pPr>
              <w:spacing w:after="0" w:line="240" w:lineRule="auto"/>
              <w:jc w:val="center"/>
              <w:rPr>
                <w:rFonts w:eastAsia="Times New Roman" w:cs="Arial"/>
                <w:b/>
                <w:noProof w:val="0"/>
                <w:szCs w:val="20"/>
                <w:lang w:eastAsia="es-ES"/>
              </w:rPr>
            </w:pPr>
            <w:r w:rsidRPr="00F45741">
              <w:rPr>
                <w:rFonts w:eastAsia="Times New Roman" w:cs="Arial"/>
                <w:b/>
                <w:noProof w:val="0"/>
                <w:szCs w:val="20"/>
                <w:lang w:eastAsia="es-ES"/>
              </w:rPr>
              <w:t>Descripción</w:t>
            </w:r>
          </w:p>
        </w:tc>
        <w:tc>
          <w:tcPr>
            <w:tcW w:w="1405" w:type="pct"/>
            <w:gridSpan w:val="2"/>
            <w:tcBorders>
              <w:top w:val="single" w:sz="4" w:space="0" w:color="auto"/>
              <w:left w:val="nil"/>
              <w:bottom w:val="single" w:sz="4" w:space="0" w:color="auto"/>
              <w:right w:val="single" w:sz="4" w:space="0" w:color="auto"/>
            </w:tcBorders>
            <w:shd w:val="clear" w:color="auto" w:fill="BFBFBF" w:themeFill="background1" w:themeFillShade="BF"/>
          </w:tcPr>
          <w:p w:rsidR="00F45741" w:rsidRPr="00F45741" w:rsidRDefault="00F45741" w:rsidP="00E67419">
            <w:pPr>
              <w:spacing w:after="0" w:line="240" w:lineRule="auto"/>
              <w:jc w:val="center"/>
              <w:rPr>
                <w:rFonts w:eastAsia="Times New Roman" w:cs="Arial"/>
                <w:b/>
                <w:noProof w:val="0"/>
                <w:szCs w:val="20"/>
                <w:lang w:eastAsia="es-ES"/>
              </w:rPr>
            </w:pPr>
            <w:r w:rsidRPr="00F45741">
              <w:rPr>
                <w:rFonts w:eastAsia="Times New Roman" w:cs="Arial"/>
                <w:b/>
                <w:noProof w:val="0"/>
                <w:szCs w:val="20"/>
                <w:lang w:eastAsia="es-ES"/>
              </w:rPr>
              <w:t xml:space="preserve">Cantidad de Servicios Requeridos </w:t>
            </w:r>
          </w:p>
        </w:tc>
      </w:tr>
      <w:tr w:rsidR="00F45741" w:rsidRPr="00F45741" w:rsidTr="00D96A0B">
        <w:trPr>
          <w:trHeight w:val="354"/>
          <w:tblHeader/>
        </w:trPr>
        <w:tc>
          <w:tcPr>
            <w:tcW w:w="858" w:type="pct"/>
            <w:vMerge/>
            <w:tcBorders>
              <w:left w:val="single" w:sz="4" w:space="0" w:color="auto"/>
              <w:bottom w:val="single" w:sz="4" w:space="0" w:color="auto"/>
              <w:right w:val="single" w:sz="4" w:space="0" w:color="auto"/>
            </w:tcBorders>
            <w:shd w:val="clear" w:color="auto" w:fill="BFBFBF" w:themeFill="background1" w:themeFillShade="BF"/>
            <w:vAlign w:val="center"/>
          </w:tcPr>
          <w:p w:rsidR="00F45741" w:rsidRPr="00F45741" w:rsidRDefault="00F45741" w:rsidP="00E67419">
            <w:pPr>
              <w:spacing w:after="0" w:line="240" w:lineRule="auto"/>
              <w:jc w:val="center"/>
              <w:rPr>
                <w:rFonts w:eastAsia="Times New Roman" w:cs="Arial"/>
                <w:b/>
                <w:noProof w:val="0"/>
                <w:szCs w:val="20"/>
                <w:lang w:eastAsia="es-ES"/>
              </w:rPr>
            </w:pPr>
          </w:p>
        </w:tc>
        <w:tc>
          <w:tcPr>
            <w:tcW w:w="2737" w:type="pct"/>
            <w:vMerge/>
            <w:tcBorders>
              <w:left w:val="nil"/>
              <w:bottom w:val="single" w:sz="4" w:space="0" w:color="auto"/>
              <w:right w:val="single" w:sz="4" w:space="0" w:color="auto"/>
            </w:tcBorders>
            <w:shd w:val="clear" w:color="auto" w:fill="BFBFBF" w:themeFill="background1" w:themeFillShade="BF"/>
            <w:vAlign w:val="center"/>
          </w:tcPr>
          <w:p w:rsidR="00F45741" w:rsidRPr="00F45741" w:rsidRDefault="00F45741" w:rsidP="00E67419">
            <w:pPr>
              <w:spacing w:after="0" w:line="240" w:lineRule="auto"/>
              <w:jc w:val="both"/>
              <w:rPr>
                <w:rFonts w:eastAsia="Times New Roman" w:cs="Arial"/>
                <w:b/>
                <w:noProof w:val="0"/>
                <w:szCs w:val="20"/>
                <w:lang w:eastAsia="es-ES"/>
              </w:rPr>
            </w:pPr>
          </w:p>
        </w:tc>
        <w:tc>
          <w:tcPr>
            <w:tcW w:w="763" w:type="pct"/>
            <w:tcBorders>
              <w:top w:val="single" w:sz="4" w:space="0" w:color="auto"/>
              <w:left w:val="nil"/>
              <w:bottom w:val="single" w:sz="4" w:space="0" w:color="auto"/>
              <w:right w:val="single" w:sz="4" w:space="0" w:color="auto"/>
            </w:tcBorders>
            <w:shd w:val="clear" w:color="auto" w:fill="BFBFBF" w:themeFill="background1" w:themeFillShade="BF"/>
          </w:tcPr>
          <w:p w:rsidR="00F45741" w:rsidRPr="00F45741" w:rsidRDefault="001143AF" w:rsidP="00E67419">
            <w:pPr>
              <w:spacing w:after="0" w:line="240" w:lineRule="auto"/>
              <w:jc w:val="center"/>
              <w:rPr>
                <w:rFonts w:eastAsia="Times New Roman" w:cs="Arial"/>
                <w:b/>
                <w:noProof w:val="0"/>
                <w:szCs w:val="20"/>
                <w:lang w:eastAsia="es-ES"/>
              </w:rPr>
            </w:pPr>
            <w:r w:rsidRPr="00F45741">
              <w:rPr>
                <w:rFonts w:eastAsia="Times New Roman" w:cs="Arial"/>
                <w:b/>
                <w:noProof w:val="0"/>
                <w:szCs w:val="20"/>
                <w:lang w:eastAsia="es-ES"/>
              </w:rPr>
              <w:t>Mínimo</w:t>
            </w:r>
          </w:p>
        </w:tc>
        <w:tc>
          <w:tcPr>
            <w:tcW w:w="642" w:type="pct"/>
            <w:tcBorders>
              <w:top w:val="single" w:sz="4" w:space="0" w:color="auto"/>
              <w:left w:val="nil"/>
              <w:bottom w:val="single" w:sz="4" w:space="0" w:color="auto"/>
              <w:right w:val="single" w:sz="4" w:space="0" w:color="auto"/>
            </w:tcBorders>
            <w:shd w:val="clear" w:color="auto" w:fill="BFBFBF" w:themeFill="background1" w:themeFillShade="BF"/>
          </w:tcPr>
          <w:p w:rsidR="00F45741" w:rsidRPr="00F45741" w:rsidRDefault="001143AF" w:rsidP="00E67419">
            <w:pPr>
              <w:spacing w:after="0" w:line="240" w:lineRule="auto"/>
              <w:jc w:val="center"/>
              <w:rPr>
                <w:rFonts w:eastAsia="Times New Roman" w:cs="Arial"/>
                <w:b/>
                <w:noProof w:val="0"/>
                <w:szCs w:val="20"/>
                <w:lang w:eastAsia="es-ES"/>
              </w:rPr>
            </w:pPr>
            <w:r w:rsidRPr="00F45741">
              <w:rPr>
                <w:rFonts w:eastAsia="Times New Roman" w:cs="Arial"/>
                <w:b/>
                <w:noProof w:val="0"/>
                <w:szCs w:val="20"/>
                <w:lang w:eastAsia="es-ES"/>
              </w:rPr>
              <w:t>Máximo</w:t>
            </w:r>
          </w:p>
        </w:tc>
      </w:tr>
      <w:tr w:rsidR="00F45741" w:rsidRPr="00F45741" w:rsidTr="00D96A0B">
        <w:trPr>
          <w:trHeight w:val="510"/>
        </w:trPr>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eastAsia="es-ES"/>
              </w:rPr>
            </w:pPr>
          </w:p>
          <w:p w:rsidR="00F45741" w:rsidRPr="00F45741" w:rsidRDefault="00F45741" w:rsidP="00E67419">
            <w:pPr>
              <w:spacing w:after="0" w:line="240" w:lineRule="auto"/>
              <w:jc w:val="center"/>
              <w:rPr>
                <w:rFonts w:eastAsia="Times New Roman" w:cs="Arial"/>
                <w:noProof w:val="0"/>
                <w:szCs w:val="20"/>
                <w:lang w:val="es-ES_tradnl" w:eastAsia="es-ES"/>
              </w:rPr>
            </w:pPr>
            <w:r w:rsidRPr="00F45741">
              <w:rPr>
                <w:rFonts w:eastAsia="Times New Roman" w:cs="Arial"/>
                <w:noProof w:val="0"/>
                <w:szCs w:val="20"/>
                <w:lang w:eastAsia="es-ES"/>
              </w:rPr>
              <w:t>Pantalla de Leds</w:t>
            </w:r>
          </w:p>
        </w:tc>
        <w:tc>
          <w:tcPr>
            <w:tcW w:w="2737" w:type="pct"/>
            <w:tcBorders>
              <w:top w:val="single" w:sz="4" w:space="0" w:color="auto"/>
              <w:left w:val="nil"/>
              <w:bottom w:val="single" w:sz="4" w:space="0" w:color="auto"/>
              <w:right w:val="single" w:sz="4" w:space="0" w:color="auto"/>
            </w:tcBorders>
            <w:shd w:val="clear" w:color="auto" w:fill="auto"/>
            <w:vAlign w:val="center"/>
          </w:tcPr>
          <w:p w:rsidR="00F45741" w:rsidRPr="00F45741" w:rsidRDefault="00F45741" w:rsidP="00E67419">
            <w:pPr>
              <w:spacing w:after="0" w:line="240" w:lineRule="auto"/>
              <w:jc w:val="both"/>
              <w:rPr>
                <w:rFonts w:cs="Arial"/>
                <w:noProof w:val="0"/>
                <w:szCs w:val="20"/>
              </w:rPr>
            </w:pPr>
            <w:r w:rsidRPr="00F45741">
              <w:rPr>
                <w:rFonts w:cs="Arial"/>
                <w:noProof w:val="0"/>
                <w:szCs w:val="20"/>
              </w:rPr>
              <w:t xml:space="preserve">Pantalla de leds con medidas aproximadas de 5.00 m de frente por 4.00 m de altura, la pantalla deberá contar con las siguientes características: 3.91 pixel pitch, </w:t>
            </w:r>
            <w:proofErr w:type="spellStart"/>
            <w:r w:rsidRPr="00F45741">
              <w:rPr>
                <w:rFonts w:cs="Arial"/>
                <w:noProof w:val="0"/>
                <w:szCs w:val="20"/>
              </w:rPr>
              <w:t>Indoor</w:t>
            </w:r>
            <w:proofErr w:type="spellEnd"/>
            <w:r w:rsidRPr="00F45741">
              <w:rPr>
                <w:rFonts w:cs="Arial"/>
                <w:noProof w:val="0"/>
                <w:szCs w:val="20"/>
              </w:rPr>
              <w:t>, procesador de video, mejor distancia de visión =&gt;</w:t>
            </w:r>
            <w:proofErr w:type="spellStart"/>
            <w:r w:rsidRPr="00F45741">
              <w:rPr>
                <w:rFonts w:cs="Arial"/>
                <w:noProof w:val="0"/>
                <w:szCs w:val="20"/>
              </w:rPr>
              <w:t>4mts</w:t>
            </w:r>
            <w:proofErr w:type="spellEnd"/>
            <w:r w:rsidRPr="00F45741">
              <w:rPr>
                <w:rFonts w:cs="Arial"/>
                <w:noProof w:val="0"/>
                <w:szCs w:val="20"/>
              </w:rPr>
              <w:t>, mejor ángulo de visión =140°, máximo consumo eléctrico &lt;</w:t>
            </w:r>
            <w:proofErr w:type="spellStart"/>
            <w:r w:rsidRPr="00F45741">
              <w:rPr>
                <w:rFonts w:cs="Arial"/>
                <w:noProof w:val="0"/>
                <w:szCs w:val="20"/>
              </w:rPr>
              <w:t>800W</w:t>
            </w:r>
            <w:proofErr w:type="spellEnd"/>
            <w:r w:rsidRPr="00F45741">
              <w:rPr>
                <w:rFonts w:cs="Arial"/>
                <w:noProof w:val="0"/>
                <w:szCs w:val="20"/>
              </w:rPr>
              <w:t xml:space="preserve">/m, colores &gt;16.7 M, escala de grises 16 bits, temperatura de color </w:t>
            </w:r>
            <w:proofErr w:type="spellStart"/>
            <w:r w:rsidRPr="00F45741">
              <w:rPr>
                <w:rFonts w:cs="Arial"/>
                <w:noProof w:val="0"/>
                <w:szCs w:val="20"/>
              </w:rPr>
              <w:t>6500K</w:t>
            </w:r>
            <w:proofErr w:type="spellEnd"/>
            <w:r w:rsidRPr="00F45741">
              <w:rPr>
                <w:rFonts w:cs="Arial"/>
                <w:noProof w:val="0"/>
                <w:szCs w:val="20"/>
              </w:rPr>
              <w:t>, sistema de control, sincronización, 2 tarjetas de memoria y gabinetes de aluminio.</w:t>
            </w:r>
          </w:p>
          <w:p w:rsidR="00F45741" w:rsidRPr="00F45741" w:rsidRDefault="00F45741" w:rsidP="00E67419">
            <w:pPr>
              <w:spacing w:after="0" w:line="240" w:lineRule="auto"/>
              <w:rPr>
                <w:rFonts w:cs="Arial"/>
                <w:noProof w:val="0"/>
                <w:szCs w:val="20"/>
              </w:rPr>
            </w:pPr>
          </w:p>
          <w:p w:rsidR="00F45741" w:rsidRPr="00F45741" w:rsidRDefault="00F45741" w:rsidP="00E67419">
            <w:pPr>
              <w:spacing w:after="0" w:line="240" w:lineRule="auto"/>
              <w:jc w:val="both"/>
              <w:rPr>
                <w:rFonts w:cs="Arial"/>
                <w:noProof w:val="0"/>
                <w:szCs w:val="20"/>
              </w:rPr>
            </w:pPr>
            <w:r w:rsidRPr="00F45741">
              <w:rPr>
                <w:rFonts w:cs="Arial"/>
                <w:noProof w:val="0"/>
                <w:szCs w:val="20"/>
              </w:rPr>
              <w:t xml:space="preserve">La pantalla deberá contar con un centro de carga con características: Distribuidor de corriente de 8 unidades de rack con 10 salidas de </w:t>
            </w:r>
            <w:proofErr w:type="spellStart"/>
            <w:r w:rsidRPr="00F45741">
              <w:rPr>
                <w:rFonts w:cs="Arial"/>
                <w:noProof w:val="0"/>
                <w:szCs w:val="20"/>
              </w:rPr>
              <w:t>edison</w:t>
            </w:r>
            <w:proofErr w:type="spellEnd"/>
            <w:r w:rsidRPr="00F45741">
              <w:rPr>
                <w:rFonts w:cs="Arial"/>
                <w:noProof w:val="0"/>
                <w:szCs w:val="20"/>
              </w:rPr>
              <w:t xml:space="preserve"> a </w:t>
            </w:r>
            <w:proofErr w:type="spellStart"/>
            <w:r w:rsidRPr="00F45741">
              <w:rPr>
                <w:rFonts w:cs="Arial"/>
                <w:noProof w:val="0"/>
                <w:szCs w:val="20"/>
              </w:rPr>
              <w:t>110v</w:t>
            </w:r>
            <w:proofErr w:type="spellEnd"/>
            <w:r w:rsidRPr="00F45741">
              <w:rPr>
                <w:rFonts w:cs="Arial"/>
                <w:noProof w:val="0"/>
                <w:szCs w:val="20"/>
              </w:rPr>
              <w:t xml:space="preserve">, 2 salidas de </w:t>
            </w:r>
            <w:proofErr w:type="spellStart"/>
            <w:r w:rsidRPr="00F45741">
              <w:rPr>
                <w:rFonts w:cs="Arial"/>
                <w:noProof w:val="0"/>
                <w:szCs w:val="20"/>
              </w:rPr>
              <w:t>edison</w:t>
            </w:r>
            <w:proofErr w:type="spellEnd"/>
            <w:r w:rsidRPr="00F45741">
              <w:rPr>
                <w:rFonts w:cs="Arial"/>
                <w:noProof w:val="0"/>
                <w:szCs w:val="20"/>
              </w:rPr>
              <w:t xml:space="preserve"> a </w:t>
            </w:r>
            <w:proofErr w:type="spellStart"/>
            <w:r w:rsidRPr="00F45741">
              <w:rPr>
                <w:rFonts w:cs="Arial"/>
                <w:noProof w:val="0"/>
                <w:szCs w:val="20"/>
              </w:rPr>
              <w:t>220v</w:t>
            </w:r>
            <w:proofErr w:type="spellEnd"/>
            <w:r w:rsidRPr="00F45741">
              <w:rPr>
                <w:rFonts w:cs="Arial"/>
                <w:noProof w:val="0"/>
                <w:szCs w:val="20"/>
              </w:rPr>
              <w:t xml:space="preserve">, 1 entrada con conector </w:t>
            </w:r>
            <w:proofErr w:type="spellStart"/>
            <w:r w:rsidRPr="00F45741">
              <w:rPr>
                <w:rFonts w:cs="Arial"/>
                <w:noProof w:val="0"/>
                <w:szCs w:val="20"/>
              </w:rPr>
              <w:t>twistlock</w:t>
            </w:r>
            <w:proofErr w:type="spellEnd"/>
            <w:r w:rsidRPr="00F45741">
              <w:rPr>
                <w:rFonts w:cs="Arial"/>
                <w:noProof w:val="0"/>
                <w:szCs w:val="20"/>
              </w:rPr>
              <w:t xml:space="preserve">. </w:t>
            </w:r>
          </w:p>
          <w:p w:rsidR="00F45741" w:rsidRPr="00F45741" w:rsidRDefault="00F45741" w:rsidP="00E67419">
            <w:pPr>
              <w:spacing w:after="0" w:line="240" w:lineRule="auto"/>
              <w:rPr>
                <w:rFonts w:cs="Arial"/>
                <w:noProof w:val="0"/>
                <w:szCs w:val="20"/>
              </w:rPr>
            </w:pPr>
          </w:p>
          <w:p w:rsidR="00F45741" w:rsidRPr="00F45741" w:rsidRDefault="00F45741" w:rsidP="00E67419">
            <w:pPr>
              <w:spacing w:after="0" w:line="240" w:lineRule="auto"/>
              <w:jc w:val="both"/>
              <w:rPr>
                <w:rFonts w:cs="Arial"/>
                <w:noProof w:val="0"/>
                <w:szCs w:val="20"/>
              </w:rPr>
            </w:pPr>
            <w:r w:rsidRPr="00F45741">
              <w:rPr>
                <w:rFonts w:cs="Arial"/>
                <w:noProof w:val="0"/>
                <w:szCs w:val="20"/>
              </w:rPr>
              <w:t xml:space="preserve">Cables para acometida de corriente de por lo menos 65 m, de 3 x 8 con conectores </w:t>
            </w:r>
            <w:proofErr w:type="spellStart"/>
            <w:r w:rsidRPr="00F45741">
              <w:rPr>
                <w:rFonts w:cs="Arial"/>
                <w:noProof w:val="0"/>
                <w:szCs w:val="20"/>
              </w:rPr>
              <w:t>twislock</w:t>
            </w:r>
            <w:proofErr w:type="spellEnd"/>
            <w:r w:rsidRPr="00F45741">
              <w:rPr>
                <w:rFonts w:cs="Arial"/>
                <w:noProof w:val="0"/>
                <w:szCs w:val="20"/>
              </w:rPr>
              <w:t xml:space="preserve"> a </w:t>
            </w:r>
            <w:proofErr w:type="spellStart"/>
            <w:r w:rsidRPr="00F45741">
              <w:rPr>
                <w:rFonts w:cs="Arial"/>
                <w:noProof w:val="0"/>
                <w:szCs w:val="20"/>
              </w:rPr>
              <w:t>minicamlock</w:t>
            </w:r>
            <w:proofErr w:type="spellEnd"/>
            <w:r w:rsidRPr="00F45741">
              <w:rPr>
                <w:rFonts w:cs="Arial"/>
                <w:noProof w:val="0"/>
                <w:szCs w:val="20"/>
              </w:rPr>
              <w:t xml:space="preserve"> de 150 amperes, 8 Extensiones de corriente AC varias medidas de </w:t>
            </w:r>
            <w:proofErr w:type="spellStart"/>
            <w:r w:rsidRPr="00F45741">
              <w:rPr>
                <w:rFonts w:cs="Arial"/>
                <w:noProof w:val="0"/>
                <w:szCs w:val="20"/>
              </w:rPr>
              <w:t>edison</w:t>
            </w:r>
            <w:proofErr w:type="spellEnd"/>
            <w:r w:rsidRPr="00F45741">
              <w:rPr>
                <w:rFonts w:cs="Arial"/>
                <w:noProof w:val="0"/>
                <w:szCs w:val="20"/>
              </w:rPr>
              <w:t xml:space="preserve"> a </w:t>
            </w:r>
            <w:proofErr w:type="spellStart"/>
            <w:r w:rsidRPr="00F45741">
              <w:rPr>
                <w:rFonts w:cs="Arial"/>
                <w:noProof w:val="0"/>
                <w:szCs w:val="20"/>
              </w:rPr>
              <w:t>powercon</w:t>
            </w:r>
            <w:proofErr w:type="spellEnd"/>
            <w:r w:rsidRPr="00F45741">
              <w:rPr>
                <w:rFonts w:cs="Arial"/>
                <w:noProof w:val="0"/>
                <w:szCs w:val="20"/>
              </w:rPr>
              <w:t xml:space="preserve">. </w:t>
            </w:r>
          </w:p>
          <w:p w:rsidR="00F45741" w:rsidRPr="00F45741" w:rsidRDefault="00F45741" w:rsidP="00E67419">
            <w:pPr>
              <w:spacing w:after="0" w:line="240" w:lineRule="auto"/>
              <w:rPr>
                <w:rFonts w:cs="Arial"/>
                <w:noProof w:val="0"/>
                <w:szCs w:val="20"/>
              </w:rPr>
            </w:pPr>
          </w:p>
          <w:p w:rsidR="00F45741" w:rsidRPr="00F45741" w:rsidRDefault="00F45741" w:rsidP="00E67419">
            <w:pPr>
              <w:spacing w:after="0" w:line="240" w:lineRule="auto"/>
              <w:jc w:val="both"/>
              <w:rPr>
                <w:rFonts w:cs="Arial"/>
                <w:noProof w:val="0"/>
                <w:szCs w:val="20"/>
              </w:rPr>
            </w:pPr>
            <w:r w:rsidRPr="00F45741">
              <w:rPr>
                <w:rFonts w:cs="Arial"/>
                <w:noProof w:val="0"/>
                <w:szCs w:val="20"/>
              </w:rPr>
              <w:t xml:space="preserve">Laptop para programación de imagen: Como mínimo procesador Celeron de </w:t>
            </w:r>
            <w:proofErr w:type="spellStart"/>
            <w:r w:rsidRPr="00F45741">
              <w:rPr>
                <w:rFonts w:cs="Arial"/>
                <w:noProof w:val="0"/>
                <w:szCs w:val="20"/>
              </w:rPr>
              <w:t>4GB</w:t>
            </w:r>
            <w:proofErr w:type="spellEnd"/>
            <w:r w:rsidRPr="00F45741">
              <w:rPr>
                <w:rFonts w:cs="Arial"/>
                <w:noProof w:val="0"/>
                <w:szCs w:val="20"/>
              </w:rPr>
              <w:t xml:space="preserve">, Disco Duro </w:t>
            </w:r>
            <w:proofErr w:type="spellStart"/>
            <w:r w:rsidRPr="00F45741">
              <w:rPr>
                <w:rFonts w:cs="Arial"/>
                <w:noProof w:val="0"/>
                <w:szCs w:val="20"/>
              </w:rPr>
              <w:t>32GB</w:t>
            </w:r>
            <w:proofErr w:type="spellEnd"/>
            <w:r w:rsidRPr="00F45741">
              <w:rPr>
                <w:rFonts w:cs="Arial"/>
                <w:noProof w:val="0"/>
                <w:szCs w:val="20"/>
              </w:rPr>
              <w:t xml:space="preserve">, Pantalla 14 pulgadas, Tipo de pantalla led, 2 puertos USB 3.1 y 1 USB 2.1., conexiones </w:t>
            </w:r>
            <w:proofErr w:type="spellStart"/>
            <w:r w:rsidRPr="00F45741">
              <w:rPr>
                <w:rFonts w:cs="Arial"/>
                <w:noProof w:val="0"/>
                <w:szCs w:val="20"/>
              </w:rPr>
              <w:t>HDMI</w:t>
            </w:r>
            <w:proofErr w:type="spellEnd"/>
            <w:r w:rsidRPr="00F45741">
              <w:rPr>
                <w:rFonts w:cs="Arial"/>
                <w:noProof w:val="0"/>
                <w:szCs w:val="20"/>
              </w:rPr>
              <w:t>, VGA, AUDIO IN/</w:t>
            </w:r>
            <w:proofErr w:type="spellStart"/>
            <w:r w:rsidRPr="00F45741">
              <w:rPr>
                <w:rFonts w:cs="Arial"/>
                <w:noProof w:val="0"/>
                <w:szCs w:val="20"/>
              </w:rPr>
              <w:t>OUT</w:t>
            </w:r>
            <w:proofErr w:type="spellEnd"/>
            <w:r w:rsidRPr="00F45741">
              <w:rPr>
                <w:rFonts w:cs="Arial"/>
                <w:noProof w:val="0"/>
                <w:szCs w:val="20"/>
              </w:rPr>
              <w:t>, Sistema operativo WINDOWS 1 PRO, Batería 4 celdas.</w:t>
            </w:r>
          </w:p>
          <w:p w:rsidR="00F45741" w:rsidRPr="00F45741" w:rsidRDefault="00F45741" w:rsidP="00E67419">
            <w:pPr>
              <w:spacing w:after="0" w:line="240" w:lineRule="auto"/>
              <w:jc w:val="both"/>
              <w:rPr>
                <w:rFonts w:cs="Arial"/>
                <w:noProof w:val="0"/>
                <w:szCs w:val="20"/>
              </w:rPr>
            </w:pPr>
          </w:p>
          <w:p w:rsidR="00F45741" w:rsidRPr="00F45741" w:rsidRDefault="00F45741" w:rsidP="00E67419">
            <w:pPr>
              <w:spacing w:after="0" w:line="240" w:lineRule="auto"/>
              <w:jc w:val="both"/>
              <w:rPr>
                <w:rFonts w:cs="Arial"/>
                <w:noProof w:val="0"/>
                <w:szCs w:val="20"/>
              </w:rPr>
            </w:pPr>
            <w:r w:rsidRPr="00F45741">
              <w:rPr>
                <w:rFonts w:cs="Arial"/>
                <w:noProof w:val="0"/>
                <w:szCs w:val="20"/>
              </w:rPr>
              <w:t xml:space="preserve">La pantalla deberá estar montada sobre un templete de 5.08 m de frente por 1.00 m de altura por 1.27 m de fondo. Con las siguientes características: 4 tarimas de 1.27 x 1.27 m, los marcos de las tarimas deberán ser de tubular rectangular de </w:t>
            </w:r>
            <w:proofErr w:type="spellStart"/>
            <w:r w:rsidRPr="00F45741">
              <w:rPr>
                <w:rFonts w:cs="Arial"/>
                <w:noProof w:val="0"/>
                <w:szCs w:val="20"/>
              </w:rPr>
              <w:t>1x2</w:t>
            </w:r>
            <w:proofErr w:type="spellEnd"/>
            <w:r w:rsidRPr="00F45741">
              <w:rPr>
                <w:rFonts w:cs="Arial"/>
                <w:noProof w:val="0"/>
                <w:szCs w:val="20"/>
              </w:rPr>
              <w:t xml:space="preserve">” reforzado con perfil de 1 1/4 “ en calibre 18 galvanizado, la madera de la tarima es triplay de 18 mm especialmente tratado con componentes que la hacen muy resistente a la humedad, entintado en color nogal y acabado en poliuretano color plata, 2 tijeras de carga a 1 m de altura, coronas de aluminio, las tijeras de carga serán de tubular rectangular de </w:t>
            </w:r>
            <w:proofErr w:type="spellStart"/>
            <w:r w:rsidRPr="00F45741">
              <w:rPr>
                <w:rFonts w:cs="Arial"/>
                <w:noProof w:val="0"/>
                <w:szCs w:val="20"/>
              </w:rPr>
              <w:t>1x2</w:t>
            </w:r>
            <w:proofErr w:type="spellEnd"/>
            <w:r w:rsidRPr="00F45741">
              <w:rPr>
                <w:rFonts w:cs="Arial"/>
                <w:noProof w:val="0"/>
                <w:szCs w:val="20"/>
              </w:rPr>
              <w:t>“ c-18 y tubo de 1 ½ “c-30 galvanizado y tiene 4 niveladores reguladores con base de aluminio, que evita la corrosión y el mal funcionamiento del nivelado.</w:t>
            </w:r>
          </w:p>
          <w:p w:rsidR="00F45741" w:rsidRPr="00F45741" w:rsidRDefault="00F45741" w:rsidP="00E67419">
            <w:pPr>
              <w:spacing w:after="0" w:line="240" w:lineRule="auto"/>
              <w:jc w:val="both"/>
              <w:rPr>
                <w:rFonts w:cs="Arial"/>
                <w:noProof w:val="0"/>
                <w:szCs w:val="20"/>
              </w:rPr>
            </w:pPr>
          </w:p>
          <w:p w:rsidR="00F45741" w:rsidRPr="00F45741" w:rsidRDefault="00F45741" w:rsidP="00E67419">
            <w:pPr>
              <w:autoSpaceDE w:val="0"/>
              <w:autoSpaceDN w:val="0"/>
              <w:adjustRightInd w:val="0"/>
              <w:spacing w:after="0" w:line="240" w:lineRule="auto"/>
              <w:jc w:val="both"/>
              <w:rPr>
                <w:rFonts w:cs="Arial"/>
                <w:b/>
                <w:bCs/>
                <w:noProof w:val="0"/>
                <w:color w:val="000000"/>
                <w:szCs w:val="20"/>
              </w:rPr>
            </w:pPr>
            <w:r w:rsidRPr="00F45741">
              <w:rPr>
                <w:rFonts w:eastAsia="Times New Roman" w:cs="Arial"/>
                <w:noProof w:val="0"/>
                <w:szCs w:val="20"/>
                <w:lang w:val="es-ES" w:eastAsia="es-ES"/>
              </w:rPr>
              <w:t xml:space="preserve">Se deberán llevar 3 bases ajustables de 1.5 m a 3 m con base a piso y estabilizadores, 4 </w:t>
            </w:r>
            <w:proofErr w:type="spellStart"/>
            <w:r w:rsidRPr="00F45741">
              <w:rPr>
                <w:rFonts w:eastAsia="Times New Roman" w:cs="Arial"/>
                <w:noProof w:val="0"/>
                <w:szCs w:val="20"/>
                <w:lang w:val="es-ES" w:eastAsia="es-ES"/>
              </w:rPr>
              <w:t>straps</w:t>
            </w:r>
            <w:proofErr w:type="spellEnd"/>
            <w:r w:rsidRPr="00F45741">
              <w:rPr>
                <w:rFonts w:eastAsia="Times New Roman" w:cs="Arial"/>
                <w:noProof w:val="0"/>
                <w:szCs w:val="20"/>
                <w:lang w:val="es-ES" w:eastAsia="es-ES"/>
              </w:rPr>
              <w:t xml:space="preserve"> de 4.5 m para el aseguramiento del movimiento de la pantalla.</w:t>
            </w:r>
          </w:p>
          <w:p w:rsidR="00F45741" w:rsidRPr="00F45741" w:rsidRDefault="00F45741" w:rsidP="00E67419">
            <w:pPr>
              <w:spacing w:after="0" w:line="240" w:lineRule="auto"/>
              <w:jc w:val="both"/>
              <w:rPr>
                <w:rFonts w:eastAsia="Times New Roman" w:cs="Arial"/>
                <w:noProof w:val="0"/>
                <w:szCs w:val="20"/>
                <w:lang w:eastAsia="es-ES"/>
              </w:rPr>
            </w:pPr>
          </w:p>
          <w:p w:rsidR="00F45741" w:rsidRPr="00F45741" w:rsidRDefault="00F45741" w:rsidP="00E67419">
            <w:pPr>
              <w:spacing w:after="0" w:line="240" w:lineRule="auto"/>
              <w:jc w:val="both"/>
              <w:rPr>
                <w:rFonts w:eastAsia="Times New Roman" w:cs="Arial"/>
                <w:bCs/>
                <w:noProof w:val="0"/>
                <w:szCs w:val="20"/>
                <w:lang w:val="es-ES" w:eastAsia="es-ES"/>
              </w:rPr>
            </w:pPr>
            <w:r w:rsidRPr="00F45741">
              <w:rPr>
                <w:rFonts w:eastAsia="Times New Roman" w:cs="Arial"/>
                <w:noProof w:val="0"/>
                <w:szCs w:val="20"/>
                <w:lang w:eastAsia="es-ES"/>
              </w:rPr>
              <w:t>Personal suficiente para el servicio (Técnicos de Audio y Video) para el montaje, resolución de problemas de carácter técnico durante la transmisión de lo(s) programa(s) autorizado(s) por el Instituto, supervisión y posterior desmontaje de los equipos de su propiedad.</w:t>
            </w:r>
          </w:p>
        </w:tc>
        <w:tc>
          <w:tcPr>
            <w:tcW w:w="763" w:type="pct"/>
            <w:tcBorders>
              <w:left w:val="nil"/>
              <w:bottom w:val="single" w:sz="4" w:space="0" w:color="auto"/>
              <w:right w:val="single" w:sz="4" w:space="0" w:color="auto"/>
            </w:tcBorders>
          </w:tcPr>
          <w:p w:rsidR="00F45741" w:rsidRPr="00F45741" w:rsidRDefault="00F45741" w:rsidP="00E67419">
            <w:pPr>
              <w:spacing w:after="0" w:line="240" w:lineRule="auto"/>
              <w:jc w:val="center"/>
              <w:rPr>
                <w:rFonts w:eastAsia="Times New Roman" w:cs="Arial"/>
                <w:b/>
                <w:bCs/>
                <w:noProof w:val="0"/>
                <w:szCs w:val="20"/>
                <w:lang w:val="es-ES" w:eastAsia="es-ES"/>
              </w:rPr>
            </w:pPr>
          </w:p>
          <w:p w:rsidR="00F45741" w:rsidRPr="00F45741" w:rsidRDefault="00F45741" w:rsidP="00E67419">
            <w:pPr>
              <w:spacing w:after="0" w:line="240" w:lineRule="auto"/>
              <w:jc w:val="center"/>
              <w:rPr>
                <w:rFonts w:eastAsia="Times New Roman" w:cs="Arial"/>
                <w:b/>
                <w:bCs/>
                <w:noProof w:val="0"/>
                <w:szCs w:val="20"/>
                <w:lang w:val="es-ES" w:eastAsia="es-ES"/>
              </w:rPr>
            </w:pPr>
          </w:p>
          <w:p w:rsidR="00F45741" w:rsidRPr="00F45741" w:rsidRDefault="00F45741" w:rsidP="00E67419">
            <w:pPr>
              <w:spacing w:after="0" w:line="240" w:lineRule="auto"/>
              <w:jc w:val="center"/>
              <w:rPr>
                <w:rFonts w:eastAsia="Times New Roman" w:cs="Arial"/>
                <w:b/>
                <w:bCs/>
                <w:noProof w:val="0"/>
                <w:szCs w:val="20"/>
                <w:lang w:val="es-ES" w:eastAsia="es-ES"/>
              </w:rPr>
            </w:pPr>
          </w:p>
          <w:p w:rsidR="00F45741" w:rsidRPr="00F45741" w:rsidRDefault="00F45741" w:rsidP="00E67419">
            <w:pPr>
              <w:spacing w:after="0" w:line="240" w:lineRule="auto"/>
              <w:jc w:val="center"/>
              <w:rPr>
                <w:rFonts w:eastAsia="Times New Roman" w:cs="Arial"/>
                <w:b/>
                <w:bCs/>
                <w:noProof w:val="0"/>
                <w:szCs w:val="20"/>
                <w:lang w:val="es-ES" w:eastAsia="es-ES"/>
              </w:rPr>
            </w:pPr>
          </w:p>
          <w:p w:rsidR="00F45741" w:rsidRPr="00F45741" w:rsidRDefault="00F45741" w:rsidP="00E67419">
            <w:pPr>
              <w:spacing w:after="0" w:line="240" w:lineRule="auto"/>
              <w:jc w:val="center"/>
              <w:rPr>
                <w:rFonts w:eastAsia="Times New Roman" w:cs="Arial"/>
                <w:b/>
                <w:bCs/>
                <w:noProof w:val="0"/>
                <w:szCs w:val="20"/>
                <w:lang w:val="es-ES" w:eastAsia="es-ES"/>
              </w:rPr>
            </w:pPr>
          </w:p>
          <w:p w:rsidR="00F45741" w:rsidRPr="00F45741" w:rsidRDefault="00F45741" w:rsidP="00E67419">
            <w:pPr>
              <w:spacing w:after="0" w:line="240" w:lineRule="auto"/>
              <w:jc w:val="center"/>
              <w:rPr>
                <w:rFonts w:eastAsia="Times New Roman" w:cs="Arial"/>
                <w:b/>
                <w:bCs/>
                <w:noProof w:val="0"/>
                <w:szCs w:val="20"/>
                <w:lang w:val="es-ES" w:eastAsia="es-ES"/>
              </w:rPr>
            </w:pPr>
            <w:r w:rsidRPr="00F45741">
              <w:rPr>
                <w:rFonts w:eastAsia="Times New Roman" w:cs="Arial"/>
                <w:b/>
                <w:bCs/>
                <w:noProof w:val="0"/>
                <w:szCs w:val="20"/>
                <w:lang w:val="es-ES" w:eastAsia="es-ES"/>
              </w:rPr>
              <w:t>11</w:t>
            </w:r>
          </w:p>
          <w:p w:rsidR="00F45741" w:rsidRPr="00F45741" w:rsidRDefault="00F45741" w:rsidP="00E67419">
            <w:pPr>
              <w:spacing w:after="0" w:line="240" w:lineRule="auto"/>
              <w:jc w:val="center"/>
              <w:rPr>
                <w:rFonts w:eastAsia="Times New Roman" w:cs="Arial"/>
                <w:b/>
                <w:bCs/>
                <w:noProof w:val="0"/>
                <w:szCs w:val="20"/>
                <w:lang w:val="es-ES" w:eastAsia="es-ES"/>
              </w:rPr>
            </w:pPr>
          </w:p>
          <w:p w:rsidR="00F45741" w:rsidRPr="00F45741" w:rsidRDefault="00F45741" w:rsidP="00E67419">
            <w:pPr>
              <w:spacing w:after="0" w:line="240" w:lineRule="auto"/>
              <w:jc w:val="center"/>
              <w:rPr>
                <w:rFonts w:eastAsia="Times New Roman" w:cs="Arial"/>
                <w:b/>
                <w:bCs/>
                <w:noProof w:val="0"/>
                <w:szCs w:val="20"/>
                <w:lang w:val="es-ES" w:eastAsia="es-ES"/>
              </w:rPr>
            </w:pPr>
          </w:p>
        </w:tc>
        <w:tc>
          <w:tcPr>
            <w:tcW w:w="642" w:type="pct"/>
            <w:tcBorders>
              <w:left w:val="nil"/>
              <w:bottom w:val="single" w:sz="4" w:space="0" w:color="auto"/>
              <w:right w:val="single" w:sz="4" w:space="0" w:color="auto"/>
            </w:tcBorders>
          </w:tcPr>
          <w:p w:rsidR="00F45741" w:rsidRPr="00F45741" w:rsidRDefault="00F45741" w:rsidP="00E67419">
            <w:pPr>
              <w:spacing w:after="0" w:line="240" w:lineRule="auto"/>
              <w:jc w:val="center"/>
              <w:rPr>
                <w:rFonts w:eastAsia="Times New Roman" w:cs="Arial"/>
                <w:b/>
                <w:bCs/>
                <w:noProof w:val="0"/>
                <w:szCs w:val="20"/>
                <w:lang w:val="es-ES" w:eastAsia="es-ES"/>
              </w:rPr>
            </w:pPr>
          </w:p>
          <w:p w:rsidR="00F45741" w:rsidRPr="00F45741" w:rsidRDefault="00F45741" w:rsidP="00E67419">
            <w:pPr>
              <w:spacing w:after="0" w:line="240" w:lineRule="auto"/>
              <w:jc w:val="center"/>
              <w:rPr>
                <w:rFonts w:eastAsia="Times New Roman" w:cs="Arial"/>
                <w:b/>
                <w:bCs/>
                <w:noProof w:val="0"/>
                <w:szCs w:val="20"/>
                <w:lang w:val="es-ES" w:eastAsia="es-ES"/>
              </w:rPr>
            </w:pPr>
          </w:p>
          <w:p w:rsidR="00F45741" w:rsidRPr="00F45741" w:rsidRDefault="00F45741" w:rsidP="00E67419">
            <w:pPr>
              <w:spacing w:after="0" w:line="240" w:lineRule="auto"/>
              <w:jc w:val="center"/>
              <w:rPr>
                <w:rFonts w:eastAsia="Times New Roman" w:cs="Arial"/>
                <w:b/>
                <w:bCs/>
                <w:noProof w:val="0"/>
                <w:szCs w:val="20"/>
                <w:lang w:val="es-ES" w:eastAsia="es-ES"/>
              </w:rPr>
            </w:pPr>
          </w:p>
          <w:p w:rsidR="00F45741" w:rsidRPr="00F45741" w:rsidRDefault="00F45741" w:rsidP="00E67419">
            <w:pPr>
              <w:spacing w:after="0" w:line="240" w:lineRule="auto"/>
              <w:jc w:val="center"/>
              <w:rPr>
                <w:rFonts w:eastAsia="Times New Roman" w:cs="Arial"/>
                <w:b/>
                <w:bCs/>
                <w:noProof w:val="0"/>
                <w:szCs w:val="20"/>
                <w:lang w:val="es-ES" w:eastAsia="es-ES"/>
              </w:rPr>
            </w:pPr>
          </w:p>
          <w:p w:rsidR="00F45741" w:rsidRPr="00F45741" w:rsidRDefault="00F45741" w:rsidP="00E67419">
            <w:pPr>
              <w:spacing w:after="0" w:line="240" w:lineRule="auto"/>
              <w:jc w:val="center"/>
              <w:rPr>
                <w:rFonts w:eastAsia="Times New Roman" w:cs="Arial"/>
                <w:b/>
                <w:bCs/>
                <w:noProof w:val="0"/>
                <w:szCs w:val="20"/>
                <w:lang w:val="es-ES" w:eastAsia="es-ES"/>
              </w:rPr>
            </w:pPr>
          </w:p>
          <w:p w:rsidR="00F45741" w:rsidRPr="00F45741" w:rsidRDefault="00F45741" w:rsidP="00E67419">
            <w:pPr>
              <w:spacing w:after="0" w:line="240" w:lineRule="auto"/>
              <w:jc w:val="center"/>
              <w:rPr>
                <w:rFonts w:eastAsia="Times New Roman" w:cs="Arial"/>
                <w:b/>
                <w:bCs/>
                <w:noProof w:val="0"/>
                <w:szCs w:val="20"/>
                <w:lang w:val="es-ES" w:eastAsia="es-ES"/>
              </w:rPr>
            </w:pPr>
            <w:r w:rsidRPr="00F45741">
              <w:rPr>
                <w:rFonts w:eastAsia="Times New Roman" w:cs="Arial"/>
                <w:b/>
                <w:bCs/>
                <w:noProof w:val="0"/>
                <w:szCs w:val="20"/>
                <w:lang w:val="es-ES" w:eastAsia="es-ES"/>
              </w:rPr>
              <w:t>24</w:t>
            </w:r>
          </w:p>
          <w:p w:rsidR="00F45741" w:rsidRPr="00F45741" w:rsidRDefault="00F45741" w:rsidP="00E67419">
            <w:pPr>
              <w:spacing w:after="0" w:line="240" w:lineRule="auto"/>
              <w:jc w:val="center"/>
              <w:rPr>
                <w:rFonts w:eastAsia="Times New Roman" w:cs="Arial"/>
                <w:b/>
                <w:bCs/>
                <w:noProof w:val="0"/>
                <w:szCs w:val="20"/>
                <w:lang w:val="es-ES" w:eastAsia="es-ES"/>
              </w:rPr>
            </w:pPr>
          </w:p>
          <w:p w:rsidR="00F45741" w:rsidRPr="00F45741" w:rsidRDefault="00F45741" w:rsidP="00E67419">
            <w:pPr>
              <w:spacing w:after="0" w:line="240" w:lineRule="auto"/>
              <w:jc w:val="center"/>
              <w:rPr>
                <w:rFonts w:eastAsia="Times New Roman" w:cs="Arial"/>
                <w:b/>
                <w:bCs/>
                <w:noProof w:val="0"/>
                <w:szCs w:val="20"/>
                <w:lang w:val="es-ES" w:eastAsia="es-ES"/>
              </w:rPr>
            </w:pPr>
          </w:p>
        </w:tc>
      </w:tr>
    </w:tbl>
    <w:p w:rsidR="00F45741" w:rsidRPr="00F45741" w:rsidRDefault="00F45741" w:rsidP="00E67419">
      <w:pPr>
        <w:tabs>
          <w:tab w:val="left" w:pos="-284"/>
          <w:tab w:val="left" w:pos="9356"/>
        </w:tabs>
        <w:spacing w:after="0" w:line="240" w:lineRule="auto"/>
        <w:jc w:val="both"/>
        <w:rPr>
          <w:rFonts w:eastAsia="Times New Roman" w:cs="Arial"/>
          <w:b/>
          <w:bCs/>
          <w:noProof w:val="0"/>
          <w:szCs w:val="20"/>
          <w:lang w:val="es-ES" w:eastAsia="es-ES"/>
        </w:rPr>
      </w:pPr>
    </w:p>
    <w:p w:rsidR="00F45741" w:rsidRPr="00F45741" w:rsidRDefault="00F45741" w:rsidP="00E67419">
      <w:pPr>
        <w:tabs>
          <w:tab w:val="left" w:pos="-284"/>
          <w:tab w:val="left" w:pos="9356"/>
        </w:tabs>
        <w:spacing w:after="0" w:line="240" w:lineRule="auto"/>
        <w:jc w:val="both"/>
        <w:rPr>
          <w:rFonts w:eastAsia="Times New Roman" w:cs="Arial"/>
          <w:bCs/>
          <w:noProof w:val="0"/>
          <w:szCs w:val="20"/>
          <w:lang w:eastAsia="es-ES"/>
        </w:rPr>
      </w:pPr>
      <w:r w:rsidRPr="00F45741">
        <w:rPr>
          <w:rFonts w:eastAsia="Times New Roman" w:cs="Arial"/>
          <w:bCs/>
          <w:noProof w:val="0"/>
          <w:szCs w:val="20"/>
          <w:lang w:eastAsia="es-ES"/>
        </w:rPr>
        <w:t>Para el cumplimiento y objeto del presente requerimiento, el Instituto entregará al licitante todo el material de lo(s) programa(s) y acciones contenidas en la estrategia y/o política de transparencia del Instituto en forma de texto cuando se requiera y de manera electrónica mediante CD, USB o el formato profesional que se requiera.</w:t>
      </w:r>
    </w:p>
    <w:p w:rsidR="00F45741" w:rsidRPr="00F45741" w:rsidRDefault="00F45741" w:rsidP="00E67419">
      <w:pPr>
        <w:tabs>
          <w:tab w:val="left" w:pos="-284"/>
          <w:tab w:val="left" w:pos="9356"/>
        </w:tabs>
        <w:spacing w:after="0" w:line="240" w:lineRule="auto"/>
        <w:jc w:val="both"/>
        <w:rPr>
          <w:rFonts w:eastAsia="Times New Roman" w:cs="Arial"/>
          <w:b/>
          <w:bCs/>
          <w:noProof w:val="0"/>
          <w:szCs w:val="20"/>
          <w:lang w:eastAsia="es-ES"/>
        </w:rPr>
      </w:pPr>
    </w:p>
    <w:p w:rsidR="00F45741" w:rsidRPr="00F45741" w:rsidRDefault="00F45741" w:rsidP="00E67419">
      <w:pPr>
        <w:tabs>
          <w:tab w:val="left" w:pos="-284"/>
          <w:tab w:val="left" w:pos="9356"/>
        </w:tabs>
        <w:spacing w:after="0" w:line="240" w:lineRule="auto"/>
        <w:jc w:val="both"/>
        <w:rPr>
          <w:rFonts w:eastAsia="Times New Roman" w:cs="Arial"/>
          <w:bCs/>
          <w:noProof w:val="0"/>
          <w:szCs w:val="20"/>
          <w:lang w:eastAsia="es-ES"/>
        </w:rPr>
      </w:pPr>
      <w:r w:rsidRPr="00F45741">
        <w:rPr>
          <w:rFonts w:eastAsia="Times New Roman" w:cs="Arial"/>
          <w:bCs/>
          <w:noProof w:val="0"/>
          <w:szCs w:val="20"/>
          <w:lang w:eastAsia="es-ES"/>
        </w:rPr>
        <w:t xml:space="preserve">El Instituto es propietario y responsable del contenido del material cuya transmisión es objeto de la prestación de los servicios que integra el presente requerimiento y manifiesta que no contraviene la legislación en materia de salud, la moral, las buenas costumbres, el orden público o derecho de terceros. </w:t>
      </w:r>
    </w:p>
    <w:p w:rsidR="00F45741" w:rsidRPr="00F45741" w:rsidRDefault="00F45741" w:rsidP="00E67419">
      <w:pPr>
        <w:tabs>
          <w:tab w:val="left" w:pos="-284"/>
          <w:tab w:val="left" w:pos="9356"/>
        </w:tabs>
        <w:spacing w:after="0" w:line="240" w:lineRule="auto"/>
        <w:jc w:val="both"/>
        <w:rPr>
          <w:rFonts w:eastAsia="Times New Roman" w:cs="Arial"/>
          <w:b/>
          <w:bCs/>
          <w:noProof w:val="0"/>
          <w:szCs w:val="20"/>
          <w:lang w:eastAsia="es-ES"/>
        </w:rPr>
      </w:pPr>
    </w:p>
    <w:p w:rsidR="00F45741" w:rsidRPr="00F45741" w:rsidRDefault="00F45741" w:rsidP="00E67419">
      <w:pPr>
        <w:tabs>
          <w:tab w:val="left" w:pos="-284"/>
          <w:tab w:val="left" w:pos="9356"/>
        </w:tabs>
        <w:spacing w:after="0" w:line="240" w:lineRule="auto"/>
        <w:jc w:val="both"/>
        <w:rPr>
          <w:rFonts w:eastAsia="Times New Roman" w:cs="Arial"/>
          <w:bCs/>
          <w:noProof w:val="0"/>
          <w:szCs w:val="20"/>
          <w:lang w:eastAsia="es-ES"/>
        </w:rPr>
      </w:pPr>
      <w:r w:rsidRPr="00F45741">
        <w:rPr>
          <w:rFonts w:eastAsia="Times New Roman" w:cs="Arial"/>
          <w:bCs/>
          <w:noProof w:val="0"/>
          <w:szCs w:val="20"/>
          <w:lang w:eastAsia="es-ES"/>
        </w:rPr>
        <w:t>El licitante se obliga a transmitir lo(s) programa(s) y acciones contenidas en la estrategia y/o política de transparencia del Instituto, con los que en la actualidad cuente el Instituto.</w:t>
      </w:r>
    </w:p>
    <w:p w:rsidR="00F45741" w:rsidRPr="00F45741" w:rsidRDefault="00F45741" w:rsidP="00E67419">
      <w:pPr>
        <w:tabs>
          <w:tab w:val="left" w:pos="-284"/>
          <w:tab w:val="left" w:pos="9356"/>
        </w:tabs>
        <w:spacing w:after="0" w:line="240" w:lineRule="auto"/>
        <w:jc w:val="both"/>
        <w:rPr>
          <w:rFonts w:eastAsia="Times New Roman" w:cs="Arial"/>
          <w:bCs/>
          <w:noProof w:val="0"/>
          <w:szCs w:val="20"/>
          <w:lang w:eastAsia="es-ES"/>
        </w:rPr>
      </w:pPr>
    </w:p>
    <w:p w:rsidR="00F45741" w:rsidRPr="00F45741" w:rsidRDefault="00F45741" w:rsidP="00E67419">
      <w:pPr>
        <w:spacing w:after="0" w:line="240" w:lineRule="auto"/>
        <w:jc w:val="both"/>
        <w:rPr>
          <w:rFonts w:eastAsia="Times New Roman" w:cs="Arial"/>
          <w:noProof w:val="0"/>
          <w:szCs w:val="20"/>
          <w:lang w:val="es-ES" w:eastAsia="es-ES"/>
        </w:rPr>
      </w:pPr>
      <w:r w:rsidRPr="00F45741">
        <w:rPr>
          <w:rFonts w:eastAsia="Times New Roman" w:cs="Arial"/>
          <w:noProof w:val="0"/>
          <w:szCs w:val="20"/>
          <w:lang w:val="es-ES" w:eastAsia="es-ES"/>
        </w:rPr>
        <w:t xml:space="preserve">La primera entrega del servicio será por la cantidad y plazos previstos en el programa de entregas de los términos y condiciones, de conformidad con lo establecido en el presente documento; para las entregas subsecuentes, se hará la notificación a través del administrador del contrato o a quien éste designe previo a la apertura de cada uno de los servicios solicitados en </w:t>
      </w:r>
      <w:r w:rsidRPr="00F45741">
        <w:rPr>
          <w:rFonts w:eastAsia="Times New Roman" w:cs="Arial"/>
          <w:noProof w:val="0"/>
          <w:szCs w:val="20"/>
          <w:lang w:val="es-ES" w:eastAsia="ar-SA"/>
        </w:rPr>
        <w:t>los horarios</w:t>
      </w:r>
      <w:r w:rsidRPr="00F45741">
        <w:rPr>
          <w:rFonts w:ascii="Times New Roman" w:eastAsia="Times New Roman" w:hAnsi="Times New Roman" w:cs="Times New Roman"/>
          <w:noProof w:val="0"/>
          <w:szCs w:val="20"/>
          <w:lang w:val="es-ES" w:eastAsia="es-ES"/>
        </w:rPr>
        <w:t xml:space="preserve"> </w:t>
      </w:r>
      <w:r w:rsidRPr="00F45741">
        <w:rPr>
          <w:rFonts w:eastAsia="Times New Roman" w:cs="Arial"/>
          <w:noProof w:val="0"/>
          <w:szCs w:val="20"/>
          <w:lang w:val="es-ES" w:eastAsia="ar-SA"/>
        </w:rPr>
        <w:t>y fechas previstas</w:t>
      </w:r>
      <w:r w:rsidRPr="00F45741">
        <w:rPr>
          <w:rFonts w:ascii="Times New Roman" w:eastAsia="Times New Roman" w:hAnsi="Times New Roman" w:cs="Times New Roman"/>
          <w:noProof w:val="0"/>
          <w:szCs w:val="20"/>
          <w:lang w:val="es-ES" w:eastAsia="es-ES"/>
        </w:rPr>
        <w:t xml:space="preserve"> </w:t>
      </w:r>
      <w:r w:rsidRPr="00F45741">
        <w:rPr>
          <w:rFonts w:eastAsia="Times New Roman" w:cs="Arial"/>
          <w:noProof w:val="0"/>
          <w:szCs w:val="20"/>
          <w:lang w:val="es-ES" w:eastAsia="es-ES"/>
        </w:rPr>
        <w:t>de acuerdo al programa de entrega proporcionado por el Instituto, pudiendo modificarse por afectaciones hasta con 12 horas de anticipación, en cuyo caso será generada una nueva orden de servicio en la que se indicará qué se hace en sustitución de la orden de servicio correspondiente, dicha notificación será por</w:t>
      </w:r>
      <w:r w:rsidRPr="00F45741">
        <w:rPr>
          <w:rFonts w:eastAsia="Times New Roman" w:cs="Arial"/>
          <w:noProof w:val="0"/>
          <w:szCs w:val="20"/>
          <w:lang w:val="es-ES" w:eastAsia="ar-SA"/>
        </w:rPr>
        <w:t xml:space="preserve"> escrito,</w:t>
      </w:r>
      <w:r w:rsidRPr="00F45741">
        <w:rPr>
          <w:rFonts w:eastAsia="Times New Roman" w:cs="Arial"/>
          <w:noProof w:val="0"/>
          <w:szCs w:val="20"/>
          <w:lang w:val="es-ES" w:eastAsia="es-ES"/>
        </w:rPr>
        <w:t xml:space="preserve"> correo electrónico o llamada telefónica, en el entendido que de no recibir respuesta al segundo día natural a partir de la notificación, se dará por confirmada su recepción. Para el caso de las llamadas telefónicas se darán por confirmadas si se logra la comunicación, para este caso, el Instituto solicitará el nombre y cargo de la persona que atendió la llamada. Es importante señalar que el horario para cada servicio consistirá de un mínimo de 10 horas y un máximo de 12 horas por día.</w:t>
      </w:r>
    </w:p>
    <w:p w:rsidR="00F45741" w:rsidRPr="00F45741" w:rsidRDefault="00F45741" w:rsidP="00E67419">
      <w:pPr>
        <w:tabs>
          <w:tab w:val="left" w:pos="-284"/>
          <w:tab w:val="left" w:pos="9356"/>
        </w:tabs>
        <w:spacing w:after="0" w:line="240" w:lineRule="auto"/>
        <w:jc w:val="both"/>
        <w:rPr>
          <w:rFonts w:eastAsia="Times New Roman" w:cs="Arial"/>
          <w:b/>
          <w:bCs/>
          <w:noProof w:val="0"/>
          <w:szCs w:val="20"/>
          <w:lang w:eastAsia="es-ES"/>
        </w:rPr>
      </w:pPr>
    </w:p>
    <w:p w:rsidR="00F45741" w:rsidRPr="00F45741" w:rsidRDefault="00F45741" w:rsidP="00E67419">
      <w:pPr>
        <w:tabs>
          <w:tab w:val="left" w:pos="0"/>
          <w:tab w:val="left" w:pos="1584"/>
          <w:tab w:val="left" w:pos="1872"/>
        </w:tabs>
        <w:spacing w:after="0" w:line="240" w:lineRule="auto"/>
        <w:ind w:right="-45"/>
        <w:jc w:val="both"/>
        <w:rPr>
          <w:rFonts w:eastAsia="Times New Roman" w:cs="Arial"/>
          <w:noProof w:val="0"/>
          <w:szCs w:val="20"/>
          <w:lang w:val="es-ES_tradnl" w:eastAsia="es-ES"/>
        </w:rPr>
      </w:pPr>
      <w:r w:rsidRPr="00F45741">
        <w:rPr>
          <w:rFonts w:eastAsia="Times New Roman" w:cs="Arial"/>
          <w:noProof w:val="0"/>
          <w:szCs w:val="20"/>
          <w:lang w:val="es-ES_tradnl" w:eastAsia="es-ES"/>
        </w:rPr>
        <w:t xml:space="preserve">Los equipos y material necesario para la transmisión de lo(s) programa(s) </w:t>
      </w:r>
      <w:r w:rsidRPr="00F45741">
        <w:rPr>
          <w:rFonts w:eastAsia="Times New Roman" w:cs="Arial"/>
          <w:bCs/>
          <w:noProof w:val="0"/>
          <w:szCs w:val="20"/>
          <w:lang w:eastAsia="es-ES"/>
        </w:rPr>
        <w:t>y acciones contenidas en la estrategia y/o política de transparencia del Instituto</w:t>
      </w:r>
      <w:r w:rsidRPr="00F45741">
        <w:rPr>
          <w:rFonts w:eastAsia="Times New Roman" w:cs="Arial"/>
          <w:noProof w:val="0"/>
          <w:szCs w:val="20"/>
          <w:lang w:val="es-ES_tradnl" w:eastAsia="es-ES"/>
        </w:rPr>
        <w:t>, serán proporcionados e instalados por el licitante como parte integral del servicio; así mismo el licitante proporcionará el personal técnico de apoyo relacionado con el soporte software y hardware de su propiedad, quienes se mantendrán al tanto y resolverán cualquier eventualidad que surja con estos, ya que el evento es muy dinámico, por lo que cualquier retraso afectaría el desarrollo del mismo.</w:t>
      </w:r>
    </w:p>
    <w:p w:rsidR="00F45741" w:rsidRPr="00F45741" w:rsidRDefault="00F45741" w:rsidP="00E67419">
      <w:pPr>
        <w:tabs>
          <w:tab w:val="left" w:pos="-284"/>
          <w:tab w:val="left" w:pos="9356"/>
        </w:tabs>
        <w:spacing w:after="0" w:line="240" w:lineRule="auto"/>
        <w:jc w:val="both"/>
        <w:rPr>
          <w:rFonts w:eastAsia="Times New Roman" w:cs="Arial"/>
          <w:noProof w:val="0"/>
          <w:szCs w:val="20"/>
          <w:lang w:val="es-ES_tradnl" w:eastAsia="es-ES"/>
        </w:rPr>
      </w:pPr>
    </w:p>
    <w:p w:rsidR="00F45741" w:rsidRDefault="00F45741" w:rsidP="00E67419">
      <w:pPr>
        <w:tabs>
          <w:tab w:val="left" w:pos="9350"/>
        </w:tabs>
        <w:spacing w:after="0" w:line="240" w:lineRule="auto"/>
        <w:ind w:right="-91"/>
        <w:jc w:val="both"/>
        <w:rPr>
          <w:rFonts w:eastAsia="Times New Roman" w:cs="Arial"/>
          <w:noProof w:val="0"/>
          <w:szCs w:val="20"/>
          <w:lang w:val="es-ES_tradnl" w:eastAsia="es-ES"/>
        </w:rPr>
      </w:pPr>
      <w:r w:rsidRPr="00F45741">
        <w:rPr>
          <w:rFonts w:eastAsia="Times New Roman" w:cs="Arial"/>
          <w:noProof w:val="0"/>
          <w:szCs w:val="20"/>
          <w:lang w:val="es-ES_tradnl" w:eastAsia="es-ES"/>
        </w:rPr>
        <w:t xml:space="preserve">El licitante, al presentar su propuesta, deberá incluir escrito bajo protesta de decir verdad en papel membretado de su representada, firmado por su Representante Legal y/o Apoderado Legal formato libre, en el cual se compromete a guardar total confidencialidad de toda la información proporcionada por el IMSS para la transmisión de lo(s) programa(s) </w:t>
      </w:r>
      <w:r w:rsidRPr="00F45741">
        <w:rPr>
          <w:rFonts w:eastAsia="Times New Roman" w:cs="Arial"/>
          <w:bCs/>
          <w:noProof w:val="0"/>
          <w:szCs w:val="20"/>
          <w:lang w:eastAsia="es-ES"/>
        </w:rPr>
        <w:t>y acciones contenidas en la estrategia y/o política de transparencia del Instituto</w:t>
      </w:r>
      <w:r w:rsidRPr="00F45741">
        <w:rPr>
          <w:rFonts w:eastAsia="Times New Roman" w:cs="Arial"/>
          <w:noProof w:val="0"/>
          <w:szCs w:val="20"/>
          <w:lang w:val="es-ES_tradnl" w:eastAsia="es-ES"/>
        </w:rPr>
        <w:t>, para lo cual también se deberá comprometer a no reproducir total o parcialmente en cualquier forma o medio físico o electrónico, la información institucional que obtenga o le sea entregada por el Instituto. Igualmente se deberá comprometer a no divulgar información Institucional de cualquier índole o dar información de la misma a cualquier persona o entidad ajena a las partes, incurriéndose en su caso en responsabilidad civil y/o penal que aplique.</w:t>
      </w:r>
    </w:p>
    <w:p w:rsidR="00E67419" w:rsidRPr="00F45741" w:rsidRDefault="00E67419" w:rsidP="00E67419">
      <w:pPr>
        <w:tabs>
          <w:tab w:val="left" w:pos="9350"/>
        </w:tabs>
        <w:spacing w:after="0" w:line="240" w:lineRule="auto"/>
        <w:ind w:right="-91"/>
        <w:jc w:val="both"/>
        <w:rPr>
          <w:rFonts w:eastAsia="Times New Roman" w:cs="Arial"/>
          <w:noProof w:val="0"/>
          <w:szCs w:val="20"/>
          <w:lang w:val="es-ES_tradnl" w:eastAsia="es-ES"/>
        </w:rPr>
      </w:pPr>
    </w:p>
    <w:p w:rsidR="00F45741" w:rsidRDefault="00F45741" w:rsidP="00E67419">
      <w:pPr>
        <w:tabs>
          <w:tab w:val="left" w:pos="9350"/>
        </w:tabs>
        <w:spacing w:after="0" w:line="240" w:lineRule="auto"/>
        <w:ind w:right="-91"/>
        <w:jc w:val="both"/>
        <w:rPr>
          <w:rFonts w:eastAsia="Times New Roman" w:cs="Arial"/>
          <w:noProof w:val="0"/>
          <w:szCs w:val="20"/>
          <w:lang w:val="es-ES_tradnl" w:eastAsia="es-ES"/>
        </w:rPr>
      </w:pPr>
      <w:r w:rsidRPr="00F45741">
        <w:rPr>
          <w:rFonts w:eastAsia="Times New Roman" w:cs="Arial"/>
          <w:noProof w:val="0"/>
          <w:szCs w:val="20"/>
          <w:lang w:val="es-ES_tradnl" w:eastAsia="es-ES"/>
        </w:rPr>
        <w:t>Toda la información propiedad del Instituto no podrá ser utilizada por el licitante para otros fines. Ésta deberá ser almacenada y procesada dentro de repositorio que el instituto designe para tal efecto.</w:t>
      </w:r>
    </w:p>
    <w:p w:rsidR="00E67419" w:rsidRPr="00F45741" w:rsidRDefault="00E67419" w:rsidP="00E67419">
      <w:pPr>
        <w:tabs>
          <w:tab w:val="left" w:pos="9350"/>
        </w:tabs>
        <w:spacing w:after="0" w:line="240" w:lineRule="auto"/>
        <w:ind w:right="-91"/>
        <w:jc w:val="both"/>
        <w:rPr>
          <w:rFonts w:eastAsia="Times New Roman" w:cs="Arial"/>
          <w:noProof w:val="0"/>
          <w:szCs w:val="20"/>
          <w:lang w:val="es-ES_tradnl" w:eastAsia="es-ES"/>
        </w:rPr>
      </w:pPr>
    </w:p>
    <w:p w:rsidR="00F45741" w:rsidRPr="00F45741" w:rsidRDefault="00F45741" w:rsidP="00E67419">
      <w:pPr>
        <w:spacing w:after="0" w:line="240" w:lineRule="auto"/>
        <w:contextualSpacing/>
        <w:jc w:val="both"/>
        <w:rPr>
          <w:rFonts w:eastAsia="Times New Roman" w:cs="Arial"/>
          <w:noProof w:val="0"/>
          <w:szCs w:val="20"/>
          <w:lang w:val="es-ES_tradnl" w:eastAsia="es-ES"/>
        </w:rPr>
      </w:pPr>
      <w:r w:rsidRPr="00F45741">
        <w:rPr>
          <w:rFonts w:eastAsia="Times New Roman" w:cs="Arial"/>
          <w:noProof w:val="0"/>
          <w:szCs w:val="20"/>
          <w:lang w:val="es-ES_tradnl" w:eastAsia="es-ES"/>
        </w:rPr>
        <w:t>El licitante se compromete a regresar al Instituto todo el material magnético que le hubiere sido proporcionado para la transmisión de lo(s) programa(s) del Instituto.</w:t>
      </w:r>
    </w:p>
    <w:p w:rsidR="00F45741" w:rsidRPr="00F45741" w:rsidRDefault="00F45741" w:rsidP="00E67419">
      <w:pPr>
        <w:tabs>
          <w:tab w:val="left" w:pos="0"/>
          <w:tab w:val="left" w:pos="1584"/>
          <w:tab w:val="left" w:pos="1872"/>
        </w:tabs>
        <w:spacing w:after="0" w:line="240" w:lineRule="auto"/>
        <w:ind w:right="-45"/>
        <w:jc w:val="both"/>
        <w:rPr>
          <w:rFonts w:eastAsia="Times New Roman" w:cs="Arial"/>
          <w:noProof w:val="0"/>
          <w:szCs w:val="20"/>
          <w:lang w:val="es-ES_tradnl" w:eastAsia="es-ES"/>
        </w:rPr>
      </w:pPr>
    </w:p>
    <w:p w:rsidR="00F45741" w:rsidRDefault="00F45741" w:rsidP="00E67419">
      <w:pPr>
        <w:spacing w:after="0" w:line="240" w:lineRule="auto"/>
        <w:jc w:val="both"/>
        <w:rPr>
          <w:rFonts w:eastAsia="Times New Roman" w:cs="Arial"/>
          <w:noProof w:val="0"/>
          <w:szCs w:val="20"/>
          <w:lang w:val="es-ES_tradnl" w:eastAsia="es-ES"/>
        </w:rPr>
      </w:pPr>
      <w:r w:rsidRPr="00F45741">
        <w:rPr>
          <w:rFonts w:eastAsia="Times New Roman" w:cs="Arial"/>
          <w:noProof w:val="0"/>
          <w:szCs w:val="20"/>
          <w:lang w:val="es-ES_tradnl" w:eastAsia="es-ES"/>
        </w:rPr>
        <w:t>El servicio deberá ser prestado en el Edificio de Reforma número 476, Colonia Juárez, Delegación Cuauhtémoc, Código Postal 06600, Ciudad de México.</w:t>
      </w:r>
    </w:p>
    <w:p w:rsidR="00E67419" w:rsidRPr="00F45741" w:rsidRDefault="00E67419" w:rsidP="00E67419">
      <w:pPr>
        <w:spacing w:after="0" w:line="240" w:lineRule="auto"/>
        <w:jc w:val="both"/>
        <w:rPr>
          <w:rFonts w:eastAsia="Times New Roman" w:cs="Arial"/>
          <w:noProof w:val="0"/>
          <w:szCs w:val="20"/>
          <w:lang w:val="es-ES_tradnl" w:eastAsia="es-ES"/>
        </w:rPr>
      </w:pPr>
    </w:p>
    <w:p w:rsidR="00F45741" w:rsidRPr="00F45741" w:rsidRDefault="00F45741" w:rsidP="00E67419">
      <w:pPr>
        <w:suppressAutoHyphens/>
        <w:spacing w:after="0" w:line="240" w:lineRule="auto"/>
        <w:jc w:val="both"/>
        <w:rPr>
          <w:rFonts w:eastAsia="Times New Roman" w:cs="Arial"/>
          <w:noProof w:val="0"/>
          <w:sz w:val="22"/>
          <w:lang w:val="es-ES_tradnl" w:eastAsia="es-ES"/>
        </w:rPr>
      </w:pPr>
      <w:r w:rsidRPr="00F45741">
        <w:rPr>
          <w:rFonts w:eastAsia="Times New Roman" w:cs="Arial"/>
          <w:noProof w:val="0"/>
          <w:szCs w:val="20"/>
          <w:lang w:val="es-ES_tradnl" w:eastAsia="es-ES"/>
        </w:rPr>
        <w:t>Durante la prestación del servicio, éste será sujeto a una verificación visual aleatoria, con objeto de revisar que se preste</w:t>
      </w:r>
      <w:r w:rsidRPr="00F45741">
        <w:rPr>
          <w:rFonts w:eastAsia="Times New Roman" w:cs="Arial"/>
          <w:noProof w:val="0"/>
          <w:sz w:val="22"/>
          <w:lang w:val="es-ES_tradnl" w:eastAsia="es-ES"/>
        </w:rPr>
        <w:t xml:space="preserve"> conforme a las características solicitadas.</w:t>
      </w:r>
    </w:p>
    <w:p w:rsidR="00F45741" w:rsidRPr="00F45741" w:rsidRDefault="00F45741" w:rsidP="00E67419">
      <w:pPr>
        <w:suppressAutoHyphens/>
        <w:spacing w:after="0" w:line="240" w:lineRule="auto"/>
        <w:jc w:val="both"/>
        <w:rPr>
          <w:rFonts w:eastAsia="Times New Roman" w:cs="Arial"/>
          <w:b/>
          <w:bCs/>
          <w:noProof w:val="0"/>
          <w:szCs w:val="20"/>
          <w:lang w:val="es-ES" w:eastAsia="es-ES"/>
        </w:rPr>
      </w:pPr>
    </w:p>
    <w:p w:rsidR="00F45741" w:rsidRPr="00F45741" w:rsidRDefault="00F45741" w:rsidP="00E67419">
      <w:pPr>
        <w:tabs>
          <w:tab w:val="center" w:pos="5105"/>
        </w:tabs>
        <w:spacing w:after="0" w:line="240" w:lineRule="auto"/>
        <w:jc w:val="both"/>
        <w:rPr>
          <w:rFonts w:eastAsia="Times New Roman" w:cs="Arial"/>
          <w:b/>
          <w:noProof w:val="0"/>
          <w:sz w:val="22"/>
          <w:lang w:val="es-ES" w:eastAsia="es-ES"/>
        </w:rPr>
      </w:pPr>
      <w:r w:rsidRPr="00F45741">
        <w:rPr>
          <w:rFonts w:eastAsia="Times New Roman" w:cs="Arial"/>
          <w:b/>
          <w:noProof w:val="0"/>
          <w:sz w:val="22"/>
          <w:lang w:val="es-ES" w:eastAsia="es-ES"/>
        </w:rPr>
        <w:t>Productos entregables.</w:t>
      </w:r>
    </w:p>
    <w:p w:rsidR="00F45741" w:rsidRPr="00F45741" w:rsidRDefault="00F45741" w:rsidP="00E67419">
      <w:pPr>
        <w:tabs>
          <w:tab w:val="left" w:pos="2860"/>
          <w:tab w:val="left" w:pos="2925"/>
        </w:tabs>
        <w:overflowPunct w:val="0"/>
        <w:autoSpaceDE w:val="0"/>
        <w:spacing w:after="0" w:line="240" w:lineRule="auto"/>
        <w:jc w:val="both"/>
        <w:textAlignment w:val="baseline"/>
        <w:rPr>
          <w:rFonts w:eastAsia="Times New Roman" w:cs="Arial"/>
          <w:noProof w:val="0"/>
          <w:szCs w:val="20"/>
          <w:lang w:val="es-ES" w:eastAsia="es-ES"/>
        </w:rPr>
      </w:pPr>
    </w:p>
    <w:p w:rsidR="00F45741" w:rsidRPr="00F45741" w:rsidRDefault="00F45741" w:rsidP="00E67419">
      <w:pPr>
        <w:suppressAutoHyphens/>
        <w:spacing w:after="0" w:line="240" w:lineRule="auto"/>
        <w:jc w:val="both"/>
        <w:rPr>
          <w:rFonts w:eastAsia="Times New Roman" w:cs="Arial"/>
          <w:b/>
          <w:bCs/>
          <w:noProof w:val="0"/>
          <w:szCs w:val="20"/>
          <w:lang w:val="es-ES" w:eastAsia="es-ES"/>
        </w:rPr>
      </w:pPr>
      <w:r w:rsidRPr="00F45741">
        <w:rPr>
          <w:rFonts w:eastAsia="Times New Roman" w:cs="Arial"/>
          <w:noProof w:val="0"/>
          <w:szCs w:val="20"/>
          <w:lang w:val="es-ES" w:eastAsia="es-ES"/>
        </w:rPr>
        <w:t xml:space="preserve">Deberá presentar evidencia, en donde se aprecie claramente la ubicación de la pantalla y en la misma se visualice con claridad </w:t>
      </w:r>
      <w:r w:rsidRPr="00F45741">
        <w:rPr>
          <w:rFonts w:eastAsia="Times New Roman" w:cs="Arial"/>
          <w:bCs/>
          <w:noProof w:val="0"/>
          <w:szCs w:val="20"/>
          <w:lang w:eastAsia="es-ES"/>
        </w:rPr>
        <w:t>lo(s) programa(s)</w:t>
      </w:r>
      <w:r w:rsidRPr="00F45741">
        <w:rPr>
          <w:rFonts w:eastAsia="Times New Roman" w:cs="Arial"/>
          <w:noProof w:val="0"/>
          <w:szCs w:val="20"/>
          <w:lang w:val="es-ES" w:eastAsia="es-ES"/>
        </w:rPr>
        <w:t xml:space="preserve"> del Instituto;</w:t>
      </w:r>
      <w:r w:rsidRPr="00F45741">
        <w:rPr>
          <w:rFonts w:eastAsia="Times New Roman" w:cs="Arial"/>
          <w:b/>
          <w:noProof w:val="0"/>
          <w:szCs w:val="20"/>
          <w:lang w:val="es-ES" w:eastAsia="es-ES"/>
        </w:rPr>
        <w:t xml:space="preserve"> </w:t>
      </w:r>
      <w:r w:rsidRPr="00F45741">
        <w:rPr>
          <w:rFonts w:eastAsia="Times New Roman" w:cs="Arial"/>
          <w:noProof w:val="0"/>
          <w:szCs w:val="20"/>
          <w:lang w:val="es-ES" w:eastAsia="es-ES"/>
        </w:rPr>
        <w:t>dichos testigos deberán proporcionarse de manera impresa y/o en formato electrónico en disco compacto o USB.</w:t>
      </w:r>
    </w:p>
    <w:p w:rsidR="00F45741" w:rsidRPr="00F45741" w:rsidRDefault="00F45741" w:rsidP="00E67419">
      <w:pPr>
        <w:suppressAutoHyphens/>
        <w:spacing w:after="0" w:line="240" w:lineRule="auto"/>
        <w:jc w:val="both"/>
        <w:rPr>
          <w:rFonts w:eastAsia="Times New Roman" w:cs="Arial"/>
          <w:b/>
          <w:bCs/>
          <w:noProof w:val="0"/>
          <w:szCs w:val="20"/>
          <w:lang w:val="es-ES" w:eastAsia="es-ES"/>
        </w:rPr>
      </w:pPr>
    </w:p>
    <w:p w:rsidR="00F45741" w:rsidRPr="00F45741" w:rsidRDefault="00F45741" w:rsidP="00E67419">
      <w:pPr>
        <w:suppressAutoHyphens/>
        <w:spacing w:after="0" w:line="240" w:lineRule="auto"/>
        <w:jc w:val="both"/>
        <w:rPr>
          <w:rFonts w:eastAsia="Times New Roman" w:cs="Arial"/>
          <w:noProof w:val="0"/>
          <w:sz w:val="22"/>
          <w:lang w:val="es-ES_tradnl" w:eastAsia="es-ES"/>
        </w:rPr>
      </w:pPr>
      <w:r w:rsidRPr="00F45741">
        <w:rPr>
          <w:rFonts w:eastAsia="Times New Roman" w:cs="Arial"/>
          <w:b/>
          <w:bCs/>
          <w:noProof w:val="0"/>
          <w:sz w:val="24"/>
          <w:szCs w:val="24"/>
          <w:lang w:val="es-ES" w:eastAsia="es-ES"/>
        </w:rPr>
        <w:t>Documentación que deberá presentar el licitante en su cotización.</w:t>
      </w:r>
    </w:p>
    <w:p w:rsidR="00F45741" w:rsidRPr="00F45741" w:rsidRDefault="00F45741" w:rsidP="00E67419">
      <w:pPr>
        <w:suppressAutoHyphens/>
        <w:spacing w:after="0" w:line="240" w:lineRule="auto"/>
        <w:ind w:left="644"/>
        <w:jc w:val="both"/>
        <w:rPr>
          <w:rFonts w:eastAsia="Times New Roman" w:cs="Arial"/>
          <w:bCs/>
          <w:noProof w:val="0"/>
          <w:szCs w:val="20"/>
          <w:lang w:val="es-ES" w:eastAsia="es-ES"/>
        </w:rPr>
      </w:pPr>
    </w:p>
    <w:p w:rsidR="00F45741" w:rsidRPr="00F45741" w:rsidRDefault="00F45741" w:rsidP="00F5575E">
      <w:pPr>
        <w:numPr>
          <w:ilvl w:val="0"/>
          <w:numId w:val="32"/>
        </w:numPr>
        <w:suppressAutoHyphens/>
        <w:spacing w:after="0" w:line="240" w:lineRule="auto"/>
        <w:jc w:val="both"/>
        <w:rPr>
          <w:rFonts w:eastAsia="Times New Roman" w:cs="Arial"/>
          <w:noProof w:val="0"/>
          <w:szCs w:val="20"/>
          <w:lang w:val="es-ES" w:eastAsia="ar-SA"/>
        </w:rPr>
      </w:pPr>
      <w:r w:rsidRPr="00F45741">
        <w:rPr>
          <w:rFonts w:eastAsia="Times New Roman" w:cs="Arial"/>
          <w:noProof w:val="0"/>
          <w:szCs w:val="20"/>
          <w:lang w:val="es-ES" w:eastAsia="ar-SA"/>
        </w:rPr>
        <w:t>Currículum Vitae</w:t>
      </w:r>
      <w:r w:rsidRPr="00F45741">
        <w:rPr>
          <w:rFonts w:eastAsia="Times New Roman" w:cs="Arial"/>
          <w:b/>
          <w:noProof w:val="0"/>
          <w:szCs w:val="20"/>
          <w:lang w:val="es-ES" w:eastAsia="ar-SA"/>
        </w:rPr>
        <w:t xml:space="preserve"> </w:t>
      </w:r>
      <w:r w:rsidRPr="00F45741">
        <w:rPr>
          <w:rFonts w:eastAsia="Times New Roman" w:cs="Arial"/>
          <w:noProof w:val="0"/>
          <w:szCs w:val="20"/>
          <w:lang w:val="es-ES" w:eastAsia="ar-SA"/>
        </w:rPr>
        <w:t xml:space="preserve">de la empresa </w:t>
      </w:r>
      <w:r w:rsidRPr="00F45741">
        <w:rPr>
          <w:rFonts w:eastAsia="Times New Roman" w:cs="Arial"/>
          <w:noProof w:val="0"/>
          <w:szCs w:val="20"/>
          <w:lang w:val="es-ES_tradnl" w:eastAsia="es-ES"/>
        </w:rPr>
        <w:t xml:space="preserve">en el que demuestre que tiene la experiencia mínima de un año </w:t>
      </w:r>
      <w:r w:rsidRPr="00F45741">
        <w:rPr>
          <w:rFonts w:eastAsia="Calibri" w:cs="Arial"/>
          <w:bCs/>
          <w:noProof w:val="0"/>
          <w:szCs w:val="20"/>
          <w:lang w:val="es-ES" w:eastAsia="es-ES"/>
        </w:rPr>
        <w:t>anterior a la presentación de su oferta</w:t>
      </w:r>
      <w:r w:rsidRPr="00F45741">
        <w:rPr>
          <w:rFonts w:eastAsia="Times New Roman" w:cs="Arial"/>
          <w:noProof w:val="0"/>
          <w:szCs w:val="20"/>
          <w:lang w:val="es-ES_tradnl" w:eastAsia="es-ES"/>
        </w:rPr>
        <w:t>, en este tipo de servicio o similares, anexando</w:t>
      </w:r>
      <w:r w:rsidRPr="00F45741">
        <w:rPr>
          <w:rFonts w:eastAsia="Times New Roman" w:cs="Arial"/>
          <w:b/>
          <w:noProof w:val="0"/>
          <w:szCs w:val="20"/>
          <w:lang w:val="es-ES_tradnl" w:eastAsia="es-ES"/>
        </w:rPr>
        <w:t xml:space="preserve"> organigrama</w:t>
      </w:r>
      <w:r w:rsidRPr="00F45741">
        <w:rPr>
          <w:rFonts w:eastAsia="Times New Roman" w:cs="Arial"/>
          <w:noProof w:val="0"/>
          <w:szCs w:val="20"/>
          <w:lang w:val="es-ES_tradnl" w:eastAsia="es-ES"/>
        </w:rPr>
        <w:t xml:space="preserve"> que contenga nombres y cantidad de empleados administrativos incluidos como; (gerentes, supervisores, técnicos) de manera enunciativa más no limitativa.</w:t>
      </w:r>
    </w:p>
    <w:p w:rsidR="00F45741" w:rsidRPr="00F45741" w:rsidRDefault="00F45741" w:rsidP="00F5575E">
      <w:pPr>
        <w:numPr>
          <w:ilvl w:val="0"/>
          <w:numId w:val="32"/>
        </w:numPr>
        <w:suppressAutoHyphens/>
        <w:spacing w:after="0" w:line="240" w:lineRule="auto"/>
        <w:jc w:val="both"/>
        <w:rPr>
          <w:rFonts w:eastAsia="Times New Roman" w:cs="Arial"/>
          <w:noProof w:val="0"/>
          <w:szCs w:val="20"/>
          <w:lang w:val="es-ES" w:eastAsia="ar-SA"/>
        </w:rPr>
      </w:pPr>
      <w:r w:rsidRPr="00F45741">
        <w:rPr>
          <w:rFonts w:eastAsia="Times New Roman" w:cs="Arial"/>
          <w:noProof w:val="0"/>
          <w:szCs w:val="20"/>
          <w:lang w:val="es-ES" w:eastAsia="ar-SA"/>
        </w:rPr>
        <w:t xml:space="preserve">Relación de servicios similares prestados, indicando; nombre y/o razón social del contratante, dirección, teléfonos, descripción de los trabajos, importes totales y fecha de terminación, </w:t>
      </w:r>
      <w:r w:rsidRPr="00F45741">
        <w:rPr>
          <w:rFonts w:eastAsia="Times New Roman" w:cs="Arial"/>
          <w:noProof w:val="0"/>
          <w:szCs w:val="20"/>
          <w:lang w:val="es-ES" w:eastAsia="es-ES"/>
        </w:rPr>
        <w:t xml:space="preserve">los cuales podrán ser verificadas por </w:t>
      </w:r>
      <w:r w:rsidRPr="00F45741">
        <w:rPr>
          <w:rFonts w:eastAsia="Times New Roman" w:cs="Arial"/>
          <w:bCs/>
          <w:noProof w:val="0"/>
          <w:szCs w:val="20"/>
          <w:lang w:val="es-ES" w:eastAsia="es-ES"/>
        </w:rPr>
        <w:t>el Instituto</w:t>
      </w:r>
      <w:r w:rsidRPr="00F45741">
        <w:rPr>
          <w:rFonts w:eastAsia="Times New Roman" w:cs="Arial"/>
          <w:noProof w:val="0"/>
          <w:szCs w:val="20"/>
          <w:lang w:val="es-ES" w:eastAsia="es-ES"/>
        </w:rPr>
        <w:t>.</w:t>
      </w:r>
    </w:p>
    <w:p w:rsidR="00F45741" w:rsidRPr="00F45741" w:rsidRDefault="00F45741" w:rsidP="00F5575E">
      <w:pPr>
        <w:numPr>
          <w:ilvl w:val="0"/>
          <w:numId w:val="32"/>
        </w:numPr>
        <w:suppressAutoHyphens/>
        <w:spacing w:after="0" w:line="240" w:lineRule="auto"/>
        <w:jc w:val="both"/>
        <w:rPr>
          <w:rFonts w:eastAsia="Times New Roman" w:cs="Arial"/>
          <w:noProof w:val="0"/>
          <w:szCs w:val="20"/>
          <w:lang w:val="es-ES" w:eastAsia="ar-SA"/>
        </w:rPr>
      </w:pPr>
      <w:r w:rsidRPr="00F45741">
        <w:rPr>
          <w:rFonts w:eastAsia="Times New Roman" w:cs="Arial"/>
          <w:noProof w:val="0"/>
          <w:szCs w:val="20"/>
          <w:lang w:val="es-ES" w:eastAsia="ar-SA"/>
        </w:rPr>
        <w:t xml:space="preserve">Documento que acredite ser una empresa formalmente constituida ante el Servicio de Administración Tributaria e Instituto Mexicano del Seguro Social, como mínimo. Deberá comprobarlo con el acta constitutiva, </w:t>
      </w:r>
      <w:proofErr w:type="spellStart"/>
      <w:r w:rsidRPr="00F45741">
        <w:rPr>
          <w:rFonts w:eastAsia="Times New Roman" w:cs="Arial"/>
          <w:noProof w:val="0"/>
          <w:szCs w:val="20"/>
          <w:lang w:val="es-ES" w:eastAsia="ar-SA"/>
        </w:rPr>
        <w:t>R.F.C</w:t>
      </w:r>
      <w:proofErr w:type="spellEnd"/>
      <w:r w:rsidRPr="00F45741">
        <w:rPr>
          <w:rFonts w:eastAsia="Times New Roman" w:cs="Arial"/>
          <w:noProof w:val="0"/>
          <w:szCs w:val="20"/>
          <w:lang w:val="es-ES" w:eastAsia="ar-SA"/>
        </w:rPr>
        <w:t>. y alta en el IMSS en caso de aplicar.</w:t>
      </w:r>
    </w:p>
    <w:p w:rsidR="00F45741" w:rsidRPr="00F45741" w:rsidRDefault="00F45741" w:rsidP="00F5575E">
      <w:pPr>
        <w:numPr>
          <w:ilvl w:val="0"/>
          <w:numId w:val="32"/>
        </w:numPr>
        <w:suppressAutoHyphens/>
        <w:spacing w:after="0" w:line="240" w:lineRule="auto"/>
        <w:jc w:val="both"/>
        <w:rPr>
          <w:rFonts w:eastAsia="Times New Roman" w:cs="Arial"/>
          <w:noProof w:val="0"/>
          <w:szCs w:val="20"/>
          <w:lang w:val="es-ES" w:eastAsia="es-ES"/>
        </w:rPr>
      </w:pPr>
      <w:r w:rsidRPr="00F45741">
        <w:rPr>
          <w:rFonts w:eastAsia="Times New Roman" w:cs="Arial"/>
          <w:noProof w:val="0"/>
          <w:szCs w:val="20"/>
          <w:lang w:val="es-ES" w:eastAsia="es-ES"/>
        </w:rPr>
        <w:t>Currículum Vitae del Personal Técnico con el que cuenta, así como escrito mediante el cual manifieste que su personal cuenta con experiencia mínima de un año en trabajos similares, firmado por el Representante y/o Apoderado Legal, donde se responsabiliza y avala la experiencia del mismo, para realizar los servicios citados en el Anexo Técnico.</w:t>
      </w:r>
    </w:p>
    <w:p w:rsidR="00F45741" w:rsidRPr="00F45741" w:rsidRDefault="00F45741" w:rsidP="00F5575E">
      <w:pPr>
        <w:numPr>
          <w:ilvl w:val="0"/>
          <w:numId w:val="32"/>
        </w:numPr>
        <w:suppressAutoHyphens/>
        <w:spacing w:after="0" w:line="240" w:lineRule="auto"/>
        <w:jc w:val="both"/>
        <w:rPr>
          <w:rFonts w:eastAsia="Times New Roman" w:cs="Arial"/>
          <w:noProof w:val="0"/>
          <w:szCs w:val="20"/>
          <w:lang w:val="es-ES" w:eastAsia="es-ES"/>
        </w:rPr>
      </w:pPr>
      <w:r w:rsidRPr="00F45741">
        <w:rPr>
          <w:rFonts w:eastAsia="Times New Roman" w:cs="Arial"/>
          <w:noProof w:val="0"/>
          <w:szCs w:val="20"/>
          <w:lang w:val="es-ES" w:eastAsia="es-ES"/>
        </w:rPr>
        <w:t>Para acreditar su experiencia y capacidad técnica en servicios similares, entregará copia del documento original del contrato o pedido presentado (formalizado), en los que se demuestre que el licitante ha prestado servicios iguales o similares características a los ofertados.</w:t>
      </w:r>
    </w:p>
    <w:p w:rsidR="00F45741" w:rsidRPr="00F45741" w:rsidRDefault="00F45741" w:rsidP="00F5575E">
      <w:pPr>
        <w:numPr>
          <w:ilvl w:val="0"/>
          <w:numId w:val="32"/>
        </w:numPr>
        <w:suppressAutoHyphens/>
        <w:spacing w:after="0" w:line="240" w:lineRule="auto"/>
        <w:jc w:val="both"/>
        <w:rPr>
          <w:rFonts w:eastAsia="Times New Roman" w:cs="Arial"/>
          <w:noProof w:val="0"/>
          <w:szCs w:val="20"/>
          <w:lang w:val="es-ES" w:eastAsia="ar-SA"/>
        </w:rPr>
      </w:pPr>
      <w:r w:rsidRPr="00F45741">
        <w:rPr>
          <w:rFonts w:eastAsia="Times New Roman" w:cs="Arial"/>
          <w:noProof w:val="0"/>
          <w:szCs w:val="20"/>
          <w:lang w:val="es-ES" w:eastAsia="es-ES"/>
        </w:rPr>
        <w:t>Proporcionará, dentro de su cotización, por escrito y en papel membretado de su representada, firmado por su Representante Legal y/o Apoderado Legal, garantía del cumplimiento del servicio de todos y cada uno de los requerimientos y especificaciones contenidos en el Anexo Técnico y en los Términos y Condiciones el cual forma parte del presente documento</w:t>
      </w:r>
      <w:r w:rsidRPr="00F45741">
        <w:rPr>
          <w:rFonts w:eastAsia="Times New Roman" w:cs="Arial"/>
          <w:noProof w:val="0"/>
          <w:szCs w:val="20"/>
          <w:lang w:val="es-ES" w:eastAsia="ar-SA"/>
        </w:rPr>
        <w:t>.</w:t>
      </w:r>
    </w:p>
    <w:p w:rsidR="00F45741" w:rsidRPr="00F45741" w:rsidRDefault="00F45741" w:rsidP="00F5575E">
      <w:pPr>
        <w:numPr>
          <w:ilvl w:val="0"/>
          <w:numId w:val="32"/>
        </w:numPr>
        <w:suppressAutoHyphens/>
        <w:spacing w:after="0" w:line="240" w:lineRule="auto"/>
        <w:jc w:val="both"/>
        <w:rPr>
          <w:rFonts w:eastAsia="Times New Roman" w:cs="Arial"/>
          <w:noProof w:val="0"/>
          <w:szCs w:val="20"/>
          <w:lang w:val="es-ES" w:eastAsia="ar-SA"/>
        </w:rPr>
      </w:pPr>
      <w:r w:rsidRPr="00F45741">
        <w:rPr>
          <w:rFonts w:eastAsia="Times New Roman" w:cs="Arial"/>
          <w:noProof w:val="0"/>
          <w:szCs w:val="20"/>
          <w:lang w:val="es-ES" w:eastAsia="ar-SA"/>
        </w:rPr>
        <w:t>Documentación (factura, ficha técnica etc.) con la que compruebe cumplir con las características técnicas solicitadas para la pantalla con la que pretende prestar el servicio.</w:t>
      </w:r>
    </w:p>
    <w:p w:rsidR="00F45741" w:rsidRDefault="00F45741" w:rsidP="00E67419">
      <w:pPr>
        <w:spacing w:after="0" w:line="240" w:lineRule="auto"/>
        <w:jc w:val="both"/>
        <w:rPr>
          <w:rFonts w:eastAsia="Times New Roman" w:cs="Arial"/>
          <w:b/>
          <w:noProof w:val="0"/>
          <w:szCs w:val="20"/>
          <w:u w:val="single"/>
          <w:lang w:val="es-ES" w:eastAsia="es-ES"/>
        </w:rPr>
      </w:pPr>
    </w:p>
    <w:p w:rsidR="00E67419" w:rsidRPr="00F45741" w:rsidRDefault="00E67419" w:rsidP="00E67419">
      <w:pPr>
        <w:spacing w:after="0" w:line="240" w:lineRule="auto"/>
        <w:jc w:val="both"/>
        <w:rPr>
          <w:rFonts w:eastAsia="Times New Roman" w:cs="Arial"/>
          <w:b/>
          <w:noProof w:val="0"/>
          <w:szCs w:val="20"/>
          <w:u w:val="single"/>
          <w:lang w:val="es-ES" w:eastAsia="es-ES"/>
        </w:rPr>
      </w:pPr>
    </w:p>
    <w:p w:rsidR="00F45741" w:rsidRPr="00F45741" w:rsidRDefault="00F45741" w:rsidP="00E67419">
      <w:pPr>
        <w:spacing w:after="0" w:line="240" w:lineRule="auto"/>
        <w:jc w:val="both"/>
        <w:rPr>
          <w:rFonts w:eastAsia="Times New Roman" w:cs="Arial"/>
          <w:b/>
          <w:noProof w:val="0"/>
          <w:sz w:val="22"/>
          <w:u w:val="single"/>
          <w:lang w:val="es-ES_tradnl" w:eastAsia="es-ES"/>
        </w:rPr>
      </w:pPr>
      <w:r w:rsidRPr="00F45741">
        <w:rPr>
          <w:rFonts w:eastAsia="Times New Roman" w:cs="Arial"/>
          <w:b/>
          <w:noProof w:val="0"/>
          <w:sz w:val="22"/>
          <w:u w:val="single"/>
          <w:lang w:val="es-ES_tradnl" w:eastAsia="es-ES"/>
        </w:rPr>
        <w:t>Mecanismos de supervisión:</w:t>
      </w:r>
    </w:p>
    <w:p w:rsidR="00F45741" w:rsidRPr="00F45741" w:rsidRDefault="00F45741" w:rsidP="00E67419">
      <w:pPr>
        <w:spacing w:after="0" w:line="240" w:lineRule="auto"/>
        <w:ind w:left="720"/>
        <w:jc w:val="both"/>
        <w:rPr>
          <w:rFonts w:eastAsia="Times New Roman" w:cs="Arial"/>
          <w:noProof w:val="0"/>
          <w:szCs w:val="20"/>
          <w:lang w:val="es-ES_tradnl" w:eastAsia="es-ES"/>
        </w:rPr>
      </w:pPr>
    </w:p>
    <w:p w:rsidR="00F45741" w:rsidRPr="00F45741" w:rsidRDefault="00F45741" w:rsidP="00E67419">
      <w:pPr>
        <w:spacing w:after="0" w:line="240" w:lineRule="auto"/>
        <w:jc w:val="both"/>
        <w:rPr>
          <w:rFonts w:eastAsia="Times New Roman" w:cs="Arial"/>
          <w:noProof w:val="0"/>
          <w:szCs w:val="20"/>
          <w:lang w:val="es-ES" w:eastAsia="es-ES"/>
        </w:rPr>
      </w:pPr>
      <w:r w:rsidRPr="00F45741">
        <w:rPr>
          <w:rFonts w:eastAsia="Times New Roman" w:cs="Arial"/>
          <w:noProof w:val="0"/>
          <w:szCs w:val="20"/>
          <w:lang w:val="es-ES" w:eastAsia="es-ES"/>
        </w:rPr>
        <w:t>Titular de la Coordinación Administrativa de la Dirección de Administración en su calidad de Administrador del Contrato o a quien éste designe, podrán verificar antes del inicio de cada uno de los servicios solicitados, que estos cumplan con las especificaciones técnicas solicitadas. Asimismo, durante el desarrollo del mismo.</w:t>
      </w:r>
    </w:p>
    <w:p w:rsidR="00F45741" w:rsidRDefault="00F45741" w:rsidP="00E67419">
      <w:pPr>
        <w:spacing w:after="0" w:line="240" w:lineRule="auto"/>
        <w:jc w:val="both"/>
        <w:rPr>
          <w:rFonts w:eastAsia="Times New Roman" w:cs="Arial"/>
          <w:b/>
          <w:noProof w:val="0"/>
          <w:szCs w:val="20"/>
          <w:u w:val="single"/>
          <w:lang w:val="es-ES" w:eastAsia="es-ES"/>
        </w:rPr>
      </w:pPr>
    </w:p>
    <w:p w:rsidR="00F45741" w:rsidRPr="00F45741" w:rsidRDefault="00F45741" w:rsidP="00E67419">
      <w:pPr>
        <w:spacing w:after="0" w:line="240" w:lineRule="auto"/>
        <w:jc w:val="both"/>
        <w:rPr>
          <w:rFonts w:eastAsia="Times New Roman" w:cs="Arial"/>
          <w:b/>
          <w:noProof w:val="0"/>
          <w:szCs w:val="20"/>
          <w:u w:val="single"/>
          <w:lang w:val="es-ES" w:eastAsia="es-ES"/>
        </w:rPr>
      </w:pPr>
    </w:p>
    <w:p w:rsidR="00F45741" w:rsidRPr="00F45741" w:rsidRDefault="00F45741" w:rsidP="00E67419">
      <w:pPr>
        <w:spacing w:after="0" w:line="240" w:lineRule="auto"/>
        <w:jc w:val="both"/>
        <w:rPr>
          <w:rFonts w:eastAsia="Times New Roman" w:cs="Arial"/>
          <w:b/>
          <w:noProof w:val="0"/>
          <w:sz w:val="24"/>
          <w:szCs w:val="24"/>
          <w:u w:val="single"/>
          <w:lang w:val="es-ES" w:eastAsia="es-ES"/>
        </w:rPr>
      </w:pPr>
      <w:r w:rsidRPr="00F45741">
        <w:rPr>
          <w:rFonts w:eastAsia="Times New Roman" w:cs="Arial"/>
          <w:b/>
          <w:noProof w:val="0"/>
          <w:sz w:val="24"/>
          <w:szCs w:val="24"/>
          <w:u w:val="single"/>
          <w:lang w:val="es-ES" w:eastAsia="es-ES"/>
        </w:rPr>
        <w:t>Verificación del servicio:</w:t>
      </w:r>
    </w:p>
    <w:p w:rsidR="00F45741" w:rsidRPr="00F45741" w:rsidRDefault="00F45741" w:rsidP="00E67419">
      <w:pPr>
        <w:spacing w:after="0" w:line="240" w:lineRule="auto"/>
        <w:jc w:val="both"/>
        <w:rPr>
          <w:rFonts w:eastAsia="Times New Roman" w:cs="Arial"/>
          <w:b/>
          <w:noProof w:val="0"/>
          <w:szCs w:val="20"/>
          <w:u w:val="single"/>
          <w:lang w:val="es-ES" w:eastAsia="es-ES"/>
        </w:rPr>
      </w:pPr>
    </w:p>
    <w:p w:rsidR="00F45741" w:rsidRDefault="00F45741" w:rsidP="00E67419">
      <w:pPr>
        <w:spacing w:after="0" w:line="240" w:lineRule="auto"/>
        <w:jc w:val="both"/>
        <w:rPr>
          <w:rFonts w:eastAsia="Times New Roman" w:cs="Arial"/>
          <w:noProof w:val="0"/>
          <w:szCs w:val="20"/>
          <w:lang w:val="es-ES_tradnl" w:eastAsia="es-ES"/>
        </w:rPr>
      </w:pPr>
      <w:r w:rsidRPr="00F45741">
        <w:rPr>
          <w:rFonts w:eastAsia="Times New Roman" w:cs="Arial"/>
          <w:noProof w:val="0"/>
          <w:szCs w:val="20"/>
          <w:lang w:val="es-ES_tradnl" w:eastAsia="es-ES"/>
        </w:rPr>
        <w:t xml:space="preserve">Al final de cada uno de los servicios, se procederá a realizar un Acta de Entrega-Recepción, misma que </w:t>
      </w:r>
      <w:r w:rsidRPr="00F45741">
        <w:rPr>
          <w:rFonts w:eastAsia="Times New Roman" w:cs="Arial"/>
          <w:noProof w:val="0"/>
          <w:szCs w:val="20"/>
          <w:lang w:val="es-ES" w:eastAsia="ar-SA"/>
        </w:rPr>
        <w:t xml:space="preserve">deberá ser firmada por el </w:t>
      </w:r>
      <w:r w:rsidRPr="00F45741">
        <w:rPr>
          <w:rFonts w:eastAsia="Times New Roman" w:cs="Arial"/>
          <w:noProof w:val="0"/>
          <w:szCs w:val="20"/>
          <w:lang w:val="es-ES_tradnl" w:eastAsia="es-ES"/>
        </w:rPr>
        <w:t xml:space="preserve">representante </w:t>
      </w:r>
      <w:r w:rsidRPr="00F45741">
        <w:rPr>
          <w:rFonts w:eastAsia="Calibri" w:cs="Arial"/>
          <w:noProof w:val="0"/>
          <w:szCs w:val="20"/>
          <w:lang w:val="es-ES_tradnl" w:eastAsia="ar-SA"/>
        </w:rPr>
        <w:t xml:space="preserve">facultado por parte </w:t>
      </w:r>
      <w:r w:rsidRPr="00F45741">
        <w:rPr>
          <w:rFonts w:eastAsia="Times New Roman" w:cs="Arial"/>
          <w:noProof w:val="0"/>
          <w:szCs w:val="20"/>
          <w:lang w:val="es-ES_tradnl" w:eastAsia="es-ES"/>
        </w:rPr>
        <w:t xml:space="preserve">del prestador del servicio y el </w:t>
      </w:r>
      <w:r w:rsidRPr="00F45741">
        <w:rPr>
          <w:rFonts w:eastAsia="Times New Roman" w:cs="Arial"/>
          <w:noProof w:val="0"/>
          <w:szCs w:val="20"/>
          <w:lang w:val="es-ES" w:eastAsia="es-ES"/>
        </w:rPr>
        <w:t xml:space="preserve">administrador del contrato </w:t>
      </w:r>
      <w:r w:rsidRPr="00F45741">
        <w:rPr>
          <w:rFonts w:eastAsia="Times New Roman" w:cs="Arial"/>
          <w:noProof w:val="0"/>
          <w:szCs w:val="20"/>
          <w:lang w:val="es-ES_tradnl" w:eastAsia="es-ES"/>
        </w:rPr>
        <w:t xml:space="preserve">el </w:t>
      </w:r>
      <w:r w:rsidRPr="00F45741">
        <w:rPr>
          <w:rFonts w:eastAsia="Times New Roman" w:cs="Arial"/>
          <w:noProof w:val="0"/>
          <w:szCs w:val="20"/>
          <w:lang w:eastAsia="es-ES"/>
        </w:rPr>
        <w:t>Titular de la Coordinación Administrativa de la Dirección de Administración</w:t>
      </w:r>
      <w:r w:rsidRPr="00F45741">
        <w:rPr>
          <w:rFonts w:eastAsia="Times New Roman" w:cs="Arial"/>
          <w:noProof w:val="0"/>
          <w:szCs w:val="20"/>
          <w:lang w:val="es-ES_tradnl" w:eastAsia="es-ES"/>
        </w:rPr>
        <w:t>, para asentar que el servicio se prestó a entera satisfacción del Instituto.</w:t>
      </w:r>
    </w:p>
    <w:p w:rsidR="00E67419" w:rsidRPr="00F45741" w:rsidRDefault="00E67419" w:rsidP="00E67419">
      <w:pPr>
        <w:spacing w:after="0" w:line="240" w:lineRule="auto"/>
        <w:jc w:val="both"/>
        <w:rPr>
          <w:rFonts w:eastAsia="Times New Roman" w:cs="Arial"/>
          <w:noProof w:val="0"/>
          <w:szCs w:val="20"/>
          <w:lang w:val="es-ES_tradnl" w:eastAsia="es-ES"/>
        </w:rPr>
      </w:pPr>
    </w:p>
    <w:p w:rsidR="00F45741" w:rsidRPr="00F45741" w:rsidRDefault="00F45741" w:rsidP="00E67419">
      <w:pPr>
        <w:spacing w:after="0" w:line="240" w:lineRule="auto"/>
        <w:jc w:val="both"/>
        <w:rPr>
          <w:rFonts w:ascii="Times New Roman" w:eastAsia="Times New Roman" w:hAnsi="Times New Roman" w:cs="Times New Roman"/>
          <w:noProof w:val="0"/>
          <w:szCs w:val="20"/>
          <w:lang w:eastAsia="es-ES"/>
        </w:rPr>
      </w:pPr>
      <w:r w:rsidRPr="00F45741">
        <w:rPr>
          <w:rFonts w:eastAsia="Times New Roman" w:cs="Arial"/>
          <w:noProof w:val="0"/>
          <w:szCs w:val="20"/>
          <w:lang w:val="es-ES_tradnl" w:eastAsia="es-ES"/>
        </w:rPr>
        <w:t>Cabe resaltar que mientras no se cumpla con las condiciones de la prestación de los servicios establecidos, el Instituto tendrá por no aceptado el servicio objeto del presente procedimiento.</w:t>
      </w:r>
    </w:p>
    <w:p w:rsidR="00F45741" w:rsidRPr="00F45741" w:rsidRDefault="00F45741" w:rsidP="00E67419">
      <w:pPr>
        <w:spacing w:after="0" w:line="240" w:lineRule="auto"/>
        <w:jc w:val="both"/>
        <w:rPr>
          <w:rFonts w:eastAsia="Times New Roman" w:cs="Arial"/>
          <w:b/>
          <w:noProof w:val="0"/>
          <w:szCs w:val="20"/>
          <w:u w:val="single"/>
          <w:lang w:eastAsia="es-ES"/>
        </w:rPr>
      </w:pPr>
    </w:p>
    <w:p w:rsidR="00F45741" w:rsidRPr="00F45741" w:rsidRDefault="00F45741" w:rsidP="00E67419">
      <w:pPr>
        <w:spacing w:after="0" w:line="240" w:lineRule="auto"/>
        <w:jc w:val="both"/>
        <w:rPr>
          <w:rFonts w:eastAsia="Times New Roman" w:cs="Arial"/>
          <w:b/>
          <w:noProof w:val="0"/>
          <w:szCs w:val="20"/>
          <w:u w:val="single"/>
          <w:lang w:val="es-ES" w:eastAsia="es-ES"/>
        </w:rPr>
      </w:pPr>
    </w:p>
    <w:p w:rsidR="00D31DE1" w:rsidRPr="00EB66CC" w:rsidRDefault="00D31DE1" w:rsidP="00E67419">
      <w:pPr>
        <w:spacing w:after="0" w:line="240" w:lineRule="auto"/>
        <w:ind w:left="567" w:right="-331"/>
        <w:rPr>
          <w:rFonts w:cs="Arial"/>
          <w:szCs w:val="20"/>
          <w:lang w:val="es-ES_tradnl"/>
        </w:rPr>
      </w:pPr>
      <w:r w:rsidRPr="00EB66CC">
        <w:rPr>
          <w:rFonts w:cs="Arial"/>
          <w:szCs w:val="20"/>
          <w:lang w:val="es-ES_tradnl"/>
        </w:rPr>
        <w:br w:type="page"/>
      </w:r>
    </w:p>
    <w:p w:rsidR="00820473" w:rsidRPr="00EB66CC" w:rsidRDefault="00F1606F" w:rsidP="00D55A6E">
      <w:pPr>
        <w:pStyle w:val="Ttulo1"/>
      </w:pPr>
      <w:bookmarkStart w:id="171" w:name="_Toc431386032"/>
      <w:bookmarkStart w:id="172" w:name="_Toc431386309"/>
      <w:bookmarkStart w:id="173" w:name="_Toc492912918"/>
      <w:r w:rsidRPr="00EB66CC">
        <w:t xml:space="preserve">Anexo </w:t>
      </w:r>
      <w:r w:rsidR="00AC51EC" w:rsidRPr="00EB66CC">
        <w:t>2</w:t>
      </w:r>
      <w:bookmarkEnd w:id="171"/>
      <w:bookmarkEnd w:id="172"/>
      <w:r w:rsidR="00126A07" w:rsidRPr="00EB66CC">
        <w:t>.-</w:t>
      </w:r>
      <w:r w:rsidR="00AC51EC" w:rsidRPr="00EB66CC">
        <w:t xml:space="preserve"> </w:t>
      </w:r>
      <w:r w:rsidRPr="00EB66CC">
        <w:t>Términos y condiciones</w:t>
      </w:r>
      <w:r w:rsidR="00126A07" w:rsidRPr="00EB66CC">
        <w:t>.</w:t>
      </w:r>
      <w:bookmarkEnd w:id="173"/>
    </w:p>
    <w:p w:rsidR="00005956" w:rsidRDefault="00005956" w:rsidP="00D62651">
      <w:pPr>
        <w:spacing w:after="0" w:line="240" w:lineRule="auto"/>
        <w:ind w:left="-284" w:right="-286"/>
        <w:jc w:val="both"/>
        <w:rPr>
          <w:rFonts w:cs="Arial"/>
          <w:szCs w:val="20"/>
          <w:lang w:eastAsia="ar-SA"/>
        </w:rPr>
      </w:pPr>
    </w:p>
    <w:p w:rsidR="008A5A7A" w:rsidRDefault="008A5A7A" w:rsidP="00D62651">
      <w:pPr>
        <w:spacing w:after="0" w:line="240" w:lineRule="auto"/>
        <w:ind w:left="-284" w:right="-286"/>
        <w:jc w:val="both"/>
        <w:rPr>
          <w:rFonts w:cs="Arial"/>
          <w:szCs w:val="20"/>
          <w:lang w:eastAsia="ar-SA"/>
        </w:rPr>
      </w:pPr>
    </w:p>
    <w:p w:rsidR="00E67419" w:rsidRPr="00E67419" w:rsidRDefault="00E67419" w:rsidP="00D62651">
      <w:pPr>
        <w:spacing w:after="0" w:line="240" w:lineRule="auto"/>
        <w:ind w:left="-284" w:right="-286"/>
        <w:contextualSpacing/>
        <w:jc w:val="both"/>
        <w:rPr>
          <w:rFonts w:eastAsia="Times New Roman" w:cs="Arial"/>
          <w:b/>
          <w:noProof w:val="0"/>
          <w:sz w:val="22"/>
          <w:lang w:val="es-ES_tradnl" w:eastAsia="es-ES"/>
        </w:rPr>
      </w:pPr>
      <w:r w:rsidRPr="00E67419">
        <w:rPr>
          <w:rFonts w:eastAsia="Times New Roman" w:cs="Arial"/>
          <w:b/>
          <w:noProof w:val="0"/>
          <w:sz w:val="22"/>
          <w:lang w:val="es-ES_tradnl" w:eastAsia="es-ES"/>
        </w:rPr>
        <w:t>1. Programa de entregas:</w:t>
      </w:r>
    </w:p>
    <w:p w:rsidR="00E67419" w:rsidRPr="00E67419" w:rsidRDefault="00E67419" w:rsidP="00D62651">
      <w:pPr>
        <w:spacing w:after="0" w:line="240" w:lineRule="auto"/>
        <w:ind w:left="-284" w:right="-286"/>
        <w:contextualSpacing/>
        <w:jc w:val="both"/>
        <w:rPr>
          <w:rFonts w:eastAsia="Times New Roman" w:cs="Arial"/>
          <w:noProof w:val="0"/>
          <w:szCs w:val="20"/>
          <w:lang w:eastAsia="ar-SA"/>
        </w:rPr>
      </w:pPr>
      <w:r w:rsidRPr="00E67419">
        <w:rPr>
          <w:rFonts w:eastAsia="Times New Roman" w:cs="Arial"/>
          <w:noProof w:val="0"/>
          <w:szCs w:val="20"/>
          <w:lang w:eastAsia="ar-SA"/>
        </w:rPr>
        <w:t>La vigencia del servicio será a partir del siguiente día hábil posterior a la notificación del fallo y hasta el 31 de diciembre de 2017.</w:t>
      </w:r>
    </w:p>
    <w:p w:rsidR="00E67419" w:rsidRPr="00E67419" w:rsidRDefault="00E67419" w:rsidP="00D62651">
      <w:pPr>
        <w:spacing w:after="0" w:line="240" w:lineRule="auto"/>
        <w:ind w:left="-284" w:right="-286"/>
        <w:contextualSpacing/>
        <w:jc w:val="both"/>
        <w:rPr>
          <w:rFonts w:eastAsia="Times New Roman" w:cs="Arial"/>
          <w:noProof w:val="0"/>
          <w:szCs w:val="20"/>
          <w:lang w:val="es-ES_tradnl" w:eastAsia="es-ES"/>
        </w:rPr>
      </w:pPr>
    </w:p>
    <w:p w:rsidR="00E67419" w:rsidRPr="00E67419" w:rsidRDefault="00E67419" w:rsidP="00D62651">
      <w:pPr>
        <w:spacing w:after="0" w:line="240" w:lineRule="auto"/>
        <w:ind w:left="-284" w:right="-286"/>
        <w:contextualSpacing/>
        <w:jc w:val="both"/>
        <w:rPr>
          <w:rFonts w:eastAsia="Times New Roman" w:cs="Arial"/>
          <w:noProof w:val="0"/>
          <w:szCs w:val="20"/>
          <w:lang w:val="es-ES_tradnl" w:eastAsia="es-ES"/>
        </w:rPr>
      </w:pPr>
      <w:r w:rsidRPr="00E67419">
        <w:rPr>
          <w:rFonts w:eastAsia="Times New Roman" w:cs="Arial"/>
          <w:noProof w:val="0"/>
          <w:szCs w:val="20"/>
          <w:lang w:val="es-ES_tradnl" w:eastAsia="es-ES"/>
        </w:rPr>
        <w:t>El prestador del servicio deberá entregar previo al inicio de cada uno de los servicios solicitados, la relación del personal de apoyo técnico, que será el que asista al personal del Instituto por conducto del</w:t>
      </w:r>
      <w:r w:rsidRPr="00E67419">
        <w:rPr>
          <w:rFonts w:eastAsia="Calibri" w:cs="Arial"/>
          <w:noProof w:val="0"/>
          <w:szCs w:val="20"/>
          <w:lang w:val="es-ES_tradnl" w:eastAsia="ar-SA"/>
        </w:rPr>
        <w:t xml:space="preserve"> </w:t>
      </w:r>
      <w:r w:rsidRPr="00E67419">
        <w:rPr>
          <w:rFonts w:eastAsia="Calibri" w:cs="Arial"/>
          <w:noProof w:val="0"/>
          <w:szCs w:val="20"/>
          <w:lang w:eastAsia="ar-SA"/>
        </w:rPr>
        <w:t>Titular de la Coordinación Administrativa de la Dirección de Administración</w:t>
      </w:r>
      <w:r w:rsidRPr="00E67419">
        <w:rPr>
          <w:rFonts w:eastAsia="Times New Roman" w:cs="Arial"/>
          <w:noProof w:val="0"/>
          <w:szCs w:val="20"/>
          <w:lang w:val="es-ES_tradnl" w:eastAsia="es-ES"/>
        </w:rPr>
        <w:t xml:space="preserve">, quien llevará a cabo el evento desde inicio hasta el cierre del mismo. </w:t>
      </w:r>
    </w:p>
    <w:p w:rsidR="00E67419" w:rsidRPr="00E67419" w:rsidRDefault="00E67419" w:rsidP="00D62651">
      <w:pPr>
        <w:spacing w:after="0" w:line="240" w:lineRule="auto"/>
        <w:ind w:left="-284" w:right="-286"/>
        <w:contextualSpacing/>
        <w:jc w:val="both"/>
        <w:rPr>
          <w:rFonts w:eastAsia="Times New Roman" w:cs="Arial"/>
          <w:noProof w:val="0"/>
          <w:szCs w:val="20"/>
          <w:lang w:val="es-ES_tradnl" w:eastAsia="es-ES"/>
        </w:rPr>
      </w:pPr>
    </w:p>
    <w:p w:rsidR="00E67419" w:rsidRPr="00E67419" w:rsidRDefault="00E67419" w:rsidP="00D62651">
      <w:pPr>
        <w:spacing w:after="0" w:line="240" w:lineRule="auto"/>
        <w:ind w:left="-284" w:right="-286"/>
        <w:contextualSpacing/>
        <w:jc w:val="both"/>
        <w:rPr>
          <w:rFonts w:eastAsia="Times New Roman" w:cs="Arial"/>
          <w:noProof w:val="0"/>
          <w:szCs w:val="20"/>
          <w:lang w:val="es-ES_tradnl" w:eastAsia="es-ES"/>
        </w:rPr>
      </w:pPr>
      <w:r w:rsidRPr="00E67419">
        <w:rPr>
          <w:rFonts w:eastAsia="Times New Roman" w:cs="Arial"/>
          <w:noProof w:val="0"/>
          <w:szCs w:val="20"/>
          <w:lang w:val="es-ES_tradnl" w:eastAsia="es-ES"/>
        </w:rPr>
        <w:t xml:space="preserve">Previo al inicio del evento el proveedor adjudicado deberá de instalar la pantalla </w:t>
      </w:r>
      <w:r w:rsidRPr="00E67419">
        <w:rPr>
          <w:rFonts w:eastAsia="Calibri" w:cs="Arial"/>
          <w:noProof w:val="0"/>
          <w:szCs w:val="20"/>
          <w:lang w:eastAsia="ar-SA"/>
        </w:rPr>
        <w:t>Leds</w:t>
      </w:r>
      <w:r w:rsidRPr="00E67419">
        <w:rPr>
          <w:rFonts w:eastAsia="Times New Roman" w:cs="Arial"/>
          <w:noProof w:val="0"/>
          <w:szCs w:val="20"/>
          <w:lang w:val="es-ES_tradnl" w:eastAsia="es-ES"/>
        </w:rPr>
        <w:t xml:space="preserve"> conforme a las condiciones establecidas en el Anexo Técnico que integra el presente requerimiento.</w:t>
      </w:r>
    </w:p>
    <w:p w:rsidR="00E67419" w:rsidRPr="00E67419" w:rsidRDefault="00E67419" w:rsidP="00D62651">
      <w:pPr>
        <w:spacing w:after="0" w:line="240" w:lineRule="auto"/>
        <w:ind w:left="-284" w:right="-286"/>
        <w:contextualSpacing/>
        <w:jc w:val="both"/>
        <w:rPr>
          <w:rFonts w:eastAsia="Times New Roman" w:cs="Arial"/>
          <w:noProof w:val="0"/>
          <w:szCs w:val="20"/>
          <w:lang w:val="es-ES_tradnl" w:eastAsia="es-ES"/>
        </w:rPr>
      </w:pPr>
    </w:p>
    <w:p w:rsidR="00E67419" w:rsidRPr="00E67419" w:rsidRDefault="00E67419" w:rsidP="00D62651">
      <w:pPr>
        <w:spacing w:after="0" w:line="240" w:lineRule="auto"/>
        <w:ind w:left="-284" w:right="-286"/>
        <w:contextualSpacing/>
        <w:jc w:val="both"/>
        <w:rPr>
          <w:rFonts w:eastAsia="Times New Roman" w:cs="Arial"/>
          <w:noProof w:val="0"/>
          <w:szCs w:val="20"/>
          <w:lang w:val="es-ES_tradnl" w:eastAsia="es-ES"/>
        </w:rPr>
      </w:pPr>
      <w:r w:rsidRPr="00E67419">
        <w:rPr>
          <w:rFonts w:eastAsia="Calibri" w:cs="Arial"/>
          <w:noProof w:val="0"/>
          <w:szCs w:val="20"/>
          <w:lang w:eastAsia="ar-SA"/>
        </w:rPr>
        <w:t>La primera entrega del servicio será por la cantidad, horarios y fechas previstas en la siguiente tabla:</w:t>
      </w:r>
    </w:p>
    <w:p w:rsidR="00E67419" w:rsidRPr="00E67419" w:rsidRDefault="00E67419" w:rsidP="00D62651">
      <w:pPr>
        <w:spacing w:after="0" w:line="240" w:lineRule="auto"/>
        <w:ind w:left="-284" w:right="-286"/>
        <w:contextualSpacing/>
        <w:jc w:val="both"/>
        <w:rPr>
          <w:rFonts w:eastAsia="Times New Roman" w:cs="Arial"/>
          <w:noProof w:val="0"/>
          <w:szCs w:val="20"/>
          <w:lang w:val="es-ES_tradnl" w:eastAsia="es-ES"/>
        </w:rPr>
      </w:pPr>
    </w:p>
    <w:tbl>
      <w:tblPr>
        <w:tblStyle w:val="Tablaconcuadrcula10"/>
        <w:tblW w:w="10065" w:type="dxa"/>
        <w:tblInd w:w="-176" w:type="dxa"/>
        <w:tblLayout w:type="fixed"/>
        <w:tblLook w:val="04A0" w:firstRow="1" w:lastRow="0" w:firstColumn="1" w:lastColumn="0" w:noHBand="0" w:noVBand="1"/>
      </w:tblPr>
      <w:tblGrid>
        <w:gridCol w:w="2552"/>
        <w:gridCol w:w="7513"/>
      </w:tblGrid>
      <w:tr w:rsidR="00E67419" w:rsidRPr="00E67419" w:rsidTr="004B6CB9">
        <w:trPr>
          <w:trHeight w:val="403"/>
        </w:trPr>
        <w:tc>
          <w:tcPr>
            <w:tcW w:w="2552" w:type="dxa"/>
            <w:shd w:val="clear" w:color="auto" w:fill="B8CCE4" w:themeFill="accent1" w:themeFillTint="66"/>
            <w:vAlign w:val="center"/>
          </w:tcPr>
          <w:p w:rsidR="00E67419" w:rsidRPr="00E67419" w:rsidRDefault="00E67419" w:rsidP="00D62651">
            <w:pPr>
              <w:contextualSpacing/>
              <w:jc w:val="both"/>
              <w:rPr>
                <w:rFonts w:eastAsia="Times New Roman" w:cs="Arial"/>
                <w:b/>
                <w:noProof w:val="0"/>
                <w:szCs w:val="20"/>
                <w:lang w:val="es-ES_tradnl" w:eastAsia="es-ES"/>
              </w:rPr>
            </w:pPr>
            <w:r w:rsidRPr="00D62651">
              <w:rPr>
                <w:rFonts w:eastAsia="Times New Roman" w:cs="Arial"/>
                <w:b/>
                <w:noProof w:val="0"/>
                <w:szCs w:val="20"/>
                <w:lang w:val="es-ES_tradnl" w:eastAsia="es-ES"/>
              </w:rPr>
              <w:t>Unidad de Medida:</w:t>
            </w:r>
          </w:p>
        </w:tc>
        <w:tc>
          <w:tcPr>
            <w:tcW w:w="7513" w:type="dxa"/>
            <w:shd w:val="clear" w:color="auto" w:fill="B8CCE4" w:themeFill="accent1" w:themeFillTint="66"/>
            <w:vAlign w:val="center"/>
          </w:tcPr>
          <w:p w:rsidR="00E67419" w:rsidRPr="00E67419" w:rsidRDefault="00E67419" w:rsidP="00D62651">
            <w:pPr>
              <w:contextualSpacing/>
              <w:jc w:val="center"/>
              <w:rPr>
                <w:rFonts w:eastAsia="Times New Roman" w:cs="Arial"/>
                <w:b/>
                <w:noProof w:val="0"/>
                <w:szCs w:val="20"/>
                <w:lang w:val="es-ES_tradnl" w:eastAsia="es-ES"/>
              </w:rPr>
            </w:pPr>
            <w:r w:rsidRPr="00D62651">
              <w:rPr>
                <w:rFonts w:eastAsia="Times New Roman" w:cs="Arial"/>
                <w:b/>
                <w:noProof w:val="0"/>
                <w:szCs w:val="20"/>
                <w:lang w:val="es-ES_tradnl" w:eastAsia="es-ES"/>
              </w:rPr>
              <w:t>Servicio</w:t>
            </w:r>
          </w:p>
        </w:tc>
      </w:tr>
      <w:tr w:rsidR="00E67419" w:rsidRPr="00E67419" w:rsidTr="004B6CB9">
        <w:trPr>
          <w:trHeight w:val="369"/>
        </w:trPr>
        <w:tc>
          <w:tcPr>
            <w:tcW w:w="2552" w:type="dxa"/>
            <w:shd w:val="clear" w:color="auto" w:fill="B8CCE4" w:themeFill="accent1" w:themeFillTint="66"/>
            <w:vAlign w:val="center"/>
          </w:tcPr>
          <w:p w:rsidR="00E67419" w:rsidRPr="00E67419" w:rsidRDefault="00E67419" w:rsidP="00D62651">
            <w:pPr>
              <w:contextualSpacing/>
              <w:jc w:val="both"/>
              <w:rPr>
                <w:rFonts w:eastAsia="Times New Roman" w:cs="Arial"/>
                <w:b/>
                <w:noProof w:val="0"/>
                <w:szCs w:val="20"/>
                <w:lang w:val="es-ES_tradnl" w:eastAsia="es-ES"/>
              </w:rPr>
            </w:pPr>
            <w:r w:rsidRPr="00D62651">
              <w:rPr>
                <w:rFonts w:eastAsia="Times New Roman" w:cs="Arial"/>
                <w:b/>
                <w:noProof w:val="0"/>
                <w:szCs w:val="20"/>
                <w:lang w:val="es-ES_tradnl" w:eastAsia="es-ES"/>
              </w:rPr>
              <w:t>Cantidad Solicitada:</w:t>
            </w:r>
          </w:p>
        </w:tc>
        <w:tc>
          <w:tcPr>
            <w:tcW w:w="7513" w:type="dxa"/>
            <w:shd w:val="clear" w:color="auto" w:fill="B8CCE4" w:themeFill="accent1" w:themeFillTint="66"/>
            <w:vAlign w:val="center"/>
          </w:tcPr>
          <w:p w:rsidR="00E67419" w:rsidRPr="00E67419" w:rsidRDefault="00E67419" w:rsidP="00D62651">
            <w:pPr>
              <w:contextualSpacing/>
              <w:jc w:val="center"/>
              <w:rPr>
                <w:rFonts w:eastAsia="Times New Roman" w:cs="Arial"/>
                <w:b/>
                <w:noProof w:val="0"/>
                <w:szCs w:val="20"/>
                <w:lang w:val="es-ES_tradnl" w:eastAsia="es-ES"/>
              </w:rPr>
            </w:pPr>
            <w:r w:rsidRPr="00D62651">
              <w:rPr>
                <w:rFonts w:eastAsia="Times New Roman" w:cs="Arial"/>
                <w:b/>
                <w:noProof w:val="0"/>
                <w:szCs w:val="20"/>
                <w:lang w:val="es-ES_tradnl" w:eastAsia="es-ES"/>
              </w:rPr>
              <w:t>2</w:t>
            </w:r>
          </w:p>
        </w:tc>
      </w:tr>
      <w:tr w:rsidR="00E67419" w:rsidRPr="00E67419" w:rsidTr="004B6CB9">
        <w:trPr>
          <w:trHeight w:val="249"/>
        </w:trPr>
        <w:tc>
          <w:tcPr>
            <w:tcW w:w="2552" w:type="dxa"/>
            <w:shd w:val="clear" w:color="auto" w:fill="B8CCE4" w:themeFill="accent1" w:themeFillTint="66"/>
            <w:vAlign w:val="center"/>
          </w:tcPr>
          <w:p w:rsidR="00E67419" w:rsidRPr="00E67419" w:rsidRDefault="00E67419" w:rsidP="00D62651">
            <w:pPr>
              <w:contextualSpacing/>
              <w:jc w:val="both"/>
              <w:rPr>
                <w:rFonts w:eastAsia="Calibri" w:cs="Arial"/>
                <w:noProof w:val="0"/>
                <w:szCs w:val="20"/>
                <w:lang w:val="es-ES_tradnl" w:eastAsia="ar-SA"/>
              </w:rPr>
            </w:pPr>
            <w:r w:rsidRPr="00D62651">
              <w:rPr>
                <w:rFonts w:eastAsia="Times New Roman" w:cs="Arial"/>
                <w:b/>
                <w:noProof w:val="0"/>
                <w:szCs w:val="20"/>
                <w:lang w:val="es-ES_tradnl" w:eastAsia="es-ES"/>
              </w:rPr>
              <w:t>Fecha de Entrega:</w:t>
            </w:r>
          </w:p>
        </w:tc>
        <w:tc>
          <w:tcPr>
            <w:tcW w:w="7513" w:type="dxa"/>
            <w:shd w:val="clear" w:color="auto" w:fill="B8CCE4" w:themeFill="accent1" w:themeFillTint="66"/>
            <w:vAlign w:val="center"/>
          </w:tcPr>
          <w:p w:rsidR="00E67419" w:rsidRPr="00E67419" w:rsidRDefault="00E67419" w:rsidP="00D62651">
            <w:pPr>
              <w:contextualSpacing/>
              <w:jc w:val="center"/>
              <w:rPr>
                <w:rFonts w:eastAsia="Times New Roman" w:cs="Arial"/>
                <w:b/>
                <w:noProof w:val="0"/>
                <w:szCs w:val="20"/>
                <w:lang w:val="es-ES_tradnl" w:eastAsia="es-ES"/>
              </w:rPr>
            </w:pPr>
            <w:r w:rsidRPr="00D62651">
              <w:rPr>
                <w:rFonts w:eastAsia="Times New Roman" w:cs="Arial"/>
                <w:b/>
                <w:noProof w:val="0"/>
                <w:szCs w:val="20"/>
                <w:lang w:val="es-ES_tradnl" w:eastAsia="es-ES"/>
              </w:rPr>
              <w:t>2 Y 3 de Noviembre de 2017</w:t>
            </w:r>
          </w:p>
        </w:tc>
      </w:tr>
      <w:tr w:rsidR="00E67419" w:rsidRPr="00E67419" w:rsidTr="004B6CB9">
        <w:trPr>
          <w:trHeight w:val="272"/>
        </w:trPr>
        <w:tc>
          <w:tcPr>
            <w:tcW w:w="2552" w:type="dxa"/>
            <w:shd w:val="clear" w:color="auto" w:fill="B8CCE4" w:themeFill="accent1" w:themeFillTint="66"/>
            <w:vAlign w:val="center"/>
          </w:tcPr>
          <w:p w:rsidR="00E67419" w:rsidRPr="00E67419" w:rsidRDefault="00E67419" w:rsidP="00D62651">
            <w:pPr>
              <w:contextualSpacing/>
              <w:jc w:val="both"/>
              <w:rPr>
                <w:rFonts w:eastAsia="Calibri" w:cs="Arial"/>
                <w:noProof w:val="0"/>
                <w:szCs w:val="20"/>
                <w:lang w:val="es-ES_tradnl" w:eastAsia="ar-SA"/>
              </w:rPr>
            </w:pPr>
            <w:r w:rsidRPr="00D62651">
              <w:rPr>
                <w:rFonts w:eastAsia="Times New Roman" w:cs="Arial"/>
                <w:b/>
                <w:noProof w:val="0"/>
                <w:szCs w:val="20"/>
                <w:lang w:val="es-ES_tradnl" w:eastAsia="es-ES"/>
              </w:rPr>
              <w:t>Horario:</w:t>
            </w:r>
          </w:p>
        </w:tc>
        <w:tc>
          <w:tcPr>
            <w:tcW w:w="7513" w:type="dxa"/>
            <w:shd w:val="clear" w:color="auto" w:fill="B8CCE4" w:themeFill="accent1" w:themeFillTint="66"/>
            <w:vAlign w:val="center"/>
          </w:tcPr>
          <w:p w:rsidR="00E67419" w:rsidRPr="00E67419" w:rsidRDefault="00E67419" w:rsidP="00D62651">
            <w:pPr>
              <w:contextualSpacing/>
              <w:jc w:val="center"/>
              <w:rPr>
                <w:rFonts w:eastAsia="Times New Roman" w:cs="Arial"/>
                <w:b/>
                <w:noProof w:val="0"/>
                <w:szCs w:val="20"/>
                <w:lang w:val="es-ES_tradnl" w:eastAsia="es-ES"/>
              </w:rPr>
            </w:pPr>
            <w:r w:rsidRPr="00D62651">
              <w:rPr>
                <w:rFonts w:eastAsia="Times New Roman" w:cs="Arial"/>
                <w:b/>
                <w:noProof w:val="0"/>
                <w:szCs w:val="20"/>
                <w:lang w:val="es-ES_tradnl" w:eastAsia="es-ES"/>
              </w:rPr>
              <w:t xml:space="preserve">09:00 A 19:00 </w:t>
            </w:r>
            <w:r w:rsidR="0096432B" w:rsidRPr="00D62651">
              <w:rPr>
                <w:rFonts w:eastAsia="Times New Roman" w:cs="Arial"/>
                <w:b/>
                <w:noProof w:val="0"/>
                <w:szCs w:val="20"/>
                <w:lang w:val="es-ES_tradnl" w:eastAsia="es-ES"/>
              </w:rPr>
              <w:t>Horas</w:t>
            </w:r>
          </w:p>
        </w:tc>
      </w:tr>
      <w:tr w:rsidR="00E67419" w:rsidRPr="00E67419" w:rsidTr="004B6CB9">
        <w:trPr>
          <w:trHeight w:val="485"/>
        </w:trPr>
        <w:tc>
          <w:tcPr>
            <w:tcW w:w="2552" w:type="dxa"/>
            <w:shd w:val="clear" w:color="auto" w:fill="B8CCE4" w:themeFill="accent1" w:themeFillTint="66"/>
            <w:vAlign w:val="center"/>
          </w:tcPr>
          <w:p w:rsidR="00E67419" w:rsidRPr="00E67419" w:rsidRDefault="00E67419" w:rsidP="00D62651">
            <w:pPr>
              <w:contextualSpacing/>
              <w:rPr>
                <w:rFonts w:eastAsia="Calibri" w:cs="Arial"/>
                <w:b/>
                <w:bCs/>
                <w:noProof w:val="0"/>
                <w:szCs w:val="20"/>
                <w:lang w:eastAsia="ar-SA"/>
              </w:rPr>
            </w:pPr>
            <w:r w:rsidRPr="00D62651">
              <w:rPr>
                <w:rFonts w:eastAsia="Calibri" w:cs="Arial"/>
                <w:b/>
                <w:bCs/>
                <w:noProof w:val="0"/>
                <w:szCs w:val="20"/>
                <w:lang w:eastAsia="ar-SA"/>
              </w:rPr>
              <w:t>Concepto</w:t>
            </w:r>
          </w:p>
        </w:tc>
        <w:tc>
          <w:tcPr>
            <w:tcW w:w="7513" w:type="dxa"/>
            <w:shd w:val="clear" w:color="auto" w:fill="B8CCE4" w:themeFill="accent1" w:themeFillTint="66"/>
            <w:vAlign w:val="center"/>
          </w:tcPr>
          <w:p w:rsidR="00E67419" w:rsidRPr="00E67419" w:rsidRDefault="00E67419" w:rsidP="00D62651">
            <w:pPr>
              <w:contextualSpacing/>
              <w:jc w:val="center"/>
              <w:rPr>
                <w:rFonts w:eastAsia="Times New Roman" w:cs="Arial"/>
                <w:b/>
                <w:noProof w:val="0"/>
                <w:szCs w:val="20"/>
                <w:lang w:val="es-ES_tradnl" w:eastAsia="es-ES"/>
              </w:rPr>
            </w:pPr>
            <w:r w:rsidRPr="00D62651">
              <w:rPr>
                <w:rFonts w:eastAsia="Calibri" w:cs="Arial"/>
                <w:b/>
                <w:bCs/>
                <w:noProof w:val="0"/>
                <w:szCs w:val="20"/>
                <w:lang w:eastAsia="ar-SA"/>
              </w:rPr>
              <w:t>Descripción</w:t>
            </w:r>
          </w:p>
        </w:tc>
      </w:tr>
      <w:tr w:rsidR="00E67419" w:rsidRPr="00E67419" w:rsidTr="004B6CB9">
        <w:trPr>
          <w:trHeight w:val="498"/>
        </w:trPr>
        <w:tc>
          <w:tcPr>
            <w:tcW w:w="2552" w:type="dxa"/>
            <w:vAlign w:val="center"/>
          </w:tcPr>
          <w:p w:rsidR="00E67419" w:rsidRPr="00E67419" w:rsidRDefault="00E67419" w:rsidP="00D62651">
            <w:pPr>
              <w:jc w:val="center"/>
              <w:rPr>
                <w:rFonts w:eastAsia="Times New Roman" w:cs="Arial"/>
                <w:b/>
                <w:noProof w:val="0"/>
                <w:szCs w:val="20"/>
                <w:lang w:val="es-ES_tradnl" w:eastAsia="es-ES"/>
              </w:rPr>
            </w:pPr>
            <w:r w:rsidRPr="00D62651">
              <w:rPr>
                <w:rFonts w:eastAsia="Times New Roman" w:cs="Arial"/>
                <w:b/>
                <w:noProof w:val="0"/>
                <w:szCs w:val="20"/>
                <w:lang w:eastAsia="es-ES"/>
              </w:rPr>
              <w:t>Pantalla de Leds</w:t>
            </w:r>
          </w:p>
        </w:tc>
        <w:tc>
          <w:tcPr>
            <w:tcW w:w="7513" w:type="dxa"/>
            <w:vAlign w:val="center"/>
          </w:tcPr>
          <w:p w:rsidR="00E67419" w:rsidRPr="00E67419" w:rsidRDefault="00E67419" w:rsidP="00D62651">
            <w:pPr>
              <w:jc w:val="both"/>
              <w:rPr>
                <w:rFonts w:eastAsia="Times New Roman" w:cs="Arial"/>
                <w:noProof w:val="0"/>
                <w:szCs w:val="20"/>
                <w:lang w:eastAsia="es-ES"/>
              </w:rPr>
            </w:pPr>
            <w:r w:rsidRPr="00E67419">
              <w:rPr>
                <w:rFonts w:eastAsia="Times New Roman" w:cs="Arial"/>
                <w:noProof w:val="0"/>
                <w:szCs w:val="20"/>
                <w:lang w:eastAsia="es-ES"/>
              </w:rPr>
              <w:t xml:space="preserve">Pantalla de leds con medidas aproximadas de 5.00 m de frente por 4.00 m de altura, la pantalla deberá contar con las siguientes características: 3.91 pixel pitch, </w:t>
            </w:r>
            <w:proofErr w:type="spellStart"/>
            <w:r w:rsidRPr="00E67419">
              <w:rPr>
                <w:rFonts w:eastAsia="Times New Roman" w:cs="Arial"/>
                <w:noProof w:val="0"/>
                <w:szCs w:val="20"/>
                <w:lang w:eastAsia="es-ES"/>
              </w:rPr>
              <w:t>Indoor</w:t>
            </w:r>
            <w:proofErr w:type="spellEnd"/>
            <w:r w:rsidRPr="00E67419">
              <w:rPr>
                <w:rFonts w:eastAsia="Times New Roman" w:cs="Arial"/>
                <w:noProof w:val="0"/>
                <w:szCs w:val="20"/>
                <w:lang w:eastAsia="es-ES"/>
              </w:rPr>
              <w:t>, procesador de video, mejor distancia de visión =&gt;</w:t>
            </w:r>
            <w:proofErr w:type="spellStart"/>
            <w:r w:rsidRPr="00E67419">
              <w:rPr>
                <w:rFonts w:eastAsia="Times New Roman" w:cs="Arial"/>
                <w:noProof w:val="0"/>
                <w:szCs w:val="20"/>
                <w:lang w:eastAsia="es-ES"/>
              </w:rPr>
              <w:t>4mts</w:t>
            </w:r>
            <w:proofErr w:type="spellEnd"/>
            <w:r w:rsidRPr="00E67419">
              <w:rPr>
                <w:rFonts w:eastAsia="Times New Roman" w:cs="Arial"/>
                <w:noProof w:val="0"/>
                <w:szCs w:val="20"/>
                <w:lang w:eastAsia="es-ES"/>
              </w:rPr>
              <w:t>, mejor ángulo de visión =140°, máximo consumo eléctrico &lt;</w:t>
            </w:r>
            <w:proofErr w:type="spellStart"/>
            <w:r w:rsidRPr="00E67419">
              <w:rPr>
                <w:rFonts w:eastAsia="Times New Roman" w:cs="Arial"/>
                <w:noProof w:val="0"/>
                <w:szCs w:val="20"/>
                <w:lang w:eastAsia="es-ES"/>
              </w:rPr>
              <w:t>800W</w:t>
            </w:r>
            <w:proofErr w:type="spellEnd"/>
            <w:r w:rsidRPr="00E67419">
              <w:rPr>
                <w:rFonts w:eastAsia="Times New Roman" w:cs="Arial"/>
                <w:noProof w:val="0"/>
                <w:szCs w:val="20"/>
                <w:lang w:eastAsia="es-ES"/>
              </w:rPr>
              <w:t xml:space="preserve">/m, colores &gt;16.7 M, escala de grises 16 bits, temperatura de color </w:t>
            </w:r>
            <w:proofErr w:type="spellStart"/>
            <w:r w:rsidRPr="00E67419">
              <w:rPr>
                <w:rFonts w:eastAsia="Times New Roman" w:cs="Arial"/>
                <w:noProof w:val="0"/>
                <w:szCs w:val="20"/>
                <w:lang w:eastAsia="es-ES"/>
              </w:rPr>
              <w:t>6500K</w:t>
            </w:r>
            <w:proofErr w:type="spellEnd"/>
            <w:r w:rsidRPr="00E67419">
              <w:rPr>
                <w:rFonts w:eastAsia="Times New Roman" w:cs="Arial"/>
                <w:noProof w:val="0"/>
                <w:szCs w:val="20"/>
                <w:lang w:eastAsia="es-ES"/>
              </w:rPr>
              <w:t>, sistema de control, sincronización, 2 tarjetas de memoria y gabinetes de aluminio.</w:t>
            </w:r>
          </w:p>
          <w:p w:rsidR="00E67419" w:rsidRPr="00E67419" w:rsidRDefault="00E67419" w:rsidP="00D62651">
            <w:pPr>
              <w:jc w:val="both"/>
              <w:rPr>
                <w:rFonts w:eastAsia="Times New Roman" w:cs="Arial"/>
                <w:noProof w:val="0"/>
                <w:szCs w:val="20"/>
                <w:lang w:eastAsia="es-ES"/>
              </w:rPr>
            </w:pPr>
          </w:p>
          <w:p w:rsidR="00E67419" w:rsidRPr="00E67419" w:rsidRDefault="00E67419" w:rsidP="00D62651">
            <w:pPr>
              <w:jc w:val="both"/>
              <w:rPr>
                <w:rFonts w:eastAsia="Times New Roman" w:cs="Arial"/>
                <w:noProof w:val="0"/>
                <w:szCs w:val="20"/>
                <w:lang w:eastAsia="es-ES"/>
              </w:rPr>
            </w:pPr>
            <w:r w:rsidRPr="00E67419">
              <w:rPr>
                <w:rFonts w:eastAsia="Times New Roman" w:cs="Arial"/>
                <w:noProof w:val="0"/>
                <w:szCs w:val="20"/>
                <w:lang w:eastAsia="es-ES"/>
              </w:rPr>
              <w:t xml:space="preserve">La pantalla deberá contar con un centro de carga con características: Distribuidor de corriente de 8 unidades de rack con 10 salidas de </w:t>
            </w:r>
            <w:proofErr w:type="spellStart"/>
            <w:r w:rsidRPr="00E67419">
              <w:rPr>
                <w:rFonts w:eastAsia="Times New Roman" w:cs="Arial"/>
                <w:noProof w:val="0"/>
                <w:szCs w:val="20"/>
                <w:lang w:eastAsia="es-ES"/>
              </w:rPr>
              <w:t>edison</w:t>
            </w:r>
            <w:proofErr w:type="spellEnd"/>
            <w:r w:rsidRPr="00E67419">
              <w:rPr>
                <w:rFonts w:eastAsia="Times New Roman" w:cs="Arial"/>
                <w:noProof w:val="0"/>
                <w:szCs w:val="20"/>
                <w:lang w:eastAsia="es-ES"/>
              </w:rPr>
              <w:t xml:space="preserve"> a </w:t>
            </w:r>
            <w:proofErr w:type="spellStart"/>
            <w:r w:rsidRPr="00E67419">
              <w:rPr>
                <w:rFonts w:eastAsia="Times New Roman" w:cs="Arial"/>
                <w:noProof w:val="0"/>
                <w:szCs w:val="20"/>
                <w:lang w:eastAsia="es-ES"/>
              </w:rPr>
              <w:t>110v</w:t>
            </w:r>
            <w:proofErr w:type="spellEnd"/>
            <w:r w:rsidRPr="00E67419">
              <w:rPr>
                <w:rFonts w:eastAsia="Times New Roman" w:cs="Arial"/>
                <w:noProof w:val="0"/>
                <w:szCs w:val="20"/>
                <w:lang w:eastAsia="es-ES"/>
              </w:rPr>
              <w:t xml:space="preserve">, 2 salidas de </w:t>
            </w:r>
            <w:proofErr w:type="spellStart"/>
            <w:r w:rsidRPr="00E67419">
              <w:rPr>
                <w:rFonts w:eastAsia="Times New Roman" w:cs="Arial"/>
                <w:noProof w:val="0"/>
                <w:szCs w:val="20"/>
                <w:lang w:eastAsia="es-ES"/>
              </w:rPr>
              <w:t>edison</w:t>
            </w:r>
            <w:proofErr w:type="spellEnd"/>
            <w:r w:rsidRPr="00E67419">
              <w:rPr>
                <w:rFonts w:eastAsia="Times New Roman" w:cs="Arial"/>
                <w:noProof w:val="0"/>
                <w:szCs w:val="20"/>
                <w:lang w:eastAsia="es-ES"/>
              </w:rPr>
              <w:t xml:space="preserve"> a </w:t>
            </w:r>
            <w:proofErr w:type="spellStart"/>
            <w:r w:rsidRPr="00E67419">
              <w:rPr>
                <w:rFonts w:eastAsia="Times New Roman" w:cs="Arial"/>
                <w:noProof w:val="0"/>
                <w:szCs w:val="20"/>
                <w:lang w:eastAsia="es-ES"/>
              </w:rPr>
              <w:t>220v</w:t>
            </w:r>
            <w:proofErr w:type="spellEnd"/>
            <w:r w:rsidRPr="00E67419">
              <w:rPr>
                <w:rFonts w:eastAsia="Times New Roman" w:cs="Arial"/>
                <w:noProof w:val="0"/>
                <w:szCs w:val="20"/>
                <w:lang w:eastAsia="es-ES"/>
              </w:rPr>
              <w:t xml:space="preserve">, 1 entrada con conector </w:t>
            </w:r>
            <w:proofErr w:type="spellStart"/>
            <w:r w:rsidRPr="00E67419">
              <w:rPr>
                <w:rFonts w:eastAsia="Times New Roman" w:cs="Arial"/>
                <w:noProof w:val="0"/>
                <w:szCs w:val="20"/>
                <w:lang w:eastAsia="es-ES"/>
              </w:rPr>
              <w:t>twistlock</w:t>
            </w:r>
            <w:proofErr w:type="spellEnd"/>
            <w:r w:rsidRPr="00E67419">
              <w:rPr>
                <w:rFonts w:eastAsia="Times New Roman" w:cs="Arial"/>
                <w:noProof w:val="0"/>
                <w:szCs w:val="20"/>
                <w:lang w:eastAsia="es-ES"/>
              </w:rPr>
              <w:t xml:space="preserve">. </w:t>
            </w:r>
          </w:p>
          <w:p w:rsidR="00E67419" w:rsidRPr="00E67419" w:rsidRDefault="00E67419" w:rsidP="00D62651">
            <w:pPr>
              <w:jc w:val="both"/>
              <w:rPr>
                <w:rFonts w:eastAsia="Times New Roman" w:cs="Arial"/>
                <w:noProof w:val="0"/>
                <w:szCs w:val="20"/>
                <w:lang w:eastAsia="es-ES"/>
              </w:rPr>
            </w:pPr>
          </w:p>
          <w:p w:rsidR="00E67419" w:rsidRPr="00E67419" w:rsidRDefault="00E67419" w:rsidP="00D62651">
            <w:pPr>
              <w:jc w:val="both"/>
              <w:rPr>
                <w:rFonts w:eastAsia="Times New Roman" w:cs="Arial"/>
                <w:noProof w:val="0"/>
                <w:szCs w:val="20"/>
                <w:lang w:eastAsia="es-ES"/>
              </w:rPr>
            </w:pPr>
            <w:r w:rsidRPr="00E67419">
              <w:rPr>
                <w:rFonts w:eastAsia="Times New Roman" w:cs="Arial"/>
                <w:noProof w:val="0"/>
                <w:szCs w:val="20"/>
                <w:lang w:eastAsia="es-ES"/>
              </w:rPr>
              <w:t xml:space="preserve">Cables para acometida de corriente de por lo menos 65 m, de 3 x 8 con conectores </w:t>
            </w:r>
            <w:proofErr w:type="spellStart"/>
            <w:r w:rsidRPr="00E67419">
              <w:rPr>
                <w:rFonts w:eastAsia="Times New Roman" w:cs="Arial"/>
                <w:noProof w:val="0"/>
                <w:szCs w:val="20"/>
                <w:lang w:eastAsia="es-ES"/>
              </w:rPr>
              <w:t>twislock</w:t>
            </w:r>
            <w:proofErr w:type="spellEnd"/>
            <w:r w:rsidRPr="00E67419">
              <w:rPr>
                <w:rFonts w:eastAsia="Times New Roman" w:cs="Arial"/>
                <w:noProof w:val="0"/>
                <w:szCs w:val="20"/>
                <w:lang w:eastAsia="es-ES"/>
              </w:rPr>
              <w:t xml:space="preserve"> a </w:t>
            </w:r>
            <w:proofErr w:type="spellStart"/>
            <w:r w:rsidRPr="00E67419">
              <w:rPr>
                <w:rFonts w:eastAsia="Times New Roman" w:cs="Arial"/>
                <w:noProof w:val="0"/>
                <w:szCs w:val="20"/>
                <w:lang w:eastAsia="es-ES"/>
              </w:rPr>
              <w:t>minicamlock</w:t>
            </w:r>
            <w:proofErr w:type="spellEnd"/>
            <w:r w:rsidRPr="00E67419">
              <w:rPr>
                <w:rFonts w:eastAsia="Times New Roman" w:cs="Arial"/>
                <w:noProof w:val="0"/>
                <w:szCs w:val="20"/>
                <w:lang w:eastAsia="es-ES"/>
              </w:rPr>
              <w:t xml:space="preserve"> de 150 amperes, 8 Extensiones de corriente AC varias medidas de </w:t>
            </w:r>
            <w:proofErr w:type="spellStart"/>
            <w:r w:rsidRPr="00E67419">
              <w:rPr>
                <w:rFonts w:eastAsia="Times New Roman" w:cs="Arial"/>
                <w:noProof w:val="0"/>
                <w:szCs w:val="20"/>
                <w:lang w:eastAsia="es-ES"/>
              </w:rPr>
              <w:t>edison</w:t>
            </w:r>
            <w:proofErr w:type="spellEnd"/>
            <w:r w:rsidRPr="00E67419">
              <w:rPr>
                <w:rFonts w:eastAsia="Times New Roman" w:cs="Arial"/>
                <w:noProof w:val="0"/>
                <w:szCs w:val="20"/>
                <w:lang w:eastAsia="es-ES"/>
              </w:rPr>
              <w:t xml:space="preserve"> a </w:t>
            </w:r>
            <w:proofErr w:type="spellStart"/>
            <w:r w:rsidRPr="00E67419">
              <w:rPr>
                <w:rFonts w:eastAsia="Times New Roman" w:cs="Arial"/>
                <w:noProof w:val="0"/>
                <w:szCs w:val="20"/>
                <w:lang w:eastAsia="es-ES"/>
              </w:rPr>
              <w:t>powercon</w:t>
            </w:r>
            <w:proofErr w:type="spellEnd"/>
            <w:r w:rsidRPr="00E67419">
              <w:rPr>
                <w:rFonts w:eastAsia="Times New Roman" w:cs="Arial"/>
                <w:noProof w:val="0"/>
                <w:szCs w:val="20"/>
                <w:lang w:eastAsia="es-ES"/>
              </w:rPr>
              <w:t xml:space="preserve">. </w:t>
            </w:r>
          </w:p>
          <w:p w:rsidR="00E67419" w:rsidRPr="00E67419" w:rsidRDefault="00E67419" w:rsidP="00D62651">
            <w:pPr>
              <w:jc w:val="both"/>
              <w:rPr>
                <w:rFonts w:eastAsia="Times New Roman" w:cs="Arial"/>
                <w:noProof w:val="0"/>
                <w:szCs w:val="20"/>
                <w:lang w:eastAsia="es-ES"/>
              </w:rPr>
            </w:pPr>
          </w:p>
          <w:p w:rsidR="00E67419" w:rsidRPr="00E67419" w:rsidRDefault="00E67419" w:rsidP="00D62651">
            <w:pPr>
              <w:jc w:val="both"/>
              <w:rPr>
                <w:rFonts w:eastAsia="Times New Roman" w:cs="Arial"/>
                <w:noProof w:val="0"/>
                <w:szCs w:val="20"/>
                <w:lang w:eastAsia="es-ES"/>
              </w:rPr>
            </w:pPr>
            <w:r w:rsidRPr="00E67419">
              <w:rPr>
                <w:rFonts w:eastAsia="Times New Roman" w:cs="Arial"/>
                <w:noProof w:val="0"/>
                <w:szCs w:val="20"/>
                <w:lang w:eastAsia="es-ES"/>
              </w:rPr>
              <w:t xml:space="preserve">Laptop para programación de imagen: Como mínimo procesador Celeron de </w:t>
            </w:r>
            <w:proofErr w:type="spellStart"/>
            <w:r w:rsidRPr="00E67419">
              <w:rPr>
                <w:rFonts w:eastAsia="Times New Roman" w:cs="Arial"/>
                <w:noProof w:val="0"/>
                <w:szCs w:val="20"/>
                <w:lang w:eastAsia="es-ES"/>
              </w:rPr>
              <w:t>4GB</w:t>
            </w:r>
            <w:proofErr w:type="spellEnd"/>
            <w:r w:rsidRPr="00E67419">
              <w:rPr>
                <w:rFonts w:eastAsia="Times New Roman" w:cs="Arial"/>
                <w:noProof w:val="0"/>
                <w:szCs w:val="20"/>
                <w:lang w:eastAsia="es-ES"/>
              </w:rPr>
              <w:t xml:space="preserve">, Disco Duro </w:t>
            </w:r>
            <w:proofErr w:type="spellStart"/>
            <w:r w:rsidRPr="00E67419">
              <w:rPr>
                <w:rFonts w:eastAsia="Times New Roman" w:cs="Arial"/>
                <w:noProof w:val="0"/>
                <w:szCs w:val="20"/>
                <w:lang w:eastAsia="es-ES"/>
              </w:rPr>
              <w:t>32GB</w:t>
            </w:r>
            <w:proofErr w:type="spellEnd"/>
            <w:r w:rsidRPr="00E67419">
              <w:rPr>
                <w:rFonts w:eastAsia="Times New Roman" w:cs="Arial"/>
                <w:noProof w:val="0"/>
                <w:szCs w:val="20"/>
                <w:lang w:eastAsia="es-ES"/>
              </w:rPr>
              <w:t xml:space="preserve">, Pantalla 14 pulgadas, Tipo de pantalla led, 2 puertos USB 3.1 y 1 USB 2.1., conexiones </w:t>
            </w:r>
            <w:proofErr w:type="spellStart"/>
            <w:r w:rsidRPr="00E67419">
              <w:rPr>
                <w:rFonts w:eastAsia="Times New Roman" w:cs="Arial"/>
                <w:noProof w:val="0"/>
                <w:szCs w:val="20"/>
                <w:lang w:eastAsia="es-ES"/>
              </w:rPr>
              <w:t>HDMI</w:t>
            </w:r>
            <w:proofErr w:type="spellEnd"/>
            <w:r w:rsidRPr="00E67419">
              <w:rPr>
                <w:rFonts w:eastAsia="Times New Roman" w:cs="Arial"/>
                <w:noProof w:val="0"/>
                <w:szCs w:val="20"/>
                <w:lang w:eastAsia="es-ES"/>
              </w:rPr>
              <w:t>, VGA, AUDIO IN/</w:t>
            </w:r>
            <w:proofErr w:type="spellStart"/>
            <w:r w:rsidRPr="00E67419">
              <w:rPr>
                <w:rFonts w:eastAsia="Times New Roman" w:cs="Arial"/>
                <w:noProof w:val="0"/>
                <w:szCs w:val="20"/>
                <w:lang w:eastAsia="es-ES"/>
              </w:rPr>
              <w:t>OUT</w:t>
            </w:r>
            <w:proofErr w:type="spellEnd"/>
            <w:r w:rsidRPr="00E67419">
              <w:rPr>
                <w:rFonts w:eastAsia="Times New Roman" w:cs="Arial"/>
                <w:noProof w:val="0"/>
                <w:szCs w:val="20"/>
                <w:lang w:eastAsia="es-ES"/>
              </w:rPr>
              <w:t>, Sistema operativo WINDOWS 1 PRO, Batería 4 celdas.</w:t>
            </w:r>
          </w:p>
          <w:p w:rsidR="00E67419" w:rsidRPr="00E67419" w:rsidRDefault="00E67419" w:rsidP="00D62651">
            <w:pPr>
              <w:jc w:val="both"/>
              <w:rPr>
                <w:rFonts w:eastAsia="Times New Roman" w:cs="Arial"/>
                <w:noProof w:val="0"/>
                <w:szCs w:val="20"/>
                <w:lang w:eastAsia="es-ES"/>
              </w:rPr>
            </w:pPr>
          </w:p>
          <w:p w:rsidR="00E67419" w:rsidRPr="00E67419" w:rsidRDefault="00E67419" w:rsidP="00D62651">
            <w:pPr>
              <w:jc w:val="both"/>
              <w:rPr>
                <w:rFonts w:eastAsia="Times New Roman" w:cs="Arial"/>
                <w:noProof w:val="0"/>
                <w:szCs w:val="20"/>
                <w:lang w:eastAsia="es-ES"/>
              </w:rPr>
            </w:pPr>
            <w:r w:rsidRPr="00E67419">
              <w:rPr>
                <w:rFonts w:eastAsia="Times New Roman" w:cs="Arial"/>
                <w:noProof w:val="0"/>
                <w:szCs w:val="20"/>
                <w:lang w:eastAsia="es-ES"/>
              </w:rPr>
              <w:t xml:space="preserve">La pantalla deberá estar montada sobre un templete de 5.08 m de frente por 1.00 m de altura por 1.27 m de fondo. Con las siguientes características: 4 tarimas de 1.27 x 1.27 m, los marcos de las tarimas deberán ser de tubular rectangular de </w:t>
            </w:r>
            <w:proofErr w:type="spellStart"/>
            <w:r w:rsidRPr="00E67419">
              <w:rPr>
                <w:rFonts w:eastAsia="Times New Roman" w:cs="Arial"/>
                <w:noProof w:val="0"/>
                <w:szCs w:val="20"/>
                <w:lang w:eastAsia="es-ES"/>
              </w:rPr>
              <w:t>1x2</w:t>
            </w:r>
            <w:proofErr w:type="spellEnd"/>
            <w:r w:rsidRPr="00E67419">
              <w:rPr>
                <w:rFonts w:eastAsia="Times New Roman" w:cs="Arial"/>
                <w:noProof w:val="0"/>
                <w:szCs w:val="20"/>
                <w:lang w:eastAsia="es-ES"/>
              </w:rPr>
              <w:t xml:space="preserve">” reforzado con perfil de 1 1/4 “ en calibre 18 galvanizado, la madera de la tarima es triplay de 18 mm especialmente tratado con componentes que la hacen muy resistente a la humedad, entintado en color nogal y acabado en poliuretano color plata, 2 tijeras de carga a 1 m de altura, coronas de aluminio, las tijeras de carga serán de tubular rectangular de </w:t>
            </w:r>
            <w:proofErr w:type="spellStart"/>
            <w:r w:rsidRPr="00E67419">
              <w:rPr>
                <w:rFonts w:eastAsia="Times New Roman" w:cs="Arial"/>
                <w:noProof w:val="0"/>
                <w:szCs w:val="20"/>
                <w:lang w:eastAsia="es-ES"/>
              </w:rPr>
              <w:t>1x2</w:t>
            </w:r>
            <w:proofErr w:type="spellEnd"/>
            <w:r w:rsidRPr="00E67419">
              <w:rPr>
                <w:rFonts w:eastAsia="Times New Roman" w:cs="Arial"/>
                <w:noProof w:val="0"/>
                <w:szCs w:val="20"/>
                <w:lang w:eastAsia="es-ES"/>
              </w:rPr>
              <w:t>“ c-18 y tubo de 1 ½ “c-30 galvanizado y tiene 4 niveladores reguladores con base de aluminio, que evita la corrosión y el mal funcionamiento del nivelado.</w:t>
            </w:r>
          </w:p>
          <w:p w:rsidR="00E67419" w:rsidRPr="00E67419" w:rsidRDefault="00E67419" w:rsidP="00D62651">
            <w:pPr>
              <w:jc w:val="both"/>
              <w:rPr>
                <w:rFonts w:eastAsia="Times New Roman" w:cs="Arial"/>
                <w:noProof w:val="0"/>
                <w:szCs w:val="20"/>
                <w:lang w:eastAsia="es-ES"/>
              </w:rPr>
            </w:pPr>
          </w:p>
          <w:p w:rsidR="00E67419" w:rsidRPr="00E67419" w:rsidRDefault="00E67419" w:rsidP="00D62651">
            <w:pPr>
              <w:jc w:val="both"/>
              <w:rPr>
                <w:rFonts w:eastAsia="Times New Roman" w:cs="Arial"/>
                <w:noProof w:val="0"/>
                <w:szCs w:val="20"/>
                <w:lang w:eastAsia="es-ES"/>
              </w:rPr>
            </w:pPr>
            <w:r w:rsidRPr="00E67419">
              <w:rPr>
                <w:rFonts w:eastAsia="Times New Roman" w:cs="Arial"/>
                <w:noProof w:val="0"/>
                <w:szCs w:val="20"/>
                <w:lang w:eastAsia="es-ES"/>
              </w:rPr>
              <w:t xml:space="preserve">Se deberán llevar 3 bases ajustables de 1.5 m a 3 m con base a piso y estabilizadores, 4 </w:t>
            </w:r>
            <w:proofErr w:type="spellStart"/>
            <w:r w:rsidRPr="00E67419">
              <w:rPr>
                <w:rFonts w:eastAsia="Times New Roman" w:cs="Arial"/>
                <w:noProof w:val="0"/>
                <w:szCs w:val="20"/>
                <w:lang w:eastAsia="es-ES"/>
              </w:rPr>
              <w:t>straps</w:t>
            </w:r>
            <w:proofErr w:type="spellEnd"/>
            <w:r w:rsidRPr="00E67419">
              <w:rPr>
                <w:rFonts w:eastAsia="Times New Roman" w:cs="Arial"/>
                <w:noProof w:val="0"/>
                <w:szCs w:val="20"/>
                <w:lang w:eastAsia="es-ES"/>
              </w:rPr>
              <w:t xml:space="preserve"> de 4.5 m para el aseguramiento del movimiento de la pantalla.</w:t>
            </w:r>
          </w:p>
          <w:p w:rsidR="00E67419" w:rsidRPr="00E67419" w:rsidRDefault="00E67419" w:rsidP="00D62651">
            <w:pPr>
              <w:jc w:val="both"/>
              <w:rPr>
                <w:rFonts w:eastAsia="Times New Roman" w:cs="Arial"/>
                <w:noProof w:val="0"/>
                <w:szCs w:val="20"/>
                <w:lang w:eastAsia="es-ES"/>
              </w:rPr>
            </w:pPr>
          </w:p>
          <w:p w:rsidR="00E67419" w:rsidRPr="00E67419" w:rsidRDefault="00E67419" w:rsidP="00D62651">
            <w:pPr>
              <w:jc w:val="both"/>
              <w:rPr>
                <w:rFonts w:eastAsia="Times New Roman" w:cs="Arial"/>
                <w:noProof w:val="0"/>
                <w:szCs w:val="20"/>
                <w:lang w:eastAsia="es-ES"/>
              </w:rPr>
            </w:pPr>
            <w:r w:rsidRPr="00E67419">
              <w:rPr>
                <w:rFonts w:eastAsia="Times New Roman" w:cs="Arial"/>
                <w:noProof w:val="0"/>
                <w:szCs w:val="20"/>
                <w:lang w:eastAsia="es-ES"/>
              </w:rPr>
              <w:t>Personal suficiente para el servicio (Técnicos de Audio y Video) para el montaje, resolución de problemas de carácter técnico durante la transmisión de lo(s) programa(s) autorizado(s) por el Instituto, supervisión y posterior desmontaje de los equipos de su propiedad.</w:t>
            </w:r>
          </w:p>
        </w:tc>
      </w:tr>
      <w:tr w:rsidR="00E67419" w:rsidRPr="00E67419" w:rsidTr="004B6CB9">
        <w:trPr>
          <w:trHeight w:val="498"/>
        </w:trPr>
        <w:tc>
          <w:tcPr>
            <w:tcW w:w="2552" w:type="dxa"/>
            <w:vAlign w:val="center"/>
          </w:tcPr>
          <w:p w:rsidR="00E67419" w:rsidRPr="00E67419" w:rsidRDefault="00E67419" w:rsidP="00D62651">
            <w:pPr>
              <w:contextualSpacing/>
              <w:rPr>
                <w:rFonts w:eastAsia="Times New Roman" w:cs="Arial"/>
                <w:noProof w:val="0"/>
                <w:szCs w:val="20"/>
                <w:lang w:val="es-ES_tradnl" w:eastAsia="es-ES"/>
              </w:rPr>
            </w:pPr>
            <w:r w:rsidRPr="00E67419">
              <w:rPr>
                <w:rFonts w:eastAsia="Times New Roman" w:cs="Arial"/>
                <w:noProof w:val="0"/>
                <w:szCs w:val="20"/>
                <w:lang w:val="es-ES_tradnl" w:eastAsia="es-ES"/>
              </w:rPr>
              <w:t>Montaje y Desmontaje</w:t>
            </w:r>
          </w:p>
        </w:tc>
        <w:tc>
          <w:tcPr>
            <w:tcW w:w="7513" w:type="dxa"/>
            <w:vAlign w:val="center"/>
          </w:tcPr>
          <w:p w:rsidR="00E67419" w:rsidRPr="00E67419" w:rsidRDefault="00E67419" w:rsidP="00D62651">
            <w:pPr>
              <w:contextualSpacing/>
              <w:jc w:val="both"/>
              <w:rPr>
                <w:rFonts w:eastAsia="Times New Roman" w:cs="Arial"/>
                <w:noProof w:val="0"/>
                <w:szCs w:val="20"/>
                <w:lang w:val="es-ES_tradnl" w:eastAsia="es-ES"/>
              </w:rPr>
            </w:pPr>
            <w:r w:rsidRPr="00E67419">
              <w:rPr>
                <w:rFonts w:eastAsia="Times New Roman" w:cs="Arial"/>
                <w:noProof w:val="0"/>
                <w:szCs w:val="20"/>
                <w:lang w:val="es-ES_tradnl" w:eastAsia="es-ES"/>
              </w:rPr>
              <w:t>Se deberá realizar de acuerdo a las especificaciones técnicas señaladas del Anexo Técnico del presente requerimiento.</w:t>
            </w:r>
          </w:p>
        </w:tc>
      </w:tr>
    </w:tbl>
    <w:p w:rsidR="00E67419" w:rsidRPr="00E67419" w:rsidRDefault="00E67419" w:rsidP="00D62651">
      <w:pPr>
        <w:spacing w:after="0" w:line="240" w:lineRule="auto"/>
        <w:ind w:left="-284" w:right="-284"/>
        <w:contextualSpacing/>
        <w:jc w:val="both"/>
        <w:rPr>
          <w:rFonts w:eastAsia="Times New Roman" w:cs="Arial"/>
          <w:noProof w:val="0"/>
          <w:szCs w:val="20"/>
          <w:lang w:val="es-ES_tradnl" w:eastAsia="es-ES"/>
        </w:rPr>
      </w:pPr>
    </w:p>
    <w:p w:rsidR="00E67419" w:rsidRPr="00E67419" w:rsidRDefault="00E67419" w:rsidP="00D62651">
      <w:pPr>
        <w:spacing w:after="0" w:line="240" w:lineRule="auto"/>
        <w:ind w:left="-284" w:right="-284"/>
        <w:contextualSpacing/>
        <w:jc w:val="both"/>
        <w:rPr>
          <w:rFonts w:eastAsia="Times New Roman" w:cs="Arial"/>
          <w:noProof w:val="0"/>
          <w:szCs w:val="20"/>
          <w:lang w:val="es-ES_tradnl" w:eastAsia="es-ES"/>
        </w:rPr>
      </w:pPr>
      <w:r w:rsidRPr="00E67419">
        <w:rPr>
          <w:rFonts w:eastAsia="Calibri" w:cs="Arial"/>
          <w:noProof w:val="0"/>
          <w:szCs w:val="20"/>
          <w:lang w:eastAsia="ar-SA"/>
        </w:rPr>
        <w:t>Para las entregas subsecuentes, se hará la notificación a través del administrador del contrato o a quien éste designe previo a la apertura de cada uno de los servicios solicitados en los horarios</w:t>
      </w:r>
      <w:r w:rsidRPr="00E67419">
        <w:rPr>
          <w:rFonts w:ascii="Calibri" w:eastAsia="Calibri" w:hAnsi="Calibri" w:cs="Times New Roman"/>
          <w:noProof w:val="0"/>
          <w:szCs w:val="20"/>
          <w:lang w:eastAsia="ar-SA"/>
        </w:rPr>
        <w:t xml:space="preserve"> </w:t>
      </w:r>
      <w:r w:rsidRPr="00E67419">
        <w:rPr>
          <w:rFonts w:eastAsia="Calibri" w:cs="Arial"/>
          <w:noProof w:val="0"/>
          <w:szCs w:val="20"/>
          <w:lang w:eastAsia="ar-SA"/>
        </w:rPr>
        <w:t>y fechas previstas</w:t>
      </w:r>
      <w:r w:rsidRPr="00E67419">
        <w:rPr>
          <w:rFonts w:ascii="Calibri" w:eastAsia="Calibri" w:hAnsi="Calibri" w:cs="Times New Roman"/>
          <w:noProof w:val="0"/>
          <w:szCs w:val="20"/>
          <w:lang w:eastAsia="ar-SA"/>
        </w:rPr>
        <w:t xml:space="preserve"> </w:t>
      </w:r>
      <w:r w:rsidRPr="00E67419">
        <w:rPr>
          <w:rFonts w:eastAsia="Calibri" w:cs="Arial"/>
          <w:noProof w:val="0"/>
          <w:szCs w:val="20"/>
          <w:lang w:eastAsia="ar-SA"/>
        </w:rPr>
        <w:t>de acuerdo al programa de entrega proporcionado por el Instituto, pudiendo modificarse por afectaciones hasta con 12 horas de anticipación, en cuyo caso será generada una nueva orden de servicio en la que se indicará qué se hace en sustitución de la orden de servicio correspondiente, dicha notificación será por escrito, correo electrónico o llamada telefónica, en el entendido que de no recibir respuesta al segundo día natural a partir de la notificación, se dará por confirmada su recepción. Para el caso de las llamadas telefónicas se darán por confirmadas si se logra la comunicación, para este caso, el Instituto solicitará el nombre y cargo de la persona que atendió la llamada. Es importante señalar que el horario para cada servicio consistirá de un mínimo de 10 horas y un máximo de 12 horas por día.</w:t>
      </w:r>
    </w:p>
    <w:p w:rsidR="00E67419" w:rsidRPr="00853A44" w:rsidRDefault="00E67419" w:rsidP="00D62651">
      <w:pPr>
        <w:spacing w:after="0" w:line="240" w:lineRule="auto"/>
        <w:ind w:left="-284" w:right="-284"/>
        <w:contextualSpacing/>
        <w:jc w:val="both"/>
        <w:rPr>
          <w:rFonts w:eastAsia="Times New Roman" w:cs="Arial"/>
          <w:noProof w:val="0"/>
          <w:szCs w:val="20"/>
          <w:lang w:val="es-ES_tradnl" w:eastAsia="es-ES"/>
        </w:rPr>
      </w:pPr>
    </w:p>
    <w:p w:rsidR="00853A44" w:rsidRPr="00E67419" w:rsidRDefault="00853A44" w:rsidP="00D62651">
      <w:pPr>
        <w:spacing w:after="0" w:line="240" w:lineRule="auto"/>
        <w:ind w:left="-284" w:right="-284"/>
        <w:contextualSpacing/>
        <w:jc w:val="both"/>
        <w:rPr>
          <w:rFonts w:eastAsia="Times New Roman" w:cs="Arial"/>
          <w:noProof w:val="0"/>
          <w:szCs w:val="20"/>
          <w:lang w:val="es-ES_tradnl" w:eastAsia="es-ES"/>
        </w:rPr>
      </w:pPr>
    </w:p>
    <w:p w:rsidR="00E67419" w:rsidRDefault="00E67419" w:rsidP="00D62651">
      <w:pPr>
        <w:autoSpaceDE w:val="0"/>
        <w:autoSpaceDN w:val="0"/>
        <w:adjustRightInd w:val="0"/>
        <w:spacing w:after="0" w:line="240" w:lineRule="auto"/>
        <w:ind w:left="-284" w:right="-284"/>
        <w:jc w:val="both"/>
        <w:rPr>
          <w:rFonts w:eastAsia="Times New Roman" w:cs="Arial"/>
          <w:b/>
          <w:noProof w:val="0"/>
          <w:sz w:val="22"/>
          <w:lang w:val="es-ES_tradnl" w:eastAsia="es-ES"/>
        </w:rPr>
      </w:pPr>
      <w:r w:rsidRPr="00E67419">
        <w:rPr>
          <w:rFonts w:eastAsia="Times New Roman" w:cs="Arial"/>
          <w:b/>
          <w:noProof w:val="0"/>
          <w:sz w:val="22"/>
          <w:lang w:val="es-ES_tradnl" w:eastAsia="es-ES"/>
        </w:rPr>
        <w:t xml:space="preserve">2. </w:t>
      </w:r>
      <w:r w:rsidR="00853A44" w:rsidRPr="00E67419">
        <w:rPr>
          <w:rFonts w:eastAsia="Times New Roman" w:cs="Arial"/>
          <w:b/>
          <w:noProof w:val="0"/>
          <w:sz w:val="22"/>
          <w:lang w:val="es-ES_tradnl" w:eastAsia="es-ES"/>
        </w:rPr>
        <w:t>Especificaciones</w:t>
      </w:r>
      <w:r w:rsidRPr="00E67419">
        <w:rPr>
          <w:rFonts w:eastAsia="Times New Roman" w:cs="Arial"/>
          <w:b/>
          <w:noProof w:val="0"/>
          <w:sz w:val="22"/>
          <w:lang w:val="es-ES_tradnl" w:eastAsia="es-ES"/>
        </w:rPr>
        <w:t xml:space="preserve"> técnicas que debe cumplir o aplicarse </w:t>
      </w:r>
      <w:r w:rsidR="00AD7AA8" w:rsidRPr="00E67419">
        <w:rPr>
          <w:rFonts w:eastAsia="Times New Roman" w:cs="Arial"/>
          <w:b/>
          <w:noProof w:val="0"/>
          <w:sz w:val="22"/>
          <w:lang w:val="es-ES_tradnl" w:eastAsia="es-ES"/>
        </w:rPr>
        <w:t>al</w:t>
      </w:r>
      <w:r w:rsidRPr="00E67419">
        <w:rPr>
          <w:rFonts w:eastAsia="Times New Roman" w:cs="Arial"/>
          <w:b/>
          <w:noProof w:val="0"/>
          <w:sz w:val="22"/>
          <w:lang w:val="es-ES_tradnl" w:eastAsia="es-ES"/>
        </w:rPr>
        <w:t xml:space="preserve"> servicio y los documentos con los que se acreditará el cumplimiento </w:t>
      </w:r>
      <w:r w:rsidR="00AD7AA8" w:rsidRPr="00E67419">
        <w:rPr>
          <w:rFonts w:eastAsia="Times New Roman" w:cs="Arial"/>
          <w:b/>
          <w:noProof w:val="0"/>
          <w:sz w:val="22"/>
          <w:lang w:val="es-ES_tradnl" w:eastAsia="es-ES"/>
        </w:rPr>
        <w:t>del</w:t>
      </w:r>
      <w:r w:rsidRPr="00E67419">
        <w:rPr>
          <w:rFonts w:eastAsia="Times New Roman" w:cs="Arial"/>
          <w:b/>
          <w:noProof w:val="0"/>
          <w:sz w:val="22"/>
          <w:lang w:val="es-ES_tradnl" w:eastAsia="es-ES"/>
        </w:rPr>
        <w:t xml:space="preserve"> mismo</w:t>
      </w:r>
      <w:r w:rsidR="00853A44">
        <w:rPr>
          <w:rFonts w:eastAsia="Times New Roman" w:cs="Arial"/>
          <w:b/>
          <w:noProof w:val="0"/>
          <w:sz w:val="22"/>
          <w:lang w:val="es-ES_tradnl" w:eastAsia="es-ES"/>
        </w:rPr>
        <w:t>.</w:t>
      </w:r>
    </w:p>
    <w:p w:rsidR="00E67419" w:rsidRPr="00E67419" w:rsidRDefault="00E67419" w:rsidP="00D62651">
      <w:pPr>
        <w:autoSpaceDE w:val="0"/>
        <w:autoSpaceDN w:val="0"/>
        <w:adjustRightInd w:val="0"/>
        <w:spacing w:after="0" w:line="240" w:lineRule="auto"/>
        <w:ind w:left="-284" w:right="-284"/>
        <w:jc w:val="both"/>
        <w:rPr>
          <w:rFonts w:eastAsia="Times New Roman" w:cs="Arial"/>
          <w:noProof w:val="0"/>
          <w:szCs w:val="20"/>
          <w:lang w:val="es-ES" w:eastAsia="es-ES"/>
        </w:rPr>
      </w:pPr>
      <w:r w:rsidRPr="00E67419">
        <w:rPr>
          <w:rFonts w:eastAsia="Times New Roman" w:cs="Arial"/>
          <w:noProof w:val="0"/>
          <w:szCs w:val="20"/>
          <w:lang w:val="es-ES_tradnl" w:eastAsia="es-ES"/>
        </w:rPr>
        <w:t xml:space="preserve">El servicio deberá cumplir con las especificaciones contenidas en el Anexo Técnico, a través del cual se describe amplia y detalladamente el servicio a requerir. Para tal efecto el interesado en el presente procedimiento deberá enviar su propuesta técnica conforme a lo requerido en el mismo, aunado a que </w:t>
      </w:r>
      <w:r w:rsidRPr="00E67419">
        <w:rPr>
          <w:rFonts w:eastAsia="Times New Roman" w:cs="Arial"/>
          <w:noProof w:val="0"/>
          <w:szCs w:val="20"/>
          <w:lang w:val="es-ES" w:eastAsia="es-ES"/>
        </w:rPr>
        <w:t>proporcionará, dentro de su cotización, por escrito y en papel membretado de su representada, firmado por su Representante Legal y/o Apoderado Legal, garantía del cumplimiento de todos y cada uno de los requerimientos y especificaciones contenidos en el Anexo Técnico y en los Términos y Condiciones el cual forma parte del presente documento.</w:t>
      </w:r>
    </w:p>
    <w:p w:rsidR="00E67419" w:rsidRPr="00E67419" w:rsidRDefault="00E67419" w:rsidP="00D62651">
      <w:pPr>
        <w:autoSpaceDE w:val="0"/>
        <w:autoSpaceDN w:val="0"/>
        <w:adjustRightInd w:val="0"/>
        <w:spacing w:after="0" w:line="240" w:lineRule="auto"/>
        <w:ind w:left="-284" w:right="-284" w:hanging="425"/>
        <w:jc w:val="both"/>
        <w:rPr>
          <w:rFonts w:eastAsia="Times New Roman" w:cs="Arial"/>
          <w:noProof w:val="0"/>
          <w:szCs w:val="20"/>
          <w:lang w:eastAsia="es-ES"/>
        </w:rPr>
      </w:pPr>
    </w:p>
    <w:p w:rsidR="00E67419" w:rsidRPr="00E67419" w:rsidRDefault="00E67419" w:rsidP="00F5575E">
      <w:pPr>
        <w:numPr>
          <w:ilvl w:val="0"/>
          <w:numId w:val="32"/>
        </w:numPr>
        <w:tabs>
          <w:tab w:val="clear" w:pos="794"/>
        </w:tabs>
        <w:suppressAutoHyphens/>
        <w:spacing w:after="0" w:line="240" w:lineRule="auto"/>
        <w:ind w:left="-284" w:right="-284" w:firstLine="0"/>
        <w:jc w:val="both"/>
        <w:rPr>
          <w:rFonts w:eastAsia="Times New Roman" w:cs="Arial"/>
          <w:noProof w:val="0"/>
          <w:szCs w:val="20"/>
          <w:lang w:val="es-ES" w:eastAsia="ar-SA"/>
        </w:rPr>
      </w:pPr>
      <w:r w:rsidRPr="00E67419">
        <w:rPr>
          <w:rFonts w:eastAsia="Times New Roman" w:cs="Arial"/>
          <w:noProof w:val="0"/>
          <w:szCs w:val="20"/>
          <w:lang w:val="es-ES" w:eastAsia="ar-SA"/>
        </w:rPr>
        <w:t>Currículum Vitae</w:t>
      </w:r>
      <w:r w:rsidRPr="00E67419">
        <w:rPr>
          <w:rFonts w:eastAsia="Times New Roman" w:cs="Arial"/>
          <w:b/>
          <w:noProof w:val="0"/>
          <w:szCs w:val="20"/>
          <w:lang w:val="es-ES" w:eastAsia="ar-SA"/>
        </w:rPr>
        <w:t xml:space="preserve"> </w:t>
      </w:r>
      <w:r w:rsidRPr="00E67419">
        <w:rPr>
          <w:rFonts w:eastAsia="Times New Roman" w:cs="Arial"/>
          <w:noProof w:val="0"/>
          <w:szCs w:val="20"/>
          <w:lang w:val="es-ES" w:eastAsia="ar-SA"/>
        </w:rPr>
        <w:t xml:space="preserve">de la empresa </w:t>
      </w:r>
      <w:r w:rsidRPr="00E67419">
        <w:rPr>
          <w:rFonts w:eastAsia="Times New Roman" w:cs="Arial"/>
          <w:noProof w:val="0"/>
          <w:szCs w:val="20"/>
          <w:lang w:val="es-ES_tradnl" w:eastAsia="es-ES"/>
        </w:rPr>
        <w:t xml:space="preserve">en el que demuestre que tiene la experiencia mínima de un año </w:t>
      </w:r>
      <w:r w:rsidRPr="00E67419">
        <w:rPr>
          <w:rFonts w:eastAsia="Calibri" w:cs="Arial"/>
          <w:bCs/>
          <w:noProof w:val="0"/>
          <w:szCs w:val="20"/>
          <w:lang w:val="es-ES" w:eastAsia="es-ES"/>
        </w:rPr>
        <w:t>anterior a la presentación de su oferta</w:t>
      </w:r>
      <w:r w:rsidRPr="00E67419">
        <w:rPr>
          <w:rFonts w:eastAsia="Times New Roman" w:cs="Arial"/>
          <w:noProof w:val="0"/>
          <w:szCs w:val="20"/>
          <w:lang w:val="es-ES_tradnl" w:eastAsia="es-ES"/>
        </w:rPr>
        <w:t>, en este tipo de servicio o similares, anexando</w:t>
      </w:r>
      <w:r w:rsidRPr="00E67419">
        <w:rPr>
          <w:rFonts w:eastAsia="Times New Roman" w:cs="Arial"/>
          <w:b/>
          <w:noProof w:val="0"/>
          <w:szCs w:val="20"/>
          <w:lang w:val="es-ES_tradnl" w:eastAsia="es-ES"/>
        </w:rPr>
        <w:t xml:space="preserve"> organigrama</w:t>
      </w:r>
      <w:r w:rsidRPr="00E67419">
        <w:rPr>
          <w:rFonts w:eastAsia="Times New Roman" w:cs="Arial"/>
          <w:noProof w:val="0"/>
          <w:szCs w:val="20"/>
          <w:lang w:val="es-ES_tradnl" w:eastAsia="es-ES"/>
        </w:rPr>
        <w:t xml:space="preserve"> que contenga nombres y cantidad de empleados administrativos incluidos como; (gerentes, supervisores, técnicos) de manera enunciativa más no limitativa.</w:t>
      </w:r>
    </w:p>
    <w:p w:rsidR="00E67419" w:rsidRPr="00E67419" w:rsidRDefault="00E67419" w:rsidP="00F5575E">
      <w:pPr>
        <w:numPr>
          <w:ilvl w:val="0"/>
          <w:numId w:val="32"/>
        </w:numPr>
        <w:tabs>
          <w:tab w:val="clear" w:pos="794"/>
        </w:tabs>
        <w:suppressAutoHyphens/>
        <w:spacing w:after="0" w:line="240" w:lineRule="auto"/>
        <w:ind w:left="-284" w:right="-284" w:firstLine="0"/>
        <w:jc w:val="both"/>
        <w:rPr>
          <w:rFonts w:eastAsia="Times New Roman" w:cs="Arial"/>
          <w:noProof w:val="0"/>
          <w:szCs w:val="20"/>
          <w:lang w:val="es-ES" w:eastAsia="ar-SA"/>
        </w:rPr>
      </w:pPr>
      <w:r w:rsidRPr="00E67419">
        <w:rPr>
          <w:rFonts w:eastAsia="Times New Roman" w:cs="Arial"/>
          <w:noProof w:val="0"/>
          <w:szCs w:val="20"/>
          <w:lang w:val="es-ES" w:eastAsia="ar-SA"/>
        </w:rPr>
        <w:t xml:space="preserve">Relación de servicios similares prestados, indicando; nombre y/o razón social del contratante, dirección, teléfonos, descripción de los trabajos, importes totales y fecha de terminación, </w:t>
      </w:r>
      <w:r w:rsidRPr="00E67419">
        <w:rPr>
          <w:rFonts w:eastAsia="Times New Roman" w:cs="Arial"/>
          <w:noProof w:val="0"/>
          <w:szCs w:val="20"/>
          <w:lang w:val="es-ES" w:eastAsia="es-ES"/>
        </w:rPr>
        <w:t xml:space="preserve">los cuales podrán ser verificadas por </w:t>
      </w:r>
      <w:r w:rsidRPr="00E67419">
        <w:rPr>
          <w:rFonts w:eastAsia="Times New Roman" w:cs="Arial"/>
          <w:bCs/>
          <w:noProof w:val="0"/>
          <w:szCs w:val="20"/>
          <w:lang w:val="es-ES" w:eastAsia="es-ES"/>
        </w:rPr>
        <w:t>el Instituto</w:t>
      </w:r>
      <w:r w:rsidRPr="00E67419">
        <w:rPr>
          <w:rFonts w:eastAsia="Times New Roman" w:cs="Arial"/>
          <w:noProof w:val="0"/>
          <w:szCs w:val="20"/>
          <w:lang w:val="es-ES" w:eastAsia="es-ES"/>
        </w:rPr>
        <w:t>.</w:t>
      </w:r>
    </w:p>
    <w:p w:rsidR="00E67419" w:rsidRPr="00E67419" w:rsidRDefault="00E67419" w:rsidP="00F5575E">
      <w:pPr>
        <w:numPr>
          <w:ilvl w:val="0"/>
          <w:numId w:val="32"/>
        </w:numPr>
        <w:tabs>
          <w:tab w:val="clear" w:pos="794"/>
        </w:tabs>
        <w:suppressAutoHyphens/>
        <w:spacing w:after="0" w:line="240" w:lineRule="auto"/>
        <w:ind w:left="-284" w:right="-284" w:firstLine="0"/>
        <w:jc w:val="both"/>
        <w:rPr>
          <w:rFonts w:eastAsia="Times New Roman" w:cs="Arial"/>
          <w:noProof w:val="0"/>
          <w:szCs w:val="20"/>
          <w:lang w:val="es-ES" w:eastAsia="ar-SA"/>
        </w:rPr>
      </w:pPr>
      <w:r w:rsidRPr="00E67419">
        <w:rPr>
          <w:rFonts w:eastAsia="Times New Roman" w:cs="Arial"/>
          <w:noProof w:val="0"/>
          <w:szCs w:val="20"/>
          <w:lang w:val="es-ES" w:eastAsia="ar-SA"/>
        </w:rPr>
        <w:t xml:space="preserve">Documento que acredite ser una empresa formalmente constituida ante el Servicio de Administración Tributaria e Instituto Mexicano del Seguro Social, como mínimo. Deberá comprobarlo con el acta constitutiva, </w:t>
      </w:r>
      <w:proofErr w:type="spellStart"/>
      <w:r w:rsidRPr="00E67419">
        <w:rPr>
          <w:rFonts w:eastAsia="Times New Roman" w:cs="Arial"/>
          <w:noProof w:val="0"/>
          <w:szCs w:val="20"/>
          <w:lang w:val="es-ES" w:eastAsia="ar-SA"/>
        </w:rPr>
        <w:t>R.F.C</w:t>
      </w:r>
      <w:proofErr w:type="spellEnd"/>
      <w:r w:rsidRPr="00E67419">
        <w:rPr>
          <w:rFonts w:eastAsia="Times New Roman" w:cs="Arial"/>
          <w:noProof w:val="0"/>
          <w:szCs w:val="20"/>
          <w:lang w:val="es-ES" w:eastAsia="ar-SA"/>
        </w:rPr>
        <w:t>. y alta en el IMSS en caso de aplicar.</w:t>
      </w:r>
    </w:p>
    <w:p w:rsidR="00E67419" w:rsidRPr="00E67419" w:rsidRDefault="00E67419" w:rsidP="00F5575E">
      <w:pPr>
        <w:numPr>
          <w:ilvl w:val="0"/>
          <w:numId w:val="32"/>
        </w:numPr>
        <w:tabs>
          <w:tab w:val="clear" w:pos="794"/>
        </w:tabs>
        <w:suppressAutoHyphens/>
        <w:spacing w:after="0" w:line="240" w:lineRule="auto"/>
        <w:ind w:left="-284" w:right="-284" w:firstLine="0"/>
        <w:jc w:val="both"/>
        <w:rPr>
          <w:rFonts w:eastAsia="Times New Roman" w:cs="Arial"/>
          <w:noProof w:val="0"/>
          <w:szCs w:val="20"/>
          <w:lang w:val="es-ES" w:eastAsia="es-ES"/>
        </w:rPr>
      </w:pPr>
      <w:r w:rsidRPr="00E67419">
        <w:rPr>
          <w:rFonts w:eastAsia="Times New Roman" w:cs="Arial"/>
          <w:noProof w:val="0"/>
          <w:szCs w:val="20"/>
          <w:lang w:val="es-ES" w:eastAsia="es-ES"/>
        </w:rPr>
        <w:t>Currículum Vitae del Personal Técnico con el que cuenta, así como escrito mediante el cual manifieste que su personal cuenta con experiencia mínima de un año en trabajos similares, firmado por el Representante y/o Apoderado Legal, donde se responsabiliza y avala la experiencia del mismo, para realizar los servicios citados en el Anexo Técnico.</w:t>
      </w:r>
    </w:p>
    <w:p w:rsidR="00E67419" w:rsidRPr="00E67419" w:rsidRDefault="00E67419" w:rsidP="00F5575E">
      <w:pPr>
        <w:numPr>
          <w:ilvl w:val="0"/>
          <w:numId w:val="32"/>
        </w:numPr>
        <w:tabs>
          <w:tab w:val="clear" w:pos="794"/>
        </w:tabs>
        <w:suppressAutoHyphens/>
        <w:spacing w:after="0" w:line="240" w:lineRule="auto"/>
        <w:ind w:left="-284" w:firstLine="0"/>
        <w:jc w:val="both"/>
        <w:rPr>
          <w:rFonts w:eastAsia="Times New Roman" w:cs="Arial"/>
          <w:noProof w:val="0"/>
          <w:szCs w:val="20"/>
          <w:lang w:val="es-ES" w:eastAsia="es-ES"/>
        </w:rPr>
      </w:pPr>
      <w:r w:rsidRPr="00E67419">
        <w:rPr>
          <w:rFonts w:eastAsia="Times New Roman" w:cs="Arial"/>
          <w:noProof w:val="0"/>
          <w:szCs w:val="20"/>
          <w:lang w:val="es-ES" w:eastAsia="es-ES"/>
        </w:rPr>
        <w:t>Para acreditar su experiencia y capacidad técnica en servicios similares, entregará copia del documento original del contrato o pedido presentado (formalizado), en los que se demuestre que el licitante ha prestado servicios iguales o similares características a los ofertados.</w:t>
      </w:r>
    </w:p>
    <w:p w:rsidR="00E67419" w:rsidRPr="00E67419" w:rsidRDefault="00E67419" w:rsidP="00F5575E">
      <w:pPr>
        <w:numPr>
          <w:ilvl w:val="0"/>
          <w:numId w:val="32"/>
        </w:numPr>
        <w:tabs>
          <w:tab w:val="clear" w:pos="794"/>
        </w:tabs>
        <w:suppressAutoHyphens/>
        <w:spacing w:after="0" w:line="240" w:lineRule="auto"/>
        <w:ind w:left="-284" w:firstLine="0"/>
        <w:jc w:val="both"/>
        <w:rPr>
          <w:rFonts w:eastAsia="Times New Roman" w:cs="Arial"/>
          <w:noProof w:val="0"/>
          <w:szCs w:val="20"/>
          <w:lang w:val="es-ES" w:eastAsia="es-ES"/>
        </w:rPr>
      </w:pPr>
      <w:r w:rsidRPr="00E67419">
        <w:rPr>
          <w:rFonts w:eastAsia="Times New Roman" w:cs="Arial"/>
          <w:noProof w:val="0"/>
          <w:szCs w:val="20"/>
          <w:lang w:val="es-ES" w:eastAsia="es-ES"/>
        </w:rPr>
        <w:t>Proporcionará, dentro de su cotización, por escrito y en papel membretado de su representada, firmado por su Representante Legal y/o Apoderado Legal, garantía del cumplimiento del servicio de todos y cada uno de los requerimientos y especificaciones contenidos en el Anexo Técnico y en los Términos y Condiciones el cual forma parte del presente documento.</w:t>
      </w:r>
    </w:p>
    <w:p w:rsidR="00E67419" w:rsidRPr="00E67419" w:rsidRDefault="00E67419" w:rsidP="00F5575E">
      <w:pPr>
        <w:numPr>
          <w:ilvl w:val="0"/>
          <w:numId w:val="32"/>
        </w:numPr>
        <w:tabs>
          <w:tab w:val="clear" w:pos="794"/>
          <w:tab w:val="num" w:pos="-284"/>
        </w:tabs>
        <w:suppressAutoHyphens/>
        <w:spacing w:after="0" w:line="240" w:lineRule="auto"/>
        <w:ind w:left="-284" w:firstLine="0"/>
        <w:jc w:val="both"/>
        <w:rPr>
          <w:rFonts w:eastAsia="Times New Roman" w:cs="Arial"/>
          <w:noProof w:val="0"/>
          <w:szCs w:val="20"/>
          <w:lang w:val="es-ES" w:eastAsia="es-ES"/>
        </w:rPr>
      </w:pPr>
      <w:r w:rsidRPr="00E67419">
        <w:rPr>
          <w:rFonts w:eastAsia="Times New Roman" w:cs="Arial"/>
          <w:noProof w:val="0"/>
          <w:szCs w:val="20"/>
          <w:lang w:val="es-ES" w:eastAsia="es-ES"/>
        </w:rPr>
        <w:t>Documentación (factura, ficha técnica etc.) con la que compruebe cumplir con las características técnicas solicitadas para la pantalla con la que pretende prestar el servicio.</w:t>
      </w:r>
    </w:p>
    <w:p w:rsidR="00E67419" w:rsidRDefault="00E67419" w:rsidP="00853A44">
      <w:pPr>
        <w:autoSpaceDE w:val="0"/>
        <w:autoSpaceDN w:val="0"/>
        <w:adjustRightInd w:val="0"/>
        <w:spacing w:after="0" w:line="240" w:lineRule="auto"/>
        <w:ind w:left="-284"/>
        <w:jc w:val="both"/>
        <w:rPr>
          <w:rFonts w:eastAsia="Times New Roman" w:cs="Arial"/>
          <w:noProof w:val="0"/>
          <w:szCs w:val="20"/>
          <w:lang w:eastAsia="es-ES"/>
        </w:rPr>
      </w:pPr>
    </w:p>
    <w:p w:rsidR="00853A44" w:rsidRPr="00E67419" w:rsidRDefault="00853A44" w:rsidP="00853A44">
      <w:pPr>
        <w:autoSpaceDE w:val="0"/>
        <w:autoSpaceDN w:val="0"/>
        <w:adjustRightInd w:val="0"/>
        <w:spacing w:after="0" w:line="240" w:lineRule="auto"/>
        <w:ind w:left="-284"/>
        <w:jc w:val="both"/>
        <w:rPr>
          <w:rFonts w:eastAsia="Times New Roman" w:cs="Arial"/>
          <w:noProof w:val="0"/>
          <w:szCs w:val="20"/>
          <w:lang w:eastAsia="es-ES"/>
        </w:rPr>
      </w:pPr>
    </w:p>
    <w:p w:rsidR="00E67419" w:rsidRPr="00E67419" w:rsidRDefault="00E67419" w:rsidP="00853A44">
      <w:pPr>
        <w:autoSpaceDE w:val="0"/>
        <w:autoSpaceDN w:val="0"/>
        <w:adjustRightInd w:val="0"/>
        <w:spacing w:after="0" w:line="240" w:lineRule="auto"/>
        <w:ind w:left="-284"/>
        <w:jc w:val="both"/>
        <w:rPr>
          <w:rFonts w:eastAsia="Times New Roman" w:cs="Arial"/>
          <w:b/>
          <w:noProof w:val="0"/>
          <w:sz w:val="22"/>
          <w:lang w:val="es-ES_tradnl" w:eastAsia="es-ES"/>
        </w:rPr>
      </w:pPr>
      <w:r w:rsidRPr="00E67419">
        <w:rPr>
          <w:rFonts w:eastAsia="Times New Roman" w:cs="Arial"/>
          <w:b/>
          <w:noProof w:val="0"/>
          <w:sz w:val="22"/>
          <w:lang w:val="es-ES_tradnl" w:eastAsia="es-ES"/>
        </w:rPr>
        <w:t>3. Licencias, permisos, registros, certificados o autorizaciones que debe cumplir o aplicarse al servicio a contratar.</w:t>
      </w:r>
    </w:p>
    <w:p w:rsidR="00E67419" w:rsidRPr="00E67419" w:rsidRDefault="00E67419" w:rsidP="00853A44">
      <w:pPr>
        <w:autoSpaceDE w:val="0"/>
        <w:autoSpaceDN w:val="0"/>
        <w:adjustRightInd w:val="0"/>
        <w:spacing w:after="0" w:line="240" w:lineRule="auto"/>
        <w:ind w:left="-284"/>
        <w:jc w:val="both"/>
        <w:rPr>
          <w:rFonts w:eastAsia="Times New Roman" w:cs="Arial"/>
          <w:noProof w:val="0"/>
          <w:szCs w:val="20"/>
          <w:lang w:val="es-ES_tradnl" w:eastAsia="es-ES"/>
        </w:rPr>
      </w:pPr>
    </w:p>
    <w:p w:rsidR="00E67419" w:rsidRPr="00E67419" w:rsidRDefault="00E67419" w:rsidP="00853A44">
      <w:pPr>
        <w:autoSpaceDE w:val="0"/>
        <w:autoSpaceDN w:val="0"/>
        <w:adjustRightInd w:val="0"/>
        <w:spacing w:after="0" w:line="240" w:lineRule="auto"/>
        <w:ind w:left="-284"/>
        <w:jc w:val="both"/>
        <w:rPr>
          <w:rFonts w:eastAsia="Times New Roman" w:cs="Arial"/>
          <w:noProof w:val="0"/>
          <w:szCs w:val="20"/>
          <w:lang w:val="es-ES_tradnl" w:eastAsia="es-ES"/>
        </w:rPr>
      </w:pPr>
      <w:r w:rsidRPr="00E67419">
        <w:rPr>
          <w:rFonts w:eastAsia="Times New Roman" w:cs="Arial"/>
          <w:noProof w:val="0"/>
          <w:szCs w:val="20"/>
          <w:lang w:val="es-ES_tradnl" w:eastAsia="es-ES"/>
        </w:rPr>
        <w:t>No aplica.</w:t>
      </w:r>
    </w:p>
    <w:p w:rsidR="00E67419" w:rsidRDefault="00E67419" w:rsidP="00853A44">
      <w:pPr>
        <w:autoSpaceDE w:val="0"/>
        <w:autoSpaceDN w:val="0"/>
        <w:adjustRightInd w:val="0"/>
        <w:spacing w:after="0" w:line="240" w:lineRule="auto"/>
        <w:ind w:left="-284"/>
        <w:jc w:val="both"/>
        <w:rPr>
          <w:rFonts w:eastAsia="Times New Roman" w:cs="Arial"/>
          <w:noProof w:val="0"/>
          <w:szCs w:val="20"/>
          <w:lang w:val="es-ES_tradnl" w:eastAsia="es-ES"/>
        </w:rPr>
      </w:pPr>
    </w:p>
    <w:p w:rsidR="00853A44" w:rsidRPr="00E67419" w:rsidRDefault="00853A44" w:rsidP="00853A44">
      <w:pPr>
        <w:autoSpaceDE w:val="0"/>
        <w:autoSpaceDN w:val="0"/>
        <w:adjustRightInd w:val="0"/>
        <w:spacing w:after="0" w:line="240" w:lineRule="auto"/>
        <w:ind w:left="-284"/>
        <w:jc w:val="both"/>
        <w:rPr>
          <w:rFonts w:eastAsia="Times New Roman" w:cs="Arial"/>
          <w:noProof w:val="0"/>
          <w:szCs w:val="20"/>
          <w:lang w:val="es-ES_tradnl" w:eastAsia="es-ES"/>
        </w:rPr>
      </w:pPr>
    </w:p>
    <w:p w:rsidR="00E67419" w:rsidRPr="00E67419" w:rsidRDefault="00E67419" w:rsidP="00853A44">
      <w:pPr>
        <w:autoSpaceDE w:val="0"/>
        <w:autoSpaceDN w:val="0"/>
        <w:adjustRightInd w:val="0"/>
        <w:spacing w:after="0" w:line="240" w:lineRule="auto"/>
        <w:ind w:left="-284"/>
        <w:jc w:val="both"/>
        <w:rPr>
          <w:rFonts w:eastAsia="Times New Roman" w:cs="Arial"/>
          <w:b/>
          <w:noProof w:val="0"/>
          <w:sz w:val="22"/>
          <w:lang w:eastAsia="es-ES"/>
        </w:rPr>
      </w:pPr>
      <w:r w:rsidRPr="00E67419">
        <w:rPr>
          <w:rFonts w:eastAsia="Times New Roman" w:cs="Arial"/>
          <w:b/>
          <w:noProof w:val="0"/>
          <w:sz w:val="22"/>
          <w:lang w:val="es-ES_tradnl" w:eastAsia="es-ES"/>
        </w:rPr>
        <w:t xml:space="preserve">4. </w:t>
      </w:r>
      <w:r w:rsidRPr="00E67419">
        <w:rPr>
          <w:rFonts w:eastAsia="Times New Roman" w:cs="Arial"/>
          <w:b/>
          <w:noProof w:val="0"/>
          <w:sz w:val="22"/>
          <w:lang w:eastAsia="es-ES"/>
        </w:rPr>
        <w:t>Folletos, catálogos, fotografías, manuales entre otros, en caso de que se requieran para comprobar las especificaciones técnicas requeridas.</w:t>
      </w:r>
    </w:p>
    <w:p w:rsidR="00E67419" w:rsidRPr="00E67419" w:rsidRDefault="00E67419" w:rsidP="00853A44">
      <w:pPr>
        <w:autoSpaceDE w:val="0"/>
        <w:autoSpaceDN w:val="0"/>
        <w:adjustRightInd w:val="0"/>
        <w:spacing w:after="0" w:line="240" w:lineRule="auto"/>
        <w:ind w:left="-284"/>
        <w:jc w:val="both"/>
        <w:rPr>
          <w:rFonts w:eastAsia="Times New Roman" w:cs="Arial"/>
          <w:noProof w:val="0"/>
          <w:szCs w:val="20"/>
          <w:lang w:eastAsia="es-ES"/>
        </w:rPr>
      </w:pPr>
      <w:r w:rsidRPr="00E67419">
        <w:rPr>
          <w:rFonts w:eastAsia="Times New Roman" w:cs="Arial"/>
          <w:noProof w:val="0"/>
          <w:szCs w:val="20"/>
          <w:lang w:eastAsia="es-ES"/>
        </w:rPr>
        <w:t>El interesado deberá adjuntar a su propuesta técnica, folletos, catálogos y/o fotografías, en las cuales se aprecie que ha prestado los servicios de la misma naturaleza o similares de lo solicitado por el Instituto.</w:t>
      </w:r>
    </w:p>
    <w:p w:rsidR="00E67419" w:rsidRPr="00853A44" w:rsidRDefault="00E67419" w:rsidP="00853A44">
      <w:pPr>
        <w:autoSpaceDE w:val="0"/>
        <w:autoSpaceDN w:val="0"/>
        <w:adjustRightInd w:val="0"/>
        <w:spacing w:after="0" w:line="240" w:lineRule="auto"/>
        <w:ind w:left="-284"/>
        <w:jc w:val="both"/>
        <w:rPr>
          <w:rFonts w:eastAsia="Times New Roman" w:cs="Arial"/>
          <w:b/>
          <w:noProof w:val="0"/>
          <w:szCs w:val="20"/>
          <w:lang w:eastAsia="es-ES"/>
        </w:rPr>
      </w:pPr>
    </w:p>
    <w:p w:rsidR="00853A44" w:rsidRPr="00E67419" w:rsidRDefault="00853A44" w:rsidP="00853A44">
      <w:pPr>
        <w:autoSpaceDE w:val="0"/>
        <w:autoSpaceDN w:val="0"/>
        <w:adjustRightInd w:val="0"/>
        <w:spacing w:after="0" w:line="240" w:lineRule="auto"/>
        <w:ind w:left="-284"/>
        <w:jc w:val="both"/>
        <w:rPr>
          <w:rFonts w:eastAsia="Times New Roman" w:cs="Arial"/>
          <w:b/>
          <w:noProof w:val="0"/>
          <w:szCs w:val="20"/>
          <w:lang w:eastAsia="es-ES"/>
        </w:rPr>
      </w:pPr>
    </w:p>
    <w:p w:rsidR="00E67419" w:rsidRDefault="00E67419" w:rsidP="00853A44">
      <w:pPr>
        <w:autoSpaceDE w:val="0"/>
        <w:autoSpaceDN w:val="0"/>
        <w:adjustRightInd w:val="0"/>
        <w:spacing w:after="0" w:line="240" w:lineRule="auto"/>
        <w:ind w:left="-284"/>
        <w:jc w:val="both"/>
        <w:rPr>
          <w:rFonts w:eastAsia="Times New Roman" w:cs="Arial"/>
          <w:b/>
          <w:noProof w:val="0"/>
          <w:sz w:val="22"/>
          <w:lang w:val="es-ES_tradnl" w:eastAsia="es-ES"/>
        </w:rPr>
      </w:pPr>
      <w:r w:rsidRPr="00E67419">
        <w:rPr>
          <w:rFonts w:eastAsia="Times New Roman" w:cs="Arial"/>
          <w:b/>
          <w:noProof w:val="0"/>
          <w:sz w:val="22"/>
          <w:lang w:eastAsia="es-ES"/>
        </w:rPr>
        <w:t>5.</w:t>
      </w:r>
      <w:r w:rsidRPr="00E67419">
        <w:rPr>
          <w:rFonts w:eastAsia="Times New Roman" w:cs="Arial"/>
          <w:b/>
          <w:noProof w:val="0"/>
          <w:sz w:val="22"/>
          <w:lang w:val="es-ES_tradnl" w:eastAsia="es-ES"/>
        </w:rPr>
        <w:t xml:space="preserve"> Plazo, lugar y condiciones de la prestación del servicio.</w:t>
      </w:r>
    </w:p>
    <w:p w:rsidR="00853A44" w:rsidRPr="00E67419" w:rsidRDefault="00853A44" w:rsidP="00853A44">
      <w:pPr>
        <w:autoSpaceDE w:val="0"/>
        <w:autoSpaceDN w:val="0"/>
        <w:adjustRightInd w:val="0"/>
        <w:spacing w:after="0" w:line="240" w:lineRule="auto"/>
        <w:ind w:left="-284"/>
        <w:jc w:val="both"/>
        <w:rPr>
          <w:rFonts w:eastAsia="Times New Roman" w:cs="Arial"/>
          <w:b/>
          <w:noProof w:val="0"/>
          <w:sz w:val="22"/>
          <w:lang w:eastAsia="es-ES"/>
        </w:rPr>
      </w:pPr>
    </w:p>
    <w:p w:rsidR="00E67419" w:rsidRPr="00E67419" w:rsidRDefault="00E67419" w:rsidP="00853A44">
      <w:pPr>
        <w:spacing w:after="0" w:line="240" w:lineRule="auto"/>
        <w:ind w:left="-284"/>
        <w:contextualSpacing/>
        <w:jc w:val="both"/>
        <w:rPr>
          <w:rFonts w:eastAsia="Times New Roman" w:cs="Arial"/>
          <w:noProof w:val="0"/>
          <w:szCs w:val="20"/>
          <w:lang w:val="es-ES_tradnl" w:eastAsia="es-ES"/>
        </w:rPr>
      </w:pPr>
      <w:r w:rsidRPr="00E67419">
        <w:rPr>
          <w:rFonts w:eastAsia="Times New Roman" w:cs="Arial"/>
          <w:b/>
          <w:noProof w:val="0"/>
          <w:sz w:val="22"/>
          <w:lang w:val="es-ES_tradnl" w:eastAsia="es-ES"/>
        </w:rPr>
        <w:t>Plazo</w:t>
      </w:r>
      <w:r w:rsidRPr="00E67419">
        <w:rPr>
          <w:rFonts w:eastAsia="Times New Roman" w:cs="Arial"/>
          <w:b/>
          <w:noProof w:val="0"/>
          <w:szCs w:val="20"/>
          <w:lang w:val="es-ES_tradnl" w:eastAsia="es-ES"/>
        </w:rPr>
        <w:t>:</w:t>
      </w:r>
      <w:r w:rsidRPr="00E67419">
        <w:rPr>
          <w:rFonts w:eastAsia="Times New Roman" w:cs="Arial"/>
          <w:noProof w:val="0"/>
          <w:szCs w:val="20"/>
          <w:lang w:val="es-ES_tradnl" w:eastAsia="es-ES"/>
        </w:rPr>
        <w:t xml:space="preserve"> El licitante estará obligado a prestar el servicio a partir del siguiente día hábil posterior a la notificación del fallo y hasta el 31 de diciembre de 2017.</w:t>
      </w:r>
    </w:p>
    <w:p w:rsidR="00E67419" w:rsidRPr="00E67419" w:rsidRDefault="00E67419" w:rsidP="00853A44">
      <w:pPr>
        <w:spacing w:after="0" w:line="240" w:lineRule="auto"/>
        <w:ind w:left="-284"/>
        <w:contextualSpacing/>
        <w:jc w:val="both"/>
        <w:rPr>
          <w:rFonts w:eastAsia="Times New Roman" w:cs="Arial"/>
          <w:noProof w:val="0"/>
          <w:color w:val="FF0000"/>
          <w:szCs w:val="20"/>
          <w:lang w:val="es-ES_tradnl" w:eastAsia="es-ES"/>
        </w:rPr>
      </w:pPr>
    </w:p>
    <w:p w:rsidR="00E67419" w:rsidRPr="00E67419" w:rsidRDefault="00E67419" w:rsidP="00853A44">
      <w:pPr>
        <w:spacing w:after="0" w:line="240" w:lineRule="auto"/>
        <w:ind w:left="-284"/>
        <w:jc w:val="both"/>
        <w:rPr>
          <w:rFonts w:eastAsia="Times New Roman" w:cs="Arial"/>
          <w:noProof w:val="0"/>
          <w:color w:val="FF0000"/>
          <w:szCs w:val="20"/>
          <w:lang w:val="es-ES" w:eastAsia="es-ES"/>
        </w:rPr>
      </w:pPr>
      <w:r w:rsidRPr="00E67419">
        <w:rPr>
          <w:rFonts w:eastAsia="Times New Roman" w:cs="Arial"/>
          <w:noProof w:val="0"/>
          <w:szCs w:val="20"/>
          <w:lang w:val="es-ES" w:eastAsia="es-ES"/>
        </w:rPr>
        <w:t xml:space="preserve">La primera entrega del servicio será por la cantidad y plazos previstos en el programa de entregas de los términos y condiciones, de conformidad con lo establecido en el presente documento; para las entregas subsecuentes, se hará la notificación a través del administrador del contrato o a quien éste designe previo a la apertura de cada uno de los servicios solicitados en </w:t>
      </w:r>
      <w:r w:rsidRPr="00E67419">
        <w:rPr>
          <w:rFonts w:eastAsia="Times New Roman" w:cs="Arial"/>
          <w:noProof w:val="0"/>
          <w:szCs w:val="20"/>
          <w:lang w:val="es-ES" w:eastAsia="ar-SA"/>
        </w:rPr>
        <w:t>los horarios</w:t>
      </w:r>
      <w:r w:rsidRPr="00E67419">
        <w:rPr>
          <w:rFonts w:ascii="Times New Roman" w:eastAsia="Times New Roman" w:hAnsi="Times New Roman" w:cs="Times New Roman"/>
          <w:noProof w:val="0"/>
          <w:szCs w:val="20"/>
          <w:lang w:val="es-ES" w:eastAsia="es-ES"/>
        </w:rPr>
        <w:t xml:space="preserve"> </w:t>
      </w:r>
      <w:r w:rsidRPr="00E67419">
        <w:rPr>
          <w:rFonts w:eastAsia="Times New Roman" w:cs="Arial"/>
          <w:noProof w:val="0"/>
          <w:szCs w:val="20"/>
          <w:lang w:val="es-ES" w:eastAsia="ar-SA"/>
        </w:rPr>
        <w:t>y fechas previstas</w:t>
      </w:r>
      <w:r w:rsidRPr="00E67419">
        <w:rPr>
          <w:rFonts w:ascii="Times New Roman" w:eastAsia="Times New Roman" w:hAnsi="Times New Roman" w:cs="Times New Roman"/>
          <w:noProof w:val="0"/>
          <w:szCs w:val="20"/>
          <w:lang w:val="es-ES" w:eastAsia="es-ES"/>
        </w:rPr>
        <w:t xml:space="preserve"> </w:t>
      </w:r>
      <w:r w:rsidRPr="00E67419">
        <w:rPr>
          <w:rFonts w:eastAsia="Times New Roman" w:cs="Arial"/>
          <w:noProof w:val="0"/>
          <w:szCs w:val="20"/>
          <w:lang w:val="es-ES" w:eastAsia="es-ES"/>
        </w:rPr>
        <w:t>de acuerdo al programa de entrega proporcionado por el Instituto, pudiendo modificarse por afectaciones hasta con 12 horas de anticipación, en cuyo caso será generada una nueva orden de servicio en la que se indicará qué se hace en sustitución de la orden de servicio correspondiente, dicha notificación será por</w:t>
      </w:r>
      <w:r w:rsidRPr="00E67419">
        <w:rPr>
          <w:rFonts w:eastAsia="Times New Roman" w:cs="Arial"/>
          <w:noProof w:val="0"/>
          <w:szCs w:val="20"/>
          <w:lang w:val="es-ES" w:eastAsia="ar-SA"/>
        </w:rPr>
        <w:t xml:space="preserve"> escrito,</w:t>
      </w:r>
      <w:r w:rsidRPr="00E67419">
        <w:rPr>
          <w:rFonts w:eastAsia="Times New Roman" w:cs="Arial"/>
          <w:noProof w:val="0"/>
          <w:szCs w:val="20"/>
          <w:lang w:val="es-ES" w:eastAsia="es-ES"/>
        </w:rPr>
        <w:t xml:space="preserve"> correo electrónico o llamada telefónica, en el entendido que de no recibir respuesta al segundo día natural a partir de la notificación, se dará por confirmada su recepción. Para el caso de las llamadas telefónicas se darán por confirmadas si se logra la comunicación, para este caso, el Instituto solicitará el nombre y cargo de la persona que atendió la llamada. Es importante señalar que el horario para cada servicio consistirá de un mínimo de 10 horas y un máximo de 12 horas por día.</w:t>
      </w:r>
    </w:p>
    <w:p w:rsidR="00E67419" w:rsidRPr="00E67419" w:rsidRDefault="00E67419" w:rsidP="00853A44">
      <w:pPr>
        <w:spacing w:after="0" w:line="240" w:lineRule="auto"/>
        <w:ind w:left="-284"/>
        <w:contextualSpacing/>
        <w:jc w:val="both"/>
        <w:rPr>
          <w:rFonts w:eastAsia="Times New Roman" w:cs="Arial"/>
          <w:noProof w:val="0"/>
          <w:color w:val="FF0000"/>
          <w:szCs w:val="20"/>
          <w:lang w:val="es-ES_tradnl" w:eastAsia="es-ES"/>
        </w:rPr>
      </w:pPr>
    </w:p>
    <w:p w:rsidR="00E67419" w:rsidRPr="00E67419" w:rsidRDefault="00E67419" w:rsidP="00853A44">
      <w:pPr>
        <w:spacing w:after="0" w:line="240" w:lineRule="auto"/>
        <w:ind w:left="-284"/>
        <w:contextualSpacing/>
        <w:jc w:val="both"/>
        <w:rPr>
          <w:rFonts w:eastAsia="Times New Roman" w:cs="Arial"/>
          <w:noProof w:val="0"/>
          <w:szCs w:val="20"/>
          <w:lang w:val="es-ES_tradnl" w:eastAsia="es-ES"/>
        </w:rPr>
      </w:pPr>
      <w:r w:rsidRPr="00E67419">
        <w:rPr>
          <w:rFonts w:eastAsia="Times New Roman" w:cs="Arial"/>
          <w:b/>
          <w:noProof w:val="0"/>
          <w:sz w:val="22"/>
          <w:lang w:val="es-ES_tradnl" w:eastAsia="es-ES"/>
        </w:rPr>
        <w:t xml:space="preserve">Lugar: </w:t>
      </w:r>
      <w:r w:rsidRPr="00E67419">
        <w:rPr>
          <w:rFonts w:eastAsia="Times New Roman" w:cs="Arial"/>
          <w:noProof w:val="0"/>
          <w:szCs w:val="20"/>
          <w:lang w:val="es-ES_tradnl" w:eastAsia="es-ES"/>
        </w:rPr>
        <w:t>Los servicios deberán ser prestados en el Edificio de Reforma número 476, Colonia Juárez, Delegación Cuauhtémoc, Código Postal 06600, Ciudad de México.</w:t>
      </w:r>
    </w:p>
    <w:p w:rsidR="00E67419" w:rsidRPr="00E67419" w:rsidRDefault="00E67419" w:rsidP="00853A44">
      <w:pPr>
        <w:spacing w:after="0" w:line="240" w:lineRule="auto"/>
        <w:ind w:left="-284"/>
        <w:contextualSpacing/>
        <w:jc w:val="both"/>
        <w:rPr>
          <w:rFonts w:eastAsia="Times New Roman" w:cs="Arial"/>
          <w:noProof w:val="0"/>
          <w:szCs w:val="20"/>
          <w:lang w:val="es-ES_tradnl" w:eastAsia="es-ES"/>
        </w:rPr>
      </w:pPr>
    </w:p>
    <w:p w:rsidR="00E67419" w:rsidRPr="00E67419" w:rsidRDefault="00E67419" w:rsidP="00853A44">
      <w:pPr>
        <w:spacing w:after="0" w:line="240" w:lineRule="auto"/>
        <w:ind w:left="-284"/>
        <w:contextualSpacing/>
        <w:jc w:val="both"/>
        <w:rPr>
          <w:rFonts w:eastAsia="Times New Roman" w:cs="Arial"/>
          <w:b/>
          <w:noProof w:val="0"/>
          <w:sz w:val="22"/>
          <w:lang w:val="es-ES_tradnl" w:eastAsia="es-ES"/>
        </w:rPr>
      </w:pPr>
      <w:r w:rsidRPr="00E67419">
        <w:rPr>
          <w:rFonts w:eastAsia="Times New Roman" w:cs="Arial"/>
          <w:b/>
          <w:noProof w:val="0"/>
          <w:sz w:val="22"/>
          <w:lang w:val="es-ES_tradnl" w:eastAsia="es-ES"/>
        </w:rPr>
        <w:t>Condiciones de la prestación del servicio:</w:t>
      </w:r>
    </w:p>
    <w:p w:rsidR="00E67419" w:rsidRPr="00E67419" w:rsidRDefault="00E67419" w:rsidP="00853A44">
      <w:pPr>
        <w:spacing w:after="0" w:line="240" w:lineRule="auto"/>
        <w:ind w:left="-284"/>
        <w:contextualSpacing/>
        <w:jc w:val="both"/>
        <w:rPr>
          <w:rFonts w:eastAsia="Times New Roman" w:cs="Arial"/>
          <w:noProof w:val="0"/>
          <w:szCs w:val="20"/>
          <w:lang w:val="es-ES_tradnl" w:eastAsia="es-ES"/>
        </w:rPr>
      </w:pPr>
      <w:r w:rsidRPr="00E67419">
        <w:rPr>
          <w:rFonts w:eastAsia="Times New Roman" w:cs="Arial"/>
          <w:noProof w:val="0"/>
          <w:szCs w:val="20"/>
          <w:lang w:val="es-ES_tradnl" w:eastAsia="es-ES"/>
        </w:rPr>
        <w:t xml:space="preserve">El licitante deberá contar con los requerimientos mínimos de acuerdo a la descripción del servicio requerido, las cuales se detallan ampliamente el Anexo Técnico que integra el presente requerimiento. </w:t>
      </w:r>
    </w:p>
    <w:p w:rsidR="00E67419" w:rsidRPr="00E67419" w:rsidRDefault="00E67419" w:rsidP="00853A44">
      <w:pPr>
        <w:spacing w:after="0" w:line="240" w:lineRule="auto"/>
        <w:ind w:left="-284"/>
        <w:contextualSpacing/>
        <w:jc w:val="both"/>
        <w:rPr>
          <w:rFonts w:eastAsia="Times New Roman" w:cs="Arial"/>
          <w:noProof w:val="0"/>
          <w:szCs w:val="20"/>
          <w:lang w:val="es-ES_tradnl" w:eastAsia="es-ES"/>
        </w:rPr>
      </w:pPr>
    </w:p>
    <w:p w:rsidR="00E67419" w:rsidRPr="00E67419" w:rsidRDefault="00E67419" w:rsidP="00853A44">
      <w:pPr>
        <w:suppressAutoHyphens/>
        <w:spacing w:after="0" w:line="240" w:lineRule="auto"/>
        <w:ind w:left="-284"/>
        <w:jc w:val="both"/>
        <w:rPr>
          <w:rFonts w:eastAsia="Times New Roman" w:cs="Arial"/>
          <w:noProof w:val="0"/>
          <w:szCs w:val="20"/>
          <w:lang w:val="es-ES_tradnl" w:eastAsia="es-ES"/>
        </w:rPr>
      </w:pPr>
      <w:r w:rsidRPr="00E67419">
        <w:rPr>
          <w:rFonts w:eastAsia="Times New Roman" w:cs="Arial"/>
          <w:noProof w:val="0"/>
          <w:szCs w:val="20"/>
          <w:lang w:val="es-ES_tradnl" w:eastAsia="es-ES"/>
        </w:rPr>
        <w:t>Durante la prestación del servicio, éste será sujeto a una verificación visual aleatoria, con objeto de revisar que se preste conforme a las características solicitadas.</w:t>
      </w:r>
    </w:p>
    <w:p w:rsidR="00E67419" w:rsidRPr="00E67419" w:rsidRDefault="00E67419" w:rsidP="00853A44">
      <w:pPr>
        <w:spacing w:after="0" w:line="240" w:lineRule="auto"/>
        <w:ind w:left="-284" w:right="12"/>
        <w:jc w:val="both"/>
        <w:rPr>
          <w:rFonts w:eastAsia="Times New Roman" w:cs="Arial"/>
          <w:noProof w:val="0"/>
          <w:szCs w:val="20"/>
          <w:lang w:val="es-ES" w:eastAsia="es-ES"/>
        </w:rPr>
      </w:pPr>
      <w:r w:rsidRPr="00E67419">
        <w:rPr>
          <w:rFonts w:eastAsia="Times New Roman" w:cs="Arial"/>
          <w:noProof w:val="0"/>
          <w:szCs w:val="20"/>
          <w:lang w:val="es-ES" w:eastAsia="es-ES"/>
        </w:rPr>
        <w:t>Cabe resaltar que mientras no se cumpla con las condiciones de la prestación del servicio establecidas, el Instituto no dará por aceptado el servicio objeto de este requerimiento.</w:t>
      </w:r>
    </w:p>
    <w:p w:rsidR="00E67419" w:rsidRPr="00E67419" w:rsidRDefault="00E67419" w:rsidP="00853A44">
      <w:pPr>
        <w:spacing w:after="0" w:line="240" w:lineRule="auto"/>
        <w:ind w:left="-284" w:right="12"/>
        <w:jc w:val="both"/>
        <w:rPr>
          <w:rFonts w:eastAsia="Times New Roman" w:cs="Arial"/>
          <w:noProof w:val="0"/>
          <w:szCs w:val="20"/>
          <w:lang w:val="es-ES" w:eastAsia="es-ES"/>
        </w:rPr>
      </w:pPr>
    </w:p>
    <w:p w:rsidR="00E67419" w:rsidRPr="00E67419" w:rsidRDefault="00E67419" w:rsidP="00853A44">
      <w:pPr>
        <w:spacing w:after="0" w:line="240" w:lineRule="auto"/>
        <w:ind w:left="-284"/>
        <w:contextualSpacing/>
        <w:jc w:val="both"/>
        <w:rPr>
          <w:rFonts w:eastAsia="Times New Roman" w:cs="Arial"/>
          <w:noProof w:val="0"/>
          <w:szCs w:val="20"/>
          <w:lang w:val="es-ES_tradnl" w:eastAsia="es-ES"/>
        </w:rPr>
      </w:pPr>
      <w:r w:rsidRPr="00E67419">
        <w:rPr>
          <w:rFonts w:eastAsia="Times New Roman" w:cs="Arial"/>
          <w:noProof w:val="0"/>
          <w:szCs w:val="20"/>
          <w:lang w:val="es-ES_tradnl" w:eastAsia="es-ES"/>
        </w:rPr>
        <w:t>Al finalizar cada evento se deberá retirar el equipo y material instalado, procediendo a la limpieza total del área.</w:t>
      </w:r>
    </w:p>
    <w:p w:rsidR="00E67419" w:rsidRPr="00E67419" w:rsidRDefault="00E67419" w:rsidP="00853A44">
      <w:pPr>
        <w:spacing w:after="0" w:line="240" w:lineRule="auto"/>
        <w:ind w:left="-284"/>
        <w:contextualSpacing/>
        <w:jc w:val="both"/>
        <w:rPr>
          <w:rFonts w:eastAsia="Times New Roman" w:cs="Arial"/>
          <w:noProof w:val="0"/>
          <w:szCs w:val="20"/>
          <w:lang w:val="es-ES" w:eastAsia="es-ES"/>
        </w:rPr>
      </w:pPr>
    </w:p>
    <w:p w:rsidR="00E67419" w:rsidRPr="00E67419" w:rsidRDefault="00E67419" w:rsidP="00853A44">
      <w:pPr>
        <w:spacing w:after="0" w:line="240" w:lineRule="auto"/>
        <w:ind w:left="-284"/>
        <w:contextualSpacing/>
        <w:jc w:val="both"/>
        <w:rPr>
          <w:rFonts w:eastAsia="Times New Roman" w:cs="Arial"/>
          <w:noProof w:val="0"/>
          <w:szCs w:val="20"/>
          <w:lang w:val="es-ES_tradnl" w:eastAsia="es-ES"/>
        </w:rPr>
      </w:pPr>
      <w:r w:rsidRPr="00E67419">
        <w:rPr>
          <w:rFonts w:eastAsia="Times New Roman" w:cs="Arial"/>
          <w:noProof w:val="0"/>
          <w:szCs w:val="20"/>
          <w:lang w:val="es-ES_tradnl" w:eastAsia="es-ES"/>
        </w:rPr>
        <w:t>El licitante se obliga a responder por su cuenta y riesgo de los daños y/o perjuicios que por inobservancia o negligencia de su parte, llegue a causar al Instituto y/o a terceros.</w:t>
      </w:r>
    </w:p>
    <w:p w:rsidR="00E67419" w:rsidRDefault="00E67419" w:rsidP="00853A44">
      <w:pPr>
        <w:spacing w:after="0" w:line="240" w:lineRule="auto"/>
        <w:ind w:left="-284"/>
        <w:contextualSpacing/>
        <w:jc w:val="both"/>
        <w:rPr>
          <w:rFonts w:eastAsia="Times New Roman" w:cs="Arial"/>
          <w:noProof w:val="0"/>
          <w:szCs w:val="20"/>
          <w:lang w:val="es-ES_tradnl" w:eastAsia="es-ES"/>
        </w:rPr>
      </w:pPr>
    </w:p>
    <w:p w:rsidR="005F6B91" w:rsidRPr="00E67419" w:rsidRDefault="005F6B91" w:rsidP="00853A44">
      <w:pPr>
        <w:spacing w:after="0" w:line="240" w:lineRule="auto"/>
        <w:ind w:left="-284"/>
        <w:contextualSpacing/>
        <w:jc w:val="both"/>
        <w:rPr>
          <w:rFonts w:eastAsia="Times New Roman" w:cs="Arial"/>
          <w:noProof w:val="0"/>
          <w:szCs w:val="20"/>
          <w:lang w:val="es-ES_tradnl" w:eastAsia="es-ES"/>
        </w:rPr>
      </w:pPr>
    </w:p>
    <w:p w:rsidR="00E67419" w:rsidRPr="00E67419" w:rsidRDefault="00E67419" w:rsidP="00853A44">
      <w:pPr>
        <w:spacing w:after="0" w:line="240" w:lineRule="auto"/>
        <w:ind w:left="-284"/>
        <w:contextualSpacing/>
        <w:jc w:val="both"/>
        <w:rPr>
          <w:rFonts w:eastAsia="Times New Roman" w:cs="Arial"/>
          <w:b/>
          <w:noProof w:val="0"/>
          <w:sz w:val="22"/>
          <w:lang w:val="es-ES_tradnl" w:eastAsia="es-ES"/>
        </w:rPr>
      </w:pPr>
      <w:r w:rsidRPr="00E67419">
        <w:rPr>
          <w:rFonts w:eastAsia="Times New Roman" w:cs="Arial"/>
          <w:b/>
          <w:noProof w:val="0"/>
          <w:sz w:val="22"/>
          <w:lang w:val="es-ES_tradnl" w:eastAsia="es-ES"/>
        </w:rPr>
        <w:t>6. Modalidad de la contratación:</w:t>
      </w:r>
    </w:p>
    <w:p w:rsidR="00E67419" w:rsidRPr="00E67419" w:rsidRDefault="00E67419" w:rsidP="00853A44">
      <w:pPr>
        <w:spacing w:after="0" w:line="240" w:lineRule="auto"/>
        <w:ind w:left="-284" w:right="51"/>
        <w:jc w:val="both"/>
        <w:rPr>
          <w:rFonts w:eastAsia="Times New Roman" w:cs="Arial"/>
          <w:noProof w:val="0"/>
          <w:szCs w:val="20"/>
          <w:lang w:val="es-ES_tradnl" w:eastAsia="es-ES"/>
        </w:rPr>
      </w:pPr>
      <w:r w:rsidRPr="00E67419">
        <w:rPr>
          <w:rFonts w:eastAsia="Times New Roman" w:cs="Arial"/>
          <w:noProof w:val="0"/>
          <w:szCs w:val="20"/>
          <w:lang w:val="es-ES_tradnl" w:eastAsia="es-ES"/>
        </w:rPr>
        <w:t>El contrato será abierto para el ejercicio fiscal 2017, en términos de lo previsto en los artículos 47 de la Ley de Adquisiciones, Arrendamientos y Servicios del Sector Público y 85 de su Reglamento.</w:t>
      </w:r>
    </w:p>
    <w:p w:rsidR="00E67419" w:rsidRDefault="00E67419" w:rsidP="00853A44">
      <w:pPr>
        <w:spacing w:after="0" w:line="240" w:lineRule="auto"/>
        <w:ind w:left="-284" w:right="51"/>
        <w:jc w:val="both"/>
        <w:rPr>
          <w:rFonts w:eastAsia="Times New Roman" w:cs="Arial"/>
          <w:noProof w:val="0"/>
          <w:szCs w:val="20"/>
          <w:lang w:val="es-ES_tradnl" w:eastAsia="es-ES"/>
        </w:rPr>
      </w:pPr>
    </w:p>
    <w:p w:rsidR="005F6B91" w:rsidRPr="00E67419" w:rsidRDefault="005F6B91" w:rsidP="00853A44">
      <w:pPr>
        <w:spacing w:after="0" w:line="240" w:lineRule="auto"/>
        <w:ind w:left="-284" w:right="51"/>
        <w:jc w:val="both"/>
        <w:rPr>
          <w:rFonts w:eastAsia="Times New Roman" w:cs="Arial"/>
          <w:noProof w:val="0"/>
          <w:szCs w:val="20"/>
          <w:lang w:val="es-ES_tradnl" w:eastAsia="es-ES"/>
        </w:rPr>
      </w:pPr>
    </w:p>
    <w:p w:rsidR="00E67419" w:rsidRPr="00E67419" w:rsidRDefault="00E67419" w:rsidP="00853A44">
      <w:pPr>
        <w:tabs>
          <w:tab w:val="left" w:pos="142"/>
        </w:tabs>
        <w:spacing w:after="0" w:line="240" w:lineRule="auto"/>
        <w:ind w:left="-284"/>
        <w:contextualSpacing/>
        <w:jc w:val="both"/>
        <w:rPr>
          <w:rFonts w:eastAsia="Times New Roman" w:cs="Arial"/>
          <w:b/>
          <w:noProof w:val="0"/>
          <w:sz w:val="22"/>
          <w:lang w:val="es-ES_tradnl" w:eastAsia="es-ES"/>
        </w:rPr>
      </w:pPr>
      <w:r w:rsidRPr="00E67419">
        <w:rPr>
          <w:rFonts w:eastAsia="Times New Roman" w:cs="Arial"/>
          <w:b/>
          <w:noProof w:val="0"/>
          <w:sz w:val="22"/>
          <w:lang w:val="es-ES_tradnl" w:eastAsia="es-ES"/>
        </w:rPr>
        <w:t>7. Penas convencionales:</w:t>
      </w:r>
    </w:p>
    <w:p w:rsidR="00E67419" w:rsidRPr="00E67419" w:rsidRDefault="00E67419" w:rsidP="00853A44">
      <w:pPr>
        <w:tabs>
          <w:tab w:val="left" w:pos="142"/>
          <w:tab w:val="left" w:pos="1134"/>
        </w:tabs>
        <w:suppressAutoHyphens/>
        <w:spacing w:after="0" w:line="240" w:lineRule="auto"/>
        <w:ind w:left="-284" w:right="74"/>
        <w:jc w:val="both"/>
        <w:rPr>
          <w:rFonts w:eastAsia="Times New Roman" w:cs="Arial"/>
          <w:noProof w:val="0"/>
          <w:szCs w:val="20"/>
          <w:lang w:val="es-ES_tradnl" w:eastAsia="es-ES"/>
        </w:rPr>
      </w:pPr>
      <w:r w:rsidRPr="00E67419">
        <w:rPr>
          <w:rFonts w:eastAsia="Times New Roman" w:cs="Arial"/>
          <w:noProof w:val="0"/>
          <w:szCs w:val="20"/>
          <w:lang w:val="es-ES_tradnl" w:eastAsia="es-ES"/>
        </w:rPr>
        <w:t>El Instituto aplicará una pena convencional por cada día de atraso en la prestación del servicio por el equivalente al 5% (Cinco por ciento), sobre el valor total de lo incumplido, sin incluir el Impuesto al Valor Agregado (IVA), conforme a lo siguiente:</w:t>
      </w:r>
    </w:p>
    <w:p w:rsidR="00E67419" w:rsidRPr="00E67419" w:rsidRDefault="00E67419" w:rsidP="00853A44">
      <w:pPr>
        <w:tabs>
          <w:tab w:val="left" w:pos="142"/>
          <w:tab w:val="left" w:pos="1134"/>
        </w:tabs>
        <w:suppressAutoHyphens/>
        <w:spacing w:after="0" w:line="240" w:lineRule="auto"/>
        <w:ind w:left="-284" w:right="74"/>
        <w:jc w:val="both"/>
        <w:rPr>
          <w:rFonts w:eastAsia="Times New Roman" w:cs="Arial"/>
          <w:noProof w:val="0"/>
          <w:szCs w:val="20"/>
          <w:lang w:val="es-ES_tradnl" w:eastAsia="es-ES"/>
        </w:rPr>
      </w:pPr>
    </w:p>
    <w:p w:rsidR="00E67419" w:rsidRPr="00E67419" w:rsidRDefault="00E67419" w:rsidP="005F6B91">
      <w:pPr>
        <w:tabs>
          <w:tab w:val="left" w:pos="142"/>
          <w:tab w:val="left" w:pos="1134"/>
        </w:tabs>
        <w:suppressAutoHyphens/>
        <w:spacing w:after="0" w:line="240" w:lineRule="auto"/>
        <w:ind w:left="-284" w:right="74"/>
        <w:jc w:val="both"/>
        <w:rPr>
          <w:rFonts w:eastAsia="Calibri" w:cs="Arial"/>
          <w:noProof w:val="0"/>
          <w:szCs w:val="20"/>
          <w:lang w:val="es-ES_tradnl" w:eastAsia="ar-SA"/>
        </w:rPr>
      </w:pPr>
      <w:r w:rsidRPr="00E67419">
        <w:rPr>
          <w:rFonts w:eastAsia="Calibri" w:cs="Arial"/>
          <w:noProof w:val="0"/>
          <w:szCs w:val="20"/>
          <w:lang w:eastAsia="ar-SA"/>
        </w:rPr>
        <w:t xml:space="preserve">Cuando </w:t>
      </w:r>
      <w:r w:rsidRPr="00E67419">
        <w:rPr>
          <w:rFonts w:eastAsia="Calibri" w:cs="Arial"/>
          <w:bCs/>
          <w:noProof w:val="0"/>
          <w:szCs w:val="20"/>
          <w:lang w:eastAsia="ar-SA"/>
        </w:rPr>
        <w:t>el proveedor</w:t>
      </w:r>
      <w:r w:rsidRPr="00E67419">
        <w:rPr>
          <w:rFonts w:eastAsia="Calibri" w:cs="Arial"/>
          <w:noProof w:val="0"/>
          <w:szCs w:val="20"/>
          <w:lang w:eastAsia="ar-SA"/>
        </w:rPr>
        <w:t xml:space="preserve"> no preste los servicios conforme a los plazos previstos en el numeral 5 del presente documento. En este supuesto la aplicación de la pena convencional podrá ser hasta por un máximo de 2 (dos) días como entrega con atraso.</w:t>
      </w:r>
    </w:p>
    <w:p w:rsidR="00E67419" w:rsidRPr="00E67419" w:rsidRDefault="00E67419" w:rsidP="00853A44">
      <w:pPr>
        <w:tabs>
          <w:tab w:val="left" w:pos="142"/>
          <w:tab w:val="left" w:pos="1134"/>
        </w:tabs>
        <w:suppressAutoHyphens/>
        <w:spacing w:after="0" w:line="240" w:lineRule="auto"/>
        <w:ind w:left="-284" w:right="74"/>
        <w:jc w:val="both"/>
        <w:rPr>
          <w:rFonts w:eastAsia="Times New Roman" w:cs="Arial"/>
          <w:noProof w:val="0"/>
          <w:szCs w:val="20"/>
          <w:lang w:val="es-ES_tradnl" w:eastAsia="es-ES"/>
        </w:rPr>
      </w:pPr>
    </w:p>
    <w:p w:rsidR="00E67419" w:rsidRPr="00E67419" w:rsidRDefault="00E67419" w:rsidP="00853A44">
      <w:pPr>
        <w:tabs>
          <w:tab w:val="left" w:pos="142"/>
          <w:tab w:val="left" w:pos="1134"/>
        </w:tabs>
        <w:suppressAutoHyphens/>
        <w:spacing w:after="0" w:line="240" w:lineRule="auto"/>
        <w:ind w:left="-284" w:right="74"/>
        <w:jc w:val="both"/>
        <w:rPr>
          <w:rFonts w:eastAsia="Times New Roman" w:cs="Arial"/>
          <w:noProof w:val="0"/>
          <w:szCs w:val="20"/>
          <w:lang w:val="es-ES_tradnl" w:eastAsia="es-ES"/>
        </w:rPr>
      </w:pPr>
      <w:r w:rsidRPr="00E67419">
        <w:rPr>
          <w:rFonts w:eastAsia="Times New Roman" w:cs="Arial"/>
          <w:noProof w:val="0"/>
          <w:szCs w:val="20"/>
          <w:lang w:val="es-ES_tradnl" w:eastAsia="es-ES"/>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rsidR="00E67419" w:rsidRPr="00E67419" w:rsidRDefault="00E67419" w:rsidP="00853A44">
      <w:pPr>
        <w:tabs>
          <w:tab w:val="left" w:pos="142"/>
          <w:tab w:val="left" w:pos="1134"/>
        </w:tabs>
        <w:suppressAutoHyphens/>
        <w:spacing w:after="0" w:line="240" w:lineRule="auto"/>
        <w:ind w:left="-284" w:right="74"/>
        <w:jc w:val="both"/>
        <w:rPr>
          <w:rFonts w:eastAsia="Times New Roman" w:cs="Arial"/>
          <w:noProof w:val="0"/>
          <w:szCs w:val="20"/>
          <w:lang w:val="es-ES_tradnl" w:eastAsia="es-ES"/>
        </w:rPr>
      </w:pPr>
    </w:p>
    <w:p w:rsidR="00E67419" w:rsidRPr="00E67419" w:rsidRDefault="00E67419" w:rsidP="00853A44">
      <w:pPr>
        <w:tabs>
          <w:tab w:val="left" w:pos="142"/>
          <w:tab w:val="left" w:pos="1134"/>
        </w:tabs>
        <w:suppressAutoHyphens/>
        <w:spacing w:after="0" w:line="240" w:lineRule="auto"/>
        <w:ind w:left="-284" w:right="74"/>
        <w:jc w:val="both"/>
        <w:rPr>
          <w:rFonts w:eastAsia="Times New Roman" w:cs="Arial"/>
          <w:noProof w:val="0"/>
          <w:szCs w:val="20"/>
          <w:lang w:val="es-ES" w:eastAsia="es-ES"/>
        </w:rPr>
      </w:pPr>
      <w:r w:rsidRPr="00E67419">
        <w:rPr>
          <w:rFonts w:eastAsia="Times New Roman" w:cs="Arial"/>
          <w:bCs/>
          <w:noProof w:val="0"/>
          <w:szCs w:val="20"/>
          <w:lang w:val="es-ES" w:eastAsia="es-ES"/>
        </w:rPr>
        <w:t xml:space="preserve">El Instituto </w:t>
      </w:r>
      <w:r w:rsidRPr="00E67419">
        <w:rPr>
          <w:rFonts w:eastAsia="Times New Roman" w:cs="Arial"/>
          <w:noProof w:val="0"/>
          <w:szCs w:val="20"/>
          <w:lang w:val="es-ES" w:eastAsia="es-ES"/>
        </w:rPr>
        <w:t>descontará las cantidades que resulten de aplicar la pena convencional, sobre los pagos que deba cubrir al</w:t>
      </w:r>
      <w:r w:rsidRPr="00E67419">
        <w:rPr>
          <w:rFonts w:eastAsia="Times New Roman" w:cs="Arial"/>
          <w:bCs/>
          <w:noProof w:val="0"/>
          <w:szCs w:val="20"/>
          <w:lang w:val="es-ES" w:eastAsia="es-ES"/>
        </w:rPr>
        <w:t xml:space="preserve"> licitante</w:t>
      </w:r>
      <w:r w:rsidRPr="00E67419">
        <w:rPr>
          <w:rFonts w:eastAsia="Times New Roman" w:cs="Arial"/>
          <w:noProof w:val="0"/>
          <w:szCs w:val="20"/>
          <w:lang w:val="es-ES" w:eastAsia="es-ES"/>
        </w:rPr>
        <w:t>.</w:t>
      </w:r>
    </w:p>
    <w:p w:rsidR="00E67419" w:rsidRDefault="00E67419" w:rsidP="00853A44">
      <w:pPr>
        <w:tabs>
          <w:tab w:val="left" w:pos="142"/>
          <w:tab w:val="left" w:pos="1134"/>
        </w:tabs>
        <w:suppressAutoHyphens/>
        <w:spacing w:after="0" w:line="240" w:lineRule="auto"/>
        <w:ind w:left="-284" w:right="74"/>
        <w:jc w:val="both"/>
        <w:rPr>
          <w:rFonts w:eastAsia="Times New Roman" w:cs="Arial"/>
          <w:noProof w:val="0"/>
          <w:szCs w:val="20"/>
          <w:lang w:val="es-ES" w:eastAsia="es-ES"/>
        </w:rPr>
      </w:pPr>
    </w:p>
    <w:p w:rsidR="005F6B91" w:rsidRPr="00E67419" w:rsidRDefault="005F6B91" w:rsidP="00853A44">
      <w:pPr>
        <w:tabs>
          <w:tab w:val="left" w:pos="142"/>
          <w:tab w:val="left" w:pos="1134"/>
        </w:tabs>
        <w:suppressAutoHyphens/>
        <w:spacing w:after="0" w:line="240" w:lineRule="auto"/>
        <w:ind w:left="-284" w:right="74"/>
        <w:jc w:val="both"/>
        <w:rPr>
          <w:rFonts w:eastAsia="Times New Roman" w:cs="Arial"/>
          <w:noProof w:val="0"/>
          <w:szCs w:val="20"/>
          <w:lang w:val="es-ES" w:eastAsia="es-ES"/>
        </w:rPr>
      </w:pPr>
    </w:p>
    <w:p w:rsidR="00E67419" w:rsidRPr="00E67419" w:rsidRDefault="00E67419" w:rsidP="00853A44">
      <w:pPr>
        <w:tabs>
          <w:tab w:val="left" w:pos="142"/>
          <w:tab w:val="left" w:pos="1134"/>
        </w:tabs>
        <w:suppressAutoHyphens/>
        <w:spacing w:after="0" w:line="240" w:lineRule="auto"/>
        <w:ind w:left="-284" w:right="74"/>
        <w:jc w:val="both"/>
        <w:rPr>
          <w:rFonts w:eastAsia="Times New Roman" w:cs="Arial"/>
          <w:noProof w:val="0"/>
          <w:sz w:val="22"/>
          <w:lang w:val="es-ES_tradnl" w:eastAsia="es-ES"/>
        </w:rPr>
      </w:pPr>
      <w:r w:rsidRPr="00E67419">
        <w:rPr>
          <w:rFonts w:eastAsia="Times New Roman" w:cs="Arial"/>
          <w:b/>
          <w:noProof w:val="0"/>
          <w:sz w:val="22"/>
          <w:lang w:val="es-ES_tradnl" w:eastAsia="es-ES"/>
        </w:rPr>
        <w:t>8.</w:t>
      </w:r>
      <w:r w:rsidRPr="00E67419">
        <w:rPr>
          <w:rFonts w:eastAsia="Times New Roman" w:cs="Arial"/>
          <w:noProof w:val="0"/>
          <w:sz w:val="22"/>
          <w:lang w:val="es-ES_tradnl" w:eastAsia="es-ES"/>
        </w:rPr>
        <w:t xml:space="preserve"> </w:t>
      </w:r>
      <w:r w:rsidRPr="00E67419">
        <w:rPr>
          <w:rFonts w:eastAsia="Times New Roman" w:cs="Arial"/>
          <w:b/>
          <w:noProof w:val="0"/>
          <w:sz w:val="22"/>
          <w:lang w:val="es-ES_tradnl" w:eastAsia="es-ES"/>
        </w:rPr>
        <w:t>Deductivas</w:t>
      </w:r>
      <w:r w:rsidRPr="00E67419">
        <w:rPr>
          <w:rFonts w:eastAsia="Times New Roman" w:cs="Arial"/>
          <w:noProof w:val="0"/>
          <w:sz w:val="22"/>
          <w:lang w:val="es-ES_tradnl" w:eastAsia="es-ES"/>
        </w:rPr>
        <w:t>:</w:t>
      </w:r>
    </w:p>
    <w:p w:rsidR="00E67419" w:rsidRPr="00E67419" w:rsidRDefault="00E67419" w:rsidP="00853A44">
      <w:pPr>
        <w:tabs>
          <w:tab w:val="left" w:pos="142"/>
          <w:tab w:val="left" w:pos="1134"/>
        </w:tabs>
        <w:suppressAutoHyphens/>
        <w:spacing w:after="0" w:line="240" w:lineRule="auto"/>
        <w:ind w:left="-284" w:right="74"/>
        <w:jc w:val="both"/>
        <w:rPr>
          <w:rFonts w:eastAsia="Times New Roman" w:cs="Arial"/>
          <w:noProof w:val="0"/>
          <w:szCs w:val="20"/>
          <w:lang w:val="es-ES_tradnl" w:eastAsia="es-ES"/>
        </w:rPr>
      </w:pPr>
      <w:r w:rsidRPr="00E67419">
        <w:rPr>
          <w:rFonts w:eastAsia="Times New Roman" w:cs="Arial"/>
          <w:noProof w:val="0"/>
          <w:szCs w:val="20"/>
          <w:lang w:val="es-ES" w:eastAsia="es-ES"/>
        </w:rPr>
        <w:t xml:space="preserve">De conformidad con el artículo 53 Bis de Ley de Adquisiciones, Arrendamientos y Servicios del Sector Público y 97 de su Reglamento, el Instituto podrá aplicar deducciones al pago del servicio con motivo del incumplimiento parcial o deficiente en que pudiera incurrir el proveedor respecto de los servicios que integran el presente requerimiento, las cuales no excederán del monto de la garantía de cumplimiento establecida en el mismo </w:t>
      </w:r>
      <w:r w:rsidRPr="00E67419">
        <w:rPr>
          <w:rFonts w:eastAsia="Times New Roman" w:cs="Arial"/>
          <w:noProof w:val="0"/>
          <w:szCs w:val="20"/>
          <w:lang w:val="es-ES_tradnl" w:eastAsia="es-ES"/>
        </w:rPr>
        <w:t>de acuerdo a lo siguiente:</w:t>
      </w:r>
    </w:p>
    <w:p w:rsidR="00E67419" w:rsidRPr="00E67419" w:rsidRDefault="00E67419" w:rsidP="00853A44">
      <w:pPr>
        <w:tabs>
          <w:tab w:val="left" w:pos="142"/>
          <w:tab w:val="left" w:pos="1134"/>
        </w:tabs>
        <w:suppressAutoHyphens/>
        <w:spacing w:after="0" w:line="240" w:lineRule="auto"/>
        <w:ind w:left="-284" w:right="74"/>
        <w:jc w:val="both"/>
        <w:rPr>
          <w:rFonts w:eastAsia="Times New Roman" w:cs="Arial"/>
          <w:noProof w:val="0"/>
          <w:color w:val="FF0000"/>
          <w:szCs w:val="20"/>
          <w:lang w:val="es-ES_tradnl" w:eastAsia="es-ES"/>
        </w:rPr>
      </w:pPr>
    </w:p>
    <w:tbl>
      <w:tblPr>
        <w:tblStyle w:val="Tablaconcuadrcula10"/>
        <w:tblW w:w="5000" w:type="pct"/>
        <w:tblLook w:val="04A0" w:firstRow="1" w:lastRow="0" w:firstColumn="1" w:lastColumn="0" w:noHBand="0" w:noVBand="1"/>
      </w:tblPr>
      <w:tblGrid>
        <w:gridCol w:w="2236"/>
        <w:gridCol w:w="1946"/>
        <w:gridCol w:w="2211"/>
        <w:gridCol w:w="1414"/>
        <w:gridCol w:w="1906"/>
      </w:tblGrid>
      <w:tr w:rsidR="00853A44" w:rsidRPr="00E67419" w:rsidTr="008A5A7A">
        <w:trPr>
          <w:tblHeader/>
        </w:trPr>
        <w:tc>
          <w:tcPr>
            <w:tcW w:w="1151" w:type="pct"/>
            <w:shd w:val="clear" w:color="auto" w:fill="D9D9D9" w:themeFill="background1" w:themeFillShade="D9"/>
            <w:vAlign w:val="center"/>
          </w:tcPr>
          <w:p w:rsidR="00E67419" w:rsidRPr="00E67419" w:rsidRDefault="00E67419" w:rsidP="00D62651">
            <w:pPr>
              <w:adjustRightInd w:val="0"/>
              <w:jc w:val="center"/>
              <w:rPr>
                <w:rFonts w:cs="Arial"/>
                <w:noProof w:val="0"/>
                <w:szCs w:val="20"/>
              </w:rPr>
            </w:pPr>
            <w:r w:rsidRPr="00E67419">
              <w:rPr>
                <w:rFonts w:eastAsia="Arial Unicode MS" w:cs="Arial"/>
                <w:b/>
                <w:noProof w:val="0"/>
                <w:szCs w:val="20"/>
              </w:rPr>
              <w:t>Concepto u Obligación</w:t>
            </w:r>
          </w:p>
        </w:tc>
        <w:tc>
          <w:tcPr>
            <w:tcW w:w="1002" w:type="pct"/>
            <w:shd w:val="clear" w:color="auto" w:fill="D9D9D9" w:themeFill="background1" w:themeFillShade="D9"/>
            <w:vAlign w:val="center"/>
          </w:tcPr>
          <w:p w:rsidR="00E67419" w:rsidRPr="00E67419" w:rsidRDefault="00E67419" w:rsidP="00D62651">
            <w:pPr>
              <w:adjustRightInd w:val="0"/>
              <w:jc w:val="center"/>
              <w:rPr>
                <w:rFonts w:eastAsia="Arial Unicode MS" w:cs="Arial"/>
                <w:b/>
                <w:noProof w:val="0"/>
                <w:szCs w:val="20"/>
              </w:rPr>
            </w:pPr>
            <w:r w:rsidRPr="00E67419">
              <w:rPr>
                <w:rFonts w:eastAsia="Arial Unicode MS" w:cs="Arial"/>
                <w:b/>
                <w:noProof w:val="0"/>
                <w:szCs w:val="20"/>
              </w:rPr>
              <w:t>Nivel del Servicio</w:t>
            </w:r>
          </w:p>
        </w:tc>
        <w:tc>
          <w:tcPr>
            <w:tcW w:w="1138" w:type="pct"/>
            <w:shd w:val="clear" w:color="auto" w:fill="D9D9D9" w:themeFill="background1" w:themeFillShade="D9"/>
            <w:vAlign w:val="center"/>
          </w:tcPr>
          <w:p w:rsidR="00E67419" w:rsidRPr="00E67419" w:rsidRDefault="00E67419" w:rsidP="00D62651">
            <w:pPr>
              <w:adjustRightInd w:val="0"/>
              <w:jc w:val="center"/>
              <w:rPr>
                <w:rFonts w:eastAsia="Arial Unicode MS" w:cs="Arial"/>
                <w:b/>
                <w:noProof w:val="0"/>
                <w:szCs w:val="20"/>
              </w:rPr>
            </w:pPr>
            <w:r w:rsidRPr="00E67419">
              <w:rPr>
                <w:rFonts w:eastAsia="Arial Unicode MS" w:cs="Arial"/>
                <w:b/>
                <w:noProof w:val="0"/>
                <w:szCs w:val="20"/>
              </w:rPr>
              <w:t>Unidad de Medida</w:t>
            </w:r>
          </w:p>
        </w:tc>
        <w:tc>
          <w:tcPr>
            <w:tcW w:w="728" w:type="pct"/>
            <w:shd w:val="clear" w:color="auto" w:fill="D9D9D9" w:themeFill="background1" w:themeFillShade="D9"/>
            <w:vAlign w:val="center"/>
          </w:tcPr>
          <w:p w:rsidR="00E67419" w:rsidRPr="00E67419" w:rsidRDefault="00E67419" w:rsidP="00D62651">
            <w:pPr>
              <w:adjustRightInd w:val="0"/>
              <w:jc w:val="center"/>
              <w:rPr>
                <w:rFonts w:eastAsia="Arial Unicode MS" w:cs="Arial"/>
                <w:b/>
                <w:noProof w:val="0"/>
                <w:szCs w:val="20"/>
              </w:rPr>
            </w:pPr>
            <w:r w:rsidRPr="00E67419">
              <w:rPr>
                <w:rFonts w:eastAsia="Arial Unicode MS" w:cs="Arial"/>
                <w:b/>
                <w:noProof w:val="0"/>
                <w:szCs w:val="20"/>
              </w:rPr>
              <w:t>Deducción</w:t>
            </w:r>
          </w:p>
        </w:tc>
        <w:tc>
          <w:tcPr>
            <w:tcW w:w="982" w:type="pct"/>
            <w:shd w:val="clear" w:color="auto" w:fill="D9D9D9" w:themeFill="background1" w:themeFillShade="D9"/>
            <w:vAlign w:val="center"/>
          </w:tcPr>
          <w:p w:rsidR="00E67419" w:rsidRPr="00E67419" w:rsidRDefault="00E67419" w:rsidP="00D62651">
            <w:pPr>
              <w:adjustRightInd w:val="0"/>
              <w:jc w:val="center"/>
              <w:rPr>
                <w:rFonts w:eastAsia="Arial Unicode MS" w:cs="Arial"/>
                <w:b/>
                <w:noProof w:val="0"/>
                <w:szCs w:val="20"/>
              </w:rPr>
            </w:pPr>
            <w:r w:rsidRPr="00E67419">
              <w:rPr>
                <w:rFonts w:eastAsia="Arial Unicode MS" w:cs="Arial"/>
                <w:b/>
                <w:noProof w:val="0"/>
                <w:szCs w:val="20"/>
              </w:rPr>
              <w:t>Límites de Incumplimiento</w:t>
            </w:r>
          </w:p>
        </w:tc>
      </w:tr>
      <w:tr w:rsidR="00E67419" w:rsidRPr="00E67419" w:rsidTr="00853A44">
        <w:tc>
          <w:tcPr>
            <w:tcW w:w="1151" w:type="pct"/>
          </w:tcPr>
          <w:p w:rsidR="00E67419" w:rsidRPr="00E67419" w:rsidRDefault="00E67419" w:rsidP="00D62651">
            <w:pPr>
              <w:adjustRightInd w:val="0"/>
              <w:jc w:val="both"/>
              <w:rPr>
                <w:rFonts w:eastAsia="Arial Unicode MS" w:cs="Arial"/>
                <w:bCs/>
                <w:noProof w:val="0"/>
                <w:szCs w:val="20"/>
                <w:lang w:val="es-ES_tradnl" w:eastAsia="ar-SA"/>
              </w:rPr>
            </w:pPr>
            <w:r w:rsidRPr="00E67419">
              <w:rPr>
                <w:rFonts w:eastAsia="Arial Unicode MS" w:cs="Arial"/>
                <w:bCs/>
                <w:noProof w:val="0"/>
                <w:szCs w:val="20"/>
                <w:lang w:val="es-ES_tradnl" w:eastAsia="ar-SA"/>
              </w:rPr>
              <w:t xml:space="preserve">El proveedor deberá entregar previo al inicio de cada uno de los servicios solicitados, la relación del personal de apoyo técnico, que será el que asista al personal del Instituto por conducto del Lic. Joel Delgadillo Márquez, Titular de la Coordinación Administrativa de la Dirección de Administración, quien llevará a cabo el evento desde inicio hasta el cierre del mismo. </w:t>
            </w:r>
          </w:p>
        </w:tc>
        <w:tc>
          <w:tcPr>
            <w:tcW w:w="1002" w:type="pct"/>
          </w:tcPr>
          <w:p w:rsidR="00E67419" w:rsidRPr="00E67419" w:rsidRDefault="00E67419" w:rsidP="00D62651">
            <w:pPr>
              <w:autoSpaceDE w:val="0"/>
              <w:autoSpaceDN w:val="0"/>
              <w:adjustRightInd w:val="0"/>
              <w:jc w:val="both"/>
              <w:rPr>
                <w:rFonts w:eastAsia="Arial Unicode MS" w:cs="Arial"/>
                <w:bCs/>
                <w:noProof w:val="0"/>
                <w:szCs w:val="20"/>
                <w:lang w:val="es-ES_tradnl" w:eastAsia="ar-SA"/>
              </w:rPr>
            </w:pPr>
            <w:r w:rsidRPr="00E67419">
              <w:rPr>
                <w:rFonts w:eastAsia="Arial Unicode MS" w:cs="Arial"/>
                <w:bCs/>
                <w:noProof w:val="0"/>
                <w:szCs w:val="20"/>
                <w:lang w:val="es-ES_tradnl" w:eastAsia="ar-SA"/>
              </w:rPr>
              <w:t>Esta relación deberá contener el número de elementos del personal que prestará el servicio durante el desarrollo del mismo, conforme a lo establecido en el numeral 1 (Programa de Entregas) del presente documento.</w:t>
            </w:r>
          </w:p>
        </w:tc>
        <w:tc>
          <w:tcPr>
            <w:tcW w:w="1138" w:type="pct"/>
          </w:tcPr>
          <w:p w:rsidR="00E67419" w:rsidRPr="00E67419" w:rsidRDefault="00E67419" w:rsidP="00D62651">
            <w:pPr>
              <w:autoSpaceDE w:val="0"/>
              <w:autoSpaceDN w:val="0"/>
              <w:adjustRightInd w:val="0"/>
              <w:jc w:val="both"/>
              <w:rPr>
                <w:rFonts w:eastAsia="Arial Unicode MS" w:cs="Arial"/>
                <w:bCs/>
                <w:noProof w:val="0"/>
                <w:szCs w:val="20"/>
                <w:lang w:val="es-ES_tradnl" w:eastAsia="ar-SA"/>
              </w:rPr>
            </w:pPr>
            <w:r w:rsidRPr="00E67419">
              <w:rPr>
                <w:rFonts w:eastAsia="Arial Unicode MS" w:cs="Arial"/>
                <w:bCs/>
                <w:noProof w:val="0"/>
                <w:szCs w:val="20"/>
                <w:lang w:val="es-ES_tradnl" w:eastAsia="ar-SA"/>
              </w:rPr>
              <w:t>Por la entrega parcial o deficiente de la relación solicitada al no contener los elementos requeridos en el numeral 1 (Programa de Entregas) del presente documento.</w:t>
            </w:r>
          </w:p>
        </w:tc>
        <w:tc>
          <w:tcPr>
            <w:tcW w:w="728" w:type="pct"/>
          </w:tcPr>
          <w:p w:rsidR="00E67419" w:rsidRPr="00E67419" w:rsidRDefault="00E67419" w:rsidP="00D62651">
            <w:pPr>
              <w:adjustRightInd w:val="0"/>
              <w:rPr>
                <w:rFonts w:eastAsia="Arial Unicode MS" w:cs="Arial"/>
                <w:bCs/>
                <w:noProof w:val="0"/>
                <w:szCs w:val="20"/>
              </w:rPr>
            </w:pPr>
            <w:r w:rsidRPr="00E67419">
              <w:rPr>
                <w:rFonts w:cs="Arial"/>
                <w:bCs/>
                <w:noProof w:val="0"/>
                <w:szCs w:val="20"/>
              </w:rPr>
              <w:t xml:space="preserve">3% </w:t>
            </w:r>
            <w:r w:rsidRPr="00E67419">
              <w:rPr>
                <w:rFonts w:cs="Arial"/>
                <w:noProof w:val="0"/>
                <w:szCs w:val="20"/>
              </w:rPr>
              <w:t>(tres por ciento) sobre el monto total de la factura</w:t>
            </w:r>
            <w:proofErr w:type="gramStart"/>
            <w:r w:rsidRPr="00E67419">
              <w:rPr>
                <w:rFonts w:cs="Arial"/>
                <w:noProof w:val="0"/>
                <w:szCs w:val="20"/>
              </w:rPr>
              <w:t xml:space="preserve">.  </w:t>
            </w:r>
            <w:proofErr w:type="gramEnd"/>
          </w:p>
        </w:tc>
        <w:tc>
          <w:tcPr>
            <w:tcW w:w="982" w:type="pct"/>
          </w:tcPr>
          <w:p w:rsidR="00E67419" w:rsidRPr="00E67419" w:rsidRDefault="00E67419" w:rsidP="00D62651">
            <w:pPr>
              <w:adjustRightInd w:val="0"/>
              <w:rPr>
                <w:rFonts w:eastAsia="Arial Unicode MS" w:cs="Arial"/>
                <w:bCs/>
                <w:noProof w:val="0"/>
                <w:szCs w:val="20"/>
              </w:rPr>
            </w:pPr>
            <w:r w:rsidRPr="00E67419">
              <w:rPr>
                <w:rFonts w:eastAsia="Arial Unicode MS" w:cs="Arial"/>
                <w:bCs/>
                <w:noProof w:val="0"/>
                <w:szCs w:val="20"/>
              </w:rPr>
              <w:t>Será hasta por el monto de la garantía de cumplimiento.</w:t>
            </w:r>
          </w:p>
        </w:tc>
      </w:tr>
      <w:tr w:rsidR="00E67419" w:rsidRPr="00E67419" w:rsidTr="00853A44">
        <w:tc>
          <w:tcPr>
            <w:tcW w:w="1151" w:type="pct"/>
          </w:tcPr>
          <w:p w:rsidR="00E67419" w:rsidRPr="00E67419" w:rsidRDefault="00E67419" w:rsidP="00D62651">
            <w:pPr>
              <w:adjustRightInd w:val="0"/>
              <w:jc w:val="both"/>
              <w:rPr>
                <w:rFonts w:eastAsia="Arial Unicode MS" w:cs="Arial"/>
                <w:bCs/>
                <w:noProof w:val="0"/>
                <w:szCs w:val="20"/>
                <w:lang w:val="es-ES_tradnl"/>
              </w:rPr>
            </w:pPr>
            <w:r w:rsidRPr="00E67419">
              <w:rPr>
                <w:rFonts w:cs="Arial"/>
                <w:noProof w:val="0"/>
                <w:szCs w:val="20"/>
                <w:lang w:val="es-ES_tradnl"/>
              </w:rPr>
              <w:t xml:space="preserve">El </w:t>
            </w:r>
            <w:r w:rsidRPr="00E67419">
              <w:rPr>
                <w:rFonts w:eastAsia="Times New Roman" w:cs="Arial"/>
                <w:noProof w:val="0"/>
                <w:szCs w:val="20"/>
                <w:lang w:val="es-ES_tradnl" w:eastAsia="es-ES"/>
              </w:rPr>
              <w:t xml:space="preserve">proveedor adjudicado deberá de instalar la pantalla </w:t>
            </w:r>
            <w:r w:rsidRPr="00E67419">
              <w:rPr>
                <w:rFonts w:cs="Arial"/>
                <w:noProof w:val="0"/>
                <w:szCs w:val="20"/>
              </w:rPr>
              <w:t>Leds,</w:t>
            </w:r>
            <w:r w:rsidRPr="00E67419">
              <w:rPr>
                <w:rFonts w:eastAsia="Times New Roman" w:cs="Arial"/>
                <w:noProof w:val="0"/>
                <w:szCs w:val="20"/>
                <w:lang w:val="es-ES_tradnl" w:eastAsia="es-ES"/>
              </w:rPr>
              <w:t xml:space="preserve"> conforme a las condiciones establecidas en el Anexo Técnico que integra el presente requerimiento.</w:t>
            </w:r>
          </w:p>
        </w:tc>
        <w:tc>
          <w:tcPr>
            <w:tcW w:w="1002" w:type="pct"/>
          </w:tcPr>
          <w:p w:rsidR="00E67419" w:rsidRPr="00E67419" w:rsidRDefault="00E67419" w:rsidP="00D62651">
            <w:pPr>
              <w:adjustRightInd w:val="0"/>
              <w:jc w:val="both"/>
              <w:rPr>
                <w:rFonts w:eastAsia="Arial Unicode MS" w:cs="Arial"/>
                <w:bCs/>
                <w:noProof w:val="0"/>
                <w:szCs w:val="20"/>
                <w:lang w:val="es-ES_tradnl"/>
              </w:rPr>
            </w:pPr>
            <w:r w:rsidRPr="00E67419">
              <w:rPr>
                <w:rFonts w:eastAsia="Arial Unicode MS" w:cs="Arial"/>
                <w:bCs/>
                <w:noProof w:val="0"/>
                <w:szCs w:val="20"/>
                <w:lang w:val="es-ES_tradnl"/>
              </w:rPr>
              <w:t>Se deberá apegar a lo establecido en el Anexo Técnico, conforme a las condiciones establecidas en el Anexo Técnico que integra el presente requerimiento.</w:t>
            </w:r>
          </w:p>
        </w:tc>
        <w:tc>
          <w:tcPr>
            <w:tcW w:w="1138" w:type="pct"/>
          </w:tcPr>
          <w:p w:rsidR="00E67419" w:rsidRPr="00E67419" w:rsidRDefault="00E67419" w:rsidP="00D62651">
            <w:pPr>
              <w:adjustRightInd w:val="0"/>
              <w:jc w:val="both"/>
              <w:rPr>
                <w:rFonts w:eastAsia="Arial Unicode MS" w:cs="Arial"/>
                <w:bCs/>
                <w:noProof w:val="0"/>
                <w:szCs w:val="20"/>
              </w:rPr>
            </w:pPr>
            <w:r w:rsidRPr="00E67419">
              <w:rPr>
                <w:rFonts w:eastAsia="Arial Unicode MS" w:cs="Arial"/>
                <w:bCs/>
                <w:noProof w:val="0"/>
                <w:szCs w:val="20"/>
              </w:rPr>
              <w:t xml:space="preserve">Por la entrega parcial o deficiente del servicio requerido, que no cumpla con las </w:t>
            </w:r>
            <w:r w:rsidRPr="00E67419">
              <w:rPr>
                <w:rFonts w:eastAsia="Arial Unicode MS" w:cs="Arial"/>
                <w:bCs/>
                <w:noProof w:val="0"/>
                <w:szCs w:val="20"/>
                <w:lang w:val="es-ES_tradnl"/>
              </w:rPr>
              <w:t xml:space="preserve">condiciones y </w:t>
            </w:r>
            <w:r w:rsidRPr="00E67419">
              <w:rPr>
                <w:rFonts w:eastAsia="Times New Roman" w:cs="Arial"/>
                <w:bCs/>
                <w:noProof w:val="0"/>
                <w:szCs w:val="20"/>
                <w:lang w:eastAsia="es-ES"/>
              </w:rPr>
              <w:t xml:space="preserve">especificaciones técnicas </w:t>
            </w:r>
            <w:r w:rsidRPr="00E67419">
              <w:rPr>
                <w:rFonts w:eastAsia="Arial Unicode MS" w:cs="Arial"/>
                <w:bCs/>
                <w:noProof w:val="0"/>
                <w:szCs w:val="20"/>
              </w:rPr>
              <w:t>solicitadas en el Anexo Técnico.</w:t>
            </w:r>
          </w:p>
        </w:tc>
        <w:tc>
          <w:tcPr>
            <w:tcW w:w="728" w:type="pct"/>
          </w:tcPr>
          <w:p w:rsidR="00E67419" w:rsidRPr="00E67419" w:rsidRDefault="00E67419" w:rsidP="00D62651">
            <w:pPr>
              <w:adjustRightInd w:val="0"/>
              <w:jc w:val="both"/>
              <w:rPr>
                <w:rFonts w:eastAsia="Arial Unicode MS" w:cs="Arial"/>
                <w:bCs/>
                <w:noProof w:val="0"/>
                <w:szCs w:val="20"/>
              </w:rPr>
            </w:pPr>
            <w:r w:rsidRPr="00E67419">
              <w:rPr>
                <w:rFonts w:cs="Arial"/>
                <w:bCs/>
                <w:noProof w:val="0"/>
                <w:szCs w:val="20"/>
              </w:rPr>
              <w:t>3% (tres</w:t>
            </w:r>
            <w:r w:rsidRPr="00E67419">
              <w:rPr>
                <w:rFonts w:cs="Arial"/>
                <w:noProof w:val="0"/>
                <w:szCs w:val="20"/>
              </w:rPr>
              <w:t xml:space="preserve"> por ciento) sobre el monto total de la factura.</w:t>
            </w:r>
          </w:p>
        </w:tc>
        <w:tc>
          <w:tcPr>
            <w:tcW w:w="982" w:type="pct"/>
          </w:tcPr>
          <w:p w:rsidR="00E67419" w:rsidRPr="00E67419" w:rsidRDefault="00E67419" w:rsidP="00D62651">
            <w:pPr>
              <w:adjustRightInd w:val="0"/>
              <w:jc w:val="both"/>
              <w:rPr>
                <w:rFonts w:eastAsia="Arial Unicode MS" w:cs="Arial"/>
                <w:bCs/>
                <w:noProof w:val="0"/>
                <w:szCs w:val="20"/>
              </w:rPr>
            </w:pPr>
            <w:r w:rsidRPr="00E67419">
              <w:rPr>
                <w:rFonts w:eastAsia="Arial Unicode MS" w:cs="Arial"/>
                <w:bCs/>
                <w:noProof w:val="0"/>
                <w:szCs w:val="20"/>
              </w:rPr>
              <w:t>Será hasta por el monto de la garantía de cumplimiento.</w:t>
            </w:r>
          </w:p>
        </w:tc>
      </w:tr>
      <w:tr w:rsidR="00E67419" w:rsidRPr="00E67419" w:rsidTr="00853A44">
        <w:tc>
          <w:tcPr>
            <w:tcW w:w="1151" w:type="pct"/>
          </w:tcPr>
          <w:p w:rsidR="00E67419" w:rsidRPr="00E67419" w:rsidRDefault="00E67419" w:rsidP="00D62651">
            <w:pPr>
              <w:adjustRightInd w:val="0"/>
              <w:jc w:val="both"/>
              <w:rPr>
                <w:rFonts w:eastAsia="Arial Unicode MS" w:cs="Arial"/>
                <w:bCs/>
                <w:noProof w:val="0"/>
                <w:szCs w:val="20"/>
                <w:lang w:val="es-ES_tradnl"/>
              </w:rPr>
            </w:pPr>
            <w:r w:rsidRPr="00E67419">
              <w:rPr>
                <w:rFonts w:cs="Arial"/>
                <w:noProof w:val="0"/>
                <w:szCs w:val="20"/>
                <w:lang w:val="es-ES_tradnl"/>
              </w:rPr>
              <w:t>Los equipos y material necesario para la transmisión de lo(s) programa(s) y acciones contenidas en la estrategia y/o política de transparencia del Instituto, serán proporcionados e instalados por el licitante como parte integral del servicio; así mismo el licitante proporcionará el personal técnico de apoyo relacionado con el soporte software y hardware de su propiedad, quienes se mantendrán al tanto y resolverán cualquier eventualidad que surja con estos, ya que el evento es muy dinámico, por lo que cualquier retraso afectaría el desarrollo del mismo</w:t>
            </w:r>
          </w:p>
        </w:tc>
        <w:tc>
          <w:tcPr>
            <w:tcW w:w="1002" w:type="pct"/>
          </w:tcPr>
          <w:p w:rsidR="00E67419" w:rsidRPr="00E67419" w:rsidRDefault="00E67419" w:rsidP="00D62651">
            <w:pPr>
              <w:adjustRightInd w:val="0"/>
              <w:jc w:val="both"/>
              <w:rPr>
                <w:rFonts w:eastAsia="Arial Unicode MS" w:cs="Arial"/>
                <w:bCs/>
                <w:noProof w:val="0"/>
                <w:szCs w:val="20"/>
                <w:lang w:val="es-ES_tradnl"/>
              </w:rPr>
            </w:pPr>
            <w:r w:rsidRPr="00E67419">
              <w:rPr>
                <w:rFonts w:eastAsia="Arial Unicode MS" w:cs="Arial"/>
                <w:bCs/>
                <w:noProof w:val="0"/>
                <w:szCs w:val="20"/>
                <w:lang w:val="es-ES_tradnl"/>
              </w:rPr>
              <w:t xml:space="preserve">Se deberá apegar a lo establecido en el Anexo Técnico y Términos y Condiciones, para el montaje de la pantalla, proporcionar los </w:t>
            </w:r>
            <w:r w:rsidRPr="00E67419">
              <w:rPr>
                <w:rFonts w:cs="Arial"/>
                <w:noProof w:val="0"/>
                <w:szCs w:val="20"/>
                <w:lang w:val="es-ES_tradnl"/>
              </w:rPr>
              <w:t xml:space="preserve">equipos y material necesario para la prestación del servicio </w:t>
            </w:r>
            <w:r w:rsidRPr="00E67419">
              <w:rPr>
                <w:rFonts w:eastAsia="Arial Unicode MS" w:cs="Arial"/>
                <w:bCs/>
                <w:noProof w:val="0"/>
                <w:szCs w:val="20"/>
                <w:lang w:val="es-ES_tradnl"/>
              </w:rPr>
              <w:t>y posterior desmontaje de los mismos.</w:t>
            </w:r>
          </w:p>
          <w:p w:rsidR="00E67419" w:rsidRPr="00E67419" w:rsidRDefault="00E67419" w:rsidP="00D62651">
            <w:pPr>
              <w:adjustRightInd w:val="0"/>
              <w:jc w:val="both"/>
              <w:rPr>
                <w:rFonts w:eastAsia="Arial Unicode MS" w:cs="Arial"/>
                <w:bCs/>
                <w:noProof w:val="0"/>
                <w:szCs w:val="20"/>
                <w:lang w:val="es-ES_tradnl"/>
              </w:rPr>
            </w:pPr>
          </w:p>
        </w:tc>
        <w:tc>
          <w:tcPr>
            <w:tcW w:w="1138" w:type="pct"/>
          </w:tcPr>
          <w:p w:rsidR="00E67419" w:rsidRPr="00E67419" w:rsidRDefault="00E67419" w:rsidP="00D62651">
            <w:pPr>
              <w:adjustRightInd w:val="0"/>
              <w:jc w:val="both"/>
              <w:rPr>
                <w:rFonts w:eastAsia="Arial Unicode MS" w:cs="Arial"/>
                <w:bCs/>
                <w:noProof w:val="0"/>
                <w:szCs w:val="20"/>
              </w:rPr>
            </w:pPr>
            <w:r w:rsidRPr="00E67419">
              <w:rPr>
                <w:rFonts w:eastAsia="Arial Unicode MS" w:cs="Arial"/>
                <w:bCs/>
                <w:noProof w:val="0"/>
                <w:szCs w:val="20"/>
              </w:rPr>
              <w:t>Por la entrega parcial o deficiente del servicio en cuanto al montaje de la pantalla, proporcionar los equipos y material necesario para la prestación del servicio y posterior desmontaje de los mismos, de conformidad con las especificaciones señaladas en el Anexo Técnico.</w:t>
            </w:r>
          </w:p>
        </w:tc>
        <w:tc>
          <w:tcPr>
            <w:tcW w:w="728" w:type="pct"/>
          </w:tcPr>
          <w:p w:rsidR="00E67419" w:rsidRPr="00E67419" w:rsidRDefault="00E67419" w:rsidP="00D62651">
            <w:pPr>
              <w:adjustRightInd w:val="0"/>
              <w:jc w:val="both"/>
              <w:rPr>
                <w:rFonts w:eastAsia="Arial Unicode MS" w:cs="Arial"/>
                <w:bCs/>
                <w:noProof w:val="0"/>
                <w:szCs w:val="20"/>
              </w:rPr>
            </w:pPr>
            <w:r w:rsidRPr="00E67419">
              <w:rPr>
                <w:rFonts w:cs="Arial"/>
                <w:bCs/>
                <w:noProof w:val="0"/>
                <w:szCs w:val="20"/>
              </w:rPr>
              <w:t>3% (tres</w:t>
            </w:r>
            <w:r w:rsidRPr="00E67419">
              <w:rPr>
                <w:rFonts w:cs="Arial"/>
                <w:noProof w:val="0"/>
                <w:szCs w:val="20"/>
              </w:rPr>
              <w:t xml:space="preserve"> por ciento) sobre el monto total de la factura.</w:t>
            </w:r>
          </w:p>
        </w:tc>
        <w:tc>
          <w:tcPr>
            <w:tcW w:w="982" w:type="pct"/>
          </w:tcPr>
          <w:p w:rsidR="00E67419" w:rsidRPr="00E67419" w:rsidRDefault="00E67419" w:rsidP="00D62651">
            <w:pPr>
              <w:adjustRightInd w:val="0"/>
              <w:jc w:val="both"/>
              <w:rPr>
                <w:rFonts w:eastAsia="Arial Unicode MS" w:cs="Arial"/>
                <w:bCs/>
                <w:noProof w:val="0"/>
                <w:szCs w:val="20"/>
              </w:rPr>
            </w:pPr>
            <w:r w:rsidRPr="00E67419">
              <w:rPr>
                <w:rFonts w:eastAsia="Arial Unicode MS" w:cs="Arial"/>
                <w:bCs/>
                <w:noProof w:val="0"/>
                <w:szCs w:val="20"/>
              </w:rPr>
              <w:t>Será hasta por el monto de la garantía de cumplimiento.</w:t>
            </w:r>
          </w:p>
        </w:tc>
      </w:tr>
    </w:tbl>
    <w:p w:rsidR="00E67419" w:rsidRPr="00E67419" w:rsidRDefault="00E67419" w:rsidP="00853A44">
      <w:pPr>
        <w:tabs>
          <w:tab w:val="left" w:pos="142"/>
          <w:tab w:val="left" w:pos="2024"/>
        </w:tabs>
        <w:suppressAutoHyphens/>
        <w:spacing w:after="0" w:line="240" w:lineRule="auto"/>
        <w:ind w:left="-284" w:right="74"/>
        <w:jc w:val="both"/>
        <w:rPr>
          <w:rFonts w:eastAsia="Times New Roman" w:cs="Arial"/>
          <w:noProof w:val="0"/>
          <w:sz w:val="22"/>
          <w:lang w:eastAsia="es-ES"/>
        </w:rPr>
      </w:pPr>
    </w:p>
    <w:p w:rsidR="00E67419" w:rsidRPr="00E67419" w:rsidRDefault="00E67419" w:rsidP="00853A44">
      <w:pPr>
        <w:spacing w:after="0" w:line="240" w:lineRule="auto"/>
        <w:ind w:left="-284"/>
        <w:jc w:val="both"/>
        <w:rPr>
          <w:rFonts w:eastAsia="Times New Roman" w:cs="Arial"/>
          <w:b/>
          <w:noProof w:val="0"/>
          <w:sz w:val="22"/>
          <w:lang w:val="es-ES_tradnl" w:eastAsia="es-ES"/>
        </w:rPr>
      </w:pPr>
      <w:r w:rsidRPr="00E67419">
        <w:rPr>
          <w:rFonts w:eastAsia="Times New Roman" w:cs="Arial"/>
          <w:noProof w:val="0"/>
          <w:sz w:val="22"/>
          <w:lang w:val="es-ES_tradnl" w:eastAsia="es-ES"/>
        </w:rPr>
        <w:t>La deducción se aplicará por cada supuesto que se presente y se calculará</w:t>
      </w:r>
      <w:r w:rsidRPr="00E67419">
        <w:rPr>
          <w:rFonts w:eastAsia="Calibri" w:cs="Arial"/>
          <w:noProof w:val="0"/>
          <w:sz w:val="22"/>
          <w:lang w:val="es-ES" w:eastAsia="es-ES"/>
        </w:rPr>
        <w:t xml:space="preserve"> hasta la fecha en que materialmente se cumpla la obligación y sin que cada concepto de deducciones exceda la parte proporcional de la garantía de cumplimiento que le corresponda del monto máximo del contrato.</w:t>
      </w:r>
    </w:p>
    <w:p w:rsidR="00E67419" w:rsidRPr="00E67419" w:rsidRDefault="00E67419" w:rsidP="00853A44">
      <w:pPr>
        <w:spacing w:after="0" w:line="240" w:lineRule="auto"/>
        <w:ind w:left="-284"/>
        <w:jc w:val="both"/>
        <w:rPr>
          <w:rFonts w:eastAsia="Times New Roman" w:cs="Arial"/>
          <w:b/>
          <w:noProof w:val="0"/>
          <w:sz w:val="22"/>
          <w:lang w:val="es-ES_tradnl" w:eastAsia="es-ES"/>
        </w:rPr>
      </w:pPr>
    </w:p>
    <w:p w:rsidR="00E67419" w:rsidRPr="00E67419" w:rsidRDefault="00E67419" w:rsidP="00853A44">
      <w:pPr>
        <w:spacing w:after="0" w:line="240" w:lineRule="auto"/>
        <w:ind w:left="-284"/>
        <w:jc w:val="both"/>
        <w:rPr>
          <w:rFonts w:eastAsia="Calibri" w:cs="Arial"/>
          <w:noProof w:val="0"/>
          <w:sz w:val="22"/>
          <w:lang w:val="es-ES" w:eastAsia="es-ES"/>
        </w:rPr>
      </w:pPr>
      <w:r w:rsidRPr="00E67419">
        <w:rPr>
          <w:rFonts w:eastAsia="Calibri" w:cs="Arial"/>
          <w:noProof w:val="0"/>
          <w:sz w:val="22"/>
          <w:lang w:val="es-ES" w:eastAsia="es-ES"/>
        </w:rPr>
        <w:t>El límite de incumplimiento a partir del cual se podrá rescindir el contrato en los términos del artículo 54 de la LAASSP es el equivalente al monto de la garantía.</w:t>
      </w:r>
    </w:p>
    <w:p w:rsidR="00E67419" w:rsidRDefault="00E67419" w:rsidP="00853A44">
      <w:pPr>
        <w:spacing w:after="0" w:line="240" w:lineRule="auto"/>
        <w:ind w:left="-284"/>
        <w:jc w:val="both"/>
        <w:rPr>
          <w:rFonts w:eastAsia="Calibri" w:cs="Arial"/>
          <w:noProof w:val="0"/>
          <w:sz w:val="22"/>
          <w:lang w:val="es-ES" w:eastAsia="es-ES"/>
        </w:rPr>
      </w:pPr>
    </w:p>
    <w:p w:rsidR="005F6B91" w:rsidRPr="00E67419" w:rsidRDefault="005F6B91" w:rsidP="00853A44">
      <w:pPr>
        <w:spacing w:after="0" w:line="240" w:lineRule="auto"/>
        <w:ind w:left="-284"/>
        <w:jc w:val="both"/>
        <w:rPr>
          <w:rFonts w:eastAsia="Calibri" w:cs="Arial"/>
          <w:noProof w:val="0"/>
          <w:sz w:val="22"/>
          <w:lang w:val="es-ES" w:eastAsia="es-ES"/>
        </w:rPr>
      </w:pPr>
    </w:p>
    <w:p w:rsidR="00E67419" w:rsidRPr="00E67419" w:rsidRDefault="00E67419" w:rsidP="00853A44">
      <w:pPr>
        <w:spacing w:after="0" w:line="240" w:lineRule="auto"/>
        <w:ind w:left="-284"/>
        <w:jc w:val="both"/>
        <w:rPr>
          <w:rFonts w:eastAsia="Times New Roman" w:cs="Arial"/>
          <w:b/>
          <w:noProof w:val="0"/>
          <w:sz w:val="22"/>
          <w:lang w:val="es-ES_tradnl" w:eastAsia="es-ES"/>
        </w:rPr>
      </w:pPr>
      <w:r w:rsidRPr="00E67419">
        <w:rPr>
          <w:rFonts w:eastAsia="Times New Roman" w:cs="Arial"/>
          <w:b/>
          <w:noProof w:val="0"/>
          <w:sz w:val="22"/>
          <w:lang w:val="es-ES_tradnl" w:eastAsia="es-ES"/>
        </w:rPr>
        <w:t>9. Garantía de cumplimiento de contrato.</w:t>
      </w:r>
    </w:p>
    <w:p w:rsidR="00E67419" w:rsidRPr="00E67419" w:rsidRDefault="00E67419" w:rsidP="00853A44">
      <w:pPr>
        <w:spacing w:after="0" w:line="240" w:lineRule="auto"/>
        <w:ind w:left="-284" w:right="-30"/>
        <w:jc w:val="both"/>
        <w:rPr>
          <w:rFonts w:eastAsia="Times New Roman" w:cs="Arial"/>
          <w:noProof w:val="0"/>
          <w:sz w:val="22"/>
          <w:lang w:val="es-ES" w:eastAsia="es-ES"/>
        </w:rPr>
      </w:pPr>
      <w:r w:rsidRPr="00E67419">
        <w:rPr>
          <w:rFonts w:eastAsia="Calibri" w:cs="Arial"/>
          <w:noProof w:val="0"/>
          <w:sz w:val="22"/>
          <w:lang w:val="es-ES_tradnl" w:eastAsia="ar-SA"/>
        </w:rPr>
        <w:t xml:space="preserve">El proveedor </w:t>
      </w:r>
      <w:r w:rsidRPr="00E67419">
        <w:rPr>
          <w:rFonts w:eastAsia="Times New Roman" w:cs="Arial"/>
          <w:bCs/>
          <w:noProof w:val="0"/>
          <w:sz w:val="22"/>
          <w:lang w:val="es-ES" w:eastAsia="es-ES"/>
        </w:rPr>
        <w:t>se obliga a entregar, a más tardar dentro de los 10 (diez) días naturales posteriores a la firma del instrumento jurídico, en términos del artículo 48 de la Ley de Adquisiciones, Arrendamientos y Servicios del Sector Público, una garantía de cumplimiento de todas y cada una de las obligaciones a su cargo derivadas del contrato, mediante fianza expedida por compañía autorizada en los términos de la Ley Federal de Instituciones de Fianzas a favor del “Instituto Mexicano del Seguro Social”, por un monto equivalente al 10% (Diez por ciento) sobre el importe máximo del contrato, sin considerar el Impuesto al Valor Agregado (</w:t>
      </w:r>
      <w:proofErr w:type="spellStart"/>
      <w:r w:rsidRPr="00E67419">
        <w:rPr>
          <w:rFonts w:eastAsia="Times New Roman" w:cs="Arial"/>
          <w:bCs/>
          <w:noProof w:val="0"/>
          <w:sz w:val="22"/>
          <w:lang w:val="es-ES" w:eastAsia="es-ES"/>
        </w:rPr>
        <w:t>I.V.A</w:t>
      </w:r>
      <w:proofErr w:type="spellEnd"/>
      <w:r w:rsidRPr="00E67419">
        <w:rPr>
          <w:rFonts w:eastAsia="Times New Roman" w:cs="Arial"/>
          <w:bCs/>
          <w:noProof w:val="0"/>
          <w:sz w:val="22"/>
          <w:lang w:val="es-ES" w:eastAsia="es-ES"/>
        </w:rPr>
        <w:t>.), en Moneda Nacional.</w:t>
      </w:r>
    </w:p>
    <w:p w:rsidR="00E67419" w:rsidRDefault="00E67419" w:rsidP="00853A44">
      <w:pPr>
        <w:spacing w:after="0" w:line="240" w:lineRule="auto"/>
        <w:ind w:left="-284" w:right="51"/>
        <w:jc w:val="both"/>
        <w:rPr>
          <w:rFonts w:eastAsia="Times New Roman" w:cs="Arial"/>
          <w:noProof w:val="0"/>
          <w:sz w:val="22"/>
          <w:lang w:val="es-ES" w:eastAsia="es-ES"/>
        </w:rPr>
      </w:pPr>
      <w:r w:rsidRPr="00E67419">
        <w:rPr>
          <w:rFonts w:eastAsia="Times New Roman" w:cs="Arial"/>
          <w:noProof w:val="0"/>
          <w:sz w:val="22"/>
          <w:lang w:val="es-ES" w:eastAsia="es-ES"/>
        </w:rPr>
        <w:t>Dicha póliza de garantía de cumplimiento del contrato se liberará de forma inmediata a</w:t>
      </w:r>
      <w:r w:rsidRPr="00E67419">
        <w:rPr>
          <w:rFonts w:eastAsia="Times New Roman" w:cs="Arial"/>
          <w:bCs/>
          <w:noProof w:val="0"/>
          <w:sz w:val="22"/>
          <w:lang w:val="es-ES" w:eastAsia="es-ES"/>
        </w:rPr>
        <w:t>l</w:t>
      </w:r>
      <w:r w:rsidRPr="00E67419">
        <w:rPr>
          <w:rFonts w:eastAsia="Times New Roman" w:cs="Arial"/>
          <w:b/>
          <w:bCs/>
          <w:noProof w:val="0"/>
          <w:sz w:val="22"/>
          <w:lang w:val="es-ES" w:eastAsia="es-ES"/>
        </w:rPr>
        <w:t xml:space="preserve"> </w:t>
      </w:r>
      <w:r w:rsidRPr="00E67419">
        <w:rPr>
          <w:rFonts w:eastAsia="Times New Roman" w:cs="Arial"/>
          <w:noProof w:val="0"/>
          <w:sz w:val="22"/>
          <w:lang w:val="es-ES_tradnl" w:eastAsia="es-ES"/>
        </w:rPr>
        <w:t>proveedor</w:t>
      </w:r>
      <w:r w:rsidRPr="00E67419">
        <w:rPr>
          <w:rFonts w:eastAsia="Times New Roman" w:cs="Arial"/>
          <w:noProof w:val="0"/>
          <w:sz w:val="22"/>
          <w:lang w:val="es-ES" w:eastAsia="es-ES"/>
        </w:rPr>
        <w:t xml:space="preserve"> una vez que </w:t>
      </w:r>
      <w:r w:rsidRPr="00E67419">
        <w:rPr>
          <w:rFonts w:eastAsia="Times New Roman" w:cs="Arial"/>
          <w:bCs/>
          <w:noProof w:val="0"/>
          <w:sz w:val="22"/>
          <w:lang w:val="es-ES" w:eastAsia="es-ES"/>
        </w:rPr>
        <w:t>el Instituto</w:t>
      </w:r>
      <w:r w:rsidRPr="00E67419">
        <w:rPr>
          <w:rFonts w:eastAsia="Times New Roman" w:cs="Arial"/>
          <w:noProof w:val="0"/>
          <w:sz w:val="22"/>
          <w:lang w:val="es-ES" w:eastAsia="es-ES"/>
        </w:rPr>
        <w:t xml:space="preserve"> le otorgue autorización por escrito, para que éste pueda solicitar a la afianzadora correspondiente la cancelación de la fianza, autorización que se entregará a</w:t>
      </w:r>
      <w:r w:rsidRPr="00E67419">
        <w:rPr>
          <w:rFonts w:eastAsia="Times New Roman" w:cs="Arial"/>
          <w:bCs/>
          <w:noProof w:val="0"/>
          <w:sz w:val="22"/>
          <w:lang w:val="es-ES" w:eastAsia="es-ES"/>
        </w:rPr>
        <w:t>l</w:t>
      </w:r>
      <w:r w:rsidRPr="00E67419">
        <w:rPr>
          <w:rFonts w:eastAsia="Times New Roman" w:cs="Arial"/>
          <w:b/>
          <w:bCs/>
          <w:noProof w:val="0"/>
          <w:sz w:val="22"/>
          <w:lang w:val="es-ES" w:eastAsia="es-ES"/>
        </w:rPr>
        <w:t xml:space="preserve"> </w:t>
      </w:r>
      <w:r w:rsidRPr="00E67419">
        <w:rPr>
          <w:rFonts w:eastAsia="Times New Roman" w:cs="Arial"/>
          <w:noProof w:val="0"/>
          <w:sz w:val="22"/>
          <w:lang w:val="es-ES" w:eastAsia="es-ES"/>
        </w:rPr>
        <w:t>proveedor siempre que demuestre haber cumplido con la totalidad de las obligaciones adquiridas por virtud del contrato que derive; para lo cual deberá presentar mediante escrito la solicitud de liberación de la fianza en la División de Contratos dependiente de la Coordinación de Adquisición de Bienes y Contratación de Servicios, misma que llevará a cabo el procedimiento para la liberación y entrega de fianza.</w:t>
      </w:r>
    </w:p>
    <w:p w:rsidR="005F6B91" w:rsidRDefault="005F6B91" w:rsidP="00853A44">
      <w:pPr>
        <w:spacing w:after="0" w:line="240" w:lineRule="auto"/>
        <w:ind w:left="-284" w:right="51"/>
        <w:jc w:val="both"/>
        <w:rPr>
          <w:rFonts w:eastAsia="Times New Roman" w:cs="Arial"/>
          <w:noProof w:val="0"/>
          <w:sz w:val="22"/>
          <w:lang w:val="es-ES" w:eastAsia="es-ES"/>
        </w:rPr>
      </w:pPr>
    </w:p>
    <w:p w:rsidR="005F6B91" w:rsidRPr="00E67419" w:rsidRDefault="005F6B91" w:rsidP="00853A44">
      <w:pPr>
        <w:spacing w:after="0" w:line="240" w:lineRule="auto"/>
        <w:ind w:left="-284" w:right="51"/>
        <w:jc w:val="both"/>
        <w:rPr>
          <w:rFonts w:eastAsia="Calibri" w:cs="Arial"/>
          <w:noProof w:val="0"/>
          <w:sz w:val="22"/>
          <w:lang w:val="es-ES_tradnl" w:eastAsia="ar-SA"/>
        </w:rPr>
      </w:pPr>
    </w:p>
    <w:p w:rsidR="00E67419" w:rsidRPr="00E67419" w:rsidRDefault="00E67419" w:rsidP="00853A44">
      <w:pPr>
        <w:spacing w:after="0" w:line="240" w:lineRule="auto"/>
        <w:ind w:left="-284"/>
        <w:jc w:val="both"/>
        <w:rPr>
          <w:rFonts w:eastAsia="Times New Roman" w:cs="Arial"/>
          <w:b/>
          <w:noProof w:val="0"/>
          <w:sz w:val="22"/>
          <w:lang w:val="es-ES_tradnl" w:eastAsia="es-ES"/>
        </w:rPr>
      </w:pPr>
      <w:r w:rsidRPr="00E67419">
        <w:rPr>
          <w:rFonts w:eastAsia="Times New Roman" w:cs="Arial"/>
          <w:b/>
          <w:bCs/>
          <w:noProof w:val="0"/>
          <w:sz w:val="22"/>
          <w:lang w:val="es-ES" w:eastAsia="es-ES"/>
        </w:rPr>
        <w:t>10. Ejecución de la póliza de fianza de cumplimiento del contrato.</w:t>
      </w:r>
    </w:p>
    <w:p w:rsidR="00E67419" w:rsidRPr="00E67419" w:rsidRDefault="00E67419" w:rsidP="00853A44">
      <w:pPr>
        <w:spacing w:after="0" w:line="240" w:lineRule="auto"/>
        <w:ind w:left="-284"/>
        <w:jc w:val="both"/>
        <w:rPr>
          <w:rFonts w:eastAsia="Times New Roman" w:cs="Arial"/>
          <w:b/>
          <w:noProof w:val="0"/>
          <w:sz w:val="22"/>
          <w:lang w:val="es-ES_tradnl" w:eastAsia="es-ES"/>
        </w:rPr>
      </w:pPr>
      <w:r w:rsidRPr="00E67419">
        <w:rPr>
          <w:rFonts w:eastAsia="Times New Roman" w:cs="Arial"/>
          <w:bCs/>
          <w:noProof w:val="0"/>
          <w:sz w:val="22"/>
          <w:lang w:val="es-ES" w:eastAsia="es-ES"/>
        </w:rPr>
        <w:t>El Instituto</w:t>
      </w:r>
      <w:r w:rsidRPr="00E67419">
        <w:rPr>
          <w:rFonts w:eastAsia="Times New Roman" w:cs="Arial"/>
          <w:noProof w:val="0"/>
          <w:sz w:val="22"/>
          <w:lang w:val="es-ES" w:eastAsia="es-ES"/>
        </w:rPr>
        <w:t xml:space="preserve"> llevará a cabo la ejecución de la garantía de cumplimiento del contrato en los casos siguientes:</w:t>
      </w:r>
    </w:p>
    <w:p w:rsidR="00E67419" w:rsidRPr="00E67419" w:rsidRDefault="00E67419" w:rsidP="00F5575E">
      <w:pPr>
        <w:numPr>
          <w:ilvl w:val="1"/>
          <w:numId w:val="34"/>
        </w:numPr>
        <w:tabs>
          <w:tab w:val="left" w:pos="480"/>
        </w:tabs>
        <w:suppressAutoHyphens/>
        <w:overflowPunct w:val="0"/>
        <w:autoSpaceDE w:val="0"/>
        <w:spacing w:after="0" w:line="240" w:lineRule="auto"/>
        <w:ind w:left="-284" w:firstLine="0"/>
        <w:jc w:val="both"/>
        <w:textAlignment w:val="baseline"/>
        <w:rPr>
          <w:rFonts w:eastAsia="Times New Roman" w:cs="Arial"/>
          <w:noProof w:val="0"/>
          <w:sz w:val="22"/>
          <w:lang w:val="es-ES" w:eastAsia="es-ES"/>
        </w:rPr>
      </w:pPr>
      <w:r w:rsidRPr="00E67419">
        <w:rPr>
          <w:rFonts w:eastAsia="Times New Roman" w:cs="Arial"/>
          <w:noProof w:val="0"/>
          <w:sz w:val="22"/>
          <w:lang w:val="es-ES" w:eastAsia="es-ES"/>
        </w:rPr>
        <w:t>Se rescinda administrativamente el contrato.</w:t>
      </w:r>
    </w:p>
    <w:p w:rsidR="00E67419" w:rsidRPr="00E67419" w:rsidRDefault="00E67419" w:rsidP="00853A44">
      <w:pPr>
        <w:tabs>
          <w:tab w:val="left" w:pos="480"/>
        </w:tabs>
        <w:overflowPunct w:val="0"/>
        <w:autoSpaceDE w:val="0"/>
        <w:spacing w:after="0" w:line="240" w:lineRule="auto"/>
        <w:ind w:left="-284"/>
        <w:jc w:val="both"/>
        <w:textAlignment w:val="baseline"/>
        <w:rPr>
          <w:rFonts w:eastAsia="Times New Roman" w:cs="Arial"/>
          <w:noProof w:val="0"/>
          <w:sz w:val="22"/>
          <w:lang w:val="es-ES" w:eastAsia="es-ES"/>
        </w:rPr>
      </w:pPr>
    </w:p>
    <w:p w:rsidR="00E67419" w:rsidRPr="00E67419" w:rsidRDefault="00E67419" w:rsidP="00F5575E">
      <w:pPr>
        <w:numPr>
          <w:ilvl w:val="1"/>
          <w:numId w:val="34"/>
        </w:numPr>
        <w:suppressAutoHyphens/>
        <w:overflowPunct w:val="0"/>
        <w:autoSpaceDE w:val="0"/>
        <w:spacing w:after="0" w:line="240" w:lineRule="auto"/>
        <w:ind w:left="-284" w:firstLine="0"/>
        <w:jc w:val="both"/>
        <w:textAlignment w:val="baseline"/>
        <w:rPr>
          <w:rFonts w:eastAsia="Times New Roman" w:cs="Arial"/>
          <w:noProof w:val="0"/>
          <w:sz w:val="22"/>
          <w:lang w:val="es-ES" w:eastAsia="es-ES"/>
        </w:rPr>
      </w:pPr>
      <w:r w:rsidRPr="00E67419">
        <w:rPr>
          <w:rFonts w:eastAsia="Times New Roman" w:cs="Arial"/>
          <w:noProof w:val="0"/>
          <w:sz w:val="22"/>
          <w:lang w:val="es-ES" w:eastAsia="es-ES"/>
        </w:rPr>
        <w:t>Durante su vigencia se detecten deficiencias, fallas o calidad inferior del servicio suministrado, en comparación con los ofertados.</w:t>
      </w:r>
    </w:p>
    <w:p w:rsidR="00E67419" w:rsidRPr="00E67419" w:rsidRDefault="00E67419" w:rsidP="00853A44">
      <w:pPr>
        <w:overflowPunct w:val="0"/>
        <w:autoSpaceDE w:val="0"/>
        <w:spacing w:after="0" w:line="240" w:lineRule="auto"/>
        <w:ind w:left="-284"/>
        <w:jc w:val="both"/>
        <w:textAlignment w:val="baseline"/>
        <w:rPr>
          <w:rFonts w:eastAsia="Times New Roman" w:cs="Arial"/>
          <w:noProof w:val="0"/>
          <w:sz w:val="22"/>
          <w:lang w:val="es-ES" w:eastAsia="es-ES"/>
        </w:rPr>
      </w:pPr>
    </w:p>
    <w:p w:rsidR="00E67419" w:rsidRPr="00E67419" w:rsidRDefault="00E67419" w:rsidP="00F5575E">
      <w:pPr>
        <w:numPr>
          <w:ilvl w:val="1"/>
          <w:numId w:val="34"/>
        </w:numPr>
        <w:suppressAutoHyphens/>
        <w:overflowPunct w:val="0"/>
        <w:autoSpaceDE w:val="0"/>
        <w:spacing w:after="0" w:line="240" w:lineRule="auto"/>
        <w:ind w:left="-284" w:firstLine="0"/>
        <w:jc w:val="both"/>
        <w:textAlignment w:val="baseline"/>
        <w:rPr>
          <w:rFonts w:eastAsia="Times New Roman" w:cs="Arial"/>
          <w:noProof w:val="0"/>
          <w:sz w:val="22"/>
          <w:lang w:val="es-ES" w:eastAsia="es-ES"/>
        </w:rPr>
      </w:pPr>
      <w:r w:rsidRPr="00E67419">
        <w:rPr>
          <w:rFonts w:eastAsia="Times New Roman" w:cs="Arial"/>
          <w:noProof w:val="0"/>
          <w:sz w:val="22"/>
          <w:lang w:val="es-ES" w:eastAsia="es-ES"/>
        </w:rPr>
        <w:t>Cuando en el supuesto de que se realicen modificaciones al contrato, no entregue el proveedor en el plazo pactado, el endoso o la nueva garantía, que ampare el porcentaje establecido para garantizar el cumplimiento del instrumento jurídico, establecido en el numeral que antecede.</w:t>
      </w:r>
    </w:p>
    <w:p w:rsidR="00E67419" w:rsidRPr="00E67419" w:rsidRDefault="00E67419" w:rsidP="00853A44">
      <w:pPr>
        <w:overflowPunct w:val="0"/>
        <w:autoSpaceDE w:val="0"/>
        <w:spacing w:after="0" w:line="240" w:lineRule="auto"/>
        <w:ind w:left="-284"/>
        <w:jc w:val="both"/>
        <w:textAlignment w:val="baseline"/>
        <w:rPr>
          <w:rFonts w:eastAsia="Times New Roman" w:cs="Arial"/>
          <w:noProof w:val="0"/>
          <w:sz w:val="22"/>
          <w:lang w:val="es-ES" w:eastAsia="es-ES"/>
        </w:rPr>
      </w:pPr>
    </w:p>
    <w:p w:rsidR="00E67419" w:rsidRPr="00E67419" w:rsidRDefault="00E67419" w:rsidP="00F5575E">
      <w:pPr>
        <w:numPr>
          <w:ilvl w:val="1"/>
          <w:numId w:val="34"/>
        </w:numPr>
        <w:suppressAutoHyphens/>
        <w:overflowPunct w:val="0"/>
        <w:autoSpaceDE w:val="0"/>
        <w:spacing w:after="0" w:line="240" w:lineRule="auto"/>
        <w:ind w:left="-284" w:firstLine="0"/>
        <w:jc w:val="both"/>
        <w:textAlignment w:val="baseline"/>
        <w:rPr>
          <w:rFonts w:eastAsia="Times New Roman" w:cs="Arial"/>
          <w:noProof w:val="0"/>
          <w:sz w:val="22"/>
          <w:lang w:val="es-ES" w:eastAsia="es-ES"/>
        </w:rPr>
      </w:pPr>
      <w:r w:rsidRPr="00E67419">
        <w:rPr>
          <w:rFonts w:eastAsia="Times New Roman" w:cs="Arial"/>
          <w:noProof w:val="0"/>
          <w:sz w:val="22"/>
          <w:lang w:val="es-ES" w:eastAsia="es-ES"/>
        </w:rPr>
        <w:t>Por cualquier otro incumplimiento de las obligaciones contraídas en el contrato.</w:t>
      </w:r>
    </w:p>
    <w:p w:rsidR="00E67419" w:rsidRPr="00E67419" w:rsidRDefault="00E67419" w:rsidP="005F6B91">
      <w:pPr>
        <w:spacing w:after="0" w:line="240" w:lineRule="auto"/>
        <w:ind w:left="-284"/>
        <w:jc w:val="both"/>
        <w:rPr>
          <w:rFonts w:eastAsia="Times New Roman" w:cs="Arial"/>
          <w:noProof w:val="0"/>
          <w:sz w:val="22"/>
          <w:lang w:val="es-ES" w:eastAsia="es-ES"/>
        </w:rPr>
      </w:pPr>
      <w:r w:rsidRPr="00E67419">
        <w:rPr>
          <w:rFonts w:eastAsia="Times New Roman" w:cs="Arial"/>
          <w:noProof w:val="0"/>
          <w:sz w:val="22"/>
          <w:lang w:val="es-ES" w:eastAsia="es-ES"/>
        </w:rPr>
        <w:t>De conformidad con el artículo 81 fracción II del Reglamento de la Ley de Adquisiciones, Arrendamientos y Servicios del Sector Público, la aplicación de la garantía de cumplimiento se hará efectiva por el monto total de la obligación garantizada.</w:t>
      </w:r>
    </w:p>
    <w:p w:rsidR="00E67419" w:rsidRDefault="00E67419" w:rsidP="00853A44">
      <w:pPr>
        <w:spacing w:after="0" w:line="240" w:lineRule="auto"/>
        <w:ind w:left="-284"/>
        <w:jc w:val="both"/>
        <w:rPr>
          <w:rFonts w:eastAsia="Times New Roman" w:cs="Arial"/>
          <w:b/>
          <w:noProof w:val="0"/>
          <w:sz w:val="22"/>
          <w:lang w:val="es-ES_tradnl" w:eastAsia="es-ES"/>
        </w:rPr>
      </w:pPr>
    </w:p>
    <w:p w:rsidR="005F6B91" w:rsidRPr="00E67419" w:rsidRDefault="005F6B91" w:rsidP="00853A44">
      <w:pPr>
        <w:spacing w:after="0" w:line="240" w:lineRule="auto"/>
        <w:ind w:left="-284"/>
        <w:jc w:val="both"/>
        <w:rPr>
          <w:rFonts w:eastAsia="Times New Roman" w:cs="Arial"/>
          <w:b/>
          <w:noProof w:val="0"/>
          <w:sz w:val="22"/>
          <w:lang w:val="es-ES_tradnl" w:eastAsia="es-ES"/>
        </w:rPr>
      </w:pPr>
    </w:p>
    <w:p w:rsidR="00E67419" w:rsidRPr="00E67419" w:rsidRDefault="00E67419" w:rsidP="00853A44">
      <w:pPr>
        <w:spacing w:after="0" w:line="240" w:lineRule="auto"/>
        <w:ind w:left="-284"/>
        <w:jc w:val="both"/>
        <w:rPr>
          <w:rFonts w:eastAsia="Times New Roman" w:cs="Arial"/>
          <w:b/>
          <w:noProof w:val="0"/>
          <w:sz w:val="22"/>
          <w:lang w:val="es-ES_tradnl" w:eastAsia="es-ES"/>
        </w:rPr>
      </w:pPr>
      <w:r w:rsidRPr="00E67419">
        <w:rPr>
          <w:rFonts w:eastAsia="Times New Roman" w:cs="Arial"/>
          <w:b/>
          <w:noProof w:val="0"/>
          <w:sz w:val="22"/>
          <w:lang w:val="es-ES_tradnl" w:eastAsia="es-ES"/>
        </w:rPr>
        <w:t>11. Forma de pago.</w:t>
      </w:r>
    </w:p>
    <w:p w:rsidR="00E67419" w:rsidRDefault="00E67419" w:rsidP="00853A44">
      <w:pPr>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 xml:space="preserve">La contratación se celebrará bajo la modalidad de precios fijos, de acuerdo a los precios unitarios pactados, por lo que el monto de los mismos no cambiará durante la vigencia del contrato. </w:t>
      </w:r>
    </w:p>
    <w:p w:rsidR="005F6B91" w:rsidRPr="00E67419" w:rsidRDefault="005F6B91" w:rsidP="00853A44">
      <w:pPr>
        <w:spacing w:after="0" w:line="240" w:lineRule="auto"/>
        <w:ind w:left="-284"/>
        <w:jc w:val="both"/>
        <w:rPr>
          <w:rFonts w:eastAsia="Calibri" w:cs="Arial"/>
          <w:noProof w:val="0"/>
          <w:sz w:val="22"/>
          <w:lang w:val="es-ES_tradnl" w:eastAsia="ar-SA"/>
        </w:rPr>
      </w:pPr>
    </w:p>
    <w:p w:rsidR="00E67419" w:rsidRPr="00E67419" w:rsidRDefault="00E67419" w:rsidP="00853A44">
      <w:pPr>
        <w:spacing w:after="0" w:line="240" w:lineRule="auto"/>
        <w:ind w:left="-284"/>
        <w:jc w:val="both"/>
        <w:rPr>
          <w:rFonts w:eastAsia="Times New Roman" w:cs="Arial"/>
          <w:noProof w:val="0"/>
          <w:sz w:val="22"/>
          <w:lang w:val="es-ES" w:eastAsia="es-ES"/>
        </w:rPr>
      </w:pPr>
      <w:r w:rsidRPr="00E67419">
        <w:rPr>
          <w:rFonts w:eastAsia="Calibri" w:cs="Arial"/>
          <w:noProof w:val="0"/>
          <w:sz w:val="22"/>
          <w:lang w:val="es-ES_tradnl" w:eastAsia="ar-SA"/>
        </w:rPr>
        <w:t xml:space="preserve">El pago se realizará por cada orden de servicio solicitada en pesos mexicanos, y se realizará en los plazos normados por la Dirección de Finanzas, en el </w:t>
      </w:r>
      <w:r w:rsidRPr="00E67419">
        <w:rPr>
          <w:rFonts w:eastAsia="Calibri" w:cs="Arial"/>
          <w:i/>
          <w:noProof w:val="0"/>
          <w:sz w:val="22"/>
          <w:lang w:val="es-ES_tradnl" w:eastAsia="ar-SA"/>
        </w:rPr>
        <w:t>“Procedimiento para la recepción, glosa y aprobación de documentos presentados para trámite de pago y constitución de fondos fijos”,</w:t>
      </w:r>
      <w:r w:rsidRPr="00E67419">
        <w:rPr>
          <w:rFonts w:eastAsia="Calibri" w:cs="Arial"/>
          <w:noProof w:val="0"/>
          <w:sz w:val="22"/>
          <w:lang w:val="es-ES_tradnl" w:eastAsia="ar-SA"/>
        </w:rPr>
        <w:t xml:space="preserve"> sin que éstos rebasen los 20 (veinte) días naturales posteriores a aquel en que el proveedor </w:t>
      </w:r>
      <w:r w:rsidRPr="00E67419">
        <w:rPr>
          <w:rFonts w:eastAsia="Times New Roman" w:cs="Arial"/>
          <w:noProof w:val="0"/>
          <w:sz w:val="22"/>
          <w:lang w:val="es-ES" w:eastAsia="es-ES"/>
        </w:rPr>
        <w:t xml:space="preserve">presente en la División de Trámite de Erogaciones, ubicada en la calle Gobernador Tiburcio Montiel número 15 (Esquina con Gómez Pedraza), Colonia San Miguel Chapultepec, Delegación Miguel Hidalgo, Código Postal 11850, Ciudad de México, de lunes a viernes con un horario de 9:00 a 14:00 horas, la representación impresa del comprobante fiscal digital será validada y firmada por el Administrador del contrato, el Titular de la Coordinación Administrativa de la Dirección de Administración, siempre y cuando se cuente con la suficiencia presupuestal, así como con la documentación comprobatoria que acredite la entrega del servicio, y se indique en dicha documentación los servicios entregados, número de proveedor, número de contrato, número de fianza y denominación social de la afianzadora, en su caso. Los contratos y su dictamen presupuestal deberán estar registrados en el Sistema </w:t>
      </w:r>
      <w:proofErr w:type="spellStart"/>
      <w:r w:rsidRPr="00E67419">
        <w:rPr>
          <w:rFonts w:eastAsia="Times New Roman" w:cs="Arial"/>
          <w:noProof w:val="0"/>
          <w:sz w:val="22"/>
          <w:lang w:val="es-ES" w:eastAsia="es-ES"/>
        </w:rPr>
        <w:t>PREI</w:t>
      </w:r>
      <w:proofErr w:type="spellEnd"/>
      <w:r w:rsidRPr="00E67419">
        <w:rPr>
          <w:rFonts w:eastAsia="Times New Roman" w:cs="Arial"/>
          <w:noProof w:val="0"/>
          <w:sz w:val="22"/>
          <w:lang w:val="es-ES" w:eastAsia="es-ES"/>
        </w:rPr>
        <w:t xml:space="preserve"> </w:t>
      </w:r>
      <w:proofErr w:type="spellStart"/>
      <w:r w:rsidRPr="00E67419">
        <w:rPr>
          <w:rFonts w:eastAsia="Times New Roman" w:cs="Arial"/>
          <w:noProof w:val="0"/>
          <w:sz w:val="22"/>
          <w:lang w:val="es-ES" w:eastAsia="es-ES"/>
        </w:rPr>
        <w:t>Millenium</w:t>
      </w:r>
      <w:proofErr w:type="spellEnd"/>
      <w:r w:rsidRPr="00E67419">
        <w:rPr>
          <w:rFonts w:eastAsia="Times New Roman" w:cs="Arial"/>
          <w:noProof w:val="0"/>
          <w:sz w:val="22"/>
          <w:lang w:val="es-ES" w:eastAsia="es-ES"/>
        </w:rPr>
        <w:t>, de conformidad con los siguientes documentos:</w:t>
      </w:r>
    </w:p>
    <w:p w:rsidR="00E67419" w:rsidRPr="00E67419" w:rsidRDefault="00E67419" w:rsidP="00D62651">
      <w:pPr>
        <w:spacing w:after="0" w:line="240" w:lineRule="auto"/>
        <w:ind w:left="709"/>
        <w:jc w:val="both"/>
        <w:rPr>
          <w:rFonts w:eastAsia="Times New Roman" w:cs="Arial"/>
          <w:noProof w:val="0"/>
          <w:sz w:val="22"/>
          <w:lang w:val="es-ES" w:eastAsia="es-ES"/>
        </w:rPr>
      </w:pPr>
    </w:p>
    <w:p w:rsidR="00E67419" w:rsidRPr="00E67419" w:rsidRDefault="00E67419" w:rsidP="00853A44">
      <w:pPr>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Original del “</w:t>
      </w:r>
      <w:r w:rsidRPr="00E67419">
        <w:rPr>
          <w:rFonts w:eastAsia="Times New Roman" w:cs="Arial"/>
          <w:noProof w:val="0"/>
          <w:sz w:val="22"/>
          <w:lang w:val="es-ES" w:eastAsia="es-ES"/>
        </w:rPr>
        <w:t>Acta de Entrega-Recepción”</w:t>
      </w:r>
      <w:r w:rsidRPr="00E67419">
        <w:rPr>
          <w:rFonts w:eastAsia="Calibri" w:cs="Arial"/>
          <w:noProof w:val="0"/>
          <w:sz w:val="22"/>
          <w:lang w:val="es-ES_tradnl" w:eastAsia="ar-SA"/>
        </w:rPr>
        <w:t>, firmada y sellada por el Administrador del Contrato y el representante facultado por parte del prestador del servicio.</w:t>
      </w:r>
    </w:p>
    <w:p w:rsidR="00E67419" w:rsidRPr="00E67419" w:rsidRDefault="00E67419" w:rsidP="00853A44">
      <w:pPr>
        <w:spacing w:after="0" w:line="240" w:lineRule="auto"/>
        <w:ind w:left="-284"/>
        <w:jc w:val="both"/>
        <w:rPr>
          <w:rFonts w:eastAsia="Calibri" w:cs="Arial"/>
          <w:noProof w:val="0"/>
          <w:sz w:val="22"/>
          <w:lang w:val="es-ES_tradnl" w:eastAsia="ar-SA"/>
        </w:rPr>
      </w:pPr>
    </w:p>
    <w:p w:rsidR="00E67419" w:rsidRPr="00E67419" w:rsidRDefault="00E67419" w:rsidP="00853A44">
      <w:pPr>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Copia del Contrato suscrito con el Instituto.</w:t>
      </w:r>
    </w:p>
    <w:p w:rsidR="00E67419" w:rsidRPr="00E67419" w:rsidRDefault="00E67419" w:rsidP="00853A44">
      <w:pPr>
        <w:spacing w:after="0" w:line="240" w:lineRule="auto"/>
        <w:ind w:left="-284"/>
        <w:jc w:val="both"/>
        <w:rPr>
          <w:rFonts w:eastAsia="Calibri" w:cs="Arial"/>
          <w:noProof w:val="0"/>
          <w:sz w:val="22"/>
          <w:lang w:val="es-ES_tradnl" w:eastAsia="ar-SA"/>
        </w:rPr>
      </w:pPr>
    </w:p>
    <w:p w:rsidR="00E67419" w:rsidRPr="00E67419" w:rsidRDefault="00E67419" w:rsidP="00853A44">
      <w:pPr>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Copia de la Fianza de cumplimiento del contrato.</w:t>
      </w:r>
    </w:p>
    <w:p w:rsidR="00E67419" w:rsidRDefault="00E67419" w:rsidP="00853A44">
      <w:pPr>
        <w:spacing w:after="0" w:line="240" w:lineRule="auto"/>
        <w:ind w:left="-284"/>
        <w:jc w:val="both"/>
        <w:rPr>
          <w:rFonts w:eastAsia="Times New Roman" w:cs="Arial"/>
          <w:noProof w:val="0"/>
          <w:sz w:val="22"/>
          <w:lang w:val="es-ES" w:eastAsia="es-ES"/>
        </w:rPr>
      </w:pPr>
      <w:r w:rsidRPr="00E67419">
        <w:rPr>
          <w:rFonts w:eastAsia="Times New Roman" w:cs="Arial"/>
          <w:noProof w:val="0"/>
          <w:sz w:val="22"/>
          <w:lang w:val="es-ES" w:eastAsia="es-ES"/>
        </w:rPr>
        <w:t xml:space="preserve">El proveedor deberá expedir sus Comprobantes Fiscales Digitales en el esquema de facturación electrónica, con las especificaciones normadas por el SAT a nombre del Instituto Mexicano del Seguro Social, con Registro Federal de Contribuyentes </w:t>
      </w:r>
      <w:proofErr w:type="spellStart"/>
      <w:r w:rsidRPr="00E67419">
        <w:rPr>
          <w:rFonts w:eastAsia="Times New Roman" w:cs="Arial"/>
          <w:noProof w:val="0"/>
          <w:sz w:val="22"/>
          <w:lang w:val="es-ES" w:eastAsia="es-ES"/>
        </w:rPr>
        <w:t>IMS421231I45</w:t>
      </w:r>
      <w:proofErr w:type="spellEnd"/>
      <w:r w:rsidRPr="00E67419">
        <w:rPr>
          <w:rFonts w:eastAsia="Times New Roman" w:cs="Arial"/>
          <w:noProof w:val="0"/>
          <w:sz w:val="22"/>
          <w:lang w:val="es-ES" w:eastAsia="es-ES"/>
        </w:rPr>
        <w:t>, domicilio en Reforma Número 476, Colonia Juárez, Código Postal 06600, Delegación 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rsidR="005F6B91" w:rsidRPr="00E67419" w:rsidRDefault="005F6B91" w:rsidP="00853A44">
      <w:pPr>
        <w:spacing w:after="0" w:line="240" w:lineRule="auto"/>
        <w:ind w:left="-284"/>
        <w:jc w:val="both"/>
        <w:rPr>
          <w:rFonts w:eastAsia="Times New Roman" w:cs="Arial"/>
          <w:noProof w:val="0"/>
          <w:sz w:val="22"/>
          <w:lang w:val="es-ES" w:eastAsia="es-ES"/>
        </w:rPr>
      </w:pPr>
    </w:p>
    <w:p w:rsidR="00E67419" w:rsidRDefault="00E67419" w:rsidP="00853A44">
      <w:pPr>
        <w:spacing w:after="0" w:line="240" w:lineRule="auto"/>
        <w:ind w:left="-284"/>
        <w:jc w:val="both"/>
        <w:rPr>
          <w:rFonts w:eastAsia="Calibri" w:cs="Arial"/>
          <w:noProof w:val="0"/>
          <w:sz w:val="22"/>
          <w:lang w:val="es-ES" w:eastAsia="ar-SA"/>
        </w:rPr>
      </w:pPr>
      <w:r w:rsidRPr="00E67419">
        <w:rPr>
          <w:rFonts w:eastAsia="Calibri" w:cs="Arial"/>
          <w:noProof w:val="0"/>
          <w:sz w:val="22"/>
          <w:lang w:val="es-ES" w:eastAsia="ar-SA"/>
        </w:rPr>
        <w:t xml:space="preserve">El Administrador del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2" w:history="1">
        <w:r w:rsidRPr="00E67419">
          <w:rPr>
            <w:rFonts w:eastAsia="Calibri" w:cs="Arial"/>
            <w:noProof w:val="0"/>
            <w:color w:val="0000FF"/>
            <w:sz w:val="22"/>
            <w:u w:val="single"/>
            <w:lang w:val="es-ES" w:eastAsia="ar-SA"/>
          </w:rPr>
          <w:t>http://intranet/Docs/Normas/DIR.%20FINANZAS/COORD.%20CONT%20Y%20TRAM%20EROGACIONES/PROCEDIMIENTOS/6130-003-002.pdf</w:t>
        </w:r>
      </w:hyperlink>
      <w:r w:rsidRPr="00E67419">
        <w:rPr>
          <w:rFonts w:eastAsia="Calibri" w:cs="Arial"/>
          <w:noProof w:val="0"/>
          <w:sz w:val="22"/>
          <w:lang w:val="es-ES" w:eastAsia="ar-SA"/>
        </w:rPr>
        <w:t>.</w:t>
      </w:r>
    </w:p>
    <w:p w:rsidR="005F6B91" w:rsidRPr="00E67419" w:rsidRDefault="005F6B91" w:rsidP="00853A44">
      <w:pPr>
        <w:spacing w:after="0" w:line="240" w:lineRule="auto"/>
        <w:ind w:left="-284"/>
        <w:jc w:val="both"/>
        <w:rPr>
          <w:rFonts w:eastAsia="Calibri" w:cs="Arial"/>
          <w:noProof w:val="0"/>
          <w:sz w:val="22"/>
          <w:lang w:val="es-ES" w:eastAsia="ar-SA"/>
        </w:rPr>
      </w:pPr>
    </w:p>
    <w:p w:rsidR="00E67419" w:rsidRDefault="00E67419" w:rsidP="00853A44">
      <w:pPr>
        <w:spacing w:after="0" w:line="240" w:lineRule="auto"/>
        <w:ind w:left="-284"/>
        <w:jc w:val="both"/>
        <w:rPr>
          <w:rFonts w:eastAsia="Calibri" w:cs="Arial"/>
          <w:noProof w:val="0"/>
          <w:sz w:val="22"/>
          <w:lang w:val="es-ES" w:eastAsia="ar-SA"/>
        </w:rPr>
      </w:pPr>
      <w:r w:rsidRPr="00E67419">
        <w:rPr>
          <w:rFonts w:eastAsia="Calibri" w:cs="Arial"/>
          <w:noProof w:val="0"/>
          <w:sz w:val="22"/>
          <w:lang w:val="es-ES" w:eastAsia="ar-SA"/>
        </w:rPr>
        <w:t xml:space="preserve">El proveedor se obliga a no cancelar ante el SAT los </w:t>
      </w:r>
      <w:proofErr w:type="spellStart"/>
      <w:r w:rsidRPr="00E67419">
        <w:rPr>
          <w:rFonts w:eastAsia="Calibri" w:cs="Arial"/>
          <w:noProof w:val="0"/>
          <w:sz w:val="22"/>
          <w:lang w:val="es-ES" w:eastAsia="ar-SA"/>
        </w:rPr>
        <w:t>CFDI</w:t>
      </w:r>
      <w:proofErr w:type="spellEnd"/>
      <w:r w:rsidRPr="00E67419">
        <w:rPr>
          <w:rFonts w:eastAsia="Calibri" w:cs="Arial"/>
          <w:noProof w:val="0"/>
          <w:sz w:val="22"/>
          <w:lang w:val="es-ES" w:eastAsia="ar-SA"/>
        </w:rPr>
        <w:t xml:space="preserve">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w:t>
      </w:r>
      <w:proofErr w:type="spellStart"/>
      <w:r w:rsidRPr="00E67419">
        <w:rPr>
          <w:rFonts w:eastAsia="Calibri" w:cs="Arial"/>
          <w:noProof w:val="0"/>
          <w:sz w:val="22"/>
          <w:lang w:val="es-ES" w:eastAsia="ar-SA"/>
        </w:rPr>
        <w:t>CFDI</w:t>
      </w:r>
      <w:proofErr w:type="spellEnd"/>
      <w:r w:rsidRPr="00E67419">
        <w:rPr>
          <w:rFonts w:eastAsia="Calibri" w:cs="Arial"/>
          <w:noProof w:val="0"/>
          <w:sz w:val="22"/>
          <w:lang w:val="es-ES" w:eastAsia="ar-SA"/>
        </w:rPr>
        <w:t xml:space="preserve"> en su caso.</w:t>
      </w:r>
    </w:p>
    <w:p w:rsidR="005F6B91" w:rsidRPr="00E67419" w:rsidRDefault="005F6B91" w:rsidP="00853A44">
      <w:pPr>
        <w:spacing w:after="0" w:line="240" w:lineRule="auto"/>
        <w:ind w:left="-284"/>
        <w:jc w:val="both"/>
        <w:rPr>
          <w:rFonts w:eastAsia="Calibri" w:cs="Arial"/>
          <w:noProof w:val="0"/>
          <w:sz w:val="22"/>
          <w:lang w:val="es-ES" w:eastAsia="ar-SA"/>
        </w:rPr>
      </w:pPr>
    </w:p>
    <w:p w:rsidR="00E67419" w:rsidRDefault="00E67419" w:rsidP="00853A44">
      <w:pPr>
        <w:spacing w:after="0" w:line="240" w:lineRule="auto"/>
        <w:ind w:left="-284"/>
        <w:jc w:val="both"/>
        <w:rPr>
          <w:rFonts w:eastAsia="Calibri" w:cs="Arial"/>
          <w:noProof w:val="0"/>
          <w:sz w:val="22"/>
          <w:lang w:val="es-ES" w:eastAsia="ar-SA"/>
        </w:rPr>
      </w:pPr>
      <w:r w:rsidRPr="00E67419">
        <w:rPr>
          <w:rFonts w:eastAsia="Calibri" w:cs="Arial"/>
          <w:noProof w:val="0"/>
          <w:sz w:val="22"/>
          <w:lang w:val="es-ES" w:eastAsia="ar-SA"/>
        </w:rPr>
        <w:t xml:space="preserve">En caso de aplicar, el proveedor deberá entregar el </w:t>
      </w:r>
      <w:proofErr w:type="spellStart"/>
      <w:r w:rsidRPr="00E67419">
        <w:rPr>
          <w:rFonts w:eastAsia="Calibri" w:cs="Arial"/>
          <w:noProof w:val="0"/>
          <w:sz w:val="22"/>
          <w:lang w:val="es-ES" w:eastAsia="ar-SA"/>
        </w:rPr>
        <w:t>CFDI</w:t>
      </w:r>
      <w:proofErr w:type="spellEnd"/>
      <w:r w:rsidRPr="00E67419">
        <w:rPr>
          <w:rFonts w:eastAsia="Calibri" w:cs="Arial"/>
          <w:noProof w:val="0"/>
          <w:sz w:val="22"/>
          <w:lang w:val="es-ES" w:eastAsia="ar-SA"/>
        </w:rPr>
        <w:t xml:space="preserve"> a favor del IMSS por el importe de la aplicación de la pena convencional por atraso o deficiencia del servicio.</w:t>
      </w:r>
    </w:p>
    <w:p w:rsidR="005F6B91" w:rsidRPr="00E67419" w:rsidRDefault="005F6B91" w:rsidP="00853A44">
      <w:pPr>
        <w:spacing w:after="0" w:line="240" w:lineRule="auto"/>
        <w:ind w:left="-284"/>
        <w:jc w:val="both"/>
        <w:rPr>
          <w:rFonts w:eastAsia="Calibri" w:cs="Arial"/>
          <w:noProof w:val="0"/>
          <w:sz w:val="22"/>
          <w:lang w:val="es-ES" w:eastAsia="ar-SA"/>
        </w:rPr>
      </w:pPr>
    </w:p>
    <w:p w:rsidR="00E67419" w:rsidRDefault="00E67419" w:rsidP="00853A44">
      <w:pPr>
        <w:spacing w:after="0" w:line="240" w:lineRule="auto"/>
        <w:ind w:left="-284"/>
        <w:jc w:val="both"/>
        <w:rPr>
          <w:rFonts w:eastAsia="Calibri" w:cs="Arial"/>
          <w:noProof w:val="0"/>
          <w:sz w:val="22"/>
          <w:lang w:val="es-ES" w:eastAsia="ar-SA"/>
        </w:rPr>
      </w:pPr>
      <w:r w:rsidRPr="00E67419">
        <w:rPr>
          <w:rFonts w:eastAsia="Calibri" w:cs="Arial"/>
          <w:noProof w:val="0"/>
          <w:sz w:val="22"/>
          <w:lang w:val="es-ES" w:eastAsia="ar-SA"/>
        </w:rPr>
        <w:t xml:space="preserve">En ningún caso, se deberá autorizar el pago de los servicios, sí no se ha determinado, calculado y notificado al proveedor las penas convencionales o deducciones pactadas en el contrato, así como su registro y validación en el Sistema </w:t>
      </w:r>
      <w:proofErr w:type="spellStart"/>
      <w:r w:rsidRPr="00E67419">
        <w:rPr>
          <w:rFonts w:eastAsia="Calibri" w:cs="Arial"/>
          <w:noProof w:val="0"/>
          <w:sz w:val="22"/>
          <w:lang w:val="es-ES" w:eastAsia="ar-SA"/>
        </w:rPr>
        <w:t>PREI</w:t>
      </w:r>
      <w:proofErr w:type="spellEnd"/>
      <w:r w:rsidRPr="00E67419">
        <w:rPr>
          <w:rFonts w:eastAsia="Calibri" w:cs="Arial"/>
          <w:noProof w:val="0"/>
          <w:sz w:val="22"/>
          <w:lang w:val="es-ES" w:eastAsia="ar-SA"/>
        </w:rPr>
        <w:t xml:space="preserve"> </w:t>
      </w:r>
      <w:proofErr w:type="spellStart"/>
      <w:r w:rsidRPr="00E67419">
        <w:rPr>
          <w:rFonts w:eastAsia="Calibri" w:cs="Arial"/>
          <w:noProof w:val="0"/>
          <w:sz w:val="22"/>
          <w:lang w:val="es-ES" w:eastAsia="ar-SA"/>
        </w:rPr>
        <w:t>Millenium</w:t>
      </w:r>
      <w:proofErr w:type="spellEnd"/>
      <w:r w:rsidRPr="00E67419">
        <w:rPr>
          <w:rFonts w:eastAsia="Calibri" w:cs="Arial"/>
          <w:noProof w:val="0"/>
          <w:sz w:val="22"/>
          <w:lang w:val="es-ES" w:eastAsia="ar-SA"/>
        </w:rPr>
        <w:t>.</w:t>
      </w:r>
    </w:p>
    <w:p w:rsidR="005F6B91" w:rsidRPr="00E67419" w:rsidRDefault="005F6B91" w:rsidP="00853A44">
      <w:pPr>
        <w:spacing w:after="0" w:line="240" w:lineRule="auto"/>
        <w:ind w:left="-284"/>
        <w:jc w:val="both"/>
        <w:rPr>
          <w:rFonts w:eastAsia="Calibri" w:cs="Arial"/>
          <w:noProof w:val="0"/>
          <w:sz w:val="22"/>
          <w:lang w:val="es-ES" w:eastAsia="ar-SA"/>
        </w:rPr>
      </w:pPr>
    </w:p>
    <w:p w:rsidR="00E67419" w:rsidRDefault="00E67419" w:rsidP="00853A44">
      <w:pPr>
        <w:spacing w:after="0" w:line="240" w:lineRule="auto"/>
        <w:ind w:left="-284"/>
        <w:jc w:val="both"/>
        <w:rPr>
          <w:rFonts w:eastAsia="Times New Roman" w:cs="Arial"/>
          <w:noProof w:val="0"/>
          <w:sz w:val="22"/>
          <w:lang w:val="es-ES" w:eastAsia="es-ES"/>
        </w:rPr>
      </w:pPr>
      <w:r w:rsidRPr="00E67419">
        <w:rPr>
          <w:rFonts w:eastAsia="Calibri" w:cs="Arial"/>
          <w:noProof w:val="0"/>
          <w:sz w:val="22"/>
          <w:lang w:val="es-ES_tradnl" w:eastAsia="ar-SA"/>
        </w:rPr>
        <w:t xml:space="preserve">En caso de que el </w:t>
      </w:r>
      <w:r w:rsidRPr="00E67419">
        <w:rPr>
          <w:rFonts w:eastAsia="Times New Roman" w:cs="Arial"/>
          <w:noProof w:val="0"/>
          <w:sz w:val="22"/>
          <w:lang w:val="es-ES_tradnl" w:eastAsia="es-ES"/>
        </w:rPr>
        <w:t>proveedor</w:t>
      </w:r>
      <w:r w:rsidRPr="00E67419">
        <w:rPr>
          <w:rFonts w:eastAsia="Calibri" w:cs="Arial"/>
          <w:noProof w:val="0"/>
          <w:sz w:val="22"/>
          <w:lang w:val="es-ES_tradnl" w:eastAsia="ar-SA"/>
        </w:rPr>
        <w:t xml:space="preserve"> presente su factura con errores o deficiencias, el plazo de pago se ajustará en términos </w:t>
      </w:r>
      <w:r w:rsidRPr="00E67419">
        <w:rPr>
          <w:rFonts w:eastAsia="Times New Roman" w:cs="Arial"/>
          <w:noProof w:val="0"/>
          <w:sz w:val="22"/>
          <w:lang w:val="es-ES" w:eastAsia="es-ES"/>
        </w:rPr>
        <w:t>de lo previsto en el</w:t>
      </w:r>
      <w:r w:rsidRPr="00E67419">
        <w:rPr>
          <w:rFonts w:eastAsia="Calibri" w:cs="Arial"/>
          <w:noProof w:val="0"/>
          <w:sz w:val="22"/>
          <w:lang w:val="es-ES_tradnl" w:eastAsia="ar-SA"/>
        </w:rPr>
        <w:t xml:space="preserve"> artículo 90 del Reglamento de la Ley de Adquisiciones, Arrendamientos y Servicios del Sector Público, </w:t>
      </w:r>
      <w:r w:rsidRPr="00E67419">
        <w:rPr>
          <w:rFonts w:eastAsia="Times New Roman" w:cs="Arial"/>
          <w:bCs/>
          <w:iCs/>
          <w:noProof w:val="0"/>
          <w:sz w:val="22"/>
          <w:lang w:val="es-ES" w:eastAsia="es-ES"/>
        </w:rPr>
        <w:t>el Instituto</w:t>
      </w:r>
      <w:r w:rsidRPr="00E67419">
        <w:rPr>
          <w:rFonts w:eastAsia="Times New Roman" w:cs="Arial"/>
          <w:b/>
          <w:bCs/>
          <w:iCs/>
          <w:noProof w:val="0"/>
          <w:sz w:val="22"/>
          <w:lang w:val="es-ES" w:eastAsia="es-ES"/>
        </w:rPr>
        <w:t xml:space="preserve"> </w:t>
      </w:r>
      <w:r w:rsidRPr="00E67419">
        <w:rPr>
          <w:rFonts w:eastAsia="Times New Roman" w:cs="Arial"/>
          <w:noProof w:val="0"/>
          <w:sz w:val="22"/>
          <w:lang w:val="es-ES" w:eastAsia="es-ES"/>
        </w:rPr>
        <w:t xml:space="preserve">dentro de los 3 (tres) días hábiles siguientes a la recepción de la misma, indicará por escrito a </w:t>
      </w:r>
      <w:r w:rsidRPr="00E67419">
        <w:rPr>
          <w:rFonts w:eastAsia="Times New Roman" w:cs="Arial"/>
          <w:noProof w:val="0"/>
          <w:sz w:val="22"/>
          <w:lang w:val="es-ES_tradnl" w:eastAsia="es-ES"/>
        </w:rPr>
        <w:t>licitante</w:t>
      </w:r>
      <w:r w:rsidRPr="00E67419">
        <w:rPr>
          <w:rFonts w:eastAsia="Times New Roman" w:cs="Arial"/>
          <w:noProof w:val="0"/>
          <w:sz w:val="22"/>
          <w:lang w:val="es-ES" w:eastAsia="es-ES"/>
        </w:rPr>
        <w:t xml:space="preserve"> las deficiencias o errores que deberá corregir. El periodo que transcurra a partir de la entrega del citado escrito y hasta que </w:t>
      </w:r>
      <w:r w:rsidRPr="00E67419">
        <w:rPr>
          <w:rFonts w:eastAsia="Calibri" w:cs="Arial"/>
          <w:noProof w:val="0"/>
          <w:sz w:val="22"/>
          <w:lang w:val="es-ES_tradnl" w:eastAsia="ar-SA"/>
        </w:rPr>
        <w:t xml:space="preserve">el </w:t>
      </w:r>
      <w:r w:rsidRPr="00E67419">
        <w:rPr>
          <w:rFonts w:eastAsia="Times New Roman" w:cs="Arial"/>
          <w:noProof w:val="0"/>
          <w:sz w:val="22"/>
          <w:lang w:val="es-ES_tradnl" w:eastAsia="es-ES"/>
        </w:rPr>
        <w:t>licitante</w:t>
      </w:r>
      <w:r w:rsidRPr="00E67419">
        <w:rPr>
          <w:rFonts w:eastAsia="Times New Roman" w:cs="Arial"/>
          <w:b/>
          <w:noProof w:val="0"/>
          <w:sz w:val="22"/>
          <w:lang w:val="es-ES" w:eastAsia="es-ES"/>
        </w:rPr>
        <w:t xml:space="preserve"> </w:t>
      </w:r>
      <w:r w:rsidRPr="00E67419">
        <w:rPr>
          <w:rFonts w:eastAsia="Times New Roman" w:cs="Arial"/>
          <w:noProof w:val="0"/>
          <w:sz w:val="22"/>
          <w:lang w:val="es-ES" w:eastAsia="es-ES"/>
        </w:rPr>
        <w:t xml:space="preserve">presente las correcciones no se computará dentro de los </w:t>
      </w:r>
      <w:r w:rsidRPr="00E67419">
        <w:rPr>
          <w:rFonts w:eastAsia="Times New Roman" w:cs="Arial"/>
          <w:b/>
          <w:noProof w:val="0"/>
          <w:sz w:val="22"/>
          <w:lang w:val="es-ES" w:eastAsia="es-ES"/>
        </w:rPr>
        <w:t>20 (veinte)</w:t>
      </w:r>
      <w:r w:rsidRPr="00E67419">
        <w:rPr>
          <w:rFonts w:eastAsia="Times New Roman" w:cs="Arial"/>
          <w:noProof w:val="0"/>
          <w:sz w:val="22"/>
          <w:lang w:val="es-ES" w:eastAsia="es-ES"/>
        </w:rPr>
        <w:t xml:space="preserve"> días naturales estipulados para el pago.</w:t>
      </w:r>
    </w:p>
    <w:p w:rsidR="005F6B91" w:rsidRPr="00E67419" w:rsidRDefault="005F6B91" w:rsidP="00853A44">
      <w:pPr>
        <w:spacing w:after="0" w:line="240" w:lineRule="auto"/>
        <w:ind w:left="-284"/>
        <w:jc w:val="both"/>
        <w:rPr>
          <w:rFonts w:eastAsia="Calibri" w:cs="Arial"/>
          <w:strike/>
          <w:noProof w:val="0"/>
          <w:sz w:val="22"/>
          <w:lang w:val="es-ES_tradnl" w:eastAsia="ar-SA"/>
        </w:rPr>
      </w:pPr>
    </w:p>
    <w:p w:rsidR="00E67419" w:rsidRDefault="00E67419" w:rsidP="00853A44">
      <w:pPr>
        <w:autoSpaceDE w:val="0"/>
        <w:autoSpaceDN w:val="0"/>
        <w:adjustRightInd w:val="0"/>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 xml:space="preserve">El pago se realizará mediante transferencia electrónica de fondos, a través del esquema electrónico interbancario que el IMSS tiene en operación, para tal efecto en los contratos se deberá incluir el número de cuenta, </w:t>
      </w:r>
      <w:proofErr w:type="spellStart"/>
      <w:r w:rsidRPr="00E67419">
        <w:rPr>
          <w:rFonts w:eastAsia="Calibri" w:cs="Arial"/>
          <w:noProof w:val="0"/>
          <w:sz w:val="22"/>
          <w:lang w:val="es-ES_tradnl" w:eastAsia="ar-SA"/>
        </w:rPr>
        <w:t>CLABE</w:t>
      </w:r>
      <w:proofErr w:type="spellEnd"/>
      <w:r w:rsidRPr="00E67419">
        <w:rPr>
          <w:rFonts w:eastAsia="Calibri" w:cs="Arial"/>
          <w:noProof w:val="0"/>
          <w:sz w:val="22"/>
          <w:lang w:val="es-ES_tradnl" w:eastAsia="ar-SA"/>
        </w:rPr>
        <w:t>, Banco y Sucursal, a menos que el proveedor acredite en forma fehaciente la imposibilidad para ello.</w:t>
      </w:r>
    </w:p>
    <w:p w:rsidR="005F6B91" w:rsidRPr="00E67419" w:rsidRDefault="005F6B91" w:rsidP="00853A44">
      <w:pPr>
        <w:autoSpaceDE w:val="0"/>
        <w:autoSpaceDN w:val="0"/>
        <w:adjustRightInd w:val="0"/>
        <w:spacing w:after="0" w:line="240" w:lineRule="auto"/>
        <w:ind w:left="-284"/>
        <w:jc w:val="both"/>
        <w:rPr>
          <w:rFonts w:eastAsia="Calibri" w:cs="Arial"/>
          <w:noProof w:val="0"/>
          <w:sz w:val="22"/>
          <w:lang w:val="es-ES_tradnl" w:eastAsia="ar-SA"/>
        </w:rPr>
      </w:pPr>
    </w:p>
    <w:p w:rsidR="00E67419" w:rsidRDefault="00E67419" w:rsidP="00853A44">
      <w:pPr>
        <w:autoSpaceDE w:val="0"/>
        <w:autoSpaceDN w:val="0"/>
        <w:adjustRightInd w:val="0"/>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 xml:space="preserve">El pago se depositará en la fecha programada, a través del esquema interbancario si la cuenta bancaria del proveedor está contratada con BANORTE, BBVA BANCOMER, HSBC, o </w:t>
      </w:r>
      <w:proofErr w:type="spellStart"/>
      <w:r w:rsidRPr="00E67419">
        <w:rPr>
          <w:rFonts w:eastAsia="Calibri" w:cs="Arial"/>
          <w:noProof w:val="0"/>
          <w:sz w:val="22"/>
          <w:lang w:val="es-ES_tradnl" w:eastAsia="ar-SA"/>
        </w:rPr>
        <w:t>SCOTIABANK</w:t>
      </w:r>
      <w:proofErr w:type="spellEnd"/>
      <w:r w:rsidRPr="00E67419">
        <w:rPr>
          <w:rFonts w:eastAsia="Calibri" w:cs="Arial"/>
          <w:noProof w:val="0"/>
          <w:sz w:val="22"/>
          <w:lang w:val="es-ES_tradnl" w:eastAsia="ar-SA"/>
        </w:rPr>
        <w:t xml:space="preserve"> INVERLAT o a través del esquema interbancario vía </w:t>
      </w:r>
      <w:proofErr w:type="spellStart"/>
      <w:r w:rsidRPr="00E67419">
        <w:rPr>
          <w:rFonts w:eastAsia="Calibri" w:cs="Arial"/>
          <w:noProof w:val="0"/>
          <w:sz w:val="22"/>
          <w:lang w:val="es-ES_tradnl" w:eastAsia="ar-SA"/>
        </w:rPr>
        <w:t>SPEI</w:t>
      </w:r>
      <w:proofErr w:type="spellEnd"/>
      <w:r w:rsidRPr="00E67419">
        <w:rPr>
          <w:rFonts w:eastAsia="Calibri" w:cs="Arial"/>
          <w:noProof w:val="0"/>
          <w:sz w:val="22"/>
          <w:lang w:val="es-ES_tradnl" w:eastAsia="ar-SA"/>
        </w:rPr>
        <w:t xml:space="preserve"> (Sistema de Pagos Electrónicos Interbancarios) si la cuenta pertenece a un banco distinto a los antes mencionados.</w:t>
      </w:r>
    </w:p>
    <w:p w:rsidR="005F6B91" w:rsidRPr="00E67419" w:rsidRDefault="005F6B91" w:rsidP="00853A44">
      <w:pPr>
        <w:autoSpaceDE w:val="0"/>
        <w:autoSpaceDN w:val="0"/>
        <w:adjustRightInd w:val="0"/>
        <w:spacing w:after="0" w:line="240" w:lineRule="auto"/>
        <w:ind w:left="-284"/>
        <w:jc w:val="both"/>
        <w:rPr>
          <w:rFonts w:eastAsia="Calibri" w:cs="Arial"/>
          <w:noProof w:val="0"/>
          <w:sz w:val="22"/>
          <w:lang w:val="es-ES_tradnl" w:eastAsia="ar-SA"/>
        </w:rPr>
      </w:pPr>
    </w:p>
    <w:p w:rsidR="00E67419" w:rsidRDefault="00E67419" w:rsidP="00853A44">
      <w:pPr>
        <w:autoSpaceDE w:val="0"/>
        <w:autoSpaceDN w:val="0"/>
        <w:adjustRightInd w:val="0"/>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Las Unidades Responsables del Gasto (</w:t>
      </w:r>
      <w:proofErr w:type="spellStart"/>
      <w:r w:rsidRPr="00E67419">
        <w:rPr>
          <w:rFonts w:eastAsia="Calibri" w:cs="Arial"/>
          <w:noProof w:val="0"/>
          <w:sz w:val="22"/>
          <w:lang w:val="es-ES_tradnl" w:eastAsia="ar-SA"/>
        </w:rPr>
        <w:t>URG</w:t>
      </w:r>
      <w:proofErr w:type="spellEnd"/>
      <w:r w:rsidRPr="00E67419">
        <w:rPr>
          <w:rFonts w:eastAsia="Calibri" w:cs="Arial"/>
          <w:noProof w:val="0"/>
          <w:sz w:val="22"/>
          <w:lang w:val="es-ES_tradnl" w:eastAsia="ar-SA"/>
        </w:rPr>
        <w:t xml:space="preserve">) deberán registrar los contratos y su dictamen presupuestal en el Sistema </w:t>
      </w:r>
      <w:proofErr w:type="spellStart"/>
      <w:r w:rsidRPr="00E67419">
        <w:rPr>
          <w:rFonts w:eastAsia="Calibri" w:cs="Arial"/>
          <w:noProof w:val="0"/>
          <w:sz w:val="22"/>
          <w:lang w:val="es-ES_tradnl" w:eastAsia="ar-SA"/>
        </w:rPr>
        <w:t>PREI</w:t>
      </w:r>
      <w:proofErr w:type="spellEnd"/>
      <w:r w:rsidRPr="00E67419">
        <w:rPr>
          <w:rFonts w:eastAsia="Calibri" w:cs="Arial"/>
          <w:noProof w:val="0"/>
          <w:sz w:val="22"/>
          <w:lang w:val="es-ES_tradnl" w:eastAsia="ar-SA"/>
        </w:rPr>
        <w:t xml:space="preserve"> </w:t>
      </w:r>
      <w:proofErr w:type="spellStart"/>
      <w:r w:rsidRPr="00E67419">
        <w:rPr>
          <w:rFonts w:eastAsia="Calibri" w:cs="Arial"/>
          <w:noProof w:val="0"/>
          <w:sz w:val="22"/>
          <w:lang w:val="es-ES_tradnl" w:eastAsia="ar-SA"/>
        </w:rPr>
        <w:t>Millenium</w:t>
      </w:r>
      <w:proofErr w:type="spellEnd"/>
      <w:r w:rsidRPr="00E67419">
        <w:rPr>
          <w:rFonts w:eastAsia="Calibri" w:cs="Arial"/>
          <w:noProof w:val="0"/>
          <w:sz w:val="22"/>
          <w:lang w:val="es-ES_tradnl" w:eastAsia="ar-SA"/>
        </w:rPr>
        <w:t xml:space="preserve"> para el trámite de pago correspondiente.</w:t>
      </w:r>
    </w:p>
    <w:p w:rsidR="005F6B91" w:rsidRPr="00E67419" w:rsidRDefault="005F6B91" w:rsidP="00853A44">
      <w:pPr>
        <w:autoSpaceDE w:val="0"/>
        <w:autoSpaceDN w:val="0"/>
        <w:adjustRightInd w:val="0"/>
        <w:spacing w:after="0" w:line="240" w:lineRule="auto"/>
        <w:ind w:left="-284"/>
        <w:jc w:val="both"/>
        <w:rPr>
          <w:rFonts w:eastAsia="Calibri" w:cs="Arial"/>
          <w:noProof w:val="0"/>
          <w:sz w:val="22"/>
          <w:lang w:val="es-ES_tradnl" w:eastAsia="ar-SA"/>
        </w:rPr>
      </w:pPr>
    </w:p>
    <w:p w:rsidR="00E67419" w:rsidRDefault="00E67419" w:rsidP="00853A44">
      <w:pPr>
        <w:autoSpaceDE w:val="0"/>
        <w:autoSpaceDN w:val="0"/>
        <w:adjustRightInd w:val="0"/>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 xml:space="preserve">Los bienes y servicios cuya recepción no genere alta a través del SAI ni realice al </w:t>
      </w:r>
      <w:proofErr w:type="spellStart"/>
      <w:r w:rsidRPr="00E67419">
        <w:rPr>
          <w:rFonts w:eastAsia="Calibri" w:cs="Arial"/>
          <w:noProof w:val="0"/>
          <w:sz w:val="22"/>
          <w:lang w:val="es-ES_tradnl" w:eastAsia="ar-SA"/>
        </w:rPr>
        <w:t>PREI</w:t>
      </w:r>
      <w:proofErr w:type="spellEnd"/>
      <w:r w:rsidRPr="00E67419">
        <w:rPr>
          <w:rFonts w:eastAsia="Calibri" w:cs="Arial"/>
          <w:noProof w:val="0"/>
          <w:sz w:val="22"/>
          <w:lang w:val="es-ES_tradnl" w:eastAsia="ar-SA"/>
        </w:rPr>
        <w:t xml:space="preserve"> </w:t>
      </w:r>
      <w:proofErr w:type="spellStart"/>
      <w:r w:rsidRPr="00E67419">
        <w:rPr>
          <w:rFonts w:eastAsia="Calibri" w:cs="Arial"/>
          <w:noProof w:val="0"/>
          <w:sz w:val="22"/>
          <w:lang w:val="es-ES_tradnl" w:eastAsia="ar-SA"/>
        </w:rPr>
        <w:t>Millenium</w:t>
      </w:r>
      <w:proofErr w:type="spellEnd"/>
      <w:r w:rsidRPr="00E67419">
        <w:rPr>
          <w:rFonts w:eastAsia="Calibri" w:cs="Arial"/>
          <w:noProof w:val="0"/>
          <w:sz w:val="22"/>
          <w:lang w:val="es-ES_tradnl" w:eastAsia="ar-SA"/>
        </w:rPr>
        <w:t xml:space="preserve"> de manera electrónica, deberán contener la firma de recepción y de autorización para el trámite de pago de acuerdo a lo establecido en el “Procedimiento para la recepción, glosa y aprobación de documentos presentados para trámite de pago y constitución de fondos fijos” vigente, así como el Acta de Entrega-Recepción.</w:t>
      </w:r>
    </w:p>
    <w:p w:rsidR="005F6B91" w:rsidRPr="00E67419" w:rsidRDefault="005F6B91" w:rsidP="00853A44">
      <w:pPr>
        <w:autoSpaceDE w:val="0"/>
        <w:autoSpaceDN w:val="0"/>
        <w:adjustRightInd w:val="0"/>
        <w:spacing w:after="0" w:line="240" w:lineRule="auto"/>
        <w:ind w:left="-284"/>
        <w:jc w:val="both"/>
        <w:rPr>
          <w:rFonts w:eastAsia="Calibri" w:cs="Arial"/>
          <w:noProof w:val="0"/>
          <w:sz w:val="22"/>
          <w:lang w:val="es-ES_tradnl" w:eastAsia="ar-SA"/>
        </w:rPr>
      </w:pPr>
    </w:p>
    <w:p w:rsidR="00E67419" w:rsidRDefault="00E67419" w:rsidP="00853A44">
      <w:pPr>
        <w:autoSpaceDE w:val="0"/>
        <w:autoSpaceDN w:val="0"/>
        <w:adjustRightInd w:val="0"/>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Para que el proveedor pueda celebrar un contrato de cesión de derechos de cobro, mismo que deberá notificarlo por escrito al IMSS con un mínimo de 5 (cinco) días naturales anteriores a la fecha de pago programada, el Administrador del Contrato o en su caso el titular del Área Requirente, deberá entregar los documentos sustantivos de dicha cesión el área responsable de autorizar dicha cesión.</w:t>
      </w:r>
    </w:p>
    <w:p w:rsidR="005F6B91" w:rsidRPr="00E67419" w:rsidRDefault="005F6B91" w:rsidP="00853A44">
      <w:pPr>
        <w:autoSpaceDE w:val="0"/>
        <w:autoSpaceDN w:val="0"/>
        <w:adjustRightInd w:val="0"/>
        <w:spacing w:after="0" w:line="240" w:lineRule="auto"/>
        <w:ind w:left="-284"/>
        <w:jc w:val="both"/>
        <w:rPr>
          <w:rFonts w:eastAsia="Calibri" w:cs="Arial"/>
          <w:noProof w:val="0"/>
          <w:sz w:val="22"/>
          <w:lang w:val="es-ES_tradnl" w:eastAsia="ar-SA"/>
        </w:rPr>
      </w:pPr>
    </w:p>
    <w:p w:rsidR="00E67419" w:rsidRDefault="00E67419" w:rsidP="00853A44">
      <w:pPr>
        <w:autoSpaceDE w:val="0"/>
        <w:autoSpaceDN w:val="0"/>
        <w:adjustRightInd w:val="0"/>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 xml:space="preserve">Asimismo, el proveedor podrá optar por cobrar a través de factoraje financiero conforme al Programa de Cadenas Productivas de Nacional Financiera, </w:t>
      </w:r>
      <w:proofErr w:type="spellStart"/>
      <w:r w:rsidRPr="00E67419">
        <w:rPr>
          <w:rFonts w:eastAsia="Calibri" w:cs="Arial"/>
          <w:noProof w:val="0"/>
          <w:sz w:val="22"/>
          <w:lang w:val="es-ES_tradnl" w:eastAsia="ar-SA"/>
        </w:rPr>
        <w:t>S.N.C</w:t>
      </w:r>
      <w:proofErr w:type="spellEnd"/>
      <w:r w:rsidRPr="00E67419">
        <w:rPr>
          <w:rFonts w:eastAsia="Calibri" w:cs="Arial"/>
          <w:noProof w:val="0"/>
          <w:sz w:val="22"/>
          <w:lang w:val="es-ES_tradnl" w:eastAsia="ar-SA"/>
        </w:rPr>
        <w:t>. Institución de Banca de Desarrollo con el IMSS.</w:t>
      </w:r>
    </w:p>
    <w:p w:rsidR="005F6B91" w:rsidRPr="00E67419" w:rsidRDefault="005F6B91" w:rsidP="00853A44">
      <w:pPr>
        <w:autoSpaceDE w:val="0"/>
        <w:autoSpaceDN w:val="0"/>
        <w:adjustRightInd w:val="0"/>
        <w:spacing w:after="0" w:line="240" w:lineRule="auto"/>
        <w:ind w:left="-284"/>
        <w:jc w:val="both"/>
        <w:rPr>
          <w:rFonts w:eastAsia="Calibri" w:cs="Arial"/>
          <w:noProof w:val="0"/>
          <w:sz w:val="22"/>
          <w:lang w:val="es-ES_tradnl" w:eastAsia="ar-SA"/>
        </w:rPr>
      </w:pPr>
    </w:p>
    <w:p w:rsidR="00E67419" w:rsidRDefault="00E67419" w:rsidP="00853A44">
      <w:pPr>
        <w:spacing w:after="0" w:line="240" w:lineRule="auto"/>
        <w:ind w:left="-284"/>
        <w:jc w:val="both"/>
        <w:rPr>
          <w:rFonts w:eastAsia="Times New Roman" w:cs="Arial"/>
          <w:noProof w:val="0"/>
          <w:sz w:val="22"/>
          <w:lang w:val="es-ES" w:eastAsia="es-ES"/>
        </w:rPr>
      </w:pPr>
      <w:r w:rsidRPr="00E67419">
        <w:rPr>
          <w:rFonts w:eastAsia="Times New Roman" w:cs="Arial"/>
          <w:noProof w:val="0"/>
          <w:sz w:val="22"/>
          <w:lang w:val="es-ES" w:eastAsia="es-ES"/>
        </w:rPr>
        <w:t xml:space="preserve">En caso de que </w:t>
      </w:r>
      <w:r w:rsidRPr="00E67419">
        <w:rPr>
          <w:rFonts w:eastAsia="Calibri" w:cs="Arial"/>
          <w:noProof w:val="0"/>
          <w:sz w:val="22"/>
          <w:lang w:val="es-ES_tradnl" w:eastAsia="ar-SA"/>
        </w:rPr>
        <w:t xml:space="preserve">el proveedor </w:t>
      </w:r>
      <w:r w:rsidRPr="00E67419">
        <w:rPr>
          <w:rFonts w:eastAsia="Times New Roman" w:cs="Arial"/>
          <w:noProof w:val="0"/>
          <w:sz w:val="22"/>
          <w:lang w:val="es-ES" w:eastAsia="es-ES"/>
        </w:rPr>
        <w:t>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E67419">
        <w:rPr>
          <w:rFonts w:eastAsia="Times New Roman" w:cs="Arial"/>
          <w:bCs/>
          <w:noProof w:val="0"/>
          <w:sz w:val="22"/>
          <w:lang w:val="es-ES" w:eastAsia="es-ES"/>
        </w:rPr>
        <w:t>l Instituto</w:t>
      </w:r>
      <w:r w:rsidRPr="00E67419">
        <w:rPr>
          <w:rFonts w:eastAsia="Times New Roman" w:cs="Arial"/>
          <w:noProof w:val="0"/>
          <w:sz w:val="22"/>
          <w:lang w:val="es-ES" w:eastAsia="es-ES"/>
        </w:rPr>
        <w:t>.</w:t>
      </w:r>
    </w:p>
    <w:p w:rsidR="005F6B91" w:rsidRPr="00E67419" w:rsidRDefault="005F6B91" w:rsidP="00853A44">
      <w:pPr>
        <w:spacing w:after="0" w:line="240" w:lineRule="auto"/>
        <w:ind w:left="-284"/>
        <w:jc w:val="both"/>
        <w:rPr>
          <w:rFonts w:eastAsia="Calibri" w:cs="Arial"/>
          <w:noProof w:val="0"/>
          <w:sz w:val="22"/>
          <w:lang w:val="es-ES_tradnl" w:eastAsia="ar-SA"/>
        </w:rPr>
      </w:pPr>
    </w:p>
    <w:p w:rsidR="00E67419" w:rsidRDefault="00E67419" w:rsidP="00853A44">
      <w:pPr>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El pago del servicio quedará condicionado proporcionalmente al pago que el proveedor deba efectuar por concepto de penas convencionales por atraso en la prestación del servicio, a través de nota de crédito.</w:t>
      </w:r>
    </w:p>
    <w:p w:rsidR="005F6B91" w:rsidRDefault="005F6B91" w:rsidP="00853A44">
      <w:pPr>
        <w:spacing w:after="0" w:line="240" w:lineRule="auto"/>
        <w:ind w:left="-284"/>
        <w:jc w:val="both"/>
        <w:rPr>
          <w:rFonts w:eastAsia="Calibri" w:cs="Arial"/>
          <w:noProof w:val="0"/>
          <w:sz w:val="22"/>
          <w:lang w:val="es-ES_tradnl" w:eastAsia="ar-SA"/>
        </w:rPr>
      </w:pPr>
    </w:p>
    <w:p w:rsidR="005F6B91" w:rsidRPr="00E67419" w:rsidRDefault="005F6B91" w:rsidP="00853A44">
      <w:pPr>
        <w:spacing w:after="0" w:line="240" w:lineRule="auto"/>
        <w:ind w:left="-284"/>
        <w:jc w:val="both"/>
        <w:rPr>
          <w:rFonts w:eastAsia="Calibri" w:cs="Arial"/>
          <w:noProof w:val="0"/>
          <w:sz w:val="22"/>
          <w:lang w:val="es-ES_tradnl" w:eastAsia="ar-SA"/>
        </w:rPr>
      </w:pPr>
    </w:p>
    <w:p w:rsidR="00E67419" w:rsidRDefault="00E67419" w:rsidP="00853A44">
      <w:pPr>
        <w:tabs>
          <w:tab w:val="left" w:pos="709"/>
        </w:tabs>
        <w:spacing w:after="0" w:line="240" w:lineRule="auto"/>
        <w:ind w:left="-284"/>
        <w:jc w:val="both"/>
        <w:rPr>
          <w:rFonts w:eastAsia="Calibri" w:cs="Arial"/>
          <w:b/>
          <w:noProof w:val="0"/>
          <w:sz w:val="22"/>
          <w:lang w:val="es-ES_tradnl" w:eastAsia="ar-SA"/>
        </w:rPr>
      </w:pPr>
      <w:r w:rsidRPr="00E67419">
        <w:rPr>
          <w:rFonts w:eastAsia="Calibri" w:cs="Arial"/>
          <w:b/>
          <w:noProof w:val="0"/>
          <w:sz w:val="22"/>
          <w:lang w:val="es-ES_tradnl" w:eastAsia="ar-SA"/>
        </w:rPr>
        <w:t>12. Mecanismos de supervisión y verificación del servicio contratado.</w:t>
      </w:r>
    </w:p>
    <w:p w:rsidR="005F6B91" w:rsidRPr="00E67419" w:rsidRDefault="005F6B91" w:rsidP="00853A44">
      <w:pPr>
        <w:tabs>
          <w:tab w:val="left" w:pos="709"/>
        </w:tabs>
        <w:spacing w:after="0" w:line="240" w:lineRule="auto"/>
        <w:ind w:left="-284"/>
        <w:jc w:val="both"/>
        <w:rPr>
          <w:rFonts w:eastAsia="Calibri" w:cs="Arial"/>
          <w:b/>
          <w:noProof w:val="0"/>
          <w:sz w:val="22"/>
          <w:lang w:val="es-ES_tradnl" w:eastAsia="ar-SA"/>
        </w:rPr>
      </w:pPr>
    </w:p>
    <w:p w:rsidR="00E67419" w:rsidRPr="00E67419" w:rsidRDefault="00E67419" w:rsidP="00853A44">
      <w:pPr>
        <w:spacing w:after="0" w:line="240" w:lineRule="auto"/>
        <w:ind w:left="-284"/>
        <w:jc w:val="both"/>
        <w:rPr>
          <w:rFonts w:eastAsia="Times New Roman" w:cs="Arial"/>
          <w:b/>
          <w:noProof w:val="0"/>
          <w:sz w:val="22"/>
          <w:lang w:val="es-ES_tradnl" w:eastAsia="es-ES"/>
        </w:rPr>
      </w:pPr>
      <w:r w:rsidRPr="00E67419">
        <w:rPr>
          <w:rFonts w:eastAsia="Times New Roman" w:cs="Arial"/>
          <w:b/>
          <w:noProof w:val="0"/>
          <w:sz w:val="22"/>
          <w:lang w:val="es-ES_tradnl" w:eastAsia="es-ES"/>
        </w:rPr>
        <w:t>Mecanismos de supervisión.</w:t>
      </w:r>
    </w:p>
    <w:p w:rsidR="00E67419" w:rsidRPr="00E67419" w:rsidRDefault="00E67419" w:rsidP="00853A44">
      <w:pPr>
        <w:spacing w:after="0" w:line="240" w:lineRule="auto"/>
        <w:ind w:left="-284"/>
        <w:jc w:val="both"/>
        <w:rPr>
          <w:rFonts w:eastAsia="Times New Roman" w:cs="Arial"/>
          <w:noProof w:val="0"/>
          <w:sz w:val="22"/>
          <w:lang w:val="es-ES" w:eastAsia="es-ES"/>
        </w:rPr>
      </w:pPr>
      <w:r w:rsidRPr="00E67419">
        <w:rPr>
          <w:rFonts w:eastAsia="Times New Roman" w:cs="Arial"/>
          <w:noProof w:val="0"/>
          <w:sz w:val="22"/>
          <w:lang w:val="es-ES" w:eastAsia="es-ES"/>
        </w:rPr>
        <w:t>El Titular de la Coordinación Administrativa de la Dirección de Administración, en su calidad de Administrador del Contrato o a quien éste designe, podrán verificar antes del inicio de cada uno de los servicios solicitados, que estos cumplan con las especificaciones técnicas solicitadas. Asimismo, durante el desarrollo del mismo.</w:t>
      </w:r>
    </w:p>
    <w:p w:rsidR="00E67419" w:rsidRDefault="00E67419" w:rsidP="00853A44">
      <w:pPr>
        <w:spacing w:after="0" w:line="240" w:lineRule="auto"/>
        <w:ind w:left="-284"/>
        <w:jc w:val="both"/>
        <w:rPr>
          <w:rFonts w:eastAsia="Times New Roman" w:cs="Arial"/>
          <w:noProof w:val="0"/>
          <w:sz w:val="22"/>
          <w:lang w:val="es-ES" w:eastAsia="es-ES"/>
        </w:rPr>
      </w:pPr>
    </w:p>
    <w:p w:rsidR="005F6B91" w:rsidRPr="00E67419" w:rsidRDefault="005F6B91" w:rsidP="00853A44">
      <w:pPr>
        <w:spacing w:after="0" w:line="240" w:lineRule="auto"/>
        <w:ind w:left="-284"/>
        <w:jc w:val="both"/>
        <w:rPr>
          <w:rFonts w:eastAsia="Times New Roman" w:cs="Arial"/>
          <w:noProof w:val="0"/>
          <w:sz w:val="22"/>
          <w:lang w:val="es-ES" w:eastAsia="es-ES"/>
        </w:rPr>
      </w:pPr>
    </w:p>
    <w:p w:rsidR="00E67419" w:rsidRPr="00E67419" w:rsidRDefault="00E67419" w:rsidP="00853A44">
      <w:pPr>
        <w:spacing w:after="0" w:line="240" w:lineRule="auto"/>
        <w:ind w:left="-284"/>
        <w:jc w:val="both"/>
        <w:rPr>
          <w:rFonts w:eastAsia="Times New Roman" w:cs="Arial"/>
          <w:b/>
          <w:noProof w:val="0"/>
          <w:sz w:val="22"/>
          <w:lang w:val="es-ES_tradnl" w:eastAsia="es-ES"/>
        </w:rPr>
      </w:pPr>
      <w:r w:rsidRPr="00E67419">
        <w:rPr>
          <w:rFonts w:eastAsia="Times New Roman" w:cs="Arial"/>
          <w:b/>
          <w:noProof w:val="0"/>
          <w:sz w:val="22"/>
          <w:lang w:val="es-ES_tradnl" w:eastAsia="es-ES"/>
        </w:rPr>
        <w:t>Verificación del servicio.</w:t>
      </w:r>
    </w:p>
    <w:p w:rsidR="00E67419" w:rsidRPr="00E67419" w:rsidRDefault="00E67419" w:rsidP="00853A44">
      <w:pPr>
        <w:spacing w:after="0" w:line="240" w:lineRule="auto"/>
        <w:ind w:left="-284"/>
        <w:jc w:val="both"/>
        <w:rPr>
          <w:rFonts w:eastAsia="Times New Roman" w:cs="Arial"/>
          <w:noProof w:val="0"/>
          <w:sz w:val="22"/>
          <w:lang w:val="es-ES_tradnl" w:eastAsia="es-ES"/>
        </w:rPr>
      </w:pPr>
      <w:r w:rsidRPr="00E67419">
        <w:rPr>
          <w:rFonts w:eastAsia="Times New Roman" w:cs="Arial"/>
          <w:noProof w:val="0"/>
          <w:sz w:val="22"/>
          <w:lang w:val="es-ES_tradnl" w:eastAsia="es-ES"/>
        </w:rPr>
        <w:t xml:space="preserve">Al final de cada uno de los servicios, se procederá a realizar un Acta de Entrega-Recepción, misma que </w:t>
      </w:r>
      <w:r w:rsidRPr="00E67419">
        <w:rPr>
          <w:rFonts w:eastAsia="Times New Roman" w:cs="Arial"/>
          <w:noProof w:val="0"/>
          <w:sz w:val="22"/>
          <w:lang w:val="es-ES" w:eastAsia="ar-SA"/>
        </w:rPr>
        <w:t xml:space="preserve">deberá ser firmada por el </w:t>
      </w:r>
      <w:r w:rsidRPr="00E67419">
        <w:rPr>
          <w:rFonts w:eastAsia="Times New Roman" w:cs="Arial"/>
          <w:noProof w:val="0"/>
          <w:sz w:val="22"/>
          <w:lang w:val="es-ES_tradnl" w:eastAsia="es-ES"/>
        </w:rPr>
        <w:t xml:space="preserve">representante </w:t>
      </w:r>
      <w:r w:rsidRPr="00E67419">
        <w:rPr>
          <w:rFonts w:eastAsia="Calibri" w:cs="Arial"/>
          <w:noProof w:val="0"/>
          <w:sz w:val="22"/>
          <w:lang w:val="es-ES_tradnl" w:eastAsia="ar-SA"/>
        </w:rPr>
        <w:t xml:space="preserve">facultado por parte </w:t>
      </w:r>
      <w:r w:rsidRPr="00E67419">
        <w:rPr>
          <w:rFonts w:eastAsia="Times New Roman" w:cs="Arial"/>
          <w:noProof w:val="0"/>
          <w:sz w:val="22"/>
          <w:lang w:val="es-ES_tradnl" w:eastAsia="es-ES"/>
        </w:rPr>
        <w:t xml:space="preserve">del prestador del servicio y el </w:t>
      </w:r>
      <w:r w:rsidRPr="00E67419">
        <w:rPr>
          <w:rFonts w:eastAsia="Times New Roman" w:cs="Arial"/>
          <w:noProof w:val="0"/>
          <w:sz w:val="22"/>
          <w:lang w:val="es-ES" w:eastAsia="es-ES"/>
        </w:rPr>
        <w:t xml:space="preserve">administrador del contrato </w:t>
      </w:r>
      <w:r w:rsidRPr="00E67419">
        <w:rPr>
          <w:rFonts w:eastAsia="Times New Roman" w:cs="Arial"/>
          <w:noProof w:val="0"/>
          <w:sz w:val="22"/>
          <w:lang w:val="es-ES_tradnl" w:eastAsia="es-ES"/>
        </w:rPr>
        <w:t xml:space="preserve">el </w:t>
      </w:r>
      <w:r w:rsidRPr="00E67419">
        <w:rPr>
          <w:rFonts w:eastAsia="Times New Roman" w:cs="Arial"/>
          <w:noProof w:val="0"/>
          <w:sz w:val="22"/>
          <w:lang w:val="es-ES" w:eastAsia="es-ES"/>
        </w:rPr>
        <w:t>Lic. Joel Delgadillo Márquez</w:t>
      </w:r>
      <w:r w:rsidRPr="00E67419">
        <w:rPr>
          <w:rFonts w:eastAsia="Times New Roman" w:cs="Arial"/>
          <w:noProof w:val="0"/>
          <w:sz w:val="22"/>
          <w:lang w:val="es-ES_tradnl" w:eastAsia="es-ES"/>
        </w:rPr>
        <w:t xml:space="preserve"> </w:t>
      </w:r>
      <w:r w:rsidRPr="00E67419">
        <w:rPr>
          <w:rFonts w:eastAsia="Times New Roman" w:cs="Arial"/>
          <w:noProof w:val="0"/>
          <w:sz w:val="22"/>
          <w:lang w:eastAsia="es-ES"/>
        </w:rPr>
        <w:t>Titular de la Coordinación Administrativa de la Dirección de Administración</w:t>
      </w:r>
      <w:r w:rsidRPr="00E67419">
        <w:rPr>
          <w:rFonts w:eastAsia="Times New Roman" w:cs="Arial"/>
          <w:noProof w:val="0"/>
          <w:sz w:val="22"/>
          <w:lang w:val="es-ES_tradnl" w:eastAsia="es-ES"/>
        </w:rPr>
        <w:t>, para asentar que el servicio se prestó a entera satisfacción del Instituto.</w:t>
      </w:r>
    </w:p>
    <w:p w:rsidR="00E67419" w:rsidRPr="00E67419" w:rsidRDefault="00E67419" w:rsidP="00853A44">
      <w:pPr>
        <w:spacing w:after="0" w:line="240" w:lineRule="auto"/>
        <w:ind w:left="-284"/>
        <w:jc w:val="both"/>
        <w:rPr>
          <w:rFonts w:eastAsia="Times New Roman" w:cs="Arial"/>
          <w:noProof w:val="0"/>
          <w:sz w:val="22"/>
          <w:lang w:val="es-ES_tradnl" w:eastAsia="es-ES"/>
        </w:rPr>
      </w:pPr>
      <w:r w:rsidRPr="00E67419">
        <w:rPr>
          <w:rFonts w:eastAsia="Times New Roman" w:cs="Arial"/>
          <w:noProof w:val="0"/>
          <w:sz w:val="22"/>
          <w:lang w:val="es-ES_tradnl" w:eastAsia="es-ES"/>
        </w:rPr>
        <w:t>Cabe resaltar que mientras no se cumpla con las condiciones de la prestación de los servicios establecidos, el Instituto tendrá por no aceptado el servicio objeto del presente procedimiento.</w:t>
      </w:r>
    </w:p>
    <w:p w:rsidR="00E67419" w:rsidRDefault="00E67419" w:rsidP="00853A44">
      <w:pPr>
        <w:spacing w:after="0" w:line="240" w:lineRule="auto"/>
        <w:ind w:left="-284"/>
        <w:jc w:val="both"/>
        <w:rPr>
          <w:rFonts w:eastAsia="Calibri" w:cs="Arial"/>
          <w:noProof w:val="0"/>
          <w:sz w:val="22"/>
          <w:lang w:val="es-ES_tradnl" w:eastAsia="ar-SA"/>
        </w:rPr>
      </w:pPr>
    </w:p>
    <w:p w:rsidR="005F6B91" w:rsidRPr="00E67419" w:rsidRDefault="005F6B91" w:rsidP="00853A44">
      <w:pPr>
        <w:spacing w:after="0" w:line="240" w:lineRule="auto"/>
        <w:ind w:left="-284"/>
        <w:jc w:val="both"/>
        <w:rPr>
          <w:rFonts w:eastAsia="Calibri" w:cs="Arial"/>
          <w:noProof w:val="0"/>
          <w:sz w:val="22"/>
          <w:lang w:val="es-ES_tradnl" w:eastAsia="ar-SA"/>
        </w:rPr>
      </w:pPr>
    </w:p>
    <w:p w:rsidR="00E67419" w:rsidRPr="00E67419" w:rsidRDefault="00E67419" w:rsidP="00853A44">
      <w:pPr>
        <w:spacing w:after="0" w:line="240" w:lineRule="auto"/>
        <w:ind w:left="-284"/>
        <w:jc w:val="both"/>
        <w:rPr>
          <w:rFonts w:eastAsia="Times New Roman" w:cs="Arial"/>
          <w:b/>
          <w:noProof w:val="0"/>
          <w:sz w:val="22"/>
          <w:lang w:val="es-ES_tradnl" w:eastAsia="es-ES"/>
        </w:rPr>
      </w:pPr>
      <w:r w:rsidRPr="00E67419">
        <w:rPr>
          <w:rFonts w:eastAsia="Times New Roman" w:cs="Arial"/>
          <w:b/>
          <w:noProof w:val="0"/>
          <w:sz w:val="22"/>
          <w:lang w:val="es-ES_tradnl" w:eastAsia="es-ES"/>
        </w:rPr>
        <w:t>13. Vigencia del contrato.</w:t>
      </w:r>
    </w:p>
    <w:p w:rsidR="00E67419" w:rsidRPr="00E67419" w:rsidRDefault="00E67419" w:rsidP="00853A44">
      <w:pPr>
        <w:spacing w:after="0" w:line="240" w:lineRule="auto"/>
        <w:ind w:left="-284"/>
        <w:jc w:val="both"/>
        <w:rPr>
          <w:rFonts w:eastAsia="Times New Roman" w:cs="Arial"/>
          <w:noProof w:val="0"/>
          <w:sz w:val="22"/>
          <w:lang w:val="es-ES" w:eastAsia="ar-SA"/>
        </w:rPr>
      </w:pPr>
      <w:r w:rsidRPr="00E67419">
        <w:rPr>
          <w:rFonts w:eastAsia="Times New Roman" w:cs="Arial"/>
          <w:noProof w:val="0"/>
          <w:sz w:val="22"/>
          <w:lang w:val="es-ES" w:eastAsia="ar-SA"/>
        </w:rPr>
        <w:t>La vigencia del contrato iniciará a partir de su firma y hasta el 31 de diciembre de 2017.</w:t>
      </w:r>
    </w:p>
    <w:p w:rsidR="00E67419" w:rsidRDefault="00E67419" w:rsidP="00853A44">
      <w:pPr>
        <w:spacing w:after="0" w:line="240" w:lineRule="auto"/>
        <w:ind w:left="-284"/>
        <w:jc w:val="both"/>
        <w:rPr>
          <w:rFonts w:eastAsia="Calibri" w:cs="Arial"/>
          <w:noProof w:val="0"/>
          <w:sz w:val="22"/>
          <w:lang w:val="es-ES_tradnl" w:eastAsia="ar-SA"/>
        </w:rPr>
      </w:pPr>
    </w:p>
    <w:p w:rsidR="005F6B91" w:rsidRPr="00E67419" w:rsidRDefault="005F6B91" w:rsidP="00853A44">
      <w:pPr>
        <w:spacing w:after="0" w:line="240" w:lineRule="auto"/>
        <w:ind w:left="-284"/>
        <w:jc w:val="both"/>
        <w:rPr>
          <w:rFonts w:eastAsia="Calibri" w:cs="Arial"/>
          <w:noProof w:val="0"/>
          <w:sz w:val="22"/>
          <w:lang w:val="es-ES_tradnl" w:eastAsia="ar-SA"/>
        </w:rPr>
      </w:pPr>
    </w:p>
    <w:p w:rsidR="00E67419" w:rsidRPr="00E67419" w:rsidRDefault="00E67419" w:rsidP="00853A44">
      <w:pPr>
        <w:spacing w:after="0" w:line="240" w:lineRule="auto"/>
        <w:ind w:left="-284"/>
        <w:jc w:val="both"/>
        <w:rPr>
          <w:rFonts w:eastAsia="Times New Roman" w:cs="Arial"/>
          <w:b/>
          <w:noProof w:val="0"/>
          <w:sz w:val="22"/>
          <w:lang w:val="es-ES" w:eastAsia="es-ES"/>
        </w:rPr>
      </w:pPr>
      <w:r w:rsidRPr="00E67419">
        <w:rPr>
          <w:rFonts w:eastAsia="Times New Roman" w:cs="Arial"/>
          <w:b/>
          <w:noProof w:val="0"/>
          <w:sz w:val="22"/>
          <w:lang w:val="es-ES" w:eastAsia="es-ES"/>
        </w:rPr>
        <w:t>14. Criterios de evaluación.</w:t>
      </w:r>
    </w:p>
    <w:p w:rsidR="00E67419" w:rsidRDefault="00E67419" w:rsidP="00853A44">
      <w:pPr>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 xml:space="preserve">La evaluación de las proposiciones técnicas presentadas por los </w:t>
      </w:r>
      <w:r w:rsidRPr="00E67419">
        <w:rPr>
          <w:rFonts w:eastAsia="Times New Roman" w:cs="Arial"/>
          <w:noProof w:val="0"/>
          <w:sz w:val="22"/>
          <w:lang w:val="es-ES" w:eastAsia="es-ES"/>
        </w:rPr>
        <w:t>interesados, se llevarán a cabo con base en el criterio de evaluación binario, DE CUMPLE o NO CUMPLE,</w:t>
      </w:r>
      <w:r w:rsidRPr="00E67419">
        <w:rPr>
          <w:rFonts w:eastAsia="Calibri" w:cs="Arial"/>
          <w:noProof w:val="0"/>
          <w:sz w:val="22"/>
          <w:lang w:val="es-ES_tradnl" w:eastAsia="ar-SA"/>
        </w:rPr>
        <w:t xml:space="preserve"> mediante el cual sólo se adjudicará al licitante que ofrezca las mejores condiciones en cuanto a precio, calidad, financiamiento, oportunidad y demás circunstancias pertinentes establecidas </w:t>
      </w:r>
      <w:r w:rsidRPr="00E67419">
        <w:rPr>
          <w:rFonts w:eastAsia="Times New Roman" w:cs="Arial"/>
          <w:bCs/>
          <w:noProof w:val="0"/>
          <w:sz w:val="22"/>
          <w:lang w:eastAsia="es-ES"/>
        </w:rPr>
        <w:t>por en los artículos 36, 36 Bis Fracción II de</w:t>
      </w:r>
      <w:r w:rsidRPr="00E67419">
        <w:rPr>
          <w:rFonts w:eastAsia="Calibri" w:cs="Arial"/>
          <w:noProof w:val="0"/>
          <w:sz w:val="22"/>
          <w:lang w:val="es-ES_tradnl" w:eastAsia="ar-SA"/>
        </w:rPr>
        <w:t xml:space="preserve"> la </w:t>
      </w:r>
      <w:r w:rsidRPr="00E67419">
        <w:rPr>
          <w:rFonts w:eastAsia="Times New Roman" w:cs="Arial"/>
          <w:noProof w:val="0"/>
          <w:sz w:val="22"/>
          <w:lang w:val="es-ES" w:eastAsia="es-ES"/>
        </w:rPr>
        <w:t>Ley de Adquisiciones, Arrendamientos y Servicios del Sector Público</w:t>
      </w:r>
      <w:r w:rsidRPr="00E67419">
        <w:rPr>
          <w:rFonts w:eastAsia="Calibri" w:cs="Arial"/>
          <w:noProof w:val="0"/>
          <w:sz w:val="22"/>
          <w:lang w:val="es-ES_tradnl" w:eastAsia="ar-SA"/>
        </w:rPr>
        <w:t xml:space="preserve"> y 51 de su Reglamento.</w:t>
      </w:r>
    </w:p>
    <w:p w:rsidR="005F6B91" w:rsidRPr="00E67419" w:rsidRDefault="005F6B91" w:rsidP="00853A44">
      <w:pPr>
        <w:spacing w:after="0" w:line="240" w:lineRule="auto"/>
        <w:ind w:left="-284"/>
        <w:jc w:val="both"/>
        <w:rPr>
          <w:rFonts w:eastAsia="Calibri" w:cs="Arial"/>
          <w:noProof w:val="0"/>
          <w:sz w:val="22"/>
          <w:lang w:val="es-ES_tradnl" w:eastAsia="ar-SA"/>
        </w:rPr>
      </w:pPr>
    </w:p>
    <w:p w:rsidR="00E67419" w:rsidRDefault="00E67419" w:rsidP="00853A44">
      <w:pPr>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La justificación para el uso del Sistema Binario es que no se incorporan características de alta especialidad técnica o de innovación tecnológica, ya que los servicios a contratar se encuentran estandarizados en el mercado.</w:t>
      </w:r>
    </w:p>
    <w:p w:rsidR="005F6B91" w:rsidRPr="00E67419" w:rsidRDefault="005F6B91" w:rsidP="00853A44">
      <w:pPr>
        <w:spacing w:after="0" w:line="240" w:lineRule="auto"/>
        <w:ind w:left="-284"/>
        <w:jc w:val="both"/>
        <w:rPr>
          <w:rFonts w:eastAsia="Calibri" w:cs="Arial"/>
          <w:noProof w:val="0"/>
          <w:sz w:val="22"/>
          <w:lang w:val="es-ES_tradnl" w:eastAsia="ar-SA"/>
        </w:rPr>
      </w:pPr>
    </w:p>
    <w:p w:rsidR="00E67419" w:rsidRPr="00E67419" w:rsidRDefault="00E67419" w:rsidP="00853A44">
      <w:pPr>
        <w:spacing w:after="0" w:line="240" w:lineRule="auto"/>
        <w:ind w:left="-284"/>
        <w:jc w:val="both"/>
        <w:rPr>
          <w:rFonts w:eastAsia="Calibri" w:cs="Arial"/>
          <w:noProof w:val="0"/>
          <w:sz w:val="22"/>
          <w:lang w:val="es-ES_tradnl" w:eastAsia="ar-SA"/>
        </w:rPr>
      </w:pPr>
      <w:r w:rsidRPr="00E67419">
        <w:rPr>
          <w:rFonts w:eastAsia="Calibri" w:cs="Arial"/>
          <w:noProof w:val="0"/>
          <w:sz w:val="22"/>
          <w:lang w:val="es-ES_tradnl" w:eastAsia="ar-SA"/>
        </w:rPr>
        <w:t>Los criterios que se aplicarán para evaluar las proposiciones serán los siguientes:</w:t>
      </w:r>
    </w:p>
    <w:p w:rsidR="00E67419" w:rsidRPr="00E67419" w:rsidRDefault="00E67419" w:rsidP="00F5575E">
      <w:pPr>
        <w:numPr>
          <w:ilvl w:val="0"/>
          <w:numId w:val="33"/>
        </w:numPr>
        <w:spacing w:after="0" w:line="240" w:lineRule="auto"/>
        <w:ind w:left="-284" w:firstLine="0"/>
        <w:jc w:val="both"/>
        <w:rPr>
          <w:rFonts w:eastAsia="Calibri" w:cs="Arial"/>
          <w:noProof w:val="0"/>
          <w:sz w:val="22"/>
          <w:lang w:val="es-ES_tradnl" w:eastAsia="ar-SA"/>
        </w:rPr>
      </w:pPr>
      <w:r w:rsidRPr="00E67419">
        <w:rPr>
          <w:rFonts w:eastAsia="Calibri" w:cs="Arial"/>
          <w:noProof w:val="0"/>
          <w:sz w:val="22"/>
          <w:lang w:val="es-ES_tradnl" w:eastAsia="ar-SA"/>
        </w:rPr>
        <w:t>Se verificará que se cumpla con los requisitos y especificaciones técnicas requeridas.</w:t>
      </w:r>
    </w:p>
    <w:p w:rsidR="00E67419" w:rsidRPr="00E67419" w:rsidRDefault="00E67419" w:rsidP="00F5575E">
      <w:pPr>
        <w:numPr>
          <w:ilvl w:val="0"/>
          <w:numId w:val="33"/>
        </w:numPr>
        <w:spacing w:after="0" w:line="240" w:lineRule="auto"/>
        <w:ind w:left="-284" w:firstLine="0"/>
        <w:jc w:val="both"/>
        <w:rPr>
          <w:rFonts w:eastAsia="Calibri" w:cs="Arial"/>
          <w:noProof w:val="0"/>
          <w:sz w:val="22"/>
          <w:lang w:val="es-ES_tradnl" w:eastAsia="ar-SA"/>
        </w:rPr>
      </w:pPr>
      <w:r w:rsidRPr="00E67419">
        <w:rPr>
          <w:rFonts w:eastAsia="Calibri" w:cs="Arial"/>
          <w:noProof w:val="0"/>
          <w:sz w:val="22"/>
          <w:lang w:val="es-ES_tradnl" w:eastAsia="ar-SA"/>
        </w:rPr>
        <w:t>La asignación del servicio se hará en favor de aquel participante que habiendo cumplido con los requisitos establecidos, presente la cotización solvente más baja.</w:t>
      </w:r>
    </w:p>
    <w:p w:rsidR="00E67419" w:rsidRPr="00E67419" w:rsidRDefault="00E67419" w:rsidP="00F5575E">
      <w:pPr>
        <w:numPr>
          <w:ilvl w:val="0"/>
          <w:numId w:val="33"/>
        </w:numPr>
        <w:spacing w:after="0" w:line="240" w:lineRule="auto"/>
        <w:ind w:left="-284" w:firstLine="0"/>
        <w:jc w:val="both"/>
        <w:rPr>
          <w:rFonts w:eastAsia="Calibri" w:cs="Arial"/>
          <w:noProof w:val="0"/>
          <w:sz w:val="22"/>
          <w:lang w:val="es-ES_tradnl" w:eastAsia="ar-SA"/>
        </w:rPr>
      </w:pPr>
      <w:r w:rsidRPr="00E67419">
        <w:rPr>
          <w:rFonts w:eastAsia="Calibri" w:cs="Arial"/>
          <w:noProof w:val="0"/>
          <w:sz w:val="22"/>
          <w:lang w:val="es-ES_tradnl" w:eastAsia="ar-SA"/>
        </w:rPr>
        <w:t>Cuando los servicios ofertados contenidos en la cotización del licitante, además de cumplir con todos los requerimientos técnicos establecidos en el presente documento, contengan características adicionales, se podrán aceptar y será declarado ganador sólo en el caso de que su proposición económica sea la más baja.</w:t>
      </w:r>
    </w:p>
    <w:p w:rsidR="00E67419" w:rsidRPr="00E67419" w:rsidRDefault="00E67419" w:rsidP="00F5575E">
      <w:pPr>
        <w:numPr>
          <w:ilvl w:val="0"/>
          <w:numId w:val="33"/>
        </w:numPr>
        <w:spacing w:after="0" w:line="240" w:lineRule="auto"/>
        <w:ind w:left="-284" w:firstLine="0"/>
        <w:jc w:val="both"/>
        <w:rPr>
          <w:rFonts w:eastAsia="Calibri" w:cs="Arial"/>
          <w:noProof w:val="0"/>
          <w:sz w:val="22"/>
          <w:lang w:val="es-ES_tradnl" w:eastAsia="ar-SA"/>
        </w:rPr>
      </w:pPr>
      <w:r w:rsidRPr="00E67419">
        <w:rPr>
          <w:rFonts w:eastAsia="Calibri" w:cs="Arial"/>
          <w:noProof w:val="0"/>
          <w:sz w:val="22"/>
          <w:lang w:val="es-ES_tradnl" w:eastAsia="ar-SA"/>
        </w:rPr>
        <w:t>Que se cumpla con los requisitos y especificaciones técnicas, administrativas y legales señaladas en los presentes términos y condiciones y sus anexos</w:t>
      </w:r>
    </w:p>
    <w:p w:rsidR="00E67419" w:rsidRDefault="00E67419" w:rsidP="00853A44">
      <w:pPr>
        <w:tabs>
          <w:tab w:val="left" w:pos="3945"/>
        </w:tabs>
        <w:spacing w:after="0" w:line="240" w:lineRule="auto"/>
        <w:ind w:left="-284"/>
        <w:jc w:val="both"/>
        <w:rPr>
          <w:rFonts w:eastAsia="Calibri" w:cs="Arial"/>
          <w:b/>
          <w:noProof w:val="0"/>
          <w:sz w:val="22"/>
          <w:lang w:eastAsia="es-MX"/>
        </w:rPr>
      </w:pPr>
    </w:p>
    <w:p w:rsidR="005F6B91" w:rsidRPr="00E67419" w:rsidRDefault="005F6B91" w:rsidP="00853A44">
      <w:pPr>
        <w:tabs>
          <w:tab w:val="left" w:pos="3945"/>
        </w:tabs>
        <w:spacing w:after="0" w:line="240" w:lineRule="auto"/>
        <w:ind w:left="-284"/>
        <w:jc w:val="both"/>
        <w:rPr>
          <w:rFonts w:eastAsia="Calibri" w:cs="Arial"/>
          <w:b/>
          <w:noProof w:val="0"/>
          <w:sz w:val="22"/>
          <w:lang w:eastAsia="es-MX"/>
        </w:rPr>
      </w:pPr>
    </w:p>
    <w:p w:rsidR="00E67419" w:rsidRPr="00E67419" w:rsidRDefault="00E67419" w:rsidP="00853A44">
      <w:pPr>
        <w:spacing w:after="0" w:line="240" w:lineRule="auto"/>
        <w:ind w:left="-284"/>
        <w:jc w:val="both"/>
        <w:rPr>
          <w:rFonts w:eastAsia="Calibri" w:cs="Arial"/>
          <w:b/>
          <w:noProof w:val="0"/>
          <w:sz w:val="22"/>
          <w:lang w:val="es-ES_tradnl" w:eastAsia="ar-SA"/>
        </w:rPr>
      </w:pPr>
      <w:r w:rsidRPr="00E67419">
        <w:rPr>
          <w:rFonts w:eastAsia="Calibri" w:cs="Arial"/>
          <w:b/>
          <w:noProof w:val="0"/>
          <w:sz w:val="22"/>
          <w:lang w:eastAsia="es-MX"/>
        </w:rPr>
        <w:t>15. Causales de rescisión administrativa del contrato.</w:t>
      </w:r>
    </w:p>
    <w:p w:rsidR="00E67419" w:rsidRPr="00E67419" w:rsidRDefault="00E67419" w:rsidP="00853A44">
      <w:pPr>
        <w:spacing w:after="0" w:line="240" w:lineRule="auto"/>
        <w:ind w:left="-284"/>
        <w:jc w:val="both"/>
        <w:rPr>
          <w:rFonts w:eastAsia="Times New Roman" w:cs="Arial"/>
          <w:noProof w:val="0"/>
          <w:sz w:val="22"/>
          <w:lang w:eastAsia="es-MX"/>
        </w:rPr>
      </w:pPr>
      <w:r w:rsidRPr="00E67419">
        <w:rPr>
          <w:rFonts w:eastAsia="Times New Roman" w:cs="Arial"/>
          <w:noProof w:val="0"/>
          <w:sz w:val="22"/>
          <w:lang w:eastAsia="es-MX"/>
        </w:rPr>
        <w:t>En términos del artículo 54 de la LAASSP, el Instituto podrá rescindir administrativamente el contrato sin más responsabilidad para el mismo y sin necesidad de resolución judicial, cuando el licitante incurra en cualquiera de las causales que de manera enunciativa más no limitativa se señalan a continuación:</w:t>
      </w:r>
    </w:p>
    <w:p w:rsidR="00E67419" w:rsidRPr="00E67419" w:rsidRDefault="00E67419" w:rsidP="005F6B91">
      <w:pPr>
        <w:spacing w:after="0" w:line="240" w:lineRule="auto"/>
        <w:ind w:left="-284"/>
        <w:jc w:val="both"/>
        <w:rPr>
          <w:rFonts w:eastAsia="Times New Roman" w:cs="Arial"/>
          <w:noProof w:val="0"/>
          <w:sz w:val="22"/>
          <w:lang w:eastAsia="es-MX"/>
        </w:rPr>
      </w:pPr>
      <w:r w:rsidRPr="00E67419">
        <w:rPr>
          <w:rFonts w:eastAsia="Times New Roman" w:cs="Arial"/>
          <w:b/>
          <w:noProof w:val="0"/>
          <w:sz w:val="22"/>
          <w:lang w:eastAsia="es-MX"/>
        </w:rPr>
        <w:t>a)</w:t>
      </w:r>
      <w:r w:rsidRPr="00E67419">
        <w:rPr>
          <w:rFonts w:eastAsia="Times New Roman" w:cs="Arial"/>
          <w:b/>
          <w:noProof w:val="0"/>
          <w:sz w:val="22"/>
          <w:lang w:eastAsia="es-MX"/>
        </w:rPr>
        <w:tab/>
      </w:r>
      <w:r w:rsidRPr="00E67419">
        <w:rPr>
          <w:rFonts w:eastAsia="Times New Roman" w:cs="Arial"/>
          <w:noProof w:val="0"/>
          <w:sz w:val="22"/>
          <w:lang w:eastAsia="es-MX"/>
        </w:rPr>
        <w:t>Cuando no entregue la garantía de cumplimiento del contrato, dentro del término de 10 (diez) días naturales posteriores a la firma del mismo.</w:t>
      </w:r>
    </w:p>
    <w:p w:rsidR="00E67419" w:rsidRPr="00E67419" w:rsidRDefault="00E67419" w:rsidP="005F6B91">
      <w:pPr>
        <w:spacing w:after="0" w:line="240" w:lineRule="auto"/>
        <w:ind w:left="-284"/>
        <w:jc w:val="both"/>
        <w:rPr>
          <w:rFonts w:eastAsia="Times New Roman" w:cs="Arial"/>
          <w:noProof w:val="0"/>
          <w:sz w:val="22"/>
          <w:lang w:eastAsia="es-MX"/>
        </w:rPr>
      </w:pPr>
      <w:r w:rsidRPr="00E67419">
        <w:rPr>
          <w:rFonts w:eastAsia="Times New Roman" w:cs="Arial"/>
          <w:b/>
          <w:noProof w:val="0"/>
          <w:sz w:val="22"/>
          <w:lang w:eastAsia="es-MX"/>
        </w:rPr>
        <w:t>b)</w:t>
      </w:r>
      <w:r w:rsidRPr="00E67419">
        <w:rPr>
          <w:rFonts w:eastAsia="Times New Roman" w:cs="Arial"/>
          <w:noProof w:val="0"/>
          <w:sz w:val="22"/>
          <w:lang w:eastAsia="es-MX"/>
        </w:rPr>
        <w:tab/>
        <w:t>Cuando incurra en falta de veracidad total o parcial respecto a la información proporcionada para la celebración del presente contrato que derive.</w:t>
      </w:r>
    </w:p>
    <w:p w:rsidR="00E67419" w:rsidRPr="00E67419" w:rsidRDefault="00E67419" w:rsidP="005F6B91">
      <w:pPr>
        <w:spacing w:after="0" w:line="240" w:lineRule="auto"/>
        <w:ind w:left="-284"/>
        <w:jc w:val="both"/>
        <w:rPr>
          <w:rFonts w:eastAsia="Times New Roman" w:cs="Arial"/>
          <w:noProof w:val="0"/>
          <w:sz w:val="22"/>
          <w:lang w:eastAsia="es-MX"/>
        </w:rPr>
      </w:pPr>
      <w:r w:rsidRPr="00E67419">
        <w:rPr>
          <w:rFonts w:eastAsia="Times New Roman" w:cs="Arial"/>
          <w:b/>
          <w:noProof w:val="0"/>
          <w:sz w:val="22"/>
          <w:lang w:eastAsia="es-MX"/>
        </w:rPr>
        <w:t>c)</w:t>
      </w:r>
      <w:r w:rsidRPr="00E67419">
        <w:rPr>
          <w:rFonts w:eastAsia="Times New Roman" w:cs="Arial"/>
          <w:noProof w:val="0"/>
          <w:sz w:val="22"/>
          <w:lang w:eastAsia="es-MX"/>
        </w:rPr>
        <w:tab/>
        <w:t xml:space="preserve">Cuando incumpla, total o parcialmente, con </w:t>
      </w:r>
      <w:proofErr w:type="gramStart"/>
      <w:r w:rsidRPr="00E67419">
        <w:rPr>
          <w:rFonts w:eastAsia="Times New Roman" w:cs="Arial"/>
          <w:noProof w:val="0"/>
          <w:sz w:val="22"/>
          <w:lang w:eastAsia="es-MX"/>
        </w:rPr>
        <w:t>cualesquiera</w:t>
      </w:r>
      <w:proofErr w:type="gramEnd"/>
      <w:r w:rsidRPr="00E67419">
        <w:rPr>
          <w:rFonts w:eastAsia="Times New Roman" w:cs="Arial"/>
          <w:noProof w:val="0"/>
          <w:sz w:val="22"/>
          <w:lang w:eastAsia="es-MX"/>
        </w:rPr>
        <w:t xml:space="preserve"> de las obligaciones establecidas en el contrato y sus anexos.</w:t>
      </w:r>
    </w:p>
    <w:p w:rsidR="00E67419" w:rsidRPr="00E67419" w:rsidRDefault="00E67419" w:rsidP="005F6B91">
      <w:pPr>
        <w:spacing w:after="0" w:line="240" w:lineRule="auto"/>
        <w:ind w:left="-284"/>
        <w:jc w:val="both"/>
        <w:rPr>
          <w:rFonts w:eastAsia="Times New Roman" w:cs="Arial"/>
          <w:noProof w:val="0"/>
          <w:sz w:val="22"/>
          <w:lang w:eastAsia="es-MX"/>
        </w:rPr>
      </w:pPr>
      <w:r w:rsidRPr="00E67419">
        <w:rPr>
          <w:rFonts w:eastAsia="Times New Roman" w:cs="Arial"/>
          <w:b/>
          <w:noProof w:val="0"/>
          <w:sz w:val="22"/>
          <w:lang w:eastAsia="es-MX"/>
        </w:rPr>
        <w:t>d)</w:t>
      </w:r>
      <w:r w:rsidRPr="00E67419">
        <w:rPr>
          <w:rFonts w:eastAsia="Times New Roman" w:cs="Arial"/>
          <w:noProof w:val="0"/>
          <w:sz w:val="22"/>
          <w:lang w:eastAsia="es-MX"/>
        </w:rPr>
        <w:tab/>
        <w:t>Cuando se compruebe que el servicio ha sido prestado con alcances y características distintas a las pactadas.</w:t>
      </w:r>
    </w:p>
    <w:p w:rsidR="00E67419" w:rsidRPr="00E67419" w:rsidRDefault="00E67419" w:rsidP="005F6B91">
      <w:pPr>
        <w:spacing w:after="0" w:line="240" w:lineRule="auto"/>
        <w:ind w:left="-284"/>
        <w:jc w:val="both"/>
        <w:rPr>
          <w:rFonts w:eastAsia="Times New Roman" w:cs="Arial"/>
          <w:noProof w:val="0"/>
          <w:sz w:val="22"/>
          <w:lang w:eastAsia="es-MX"/>
        </w:rPr>
      </w:pPr>
      <w:r w:rsidRPr="00E67419">
        <w:rPr>
          <w:rFonts w:eastAsia="Times New Roman" w:cs="Arial"/>
          <w:b/>
          <w:noProof w:val="0"/>
          <w:sz w:val="22"/>
          <w:lang w:eastAsia="es-MX"/>
        </w:rPr>
        <w:t>e)</w:t>
      </w:r>
      <w:r w:rsidRPr="00E67419">
        <w:rPr>
          <w:rFonts w:eastAsia="Times New Roman" w:cs="Arial"/>
          <w:noProof w:val="0"/>
          <w:sz w:val="22"/>
          <w:lang w:eastAsia="es-MX"/>
        </w:rPr>
        <w:tab/>
        <w:t>Cuando se transmitan total o parcialmente, bajo cualquier título y a favor de otra persona física o moral, los derechos y obligaciones, con excepción de los derechos de cobro, previa autorización del Instituto.</w:t>
      </w:r>
    </w:p>
    <w:p w:rsidR="00E67419" w:rsidRPr="00E67419" w:rsidRDefault="00E67419" w:rsidP="005F6B91">
      <w:pPr>
        <w:spacing w:after="0" w:line="240" w:lineRule="auto"/>
        <w:ind w:left="-284"/>
        <w:jc w:val="both"/>
        <w:rPr>
          <w:rFonts w:eastAsia="Times New Roman" w:cs="Arial"/>
          <w:noProof w:val="0"/>
          <w:sz w:val="22"/>
          <w:lang w:eastAsia="es-MX"/>
        </w:rPr>
      </w:pPr>
      <w:r w:rsidRPr="00E67419">
        <w:rPr>
          <w:rFonts w:eastAsia="Times New Roman" w:cs="Arial"/>
          <w:b/>
          <w:noProof w:val="0"/>
          <w:sz w:val="22"/>
          <w:lang w:eastAsia="es-MX"/>
        </w:rPr>
        <w:t>f)</w:t>
      </w:r>
      <w:r w:rsidRPr="00E67419">
        <w:rPr>
          <w:rFonts w:eastAsia="Times New Roman" w:cs="Arial"/>
          <w:noProof w:val="0"/>
          <w:sz w:val="22"/>
          <w:lang w:eastAsia="es-MX"/>
        </w:rPr>
        <w:tab/>
        <w:t>Si la autoridad competente declara el concurso mercantil o cualquier situación análoga o equivalente que afecte el patrimonio del licitante.</w:t>
      </w:r>
    </w:p>
    <w:p w:rsidR="00E67419" w:rsidRPr="00E67419" w:rsidRDefault="00E67419" w:rsidP="005F6B91">
      <w:pPr>
        <w:spacing w:after="0" w:line="240" w:lineRule="auto"/>
        <w:ind w:left="-284"/>
        <w:jc w:val="both"/>
        <w:rPr>
          <w:rFonts w:eastAsia="Times New Roman" w:cs="Arial"/>
          <w:noProof w:val="0"/>
          <w:sz w:val="22"/>
          <w:lang w:eastAsia="es-MX"/>
        </w:rPr>
      </w:pPr>
      <w:r w:rsidRPr="00E67419">
        <w:rPr>
          <w:rFonts w:eastAsia="Times New Roman" w:cs="Arial"/>
          <w:b/>
          <w:noProof w:val="0"/>
          <w:sz w:val="22"/>
          <w:lang w:eastAsia="es-MX"/>
        </w:rPr>
        <w:t>g)</w:t>
      </w:r>
      <w:r w:rsidRPr="00E67419">
        <w:rPr>
          <w:rFonts w:eastAsia="Times New Roman" w:cs="Arial"/>
          <w:b/>
          <w:noProof w:val="0"/>
          <w:sz w:val="22"/>
          <w:lang w:eastAsia="es-MX"/>
        </w:rPr>
        <w:tab/>
      </w:r>
      <w:r w:rsidRPr="00E67419">
        <w:rPr>
          <w:rFonts w:eastAsia="Times New Roman" w:cs="Arial"/>
          <w:noProof w:val="0"/>
          <w:sz w:val="22"/>
          <w:lang w:eastAsia="es-MX"/>
        </w:rPr>
        <w:t>Cuando de manera reiterativa y constante, el licitante sea sancionado por parte del Instituto con penalizaciones sobre el mismo concepto de los servicios que proporciona al Instituto y con ello se afecten los intereses del mismo.</w:t>
      </w:r>
    </w:p>
    <w:p w:rsidR="00E67419" w:rsidRPr="00E67419" w:rsidRDefault="00E67419" w:rsidP="005F6B91">
      <w:pPr>
        <w:spacing w:after="0" w:line="240" w:lineRule="auto"/>
        <w:ind w:left="-284"/>
        <w:jc w:val="both"/>
        <w:rPr>
          <w:rFonts w:eastAsia="Times New Roman" w:cs="Arial"/>
          <w:noProof w:val="0"/>
          <w:sz w:val="22"/>
          <w:lang w:eastAsia="es-MX"/>
        </w:rPr>
      </w:pPr>
      <w:r w:rsidRPr="00E67419">
        <w:rPr>
          <w:rFonts w:eastAsia="Times New Roman" w:cs="Arial"/>
          <w:b/>
          <w:noProof w:val="0"/>
          <w:sz w:val="22"/>
          <w:lang w:eastAsia="es-MX"/>
        </w:rPr>
        <w:t>h)</w:t>
      </w:r>
      <w:r w:rsidRPr="00E67419">
        <w:rPr>
          <w:rFonts w:eastAsia="Times New Roman" w:cs="Arial"/>
          <w:noProof w:val="0"/>
          <w:sz w:val="22"/>
          <w:lang w:eastAsia="es-MX"/>
        </w:rPr>
        <w:tab/>
        <w:t>Cuando el licitante incurra en incumplimiento de cualquiera de las obligaciones a su cargo, de conformidad con el procedimiento previsto en el Artículo 54 de la Ley de Adquisiciones, Arrendamientos y Servicios del Sector Público.</w:t>
      </w:r>
    </w:p>
    <w:p w:rsidR="00F45741" w:rsidRDefault="00F45741" w:rsidP="00853A44">
      <w:pPr>
        <w:spacing w:after="0" w:line="240" w:lineRule="auto"/>
        <w:ind w:left="-284" w:right="-286"/>
        <w:jc w:val="both"/>
        <w:rPr>
          <w:rFonts w:cs="Arial"/>
          <w:szCs w:val="20"/>
          <w:lang w:eastAsia="ar-SA"/>
        </w:rPr>
      </w:pPr>
    </w:p>
    <w:p w:rsidR="00F45741" w:rsidRDefault="00F45741">
      <w:pPr>
        <w:rPr>
          <w:rFonts w:cs="Arial"/>
          <w:szCs w:val="20"/>
          <w:lang w:eastAsia="ar-SA"/>
        </w:rPr>
      </w:pPr>
      <w:r>
        <w:rPr>
          <w:rFonts w:cs="Arial"/>
          <w:szCs w:val="20"/>
          <w:lang w:eastAsia="ar-SA"/>
        </w:rPr>
        <w:br w:type="page"/>
      </w:r>
    </w:p>
    <w:p w:rsidR="00F45741" w:rsidRPr="00263B4B" w:rsidRDefault="00F45741" w:rsidP="00E758B7">
      <w:pPr>
        <w:spacing w:after="0" w:line="240" w:lineRule="auto"/>
        <w:ind w:left="-284" w:right="-286"/>
        <w:jc w:val="both"/>
        <w:rPr>
          <w:rFonts w:cs="Arial"/>
          <w:szCs w:val="20"/>
          <w:lang w:eastAsia="ar-SA"/>
        </w:rPr>
      </w:pPr>
    </w:p>
    <w:p w:rsidR="00820473" w:rsidRPr="00EB66CC" w:rsidRDefault="00F1606F" w:rsidP="00D55A6E">
      <w:pPr>
        <w:pStyle w:val="Ttulo1"/>
      </w:pPr>
      <w:bookmarkStart w:id="174" w:name="_Toc431386033"/>
      <w:bookmarkStart w:id="175" w:name="_Toc431386310"/>
      <w:bookmarkStart w:id="176" w:name="_Toc492912919"/>
      <w:r w:rsidRPr="00EB66CC">
        <w:t xml:space="preserve">Anexo </w:t>
      </w:r>
      <w:r w:rsidR="00C12353" w:rsidRPr="00EB66CC">
        <w:t>3</w:t>
      </w:r>
      <w:bookmarkEnd w:id="174"/>
      <w:bookmarkEnd w:id="175"/>
      <w:r w:rsidR="00126A07" w:rsidRPr="00EB66CC">
        <w:t>.-</w:t>
      </w:r>
      <w:r w:rsidR="00AD5E8A" w:rsidRPr="00EB66CC">
        <w:t xml:space="preserve"> </w:t>
      </w:r>
      <w:r w:rsidRPr="00EB66CC">
        <w:t>Escrito de acreditación legal y personalidad jurídica del licitante para comprometerse y suscribir propuestas</w:t>
      </w:r>
      <w:r w:rsidR="00126A07" w:rsidRPr="00EB66CC">
        <w:t>.</w:t>
      </w:r>
      <w:bookmarkEnd w:id="176"/>
    </w:p>
    <w:p w:rsidR="00C12353" w:rsidRPr="00EB66CC" w:rsidRDefault="00C12353" w:rsidP="00C12353">
      <w:pPr>
        <w:rPr>
          <w:rFonts w:cs="Arial"/>
          <w:szCs w:val="20"/>
          <w:lang w:eastAsia="ar-SA"/>
        </w:rPr>
      </w:pPr>
    </w:p>
    <w:p w:rsidR="00C12353" w:rsidRPr="00EB66CC" w:rsidRDefault="003B6464" w:rsidP="00F55DA3">
      <w:pPr>
        <w:spacing w:after="0" w:line="240" w:lineRule="auto"/>
        <w:jc w:val="right"/>
        <w:rPr>
          <w:rFonts w:cs="Arial"/>
          <w:szCs w:val="20"/>
          <w:lang w:eastAsia="ar-SA"/>
        </w:rPr>
      </w:pPr>
      <w:r w:rsidRPr="00EB66CC">
        <w:rPr>
          <w:rFonts w:cs="Arial"/>
          <w:szCs w:val="20"/>
          <w:lang w:eastAsia="ar-SA"/>
        </w:rPr>
        <w:t>Ciudad de México</w:t>
      </w:r>
      <w:r w:rsidR="00C12353"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C12353" w:rsidRPr="00EB66CC" w:rsidRDefault="00C12353" w:rsidP="00F55DA3">
      <w:pPr>
        <w:spacing w:after="0" w:line="240" w:lineRule="auto"/>
        <w:jc w:val="both"/>
        <w:rPr>
          <w:rFonts w:cs="Arial"/>
          <w:szCs w:val="20"/>
          <w:lang w:eastAsia="ar-SA"/>
        </w:rPr>
      </w:pPr>
      <w:r w:rsidRPr="00EB66CC">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EB66CC">
        <w:rPr>
          <w:rFonts w:cs="Arial"/>
          <w:b/>
          <w:i/>
          <w:szCs w:val="20"/>
          <w:u w:val="single"/>
          <w:lang w:eastAsia="ar-SA"/>
        </w:rPr>
        <w:t>comprometerme por mí o por mi representada y suscribir las propuestas</w:t>
      </w:r>
      <w:r w:rsidRPr="00EB66CC">
        <w:rPr>
          <w:rFonts w:cs="Arial"/>
          <w:szCs w:val="20"/>
          <w:lang w:eastAsia="ar-SA"/>
        </w:rPr>
        <w:t xml:space="preserve"> en la presente </w:t>
      </w:r>
      <w:r w:rsidRPr="00EB66CC">
        <w:rPr>
          <w:rFonts w:cs="Arial"/>
          <w:szCs w:val="20"/>
          <w:lang w:val="es-ES" w:eastAsia="ar-SA"/>
        </w:rPr>
        <w:t>invitación a cuando menos tres personas</w:t>
      </w:r>
      <w:r w:rsidRPr="00EB66CC">
        <w:rPr>
          <w:rFonts w:cs="Arial"/>
          <w:szCs w:val="20"/>
          <w:lang w:eastAsia="ar-SA"/>
        </w:rPr>
        <w:t xml:space="preserve"> nacional Núm. __________________, a nombre y representación de.__(Persona Física o Moral)___.</w:t>
      </w:r>
    </w:p>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EB66C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Registro Federal de Contribuyentes.</w:t>
            </w:r>
          </w:p>
        </w:tc>
      </w:tr>
      <w:tr w:rsidR="00C12353" w:rsidRPr="00EB66C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Domicilio.</w:t>
            </w:r>
          </w:p>
        </w:tc>
      </w:tr>
      <w:tr w:rsidR="00C12353" w:rsidRPr="00EB66C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Calle y Número.</w:t>
            </w:r>
          </w:p>
        </w:tc>
      </w:tr>
      <w:tr w:rsidR="00C12353" w:rsidRPr="00EB66C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Delegación o Municipio.</w:t>
            </w:r>
          </w:p>
        </w:tc>
      </w:tr>
      <w:tr w:rsidR="00C12353" w:rsidRPr="00EB66C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Entidad Federativa.</w:t>
            </w:r>
          </w:p>
        </w:tc>
      </w:tr>
      <w:tr w:rsidR="00C12353" w:rsidRPr="00EB66C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Teléfono Móvil.</w:t>
            </w:r>
          </w:p>
        </w:tc>
      </w:tr>
      <w:tr w:rsidR="00C12353" w:rsidRPr="00EB66C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Correo Electrónico.</w:t>
            </w:r>
          </w:p>
        </w:tc>
      </w:tr>
      <w:tr w:rsidR="00C12353" w:rsidRPr="00EB66C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Apoderado Legal o Representante. (Nombre, Domicilio, Teléfonos y Correo Electrónico)</w:t>
            </w:r>
          </w:p>
        </w:tc>
      </w:tr>
      <w:tr w:rsidR="00C12353" w:rsidRPr="00EB66C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Documento para Acreditar Personalidad y Facultades. (Escritura Pública y Modificaciones, Fecha, y Datos del Notario Público)</w:t>
            </w:r>
          </w:p>
        </w:tc>
      </w:tr>
    </w:tbl>
    <w:p w:rsidR="00C12353" w:rsidRPr="00EB66CC" w:rsidRDefault="00C12353" w:rsidP="00F55DA3">
      <w:pPr>
        <w:spacing w:after="0" w:line="240" w:lineRule="auto"/>
        <w:rPr>
          <w:rFonts w:cs="Arial"/>
          <w:b/>
          <w:szCs w:val="20"/>
          <w:lang w:eastAsia="ar-SA"/>
        </w:rPr>
      </w:pPr>
      <w:r w:rsidRPr="00EB66CC">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EB66CC"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w:t>
            </w:r>
          </w:p>
        </w:tc>
      </w:tr>
      <w:tr w:rsidR="00C12353" w:rsidRPr="00EB66CC"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 Número y Domicilio del Notario Público (ante el cual se dio fe de la misma).</w:t>
            </w:r>
          </w:p>
        </w:tc>
      </w:tr>
      <w:tr w:rsidR="00C12353" w:rsidRPr="00EB66CC"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Fecha y Datos de su Inscripción en el Registro Público de Comercio.</w:t>
            </w:r>
          </w:p>
        </w:tc>
      </w:tr>
      <w:tr w:rsidR="00C12353" w:rsidRPr="00EB66CC"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Descripción del Objeto Social.</w:t>
            </w:r>
          </w:p>
        </w:tc>
      </w:tr>
      <w:tr w:rsidR="00C12353" w:rsidRPr="00EB66CC"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Relación de Accionistas.</w:t>
            </w:r>
          </w:p>
        </w:tc>
      </w:tr>
      <w:tr w:rsidR="00C12353" w:rsidRPr="00EB66CC"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EB66CC" w:rsidRDefault="00C12353" w:rsidP="00F55DA3">
            <w:pPr>
              <w:spacing w:after="0" w:line="240" w:lineRule="auto"/>
              <w:rPr>
                <w:rFonts w:cs="Arial"/>
                <w:szCs w:val="20"/>
                <w:lang w:eastAsia="ar-SA"/>
              </w:rPr>
            </w:pPr>
            <w:r w:rsidRPr="00EB66CC">
              <w:rPr>
                <w:rFonts w:cs="Arial"/>
                <w:szCs w:val="20"/>
                <w:lang w:eastAsia="ar-SA"/>
              </w:rPr>
              <w:t>Nombre(s)</w:t>
            </w:r>
          </w:p>
        </w:tc>
      </w:tr>
      <w:tr w:rsidR="00C12353" w:rsidRPr="00EB66CC"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EB66CC" w:rsidRDefault="00C12353" w:rsidP="00F55DA3">
            <w:pPr>
              <w:spacing w:after="0" w:line="240" w:lineRule="auto"/>
              <w:jc w:val="both"/>
              <w:rPr>
                <w:rFonts w:cs="Arial"/>
                <w:szCs w:val="20"/>
                <w:lang w:eastAsia="ar-SA"/>
              </w:rPr>
            </w:pPr>
            <w:r w:rsidRPr="00EB66CC">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EB66CC" w:rsidRDefault="00C12353" w:rsidP="00F55DA3">
      <w:pPr>
        <w:spacing w:after="0" w:line="240" w:lineRule="auto"/>
        <w:jc w:val="both"/>
        <w:rPr>
          <w:rFonts w:cs="Arial"/>
          <w:szCs w:val="20"/>
          <w:lang w:eastAsia="ar-SA"/>
        </w:rPr>
      </w:pPr>
      <w:r w:rsidRPr="00EB66CC">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Protesto lo necesario</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______________________________________________________</w:t>
      </w:r>
    </w:p>
    <w:p w:rsidR="00C12353" w:rsidRPr="00EB66CC" w:rsidRDefault="00C12353" w:rsidP="00F55DA3">
      <w:pPr>
        <w:spacing w:after="0" w:line="240" w:lineRule="auto"/>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55DA3">
      <w:pPr>
        <w:spacing w:after="0" w:line="240" w:lineRule="auto"/>
        <w:rPr>
          <w:rFonts w:cs="Arial"/>
          <w:szCs w:val="20"/>
          <w:lang w:val="es-ES" w:eastAsia="ar-SA"/>
        </w:rPr>
      </w:pPr>
    </w:p>
    <w:p w:rsidR="00AC51EC" w:rsidRPr="00EB66CC" w:rsidRDefault="00AC51EC" w:rsidP="00F55DA3">
      <w:pPr>
        <w:spacing w:after="0" w:line="240" w:lineRule="auto"/>
        <w:rPr>
          <w:rFonts w:cs="Arial"/>
          <w:szCs w:val="20"/>
          <w:lang w:val="es-ES_tradnl" w:eastAsia="ar-SA"/>
        </w:rPr>
      </w:pPr>
      <w:r w:rsidRPr="00EB66CC">
        <w:rPr>
          <w:rFonts w:cs="Arial"/>
          <w:szCs w:val="20"/>
          <w:lang w:val="es-ES_tradnl" w:eastAsia="ar-SA"/>
        </w:rPr>
        <w:br w:type="page"/>
      </w:r>
    </w:p>
    <w:p w:rsidR="00C12353" w:rsidRPr="00EB66CC" w:rsidRDefault="00F1606F" w:rsidP="00D55A6E">
      <w:pPr>
        <w:pStyle w:val="Ttulo1"/>
      </w:pPr>
      <w:bookmarkStart w:id="177" w:name="_Toc431386034"/>
      <w:bookmarkStart w:id="178" w:name="_Toc431386311"/>
      <w:bookmarkStart w:id="179" w:name="_Toc492912920"/>
      <w:r w:rsidRPr="00EB66CC">
        <w:t xml:space="preserve">Anexo </w:t>
      </w:r>
      <w:r w:rsidR="00AC51EC" w:rsidRPr="00EB66CC">
        <w:t>4</w:t>
      </w:r>
      <w:bookmarkEnd w:id="177"/>
      <w:bookmarkEnd w:id="178"/>
      <w:r w:rsidR="00126A07" w:rsidRPr="00EB66CC">
        <w:t>.-</w:t>
      </w:r>
      <w:r w:rsidR="00AD5E8A" w:rsidRPr="00EB66CC">
        <w:t xml:space="preserve"> </w:t>
      </w:r>
      <w:r w:rsidRPr="00EB66CC">
        <w:t>Escrito de nacionalidad mexicana</w:t>
      </w:r>
      <w:r w:rsidR="00AC51EC" w:rsidRPr="00EB66CC">
        <w:t>.</w:t>
      </w:r>
      <w:bookmarkEnd w:id="179"/>
    </w:p>
    <w:p w:rsidR="00C12353" w:rsidRPr="00EB66CC" w:rsidRDefault="00C12353" w:rsidP="00F16B46">
      <w:pPr>
        <w:spacing w:after="0" w:line="240" w:lineRule="auto"/>
        <w:ind w:left="-284" w:right="-284"/>
        <w:rPr>
          <w:rFonts w:cs="Arial"/>
          <w:szCs w:val="20"/>
          <w:lang w:val="es-ES_tradnl" w:eastAsia="ar-SA"/>
        </w:rPr>
      </w:pPr>
    </w:p>
    <w:p w:rsidR="00AC51EC" w:rsidRPr="00EB66CC" w:rsidRDefault="00AC51EC" w:rsidP="00F16B46">
      <w:pPr>
        <w:spacing w:after="0" w:line="240" w:lineRule="auto"/>
        <w:ind w:left="-284" w:right="-284"/>
        <w:rPr>
          <w:rFonts w:cs="Arial"/>
          <w:bCs/>
          <w:szCs w:val="20"/>
          <w:lang w:val="es-ES" w:eastAsia="ar-SA"/>
        </w:rPr>
      </w:pPr>
    </w:p>
    <w:p w:rsidR="00AC51E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AC51EC"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F16B46">
      <w:pPr>
        <w:spacing w:after="0" w:line="240" w:lineRule="auto"/>
        <w:ind w:left="-284" w:right="-284"/>
        <w:jc w:val="right"/>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005A3401"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001D5D1D"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005A3401"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Sobre el particular, y en los términos de lo previsto en numeral </w:t>
      </w:r>
      <w:r w:rsidR="005A3401" w:rsidRPr="00EB66CC">
        <w:rPr>
          <w:rFonts w:cs="Arial"/>
          <w:szCs w:val="20"/>
          <w:lang w:val="es-ES" w:eastAsia="ar-SA"/>
        </w:rPr>
        <w:t>4.1.3</w:t>
      </w:r>
      <w:r w:rsidRPr="00EB66CC">
        <w:rPr>
          <w:rFonts w:cs="Arial"/>
          <w:szCs w:val="20"/>
          <w:lang w:val="es-ES" w:eastAsia="ar-SA"/>
        </w:rPr>
        <w:t xml:space="preserve">, Documentación </w:t>
      </w:r>
      <w:r w:rsidR="005A3401" w:rsidRPr="00EB66CC">
        <w:rPr>
          <w:rFonts w:cs="Arial"/>
          <w:szCs w:val="20"/>
          <w:lang w:val="es-ES" w:eastAsia="ar-SA"/>
        </w:rPr>
        <w:t>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citada en el párrafo anterior, manifiesto </w:t>
      </w:r>
      <w:r w:rsidR="003729D6" w:rsidRPr="00EB66CC">
        <w:rPr>
          <w:rFonts w:cs="Arial"/>
          <w:szCs w:val="20"/>
          <w:lang w:val="es-ES" w:eastAsia="ar-SA"/>
        </w:rPr>
        <w:t xml:space="preserve">bajo protesta de decir verdad </w:t>
      </w:r>
      <w:r w:rsidRPr="00EB66CC">
        <w:rPr>
          <w:rFonts w:cs="Arial"/>
          <w:szCs w:val="20"/>
          <w:lang w:val="es-ES" w:eastAsia="ar-SA"/>
        </w:rPr>
        <w:t>lo siguiente:</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35 del</w:t>
      </w:r>
      <w:r w:rsidR="003729D6" w:rsidRPr="00EB66CC">
        <w:rPr>
          <w:rFonts w:cs="Arial"/>
          <w:szCs w:val="20"/>
          <w:lang w:val="es-ES" w:eastAsia="ar-SA"/>
        </w:rPr>
        <w:t xml:space="preserve"> Reglamento de la Ley</w:t>
      </w:r>
      <w:r w:rsidRPr="00EB66CC">
        <w:rPr>
          <w:rFonts w:cs="Arial"/>
          <w:szCs w:val="20"/>
          <w:lang w:val="es-ES" w:eastAsia="ar-SA"/>
        </w:rPr>
        <w:t>, que mi representada es de nacionalidad mexicana, para participar en el procedimiento de invitación a cuando menos tres personas.</w:t>
      </w:r>
    </w:p>
    <w:p w:rsidR="00AC51EC" w:rsidRPr="00EB66CC" w:rsidRDefault="00AC51EC"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w:t>
      </w:r>
      <w:r w:rsidRPr="00EB66CC">
        <w:rPr>
          <w:rFonts w:cs="Arial"/>
          <w:szCs w:val="20"/>
          <w:lang w:val="es-ES" w:eastAsia="ar-SA"/>
        </w:rPr>
        <w:tab/>
        <w:t>Conforme al artículo 39, fracción VIII del Reglamento de la Ley que el origen de los servicios que oferto, serán de origen nacional.</w:t>
      </w:r>
    </w:p>
    <w:p w:rsidR="00AC51EC" w:rsidRPr="00EB66CC" w:rsidRDefault="00AC51EC"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AC51EC" w:rsidRPr="00EB66CC" w:rsidRDefault="00AC51EC" w:rsidP="004D1D3D">
      <w:pPr>
        <w:spacing w:after="0" w:line="240" w:lineRule="auto"/>
        <w:ind w:left="-284" w:right="-284"/>
        <w:jc w:val="both"/>
        <w:rPr>
          <w:rFonts w:cs="Arial"/>
          <w:szCs w:val="20"/>
          <w:lang w:eastAsia="ar-SA"/>
        </w:rPr>
      </w:pP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Protesto lo necesario</w:t>
      </w:r>
    </w:p>
    <w:p w:rsidR="00AC51EC" w:rsidRPr="00EB66CC" w:rsidRDefault="005A3401" w:rsidP="004D1D3D">
      <w:pPr>
        <w:spacing w:after="0" w:line="240" w:lineRule="auto"/>
        <w:ind w:left="-284" w:right="-284"/>
        <w:jc w:val="both"/>
        <w:rPr>
          <w:rFonts w:cs="Arial"/>
          <w:szCs w:val="20"/>
          <w:lang w:val="es-ES" w:eastAsia="ar-SA"/>
        </w:rPr>
      </w:pPr>
      <w:r w:rsidRPr="00EB66CC">
        <w:rPr>
          <w:rFonts w:cs="Arial"/>
          <w:szCs w:val="20"/>
          <w:lang w:val="es-ES" w:eastAsia="ar-SA"/>
        </w:rPr>
        <w:t>_________________________</w:t>
      </w:r>
      <w:r w:rsidR="00AC51EC" w:rsidRPr="00EB66CC">
        <w:rPr>
          <w:rFonts w:cs="Arial"/>
          <w:szCs w:val="20"/>
          <w:lang w:val="es-ES" w:eastAsia="ar-SA"/>
        </w:rPr>
        <w:t>____________________________</w:t>
      </w:r>
    </w:p>
    <w:p w:rsidR="00AC51EC" w:rsidRPr="00EB66CC" w:rsidRDefault="00AC51EC" w:rsidP="004D1D3D">
      <w:pPr>
        <w:spacing w:after="0" w:line="240" w:lineRule="auto"/>
        <w:ind w:left="-284" w:right="-284"/>
        <w:jc w:val="both"/>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br w:type="page"/>
      </w:r>
    </w:p>
    <w:p w:rsidR="00C12353" w:rsidRPr="00EB66CC" w:rsidRDefault="00F1606F" w:rsidP="00D55A6E">
      <w:pPr>
        <w:pStyle w:val="Ttulo1"/>
      </w:pPr>
      <w:bookmarkStart w:id="180" w:name="_Toc431386035"/>
      <w:bookmarkStart w:id="181" w:name="_Toc431386312"/>
      <w:bookmarkStart w:id="182" w:name="_Toc492912921"/>
      <w:r w:rsidRPr="00EB66CC">
        <w:rPr>
          <w:lang w:val="es-ES"/>
        </w:rPr>
        <w:t xml:space="preserve">Anexo </w:t>
      </w:r>
      <w:r w:rsidR="0030261C" w:rsidRPr="00EB66CC">
        <w:rPr>
          <w:lang w:val="es-ES"/>
        </w:rPr>
        <w:t>5</w:t>
      </w:r>
      <w:bookmarkEnd w:id="180"/>
      <w:bookmarkEnd w:id="181"/>
      <w:r w:rsidR="00126A07" w:rsidRPr="00EB66CC">
        <w:rPr>
          <w:lang w:val="es-ES"/>
        </w:rPr>
        <w:t>.-</w:t>
      </w:r>
      <w:r w:rsidR="00AD5E8A" w:rsidRPr="00EB66CC">
        <w:rPr>
          <w:lang w:val="es-ES"/>
        </w:rPr>
        <w:t xml:space="preserve"> </w:t>
      </w:r>
      <w:r w:rsidRPr="00EB66CC">
        <w:t>Escrito de cumplimiento de normas</w:t>
      </w:r>
      <w:r w:rsidR="001F6D93" w:rsidRPr="00EB66CC">
        <w:t>.</w:t>
      </w:r>
      <w:bookmarkEnd w:id="182"/>
    </w:p>
    <w:p w:rsidR="00C12353" w:rsidRPr="00EB66CC" w:rsidRDefault="00C12353" w:rsidP="00F16B46">
      <w:pPr>
        <w:spacing w:after="0" w:line="240" w:lineRule="auto"/>
        <w:ind w:left="-284" w:right="-284"/>
        <w:rPr>
          <w:rFonts w:cs="Arial"/>
          <w:szCs w:val="20"/>
          <w:lang w:val="es-ES" w:eastAsia="ar-SA"/>
        </w:rPr>
      </w:pPr>
    </w:p>
    <w:p w:rsidR="000E3D39" w:rsidRPr="00EB66CC" w:rsidRDefault="000E3D39" w:rsidP="00F16B46">
      <w:pPr>
        <w:spacing w:after="0" w:line="240" w:lineRule="auto"/>
        <w:ind w:left="-284" w:right="-284"/>
        <w:rPr>
          <w:rFonts w:cs="Arial"/>
          <w:bCs/>
          <w:szCs w:val="20"/>
          <w:lang w:val="es-ES" w:eastAsia="ar-SA"/>
        </w:rPr>
      </w:pPr>
    </w:p>
    <w:p w:rsidR="000E3D39"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0E3D39" w:rsidRPr="00EB66CC">
        <w:rPr>
          <w:rFonts w:cs="Arial"/>
          <w:szCs w:val="20"/>
          <w:lang w:eastAsia="ar-SA"/>
        </w:rPr>
        <w:t xml:space="preserve">, a _______ de _________________de </w:t>
      </w:r>
      <w:r w:rsidR="002F052B">
        <w:rPr>
          <w:rFonts w:cs="Arial"/>
          <w:szCs w:val="20"/>
          <w:lang w:eastAsia="ar-SA"/>
        </w:rPr>
        <w:t>2017</w:t>
      </w:r>
      <w:r w:rsidR="001309DF" w:rsidRPr="00EB66CC">
        <w:rPr>
          <w:rFonts w:cs="Arial"/>
          <w:szCs w:val="20"/>
          <w:lang w:eastAsia="ar-SA"/>
        </w:rPr>
        <w:t>.</w:t>
      </w:r>
    </w:p>
    <w:p w:rsidR="004D1D3D" w:rsidRPr="00EB66CC" w:rsidRDefault="004D1D3D" w:rsidP="004D1D3D">
      <w:pPr>
        <w:tabs>
          <w:tab w:val="left" w:pos="10490"/>
        </w:tabs>
        <w:spacing w:after="0" w:line="240" w:lineRule="auto"/>
        <w:ind w:left="-284" w:right="-284"/>
        <w:jc w:val="both"/>
        <w:rPr>
          <w:rFonts w:cs="Arial"/>
          <w:bCs/>
          <w:szCs w:val="24"/>
        </w:rPr>
      </w:pPr>
    </w:p>
    <w:p w:rsidR="004D1D3D" w:rsidRPr="00EB66CC" w:rsidRDefault="004D1D3D" w:rsidP="004D1D3D">
      <w:pPr>
        <w:tabs>
          <w:tab w:val="left" w:pos="10490"/>
        </w:tabs>
        <w:spacing w:after="0" w:line="240" w:lineRule="auto"/>
        <w:ind w:left="-284" w:right="-284"/>
        <w:jc w:val="both"/>
        <w:rPr>
          <w:rFonts w:cs="Arial"/>
          <w:bCs/>
          <w:szCs w:val="24"/>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0E3D39" w:rsidRPr="00EB66CC" w:rsidRDefault="000E3D39"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t>Me refiero al procedimiento _________(</w:t>
      </w:r>
      <w:r w:rsidRPr="00EB66CC">
        <w:rPr>
          <w:rFonts w:cs="Arial"/>
          <w:i/>
          <w:szCs w:val="20"/>
          <w:lang w:val="es-ES" w:eastAsia="ar-SA"/>
        </w:rPr>
        <w:t>licitación pública o invitación a cuando menos tres personas</w:t>
      </w:r>
      <w:r w:rsidRPr="00EB66CC">
        <w:rPr>
          <w:rFonts w:cs="Arial"/>
          <w:szCs w:val="20"/>
          <w:lang w:val="es-ES" w:eastAsia="ar-SA"/>
        </w:rPr>
        <w:t>)_________ No._____(</w:t>
      </w:r>
      <w:r w:rsidRPr="00EB66CC">
        <w:rPr>
          <w:rFonts w:cs="Arial"/>
          <w:i/>
          <w:szCs w:val="20"/>
          <w:lang w:val="es-ES" w:eastAsia="ar-SA"/>
        </w:rPr>
        <w:t>Número de Procedimiento</w:t>
      </w:r>
      <w:r w:rsidRPr="00EB66CC">
        <w:rPr>
          <w:rFonts w:cs="Arial"/>
          <w:szCs w:val="20"/>
          <w:lang w:val="es-ES" w:eastAsia="ar-SA"/>
        </w:rPr>
        <w:t>)____ en el que mi representada, la empresa __________________(</w:t>
      </w:r>
      <w:r w:rsidRPr="00EB66CC">
        <w:rPr>
          <w:rFonts w:cs="Arial"/>
          <w:i/>
          <w:szCs w:val="20"/>
          <w:lang w:val="es-ES" w:eastAsia="ar-SA"/>
        </w:rPr>
        <w:t>nombre o razón social del licitante</w:t>
      </w:r>
      <w:r w:rsidRPr="00EB66CC">
        <w:rPr>
          <w:rFonts w:cs="Arial"/>
          <w:szCs w:val="20"/>
          <w:lang w:val="es-ES" w:eastAsia="ar-SA"/>
        </w:rPr>
        <w:t>)_____________participa a través de la presente propuesta.</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val="es-ES" w:eastAsia="ar-SA"/>
        </w:rPr>
      </w:pPr>
      <w:r w:rsidRPr="00EB66CC">
        <w:rPr>
          <w:rFonts w:cs="Arial"/>
          <w:szCs w:val="20"/>
          <w:lang w:val="es-ES" w:eastAsia="ar-SA"/>
        </w:rPr>
        <w:t>Sobre el particular, y en los términos de lo previsto en numeral 4.1.3, Documentación legal-administrativa</w:t>
      </w:r>
      <w:r w:rsidRPr="00EB66CC">
        <w:rPr>
          <w:rFonts w:cs="Arial"/>
          <w:i/>
          <w:szCs w:val="20"/>
          <w:lang w:val="es-ES" w:eastAsia="ar-SA"/>
        </w:rPr>
        <w:t xml:space="preserve">, </w:t>
      </w:r>
      <w:r w:rsidRPr="00EB66CC">
        <w:rPr>
          <w:rFonts w:cs="Arial"/>
          <w:szCs w:val="20"/>
          <w:lang w:val="es-ES" w:eastAsia="ar-SA"/>
        </w:rPr>
        <w:t xml:space="preserve">de las bases de la </w:t>
      </w:r>
      <w:r w:rsidR="00EC46F4" w:rsidRPr="00EB66CC">
        <w:rPr>
          <w:rFonts w:cs="Arial"/>
          <w:szCs w:val="20"/>
          <w:lang w:val="es-ES_tradnl"/>
        </w:rPr>
        <w:t>convocatoria</w:t>
      </w:r>
      <w:r w:rsidRPr="00EB66CC">
        <w:rPr>
          <w:rFonts w:cs="Arial"/>
          <w:szCs w:val="20"/>
          <w:lang w:val="es-ES" w:eastAsia="ar-SA"/>
        </w:rPr>
        <w:t xml:space="preserve"> de la invitación a cuando menos tres personas citada en el párrafo anterior, manifiesto lo siguiente:</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1F6D93" w:rsidP="004D1D3D">
      <w:pPr>
        <w:spacing w:after="0" w:line="240" w:lineRule="auto"/>
        <w:ind w:left="-284" w:right="-284"/>
        <w:jc w:val="both"/>
        <w:rPr>
          <w:rFonts w:cs="Arial"/>
          <w:szCs w:val="20"/>
          <w:lang w:val="es-ES" w:eastAsia="ar-SA"/>
        </w:rPr>
      </w:pPr>
      <w:r w:rsidRPr="00EB66CC">
        <w:rPr>
          <w:rFonts w:cs="Arial"/>
          <w:szCs w:val="20"/>
          <w:lang w:val="es-ES" w:eastAsia="ar-SA"/>
        </w:rPr>
        <w:t>Q</w:t>
      </w:r>
      <w:r w:rsidR="00450F8F" w:rsidRPr="00EB66CC">
        <w:rPr>
          <w:rFonts w:cs="Arial"/>
          <w:szCs w:val="20"/>
          <w:lang w:val="es-ES" w:eastAsia="ar-SA"/>
        </w:rPr>
        <w:t xml:space="preserve">ue en caso de resultar adjudicado, los servicios propuestos cumplirán con las normas solicitadas en la presente </w:t>
      </w:r>
      <w:r w:rsidR="00EC46F4" w:rsidRPr="00EB66CC">
        <w:rPr>
          <w:rFonts w:cs="Arial"/>
          <w:szCs w:val="20"/>
          <w:lang w:val="es-ES_tradnl"/>
        </w:rPr>
        <w:t>convocatoria</w:t>
      </w:r>
      <w:r w:rsidR="00450F8F" w:rsidRPr="00EB66CC">
        <w:rPr>
          <w:rFonts w:cs="Arial"/>
          <w:szCs w:val="20"/>
          <w:lang w:val="es-ES" w:eastAsia="ar-SA"/>
        </w:rPr>
        <w:t xml:space="preserve">, de acuerdo con el Anexo </w:t>
      </w:r>
      <w:r w:rsidRPr="00EB66CC">
        <w:rPr>
          <w:rFonts w:cs="Arial"/>
          <w:szCs w:val="20"/>
          <w:lang w:val="es-ES" w:eastAsia="ar-SA"/>
        </w:rPr>
        <w:t>[***]</w:t>
      </w:r>
      <w:r w:rsidR="00450F8F" w:rsidRPr="00EB66CC">
        <w:rPr>
          <w:rFonts w:cs="Arial"/>
          <w:szCs w:val="20"/>
          <w:lang w:val="es-ES" w:eastAsia="ar-SA"/>
        </w:rPr>
        <w:t xml:space="preserve"> que se adjunta para tal efecto</w:t>
      </w:r>
      <w:r w:rsidR="000E3D39" w:rsidRPr="00EB66CC">
        <w:rPr>
          <w:rFonts w:cs="Arial"/>
          <w:szCs w:val="20"/>
          <w:lang w:val="es-ES" w:eastAsia="ar-SA"/>
        </w:rPr>
        <w:t>.</w:t>
      </w:r>
    </w:p>
    <w:p w:rsidR="000E3D39" w:rsidRPr="00EB66CC" w:rsidRDefault="000E3D39" w:rsidP="004D1D3D">
      <w:pPr>
        <w:spacing w:after="0" w:line="240" w:lineRule="auto"/>
        <w:ind w:left="-284" w:right="-284"/>
        <w:jc w:val="both"/>
        <w:rPr>
          <w:rFonts w:cs="Arial"/>
          <w:szCs w:val="20"/>
          <w:lang w:val="es-ES" w:eastAsia="ar-SA"/>
        </w:rPr>
      </w:pPr>
    </w:p>
    <w:p w:rsidR="000E3D39" w:rsidRPr="00EB66CC" w:rsidRDefault="000E3D39" w:rsidP="004D1D3D">
      <w:pPr>
        <w:spacing w:after="0" w:line="240" w:lineRule="auto"/>
        <w:ind w:left="-284" w:right="-284"/>
        <w:jc w:val="both"/>
        <w:rPr>
          <w:rFonts w:cs="Arial"/>
          <w:szCs w:val="20"/>
          <w:lang w:eastAsia="ar-SA"/>
        </w:rPr>
      </w:pP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w:t>
      </w:r>
    </w:p>
    <w:p w:rsidR="000E3D39" w:rsidRPr="00EB66CC" w:rsidRDefault="000E3D39"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0E3D39" w:rsidRPr="00EB66CC" w:rsidRDefault="000E3D39" w:rsidP="00F16B46">
      <w:pPr>
        <w:spacing w:after="0" w:line="240" w:lineRule="auto"/>
        <w:ind w:left="-284" w:right="-284"/>
        <w:rPr>
          <w:rFonts w:cs="Arial"/>
          <w:szCs w:val="20"/>
          <w:lang w:val="es-ES" w:eastAsia="ar-SA"/>
        </w:rPr>
      </w:pPr>
    </w:p>
    <w:p w:rsidR="001F6D93" w:rsidRPr="00EB66CC" w:rsidRDefault="001F6D93" w:rsidP="00F16B46">
      <w:pPr>
        <w:ind w:left="-284" w:right="-284"/>
        <w:rPr>
          <w:rFonts w:cs="Arial"/>
          <w:szCs w:val="20"/>
          <w:lang w:val="es-ES_tradnl" w:eastAsia="ar-SA"/>
        </w:rPr>
      </w:pPr>
      <w:r w:rsidRPr="00EB66CC">
        <w:rPr>
          <w:rFonts w:cs="Arial"/>
          <w:szCs w:val="20"/>
          <w:lang w:val="es-ES_tradnl" w:eastAsia="ar-SA"/>
        </w:rPr>
        <w:br w:type="page"/>
      </w:r>
    </w:p>
    <w:p w:rsidR="001F6D93" w:rsidRPr="00EB66CC" w:rsidRDefault="00F1606F" w:rsidP="00D55A6E">
      <w:pPr>
        <w:pStyle w:val="Ttulo1"/>
      </w:pPr>
      <w:bookmarkStart w:id="183" w:name="_Toc431386036"/>
      <w:bookmarkStart w:id="184" w:name="_Toc431386313"/>
      <w:bookmarkStart w:id="185" w:name="_Toc492912922"/>
      <w:r w:rsidRPr="00EB66CC">
        <w:t xml:space="preserve">Anexo </w:t>
      </w:r>
      <w:r w:rsidR="0030261C" w:rsidRPr="00EB66CC">
        <w:t>6</w:t>
      </w:r>
      <w:bookmarkEnd w:id="183"/>
      <w:bookmarkEnd w:id="184"/>
      <w:r w:rsidR="00126A07" w:rsidRPr="00EB66CC">
        <w:t>.-</w:t>
      </w:r>
      <w:r w:rsidR="00AD5E8A" w:rsidRPr="00EB66CC">
        <w:t xml:space="preserve"> </w:t>
      </w:r>
      <w:r w:rsidRPr="00EB66CC">
        <w:t xml:space="preserve">Escrito de no encontrarse en los supuestos de los artículos 50 y 60 de la </w:t>
      </w:r>
      <w:r w:rsidR="001F6D93" w:rsidRPr="00EB66CC">
        <w:t>LAASSP.</w:t>
      </w:r>
      <w:bookmarkEnd w:id="185"/>
    </w:p>
    <w:p w:rsidR="00C12353" w:rsidRPr="00EB66CC" w:rsidRDefault="00C12353" w:rsidP="00F16B46">
      <w:pPr>
        <w:spacing w:after="0" w:line="240" w:lineRule="auto"/>
        <w:ind w:left="-284" w:right="-284"/>
        <w:rPr>
          <w:rFonts w:cs="Arial"/>
          <w:szCs w:val="20"/>
          <w:lang w:val="es-ES_tradnl"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 de 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F16B46" w:rsidP="00AF35B6">
      <w:pPr>
        <w:tabs>
          <w:tab w:val="left" w:pos="10490"/>
        </w:tabs>
        <w:spacing w:after="0" w:line="240" w:lineRule="auto"/>
        <w:ind w:left="-284" w:right="-284"/>
        <w:jc w:val="both"/>
        <w:rPr>
          <w:rFonts w:cs="Arial"/>
          <w:bCs/>
          <w:szCs w:val="24"/>
        </w:rPr>
      </w:pPr>
      <w:r w:rsidRPr="00EB66CC">
        <w:rPr>
          <w:rFonts w:cs="Arial"/>
          <w:bCs/>
          <w:szCs w:val="24"/>
        </w:rPr>
        <w:t>Di</w:t>
      </w:r>
      <w:r w:rsidR="00AF35B6" w:rsidRPr="00EB66CC">
        <w:rPr>
          <w:rFonts w:cs="Arial"/>
          <w:bCs/>
          <w:szCs w:val="24"/>
        </w:rPr>
        <w:t>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4D1D3D" w:rsidRPr="00EB66CC" w:rsidRDefault="004D1D3D"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__________Nombre ___________ en mi carácter de representante legal de la_(Persona Física o Moral)_. Declaro bajo protesta de decir verdad lo siguiente.</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EB66CC">
        <w:rPr>
          <w:rFonts w:cs="Arial"/>
          <w:szCs w:val="20"/>
          <w:lang w:val="es-ES" w:eastAsia="ar-SA"/>
        </w:rPr>
        <w:t>invitación a cuando menos tres personas</w:t>
      </w:r>
      <w:r w:rsidRPr="00EB66CC">
        <w:rPr>
          <w:rFonts w:cs="Arial"/>
          <w:szCs w:val="20"/>
          <w:lang w:eastAsia="ar-SA"/>
        </w:rPr>
        <w:t xml:space="preserve"> número. ________________________.</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9454D0" w:rsidRPr="00EB66CC" w:rsidRDefault="009454D0"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p>
    <w:p w:rsidR="009454D0" w:rsidRPr="00EB66CC" w:rsidRDefault="009454D0" w:rsidP="00F16B46">
      <w:pPr>
        <w:spacing w:after="0" w:line="240" w:lineRule="auto"/>
        <w:ind w:left="-284" w:right="-284"/>
        <w:rPr>
          <w:rFonts w:cs="Arial"/>
          <w:szCs w:val="20"/>
          <w:lang w:eastAsia="ar-SA"/>
        </w:rPr>
      </w:pPr>
      <w:r w:rsidRPr="00EB66CC">
        <w:rPr>
          <w:rFonts w:cs="Arial"/>
          <w:b/>
          <w:szCs w:val="20"/>
          <w:lang w:eastAsia="ar-SA"/>
        </w:rPr>
        <w:t>Nota</w:t>
      </w:r>
      <w:r w:rsidRPr="00EB66CC">
        <w:rPr>
          <w:rFonts w:cs="Arial"/>
          <w:szCs w:val="20"/>
          <w:lang w:eastAsia="ar-SA"/>
        </w:rPr>
        <w:t>. En caso de que el licitante sea persona física, adecuar el formato</w:t>
      </w:r>
    </w:p>
    <w:p w:rsidR="009454D0" w:rsidRPr="00EB66CC" w:rsidRDefault="009454D0" w:rsidP="00F16B46">
      <w:pPr>
        <w:ind w:left="-284" w:right="-284"/>
        <w:rPr>
          <w:rFonts w:cs="Arial"/>
          <w:szCs w:val="20"/>
          <w:lang w:eastAsia="ar-SA"/>
        </w:rPr>
      </w:pPr>
      <w:r w:rsidRPr="00EB66CC">
        <w:rPr>
          <w:rFonts w:cs="Arial"/>
          <w:szCs w:val="20"/>
          <w:lang w:eastAsia="ar-SA"/>
        </w:rPr>
        <w:br w:type="page"/>
      </w:r>
    </w:p>
    <w:p w:rsidR="00EC07C0" w:rsidRPr="00EB66CC" w:rsidRDefault="00EC07C0" w:rsidP="00EC07C0">
      <w:pPr>
        <w:pStyle w:val="Ttulo2"/>
      </w:pPr>
      <w:bookmarkStart w:id="186" w:name="_Toc429479291"/>
      <w:bookmarkStart w:id="187" w:name="_Toc431386027"/>
      <w:bookmarkStart w:id="188" w:name="_Toc431386304"/>
      <w:bookmarkStart w:id="189" w:name="_Toc492912913"/>
      <w:bookmarkStart w:id="190" w:name="_Toc431386037"/>
      <w:bookmarkStart w:id="191" w:name="_Toc431386314"/>
      <w:bookmarkStart w:id="192" w:name="_Toc492912923"/>
      <w:r w:rsidRPr="00EB66CC">
        <w:t>7.1 Operación de CompraNet.</w:t>
      </w:r>
      <w:bookmarkEnd w:id="186"/>
      <w:bookmarkEnd w:id="187"/>
      <w:bookmarkEnd w:id="188"/>
      <w:bookmarkEnd w:id="189"/>
    </w:p>
    <w:p w:rsidR="00EC07C0" w:rsidRPr="00EB66CC" w:rsidRDefault="00EC07C0" w:rsidP="00EC07C0">
      <w:pPr>
        <w:spacing w:after="0" w:line="240" w:lineRule="auto"/>
        <w:ind w:left="-284"/>
        <w:jc w:val="both"/>
        <w:rPr>
          <w:rFonts w:eastAsia="Calibri" w:cs="Arial"/>
          <w:szCs w:val="20"/>
          <w:lang w:val="es-ES"/>
        </w:rPr>
      </w:pPr>
      <w:r w:rsidRPr="00EB66CC">
        <w:rPr>
          <w:rFonts w:eastAsia="Calibri" w:cs="Arial"/>
          <w:szCs w:val="20"/>
          <w:lang w:val="es-ES"/>
        </w:rPr>
        <w:t xml:space="preserve">Para aclarar dudas en relación a la operación de </w:t>
      </w:r>
      <w:r w:rsidRPr="00EB66CC">
        <w:rPr>
          <w:rFonts w:eastAsia="Calibri" w:cs="Arial"/>
          <w:szCs w:val="20"/>
        </w:rPr>
        <w:t>CompraNet</w:t>
      </w:r>
      <w:r w:rsidRPr="00EB66CC">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Pr="00EB66CC">
        <w:rPr>
          <w:rFonts w:cs="Arial"/>
          <w:szCs w:val="20"/>
          <w:lang w:val="es-ES_tradnl"/>
        </w:rPr>
        <w:t xml:space="preserve"> Avenida de los Insurgentes Sur número 1735, Colonia Guadalupe Inn, Código Postal 01020, Delegación Álvaro Obregón, en la Ciudad de México</w:t>
      </w:r>
      <w:r w:rsidRPr="00EB66CC">
        <w:rPr>
          <w:rFonts w:eastAsia="Calibri" w:cs="Arial"/>
          <w:szCs w:val="20"/>
          <w:lang w:val="es-ES"/>
        </w:rPr>
        <w:t>, o al correo rupc@funcionpublica.gob.mx o al Centro de Atención Telefónico (CAT): (0155) 2000-4400 de lunes a viernes de 9:00 AM a 6:00 PM (Ciudad de México).</w:t>
      </w:r>
    </w:p>
    <w:p w:rsidR="00EC07C0" w:rsidRDefault="00EC07C0" w:rsidP="00EC07C0">
      <w:pPr>
        <w:spacing w:after="0" w:line="240" w:lineRule="auto"/>
        <w:ind w:left="-284"/>
        <w:jc w:val="both"/>
        <w:rPr>
          <w:rFonts w:eastAsia="Calibri" w:cs="Arial"/>
          <w:szCs w:val="20"/>
          <w:lang w:val="es-ES_tradnl"/>
        </w:rPr>
      </w:pPr>
    </w:p>
    <w:p w:rsidR="00EC07C0" w:rsidRDefault="00EC07C0" w:rsidP="00EC07C0">
      <w:pPr>
        <w:spacing w:after="0" w:line="240" w:lineRule="auto"/>
        <w:ind w:left="-284"/>
        <w:jc w:val="both"/>
        <w:rPr>
          <w:rFonts w:eastAsia="Calibri" w:cs="Arial"/>
          <w:szCs w:val="20"/>
          <w:lang w:val="es-ES_tradnl"/>
        </w:rPr>
      </w:pPr>
    </w:p>
    <w:p w:rsidR="00EC07C0" w:rsidRPr="00EB66CC" w:rsidRDefault="00EC07C0" w:rsidP="00EC07C0">
      <w:pPr>
        <w:spacing w:after="0" w:line="240" w:lineRule="auto"/>
        <w:ind w:left="-284"/>
        <w:jc w:val="both"/>
        <w:rPr>
          <w:rFonts w:eastAsia="Calibri" w:cs="Arial"/>
          <w:szCs w:val="20"/>
          <w:lang w:val="es-ES_tradnl"/>
        </w:rPr>
      </w:pPr>
    </w:p>
    <w:p w:rsidR="00EC07C0" w:rsidRPr="00EB66CC" w:rsidRDefault="00EC07C0" w:rsidP="00EC07C0">
      <w:pPr>
        <w:rPr>
          <w:rFonts w:eastAsia="Calibri" w:cs="Arial"/>
          <w:szCs w:val="20"/>
          <w:lang w:val="es-ES_tradnl"/>
        </w:rPr>
      </w:pPr>
      <w:r w:rsidRPr="00EB66CC">
        <w:rPr>
          <w:rFonts w:eastAsia="Calibri" w:cs="Arial"/>
          <w:szCs w:val="20"/>
          <w:lang w:val="es-ES_tradnl"/>
        </w:rPr>
        <w:br w:type="page"/>
      </w:r>
    </w:p>
    <w:p w:rsidR="00EC07C0" w:rsidRPr="00EB66CC" w:rsidRDefault="00EC07C0" w:rsidP="00EC07C0">
      <w:pPr>
        <w:spacing w:after="0" w:line="240" w:lineRule="auto"/>
        <w:ind w:left="-284"/>
        <w:jc w:val="both"/>
        <w:rPr>
          <w:rFonts w:eastAsia="Calibri" w:cs="Arial"/>
          <w:szCs w:val="20"/>
          <w:lang w:val="es-ES_tradnl"/>
        </w:rPr>
      </w:pPr>
    </w:p>
    <w:p w:rsidR="009454D0" w:rsidRPr="00EB66CC" w:rsidRDefault="00F1606F" w:rsidP="00D55A6E">
      <w:pPr>
        <w:pStyle w:val="Ttulo1"/>
      </w:pPr>
      <w:r w:rsidRPr="00EB66CC">
        <w:t xml:space="preserve">Anexo </w:t>
      </w:r>
      <w:r w:rsidR="0030261C" w:rsidRPr="00EB66CC">
        <w:t>7</w:t>
      </w:r>
      <w:bookmarkEnd w:id="190"/>
      <w:bookmarkEnd w:id="191"/>
      <w:r w:rsidR="00126A07" w:rsidRPr="00EB66CC">
        <w:t>.-</w:t>
      </w:r>
      <w:r w:rsidR="00AD5E8A" w:rsidRPr="00EB66CC">
        <w:t xml:space="preserve"> </w:t>
      </w:r>
      <w:r w:rsidRPr="00EB66CC">
        <w:t>Declaración de integridad</w:t>
      </w:r>
      <w:r w:rsidR="009454D0" w:rsidRPr="00EB66CC">
        <w:t>.</w:t>
      </w:r>
      <w:bookmarkEnd w:id="192"/>
    </w:p>
    <w:p w:rsidR="00C12353" w:rsidRPr="00EB66CC" w:rsidRDefault="00C12353" w:rsidP="00F16B46">
      <w:pPr>
        <w:spacing w:after="0" w:line="240" w:lineRule="auto"/>
        <w:ind w:left="-284" w:right="-284"/>
        <w:rPr>
          <w:rFonts w:cs="Arial"/>
          <w:szCs w:val="20"/>
          <w:lang w:val="es-ES_tradnl" w:eastAsia="ar-SA"/>
        </w:rPr>
      </w:pPr>
    </w:p>
    <w:p w:rsidR="004D1D3D" w:rsidRPr="00EB66CC" w:rsidRDefault="004D1D3D" w:rsidP="00F16B46">
      <w:pPr>
        <w:spacing w:after="0" w:line="240" w:lineRule="auto"/>
        <w:ind w:left="-284" w:right="-284"/>
        <w:jc w:val="right"/>
        <w:rPr>
          <w:rFonts w:cs="Arial"/>
          <w:szCs w:val="20"/>
          <w:lang w:eastAsia="ar-SA"/>
        </w:rPr>
      </w:pPr>
    </w:p>
    <w:p w:rsidR="009454D0"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w:t>
      </w:r>
      <w:r w:rsidR="009454D0" w:rsidRPr="00EB66CC">
        <w:rPr>
          <w:rFonts w:cs="Arial"/>
          <w:szCs w:val="20"/>
          <w:lang w:eastAsia="ar-SA"/>
        </w:rPr>
        <w:t xml:space="preserve">, a _______ de _________________de </w:t>
      </w:r>
      <w:r w:rsidR="002F052B">
        <w:rPr>
          <w:rFonts w:cs="Arial"/>
          <w:szCs w:val="20"/>
          <w:lang w:eastAsia="ar-SA"/>
        </w:rPr>
        <w:t>2017</w:t>
      </w:r>
      <w:r w:rsidR="009454D0" w:rsidRPr="00EB66CC">
        <w:rPr>
          <w:rFonts w:cs="Arial"/>
          <w:szCs w:val="20"/>
          <w:lang w:eastAsia="ar-SA"/>
        </w:rPr>
        <w:t>.</w:t>
      </w:r>
    </w:p>
    <w:p w:rsidR="009454D0" w:rsidRPr="00EB66CC" w:rsidRDefault="009454D0"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9454D0" w:rsidRPr="00EB66CC" w:rsidRDefault="009454D0" w:rsidP="004D1D3D">
      <w:pPr>
        <w:spacing w:after="0" w:line="240" w:lineRule="auto"/>
        <w:ind w:left="-284" w:right="-284"/>
        <w:jc w:val="both"/>
        <w:rPr>
          <w:rFonts w:cs="Arial"/>
          <w:szCs w:val="20"/>
          <w:lang w:eastAsia="ar-SA"/>
        </w:rPr>
      </w:pPr>
    </w:p>
    <w:p w:rsidR="004D1D3D" w:rsidRPr="00EB66CC" w:rsidRDefault="004D1D3D"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val="es-ES" w:eastAsia="ar-SA"/>
        </w:rPr>
      </w:pPr>
      <w:r w:rsidRPr="00EB66CC">
        <w:rPr>
          <w:rFonts w:cs="Arial"/>
          <w:szCs w:val="20"/>
          <w:lang w:val="es-ES" w:eastAsia="ar-SA"/>
        </w:rPr>
        <w:t xml:space="preserve">__________Nombre ______ en mi carácter de representante legal de la_(Persona Física o Moral), y en términos de la </w:t>
      </w:r>
      <w:r w:rsidR="00EC46F4" w:rsidRPr="00EB66CC">
        <w:rPr>
          <w:rFonts w:cs="Arial"/>
          <w:szCs w:val="20"/>
          <w:lang w:val="es-ES" w:eastAsia="ar-SA"/>
        </w:rPr>
        <w:t>convocatoria</w:t>
      </w:r>
      <w:r w:rsidRPr="00EB66CC">
        <w:rPr>
          <w:rFonts w:cs="Arial"/>
          <w:szCs w:val="20"/>
          <w:lang w:val="es-ES" w:eastAsia="ar-SA"/>
        </w:rPr>
        <w:t xml:space="preserve"> de la invitación a cuando menos tres personas número. ___________________. Declaro bajo protesta de decir verdad lo siguiente.</w:t>
      </w:r>
    </w:p>
    <w:p w:rsidR="009454D0" w:rsidRPr="00EB66CC" w:rsidRDefault="009454D0" w:rsidP="004D1D3D">
      <w:pPr>
        <w:spacing w:after="0" w:line="240" w:lineRule="auto"/>
        <w:ind w:left="-284" w:right="-284"/>
        <w:jc w:val="both"/>
        <w:rPr>
          <w:rFonts w:cs="Arial"/>
          <w:szCs w:val="20"/>
          <w:lang w:val="es-ES"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r w:rsidRPr="00EB66CC">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4D1D3D">
      <w:pPr>
        <w:spacing w:after="0" w:line="240" w:lineRule="auto"/>
        <w:ind w:left="-284" w:right="-284"/>
        <w:jc w:val="both"/>
        <w:rPr>
          <w:rFonts w:cs="Arial"/>
          <w:szCs w:val="20"/>
          <w:lang w:eastAsia="ar-SA"/>
        </w:rPr>
      </w:pP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9454D0" w:rsidRPr="00EB66CC" w:rsidRDefault="009454D0"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C12353" w:rsidRPr="00EB66CC" w:rsidRDefault="00C12353" w:rsidP="00F16B46">
      <w:pPr>
        <w:spacing w:after="0" w:line="240" w:lineRule="auto"/>
        <w:ind w:left="-284" w:right="-284"/>
        <w:rPr>
          <w:rFonts w:cs="Arial"/>
          <w:szCs w:val="20"/>
          <w:lang w:val="es-ES" w:eastAsia="ar-SA"/>
        </w:rPr>
      </w:pPr>
    </w:p>
    <w:p w:rsidR="009454D0" w:rsidRPr="00EB66CC" w:rsidRDefault="009454D0" w:rsidP="00F16B46">
      <w:pPr>
        <w:spacing w:after="0" w:line="240" w:lineRule="auto"/>
        <w:ind w:left="-284" w:right="-284"/>
        <w:rPr>
          <w:rFonts w:cs="Arial"/>
          <w:szCs w:val="20"/>
          <w:lang w:val="es-ES_tradnl" w:eastAsia="ar-SA"/>
        </w:rPr>
      </w:pPr>
      <w:r w:rsidRPr="00EB66CC">
        <w:rPr>
          <w:rFonts w:cs="Arial"/>
          <w:szCs w:val="20"/>
          <w:lang w:val="es-ES_tradnl" w:eastAsia="ar-SA"/>
        </w:rPr>
        <w:br w:type="page"/>
      </w:r>
    </w:p>
    <w:p w:rsidR="0030261C" w:rsidRPr="00EB66CC" w:rsidRDefault="00F1606F" w:rsidP="00D55A6E">
      <w:pPr>
        <w:pStyle w:val="Ttulo1"/>
      </w:pPr>
      <w:bookmarkStart w:id="193" w:name="_Toc431386038"/>
      <w:bookmarkStart w:id="194" w:name="_Toc431386315"/>
      <w:bookmarkStart w:id="195" w:name="_Toc492912924"/>
      <w:r w:rsidRPr="00EB66CC">
        <w:t xml:space="preserve">Anexo </w:t>
      </w:r>
      <w:r w:rsidR="0030261C" w:rsidRPr="00EB66CC">
        <w:t>8</w:t>
      </w:r>
      <w:bookmarkEnd w:id="193"/>
      <w:bookmarkEnd w:id="194"/>
      <w:r w:rsidR="00126A07" w:rsidRPr="00EB66CC">
        <w:t>.-</w:t>
      </w:r>
      <w:r w:rsidR="00AD5E8A" w:rsidRPr="00EB66CC">
        <w:t xml:space="preserve"> </w:t>
      </w:r>
      <w:r w:rsidRPr="00EB66CC">
        <w:t xml:space="preserve">Escrito de estratificación de </w:t>
      </w:r>
      <w:r w:rsidR="0030261C" w:rsidRPr="00EB66CC">
        <w:t>MIPYME</w:t>
      </w:r>
      <w:r w:rsidR="00126A07" w:rsidRPr="00EB66CC">
        <w:t>.</w:t>
      </w:r>
      <w:bookmarkEnd w:id="195"/>
    </w:p>
    <w:p w:rsidR="00C12353" w:rsidRPr="00EB66CC" w:rsidRDefault="00C12353" w:rsidP="00F16B46">
      <w:pPr>
        <w:ind w:left="-284" w:right="-284"/>
        <w:rPr>
          <w:rFonts w:cs="Arial"/>
          <w:szCs w:val="20"/>
          <w:lang w:val="es-ES_tradnl" w:eastAsia="ar-SA"/>
        </w:rPr>
      </w:pPr>
    </w:p>
    <w:p w:rsidR="0030261C" w:rsidRPr="00EB66CC" w:rsidRDefault="003B6464" w:rsidP="00F16B46">
      <w:pPr>
        <w:spacing w:after="0" w:line="240" w:lineRule="auto"/>
        <w:ind w:left="-284" w:right="-284"/>
        <w:jc w:val="right"/>
        <w:rPr>
          <w:rFonts w:cs="Arial"/>
          <w:szCs w:val="20"/>
          <w:lang w:eastAsia="ar-SA"/>
        </w:rPr>
      </w:pPr>
      <w:r w:rsidRPr="00EB66CC">
        <w:rPr>
          <w:rFonts w:cs="Arial"/>
          <w:szCs w:val="20"/>
          <w:lang w:eastAsia="ar-SA"/>
        </w:rPr>
        <w:t>Ciudad de México,  a</w:t>
      </w:r>
      <w:r w:rsidR="0030261C" w:rsidRPr="00EB66CC">
        <w:rPr>
          <w:rFonts w:cs="Arial"/>
          <w:szCs w:val="20"/>
          <w:lang w:eastAsia="ar-SA"/>
        </w:rPr>
        <w:t>_________ de __________ de _______   (1)</w:t>
      </w:r>
    </w:p>
    <w:p w:rsidR="0030261C" w:rsidRPr="00EB66CC" w:rsidRDefault="0030261C" w:rsidP="004D1D3D">
      <w:pPr>
        <w:spacing w:after="0" w:line="240" w:lineRule="auto"/>
        <w:ind w:left="-284" w:right="-284"/>
        <w:jc w:val="both"/>
        <w:rPr>
          <w:rFonts w:cs="Arial"/>
          <w:szCs w:val="20"/>
          <w:lang w:eastAsia="ar-SA"/>
        </w:rPr>
      </w:pP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tabs>
          <w:tab w:val="left" w:pos="10490"/>
        </w:tabs>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4D1D3D">
      <w:pPr>
        <w:tabs>
          <w:tab w:val="left" w:pos="10490"/>
        </w:tabs>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4D1D3D">
      <w:pPr>
        <w:spacing w:after="0" w:line="240" w:lineRule="auto"/>
        <w:ind w:left="-284" w:right="-284"/>
        <w:jc w:val="both"/>
        <w:rPr>
          <w:rFonts w:cs="Arial"/>
          <w:szCs w:val="20"/>
          <w:lang w:val="es-ES" w:eastAsia="ar-SA"/>
        </w:rPr>
      </w:pPr>
      <w:r w:rsidRPr="00EB66CC">
        <w:rPr>
          <w:rFonts w:cs="Arial"/>
          <w:szCs w:val="20"/>
          <w:lang w:val="es-ES" w:eastAsia="ar-SA"/>
        </w:rPr>
        <w:t>Presente</w:t>
      </w:r>
    </w:p>
    <w:p w:rsidR="0030261C" w:rsidRPr="00EB66CC" w:rsidRDefault="0030261C" w:rsidP="004D1D3D">
      <w:pPr>
        <w:spacing w:after="0" w:line="240" w:lineRule="auto"/>
        <w:ind w:left="-284" w:right="-284"/>
        <w:jc w:val="both"/>
        <w:rPr>
          <w:rFonts w:cs="Arial"/>
          <w:szCs w:val="20"/>
          <w:lang w:val="es-ES"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Me refiero al procedimiento de _________(3)________ Núm. ________(4) _______ en el que mí representada, la empresa_________(5)________, participa a través de la presente propuesta.</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r w:rsidRPr="00EB66C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4D1D3D">
      <w:pPr>
        <w:spacing w:after="0" w:line="240" w:lineRule="auto"/>
        <w:ind w:left="-284" w:right="-284"/>
        <w:jc w:val="both"/>
        <w:rPr>
          <w:rFonts w:cs="Arial"/>
          <w:szCs w:val="20"/>
          <w:lang w:eastAsia="ar-SA"/>
        </w:rPr>
      </w:pP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Protesto lo necesario</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______________________________________________________</w:t>
      </w:r>
    </w:p>
    <w:p w:rsidR="0030261C" w:rsidRPr="00EB66CC" w:rsidRDefault="0030261C" w:rsidP="00F16B46">
      <w:pPr>
        <w:spacing w:after="0" w:line="240" w:lineRule="auto"/>
        <w:ind w:left="-284" w:right="-284"/>
        <w:jc w:val="center"/>
        <w:rPr>
          <w:rFonts w:cs="Arial"/>
          <w:szCs w:val="20"/>
          <w:lang w:val="es-ES" w:eastAsia="ar-SA"/>
        </w:rPr>
      </w:pPr>
      <w:r w:rsidRPr="00EB66CC">
        <w:rPr>
          <w:rFonts w:cs="Arial"/>
          <w:szCs w:val="20"/>
          <w:lang w:val="es-ES" w:eastAsia="ar-SA"/>
        </w:rPr>
        <w:t>(Nombre y Firma del Apoderado o Representante Legal del Licitante)</w:t>
      </w:r>
    </w:p>
    <w:p w:rsidR="0030261C" w:rsidRPr="00EB66CC" w:rsidRDefault="0030261C" w:rsidP="00F16B46">
      <w:pPr>
        <w:spacing w:after="0" w:line="240" w:lineRule="auto"/>
        <w:ind w:left="-284" w:right="-284"/>
        <w:rPr>
          <w:rFonts w:cs="Arial"/>
          <w:szCs w:val="20"/>
          <w:lang w:val="es-ES" w:eastAsia="ar-SA"/>
        </w:rPr>
      </w:pPr>
    </w:p>
    <w:p w:rsidR="00F16B46" w:rsidRPr="00EB66CC" w:rsidRDefault="00F16B46" w:rsidP="00F16B46">
      <w:pPr>
        <w:spacing w:after="0" w:line="240" w:lineRule="auto"/>
        <w:rPr>
          <w:rFonts w:cs="Arial"/>
          <w:szCs w:val="20"/>
          <w:lang w:val="es-ES" w:eastAsia="ar-SA"/>
        </w:rPr>
      </w:pPr>
      <w:r w:rsidRPr="00EB66CC">
        <w:rPr>
          <w:rFonts w:cs="Arial"/>
          <w:szCs w:val="20"/>
          <w:lang w:val="es-ES" w:eastAsia="ar-SA"/>
        </w:rPr>
        <w:br w:type="page"/>
      </w:r>
    </w:p>
    <w:p w:rsidR="0030261C" w:rsidRPr="00EB66CC" w:rsidRDefault="00F1606F" w:rsidP="00D55A6E">
      <w:pPr>
        <w:pStyle w:val="Ttulo1"/>
      </w:pPr>
      <w:bookmarkStart w:id="196" w:name="_Toc431386039"/>
      <w:bookmarkStart w:id="197" w:name="_Toc431386316"/>
      <w:bookmarkStart w:id="198" w:name="_Toc492912925"/>
      <w:r w:rsidRPr="00EB66CC">
        <w:t xml:space="preserve">Anexo </w:t>
      </w:r>
      <w:r w:rsidR="0030261C" w:rsidRPr="00EB66CC">
        <w:t xml:space="preserve">8 </w:t>
      </w:r>
      <w:r w:rsidRPr="00EB66CC">
        <w:t>Bis</w:t>
      </w:r>
      <w:r w:rsidR="0030261C" w:rsidRPr="00EB66CC">
        <w:t>.</w:t>
      </w:r>
      <w:bookmarkEnd w:id="196"/>
      <w:bookmarkEnd w:id="197"/>
      <w:r w:rsidR="00126A07" w:rsidRPr="00EB66CC">
        <w:t>-</w:t>
      </w:r>
      <w:r w:rsidR="00AD5E8A" w:rsidRPr="00EB66CC">
        <w:t xml:space="preserve"> </w:t>
      </w:r>
      <w:r w:rsidRPr="00EB66CC">
        <w:t xml:space="preserve">Instructivo de llenado para el escrito de estratificación de micro, pequeña o mediana empresa </w:t>
      </w:r>
      <w:r w:rsidR="0030261C" w:rsidRPr="00EB66CC">
        <w:t>(MIPYMES).</w:t>
      </w:r>
      <w:bookmarkEnd w:id="198"/>
    </w:p>
    <w:p w:rsidR="00C12353" w:rsidRPr="00EB66CC" w:rsidRDefault="00C12353" w:rsidP="00F16B46">
      <w:pPr>
        <w:spacing w:after="0" w:line="240" w:lineRule="auto"/>
        <w:rPr>
          <w:rFonts w:cs="Arial"/>
          <w:szCs w:val="20"/>
          <w:lang w:val="es-ES_tradnl"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t>Descripción.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EB66CC" w:rsidRDefault="0030261C" w:rsidP="00F16B46">
      <w:pPr>
        <w:spacing w:after="0" w:line="240" w:lineRule="auto"/>
        <w:jc w:val="both"/>
        <w:rPr>
          <w:rFonts w:cs="Arial"/>
          <w:szCs w:val="20"/>
          <w:lang w:eastAsia="ar-SA"/>
        </w:rPr>
      </w:pP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Instructivo de llenado.</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Llenar los campos conforme aplique tomando en cuenta los rangos previstos en el Acuerdo antes mencionado.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la fecha de suscripción del documento.</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de la convocante.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Precisar el procedimiento de contratación de que se trate (licitación pública o invitación a cuando menos tres personas).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número de procedimiento de contratación asignado por CompraNet.</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razón social o denominación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Indicar el Registro Federal de Contribuyentes del licitante.</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 xml:space="preserve">Señalar el número que resulte de la aplicación de la expresión. Tope Máximo Combinado = (Trabajadores) x 10% + (Ventas anuales en millones de pesos) x 90%. </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 xml:space="preserve">Para tales efectos puede utilizar la calculadora MIPYMES disponible en la página </w:t>
      </w:r>
      <w:hyperlink r:id="rId13" w:history="1">
        <w:r w:rsidRPr="00EB66CC">
          <w:rPr>
            <w:rStyle w:val="Hipervnculo"/>
            <w:rFonts w:cs="Arial"/>
            <w:szCs w:val="20"/>
            <w:lang w:eastAsia="ar-SA"/>
          </w:rPr>
          <w:t>http.//www.comprasdegobierNúm.gob.mx/calculadora</w:t>
        </w:r>
      </w:hyperlink>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“Trabajadores”, utilizar el total de los trabajadores con los que cuenta la empresa a la fecha de la emisión de la manifestación.</w:t>
      </w:r>
    </w:p>
    <w:p w:rsidR="0030261C" w:rsidRPr="00EB66CC" w:rsidRDefault="0030261C" w:rsidP="00F16B46">
      <w:pPr>
        <w:spacing w:after="0" w:line="240" w:lineRule="auto"/>
        <w:jc w:val="both"/>
        <w:rPr>
          <w:rFonts w:cs="Arial"/>
          <w:szCs w:val="20"/>
          <w:lang w:eastAsia="ar-SA"/>
        </w:rPr>
      </w:pPr>
      <w:r w:rsidRPr="00EB66C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Señalar el tamaño de la empresa (Micro, Pequeña o Mediana), conforme al resultado de la operación señalada en el numeral anterior.</w:t>
      </w:r>
    </w:p>
    <w:p w:rsidR="0030261C" w:rsidRPr="00EB66CC" w:rsidRDefault="0030261C" w:rsidP="00F16B46">
      <w:pPr>
        <w:numPr>
          <w:ilvl w:val="0"/>
          <w:numId w:val="22"/>
        </w:numPr>
        <w:spacing w:after="0" w:line="240" w:lineRule="auto"/>
        <w:jc w:val="both"/>
        <w:rPr>
          <w:rFonts w:cs="Arial"/>
          <w:szCs w:val="20"/>
          <w:lang w:eastAsia="ar-SA"/>
        </w:rPr>
      </w:pPr>
      <w:r w:rsidRPr="00EB66CC">
        <w:rPr>
          <w:rFonts w:cs="Arial"/>
          <w:szCs w:val="20"/>
          <w:lang w:eastAsia="ar-SA"/>
        </w:rPr>
        <w:t>Anotar el nombre y firma del apoderado o representante legal del licitante.</w:t>
      </w:r>
    </w:p>
    <w:p w:rsidR="004D1D3D" w:rsidRDefault="004D1D3D" w:rsidP="004D1D3D">
      <w:pPr>
        <w:spacing w:after="0" w:line="240" w:lineRule="auto"/>
        <w:jc w:val="both"/>
        <w:rPr>
          <w:rFonts w:cs="Arial"/>
          <w:szCs w:val="20"/>
          <w:lang w:eastAsia="ar-SA"/>
        </w:rPr>
      </w:pPr>
    </w:p>
    <w:p w:rsidR="005E5D45" w:rsidRDefault="005E5D45" w:rsidP="004D1D3D">
      <w:pPr>
        <w:spacing w:after="0" w:line="240" w:lineRule="auto"/>
        <w:jc w:val="both"/>
        <w:rPr>
          <w:rFonts w:cs="Arial"/>
          <w:szCs w:val="20"/>
          <w:lang w:eastAsia="ar-SA"/>
        </w:rPr>
      </w:pPr>
    </w:p>
    <w:p w:rsidR="005E5D45" w:rsidRPr="00EB66CC" w:rsidRDefault="005E5D45" w:rsidP="004D1D3D">
      <w:pPr>
        <w:spacing w:after="0" w:line="240" w:lineRule="auto"/>
        <w:jc w:val="both"/>
        <w:rPr>
          <w:rFonts w:cs="Arial"/>
          <w:szCs w:val="20"/>
          <w:lang w:eastAsia="ar-SA"/>
        </w:rPr>
      </w:pPr>
    </w:p>
    <w:p w:rsidR="0030261C" w:rsidRPr="00EB66CC" w:rsidRDefault="0030261C" w:rsidP="00F16B46">
      <w:pPr>
        <w:spacing w:after="0" w:line="240" w:lineRule="auto"/>
        <w:rPr>
          <w:rFonts w:cs="Arial"/>
          <w:szCs w:val="20"/>
          <w:lang w:eastAsia="ar-SA"/>
        </w:rPr>
      </w:pPr>
      <w:r w:rsidRPr="00EB66CC">
        <w:rPr>
          <w:rFonts w:cs="Arial"/>
          <w:szCs w:val="20"/>
          <w:lang w:eastAsia="ar-SA"/>
        </w:rPr>
        <w:br w:type="page"/>
      </w:r>
    </w:p>
    <w:p w:rsidR="00544893" w:rsidRPr="00EB66CC" w:rsidRDefault="00544893" w:rsidP="00D55A6E">
      <w:pPr>
        <w:pStyle w:val="Ttulo1"/>
        <w:sectPr w:rsidR="00544893" w:rsidRPr="00EB66CC" w:rsidSect="007356FC">
          <w:headerReference w:type="default" r:id="rId14"/>
          <w:pgSz w:w="12240" w:h="15840"/>
          <w:pgMar w:top="864" w:right="1325" w:bottom="1134" w:left="1418" w:header="284" w:footer="494" w:gutter="0"/>
          <w:cols w:space="708"/>
          <w:docGrid w:linePitch="360"/>
        </w:sectPr>
      </w:pPr>
      <w:bookmarkStart w:id="199" w:name="_Toc431386040"/>
      <w:bookmarkStart w:id="200" w:name="_Toc431386317"/>
    </w:p>
    <w:p w:rsidR="008F1DA2" w:rsidRPr="00EB66CC" w:rsidRDefault="00F1606F" w:rsidP="00D55A6E">
      <w:pPr>
        <w:pStyle w:val="Ttulo1"/>
      </w:pPr>
      <w:bookmarkStart w:id="201" w:name="_Toc492912926"/>
      <w:r w:rsidRPr="00EB66CC">
        <w:t xml:space="preserve">Anexo </w:t>
      </w:r>
      <w:r w:rsidR="0030261C" w:rsidRPr="00EB66CC">
        <w:t>9</w:t>
      </w:r>
      <w:bookmarkEnd w:id="199"/>
      <w:bookmarkEnd w:id="200"/>
      <w:r w:rsidR="008A7915" w:rsidRPr="00EB66CC">
        <w:t>.-</w:t>
      </w:r>
      <w:r w:rsidR="00AD5E8A" w:rsidRPr="00EB66CC">
        <w:t xml:space="preserve"> </w:t>
      </w:r>
      <w:r w:rsidRPr="00EB66CC">
        <w:t>Propuesta Económica</w:t>
      </w:r>
      <w:r w:rsidR="00126A07" w:rsidRPr="00EB66CC">
        <w:t>.</w:t>
      </w:r>
      <w:bookmarkEnd w:id="201"/>
    </w:p>
    <w:p w:rsidR="009D7443" w:rsidRPr="00331BF7" w:rsidRDefault="009D7443" w:rsidP="00F16B46">
      <w:pPr>
        <w:tabs>
          <w:tab w:val="left" w:pos="10490"/>
        </w:tabs>
        <w:spacing w:after="0" w:line="240" w:lineRule="auto"/>
        <w:ind w:left="567" w:right="-284"/>
        <w:jc w:val="both"/>
        <w:rPr>
          <w:rFonts w:cs="Arial"/>
          <w:bCs/>
          <w:szCs w:val="20"/>
        </w:rPr>
      </w:pPr>
    </w:p>
    <w:p w:rsidR="00F16B46" w:rsidRPr="00331BF7" w:rsidRDefault="00F16B46" w:rsidP="00F16B46">
      <w:pPr>
        <w:tabs>
          <w:tab w:val="left" w:pos="10490"/>
        </w:tabs>
        <w:spacing w:after="0" w:line="240" w:lineRule="auto"/>
        <w:ind w:left="567" w:right="-284"/>
        <w:jc w:val="both"/>
        <w:rPr>
          <w:rFonts w:cs="Arial"/>
          <w:bCs/>
          <w:szCs w:val="20"/>
        </w:rPr>
      </w:pPr>
      <w:r w:rsidRPr="00331BF7">
        <w:rPr>
          <w:rFonts w:cs="Arial"/>
          <w:bCs/>
          <w:szCs w:val="20"/>
        </w:rPr>
        <w:t>Instituto Mexicano del Seguro Social</w:t>
      </w:r>
    </w:p>
    <w:p w:rsidR="00F16B46" w:rsidRPr="00331BF7" w:rsidRDefault="00F16B46" w:rsidP="00F16B46">
      <w:pPr>
        <w:tabs>
          <w:tab w:val="left" w:pos="10490"/>
        </w:tabs>
        <w:spacing w:after="0" w:line="240" w:lineRule="auto"/>
        <w:ind w:left="567" w:right="-284"/>
        <w:jc w:val="both"/>
        <w:rPr>
          <w:rFonts w:cs="Arial"/>
          <w:bCs/>
          <w:szCs w:val="20"/>
        </w:rPr>
      </w:pPr>
      <w:r w:rsidRPr="00331BF7">
        <w:rPr>
          <w:rFonts w:cs="Arial"/>
          <w:bCs/>
          <w:szCs w:val="20"/>
        </w:rPr>
        <w:t>Dirección de Administración</w:t>
      </w:r>
    </w:p>
    <w:p w:rsidR="00F16B46" w:rsidRPr="00331BF7" w:rsidRDefault="00F16B46" w:rsidP="00F16B46">
      <w:pPr>
        <w:tabs>
          <w:tab w:val="left" w:pos="10490"/>
        </w:tabs>
        <w:spacing w:after="0" w:line="240" w:lineRule="auto"/>
        <w:ind w:left="567" w:right="-284"/>
        <w:jc w:val="both"/>
        <w:rPr>
          <w:rFonts w:cs="Arial"/>
          <w:bCs/>
          <w:szCs w:val="20"/>
        </w:rPr>
      </w:pPr>
      <w:r w:rsidRPr="00331BF7">
        <w:rPr>
          <w:rFonts w:cs="Arial"/>
          <w:bCs/>
          <w:szCs w:val="20"/>
        </w:rPr>
        <w:t>Unidad de Ad</w:t>
      </w:r>
      <w:r w:rsidR="00AF35B6" w:rsidRPr="00331BF7">
        <w:rPr>
          <w:rFonts w:cs="Arial"/>
          <w:bCs/>
          <w:szCs w:val="20"/>
        </w:rPr>
        <w:t>quisiciones e Infraestructura</w:t>
      </w:r>
    </w:p>
    <w:p w:rsidR="00F16B46" w:rsidRPr="00331BF7" w:rsidRDefault="00F16B46" w:rsidP="00F16B46">
      <w:pPr>
        <w:tabs>
          <w:tab w:val="left" w:pos="10490"/>
        </w:tabs>
        <w:spacing w:after="0" w:line="240" w:lineRule="auto"/>
        <w:ind w:left="567" w:right="-284"/>
        <w:jc w:val="both"/>
        <w:rPr>
          <w:rFonts w:cs="Arial"/>
          <w:bCs/>
          <w:szCs w:val="20"/>
        </w:rPr>
      </w:pPr>
      <w:r w:rsidRPr="00331BF7">
        <w:rPr>
          <w:rFonts w:cs="Arial"/>
          <w:bCs/>
          <w:szCs w:val="20"/>
        </w:rPr>
        <w:t>Coordinación de Adquisición de Bienes y Contratación de Servicios</w:t>
      </w:r>
    </w:p>
    <w:p w:rsidR="00F16B46" w:rsidRPr="00331BF7" w:rsidRDefault="00F16B46" w:rsidP="00F16B46">
      <w:pPr>
        <w:tabs>
          <w:tab w:val="left" w:pos="10490"/>
        </w:tabs>
        <w:spacing w:after="0" w:line="240" w:lineRule="auto"/>
        <w:ind w:left="567" w:right="-284"/>
        <w:jc w:val="both"/>
        <w:rPr>
          <w:rFonts w:cs="Arial"/>
          <w:bCs/>
          <w:szCs w:val="20"/>
        </w:rPr>
      </w:pPr>
      <w:r w:rsidRPr="00331BF7">
        <w:rPr>
          <w:rFonts w:cs="Arial"/>
          <w:bCs/>
          <w:szCs w:val="20"/>
        </w:rPr>
        <w:t>Coordinación Técnica de Adquisición de Bienes de Inversión y Activos</w:t>
      </w:r>
    </w:p>
    <w:p w:rsidR="00F16B46" w:rsidRPr="00331BF7" w:rsidRDefault="00F16B46" w:rsidP="00F16B46">
      <w:pPr>
        <w:tabs>
          <w:tab w:val="left" w:pos="10490"/>
        </w:tabs>
        <w:spacing w:after="0" w:line="240" w:lineRule="auto"/>
        <w:ind w:left="567" w:right="-284"/>
        <w:jc w:val="both"/>
        <w:rPr>
          <w:rFonts w:cs="Arial"/>
          <w:bCs/>
          <w:szCs w:val="20"/>
        </w:rPr>
      </w:pPr>
      <w:r w:rsidRPr="00331BF7">
        <w:rPr>
          <w:rFonts w:cs="Arial"/>
          <w:bCs/>
          <w:szCs w:val="20"/>
        </w:rPr>
        <w:t>División de Contratación de Activos y Logística</w:t>
      </w:r>
    </w:p>
    <w:p w:rsidR="00F16B46" w:rsidRPr="00331BF7" w:rsidRDefault="00F16B46" w:rsidP="00F16B46">
      <w:pPr>
        <w:spacing w:after="0" w:line="240" w:lineRule="auto"/>
        <w:ind w:left="567" w:right="-284"/>
        <w:rPr>
          <w:rFonts w:cs="Arial"/>
          <w:szCs w:val="20"/>
          <w:lang w:val="es-ES" w:eastAsia="ar-SA"/>
        </w:rPr>
      </w:pPr>
      <w:r w:rsidRPr="00331BF7">
        <w:rPr>
          <w:rFonts w:cs="Arial"/>
          <w:szCs w:val="20"/>
          <w:lang w:val="es-ES" w:eastAsia="ar-SA"/>
        </w:rPr>
        <w:t>Presente</w:t>
      </w:r>
    </w:p>
    <w:p w:rsidR="00EC07C0" w:rsidRPr="00EC07C0" w:rsidRDefault="00EC07C0" w:rsidP="00EC07C0">
      <w:pPr>
        <w:suppressAutoHyphens/>
        <w:spacing w:after="0" w:line="240" w:lineRule="auto"/>
        <w:jc w:val="center"/>
        <w:rPr>
          <w:rFonts w:eastAsia="Times New Roman" w:cs="Arial"/>
          <w:b/>
          <w:noProof w:val="0"/>
          <w:szCs w:val="20"/>
          <w:lang w:val="es-ES" w:eastAsia="ar-SA"/>
        </w:rPr>
      </w:pPr>
    </w:p>
    <w:tbl>
      <w:tblPr>
        <w:tblW w:w="0" w:type="auto"/>
        <w:tblInd w:w="195" w:type="dxa"/>
        <w:tblLayout w:type="fixed"/>
        <w:tblCellMar>
          <w:left w:w="70" w:type="dxa"/>
          <w:right w:w="70" w:type="dxa"/>
        </w:tblCellMar>
        <w:tblLook w:val="0000" w:firstRow="0" w:lastRow="0" w:firstColumn="0" w:lastColumn="0" w:noHBand="0" w:noVBand="0"/>
      </w:tblPr>
      <w:tblGrid>
        <w:gridCol w:w="9803"/>
      </w:tblGrid>
      <w:tr w:rsidR="00EC07C0" w:rsidRPr="00EC07C0" w:rsidTr="00F97ECA">
        <w:tc>
          <w:tcPr>
            <w:tcW w:w="9803" w:type="dxa"/>
            <w:tcBorders>
              <w:top w:val="single" w:sz="4" w:space="0" w:color="000000"/>
              <w:left w:val="single" w:sz="4" w:space="0" w:color="000000"/>
              <w:bottom w:val="single" w:sz="4" w:space="0" w:color="000000"/>
              <w:right w:val="single" w:sz="4" w:space="0" w:color="000000"/>
            </w:tcBorders>
            <w:shd w:val="clear" w:color="auto" w:fill="D9D9D9"/>
          </w:tcPr>
          <w:p w:rsidR="00EC07C0" w:rsidRPr="00EC07C0" w:rsidRDefault="00EC07C0" w:rsidP="00EC07C0">
            <w:pPr>
              <w:suppressAutoHyphens/>
              <w:snapToGrid w:val="0"/>
              <w:spacing w:after="0" w:line="240" w:lineRule="auto"/>
              <w:jc w:val="center"/>
              <w:rPr>
                <w:rFonts w:eastAsia="Times New Roman" w:cs="Arial"/>
                <w:b/>
                <w:noProof w:val="0"/>
                <w:szCs w:val="20"/>
                <w:lang w:val="es-ES" w:eastAsia="ar-SA"/>
              </w:rPr>
            </w:pPr>
            <w:r w:rsidRPr="00331BF7">
              <w:rPr>
                <w:rFonts w:eastAsia="Times New Roman" w:cs="Arial"/>
                <w:b/>
                <w:noProof w:val="0"/>
                <w:szCs w:val="20"/>
                <w:lang w:val="es-ES" w:eastAsia="ar-SA"/>
              </w:rPr>
              <w:t xml:space="preserve">Cotización </w:t>
            </w:r>
          </w:p>
        </w:tc>
      </w:tr>
    </w:tbl>
    <w:p w:rsidR="00EC07C0" w:rsidRPr="00EC07C0" w:rsidRDefault="00EC07C0" w:rsidP="00EC07C0">
      <w:pPr>
        <w:tabs>
          <w:tab w:val="center" w:pos="4252"/>
          <w:tab w:val="right" w:pos="8504"/>
        </w:tabs>
        <w:suppressAutoHyphens/>
        <w:spacing w:after="0" w:line="240" w:lineRule="auto"/>
        <w:rPr>
          <w:rFonts w:eastAsia="Times New Roman" w:cs="Arial"/>
          <w:noProof w:val="0"/>
          <w:szCs w:val="20"/>
          <w:lang w:val="es-ES" w:eastAsia="ar-SA"/>
        </w:rPr>
      </w:pPr>
    </w:p>
    <w:tbl>
      <w:tblPr>
        <w:tblW w:w="0" w:type="auto"/>
        <w:jc w:val="center"/>
        <w:tblCellMar>
          <w:left w:w="70" w:type="dxa"/>
          <w:right w:w="70" w:type="dxa"/>
        </w:tblCellMar>
        <w:tblLook w:val="0000" w:firstRow="0" w:lastRow="0" w:firstColumn="0" w:lastColumn="0" w:noHBand="0" w:noVBand="0"/>
      </w:tblPr>
      <w:tblGrid>
        <w:gridCol w:w="819"/>
        <w:gridCol w:w="4116"/>
        <w:gridCol w:w="984"/>
        <w:gridCol w:w="941"/>
        <w:gridCol w:w="1052"/>
        <w:gridCol w:w="840"/>
        <w:gridCol w:w="885"/>
      </w:tblGrid>
      <w:tr w:rsidR="00EC07C0" w:rsidRPr="00331BF7" w:rsidTr="00B84F58">
        <w:trPr>
          <w:cantSplit/>
          <w:trHeight w:val="276"/>
          <w:jc w:val="center"/>
        </w:trPr>
        <w:tc>
          <w:tcPr>
            <w:tcW w:w="0" w:type="auto"/>
            <w:vMerge w:val="restart"/>
            <w:tcBorders>
              <w:top w:val="single" w:sz="4" w:space="0" w:color="auto"/>
              <w:left w:val="single" w:sz="4" w:space="0" w:color="auto"/>
              <w:right w:val="single" w:sz="4" w:space="0" w:color="auto"/>
            </w:tcBorders>
            <w:shd w:val="clear" w:color="auto" w:fill="D9D9D9"/>
            <w:vAlign w:val="center"/>
          </w:tcPr>
          <w:p w:rsidR="00EC07C0" w:rsidRPr="00EC07C0" w:rsidRDefault="00EC07C0" w:rsidP="00B84F58">
            <w:pPr>
              <w:numPr>
                <w:ilvl w:val="7"/>
                <w:numId w:val="0"/>
              </w:numPr>
              <w:tabs>
                <w:tab w:val="left" w:pos="0"/>
                <w:tab w:val="num" w:pos="1440"/>
              </w:tabs>
              <w:suppressAutoHyphens/>
              <w:spacing w:after="0" w:line="240" w:lineRule="auto"/>
              <w:ind w:left="1440" w:hanging="1440"/>
              <w:jc w:val="center"/>
              <w:outlineLvl w:val="7"/>
              <w:rPr>
                <w:rFonts w:eastAsia="Times New Roman" w:cs="Arial"/>
                <w:b/>
                <w:noProof w:val="0"/>
                <w:szCs w:val="20"/>
                <w:lang w:val="es-ES_tradnl" w:eastAsia="ar-SA"/>
              </w:rPr>
            </w:pPr>
            <w:r w:rsidRPr="00331BF7">
              <w:rPr>
                <w:rFonts w:eastAsia="Times New Roman" w:cs="Arial"/>
                <w:b/>
                <w:noProof w:val="0"/>
                <w:szCs w:val="20"/>
                <w:lang w:val="es-ES_tradnl" w:eastAsia="ar-SA"/>
              </w:rPr>
              <w:t>Partida</w:t>
            </w:r>
          </w:p>
        </w:tc>
        <w:tc>
          <w:tcPr>
            <w:tcW w:w="0" w:type="auto"/>
            <w:vMerge w:val="restart"/>
            <w:tcBorders>
              <w:top w:val="single" w:sz="4" w:space="0" w:color="auto"/>
              <w:left w:val="single" w:sz="4" w:space="0" w:color="auto"/>
              <w:right w:val="single" w:sz="4" w:space="0" w:color="auto"/>
            </w:tcBorders>
            <w:shd w:val="clear" w:color="auto" w:fill="D9D9D9"/>
            <w:vAlign w:val="center"/>
          </w:tcPr>
          <w:p w:rsidR="00EC07C0" w:rsidRPr="00EC07C0" w:rsidRDefault="00EC07C0" w:rsidP="00B84F58">
            <w:pPr>
              <w:numPr>
                <w:ilvl w:val="7"/>
                <w:numId w:val="0"/>
              </w:numPr>
              <w:tabs>
                <w:tab w:val="left" w:pos="0"/>
              </w:tabs>
              <w:suppressAutoHyphens/>
              <w:spacing w:after="0" w:line="240" w:lineRule="auto"/>
              <w:jc w:val="center"/>
              <w:outlineLvl w:val="7"/>
              <w:rPr>
                <w:rFonts w:eastAsia="Times New Roman" w:cs="Arial"/>
                <w:b/>
                <w:noProof w:val="0"/>
                <w:szCs w:val="20"/>
                <w:lang w:val="es-ES_tradnl" w:eastAsia="ar-SA"/>
              </w:rPr>
            </w:pPr>
            <w:r w:rsidRPr="00331BF7">
              <w:rPr>
                <w:rFonts w:eastAsia="Times New Roman" w:cs="Arial"/>
                <w:b/>
                <w:noProof w:val="0"/>
                <w:szCs w:val="20"/>
                <w:lang w:val="es-ES_tradnl" w:eastAsia="ar-SA"/>
              </w:rPr>
              <w:t>Descripción del Servicio</w:t>
            </w:r>
          </w:p>
        </w:tc>
        <w:tc>
          <w:tcPr>
            <w:tcW w:w="0" w:type="auto"/>
            <w:vMerge w:val="restart"/>
            <w:tcBorders>
              <w:top w:val="single" w:sz="4" w:space="0" w:color="auto"/>
              <w:left w:val="single" w:sz="4" w:space="0" w:color="auto"/>
              <w:right w:val="single" w:sz="4" w:space="0" w:color="auto"/>
            </w:tcBorders>
            <w:shd w:val="clear" w:color="auto" w:fill="D9D9D9"/>
            <w:vAlign w:val="center"/>
          </w:tcPr>
          <w:p w:rsidR="00EC07C0" w:rsidRPr="00EC07C0" w:rsidRDefault="00EC07C0" w:rsidP="00B84F58">
            <w:pPr>
              <w:suppressAutoHyphens/>
              <w:spacing w:after="0" w:line="240" w:lineRule="auto"/>
              <w:jc w:val="center"/>
              <w:rPr>
                <w:rFonts w:eastAsia="Times New Roman" w:cs="Arial"/>
                <w:b/>
                <w:noProof w:val="0"/>
                <w:szCs w:val="20"/>
                <w:lang w:val="es-ES_tradnl" w:eastAsia="ar-SA"/>
              </w:rPr>
            </w:pPr>
            <w:r w:rsidRPr="00331BF7">
              <w:rPr>
                <w:rFonts w:eastAsia="Times New Roman" w:cs="Arial"/>
                <w:b/>
                <w:bCs/>
                <w:noProof w:val="0"/>
                <w:szCs w:val="20"/>
                <w:lang w:val="es-ES" w:eastAsia="ar-SA"/>
              </w:rPr>
              <w:t>Precio Unitario</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C07C0" w:rsidRPr="00EC07C0" w:rsidRDefault="00EC07C0" w:rsidP="00B84F58">
            <w:pPr>
              <w:spacing w:after="0" w:line="240" w:lineRule="auto"/>
              <w:jc w:val="center"/>
              <w:rPr>
                <w:rFonts w:eastAsia="Times New Roman" w:cs="Arial"/>
                <w:b/>
                <w:noProof w:val="0"/>
                <w:szCs w:val="20"/>
                <w:lang w:eastAsia="es-ES"/>
              </w:rPr>
            </w:pPr>
            <w:r w:rsidRPr="00331BF7">
              <w:rPr>
                <w:rFonts w:eastAsia="Times New Roman" w:cs="Arial"/>
                <w:b/>
                <w:noProof w:val="0"/>
                <w:szCs w:val="20"/>
                <w:lang w:eastAsia="es-ES"/>
              </w:rPr>
              <w:t>Cantidad de Servicios Requeridos</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C07C0" w:rsidRPr="00EC07C0" w:rsidRDefault="002D0BC8" w:rsidP="00B84F58">
            <w:pPr>
              <w:spacing w:after="0" w:line="240" w:lineRule="auto"/>
              <w:jc w:val="center"/>
              <w:rPr>
                <w:rFonts w:eastAsia="Times New Roman" w:cs="Arial"/>
                <w:b/>
                <w:noProof w:val="0"/>
                <w:szCs w:val="20"/>
                <w:lang w:eastAsia="es-ES"/>
              </w:rPr>
            </w:pPr>
            <w:r>
              <w:rPr>
                <w:rFonts w:eastAsia="Times New Roman" w:cs="Arial"/>
                <w:b/>
                <w:noProof w:val="0"/>
                <w:szCs w:val="20"/>
                <w:lang w:eastAsia="es-ES"/>
              </w:rPr>
              <w:t>I</w:t>
            </w:r>
            <w:r w:rsidR="00EC07C0" w:rsidRPr="00331BF7">
              <w:rPr>
                <w:rFonts w:eastAsia="Times New Roman" w:cs="Arial"/>
                <w:b/>
                <w:noProof w:val="0"/>
                <w:szCs w:val="20"/>
                <w:lang w:eastAsia="es-ES"/>
              </w:rPr>
              <w:t>mporte</w:t>
            </w:r>
          </w:p>
        </w:tc>
      </w:tr>
      <w:tr w:rsidR="00EC07C0" w:rsidRPr="00331BF7" w:rsidTr="00B84F58">
        <w:trPr>
          <w:cantSplit/>
          <w:trHeight w:val="336"/>
          <w:jc w:val="center"/>
        </w:trPr>
        <w:tc>
          <w:tcPr>
            <w:tcW w:w="0" w:type="auto"/>
            <w:vMerge/>
            <w:tcBorders>
              <w:left w:val="single" w:sz="4" w:space="0" w:color="auto"/>
              <w:bottom w:val="single" w:sz="4" w:space="0" w:color="auto"/>
              <w:right w:val="single" w:sz="4" w:space="0" w:color="auto"/>
            </w:tcBorders>
            <w:shd w:val="clear" w:color="auto" w:fill="D9D9D9"/>
            <w:vAlign w:val="center"/>
          </w:tcPr>
          <w:p w:rsidR="00EC07C0" w:rsidRPr="00EC07C0" w:rsidRDefault="00EC07C0" w:rsidP="00B84F58">
            <w:pPr>
              <w:numPr>
                <w:ilvl w:val="7"/>
                <w:numId w:val="0"/>
              </w:numPr>
              <w:tabs>
                <w:tab w:val="left" w:pos="0"/>
                <w:tab w:val="num" w:pos="1440"/>
              </w:tabs>
              <w:suppressAutoHyphens/>
              <w:spacing w:after="0" w:line="240" w:lineRule="auto"/>
              <w:ind w:left="1440" w:hanging="1440"/>
              <w:jc w:val="center"/>
              <w:outlineLvl w:val="7"/>
              <w:rPr>
                <w:rFonts w:eastAsia="Times New Roman" w:cs="Arial"/>
                <w:b/>
                <w:bCs/>
                <w:noProof w:val="0"/>
                <w:szCs w:val="20"/>
                <w:lang w:val="es-ES" w:eastAsia="ar-SA"/>
              </w:rPr>
            </w:pPr>
          </w:p>
        </w:tc>
        <w:tc>
          <w:tcPr>
            <w:tcW w:w="0" w:type="auto"/>
            <w:vMerge/>
            <w:tcBorders>
              <w:left w:val="single" w:sz="4" w:space="0" w:color="auto"/>
              <w:bottom w:val="single" w:sz="4" w:space="0" w:color="auto"/>
              <w:right w:val="single" w:sz="4" w:space="0" w:color="auto"/>
            </w:tcBorders>
            <w:shd w:val="clear" w:color="auto" w:fill="D9D9D9"/>
            <w:vAlign w:val="center"/>
          </w:tcPr>
          <w:p w:rsidR="00EC07C0" w:rsidRPr="00EC07C0" w:rsidRDefault="00EC07C0" w:rsidP="00B84F58">
            <w:pPr>
              <w:numPr>
                <w:ilvl w:val="7"/>
                <w:numId w:val="0"/>
              </w:numPr>
              <w:tabs>
                <w:tab w:val="left" w:pos="0"/>
              </w:tabs>
              <w:suppressAutoHyphens/>
              <w:spacing w:after="0" w:line="240" w:lineRule="auto"/>
              <w:jc w:val="center"/>
              <w:outlineLvl w:val="7"/>
              <w:rPr>
                <w:rFonts w:eastAsia="Times New Roman" w:cs="Arial"/>
                <w:b/>
                <w:noProof w:val="0"/>
                <w:szCs w:val="20"/>
                <w:lang w:val="es-ES_tradnl" w:eastAsia="ar-SA"/>
              </w:rPr>
            </w:pPr>
          </w:p>
        </w:tc>
        <w:tc>
          <w:tcPr>
            <w:tcW w:w="0" w:type="auto"/>
            <w:vMerge/>
            <w:tcBorders>
              <w:left w:val="single" w:sz="4" w:space="0" w:color="auto"/>
              <w:bottom w:val="single" w:sz="4" w:space="0" w:color="auto"/>
              <w:right w:val="single" w:sz="4" w:space="0" w:color="auto"/>
            </w:tcBorders>
            <w:shd w:val="clear" w:color="auto" w:fill="D9D9D9"/>
            <w:vAlign w:val="center"/>
          </w:tcPr>
          <w:p w:rsidR="00EC07C0" w:rsidRPr="00EC07C0" w:rsidRDefault="00EC07C0" w:rsidP="00B84F58">
            <w:pPr>
              <w:suppressAutoHyphens/>
              <w:spacing w:after="0" w:line="240" w:lineRule="auto"/>
              <w:jc w:val="center"/>
              <w:rPr>
                <w:rFonts w:eastAsia="Times New Roman" w:cs="Arial"/>
                <w:b/>
                <w:noProof w:val="0"/>
                <w:szCs w:val="20"/>
                <w:lang w:val="es-ES" w:eastAsia="ar-SA"/>
              </w:rPr>
            </w:pPr>
          </w:p>
        </w:tc>
        <w:tc>
          <w:tcPr>
            <w:tcW w:w="0" w:type="auto"/>
            <w:tcBorders>
              <w:left w:val="single" w:sz="4" w:space="0" w:color="auto"/>
              <w:bottom w:val="single" w:sz="4" w:space="0" w:color="auto"/>
              <w:right w:val="single" w:sz="4" w:space="0" w:color="auto"/>
            </w:tcBorders>
            <w:shd w:val="clear" w:color="auto" w:fill="D9D9D9"/>
            <w:vAlign w:val="center"/>
          </w:tcPr>
          <w:p w:rsidR="00EC07C0" w:rsidRPr="00EC07C0" w:rsidRDefault="00EC07C0" w:rsidP="00B84F58">
            <w:pPr>
              <w:suppressAutoHyphens/>
              <w:spacing w:after="0" w:line="240" w:lineRule="auto"/>
              <w:jc w:val="center"/>
              <w:rPr>
                <w:rFonts w:eastAsia="Times New Roman" w:cs="Arial"/>
                <w:b/>
                <w:bCs/>
                <w:noProof w:val="0"/>
                <w:szCs w:val="20"/>
                <w:lang w:val="es-ES" w:eastAsia="ar-SA"/>
              </w:rPr>
            </w:pPr>
            <w:r w:rsidRPr="00331BF7">
              <w:rPr>
                <w:rFonts w:eastAsia="Times New Roman" w:cs="Arial"/>
                <w:b/>
                <w:bCs/>
                <w:noProof w:val="0"/>
                <w:szCs w:val="20"/>
                <w:lang w:val="es-ES" w:eastAsia="ar-SA"/>
              </w:rPr>
              <w:t>Mínimo</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EC07C0" w:rsidRPr="00EC07C0" w:rsidRDefault="00EC07C0" w:rsidP="00B84F58">
            <w:pPr>
              <w:suppressAutoHyphens/>
              <w:spacing w:after="0" w:line="240" w:lineRule="auto"/>
              <w:jc w:val="center"/>
              <w:rPr>
                <w:rFonts w:eastAsia="Times New Roman" w:cs="Arial"/>
                <w:b/>
                <w:bCs/>
                <w:noProof w:val="0"/>
                <w:szCs w:val="20"/>
                <w:lang w:val="es-ES" w:eastAsia="ar-SA"/>
              </w:rPr>
            </w:pPr>
            <w:r w:rsidRPr="00331BF7">
              <w:rPr>
                <w:rFonts w:eastAsia="Times New Roman" w:cs="Arial"/>
                <w:b/>
                <w:bCs/>
                <w:noProof w:val="0"/>
                <w:szCs w:val="20"/>
                <w:lang w:val="es-ES" w:eastAsia="ar-SA"/>
              </w:rPr>
              <w:t>Máximo</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EC07C0" w:rsidRPr="00EC07C0" w:rsidRDefault="00EC07C0" w:rsidP="00B84F58">
            <w:pPr>
              <w:suppressAutoHyphens/>
              <w:spacing w:after="0" w:line="240" w:lineRule="auto"/>
              <w:jc w:val="center"/>
              <w:rPr>
                <w:rFonts w:eastAsia="Times New Roman" w:cs="Arial"/>
                <w:b/>
                <w:noProof w:val="0"/>
                <w:szCs w:val="20"/>
                <w:lang w:val="es-ES" w:eastAsia="ar-SA"/>
              </w:rPr>
            </w:pPr>
            <w:r w:rsidRPr="00331BF7">
              <w:rPr>
                <w:rFonts w:eastAsia="Times New Roman" w:cs="Arial"/>
                <w:b/>
                <w:bCs/>
                <w:noProof w:val="0"/>
                <w:szCs w:val="20"/>
                <w:lang w:val="es-ES" w:eastAsia="ar-SA"/>
              </w:rPr>
              <w:t>Mínimo</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rsidR="00EC07C0" w:rsidRPr="00EC07C0" w:rsidRDefault="00EC07C0" w:rsidP="00B84F58">
            <w:pPr>
              <w:suppressAutoHyphens/>
              <w:spacing w:after="0" w:line="240" w:lineRule="auto"/>
              <w:jc w:val="center"/>
              <w:rPr>
                <w:rFonts w:eastAsia="Times New Roman" w:cs="Arial"/>
                <w:b/>
                <w:bCs/>
                <w:noProof w:val="0"/>
                <w:szCs w:val="20"/>
                <w:lang w:val="es-ES" w:eastAsia="ar-SA"/>
              </w:rPr>
            </w:pPr>
            <w:r w:rsidRPr="00331BF7">
              <w:rPr>
                <w:rFonts w:eastAsia="Times New Roman" w:cs="Arial"/>
                <w:b/>
                <w:bCs/>
                <w:noProof w:val="0"/>
                <w:szCs w:val="20"/>
                <w:lang w:val="es-ES" w:eastAsia="ar-SA"/>
              </w:rPr>
              <w:t>Máximo</w:t>
            </w:r>
          </w:p>
        </w:tc>
      </w:tr>
      <w:tr w:rsidR="00EC07C0" w:rsidRPr="00331BF7" w:rsidTr="00F97ECA">
        <w:trPr>
          <w:cantSplit/>
          <w:trHeight w:val="255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07C0" w:rsidRPr="00EC07C0" w:rsidRDefault="00331BF7" w:rsidP="00EC07C0">
            <w:pPr>
              <w:suppressAutoHyphens/>
              <w:spacing w:after="0" w:line="240" w:lineRule="auto"/>
              <w:jc w:val="center"/>
              <w:rPr>
                <w:rFonts w:eastAsia="Times New Roman" w:cs="Arial"/>
                <w:b/>
                <w:bCs/>
                <w:i/>
                <w:iCs/>
                <w:noProof w:val="0"/>
                <w:szCs w:val="20"/>
                <w:lang w:val="es-ES" w:eastAsia="ar-SA"/>
              </w:rPr>
            </w:pPr>
            <w:r w:rsidRPr="00EC07C0">
              <w:rPr>
                <w:rFonts w:eastAsia="Times New Roman" w:cs="Arial"/>
                <w:b/>
                <w:bCs/>
                <w:i/>
                <w:iCs/>
                <w:noProof w:val="0"/>
                <w:szCs w:val="20"/>
                <w:lang w:val="es-ES" w:eastAsia="ar-SA"/>
              </w:rPr>
              <w:t>Única</w:t>
            </w:r>
          </w:p>
          <w:p w:rsidR="00EC07C0" w:rsidRPr="00EC07C0" w:rsidRDefault="00EC07C0" w:rsidP="00EC07C0">
            <w:pPr>
              <w:numPr>
                <w:ilvl w:val="7"/>
                <w:numId w:val="0"/>
              </w:numPr>
              <w:tabs>
                <w:tab w:val="left" w:pos="0"/>
                <w:tab w:val="num" w:pos="1440"/>
              </w:tabs>
              <w:suppressAutoHyphens/>
              <w:spacing w:after="0" w:line="240" w:lineRule="auto"/>
              <w:ind w:left="1440" w:hanging="1440"/>
              <w:jc w:val="center"/>
              <w:outlineLvl w:val="7"/>
              <w:rPr>
                <w:rFonts w:eastAsia="Times New Roman" w:cs="Arial"/>
                <w:b/>
                <w:noProof w:val="0"/>
                <w:szCs w:val="20"/>
                <w:lang w:val="es-ES_tradnl"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07C0" w:rsidRPr="00EC07C0" w:rsidRDefault="00EC07C0" w:rsidP="00EC07C0">
            <w:pPr>
              <w:suppressAutoHyphens/>
              <w:spacing w:after="0" w:line="240" w:lineRule="auto"/>
              <w:jc w:val="both"/>
              <w:rPr>
                <w:rFonts w:eastAsia="Times New Roman" w:cs="Arial"/>
                <w:noProof w:val="0"/>
                <w:szCs w:val="20"/>
                <w:lang w:val="es-ES" w:eastAsia="ar-SA"/>
              </w:rPr>
            </w:pPr>
            <w:r w:rsidRPr="00EC07C0">
              <w:rPr>
                <w:rFonts w:eastAsia="Times New Roman" w:cs="Arial"/>
                <w:noProof w:val="0"/>
                <w:szCs w:val="20"/>
                <w:lang w:val="es-ES" w:eastAsia="ar-SA"/>
              </w:rPr>
              <w:t>Contratación del servicio integral para el uso de una pantalla de leds (incluye montaje y desmontaje) en oficinas de Nivel Central de la Ciudad de México. El horario para cada servicio consistirá de un mínimo de 10 horas y un máximo de 12 horas por día.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07C0" w:rsidRPr="00EC07C0" w:rsidRDefault="00EC07C0" w:rsidP="00EC07C0">
            <w:pPr>
              <w:numPr>
                <w:ilvl w:val="7"/>
                <w:numId w:val="0"/>
              </w:numPr>
              <w:tabs>
                <w:tab w:val="left" w:pos="0"/>
              </w:tabs>
              <w:suppressAutoHyphens/>
              <w:spacing w:after="0" w:line="240" w:lineRule="auto"/>
              <w:jc w:val="center"/>
              <w:outlineLvl w:val="7"/>
              <w:rPr>
                <w:rFonts w:eastAsia="Times New Roman" w:cs="Arial"/>
                <w:b/>
                <w:noProof w:val="0"/>
                <w:szCs w:val="20"/>
                <w:lang w:val="es-ES_tradnl"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07C0" w:rsidRPr="00EC07C0" w:rsidRDefault="00EC07C0" w:rsidP="00EC07C0">
            <w:pPr>
              <w:suppressAutoHyphens/>
              <w:spacing w:after="0" w:line="240" w:lineRule="auto"/>
              <w:jc w:val="center"/>
              <w:rPr>
                <w:rFonts w:eastAsia="Times New Roman" w:cs="Arial"/>
                <w:b/>
                <w:bCs/>
                <w:noProof w:val="0"/>
                <w:szCs w:val="20"/>
                <w:lang w:val="es-ES_tradnl" w:eastAsia="ar-SA"/>
              </w:rPr>
            </w:pPr>
            <w:r w:rsidRPr="00EC07C0">
              <w:rPr>
                <w:rFonts w:eastAsia="Times New Roman" w:cs="Arial"/>
                <w:b/>
                <w:bCs/>
                <w:noProof w:val="0"/>
                <w:szCs w:val="20"/>
                <w:lang w:val="es-ES_tradnl" w:eastAsia="ar-SA"/>
              </w:rPr>
              <w:t>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07C0" w:rsidRPr="00EC07C0" w:rsidRDefault="00EC07C0" w:rsidP="00EC07C0">
            <w:pPr>
              <w:suppressAutoHyphens/>
              <w:spacing w:after="0" w:line="240" w:lineRule="auto"/>
              <w:jc w:val="center"/>
              <w:rPr>
                <w:rFonts w:eastAsia="Times New Roman" w:cs="Arial"/>
                <w:b/>
                <w:bCs/>
                <w:noProof w:val="0"/>
                <w:szCs w:val="20"/>
                <w:lang w:val="es-ES" w:eastAsia="ar-SA"/>
              </w:rPr>
            </w:pPr>
            <w:r w:rsidRPr="00EC07C0">
              <w:rPr>
                <w:rFonts w:eastAsia="Times New Roman" w:cs="Arial"/>
                <w:b/>
                <w:bCs/>
                <w:noProof w:val="0"/>
                <w:szCs w:val="20"/>
                <w:lang w:val="es-ES" w:eastAsia="ar-SA"/>
              </w:rPr>
              <w:t>24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07C0" w:rsidRPr="00EC07C0" w:rsidRDefault="00EC07C0" w:rsidP="00EC07C0">
            <w:pPr>
              <w:suppressAutoHyphens/>
              <w:spacing w:after="0" w:line="240" w:lineRule="auto"/>
              <w:jc w:val="center"/>
              <w:rPr>
                <w:rFonts w:eastAsia="Times New Roman" w:cs="Arial"/>
                <w:b/>
                <w:bCs/>
                <w:noProof w:val="0"/>
                <w:szCs w:val="20"/>
                <w:lang w:val="es-ES"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C07C0" w:rsidRPr="00EC07C0" w:rsidRDefault="00EC07C0" w:rsidP="00EC07C0">
            <w:pPr>
              <w:suppressAutoHyphens/>
              <w:spacing w:after="0" w:line="240" w:lineRule="auto"/>
              <w:jc w:val="center"/>
              <w:rPr>
                <w:rFonts w:eastAsia="Times New Roman" w:cs="Arial"/>
                <w:b/>
                <w:bCs/>
                <w:noProof w:val="0"/>
                <w:szCs w:val="20"/>
                <w:lang w:val="es-ES" w:eastAsia="ar-SA"/>
              </w:rPr>
            </w:pPr>
          </w:p>
        </w:tc>
      </w:tr>
      <w:tr w:rsidR="00EC07C0" w:rsidRPr="00331BF7" w:rsidTr="00F97ECA">
        <w:trPr>
          <w:cantSplit/>
          <w:trHeight w:val="376"/>
          <w:jc w:val="center"/>
        </w:trPr>
        <w:tc>
          <w:tcPr>
            <w:tcW w:w="0" w:type="auto"/>
            <w:gridSpan w:val="2"/>
            <w:tcBorders>
              <w:top w:val="single" w:sz="4" w:space="0" w:color="auto"/>
            </w:tcBorders>
            <w:vAlign w:val="center"/>
          </w:tcPr>
          <w:p w:rsidR="00EC07C0" w:rsidRPr="00EC07C0" w:rsidRDefault="00EC07C0" w:rsidP="00582727">
            <w:pPr>
              <w:suppressAutoHyphens/>
              <w:overflowPunct w:val="0"/>
              <w:autoSpaceDE w:val="0"/>
              <w:snapToGrid w:val="0"/>
              <w:spacing w:after="0" w:line="240" w:lineRule="auto"/>
              <w:ind w:right="174"/>
              <w:jc w:val="right"/>
              <w:textAlignment w:val="baseline"/>
              <w:rPr>
                <w:rFonts w:eastAsia="Times New Roman" w:cs="Arial"/>
                <w:b/>
                <w:bCs/>
                <w:noProof w:val="0"/>
                <w:szCs w:val="20"/>
                <w:lang w:val="es-ES_tradnl" w:eastAsia="ar-SA"/>
              </w:rPr>
            </w:pPr>
          </w:p>
        </w:tc>
        <w:tc>
          <w:tcPr>
            <w:tcW w:w="0" w:type="auto"/>
            <w:tcBorders>
              <w:top w:val="single" w:sz="4" w:space="0" w:color="auto"/>
            </w:tcBorders>
            <w:shd w:val="clear" w:color="auto" w:fill="FFFFFF" w:themeFill="background1"/>
            <w:vAlign w:val="center"/>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p>
        </w:tc>
        <w:tc>
          <w:tcPr>
            <w:tcW w:w="0" w:type="auto"/>
            <w:tcBorders>
              <w:top w:val="single" w:sz="4" w:space="0" w:color="auto"/>
              <w:right w:val="single" w:sz="4" w:space="0" w:color="auto"/>
            </w:tcBorders>
            <w:shd w:val="clear" w:color="auto" w:fill="FFFFFF" w:themeFill="background1"/>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r w:rsidRPr="00331BF7">
              <w:rPr>
                <w:rFonts w:eastAsia="Times New Roman" w:cs="Arial"/>
                <w:b/>
                <w:bCs/>
                <w:noProof w:val="0"/>
                <w:kern w:val="1"/>
                <w:szCs w:val="20"/>
                <w:lang w:val="es-ES" w:eastAsia="ar-SA"/>
              </w:rPr>
              <w:t>Subtotal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p>
        </w:tc>
      </w:tr>
      <w:tr w:rsidR="00EC07C0" w:rsidRPr="00331BF7" w:rsidTr="00F97ECA">
        <w:trPr>
          <w:cantSplit/>
          <w:trHeight w:val="424"/>
          <w:jc w:val="center"/>
        </w:trPr>
        <w:tc>
          <w:tcPr>
            <w:tcW w:w="0" w:type="auto"/>
            <w:gridSpan w:val="2"/>
            <w:vAlign w:val="center"/>
          </w:tcPr>
          <w:p w:rsidR="00EC07C0" w:rsidRPr="00EC07C0" w:rsidRDefault="00EC07C0" w:rsidP="00582727">
            <w:pPr>
              <w:suppressAutoHyphens/>
              <w:overflowPunct w:val="0"/>
              <w:autoSpaceDE w:val="0"/>
              <w:snapToGrid w:val="0"/>
              <w:spacing w:after="0" w:line="240" w:lineRule="auto"/>
              <w:ind w:right="174"/>
              <w:jc w:val="right"/>
              <w:textAlignment w:val="baseline"/>
              <w:rPr>
                <w:rFonts w:eastAsia="Times New Roman" w:cs="Arial"/>
                <w:b/>
                <w:bCs/>
                <w:noProof w:val="0"/>
                <w:szCs w:val="20"/>
                <w:lang w:val="es-ES_tradnl" w:eastAsia="ar-SA"/>
              </w:rPr>
            </w:pPr>
          </w:p>
        </w:tc>
        <w:tc>
          <w:tcPr>
            <w:tcW w:w="0" w:type="auto"/>
            <w:shd w:val="clear" w:color="auto" w:fill="FFFFFF" w:themeFill="background1"/>
            <w:vAlign w:val="center"/>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p>
        </w:tc>
        <w:tc>
          <w:tcPr>
            <w:tcW w:w="0" w:type="auto"/>
            <w:tcBorders>
              <w:right w:val="single" w:sz="4" w:space="0" w:color="auto"/>
            </w:tcBorders>
            <w:shd w:val="clear" w:color="auto" w:fill="FFFFFF" w:themeFill="background1"/>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r w:rsidRPr="00331BF7">
              <w:rPr>
                <w:rFonts w:eastAsia="Times New Roman" w:cs="Arial"/>
                <w:b/>
                <w:bCs/>
                <w:noProof w:val="0"/>
                <w:szCs w:val="20"/>
                <w:lang w:val="es-ES" w:eastAsia="ar-SA"/>
              </w:rPr>
              <w:t>IVA</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p>
        </w:tc>
      </w:tr>
      <w:tr w:rsidR="00EC07C0" w:rsidRPr="00331BF7" w:rsidTr="00F97ECA">
        <w:trPr>
          <w:cantSplit/>
          <w:trHeight w:val="402"/>
          <w:jc w:val="center"/>
        </w:trPr>
        <w:tc>
          <w:tcPr>
            <w:tcW w:w="0" w:type="auto"/>
            <w:gridSpan w:val="2"/>
            <w:vAlign w:val="center"/>
          </w:tcPr>
          <w:p w:rsidR="00EC07C0" w:rsidRPr="00EC07C0" w:rsidRDefault="00EC07C0" w:rsidP="00582727">
            <w:pPr>
              <w:suppressAutoHyphens/>
              <w:overflowPunct w:val="0"/>
              <w:autoSpaceDE w:val="0"/>
              <w:snapToGrid w:val="0"/>
              <w:spacing w:after="0" w:line="240" w:lineRule="auto"/>
              <w:ind w:right="174"/>
              <w:jc w:val="right"/>
              <w:textAlignment w:val="baseline"/>
              <w:rPr>
                <w:rFonts w:eastAsia="Times New Roman" w:cs="Arial"/>
                <w:b/>
                <w:bCs/>
                <w:noProof w:val="0"/>
                <w:szCs w:val="20"/>
                <w:lang w:val="es-ES_tradnl" w:eastAsia="ar-SA"/>
              </w:rPr>
            </w:pPr>
          </w:p>
        </w:tc>
        <w:tc>
          <w:tcPr>
            <w:tcW w:w="0" w:type="auto"/>
            <w:shd w:val="clear" w:color="auto" w:fill="FFFFFF" w:themeFill="background1"/>
            <w:vAlign w:val="center"/>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p>
        </w:tc>
        <w:tc>
          <w:tcPr>
            <w:tcW w:w="0" w:type="auto"/>
            <w:tcBorders>
              <w:right w:val="single" w:sz="4" w:space="0" w:color="auto"/>
            </w:tcBorders>
            <w:shd w:val="clear" w:color="auto" w:fill="FFFFFF" w:themeFill="background1"/>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r w:rsidRPr="00331BF7">
              <w:rPr>
                <w:rFonts w:eastAsia="Times New Roman" w:cs="Arial"/>
                <w:b/>
                <w:bCs/>
                <w:noProof w:val="0"/>
                <w:szCs w:val="20"/>
                <w:lang w:val="es-ES" w:eastAsia="ar-SA"/>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EC07C0" w:rsidRPr="00EC07C0" w:rsidRDefault="00EC07C0" w:rsidP="00EC07C0">
            <w:pPr>
              <w:suppressAutoHyphens/>
              <w:snapToGrid w:val="0"/>
              <w:spacing w:after="0" w:line="240" w:lineRule="auto"/>
              <w:jc w:val="center"/>
              <w:rPr>
                <w:rFonts w:eastAsia="Times New Roman" w:cs="Arial"/>
                <w:noProof w:val="0"/>
                <w:szCs w:val="20"/>
                <w:lang w:val="es-ES" w:eastAsia="ar-SA"/>
              </w:rPr>
            </w:pPr>
          </w:p>
        </w:tc>
      </w:tr>
    </w:tbl>
    <w:p w:rsidR="00EC07C0" w:rsidRPr="00EC07C0" w:rsidRDefault="00EC07C0" w:rsidP="00EC07C0">
      <w:pPr>
        <w:tabs>
          <w:tab w:val="center" w:pos="4252"/>
          <w:tab w:val="right" w:pos="8504"/>
        </w:tabs>
        <w:suppressAutoHyphens/>
        <w:spacing w:after="0" w:line="240" w:lineRule="auto"/>
        <w:rPr>
          <w:rFonts w:eastAsia="Times New Roman" w:cs="Arial"/>
          <w:noProof w:val="0"/>
          <w:szCs w:val="20"/>
          <w:lang w:val="es-ES" w:eastAsia="ar-SA"/>
        </w:rPr>
      </w:pPr>
    </w:p>
    <w:p w:rsidR="00EC07C0" w:rsidRPr="00EC07C0" w:rsidRDefault="00331BF7" w:rsidP="00EC07C0">
      <w:pPr>
        <w:suppressAutoHyphens/>
        <w:spacing w:after="0" w:line="240" w:lineRule="auto"/>
        <w:jc w:val="both"/>
        <w:rPr>
          <w:rFonts w:eastAsia="Times New Roman" w:cs="Arial"/>
          <w:b/>
          <w:bCs/>
          <w:noProof w:val="0"/>
          <w:szCs w:val="20"/>
          <w:lang w:val="es-ES" w:eastAsia="ar-SA"/>
        </w:rPr>
      </w:pPr>
      <w:r w:rsidRPr="00331BF7">
        <w:rPr>
          <w:rFonts w:eastAsia="Times New Roman" w:cs="Arial"/>
          <w:b/>
          <w:bCs/>
          <w:noProof w:val="0"/>
          <w:szCs w:val="20"/>
          <w:lang w:val="es-ES" w:eastAsia="ar-SA"/>
        </w:rPr>
        <w:t xml:space="preserve">Expresar en letra el precio total de </w:t>
      </w:r>
      <w:r w:rsidRPr="00331BF7">
        <w:rPr>
          <w:rFonts w:eastAsia="Times New Roman" w:cs="Arial"/>
          <w:b/>
          <w:noProof w:val="0"/>
          <w:szCs w:val="20"/>
          <w:lang w:val="es-ES" w:eastAsia="ar-SA"/>
        </w:rPr>
        <w:t>la cotización</w:t>
      </w:r>
      <w:r>
        <w:rPr>
          <w:rFonts w:eastAsia="Times New Roman" w:cs="Arial"/>
          <w:b/>
          <w:noProof w:val="0"/>
          <w:szCs w:val="20"/>
          <w:lang w:val="es-ES" w:eastAsia="ar-SA"/>
        </w:rPr>
        <w:t xml:space="preserve"> antes de IVA</w:t>
      </w:r>
      <w:r w:rsidRPr="00331BF7">
        <w:rPr>
          <w:rFonts w:eastAsia="Times New Roman" w:cs="Arial"/>
          <w:b/>
          <w:noProof w:val="0"/>
          <w:szCs w:val="20"/>
          <w:lang w:val="es-ES" w:eastAsia="ar-SA"/>
        </w:rPr>
        <w:t>,</w:t>
      </w:r>
      <w:r w:rsidRPr="00331BF7">
        <w:rPr>
          <w:rFonts w:eastAsia="Times New Roman" w:cs="Arial"/>
          <w:b/>
          <w:bCs/>
          <w:noProof w:val="0"/>
          <w:szCs w:val="20"/>
          <w:lang w:val="es-ES" w:eastAsia="ar-SA"/>
        </w:rPr>
        <w:t xml:space="preserve"> los precios ofertados permanecerán fijos durante la vigencia del contrato.</w:t>
      </w:r>
    </w:p>
    <w:p w:rsidR="00EC07C0" w:rsidRPr="00331BF7" w:rsidRDefault="00EC07C0" w:rsidP="00150BAD">
      <w:pPr>
        <w:spacing w:after="0" w:line="240" w:lineRule="auto"/>
        <w:ind w:left="567" w:right="844"/>
        <w:rPr>
          <w:rFonts w:cs="Arial"/>
          <w:szCs w:val="20"/>
          <w:lang w:val="es-ES" w:eastAsia="ar-SA"/>
        </w:rPr>
      </w:pPr>
    </w:p>
    <w:p w:rsidR="00331BF7" w:rsidRPr="00331BF7" w:rsidRDefault="00331BF7" w:rsidP="00331BF7">
      <w:pPr>
        <w:spacing w:after="0" w:line="240" w:lineRule="auto"/>
        <w:ind w:left="-284"/>
        <w:jc w:val="center"/>
        <w:rPr>
          <w:rFonts w:cs="Arial"/>
          <w:b/>
          <w:szCs w:val="20"/>
          <w:lang w:val="es-ES_tradnl" w:eastAsia="ar-SA"/>
        </w:rPr>
      </w:pPr>
      <w:r w:rsidRPr="00331BF7">
        <w:rPr>
          <w:rFonts w:cs="Arial"/>
          <w:b/>
          <w:szCs w:val="20"/>
          <w:lang w:val="es-ES_tradnl" w:eastAsia="ar-SA"/>
        </w:rPr>
        <w:t>Lugar y fecha</w:t>
      </w:r>
    </w:p>
    <w:p w:rsidR="00331BF7" w:rsidRPr="00331BF7" w:rsidRDefault="00331BF7" w:rsidP="00331BF7">
      <w:pPr>
        <w:spacing w:after="0" w:line="240" w:lineRule="auto"/>
        <w:ind w:left="-284"/>
        <w:jc w:val="center"/>
        <w:rPr>
          <w:rFonts w:cs="Arial"/>
          <w:b/>
          <w:szCs w:val="20"/>
          <w:lang w:val="es-ES_tradnl" w:eastAsia="ar-SA"/>
        </w:rPr>
      </w:pPr>
    </w:p>
    <w:p w:rsidR="00331BF7" w:rsidRPr="00331BF7" w:rsidRDefault="00331BF7" w:rsidP="00331BF7">
      <w:pPr>
        <w:spacing w:after="0" w:line="240" w:lineRule="auto"/>
        <w:ind w:left="-284"/>
        <w:jc w:val="center"/>
        <w:rPr>
          <w:rFonts w:cs="Arial"/>
          <w:b/>
          <w:szCs w:val="20"/>
          <w:lang w:val="es-ES_tradnl" w:eastAsia="ar-SA"/>
        </w:rPr>
      </w:pPr>
    </w:p>
    <w:p w:rsidR="00331BF7" w:rsidRPr="00331BF7" w:rsidRDefault="00331BF7" w:rsidP="00331BF7">
      <w:pPr>
        <w:spacing w:after="0" w:line="240" w:lineRule="auto"/>
        <w:ind w:left="-284"/>
        <w:jc w:val="center"/>
        <w:rPr>
          <w:rFonts w:cs="Arial"/>
          <w:b/>
          <w:szCs w:val="20"/>
          <w:lang w:val="es-ES_tradnl" w:eastAsia="ar-SA"/>
        </w:rPr>
      </w:pPr>
    </w:p>
    <w:p w:rsidR="00331BF7" w:rsidRPr="00331BF7" w:rsidRDefault="00331BF7" w:rsidP="00331BF7">
      <w:pPr>
        <w:spacing w:after="0" w:line="240" w:lineRule="auto"/>
        <w:ind w:left="-284"/>
        <w:jc w:val="center"/>
        <w:rPr>
          <w:rFonts w:cs="Arial"/>
          <w:b/>
          <w:szCs w:val="20"/>
          <w:lang w:val="es-ES" w:eastAsia="ar-SA"/>
        </w:rPr>
      </w:pPr>
      <w:r w:rsidRPr="00331BF7">
        <w:rPr>
          <w:rFonts w:cs="Arial"/>
          <w:b/>
          <w:szCs w:val="20"/>
          <w:lang w:val="es-ES_tradnl" w:eastAsia="ar-SA"/>
        </w:rPr>
        <w:t xml:space="preserve">Representante Legal </w:t>
      </w:r>
      <w:r w:rsidRPr="00331BF7">
        <w:rPr>
          <w:rFonts w:cs="Arial"/>
          <w:b/>
          <w:szCs w:val="20"/>
          <w:lang w:val="es-ES" w:eastAsia="ar-SA"/>
        </w:rPr>
        <w:t>del Licitante</w:t>
      </w:r>
    </w:p>
    <w:p w:rsidR="00EC07C0" w:rsidRPr="00331BF7" w:rsidRDefault="00331BF7" w:rsidP="00331BF7">
      <w:pPr>
        <w:spacing w:after="0" w:line="240" w:lineRule="auto"/>
        <w:ind w:left="567" w:right="844"/>
        <w:jc w:val="center"/>
        <w:rPr>
          <w:rFonts w:cs="Arial"/>
          <w:szCs w:val="20"/>
          <w:lang w:val="es-ES" w:eastAsia="ar-SA"/>
        </w:rPr>
      </w:pPr>
      <w:r w:rsidRPr="00331BF7">
        <w:rPr>
          <w:rFonts w:cs="Arial"/>
          <w:b/>
          <w:szCs w:val="20"/>
          <w:lang w:val="es-ES_tradnl" w:eastAsia="ar-SA"/>
        </w:rPr>
        <w:t>Nombre y Firma</w:t>
      </w:r>
    </w:p>
    <w:p w:rsidR="00944529" w:rsidRDefault="00944529" w:rsidP="00150BAD">
      <w:pPr>
        <w:spacing w:after="0" w:line="240" w:lineRule="auto"/>
        <w:ind w:left="567" w:right="844"/>
        <w:rPr>
          <w:rFonts w:cs="Arial"/>
          <w:sz w:val="18"/>
          <w:szCs w:val="20"/>
          <w:lang w:val="es-ES" w:eastAsia="ar-SA"/>
        </w:rPr>
      </w:pPr>
    </w:p>
    <w:p w:rsidR="00944529" w:rsidRDefault="00944529" w:rsidP="00150BAD">
      <w:pPr>
        <w:spacing w:after="0" w:line="240" w:lineRule="auto"/>
        <w:ind w:left="567" w:right="844"/>
        <w:rPr>
          <w:rFonts w:cs="Arial"/>
          <w:sz w:val="18"/>
          <w:szCs w:val="20"/>
          <w:lang w:val="es-ES" w:eastAsia="ar-SA"/>
        </w:rPr>
      </w:pPr>
    </w:p>
    <w:p w:rsidR="00944529" w:rsidRDefault="00944529">
      <w:pPr>
        <w:rPr>
          <w:rFonts w:cs="Arial"/>
          <w:sz w:val="18"/>
          <w:szCs w:val="20"/>
          <w:lang w:val="es-ES" w:eastAsia="ar-SA"/>
        </w:rPr>
      </w:pPr>
      <w:r>
        <w:rPr>
          <w:rFonts w:cs="Arial"/>
          <w:sz w:val="18"/>
          <w:szCs w:val="20"/>
          <w:lang w:val="es-ES" w:eastAsia="ar-SA"/>
        </w:rPr>
        <w:br w:type="page"/>
      </w:r>
    </w:p>
    <w:p w:rsidR="008F1DA2" w:rsidRPr="00EB66CC" w:rsidRDefault="008A7915" w:rsidP="00D55A6E">
      <w:pPr>
        <w:pStyle w:val="Ttulo1"/>
        <w:numPr>
          <w:ilvl w:val="0"/>
          <w:numId w:val="0"/>
        </w:numPr>
      </w:pPr>
      <w:bookmarkStart w:id="202" w:name="_Toc431386041"/>
      <w:bookmarkStart w:id="203" w:name="_Toc431386318"/>
      <w:bookmarkStart w:id="204" w:name="_Toc492912927"/>
      <w:r w:rsidRPr="00EB66CC">
        <w:t xml:space="preserve">Anexo </w:t>
      </w:r>
      <w:r w:rsidR="008F1DA2" w:rsidRPr="00EB66CC">
        <w:t>1</w:t>
      </w:r>
      <w:r w:rsidR="002B7723" w:rsidRPr="00EB66CC">
        <w:t>0</w:t>
      </w:r>
      <w:bookmarkEnd w:id="202"/>
      <w:bookmarkEnd w:id="203"/>
      <w:r w:rsidR="00126A07" w:rsidRPr="00EB66CC">
        <w:t>.-</w:t>
      </w:r>
      <w:r w:rsidR="00AD5E8A" w:rsidRPr="00EB66CC">
        <w:t xml:space="preserve"> </w:t>
      </w:r>
      <w:r w:rsidRPr="00EB66CC">
        <w:t>Relación de documentos a presentar</w:t>
      </w:r>
      <w:r w:rsidR="008F1DA2" w:rsidRPr="00EB66CC">
        <w:t>.</w:t>
      </w:r>
      <w:bookmarkEnd w:id="204"/>
    </w:p>
    <w:p w:rsidR="008F1DA2" w:rsidRPr="00EB66CC" w:rsidRDefault="008F1DA2" w:rsidP="00940181">
      <w:pPr>
        <w:spacing w:after="0"/>
        <w:rPr>
          <w:rFonts w:cs="Arial"/>
          <w:szCs w:val="20"/>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
        <w:gridCol w:w="1269"/>
        <w:gridCol w:w="6642"/>
        <w:gridCol w:w="842"/>
        <w:gridCol w:w="50"/>
        <w:gridCol w:w="644"/>
        <w:gridCol w:w="139"/>
      </w:tblGrid>
      <w:tr w:rsidR="008F1DA2" w:rsidRPr="001611A0" w:rsidTr="00B11181">
        <w:trPr>
          <w:gridBefore w:val="1"/>
          <w:wBefore w:w="45" w:type="pct"/>
        </w:trPr>
        <w:tc>
          <w:tcPr>
            <w:tcW w:w="4955" w:type="pct"/>
            <w:gridSpan w:val="6"/>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Fecha</w:t>
            </w:r>
          </w:p>
        </w:tc>
      </w:tr>
      <w:tr w:rsidR="008F1DA2" w:rsidRPr="001611A0" w:rsidTr="00B11181">
        <w:trPr>
          <w:gridBefore w:val="1"/>
          <w:wBefore w:w="45" w:type="pct"/>
        </w:trPr>
        <w:tc>
          <w:tcPr>
            <w:tcW w:w="4955" w:type="pct"/>
            <w:gridSpan w:val="6"/>
          </w:tcPr>
          <w:p w:rsidR="008F1DA2" w:rsidRPr="001611A0" w:rsidRDefault="00B11181" w:rsidP="008F1DA2">
            <w:pPr>
              <w:spacing w:after="0" w:line="240" w:lineRule="auto"/>
              <w:jc w:val="both"/>
              <w:rPr>
                <w:rFonts w:eastAsia="Calibri" w:cs="Arial"/>
                <w:noProof w:val="0"/>
                <w:szCs w:val="20"/>
              </w:rPr>
            </w:pPr>
            <w:r w:rsidRPr="001611A0">
              <w:rPr>
                <w:rFonts w:eastAsia="Calibri" w:cs="Arial"/>
                <w:noProof w:val="0"/>
                <w:szCs w:val="20"/>
              </w:rPr>
              <w:t xml:space="preserve">Invitación </w:t>
            </w:r>
            <w:r w:rsidR="008F1DA2" w:rsidRPr="001611A0">
              <w:rPr>
                <w:rFonts w:eastAsia="Calibri" w:cs="Arial"/>
                <w:noProof w:val="0"/>
                <w:szCs w:val="20"/>
              </w:rPr>
              <w:t xml:space="preserve">a cuando menos </w:t>
            </w:r>
            <w:r w:rsidRPr="001611A0">
              <w:rPr>
                <w:rFonts w:eastAsia="Calibri" w:cs="Arial"/>
                <w:noProof w:val="0"/>
                <w:szCs w:val="20"/>
              </w:rPr>
              <w:t xml:space="preserve">Tres Personas </w:t>
            </w:r>
            <w:r w:rsidR="008F1DA2" w:rsidRPr="001611A0">
              <w:rPr>
                <w:rFonts w:eastAsia="Calibri" w:cs="Arial"/>
                <w:noProof w:val="0"/>
                <w:szCs w:val="20"/>
              </w:rPr>
              <w:t>(Número y Carácter)</w:t>
            </w:r>
          </w:p>
        </w:tc>
      </w:tr>
      <w:tr w:rsidR="008F1DA2" w:rsidRPr="001611A0" w:rsidTr="00B11181">
        <w:trPr>
          <w:gridBefore w:val="1"/>
          <w:wBefore w:w="45" w:type="pct"/>
        </w:trPr>
        <w:tc>
          <w:tcPr>
            <w:tcW w:w="4955" w:type="pct"/>
            <w:gridSpan w:val="6"/>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Razón Social y Dirección Completa</w:t>
            </w:r>
          </w:p>
        </w:tc>
      </w:tr>
      <w:tr w:rsidR="008F1DA2" w:rsidRPr="001611A0" w:rsidTr="00B11181">
        <w:trPr>
          <w:gridBefore w:val="1"/>
          <w:wBefore w:w="45" w:type="pct"/>
        </w:trPr>
        <w:tc>
          <w:tcPr>
            <w:tcW w:w="4955" w:type="pct"/>
            <w:gridSpan w:val="6"/>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Teléfonos y Correo Electrónico</w:t>
            </w:r>
          </w:p>
        </w:tc>
      </w:tr>
      <w:tr w:rsidR="008F1DA2" w:rsidRPr="001611A0" w:rsidTr="00B11181">
        <w:trPr>
          <w:gridBefore w:val="1"/>
          <w:wBefore w:w="45" w:type="pct"/>
        </w:trPr>
        <w:tc>
          <w:tcPr>
            <w:tcW w:w="4955" w:type="pct"/>
            <w:gridSpan w:val="6"/>
          </w:tcPr>
          <w:p w:rsidR="008F1DA2" w:rsidRPr="001611A0" w:rsidRDefault="008F1DA2" w:rsidP="008F1DA2">
            <w:pPr>
              <w:spacing w:after="0" w:line="240" w:lineRule="auto"/>
              <w:jc w:val="both"/>
              <w:rPr>
                <w:rFonts w:eastAsia="Calibri" w:cs="Arial"/>
                <w:noProof w:val="0"/>
                <w:szCs w:val="20"/>
              </w:rPr>
            </w:pPr>
            <w:r w:rsidRPr="001611A0">
              <w:rPr>
                <w:rFonts w:eastAsia="Calibri" w:cs="Arial"/>
                <w:noProof w:val="0"/>
                <w:szCs w:val="20"/>
              </w:rPr>
              <w:t>Nombre del Representante</w:t>
            </w:r>
          </w:p>
        </w:tc>
      </w:tr>
      <w:tr w:rsidR="008F1DA2" w:rsidRPr="001611A0" w:rsidTr="00B11181">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1" w:type="pct"/>
            <w:gridSpan w:val="2"/>
            <w:vMerge w:val="restart"/>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Referencia</w:t>
            </w:r>
          </w:p>
        </w:tc>
        <w:tc>
          <w:tcPr>
            <w:tcW w:w="3433" w:type="pct"/>
            <w:vMerge w:val="restart"/>
            <w:shd w:val="clear" w:color="auto" w:fill="8DB3E2"/>
            <w:vAlign w:val="center"/>
          </w:tcPr>
          <w:p w:rsidR="008F1DA2" w:rsidRPr="001611A0" w:rsidRDefault="008F1DA2" w:rsidP="00EE5BC1">
            <w:pPr>
              <w:spacing w:after="0" w:line="240" w:lineRule="auto"/>
              <w:jc w:val="center"/>
              <w:rPr>
                <w:rFonts w:eastAsia="Calibri" w:cs="Arial"/>
                <w:b/>
                <w:noProof w:val="0"/>
                <w:szCs w:val="20"/>
              </w:rPr>
            </w:pPr>
            <w:r w:rsidRPr="001611A0">
              <w:rPr>
                <w:rFonts w:eastAsia="Calibri" w:cs="Arial"/>
                <w:b/>
                <w:noProof w:val="0"/>
                <w:szCs w:val="20"/>
              </w:rPr>
              <w:t>Documento legal-administrativo</w:t>
            </w:r>
          </w:p>
        </w:tc>
        <w:tc>
          <w:tcPr>
            <w:tcW w:w="794" w:type="pct"/>
            <w:gridSpan w:val="3"/>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Presentado</w:t>
            </w:r>
          </w:p>
        </w:tc>
      </w:tr>
      <w:tr w:rsidR="008F1DA2" w:rsidRPr="001611A0" w:rsidTr="00B7307F">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1" w:type="pct"/>
            <w:gridSpan w:val="2"/>
            <w:vMerge/>
            <w:shd w:val="clear" w:color="auto" w:fill="8DB3E2"/>
            <w:vAlign w:val="center"/>
          </w:tcPr>
          <w:p w:rsidR="008F1DA2" w:rsidRPr="001611A0" w:rsidRDefault="008F1DA2" w:rsidP="008F1DA2">
            <w:pPr>
              <w:spacing w:after="0" w:line="240" w:lineRule="auto"/>
              <w:jc w:val="center"/>
              <w:rPr>
                <w:rFonts w:eastAsia="Calibri" w:cs="Arial"/>
                <w:b/>
                <w:noProof w:val="0"/>
                <w:szCs w:val="20"/>
              </w:rPr>
            </w:pPr>
          </w:p>
        </w:tc>
        <w:tc>
          <w:tcPr>
            <w:tcW w:w="3433" w:type="pct"/>
            <w:vMerge/>
            <w:shd w:val="clear" w:color="auto" w:fill="8DB3E2"/>
            <w:vAlign w:val="center"/>
          </w:tcPr>
          <w:p w:rsidR="008F1DA2" w:rsidRPr="001611A0" w:rsidRDefault="008F1DA2" w:rsidP="008F1DA2">
            <w:pPr>
              <w:spacing w:after="0" w:line="240" w:lineRule="auto"/>
              <w:jc w:val="both"/>
              <w:rPr>
                <w:rFonts w:eastAsia="Calibri" w:cs="Arial"/>
                <w:b/>
                <w:noProof w:val="0"/>
                <w:szCs w:val="20"/>
              </w:rPr>
            </w:pPr>
          </w:p>
        </w:tc>
        <w:tc>
          <w:tcPr>
            <w:tcW w:w="461" w:type="pct"/>
            <w:gridSpan w:val="2"/>
            <w:shd w:val="clear" w:color="auto" w:fill="8DB3E2"/>
            <w:vAlign w:val="center"/>
          </w:tcPr>
          <w:p w:rsidR="008F1DA2" w:rsidRPr="001611A0" w:rsidRDefault="008F1DA2" w:rsidP="008F1DA2">
            <w:pPr>
              <w:spacing w:after="0" w:line="240" w:lineRule="auto"/>
              <w:jc w:val="center"/>
              <w:rPr>
                <w:rFonts w:eastAsia="Calibri" w:cs="Arial"/>
                <w:b/>
                <w:noProof w:val="0"/>
                <w:szCs w:val="20"/>
              </w:rPr>
            </w:pPr>
            <w:r w:rsidRPr="001611A0">
              <w:rPr>
                <w:rFonts w:eastAsia="Calibri" w:cs="Arial"/>
                <w:b/>
                <w:noProof w:val="0"/>
                <w:szCs w:val="20"/>
              </w:rPr>
              <w:t>Si</w:t>
            </w:r>
          </w:p>
        </w:tc>
        <w:tc>
          <w:tcPr>
            <w:tcW w:w="333" w:type="pct"/>
            <w:shd w:val="clear" w:color="auto" w:fill="8DB3E2"/>
            <w:vAlign w:val="center"/>
          </w:tcPr>
          <w:p w:rsidR="008F1DA2" w:rsidRPr="001611A0" w:rsidRDefault="00940181" w:rsidP="008F1DA2">
            <w:pPr>
              <w:spacing w:after="0" w:line="240" w:lineRule="auto"/>
              <w:jc w:val="center"/>
              <w:rPr>
                <w:rFonts w:eastAsia="Calibri" w:cs="Arial"/>
                <w:b/>
                <w:noProof w:val="0"/>
                <w:szCs w:val="20"/>
              </w:rPr>
            </w:pPr>
            <w:r w:rsidRPr="001611A0">
              <w:rPr>
                <w:rFonts w:eastAsia="Calibri" w:cs="Arial"/>
                <w:b/>
                <w:noProof w:val="0"/>
                <w:szCs w:val="20"/>
              </w:rPr>
              <w:t>No</w:t>
            </w: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1" w:type="pct"/>
            <w:gridSpan w:val="2"/>
            <w:vAlign w:val="center"/>
          </w:tcPr>
          <w:p w:rsidR="00031A6B" w:rsidRPr="001611A0" w:rsidRDefault="00031A6B" w:rsidP="00EE5BC1">
            <w:pPr>
              <w:jc w:val="center"/>
              <w:rPr>
                <w:rFonts w:cs="Arial"/>
                <w:b/>
                <w:szCs w:val="20"/>
                <w:lang w:val="es-ES_tradnl"/>
              </w:rPr>
            </w:pPr>
            <w:r w:rsidRPr="001611A0">
              <w:rPr>
                <w:rFonts w:cs="Arial"/>
                <w:b/>
                <w:szCs w:val="20"/>
                <w:lang w:val="es-ES_tradnl"/>
              </w:rPr>
              <w:t>Anexo 3</w:t>
            </w:r>
          </w:p>
        </w:tc>
        <w:tc>
          <w:tcPr>
            <w:tcW w:w="3433" w:type="pct"/>
          </w:tcPr>
          <w:p w:rsidR="00031A6B" w:rsidRPr="001611A0" w:rsidRDefault="00EE5BC1" w:rsidP="00EE5BC1">
            <w:pPr>
              <w:spacing w:after="0" w:line="240" w:lineRule="auto"/>
              <w:jc w:val="both"/>
              <w:rPr>
                <w:rFonts w:eastAsia="Calibri" w:cs="Arial"/>
                <w:noProof w:val="0"/>
                <w:szCs w:val="20"/>
              </w:rPr>
            </w:pPr>
            <w:r w:rsidRPr="001611A0">
              <w:rPr>
                <w:rFonts w:eastAsia="Calibri" w:cs="Arial"/>
                <w:noProof w:val="0"/>
                <w:szCs w:val="20"/>
              </w:rPr>
              <w:t>4.1.3.1</w:t>
            </w:r>
            <w:r w:rsidRPr="001611A0">
              <w:rPr>
                <w:rFonts w:eastAsia="Calibri" w:cs="Arial"/>
                <w:noProof w:val="0"/>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1611A0">
              <w:rPr>
                <w:rFonts w:eastAsia="Calibri" w:cs="Arial"/>
                <w:noProof w:val="0"/>
                <w:szCs w:val="20"/>
              </w:rPr>
              <w:t>ó</w:t>
            </w:r>
            <w:proofErr w:type="spellEnd"/>
            <w:r w:rsidRPr="001611A0">
              <w:rPr>
                <w:rFonts w:eastAsia="Calibri" w:cs="Arial"/>
                <w:noProof w:val="0"/>
                <w:szCs w:val="20"/>
              </w:rPr>
              <w:t xml:space="preserve"> cédula profesional), tratándose de personas físicas, y en el caso de personas morales, de la persona que firme la propuesta.</w:t>
            </w:r>
          </w:p>
        </w:tc>
        <w:tc>
          <w:tcPr>
            <w:tcW w:w="461"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33"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1"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4</w:t>
            </w:r>
          </w:p>
        </w:tc>
        <w:tc>
          <w:tcPr>
            <w:tcW w:w="3433" w:type="pct"/>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4.1.3.2</w:t>
            </w:r>
            <w:r w:rsidRPr="001611A0">
              <w:rPr>
                <w:rFonts w:eastAsia="Calibri" w:cs="Arial"/>
                <w:noProof w:val="0"/>
                <w:szCs w:val="20"/>
              </w:rPr>
              <w:tab/>
              <w:t>Escrito bajo protesta de decir verdad, que el licitante es de nacionalidad mexi</w:t>
            </w:r>
            <w:r w:rsidR="00F03BD6" w:rsidRPr="001611A0">
              <w:rPr>
                <w:rFonts w:eastAsia="Calibri" w:cs="Arial"/>
                <w:noProof w:val="0"/>
                <w:szCs w:val="20"/>
              </w:rPr>
              <w:t>cana, de acuerdo con el Anexo 4.</w:t>
            </w:r>
          </w:p>
        </w:tc>
        <w:tc>
          <w:tcPr>
            <w:tcW w:w="461"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33"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1"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5</w:t>
            </w:r>
          </w:p>
        </w:tc>
        <w:tc>
          <w:tcPr>
            <w:tcW w:w="3433" w:type="pct"/>
          </w:tcPr>
          <w:p w:rsidR="00031A6B" w:rsidRPr="001611A0" w:rsidRDefault="00EE5BC1" w:rsidP="00F03BD6">
            <w:pPr>
              <w:spacing w:after="0" w:line="240" w:lineRule="auto"/>
              <w:jc w:val="both"/>
              <w:rPr>
                <w:rFonts w:eastAsia="Calibri" w:cs="Arial"/>
                <w:noProof w:val="0"/>
                <w:szCs w:val="20"/>
              </w:rPr>
            </w:pPr>
            <w:r w:rsidRPr="001611A0">
              <w:rPr>
                <w:rFonts w:eastAsia="Calibri" w:cs="Arial"/>
                <w:noProof w:val="0"/>
                <w:szCs w:val="20"/>
              </w:rPr>
              <w:t>4.1.3.3</w:t>
            </w:r>
            <w:r w:rsidRPr="001611A0">
              <w:rPr>
                <w:rFonts w:eastAsia="Calibri" w:cs="Arial"/>
                <w:noProof w:val="0"/>
                <w:szCs w:val="20"/>
              </w:rPr>
              <w:tab/>
              <w:t xml:space="preserve">Escrito en el que manifieste que en caso de resultar adjudicado, los servicios propuestos cumplirán con las normas solicitadas en la presente </w:t>
            </w:r>
            <w:r w:rsidR="00EC46F4" w:rsidRPr="001611A0">
              <w:rPr>
                <w:rFonts w:cs="Arial"/>
                <w:szCs w:val="20"/>
                <w:lang w:val="es-ES_tradnl"/>
              </w:rPr>
              <w:t>convocatoria</w:t>
            </w:r>
            <w:r w:rsidRPr="001611A0">
              <w:rPr>
                <w:rFonts w:eastAsia="Calibri" w:cs="Arial"/>
                <w:noProof w:val="0"/>
                <w:szCs w:val="20"/>
              </w:rPr>
              <w:t>, de acuerdo con el Anexo 5.</w:t>
            </w:r>
          </w:p>
        </w:tc>
        <w:tc>
          <w:tcPr>
            <w:tcW w:w="461"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33"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1" w:type="pct"/>
            <w:gridSpan w:val="2"/>
            <w:vAlign w:val="center"/>
          </w:tcPr>
          <w:p w:rsidR="00031A6B" w:rsidRPr="001611A0" w:rsidRDefault="00EE5BC1" w:rsidP="00EE5BC1">
            <w:pPr>
              <w:spacing w:after="0" w:line="240" w:lineRule="auto"/>
              <w:jc w:val="center"/>
              <w:rPr>
                <w:rFonts w:eastAsia="Calibri" w:cs="Arial"/>
                <w:b/>
                <w:noProof w:val="0"/>
                <w:szCs w:val="20"/>
              </w:rPr>
            </w:pPr>
            <w:r w:rsidRPr="001611A0">
              <w:rPr>
                <w:rFonts w:eastAsia="Calibri" w:cs="Arial"/>
                <w:b/>
                <w:noProof w:val="0"/>
                <w:szCs w:val="20"/>
              </w:rPr>
              <w:t>Anexo 6</w:t>
            </w:r>
          </w:p>
        </w:tc>
        <w:tc>
          <w:tcPr>
            <w:tcW w:w="3433" w:type="pct"/>
          </w:tcPr>
          <w:p w:rsidR="00031A6B" w:rsidRPr="001611A0" w:rsidRDefault="00EE5BC1" w:rsidP="00F03BD6">
            <w:pPr>
              <w:spacing w:after="0" w:line="240" w:lineRule="auto"/>
              <w:jc w:val="both"/>
              <w:rPr>
                <w:rFonts w:eastAsia="Times New Roman" w:cs="Arial"/>
                <w:noProof w:val="0"/>
                <w:szCs w:val="20"/>
                <w:lang w:eastAsia="ar-SA"/>
              </w:rPr>
            </w:pPr>
            <w:r w:rsidRPr="001611A0">
              <w:rPr>
                <w:rFonts w:eastAsia="Times New Roman" w:cs="Arial"/>
                <w:noProof w:val="0"/>
                <w:szCs w:val="20"/>
                <w:lang w:eastAsia="ar-SA"/>
              </w:rPr>
              <w:t>4.1.3.4</w:t>
            </w:r>
            <w:r w:rsidRPr="001611A0">
              <w:rPr>
                <w:rFonts w:eastAsia="Times New Roman" w:cs="Arial"/>
                <w:noProof w:val="0"/>
                <w:szCs w:val="20"/>
                <w:lang w:eastAsia="ar-SA"/>
              </w:rPr>
              <w:tab/>
              <w:t>Escrito bajo protesta de decir verdad, que no se ubica en los supuestos establecidos en los artículos 50 y 60 de la LA</w:t>
            </w:r>
            <w:r w:rsidR="00F03BD6" w:rsidRPr="001611A0">
              <w:rPr>
                <w:rFonts w:eastAsia="Times New Roman" w:cs="Arial"/>
                <w:noProof w:val="0"/>
                <w:szCs w:val="20"/>
                <w:lang w:eastAsia="ar-SA"/>
              </w:rPr>
              <w:t>ASSP, de acuerdo con el Anexo 6.</w:t>
            </w:r>
          </w:p>
        </w:tc>
        <w:tc>
          <w:tcPr>
            <w:tcW w:w="461" w:type="pct"/>
            <w:gridSpan w:val="2"/>
            <w:vAlign w:val="center"/>
          </w:tcPr>
          <w:p w:rsidR="00031A6B" w:rsidRPr="001611A0" w:rsidRDefault="00031A6B" w:rsidP="00031A6B">
            <w:pPr>
              <w:spacing w:after="0" w:line="240" w:lineRule="auto"/>
              <w:jc w:val="both"/>
              <w:rPr>
                <w:rFonts w:eastAsia="Calibri" w:cs="Arial"/>
                <w:noProof w:val="0"/>
                <w:szCs w:val="20"/>
              </w:rPr>
            </w:pPr>
          </w:p>
        </w:tc>
        <w:tc>
          <w:tcPr>
            <w:tcW w:w="333" w:type="pct"/>
            <w:vAlign w:val="center"/>
          </w:tcPr>
          <w:p w:rsidR="00031A6B" w:rsidRPr="001611A0" w:rsidRDefault="00031A6B" w:rsidP="00031A6B">
            <w:pPr>
              <w:spacing w:after="0" w:line="240" w:lineRule="auto"/>
              <w:jc w:val="both"/>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7</w:t>
            </w:r>
          </w:p>
        </w:tc>
        <w:tc>
          <w:tcPr>
            <w:tcW w:w="3433" w:type="pct"/>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4.1.3.5</w:t>
            </w:r>
            <w:r w:rsidRPr="001611A0">
              <w:rPr>
                <w:rFonts w:eastAsia="Calibri" w:cs="Arial"/>
                <w:noProof w:val="0"/>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33"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Anexo 8</w:t>
            </w:r>
          </w:p>
        </w:tc>
        <w:tc>
          <w:tcPr>
            <w:tcW w:w="3433" w:type="pct"/>
            <w:vAlign w:val="center"/>
          </w:tcPr>
          <w:p w:rsidR="00031A6B" w:rsidRPr="001611A0" w:rsidRDefault="00F03BD6" w:rsidP="00F03BD6">
            <w:pPr>
              <w:spacing w:after="0" w:line="240" w:lineRule="auto"/>
              <w:jc w:val="both"/>
              <w:rPr>
                <w:rFonts w:eastAsia="Calibri" w:cs="Arial"/>
                <w:noProof w:val="0"/>
                <w:szCs w:val="20"/>
              </w:rPr>
            </w:pPr>
            <w:r w:rsidRPr="001611A0">
              <w:rPr>
                <w:rFonts w:eastAsia="Calibri" w:cs="Arial"/>
                <w:noProof w:val="0"/>
                <w:szCs w:val="20"/>
              </w:rPr>
              <w:t>4.1.3.6</w:t>
            </w:r>
            <w:r w:rsidRPr="001611A0">
              <w:rPr>
                <w:rFonts w:eastAsia="Calibri" w:cs="Arial"/>
                <w:noProof w:val="0"/>
                <w:szCs w:val="20"/>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33"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1" w:type="pct"/>
            <w:gridSpan w:val="2"/>
            <w:vAlign w:val="center"/>
          </w:tcPr>
          <w:p w:rsidR="00031A6B" w:rsidRPr="001611A0" w:rsidRDefault="00F03BD6" w:rsidP="00EE5BC1">
            <w:pPr>
              <w:spacing w:after="0" w:line="240" w:lineRule="auto"/>
              <w:jc w:val="center"/>
              <w:rPr>
                <w:rFonts w:eastAsia="Calibri" w:cs="Arial"/>
                <w:b/>
                <w:noProof w:val="0"/>
                <w:szCs w:val="20"/>
              </w:rPr>
            </w:pPr>
            <w:r w:rsidRPr="001611A0">
              <w:rPr>
                <w:rFonts w:eastAsia="Calibri" w:cs="Arial"/>
                <w:b/>
                <w:noProof w:val="0"/>
                <w:szCs w:val="20"/>
              </w:rPr>
              <w:t>Escrito</w:t>
            </w:r>
            <w:r w:rsidRPr="001611A0">
              <w:rPr>
                <w:rFonts w:cs="Arial"/>
                <w:szCs w:val="20"/>
              </w:rPr>
              <w:t xml:space="preserve"> </w:t>
            </w:r>
            <w:r w:rsidRPr="001611A0">
              <w:rPr>
                <w:rFonts w:eastAsia="Calibri" w:cs="Arial"/>
                <w:b/>
                <w:noProof w:val="0"/>
                <w:szCs w:val="20"/>
              </w:rPr>
              <w:t>CompraNet</w:t>
            </w:r>
          </w:p>
        </w:tc>
        <w:tc>
          <w:tcPr>
            <w:tcW w:w="3433" w:type="pct"/>
            <w:vAlign w:val="center"/>
          </w:tcPr>
          <w:p w:rsidR="00031A6B" w:rsidRPr="001611A0" w:rsidRDefault="007437F2" w:rsidP="00031A6B">
            <w:pPr>
              <w:spacing w:after="0" w:line="240" w:lineRule="auto"/>
              <w:jc w:val="both"/>
              <w:rPr>
                <w:rFonts w:eastAsia="Calibri" w:cs="Arial"/>
                <w:noProof w:val="0"/>
                <w:szCs w:val="20"/>
              </w:rPr>
            </w:pPr>
            <w:r w:rsidRPr="001611A0">
              <w:rPr>
                <w:rFonts w:eastAsia="Calibri" w:cs="Arial"/>
                <w:noProof w:val="0"/>
                <w:szCs w:val="20"/>
              </w:rPr>
              <w:t>4.1.3.7</w:t>
            </w:r>
            <w:r w:rsidRPr="001611A0">
              <w:rPr>
                <w:rFonts w:eastAsia="Calibri" w:cs="Arial"/>
                <w:noProof w:val="0"/>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33"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1" w:type="pct"/>
            <w:gridSpan w:val="2"/>
            <w:vAlign w:val="center"/>
          </w:tcPr>
          <w:p w:rsidR="00031A6B" w:rsidRPr="001611A0" w:rsidRDefault="00693878" w:rsidP="00EE5BC1">
            <w:pPr>
              <w:spacing w:after="0" w:line="240" w:lineRule="auto"/>
              <w:jc w:val="center"/>
              <w:rPr>
                <w:rFonts w:eastAsia="Calibri" w:cs="Arial"/>
                <w:b/>
                <w:noProof w:val="0"/>
                <w:szCs w:val="20"/>
              </w:rPr>
            </w:pPr>
            <w:r w:rsidRPr="001611A0">
              <w:rPr>
                <w:rFonts w:eastAsia="Calibri" w:cs="Arial"/>
                <w:b/>
                <w:noProof w:val="0"/>
                <w:szCs w:val="20"/>
              </w:rPr>
              <w:t>Anexo 11</w:t>
            </w:r>
          </w:p>
        </w:tc>
        <w:tc>
          <w:tcPr>
            <w:tcW w:w="3433" w:type="pct"/>
            <w:vAlign w:val="center"/>
          </w:tcPr>
          <w:p w:rsidR="00031A6B" w:rsidRPr="001611A0" w:rsidRDefault="00693878" w:rsidP="00031A6B">
            <w:pPr>
              <w:spacing w:after="0" w:line="240" w:lineRule="auto"/>
              <w:jc w:val="both"/>
              <w:rPr>
                <w:rFonts w:eastAsia="Calibri" w:cs="Arial"/>
                <w:noProof w:val="0"/>
                <w:szCs w:val="20"/>
              </w:rPr>
            </w:pPr>
            <w:r w:rsidRPr="001611A0">
              <w:rPr>
                <w:rFonts w:eastAsia="Calibri" w:cs="Arial"/>
                <w:noProof w:val="0"/>
                <w:szCs w:val="20"/>
              </w:rPr>
              <w:t>Escrito para solicitar la clasificación de la información entregada por el licitante.</w:t>
            </w:r>
          </w:p>
        </w:tc>
        <w:tc>
          <w:tcPr>
            <w:tcW w:w="461" w:type="pct"/>
            <w:gridSpan w:val="2"/>
            <w:vAlign w:val="center"/>
          </w:tcPr>
          <w:p w:rsidR="00031A6B" w:rsidRPr="001611A0" w:rsidRDefault="00031A6B" w:rsidP="00031A6B">
            <w:pPr>
              <w:spacing w:after="0" w:line="240" w:lineRule="auto"/>
              <w:jc w:val="center"/>
              <w:rPr>
                <w:rFonts w:eastAsia="Calibri" w:cs="Arial"/>
                <w:noProof w:val="0"/>
                <w:szCs w:val="20"/>
              </w:rPr>
            </w:pPr>
          </w:p>
        </w:tc>
        <w:tc>
          <w:tcPr>
            <w:tcW w:w="333" w:type="pct"/>
            <w:vAlign w:val="center"/>
          </w:tcPr>
          <w:p w:rsidR="00031A6B" w:rsidRPr="001611A0" w:rsidRDefault="00031A6B" w:rsidP="00031A6B">
            <w:pPr>
              <w:spacing w:after="0" w:line="240" w:lineRule="auto"/>
              <w:jc w:val="center"/>
              <w:rPr>
                <w:rFonts w:eastAsia="Calibri" w:cs="Arial"/>
                <w:noProof w:val="0"/>
                <w:szCs w:val="20"/>
              </w:rPr>
            </w:pPr>
          </w:p>
        </w:tc>
      </w:tr>
      <w:tr w:rsidR="00031A6B" w:rsidRPr="001611A0" w:rsidTr="00B1118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1" w:type="pct"/>
            <w:gridSpan w:val="2"/>
            <w:vMerge w:val="restart"/>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Referencia</w:t>
            </w:r>
          </w:p>
        </w:tc>
        <w:tc>
          <w:tcPr>
            <w:tcW w:w="3433" w:type="pct"/>
            <w:vMerge w:val="restart"/>
            <w:shd w:val="clear" w:color="auto" w:fill="8DB3E2"/>
            <w:vAlign w:val="center"/>
          </w:tcPr>
          <w:p w:rsidR="00031A6B" w:rsidRPr="001611A0" w:rsidRDefault="00031A6B" w:rsidP="00031A6B">
            <w:pPr>
              <w:spacing w:after="0" w:line="240" w:lineRule="auto"/>
              <w:jc w:val="both"/>
              <w:rPr>
                <w:rFonts w:eastAsia="Calibri" w:cs="Arial"/>
                <w:b/>
                <w:noProof w:val="0"/>
                <w:szCs w:val="20"/>
              </w:rPr>
            </w:pPr>
            <w:r w:rsidRPr="001611A0">
              <w:rPr>
                <w:rFonts w:eastAsia="Calibri" w:cs="Arial"/>
                <w:b/>
                <w:noProof w:val="0"/>
                <w:szCs w:val="20"/>
              </w:rPr>
              <w:t>Documento de la propuesta técnica</w:t>
            </w:r>
          </w:p>
        </w:tc>
        <w:tc>
          <w:tcPr>
            <w:tcW w:w="794" w:type="pct"/>
            <w:gridSpan w:val="3"/>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Presentado</w:t>
            </w: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1" w:type="pct"/>
            <w:gridSpan w:val="2"/>
            <w:vMerge/>
            <w:shd w:val="clear" w:color="auto" w:fill="8DB3E2"/>
            <w:vAlign w:val="center"/>
          </w:tcPr>
          <w:p w:rsidR="00031A6B" w:rsidRPr="001611A0" w:rsidRDefault="00031A6B" w:rsidP="00031A6B">
            <w:pPr>
              <w:spacing w:after="0" w:line="240" w:lineRule="auto"/>
              <w:jc w:val="center"/>
              <w:rPr>
                <w:rFonts w:eastAsia="Calibri" w:cs="Arial"/>
                <w:noProof w:val="0"/>
                <w:szCs w:val="20"/>
              </w:rPr>
            </w:pPr>
          </w:p>
        </w:tc>
        <w:tc>
          <w:tcPr>
            <w:tcW w:w="3433" w:type="pct"/>
            <w:vMerge/>
            <w:shd w:val="clear" w:color="auto" w:fill="8DB3E2"/>
            <w:vAlign w:val="center"/>
          </w:tcPr>
          <w:p w:rsidR="00031A6B" w:rsidRPr="001611A0" w:rsidRDefault="00031A6B" w:rsidP="00031A6B">
            <w:pPr>
              <w:spacing w:after="0" w:line="240" w:lineRule="auto"/>
              <w:jc w:val="both"/>
              <w:rPr>
                <w:rFonts w:eastAsia="Calibri" w:cs="Arial"/>
                <w:noProof w:val="0"/>
                <w:szCs w:val="20"/>
              </w:rPr>
            </w:pPr>
          </w:p>
        </w:tc>
        <w:tc>
          <w:tcPr>
            <w:tcW w:w="435" w:type="pct"/>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Si</w:t>
            </w:r>
          </w:p>
        </w:tc>
        <w:tc>
          <w:tcPr>
            <w:tcW w:w="359" w:type="pct"/>
            <w:gridSpan w:val="2"/>
            <w:shd w:val="clear" w:color="auto" w:fill="8DB3E2"/>
            <w:vAlign w:val="center"/>
          </w:tcPr>
          <w:p w:rsidR="00031A6B" w:rsidRPr="001611A0" w:rsidRDefault="00940181" w:rsidP="00031A6B">
            <w:pPr>
              <w:spacing w:after="0" w:line="240" w:lineRule="auto"/>
              <w:jc w:val="center"/>
              <w:rPr>
                <w:rFonts w:eastAsia="Calibri" w:cs="Arial"/>
                <w:b/>
                <w:noProof w:val="0"/>
                <w:szCs w:val="20"/>
              </w:rPr>
            </w:pPr>
            <w:r w:rsidRPr="001611A0">
              <w:rPr>
                <w:rFonts w:eastAsia="Calibri" w:cs="Arial"/>
                <w:b/>
                <w:noProof w:val="0"/>
                <w:szCs w:val="20"/>
              </w:rPr>
              <w:t>No</w:t>
            </w: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031A6B" w:rsidRPr="001611A0" w:rsidRDefault="00880F7F" w:rsidP="00031A6B">
            <w:pPr>
              <w:spacing w:after="0" w:line="240" w:lineRule="auto"/>
              <w:jc w:val="center"/>
              <w:rPr>
                <w:rFonts w:eastAsia="Calibri" w:cs="Arial"/>
                <w:b/>
                <w:noProof w:val="0"/>
                <w:szCs w:val="20"/>
              </w:rPr>
            </w:pPr>
            <w:r w:rsidRPr="001611A0">
              <w:rPr>
                <w:rFonts w:eastAsia="Calibri" w:cs="Arial"/>
                <w:b/>
                <w:noProof w:val="0"/>
                <w:szCs w:val="20"/>
              </w:rPr>
              <w:t>Anexo 1</w:t>
            </w:r>
            <w:r w:rsidR="00B7307F" w:rsidRPr="001611A0">
              <w:rPr>
                <w:rFonts w:eastAsia="Calibri" w:cs="Arial"/>
                <w:b/>
                <w:noProof w:val="0"/>
                <w:szCs w:val="20"/>
              </w:rPr>
              <w:t xml:space="preserve"> y 2</w:t>
            </w:r>
          </w:p>
        </w:tc>
        <w:tc>
          <w:tcPr>
            <w:tcW w:w="3433" w:type="pct"/>
            <w:vAlign w:val="center"/>
          </w:tcPr>
          <w:p w:rsidR="00031A6B" w:rsidRPr="008B2A70" w:rsidRDefault="00A203BB" w:rsidP="00974EFB">
            <w:pPr>
              <w:spacing w:after="0" w:line="240" w:lineRule="auto"/>
              <w:ind w:left="71"/>
              <w:jc w:val="both"/>
              <w:rPr>
                <w:rFonts w:eastAsia="Calibri" w:cs="Arial"/>
                <w:noProof w:val="0"/>
                <w:szCs w:val="20"/>
              </w:rPr>
            </w:pPr>
            <w:r w:rsidRPr="00A203BB">
              <w:rPr>
                <w:rFonts w:eastAsia="Calibri" w:cs="Arial"/>
                <w:noProof w:val="0"/>
                <w:szCs w:val="20"/>
              </w:rPr>
              <w:t>a)</w:t>
            </w:r>
            <w:r w:rsidRPr="00A203BB">
              <w:rPr>
                <w:rFonts w:eastAsia="Calibri" w:cs="Arial"/>
                <w:noProof w:val="0"/>
                <w:szCs w:val="20"/>
              </w:rPr>
              <w:tab/>
              <w:t>Currículum Vitae de la empresa en el que demuestre que tiene la experiencia mínima de un año anterior a la presentación de su oferta, en este tipo de servicio o similares, anexando organigrama que contenga nombres y cantidad de empleados administrativos incluidos como; (gerentes, supervisores, técnicos) de manera enunciativa más no limitativa.</w:t>
            </w:r>
          </w:p>
        </w:tc>
        <w:tc>
          <w:tcPr>
            <w:tcW w:w="435" w:type="pct"/>
            <w:vAlign w:val="center"/>
          </w:tcPr>
          <w:p w:rsidR="00031A6B" w:rsidRPr="001611A0" w:rsidRDefault="00031A6B" w:rsidP="00031A6B">
            <w:pPr>
              <w:spacing w:after="0" w:line="240" w:lineRule="auto"/>
              <w:jc w:val="center"/>
              <w:rPr>
                <w:rFonts w:eastAsia="Calibri" w:cs="Arial"/>
                <w:noProof w:val="0"/>
                <w:szCs w:val="20"/>
              </w:rPr>
            </w:pPr>
          </w:p>
        </w:tc>
        <w:tc>
          <w:tcPr>
            <w:tcW w:w="359" w:type="pct"/>
            <w:gridSpan w:val="2"/>
            <w:vAlign w:val="center"/>
          </w:tcPr>
          <w:p w:rsidR="00031A6B" w:rsidRPr="001611A0" w:rsidRDefault="00031A6B" w:rsidP="00031A6B">
            <w:pPr>
              <w:spacing w:after="0" w:line="240" w:lineRule="auto"/>
              <w:jc w:val="center"/>
              <w:rPr>
                <w:rFonts w:eastAsia="Calibri" w:cs="Arial"/>
                <w:noProof w:val="0"/>
                <w:szCs w:val="20"/>
              </w:rPr>
            </w:pPr>
          </w:p>
        </w:tc>
      </w:tr>
      <w:tr w:rsidR="00B7307F"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B7307F" w:rsidRPr="001611A0" w:rsidRDefault="00B7307F" w:rsidP="00031A6B">
            <w:pPr>
              <w:spacing w:after="0" w:line="240" w:lineRule="auto"/>
              <w:jc w:val="center"/>
              <w:rPr>
                <w:rFonts w:eastAsia="Calibri" w:cs="Arial"/>
                <w:b/>
                <w:noProof w:val="0"/>
                <w:szCs w:val="20"/>
              </w:rPr>
            </w:pPr>
            <w:r w:rsidRPr="001611A0">
              <w:rPr>
                <w:rFonts w:eastAsia="Calibri" w:cs="Arial"/>
                <w:b/>
                <w:noProof w:val="0"/>
                <w:szCs w:val="20"/>
              </w:rPr>
              <w:t>Anexo 1 y 2</w:t>
            </w:r>
          </w:p>
        </w:tc>
        <w:tc>
          <w:tcPr>
            <w:tcW w:w="3433" w:type="pct"/>
            <w:vAlign w:val="center"/>
          </w:tcPr>
          <w:p w:rsidR="00B7307F" w:rsidRPr="008B2A70" w:rsidRDefault="00A203BB" w:rsidP="001611A0">
            <w:pPr>
              <w:spacing w:after="0" w:line="240" w:lineRule="auto"/>
              <w:ind w:left="94"/>
              <w:jc w:val="both"/>
              <w:rPr>
                <w:rFonts w:eastAsia="Calibri" w:cs="Arial"/>
                <w:noProof w:val="0"/>
                <w:szCs w:val="20"/>
                <w:lang w:val="es-ES"/>
              </w:rPr>
            </w:pPr>
            <w:r w:rsidRPr="00A203BB">
              <w:rPr>
                <w:rFonts w:eastAsia="Calibri" w:cs="Arial"/>
                <w:noProof w:val="0"/>
                <w:szCs w:val="20"/>
                <w:lang w:val="es-ES"/>
              </w:rPr>
              <w:t>b)</w:t>
            </w:r>
            <w:r w:rsidRPr="00A203BB">
              <w:rPr>
                <w:rFonts w:eastAsia="Calibri" w:cs="Arial"/>
                <w:noProof w:val="0"/>
                <w:szCs w:val="20"/>
                <w:lang w:val="es-ES"/>
              </w:rPr>
              <w:tab/>
              <w:t>Relación de servicios similares prestados, indicando; nombre y/o razón social del contratante, dirección, teléfonos, descripción de los trabajos, importes totales y fecha de terminación, los cuales podrán ser verificadas por el Instituto.</w:t>
            </w:r>
          </w:p>
        </w:tc>
        <w:tc>
          <w:tcPr>
            <w:tcW w:w="435" w:type="pct"/>
            <w:vAlign w:val="center"/>
          </w:tcPr>
          <w:p w:rsidR="00B7307F" w:rsidRPr="001611A0" w:rsidRDefault="00B7307F" w:rsidP="00031A6B">
            <w:pPr>
              <w:spacing w:after="0" w:line="240" w:lineRule="auto"/>
              <w:jc w:val="center"/>
              <w:rPr>
                <w:rFonts w:eastAsia="Calibri" w:cs="Arial"/>
                <w:noProof w:val="0"/>
                <w:szCs w:val="20"/>
              </w:rPr>
            </w:pPr>
          </w:p>
        </w:tc>
        <w:tc>
          <w:tcPr>
            <w:tcW w:w="359" w:type="pct"/>
            <w:gridSpan w:val="2"/>
            <w:vAlign w:val="center"/>
          </w:tcPr>
          <w:p w:rsidR="00B7307F" w:rsidRPr="001611A0" w:rsidRDefault="00B7307F" w:rsidP="00031A6B">
            <w:pPr>
              <w:spacing w:after="0" w:line="240" w:lineRule="auto"/>
              <w:jc w:val="center"/>
              <w:rPr>
                <w:rFonts w:eastAsia="Calibri" w:cs="Arial"/>
                <w:noProof w:val="0"/>
                <w:szCs w:val="20"/>
              </w:rPr>
            </w:pPr>
          </w:p>
        </w:tc>
      </w:tr>
      <w:tr w:rsidR="00B7307F"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B7307F" w:rsidRPr="001611A0" w:rsidRDefault="00B7307F" w:rsidP="00031A6B">
            <w:pPr>
              <w:spacing w:after="0" w:line="240" w:lineRule="auto"/>
              <w:jc w:val="center"/>
              <w:rPr>
                <w:rFonts w:eastAsia="Calibri" w:cs="Arial"/>
                <w:b/>
                <w:noProof w:val="0"/>
                <w:szCs w:val="20"/>
              </w:rPr>
            </w:pPr>
            <w:r w:rsidRPr="001611A0">
              <w:rPr>
                <w:rFonts w:eastAsia="Calibri" w:cs="Arial"/>
                <w:b/>
                <w:noProof w:val="0"/>
                <w:szCs w:val="20"/>
              </w:rPr>
              <w:t>Anexo 1 y 2</w:t>
            </w:r>
          </w:p>
        </w:tc>
        <w:tc>
          <w:tcPr>
            <w:tcW w:w="3433" w:type="pct"/>
            <w:vAlign w:val="center"/>
          </w:tcPr>
          <w:p w:rsidR="00B7307F" w:rsidRPr="008B2A70" w:rsidRDefault="00A203BB" w:rsidP="001611A0">
            <w:pPr>
              <w:spacing w:after="0" w:line="240" w:lineRule="auto"/>
              <w:ind w:left="94"/>
              <w:jc w:val="both"/>
              <w:rPr>
                <w:rFonts w:cs="Arial"/>
                <w:szCs w:val="20"/>
              </w:rPr>
            </w:pPr>
            <w:r w:rsidRPr="00A203BB">
              <w:rPr>
                <w:rFonts w:cs="Arial"/>
                <w:szCs w:val="20"/>
              </w:rPr>
              <w:t>c)</w:t>
            </w:r>
            <w:r w:rsidRPr="00A203BB">
              <w:rPr>
                <w:rFonts w:cs="Arial"/>
                <w:szCs w:val="20"/>
              </w:rPr>
              <w:tab/>
              <w:t>Documento que acredite ser una empresa formalmente constituida ante el Servicio de Administración Tributaria e Instituto Mexicano del Seguro Social, como mínimo. Deberá comprobarlo con el acta constitutiva, R.F.C. y alta en el IMSS en caso de aplicar.</w:t>
            </w:r>
          </w:p>
        </w:tc>
        <w:tc>
          <w:tcPr>
            <w:tcW w:w="435" w:type="pct"/>
            <w:vAlign w:val="center"/>
          </w:tcPr>
          <w:p w:rsidR="00B7307F" w:rsidRPr="001611A0" w:rsidRDefault="00B7307F" w:rsidP="00031A6B">
            <w:pPr>
              <w:spacing w:after="0" w:line="240" w:lineRule="auto"/>
              <w:jc w:val="center"/>
              <w:rPr>
                <w:rFonts w:eastAsia="Calibri" w:cs="Arial"/>
                <w:noProof w:val="0"/>
                <w:szCs w:val="20"/>
              </w:rPr>
            </w:pPr>
          </w:p>
        </w:tc>
        <w:tc>
          <w:tcPr>
            <w:tcW w:w="359" w:type="pct"/>
            <w:gridSpan w:val="2"/>
            <w:vAlign w:val="center"/>
          </w:tcPr>
          <w:p w:rsidR="00B7307F" w:rsidRPr="001611A0" w:rsidRDefault="00B7307F" w:rsidP="00031A6B">
            <w:pPr>
              <w:spacing w:after="0" w:line="240" w:lineRule="auto"/>
              <w:jc w:val="center"/>
              <w:rPr>
                <w:rFonts w:eastAsia="Calibri" w:cs="Arial"/>
                <w:noProof w:val="0"/>
                <w:szCs w:val="20"/>
              </w:rPr>
            </w:pPr>
          </w:p>
        </w:tc>
      </w:tr>
      <w:tr w:rsidR="00B7307F" w:rsidRPr="001611A0" w:rsidTr="00A203BB">
        <w:tblPrEx>
          <w:jc w:val="center"/>
          <w:tblCellMar>
            <w:left w:w="70" w:type="dxa"/>
            <w:right w:w="70" w:type="dxa"/>
          </w:tblCellMar>
          <w:tblLook w:val="0000" w:firstRow="0" w:lastRow="0" w:firstColumn="0" w:lastColumn="0" w:noHBand="0" w:noVBand="0"/>
        </w:tblPrEx>
        <w:trPr>
          <w:gridAfter w:val="1"/>
          <w:wAfter w:w="72" w:type="pct"/>
          <w:trHeight w:val="1027"/>
          <w:jc w:val="center"/>
        </w:trPr>
        <w:tc>
          <w:tcPr>
            <w:tcW w:w="701" w:type="pct"/>
            <w:gridSpan w:val="2"/>
            <w:vAlign w:val="center"/>
          </w:tcPr>
          <w:p w:rsidR="00B7307F" w:rsidRPr="001611A0" w:rsidRDefault="00B7307F" w:rsidP="00031A6B">
            <w:pPr>
              <w:spacing w:after="0" w:line="240" w:lineRule="auto"/>
              <w:jc w:val="center"/>
              <w:rPr>
                <w:rFonts w:eastAsia="Calibri" w:cs="Arial"/>
                <w:b/>
                <w:noProof w:val="0"/>
                <w:szCs w:val="20"/>
              </w:rPr>
            </w:pPr>
            <w:r w:rsidRPr="001611A0">
              <w:rPr>
                <w:rFonts w:eastAsia="Calibri" w:cs="Arial"/>
                <w:b/>
                <w:noProof w:val="0"/>
                <w:szCs w:val="20"/>
              </w:rPr>
              <w:t>Anexo 1 y 2</w:t>
            </w:r>
          </w:p>
        </w:tc>
        <w:tc>
          <w:tcPr>
            <w:tcW w:w="3433" w:type="pct"/>
            <w:vAlign w:val="center"/>
          </w:tcPr>
          <w:p w:rsidR="00B7307F" w:rsidRPr="008B2A70" w:rsidRDefault="00A203BB" w:rsidP="001611A0">
            <w:pPr>
              <w:spacing w:after="0" w:line="240" w:lineRule="auto"/>
              <w:ind w:left="94"/>
              <w:jc w:val="both"/>
              <w:rPr>
                <w:rFonts w:cs="Arial"/>
                <w:szCs w:val="20"/>
                <w:lang w:val="es-ES_tradnl"/>
              </w:rPr>
            </w:pPr>
            <w:r w:rsidRPr="00A203BB">
              <w:rPr>
                <w:rFonts w:cs="Arial"/>
                <w:szCs w:val="20"/>
                <w:lang w:val="es-ES_tradnl"/>
              </w:rPr>
              <w:t>d)</w:t>
            </w:r>
            <w:r w:rsidRPr="00A203BB">
              <w:rPr>
                <w:rFonts w:cs="Arial"/>
                <w:szCs w:val="20"/>
                <w:lang w:val="es-ES_tradnl"/>
              </w:rPr>
              <w:tab/>
              <w:t>Currículum Vitae del Personal Técnico con el que cuenta, así como escrito mediante el cual manifieste que su personal cuenta con experiencia mínima de un año en trabajos similares, firmado por el Representante y/o Apoderado Legal, donde se responsabiliza y avala la experiencia del mismo, para realizar los servicios citados en el Anexo Técnico.</w:t>
            </w:r>
          </w:p>
        </w:tc>
        <w:tc>
          <w:tcPr>
            <w:tcW w:w="435" w:type="pct"/>
            <w:vAlign w:val="center"/>
          </w:tcPr>
          <w:p w:rsidR="00B7307F" w:rsidRPr="001611A0" w:rsidRDefault="00B7307F" w:rsidP="00031A6B">
            <w:pPr>
              <w:spacing w:after="0" w:line="240" w:lineRule="auto"/>
              <w:jc w:val="center"/>
              <w:rPr>
                <w:rFonts w:eastAsia="Calibri" w:cs="Arial"/>
                <w:noProof w:val="0"/>
                <w:szCs w:val="20"/>
              </w:rPr>
            </w:pPr>
          </w:p>
        </w:tc>
        <w:tc>
          <w:tcPr>
            <w:tcW w:w="359" w:type="pct"/>
            <w:gridSpan w:val="2"/>
            <w:vAlign w:val="center"/>
          </w:tcPr>
          <w:p w:rsidR="00B7307F" w:rsidRPr="001611A0" w:rsidRDefault="00B7307F" w:rsidP="00031A6B">
            <w:pPr>
              <w:spacing w:after="0" w:line="240" w:lineRule="auto"/>
              <w:jc w:val="center"/>
              <w:rPr>
                <w:rFonts w:eastAsia="Calibri" w:cs="Arial"/>
                <w:noProof w:val="0"/>
                <w:szCs w:val="20"/>
              </w:rPr>
            </w:pPr>
          </w:p>
        </w:tc>
      </w:tr>
      <w:tr w:rsidR="00B7307F" w:rsidRPr="001611A0" w:rsidTr="005C51CC">
        <w:tblPrEx>
          <w:jc w:val="center"/>
          <w:tblCellMar>
            <w:left w:w="70" w:type="dxa"/>
            <w:right w:w="70" w:type="dxa"/>
          </w:tblCellMar>
          <w:tblLook w:val="0000" w:firstRow="0" w:lastRow="0" w:firstColumn="0" w:lastColumn="0" w:noHBand="0" w:noVBand="0"/>
        </w:tblPrEx>
        <w:trPr>
          <w:gridAfter w:val="1"/>
          <w:wAfter w:w="72" w:type="pct"/>
          <w:trHeight w:val="743"/>
          <w:jc w:val="center"/>
        </w:trPr>
        <w:tc>
          <w:tcPr>
            <w:tcW w:w="701" w:type="pct"/>
            <w:gridSpan w:val="2"/>
            <w:vAlign w:val="center"/>
          </w:tcPr>
          <w:p w:rsidR="00B7307F" w:rsidRPr="00BE1501" w:rsidRDefault="00B7307F" w:rsidP="00031A6B">
            <w:pPr>
              <w:spacing w:after="0" w:line="240" w:lineRule="auto"/>
              <w:jc w:val="center"/>
              <w:rPr>
                <w:rFonts w:eastAsia="Calibri" w:cs="Arial"/>
                <w:b/>
                <w:noProof w:val="0"/>
                <w:szCs w:val="20"/>
              </w:rPr>
            </w:pPr>
            <w:r w:rsidRPr="00BE1501">
              <w:rPr>
                <w:rFonts w:eastAsia="Calibri" w:cs="Arial"/>
                <w:b/>
                <w:noProof w:val="0"/>
                <w:szCs w:val="20"/>
              </w:rPr>
              <w:t>Anexo 1 y 2</w:t>
            </w:r>
          </w:p>
        </w:tc>
        <w:tc>
          <w:tcPr>
            <w:tcW w:w="3433" w:type="pct"/>
            <w:vAlign w:val="center"/>
          </w:tcPr>
          <w:p w:rsidR="00B7307F" w:rsidRPr="008B2A70" w:rsidRDefault="00A203BB" w:rsidP="001611A0">
            <w:pPr>
              <w:spacing w:after="0" w:line="240" w:lineRule="auto"/>
              <w:ind w:left="94"/>
              <w:jc w:val="both"/>
              <w:rPr>
                <w:rFonts w:cs="Arial"/>
                <w:szCs w:val="20"/>
                <w:lang w:val="es-ES"/>
              </w:rPr>
            </w:pPr>
            <w:r w:rsidRPr="00A203BB">
              <w:rPr>
                <w:rFonts w:cs="Arial"/>
                <w:szCs w:val="20"/>
                <w:lang w:val="es-ES"/>
              </w:rPr>
              <w:t>e)</w:t>
            </w:r>
            <w:r w:rsidRPr="00A203BB">
              <w:rPr>
                <w:rFonts w:cs="Arial"/>
                <w:szCs w:val="20"/>
                <w:lang w:val="es-ES"/>
              </w:rPr>
              <w:tab/>
              <w:t>Para acreditar su experiencia y capacidad técnica en servicios similares, entregará copia del documento original del contrato o pedido presentado (formalizado), en los que se demuestre que el licitante ha prestado servicios iguales o similares características a los ofertados.</w:t>
            </w:r>
          </w:p>
        </w:tc>
        <w:tc>
          <w:tcPr>
            <w:tcW w:w="435" w:type="pct"/>
            <w:vAlign w:val="center"/>
          </w:tcPr>
          <w:p w:rsidR="00B7307F" w:rsidRPr="001611A0" w:rsidRDefault="00B7307F" w:rsidP="00031A6B">
            <w:pPr>
              <w:spacing w:after="0" w:line="240" w:lineRule="auto"/>
              <w:jc w:val="center"/>
              <w:rPr>
                <w:rFonts w:eastAsia="Calibri" w:cs="Arial"/>
                <w:noProof w:val="0"/>
                <w:szCs w:val="20"/>
              </w:rPr>
            </w:pPr>
          </w:p>
        </w:tc>
        <w:tc>
          <w:tcPr>
            <w:tcW w:w="359" w:type="pct"/>
            <w:gridSpan w:val="2"/>
            <w:vAlign w:val="center"/>
          </w:tcPr>
          <w:p w:rsidR="00B7307F" w:rsidRPr="001611A0" w:rsidRDefault="00B7307F" w:rsidP="00031A6B">
            <w:pPr>
              <w:spacing w:after="0" w:line="240" w:lineRule="auto"/>
              <w:jc w:val="center"/>
              <w:rPr>
                <w:rFonts w:eastAsia="Calibri" w:cs="Arial"/>
                <w:noProof w:val="0"/>
                <w:szCs w:val="20"/>
              </w:rPr>
            </w:pPr>
          </w:p>
        </w:tc>
      </w:tr>
      <w:tr w:rsidR="00B7307F"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B7307F" w:rsidRPr="001611A0" w:rsidRDefault="00B7307F" w:rsidP="00031A6B">
            <w:pPr>
              <w:spacing w:after="0" w:line="240" w:lineRule="auto"/>
              <w:jc w:val="center"/>
              <w:rPr>
                <w:rFonts w:eastAsia="Calibri" w:cs="Arial"/>
                <w:b/>
                <w:noProof w:val="0"/>
                <w:szCs w:val="20"/>
              </w:rPr>
            </w:pPr>
            <w:r w:rsidRPr="001611A0">
              <w:rPr>
                <w:rFonts w:eastAsia="Calibri" w:cs="Arial"/>
                <w:b/>
                <w:noProof w:val="0"/>
                <w:szCs w:val="20"/>
              </w:rPr>
              <w:t>Anexo 1 y 2</w:t>
            </w:r>
          </w:p>
        </w:tc>
        <w:tc>
          <w:tcPr>
            <w:tcW w:w="3433" w:type="pct"/>
            <w:vAlign w:val="center"/>
          </w:tcPr>
          <w:p w:rsidR="00B7307F" w:rsidRPr="008B2A70" w:rsidRDefault="00A203BB" w:rsidP="001611A0">
            <w:pPr>
              <w:suppressAutoHyphens/>
              <w:spacing w:after="0" w:line="240" w:lineRule="auto"/>
              <w:ind w:left="159" w:right="-34"/>
              <w:jc w:val="both"/>
              <w:rPr>
                <w:rFonts w:cs="Arial"/>
                <w:bCs/>
                <w:szCs w:val="20"/>
              </w:rPr>
            </w:pPr>
            <w:r w:rsidRPr="00A203BB">
              <w:rPr>
                <w:rFonts w:cs="Arial"/>
                <w:bCs/>
                <w:szCs w:val="20"/>
              </w:rPr>
              <w:t>f)</w:t>
            </w:r>
            <w:r w:rsidRPr="00A203BB">
              <w:rPr>
                <w:rFonts w:cs="Arial"/>
                <w:bCs/>
                <w:szCs w:val="20"/>
              </w:rPr>
              <w:tab/>
              <w:t>Proporcionará, dentro de su cotización, por escrito y en papel membretado de su representada, firmado por su Representante Legal y/o Apoderado Legal, garantía del cumplimiento del servicio de todos y cada uno de los requerimientos y especificaciones contenidos en el Anexo Técnico y en los Términos y Condiciones el cual forma parte del presente documento.</w:t>
            </w:r>
          </w:p>
        </w:tc>
        <w:tc>
          <w:tcPr>
            <w:tcW w:w="435" w:type="pct"/>
            <w:vAlign w:val="center"/>
          </w:tcPr>
          <w:p w:rsidR="00B7307F" w:rsidRPr="001611A0" w:rsidRDefault="00B7307F" w:rsidP="00031A6B">
            <w:pPr>
              <w:spacing w:after="0" w:line="240" w:lineRule="auto"/>
              <w:jc w:val="center"/>
              <w:rPr>
                <w:rFonts w:eastAsia="Calibri" w:cs="Arial"/>
                <w:noProof w:val="0"/>
                <w:szCs w:val="20"/>
              </w:rPr>
            </w:pPr>
          </w:p>
        </w:tc>
        <w:tc>
          <w:tcPr>
            <w:tcW w:w="359" w:type="pct"/>
            <w:gridSpan w:val="2"/>
            <w:vAlign w:val="center"/>
          </w:tcPr>
          <w:p w:rsidR="00B7307F" w:rsidRPr="001611A0" w:rsidRDefault="00B7307F" w:rsidP="00031A6B">
            <w:pPr>
              <w:spacing w:after="0" w:line="240" w:lineRule="auto"/>
              <w:jc w:val="center"/>
              <w:rPr>
                <w:rFonts w:eastAsia="Calibri" w:cs="Arial"/>
                <w:noProof w:val="0"/>
                <w:szCs w:val="20"/>
              </w:rPr>
            </w:pPr>
          </w:p>
        </w:tc>
      </w:tr>
      <w:tr w:rsidR="00B7307F" w:rsidRPr="001611A0" w:rsidTr="00B7307F">
        <w:tblPrEx>
          <w:jc w:val="center"/>
          <w:tblCellMar>
            <w:left w:w="70" w:type="dxa"/>
            <w:right w:w="70" w:type="dxa"/>
          </w:tblCellMar>
          <w:tblLook w:val="0000" w:firstRow="0" w:lastRow="0" w:firstColumn="0" w:lastColumn="0" w:noHBand="0" w:noVBand="0"/>
        </w:tblPrEx>
        <w:trPr>
          <w:gridAfter w:val="1"/>
          <w:wAfter w:w="72" w:type="pct"/>
          <w:trHeight w:val="553"/>
          <w:jc w:val="center"/>
        </w:trPr>
        <w:tc>
          <w:tcPr>
            <w:tcW w:w="701" w:type="pct"/>
            <w:gridSpan w:val="2"/>
            <w:vAlign w:val="center"/>
          </w:tcPr>
          <w:p w:rsidR="00B7307F" w:rsidRPr="001611A0" w:rsidRDefault="00B7307F" w:rsidP="00031A6B">
            <w:pPr>
              <w:spacing w:after="0" w:line="240" w:lineRule="auto"/>
              <w:jc w:val="center"/>
              <w:rPr>
                <w:rFonts w:eastAsia="Calibri" w:cs="Arial"/>
                <w:b/>
                <w:noProof w:val="0"/>
                <w:szCs w:val="20"/>
              </w:rPr>
            </w:pPr>
            <w:r w:rsidRPr="001611A0">
              <w:rPr>
                <w:rFonts w:eastAsia="Calibri" w:cs="Arial"/>
                <w:b/>
                <w:noProof w:val="0"/>
                <w:szCs w:val="20"/>
              </w:rPr>
              <w:t>Anexo 1 y 2</w:t>
            </w:r>
          </w:p>
        </w:tc>
        <w:tc>
          <w:tcPr>
            <w:tcW w:w="3433" w:type="pct"/>
            <w:vAlign w:val="center"/>
          </w:tcPr>
          <w:p w:rsidR="00B7307F" w:rsidRPr="008B2A70" w:rsidRDefault="00A203BB" w:rsidP="001611A0">
            <w:pPr>
              <w:suppressAutoHyphens/>
              <w:spacing w:after="0" w:line="240" w:lineRule="auto"/>
              <w:ind w:left="94"/>
              <w:jc w:val="both"/>
              <w:rPr>
                <w:rFonts w:cs="Arial"/>
                <w:bCs/>
                <w:szCs w:val="20"/>
              </w:rPr>
            </w:pPr>
            <w:r w:rsidRPr="00A203BB">
              <w:rPr>
                <w:rFonts w:cs="Arial"/>
                <w:bCs/>
                <w:szCs w:val="20"/>
              </w:rPr>
              <w:t>g)</w:t>
            </w:r>
            <w:r w:rsidRPr="00A203BB">
              <w:rPr>
                <w:rFonts w:cs="Arial"/>
                <w:bCs/>
                <w:szCs w:val="20"/>
              </w:rPr>
              <w:tab/>
              <w:t>Documentación (factura, ficha técnica etc.) con la que compruebe cumplir con las características técnicas solicitadas para la pantalla con la que pretende prestar el servicio.</w:t>
            </w:r>
          </w:p>
        </w:tc>
        <w:tc>
          <w:tcPr>
            <w:tcW w:w="435" w:type="pct"/>
            <w:vAlign w:val="center"/>
          </w:tcPr>
          <w:p w:rsidR="00B7307F" w:rsidRPr="001611A0" w:rsidRDefault="00B7307F" w:rsidP="00031A6B">
            <w:pPr>
              <w:spacing w:after="0" w:line="240" w:lineRule="auto"/>
              <w:jc w:val="center"/>
              <w:rPr>
                <w:rFonts w:eastAsia="Calibri" w:cs="Arial"/>
                <w:noProof w:val="0"/>
                <w:szCs w:val="20"/>
              </w:rPr>
            </w:pPr>
          </w:p>
        </w:tc>
        <w:tc>
          <w:tcPr>
            <w:tcW w:w="359" w:type="pct"/>
            <w:gridSpan w:val="2"/>
            <w:vAlign w:val="center"/>
          </w:tcPr>
          <w:p w:rsidR="00B7307F" w:rsidRPr="001611A0" w:rsidRDefault="00B7307F" w:rsidP="00031A6B">
            <w:pPr>
              <w:spacing w:after="0" w:line="240" w:lineRule="auto"/>
              <w:jc w:val="center"/>
              <w:rPr>
                <w:rFonts w:eastAsia="Calibri" w:cs="Arial"/>
                <w:noProof w:val="0"/>
                <w:szCs w:val="20"/>
              </w:rPr>
            </w:pPr>
          </w:p>
        </w:tc>
      </w:tr>
      <w:tr w:rsidR="00031A6B" w:rsidRPr="001611A0" w:rsidTr="00B1118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1" w:type="pct"/>
            <w:gridSpan w:val="2"/>
            <w:vMerge w:val="restart"/>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Referencia</w:t>
            </w:r>
          </w:p>
        </w:tc>
        <w:tc>
          <w:tcPr>
            <w:tcW w:w="3433" w:type="pct"/>
            <w:vMerge w:val="restart"/>
            <w:shd w:val="clear" w:color="auto" w:fill="8DB3E2"/>
            <w:vAlign w:val="center"/>
          </w:tcPr>
          <w:p w:rsidR="00031A6B" w:rsidRPr="001611A0" w:rsidRDefault="00031A6B" w:rsidP="00031A6B">
            <w:pPr>
              <w:spacing w:after="0" w:line="240" w:lineRule="auto"/>
              <w:jc w:val="both"/>
              <w:rPr>
                <w:rFonts w:eastAsia="Calibri" w:cs="Arial"/>
                <w:b/>
                <w:noProof w:val="0"/>
                <w:szCs w:val="20"/>
              </w:rPr>
            </w:pPr>
            <w:r w:rsidRPr="001611A0">
              <w:rPr>
                <w:rFonts w:eastAsia="Calibri" w:cs="Arial"/>
                <w:b/>
                <w:noProof w:val="0"/>
                <w:szCs w:val="20"/>
              </w:rPr>
              <w:t>Documento de la propuesta económica</w:t>
            </w:r>
          </w:p>
        </w:tc>
        <w:tc>
          <w:tcPr>
            <w:tcW w:w="794" w:type="pct"/>
            <w:gridSpan w:val="3"/>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Presentado</w:t>
            </w: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1" w:type="pct"/>
            <w:gridSpan w:val="2"/>
            <w:vMerge/>
            <w:shd w:val="clear" w:color="auto" w:fill="8DB3E2"/>
            <w:vAlign w:val="center"/>
          </w:tcPr>
          <w:p w:rsidR="00031A6B" w:rsidRPr="001611A0" w:rsidRDefault="00031A6B" w:rsidP="00031A6B">
            <w:pPr>
              <w:spacing w:after="0" w:line="240" w:lineRule="auto"/>
              <w:jc w:val="center"/>
              <w:rPr>
                <w:rFonts w:eastAsia="Calibri" w:cs="Arial"/>
                <w:noProof w:val="0"/>
                <w:szCs w:val="20"/>
              </w:rPr>
            </w:pPr>
          </w:p>
        </w:tc>
        <w:tc>
          <w:tcPr>
            <w:tcW w:w="3433" w:type="pct"/>
            <w:vMerge/>
            <w:shd w:val="clear" w:color="auto" w:fill="8DB3E2"/>
            <w:vAlign w:val="center"/>
          </w:tcPr>
          <w:p w:rsidR="00031A6B" w:rsidRPr="001611A0" w:rsidRDefault="00031A6B" w:rsidP="00031A6B">
            <w:pPr>
              <w:spacing w:after="0" w:line="240" w:lineRule="auto"/>
              <w:jc w:val="both"/>
              <w:rPr>
                <w:rFonts w:eastAsia="Calibri" w:cs="Arial"/>
                <w:noProof w:val="0"/>
                <w:szCs w:val="20"/>
              </w:rPr>
            </w:pPr>
          </w:p>
        </w:tc>
        <w:tc>
          <w:tcPr>
            <w:tcW w:w="435" w:type="pct"/>
            <w:shd w:val="clear" w:color="auto" w:fill="8DB3E2"/>
            <w:vAlign w:val="center"/>
          </w:tcPr>
          <w:p w:rsidR="00031A6B" w:rsidRPr="001611A0" w:rsidRDefault="00031A6B" w:rsidP="00031A6B">
            <w:pPr>
              <w:spacing w:after="0" w:line="240" w:lineRule="auto"/>
              <w:jc w:val="center"/>
              <w:rPr>
                <w:rFonts w:eastAsia="Calibri" w:cs="Arial"/>
                <w:b/>
                <w:noProof w:val="0"/>
                <w:szCs w:val="20"/>
              </w:rPr>
            </w:pPr>
            <w:r w:rsidRPr="001611A0">
              <w:rPr>
                <w:rFonts w:eastAsia="Calibri" w:cs="Arial"/>
                <w:b/>
                <w:noProof w:val="0"/>
                <w:szCs w:val="20"/>
              </w:rPr>
              <w:t>Si</w:t>
            </w:r>
          </w:p>
        </w:tc>
        <w:tc>
          <w:tcPr>
            <w:tcW w:w="359" w:type="pct"/>
            <w:gridSpan w:val="2"/>
            <w:shd w:val="clear" w:color="auto" w:fill="8DB3E2"/>
            <w:vAlign w:val="center"/>
          </w:tcPr>
          <w:p w:rsidR="00031A6B" w:rsidRPr="001611A0" w:rsidRDefault="00940181" w:rsidP="00031A6B">
            <w:pPr>
              <w:spacing w:after="0" w:line="240" w:lineRule="auto"/>
              <w:jc w:val="center"/>
              <w:rPr>
                <w:rFonts w:eastAsia="Calibri" w:cs="Arial"/>
                <w:b/>
                <w:noProof w:val="0"/>
                <w:szCs w:val="20"/>
              </w:rPr>
            </w:pPr>
            <w:r w:rsidRPr="001611A0">
              <w:rPr>
                <w:rFonts w:eastAsia="Calibri" w:cs="Arial"/>
                <w:b/>
                <w:noProof w:val="0"/>
                <w:szCs w:val="20"/>
              </w:rPr>
              <w:t>No</w:t>
            </w:r>
          </w:p>
        </w:tc>
      </w:tr>
      <w:tr w:rsidR="00031A6B" w:rsidRPr="001611A0" w:rsidTr="00B7307F">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1" w:type="pct"/>
            <w:gridSpan w:val="2"/>
            <w:vAlign w:val="center"/>
          </w:tcPr>
          <w:p w:rsidR="00031A6B" w:rsidRPr="001611A0" w:rsidRDefault="00880F7F" w:rsidP="00031A6B">
            <w:pPr>
              <w:spacing w:after="0" w:line="240" w:lineRule="auto"/>
              <w:jc w:val="center"/>
              <w:rPr>
                <w:rFonts w:eastAsia="Calibri" w:cs="Arial"/>
                <w:b/>
                <w:noProof w:val="0"/>
                <w:szCs w:val="20"/>
              </w:rPr>
            </w:pPr>
            <w:r w:rsidRPr="001611A0">
              <w:rPr>
                <w:rFonts w:eastAsia="Calibri" w:cs="Arial"/>
                <w:b/>
                <w:noProof w:val="0"/>
                <w:szCs w:val="20"/>
              </w:rPr>
              <w:t>Anexo 9</w:t>
            </w:r>
          </w:p>
        </w:tc>
        <w:tc>
          <w:tcPr>
            <w:tcW w:w="3433" w:type="pct"/>
            <w:vAlign w:val="center"/>
          </w:tcPr>
          <w:p w:rsidR="00031A6B" w:rsidRPr="001611A0" w:rsidRDefault="00880F7F" w:rsidP="00880F7F">
            <w:pPr>
              <w:spacing w:after="0" w:line="240" w:lineRule="auto"/>
              <w:jc w:val="both"/>
              <w:rPr>
                <w:rFonts w:eastAsia="Calibri" w:cs="Arial"/>
                <w:noProof w:val="0"/>
                <w:szCs w:val="20"/>
              </w:rPr>
            </w:pPr>
            <w:r w:rsidRPr="001611A0">
              <w:rPr>
                <w:rFonts w:eastAsia="Calibri" w:cs="Arial"/>
                <w:noProof w:val="0"/>
                <w:szCs w:val="20"/>
              </w:rPr>
              <w:t>Formato de propuesta Económica.</w:t>
            </w:r>
          </w:p>
        </w:tc>
        <w:tc>
          <w:tcPr>
            <w:tcW w:w="435" w:type="pct"/>
            <w:vAlign w:val="center"/>
          </w:tcPr>
          <w:p w:rsidR="00031A6B" w:rsidRPr="001611A0" w:rsidRDefault="00031A6B" w:rsidP="00031A6B">
            <w:pPr>
              <w:spacing w:after="0" w:line="240" w:lineRule="auto"/>
              <w:jc w:val="center"/>
              <w:rPr>
                <w:rFonts w:eastAsia="Calibri" w:cs="Arial"/>
                <w:noProof w:val="0"/>
                <w:szCs w:val="20"/>
              </w:rPr>
            </w:pPr>
          </w:p>
        </w:tc>
        <w:tc>
          <w:tcPr>
            <w:tcW w:w="359" w:type="pct"/>
            <w:gridSpan w:val="2"/>
            <w:vAlign w:val="center"/>
          </w:tcPr>
          <w:p w:rsidR="00031A6B" w:rsidRPr="001611A0" w:rsidRDefault="00031A6B" w:rsidP="00031A6B">
            <w:pPr>
              <w:spacing w:after="0" w:line="240" w:lineRule="auto"/>
              <w:jc w:val="center"/>
              <w:rPr>
                <w:rFonts w:eastAsia="Calibri" w:cs="Arial"/>
                <w:noProof w:val="0"/>
                <w:szCs w:val="20"/>
              </w:rPr>
            </w:pPr>
          </w:p>
        </w:tc>
      </w:tr>
    </w:tbl>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07670A" w:rsidRDefault="0007670A" w:rsidP="0007670A">
      <w:pPr>
        <w:tabs>
          <w:tab w:val="left" w:pos="3270"/>
        </w:tabs>
        <w:spacing w:after="0"/>
        <w:rPr>
          <w:rFonts w:cs="Arial"/>
          <w:szCs w:val="20"/>
          <w:lang w:val="es-ES_tradnl" w:eastAsia="ar-SA"/>
        </w:rPr>
      </w:pPr>
    </w:p>
    <w:p w:rsidR="002139D3" w:rsidRPr="00EB66CC" w:rsidRDefault="002139D3" w:rsidP="0007670A">
      <w:pPr>
        <w:tabs>
          <w:tab w:val="left" w:pos="3270"/>
        </w:tabs>
        <w:spacing w:after="0"/>
        <w:rPr>
          <w:rFonts w:cs="Arial"/>
          <w:szCs w:val="20"/>
          <w:lang w:val="es-ES_tradnl" w:eastAsia="ar-SA"/>
        </w:rPr>
      </w:pPr>
      <w:r w:rsidRPr="00EB66CC">
        <w:rPr>
          <w:rFonts w:cs="Arial"/>
          <w:szCs w:val="20"/>
          <w:lang w:val="es-ES_tradnl" w:eastAsia="ar-SA"/>
        </w:rPr>
        <w:br w:type="page"/>
      </w:r>
      <w:r w:rsidR="0007670A">
        <w:rPr>
          <w:rFonts w:cs="Arial"/>
          <w:szCs w:val="20"/>
          <w:lang w:val="es-ES_tradnl" w:eastAsia="ar-SA"/>
        </w:rPr>
        <w:tab/>
      </w:r>
    </w:p>
    <w:p w:rsidR="002139D3" w:rsidRPr="00EB66CC" w:rsidRDefault="008A7915" w:rsidP="00D55A6E">
      <w:pPr>
        <w:pStyle w:val="Ttulo1"/>
        <w:rPr>
          <w:lang w:val="es-ES"/>
        </w:rPr>
      </w:pPr>
      <w:bookmarkStart w:id="205" w:name="_Toc336378694"/>
      <w:bookmarkStart w:id="206" w:name="_Toc431386042"/>
      <w:bookmarkStart w:id="207" w:name="_Toc431386319"/>
      <w:bookmarkStart w:id="208" w:name="_Toc356557692"/>
      <w:bookmarkStart w:id="209" w:name="_Toc358979945"/>
      <w:bookmarkStart w:id="210" w:name="_Toc367205820"/>
      <w:bookmarkStart w:id="211" w:name="_Toc388439790"/>
      <w:bookmarkStart w:id="212" w:name="_Toc424648472"/>
      <w:bookmarkStart w:id="213" w:name="_Toc492912928"/>
      <w:r w:rsidRPr="00EB66CC">
        <w:t xml:space="preserve">Anexo </w:t>
      </w:r>
      <w:bookmarkEnd w:id="205"/>
      <w:r w:rsidR="002403E2" w:rsidRPr="00EB66CC">
        <w:t>11</w:t>
      </w:r>
      <w:r w:rsidR="002139D3" w:rsidRPr="00EB66CC">
        <w:t>.</w:t>
      </w:r>
      <w:bookmarkStart w:id="214" w:name="_Toc431386043"/>
      <w:bookmarkStart w:id="215" w:name="_Toc431386320"/>
      <w:bookmarkEnd w:id="206"/>
      <w:bookmarkEnd w:id="207"/>
      <w:r w:rsidR="00126A07" w:rsidRPr="00EB66CC">
        <w:t>-</w:t>
      </w:r>
      <w:r w:rsidR="00AD5E8A" w:rsidRPr="00EB66CC">
        <w:t xml:space="preserve"> </w:t>
      </w:r>
      <w:r w:rsidRPr="00EB66CC">
        <w:t>Formato información reservada y confidencial</w:t>
      </w:r>
      <w:r w:rsidR="002139D3" w:rsidRPr="00EB66CC">
        <w:rPr>
          <w:lang w:val="es-ES"/>
        </w:rPr>
        <w:t>.</w:t>
      </w:r>
      <w:bookmarkEnd w:id="208"/>
      <w:bookmarkEnd w:id="209"/>
      <w:bookmarkEnd w:id="210"/>
      <w:bookmarkEnd w:id="211"/>
      <w:bookmarkEnd w:id="212"/>
      <w:bookmarkEnd w:id="213"/>
      <w:bookmarkEnd w:id="214"/>
      <w:bookmarkEnd w:id="215"/>
    </w:p>
    <w:p w:rsidR="002139D3" w:rsidRPr="00EB66CC" w:rsidRDefault="002139D3" w:rsidP="00F16B46">
      <w:pPr>
        <w:spacing w:after="0" w:line="240" w:lineRule="auto"/>
        <w:ind w:left="-284" w:right="-284"/>
        <w:rPr>
          <w:rFonts w:cs="Arial"/>
        </w:rPr>
      </w:pPr>
    </w:p>
    <w:p w:rsidR="00F16B46" w:rsidRPr="00EB66CC" w:rsidRDefault="00F16B46" w:rsidP="00F16B46">
      <w:pPr>
        <w:spacing w:after="0" w:line="240" w:lineRule="auto"/>
        <w:ind w:left="-284" w:right="-284"/>
        <w:rPr>
          <w:rFonts w:cs="Arial"/>
        </w:rPr>
      </w:pPr>
    </w:p>
    <w:p w:rsidR="002139D3" w:rsidRPr="00EB66CC" w:rsidRDefault="003B6464" w:rsidP="00F16B46">
      <w:pPr>
        <w:spacing w:after="0" w:line="240" w:lineRule="auto"/>
        <w:ind w:left="-284" w:right="-284"/>
        <w:jc w:val="right"/>
        <w:rPr>
          <w:rFonts w:cs="Arial"/>
        </w:rPr>
      </w:pPr>
      <w:r w:rsidRPr="00EB66CC">
        <w:rPr>
          <w:rFonts w:cs="Arial"/>
        </w:rPr>
        <w:t>Ciudad de México</w:t>
      </w:r>
      <w:r w:rsidR="002139D3" w:rsidRPr="00EB66CC">
        <w:rPr>
          <w:rFonts w:cs="Arial"/>
        </w:rPr>
        <w:t xml:space="preserve">, a __ de ___________ de </w:t>
      </w:r>
      <w:r w:rsidR="002F052B">
        <w:rPr>
          <w:rFonts w:cs="Arial"/>
        </w:rPr>
        <w:t>2017</w:t>
      </w:r>
      <w:r w:rsidR="002139D3" w:rsidRPr="00EB66CC">
        <w:rPr>
          <w:rFonts w:cs="Arial"/>
        </w:rPr>
        <w:t>.</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F16B46" w:rsidRPr="00EB66CC" w:rsidRDefault="00F16B46" w:rsidP="00886822">
      <w:pPr>
        <w:spacing w:after="0" w:line="240" w:lineRule="auto"/>
        <w:ind w:left="-284" w:right="-284"/>
        <w:jc w:val="both"/>
        <w:rPr>
          <w:rFonts w:cs="Arial"/>
          <w:bCs/>
          <w:szCs w:val="24"/>
        </w:rPr>
      </w:pPr>
      <w:r w:rsidRPr="00EB66CC">
        <w:rPr>
          <w:rFonts w:cs="Arial"/>
          <w:bCs/>
          <w:szCs w:val="24"/>
        </w:rPr>
        <w:t>Instituto Mexicano del Seguro Social</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Dirección de Administración</w:t>
      </w:r>
    </w:p>
    <w:p w:rsidR="00AF35B6" w:rsidRPr="00EB66CC" w:rsidRDefault="00AF35B6" w:rsidP="00AF35B6">
      <w:pPr>
        <w:spacing w:after="0" w:line="240" w:lineRule="auto"/>
        <w:ind w:left="-284" w:right="-284"/>
        <w:jc w:val="both"/>
        <w:rPr>
          <w:rFonts w:cs="Arial"/>
          <w:bCs/>
          <w:szCs w:val="24"/>
        </w:rPr>
      </w:pPr>
      <w:r w:rsidRPr="00EB66CC">
        <w:rPr>
          <w:rFonts w:cs="Arial"/>
          <w:bCs/>
          <w:szCs w:val="24"/>
        </w:rPr>
        <w:t>Unidad de Adquisiciones e Infraestructura</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de Adquisición de Bienes y Contratación de Servicios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Coordinación Técnica de Adquisición de Bienes de Inversión y Activos</w:t>
      </w:r>
    </w:p>
    <w:p w:rsidR="00F16B46" w:rsidRPr="00EB66CC" w:rsidRDefault="00F16B46" w:rsidP="00886822">
      <w:pPr>
        <w:spacing w:after="0" w:line="240" w:lineRule="auto"/>
        <w:ind w:left="-284" w:right="-284"/>
        <w:jc w:val="both"/>
        <w:rPr>
          <w:rFonts w:cs="Arial"/>
          <w:bCs/>
          <w:szCs w:val="24"/>
        </w:rPr>
      </w:pPr>
      <w:r w:rsidRPr="00EB66CC">
        <w:rPr>
          <w:rFonts w:cs="Arial"/>
          <w:bCs/>
          <w:szCs w:val="24"/>
        </w:rPr>
        <w:t>División de Contratación de Activos y Logística</w:t>
      </w:r>
    </w:p>
    <w:p w:rsidR="00F16B46" w:rsidRPr="00EB66CC" w:rsidRDefault="00F16B46" w:rsidP="00886822">
      <w:pPr>
        <w:spacing w:after="0" w:line="240" w:lineRule="auto"/>
        <w:ind w:left="-284" w:right="-284"/>
        <w:jc w:val="both"/>
        <w:rPr>
          <w:rFonts w:cs="Arial"/>
          <w:szCs w:val="20"/>
          <w:lang w:val="es-ES" w:eastAsia="ar-SA"/>
        </w:rPr>
      </w:pPr>
      <w:r w:rsidRPr="00EB66CC">
        <w:rPr>
          <w:rFonts w:cs="Arial"/>
          <w:szCs w:val="20"/>
          <w:lang w:val="es-ES" w:eastAsia="ar-SA"/>
        </w:rPr>
        <w:t>Presente</w:t>
      </w:r>
    </w:p>
    <w:p w:rsidR="002139D3" w:rsidRPr="00EB66CC" w:rsidRDefault="002139D3" w:rsidP="00886822">
      <w:pPr>
        <w:spacing w:after="0" w:line="240" w:lineRule="auto"/>
        <w:ind w:left="-284" w:right="-284"/>
        <w:jc w:val="both"/>
        <w:rPr>
          <w:rFonts w:cs="Arial"/>
        </w:rPr>
      </w:pPr>
    </w:p>
    <w:p w:rsidR="002139D3" w:rsidRPr="00EB66CC" w:rsidRDefault="002139D3" w:rsidP="00996E46">
      <w:pPr>
        <w:tabs>
          <w:tab w:val="left" w:pos="6379"/>
        </w:tabs>
        <w:spacing w:after="0" w:line="240" w:lineRule="auto"/>
        <w:ind w:left="-284" w:right="-284"/>
        <w:jc w:val="both"/>
        <w:rPr>
          <w:rFonts w:cs="Arial"/>
        </w:rPr>
      </w:pPr>
    </w:p>
    <w:p w:rsidR="00996E46" w:rsidRPr="00EB66CC" w:rsidRDefault="002139D3" w:rsidP="00996E46">
      <w:pPr>
        <w:tabs>
          <w:tab w:val="left" w:pos="6379"/>
        </w:tabs>
        <w:spacing w:after="0" w:line="240" w:lineRule="auto"/>
        <w:ind w:left="-284" w:right="-284"/>
        <w:jc w:val="both"/>
        <w:rPr>
          <w:lang w:val="es-ES_tradnl"/>
        </w:rPr>
      </w:pPr>
      <w:r w:rsidRPr="00EB66CC">
        <w:rPr>
          <w:rFonts w:cs="Arial"/>
        </w:rPr>
        <w:t xml:space="preserve">___(Nombre) , en mi carácter de _________________________, de la ___(Persona Física o Moral)___, manifiesto por medio de la presente que los documentos contenidos en mi propuesta y remitida a la convocante para la </w:t>
      </w:r>
      <w:r w:rsidRPr="00EB66CC">
        <w:rPr>
          <w:rFonts w:cs="Arial"/>
          <w:lang w:val="es-ES"/>
        </w:rPr>
        <w:t>invitación a cuando menos tres personas</w:t>
      </w:r>
      <w:r w:rsidRPr="00EB66CC">
        <w:rPr>
          <w:rFonts w:cs="Arial"/>
        </w:rPr>
        <w:t xml:space="preserve"> Núm. ________________que contiene a su vez información de carácter Reservada y Confidencial con fundamento </w:t>
      </w:r>
      <w:r w:rsidR="00996E46" w:rsidRPr="00EB66CC">
        <w:rPr>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EB66CC" w:rsidRDefault="00996E46" w:rsidP="00996E46">
      <w:pPr>
        <w:tabs>
          <w:tab w:val="left" w:pos="6379"/>
        </w:tabs>
        <w:spacing w:after="0" w:line="240" w:lineRule="auto"/>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996E46" w:rsidRPr="00EB66CC" w:rsidRDefault="00996E46" w:rsidP="00996E46">
      <w:pPr>
        <w:tabs>
          <w:tab w:val="left" w:pos="6379"/>
          <w:tab w:val="left" w:pos="10348"/>
        </w:tabs>
        <w:spacing w:after="0"/>
        <w:ind w:left="-284" w:right="-284"/>
        <w:jc w:val="both"/>
        <w:rPr>
          <w:rFonts w:cs="Arial"/>
          <w:lang w:val="es-ES_tradnl"/>
        </w:rPr>
      </w:pPr>
      <w:r w:rsidRPr="00EB66C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EB66CC" w:rsidRDefault="00996E46" w:rsidP="00996E46">
      <w:pPr>
        <w:tabs>
          <w:tab w:val="left" w:pos="6379"/>
          <w:tab w:val="left" w:pos="10348"/>
        </w:tabs>
        <w:spacing w:after="0"/>
        <w:ind w:left="-284" w:right="-284"/>
        <w:jc w:val="both"/>
        <w:rPr>
          <w:rFonts w:cs="Arial"/>
          <w:lang w:val="es-ES_tradnl"/>
        </w:rPr>
      </w:pPr>
    </w:p>
    <w:p w:rsidR="00996E46" w:rsidRPr="00EB66CC" w:rsidRDefault="00996E46" w:rsidP="00996E46">
      <w:pPr>
        <w:tabs>
          <w:tab w:val="left" w:pos="6379"/>
        </w:tabs>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rPr>
        <w:t>Relación de documentos:</w:t>
      </w: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r w:rsidRPr="00EB66CC">
        <w:rPr>
          <w:rFonts w:cs="Arial"/>
          <w:i/>
          <w:u w:val="single"/>
        </w:rPr>
        <w:t>Ejemplos</w:t>
      </w:r>
      <w:r w:rsidRPr="00EB66CC">
        <w:rPr>
          <w:rFonts w:cs="Arial"/>
        </w:rPr>
        <w:t>:</w:t>
      </w:r>
    </w:p>
    <w:p w:rsidR="002139D3" w:rsidRPr="00EB66CC" w:rsidRDefault="002139D3" w:rsidP="00886822">
      <w:pPr>
        <w:spacing w:after="0" w:line="240" w:lineRule="auto"/>
        <w:ind w:left="-284" w:right="-284"/>
        <w:jc w:val="both"/>
        <w:rPr>
          <w:rFonts w:cs="Arial"/>
          <w:i/>
          <w:u w:val="single"/>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886822">
      <w:pPr>
        <w:spacing w:after="0" w:line="240" w:lineRule="auto"/>
        <w:ind w:left="-284" w:right="-284"/>
        <w:jc w:val="both"/>
        <w:rPr>
          <w:rFonts w:cs="Arial"/>
        </w:rPr>
      </w:pPr>
    </w:p>
    <w:p w:rsidR="002139D3" w:rsidRPr="00EB66CC" w:rsidRDefault="002139D3" w:rsidP="00F16B46">
      <w:pPr>
        <w:spacing w:after="0" w:line="240" w:lineRule="auto"/>
        <w:ind w:left="-284" w:right="-284"/>
        <w:rPr>
          <w:rFonts w:cs="Arial"/>
        </w:rPr>
      </w:pPr>
    </w:p>
    <w:p w:rsidR="002139D3" w:rsidRPr="00EB66CC" w:rsidRDefault="002139D3" w:rsidP="00F16B46">
      <w:pPr>
        <w:spacing w:after="0" w:line="240" w:lineRule="auto"/>
        <w:ind w:left="-284" w:right="-284"/>
        <w:rPr>
          <w:rFonts w:cs="Arial"/>
          <w:lang w:val="es-ES"/>
        </w:rPr>
      </w:pPr>
      <w:r w:rsidRPr="00EB66CC">
        <w:rPr>
          <w:rFonts w:cs="Arial"/>
          <w:lang w:val="es-ES"/>
        </w:rPr>
        <w:t>Protesto lo necesario</w:t>
      </w:r>
    </w:p>
    <w:p w:rsidR="002139D3" w:rsidRPr="00EB66CC" w:rsidRDefault="002139D3" w:rsidP="00F16B46">
      <w:pPr>
        <w:spacing w:after="0" w:line="240" w:lineRule="auto"/>
        <w:ind w:left="-284" w:right="-284"/>
        <w:rPr>
          <w:rFonts w:cs="Arial"/>
          <w:lang w:val="es-ES"/>
        </w:rPr>
      </w:pPr>
      <w:r w:rsidRPr="00EB66CC">
        <w:rPr>
          <w:rFonts w:cs="Arial"/>
          <w:lang w:val="es-ES"/>
        </w:rPr>
        <w:t>______________________________________________________</w:t>
      </w:r>
    </w:p>
    <w:p w:rsidR="002139D3" w:rsidRPr="00EB66CC" w:rsidRDefault="002139D3" w:rsidP="00F16B46">
      <w:pPr>
        <w:spacing w:after="0" w:line="240" w:lineRule="auto"/>
        <w:ind w:left="-284" w:right="-284"/>
        <w:rPr>
          <w:rFonts w:cs="Arial"/>
          <w:lang w:val="es-ES"/>
        </w:rPr>
      </w:pPr>
      <w:r w:rsidRPr="00EB66CC">
        <w:rPr>
          <w:rFonts w:cs="Arial"/>
          <w:lang w:val="es-ES"/>
        </w:rPr>
        <w:t>(Nombre y Firma del Apoderado o Representante Legal del Licitante)</w:t>
      </w:r>
    </w:p>
    <w:p w:rsidR="002139D3" w:rsidRPr="00EB66CC" w:rsidRDefault="002139D3" w:rsidP="00F16B46">
      <w:pPr>
        <w:spacing w:after="0" w:line="240" w:lineRule="auto"/>
        <w:ind w:left="-284" w:right="-284"/>
        <w:rPr>
          <w:rFonts w:cs="Arial"/>
          <w:b/>
        </w:rPr>
      </w:pPr>
    </w:p>
    <w:p w:rsidR="00E1087B" w:rsidRPr="00EB66CC" w:rsidRDefault="00E1087B" w:rsidP="00F16B46">
      <w:pPr>
        <w:spacing w:after="0" w:line="240" w:lineRule="auto"/>
        <w:ind w:left="-284" w:right="-284"/>
        <w:rPr>
          <w:rFonts w:cs="Arial"/>
          <w:b/>
        </w:rPr>
      </w:pPr>
    </w:p>
    <w:p w:rsidR="002139D3" w:rsidRPr="00EB66CC" w:rsidRDefault="002139D3" w:rsidP="00F16B46">
      <w:pPr>
        <w:spacing w:after="0" w:line="240" w:lineRule="auto"/>
        <w:ind w:left="-284" w:right="-284"/>
        <w:rPr>
          <w:rFonts w:eastAsia="Times New Roman" w:cs="Arial"/>
          <w:noProof w:val="0"/>
          <w:szCs w:val="20"/>
          <w:lang w:eastAsia="es-ES"/>
        </w:rPr>
      </w:pPr>
      <w:r w:rsidRPr="00EB66CC">
        <w:rPr>
          <w:rFonts w:cs="Arial"/>
          <w:b/>
        </w:rPr>
        <w:br w:type="page"/>
      </w:r>
    </w:p>
    <w:p w:rsidR="002403E2" w:rsidRPr="00EB66CC" w:rsidRDefault="008A7915" w:rsidP="00D55A6E">
      <w:pPr>
        <w:pStyle w:val="Ttulo1"/>
      </w:pPr>
      <w:bookmarkStart w:id="216" w:name="_Toc431386044"/>
      <w:bookmarkStart w:id="217" w:name="_Toc431386321"/>
      <w:bookmarkStart w:id="218" w:name="_Toc492912929"/>
      <w:r w:rsidRPr="00EB66CC">
        <w:t xml:space="preserve">Anexo </w:t>
      </w:r>
      <w:r w:rsidR="002403E2" w:rsidRPr="00EB66CC">
        <w:t>12</w:t>
      </w:r>
      <w:bookmarkStart w:id="219" w:name="_Toc431386045"/>
      <w:bookmarkStart w:id="220" w:name="_Toc431386322"/>
      <w:bookmarkEnd w:id="216"/>
      <w:bookmarkEnd w:id="217"/>
      <w:r w:rsidR="00126A07" w:rsidRPr="00EB66CC">
        <w:t>.-</w:t>
      </w:r>
      <w:r w:rsidR="00AD5E8A" w:rsidRPr="00EB66CC">
        <w:t xml:space="preserve"> </w:t>
      </w:r>
      <w:r w:rsidRPr="00EB66CC">
        <w:t>Solicitud de aclaraciones</w:t>
      </w:r>
      <w:bookmarkEnd w:id="219"/>
      <w:bookmarkEnd w:id="220"/>
      <w:r w:rsidR="00126A07" w:rsidRPr="00EB66CC">
        <w:t>.</w:t>
      </w:r>
      <w:bookmarkEnd w:id="218"/>
    </w:p>
    <w:p w:rsidR="002403E2" w:rsidRPr="00EB66CC"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EB66CC"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23"/>
              <w:jc w:val="both"/>
              <w:rPr>
                <w:rFonts w:cs="Arial"/>
                <w:lang w:val="es-ES"/>
              </w:rPr>
            </w:pPr>
            <w:r w:rsidRPr="00EB66CC">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d</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2403E2" w:rsidP="002403E2">
            <w:pPr>
              <w:pStyle w:val="Estilo"/>
              <w:ind w:left="-284"/>
              <w:jc w:val="both"/>
              <w:rPr>
                <w:rFonts w:cs="Arial"/>
                <w:lang w:val="es-ES"/>
              </w:rPr>
            </w:pP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proofErr w:type="spellStart"/>
            <w:r w:rsidRPr="00EB66CC">
              <w:rPr>
                <w:rFonts w:cs="Arial"/>
                <w:bCs/>
                <w:lang w:val="es-ES"/>
              </w:rPr>
              <w:t>R.F.C</w:t>
            </w:r>
            <w:proofErr w:type="spellEnd"/>
            <w:r w:rsidRPr="00EB66CC">
              <w:rPr>
                <w:rFonts w:cs="Arial"/>
                <w:bCs/>
                <w:lang w:val="es-ES"/>
              </w:rPr>
              <w:t>.</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r w:rsidR="002403E2" w:rsidRPr="00EB66CC"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EB66CC" w:rsidRDefault="008A7915" w:rsidP="002403E2">
            <w:pPr>
              <w:pStyle w:val="Estilo"/>
              <w:ind w:left="142"/>
              <w:jc w:val="both"/>
              <w:rPr>
                <w:rFonts w:cs="Arial"/>
                <w:bCs/>
                <w:lang w:val="es-ES"/>
              </w:rPr>
            </w:pPr>
            <w:r w:rsidRPr="00EB66CC">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EB66CC" w:rsidRDefault="008A7915" w:rsidP="002403E2">
            <w:pPr>
              <w:pStyle w:val="Estilo"/>
              <w:ind w:left="-284"/>
              <w:jc w:val="both"/>
              <w:rPr>
                <w:rFonts w:cs="Arial"/>
                <w:lang w:val="es-ES"/>
              </w:rPr>
            </w:pPr>
            <w:r w:rsidRPr="00EB66CC">
              <w:rPr>
                <w:rFonts w:cs="Arial"/>
                <w:lang w:val="es-ES"/>
              </w:rPr>
              <w:t> </w:t>
            </w:r>
          </w:p>
        </w:tc>
      </w:tr>
    </w:tbl>
    <w:p w:rsidR="002403E2" w:rsidRPr="00EB66CC" w:rsidRDefault="002403E2" w:rsidP="00886822">
      <w:pPr>
        <w:pStyle w:val="Estilo"/>
        <w:keepNext w:val="0"/>
        <w:snapToGrid/>
        <w:jc w:val="left"/>
        <w:rPr>
          <w:rFonts w:cs="Arial"/>
          <w:lang w:val="es-ES"/>
        </w:rPr>
      </w:pPr>
    </w:p>
    <w:p w:rsidR="002403E2" w:rsidRPr="00EB66CC" w:rsidRDefault="002403E2" w:rsidP="002403E2">
      <w:pPr>
        <w:pStyle w:val="Estilo"/>
        <w:ind w:left="-284"/>
        <w:jc w:val="both"/>
        <w:rPr>
          <w:rFonts w:cs="Arial"/>
          <w:lang w:val="es-ES"/>
        </w:rPr>
      </w:pPr>
      <w:r w:rsidRPr="00EB66CC">
        <w:rPr>
          <w:rFonts w:cs="Arial"/>
          <w:lang w:val="es-ES"/>
        </w:rPr>
        <w:t xml:space="preserve">1.- </w:t>
      </w:r>
      <w:r w:rsidR="008A7915" w:rsidRPr="00EB66CC">
        <w:rPr>
          <w:rFonts w:cs="Arial"/>
          <w:lang w:val="es-ES"/>
        </w:rPr>
        <w:t xml:space="preserve">Numerales de la </w:t>
      </w:r>
      <w:r w:rsidR="00EC46F4" w:rsidRPr="00EB66CC">
        <w:rPr>
          <w:rFonts w:cs="Arial"/>
          <w:lang w:val="es-ES"/>
        </w:rPr>
        <w:t>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EB66CC" w:rsidTr="008C0782">
        <w:trPr>
          <w:tblHeader/>
        </w:trPr>
        <w:tc>
          <w:tcPr>
            <w:tcW w:w="1369" w:type="pct"/>
            <w:shd w:val="clear" w:color="auto" w:fill="E5B8B7" w:themeFill="accent2" w:themeFillTint="66"/>
            <w:vAlign w:val="center"/>
          </w:tcPr>
          <w:p w:rsidR="002403E2" w:rsidRPr="00EB66CC" w:rsidRDefault="002403E2" w:rsidP="00223EE0">
            <w:pPr>
              <w:pStyle w:val="Estilo"/>
              <w:rPr>
                <w:rFonts w:cs="Arial"/>
                <w:lang w:val="es-ES"/>
              </w:rPr>
            </w:pPr>
            <w:r w:rsidRPr="00EB66CC">
              <w:rPr>
                <w:rFonts w:cs="Arial"/>
                <w:lang w:val="es-ES"/>
              </w:rPr>
              <w:t xml:space="preserve">(1) Numeral de la </w:t>
            </w:r>
            <w:r w:rsidR="00EC46F4" w:rsidRPr="00EB66CC">
              <w:rPr>
                <w:rFonts w:cs="Arial"/>
                <w:lang w:val="es-ES"/>
              </w:rPr>
              <w:t>convocatoria</w:t>
            </w:r>
          </w:p>
        </w:tc>
        <w:tc>
          <w:tcPr>
            <w:tcW w:w="511" w:type="pct"/>
            <w:shd w:val="clear" w:color="auto" w:fill="E5B8B7" w:themeFill="accent2" w:themeFillTint="66"/>
            <w:vAlign w:val="center"/>
          </w:tcPr>
          <w:p w:rsidR="002403E2" w:rsidRPr="00EB66CC" w:rsidRDefault="002403E2" w:rsidP="00223EE0">
            <w:pPr>
              <w:pStyle w:val="Estilo"/>
              <w:rPr>
                <w:rFonts w:cs="Arial"/>
                <w:sz w:val="14"/>
                <w:lang w:val="es-ES"/>
              </w:rPr>
            </w:pPr>
            <w:r w:rsidRPr="00EB66CC">
              <w:rPr>
                <w:rFonts w:cs="Arial"/>
                <w:sz w:val="14"/>
                <w:lang w:val="es-ES"/>
              </w:rPr>
              <w:t>(2) No. de pregunta y/o aclaración</w:t>
            </w:r>
          </w:p>
        </w:tc>
        <w:tc>
          <w:tcPr>
            <w:tcW w:w="1387" w:type="pct"/>
            <w:shd w:val="clear" w:color="auto" w:fill="E5B8B7" w:themeFill="accent2" w:themeFillTint="66"/>
            <w:vAlign w:val="center"/>
          </w:tcPr>
          <w:p w:rsidR="002403E2" w:rsidRPr="00EB66CC" w:rsidRDefault="002403E2" w:rsidP="00223EE0">
            <w:pPr>
              <w:pStyle w:val="Estilo"/>
              <w:ind w:left="53"/>
              <w:rPr>
                <w:rFonts w:cs="Arial"/>
                <w:lang w:val="es-ES"/>
              </w:rPr>
            </w:pPr>
            <w:r w:rsidRPr="00EB66CC">
              <w:rPr>
                <w:rFonts w:cs="Arial"/>
                <w:lang w:val="es-ES"/>
              </w:rPr>
              <w:t>(3) Pregunta y/o aclaración</w:t>
            </w:r>
          </w:p>
        </w:tc>
        <w:tc>
          <w:tcPr>
            <w:tcW w:w="1733" w:type="pct"/>
            <w:shd w:val="clear" w:color="auto" w:fill="E5B8B7" w:themeFill="accent2" w:themeFillTint="66"/>
            <w:vAlign w:val="center"/>
          </w:tcPr>
          <w:p w:rsidR="002403E2" w:rsidRPr="00EB66CC" w:rsidRDefault="002403E2" w:rsidP="00223EE0">
            <w:pPr>
              <w:pStyle w:val="Estilo"/>
              <w:ind w:left="122"/>
              <w:rPr>
                <w:rFonts w:cs="Arial"/>
                <w:lang w:val="es-ES"/>
              </w:rPr>
            </w:pPr>
            <w:r w:rsidRPr="00EB66CC">
              <w:rPr>
                <w:rFonts w:cs="Arial"/>
                <w:lang w:val="es-ES"/>
              </w:rPr>
              <w:t>Respuesta IMSS</w:t>
            </w:r>
          </w:p>
        </w:tc>
      </w:tr>
      <w:tr w:rsidR="002403E2" w:rsidRPr="00EB66CC" w:rsidTr="008C0782">
        <w:trPr>
          <w:trHeight w:val="168"/>
        </w:trPr>
        <w:tc>
          <w:tcPr>
            <w:tcW w:w="1369" w:type="pct"/>
          </w:tcPr>
          <w:p w:rsidR="002403E2" w:rsidRPr="00EB66CC" w:rsidRDefault="002403E2" w:rsidP="002403E2">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7F2FBE" w:rsidP="008C0782">
            <w:pPr>
              <w:pStyle w:val="Estilo"/>
              <w:ind w:left="31" w:right="33"/>
              <w:rPr>
                <w:rFonts w:cs="Arial"/>
                <w:bCs/>
                <w:lang w:val="es-MX"/>
              </w:rPr>
            </w:pPr>
            <w:r>
              <w:rPr>
                <w:rFonts w:cs="Arial"/>
                <w:bCs/>
                <w:lang w:val="es-MX"/>
              </w:rPr>
              <w:t>2</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rPr>
          <w:trHeight w:val="184"/>
        </w:trPr>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3</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4</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5</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6</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7</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8</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9</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r w:rsidR="002403E2" w:rsidRPr="00EB66CC" w:rsidTr="008C0782">
        <w:tc>
          <w:tcPr>
            <w:tcW w:w="1369" w:type="pct"/>
          </w:tcPr>
          <w:p w:rsidR="002403E2" w:rsidRPr="00EB66CC" w:rsidRDefault="002403E2" w:rsidP="00623FA9">
            <w:pPr>
              <w:pStyle w:val="Estilo"/>
              <w:ind w:left="142"/>
              <w:jc w:val="both"/>
              <w:rPr>
                <w:rFonts w:cs="Arial"/>
                <w:lang w:val="es-ES"/>
              </w:rPr>
            </w:pPr>
          </w:p>
        </w:tc>
        <w:tc>
          <w:tcPr>
            <w:tcW w:w="511" w:type="pct"/>
            <w:vAlign w:val="center"/>
          </w:tcPr>
          <w:p w:rsidR="002403E2" w:rsidRPr="00EB66CC" w:rsidRDefault="008C0782" w:rsidP="008C0782">
            <w:pPr>
              <w:pStyle w:val="Estilo"/>
              <w:ind w:left="31" w:right="33"/>
              <w:rPr>
                <w:rFonts w:cs="Arial"/>
                <w:bCs/>
                <w:lang w:val="es-MX"/>
              </w:rPr>
            </w:pPr>
            <w:r w:rsidRPr="00EB66CC">
              <w:rPr>
                <w:rFonts w:cs="Arial"/>
                <w:bCs/>
                <w:lang w:val="es-MX"/>
              </w:rPr>
              <w:t>10</w:t>
            </w:r>
          </w:p>
        </w:tc>
        <w:tc>
          <w:tcPr>
            <w:tcW w:w="1387" w:type="pct"/>
          </w:tcPr>
          <w:p w:rsidR="002403E2" w:rsidRPr="00EB66CC" w:rsidRDefault="002403E2" w:rsidP="008C0782">
            <w:pPr>
              <w:pStyle w:val="Estilo"/>
              <w:ind w:left="-284"/>
              <w:jc w:val="both"/>
              <w:rPr>
                <w:rFonts w:cs="Arial"/>
                <w:lang w:val="es-ES"/>
              </w:rPr>
            </w:pPr>
          </w:p>
        </w:tc>
        <w:tc>
          <w:tcPr>
            <w:tcW w:w="1733" w:type="pct"/>
          </w:tcPr>
          <w:p w:rsidR="002403E2" w:rsidRPr="00EB66CC" w:rsidRDefault="002403E2" w:rsidP="008C0782">
            <w:pPr>
              <w:pStyle w:val="Estilo"/>
              <w:ind w:left="33"/>
              <w:jc w:val="both"/>
              <w:rPr>
                <w:rFonts w:cs="Arial"/>
                <w:lang w:val="es-ES"/>
              </w:rPr>
            </w:pPr>
          </w:p>
        </w:tc>
      </w:tr>
    </w:tbl>
    <w:p w:rsidR="002403E2" w:rsidRPr="00EB66CC" w:rsidRDefault="002403E2" w:rsidP="00886822">
      <w:pPr>
        <w:pStyle w:val="Estilo"/>
        <w:keepNext w:val="0"/>
        <w:snapToGrid/>
        <w:jc w:val="left"/>
        <w:rPr>
          <w:rFonts w:cs="Arial"/>
          <w:lang w:val="es-ES"/>
        </w:rPr>
      </w:pPr>
    </w:p>
    <w:p w:rsidR="002403E2" w:rsidRPr="00EB66CC" w:rsidRDefault="00886822" w:rsidP="002403E2">
      <w:pPr>
        <w:pStyle w:val="Estilo"/>
        <w:ind w:left="-284"/>
        <w:jc w:val="both"/>
        <w:rPr>
          <w:rFonts w:cs="Arial"/>
          <w:lang w:val="es-ES"/>
        </w:rPr>
      </w:pPr>
      <w:r w:rsidRPr="00EB66CC">
        <w:rPr>
          <w:rFonts w:cs="Arial"/>
          <w:lang w:val="es-ES"/>
        </w:rPr>
        <w:t xml:space="preserve">Instructivo </w:t>
      </w:r>
      <w:r w:rsidR="008A7915" w:rsidRPr="00EB66CC">
        <w:rPr>
          <w:rFonts w:cs="Arial"/>
          <w:lang w:val="es-ES"/>
        </w:rPr>
        <w:t>de llenado</w:t>
      </w:r>
    </w:p>
    <w:tbl>
      <w:tblPr>
        <w:tblStyle w:val="Tablaconcuadrcula"/>
        <w:tblW w:w="5000" w:type="pct"/>
        <w:tblLook w:val="04A0" w:firstRow="1" w:lastRow="0" w:firstColumn="1" w:lastColumn="0" w:noHBand="0" w:noVBand="1"/>
      </w:tblPr>
      <w:tblGrid>
        <w:gridCol w:w="3137"/>
        <w:gridCol w:w="6576"/>
      </w:tblGrid>
      <w:tr w:rsidR="002403E2" w:rsidRPr="00EB66CC" w:rsidTr="00C86FCE">
        <w:trPr>
          <w:trHeight w:val="351"/>
        </w:trPr>
        <w:tc>
          <w:tcPr>
            <w:tcW w:w="1615" w:type="pct"/>
            <w:shd w:val="clear" w:color="auto" w:fill="17365D" w:themeFill="text2" w:themeFillShade="BF"/>
            <w:vAlign w:val="center"/>
          </w:tcPr>
          <w:p w:rsidR="002403E2" w:rsidRPr="00EB66CC" w:rsidRDefault="002403E2" w:rsidP="002403E2">
            <w:pPr>
              <w:pStyle w:val="Estilo"/>
              <w:jc w:val="both"/>
              <w:rPr>
                <w:rFonts w:cs="Arial"/>
                <w:lang w:val="es-ES"/>
              </w:rPr>
            </w:pPr>
            <w:r w:rsidRPr="00EB66CC">
              <w:rPr>
                <w:rFonts w:cs="Arial"/>
                <w:lang w:val="es-ES"/>
              </w:rPr>
              <w:t>Concepto</w:t>
            </w:r>
          </w:p>
        </w:tc>
        <w:tc>
          <w:tcPr>
            <w:tcW w:w="3385" w:type="pct"/>
            <w:shd w:val="clear" w:color="auto" w:fill="17365D" w:themeFill="text2" w:themeFillShade="BF"/>
            <w:vAlign w:val="center"/>
          </w:tcPr>
          <w:p w:rsidR="002403E2" w:rsidRPr="00EB66CC" w:rsidRDefault="002403E2" w:rsidP="002403E2">
            <w:pPr>
              <w:pStyle w:val="Estilo"/>
              <w:ind w:left="124"/>
              <w:jc w:val="both"/>
              <w:rPr>
                <w:rFonts w:cs="Arial"/>
                <w:lang w:val="es-ES"/>
              </w:rPr>
            </w:pPr>
            <w:r w:rsidRPr="00EB66CC">
              <w:rPr>
                <w:rFonts w:cs="Arial"/>
                <w:lang w:val="es-ES"/>
              </w:rPr>
              <w:t>Descripción</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(1) Numeral de la </w:t>
            </w:r>
            <w:r w:rsidR="00EC46F4" w:rsidRPr="00EB66CC">
              <w:rPr>
                <w:rFonts w:cs="Arial"/>
                <w:bCs/>
                <w:lang w:val="es-ES"/>
              </w:rPr>
              <w:t>convocatoria</w:t>
            </w:r>
            <w:r w:rsidRPr="00EB66CC">
              <w:rPr>
                <w:rFonts w:cs="Arial"/>
                <w:bCs/>
                <w:lang w:val="es-ES"/>
              </w:rPr>
              <w:t>.</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Los licitantes deberán indicar el numeral específico de la </w:t>
            </w:r>
            <w:r w:rsidR="00EC46F4" w:rsidRPr="00EB66CC">
              <w:rPr>
                <w:rFonts w:cs="Arial"/>
                <w:lang w:val="es-ES"/>
              </w:rPr>
              <w:t>convocatoria</w:t>
            </w:r>
            <w:r w:rsidRPr="00EB66CC">
              <w:rPr>
                <w:rFonts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 xml:space="preserve">(2) </w:t>
            </w:r>
            <w:r w:rsidRPr="00EB66CC">
              <w:rPr>
                <w:rFonts w:cs="Arial"/>
                <w:bCs/>
                <w:lang w:val="es-ES_tradnl"/>
              </w:rPr>
              <w:t>No. de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Se refiere al número consecutivo de la pregunta o aclaración formulada por el licitante.</w:t>
            </w:r>
          </w:p>
        </w:tc>
      </w:tr>
      <w:tr w:rsidR="002403E2" w:rsidRPr="00EB66CC" w:rsidTr="00C86FCE">
        <w:tc>
          <w:tcPr>
            <w:tcW w:w="1615" w:type="pct"/>
            <w:vAlign w:val="center"/>
          </w:tcPr>
          <w:p w:rsidR="002403E2" w:rsidRPr="00EB66CC" w:rsidRDefault="002403E2" w:rsidP="00223EE0">
            <w:pPr>
              <w:pStyle w:val="Estilo"/>
              <w:jc w:val="both"/>
              <w:rPr>
                <w:rFonts w:cs="Arial"/>
                <w:bCs/>
                <w:lang w:val="es-ES"/>
              </w:rPr>
            </w:pPr>
            <w:r w:rsidRPr="00EB66CC">
              <w:rPr>
                <w:rFonts w:cs="Arial"/>
                <w:bCs/>
                <w:lang w:val="es-ES"/>
              </w:rPr>
              <w:t>(3) Pregunta y/o aclaración</w:t>
            </w:r>
          </w:p>
        </w:tc>
        <w:tc>
          <w:tcPr>
            <w:tcW w:w="3385" w:type="pct"/>
          </w:tcPr>
          <w:p w:rsidR="002403E2" w:rsidRPr="00EB66CC" w:rsidRDefault="002403E2" w:rsidP="00223EE0">
            <w:pPr>
              <w:pStyle w:val="Estilo"/>
              <w:ind w:left="124"/>
              <w:jc w:val="both"/>
              <w:rPr>
                <w:rFonts w:cs="Arial"/>
                <w:lang w:val="es-ES"/>
              </w:rPr>
            </w:pPr>
            <w:r w:rsidRPr="00EB66CC">
              <w:rPr>
                <w:rFonts w:cs="Arial"/>
                <w:lang w:val="es-ES"/>
              </w:rPr>
              <w:t xml:space="preserve">Las preguntas o solicitudes de aclaración versarán exclusivamente sobre el contenido de la </w:t>
            </w:r>
            <w:r w:rsidR="00EC46F4" w:rsidRPr="00EB66CC">
              <w:rPr>
                <w:rFonts w:cs="Arial"/>
                <w:lang w:val="es-ES"/>
              </w:rPr>
              <w:t>convocatoria</w:t>
            </w:r>
          </w:p>
        </w:tc>
      </w:tr>
    </w:tbl>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2403E2" w:rsidP="00886822">
      <w:pPr>
        <w:spacing w:after="0" w:line="240" w:lineRule="auto"/>
        <w:rPr>
          <w:rFonts w:cs="Arial"/>
          <w:lang w:val="es-ES"/>
        </w:rPr>
      </w:pPr>
    </w:p>
    <w:p w:rsidR="002403E2" w:rsidRPr="00EB66CC" w:rsidRDefault="008A7915" w:rsidP="00886822">
      <w:pPr>
        <w:spacing w:after="0" w:line="240" w:lineRule="auto"/>
        <w:rPr>
          <w:rFonts w:cs="Arial"/>
          <w:lang w:val="de-DE"/>
        </w:rPr>
      </w:pPr>
      <w:r w:rsidRPr="00EB66CC">
        <w:rPr>
          <w:rFonts w:cs="Arial"/>
          <w:lang w:val="de-DE"/>
        </w:rPr>
        <w:t>Representante Legal</w:t>
      </w:r>
    </w:p>
    <w:p w:rsidR="002403E2" w:rsidRPr="00EB66CC" w:rsidRDefault="008A7915" w:rsidP="00886822">
      <w:pPr>
        <w:spacing w:after="0" w:line="240" w:lineRule="auto"/>
        <w:rPr>
          <w:rFonts w:cs="Arial"/>
          <w:lang w:val="de-DE"/>
        </w:rPr>
      </w:pPr>
      <w:r w:rsidRPr="00EB66CC">
        <w:rPr>
          <w:rFonts w:cs="Arial"/>
          <w:lang w:val="de-DE"/>
        </w:rPr>
        <w:t>del Licitante</w:t>
      </w:r>
    </w:p>
    <w:p w:rsidR="002403E2" w:rsidRPr="00EB66CC" w:rsidRDefault="002403E2" w:rsidP="00886822">
      <w:pPr>
        <w:spacing w:after="0" w:line="240" w:lineRule="auto"/>
        <w:rPr>
          <w:rFonts w:cs="Arial"/>
          <w:lang w:val="de-DE"/>
        </w:rPr>
      </w:pPr>
    </w:p>
    <w:p w:rsidR="002403E2" w:rsidRPr="00EB66CC" w:rsidRDefault="002403E2" w:rsidP="00886822">
      <w:pPr>
        <w:spacing w:after="0" w:line="240" w:lineRule="auto"/>
        <w:rPr>
          <w:rFonts w:cs="Arial"/>
          <w:lang w:val="de-DE"/>
        </w:rPr>
      </w:pPr>
      <w:r w:rsidRPr="00EB66CC">
        <w:rPr>
          <w:rFonts w:cs="Arial"/>
          <w:lang w:val="de-DE"/>
        </w:rPr>
        <w:t>__________________________________</w:t>
      </w:r>
    </w:p>
    <w:p w:rsidR="002403E2" w:rsidRPr="00EB66CC" w:rsidRDefault="008A7915" w:rsidP="00886822">
      <w:pPr>
        <w:spacing w:after="0" w:line="240" w:lineRule="auto"/>
        <w:rPr>
          <w:rFonts w:cs="Arial"/>
          <w:lang w:val="de-DE"/>
        </w:rPr>
      </w:pPr>
      <w:r w:rsidRPr="00EB66CC">
        <w:rPr>
          <w:rFonts w:cs="Arial"/>
          <w:lang w:val="de-DE"/>
        </w:rPr>
        <w:t xml:space="preserve">Nombre </w:t>
      </w:r>
      <w:r w:rsidR="002403E2" w:rsidRPr="00EB66CC">
        <w:rPr>
          <w:rFonts w:cs="Arial"/>
          <w:lang w:val="de-DE"/>
        </w:rPr>
        <w:t xml:space="preserve">Y </w:t>
      </w:r>
      <w:r w:rsidRPr="00EB66CC">
        <w:rPr>
          <w:rFonts w:cs="Arial"/>
          <w:lang w:val="de-DE"/>
        </w:rPr>
        <w:t>Firma</w:t>
      </w:r>
    </w:p>
    <w:p w:rsidR="002139D3" w:rsidRPr="00EB66CC" w:rsidRDefault="002139D3" w:rsidP="00886822">
      <w:pPr>
        <w:spacing w:after="0" w:line="240" w:lineRule="auto"/>
        <w:rPr>
          <w:rFonts w:cs="Arial"/>
          <w:b/>
          <w:lang w:val="de-DE"/>
        </w:rPr>
      </w:pPr>
    </w:p>
    <w:p w:rsidR="00223EE0" w:rsidRPr="00EB66CC" w:rsidRDefault="00223EE0">
      <w:pPr>
        <w:rPr>
          <w:rFonts w:eastAsia="Times New Roman" w:cs="Arial"/>
          <w:noProof w:val="0"/>
          <w:szCs w:val="20"/>
          <w:lang w:eastAsia="es-ES"/>
        </w:rPr>
      </w:pPr>
      <w:r w:rsidRPr="00EB66CC">
        <w:rPr>
          <w:rFonts w:cs="Arial"/>
          <w:b/>
        </w:rPr>
        <w:br w:type="page"/>
      </w:r>
    </w:p>
    <w:p w:rsidR="002139D3" w:rsidRPr="00104FEE" w:rsidRDefault="008A7915" w:rsidP="00D55A6E">
      <w:pPr>
        <w:pStyle w:val="Ttulo1"/>
      </w:pPr>
      <w:bookmarkStart w:id="221" w:name="_Toc431386046"/>
      <w:bookmarkStart w:id="222" w:name="_Toc431386323"/>
      <w:bookmarkStart w:id="223" w:name="_Toc492912930"/>
      <w:r w:rsidRPr="00104FEE">
        <w:t xml:space="preserve">Anexo </w:t>
      </w:r>
      <w:r w:rsidR="00C43237" w:rsidRPr="00104FEE">
        <w:t>13</w:t>
      </w:r>
      <w:r w:rsidR="00C86FCE" w:rsidRPr="00104FEE">
        <w:t>.</w:t>
      </w:r>
      <w:bookmarkStart w:id="224" w:name="_Toc431386047"/>
      <w:bookmarkStart w:id="225" w:name="_Toc431386324"/>
      <w:bookmarkEnd w:id="221"/>
      <w:bookmarkEnd w:id="222"/>
      <w:r w:rsidR="00126A07" w:rsidRPr="00104FEE">
        <w:t>-</w:t>
      </w:r>
      <w:r w:rsidR="00AD5E8A" w:rsidRPr="00104FEE">
        <w:t xml:space="preserve"> </w:t>
      </w:r>
      <w:r w:rsidRPr="00104FEE">
        <w:t>Modelo de contrato</w:t>
      </w:r>
      <w:bookmarkEnd w:id="224"/>
      <w:bookmarkEnd w:id="225"/>
      <w:r w:rsidR="00126A07" w:rsidRPr="00104FEE">
        <w:t>.</w:t>
      </w:r>
      <w:bookmarkEnd w:id="223"/>
    </w:p>
    <w:p w:rsidR="00C43237" w:rsidRDefault="00C43237"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104FEE" w:rsidRDefault="00104FEE" w:rsidP="00104FEE">
      <w:pPr>
        <w:autoSpaceDE w:val="0"/>
        <w:autoSpaceDN w:val="0"/>
        <w:adjustRightInd w:val="0"/>
        <w:spacing w:after="0" w:line="240" w:lineRule="auto"/>
        <w:jc w:val="both"/>
        <w:rPr>
          <w:rFonts w:eastAsia="Times New Roman" w:cs="Arial"/>
          <w:noProof w:val="0"/>
          <w:color w:val="000000"/>
          <w:sz w:val="22"/>
          <w:lang w:val="es-ES" w:eastAsia="es-MX"/>
        </w:rPr>
      </w:pPr>
      <w:r w:rsidRPr="00104FEE">
        <w:rPr>
          <w:rFonts w:eastAsia="Times New Roman" w:cs="Arial"/>
          <w:noProof w:val="0"/>
          <w:color w:val="000000"/>
          <w:sz w:val="22"/>
          <w:lang w:val="es-ES" w:eastAsia="es-MX"/>
        </w:rPr>
        <w:t xml:space="preserve">Contrato para la prestación del servicio </w:t>
      </w:r>
      <w:r w:rsidRPr="00104FEE">
        <w:rPr>
          <w:rFonts w:eastAsia="Times New Roman" w:cs="Arial"/>
          <w:noProof w:val="0"/>
          <w:color w:val="000000"/>
          <w:sz w:val="22"/>
          <w:lang w:eastAsia="es-MX"/>
        </w:rPr>
        <w:t>integral para el uso de  una pantalla de leds ( incluye el montaje y desmontaje), en oficinas de Nivel Central de la Ciudad de México</w:t>
      </w:r>
      <w:r w:rsidRPr="00104FEE">
        <w:rPr>
          <w:rFonts w:eastAsia="Times New Roman" w:cs="Arial"/>
          <w:bCs/>
          <w:noProof w:val="0"/>
          <w:color w:val="000000"/>
          <w:sz w:val="22"/>
          <w:lang w:val="es-ES" w:eastAsia="es-MX"/>
        </w:rPr>
        <w:t>,</w:t>
      </w:r>
      <w:r w:rsidRPr="00104FEE">
        <w:rPr>
          <w:rFonts w:eastAsia="Times New Roman" w:cs="Arial"/>
          <w:b/>
          <w:bCs/>
          <w:noProof w:val="0"/>
          <w:color w:val="000000"/>
          <w:sz w:val="22"/>
          <w:lang w:val="es-ES" w:eastAsia="es-MX"/>
        </w:rPr>
        <w:t xml:space="preserve"> </w:t>
      </w:r>
      <w:r w:rsidRPr="00104FEE">
        <w:rPr>
          <w:rFonts w:eastAsia="Times New Roman" w:cs="Arial"/>
          <w:noProof w:val="0"/>
          <w:color w:val="000000"/>
          <w:sz w:val="22"/>
          <w:lang w:val="es-ES" w:eastAsia="es-MX"/>
        </w:rPr>
        <w:t>que celebran por una parte</w:t>
      </w:r>
      <w:r w:rsidRPr="00104FEE">
        <w:rPr>
          <w:rFonts w:eastAsia="Times New Roman" w:cs="Arial"/>
          <w:b/>
          <w:bCs/>
          <w:noProof w:val="0"/>
          <w:color w:val="000000"/>
          <w:sz w:val="22"/>
          <w:lang w:val="es-ES" w:eastAsia="es-MX"/>
        </w:rPr>
        <w:t xml:space="preserve"> </w:t>
      </w:r>
      <w:r w:rsidRPr="00104FEE">
        <w:rPr>
          <w:rFonts w:eastAsia="Times New Roman" w:cs="Arial"/>
          <w:noProof w:val="0"/>
          <w:color w:val="000000"/>
          <w:sz w:val="22"/>
          <w:lang w:val="es-ES" w:eastAsia="es-MX"/>
        </w:rPr>
        <w:t xml:space="preserve">el </w:t>
      </w:r>
      <w:r w:rsidRPr="00104FEE">
        <w:rPr>
          <w:rFonts w:eastAsia="Times New Roman" w:cs="Arial"/>
          <w:b/>
          <w:bCs/>
          <w:noProof w:val="0"/>
          <w:color w:val="000000"/>
          <w:sz w:val="22"/>
          <w:lang w:val="es-ES" w:eastAsia="es-MX"/>
        </w:rPr>
        <w:t>INSTITUTO MEXICANO DEL SEGURO SOCIAL</w:t>
      </w:r>
      <w:r w:rsidRPr="00104FEE">
        <w:rPr>
          <w:rFonts w:eastAsia="Times New Roman" w:cs="Arial"/>
          <w:noProof w:val="0"/>
          <w:color w:val="000000"/>
          <w:sz w:val="22"/>
          <w:lang w:val="es-ES" w:eastAsia="es-MX"/>
        </w:rPr>
        <w:t xml:space="preserve">, que en lo sucesivo se denominará </w:t>
      </w:r>
      <w:r w:rsidRPr="00104FEE">
        <w:rPr>
          <w:rFonts w:eastAsia="Times New Roman" w:cs="Arial"/>
          <w:b/>
          <w:bCs/>
          <w:noProof w:val="0"/>
          <w:color w:val="000000"/>
          <w:sz w:val="22"/>
          <w:lang w:val="es-ES" w:eastAsia="es-MX"/>
        </w:rPr>
        <w:t>“EL INSTITUTO”</w:t>
      </w:r>
      <w:r w:rsidRPr="00104FEE">
        <w:rPr>
          <w:rFonts w:eastAsia="Times New Roman" w:cs="Arial"/>
          <w:noProof w:val="0"/>
          <w:color w:val="000000"/>
          <w:sz w:val="22"/>
          <w:lang w:val="es-ES" w:eastAsia="es-MX"/>
        </w:rPr>
        <w:t xml:space="preserve">, representado en este acto por </w:t>
      </w:r>
      <w:r w:rsidRPr="00104FEE">
        <w:rPr>
          <w:rFonts w:eastAsia="Times New Roman" w:cs="Arial"/>
          <w:b/>
          <w:noProof w:val="0"/>
          <w:color w:val="000000"/>
          <w:sz w:val="22"/>
          <w:lang w:val="es-ES" w:eastAsia="es-MX"/>
        </w:rPr>
        <w:t>JOSÉ ROBERTO FLORES BAÑUELOS</w:t>
      </w:r>
      <w:r w:rsidRPr="00104FEE">
        <w:rPr>
          <w:rFonts w:eastAsia="Times New Roman" w:cs="Arial"/>
          <w:noProof w:val="0"/>
          <w:color w:val="000000"/>
          <w:sz w:val="22"/>
          <w:lang w:val="es-ES" w:eastAsia="es-MX"/>
        </w:rPr>
        <w:t xml:space="preserve">, en su carácter de apoderado legal, y por la otra parte, la empresa denominada </w:t>
      </w:r>
      <w:r w:rsidRPr="00104FEE">
        <w:rPr>
          <w:rFonts w:eastAsia="Times New Roman" w:cs="Arial"/>
          <w:b/>
          <w:color w:val="000000"/>
          <w:sz w:val="22"/>
          <w:lang w:val="es-ES" w:eastAsia="es-MX"/>
        </w:rPr>
        <w:t>____________________________________________</w:t>
      </w:r>
      <w:r w:rsidRPr="00104FEE">
        <w:rPr>
          <w:rFonts w:eastAsia="Times New Roman" w:cs="Arial"/>
          <w:noProof w:val="0"/>
          <w:color w:val="000000"/>
          <w:sz w:val="22"/>
          <w:lang w:val="es-ES" w:eastAsia="es-MX"/>
        </w:rPr>
        <w:t>, a quien en lo sucesivo se le denominara “</w:t>
      </w:r>
      <w:r w:rsidRPr="00104FEE">
        <w:rPr>
          <w:rFonts w:eastAsia="Times New Roman" w:cs="Arial"/>
          <w:b/>
          <w:bCs/>
          <w:noProof w:val="0"/>
          <w:color w:val="000000"/>
          <w:sz w:val="22"/>
          <w:lang w:val="es-ES" w:eastAsia="es-MX"/>
        </w:rPr>
        <w:t>EL PROVEEDOR”</w:t>
      </w:r>
      <w:r w:rsidRPr="00104FEE">
        <w:rPr>
          <w:rFonts w:eastAsia="Times New Roman" w:cs="Arial"/>
          <w:bCs/>
          <w:noProof w:val="0"/>
          <w:color w:val="000000"/>
          <w:sz w:val="22"/>
          <w:lang w:val="es-ES" w:eastAsia="es-MX"/>
        </w:rPr>
        <w:t>,</w:t>
      </w:r>
      <w:r w:rsidRPr="00104FEE">
        <w:rPr>
          <w:rFonts w:eastAsia="Times New Roman" w:cs="Arial"/>
          <w:noProof w:val="0"/>
          <w:color w:val="000000"/>
          <w:sz w:val="22"/>
          <w:lang w:val="es-ES" w:eastAsia="es-MX"/>
        </w:rPr>
        <w:t xml:space="preserve"> representada </w:t>
      </w:r>
      <w:r w:rsidRPr="00104FEE">
        <w:rPr>
          <w:rFonts w:eastAsia="Times New Roman" w:cs="Arial"/>
          <w:bCs/>
          <w:noProof w:val="0"/>
          <w:color w:val="000000"/>
          <w:sz w:val="22"/>
          <w:lang w:val="es-ES" w:eastAsia="es-MX"/>
        </w:rPr>
        <w:t xml:space="preserve">por </w:t>
      </w:r>
      <w:r w:rsidRPr="00104FEE">
        <w:rPr>
          <w:rFonts w:eastAsia="Times New Roman" w:cs="Arial"/>
          <w:b/>
          <w:color w:val="000000"/>
          <w:sz w:val="22"/>
          <w:lang w:val="es-ES" w:eastAsia="es-MX"/>
        </w:rPr>
        <w:t>_________________________________</w:t>
      </w:r>
      <w:r w:rsidRPr="00104FEE">
        <w:rPr>
          <w:rFonts w:eastAsia="Times New Roman" w:cs="Arial"/>
          <w:bCs/>
          <w:noProof w:val="0"/>
          <w:color w:val="000000"/>
          <w:sz w:val="22"/>
          <w:lang w:val="es-ES" w:eastAsia="es-MX"/>
        </w:rPr>
        <w:t xml:space="preserve">, </w:t>
      </w:r>
      <w:r w:rsidRPr="00104FEE">
        <w:rPr>
          <w:rFonts w:eastAsia="Times New Roman" w:cs="Arial"/>
          <w:noProof w:val="0"/>
          <w:color w:val="000000"/>
          <w:sz w:val="22"/>
          <w:lang w:val="es-ES" w:eastAsia="es-MX"/>
        </w:rPr>
        <w:t xml:space="preserve">en su carácter de apoderado legal, y a quienes en forma conjunta se les denominará </w:t>
      </w:r>
      <w:r w:rsidRPr="00104FEE">
        <w:rPr>
          <w:rFonts w:eastAsia="Times New Roman" w:cs="Arial"/>
          <w:b/>
          <w:noProof w:val="0"/>
          <w:color w:val="000000"/>
          <w:sz w:val="22"/>
          <w:lang w:val="es-ES" w:eastAsia="es-MX"/>
        </w:rPr>
        <w:t>“LAS PARTES”,</w:t>
      </w:r>
      <w:r w:rsidRPr="00104FEE">
        <w:rPr>
          <w:rFonts w:eastAsia="Times New Roman" w:cs="Arial"/>
          <w:noProof w:val="0"/>
          <w:color w:val="000000"/>
          <w:sz w:val="22"/>
          <w:lang w:val="es-ES" w:eastAsia="es-MX"/>
        </w:rPr>
        <w:t xml:space="preserve"> al tenor de las declaraciones y cláusulas siguientes:</w:t>
      </w:r>
    </w:p>
    <w:p w:rsidR="00104FEE" w:rsidRPr="00104FEE" w:rsidRDefault="00104FEE" w:rsidP="00104FEE">
      <w:pPr>
        <w:autoSpaceDE w:val="0"/>
        <w:autoSpaceDN w:val="0"/>
        <w:adjustRightInd w:val="0"/>
        <w:spacing w:after="0" w:line="240" w:lineRule="auto"/>
        <w:jc w:val="both"/>
        <w:rPr>
          <w:rFonts w:eastAsia="Times New Roman" w:cs="Arial"/>
          <w:noProof w:val="0"/>
          <w:color w:val="000000"/>
          <w:sz w:val="22"/>
          <w:lang w:val="es-ES" w:eastAsia="es-MX"/>
        </w:rPr>
      </w:pPr>
    </w:p>
    <w:p w:rsidR="00104FEE" w:rsidRPr="00104FEE" w:rsidRDefault="00104FEE" w:rsidP="00104FEE">
      <w:pPr>
        <w:keepNext/>
        <w:numPr>
          <w:ilvl w:val="0"/>
          <w:numId w:val="25"/>
        </w:numPr>
        <w:tabs>
          <w:tab w:val="left" w:pos="0"/>
          <w:tab w:val="num" w:pos="360"/>
        </w:tabs>
        <w:suppressAutoHyphens/>
        <w:spacing w:after="0" w:line="240" w:lineRule="auto"/>
        <w:ind w:left="0" w:firstLine="0"/>
        <w:jc w:val="center"/>
        <w:outlineLvl w:val="0"/>
        <w:rPr>
          <w:rFonts w:eastAsia="Times New Roman" w:cs="Arial"/>
          <w:b/>
          <w:noProof w:val="0"/>
          <w:sz w:val="22"/>
          <w:lang w:val="es-ES" w:eastAsia="ar-SA"/>
        </w:rPr>
      </w:pPr>
      <w:r w:rsidRPr="00104FEE">
        <w:rPr>
          <w:rFonts w:eastAsia="Times New Roman" w:cs="Arial"/>
          <w:b/>
          <w:bCs/>
          <w:noProof w:val="0"/>
          <w:sz w:val="22"/>
          <w:lang w:val="es-ES" w:eastAsia="ar-SA"/>
        </w:rPr>
        <w:t>D E C L A R A C I O N E S</w:t>
      </w:r>
    </w:p>
    <w:p w:rsidR="00104FEE" w:rsidRPr="00104FEE" w:rsidRDefault="00104FEE" w:rsidP="00104FEE">
      <w:pPr>
        <w:widowControl w:val="0"/>
        <w:suppressAutoHyphens/>
        <w:spacing w:after="0" w:line="240" w:lineRule="auto"/>
        <w:jc w:val="both"/>
        <w:rPr>
          <w:rFonts w:eastAsia="Times New Roman" w:cs="Arial"/>
          <w:noProof w:val="0"/>
          <w:sz w:val="24"/>
          <w:szCs w:val="30"/>
          <w:lang w:val="es-ES" w:eastAsia="ar-SA"/>
        </w:rPr>
      </w:pPr>
    </w:p>
    <w:p w:rsidR="00104FEE" w:rsidRPr="00104FEE" w:rsidRDefault="00104FEE" w:rsidP="00104FEE">
      <w:pPr>
        <w:tabs>
          <w:tab w:val="left" w:pos="9639"/>
        </w:tabs>
        <w:suppressAutoHyphens/>
        <w:spacing w:after="0" w:line="240" w:lineRule="auto"/>
        <w:jc w:val="both"/>
        <w:rPr>
          <w:rFonts w:eastAsia="Times New Roman" w:cs="Arial"/>
          <w:noProof w:val="0"/>
          <w:sz w:val="22"/>
          <w:lang w:val="es-ES" w:eastAsia="ar-SA"/>
        </w:rPr>
      </w:pPr>
      <w:r w:rsidRPr="00104FEE">
        <w:rPr>
          <w:rFonts w:eastAsia="Times New Roman" w:cs="Arial"/>
          <w:b/>
          <w:noProof w:val="0"/>
          <w:sz w:val="22"/>
          <w:lang w:val="es-ES" w:eastAsia="ar-SA"/>
        </w:rPr>
        <w:t>I.- “EL INSTITUTO”</w:t>
      </w:r>
      <w:r w:rsidRPr="00104FEE">
        <w:rPr>
          <w:rFonts w:eastAsia="Times New Roman" w:cs="Arial"/>
          <w:noProof w:val="0"/>
          <w:sz w:val="22"/>
          <w:lang w:val="es-ES" w:eastAsia="ar-SA"/>
        </w:rPr>
        <w:t xml:space="preserve"> declara, a través de su apoderado legal, que:</w:t>
      </w:r>
    </w:p>
    <w:p w:rsidR="00104FEE" w:rsidRPr="00104FEE" w:rsidRDefault="00104FEE" w:rsidP="00104FEE">
      <w:pPr>
        <w:tabs>
          <w:tab w:val="left" w:pos="9639"/>
        </w:tabs>
        <w:suppressAutoHyphens/>
        <w:spacing w:after="0" w:line="240" w:lineRule="auto"/>
        <w:jc w:val="both"/>
        <w:rPr>
          <w:rFonts w:eastAsia="Times New Roman" w:cs="Arial"/>
          <w:noProof w:val="0"/>
          <w:sz w:val="22"/>
          <w:lang w:val="es-ES" w:eastAsia="ar-SA"/>
        </w:rPr>
      </w:pPr>
    </w:p>
    <w:p w:rsidR="00104FEE" w:rsidRPr="00104FEE" w:rsidRDefault="00104FEE" w:rsidP="00104FEE">
      <w:pPr>
        <w:tabs>
          <w:tab w:val="left" w:pos="9639"/>
        </w:tabs>
        <w:suppressAutoHyphens/>
        <w:spacing w:after="0" w:line="240" w:lineRule="auto"/>
        <w:jc w:val="both"/>
        <w:rPr>
          <w:rFonts w:eastAsia="Times New Roman" w:cs="Arial"/>
          <w:noProof w:val="0"/>
          <w:sz w:val="22"/>
          <w:lang w:val="es-ES" w:eastAsia="ar-SA"/>
        </w:rPr>
      </w:pPr>
      <w:proofErr w:type="spellStart"/>
      <w:r w:rsidRPr="00104FEE">
        <w:rPr>
          <w:rFonts w:eastAsia="Times New Roman" w:cs="Arial"/>
          <w:b/>
          <w:noProof w:val="0"/>
          <w:sz w:val="22"/>
          <w:lang w:val="es-ES" w:eastAsia="ar-SA"/>
        </w:rPr>
        <w:t>I.1</w:t>
      </w:r>
      <w:proofErr w:type="spellEnd"/>
      <w:r w:rsidRPr="00104FEE">
        <w:rPr>
          <w:rFonts w:eastAsia="Times New Roman" w:cs="Arial"/>
          <w:b/>
          <w:noProof w:val="0"/>
          <w:sz w:val="22"/>
          <w:lang w:val="es-ES" w:eastAsia="ar-SA"/>
        </w:rPr>
        <w:t xml:space="preserve">.- </w:t>
      </w:r>
      <w:r w:rsidRPr="00104FEE">
        <w:rPr>
          <w:rFonts w:eastAsia="Times New Roman" w:cs="Arial"/>
          <w:noProof w:val="0"/>
          <w:sz w:val="22"/>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104FEE" w:rsidRPr="00104FEE" w:rsidRDefault="00104FEE" w:rsidP="00104FEE">
      <w:pPr>
        <w:tabs>
          <w:tab w:val="left" w:pos="9639"/>
        </w:tabs>
        <w:suppressAutoHyphens/>
        <w:spacing w:after="0" w:line="240" w:lineRule="auto"/>
        <w:jc w:val="both"/>
        <w:rPr>
          <w:rFonts w:eastAsia="Times New Roman" w:cs="Arial"/>
          <w:noProof w:val="0"/>
          <w:sz w:val="22"/>
          <w:lang w:val="es-ES" w:eastAsia="ar-SA"/>
        </w:rPr>
      </w:pPr>
    </w:p>
    <w:p w:rsidR="00104FEE" w:rsidRPr="00104FEE" w:rsidRDefault="00104FEE" w:rsidP="00104FEE">
      <w:pPr>
        <w:tabs>
          <w:tab w:val="left" w:pos="9639"/>
        </w:tabs>
        <w:suppressAutoHyphens/>
        <w:spacing w:after="0" w:line="240" w:lineRule="auto"/>
        <w:jc w:val="both"/>
        <w:rPr>
          <w:rFonts w:eastAsia="Times New Roman" w:cs="Arial"/>
          <w:b/>
          <w:noProof w:val="0"/>
          <w:sz w:val="22"/>
          <w:lang w:val="es-ES" w:eastAsia="ar-SA"/>
        </w:rPr>
      </w:pPr>
      <w:proofErr w:type="spellStart"/>
      <w:r w:rsidRPr="00104FEE">
        <w:rPr>
          <w:rFonts w:eastAsia="Times New Roman" w:cs="Arial"/>
          <w:b/>
          <w:noProof w:val="0"/>
          <w:sz w:val="22"/>
          <w:lang w:val="es-ES" w:eastAsia="ar-SA"/>
        </w:rPr>
        <w:t>I.2</w:t>
      </w:r>
      <w:proofErr w:type="spellEnd"/>
      <w:r w:rsidRPr="00104FEE">
        <w:rPr>
          <w:rFonts w:eastAsia="Times New Roman" w:cs="Arial"/>
          <w:b/>
          <w:noProof w:val="0"/>
          <w:sz w:val="22"/>
          <w:lang w:val="es-ES" w:eastAsia="ar-SA"/>
        </w:rPr>
        <w:t xml:space="preserve">.- </w:t>
      </w:r>
      <w:r w:rsidRPr="00104FEE">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104FEE" w:rsidRPr="00104FEE" w:rsidRDefault="00104FEE" w:rsidP="00104FEE">
      <w:pPr>
        <w:tabs>
          <w:tab w:val="left" w:pos="9639"/>
        </w:tabs>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proofErr w:type="spellStart"/>
      <w:r w:rsidRPr="00104FEE">
        <w:rPr>
          <w:rFonts w:eastAsia="Times New Roman" w:cs="Arial"/>
          <w:b/>
          <w:bCs/>
          <w:noProof w:val="0"/>
          <w:sz w:val="22"/>
          <w:lang w:val="es-ES" w:eastAsia="ar-SA"/>
        </w:rPr>
        <w:t>I.3</w:t>
      </w:r>
      <w:proofErr w:type="spellEnd"/>
      <w:r w:rsidRPr="00104FEE">
        <w:rPr>
          <w:rFonts w:eastAsia="Times New Roman" w:cs="Arial"/>
          <w:b/>
          <w:bCs/>
          <w:noProof w:val="0"/>
          <w:sz w:val="22"/>
          <w:lang w:val="es-ES" w:eastAsia="ar-SA"/>
        </w:rPr>
        <w:t xml:space="preserve">.- </w:t>
      </w:r>
      <w:r w:rsidRPr="00104FEE">
        <w:rPr>
          <w:rFonts w:eastAsia="Times New Roman" w:cs="Arial"/>
          <w:noProof w:val="0"/>
          <w:sz w:val="22"/>
          <w:lang w:val="es-ES" w:eastAsia="ar-SA"/>
        </w:rPr>
        <w:t xml:space="preserve">José Roberto Flores Bañuelos se encuentra facultado para suscribir el presente instrumento jurídico en representación de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de acuerdo con el poder que le fue conferido en la Escritura Pública número 81,503 de fecha 30 de octubre de 2015, otorgada ante la fe del Licenciado Benito Iván Guerra Silla, Notario Público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pacing w:after="0" w:line="240" w:lineRule="auto"/>
        <w:jc w:val="both"/>
        <w:rPr>
          <w:rFonts w:eastAsia="Times New Roman" w:cs="Arial"/>
          <w:noProof w:val="0"/>
          <w:sz w:val="22"/>
          <w:lang w:val="es-ES" w:eastAsia="ar-SA"/>
        </w:rPr>
      </w:pPr>
      <w:proofErr w:type="spellStart"/>
      <w:r w:rsidRPr="00104FEE">
        <w:rPr>
          <w:rFonts w:eastAsia="Times New Roman" w:cs="Arial"/>
          <w:b/>
          <w:bCs/>
          <w:noProof w:val="0"/>
          <w:sz w:val="22"/>
          <w:lang w:val="es-ES" w:eastAsia="ar-SA"/>
        </w:rPr>
        <w:t>I.4</w:t>
      </w:r>
      <w:proofErr w:type="spellEnd"/>
      <w:r w:rsidRPr="00104FEE">
        <w:rPr>
          <w:rFonts w:eastAsia="Times New Roman" w:cs="Arial"/>
          <w:b/>
          <w:bCs/>
          <w:noProof w:val="0"/>
          <w:sz w:val="22"/>
          <w:lang w:val="es-ES" w:eastAsia="ar-SA"/>
        </w:rPr>
        <w:t xml:space="preserve">.- </w:t>
      </w:r>
      <w:r w:rsidRPr="00104FEE">
        <w:rPr>
          <w:rFonts w:eastAsia="Times New Roman" w:cs="Arial"/>
          <w:bCs/>
          <w:noProof w:val="0"/>
          <w:sz w:val="22"/>
          <w:lang w:val="es-ES" w:eastAsia="ar-SA"/>
        </w:rPr>
        <w:t xml:space="preserve">Joel Delgadillo Márquez, Titular de la Coordinación Administrativa de la Dirección de Administración de </w:t>
      </w:r>
      <w:r w:rsidRPr="00104FEE">
        <w:rPr>
          <w:rFonts w:eastAsia="Times New Roman" w:cs="Arial"/>
          <w:b/>
          <w:bCs/>
          <w:noProof w:val="0"/>
          <w:sz w:val="22"/>
          <w:lang w:val="es-ES" w:eastAsia="ar-SA"/>
        </w:rPr>
        <w:t>“EL INSTITUTO”</w:t>
      </w:r>
      <w:r w:rsidRPr="00104FEE">
        <w:rPr>
          <w:rFonts w:eastAsia="Times New Roman" w:cs="Arial"/>
          <w:bCs/>
          <w:noProof w:val="0"/>
          <w:sz w:val="22"/>
          <w:lang w:val="es-ES" w:eastAsia="ar-SA"/>
        </w:rPr>
        <w:t xml:space="preserve">, </w:t>
      </w:r>
      <w:r w:rsidRPr="00104FEE">
        <w:rPr>
          <w:rFonts w:eastAsia="Times New Roman" w:cs="Arial"/>
          <w:noProof w:val="0"/>
          <w:sz w:val="22"/>
          <w:lang w:val="es-ES" w:eastAsia="ar-SA"/>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104FEE" w:rsidRPr="00104FEE" w:rsidRDefault="00104FEE" w:rsidP="00104FEE">
      <w:pPr>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proofErr w:type="spellStart"/>
      <w:r w:rsidRPr="00104FEE">
        <w:rPr>
          <w:rFonts w:eastAsia="Times New Roman" w:cs="Arial"/>
          <w:b/>
          <w:noProof w:val="0"/>
          <w:sz w:val="22"/>
          <w:lang w:val="es-ES" w:eastAsia="ar-SA"/>
        </w:rPr>
        <w:t>I.5</w:t>
      </w:r>
      <w:proofErr w:type="spellEnd"/>
      <w:r w:rsidRPr="00104FEE">
        <w:rPr>
          <w:rFonts w:eastAsia="Times New Roman" w:cs="Arial"/>
          <w:b/>
          <w:noProof w:val="0"/>
          <w:sz w:val="22"/>
          <w:lang w:val="es-ES" w:eastAsia="ar-SA"/>
        </w:rPr>
        <w:t xml:space="preserve">.- </w:t>
      </w:r>
      <w:r w:rsidRPr="00104FEE">
        <w:rPr>
          <w:rFonts w:eastAsia="Times New Roman" w:cs="Arial"/>
          <w:noProof w:val="0"/>
          <w:sz w:val="22"/>
          <w:lang w:val="es-ES" w:eastAsia="ar-SA"/>
        </w:rPr>
        <w:t>Para el cumplimiento de sus funciones y la realización de sus actividades, requiere del servicio integral para el uso de  una pantalla de leds (incluye el montaje y desmontaje), en oficinas de Nivel Central de la Ciudad de México, solicitado por  la Coordinación Administrativa de la Dirección de Administración.</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17"/>
          <w:szCs w:val="17"/>
          <w:lang w:val="es-ES" w:eastAsia="ar-SA"/>
        </w:rPr>
      </w:pPr>
      <w:proofErr w:type="spellStart"/>
      <w:r w:rsidRPr="00104FEE">
        <w:rPr>
          <w:rFonts w:eastAsia="Times New Roman" w:cs="Arial"/>
          <w:b/>
          <w:noProof w:val="0"/>
          <w:sz w:val="22"/>
          <w:lang w:val="es-ES" w:eastAsia="ar-SA"/>
        </w:rPr>
        <w:t>I.6</w:t>
      </w:r>
      <w:proofErr w:type="spellEnd"/>
      <w:r w:rsidRPr="00104FEE">
        <w:rPr>
          <w:rFonts w:eastAsia="Times New Roman" w:cs="Arial"/>
          <w:b/>
          <w:noProof w:val="0"/>
          <w:sz w:val="22"/>
          <w:lang w:val="es-ES" w:eastAsia="ar-SA"/>
        </w:rPr>
        <w:t xml:space="preserve">.- </w:t>
      </w:r>
      <w:r w:rsidRPr="00104FEE">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__________, de conformidad con el Dictamen de Disponibilidad Presupuestal Previo con número de folio ________________, emitido por la Titular de la División de Control y Seguimiento al Gasto de Operación de fecha _____ de _______ </w:t>
      </w:r>
      <w:proofErr w:type="spellStart"/>
      <w:r w:rsidRPr="00104FEE">
        <w:rPr>
          <w:rFonts w:eastAsia="Times New Roman" w:cs="Arial"/>
          <w:noProof w:val="0"/>
          <w:sz w:val="22"/>
          <w:lang w:val="es-ES" w:eastAsia="ar-SA"/>
        </w:rPr>
        <w:t>de</w:t>
      </w:r>
      <w:proofErr w:type="spellEnd"/>
      <w:r w:rsidRPr="00104FEE">
        <w:rPr>
          <w:rFonts w:eastAsia="Times New Roman" w:cs="Arial"/>
          <w:noProof w:val="0"/>
          <w:sz w:val="22"/>
          <w:lang w:val="es-ES" w:eastAsia="ar-SA"/>
        </w:rPr>
        <w:t xml:space="preserve"> _________, mismo que se agrega al presente contrato como </w:t>
      </w:r>
      <w:r w:rsidRPr="00104FEE">
        <w:rPr>
          <w:rFonts w:eastAsia="Times New Roman" w:cs="Arial"/>
          <w:b/>
          <w:bCs/>
          <w:noProof w:val="0"/>
          <w:sz w:val="22"/>
          <w:lang w:val="es-ES" w:eastAsia="ar-SA"/>
        </w:rPr>
        <w:t>Anexo 1 (uno)</w:t>
      </w:r>
      <w:r w:rsidRPr="00104FEE">
        <w:rPr>
          <w:rFonts w:eastAsia="Times New Roman" w:cs="Arial"/>
          <w:noProof w:val="0"/>
          <w:sz w:val="22"/>
          <w:lang w:val="es-ES" w:eastAsia="ar-SA"/>
        </w:rPr>
        <w:t xml:space="preserve">. </w:t>
      </w:r>
    </w:p>
    <w:p w:rsidR="00104FEE" w:rsidRPr="00104FEE" w:rsidRDefault="00104FEE" w:rsidP="00104FEE">
      <w:pPr>
        <w:suppressAutoHyphens/>
        <w:spacing w:after="0" w:line="240" w:lineRule="auto"/>
        <w:ind w:right="49"/>
        <w:jc w:val="both"/>
        <w:rPr>
          <w:rFonts w:eastAsia="Times New Roman" w:cs="Arial"/>
          <w:noProof w:val="0"/>
          <w:sz w:val="22"/>
          <w:lang w:val="es-ES" w:eastAsia="ar-SA"/>
        </w:rPr>
      </w:pPr>
    </w:p>
    <w:p w:rsidR="00104FEE" w:rsidRPr="00104FEE" w:rsidRDefault="00104FEE" w:rsidP="00104FEE">
      <w:pPr>
        <w:autoSpaceDE w:val="0"/>
        <w:autoSpaceDN w:val="0"/>
        <w:adjustRightInd w:val="0"/>
        <w:spacing w:after="0" w:line="240" w:lineRule="auto"/>
        <w:jc w:val="both"/>
        <w:rPr>
          <w:rFonts w:eastAsia="Times New Roman" w:cs="Arial"/>
          <w:noProof w:val="0"/>
          <w:color w:val="000000"/>
          <w:sz w:val="22"/>
          <w:lang w:val="es-ES" w:eastAsia="es-MX"/>
        </w:rPr>
      </w:pPr>
      <w:proofErr w:type="spellStart"/>
      <w:r w:rsidRPr="00104FEE">
        <w:rPr>
          <w:rFonts w:eastAsia="Times New Roman" w:cs="Arial"/>
          <w:b/>
          <w:bCs/>
          <w:noProof w:val="0"/>
          <w:color w:val="000000"/>
          <w:sz w:val="22"/>
          <w:lang w:val="es-ES" w:eastAsia="es-MX"/>
        </w:rPr>
        <w:t>I.7</w:t>
      </w:r>
      <w:proofErr w:type="spellEnd"/>
      <w:r w:rsidRPr="00104FEE">
        <w:rPr>
          <w:rFonts w:eastAsia="Times New Roman" w:cs="Arial"/>
          <w:b/>
          <w:bCs/>
          <w:noProof w:val="0"/>
          <w:color w:val="000000"/>
          <w:sz w:val="22"/>
          <w:lang w:val="es-ES" w:eastAsia="es-MX"/>
        </w:rPr>
        <w:t>.-</w:t>
      </w:r>
      <w:r w:rsidRPr="00104FEE">
        <w:rPr>
          <w:rFonts w:eastAsia="Times New Roman" w:cs="Arial"/>
          <w:noProof w:val="0"/>
          <w:color w:val="000000"/>
          <w:sz w:val="22"/>
          <w:lang w:val="es-ES" w:eastAsia="es-MX"/>
        </w:rPr>
        <w:t xml:space="preserve"> El presente contrato fue adjudicado a </w:t>
      </w:r>
      <w:r w:rsidRPr="00104FEE">
        <w:rPr>
          <w:rFonts w:eastAsia="Times New Roman" w:cs="Arial"/>
          <w:b/>
          <w:bCs/>
          <w:noProof w:val="0"/>
          <w:color w:val="000000"/>
          <w:sz w:val="22"/>
          <w:lang w:val="es-ES" w:eastAsia="es-MX"/>
        </w:rPr>
        <w:t xml:space="preserve">“EL PROVEEDOR” </w:t>
      </w:r>
      <w:r w:rsidRPr="00104FEE">
        <w:rPr>
          <w:rFonts w:eastAsia="Times New Roman" w:cs="Arial"/>
          <w:noProof w:val="0"/>
          <w:color w:val="000000"/>
          <w:sz w:val="22"/>
          <w:lang w:val="es-ES" w:eastAsia="es-MX"/>
        </w:rPr>
        <w:t>mediante el procedimiento de _________________________ número</w:t>
      </w:r>
      <w:r w:rsidRPr="00104FEE">
        <w:rPr>
          <w:rFonts w:eastAsia="Times New Roman" w:cs="Arial"/>
          <w:b/>
          <w:noProof w:val="0"/>
          <w:color w:val="000000"/>
          <w:sz w:val="22"/>
          <w:lang w:val="es-ES" w:eastAsia="es-MX"/>
        </w:rPr>
        <w:t xml:space="preserve"> ___________________</w:t>
      </w:r>
      <w:r w:rsidRPr="00104FEE">
        <w:rPr>
          <w:rFonts w:eastAsia="Times New Roman" w:cs="Arial"/>
          <w:noProof w:val="0"/>
          <w:color w:val="000000"/>
          <w:sz w:val="22"/>
          <w:lang w:val="es-ES" w:eastAsia="es-MX"/>
        </w:rPr>
        <w:t>, con fundamento en lo dispuesto en el artículo 134 de la Constitución Política de los Estados Unidos Mexicanos y de conformidad con los artículos _________________________________ de la Ley de Adquisiciones, Arrendamientos y Servicios del Sector Público, los relativos de su Reglamento y demás disposiciones aplicables en la materia.</w:t>
      </w:r>
    </w:p>
    <w:p w:rsidR="00104FEE" w:rsidRPr="00104FEE" w:rsidRDefault="00104FEE" w:rsidP="00104FEE">
      <w:pPr>
        <w:tabs>
          <w:tab w:val="left" w:pos="9639"/>
        </w:tabs>
        <w:suppressAutoHyphens/>
        <w:snapToGrid w:val="0"/>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proofErr w:type="spellStart"/>
      <w:r w:rsidRPr="00104FEE">
        <w:rPr>
          <w:rFonts w:eastAsia="Times New Roman" w:cs="Arial"/>
          <w:b/>
          <w:bCs/>
          <w:noProof w:val="0"/>
          <w:sz w:val="22"/>
          <w:lang w:val="es-ES" w:eastAsia="ar-SA"/>
        </w:rPr>
        <w:t>I.8</w:t>
      </w:r>
      <w:proofErr w:type="spellEnd"/>
      <w:r w:rsidRPr="00104FEE">
        <w:rPr>
          <w:rFonts w:eastAsia="Times New Roman" w:cs="Arial"/>
          <w:b/>
          <w:bCs/>
          <w:noProof w:val="0"/>
          <w:sz w:val="22"/>
          <w:lang w:val="es-ES" w:eastAsia="ar-SA"/>
        </w:rPr>
        <w:t xml:space="preserve">.- </w:t>
      </w:r>
      <w:r w:rsidRPr="00104FEE">
        <w:rPr>
          <w:rFonts w:eastAsia="Times New Roman" w:cs="Arial"/>
          <w:noProof w:val="0"/>
          <w:sz w:val="22"/>
          <w:lang w:val="es-ES" w:eastAsia="ar-SA"/>
        </w:rPr>
        <w:t xml:space="preserve">Con fecha _____ de _________ </w:t>
      </w:r>
      <w:proofErr w:type="spellStart"/>
      <w:r w:rsidRPr="00104FEE">
        <w:rPr>
          <w:rFonts w:eastAsia="Times New Roman" w:cs="Arial"/>
          <w:noProof w:val="0"/>
          <w:sz w:val="22"/>
          <w:lang w:val="es-ES" w:eastAsia="ar-SA"/>
        </w:rPr>
        <w:t>de</w:t>
      </w:r>
      <w:proofErr w:type="spellEnd"/>
      <w:r w:rsidRPr="00104FEE">
        <w:rPr>
          <w:rFonts w:eastAsia="Times New Roman" w:cs="Arial"/>
          <w:noProof w:val="0"/>
          <w:sz w:val="22"/>
          <w:lang w:val="es-ES" w:eastAsia="ar-SA"/>
        </w:rPr>
        <w:t xml:space="preserve"> _____________, la Coordinación Técnica de Adquisición de Bienes de Inversión y Activos, a través de la División de Contratación de Activos y Logística emitió el acta de ____________ del procedimiento de contratación mencionado en la Declaración que antecede, resultando adjudicado</w:t>
      </w:r>
      <w:r w:rsidRPr="00104FEE">
        <w:rPr>
          <w:rFonts w:eastAsia="Times New Roman" w:cs="Arial"/>
          <w:b/>
          <w:bCs/>
          <w:noProof w:val="0"/>
          <w:sz w:val="22"/>
          <w:lang w:val="es-ES" w:eastAsia="ar-SA"/>
        </w:rPr>
        <w:t xml:space="preserve"> “EL PROVEEDOR”</w:t>
      </w:r>
      <w:r w:rsidRPr="00104FEE">
        <w:rPr>
          <w:rFonts w:eastAsia="Times New Roman" w:cs="Arial"/>
          <w:bCs/>
          <w:noProof w:val="0"/>
          <w:sz w:val="22"/>
          <w:lang w:val="es-ES" w:eastAsia="ar-SA"/>
        </w:rPr>
        <w:t xml:space="preserve"> como se detalla en el </w:t>
      </w:r>
      <w:r w:rsidRPr="00104FEE">
        <w:rPr>
          <w:rFonts w:eastAsia="Times New Roman" w:cs="Arial"/>
          <w:b/>
          <w:noProof w:val="0"/>
          <w:sz w:val="22"/>
          <w:lang w:val="es-ES" w:eastAsia="ar-SA"/>
        </w:rPr>
        <w:t>Anexo 3 (tres)</w:t>
      </w:r>
      <w:r w:rsidRPr="00104FEE">
        <w:rPr>
          <w:rFonts w:eastAsia="Times New Roman" w:cs="Arial"/>
          <w:noProof w:val="0"/>
          <w:sz w:val="22"/>
          <w:lang w:val="es-ES" w:eastAsia="ar-SA"/>
        </w:rPr>
        <w:t xml:space="preserve"> del presente instrumento jurídico.</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bCs/>
          <w:noProof w:val="0"/>
          <w:sz w:val="22"/>
          <w:lang w:val="es-ES" w:eastAsia="ar-SA"/>
        </w:rPr>
      </w:pPr>
      <w:proofErr w:type="spellStart"/>
      <w:r w:rsidRPr="00104FEE">
        <w:rPr>
          <w:rFonts w:eastAsia="Times New Roman" w:cs="Arial"/>
          <w:b/>
          <w:noProof w:val="0"/>
          <w:sz w:val="22"/>
          <w:lang w:val="es-ES" w:eastAsia="ar-SA"/>
        </w:rPr>
        <w:t>I.9</w:t>
      </w:r>
      <w:proofErr w:type="spellEnd"/>
      <w:r w:rsidRPr="00104FEE">
        <w:rPr>
          <w:rFonts w:eastAsia="Times New Roman" w:cs="Arial"/>
          <w:b/>
          <w:noProof w:val="0"/>
          <w:sz w:val="22"/>
          <w:lang w:val="es-ES" w:eastAsia="ar-SA"/>
        </w:rPr>
        <w:t xml:space="preserve">.- </w:t>
      </w:r>
      <w:r w:rsidRPr="00104FEE">
        <w:rPr>
          <w:rFonts w:eastAsia="Times New Roman" w:cs="Arial"/>
          <w:noProof w:val="0"/>
          <w:sz w:val="22"/>
          <w:lang w:val="es-ES" w:eastAsia="ar-SA"/>
        </w:rPr>
        <w:t>De conformidad con lo previsto en el artículo 81 fracción IV, del Reglamento de la Ley de Adquisiciones, Arrendamientos y Servicios del Sector Público, en caso de discrepancia entre el contenido de la ______________ y el presente instrumento jurídico, prevalecerá lo establecido en la ____________________.</w:t>
      </w:r>
    </w:p>
    <w:p w:rsidR="00104FEE" w:rsidRPr="00104FEE" w:rsidRDefault="00104FEE" w:rsidP="00104FEE">
      <w:pPr>
        <w:suppressAutoHyphens/>
        <w:spacing w:after="0" w:line="240" w:lineRule="auto"/>
        <w:jc w:val="both"/>
        <w:rPr>
          <w:rFonts w:eastAsia="Times New Roman" w:cs="Arial"/>
          <w:noProof w:val="0"/>
          <w:sz w:val="16"/>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proofErr w:type="spellStart"/>
      <w:r w:rsidRPr="00104FEE">
        <w:rPr>
          <w:rFonts w:eastAsia="Times New Roman" w:cs="Arial"/>
          <w:b/>
          <w:noProof w:val="0"/>
          <w:sz w:val="22"/>
          <w:lang w:val="es-ES" w:eastAsia="ar-SA"/>
        </w:rPr>
        <w:t>I.10</w:t>
      </w:r>
      <w:proofErr w:type="spellEnd"/>
      <w:r w:rsidRPr="00104FEE">
        <w:rPr>
          <w:rFonts w:eastAsia="Times New Roman" w:cs="Arial"/>
          <w:b/>
          <w:noProof w:val="0"/>
          <w:sz w:val="22"/>
          <w:lang w:val="es-ES" w:eastAsia="ar-SA"/>
        </w:rPr>
        <w:t xml:space="preserve">.- </w:t>
      </w:r>
      <w:r w:rsidRPr="00104FEE">
        <w:rPr>
          <w:rFonts w:eastAsia="Times New Roman" w:cs="Arial"/>
          <w:noProof w:val="0"/>
          <w:sz w:val="22"/>
          <w:lang w:val="es-ES" w:eastAsia="ar-SA"/>
        </w:rPr>
        <w:t xml:space="preserve">Señala como domicilio para todos los efectos de este acto jurídico, el ubicado en la Calle Durango número 291, </w:t>
      </w:r>
      <w:proofErr w:type="spellStart"/>
      <w:r w:rsidRPr="00104FEE">
        <w:rPr>
          <w:rFonts w:eastAsia="Times New Roman" w:cs="Arial"/>
          <w:noProof w:val="0"/>
          <w:sz w:val="22"/>
          <w:lang w:val="es-ES" w:eastAsia="ar-SA"/>
        </w:rPr>
        <w:t>P.H</w:t>
      </w:r>
      <w:proofErr w:type="spellEnd"/>
      <w:r w:rsidRPr="00104FEE">
        <w:rPr>
          <w:rFonts w:eastAsia="Times New Roman" w:cs="Arial"/>
          <w:noProof w:val="0"/>
          <w:sz w:val="22"/>
          <w:lang w:val="es-ES" w:eastAsia="ar-SA"/>
        </w:rPr>
        <w:t>, Colonia Roma Norte, Delegación Cuauhtémoc, Código Postal 06700, en la Ciudad de México.</w:t>
      </w:r>
    </w:p>
    <w:p w:rsidR="00104FEE" w:rsidRDefault="00104FEE" w:rsidP="00104FEE">
      <w:pPr>
        <w:suppressAutoHyphens/>
        <w:spacing w:after="0" w:line="240" w:lineRule="auto"/>
        <w:ind w:right="49"/>
        <w:jc w:val="both"/>
        <w:rPr>
          <w:rFonts w:eastAsia="Times New Roman" w:cs="Arial"/>
          <w:b/>
          <w:noProof w:val="0"/>
          <w:sz w:val="22"/>
          <w:lang w:val="es-ES" w:eastAsia="ar-SA"/>
        </w:rPr>
      </w:pPr>
    </w:p>
    <w:p w:rsidR="00104FEE" w:rsidRPr="00104FEE" w:rsidRDefault="00104FEE" w:rsidP="00104FEE">
      <w:pPr>
        <w:suppressAutoHyphens/>
        <w:spacing w:after="0" w:line="240" w:lineRule="auto"/>
        <w:ind w:right="49"/>
        <w:jc w:val="both"/>
        <w:rPr>
          <w:rFonts w:eastAsia="Times New Roman" w:cs="Arial"/>
          <w:b/>
          <w:noProof w:val="0"/>
          <w:sz w:val="22"/>
          <w:lang w:val="es-ES" w:eastAsia="ar-SA"/>
        </w:rPr>
      </w:pPr>
    </w:p>
    <w:p w:rsidR="00104FEE" w:rsidRPr="00104FEE" w:rsidRDefault="00104FEE" w:rsidP="00104FEE">
      <w:pPr>
        <w:suppressAutoHyphens/>
        <w:spacing w:after="0" w:line="240" w:lineRule="auto"/>
        <w:ind w:right="49"/>
        <w:jc w:val="both"/>
        <w:rPr>
          <w:rFonts w:eastAsia="Times New Roman" w:cs="Arial"/>
          <w:noProof w:val="0"/>
          <w:sz w:val="22"/>
          <w:lang w:val="es-ES" w:eastAsia="ar-SA"/>
        </w:rPr>
      </w:pPr>
      <w:r w:rsidRPr="00104FEE">
        <w:rPr>
          <w:rFonts w:eastAsia="Times New Roman" w:cs="Arial"/>
          <w:b/>
          <w:noProof w:val="0"/>
          <w:sz w:val="22"/>
          <w:lang w:val="es-ES" w:eastAsia="ar-SA"/>
        </w:rPr>
        <w:t xml:space="preserve">II.- “EL PROVEEDOR” </w:t>
      </w:r>
      <w:r w:rsidRPr="00104FEE">
        <w:rPr>
          <w:rFonts w:eastAsia="Times New Roman" w:cs="Arial"/>
          <w:noProof w:val="0"/>
          <w:sz w:val="22"/>
          <w:lang w:val="es-ES" w:eastAsia="ar-SA"/>
        </w:rPr>
        <w:t>declara, a través de su Apoderado legal, que:</w:t>
      </w:r>
    </w:p>
    <w:p w:rsidR="00104FEE" w:rsidRPr="00104FEE" w:rsidRDefault="00104FEE" w:rsidP="00104FEE">
      <w:pPr>
        <w:suppressAutoHyphens/>
        <w:spacing w:after="0" w:line="240" w:lineRule="auto"/>
        <w:jc w:val="both"/>
        <w:rPr>
          <w:rFonts w:eastAsia="Times New Roman" w:cs="Arial"/>
          <w:b/>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eastAsia="ar-SA"/>
        </w:rPr>
      </w:pPr>
      <w:proofErr w:type="spellStart"/>
      <w:r w:rsidRPr="00104FEE">
        <w:rPr>
          <w:rFonts w:eastAsia="Times New Roman" w:cs="Arial"/>
          <w:b/>
          <w:noProof w:val="0"/>
          <w:sz w:val="22"/>
          <w:lang w:eastAsia="ar-SA"/>
        </w:rPr>
        <w:t>II.1</w:t>
      </w:r>
      <w:proofErr w:type="spellEnd"/>
      <w:r w:rsidRPr="00104FEE">
        <w:rPr>
          <w:rFonts w:eastAsia="Times New Roman" w:cs="Arial"/>
          <w:b/>
          <w:noProof w:val="0"/>
          <w:sz w:val="22"/>
          <w:lang w:eastAsia="ar-SA"/>
        </w:rPr>
        <w:t xml:space="preserve">.- </w:t>
      </w:r>
      <w:r w:rsidRPr="00104FEE">
        <w:rPr>
          <w:rFonts w:eastAsia="Times New Roman" w:cs="Arial"/>
          <w:noProof w:val="0"/>
          <w:sz w:val="22"/>
          <w:lang w:eastAsia="ar-SA"/>
        </w:rPr>
        <w:t xml:space="preserve">Es una Sociedad Mercantil debidamente constituida, de conformidad con las leyes de los Estados Unidos Mexicanos, según consta en la Escritura Pública ________ de fecha ___ de ______ </w:t>
      </w:r>
      <w:proofErr w:type="spellStart"/>
      <w:r w:rsidRPr="00104FEE">
        <w:rPr>
          <w:rFonts w:eastAsia="Times New Roman" w:cs="Arial"/>
          <w:noProof w:val="0"/>
          <w:sz w:val="22"/>
          <w:lang w:eastAsia="ar-SA"/>
        </w:rPr>
        <w:t>de</w:t>
      </w:r>
      <w:proofErr w:type="spellEnd"/>
      <w:r w:rsidRPr="00104FEE">
        <w:rPr>
          <w:rFonts w:eastAsia="Times New Roman" w:cs="Arial"/>
          <w:noProof w:val="0"/>
          <w:sz w:val="22"/>
          <w:lang w:eastAsia="ar-SA"/>
        </w:rPr>
        <w:t xml:space="preserve"> ______ otorgada ante la fe del _________________________, Notario Público número _____ del _______________, inscrita en el Registro Público de la Propiedad y de Comercio del _________, en el folio número __________.</w:t>
      </w:r>
    </w:p>
    <w:p w:rsidR="00104FEE" w:rsidRPr="00104FEE" w:rsidRDefault="00104FEE" w:rsidP="00104FEE">
      <w:pPr>
        <w:suppressAutoHyphens/>
        <w:spacing w:after="0" w:line="240" w:lineRule="auto"/>
        <w:jc w:val="both"/>
        <w:rPr>
          <w:rFonts w:eastAsia="Times New Roman" w:cs="Arial"/>
          <w:b/>
          <w:bCs/>
          <w:noProof w:val="0"/>
          <w:sz w:val="22"/>
          <w:szCs w:val="16"/>
          <w:lang w:eastAsia="ar-SA"/>
        </w:rPr>
      </w:pPr>
    </w:p>
    <w:p w:rsidR="00104FEE" w:rsidRPr="00104FEE" w:rsidRDefault="00104FEE" w:rsidP="00104FEE">
      <w:pPr>
        <w:suppressAutoHyphens/>
        <w:spacing w:after="0" w:line="240" w:lineRule="auto"/>
        <w:jc w:val="both"/>
        <w:rPr>
          <w:rFonts w:eastAsia="Times New Roman" w:cs="Arial"/>
          <w:noProof w:val="0"/>
          <w:sz w:val="22"/>
          <w:lang w:eastAsia="ar-SA"/>
        </w:rPr>
      </w:pPr>
      <w:proofErr w:type="spellStart"/>
      <w:r w:rsidRPr="00104FEE">
        <w:rPr>
          <w:rFonts w:eastAsia="Times New Roman" w:cs="Arial"/>
          <w:b/>
          <w:bCs/>
          <w:noProof w:val="0"/>
          <w:sz w:val="22"/>
          <w:lang w:eastAsia="ar-SA"/>
        </w:rPr>
        <w:t>II.2</w:t>
      </w:r>
      <w:proofErr w:type="spellEnd"/>
      <w:r w:rsidRPr="00104FEE">
        <w:rPr>
          <w:rFonts w:eastAsia="Times New Roman" w:cs="Arial"/>
          <w:b/>
          <w:bCs/>
          <w:noProof w:val="0"/>
          <w:sz w:val="22"/>
          <w:lang w:eastAsia="ar-SA"/>
        </w:rPr>
        <w:t xml:space="preserve">.- </w:t>
      </w:r>
      <w:r w:rsidRPr="00104FEE">
        <w:rPr>
          <w:rFonts w:eastAsia="Times New Roman" w:cs="Arial"/>
          <w:noProof w:val="0"/>
          <w:sz w:val="22"/>
          <w:lang w:eastAsia="ar-SA"/>
        </w:rPr>
        <w:t xml:space="preserve">Se encuentra representada, para la celebración de este contrato, por ______________________, quien acredita su personalidad en términos de la  Escritura Pública número _______ de fecha ____ de _______ </w:t>
      </w:r>
      <w:proofErr w:type="spellStart"/>
      <w:r w:rsidRPr="00104FEE">
        <w:rPr>
          <w:rFonts w:eastAsia="Times New Roman" w:cs="Arial"/>
          <w:noProof w:val="0"/>
          <w:sz w:val="22"/>
          <w:lang w:eastAsia="ar-SA"/>
        </w:rPr>
        <w:t>de</w:t>
      </w:r>
      <w:proofErr w:type="spellEnd"/>
      <w:r w:rsidRPr="00104FEE">
        <w:rPr>
          <w:rFonts w:eastAsia="Times New Roman" w:cs="Arial"/>
          <w:noProof w:val="0"/>
          <w:sz w:val="22"/>
          <w:lang w:eastAsia="ar-SA"/>
        </w:rPr>
        <w:t xml:space="preserve"> _______ otorgada ante la fe del _________________________, Notario Público número _______ del _________________; y manifiesta bajo protesta de decir verdad, que las facultades que le fueron conferidas no le han sido revocadas, modificadas, ni restringidas en forma alguna.  </w:t>
      </w:r>
    </w:p>
    <w:p w:rsidR="00104FEE" w:rsidRPr="00104FEE" w:rsidRDefault="00104FEE" w:rsidP="00104FEE">
      <w:pPr>
        <w:tabs>
          <w:tab w:val="left" w:pos="1134"/>
        </w:tabs>
        <w:suppressAutoHyphens/>
        <w:spacing w:after="0" w:line="240" w:lineRule="auto"/>
        <w:ind w:right="-142"/>
        <w:jc w:val="both"/>
        <w:rPr>
          <w:rFonts w:eastAsia="Times New Roman" w:cs="Arial"/>
          <w:noProof w:val="0"/>
          <w:sz w:val="16"/>
          <w:szCs w:val="16"/>
          <w:lang w:eastAsia="ar-SA"/>
        </w:rPr>
      </w:pPr>
    </w:p>
    <w:p w:rsidR="00104FEE" w:rsidRPr="00104FEE" w:rsidRDefault="00104FEE" w:rsidP="00104FEE">
      <w:pPr>
        <w:tabs>
          <w:tab w:val="left" w:pos="1134"/>
        </w:tabs>
        <w:suppressAutoHyphens/>
        <w:spacing w:after="0" w:line="240" w:lineRule="auto"/>
        <w:jc w:val="both"/>
        <w:rPr>
          <w:rFonts w:eastAsia="Times New Roman" w:cs="Arial"/>
          <w:noProof w:val="0"/>
          <w:sz w:val="22"/>
          <w:lang w:eastAsia="ar-SA"/>
        </w:rPr>
      </w:pPr>
      <w:proofErr w:type="spellStart"/>
      <w:r w:rsidRPr="00104FEE">
        <w:rPr>
          <w:rFonts w:eastAsia="Times New Roman" w:cs="Arial"/>
          <w:b/>
          <w:noProof w:val="0"/>
          <w:sz w:val="22"/>
          <w:lang w:eastAsia="ar-SA"/>
        </w:rPr>
        <w:t>II.3</w:t>
      </w:r>
      <w:proofErr w:type="spellEnd"/>
      <w:r w:rsidRPr="00104FEE">
        <w:rPr>
          <w:rFonts w:eastAsia="Times New Roman" w:cs="Arial"/>
          <w:b/>
          <w:noProof w:val="0"/>
          <w:sz w:val="22"/>
          <w:lang w:eastAsia="ar-SA"/>
        </w:rPr>
        <w:t>.-</w:t>
      </w:r>
      <w:r w:rsidRPr="00104FEE">
        <w:rPr>
          <w:rFonts w:eastAsia="Times New Roman" w:cs="Arial"/>
          <w:noProof w:val="0"/>
          <w:sz w:val="22"/>
          <w:lang w:eastAsia="ar-SA"/>
        </w:rPr>
        <w:t xml:space="preserve"> De acuerdo con sus estatutos, el objeto social consiste, entre otras actividades, en ________________________________________________________________________________________________________________________________________________________.</w:t>
      </w:r>
    </w:p>
    <w:p w:rsidR="00104FEE" w:rsidRPr="00104FEE" w:rsidRDefault="00104FEE" w:rsidP="00104FEE">
      <w:pPr>
        <w:tabs>
          <w:tab w:val="left" w:pos="1134"/>
        </w:tabs>
        <w:suppressAutoHyphens/>
        <w:spacing w:after="0" w:line="240" w:lineRule="auto"/>
        <w:jc w:val="both"/>
        <w:rPr>
          <w:rFonts w:eastAsia="Times New Roman" w:cs="Arial"/>
          <w:b/>
          <w:bCs/>
          <w:noProof w:val="0"/>
          <w:sz w:val="16"/>
          <w:szCs w:val="16"/>
          <w:lang w:eastAsia="ar-SA"/>
        </w:rPr>
      </w:pPr>
    </w:p>
    <w:p w:rsidR="00104FEE" w:rsidRPr="00104FEE" w:rsidRDefault="00104FEE" w:rsidP="00104FEE">
      <w:pPr>
        <w:suppressAutoHyphens/>
        <w:spacing w:after="0" w:line="240" w:lineRule="auto"/>
        <w:jc w:val="both"/>
        <w:rPr>
          <w:rFonts w:eastAsia="Times New Roman" w:cs="Arial"/>
          <w:noProof w:val="0"/>
          <w:sz w:val="22"/>
          <w:lang w:eastAsia="ar-SA"/>
        </w:rPr>
      </w:pPr>
      <w:proofErr w:type="spellStart"/>
      <w:r w:rsidRPr="00104FEE">
        <w:rPr>
          <w:rFonts w:eastAsia="Times New Roman" w:cs="Arial"/>
          <w:b/>
          <w:bCs/>
          <w:noProof w:val="0"/>
          <w:sz w:val="22"/>
          <w:lang w:eastAsia="ar-SA"/>
        </w:rPr>
        <w:t>II.4</w:t>
      </w:r>
      <w:proofErr w:type="spellEnd"/>
      <w:r w:rsidRPr="00104FEE">
        <w:rPr>
          <w:rFonts w:eastAsia="Times New Roman" w:cs="Arial"/>
          <w:b/>
          <w:bCs/>
          <w:noProof w:val="0"/>
          <w:sz w:val="22"/>
          <w:lang w:eastAsia="ar-SA"/>
        </w:rPr>
        <w:t xml:space="preserve">.- </w:t>
      </w:r>
      <w:r w:rsidRPr="00104FEE">
        <w:rPr>
          <w:rFonts w:eastAsia="Times New Roman" w:cs="Arial"/>
          <w:noProof w:val="0"/>
          <w:sz w:val="22"/>
          <w:lang w:eastAsia="ar-SA"/>
        </w:rPr>
        <w:t xml:space="preserve">Cuenta con los registros siguientes: </w:t>
      </w:r>
    </w:p>
    <w:p w:rsidR="00104FEE" w:rsidRPr="00104FEE" w:rsidRDefault="00104FEE" w:rsidP="00104FEE">
      <w:pPr>
        <w:tabs>
          <w:tab w:val="left" w:pos="3097"/>
        </w:tabs>
        <w:suppressAutoHyphens/>
        <w:spacing w:after="0" w:line="240" w:lineRule="auto"/>
        <w:jc w:val="both"/>
        <w:rPr>
          <w:rFonts w:eastAsia="Times New Roman" w:cs="Arial"/>
          <w:noProof w:val="0"/>
          <w:sz w:val="16"/>
          <w:szCs w:val="16"/>
          <w:lang w:eastAsia="ar-SA"/>
        </w:rPr>
      </w:pPr>
      <w:r w:rsidRPr="00104FEE">
        <w:rPr>
          <w:rFonts w:eastAsia="Times New Roman" w:cs="Arial"/>
          <w:noProof w:val="0"/>
          <w:sz w:val="24"/>
          <w:szCs w:val="16"/>
          <w:lang w:eastAsia="ar-SA"/>
        </w:rPr>
        <w:tab/>
      </w:r>
    </w:p>
    <w:p w:rsidR="00104FEE" w:rsidRPr="00104FEE" w:rsidRDefault="00104FEE" w:rsidP="00F5575E">
      <w:pPr>
        <w:numPr>
          <w:ilvl w:val="0"/>
          <w:numId w:val="29"/>
        </w:numPr>
        <w:suppressAutoHyphens/>
        <w:spacing w:after="0" w:line="240" w:lineRule="auto"/>
        <w:ind w:hanging="654"/>
        <w:jc w:val="both"/>
        <w:rPr>
          <w:rFonts w:eastAsia="Times New Roman" w:cs="Arial"/>
          <w:noProof w:val="0"/>
          <w:sz w:val="22"/>
          <w:lang w:eastAsia="ar-SA"/>
        </w:rPr>
      </w:pPr>
      <w:r w:rsidRPr="00104FEE">
        <w:rPr>
          <w:rFonts w:eastAsia="Times New Roman" w:cs="Arial"/>
          <w:noProof w:val="0"/>
          <w:sz w:val="22"/>
          <w:lang w:eastAsia="ar-SA"/>
        </w:rPr>
        <w:t xml:space="preserve">Registro Federal de Contribuyentes: </w:t>
      </w:r>
      <w:r w:rsidRPr="00104FEE">
        <w:rPr>
          <w:rFonts w:eastAsia="Times New Roman" w:cs="Arial"/>
          <w:b/>
          <w:noProof w:val="0"/>
          <w:sz w:val="22"/>
          <w:lang w:eastAsia="ar-SA"/>
        </w:rPr>
        <w:t>________________.</w:t>
      </w:r>
      <w:r w:rsidRPr="00104FEE">
        <w:rPr>
          <w:rFonts w:eastAsia="Times New Roman" w:cs="Arial"/>
          <w:noProof w:val="0"/>
          <w:sz w:val="22"/>
          <w:lang w:eastAsia="ar-SA"/>
        </w:rPr>
        <w:t xml:space="preserve"> </w:t>
      </w:r>
    </w:p>
    <w:p w:rsidR="00104FEE" w:rsidRPr="00104FEE" w:rsidRDefault="00104FEE" w:rsidP="00F5575E">
      <w:pPr>
        <w:numPr>
          <w:ilvl w:val="0"/>
          <w:numId w:val="29"/>
        </w:numPr>
        <w:suppressAutoHyphens/>
        <w:spacing w:after="0" w:line="240" w:lineRule="auto"/>
        <w:ind w:hanging="654"/>
        <w:jc w:val="both"/>
        <w:rPr>
          <w:rFonts w:eastAsia="Times New Roman" w:cs="Arial"/>
          <w:b/>
          <w:noProof w:val="0"/>
          <w:sz w:val="22"/>
          <w:lang w:eastAsia="ar-SA"/>
        </w:rPr>
      </w:pPr>
      <w:r w:rsidRPr="00104FEE">
        <w:rPr>
          <w:rFonts w:eastAsia="Times New Roman" w:cs="Arial"/>
          <w:noProof w:val="0"/>
          <w:sz w:val="22"/>
          <w:lang w:eastAsia="ar-SA"/>
        </w:rPr>
        <w:t xml:space="preserve">Registro Patronal ante </w:t>
      </w:r>
      <w:r w:rsidRPr="00104FEE">
        <w:rPr>
          <w:rFonts w:eastAsia="Times New Roman" w:cs="Arial"/>
          <w:b/>
          <w:noProof w:val="0"/>
          <w:sz w:val="22"/>
          <w:lang w:eastAsia="ar-SA"/>
        </w:rPr>
        <w:t>“EL INSTITUTO”</w:t>
      </w:r>
      <w:r w:rsidRPr="00104FEE">
        <w:rPr>
          <w:rFonts w:eastAsia="Times New Roman" w:cs="Arial"/>
          <w:noProof w:val="0"/>
          <w:sz w:val="22"/>
          <w:lang w:eastAsia="ar-SA"/>
        </w:rPr>
        <w:t xml:space="preserve">: </w:t>
      </w:r>
      <w:r w:rsidRPr="00104FEE">
        <w:rPr>
          <w:rFonts w:eastAsia="Times New Roman" w:cs="Arial"/>
          <w:b/>
          <w:noProof w:val="0"/>
          <w:sz w:val="22"/>
          <w:lang w:eastAsia="ar-SA"/>
        </w:rPr>
        <w:t>______________.</w:t>
      </w:r>
    </w:p>
    <w:p w:rsidR="00104FEE" w:rsidRPr="00104FEE" w:rsidRDefault="00104FEE" w:rsidP="00104FEE">
      <w:pPr>
        <w:suppressAutoHyphens/>
        <w:spacing w:after="0" w:line="240" w:lineRule="auto"/>
        <w:ind w:right="49" w:hanging="654"/>
        <w:jc w:val="both"/>
        <w:rPr>
          <w:rFonts w:eastAsia="Times New Roman" w:cs="Arial"/>
          <w:b/>
          <w:noProof w:val="0"/>
          <w:sz w:val="16"/>
          <w:szCs w:val="16"/>
          <w:lang w:eastAsia="ar-SA"/>
        </w:rPr>
      </w:pPr>
    </w:p>
    <w:p w:rsidR="00104FEE" w:rsidRPr="00104FEE" w:rsidRDefault="00104FEE" w:rsidP="00104FEE">
      <w:pPr>
        <w:suppressAutoHyphens/>
        <w:spacing w:after="0" w:line="240" w:lineRule="auto"/>
        <w:ind w:right="49"/>
        <w:jc w:val="both"/>
        <w:rPr>
          <w:rFonts w:eastAsia="Times New Roman" w:cs="Arial"/>
          <w:noProof w:val="0"/>
          <w:color w:val="000000"/>
          <w:sz w:val="22"/>
          <w:lang w:eastAsia="es-MX"/>
        </w:rPr>
      </w:pPr>
      <w:proofErr w:type="spellStart"/>
      <w:r w:rsidRPr="00104FEE">
        <w:rPr>
          <w:rFonts w:eastAsia="Times New Roman" w:cs="Arial"/>
          <w:b/>
          <w:bCs/>
          <w:noProof w:val="0"/>
          <w:sz w:val="22"/>
          <w:lang w:eastAsia="ar-SA"/>
        </w:rPr>
        <w:t>II.5</w:t>
      </w:r>
      <w:proofErr w:type="spellEnd"/>
      <w:r w:rsidRPr="00104FEE">
        <w:rPr>
          <w:rFonts w:eastAsia="Times New Roman" w:cs="Arial"/>
          <w:b/>
          <w:bCs/>
          <w:noProof w:val="0"/>
          <w:sz w:val="22"/>
          <w:lang w:eastAsia="ar-SA"/>
        </w:rPr>
        <w:t xml:space="preserve">.- </w:t>
      </w:r>
      <w:r w:rsidRPr="00104FEE">
        <w:rPr>
          <w:rFonts w:eastAsia="Times New Roman" w:cs="Arial"/>
          <w:noProof w:val="0"/>
          <w:color w:val="00000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104FEE">
        <w:rPr>
          <w:rFonts w:eastAsia="Times New Roman" w:cs="Arial"/>
          <w:noProof w:val="0"/>
          <w:color w:val="FF0000"/>
          <w:sz w:val="22"/>
          <w:highlight w:val="lightGray"/>
          <w:lang w:eastAsia="es-MX"/>
        </w:rPr>
        <w:t xml:space="preserve"> </w:t>
      </w:r>
      <w:r w:rsidRPr="00104FEE">
        <w:rPr>
          <w:rFonts w:eastAsia="Times New Roman" w:cs="Arial"/>
          <w:noProof w:val="0"/>
          <w:color w:val="000000"/>
          <w:sz w:val="22"/>
          <w:highlight w:val="lightGray"/>
          <w:lang w:eastAsia="es-MX"/>
        </w:rPr>
        <w:t>2.1.31 de la Resolución Miscelánea Fiscal 2017 y de conformidad con el artículo 32 D del Código Fiscal de la Federación, del cual presenta copia a</w:t>
      </w:r>
      <w:r w:rsidRPr="00104FEE">
        <w:rPr>
          <w:rFonts w:eastAsia="Times New Roman" w:cs="Arial"/>
          <w:b/>
          <w:noProof w:val="0"/>
          <w:color w:val="000000"/>
          <w:sz w:val="22"/>
          <w:highlight w:val="lightGray"/>
          <w:lang w:eastAsia="es-MX"/>
        </w:rPr>
        <w:t xml:space="preserve"> “</w:t>
      </w:r>
      <w:r w:rsidRPr="00104FEE">
        <w:rPr>
          <w:rFonts w:eastAsia="Times New Roman" w:cs="Arial"/>
          <w:b/>
          <w:bCs/>
          <w:noProof w:val="0"/>
          <w:color w:val="000000"/>
          <w:sz w:val="22"/>
          <w:highlight w:val="lightGray"/>
          <w:lang w:eastAsia="es-MX"/>
        </w:rPr>
        <w:t>EL INSTITUTO”</w:t>
      </w:r>
      <w:r w:rsidRPr="00104FEE">
        <w:rPr>
          <w:rFonts w:eastAsia="Times New Roman" w:cs="Arial"/>
          <w:noProof w:val="0"/>
          <w:color w:val="000000"/>
          <w:sz w:val="22"/>
          <w:highlight w:val="lightGray"/>
          <w:lang w:eastAsia="es-MX"/>
        </w:rPr>
        <w:t xml:space="preserve"> para efectos de la suscripción del presente contrato</w:t>
      </w:r>
      <w:proofErr w:type="gramStart"/>
      <w:r w:rsidRPr="00104FEE">
        <w:rPr>
          <w:rFonts w:eastAsia="Times New Roman" w:cs="Arial"/>
          <w:noProof w:val="0"/>
          <w:color w:val="000000"/>
          <w:sz w:val="22"/>
          <w:highlight w:val="lightGray"/>
          <w:lang w:eastAsia="es-MX"/>
        </w:rPr>
        <w:t xml:space="preserve">.  </w:t>
      </w:r>
      <w:proofErr w:type="gramEnd"/>
      <w:r w:rsidRPr="00104FEE">
        <w:rPr>
          <w:rFonts w:eastAsia="Times New Roman" w:cs="Arial"/>
          <w:noProof w:val="0"/>
          <w:color w:val="000000"/>
          <w:sz w:val="22"/>
          <w:highlight w:val="lightGray"/>
          <w:lang w:eastAsia="es-MX"/>
        </w:rPr>
        <w:t>(EN CASO DE APLICAR)</w:t>
      </w:r>
    </w:p>
    <w:p w:rsidR="00104FEE" w:rsidRPr="00104FEE" w:rsidRDefault="00104FEE" w:rsidP="00104FEE">
      <w:pPr>
        <w:suppressAutoHyphens/>
        <w:spacing w:after="0" w:line="240" w:lineRule="auto"/>
        <w:ind w:right="49"/>
        <w:jc w:val="both"/>
        <w:rPr>
          <w:rFonts w:eastAsia="Times New Roman" w:cs="Arial"/>
          <w:noProof w:val="0"/>
          <w:color w:val="000000"/>
          <w:sz w:val="22"/>
          <w:lang w:eastAsia="es-MX"/>
        </w:rPr>
      </w:pPr>
    </w:p>
    <w:p w:rsidR="00104FEE" w:rsidRPr="00104FEE" w:rsidRDefault="00104FEE" w:rsidP="00104FEE">
      <w:pPr>
        <w:suppressAutoHyphens/>
        <w:spacing w:after="0" w:line="240" w:lineRule="auto"/>
        <w:ind w:right="49"/>
        <w:jc w:val="both"/>
        <w:rPr>
          <w:rFonts w:eastAsia="Times New Roman" w:cs="Arial"/>
          <w:noProof w:val="0"/>
          <w:sz w:val="22"/>
          <w:lang w:eastAsia="ar-SA"/>
        </w:rPr>
      </w:pPr>
      <w:proofErr w:type="spellStart"/>
      <w:r w:rsidRPr="00104FEE">
        <w:rPr>
          <w:rFonts w:eastAsia="Times New Roman" w:cs="Arial"/>
          <w:b/>
          <w:bCs/>
          <w:noProof w:val="0"/>
          <w:sz w:val="22"/>
          <w:lang w:eastAsia="ar-SA"/>
        </w:rPr>
        <w:t>II.6</w:t>
      </w:r>
      <w:proofErr w:type="spellEnd"/>
      <w:r w:rsidRPr="00104FEE">
        <w:rPr>
          <w:rFonts w:eastAsia="Times New Roman" w:cs="Arial"/>
          <w:b/>
          <w:bCs/>
          <w:noProof w:val="0"/>
          <w:sz w:val="22"/>
          <w:lang w:eastAsia="ar-SA"/>
        </w:rPr>
        <w:t xml:space="preserve">.- </w:t>
      </w:r>
      <w:r w:rsidRPr="00104FEE">
        <w:rPr>
          <w:rFonts w:eastAsia="Times New Roman" w:cs="Arial"/>
          <w:noProof w:val="0"/>
          <w:sz w:val="22"/>
          <w:highlight w:val="lightGray"/>
          <w:lang w:eastAsia="ar-SA"/>
        </w:rPr>
        <w:t xml:space="preserve">Sus trabajadores se encuentran inscritos en el régimen obligatorio del Seguro Social, y al corriente en el pago de las cuotas obrero </w:t>
      </w:r>
      <w:proofErr w:type="gramStart"/>
      <w:r w:rsidRPr="00104FEE">
        <w:rPr>
          <w:rFonts w:eastAsia="Times New Roman" w:cs="Arial"/>
          <w:noProof w:val="0"/>
          <w:sz w:val="22"/>
          <w:highlight w:val="lightGray"/>
          <w:lang w:eastAsia="ar-SA"/>
        </w:rPr>
        <w:t>patronales</w:t>
      </w:r>
      <w:proofErr w:type="gramEnd"/>
      <w:r w:rsidRPr="00104FEE">
        <w:rPr>
          <w:rFonts w:eastAsia="Times New Roman" w:cs="Arial"/>
          <w:noProof w:val="0"/>
          <w:sz w:val="22"/>
          <w:highlight w:val="lightGray"/>
          <w:lang w:eastAsia="ar-SA"/>
        </w:rPr>
        <w:t xml:space="preserve"> a que haya lugar, conforme a lo dispuesto en la Ley del Seguro Social, cuyas constancias correspondientes debidamente emitidas por </w:t>
      </w:r>
      <w:r w:rsidRPr="00104FEE">
        <w:rPr>
          <w:rFonts w:eastAsia="Times New Roman" w:cs="Arial"/>
          <w:b/>
          <w:bCs/>
          <w:noProof w:val="0"/>
          <w:sz w:val="22"/>
          <w:highlight w:val="lightGray"/>
          <w:lang w:eastAsia="ar-SA"/>
        </w:rPr>
        <w:t>“EL INSTITUTO”</w:t>
      </w:r>
      <w:r w:rsidRPr="00104FEE">
        <w:rPr>
          <w:rFonts w:eastAsia="Times New Roman" w:cs="Arial"/>
          <w:noProof w:val="0"/>
          <w:sz w:val="22"/>
          <w:highlight w:val="lightGray"/>
          <w:lang w:eastAsia="ar-SA"/>
        </w:rPr>
        <w:t xml:space="preserve"> exhibe para efectos de la suscripción del presente instrumento jurídico. (EN CASO DE APLICAR)</w:t>
      </w:r>
    </w:p>
    <w:p w:rsidR="00104FEE" w:rsidRPr="00104FEE" w:rsidRDefault="00104FEE" w:rsidP="00104FEE">
      <w:pPr>
        <w:suppressAutoHyphens/>
        <w:spacing w:after="0" w:line="240" w:lineRule="auto"/>
        <w:jc w:val="both"/>
        <w:rPr>
          <w:rFonts w:eastAsia="Times New Roman" w:cs="Arial"/>
          <w:b/>
          <w:bCs/>
          <w:iCs/>
          <w:noProof w:val="0"/>
          <w:sz w:val="16"/>
          <w:szCs w:val="16"/>
          <w:lang w:eastAsia="ar-SA"/>
        </w:rPr>
      </w:pPr>
    </w:p>
    <w:p w:rsidR="00104FEE" w:rsidRPr="00104FEE" w:rsidRDefault="00104FEE" w:rsidP="00104FEE">
      <w:pPr>
        <w:suppressAutoHyphens/>
        <w:spacing w:after="0" w:line="240" w:lineRule="auto"/>
        <w:jc w:val="both"/>
        <w:rPr>
          <w:rFonts w:eastAsia="Times New Roman" w:cs="Arial"/>
          <w:iCs/>
          <w:noProof w:val="0"/>
          <w:sz w:val="22"/>
          <w:highlight w:val="lightGray"/>
          <w:lang w:eastAsia="ar-SA"/>
        </w:rPr>
      </w:pPr>
      <w:proofErr w:type="spellStart"/>
      <w:r w:rsidRPr="00104FEE">
        <w:rPr>
          <w:rFonts w:eastAsia="Times New Roman" w:cs="Arial"/>
          <w:b/>
          <w:bCs/>
          <w:iCs/>
          <w:noProof w:val="0"/>
          <w:sz w:val="22"/>
          <w:highlight w:val="lightGray"/>
          <w:lang w:eastAsia="ar-SA"/>
        </w:rPr>
        <w:t>II.7</w:t>
      </w:r>
      <w:proofErr w:type="spellEnd"/>
      <w:r w:rsidRPr="00104FEE">
        <w:rPr>
          <w:rFonts w:eastAsia="Times New Roman" w:cs="Arial"/>
          <w:b/>
          <w:bCs/>
          <w:iCs/>
          <w:noProof w:val="0"/>
          <w:sz w:val="22"/>
          <w:highlight w:val="lightGray"/>
          <w:lang w:eastAsia="ar-SA"/>
        </w:rPr>
        <w:t>.-</w:t>
      </w:r>
      <w:r w:rsidRPr="00104FEE">
        <w:rPr>
          <w:rFonts w:eastAsia="Times New Roman" w:cs="Arial"/>
          <w:iCs/>
          <w:noProof w:val="0"/>
          <w:sz w:val="22"/>
          <w:highlight w:val="lightGray"/>
          <w:lang w:eastAsia="ar-SA"/>
        </w:rPr>
        <w:t xml:space="preserve"> Cuenta por sí o por conducto de quien subcontrate para el cumplimiento de  su obligaciones en materia de seguridad social, vigente, expedido por </w:t>
      </w:r>
      <w:r w:rsidRPr="00104FEE">
        <w:rPr>
          <w:rFonts w:eastAsia="Times New Roman" w:cs="Arial"/>
          <w:b/>
          <w:bCs/>
          <w:noProof w:val="0"/>
          <w:sz w:val="22"/>
          <w:highlight w:val="lightGray"/>
          <w:lang w:eastAsia="ar-SA"/>
        </w:rPr>
        <w:t>“EL INSTITUTO”</w:t>
      </w:r>
      <w:r w:rsidRPr="00104FEE">
        <w:rPr>
          <w:rFonts w:eastAsia="Times New Roman" w:cs="Arial"/>
          <w:iCs/>
          <w:noProof w:val="0"/>
          <w:sz w:val="22"/>
          <w:highlight w:val="lightGray"/>
          <w:lang w:eastAsia="ar-SA"/>
        </w:rPr>
        <w:t xml:space="preserve"> relativo a la opinión positiva sobre el cumplimiento de sus obligaciones fiscales en materia de seguridad social, conforme al Acuerdo </w:t>
      </w:r>
      <w:proofErr w:type="spellStart"/>
      <w:r w:rsidRPr="00104FEE">
        <w:rPr>
          <w:rFonts w:eastAsia="Times New Roman" w:cs="Arial"/>
          <w:iCs/>
          <w:noProof w:val="0"/>
          <w:sz w:val="22"/>
          <w:highlight w:val="lightGray"/>
          <w:lang w:eastAsia="ar-SA"/>
        </w:rPr>
        <w:t>ACDO.SA1.HCT.101214</w:t>
      </w:r>
      <w:proofErr w:type="spellEnd"/>
      <w:r w:rsidRPr="00104FEE">
        <w:rPr>
          <w:rFonts w:eastAsia="Times New Roman" w:cs="Arial"/>
          <w:iCs/>
          <w:noProof w:val="0"/>
          <w:sz w:val="22"/>
          <w:highlight w:val="lightGray"/>
          <w:lang w:eastAsia="ar-SA"/>
        </w:rPr>
        <w:t>/</w:t>
      </w:r>
      <w:proofErr w:type="spellStart"/>
      <w:r w:rsidRPr="00104FEE">
        <w:rPr>
          <w:rFonts w:eastAsia="Times New Roman" w:cs="Arial"/>
          <w:iCs/>
          <w:noProof w:val="0"/>
          <w:sz w:val="22"/>
          <w:highlight w:val="lightGray"/>
          <w:lang w:eastAsia="ar-SA"/>
        </w:rPr>
        <w:t>281.P.DIR</w:t>
      </w:r>
      <w:proofErr w:type="spellEnd"/>
      <w:r w:rsidRPr="00104FEE">
        <w:rPr>
          <w:rFonts w:eastAsia="Times New Roman" w:cs="Arial"/>
          <w:iCs/>
          <w:noProof w:val="0"/>
          <w:sz w:val="22"/>
          <w:highlight w:val="lightGray"/>
          <w:lang w:eastAsia="ar-SA"/>
        </w:rPr>
        <w:t xml:space="preserve"> dictado por el H. Consejo Técnico de </w:t>
      </w:r>
      <w:r w:rsidRPr="00104FEE">
        <w:rPr>
          <w:rFonts w:eastAsia="Times New Roman" w:cs="Arial"/>
          <w:b/>
          <w:bCs/>
          <w:noProof w:val="0"/>
          <w:sz w:val="22"/>
          <w:highlight w:val="lightGray"/>
          <w:lang w:eastAsia="ar-SA"/>
        </w:rPr>
        <w:t>“EL INSTITUTO”</w:t>
      </w:r>
      <w:r w:rsidRPr="00104FEE">
        <w:rPr>
          <w:rFonts w:eastAsia="Times New Roman" w:cs="Arial"/>
          <w:iCs/>
          <w:noProof w:val="0"/>
          <w:sz w:val="22"/>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r w:rsidRPr="00104FEE">
        <w:rPr>
          <w:rFonts w:ascii="Times New Roman" w:eastAsia="Times New Roman" w:hAnsi="Times New Roman" w:cs="Times New Roman"/>
          <w:noProof w:val="0"/>
          <w:szCs w:val="20"/>
          <w:highlight w:val="lightGray"/>
          <w:lang w:val="es-ES" w:eastAsia="ar-SA"/>
        </w:rPr>
        <w:t xml:space="preserve"> </w:t>
      </w:r>
    </w:p>
    <w:p w:rsidR="00104FEE" w:rsidRPr="00104FEE" w:rsidRDefault="00104FEE" w:rsidP="00104FEE">
      <w:pPr>
        <w:suppressAutoHyphens/>
        <w:spacing w:after="0" w:line="240" w:lineRule="auto"/>
        <w:jc w:val="both"/>
        <w:rPr>
          <w:rFonts w:eastAsia="Times New Roman" w:cs="Arial"/>
          <w:iCs/>
          <w:noProof w:val="0"/>
          <w:sz w:val="16"/>
          <w:szCs w:val="16"/>
          <w:highlight w:val="lightGray"/>
          <w:lang w:eastAsia="ar-SA"/>
        </w:rPr>
      </w:pPr>
    </w:p>
    <w:p w:rsidR="00104FEE" w:rsidRPr="00104FEE" w:rsidRDefault="00104FEE" w:rsidP="00104FEE">
      <w:pPr>
        <w:tabs>
          <w:tab w:val="left" w:pos="5529"/>
        </w:tabs>
        <w:suppressAutoHyphens/>
        <w:spacing w:after="0" w:line="240" w:lineRule="auto"/>
        <w:jc w:val="both"/>
        <w:rPr>
          <w:rFonts w:eastAsia="Times New Roman" w:cs="Arial"/>
          <w:noProof w:val="0"/>
          <w:sz w:val="22"/>
          <w:highlight w:val="lightGray"/>
          <w:lang w:eastAsia="ar-SA"/>
        </w:rPr>
      </w:pPr>
      <w:r w:rsidRPr="00104FEE">
        <w:rPr>
          <w:rFonts w:eastAsia="Times New Roman" w:cs="Arial"/>
          <w:noProof w:val="0"/>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104FEE">
        <w:rPr>
          <w:rFonts w:eastAsia="Times New Roman" w:cs="Arial"/>
          <w:b/>
          <w:bCs/>
          <w:noProof w:val="0"/>
          <w:sz w:val="22"/>
          <w:highlight w:val="lightGray"/>
          <w:lang w:eastAsia="ar-SA"/>
        </w:rPr>
        <w:t>“EL INSTITUTO”.</w:t>
      </w:r>
      <w:r w:rsidRPr="00104FEE">
        <w:rPr>
          <w:rFonts w:eastAsia="Times New Roman" w:cs="Arial"/>
          <w:bCs/>
          <w:noProof w:val="0"/>
          <w:sz w:val="22"/>
          <w:highlight w:val="lightGray"/>
          <w:lang w:eastAsia="ar-SA"/>
        </w:rPr>
        <w:t xml:space="preserve"> </w:t>
      </w:r>
      <w:r w:rsidRPr="00104FEE">
        <w:rPr>
          <w:rFonts w:ascii="Times New Roman" w:eastAsia="Times New Roman" w:hAnsi="Times New Roman" w:cs="Times New Roman"/>
          <w:noProof w:val="0"/>
          <w:szCs w:val="20"/>
          <w:highlight w:val="lightGray"/>
          <w:lang w:val="es-ES" w:eastAsia="ar-SA"/>
        </w:rPr>
        <w:t>(</w:t>
      </w:r>
      <w:r w:rsidRPr="00104FEE">
        <w:rPr>
          <w:rFonts w:eastAsia="Times New Roman" w:cs="Arial"/>
          <w:iCs/>
          <w:noProof w:val="0"/>
          <w:sz w:val="22"/>
          <w:highlight w:val="lightGray"/>
          <w:lang w:eastAsia="ar-SA"/>
        </w:rPr>
        <w:t>EN CASO DE APLICAR)</w:t>
      </w:r>
    </w:p>
    <w:p w:rsidR="00104FEE" w:rsidRPr="00104FEE" w:rsidRDefault="00104FEE" w:rsidP="00104FEE">
      <w:pPr>
        <w:suppressAutoHyphens/>
        <w:spacing w:after="0" w:line="240" w:lineRule="auto"/>
        <w:ind w:right="48"/>
        <w:jc w:val="both"/>
        <w:rPr>
          <w:rFonts w:eastAsia="Times New Roman" w:cs="Arial"/>
          <w:bCs/>
          <w:i/>
          <w:noProof w:val="0"/>
          <w:sz w:val="16"/>
          <w:szCs w:val="16"/>
          <w:highlight w:val="lightGray"/>
          <w:lang w:eastAsia="ar-SA"/>
        </w:rPr>
      </w:pPr>
    </w:p>
    <w:p w:rsidR="00104FEE" w:rsidRPr="00104FEE" w:rsidRDefault="00104FEE" w:rsidP="00104FEE">
      <w:pPr>
        <w:suppressAutoHyphens/>
        <w:spacing w:after="0" w:line="240" w:lineRule="auto"/>
        <w:ind w:left="23" w:right="48" w:hanging="23"/>
        <w:jc w:val="both"/>
        <w:rPr>
          <w:rFonts w:eastAsia="Times New Roman" w:cs="Arial"/>
          <w:b/>
          <w:bCs/>
          <w:noProof w:val="0"/>
          <w:sz w:val="22"/>
          <w:lang w:eastAsia="ar-SA"/>
        </w:rPr>
      </w:pPr>
      <w:proofErr w:type="spellStart"/>
      <w:r w:rsidRPr="00104FEE">
        <w:rPr>
          <w:rFonts w:eastAsia="Times New Roman" w:cs="Arial"/>
          <w:b/>
          <w:bCs/>
          <w:noProof w:val="0"/>
          <w:sz w:val="22"/>
          <w:highlight w:val="lightGray"/>
          <w:lang w:eastAsia="ar-SA"/>
        </w:rPr>
        <w:t>II.8</w:t>
      </w:r>
      <w:proofErr w:type="spellEnd"/>
      <w:r w:rsidRPr="00104FEE">
        <w:rPr>
          <w:rFonts w:eastAsia="Times New Roman" w:cs="Arial"/>
          <w:b/>
          <w:bCs/>
          <w:noProof w:val="0"/>
          <w:sz w:val="22"/>
          <w:highlight w:val="lightGray"/>
          <w:lang w:eastAsia="ar-SA"/>
        </w:rPr>
        <w:t xml:space="preserve">.- </w:t>
      </w:r>
      <w:r w:rsidRPr="00104FEE">
        <w:rPr>
          <w:rFonts w:eastAsia="Times New Roman" w:cs="Arial"/>
          <w:noProof w:val="0"/>
          <w:sz w:val="22"/>
          <w:highlight w:val="lightGray"/>
          <w:lang w:eastAsia="ar-SA"/>
        </w:rPr>
        <w:t xml:space="preserve">Cuenta por sí o por conducto de quien subcontrate para el cumplimiento del objeto del presente contrato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 </w:t>
      </w:r>
      <w:r w:rsidRPr="00104FEE">
        <w:rPr>
          <w:rFonts w:ascii="Times New Roman" w:eastAsia="Times New Roman" w:hAnsi="Times New Roman" w:cs="Times New Roman"/>
          <w:noProof w:val="0"/>
          <w:szCs w:val="20"/>
          <w:highlight w:val="lightGray"/>
          <w:lang w:val="es-ES" w:eastAsia="ar-SA"/>
        </w:rPr>
        <w:t>(</w:t>
      </w:r>
      <w:r w:rsidRPr="00104FEE">
        <w:rPr>
          <w:rFonts w:eastAsia="Times New Roman" w:cs="Arial"/>
          <w:iCs/>
          <w:noProof w:val="0"/>
          <w:sz w:val="22"/>
          <w:highlight w:val="lightGray"/>
          <w:lang w:eastAsia="ar-SA"/>
        </w:rPr>
        <w:t>EN CASO DE APLICAR)</w:t>
      </w:r>
    </w:p>
    <w:p w:rsidR="00104FEE" w:rsidRPr="00104FEE" w:rsidRDefault="00104FEE" w:rsidP="00104FEE">
      <w:pPr>
        <w:suppressAutoHyphens/>
        <w:spacing w:after="0" w:line="240" w:lineRule="auto"/>
        <w:ind w:left="23" w:right="48" w:hanging="23"/>
        <w:jc w:val="both"/>
        <w:rPr>
          <w:rFonts w:eastAsia="Times New Roman" w:cs="Arial"/>
          <w:b/>
          <w:bCs/>
          <w:noProof w:val="0"/>
          <w:sz w:val="22"/>
          <w:lang w:eastAsia="ar-SA"/>
        </w:rPr>
      </w:pPr>
    </w:p>
    <w:p w:rsidR="00104FEE" w:rsidRPr="00104FEE" w:rsidRDefault="00104FEE" w:rsidP="00104FEE">
      <w:pPr>
        <w:suppressAutoHyphens/>
        <w:spacing w:after="0" w:line="240" w:lineRule="auto"/>
        <w:ind w:left="23" w:right="48" w:hanging="23"/>
        <w:jc w:val="both"/>
        <w:rPr>
          <w:rFonts w:eastAsia="Times New Roman" w:cs="Arial"/>
          <w:noProof w:val="0"/>
          <w:sz w:val="22"/>
          <w:lang w:eastAsia="ar-SA"/>
        </w:rPr>
      </w:pPr>
      <w:proofErr w:type="spellStart"/>
      <w:r w:rsidRPr="00104FEE">
        <w:rPr>
          <w:rFonts w:eastAsia="Times New Roman" w:cs="Arial"/>
          <w:b/>
          <w:noProof w:val="0"/>
          <w:sz w:val="22"/>
          <w:lang w:eastAsia="ar-SA"/>
        </w:rPr>
        <w:t>II.9</w:t>
      </w:r>
      <w:proofErr w:type="spellEnd"/>
      <w:r w:rsidRPr="00104FEE">
        <w:rPr>
          <w:rFonts w:eastAsia="Times New Roman" w:cs="Arial"/>
          <w:b/>
          <w:noProof w:val="0"/>
          <w:sz w:val="22"/>
          <w:lang w:eastAsia="ar-SA"/>
        </w:rPr>
        <w:t>.-</w:t>
      </w:r>
      <w:r w:rsidRPr="00104FEE">
        <w:rPr>
          <w:rFonts w:eastAsia="Times New Roman" w:cs="Arial"/>
          <w:noProof w:val="0"/>
          <w:sz w:val="22"/>
          <w:lang w:eastAsia="ar-SA"/>
        </w:rPr>
        <w:t xml:space="preserve"> Manifiesta bajo protesta de decir verdad, no encontrarse en los supuestos de los artículos 50 y 60 de la Ley de Adquisiciones, Arrendamientos y Servicios del Sector Público.</w:t>
      </w:r>
    </w:p>
    <w:p w:rsidR="00104FEE" w:rsidRPr="00104FEE" w:rsidRDefault="00104FEE" w:rsidP="00104FEE">
      <w:pPr>
        <w:suppressAutoHyphens/>
        <w:spacing w:after="0" w:line="240" w:lineRule="auto"/>
        <w:ind w:left="23" w:right="48" w:hanging="23"/>
        <w:jc w:val="both"/>
        <w:rPr>
          <w:rFonts w:eastAsia="Times New Roman" w:cs="Arial"/>
          <w:noProof w:val="0"/>
          <w:sz w:val="22"/>
          <w:lang w:eastAsia="ar-SA"/>
        </w:rPr>
      </w:pPr>
    </w:p>
    <w:p w:rsidR="00104FEE" w:rsidRPr="00104FEE" w:rsidRDefault="00104FEE" w:rsidP="00104FEE">
      <w:pPr>
        <w:suppressAutoHyphens/>
        <w:overflowPunct w:val="0"/>
        <w:autoSpaceDE w:val="0"/>
        <w:spacing w:after="0" w:line="240" w:lineRule="auto"/>
        <w:jc w:val="both"/>
        <w:textAlignment w:val="baseline"/>
        <w:rPr>
          <w:rFonts w:eastAsia="Times New Roman" w:cs="Arial"/>
          <w:noProof w:val="0"/>
          <w:sz w:val="22"/>
          <w:lang w:eastAsia="ar-SA"/>
        </w:rPr>
      </w:pPr>
      <w:r w:rsidRPr="00104FEE">
        <w:rPr>
          <w:rFonts w:eastAsia="Times New Roman" w:cs="Arial"/>
          <w:noProof w:val="0"/>
          <w:sz w:val="22"/>
          <w:lang w:eastAsia="ar-SA"/>
        </w:rPr>
        <w:t xml:space="preserve">En caso de que </w:t>
      </w:r>
      <w:r w:rsidRPr="00104FEE">
        <w:rPr>
          <w:rFonts w:eastAsia="Times New Roman" w:cs="Arial"/>
          <w:b/>
          <w:bCs/>
          <w:noProof w:val="0"/>
          <w:sz w:val="22"/>
          <w:lang w:eastAsia="ar-SA"/>
        </w:rPr>
        <w:t>"EL PROVEEDOR"</w:t>
      </w:r>
      <w:r w:rsidRPr="00104FEE">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104FEE" w:rsidRPr="00104FEE" w:rsidRDefault="00104FEE" w:rsidP="00104FEE">
      <w:pPr>
        <w:suppressAutoHyphens/>
        <w:spacing w:after="0" w:line="240" w:lineRule="auto"/>
        <w:ind w:right="48"/>
        <w:jc w:val="both"/>
        <w:rPr>
          <w:rFonts w:eastAsia="Times New Roman" w:cs="Arial"/>
          <w:b/>
          <w:bCs/>
          <w:noProof w:val="0"/>
          <w:sz w:val="16"/>
          <w:szCs w:val="16"/>
          <w:lang w:eastAsia="ar-SA"/>
        </w:rPr>
      </w:pPr>
    </w:p>
    <w:p w:rsidR="00104FEE" w:rsidRPr="00104FEE" w:rsidRDefault="00104FEE" w:rsidP="00104FEE">
      <w:pPr>
        <w:suppressAutoHyphens/>
        <w:spacing w:after="0" w:line="240" w:lineRule="auto"/>
        <w:ind w:right="48"/>
        <w:jc w:val="both"/>
        <w:rPr>
          <w:rFonts w:eastAsia="Times New Roman" w:cs="Arial"/>
          <w:noProof w:val="0"/>
          <w:sz w:val="22"/>
          <w:lang w:eastAsia="ar-SA"/>
        </w:rPr>
      </w:pPr>
      <w:proofErr w:type="spellStart"/>
      <w:r w:rsidRPr="00104FEE">
        <w:rPr>
          <w:rFonts w:eastAsia="Times New Roman" w:cs="Arial"/>
          <w:b/>
          <w:bCs/>
          <w:noProof w:val="0"/>
          <w:sz w:val="22"/>
          <w:lang w:eastAsia="ar-SA"/>
        </w:rPr>
        <w:t>II.10</w:t>
      </w:r>
      <w:proofErr w:type="spellEnd"/>
      <w:r w:rsidRPr="00104FEE">
        <w:rPr>
          <w:rFonts w:eastAsia="Times New Roman" w:cs="Arial"/>
          <w:b/>
          <w:bCs/>
          <w:noProof w:val="0"/>
          <w:sz w:val="22"/>
          <w:lang w:eastAsia="ar-SA"/>
        </w:rPr>
        <w:t xml:space="preserve">.- </w:t>
      </w:r>
      <w:r w:rsidRPr="00104FEE">
        <w:rPr>
          <w:rFonts w:eastAsia="Times New Roman" w:cs="Arial"/>
          <w:noProof w:val="0"/>
          <w:sz w:val="22"/>
          <w:lang w:eastAsia="ar-SA"/>
        </w:rPr>
        <w:t xml:space="preserve">Conforme a lo previsto en los artículos 57 de la Ley de Adquisiciones, Arrendamientos y Servicios del Sector Público y 107 de su Reglamento, </w:t>
      </w:r>
      <w:r w:rsidRPr="00104FEE">
        <w:rPr>
          <w:rFonts w:eastAsia="Times New Roman" w:cs="Arial"/>
          <w:b/>
          <w:noProof w:val="0"/>
          <w:sz w:val="22"/>
          <w:lang w:eastAsia="ar-SA"/>
        </w:rPr>
        <w:t>“EL PROVEEDOR”</w:t>
      </w:r>
      <w:r w:rsidRPr="00104FEE">
        <w:rPr>
          <w:rFonts w:eastAsia="Times New Roman" w:cs="Arial"/>
          <w:noProof w:val="0"/>
          <w:sz w:val="22"/>
          <w:lang w:eastAsia="ar-SA"/>
        </w:rPr>
        <w:t xml:space="preserve">, en caso de auditorías, visitas o inspecciones que practique la Secretaría de la Función Pública y el Órgano Interno de Control en </w:t>
      </w:r>
      <w:r w:rsidRPr="00104FEE">
        <w:rPr>
          <w:rFonts w:eastAsia="Times New Roman" w:cs="Arial"/>
          <w:b/>
          <w:noProof w:val="0"/>
          <w:sz w:val="22"/>
          <w:lang w:eastAsia="ar-SA"/>
        </w:rPr>
        <w:t>“EL INSTITUTO”,</w:t>
      </w:r>
      <w:r w:rsidRPr="00104FEE">
        <w:rPr>
          <w:rFonts w:eastAsia="Times New Roman" w:cs="Arial"/>
          <w:noProof w:val="0"/>
          <w:sz w:val="22"/>
          <w:lang w:eastAsia="ar-SA"/>
        </w:rPr>
        <w:t xml:space="preserve"> deberá proporcionar la información que en su momento se requiera, relativa al presente contrato.</w:t>
      </w:r>
    </w:p>
    <w:p w:rsidR="00104FEE" w:rsidRPr="00104FEE" w:rsidRDefault="00104FEE" w:rsidP="00104FEE">
      <w:pPr>
        <w:suppressAutoHyphens/>
        <w:spacing w:after="0" w:line="240" w:lineRule="auto"/>
        <w:ind w:right="48"/>
        <w:jc w:val="both"/>
        <w:rPr>
          <w:rFonts w:eastAsia="Times New Roman" w:cs="Arial"/>
          <w:b/>
          <w:bCs/>
          <w:noProof w:val="0"/>
          <w:sz w:val="16"/>
          <w:szCs w:val="16"/>
          <w:lang w:eastAsia="ar-SA"/>
        </w:rPr>
      </w:pPr>
    </w:p>
    <w:p w:rsidR="00104FEE" w:rsidRPr="00104FEE" w:rsidRDefault="00104FEE" w:rsidP="00104FEE">
      <w:pPr>
        <w:suppressAutoHyphens/>
        <w:spacing w:after="0" w:line="240" w:lineRule="auto"/>
        <w:ind w:right="48"/>
        <w:jc w:val="both"/>
        <w:rPr>
          <w:rFonts w:eastAsia="Times New Roman" w:cs="Arial"/>
          <w:noProof w:val="0"/>
          <w:sz w:val="22"/>
          <w:lang w:eastAsia="ar-SA"/>
        </w:rPr>
      </w:pPr>
      <w:proofErr w:type="spellStart"/>
      <w:r w:rsidRPr="00104FEE">
        <w:rPr>
          <w:rFonts w:eastAsia="Times New Roman" w:cs="Arial"/>
          <w:b/>
          <w:bCs/>
          <w:noProof w:val="0"/>
          <w:sz w:val="22"/>
          <w:lang w:eastAsia="ar-SA"/>
        </w:rPr>
        <w:t>II.11</w:t>
      </w:r>
      <w:proofErr w:type="spellEnd"/>
      <w:r w:rsidRPr="00104FEE">
        <w:rPr>
          <w:rFonts w:eastAsia="Times New Roman" w:cs="Arial"/>
          <w:b/>
          <w:bCs/>
          <w:noProof w:val="0"/>
          <w:sz w:val="22"/>
          <w:lang w:eastAsia="ar-SA"/>
        </w:rPr>
        <w:t xml:space="preserve">.- </w:t>
      </w:r>
      <w:r w:rsidRPr="00104FEE">
        <w:rPr>
          <w:rFonts w:eastAsia="Times New Roman" w:cs="Arial"/>
          <w:bCs/>
          <w:noProof w:val="0"/>
          <w:sz w:val="22"/>
          <w:lang w:eastAsia="ar-SA"/>
        </w:rPr>
        <w:t>Reúne las condiciones de organización, experiencia, personal capacitado y demás recursos</w:t>
      </w:r>
      <w:r w:rsidRPr="00104FEE">
        <w:rPr>
          <w:rFonts w:eastAsia="Times New Roman" w:cs="Arial"/>
          <w:b/>
          <w:bCs/>
          <w:noProof w:val="0"/>
          <w:sz w:val="22"/>
          <w:lang w:eastAsia="ar-SA"/>
        </w:rPr>
        <w:t xml:space="preserve"> </w:t>
      </w:r>
      <w:r w:rsidRPr="00104FEE">
        <w:rPr>
          <w:rFonts w:eastAsia="Times New Roman" w:cs="Arial"/>
          <w:noProof w:val="0"/>
          <w:sz w:val="22"/>
          <w:lang w:eastAsia="ar-SA"/>
        </w:rPr>
        <w:t>técnicos, humanos y económicos necesarios, así como con la capacidad legal suficiente para cumplir con las obligaciones que contrae por medio de este instrumento jurídico.</w:t>
      </w:r>
    </w:p>
    <w:p w:rsidR="00104FEE" w:rsidRPr="00104FEE" w:rsidRDefault="00104FEE" w:rsidP="00104FEE">
      <w:pPr>
        <w:suppressAutoHyphens/>
        <w:spacing w:after="0" w:line="240" w:lineRule="auto"/>
        <w:ind w:right="48"/>
        <w:jc w:val="both"/>
        <w:rPr>
          <w:rFonts w:eastAsia="Times New Roman" w:cs="Arial"/>
          <w:b/>
          <w:bCs/>
          <w:noProof w:val="0"/>
          <w:sz w:val="16"/>
          <w:szCs w:val="16"/>
          <w:lang w:eastAsia="ar-SA"/>
        </w:rPr>
      </w:pPr>
    </w:p>
    <w:p w:rsidR="00104FEE" w:rsidRPr="00104FEE" w:rsidRDefault="00104FEE" w:rsidP="00104FEE">
      <w:pPr>
        <w:suppressAutoHyphens/>
        <w:spacing w:after="0" w:line="240" w:lineRule="auto"/>
        <w:ind w:right="49"/>
        <w:jc w:val="both"/>
        <w:rPr>
          <w:rFonts w:eastAsia="Times New Roman" w:cs="Arial"/>
          <w:noProof w:val="0"/>
          <w:sz w:val="22"/>
          <w:lang w:eastAsia="ar-SA"/>
        </w:rPr>
      </w:pPr>
      <w:proofErr w:type="spellStart"/>
      <w:r w:rsidRPr="00104FEE">
        <w:rPr>
          <w:rFonts w:eastAsia="Times New Roman" w:cs="Arial"/>
          <w:b/>
          <w:noProof w:val="0"/>
          <w:sz w:val="22"/>
          <w:lang w:eastAsia="ar-SA"/>
        </w:rPr>
        <w:t>II.12</w:t>
      </w:r>
      <w:proofErr w:type="spellEnd"/>
      <w:r w:rsidRPr="00104FEE">
        <w:rPr>
          <w:rFonts w:eastAsia="Times New Roman" w:cs="Arial"/>
          <w:b/>
          <w:noProof w:val="0"/>
          <w:sz w:val="22"/>
          <w:lang w:eastAsia="ar-SA"/>
        </w:rPr>
        <w:t xml:space="preserve">.- </w:t>
      </w:r>
      <w:r w:rsidRPr="00104FEE">
        <w:rPr>
          <w:rFonts w:eastAsia="Times New Roman" w:cs="Arial"/>
          <w:noProof w:val="0"/>
          <w:sz w:val="22"/>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_________________ , ____________, Colonia ________, Delegación __________, Código Postal ___________, __________________ ; teléfono ________________; correo electrónico: ___________________. </w:t>
      </w:r>
    </w:p>
    <w:p w:rsidR="00104FEE" w:rsidRPr="00104FEE" w:rsidRDefault="00104FEE" w:rsidP="00104FEE">
      <w:pPr>
        <w:suppressAutoHyphens/>
        <w:spacing w:after="0" w:line="240" w:lineRule="auto"/>
        <w:jc w:val="both"/>
        <w:rPr>
          <w:rFonts w:eastAsia="Times New Roman" w:cs="Arial"/>
          <w:noProof w:val="0"/>
          <w:sz w:val="12"/>
          <w:lang w:eastAsia="ar-SA"/>
        </w:rPr>
      </w:pPr>
    </w:p>
    <w:p w:rsid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Hechas las declaraciones anteriores, </w:t>
      </w:r>
      <w:r w:rsidRPr="00104FEE">
        <w:rPr>
          <w:rFonts w:eastAsia="Times New Roman" w:cs="Arial"/>
          <w:b/>
          <w:noProof w:val="0"/>
          <w:sz w:val="22"/>
          <w:lang w:val="es-ES" w:eastAsia="ar-SA"/>
        </w:rPr>
        <w:t>“LAS PARTES”</w:t>
      </w:r>
      <w:r w:rsidRPr="00104FEE">
        <w:rPr>
          <w:rFonts w:eastAsia="Times New Roman" w:cs="Arial"/>
          <w:noProof w:val="0"/>
          <w:sz w:val="22"/>
          <w:lang w:val="es-ES" w:eastAsia="ar-SA"/>
        </w:rPr>
        <w:t xml:space="preserve"> convienen en otorgar el presente contrato, de conformidad con las siguientes:</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keepNext/>
        <w:numPr>
          <w:ilvl w:val="0"/>
          <w:numId w:val="25"/>
        </w:numPr>
        <w:tabs>
          <w:tab w:val="left" w:pos="0"/>
          <w:tab w:val="num" w:pos="360"/>
        </w:tabs>
        <w:suppressAutoHyphens/>
        <w:spacing w:after="0" w:line="240" w:lineRule="auto"/>
        <w:ind w:left="0" w:firstLine="0"/>
        <w:jc w:val="center"/>
        <w:outlineLvl w:val="0"/>
        <w:rPr>
          <w:rFonts w:eastAsia="Times New Roman" w:cs="Arial"/>
          <w:b/>
          <w:noProof w:val="0"/>
          <w:sz w:val="22"/>
          <w:lang w:val="es-ES" w:eastAsia="ar-SA"/>
        </w:rPr>
      </w:pPr>
      <w:r w:rsidRPr="00104FEE">
        <w:rPr>
          <w:rFonts w:eastAsia="Times New Roman" w:cs="Arial"/>
          <w:b/>
          <w:noProof w:val="0"/>
          <w:sz w:val="22"/>
          <w:lang w:val="es-ES" w:eastAsia="ar-SA"/>
        </w:rPr>
        <w:t>C L Á U S U L A S</w:t>
      </w:r>
    </w:p>
    <w:p w:rsidR="00104FEE" w:rsidRPr="00104FEE" w:rsidRDefault="00104FEE" w:rsidP="00104FEE">
      <w:pPr>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b/>
          <w:bCs/>
          <w:noProof w:val="0"/>
          <w:sz w:val="22"/>
          <w:lang w:val="es-ES" w:eastAsia="ar-SA"/>
        </w:rPr>
        <w:t xml:space="preserve">PRIMERA.- OBJETO DEL CONTRATO.-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requiere contratar de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y éste se obliga a prestar el servicio integral para el uso de  una pantalla de leds ( incluye el montaje y desmontaje), en oficinas de Nivel Central de la Ciudad de México, cuyas características y especificaciones se describen en los </w:t>
      </w:r>
      <w:r w:rsidRPr="00104FEE">
        <w:rPr>
          <w:rFonts w:eastAsia="Times New Roman" w:cs="Arial"/>
          <w:b/>
          <w:noProof w:val="0"/>
          <w:sz w:val="22"/>
          <w:lang w:val="es-ES" w:eastAsia="ar-SA"/>
        </w:rPr>
        <w:t xml:space="preserve">Anexos 2 (dos) </w:t>
      </w:r>
      <w:r w:rsidRPr="00104FEE">
        <w:rPr>
          <w:rFonts w:eastAsia="Times New Roman" w:cs="Arial"/>
          <w:noProof w:val="0"/>
          <w:sz w:val="22"/>
          <w:lang w:val="es-ES" w:eastAsia="ar-SA"/>
        </w:rPr>
        <w:t>y</w:t>
      </w:r>
      <w:r w:rsidRPr="00104FEE">
        <w:rPr>
          <w:rFonts w:eastAsia="Times New Roman" w:cs="Arial"/>
          <w:b/>
          <w:noProof w:val="0"/>
          <w:sz w:val="22"/>
          <w:lang w:val="es-ES" w:eastAsia="ar-SA"/>
        </w:rPr>
        <w:t xml:space="preserve"> 3 (tres)</w:t>
      </w:r>
      <w:r w:rsidRPr="00104FEE">
        <w:rPr>
          <w:rFonts w:eastAsia="Times New Roman" w:cs="Arial"/>
          <w:bCs/>
          <w:noProof w:val="0"/>
          <w:sz w:val="22"/>
          <w:lang w:val="es-ES" w:eastAsia="ar-SA"/>
        </w:rPr>
        <w:t xml:space="preserve"> del presente contrato</w:t>
      </w:r>
      <w:r w:rsidRPr="00104FEE">
        <w:rPr>
          <w:rFonts w:eastAsia="Times New Roman" w:cs="Arial"/>
          <w:noProof w:val="0"/>
          <w:sz w:val="22"/>
          <w:lang w:val="es-ES" w:eastAsia="ar-SA"/>
        </w:rPr>
        <w:t>.</w:t>
      </w:r>
    </w:p>
    <w:p w:rsidR="00104FEE" w:rsidRPr="00104FEE" w:rsidRDefault="00104FEE" w:rsidP="00104FEE">
      <w:pPr>
        <w:tabs>
          <w:tab w:val="left" w:pos="-1701"/>
          <w:tab w:val="left" w:pos="-142"/>
        </w:tabs>
        <w:suppressAutoHyphens/>
        <w:spacing w:after="0" w:line="240" w:lineRule="auto"/>
        <w:jc w:val="both"/>
        <w:rPr>
          <w:rFonts w:eastAsia="Times New Roman" w:cs="Arial"/>
          <w:b/>
          <w:noProof w:val="0"/>
          <w:sz w:val="22"/>
          <w:lang w:val="es-ES" w:eastAsia="ar-SA"/>
        </w:rPr>
      </w:pPr>
    </w:p>
    <w:p w:rsidR="00104FEE" w:rsidRPr="00104FEE" w:rsidRDefault="00104FEE" w:rsidP="00104FEE">
      <w:pPr>
        <w:suppressAutoHyphens/>
        <w:spacing w:after="0" w:line="240" w:lineRule="auto"/>
        <w:jc w:val="both"/>
        <w:rPr>
          <w:rFonts w:ascii="Calibri" w:eastAsia="Times New Roman" w:hAnsi="Calibri" w:cs="Times New Roman"/>
          <w:noProof w:val="0"/>
          <w:color w:val="000000"/>
          <w:sz w:val="22"/>
          <w:lang w:val="es-ES" w:eastAsia="ar-SA"/>
        </w:rPr>
      </w:pPr>
      <w:r w:rsidRPr="00104FEE">
        <w:rPr>
          <w:rFonts w:eastAsia="Times New Roman" w:cs="Arial"/>
          <w:b/>
          <w:noProof w:val="0"/>
          <w:sz w:val="22"/>
          <w:lang w:eastAsia="ar-SA"/>
        </w:rPr>
        <w:t xml:space="preserve">SEGUNDA.- IMPORTE DEL CONTRATO.- </w:t>
      </w:r>
      <w:r w:rsidRPr="00104FEE">
        <w:rPr>
          <w:rFonts w:eastAsia="Times New Roman" w:cs="Arial"/>
          <w:noProof w:val="0"/>
          <w:sz w:val="22"/>
          <w:lang w:eastAsia="ar-SA"/>
        </w:rPr>
        <w:t>Como contraprestación por la efectiva y satisfactoria prestación del servicio objeto del presente contrato,</w:t>
      </w:r>
      <w:r w:rsidRPr="00104FEE">
        <w:rPr>
          <w:rFonts w:eastAsia="Times New Roman" w:cs="Arial"/>
          <w:b/>
          <w:noProof w:val="0"/>
          <w:sz w:val="22"/>
          <w:lang w:eastAsia="ar-SA"/>
        </w:rPr>
        <w:t xml:space="preserve"> “EL INSTITUTO”</w:t>
      </w:r>
      <w:r w:rsidRPr="00104FEE">
        <w:rPr>
          <w:rFonts w:eastAsia="Times New Roman" w:cs="Arial"/>
          <w:noProof w:val="0"/>
          <w:sz w:val="22"/>
          <w:lang w:eastAsia="ar-SA"/>
        </w:rPr>
        <w:t xml:space="preserve"> pagará a </w:t>
      </w:r>
      <w:r w:rsidRPr="00104FEE">
        <w:rPr>
          <w:rFonts w:eastAsia="Times New Roman" w:cs="Arial"/>
          <w:b/>
          <w:noProof w:val="0"/>
          <w:sz w:val="22"/>
          <w:lang w:eastAsia="ar-SA"/>
        </w:rPr>
        <w:t>“EL PROVEEDOR”</w:t>
      </w:r>
      <w:r w:rsidRPr="00104FEE">
        <w:rPr>
          <w:rFonts w:eastAsia="Times New Roman" w:cs="Arial"/>
          <w:noProof w:val="0"/>
          <w:sz w:val="22"/>
          <w:lang w:eastAsia="ar-SA"/>
        </w:rPr>
        <w:t xml:space="preserve"> la cantidad de </w:t>
      </w:r>
      <w:r w:rsidRPr="00104FEE">
        <w:rPr>
          <w:rFonts w:eastAsia="Times New Roman" w:cs="Arial"/>
          <w:b/>
          <w:noProof w:val="0"/>
          <w:sz w:val="22"/>
          <w:lang w:eastAsia="ar-SA"/>
        </w:rPr>
        <w:t>$_____________ (____________________________ M.N.)</w:t>
      </w:r>
      <w:r w:rsidRPr="00104FEE">
        <w:rPr>
          <w:rFonts w:eastAsia="Times New Roman" w:cs="Arial"/>
          <w:b/>
          <w:bCs/>
          <w:noProof w:val="0"/>
          <w:color w:val="000000"/>
          <w:sz w:val="22"/>
          <w:lang w:eastAsia="es-MX"/>
        </w:rPr>
        <w:t xml:space="preserve"> </w:t>
      </w:r>
      <w:r w:rsidRPr="00104FEE">
        <w:rPr>
          <w:rFonts w:eastAsia="Times New Roman" w:cs="Arial"/>
          <w:noProof w:val="0"/>
          <w:sz w:val="22"/>
          <w:lang w:eastAsia="ar-SA"/>
        </w:rPr>
        <w:t>más el Impuesto al Valor Agregado (</w:t>
      </w:r>
      <w:proofErr w:type="spellStart"/>
      <w:r w:rsidRPr="00104FEE">
        <w:rPr>
          <w:rFonts w:eastAsia="Times New Roman" w:cs="Arial"/>
          <w:noProof w:val="0"/>
          <w:sz w:val="22"/>
          <w:lang w:eastAsia="ar-SA"/>
        </w:rPr>
        <w:t>I.V.A</w:t>
      </w:r>
      <w:proofErr w:type="spellEnd"/>
      <w:r w:rsidRPr="00104FEE">
        <w:rPr>
          <w:rFonts w:eastAsia="Times New Roman" w:cs="Arial"/>
          <w:noProof w:val="0"/>
          <w:sz w:val="22"/>
          <w:lang w:eastAsia="ar-SA"/>
        </w:rPr>
        <w:t>.)</w:t>
      </w:r>
      <w:r w:rsidRPr="00104FEE">
        <w:rPr>
          <w:rFonts w:eastAsia="Times New Roman" w:cs="Arial"/>
          <w:noProof w:val="0"/>
          <w:sz w:val="22"/>
          <w:lang w:val="es-ES" w:eastAsia="ar-SA"/>
        </w:rPr>
        <w:t xml:space="preserve">, </w:t>
      </w:r>
      <w:r w:rsidRPr="00104FEE">
        <w:rPr>
          <w:rFonts w:eastAsia="Times New Roman" w:cs="Arial"/>
          <w:noProof w:val="0"/>
          <w:sz w:val="22"/>
          <w:lang w:eastAsia="ar-SA"/>
        </w:rPr>
        <w:t xml:space="preserve">dicha cantidad se ejercerá con base en los precios unitarios que se indican en el </w:t>
      </w:r>
      <w:r w:rsidRPr="00104FEE">
        <w:rPr>
          <w:rFonts w:eastAsia="Times New Roman" w:cs="Arial"/>
          <w:b/>
          <w:noProof w:val="0"/>
          <w:sz w:val="22"/>
          <w:lang w:eastAsia="ar-SA"/>
        </w:rPr>
        <w:t xml:space="preserve">Anexo 3 (tres) </w:t>
      </w:r>
      <w:r w:rsidRPr="00104FEE">
        <w:rPr>
          <w:rFonts w:eastAsia="Times New Roman" w:cs="Arial"/>
          <w:noProof w:val="0"/>
          <w:sz w:val="22"/>
          <w:lang w:eastAsia="ar-SA"/>
        </w:rPr>
        <w:t>del presente instrumento jurídico.</w:t>
      </w:r>
    </w:p>
    <w:p w:rsidR="00104FEE" w:rsidRPr="00104FEE" w:rsidRDefault="00104FEE" w:rsidP="00104FEE">
      <w:pPr>
        <w:suppressAutoHyphens/>
        <w:spacing w:after="0" w:line="240" w:lineRule="auto"/>
        <w:jc w:val="both"/>
        <w:rPr>
          <w:rFonts w:eastAsia="Times New Roman" w:cs="Arial"/>
          <w:b/>
          <w:noProof w:val="0"/>
          <w:sz w:val="22"/>
          <w:lang w:val="es-ES" w:eastAsia="ar-SA"/>
        </w:rPr>
      </w:pPr>
    </w:p>
    <w:p w:rsidR="00104FEE" w:rsidRPr="00104FEE" w:rsidRDefault="00104FEE" w:rsidP="00104FEE">
      <w:pPr>
        <w:tabs>
          <w:tab w:val="left" w:pos="-1701"/>
          <w:tab w:val="left" w:pos="-142"/>
        </w:tabs>
        <w:suppressAutoHyphens/>
        <w:spacing w:after="0" w:line="240" w:lineRule="auto"/>
        <w:jc w:val="both"/>
        <w:rPr>
          <w:rFonts w:eastAsia="Times New Roman" w:cs="Arial"/>
          <w:b/>
          <w:noProof w:val="0"/>
          <w:sz w:val="22"/>
          <w:lang w:val="es-ES" w:eastAsia="ar-SA"/>
        </w:rPr>
      </w:pPr>
      <w:r w:rsidRPr="00104FEE">
        <w:rPr>
          <w:rFonts w:eastAsia="Times New Roman" w:cs="Arial"/>
          <w:b/>
          <w:noProof w:val="0"/>
          <w:sz w:val="22"/>
          <w:lang w:val="es-ES" w:eastAsia="ar-SA"/>
        </w:rPr>
        <w:t>“LAS PARTES”</w:t>
      </w:r>
      <w:r w:rsidRPr="00104FEE">
        <w:rPr>
          <w:rFonts w:eastAsia="Times New Roman" w:cs="Arial"/>
          <w:noProof w:val="0"/>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104FEE" w:rsidRPr="00104FEE" w:rsidRDefault="00104FEE" w:rsidP="00104FEE">
      <w:pPr>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jc w:val="both"/>
        <w:rPr>
          <w:rFonts w:eastAsia="Times New Roman" w:cs="Arial"/>
          <w:bCs/>
          <w:noProof w:val="0"/>
          <w:sz w:val="22"/>
          <w:lang w:val="es-ES" w:eastAsia="ar-SA"/>
        </w:rPr>
      </w:pPr>
      <w:r w:rsidRPr="00104FEE">
        <w:rPr>
          <w:rFonts w:eastAsia="Times New Roman" w:cs="Arial"/>
          <w:b/>
          <w:noProof w:val="0"/>
          <w:sz w:val="22"/>
          <w:lang w:val="es-ES" w:eastAsia="ar-SA"/>
        </w:rPr>
        <w:t xml:space="preserve">TERCERA.- CONDICIONES DE PAGO.- </w:t>
      </w:r>
      <w:r w:rsidRPr="00104FEE">
        <w:rPr>
          <w:rFonts w:eastAsia="Times New Roman" w:cs="Arial"/>
          <w:bCs/>
          <w:noProof w:val="0"/>
          <w:sz w:val="22"/>
          <w:lang w:val="es-ES" w:eastAsia="ar-SA"/>
        </w:rPr>
        <w:t xml:space="preserve">El pago se realizará por cada orden de servicio solicitada en pesos mexicanos, y se realizará en los plazos normados por la Dirección de Finanzas, en el “Procedimiento para la recepción, glosa y aprobación de documentos presentados para trámite de pago y constitución de fondos fijos”, sin que éstos rebasen los 20 (veinte) días naturales posteriores a aquel en que </w:t>
      </w:r>
      <w:r w:rsidRPr="00104FEE">
        <w:rPr>
          <w:rFonts w:eastAsia="Times New Roman" w:cs="Arial"/>
          <w:b/>
          <w:bCs/>
          <w:noProof w:val="0"/>
          <w:sz w:val="22"/>
          <w:lang w:val="es-ES" w:eastAsia="ar-SA"/>
        </w:rPr>
        <w:t>“EL PROVEEDOR”</w:t>
      </w:r>
      <w:r w:rsidRPr="00104FEE">
        <w:rPr>
          <w:rFonts w:eastAsia="Times New Roman" w:cs="Arial"/>
          <w:bCs/>
          <w:noProof w:val="0"/>
          <w:sz w:val="22"/>
          <w:lang w:val="es-ES" w:eastAsia="ar-SA"/>
        </w:rPr>
        <w:t xml:space="preserve"> presente en la División de Trámite de Erogaciones, ubicada en la calle Gobernador Tiburcio Montiel número 15 (Esquina con Gómez Pedraza), Colonia San Miguel Chapultepec, Delegación Miguel Hidalgo, Código Postal 11850, Ciudad de México, de lunes a viernes con un horario de 9:00 a 14:00 horas, la representación impresa del comprobante fiscal digital será validada y firmada por el Administrador del contrato, el Titular de la Coordinación Administrativa de la Dirección de Administración, siempre y cuando se cuente con la suficiencia presupuestal, así como con la documentación comprobatoria que acredite la entrega del servicio, y se indique en dicha documentación los servicios entregados, número de proveedor, número de contrato, número de fianza y denominación social de la afianzadora, en su caso. Los contratos y su dictamen presupuestal deberán estar registrados en el Sistema </w:t>
      </w:r>
      <w:proofErr w:type="spellStart"/>
      <w:r w:rsidRPr="00104FEE">
        <w:rPr>
          <w:rFonts w:eastAsia="Times New Roman" w:cs="Arial"/>
          <w:bCs/>
          <w:noProof w:val="0"/>
          <w:sz w:val="22"/>
          <w:lang w:val="es-ES" w:eastAsia="ar-SA"/>
        </w:rPr>
        <w:t>PREI</w:t>
      </w:r>
      <w:proofErr w:type="spellEnd"/>
      <w:r w:rsidRPr="00104FEE">
        <w:rPr>
          <w:rFonts w:eastAsia="Times New Roman" w:cs="Arial"/>
          <w:bCs/>
          <w:noProof w:val="0"/>
          <w:sz w:val="22"/>
          <w:lang w:val="es-ES" w:eastAsia="ar-SA"/>
        </w:rPr>
        <w:t xml:space="preserve"> </w:t>
      </w:r>
      <w:proofErr w:type="spellStart"/>
      <w:r w:rsidRPr="00104FEE">
        <w:rPr>
          <w:rFonts w:eastAsia="Times New Roman" w:cs="Arial"/>
          <w:bCs/>
          <w:noProof w:val="0"/>
          <w:sz w:val="22"/>
          <w:lang w:val="es-ES" w:eastAsia="ar-SA"/>
        </w:rPr>
        <w:t>Millenium</w:t>
      </w:r>
      <w:proofErr w:type="spellEnd"/>
      <w:r w:rsidRPr="00104FEE">
        <w:rPr>
          <w:rFonts w:eastAsia="Times New Roman" w:cs="Arial"/>
          <w:bCs/>
          <w:noProof w:val="0"/>
          <w:sz w:val="22"/>
          <w:lang w:val="es-ES" w:eastAsia="ar-SA"/>
        </w:rPr>
        <w:t>, de conformidad con los siguientes documentos:</w:t>
      </w:r>
    </w:p>
    <w:p w:rsidR="00104FEE" w:rsidRPr="00104FEE" w:rsidRDefault="00104FEE" w:rsidP="00104FEE">
      <w:pPr>
        <w:suppressAutoHyphens/>
        <w:spacing w:after="0" w:line="240" w:lineRule="auto"/>
        <w:jc w:val="both"/>
        <w:rPr>
          <w:rFonts w:eastAsia="Times New Roman" w:cs="Arial"/>
          <w:bCs/>
          <w:noProof w:val="0"/>
          <w:sz w:val="22"/>
          <w:lang w:val="es-ES" w:eastAsia="ar-SA"/>
        </w:rPr>
      </w:pPr>
    </w:p>
    <w:p w:rsidR="00104FEE" w:rsidRPr="00104FEE" w:rsidRDefault="00104FEE" w:rsidP="00104FEE">
      <w:pPr>
        <w:suppressAutoHyphens/>
        <w:spacing w:after="0" w:line="240" w:lineRule="auto"/>
        <w:jc w:val="both"/>
        <w:rPr>
          <w:rFonts w:eastAsia="Times New Roman" w:cs="Arial"/>
          <w:bCs/>
          <w:noProof w:val="0"/>
          <w:sz w:val="22"/>
          <w:lang w:val="es-ES" w:eastAsia="ar-SA"/>
        </w:rPr>
      </w:pPr>
      <w:r w:rsidRPr="00104FEE">
        <w:rPr>
          <w:rFonts w:eastAsia="Times New Roman" w:cs="Arial"/>
          <w:b/>
          <w:bCs/>
          <w:noProof w:val="0"/>
          <w:sz w:val="22"/>
          <w:lang w:val="es-ES" w:eastAsia="ar-SA"/>
        </w:rPr>
        <w:t>“EL PROVEEDOR”</w:t>
      </w:r>
      <w:r w:rsidRPr="00104FEE">
        <w:rPr>
          <w:rFonts w:eastAsia="Times New Roman" w:cs="Arial"/>
          <w:noProof w:val="0"/>
          <w:sz w:val="22"/>
          <w:lang w:val="es-ES" w:eastAsia="ar-SA"/>
        </w:rPr>
        <w:t xml:space="preserve">, </w:t>
      </w:r>
      <w:r w:rsidRPr="00104FEE">
        <w:rPr>
          <w:rFonts w:eastAsia="Times New Roman" w:cs="Arial"/>
          <w:bCs/>
          <w:noProof w:val="0"/>
          <w:sz w:val="22"/>
          <w:lang w:val="es-ES" w:eastAsia="ar-SA"/>
        </w:rPr>
        <w:t xml:space="preserve"> deberá entregar los siguientes documentos:</w:t>
      </w:r>
    </w:p>
    <w:p w:rsidR="00104FEE" w:rsidRPr="00104FEE" w:rsidRDefault="00104FEE" w:rsidP="00104FEE">
      <w:pPr>
        <w:suppressAutoHyphens/>
        <w:spacing w:after="0" w:line="240" w:lineRule="auto"/>
        <w:jc w:val="both"/>
        <w:rPr>
          <w:rFonts w:eastAsia="Times New Roman" w:cs="Arial"/>
          <w:bCs/>
          <w:noProof w:val="0"/>
          <w:sz w:val="18"/>
          <w:lang w:val="es-ES" w:eastAsia="ar-SA"/>
        </w:rPr>
      </w:pPr>
    </w:p>
    <w:p w:rsidR="00104FEE" w:rsidRPr="00104FEE" w:rsidRDefault="00104FEE" w:rsidP="00F5575E">
      <w:pPr>
        <w:numPr>
          <w:ilvl w:val="0"/>
          <w:numId w:val="36"/>
        </w:numPr>
        <w:suppressAutoHyphens/>
        <w:spacing w:after="0" w:line="240" w:lineRule="auto"/>
        <w:jc w:val="both"/>
        <w:rPr>
          <w:rFonts w:eastAsia="Calibri" w:cs="Arial"/>
          <w:bCs/>
          <w:noProof w:val="0"/>
          <w:sz w:val="22"/>
          <w:lang w:val="es-ES" w:eastAsia="ar-SA"/>
        </w:rPr>
      </w:pPr>
      <w:r w:rsidRPr="00104FEE">
        <w:rPr>
          <w:rFonts w:eastAsia="Calibri" w:cs="Arial"/>
          <w:bCs/>
          <w:noProof w:val="0"/>
          <w:sz w:val="22"/>
          <w:lang w:val="es-ES" w:eastAsia="ar-SA"/>
        </w:rPr>
        <w:t xml:space="preserve">Original del “Acta de Entrega-Recepción”, firmada y sellada por el Administrador del Contrato y </w:t>
      </w:r>
      <w:r w:rsidRPr="00104FEE">
        <w:rPr>
          <w:rFonts w:eastAsia="Calibri" w:cs="Arial"/>
          <w:b/>
          <w:bCs/>
          <w:noProof w:val="0"/>
          <w:sz w:val="22"/>
          <w:lang w:val="es-ES" w:eastAsia="ar-SA"/>
        </w:rPr>
        <w:t>“EL PROVEEDOR”</w:t>
      </w:r>
      <w:r w:rsidRPr="00104FEE">
        <w:rPr>
          <w:rFonts w:eastAsia="Calibri" w:cs="Arial"/>
          <w:bCs/>
          <w:noProof w:val="0"/>
          <w:sz w:val="22"/>
          <w:lang w:val="es-ES" w:eastAsia="ar-SA"/>
        </w:rPr>
        <w:t>.</w:t>
      </w:r>
    </w:p>
    <w:p w:rsidR="00104FEE" w:rsidRPr="00104FEE" w:rsidRDefault="00104FEE" w:rsidP="00104FEE">
      <w:pPr>
        <w:suppressAutoHyphens/>
        <w:spacing w:after="0" w:line="240" w:lineRule="auto"/>
        <w:jc w:val="both"/>
        <w:rPr>
          <w:rFonts w:eastAsia="Times New Roman" w:cs="Arial"/>
          <w:bCs/>
          <w:noProof w:val="0"/>
          <w:sz w:val="22"/>
          <w:lang w:val="es-ES" w:eastAsia="ar-SA"/>
        </w:rPr>
      </w:pPr>
    </w:p>
    <w:p w:rsidR="00104FEE" w:rsidRPr="00104FEE" w:rsidRDefault="00104FEE" w:rsidP="00F5575E">
      <w:pPr>
        <w:numPr>
          <w:ilvl w:val="0"/>
          <w:numId w:val="36"/>
        </w:numPr>
        <w:suppressAutoHyphens/>
        <w:spacing w:after="0" w:line="240" w:lineRule="auto"/>
        <w:jc w:val="both"/>
        <w:rPr>
          <w:rFonts w:eastAsia="Calibri" w:cs="Arial"/>
          <w:bCs/>
          <w:noProof w:val="0"/>
          <w:sz w:val="22"/>
          <w:lang w:val="es-ES" w:eastAsia="ar-SA"/>
        </w:rPr>
      </w:pPr>
      <w:r w:rsidRPr="00104FEE">
        <w:rPr>
          <w:rFonts w:eastAsia="Calibri" w:cs="Arial"/>
          <w:bCs/>
          <w:noProof w:val="0"/>
          <w:sz w:val="22"/>
          <w:lang w:val="es-ES" w:eastAsia="ar-SA"/>
        </w:rPr>
        <w:t xml:space="preserve">Copia del Contrato suscrito con </w:t>
      </w:r>
      <w:r w:rsidRPr="00104FEE">
        <w:rPr>
          <w:rFonts w:eastAsia="Calibri" w:cs="Arial"/>
          <w:b/>
          <w:bCs/>
          <w:noProof w:val="0"/>
          <w:sz w:val="22"/>
          <w:lang w:val="es-ES" w:eastAsia="ar-SA"/>
        </w:rPr>
        <w:t>“EL INSTITUTO”</w:t>
      </w:r>
      <w:r w:rsidRPr="00104FEE">
        <w:rPr>
          <w:rFonts w:eastAsia="Calibri" w:cs="Arial"/>
          <w:bCs/>
          <w:noProof w:val="0"/>
          <w:sz w:val="22"/>
          <w:lang w:val="es-ES" w:eastAsia="ar-SA"/>
        </w:rPr>
        <w:t>.</w:t>
      </w:r>
    </w:p>
    <w:p w:rsidR="00104FEE" w:rsidRPr="00104FEE" w:rsidRDefault="00104FEE" w:rsidP="00104FEE">
      <w:pPr>
        <w:suppressAutoHyphens/>
        <w:spacing w:after="0" w:line="240" w:lineRule="auto"/>
        <w:jc w:val="both"/>
        <w:rPr>
          <w:rFonts w:eastAsia="Times New Roman" w:cs="Arial"/>
          <w:bCs/>
          <w:noProof w:val="0"/>
          <w:sz w:val="22"/>
          <w:lang w:val="es-ES" w:eastAsia="ar-SA"/>
        </w:rPr>
      </w:pPr>
    </w:p>
    <w:p w:rsidR="00104FEE" w:rsidRPr="00104FEE" w:rsidRDefault="00104FEE" w:rsidP="00F5575E">
      <w:pPr>
        <w:numPr>
          <w:ilvl w:val="0"/>
          <w:numId w:val="36"/>
        </w:numPr>
        <w:suppressAutoHyphens/>
        <w:spacing w:after="0" w:line="240" w:lineRule="auto"/>
        <w:jc w:val="both"/>
        <w:rPr>
          <w:rFonts w:eastAsia="Calibri" w:cs="Arial"/>
          <w:b/>
          <w:bCs/>
          <w:noProof w:val="0"/>
          <w:sz w:val="22"/>
          <w:lang w:val="es-ES" w:eastAsia="ar-SA"/>
        </w:rPr>
      </w:pPr>
      <w:r w:rsidRPr="00104FEE">
        <w:rPr>
          <w:rFonts w:eastAsia="Calibri" w:cs="Arial"/>
          <w:bCs/>
          <w:noProof w:val="0"/>
          <w:sz w:val="22"/>
          <w:lang w:val="es-ES" w:eastAsia="ar-SA"/>
        </w:rPr>
        <w:t>Copia de la Fianza de cumplimiento del contrato.</w:t>
      </w:r>
      <w:r w:rsidRPr="00104FEE">
        <w:rPr>
          <w:rFonts w:eastAsia="Calibri" w:cs="Arial"/>
          <w:b/>
          <w:bCs/>
          <w:noProof w:val="0"/>
          <w:sz w:val="22"/>
          <w:lang w:val="es-ES" w:eastAsia="ar-SA"/>
        </w:rPr>
        <w:t xml:space="preserve"> </w:t>
      </w:r>
    </w:p>
    <w:p w:rsidR="00104FEE" w:rsidRPr="00104FEE" w:rsidRDefault="00104FEE" w:rsidP="00104FEE">
      <w:pPr>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jc w:val="both"/>
        <w:rPr>
          <w:rFonts w:eastAsia="Times New Roman" w:cs="Arial"/>
          <w:b/>
          <w:bCs/>
          <w:noProof w:val="0"/>
          <w:sz w:val="22"/>
          <w:lang w:val="es-ES" w:eastAsia="ar-SA"/>
        </w:rPr>
      </w:pPr>
      <w:r w:rsidRPr="00104FEE">
        <w:rPr>
          <w:rFonts w:eastAsia="Times New Roman" w:cs="Arial"/>
          <w:b/>
          <w:bCs/>
          <w:noProof w:val="0"/>
          <w:sz w:val="22"/>
          <w:lang w:val="es-ES" w:eastAsia="ar-SA"/>
        </w:rPr>
        <w:t xml:space="preserve">“EL PROVEEDOR” </w:t>
      </w:r>
      <w:r w:rsidRPr="00104FEE">
        <w:rPr>
          <w:rFonts w:eastAsia="Times New Roman" w:cs="Arial"/>
          <w:bCs/>
          <w:noProof w:val="0"/>
          <w:sz w:val="22"/>
          <w:lang w:val="es-ES" w:eastAsia="ar-SA"/>
        </w:rPr>
        <w:t xml:space="preserve">deberá expedir sus Comprobantes Fiscales Digitales en el esquema de facturación electrónica, con las especificaciones normadas por el SAT a nombre del Instituto Mexicano del Seguro Social, con Registro Federal de Contribuyentes </w:t>
      </w:r>
      <w:proofErr w:type="spellStart"/>
      <w:r w:rsidRPr="00104FEE">
        <w:rPr>
          <w:rFonts w:eastAsia="Times New Roman" w:cs="Arial"/>
          <w:bCs/>
          <w:noProof w:val="0"/>
          <w:sz w:val="22"/>
          <w:lang w:val="es-ES" w:eastAsia="ar-SA"/>
        </w:rPr>
        <w:t>IMS421231I45</w:t>
      </w:r>
      <w:proofErr w:type="spellEnd"/>
      <w:r w:rsidRPr="00104FEE">
        <w:rPr>
          <w:rFonts w:eastAsia="Times New Roman" w:cs="Arial"/>
          <w:bCs/>
          <w:noProof w:val="0"/>
          <w:sz w:val="22"/>
          <w:lang w:val="es-ES" w:eastAsia="ar-SA"/>
        </w:rPr>
        <w:t>, domicilio en Reforma Número 476, Colonia Juárez, Código Postal 06600, Delegación 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rsidR="00104FEE" w:rsidRPr="00104FEE" w:rsidRDefault="00104FEE" w:rsidP="00104FEE">
      <w:pPr>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jc w:val="both"/>
        <w:rPr>
          <w:rFonts w:eastAsia="Times New Roman" w:cs="Arial"/>
          <w:b/>
          <w:bCs/>
          <w:noProof w:val="0"/>
          <w:sz w:val="22"/>
          <w:lang w:val="es-ES" w:eastAsia="ar-SA"/>
        </w:rPr>
      </w:pPr>
      <w:r w:rsidRPr="00104FEE">
        <w:rPr>
          <w:rFonts w:eastAsia="Times New Roman" w:cs="Arial"/>
          <w:b/>
          <w:bCs/>
          <w:noProof w:val="0"/>
          <w:sz w:val="22"/>
          <w:lang w:val="es-ES" w:eastAsia="ar-SA"/>
        </w:rPr>
        <w:t xml:space="preserve">“EL PROVEEDOR” </w:t>
      </w:r>
      <w:r w:rsidRPr="00104FEE">
        <w:rPr>
          <w:rFonts w:eastAsia="Times New Roman" w:cs="Arial"/>
          <w:bCs/>
          <w:noProof w:val="0"/>
          <w:sz w:val="22"/>
          <w:lang w:val="es-ES" w:eastAsia="ar-SA"/>
        </w:rPr>
        <w:t xml:space="preserve">acepta que </w:t>
      </w:r>
      <w:r w:rsidRPr="00104FEE">
        <w:rPr>
          <w:rFonts w:eastAsia="Times New Roman" w:cs="Arial"/>
          <w:b/>
          <w:bCs/>
          <w:noProof w:val="0"/>
          <w:sz w:val="22"/>
          <w:lang w:val="es-ES" w:eastAsia="ar-SA"/>
        </w:rPr>
        <w:t xml:space="preserve">“EL INSTITUTO” </w:t>
      </w:r>
      <w:r w:rsidRPr="00104FEE">
        <w:rPr>
          <w:rFonts w:eastAsia="Times New Roman" w:cs="Arial"/>
          <w:bCs/>
          <w:noProof w:val="0"/>
          <w:sz w:val="22"/>
          <w:lang w:val="es-ES" w:eastAsia="ar-SA"/>
        </w:rPr>
        <w:t xml:space="preserve">le efectué el pago a través de transferencia electrónica, obligándose para tal efecto a proporcionar en su oportunidad el número de cuenta, </w:t>
      </w:r>
      <w:proofErr w:type="spellStart"/>
      <w:r w:rsidRPr="00104FEE">
        <w:rPr>
          <w:rFonts w:eastAsia="Times New Roman" w:cs="Arial"/>
          <w:bCs/>
          <w:noProof w:val="0"/>
          <w:sz w:val="22"/>
          <w:lang w:val="es-ES" w:eastAsia="ar-SA"/>
        </w:rPr>
        <w:t>CLABE</w:t>
      </w:r>
      <w:proofErr w:type="spellEnd"/>
      <w:r w:rsidRPr="00104FEE">
        <w:rPr>
          <w:rFonts w:eastAsia="Times New Roman" w:cs="Arial"/>
          <w:bCs/>
          <w:noProof w:val="0"/>
          <w:sz w:val="22"/>
          <w:lang w:val="es-ES" w:eastAsia="ar-SA"/>
        </w:rPr>
        <w:t xml:space="preserve">, banco y sucursal a nombre de </w:t>
      </w:r>
      <w:r w:rsidRPr="00104FEE">
        <w:rPr>
          <w:rFonts w:eastAsia="Times New Roman" w:cs="Arial"/>
          <w:b/>
          <w:bCs/>
          <w:noProof w:val="0"/>
          <w:sz w:val="22"/>
          <w:lang w:val="es-ES" w:eastAsia="ar-SA"/>
        </w:rPr>
        <w:t>“EL PROVEEDOR”</w:t>
      </w:r>
      <w:r w:rsidRPr="00104FEE">
        <w:rPr>
          <w:rFonts w:eastAsia="Times New Roman" w:cs="Arial"/>
          <w:bCs/>
          <w:noProof w:val="0"/>
          <w:sz w:val="22"/>
          <w:lang w:val="es-ES" w:eastAsia="ar-SA"/>
        </w:rPr>
        <w:t>.</w:t>
      </w:r>
    </w:p>
    <w:p w:rsidR="00104FEE" w:rsidRPr="00104FEE" w:rsidRDefault="00104FEE" w:rsidP="00104FEE">
      <w:pPr>
        <w:suppressAutoHyphens/>
        <w:spacing w:after="0" w:line="240" w:lineRule="auto"/>
        <w:ind w:left="708"/>
        <w:rPr>
          <w:rFonts w:eastAsia="Times New Roman" w:cs="Arial"/>
          <w:b/>
          <w:bCs/>
          <w:noProof w:val="0"/>
          <w:sz w:val="22"/>
          <w:lang w:val="es-ES" w:eastAsia="ar-SA"/>
        </w:rPr>
      </w:pPr>
    </w:p>
    <w:p w:rsidR="00104FEE" w:rsidRPr="00104FEE" w:rsidRDefault="00104FEE" w:rsidP="00104FEE">
      <w:pPr>
        <w:suppressAutoHyphens/>
        <w:spacing w:after="0" w:line="240" w:lineRule="auto"/>
        <w:jc w:val="both"/>
        <w:rPr>
          <w:rFonts w:eastAsia="Times New Roman" w:cs="Arial"/>
          <w:bCs/>
          <w:noProof w:val="0"/>
          <w:sz w:val="22"/>
          <w:lang w:val="es-ES" w:eastAsia="ar-SA"/>
        </w:rPr>
      </w:pPr>
      <w:r w:rsidRPr="00104FEE">
        <w:rPr>
          <w:rFonts w:eastAsia="Times New Roman" w:cs="Arial"/>
          <w:bCs/>
          <w:noProof w:val="0"/>
          <w:sz w:val="22"/>
          <w:lang w:val="es-ES" w:eastAsia="ar-SA"/>
        </w:rPr>
        <w:t xml:space="preserve">El pago de su </w:t>
      </w:r>
      <w:r w:rsidRPr="00104FEE">
        <w:rPr>
          <w:rFonts w:eastAsia="Calibri" w:cs="Arial"/>
          <w:sz w:val="22"/>
          <w:lang w:val="es-ES" w:eastAsia="ar-SA"/>
        </w:rPr>
        <w:t xml:space="preserve">Comprobante Fiscal Digital (CFDI), </w:t>
      </w:r>
      <w:r w:rsidRPr="00104FEE">
        <w:rPr>
          <w:rFonts w:eastAsia="Times New Roman" w:cs="Arial"/>
          <w:bCs/>
          <w:noProof w:val="0"/>
          <w:sz w:val="22"/>
          <w:lang w:val="es-ES" w:eastAsia="ar-SA"/>
        </w:rPr>
        <w:t xml:space="preserve">se realizará mediante transferencia electrónica de fondos, a través del esquema electrónico interbancario que </w:t>
      </w:r>
      <w:r w:rsidRPr="00104FEE">
        <w:rPr>
          <w:rFonts w:eastAsia="Times New Roman" w:cs="Arial"/>
          <w:b/>
          <w:bCs/>
          <w:noProof w:val="0"/>
          <w:sz w:val="22"/>
          <w:lang w:val="es-ES" w:eastAsia="ar-SA"/>
        </w:rPr>
        <w:t>“EL INSTITUTO”</w:t>
      </w:r>
      <w:r w:rsidRPr="00104FEE">
        <w:rPr>
          <w:rFonts w:eastAsia="Times New Roman" w:cs="Arial"/>
          <w:bCs/>
          <w:noProof w:val="0"/>
          <w:sz w:val="22"/>
          <w:lang w:val="es-ES" w:eastAsia="ar-SA"/>
        </w:rPr>
        <w:t xml:space="preserve"> tiene en operación, a menos que </w:t>
      </w:r>
      <w:r w:rsidRPr="00104FEE">
        <w:rPr>
          <w:rFonts w:eastAsia="Times New Roman" w:cs="Arial"/>
          <w:b/>
          <w:bCs/>
          <w:noProof w:val="0"/>
          <w:sz w:val="22"/>
          <w:lang w:val="es-ES" w:eastAsia="ar-SA"/>
        </w:rPr>
        <w:t>“EL PROVEEDOR”</w:t>
      </w:r>
      <w:r w:rsidRPr="00104FEE">
        <w:rPr>
          <w:rFonts w:eastAsia="Times New Roman" w:cs="Arial"/>
          <w:bCs/>
          <w:noProof w:val="0"/>
          <w:sz w:val="22"/>
          <w:lang w:val="es-ES" w:eastAsia="ar-SA"/>
        </w:rPr>
        <w:t xml:space="preserve"> acredite en forma fehaciente la imposibilidad para ello.</w:t>
      </w:r>
    </w:p>
    <w:p w:rsidR="00104FEE" w:rsidRPr="00104FEE" w:rsidRDefault="00104FEE" w:rsidP="00104FEE">
      <w:pPr>
        <w:tabs>
          <w:tab w:val="left" w:pos="426"/>
        </w:tabs>
        <w:suppressAutoHyphens/>
        <w:spacing w:after="0" w:line="240" w:lineRule="auto"/>
        <w:ind w:right="-64"/>
        <w:jc w:val="both"/>
        <w:rPr>
          <w:rFonts w:eastAsia="Times New Roman" w:cs="Arial"/>
          <w:bCs/>
          <w:noProof w:val="0"/>
          <w:sz w:val="22"/>
          <w:lang w:val="es-ES" w:eastAsia="ar-SA"/>
        </w:rPr>
      </w:pPr>
    </w:p>
    <w:p w:rsidR="00104FEE" w:rsidRPr="00104FEE" w:rsidRDefault="00104FEE" w:rsidP="00104FEE">
      <w:pPr>
        <w:tabs>
          <w:tab w:val="left" w:pos="426"/>
        </w:tabs>
        <w:suppressAutoHyphens/>
        <w:spacing w:after="0" w:line="240" w:lineRule="auto"/>
        <w:ind w:right="-64"/>
        <w:jc w:val="both"/>
        <w:rPr>
          <w:rFonts w:eastAsia="Times New Roman" w:cs="Arial"/>
          <w:noProof w:val="0"/>
          <w:sz w:val="22"/>
          <w:lang w:val="es-ES" w:eastAsia="ar-SA"/>
        </w:rPr>
      </w:pPr>
      <w:r w:rsidRPr="00104FEE">
        <w:rPr>
          <w:rFonts w:eastAsia="Times New Roman" w:cs="Arial"/>
          <w:noProof w:val="0"/>
          <w:sz w:val="22"/>
          <w:lang w:val="es-ES" w:eastAsia="ar-SA"/>
        </w:rPr>
        <w:t xml:space="preserve">En caso de que </w:t>
      </w:r>
      <w:r w:rsidRPr="00104FEE">
        <w:rPr>
          <w:rFonts w:eastAsia="MS Mincho" w:cs="Arial"/>
          <w:b/>
          <w:bCs/>
          <w:noProof w:val="0"/>
          <w:sz w:val="22"/>
          <w:lang w:val="es-ES_tradnl" w:eastAsia="ar-SA"/>
        </w:rPr>
        <w:t>“</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presente su comprobante fiscal digital con errores o deficiencias, el plazo de pago se ajustará en términos de lo previsto en el artículo 90 del Reglamento de la Ley de Adquisiciones, Arrendamientos y Servicios del Sector Público, </w:t>
      </w:r>
      <w:r w:rsidRPr="00104FEE">
        <w:rPr>
          <w:rFonts w:eastAsia="MS Mincho" w:cs="Arial"/>
          <w:b/>
          <w:bCs/>
          <w:noProof w:val="0"/>
          <w:sz w:val="22"/>
          <w:lang w:val="es-ES_tradnl" w:eastAsia="ar-SA"/>
        </w:rPr>
        <w:t>“</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dentro de los 3 (tres) días hábiles siguientes a la recepción de la misma, indicará por escrito a </w:t>
      </w:r>
      <w:r w:rsidRPr="00104FEE">
        <w:rPr>
          <w:rFonts w:eastAsia="MS Mincho" w:cs="Arial"/>
          <w:b/>
          <w:bCs/>
          <w:noProof w:val="0"/>
          <w:sz w:val="22"/>
          <w:lang w:val="es-ES_tradnl" w:eastAsia="ar-SA"/>
        </w:rPr>
        <w:t>“</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las deficiencias o errores que deberá corregir. El periodo que transcurrirá a partir de la entrega del citado escrito y hasta que </w:t>
      </w:r>
      <w:r w:rsidRPr="00104FEE">
        <w:rPr>
          <w:rFonts w:eastAsia="MS Mincho" w:cs="Arial"/>
          <w:b/>
          <w:bCs/>
          <w:noProof w:val="0"/>
          <w:sz w:val="22"/>
          <w:lang w:val="es-ES_tradnl" w:eastAsia="ar-SA"/>
        </w:rPr>
        <w:t>“</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presente las correcciones no se computará dentro de los 15 (quince) días naturales estipulados para el pago.</w:t>
      </w:r>
    </w:p>
    <w:p w:rsidR="00104FEE" w:rsidRPr="00104FEE" w:rsidRDefault="00104FEE" w:rsidP="00104FEE">
      <w:pPr>
        <w:suppressAutoHyphens/>
        <w:spacing w:after="0" w:line="240" w:lineRule="auto"/>
        <w:ind w:left="708"/>
        <w:rPr>
          <w:rFonts w:eastAsia="Times New Roman" w:cs="Arial"/>
          <w:noProof w:val="0"/>
          <w:sz w:val="22"/>
          <w:lang w:val="es-ES" w:eastAsia="ar-SA"/>
        </w:rPr>
      </w:pPr>
    </w:p>
    <w:p w:rsidR="00104FEE" w:rsidRPr="00104FEE" w:rsidRDefault="00104FEE" w:rsidP="00104FEE">
      <w:pPr>
        <w:spacing w:after="0" w:line="240" w:lineRule="auto"/>
        <w:jc w:val="both"/>
        <w:rPr>
          <w:rFonts w:eastAsia="Times New Roman" w:cs="Arial"/>
          <w:noProof w:val="0"/>
          <w:sz w:val="22"/>
          <w:lang w:val="es-ES" w:eastAsia="es-ES"/>
        </w:rPr>
      </w:pPr>
      <w:r w:rsidRPr="00104FEE">
        <w:rPr>
          <w:rFonts w:eastAsia="Times New Roman" w:cs="Arial"/>
          <w:noProof w:val="0"/>
          <w:sz w:val="22"/>
          <w:lang w:val="es-ES" w:eastAsia="es-ES"/>
        </w:rPr>
        <w:t xml:space="preserve">El pago se depositará en la fecha programada para tal efecto, si la cuenta bancaria de </w:t>
      </w:r>
      <w:r w:rsidRPr="00104FEE">
        <w:rPr>
          <w:rFonts w:eastAsia="Times New Roman" w:cs="Arial"/>
          <w:b/>
          <w:noProof w:val="0"/>
          <w:sz w:val="22"/>
          <w:lang w:val="es-ES" w:eastAsia="es-ES"/>
        </w:rPr>
        <w:t>“EL PROVEEDOR”</w:t>
      </w:r>
      <w:r w:rsidRPr="00104FEE">
        <w:rPr>
          <w:rFonts w:eastAsia="Times New Roman" w:cs="Arial"/>
          <w:noProof w:val="0"/>
          <w:sz w:val="22"/>
          <w:lang w:val="es-ES" w:eastAsia="es-ES"/>
        </w:rPr>
        <w:t xml:space="preserve"> está contratada con Banorte S.A., BBVA Bancomer, S.A., HSBC, S.A., o </w:t>
      </w:r>
      <w:proofErr w:type="spellStart"/>
      <w:r w:rsidRPr="00104FEE">
        <w:rPr>
          <w:rFonts w:eastAsia="Times New Roman" w:cs="Arial"/>
          <w:noProof w:val="0"/>
          <w:sz w:val="22"/>
          <w:lang w:val="es-ES" w:eastAsia="es-ES"/>
        </w:rPr>
        <w:t>Scotiabank</w:t>
      </w:r>
      <w:proofErr w:type="spellEnd"/>
      <w:r w:rsidRPr="00104FEE">
        <w:rPr>
          <w:rFonts w:eastAsia="Times New Roman" w:cs="Arial"/>
          <w:noProof w:val="0"/>
          <w:sz w:val="22"/>
          <w:lang w:val="es-ES" w:eastAsia="es-ES"/>
        </w:rPr>
        <w:t xml:space="preserve"> Inverlat, S.A., o a través del esquema interbancario vía </w:t>
      </w:r>
      <w:proofErr w:type="spellStart"/>
      <w:r w:rsidRPr="00104FEE">
        <w:rPr>
          <w:rFonts w:eastAsia="Times New Roman" w:cs="Arial"/>
          <w:noProof w:val="0"/>
          <w:sz w:val="22"/>
          <w:lang w:val="es-ES" w:eastAsia="es-ES"/>
        </w:rPr>
        <w:t>SPEI</w:t>
      </w:r>
      <w:proofErr w:type="spellEnd"/>
      <w:r w:rsidRPr="00104FEE">
        <w:rPr>
          <w:rFonts w:eastAsia="Times New Roman" w:cs="Arial"/>
          <w:noProof w:val="0"/>
          <w:sz w:val="22"/>
          <w:lang w:val="es-ES" w:eastAsia="es-ES"/>
        </w:rPr>
        <w:t xml:space="preserve"> (Sistema de Pagos Electrónicos Interbancarios) si la cuenta pertenece a un banco distinto a los antes mencionados.</w:t>
      </w:r>
    </w:p>
    <w:p w:rsidR="00104FEE" w:rsidRPr="00104FEE" w:rsidRDefault="00104FEE" w:rsidP="00104FEE">
      <w:pPr>
        <w:suppressAutoHyphens/>
        <w:spacing w:after="0" w:line="240" w:lineRule="auto"/>
        <w:jc w:val="both"/>
        <w:rPr>
          <w:rFonts w:eastAsia="Times New Roman" w:cs="Arial"/>
          <w:bCs/>
          <w:noProof w:val="0"/>
          <w:sz w:val="22"/>
          <w:lang w:val="es-ES" w:eastAsia="ar-SA"/>
        </w:rPr>
      </w:pPr>
    </w:p>
    <w:p w:rsidR="00104FEE" w:rsidRPr="00104FEE" w:rsidRDefault="00104FEE" w:rsidP="00104FEE">
      <w:pPr>
        <w:suppressAutoHyphens/>
        <w:spacing w:after="0" w:line="240" w:lineRule="auto"/>
        <w:jc w:val="both"/>
        <w:rPr>
          <w:rFonts w:eastAsia="Times New Roman" w:cs="Arial"/>
          <w:bCs/>
          <w:noProof w:val="0"/>
          <w:sz w:val="22"/>
          <w:lang w:val="es-ES" w:eastAsia="ar-SA"/>
        </w:rPr>
      </w:pPr>
      <w:r w:rsidRPr="00104FEE">
        <w:rPr>
          <w:rFonts w:eastAsia="Times New Roman" w:cs="Arial"/>
          <w:bCs/>
          <w:noProof w:val="0"/>
          <w:sz w:val="22"/>
          <w:lang w:val="es-ES" w:eastAsia="ar-SA"/>
        </w:rPr>
        <w:t>Las Unidades Representativas del Gasto (</w:t>
      </w:r>
      <w:proofErr w:type="spellStart"/>
      <w:r w:rsidRPr="00104FEE">
        <w:rPr>
          <w:rFonts w:eastAsia="Times New Roman" w:cs="Arial"/>
          <w:bCs/>
          <w:noProof w:val="0"/>
          <w:sz w:val="22"/>
          <w:lang w:val="es-ES" w:eastAsia="ar-SA"/>
        </w:rPr>
        <w:t>URG</w:t>
      </w:r>
      <w:proofErr w:type="spellEnd"/>
      <w:r w:rsidRPr="00104FEE">
        <w:rPr>
          <w:rFonts w:eastAsia="Times New Roman" w:cs="Arial"/>
          <w:bCs/>
          <w:noProof w:val="0"/>
          <w:sz w:val="22"/>
          <w:lang w:val="es-ES" w:eastAsia="ar-SA"/>
        </w:rPr>
        <w:t xml:space="preserve">) deberán registrar el contrato y su dictamen presupuestal en el sistema </w:t>
      </w:r>
      <w:proofErr w:type="spellStart"/>
      <w:r w:rsidRPr="00104FEE">
        <w:rPr>
          <w:rFonts w:eastAsia="Times New Roman" w:cs="Arial"/>
          <w:bCs/>
          <w:noProof w:val="0"/>
          <w:sz w:val="22"/>
          <w:lang w:val="es-ES" w:eastAsia="ar-SA"/>
        </w:rPr>
        <w:t>PREI</w:t>
      </w:r>
      <w:proofErr w:type="spellEnd"/>
      <w:r w:rsidRPr="00104FEE">
        <w:rPr>
          <w:rFonts w:eastAsia="Times New Roman" w:cs="Arial"/>
          <w:bCs/>
          <w:noProof w:val="0"/>
          <w:sz w:val="22"/>
          <w:lang w:val="es-ES" w:eastAsia="ar-SA"/>
        </w:rPr>
        <w:t xml:space="preserve"> </w:t>
      </w:r>
      <w:proofErr w:type="spellStart"/>
      <w:r w:rsidRPr="00104FEE">
        <w:rPr>
          <w:rFonts w:eastAsia="Times New Roman" w:cs="Arial"/>
          <w:bCs/>
          <w:noProof w:val="0"/>
          <w:sz w:val="22"/>
          <w:lang w:val="es-ES" w:eastAsia="ar-SA"/>
        </w:rPr>
        <w:t>Millenium</w:t>
      </w:r>
      <w:proofErr w:type="spellEnd"/>
      <w:r w:rsidRPr="00104FEE">
        <w:rPr>
          <w:rFonts w:eastAsia="Times New Roman" w:cs="Arial"/>
          <w:bCs/>
          <w:noProof w:val="0"/>
          <w:sz w:val="22"/>
          <w:lang w:val="es-ES" w:eastAsia="ar-SA"/>
        </w:rPr>
        <w:t xml:space="preserve"> para el trámite de pago correspondiente.</w:t>
      </w:r>
    </w:p>
    <w:p w:rsidR="00104FEE" w:rsidRPr="00104FEE" w:rsidRDefault="00104FEE" w:rsidP="00104FEE">
      <w:pPr>
        <w:suppressAutoHyphens/>
        <w:spacing w:after="0" w:line="240" w:lineRule="auto"/>
        <w:jc w:val="both"/>
        <w:rPr>
          <w:rFonts w:eastAsia="Times New Roman" w:cs="Arial"/>
          <w:bCs/>
          <w:noProof w:val="0"/>
          <w:sz w:val="22"/>
          <w:lang w:val="es-ES" w:eastAsia="ar-SA"/>
        </w:rPr>
      </w:pPr>
    </w:p>
    <w:p w:rsidR="00104FEE" w:rsidRPr="00104FEE" w:rsidRDefault="00104FEE" w:rsidP="00104FEE">
      <w:pPr>
        <w:suppressAutoHyphens/>
        <w:spacing w:after="0" w:line="240" w:lineRule="auto"/>
        <w:jc w:val="both"/>
        <w:rPr>
          <w:rFonts w:eastAsia="Times New Roman" w:cs="Arial"/>
          <w:bCs/>
          <w:noProof w:val="0"/>
          <w:sz w:val="22"/>
          <w:lang w:val="es-ES" w:eastAsia="ar-SA"/>
        </w:rPr>
      </w:pPr>
      <w:r w:rsidRPr="00104FEE">
        <w:rPr>
          <w:rFonts w:eastAsia="Times New Roman" w:cs="Arial"/>
          <w:b/>
          <w:bCs/>
          <w:noProof w:val="0"/>
          <w:sz w:val="22"/>
          <w:lang w:val="es-ES" w:eastAsia="ar-SA"/>
        </w:rPr>
        <w:t>“EL PROVEEDOR”</w:t>
      </w:r>
      <w:r w:rsidRPr="00104FEE">
        <w:rPr>
          <w:rFonts w:eastAsia="Times New Roman" w:cs="Arial"/>
          <w:bCs/>
          <w:noProof w:val="0"/>
          <w:sz w:val="22"/>
          <w:lang w:val="es-ES" w:eastAsia="ar-SA"/>
        </w:rPr>
        <w:t xml:space="preserve"> deberá de expedir sus facturas en el esquema de facturación electrónica Comprobante Fiscal Digital a través de Internet (</w:t>
      </w:r>
      <w:proofErr w:type="spellStart"/>
      <w:r w:rsidRPr="00104FEE">
        <w:rPr>
          <w:rFonts w:eastAsia="Times New Roman" w:cs="Arial"/>
          <w:bCs/>
          <w:noProof w:val="0"/>
          <w:sz w:val="22"/>
          <w:lang w:val="es-ES" w:eastAsia="ar-SA"/>
        </w:rPr>
        <w:t>CFDI</w:t>
      </w:r>
      <w:proofErr w:type="spellEnd"/>
      <w:r w:rsidRPr="00104FEE">
        <w:rPr>
          <w:rFonts w:eastAsia="Times New Roman" w:cs="Arial"/>
          <w:bCs/>
          <w:noProof w:val="0"/>
          <w:sz w:val="22"/>
          <w:lang w:val="es-ES" w:eastAsia="ar-SA"/>
        </w:rPr>
        <w:t xml:space="preserve">),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104FEE">
        <w:rPr>
          <w:rFonts w:eastAsia="Times New Roman" w:cs="Arial"/>
          <w:b/>
          <w:bCs/>
          <w:noProof w:val="0"/>
          <w:sz w:val="22"/>
          <w:lang w:val="es-ES" w:eastAsia="ar-SA"/>
        </w:rPr>
        <w:t>“EL PROVEEDOR”</w:t>
      </w:r>
      <w:r w:rsidRPr="00104FEE">
        <w:rPr>
          <w:rFonts w:eastAsia="Times New Roman" w:cs="Arial"/>
          <w:bCs/>
          <w:noProof w:val="0"/>
          <w:sz w:val="22"/>
          <w:lang w:val="es-ES" w:eastAsia="ar-SA"/>
        </w:rPr>
        <w:t xml:space="preserve"> deberá proporcionar al Administrador del Contrato una representación impresa de la misma, para su firma,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104FEE" w:rsidRPr="00104FEE" w:rsidRDefault="00104FEE" w:rsidP="00104FEE">
      <w:pPr>
        <w:spacing w:after="0" w:line="240" w:lineRule="auto"/>
        <w:jc w:val="both"/>
        <w:rPr>
          <w:rFonts w:eastAsia="Calibri" w:cs="Arial"/>
          <w:sz w:val="22"/>
          <w:lang w:val="es-ES" w:eastAsia="ar-SA"/>
        </w:rPr>
      </w:pPr>
    </w:p>
    <w:p w:rsidR="00104FEE" w:rsidRPr="00104FEE" w:rsidRDefault="00104FEE" w:rsidP="00104FEE">
      <w:pPr>
        <w:spacing w:after="0" w:line="240" w:lineRule="auto"/>
        <w:jc w:val="both"/>
        <w:rPr>
          <w:rFonts w:eastAsia="Times New Roman" w:cs="Arial"/>
          <w:noProof w:val="0"/>
          <w:sz w:val="22"/>
          <w:lang w:val="es-ES" w:eastAsia="es-ES"/>
        </w:rPr>
      </w:pPr>
      <w:r w:rsidRPr="00104FEE">
        <w:rPr>
          <w:rFonts w:eastAsia="MS Mincho" w:cs="Arial"/>
          <w:bCs/>
          <w:noProof w:val="0"/>
          <w:sz w:val="22"/>
          <w:lang w:val="es-ES" w:eastAsia="ar-SA"/>
        </w:rPr>
        <w:t xml:space="preserve">El </w:t>
      </w:r>
      <w:r w:rsidRPr="00104FEE">
        <w:rPr>
          <w:rFonts w:eastAsia="MS Mincho" w:cs="Arial"/>
          <w:bCs/>
          <w:noProof w:val="0"/>
          <w:sz w:val="22"/>
          <w:lang w:val="es-ES_tradnl" w:eastAsia="ar-SA"/>
        </w:rPr>
        <w:t xml:space="preserve">administrador del presente contrato será quien dará la autorización para que la Dirección de Finanzas proceda a su pago de acuerdo a lo normado en el “Procedimiento para la recepción, glosa y aprobación de documentos para trámite de pago y constitución de fondos fijos”, mismos que se encuentran publicados en la dirección: </w:t>
      </w:r>
      <w:hyperlink r:id="rId15" w:history="1">
        <w:r w:rsidRPr="00104FEE">
          <w:rPr>
            <w:rFonts w:eastAsia="Times New Roman" w:cs="Arial"/>
            <w:noProof w:val="0"/>
            <w:color w:val="0000FF"/>
            <w:sz w:val="22"/>
            <w:u w:val="single"/>
            <w:lang w:val="es-ES" w:eastAsia="es-ES"/>
          </w:rPr>
          <w:t>http://intranet/Docs/Normas/DIR.%20FINANZAS/COORD.%20CONT%20Y%20EROGACIONES/PROCEDIMIENTOS/6130-003-002.pdf</w:t>
        </w:r>
      </w:hyperlink>
    </w:p>
    <w:p w:rsidR="00104FEE" w:rsidRPr="00104FEE" w:rsidRDefault="00104FEE" w:rsidP="00104FEE">
      <w:pPr>
        <w:tabs>
          <w:tab w:val="left" w:pos="567"/>
          <w:tab w:val="left" w:pos="4678"/>
          <w:tab w:val="left" w:pos="14340"/>
          <w:tab w:val="left" w:pos="14827"/>
          <w:tab w:val="left" w:pos="15115"/>
          <w:tab w:val="left" w:pos="15744"/>
        </w:tabs>
        <w:suppressAutoHyphens/>
        <w:spacing w:after="0" w:line="240" w:lineRule="auto"/>
        <w:jc w:val="both"/>
        <w:rPr>
          <w:rFonts w:eastAsia="Calibri" w:cs="Arial"/>
          <w:sz w:val="22"/>
          <w:highlight w:val="yellow"/>
          <w:lang w:val="es-ES" w:eastAsia="ar-SA"/>
        </w:rPr>
      </w:pPr>
    </w:p>
    <w:p w:rsidR="00104FEE" w:rsidRPr="00104FEE" w:rsidRDefault="00104FEE" w:rsidP="00104FEE">
      <w:pPr>
        <w:suppressAutoHyphens/>
        <w:spacing w:after="0" w:line="240" w:lineRule="auto"/>
        <w:jc w:val="both"/>
        <w:rPr>
          <w:rFonts w:eastAsia="Times New Roman" w:cs="Arial"/>
          <w:noProof w:val="0"/>
          <w:sz w:val="22"/>
          <w:lang w:eastAsia="ar-SA"/>
        </w:rPr>
      </w:pPr>
      <w:r w:rsidRPr="00104FEE">
        <w:rPr>
          <w:rFonts w:eastAsia="Times New Roman" w:cs="Arial"/>
          <w:b/>
          <w:noProof w:val="0"/>
          <w:sz w:val="22"/>
          <w:lang w:eastAsia="ar-SA"/>
        </w:rPr>
        <w:t>“EL PROVEEDOR”</w:t>
      </w:r>
      <w:r w:rsidRPr="00104FEE">
        <w:rPr>
          <w:rFonts w:eastAsia="Times New Roman" w:cs="Arial"/>
          <w:noProof w:val="0"/>
          <w:sz w:val="22"/>
          <w:lang w:eastAsia="ar-SA"/>
        </w:rPr>
        <w:t xml:space="preserve"> se obliga a no cancelar ante el Servicio de Administración Tributaria (SAT) los comprobantes fiscales digitales </w:t>
      </w:r>
      <w:proofErr w:type="spellStart"/>
      <w:r w:rsidRPr="00104FEE">
        <w:rPr>
          <w:rFonts w:eastAsia="Times New Roman" w:cs="Arial"/>
          <w:noProof w:val="0"/>
          <w:sz w:val="22"/>
          <w:lang w:eastAsia="ar-SA"/>
        </w:rPr>
        <w:t>CFDI</w:t>
      </w:r>
      <w:proofErr w:type="spellEnd"/>
      <w:r w:rsidRPr="00104FEE">
        <w:rPr>
          <w:rFonts w:eastAsia="Times New Roman" w:cs="Arial"/>
          <w:noProof w:val="0"/>
          <w:sz w:val="22"/>
          <w:lang w:eastAsia="ar-SA"/>
        </w:rPr>
        <w:t xml:space="preserve"> a favor de </w:t>
      </w:r>
      <w:r w:rsidRPr="00104FEE">
        <w:rPr>
          <w:rFonts w:eastAsia="Times New Roman" w:cs="Arial"/>
          <w:b/>
          <w:noProof w:val="0"/>
          <w:sz w:val="22"/>
          <w:lang w:eastAsia="ar-SA"/>
        </w:rPr>
        <w:t>“EL INSTITUTO”</w:t>
      </w:r>
      <w:r w:rsidRPr="00104FEE">
        <w:rPr>
          <w:rFonts w:eastAsia="Times New Roman" w:cs="Arial"/>
          <w:noProof w:val="0"/>
          <w:sz w:val="22"/>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w:t>
      </w:r>
      <w:proofErr w:type="spellStart"/>
      <w:r w:rsidRPr="00104FEE">
        <w:rPr>
          <w:rFonts w:eastAsia="Times New Roman" w:cs="Arial"/>
          <w:noProof w:val="0"/>
          <w:sz w:val="22"/>
          <w:lang w:eastAsia="ar-SA"/>
        </w:rPr>
        <w:t>CFDI</w:t>
      </w:r>
      <w:proofErr w:type="spellEnd"/>
      <w:r w:rsidRPr="00104FEE">
        <w:rPr>
          <w:rFonts w:eastAsia="Times New Roman" w:cs="Arial"/>
          <w:noProof w:val="0"/>
          <w:sz w:val="22"/>
          <w:lang w:eastAsia="ar-SA"/>
        </w:rPr>
        <w:t>) en su caso.</w:t>
      </w:r>
    </w:p>
    <w:p w:rsidR="00104FEE" w:rsidRPr="00104FEE" w:rsidRDefault="00104FEE" w:rsidP="00104FEE">
      <w:pPr>
        <w:tabs>
          <w:tab w:val="left" w:pos="796"/>
          <w:tab w:val="left" w:pos="10578"/>
        </w:tabs>
        <w:suppressAutoHyphens/>
        <w:spacing w:after="0" w:line="240" w:lineRule="auto"/>
        <w:jc w:val="both"/>
        <w:rPr>
          <w:rFonts w:eastAsia="Times New Roman" w:cs="Arial"/>
          <w:noProof w:val="0"/>
          <w:sz w:val="22"/>
          <w:lang w:eastAsia="ar-SA"/>
        </w:rPr>
      </w:pPr>
    </w:p>
    <w:p w:rsidR="00104FEE" w:rsidRPr="00104FEE" w:rsidRDefault="00104FEE" w:rsidP="00104FEE">
      <w:pPr>
        <w:suppressAutoHyphens/>
        <w:spacing w:after="0" w:line="240" w:lineRule="auto"/>
        <w:jc w:val="both"/>
        <w:rPr>
          <w:rFonts w:eastAsia="Calibri" w:cs="Arial"/>
          <w:sz w:val="22"/>
          <w:lang w:eastAsia="ar-SA"/>
        </w:rPr>
      </w:pPr>
      <w:r w:rsidRPr="00104FEE">
        <w:rPr>
          <w:rFonts w:eastAsia="Calibri" w:cs="Arial"/>
          <w:sz w:val="22"/>
          <w:lang w:eastAsia="ar-SA"/>
        </w:rPr>
        <w:t xml:space="preserve">El Administrador del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6" w:history="1">
        <w:r w:rsidRPr="00104FEE">
          <w:rPr>
            <w:rFonts w:eastAsia="Calibri" w:cs="Arial"/>
            <w:color w:val="0000FF"/>
            <w:sz w:val="22"/>
            <w:u w:val="single"/>
            <w:lang w:eastAsia="ar-SA"/>
          </w:rPr>
          <w:t>http://intranet/Docs/Normas/DIR.%20FINANZAS/COORD.%20CONT%20Y%20TRAM%20EROGACIONES/PROCEDIMIENTOS/6130-003-002.pdf</w:t>
        </w:r>
      </w:hyperlink>
      <w:r w:rsidRPr="00104FEE">
        <w:rPr>
          <w:rFonts w:eastAsia="Calibri" w:cs="Arial"/>
          <w:sz w:val="22"/>
          <w:lang w:eastAsia="ar-SA"/>
        </w:rPr>
        <w:t>.</w:t>
      </w:r>
    </w:p>
    <w:p w:rsidR="00104FEE" w:rsidRPr="00104FEE" w:rsidRDefault="00104FEE" w:rsidP="00104FEE">
      <w:pPr>
        <w:suppressAutoHyphens/>
        <w:spacing w:after="0" w:line="240" w:lineRule="auto"/>
        <w:jc w:val="both"/>
        <w:rPr>
          <w:rFonts w:eastAsia="Calibri" w:cs="Arial"/>
          <w:sz w:val="22"/>
          <w:lang w:eastAsia="ar-SA"/>
        </w:rPr>
      </w:pPr>
    </w:p>
    <w:p w:rsidR="00104FEE" w:rsidRPr="00104FEE" w:rsidRDefault="00104FEE" w:rsidP="00104FEE">
      <w:pPr>
        <w:suppressAutoHyphens/>
        <w:spacing w:after="0" w:line="240" w:lineRule="auto"/>
        <w:jc w:val="both"/>
        <w:rPr>
          <w:rFonts w:eastAsia="Calibri" w:cs="Arial"/>
          <w:sz w:val="22"/>
          <w:lang w:eastAsia="ar-SA"/>
        </w:rPr>
      </w:pPr>
      <w:r w:rsidRPr="00104FEE">
        <w:rPr>
          <w:rFonts w:eastAsia="Calibri" w:cs="Arial"/>
          <w:b/>
          <w:sz w:val="22"/>
          <w:lang w:eastAsia="ar-SA"/>
        </w:rPr>
        <w:t>“EL PROVEEDOR”</w:t>
      </w:r>
      <w:r w:rsidRPr="00104FEE">
        <w:rPr>
          <w:rFonts w:eastAsia="Calibri" w:cs="Arial"/>
          <w:sz w:val="22"/>
          <w:lang w:eastAsia="ar-SA"/>
        </w:rPr>
        <w:t xml:space="preserve"> se obliga a no cancelar ante el SAT los CFDI a favor de </w:t>
      </w:r>
      <w:r w:rsidRPr="00104FEE">
        <w:rPr>
          <w:rFonts w:eastAsia="Calibri" w:cs="Arial"/>
          <w:b/>
          <w:sz w:val="22"/>
          <w:lang w:eastAsia="ar-SA"/>
        </w:rPr>
        <w:t xml:space="preserve">“EL INSTITUTO” </w:t>
      </w:r>
      <w:r w:rsidRPr="00104FEE">
        <w:rPr>
          <w:rFonts w:eastAsia="Calibri" w:cs="Arial"/>
          <w:sz w:val="22"/>
          <w:lang w:eastAsia="ar-SA"/>
        </w:rPr>
        <w:t>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104FEE" w:rsidRPr="00104FEE" w:rsidRDefault="00104FEE" w:rsidP="00104FEE">
      <w:pPr>
        <w:suppressAutoHyphens/>
        <w:spacing w:after="0" w:line="240" w:lineRule="auto"/>
        <w:jc w:val="both"/>
        <w:rPr>
          <w:rFonts w:eastAsia="Calibri" w:cs="Arial"/>
          <w:sz w:val="22"/>
          <w:lang w:eastAsia="ar-SA"/>
        </w:rPr>
      </w:pPr>
    </w:p>
    <w:p w:rsidR="00104FEE" w:rsidRPr="00104FEE" w:rsidRDefault="00104FEE" w:rsidP="00104FEE">
      <w:pPr>
        <w:suppressAutoHyphens/>
        <w:spacing w:after="0" w:line="240" w:lineRule="auto"/>
        <w:jc w:val="both"/>
        <w:rPr>
          <w:rFonts w:eastAsia="Calibri" w:cs="Arial"/>
          <w:sz w:val="22"/>
          <w:lang w:eastAsia="ar-SA"/>
        </w:rPr>
      </w:pPr>
      <w:r w:rsidRPr="00104FEE">
        <w:rPr>
          <w:rFonts w:eastAsia="Calibri" w:cs="Arial"/>
          <w:sz w:val="22"/>
          <w:lang w:eastAsia="ar-SA"/>
        </w:rPr>
        <w:t xml:space="preserve">En caso de aplicar, </w:t>
      </w:r>
      <w:r w:rsidRPr="00104FEE">
        <w:rPr>
          <w:rFonts w:eastAsia="Calibri" w:cs="Arial"/>
          <w:b/>
          <w:sz w:val="22"/>
          <w:lang w:eastAsia="ar-SA"/>
        </w:rPr>
        <w:t xml:space="preserve">“EL PROVEEDOR” </w:t>
      </w:r>
      <w:r w:rsidRPr="00104FEE">
        <w:rPr>
          <w:rFonts w:eastAsia="Calibri" w:cs="Arial"/>
          <w:sz w:val="22"/>
          <w:lang w:eastAsia="ar-SA"/>
        </w:rPr>
        <w:t xml:space="preserve">deberá entregar el CFDI a favor de </w:t>
      </w:r>
      <w:r w:rsidRPr="00104FEE">
        <w:rPr>
          <w:rFonts w:eastAsia="Calibri" w:cs="Arial"/>
          <w:b/>
          <w:sz w:val="22"/>
          <w:lang w:eastAsia="ar-SA"/>
        </w:rPr>
        <w:t xml:space="preserve">“EL INSTITUTO” </w:t>
      </w:r>
      <w:r w:rsidRPr="00104FEE">
        <w:rPr>
          <w:rFonts w:eastAsia="Calibri" w:cs="Arial"/>
          <w:sz w:val="22"/>
          <w:lang w:eastAsia="ar-SA"/>
        </w:rPr>
        <w:t xml:space="preserve"> por el importe de la aplicación de la pena convencional por atraso o deficiencia del servicio.</w:t>
      </w:r>
    </w:p>
    <w:p w:rsidR="00104FEE" w:rsidRPr="00104FEE" w:rsidRDefault="00104FEE" w:rsidP="00104FEE">
      <w:pPr>
        <w:suppressAutoHyphens/>
        <w:spacing w:after="0" w:line="240" w:lineRule="auto"/>
        <w:jc w:val="both"/>
        <w:rPr>
          <w:rFonts w:eastAsia="Calibri" w:cs="Arial"/>
          <w:sz w:val="22"/>
          <w:lang w:eastAsia="ar-SA"/>
        </w:rPr>
      </w:pPr>
    </w:p>
    <w:p w:rsidR="00104FEE" w:rsidRPr="00104FEE" w:rsidRDefault="00104FEE" w:rsidP="00104FEE">
      <w:pPr>
        <w:suppressAutoHyphens/>
        <w:spacing w:after="0" w:line="240" w:lineRule="auto"/>
        <w:jc w:val="both"/>
        <w:rPr>
          <w:rFonts w:eastAsia="Calibri" w:cs="Arial"/>
          <w:sz w:val="22"/>
          <w:lang w:eastAsia="ar-SA"/>
        </w:rPr>
      </w:pPr>
      <w:r w:rsidRPr="00104FEE">
        <w:rPr>
          <w:rFonts w:eastAsia="Calibri" w:cs="Arial"/>
          <w:sz w:val="22"/>
          <w:lang w:eastAsia="ar-SA"/>
        </w:rPr>
        <w:t xml:space="preserve">En ningún caso, se deberá autorizar el pago de los servicios, sí no se ha determinado, calculado y notificado a </w:t>
      </w:r>
      <w:r w:rsidRPr="00104FEE">
        <w:rPr>
          <w:rFonts w:eastAsia="Calibri" w:cs="Arial"/>
          <w:b/>
          <w:sz w:val="22"/>
          <w:lang w:eastAsia="ar-SA"/>
        </w:rPr>
        <w:t>“EL PROVEEDOR”</w:t>
      </w:r>
      <w:r w:rsidRPr="00104FEE">
        <w:rPr>
          <w:rFonts w:eastAsia="Calibri" w:cs="Arial"/>
          <w:sz w:val="22"/>
          <w:lang w:eastAsia="ar-SA"/>
        </w:rPr>
        <w:t xml:space="preserve"> las penas convencionales o deducciones pactadas en el contrato, así como su registro y validación en el Sistema PREI Millenium.</w:t>
      </w:r>
    </w:p>
    <w:p w:rsidR="00104FEE" w:rsidRPr="00104FEE" w:rsidRDefault="00104FEE" w:rsidP="00104FEE">
      <w:pPr>
        <w:suppressAutoHyphens/>
        <w:spacing w:after="0" w:line="240" w:lineRule="auto"/>
        <w:jc w:val="both"/>
        <w:rPr>
          <w:rFonts w:eastAsia="Calibri" w:cs="Arial"/>
          <w:sz w:val="22"/>
          <w:lang w:eastAsia="ar-SA"/>
        </w:rPr>
      </w:pPr>
    </w:p>
    <w:p w:rsidR="00104FEE" w:rsidRPr="00104FEE" w:rsidRDefault="00104FEE" w:rsidP="00104FEE">
      <w:pPr>
        <w:suppressAutoHyphens/>
        <w:spacing w:after="0" w:line="240" w:lineRule="auto"/>
        <w:jc w:val="both"/>
        <w:rPr>
          <w:rFonts w:eastAsia="Calibri" w:cs="Arial"/>
          <w:sz w:val="22"/>
          <w:lang w:eastAsia="ar-SA"/>
        </w:rPr>
      </w:pPr>
      <w:r w:rsidRPr="00104FEE">
        <w:rPr>
          <w:rFonts w:eastAsia="Calibri" w:cs="Arial"/>
          <w:sz w:val="22"/>
          <w:lang w:eastAsia="ar-SA"/>
        </w:rPr>
        <w:t xml:space="preserve">En caso de que </w:t>
      </w:r>
      <w:r w:rsidRPr="00104FEE">
        <w:rPr>
          <w:rFonts w:eastAsia="Calibri" w:cs="Arial"/>
          <w:b/>
          <w:sz w:val="22"/>
          <w:lang w:eastAsia="ar-SA"/>
        </w:rPr>
        <w:t xml:space="preserve">“EL PROVEEDOR” </w:t>
      </w:r>
      <w:r w:rsidRPr="00104FEE">
        <w:rPr>
          <w:rFonts w:eastAsia="Calibri" w:cs="Arial"/>
          <w:sz w:val="22"/>
          <w:lang w:eastAsia="ar-SA"/>
        </w:rPr>
        <w:t>presente su factura con errores o deficiencias, el plazo de pago se ajustará en términos de lo previsto en el artículo 90 del Reglamento de la Ley de Adquisiciones, Arrendamientos y Servicios del Sector Público</w:t>
      </w:r>
      <w:r w:rsidRPr="00104FEE">
        <w:rPr>
          <w:rFonts w:eastAsia="Calibri" w:cs="Arial"/>
          <w:b/>
          <w:sz w:val="22"/>
          <w:lang w:eastAsia="ar-SA"/>
        </w:rPr>
        <w:t>, “EL INSTITUTO”</w:t>
      </w:r>
      <w:r w:rsidRPr="00104FEE">
        <w:rPr>
          <w:rFonts w:eastAsia="Calibri" w:cs="Arial"/>
          <w:sz w:val="22"/>
          <w:lang w:eastAsia="ar-SA"/>
        </w:rPr>
        <w:t xml:space="preserve"> dentro de los 3 (tres) días hábiles siguientes a la recepción de la misma, indicará por escrito a licitante las deficiencias o errores que deberá corregir. El periodo que transcurra a partir de la entrega del citado escrito y hasta que </w:t>
      </w:r>
      <w:r w:rsidRPr="00104FEE">
        <w:rPr>
          <w:rFonts w:eastAsia="Calibri" w:cs="Arial"/>
          <w:b/>
          <w:sz w:val="22"/>
          <w:lang w:eastAsia="ar-SA"/>
        </w:rPr>
        <w:t>“EL PROVEEDOR”</w:t>
      </w:r>
      <w:r w:rsidRPr="00104FEE">
        <w:rPr>
          <w:rFonts w:eastAsia="Calibri" w:cs="Arial"/>
          <w:sz w:val="22"/>
          <w:lang w:eastAsia="ar-SA"/>
        </w:rPr>
        <w:t xml:space="preserve"> presente las correcciones no se computará dentro de los 20 (veinte) días naturales estipulados para el pago.</w:t>
      </w:r>
    </w:p>
    <w:p w:rsidR="00104FEE" w:rsidRPr="00104FEE" w:rsidRDefault="00104FEE" w:rsidP="00104FEE">
      <w:pPr>
        <w:suppressAutoHyphens/>
        <w:spacing w:after="0" w:line="240" w:lineRule="auto"/>
        <w:jc w:val="both"/>
        <w:rPr>
          <w:rFonts w:eastAsia="Calibri" w:cs="Arial"/>
          <w:sz w:val="22"/>
          <w:lang w:eastAsia="ar-SA"/>
        </w:rPr>
      </w:pPr>
    </w:p>
    <w:p w:rsidR="00104FEE" w:rsidRPr="00104FEE" w:rsidRDefault="00104FEE" w:rsidP="00104FEE">
      <w:pPr>
        <w:suppressAutoHyphens/>
        <w:spacing w:after="0" w:line="240" w:lineRule="auto"/>
        <w:jc w:val="both"/>
        <w:rPr>
          <w:rFonts w:eastAsia="Calibri" w:cs="Arial"/>
          <w:sz w:val="22"/>
          <w:lang w:eastAsia="ar-SA"/>
        </w:rPr>
      </w:pPr>
      <w:r w:rsidRPr="00104FEE">
        <w:rPr>
          <w:rFonts w:eastAsia="Calibri" w:cs="Arial"/>
          <w:sz w:val="22"/>
          <w:lang w:eastAsia="ar-SA"/>
        </w:rPr>
        <w:t xml:space="preserve">El pago se realizará mediante transferencia electrónica de fondos, a través del esquema electrónico interbancario que </w:t>
      </w:r>
      <w:r w:rsidRPr="00104FEE">
        <w:rPr>
          <w:rFonts w:eastAsia="Calibri" w:cs="Arial"/>
          <w:b/>
          <w:sz w:val="22"/>
          <w:lang w:eastAsia="ar-SA"/>
        </w:rPr>
        <w:t>“EL INSTITUTO”</w:t>
      </w:r>
      <w:r w:rsidRPr="00104FEE">
        <w:rPr>
          <w:rFonts w:eastAsia="Calibri" w:cs="Arial"/>
          <w:sz w:val="22"/>
          <w:lang w:eastAsia="ar-SA"/>
        </w:rPr>
        <w:t xml:space="preserve"> tiene en operación, para tal efecto en los contratos se deberá incluir el número de cuenta, CLABE, Banco y Sucursal, a menos que el proveedor acredite en forma fehaciente la imposibilidad para ello.</w:t>
      </w:r>
    </w:p>
    <w:p w:rsidR="00104FEE" w:rsidRPr="00104FEE" w:rsidRDefault="00104FEE" w:rsidP="00104FEE">
      <w:pPr>
        <w:suppressAutoHyphens/>
        <w:spacing w:after="0" w:line="240" w:lineRule="auto"/>
        <w:jc w:val="both"/>
        <w:rPr>
          <w:rFonts w:eastAsia="Calibri" w:cs="Arial"/>
          <w:sz w:val="22"/>
          <w:lang w:eastAsia="ar-SA"/>
        </w:rPr>
      </w:pPr>
    </w:p>
    <w:p w:rsidR="00104FEE" w:rsidRPr="00104FEE" w:rsidRDefault="00104FEE" w:rsidP="00104FEE">
      <w:pPr>
        <w:suppressAutoHyphens/>
        <w:spacing w:after="0" w:line="240" w:lineRule="auto"/>
        <w:jc w:val="both"/>
        <w:rPr>
          <w:rFonts w:eastAsia="Calibri" w:cs="Arial"/>
          <w:sz w:val="22"/>
          <w:lang w:eastAsia="ar-SA"/>
        </w:rPr>
      </w:pPr>
      <w:r w:rsidRPr="00104FEE">
        <w:rPr>
          <w:rFonts w:eastAsia="Calibri" w:cs="Arial"/>
          <w:sz w:val="22"/>
          <w:lang w:eastAsia="ar-SA"/>
        </w:rPr>
        <w:t>El pago se depositará en la fecha programada, a través del esquema interbancario si la cuenta bancaria del proveedor está contratada con BANORTE, BBVA BANCOMER, HSBC, o SCOTIABANK INVERLAT o a través del esquema interbancario vía SPEI (Sistema de Pagos Electrónicos Interbancarios) si la cuenta pertenece a un banco distinto a los antes mencionados.</w:t>
      </w:r>
    </w:p>
    <w:p w:rsidR="00104FEE" w:rsidRPr="00104FEE" w:rsidRDefault="00104FEE" w:rsidP="00104FEE">
      <w:pPr>
        <w:suppressAutoHyphens/>
        <w:spacing w:after="0" w:line="240" w:lineRule="auto"/>
        <w:jc w:val="both"/>
        <w:rPr>
          <w:rFonts w:eastAsia="Calibri" w:cs="Arial"/>
          <w:sz w:val="22"/>
          <w:lang w:eastAsia="ar-SA"/>
        </w:rPr>
      </w:pPr>
    </w:p>
    <w:p w:rsidR="00104FEE" w:rsidRPr="00104FEE" w:rsidRDefault="00104FEE" w:rsidP="00104FEE">
      <w:pPr>
        <w:suppressAutoHyphens/>
        <w:spacing w:after="0" w:line="240" w:lineRule="auto"/>
        <w:jc w:val="both"/>
        <w:rPr>
          <w:rFonts w:eastAsia="Calibri" w:cs="Arial"/>
          <w:sz w:val="22"/>
          <w:lang w:eastAsia="ar-SA"/>
        </w:rPr>
      </w:pPr>
      <w:r w:rsidRPr="00104FEE">
        <w:rPr>
          <w:rFonts w:eastAsia="Calibri" w:cs="Arial"/>
          <w:sz w:val="22"/>
          <w:lang w:eastAsia="ar-SA"/>
        </w:rPr>
        <w:t>Las Unidades Responsables del Gasto (URG) deberán registrar los contratos y su dictamen presupuestal en el Sistema PREI Millenium para el trámite de pago correspondiente.</w:t>
      </w:r>
    </w:p>
    <w:p w:rsidR="00104FEE" w:rsidRPr="00104FEE" w:rsidRDefault="00104FEE" w:rsidP="00104FEE">
      <w:pPr>
        <w:suppressAutoHyphens/>
        <w:spacing w:after="0" w:line="240" w:lineRule="auto"/>
        <w:jc w:val="both"/>
        <w:rPr>
          <w:rFonts w:eastAsia="Calibri" w:cs="Arial"/>
          <w:sz w:val="22"/>
          <w:lang w:eastAsia="ar-SA"/>
        </w:rPr>
      </w:pPr>
    </w:p>
    <w:p w:rsidR="00104FEE" w:rsidRPr="00104FEE" w:rsidRDefault="00104FEE" w:rsidP="00104FEE">
      <w:pPr>
        <w:suppressAutoHyphens/>
        <w:spacing w:after="0" w:line="240" w:lineRule="auto"/>
        <w:jc w:val="both"/>
        <w:rPr>
          <w:rFonts w:eastAsia="Calibri" w:cs="Arial"/>
          <w:sz w:val="22"/>
          <w:lang w:eastAsia="ar-SA"/>
        </w:rPr>
      </w:pPr>
      <w:r w:rsidRPr="00104FEE">
        <w:rPr>
          <w:rFonts w:eastAsia="Calibri" w:cs="Arial"/>
          <w:sz w:val="22"/>
          <w:lang w:eastAsia="ar-SA"/>
        </w:rPr>
        <w:t>Los bienes y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constitución de fondos fijos” vigente, así como el Acta de Entrega-Recepción.</w:t>
      </w:r>
    </w:p>
    <w:p w:rsidR="00104FEE" w:rsidRPr="00104FEE" w:rsidRDefault="00104FEE" w:rsidP="00104FEE">
      <w:pPr>
        <w:suppressAutoHyphens/>
        <w:spacing w:after="0" w:line="240" w:lineRule="auto"/>
        <w:jc w:val="both"/>
        <w:rPr>
          <w:rFonts w:eastAsia="Calibri" w:cs="Arial"/>
          <w:sz w:val="22"/>
          <w:lang w:eastAsia="ar-SA"/>
        </w:rPr>
      </w:pPr>
    </w:p>
    <w:p w:rsidR="00104FEE" w:rsidRPr="00104FEE" w:rsidRDefault="00104FEE" w:rsidP="00104FEE">
      <w:pPr>
        <w:suppressAutoHyphens/>
        <w:spacing w:after="0" w:line="240" w:lineRule="auto"/>
        <w:jc w:val="both"/>
        <w:rPr>
          <w:rFonts w:eastAsia="Calibri" w:cs="Arial"/>
          <w:sz w:val="22"/>
          <w:lang w:eastAsia="ar-SA"/>
        </w:rPr>
      </w:pPr>
      <w:r w:rsidRPr="00104FEE">
        <w:rPr>
          <w:rFonts w:eastAsia="Calibri" w:cs="Arial"/>
          <w:sz w:val="22"/>
          <w:lang w:eastAsia="ar-SA"/>
        </w:rPr>
        <w:t xml:space="preserve">Para que </w:t>
      </w:r>
      <w:r w:rsidRPr="00104FEE">
        <w:rPr>
          <w:rFonts w:eastAsia="Calibri" w:cs="Arial"/>
          <w:b/>
          <w:sz w:val="22"/>
          <w:lang w:eastAsia="ar-SA"/>
        </w:rPr>
        <w:t>“EL PROVEEDOR”</w:t>
      </w:r>
      <w:r w:rsidRPr="00104FEE">
        <w:rPr>
          <w:rFonts w:eastAsia="Calibri" w:cs="Arial"/>
          <w:sz w:val="22"/>
          <w:lang w:eastAsia="ar-SA"/>
        </w:rPr>
        <w:t xml:space="preserve"> pueda celebrar un contrato de cesión de derechos de cobro, mismo que deberá notificarlo por escrito a </w:t>
      </w:r>
      <w:r w:rsidRPr="00104FEE">
        <w:rPr>
          <w:rFonts w:eastAsia="Calibri" w:cs="Arial"/>
          <w:b/>
          <w:sz w:val="22"/>
          <w:lang w:eastAsia="ar-SA"/>
        </w:rPr>
        <w:t xml:space="preserve">“EL INSTITUTO” </w:t>
      </w:r>
      <w:r w:rsidRPr="00104FEE">
        <w:rPr>
          <w:rFonts w:eastAsia="Calibri" w:cs="Arial"/>
          <w:sz w:val="22"/>
          <w:lang w:eastAsia="ar-SA"/>
        </w:rPr>
        <w:t>con un mínimo de 5 (cinco) días naturales anteriores a la fecha de pago programada, el Administrador del Contrato o en su caso el titular del Área Requirente, deberá entregar los documentos sustantivos de dicha cesión el área responsable de autorizar dicha cesión.</w:t>
      </w:r>
    </w:p>
    <w:p w:rsidR="00104FEE" w:rsidRPr="00104FEE" w:rsidRDefault="00104FEE" w:rsidP="00104FEE">
      <w:pPr>
        <w:suppressAutoHyphens/>
        <w:spacing w:after="0" w:line="240" w:lineRule="auto"/>
        <w:jc w:val="both"/>
        <w:rPr>
          <w:rFonts w:eastAsia="Calibri" w:cs="Arial"/>
          <w:sz w:val="22"/>
          <w:lang w:eastAsia="ar-SA"/>
        </w:rPr>
      </w:pPr>
    </w:p>
    <w:p w:rsidR="00104FEE" w:rsidRPr="00104FEE" w:rsidRDefault="00104FEE" w:rsidP="00104FEE">
      <w:pPr>
        <w:suppressAutoHyphens/>
        <w:spacing w:after="0" w:line="240" w:lineRule="auto"/>
        <w:rPr>
          <w:rFonts w:eastAsia="Calibri" w:cs="Arial"/>
          <w:sz w:val="22"/>
          <w:lang w:eastAsia="ar-SA"/>
        </w:rPr>
      </w:pPr>
      <w:r w:rsidRPr="00104FEE">
        <w:rPr>
          <w:rFonts w:eastAsia="Calibri" w:cs="Arial"/>
          <w:sz w:val="22"/>
          <w:lang w:eastAsia="ar-SA"/>
        </w:rPr>
        <w:t xml:space="preserve">Asimismo, </w:t>
      </w:r>
      <w:r w:rsidRPr="00104FEE">
        <w:rPr>
          <w:rFonts w:eastAsia="Calibri" w:cs="Arial"/>
          <w:b/>
          <w:sz w:val="22"/>
          <w:lang w:eastAsia="ar-SA"/>
        </w:rPr>
        <w:t>“EL PROVEEDOR”</w:t>
      </w:r>
      <w:r w:rsidRPr="00104FEE">
        <w:rPr>
          <w:rFonts w:eastAsia="Calibri" w:cs="Arial"/>
          <w:sz w:val="22"/>
          <w:lang w:eastAsia="ar-SA"/>
        </w:rPr>
        <w:t xml:space="preserve"> podrá optar por cobrar a través de factoraje financiero conforme al Programa de Cadenas Productivas de Nacional Financiera, S.N.C. Institución de Banca de Desarrollo con el IMSS.</w:t>
      </w:r>
    </w:p>
    <w:p w:rsidR="00104FEE" w:rsidRPr="00104FEE" w:rsidRDefault="00104FEE" w:rsidP="00104FEE">
      <w:pPr>
        <w:suppressAutoHyphens/>
        <w:spacing w:after="0" w:line="240" w:lineRule="auto"/>
        <w:jc w:val="both"/>
        <w:rPr>
          <w:rFonts w:eastAsia="Calibri" w:cs="Arial"/>
          <w:sz w:val="22"/>
          <w:lang w:eastAsia="ar-SA"/>
        </w:rPr>
      </w:pPr>
    </w:p>
    <w:p w:rsidR="00104FEE" w:rsidRPr="00104FEE" w:rsidRDefault="00104FEE" w:rsidP="00104FEE">
      <w:pPr>
        <w:suppressAutoHyphens/>
        <w:spacing w:after="0" w:line="240" w:lineRule="auto"/>
        <w:jc w:val="both"/>
        <w:rPr>
          <w:rFonts w:eastAsia="Calibri" w:cs="Arial"/>
          <w:sz w:val="22"/>
          <w:lang w:eastAsia="ar-SA"/>
        </w:rPr>
      </w:pPr>
      <w:r w:rsidRPr="00104FEE">
        <w:rPr>
          <w:rFonts w:eastAsia="Calibri" w:cs="Arial"/>
          <w:sz w:val="22"/>
          <w:lang w:eastAsia="ar-SA"/>
        </w:rPr>
        <w:t xml:space="preserve">En caso de que </w:t>
      </w:r>
      <w:r w:rsidRPr="00104FEE">
        <w:rPr>
          <w:rFonts w:eastAsia="Calibri" w:cs="Arial"/>
          <w:b/>
          <w:sz w:val="22"/>
          <w:lang w:eastAsia="ar-SA"/>
        </w:rPr>
        <w:t>“EL PROVEEDOR”</w:t>
      </w:r>
      <w:r w:rsidRPr="00104FEE">
        <w:rPr>
          <w:rFonts w:eastAsia="Calibri" w:cs="Arial"/>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104FEE">
        <w:rPr>
          <w:rFonts w:eastAsia="Calibri" w:cs="Arial"/>
          <w:b/>
          <w:sz w:val="22"/>
          <w:lang w:eastAsia="ar-SA"/>
        </w:rPr>
        <w:t>“EL INSTITUTO”</w:t>
      </w:r>
      <w:r w:rsidRPr="00104FEE">
        <w:rPr>
          <w:rFonts w:eastAsia="Calibri" w:cs="Arial"/>
          <w:sz w:val="22"/>
          <w:lang w:eastAsia="ar-SA"/>
        </w:rPr>
        <w:t>.</w:t>
      </w:r>
    </w:p>
    <w:p w:rsidR="00104FEE" w:rsidRPr="00104FEE" w:rsidRDefault="00104FEE" w:rsidP="00104FEE">
      <w:pPr>
        <w:suppressAutoHyphens/>
        <w:spacing w:after="0" w:line="240" w:lineRule="auto"/>
        <w:jc w:val="both"/>
        <w:rPr>
          <w:rFonts w:eastAsia="Calibri" w:cs="Arial"/>
          <w:sz w:val="22"/>
          <w:lang w:eastAsia="ar-SA"/>
        </w:rPr>
      </w:pPr>
    </w:p>
    <w:p w:rsidR="00104FEE" w:rsidRPr="00104FEE" w:rsidRDefault="00104FEE" w:rsidP="00104FEE">
      <w:pPr>
        <w:suppressAutoHyphens/>
        <w:spacing w:after="0" w:line="240" w:lineRule="auto"/>
        <w:jc w:val="both"/>
        <w:rPr>
          <w:rFonts w:eastAsia="Calibri" w:cs="Arial"/>
          <w:sz w:val="22"/>
          <w:lang w:eastAsia="ar-SA"/>
        </w:rPr>
      </w:pPr>
      <w:r w:rsidRPr="00104FEE">
        <w:rPr>
          <w:rFonts w:eastAsia="Calibri" w:cs="Arial"/>
          <w:sz w:val="22"/>
          <w:lang w:eastAsia="ar-SA"/>
        </w:rPr>
        <w:t xml:space="preserve">El pago del servicio quedará condicionado proporcionalmente al pago que </w:t>
      </w:r>
      <w:r w:rsidRPr="00104FEE">
        <w:rPr>
          <w:rFonts w:eastAsia="Calibri" w:cs="Arial"/>
          <w:b/>
          <w:sz w:val="22"/>
          <w:lang w:eastAsia="ar-SA"/>
        </w:rPr>
        <w:t xml:space="preserve">“EL PROVEEDOR” </w:t>
      </w:r>
      <w:r w:rsidRPr="00104FEE">
        <w:rPr>
          <w:rFonts w:eastAsia="Calibri" w:cs="Arial"/>
          <w:sz w:val="22"/>
          <w:lang w:eastAsia="ar-SA"/>
        </w:rPr>
        <w:t>deba efectuar por concepto de penas convencionales por atraso en la prestación del servicio, a través de nota de crédito.</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bdr w:val="none" w:sz="0" w:space="0" w:color="auto" w:frame="1"/>
          <w:lang w:val="es-ES" w:eastAsia="ar-SA"/>
        </w:rPr>
      </w:pPr>
      <w:r w:rsidRPr="00104FEE">
        <w:rPr>
          <w:rFonts w:eastAsia="Times New Roman" w:cs="Arial"/>
          <w:noProof w:val="0"/>
          <w:sz w:val="22"/>
          <w:lang w:val="es-ES" w:eastAsia="ar-SA"/>
        </w:rPr>
        <w:t xml:space="preserve">El pago de los servicios </w:t>
      </w:r>
      <w:r w:rsidRPr="00104FEE">
        <w:rPr>
          <w:rFonts w:eastAsia="Times New Roman" w:cs="Arial"/>
          <w:noProof w:val="0"/>
          <w:sz w:val="22"/>
          <w:bdr w:val="none" w:sz="0" w:space="0" w:color="auto" w:frame="1"/>
          <w:lang w:val="es-ES" w:eastAsia="ar-SA"/>
        </w:rPr>
        <w:t xml:space="preserve">quedará condicionado al descuento que </w:t>
      </w:r>
      <w:r w:rsidRPr="00104FEE">
        <w:rPr>
          <w:rFonts w:eastAsia="Times New Roman" w:cs="Arial"/>
          <w:b/>
          <w:bCs/>
          <w:noProof w:val="0"/>
          <w:sz w:val="22"/>
          <w:lang w:val="es-ES" w:eastAsia="ar-SA"/>
        </w:rPr>
        <w:t>“EL INSTITUTO”</w:t>
      </w:r>
      <w:r w:rsidRPr="00104FEE">
        <w:rPr>
          <w:rFonts w:eastAsia="Times New Roman" w:cs="Arial"/>
          <w:noProof w:val="0"/>
          <w:sz w:val="22"/>
          <w:lang w:val="es-ES" w:eastAsia="ar-SA"/>
        </w:rPr>
        <w:t xml:space="preserve"> </w:t>
      </w:r>
      <w:r w:rsidRPr="00104FEE">
        <w:rPr>
          <w:rFonts w:eastAsia="Times New Roman" w:cs="Arial"/>
          <w:noProof w:val="0"/>
          <w:sz w:val="22"/>
          <w:bdr w:val="none" w:sz="0" w:space="0" w:color="auto" w:frame="1"/>
          <w:lang w:val="es-ES" w:eastAsia="ar-SA"/>
        </w:rPr>
        <w:t xml:space="preserve">efectuará a </w:t>
      </w:r>
      <w:r w:rsidRPr="00104FEE">
        <w:rPr>
          <w:rFonts w:eastAsia="Times New Roman" w:cs="Arial"/>
          <w:b/>
          <w:bCs/>
          <w:noProof w:val="0"/>
          <w:sz w:val="22"/>
          <w:bdr w:val="none" w:sz="0" w:space="0" w:color="auto" w:frame="1"/>
          <w:lang w:val="es-ES" w:eastAsia="ar-SA"/>
        </w:rPr>
        <w:t>“EL PROVEEDOR”</w:t>
      </w:r>
      <w:r w:rsidRPr="00104FEE">
        <w:rPr>
          <w:rFonts w:eastAsia="Times New Roman" w:cs="Arial"/>
          <w:noProof w:val="0"/>
          <w:sz w:val="22"/>
          <w:bdr w:val="none" w:sz="0" w:space="0" w:color="auto" w:frame="1"/>
          <w:lang w:val="es-ES" w:eastAsia="ar-SA"/>
        </w:rPr>
        <w:t xml:space="preserve"> por concepto de penas convencionales y/o deducciones aplicables,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104FEE" w:rsidRPr="00104FEE" w:rsidRDefault="00104FEE" w:rsidP="00104FEE">
      <w:pPr>
        <w:suppressAutoHyphens/>
        <w:spacing w:after="0" w:line="240" w:lineRule="auto"/>
        <w:jc w:val="both"/>
        <w:rPr>
          <w:rFonts w:eastAsia="Times New Roman" w:cs="Arial"/>
          <w:noProof w:val="0"/>
          <w:sz w:val="22"/>
          <w:bdr w:val="none" w:sz="0" w:space="0" w:color="auto" w:frame="1"/>
          <w:lang w:val="es-ES" w:eastAsia="ar-SA"/>
        </w:rPr>
      </w:pPr>
    </w:p>
    <w:p w:rsidR="00104FEE" w:rsidRPr="00104FEE" w:rsidRDefault="00104FEE" w:rsidP="00104FEE">
      <w:pPr>
        <w:tabs>
          <w:tab w:val="left" w:pos="142"/>
        </w:tabs>
        <w:suppressAutoHyphens/>
        <w:spacing w:after="0" w:line="240" w:lineRule="auto"/>
        <w:jc w:val="both"/>
        <w:rPr>
          <w:rFonts w:eastAsia="Times New Roman" w:cs="Arial"/>
          <w:noProof w:val="0"/>
          <w:sz w:val="22"/>
          <w:lang w:val="es-ES" w:eastAsia="ar-SA"/>
        </w:rPr>
      </w:pPr>
      <w:r w:rsidRPr="00104FEE">
        <w:rPr>
          <w:rFonts w:eastAsia="Times New Roman" w:cs="Arial"/>
          <w:b/>
          <w:bCs/>
          <w:iCs/>
          <w:noProof w:val="0"/>
          <w:sz w:val="22"/>
          <w:lang w:val="es-ES" w:eastAsia="ar-SA"/>
        </w:rPr>
        <w:t xml:space="preserve">CUARTA.- PLAZO, LUGAR Y CONDICIONES DE LA PRESTACIÓN DEL SERVICIO.-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se obliga a prestar a </w:t>
      </w:r>
      <w:r w:rsidRPr="00104FEE">
        <w:rPr>
          <w:rFonts w:eastAsia="Times New Roman" w:cs="Arial"/>
          <w:b/>
          <w:noProof w:val="0"/>
          <w:sz w:val="22"/>
          <w:lang w:val="es-ES" w:eastAsia="ar-SA"/>
        </w:rPr>
        <w:t xml:space="preserve">“EL INSTITUTO” </w:t>
      </w:r>
      <w:r w:rsidRPr="00104FEE">
        <w:rPr>
          <w:rFonts w:eastAsia="Times New Roman" w:cs="Arial"/>
          <w:noProof w:val="0"/>
          <w:sz w:val="22"/>
          <w:lang w:val="es-ES" w:eastAsia="ar-SA"/>
        </w:rPr>
        <w:t>el servicio que se menciona en la</w:t>
      </w:r>
      <w:r w:rsidRPr="00104FEE">
        <w:rPr>
          <w:rFonts w:eastAsia="Times New Roman" w:cs="Arial"/>
          <w:b/>
          <w:noProof w:val="0"/>
          <w:sz w:val="22"/>
          <w:lang w:val="es-ES" w:eastAsia="ar-SA"/>
        </w:rPr>
        <w:t xml:space="preserve"> </w:t>
      </w:r>
      <w:r w:rsidRPr="00104FEE">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104FEE">
        <w:rPr>
          <w:rFonts w:eastAsia="Times New Roman" w:cs="Arial"/>
          <w:b/>
          <w:noProof w:val="0"/>
          <w:sz w:val="22"/>
          <w:lang w:val="es-ES" w:eastAsia="ar-SA"/>
        </w:rPr>
        <w:t xml:space="preserve">Anexo 2 (dos) </w:t>
      </w:r>
      <w:r w:rsidRPr="00104FEE">
        <w:rPr>
          <w:rFonts w:eastAsia="Times New Roman" w:cs="Arial"/>
          <w:noProof w:val="0"/>
          <w:sz w:val="22"/>
          <w:lang w:val="es-ES" w:eastAsia="ar-SA"/>
        </w:rPr>
        <w:t>de este instrumento jurídico y de acuerdo a lo siguiente:</w:t>
      </w:r>
    </w:p>
    <w:p w:rsidR="00104FEE" w:rsidRPr="00104FEE" w:rsidRDefault="00104FEE" w:rsidP="00104FEE">
      <w:pPr>
        <w:spacing w:after="0" w:line="240" w:lineRule="auto"/>
        <w:jc w:val="both"/>
        <w:rPr>
          <w:rFonts w:eastAsia="Calibri" w:cs="Arial"/>
          <w:b/>
          <w:noProof w:val="0"/>
          <w:sz w:val="22"/>
          <w:lang w:eastAsia="ar-SA"/>
        </w:rPr>
      </w:pPr>
    </w:p>
    <w:p w:rsidR="00104FEE" w:rsidRPr="00104FEE" w:rsidRDefault="00104FEE" w:rsidP="00104FEE">
      <w:pPr>
        <w:widowControl w:val="0"/>
        <w:suppressAutoHyphens/>
        <w:spacing w:after="0" w:line="240" w:lineRule="auto"/>
        <w:jc w:val="both"/>
        <w:rPr>
          <w:rFonts w:eastAsia="Times New Roman" w:cs="Arial"/>
          <w:bCs/>
          <w:noProof w:val="0"/>
          <w:sz w:val="22"/>
          <w:lang w:val="es-ES" w:eastAsia="ar-SA"/>
        </w:rPr>
      </w:pPr>
      <w:r w:rsidRPr="00104FEE">
        <w:rPr>
          <w:rFonts w:eastAsia="Times New Roman" w:cs="Arial"/>
          <w:b/>
          <w:noProof w:val="0"/>
          <w:sz w:val="22"/>
          <w:lang w:val="es-ES" w:eastAsia="ar-SA"/>
        </w:rPr>
        <w:t>PLAZO.-</w:t>
      </w:r>
      <w:r w:rsidRPr="00104FEE">
        <w:rPr>
          <w:rFonts w:eastAsia="Times New Roman" w:cs="Arial"/>
          <w:noProof w:val="0"/>
          <w:sz w:val="22"/>
          <w:lang w:val="es-ES" w:eastAsia="ar-SA"/>
        </w:rPr>
        <w:t xml:space="preserve"> </w:t>
      </w:r>
      <w:r w:rsidRPr="00104FEE">
        <w:rPr>
          <w:rFonts w:eastAsia="Times New Roman" w:cs="Arial"/>
          <w:b/>
          <w:noProof w:val="0"/>
          <w:sz w:val="22"/>
          <w:lang w:val="es-ES" w:eastAsia="ar-SA"/>
        </w:rPr>
        <w:t xml:space="preserve">“EL PROVEEDOR” </w:t>
      </w:r>
      <w:r w:rsidRPr="00104FEE">
        <w:rPr>
          <w:rFonts w:eastAsia="Times New Roman" w:cs="Arial"/>
          <w:bCs/>
          <w:noProof w:val="0"/>
          <w:sz w:val="22"/>
          <w:lang w:val="es-ES" w:eastAsia="es-ES"/>
        </w:rPr>
        <w:t>está obligado a prestar el servicio a partir del siguiente día hábil posterior a la notificación del fallo y hasta el 31 de diciembre de 2017</w:t>
      </w:r>
      <w:r w:rsidRPr="00104FEE">
        <w:rPr>
          <w:rFonts w:eastAsia="Times New Roman" w:cs="Arial"/>
          <w:bCs/>
          <w:noProof w:val="0"/>
          <w:sz w:val="22"/>
          <w:lang w:val="es-ES" w:eastAsia="ar-SA"/>
        </w:rPr>
        <w:t>.</w:t>
      </w:r>
    </w:p>
    <w:p w:rsidR="00104FEE" w:rsidRPr="00104FEE" w:rsidRDefault="00104FEE" w:rsidP="00104FEE">
      <w:pPr>
        <w:tabs>
          <w:tab w:val="left" w:pos="567"/>
          <w:tab w:val="num" w:pos="851"/>
        </w:tabs>
        <w:suppressAutoHyphens/>
        <w:spacing w:after="0" w:line="240" w:lineRule="auto"/>
        <w:jc w:val="both"/>
        <w:rPr>
          <w:rFonts w:eastAsia="Times New Roman" w:cs="Arial"/>
          <w:noProof w:val="0"/>
          <w:sz w:val="22"/>
          <w:lang w:val="es-ES" w:eastAsia="ar-SA"/>
        </w:rPr>
      </w:pPr>
    </w:p>
    <w:p w:rsidR="00104FEE" w:rsidRPr="00104FEE" w:rsidRDefault="00104FEE" w:rsidP="00104FEE">
      <w:pPr>
        <w:tabs>
          <w:tab w:val="left" w:pos="-284"/>
          <w:tab w:val="left" w:pos="284"/>
          <w:tab w:val="left" w:pos="9498"/>
        </w:tabs>
        <w:suppressAutoHyphens/>
        <w:spacing w:after="0" w:line="240" w:lineRule="auto"/>
        <w:ind w:right="-64"/>
        <w:jc w:val="both"/>
        <w:rPr>
          <w:rFonts w:eastAsia="Times New Roman" w:cs="Arial"/>
          <w:noProof w:val="0"/>
          <w:sz w:val="22"/>
          <w:lang w:eastAsia="ar-SA"/>
        </w:rPr>
      </w:pPr>
      <w:r w:rsidRPr="00104FEE">
        <w:rPr>
          <w:rFonts w:eastAsia="Times New Roman" w:cs="Arial"/>
          <w:noProof w:val="0"/>
          <w:sz w:val="22"/>
          <w:lang w:eastAsia="ar-SA"/>
        </w:rPr>
        <w:t>Lo anterior conforme lo previsto en los artículos 46 de Ley de Adquisiciones, Arrendamientos y Servicios del Sector Público y 84 quinto párrafo de su Reglamento.</w:t>
      </w:r>
    </w:p>
    <w:p w:rsidR="00104FEE" w:rsidRPr="00104FEE" w:rsidRDefault="00104FEE" w:rsidP="00104FEE">
      <w:pPr>
        <w:tabs>
          <w:tab w:val="left" w:pos="567"/>
          <w:tab w:val="num" w:pos="851"/>
        </w:tabs>
        <w:suppressAutoHyphens/>
        <w:spacing w:after="0" w:line="240" w:lineRule="auto"/>
        <w:jc w:val="both"/>
        <w:rPr>
          <w:rFonts w:eastAsia="Times New Roman" w:cs="Arial"/>
          <w:noProof w:val="0"/>
          <w:sz w:val="22"/>
          <w:lang w:val="es-ES" w:eastAsia="ar-SA"/>
        </w:rPr>
      </w:pPr>
    </w:p>
    <w:p w:rsidR="00104FEE" w:rsidRPr="00104FEE" w:rsidRDefault="00104FEE" w:rsidP="00104FEE">
      <w:pPr>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La primera entrega del servicio será por la cantidad y plazos previstos en el programa de entregas de los términos y condiciones, de conformidad con lo establecido en el presente documento; para las entregas subsecuentes, se hará la notificación a través del administrador del contrato o a quien éste designe previo a la apertura de cada uno de los servicios solicitados en los horarios y fechas previstas de acuerdo al programa de entrega proporcionado por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pudiendo modificarse por afectaciones hasta con 12 (doce) horas de anticipación, en cuyo caso será generada una nueva orden de servicio en la que se indicará qué se hace en sustitución de la orden de servicio correspondiente, dicha notificación será por escrito, correo electrónico o llamada telefónica, en el entendido que de no recibir respuesta al segundo día natural a partir de la notificación, se dará por confirmada su recepción. Para el caso de las llamadas telefónicas se darán por confirmadas si se logra la comunicación, para este caso,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solicitará el nombre y cargo de la persona que atendió la llamada. Es importante señalar que el horario para cada servicio consistirá de un mínimo de 10 (diez) horas y un máximo de 12 (doce) horas por día.</w:t>
      </w:r>
    </w:p>
    <w:p w:rsidR="00104FEE" w:rsidRPr="00104FEE" w:rsidRDefault="00104FEE" w:rsidP="00104FEE">
      <w:pPr>
        <w:spacing w:after="0" w:line="240" w:lineRule="auto"/>
        <w:jc w:val="both"/>
        <w:rPr>
          <w:rFonts w:eastAsia="Times New Roman" w:cs="Arial"/>
          <w:noProof w:val="0"/>
          <w:sz w:val="22"/>
          <w:lang w:val="es-ES" w:eastAsia="ar-SA"/>
        </w:rPr>
      </w:pPr>
    </w:p>
    <w:p w:rsidR="00104FEE" w:rsidRPr="00104FEE" w:rsidRDefault="00104FEE" w:rsidP="00104FEE">
      <w:pPr>
        <w:spacing w:after="0" w:line="240" w:lineRule="auto"/>
        <w:jc w:val="both"/>
        <w:rPr>
          <w:rFonts w:eastAsia="Times New Roman" w:cs="Arial"/>
          <w:noProof w:val="0"/>
          <w:sz w:val="22"/>
          <w:lang w:val="es-ES" w:eastAsia="ar-SA"/>
        </w:rPr>
      </w:pPr>
      <w:r w:rsidRPr="00104FEE">
        <w:rPr>
          <w:rFonts w:eastAsia="Times New Roman" w:cs="Arial"/>
          <w:b/>
          <w:noProof w:val="0"/>
          <w:sz w:val="22"/>
          <w:lang w:val="es-ES" w:eastAsia="ar-SA"/>
        </w:rPr>
        <w:t>LUGAR.-</w:t>
      </w:r>
      <w:r w:rsidRPr="00104FEE">
        <w:rPr>
          <w:rFonts w:eastAsia="Times New Roman" w:cs="Arial"/>
          <w:noProof w:val="0"/>
          <w:sz w:val="22"/>
          <w:lang w:val="es-ES" w:eastAsia="ar-SA"/>
        </w:rPr>
        <w:t xml:space="preserve"> Los servicios deberán ser prestados en el Edificio de Reforma número 476, Colonia Juárez, Delegación Cuauhtémoc, Código Postal 06600, Ciudad de México.</w:t>
      </w:r>
    </w:p>
    <w:p w:rsidR="00104FEE" w:rsidRPr="00104FEE" w:rsidRDefault="00104FEE" w:rsidP="00104FEE">
      <w:pPr>
        <w:spacing w:after="0" w:line="240" w:lineRule="auto"/>
        <w:jc w:val="both"/>
        <w:rPr>
          <w:rFonts w:eastAsia="Times New Roman" w:cs="Arial"/>
          <w:noProof w:val="0"/>
          <w:sz w:val="22"/>
          <w:lang w:val="es-ES" w:eastAsia="ar-SA"/>
        </w:rPr>
      </w:pPr>
    </w:p>
    <w:p w:rsidR="00104FEE" w:rsidRPr="00104FEE" w:rsidRDefault="00104FEE" w:rsidP="00104FEE">
      <w:pPr>
        <w:spacing w:after="0" w:line="240" w:lineRule="auto"/>
        <w:jc w:val="both"/>
        <w:rPr>
          <w:rFonts w:eastAsia="Times New Roman" w:cs="Arial"/>
          <w:noProof w:val="0"/>
          <w:sz w:val="22"/>
          <w:lang w:val="es-ES" w:eastAsia="ar-SA"/>
        </w:rPr>
      </w:pPr>
      <w:r w:rsidRPr="00104FEE">
        <w:rPr>
          <w:rFonts w:eastAsia="Times New Roman" w:cs="Arial"/>
          <w:b/>
          <w:noProof w:val="0"/>
          <w:sz w:val="22"/>
          <w:lang w:val="es-ES" w:eastAsia="ar-SA"/>
        </w:rPr>
        <w:t>CONDICIONES DE LA PRESTACIÓN DEL SERVICIO.- “EL PROVEEDOR”</w:t>
      </w:r>
      <w:r w:rsidRPr="00104FEE">
        <w:rPr>
          <w:rFonts w:eastAsia="Times New Roman" w:cs="Arial"/>
          <w:noProof w:val="0"/>
          <w:sz w:val="22"/>
          <w:lang w:val="es-ES" w:eastAsia="ar-SA"/>
        </w:rPr>
        <w:t xml:space="preserve"> deberá contar con los requerimientos mínimos de acuerdo a la descripción del servicio requerido, las cuales se detallan ampliamente el Anexo Técnico que integra en el </w:t>
      </w:r>
      <w:r w:rsidRPr="00104FEE">
        <w:rPr>
          <w:rFonts w:eastAsia="Times New Roman" w:cs="Arial"/>
          <w:b/>
          <w:noProof w:val="0"/>
          <w:sz w:val="22"/>
          <w:lang w:val="es-ES" w:eastAsia="ar-SA"/>
        </w:rPr>
        <w:t xml:space="preserve">Anexo 2 (dos) </w:t>
      </w:r>
      <w:r w:rsidRPr="00104FEE">
        <w:rPr>
          <w:rFonts w:eastAsia="Times New Roman" w:cs="Arial"/>
          <w:noProof w:val="0"/>
          <w:sz w:val="22"/>
          <w:lang w:val="es-ES" w:eastAsia="ar-SA"/>
        </w:rPr>
        <w:t xml:space="preserve">del presente contrato. </w:t>
      </w:r>
    </w:p>
    <w:p w:rsidR="00104FEE" w:rsidRPr="00104FEE" w:rsidRDefault="00104FEE" w:rsidP="00104FEE">
      <w:pPr>
        <w:spacing w:after="0" w:line="240" w:lineRule="auto"/>
        <w:jc w:val="both"/>
        <w:rPr>
          <w:rFonts w:eastAsia="Times New Roman" w:cs="Arial"/>
          <w:noProof w:val="0"/>
          <w:sz w:val="22"/>
          <w:lang w:val="es-ES" w:eastAsia="ar-SA"/>
        </w:rPr>
      </w:pPr>
    </w:p>
    <w:p w:rsidR="00104FEE" w:rsidRPr="00104FEE" w:rsidRDefault="00104FEE" w:rsidP="00104FEE">
      <w:pPr>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Durante la prestación del servicio, éste será sujeto a una verificación visual aleatoria, con objeto de revisar que se preste conforme a las características solicitadas.</w:t>
      </w:r>
    </w:p>
    <w:p w:rsidR="00104FEE" w:rsidRPr="00104FEE" w:rsidRDefault="00104FEE" w:rsidP="00104FEE">
      <w:pPr>
        <w:spacing w:after="0" w:line="240" w:lineRule="auto"/>
        <w:jc w:val="both"/>
        <w:rPr>
          <w:rFonts w:eastAsia="Times New Roman" w:cs="Arial"/>
          <w:noProof w:val="0"/>
          <w:sz w:val="22"/>
          <w:lang w:val="es-ES" w:eastAsia="ar-SA"/>
        </w:rPr>
      </w:pPr>
    </w:p>
    <w:p w:rsidR="00104FEE" w:rsidRPr="00104FEE" w:rsidRDefault="00104FEE" w:rsidP="00104FEE">
      <w:pPr>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Al finalizar cada evento se deberá retirar el equipo y material instalado, procediendo a la limpieza total del área.</w:t>
      </w:r>
    </w:p>
    <w:p w:rsidR="00104FEE" w:rsidRPr="00104FEE" w:rsidRDefault="00104FEE" w:rsidP="00104FEE">
      <w:pPr>
        <w:spacing w:after="0" w:line="240" w:lineRule="auto"/>
        <w:jc w:val="both"/>
        <w:rPr>
          <w:rFonts w:eastAsia="Times New Roman" w:cs="Arial"/>
          <w:noProof w:val="0"/>
          <w:sz w:val="22"/>
          <w:lang w:val="es-ES" w:eastAsia="ar-SA"/>
        </w:rPr>
      </w:pPr>
    </w:p>
    <w:p w:rsidR="00104FEE" w:rsidRPr="00104FEE" w:rsidRDefault="00104FEE" w:rsidP="00104FEE">
      <w:pPr>
        <w:spacing w:after="0" w:line="240" w:lineRule="auto"/>
        <w:ind w:right="49"/>
        <w:jc w:val="both"/>
        <w:rPr>
          <w:rFonts w:eastAsia="Calibri" w:cs="Arial"/>
          <w:noProof w:val="0"/>
          <w:sz w:val="22"/>
        </w:rPr>
      </w:pPr>
      <w:r w:rsidRPr="00104FEE">
        <w:rPr>
          <w:rFonts w:eastAsia="Calibri" w:cs="Arial"/>
          <w:noProof w:val="0"/>
          <w:sz w:val="22"/>
        </w:rPr>
        <w:t xml:space="preserve">Adicionalmente, </w:t>
      </w:r>
      <w:r w:rsidRPr="00104FEE">
        <w:rPr>
          <w:rFonts w:eastAsia="Calibri" w:cs="Arial"/>
          <w:b/>
          <w:bCs/>
          <w:noProof w:val="0"/>
          <w:sz w:val="22"/>
        </w:rPr>
        <w:t>“EL PROVEEDOR”</w:t>
      </w:r>
      <w:r w:rsidRPr="00104FEE">
        <w:rPr>
          <w:rFonts w:eastAsia="Calibri" w:cs="Arial"/>
          <w:noProof w:val="0"/>
          <w:sz w:val="22"/>
        </w:rPr>
        <w:t xml:space="preserve"> se obliga a otorgar el servicio, apegándose a lo establecido con los siguientes rubros, que a manera enunciativa más no limitativa se describen en el Anexo Técnico y los Términos y Condiciones, mismos que se encuentran integrados en el </w:t>
      </w:r>
      <w:r w:rsidRPr="00104FEE">
        <w:rPr>
          <w:rFonts w:eastAsia="Calibri" w:cs="Arial"/>
          <w:b/>
          <w:bCs/>
          <w:noProof w:val="0"/>
          <w:sz w:val="22"/>
        </w:rPr>
        <w:t>Anexo 2 (dos)</w:t>
      </w:r>
      <w:r w:rsidRPr="00104FEE">
        <w:rPr>
          <w:rFonts w:eastAsia="Calibri" w:cs="Arial"/>
          <w:noProof w:val="0"/>
          <w:sz w:val="22"/>
        </w:rPr>
        <w:t xml:space="preserve"> del presente contrato.</w:t>
      </w:r>
    </w:p>
    <w:p w:rsidR="00104FEE" w:rsidRPr="00104FEE" w:rsidRDefault="00104FEE" w:rsidP="00104FEE">
      <w:pPr>
        <w:spacing w:after="0" w:line="240" w:lineRule="auto"/>
        <w:jc w:val="both"/>
        <w:rPr>
          <w:rFonts w:eastAsia="Times New Roman" w:cs="Arial"/>
          <w:noProof w:val="0"/>
          <w:sz w:val="22"/>
          <w:highlight w:val="yellow"/>
          <w:lang w:eastAsia="ar-SA"/>
        </w:rPr>
      </w:pPr>
    </w:p>
    <w:p w:rsidR="00104FEE" w:rsidRPr="00104FEE" w:rsidRDefault="00104FEE" w:rsidP="00F5575E">
      <w:pPr>
        <w:numPr>
          <w:ilvl w:val="0"/>
          <w:numId w:val="35"/>
        </w:numPr>
        <w:suppressAutoHyphens/>
        <w:spacing w:after="0" w:line="240" w:lineRule="auto"/>
        <w:jc w:val="both"/>
        <w:rPr>
          <w:rFonts w:eastAsia="Times New Roman" w:cs="Arial"/>
          <w:b/>
          <w:noProof w:val="0"/>
          <w:sz w:val="22"/>
          <w:lang w:val="es-ES" w:eastAsia="ar-SA"/>
        </w:rPr>
      </w:pPr>
      <w:r w:rsidRPr="00104FEE">
        <w:rPr>
          <w:rFonts w:eastAsia="Times New Roman" w:cs="Arial"/>
          <w:b/>
          <w:noProof w:val="0"/>
          <w:sz w:val="22"/>
          <w:lang w:val="es-ES" w:eastAsia="ar-SA"/>
        </w:rPr>
        <w:t>DESCRIPCIÓN DEL SERVICIO</w:t>
      </w:r>
      <w:r w:rsidRPr="00104FEE">
        <w:rPr>
          <w:rFonts w:eastAsia="Times New Roman" w:cs="Arial"/>
          <w:noProof w:val="0"/>
          <w:sz w:val="22"/>
          <w:lang w:val="es-ES" w:eastAsia="ar-SA"/>
        </w:rPr>
        <w:t>;</w:t>
      </w:r>
    </w:p>
    <w:p w:rsidR="00104FEE" w:rsidRPr="00104FEE" w:rsidRDefault="00104FEE" w:rsidP="00F5575E">
      <w:pPr>
        <w:numPr>
          <w:ilvl w:val="0"/>
          <w:numId w:val="35"/>
        </w:numPr>
        <w:suppressAutoHyphens/>
        <w:spacing w:after="0" w:line="240" w:lineRule="auto"/>
        <w:jc w:val="both"/>
        <w:rPr>
          <w:rFonts w:eastAsia="Times New Roman" w:cs="Arial"/>
          <w:b/>
          <w:noProof w:val="0"/>
          <w:sz w:val="22"/>
          <w:lang w:val="es-ES" w:eastAsia="ar-SA"/>
        </w:rPr>
      </w:pPr>
      <w:r w:rsidRPr="00104FEE">
        <w:rPr>
          <w:rFonts w:eastAsia="Times New Roman" w:cs="Arial"/>
          <w:b/>
          <w:noProof w:val="0"/>
          <w:sz w:val="22"/>
          <w:lang w:val="es-ES" w:eastAsia="ar-SA"/>
        </w:rPr>
        <w:t>PRODUCTOS ENTREGABLES</w:t>
      </w:r>
      <w:r w:rsidRPr="00104FEE">
        <w:rPr>
          <w:rFonts w:eastAsia="Times New Roman" w:cs="Arial"/>
          <w:noProof w:val="0"/>
          <w:sz w:val="22"/>
          <w:lang w:val="es-ES" w:eastAsia="ar-SA"/>
        </w:rPr>
        <w:t>;</w:t>
      </w:r>
      <w:r w:rsidRPr="00104FEE">
        <w:rPr>
          <w:rFonts w:eastAsia="Times New Roman" w:cs="Arial"/>
          <w:b/>
          <w:noProof w:val="0"/>
          <w:sz w:val="22"/>
          <w:lang w:val="es-ES" w:eastAsia="ar-SA"/>
        </w:rPr>
        <w:t xml:space="preserve"> </w:t>
      </w:r>
    </w:p>
    <w:p w:rsidR="00104FEE" w:rsidRPr="00104FEE" w:rsidRDefault="00104FEE" w:rsidP="00F5575E">
      <w:pPr>
        <w:numPr>
          <w:ilvl w:val="0"/>
          <w:numId w:val="35"/>
        </w:numPr>
        <w:suppressAutoHyphens/>
        <w:spacing w:after="0" w:line="240" w:lineRule="auto"/>
        <w:jc w:val="both"/>
        <w:rPr>
          <w:rFonts w:eastAsia="Times New Roman" w:cs="Arial"/>
          <w:b/>
          <w:noProof w:val="0"/>
          <w:sz w:val="22"/>
          <w:lang w:val="es-ES" w:eastAsia="ar-SA"/>
        </w:rPr>
      </w:pPr>
      <w:r w:rsidRPr="00104FEE">
        <w:rPr>
          <w:rFonts w:eastAsia="Times New Roman" w:cs="Arial"/>
          <w:b/>
          <w:noProof w:val="0"/>
          <w:sz w:val="22"/>
          <w:lang w:val="es-ES" w:eastAsia="ar-SA"/>
        </w:rPr>
        <w:t>MECANISMOS DE SUPERVISIÓN</w:t>
      </w:r>
      <w:r w:rsidRPr="00104FEE">
        <w:rPr>
          <w:rFonts w:eastAsia="Times New Roman" w:cs="Arial"/>
          <w:noProof w:val="0"/>
          <w:sz w:val="22"/>
          <w:lang w:val="es-ES" w:eastAsia="ar-SA"/>
        </w:rPr>
        <w:t>;</w:t>
      </w:r>
    </w:p>
    <w:p w:rsidR="00104FEE" w:rsidRPr="00104FEE" w:rsidRDefault="00104FEE" w:rsidP="00F5575E">
      <w:pPr>
        <w:numPr>
          <w:ilvl w:val="0"/>
          <w:numId w:val="35"/>
        </w:numPr>
        <w:suppressAutoHyphens/>
        <w:spacing w:after="0" w:line="240" w:lineRule="auto"/>
        <w:jc w:val="both"/>
        <w:rPr>
          <w:rFonts w:eastAsia="Times New Roman" w:cs="Arial"/>
          <w:b/>
          <w:noProof w:val="0"/>
          <w:sz w:val="22"/>
          <w:lang w:val="es-ES" w:eastAsia="ar-SA"/>
        </w:rPr>
      </w:pPr>
      <w:r w:rsidRPr="00104FEE">
        <w:rPr>
          <w:rFonts w:eastAsia="Times New Roman" w:cs="Arial"/>
          <w:b/>
          <w:noProof w:val="0"/>
          <w:sz w:val="22"/>
          <w:lang w:val="es-ES" w:eastAsia="ar-SA"/>
        </w:rPr>
        <w:t>VERIFICACIÓN DEL SERVICIO</w:t>
      </w:r>
      <w:r w:rsidRPr="00104FEE">
        <w:rPr>
          <w:rFonts w:eastAsia="Times New Roman" w:cs="Arial"/>
          <w:noProof w:val="0"/>
          <w:sz w:val="22"/>
          <w:lang w:val="es-ES" w:eastAsia="ar-SA"/>
        </w:rPr>
        <w:t>.</w:t>
      </w:r>
    </w:p>
    <w:p w:rsidR="00104FEE" w:rsidRPr="00104FEE" w:rsidRDefault="00104FEE" w:rsidP="00104FEE">
      <w:pPr>
        <w:spacing w:after="0" w:line="240" w:lineRule="auto"/>
        <w:jc w:val="both"/>
        <w:rPr>
          <w:rFonts w:eastAsia="Times New Roman" w:cs="Arial"/>
          <w:b/>
          <w:noProof w:val="0"/>
          <w:sz w:val="22"/>
          <w:lang w:val="es-ES" w:eastAsia="ar-SA"/>
        </w:rPr>
      </w:pPr>
    </w:p>
    <w:p w:rsidR="00104FEE" w:rsidRPr="00104FEE" w:rsidRDefault="00104FEE" w:rsidP="00104FEE">
      <w:pPr>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Cabe resaltar que mientras no se cumpla con las condiciones de la prestación del servicio establecidas,</w:t>
      </w:r>
      <w:r w:rsidRPr="00104FEE">
        <w:rPr>
          <w:rFonts w:eastAsia="Times New Roman" w:cs="Arial"/>
          <w:b/>
          <w:noProof w:val="0"/>
          <w:sz w:val="22"/>
          <w:lang w:val="es-ES" w:eastAsia="ar-SA"/>
        </w:rPr>
        <w:t xml:space="preserve"> “EL INSTITUTO” </w:t>
      </w:r>
      <w:r w:rsidRPr="00104FEE">
        <w:rPr>
          <w:rFonts w:eastAsia="Times New Roman" w:cs="Arial"/>
          <w:noProof w:val="0"/>
          <w:sz w:val="22"/>
          <w:lang w:val="es-ES" w:eastAsia="ar-SA"/>
        </w:rPr>
        <w:t>no tendrá por aceptado el servicio objeto del presente instrumento.</w:t>
      </w:r>
    </w:p>
    <w:p w:rsidR="00104FEE" w:rsidRPr="00104FEE" w:rsidRDefault="00104FEE" w:rsidP="00104FEE">
      <w:pPr>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b/>
          <w:noProof w:val="0"/>
          <w:sz w:val="22"/>
          <w:lang w:val="es-ES" w:eastAsia="ar-SA"/>
        </w:rPr>
        <w:t>QUINTA.- VIGENCIA.- “LAS PARTES”</w:t>
      </w:r>
      <w:r w:rsidRPr="00104FEE">
        <w:rPr>
          <w:rFonts w:eastAsia="Times New Roman" w:cs="Arial"/>
          <w:noProof w:val="0"/>
          <w:sz w:val="22"/>
          <w:lang w:val="es-ES" w:eastAsia="ar-SA"/>
        </w:rPr>
        <w:t xml:space="preserve"> convienen que la vigencia del presente contrato iniciará a partir de su firma y concluirá hasta el 31 de diciembre del 2017.</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bCs/>
          <w:noProof w:val="0"/>
          <w:sz w:val="22"/>
          <w:lang w:val="es-ES" w:eastAsia="ar-SA"/>
        </w:rPr>
      </w:pPr>
      <w:r w:rsidRPr="00104FEE">
        <w:rPr>
          <w:rFonts w:eastAsia="Times New Roman" w:cs="Arial"/>
          <w:b/>
          <w:noProof w:val="0"/>
          <w:sz w:val="22"/>
          <w:lang w:val="es-ES" w:eastAsia="ar-SA"/>
        </w:rPr>
        <w:t>SEXTA.- TRANSFERENCIA DE DERECHOS DE COBRO. “EL PROVEEDOR</w:t>
      </w:r>
      <w:r w:rsidRPr="00104FEE">
        <w:rPr>
          <w:rFonts w:eastAsia="Times New Roman" w:cs="Arial"/>
          <w:b/>
          <w:bCs/>
          <w:noProof w:val="0"/>
          <w:sz w:val="22"/>
          <w:lang w:val="es-ES" w:eastAsia="ar-SA"/>
        </w:rPr>
        <w:t xml:space="preserve">” </w:t>
      </w:r>
      <w:r w:rsidRPr="00104FEE">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104FEE">
        <w:rPr>
          <w:rFonts w:eastAsia="Times New Roman" w:cs="Arial"/>
          <w:b/>
          <w:bCs/>
          <w:noProof w:val="0"/>
          <w:sz w:val="22"/>
          <w:lang w:val="es-ES" w:eastAsia="ar-SA"/>
        </w:rPr>
        <w:t>“EL INSTITUTO”</w:t>
      </w:r>
      <w:r w:rsidRPr="00104FEE">
        <w:rPr>
          <w:rFonts w:eastAsia="Times New Roman" w:cs="Arial"/>
          <w:bCs/>
          <w:noProof w:val="0"/>
          <w:sz w:val="22"/>
          <w:lang w:val="es-ES" w:eastAsia="ar-SA"/>
        </w:rPr>
        <w:t xml:space="preserve"> a través del administrador del presente contrato para tal efecto.</w:t>
      </w:r>
    </w:p>
    <w:p w:rsidR="00104FEE" w:rsidRPr="00104FEE" w:rsidRDefault="00104FEE" w:rsidP="00104FEE">
      <w:pPr>
        <w:suppressAutoHyphens/>
        <w:spacing w:after="0" w:line="240" w:lineRule="auto"/>
        <w:jc w:val="both"/>
        <w:rPr>
          <w:rFonts w:eastAsia="Times New Roman" w:cs="Arial"/>
          <w:bCs/>
          <w:noProof w:val="0"/>
          <w:sz w:val="22"/>
          <w:lang w:val="es-ES" w:eastAsia="ar-SA"/>
        </w:rPr>
      </w:pPr>
    </w:p>
    <w:p w:rsidR="00104FEE" w:rsidRPr="00104FEE" w:rsidRDefault="00104FEE" w:rsidP="00104FEE">
      <w:pPr>
        <w:suppressAutoHyphens/>
        <w:spacing w:after="0" w:line="240" w:lineRule="auto"/>
        <w:jc w:val="both"/>
        <w:rPr>
          <w:rFonts w:eastAsia="Times New Roman" w:cs="Arial"/>
          <w:bCs/>
          <w:noProof w:val="0"/>
          <w:sz w:val="22"/>
          <w:lang w:val="es-ES" w:eastAsia="ar-SA"/>
        </w:rPr>
      </w:pPr>
      <w:r w:rsidRPr="00104FEE">
        <w:rPr>
          <w:rFonts w:eastAsia="Times New Roman" w:cs="Arial"/>
          <w:b/>
          <w:bCs/>
          <w:noProof w:val="0"/>
          <w:sz w:val="22"/>
          <w:lang w:val="es-ES" w:eastAsia="ar-SA"/>
        </w:rPr>
        <w:t>“EL PROVEEDOR”</w:t>
      </w:r>
      <w:r w:rsidRPr="00104FEE">
        <w:rPr>
          <w:rFonts w:eastAsia="Times New Roman" w:cs="Arial"/>
          <w:bCs/>
          <w:noProof w:val="0"/>
          <w:sz w:val="22"/>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104FEE" w:rsidRPr="00104FEE" w:rsidRDefault="00104FEE" w:rsidP="00104FEE">
      <w:pPr>
        <w:suppressAutoHyphens/>
        <w:spacing w:after="0" w:line="240" w:lineRule="auto"/>
        <w:jc w:val="both"/>
        <w:rPr>
          <w:rFonts w:eastAsia="Times New Roman" w:cs="Arial"/>
          <w:bCs/>
          <w:noProof w:val="0"/>
          <w:sz w:val="22"/>
          <w:lang w:val="es-ES" w:eastAsia="ar-SA"/>
        </w:rPr>
      </w:pPr>
    </w:p>
    <w:p w:rsidR="00104FEE" w:rsidRPr="00104FEE" w:rsidRDefault="00104FEE" w:rsidP="00104FEE">
      <w:pPr>
        <w:suppressAutoHyphens/>
        <w:spacing w:after="0" w:line="240" w:lineRule="auto"/>
        <w:jc w:val="both"/>
        <w:rPr>
          <w:rFonts w:eastAsia="Times New Roman" w:cs="Arial"/>
          <w:bCs/>
          <w:noProof w:val="0"/>
          <w:sz w:val="22"/>
          <w:lang w:val="es-ES" w:eastAsia="ar-SA"/>
        </w:rPr>
      </w:pPr>
      <w:r w:rsidRPr="00104FEE">
        <w:rPr>
          <w:rFonts w:eastAsia="Times New Roman" w:cs="Arial"/>
          <w:bCs/>
          <w:noProof w:val="0"/>
          <w:sz w:val="22"/>
          <w:lang w:val="es-ES" w:eastAsia="ar-SA"/>
        </w:rPr>
        <w:t xml:space="preserve">Si con motivo de la transferencia de los derechos de cobro solicitada por </w:t>
      </w:r>
      <w:r w:rsidRPr="00104FEE">
        <w:rPr>
          <w:rFonts w:eastAsia="Times New Roman" w:cs="Arial"/>
          <w:b/>
          <w:bCs/>
          <w:noProof w:val="0"/>
          <w:sz w:val="22"/>
          <w:lang w:val="es-ES" w:eastAsia="ar-SA"/>
        </w:rPr>
        <w:t xml:space="preserve">“EL PROVEEDOR” </w:t>
      </w:r>
      <w:r w:rsidRPr="00104FEE">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104FEE" w:rsidRPr="00104FEE" w:rsidRDefault="00104FEE" w:rsidP="00104FEE">
      <w:pPr>
        <w:suppressAutoHyphens/>
        <w:spacing w:after="0" w:line="240" w:lineRule="auto"/>
        <w:jc w:val="both"/>
        <w:rPr>
          <w:rFonts w:eastAsia="Times New Roman" w:cs="Arial"/>
          <w:b/>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b/>
          <w:noProof w:val="0"/>
          <w:sz w:val="22"/>
          <w:lang w:val="es-ES" w:eastAsia="ar-SA"/>
        </w:rPr>
        <w:t>SÉPTIMA.- RESPONSABILIDAD.-</w:t>
      </w:r>
      <w:r w:rsidRPr="00104FEE">
        <w:rPr>
          <w:rFonts w:eastAsia="Times New Roman" w:cs="Arial"/>
          <w:noProof w:val="0"/>
          <w:sz w:val="22"/>
          <w:lang w:val="es-ES" w:eastAsia="ar-SA"/>
        </w:rPr>
        <w:t xml:space="preserve">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104FEE" w:rsidRPr="00104FEE" w:rsidRDefault="00104FEE" w:rsidP="00104FEE">
      <w:pPr>
        <w:suppressAutoHyphens/>
        <w:spacing w:after="0" w:line="240" w:lineRule="auto"/>
        <w:jc w:val="both"/>
        <w:rPr>
          <w:rFonts w:eastAsia="Times New Roman" w:cs="Arial"/>
          <w:b/>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b/>
          <w:noProof w:val="0"/>
          <w:sz w:val="22"/>
          <w:lang w:val="es-ES" w:eastAsia="ar-SA"/>
        </w:rPr>
        <w:t xml:space="preserve">OCTAVA.- CONTRIBUCIONES.- </w:t>
      </w:r>
      <w:r w:rsidRPr="00104FEE">
        <w:rPr>
          <w:rFonts w:eastAsia="Times New Roman" w:cs="Arial"/>
          <w:noProof w:val="0"/>
          <w:sz w:val="22"/>
          <w:lang w:val="es-ES" w:eastAsia="ar-SA"/>
        </w:rPr>
        <w:t xml:space="preserve">Los impuestos y/o derechos que procedan con motivo de los servicios objeto del presente contrato, serán pagados por </w:t>
      </w:r>
      <w:r w:rsidRPr="00104FEE">
        <w:rPr>
          <w:rFonts w:eastAsia="Times New Roman" w:cs="Arial"/>
          <w:b/>
          <w:bCs/>
          <w:noProof w:val="0"/>
          <w:sz w:val="22"/>
          <w:lang w:val="es-ES" w:eastAsia="ar-SA"/>
        </w:rPr>
        <w:t xml:space="preserve">“EL PROVEEDOR” </w:t>
      </w:r>
      <w:r w:rsidRPr="00104FEE">
        <w:rPr>
          <w:rFonts w:eastAsia="Times New Roman" w:cs="Arial"/>
          <w:noProof w:val="0"/>
          <w:sz w:val="22"/>
          <w:lang w:val="es-ES" w:eastAsia="ar-SA"/>
        </w:rPr>
        <w:t>conforme a la legislación aplicable en la materia.</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pacing w:after="0" w:line="240" w:lineRule="auto"/>
        <w:jc w:val="both"/>
        <w:rPr>
          <w:rFonts w:eastAsia="Times New Roman" w:cs="Arial"/>
          <w:noProof w:val="0"/>
          <w:sz w:val="22"/>
          <w:lang w:val="es-ES" w:eastAsia="es-ES"/>
        </w:rPr>
      </w:pPr>
      <w:r w:rsidRPr="00104FEE">
        <w:rPr>
          <w:rFonts w:eastAsia="Times New Roman" w:cs="Arial"/>
          <w:b/>
          <w:bCs/>
          <w:noProof w:val="0"/>
          <w:sz w:val="22"/>
          <w:lang w:val="es-ES" w:eastAsia="es-ES"/>
        </w:rPr>
        <w:t>“EL INSTITUTO”</w:t>
      </w:r>
      <w:r w:rsidRPr="00104FEE">
        <w:rPr>
          <w:rFonts w:eastAsia="Times New Roman" w:cs="Arial"/>
          <w:noProof w:val="0"/>
          <w:sz w:val="22"/>
          <w:lang w:val="es-ES" w:eastAsia="es-ES"/>
        </w:rPr>
        <w:t xml:space="preserve"> sólo cubrirá el Impuesto al Valor Agregado (</w:t>
      </w:r>
      <w:proofErr w:type="spellStart"/>
      <w:r w:rsidRPr="00104FEE">
        <w:rPr>
          <w:rFonts w:eastAsia="Times New Roman" w:cs="Arial"/>
          <w:noProof w:val="0"/>
          <w:sz w:val="22"/>
          <w:lang w:val="es-ES" w:eastAsia="es-ES"/>
        </w:rPr>
        <w:t>I.V.A</w:t>
      </w:r>
      <w:proofErr w:type="spellEnd"/>
      <w:r w:rsidRPr="00104FEE">
        <w:rPr>
          <w:rFonts w:eastAsia="Times New Roman" w:cs="Arial"/>
          <w:noProof w:val="0"/>
          <w:sz w:val="22"/>
          <w:lang w:val="es-ES" w:eastAsia="es-ES"/>
        </w:rPr>
        <w:t>.), de acuerdo con lo establecido en las disposiciones fiscales vigentes en la materia.</w:t>
      </w:r>
    </w:p>
    <w:p w:rsidR="00104FEE" w:rsidRPr="00104FEE" w:rsidRDefault="00104FEE" w:rsidP="00104FEE">
      <w:pPr>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b/>
          <w:bCs/>
          <w:noProof w:val="0"/>
          <w:sz w:val="22"/>
          <w:lang w:val="es-ES" w:eastAsia="ar-SA"/>
        </w:rPr>
        <w:t>“EL PROVEEDOR”</w:t>
      </w:r>
      <w:r w:rsidRPr="00104FEE">
        <w:rPr>
          <w:rFonts w:eastAsia="Times New Roman" w:cs="Arial"/>
          <w:bCs/>
          <w:noProof w:val="0"/>
          <w:sz w:val="22"/>
          <w:lang w:val="es-ES" w:eastAsia="ar-SA"/>
        </w:rPr>
        <w:t xml:space="preserve">, en su caso, </w:t>
      </w:r>
      <w:r w:rsidRPr="00104FEE">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104FEE">
        <w:rPr>
          <w:rFonts w:eastAsia="Times New Roman" w:cs="Arial"/>
          <w:b/>
          <w:bCs/>
          <w:noProof w:val="0"/>
          <w:sz w:val="22"/>
          <w:lang w:val="es-ES" w:eastAsia="ar-SA"/>
        </w:rPr>
        <w:t>“EL INSTITUTO”</w:t>
      </w:r>
      <w:r w:rsidRPr="00104FEE">
        <w:rPr>
          <w:rFonts w:eastAsia="Times New Roman" w:cs="Arial"/>
          <w:bCs/>
          <w:noProof w:val="0"/>
          <w:sz w:val="22"/>
          <w:lang w:val="es-ES" w:eastAsia="ar-SA"/>
        </w:rPr>
        <w:t>,</w:t>
      </w:r>
      <w:r w:rsidRPr="00104FEE">
        <w:rPr>
          <w:rFonts w:eastAsia="Times New Roman" w:cs="Arial"/>
          <w:noProof w:val="0"/>
          <w:sz w:val="22"/>
          <w:lang w:val="es-ES" w:eastAsia="ar-SA"/>
        </w:rPr>
        <w:t xml:space="preserve"> a través del Área fiscalizadora competente, podrá verificar en cualquier momento el cumplimiento de dicha obligación.</w:t>
      </w:r>
    </w:p>
    <w:p w:rsidR="00104FEE" w:rsidRPr="00104FEE" w:rsidRDefault="00104FEE" w:rsidP="00104FEE">
      <w:pPr>
        <w:suppressAutoHyphens/>
        <w:spacing w:after="0" w:line="240" w:lineRule="auto"/>
        <w:ind w:right="49"/>
        <w:jc w:val="both"/>
        <w:rPr>
          <w:rFonts w:eastAsia="Times New Roman" w:cs="Arial"/>
          <w:noProof w:val="0"/>
          <w:sz w:val="22"/>
          <w:lang w:val="es-ES" w:eastAsia="ar-SA"/>
        </w:rPr>
      </w:pPr>
    </w:p>
    <w:p w:rsidR="00104FEE" w:rsidRPr="00104FEE" w:rsidRDefault="00104FEE" w:rsidP="00104FEE">
      <w:pPr>
        <w:suppressAutoHyphens/>
        <w:autoSpaceDE w:val="0"/>
        <w:autoSpaceDN w:val="0"/>
        <w:spacing w:after="0" w:line="240" w:lineRule="auto"/>
        <w:jc w:val="both"/>
        <w:rPr>
          <w:rFonts w:eastAsia="Times New Roman" w:cs="Arial"/>
          <w:noProof w:val="0"/>
          <w:sz w:val="22"/>
          <w:lang w:val="es-ES" w:eastAsia="ar-SA"/>
        </w:rPr>
      </w:pPr>
      <w:r w:rsidRPr="00104FEE">
        <w:rPr>
          <w:rFonts w:eastAsia="Times New Roman" w:cs="Arial"/>
          <w:b/>
          <w:iCs/>
          <w:noProof w:val="0"/>
          <w:sz w:val="22"/>
          <w:lang w:val="es-ES" w:eastAsia="ar-SA"/>
        </w:rPr>
        <w:t>“EL PROVEEDOR”</w:t>
      </w:r>
      <w:r w:rsidRPr="00104FEE">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104FEE">
        <w:rPr>
          <w:rFonts w:eastAsia="Times New Roman" w:cs="Arial"/>
          <w:b/>
          <w:iCs/>
          <w:noProof w:val="0"/>
          <w:sz w:val="22"/>
          <w:lang w:val="es-ES" w:eastAsia="ar-SA"/>
        </w:rPr>
        <w:t>”El INSTITUTO”</w:t>
      </w:r>
      <w:r w:rsidRPr="00104FEE">
        <w:rPr>
          <w:rFonts w:eastAsia="Times New Roman" w:cs="Arial"/>
          <w:iCs/>
          <w:noProof w:val="0"/>
          <w:sz w:val="22"/>
          <w:lang w:val="es-ES" w:eastAsia="ar-SA"/>
        </w:rPr>
        <w:t xml:space="preserve"> las compense con el o los pagos que tenga que hacerle por concepto de contraprestación por la contratación de los servicios.</w:t>
      </w:r>
    </w:p>
    <w:p w:rsidR="00104FEE" w:rsidRPr="00104FEE" w:rsidRDefault="00104FEE" w:rsidP="00104FEE">
      <w:pPr>
        <w:suppressAutoHyphens/>
        <w:spacing w:after="0" w:line="240" w:lineRule="auto"/>
        <w:jc w:val="both"/>
        <w:rPr>
          <w:rFonts w:eastAsia="Times New Roman" w:cs="Arial"/>
          <w:b/>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b/>
          <w:noProof w:val="0"/>
          <w:sz w:val="22"/>
          <w:lang w:val="es-ES" w:eastAsia="ar-SA"/>
        </w:rPr>
        <w:t>NOVENA.- PATENTES Y/O MARCAS.- “EL PROVEEDOR”</w:t>
      </w:r>
      <w:r w:rsidRPr="00104FEE">
        <w:rPr>
          <w:rFonts w:eastAsia="Times New Roman" w:cs="Arial"/>
          <w:noProof w:val="0"/>
          <w:sz w:val="22"/>
          <w:lang w:val="es-ES" w:eastAsia="ar-SA"/>
        </w:rPr>
        <w:t xml:space="preserve"> se obliga para con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a responder por los daños y/o perjuicios que pudiera causar a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y/o a terceros, si con motivo de la prestación de los servicios se violan derechos de autor, de patentes y/o marcas u otro derecho reservado a nivel Nacional o Internacional.</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Por lo anterior, </w:t>
      </w:r>
      <w:r w:rsidRPr="00104FEE">
        <w:rPr>
          <w:rFonts w:eastAsia="Times New Roman" w:cs="Arial"/>
          <w:b/>
          <w:bCs/>
          <w:noProof w:val="0"/>
          <w:sz w:val="22"/>
          <w:lang w:val="es-ES" w:eastAsia="ar-SA"/>
        </w:rPr>
        <w:t>"EL PROVEEDOR"</w:t>
      </w:r>
      <w:r w:rsidRPr="00104FEE">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bCs/>
          <w:noProof w:val="0"/>
          <w:sz w:val="22"/>
          <w:lang w:val="es-ES" w:eastAsia="ar-SA"/>
        </w:rPr>
      </w:pPr>
      <w:r w:rsidRPr="00104FEE">
        <w:rPr>
          <w:rFonts w:eastAsia="Times New Roman" w:cs="Arial"/>
          <w:noProof w:val="0"/>
          <w:sz w:val="22"/>
          <w:lang w:val="es-ES" w:eastAsia="ar-SA"/>
        </w:rPr>
        <w:t xml:space="preserve">En caso de que sobreviniera alguna reclamación en contra de </w:t>
      </w:r>
      <w:r w:rsidRPr="00104FEE">
        <w:rPr>
          <w:rFonts w:eastAsia="Times New Roman" w:cs="Arial"/>
          <w:b/>
          <w:bCs/>
          <w:noProof w:val="0"/>
          <w:sz w:val="22"/>
          <w:lang w:val="es-ES" w:eastAsia="ar-SA"/>
        </w:rPr>
        <w:t>"EL INSTITUTO"</w:t>
      </w:r>
      <w:r w:rsidRPr="00104FEE">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104FEE">
        <w:rPr>
          <w:rFonts w:eastAsia="Times New Roman" w:cs="Arial"/>
          <w:b/>
          <w:bCs/>
          <w:noProof w:val="0"/>
          <w:sz w:val="22"/>
          <w:lang w:val="es-ES" w:eastAsia="ar-SA"/>
        </w:rPr>
        <w:t>"EL PROVEEDOR"</w:t>
      </w:r>
      <w:r w:rsidRPr="00104FEE">
        <w:rPr>
          <w:rFonts w:eastAsia="Times New Roman" w:cs="Arial"/>
          <w:noProof w:val="0"/>
          <w:sz w:val="22"/>
          <w:lang w:val="es-ES" w:eastAsia="ar-SA"/>
        </w:rPr>
        <w:t xml:space="preserve">, para que éste lleve a cabo las acciones necesarias que garanticen la liberación de </w:t>
      </w:r>
      <w:r w:rsidRPr="00104FEE">
        <w:rPr>
          <w:rFonts w:eastAsia="Times New Roman" w:cs="Arial"/>
          <w:b/>
          <w:bCs/>
          <w:noProof w:val="0"/>
          <w:sz w:val="22"/>
          <w:lang w:val="es-ES" w:eastAsia="ar-SA"/>
        </w:rPr>
        <w:t>"EL INSTITUTO"</w:t>
      </w:r>
      <w:r w:rsidRPr="00104FEE">
        <w:rPr>
          <w:rFonts w:eastAsia="Times New Roman" w:cs="Arial"/>
          <w:noProof w:val="0"/>
          <w:sz w:val="22"/>
          <w:lang w:val="es-ES" w:eastAsia="ar-SA"/>
        </w:rPr>
        <w:t xml:space="preserve"> de cualquier controversia o responsabilidad de carácter civil, mercantil, penal o administrativa que, en su caso, se ocasione</w:t>
      </w:r>
      <w:r w:rsidRPr="00104FEE">
        <w:rPr>
          <w:rFonts w:eastAsia="Times New Roman" w:cs="Arial"/>
          <w:bCs/>
          <w:noProof w:val="0"/>
          <w:sz w:val="22"/>
          <w:lang w:val="es-ES" w:eastAsia="ar-SA"/>
        </w:rPr>
        <w:t>.</w:t>
      </w:r>
    </w:p>
    <w:p w:rsidR="00104FEE" w:rsidRPr="00104FEE" w:rsidRDefault="00104FEE" w:rsidP="00104FEE">
      <w:pPr>
        <w:suppressAutoHyphens/>
        <w:spacing w:after="0" w:line="240" w:lineRule="auto"/>
        <w:jc w:val="both"/>
        <w:rPr>
          <w:rFonts w:eastAsia="Times New Roman" w:cs="Arial"/>
          <w:b/>
          <w:bCs/>
          <w:noProof w:val="0"/>
          <w:sz w:val="22"/>
          <w:lang w:val="es-ES" w:eastAsia="ar-SA"/>
        </w:rPr>
      </w:pPr>
    </w:p>
    <w:p w:rsidR="00104FEE" w:rsidRPr="00104FEE" w:rsidRDefault="00104FEE" w:rsidP="00104FEE">
      <w:pPr>
        <w:tabs>
          <w:tab w:val="left" w:pos="9639"/>
        </w:tabs>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Lo anterior, de conformidad con lo establecido en el artículo 45 </w:t>
      </w:r>
      <w:proofErr w:type="gramStart"/>
      <w:r w:rsidRPr="00104FEE">
        <w:rPr>
          <w:rFonts w:eastAsia="Times New Roman" w:cs="Arial"/>
          <w:noProof w:val="0"/>
          <w:sz w:val="22"/>
          <w:lang w:val="es-ES" w:eastAsia="ar-SA"/>
        </w:rPr>
        <w:t>fracción</w:t>
      </w:r>
      <w:proofErr w:type="gramEnd"/>
      <w:r w:rsidRPr="00104FEE">
        <w:rPr>
          <w:rFonts w:eastAsia="Times New Roman" w:cs="Arial"/>
          <w:noProof w:val="0"/>
          <w:sz w:val="22"/>
          <w:lang w:val="es-ES" w:eastAsia="ar-SA"/>
        </w:rPr>
        <w:t xml:space="preserve"> XX de la </w:t>
      </w:r>
      <w:r w:rsidRPr="00104FEE">
        <w:rPr>
          <w:rFonts w:eastAsia="Times New Roman" w:cs="Arial"/>
          <w:bCs/>
          <w:noProof w:val="0"/>
          <w:sz w:val="22"/>
          <w:lang w:val="es-ES" w:eastAsia="ar-SA"/>
        </w:rPr>
        <w:t>Ley de Adquisiciones, Arrendamientos y Servicios del Sector Público.</w:t>
      </w:r>
    </w:p>
    <w:p w:rsidR="00104FEE" w:rsidRPr="00104FEE" w:rsidRDefault="00104FEE" w:rsidP="00104FEE">
      <w:pPr>
        <w:suppressAutoHyphens/>
        <w:spacing w:after="0" w:line="240" w:lineRule="auto"/>
        <w:ind w:right="-93" w:hanging="4"/>
        <w:jc w:val="both"/>
        <w:rPr>
          <w:rFonts w:eastAsia="Times New Roman" w:cs="Arial"/>
          <w:b/>
          <w:bCs/>
          <w:noProof w:val="0"/>
          <w:sz w:val="22"/>
          <w:lang w:val="es-ES" w:eastAsia="ar-SA"/>
        </w:rPr>
      </w:pPr>
    </w:p>
    <w:p w:rsidR="00104FEE" w:rsidRPr="00104FEE" w:rsidRDefault="00104FEE" w:rsidP="00104FEE">
      <w:pPr>
        <w:suppressAutoHyphens/>
        <w:spacing w:after="0" w:line="240" w:lineRule="auto"/>
        <w:ind w:right="-93" w:hanging="4"/>
        <w:jc w:val="both"/>
        <w:rPr>
          <w:rFonts w:eastAsia="Times New Roman" w:cs="Arial"/>
          <w:noProof w:val="0"/>
          <w:sz w:val="22"/>
          <w:lang w:val="es-ES" w:eastAsia="ar-SA"/>
        </w:rPr>
      </w:pPr>
      <w:r w:rsidRPr="00104FEE">
        <w:rPr>
          <w:rFonts w:eastAsia="Times New Roman" w:cs="Arial"/>
          <w:b/>
          <w:bCs/>
          <w:noProof w:val="0"/>
          <w:sz w:val="22"/>
          <w:lang w:val="es-ES" w:eastAsia="ar-SA"/>
        </w:rPr>
        <w:t>DÉCIMA.- GARANTÍA DE CUMPLIMIENTO DEL CONTRATO.- “EL PROVEEDOR”</w:t>
      </w:r>
      <w:r w:rsidRPr="00104FEE">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104FEE">
        <w:rPr>
          <w:rFonts w:eastAsia="Times New Roman" w:cs="Arial"/>
          <w:b/>
          <w:bCs/>
          <w:noProof w:val="0"/>
          <w:sz w:val="22"/>
          <w:lang w:val="es-ES" w:eastAsia="ar-SA"/>
        </w:rPr>
        <w:t>“Instituto Mexicano del Seguro Social”</w:t>
      </w:r>
      <w:r w:rsidRPr="00104FEE">
        <w:rPr>
          <w:rFonts w:eastAsia="Times New Roman" w:cs="Arial"/>
          <w:noProof w:val="0"/>
          <w:sz w:val="22"/>
          <w:lang w:val="es-ES" w:eastAsia="ar-SA"/>
        </w:rPr>
        <w:t xml:space="preserve"> por un monto equivalente al </w:t>
      </w:r>
      <w:r w:rsidRPr="00104FEE">
        <w:rPr>
          <w:rFonts w:eastAsia="Times New Roman" w:cs="Arial"/>
          <w:b/>
          <w:bCs/>
          <w:noProof w:val="0"/>
          <w:sz w:val="22"/>
          <w:lang w:val="es-ES" w:eastAsia="ar-SA"/>
        </w:rPr>
        <w:t>10% (diez por ciento)</w:t>
      </w:r>
      <w:r w:rsidRPr="00104FEE">
        <w:rPr>
          <w:rFonts w:eastAsia="Times New Roman" w:cs="Arial"/>
          <w:noProof w:val="0"/>
          <w:sz w:val="22"/>
          <w:lang w:val="es-ES" w:eastAsia="ar-SA"/>
        </w:rPr>
        <w:t xml:space="preserve"> sobre el importe total que se indica en la Cláusula Segunda del presente contrato, sin considerar el Impuesto al Valor Agregado (</w:t>
      </w:r>
      <w:proofErr w:type="spellStart"/>
      <w:r w:rsidRPr="00104FEE">
        <w:rPr>
          <w:rFonts w:eastAsia="Times New Roman" w:cs="Arial"/>
          <w:noProof w:val="0"/>
          <w:sz w:val="22"/>
          <w:lang w:val="es-ES" w:eastAsia="ar-SA"/>
        </w:rPr>
        <w:t>I.V.A</w:t>
      </w:r>
      <w:proofErr w:type="spellEnd"/>
      <w:r w:rsidRPr="00104FEE">
        <w:rPr>
          <w:rFonts w:eastAsia="Times New Roman" w:cs="Arial"/>
          <w:noProof w:val="0"/>
          <w:sz w:val="22"/>
          <w:lang w:val="es-ES" w:eastAsia="ar-SA"/>
        </w:rPr>
        <w:t>.) en Moneda Nacional.</w:t>
      </w:r>
    </w:p>
    <w:p w:rsidR="00104FEE" w:rsidRPr="00104FEE" w:rsidRDefault="00104FEE" w:rsidP="00104FEE">
      <w:pPr>
        <w:suppressAutoHyphens/>
        <w:overflowPunct w:val="0"/>
        <w:autoSpaceDE w:val="0"/>
        <w:spacing w:after="0" w:line="240" w:lineRule="auto"/>
        <w:ind w:left="284" w:right="49" w:hanging="284"/>
        <w:jc w:val="both"/>
        <w:textAlignment w:val="baseline"/>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b/>
          <w:bCs/>
          <w:noProof w:val="0"/>
          <w:sz w:val="22"/>
          <w:lang w:val="es-ES" w:eastAsia="ar-SA"/>
        </w:rPr>
        <w:t>"EL PROVEEDOR"</w:t>
      </w:r>
      <w:r w:rsidRPr="00104FEE">
        <w:rPr>
          <w:rFonts w:eastAsia="Times New Roman" w:cs="Arial"/>
          <w:noProof w:val="0"/>
          <w:sz w:val="22"/>
          <w:lang w:val="es-ES" w:eastAsia="ar-SA"/>
        </w:rPr>
        <w:t xml:space="preserve"> queda obligado a entregar a </w:t>
      </w:r>
      <w:r w:rsidRPr="00104FEE">
        <w:rPr>
          <w:rFonts w:eastAsia="Times New Roman" w:cs="Arial"/>
          <w:b/>
          <w:bCs/>
          <w:noProof w:val="0"/>
          <w:sz w:val="22"/>
          <w:lang w:val="es-ES" w:eastAsia="ar-SA"/>
        </w:rPr>
        <w:t>"EL INSTITUTO"</w:t>
      </w:r>
      <w:r w:rsidRPr="00104FEE">
        <w:rPr>
          <w:rFonts w:eastAsia="Times New Roman" w:cs="Arial"/>
          <w:noProof w:val="0"/>
          <w:sz w:val="22"/>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104FEE" w:rsidRPr="00104FEE" w:rsidRDefault="00104FEE" w:rsidP="00104FEE">
      <w:pPr>
        <w:suppressAutoHyphens/>
        <w:spacing w:after="0" w:line="240" w:lineRule="auto"/>
        <w:ind w:left="284" w:hanging="284"/>
        <w:jc w:val="both"/>
        <w:rPr>
          <w:rFonts w:eastAsia="Times New Roman" w:cs="Arial"/>
          <w:b/>
          <w:bCs/>
          <w:noProof w:val="0"/>
          <w:sz w:val="22"/>
          <w:lang w:val="es-ES" w:eastAsia="ar-SA"/>
        </w:rPr>
      </w:pPr>
    </w:p>
    <w:p w:rsidR="00104FEE" w:rsidRPr="00104FEE" w:rsidRDefault="00104FEE" w:rsidP="00104FEE">
      <w:pPr>
        <w:suppressAutoHyphens/>
        <w:spacing w:after="0" w:line="240" w:lineRule="auto"/>
        <w:ind w:right="49"/>
        <w:jc w:val="both"/>
        <w:rPr>
          <w:rFonts w:eastAsia="Times New Roman" w:cs="Arial"/>
          <w:noProof w:val="0"/>
          <w:sz w:val="22"/>
          <w:lang w:val="es-ES" w:eastAsia="ar-SA"/>
        </w:rPr>
      </w:pPr>
      <w:r w:rsidRPr="00104FEE">
        <w:rPr>
          <w:rFonts w:eastAsia="Times New Roman" w:cs="Arial"/>
          <w:noProof w:val="0"/>
          <w:sz w:val="22"/>
          <w:lang w:val="es-ES" w:eastAsia="ar-SA"/>
        </w:rPr>
        <w:t xml:space="preserve">Dicha póliza de garantía de cumplimiento del contrato se liberará de forma inmediata a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una vez que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siempre que demuestre haber cumplido con la totalidad de las obligaciones adquiridas por virtud del presente contrato; para ello deberá presentar mediante escrito la solicitud de liberación de la fianza en la División de Contratos, misma que llevará a cabo el procedimiento para su liberación y entrega.</w:t>
      </w:r>
    </w:p>
    <w:p w:rsidR="00104FEE" w:rsidRPr="00104FEE" w:rsidRDefault="00104FEE" w:rsidP="00104FEE">
      <w:pPr>
        <w:suppressAutoHyphens/>
        <w:spacing w:after="0" w:line="240" w:lineRule="auto"/>
        <w:ind w:left="284" w:hanging="284"/>
        <w:jc w:val="both"/>
        <w:rPr>
          <w:rFonts w:eastAsia="Times New Roman" w:cs="Arial"/>
          <w:bCs/>
          <w:iCs/>
          <w:noProof w:val="0"/>
          <w:sz w:val="22"/>
          <w:lang w:val="es-ES" w:eastAsia="ar-SA"/>
        </w:rPr>
      </w:pPr>
    </w:p>
    <w:p w:rsidR="00104FEE" w:rsidRPr="00104FEE" w:rsidRDefault="00104FEE" w:rsidP="00104FEE">
      <w:pPr>
        <w:suppressAutoHyphens/>
        <w:spacing w:after="0" w:line="240" w:lineRule="auto"/>
        <w:jc w:val="both"/>
        <w:rPr>
          <w:rFonts w:eastAsia="Times New Roman" w:cs="Arial"/>
          <w:bCs/>
          <w:iCs/>
          <w:noProof w:val="0"/>
          <w:sz w:val="22"/>
          <w:lang w:val="es-ES" w:eastAsia="ar-SA"/>
        </w:rPr>
      </w:pPr>
      <w:r w:rsidRPr="00104FEE">
        <w:rPr>
          <w:rFonts w:eastAsia="Times New Roman" w:cs="Arial"/>
          <w:bCs/>
          <w:iCs/>
          <w:noProof w:val="0"/>
          <w:sz w:val="22"/>
          <w:lang w:val="es-ES" w:eastAsia="ar-SA"/>
        </w:rPr>
        <w:t>El administrador del presente contrato solicitará en un término no mayor a 30 (treinta) días naturales posteriores a la verificación del cumplimiento o terminación de vigencia de este instrumento jurídico, la cancelación de la garantía de cumplimiento al Área contratante.</w:t>
      </w:r>
    </w:p>
    <w:p w:rsidR="00104FEE" w:rsidRPr="00104FEE" w:rsidRDefault="00104FEE" w:rsidP="00104FEE">
      <w:pPr>
        <w:tabs>
          <w:tab w:val="left" w:pos="9639"/>
        </w:tabs>
        <w:suppressAutoHyphens/>
        <w:spacing w:after="0" w:line="240" w:lineRule="auto"/>
        <w:jc w:val="both"/>
        <w:rPr>
          <w:rFonts w:eastAsia="Times New Roman" w:cs="Arial"/>
          <w:b/>
          <w:bCs/>
          <w:noProof w:val="0"/>
          <w:sz w:val="22"/>
          <w:lang w:val="es-ES" w:eastAsia="ar-SA"/>
        </w:rPr>
      </w:pPr>
    </w:p>
    <w:p w:rsidR="00104FEE" w:rsidRPr="00104FEE" w:rsidRDefault="00104FEE" w:rsidP="00104FEE">
      <w:pPr>
        <w:tabs>
          <w:tab w:val="left" w:pos="9639"/>
        </w:tabs>
        <w:suppressAutoHyphens/>
        <w:spacing w:after="0" w:line="240" w:lineRule="auto"/>
        <w:jc w:val="both"/>
        <w:rPr>
          <w:rFonts w:eastAsia="Times New Roman" w:cs="Arial"/>
          <w:noProof w:val="0"/>
          <w:sz w:val="22"/>
          <w:lang w:val="es-ES" w:eastAsia="ar-SA"/>
        </w:rPr>
      </w:pPr>
      <w:r w:rsidRPr="00104FEE">
        <w:rPr>
          <w:rFonts w:eastAsia="Times New Roman" w:cs="Arial"/>
          <w:b/>
          <w:bCs/>
          <w:noProof w:val="0"/>
          <w:sz w:val="22"/>
          <w:lang w:val="es-ES" w:eastAsia="ar-SA"/>
        </w:rPr>
        <w:t>DÉCIMA PRIMERA.- EJECUCIÓN DE LA GARANTÍA DE CUMPLIMIENTO DE ESTE CONTRATO.- “EL INSTITUTO”</w:t>
      </w:r>
      <w:r w:rsidRPr="00104FEE">
        <w:rPr>
          <w:rFonts w:eastAsia="Times New Roman" w:cs="Arial"/>
          <w:noProof w:val="0"/>
          <w:sz w:val="22"/>
          <w:lang w:val="es-ES" w:eastAsia="ar-SA"/>
        </w:rPr>
        <w:t xml:space="preserve"> llevará a cabo la ejecución de la garantía de cumplimiento de contrato en los casos siguientes:</w:t>
      </w:r>
    </w:p>
    <w:p w:rsidR="00104FEE" w:rsidRPr="00104FEE" w:rsidRDefault="00104FEE" w:rsidP="00104FEE">
      <w:pPr>
        <w:tabs>
          <w:tab w:val="left" w:pos="9639"/>
        </w:tabs>
        <w:suppressAutoHyphens/>
        <w:spacing w:after="0" w:line="240" w:lineRule="auto"/>
        <w:jc w:val="both"/>
        <w:rPr>
          <w:rFonts w:eastAsia="Times New Roman" w:cs="Arial"/>
          <w:noProof w:val="0"/>
          <w:sz w:val="22"/>
          <w:lang w:val="es-ES" w:eastAsia="ar-SA"/>
        </w:rPr>
      </w:pPr>
    </w:p>
    <w:p w:rsidR="00104FEE" w:rsidRPr="00104FEE" w:rsidRDefault="00104FEE" w:rsidP="00104FEE">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04FEE">
        <w:rPr>
          <w:rFonts w:eastAsia="Times New Roman" w:cs="Arial"/>
          <w:noProof w:val="0"/>
          <w:sz w:val="22"/>
          <w:lang w:val="es-ES" w:eastAsia="ar-SA"/>
        </w:rPr>
        <w:t>a)</w:t>
      </w:r>
      <w:r w:rsidRPr="00104FEE">
        <w:rPr>
          <w:rFonts w:eastAsia="Times New Roman" w:cs="Arial"/>
          <w:noProof w:val="0"/>
          <w:sz w:val="22"/>
          <w:lang w:val="es-ES" w:eastAsia="ar-SA"/>
        </w:rPr>
        <w:tab/>
        <w:t>Se rescinda administrativamente el presente contrato;</w:t>
      </w:r>
    </w:p>
    <w:p w:rsidR="00104FEE" w:rsidRPr="00104FEE" w:rsidRDefault="00104FEE" w:rsidP="00104FEE">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6"/>
          <w:lang w:val="es-ES" w:eastAsia="ar-SA"/>
        </w:rPr>
      </w:pPr>
    </w:p>
    <w:p w:rsidR="00104FEE" w:rsidRPr="00104FEE" w:rsidRDefault="00104FEE" w:rsidP="00104FEE">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04FEE">
        <w:rPr>
          <w:rFonts w:eastAsia="Times New Roman" w:cs="Arial"/>
          <w:noProof w:val="0"/>
          <w:sz w:val="22"/>
          <w:lang w:val="es-ES" w:eastAsia="ar-SA"/>
        </w:rPr>
        <w:t>b)</w:t>
      </w:r>
      <w:r w:rsidRPr="00104FEE">
        <w:rPr>
          <w:rFonts w:eastAsia="Times New Roman" w:cs="Arial"/>
          <w:noProof w:val="0"/>
          <w:sz w:val="22"/>
          <w:lang w:val="es-ES" w:eastAsia="ar-SA"/>
        </w:rPr>
        <w:tab/>
        <w:t>Durante su vigencia se detecten deficiencias, fallas o calidad inferior del servicio prestado, en comparación con lo ofertado;</w:t>
      </w:r>
    </w:p>
    <w:p w:rsidR="00104FEE" w:rsidRPr="00104FEE" w:rsidRDefault="00104FEE" w:rsidP="00104FEE">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6"/>
          <w:lang w:val="es-ES" w:eastAsia="ar-SA"/>
        </w:rPr>
      </w:pPr>
    </w:p>
    <w:p w:rsidR="00104FEE" w:rsidRPr="00104FEE" w:rsidRDefault="00104FEE" w:rsidP="00104FEE">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04FEE">
        <w:rPr>
          <w:rFonts w:eastAsia="Times New Roman" w:cs="Arial"/>
          <w:noProof w:val="0"/>
          <w:sz w:val="22"/>
          <w:lang w:val="es-ES" w:eastAsia="ar-SA"/>
        </w:rPr>
        <w:t>c)</w:t>
      </w:r>
      <w:r w:rsidRPr="00104FEE">
        <w:rPr>
          <w:rFonts w:eastAsia="Times New Roman" w:cs="Arial"/>
          <w:noProof w:val="0"/>
          <w:sz w:val="22"/>
          <w:lang w:val="es-ES" w:eastAsia="ar-SA"/>
        </w:rPr>
        <w:tab/>
        <w:t xml:space="preserve">Cuando en el supuesto de que se realicen modificaciones al contrato, </w:t>
      </w:r>
      <w:r w:rsidRPr="00104FEE">
        <w:rPr>
          <w:rFonts w:eastAsia="Times New Roman" w:cs="Arial"/>
          <w:b/>
          <w:noProof w:val="0"/>
          <w:sz w:val="22"/>
          <w:lang w:val="es-ES" w:eastAsia="ar-SA"/>
        </w:rPr>
        <w:t xml:space="preserve">“EL PROVEEDOR” </w:t>
      </w:r>
      <w:r w:rsidRPr="00104FEE">
        <w:rPr>
          <w:rFonts w:eastAsia="Times New Roman" w:cs="Arial"/>
          <w:noProof w:val="0"/>
          <w:sz w:val="22"/>
          <w:lang w:val="es-ES" w:eastAsia="ar-SA"/>
        </w:rPr>
        <w:t xml:space="preserve">no entregue </w:t>
      </w:r>
      <w:r w:rsidRPr="00104FEE">
        <w:rPr>
          <w:rFonts w:eastAsia="Times New Roman" w:cs="Arial"/>
          <w:b/>
          <w:noProof w:val="0"/>
          <w:sz w:val="22"/>
          <w:lang w:val="es-ES" w:eastAsia="ar-SA"/>
        </w:rPr>
        <w:t xml:space="preserve"> </w:t>
      </w:r>
      <w:r w:rsidRPr="00104FEE">
        <w:rPr>
          <w:rFonts w:eastAsia="Times New Roman" w:cs="Arial"/>
          <w:noProof w:val="0"/>
          <w:sz w:val="22"/>
          <w:lang w:val="es-ES" w:eastAsia="ar-SA"/>
        </w:rPr>
        <w:t>en el plazo pactado, el endoso o la nueva garantía, que ampare el porcentaje establecido para garantizar el cumplimiento del presente instrumento, de conformidad con la Cláusula Décima, inciso b);</w:t>
      </w:r>
    </w:p>
    <w:p w:rsidR="00104FEE" w:rsidRPr="00104FEE" w:rsidRDefault="00104FEE" w:rsidP="00104FEE">
      <w:pPr>
        <w:tabs>
          <w:tab w:val="left" w:pos="9639"/>
        </w:tabs>
        <w:suppressAutoHyphens/>
        <w:overflowPunct w:val="0"/>
        <w:autoSpaceDE w:val="0"/>
        <w:spacing w:after="0" w:line="240" w:lineRule="auto"/>
        <w:ind w:left="709" w:hanging="567"/>
        <w:jc w:val="both"/>
        <w:textAlignment w:val="baseline"/>
        <w:rPr>
          <w:rFonts w:eastAsia="Times New Roman" w:cs="Arial"/>
          <w:noProof w:val="0"/>
          <w:sz w:val="14"/>
          <w:lang w:val="es-ES" w:eastAsia="ar-SA"/>
        </w:rPr>
      </w:pPr>
    </w:p>
    <w:p w:rsidR="00104FEE" w:rsidRPr="00104FEE" w:rsidRDefault="00104FEE" w:rsidP="00104FEE">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04FEE">
        <w:rPr>
          <w:rFonts w:eastAsia="Times New Roman" w:cs="Arial"/>
          <w:noProof w:val="0"/>
          <w:sz w:val="22"/>
          <w:lang w:val="es-ES" w:eastAsia="ar-SA"/>
        </w:rPr>
        <w:t>d)</w:t>
      </w:r>
      <w:r w:rsidRPr="00104FEE">
        <w:rPr>
          <w:rFonts w:eastAsia="Times New Roman" w:cs="Arial"/>
          <w:noProof w:val="0"/>
          <w:sz w:val="22"/>
          <w:lang w:val="es-ES" w:eastAsia="ar-SA"/>
        </w:rPr>
        <w:tab/>
        <w:t>Por cualquier otro incumplimiento de las obligaciones contraídas en este contrato.</w:t>
      </w:r>
    </w:p>
    <w:p w:rsidR="00104FEE" w:rsidRPr="00104FEE" w:rsidRDefault="00104FEE" w:rsidP="00104FEE">
      <w:pPr>
        <w:suppressAutoHyphens/>
        <w:overflowPunct w:val="0"/>
        <w:autoSpaceDE w:val="0"/>
        <w:spacing w:after="0" w:line="240" w:lineRule="auto"/>
        <w:jc w:val="both"/>
        <w:textAlignment w:val="baseline"/>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104FEE" w:rsidRPr="00104FEE" w:rsidRDefault="00104FEE" w:rsidP="00104FEE">
      <w:pPr>
        <w:suppressAutoHyphens/>
        <w:spacing w:after="0" w:line="240" w:lineRule="auto"/>
        <w:ind w:right="-141"/>
        <w:jc w:val="both"/>
        <w:rPr>
          <w:rFonts w:eastAsia="Times New Roman" w:cs="Arial"/>
          <w:b/>
          <w:bCs/>
          <w:noProof w:val="0"/>
          <w:sz w:val="22"/>
          <w:lang w:val="es-ES" w:eastAsia="ar-SA"/>
        </w:rPr>
      </w:pPr>
    </w:p>
    <w:p w:rsidR="00104FEE" w:rsidRPr="00104FEE" w:rsidRDefault="00104FEE" w:rsidP="00104FEE">
      <w:pPr>
        <w:suppressAutoHyphens/>
        <w:spacing w:after="0" w:line="240" w:lineRule="auto"/>
        <w:ind w:right="-141"/>
        <w:jc w:val="both"/>
        <w:rPr>
          <w:rFonts w:eastAsia="Times New Roman" w:cs="Arial"/>
          <w:noProof w:val="0"/>
          <w:sz w:val="22"/>
          <w:lang w:val="es-ES" w:eastAsia="ar-SA"/>
        </w:rPr>
      </w:pPr>
      <w:r w:rsidRPr="00104FEE">
        <w:rPr>
          <w:rFonts w:eastAsia="Times New Roman" w:cs="Arial"/>
          <w:b/>
          <w:bCs/>
          <w:noProof w:val="0"/>
          <w:sz w:val="22"/>
          <w:lang w:val="es-ES" w:eastAsia="ar-SA"/>
        </w:rPr>
        <w:t>DÉCIMA SEGUNDA.- PENAS CONVENCIONALES</w:t>
      </w:r>
      <w:r w:rsidRPr="00104FEE">
        <w:rPr>
          <w:rFonts w:eastAsia="Times New Roman" w:cs="Arial"/>
          <w:b/>
          <w:noProof w:val="0"/>
          <w:sz w:val="22"/>
          <w:lang w:val="es-ES" w:eastAsia="ar-SA"/>
        </w:rPr>
        <w:t xml:space="preserve">.- </w:t>
      </w:r>
      <w:r w:rsidRPr="00104FEE">
        <w:rPr>
          <w:rFonts w:eastAsia="Times New Roman" w:cs="Arial"/>
          <w:bCs/>
          <w:noProof w:val="0"/>
          <w:sz w:val="22"/>
          <w:lang w:val="es-ES" w:eastAsia="ar-SA"/>
        </w:rPr>
        <w:t xml:space="preserve">De conformidad con lo establecido en el artículo 53 de la </w:t>
      </w:r>
      <w:r w:rsidRPr="00104FEE">
        <w:rPr>
          <w:rFonts w:eastAsia="Times New Roman" w:cs="Arial"/>
          <w:noProof w:val="0"/>
          <w:sz w:val="22"/>
          <w:lang w:val="es-ES" w:eastAsia="ar-SA"/>
        </w:rPr>
        <w:t>Ley de Adquisiciones, Arrendamientos y Servicios del Sector Público</w:t>
      </w:r>
      <w:r w:rsidRPr="00104FEE">
        <w:rPr>
          <w:rFonts w:eastAsia="Times New Roman" w:cs="Arial"/>
          <w:bCs/>
          <w:noProof w:val="0"/>
          <w:sz w:val="22"/>
          <w:lang w:val="es-ES" w:eastAsia="ar-SA"/>
        </w:rPr>
        <w:t xml:space="preserve">, la pena convencional aplicable a </w:t>
      </w:r>
      <w:r w:rsidRPr="00104FEE">
        <w:rPr>
          <w:rFonts w:eastAsia="Times New Roman" w:cs="Arial"/>
          <w:b/>
          <w:bCs/>
          <w:noProof w:val="0"/>
          <w:sz w:val="22"/>
          <w:lang w:val="es-ES" w:eastAsia="ar-SA"/>
        </w:rPr>
        <w:t>"EL PROVEEDOR"</w:t>
      </w:r>
      <w:r w:rsidRPr="00104FEE">
        <w:rPr>
          <w:rFonts w:eastAsia="Times New Roman" w:cs="Arial"/>
          <w:bCs/>
          <w:noProof w:val="0"/>
          <w:sz w:val="22"/>
          <w:lang w:val="es-ES" w:eastAsia="ar-SA"/>
        </w:rPr>
        <w:t>, por atraso en el cumplimiento de la prestación del servicio será del 5% (cinco por ciento) por cada día de atraso, sobre el valor total de lo incumplido, de conformidad con lo señalado en el Anexo Técnico y en los Términos y Condiciones</w:t>
      </w:r>
      <w:r w:rsidRPr="00104FEE">
        <w:rPr>
          <w:rFonts w:eastAsia="Times New Roman" w:cs="Arial"/>
          <w:noProof w:val="0"/>
          <w:sz w:val="22"/>
          <w:lang w:val="es-ES" w:eastAsia="ar-SA"/>
        </w:rPr>
        <w:t xml:space="preserve"> incluidos en el</w:t>
      </w:r>
      <w:r w:rsidRPr="00104FEE">
        <w:rPr>
          <w:rFonts w:eastAsia="Times New Roman" w:cs="Arial"/>
          <w:b/>
          <w:noProof w:val="0"/>
          <w:sz w:val="22"/>
          <w:lang w:val="es-ES" w:eastAsia="ar-SA"/>
        </w:rPr>
        <w:t xml:space="preserve"> Anexo 2 (dos) </w:t>
      </w:r>
      <w:r w:rsidRPr="00104FEE">
        <w:rPr>
          <w:rFonts w:eastAsia="Times New Roman" w:cs="Arial"/>
          <w:noProof w:val="0"/>
          <w:sz w:val="22"/>
          <w:lang w:val="es-ES" w:eastAsia="ar-SA"/>
        </w:rPr>
        <w:t>del presente contrato; asimismo y conforme a lo siguiente:</w:t>
      </w:r>
    </w:p>
    <w:p w:rsidR="00104FEE" w:rsidRPr="00104FEE" w:rsidRDefault="00104FEE" w:rsidP="00104FEE">
      <w:pPr>
        <w:suppressAutoHyphens/>
        <w:spacing w:after="0" w:line="240" w:lineRule="auto"/>
        <w:ind w:right="-141"/>
        <w:jc w:val="both"/>
        <w:rPr>
          <w:rFonts w:eastAsia="Times New Roman" w:cs="Arial"/>
          <w:noProof w:val="0"/>
          <w:sz w:val="22"/>
          <w:lang w:val="es-ES" w:eastAsia="ar-SA"/>
        </w:rPr>
      </w:pPr>
    </w:p>
    <w:p w:rsidR="00104FEE" w:rsidRPr="00104FEE" w:rsidRDefault="00104FEE" w:rsidP="00F5575E">
      <w:pPr>
        <w:numPr>
          <w:ilvl w:val="0"/>
          <w:numId w:val="37"/>
        </w:numPr>
        <w:suppressAutoHyphens/>
        <w:spacing w:after="0" w:line="240" w:lineRule="auto"/>
        <w:ind w:right="-141"/>
        <w:jc w:val="both"/>
        <w:rPr>
          <w:rFonts w:eastAsia="Calibri" w:cs="Arial"/>
          <w:bCs/>
          <w:noProof w:val="0"/>
          <w:sz w:val="22"/>
          <w:lang w:val="es-ES_tradnl" w:eastAsia="ar-SA"/>
        </w:rPr>
      </w:pPr>
      <w:r w:rsidRPr="00104FEE">
        <w:rPr>
          <w:rFonts w:eastAsia="Calibri" w:cs="Arial"/>
          <w:bCs/>
          <w:noProof w:val="0"/>
          <w:sz w:val="22"/>
          <w:lang w:val="es-ES_tradnl" w:eastAsia="ar-SA"/>
        </w:rPr>
        <w:t xml:space="preserve">Cuando </w:t>
      </w:r>
      <w:r w:rsidRPr="00104FEE">
        <w:rPr>
          <w:rFonts w:eastAsia="Calibri" w:cs="Arial"/>
          <w:b/>
          <w:bCs/>
          <w:noProof w:val="0"/>
          <w:sz w:val="22"/>
          <w:lang w:val="es-ES_tradnl" w:eastAsia="ar-SA"/>
        </w:rPr>
        <w:t xml:space="preserve">“EL PROVEEDOR” </w:t>
      </w:r>
      <w:r w:rsidRPr="00104FEE">
        <w:rPr>
          <w:rFonts w:eastAsia="Calibri" w:cs="Arial"/>
          <w:bCs/>
          <w:noProof w:val="0"/>
          <w:sz w:val="22"/>
          <w:lang w:val="es-ES_tradnl" w:eastAsia="ar-SA"/>
        </w:rPr>
        <w:t>no preste los servicios conforme a los plazos previstos la cláusula cuarta del presente contrato. En este supuesto la aplicación de la pena convencional podrá ser hasta por un máximo de 2 (dos) días como entrega con atraso.</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El administrador del presente contrato será el encargado de determinar, calcular y notificar a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las penas convencionales; así como de vigilar el registro o captura y validar en el sistema </w:t>
      </w:r>
      <w:proofErr w:type="spellStart"/>
      <w:r w:rsidRPr="00104FEE">
        <w:rPr>
          <w:rFonts w:eastAsia="Times New Roman" w:cs="Arial"/>
          <w:noProof w:val="0"/>
          <w:sz w:val="22"/>
          <w:lang w:val="es-ES" w:eastAsia="ar-SA"/>
        </w:rPr>
        <w:t>PREI</w:t>
      </w:r>
      <w:proofErr w:type="spellEnd"/>
      <w:r w:rsidRPr="00104FEE">
        <w:rPr>
          <w:rFonts w:eastAsia="Times New Roman" w:cs="Arial"/>
          <w:noProof w:val="0"/>
          <w:sz w:val="22"/>
          <w:lang w:val="es-ES" w:eastAsia="ar-SA"/>
        </w:rPr>
        <w:t xml:space="preserve"> </w:t>
      </w:r>
      <w:proofErr w:type="spellStart"/>
      <w:r w:rsidRPr="00104FEE">
        <w:rPr>
          <w:rFonts w:eastAsia="Times New Roman" w:cs="Arial"/>
          <w:noProof w:val="0"/>
          <w:sz w:val="22"/>
          <w:lang w:val="es-ES" w:eastAsia="ar-SA"/>
        </w:rPr>
        <w:t>Millenium</w:t>
      </w:r>
      <w:proofErr w:type="spellEnd"/>
      <w:r w:rsidRPr="00104FEE">
        <w:rPr>
          <w:rFonts w:eastAsia="Times New Roman" w:cs="Arial"/>
          <w:noProof w:val="0"/>
          <w:sz w:val="22"/>
          <w:lang w:val="es-ES" w:eastAsia="ar-SA"/>
        </w:rPr>
        <w:t xml:space="preserve">, dentro de los 5 (cinco) días hábiles siguientes a la conclusión del incumplimiento, la aplicación de las penas convencionales, objeto del presente instrumento jurídico, y comunicar los incumplimientos. </w:t>
      </w:r>
    </w:p>
    <w:p w:rsidR="00104FEE" w:rsidRPr="00104FEE" w:rsidRDefault="00104FEE" w:rsidP="00104FEE">
      <w:pPr>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b/>
          <w:bCs/>
          <w:noProof w:val="0"/>
          <w:sz w:val="22"/>
          <w:lang w:val="es-ES" w:eastAsia="ar-SA"/>
        </w:rPr>
        <w:t xml:space="preserve">"EL INSTITUTO" </w:t>
      </w:r>
      <w:r w:rsidRPr="00104FEE">
        <w:rPr>
          <w:rFonts w:eastAsia="Times New Roman" w:cs="Arial"/>
          <w:bCs/>
          <w:noProof w:val="0"/>
          <w:sz w:val="22"/>
          <w:lang w:val="es-ES" w:eastAsia="ar-SA"/>
        </w:rPr>
        <w:t>descontará las cantidades que resulten de aplicar la pena convencional, sobre los pagos que deba cubrir</w:t>
      </w:r>
      <w:r w:rsidRPr="00104FEE">
        <w:rPr>
          <w:rFonts w:eastAsia="Times New Roman" w:cs="Arial"/>
          <w:b/>
          <w:bCs/>
          <w:noProof w:val="0"/>
          <w:sz w:val="22"/>
          <w:lang w:val="es-ES" w:eastAsia="ar-SA"/>
        </w:rPr>
        <w:t xml:space="preserve"> </w:t>
      </w:r>
      <w:r w:rsidRPr="00104FEE">
        <w:rPr>
          <w:rFonts w:eastAsia="Times New Roman" w:cs="Arial"/>
          <w:bCs/>
          <w:noProof w:val="0"/>
          <w:sz w:val="22"/>
          <w:lang w:val="es-ES" w:eastAsia="ar-SA"/>
        </w:rPr>
        <w:t xml:space="preserve">a </w:t>
      </w:r>
      <w:r w:rsidRPr="00104FEE">
        <w:rPr>
          <w:rFonts w:eastAsia="Times New Roman" w:cs="Arial"/>
          <w:b/>
          <w:noProof w:val="0"/>
          <w:sz w:val="22"/>
          <w:lang w:val="es-ES" w:eastAsia="ar-SA"/>
        </w:rPr>
        <w:t xml:space="preserve">“EL PROVEEDOR”. </w:t>
      </w:r>
      <w:r w:rsidRPr="00104FEE">
        <w:rPr>
          <w:rFonts w:eastAsia="Times New Roman" w:cs="Arial"/>
          <w:noProof w:val="0"/>
          <w:sz w:val="22"/>
          <w:lang w:val="es-ES" w:eastAsia="ar-SA"/>
        </w:rPr>
        <w:t>Por lo tanto</w:t>
      </w:r>
      <w:r w:rsidRPr="00104FEE">
        <w:rPr>
          <w:rFonts w:eastAsia="Times New Roman" w:cs="Arial"/>
          <w:b/>
          <w:noProof w:val="0"/>
          <w:sz w:val="22"/>
          <w:lang w:val="es-ES" w:eastAsia="ar-SA"/>
        </w:rPr>
        <w:t xml:space="preserve"> “EL PROVEEDOR” </w:t>
      </w:r>
      <w:r w:rsidRPr="00104FEE">
        <w:rPr>
          <w:rFonts w:eastAsia="Times New Roman" w:cs="Arial"/>
          <w:noProof w:val="0"/>
          <w:sz w:val="22"/>
          <w:lang w:val="es-ES" w:eastAsia="ar-SA"/>
        </w:rPr>
        <w:t>autoriza a descontar las cantidades que resulten</w:t>
      </w:r>
      <w:r w:rsidRPr="00104FEE">
        <w:rPr>
          <w:rFonts w:eastAsia="Times New Roman" w:cs="Arial"/>
          <w:b/>
          <w:noProof w:val="0"/>
          <w:sz w:val="22"/>
          <w:lang w:val="es-ES" w:eastAsia="ar-SA"/>
        </w:rPr>
        <w:t xml:space="preserve"> </w:t>
      </w:r>
      <w:r w:rsidRPr="00104FEE">
        <w:rPr>
          <w:rFonts w:eastAsia="Times New Roman" w:cs="Arial"/>
          <w:bCs/>
          <w:noProof w:val="0"/>
          <w:sz w:val="22"/>
          <w:lang w:val="es-ES" w:eastAsia="ar-SA"/>
        </w:rPr>
        <w:t xml:space="preserve">de aplicar las sanciones señaladas en párrafos anteriores, sobre los pagos que este deba cubrirle a </w:t>
      </w:r>
      <w:r w:rsidRPr="00104FEE">
        <w:rPr>
          <w:rFonts w:eastAsia="Times New Roman" w:cs="Arial"/>
          <w:b/>
          <w:bCs/>
          <w:noProof w:val="0"/>
          <w:sz w:val="22"/>
          <w:lang w:val="es-ES" w:eastAsia="ar-SA"/>
        </w:rPr>
        <w:t xml:space="preserve">"EL INSTITUTO" </w:t>
      </w:r>
      <w:r w:rsidRPr="00104FEE">
        <w:rPr>
          <w:rFonts w:eastAsia="Times New Roman" w:cs="Arial"/>
          <w:bCs/>
          <w:noProof w:val="0"/>
          <w:sz w:val="22"/>
          <w:lang w:val="es-ES" w:eastAsia="ar-SA"/>
        </w:rPr>
        <w:t>durante el período en que incurra y/o se mantenga en incumplimiento con motivo de la prestación de los servicios.</w:t>
      </w:r>
    </w:p>
    <w:p w:rsidR="00104FEE" w:rsidRPr="00104FEE" w:rsidRDefault="00104FEE" w:rsidP="00104FEE">
      <w:pPr>
        <w:tabs>
          <w:tab w:val="left" w:pos="-142"/>
          <w:tab w:val="left" w:pos="1134"/>
        </w:tabs>
        <w:suppressAutoHyphens/>
        <w:spacing w:after="0" w:line="240" w:lineRule="auto"/>
        <w:jc w:val="both"/>
        <w:rPr>
          <w:rFonts w:eastAsia="Times New Roman" w:cs="Arial"/>
          <w:noProof w:val="0"/>
          <w:sz w:val="22"/>
          <w:lang w:val="es-ES" w:eastAsia="ar-SA"/>
        </w:rPr>
      </w:pPr>
    </w:p>
    <w:p w:rsidR="00104FEE" w:rsidRPr="00104FEE" w:rsidRDefault="00104FEE" w:rsidP="00104FEE">
      <w:pPr>
        <w:tabs>
          <w:tab w:val="left" w:pos="-142"/>
          <w:tab w:val="left" w:pos="1134"/>
        </w:tabs>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Para autorizar el pago de los servicios, previamente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incumplimiento.</w:t>
      </w:r>
    </w:p>
    <w:p w:rsidR="00104FEE" w:rsidRPr="00104FEE" w:rsidRDefault="00104FEE" w:rsidP="00104FEE">
      <w:pPr>
        <w:tabs>
          <w:tab w:val="left" w:pos="-142"/>
          <w:tab w:val="left" w:pos="1134"/>
        </w:tabs>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contextualSpacing/>
        <w:jc w:val="both"/>
        <w:rPr>
          <w:rFonts w:eastAsia="Times New Roman" w:cs="Arial"/>
          <w:noProof w:val="0"/>
          <w:sz w:val="22"/>
          <w:lang w:val="es-ES" w:eastAsia="ar-SA"/>
        </w:rPr>
      </w:pPr>
      <w:r w:rsidRPr="00104FEE">
        <w:rPr>
          <w:rFonts w:eastAsia="Times New Roman" w:cs="Arial"/>
          <w:b/>
          <w:noProof w:val="0"/>
          <w:sz w:val="22"/>
          <w:lang w:val="es-ES" w:eastAsia="ar-SA"/>
        </w:rPr>
        <w:t xml:space="preserve">DÉCIMA TERCERA.- </w:t>
      </w:r>
      <w:r w:rsidRPr="00104FEE">
        <w:rPr>
          <w:rFonts w:eastAsia="Times New Roman" w:cs="Arial"/>
          <w:b/>
          <w:bCs/>
          <w:noProof w:val="0"/>
          <w:sz w:val="22"/>
          <w:lang w:val="es-ES" w:eastAsia="ar-SA"/>
        </w:rPr>
        <w:t xml:space="preserve">DEDUCCIONES.- </w:t>
      </w:r>
      <w:r w:rsidRPr="00104FEE">
        <w:rPr>
          <w:rFonts w:eastAsia="Times New Roman" w:cs="Arial"/>
          <w:bCs/>
          <w:noProof w:val="0"/>
          <w:sz w:val="22"/>
          <w:lang w:val="es-ES" w:eastAsia="ar-SA"/>
        </w:rPr>
        <w:t xml:space="preserve">con fundamento en lo dispuesto en </w:t>
      </w:r>
      <w:r w:rsidRPr="00104FEE">
        <w:rPr>
          <w:rFonts w:eastAsia="Times New Roman" w:cs="Arial"/>
          <w:noProof w:val="0"/>
          <w:sz w:val="22"/>
          <w:lang w:val="es-ES" w:eastAsia="ar-SA"/>
        </w:rPr>
        <w:t xml:space="preserve">los artículos 53 Bis de la Ley de Adquisiciones, Arrendamientos y Servicios del Sector Público y 97 de su Reglamento, las deducciones </w:t>
      </w:r>
      <w:r w:rsidRPr="00104FEE">
        <w:rPr>
          <w:rFonts w:eastAsia="Times New Roman" w:cs="Arial"/>
          <w:bCs/>
          <w:noProof w:val="0"/>
          <w:sz w:val="22"/>
          <w:lang w:val="es-ES" w:eastAsia="ar-SA"/>
        </w:rPr>
        <w:t xml:space="preserve">se aplicarán conforme al numeral 8 de </w:t>
      </w:r>
      <w:r w:rsidRPr="00104FEE">
        <w:rPr>
          <w:rFonts w:eastAsia="Times New Roman" w:cs="Arial"/>
          <w:noProof w:val="0"/>
          <w:sz w:val="22"/>
          <w:lang w:val="es-ES" w:eastAsia="ar-SA"/>
        </w:rPr>
        <w:t xml:space="preserve">los términos y condiciones que se integran en el </w:t>
      </w:r>
      <w:r w:rsidRPr="00104FEE">
        <w:rPr>
          <w:rFonts w:eastAsia="Times New Roman" w:cs="Arial"/>
          <w:b/>
          <w:noProof w:val="0"/>
          <w:sz w:val="22"/>
          <w:lang w:val="es-ES" w:eastAsia="ar-SA"/>
        </w:rPr>
        <w:t>Anexo 2 (dos)</w:t>
      </w:r>
      <w:r w:rsidRPr="00104FEE">
        <w:rPr>
          <w:rFonts w:eastAsia="Times New Roman" w:cs="Arial"/>
          <w:noProof w:val="0"/>
          <w:sz w:val="22"/>
          <w:lang w:val="es-ES" w:eastAsia="ar-SA"/>
        </w:rPr>
        <w:t xml:space="preserve"> del presente contrato, sobre el 3% (tres por ciento) del monto total del servicio prestado de manera parcial o deficiente.</w:t>
      </w:r>
    </w:p>
    <w:p w:rsidR="00104FEE" w:rsidRPr="00104FEE" w:rsidRDefault="00104FEE" w:rsidP="00104FEE">
      <w:pPr>
        <w:tabs>
          <w:tab w:val="left" w:pos="-142"/>
          <w:tab w:val="left" w:pos="1134"/>
        </w:tabs>
        <w:suppressAutoHyphens/>
        <w:spacing w:after="0" w:line="240" w:lineRule="auto"/>
        <w:ind w:right="49"/>
        <w:jc w:val="both"/>
        <w:rPr>
          <w:rFonts w:eastAsia="Times New Roman" w:cs="Arial"/>
          <w:noProof w:val="0"/>
          <w:sz w:val="18"/>
          <w:lang w:val="es-ES" w:eastAsia="ar-SA"/>
        </w:rPr>
      </w:pPr>
    </w:p>
    <w:p w:rsidR="00104FEE" w:rsidRPr="00104FEE" w:rsidRDefault="00104FEE" w:rsidP="00104FEE">
      <w:pPr>
        <w:tabs>
          <w:tab w:val="left" w:pos="-142"/>
          <w:tab w:val="left" w:pos="1134"/>
        </w:tabs>
        <w:suppressAutoHyphens/>
        <w:spacing w:after="0" w:line="240" w:lineRule="auto"/>
        <w:ind w:right="49"/>
        <w:jc w:val="both"/>
        <w:rPr>
          <w:rFonts w:eastAsia="Times New Roman" w:cs="Arial"/>
          <w:noProof w:val="0"/>
          <w:sz w:val="22"/>
          <w:lang w:val="es-ES" w:eastAsia="ar-SA"/>
        </w:rPr>
      </w:pPr>
      <w:r w:rsidRPr="00104FEE">
        <w:rPr>
          <w:rFonts w:eastAsia="Times New Roman" w:cs="Arial"/>
          <w:noProof w:val="0"/>
          <w:sz w:val="22"/>
          <w:lang w:val="es-ES" w:eastAsia="ar-SA"/>
        </w:rPr>
        <w:t xml:space="preserve">El administrador del presente contrato será responsable del cálculo, aplicación y seguimiento de las deducciones. </w:t>
      </w:r>
    </w:p>
    <w:p w:rsidR="00104FEE" w:rsidRPr="00104FEE" w:rsidRDefault="00104FEE" w:rsidP="00104FEE">
      <w:pPr>
        <w:suppressAutoHyphens/>
        <w:spacing w:after="0" w:line="240" w:lineRule="auto"/>
        <w:jc w:val="both"/>
        <w:rPr>
          <w:rFonts w:eastAsia="Times New Roman" w:cs="Arial"/>
          <w:noProof w:val="0"/>
          <w:sz w:val="18"/>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El monto máximo de aplicación de las deducciones no podrán ser mayor al que resulte de aplicar el porcentaje de la garantía de cumplimiento del presente contrato.</w:t>
      </w:r>
    </w:p>
    <w:p w:rsidR="00104FEE" w:rsidRPr="00104FEE" w:rsidRDefault="00104FEE" w:rsidP="00104FEE">
      <w:pPr>
        <w:tabs>
          <w:tab w:val="left" w:pos="-142"/>
          <w:tab w:val="left" w:pos="1134"/>
        </w:tabs>
        <w:suppressAutoHyphens/>
        <w:spacing w:after="0" w:line="240" w:lineRule="auto"/>
        <w:jc w:val="both"/>
        <w:rPr>
          <w:rFonts w:eastAsia="Times New Roman" w:cs="Arial"/>
          <w:b/>
          <w:noProof w:val="0"/>
          <w:sz w:val="22"/>
          <w:lang w:val="es-ES" w:eastAsia="ar-SA"/>
        </w:rPr>
      </w:pPr>
    </w:p>
    <w:p w:rsidR="00104FEE" w:rsidRPr="00104FEE" w:rsidRDefault="00104FEE" w:rsidP="00104FEE">
      <w:pPr>
        <w:tabs>
          <w:tab w:val="left" w:pos="-142"/>
          <w:tab w:val="left" w:pos="1134"/>
        </w:tabs>
        <w:suppressAutoHyphens/>
        <w:spacing w:after="0" w:line="240" w:lineRule="auto"/>
        <w:jc w:val="both"/>
        <w:rPr>
          <w:rFonts w:eastAsia="Times New Roman" w:cs="Arial"/>
          <w:noProof w:val="0"/>
          <w:sz w:val="22"/>
          <w:lang w:val="es-ES" w:eastAsia="ar-SA"/>
        </w:rPr>
      </w:pPr>
      <w:r w:rsidRPr="00104FEE">
        <w:rPr>
          <w:rFonts w:eastAsia="Times New Roman" w:cs="Arial"/>
          <w:b/>
          <w:noProof w:val="0"/>
          <w:sz w:val="22"/>
          <w:lang w:val="es-ES" w:eastAsia="ar-SA"/>
        </w:rPr>
        <w:t>DÉCIMA CUARTA.-</w:t>
      </w:r>
      <w:r w:rsidRPr="00104FEE">
        <w:rPr>
          <w:rFonts w:eastAsia="Times New Roman" w:cs="Arial"/>
          <w:b/>
          <w:bCs/>
          <w:noProof w:val="0"/>
          <w:sz w:val="22"/>
          <w:lang w:val="es-ES" w:eastAsia="ar-SA"/>
        </w:rPr>
        <w:t xml:space="preserve"> </w:t>
      </w:r>
      <w:r w:rsidRPr="00104FEE">
        <w:rPr>
          <w:rFonts w:eastAsia="Times New Roman" w:cs="Arial"/>
          <w:b/>
          <w:noProof w:val="0"/>
          <w:sz w:val="22"/>
          <w:lang w:val="es-ES" w:eastAsia="ar-SA"/>
        </w:rPr>
        <w:t xml:space="preserve">TERMINACIÓN ANTICIPADA DEL CONTRATO.- </w:t>
      </w:r>
      <w:r w:rsidRPr="00104FEE">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104FEE">
        <w:rPr>
          <w:rFonts w:eastAsia="Times New Roman" w:cs="Arial"/>
          <w:b/>
          <w:noProof w:val="0"/>
          <w:sz w:val="22"/>
          <w:lang w:val="es-ES" w:eastAsia="ar-SA"/>
        </w:rPr>
        <w:t xml:space="preserve"> “EL INSTITUTO”</w:t>
      </w:r>
      <w:r w:rsidRPr="00104FEE">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104FEE" w:rsidRPr="00104FEE" w:rsidRDefault="00104FEE" w:rsidP="00104FEE">
      <w:pPr>
        <w:tabs>
          <w:tab w:val="left" w:pos="-142"/>
          <w:tab w:val="left" w:pos="1134"/>
        </w:tabs>
        <w:suppressAutoHyphens/>
        <w:spacing w:after="0" w:line="240" w:lineRule="auto"/>
        <w:jc w:val="both"/>
        <w:rPr>
          <w:rFonts w:eastAsia="Times New Roman" w:cs="Arial"/>
          <w:noProof w:val="0"/>
          <w:sz w:val="22"/>
          <w:lang w:val="es-ES" w:eastAsia="ar-SA"/>
        </w:rPr>
      </w:pPr>
    </w:p>
    <w:p w:rsidR="00104FEE" w:rsidRPr="00104FEE" w:rsidRDefault="00104FEE" w:rsidP="00104FEE">
      <w:pPr>
        <w:tabs>
          <w:tab w:val="left" w:pos="-142"/>
          <w:tab w:val="left" w:pos="1134"/>
        </w:tabs>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104FEE" w:rsidRPr="00104FEE" w:rsidRDefault="00104FEE" w:rsidP="00104FEE">
      <w:pPr>
        <w:tabs>
          <w:tab w:val="left" w:pos="-142"/>
          <w:tab w:val="left" w:pos="1134"/>
        </w:tabs>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ind w:right="49"/>
        <w:jc w:val="both"/>
        <w:rPr>
          <w:rFonts w:eastAsia="Times New Roman" w:cs="Arial"/>
          <w:noProof w:val="0"/>
          <w:sz w:val="22"/>
          <w:lang w:val="es-ES" w:eastAsia="ar-SA"/>
        </w:rPr>
      </w:pPr>
      <w:r w:rsidRPr="00104FEE">
        <w:rPr>
          <w:rFonts w:eastAsia="Times New Roman" w:cs="Arial"/>
          <w:b/>
          <w:noProof w:val="0"/>
          <w:sz w:val="22"/>
          <w:lang w:val="es-ES" w:eastAsia="ar-SA"/>
        </w:rPr>
        <w:t>DÉCIMA QUINTA.-</w:t>
      </w:r>
      <w:r w:rsidRPr="00104FEE">
        <w:rPr>
          <w:rFonts w:eastAsia="Times New Roman" w:cs="Arial"/>
          <w:b/>
          <w:bCs/>
          <w:noProof w:val="0"/>
          <w:sz w:val="22"/>
          <w:lang w:val="es-ES" w:eastAsia="ar-SA"/>
        </w:rPr>
        <w:t xml:space="preserve"> </w:t>
      </w:r>
      <w:r w:rsidRPr="00104FEE">
        <w:rPr>
          <w:rFonts w:eastAsia="Times New Roman" w:cs="Arial"/>
          <w:b/>
          <w:noProof w:val="0"/>
          <w:sz w:val="22"/>
          <w:lang w:val="es-ES" w:eastAsia="ar-SA"/>
        </w:rPr>
        <w:t>SUSPENSIÓN DEL CONTRATO.-</w:t>
      </w:r>
      <w:r w:rsidRPr="00104FEE">
        <w:rPr>
          <w:rFonts w:eastAsia="Times New Roman" w:cs="Arial"/>
          <w:noProof w:val="0"/>
          <w:sz w:val="22"/>
          <w:lang w:val="es-ES" w:eastAsia="ar-SA"/>
        </w:rPr>
        <w:t xml:space="preserve"> En caso fortuito o fuerza mayor, bajo su responsabilidad,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104FEE" w:rsidRPr="00104FEE" w:rsidRDefault="00104FEE" w:rsidP="00104FEE">
      <w:pPr>
        <w:tabs>
          <w:tab w:val="left" w:pos="1134"/>
        </w:tabs>
        <w:suppressAutoHyphens/>
        <w:spacing w:after="0" w:line="240" w:lineRule="auto"/>
        <w:ind w:right="49"/>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b/>
          <w:bCs/>
          <w:noProof w:val="0"/>
          <w:sz w:val="22"/>
          <w:lang w:val="es-ES" w:eastAsia="ar-SA"/>
        </w:rPr>
      </w:pPr>
      <w:r w:rsidRPr="00104FEE">
        <w:rPr>
          <w:rFonts w:eastAsia="Times New Roman" w:cs="Arial"/>
          <w:noProof w:val="0"/>
          <w:sz w:val="22"/>
          <w:lang w:val="es-ES" w:eastAsia="ar-SA"/>
        </w:rPr>
        <w:t xml:space="preserve">Cuando la suspensión obedezca a causas imputables a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se pagarán previa solicitud de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104FEE" w:rsidRPr="00104FEE" w:rsidRDefault="00104FEE" w:rsidP="00104FEE">
      <w:pPr>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b/>
          <w:bCs/>
          <w:noProof w:val="0"/>
          <w:sz w:val="22"/>
          <w:lang w:val="es-ES" w:eastAsia="ar-SA"/>
        </w:rPr>
        <w:t>DÉCIMA SEXT</w:t>
      </w:r>
      <w:r w:rsidRPr="00104FEE">
        <w:rPr>
          <w:rFonts w:eastAsia="Times New Roman" w:cs="Arial"/>
          <w:b/>
          <w:noProof w:val="0"/>
          <w:sz w:val="22"/>
          <w:lang w:val="es-ES" w:eastAsia="ar-SA"/>
        </w:rPr>
        <w:t>A</w:t>
      </w:r>
      <w:r w:rsidRPr="00104FEE">
        <w:rPr>
          <w:rFonts w:eastAsia="Times New Roman" w:cs="Arial"/>
          <w:b/>
          <w:bCs/>
          <w:noProof w:val="0"/>
          <w:sz w:val="22"/>
          <w:lang w:val="es-ES" w:eastAsia="ar-SA"/>
        </w:rPr>
        <w:t xml:space="preserve">.- CAUSALES </w:t>
      </w:r>
      <w:r w:rsidRPr="00104FEE">
        <w:rPr>
          <w:rFonts w:eastAsia="Times New Roman" w:cs="Arial"/>
          <w:b/>
          <w:noProof w:val="0"/>
          <w:sz w:val="22"/>
          <w:lang w:val="es-ES" w:eastAsia="ar-SA"/>
        </w:rPr>
        <w:t xml:space="preserve">DE RESCISIÓN ADMINISTRATIVA DEL CONTRATO.- “EL INSTITUTO” </w:t>
      </w:r>
      <w:r w:rsidRPr="00104FEE">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incurra en cualquiera de las causales que de manera enunciativa más no limitativa se señalan a continuación:</w:t>
      </w:r>
    </w:p>
    <w:p w:rsidR="00104FEE" w:rsidRPr="00104FEE" w:rsidRDefault="00104FEE" w:rsidP="00104FEE">
      <w:pPr>
        <w:suppressAutoHyphens/>
        <w:spacing w:after="0" w:line="240" w:lineRule="auto"/>
        <w:jc w:val="both"/>
        <w:rPr>
          <w:rFonts w:eastAsia="Times New Roman" w:cs="Arial"/>
          <w:b/>
          <w:noProof w:val="0"/>
          <w:sz w:val="22"/>
          <w:lang w:val="es-ES" w:eastAsia="ar-SA"/>
        </w:rPr>
      </w:pPr>
    </w:p>
    <w:p w:rsidR="00104FEE" w:rsidRPr="00104FEE" w:rsidRDefault="00104FEE" w:rsidP="00F5575E">
      <w:pPr>
        <w:numPr>
          <w:ilvl w:val="0"/>
          <w:numId w:val="28"/>
        </w:num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104FEE" w:rsidRPr="00104FEE" w:rsidRDefault="00104FEE" w:rsidP="00104FEE">
      <w:pPr>
        <w:suppressAutoHyphens/>
        <w:spacing w:after="0" w:line="240" w:lineRule="auto"/>
        <w:ind w:left="720"/>
        <w:jc w:val="both"/>
        <w:rPr>
          <w:rFonts w:eastAsia="Times New Roman" w:cs="Arial"/>
          <w:noProof w:val="0"/>
          <w:sz w:val="22"/>
          <w:lang w:val="es-ES" w:eastAsia="ar-SA"/>
        </w:rPr>
      </w:pPr>
    </w:p>
    <w:p w:rsidR="00104FEE" w:rsidRPr="00104FEE" w:rsidRDefault="00104FEE" w:rsidP="00F5575E">
      <w:pPr>
        <w:numPr>
          <w:ilvl w:val="0"/>
          <w:numId w:val="28"/>
        </w:num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Cuando incurra en falta de veracidad total o parcial respecto a la información proporcionada para la celebración del presente contrato;</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F5575E">
      <w:pPr>
        <w:numPr>
          <w:ilvl w:val="0"/>
          <w:numId w:val="28"/>
        </w:num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Cuando incumpla, total o parcialmente, con cualesquiera de las obligaciones establecidas en el presente contrato y sus anexos;</w:t>
      </w:r>
    </w:p>
    <w:p w:rsidR="00104FEE" w:rsidRPr="00104FEE" w:rsidRDefault="00104FEE" w:rsidP="00104FEE">
      <w:pPr>
        <w:suppressAutoHyphens/>
        <w:spacing w:after="0" w:line="240" w:lineRule="auto"/>
        <w:ind w:left="720"/>
        <w:jc w:val="both"/>
        <w:rPr>
          <w:rFonts w:eastAsia="Times New Roman" w:cs="Arial"/>
          <w:noProof w:val="0"/>
          <w:sz w:val="22"/>
          <w:lang w:val="es-ES" w:eastAsia="ar-SA"/>
        </w:rPr>
      </w:pPr>
    </w:p>
    <w:p w:rsidR="00104FEE" w:rsidRPr="00104FEE" w:rsidRDefault="00104FEE" w:rsidP="00F5575E">
      <w:pPr>
        <w:numPr>
          <w:ilvl w:val="0"/>
          <w:numId w:val="28"/>
        </w:num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Cuando se compruebe que el servicio ha sido prestado con alcances y características distintas a las pactadas;</w:t>
      </w:r>
    </w:p>
    <w:p w:rsidR="00104FEE" w:rsidRPr="00104FEE" w:rsidRDefault="00104FEE" w:rsidP="00104FEE">
      <w:pPr>
        <w:suppressAutoHyphens/>
        <w:spacing w:after="0" w:line="240" w:lineRule="auto"/>
        <w:ind w:left="708"/>
        <w:rPr>
          <w:rFonts w:eastAsia="Times New Roman" w:cs="Arial"/>
          <w:noProof w:val="0"/>
          <w:sz w:val="22"/>
          <w:lang w:val="es-ES" w:eastAsia="ar-SA"/>
        </w:rPr>
      </w:pPr>
    </w:p>
    <w:p w:rsidR="00104FEE" w:rsidRPr="00104FEE" w:rsidRDefault="00104FEE" w:rsidP="00F5575E">
      <w:pPr>
        <w:numPr>
          <w:ilvl w:val="0"/>
          <w:numId w:val="28"/>
        </w:num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w:t>
      </w:r>
    </w:p>
    <w:p w:rsidR="00104FEE" w:rsidRPr="00104FEE" w:rsidRDefault="00104FEE" w:rsidP="00104FEE">
      <w:pPr>
        <w:suppressAutoHyphens/>
        <w:spacing w:after="0" w:line="240" w:lineRule="auto"/>
        <w:ind w:left="708"/>
        <w:rPr>
          <w:rFonts w:eastAsia="Times New Roman" w:cs="Arial"/>
          <w:noProof w:val="0"/>
          <w:sz w:val="22"/>
          <w:lang w:val="es-ES" w:eastAsia="ar-SA"/>
        </w:rPr>
      </w:pPr>
    </w:p>
    <w:p w:rsidR="00104FEE" w:rsidRPr="00104FEE" w:rsidRDefault="00104FEE" w:rsidP="00F5575E">
      <w:pPr>
        <w:numPr>
          <w:ilvl w:val="0"/>
          <w:numId w:val="28"/>
        </w:num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Si la autoridad competente declara el concurso mercantil o cualquier situación análoga o equivalente que afecte el patrimonio de </w:t>
      </w:r>
      <w:r w:rsidRPr="00104FEE">
        <w:rPr>
          <w:rFonts w:eastAsia="Times New Roman" w:cs="Arial"/>
          <w:b/>
          <w:noProof w:val="0"/>
          <w:sz w:val="22"/>
          <w:lang w:val="es-ES" w:eastAsia="ar-SA"/>
        </w:rPr>
        <w:t xml:space="preserve">“EL </w:t>
      </w:r>
      <w:r w:rsidRPr="00104FEE">
        <w:rPr>
          <w:rFonts w:eastAsia="Times New Roman" w:cs="Arial"/>
          <w:b/>
          <w:bCs/>
          <w:noProof w:val="0"/>
          <w:sz w:val="22"/>
          <w:lang w:val="es-ES" w:eastAsia="ar-SA"/>
        </w:rPr>
        <w:t>PROVEEDOR”</w:t>
      </w:r>
      <w:r w:rsidRPr="00104FEE">
        <w:rPr>
          <w:rFonts w:eastAsia="Times New Roman" w:cs="Arial"/>
          <w:noProof w:val="0"/>
          <w:sz w:val="22"/>
          <w:lang w:val="es-ES" w:eastAsia="ar-SA"/>
        </w:rPr>
        <w:t>;</w:t>
      </w:r>
    </w:p>
    <w:p w:rsidR="00104FEE" w:rsidRPr="00104FEE" w:rsidRDefault="00104FEE" w:rsidP="00104FEE">
      <w:pPr>
        <w:suppressAutoHyphens/>
        <w:spacing w:after="0" w:line="240" w:lineRule="auto"/>
        <w:ind w:left="708"/>
        <w:rPr>
          <w:rFonts w:eastAsia="Times New Roman" w:cs="Arial"/>
          <w:noProof w:val="0"/>
          <w:sz w:val="22"/>
          <w:lang w:val="es-ES" w:eastAsia="ar-SA"/>
        </w:rPr>
      </w:pPr>
    </w:p>
    <w:p w:rsidR="00104FEE" w:rsidRPr="00104FEE" w:rsidRDefault="00104FEE" w:rsidP="00F5575E">
      <w:pPr>
        <w:numPr>
          <w:ilvl w:val="0"/>
          <w:numId w:val="28"/>
        </w:num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Cuando de manera reiterativa y constante, </w:t>
      </w:r>
      <w:r w:rsidRPr="00104FEE">
        <w:rPr>
          <w:rFonts w:eastAsia="Times New Roman" w:cs="Arial"/>
          <w:b/>
          <w:noProof w:val="0"/>
          <w:sz w:val="22"/>
          <w:lang w:val="es-ES" w:eastAsia="ar-SA"/>
        </w:rPr>
        <w:t xml:space="preserve">“EL </w:t>
      </w:r>
      <w:r w:rsidRPr="00104FEE">
        <w:rPr>
          <w:rFonts w:eastAsia="Times New Roman" w:cs="Arial"/>
          <w:b/>
          <w:bCs/>
          <w:noProof w:val="0"/>
          <w:sz w:val="22"/>
          <w:lang w:val="es-ES" w:eastAsia="ar-SA"/>
        </w:rPr>
        <w:t>PROVEEDOR”</w:t>
      </w:r>
      <w:r w:rsidRPr="00104FEE">
        <w:rPr>
          <w:rFonts w:eastAsia="Times New Roman" w:cs="Arial"/>
          <w:noProof w:val="0"/>
          <w:sz w:val="22"/>
          <w:lang w:val="es-ES" w:eastAsia="ar-SA"/>
        </w:rPr>
        <w:t xml:space="preserve"> sea sancionado por parte de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con penalizaciones y/o deducciones sobre el mismo concepto del servicio que proporciona a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y con ello se afecten los intereses del mismo;</w:t>
      </w:r>
    </w:p>
    <w:p w:rsidR="00104FEE" w:rsidRPr="00104FEE" w:rsidRDefault="00104FEE" w:rsidP="00104FEE">
      <w:pPr>
        <w:spacing w:after="0" w:line="240" w:lineRule="auto"/>
        <w:ind w:left="720"/>
        <w:rPr>
          <w:rFonts w:eastAsia="Calibri" w:cs="Arial"/>
          <w:noProof w:val="0"/>
          <w:sz w:val="22"/>
          <w:lang w:eastAsia="ar-SA"/>
        </w:rPr>
      </w:pPr>
    </w:p>
    <w:p w:rsidR="00104FEE" w:rsidRPr="00104FEE" w:rsidRDefault="00104FEE" w:rsidP="00F5575E">
      <w:pPr>
        <w:numPr>
          <w:ilvl w:val="0"/>
          <w:numId w:val="28"/>
        </w:numPr>
        <w:suppressAutoHyphens/>
        <w:spacing w:after="0" w:line="240" w:lineRule="auto"/>
        <w:jc w:val="both"/>
        <w:rPr>
          <w:rFonts w:eastAsia="Calibri" w:cs="Arial"/>
          <w:noProof w:val="0"/>
          <w:sz w:val="22"/>
          <w:lang w:eastAsia="ar-SA"/>
        </w:rPr>
      </w:pPr>
      <w:r w:rsidRPr="00104FEE">
        <w:rPr>
          <w:rFonts w:eastAsia="Calibri" w:cs="Arial"/>
          <w:noProof w:val="0"/>
          <w:sz w:val="22"/>
          <w:lang w:eastAsia="ar-SA"/>
        </w:rPr>
        <w:t xml:space="preserve">Cuando </w:t>
      </w:r>
      <w:r w:rsidRPr="00104FEE">
        <w:rPr>
          <w:rFonts w:eastAsia="Calibri" w:cs="Arial"/>
          <w:b/>
          <w:noProof w:val="0"/>
          <w:sz w:val="22"/>
          <w:lang w:eastAsia="ar-SA"/>
        </w:rPr>
        <w:t>“EL PROVEEDOR”</w:t>
      </w:r>
      <w:r w:rsidRPr="00104FEE">
        <w:rPr>
          <w:rFonts w:eastAsia="Calibri" w:cs="Arial"/>
          <w:noProof w:val="0"/>
          <w:sz w:val="22"/>
          <w:lang w:eastAsia="ar-SA"/>
        </w:rPr>
        <w:t xml:space="preserve"> incurra en incumplimiento de cualquiera de las obligaciones a su cargo, de conformidad con el procedimiento previsto en el artículo 54 de la Ley de Adquisiciones, Arrendamientos y Servicios del Sector Público;</w:t>
      </w:r>
    </w:p>
    <w:p w:rsidR="00104FEE" w:rsidRPr="00104FEE" w:rsidRDefault="00104FEE" w:rsidP="00104FEE">
      <w:pPr>
        <w:suppressAutoHyphens/>
        <w:spacing w:after="0" w:line="240" w:lineRule="auto"/>
        <w:ind w:left="708"/>
        <w:rPr>
          <w:rFonts w:eastAsia="Times New Roman" w:cs="Arial"/>
          <w:noProof w:val="0"/>
          <w:sz w:val="22"/>
          <w:lang w:eastAsia="ar-SA"/>
        </w:rPr>
      </w:pPr>
    </w:p>
    <w:p w:rsidR="00104FEE" w:rsidRPr="00104FEE" w:rsidRDefault="00104FEE" w:rsidP="00F5575E">
      <w:pPr>
        <w:numPr>
          <w:ilvl w:val="0"/>
          <w:numId w:val="28"/>
        </w:numPr>
        <w:suppressAutoHyphens/>
        <w:spacing w:after="0" w:line="240" w:lineRule="auto"/>
        <w:jc w:val="both"/>
        <w:rPr>
          <w:rFonts w:eastAsia="Calibri" w:cs="Arial"/>
          <w:noProof w:val="0"/>
          <w:sz w:val="22"/>
          <w:lang w:eastAsia="ar-SA"/>
        </w:rPr>
      </w:pPr>
      <w:r w:rsidRPr="00104FEE">
        <w:rPr>
          <w:rFonts w:eastAsia="Calibri" w:cs="Arial"/>
          <w:noProof w:val="0"/>
          <w:sz w:val="22"/>
          <w:lang w:eastAsia="ar-SA"/>
        </w:rPr>
        <w:t>Cuando las sanciones por penalizaciones y/o deducciones superen el monto de la fianza;</w:t>
      </w:r>
    </w:p>
    <w:p w:rsidR="00104FEE" w:rsidRPr="00104FEE" w:rsidRDefault="00104FEE" w:rsidP="00104FEE">
      <w:pPr>
        <w:suppressAutoHyphens/>
        <w:spacing w:after="0" w:line="240" w:lineRule="auto"/>
        <w:ind w:left="708"/>
        <w:rPr>
          <w:rFonts w:eastAsia="Times New Roman" w:cs="Arial"/>
          <w:noProof w:val="0"/>
          <w:sz w:val="22"/>
          <w:lang w:val="es-ES" w:eastAsia="ar-SA"/>
        </w:rPr>
      </w:pPr>
    </w:p>
    <w:p w:rsidR="00104FEE" w:rsidRPr="00104FEE" w:rsidRDefault="00104FEE" w:rsidP="00F5575E">
      <w:pPr>
        <w:numPr>
          <w:ilvl w:val="0"/>
          <w:numId w:val="28"/>
        </w:num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Cuando se sitúe en alguno de los supuestos previstos en el artículo 50 de la Ley de Adquisiciones Arrendamientos y Servicios del Sector Público;</w:t>
      </w:r>
    </w:p>
    <w:p w:rsidR="00104FEE" w:rsidRPr="00104FEE" w:rsidRDefault="00104FEE" w:rsidP="00104FEE">
      <w:pPr>
        <w:suppressAutoHyphens/>
        <w:spacing w:after="0" w:line="240" w:lineRule="auto"/>
        <w:ind w:left="708"/>
        <w:rPr>
          <w:rFonts w:eastAsia="Times New Roman" w:cs="Arial"/>
          <w:noProof w:val="0"/>
          <w:sz w:val="22"/>
          <w:lang w:val="es-ES" w:eastAsia="ar-SA"/>
        </w:rPr>
      </w:pPr>
    </w:p>
    <w:p w:rsidR="00104FEE" w:rsidRPr="00104FEE" w:rsidRDefault="00104FEE" w:rsidP="00F5575E">
      <w:pPr>
        <w:numPr>
          <w:ilvl w:val="0"/>
          <w:numId w:val="28"/>
        </w:numPr>
        <w:suppressAutoHyphens/>
        <w:spacing w:after="0" w:line="240" w:lineRule="auto"/>
        <w:ind w:left="714" w:hanging="357"/>
        <w:jc w:val="both"/>
        <w:rPr>
          <w:rFonts w:eastAsia="Times New Roman" w:cs="Arial"/>
          <w:noProof w:val="0"/>
          <w:sz w:val="22"/>
          <w:lang w:val="es-ES" w:eastAsia="ar-SA"/>
        </w:rPr>
      </w:pPr>
      <w:r w:rsidRPr="00104FEE">
        <w:rPr>
          <w:rFonts w:eastAsia="Times New Roman" w:cs="Arial"/>
          <w:noProof w:val="0"/>
          <w:sz w:val="22"/>
          <w:lang w:val="es-ES" w:eastAsia="ar-SA"/>
        </w:rPr>
        <w:t xml:space="preserve">En el supuesto de que la Comisión Federal de Competencia Económica, de acuerdo a sus facultades, notifique a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la sanción impuesta a </w:t>
      </w:r>
      <w:r w:rsidRPr="00104FEE">
        <w:rPr>
          <w:rFonts w:eastAsia="Times New Roman" w:cs="Arial"/>
          <w:b/>
          <w:noProof w:val="0"/>
          <w:sz w:val="22"/>
          <w:lang w:val="es-ES" w:eastAsia="ar-SA"/>
        </w:rPr>
        <w:t xml:space="preserve">“EL PROVEEDOR” </w:t>
      </w:r>
      <w:r w:rsidRPr="00104FEE">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p>
    <w:p w:rsidR="00104FEE" w:rsidRPr="00104FEE" w:rsidRDefault="00104FEE" w:rsidP="00104FEE">
      <w:pPr>
        <w:suppressAutoHyphens/>
        <w:spacing w:after="0" w:line="240" w:lineRule="auto"/>
        <w:rPr>
          <w:rFonts w:eastAsia="Times New Roman" w:cs="Arial"/>
          <w:noProof w:val="0"/>
          <w:sz w:val="22"/>
          <w:lang w:eastAsia="ar-SA"/>
        </w:rPr>
      </w:pPr>
    </w:p>
    <w:p w:rsidR="00104FEE" w:rsidRPr="00104FEE" w:rsidRDefault="00104FEE" w:rsidP="00F5575E">
      <w:pPr>
        <w:numPr>
          <w:ilvl w:val="0"/>
          <w:numId w:val="28"/>
        </w:numPr>
        <w:tabs>
          <w:tab w:val="left" w:pos="900"/>
        </w:tabs>
        <w:suppressAutoHyphens/>
        <w:spacing w:after="0" w:line="240" w:lineRule="auto"/>
        <w:contextualSpacing/>
        <w:jc w:val="both"/>
        <w:rPr>
          <w:rFonts w:eastAsia="Times New Roman" w:cs="Arial"/>
          <w:noProof w:val="0"/>
          <w:sz w:val="22"/>
          <w:lang w:val="es-ES" w:eastAsia="ar-SA"/>
        </w:rPr>
      </w:pPr>
      <w:r w:rsidRPr="00104FEE">
        <w:rPr>
          <w:rFonts w:eastAsia="Times New Roman" w:cs="Arial"/>
          <w:noProof w:val="0"/>
          <w:sz w:val="22"/>
          <w:lang w:val="es-ES" w:eastAsia="ar-SA"/>
        </w:rPr>
        <w:t xml:space="preserve">Si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no permite a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la administración y verificación a que se refiere la cláusula </w:t>
      </w:r>
      <w:r w:rsidRPr="00104FEE">
        <w:rPr>
          <w:rFonts w:eastAsia="Times New Roman" w:cs="Arial"/>
          <w:noProof w:val="0"/>
          <w:sz w:val="22"/>
          <w:lang w:eastAsia="ar-SA"/>
        </w:rPr>
        <w:t>relativa a la “Administración y Verificación señalada en</w:t>
      </w:r>
      <w:r w:rsidRPr="00104FEE">
        <w:rPr>
          <w:rFonts w:eastAsia="Times New Roman" w:cs="Arial"/>
          <w:b/>
          <w:noProof w:val="0"/>
          <w:sz w:val="22"/>
          <w:lang w:eastAsia="ar-SA"/>
        </w:rPr>
        <w:t xml:space="preserve"> </w:t>
      </w:r>
      <w:r w:rsidRPr="00104FEE">
        <w:rPr>
          <w:rFonts w:eastAsia="Times New Roman" w:cs="Arial"/>
          <w:noProof w:val="0"/>
          <w:sz w:val="22"/>
          <w:lang w:val="es-ES" w:eastAsia="ar-SA"/>
        </w:rPr>
        <w:t>el presente contrato.</w:t>
      </w:r>
    </w:p>
    <w:p w:rsidR="00104FEE" w:rsidRPr="00104FEE" w:rsidRDefault="00104FEE" w:rsidP="00104FEE">
      <w:pPr>
        <w:suppressAutoHyphens/>
        <w:spacing w:after="0" w:line="240" w:lineRule="auto"/>
        <w:ind w:right="49"/>
        <w:jc w:val="both"/>
        <w:rPr>
          <w:rFonts w:eastAsia="Times New Roman" w:cs="Arial"/>
          <w:b/>
          <w:bCs/>
          <w:noProof w:val="0"/>
          <w:sz w:val="22"/>
          <w:lang w:val="es-ES" w:eastAsia="ar-SA"/>
        </w:rPr>
      </w:pPr>
    </w:p>
    <w:p w:rsidR="00104FEE" w:rsidRPr="00104FEE" w:rsidRDefault="00104FEE" w:rsidP="00104FEE">
      <w:pPr>
        <w:suppressAutoHyphens/>
        <w:spacing w:after="0" w:line="240" w:lineRule="auto"/>
        <w:ind w:right="49"/>
        <w:jc w:val="both"/>
        <w:rPr>
          <w:rFonts w:eastAsia="Times New Roman" w:cs="Arial"/>
          <w:noProof w:val="0"/>
          <w:sz w:val="22"/>
          <w:lang w:val="es-ES" w:eastAsia="ar-SA"/>
        </w:rPr>
      </w:pPr>
      <w:r w:rsidRPr="00104FEE">
        <w:rPr>
          <w:rFonts w:eastAsia="Times New Roman" w:cs="Arial"/>
          <w:b/>
          <w:bCs/>
          <w:noProof w:val="0"/>
          <w:sz w:val="22"/>
          <w:lang w:val="es-ES" w:eastAsia="ar-SA"/>
        </w:rPr>
        <w:t xml:space="preserve">DÉCIMA SÉPTIMA.- </w:t>
      </w:r>
      <w:r w:rsidRPr="00104FEE">
        <w:rPr>
          <w:rFonts w:eastAsia="Times New Roman" w:cs="Arial"/>
          <w:b/>
          <w:noProof w:val="0"/>
          <w:sz w:val="22"/>
          <w:lang w:val="es-ES" w:eastAsia="ar-SA"/>
        </w:rPr>
        <w:t>RESCISIÓN ADMINISTRATIVA DEL CONTRATO.- “EL INSTITUTO”</w:t>
      </w:r>
      <w:r w:rsidRPr="00104FEE">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incurra en incumplimiento de cualquiera de las obligaciones a su cargo, de conformidad con el procedimiento siguiente:</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F5575E">
      <w:pPr>
        <w:numPr>
          <w:ilvl w:val="0"/>
          <w:numId w:val="27"/>
        </w:num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Si </w:t>
      </w:r>
      <w:r w:rsidRPr="00104FEE">
        <w:rPr>
          <w:rFonts w:eastAsia="Times New Roman" w:cs="Arial"/>
          <w:b/>
          <w:noProof w:val="0"/>
          <w:sz w:val="22"/>
          <w:lang w:val="es-ES" w:eastAsia="ar-SA"/>
        </w:rPr>
        <w:t xml:space="preserve">“EL INSTITUTO” </w:t>
      </w:r>
      <w:r w:rsidRPr="00104FEE">
        <w:rPr>
          <w:rFonts w:eastAsia="Times New Roman" w:cs="Arial"/>
          <w:noProof w:val="0"/>
          <w:sz w:val="22"/>
          <w:lang w:val="es-ES" w:eastAsia="ar-SA"/>
        </w:rPr>
        <w:t xml:space="preserve">considera que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ha incurrido en alguna de las causales de rescisión que se consignan en la Cláusula que antecede, lo hará saber a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104FEE" w:rsidRPr="00104FEE" w:rsidRDefault="00104FEE" w:rsidP="00104FEE">
      <w:pPr>
        <w:suppressAutoHyphens/>
        <w:spacing w:after="0" w:line="240" w:lineRule="auto"/>
        <w:ind w:left="786"/>
        <w:jc w:val="both"/>
        <w:rPr>
          <w:rFonts w:eastAsia="Times New Roman" w:cs="Arial"/>
          <w:noProof w:val="0"/>
          <w:sz w:val="16"/>
          <w:lang w:val="es-ES" w:eastAsia="ar-SA"/>
        </w:rPr>
      </w:pPr>
    </w:p>
    <w:p w:rsidR="00104FEE" w:rsidRPr="00104FEE" w:rsidRDefault="00104FEE" w:rsidP="00F5575E">
      <w:pPr>
        <w:numPr>
          <w:ilvl w:val="0"/>
          <w:numId w:val="27"/>
        </w:num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Transcurrido el término a que se refiere el inciso anterior, se resolverá considerando los argumentos y pruebas que hubiere hecho valer.</w:t>
      </w:r>
    </w:p>
    <w:p w:rsidR="00104FEE" w:rsidRPr="00104FEE" w:rsidRDefault="00104FEE" w:rsidP="00104FEE">
      <w:pPr>
        <w:suppressAutoHyphens/>
        <w:spacing w:after="0" w:line="240" w:lineRule="auto"/>
        <w:jc w:val="both"/>
        <w:rPr>
          <w:rFonts w:eastAsia="Times New Roman" w:cs="Arial"/>
          <w:noProof w:val="0"/>
          <w:sz w:val="16"/>
          <w:lang w:val="es-ES" w:eastAsia="ar-SA"/>
        </w:rPr>
      </w:pPr>
    </w:p>
    <w:p w:rsidR="00104FEE" w:rsidRPr="00104FEE" w:rsidRDefault="00104FEE" w:rsidP="00F5575E">
      <w:pPr>
        <w:numPr>
          <w:ilvl w:val="0"/>
          <w:numId w:val="27"/>
        </w:num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dentro de los 15 (quince) días hábiles siguientes, al vencimiento del plazo señalado en el inciso a) de esta Cláusula.</w:t>
      </w:r>
    </w:p>
    <w:p w:rsidR="00104FEE" w:rsidRPr="00104FEE" w:rsidRDefault="00104FEE" w:rsidP="00104FEE">
      <w:pPr>
        <w:suppressAutoHyphens/>
        <w:spacing w:after="0" w:line="240" w:lineRule="auto"/>
        <w:jc w:val="both"/>
        <w:rPr>
          <w:rFonts w:eastAsia="Times New Roman" w:cs="Arial"/>
          <w:noProof w:val="0"/>
          <w:sz w:val="18"/>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En el supuesto de que se rescinda este contrato, </w:t>
      </w:r>
      <w:r w:rsidRPr="00104FEE">
        <w:rPr>
          <w:rFonts w:eastAsia="Times New Roman" w:cs="Arial"/>
          <w:b/>
          <w:bCs/>
          <w:noProof w:val="0"/>
          <w:sz w:val="22"/>
          <w:lang w:val="es-ES" w:eastAsia="ar-SA"/>
        </w:rPr>
        <w:t>"EL INSTITUTO"</w:t>
      </w:r>
      <w:r w:rsidRPr="00104FEE">
        <w:rPr>
          <w:rFonts w:eastAsia="Times New Roman" w:cs="Arial"/>
          <w:noProof w:val="0"/>
          <w:sz w:val="22"/>
          <w:lang w:val="es-ES" w:eastAsia="ar-SA"/>
        </w:rPr>
        <w:t xml:space="preserve"> no aplicarán las penas convencionales, ni su contabilización para hacer efectiva la garantía de cumplimiento de este instrumento jurídico.</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En caso de que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por concepto de la prestación del servicio por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hasta el momento en que se determine la rescisión administrativa.</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Iniciado un procedimiento de conciliación,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bajo su responsabilidad, podrá suspender el trámite del procedimiento de rescisión.</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Si previamente a la determinación de dar por rescindido este contrato,</w:t>
      </w:r>
      <w:r w:rsidRPr="00104FEE">
        <w:rPr>
          <w:rFonts w:eastAsia="Times New Roman" w:cs="Arial"/>
          <w:b/>
          <w:bCs/>
          <w:noProof w:val="0"/>
          <w:sz w:val="22"/>
          <w:lang w:val="es-ES" w:eastAsia="ar-SA"/>
        </w:rPr>
        <w:t xml:space="preserve"> "EL PROVEEDOR" </w:t>
      </w:r>
      <w:r w:rsidRPr="00104FEE">
        <w:rPr>
          <w:rFonts w:eastAsia="Times New Roman" w:cs="Arial"/>
          <w:noProof w:val="0"/>
          <w:sz w:val="22"/>
          <w:lang w:val="es-ES" w:eastAsia="ar-SA"/>
        </w:rPr>
        <w:t>presta los servicios, el procedimiento iniciado quedará sin efectos, previa aceptación y verificación de</w:t>
      </w:r>
      <w:r w:rsidRPr="00104FEE">
        <w:rPr>
          <w:rFonts w:eastAsia="Times New Roman" w:cs="Arial"/>
          <w:b/>
          <w:bCs/>
          <w:noProof w:val="0"/>
          <w:sz w:val="22"/>
          <w:lang w:val="es-ES" w:eastAsia="ar-SA"/>
        </w:rPr>
        <w:t xml:space="preserve"> "EL INSTITUTO" </w:t>
      </w:r>
      <w:r w:rsidRPr="00104FEE">
        <w:rPr>
          <w:rFonts w:eastAsia="Times New Roman" w:cs="Arial"/>
          <w:noProof w:val="0"/>
          <w:sz w:val="22"/>
          <w:lang w:val="es-ES" w:eastAsia="ar-SA"/>
        </w:rPr>
        <w:t>por escrito, de que continúa vigente la necesidad de contar con el servicio y aplicando, en su caso, las penas convencionales correspondientes.</w:t>
      </w:r>
    </w:p>
    <w:p w:rsidR="00104FEE" w:rsidRPr="00104FEE" w:rsidRDefault="00104FEE" w:rsidP="00104FEE">
      <w:pPr>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b/>
          <w:bCs/>
          <w:noProof w:val="0"/>
          <w:sz w:val="22"/>
          <w:lang w:val="es-ES" w:eastAsia="ar-SA"/>
        </w:rPr>
        <w:t>"EL INSTITUTO"</w:t>
      </w:r>
      <w:r w:rsidRPr="00104FEE">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104FEE">
        <w:rPr>
          <w:rFonts w:eastAsia="Times New Roman" w:cs="Arial"/>
          <w:b/>
          <w:bCs/>
          <w:noProof w:val="0"/>
          <w:sz w:val="22"/>
          <w:lang w:val="es-ES" w:eastAsia="ar-SA"/>
        </w:rPr>
        <w:t xml:space="preserve"> "EL INSTITUTO</w:t>
      </w:r>
      <w:r w:rsidRPr="00104FEE">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104FEE" w:rsidRPr="00104FEE" w:rsidRDefault="00104FEE" w:rsidP="00104FEE">
      <w:pPr>
        <w:tabs>
          <w:tab w:val="left" w:pos="-142"/>
          <w:tab w:val="left" w:pos="1134"/>
        </w:tabs>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De no darse por rescindido este contrato,</w:t>
      </w:r>
      <w:r w:rsidRPr="00104FEE">
        <w:rPr>
          <w:rFonts w:eastAsia="Times New Roman" w:cs="Arial"/>
          <w:b/>
          <w:bCs/>
          <w:noProof w:val="0"/>
          <w:sz w:val="22"/>
          <w:lang w:val="es-ES" w:eastAsia="ar-SA"/>
        </w:rPr>
        <w:t xml:space="preserve"> "EL INSTITUTO" </w:t>
      </w:r>
      <w:r w:rsidRPr="00104FEE">
        <w:rPr>
          <w:rFonts w:eastAsia="Times New Roman" w:cs="Arial"/>
          <w:noProof w:val="0"/>
          <w:sz w:val="22"/>
          <w:lang w:val="es-ES" w:eastAsia="ar-SA"/>
        </w:rPr>
        <w:t xml:space="preserve">establecerá, de conformidad con </w:t>
      </w:r>
      <w:r w:rsidRPr="00104FEE">
        <w:rPr>
          <w:rFonts w:eastAsia="Times New Roman" w:cs="Arial"/>
          <w:b/>
          <w:bCs/>
          <w:noProof w:val="0"/>
          <w:sz w:val="22"/>
          <w:lang w:val="es-ES" w:eastAsia="ar-SA"/>
        </w:rPr>
        <w:t>"EL PROVEEDOR</w:t>
      </w:r>
      <w:r w:rsidRPr="00104FEE">
        <w:rPr>
          <w:rFonts w:eastAsia="Times New Roman" w:cs="Arial"/>
          <w:noProof w:val="0"/>
          <w:sz w:val="22"/>
          <w:lang w:val="es-ES" w:eastAsia="ar-SA"/>
        </w:rPr>
        <w:t xml:space="preserve">", un nuevo plazo para el cumplimiento de aquellas obligaciones que se hubiesen dejado de cumplir, a efecto de que </w:t>
      </w:r>
      <w:r w:rsidRPr="00104FEE">
        <w:rPr>
          <w:rFonts w:eastAsia="Times New Roman" w:cs="Arial"/>
          <w:b/>
          <w:bCs/>
          <w:noProof w:val="0"/>
          <w:sz w:val="22"/>
          <w:lang w:val="es-ES" w:eastAsia="ar-SA"/>
        </w:rPr>
        <w:t xml:space="preserve">"EL PROVEEDOR" </w:t>
      </w:r>
      <w:r w:rsidRPr="00104FEE">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104FEE" w:rsidRPr="00104FEE" w:rsidRDefault="00104FEE" w:rsidP="00104FEE">
      <w:pPr>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ind w:right="49"/>
        <w:jc w:val="both"/>
        <w:rPr>
          <w:rFonts w:eastAsia="Times New Roman" w:cs="Arial"/>
          <w:bCs/>
          <w:noProof w:val="0"/>
          <w:sz w:val="22"/>
          <w:lang w:val="es-ES" w:eastAsia="ar-SA"/>
        </w:rPr>
      </w:pPr>
      <w:r w:rsidRPr="00104FEE">
        <w:rPr>
          <w:rFonts w:eastAsia="Times New Roman" w:cs="Arial"/>
          <w:b/>
          <w:bCs/>
          <w:noProof w:val="0"/>
          <w:sz w:val="22"/>
          <w:lang w:val="es-ES" w:eastAsia="ar-SA"/>
        </w:rPr>
        <w:t xml:space="preserve">DÉCIMA OCTAVA.- RELACIÓN LABORAL.- “LAS PARTES” </w:t>
      </w:r>
      <w:r w:rsidRPr="00104FEE">
        <w:rPr>
          <w:rFonts w:eastAsia="Times New Roman" w:cs="Arial"/>
          <w:bCs/>
          <w:noProof w:val="0"/>
          <w:sz w:val="22"/>
          <w:lang w:val="es-ES" w:eastAsia="ar-SA"/>
        </w:rPr>
        <w:t xml:space="preserve">convienen en que </w:t>
      </w:r>
      <w:r w:rsidRPr="00104FEE">
        <w:rPr>
          <w:rFonts w:eastAsia="Times New Roman" w:cs="Arial"/>
          <w:b/>
          <w:bCs/>
          <w:noProof w:val="0"/>
          <w:sz w:val="22"/>
          <w:lang w:val="es-ES" w:eastAsia="ar-SA"/>
        </w:rPr>
        <w:t>“EL INSTITUTO”</w:t>
      </w:r>
      <w:r w:rsidRPr="00104FEE">
        <w:rPr>
          <w:rFonts w:eastAsia="Times New Roman" w:cs="Arial"/>
          <w:bCs/>
          <w:noProof w:val="0"/>
          <w:sz w:val="22"/>
          <w:lang w:val="es-ES" w:eastAsia="ar-SA"/>
        </w:rPr>
        <w:t xml:space="preserve"> no adquiere ninguna obligación de carácter laboral para con </w:t>
      </w:r>
      <w:r w:rsidRPr="00104FEE">
        <w:rPr>
          <w:rFonts w:eastAsia="Times New Roman" w:cs="Arial"/>
          <w:b/>
          <w:bCs/>
          <w:noProof w:val="0"/>
          <w:sz w:val="22"/>
          <w:lang w:val="es-ES" w:eastAsia="ar-SA"/>
        </w:rPr>
        <w:t>“EL PROVEEDOR”</w:t>
      </w:r>
      <w:r w:rsidRPr="00104FEE">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104FEE">
        <w:rPr>
          <w:rFonts w:eastAsia="Times New Roman" w:cs="Arial"/>
          <w:b/>
          <w:bCs/>
          <w:noProof w:val="0"/>
          <w:sz w:val="22"/>
          <w:lang w:val="es-ES" w:eastAsia="ar-SA"/>
        </w:rPr>
        <w:t>“EL PROVEEDOR”</w:t>
      </w:r>
      <w:r w:rsidRPr="00104FEE">
        <w:rPr>
          <w:rFonts w:eastAsia="Times New Roman" w:cs="Arial"/>
          <w:bCs/>
          <w:noProof w:val="0"/>
          <w:sz w:val="22"/>
          <w:lang w:val="es-ES" w:eastAsia="ar-SA"/>
        </w:rPr>
        <w:t>.</w:t>
      </w:r>
    </w:p>
    <w:p w:rsidR="00104FEE" w:rsidRPr="00104FEE" w:rsidRDefault="00104FEE" w:rsidP="00104FEE">
      <w:pPr>
        <w:suppressAutoHyphens/>
        <w:spacing w:after="0" w:line="240" w:lineRule="auto"/>
        <w:ind w:right="49"/>
        <w:jc w:val="both"/>
        <w:rPr>
          <w:rFonts w:eastAsia="Times New Roman" w:cs="Arial"/>
          <w:bCs/>
          <w:noProof w:val="0"/>
          <w:sz w:val="22"/>
          <w:lang w:val="es-ES" w:eastAsia="ar-SA"/>
        </w:rPr>
      </w:pPr>
    </w:p>
    <w:p w:rsidR="00104FEE" w:rsidRPr="00104FEE" w:rsidRDefault="00104FEE" w:rsidP="00104FEE">
      <w:pPr>
        <w:suppressAutoHyphens/>
        <w:spacing w:after="0" w:line="240" w:lineRule="auto"/>
        <w:ind w:right="49"/>
        <w:jc w:val="both"/>
        <w:rPr>
          <w:rFonts w:eastAsia="Times New Roman" w:cs="Arial"/>
          <w:bCs/>
          <w:noProof w:val="0"/>
          <w:sz w:val="22"/>
          <w:lang w:val="es-ES" w:eastAsia="ar-SA"/>
        </w:rPr>
      </w:pPr>
      <w:r w:rsidRPr="00104FEE">
        <w:rPr>
          <w:rFonts w:eastAsia="Times New Roman" w:cs="Arial"/>
          <w:bCs/>
          <w:noProof w:val="0"/>
          <w:sz w:val="22"/>
          <w:lang w:val="es-ES" w:eastAsia="ar-SA"/>
        </w:rPr>
        <w:t xml:space="preserve">Por lo anterior, no se le considerará a </w:t>
      </w:r>
      <w:r w:rsidRPr="00104FEE">
        <w:rPr>
          <w:rFonts w:eastAsia="Times New Roman" w:cs="Arial"/>
          <w:b/>
          <w:bCs/>
          <w:noProof w:val="0"/>
          <w:sz w:val="22"/>
          <w:lang w:val="es-ES" w:eastAsia="ar-SA"/>
        </w:rPr>
        <w:t>“EL INSTITUTO”</w:t>
      </w:r>
      <w:r w:rsidRPr="00104FEE">
        <w:rPr>
          <w:rFonts w:eastAsia="Times New Roman" w:cs="Arial"/>
          <w:bCs/>
          <w:noProof w:val="0"/>
          <w:sz w:val="22"/>
          <w:lang w:val="es-ES" w:eastAsia="ar-SA"/>
        </w:rPr>
        <w:t xml:space="preserve"> como patrón, ni aún substituto, y </w:t>
      </w:r>
      <w:r w:rsidRPr="00104FEE">
        <w:rPr>
          <w:rFonts w:eastAsia="Times New Roman" w:cs="Arial"/>
          <w:b/>
          <w:bCs/>
          <w:noProof w:val="0"/>
          <w:sz w:val="22"/>
          <w:lang w:val="es-ES" w:eastAsia="ar-SA"/>
        </w:rPr>
        <w:t>“EL PROVEEDOR”</w:t>
      </w:r>
      <w:r w:rsidRPr="00104FEE">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104FEE" w:rsidRPr="00104FEE" w:rsidRDefault="00104FEE" w:rsidP="00104FEE">
      <w:pPr>
        <w:suppressAutoHyphens/>
        <w:spacing w:after="0" w:line="240" w:lineRule="auto"/>
        <w:ind w:right="49"/>
        <w:jc w:val="both"/>
        <w:rPr>
          <w:rFonts w:eastAsia="Times New Roman" w:cs="Arial"/>
          <w:bCs/>
          <w:noProof w:val="0"/>
          <w:sz w:val="22"/>
          <w:lang w:val="es-ES" w:eastAsia="ar-SA"/>
        </w:rPr>
      </w:pPr>
    </w:p>
    <w:p w:rsidR="00104FEE" w:rsidRPr="00104FEE" w:rsidRDefault="00104FEE" w:rsidP="00104FEE">
      <w:pPr>
        <w:suppressAutoHyphens/>
        <w:spacing w:after="0" w:line="240" w:lineRule="auto"/>
        <w:ind w:right="49"/>
        <w:jc w:val="both"/>
        <w:rPr>
          <w:rFonts w:eastAsia="Times New Roman" w:cs="Arial"/>
          <w:b/>
          <w:noProof w:val="0"/>
          <w:sz w:val="22"/>
          <w:lang w:val="es-ES" w:eastAsia="ar-SA"/>
        </w:rPr>
      </w:pPr>
      <w:r w:rsidRPr="00104FEE">
        <w:rPr>
          <w:rFonts w:eastAsia="Times New Roman" w:cs="Arial"/>
          <w:b/>
          <w:bCs/>
          <w:noProof w:val="0"/>
          <w:sz w:val="22"/>
          <w:lang w:val="es-ES" w:eastAsia="ar-SA"/>
        </w:rPr>
        <w:t>“EL PROVEEDOR”</w:t>
      </w:r>
      <w:r w:rsidRPr="00104FEE">
        <w:rPr>
          <w:rFonts w:eastAsia="Times New Roman" w:cs="Arial"/>
          <w:bCs/>
          <w:noProof w:val="0"/>
          <w:sz w:val="22"/>
          <w:lang w:val="es-ES" w:eastAsia="ar-SA"/>
        </w:rPr>
        <w:t xml:space="preserve"> se obliga a liberar a </w:t>
      </w:r>
      <w:r w:rsidRPr="00104FEE">
        <w:rPr>
          <w:rFonts w:eastAsia="Times New Roman" w:cs="Arial"/>
          <w:b/>
          <w:bCs/>
          <w:noProof w:val="0"/>
          <w:sz w:val="22"/>
          <w:lang w:val="es-ES" w:eastAsia="ar-SA"/>
        </w:rPr>
        <w:t xml:space="preserve">“EL INSTITUTO” </w:t>
      </w:r>
      <w:r w:rsidRPr="00104FEE">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104FEE" w:rsidRPr="00104FEE" w:rsidRDefault="00104FEE" w:rsidP="00104FEE">
      <w:pPr>
        <w:suppressAutoHyphens/>
        <w:spacing w:after="0" w:line="240" w:lineRule="auto"/>
        <w:ind w:right="49"/>
        <w:jc w:val="both"/>
        <w:rPr>
          <w:rFonts w:eastAsia="Times New Roman" w:cs="Arial"/>
          <w:noProof w:val="0"/>
          <w:sz w:val="22"/>
          <w:lang w:val="es-ES" w:eastAsia="ar-SA"/>
        </w:rPr>
      </w:pPr>
    </w:p>
    <w:p w:rsidR="00104FEE" w:rsidRPr="00104FEE" w:rsidRDefault="00104FEE" w:rsidP="00104FEE">
      <w:pPr>
        <w:suppressAutoHyphens/>
        <w:spacing w:after="0" w:line="240" w:lineRule="auto"/>
        <w:ind w:right="-30"/>
        <w:jc w:val="both"/>
        <w:rPr>
          <w:rFonts w:eastAsia="Times New Roman" w:cs="Arial"/>
          <w:noProof w:val="0"/>
          <w:sz w:val="22"/>
          <w:lang w:val="es-ES" w:eastAsia="ar-SA"/>
        </w:rPr>
      </w:pPr>
      <w:r w:rsidRPr="00104FEE">
        <w:rPr>
          <w:rFonts w:eastAsia="Times New Roman" w:cs="Arial"/>
          <w:b/>
          <w:bCs/>
          <w:noProof w:val="0"/>
          <w:sz w:val="22"/>
          <w:lang w:val="es-ES" w:eastAsia="ar-SA"/>
        </w:rPr>
        <w:t>DÉCIMA NOVENA</w:t>
      </w:r>
      <w:r w:rsidRPr="00104FEE">
        <w:rPr>
          <w:rFonts w:eastAsia="Times New Roman" w:cs="Arial"/>
          <w:b/>
          <w:noProof w:val="0"/>
          <w:sz w:val="22"/>
          <w:lang w:val="es-ES" w:eastAsia="ar-SA"/>
        </w:rPr>
        <w:t xml:space="preserve">.- PROCEDIMIENTO DE </w:t>
      </w:r>
      <w:r w:rsidRPr="00104FEE">
        <w:rPr>
          <w:rFonts w:eastAsia="Times New Roman" w:cs="Arial"/>
          <w:b/>
          <w:bCs/>
          <w:noProof w:val="0"/>
          <w:sz w:val="22"/>
          <w:lang w:val="es-ES" w:eastAsia="ar-SA"/>
        </w:rPr>
        <w:t xml:space="preserve">CONCILIACIÓN.- </w:t>
      </w:r>
      <w:r w:rsidRPr="00104FEE">
        <w:rPr>
          <w:rFonts w:eastAsia="Times New Roman" w:cs="Arial"/>
          <w:noProof w:val="0"/>
          <w:sz w:val="22"/>
          <w:lang w:val="es-ES" w:eastAsia="ar-SA"/>
        </w:rPr>
        <w:t xml:space="preserve">En cualquier momento durante la vigencia del presente contrato, </w:t>
      </w:r>
      <w:r w:rsidRPr="00104FEE">
        <w:rPr>
          <w:rFonts w:eastAsia="Times New Roman" w:cs="Arial"/>
          <w:b/>
          <w:bCs/>
          <w:noProof w:val="0"/>
          <w:sz w:val="22"/>
          <w:lang w:val="es-ES" w:eastAsia="ar-SA"/>
        </w:rPr>
        <w:t xml:space="preserve">“EL PROVEEDOR” </w:t>
      </w:r>
      <w:r w:rsidRPr="00104FEE">
        <w:rPr>
          <w:rFonts w:eastAsia="Times New Roman" w:cs="Arial"/>
          <w:noProof w:val="0"/>
          <w:sz w:val="22"/>
          <w:lang w:val="es-ES" w:eastAsia="ar-SA"/>
        </w:rPr>
        <w:t xml:space="preserve">o </w:t>
      </w:r>
      <w:r w:rsidRPr="00104FEE">
        <w:rPr>
          <w:rFonts w:eastAsia="Times New Roman" w:cs="Arial"/>
          <w:b/>
          <w:bCs/>
          <w:noProof w:val="0"/>
          <w:sz w:val="22"/>
          <w:lang w:val="es-ES" w:eastAsia="ar-SA"/>
        </w:rPr>
        <w:t xml:space="preserve">“EL INSTITUTO” </w:t>
      </w:r>
      <w:r w:rsidRPr="00104FEE">
        <w:rPr>
          <w:rFonts w:eastAsia="Times New Roman" w:cs="Arial"/>
          <w:noProof w:val="0"/>
          <w:sz w:val="22"/>
          <w:lang w:val="es-ES" w:eastAsia="ar-SA"/>
        </w:rPr>
        <w:t xml:space="preserve">podrán presentar ante el Órgano Interno de Control en </w:t>
      </w:r>
      <w:r w:rsidRPr="00104FEE">
        <w:rPr>
          <w:rFonts w:eastAsia="Times New Roman" w:cs="Arial"/>
          <w:b/>
          <w:bCs/>
          <w:noProof w:val="0"/>
          <w:sz w:val="22"/>
          <w:lang w:val="es-ES" w:eastAsia="ar-SA"/>
        </w:rPr>
        <w:t>“EL INSTITUTO”</w:t>
      </w:r>
      <w:r w:rsidRPr="00104FEE">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104FEE" w:rsidRPr="00104FEE" w:rsidRDefault="00104FEE" w:rsidP="00104FEE">
      <w:pPr>
        <w:suppressAutoHyphens/>
        <w:spacing w:after="0" w:line="240" w:lineRule="auto"/>
        <w:ind w:right="-30"/>
        <w:jc w:val="both"/>
        <w:rPr>
          <w:rFonts w:eastAsia="Times New Roman" w:cs="Arial"/>
          <w:noProof w:val="0"/>
          <w:sz w:val="22"/>
          <w:lang w:val="es-ES" w:eastAsia="ar-SA"/>
        </w:rPr>
      </w:pPr>
    </w:p>
    <w:p w:rsidR="00104FEE" w:rsidRPr="00104FEE" w:rsidRDefault="00104FEE" w:rsidP="00104FEE">
      <w:pPr>
        <w:suppressAutoHyphens/>
        <w:spacing w:after="0" w:line="240" w:lineRule="auto"/>
        <w:ind w:right="-30"/>
        <w:jc w:val="both"/>
        <w:rPr>
          <w:rFonts w:eastAsia="Times New Roman" w:cs="Arial"/>
          <w:noProof w:val="0"/>
          <w:sz w:val="22"/>
          <w:lang w:val="es-ES" w:eastAsia="ar-SA"/>
        </w:rPr>
      </w:pPr>
      <w:r w:rsidRPr="00104FEE">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104FEE" w:rsidRPr="00104FEE" w:rsidRDefault="00104FEE" w:rsidP="00104FEE">
      <w:pPr>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b/>
          <w:bCs/>
          <w:noProof w:val="0"/>
          <w:sz w:val="22"/>
          <w:lang w:val="es-ES" w:eastAsia="ar-SA"/>
        </w:rPr>
        <w:t xml:space="preserve">VIGÉSIMA.- </w:t>
      </w:r>
      <w:r w:rsidRPr="00104FEE">
        <w:rPr>
          <w:rFonts w:eastAsia="Times New Roman" w:cs="Arial"/>
          <w:b/>
          <w:noProof w:val="0"/>
          <w:sz w:val="22"/>
          <w:lang w:val="es-ES" w:eastAsia="ar-SA"/>
        </w:rPr>
        <w:t>MODIFICACIONES.-</w:t>
      </w:r>
      <w:r w:rsidRPr="00104FEE">
        <w:rPr>
          <w:rFonts w:eastAsia="Times New Roman" w:cs="Arial"/>
          <w:noProof w:val="0"/>
          <w:sz w:val="22"/>
          <w:lang w:val="es-ES" w:eastAsia="ar-SA"/>
        </w:rPr>
        <w:t xml:space="preserve"> De conformidad con lo establecido en los artículos 52 de la Ley de Adquisiciones, Arrendamientos y Servicios del Sector Público y 91 de su Reglamento,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podrá celebrar por escrito Convenio Modificatorio, al presente contrato dentro de la vigencia del mismo. Para tal efecto,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se obliga a entregar, en su caso, la modificación de la garantía, en términos del artículo 103 fracción II del Reglamento de la Ley de Adquisiciones, Arrendamientos y Servicios del Sector Público.</w:t>
      </w:r>
    </w:p>
    <w:p w:rsidR="00104FEE" w:rsidRPr="00104FEE" w:rsidRDefault="00104FEE" w:rsidP="00104FEE">
      <w:pPr>
        <w:suppressAutoHyphens/>
        <w:spacing w:after="0" w:line="240" w:lineRule="auto"/>
        <w:ind w:right="-30"/>
        <w:contextualSpacing/>
        <w:jc w:val="both"/>
        <w:rPr>
          <w:rFonts w:eastAsia="Times New Roman" w:cs="Arial"/>
          <w:b/>
          <w:noProof w:val="0"/>
          <w:sz w:val="22"/>
          <w:lang w:val="es-ES" w:eastAsia="ar-SA"/>
        </w:rPr>
      </w:pPr>
    </w:p>
    <w:p w:rsidR="00104FEE" w:rsidRPr="00104FEE" w:rsidRDefault="00104FEE" w:rsidP="00104FEE">
      <w:pPr>
        <w:suppressAutoHyphens/>
        <w:spacing w:after="0" w:line="240" w:lineRule="auto"/>
        <w:ind w:right="-30"/>
        <w:contextualSpacing/>
        <w:jc w:val="both"/>
        <w:rPr>
          <w:rFonts w:eastAsia="Times New Roman" w:cs="Arial"/>
          <w:noProof w:val="0"/>
          <w:sz w:val="22"/>
          <w:lang w:val="es-ES" w:eastAsia="ar-SA"/>
        </w:rPr>
      </w:pPr>
      <w:r w:rsidRPr="00104FEE">
        <w:rPr>
          <w:rFonts w:eastAsia="Times New Roman" w:cs="Arial"/>
          <w:b/>
          <w:noProof w:val="0"/>
          <w:sz w:val="22"/>
          <w:lang w:val="es-ES" w:eastAsia="ar-SA"/>
        </w:rPr>
        <w:t>PRÓRROGAS.-</w:t>
      </w:r>
      <w:r w:rsidRPr="00104FEE">
        <w:rPr>
          <w:rFonts w:eastAsia="Times New Roman" w:cs="Arial"/>
          <w:noProof w:val="0"/>
          <w:sz w:val="22"/>
          <w:lang w:val="es-ES" w:eastAsia="ar-SA"/>
        </w:rPr>
        <w:t xml:space="preserve"> Asimismo, se podrán acordar prórrogas al plazo originalmente pactado por caso fortuito, fuerza mayor o por causas atribuibles a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lo cual deberá estar debidamente acreditado en el expediente de contratación respectivo. </w:t>
      </w:r>
      <w:r w:rsidRPr="00104FEE">
        <w:rPr>
          <w:rFonts w:eastAsia="Times New Roman" w:cs="Arial"/>
          <w:b/>
          <w:noProof w:val="0"/>
          <w:sz w:val="22"/>
          <w:lang w:val="es-ES" w:eastAsia="ar-SA"/>
        </w:rPr>
        <w:t>“EL PROVEEDOR”</w:t>
      </w:r>
      <w:r w:rsidRPr="00104FEE">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Cualquier modificación a los derechos y obligaciones estipuladas por </w:t>
      </w:r>
      <w:r w:rsidRPr="00104FEE">
        <w:rPr>
          <w:rFonts w:eastAsia="Times New Roman" w:cs="Arial"/>
          <w:b/>
          <w:noProof w:val="0"/>
          <w:sz w:val="22"/>
          <w:lang w:val="es-ES" w:eastAsia="ar-SA"/>
        </w:rPr>
        <w:t>“LAS PARTES”</w:t>
      </w:r>
      <w:r w:rsidRPr="00104FEE">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104FEE" w:rsidRPr="00104FEE" w:rsidRDefault="00104FEE" w:rsidP="00104FEE">
      <w:pPr>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b/>
          <w:bCs/>
          <w:noProof w:val="0"/>
          <w:sz w:val="22"/>
          <w:lang w:val="es-ES" w:eastAsia="ar-SA"/>
        </w:rPr>
        <w:t xml:space="preserve">VIGÉSIMA PRIMERA.- </w:t>
      </w:r>
      <w:r w:rsidRPr="00104FEE">
        <w:rPr>
          <w:rFonts w:eastAsia="Times New Roman" w:cs="Arial"/>
          <w:b/>
          <w:noProof w:val="0"/>
          <w:sz w:val="22"/>
          <w:lang w:val="es-ES" w:eastAsia="ar-SA"/>
        </w:rPr>
        <w:t xml:space="preserve">ADMINISTRACIÓN Y VERIFICACIÓN.- </w:t>
      </w:r>
      <w:r w:rsidRPr="00104FEE">
        <w:rPr>
          <w:rFonts w:eastAsia="Times New Roman" w:cs="Arial"/>
          <w:noProof w:val="0"/>
          <w:sz w:val="22"/>
          <w:lang w:val="es-ES" w:eastAsia="ar-SA"/>
        </w:rPr>
        <w:t>Será responsabilidad del servidor público indicado en el apartado de Declaraciones de</w:t>
      </w:r>
      <w:r w:rsidRPr="00104FEE">
        <w:rPr>
          <w:rFonts w:eastAsia="Times New Roman" w:cs="Arial"/>
          <w:b/>
          <w:bCs/>
          <w:noProof w:val="0"/>
          <w:sz w:val="22"/>
          <w:lang w:val="es-ES" w:eastAsia="ar-SA"/>
        </w:rPr>
        <w:t xml:space="preserve"> “EL INSTITUTO”</w:t>
      </w:r>
      <w:r w:rsidRPr="00104FEE">
        <w:rPr>
          <w:rFonts w:eastAsia="Times New Roman" w:cs="Arial"/>
          <w:noProof w:val="0"/>
          <w:sz w:val="22"/>
          <w:lang w:val="es-ES" w:eastAsia="ar-SA"/>
        </w:rPr>
        <w:t xml:space="preserve"> de este instrumento jurídico, administrar y verificar el cumplimiento del presente contrato; de conformidad con lo establecido en el penúltimo y último párrafo del artículo 84 del Reglamento de la Ley de Adquisiciones, Arrendamientos y Servicios del Sector Público. </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En el caso de que se lleve a cabo un relevo institucional temporal o permanente de dicho servidor público de </w:t>
      </w:r>
      <w:r w:rsidRPr="00104FEE">
        <w:rPr>
          <w:rFonts w:eastAsia="Times New Roman" w:cs="Arial"/>
          <w:b/>
          <w:noProof w:val="0"/>
          <w:sz w:val="22"/>
          <w:lang w:val="es-ES" w:eastAsia="ar-SA"/>
        </w:rPr>
        <w:t>“EL INSTITUTO”</w:t>
      </w:r>
      <w:r w:rsidRPr="00104FEE">
        <w:rPr>
          <w:rFonts w:eastAsia="Times New Roman" w:cs="Arial"/>
          <w:noProof w:val="0"/>
          <w:sz w:val="22"/>
          <w:lang w:val="es-ES" w:eastAsia="ar-SA"/>
        </w:rPr>
        <w:t xml:space="preserve">, tendrá carácter de </w:t>
      </w:r>
      <w:r w:rsidRPr="00104FEE">
        <w:rPr>
          <w:rFonts w:eastAsia="Times New Roman" w:cs="Arial"/>
          <w:b/>
          <w:noProof w:val="0"/>
          <w:sz w:val="22"/>
          <w:lang w:val="es-ES" w:eastAsia="ar-SA"/>
        </w:rPr>
        <w:t>Administrador del Contrato</w:t>
      </w:r>
      <w:r w:rsidRPr="00104FEE">
        <w:rPr>
          <w:rFonts w:eastAsia="Times New Roman" w:cs="Arial"/>
          <w:noProof w:val="0"/>
          <w:sz w:val="22"/>
          <w:lang w:val="es-ES" w:eastAsia="ar-SA"/>
        </w:rPr>
        <w:t xml:space="preserve"> la persona que lo sustituya en el cargo o aquél que designe el área requirente.</w:t>
      </w:r>
    </w:p>
    <w:p w:rsidR="00104FEE" w:rsidRPr="00104FEE" w:rsidRDefault="00104FEE" w:rsidP="00104FEE">
      <w:pPr>
        <w:suppressAutoHyphens/>
        <w:spacing w:after="0" w:line="240" w:lineRule="auto"/>
        <w:jc w:val="both"/>
        <w:rPr>
          <w:rFonts w:eastAsia="Times New Roman" w:cs="Arial"/>
          <w:b/>
          <w:bCs/>
          <w:noProof w:val="0"/>
          <w:sz w:val="22"/>
          <w:lang w:val="es-ES" w:eastAsia="ar-SA"/>
        </w:rPr>
      </w:pPr>
    </w:p>
    <w:p w:rsidR="00104FEE" w:rsidRPr="00104FEE" w:rsidRDefault="00104FEE" w:rsidP="00104FEE">
      <w:pPr>
        <w:suppressAutoHyphens/>
        <w:spacing w:after="0" w:line="240" w:lineRule="auto"/>
        <w:jc w:val="both"/>
        <w:rPr>
          <w:rFonts w:eastAsia="Times New Roman" w:cs="Arial"/>
          <w:noProof w:val="0"/>
          <w:sz w:val="22"/>
          <w:lang w:val="es-ES" w:eastAsia="ar-SA"/>
        </w:rPr>
      </w:pPr>
      <w:r w:rsidRPr="00104FEE">
        <w:rPr>
          <w:rFonts w:eastAsia="Times New Roman" w:cs="Arial"/>
          <w:b/>
          <w:bCs/>
          <w:noProof w:val="0"/>
          <w:sz w:val="22"/>
          <w:lang w:val="es-ES" w:eastAsia="ar-SA"/>
        </w:rPr>
        <w:t xml:space="preserve">VIGÉSIMA SEGUNDA.- RELACIÓN DE ANEXOS.- </w:t>
      </w:r>
      <w:r w:rsidRPr="00104FEE">
        <w:rPr>
          <w:rFonts w:eastAsia="Times New Roman" w:cs="Arial"/>
          <w:noProof w:val="0"/>
          <w:sz w:val="22"/>
          <w:lang w:val="es-ES" w:eastAsia="ar-SA"/>
        </w:rPr>
        <w:t>Los anexos que se relacionan a continuación son rubricados de conformidad y forman parte integrante del presente contrato.</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suppressAutoHyphens/>
        <w:spacing w:after="0" w:line="360" w:lineRule="auto"/>
        <w:ind w:left="1985" w:hanging="1985"/>
        <w:jc w:val="both"/>
        <w:rPr>
          <w:rFonts w:eastAsia="Times New Roman" w:cs="Arial"/>
          <w:noProof w:val="0"/>
          <w:sz w:val="22"/>
          <w:lang w:val="es-ES" w:eastAsia="ar-SA"/>
        </w:rPr>
      </w:pPr>
      <w:r w:rsidRPr="00104FEE">
        <w:rPr>
          <w:rFonts w:eastAsia="Times New Roman" w:cs="Arial"/>
          <w:b/>
          <w:bCs/>
          <w:noProof w:val="0"/>
          <w:sz w:val="22"/>
          <w:lang w:val="es-ES" w:eastAsia="ar-SA"/>
        </w:rPr>
        <w:t>Anexo 1 (uno)</w:t>
      </w:r>
      <w:r w:rsidRPr="00104FEE">
        <w:rPr>
          <w:rFonts w:eastAsia="Times New Roman" w:cs="Arial"/>
          <w:b/>
          <w:bCs/>
          <w:noProof w:val="0"/>
          <w:sz w:val="22"/>
          <w:lang w:val="es-ES" w:eastAsia="ar-SA"/>
        </w:rPr>
        <w:tab/>
      </w:r>
      <w:r w:rsidRPr="00104FEE">
        <w:rPr>
          <w:rFonts w:eastAsia="Times New Roman" w:cs="Arial"/>
          <w:noProof w:val="0"/>
          <w:sz w:val="22"/>
          <w:lang w:val="es-ES" w:eastAsia="ar-SA"/>
        </w:rPr>
        <w:t>“Dictamen de Disponibilidad Presupuestal Previo”</w:t>
      </w:r>
    </w:p>
    <w:p w:rsidR="00104FEE" w:rsidRPr="00104FEE" w:rsidRDefault="00104FEE" w:rsidP="00104FEE">
      <w:pPr>
        <w:suppressAutoHyphens/>
        <w:spacing w:after="0" w:line="360" w:lineRule="auto"/>
        <w:ind w:left="1985" w:hanging="1985"/>
        <w:jc w:val="both"/>
        <w:rPr>
          <w:rFonts w:eastAsia="Times New Roman" w:cs="Arial"/>
          <w:noProof w:val="0"/>
          <w:sz w:val="22"/>
          <w:lang w:val="es-ES" w:eastAsia="ar-SA"/>
        </w:rPr>
      </w:pPr>
      <w:r w:rsidRPr="00104FEE">
        <w:rPr>
          <w:rFonts w:eastAsia="Times New Roman" w:cs="Arial"/>
          <w:b/>
          <w:noProof w:val="0"/>
          <w:sz w:val="22"/>
          <w:lang w:val="es-ES" w:eastAsia="ar-SA"/>
        </w:rPr>
        <w:t>Anexo 2 (dos)</w:t>
      </w:r>
      <w:r w:rsidRPr="00104FEE">
        <w:rPr>
          <w:rFonts w:eastAsia="Times New Roman" w:cs="Arial"/>
          <w:b/>
          <w:noProof w:val="0"/>
          <w:sz w:val="22"/>
          <w:lang w:val="es-ES" w:eastAsia="ar-SA"/>
        </w:rPr>
        <w:tab/>
      </w:r>
      <w:r w:rsidRPr="00104FEE">
        <w:rPr>
          <w:rFonts w:eastAsia="Times New Roman" w:cs="Arial"/>
          <w:noProof w:val="0"/>
          <w:sz w:val="22"/>
          <w:lang w:val="es-ES" w:eastAsia="ar-SA"/>
        </w:rPr>
        <w:t>“Anexo Técnico y Términos y Condiciones”</w:t>
      </w:r>
    </w:p>
    <w:p w:rsidR="00104FEE" w:rsidRPr="00104FEE" w:rsidRDefault="00104FEE" w:rsidP="00104FEE">
      <w:pPr>
        <w:suppressAutoHyphens/>
        <w:spacing w:after="0" w:line="360" w:lineRule="auto"/>
        <w:ind w:left="1985" w:hanging="1985"/>
        <w:jc w:val="both"/>
        <w:rPr>
          <w:rFonts w:eastAsia="Times New Roman" w:cs="Arial"/>
          <w:noProof w:val="0"/>
          <w:sz w:val="22"/>
          <w:lang w:val="es-ES" w:eastAsia="ar-SA"/>
        </w:rPr>
      </w:pPr>
      <w:r w:rsidRPr="00104FEE">
        <w:rPr>
          <w:rFonts w:eastAsia="Times New Roman" w:cs="Arial"/>
          <w:b/>
          <w:noProof w:val="0"/>
          <w:sz w:val="22"/>
          <w:lang w:val="es-ES" w:eastAsia="ar-SA"/>
        </w:rPr>
        <w:t>Anexo 3 (tres)</w:t>
      </w:r>
      <w:r w:rsidRPr="00104FEE">
        <w:rPr>
          <w:rFonts w:eastAsia="Times New Roman" w:cs="Arial"/>
          <w:b/>
          <w:noProof w:val="0"/>
          <w:sz w:val="22"/>
          <w:lang w:val="es-ES" w:eastAsia="ar-SA"/>
        </w:rPr>
        <w:tab/>
      </w:r>
      <w:r w:rsidRPr="00104FEE">
        <w:rPr>
          <w:rFonts w:eastAsia="Times New Roman" w:cs="Arial"/>
          <w:noProof w:val="0"/>
          <w:sz w:val="22"/>
          <w:lang w:val="es-ES" w:eastAsia="ar-SA"/>
        </w:rPr>
        <w:t>“Propuesta Económica y Acta de ___________”</w:t>
      </w:r>
    </w:p>
    <w:p w:rsidR="00104FEE" w:rsidRPr="00104FEE" w:rsidRDefault="00104FEE" w:rsidP="00104FEE">
      <w:pPr>
        <w:suppressAutoHyphens/>
        <w:spacing w:after="0" w:line="240" w:lineRule="auto"/>
        <w:ind w:right="-93"/>
        <w:jc w:val="both"/>
        <w:rPr>
          <w:rFonts w:eastAsia="Times New Roman" w:cs="Arial"/>
          <w:b/>
          <w:noProof w:val="0"/>
          <w:sz w:val="22"/>
          <w:lang w:val="es-ES" w:eastAsia="ar-SA"/>
        </w:rPr>
      </w:pPr>
    </w:p>
    <w:p w:rsidR="00104FEE" w:rsidRPr="00104FEE" w:rsidRDefault="00104FEE" w:rsidP="00104FEE">
      <w:pPr>
        <w:suppressAutoHyphens/>
        <w:spacing w:after="0" w:line="240" w:lineRule="auto"/>
        <w:ind w:right="-93"/>
        <w:jc w:val="both"/>
        <w:rPr>
          <w:rFonts w:eastAsia="Times New Roman" w:cs="Arial"/>
          <w:noProof w:val="0"/>
          <w:sz w:val="22"/>
          <w:lang w:val="es-ES" w:eastAsia="ar-SA"/>
        </w:rPr>
      </w:pPr>
      <w:r w:rsidRPr="00104FEE">
        <w:rPr>
          <w:rFonts w:eastAsia="Times New Roman" w:cs="Arial"/>
          <w:b/>
          <w:noProof w:val="0"/>
          <w:sz w:val="22"/>
          <w:lang w:val="es-ES" w:eastAsia="ar-SA"/>
        </w:rPr>
        <w:t>VIGÉSIMA TERCERA</w:t>
      </w:r>
      <w:r w:rsidRPr="00104FEE">
        <w:rPr>
          <w:rFonts w:eastAsia="Times New Roman" w:cs="Arial"/>
          <w:b/>
          <w:bCs/>
          <w:noProof w:val="0"/>
          <w:sz w:val="22"/>
          <w:lang w:val="es-ES" w:eastAsia="ar-SA"/>
        </w:rPr>
        <w:t xml:space="preserve">.- </w:t>
      </w:r>
      <w:r w:rsidRPr="00104FEE">
        <w:rPr>
          <w:rFonts w:eastAsia="Times New Roman" w:cs="Arial"/>
          <w:b/>
          <w:noProof w:val="0"/>
          <w:sz w:val="22"/>
          <w:lang w:val="es-ES" w:eastAsia="ar-SA"/>
        </w:rPr>
        <w:t>LEGISLACIÓN APLICABLE.-</w:t>
      </w:r>
      <w:r w:rsidRPr="00104FEE">
        <w:rPr>
          <w:rFonts w:eastAsia="Times New Roman" w:cs="Arial"/>
          <w:noProof w:val="0"/>
          <w:sz w:val="22"/>
          <w:lang w:val="es-ES" w:eastAsia="ar-SA"/>
        </w:rPr>
        <w:t xml:space="preserve"> </w:t>
      </w:r>
      <w:r w:rsidRPr="00104FEE">
        <w:rPr>
          <w:rFonts w:eastAsia="Times New Roman" w:cs="Arial"/>
          <w:b/>
          <w:noProof w:val="0"/>
          <w:sz w:val="22"/>
          <w:lang w:val="es-ES" w:eastAsia="ar-SA"/>
        </w:rPr>
        <w:t>“LAS PARTES”</w:t>
      </w:r>
      <w:r w:rsidRPr="00104FEE">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104FEE" w:rsidRPr="00104FEE" w:rsidRDefault="00104FEE" w:rsidP="00104FEE">
      <w:pPr>
        <w:widowControl w:val="0"/>
        <w:suppressAutoHyphens/>
        <w:spacing w:after="0" w:line="240" w:lineRule="auto"/>
        <w:ind w:right="-93"/>
        <w:jc w:val="both"/>
        <w:rPr>
          <w:rFonts w:eastAsia="Times New Roman" w:cs="Arial"/>
          <w:b/>
          <w:noProof w:val="0"/>
          <w:sz w:val="22"/>
          <w:lang w:val="es-ES" w:eastAsia="ar-SA"/>
        </w:rPr>
      </w:pPr>
    </w:p>
    <w:p w:rsidR="00104FEE" w:rsidRPr="00104FEE" w:rsidRDefault="00104FEE" w:rsidP="00104FEE">
      <w:pPr>
        <w:widowControl w:val="0"/>
        <w:suppressAutoHyphens/>
        <w:spacing w:after="0" w:line="240" w:lineRule="auto"/>
        <w:ind w:right="-93"/>
        <w:jc w:val="both"/>
        <w:rPr>
          <w:rFonts w:eastAsia="Times New Roman" w:cs="Arial"/>
          <w:noProof w:val="0"/>
          <w:sz w:val="22"/>
          <w:lang w:val="es-ES" w:eastAsia="ar-SA"/>
        </w:rPr>
      </w:pPr>
      <w:r w:rsidRPr="00104FEE">
        <w:rPr>
          <w:rFonts w:eastAsia="Times New Roman" w:cs="Arial"/>
          <w:b/>
          <w:noProof w:val="0"/>
          <w:sz w:val="22"/>
          <w:lang w:val="es-ES" w:eastAsia="ar-SA"/>
        </w:rPr>
        <w:t xml:space="preserve">VIGÉSIMA CUARTA.- </w:t>
      </w:r>
      <w:r w:rsidRPr="00104FEE">
        <w:rPr>
          <w:rFonts w:eastAsia="Times New Roman" w:cs="Arial"/>
          <w:b/>
          <w:bCs/>
          <w:noProof w:val="0"/>
          <w:sz w:val="22"/>
          <w:lang w:val="es-ES" w:eastAsia="ar-SA"/>
        </w:rPr>
        <w:t>JURISDICCIÓN.-</w:t>
      </w:r>
      <w:r w:rsidRPr="00104FEE">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104FEE">
        <w:rPr>
          <w:rFonts w:eastAsia="Times New Roman" w:cs="Arial"/>
          <w:b/>
          <w:noProof w:val="0"/>
          <w:sz w:val="22"/>
          <w:lang w:val="es-ES" w:eastAsia="ar-SA"/>
        </w:rPr>
        <w:t>“LAS PARTES”</w:t>
      </w:r>
      <w:r w:rsidRPr="00104FEE">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104FEE" w:rsidRPr="00104FEE" w:rsidRDefault="00104FEE" w:rsidP="00104FEE">
      <w:pPr>
        <w:tabs>
          <w:tab w:val="left" w:pos="1701"/>
        </w:tabs>
        <w:suppressAutoHyphens/>
        <w:spacing w:after="0" w:line="240" w:lineRule="auto"/>
        <w:jc w:val="both"/>
        <w:rPr>
          <w:rFonts w:eastAsia="Times New Roman" w:cs="Arial"/>
          <w:noProof w:val="0"/>
          <w:sz w:val="22"/>
          <w:lang w:val="es-ES" w:eastAsia="ar-SA"/>
        </w:rPr>
      </w:pPr>
    </w:p>
    <w:p w:rsidR="00104FEE" w:rsidRPr="00104FEE" w:rsidRDefault="00104FEE" w:rsidP="00104FEE">
      <w:pPr>
        <w:tabs>
          <w:tab w:val="left" w:pos="1701"/>
        </w:tabs>
        <w:suppressAutoHyphens/>
        <w:spacing w:after="0" w:line="240" w:lineRule="auto"/>
        <w:jc w:val="both"/>
        <w:rPr>
          <w:rFonts w:eastAsia="Times New Roman" w:cs="Arial"/>
          <w:noProof w:val="0"/>
          <w:sz w:val="22"/>
          <w:lang w:val="es-ES" w:eastAsia="ar-SA"/>
        </w:rPr>
      </w:pPr>
      <w:r w:rsidRPr="00104FEE">
        <w:rPr>
          <w:rFonts w:eastAsia="Times New Roman" w:cs="Arial"/>
          <w:noProof w:val="0"/>
          <w:sz w:val="22"/>
          <w:lang w:val="es-ES" w:eastAsia="ar-SA"/>
        </w:rPr>
        <w:t xml:space="preserve">Previa lectura y debidamente enteradas </w:t>
      </w:r>
      <w:r w:rsidRPr="00104FEE">
        <w:rPr>
          <w:rFonts w:eastAsia="Times New Roman" w:cs="Arial"/>
          <w:b/>
          <w:noProof w:val="0"/>
          <w:sz w:val="22"/>
          <w:lang w:val="es-ES" w:eastAsia="ar-SA"/>
        </w:rPr>
        <w:t>“LAS PARTES”</w:t>
      </w:r>
      <w:r w:rsidRPr="00104FEE">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104FEE">
        <w:rPr>
          <w:rFonts w:eastAsia="Times New Roman" w:cs="Arial"/>
          <w:b/>
          <w:noProof w:val="0"/>
          <w:sz w:val="22"/>
          <w:lang w:val="es-ES" w:eastAsia="ar-SA"/>
        </w:rPr>
        <w:t xml:space="preserve">__ de ______ </w:t>
      </w:r>
      <w:proofErr w:type="spellStart"/>
      <w:r w:rsidRPr="00104FEE">
        <w:rPr>
          <w:rFonts w:eastAsia="Times New Roman" w:cs="Arial"/>
          <w:b/>
          <w:noProof w:val="0"/>
          <w:sz w:val="22"/>
          <w:lang w:val="es-ES" w:eastAsia="ar-SA"/>
        </w:rPr>
        <w:t>de</w:t>
      </w:r>
      <w:proofErr w:type="spellEnd"/>
      <w:r w:rsidRPr="00104FEE">
        <w:rPr>
          <w:rFonts w:eastAsia="Times New Roman" w:cs="Arial"/>
          <w:b/>
          <w:noProof w:val="0"/>
          <w:sz w:val="22"/>
          <w:lang w:val="es-ES" w:eastAsia="ar-SA"/>
        </w:rPr>
        <w:t xml:space="preserve"> ________</w:t>
      </w:r>
      <w:r w:rsidRPr="00104FEE">
        <w:rPr>
          <w:rFonts w:eastAsia="Times New Roman" w:cs="Arial"/>
          <w:noProof w:val="0"/>
          <w:sz w:val="22"/>
          <w:lang w:val="es-ES" w:eastAsia="ar-SA"/>
        </w:rPr>
        <w:t xml:space="preserve">, quedando un ejemplar en poder de </w:t>
      </w:r>
      <w:r w:rsidRPr="00104FEE">
        <w:rPr>
          <w:rFonts w:eastAsia="Times New Roman" w:cs="Arial"/>
          <w:b/>
          <w:bCs/>
          <w:noProof w:val="0"/>
          <w:sz w:val="22"/>
          <w:lang w:val="es-ES" w:eastAsia="ar-SA"/>
        </w:rPr>
        <w:t>“EL PROVEEDOR”</w:t>
      </w:r>
      <w:r w:rsidRPr="00104FEE">
        <w:rPr>
          <w:rFonts w:eastAsia="Times New Roman" w:cs="Arial"/>
          <w:noProof w:val="0"/>
          <w:sz w:val="22"/>
          <w:lang w:val="es-ES" w:eastAsia="ar-SA"/>
        </w:rPr>
        <w:t xml:space="preserve"> y los restantes en poder de </w:t>
      </w:r>
      <w:r w:rsidRPr="00104FEE">
        <w:rPr>
          <w:rFonts w:eastAsia="Times New Roman" w:cs="Arial"/>
          <w:b/>
          <w:bCs/>
          <w:noProof w:val="0"/>
          <w:sz w:val="22"/>
          <w:lang w:val="es-ES" w:eastAsia="ar-SA"/>
        </w:rPr>
        <w:t>“EL INSTITUTO”</w:t>
      </w:r>
      <w:r w:rsidRPr="00104FEE">
        <w:rPr>
          <w:rFonts w:eastAsia="Times New Roman" w:cs="Arial"/>
          <w:noProof w:val="0"/>
          <w:sz w:val="22"/>
          <w:lang w:val="es-ES" w:eastAsia="ar-SA"/>
        </w:rPr>
        <w:t>.</w:t>
      </w:r>
    </w:p>
    <w:p w:rsidR="00104FEE" w:rsidRPr="00104FEE" w:rsidRDefault="00104FEE" w:rsidP="00104FEE">
      <w:pPr>
        <w:suppressAutoHyphens/>
        <w:spacing w:after="0" w:line="240" w:lineRule="auto"/>
        <w:jc w:val="both"/>
        <w:rPr>
          <w:rFonts w:eastAsia="Times New Roman" w:cs="Arial"/>
          <w:noProof w:val="0"/>
          <w:sz w:val="22"/>
          <w:lang w:val="es-ES" w:eastAsia="ar-SA"/>
        </w:rPr>
      </w:pPr>
    </w:p>
    <w:p w:rsidR="00104FEE" w:rsidRPr="00104FEE" w:rsidRDefault="00104FEE" w:rsidP="00104FEE">
      <w:pPr>
        <w:widowControl w:val="0"/>
        <w:suppressAutoHyphens/>
        <w:spacing w:after="0" w:line="240" w:lineRule="atLeast"/>
        <w:ind w:right="49"/>
        <w:jc w:val="both"/>
        <w:rPr>
          <w:rFonts w:eastAsia="Times New Roman" w:cs="Arial"/>
          <w:noProof w:val="0"/>
          <w:sz w:val="22"/>
          <w:lang w:val="es-ES" w:eastAsia="ar-SA"/>
        </w:rPr>
      </w:pPr>
    </w:p>
    <w:p w:rsidR="00104FEE" w:rsidRPr="00104FEE" w:rsidRDefault="00104FEE" w:rsidP="00104FEE">
      <w:pPr>
        <w:widowControl w:val="0"/>
        <w:suppressAutoHyphens/>
        <w:spacing w:after="0" w:line="240" w:lineRule="atLeast"/>
        <w:ind w:right="49"/>
        <w:jc w:val="both"/>
        <w:rPr>
          <w:rFonts w:eastAsia="Times New Roman" w:cs="Arial"/>
          <w:noProof w:val="0"/>
          <w:sz w:val="22"/>
          <w:lang w:val="es-ES" w:eastAsia="ar-SA"/>
        </w:rPr>
      </w:pPr>
    </w:p>
    <w:tbl>
      <w:tblPr>
        <w:tblW w:w="5161" w:type="pct"/>
        <w:jc w:val="center"/>
        <w:tblCellMar>
          <w:left w:w="70" w:type="dxa"/>
          <w:right w:w="70" w:type="dxa"/>
        </w:tblCellMar>
        <w:tblLook w:val="00A0" w:firstRow="1" w:lastRow="0" w:firstColumn="1" w:lastColumn="0" w:noHBand="0" w:noVBand="0"/>
      </w:tblPr>
      <w:tblGrid>
        <w:gridCol w:w="4789"/>
        <w:gridCol w:w="372"/>
        <w:gridCol w:w="4786"/>
      </w:tblGrid>
      <w:tr w:rsidR="00104FEE" w:rsidRPr="00104FEE" w:rsidTr="00760B1F">
        <w:trPr>
          <w:trHeight w:val="74"/>
          <w:jc w:val="center"/>
        </w:trPr>
        <w:tc>
          <w:tcPr>
            <w:tcW w:w="2407" w:type="pct"/>
            <w:tcBorders>
              <w:left w:val="nil"/>
              <w:bottom w:val="single" w:sz="8" w:space="0" w:color="000000"/>
              <w:right w:val="nil"/>
            </w:tcBorders>
          </w:tcPr>
          <w:p w:rsidR="00104FEE" w:rsidRPr="00104FEE" w:rsidRDefault="00104FEE" w:rsidP="00104FEE">
            <w:pPr>
              <w:suppressAutoHyphens/>
              <w:snapToGrid w:val="0"/>
              <w:spacing w:after="0" w:line="240" w:lineRule="auto"/>
              <w:jc w:val="center"/>
              <w:rPr>
                <w:rFonts w:eastAsia="Times New Roman" w:cs="Arial"/>
                <w:b/>
                <w:bCs/>
                <w:noProof w:val="0"/>
                <w:szCs w:val="20"/>
                <w:lang w:val="es-ES" w:eastAsia="ar-SA"/>
              </w:rPr>
            </w:pPr>
            <w:r w:rsidRPr="00104FEE">
              <w:rPr>
                <w:rFonts w:eastAsia="Times New Roman" w:cs="Arial"/>
                <w:b/>
                <w:bCs/>
                <w:noProof w:val="0"/>
                <w:szCs w:val="20"/>
                <w:lang w:val="es-ES" w:eastAsia="ar-SA"/>
              </w:rPr>
              <w:t>“EL INSTITUTO”</w:t>
            </w:r>
          </w:p>
          <w:p w:rsidR="00104FEE" w:rsidRPr="00104FEE" w:rsidRDefault="00104FEE" w:rsidP="00104FEE">
            <w:pPr>
              <w:suppressAutoHyphens/>
              <w:snapToGrid w:val="0"/>
              <w:spacing w:after="0" w:line="240" w:lineRule="auto"/>
              <w:ind w:right="50"/>
              <w:jc w:val="center"/>
              <w:rPr>
                <w:rFonts w:eastAsia="Times New Roman" w:cs="Arial"/>
                <w:b/>
                <w:bCs/>
                <w:noProof w:val="0"/>
                <w:szCs w:val="20"/>
                <w:lang w:val="es-ES" w:eastAsia="ar-SA"/>
              </w:rPr>
            </w:pPr>
            <w:r w:rsidRPr="00104FEE">
              <w:rPr>
                <w:rFonts w:eastAsia="Times New Roman" w:cs="Arial"/>
                <w:b/>
                <w:bCs/>
                <w:noProof w:val="0"/>
                <w:szCs w:val="20"/>
                <w:lang w:val="es-ES" w:eastAsia="ar-SA"/>
              </w:rPr>
              <w:t>INSTITUTO MEXICANO DEL SEGURO SOCIAL</w:t>
            </w:r>
          </w:p>
          <w:p w:rsidR="00104FEE" w:rsidRPr="00104FEE" w:rsidRDefault="00104FEE" w:rsidP="00104FEE">
            <w:pPr>
              <w:suppressAutoHyphens/>
              <w:snapToGrid w:val="0"/>
              <w:spacing w:after="0" w:line="240" w:lineRule="auto"/>
              <w:ind w:right="50"/>
              <w:jc w:val="center"/>
              <w:rPr>
                <w:rFonts w:eastAsia="Times New Roman" w:cs="Arial"/>
                <w:b/>
                <w:bCs/>
                <w:noProof w:val="0"/>
                <w:szCs w:val="20"/>
                <w:lang w:val="es-ES" w:eastAsia="ar-SA"/>
              </w:rPr>
            </w:pPr>
          </w:p>
          <w:p w:rsidR="00104FEE" w:rsidRPr="00104FEE" w:rsidRDefault="00104FEE" w:rsidP="00104FEE">
            <w:pPr>
              <w:suppressAutoHyphens/>
              <w:snapToGrid w:val="0"/>
              <w:spacing w:after="0" w:line="240" w:lineRule="auto"/>
              <w:ind w:right="50"/>
              <w:jc w:val="center"/>
              <w:rPr>
                <w:rFonts w:eastAsia="Times New Roman" w:cs="Arial"/>
                <w:b/>
                <w:bCs/>
                <w:noProof w:val="0"/>
                <w:szCs w:val="20"/>
                <w:lang w:val="es-ES" w:eastAsia="ar-SA"/>
              </w:rPr>
            </w:pPr>
          </w:p>
          <w:p w:rsidR="00104FEE" w:rsidRPr="00104FEE" w:rsidRDefault="00104FEE" w:rsidP="00104FEE">
            <w:pPr>
              <w:suppressAutoHyphens/>
              <w:snapToGrid w:val="0"/>
              <w:spacing w:after="0" w:line="240" w:lineRule="auto"/>
              <w:ind w:right="50"/>
              <w:jc w:val="center"/>
              <w:rPr>
                <w:rFonts w:eastAsia="Times New Roman" w:cs="Arial"/>
                <w:b/>
                <w:bCs/>
                <w:noProof w:val="0"/>
                <w:szCs w:val="20"/>
                <w:lang w:val="es-ES" w:eastAsia="ar-SA"/>
              </w:rPr>
            </w:pPr>
          </w:p>
          <w:p w:rsidR="00104FEE" w:rsidRPr="00104FEE" w:rsidRDefault="00104FEE" w:rsidP="00104FEE">
            <w:pPr>
              <w:suppressAutoHyphens/>
              <w:snapToGrid w:val="0"/>
              <w:spacing w:after="0" w:line="240" w:lineRule="auto"/>
              <w:ind w:right="50"/>
              <w:jc w:val="center"/>
              <w:rPr>
                <w:rFonts w:eastAsia="Times New Roman" w:cs="Arial"/>
                <w:b/>
                <w:bCs/>
                <w:noProof w:val="0"/>
                <w:szCs w:val="20"/>
                <w:lang w:val="es-ES" w:eastAsia="ar-SA"/>
              </w:rPr>
            </w:pPr>
          </w:p>
          <w:p w:rsidR="00104FEE" w:rsidRPr="00104FEE" w:rsidRDefault="00104FEE" w:rsidP="00104FEE">
            <w:pPr>
              <w:suppressAutoHyphens/>
              <w:snapToGrid w:val="0"/>
              <w:spacing w:after="0" w:line="240" w:lineRule="auto"/>
              <w:ind w:right="50"/>
              <w:jc w:val="center"/>
              <w:rPr>
                <w:rFonts w:eastAsia="Times New Roman" w:cs="Arial"/>
                <w:b/>
                <w:bCs/>
                <w:noProof w:val="0"/>
                <w:szCs w:val="20"/>
                <w:lang w:val="es-ES" w:eastAsia="ar-SA"/>
              </w:rPr>
            </w:pPr>
          </w:p>
          <w:p w:rsidR="00104FEE" w:rsidRPr="00104FEE" w:rsidRDefault="00104FEE" w:rsidP="00104FEE">
            <w:pPr>
              <w:suppressAutoHyphens/>
              <w:snapToGrid w:val="0"/>
              <w:spacing w:after="0" w:line="240" w:lineRule="auto"/>
              <w:ind w:right="50"/>
              <w:jc w:val="center"/>
              <w:rPr>
                <w:rFonts w:eastAsia="Times New Roman" w:cs="Arial"/>
                <w:b/>
                <w:bCs/>
                <w:noProof w:val="0"/>
                <w:szCs w:val="20"/>
                <w:lang w:val="es-ES" w:eastAsia="ar-SA"/>
              </w:rPr>
            </w:pPr>
          </w:p>
        </w:tc>
        <w:tc>
          <w:tcPr>
            <w:tcW w:w="187" w:type="pct"/>
            <w:tcBorders>
              <w:left w:val="nil"/>
              <w:right w:val="nil"/>
            </w:tcBorders>
          </w:tcPr>
          <w:p w:rsidR="00104FEE" w:rsidRPr="00104FEE" w:rsidRDefault="00104FEE" w:rsidP="00104FEE">
            <w:pPr>
              <w:suppressAutoHyphens/>
              <w:snapToGrid w:val="0"/>
              <w:spacing w:after="0" w:line="240" w:lineRule="auto"/>
              <w:ind w:right="50"/>
              <w:jc w:val="center"/>
              <w:rPr>
                <w:rFonts w:eastAsia="Times New Roman" w:cs="Arial"/>
                <w:b/>
                <w:noProof w:val="0"/>
                <w:szCs w:val="20"/>
                <w:lang w:val="es-ES" w:eastAsia="ar-SA"/>
              </w:rPr>
            </w:pPr>
          </w:p>
        </w:tc>
        <w:tc>
          <w:tcPr>
            <w:tcW w:w="2406" w:type="pct"/>
            <w:tcBorders>
              <w:left w:val="nil"/>
              <w:bottom w:val="single" w:sz="8" w:space="0" w:color="000000"/>
              <w:right w:val="nil"/>
            </w:tcBorders>
          </w:tcPr>
          <w:p w:rsidR="00104FEE" w:rsidRPr="00104FEE" w:rsidRDefault="00104FEE" w:rsidP="00104FEE">
            <w:pPr>
              <w:suppressAutoHyphens/>
              <w:snapToGrid w:val="0"/>
              <w:spacing w:after="0" w:line="240" w:lineRule="auto"/>
              <w:ind w:right="49"/>
              <w:jc w:val="center"/>
              <w:rPr>
                <w:rFonts w:eastAsia="Times New Roman" w:cs="Arial"/>
                <w:b/>
                <w:bCs/>
                <w:noProof w:val="0"/>
                <w:szCs w:val="20"/>
                <w:lang w:val="es-ES" w:eastAsia="ar-SA"/>
              </w:rPr>
            </w:pPr>
            <w:r w:rsidRPr="00104FEE">
              <w:rPr>
                <w:rFonts w:eastAsia="Times New Roman" w:cs="Arial"/>
                <w:b/>
                <w:bCs/>
                <w:noProof w:val="0"/>
                <w:szCs w:val="20"/>
                <w:lang w:val="es-ES" w:eastAsia="ar-SA"/>
              </w:rPr>
              <w:t>“EL PROVEEDOR”</w:t>
            </w:r>
          </w:p>
          <w:p w:rsidR="00104FEE" w:rsidRPr="00104FEE" w:rsidRDefault="00104FEE" w:rsidP="00104FEE">
            <w:pPr>
              <w:suppressAutoHyphens/>
              <w:snapToGrid w:val="0"/>
              <w:spacing w:after="0" w:line="240" w:lineRule="auto"/>
              <w:ind w:right="50"/>
              <w:jc w:val="center"/>
              <w:rPr>
                <w:rFonts w:eastAsia="Times New Roman" w:cs="Arial"/>
                <w:b/>
                <w:noProof w:val="0"/>
                <w:szCs w:val="20"/>
                <w:lang w:val="es-ES" w:eastAsia="ar-SA"/>
              </w:rPr>
            </w:pPr>
            <w:r w:rsidRPr="00104FEE">
              <w:rPr>
                <w:rFonts w:eastAsia="Times New Roman" w:cs="Arial"/>
                <w:b/>
                <w:szCs w:val="20"/>
                <w:lang w:val="es-ES" w:eastAsia="ar-SA"/>
              </w:rPr>
              <w:t xml:space="preserve">___________________________ </w:t>
            </w:r>
          </w:p>
        </w:tc>
      </w:tr>
      <w:tr w:rsidR="00104FEE" w:rsidRPr="00104FEE" w:rsidTr="00760B1F">
        <w:trPr>
          <w:jc w:val="center"/>
        </w:trPr>
        <w:tc>
          <w:tcPr>
            <w:tcW w:w="2407" w:type="pct"/>
            <w:tcBorders>
              <w:top w:val="single" w:sz="8" w:space="0" w:color="000000"/>
              <w:left w:val="nil"/>
              <w:bottom w:val="nil"/>
              <w:right w:val="nil"/>
            </w:tcBorders>
          </w:tcPr>
          <w:p w:rsidR="00104FEE" w:rsidRPr="00104FEE" w:rsidRDefault="00104FEE" w:rsidP="00104FEE">
            <w:pPr>
              <w:snapToGrid w:val="0"/>
              <w:spacing w:after="0" w:line="240" w:lineRule="auto"/>
              <w:ind w:right="-93"/>
              <w:jc w:val="center"/>
              <w:rPr>
                <w:rFonts w:eastAsia="Times New Roman" w:cs="Arial"/>
                <w:b/>
                <w:bCs/>
                <w:noProof w:val="0"/>
                <w:szCs w:val="20"/>
                <w:lang w:val="es-ES" w:eastAsia="ar-SA"/>
              </w:rPr>
            </w:pPr>
            <w:r w:rsidRPr="00104FEE">
              <w:rPr>
                <w:rFonts w:eastAsia="Times New Roman" w:cs="Arial"/>
                <w:b/>
                <w:bCs/>
                <w:noProof w:val="0"/>
                <w:szCs w:val="20"/>
                <w:lang w:val="es-ES" w:eastAsia="ar-SA"/>
              </w:rPr>
              <w:t>JOSÉ ROBERTO FLORES BAÑUELOS</w:t>
            </w:r>
          </w:p>
          <w:p w:rsidR="00104FEE" w:rsidRPr="00104FEE" w:rsidRDefault="00104FEE" w:rsidP="00104FEE">
            <w:pPr>
              <w:snapToGrid w:val="0"/>
              <w:spacing w:after="0" w:line="240" w:lineRule="auto"/>
              <w:ind w:right="-93"/>
              <w:jc w:val="center"/>
              <w:rPr>
                <w:rFonts w:eastAsia="Times New Roman" w:cs="Arial"/>
                <w:noProof w:val="0"/>
                <w:szCs w:val="20"/>
                <w:lang w:val="es-ES" w:eastAsia="ar-SA"/>
              </w:rPr>
            </w:pPr>
            <w:r w:rsidRPr="00104FEE">
              <w:rPr>
                <w:rFonts w:eastAsia="Times New Roman" w:cs="Arial"/>
                <w:bCs/>
                <w:noProof w:val="0"/>
                <w:szCs w:val="20"/>
                <w:lang w:val="es-ES" w:eastAsia="ar-SA"/>
              </w:rPr>
              <w:t>Apoderado Legal</w:t>
            </w:r>
          </w:p>
        </w:tc>
        <w:tc>
          <w:tcPr>
            <w:tcW w:w="187" w:type="pct"/>
          </w:tcPr>
          <w:p w:rsidR="00104FEE" w:rsidRPr="00104FEE" w:rsidRDefault="00104FEE" w:rsidP="00104FEE">
            <w:pPr>
              <w:suppressAutoHyphens/>
              <w:snapToGrid w:val="0"/>
              <w:spacing w:after="0" w:line="240" w:lineRule="auto"/>
              <w:ind w:right="50"/>
              <w:jc w:val="center"/>
              <w:rPr>
                <w:rFonts w:eastAsia="Times New Roman" w:cs="Arial"/>
                <w:b/>
                <w:noProof w:val="0"/>
                <w:szCs w:val="20"/>
                <w:lang w:val="es-ES" w:eastAsia="ar-SA"/>
              </w:rPr>
            </w:pPr>
          </w:p>
        </w:tc>
        <w:tc>
          <w:tcPr>
            <w:tcW w:w="2406" w:type="pct"/>
            <w:tcBorders>
              <w:top w:val="single" w:sz="8" w:space="0" w:color="000000"/>
              <w:left w:val="nil"/>
              <w:bottom w:val="nil"/>
              <w:right w:val="nil"/>
            </w:tcBorders>
          </w:tcPr>
          <w:p w:rsidR="00104FEE" w:rsidRPr="00104FEE" w:rsidRDefault="00104FEE" w:rsidP="00104FEE">
            <w:pPr>
              <w:suppressAutoHyphens/>
              <w:snapToGrid w:val="0"/>
              <w:spacing w:after="0" w:line="240" w:lineRule="auto"/>
              <w:ind w:right="50"/>
              <w:jc w:val="center"/>
              <w:rPr>
                <w:rFonts w:eastAsia="Times New Roman" w:cs="Arial"/>
                <w:b/>
                <w:szCs w:val="20"/>
                <w:lang w:val="es-ES" w:eastAsia="ar-SA"/>
              </w:rPr>
            </w:pPr>
            <w:r w:rsidRPr="00104FEE">
              <w:rPr>
                <w:rFonts w:eastAsia="Times New Roman" w:cs="Arial"/>
                <w:b/>
                <w:szCs w:val="20"/>
                <w:lang w:val="es-ES" w:eastAsia="ar-SA"/>
              </w:rPr>
              <w:t>________________________________</w:t>
            </w:r>
          </w:p>
          <w:p w:rsidR="00104FEE" w:rsidRPr="00104FEE" w:rsidRDefault="00104FEE" w:rsidP="00104FEE">
            <w:pPr>
              <w:suppressAutoHyphens/>
              <w:snapToGrid w:val="0"/>
              <w:spacing w:after="0" w:line="240" w:lineRule="auto"/>
              <w:ind w:right="50"/>
              <w:jc w:val="center"/>
              <w:rPr>
                <w:rFonts w:eastAsia="Times New Roman" w:cs="Arial"/>
                <w:noProof w:val="0"/>
                <w:color w:val="000000"/>
                <w:szCs w:val="20"/>
                <w:lang w:val="es-ES" w:eastAsia="es-MX"/>
              </w:rPr>
            </w:pPr>
            <w:r w:rsidRPr="00104FEE">
              <w:rPr>
                <w:rFonts w:eastAsia="Times New Roman" w:cs="Arial"/>
                <w:bCs/>
                <w:noProof w:val="0"/>
                <w:szCs w:val="20"/>
                <w:lang w:val="es-ES" w:eastAsia="ar-SA"/>
              </w:rPr>
              <w:t>Apoderado  Legal</w:t>
            </w:r>
          </w:p>
        </w:tc>
      </w:tr>
    </w:tbl>
    <w:p w:rsidR="00104FEE" w:rsidRPr="00104FEE" w:rsidRDefault="00104FEE" w:rsidP="00104FEE">
      <w:pPr>
        <w:widowControl w:val="0"/>
        <w:suppressAutoHyphens/>
        <w:spacing w:after="0" w:line="240" w:lineRule="atLeast"/>
        <w:ind w:right="49"/>
        <w:jc w:val="both"/>
        <w:rPr>
          <w:rFonts w:eastAsia="Times New Roman" w:cs="Arial"/>
          <w:noProof w:val="0"/>
          <w:sz w:val="22"/>
          <w:lang w:val="es-ES" w:eastAsia="ar-SA"/>
        </w:rPr>
      </w:pPr>
    </w:p>
    <w:p w:rsidR="00104FEE" w:rsidRPr="00104FEE" w:rsidRDefault="00104FEE" w:rsidP="00104FEE">
      <w:pPr>
        <w:widowControl w:val="0"/>
        <w:suppressAutoHyphens/>
        <w:spacing w:after="0" w:line="240" w:lineRule="atLeast"/>
        <w:ind w:right="49"/>
        <w:jc w:val="both"/>
        <w:rPr>
          <w:rFonts w:eastAsia="Times New Roman" w:cs="Arial"/>
          <w:noProof w:val="0"/>
          <w:sz w:val="22"/>
          <w:lang w:val="es-ES" w:eastAsia="ar-SA"/>
        </w:rPr>
      </w:pPr>
    </w:p>
    <w:p w:rsidR="00104FEE" w:rsidRPr="00104FEE" w:rsidRDefault="00104FEE" w:rsidP="00104FEE">
      <w:pPr>
        <w:widowControl w:val="0"/>
        <w:suppressAutoHyphens/>
        <w:spacing w:after="0" w:line="240" w:lineRule="atLeast"/>
        <w:ind w:right="49"/>
        <w:jc w:val="both"/>
        <w:rPr>
          <w:rFonts w:eastAsia="Times New Roman" w:cs="Arial"/>
          <w:noProof w:val="0"/>
          <w:sz w:val="22"/>
          <w:lang w:val="es-ES" w:eastAsia="ar-SA"/>
        </w:rPr>
      </w:pPr>
    </w:p>
    <w:p w:rsidR="00104FEE" w:rsidRPr="00104FEE" w:rsidRDefault="00104FEE" w:rsidP="00104FEE">
      <w:pPr>
        <w:widowControl w:val="0"/>
        <w:suppressAutoHyphens/>
        <w:spacing w:after="0" w:line="240" w:lineRule="atLeast"/>
        <w:ind w:right="49"/>
        <w:jc w:val="both"/>
        <w:rPr>
          <w:rFonts w:eastAsia="Times New Roman" w:cs="Arial"/>
          <w:noProof w:val="0"/>
          <w:sz w:val="22"/>
          <w:lang w:val="es-ES" w:eastAsia="ar-SA"/>
        </w:rPr>
      </w:pPr>
    </w:p>
    <w:tbl>
      <w:tblPr>
        <w:tblW w:w="2861" w:type="pct"/>
        <w:jc w:val="center"/>
        <w:tblCellMar>
          <w:left w:w="70" w:type="dxa"/>
          <w:right w:w="70" w:type="dxa"/>
        </w:tblCellMar>
        <w:tblLook w:val="00A0" w:firstRow="1" w:lastRow="0" w:firstColumn="1" w:lastColumn="0" w:noHBand="0" w:noVBand="0"/>
      </w:tblPr>
      <w:tblGrid>
        <w:gridCol w:w="5514"/>
      </w:tblGrid>
      <w:tr w:rsidR="00104FEE" w:rsidRPr="00104FEE" w:rsidTr="00760B1F">
        <w:trPr>
          <w:trHeight w:val="566"/>
          <w:jc w:val="center"/>
        </w:trPr>
        <w:tc>
          <w:tcPr>
            <w:tcW w:w="5000" w:type="pct"/>
            <w:tcBorders>
              <w:top w:val="nil"/>
              <w:left w:val="nil"/>
              <w:bottom w:val="single" w:sz="8" w:space="0" w:color="000000"/>
              <w:right w:val="nil"/>
            </w:tcBorders>
          </w:tcPr>
          <w:p w:rsidR="00104FEE" w:rsidRPr="00104FEE" w:rsidRDefault="00104FEE" w:rsidP="00104FEE">
            <w:pPr>
              <w:suppressAutoHyphens/>
              <w:snapToGrid w:val="0"/>
              <w:spacing w:after="0" w:line="240" w:lineRule="auto"/>
              <w:jc w:val="center"/>
              <w:rPr>
                <w:rFonts w:eastAsia="Times New Roman" w:cs="Arial"/>
                <w:b/>
                <w:bCs/>
                <w:noProof w:val="0"/>
                <w:szCs w:val="20"/>
                <w:lang w:val="es-ES" w:eastAsia="ar-SA"/>
              </w:rPr>
            </w:pPr>
            <w:r w:rsidRPr="00104FEE">
              <w:rPr>
                <w:rFonts w:eastAsia="Times New Roman" w:cs="Arial"/>
                <w:b/>
                <w:noProof w:val="0"/>
                <w:szCs w:val="20"/>
                <w:lang w:val="es-ES" w:eastAsia="ar-SA"/>
              </w:rPr>
              <w:t>ADMINISTRADOR DEL CONTRATO</w:t>
            </w:r>
          </w:p>
          <w:p w:rsidR="00104FEE" w:rsidRPr="00104FEE" w:rsidRDefault="00104FEE" w:rsidP="00104FEE">
            <w:pPr>
              <w:suppressAutoHyphens/>
              <w:spacing w:after="0" w:line="240" w:lineRule="auto"/>
              <w:ind w:right="50"/>
              <w:jc w:val="center"/>
              <w:rPr>
                <w:rFonts w:eastAsia="Times New Roman" w:cs="Arial"/>
                <w:b/>
                <w:iCs/>
                <w:noProof w:val="0"/>
                <w:szCs w:val="20"/>
                <w:lang w:val="es-ES" w:eastAsia="ar-SA"/>
              </w:rPr>
            </w:pPr>
          </w:p>
          <w:p w:rsidR="00104FEE" w:rsidRPr="00104FEE" w:rsidRDefault="00104FEE" w:rsidP="00104FEE">
            <w:pPr>
              <w:suppressAutoHyphens/>
              <w:spacing w:after="0" w:line="240" w:lineRule="auto"/>
              <w:ind w:right="50"/>
              <w:jc w:val="center"/>
              <w:rPr>
                <w:rFonts w:eastAsia="Times New Roman" w:cs="Arial"/>
                <w:b/>
                <w:iCs/>
                <w:noProof w:val="0"/>
                <w:szCs w:val="20"/>
                <w:lang w:val="es-ES" w:eastAsia="ar-SA"/>
              </w:rPr>
            </w:pPr>
          </w:p>
          <w:p w:rsidR="00104FEE" w:rsidRPr="00104FEE" w:rsidRDefault="00104FEE" w:rsidP="00104FEE">
            <w:pPr>
              <w:suppressAutoHyphens/>
              <w:spacing w:after="0" w:line="240" w:lineRule="auto"/>
              <w:ind w:right="50"/>
              <w:jc w:val="center"/>
              <w:rPr>
                <w:rFonts w:eastAsia="Times New Roman" w:cs="Arial"/>
                <w:b/>
                <w:iCs/>
                <w:noProof w:val="0"/>
                <w:szCs w:val="20"/>
                <w:lang w:val="es-ES" w:eastAsia="ar-SA"/>
              </w:rPr>
            </w:pPr>
          </w:p>
          <w:p w:rsidR="00104FEE" w:rsidRPr="00104FEE" w:rsidRDefault="00104FEE" w:rsidP="00104FEE">
            <w:pPr>
              <w:suppressAutoHyphens/>
              <w:spacing w:after="0" w:line="240" w:lineRule="auto"/>
              <w:ind w:right="50"/>
              <w:jc w:val="center"/>
              <w:rPr>
                <w:rFonts w:eastAsia="Times New Roman" w:cs="Arial"/>
                <w:b/>
                <w:iCs/>
                <w:noProof w:val="0"/>
                <w:szCs w:val="20"/>
                <w:lang w:val="es-ES" w:eastAsia="ar-SA"/>
              </w:rPr>
            </w:pPr>
          </w:p>
          <w:p w:rsidR="00104FEE" w:rsidRPr="00104FEE" w:rsidRDefault="00104FEE" w:rsidP="00104FEE">
            <w:pPr>
              <w:suppressAutoHyphens/>
              <w:spacing w:after="0" w:line="240" w:lineRule="auto"/>
              <w:ind w:right="50"/>
              <w:jc w:val="center"/>
              <w:rPr>
                <w:rFonts w:eastAsia="Times New Roman" w:cs="Arial"/>
                <w:b/>
                <w:iCs/>
                <w:noProof w:val="0"/>
                <w:szCs w:val="20"/>
                <w:lang w:val="es-ES" w:eastAsia="ar-SA"/>
              </w:rPr>
            </w:pPr>
          </w:p>
          <w:p w:rsidR="00104FEE" w:rsidRPr="00104FEE" w:rsidRDefault="00104FEE" w:rsidP="00104FEE">
            <w:pPr>
              <w:suppressAutoHyphens/>
              <w:spacing w:after="0" w:line="240" w:lineRule="auto"/>
              <w:ind w:right="50"/>
              <w:jc w:val="center"/>
              <w:rPr>
                <w:rFonts w:eastAsia="Times New Roman" w:cs="Arial"/>
                <w:b/>
                <w:iCs/>
                <w:noProof w:val="0"/>
                <w:szCs w:val="20"/>
                <w:lang w:val="es-ES" w:eastAsia="ar-SA"/>
              </w:rPr>
            </w:pPr>
          </w:p>
        </w:tc>
      </w:tr>
      <w:tr w:rsidR="00104FEE" w:rsidRPr="00104FEE" w:rsidTr="00760B1F">
        <w:trPr>
          <w:trHeight w:val="149"/>
          <w:jc w:val="center"/>
        </w:trPr>
        <w:tc>
          <w:tcPr>
            <w:tcW w:w="5000" w:type="pct"/>
            <w:tcBorders>
              <w:top w:val="single" w:sz="8" w:space="0" w:color="000000"/>
              <w:left w:val="nil"/>
              <w:bottom w:val="nil"/>
              <w:right w:val="nil"/>
            </w:tcBorders>
          </w:tcPr>
          <w:p w:rsidR="00104FEE" w:rsidRPr="00104FEE" w:rsidRDefault="00104FEE" w:rsidP="00104FEE">
            <w:pPr>
              <w:snapToGrid w:val="0"/>
              <w:spacing w:after="0" w:line="240" w:lineRule="auto"/>
              <w:ind w:right="-93"/>
              <w:jc w:val="center"/>
              <w:rPr>
                <w:rFonts w:eastAsia="Times New Roman" w:cs="Arial"/>
                <w:b/>
                <w:bCs/>
                <w:noProof w:val="0"/>
                <w:lang w:val="es-ES" w:eastAsia="ar-SA"/>
              </w:rPr>
            </w:pPr>
            <w:r w:rsidRPr="00104FEE">
              <w:rPr>
                <w:rFonts w:eastAsia="Times New Roman" w:cs="Arial"/>
                <w:b/>
                <w:bCs/>
                <w:noProof w:val="0"/>
                <w:lang w:val="es-ES" w:eastAsia="ar-SA"/>
              </w:rPr>
              <w:t>JOEL DELGADILLO MÁRQUEZ</w:t>
            </w:r>
          </w:p>
          <w:p w:rsidR="00104FEE" w:rsidRPr="00104FEE" w:rsidRDefault="00104FEE" w:rsidP="00104FEE">
            <w:pPr>
              <w:snapToGrid w:val="0"/>
              <w:spacing w:after="0" w:line="240" w:lineRule="auto"/>
              <w:ind w:right="-93"/>
              <w:jc w:val="center"/>
              <w:rPr>
                <w:rFonts w:eastAsia="Times New Roman" w:cs="Arial"/>
                <w:bCs/>
                <w:noProof w:val="0"/>
                <w:lang w:val="es-ES" w:eastAsia="ar-SA"/>
              </w:rPr>
            </w:pPr>
            <w:r w:rsidRPr="00104FEE">
              <w:rPr>
                <w:rFonts w:eastAsia="Times New Roman" w:cs="Arial"/>
                <w:bCs/>
                <w:noProof w:val="0"/>
                <w:lang w:val="es-ES" w:eastAsia="ar-SA"/>
              </w:rPr>
              <w:t>Titular de la Coordinación Administrativa de</w:t>
            </w:r>
          </w:p>
          <w:p w:rsidR="00104FEE" w:rsidRPr="00104FEE" w:rsidRDefault="00104FEE" w:rsidP="00104FEE">
            <w:pPr>
              <w:snapToGrid w:val="0"/>
              <w:spacing w:after="0" w:line="240" w:lineRule="auto"/>
              <w:ind w:right="-93"/>
              <w:jc w:val="center"/>
              <w:rPr>
                <w:rFonts w:eastAsia="Times New Roman" w:cs="Arial"/>
                <w:bCs/>
                <w:noProof w:val="0"/>
                <w:sz w:val="18"/>
                <w:szCs w:val="20"/>
                <w:lang w:val="es-ES" w:eastAsia="es-ES"/>
              </w:rPr>
            </w:pPr>
            <w:r w:rsidRPr="00104FEE">
              <w:rPr>
                <w:rFonts w:eastAsia="Times New Roman" w:cs="Arial"/>
                <w:bCs/>
                <w:noProof w:val="0"/>
                <w:lang w:val="es-ES" w:eastAsia="ar-SA"/>
              </w:rPr>
              <w:t xml:space="preserve"> la Dirección de Administración</w:t>
            </w:r>
          </w:p>
        </w:tc>
      </w:tr>
    </w:tbl>
    <w:p w:rsidR="00104FEE" w:rsidRDefault="00104FEE"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104FEE" w:rsidRDefault="00104FEE"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104FEE" w:rsidRDefault="00104FEE"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104FEE" w:rsidRDefault="00104FEE"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104FEE" w:rsidRDefault="00104FEE"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104FEE" w:rsidRDefault="00104FEE"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6C0B71" w:rsidRDefault="006C0B71"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6C0B71" w:rsidRDefault="006C0B71" w:rsidP="007F2FBE">
      <w:pPr>
        <w:tabs>
          <w:tab w:val="num" w:pos="284"/>
        </w:tabs>
        <w:suppressAutoHyphens/>
        <w:spacing w:after="0" w:line="240" w:lineRule="auto"/>
        <w:ind w:left="-142" w:right="-94" w:hanging="6"/>
        <w:jc w:val="both"/>
        <w:rPr>
          <w:rFonts w:eastAsia="Times New Roman" w:cs="Arial"/>
          <w:noProof w:val="0"/>
          <w:szCs w:val="20"/>
          <w:lang w:eastAsia="ar-SA"/>
        </w:rPr>
      </w:pPr>
    </w:p>
    <w:p w:rsidR="0022726B" w:rsidRPr="00EB66CC" w:rsidRDefault="0022726B" w:rsidP="007F2FBE">
      <w:pPr>
        <w:spacing w:after="0" w:line="240" w:lineRule="auto"/>
        <w:ind w:left="-284"/>
        <w:rPr>
          <w:rFonts w:cs="Arial"/>
          <w:b/>
          <w:iCs/>
          <w:sz w:val="22"/>
        </w:rPr>
      </w:pPr>
      <w:r w:rsidRPr="00EB66CC">
        <w:rPr>
          <w:rFonts w:cs="Arial"/>
          <w:b/>
          <w:iCs/>
          <w:sz w:val="22"/>
        </w:rPr>
        <w:br w:type="page"/>
      </w:r>
    </w:p>
    <w:p w:rsidR="00C86FCE" w:rsidRPr="00EB66CC" w:rsidRDefault="008A7915" w:rsidP="00D55A6E">
      <w:pPr>
        <w:pStyle w:val="Ttulo1"/>
      </w:pPr>
      <w:bookmarkStart w:id="226" w:name="_Toc431386050"/>
      <w:bookmarkStart w:id="227" w:name="_Toc431386327"/>
      <w:bookmarkStart w:id="228" w:name="_Toc492912931"/>
      <w:r w:rsidRPr="00EB66CC">
        <w:t xml:space="preserve">Anexo </w:t>
      </w:r>
      <w:r w:rsidR="0064378C" w:rsidRPr="00EB66CC">
        <w:t>14.-</w:t>
      </w:r>
      <w:bookmarkStart w:id="229" w:name="_Toc431386051"/>
      <w:bookmarkStart w:id="230" w:name="_Toc431386328"/>
      <w:bookmarkEnd w:id="226"/>
      <w:bookmarkEnd w:id="227"/>
      <w:r w:rsidR="0064378C" w:rsidRPr="00EB66CC">
        <w:t xml:space="preserve"> Glosario</w:t>
      </w:r>
      <w:bookmarkEnd w:id="229"/>
      <w:bookmarkEnd w:id="230"/>
      <w:r w:rsidR="00126A07" w:rsidRPr="00EB66CC">
        <w:t>.</w:t>
      </w:r>
      <w:bookmarkEnd w:id="228"/>
    </w:p>
    <w:p w:rsidR="00C86FCE" w:rsidRPr="00EB66CC" w:rsidRDefault="00C86FCE" w:rsidP="00D55A6E">
      <w:pPr>
        <w:tabs>
          <w:tab w:val="num" w:pos="142"/>
        </w:tabs>
        <w:suppressAutoHyphens/>
        <w:spacing w:after="0" w:line="240" w:lineRule="auto"/>
        <w:ind w:left="-142" w:right="-142" w:hanging="6"/>
        <w:jc w:val="both"/>
        <w:rPr>
          <w:rFonts w:eastAsia="Times New Roman" w:cs="Arial"/>
          <w:bCs/>
          <w:szCs w:val="20"/>
          <w:lang w:val="es-ES" w:eastAsia="ar-SA"/>
        </w:rPr>
      </w:pPr>
    </w:p>
    <w:p w:rsidR="00C86FCE" w:rsidRPr="00EB66CC" w:rsidRDefault="00C86FCE" w:rsidP="00D55A6E">
      <w:pPr>
        <w:tabs>
          <w:tab w:val="num" w:pos="142"/>
        </w:tabs>
        <w:suppressAutoHyphens/>
        <w:spacing w:after="0" w:line="240" w:lineRule="auto"/>
        <w:ind w:left="-142" w:right="-142" w:hanging="6"/>
        <w:rPr>
          <w:rFonts w:eastAsia="Times New Roman" w:cs="Arial"/>
          <w:b/>
          <w:szCs w:val="20"/>
          <w:lang w:val="es-ES" w:eastAsia="ar-SA"/>
        </w:rPr>
      </w:pPr>
      <w:r w:rsidRPr="00EB66CC">
        <w:rPr>
          <w:rFonts w:eastAsia="Times New Roman" w:cs="Arial"/>
          <w:b/>
          <w:szCs w:val="20"/>
          <w:lang w:val="es-ES" w:eastAsia="ar-SA"/>
        </w:rPr>
        <w:t xml:space="preserve">Para efectos de ésta </w:t>
      </w:r>
      <w:r w:rsidR="00EC46F4" w:rsidRPr="00EB66CC">
        <w:rPr>
          <w:rFonts w:cs="Arial"/>
          <w:b/>
          <w:szCs w:val="20"/>
          <w:lang w:val="es-ES_tradnl"/>
        </w:rPr>
        <w:t>convocatoria</w:t>
      </w:r>
      <w:r w:rsidRPr="00EB66CC">
        <w:rPr>
          <w:rFonts w:eastAsia="Times New Roman" w:cs="Arial"/>
          <w:b/>
          <w:szCs w:val="20"/>
          <w:lang w:val="es-ES" w:eastAsia="ar-SA"/>
        </w:rPr>
        <w:t>, se entenderá por:</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Administrador del contrato:</w:t>
      </w:r>
      <w:r w:rsidRPr="00EB66CC">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EB66CC" w:rsidRDefault="00C86FCE" w:rsidP="00D55A6E">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ALSC:</w:t>
      </w:r>
      <w:r w:rsidRPr="00EB66CC">
        <w:rPr>
          <w:rFonts w:eastAsia="Times New Roman" w:cs="Arial"/>
          <w:iCs/>
          <w:szCs w:val="20"/>
          <w:lang w:val="es-ES" w:eastAsia="ar-SA"/>
        </w:rPr>
        <w:t xml:space="preserve"> Administración Local de Servicios al Contribuyente.</w:t>
      </w:r>
    </w:p>
    <w:p w:rsidR="00C86FCE" w:rsidRPr="00EB66CC" w:rsidRDefault="00C86FCE" w:rsidP="00D55A6E">
      <w:pPr>
        <w:tabs>
          <w:tab w:val="num" w:pos="142"/>
        </w:tabs>
        <w:spacing w:after="0" w:line="240" w:lineRule="auto"/>
        <w:ind w:left="-142" w:right="-142" w:hanging="6"/>
        <w:rPr>
          <w:rFonts w:eastAsia="Times New Roman" w:cs="Arial"/>
          <w:iCs/>
          <w:szCs w:val="20"/>
          <w:lang w:val="es-ES" w:eastAsia="es-ES"/>
        </w:rPr>
      </w:pPr>
    </w:p>
    <w:p w:rsidR="00C86FCE" w:rsidRPr="00EB66CC" w:rsidRDefault="00C86FCE" w:rsidP="00D55A6E">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contratante: </w:t>
      </w:r>
      <w:r w:rsidRPr="00EB66CC">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requirente: </w:t>
      </w:r>
      <w:r w:rsidRPr="00EB66CC">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_tradnl" w:eastAsia="ar-SA"/>
        </w:rPr>
      </w:pPr>
    </w:p>
    <w:p w:rsidR="00C86FCE" w:rsidRPr="00EB66CC" w:rsidRDefault="00C86FCE" w:rsidP="00D55A6E">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szCs w:val="20"/>
          <w:lang w:val="es-ES" w:eastAsia="ar-SA"/>
        </w:rPr>
      </w:pPr>
      <w:r w:rsidRPr="00EB66CC">
        <w:rPr>
          <w:rFonts w:eastAsia="Times New Roman" w:cs="Arial"/>
          <w:b/>
          <w:iCs/>
          <w:szCs w:val="20"/>
          <w:lang w:val="es-ES" w:eastAsia="ar-SA"/>
        </w:rPr>
        <w:t xml:space="preserve">Área técnica: </w:t>
      </w:r>
      <w:r w:rsidRPr="00EB66CC">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CABCS:</w:t>
      </w:r>
      <w:r w:rsidRPr="00EB66CC">
        <w:rPr>
          <w:rFonts w:eastAsia="Times New Roman" w:cs="Arial"/>
          <w:szCs w:val="20"/>
          <w:lang w:val="es-ES" w:eastAsia="ar-SA"/>
        </w:rPr>
        <w:t xml:space="preserve"> Coordinación de Adquisición de Bienes y Contratación de Servicios.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CECOBAN:</w:t>
      </w:r>
      <w:r w:rsidRPr="00EB66CC">
        <w:rPr>
          <w:rFonts w:eastAsia="Times New Roman" w:cs="Arial"/>
          <w:szCs w:val="20"/>
          <w:lang w:val="es-ES" w:eastAsia="ar-SA"/>
        </w:rPr>
        <w:t xml:space="preserve"> Centro de Compensación Bancaria.</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COMPRANET</w:t>
      </w:r>
      <w:r w:rsidRPr="00EB66CC">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EB66CC">
        <w:rPr>
          <w:rFonts w:eastAsia="Times New Roman" w:cs="Arial"/>
          <w:color w:val="0000FF"/>
          <w:szCs w:val="20"/>
          <w:u w:val="single"/>
          <w:lang w:val="es-ES" w:eastAsia="ar-SA"/>
        </w:rPr>
        <w:t>http//compranet.funcionpublica.gob.mx</w:t>
      </w:r>
      <w:r w:rsidRPr="00EB66CC">
        <w:rPr>
          <w:rFonts w:eastAsia="Times New Roman" w:cs="Arial"/>
          <w:szCs w:val="20"/>
          <w:lang w:val="es-ES" w:eastAsia="ar-SA"/>
        </w:rPr>
        <w:t>.</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szCs w:val="20"/>
          <w:lang w:val="es-ES" w:eastAsia="ar-SA"/>
        </w:rPr>
      </w:pPr>
      <w:r w:rsidRPr="00EB66CC">
        <w:rPr>
          <w:rFonts w:eastAsia="Times New Roman" w:cs="Arial"/>
          <w:b/>
          <w:szCs w:val="20"/>
          <w:lang w:val="es-ES" w:eastAsia="ar-SA"/>
        </w:rPr>
        <w:t xml:space="preserve">Contrato: </w:t>
      </w:r>
      <w:r w:rsidRPr="00EB66CC">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s>
        <w:spacing w:after="0" w:line="240" w:lineRule="auto"/>
        <w:ind w:left="-142" w:right="-142" w:hanging="6"/>
        <w:jc w:val="both"/>
        <w:rPr>
          <w:rFonts w:eastAsia="Times New Roman" w:cs="Arial"/>
          <w:szCs w:val="20"/>
          <w:lang w:val="es-ES" w:eastAsia="ar-SA"/>
        </w:rPr>
      </w:pPr>
      <w:r w:rsidRPr="00EB66CC">
        <w:rPr>
          <w:rFonts w:eastAsia="Times New Roman" w:cs="Arial"/>
          <w:b/>
          <w:szCs w:val="20"/>
          <w:lang w:val="es-ES" w:eastAsia="ar-SA"/>
        </w:rPr>
        <w:t>DOF</w:t>
      </w:r>
      <w:r w:rsidRPr="00EB66CC">
        <w:rPr>
          <w:rFonts w:eastAsia="Times New Roman" w:cs="Arial"/>
          <w:szCs w:val="20"/>
          <w:lang w:val="es-ES" w:eastAsia="ar-SA"/>
        </w:rPr>
        <w:t>: Diario Oficial de la Federación.</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EMA (Entidad Mexicana de Acreditación):</w:t>
      </w:r>
      <w:r w:rsidRPr="00EB66CC">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IMSS o Instituto:</w:t>
      </w:r>
      <w:r w:rsidRPr="00EB66CC">
        <w:rPr>
          <w:rFonts w:eastAsia="Times New Roman" w:cs="Arial"/>
          <w:szCs w:val="20"/>
          <w:lang w:val="es-ES" w:eastAsia="ar-SA"/>
        </w:rPr>
        <w:t xml:space="preserve"> Instituto Mexicano del Seguro Social.</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r w:rsidRPr="00EB66CC">
        <w:rPr>
          <w:rFonts w:eastAsia="Times New Roman" w:cs="Arial"/>
          <w:b/>
          <w:bCs/>
          <w:szCs w:val="20"/>
          <w:lang w:val="es-ES" w:eastAsia="ar-SA"/>
        </w:rPr>
        <w:t xml:space="preserve">INFONAVIT: </w:t>
      </w:r>
      <w:r w:rsidRPr="00EB66CC">
        <w:rPr>
          <w:rFonts w:eastAsia="Times New Roman" w:cs="Arial"/>
          <w:bCs/>
          <w:szCs w:val="20"/>
          <w:lang w:val="es-ES" w:eastAsia="ar-SA"/>
        </w:rPr>
        <w:t>Instituto del Fondo Nacional de la Vivienda para los Trabajadores.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Investigación de mercado</w:t>
      </w:r>
      <w:r w:rsidRPr="00EB66CC">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IVA:</w:t>
      </w:r>
      <w:r w:rsidRPr="00EB66CC">
        <w:rPr>
          <w:rFonts w:eastAsia="Times New Roman" w:cs="Arial"/>
          <w:szCs w:val="20"/>
          <w:lang w:val="es-ES" w:eastAsia="ar-SA"/>
        </w:rPr>
        <w:t xml:space="preserve"> Impuesto al Valor Agregado.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LAASSP:</w:t>
      </w:r>
      <w:r w:rsidRPr="00EB66CC">
        <w:rPr>
          <w:rFonts w:eastAsia="Times New Roman" w:cs="Arial"/>
          <w:szCs w:val="20"/>
          <w:lang w:val="es-ES" w:eastAsia="ar-SA"/>
        </w:rPr>
        <w:t xml:space="preserve"> Ley de Adquisiciones, Arrendamientos y Servicios del Sector Público.</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Licitante:</w:t>
      </w:r>
      <w:r w:rsidRPr="00EB66CC">
        <w:rPr>
          <w:rFonts w:eastAsia="Times New Roman" w:cs="Arial"/>
          <w:szCs w:val="20"/>
          <w:lang w:val="es-ES" w:eastAsia="ar-SA"/>
        </w:rPr>
        <w:t xml:space="preserve"> La persona que participe en cualquier procedimiento de licitación pública o bien de invitación a cuando menos tres personas.</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 xml:space="preserve">Medio de Identificación Electrónica: </w:t>
      </w:r>
      <w:r w:rsidRPr="00EB66CC">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szCs w:val="20"/>
          <w:lang w:val="es-ES" w:eastAsia="ar-SA"/>
        </w:rPr>
      </w:pPr>
    </w:p>
    <w:p w:rsidR="00C86FCE" w:rsidRPr="00EB66CC" w:rsidRDefault="00C86FCE" w:rsidP="00D55A6E">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Cs/>
          <w:szCs w:val="20"/>
          <w:lang w:val="es-ES" w:eastAsia="ar-SA"/>
        </w:rPr>
      </w:pPr>
      <w:r w:rsidRPr="00EB66CC">
        <w:rPr>
          <w:rFonts w:eastAsia="Times New Roman" w:cs="Arial"/>
          <w:b/>
          <w:szCs w:val="20"/>
          <w:lang w:val="es-ES" w:eastAsia="ar-SA"/>
        </w:rPr>
        <w:t>Medios remotos de comunicación electrónica:</w:t>
      </w:r>
      <w:r w:rsidRPr="00EB66CC">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 w:eastAsia="ar-SA"/>
        </w:rPr>
        <w:t xml:space="preserve">MIPYMES: </w:t>
      </w:r>
      <w:r w:rsidRPr="00EB66CC">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_tradnl" w:eastAsia="ar-SA"/>
        </w:rPr>
        <w:t xml:space="preserve">Normas: </w:t>
      </w:r>
      <w:r w:rsidRPr="00EB66CC">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r w:rsidRPr="00EB66CC">
        <w:rPr>
          <w:rFonts w:eastAsia="Times New Roman" w:cs="Arial"/>
          <w:b/>
          <w:szCs w:val="20"/>
          <w:lang w:val="es-ES" w:eastAsia="es-ES"/>
        </w:rPr>
        <w:t xml:space="preserve">OIC: </w:t>
      </w:r>
      <w:r w:rsidRPr="00EB66CC">
        <w:rPr>
          <w:rFonts w:eastAsia="Times New Roman" w:cs="Arial"/>
          <w:szCs w:val="20"/>
          <w:lang w:val="es-ES" w:eastAsia="es-ES"/>
        </w:rPr>
        <w:t>Órgano Interno de Control en el IMSS.</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r w:rsidRPr="00EB66CC">
        <w:rPr>
          <w:rFonts w:eastAsia="Times New Roman" w:cs="Arial"/>
          <w:b/>
          <w:szCs w:val="20"/>
          <w:lang w:val="es-ES" w:eastAsia="es-ES"/>
        </w:rPr>
        <w:t>Partida o concepto.-</w:t>
      </w:r>
      <w:r w:rsidRPr="00EB66CC">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eastAsia="es-ES"/>
        </w:rPr>
      </w:pPr>
      <w:r w:rsidRPr="00EB66CC">
        <w:rPr>
          <w:rFonts w:eastAsia="Times New Roman" w:cs="Arial"/>
          <w:b/>
          <w:szCs w:val="20"/>
          <w:lang w:val="es-ES" w:eastAsia="es-ES"/>
        </w:rPr>
        <w:t>POBALINES.-</w:t>
      </w:r>
      <w:r w:rsidRPr="00EB66CC">
        <w:rPr>
          <w:rFonts w:eastAsia="Times New Roman" w:cs="Arial"/>
          <w:szCs w:val="20"/>
          <w:lang w:eastAsia="es-ES"/>
        </w:rPr>
        <w:t xml:space="preserve"> Las políticas, bases y lineamientos a que se refieren el párrafo sexto del artículo 1 de la</w:t>
      </w: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es-ES"/>
        </w:rPr>
      </w:pPr>
      <w:r w:rsidRPr="00EB66CC">
        <w:rPr>
          <w:rFonts w:eastAsia="Times New Roman" w:cs="Arial"/>
          <w:szCs w:val="20"/>
          <w:lang w:eastAsia="es-ES"/>
        </w:rPr>
        <w:t>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b/>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Proveedor:</w:t>
      </w:r>
      <w:r w:rsidRPr="00EB66CC">
        <w:rPr>
          <w:rFonts w:eastAsia="Times New Roman" w:cs="Arial"/>
          <w:szCs w:val="20"/>
          <w:lang w:val="es-ES" w:eastAsia="ar-SA"/>
        </w:rPr>
        <w:t xml:space="preserve"> La persona que celebre contratos de adquisiciones, arrendamientos o servicios. </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Reglamento:</w:t>
      </w:r>
      <w:r w:rsidRPr="00EB66CC">
        <w:rPr>
          <w:rFonts w:eastAsia="Times New Roman" w:cs="Arial"/>
          <w:szCs w:val="20"/>
          <w:lang w:val="es-ES" w:eastAsia="ar-SA"/>
        </w:rPr>
        <w:t xml:space="preserve"> Reglamento de la Ley de Adquisiciones, Arrendamientos y Servicios del Sector Público.</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Resolución miscelánea:</w:t>
      </w:r>
      <w:r w:rsidRPr="00EB66CC">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709"/>
          <w:tab w:val="left" w:pos="1702"/>
        </w:tabs>
        <w:spacing w:after="0" w:line="240" w:lineRule="auto"/>
        <w:ind w:left="-142" w:right="-142" w:hanging="6"/>
        <w:jc w:val="both"/>
        <w:rPr>
          <w:rFonts w:eastAsia="Times New Roman" w:cs="Arial"/>
          <w:szCs w:val="20"/>
          <w:lang w:val="es-ES_tradnl" w:eastAsia="ar-SA"/>
        </w:rPr>
      </w:pPr>
      <w:r w:rsidRPr="00EB66CC">
        <w:rPr>
          <w:rFonts w:eastAsia="Times New Roman" w:cs="Arial"/>
          <w:b/>
          <w:szCs w:val="20"/>
          <w:lang w:val="es-ES_tradnl" w:eastAsia="ar-SA"/>
        </w:rPr>
        <w:t>RFC</w:t>
      </w:r>
      <w:r w:rsidRPr="00EB66CC">
        <w:rPr>
          <w:rFonts w:eastAsia="Times New Roman" w:cs="Arial"/>
          <w:szCs w:val="20"/>
          <w:lang w:val="es-ES_tradnl" w:eastAsia="ar-SA"/>
        </w:rPr>
        <w:t>.- Registro Federal de Contribuyentes.</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SAT:</w:t>
      </w:r>
      <w:r w:rsidRPr="00EB66CC">
        <w:rPr>
          <w:rFonts w:eastAsia="Times New Roman" w:cs="Arial"/>
          <w:szCs w:val="20"/>
          <w:lang w:val="es-ES" w:eastAsia="ar-SA"/>
        </w:rPr>
        <w:t xml:space="preserve"> El Servicio de Administración Tributaria.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SFP:</w:t>
      </w:r>
      <w:r w:rsidRPr="00EB66CC">
        <w:rPr>
          <w:rFonts w:eastAsia="Times New Roman" w:cs="Arial"/>
          <w:szCs w:val="20"/>
          <w:lang w:val="es-ES" w:eastAsia="ar-SA"/>
        </w:rPr>
        <w:t xml:space="preserve"> Secretaría de la Función Pública.</w:t>
      </w:r>
    </w:p>
    <w:p w:rsidR="00C86FCE" w:rsidRPr="00EB66CC" w:rsidRDefault="00C86FCE" w:rsidP="00D55A6E">
      <w:pPr>
        <w:tabs>
          <w:tab w:val="num" w:pos="142"/>
        </w:tabs>
        <w:spacing w:after="0" w:line="240" w:lineRule="auto"/>
        <w:ind w:left="-142" w:right="-142" w:hanging="6"/>
        <w:rPr>
          <w:rFonts w:eastAsia="Times New Roman" w:cs="Arial"/>
          <w:szCs w:val="20"/>
          <w:lang w:val="es-ES" w:eastAsia="es-ES"/>
        </w:rPr>
      </w:pPr>
    </w:p>
    <w:p w:rsidR="00C86FCE" w:rsidRPr="00EB66CC"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Sobre cerrado:</w:t>
      </w:r>
      <w:r w:rsidRPr="00EB66CC">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EB66CC"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szCs w:val="20"/>
          <w:lang w:val="es-ES" w:eastAsia="ar-SA"/>
        </w:rPr>
      </w:pPr>
      <w:r w:rsidRPr="00EB66CC">
        <w:rPr>
          <w:rFonts w:eastAsia="Times New Roman" w:cs="Arial"/>
          <w:b/>
          <w:szCs w:val="20"/>
          <w:lang w:val="es-ES" w:eastAsia="ar-SA"/>
        </w:rPr>
        <w:t>SSA:</w:t>
      </w:r>
      <w:r w:rsidRPr="00EB66CC">
        <w:rPr>
          <w:rFonts w:eastAsia="Times New Roman" w:cs="Arial"/>
          <w:szCs w:val="20"/>
          <w:lang w:val="es-ES" w:eastAsia="ar-SA"/>
        </w:rPr>
        <w:t xml:space="preserve"> Secretaría de Salud.</w:t>
      </w:r>
    </w:p>
    <w:p w:rsidR="00C86FCE" w:rsidRPr="00D10BE2" w:rsidRDefault="00C86FCE" w:rsidP="00D55A6E">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szCs w:val="20"/>
          <w:lang w:val="es-ES" w:eastAsia="ar-SA"/>
        </w:rPr>
      </w:pPr>
    </w:p>
    <w:p w:rsidR="00C86FCE" w:rsidRPr="00D10BE2" w:rsidRDefault="00C86FCE" w:rsidP="00D55A6E">
      <w:pPr>
        <w:tabs>
          <w:tab w:val="num" w:pos="142"/>
        </w:tabs>
        <w:suppressAutoHyphens/>
        <w:spacing w:after="101" w:line="260" w:lineRule="exact"/>
        <w:ind w:left="-142" w:right="-142" w:hanging="6"/>
        <w:jc w:val="both"/>
        <w:rPr>
          <w:rFonts w:eastAsia="Times New Roman" w:cs="Arial"/>
          <w:szCs w:val="20"/>
          <w:lang w:eastAsia="ar-SA"/>
        </w:rPr>
      </w:pPr>
    </w:p>
    <w:sectPr w:rsidR="00C86FCE" w:rsidRPr="00D10BE2" w:rsidSect="007356FC">
      <w:headerReference w:type="default" r:id="rId17"/>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75E" w:rsidRDefault="00F5575E" w:rsidP="00532601">
      <w:pPr>
        <w:spacing w:after="0" w:line="240" w:lineRule="auto"/>
      </w:pPr>
      <w:r>
        <w:separator/>
      </w:r>
    </w:p>
  </w:endnote>
  <w:endnote w:type="continuationSeparator" w:id="0">
    <w:p w:rsidR="00F5575E" w:rsidRDefault="00F5575E"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ple SD 산돌고딕 Neo 일반체">
    <w:altName w:val="Arial Unicode MS"/>
    <w:charset w:val="4F"/>
    <w:family w:val="auto"/>
    <w:pitch w:val="variable"/>
    <w:sig w:usb0="00000000" w:usb1="29D72C10" w:usb2="00000010" w:usb3="00000000" w:csb0="00280005"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581990"/>
      <w:docPartObj>
        <w:docPartGallery w:val="Page Numbers (Bottom of Page)"/>
        <w:docPartUnique/>
      </w:docPartObj>
    </w:sdtPr>
    <w:sdtEndPr>
      <w:rPr>
        <w:rFonts w:ascii="Arial" w:hAnsi="Arial" w:cs="Arial"/>
        <w:sz w:val="18"/>
        <w:szCs w:val="18"/>
      </w:rPr>
    </w:sdtEndPr>
    <w:sdtContent>
      <w:sdt>
        <w:sdtPr>
          <w:id w:val="-1990776091"/>
          <w:docPartObj>
            <w:docPartGallery w:val="Page Numbers (Top of Page)"/>
            <w:docPartUnique/>
          </w:docPartObj>
        </w:sdtPr>
        <w:sdtEndPr>
          <w:rPr>
            <w:rFonts w:ascii="Arial" w:hAnsi="Arial" w:cs="Arial"/>
            <w:sz w:val="18"/>
            <w:szCs w:val="18"/>
          </w:rPr>
        </w:sdtEndPr>
        <w:sdtContent>
          <w:p w:rsidR="00582727" w:rsidRPr="00587291" w:rsidRDefault="00582727" w:rsidP="00C71A56">
            <w:pPr>
              <w:pStyle w:val="Piedepgina"/>
              <w:tabs>
                <w:tab w:val="left" w:pos="7523"/>
                <w:tab w:val="right" w:pos="9497"/>
              </w:tabs>
              <w:rPr>
                <w:rFonts w:ascii="Arial" w:hAnsi="Arial" w:cs="Arial"/>
                <w:sz w:val="10"/>
                <w:szCs w:val="10"/>
              </w:rPr>
            </w:pPr>
          </w:p>
          <w:p w:rsidR="00582727" w:rsidRPr="00971674" w:rsidRDefault="00582727" w:rsidP="00C71A56">
            <w:pPr>
              <w:pStyle w:val="Piedepgina"/>
              <w:tabs>
                <w:tab w:val="left" w:pos="7523"/>
                <w:tab w:val="right" w:pos="9497"/>
              </w:tabs>
              <w:rPr>
                <w:rFonts w:ascii="Arial" w:hAnsi="Arial" w:cs="Arial"/>
                <w:sz w:val="18"/>
                <w:szCs w:val="18"/>
              </w:rPr>
            </w:pPr>
            <w:r>
              <w:rPr>
                <w:rFonts w:ascii="Arial" w:hAnsi="Arial" w:cs="Arial"/>
                <w:sz w:val="18"/>
                <w:szCs w:val="18"/>
              </w:rPr>
              <w:t>Octubre 2</w:t>
            </w:r>
            <w:r w:rsidRPr="00971674">
              <w:rPr>
                <w:rFonts w:ascii="Arial" w:hAnsi="Arial" w:cs="Arial"/>
                <w:sz w:val="18"/>
                <w:szCs w:val="18"/>
              </w:rPr>
              <w:t>01</w:t>
            </w:r>
            <w:r>
              <w:rPr>
                <w:rFonts w:ascii="Arial" w:hAnsi="Arial" w:cs="Arial"/>
                <w:sz w:val="18"/>
                <w:szCs w:val="18"/>
              </w:rPr>
              <w:t>7</w:t>
            </w:r>
            <w:r w:rsidRPr="00971674">
              <w:rPr>
                <w:rFonts w:ascii="Arial" w:hAnsi="Arial" w:cs="Arial"/>
                <w:sz w:val="18"/>
                <w:szCs w:val="18"/>
              </w:rPr>
              <w:tab/>
            </w:r>
            <w:r w:rsidRPr="00971674">
              <w:rPr>
                <w:rFonts w:ascii="Arial" w:hAnsi="Arial" w:cs="Arial"/>
                <w:sz w:val="18"/>
                <w:szCs w:val="18"/>
              </w:rPr>
              <w:tab/>
            </w:r>
          </w:p>
          <w:p w:rsidR="00582727" w:rsidRPr="00971674" w:rsidRDefault="00582727" w:rsidP="00354F9F">
            <w:pPr>
              <w:pStyle w:val="Piedepgina"/>
              <w:tabs>
                <w:tab w:val="left" w:pos="7523"/>
                <w:tab w:val="right" w:pos="9497"/>
              </w:tabs>
              <w:jc w:val="right"/>
              <w:rPr>
                <w:rFonts w:ascii="Arial" w:hAnsi="Arial" w:cs="Arial"/>
                <w:sz w:val="18"/>
                <w:szCs w:val="18"/>
              </w:rPr>
            </w:pP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104FEE">
              <w:rPr>
                <w:rFonts w:ascii="Arial" w:hAnsi="Arial" w:cs="Arial"/>
                <w:b/>
                <w:bCs/>
                <w:sz w:val="18"/>
                <w:szCs w:val="18"/>
              </w:rPr>
              <w:t>56</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104FEE">
              <w:rPr>
                <w:rFonts w:ascii="Arial" w:hAnsi="Arial" w:cs="Arial"/>
                <w:b/>
                <w:bCs/>
                <w:sz w:val="18"/>
                <w:szCs w:val="18"/>
              </w:rPr>
              <w:t>61</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75E" w:rsidRDefault="00F5575E" w:rsidP="00532601">
      <w:pPr>
        <w:spacing w:after="0" w:line="240" w:lineRule="auto"/>
      </w:pPr>
      <w:r>
        <w:separator/>
      </w:r>
    </w:p>
  </w:footnote>
  <w:footnote w:type="continuationSeparator" w:id="0">
    <w:p w:rsidR="00F5575E" w:rsidRDefault="00F5575E"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582727" w:rsidTr="00B06297">
      <w:trPr>
        <w:trHeight w:val="1550"/>
        <w:jc w:val="center"/>
      </w:trPr>
      <w:tc>
        <w:tcPr>
          <w:tcW w:w="2162" w:type="pct"/>
          <w:vAlign w:val="center"/>
        </w:tcPr>
        <w:p w:rsidR="00582727" w:rsidRDefault="00582727" w:rsidP="00D2126F">
          <w:pPr>
            <w:suppressAutoHyphens/>
            <w:jc w:val="center"/>
            <w:rPr>
              <w:rFonts w:cs="Arial"/>
              <w:b/>
              <w:bCs/>
              <w:sz w:val="16"/>
              <w:szCs w:val="18"/>
              <w:lang w:val="es-ES" w:eastAsia="ar-SA"/>
            </w:rPr>
          </w:pPr>
          <w:r>
            <w:rPr>
              <w:rFonts w:cs="Arial"/>
              <w:b/>
              <w:bCs/>
              <w:sz w:val="16"/>
              <w:szCs w:val="18"/>
              <w:lang w:val="es-ES" w:eastAsia="ar-SA"/>
            </w:rPr>
            <w:t>Convocatoria</w:t>
          </w:r>
        </w:p>
        <w:p w:rsidR="00582727" w:rsidRDefault="00582727" w:rsidP="00D2126F">
          <w:pPr>
            <w:suppressAutoHyphens/>
            <w:jc w:val="center"/>
            <w:rPr>
              <w:rFonts w:cs="Arial"/>
              <w:b/>
              <w:bCs/>
              <w:sz w:val="16"/>
              <w:szCs w:val="18"/>
              <w:lang w:val="es-ES" w:eastAsia="ar-SA"/>
            </w:rPr>
          </w:pPr>
        </w:p>
        <w:p w:rsidR="00582727" w:rsidRDefault="00582727" w:rsidP="00D2126F">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582727" w:rsidRPr="00206357" w:rsidRDefault="00582727" w:rsidP="00D2126F">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582727" w:rsidRPr="00206357" w:rsidRDefault="00582727" w:rsidP="00D2126F">
          <w:pPr>
            <w:suppressAutoHyphens/>
            <w:jc w:val="center"/>
            <w:rPr>
              <w:rFonts w:cs="Arial"/>
              <w:b/>
              <w:sz w:val="10"/>
              <w:szCs w:val="18"/>
              <w:lang w:val="es-ES" w:eastAsia="ar-SA"/>
            </w:rPr>
          </w:pPr>
        </w:p>
        <w:p w:rsidR="00582727" w:rsidRPr="00987A8D" w:rsidRDefault="00582727" w:rsidP="00F97ECA">
          <w:pPr>
            <w:suppressAutoHyphens/>
            <w:jc w:val="center"/>
            <w:rPr>
              <w:rFonts w:cs="Arial"/>
              <w:b/>
              <w:sz w:val="16"/>
              <w:szCs w:val="18"/>
              <w:lang w:val="es-ES_tradnl" w:eastAsia="ar-SA"/>
            </w:rPr>
          </w:pPr>
          <w:r>
            <w:rPr>
              <w:rFonts w:cs="Arial"/>
              <w:b/>
              <w:sz w:val="16"/>
              <w:szCs w:val="18"/>
              <w:lang w:val="es-ES" w:eastAsia="ar-SA"/>
            </w:rPr>
            <w:t>Número.- IA-019GYR019-E205-2017</w:t>
          </w:r>
        </w:p>
      </w:tc>
      <w:tc>
        <w:tcPr>
          <w:tcW w:w="2838" w:type="pct"/>
        </w:tcPr>
        <w:p w:rsidR="00582727" w:rsidRDefault="00582727" w:rsidP="00D2126F">
          <w:pPr>
            <w:suppressAutoHyphens/>
            <w:ind w:left="256"/>
            <w:jc w:val="center"/>
            <w:rPr>
              <w:rFonts w:cs="Arial"/>
              <w:b/>
              <w:sz w:val="18"/>
              <w:szCs w:val="18"/>
              <w:lang w:val="es-ES" w:eastAsia="ar-SA"/>
            </w:rPr>
          </w:pPr>
          <w:r>
            <w:rPr>
              <w:rFonts w:cs="Arial"/>
              <w:b/>
              <w:sz w:val="18"/>
              <w:szCs w:val="18"/>
              <w:lang w:val="es-ES" w:eastAsia="es-ES"/>
            </w:rPr>
            <w:drawing>
              <wp:anchor distT="0" distB="0" distL="114300" distR="114300" simplePos="0" relativeHeight="251652608" behindDoc="1" locked="0" layoutInCell="1" allowOverlap="1" wp14:anchorId="5B8BEEA6" wp14:editId="224F3BC2">
                <wp:simplePos x="0" y="0"/>
                <wp:positionH relativeFrom="column">
                  <wp:posOffset>2532009</wp:posOffset>
                </wp:positionH>
                <wp:positionV relativeFrom="paragraph">
                  <wp:posOffset>168275</wp:posOffset>
                </wp:positionV>
                <wp:extent cx="695325" cy="842645"/>
                <wp:effectExtent l="0" t="0" r="9525"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lang w:val="es-ES" w:eastAsia="es-ES"/>
            </w:rPr>
            <w:drawing>
              <wp:anchor distT="0" distB="0" distL="114300" distR="114300" simplePos="0" relativeHeight="251651584" behindDoc="1" locked="0" layoutInCell="1" allowOverlap="1" wp14:anchorId="54B45911" wp14:editId="25C9C7FB">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582727" w:rsidRDefault="00582727" w:rsidP="00354F9F">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582727" w:rsidTr="00E31CE6">
      <w:trPr>
        <w:trHeight w:val="1696"/>
        <w:jc w:val="center"/>
      </w:trPr>
      <w:tc>
        <w:tcPr>
          <w:tcW w:w="2162" w:type="pct"/>
          <w:vAlign w:val="center"/>
        </w:tcPr>
        <w:p w:rsidR="00582727" w:rsidRDefault="00582727" w:rsidP="00E31CE6">
          <w:pPr>
            <w:suppressAutoHyphens/>
            <w:jc w:val="center"/>
            <w:rPr>
              <w:rFonts w:cs="Arial"/>
              <w:b/>
              <w:bCs/>
              <w:sz w:val="16"/>
              <w:szCs w:val="18"/>
              <w:lang w:val="es-ES" w:eastAsia="ar-SA"/>
            </w:rPr>
          </w:pPr>
          <w:r>
            <w:rPr>
              <w:rFonts w:cs="Arial"/>
              <w:b/>
              <w:bCs/>
              <w:sz w:val="16"/>
              <w:szCs w:val="18"/>
              <w:lang w:val="es-ES" w:eastAsia="ar-SA"/>
            </w:rPr>
            <w:t>Convocatoria</w:t>
          </w:r>
        </w:p>
        <w:p w:rsidR="00582727" w:rsidRDefault="00582727" w:rsidP="00E31CE6">
          <w:pPr>
            <w:suppressAutoHyphens/>
            <w:jc w:val="center"/>
            <w:rPr>
              <w:rFonts w:cs="Arial"/>
              <w:b/>
              <w:bCs/>
              <w:sz w:val="16"/>
              <w:szCs w:val="18"/>
              <w:lang w:val="es-ES" w:eastAsia="ar-SA"/>
            </w:rPr>
          </w:pPr>
        </w:p>
        <w:p w:rsidR="00582727" w:rsidRDefault="00582727" w:rsidP="00E31CE6">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582727" w:rsidRPr="00206357" w:rsidRDefault="00582727" w:rsidP="00E31CE6">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582727" w:rsidRPr="00206357" w:rsidRDefault="00582727" w:rsidP="00E31CE6">
          <w:pPr>
            <w:suppressAutoHyphens/>
            <w:jc w:val="center"/>
            <w:rPr>
              <w:rFonts w:cs="Arial"/>
              <w:b/>
              <w:sz w:val="10"/>
              <w:szCs w:val="18"/>
              <w:lang w:val="es-ES" w:eastAsia="ar-SA"/>
            </w:rPr>
          </w:pPr>
        </w:p>
        <w:p w:rsidR="00582727" w:rsidRPr="00987A8D" w:rsidRDefault="00582727" w:rsidP="002D0BC8">
          <w:pPr>
            <w:suppressAutoHyphens/>
            <w:jc w:val="center"/>
            <w:rPr>
              <w:rFonts w:cs="Arial"/>
              <w:b/>
              <w:sz w:val="16"/>
              <w:szCs w:val="18"/>
              <w:lang w:val="es-ES_tradnl" w:eastAsia="ar-SA"/>
            </w:rPr>
          </w:pPr>
          <w:r>
            <w:rPr>
              <w:rFonts w:cs="Arial"/>
              <w:b/>
              <w:sz w:val="16"/>
              <w:szCs w:val="18"/>
              <w:lang w:val="es-ES" w:eastAsia="ar-SA"/>
            </w:rPr>
            <w:t>Número.- IA-019GYR019-E205-2017</w:t>
          </w:r>
        </w:p>
      </w:tc>
      <w:tc>
        <w:tcPr>
          <w:tcW w:w="2838" w:type="pct"/>
        </w:tcPr>
        <w:p w:rsidR="00582727" w:rsidRDefault="00582727" w:rsidP="00E31CE6">
          <w:pPr>
            <w:suppressAutoHyphens/>
            <w:ind w:left="256"/>
            <w:jc w:val="center"/>
            <w:rPr>
              <w:rFonts w:cs="Arial"/>
              <w:b/>
              <w:sz w:val="18"/>
              <w:szCs w:val="18"/>
              <w:lang w:val="es-ES" w:eastAsia="ar-SA"/>
            </w:rPr>
          </w:pPr>
          <w:r>
            <w:rPr>
              <w:rFonts w:cs="Arial"/>
              <w:b/>
              <w:sz w:val="18"/>
              <w:szCs w:val="18"/>
              <w:lang w:val="es-ES" w:eastAsia="es-ES"/>
            </w:rPr>
            <w:drawing>
              <wp:anchor distT="0" distB="0" distL="114300" distR="114300" simplePos="0" relativeHeight="251656704" behindDoc="1" locked="0" layoutInCell="1" allowOverlap="1" wp14:anchorId="344412C9" wp14:editId="32917154">
                <wp:simplePos x="0" y="0"/>
                <wp:positionH relativeFrom="column">
                  <wp:posOffset>2532009</wp:posOffset>
                </wp:positionH>
                <wp:positionV relativeFrom="paragraph">
                  <wp:posOffset>168275</wp:posOffset>
                </wp:positionV>
                <wp:extent cx="695325" cy="842645"/>
                <wp:effectExtent l="0" t="0" r="9525"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lang w:val="es-ES" w:eastAsia="es-ES"/>
            </w:rPr>
            <w:drawing>
              <wp:anchor distT="0" distB="0" distL="114300" distR="114300" simplePos="0" relativeHeight="251655680" behindDoc="1" locked="0" layoutInCell="1" allowOverlap="1" wp14:anchorId="10B561DC" wp14:editId="1977ED32">
                <wp:simplePos x="0" y="0"/>
                <wp:positionH relativeFrom="column">
                  <wp:posOffset>66387</wp:posOffset>
                </wp:positionH>
                <wp:positionV relativeFrom="paragraph">
                  <wp:posOffset>164537</wp:posOffset>
                </wp:positionV>
                <wp:extent cx="2191110" cy="799231"/>
                <wp:effectExtent l="0" t="0" r="0" b="127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582727" w:rsidRDefault="00582727"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727" w:rsidRDefault="00582727" w:rsidP="00E671ED">
    <w:pPr>
      <w:spacing w:after="0" w:line="240" w:lineRule="auto"/>
    </w:pPr>
  </w:p>
  <w:tbl>
    <w:tblPr>
      <w:tblStyle w:val="Tablaconcuadrcula"/>
      <w:tblW w:w="5000" w:type="pct"/>
      <w:jc w:val="center"/>
      <w:tblLook w:val="04A0" w:firstRow="1" w:lastRow="0" w:firstColumn="1" w:lastColumn="0" w:noHBand="0" w:noVBand="1"/>
    </w:tblPr>
    <w:tblGrid>
      <w:gridCol w:w="3923"/>
      <w:gridCol w:w="5697"/>
    </w:tblGrid>
    <w:tr w:rsidR="00582727" w:rsidTr="00E671ED">
      <w:trPr>
        <w:trHeight w:val="1696"/>
        <w:jc w:val="center"/>
      </w:trPr>
      <w:tc>
        <w:tcPr>
          <w:tcW w:w="2039" w:type="pct"/>
          <w:vAlign w:val="center"/>
        </w:tcPr>
        <w:p w:rsidR="00582727" w:rsidRDefault="00582727" w:rsidP="00881A1B">
          <w:pPr>
            <w:suppressAutoHyphens/>
            <w:jc w:val="center"/>
            <w:rPr>
              <w:rFonts w:cs="Arial"/>
              <w:b/>
              <w:bCs/>
              <w:sz w:val="16"/>
              <w:szCs w:val="18"/>
              <w:lang w:val="es-ES" w:eastAsia="ar-SA"/>
            </w:rPr>
          </w:pPr>
          <w:r>
            <w:rPr>
              <w:rFonts w:cs="Arial"/>
              <w:b/>
              <w:bCs/>
              <w:sz w:val="16"/>
              <w:szCs w:val="18"/>
              <w:lang w:val="es-ES" w:eastAsia="ar-SA"/>
            </w:rPr>
            <w:t>Convocatoria</w:t>
          </w:r>
        </w:p>
        <w:p w:rsidR="00582727" w:rsidRDefault="00582727" w:rsidP="00881A1B">
          <w:pPr>
            <w:suppressAutoHyphens/>
            <w:jc w:val="center"/>
            <w:rPr>
              <w:rFonts w:cs="Arial"/>
              <w:b/>
              <w:bCs/>
              <w:sz w:val="16"/>
              <w:szCs w:val="18"/>
              <w:lang w:val="es-ES" w:eastAsia="ar-SA"/>
            </w:rPr>
          </w:pPr>
        </w:p>
        <w:p w:rsidR="00582727" w:rsidRDefault="00582727" w:rsidP="00881A1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582727" w:rsidRPr="00206357" w:rsidRDefault="00582727" w:rsidP="00881A1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582727" w:rsidRPr="00206357" w:rsidRDefault="00582727" w:rsidP="00881A1B">
          <w:pPr>
            <w:suppressAutoHyphens/>
            <w:jc w:val="center"/>
            <w:rPr>
              <w:rFonts w:cs="Arial"/>
              <w:b/>
              <w:sz w:val="10"/>
              <w:szCs w:val="18"/>
              <w:lang w:val="es-ES" w:eastAsia="ar-SA"/>
            </w:rPr>
          </w:pPr>
        </w:p>
        <w:p w:rsidR="00582727" w:rsidRPr="00987A8D" w:rsidRDefault="00582727" w:rsidP="002D0BC8">
          <w:pPr>
            <w:suppressAutoHyphens/>
            <w:jc w:val="center"/>
            <w:rPr>
              <w:rFonts w:cs="Arial"/>
              <w:b/>
              <w:sz w:val="16"/>
              <w:szCs w:val="18"/>
              <w:lang w:val="es-ES_tradnl" w:eastAsia="ar-SA"/>
            </w:rPr>
          </w:pPr>
          <w:r>
            <w:rPr>
              <w:rFonts w:cs="Arial"/>
              <w:b/>
              <w:sz w:val="16"/>
              <w:szCs w:val="18"/>
              <w:lang w:val="es-ES" w:eastAsia="ar-SA"/>
            </w:rPr>
            <w:t>Número.- IA-019GYR019-E205-2017</w:t>
          </w:r>
        </w:p>
      </w:tc>
      <w:tc>
        <w:tcPr>
          <w:tcW w:w="2961" w:type="pct"/>
        </w:tcPr>
        <w:p w:rsidR="00582727" w:rsidRDefault="00582727" w:rsidP="00881A1B">
          <w:pPr>
            <w:suppressAutoHyphens/>
            <w:ind w:left="256"/>
            <w:jc w:val="center"/>
            <w:rPr>
              <w:rFonts w:cs="Arial"/>
              <w:b/>
              <w:sz w:val="18"/>
              <w:szCs w:val="18"/>
              <w:lang w:val="es-ES" w:eastAsia="ar-SA"/>
            </w:rPr>
          </w:pPr>
          <w:r>
            <w:rPr>
              <w:rFonts w:cs="Arial"/>
              <w:b/>
              <w:sz w:val="18"/>
              <w:szCs w:val="18"/>
              <w:lang w:val="es-ES" w:eastAsia="es-ES"/>
            </w:rPr>
            <w:drawing>
              <wp:anchor distT="0" distB="0" distL="114300" distR="114300" simplePos="0" relativeHeight="251660800" behindDoc="1" locked="0" layoutInCell="1" allowOverlap="1" wp14:anchorId="783A13B4" wp14:editId="6712DAAC">
                <wp:simplePos x="0" y="0"/>
                <wp:positionH relativeFrom="column">
                  <wp:posOffset>2532009</wp:posOffset>
                </wp:positionH>
                <wp:positionV relativeFrom="paragraph">
                  <wp:posOffset>168275</wp:posOffset>
                </wp:positionV>
                <wp:extent cx="695325" cy="842645"/>
                <wp:effectExtent l="0" t="0" r="9525" b="0"/>
                <wp:wrapNone/>
                <wp:docPr id="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lang w:val="es-ES" w:eastAsia="es-ES"/>
            </w:rPr>
            <w:drawing>
              <wp:anchor distT="0" distB="0" distL="114300" distR="114300" simplePos="0" relativeHeight="251659776" behindDoc="1" locked="0" layoutInCell="1" allowOverlap="1" wp14:anchorId="595BE31B" wp14:editId="35246EDB">
                <wp:simplePos x="0" y="0"/>
                <wp:positionH relativeFrom="column">
                  <wp:posOffset>66387</wp:posOffset>
                </wp:positionH>
                <wp:positionV relativeFrom="paragraph">
                  <wp:posOffset>164537</wp:posOffset>
                </wp:positionV>
                <wp:extent cx="2191110" cy="799231"/>
                <wp:effectExtent l="0" t="0" r="0" b="127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582727" w:rsidRPr="00E671ED" w:rsidRDefault="00582727"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43D4813C"/>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0EE600AA"/>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AF6AE522"/>
    <w:name w:val="WW8Num4"/>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2">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3">
    <w:nsid w:val="13BD6562"/>
    <w:multiLevelType w:val="hybridMultilevel"/>
    <w:tmpl w:val="4FF262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16F03333"/>
    <w:multiLevelType w:val="multilevel"/>
    <w:tmpl w:val="D8140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18FD4DB5"/>
    <w:multiLevelType w:val="hybridMultilevel"/>
    <w:tmpl w:val="A69E7048"/>
    <w:lvl w:ilvl="0" w:tplc="657EEBA2">
      <w:start w:val="1"/>
      <w:numFmt w:val="lowerLetter"/>
      <w:lvlText w:val="%1."/>
      <w:lvlJc w:val="left"/>
      <w:pPr>
        <w:ind w:left="1440" w:hanging="360"/>
      </w:pPr>
      <w:rPr>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E1A7B73"/>
    <w:multiLevelType w:val="hybridMultilevel"/>
    <w:tmpl w:val="40464830"/>
    <w:lvl w:ilvl="0" w:tplc="080A0017">
      <w:start w:val="1"/>
      <w:numFmt w:val="lowerLetter"/>
      <w:lvlText w:val="%1)"/>
      <w:lvlJc w:val="left"/>
      <w:pPr>
        <w:ind w:left="720" w:hanging="360"/>
      </w:pPr>
    </w:lvl>
    <w:lvl w:ilvl="1" w:tplc="D7F0A62E">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2">
    <w:nsid w:val="217655C6"/>
    <w:multiLevelType w:val="hybridMultilevel"/>
    <w:tmpl w:val="A78C4196"/>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2B003EE"/>
    <w:multiLevelType w:val="hybridMultilevel"/>
    <w:tmpl w:val="D8363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7">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8">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9">
    <w:nsid w:val="3DCD1ADC"/>
    <w:multiLevelType w:val="hybridMultilevel"/>
    <w:tmpl w:val="884A277C"/>
    <w:lvl w:ilvl="0" w:tplc="32D8F31E">
      <w:start w:val="1"/>
      <w:numFmt w:val="lowerLetter"/>
      <w:lvlText w:val="%1."/>
      <w:lvlJc w:val="left"/>
      <w:pPr>
        <w:ind w:left="1440" w:hanging="360"/>
      </w:pPr>
      <w:rPr>
        <w:b/>
      </w:rPr>
    </w:lvl>
    <w:lvl w:ilvl="1" w:tplc="204A141A">
      <w:numFmt w:val="bullet"/>
      <w:lvlText w:val="•"/>
      <w:lvlJc w:val="left"/>
      <w:pPr>
        <w:ind w:left="2160" w:hanging="360"/>
      </w:pPr>
      <w:rPr>
        <w:rFonts w:ascii="Arial" w:eastAsia="Times New Roman" w:hAnsi="Arial" w:cs="Arial" w:hint="default"/>
        <w:sz w:val="16"/>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0">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1">
    <w:nsid w:val="4E6A0A93"/>
    <w:multiLevelType w:val="hybridMultilevel"/>
    <w:tmpl w:val="E0E8C11C"/>
    <w:lvl w:ilvl="0" w:tplc="D95C299C">
      <w:start w:val="1"/>
      <w:numFmt w:val="lowerLetter"/>
      <w:lvlText w:val="%1)"/>
      <w:lvlJc w:val="left"/>
      <w:pPr>
        <w:tabs>
          <w:tab w:val="num" w:pos="794"/>
        </w:tabs>
        <w:ind w:left="794" w:hanging="360"/>
      </w:pPr>
      <w:rPr>
        <w:rFonts w:hint="default"/>
        <w:b/>
      </w:rPr>
    </w:lvl>
    <w:lvl w:ilvl="1" w:tplc="0C0A0003" w:tentative="1">
      <w:start w:val="1"/>
      <w:numFmt w:val="bullet"/>
      <w:lvlText w:val="o"/>
      <w:lvlJc w:val="left"/>
      <w:pPr>
        <w:tabs>
          <w:tab w:val="num" w:pos="2158"/>
        </w:tabs>
        <w:ind w:left="2158" w:hanging="360"/>
      </w:pPr>
      <w:rPr>
        <w:rFonts w:ascii="Courier New" w:hAnsi="Courier New" w:cs="Courier New" w:hint="default"/>
      </w:rPr>
    </w:lvl>
    <w:lvl w:ilvl="2" w:tplc="0C0A0005" w:tentative="1">
      <w:start w:val="1"/>
      <w:numFmt w:val="bullet"/>
      <w:lvlText w:val=""/>
      <w:lvlJc w:val="left"/>
      <w:pPr>
        <w:tabs>
          <w:tab w:val="num" w:pos="2878"/>
        </w:tabs>
        <w:ind w:left="2878" w:hanging="360"/>
      </w:pPr>
      <w:rPr>
        <w:rFonts w:ascii="Wingdings" w:hAnsi="Wingdings" w:hint="default"/>
      </w:rPr>
    </w:lvl>
    <w:lvl w:ilvl="3" w:tplc="0C0A0001" w:tentative="1">
      <w:start w:val="1"/>
      <w:numFmt w:val="bullet"/>
      <w:lvlText w:val=""/>
      <w:lvlJc w:val="left"/>
      <w:pPr>
        <w:tabs>
          <w:tab w:val="num" w:pos="3598"/>
        </w:tabs>
        <w:ind w:left="3598" w:hanging="360"/>
      </w:pPr>
      <w:rPr>
        <w:rFonts w:ascii="Symbol" w:hAnsi="Symbol" w:hint="default"/>
      </w:rPr>
    </w:lvl>
    <w:lvl w:ilvl="4" w:tplc="0C0A0003" w:tentative="1">
      <w:start w:val="1"/>
      <w:numFmt w:val="bullet"/>
      <w:lvlText w:val="o"/>
      <w:lvlJc w:val="left"/>
      <w:pPr>
        <w:tabs>
          <w:tab w:val="num" w:pos="4318"/>
        </w:tabs>
        <w:ind w:left="4318" w:hanging="360"/>
      </w:pPr>
      <w:rPr>
        <w:rFonts w:ascii="Courier New" w:hAnsi="Courier New" w:cs="Courier New" w:hint="default"/>
      </w:rPr>
    </w:lvl>
    <w:lvl w:ilvl="5" w:tplc="0C0A0005" w:tentative="1">
      <w:start w:val="1"/>
      <w:numFmt w:val="bullet"/>
      <w:lvlText w:val=""/>
      <w:lvlJc w:val="left"/>
      <w:pPr>
        <w:tabs>
          <w:tab w:val="num" w:pos="5038"/>
        </w:tabs>
        <w:ind w:left="5038" w:hanging="360"/>
      </w:pPr>
      <w:rPr>
        <w:rFonts w:ascii="Wingdings" w:hAnsi="Wingdings" w:hint="default"/>
      </w:rPr>
    </w:lvl>
    <w:lvl w:ilvl="6" w:tplc="0C0A0001" w:tentative="1">
      <w:start w:val="1"/>
      <w:numFmt w:val="bullet"/>
      <w:lvlText w:val=""/>
      <w:lvlJc w:val="left"/>
      <w:pPr>
        <w:tabs>
          <w:tab w:val="num" w:pos="5758"/>
        </w:tabs>
        <w:ind w:left="5758" w:hanging="360"/>
      </w:pPr>
      <w:rPr>
        <w:rFonts w:ascii="Symbol" w:hAnsi="Symbol" w:hint="default"/>
      </w:rPr>
    </w:lvl>
    <w:lvl w:ilvl="7" w:tplc="0C0A0003" w:tentative="1">
      <w:start w:val="1"/>
      <w:numFmt w:val="bullet"/>
      <w:lvlText w:val="o"/>
      <w:lvlJc w:val="left"/>
      <w:pPr>
        <w:tabs>
          <w:tab w:val="num" w:pos="6478"/>
        </w:tabs>
        <w:ind w:left="6478" w:hanging="360"/>
      </w:pPr>
      <w:rPr>
        <w:rFonts w:ascii="Courier New" w:hAnsi="Courier New" w:cs="Courier New" w:hint="default"/>
      </w:rPr>
    </w:lvl>
    <w:lvl w:ilvl="8" w:tplc="0C0A0005" w:tentative="1">
      <w:start w:val="1"/>
      <w:numFmt w:val="bullet"/>
      <w:lvlText w:val=""/>
      <w:lvlJc w:val="left"/>
      <w:pPr>
        <w:tabs>
          <w:tab w:val="num" w:pos="7198"/>
        </w:tabs>
        <w:ind w:left="7198" w:hanging="360"/>
      </w:pPr>
      <w:rPr>
        <w:rFonts w:ascii="Wingdings" w:hAnsi="Wingdings" w:hint="default"/>
      </w:rPr>
    </w:lvl>
  </w:abstractNum>
  <w:abstractNum w:abstractNumId="52">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3">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4">
    <w:nsid w:val="54E94688"/>
    <w:multiLevelType w:val="hybridMultilevel"/>
    <w:tmpl w:val="016AB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6">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6DB62B67"/>
    <w:multiLevelType w:val="hybridMultilevel"/>
    <w:tmpl w:val="A69E7048"/>
    <w:lvl w:ilvl="0" w:tplc="657EEBA2">
      <w:start w:val="1"/>
      <w:numFmt w:val="lowerLetter"/>
      <w:lvlText w:val="%1."/>
      <w:lvlJc w:val="left"/>
      <w:pPr>
        <w:ind w:left="1440" w:hanging="360"/>
      </w:pPr>
      <w:rPr>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59">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0"/>
  </w:num>
  <w:num w:numId="7">
    <w:abstractNumId w:val="62"/>
  </w:num>
  <w:num w:numId="8">
    <w:abstractNumId w:val="37"/>
  </w:num>
  <w:num w:numId="9">
    <w:abstractNumId w:val="30"/>
  </w:num>
  <w:num w:numId="10">
    <w:abstractNumId w:val="9"/>
  </w:num>
  <w:num w:numId="11">
    <w:abstractNumId w:val="12"/>
  </w:num>
  <w:num w:numId="12">
    <w:abstractNumId w:val="16"/>
  </w:num>
  <w:num w:numId="13">
    <w:abstractNumId w:val="52"/>
  </w:num>
  <w:num w:numId="14">
    <w:abstractNumId w:val="29"/>
  </w:num>
  <w:num w:numId="15">
    <w:abstractNumId w:val="55"/>
  </w:num>
  <w:num w:numId="16">
    <w:abstractNumId w:val="53"/>
  </w:num>
  <w:num w:numId="17">
    <w:abstractNumId w:val="46"/>
  </w:num>
  <w:num w:numId="18">
    <w:abstractNumId w:val="42"/>
  </w:num>
  <w:num w:numId="19">
    <w:abstractNumId w:val="47"/>
  </w:num>
  <w:num w:numId="20">
    <w:abstractNumId w:val="45"/>
  </w:num>
  <w:num w:numId="21">
    <w:abstractNumId w:val="64"/>
  </w:num>
  <w:num w:numId="22">
    <w:abstractNumId w:val="63"/>
  </w:num>
  <w:num w:numId="23">
    <w:abstractNumId w:val="35"/>
  </w:num>
  <w:num w:numId="24">
    <w:abstractNumId w:val="41"/>
  </w:num>
  <w:num w:numId="25">
    <w:abstractNumId w:val="1"/>
  </w:num>
  <w:num w:numId="26">
    <w:abstractNumId w:val="59"/>
  </w:num>
  <w:num w:numId="27">
    <w:abstractNumId w:val="32"/>
  </w:num>
  <w:num w:numId="28">
    <w:abstractNumId w:val="50"/>
  </w:num>
  <w:num w:numId="29">
    <w:abstractNumId w:val="34"/>
  </w:num>
  <w:num w:numId="30">
    <w:abstractNumId w:val="36"/>
  </w:num>
  <w:num w:numId="31">
    <w:abstractNumId w:val="57"/>
  </w:num>
  <w:num w:numId="32">
    <w:abstractNumId w:val="51"/>
  </w:num>
  <w:num w:numId="33">
    <w:abstractNumId w:val="49"/>
  </w:num>
  <w:num w:numId="34">
    <w:abstractNumId w:val="39"/>
  </w:num>
  <w:num w:numId="35">
    <w:abstractNumId w:val="33"/>
  </w:num>
  <w:num w:numId="36">
    <w:abstractNumId w:val="54"/>
  </w:num>
  <w:num w:numId="37">
    <w:abstractNumId w:val="4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00C"/>
    <w:rsid w:val="00007194"/>
    <w:rsid w:val="00007425"/>
    <w:rsid w:val="000078A8"/>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A01"/>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8AD"/>
    <w:rsid w:val="000328FA"/>
    <w:rsid w:val="00032C01"/>
    <w:rsid w:val="00032F88"/>
    <w:rsid w:val="000331A2"/>
    <w:rsid w:val="00033371"/>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E1"/>
    <w:rsid w:val="0004784C"/>
    <w:rsid w:val="000500D9"/>
    <w:rsid w:val="00050455"/>
    <w:rsid w:val="0005067B"/>
    <w:rsid w:val="00050C37"/>
    <w:rsid w:val="00051328"/>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F7D"/>
    <w:rsid w:val="00066151"/>
    <w:rsid w:val="0006712A"/>
    <w:rsid w:val="000701E0"/>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70A"/>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591"/>
    <w:rsid w:val="0008679E"/>
    <w:rsid w:val="00090FAB"/>
    <w:rsid w:val="0009184F"/>
    <w:rsid w:val="00091A0E"/>
    <w:rsid w:val="00091C3D"/>
    <w:rsid w:val="00091FB2"/>
    <w:rsid w:val="00093390"/>
    <w:rsid w:val="00093BC8"/>
    <w:rsid w:val="000947C5"/>
    <w:rsid w:val="000950D0"/>
    <w:rsid w:val="000957A0"/>
    <w:rsid w:val="00095AAA"/>
    <w:rsid w:val="000961F3"/>
    <w:rsid w:val="00096415"/>
    <w:rsid w:val="00096E61"/>
    <w:rsid w:val="000976BE"/>
    <w:rsid w:val="000A01CE"/>
    <w:rsid w:val="000A0668"/>
    <w:rsid w:val="000A0ADA"/>
    <w:rsid w:val="000A0D17"/>
    <w:rsid w:val="000A121F"/>
    <w:rsid w:val="000A1442"/>
    <w:rsid w:val="000A14DD"/>
    <w:rsid w:val="000A2129"/>
    <w:rsid w:val="000A2B62"/>
    <w:rsid w:val="000A442E"/>
    <w:rsid w:val="000A52FA"/>
    <w:rsid w:val="000A573C"/>
    <w:rsid w:val="000A58D7"/>
    <w:rsid w:val="000A5A48"/>
    <w:rsid w:val="000A5DF6"/>
    <w:rsid w:val="000A5FF9"/>
    <w:rsid w:val="000A6177"/>
    <w:rsid w:val="000A6330"/>
    <w:rsid w:val="000A6B27"/>
    <w:rsid w:val="000B00ED"/>
    <w:rsid w:val="000B09BE"/>
    <w:rsid w:val="000B0E4D"/>
    <w:rsid w:val="000B15E3"/>
    <w:rsid w:val="000B1D0C"/>
    <w:rsid w:val="000B21AA"/>
    <w:rsid w:val="000B25E6"/>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30D"/>
    <w:rsid w:val="000C57BD"/>
    <w:rsid w:val="000C5D3B"/>
    <w:rsid w:val="000C5DA3"/>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5ACA"/>
    <w:rsid w:val="000F5F24"/>
    <w:rsid w:val="000F612A"/>
    <w:rsid w:val="000F66BF"/>
    <w:rsid w:val="000F6C0F"/>
    <w:rsid w:val="000F78A6"/>
    <w:rsid w:val="00100388"/>
    <w:rsid w:val="00100EBD"/>
    <w:rsid w:val="00100F8B"/>
    <w:rsid w:val="00101340"/>
    <w:rsid w:val="00101638"/>
    <w:rsid w:val="0010174C"/>
    <w:rsid w:val="00101A71"/>
    <w:rsid w:val="00103398"/>
    <w:rsid w:val="00103461"/>
    <w:rsid w:val="001037C9"/>
    <w:rsid w:val="00104340"/>
    <w:rsid w:val="001047A2"/>
    <w:rsid w:val="001047A6"/>
    <w:rsid w:val="00104E6E"/>
    <w:rsid w:val="00104FEE"/>
    <w:rsid w:val="00105186"/>
    <w:rsid w:val="0010568E"/>
    <w:rsid w:val="001056CB"/>
    <w:rsid w:val="00106679"/>
    <w:rsid w:val="00110C60"/>
    <w:rsid w:val="00111870"/>
    <w:rsid w:val="001118CD"/>
    <w:rsid w:val="00111986"/>
    <w:rsid w:val="001119A5"/>
    <w:rsid w:val="00112C69"/>
    <w:rsid w:val="001143AF"/>
    <w:rsid w:val="001146C6"/>
    <w:rsid w:val="00114C00"/>
    <w:rsid w:val="00114FC9"/>
    <w:rsid w:val="0011505C"/>
    <w:rsid w:val="0011532D"/>
    <w:rsid w:val="001158E7"/>
    <w:rsid w:val="00117140"/>
    <w:rsid w:val="00120C5E"/>
    <w:rsid w:val="00120F59"/>
    <w:rsid w:val="00121CF3"/>
    <w:rsid w:val="00121DF1"/>
    <w:rsid w:val="00121FED"/>
    <w:rsid w:val="00122EB4"/>
    <w:rsid w:val="00123542"/>
    <w:rsid w:val="001245F6"/>
    <w:rsid w:val="00125068"/>
    <w:rsid w:val="00126A07"/>
    <w:rsid w:val="00126F1B"/>
    <w:rsid w:val="001274A7"/>
    <w:rsid w:val="001275FC"/>
    <w:rsid w:val="00127DEC"/>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50B9"/>
    <w:rsid w:val="0014629E"/>
    <w:rsid w:val="00147544"/>
    <w:rsid w:val="00150992"/>
    <w:rsid w:val="00150BAD"/>
    <w:rsid w:val="00151275"/>
    <w:rsid w:val="0015166F"/>
    <w:rsid w:val="00151F68"/>
    <w:rsid w:val="00152834"/>
    <w:rsid w:val="00154937"/>
    <w:rsid w:val="001549B9"/>
    <w:rsid w:val="00154B2A"/>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B6"/>
    <w:rsid w:val="00163D47"/>
    <w:rsid w:val="00164089"/>
    <w:rsid w:val="00166175"/>
    <w:rsid w:val="00166548"/>
    <w:rsid w:val="00166AFE"/>
    <w:rsid w:val="00167140"/>
    <w:rsid w:val="001707E8"/>
    <w:rsid w:val="00170980"/>
    <w:rsid w:val="00171177"/>
    <w:rsid w:val="00171BA3"/>
    <w:rsid w:val="00171D99"/>
    <w:rsid w:val="0017356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B30"/>
    <w:rsid w:val="00186341"/>
    <w:rsid w:val="0018760B"/>
    <w:rsid w:val="001900BB"/>
    <w:rsid w:val="00190883"/>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79"/>
    <w:rsid w:val="001958D1"/>
    <w:rsid w:val="00195C00"/>
    <w:rsid w:val="001975D2"/>
    <w:rsid w:val="00197905"/>
    <w:rsid w:val="001A014B"/>
    <w:rsid w:val="001A09A9"/>
    <w:rsid w:val="001A0AD2"/>
    <w:rsid w:val="001A0B14"/>
    <w:rsid w:val="001A0DC9"/>
    <w:rsid w:val="001A11FA"/>
    <w:rsid w:val="001A1BA9"/>
    <w:rsid w:val="001A2662"/>
    <w:rsid w:val="001A3558"/>
    <w:rsid w:val="001A4DB3"/>
    <w:rsid w:val="001A4F02"/>
    <w:rsid w:val="001A5666"/>
    <w:rsid w:val="001A5DEE"/>
    <w:rsid w:val="001A685B"/>
    <w:rsid w:val="001A790D"/>
    <w:rsid w:val="001B0727"/>
    <w:rsid w:val="001B26D7"/>
    <w:rsid w:val="001B27ED"/>
    <w:rsid w:val="001B2CFF"/>
    <w:rsid w:val="001B40F9"/>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403A"/>
    <w:rsid w:val="001C427B"/>
    <w:rsid w:val="001C5130"/>
    <w:rsid w:val="001C56E6"/>
    <w:rsid w:val="001D07F1"/>
    <w:rsid w:val="001D1004"/>
    <w:rsid w:val="001D16BB"/>
    <w:rsid w:val="001D1F6D"/>
    <w:rsid w:val="001D1FDA"/>
    <w:rsid w:val="001D291E"/>
    <w:rsid w:val="001D296B"/>
    <w:rsid w:val="001D3660"/>
    <w:rsid w:val="001D36B3"/>
    <w:rsid w:val="001D376A"/>
    <w:rsid w:val="001D4597"/>
    <w:rsid w:val="001D4827"/>
    <w:rsid w:val="001D4BCF"/>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D93"/>
    <w:rsid w:val="001F7C13"/>
    <w:rsid w:val="001F7CC5"/>
    <w:rsid w:val="002002BA"/>
    <w:rsid w:val="00201198"/>
    <w:rsid w:val="00201384"/>
    <w:rsid w:val="0020197D"/>
    <w:rsid w:val="00201F75"/>
    <w:rsid w:val="00202C4C"/>
    <w:rsid w:val="002030AD"/>
    <w:rsid w:val="002036C2"/>
    <w:rsid w:val="0020435F"/>
    <w:rsid w:val="00204569"/>
    <w:rsid w:val="002055A8"/>
    <w:rsid w:val="00205C8D"/>
    <w:rsid w:val="00206357"/>
    <w:rsid w:val="00206B95"/>
    <w:rsid w:val="00207842"/>
    <w:rsid w:val="00207F65"/>
    <w:rsid w:val="002108EE"/>
    <w:rsid w:val="002114BF"/>
    <w:rsid w:val="002125FE"/>
    <w:rsid w:val="002139D3"/>
    <w:rsid w:val="00213A38"/>
    <w:rsid w:val="002156EB"/>
    <w:rsid w:val="00215EE3"/>
    <w:rsid w:val="002163E4"/>
    <w:rsid w:val="00216B06"/>
    <w:rsid w:val="00217354"/>
    <w:rsid w:val="002175BD"/>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2BBE"/>
    <w:rsid w:val="002441E5"/>
    <w:rsid w:val="00244BE5"/>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58C"/>
    <w:rsid w:val="00255ACB"/>
    <w:rsid w:val="0025663D"/>
    <w:rsid w:val="00256BB7"/>
    <w:rsid w:val="0025749A"/>
    <w:rsid w:val="0025753F"/>
    <w:rsid w:val="00257B2A"/>
    <w:rsid w:val="00257F22"/>
    <w:rsid w:val="0026094E"/>
    <w:rsid w:val="00261AEF"/>
    <w:rsid w:val="00261FB6"/>
    <w:rsid w:val="00262335"/>
    <w:rsid w:val="00263874"/>
    <w:rsid w:val="00263B4B"/>
    <w:rsid w:val="002647BB"/>
    <w:rsid w:val="002663C7"/>
    <w:rsid w:val="00266563"/>
    <w:rsid w:val="00266C58"/>
    <w:rsid w:val="00266E77"/>
    <w:rsid w:val="002671DA"/>
    <w:rsid w:val="00267CD7"/>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78A"/>
    <w:rsid w:val="00287AC1"/>
    <w:rsid w:val="00287CB1"/>
    <w:rsid w:val="002901BD"/>
    <w:rsid w:val="00291871"/>
    <w:rsid w:val="002922A5"/>
    <w:rsid w:val="002922E3"/>
    <w:rsid w:val="00292DE7"/>
    <w:rsid w:val="002941CE"/>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C37"/>
    <w:rsid w:val="002A352C"/>
    <w:rsid w:val="002A3734"/>
    <w:rsid w:val="002A4748"/>
    <w:rsid w:val="002A48BF"/>
    <w:rsid w:val="002A5A62"/>
    <w:rsid w:val="002A5CA7"/>
    <w:rsid w:val="002A656F"/>
    <w:rsid w:val="002A65E2"/>
    <w:rsid w:val="002A6EAC"/>
    <w:rsid w:val="002A70C3"/>
    <w:rsid w:val="002B0583"/>
    <w:rsid w:val="002B0F9D"/>
    <w:rsid w:val="002B14BF"/>
    <w:rsid w:val="002B1CD0"/>
    <w:rsid w:val="002B2818"/>
    <w:rsid w:val="002B2CA4"/>
    <w:rsid w:val="002B428E"/>
    <w:rsid w:val="002B5BF8"/>
    <w:rsid w:val="002B61C7"/>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6F87"/>
    <w:rsid w:val="002C72B7"/>
    <w:rsid w:val="002C7F0C"/>
    <w:rsid w:val="002D00C2"/>
    <w:rsid w:val="002D03E3"/>
    <w:rsid w:val="002D0BC8"/>
    <w:rsid w:val="002D0CA2"/>
    <w:rsid w:val="002D162C"/>
    <w:rsid w:val="002D2A33"/>
    <w:rsid w:val="002D2DC5"/>
    <w:rsid w:val="002D2FF7"/>
    <w:rsid w:val="002D3857"/>
    <w:rsid w:val="002D455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52B"/>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79"/>
    <w:rsid w:val="0030728D"/>
    <w:rsid w:val="00307404"/>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7209"/>
    <w:rsid w:val="00327780"/>
    <w:rsid w:val="00330B35"/>
    <w:rsid w:val="0033132C"/>
    <w:rsid w:val="00331580"/>
    <w:rsid w:val="00331BF7"/>
    <w:rsid w:val="00331FEA"/>
    <w:rsid w:val="003320E8"/>
    <w:rsid w:val="003340B3"/>
    <w:rsid w:val="003344B8"/>
    <w:rsid w:val="003346D3"/>
    <w:rsid w:val="003348FC"/>
    <w:rsid w:val="0033523E"/>
    <w:rsid w:val="00335467"/>
    <w:rsid w:val="00336633"/>
    <w:rsid w:val="003374D3"/>
    <w:rsid w:val="0033768B"/>
    <w:rsid w:val="00337C7A"/>
    <w:rsid w:val="00341035"/>
    <w:rsid w:val="00341A9A"/>
    <w:rsid w:val="00341B84"/>
    <w:rsid w:val="003425FF"/>
    <w:rsid w:val="00342BA3"/>
    <w:rsid w:val="00342C89"/>
    <w:rsid w:val="003444C7"/>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4F9F"/>
    <w:rsid w:val="00355845"/>
    <w:rsid w:val="00355EB5"/>
    <w:rsid w:val="00355EF7"/>
    <w:rsid w:val="00356302"/>
    <w:rsid w:val="003566D8"/>
    <w:rsid w:val="00356A7C"/>
    <w:rsid w:val="00357001"/>
    <w:rsid w:val="00357754"/>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61B"/>
    <w:rsid w:val="003756F8"/>
    <w:rsid w:val="003758F5"/>
    <w:rsid w:val="00375F24"/>
    <w:rsid w:val="00376D1C"/>
    <w:rsid w:val="00377C03"/>
    <w:rsid w:val="00377EBC"/>
    <w:rsid w:val="00381319"/>
    <w:rsid w:val="00381593"/>
    <w:rsid w:val="003817A5"/>
    <w:rsid w:val="003817F8"/>
    <w:rsid w:val="00381E4E"/>
    <w:rsid w:val="00383656"/>
    <w:rsid w:val="00383760"/>
    <w:rsid w:val="00383D9D"/>
    <w:rsid w:val="00383ED9"/>
    <w:rsid w:val="003845C9"/>
    <w:rsid w:val="0038615F"/>
    <w:rsid w:val="00386FF2"/>
    <w:rsid w:val="00387212"/>
    <w:rsid w:val="0038772F"/>
    <w:rsid w:val="003908E0"/>
    <w:rsid w:val="00390C28"/>
    <w:rsid w:val="00391413"/>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175"/>
    <w:rsid w:val="003B2662"/>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DA9"/>
    <w:rsid w:val="003E2F28"/>
    <w:rsid w:val="003E32D0"/>
    <w:rsid w:val="003E3F30"/>
    <w:rsid w:val="003E3F79"/>
    <w:rsid w:val="003E41F3"/>
    <w:rsid w:val="003E4590"/>
    <w:rsid w:val="003E5376"/>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A36"/>
    <w:rsid w:val="00403B55"/>
    <w:rsid w:val="00404061"/>
    <w:rsid w:val="0040457F"/>
    <w:rsid w:val="004045DB"/>
    <w:rsid w:val="00404906"/>
    <w:rsid w:val="00405605"/>
    <w:rsid w:val="004056C0"/>
    <w:rsid w:val="0040623F"/>
    <w:rsid w:val="00406A59"/>
    <w:rsid w:val="00407083"/>
    <w:rsid w:val="00407E49"/>
    <w:rsid w:val="004105F4"/>
    <w:rsid w:val="00411087"/>
    <w:rsid w:val="00411A2F"/>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E49"/>
    <w:rsid w:val="004350F3"/>
    <w:rsid w:val="00435AD5"/>
    <w:rsid w:val="00435E51"/>
    <w:rsid w:val="00435EBE"/>
    <w:rsid w:val="00436E73"/>
    <w:rsid w:val="00436F4C"/>
    <w:rsid w:val="00440E28"/>
    <w:rsid w:val="0044154D"/>
    <w:rsid w:val="00441837"/>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A75"/>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2FF7"/>
    <w:rsid w:val="0048330F"/>
    <w:rsid w:val="00484211"/>
    <w:rsid w:val="00486A74"/>
    <w:rsid w:val="00486EA6"/>
    <w:rsid w:val="004876DC"/>
    <w:rsid w:val="00487CDD"/>
    <w:rsid w:val="00490A89"/>
    <w:rsid w:val="00491225"/>
    <w:rsid w:val="0049139B"/>
    <w:rsid w:val="0049166D"/>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8B2"/>
    <w:rsid w:val="004A12B5"/>
    <w:rsid w:val="004A1374"/>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E1"/>
    <w:rsid w:val="004B10A9"/>
    <w:rsid w:val="004B1412"/>
    <w:rsid w:val="004B2237"/>
    <w:rsid w:val="004B22B9"/>
    <w:rsid w:val="004B2E0D"/>
    <w:rsid w:val="004B3342"/>
    <w:rsid w:val="004B4513"/>
    <w:rsid w:val="004B51C7"/>
    <w:rsid w:val="004B52D8"/>
    <w:rsid w:val="004B5482"/>
    <w:rsid w:val="004B60C0"/>
    <w:rsid w:val="004B633E"/>
    <w:rsid w:val="004B6CB9"/>
    <w:rsid w:val="004B7045"/>
    <w:rsid w:val="004B7069"/>
    <w:rsid w:val="004B71C1"/>
    <w:rsid w:val="004B754D"/>
    <w:rsid w:val="004B75A9"/>
    <w:rsid w:val="004C07C1"/>
    <w:rsid w:val="004C0B0C"/>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5DB"/>
    <w:rsid w:val="004D07D2"/>
    <w:rsid w:val="004D08B2"/>
    <w:rsid w:val="004D111B"/>
    <w:rsid w:val="004D1D3D"/>
    <w:rsid w:val="004D1E48"/>
    <w:rsid w:val="004D2A12"/>
    <w:rsid w:val="004D30DA"/>
    <w:rsid w:val="004D354A"/>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7202"/>
    <w:rsid w:val="004E794E"/>
    <w:rsid w:val="004E7AB3"/>
    <w:rsid w:val="004E7C53"/>
    <w:rsid w:val="004E7F8D"/>
    <w:rsid w:val="004F0B3B"/>
    <w:rsid w:val="004F120C"/>
    <w:rsid w:val="004F153A"/>
    <w:rsid w:val="004F18D3"/>
    <w:rsid w:val="004F20A4"/>
    <w:rsid w:val="004F2130"/>
    <w:rsid w:val="004F261F"/>
    <w:rsid w:val="004F33B6"/>
    <w:rsid w:val="004F3C41"/>
    <w:rsid w:val="004F4C35"/>
    <w:rsid w:val="004F6C42"/>
    <w:rsid w:val="004F78B2"/>
    <w:rsid w:val="00500200"/>
    <w:rsid w:val="00500966"/>
    <w:rsid w:val="00501284"/>
    <w:rsid w:val="005020B4"/>
    <w:rsid w:val="00502110"/>
    <w:rsid w:val="00502881"/>
    <w:rsid w:val="005029C2"/>
    <w:rsid w:val="00503250"/>
    <w:rsid w:val="00503600"/>
    <w:rsid w:val="00504D71"/>
    <w:rsid w:val="00505E47"/>
    <w:rsid w:val="00506317"/>
    <w:rsid w:val="00506B6A"/>
    <w:rsid w:val="00506FAB"/>
    <w:rsid w:val="005074B8"/>
    <w:rsid w:val="00507763"/>
    <w:rsid w:val="00507765"/>
    <w:rsid w:val="00507B40"/>
    <w:rsid w:val="00510636"/>
    <w:rsid w:val="0051070B"/>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56A"/>
    <w:rsid w:val="0053578F"/>
    <w:rsid w:val="005372F2"/>
    <w:rsid w:val="0053746A"/>
    <w:rsid w:val="00540083"/>
    <w:rsid w:val="005402D9"/>
    <w:rsid w:val="00540E35"/>
    <w:rsid w:val="00542F68"/>
    <w:rsid w:val="00543525"/>
    <w:rsid w:val="00543B72"/>
    <w:rsid w:val="00543ED7"/>
    <w:rsid w:val="00544893"/>
    <w:rsid w:val="00544E0F"/>
    <w:rsid w:val="00544EA9"/>
    <w:rsid w:val="005452A8"/>
    <w:rsid w:val="0054604A"/>
    <w:rsid w:val="00546783"/>
    <w:rsid w:val="005478FF"/>
    <w:rsid w:val="005505C3"/>
    <w:rsid w:val="00550C7F"/>
    <w:rsid w:val="00550CB1"/>
    <w:rsid w:val="00551922"/>
    <w:rsid w:val="005536B4"/>
    <w:rsid w:val="00553BD4"/>
    <w:rsid w:val="00554F5A"/>
    <w:rsid w:val="00555037"/>
    <w:rsid w:val="00555577"/>
    <w:rsid w:val="005556B0"/>
    <w:rsid w:val="0055589B"/>
    <w:rsid w:val="0055741B"/>
    <w:rsid w:val="00557F91"/>
    <w:rsid w:val="005606CB"/>
    <w:rsid w:val="005609EA"/>
    <w:rsid w:val="00560AD8"/>
    <w:rsid w:val="00560F3C"/>
    <w:rsid w:val="005622E1"/>
    <w:rsid w:val="0056286E"/>
    <w:rsid w:val="00563F1A"/>
    <w:rsid w:val="0056452A"/>
    <w:rsid w:val="00564DE2"/>
    <w:rsid w:val="005669AB"/>
    <w:rsid w:val="00566E7E"/>
    <w:rsid w:val="00566F07"/>
    <w:rsid w:val="00567871"/>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801CD"/>
    <w:rsid w:val="00580933"/>
    <w:rsid w:val="005823EE"/>
    <w:rsid w:val="00582413"/>
    <w:rsid w:val="00582727"/>
    <w:rsid w:val="00582BD3"/>
    <w:rsid w:val="005836B7"/>
    <w:rsid w:val="00583F6D"/>
    <w:rsid w:val="00584293"/>
    <w:rsid w:val="00585229"/>
    <w:rsid w:val="0058541D"/>
    <w:rsid w:val="00585EC3"/>
    <w:rsid w:val="00586439"/>
    <w:rsid w:val="005866F2"/>
    <w:rsid w:val="0058672E"/>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A004F"/>
    <w:rsid w:val="005A06D1"/>
    <w:rsid w:val="005A181D"/>
    <w:rsid w:val="005A1E6E"/>
    <w:rsid w:val="005A2271"/>
    <w:rsid w:val="005A2CD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00E"/>
    <w:rsid w:val="005B1C0F"/>
    <w:rsid w:val="005B267C"/>
    <w:rsid w:val="005B2A77"/>
    <w:rsid w:val="005B31DA"/>
    <w:rsid w:val="005B3468"/>
    <w:rsid w:val="005B4F21"/>
    <w:rsid w:val="005B5A8A"/>
    <w:rsid w:val="005B60D9"/>
    <w:rsid w:val="005B7080"/>
    <w:rsid w:val="005B72B6"/>
    <w:rsid w:val="005C009C"/>
    <w:rsid w:val="005C02C7"/>
    <w:rsid w:val="005C04CD"/>
    <w:rsid w:val="005C0594"/>
    <w:rsid w:val="005C165C"/>
    <w:rsid w:val="005C1FB1"/>
    <w:rsid w:val="005C1FEC"/>
    <w:rsid w:val="005C2E02"/>
    <w:rsid w:val="005C2F3C"/>
    <w:rsid w:val="005C3106"/>
    <w:rsid w:val="005C3118"/>
    <w:rsid w:val="005C3AAA"/>
    <w:rsid w:val="005C4112"/>
    <w:rsid w:val="005C4178"/>
    <w:rsid w:val="005C41A0"/>
    <w:rsid w:val="005C51CC"/>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5548"/>
    <w:rsid w:val="005D5CC2"/>
    <w:rsid w:val="005D62E5"/>
    <w:rsid w:val="005D6338"/>
    <w:rsid w:val="005D6692"/>
    <w:rsid w:val="005D671B"/>
    <w:rsid w:val="005D68B3"/>
    <w:rsid w:val="005D72AD"/>
    <w:rsid w:val="005D74F3"/>
    <w:rsid w:val="005D78B0"/>
    <w:rsid w:val="005E0BAB"/>
    <w:rsid w:val="005E0D45"/>
    <w:rsid w:val="005E1DD0"/>
    <w:rsid w:val="005E1F0E"/>
    <w:rsid w:val="005E24F4"/>
    <w:rsid w:val="005E2BDF"/>
    <w:rsid w:val="005E3237"/>
    <w:rsid w:val="005E3761"/>
    <w:rsid w:val="005E422B"/>
    <w:rsid w:val="005E43F0"/>
    <w:rsid w:val="005E443A"/>
    <w:rsid w:val="005E495D"/>
    <w:rsid w:val="005E4986"/>
    <w:rsid w:val="005E4C54"/>
    <w:rsid w:val="005E4D11"/>
    <w:rsid w:val="005E57DC"/>
    <w:rsid w:val="005E5BC4"/>
    <w:rsid w:val="005E5D45"/>
    <w:rsid w:val="005E6203"/>
    <w:rsid w:val="005E69E1"/>
    <w:rsid w:val="005E6D4A"/>
    <w:rsid w:val="005E7564"/>
    <w:rsid w:val="005F023D"/>
    <w:rsid w:val="005F029C"/>
    <w:rsid w:val="005F20AB"/>
    <w:rsid w:val="005F212C"/>
    <w:rsid w:val="005F2254"/>
    <w:rsid w:val="005F250F"/>
    <w:rsid w:val="005F33C1"/>
    <w:rsid w:val="005F33C5"/>
    <w:rsid w:val="005F385B"/>
    <w:rsid w:val="005F4856"/>
    <w:rsid w:val="005F4E4D"/>
    <w:rsid w:val="005F5352"/>
    <w:rsid w:val="005F6B91"/>
    <w:rsid w:val="00600380"/>
    <w:rsid w:val="0060056A"/>
    <w:rsid w:val="006019BE"/>
    <w:rsid w:val="006019FF"/>
    <w:rsid w:val="0060265C"/>
    <w:rsid w:val="00602A9E"/>
    <w:rsid w:val="00602B90"/>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941"/>
    <w:rsid w:val="00612A80"/>
    <w:rsid w:val="00612CA5"/>
    <w:rsid w:val="00613170"/>
    <w:rsid w:val="00613433"/>
    <w:rsid w:val="00613680"/>
    <w:rsid w:val="006140DE"/>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1139"/>
    <w:rsid w:val="00631DF1"/>
    <w:rsid w:val="006326FB"/>
    <w:rsid w:val="00632ACF"/>
    <w:rsid w:val="0063321A"/>
    <w:rsid w:val="006358BE"/>
    <w:rsid w:val="0063613D"/>
    <w:rsid w:val="00637233"/>
    <w:rsid w:val="006378A6"/>
    <w:rsid w:val="0064042C"/>
    <w:rsid w:val="006406C7"/>
    <w:rsid w:val="00640F8A"/>
    <w:rsid w:val="00641880"/>
    <w:rsid w:val="006425FD"/>
    <w:rsid w:val="0064268A"/>
    <w:rsid w:val="00642DCF"/>
    <w:rsid w:val="0064378C"/>
    <w:rsid w:val="00643927"/>
    <w:rsid w:val="00643D93"/>
    <w:rsid w:val="0064474C"/>
    <w:rsid w:val="00645B28"/>
    <w:rsid w:val="00646A61"/>
    <w:rsid w:val="00646B10"/>
    <w:rsid w:val="006474D8"/>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302E"/>
    <w:rsid w:val="006631F6"/>
    <w:rsid w:val="006633CE"/>
    <w:rsid w:val="0066354D"/>
    <w:rsid w:val="00663565"/>
    <w:rsid w:val="00663E74"/>
    <w:rsid w:val="0066411C"/>
    <w:rsid w:val="0066436F"/>
    <w:rsid w:val="006658B8"/>
    <w:rsid w:val="0066628B"/>
    <w:rsid w:val="00666DF3"/>
    <w:rsid w:val="00667C43"/>
    <w:rsid w:val="00670764"/>
    <w:rsid w:val="006716A9"/>
    <w:rsid w:val="00671AB5"/>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97D"/>
    <w:rsid w:val="00685930"/>
    <w:rsid w:val="00685FA4"/>
    <w:rsid w:val="00685FD2"/>
    <w:rsid w:val="00686ABC"/>
    <w:rsid w:val="0068778F"/>
    <w:rsid w:val="00687D0C"/>
    <w:rsid w:val="00687E70"/>
    <w:rsid w:val="00687EA1"/>
    <w:rsid w:val="006905EE"/>
    <w:rsid w:val="0069083B"/>
    <w:rsid w:val="00691E4E"/>
    <w:rsid w:val="006925F2"/>
    <w:rsid w:val="00693878"/>
    <w:rsid w:val="00694D2C"/>
    <w:rsid w:val="006953A7"/>
    <w:rsid w:val="00695B23"/>
    <w:rsid w:val="006966C5"/>
    <w:rsid w:val="006967F7"/>
    <w:rsid w:val="00696A5E"/>
    <w:rsid w:val="00696A66"/>
    <w:rsid w:val="0069703C"/>
    <w:rsid w:val="00697119"/>
    <w:rsid w:val="006974C8"/>
    <w:rsid w:val="006977C5"/>
    <w:rsid w:val="00697BE2"/>
    <w:rsid w:val="006A0457"/>
    <w:rsid w:val="006A170C"/>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2E20"/>
    <w:rsid w:val="006B36DF"/>
    <w:rsid w:val="006B3761"/>
    <w:rsid w:val="006B3BC4"/>
    <w:rsid w:val="006B3D47"/>
    <w:rsid w:val="006B3E3F"/>
    <w:rsid w:val="006B49EF"/>
    <w:rsid w:val="006B5384"/>
    <w:rsid w:val="006B58C4"/>
    <w:rsid w:val="006B5B67"/>
    <w:rsid w:val="006B7C19"/>
    <w:rsid w:val="006C02A5"/>
    <w:rsid w:val="006C0802"/>
    <w:rsid w:val="006C0B71"/>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1DE"/>
    <w:rsid w:val="006F185A"/>
    <w:rsid w:val="006F19D9"/>
    <w:rsid w:val="006F1AF5"/>
    <w:rsid w:val="006F1E05"/>
    <w:rsid w:val="006F20C8"/>
    <w:rsid w:val="006F259B"/>
    <w:rsid w:val="006F3999"/>
    <w:rsid w:val="006F39FB"/>
    <w:rsid w:val="006F3EB8"/>
    <w:rsid w:val="006F568F"/>
    <w:rsid w:val="006F622C"/>
    <w:rsid w:val="006F7BC1"/>
    <w:rsid w:val="006F7BE0"/>
    <w:rsid w:val="00701106"/>
    <w:rsid w:val="007013CA"/>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3DD"/>
    <w:rsid w:val="00712484"/>
    <w:rsid w:val="00712F11"/>
    <w:rsid w:val="0071326F"/>
    <w:rsid w:val="007135D8"/>
    <w:rsid w:val="007135DC"/>
    <w:rsid w:val="007144D0"/>
    <w:rsid w:val="00714AD0"/>
    <w:rsid w:val="00715057"/>
    <w:rsid w:val="007163B1"/>
    <w:rsid w:val="00716831"/>
    <w:rsid w:val="0071698D"/>
    <w:rsid w:val="00716EC6"/>
    <w:rsid w:val="00717CB6"/>
    <w:rsid w:val="00721DFF"/>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6FC"/>
    <w:rsid w:val="00735713"/>
    <w:rsid w:val="00735AC5"/>
    <w:rsid w:val="00737099"/>
    <w:rsid w:val="00737486"/>
    <w:rsid w:val="00737A1F"/>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47AF1"/>
    <w:rsid w:val="0075042A"/>
    <w:rsid w:val="0075076D"/>
    <w:rsid w:val="00750DC6"/>
    <w:rsid w:val="007511D5"/>
    <w:rsid w:val="00752530"/>
    <w:rsid w:val="00752766"/>
    <w:rsid w:val="00753136"/>
    <w:rsid w:val="007537B5"/>
    <w:rsid w:val="00753962"/>
    <w:rsid w:val="00753B68"/>
    <w:rsid w:val="00753BFC"/>
    <w:rsid w:val="00753F6D"/>
    <w:rsid w:val="00754206"/>
    <w:rsid w:val="007544B1"/>
    <w:rsid w:val="00754704"/>
    <w:rsid w:val="00755D44"/>
    <w:rsid w:val="007564EC"/>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EC"/>
    <w:rsid w:val="00783E47"/>
    <w:rsid w:val="007841B7"/>
    <w:rsid w:val="007856BB"/>
    <w:rsid w:val="00786032"/>
    <w:rsid w:val="0078681C"/>
    <w:rsid w:val="00786A6C"/>
    <w:rsid w:val="00786ABA"/>
    <w:rsid w:val="00787492"/>
    <w:rsid w:val="00791510"/>
    <w:rsid w:val="00791659"/>
    <w:rsid w:val="00792B26"/>
    <w:rsid w:val="00792D8D"/>
    <w:rsid w:val="0079397A"/>
    <w:rsid w:val="00793B8A"/>
    <w:rsid w:val="00793F8F"/>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22E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16FE"/>
    <w:rsid w:val="007D17B2"/>
    <w:rsid w:val="007D30BC"/>
    <w:rsid w:val="007D32E1"/>
    <w:rsid w:val="007D45AF"/>
    <w:rsid w:val="007D56CC"/>
    <w:rsid w:val="007D5A98"/>
    <w:rsid w:val="007D62C5"/>
    <w:rsid w:val="007D6950"/>
    <w:rsid w:val="007D6BFB"/>
    <w:rsid w:val="007D6FA1"/>
    <w:rsid w:val="007D714A"/>
    <w:rsid w:val="007D7DF7"/>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C6A"/>
    <w:rsid w:val="007E6D3C"/>
    <w:rsid w:val="007E6EE9"/>
    <w:rsid w:val="007E78F1"/>
    <w:rsid w:val="007E7BC7"/>
    <w:rsid w:val="007F0625"/>
    <w:rsid w:val="007F08B1"/>
    <w:rsid w:val="007F092D"/>
    <w:rsid w:val="007F094D"/>
    <w:rsid w:val="007F229F"/>
    <w:rsid w:val="007F29DA"/>
    <w:rsid w:val="007F2FBE"/>
    <w:rsid w:val="007F478B"/>
    <w:rsid w:val="007F48D0"/>
    <w:rsid w:val="007F5FF5"/>
    <w:rsid w:val="007F6413"/>
    <w:rsid w:val="007F7168"/>
    <w:rsid w:val="007F7AB2"/>
    <w:rsid w:val="00800CB5"/>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69A5"/>
    <w:rsid w:val="00817DDD"/>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401"/>
    <w:rsid w:val="00827B86"/>
    <w:rsid w:val="008319B1"/>
    <w:rsid w:val="00831A54"/>
    <w:rsid w:val="00831D09"/>
    <w:rsid w:val="00831F09"/>
    <w:rsid w:val="00833934"/>
    <w:rsid w:val="00833DF6"/>
    <w:rsid w:val="008342A3"/>
    <w:rsid w:val="008343C1"/>
    <w:rsid w:val="008348FA"/>
    <w:rsid w:val="00834AA8"/>
    <w:rsid w:val="00835081"/>
    <w:rsid w:val="00835D7D"/>
    <w:rsid w:val="00836D18"/>
    <w:rsid w:val="00836D81"/>
    <w:rsid w:val="008372DF"/>
    <w:rsid w:val="00837944"/>
    <w:rsid w:val="00837B50"/>
    <w:rsid w:val="00837D89"/>
    <w:rsid w:val="00837EDA"/>
    <w:rsid w:val="008404DC"/>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ED2"/>
    <w:rsid w:val="008674A6"/>
    <w:rsid w:val="008679C8"/>
    <w:rsid w:val="00867BAE"/>
    <w:rsid w:val="00867BC9"/>
    <w:rsid w:val="008702FD"/>
    <w:rsid w:val="00870DA2"/>
    <w:rsid w:val="0087105B"/>
    <w:rsid w:val="00871280"/>
    <w:rsid w:val="0087168E"/>
    <w:rsid w:val="008728FA"/>
    <w:rsid w:val="0087303B"/>
    <w:rsid w:val="008730CA"/>
    <w:rsid w:val="00873A46"/>
    <w:rsid w:val="008746F4"/>
    <w:rsid w:val="00874A8C"/>
    <w:rsid w:val="00875B4B"/>
    <w:rsid w:val="00876249"/>
    <w:rsid w:val="00877CD2"/>
    <w:rsid w:val="0088066B"/>
    <w:rsid w:val="00880A93"/>
    <w:rsid w:val="00880F7F"/>
    <w:rsid w:val="00881A1B"/>
    <w:rsid w:val="008829CC"/>
    <w:rsid w:val="00882DBE"/>
    <w:rsid w:val="0088343C"/>
    <w:rsid w:val="00883CC2"/>
    <w:rsid w:val="00883DE2"/>
    <w:rsid w:val="008841DC"/>
    <w:rsid w:val="008847D5"/>
    <w:rsid w:val="0088580D"/>
    <w:rsid w:val="00885C6F"/>
    <w:rsid w:val="008862C5"/>
    <w:rsid w:val="00886822"/>
    <w:rsid w:val="0088772E"/>
    <w:rsid w:val="00887C60"/>
    <w:rsid w:val="00887D1F"/>
    <w:rsid w:val="0089021B"/>
    <w:rsid w:val="00892256"/>
    <w:rsid w:val="00892375"/>
    <w:rsid w:val="008928B4"/>
    <w:rsid w:val="00892BA8"/>
    <w:rsid w:val="0089335A"/>
    <w:rsid w:val="00893515"/>
    <w:rsid w:val="008935A1"/>
    <w:rsid w:val="00895575"/>
    <w:rsid w:val="00896347"/>
    <w:rsid w:val="00896601"/>
    <w:rsid w:val="00896639"/>
    <w:rsid w:val="0089663E"/>
    <w:rsid w:val="00896A06"/>
    <w:rsid w:val="008973FF"/>
    <w:rsid w:val="0089751E"/>
    <w:rsid w:val="008A004F"/>
    <w:rsid w:val="008A08F1"/>
    <w:rsid w:val="008A0DA6"/>
    <w:rsid w:val="008A1C49"/>
    <w:rsid w:val="008A2B38"/>
    <w:rsid w:val="008A2CE8"/>
    <w:rsid w:val="008A3591"/>
    <w:rsid w:val="008A3A9E"/>
    <w:rsid w:val="008A3EF0"/>
    <w:rsid w:val="008A431D"/>
    <w:rsid w:val="008A4AC8"/>
    <w:rsid w:val="008A553A"/>
    <w:rsid w:val="008A5A7A"/>
    <w:rsid w:val="008A5D4F"/>
    <w:rsid w:val="008A660E"/>
    <w:rsid w:val="008A72C8"/>
    <w:rsid w:val="008A7915"/>
    <w:rsid w:val="008A7BA0"/>
    <w:rsid w:val="008A7BEB"/>
    <w:rsid w:val="008B05A4"/>
    <w:rsid w:val="008B15F6"/>
    <w:rsid w:val="008B1710"/>
    <w:rsid w:val="008B1C82"/>
    <w:rsid w:val="008B2A70"/>
    <w:rsid w:val="008B2BA4"/>
    <w:rsid w:val="008B39E1"/>
    <w:rsid w:val="008B456C"/>
    <w:rsid w:val="008B4896"/>
    <w:rsid w:val="008B5675"/>
    <w:rsid w:val="008B589A"/>
    <w:rsid w:val="008B5EFD"/>
    <w:rsid w:val="008B657F"/>
    <w:rsid w:val="008B7376"/>
    <w:rsid w:val="008B7A11"/>
    <w:rsid w:val="008C05C1"/>
    <w:rsid w:val="008C0710"/>
    <w:rsid w:val="008C0782"/>
    <w:rsid w:val="008C0C84"/>
    <w:rsid w:val="008C0E21"/>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74F"/>
    <w:rsid w:val="008C7D60"/>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25CB"/>
    <w:rsid w:val="008E30F1"/>
    <w:rsid w:val="008E3F64"/>
    <w:rsid w:val="008E624C"/>
    <w:rsid w:val="008E6497"/>
    <w:rsid w:val="008E6EFE"/>
    <w:rsid w:val="008E70D9"/>
    <w:rsid w:val="008E7492"/>
    <w:rsid w:val="008E7502"/>
    <w:rsid w:val="008E7A6A"/>
    <w:rsid w:val="008E7C4B"/>
    <w:rsid w:val="008F00A0"/>
    <w:rsid w:val="008F1223"/>
    <w:rsid w:val="008F14FC"/>
    <w:rsid w:val="008F1A88"/>
    <w:rsid w:val="008F1DA2"/>
    <w:rsid w:val="008F2CD4"/>
    <w:rsid w:val="008F2EAF"/>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524B"/>
    <w:rsid w:val="00905357"/>
    <w:rsid w:val="009059DC"/>
    <w:rsid w:val="00905B45"/>
    <w:rsid w:val="00905E07"/>
    <w:rsid w:val="00906653"/>
    <w:rsid w:val="009068AB"/>
    <w:rsid w:val="00906A32"/>
    <w:rsid w:val="00907339"/>
    <w:rsid w:val="00907BE4"/>
    <w:rsid w:val="00910D82"/>
    <w:rsid w:val="0091107D"/>
    <w:rsid w:val="00911282"/>
    <w:rsid w:val="009112B7"/>
    <w:rsid w:val="00911FBD"/>
    <w:rsid w:val="0091281B"/>
    <w:rsid w:val="00912B8D"/>
    <w:rsid w:val="009133CD"/>
    <w:rsid w:val="009149A8"/>
    <w:rsid w:val="00915981"/>
    <w:rsid w:val="00915EC7"/>
    <w:rsid w:val="00915F5C"/>
    <w:rsid w:val="0091640F"/>
    <w:rsid w:val="00916B55"/>
    <w:rsid w:val="009171F1"/>
    <w:rsid w:val="00917797"/>
    <w:rsid w:val="00920B42"/>
    <w:rsid w:val="0092111E"/>
    <w:rsid w:val="00921183"/>
    <w:rsid w:val="0092177B"/>
    <w:rsid w:val="009217BD"/>
    <w:rsid w:val="00921A57"/>
    <w:rsid w:val="00921BE5"/>
    <w:rsid w:val="0092238D"/>
    <w:rsid w:val="0092332F"/>
    <w:rsid w:val="00925EBF"/>
    <w:rsid w:val="0092642D"/>
    <w:rsid w:val="00927E3B"/>
    <w:rsid w:val="0093111C"/>
    <w:rsid w:val="00931354"/>
    <w:rsid w:val="00931918"/>
    <w:rsid w:val="00931E48"/>
    <w:rsid w:val="00931EC7"/>
    <w:rsid w:val="00932087"/>
    <w:rsid w:val="00932818"/>
    <w:rsid w:val="009329B0"/>
    <w:rsid w:val="00933874"/>
    <w:rsid w:val="0093502A"/>
    <w:rsid w:val="0093546C"/>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529"/>
    <w:rsid w:val="00944A39"/>
    <w:rsid w:val="00944AA8"/>
    <w:rsid w:val="009454D0"/>
    <w:rsid w:val="0094657A"/>
    <w:rsid w:val="00946873"/>
    <w:rsid w:val="00947C94"/>
    <w:rsid w:val="00947F18"/>
    <w:rsid w:val="009521F5"/>
    <w:rsid w:val="00952798"/>
    <w:rsid w:val="009534DC"/>
    <w:rsid w:val="009534FB"/>
    <w:rsid w:val="009541B6"/>
    <w:rsid w:val="0095471E"/>
    <w:rsid w:val="00954E3C"/>
    <w:rsid w:val="0095555C"/>
    <w:rsid w:val="0095735F"/>
    <w:rsid w:val="00957762"/>
    <w:rsid w:val="009578E6"/>
    <w:rsid w:val="00957B12"/>
    <w:rsid w:val="00957E06"/>
    <w:rsid w:val="00957E6E"/>
    <w:rsid w:val="00960BB7"/>
    <w:rsid w:val="00960D46"/>
    <w:rsid w:val="00960F0B"/>
    <w:rsid w:val="0096185F"/>
    <w:rsid w:val="009621E7"/>
    <w:rsid w:val="00962F09"/>
    <w:rsid w:val="00962FD4"/>
    <w:rsid w:val="0096432B"/>
    <w:rsid w:val="0096488C"/>
    <w:rsid w:val="0096495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E9B"/>
    <w:rsid w:val="00981914"/>
    <w:rsid w:val="00981C43"/>
    <w:rsid w:val="009841F6"/>
    <w:rsid w:val="0098482E"/>
    <w:rsid w:val="009849E2"/>
    <w:rsid w:val="00984A9A"/>
    <w:rsid w:val="009851CC"/>
    <w:rsid w:val="00985A9B"/>
    <w:rsid w:val="00987A8D"/>
    <w:rsid w:val="0099035F"/>
    <w:rsid w:val="00990562"/>
    <w:rsid w:val="00990882"/>
    <w:rsid w:val="00990C58"/>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F7"/>
    <w:rsid w:val="009A25B2"/>
    <w:rsid w:val="009A28A7"/>
    <w:rsid w:val="009A39AA"/>
    <w:rsid w:val="009A3CEB"/>
    <w:rsid w:val="009A3E68"/>
    <w:rsid w:val="009A4EF2"/>
    <w:rsid w:val="009A502E"/>
    <w:rsid w:val="009A510C"/>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1A0C"/>
    <w:rsid w:val="009C204B"/>
    <w:rsid w:val="009C24BA"/>
    <w:rsid w:val="009C2C61"/>
    <w:rsid w:val="009C3C8B"/>
    <w:rsid w:val="009C4D11"/>
    <w:rsid w:val="009C4DD5"/>
    <w:rsid w:val="009C52B5"/>
    <w:rsid w:val="009C628E"/>
    <w:rsid w:val="009C67AD"/>
    <w:rsid w:val="009C691F"/>
    <w:rsid w:val="009C6B3E"/>
    <w:rsid w:val="009C74F1"/>
    <w:rsid w:val="009D0071"/>
    <w:rsid w:val="009D05F4"/>
    <w:rsid w:val="009D076E"/>
    <w:rsid w:val="009D1B1E"/>
    <w:rsid w:val="009D1C0D"/>
    <w:rsid w:val="009D2A2E"/>
    <w:rsid w:val="009D3A05"/>
    <w:rsid w:val="009D462F"/>
    <w:rsid w:val="009D4F99"/>
    <w:rsid w:val="009D507D"/>
    <w:rsid w:val="009D5495"/>
    <w:rsid w:val="009D54BE"/>
    <w:rsid w:val="009D579B"/>
    <w:rsid w:val="009D5B25"/>
    <w:rsid w:val="009D6C0A"/>
    <w:rsid w:val="009D7443"/>
    <w:rsid w:val="009E02CE"/>
    <w:rsid w:val="009E08FB"/>
    <w:rsid w:val="009E0E12"/>
    <w:rsid w:val="009E1413"/>
    <w:rsid w:val="009E1B20"/>
    <w:rsid w:val="009E1F2F"/>
    <w:rsid w:val="009E27F4"/>
    <w:rsid w:val="009E29FF"/>
    <w:rsid w:val="009E2F1E"/>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1BB"/>
    <w:rsid w:val="00A03F61"/>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3BB"/>
    <w:rsid w:val="00A20A88"/>
    <w:rsid w:val="00A20F88"/>
    <w:rsid w:val="00A22965"/>
    <w:rsid w:val="00A22A26"/>
    <w:rsid w:val="00A22EFF"/>
    <w:rsid w:val="00A2356E"/>
    <w:rsid w:val="00A23FF2"/>
    <w:rsid w:val="00A24ADC"/>
    <w:rsid w:val="00A24E32"/>
    <w:rsid w:val="00A255E9"/>
    <w:rsid w:val="00A25EFB"/>
    <w:rsid w:val="00A27504"/>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93C"/>
    <w:rsid w:val="00A512A8"/>
    <w:rsid w:val="00A51E57"/>
    <w:rsid w:val="00A53483"/>
    <w:rsid w:val="00A54D7B"/>
    <w:rsid w:val="00A552E6"/>
    <w:rsid w:val="00A561DD"/>
    <w:rsid w:val="00A60568"/>
    <w:rsid w:val="00A6075C"/>
    <w:rsid w:val="00A609DA"/>
    <w:rsid w:val="00A6105C"/>
    <w:rsid w:val="00A61329"/>
    <w:rsid w:val="00A614F5"/>
    <w:rsid w:val="00A61BF6"/>
    <w:rsid w:val="00A62342"/>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626D"/>
    <w:rsid w:val="00A77D9D"/>
    <w:rsid w:val="00A80921"/>
    <w:rsid w:val="00A80A42"/>
    <w:rsid w:val="00A80F41"/>
    <w:rsid w:val="00A81012"/>
    <w:rsid w:val="00A81CCA"/>
    <w:rsid w:val="00A81D0E"/>
    <w:rsid w:val="00A81DC5"/>
    <w:rsid w:val="00A82AB6"/>
    <w:rsid w:val="00A82ED3"/>
    <w:rsid w:val="00A8301E"/>
    <w:rsid w:val="00A833A6"/>
    <w:rsid w:val="00A833F2"/>
    <w:rsid w:val="00A83738"/>
    <w:rsid w:val="00A83B66"/>
    <w:rsid w:val="00A83C1F"/>
    <w:rsid w:val="00A83D9D"/>
    <w:rsid w:val="00A83F38"/>
    <w:rsid w:val="00A84E4C"/>
    <w:rsid w:val="00A84F2C"/>
    <w:rsid w:val="00A850A9"/>
    <w:rsid w:val="00A85B67"/>
    <w:rsid w:val="00A86E59"/>
    <w:rsid w:val="00A86EA5"/>
    <w:rsid w:val="00A8737F"/>
    <w:rsid w:val="00A876F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69D"/>
    <w:rsid w:val="00AB0718"/>
    <w:rsid w:val="00AB1113"/>
    <w:rsid w:val="00AB1F78"/>
    <w:rsid w:val="00AB25A9"/>
    <w:rsid w:val="00AB30E1"/>
    <w:rsid w:val="00AB4127"/>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6AE"/>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AA8"/>
    <w:rsid w:val="00AE02DA"/>
    <w:rsid w:val="00AE0E6E"/>
    <w:rsid w:val="00AE14A9"/>
    <w:rsid w:val="00AE15B3"/>
    <w:rsid w:val="00AE22EA"/>
    <w:rsid w:val="00AE2579"/>
    <w:rsid w:val="00AE388F"/>
    <w:rsid w:val="00AE38F4"/>
    <w:rsid w:val="00AE4094"/>
    <w:rsid w:val="00AE4494"/>
    <w:rsid w:val="00AE4880"/>
    <w:rsid w:val="00AE4C08"/>
    <w:rsid w:val="00AE6053"/>
    <w:rsid w:val="00AF0A4F"/>
    <w:rsid w:val="00AF35B6"/>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102E2"/>
    <w:rsid w:val="00B11181"/>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240"/>
    <w:rsid w:val="00B3650D"/>
    <w:rsid w:val="00B3687C"/>
    <w:rsid w:val="00B36DA7"/>
    <w:rsid w:val="00B36EB3"/>
    <w:rsid w:val="00B37126"/>
    <w:rsid w:val="00B40735"/>
    <w:rsid w:val="00B4075E"/>
    <w:rsid w:val="00B40B0C"/>
    <w:rsid w:val="00B41E6E"/>
    <w:rsid w:val="00B41F1A"/>
    <w:rsid w:val="00B4250C"/>
    <w:rsid w:val="00B4254F"/>
    <w:rsid w:val="00B42628"/>
    <w:rsid w:val="00B433E5"/>
    <w:rsid w:val="00B437C4"/>
    <w:rsid w:val="00B437E2"/>
    <w:rsid w:val="00B4544B"/>
    <w:rsid w:val="00B47141"/>
    <w:rsid w:val="00B47D07"/>
    <w:rsid w:val="00B504A0"/>
    <w:rsid w:val="00B5113A"/>
    <w:rsid w:val="00B52425"/>
    <w:rsid w:val="00B53714"/>
    <w:rsid w:val="00B53736"/>
    <w:rsid w:val="00B541E3"/>
    <w:rsid w:val="00B5480B"/>
    <w:rsid w:val="00B54E55"/>
    <w:rsid w:val="00B555CB"/>
    <w:rsid w:val="00B56867"/>
    <w:rsid w:val="00B5694E"/>
    <w:rsid w:val="00B602AB"/>
    <w:rsid w:val="00B6187B"/>
    <w:rsid w:val="00B624F3"/>
    <w:rsid w:val="00B62998"/>
    <w:rsid w:val="00B62AFA"/>
    <w:rsid w:val="00B62BF4"/>
    <w:rsid w:val="00B6330F"/>
    <w:rsid w:val="00B6341A"/>
    <w:rsid w:val="00B63CB5"/>
    <w:rsid w:val="00B64B82"/>
    <w:rsid w:val="00B650C8"/>
    <w:rsid w:val="00B65E8C"/>
    <w:rsid w:val="00B65FD8"/>
    <w:rsid w:val="00B6621B"/>
    <w:rsid w:val="00B6707A"/>
    <w:rsid w:val="00B676EF"/>
    <w:rsid w:val="00B677DE"/>
    <w:rsid w:val="00B706B1"/>
    <w:rsid w:val="00B7145E"/>
    <w:rsid w:val="00B7166F"/>
    <w:rsid w:val="00B7168C"/>
    <w:rsid w:val="00B72B91"/>
    <w:rsid w:val="00B72FD5"/>
    <w:rsid w:val="00B7307F"/>
    <w:rsid w:val="00B74220"/>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F58"/>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2A31"/>
    <w:rsid w:val="00BA312D"/>
    <w:rsid w:val="00BA3876"/>
    <w:rsid w:val="00BA4D53"/>
    <w:rsid w:val="00BA501E"/>
    <w:rsid w:val="00BA54C5"/>
    <w:rsid w:val="00BA7E31"/>
    <w:rsid w:val="00BB0262"/>
    <w:rsid w:val="00BB12F6"/>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D0834"/>
    <w:rsid w:val="00BD1263"/>
    <w:rsid w:val="00BD1A25"/>
    <w:rsid w:val="00BD1AAE"/>
    <w:rsid w:val="00BD2B2E"/>
    <w:rsid w:val="00BD3FFB"/>
    <w:rsid w:val="00BD4813"/>
    <w:rsid w:val="00BD4EE8"/>
    <w:rsid w:val="00BD5334"/>
    <w:rsid w:val="00BD58DD"/>
    <w:rsid w:val="00BD5EFE"/>
    <w:rsid w:val="00BD6D1E"/>
    <w:rsid w:val="00BD7193"/>
    <w:rsid w:val="00BE05DE"/>
    <w:rsid w:val="00BE09AD"/>
    <w:rsid w:val="00BE0BDD"/>
    <w:rsid w:val="00BE1501"/>
    <w:rsid w:val="00BE1669"/>
    <w:rsid w:val="00BE18F7"/>
    <w:rsid w:val="00BE2301"/>
    <w:rsid w:val="00BE24B6"/>
    <w:rsid w:val="00BE2F38"/>
    <w:rsid w:val="00BE2FCD"/>
    <w:rsid w:val="00BE38DA"/>
    <w:rsid w:val="00BE3F7E"/>
    <w:rsid w:val="00BE4233"/>
    <w:rsid w:val="00BE4AB0"/>
    <w:rsid w:val="00BE518F"/>
    <w:rsid w:val="00BE56F4"/>
    <w:rsid w:val="00BE638D"/>
    <w:rsid w:val="00BE6AD5"/>
    <w:rsid w:val="00BE6D04"/>
    <w:rsid w:val="00BE752C"/>
    <w:rsid w:val="00BE759C"/>
    <w:rsid w:val="00BE77EE"/>
    <w:rsid w:val="00BE7EE0"/>
    <w:rsid w:val="00BF030D"/>
    <w:rsid w:val="00BF083A"/>
    <w:rsid w:val="00BF0A02"/>
    <w:rsid w:val="00BF0AB3"/>
    <w:rsid w:val="00BF1CA6"/>
    <w:rsid w:val="00BF1DA1"/>
    <w:rsid w:val="00BF233E"/>
    <w:rsid w:val="00BF2A4F"/>
    <w:rsid w:val="00BF37CE"/>
    <w:rsid w:val="00BF4333"/>
    <w:rsid w:val="00BF4519"/>
    <w:rsid w:val="00BF4ED7"/>
    <w:rsid w:val="00BF4F82"/>
    <w:rsid w:val="00BF50DA"/>
    <w:rsid w:val="00BF53CC"/>
    <w:rsid w:val="00BF5B9B"/>
    <w:rsid w:val="00BF61B7"/>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B3"/>
    <w:rsid w:val="00C15AA8"/>
    <w:rsid w:val="00C15C6A"/>
    <w:rsid w:val="00C15DF2"/>
    <w:rsid w:val="00C169D4"/>
    <w:rsid w:val="00C16BE4"/>
    <w:rsid w:val="00C17577"/>
    <w:rsid w:val="00C20720"/>
    <w:rsid w:val="00C21A67"/>
    <w:rsid w:val="00C22F1F"/>
    <w:rsid w:val="00C23194"/>
    <w:rsid w:val="00C23257"/>
    <w:rsid w:val="00C23F50"/>
    <w:rsid w:val="00C24639"/>
    <w:rsid w:val="00C249B7"/>
    <w:rsid w:val="00C24CD1"/>
    <w:rsid w:val="00C251B2"/>
    <w:rsid w:val="00C25FC3"/>
    <w:rsid w:val="00C26670"/>
    <w:rsid w:val="00C27B58"/>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2B0"/>
    <w:rsid w:val="00C40AAC"/>
    <w:rsid w:val="00C40BED"/>
    <w:rsid w:val="00C411C9"/>
    <w:rsid w:val="00C4199E"/>
    <w:rsid w:val="00C41F12"/>
    <w:rsid w:val="00C4258A"/>
    <w:rsid w:val="00C42B62"/>
    <w:rsid w:val="00C430DC"/>
    <w:rsid w:val="00C4319B"/>
    <w:rsid w:val="00C43237"/>
    <w:rsid w:val="00C43679"/>
    <w:rsid w:val="00C437A5"/>
    <w:rsid w:val="00C44492"/>
    <w:rsid w:val="00C44A44"/>
    <w:rsid w:val="00C44E8B"/>
    <w:rsid w:val="00C44FDA"/>
    <w:rsid w:val="00C45B13"/>
    <w:rsid w:val="00C45D04"/>
    <w:rsid w:val="00C46873"/>
    <w:rsid w:val="00C470A3"/>
    <w:rsid w:val="00C47C50"/>
    <w:rsid w:val="00C50140"/>
    <w:rsid w:val="00C515B2"/>
    <w:rsid w:val="00C519E0"/>
    <w:rsid w:val="00C5239E"/>
    <w:rsid w:val="00C529B0"/>
    <w:rsid w:val="00C52DE2"/>
    <w:rsid w:val="00C54147"/>
    <w:rsid w:val="00C55263"/>
    <w:rsid w:val="00C555DD"/>
    <w:rsid w:val="00C559F8"/>
    <w:rsid w:val="00C55D66"/>
    <w:rsid w:val="00C563BD"/>
    <w:rsid w:val="00C57428"/>
    <w:rsid w:val="00C57C94"/>
    <w:rsid w:val="00C60CCA"/>
    <w:rsid w:val="00C60FA0"/>
    <w:rsid w:val="00C61357"/>
    <w:rsid w:val="00C62CBB"/>
    <w:rsid w:val="00C62E46"/>
    <w:rsid w:val="00C63167"/>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DAE"/>
    <w:rsid w:val="00C72E4A"/>
    <w:rsid w:val="00C7414E"/>
    <w:rsid w:val="00C742E9"/>
    <w:rsid w:val="00C743D7"/>
    <w:rsid w:val="00C74EBC"/>
    <w:rsid w:val="00C75205"/>
    <w:rsid w:val="00C76634"/>
    <w:rsid w:val="00C778EF"/>
    <w:rsid w:val="00C77F36"/>
    <w:rsid w:val="00C805CF"/>
    <w:rsid w:val="00C80685"/>
    <w:rsid w:val="00C811A1"/>
    <w:rsid w:val="00C81629"/>
    <w:rsid w:val="00C81F62"/>
    <w:rsid w:val="00C82244"/>
    <w:rsid w:val="00C8394A"/>
    <w:rsid w:val="00C84495"/>
    <w:rsid w:val="00C84EF9"/>
    <w:rsid w:val="00C8537C"/>
    <w:rsid w:val="00C86FCE"/>
    <w:rsid w:val="00C871EF"/>
    <w:rsid w:val="00C87C6A"/>
    <w:rsid w:val="00C87CC6"/>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2312"/>
    <w:rsid w:val="00CA43AE"/>
    <w:rsid w:val="00CA484F"/>
    <w:rsid w:val="00CA50FB"/>
    <w:rsid w:val="00CA5325"/>
    <w:rsid w:val="00CA53AB"/>
    <w:rsid w:val="00CA547E"/>
    <w:rsid w:val="00CA554B"/>
    <w:rsid w:val="00CA5700"/>
    <w:rsid w:val="00CA5954"/>
    <w:rsid w:val="00CA6697"/>
    <w:rsid w:val="00CB0256"/>
    <w:rsid w:val="00CB0336"/>
    <w:rsid w:val="00CB08AD"/>
    <w:rsid w:val="00CB09D9"/>
    <w:rsid w:val="00CB0EFA"/>
    <w:rsid w:val="00CB2FD8"/>
    <w:rsid w:val="00CB35D3"/>
    <w:rsid w:val="00CB4A86"/>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7A00"/>
    <w:rsid w:val="00CC7CC0"/>
    <w:rsid w:val="00CD03B0"/>
    <w:rsid w:val="00CD1448"/>
    <w:rsid w:val="00CD15A6"/>
    <w:rsid w:val="00CD2A54"/>
    <w:rsid w:val="00CD38E3"/>
    <w:rsid w:val="00CD4743"/>
    <w:rsid w:val="00CD52C2"/>
    <w:rsid w:val="00CD652D"/>
    <w:rsid w:val="00CD6717"/>
    <w:rsid w:val="00CD684C"/>
    <w:rsid w:val="00CD6CAF"/>
    <w:rsid w:val="00CE0D58"/>
    <w:rsid w:val="00CE0FBB"/>
    <w:rsid w:val="00CE2615"/>
    <w:rsid w:val="00CE3453"/>
    <w:rsid w:val="00CE3738"/>
    <w:rsid w:val="00CE40D8"/>
    <w:rsid w:val="00CE42FC"/>
    <w:rsid w:val="00CE53EB"/>
    <w:rsid w:val="00CE5AEE"/>
    <w:rsid w:val="00CE5D12"/>
    <w:rsid w:val="00CF0067"/>
    <w:rsid w:val="00CF01D3"/>
    <w:rsid w:val="00CF02F1"/>
    <w:rsid w:val="00CF07B0"/>
    <w:rsid w:val="00CF25D6"/>
    <w:rsid w:val="00CF262A"/>
    <w:rsid w:val="00CF2AC3"/>
    <w:rsid w:val="00CF2B74"/>
    <w:rsid w:val="00CF356D"/>
    <w:rsid w:val="00CF40C9"/>
    <w:rsid w:val="00CF43C9"/>
    <w:rsid w:val="00CF4E05"/>
    <w:rsid w:val="00CF6514"/>
    <w:rsid w:val="00CF72AA"/>
    <w:rsid w:val="00CF7340"/>
    <w:rsid w:val="00CF735F"/>
    <w:rsid w:val="00CF7712"/>
    <w:rsid w:val="00CF7A15"/>
    <w:rsid w:val="00CF7CD0"/>
    <w:rsid w:val="00D00ED5"/>
    <w:rsid w:val="00D00FA5"/>
    <w:rsid w:val="00D04991"/>
    <w:rsid w:val="00D04A45"/>
    <w:rsid w:val="00D05C97"/>
    <w:rsid w:val="00D05CA4"/>
    <w:rsid w:val="00D0642E"/>
    <w:rsid w:val="00D0658E"/>
    <w:rsid w:val="00D06F16"/>
    <w:rsid w:val="00D06F8E"/>
    <w:rsid w:val="00D102CA"/>
    <w:rsid w:val="00D10BE2"/>
    <w:rsid w:val="00D10F87"/>
    <w:rsid w:val="00D1134A"/>
    <w:rsid w:val="00D11DB2"/>
    <w:rsid w:val="00D124DF"/>
    <w:rsid w:val="00D127E0"/>
    <w:rsid w:val="00D12833"/>
    <w:rsid w:val="00D12AE5"/>
    <w:rsid w:val="00D1326B"/>
    <w:rsid w:val="00D14DF3"/>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189"/>
    <w:rsid w:val="00D26A45"/>
    <w:rsid w:val="00D2746C"/>
    <w:rsid w:val="00D27826"/>
    <w:rsid w:val="00D27D88"/>
    <w:rsid w:val="00D27F62"/>
    <w:rsid w:val="00D304B2"/>
    <w:rsid w:val="00D305E2"/>
    <w:rsid w:val="00D312A4"/>
    <w:rsid w:val="00D3135B"/>
    <w:rsid w:val="00D31373"/>
    <w:rsid w:val="00D31D97"/>
    <w:rsid w:val="00D31DE1"/>
    <w:rsid w:val="00D32F05"/>
    <w:rsid w:val="00D32F3E"/>
    <w:rsid w:val="00D3306E"/>
    <w:rsid w:val="00D34085"/>
    <w:rsid w:val="00D345FE"/>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448"/>
    <w:rsid w:val="00D436F0"/>
    <w:rsid w:val="00D43ACB"/>
    <w:rsid w:val="00D43D1F"/>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4148"/>
    <w:rsid w:val="00D5427A"/>
    <w:rsid w:val="00D544D5"/>
    <w:rsid w:val="00D54B87"/>
    <w:rsid w:val="00D54ED5"/>
    <w:rsid w:val="00D55134"/>
    <w:rsid w:val="00D554AB"/>
    <w:rsid w:val="00D554B4"/>
    <w:rsid w:val="00D55A6E"/>
    <w:rsid w:val="00D56C1E"/>
    <w:rsid w:val="00D570EB"/>
    <w:rsid w:val="00D57522"/>
    <w:rsid w:val="00D61460"/>
    <w:rsid w:val="00D61CEA"/>
    <w:rsid w:val="00D61DE3"/>
    <w:rsid w:val="00D62651"/>
    <w:rsid w:val="00D6272D"/>
    <w:rsid w:val="00D62B04"/>
    <w:rsid w:val="00D62D33"/>
    <w:rsid w:val="00D634A2"/>
    <w:rsid w:val="00D64AB9"/>
    <w:rsid w:val="00D651C7"/>
    <w:rsid w:val="00D65C6C"/>
    <w:rsid w:val="00D65EA8"/>
    <w:rsid w:val="00D67CB4"/>
    <w:rsid w:val="00D704EE"/>
    <w:rsid w:val="00D70E7F"/>
    <w:rsid w:val="00D7154B"/>
    <w:rsid w:val="00D71C46"/>
    <w:rsid w:val="00D7231D"/>
    <w:rsid w:val="00D73051"/>
    <w:rsid w:val="00D7347B"/>
    <w:rsid w:val="00D737C1"/>
    <w:rsid w:val="00D73E0E"/>
    <w:rsid w:val="00D73FFB"/>
    <w:rsid w:val="00D742FE"/>
    <w:rsid w:val="00D75A12"/>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363E"/>
    <w:rsid w:val="00D8382F"/>
    <w:rsid w:val="00D83E93"/>
    <w:rsid w:val="00D84EB5"/>
    <w:rsid w:val="00D8537C"/>
    <w:rsid w:val="00D863E7"/>
    <w:rsid w:val="00D864D4"/>
    <w:rsid w:val="00D86B84"/>
    <w:rsid w:val="00D86CD1"/>
    <w:rsid w:val="00D86E87"/>
    <w:rsid w:val="00D8704E"/>
    <w:rsid w:val="00D87456"/>
    <w:rsid w:val="00D877C8"/>
    <w:rsid w:val="00D90896"/>
    <w:rsid w:val="00D908FB"/>
    <w:rsid w:val="00D90C70"/>
    <w:rsid w:val="00D91794"/>
    <w:rsid w:val="00D923F2"/>
    <w:rsid w:val="00D9283D"/>
    <w:rsid w:val="00D9298A"/>
    <w:rsid w:val="00D92ADE"/>
    <w:rsid w:val="00D92D16"/>
    <w:rsid w:val="00D92DC8"/>
    <w:rsid w:val="00D93B45"/>
    <w:rsid w:val="00D93C0A"/>
    <w:rsid w:val="00D9410B"/>
    <w:rsid w:val="00D94592"/>
    <w:rsid w:val="00D94B55"/>
    <w:rsid w:val="00D94D34"/>
    <w:rsid w:val="00D95714"/>
    <w:rsid w:val="00D95764"/>
    <w:rsid w:val="00D95975"/>
    <w:rsid w:val="00D95C54"/>
    <w:rsid w:val="00D963F4"/>
    <w:rsid w:val="00D964DA"/>
    <w:rsid w:val="00D96A0B"/>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261A"/>
    <w:rsid w:val="00DD319B"/>
    <w:rsid w:val="00DD3C5B"/>
    <w:rsid w:val="00DD4095"/>
    <w:rsid w:val="00DD4676"/>
    <w:rsid w:val="00DD4DDE"/>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482C"/>
    <w:rsid w:val="00DE4AD7"/>
    <w:rsid w:val="00DE6235"/>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149"/>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F25"/>
    <w:rsid w:val="00E37F2A"/>
    <w:rsid w:val="00E40D35"/>
    <w:rsid w:val="00E42068"/>
    <w:rsid w:val="00E420A7"/>
    <w:rsid w:val="00E423B7"/>
    <w:rsid w:val="00E43145"/>
    <w:rsid w:val="00E43BA4"/>
    <w:rsid w:val="00E46232"/>
    <w:rsid w:val="00E475EB"/>
    <w:rsid w:val="00E47E45"/>
    <w:rsid w:val="00E506C1"/>
    <w:rsid w:val="00E50943"/>
    <w:rsid w:val="00E50D18"/>
    <w:rsid w:val="00E50FC8"/>
    <w:rsid w:val="00E5166C"/>
    <w:rsid w:val="00E527D6"/>
    <w:rsid w:val="00E52B96"/>
    <w:rsid w:val="00E52BDA"/>
    <w:rsid w:val="00E53826"/>
    <w:rsid w:val="00E53C6E"/>
    <w:rsid w:val="00E55D11"/>
    <w:rsid w:val="00E567BA"/>
    <w:rsid w:val="00E577F5"/>
    <w:rsid w:val="00E57D88"/>
    <w:rsid w:val="00E626D0"/>
    <w:rsid w:val="00E63200"/>
    <w:rsid w:val="00E63690"/>
    <w:rsid w:val="00E637EC"/>
    <w:rsid w:val="00E63D26"/>
    <w:rsid w:val="00E63D86"/>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C81"/>
    <w:rsid w:val="00E7465D"/>
    <w:rsid w:val="00E74D55"/>
    <w:rsid w:val="00E754C3"/>
    <w:rsid w:val="00E758B7"/>
    <w:rsid w:val="00E75AB6"/>
    <w:rsid w:val="00E76062"/>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F3"/>
    <w:rsid w:val="00E907C1"/>
    <w:rsid w:val="00E91179"/>
    <w:rsid w:val="00E914CA"/>
    <w:rsid w:val="00E9187D"/>
    <w:rsid w:val="00E9208C"/>
    <w:rsid w:val="00E92A09"/>
    <w:rsid w:val="00E9322B"/>
    <w:rsid w:val="00E9393B"/>
    <w:rsid w:val="00E93DC8"/>
    <w:rsid w:val="00E93F36"/>
    <w:rsid w:val="00E94A95"/>
    <w:rsid w:val="00E94EBD"/>
    <w:rsid w:val="00E94EE7"/>
    <w:rsid w:val="00E956E7"/>
    <w:rsid w:val="00E959DC"/>
    <w:rsid w:val="00E96818"/>
    <w:rsid w:val="00E96EEE"/>
    <w:rsid w:val="00E96F62"/>
    <w:rsid w:val="00E97326"/>
    <w:rsid w:val="00EA0FD5"/>
    <w:rsid w:val="00EA2705"/>
    <w:rsid w:val="00EA2F47"/>
    <w:rsid w:val="00EA35C8"/>
    <w:rsid w:val="00EA371E"/>
    <w:rsid w:val="00EA3A86"/>
    <w:rsid w:val="00EA3CB0"/>
    <w:rsid w:val="00EA402A"/>
    <w:rsid w:val="00EA48AB"/>
    <w:rsid w:val="00EA5C01"/>
    <w:rsid w:val="00EA6103"/>
    <w:rsid w:val="00EA6E08"/>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A01"/>
    <w:rsid w:val="00ED5390"/>
    <w:rsid w:val="00ED559E"/>
    <w:rsid w:val="00ED5EB9"/>
    <w:rsid w:val="00ED6AC3"/>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7360"/>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C3D"/>
    <w:rsid w:val="00F11DBC"/>
    <w:rsid w:val="00F123F4"/>
    <w:rsid w:val="00F1261A"/>
    <w:rsid w:val="00F1266E"/>
    <w:rsid w:val="00F133B2"/>
    <w:rsid w:val="00F137F7"/>
    <w:rsid w:val="00F13E84"/>
    <w:rsid w:val="00F14246"/>
    <w:rsid w:val="00F142DB"/>
    <w:rsid w:val="00F148A5"/>
    <w:rsid w:val="00F1591D"/>
    <w:rsid w:val="00F1606F"/>
    <w:rsid w:val="00F162C4"/>
    <w:rsid w:val="00F16B46"/>
    <w:rsid w:val="00F1741D"/>
    <w:rsid w:val="00F17625"/>
    <w:rsid w:val="00F208C8"/>
    <w:rsid w:val="00F2196F"/>
    <w:rsid w:val="00F221E0"/>
    <w:rsid w:val="00F224FC"/>
    <w:rsid w:val="00F2258F"/>
    <w:rsid w:val="00F22BBF"/>
    <w:rsid w:val="00F22D9C"/>
    <w:rsid w:val="00F251C9"/>
    <w:rsid w:val="00F2538F"/>
    <w:rsid w:val="00F2645E"/>
    <w:rsid w:val="00F26488"/>
    <w:rsid w:val="00F268F6"/>
    <w:rsid w:val="00F27AA7"/>
    <w:rsid w:val="00F27DEC"/>
    <w:rsid w:val="00F27FFE"/>
    <w:rsid w:val="00F30D60"/>
    <w:rsid w:val="00F31534"/>
    <w:rsid w:val="00F31596"/>
    <w:rsid w:val="00F32479"/>
    <w:rsid w:val="00F32784"/>
    <w:rsid w:val="00F328CC"/>
    <w:rsid w:val="00F33A44"/>
    <w:rsid w:val="00F33AC2"/>
    <w:rsid w:val="00F33E65"/>
    <w:rsid w:val="00F3406F"/>
    <w:rsid w:val="00F341B6"/>
    <w:rsid w:val="00F350F6"/>
    <w:rsid w:val="00F35589"/>
    <w:rsid w:val="00F35BC5"/>
    <w:rsid w:val="00F35D3E"/>
    <w:rsid w:val="00F36FA4"/>
    <w:rsid w:val="00F371AC"/>
    <w:rsid w:val="00F3780C"/>
    <w:rsid w:val="00F41C40"/>
    <w:rsid w:val="00F42887"/>
    <w:rsid w:val="00F43046"/>
    <w:rsid w:val="00F43373"/>
    <w:rsid w:val="00F44C94"/>
    <w:rsid w:val="00F44F33"/>
    <w:rsid w:val="00F45695"/>
    <w:rsid w:val="00F456B0"/>
    <w:rsid w:val="00F45741"/>
    <w:rsid w:val="00F46366"/>
    <w:rsid w:val="00F470A9"/>
    <w:rsid w:val="00F50B91"/>
    <w:rsid w:val="00F51402"/>
    <w:rsid w:val="00F519F7"/>
    <w:rsid w:val="00F51FCA"/>
    <w:rsid w:val="00F5233B"/>
    <w:rsid w:val="00F523CC"/>
    <w:rsid w:val="00F5339C"/>
    <w:rsid w:val="00F53F82"/>
    <w:rsid w:val="00F551F6"/>
    <w:rsid w:val="00F554FA"/>
    <w:rsid w:val="00F5575E"/>
    <w:rsid w:val="00F55798"/>
    <w:rsid w:val="00F55D0B"/>
    <w:rsid w:val="00F55DA3"/>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841"/>
    <w:rsid w:val="00F7237D"/>
    <w:rsid w:val="00F76D32"/>
    <w:rsid w:val="00F771E5"/>
    <w:rsid w:val="00F775F7"/>
    <w:rsid w:val="00F77DC4"/>
    <w:rsid w:val="00F80017"/>
    <w:rsid w:val="00F800A2"/>
    <w:rsid w:val="00F801F1"/>
    <w:rsid w:val="00F808D1"/>
    <w:rsid w:val="00F81693"/>
    <w:rsid w:val="00F82933"/>
    <w:rsid w:val="00F83DB1"/>
    <w:rsid w:val="00F84221"/>
    <w:rsid w:val="00F84AC5"/>
    <w:rsid w:val="00F851F4"/>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97ECA"/>
    <w:rsid w:val="00FA00AF"/>
    <w:rsid w:val="00FA01EF"/>
    <w:rsid w:val="00FA05C8"/>
    <w:rsid w:val="00FA0ACE"/>
    <w:rsid w:val="00FA1B78"/>
    <w:rsid w:val="00FA2379"/>
    <w:rsid w:val="00FA4D49"/>
    <w:rsid w:val="00FA59A9"/>
    <w:rsid w:val="00FA6BEA"/>
    <w:rsid w:val="00FB0624"/>
    <w:rsid w:val="00FB10B5"/>
    <w:rsid w:val="00FB1143"/>
    <w:rsid w:val="00FB3937"/>
    <w:rsid w:val="00FB3DA3"/>
    <w:rsid w:val="00FB3F1A"/>
    <w:rsid w:val="00FB4029"/>
    <w:rsid w:val="00FB43C1"/>
    <w:rsid w:val="00FB4745"/>
    <w:rsid w:val="00FB5D9E"/>
    <w:rsid w:val="00FB5E86"/>
    <w:rsid w:val="00FB6797"/>
    <w:rsid w:val="00FB6AA0"/>
    <w:rsid w:val="00FB6B6B"/>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592"/>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55A6E"/>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55A6E"/>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uiPriority w:val="99"/>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uiPriority w:val="99"/>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05"/>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55A6E"/>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55A6E"/>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uiPriority w:val="99"/>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uiPriority w:val="99"/>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val="0"/>
      <w:sz w:val="24"/>
      <w:szCs w:val="20"/>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noProof w:val="0"/>
      <w:sz w:val="22"/>
      <w:szCs w:val="20"/>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noProof w:val="0"/>
      <w:sz w:val="24"/>
      <w:szCs w:val="20"/>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CarCarCarCarCarCarCarCarCarCar0">
    <w:name w:val="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paragraph" w:customStyle="1" w:styleId="CarCarCarCarCarCarCar0">
    <w:name w:val="Car Car Car Car Car Car Car"/>
    <w:basedOn w:val="Normal"/>
    <w:rsid w:val="004D08B2"/>
    <w:pPr>
      <w:spacing w:before="60" w:after="160" w:line="240" w:lineRule="exact"/>
    </w:pPr>
    <w:rPr>
      <w:rFonts w:ascii="Verdana" w:eastAsia="Times New Roman" w:hAnsi="Verdana" w:cs="Times New Roman"/>
      <w:noProof w:val="0"/>
      <w:color w:val="FF00FF"/>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4D08B2"/>
    <w:pPr>
      <w:spacing w:after="160" w:line="240" w:lineRule="exact"/>
    </w:pPr>
    <w:rPr>
      <w:rFonts w:ascii="Tahoma" w:eastAsia="Times New Roman" w:hAnsi="Tahoma" w:cs="Times New Roman"/>
      <w:noProof w:val="0"/>
      <w:szCs w:val="20"/>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noProof w:val="0"/>
      <w:szCs w:val="20"/>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0">
    <w:name w:val="Car Car Car Car Car Car Car Car Car Car Car Car Car"/>
    <w:basedOn w:val="Normal"/>
    <w:rsid w:val="00387212"/>
    <w:pPr>
      <w:spacing w:after="160" w:line="240" w:lineRule="exact"/>
    </w:pPr>
    <w:rPr>
      <w:rFonts w:ascii="Tahoma" w:eastAsia="Times New Roman" w:hAnsi="Tahoma" w:cs="Times New Roman"/>
      <w:noProof w:val="0"/>
      <w:szCs w:val="20"/>
      <w:lang w:val="en-US"/>
    </w:rPr>
  </w:style>
  <w:style w:type="character" w:customStyle="1" w:styleId="hps">
    <w:name w:val="hps"/>
    <w:rsid w:val="00387212"/>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08659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CA5700"/>
    <w:pPr>
      <w:spacing w:after="160" w:line="240" w:lineRule="exact"/>
    </w:pPr>
    <w:rPr>
      <w:rFonts w:ascii="Tahoma" w:eastAsia="Times New Roman" w:hAnsi="Tahoma" w:cs="Times New Roman"/>
      <w:noProof w:val="0"/>
      <w:szCs w:val="20"/>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ranet/Docs/Normas/DIR.%20FINANZAS/COORD.%20CONT%20Y%20TRAM%20EROGACIONES/PROCEDIMIENTOS/6130-003-00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intranet/Docs/Normas/DIR.%20FINANZAS/COORD.%20CONT%20Y%20TRAM%20EROGACIONES/PROCEDIMIENTOS/6130-003-0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intranet/Docs/Normas/DIR.%20FINANZAS/COORD.%20CONT%20Y%20EROGACIONES/PROCEDIMIENTOS/6130-003-002.pdf"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3F3E7-DEA1-4A5C-A38B-7B0A8636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23003</Words>
  <Characters>126519</Characters>
  <Application>Microsoft Office Word</Application>
  <DocSecurity>0</DocSecurity>
  <Lines>1054</Lines>
  <Paragraphs>298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Alberto Carbajal Maya</cp:lastModifiedBy>
  <cp:revision>27</cp:revision>
  <cp:lastPrinted>2017-10-23T19:42:00Z</cp:lastPrinted>
  <dcterms:created xsi:type="dcterms:W3CDTF">2017-10-18T17:32:00Z</dcterms:created>
  <dcterms:modified xsi:type="dcterms:W3CDTF">2017-10-23T23:52:00Z</dcterms:modified>
</cp:coreProperties>
</file>