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C0D" w:rsidRDefault="00FD3C0D" w:rsidP="00FD3C0D">
      <w:pPr>
        <w:spacing w:after="0"/>
      </w:pPr>
      <w:r>
        <w:t>(NOMBRE DE LA AFIANZADORA____________, SE CONSTITUYE FIADORA HASTA POR LASUMA DE $_______________ (IMPORTE CON LETRA_______________/100M.N.), SIN INCLUIR EL IMPUESTO AL VALOR AGREGADO, ANTE EL HOSPITAL REGIONAL DE ALTA ESPECIALIDAD DE CIUDAD VICTORIA</w:t>
      </w:r>
    </w:p>
    <w:p w:rsidR="00FD7585" w:rsidRDefault="00FD3C0D" w:rsidP="00FD3C0D">
      <w:pPr>
        <w:spacing w:after="0"/>
      </w:pPr>
      <w:r>
        <w:t>BICENTENARIO 2010.</w:t>
      </w:r>
    </w:p>
    <w:p w:rsidR="00FD3C0D" w:rsidRDefault="00FD3C0D" w:rsidP="00FD3C0D">
      <w:pPr>
        <w:spacing w:after="0"/>
      </w:pPr>
    </w:p>
    <w:p w:rsidR="00C1118C" w:rsidRDefault="00C1118C">
      <w:r>
        <w:t>SUMINISTRO DE _________________________________</w:t>
      </w:r>
    </w:p>
    <w:p w:rsidR="00921CF2" w:rsidRDefault="00FD3C0D" w:rsidP="00616C4B">
      <w:pPr>
        <w:pStyle w:val="Prrafodelista"/>
        <w:numPr>
          <w:ilvl w:val="0"/>
          <w:numId w:val="3"/>
        </w:numPr>
        <w:jc w:val="both"/>
      </w:pPr>
      <w:r>
        <w:t>QUE ESTA FIANZA ES</w:t>
      </w:r>
      <w:r w:rsidR="000410E6">
        <w:t xml:space="preserve"> </w:t>
      </w:r>
      <w:r w:rsidR="00C1118C">
        <w:t>PARA GARANTIZAR POR LA EMPRESA ____________________EN LO SUCESIVO "EL PROVEEDOR" CON DOMICILIO</w:t>
      </w:r>
      <w:r w:rsidR="009976A5">
        <w:t xml:space="preserve"> EN</w:t>
      </w:r>
      <w:r w:rsidR="00C1118C">
        <w:t>_____</w:t>
      </w:r>
      <w:r w:rsidR="009976A5">
        <w:t>_</w:t>
      </w:r>
      <w:r w:rsidR="009C4C8B">
        <w:t xml:space="preserve">____________________________, </w:t>
      </w:r>
      <w:r w:rsidR="00C1118C">
        <w:t>EL FIEL Y EXACTO CUMPLIMIENTO DE LAS OBLIGACIONES A SU CARGO, DERIVA</w:t>
      </w:r>
      <w:r w:rsidR="005B1B8A">
        <w:t>DAS DEL CONTRATO NO. __</w:t>
      </w:r>
      <w:r w:rsidR="009E6D0B">
        <w:t xml:space="preserve">___________________, </w:t>
      </w:r>
      <w:r w:rsidR="009E6D0B" w:rsidRPr="008B29E3">
        <w:t>CON VIGENCIA DEL</w:t>
      </w:r>
      <w:r w:rsidR="008B29E3">
        <w:t>____________________</w:t>
      </w:r>
      <w:bookmarkStart w:id="0" w:name="_GoBack"/>
      <w:bookmarkEnd w:id="0"/>
      <w:r w:rsidR="00C1118C">
        <w:t>, QUE TIENE P</w:t>
      </w:r>
      <w:r w:rsidR="00825FA0">
        <w:t xml:space="preserve">OR OBJETO LA ADQUISICION DE  </w:t>
      </w:r>
      <w:r w:rsidR="005B1B8A">
        <w:t>____________________ DERIVADO DEL PROCEDIMIENTO DE_______________</w:t>
      </w:r>
      <w:r w:rsidR="00C1118C">
        <w:t>, QUE CELEBRAN POR UNA PARTE EL HOSPITAL REGIONAL DE ALTA ESPECIALIDAD DE CIUDAD VICTORIA BICENTENARIO 2010, REPRESENTADA POR EL DR. VICENTE ENRIQUE FLORES RODRIGUEZ, DIRECTOR GENERAL DEL HOSPITAL REGIONAL DE ALTA ESPECIALIDAD DE CIUDAD VICTORIA BICENTENARIO 2010, Y POR LA</w:t>
      </w:r>
      <w:r w:rsidR="005B1B8A">
        <w:t xml:space="preserve"> OTRA PARTE </w:t>
      </w:r>
      <w:r w:rsidR="00616C4B">
        <w:t>(NOMBRE DE LA EMPRESA</w:t>
      </w:r>
      <w:r w:rsidR="005B1B8A">
        <w:t>_______________________</w:t>
      </w:r>
      <w:r w:rsidR="00C1118C">
        <w:t>, A TRAVÉS DE SU APODERADO LE</w:t>
      </w:r>
      <w:r w:rsidR="005B1B8A">
        <w:t>GAL</w:t>
      </w:r>
      <w:r w:rsidR="00616C4B">
        <w:t xml:space="preserve"> </w:t>
      </w:r>
      <w:r w:rsidR="005B1B8A">
        <w:t>______________________________________</w:t>
      </w:r>
      <w:r w:rsidR="00C1118C">
        <w:t xml:space="preserve">, CON UN </w:t>
      </w:r>
      <w:r w:rsidR="005B1B8A">
        <w:t>IMPORTE TOTAL DE $_________________________</w:t>
      </w:r>
      <w:r w:rsidR="00616C4B">
        <w:t>,</w:t>
      </w:r>
      <w:r w:rsidR="00004780">
        <w:t xml:space="preserve"> (</w:t>
      </w:r>
      <w:r w:rsidR="00616C4B">
        <w:t>IMPORTE CON LETRA</w:t>
      </w:r>
      <w:r w:rsidR="005B1B8A">
        <w:t>__</w:t>
      </w:r>
      <w:r w:rsidR="00616C4B">
        <w:t>_________________</w:t>
      </w:r>
      <w:r w:rsidR="00C1118C">
        <w:t xml:space="preserve"> 00/100 M.N.),</w:t>
      </w:r>
      <w:r w:rsidR="00921CF2">
        <w:t xml:space="preserve"> ANTES DEL I.V.A. </w:t>
      </w:r>
    </w:p>
    <w:p w:rsidR="00FD7585" w:rsidRDefault="00921CF2" w:rsidP="00616C4B">
      <w:pPr>
        <w:jc w:val="both"/>
      </w:pPr>
      <w:r>
        <w:t>(</w:t>
      </w:r>
      <w:r w:rsidR="005B1B8A">
        <w:t>AFIANZADORA_______________</w:t>
      </w:r>
      <w:r w:rsidR="00C1118C">
        <w:t xml:space="preserve"> EXPRESAMENTE DECLARA:</w:t>
      </w:r>
    </w:p>
    <w:p w:rsidR="00921CF2" w:rsidRDefault="00921CF2" w:rsidP="00616C4B">
      <w:pPr>
        <w:jc w:val="both"/>
      </w:pPr>
    </w:p>
    <w:p w:rsidR="00921CF2" w:rsidRDefault="00921CF2" w:rsidP="00616C4B">
      <w:pPr>
        <w:pStyle w:val="Prrafodelista"/>
        <w:numPr>
          <w:ilvl w:val="0"/>
          <w:numId w:val="2"/>
        </w:numPr>
        <w:jc w:val="both"/>
      </w:pPr>
      <w:r>
        <w:t xml:space="preserve">QUE ESTA FIANZA SE OTORGA ATENDIENDO A TODAS LAS ESTIPULACIONES CONTENIDAS EN EL CONTRATO Y SUS ANEXOS. </w:t>
      </w:r>
    </w:p>
    <w:p w:rsidR="00921CF2" w:rsidRDefault="00921CF2" w:rsidP="00616C4B">
      <w:pPr>
        <w:pStyle w:val="Prrafodelista"/>
        <w:numPr>
          <w:ilvl w:val="0"/>
          <w:numId w:val="2"/>
        </w:numPr>
        <w:jc w:val="both"/>
      </w:pPr>
      <w:r>
        <w:t xml:space="preserve"> QUE LA FIANZA SE OTORGA DE CONFORMIDAD CON LO DISPUESTO POR LOS ARTÍCULOS 48 </w:t>
      </w:r>
      <w:r w:rsidR="008948C2">
        <w:t xml:space="preserve">FRACCIÓN II Y ÚLTIMO PÁRRAFO, </w:t>
      </w:r>
      <w:r>
        <w:t>49 FRACCIÓN I</w:t>
      </w:r>
      <w:r w:rsidR="008948C2">
        <w:t>I Y 53</w:t>
      </w:r>
      <w:r>
        <w:t xml:space="preserve"> DE LA LEY DE ADQUISICIONES, ARRENDAMIENTOS Y SERVICIOS DEL SECTOR PÚBLICO Y DEMÁS NORMATIVIDAD APLICABLE EN LOS TÉRMINOS DEL CONTRATO</w:t>
      </w:r>
      <w:r w:rsidR="0071712E">
        <w:t xml:space="preserve"> NO. HRAEV/RM/___________________</w:t>
      </w:r>
      <w:r>
        <w:t>,</w:t>
      </w:r>
      <w:r w:rsidR="009E0558">
        <w:t xml:space="preserve"> FORMALIZA</w:t>
      </w:r>
      <w:r w:rsidR="003D74D7">
        <w:t>DO EL DÍA 8 DE AGOSTO DE 2021</w:t>
      </w:r>
      <w:r w:rsidR="009E0558">
        <w:t>, POR UN IMPORTE DE $_________________</w:t>
      </w:r>
      <w:r>
        <w:t xml:space="preserve"> Y SE HARÁ EFECTIVA CUANDO "EL PROVEEDOR" NO CUMPLA CON LAS OBLIGACIONES ESTABLECIDAS EN DICHO INSTRUMENTO, O INCURRA EN ALGUNO O ALGUNOS DE LOS SUPUESTOS DE INCUMPLIMIENTO ESTABLECIDOS EN EL CITADO CONTRATO; </w:t>
      </w:r>
    </w:p>
    <w:p w:rsidR="00921CF2" w:rsidRDefault="00921CF2" w:rsidP="00616C4B">
      <w:pPr>
        <w:pStyle w:val="Prrafodelista"/>
        <w:numPr>
          <w:ilvl w:val="0"/>
          <w:numId w:val="2"/>
        </w:numPr>
        <w:jc w:val="both"/>
      </w:pPr>
      <w:r>
        <w:t xml:space="preserve">EN CASO DE QUE LA PRESENTE FIANZA SE HAGA EXIGIBLE </w:t>
      </w:r>
      <w:r w:rsidR="0071712E">
        <w:t>(NOMBRE DE LA AFIANZADORA______________________</w:t>
      </w:r>
      <w:r>
        <w:t>, ACEPTA EXPRESAMENTE SOMETERSE A LOS PROCEDIMIENTOS DE EJECUCIÓ</w:t>
      </w:r>
      <w:r w:rsidR="0054202F">
        <w:t>N PREVISTOS EN EL ARTÍCULO 279,</w:t>
      </w:r>
      <w:r>
        <w:t xml:space="preserve"> 282</w:t>
      </w:r>
      <w:r w:rsidR="00A86331">
        <w:t xml:space="preserve">, </w:t>
      </w:r>
      <w:r w:rsidR="0054202F">
        <w:t xml:space="preserve"> y 178</w:t>
      </w:r>
      <w:r>
        <w:t xml:space="preserve"> DE LA LEY DE INSTITUCIONES DE SEGUROS Y DE FIANZAS</w:t>
      </w:r>
      <w:r w:rsidR="0054202F">
        <w:t xml:space="preserve"> EN VIGOR </w:t>
      </w:r>
      <w:r w:rsidR="0054202F" w:rsidRPr="0054202F">
        <w:rPr>
          <w:rFonts w:cs="Courier New"/>
        </w:rPr>
        <w:t>Y RENUNCIA A LOS BENEFICIOS Y OTORGA EL CONSENTIMIENTO A QUE HACE REFERENCIA ÉL</w:t>
      </w:r>
      <w:r w:rsidR="0054202F">
        <w:rPr>
          <w:rFonts w:cs="Courier New"/>
        </w:rPr>
        <w:t xml:space="preserve"> ARTÍCULO 179 DE LA LEY EN CITA</w:t>
      </w:r>
      <w:r w:rsidR="00A86331">
        <w:t xml:space="preserve"> </w:t>
      </w:r>
      <w:r>
        <w:t xml:space="preserve">PARA LA EFECTIVIDAD DE LA PRESENTE GARANTÍA; PROCEDIMIENTO AL QUE TAMBIÉN SE SUJETARÁ PARA EL CASO DEL COBRO DE INTERESES QUE PREVÉ EL ARTÍCULO 283 DEL MISMO ORDENAMIENTO LEGAL, POR PAGO EXTEMPORÁNEO DEL IMPORTE DE LA PÓLIZA DE FIANZA REQUERIDA </w:t>
      </w:r>
    </w:p>
    <w:p w:rsidR="00921CF2" w:rsidRDefault="00921CF2" w:rsidP="00616C4B">
      <w:pPr>
        <w:pStyle w:val="Prrafodelista"/>
        <w:numPr>
          <w:ilvl w:val="0"/>
          <w:numId w:val="2"/>
        </w:numPr>
        <w:jc w:val="both"/>
      </w:pPr>
      <w:r>
        <w:t xml:space="preserve">ESTA GARANTÍA CONTINUARÁ VIGENTE EN CASO DE QUE SE OTORGUE PRÓRROGA AL CUMPLIMIENTO DEL CONTRATO, ASÍ COMO DURANTE LA SUBSTANCIACIÓN DE TODOS LOS </w:t>
      </w:r>
      <w:r>
        <w:lastRenderedPageBreak/>
        <w:t xml:space="preserve">RECURSOS LEGALES O JUICIOS QUE SE INTERPONGAN Y HASTA QUE SE DICTE RESOLUCIÓN DEFINITIVA POR AUTORIDAD COMPETENTE, SALVO QUE LAS PARTES SE OTORGUEN EL FINIQUITO, DE FORMA TAL QUE SU VIGENCIA NO PODRÁ ACOTARSE EN RAZÓN DEL PLAZO DE LA EJECUCIÓN DEL CONTRATO PRINCIPAL O FUENTE DE LAS OBLIGACIONES, O CUALQUIER OTRA CIRCUNSTANCIA, POR LO QUE </w:t>
      </w:r>
      <w:r w:rsidR="0071712E">
        <w:t>(</w:t>
      </w:r>
      <w:r w:rsidR="00213DDE">
        <w:t xml:space="preserve">NOMBRE DE </w:t>
      </w:r>
      <w:r w:rsidR="0071712E">
        <w:t>LA AFIANZADORA ___________________________</w:t>
      </w:r>
      <w:r>
        <w:t>, MANIFIESTA SU CONSENTIMIENTO, A TRAVÉS DE</w:t>
      </w:r>
      <w:r w:rsidR="0071712E">
        <w:t xml:space="preserve"> L</w:t>
      </w:r>
      <w:r>
        <w:t xml:space="preserve">A PRESENTE FIANZA. </w:t>
      </w:r>
    </w:p>
    <w:p w:rsidR="00921CF2" w:rsidRDefault="00921CF2" w:rsidP="00616C4B">
      <w:pPr>
        <w:pStyle w:val="Prrafodelista"/>
        <w:numPr>
          <w:ilvl w:val="0"/>
          <w:numId w:val="2"/>
        </w:numPr>
        <w:jc w:val="both"/>
      </w:pPr>
      <w:r>
        <w:t xml:space="preserve">QUE LA FIANZA CONTINUARÁ VIGENTE EN CASO DE DEFECTOS Y/O RESPONSABILIDADES HASTA QUE SE CORRIJAN LOS DEFECTOS Y SE SATISFAGAN LAS RESPONSABILIDADES; </w:t>
      </w:r>
    </w:p>
    <w:p w:rsidR="00921CF2" w:rsidRDefault="00921CF2" w:rsidP="00616C4B">
      <w:pPr>
        <w:pStyle w:val="Prrafodelista"/>
        <w:numPr>
          <w:ilvl w:val="0"/>
          <w:numId w:val="2"/>
        </w:numPr>
        <w:jc w:val="both"/>
      </w:pPr>
      <w:r>
        <w:t xml:space="preserve">ESTA GARANTÍA DE CUMPLIMIENTO DE CONTRATO PODRÁ SER CANCELADA ÚNICAMENTE MEDIANTE UN ESCRITO EXPEDIDO POR LA DIRECCIÓN DE ADMINISTRACIÓN Y FINANZAS DEL HOSPITAL REGIONAL DE ALTA ESPECIALIDAD DE CIUDAD VICTORIA BICENTENARIO 2010, CUANDO "EL PROVEEDOR" HAYA CUMPLIDO CON TODAS LAS OBLIGACIONES QUE SE DERIVEN DEL CONTRATO QUE GARANTIZA; </w:t>
      </w:r>
    </w:p>
    <w:p w:rsidR="00921CF2" w:rsidRDefault="00921CF2" w:rsidP="00616C4B">
      <w:pPr>
        <w:pStyle w:val="Prrafodelista"/>
        <w:numPr>
          <w:ilvl w:val="0"/>
          <w:numId w:val="2"/>
        </w:numPr>
        <w:jc w:val="both"/>
      </w:pPr>
      <w:r>
        <w:t>TODA ESTIPULACIÓN QUE APAREZCA IMPRESA POR FORMATO P</w:t>
      </w:r>
      <w:r w:rsidR="0040489D">
        <w:t>OR PARTE DE (</w:t>
      </w:r>
      <w:r w:rsidR="00213DDE">
        <w:t xml:space="preserve">NOMRE DE LA </w:t>
      </w:r>
      <w:r w:rsidR="0040489D">
        <w:t>AFIANZADORA___________________</w:t>
      </w:r>
      <w:r>
        <w:t>, QUE CONTRAVENGA LAS ESTIPULACIONES AQUÍ ASENTADAS, LAS CUALES COMPRENDEN EL PROEMIO Y LOS INCISOS DE LA A) A</w:t>
      </w:r>
      <w:r w:rsidR="00E16470">
        <w:t xml:space="preserve"> </w:t>
      </w:r>
      <w:r>
        <w:t>L</w:t>
      </w:r>
      <w:r w:rsidR="00E16470">
        <w:t>A</w:t>
      </w:r>
      <w:r>
        <w:t xml:space="preserve"> H) SE CONSIDERAN COMO NO PUESTAS. </w:t>
      </w:r>
    </w:p>
    <w:p w:rsidR="00921CF2" w:rsidRDefault="0040489D" w:rsidP="00616C4B">
      <w:pPr>
        <w:pStyle w:val="Prrafodelista"/>
        <w:numPr>
          <w:ilvl w:val="0"/>
          <w:numId w:val="2"/>
        </w:numPr>
        <w:jc w:val="both"/>
      </w:pPr>
      <w:r>
        <w:t>QUE (</w:t>
      </w:r>
      <w:r w:rsidR="00213DDE">
        <w:t>NOMBRE D</w:t>
      </w:r>
      <w:r w:rsidR="004D16AE">
        <w:t xml:space="preserve">E </w:t>
      </w:r>
      <w:r>
        <w:t>LA</w:t>
      </w:r>
      <w:r w:rsidR="00921CF2">
        <w:t xml:space="preserve"> </w:t>
      </w:r>
      <w:r>
        <w:t>AFIANZADORA ___________________</w:t>
      </w:r>
      <w:r w:rsidR="00921CF2">
        <w:t>, SE SOMETE EXPRESAMENTE A LA JURISDICCIÓN DE</w:t>
      </w:r>
      <w:r w:rsidR="004D16AE">
        <w:t xml:space="preserve"> LOS TRIBUNALES FEDERALES DE </w:t>
      </w:r>
      <w:r w:rsidR="00921CF2">
        <w:t>CIUDAD VICTORIA, TAMAULIPAS., RENUNCIANDO A LA QUE PUDIERA CORRESPONDERLE POR RAZÓN DE SU DOMICILIO PRESENTE O FUTURO O POR CUALQUIER OTRA CAUSA.</w:t>
      </w:r>
    </w:p>
    <w:p w:rsidR="00921CF2" w:rsidRDefault="00921CF2"/>
    <w:p w:rsidR="00921CF2" w:rsidRDefault="00921CF2"/>
    <w:p w:rsidR="007D3BFE" w:rsidRDefault="007D3BFE"/>
    <w:sectPr w:rsidR="007D3B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937916"/>
    <w:multiLevelType w:val="hybridMultilevel"/>
    <w:tmpl w:val="CC300B42"/>
    <w:lvl w:ilvl="0" w:tplc="BDAE2F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C82FDC"/>
    <w:multiLevelType w:val="hybridMultilevel"/>
    <w:tmpl w:val="CC300B42"/>
    <w:lvl w:ilvl="0" w:tplc="BDAE2F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54B6ACB"/>
    <w:multiLevelType w:val="hybridMultilevel"/>
    <w:tmpl w:val="CC300B42"/>
    <w:lvl w:ilvl="0" w:tplc="BDAE2FB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585"/>
    <w:rsid w:val="00004780"/>
    <w:rsid w:val="000410E6"/>
    <w:rsid w:val="00071F15"/>
    <w:rsid w:val="00124326"/>
    <w:rsid w:val="00213DDE"/>
    <w:rsid w:val="003D74D7"/>
    <w:rsid w:val="0040489D"/>
    <w:rsid w:val="004D16AE"/>
    <w:rsid w:val="0054202F"/>
    <w:rsid w:val="005B1B8A"/>
    <w:rsid w:val="00616C4B"/>
    <w:rsid w:val="0071712E"/>
    <w:rsid w:val="007D3BFE"/>
    <w:rsid w:val="00825FA0"/>
    <w:rsid w:val="008948C2"/>
    <w:rsid w:val="008B29E3"/>
    <w:rsid w:val="008E17B3"/>
    <w:rsid w:val="008F0230"/>
    <w:rsid w:val="00921CF2"/>
    <w:rsid w:val="009976A5"/>
    <w:rsid w:val="009C4C8B"/>
    <w:rsid w:val="009E0558"/>
    <w:rsid w:val="009E6D0B"/>
    <w:rsid w:val="00A86331"/>
    <w:rsid w:val="00AC6A32"/>
    <w:rsid w:val="00C1118C"/>
    <w:rsid w:val="00C249E6"/>
    <w:rsid w:val="00E16470"/>
    <w:rsid w:val="00F471B5"/>
    <w:rsid w:val="00FD3C0D"/>
    <w:rsid w:val="00FD75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958FF3-782B-4A04-99C7-DB70C9E96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7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650</Words>
  <Characters>3579</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Galvan Camero</dc:creator>
  <cp:keywords/>
  <dc:description/>
  <cp:lastModifiedBy>Allan Galvan Camero</cp:lastModifiedBy>
  <cp:revision>10</cp:revision>
  <dcterms:created xsi:type="dcterms:W3CDTF">2021-04-21T00:02:00Z</dcterms:created>
  <dcterms:modified xsi:type="dcterms:W3CDTF">2021-09-17T16:09:00Z</dcterms:modified>
</cp:coreProperties>
</file>