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A6074" w14:textId="6640B1C0" w:rsidR="006F5A65" w:rsidRDefault="0021309B" w:rsidP="006F5A65">
      <w:pPr>
        <w:pStyle w:val="Default"/>
        <w:jc w:val="center"/>
        <w:rPr>
          <w:b/>
          <w:bCs/>
          <w:sz w:val="22"/>
          <w:szCs w:val="22"/>
        </w:rPr>
      </w:pPr>
      <w:r>
        <w:rPr>
          <w:b/>
          <w:bCs/>
          <w:sz w:val="22"/>
          <w:szCs w:val="22"/>
        </w:rPr>
        <w:t>TÉRMINOS Y REQUISITOS PARA</w:t>
      </w:r>
      <w:r w:rsidRPr="006F5A65">
        <w:rPr>
          <w:b/>
          <w:bCs/>
          <w:sz w:val="22"/>
          <w:szCs w:val="22"/>
        </w:rPr>
        <w:t xml:space="preserve"> LA FORMALIZACIÓN DEL CONTRATO</w:t>
      </w:r>
      <w:r>
        <w:rPr>
          <w:b/>
          <w:bCs/>
          <w:sz w:val="22"/>
          <w:szCs w:val="22"/>
        </w:rPr>
        <w:t xml:space="preserve"> EN PETRÓLEOS MEXICANOS</w:t>
      </w:r>
    </w:p>
    <w:p w14:paraId="54E306ED" w14:textId="77777777" w:rsidR="006F5A65" w:rsidRPr="006F5A65" w:rsidRDefault="006F5A65" w:rsidP="006F5A65">
      <w:pPr>
        <w:pStyle w:val="Default"/>
        <w:jc w:val="center"/>
        <w:rPr>
          <w:sz w:val="22"/>
          <w:szCs w:val="22"/>
        </w:rPr>
      </w:pPr>
    </w:p>
    <w:p w14:paraId="1046430D" w14:textId="6A3DD053" w:rsidR="00C234A4" w:rsidRDefault="00C47629" w:rsidP="006F5A65">
      <w:pPr>
        <w:pStyle w:val="Default"/>
        <w:jc w:val="both"/>
        <w:rPr>
          <w:sz w:val="22"/>
          <w:szCs w:val="22"/>
        </w:rPr>
      </w:pPr>
      <w:r>
        <w:rPr>
          <w:sz w:val="22"/>
          <w:szCs w:val="22"/>
        </w:rPr>
        <w:t>Una vez adjudicad</w:t>
      </w:r>
      <w:r w:rsidR="0021309B">
        <w:rPr>
          <w:sz w:val="22"/>
          <w:szCs w:val="22"/>
        </w:rPr>
        <w:t xml:space="preserve">as </w:t>
      </w:r>
      <w:r>
        <w:rPr>
          <w:sz w:val="22"/>
          <w:szCs w:val="22"/>
        </w:rPr>
        <w:t>las partidas en el fallo emitido por la Convocante consolidadora</w:t>
      </w:r>
      <w:r w:rsidR="002E5130">
        <w:rPr>
          <w:sz w:val="22"/>
          <w:szCs w:val="22"/>
        </w:rPr>
        <w:t xml:space="preserve">, Petróleos Mexicanos procederá </w:t>
      </w:r>
      <w:r w:rsidR="0021309B">
        <w:rPr>
          <w:sz w:val="22"/>
          <w:szCs w:val="22"/>
        </w:rPr>
        <w:t xml:space="preserve">a </w:t>
      </w:r>
      <w:r w:rsidR="002E5130">
        <w:rPr>
          <w:sz w:val="22"/>
          <w:szCs w:val="22"/>
        </w:rPr>
        <w:t>emitir</w:t>
      </w:r>
      <w:r w:rsidR="0021309B">
        <w:rPr>
          <w:sz w:val="22"/>
          <w:szCs w:val="22"/>
        </w:rPr>
        <w:t xml:space="preserve"> </w:t>
      </w:r>
      <w:r w:rsidR="002E5130">
        <w:rPr>
          <w:sz w:val="22"/>
          <w:szCs w:val="22"/>
        </w:rPr>
        <w:t xml:space="preserve">un </w:t>
      </w:r>
      <w:r w:rsidR="002712DE">
        <w:rPr>
          <w:sz w:val="22"/>
          <w:szCs w:val="22"/>
        </w:rPr>
        <w:t>documento</w:t>
      </w:r>
      <w:r w:rsidR="0021309B">
        <w:rPr>
          <w:sz w:val="22"/>
          <w:szCs w:val="22"/>
        </w:rPr>
        <w:t xml:space="preserve"> dirigido a los licitantes adjudicados, mediante el cual les indicará el plazo</w:t>
      </w:r>
      <w:r w:rsidR="00C234A4">
        <w:rPr>
          <w:sz w:val="22"/>
          <w:szCs w:val="22"/>
        </w:rPr>
        <w:t xml:space="preserve"> y el domicilio en el que deberán</w:t>
      </w:r>
      <w:r w:rsidR="0021309B">
        <w:rPr>
          <w:sz w:val="22"/>
          <w:szCs w:val="22"/>
        </w:rPr>
        <w:t xml:space="preserve"> present</w:t>
      </w:r>
      <w:r w:rsidR="00C234A4">
        <w:rPr>
          <w:sz w:val="22"/>
          <w:szCs w:val="22"/>
        </w:rPr>
        <w:t>arse</w:t>
      </w:r>
      <w:r w:rsidR="0021309B">
        <w:rPr>
          <w:sz w:val="22"/>
          <w:szCs w:val="22"/>
        </w:rPr>
        <w:t xml:space="preserve"> </w:t>
      </w:r>
      <w:r w:rsidR="00C234A4">
        <w:rPr>
          <w:sz w:val="22"/>
          <w:szCs w:val="22"/>
        </w:rPr>
        <w:t xml:space="preserve">para </w:t>
      </w:r>
      <w:r w:rsidR="002E5130">
        <w:rPr>
          <w:sz w:val="22"/>
          <w:szCs w:val="22"/>
        </w:rPr>
        <w:t xml:space="preserve">la </w:t>
      </w:r>
      <w:r w:rsidR="00C234A4">
        <w:rPr>
          <w:sz w:val="22"/>
          <w:szCs w:val="22"/>
        </w:rPr>
        <w:t>formalización de los contratos.</w:t>
      </w:r>
    </w:p>
    <w:p w14:paraId="4375139E" w14:textId="77777777" w:rsidR="00C234A4" w:rsidRDefault="00C234A4" w:rsidP="006F5A65">
      <w:pPr>
        <w:pStyle w:val="Default"/>
        <w:jc w:val="both"/>
        <w:rPr>
          <w:sz w:val="22"/>
          <w:szCs w:val="22"/>
        </w:rPr>
      </w:pPr>
    </w:p>
    <w:p w14:paraId="2195D687" w14:textId="1AB9989F" w:rsidR="006F5A65" w:rsidRDefault="00C234A4" w:rsidP="006F5A65">
      <w:pPr>
        <w:pStyle w:val="Default"/>
        <w:jc w:val="both"/>
        <w:rPr>
          <w:sz w:val="22"/>
          <w:szCs w:val="22"/>
        </w:rPr>
      </w:pPr>
      <w:r>
        <w:rPr>
          <w:sz w:val="22"/>
          <w:szCs w:val="22"/>
        </w:rPr>
        <w:t>Para tal efecto</w:t>
      </w:r>
      <w:r w:rsidR="00351744">
        <w:rPr>
          <w:sz w:val="22"/>
          <w:szCs w:val="22"/>
        </w:rPr>
        <w:t>,</w:t>
      </w:r>
      <w:r>
        <w:rPr>
          <w:sz w:val="22"/>
          <w:szCs w:val="22"/>
        </w:rPr>
        <w:t xml:space="preserve"> los licitantes </w:t>
      </w:r>
      <w:r w:rsidR="006F5A65" w:rsidRPr="006F5A65">
        <w:rPr>
          <w:sz w:val="22"/>
          <w:szCs w:val="22"/>
        </w:rPr>
        <w:t>que resulte</w:t>
      </w:r>
      <w:r>
        <w:rPr>
          <w:sz w:val="22"/>
          <w:szCs w:val="22"/>
        </w:rPr>
        <w:t>n</w:t>
      </w:r>
      <w:r w:rsidR="006F5A65" w:rsidRPr="006F5A65">
        <w:rPr>
          <w:sz w:val="22"/>
          <w:szCs w:val="22"/>
        </w:rPr>
        <w:t xml:space="preserve"> adjudicado</w:t>
      </w:r>
      <w:r>
        <w:rPr>
          <w:sz w:val="22"/>
          <w:szCs w:val="22"/>
        </w:rPr>
        <w:t>s</w:t>
      </w:r>
      <w:r w:rsidR="00A50BFA">
        <w:rPr>
          <w:sz w:val="22"/>
          <w:szCs w:val="22"/>
        </w:rPr>
        <w:t xml:space="preserve"> en las partidas requeridas por Petróleos </w:t>
      </w:r>
      <w:r w:rsidR="00351744">
        <w:rPr>
          <w:sz w:val="22"/>
          <w:szCs w:val="22"/>
        </w:rPr>
        <w:t>Mexicanos</w:t>
      </w:r>
      <w:r w:rsidR="006F5A65" w:rsidRPr="006F5A65">
        <w:rPr>
          <w:sz w:val="22"/>
          <w:szCs w:val="22"/>
        </w:rPr>
        <w:t xml:space="preserve"> deberá</w:t>
      </w:r>
      <w:r>
        <w:rPr>
          <w:sz w:val="22"/>
          <w:szCs w:val="22"/>
        </w:rPr>
        <w:t>n</w:t>
      </w:r>
      <w:r w:rsidR="006F5A65" w:rsidRPr="006F5A65">
        <w:rPr>
          <w:sz w:val="22"/>
          <w:szCs w:val="22"/>
        </w:rPr>
        <w:t xml:space="preserve"> entregar</w:t>
      </w:r>
      <w:r w:rsidR="00A50BFA">
        <w:rPr>
          <w:sz w:val="22"/>
          <w:szCs w:val="22"/>
        </w:rPr>
        <w:t xml:space="preserve"> </w:t>
      </w:r>
      <w:r w:rsidR="006F5A65" w:rsidRPr="002712DE">
        <w:rPr>
          <w:b/>
          <w:bCs/>
          <w:sz w:val="22"/>
          <w:szCs w:val="22"/>
        </w:rPr>
        <w:t>previo</w:t>
      </w:r>
      <w:r w:rsidR="006F5A65" w:rsidRPr="006F5A65">
        <w:rPr>
          <w:sz w:val="22"/>
          <w:szCs w:val="22"/>
        </w:rPr>
        <w:t xml:space="preserve"> a la fecha de formalización del contra</w:t>
      </w:r>
      <w:r w:rsidR="006F5A65">
        <w:rPr>
          <w:sz w:val="22"/>
          <w:szCs w:val="22"/>
        </w:rPr>
        <w:t>to</w:t>
      </w:r>
      <w:r w:rsidR="00A50BFA">
        <w:rPr>
          <w:sz w:val="22"/>
          <w:szCs w:val="22"/>
        </w:rPr>
        <w:t xml:space="preserve"> </w:t>
      </w:r>
      <w:r w:rsidR="006F5A65">
        <w:rPr>
          <w:sz w:val="22"/>
          <w:szCs w:val="22"/>
        </w:rPr>
        <w:t xml:space="preserve">la </w:t>
      </w:r>
      <w:r w:rsidR="00A50BFA">
        <w:rPr>
          <w:sz w:val="22"/>
          <w:szCs w:val="22"/>
        </w:rPr>
        <w:t xml:space="preserve">siguiente </w:t>
      </w:r>
      <w:r w:rsidR="006F5A65">
        <w:rPr>
          <w:sz w:val="22"/>
          <w:szCs w:val="22"/>
        </w:rPr>
        <w:t>documentación:</w:t>
      </w:r>
    </w:p>
    <w:p w14:paraId="0C53BCEE" w14:textId="77777777" w:rsidR="006F5A65" w:rsidRPr="006F5A65" w:rsidRDefault="006F5A65" w:rsidP="006F5A65">
      <w:pPr>
        <w:pStyle w:val="Default"/>
        <w:rPr>
          <w:sz w:val="22"/>
          <w:szCs w:val="22"/>
        </w:rPr>
      </w:pPr>
    </w:p>
    <w:p w14:paraId="0383BFAB" w14:textId="77777777" w:rsidR="00A50BFA" w:rsidRDefault="006F5A65" w:rsidP="006F5A65">
      <w:pPr>
        <w:pStyle w:val="Default"/>
        <w:numPr>
          <w:ilvl w:val="0"/>
          <w:numId w:val="4"/>
        </w:numPr>
        <w:jc w:val="both"/>
        <w:rPr>
          <w:sz w:val="22"/>
          <w:szCs w:val="22"/>
        </w:rPr>
      </w:pPr>
      <w:r w:rsidRPr="006F5A65">
        <w:rPr>
          <w:sz w:val="22"/>
          <w:szCs w:val="22"/>
        </w:rPr>
        <w:t>Para el caso de personas físicas, original o copia certificada para su cotejo y copia simple del acta de nacimiento o carta de naturalización;</w:t>
      </w:r>
    </w:p>
    <w:p w14:paraId="705CC85A" w14:textId="77777777" w:rsidR="00A50BFA" w:rsidRDefault="00A50BFA" w:rsidP="00A50BFA">
      <w:pPr>
        <w:pStyle w:val="Default"/>
        <w:ind w:left="720"/>
        <w:jc w:val="both"/>
        <w:rPr>
          <w:sz w:val="22"/>
          <w:szCs w:val="22"/>
        </w:rPr>
      </w:pPr>
    </w:p>
    <w:p w14:paraId="327F1E9B" w14:textId="44C757E7" w:rsidR="006F5A65" w:rsidRDefault="00A50BFA" w:rsidP="006F5A65">
      <w:pPr>
        <w:pStyle w:val="Default"/>
        <w:numPr>
          <w:ilvl w:val="0"/>
          <w:numId w:val="4"/>
        </w:numPr>
        <w:jc w:val="both"/>
        <w:rPr>
          <w:sz w:val="22"/>
          <w:szCs w:val="22"/>
        </w:rPr>
      </w:pPr>
      <w:r>
        <w:rPr>
          <w:sz w:val="22"/>
          <w:szCs w:val="22"/>
        </w:rPr>
        <w:t>P</w:t>
      </w:r>
      <w:r w:rsidR="006F5A65" w:rsidRPr="006F5A65">
        <w:rPr>
          <w:sz w:val="22"/>
          <w:szCs w:val="22"/>
        </w:rPr>
        <w:t xml:space="preserve">ara el caso de personas morales, original o copia certificada para su cotejo y copia simple del acta constitutiva de la sociedad, y en su caso </w:t>
      </w:r>
      <w:r w:rsidR="00351744">
        <w:rPr>
          <w:sz w:val="22"/>
          <w:szCs w:val="22"/>
        </w:rPr>
        <w:t xml:space="preserve">de </w:t>
      </w:r>
      <w:r w:rsidR="006F5A65" w:rsidRPr="006F5A65">
        <w:rPr>
          <w:sz w:val="22"/>
          <w:szCs w:val="22"/>
        </w:rPr>
        <w:t xml:space="preserve">las reformas </w:t>
      </w:r>
      <w:r>
        <w:rPr>
          <w:sz w:val="22"/>
          <w:szCs w:val="22"/>
        </w:rPr>
        <w:t>a la misma</w:t>
      </w:r>
      <w:r w:rsidR="00C50F0C">
        <w:rPr>
          <w:sz w:val="22"/>
          <w:szCs w:val="22"/>
        </w:rPr>
        <w:t>, las cuales</w:t>
      </w:r>
      <w:r w:rsidR="006F5A65" w:rsidRPr="006F5A65">
        <w:rPr>
          <w:sz w:val="22"/>
          <w:szCs w:val="22"/>
        </w:rPr>
        <w:t xml:space="preserve"> deberán estar inscritas en el Registro Público corresp</w:t>
      </w:r>
      <w:r w:rsidR="006F5A65">
        <w:rPr>
          <w:sz w:val="22"/>
          <w:szCs w:val="22"/>
        </w:rPr>
        <w:t>ondiente.</w:t>
      </w:r>
    </w:p>
    <w:p w14:paraId="51C5E82A" w14:textId="77777777" w:rsidR="006F5A65" w:rsidRDefault="006F5A65" w:rsidP="006F5A65">
      <w:pPr>
        <w:pStyle w:val="Default"/>
        <w:ind w:left="720"/>
        <w:jc w:val="both"/>
        <w:rPr>
          <w:sz w:val="22"/>
          <w:szCs w:val="22"/>
        </w:rPr>
      </w:pPr>
    </w:p>
    <w:p w14:paraId="30687484" w14:textId="77777777" w:rsidR="006F5A65" w:rsidRDefault="006F5A65" w:rsidP="006F5A65">
      <w:pPr>
        <w:pStyle w:val="Default"/>
        <w:numPr>
          <w:ilvl w:val="0"/>
          <w:numId w:val="4"/>
        </w:numPr>
        <w:jc w:val="both"/>
        <w:rPr>
          <w:sz w:val="22"/>
          <w:szCs w:val="22"/>
        </w:rPr>
      </w:pPr>
      <w:r w:rsidRPr="006F5A65">
        <w:rPr>
          <w:sz w:val="22"/>
          <w:szCs w:val="22"/>
        </w:rPr>
        <w:t>Para el caso de participantes extranjeros, los documentos con los que acredite su legal existencia y personalidad jurídica</w:t>
      </w:r>
      <w:r w:rsidR="00C50F0C">
        <w:rPr>
          <w:sz w:val="22"/>
          <w:szCs w:val="22"/>
        </w:rPr>
        <w:t>, así como la de su apoderado legal,</w:t>
      </w:r>
      <w:r w:rsidRPr="006F5A65">
        <w:rPr>
          <w:sz w:val="22"/>
          <w:szCs w:val="22"/>
        </w:rPr>
        <w:t xml:space="preserve"> deberán contar con la legalización o apostillado correspondiente de la autoridad competente del país de origen </w:t>
      </w:r>
      <w:r w:rsidR="00C50F0C">
        <w:rPr>
          <w:sz w:val="22"/>
          <w:szCs w:val="22"/>
        </w:rPr>
        <w:t xml:space="preserve">de </w:t>
      </w:r>
      <w:r w:rsidRPr="006F5A65">
        <w:rPr>
          <w:sz w:val="22"/>
          <w:szCs w:val="22"/>
        </w:rPr>
        <w:t>que se trate, misma que deberá presentarse acompañada de un</w:t>
      </w:r>
      <w:r>
        <w:rPr>
          <w:sz w:val="22"/>
          <w:szCs w:val="22"/>
        </w:rPr>
        <w:t>a traducción simple al español</w:t>
      </w:r>
      <w:r w:rsidR="00C50F0C">
        <w:rPr>
          <w:sz w:val="22"/>
          <w:szCs w:val="22"/>
        </w:rPr>
        <w:t xml:space="preserve"> y en el caso del poder deberá estar notariado en Mé</w:t>
      </w:r>
      <w:r w:rsidR="00BD0CFB">
        <w:rPr>
          <w:sz w:val="22"/>
          <w:szCs w:val="22"/>
        </w:rPr>
        <w:t>xico</w:t>
      </w:r>
      <w:r>
        <w:rPr>
          <w:sz w:val="22"/>
          <w:szCs w:val="22"/>
        </w:rPr>
        <w:t>.</w:t>
      </w:r>
    </w:p>
    <w:p w14:paraId="324ABCF4" w14:textId="77777777" w:rsidR="00BD0CFB" w:rsidRDefault="00BD0CFB" w:rsidP="00BD0CFB">
      <w:pPr>
        <w:pStyle w:val="Prrafodelista"/>
        <w:rPr>
          <w:sz w:val="22"/>
          <w:szCs w:val="22"/>
        </w:rPr>
      </w:pPr>
    </w:p>
    <w:p w14:paraId="783F9DAD" w14:textId="20A9F1AB" w:rsidR="00BD0CFB" w:rsidRDefault="00BD0CFB" w:rsidP="00BD0CFB">
      <w:pPr>
        <w:pStyle w:val="Default"/>
        <w:numPr>
          <w:ilvl w:val="0"/>
          <w:numId w:val="4"/>
        </w:numPr>
        <w:jc w:val="both"/>
        <w:rPr>
          <w:sz w:val="22"/>
          <w:szCs w:val="22"/>
        </w:rPr>
      </w:pPr>
      <w:r w:rsidRPr="006F5A65">
        <w:rPr>
          <w:sz w:val="22"/>
          <w:szCs w:val="22"/>
        </w:rPr>
        <w:t xml:space="preserve">Para el caso de </w:t>
      </w:r>
      <w:r w:rsidR="00157848">
        <w:rPr>
          <w:sz w:val="22"/>
          <w:szCs w:val="22"/>
        </w:rPr>
        <w:t>p</w:t>
      </w:r>
      <w:r>
        <w:rPr>
          <w:sz w:val="22"/>
          <w:szCs w:val="22"/>
        </w:rPr>
        <w:t>ropuestas conjuntas</w:t>
      </w:r>
      <w:r w:rsidR="00E14381">
        <w:rPr>
          <w:sz w:val="22"/>
          <w:szCs w:val="22"/>
        </w:rPr>
        <w:t xml:space="preserve"> (consorcios)</w:t>
      </w:r>
      <w:r w:rsidR="00157848">
        <w:rPr>
          <w:sz w:val="22"/>
          <w:szCs w:val="22"/>
        </w:rPr>
        <w:t xml:space="preserve">, los documentos </w:t>
      </w:r>
      <w:r w:rsidR="00E14381">
        <w:rPr>
          <w:sz w:val="22"/>
          <w:szCs w:val="22"/>
        </w:rPr>
        <w:t xml:space="preserve">aquí solicitados </w:t>
      </w:r>
      <w:r w:rsidR="00157848">
        <w:rPr>
          <w:sz w:val="22"/>
          <w:szCs w:val="22"/>
        </w:rPr>
        <w:t>deberán</w:t>
      </w:r>
      <w:r w:rsidRPr="006F5A65">
        <w:rPr>
          <w:sz w:val="22"/>
          <w:szCs w:val="22"/>
        </w:rPr>
        <w:t xml:space="preserve"> ser presentados por cada una de las empresa</w:t>
      </w:r>
      <w:r>
        <w:rPr>
          <w:sz w:val="22"/>
          <w:szCs w:val="22"/>
        </w:rPr>
        <w:t>s que participen conjuntamente</w:t>
      </w:r>
      <w:r w:rsidR="00157848">
        <w:rPr>
          <w:sz w:val="22"/>
          <w:szCs w:val="22"/>
        </w:rPr>
        <w:t>, así como la documentación requerida en el presente documento</w:t>
      </w:r>
      <w:r>
        <w:rPr>
          <w:sz w:val="22"/>
          <w:szCs w:val="22"/>
        </w:rPr>
        <w:t>.</w:t>
      </w:r>
    </w:p>
    <w:p w14:paraId="3B90E92A" w14:textId="77777777" w:rsidR="00C50F0C" w:rsidRDefault="00C50F0C" w:rsidP="00C50F0C">
      <w:pPr>
        <w:pStyle w:val="Prrafodelista"/>
        <w:rPr>
          <w:sz w:val="22"/>
          <w:szCs w:val="22"/>
        </w:rPr>
      </w:pPr>
    </w:p>
    <w:p w14:paraId="414DB8B7" w14:textId="77777777" w:rsidR="00C50F0C" w:rsidRDefault="00C50F0C" w:rsidP="00C50F0C">
      <w:pPr>
        <w:pStyle w:val="Default"/>
        <w:numPr>
          <w:ilvl w:val="0"/>
          <w:numId w:val="4"/>
        </w:numPr>
        <w:jc w:val="both"/>
        <w:rPr>
          <w:sz w:val="22"/>
          <w:szCs w:val="22"/>
        </w:rPr>
      </w:pPr>
      <w:r w:rsidRPr="006F5A65">
        <w:rPr>
          <w:sz w:val="22"/>
          <w:szCs w:val="22"/>
        </w:rPr>
        <w:t>Original o copia certificada para su cotejo y copia simple del poder notarial del representante</w:t>
      </w:r>
      <w:r w:rsidR="00157848">
        <w:rPr>
          <w:sz w:val="22"/>
          <w:szCs w:val="22"/>
        </w:rPr>
        <w:t xml:space="preserve"> legal del proveedor</w:t>
      </w:r>
      <w:r w:rsidRPr="006F5A65">
        <w:rPr>
          <w:sz w:val="22"/>
          <w:szCs w:val="22"/>
        </w:rPr>
        <w:t xml:space="preserve"> para actos de administrac</w:t>
      </w:r>
      <w:r w:rsidR="00157848">
        <w:rPr>
          <w:sz w:val="22"/>
          <w:szCs w:val="22"/>
        </w:rPr>
        <w:t xml:space="preserve">ión o para suscribir contratos </w:t>
      </w:r>
      <w:r w:rsidRPr="006F5A65">
        <w:rPr>
          <w:sz w:val="22"/>
          <w:szCs w:val="22"/>
        </w:rPr>
        <w:t>(salvo que el participante sea persona física y vaya a</w:t>
      </w:r>
      <w:r>
        <w:rPr>
          <w:sz w:val="22"/>
          <w:szCs w:val="22"/>
        </w:rPr>
        <w:t xml:space="preserve"> ser formalizado por la misma).</w:t>
      </w:r>
    </w:p>
    <w:p w14:paraId="5DB410C2" w14:textId="77777777" w:rsidR="006F5A65" w:rsidRDefault="006F5A65" w:rsidP="006F5A65">
      <w:pPr>
        <w:pStyle w:val="Prrafodelista"/>
        <w:rPr>
          <w:sz w:val="22"/>
          <w:szCs w:val="22"/>
        </w:rPr>
      </w:pPr>
    </w:p>
    <w:p w14:paraId="5FF3B8DE" w14:textId="77777777" w:rsidR="006F5A65" w:rsidRDefault="006F5A65" w:rsidP="006F5A65">
      <w:pPr>
        <w:pStyle w:val="Default"/>
        <w:numPr>
          <w:ilvl w:val="0"/>
          <w:numId w:val="4"/>
        </w:numPr>
        <w:jc w:val="both"/>
        <w:rPr>
          <w:sz w:val="22"/>
          <w:szCs w:val="22"/>
        </w:rPr>
      </w:pPr>
      <w:r w:rsidRPr="006F5A65">
        <w:rPr>
          <w:sz w:val="22"/>
          <w:szCs w:val="22"/>
        </w:rPr>
        <w:t>Original y copia simple de ambos lados para su cotejo de la identificación oficial vigente con fotografía de la(s) persona</w:t>
      </w:r>
      <w:r>
        <w:rPr>
          <w:sz w:val="22"/>
          <w:szCs w:val="22"/>
        </w:rPr>
        <w:t>(s) que firmará(n) el contrato.</w:t>
      </w:r>
    </w:p>
    <w:p w14:paraId="2408070C" w14:textId="77777777" w:rsidR="006F5A65" w:rsidRDefault="006F5A65" w:rsidP="006F5A65">
      <w:pPr>
        <w:pStyle w:val="Prrafodelista"/>
        <w:rPr>
          <w:sz w:val="22"/>
          <w:szCs w:val="22"/>
        </w:rPr>
      </w:pPr>
    </w:p>
    <w:p w14:paraId="63032E80" w14:textId="34F2C5B1" w:rsidR="006F5A65" w:rsidRDefault="006F5A65" w:rsidP="006F5A65">
      <w:pPr>
        <w:pStyle w:val="Default"/>
        <w:numPr>
          <w:ilvl w:val="0"/>
          <w:numId w:val="4"/>
        </w:numPr>
        <w:jc w:val="both"/>
        <w:rPr>
          <w:sz w:val="22"/>
          <w:szCs w:val="22"/>
        </w:rPr>
      </w:pPr>
      <w:r w:rsidRPr="00541F2C">
        <w:rPr>
          <w:sz w:val="22"/>
          <w:szCs w:val="22"/>
        </w:rPr>
        <w:t xml:space="preserve">Original del Manifiesto bajo protesta de decir verdad </w:t>
      </w:r>
      <w:r w:rsidR="00541F2C" w:rsidRPr="00541F2C">
        <w:rPr>
          <w:sz w:val="22"/>
          <w:szCs w:val="22"/>
        </w:rPr>
        <w:t xml:space="preserve">de </w:t>
      </w:r>
      <w:r w:rsidRPr="00541F2C">
        <w:rPr>
          <w:sz w:val="22"/>
          <w:szCs w:val="22"/>
        </w:rPr>
        <w:t>que cuentan</w:t>
      </w:r>
      <w:r w:rsidR="00541F2C" w:rsidRPr="00541F2C">
        <w:rPr>
          <w:sz w:val="22"/>
          <w:szCs w:val="22"/>
        </w:rPr>
        <w:t xml:space="preserve">, </w:t>
      </w:r>
      <w:r w:rsidRPr="00541F2C">
        <w:rPr>
          <w:sz w:val="22"/>
          <w:szCs w:val="22"/>
        </w:rPr>
        <w:t>establecerán</w:t>
      </w:r>
      <w:r w:rsidR="00541F2C" w:rsidRPr="00541F2C">
        <w:rPr>
          <w:sz w:val="22"/>
          <w:szCs w:val="22"/>
        </w:rPr>
        <w:t xml:space="preserve"> o se adhieren a</w:t>
      </w:r>
      <w:r w:rsidRPr="00541F2C">
        <w:rPr>
          <w:sz w:val="22"/>
          <w:szCs w:val="22"/>
        </w:rPr>
        <w:t xml:space="preserve"> esquemas en materia de integridad y ética corporativa encaminados a prevenir y detectar actos u operaciones que puedan constituir prácticas de corrupción, y que afecten o puedan afectar a la Empresa Productiva, mismos que mantendrán vigentes durante la ejecución de los contratos.</w:t>
      </w:r>
    </w:p>
    <w:p w14:paraId="0C1BC7DC" w14:textId="77777777" w:rsidR="006F5A65" w:rsidRDefault="006F5A65" w:rsidP="006F5A65">
      <w:pPr>
        <w:pStyle w:val="Prrafodelista"/>
        <w:rPr>
          <w:sz w:val="22"/>
          <w:szCs w:val="22"/>
        </w:rPr>
      </w:pPr>
    </w:p>
    <w:p w14:paraId="20CEF0DB" w14:textId="5CC80A3F" w:rsidR="006F5A65" w:rsidRDefault="006F5A65" w:rsidP="006F5A65">
      <w:pPr>
        <w:pStyle w:val="Default"/>
        <w:numPr>
          <w:ilvl w:val="0"/>
          <w:numId w:val="4"/>
        </w:numPr>
        <w:jc w:val="both"/>
        <w:rPr>
          <w:sz w:val="22"/>
          <w:szCs w:val="22"/>
        </w:rPr>
      </w:pPr>
      <w:r w:rsidRPr="006F5A65">
        <w:rPr>
          <w:sz w:val="22"/>
          <w:szCs w:val="22"/>
        </w:rPr>
        <w:t>Cédula(s) del Registro Federal de Contribuyentes (RF</w:t>
      </w:r>
      <w:r>
        <w:rPr>
          <w:sz w:val="22"/>
          <w:szCs w:val="22"/>
        </w:rPr>
        <w:t>C) de</w:t>
      </w:r>
      <w:r w:rsidR="0086488C">
        <w:rPr>
          <w:sz w:val="22"/>
          <w:szCs w:val="22"/>
        </w:rPr>
        <w:t>l licitante adjudicado</w:t>
      </w:r>
      <w:r>
        <w:rPr>
          <w:sz w:val="22"/>
          <w:szCs w:val="22"/>
        </w:rPr>
        <w:t>.</w:t>
      </w:r>
    </w:p>
    <w:p w14:paraId="3DFAC24C" w14:textId="77777777" w:rsidR="006F5A65" w:rsidRDefault="006F5A65" w:rsidP="006F5A65">
      <w:pPr>
        <w:pStyle w:val="Prrafodelista"/>
        <w:rPr>
          <w:sz w:val="22"/>
          <w:szCs w:val="22"/>
        </w:rPr>
      </w:pPr>
    </w:p>
    <w:p w14:paraId="57FCB50D" w14:textId="6930EB57" w:rsidR="006F5A65" w:rsidRDefault="00A92B80" w:rsidP="006F5A65">
      <w:pPr>
        <w:pStyle w:val="Default"/>
        <w:numPr>
          <w:ilvl w:val="0"/>
          <w:numId w:val="4"/>
        </w:numPr>
        <w:jc w:val="both"/>
        <w:rPr>
          <w:sz w:val="22"/>
          <w:szCs w:val="22"/>
        </w:rPr>
      </w:pPr>
      <w:r>
        <w:rPr>
          <w:sz w:val="22"/>
          <w:szCs w:val="22"/>
        </w:rPr>
        <w:t>Garantía</w:t>
      </w:r>
      <w:r w:rsidR="006F5A65" w:rsidRPr="006F5A65">
        <w:rPr>
          <w:sz w:val="22"/>
          <w:szCs w:val="22"/>
        </w:rPr>
        <w:t xml:space="preserve"> d</w:t>
      </w:r>
      <w:r>
        <w:rPr>
          <w:sz w:val="22"/>
          <w:szCs w:val="22"/>
        </w:rPr>
        <w:t>e cumplimiento</w:t>
      </w:r>
      <w:r w:rsidR="00D8151E">
        <w:rPr>
          <w:sz w:val="22"/>
          <w:szCs w:val="22"/>
        </w:rPr>
        <w:t xml:space="preserve"> que deberá presentar el licitante adjudicado, de acuerdo con el</w:t>
      </w:r>
      <w:r w:rsidR="00541F2C">
        <w:rPr>
          <w:sz w:val="22"/>
          <w:szCs w:val="22"/>
        </w:rPr>
        <w:t xml:space="preserve"> texto que se adjunta</w:t>
      </w:r>
      <w:r w:rsidR="006F5A65">
        <w:rPr>
          <w:sz w:val="22"/>
          <w:szCs w:val="22"/>
        </w:rPr>
        <w:t>.</w:t>
      </w:r>
    </w:p>
    <w:p w14:paraId="14BA8C97" w14:textId="77777777" w:rsidR="006F5A65" w:rsidRPr="00541F2C" w:rsidRDefault="006F5A65" w:rsidP="006F5A65">
      <w:pPr>
        <w:pStyle w:val="Prrafodelista"/>
        <w:rPr>
          <w:sz w:val="22"/>
          <w:szCs w:val="22"/>
          <w:lang w:val="es-MX"/>
        </w:rPr>
      </w:pPr>
    </w:p>
    <w:p w14:paraId="53B040AA" w14:textId="14C14F56" w:rsidR="006F5A65" w:rsidRDefault="00893862" w:rsidP="006F5A65">
      <w:pPr>
        <w:pStyle w:val="Default"/>
        <w:numPr>
          <w:ilvl w:val="0"/>
          <w:numId w:val="4"/>
        </w:numPr>
        <w:jc w:val="both"/>
        <w:rPr>
          <w:sz w:val="22"/>
          <w:szCs w:val="22"/>
        </w:rPr>
      </w:pPr>
      <w:r>
        <w:rPr>
          <w:sz w:val="22"/>
          <w:szCs w:val="22"/>
        </w:rPr>
        <w:lastRenderedPageBreak/>
        <w:t>E</w:t>
      </w:r>
      <w:r w:rsidRPr="006F5A65">
        <w:rPr>
          <w:sz w:val="22"/>
          <w:szCs w:val="22"/>
        </w:rPr>
        <w:t>scrito libre en el que man</w:t>
      </w:r>
      <w:r>
        <w:rPr>
          <w:sz w:val="22"/>
          <w:szCs w:val="22"/>
        </w:rPr>
        <w:t>ifieste la estratificación</w:t>
      </w:r>
      <w:r w:rsidRPr="006F5A65">
        <w:rPr>
          <w:sz w:val="22"/>
          <w:szCs w:val="22"/>
        </w:rPr>
        <w:t xml:space="preserve"> </w:t>
      </w:r>
      <w:r>
        <w:rPr>
          <w:sz w:val="22"/>
          <w:szCs w:val="22"/>
        </w:rPr>
        <w:t>del proveedor si es micro, pequeña</w:t>
      </w:r>
      <w:r w:rsidRPr="006F5A65">
        <w:rPr>
          <w:sz w:val="22"/>
          <w:szCs w:val="22"/>
        </w:rPr>
        <w:t xml:space="preserve"> y mediana empresa</w:t>
      </w:r>
      <w:r w:rsidR="006F5A65">
        <w:rPr>
          <w:sz w:val="22"/>
          <w:szCs w:val="22"/>
        </w:rPr>
        <w:t>.</w:t>
      </w:r>
    </w:p>
    <w:p w14:paraId="2BADA25C" w14:textId="77777777" w:rsidR="006F5A65" w:rsidRDefault="006F5A65" w:rsidP="006F5A65">
      <w:pPr>
        <w:pStyle w:val="Prrafodelista"/>
        <w:rPr>
          <w:sz w:val="22"/>
          <w:szCs w:val="22"/>
        </w:rPr>
      </w:pPr>
    </w:p>
    <w:p w14:paraId="3F3A6CC7" w14:textId="7317A5D7" w:rsidR="006F5A65" w:rsidRPr="004247D9" w:rsidRDefault="006F5A65" w:rsidP="006F5A65">
      <w:pPr>
        <w:pStyle w:val="Default"/>
        <w:numPr>
          <w:ilvl w:val="0"/>
          <w:numId w:val="4"/>
        </w:numPr>
        <w:jc w:val="both"/>
        <w:rPr>
          <w:sz w:val="22"/>
          <w:szCs w:val="22"/>
        </w:rPr>
      </w:pPr>
      <w:r w:rsidRPr="006F5A65">
        <w:rPr>
          <w:color w:val="auto"/>
          <w:sz w:val="22"/>
          <w:szCs w:val="22"/>
        </w:rPr>
        <w:t xml:space="preserve">Acreditamiento Bancario: Documento que contenga los siguientes datos bancarios para efecto de pago: nombre del banco, domicilio, número de cuenta, nombre del </w:t>
      </w:r>
      <w:proofErr w:type="gramStart"/>
      <w:r w:rsidRPr="006F5A65">
        <w:rPr>
          <w:color w:val="auto"/>
          <w:sz w:val="22"/>
          <w:szCs w:val="22"/>
        </w:rPr>
        <w:t>cuenta-habiente</w:t>
      </w:r>
      <w:proofErr w:type="gramEnd"/>
      <w:r w:rsidRPr="006F5A65">
        <w:rPr>
          <w:color w:val="auto"/>
          <w:sz w:val="22"/>
          <w:szCs w:val="22"/>
        </w:rPr>
        <w:t>, CLABE de la cuenta, plaza, sucursal</w:t>
      </w:r>
      <w:r w:rsidR="00893862">
        <w:rPr>
          <w:color w:val="auto"/>
          <w:sz w:val="22"/>
          <w:szCs w:val="22"/>
        </w:rPr>
        <w:t>.</w:t>
      </w:r>
    </w:p>
    <w:p w14:paraId="1E48DB0F" w14:textId="77777777" w:rsidR="004247D9" w:rsidRDefault="004247D9" w:rsidP="004247D9">
      <w:pPr>
        <w:pStyle w:val="Prrafodelista"/>
        <w:rPr>
          <w:sz w:val="22"/>
          <w:szCs w:val="22"/>
        </w:rPr>
      </w:pPr>
    </w:p>
    <w:p w14:paraId="6D4229C2" w14:textId="4006451E" w:rsidR="004247D9" w:rsidRPr="006F5A65" w:rsidRDefault="004247D9" w:rsidP="006F5A65">
      <w:pPr>
        <w:pStyle w:val="Default"/>
        <w:numPr>
          <w:ilvl w:val="0"/>
          <w:numId w:val="4"/>
        </w:numPr>
        <w:jc w:val="both"/>
        <w:rPr>
          <w:sz w:val="22"/>
          <w:szCs w:val="22"/>
        </w:rPr>
      </w:pPr>
      <w:r>
        <w:rPr>
          <w:sz w:val="22"/>
          <w:szCs w:val="22"/>
          <w:lang w:val="es-ES"/>
        </w:rPr>
        <w:t xml:space="preserve">Darse de alta como proveedor de Petróleos Mexicanos en la </w:t>
      </w:r>
      <w:r w:rsidRPr="002D702B">
        <w:rPr>
          <w:sz w:val="22"/>
          <w:szCs w:val="22"/>
        </w:rPr>
        <w:t>Ventanilla Única</w:t>
      </w:r>
      <w:r>
        <w:rPr>
          <w:sz w:val="22"/>
          <w:szCs w:val="22"/>
        </w:rPr>
        <w:t>,</w:t>
      </w:r>
      <w:r w:rsidRPr="002D702B">
        <w:rPr>
          <w:sz w:val="22"/>
          <w:szCs w:val="22"/>
        </w:rPr>
        <w:t xml:space="preserve"> ubicada en Avenida Marina Nacional No. 329, Edificio “C”, piso 1, Colonia Verónica Anzures, Demarcación Territorial Miguel Hidalgo, Ciudad de México, Código Postal 11300, con un horario de atención de 9:00 a 13:00 horas, de lunes a viernes en días hábiles</w:t>
      </w:r>
      <w:r>
        <w:rPr>
          <w:sz w:val="22"/>
          <w:szCs w:val="22"/>
        </w:rPr>
        <w:t>.</w:t>
      </w:r>
      <w:r>
        <w:rPr>
          <w:sz w:val="22"/>
          <w:szCs w:val="22"/>
          <w:lang w:val="es-ES"/>
        </w:rPr>
        <w:t xml:space="preserve">  </w:t>
      </w:r>
    </w:p>
    <w:p w14:paraId="3F6BE177" w14:textId="77777777" w:rsidR="006F5A65" w:rsidRDefault="006F5A65" w:rsidP="006F5A65">
      <w:pPr>
        <w:pStyle w:val="Prrafodelista"/>
        <w:rPr>
          <w:sz w:val="22"/>
          <w:szCs w:val="22"/>
        </w:rPr>
      </w:pPr>
    </w:p>
    <w:p w14:paraId="28B55D89" w14:textId="4F22FAD3" w:rsidR="00893862" w:rsidRPr="00B319ED" w:rsidRDefault="00B319ED" w:rsidP="00B319ED">
      <w:pPr>
        <w:pStyle w:val="Default"/>
        <w:numPr>
          <w:ilvl w:val="0"/>
          <w:numId w:val="4"/>
        </w:numPr>
        <w:jc w:val="both"/>
        <w:rPr>
          <w:sz w:val="22"/>
          <w:szCs w:val="22"/>
        </w:rPr>
      </w:pPr>
      <w:r>
        <w:rPr>
          <w:color w:val="auto"/>
          <w:sz w:val="22"/>
          <w:szCs w:val="22"/>
        </w:rPr>
        <w:t>Pr</w:t>
      </w:r>
      <w:r>
        <w:rPr>
          <w:color w:val="auto"/>
          <w:sz w:val="22"/>
          <w:szCs w:val="22"/>
        </w:rPr>
        <w:t>esenta</w:t>
      </w:r>
      <w:r>
        <w:rPr>
          <w:color w:val="auto"/>
          <w:sz w:val="22"/>
          <w:szCs w:val="22"/>
        </w:rPr>
        <w:t xml:space="preserve">r </w:t>
      </w:r>
      <w:r>
        <w:rPr>
          <w:color w:val="auto"/>
          <w:sz w:val="22"/>
          <w:szCs w:val="22"/>
        </w:rPr>
        <w:t>el c</w:t>
      </w:r>
      <w:r w:rsidRPr="006F5A65">
        <w:rPr>
          <w:color w:val="auto"/>
          <w:sz w:val="22"/>
          <w:szCs w:val="22"/>
        </w:rPr>
        <w:t>omprobante del registro</w:t>
      </w:r>
      <w:r w:rsidRPr="006F5A65">
        <w:rPr>
          <w:color w:val="auto"/>
          <w:sz w:val="22"/>
          <w:szCs w:val="22"/>
        </w:rPr>
        <w:t xml:space="preserve"> </w:t>
      </w:r>
      <w:r w:rsidR="00C97A06">
        <w:rPr>
          <w:color w:val="auto"/>
          <w:sz w:val="22"/>
          <w:szCs w:val="22"/>
        </w:rPr>
        <w:t>en la Herramienta Integral</w:t>
      </w:r>
      <w:r>
        <w:rPr>
          <w:color w:val="auto"/>
          <w:sz w:val="22"/>
          <w:szCs w:val="22"/>
        </w:rPr>
        <w:t xml:space="preserve"> de Información de Proveedores y Contratistas (HIIP),</w:t>
      </w:r>
      <w:r w:rsidR="006F5A65" w:rsidRPr="006F5A65">
        <w:rPr>
          <w:color w:val="auto"/>
          <w:sz w:val="22"/>
          <w:szCs w:val="22"/>
        </w:rPr>
        <w:t xml:space="preserve"> </w:t>
      </w:r>
      <w:r>
        <w:rPr>
          <w:color w:val="auto"/>
          <w:sz w:val="22"/>
          <w:szCs w:val="22"/>
        </w:rPr>
        <w:t>conforme a lo siguiente</w:t>
      </w:r>
      <w:r w:rsidR="006F5A65" w:rsidRPr="00B319ED">
        <w:rPr>
          <w:color w:val="auto"/>
          <w:sz w:val="22"/>
          <w:szCs w:val="22"/>
        </w:rPr>
        <w:t xml:space="preserve"> </w:t>
      </w:r>
    </w:p>
    <w:p w14:paraId="50D2194D" w14:textId="77777777" w:rsidR="00893862" w:rsidRDefault="00893862" w:rsidP="00893862">
      <w:pPr>
        <w:pStyle w:val="Prrafodelista"/>
        <w:rPr>
          <w:sz w:val="22"/>
          <w:szCs w:val="22"/>
        </w:rPr>
      </w:pPr>
    </w:p>
    <w:p w14:paraId="27217238" w14:textId="3705A558" w:rsidR="00D67E3C" w:rsidRDefault="00B319ED" w:rsidP="00D67E3C">
      <w:pPr>
        <w:pStyle w:val="Prrafodelista"/>
        <w:numPr>
          <w:ilvl w:val="0"/>
          <w:numId w:val="8"/>
        </w:numPr>
        <w:jc w:val="both"/>
        <w:rPr>
          <w:sz w:val="22"/>
          <w:szCs w:val="22"/>
        </w:rPr>
      </w:pPr>
      <w:r>
        <w:rPr>
          <w:sz w:val="22"/>
          <w:szCs w:val="22"/>
        </w:rPr>
        <w:t xml:space="preserve">REGISTRO </w:t>
      </w:r>
      <w:r w:rsidR="00D67E3C">
        <w:rPr>
          <w:sz w:val="22"/>
          <w:szCs w:val="22"/>
        </w:rPr>
        <w:t>BÁSICO</w:t>
      </w:r>
      <w:r w:rsidR="002E5130" w:rsidRPr="00D67E3C">
        <w:rPr>
          <w:sz w:val="22"/>
          <w:szCs w:val="22"/>
        </w:rPr>
        <w:t xml:space="preserve"> </w:t>
      </w:r>
      <w:r w:rsidRPr="00D67E3C">
        <w:rPr>
          <w:sz w:val="22"/>
          <w:szCs w:val="22"/>
        </w:rPr>
        <w:t>vigente</w:t>
      </w:r>
      <w:r>
        <w:rPr>
          <w:sz w:val="22"/>
          <w:szCs w:val="22"/>
        </w:rPr>
        <w:t xml:space="preserve"> </w:t>
      </w:r>
      <w:r>
        <w:rPr>
          <w:sz w:val="22"/>
          <w:szCs w:val="22"/>
        </w:rPr>
        <w:t xml:space="preserve">para la formalización de los contratos </w:t>
      </w:r>
      <w:r>
        <w:rPr>
          <w:sz w:val="22"/>
          <w:szCs w:val="22"/>
        </w:rPr>
        <w:t xml:space="preserve">cuyo </w:t>
      </w:r>
      <w:r>
        <w:rPr>
          <w:sz w:val="22"/>
          <w:szCs w:val="22"/>
        </w:rPr>
        <w:t>monto</w:t>
      </w:r>
      <w:r>
        <w:rPr>
          <w:sz w:val="22"/>
          <w:szCs w:val="22"/>
        </w:rPr>
        <w:t xml:space="preserve"> </w:t>
      </w:r>
      <w:proofErr w:type="gramStart"/>
      <w:r>
        <w:rPr>
          <w:sz w:val="22"/>
          <w:szCs w:val="22"/>
        </w:rPr>
        <w:t xml:space="preserve">sea </w:t>
      </w:r>
      <w:r>
        <w:rPr>
          <w:sz w:val="22"/>
          <w:szCs w:val="22"/>
        </w:rPr>
        <w:t xml:space="preserve"> </w:t>
      </w:r>
      <w:r>
        <w:rPr>
          <w:sz w:val="22"/>
          <w:szCs w:val="22"/>
        </w:rPr>
        <w:t>inferior</w:t>
      </w:r>
      <w:proofErr w:type="gramEnd"/>
      <w:r w:rsidRPr="00D67E3C">
        <w:rPr>
          <w:sz w:val="22"/>
          <w:szCs w:val="22"/>
        </w:rPr>
        <w:t xml:space="preserve"> a $3,000,000.00 (tres millones de pesos 00/100 M.N.)</w:t>
      </w:r>
    </w:p>
    <w:p w14:paraId="4927A09D" w14:textId="77777777" w:rsidR="00D67E3C" w:rsidRDefault="00D67E3C" w:rsidP="00D67E3C">
      <w:pPr>
        <w:pStyle w:val="Prrafodelista"/>
        <w:ind w:left="1428"/>
        <w:jc w:val="both"/>
        <w:rPr>
          <w:sz w:val="22"/>
          <w:szCs w:val="22"/>
        </w:rPr>
      </w:pPr>
    </w:p>
    <w:p w14:paraId="104991D0" w14:textId="176379BF" w:rsidR="002E5130" w:rsidRPr="00D67E3C" w:rsidRDefault="00B319ED" w:rsidP="00D67E3C">
      <w:pPr>
        <w:pStyle w:val="Prrafodelista"/>
        <w:numPr>
          <w:ilvl w:val="0"/>
          <w:numId w:val="8"/>
        </w:numPr>
        <w:jc w:val="both"/>
        <w:rPr>
          <w:sz w:val="22"/>
          <w:szCs w:val="22"/>
        </w:rPr>
      </w:pPr>
      <w:r>
        <w:rPr>
          <w:sz w:val="22"/>
          <w:szCs w:val="22"/>
        </w:rPr>
        <w:t xml:space="preserve">REGISTRO </w:t>
      </w:r>
      <w:r w:rsidR="00D67E3C" w:rsidRPr="006F5A65">
        <w:rPr>
          <w:sz w:val="22"/>
          <w:szCs w:val="22"/>
        </w:rPr>
        <w:t>EXTENDIDO</w:t>
      </w:r>
      <w:r w:rsidR="00D67E3C">
        <w:rPr>
          <w:sz w:val="22"/>
          <w:szCs w:val="22"/>
        </w:rPr>
        <w:t xml:space="preserve"> </w:t>
      </w:r>
      <w:r w:rsidRPr="00D67E3C">
        <w:rPr>
          <w:sz w:val="22"/>
          <w:szCs w:val="22"/>
        </w:rPr>
        <w:t>vigente</w:t>
      </w:r>
      <w:r>
        <w:rPr>
          <w:sz w:val="22"/>
          <w:szCs w:val="22"/>
        </w:rPr>
        <w:t xml:space="preserve"> </w:t>
      </w:r>
      <w:r w:rsidR="00D67E3C">
        <w:rPr>
          <w:sz w:val="22"/>
          <w:szCs w:val="22"/>
        </w:rPr>
        <w:t xml:space="preserve">para la formalización de los contratos </w:t>
      </w:r>
      <w:proofErr w:type="gramStart"/>
      <w:r>
        <w:rPr>
          <w:sz w:val="22"/>
          <w:szCs w:val="22"/>
        </w:rPr>
        <w:t xml:space="preserve">cuyo  </w:t>
      </w:r>
      <w:r w:rsidR="00D67E3C">
        <w:rPr>
          <w:sz w:val="22"/>
          <w:szCs w:val="22"/>
        </w:rPr>
        <w:t>monto</w:t>
      </w:r>
      <w:proofErr w:type="gramEnd"/>
      <w:r w:rsidR="00D67E3C">
        <w:rPr>
          <w:sz w:val="22"/>
          <w:szCs w:val="22"/>
        </w:rPr>
        <w:t xml:space="preserve"> </w:t>
      </w:r>
      <w:r>
        <w:rPr>
          <w:sz w:val="22"/>
          <w:szCs w:val="22"/>
        </w:rPr>
        <w:t xml:space="preserve">sea igual o </w:t>
      </w:r>
      <w:r w:rsidR="00D67E3C">
        <w:rPr>
          <w:sz w:val="22"/>
          <w:szCs w:val="22"/>
        </w:rPr>
        <w:t>superior</w:t>
      </w:r>
      <w:r w:rsidR="002E5130" w:rsidRPr="00D67E3C">
        <w:rPr>
          <w:sz w:val="22"/>
          <w:szCs w:val="22"/>
        </w:rPr>
        <w:t xml:space="preserve"> a $3,000,000.00 (tres millones de pesos 00/100 M.N.)</w:t>
      </w:r>
      <w:r>
        <w:rPr>
          <w:sz w:val="22"/>
          <w:szCs w:val="22"/>
        </w:rPr>
        <w:t>.</w:t>
      </w:r>
    </w:p>
    <w:p w14:paraId="716B85D1" w14:textId="77777777" w:rsidR="002E5130" w:rsidRDefault="002E5130" w:rsidP="00D67E3C">
      <w:pPr>
        <w:pStyle w:val="Default"/>
        <w:ind w:left="709"/>
        <w:jc w:val="both"/>
        <w:rPr>
          <w:color w:val="auto"/>
          <w:sz w:val="22"/>
          <w:szCs w:val="22"/>
        </w:rPr>
      </w:pPr>
    </w:p>
    <w:p w14:paraId="44F9980A" w14:textId="49B948DB" w:rsidR="006F5A65" w:rsidRPr="00FA0E3A" w:rsidRDefault="006F5A65" w:rsidP="006E702D">
      <w:pPr>
        <w:pStyle w:val="Default"/>
        <w:ind w:left="720"/>
        <w:jc w:val="both"/>
        <w:rPr>
          <w:rStyle w:val="Hipervnculo"/>
          <w:sz w:val="22"/>
          <w:szCs w:val="22"/>
        </w:rPr>
      </w:pPr>
      <w:r w:rsidRPr="006F5A65">
        <w:rPr>
          <w:color w:val="auto"/>
          <w:sz w:val="22"/>
          <w:szCs w:val="22"/>
        </w:rPr>
        <w:t xml:space="preserve">Para llevar a cabo su registro, debe ingresar a la página </w:t>
      </w:r>
      <w:hyperlink r:id="rId5" w:history="1">
        <w:r w:rsidR="006E702D" w:rsidRPr="00420C14">
          <w:rPr>
            <w:rStyle w:val="Hipervnculo"/>
            <w:sz w:val="22"/>
            <w:szCs w:val="22"/>
          </w:rPr>
          <w:t>http://www.pemex.com/procura/relacion-con-proveedores/registro-de</w:t>
        </w:r>
      </w:hyperlink>
      <w:r w:rsidRPr="00FA0E3A">
        <w:rPr>
          <w:rStyle w:val="Hipervnculo"/>
          <w:sz w:val="22"/>
          <w:szCs w:val="22"/>
        </w:rPr>
        <w:t xml:space="preserve">proveedores/Paginas/default.aspx </w:t>
      </w:r>
    </w:p>
    <w:p w14:paraId="364A8DE0" w14:textId="77777777" w:rsidR="006F5A65" w:rsidRPr="007C24A4" w:rsidRDefault="006F5A65" w:rsidP="007C24A4">
      <w:pPr>
        <w:rPr>
          <w:sz w:val="22"/>
          <w:szCs w:val="22"/>
        </w:rPr>
      </w:pPr>
    </w:p>
    <w:p w14:paraId="6531A6D6" w14:textId="77777777" w:rsidR="006B6D06" w:rsidRDefault="006B6D06" w:rsidP="006B6D06">
      <w:pPr>
        <w:pStyle w:val="Prrafodelista"/>
        <w:numPr>
          <w:ilvl w:val="0"/>
          <w:numId w:val="4"/>
        </w:numPr>
        <w:pBdr>
          <w:top w:val="nil"/>
          <w:left w:val="nil"/>
          <w:bottom w:val="nil"/>
          <w:right w:val="nil"/>
          <w:between w:val="nil"/>
        </w:pBdr>
        <w:jc w:val="both"/>
        <w:rPr>
          <w:rFonts w:eastAsiaTheme="minorHAnsi"/>
          <w:sz w:val="22"/>
          <w:szCs w:val="22"/>
          <w:lang w:val="es-MX" w:eastAsia="en-US"/>
        </w:rPr>
      </w:pPr>
      <w:r w:rsidRPr="006B6D06">
        <w:rPr>
          <w:rFonts w:eastAsiaTheme="minorHAnsi"/>
          <w:sz w:val="22"/>
          <w:szCs w:val="22"/>
          <w:lang w:val="es-MX" w:eastAsia="en-US"/>
        </w:rPr>
        <w:t xml:space="preserve">Opinión positiva de cumplimiento de obligaciones fiscales emitida por el SAT vigente a la firma del </w:t>
      </w:r>
      <w:sdt>
        <w:sdtPr>
          <w:rPr>
            <w:rFonts w:eastAsiaTheme="minorHAnsi"/>
            <w:sz w:val="22"/>
            <w:szCs w:val="22"/>
            <w:lang w:val="es-MX" w:eastAsia="en-US"/>
          </w:rPr>
          <w:id w:val="1109390530"/>
          <w:placeholder>
            <w:docPart w:val="2A9AC10400434D88BB46F39D286C4760"/>
          </w:placeholder>
          <w:comboBox>
            <w:listItem w:value="Elija un elemento."/>
            <w:listItem w:displayText="contrato" w:value="contrato"/>
            <w:listItem w:displayText="pedido" w:value="pedido"/>
          </w:comboBox>
        </w:sdtPr>
        <w:sdtEndPr/>
        <w:sdtContent>
          <w:r w:rsidRPr="006B6D06">
            <w:rPr>
              <w:rFonts w:eastAsiaTheme="minorHAnsi"/>
              <w:sz w:val="22"/>
              <w:szCs w:val="22"/>
              <w:lang w:val="es-MX" w:eastAsia="en-US"/>
            </w:rPr>
            <w:t>contrato</w:t>
          </w:r>
        </w:sdtContent>
      </w:sdt>
      <w:r w:rsidRPr="006B6D06">
        <w:rPr>
          <w:rFonts w:eastAsiaTheme="minorHAnsi"/>
          <w:sz w:val="22"/>
          <w:szCs w:val="22"/>
          <w:lang w:val="es-MX" w:eastAsia="en-US"/>
        </w:rPr>
        <w:t xml:space="preserve">, en términos del artículo 32-D del Código Fiscal de la Federación, firmada por el </w:t>
      </w:r>
      <w:r>
        <w:rPr>
          <w:rFonts w:eastAsiaTheme="minorHAnsi"/>
          <w:sz w:val="22"/>
          <w:szCs w:val="22"/>
          <w:lang w:val="es-MX" w:eastAsia="en-US"/>
        </w:rPr>
        <w:t>p</w:t>
      </w:r>
      <w:bookmarkStart w:id="0" w:name="_GoBack"/>
      <w:bookmarkEnd w:id="0"/>
      <w:r>
        <w:rPr>
          <w:rFonts w:eastAsiaTheme="minorHAnsi"/>
          <w:sz w:val="22"/>
          <w:szCs w:val="22"/>
          <w:lang w:val="es-MX" w:eastAsia="en-US"/>
        </w:rPr>
        <w:t>roveedor</w:t>
      </w:r>
      <w:r w:rsidRPr="006B6D06">
        <w:rPr>
          <w:rFonts w:eastAsiaTheme="minorHAnsi"/>
          <w:sz w:val="22"/>
          <w:szCs w:val="22"/>
          <w:lang w:val="es-MX" w:eastAsia="en-US"/>
        </w:rPr>
        <w:t xml:space="preserve"> adjudicado y/o su representante legal (sean Personas Físicas o Morales).</w:t>
      </w:r>
    </w:p>
    <w:p w14:paraId="3CDA3F20" w14:textId="77777777" w:rsidR="006B6D06" w:rsidRDefault="006B6D06" w:rsidP="006B6D06">
      <w:pPr>
        <w:pStyle w:val="Prrafodelista"/>
        <w:pBdr>
          <w:top w:val="nil"/>
          <w:left w:val="nil"/>
          <w:bottom w:val="nil"/>
          <w:right w:val="nil"/>
          <w:between w:val="nil"/>
        </w:pBdr>
        <w:ind w:left="720"/>
        <w:jc w:val="both"/>
        <w:rPr>
          <w:rFonts w:eastAsiaTheme="minorHAnsi"/>
          <w:sz w:val="22"/>
          <w:szCs w:val="22"/>
          <w:lang w:val="es-MX" w:eastAsia="en-US"/>
        </w:rPr>
      </w:pPr>
    </w:p>
    <w:p w14:paraId="1BB4913C" w14:textId="77777777" w:rsidR="006B6D06" w:rsidRPr="006F5A65" w:rsidRDefault="006B6D06" w:rsidP="006B6D06">
      <w:pPr>
        <w:pStyle w:val="Default"/>
        <w:numPr>
          <w:ilvl w:val="0"/>
          <w:numId w:val="4"/>
        </w:numPr>
        <w:jc w:val="both"/>
        <w:rPr>
          <w:sz w:val="22"/>
          <w:szCs w:val="22"/>
        </w:rPr>
      </w:pPr>
      <w:r w:rsidRPr="006F5A65">
        <w:rPr>
          <w:color w:val="auto"/>
          <w:sz w:val="22"/>
          <w:szCs w:val="22"/>
        </w:rPr>
        <w:t>Para el caso de participantes extranjeros, no obligados a solicitar su inscripción ante el Registro Federal de Contribuyentes, deberán presentar bajo protesta de decir verdad escrito libre en hoja membretada del participante de ser residente en el extranjero, y por c</w:t>
      </w:r>
      <w:r>
        <w:rPr>
          <w:color w:val="auto"/>
          <w:sz w:val="22"/>
          <w:szCs w:val="22"/>
        </w:rPr>
        <w:t>onsiguiente sujeto no obligado.</w:t>
      </w:r>
    </w:p>
    <w:p w14:paraId="79345FC5" w14:textId="77777777" w:rsidR="006B6D06" w:rsidRDefault="006B6D06" w:rsidP="006B6D06">
      <w:pPr>
        <w:pStyle w:val="Prrafodelista"/>
        <w:pBdr>
          <w:top w:val="nil"/>
          <w:left w:val="nil"/>
          <w:bottom w:val="nil"/>
          <w:right w:val="nil"/>
          <w:between w:val="nil"/>
        </w:pBdr>
        <w:ind w:left="720"/>
        <w:jc w:val="both"/>
        <w:rPr>
          <w:rFonts w:eastAsiaTheme="minorHAnsi"/>
          <w:sz w:val="22"/>
          <w:szCs w:val="22"/>
          <w:lang w:val="es-MX" w:eastAsia="en-US"/>
        </w:rPr>
      </w:pPr>
    </w:p>
    <w:p w14:paraId="694AF283" w14:textId="77777777" w:rsidR="006B6D06" w:rsidRPr="006B6D06" w:rsidRDefault="006B6D06" w:rsidP="006B6D06">
      <w:pPr>
        <w:pStyle w:val="Prrafodelista"/>
        <w:numPr>
          <w:ilvl w:val="0"/>
          <w:numId w:val="4"/>
        </w:numPr>
        <w:pBdr>
          <w:top w:val="nil"/>
          <w:left w:val="nil"/>
          <w:bottom w:val="nil"/>
          <w:right w:val="nil"/>
          <w:between w:val="nil"/>
        </w:pBdr>
        <w:jc w:val="both"/>
        <w:rPr>
          <w:rFonts w:eastAsiaTheme="minorHAnsi"/>
          <w:sz w:val="22"/>
          <w:szCs w:val="22"/>
          <w:lang w:val="es-MX" w:eastAsia="en-US"/>
        </w:rPr>
      </w:pPr>
      <w:r w:rsidRPr="006B6D06">
        <w:rPr>
          <w:rFonts w:eastAsiaTheme="minorHAnsi"/>
          <w:sz w:val="22"/>
          <w:szCs w:val="22"/>
          <w:lang w:val="es-MX" w:eastAsia="en-US"/>
        </w:rPr>
        <w:t xml:space="preserve">Opinión positiva de cumplimiento de obligaciones fiscales en materia de seguridad social vigente a la firma del </w:t>
      </w:r>
      <w:sdt>
        <w:sdtPr>
          <w:rPr>
            <w:rFonts w:eastAsiaTheme="minorHAnsi"/>
            <w:sz w:val="22"/>
            <w:szCs w:val="22"/>
            <w:lang w:val="es-MX" w:eastAsia="en-US"/>
          </w:rPr>
          <w:id w:val="169223649"/>
          <w:placeholder>
            <w:docPart w:val="E3671F4DB0C04B889ADEA5A75D223A82"/>
          </w:placeholder>
          <w:comboBox>
            <w:listItem w:value="Elija un elemento."/>
            <w:listItem w:displayText="contrato" w:value="contrato"/>
            <w:listItem w:displayText="pedido" w:value="pedido"/>
          </w:comboBox>
        </w:sdtPr>
        <w:sdtEndPr/>
        <w:sdtContent>
          <w:r w:rsidRPr="006B6D06">
            <w:rPr>
              <w:rFonts w:eastAsiaTheme="minorHAnsi"/>
              <w:sz w:val="22"/>
              <w:szCs w:val="22"/>
              <w:lang w:val="es-MX" w:eastAsia="en-US"/>
            </w:rPr>
            <w:t>contrato</w:t>
          </w:r>
        </w:sdtContent>
      </w:sdt>
      <w:r w:rsidRPr="006B6D06">
        <w:rPr>
          <w:rFonts w:eastAsiaTheme="minorHAnsi"/>
          <w:sz w:val="22"/>
          <w:szCs w:val="22"/>
          <w:lang w:val="es-MX" w:eastAsia="en-US"/>
        </w:rPr>
        <w:t xml:space="preserve"> emitida por el Instituto Mexicano del Seguro Social (IMSS), en términos del artículo 32-D del Código Fiscal de la Federación y del Acuerdo ACDO.SA1.HCT.101214/281.P.DIR publicado en el DOF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firmada por el </w:t>
      </w:r>
      <w:r>
        <w:rPr>
          <w:rFonts w:eastAsiaTheme="minorHAnsi"/>
          <w:sz w:val="22"/>
          <w:szCs w:val="22"/>
          <w:lang w:val="es-MX" w:eastAsia="en-US"/>
        </w:rPr>
        <w:t>proveedor</w:t>
      </w:r>
      <w:r w:rsidRPr="006B6D06">
        <w:rPr>
          <w:rFonts w:eastAsiaTheme="minorHAnsi"/>
          <w:sz w:val="22"/>
          <w:szCs w:val="22"/>
          <w:lang w:val="es-MX" w:eastAsia="en-US"/>
        </w:rPr>
        <w:t xml:space="preserve"> adjudicado y/o su representante legal (sean Personas Físicas o Morales).</w:t>
      </w:r>
    </w:p>
    <w:p w14:paraId="7B4685CB" w14:textId="77777777" w:rsidR="006B6D06" w:rsidRPr="006B6D06" w:rsidRDefault="006B6D06" w:rsidP="006B6D06">
      <w:pPr>
        <w:pBdr>
          <w:top w:val="nil"/>
          <w:left w:val="nil"/>
          <w:bottom w:val="nil"/>
          <w:right w:val="nil"/>
          <w:between w:val="nil"/>
        </w:pBdr>
        <w:ind w:left="709" w:firstLine="1"/>
        <w:jc w:val="both"/>
        <w:rPr>
          <w:rFonts w:eastAsiaTheme="minorHAnsi"/>
          <w:sz w:val="22"/>
          <w:szCs w:val="22"/>
          <w:lang w:val="es-MX" w:eastAsia="en-US"/>
        </w:rPr>
      </w:pPr>
    </w:p>
    <w:p w14:paraId="5B87C6C3" w14:textId="77777777" w:rsidR="006B6D06" w:rsidRPr="006B6D06" w:rsidRDefault="006B6D06" w:rsidP="006B6D06">
      <w:pPr>
        <w:pBdr>
          <w:top w:val="nil"/>
          <w:left w:val="nil"/>
          <w:bottom w:val="nil"/>
          <w:right w:val="nil"/>
          <w:between w:val="nil"/>
        </w:pBdr>
        <w:ind w:left="709"/>
        <w:jc w:val="both"/>
        <w:rPr>
          <w:rFonts w:eastAsiaTheme="minorHAnsi"/>
          <w:sz w:val="22"/>
          <w:szCs w:val="22"/>
          <w:lang w:val="es-MX" w:eastAsia="en-US"/>
        </w:rPr>
      </w:pPr>
      <w:r w:rsidRPr="006B6D06">
        <w:rPr>
          <w:rFonts w:eastAsiaTheme="minorHAnsi"/>
          <w:sz w:val="22"/>
          <w:szCs w:val="22"/>
          <w:lang w:val="es-MX" w:eastAsia="en-US"/>
        </w:rPr>
        <w:t xml:space="preserve">En caso de que el </w:t>
      </w:r>
      <w:r>
        <w:rPr>
          <w:rFonts w:eastAsiaTheme="minorHAnsi"/>
          <w:sz w:val="22"/>
          <w:szCs w:val="22"/>
          <w:lang w:val="es-MX" w:eastAsia="en-US"/>
        </w:rPr>
        <w:t>proveedor</w:t>
      </w:r>
      <w:r w:rsidRPr="006B6D06">
        <w:rPr>
          <w:rFonts w:eastAsiaTheme="minorHAnsi"/>
          <w:sz w:val="22"/>
          <w:szCs w:val="22"/>
          <w:lang w:val="es-MX" w:eastAsia="en-US"/>
        </w:rPr>
        <w:t xml:space="preserve"> no cuente con trabajadores debido a que celebró </w:t>
      </w:r>
      <w:sdt>
        <w:sdtPr>
          <w:rPr>
            <w:rFonts w:eastAsiaTheme="minorHAnsi"/>
            <w:sz w:val="22"/>
            <w:szCs w:val="22"/>
            <w:lang w:val="es-MX" w:eastAsia="en-US"/>
          </w:rPr>
          <w:id w:val="62691368"/>
          <w:placeholder>
            <w:docPart w:val="0FDCD5A21ED9497699C37C2EA23290F5"/>
          </w:placeholder>
          <w:comboBox>
            <w:listItem w:value="Elija un elemento."/>
            <w:listItem w:displayText="contrato" w:value="contrato"/>
            <w:listItem w:displayText="pedido" w:value="pedido"/>
          </w:comboBox>
        </w:sdtPr>
        <w:sdtEndPr/>
        <w:sdtContent>
          <w:r w:rsidRPr="006B6D06">
            <w:rPr>
              <w:rFonts w:eastAsiaTheme="minorHAnsi"/>
              <w:sz w:val="22"/>
              <w:szCs w:val="22"/>
              <w:lang w:val="es-MX" w:eastAsia="en-US"/>
            </w:rPr>
            <w:t>contrato</w:t>
          </w:r>
        </w:sdtContent>
      </w:sdt>
      <w:r w:rsidRPr="006B6D06">
        <w:rPr>
          <w:rFonts w:eastAsiaTheme="minorHAnsi"/>
          <w:sz w:val="22"/>
          <w:szCs w:val="22"/>
          <w:lang w:val="es-MX" w:eastAsia="en-US"/>
        </w:rPr>
        <w:t xml:space="preserve"> de prestación de servicios con otra empresa que es la que tiene contratados a los trabajadores (outsourcing), deberá presentar dicho contrato, así como escrito </w:t>
      </w:r>
      <w:r w:rsidRPr="006B6D06">
        <w:rPr>
          <w:rFonts w:eastAsiaTheme="minorHAnsi"/>
          <w:sz w:val="22"/>
          <w:szCs w:val="22"/>
          <w:lang w:val="es-MX" w:eastAsia="en-US"/>
        </w:rPr>
        <w:lastRenderedPageBreak/>
        <w:t>libre en el que manifieste que no se encuentra obligado debido a tal situación y opinión positiva vigente de cumplimiento de obligaciones en materia de seguridad social de la empresa subcontratada emitida por el IMSS.</w:t>
      </w:r>
    </w:p>
    <w:p w14:paraId="02E11729" w14:textId="77777777" w:rsidR="006B6D06" w:rsidRPr="006B6D06" w:rsidRDefault="006B6D06" w:rsidP="006B6D06">
      <w:pPr>
        <w:pBdr>
          <w:top w:val="nil"/>
          <w:left w:val="nil"/>
          <w:bottom w:val="nil"/>
          <w:right w:val="nil"/>
          <w:between w:val="nil"/>
        </w:pBdr>
        <w:ind w:left="709" w:firstLine="1"/>
        <w:jc w:val="both"/>
        <w:rPr>
          <w:rFonts w:eastAsiaTheme="minorHAnsi"/>
          <w:sz w:val="22"/>
          <w:szCs w:val="22"/>
          <w:lang w:val="es-MX" w:eastAsia="en-US"/>
        </w:rPr>
      </w:pPr>
    </w:p>
    <w:p w14:paraId="10423E17" w14:textId="77777777" w:rsidR="006B6D06" w:rsidRPr="006B6D06" w:rsidRDefault="006B6D06" w:rsidP="006B6D06">
      <w:pPr>
        <w:pBdr>
          <w:top w:val="nil"/>
          <w:left w:val="nil"/>
          <w:bottom w:val="nil"/>
          <w:right w:val="nil"/>
          <w:between w:val="nil"/>
        </w:pBdr>
        <w:ind w:left="709"/>
        <w:jc w:val="both"/>
        <w:rPr>
          <w:rFonts w:eastAsiaTheme="minorHAnsi"/>
          <w:sz w:val="22"/>
          <w:szCs w:val="22"/>
          <w:lang w:val="es-MX" w:eastAsia="en-US"/>
        </w:rPr>
      </w:pPr>
      <w:r w:rsidRPr="006B6D06">
        <w:rPr>
          <w:rFonts w:eastAsiaTheme="minorHAnsi"/>
          <w:sz w:val="22"/>
          <w:szCs w:val="22"/>
          <w:lang w:val="es-MX" w:eastAsia="en-US"/>
        </w:rPr>
        <w:t xml:space="preserve">En caso de que el </w:t>
      </w:r>
      <w:r>
        <w:rPr>
          <w:rFonts w:eastAsiaTheme="minorHAnsi"/>
          <w:sz w:val="22"/>
          <w:szCs w:val="22"/>
          <w:lang w:val="es-MX" w:eastAsia="en-US"/>
        </w:rPr>
        <w:t>proveedor</w:t>
      </w:r>
      <w:r w:rsidRPr="006B6D06">
        <w:rPr>
          <w:rFonts w:eastAsiaTheme="minorHAnsi"/>
          <w:sz w:val="22"/>
          <w:szCs w:val="22"/>
          <w:lang w:val="es-MX" w:eastAsia="en-US"/>
        </w:rPr>
        <w:t xml:space="preserve"> no cuente con trabajadores, deberá presentar escrito libre en el que manifieste que no se encuentra obligado a inscribirse ante el IMSS, por lo que no puede obtener la opinión de cumplimiento de obligaciones en materia de seguridad social.</w:t>
      </w:r>
    </w:p>
    <w:p w14:paraId="5854A2B1" w14:textId="77777777" w:rsidR="006B6D06" w:rsidRPr="006B6D06" w:rsidRDefault="006B6D06" w:rsidP="006B6D06">
      <w:pPr>
        <w:pBdr>
          <w:top w:val="nil"/>
          <w:left w:val="nil"/>
          <w:bottom w:val="nil"/>
          <w:right w:val="nil"/>
          <w:between w:val="nil"/>
        </w:pBdr>
        <w:ind w:left="1418" w:firstLine="1"/>
        <w:jc w:val="both"/>
        <w:rPr>
          <w:rFonts w:eastAsiaTheme="minorHAnsi"/>
          <w:sz w:val="22"/>
          <w:szCs w:val="22"/>
          <w:lang w:val="es-MX" w:eastAsia="en-US"/>
        </w:rPr>
      </w:pPr>
    </w:p>
    <w:p w14:paraId="41F242D5" w14:textId="77777777" w:rsidR="006B6D06" w:rsidRPr="006B6D06" w:rsidRDefault="006B6D06" w:rsidP="006B6D06">
      <w:pPr>
        <w:pBdr>
          <w:top w:val="nil"/>
          <w:left w:val="nil"/>
          <w:bottom w:val="nil"/>
          <w:right w:val="nil"/>
          <w:between w:val="nil"/>
        </w:pBdr>
        <w:ind w:left="709"/>
        <w:jc w:val="both"/>
        <w:rPr>
          <w:rFonts w:eastAsiaTheme="minorHAnsi"/>
          <w:sz w:val="22"/>
          <w:szCs w:val="22"/>
          <w:lang w:val="es-MX" w:eastAsia="en-US"/>
        </w:rPr>
      </w:pPr>
      <w:r w:rsidRPr="006B6D06">
        <w:rPr>
          <w:rFonts w:eastAsiaTheme="minorHAnsi"/>
          <w:sz w:val="22"/>
          <w:szCs w:val="22"/>
          <w:lang w:val="es-MX" w:eastAsia="en-US"/>
        </w:rPr>
        <w:t xml:space="preserve">En caso de que el </w:t>
      </w:r>
      <w:r>
        <w:rPr>
          <w:rFonts w:eastAsiaTheme="minorHAnsi"/>
          <w:sz w:val="22"/>
          <w:szCs w:val="22"/>
          <w:lang w:val="es-MX" w:eastAsia="en-US"/>
        </w:rPr>
        <w:t>proveedor</w:t>
      </w:r>
      <w:r w:rsidRPr="006B6D06">
        <w:rPr>
          <w:rFonts w:eastAsiaTheme="minorHAnsi"/>
          <w:sz w:val="22"/>
          <w:szCs w:val="22"/>
          <w:lang w:val="es-MX" w:eastAsia="en-US"/>
        </w:rPr>
        <w:t xml:space="preserve"> cuente con trabajadores contratados bajo el régimen de honorarios asimilados a salarios, deberá presentar el(los) </w:t>
      </w:r>
      <w:sdt>
        <w:sdtPr>
          <w:rPr>
            <w:rFonts w:eastAsiaTheme="minorHAnsi"/>
            <w:sz w:val="22"/>
            <w:szCs w:val="22"/>
            <w:lang w:val="es-MX" w:eastAsia="en-US"/>
          </w:rPr>
          <w:id w:val="-124776635"/>
          <w:placeholder>
            <w:docPart w:val="6FDB80B477F94D34BB2D048FFEDF5D3F"/>
          </w:placeholder>
          <w:comboBox>
            <w:listItem w:value="Elija un elemento."/>
            <w:listItem w:displayText="contrato" w:value="contrato"/>
            <w:listItem w:displayText="pedido" w:value="pedido"/>
          </w:comboBox>
        </w:sdtPr>
        <w:sdtEndPr/>
        <w:sdtContent>
          <w:r w:rsidRPr="006B6D06">
            <w:rPr>
              <w:rFonts w:eastAsiaTheme="minorHAnsi"/>
              <w:sz w:val="22"/>
              <w:szCs w:val="22"/>
              <w:lang w:val="es-MX" w:eastAsia="en-US"/>
            </w:rPr>
            <w:t>contrato</w:t>
          </w:r>
        </w:sdtContent>
      </w:sdt>
      <w:r w:rsidRPr="006B6D06">
        <w:rPr>
          <w:rFonts w:eastAsiaTheme="minorHAnsi"/>
          <w:sz w:val="22"/>
          <w:szCs w:val="22"/>
          <w:lang w:val="es-MX" w:eastAsia="en-US"/>
        </w:rPr>
        <w:t>(s)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14:paraId="05FAB9C1" w14:textId="77777777" w:rsidR="006B6D06" w:rsidRPr="006B6D06" w:rsidRDefault="006B6D06" w:rsidP="006B6D06">
      <w:pPr>
        <w:pBdr>
          <w:top w:val="nil"/>
          <w:left w:val="nil"/>
          <w:bottom w:val="nil"/>
          <w:right w:val="nil"/>
          <w:between w:val="nil"/>
        </w:pBdr>
        <w:ind w:left="1418" w:firstLine="1"/>
        <w:jc w:val="both"/>
        <w:rPr>
          <w:rFonts w:eastAsiaTheme="minorHAnsi"/>
          <w:sz w:val="22"/>
          <w:szCs w:val="22"/>
          <w:lang w:val="es-MX" w:eastAsia="en-US"/>
        </w:rPr>
      </w:pPr>
    </w:p>
    <w:p w14:paraId="7EB4C274" w14:textId="77777777" w:rsidR="006B6D06" w:rsidRPr="006B6D06" w:rsidRDefault="006B6D06" w:rsidP="006B6D06">
      <w:pPr>
        <w:pBdr>
          <w:top w:val="nil"/>
          <w:left w:val="nil"/>
          <w:bottom w:val="nil"/>
          <w:right w:val="nil"/>
          <w:between w:val="nil"/>
        </w:pBdr>
        <w:ind w:left="709"/>
        <w:jc w:val="both"/>
        <w:rPr>
          <w:rFonts w:eastAsiaTheme="minorHAnsi"/>
          <w:sz w:val="22"/>
          <w:szCs w:val="22"/>
          <w:lang w:val="es-MX" w:eastAsia="en-US"/>
        </w:rPr>
      </w:pPr>
      <w:r w:rsidRPr="006B6D06">
        <w:rPr>
          <w:rFonts w:eastAsiaTheme="minorHAnsi"/>
          <w:sz w:val="22"/>
          <w:szCs w:val="22"/>
          <w:lang w:val="es-MX" w:eastAsia="en-US"/>
        </w:rPr>
        <w:t xml:space="preserve">En caso de que el </w:t>
      </w:r>
      <w:r>
        <w:rPr>
          <w:rFonts w:eastAsiaTheme="minorHAnsi"/>
          <w:sz w:val="22"/>
          <w:szCs w:val="22"/>
          <w:lang w:val="es-MX" w:eastAsia="en-US"/>
        </w:rPr>
        <w:t>proveedor</w:t>
      </w:r>
      <w:r w:rsidRPr="006B6D06">
        <w:rPr>
          <w:rFonts w:eastAsiaTheme="minorHAnsi"/>
          <w:sz w:val="22"/>
          <w:szCs w:val="22"/>
          <w:lang w:val="es-MX" w:eastAsia="en-US"/>
        </w:rPr>
        <w:t xml:space="preserv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inciso.</w:t>
      </w:r>
    </w:p>
    <w:p w14:paraId="7794D5D2" w14:textId="77777777" w:rsidR="006B6D06" w:rsidRPr="006B6D06" w:rsidRDefault="006B6D06" w:rsidP="006B6D06">
      <w:pPr>
        <w:pBdr>
          <w:top w:val="nil"/>
          <w:left w:val="nil"/>
          <w:bottom w:val="nil"/>
          <w:right w:val="nil"/>
          <w:between w:val="nil"/>
        </w:pBdr>
        <w:ind w:left="709" w:firstLine="1"/>
        <w:jc w:val="both"/>
        <w:rPr>
          <w:rFonts w:eastAsiaTheme="minorHAnsi"/>
          <w:sz w:val="22"/>
          <w:szCs w:val="22"/>
          <w:lang w:val="es-MX" w:eastAsia="en-US"/>
        </w:rPr>
      </w:pPr>
    </w:p>
    <w:p w14:paraId="23DBD8E5" w14:textId="77777777" w:rsidR="006F5A65" w:rsidRPr="006F5A65" w:rsidRDefault="006B6D06" w:rsidP="006F5A65">
      <w:pPr>
        <w:pStyle w:val="Default"/>
        <w:numPr>
          <w:ilvl w:val="0"/>
          <w:numId w:val="4"/>
        </w:numPr>
        <w:jc w:val="both"/>
        <w:rPr>
          <w:sz w:val="22"/>
          <w:szCs w:val="22"/>
        </w:rPr>
      </w:pPr>
      <w:r>
        <w:rPr>
          <w:color w:val="auto"/>
          <w:sz w:val="22"/>
          <w:szCs w:val="22"/>
        </w:rPr>
        <w:t>Escrito libre bajo protesta de decir verdad de que se encuentra al corriente</w:t>
      </w:r>
      <w:r w:rsidR="006F5A65" w:rsidRPr="006F5A65">
        <w:rPr>
          <w:color w:val="auto"/>
          <w:sz w:val="22"/>
          <w:szCs w:val="22"/>
        </w:rPr>
        <w:t xml:space="preserve"> de sus obligaciones laborales. </w:t>
      </w:r>
    </w:p>
    <w:p w14:paraId="441C898E" w14:textId="77777777" w:rsidR="006F5A65" w:rsidRPr="006F5A65" w:rsidRDefault="006F5A65" w:rsidP="006F5A65">
      <w:pPr>
        <w:contextualSpacing/>
        <w:jc w:val="both"/>
        <w:rPr>
          <w:sz w:val="22"/>
          <w:szCs w:val="22"/>
        </w:rPr>
      </w:pPr>
    </w:p>
    <w:p w14:paraId="15D5E78D" w14:textId="77777777" w:rsidR="00F922A5" w:rsidRPr="006F5A65" w:rsidRDefault="00F922A5" w:rsidP="006F5A65">
      <w:pPr>
        <w:jc w:val="both"/>
        <w:rPr>
          <w:sz w:val="22"/>
          <w:szCs w:val="22"/>
        </w:rPr>
      </w:pPr>
    </w:p>
    <w:sectPr w:rsidR="00F922A5" w:rsidRPr="006F5A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208F3"/>
    <w:multiLevelType w:val="multilevel"/>
    <w:tmpl w:val="7398E72E"/>
    <w:lvl w:ilvl="0">
      <w:start w:val="1"/>
      <w:numFmt w:val="decimal"/>
      <w:lvlText w:val="3.5.%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6067E5"/>
    <w:multiLevelType w:val="hybridMultilevel"/>
    <w:tmpl w:val="4A3086B2"/>
    <w:lvl w:ilvl="0" w:tplc="C3041ADC">
      <w:start w:val="1"/>
      <w:numFmt w:val="bullet"/>
      <w:lvlText w:val=""/>
      <w:lvlJc w:val="left"/>
      <w:pPr>
        <w:ind w:left="1994" w:hanging="360"/>
      </w:pPr>
      <w:rPr>
        <w:rFonts w:ascii="Symbol" w:hAnsi="Symbol" w:hint="default"/>
        <w:color w:val="000000" w:themeColor="text1"/>
      </w:rPr>
    </w:lvl>
    <w:lvl w:ilvl="1" w:tplc="080A0003">
      <w:start w:val="1"/>
      <w:numFmt w:val="bullet"/>
      <w:lvlText w:val="o"/>
      <w:lvlJc w:val="left"/>
      <w:pPr>
        <w:ind w:left="2714" w:hanging="360"/>
      </w:pPr>
      <w:rPr>
        <w:rFonts w:ascii="Courier New" w:hAnsi="Courier New" w:cs="Courier New" w:hint="default"/>
      </w:rPr>
    </w:lvl>
    <w:lvl w:ilvl="2" w:tplc="080A0005" w:tentative="1">
      <w:start w:val="1"/>
      <w:numFmt w:val="bullet"/>
      <w:lvlText w:val=""/>
      <w:lvlJc w:val="left"/>
      <w:pPr>
        <w:ind w:left="3434" w:hanging="360"/>
      </w:pPr>
      <w:rPr>
        <w:rFonts w:ascii="Wingdings" w:hAnsi="Wingdings" w:hint="default"/>
      </w:rPr>
    </w:lvl>
    <w:lvl w:ilvl="3" w:tplc="080A0001" w:tentative="1">
      <w:start w:val="1"/>
      <w:numFmt w:val="bullet"/>
      <w:lvlText w:val=""/>
      <w:lvlJc w:val="left"/>
      <w:pPr>
        <w:ind w:left="4154" w:hanging="360"/>
      </w:pPr>
      <w:rPr>
        <w:rFonts w:ascii="Symbol" w:hAnsi="Symbol" w:hint="default"/>
      </w:rPr>
    </w:lvl>
    <w:lvl w:ilvl="4" w:tplc="080A0003" w:tentative="1">
      <w:start w:val="1"/>
      <w:numFmt w:val="bullet"/>
      <w:lvlText w:val="o"/>
      <w:lvlJc w:val="left"/>
      <w:pPr>
        <w:ind w:left="4874" w:hanging="360"/>
      </w:pPr>
      <w:rPr>
        <w:rFonts w:ascii="Courier New" w:hAnsi="Courier New" w:cs="Courier New" w:hint="default"/>
      </w:rPr>
    </w:lvl>
    <w:lvl w:ilvl="5" w:tplc="080A0005" w:tentative="1">
      <w:start w:val="1"/>
      <w:numFmt w:val="bullet"/>
      <w:lvlText w:val=""/>
      <w:lvlJc w:val="left"/>
      <w:pPr>
        <w:ind w:left="5594" w:hanging="360"/>
      </w:pPr>
      <w:rPr>
        <w:rFonts w:ascii="Wingdings" w:hAnsi="Wingdings" w:hint="default"/>
      </w:rPr>
    </w:lvl>
    <w:lvl w:ilvl="6" w:tplc="080A0001" w:tentative="1">
      <w:start w:val="1"/>
      <w:numFmt w:val="bullet"/>
      <w:lvlText w:val=""/>
      <w:lvlJc w:val="left"/>
      <w:pPr>
        <w:ind w:left="6314" w:hanging="360"/>
      </w:pPr>
      <w:rPr>
        <w:rFonts w:ascii="Symbol" w:hAnsi="Symbol" w:hint="default"/>
      </w:rPr>
    </w:lvl>
    <w:lvl w:ilvl="7" w:tplc="080A0003" w:tentative="1">
      <w:start w:val="1"/>
      <w:numFmt w:val="bullet"/>
      <w:lvlText w:val="o"/>
      <w:lvlJc w:val="left"/>
      <w:pPr>
        <w:ind w:left="7034" w:hanging="360"/>
      </w:pPr>
      <w:rPr>
        <w:rFonts w:ascii="Courier New" w:hAnsi="Courier New" w:cs="Courier New" w:hint="default"/>
      </w:rPr>
    </w:lvl>
    <w:lvl w:ilvl="8" w:tplc="080A0005" w:tentative="1">
      <w:start w:val="1"/>
      <w:numFmt w:val="bullet"/>
      <w:lvlText w:val=""/>
      <w:lvlJc w:val="left"/>
      <w:pPr>
        <w:ind w:left="7754" w:hanging="360"/>
      </w:pPr>
      <w:rPr>
        <w:rFonts w:ascii="Wingdings" w:hAnsi="Wingdings" w:hint="default"/>
      </w:rPr>
    </w:lvl>
  </w:abstractNum>
  <w:abstractNum w:abstractNumId="2" w15:restartNumberingAfterBreak="0">
    <w:nsid w:val="322B5E62"/>
    <w:multiLevelType w:val="hybridMultilevel"/>
    <w:tmpl w:val="EAE61BB8"/>
    <w:lvl w:ilvl="0" w:tplc="B22E28F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99A18D0"/>
    <w:multiLevelType w:val="hybridMultilevel"/>
    <w:tmpl w:val="26E81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721EA3"/>
    <w:multiLevelType w:val="hybridMultilevel"/>
    <w:tmpl w:val="25768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2F3293"/>
    <w:multiLevelType w:val="hybridMultilevel"/>
    <w:tmpl w:val="C458041A"/>
    <w:lvl w:ilvl="0" w:tplc="080A0003">
      <w:start w:val="1"/>
      <w:numFmt w:val="bullet"/>
      <w:lvlText w:val="o"/>
      <w:lvlJc w:val="left"/>
      <w:pPr>
        <w:ind w:left="2354" w:hanging="360"/>
      </w:pPr>
      <w:rPr>
        <w:rFonts w:ascii="Courier New" w:hAnsi="Courier New" w:cs="Courier New" w:hint="default"/>
      </w:rPr>
    </w:lvl>
    <w:lvl w:ilvl="1" w:tplc="080A0003" w:tentative="1">
      <w:start w:val="1"/>
      <w:numFmt w:val="bullet"/>
      <w:lvlText w:val="o"/>
      <w:lvlJc w:val="left"/>
      <w:pPr>
        <w:ind w:left="3074" w:hanging="360"/>
      </w:pPr>
      <w:rPr>
        <w:rFonts w:ascii="Courier New" w:hAnsi="Courier New" w:cs="Courier New" w:hint="default"/>
      </w:rPr>
    </w:lvl>
    <w:lvl w:ilvl="2" w:tplc="080A0005" w:tentative="1">
      <w:start w:val="1"/>
      <w:numFmt w:val="bullet"/>
      <w:lvlText w:val=""/>
      <w:lvlJc w:val="left"/>
      <w:pPr>
        <w:ind w:left="3794" w:hanging="360"/>
      </w:pPr>
      <w:rPr>
        <w:rFonts w:ascii="Wingdings" w:hAnsi="Wingdings" w:hint="default"/>
      </w:rPr>
    </w:lvl>
    <w:lvl w:ilvl="3" w:tplc="080A0001" w:tentative="1">
      <w:start w:val="1"/>
      <w:numFmt w:val="bullet"/>
      <w:lvlText w:val=""/>
      <w:lvlJc w:val="left"/>
      <w:pPr>
        <w:ind w:left="4514" w:hanging="360"/>
      </w:pPr>
      <w:rPr>
        <w:rFonts w:ascii="Symbol" w:hAnsi="Symbol" w:hint="default"/>
      </w:rPr>
    </w:lvl>
    <w:lvl w:ilvl="4" w:tplc="080A0003" w:tentative="1">
      <w:start w:val="1"/>
      <w:numFmt w:val="bullet"/>
      <w:lvlText w:val="o"/>
      <w:lvlJc w:val="left"/>
      <w:pPr>
        <w:ind w:left="5234" w:hanging="360"/>
      </w:pPr>
      <w:rPr>
        <w:rFonts w:ascii="Courier New" w:hAnsi="Courier New" w:cs="Courier New" w:hint="default"/>
      </w:rPr>
    </w:lvl>
    <w:lvl w:ilvl="5" w:tplc="080A0005" w:tentative="1">
      <w:start w:val="1"/>
      <w:numFmt w:val="bullet"/>
      <w:lvlText w:val=""/>
      <w:lvlJc w:val="left"/>
      <w:pPr>
        <w:ind w:left="5954" w:hanging="360"/>
      </w:pPr>
      <w:rPr>
        <w:rFonts w:ascii="Wingdings" w:hAnsi="Wingdings" w:hint="default"/>
      </w:rPr>
    </w:lvl>
    <w:lvl w:ilvl="6" w:tplc="080A0001" w:tentative="1">
      <w:start w:val="1"/>
      <w:numFmt w:val="bullet"/>
      <w:lvlText w:val=""/>
      <w:lvlJc w:val="left"/>
      <w:pPr>
        <w:ind w:left="6674" w:hanging="360"/>
      </w:pPr>
      <w:rPr>
        <w:rFonts w:ascii="Symbol" w:hAnsi="Symbol" w:hint="default"/>
      </w:rPr>
    </w:lvl>
    <w:lvl w:ilvl="7" w:tplc="080A0003" w:tentative="1">
      <w:start w:val="1"/>
      <w:numFmt w:val="bullet"/>
      <w:lvlText w:val="o"/>
      <w:lvlJc w:val="left"/>
      <w:pPr>
        <w:ind w:left="7394" w:hanging="360"/>
      </w:pPr>
      <w:rPr>
        <w:rFonts w:ascii="Courier New" w:hAnsi="Courier New" w:cs="Courier New" w:hint="default"/>
      </w:rPr>
    </w:lvl>
    <w:lvl w:ilvl="8" w:tplc="080A0005" w:tentative="1">
      <w:start w:val="1"/>
      <w:numFmt w:val="bullet"/>
      <w:lvlText w:val=""/>
      <w:lvlJc w:val="left"/>
      <w:pPr>
        <w:ind w:left="8114" w:hanging="360"/>
      </w:pPr>
      <w:rPr>
        <w:rFonts w:ascii="Wingdings" w:hAnsi="Wingdings" w:hint="default"/>
      </w:rPr>
    </w:lvl>
  </w:abstractNum>
  <w:abstractNum w:abstractNumId="6" w15:restartNumberingAfterBreak="0">
    <w:nsid w:val="6C9B45BC"/>
    <w:multiLevelType w:val="hybridMultilevel"/>
    <w:tmpl w:val="DD163BD0"/>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65"/>
    <w:rsid w:val="000971FA"/>
    <w:rsid w:val="00157848"/>
    <w:rsid w:val="001A6C3B"/>
    <w:rsid w:val="001C1C09"/>
    <w:rsid w:val="001F769F"/>
    <w:rsid w:val="002067E8"/>
    <w:rsid w:val="0021309B"/>
    <w:rsid w:val="002712DE"/>
    <w:rsid w:val="00271B42"/>
    <w:rsid w:val="002E5130"/>
    <w:rsid w:val="00351744"/>
    <w:rsid w:val="0041731A"/>
    <w:rsid w:val="004234C9"/>
    <w:rsid w:val="004247D9"/>
    <w:rsid w:val="0047373A"/>
    <w:rsid w:val="004773AD"/>
    <w:rsid w:val="00536552"/>
    <w:rsid w:val="00541F2C"/>
    <w:rsid w:val="005A6B72"/>
    <w:rsid w:val="005E4429"/>
    <w:rsid w:val="006047C8"/>
    <w:rsid w:val="006B6D06"/>
    <w:rsid w:val="006D10F7"/>
    <w:rsid w:val="006D24F4"/>
    <w:rsid w:val="006E702D"/>
    <w:rsid w:val="006F5A65"/>
    <w:rsid w:val="00704B93"/>
    <w:rsid w:val="007C24A4"/>
    <w:rsid w:val="007C2C06"/>
    <w:rsid w:val="0086488C"/>
    <w:rsid w:val="00893862"/>
    <w:rsid w:val="008D5490"/>
    <w:rsid w:val="00A42601"/>
    <w:rsid w:val="00A50BFA"/>
    <w:rsid w:val="00A613DC"/>
    <w:rsid w:val="00A7119F"/>
    <w:rsid w:val="00A92B80"/>
    <w:rsid w:val="00B319ED"/>
    <w:rsid w:val="00BD0CFB"/>
    <w:rsid w:val="00C234A4"/>
    <w:rsid w:val="00C47629"/>
    <w:rsid w:val="00C50F0C"/>
    <w:rsid w:val="00C97A06"/>
    <w:rsid w:val="00CC023E"/>
    <w:rsid w:val="00D67E3C"/>
    <w:rsid w:val="00D67EB3"/>
    <w:rsid w:val="00D8151E"/>
    <w:rsid w:val="00E13271"/>
    <w:rsid w:val="00E14381"/>
    <w:rsid w:val="00EC3CF0"/>
    <w:rsid w:val="00F922A5"/>
    <w:rsid w:val="00FA0E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25D0"/>
  <w15:chartTrackingRefBased/>
  <w15:docId w15:val="{DC2C3C30-E203-47B4-A91D-C2370A82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65"/>
    <w:pPr>
      <w:spacing w:after="0" w:line="240" w:lineRule="auto"/>
    </w:pPr>
    <w:rPr>
      <w:rFonts w:ascii="Arial" w:eastAsia="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rsid w:val="006F5A65"/>
    <w:rPr>
      <w:sz w:val="20"/>
      <w:szCs w:val="20"/>
    </w:rPr>
  </w:style>
  <w:style w:type="character" w:customStyle="1" w:styleId="TextocomentarioCar">
    <w:name w:val="Texto comentario Car"/>
    <w:basedOn w:val="Fuentedeprrafopredeter"/>
    <w:link w:val="Textocomentario"/>
    <w:uiPriority w:val="99"/>
    <w:rsid w:val="006F5A65"/>
    <w:rPr>
      <w:rFonts w:ascii="Arial" w:eastAsia="Arial" w:hAnsi="Arial" w:cs="Arial"/>
      <w:sz w:val="20"/>
      <w:szCs w:val="20"/>
      <w:lang w:val="es-ES" w:eastAsia="es-ES"/>
    </w:rPr>
  </w:style>
  <w:style w:type="character" w:styleId="Refdecomentario">
    <w:name w:val="annotation reference"/>
    <w:uiPriority w:val="99"/>
    <w:rsid w:val="006F5A65"/>
    <w:rPr>
      <w:sz w:val="16"/>
      <w:szCs w:val="16"/>
    </w:rPr>
  </w:style>
  <w:style w:type="paragraph" w:styleId="Prrafodelista">
    <w:name w:val="List Paragraph"/>
    <w:aliases w:val="4 Párrafo de lista,Figuras,Viñeta num,Listas,List Paragraph,TítuloB,Lista númerica,lp1,List Paragraph11,PÁRRAFOS,Bullet List,FooterText,numbered,Paragraphe de liste1,Bulletr List Paragraph,列出段落,列出段落1,Cuadrícula media 1 - Énfasis 21,b1"/>
    <w:basedOn w:val="Normal"/>
    <w:link w:val="PrrafodelistaCar"/>
    <w:uiPriority w:val="34"/>
    <w:qFormat/>
    <w:rsid w:val="006F5A65"/>
    <w:pPr>
      <w:ind w:left="708"/>
    </w:pPr>
  </w:style>
  <w:style w:type="character" w:customStyle="1" w:styleId="PrrafodelistaCar">
    <w:name w:val="Párrafo de lista Car"/>
    <w:aliases w:val="4 Párrafo de lista Car,Figuras Car,Viñeta num Car,Listas Car,List Paragraph Car,TítuloB Car,Lista númerica Car,lp1 Car,List Paragraph11 Car,PÁRRAFOS Car,Bullet List Car,FooterText Car,numbered Car,Paragraphe de liste1 Car,列出段落 Car"/>
    <w:link w:val="Prrafodelista"/>
    <w:uiPriority w:val="34"/>
    <w:rsid w:val="006F5A65"/>
    <w:rPr>
      <w:rFonts w:ascii="Arial" w:eastAsia="Arial" w:hAnsi="Arial" w:cs="Arial"/>
      <w:sz w:val="24"/>
      <w:szCs w:val="24"/>
      <w:lang w:val="es-ES" w:eastAsia="es-ES"/>
    </w:rPr>
  </w:style>
  <w:style w:type="paragraph" w:styleId="Textodeglobo">
    <w:name w:val="Balloon Text"/>
    <w:basedOn w:val="Normal"/>
    <w:link w:val="TextodegloboCar"/>
    <w:uiPriority w:val="99"/>
    <w:semiHidden/>
    <w:unhideWhenUsed/>
    <w:rsid w:val="006F5A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A65"/>
    <w:rPr>
      <w:rFonts w:ascii="Segoe UI" w:eastAsia="Arial" w:hAnsi="Segoe UI" w:cs="Segoe UI"/>
      <w:sz w:val="18"/>
      <w:szCs w:val="18"/>
      <w:lang w:val="es-ES" w:eastAsia="es-ES"/>
    </w:rPr>
  </w:style>
  <w:style w:type="paragraph" w:customStyle="1" w:styleId="Default">
    <w:name w:val="Default"/>
    <w:rsid w:val="006F5A6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6E702D"/>
    <w:rPr>
      <w:color w:val="0563C1" w:themeColor="hyperlink"/>
      <w:u w:val="single"/>
    </w:rPr>
  </w:style>
  <w:style w:type="character" w:styleId="Mencinsinresolver">
    <w:name w:val="Unresolved Mention"/>
    <w:basedOn w:val="Fuentedeprrafopredeter"/>
    <w:uiPriority w:val="99"/>
    <w:semiHidden/>
    <w:unhideWhenUsed/>
    <w:rsid w:val="006E7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mex.com/procura/relacion-con-proveedores/registro-de"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9AC10400434D88BB46F39D286C4760"/>
        <w:category>
          <w:name w:val="General"/>
          <w:gallery w:val="placeholder"/>
        </w:category>
        <w:types>
          <w:type w:val="bbPlcHdr"/>
        </w:types>
        <w:behaviors>
          <w:behavior w:val="content"/>
        </w:behaviors>
        <w:guid w:val="{00C28A5A-5DFD-4FB3-BDAC-0F59B8BE1892}"/>
      </w:docPartPr>
      <w:docPartBody>
        <w:p w:rsidR="00F100B0" w:rsidRDefault="00454BCE" w:rsidP="00454BCE">
          <w:pPr>
            <w:pStyle w:val="2A9AC10400434D88BB46F39D286C4760"/>
          </w:pPr>
          <w:r w:rsidRPr="00F029BE">
            <w:rPr>
              <w:rStyle w:val="Textodelmarcadordeposicin"/>
              <w:rFonts w:ascii="Montserrat" w:hAnsi="Montserrat"/>
              <w:sz w:val="20"/>
              <w:szCs w:val="20"/>
              <w:highlight w:val="yellow"/>
            </w:rPr>
            <w:t>Elija un elemento.</w:t>
          </w:r>
        </w:p>
      </w:docPartBody>
    </w:docPart>
    <w:docPart>
      <w:docPartPr>
        <w:name w:val="E3671F4DB0C04B889ADEA5A75D223A82"/>
        <w:category>
          <w:name w:val="General"/>
          <w:gallery w:val="placeholder"/>
        </w:category>
        <w:types>
          <w:type w:val="bbPlcHdr"/>
        </w:types>
        <w:behaviors>
          <w:behavior w:val="content"/>
        </w:behaviors>
        <w:guid w:val="{2B63A89C-69D9-4294-9847-C7DDDCB06FEE}"/>
      </w:docPartPr>
      <w:docPartBody>
        <w:p w:rsidR="00F100B0" w:rsidRDefault="00454BCE" w:rsidP="00454BCE">
          <w:pPr>
            <w:pStyle w:val="E3671F4DB0C04B889ADEA5A75D223A82"/>
          </w:pPr>
          <w:r w:rsidRPr="008960C1">
            <w:rPr>
              <w:rStyle w:val="Textodelmarcadordeposicin"/>
              <w:rFonts w:ascii="Montserrat" w:hAnsi="Montserrat"/>
              <w:sz w:val="20"/>
              <w:szCs w:val="20"/>
              <w:highlight w:val="yellow"/>
            </w:rPr>
            <w:t>Elija un elemento.</w:t>
          </w:r>
        </w:p>
      </w:docPartBody>
    </w:docPart>
    <w:docPart>
      <w:docPartPr>
        <w:name w:val="0FDCD5A21ED9497699C37C2EA23290F5"/>
        <w:category>
          <w:name w:val="General"/>
          <w:gallery w:val="placeholder"/>
        </w:category>
        <w:types>
          <w:type w:val="bbPlcHdr"/>
        </w:types>
        <w:behaviors>
          <w:behavior w:val="content"/>
        </w:behaviors>
        <w:guid w:val="{955AE395-E73E-4CCF-A905-6B66D845958E}"/>
      </w:docPartPr>
      <w:docPartBody>
        <w:p w:rsidR="00F100B0" w:rsidRDefault="00454BCE" w:rsidP="00454BCE">
          <w:pPr>
            <w:pStyle w:val="0FDCD5A21ED9497699C37C2EA23290F5"/>
          </w:pPr>
          <w:r w:rsidRPr="00F029BE">
            <w:rPr>
              <w:rStyle w:val="Textodelmarcadordeposicin"/>
              <w:rFonts w:ascii="Montserrat" w:hAnsi="Montserrat"/>
              <w:sz w:val="20"/>
              <w:szCs w:val="20"/>
              <w:highlight w:val="yellow"/>
            </w:rPr>
            <w:t>Elija un elemento.</w:t>
          </w:r>
        </w:p>
      </w:docPartBody>
    </w:docPart>
    <w:docPart>
      <w:docPartPr>
        <w:name w:val="6FDB80B477F94D34BB2D048FFEDF5D3F"/>
        <w:category>
          <w:name w:val="General"/>
          <w:gallery w:val="placeholder"/>
        </w:category>
        <w:types>
          <w:type w:val="bbPlcHdr"/>
        </w:types>
        <w:behaviors>
          <w:behavior w:val="content"/>
        </w:behaviors>
        <w:guid w:val="{F9BFABBE-01A0-44A4-B870-FC123F1D82B7}"/>
      </w:docPartPr>
      <w:docPartBody>
        <w:p w:rsidR="00F100B0" w:rsidRDefault="00454BCE" w:rsidP="00454BCE">
          <w:pPr>
            <w:pStyle w:val="6FDB80B477F94D34BB2D048FFEDF5D3F"/>
          </w:pPr>
          <w:r w:rsidRPr="00F029BE">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CE"/>
    <w:rsid w:val="00454BCE"/>
    <w:rsid w:val="007754E8"/>
    <w:rsid w:val="00F100B0"/>
    <w:rsid w:val="00F66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54BCE"/>
    <w:rPr>
      <w:color w:val="808080"/>
    </w:rPr>
  </w:style>
  <w:style w:type="paragraph" w:customStyle="1" w:styleId="2A9AC10400434D88BB46F39D286C4760">
    <w:name w:val="2A9AC10400434D88BB46F39D286C4760"/>
    <w:rsid w:val="00454BCE"/>
  </w:style>
  <w:style w:type="paragraph" w:customStyle="1" w:styleId="E3671F4DB0C04B889ADEA5A75D223A82">
    <w:name w:val="E3671F4DB0C04B889ADEA5A75D223A82"/>
    <w:rsid w:val="00454BCE"/>
  </w:style>
  <w:style w:type="paragraph" w:customStyle="1" w:styleId="0FDCD5A21ED9497699C37C2EA23290F5">
    <w:name w:val="0FDCD5A21ED9497699C37C2EA23290F5"/>
    <w:rsid w:val="00454BCE"/>
  </w:style>
  <w:style w:type="paragraph" w:customStyle="1" w:styleId="6FDB80B477F94D34BB2D048FFEDF5D3F">
    <w:name w:val="6FDB80B477F94D34BB2D048FFEDF5D3F"/>
    <w:rsid w:val="00454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1069</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Jacobo Granados Selene Shaday</dc:creator>
  <cp:keywords/>
  <dc:description/>
  <cp:lastModifiedBy>Gonzalez Cruz Estela</cp:lastModifiedBy>
  <cp:revision>2</cp:revision>
  <cp:lastPrinted>2019-11-06T02:30:00Z</cp:lastPrinted>
  <dcterms:created xsi:type="dcterms:W3CDTF">2019-11-19T20:01:00Z</dcterms:created>
  <dcterms:modified xsi:type="dcterms:W3CDTF">2019-11-19T20:01:00Z</dcterms:modified>
</cp:coreProperties>
</file>