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495931" w:rsidRDefault="0028778A" w:rsidP="00E52DBA">
      <w:pPr>
        <w:suppressAutoHyphens/>
        <w:spacing w:after="0" w:line="240" w:lineRule="auto"/>
        <w:ind w:left="-284" w:right="-1"/>
        <w:rPr>
          <w:rFonts w:ascii="Arial" w:eastAsia="Times New Roman" w:hAnsi="Arial" w:cs="Arial"/>
          <w:bCs/>
          <w:sz w:val="20"/>
          <w:szCs w:val="20"/>
          <w:lang w:val="es-ES_tradnl" w:eastAsia="ar-SA"/>
        </w:rPr>
      </w:pPr>
    </w:p>
    <w:p w:rsidR="0028778A" w:rsidRPr="00CD2D58" w:rsidRDefault="0028778A"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Default="0028778A"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Pr="00CD2D58"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Pr="00CD2D58" w:rsidRDefault="0028778A"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Pr="00CD2D58" w:rsidRDefault="0028778A"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532601" w:rsidRPr="00CD2D58" w:rsidRDefault="00007194" w:rsidP="00E52DBA">
      <w:pPr>
        <w:suppressAutoHyphens/>
        <w:spacing w:after="0" w:line="240" w:lineRule="auto"/>
        <w:ind w:left="-284" w:right="-1"/>
        <w:jc w:val="center"/>
        <w:rPr>
          <w:rFonts w:ascii="Arial" w:eastAsia="Times New Roman" w:hAnsi="Arial" w:cs="Arial"/>
          <w:b/>
          <w:bCs/>
          <w:sz w:val="20"/>
          <w:szCs w:val="20"/>
          <w:lang w:val="es-ES_tradnl" w:eastAsia="ar-SA"/>
        </w:rPr>
      </w:pPr>
      <w:r w:rsidRPr="00CD2D58">
        <w:rPr>
          <w:rFonts w:ascii="Arial" w:eastAsia="Times New Roman" w:hAnsi="Arial" w:cs="Arial"/>
          <w:b/>
          <w:bCs/>
          <w:sz w:val="20"/>
          <w:szCs w:val="20"/>
          <w:lang w:val="es-ES_tradnl" w:eastAsia="ar-SA"/>
        </w:rPr>
        <w:t>Instituto Mexicano del Seguro Social</w:t>
      </w:r>
    </w:p>
    <w:p w:rsidR="00532601" w:rsidRDefault="00532601"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Pr="00CD2D58"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532601" w:rsidRPr="00CD2D58" w:rsidRDefault="00F56F81" w:rsidP="00E52DBA">
      <w:pPr>
        <w:suppressAutoHyphens/>
        <w:spacing w:after="0" w:line="240" w:lineRule="auto"/>
        <w:ind w:left="-284" w:right="-1"/>
        <w:jc w:val="center"/>
        <w:rPr>
          <w:rFonts w:ascii="Arial" w:eastAsia="Times New Roman" w:hAnsi="Arial" w:cs="Arial"/>
          <w:bCs/>
          <w:sz w:val="20"/>
          <w:szCs w:val="20"/>
          <w:lang w:val="es-ES_tradnl" w:eastAsia="ar-SA"/>
        </w:rPr>
      </w:pPr>
      <w:r w:rsidRPr="00CD2D58">
        <w:rPr>
          <w:rFonts w:ascii="Arial" w:eastAsia="Times New Roman" w:hAnsi="Arial" w:cs="Arial"/>
          <w:bCs/>
          <w:sz w:val="20"/>
          <w:szCs w:val="20"/>
          <w:lang w:val="es-ES_tradnl" w:eastAsia="ar-SA"/>
        </w:rPr>
        <w:t>Dirección de Administració</w:t>
      </w:r>
      <w:r w:rsidR="00007194" w:rsidRPr="00CD2D58">
        <w:rPr>
          <w:rFonts w:ascii="Arial" w:eastAsia="Times New Roman" w:hAnsi="Arial" w:cs="Arial"/>
          <w:bCs/>
          <w:sz w:val="20"/>
          <w:szCs w:val="20"/>
          <w:lang w:val="es-ES_tradnl" w:eastAsia="ar-SA"/>
        </w:rPr>
        <w:t>n</w:t>
      </w:r>
    </w:p>
    <w:p w:rsidR="00007194" w:rsidRPr="00CD2D58" w:rsidRDefault="00007194" w:rsidP="00E52DBA">
      <w:pPr>
        <w:suppressAutoHyphens/>
        <w:spacing w:after="0" w:line="240" w:lineRule="auto"/>
        <w:ind w:left="-284" w:right="-1"/>
        <w:jc w:val="center"/>
        <w:rPr>
          <w:rFonts w:ascii="Arial" w:eastAsia="Times New Roman" w:hAnsi="Arial" w:cs="Arial"/>
          <w:bCs/>
          <w:sz w:val="20"/>
          <w:szCs w:val="20"/>
          <w:lang w:val="es-ES_tradnl" w:eastAsia="ar-SA"/>
        </w:rPr>
      </w:pPr>
      <w:r w:rsidRPr="00CD2D58">
        <w:rPr>
          <w:rFonts w:ascii="Arial" w:eastAsia="Times New Roman" w:hAnsi="Arial" w:cs="Arial"/>
          <w:bCs/>
          <w:sz w:val="20"/>
          <w:szCs w:val="20"/>
          <w:lang w:val="es-ES_tradnl" w:eastAsia="ar-SA"/>
        </w:rPr>
        <w:t>Unidad de Administración</w:t>
      </w:r>
    </w:p>
    <w:p w:rsidR="00007194" w:rsidRPr="00CD2D58" w:rsidRDefault="00007194" w:rsidP="00E52DBA">
      <w:pPr>
        <w:suppressAutoHyphens/>
        <w:spacing w:after="0" w:line="240" w:lineRule="auto"/>
        <w:ind w:left="-284" w:right="-1"/>
        <w:jc w:val="center"/>
        <w:rPr>
          <w:rFonts w:ascii="Arial" w:eastAsia="Times New Roman" w:hAnsi="Arial" w:cs="Arial"/>
          <w:bCs/>
          <w:sz w:val="20"/>
          <w:szCs w:val="20"/>
          <w:lang w:val="es-ES_tradnl" w:eastAsia="ar-SA"/>
        </w:rPr>
      </w:pPr>
      <w:r w:rsidRPr="00CD2D58">
        <w:rPr>
          <w:rFonts w:ascii="Arial" w:eastAsia="Times New Roman" w:hAnsi="Arial" w:cs="Arial"/>
          <w:bCs/>
          <w:sz w:val="20"/>
          <w:szCs w:val="20"/>
          <w:lang w:val="es-ES_tradnl" w:eastAsia="ar-SA"/>
        </w:rPr>
        <w:t>Coordinación de Adquisición de Bienes y Contratación de Servicios</w:t>
      </w:r>
    </w:p>
    <w:p w:rsidR="00532601" w:rsidRPr="00CD2D58" w:rsidRDefault="00007194" w:rsidP="00E52DBA">
      <w:pPr>
        <w:tabs>
          <w:tab w:val="center" w:pos="4355"/>
        </w:tabs>
        <w:suppressAutoHyphens/>
        <w:spacing w:after="0" w:line="240" w:lineRule="auto"/>
        <w:ind w:left="-284" w:right="-1"/>
        <w:jc w:val="center"/>
        <w:rPr>
          <w:rFonts w:ascii="Arial" w:eastAsia="Times New Roman" w:hAnsi="Arial" w:cs="Arial"/>
          <w:bCs/>
          <w:sz w:val="20"/>
          <w:szCs w:val="20"/>
          <w:lang w:val="es-ES_tradnl" w:eastAsia="ar-SA"/>
        </w:rPr>
      </w:pPr>
      <w:r w:rsidRPr="00CD2D58">
        <w:rPr>
          <w:rFonts w:ascii="Arial" w:eastAsia="Times New Roman" w:hAnsi="Arial" w:cs="Arial"/>
          <w:bCs/>
          <w:sz w:val="20"/>
          <w:szCs w:val="20"/>
          <w:lang w:val="es-ES_tradnl" w:eastAsia="ar-SA"/>
        </w:rPr>
        <w:t xml:space="preserve">Coordinación Técnica de </w:t>
      </w:r>
      <w:r w:rsidR="00070859" w:rsidRPr="00CD2D58">
        <w:rPr>
          <w:rFonts w:ascii="Arial" w:eastAsia="Times New Roman" w:hAnsi="Arial" w:cs="Arial"/>
          <w:bCs/>
          <w:sz w:val="20"/>
          <w:szCs w:val="20"/>
          <w:lang w:val="es-ES_tradnl" w:eastAsia="ar-SA"/>
        </w:rPr>
        <w:t>Bienes y Servicios.</w:t>
      </w:r>
    </w:p>
    <w:p w:rsidR="00284523" w:rsidRPr="00CD2D58" w:rsidRDefault="00725458" w:rsidP="00E52DBA">
      <w:pPr>
        <w:suppressAutoHyphens/>
        <w:spacing w:after="0" w:line="240" w:lineRule="auto"/>
        <w:ind w:left="-284" w:right="-1"/>
        <w:jc w:val="center"/>
        <w:rPr>
          <w:rFonts w:ascii="Arial" w:eastAsia="Times New Roman" w:hAnsi="Arial" w:cs="Arial"/>
          <w:bCs/>
          <w:sz w:val="20"/>
          <w:szCs w:val="20"/>
          <w:lang w:val="es-ES_tradnl" w:eastAsia="ar-SA"/>
        </w:rPr>
      </w:pPr>
      <w:r w:rsidRPr="00CD2D58">
        <w:rPr>
          <w:rFonts w:ascii="Arial" w:eastAsia="Times New Roman" w:hAnsi="Arial" w:cs="Arial"/>
          <w:bCs/>
          <w:sz w:val="20"/>
          <w:szCs w:val="20"/>
          <w:lang w:val="es-ES_tradnl" w:eastAsia="ar-SA"/>
        </w:rPr>
        <w:t xml:space="preserve">División </w:t>
      </w:r>
      <w:r w:rsidR="00284523" w:rsidRPr="00CD2D58">
        <w:rPr>
          <w:rFonts w:ascii="Arial" w:eastAsia="Times New Roman" w:hAnsi="Arial" w:cs="Arial"/>
          <w:bCs/>
          <w:sz w:val="20"/>
          <w:szCs w:val="20"/>
          <w:lang w:val="es-ES_tradnl" w:eastAsia="ar-SA"/>
        </w:rPr>
        <w:t xml:space="preserve">de </w:t>
      </w:r>
      <w:r w:rsidR="00070859" w:rsidRPr="00CD2D58">
        <w:rPr>
          <w:rFonts w:ascii="Arial" w:eastAsia="Times New Roman" w:hAnsi="Arial" w:cs="Arial"/>
          <w:bCs/>
          <w:sz w:val="20"/>
          <w:szCs w:val="20"/>
          <w:lang w:val="es-ES_tradnl" w:eastAsia="ar-SA"/>
        </w:rPr>
        <w:t>Bienes Terapéuticos.</w:t>
      </w:r>
    </w:p>
    <w:p w:rsidR="00925EBF" w:rsidRDefault="00925EBF" w:rsidP="00E52DBA">
      <w:pPr>
        <w:suppressAutoHyphens/>
        <w:spacing w:after="0" w:line="240" w:lineRule="auto"/>
        <w:ind w:left="-284" w:right="-1"/>
        <w:jc w:val="center"/>
        <w:rPr>
          <w:rFonts w:ascii="Arial" w:eastAsia="Times New Roman" w:hAnsi="Arial" w:cs="Arial"/>
          <w:bCs/>
          <w:sz w:val="20"/>
          <w:szCs w:val="20"/>
          <w:lang w:val="es-ES_tradnl" w:eastAsia="ar-SA"/>
        </w:rPr>
      </w:pPr>
    </w:p>
    <w:p w:rsidR="00385A99" w:rsidRPr="00CD2D58" w:rsidRDefault="00385A99" w:rsidP="00E52DBA">
      <w:pPr>
        <w:suppressAutoHyphens/>
        <w:spacing w:after="0" w:line="240" w:lineRule="auto"/>
        <w:ind w:left="-284" w:right="-1"/>
        <w:jc w:val="center"/>
        <w:rPr>
          <w:rFonts w:ascii="Arial" w:eastAsia="Times New Roman" w:hAnsi="Arial" w:cs="Arial"/>
          <w:bCs/>
          <w:sz w:val="20"/>
          <w:szCs w:val="20"/>
          <w:lang w:val="es-ES_tradnl" w:eastAsia="ar-SA"/>
        </w:rPr>
      </w:pPr>
    </w:p>
    <w:p w:rsidR="00925EBF" w:rsidRPr="00CD2D58" w:rsidRDefault="00F1247D" w:rsidP="00E52DBA">
      <w:pPr>
        <w:spacing w:after="0" w:line="240" w:lineRule="auto"/>
        <w:ind w:left="-284" w:right="-1"/>
        <w:jc w:val="center"/>
        <w:rPr>
          <w:rFonts w:ascii="Arial" w:hAnsi="Arial" w:cs="Arial"/>
          <w:sz w:val="20"/>
          <w:szCs w:val="20"/>
          <w:lang w:val="es-ES_tradnl"/>
        </w:rPr>
      </w:pPr>
      <w:r w:rsidRPr="00CD2D58">
        <w:rPr>
          <w:rFonts w:ascii="Arial" w:hAnsi="Arial" w:cs="Arial"/>
          <w:sz w:val="20"/>
          <w:szCs w:val="20"/>
          <w:lang w:val="es-ES_tradnl"/>
        </w:rPr>
        <w:t xml:space="preserve">Avenida </w:t>
      </w:r>
      <w:r w:rsidR="00925EBF" w:rsidRPr="00CD2D58">
        <w:rPr>
          <w:rFonts w:ascii="Arial" w:hAnsi="Arial" w:cs="Arial"/>
          <w:sz w:val="20"/>
          <w:szCs w:val="20"/>
          <w:lang w:val="es-ES_tradnl"/>
        </w:rPr>
        <w:t>Durango Núm. 291</w:t>
      </w:r>
      <w:r w:rsidR="00925EBF" w:rsidRPr="00CD2D58">
        <w:rPr>
          <w:rFonts w:ascii="Arial" w:eastAsia="Apple SD 산돌고딕 Neo 일반체" w:hAnsi="Arial" w:cs="Arial"/>
          <w:sz w:val="20"/>
          <w:szCs w:val="20"/>
          <w:lang w:val="es-ES_tradnl"/>
        </w:rPr>
        <w:t>,</w:t>
      </w:r>
      <w:r w:rsidR="00925EBF" w:rsidRPr="00CD2D58">
        <w:rPr>
          <w:rFonts w:ascii="Arial" w:hAnsi="Arial" w:cs="Arial"/>
          <w:sz w:val="20"/>
          <w:szCs w:val="20"/>
          <w:lang w:val="es-ES_tradnl"/>
        </w:rPr>
        <w:t xml:space="preserve"> </w:t>
      </w:r>
      <w:r w:rsidR="00E83D92" w:rsidRPr="00CD2D58">
        <w:rPr>
          <w:rFonts w:ascii="Arial" w:hAnsi="Arial" w:cs="Arial"/>
          <w:sz w:val="20"/>
          <w:szCs w:val="20"/>
          <w:lang w:val="es-ES_tradnl"/>
        </w:rPr>
        <w:t xml:space="preserve">4º. piso, </w:t>
      </w:r>
      <w:r w:rsidR="00925EBF" w:rsidRPr="00CD2D58">
        <w:rPr>
          <w:rFonts w:ascii="Arial" w:hAnsi="Arial" w:cs="Arial"/>
          <w:sz w:val="20"/>
          <w:szCs w:val="20"/>
          <w:lang w:val="es-ES_tradnl"/>
        </w:rPr>
        <w:t>Colonia Roma Norte, Código Postal 06700,</w:t>
      </w:r>
    </w:p>
    <w:p w:rsidR="00925EBF" w:rsidRPr="00CD2D58" w:rsidRDefault="00925EBF" w:rsidP="00E52DBA">
      <w:pPr>
        <w:spacing w:after="0" w:line="240" w:lineRule="auto"/>
        <w:ind w:left="-284" w:right="-1"/>
        <w:jc w:val="center"/>
        <w:rPr>
          <w:rFonts w:ascii="Arial" w:hAnsi="Arial" w:cs="Arial"/>
          <w:sz w:val="20"/>
          <w:szCs w:val="20"/>
          <w:lang w:val="es-ES_tradnl"/>
        </w:rPr>
      </w:pPr>
      <w:r w:rsidRPr="00CD2D58">
        <w:rPr>
          <w:rFonts w:ascii="Arial" w:hAnsi="Arial" w:cs="Arial"/>
          <w:sz w:val="20"/>
          <w:szCs w:val="20"/>
          <w:lang w:val="es-ES_tradnl"/>
        </w:rPr>
        <w:t xml:space="preserve">Delegación Cuauhtémoc, </w:t>
      </w:r>
      <w:r w:rsidR="00EF36B5">
        <w:rPr>
          <w:rFonts w:ascii="Arial" w:hAnsi="Arial" w:cs="Arial"/>
          <w:sz w:val="20"/>
          <w:szCs w:val="20"/>
          <w:lang w:val="es-ES_tradnl"/>
        </w:rPr>
        <w:t>Ciudad de México</w:t>
      </w:r>
    </w:p>
    <w:p w:rsidR="00532601" w:rsidRPr="00CD2D58" w:rsidRDefault="00532601" w:rsidP="00E52DBA">
      <w:pPr>
        <w:suppressAutoHyphens/>
        <w:spacing w:after="0" w:line="240" w:lineRule="auto"/>
        <w:ind w:left="-284" w:right="-1"/>
        <w:jc w:val="center"/>
        <w:rPr>
          <w:rFonts w:ascii="Arial" w:eastAsia="Times New Roman" w:hAnsi="Arial" w:cs="Arial"/>
          <w:bCs/>
          <w:sz w:val="20"/>
          <w:szCs w:val="20"/>
          <w:lang w:val="es-ES_tradnl" w:eastAsia="ar-SA"/>
        </w:rPr>
      </w:pPr>
    </w:p>
    <w:p w:rsidR="001D1F6D" w:rsidRPr="00CD2D58" w:rsidRDefault="001D1F6D" w:rsidP="00E52DBA">
      <w:pPr>
        <w:suppressAutoHyphens/>
        <w:spacing w:after="0" w:line="240" w:lineRule="auto"/>
        <w:ind w:left="-284" w:right="-1"/>
        <w:jc w:val="center"/>
        <w:rPr>
          <w:rFonts w:ascii="Arial" w:eastAsia="Times New Roman" w:hAnsi="Arial" w:cs="Arial"/>
          <w:bCs/>
          <w:sz w:val="20"/>
          <w:szCs w:val="20"/>
          <w:lang w:val="es-ES_tradnl" w:eastAsia="ar-SA"/>
        </w:rPr>
      </w:pPr>
    </w:p>
    <w:p w:rsidR="0028778A" w:rsidRDefault="0028778A" w:rsidP="00E52DBA">
      <w:pPr>
        <w:suppressAutoHyphens/>
        <w:spacing w:after="0" w:line="240" w:lineRule="auto"/>
        <w:ind w:left="-284" w:right="-1"/>
        <w:jc w:val="center"/>
        <w:rPr>
          <w:rFonts w:ascii="Arial" w:eastAsia="Times New Roman" w:hAnsi="Arial" w:cs="Arial"/>
          <w:bCs/>
          <w:sz w:val="20"/>
          <w:szCs w:val="20"/>
          <w:lang w:val="es-ES_tradnl" w:eastAsia="ar-SA"/>
        </w:rPr>
      </w:pPr>
    </w:p>
    <w:p w:rsidR="00385A99" w:rsidRPr="00CD2D58" w:rsidRDefault="00385A99" w:rsidP="00E52DBA">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D2D58" w:rsidRDefault="0028778A" w:rsidP="00E52DBA">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D2D58" w:rsidRDefault="0028778A" w:rsidP="00E52DBA">
      <w:pPr>
        <w:suppressAutoHyphens/>
        <w:spacing w:after="0" w:line="240" w:lineRule="auto"/>
        <w:ind w:left="-284" w:right="-1"/>
        <w:jc w:val="center"/>
        <w:rPr>
          <w:rFonts w:ascii="Arial" w:eastAsia="Times New Roman" w:hAnsi="Arial" w:cs="Arial"/>
          <w:bCs/>
          <w:sz w:val="20"/>
          <w:szCs w:val="20"/>
          <w:lang w:val="es-ES_tradnl" w:eastAsia="ar-SA"/>
        </w:rPr>
      </w:pPr>
    </w:p>
    <w:p w:rsidR="001747AC" w:rsidRPr="00CD2D58" w:rsidRDefault="002C5DC3" w:rsidP="00E52DBA">
      <w:pPr>
        <w:suppressAutoHyphens/>
        <w:spacing w:after="0" w:line="240" w:lineRule="auto"/>
        <w:ind w:left="-284" w:right="-1"/>
        <w:jc w:val="center"/>
        <w:rPr>
          <w:rFonts w:ascii="Arial" w:eastAsia="Times New Roman" w:hAnsi="Arial" w:cs="Arial"/>
          <w:b/>
          <w:bCs/>
          <w:sz w:val="20"/>
          <w:szCs w:val="20"/>
          <w:lang w:val="es-ES_tradnl" w:eastAsia="ar-SA"/>
        </w:rPr>
      </w:pPr>
      <w:r w:rsidRPr="00CD2D58">
        <w:rPr>
          <w:rFonts w:ascii="Arial" w:eastAsia="Times New Roman" w:hAnsi="Arial" w:cs="Arial"/>
          <w:b/>
          <w:bCs/>
          <w:sz w:val="20"/>
          <w:szCs w:val="20"/>
          <w:lang w:val="es-ES_tradnl" w:eastAsia="ar-SA"/>
        </w:rPr>
        <w:t>Convocatoria</w:t>
      </w:r>
    </w:p>
    <w:p w:rsidR="00041725" w:rsidRPr="00CD2D58" w:rsidRDefault="00725458" w:rsidP="00E52DBA">
      <w:pPr>
        <w:suppressAutoHyphens/>
        <w:spacing w:after="0" w:line="240" w:lineRule="auto"/>
        <w:ind w:left="-284" w:right="-1"/>
        <w:jc w:val="center"/>
        <w:rPr>
          <w:rFonts w:ascii="Arial" w:eastAsia="Times New Roman" w:hAnsi="Arial" w:cs="Arial"/>
          <w:b/>
          <w:bCs/>
          <w:sz w:val="20"/>
          <w:szCs w:val="20"/>
          <w:lang w:val="es-ES_tradnl" w:eastAsia="ar-SA"/>
        </w:rPr>
      </w:pPr>
      <w:r w:rsidRPr="00CD2D58">
        <w:rPr>
          <w:rFonts w:ascii="Arial" w:eastAsia="Times New Roman" w:hAnsi="Arial" w:cs="Arial"/>
          <w:b/>
          <w:bCs/>
          <w:sz w:val="20"/>
          <w:szCs w:val="20"/>
          <w:lang w:val="es-ES_tradnl" w:eastAsia="ar-SA"/>
        </w:rPr>
        <w:t>Licitación Pública</w:t>
      </w:r>
      <w:r w:rsidR="00846505" w:rsidRPr="00CD2D58">
        <w:rPr>
          <w:rFonts w:ascii="Arial" w:eastAsia="Times New Roman" w:hAnsi="Arial" w:cs="Arial"/>
          <w:b/>
          <w:bCs/>
          <w:sz w:val="20"/>
          <w:szCs w:val="20"/>
          <w:lang w:val="es-ES_tradnl" w:eastAsia="ar-SA"/>
        </w:rPr>
        <w:t xml:space="preserve"> </w:t>
      </w:r>
      <w:r w:rsidR="00644F0F" w:rsidRPr="00CD2D58">
        <w:rPr>
          <w:rFonts w:ascii="Arial" w:eastAsia="Times New Roman" w:hAnsi="Arial" w:cs="Arial"/>
          <w:b/>
          <w:bCs/>
          <w:sz w:val="20"/>
          <w:szCs w:val="20"/>
          <w:lang w:val="es-ES_tradnl" w:eastAsia="ar-SA"/>
        </w:rPr>
        <w:t>Intern</w:t>
      </w:r>
      <w:r w:rsidR="001D1F6D" w:rsidRPr="00CD2D58">
        <w:rPr>
          <w:rFonts w:ascii="Arial" w:eastAsia="Times New Roman" w:hAnsi="Arial" w:cs="Arial"/>
          <w:b/>
          <w:bCs/>
          <w:sz w:val="20"/>
          <w:szCs w:val="20"/>
          <w:lang w:val="es-ES_tradnl" w:eastAsia="ar-SA"/>
        </w:rPr>
        <w:t>acional</w:t>
      </w:r>
      <w:r w:rsidR="00644F0F" w:rsidRPr="00CD2D58">
        <w:rPr>
          <w:rFonts w:ascii="Arial" w:eastAsia="Times New Roman" w:hAnsi="Arial" w:cs="Arial"/>
          <w:b/>
          <w:bCs/>
          <w:sz w:val="20"/>
          <w:szCs w:val="20"/>
          <w:lang w:val="es-ES_tradnl" w:eastAsia="ar-SA"/>
        </w:rPr>
        <w:t xml:space="preserve"> Bajo la Cobertura de</w:t>
      </w:r>
    </w:p>
    <w:p w:rsidR="00F418FF" w:rsidRPr="00CD2D58" w:rsidRDefault="00644F0F" w:rsidP="00E52DBA">
      <w:pPr>
        <w:suppressAutoHyphens/>
        <w:spacing w:after="0" w:line="240" w:lineRule="auto"/>
        <w:ind w:left="-284" w:right="-1"/>
        <w:jc w:val="center"/>
        <w:rPr>
          <w:rFonts w:ascii="Arial" w:eastAsia="Times New Roman" w:hAnsi="Arial" w:cs="Arial"/>
          <w:b/>
          <w:bCs/>
          <w:sz w:val="20"/>
          <w:szCs w:val="20"/>
          <w:lang w:val="es-ES_tradnl" w:eastAsia="ar-SA"/>
        </w:rPr>
      </w:pPr>
      <w:r w:rsidRPr="00CD2D58">
        <w:rPr>
          <w:rFonts w:ascii="Arial" w:eastAsia="Times New Roman" w:hAnsi="Arial" w:cs="Arial"/>
          <w:b/>
          <w:bCs/>
          <w:sz w:val="20"/>
          <w:szCs w:val="20"/>
          <w:lang w:val="es-ES_tradnl" w:eastAsia="ar-SA"/>
        </w:rPr>
        <w:t xml:space="preserve"> los Tratados</w:t>
      </w:r>
      <w:r w:rsidR="00070859" w:rsidRPr="00CD2D58">
        <w:rPr>
          <w:rFonts w:ascii="Arial" w:eastAsia="Times New Roman" w:hAnsi="Arial" w:cs="Arial"/>
          <w:b/>
          <w:bCs/>
          <w:sz w:val="20"/>
          <w:szCs w:val="20"/>
          <w:lang w:val="es-ES_tradnl" w:eastAsia="ar-SA"/>
        </w:rPr>
        <w:t xml:space="preserve"> </w:t>
      </w:r>
      <w:r w:rsidR="00041725" w:rsidRPr="00CD2D58">
        <w:rPr>
          <w:rFonts w:ascii="Arial" w:eastAsia="Times New Roman" w:hAnsi="Arial" w:cs="Arial"/>
          <w:b/>
          <w:bCs/>
          <w:sz w:val="20"/>
          <w:szCs w:val="20"/>
          <w:lang w:val="es-ES_tradnl" w:eastAsia="ar-SA"/>
        </w:rPr>
        <w:t xml:space="preserve">de Libre Comercio </w:t>
      </w:r>
      <w:r w:rsidR="00F418FF" w:rsidRPr="00CD2D58">
        <w:rPr>
          <w:rFonts w:ascii="Arial" w:eastAsia="Times New Roman" w:hAnsi="Arial" w:cs="Arial"/>
          <w:b/>
          <w:bCs/>
          <w:sz w:val="20"/>
          <w:szCs w:val="20"/>
          <w:lang w:val="es-ES_tradnl" w:eastAsia="ar-SA"/>
        </w:rPr>
        <w:t>Electrónica</w:t>
      </w:r>
    </w:p>
    <w:p w:rsidR="003B088C" w:rsidRPr="00CD2D58" w:rsidRDefault="0011505C" w:rsidP="00E52DBA">
      <w:pPr>
        <w:suppressAutoHyphens/>
        <w:spacing w:after="0" w:line="240" w:lineRule="auto"/>
        <w:ind w:left="-284" w:right="-1"/>
        <w:jc w:val="center"/>
        <w:rPr>
          <w:rFonts w:ascii="Arial" w:eastAsia="Times New Roman" w:hAnsi="Arial" w:cs="Arial"/>
          <w:b/>
          <w:bCs/>
          <w:sz w:val="20"/>
          <w:szCs w:val="20"/>
          <w:lang w:val="es-ES_tradnl" w:eastAsia="ar-SA"/>
        </w:rPr>
      </w:pPr>
      <w:r w:rsidRPr="00CD2D58">
        <w:rPr>
          <w:rFonts w:ascii="Arial" w:eastAsia="Times New Roman" w:hAnsi="Arial" w:cs="Arial"/>
          <w:b/>
          <w:bCs/>
          <w:sz w:val="20"/>
          <w:szCs w:val="20"/>
          <w:lang w:val="es-ES_tradnl" w:eastAsia="ar-SA"/>
        </w:rPr>
        <w:t xml:space="preserve">No. </w:t>
      </w:r>
      <w:r w:rsidR="00070859" w:rsidRPr="00CD2D58">
        <w:rPr>
          <w:rFonts w:ascii="Arial" w:eastAsia="Times New Roman" w:hAnsi="Arial" w:cs="Arial"/>
          <w:b/>
          <w:bCs/>
          <w:sz w:val="20"/>
          <w:szCs w:val="20"/>
          <w:lang w:val="es-ES_tradnl" w:eastAsia="ar-SA"/>
        </w:rPr>
        <w:t>LA-019GYR047</w:t>
      </w:r>
      <w:r w:rsidRPr="00CD2D58">
        <w:rPr>
          <w:rFonts w:ascii="Arial" w:eastAsia="Times New Roman" w:hAnsi="Arial" w:cs="Arial"/>
          <w:b/>
          <w:bCs/>
          <w:sz w:val="20"/>
          <w:szCs w:val="20"/>
          <w:lang w:val="es-ES_tradnl" w:eastAsia="ar-SA"/>
        </w:rPr>
        <w:t>-</w:t>
      </w:r>
      <w:r w:rsidR="000A2E09">
        <w:rPr>
          <w:rFonts w:ascii="Arial" w:eastAsia="Times New Roman" w:hAnsi="Arial" w:cs="Arial"/>
          <w:b/>
          <w:bCs/>
          <w:sz w:val="20"/>
          <w:szCs w:val="20"/>
          <w:lang w:val="es-ES_tradnl" w:eastAsia="ar-SA"/>
        </w:rPr>
        <w:t>E4</w:t>
      </w:r>
      <w:r w:rsidR="00644F0F" w:rsidRPr="00CD2D58">
        <w:rPr>
          <w:rFonts w:ascii="Arial" w:eastAsia="Times New Roman" w:hAnsi="Arial" w:cs="Arial"/>
          <w:b/>
          <w:bCs/>
          <w:sz w:val="20"/>
          <w:szCs w:val="20"/>
          <w:lang w:val="es-ES_tradnl" w:eastAsia="ar-SA"/>
        </w:rPr>
        <w:t>-</w:t>
      </w:r>
      <w:r w:rsidR="005127B6">
        <w:rPr>
          <w:rFonts w:ascii="Arial" w:eastAsia="Times New Roman" w:hAnsi="Arial" w:cs="Arial"/>
          <w:b/>
          <w:bCs/>
          <w:sz w:val="20"/>
          <w:szCs w:val="20"/>
          <w:lang w:val="es-ES_tradnl" w:eastAsia="ar-SA"/>
        </w:rPr>
        <w:t>2016</w:t>
      </w:r>
    </w:p>
    <w:p w:rsidR="00931EC7" w:rsidRPr="00CD2D58" w:rsidRDefault="00931EC7"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931EC7" w:rsidRDefault="00931EC7"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Pr="00CD2D58"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p>
    <w:p w:rsidR="00365E52" w:rsidRPr="00CD2D58" w:rsidRDefault="00365E52" w:rsidP="00E52DBA">
      <w:pPr>
        <w:suppressAutoHyphens/>
        <w:spacing w:after="0" w:line="240" w:lineRule="auto"/>
        <w:ind w:left="-284" w:right="-1"/>
        <w:jc w:val="center"/>
        <w:rPr>
          <w:rFonts w:ascii="Arial" w:hAnsi="Arial" w:cs="Arial"/>
          <w:b/>
          <w:sz w:val="20"/>
          <w:szCs w:val="20"/>
          <w:lang w:val="es-ES_tradnl"/>
        </w:rPr>
      </w:pPr>
    </w:p>
    <w:p w:rsidR="00385A99"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r w:rsidRPr="00385A99">
        <w:rPr>
          <w:rFonts w:ascii="Arial" w:eastAsia="Times New Roman" w:hAnsi="Arial" w:cs="Arial"/>
          <w:b/>
          <w:bCs/>
          <w:sz w:val="20"/>
          <w:szCs w:val="20"/>
          <w:lang w:val="es-ES_tradnl" w:eastAsia="ar-SA"/>
        </w:rPr>
        <w:t>ADQUISICIÓN DE MATERIAL DE LABORATORIO GRUPO 080,</w:t>
      </w:r>
    </w:p>
    <w:p w:rsidR="00385A99"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r w:rsidRPr="00385A99">
        <w:rPr>
          <w:rFonts w:ascii="Arial" w:eastAsia="Times New Roman" w:hAnsi="Arial" w:cs="Arial"/>
          <w:b/>
          <w:bCs/>
          <w:sz w:val="20"/>
          <w:szCs w:val="20"/>
          <w:lang w:val="es-ES_tradnl" w:eastAsia="ar-SA"/>
        </w:rPr>
        <w:t xml:space="preserve"> PARA LA DETERMINACIÓN CUALITATIVA DE ANTICUERPOS CONTRA VIH</w:t>
      </w:r>
      <w:r>
        <w:rPr>
          <w:rFonts w:ascii="Arial" w:eastAsia="Times New Roman" w:hAnsi="Arial" w:cs="Arial"/>
          <w:b/>
          <w:bCs/>
          <w:sz w:val="20"/>
          <w:szCs w:val="20"/>
          <w:lang w:val="es-ES_tradnl" w:eastAsia="ar-SA"/>
        </w:rPr>
        <w:t>,</w:t>
      </w:r>
    </w:p>
    <w:p w:rsidR="00385A99"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r w:rsidRPr="00385A99">
        <w:rPr>
          <w:rFonts w:ascii="Arial" w:eastAsia="Times New Roman" w:hAnsi="Arial" w:cs="Arial"/>
          <w:b/>
          <w:bCs/>
          <w:sz w:val="20"/>
          <w:szCs w:val="20"/>
          <w:lang w:val="es-ES_tradnl" w:eastAsia="ar-SA"/>
        </w:rPr>
        <w:t xml:space="preserve"> MEDIANTE PRUEBA RÁPIDA EN EMBARAZADAS, PARA CUBRIR </w:t>
      </w:r>
    </w:p>
    <w:p w:rsidR="00385A99"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r w:rsidRPr="00385A99">
        <w:rPr>
          <w:rFonts w:ascii="Arial" w:eastAsia="Times New Roman" w:hAnsi="Arial" w:cs="Arial"/>
          <w:b/>
          <w:bCs/>
          <w:sz w:val="20"/>
          <w:szCs w:val="20"/>
          <w:lang w:val="es-ES_tradnl" w:eastAsia="ar-SA"/>
        </w:rPr>
        <w:t>NECESIDADES DEL IMSS (RÉGIMEN ORDINARIO Y  PROSPERA),</w:t>
      </w:r>
    </w:p>
    <w:p w:rsidR="001747AC" w:rsidRPr="00385A99" w:rsidRDefault="00385A99" w:rsidP="00E52DBA">
      <w:pPr>
        <w:suppressAutoHyphens/>
        <w:spacing w:after="0" w:line="240" w:lineRule="auto"/>
        <w:ind w:left="-284" w:right="-1"/>
        <w:jc w:val="center"/>
        <w:rPr>
          <w:rFonts w:ascii="Arial" w:eastAsia="Times New Roman" w:hAnsi="Arial" w:cs="Arial"/>
          <w:b/>
          <w:bCs/>
          <w:sz w:val="20"/>
          <w:szCs w:val="20"/>
          <w:lang w:val="es-ES_tradnl" w:eastAsia="ar-SA"/>
        </w:rPr>
      </w:pPr>
      <w:r w:rsidRPr="00385A99">
        <w:rPr>
          <w:rFonts w:ascii="Arial" w:eastAsia="Times New Roman" w:hAnsi="Arial" w:cs="Arial"/>
          <w:b/>
          <w:bCs/>
          <w:sz w:val="20"/>
          <w:szCs w:val="20"/>
          <w:lang w:val="es-ES_tradnl" w:eastAsia="ar-SA"/>
        </w:rPr>
        <w:t xml:space="preserve"> DEL EJERCICIO FISCAL 2016.</w:t>
      </w:r>
    </w:p>
    <w:p w:rsidR="001747AC" w:rsidRPr="00CD2D58" w:rsidRDefault="001747AC" w:rsidP="00E52DBA">
      <w:pPr>
        <w:suppressAutoHyphens/>
        <w:spacing w:after="0" w:line="240" w:lineRule="auto"/>
        <w:ind w:left="-284" w:right="-1"/>
        <w:jc w:val="center"/>
        <w:rPr>
          <w:rFonts w:ascii="Arial" w:eastAsia="Times New Roman" w:hAnsi="Arial" w:cs="Arial"/>
          <w:bCs/>
          <w:sz w:val="20"/>
          <w:szCs w:val="20"/>
          <w:lang w:val="es-ES_tradnl" w:eastAsia="ar-SA"/>
        </w:rPr>
      </w:pPr>
    </w:p>
    <w:p w:rsidR="001D1F6D" w:rsidRPr="00CD2D58" w:rsidRDefault="001D1F6D" w:rsidP="00E52DBA">
      <w:pPr>
        <w:spacing w:after="0" w:line="240" w:lineRule="auto"/>
        <w:ind w:left="-284"/>
        <w:jc w:val="both"/>
        <w:rPr>
          <w:rFonts w:ascii="Arial" w:hAnsi="Arial" w:cs="Arial"/>
          <w:sz w:val="20"/>
          <w:szCs w:val="20"/>
          <w:lang w:val="es-ES_tradnl"/>
        </w:rPr>
      </w:pPr>
    </w:p>
    <w:p w:rsidR="00532601" w:rsidRPr="00CD2D58" w:rsidRDefault="001D1F6D" w:rsidP="00E52DBA">
      <w:pPr>
        <w:spacing w:after="0" w:line="240" w:lineRule="auto"/>
        <w:ind w:left="-284"/>
        <w:jc w:val="both"/>
        <w:rPr>
          <w:rFonts w:ascii="Arial" w:hAnsi="Arial" w:cs="Arial"/>
          <w:sz w:val="20"/>
          <w:szCs w:val="20"/>
          <w:lang w:val="es-ES_tradnl"/>
        </w:rPr>
      </w:pPr>
      <w:r w:rsidRPr="00CD2D58">
        <w:rPr>
          <w:rFonts w:ascii="Arial" w:hAnsi="Arial" w:cs="Arial"/>
          <w:sz w:val="20"/>
          <w:szCs w:val="20"/>
          <w:lang w:val="es-ES_tradnl"/>
        </w:rPr>
        <w:br w:type="page"/>
      </w:r>
    </w:p>
    <w:p w:rsidR="006073D1" w:rsidRPr="00CD2D58" w:rsidRDefault="006073D1" w:rsidP="00E52DBA">
      <w:pPr>
        <w:spacing w:after="0" w:line="240" w:lineRule="auto"/>
        <w:ind w:left="-284"/>
        <w:jc w:val="both"/>
        <w:rPr>
          <w:rFonts w:ascii="Arial" w:hAnsi="Arial" w:cs="Arial"/>
          <w:sz w:val="20"/>
          <w:szCs w:val="20"/>
          <w:lang w:val="es-ES_tradnl"/>
        </w:rPr>
      </w:pPr>
    </w:p>
    <w:p w:rsidR="00921BE5" w:rsidRPr="00CD2D58" w:rsidRDefault="00921BE5" w:rsidP="00E52DBA">
      <w:pPr>
        <w:suppressAutoHyphens/>
        <w:spacing w:after="0" w:line="240" w:lineRule="auto"/>
        <w:ind w:left="-284" w:right="425"/>
        <w:jc w:val="center"/>
        <w:rPr>
          <w:rFonts w:ascii="Arial" w:eastAsia="Times New Roman" w:hAnsi="Arial" w:cs="Arial"/>
          <w:b/>
          <w:sz w:val="20"/>
          <w:szCs w:val="20"/>
          <w:lang w:val="es-ES_tradnl" w:eastAsia="ar-SA"/>
        </w:rPr>
      </w:pPr>
      <w:r w:rsidRPr="00CD2D58">
        <w:rPr>
          <w:rFonts w:ascii="Arial" w:eastAsia="Times New Roman" w:hAnsi="Arial" w:cs="Arial"/>
          <w:b/>
          <w:sz w:val="20"/>
          <w:szCs w:val="20"/>
          <w:lang w:val="es-ES_tradnl" w:eastAsia="ar-SA"/>
        </w:rPr>
        <w:t xml:space="preserve">ÍNDICE </w:t>
      </w:r>
    </w:p>
    <w:p w:rsidR="009E616B" w:rsidRPr="00CD2D58" w:rsidRDefault="009E616B" w:rsidP="00E52DBA">
      <w:pPr>
        <w:suppressAutoHyphens/>
        <w:spacing w:after="0" w:line="240" w:lineRule="auto"/>
        <w:ind w:left="-284" w:right="425"/>
        <w:jc w:val="center"/>
        <w:rPr>
          <w:rFonts w:ascii="Arial" w:eastAsia="Times New Roman" w:hAnsi="Arial" w:cs="Arial"/>
          <w:b/>
          <w:sz w:val="20"/>
          <w:szCs w:val="20"/>
          <w:lang w:val="es-ES_tradnl" w:eastAsia="ar-SA"/>
        </w:rPr>
      </w:pPr>
    </w:p>
    <w:p w:rsidR="00C756A7" w:rsidRPr="00C756A7" w:rsidRDefault="00CD2D58">
      <w:pPr>
        <w:pStyle w:val="TDC1"/>
        <w:tabs>
          <w:tab w:val="right" w:leader="dot" w:pos="9962"/>
        </w:tabs>
        <w:rPr>
          <w:rFonts w:ascii="Arial" w:eastAsiaTheme="minorEastAsia" w:hAnsi="Arial" w:cs="Arial"/>
          <w:b w:val="0"/>
          <w:bCs w:val="0"/>
          <w:sz w:val="22"/>
          <w:szCs w:val="22"/>
          <w:lang w:eastAsia="es-MX"/>
        </w:rPr>
      </w:pPr>
      <w:r w:rsidRPr="00C756A7">
        <w:rPr>
          <w:rFonts w:ascii="Arial" w:eastAsia="Times New Roman" w:hAnsi="Arial" w:cs="Arial"/>
          <w:b w:val="0"/>
          <w:sz w:val="18"/>
          <w:szCs w:val="18"/>
          <w:lang w:val="es-ES_tradnl" w:eastAsia="ar-SA"/>
        </w:rPr>
        <w:fldChar w:fldCharType="begin"/>
      </w:r>
      <w:r w:rsidRPr="00C756A7">
        <w:rPr>
          <w:rFonts w:ascii="Arial" w:eastAsia="Times New Roman" w:hAnsi="Arial" w:cs="Arial"/>
          <w:b w:val="0"/>
          <w:sz w:val="18"/>
          <w:szCs w:val="18"/>
          <w:lang w:val="es-ES_tradnl" w:eastAsia="ar-SA"/>
        </w:rPr>
        <w:instrText xml:space="preserve"> TOC \o "3-3" \h \z \u \t "Título 1,1,Título 2,2" </w:instrText>
      </w:r>
      <w:r w:rsidRPr="00C756A7">
        <w:rPr>
          <w:rFonts w:ascii="Arial" w:eastAsia="Times New Roman" w:hAnsi="Arial" w:cs="Arial"/>
          <w:b w:val="0"/>
          <w:sz w:val="18"/>
          <w:szCs w:val="18"/>
          <w:lang w:val="es-ES_tradnl" w:eastAsia="ar-SA"/>
        </w:rPr>
        <w:fldChar w:fldCharType="separate"/>
      </w:r>
      <w:hyperlink w:anchor="_Toc443320868" w:history="1">
        <w:r w:rsidR="00C756A7" w:rsidRPr="00C756A7">
          <w:rPr>
            <w:rStyle w:val="Hipervnculo"/>
            <w:rFonts w:ascii="Arial" w:hAnsi="Arial" w:cs="Arial"/>
            <w:lang w:val="es-ES_tradnl"/>
          </w:rPr>
          <w:t>1. IDENTIFICACIÓN DE LA LICITACIÓN PÚBLICA.</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_Toc443320868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5</w:t>
        </w:r>
        <w:r w:rsidR="00C756A7" w:rsidRPr="00C756A7">
          <w:rPr>
            <w:rFonts w:ascii="Arial" w:hAnsi="Arial" w:cs="Arial"/>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69" w:history="1">
        <w:r w:rsidR="00C756A7" w:rsidRPr="00C756A7">
          <w:rPr>
            <w:rStyle w:val="Hipervnculo"/>
            <w:rFonts w:ascii="Arial" w:hAnsi="Arial" w:cs="Arial"/>
            <w:i w:val="0"/>
            <w:lang w:val="es-ES_tradnl"/>
          </w:rPr>
          <w:t>1.1.</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Datos de identificación</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_Toc443320869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5</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70" w:history="1">
        <w:r w:rsidR="00C756A7" w:rsidRPr="00C756A7">
          <w:rPr>
            <w:rStyle w:val="Hipervnculo"/>
            <w:rFonts w:ascii="Arial" w:hAnsi="Arial" w:cs="Arial"/>
            <w:i w:val="0"/>
            <w:lang w:val="es-ES_tradnl"/>
          </w:rPr>
          <w:t>1.2.</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Medio y carácter de la licitación:</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_Toc443320870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5</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71" w:history="1">
        <w:r w:rsidR="00C756A7" w:rsidRPr="00C756A7">
          <w:rPr>
            <w:rStyle w:val="Hipervnculo"/>
            <w:rFonts w:ascii="Arial" w:hAnsi="Arial" w:cs="Arial"/>
            <w:i w:val="0"/>
            <w:lang w:val="es-ES_tradnl"/>
          </w:rPr>
          <w:t>1.3.</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Número de identificación de la licitación pública asignado por CompraNet.</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_Toc443320871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5</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72" w:history="1">
        <w:r w:rsidR="00C756A7" w:rsidRPr="00C756A7">
          <w:rPr>
            <w:rStyle w:val="Hipervnculo"/>
            <w:rFonts w:ascii="Arial" w:hAnsi="Arial" w:cs="Arial"/>
            <w:i w:val="0"/>
            <w:lang w:val="es-ES_tradnl"/>
          </w:rPr>
          <w:t>1.4.</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Indicación de los ejercicios fiscales para la contratación.</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_Toc443320872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5</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73" w:history="1">
        <w:r w:rsidR="00C756A7" w:rsidRPr="00C756A7">
          <w:rPr>
            <w:rStyle w:val="Hipervnculo"/>
            <w:rFonts w:ascii="Arial" w:hAnsi="Arial" w:cs="Arial"/>
            <w:i w:val="0"/>
            <w:lang w:val="es-ES_tradnl"/>
          </w:rPr>
          <w:t>1.5.</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Idioma</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_Toc443320873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5</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74" w:history="1">
        <w:r w:rsidR="00C756A7" w:rsidRPr="00C756A7">
          <w:rPr>
            <w:rStyle w:val="Hipervnculo"/>
            <w:rFonts w:ascii="Arial" w:hAnsi="Arial" w:cs="Arial"/>
            <w:i w:val="0"/>
            <w:lang w:val="es-ES_tradnl"/>
          </w:rPr>
          <w:t>1.6.</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Disponibilidad presupuestaria.</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_Toc443320874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6</w:t>
        </w:r>
        <w:r w:rsidR="00C756A7" w:rsidRPr="00C756A7">
          <w:rPr>
            <w:rFonts w:ascii="Arial" w:hAnsi="Arial" w:cs="Arial"/>
            <w:i w:val="0"/>
            <w:webHidden/>
          </w:rPr>
          <w:fldChar w:fldCharType="end"/>
        </w:r>
      </w:hyperlink>
    </w:p>
    <w:p w:rsidR="00C756A7" w:rsidRPr="00C756A7" w:rsidRDefault="005C3480">
      <w:pPr>
        <w:pStyle w:val="TDC1"/>
        <w:tabs>
          <w:tab w:val="right" w:leader="dot" w:pos="9962"/>
        </w:tabs>
        <w:rPr>
          <w:rFonts w:ascii="Arial" w:eastAsiaTheme="minorEastAsia" w:hAnsi="Arial" w:cs="Arial"/>
          <w:b w:val="0"/>
          <w:bCs w:val="0"/>
          <w:sz w:val="22"/>
          <w:szCs w:val="22"/>
          <w:lang w:eastAsia="es-MX"/>
        </w:rPr>
      </w:pPr>
      <w:hyperlink w:anchor="_Toc443320875" w:history="1">
        <w:r w:rsidR="00C756A7" w:rsidRPr="00C756A7">
          <w:rPr>
            <w:rStyle w:val="Hipervnculo"/>
            <w:rFonts w:ascii="Arial" w:hAnsi="Arial" w:cs="Arial"/>
            <w:lang w:val="es-ES_tradnl"/>
          </w:rPr>
          <w:t>2. OBJETO Y ALCANCE DE LA LICITACIÓN PÚBLICA.</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_Toc443320875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6</w:t>
        </w:r>
        <w:r w:rsidR="00C756A7" w:rsidRPr="00C756A7">
          <w:rPr>
            <w:rFonts w:ascii="Arial" w:hAnsi="Arial" w:cs="Arial"/>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76" w:history="1">
        <w:r w:rsidR="00C756A7" w:rsidRPr="00C756A7">
          <w:rPr>
            <w:rStyle w:val="Hipervnculo"/>
            <w:rFonts w:ascii="Arial" w:hAnsi="Arial" w:cs="Arial"/>
            <w:i w:val="0"/>
            <w:lang w:val="es-ES_tradnl"/>
          </w:rPr>
          <w:t>2.1.</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Objeto de la contratación.</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_Toc443320876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6</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77" w:history="1">
        <w:r w:rsidR="00C756A7" w:rsidRPr="00C756A7">
          <w:rPr>
            <w:rStyle w:val="Hipervnculo"/>
            <w:rFonts w:ascii="Arial" w:hAnsi="Arial" w:cs="Arial"/>
            <w:i w:val="0"/>
            <w:lang w:val="es-ES_tradnl"/>
          </w:rPr>
          <w:t>2.2.</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Agrupación de Claves.</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_Toc443320877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6</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78" w:history="1">
        <w:r w:rsidR="00C756A7" w:rsidRPr="00C756A7">
          <w:rPr>
            <w:rStyle w:val="Hipervnculo"/>
            <w:rFonts w:ascii="Arial" w:hAnsi="Arial" w:cs="Arial"/>
            <w:i w:val="0"/>
            <w:lang w:val="es-ES_tradnl"/>
          </w:rPr>
          <w:t>2.3.</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Normas Oficiales Mexicanas, Normas Mexicanas, Internacionales, Referencia o Especificaciones.</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_Toc443320878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6</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79" w:history="1">
        <w:r w:rsidR="00C756A7" w:rsidRPr="00C756A7">
          <w:rPr>
            <w:rStyle w:val="Hipervnculo"/>
            <w:rFonts w:ascii="Arial" w:hAnsi="Arial" w:cs="Arial"/>
            <w:i w:val="0"/>
            <w:lang w:val="es-ES_tradnl"/>
          </w:rPr>
          <w:t>2.4.</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Método de prueba e institución pública o privada que lo realizará.</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_Toc443320879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6</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80" w:history="1">
        <w:r w:rsidR="00C756A7" w:rsidRPr="00C756A7">
          <w:rPr>
            <w:rStyle w:val="Hipervnculo"/>
            <w:rFonts w:ascii="Arial" w:hAnsi="Arial" w:cs="Arial"/>
            <w:i w:val="0"/>
            <w:lang w:val="es-ES_tradnl"/>
          </w:rPr>
          <w:t>2.5.</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Cantidades a contratar.</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_Toc443320880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7</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81" w:history="1">
        <w:r w:rsidR="00C756A7" w:rsidRPr="00C756A7">
          <w:rPr>
            <w:rStyle w:val="Hipervnculo"/>
            <w:rFonts w:ascii="Arial" w:hAnsi="Arial" w:cs="Arial"/>
            <w:i w:val="0"/>
            <w:lang w:val="es-ES_tradnl"/>
          </w:rPr>
          <w:t>2.6.</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Forma de adjudicación.</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_Toc443320881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7</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82" w:history="1">
        <w:r w:rsidR="00C756A7" w:rsidRPr="00C756A7">
          <w:rPr>
            <w:rStyle w:val="Hipervnculo"/>
            <w:rFonts w:ascii="Arial" w:hAnsi="Arial" w:cs="Arial"/>
            <w:i w:val="0"/>
            <w:lang w:val="es-ES_tradnl"/>
          </w:rPr>
          <w:t>2.7.</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Modelos de contrato.</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_Toc443320882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7</w:t>
        </w:r>
        <w:r w:rsidR="00C756A7" w:rsidRPr="00C756A7">
          <w:rPr>
            <w:rFonts w:ascii="Arial" w:hAnsi="Arial" w:cs="Arial"/>
            <w:i w:val="0"/>
            <w:webHidden/>
          </w:rPr>
          <w:fldChar w:fldCharType="end"/>
        </w:r>
      </w:hyperlink>
    </w:p>
    <w:p w:rsidR="00C756A7" w:rsidRPr="00C756A7" w:rsidRDefault="005C3480">
      <w:pPr>
        <w:pStyle w:val="TDC1"/>
        <w:tabs>
          <w:tab w:val="right" w:leader="dot" w:pos="9962"/>
        </w:tabs>
        <w:rPr>
          <w:rFonts w:ascii="Arial" w:eastAsiaTheme="minorEastAsia" w:hAnsi="Arial" w:cs="Arial"/>
          <w:b w:val="0"/>
          <w:bCs w:val="0"/>
          <w:sz w:val="22"/>
          <w:szCs w:val="22"/>
          <w:lang w:eastAsia="es-MX"/>
        </w:rPr>
      </w:pPr>
      <w:hyperlink w:anchor="_Toc443320883" w:history="1">
        <w:r w:rsidR="00C756A7" w:rsidRPr="00C756A7">
          <w:rPr>
            <w:rStyle w:val="Hipervnculo"/>
            <w:rFonts w:ascii="Arial" w:hAnsi="Arial" w:cs="Arial"/>
            <w:lang w:val="es-ES_tradnl"/>
          </w:rPr>
          <w:t>3. FORMA Y TÉRMINOS QUE REGIRÁN LOS DIVERSOS ACTOS DE LA LICITACIÓN.</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_Toc443320883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7</w:t>
        </w:r>
        <w:r w:rsidR="00C756A7" w:rsidRPr="00C756A7">
          <w:rPr>
            <w:rFonts w:ascii="Arial" w:hAnsi="Arial" w:cs="Arial"/>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84" w:history="1">
        <w:r w:rsidR="00C756A7" w:rsidRPr="00C756A7">
          <w:rPr>
            <w:rStyle w:val="Hipervnculo"/>
            <w:rFonts w:ascii="Arial" w:hAnsi="Arial" w:cs="Arial"/>
            <w:i w:val="0"/>
            <w:lang w:val="es-ES_tradnl"/>
          </w:rPr>
          <w:t>3.1.</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Fecha, hora y lugar para los actos de la licitación.</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_Toc443320884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7</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85" w:history="1">
        <w:r w:rsidR="00C756A7" w:rsidRPr="00C756A7">
          <w:rPr>
            <w:rStyle w:val="Hipervnculo"/>
            <w:rFonts w:ascii="Arial" w:hAnsi="Arial" w:cs="Arial"/>
            <w:i w:val="0"/>
            <w:lang w:val="es-ES_tradnl"/>
          </w:rPr>
          <w:t>3.2.</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Envío de proposición.</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_Toc443320885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8</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86" w:history="1">
        <w:r w:rsidR="00C756A7" w:rsidRPr="00C756A7">
          <w:rPr>
            <w:rStyle w:val="Hipervnculo"/>
            <w:rFonts w:ascii="Arial" w:hAnsi="Arial" w:cs="Arial"/>
            <w:i w:val="0"/>
            <w:lang w:val="es-ES_tradnl"/>
          </w:rPr>
          <w:t>3.3.</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Proposiciones conjuntas.</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_Toc443320886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8</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87" w:history="1">
        <w:r w:rsidR="00C756A7" w:rsidRPr="00C756A7">
          <w:rPr>
            <w:rStyle w:val="Hipervnculo"/>
            <w:rFonts w:ascii="Arial" w:hAnsi="Arial" w:cs="Arial"/>
            <w:i w:val="0"/>
            <w:lang w:val="es-ES_tradnl"/>
          </w:rPr>
          <w:t>3.4.</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Envío de una sola proposición.</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_Toc443320887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9</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88" w:history="1">
        <w:r w:rsidR="00C756A7" w:rsidRPr="00C756A7">
          <w:rPr>
            <w:rStyle w:val="Hipervnculo"/>
            <w:rFonts w:ascii="Arial" w:hAnsi="Arial" w:cs="Arial"/>
            <w:i w:val="0"/>
            <w:lang w:val="es-ES_tradnl"/>
          </w:rPr>
          <w:t>3.5.</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Acto de fallo y firma de contrato.</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_Toc443320888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9</w:t>
        </w:r>
        <w:r w:rsidR="00C756A7" w:rsidRPr="00C756A7">
          <w:rPr>
            <w:rFonts w:ascii="Arial" w:hAnsi="Arial" w:cs="Arial"/>
            <w:i w:val="0"/>
            <w:webHidden/>
          </w:rPr>
          <w:fldChar w:fldCharType="end"/>
        </w:r>
      </w:hyperlink>
    </w:p>
    <w:p w:rsidR="00C756A7" w:rsidRPr="00C756A7" w:rsidRDefault="005C3480">
      <w:pPr>
        <w:pStyle w:val="TDC1"/>
        <w:tabs>
          <w:tab w:val="right" w:leader="dot" w:pos="9962"/>
        </w:tabs>
        <w:rPr>
          <w:rFonts w:ascii="Arial" w:eastAsiaTheme="minorEastAsia" w:hAnsi="Arial" w:cs="Arial"/>
          <w:b w:val="0"/>
          <w:bCs w:val="0"/>
          <w:sz w:val="22"/>
          <w:szCs w:val="22"/>
          <w:lang w:eastAsia="es-MX"/>
        </w:rPr>
      </w:pPr>
      <w:hyperlink w:anchor="_Toc443320889" w:history="1">
        <w:r w:rsidR="00C756A7" w:rsidRPr="00C756A7">
          <w:rPr>
            <w:rStyle w:val="Hipervnculo"/>
            <w:rFonts w:ascii="Arial" w:hAnsi="Arial" w:cs="Arial"/>
            <w:lang w:val="es-ES_tradnl"/>
          </w:rPr>
          <w:t>4. REQUISITOS QUE LOS LICITANTES DEBEN CUMPLIR.</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_Toc443320889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10</w:t>
        </w:r>
        <w:r w:rsidR="00C756A7" w:rsidRPr="00C756A7">
          <w:rPr>
            <w:rFonts w:ascii="Arial" w:hAnsi="Arial" w:cs="Arial"/>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90" w:history="1">
        <w:r w:rsidR="00C756A7" w:rsidRPr="00C756A7">
          <w:rPr>
            <w:rStyle w:val="Hipervnculo"/>
            <w:rFonts w:ascii="Arial" w:hAnsi="Arial" w:cs="Arial"/>
            <w:i w:val="0"/>
            <w:lang w:val="es-ES_tradnl"/>
          </w:rPr>
          <w:t>4.1.</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Propuesta Técnica</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_Toc443320890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10</w:t>
        </w:r>
        <w:r w:rsidR="00C756A7" w:rsidRPr="00C756A7">
          <w:rPr>
            <w:rFonts w:ascii="Arial" w:hAnsi="Arial" w:cs="Arial"/>
            <w:i w:val="0"/>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891" w:history="1">
        <w:r w:rsidR="00C756A7" w:rsidRPr="00C756A7">
          <w:rPr>
            <w:rStyle w:val="Hipervnculo"/>
            <w:rFonts w:ascii="Arial" w:hAnsi="Arial" w:cs="Arial"/>
            <w:lang w:val="es-ES_tradnl"/>
          </w:rPr>
          <w:t>4.1.1. Propuesta Técnico Económica</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_Toc443320891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10</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892" w:history="1">
        <w:r w:rsidR="00C756A7" w:rsidRPr="00C756A7">
          <w:rPr>
            <w:rStyle w:val="Hipervnculo"/>
            <w:rFonts w:ascii="Arial" w:hAnsi="Arial" w:cs="Arial"/>
            <w:lang w:val="es-ES_tradnl"/>
          </w:rPr>
          <w:t>4.1.2. Registros Sanitarios.</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_Toc443320892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10</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893" w:history="1">
        <w:r w:rsidR="00C756A7" w:rsidRPr="00C756A7">
          <w:rPr>
            <w:rStyle w:val="Hipervnculo"/>
            <w:rFonts w:ascii="Arial" w:hAnsi="Arial" w:cs="Arial"/>
            <w:lang w:val="es-ES_tradnl"/>
          </w:rPr>
          <w:t>4.1.3. Cumplimiento de Especificaciones y Normas.</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_Toc443320893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12</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894" w:history="1">
        <w:r w:rsidR="00C756A7" w:rsidRPr="00C756A7">
          <w:rPr>
            <w:rStyle w:val="Hipervnculo"/>
            <w:rFonts w:ascii="Arial" w:hAnsi="Arial" w:cs="Arial"/>
            <w:lang w:val="es-ES_tradnl"/>
          </w:rPr>
          <w:t>4.1.4. Licencias, autorizaciones y permisos.</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_Toc443320894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12</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895" w:history="1">
        <w:r w:rsidR="00C756A7" w:rsidRPr="00C756A7">
          <w:rPr>
            <w:rStyle w:val="Hipervnculo"/>
            <w:rFonts w:ascii="Arial" w:hAnsi="Arial" w:cs="Arial"/>
            <w:lang w:val="es-ES_tradnl"/>
          </w:rPr>
          <w:t>4.1.5. Anexos técnicos, folletos, catálogos, instructivos, manuales o marbetes (etiquetas).</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_Toc443320895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12</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896" w:history="1">
        <w:r w:rsidR="00C756A7" w:rsidRPr="00C756A7">
          <w:rPr>
            <w:rStyle w:val="Hipervnculo"/>
            <w:rFonts w:ascii="Arial" w:hAnsi="Arial" w:cs="Arial"/>
            <w:lang w:val="es-ES_tradnl"/>
          </w:rPr>
          <w:t>4.1.6. Carta de Respaldo.</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_Toc443320896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13</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897" w:history="1">
        <w:r w:rsidR="00C756A7" w:rsidRPr="00C756A7">
          <w:rPr>
            <w:rStyle w:val="Hipervnculo"/>
            <w:rFonts w:ascii="Arial" w:hAnsi="Arial" w:cs="Arial"/>
            <w:lang w:val="es-ES_tradnl"/>
          </w:rPr>
          <w:t>4.1.7. Acuse de recibo de las muestras</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_Toc443320897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13</w:t>
        </w:r>
        <w:r w:rsidR="00C756A7" w:rsidRPr="00C756A7">
          <w:rPr>
            <w:rFonts w:ascii="Arial" w:hAnsi="Arial" w:cs="Arial"/>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98" w:history="1">
        <w:r w:rsidR="00C756A7" w:rsidRPr="00C756A7">
          <w:rPr>
            <w:rStyle w:val="Hipervnculo"/>
            <w:rFonts w:ascii="Arial" w:hAnsi="Arial" w:cs="Arial"/>
            <w:i w:val="0"/>
            <w:lang w:val="es-ES_tradnl"/>
          </w:rPr>
          <w:t>4.2.</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Propuesta técnico económica</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_Toc443320898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13</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899" w:history="1">
        <w:r w:rsidR="00C756A7" w:rsidRPr="00C756A7">
          <w:rPr>
            <w:rStyle w:val="Hipervnculo"/>
            <w:rFonts w:ascii="Arial" w:hAnsi="Arial" w:cs="Arial"/>
            <w:i w:val="0"/>
            <w:lang w:val="es-ES_tradnl"/>
          </w:rPr>
          <w:t>4.3.</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Documentación legal-administrativa.</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_Toc443320899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13</w:t>
        </w:r>
        <w:r w:rsidR="00C756A7" w:rsidRPr="00C756A7">
          <w:rPr>
            <w:rFonts w:ascii="Arial" w:hAnsi="Arial" w:cs="Arial"/>
            <w:i w:val="0"/>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900" w:history="1">
        <w:r w:rsidR="00C756A7" w:rsidRPr="00C756A7">
          <w:rPr>
            <w:rStyle w:val="Hipervnculo"/>
            <w:rFonts w:ascii="Arial" w:hAnsi="Arial" w:cs="Arial"/>
            <w:lang w:val="es-ES_tradnl"/>
          </w:rPr>
          <w:t>4.3.1. Escrito para bienes de origen nacional o de importación.</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_Toc443320900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13</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901" w:history="1">
        <w:r w:rsidR="00C756A7" w:rsidRPr="00C756A7">
          <w:rPr>
            <w:rStyle w:val="Hipervnculo"/>
            <w:rFonts w:ascii="Arial" w:hAnsi="Arial" w:cs="Arial"/>
            <w:lang w:val="es-ES_tradnl"/>
          </w:rPr>
          <w:t>4.3.2. Escrito de los supuestos establecidos en los artículos 50 y 60 de la LAASSP</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_Toc443320901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14</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902" w:history="1">
        <w:r w:rsidR="00C756A7" w:rsidRPr="00C756A7">
          <w:rPr>
            <w:rStyle w:val="Hipervnculo"/>
            <w:rFonts w:ascii="Arial" w:hAnsi="Arial" w:cs="Arial"/>
            <w:lang w:val="es-ES_tradnl"/>
          </w:rPr>
          <w:t>4.3.3. Declaración de integridad</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_Toc443320902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14</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903" w:history="1">
        <w:r w:rsidR="00C756A7" w:rsidRPr="00C756A7">
          <w:rPr>
            <w:rStyle w:val="Hipervnculo"/>
            <w:rFonts w:ascii="Arial" w:hAnsi="Arial" w:cs="Arial"/>
            <w:lang w:val="es-ES_tradnl"/>
          </w:rPr>
          <w:t>4.3.4. Escrito de Estratificación de MIPYME</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_Toc443320903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14</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904" w:history="1">
        <w:r w:rsidR="00C756A7" w:rsidRPr="00C756A7">
          <w:rPr>
            <w:rStyle w:val="Hipervnculo"/>
            <w:rFonts w:ascii="Arial" w:hAnsi="Arial" w:cs="Arial"/>
            <w:lang w:val="es-ES_tradnl"/>
          </w:rPr>
          <w:t>4.3.5. Escrito de aceptación de las disposiciones del sistema CompraNet</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_Toc443320904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14</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905" w:history="1">
        <w:r w:rsidR="00C756A7" w:rsidRPr="00C756A7">
          <w:rPr>
            <w:rStyle w:val="Hipervnculo"/>
            <w:rFonts w:ascii="Arial" w:hAnsi="Arial" w:cs="Arial"/>
            <w:lang w:val="es-ES_tradnl"/>
          </w:rPr>
          <w:t>4.3.6. Convenio de participación conjunta</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_Toc443320905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14</w:t>
        </w:r>
        <w:r w:rsidR="00C756A7" w:rsidRPr="00C756A7">
          <w:rPr>
            <w:rFonts w:ascii="Arial" w:hAnsi="Arial" w:cs="Arial"/>
            <w:webHidden/>
          </w:rPr>
          <w:fldChar w:fldCharType="end"/>
        </w:r>
      </w:hyperlink>
    </w:p>
    <w:p w:rsidR="00C756A7" w:rsidRPr="00C756A7" w:rsidRDefault="005C3480">
      <w:pPr>
        <w:pStyle w:val="TDC3"/>
        <w:tabs>
          <w:tab w:val="right" w:leader="dot" w:pos="9962"/>
        </w:tabs>
        <w:rPr>
          <w:rFonts w:ascii="Arial" w:eastAsiaTheme="minorEastAsia" w:hAnsi="Arial" w:cs="Arial"/>
          <w:sz w:val="22"/>
          <w:szCs w:val="22"/>
          <w:lang w:eastAsia="es-MX"/>
        </w:rPr>
      </w:pPr>
      <w:hyperlink w:anchor="_Toc443320906" w:history="1">
        <w:r w:rsidR="00C756A7" w:rsidRPr="00C756A7">
          <w:rPr>
            <w:rStyle w:val="Hipervnculo"/>
            <w:rFonts w:ascii="Arial" w:hAnsi="Arial" w:cs="Arial"/>
            <w:lang w:val="es-ES_tradnl"/>
          </w:rPr>
          <w:t>4.3.7. Escrito de datos de  la empresa licitante y representante legal, para notificaciones.</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_Toc443320906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14</w:t>
        </w:r>
        <w:r w:rsidR="00C756A7" w:rsidRPr="00C756A7">
          <w:rPr>
            <w:rFonts w:ascii="Arial" w:hAnsi="Arial" w:cs="Arial"/>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907" w:history="1">
        <w:r w:rsidR="00C756A7" w:rsidRPr="00C756A7">
          <w:rPr>
            <w:rStyle w:val="Hipervnculo"/>
            <w:rFonts w:ascii="Arial" w:hAnsi="Arial" w:cs="Arial"/>
            <w:i w:val="0"/>
            <w:lang w:val="es-ES_tradnl"/>
          </w:rPr>
          <w:t>4.4.</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Causales expresas de desechamiento.</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_Toc443320907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14</w:t>
        </w:r>
        <w:r w:rsidR="00C756A7" w:rsidRPr="00C756A7">
          <w:rPr>
            <w:rFonts w:ascii="Arial" w:hAnsi="Arial" w:cs="Arial"/>
            <w:i w:val="0"/>
            <w:webHidden/>
          </w:rPr>
          <w:fldChar w:fldCharType="end"/>
        </w:r>
      </w:hyperlink>
    </w:p>
    <w:p w:rsidR="00C756A7" w:rsidRPr="00C756A7" w:rsidRDefault="005C3480">
      <w:pPr>
        <w:pStyle w:val="TDC1"/>
        <w:tabs>
          <w:tab w:val="right" w:leader="dot" w:pos="9962"/>
        </w:tabs>
        <w:rPr>
          <w:rFonts w:ascii="Arial" w:eastAsiaTheme="minorEastAsia" w:hAnsi="Arial" w:cs="Arial"/>
          <w:b w:val="0"/>
          <w:bCs w:val="0"/>
          <w:sz w:val="22"/>
          <w:szCs w:val="22"/>
          <w:lang w:eastAsia="es-MX"/>
        </w:rPr>
      </w:pPr>
      <w:hyperlink w:anchor="_Toc443320908" w:history="1">
        <w:r w:rsidR="00C756A7" w:rsidRPr="00C756A7">
          <w:rPr>
            <w:rStyle w:val="Hipervnculo"/>
            <w:rFonts w:ascii="Arial" w:hAnsi="Arial" w:cs="Arial"/>
            <w:lang w:val="es-ES_tradnl"/>
          </w:rPr>
          <w:t>5. CRITERIOS ESPECÍFICOS CONFORME A LOS CUALES SE EVALUARÁN LAS PROPOSICIONES.</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_Toc443320908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16</w:t>
        </w:r>
        <w:r w:rsidR="00C756A7" w:rsidRPr="00C756A7">
          <w:rPr>
            <w:rFonts w:ascii="Arial" w:hAnsi="Arial" w:cs="Arial"/>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909" w:history="1">
        <w:r w:rsidR="00C756A7" w:rsidRPr="00C756A7">
          <w:rPr>
            <w:rStyle w:val="Hipervnculo"/>
            <w:rFonts w:ascii="Arial" w:hAnsi="Arial" w:cs="Arial"/>
            <w:i w:val="0"/>
            <w:lang w:val="es-ES_tradnl"/>
          </w:rPr>
          <w:t>5.1.</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Evaluación de la propuesta técnica.</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_Toc443320909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16</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910" w:history="1">
        <w:r w:rsidR="00C756A7" w:rsidRPr="00C756A7">
          <w:rPr>
            <w:rStyle w:val="Hipervnculo"/>
            <w:rFonts w:ascii="Arial" w:hAnsi="Arial" w:cs="Arial"/>
            <w:i w:val="0"/>
            <w:lang w:val="es-ES_tradnl"/>
          </w:rPr>
          <w:t>5.2.</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Evaluación de la propuesta económica.</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_Toc443320910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16</w:t>
        </w:r>
        <w:r w:rsidR="00C756A7" w:rsidRPr="00C756A7">
          <w:rPr>
            <w:rFonts w:ascii="Arial" w:hAnsi="Arial" w:cs="Arial"/>
            <w:i w:val="0"/>
            <w:webHidden/>
          </w:rPr>
          <w:fldChar w:fldCharType="end"/>
        </w:r>
      </w:hyperlink>
    </w:p>
    <w:p w:rsidR="00C756A7" w:rsidRPr="00C756A7" w:rsidRDefault="005C3480">
      <w:pPr>
        <w:pStyle w:val="TDC2"/>
        <w:tabs>
          <w:tab w:val="left" w:pos="880"/>
          <w:tab w:val="right" w:leader="dot" w:pos="9962"/>
        </w:tabs>
        <w:rPr>
          <w:rFonts w:ascii="Arial" w:eastAsiaTheme="minorEastAsia" w:hAnsi="Arial" w:cs="Arial"/>
          <w:i w:val="0"/>
          <w:iCs w:val="0"/>
          <w:sz w:val="22"/>
          <w:szCs w:val="22"/>
          <w:lang w:eastAsia="es-MX"/>
        </w:rPr>
      </w:pPr>
      <w:hyperlink w:anchor="_Toc443320911" w:history="1">
        <w:r w:rsidR="00C756A7" w:rsidRPr="00C756A7">
          <w:rPr>
            <w:rStyle w:val="Hipervnculo"/>
            <w:rFonts w:ascii="Arial" w:hAnsi="Arial" w:cs="Arial"/>
            <w:i w:val="0"/>
            <w:lang w:val="es-ES_tradnl"/>
          </w:rPr>
          <w:t>5.3.</w:t>
        </w:r>
        <w:r w:rsidR="00C756A7" w:rsidRPr="00C756A7">
          <w:rPr>
            <w:rFonts w:ascii="Arial" w:eastAsiaTheme="minorEastAsia" w:hAnsi="Arial" w:cs="Arial"/>
            <w:i w:val="0"/>
            <w:iCs w:val="0"/>
            <w:sz w:val="22"/>
            <w:szCs w:val="22"/>
            <w:lang w:eastAsia="es-MX"/>
          </w:rPr>
          <w:tab/>
        </w:r>
        <w:r w:rsidR="00C756A7" w:rsidRPr="00C756A7">
          <w:rPr>
            <w:rStyle w:val="Hipervnculo"/>
            <w:rFonts w:ascii="Arial" w:hAnsi="Arial" w:cs="Arial"/>
            <w:i w:val="0"/>
            <w:lang w:val="es-ES_tradnl"/>
          </w:rPr>
          <w:t>Adjudicación de contrato.</w:t>
        </w:r>
        <w:r w:rsidR="00C756A7" w:rsidRPr="00C756A7">
          <w:rPr>
            <w:rFonts w:ascii="Arial" w:hAnsi="Arial" w:cs="Arial"/>
            <w:i w:val="0"/>
            <w:webHidden/>
          </w:rPr>
          <w:tab/>
        </w:r>
        <w:r w:rsidR="00C756A7" w:rsidRPr="00C756A7">
          <w:rPr>
            <w:rFonts w:ascii="Arial" w:hAnsi="Arial" w:cs="Arial"/>
            <w:i w:val="0"/>
            <w:webHidden/>
          </w:rPr>
          <w:fldChar w:fldCharType="begin"/>
        </w:r>
        <w:r w:rsidR="00C756A7" w:rsidRPr="00C756A7">
          <w:rPr>
            <w:rFonts w:ascii="Arial" w:hAnsi="Arial" w:cs="Arial"/>
            <w:i w:val="0"/>
            <w:webHidden/>
          </w:rPr>
          <w:instrText xml:space="preserve"> PAGEREF _Toc443320911 \h </w:instrText>
        </w:r>
        <w:r w:rsidR="00C756A7" w:rsidRPr="00C756A7">
          <w:rPr>
            <w:rFonts w:ascii="Arial" w:hAnsi="Arial" w:cs="Arial"/>
            <w:i w:val="0"/>
            <w:webHidden/>
          </w:rPr>
        </w:r>
        <w:r w:rsidR="00C756A7" w:rsidRPr="00C756A7">
          <w:rPr>
            <w:rFonts w:ascii="Arial" w:hAnsi="Arial" w:cs="Arial"/>
            <w:i w:val="0"/>
            <w:webHidden/>
          </w:rPr>
          <w:fldChar w:fldCharType="separate"/>
        </w:r>
        <w:r w:rsidR="00C756A7" w:rsidRPr="00C756A7">
          <w:rPr>
            <w:rFonts w:ascii="Arial" w:hAnsi="Arial" w:cs="Arial"/>
            <w:i w:val="0"/>
            <w:webHidden/>
          </w:rPr>
          <w:t>17</w:t>
        </w:r>
        <w:r w:rsidR="00C756A7" w:rsidRPr="00C756A7">
          <w:rPr>
            <w:rFonts w:ascii="Arial" w:hAnsi="Arial" w:cs="Arial"/>
            <w:i w:val="0"/>
            <w:webHidden/>
          </w:rPr>
          <w:fldChar w:fldCharType="end"/>
        </w:r>
      </w:hyperlink>
    </w:p>
    <w:p w:rsidR="00C756A7" w:rsidRPr="00C756A7" w:rsidRDefault="005C3480">
      <w:pPr>
        <w:pStyle w:val="TDC1"/>
        <w:tabs>
          <w:tab w:val="right" w:leader="dot" w:pos="9962"/>
        </w:tabs>
        <w:rPr>
          <w:rFonts w:ascii="Arial" w:eastAsiaTheme="minorEastAsia" w:hAnsi="Arial" w:cs="Arial"/>
          <w:b w:val="0"/>
          <w:bCs w:val="0"/>
          <w:sz w:val="22"/>
          <w:szCs w:val="22"/>
          <w:lang w:eastAsia="es-MX"/>
        </w:rPr>
      </w:pPr>
      <w:hyperlink w:anchor="_Toc443320912" w:history="1">
        <w:r w:rsidR="00C756A7" w:rsidRPr="00C756A7">
          <w:rPr>
            <w:rStyle w:val="Hipervnculo"/>
            <w:rFonts w:ascii="Arial" w:hAnsi="Arial" w:cs="Arial"/>
            <w:lang w:val="es-ES_tradnl"/>
          </w:rPr>
          <w:t>6. RELACIÓN DE DOCUMENTOS QUE DEBE PRESENTAR EL LICITANTE.</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_Toc443320912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17</w:t>
        </w:r>
        <w:r w:rsidR="00C756A7" w:rsidRPr="00C756A7">
          <w:rPr>
            <w:rFonts w:ascii="Arial" w:hAnsi="Arial" w:cs="Arial"/>
            <w:webHidden/>
          </w:rPr>
          <w:fldChar w:fldCharType="end"/>
        </w:r>
      </w:hyperlink>
    </w:p>
    <w:p w:rsidR="00C756A7" w:rsidRPr="00C756A7" w:rsidRDefault="005C3480">
      <w:pPr>
        <w:pStyle w:val="TDC1"/>
        <w:tabs>
          <w:tab w:val="right" w:leader="dot" w:pos="9962"/>
        </w:tabs>
        <w:rPr>
          <w:rFonts w:ascii="Arial" w:eastAsiaTheme="minorEastAsia" w:hAnsi="Arial" w:cs="Arial"/>
          <w:b w:val="0"/>
          <w:bCs w:val="0"/>
          <w:sz w:val="22"/>
          <w:szCs w:val="22"/>
          <w:lang w:eastAsia="es-MX"/>
        </w:rPr>
      </w:pPr>
      <w:hyperlink w:anchor="_Toc443320913" w:history="1">
        <w:r w:rsidR="00C756A7" w:rsidRPr="00C756A7">
          <w:rPr>
            <w:rStyle w:val="Hipervnculo"/>
            <w:rFonts w:ascii="Arial" w:hAnsi="Arial" w:cs="Arial"/>
            <w:lang w:val="es-ES_tradnl"/>
          </w:rPr>
          <w:t>7. INCONFORMIDADES.</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_Toc443320913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17</w:t>
        </w:r>
        <w:r w:rsidR="00C756A7" w:rsidRPr="00C756A7">
          <w:rPr>
            <w:rFonts w:ascii="Arial" w:hAnsi="Arial" w:cs="Arial"/>
            <w:webHidden/>
          </w:rPr>
          <w:fldChar w:fldCharType="end"/>
        </w:r>
      </w:hyperlink>
    </w:p>
    <w:p w:rsidR="00C756A7" w:rsidRPr="00C756A7" w:rsidRDefault="005C3480">
      <w:pPr>
        <w:pStyle w:val="TDC1"/>
        <w:tabs>
          <w:tab w:val="right" w:leader="dot" w:pos="9962"/>
        </w:tabs>
        <w:rPr>
          <w:rFonts w:ascii="Arial" w:eastAsiaTheme="minorEastAsia" w:hAnsi="Arial" w:cs="Arial"/>
          <w:b w:val="0"/>
          <w:bCs w:val="0"/>
          <w:sz w:val="22"/>
          <w:szCs w:val="22"/>
          <w:lang w:eastAsia="es-MX"/>
        </w:rPr>
      </w:pPr>
      <w:hyperlink w:anchor="_Toc443320914" w:history="1">
        <w:r w:rsidR="00C756A7" w:rsidRPr="00C756A7">
          <w:rPr>
            <w:rStyle w:val="Hipervnculo"/>
            <w:rFonts w:ascii="Arial" w:hAnsi="Arial" w:cs="Arial"/>
            <w:lang w:val="es-ES_tradnl"/>
          </w:rPr>
          <w:t>8. FORMATOS QUE FACILITARÁN Y AGILIZARÁN LA PRESENTACIÓN Y RECEPCIÓN DE LAS PROPOSICIONES.</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_Toc443320914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17</w:t>
        </w:r>
        <w:r w:rsidR="00C756A7" w:rsidRPr="00C756A7">
          <w:rPr>
            <w:rFonts w:ascii="Arial" w:hAnsi="Arial" w:cs="Arial"/>
            <w:webHidden/>
          </w:rPr>
          <w:fldChar w:fldCharType="end"/>
        </w:r>
      </w:hyperlink>
    </w:p>
    <w:p w:rsidR="00C756A7" w:rsidRPr="00C756A7" w:rsidRDefault="005C3480">
      <w:pPr>
        <w:pStyle w:val="TDC1"/>
        <w:tabs>
          <w:tab w:val="right" w:leader="dot" w:pos="9962"/>
        </w:tabs>
        <w:rPr>
          <w:rFonts w:ascii="Arial" w:eastAsiaTheme="minorEastAsia" w:hAnsi="Arial" w:cs="Arial"/>
          <w:b w:val="0"/>
          <w:bCs w:val="0"/>
          <w:sz w:val="22"/>
          <w:szCs w:val="22"/>
          <w:lang w:eastAsia="es-MX"/>
        </w:rPr>
      </w:pPr>
      <w:hyperlink w:anchor="_Toc443320915" w:history="1">
        <w:r w:rsidR="00C756A7" w:rsidRPr="00C756A7">
          <w:rPr>
            <w:rStyle w:val="Hipervnculo"/>
            <w:rFonts w:ascii="Arial" w:hAnsi="Arial" w:cs="Arial"/>
            <w:lang w:val="es-ES_tradnl"/>
          </w:rPr>
          <w:t>9. INFORMACIÓN RESERVADA Y CONFIDENCIAL.</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_Toc443320915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18</w:t>
        </w:r>
        <w:r w:rsidR="00C756A7" w:rsidRPr="00C756A7">
          <w:rPr>
            <w:rFonts w:ascii="Arial" w:hAnsi="Arial" w:cs="Arial"/>
            <w:webHidden/>
          </w:rPr>
          <w:fldChar w:fldCharType="end"/>
        </w:r>
      </w:hyperlink>
    </w:p>
    <w:p w:rsidR="00C756A7" w:rsidRPr="00C756A7" w:rsidRDefault="005C3480">
      <w:pPr>
        <w:pStyle w:val="TDC1"/>
        <w:tabs>
          <w:tab w:val="right" w:leader="dot" w:pos="9962"/>
        </w:tabs>
        <w:rPr>
          <w:rFonts w:ascii="Arial" w:eastAsiaTheme="minorEastAsia" w:hAnsi="Arial" w:cs="Arial"/>
          <w:b w:val="0"/>
          <w:bCs w:val="0"/>
          <w:sz w:val="22"/>
          <w:szCs w:val="22"/>
          <w:lang w:eastAsia="es-MX"/>
        </w:rPr>
      </w:pPr>
      <w:hyperlink w:anchor="_Toc443320916" w:history="1">
        <w:r w:rsidR="00C756A7" w:rsidRPr="00C756A7">
          <w:rPr>
            <w:rStyle w:val="Hipervnculo"/>
            <w:rFonts w:ascii="Arial" w:hAnsi="Arial" w:cs="Arial"/>
            <w:lang w:val="es-ES_tradnl"/>
          </w:rPr>
          <w:t>10. NOTA INFORMATIVA OCDE.</w:t>
        </w:r>
        <w:r w:rsidR="00C756A7" w:rsidRPr="00C756A7">
          <w:rPr>
            <w:rFonts w:ascii="Arial" w:hAnsi="Arial" w:cs="Arial"/>
            <w:webHidden/>
          </w:rPr>
          <w:tab/>
        </w:r>
        <w:r w:rsidR="00C756A7" w:rsidRPr="00C756A7">
          <w:rPr>
            <w:rFonts w:ascii="Arial" w:hAnsi="Arial" w:cs="Arial"/>
            <w:webHidden/>
          </w:rPr>
          <w:fldChar w:fldCharType="begin"/>
        </w:r>
        <w:r w:rsidR="00C756A7" w:rsidRPr="00C756A7">
          <w:rPr>
            <w:rFonts w:ascii="Arial" w:hAnsi="Arial" w:cs="Arial"/>
            <w:webHidden/>
          </w:rPr>
          <w:instrText xml:space="preserve"> PAGEREF _Toc443320916 \h </w:instrText>
        </w:r>
        <w:r w:rsidR="00C756A7" w:rsidRPr="00C756A7">
          <w:rPr>
            <w:rFonts w:ascii="Arial" w:hAnsi="Arial" w:cs="Arial"/>
            <w:webHidden/>
          </w:rPr>
        </w:r>
        <w:r w:rsidR="00C756A7" w:rsidRPr="00C756A7">
          <w:rPr>
            <w:rFonts w:ascii="Arial" w:hAnsi="Arial" w:cs="Arial"/>
            <w:webHidden/>
          </w:rPr>
          <w:fldChar w:fldCharType="separate"/>
        </w:r>
        <w:r w:rsidR="00C756A7" w:rsidRPr="00C756A7">
          <w:rPr>
            <w:rFonts w:ascii="Arial" w:hAnsi="Arial" w:cs="Arial"/>
            <w:webHidden/>
          </w:rPr>
          <w:t>18</w:t>
        </w:r>
        <w:r w:rsidR="00C756A7" w:rsidRPr="00C756A7">
          <w:rPr>
            <w:rFonts w:ascii="Arial" w:hAnsi="Arial" w:cs="Arial"/>
            <w:webHidden/>
          </w:rPr>
          <w:fldChar w:fldCharType="end"/>
        </w:r>
      </w:hyperlink>
    </w:p>
    <w:p w:rsidR="0086197B" w:rsidRPr="00385A99" w:rsidRDefault="00CD2D58" w:rsidP="00E52DBA">
      <w:pPr>
        <w:suppressAutoHyphens/>
        <w:spacing w:after="0" w:line="240" w:lineRule="auto"/>
        <w:ind w:left="-284" w:right="425"/>
        <w:jc w:val="center"/>
        <w:rPr>
          <w:rFonts w:ascii="Arial" w:eastAsia="Times New Roman" w:hAnsi="Arial" w:cs="Arial"/>
          <w:b/>
          <w:sz w:val="18"/>
          <w:szCs w:val="18"/>
          <w:lang w:val="es-ES_tradnl" w:eastAsia="ar-SA"/>
        </w:rPr>
      </w:pPr>
      <w:r w:rsidRPr="00C756A7">
        <w:rPr>
          <w:rFonts w:ascii="Arial" w:eastAsia="Times New Roman" w:hAnsi="Arial" w:cs="Arial"/>
          <w:b/>
          <w:sz w:val="18"/>
          <w:szCs w:val="18"/>
          <w:lang w:val="es-ES_tradnl" w:eastAsia="ar-SA"/>
        </w:rPr>
        <w:fldChar w:fldCharType="end"/>
      </w:r>
    </w:p>
    <w:p w:rsidR="0086197B" w:rsidRPr="00385A99" w:rsidRDefault="0086197B" w:rsidP="00E52DBA">
      <w:pPr>
        <w:suppressAutoHyphens/>
        <w:spacing w:after="0" w:line="240" w:lineRule="auto"/>
        <w:ind w:left="-284" w:right="425"/>
        <w:jc w:val="center"/>
        <w:rPr>
          <w:rFonts w:ascii="Arial" w:eastAsia="Times New Roman" w:hAnsi="Arial" w:cs="Arial"/>
          <w:b/>
          <w:sz w:val="18"/>
          <w:szCs w:val="18"/>
          <w:lang w:val="es-ES_tradnl" w:eastAsia="ar-SA"/>
        </w:rPr>
      </w:pPr>
    </w:p>
    <w:p w:rsidR="0086197B" w:rsidRPr="00385A99" w:rsidRDefault="0086197B" w:rsidP="00E52DBA">
      <w:pPr>
        <w:suppressAutoHyphens/>
        <w:spacing w:after="0" w:line="240" w:lineRule="auto"/>
        <w:ind w:left="-284" w:right="425"/>
        <w:jc w:val="center"/>
        <w:rPr>
          <w:rFonts w:ascii="Arial" w:eastAsia="Times New Roman" w:hAnsi="Arial" w:cs="Arial"/>
          <w:b/>
          <w:sz w:val="18"/>
          <w:szCs w:val="18"/>
          <w:lang w:val="es-ES_tradnl" w:eastAsia="ar-SA"/>
        </w:rPr>
      </w:pPr>
    </w:p>
    <w:p w:rsidR="00C47EFC" w:rsidRPr="00CD2D58" w:rsidRDefault="00C47EFC">
      <w:pPr>
        <w:rPr>
          <w:rFonts w:ascii="Arial" w:eastAsia="Times New Roman" w:hAnsi="Arial" w:cs="Arial"/>
          <w:b/>
          <w:sz w:val="20"/>
          <w:szCs w:val="20"/>
          <w:lang w:val="es-ES_tradnl" w:eastAsia="ar-SA"/>
        </w:rPr>
      </w:pPr>
      <w:r w:rsidRPr="00CD2D58">
        <w:rPr>
          <w:rFonts w:ascii="Arial" w:eastAsia="Times New Roman" w:hAnsi="Arial" w:cs="Arial"/>
          <w:b/>
          <w:sz w:val="20"/>
          <w:szCs w:val="20"/>
          <w:lang w:val="es-ES_tradnl" w:eastAsia="ar-SA"/>
        </w:rPr>
        <w:br w:type="page"/>
      </w:r>
    </w:p>
    <w:p w:rsidR="00070EFE" w:rsidRDefault="00070EFE" w:rsidP="00E52DBA">
      <w:pPr>
        <w:suppressAutoHyphens/>
        <w:spacing w:after="0" w:line="240" w:lineRule="auto"/>
        <w:ind w:left="-284" w:right="425"/>
        <w:jc w:val="center"/>
        <w:rPr>
          <w:rFonts w:ascii="Arial" w:eastAsia="Times New Roman" w:hAnsi="Arial" w:cs="Arial"/>
          <w:b/>
          <w:sz w:val="20"/>
          <w:szCs w:val="20"/>
          <w:lang w:val="es-ES_tradnl" w:eastAsia="ar-SA"/>
        </w:rPr>
      </w:pPr>
    </w:p>
    <w:p w:rsidR="00070EFE" w:rsidRDefault="00070EFE" w:rsidP="00E52DBA">
      <w:pPr>
        <w:suppressAutoHyphens/>
        <w:spacing w:after="0" w:line="240" w:lineRule="auto"/>
        <w:ind w:left="-284" w:right="425"/>
        <w:jc w:val="center"/>
        <w:rPr>
          <w:rFonts w:ascii="Arial" w:eastAsia="Times New Roman" w:hAnsi="Arial" w:cs="Arial"/>
          <w:b/>
          <w:sz w:val="20"/>
          <w:szCs w:val="20"/>
          <w:lang w:val="es-ES_tradnl" w:eastAsia="ar-SA"/>
        </w:rPr>
      </w:pPr>
    </w:p>
    <w:p w:rsidR="0093111C" w:rsidRPr="00CD2D58" w:rsidRDefault="0093111C" w:rsidP="00E52DBA">
      <w:pPr>
        <w:suppressAutoHyphens/>
        <w:spacing w:after="0" w:line="240" w:lineRule="auto"/>
        <w:ind w:left="-284" w:right="425"/>
        <w:jc w:val="center"/>
        <w:rPr>
          <w:rFonts w:ascii="Arial" w:eastAsia="Times New Roman" w:hAnsi="Arial" w:cs="Arial"/>
          <w:sz w:val="20"/>
          <w:szCs w:val="20"/>
          <w:lang w:val="es-ES_tradnl" w:eastAsia="ar-SA"/>
        </w:rPr>
      </w:pPr>
      <w:r w:rsidRPr="00CD2D58">
        <w:rPr>
          <w:rFonts w:ascii="Arial" w:eastAsia="Times New Roman" w:hAnsi="Arial" w:cs="Arial"/>
          <w:b/>
          <w:sz w:val="20"/>
          <w:szCs w:val="20"/>
          <w:lang w:val="es-ES_tradnl" w:eastAsia="ar-SA"/>
        </w:rPr>
        <w:t>CONVOCATORIA</w:t>
      </w:r>
    </w:p>
    <w:p w:rsidR="0047660A" w:rsidRPr="009C73D1" w:rsidRDefault="0047660A" w:rsidP="00E52DBA">
      <w:pPr>
        <w:suppressAutoHyphens/>
        <w:spacing w:after="0" w:line="240" w:lineRule="auto"/>
        <w:ind w:left="-284" w:right="502"/>
        <w:jc w:val="both"/>
        <w:rPr>
          <w:rFonts w:ascii="Arial" w:eastAsia="Times New Roman" w:hAnsi="Arial" w:cs="Arial"/>
          <w:b/>
          <w:bCs/>
          <w:sz w:val="20"/>
          <w:szCs w:val="20"/>
          <w:lang w:val="es-ES_tradnl" w:eastAsia="ar-SA"/>
        </w:rPr>
      </w:pPr>
    </w:p>
    <w:p w:rsidR="00644F0F" w:rsidRPr="009C73D1" w:rsidRDefault="00644F0F" w:rsidP="00E52DBA">
      <w:pPr>
        <w:suppressAutoHyphens/>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En observancia al artículo 134 de la Constitución Política de los Estados Unidos Mexicanos, y de conformidad con </w:t>
      </w:r>
      <w:r w:rsidRPr="009C73D1">
        <w:rPr>
          <w:rFonts w:ascii="Arial" w:hAnsi="Arial" w:cs="Arial"/>
          <w:bCs/>
          <w:sz w:val="20"/>
          <w:szCs w:val="20"/>
          <w:lang w:val="es-ES_tradnl"/>
        </w:rPr>
        <w:t>los artículos</w:t>
      </w:r>
      <w:r w:rsidR="00DE5C57" w:rsidRPr="009C73D1">
        <w:rPr>
          <w:rFonts w:ascii="Arial" w:hAnsi="Arial" w:cs="Arial"/>
          <w:bCs/>
          <w:sz w:val="20"/>
          <w:szCs w:val="20"/>
          <w:lang w:val="es-ES_tradnl"/>
        </w:rPr>
        <w:t xml:space="preserve"> </w:t>
      </w:r>
      <w:r w:rsidRPr="009C73D1">
        <w:rPr>
          <w:rFonts w:ascii="Arial" w:hAnsi="Arial" w:cs="Arial"/>
          <w:bCs/>
          <w:sz w:val="20"/>
          <w:szCs w:val="20"/>
          <w:lang w:val="es-ES_tradnl"/>
        </w:rPr>
        <w:t>25, 26 fracción I, 26 Bis fracción I</w:t>
      </w:r>
      <w:r w:rsidR="00A20A1B" w:rsidRPr="009C73D1">
        <w:rPr>
          <w:rFonts w:ascii="Arial" w:hAnsi="Arial" w:cs="Arial"/>
          <w:bCs/>
          <w:sz w:val="20"/>
          <w:szCs w:val="20"/>
          <w:lang w:val="es-ES_tradnl"/>
        </w:rPr>
        <w:t>I</w:t>
      </w:r>
      <w:r w:rsidRPr="009C73D1">
        <w:rPr>
          <w:rFonts w:ascii="Arial" w:hAnsi="Arial" w:cs="Arial"/>
          <w:bCs/>
          <w:sz w:val="20"/>
          <w:szCs w:val="20"/>
          <w:lang w:val="es-ES_tradnl"/>
        </w:rPr>
        <w:t xml:space="preserve">, 28 fracción II, 29 de </w:t>
      </w:r>
      <w:r w:rsidRPr="009C73D1">
        <w:rPr>
          <w:rFonts w:ascii="Arial" w:hAnsi="Arial" w:cs="Arial"/>
          <w:sz w:val="20"/>
          <w:szCs w:val="20"/>
          <w:lang w:val="es-ES_tradnl"/>
        </w:rPr>
        <w:t xml:space="preserve">la LAASSP, </w:t>
      </w:r>
      <w:r w:rsidRPr="009C73D1">
        <w:rPr>
          <w:rFonts w:ascii="Arial" w:hAnsi="Arial" w:cs="Arial"/>
          <w:bCs/>
          <w:sz w:val="20"/>
          <w:szCs w:val="20"/>
          <w:lang w:val="es-ES_tradnl"/>
        </w:rPr>
        <w:t>39 y relativos del RLAASSP</w:t>
      </w:r>
      <w:r w:rsidRPr="009C73D1">
        <w:rPr>
          <w:rFonts w:ascii="Arial" w:hAnsi="Arial" w:cs="Arial"/>
          <w:sz w:val="20"/>
          <w:szCs w:val="20"/>
          <w:lang w:val="es-ES_tradnl"/>
        </w:rPr>
        <w:t xml:space="preserve"> y demás disposiciones aplicables en la materia, </w:t>
      </w:r>
      <w:r w:rsidRPr="009C73D1">
        <w:rPr>
          <w:rFonts w:ascii="Arial" w:hAnsi="Arial" w:cs="Arial"/>
          <w:bCs/>
          <w:sz w:val="20"/>
          <w:szCs w:val="20"/>
          <w:lang w:val="es-ES_tradnl"/>
        </w:rPr>
        <w:t xml:space="preserve">se </w:t>
      </w:r>
      <w:r w:rsidRPr="009C73D1">
        <w:rPr>
          <w:rFonts w:ascii="Arial" w:hAnsi="Arial" w:cs="Arial"/>
          <w:sz w:val="20"/>
          <w:szCs w:val="20"/>
          <w:lang w:val="es-ES_tradnl"/>
        </w:rPr>
        <w:t xml:space="preserve">convoca a las personas físicas o morales de nacionalidad mexicana, y de aquellos paises con los que los Estados Unidos Mexicanos tenga suscrito un </w:t>
      </w:r>
      <w:r w:rsidRPr="009C73D1">
        <w:rPr>
          <w:rFonts w:ascii="Arial" w:eastAsia="Times New Roman" w:hAnsi="Arial" w:cs="Arial"/>
          <w:color w:val="000000"/>
          <w:sz w:val="20"/>
          <w:szCs w:val="20"/>
          <w:lang w:val="es-ES" w:eastAsia="ar-SA"/>
        </w:rPr>
        <w:t xml:space="preserve">Tratado de Libre Comercio </w:t>
      </w:r>
      <w:r w:rsidRPr="009C73D1">
        <w:rPr>
          <w:rFonts w:ascii="Arial" w:eastAsia="Times New Roman" w:hAnsi="Arial" w:cs="Arial"/>
          <w:sz w:val="20"/>
          <w:szCs w:val="20"/>
          <w:lang w:val="es-ES" w:eastAsia="ar-SA"/>
        </w:rPr>
        <w:t>que contenga un Capítulo o titulo de Compras del Sector Público</w:t>
      </w:r>
      <w:r w:rsidRPr="009C73D1">
        <w:rPr>
          <w:rFonts w:ascii="Arial" w:hAnsi="Arial" w:cs="Arial"/>
          <w:sz w:val="20"/>
          <w:szCs w:val="20"/>
          <w:lang w:val="es-ES_tradnl"/>
        </w:rPr>
        <w:t xml:space="preserve"> cuya actividad comercial esté relacionada con los bienes a contratar descritos en el </w:t>
      </w:r>
      <w:r w:rsidRPr="009C73D1">
        <w:rPr>
          <w:rFonts w:ascii="Arial" w:hAnsi="Arial" w:cs="Arial"/>
          <w:b/>
          <w:sz w:val="20"/>
          <w:szCs w:val="20"/>
          <w:lang w:val="es-ES_tradnl"/>
        </w:rPr>
        <w:t>Anexo 1</w:t>
      </w:r>
      <w:r w:rsidRPr="009C73D1">
        <w:rPr>
          <w:rFonts w:ascii="Arial" w:hAnsi="Arial" w:cs="Arial"/>
          <w:sz w:val="20"/>
          <w:szCs w:val="20"/>
          <w:lang w:val="es-ES_tradnl"/>
        </w:rPr>
        <w:t xml:space="preserve"> para participar en la presente licitación</w:t>
      </w:r>
      <w:r w:rsidR="005127B6">
        <w:rPr>
          <w:rFonts w:ascii="Arial" w:hAnsi="Arial" w:cs="Arial"/>
          <w:sz w:val="20"/>
          <w:szCs w:val="20"/>
          <w:lang w:val="es-ES_tradnl"/>
        </w:rPr>
        <w:t>.</w:t>
      </w:r>
    </w:p>
    <w:p w:rsidR="00E52DBA" w:rsidRPr="009C73D1" w:rsidRDefault="00E52DBA" w:rsidP="00E52DBA">
      <w:pPr>
        <w:suppressAutoHyphens/>
        <w:spacing w:after="0" w:line="240" w:lineRule="auto"/>
        <w:jc w:val="both"/>
        <w:rPr>
          <w:rFonts w:ascii="Arial" w:hAnsi="Arial" w:cs="Arial"/>
          <w:sz w:val="20"/>
          <w:szCs w:val="20"/>
          <w:lang w:val="es-ES_tradnl"/>
        </w:rPr>
      </w:pPr>
    </w:p>
    <w:p w:rsidR="00786A02" w:rsidRPr="009C73D1" w:rsidRDefault="00E52DBA" w:rsidP="00046423">
      <w:pPr>
        <w:pStyle w:val="Ttulo1"/>
        <w:numPr>
          <w:ilvl w:val="0"/>
          <w:numId w:val="54"/>
        </w:numPr>
        <w:spacing w:before="0" w:after="0"/>
        <w:rPr>
          <w:rFonts w:cs="Arial"/>
          <w:sz w:val="20"/>
          <w:szCs w:val="20"/>
          <w:lang w:val="es-ES_tradnl"/>
        </w:rPr>
      </w:pPr>
      <w:bookmarkStart w:id="0" w:name="_Toc442383347"/>
      <w:bookmarkStart w:id="1" w:name="_Toc442383548"/>
      <w:bookmarkStart w:id="2" w:name="_Toc443320868"/>
      <w:r w:rsidRPr="009C73D1">
        <w:rPr>
          <w:rFonts w:cs="Arial"/>
          <w:sz w:val="20"/>
          <w:szCs w:val="20"/>
          <w:lang w:val="es-ES_tradnl"/>
        </w:rPr>
        <w:t>IDENTIFICACIÓN DE LA LICITACIÓN PÚBLICA.</w:t>
      </w:r>
      <w:bookmarkEnd w:id="0"/>
      <w:bookmarkEnd w:id="1"/>
      <w:bookmarkEnd w:id="2"/>
    </w:p>
    <w:p w:rsidR="00FD6112" w:rsidRPr="009C73D1" w:rsidRDefault="00FD6112" w:rsidP="00E52DBA">
      <w:pPr>
        <w:spacing w:after="0" w:line="240" w:lineRule="auto"/>
        <w:rPr>
          <w:rFonts w:ascii="Arial" w:hAnsi="Arial" w:cs="Arial"/>
          <w:sz w:val="20"/>
          <w:szCs w:val="20"/>
          <w:lang w:val="es-ES_tradnl"/>
        </w:rPr>
      </w:pPr>
    </w:p>
    <w:p w:rsidR="00FD6112" w:rsidRPr="009C73D1" w:rsidRDefault="00FD6112" w:rsidP="00046423">
      <w:pPr>
        <w:pStyle w:val="Ttulo2"/>
        <w:numPr>
          <w:ilvl w:val="1"/>
          <w:numId w:val="54"/>
        </w:numPr>
        <w:spacing w:before="0" w:after="0"/>
        <w:rPr>
          <w:rFonts w:cs="Arial"/>
          <w:b w:val="0"/>
          <w:i w:val="0"/>
          <w:sz w:val="20"/>
          <w:lang w:val="es-ES_tradnl"/>
        </w:rPr>
      </w:pPr>
      <w:bookmarkStart w:id="3" w:name="_Toc442383348"/>
      <w:bookmarkStart w:id="4" w:name="_Toc442383549"/>
      <w:bookmarkStart w:id="5" w:name="_Toc443320869"/>
      <w:r w:rsidRPr="009C73D1">
        <w:rPr>
          <w:rFonts w:cs="Arial"/>
          <w:i w:val="0"/>
          <w:sz w:val="20"/>
          <w:lang w:val="es-ES_tradnl"/>
        </w:rPr>
        <w:t>Datos de identificación</w:t>
      </w:r>
      <w:bookmarkEnd w:id="3"/>
      <w:bookmarkEnd w:id="4"/>
      <w:bookmarkEnd w:id="5"/>
    </w:p>
    <w:p w:rsidR="00786A02" w:rsidRPr="009C73D1" w:rsidRDefault="00786A02" w:rsidP="00FD6112">
      <w:pPr>
        <w:spacing w:after="0" w:line="240" w:lineRule="auto"/>
        <w:rPr>
          <w:rFonts w:ascii="Arial" w:hAnsi="Arial" w:cs="Arial"/>
          <w:sz w:val="20"/>
          <w:szCs w:val="20"/>
          <w:lang w:val="es-ES_tradnl" w:eastAsia="ar-SA"/>
        </w:rPr>
      </w:pPr>
      <w:bookmarkStart w:id="6" w:name="_Toc367205733"/>
    </w:p>
    <w:tbl>
      <w:tblPr>
        <w:tblStyle w:val="Tablaconcuadrcula"/>
        <w:tblW w:w="0" w:type="auto"/>
        <w:tblLook w:val="04A0" w:firstRow="1" w:lastRow="0" w:firstColumn="1" w:lastColumn="0" w:noHBand="0" w:noVBand="1"/>
      </w:tblPr>
      <w:tblGrid>
        <w:gridCol w:w="2689"/>
        <w:gridCol w:w="6798"/>
      </w:tblGrid>
      <w:tr w:rsidR="009E616B" w:rsidRPr="009C73D1" w:rsidTr="00FD6112">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6"/>
          <w:p w:rsidR="009E616B" w:rsidRPr="009C73D1" w:rsidRDefault="009E616B" w:rsidP="008E6271">
            <w:pPr>
              <w:ind w:right="-141"/>
              <w:jc w:val="both"/>
              <w:rPr>
                <w:rFonts w:ascii="Arial" w:hAnsi="Arial" w:cs="Arial"/>
                <w:b/>
                <w:lang w:val="es-ES_tradnl"/>
              </w:rPr>
            </w:pPr>
            <w:r w:rsidRPr="009C73D1">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9C73D1" w:rsidRDefault="009E616B" w:rsidP="008E6271">
            <w:pPr>
              <w:ind w:right="-141"/>
              <w:jc w:val="both"/>
              <w:rPr>
                <w:rFonts w:ascii="Arial" w:hAnsi="Arial" w:cs="Arial"/>
                <w:lang w:val="es-ES_tradnl"/>
              </w:rPr>
            </w:pPr>
            <w:r w:rsidRPr="009C73D1">
              <w:rPr>
                <w:rFonts w:ascii="Arial" w:hAnsi="Arial" w:cs="Arial"/>
                <w:lang w:val="es-ES_tradnl"/>
              </w:rPr>
              <w:t>Instituto Mexicano del Seguro Social.</w:t>
            </w:r>
          </w:p>
          <w:p w:rsidR="009E616B" w:rsidRPr="009C73D1" w:rsidRDefault="009E616B" w:rsidP="008E6271">
            <w:pPr>
              <w:ind w:right="-141"/>
              <w:jc w:val="both"/>
              <w:rPr>
                <w:rFonts w:ascii="Arial" w:hAnsi="Arial" w:cs="Arial"/>
                <w:lang w:val="es-ES_tradnl" w:eastAsia="en-US"/>
              </w:rPr>
            </w:pPr>
          </w:p>
        </w:tc>
      </w:tr>
      <w:tr w:rsidR="00996480" w:rsidRPr="009C73D1" w:rsidTr="00FD6112">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9C73D1" w:rsidRDefault="00996480" w:rsidP="008E6271">
            <w:pPr>
              <w:ind w:right="-141"/>
              <w:jc w:val="both"/>
              <w:rPr>
                <w:rFonts w:ascii="Arial" w:eastAsiaTheme="minorHAnsi" w:hAnsi="Arial" w:cs="Arial"/>
                <w:b/>
                <w:lang w:val="es-ES_tradnl" w:eastAsia="en-US"/>
              </w:rPr>
            </w:pPr>
            <w:bookmarkStart w:id="7" w:name="_Toc428352174"/>
            <w:bookmarkStart w:id="8" w:name="_Toc428352788"/>
            <w:bookmarkStart w:id="9" w:name="_Toc428355179"/>
            <w:bookmarkStart w:id="10" w:name="_Toc428360164"/>
            <w:bookmarkStart w:id="11" w:name="_Toc428378483"/>
            <w:r w:rsidRPr="009C73D1">
              <w:rPr>
                <w:rFonts w:ascii="Arial" w:eastAsiaTheme="minorHAnsi" w:hAnsi="Arial" w:cs="Arial"/>
                <w:b/>
                <w:lang w:val="es-ES_tradnl" w:eastAsia="en-US"/>
              </w:rPr>
              <w:t>Área contratante:</w:t>
            </w:r>
            <w:bookmarkEnd w:id="7"/>
            <w:bookmarkEnd w:id="8"/>
            <w:bookmarkEnd w:id="9"/>
            <w:bookmarkEnd w:id="10"/>
            <w:bookmarkEnd w:id="11"/>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9C73D1" w:rsidRDefault="00996480" w:rsidP="008E6271">
            <w:pPr>
              <w:ind w:right="-141"/>
              <w:jc w:val="both"/>
              <w:rPr>
                <w:rFonts w:ascii="Arial" w:eastAsiaTheme="minorHAnsi" w:hAnsi="Arial" w:cs="Arial"/>
                <w:lang w:val="es-ES_tradnl" w:eastAsia="en-US"/>
              </w:rPr>
            </w:pPr>
            <w:bookmarkStart w:id="12" w:name="_Toc428352175"/>
            <w:bookmarkStart w:id="13" w:name="_Toc428352789"/>
            <w:bookmarkStart w:id="14" w:name="_Toc428355180"/>
            <w:bookmarkStart w:id="15" w:name="_Toc428360165"/>
            <w:bookmarkStart w:id="16" w:name="_Toc428378484"/>
            <w:r w:rsidRPr="009C73D1">
              <w:rPr>
                <w:rFonts w:ascii="Arial" w:eastAsiaTheme="minorHAnsi" w:hAnsi="Arial" w:cs="Arial"/>
                <w:lang w:val="es-ES_tradnl" w:eastAsia="en-US"/>
              </w:rPr>
              <w:t>Coordina</w:t>
            </w:r>
            <w:r w:rsidR="008059E7" w:rsidRPr="009C73D1">
              <w:rPr>
                <w:rFonts w:ascii="Arial" w:eastAsiaTheme="minorHAnsi" w:hAnsi="Arial" w:cs="Arial"/>
                <w:lang w:val="es-ES_tradnl" w:eastAsia="en-US"/>
              </w:rPr>
              <w:t xml:space="preserve">ción de Adquisición de Bienes y </w:t>
            </w:r>
            <w:r w:rsidRPr="009C73D1">
              <w:rPr>
                <w:rFonts w:ascii="Arial" w:eastAsiaTheme="minorHAnsi" w:hAnsi="Arial" w:cs="Arial"/>
                <w:lang w:val="es-ES_tradnl" w:eastAsia="en-US"/>
              </w:rPr>
              <w:t>Contratación de Servicios.</w:t>
            </w:r>
            <w:bookmarkEnd w:id="12"/>
            <w:bookmarkEnd w:id="13"/>
            <w:bookmarkEnd w:id="14"/>
            <w:bookmarkEnd w:id="15"/>
            <w:bookmarkEnd w:id="16"/>
          </w:p>
          <w:p w:rsidR="00996480" w:rsidRPr="009C73D1" w:rsidRDefault="00996480" w:rsidP="008E6271">
            <w:pPr>
              <w:ind w:right="-141"/>
              <w:jc w:val="both"/>
              <w:rPr>
                <w:rFonts w:ascii="Arial" w:eastAsiaTheme="minorHAnsi" w:hAnsi="Arial" w:cs="Arial"/>
                <w:lang w:val="es-ES_tradnl" w:eastAsia="en-US"/>
              </w:rPr>
            </w:pPr>
            <w:r w:rsidRPr="009C73D1">
              <w:rPr>
                <w:rFonts w:ascii="Arial" w:eastAsiaTheme="minorHAnsi" w:hAnsi="Arial" w:cs="Arial"/>
                <w:lang w:val="es-ES_tradnl" w:eastAsia="en-US"/>
              </w:rPr>
              <w:t>Coordinación Técnica de Bienes y Servicios.</w:t>
            </w:r>
          </w:p>
          <w:p w:rsidR="00996480" w:rsidRPr="009C73D1" w:rsidRDefault="00996480" w:rsidP="008E6271">
            <w:pPr>
              <w:ind w:right="-141"/>
              <w:jc w:val="both"/>
              <w:rPr>
                <w:rFonts w:ascii="Arial" w:eastAsiaTheme="minorHAnsi" w:hAnsi="Arial" w:cs="Arial"/>
                <w:lang w:val="es-ES_tradnl" w:eastAsia="en-US"/>
              </w:rPr>
            </w:pPr>
            <w:r w:rsidRPr="009C73D1">
              <w:rPr>
                <w:rFonts w:ascii="Arial" w:eastAsiaTheme="minorHAnsi" w:hAnsi="Arial" w:cs="Arial"/>
                <w:lang w:val="es-ES_tradnl" w:eastAsia="en-US"/>
              </w:rPr>
              <w:t>División de Bienes Terapéuticos.</w:t>
            </w:r>
          </w:p>
          <w:p w:rsidR="008059E7" w:rsidRPr="009C73D1" w:rsidRDefault="008059E7" w:rsidP="008E6271">
            <w:pPr>
              <w:ind w:right="-141"/>
              <w:jc w:val="both"/>
              <w:rPr>
                <w:rFonts w:ascii="Arial" w:eastAsiaTheme="minorHAnsi" w:hAnsi="Arial" w:cs="Arial"/>
                <w:lang w:val="es-ES_tradnl" w:eastAsia="en-US"/>
              </w:rPr>
            </w:pPr>
          </w:p>
        </w:tc>
      </w:tr>
      <w:tr w:rsidR="00996480" w:rsidRPr="009C73D1" w:rsidTr="00FD6112">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996480" w:rsidRPr="009C73D1" w:rsidRDefault="008059E7" w:rsidP="008E6271">
            <w:pPr>
              <w:ind w:right="-141"/>
              <w:jc w:val="both"/>
              <w:rPr>
                <w:rFonts w:ascii="Arial" w:eastAsiaTheme="minorHAnsi" w:hAnsi="Arial" w:cs="Arial"/>
                <w:b/>
                <w:lang w:val="es-ES_tradnl" w:eastAsia="en-US"/>
              </w:rPr>
            </w:pPr>
            <w:bookmarkStart w:id="17" w:name="_Toc428352176"/>
            <w:bookmarkStart w:id="18" w:name="_Toc428352790"/>
            <w:bookmarkStart w:id="19" w:name="_Toc428355181"/>
            <w:bookmarkStart w:id="20" w:name="_Toc428360166"/>
            <w:bookmarkStart w:id="21" w:name="_Toc428378485"/>
            <w:r w:rsidRPr="009C73D1">
              <w:rPr>
                <w:rFonts w:ascii="Arial" w:eastAsiaTheme="minorHAnsi" w:hAnsi="Arial" w:cs="Arial"/>
                <w:b/>
                <w:lang w:val="es-ES_tradnl" w:eastAsia="en-US"/>
              </w:rPr>
              <w:t>Domicilio:</w:t>
            </w:r>
            <w:bookmarkEnd w:id="17"/>
            <w:bookmarkEnd w:id="18"/>
            <w:bookmarkEnd w:id="19"/>
            <w:bookmarkEnd w:id="20"/>
            <w:bookmarkEnd w:id="21"/>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9C73D1" w:rsidRDefault="00F1247D" w:rsidP="005127B6">
            <w:pPr>
              <w:ind w:right="-141"/>
              <w:jc w:val="both"/>
              <w:rPr>
                <w:rFonts w:ascii="Arial" w:eastAsiaTheme="minorHAnsi" w:hAnsi="Arial" w:cs="Arial"/>
                <w:lang w:val="es-ES_tradnl" w:eastAsia="en-US"/>
              </w:rPr>
            </w:pPr>
            <w:bookmarkStart w:id="22" w:name="_Toc428352177"/>
            <w:bookmarkStart w:id="23" w:name="_Toc428352791"/>
            <w:bookmarkStart w:id="24" w:name="_Toc428355182"/>
            <w:bookmarkStart w:id="25" w:name="_Toc428360167"/>
            <w:bookmarkStart w:id="26" w:name="_Toc428378486"/>
            <w:r w:rsidRPr="009C73D1">
              <w:rPr>
                <w:rFonts w:ascii="Arial" w:eastAsiaTheme="minorHAnsi" w:hAnsi="Arial" w:cs="Arial"/>
                <w:lang w:val="es-ES_tradnl" w:eastAsia="en-US"/>
              </w:rPr>
              <w:t xml:space="preserve">Avenida </w:t>
            </w:r>
            <w:r w:rsidR="008059E7" w:rsidRPr="009C73D1">
              <w:rPr>
                <w:rFonts w:ascii="Arial" w:eastAsiaTheme="minorHAnsi" w:hAnsi="Arial" w:cs="Arial"/>
                <w:lang w:val="es-ES_tradnl" w:eastAsia="en-US"/>
              </w:rPr>
              <w:t>Durango Núm. 291, PH, Colonia Roma Norte, Código Postal 06700, Delegación Cuauhtémoc,</w:t>
            </w:r>
            <w:r w:rsidR="005127B6">
              <w:rPr>
                <w:rFonts w:ascii="Arial" w:eastAsiaTheme="minorHAnsi" w:hAnsi="Arial" w:cs="Arial"/>
                <w:lang w:val="es-ES_tradnl" w:eastAsia="en-US"/>
              </w:rPr>
              <w:t xml:space="preserve"> Ciudad de </w:t>
            </w:r>
            <w:r w:rsidR="008059E7" w:rsidRPr="009C73D1">
              <w:rPr>
                <w:rFonts w:ascii="Arial" w:eastAsiaTheme="minorHAnsi" w:hAnsi="Arial" w:cs="Arial"/>
                <w:lang w:val="es-ES_tradnl" w:eastAsia="en-US"/>
              </w:rPr>
              <w:t>México.</w:t>
            </w:r>
            <w:bookmarkEnd w:id="22"/>
            <w:bookmarkEnd w:id="23"/>
            <w:bookmarkEnd w:id="24"/>
            <w:bookmarkEnd w:id="25"/>
            <w:bookmarkEnd w:id="26"/>
          </w:p>
        </w:tc>
      </w:tr>
    </w:tbl>
    <w:p w:rsidR="001930AA" w:rsidRPr="009C73D1" w:rsidRDefault="001930AA" w:rsidP="00FD6112">
      <w:pPr>
        <w:spacing w:after="0" w:line="240" w:lineRule="auto"/>
        <w:rPr>
          <w:rFonts w:ascii="Arial" w:hAnsi="Arial" w:cs="Arial"/>
          <w:sz w:val="20"/>
          <w:szCs w:val="20"/>
          <w:lang w:val="es-ES_tradnl"/>
        </w:rPr>
      </w:pPr>
      <w:bookmarkStart w:id="27" w:name="_Toc367205734"/>
      <w:bookmarkStart w:id="28" w:name="_Toc428378487"/>
    </w:p>
    <w:p w:rsidR="000C5DA3" w:rsidRPr="009C73D1" w:rsidRDefault="000C5DA3" w:rsidP="00046423">
      <w:pPr>
        <w:pStyle w:val="Ttulo2"/>
        <w:numPr>
          <w:ilvl w:val="1"/>
          <w:numId w:val="54"/>
        </w:numPr>
        <w:spacing w:before="0" w:after="0"/>
        <w:rPr>
          <w:rFonts w:cs="Arial"/>
          <w:i w:val="0"/>
          <w:sz w:val="20"/>
          <w:lang w:val="es-ES_tradnl"/>
        </w:rPr>
      </w:pPr>
      <w:bookmarkStart w:id="29" w:name="_Toc442383349"/>
      <w:bookmarkStart w:id="30" w:name="_Toc442383550"/>
      <w:bookmarkStart w:id="31" w:name="_Toc443320870"/>
      <w:r w:rsidRPr="009C73D1">
        <w:rPr>
          <w:rFonts w:cs="Arial"/>
          <w:i w:val="0"/>
          <w:sz w:val="20"/>
          <w:lang w:val="es-ES_tradnl"/>
        </w:rPr>
        <w:t xml:space="preserve">Medio y carácter de </w:t>
      </w:r>
      <w:r w:rsidR="00466187" w:rsidRPr="009C73D1">
        <w:rPr>
          <w:rFonts w:cs="Arial"/>
          <w:i w:val="0"/>
          <w:sz w:val="20"/>
          <w:lang w:val="es-ES_tradnl"/>
        </w:rPr>
        <w:t xml:space="preserve">la </w:t>
      </w:r>
      <w:r w:rsidRPr="009C73D1">
        <w:rPr>
          <w:rFonts w:cs="Arial"/>
          <w:i w:val="0"/>
          <w:sz w:val="20"/>
          <w:lang w:val="es-ES_tradnl"/>
        </w:rPr>
        <w:t>licitación</w:t>
      </w:r>
      <w:bookmarkEnd w:id="27"/>
      <w:r w:rsidR="00B24860" w:rsidRPr="009C73D1">
        <w:rPr>
          <w:rFonts w:cs="Arial"/>
          <w:i w:val="0"/>
          <w:sz w:val="20"/>
          <w:lang w:val="es-ES_tradnl"/>
        </w:rPr>
        <w:t>:</w:t>
      </w:r>
      <w:bookmarkEnd w:id="28"/>
      <w:bookmarkEnd w:id="29"/>
      <w:bookmarkEnd w:id="30"/>
      <w:bookmarkEnd w:id="31"/>
    </w:p>
    <w:p w:rsidR="00786A02" w:rsidRPr="009C73D1" w:rsidRDefault="00786A02" w:rsidP="00FD6112">
      <w:pPr>
        <w:spacing w:after="0" w:line="240" w:lineRule="auto"/>
        <w:rPr>
          <w:rFonts w:ascii="Arial" w:hAnsi="Arial" w:cs="Arial"/>
          <w:sz w:val="20"/>
          <w:szCs w:val="20"/>
          <w:lang w:val="es-ES_tradnl" w:eastAsia="ar-SA"/>
        </w:rPr>
      </w:pPr>
    </w:p>
    <w:p w:rsidR="000C5DA3" w:rsidRPr="009C73D1" w:rsidRDefault="00B24860" w:rsidP="00FD6112">
      <w:pPr>
        <w:spacing w:after="0" w:line="240" w:lineRule="auto"/>
        <w:ind w:right="-141"/>
        <w:jc w:val="both"/>
        <w:rPr>
          <w:rFonts w:ascii="Arial" w:hAnsi="Arial" w:cs="Arial"/>
          <w:sz w:val="20"/>
          <w:szCs w:val="20"/>
          <w:lang w:val="es-ES_tradnl"/>
        </w:rPr>
      </w:pPr>
      <w:r w:rsidRPr="009C73D1">
        <w:rPr>
          <w:rFonts w:ascii="Arial" w:hAnsi="Arial" w:cs="Arial"/>
          <w:sz w:val="20"/>
          <w:szCs w:val="20"/>
          <w:lang w:val="es-ES_tradnl"/>
        </w:rPr>
        <w:t>L</w:t>
      </w:r>
      <w:r w:rsidR="00DE6235" w:rsidRPr="009C73D1">
        <w:rPr>
          <w:rFonts w:ascii="Arial" w:hAnsi="Arial" w:cs="Arial"/>
          <w:sz w:val="20"/>
          <w:szCs w:val="20"/>
          <w:lang w:val="es-ES_tradnl"/>
        </w:rPr>
        <w:t xml:space="preserve">a </w:t>
      </w:r>
      <w:r w:rsidR="000C5DA3" w:rsidRPr="009C73D1">
        <w:rPr>
          <w:rFonts w:ascii="Arial" w:hAnsi="Arial" w:cs="Arial"/>
          <w:sz w:val="20"/>
          <w:szCs w:val="20"/>
          <w:lang w:val="es-ES_tradnl"/>
        </w:rPr>
        <w:t xml:space="preserve">presente </w:t>
      </w:r>
      <w:r w:rsidR="00725458" w:rsidRPr="009C73D1">
        <w:rPr>
          <w:rFonts w:ascii="Arial" w:hAnsi="Arial" w:cs="Arial"/>
          <w:sz w:val="20"/>
          <w:szCs w:val="20"/>
          <w:lang w:val="es-ES_tradnl"/>
        </w:rPr>
        <w:t>licitación pública</w:t>
      </w:r>
      <w:r w:rsidR="00CE3738" w:rsidRPr="009C73D1">
        <w:rPr>
          <w:rFonts w:ascii="Arial" w:hAnsi="Arial" w:cs="Arial"/>
          <w:sz w:val="20"/>
          <w:szCs w:val="20"/>
          <w:lang w:val="es-ES_tradnl"/>
        </w:rPr>
        <w:t xml:space="preserve"> </w:t>
      </w:r>
      <w:r w:rsidR="00A00517" w:rsidRPr="009C73D1">
        <w:rPr>
          <w:rFonts w:ascii="Arial" w:hAnsi="Arial" w:cs="Arial"/>
          <w:sz w:val="20"/>
          <w:szCs w:val="20"/>
          <w:lang w:val="es-ES_tradnl"/>
        </w:rPr>
        <w:t xml:space="preserve">conforme al medio utilizado es </w:t>
      </w:r>
      <w:r w:rsidR="00496064" w:rsidRPr="009C73D1">
        <w:rPr>
          <w:rFonts w:ascii="Arial" w:hAnsi="Arial" w:cs="Arial"/>
          <w:b/>
          <w:sz w:val="20"/>
          <w:szCs w:val="20"/>
          <w:u w:val="single"/>
          <w:lang w:val="es-ES_tradnl"/>
        </w:rPr>
        <w:t>“</w:t>
      </w:r>
      <w:r w:rsidR="000F3CFB" w:rsidRPr="009C73D1">
        <w:rPr>
          <w:rFonts w:ascii="Arial" w:hAnsi="Arial" w:cs="Arial"/>
          <w:b/>
          <w:sz w:val="20"/>
          <w:szCs w:val="20"/>
          <w:u w:val="single"/>
          <w:lang w:val="es-ES_tradnl"/>
        </w:rPr>
        <w:t>Electrónica</w:t>
      </w:r>
      <w:r w:rsidR="00496064" w:rsidRPr="009C73D1">
        <w:rPr>
          <w:rFonts w:ascii="Arial" w:hAnsi="Arial" w:cs="Arial"/>
          <w:b/>
          <w:sz w:val="20"/>
          <w:szCs w:val="20"/>
          <w:u w:val="single"/>
          <w:lang w:val="es-ES_tradnl"/>
        </w:rPr>
        <w:t>”</w:t>
      </w:r>
      <w:r w:rsidR="00496064" w:rsidRPr="009C73D1">
        <w:rPr>
          <w:rFonts w:ascii="Arial" w:hAnsi="Arial" w:cs="Arial"/>
          <w:sz w:val="20"/>
          <w:szCs w:val="20"/>
          <w:lang w:val="es-ES_tradnl"/>
        </w:rPr>
        <w:t>;</w:t>
      </w:r>
      <w:r w:rsidR="00A00517" w:rsidRPr="009C73D1">
        <w:rPr>
          <w:rFonts w:ascii="Arial" w:hAnsi="Arial" w:cs="Arial"/>
          <w:sz w:val="20"/>
          <w:szCs w:val="20"/>
          <w:lang w:val="es-ES_tradnl"/>
        </w:rPr>
        <w:t xml:space="preserve"> </w:t>
      </w:r>
      <w:r w:rsidR="00496064" w:rsidRPr="009C73D1">
        <w:rPr>
          <w:rFonts w:ascii="Arial" w:hAnsi="Arial" w:cs="Arial"/>
          <w:color w:val="000000"/>
          <w:sz w:val="20"/>
          <w:szCs w:val="20"/>
          <w:lang w:val="es-ES_tradnl"/>
        </w:rPr>
        <w:t xml:space="preserve">por </w:t>
      </w:r>
      <w:r w:rsidRPr="009C73D1">
        <w:rPr>
          <w:rFonts w:ascii="Arial" w:hAnsi="Arial" w:cs="Arial"/>
          <w:color w:val="000000"/>
          <w:sz w:val="20"/>
          <w:szCs w:val="20"/>
          <w:lang w:val="es-ES_tradnl"/>
        </w:rPr>
        <w:t>lo</w:t>
      </w:r>
      <w:r w:rsidR="000C5DA3" w:rsidRPr="009C73D1">
        <w:rPr>
          <w:rFonts w:ascii="Arial" w:hAnsi="Arial" w:cs="Arial"/>
          <w:color w:val="000000"/>
          <w:sz w:val="20"/>
          <w:szCs w:val="20"/>
          <w:lang w:val="es-ES_tradnl"/>
        </w:rPr>
        <w:t xml:space="preserve"> cual </w:t>
      </w:r>
      <w:r w:rsidR="000C5DA3" w:rsidRPr="009C73D1">
        <w:rPr>
          <w:rFonts w:ascii="Arial" w:eastAsia="Apple SD 산돌고딕 Neo 일반체" w:hAnsi="Arial" w:cs="Arial"/>
          <w:color w:val="000000"/>
          <w:sz w:val="20"/>
          <w:szCs w:val="20"/>
          <w:lang w:val="es-ES_tradnl"/>
        </w:rPr>
        <w:t>l</w:t>
      </w:r>
      <w:r w:rsidR="000C5DA3" w:rsidRPr="009C73D1">
        <w:rPr>
          <w:rFonts w:ascii="Arial" w:hAnsi="Arial" w:cs="Arial"/>
          <w:color w:val="000000"/>
          <w:sz w:val="20"/>
          <w:szCs w:val="20"/>
          <w:lang w:val="es-ES_tradnl"/>
        </w:rPr>
        <w:t xml:space="preserve">os </w:t>
      </w:r>
      <w:r w:rsidR="002D0CA2" w:rsidRPr="009C73D1">
        <w:rPr>
          <w:rFonts w:ascii="Arial" w:hAnsi="Arial" w:cs="Arial"/>
          <w:color w:val="000000"/>
          <w:sz w:val="20"/>
          <w:szCs w:val="20"/>
          <w:lang w:val="es-ES_tradnl"/>
        </w:rPr>
        <w:t>licitante</w:t>
      </w:r>
      <w:r w:rsidR="002D0CA2" w:rsidRPr="009C73D1">
        <w:rPr>
          <w:rFonts w:ascii="Arial" w:eastAsia="Apple SD 산돌고딕 Neo 일반체" w:hAnsi="Arial" w:cs="Arial"/>
          <w:color w:val="000000"/>
          <w:sz w:val="20"/>
          <w:szCs w:val="20"/>
          <w:lang w:val="es-ES_tradnl"/>
        </w:rPr>
        <w:t>s</w:t>
      </w:r>
      <w:r w:rsidR="002D0CA2" w:rsidRPr="009C73D1">
        <w:rPr>
          <w:rFonts w:ascii="Arial" w:hAnsi="Arial" w:cs="Arial"/>
          <w:color w:val="000000"/>
          <w:sz w:val="20"/>
          <w:szCs w:val="20"/>
          <w:lang w:val="es-ES_tradnl"/>
        </w:rPr>
        <w:t xml:space="preserve"> </w:t>
      </w:r>
      <w:r w:rsidR="00496064" w:rsidRPr="009C73D1">
        <w:rPr>
          <w:rFonts w:ascii="Arial" w:hAnsi="Arial" w:cs="Arial"/>
          <w:color w:val="000000"/>
          <w:sz w:val="20"/>
          <w:szCs w:val="20"/>
          <w:lang w:val="es-ES_tradnl"/>
        </w:rPr>
        <w:t>deberán enviar su proposición a través</w:t>
      </w:r>
      <w:r w:rsidR="002D759F" w:rsidRPr="009C73D1">
        <w:rPr>
          <w:rFonts w:ascii="Arial" w:hAnsi="Arial" w:cs="Arial"/>
          <w:color w:val="000000"/>
          <w:sz w:val="20"/>
          <w:szCs w:val="20"/>
          <w:lang w:val="es-ES_tradnl"/>
        </w:rPr>
        <w:t xml:space="preserve"> </w:t>
      </w:r>
      <w:r w:rsidR="00496064" w:rsidRPr="009C73D1">
        <w:rPr>
          <w:rFonts w:ascii="Arial" w:hAnsi="Arial" w:cs="Arial"/>
          <w:color w:val="000000"/>
          <w:sz w:val="20"/>
          <w:szCs w:val="20"/>
          <w:lang w:val="es-ES_tradnl"/>
        </w:rPr>
        <w:t xml:space="preserve">de medios remotos de comunicación electrónica (COMPRANET), </w:t>
      </w:r>
      <w:r w:rsidR="00A00517" w:rsidRPr="009C73D1">
        <w:rPr>
          <w:rFonts w:ascii="Arial" w:hAnsi="Arial" w:cs="Arial"/>
          <w:color w:val="000000"/>
          <w:sz w:val="20"/>
          <w:szCs w:val="20"/>
          <w:lang w:val="es-ES_tradnl"/>
        </w:rPr>
        <w:t xml:space="preserve">de conformidad con lo dispuesto en los artículos 26 Bis </w:t>
      </w:r>
      <w:r w:rsidR="00725458" w:rsidRPr="009C73D1">
        <w:rPr>
          <w:rFonts w:ascii="Arial" w:hAnsi="Arial" w:cs="Arial"/>
          <w:color w:val="000000"/>
          <w:sz w:val="20"/>
          <w:szCs w:val="20"/>
          <w:lang w:val="es-ES_tradnl"/>
        </w:rPr>
        <w:t xml:space="preserve">fracción II de la LAASSP, </w:t>
      </w:r>
      <w:r w:rsidR="00A00517" w:rsidRPr="009C73D1">
        <w:rPr>
          <w:rFonts w:ascii="Arial" w:hAnsi="Arial" w:cs="Arial"/>
          <w:color w:val="000000"/>
          <w:sz w:val="20"/>
          <w:szCs w:val="20"/>
          <w:lang w:val="es-ES_tradnl"/>
        </w:rPr>
        <w:t>46 fracción II y 50 del RLAASSP y</w:t>
      </w:r>
      <w:r w:rsidR="000C5DA3" w:rsidRPr="009C73D1">
        <w:rPr>
          <w:rFonts w:ascii="Arial" w:hAnsi="Arial" w:cs="Arial"/>
          <w:sz w:val="20"/>
          <w:szCs w:val="20"/>
          <w:lang w:val="es-ES_tradnl"/>
        </w:rPr>
        <w:t xml:space="preserve"> en el </w:t>
      </w:r>
      <w:r w:rsidR="000C5DA3" w:rsidRPr="009C73D1">
        <w:rPr>
          <w:rFonts w:ascii="Arial" w:hAnsi="Arial" w:cs="Arial"/>
          <w:b/>
          <w:i/>
          <w:sz w:val="20"/>
          <w:szCs w:val="20"/>
          <w:lang w:val="es-ES_tradnl"/>
        </w:rPr>
        <w:t>“Acuerdo por el que se establecen las disposiciones que deberán observar para la utilización del Sistema Electrónico de Información Pública Gubernamental, denominado CompraNet”</w:t>
      </w:r>
      <w:r w:rsidR="000C5DA3" w:rsidRPr="009C73D1">
        <w:rPr>
          <w:rFonts w:ascii="Arial" w:hAnsi="Arial" w:cs="Arial"/>
          <w:sz w:val="20"/>
          <w:szCs w:val="20"/>
          <w:lang w:val="es-ES_tradnl"/>
        </w:rPr>
        <w:t>, publicado en DOF el 28 de junio de 2011</w:t>
      </w:r>
      <w:r w:rsidR="00A00517" w:rsidRPr="009C73D1">
        <w:rPr>
          <w:rFonts w:ascii="Arial" w:hAnsi="Arial" w:cs="Arial"/>
          <w:sz w:val="20"/>
          <w:szCs w:val="20"/>
          <w:lang w:val="es-ES_tradnl"/>
        </w:rPr>
        <w:t>.</w:t>
      </w:r>
    </w:p>
    <w:p w:rsidR="00A00517" w:rsidRPr="009C73D1" w:rsidRDefault="00A00517" w:rsidP="00FD6112">
      <w:pPr>
        <w:spacing w:after="0" w:line="240" w:lineRule="auto"/>
        <w:ind w:right="-141"/>
        <w:jc w:val="both"/>
        <w:rPr>
          <w:rFonts w:ascii="Arial" w:hAnsi="Arial" w:cs="Arial"/>
          <w:sz w:val="20"/>
          <w:szCs w:val="20"/>
          <w:lang w:val="es-ES_tradnl"/>
        </w:rPr>
      </w:pPr>
    </w:p>
    <w:p w:rsidR="00CE3738" w:rsidRPr="009C73D1" w:rsidRDefault="00CE3738" w:rsidP="00FD6112">
      <w:pPr>
        <w:spacing w:after="0" w:line="240" w:lineRule="auto"/>
        <w:ind w:right="-141"/>
        <w:jc w:val="both"/>
        <w:rPr>
          <w:rFonts w:ascii="Arial" w:hAnsi="Arial" w:cs="Arial"/>
          <w:b/>
          <w:i/>
          <w:sz w:val="20"/>
          <w:szCs w:val="20"/>
          <w:lang w:val="es-ES_tradnl"/>
        </w:rPr>
      </w:pPr>
      <w:r w:rsidRPr="009C73D1">
        <w:rPr>
          <w:rFonts w:ascii="Arial" w:hAnsi="Arial" w:cs="Arial"/>
          <w:sz w:val="20"/>
          <w:szCs w:val="20"/>
          <w:lang w:val="es-ES_tradnl"/>
        </w:rPr>
        <w:t>El carácter del presente procedimiento de contratación es</w:t>
      </w:r>
      <w:r w:rsidR="00E1087B" w:rsidRPr="009C73D1">
        <w:rPr>
          <w:rFonts w:ascii="Arial" w:hAnsi="Arial" w:cs="Arial"/>
          <w:sz w:val="20"/>
          <w:szCs w:val="20"/>
          <w:lang w:val="es-ES_tradnl"/>
        </w:rPr>
        <w:t xml:space="preserve"> </w:t>
      </w:r>
      <w:r w:rsidR="00264D0D" w:rsidRPr="009C73D1">
        <w:rPr>
          <w:rFonts w:ascii="Arial" w:hAnsi="Arial" w:cs="Arial"/>
          <w:b/>
          <w:sz w:val="20"/>
          <w:szCs w:val="20"/>
          <w:lang w:val="es-ES_tradnl"/>
        </w:rPr>
        <w:t>internacional bajo la cobertura de tratados</w:t>
      </w:r>
      <w:r w:rsidR="005127B6">
        <w:rPr>
          <w:rFonts w:ascii="Arial" w:hAnsi="Arial" w:cs="Arial"/>
          <w:b/>
          <w:sz w:val="20"/>
          <w:szCs w:val="20"/>
          <w:lang w:val="es-ES_tradnl"/>
        </w:rPr>
        <w:t xml:space="preserve"> de libre comercio</w:t>
      </w:r>
      <w:r w:rsidR="00A00517" w:rsidRPr="009C73D1">
        <w:rPr>
          <w:rFonts w:ascii="Arial" w:hAnsi="Arial" w:cs="Arial"/>
          <w:b/>
          <w:sz w:val="20"/>
          <w:szCs w:val="20"/>
          <w:lang w:val="es-ES_tradnl"/>
        </w:rPr>
        <w:t>.</w:t>
      </w:r>
    </w:p>
    <w:p w:rsidR="001930AA" w:rsidRPr="009C73D1" w:rsidRDefault="001930AA" w:rsidP="00FD6112">
      <w:pPr>
        <w:spacing w:after="0" w:line="240" w:lineRule="auto"/>
        <w:rPr>
          <w:rFonts w:ascii="Arial" w:hAnsi="Arial" w:cs="Arial"/>
          <w:sz w:val="20"/>
          <w:szCs w:val="20"/>
          <w:lang w:val="es-ES_tradnl" w:eastAsia="ar-SA"/>
        </w:rPr>
      </w:pPr>
      <w:bookmarkStart w:id="32" w:name="_Toc428378488"/>
      <w:bookmarkStart w:id="33" w:name="_Toc367205737"/>
    </w:p>
    <w:p w:rsidR="006B29D8" w:rsidRPr="009C73D1" w:rsidRDefault="006B29D8" w:rsidP="00046423">
      <w:pPr>
        <w:pStyle w:val="Ttulo2"/>
        <w:numPr>
          <w:ilvl w:val="1"/>
          <w:numId w:val="54"/>
        </w:numPr>
        <w:spacing w:before="0" w:after="0"/>
        <w:rPr>
          <w:rFonts w:cs="Arial"/>
          <w:i w:val="0"/>
          <w:sz w:val="20"/>
          <w:lang w:val="es-ES_tradnl"/>
        </w:rPr>
      </w:pPr>
      <w:bookmarkStart w:id="34" w:name="_Toc442383350"/>
      <w:bookmarkStart w:id="35" w:name="_Toc442383551"/>
      <w:bookmarkStart w:id="36" w:name="_Toc443320871"/>
      <w:r w:rsidRPr="009C73D1">
        <w:rPr>
          <w:rFonts w:cs="Arial"/>
          <w:i w:val="0"/>
          <w:sz w:val="20"/>
          <w:lang w:val="es-ES_tradnl"/>
        </w:rPr>
        <w:t xml:space="preserve">Número de identificación de la </w:t>
      </w:r>
      <w:r w:rsidR="00725458" w:rsidRPr="009C73D1">
        <w:rPr>
          <w:rFonts w:cs="Arial"/>
          <w:i w:val="0"/>
          <w:sz w:val="20"/>
          <w:lang w:val="es-ES_tradnl"/>
        </w:rPr>
        <w:t>licitación pública</w:t>
      </w:r>
      <w:r w:rsidRPr="009C73D1">
        <w:rPr>
          <w:rFonts w:cs="Arial"/>
          <w:i w:val="0"/>
          <w:sz w:val="20"/>
          <w:lang w:val="es-ES_tradnl"/>
        </w:rPr>
        <w:t xml:space="preserve"> asignado por CompraNet.</w:t>
      </w:r>
      <w:bookmarkEnd w:id="32"/>
      <w:bookmarkEnd w:id="34"/>
      <w:bookmarkEnd w:id="35"/>
      <w:bookmarkEnd w:id="36"/>
      <w:r w:rsidRPr="009C73D1">
        <w:rPr>
          <w:rFonts w:cs="Arial"/>
          <w:i w:val="0"/>
          <w:sz w:val="20"/>
          <w:lang w:val="es-ES_tradnl"/>
        </w:rPr>
        <w:t xml:space="preserve"> </w:t>
      </w:r>
    </w:p>
    <w:p w:rsidR="00786A02" w:rsidRPr="009C73D1" w:rsidRDefault="00786A02" w:rsidP="00FD6112">
      <w:pPr>
        <w:spacing w:after="0" w:line="240" w:lineRule="auto"/>
        <w:rPr>
          <w:rFonts w:ascii="Arial" w:hAnsi="Arial" w:cs="Arial"/>
          <w:sz w:val="20"/>
          <w:szCs w:val="20"/>
          <w:lang w:val="es-ES_tradnl" w:eastAsia="ar-SA"/>
        </w:rPr>
      </w:pPr>
    </w:p>
    <w:p w:rsidR="00070859" w:rsidRPr="009C73D1" w:rsidRDefault="00070859" w:rsidP="00FD6112">
      <w:pPr>
        <w:suppressAutoHyphens/>
        <w:spacing w:after="0" w:line="240" w:lineRule="auto"/>
        <w:jc w:val="both"/>
        <w:rPr>
          <w:rFonts w:ascii="Arial" w:hAnsi="Arial" w:cs="Arial"/>
          <w:sz w:val="20"/>
          <w:szCs w:val="20"/>
          <w:lang w:val="es-ES"/>
        </w:rPr>
      </w:pPr>
      <w:r w:rsidRPr="009C73D1">
        <w:rPr>
          <w:rFonts w:ascii="Arial" w:hAnsi="Arial" w:cs="Arial"/>
          <w:sz w:val="20"/>
          <w:szCs w:val="20"/>
          <w:lang w:val="es-ES"/>
        </w:rPr>
        <w:t>LA-019GYR047-</w:t>
      </w:r>
      <w:r w:rsidR="006F45CD">
        <w:rPr>
          <w:rFonts w:ascii="Arial" w:hAnsi="Arial" w:cs="Arial"/>
          <w:sz w:val="20"/>
          <w:szCs w:val="20"/>
          <w:lang w:val="es-ES"/>
        </w:rPr>
        <w:t>E4-</w:t>
      </w:r>
      <w:r w:rsidR="005127B6">
        <w:rPr>
          <w:rFonts w:ascii="Arial" w:hAnsi="Arial" w:cs="Arial"/>
          <w:sz w:val="20"/>
          <w:szCs w:val="20"/>
          <w:lang w:val="es-ES"/>
        </w:rPr>
        <w:t>2016</w:t>
      </w:r>
    </w:p>
    <w:p w:rsidR="0034437A" w:rsidRPr="009C73D1" w:rsidRDefault="0034437A" w:rsidP="00FD6112">
      <w:pPr>
        <w:suppressAutoHyphens/>
        <w:spacing w:after="0" w:line="240" w:lineRule="auto"/>
        <w:jc w:val="both"/>
        <w:rPr>
          <w:rFonts w:ascii="Arial" w:hAnsi="Arial" w:cs="Arial"/>
          <w:sz w:val="20"/>
          <w:szCs w:val="20"/>
          <w:lang w:val="es-ES"/>
        </w:rPr>
      </w:pPr>
    </w:p>
    <w:p w:rsidR="001930AA" w:rsidRPr="009C73D1" w:rsidRDefault="001930AA" w:rsidP="00FD6112">
      <w:pPr>
        <w:suppressAutoHyphens/>
        <w:spacing w:after="0" w:line="240" w:lineRule="auto"/>
        <w:jc w:val="both"/>
        <w:rPr>
          <w:rFonts w:ascii="Arial" w:hAnsi="Arial" w:cs="Arial"/>
          <w:sz w:val="20"/>
          <w:szCs w:val="20"/>
          <w:lang w:val="es-ES"/>
        </w:rPr>
      </w:pPr>
    </w:p>
    <w:p w:rsidR="002E34A4" w:rsidRPr="009C73D1" w:rsidRDefault="0019394D" w:rsidP="00046423">
      <w:pPr>
        <w:pStyle w:val="Ttulo2"/>
        <w:numPr>
          <w:ilvl w:val="1"/>
          <w:numId w:val="54"/>
        </w:numPr>
        <w:spacing w:before="0" w:after="0"/>
        <w:rPr>
          <w:rFonts w:cs="Arial"/>
          <w:i w:val="0"/>
          <w:sz w:val="20"/>
          <w:lang w:val="es-ES_tradnl"/>
        </w:rPr>
      </w:pPr>
      <w:bookmarkStart w:id="37" w:name="_Toc428378489"/>
      <w:bookmarkStart w:id="38" w:name="_Toc442383351"/>
      <w:bookmarkStart w:id="39" w:name="_Toc442383552"/>
      <w:bookmarkStart w:id="40" w:name="_Toc443320872"/>
      <w:r w:rsidRPr="009C73D1">
        <w:rPr>
          <w:rFonts w:cs="Arial"/>
          <w:i w:val="0"/>
          <w:sz w:val="20"/>
          <w:lang w:val="es-ES_tradnl"/>
        </w:rPr>
        <w:t xml:space="preserve">Indicación </w:t>
      </w:r>
      <w:r w:rsidR="00861D34" w:rsidRPr="009C73D1">
        <w:rPr>
          <w:rFonts w:cs="Arial"/>
          <w:i w:val="0"/>
          <w:sz w:val="20"/>
          <w:lang w:val="es-ES_tradnl"/>
        </w:rPr>
        <w:t>de los e</w:t>
      </w:r>
      <w:r w:rsidR="00E26D83" w:rsidRPr="009C73D1">
        <w:rPr>
          <w:rFonts w:cs="Arial"/>
          <w:i w:val="0"/>
          <w:sz w:val="20"/>
          <w:lang w:val="es-ES_tradnl"/>
        </w:rPr>
        <w:t xml:space="preserve">jercicios </w:t>
      </w:r>
      <w:r w:rsidR="00861D34" w:rsidRPr="009C73D1">
        <w:rPr>
          <w:rFonts w:cs="Arial"/>
          <w:i w:val="0"/>
          <w:sz w:val="20"/>
          <w:lang w:val="es-ES_tradnl"/>
        </w:rPr>
        <w:t>f</w:t>
      </w:r>
      <w:r w:rsidR="00E26D83" w:rsidRPr="009C73D1">
        <w:rPr>
          <w:rFonts w:cs="Arial"/>
          <w:i w:val="0"/>
          <w:sz w:val="20"/>
          <w:lang w:val="es-ES_tradnl"/>
        </w:rPr>
        <w:t xml:space="preserve">iscales para la </w:t>
      </w:r>
      <w:r w:rsidR="00861D34" w:rsidRPr="009C73D1">
        <w:rPr>
          <w:rFonts w:cs="Arial"/>
          <w:i w:val="0"/>
          <w:sz w:val="20"/>
          <w:lang w:val="es-ES_tradnl"/>
        </w:rPr>
        <w:t>c</w:t>
      </w:r>
      <w:r w:rsidRPr="009C73D1">
        <w:rPr>
          <w:rFonts w:cs="Arial"/>
          <w:i w:val="0"/>
          <w:sz w:val="20"/>
          <w:lang w:val="es-ES_tradnl"/>
        </w:rPr>
        <w:t>ontratación</w:t>
      </w:r>
      <w:r w:rsidR="001E29B9" w:rsidRPr="009C73D1">
        <w:rPr>
          <w:rFonts w:cs="Arial"/>
          <w:i w:val="0"/>
          <w:sz w:val="20"/>
          <w:lang w:val="es-ES_tradnl"/>
        </w:rPr>
        <w:t>.</w:t>
      </w:r>
      <w:bookmarkEnd w:id="37"/>
      <w:bookmarkEnd w:id="38"/>
      <w:bookmarkEnd w:id="39"/>
      <w:bookmarkEnd w:id="40"/>
    </w:p>
    <w:p w:rsidR="001930AA" w:rsidRPr="009C73D1" w:rsidRDefault="001930AA" w:rsidP="00FD6112">
      <w:pPr>
        <w:suppressAutoHyphens/>
        <w:spacing w:after="0" w:line="240" w:lineRule="auto"/>
        <w:ind w:right="-141"/>
        <w:jc w:val="both"/>
        <w:rPr>
          <w:rFonts w:ascii="Arial" w:hAnsi="Arial" w:cs="Arial"/>
          <w:sz w:val="20"/>
          <w:szCs w:val="20"/>
          <w:lang w:val="es-ES_tradnl"/>
        </w:rPr>
      </w:pPr>
    </w:p>
    <w:p w:rsidR="00CE3738" w:rsidRPr="009C73D1" w:rsidRDefault="00CE3738" w:rsidP="00FD6112">
      <w:pPr>
        <w:suppressAutoHyphens/>
        <w:spacing w:after="0" w:line="240" w:lineRule="auto"/>
        <w:ind w:right="-141"/>
        <w:jc w:val="both"/>
        <w:rPr>
          <w:rFonts w:ascii="Arial" w:hAnsi="Arial" w:cs="Arial"/>
          <w:sz w:val="20"/>
          <w:szCs w:val="20"/>
          <w:lang w:val="es-ES_tradnl"/>
        </w:rPr>
      </w:pPr>
      <w:r w:rsidRPr="009C73D1">
        <w:rPr>
          <w:rFonts w:ascii="Arial" w:hAnsi="Arial" w:cs="Arial"/>
          <w:sz w:val="20"/>
          <w:szCs w:val="20"/>
          <w:lang w:val="es-ES_tradnl"/>
        </w:rPr>
        <w:t xml:space="preserve">La </w:t>
      </w:r>
      <w:r w:rsidR="00A00517" w:rsidRPr="009C73D1">
        <w:rPr>
          <w:rFonts w:ascii="Arial" w:hAnsi="Arial" w:cs="Arial"/>
          <w:sz w:val="20"/>
          <w:szCs w:val="20"/>
          <w:lang w:val="es-ES_tradnl"/>
        </w:rPr>
        <w:t>presente contratación es</w:t>
      </w:r>
      <w:r w:rsidR="00902C70" w:rsidRPr="009C73D1">
        <w:rPr>
          <w:rFonts w:ascii="Arial" w:hAnsi="Arial" w:cs="Arial"/>
          <w:sz w:val="20"/>
          <w:szCs w:val="20"/>
          <w:lang w:val="es-ES_tradnl"/>
        </w:rPr>
        <w:t xml:space="preserve"> anual </w:t>
      </w:r>
      <w:r w:rsidR="006B29D8" w:rsidRPr="009C73D1">
        <w:rPr>
          <w:rFonts w:ascii="Arial" w:hAnsi="Arial" w:cs="Arial"/>
          <w:sz w:val="20"/>
          <w:szCs w:val="20"/>
          <w:lang w:val="es-ES_tradnl"/>
        </w:rPr>
        <w:t xml:space="preserve">e implicará el ejercicio fiscal </w:t>
      </w:r>
      <w:r w:rsidR="00902C70" w:rsidRPr="009C73D1">
        <w:rPr>
          <w:rFonts w:ascii="Arial" w:hAnsi="Arial" w:cs="Arial"/>
          <w:sz w:val="20"/>
          <w:szCs w:val="20"/>
          <w:lang w:val="es-ES_tradnl"/>
        </w:rPr>
        <w:t xml:space="preserve">2016. </w:t>
      </w:r>
    </w:p>
    <w:p w:rsidR="00F94130" w:rsidRPr="009C73D1" w:rsidRDefault="00F94130" w:rsidP="00FD6112">
      <w:pPr>
        <w:suppressAutoHyphens/>
        <w:spacing w:after="0" w:line="240" w:lineRule="auto"/>
        <w:ind w:right="-141"/>
        <w:jc w:val="both"/>
        <w:rPr>
          <w:rFonts w:ascii="Arial" w:hAnsi="Arial" w:cs="Arial"/>
          <w:sz w:val="20"/>
          <w:szCs w:val="20"/>
          <w:lang w:val="es-ES_tradnl"/>
        </w:rPr>
      </w:pPr>
    </w:p>
    <w:p w:rsidR="00F94130" w:rsidRPr="009C73D1" w:rsidRDefault="00F94130" w:rsidP="00FD6112">
      <w:pPr>
        <w:suppressAutoHyphens/>
        <w:spacing w:after="0" w:line="240" w:lineRule="auto"/>
        <w:ind w:right="-141"/>
        <w:jc w:val="both"/>
        <w:rPr>
          <w:rFonts w:ascii="Arial" w:hAnsi="Arial" w:cs="Arial"/>
          <w:sz w:val="20"/>
          <w:szCs w:val="20"/>
          <w:lang w:val="es-ES_tradnl"/>
        </w:rPr>
      </w:pPr>
    </w:p>
    <w:p w:rsidR="000C5DA3" w:rsidRPr="009C73D1" w:rsidRDefault="000C5DA3" w:rsidP="00046423">
      <w:pPr>
        <w:pStyle w:val="Ttulo2"/>
        <w:numPr>
          <w:ilvl w:val="1"/>
          <w:numId w:val="54"/>
        </w:numPr>
        <w:spacing w:before="0" w:after="0"/>
        <w:rPr>
          <w:rFonts w:cs="Arial"/>
          <w:i w:val="0"/>
          <w:sz w:val="20"/>
          <w:lang w:val="es-ES_tradnl"/>
        </w:rPr>
      </w:pPr>
      <w:bookmarkStart w:id="41" w:name="_Toc428378490"/>
      <w:bookmarkStart w:id="42" w:name="_Toc442383352"/>
      <w:bookmarkStart w:id="43" w:name="_Toc442383553"/>
      <w:bookmarkStart w:id="44" w:name="_Toc443320873"/>
      <w:r w:rsidRPr="009C73D1">
        <w:rPr>
          <w:rFonts w:cs="Arial"/>
          <w:i w:val="0"/>
          <w:sz w:val="20"/>
          <w:lang w:val="es-ES_tradnl"/>
        </w:rPr>
        <w:t>Idioma</w:t>
      </w:r>
      <w:bookmarkEnd w:id="33"/>
      <w:bookmarkEnd w:id="41"/>
      <w:bookmarkEnd w:id="42"/>
      <w:bookmarkEnd w:id="43"/>
      <w:bookmarkEnd w:id="44"/>
    </w:p>
    <w:p w:rsidR="001930AA" w:rsidRPr="009C73D1" w:rsidRDefault="001930AA" w:rsidP="00FD6112">
      <w:pPr>
        <w:spacing w:after="0" w:line="240" w:lineRule="auto"/>
        <w:ind w:right="-141"/>
        <w:jc w:val="both"/>
        <w:rPr>
          <w:rFonts w:ascii="Arial" w:hAnsi="Arial" w:cs="Arial"/>
          <w:sz w:val="20"/>
          <w:szCs w:val="20"/>
          <w:lang w:val="es-ES_tradnl"/>
        </w:rPr>
      </w:pPr>
    </w:p>
    <w:p w:rsidR="00902C70" w:rsidRPr="009C73D1" w:rsidRDefault="00365222" w:rsidP="00FD6112">
      <w:pPr>
        <w:spacing w:after="0" w:line="240" w:lineRule="auto"/>
        <w:ind w:right="-141"/>
        <w:jc w:val="both"/>
        <w:rPr>
          <w:rFonts w:ascii="Arial" w:hAnsi="Arial" w:cs="Arial"/>
          <w:sz w:val="20"/>
          <w:szCs w:val="20"/>
          <w:lang w:val="es-ES_tradnl"/>
        </w:rPr>
      </w:pPr>
      <w:r w:rsidRPr="009C73D1">
        <w:rPr>
          <w:rFonts w:ascii="Arial" w:hAnsi="Arial" w:cs="Arial"/>
          <w:sz w:val="20"/>
          <w:szCs w:val="20"/>
          <w:lang w:val="es-ES_tradnl"/>
        </w:rPr>
        <w:t>Las proposiciones</w:t>
      </w:r>
      <w:r w:rsidR="00BC56E8" w:rsidRPr="009C73D1">
        <w:rPr>
          <w:rFonts w:ascii="Arial" w:hAnsi="Arial" w:cs="Arial"/>
          <w:sz w:val="20"/>
          <w:szCs w:val="20"/>
          <w:lang w:val="es-ES_tradnl"/>
        </w:rPr>
        <w:t xml:space="preserve"> deberán presentarse</w:t>
      </w:r>
      <w:r w:rsidR="00902C70" w:rsidRPr="009C73D1">
        <w:rPr>
          <w:rFonts w:ascii="Arial" w:hAnsi="Arial" w:cs="Arial"/>
          <w:sz w:val="20"/>
          <w:szCs w:val="20"/>
          <w:lang w:val="es-ES_tradnl"/>
        </w:rPr>
        <w:t xml:space="preserve"> en idioma español.</w:t>
      </w:r>
    </w:p>
    <w:p w:rsidR="00210453" w:rsidRPr="009C73D1" w:rsidRDefault="00210453" w:rsidP="00FD6112">
      <w:pPr>
        <w:spacing w:after="0" w:line="240" w:lineRule="auto"/>
        <w:ind w:right="-141"/>
        <w:jc w:val="both"/>
        <w:rPr>
          <w:rFonts w:ascii="Arial" w:hAnsi="Arial" w:cs="Arial"/>
          <w:sz w:val="20"/>
          <w:szCs w:val="20"/>
          <w:lang w:val="es-ES_tradnl"/>
        </w:rPr>
      </w:pPr>
    </w:p>
    <w:p w:rsidR="00070EFE" w:rsidRDefault="00070EFE" w:rsidP="00FD6112">
      <w:pPr>
        <w:spacing w:after="0" w:line="240" w:lineRule="auto"/>
        <w:ind w:right="-141"/>
        <w:jc w:val="both"/>
        <w:rPr>
          <w:rFonts w:ascii="Arial" w:hAnsi="Arial" w:cs="Arial"/>
          <w:sz w:val="20"/>
          <w:szCs w:val="20"/>
          <w:lang w:val="es-ES_tradnl"/>
        </w:rPr>
      </w:pPr>
    </w:p>
    <w:p w:rsidR="00070EFE" w:rsidRDefault="00070EFE" w:rsidP="00FD6112">
      <w:pPr>
        <w:spacing w:after="0" w:line="240" w:lineRule="auto"/>
        <w:ind w:right="-141"/>
        <w:jc w:val="both"/>
        <w:rPr>
          <w:rFonts w:ascii="Arial" w:hAnsi="Arial" w:cs="Arial"/>
          <w:sz w:val="20"/>
          <w:szCs w:val="20"/>
          <w:lang w:val="es-ES_tradnl"/>
        </w:rPr>
      </w:pPr>
    </w:p>
    <w:p w:rsidR="00902C70" w:rsidRPr="009C73D1" w:rsidRDefault="000456CD" w:rsidP="00FD6112">
      <w:pPr>
        <w:spacing w:after="0" w:line="240" w:lineRule="auto"/>
        <w:ind w:right="-141"/>
        <w:jc w:val="both"/>
        <w:rPr>
          <w:rFonts w:ascii="Arial" w:eastAsia="Times New Roman" w:hAnsi="Arial" w:cs="Arial"/>
          <w:sz w:val="20"/>
          <w:szCs w:val="20"/>
          <w:lang w:val="es-ES_tradnl" w:eastAsia="ar-SA"/>
        </w:rPr>
      </w:pPr>
      <w:r w:rsidRPr="009C73D1">
        <w:rPr>
          <w:rFonts w:ascii="Arial" w:hAnsi="Arial" w:cs="Arial"/>
          <w:sz w:val="20"/>
          <w:szCs w:val="20"/>
          <w:lang w:val="es-ES_tradnl"/>
        </w:rPr>
        <w:t xml:space="preserve">Para </w:t>
      </w:r>
      <w:r w:rsidR="00210453" w:rsidRPr="009C73D1">
        <w:rPr>
          <w:rFonts w:ascii="Arial" w:hAnsi="Arial" w:cs="Arial"/>
          <w:sz w:val="20"/>
          <w:szCs w:val="20"/>
          <w:lang w:val="es-ES_tradnl"/>
        </w:rPr>
        <w:t>los bienes solicitados, se deber</w:t>
      </w:r>
      <w:r w:rsidRPr="009C73D1">
        <w:rPr>
          <w:rFonts w:ascii="Arial" w:hAnsi="Arial" w:cs="Arial"/>
          <w:sz w:val="20"/>
          <w:szCs w:val="20"/>
          <w:lang w:val="es-ES_tradnl"/>
        </w:rPr>
        <w:t>á</w:t>
      </w:r>
      <w:r w:rsidR="00210453" w:rsidRPr="009C73D1">
        <w:rPr>
          <w:rFonts w:ascii="Arial" w:hAnsi="Arial" w:cs="Arial"/>
          <w:sz w:val="20"/>
          <w:szCs w:val="20"/>
          <w:lang w:val="es-ES_tradnl"/>
        </w:rPr>
        <w:t xml:space="preserve">n </w:t>
      </w:r>
      <w:r w:rsidRPr="009C73D1">
        <w:rPr>
          <w:rFonts w:ascii="Arial" w:hAnsi="Arial" w:cs="Arial"/>
          <w:sz w:val="20"/>
          <w:szCs w:val="20"/>
          <w:lang w:val="es-ES_tradnl"/>
        </w:rPr>
        <w:t>remitir los</w:t>
      </w:r>
      <w:r w:rsidR="00902C70" w:rsidRPr="009C73D1">
        <w:rPr>
          <w:rFonts w:ascii="Arial" w:hAnsi="Arial" w:cs="Arial"/>
          <w:sz w:val="20"/>
          <w:szCs w:val="20"/>
          <w:lang w:val="es-ES_tradnl"/>
        </w:rPr>
        <w:t xml:space="preserve"> </w:t>
      </w:r>
      <w:r w:rsidR="008C0E21" w:rsidRPr="009C73D1">
        <w:rPr>
          <w:rFonts w:ascii="Arial" w:hAnsi="Arial" w:cs="Arial"/>
          <w:sz w:val="20"/>
          <w:szCs w:val="20"/>
          <w:lang w:val="es-ES_tradnl"/>
        </w:rPr>
        <w:t>anexos técnicos</w:t>
      </w:r>
      <w:r w:rsidR="00507B40" w:rsidRPr="009C73D1">
        <w:rPr>
          <w:rFonts w:ascii="Arial" w:hAnsi="Arial" w:cs="Arial"/>
          <w:sz w:val="20"/>
          <w:szCs w:val="20"/>
          <w:lang w:val="es-ES_tradnl"/>
        </w:rPr>
        <w:t xml:space="preserve"> o </w:t>
      </w:r>
      <w:r w:rsidR="008C0E21" w:rsidRPr="009C73D1">
        <w:rPr>
          <w:rFonts w:ascii="Arial" w:hAnsi="Arial" w:cs="Arial"/>
          <w:sz w:val="20"/>
          <w:szCs w:val="20"/>
          <w:lang w:val="es-ES_tradnl"/>
        </w:rPr>
        <w:t>foll</w:t>
      </w:r>
      <w:r w:rsidR="00902C70" w:rsidRPr="009C73D1">
        <w:rPr>
          <w:rFonts w:ascii="Arial" w:hAnsi="Arial" w:cs="Arial"/>
          <w:sz w:val="20"/>
          <w:szCs w:val="20"/>
          <w:lang w:val="es-ES_tradnl"/>
        </w:rPr>
        <w:t>etos</w:t>
      </w:r>
      <w:r w:rsidR="00507B40" w:rsidRPr="009C73D1">
        <w:rPr>
          <w:rFonts w:ascii="Arial" w:hAnsi="Arial" w:cs="Arial"/>
          <w:sz w:val="20"/>
          <w:szCs w:val="20"/>
          <w:lang w:val="es-ES_tradnl"/>
        </w:rPr>
        <w:t xml:space="preserve"> o</w:t>
      </w:r>
      <w:r w:rsidR="00902C70" w:rsidRPr="009C73D1">
        <w:rPr>
          <w:rFonts w:ascii="Arial" w:hAnsi="Arial" w:cs="Arial"/>
          <w:sz w:val="20"/>
          <w:szCs w:val="20"/>
          <w:lang w:val="es-ES_tradnl"/>
        </w:rPr>
        <w:t xml:space="preserve"> catálogos</w:t>
      </w:r>
      <w:r w:rsidR="00507B40" w:rsidRPr="009C73D1">
        <w:rPr>
          <w:rFonts w:ascii="Arial" w:hAnsi="Arial" w:cs="Arial"/>
          <w:sz w:val="20"/>
          <w:szCs w:val="20"/>
          <w:lang w:val="es-ES_tradnl"/>
        </w:rPr>
        <w:t xml:space="preserve"> o</w:t>
      </w:r>
      <w:r w:rsidR="00902C70" w:rsidRPr="009C73D1">
        <w:rPr>
          <w:rFonts w:ascii="Arial" w:hAnsi="Arial" w:cs="Arial"/>
          <w:sz w:val="20"/>
          <w:szCs w:val="20"/>
          <w:lang w:val="es-ES_tradnl"/>
        </w:rPr>
        <w:t xml:space="preserve"> instructivos</w:t>
      </w:r>
      <w:r w:rsidR="00507B40" w:rsidRPr="009C73D1">
        <w:rPr>
          <w:rFonts w:ascii="Arial" w:hAnsi="Arial" w:cs="Arial"/>
          <w:sz w:val="20"/>
          <w:szCs w:val="20"/>
          <w:lang w:val="es-ES_tradnl"/>
        </w:rPr>
        <w:t xml:space="preserve"> o </w:t>
      </w:r>
      <w:r w:rsidR="008C0E21" w:rsidRPr="009C73D1">
        <w:rPr>
          <w:rFonts w:ascii="Arial" w:hAnsi="Arial" w:cs="Arial"/>
          <w:sz w:val="20"/>
          <w:szCs w:val="20"/>
          <w:lang w:val="es-ES_tradnl"/>
        </w:rPr>
        <w:t xml:space="preserve">manuales de uso </w:t>
      </w:r>
      <w:r w:rsidR="00902C70" w:rsidRPr="009C73D1">
        <w:rPr>
          <w:rFonts w:ascii="Arial" w:hAnsi="Arial" w:cs="Arial"/>
          <w:sz w:val="20"/>
          <w:szCs w:val="20"/>
          <w:lang w:val="es-ES_tradnl"/>
        </w:rPr>
        <w:t xml:space="preserve">o de los marbetes (etiquetas) </w:t>
      </w:r>
      <w:r w:rsidR="008C0E21" w:rsidRPr="009C73D1">
        <w:rPr>
          <w:rFonts w:ascii="Arial" w:hAnsi="Arial" w:cs="Arial"/>
          <w:sz w:val="20"/>
          <w:szCs w:val="20"/>
          <w:lang w:val="es-ES_tradnl"/>
        </w:rPr>
        <w:t xml:space="preserve">para corroborar las especificaciones, características y calidad </w:t>
      </w:r>
      <w:r w:rsidR="00507B40" w:rsidRPr="009C73D1">
        <w:rPr>
          <w:rFonts w:ascii="Arial" w:hAnsi="Arial" w:cs="Arial"/>
          <w:sz w:val="20"/>
          <w:szCs w:val="20"/>
          <w:lang w:val="es-ES_tradnl"/>
        </w:rPr>
        <w:t xml:space="preserve">deberán presentarse </w:t>
      </w:r>
      <w:r w:rsidR="00725458" w:rsidRPr="009C73D1">
        <w:rPr>
          <w:rFonts w:ascii="Arial" w:hAnsi="Arial" w:cs="Arial"/>
          <w:sz w:val="20"/>
          <w:szCs w:val="20"/>
          <w:lang w:val="es-ES_tradnl"/>
        </w:rPr>
        <w:t>en idioma</w:t>
      </w:r>
      <w:r w:rsidR="00507B40" w:rsidRPr="009C73D1">
        <w:rPr>
          <w:rFonts w:ascii="Arial" w:hAnsi="Arial" w:cs="Arial"/>
          <w:sz w:val="20"/>
          <w:szCs w:val="20"/>
          <w:lang w:val="es-ES_tradnl"/>
        </w:rPr>
        <w:t xml:space="preserve"> español o en idioma</w:t>
      </w:r>
      <w:r w:rsidR="00725458" w:rsidRPr="009C73D1">
        <w:rPr>
          <w:rFonts w:ascii="Arial" w:hAnsi="Arial" w:cs="Arial"/>
          <w:sz w:val="20"/>
          <w:szCs w:val="20"/>
          <w:lang w:val="es-ES_tradnl"/>
        </w:rPr>
        <w:t xml:space="preserve"> distinto a</w:t>
      </w:r>
      <w:r w:rsidR="002F295B" w:rsidRPr="009C73D1">
        <w:rPr>
          <w:rFonts w:ascii="Arial" w:hAnsi="Arial" w:cs="Arial"/>
          <w:sz w:val="20"/>
          <w:szCs w:val="20"/>
          <w:lang w:val="es-ES_tradnl"/>
        </w:rPr>
        <w:t>l</w:t>
      </w:r>
      <w:r w:rsidR="00725458" w:rsidRPr="009C73D1">
        <w:rPr>
          <w:rFonts w:ascii="Arial" w:hAnsi="Arial" w:cs="Arial"/>
          <w:sz w:val="20"/>
          <w:szCs w:val="20"/>
          <w:lang w:val="es-ES_tradnl"/>
        </w:rPr>
        <w:t xml:space="preserve"> </w:t>
      </w:r>
      <w:r w:rsidR="002F295B" w:rsidRPr="009C73D1">
        <w:rPr>
          <w:rFonts w:ascii="Arial" w:hAnsi="Arial" w:cs="Arial"/>
          <w:sz w:val="20"/>
          <w:szCs w:val="20"/>
          <w:lang w:val="es-ES_tradnl"/>
        </w:rPr>
        <w:t>español</w:t>
      </w:r>
      <w:r w:rsidR="00902C70" w:rsidRPr="009C73D1">
        <w:rPr>
          <w:rFonts w:ascii="Arial" w:hAnsi="Arial" w:cs="Arial"/>
          <w:sz w:val="20"/>
          <w:szCs w:val="20"/>
          <w:lang w:val="es-ES_tradnl"/>
        </w:rPr>
        <w:t xml:space="preserve">, </w:t>
      </w:r>
      <w:r w:rsidR="001E2045" w:rsidRPr="009C73D1">
        <w:rPr>
          <w:rFonts w:ascii="Arial" w:eastAsia="Times New Roman" w:hAnsi="Arial" w:cs="Arial"/>
          <w:sz w:val="20"/>
          <w:szCs w:val="20"/>
          <w:lang w:val="es-ES_tradnl" w:eastAsia="ar-SA"/>
        </w:rPr>
        <w:t xml:space="preserve">con su respectiva traducción </w:t>
      </w:r>
      <w:r w:rsidR="002F295B" w:rsidRPr="009C73D1">
        <w:rPr>
          <w:rFonts w:ascii="Arial" w:eastAsia="Times New Roman" w:hAnsi="Arial" w:cs="Arial"/>
          <w:sz w:val="20"/>
          <w:szCs w:val="20"/>
          <w:lang w:val="es-ES_tradnl" w:eastAsia="ar-SA"/>
        </w:rPr>
        <w:t>simple</w:t>
      </w:r>
      <w:r w:rsidR="00902C70" w:rsidRPr="009C73D1">
        <w:rPr>
          <w:rFonts w:ascii="Arial" w:eastAsia="Times New Roman" w:hAnsi="Arial" w:cs="Arial"/>
          <w:sz w:val="20"/>
          <w:szCs w:val="20"/>
          <w:lang w:val="es-ES_tradnl" w:eastAsia="ar-SA"/>
        </w:rPr>
        <w:t>. El licitante deberá indicar la relación gráfica y técnica que tenga con los Registros Sanitarios vigentes autorizados por COFEPRIS, para acreditar las especificaciones y característic</w:t>
      </w:r>
      <w:r w:rsidR="008E3F64" w:rsidRPr="009C73D1">
        <w:rPr>
          <w:rFonts w:ascii="Arial" w:eastAsia="Times New Roman" w:hAnsi="Arial" w:cs="Arial"/>
          <w:sz w:val="20"/>
          <w:szCs w:val="20"/>
          <w:lang w:val="es-ES_tradnl" w:eastAsia="ar-SA"/>
        </w:rPr>
        <w:t>as de los insumos para la salud e</w:t>
      </w:r>
      <w:r w:rsidR="00902C70" w:rsidRPr="009C73D1">
        <w:rPr>
          <w:rFonts w:ascii="Arial" w:eastAsia="Times New Roman" w:hAnsi="Arial" w:cs="Arial"/>
          <w:sz w:val="20"/>
          <w:szCs w:val="20"/>
          <w:lang w:val="es-ES_tradnl" w:eastAsia="ar-SA"/>
        </w:rPr>
        <w:t xml:space="preserve"> identific</w:t>
      </w:r>
      <w:r w:rsidR="008E3F64" w:rsidRPr="009C73D1">
        <w:rPr>
          <w:rFonts w:ascii="Arial" w:eastAsia="Times New Roman" w:hAnsi="Arial" w:cs="Arial"/>
          <w:sz w:val="20"/>
          <w:szCs w:val="20"/>
          <w:lang w:val="es-ES_tradnl" w:eastAsia="ar-SA"/>
        </w:rPr>
        <w:t>a</w:t>
      </w:r>
      <w:r w:rsidR="00902C70" w:rsidRPr="009C73D1">
        <w:rPr>
          <w:rFonts w:ascii="Arial" w:eastAsia="Times New Roman" w:hAnsi="Arial" w:cs="Arial"/>
          <w:sz w:val="20"/>
          <w:szCs w:val="20"/>
          <w:lang w:val="es-ES_tradnl" w:eastAsia="ar-SA"/>
        </w:rPr>
        <w:t>ndo la clav</w:t>
      </w:r>
      <w:r w:rsidR="00507B40" w:rsidRPr="009C73D1">
        <w:rPr>
          <w:rFonts w:ascii="Arial" w:eastAsia="Times New Roman" w:hAnsi="Arial" w:cs="Arial"/>
          <w:sz w:val="20"/>
          <w:szCs w:val="20"/>
          <w:lang w:val="es-ES_tradnl" w:eastAsia="ar-SA"/>
        </w:rPr>
        <w:t xml:space="preserve">e del bien ofertado a 14 </w:t>
      </w:r>
      <w:r w:rsidR="00902C70" w:rsidRPr="009C73D1">
        <w:rPr>
          <w:rFonts w:ascii="Arial" w:eastAsia="Times New Roman" w:hAnsi="Arial" w:cs="Arial"/>
          <w:sz w:val="20"/>
          <w:szCs w:val="20"/>
          <w:lang w:val="es-ES_tradnl" w:eastAsia="ar-SA"/>
        </w:rPr>
        <w:t>dígitos.</w:t>
      </w:r>
    </w:p>
    <w:p w:rsidR="001930AA" w:rsidRPr="009C73D1" w:rsidRDefault="001930AA" w:rsidP="00FD6112">
      <w:pPr>
        <w:spacing w:after="0" w:line="240" w:lineRule="auto"/>
        <w:ind w:right="-141"/>
        <w:jc w:val="both"/>
        <w:rPr>
          <w:rFonts w:ascii="Arial" w:eastAsia="Times New Roman" w:hAnsi="Arial" w:cs="Arial"/>
          <w:sz w:val="20"/>
          <w:szCs w:val="20"/>
          <w:lang w:val="es-ES_tradnl" w:eastAsia="ar-SA"/>
        </w:rPr>
      </w:pPr>
    </w:p>
    <w:p w:rsidR="006C4924" w:rsidRPr="009C73D1" w:rsidRDefault="000C5DA3" w:rsidP="00046423">
      <w:pPr>
        <w:pStyle w:val="Ttulo2"/>
        <w:numPr>
          <w:ilvl w:val="1"/>
          <w:numId w:val="54"/>
        </w:numPr>
        <w:spacing w:before="0" w:after="0"/>
        <w:rPr>
          <w:rFonts w:cs="Arial"/>
          <w:i w:val="0"/>
          <w:sz w:val="20"/>
          <w:lang w:val="es-ES_tradnl"/>
        </w:rPr>
      </w:pPr>
      <w:bookmarkStart w:id="45" w:name="_Toc367205738"/>
      <w:bookmarkStart w:id="46" w:name="_Toc428378491"/>
      <w:bookmarkStart w:id="47" w:name="_Toc442383353"/>
      <w:bookmarkStart w:id="48" w:name="_Toc442383554"/>
      <w:bookmarkStart w:id="49" w:name="_Toc443320874"/>
      <w:r w:rsidRPr="009C73D1">
        <w:rPr>
          <w:rFonts w:cs="Arial"/>
          <w:i w:val="0"/>
          <w:sz w:val="20"/>
          <w:lang w:val="es-ES_tradnl"/>
        </w:rPr>
        <w:t>Disponibilidad presupuestaria</w:t>
      </w:r>
      <w:r w:rsidR="008A3591" w:rsidRPr="009C73D1">
        <w:rPr>
          <w:rFonts w:cs="Arial"/>
          <w:i w:val="0"/>
          <w:sz w:val="20"/>
          <w:lang w:val="es-ES_tradnl"/>
        </w:rPr>
        <w:t>.</w:t>
      </w:r>
      <w:bookmarkEnd w:id="45"/>
      <w:bookmarkEnd w:id="46"/>
      <w:bookmarkEnd w:id="47"/>
      <w:bookmarkEnd w:id="48"/>
      <w:bookmarkEnd w:id="49"/>
    </w:p>
    <w:p w:rsidR="001930AA" w:rsidRPr="009C73D1" w:rsidRDefault="001930AA" w:rsidP="00E52DBA">
      <w:pPr>
        <w:spacing w:after="0" w:line="240" w:lineRule="auto"/>
        <w:ind w:right="-141"/>
        <w:jc w:val="both"/>
        <w:rPr>
          <w:rFonts w:ascii="Arial" w:hAnsi="Arial" w:cs="Arial"/>
          <w:sz w:val="20"/>
          <w:szCs w:val="20"/>
          <w:lang w:val="es-ES_tradnl"/>
        </w:rPr>
      </w:pPr>
    </w:p>
    <w:p w:rsidR="009C13A9" w:rsidRPr="009C73D1" w:rsidRDefault="00507B40" w:rsidP="00E52DBA">
      <w:pPr>
        <w:spacing w:after="0" w:line="240" w:lineRule="auto"/>
        <w:ind w:right="-141"/>
        <w:jc w:val="both"/>
        <w:rPr>
          <w:rFonts w:ascii="Arial" w:hAnsi="Arial" w:cs="Arial"/>
          <w:sz w:val="20"/>
          <w:szCs w:val="20"/>
          <w:lang w:val="es-ES_tradnl"/>
        </w:rPr>
      </w:pPr>
      <w:r w:rsidRPr="005127B6">
        <w:rPr>
          <w:rFonts w:ascii="Arial" w:hAnsi="Arial" w:cs="Arial"/>
          <w:sz w:val="20"/>
          <w:szCs w:val="20"/>
          <w:lang w:val="es-ES_tradnl"/>
        </w:rPr>
        <w:t>Se cuenta con el recurso presupuestal para el ejercicio 2016,</w:t>
      </w:r>
      <w:r w:rsidR="009C13A9" w:rsidRPr="005127B6">
        <w:rPr>
          <w:rFonts w:ascii="Arial" w:hAnsi="Arial" w:cs="Arial"/>
          <w:sz w:val="20"/>
          <w:szCs w:val="20"/>
          <w:lang w:val="es-ES_tradnl"/>
        </w:rPr>
        <w:t xml:space="preserve"> tal como se menciona en los Dictámenes de Disponibilidad Presupuestal número 0000003415</w:t>
      </w:r>
      <w:r w:rsidR="00F94130" w:rsidRPr="005127B6">
        <w:rPr>
          <w:rFonts w:ascii="Arial" w:hAnsi="Arial" w:cs="Arial"/>
          <w:sz w:val="20"/>
          <w:szCs w:val="20"/>
          <w:lang w:val="es-ES_tradnl"/>
        </w:rPr>
        <w:t>-</w:t>
      </w:r>
      <w:r w:rsidR="009C13A9" w:rsidRPr="005127B6">
        <w:rPr>
          <w:rFonts w:ascii="Arial" w:hAnsi="Arial" w:cs="Arial"/>
          <w:sz w:val="20"/>
          <w:szCs w:val="20"/>
          <w:lang w:val="es-ES_tradnl"/>
        </w:rPr>
        <w:t xml:space="preserve">2016 </w:t>
      </w:r>
      <w:r w:rsidR="000F0DC2" w:rsidRPr="005127B6">
        <w:rPr>
          <w:rFonts w:ascii="Arial" w:hAnsi="Arial" w:cs="Arial"/>
          <w:sz w:val="20"/>
          <w:szCs w:val="20"/>
          <w:lang w:val="es-ES_tradnl"/>
        </w:rPr>
        <w:t>y 00000</w:t>
      </w:r>
      <w:r w:rsidR="00F94130" w:rsidRPr="005127B6">
        <w:rPr>
          <w:rFonts w:ascii="Arial" w:hAnsi="Arial" w:cs="Arial"/>
          <w:sz w:val="20"/>
          <w:szCs w:val="20"/>
          <w:lang w:val="es-ES_tradnl"/>
        </w:rPr>
        <w:t>04816</w:t>
      </w:r>
      <w:r w:rsidR="000F0DC2" w:rsidRPr="005127B6">
        <w:rPr>
          <w:rFonts w:ascii="Arial" w:hAnsi="Arial" w:cs="Arial"/>
          <w:sz w:val="20"/>
          <w:szCs w:val="20"/>
          <w:lang w:val="es-ES_tradnl"/>
        </w:rPr>
        <w:t>-2016</w:t>
      </w:r>
      <w:r w:rsidR="0053150D" w:rsidRPr="005127B6">
        <w:rPr>
          <w:rFonts w:ascii="Arial" w:hAnsi="Arial" w:cs="Arial"/>
          <w:sz w:val="20"/>
          <w:szCs w:val="20"/>
        </w:rPr>
        <w:t>.</w:t>
      </w:r>
    </w:p>
    <w:p w:rsidR="009C13A9" w:rsidRPr="009C73D1" w:rsidRDefault="009C13A9" w:rsidP="00E52DBA">
      <w:pPr>
        <w:spacing w:after="0" w:line="240" w:lineRule="auto"/>
        <w:ind w:right="-141"/>
        <w:jc w:val="both"/>
        <w:rPr>
          <w:rFonts w:ascii="Arial" w:hAnsi="Arial" w:cs="Arial"/>
          <w:sz w:val="20"/>
          <w:szCs w:val="20"/>
          <w:lang w:val="es-ES_tradnl"/>
        </w:rPr>
      </w:pPr>
    </w:p>
    <w:p w:rsidR="004958E4" w:rsidRPr="009C73D1" w:rsidRDefault="007B315E" w:rsidP="00046423">
      <w:pPr>
        <w:pStyle w:val="Ttulo1"/>
        <w:numPr>
          <w:ilvl w:val="0"/>
          <w:numId w:val="54"/>
        </w:numPr>
        <w:spacing w:before="0" w:after="0"/>
        <w:rPr>
          <w:rFonts w:cs="Arial"/>
          <w:sz w:val="20"/>
          <w:szCs w:val="20"/>
          <w:lang w:val="es-ES_tradnl"/>
        </w:rPr>
      </w:pPr>
      <w:bookmarkStart w:id="50" w:name="_Toc367205740"/>
      <w:bookmarkStart w:id="51" w:name="_Toc428378493"/>
      <w:bookmarkStart w:id="52" w:name="_Toc442383354"/>
      <w:bookmarkStart w:id="53" w:name="_Toc442383555"/>
      <w:bookmarkStart w:id="54" w:name="_Toc443320875"/>
      <w:r w:rsidRPr="009C73D1">
        <w:rPr>
          <w:rFonts w:cs="Arial"/>
          <w:sz w:val="20"/>
          <w:szCs w:val="20"/>
          <w:lang w:val="es-ES_tradnl"/>
        </w:rPr>
        <w:t xml:space="preserve">OBJETO Y ALCANCE DE LA </w:t>
      </w:r>
      <w:bookmarkEnd w:id="50"/>
      <w:r w:rsidR="00725458" w:rsidRPr="009C73D1">
        <w:rPr>
          <w:rFonts w:cs="Arial"/>
          <w:sz w:val="20"/>
          <w:szCs w:val="20"/>
          <w:lang w:val="es-ES_tradnl"/>
        </w:rPr>
        <w:t>LICITACIÓN PÚBLICA</w:t>
      </w:r>
      <w:r w:rsidR="00EB3462" w:rsidRPr="009C73D1">
        <w:rPr>
          <w:rFonts w:cs="Arial"/>
          <w:sz w:val="20"/>
          <w:szCs w:val="20"/>
          <w:lang w:val="es-ES_tradnl"/>
        </w:rPr>
        <w:t>.</w:t>
      </w:r>
      <w:bookmarkEnd w:id="51"/>
      <w:bookmarkEnd w:id="52"/>
      <w:bookmarkEnd w:id="53"/>
      <w:bookmarkEnd w:id="54"/>
    </w:p>
    <w:p w:rsidR="00786A02" w:rsidRPr="009C73D1" w:rsidRDefault="00786A02" w:rsidP="00E52DBA">
      <w:pPr>
        <w:spacing w:after="0" w:line="240" w:lineRule="auto"/>
        <w:rPr>
          <w:rFonts w:ascii="Arial" w:hAnsi="Arial" w:cs="Arial"/>
          <w:sz w:val="20"/>
          <w:szCs w:val="20"/>
          <w:lang w:val="es-ES_tradnl" w:eastAsia="ar-SA"/>
        </w:rPr>
      </w:pPr>
    </w:p>
    <w:p w:rsidR="00C47EFC" w:rsidRPr="009C73D1" w:rsidRDefault="00C47EFC" w:rsidP="00046423">
      <w:pPr>
        <w:pStyle w:val="Prrafodelista"/>
        <w:keepNext/>
        <w:numPr>
          <w:ilvl w:val="0"/>
          <w:numId w:val="55"/>
        </w:numPr>
        <w:suppressAutoHyphens/>
        <w:outlineLvl w:val="1"/>
        <w:rPr>
          <w:rFonts w:ascii="Arial" w:hAnsi="Arial" w:cs="Arial"/>
          <w:b/>
          <w:vanish/>
          <w:sz w:val="20"/>
          <w:szCs w:val="20"/>
          <w:lang w:val="es-ES_tradnl" w:eastAsia="ar-SA"/>
        </w:rPr>
      </w:pPr>
      <w:bookmarkStart w:id="55" w:name="_Toc442382193"/>
      <w:bookmarkStart w:id="56" w:name="_Toc442382256"/>
      <w:bookmarkStart w:id="57" w:name="_Toc442382311"/>
      <w:bookmarkStart w:id="58" w:name="_Toc442382365"/>
      <w:bookmarkStart w:id="59" w:name="_Toc442382419"/>
      <w:bookmarkStart w:id="60" w:name="_Toc442383355"/>
      <w:bookmarkStart w:id="61" w:name="_Toc428378494"/>
      <w:bookmarkEnd w:id="55"/>
      <w:bookmarkEnd w:id="56"/>
      <w:bookmarkEnd w:id="57"/>
      <w:bookmarkEnd w:id="58"/>
      <w:bookmarkEnd w:id="59"/>
      <w:bookmarkEnd w:id="60"/>
    </w:p>
    <w:p w:rsidR="00C47EFC" w:rsidRPr="009C73D1" w:rsidRDefault="00C47EFC" w:rsidP="00046423">
      <w:pPr>
        <w:pStyle w:val="Prrafodelista"/>
        <w:keepNext/>
        <w:numPr>
          <w:ilvl w:val="0"/>
          <w:numId w:val="55"/>
        </w:numPr>
        <w:suppressAutoHyphens/>
        <w:outlineLvl w:val="1"/>
        <w:rPr>
          <w:rFonts w:ascii="Arial" w:hAnsi="Arial" w:cs="Arial"/>
          <w:b/>
          <w:vanish/>
          <w:sz w:val="20"/>
          <w:szCs w:val="20"/>
          <w:lang w:val="es-ES_tradnl" w:eastAsia="ar-SA"/>
        </w:rPr>
      </w:pPr>
      <w:bookmarkStart w:id="62" w:name="_Toc442382194"/>
      <w:bookmarkStart w:id="63" w:name="_Toc442382257"/>
      <w:bookmarkStart w:id="64" w:name="_Toc442382312"/>
      <w:bookmarkStart w:id="65" w:name="_Toc442382366"/>
      <w:bookmarkStart w:id="66" w:name="_Toc442382420"/>
      <w:bookmarkStart w:id="67" w:name="_Toc442383356"/>
      <w:bookmarkEnd w:id="62"/>
      <w:bookmarkEnd w:id="63"/>
      <w:bookmarkEnd w:id="64"/>
      <w:bookmarkEnd w:id="65"/>
      <w:bookmarkEnd w:id="66"/>
      <w:bookmarkEnd w:id="67"/>
    </w:p>
    <w:p w:rsidR="00AF3C15" w:rsidRPr="009C73D1" w:rsidRDefault="002F295B" w:rsidP="00046423">
      <w:pPr>
        <w:pStyle w:val="Ttulo2"/>
        <w:numPr>
          <w:ilvl w:val="1"/>
          <w:numId w:val="54"/>
        </w:numPr>
        <w:spacing w:before="0" w:after="0"/>
        <w:rPr>
          <w:rFonts w:cs="Arial"/>
          <w:i w:val="0"/>
          <w:sz w:val="20"/>
          <w:lang w:val="es-ES_tradnl"/>
        </w:rPr>
      </w:pPr>
      <w:bookmarkStart w:id="68" w:name="_Toc442383357"/>
      <w:bookmarkStart w:id="69" w:name="_Toc442383556"/>
      <w:bookmarkStart w:id="70" w:name="_Toc443320876"/>
      <w:r w:rsidRPr="009C73D1">
        <w:rPr>
          <w:rFonts w:cs="Arial"/>
          <w:i w:val="0"/>
          <w:sz w:val="20"/>
          <w:lang w:val="es-ES_tradnl"/>
        </w:rPr>
        <w:t>Objeto de la c</w:t>
      </w:r>
      <w:r w:rsidR="002A352C" w:rsidRPr="009C73D1">
        <w:rPr>
          <w:rFonts w:cs="Arial"/>
          <w:i w:val="0"/>
          <w:sz w:val="20"/>
          <w:lang w:val="es-ES_tradnl"/>
        </w:rPr>
        <w:t>ontratación</w:t>
      </w:r>
      <w:r w:rsidR="00EB3462" w:rsidRPr="009C73D1">
        <w:rPr>
          <w:rFonts w:cs="Arial"/>
          <w:i w:val="0"/>
          <w:sz w:val="20"/>
          <w:lang w:val="es-ES_tradnl"/>
        </w:rPr>
        <w:t>.</w:t>
      </w:r>
      <w:bookmarkEnd w:id="61"/>
      <w:bookmarkEnd w:id="68"/>
      <w:bookmarkEnd w:id="69"/>
      <w:bookmarkEnd w:id="70"/>
    </w:p>
    <w:p w:rsidR="001930AA" w:rsidRPr="009C73D1" w:rsidRDefault="001930AA" w:rsidP="00E52DBA">
      <w:pPr>
        <w:spacing w:after="0" w:line="240" w:lineRule="auto"/>
        <w:rPr>
          <w:rFonts w:ascii="Arial" w:hAnsi="Arial" w:cs="Arial"/>
          <w:sz w:val="20"/>
          <w:szCs w:val="20"/>
          <w:lang w:val="es-ES_tradnl" w:eastAsia="ar-SA"/>
        </w:rPr>
      </w:pPr>
    </w:p>
    <w:p w:rsidR="000E6F76" w:rsidRPr="009C73D1" w:rsidRDefault="00AF3C15" w:rsidP="00E52DBA">
      <w:pPr>
        <w:pStyle w:val="Prrafodelista"/>
        <w:tabs>
          <w:tab w:val="left" w:pos="284"/>
        </w:tabs>
        <w:ind w:left="0" w:right="-141"/>
        <w:jc w:val="both"/>
        <w:rPr>
          <w:rFonts w:ascii="Arial" w:hAnsi="Arial" w:cs="Arial"/>
          <w:sz w:val="20"/>
          <w:szCs w:val="20"/>
        </w:rPr>
      </w:pPr>
      <w:r w:rsidRPr="009C73D1">
        <w:rPr>
          <w:rFonts w:ascii="Arial" w:hAnsi="Arial" w:cs="Arial"/>
          <w:sz w:val="20"/>
          <w:szCs w:val="20"/>
        </w:rPr>
        <w:t xml:space="preserve">Adquisición de Material de Laboratorio grupo 080, </w:t>
      </w:r>
      <w:r w:rsidR="000E6F76" w:rsidRPr="009C73D1">
        <w:rPr>
          <w:rFonts w:ascii="Arial" w:hAnsi="Arial" w:cs="Arial"/>
          <w:b/>
          <w:sz w:val="20"/>
          <w:szCs w:val="20"/>
        </w:rPr>
        <w:t>Insumos para la Determinación Cualitativa de Anticuerpos contra VIH mediante prueba rápida en embarazadas</w:t>
      </w:r>
      <w:r w:rsidR="000E6F76" w:rsidRPr="009C73D1">
        <w:rPr>
          <w:rFonts w:ascii="Arial" w:hAnsi="Arial" w:cs="Arial"/>
          <w:sz w:val="20"/>
          <w:szCs w:val="20"/>
        </w:rPr>
        <w:t xml:space="preserve">, para la gestión del proceso de contratación correspondiente al ejercicio 2016 del Régimen Ordinario </w:t>
      </w:r>
      <w:r w:rsidR="0034437A" w:rsidRPr="009C73D1">
        <w:rPr>
          <w:rFonts w:ascii="Arial" w:hAnsi="Arial" w:cs="Arial"/>
          <w:sz w:val="20"/>
          <w:szCs w:val="20"/>
        </w:rPr>
        <w:t>e</w:t>
      </w:r>
      <w:r w:rsidR="005127B6">
        <w:rPr>
          <w:rFonts w:ascii="Arial" w:hAnsi="Arial" w:cs="Arial"/>
          <w:sz w:val="20"/>
          <w:szCs w:val="20"/>
        </w:rPr>
        <w:t xml:space="preserve"> IMSS Prospera;</w:t>
      </w:r>
      <w:r w:rsidR="005127B6" w:rsidRPr="009C73D1">
        <w:rPr>
          <w:rFonts w:ascii="Arial" w:hAnsi="Arial" w:cs="Arial"/>
          <w:sz w:val="20"/>
          <w:szCs w:val="20"/>
          <w:lang w:val="es-ES_tradnl"/>
        </w:rPr>
        <w:t xml:space="preserve"> bajo los términos y condicion</w:t>
      </w:r>
      <w:r w:rsidR="005127B6">
        <w:rPr>
          <w:rFonts w:ascii="Arial" w:hAnsi="Arial" w:cs="Arial"/>
          <w:sz w:val="20"/>
          <w:szCs w:val="20"/>
          <w:lang w:val="es-ES_tradnl"/>
        </w:rPr>
        <w:t>e</w:t>
      </w:r>
      <w:r w:rsidR="005127B6" w:rsidRPr="009C73D1">
        <w:rPr>
          <w:rFonts w:ascii="Arial" w:hAnsi="Arial" w:cs="Arial"/>
          <w:sz w:val="20"/>
          <w:szCs w:val="20"/>
          <w:lang w:val="es-ES_tradnl"/>
        </w:rPr>
        <w:t xml:space="preserve">s descritos en el </w:t>
      </w:r>
      <w:r w:rsidR="005127B6" w:rsidRPr="009C73D1">
        <w:rPr>
          <w:rFonts w:ascii="Arial" w:hAnsi="Arial" w:cs="Arial"/>
          <w:b/>
          <w:sz w:val="20"/>
          <w:szCs w:val="20"/>
          <w:lang w:val="es-ES_tradnl"/>
        </w:rPr>
        <w:t>Anexo 2</w:t>
      </w:r>
      <w:r w:rsidR="005127B6" w:rsidRPr="009C73D1">
        <w:rPr>
          <w:rFonts w:ascii="Arial" w:hAnsi="Arial" w:cs="Arial"/>
          <w:sz w:val="20"/>
          <w:szCs w:val="20"/>
          <w:lang w:val="es-ES_tradnl" w:eastAsia="ar-SA"/>
        </w:rPr>
        <w:t>:</w:t>
      </w:r>
    </w:p>
    <w:p w:rsidR="001930AA" w:rsidRPr="009C73D1" w:rsidRDefault="001930AA" w:rsidP="00E52DBA">
      <w:pPr>
        <w:spacing w:after="0" w:line="240" w:lineRule="auto"/>
        <w:rPr>
          <w:rFonts w:ascii="Arial" w:hAnsi="Arial" w:cs="Arial"/>
          <w:sz w:val="20"/>
          <w:szCs w:val="20"/>
          <w:lang w:val="es-ES" w:eastAsia="es-ES"/>
        </w:rPr>
      </w:pPr>
    </w:p>
    <w:p w:rsidR="00E1087B" w:rsidRPr="009C73D1" w:rsidRDefault="007B315E" w:rsidP="00046423">
      <w:pPr>
        <w:pStyle w:val="Ttulo2"/>
        <w:numPr>
          <w:ilvl w:val="1"/>
          <w:numId w:val="54"/>
        </w:numPr>
        <w:spacing w:before="0" w:after="0"/>
        <w:rPr>
          <w:rFonts w:cs="Arial"/>
          <w:i w:val="0"/>
          <w:sz w:val="20"/>
          <w:lang w:val="es-ES_tradnl"/>
        </w:rPr>
      </w:pPr>
      <w:bookmarkStart w:id="71" w:name="_Toc428378496"/>
      <w:bookmarkStart w:id="72" w:name="_Toc442383358"/>
      <w:bookmarkStart w:id="73" w:name="_Toc442383557"/>
      <w:bookmarkStart w:id="74" w:name="_Toc443320877"/>
      <w:bookmarkStart w:id="75" w:name="_Toc367205742"/>
      <w:r w:rsidRPr="009C73D1">
        <w:rPr>
          <w:rFonts w:cs="Arial"/>
          <w:i w:val="0"/>
          <w:sz w:val="20"/>
          <w:lang w:val="es-ES_tradnl"/>
        </w:rPr>
        <w:t xml:space="preserve">Agrupación de </w:t>
      </w:r>
      <w:r w:rsidR="008A004F" w:rsidRPr="009C73D1">
        <w:rPr>
          <w:rFonts w:cs="Arial"/>
          <w:i w:val="0"/>
          <w:sz w:val="20"/>
          <w:lang w:val="es-ES_tradnl"/>
        </w:rPr>
        <w:t>Claves</w:t>
      </w:r>
      <w:r w:rsidRPr="009C73D1">
        <w:rPr>
          <w:rFonts w:cs="Arial"/>
          <w:i w:val="0"/>
          <w:sz w:val="20"/>
          <w:lang w:val="es-ES_tradnl"/>
        </w:rPr>
        <w:t>.</w:t>
      </w:r>
      <w:bookmarkEnd w:id="71"/>
      <w:bookmarkEnd w:id="72"/>
      <w:bookmarkEnd w:id="73"/>
      <w:bookmarkEnd w:id="74"/>
    </w:p>
    <w:p w:rsidR="001930AA" w:rsidRPr="009C73D1" w:rsidRDefault="001930AA" w:rsidP="00E52DBA">
      <w:pPr>
        <w:spacing w:after="0" w:line="240" w:lineRule="auto"/>
        <w:rPr>
          <w:rFonts w:ascii="Arial" w:hAnsi="Arial" w:cs="Arial"/>
          <w:sz w:val="20"/>
          <w:szCs w:val="20"/>
          <w:lang w:val="es-ES_tradnl" w:eastAsia="ar-SA"/>
        </w:rPr>
      </w:pPr>
    </w:p>
    <w:p w:rsidR="009776D0" w:rsidRPr="009C73D1" w:rsidRDefault="00E00DF1" w:rsidP="00E52DBA">
      <w:pPr>
        <w:pStyle w:val="Prrafodelista"/>
        <w:tabs>
          <w:tab w:val="left" w:pos="284"/>
        </w:tabs>
        <w:ind w:left="0" w:right="-141"/>
        <w:jc w:val="both"/>
        <w:rPr>
          <w:rFonts w:ascii="Arial" w:hAnsi="Arial" w:cs="Arial"/>
          <w:sz w:val="20"/>
          <w:szCs w:val="20"/>
        </w:rPr>
      </w:pPr>
      <w:bookmarkStart w:id="76" w:name="_Toc428352801"/>
      <w:bookmarkStart w:id="77" w:name="_Toc428355193"/>
      <w:bookmarkStart w:id="78" w:name="_Toc428378497"/>
      <w:r w:rsidRPr="009C73D1">
        <w:rPr>
          <w:rFonts w:ascii="Arial" w:hAnsi="Arial" w:cs="Arial"/>
          <w:sz w:val="20"/>
          <w:szCs w:val="20"/>
        </w:rPr>
        <w:t xml:space="preserve">La </w:t>
      </w:r>
      <w:r w:rsidR="007B315E" w:rsidRPr="009C73D1">
        <w:rPr>
          <w:rFonts w:ascii="Arial" w:hAnsi="Arial" w:cs="Arial"/>
          <w:sz w:val="20"/>
          <w:szCs w:val="20"/>
        </w:rPr>
        <w:t>adjudicación del procedimiento de c</w:t>
      </w:r>
      <w:r w:rsidR="008A004F" w:rsidRPr="009C73D1">
        <w:rPr>
          <w:rFonts w:ascii="Arial" w:hAnsi="Arial" w:cs="Arial"/>
          <w:sz w:val="20"/>
          <w:szCs w:val="20"/>
        </w:rPr>
        <w:t>ontratación s</w:t>
      </w:r>
      <w:r w:rsidR="00EC3A96" w:rsidRPr="009C73D1">
        <w:rPr>
          <w:rFonts w:ascii="Arial" w:hAnsi="Arial" w:cs="Arial"/>
          <w:sz w:val="20"/>
          <w:szCs w:val="20"/>
        </w:rPr>
        <w:t>e llevará mediante partidas</w:t>
      </w:r>
      <w:r w:rsidR="008A004F" w:rsidRPr="009C73D1">
        <w:rPr>
          <w:rFonts w:ascii="Arial" w:hAnsi="Arial" w:cs="Arial"/>
          <w:sz w:val="20"/>
          <w:szCs w:val="20"/>
        </w:rPr>
        <w:t>.</w:t>
      </w:r>
      <w:bookmarkEnd w:id="76"/>
      <w:bookmarkEnd w:id="77"/>
      <w:bookmarkEnd w:id="78"/>
      <w:r w:rsidR="008A004F" w:rsidRPr="009C73D1">
        <w:rPr>
          <w:rFonts w:ascii="Arial" w:hAnsi="Arial" w:cs="Arial"/>
          <w:sz w:val="20"/>
          <w:szCs w:val="20"/>
        </w:rPr>
        <w:t xml:space="preserve"> </w:t>
      </w:r>
      <w:bookmarkStart w:id="79" w:name="_Toc424735321"/>
      <w:bookmarkStart w:id="80" w:name="_Toc428378499"/>
    </w:p>
    <w:p w:rsidR="009776D0" w:rsidRPr="009C73D1" w:rsidRDefault="009776D0" w:rsidP="00E52DBA">
      <w:pPr>
        <w:pStyle w:val="Prrafodelista"/>
        <w:tabs>
          <w:tab w:val="left" w:pos="284"/>
        </w:tabs>
        <w:ind w:left="0" w:right="-141"/>
        <w:jc w:val="both"/>
        <w:rPr>
          <w:rFonts w:ascii="Arial" w:hAnsi="Arial" w:cs="Arial"/>
          <w:sz w:val="20"/>
          <w:szCs w:val="20"/>
        </w:rPr>
      </w:pPr>
    </w:p>
    <w:p w:rsidR="00503250" w:rsidRPr="009C73D1" w:rsidRDefault="00E637EC" w:rsidP="00046423">
      <w:pPr>
        <w:pStyle w:val="Ttulo2"/>
        <w:numPr>
          <w:ilvl w:val="1"/>
          <w:numId w:val="54"/>
        </w:numPr>
        <w:spacing w:before="0" w:after="0"/>
        <w:rPr>
          <w:rFonts w:cs="Arial"/>
          <w:i w:val="0"/>
          <w:sz w:val="20"/>
          <w:lang w:val="es-ES_tradnl"/>
        </w:rPr>
      </w:pPr>
      <w:bookmarkStart w:id="81" w:name="_Toc442383359"/>
      <w:bookmarkStart w:id="82" w:name="_Toc442383558"/>
      <w:bookmarkStart w:id="83" w:name="_Toc443320878"/>
      <w:r w:rsidRPr="009C73D1">
        <w:rPr>
          <w:rFonts w:cs="Arial"/>
          <w:i w:val="0"/>
          <w:sz w:val="20"/>
          <w:lang w:val="es-ES_tradnl"/>
        </w:rPr>
        <w:t>Normas Oficiales Mexicanas, Normas Mexicanas, Internacionales, Referencia o Especificaciones.</w:t>
      </w:r>
      <w:bookmarkEnd w:id="79"/>
      <w:bookmarkEnd w:id="80"/>
      <w:bookmarkEnd w:id="81"/>
      <w:bookmarkEnd w:id="82"/>
      <w:bookmarkEnd w:id="83"/>
      <w:r w:rsidR="00E1087B" w:rsidRPr="009C73D1">
        <w:rPr>
          <w:rFonts w:cs="Arial"/>
          <w:i w:val="0"/>
          <w:sz w:val="20"/>
          <w:lang w:val="es-ES_tradnl"/>
        </w:rPr>
        <w:t xml:space="preserve"> </w:t>
      </w:r>
    </w:p>
    <w:p w:rsidR="001930AA" w:rsidRPr="009C73D1" w:rsidRDefault="001930AA" w:rsidP="00E52DBA">
      <w:pPr>
        <w:autoSpaceDE w:val="0"/>
        <w:spacing w:after="0" w:line="240" w:lineRule="auto"/>
        <w:jc w:val="both"/>
        <w:rPr>
          <w:rFonts w:ascii="Arial" w:hAnsi="Arial" w:cs="Arial"/>
          <w:sz w:val="20"/>
          <w:szCs w:val="20"/>
          <w:lang w:val="es-ES_tradnl"/>
        </w:rPr>
      </w:pPr>
    </w:p>
    <w:p w:rsidR="009607C6" w:rsidRPr="009C73D1" w:rsidRDefault="009607C6" w:rsidP="00E52DBA">
      <w:pPr>
        <w:autoSpaceDE w:val="0"/>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La calidad de los bienes requeridos, se acreditará mediante el Registro Sanitario, expedido por COFEPRIS conforme a lo dispuesto en la LGS y el Reglamento de Insumos para la Salud. </w:t>
      </w:r>
    </w:p>
    <w:p w:rsidR="009607C6" w:rsidRPr="009C73D1" w:rsidRDefault="009607C6" w:rsidP="00E52DBA">
      <w:pPr>
        <w:autoSpaceDE w:val="0"/>
        <w:spacing w:after="0" w:line="240" w:lineRule="auto"/>
        <w:jc w:val="both"/>
        <w:rPr>
          <w:rFonts w:ascii="Arial" w:hAnsi="Arial" w:cs="Arial"/>
          <w:sz w:val="20"/>
          <w:szCs w:val="20"/>
          <w:lang w:val="es-ES_tradnl"/>
        </w:rPr>
      </w:pPr>
    </w:p>
    <w:p w:rsidR="009607C6" w:rsidRPr="009C73D1" w:rsidRDefault="009607C6" w:rsidP="00E52DBA">
      <w:pPr>
        <w:autoSpaceDE w:val="0"/>
        <w:spacing w:after="0" w:line="240" w:lineRule="auto"/>
        <w:jc w:val="both"/>
        <w:rPr>
          <w:rFonts w:ascii="Arial" w:hAnsi="Arial" w:cs="Arial"/>
          <w:bCs/>
          <w:sz w:val="20"/>
          <w:szCs w:val="20"/>
          <w:lang w:val="es-ES_tradnl"/>
        </w:rPr>
      </w:pPr>
      <w:r w:rsidRPr="009C73D1">
        <w:rPr>
          <w:rFonts w:ascii="Arial" w:hAnsi="Arial" w:cs="Arial"/>
          <w:sz w:val="20"/>
          <w:szCs w:val="20"/>
          <w:lang w:val="es-ES_tradnl"/>
        </w:rPr>
        <w:t>Para aquellos bienes a adquirir que no requieran registro sanitario, deberán</w:t>
      </w:r>
      <w:r w:rsidRPr="009C73D1">
        <w:rPr>
          <w:rFonts w:ascii="Arial" w:hAnsi="Arial" w:cs="Arial"/>
          <w:bCs/>
          <w:sz w:val="20"/>
          <w:szCs w:val="20"/>
          <w:lang w:val="es-ES_tradnl"/>
        </w:rPr>
        <w:t xml:space="preserve"> cumplir con las Normas Oficiales Mexicanas, Normas Mexicanas, a falta de éstas deberá cumplir con Normas Internacionales o Normas de referencia contenidas en la dirección electrónica </w:t>
      </w:r>
      <w:hyperlink r:id="rId9" w:history="1">
        <w:r w:rsidRPr="009C73D1">
          <w:rPr>
            <w:rStyle w:val="Hipervnculo"/>
            <w:rFonts w:ascii="Arial" w:hAnsi="Arial" w:cs="Arial"/>
            <w:bCs/>
            <w:sz w:val="20"/>
            <w:szCs w:val="20"/>
            <w:lang w:val="es-ES_tradnl"/>
          </w:rPr>
          <w:t>http://compras.imss.gob.mx/?P=provinfo</w:t>
        </w:r>
      </w:hyperlink>
      <w:r w:rsidRPr="009C73D1">
        <w:rPr>
          <w:rFonts w:ascii="Arial" w:hAnsi="Arial" w:cs="Arial"/>
          <w:bCs/>
          <w:sz w:val="20"/>
          <w:szCs w:val="20"/>
          <w:lang w:val="es-ES_tradnl"/>
        </w:rPr>
        <w:t>, las cuales se podrán consultar en la sección “</w:t>
      </w:r>
      <w:r w:rsidRPr="009C73D1">
        <w:rPr>
          <w:rFonts w:ascii="Arial" w:hAnsi="Arial" w:cs="Arial"/>
          <w:sz w:val="20"/>
          <w:szCs w:val="20"/>
          <w:lang w:val="es-ES_tradnl"/>
        </w:rPr>
        <w:t>Normas y especificaciones técnicas del IMSS</w:t>
      </w:r>
      <w:r w:rsidRPr="009C73D1">
        <w:rPr>
          <w:rFonts w:ascii="Arial" w:hAnsi="Arial" w:cs="Arial"/>
          <w:b/>
          <w:sz w:val="20"/>
          <w:szCs w:val="20"/>
          <w:lang w:val="es-ES_tradnl"/>
        </w:rPr>
        <w:t>”</w:t>
      </w:r>
      <w:r w:rsidRPr="009C73D1">
        <w:rPr>
          <w:rFonts w:ascii="Arial" w:hAnsi="Arial" w:cs="Arial"/>
          <w:bCs/>
          <w:sz w:val="20"/>
          <w:szCs w:val="20"/>
          <w:lang w:val="es-ES_tradnl"/>
        </w:rPr>
        <w:t>, o especificaciones técnicas que se señalan en el artículo 67 de la Ley Federal sobre Metrología y Normalización.</w:t>
      </w:r>
    </w:p>
    <w:p w:rsidR="00503250" w:rsidRPr="009C73D1" w:rsidRDefault="00503250" w:rsidP="00E52DBA">
      <w:pPr>
        <w:autoSpaceDE w:val="0"/>
        <w:spacing w:after="0" w:line="240" w:lineRule="auto"/>
        <w:jc w:val="both"/>
        <w:rPr>
          <w:rFonts w:ascii="Arial" w:hAnsi="Arial" w:cs="Arial"/>
          <w:bCs/>
          <w:sz w:val="20"/>
          <w:szCs w:val="20"/>
          <w:lang w:val="es-ES_tradnl"/>
        </w:rPr>
      </w:pPr>
    </w:p>
    <w:p w:rsidR="00503250" w:rsidRPr="009C73D1" w:rsidRDefault="00503250" w:rsidP="00E52DBA">
      <w:pPr>
        <w:widowControl w:val="0"/>
        <w:spacing w:after="0" w:line="240" w:lineRule="auto"/>
        <w:jc w:val="both"/>
        <w:rPr>
          <w:rFonts w:ascii="Arial" w:hAnsi="Arial" w:cs="Arial"/>
          <w:bCs/>
          <w:sz w:val="20"/>
          <w:szCs w:val="20"/>
          <w:lang w:val="es-ES_tradnl"/>
        </w:rPr>
      </w:pPr>
      <w:r w:rsidRPr="009C73D1">
        <w:rPr>
          <w:rFonts w:ascii="Arial" w:hAnsi="Arial" w:cs="Arial"/>
          <w:bCs/>
          <w:sz w:val="20"/>
          <w:szCs w:val="20"/>
          <w:lang w:val="es-ES_tradnl"/>
        </w:rPr>
        <w:t xml:space="preserve">En particular, y de forma enunciativa, se debe cumplir con las </w:t>
      </w:r>
      <w:r w:rsidR="00D0642E" w:rsidRPr="009C73D1">
        <w:rPr>
          <w:rFonts w:ascii="Arial" w:hAnsi="Arial" w:cs="Arial"/>
          <w:bCs/>
          <w:sz w:val="20"/>
          <w:szCs w:val="20"/>
          <w:lang w:val="es-ES_tradnl"/>
        </w:rPr>
        <w:t xml:space="preserve">siguientes </w:t>
      </w:r>
      <w:r w:rsidRPr="009C73D1">
        <w:rPr>
          <w:rFonts w:ascii="Arial" w:hAnsi="Arial" w:cs="Arial"/>
          <w:bCs/>
          <w:sz w:val="20"/>
          <w:szCs w:val="20"/>
          <w:lang w:val="es-ES_tradnl"/>
        </w:rPr>
        <w:t xml:space="preserve">Normas: </w:t>
      </w:r>
    </w:p>
    <w:p w:rsidR="00503250" w:rsidRPr="009C73D1" w:rsidRDefault="00503250" w:rsidP="00E52DBA">
      <w:pPr>
        <w:widowControl w:val="0"/>
        <w:spacing w:after="0" w:line="240" w:lineRule="auto"/>
        <w:jc w:val="both"/>
        <w:rPr>
          <w:rFonts w:ascii="Arial" w:hAnsi="Arial" w:cs="Arial"/>
          <w:bCs/>
          <w:sz w:val="20"/>
          <w:szCs w:val="20"/>
          <w:lang w:val="es-ES_tradnl"/>
        </w:rPr>
      </w:pPr>
    </w:p>
    <w:p w:rsidR="00503250" w:rsidRPr="009C73D1" w:rsidRDefault="00503250" w:rsidP="00E52DBA">
      <w:pPr>
        <w:widowControl w:val="0"/>
        <w:spacing w:after="0" w:line="240" w:lineRule="auto"/>
        <w:jc w:val="both"/>
        <w:rPr>
          <w:rFonts w:ascii="Arial" w:hAnsi="Arial" w:cs="Arial"/>
          <w:sz w:val="20"/>
          <w:szCs w:val="20"/>
          <w:lang w:eastAsia="es-ES"/>
        </w:rPr>
      </w:pPr>
      <w:r w:rsidRPr="009C73D1">
        <w:rPr>
          <w:rFonts w:ascii="Arial" w:hAnsi="Arial" w:cs="Arial"/>
          <w:b/>
          <w:bCs/>
          <w:sz w:val="20"/>
          <w:szCs w:val="20"/>
          <w:lang w:eastAsia="es-ES"/>
        </w:rPr>
        <w:t>NOM-137-SSA1-2008.</w:t>
      </w:r>
      <w:r w:rsidRPr="009C73D1">
        <w:rPr>
          <w:rFonts w:ascii="Arial" w:hAnsi="Arial" w:cs="Arial"/>
          <w:sz w:val="20"/>
          <w:szCs w:val="20"/>
          <w:lang w:eastAsia="es-ES"/>
        </w:rPr>
        <w:t xml:space="preserve"> Etiquetado de dispositivos médicos.</w:t>
      </w:r>
    </w:p>
    <w:p w:rsidR="00503250" w:rsidRPr="009C73D1" w:rsidRDefault="00503250" w:rsidP="00E52DBA">
      <w:pPr>
        <w:widowControl w:val="0"/>
        <w:spacing w:after="0" w:line="240" w:lineRule="auto"/>
        <w:jc w:val="both"/>
        <w:rPr>
          <w:rFonts w:ascii="Arial" w:hAnsi="Arial" w:cs="Arial"/>
          <w:sz w:val="20"/>
          <w:szCs w:val="20"/>
          <w:lang w:eastAsia="es-ES"/>
        </w:rPr>
      </w:pPr>
    </w:p>
    <w:p w:rsidR="00503250" w:rsidRPr="009C73D1" w:rsidRDefault="00503250" w:rsidP="00E52DBA">
      <w:pPr>
        <w:autoSpaceDE w:val="0"/>
        <w:spacing w:after="0" w:line="240" w:lineRule="auto"/>
        <w:jc w:val="both"/>
        <w:rPr>
          <w:rFonts w:ascii="Arial" w:hAnsi="Arial" w:cs="Arial"/>
          <w:sz w:val="20"/>
          <w:szCs w:val="20"/>
          <w:lang w:eastAsia="es-ES"/>
        </w:rPr>
      </w:pPr>
      <w:r w:rsidRPr="009C73D1">
        <w:rPr>
          <w:rFonts w:ascii="Arial" w:hAnsi="Arial" w:cs="Arial"/>
          <w:b/>
          <w:bCs/>
          <w:sz w:val="20"/>
          <w:szCs w:val="20"/>
          <w:lang w:eastAsia="es-ES"/>
        </w:rPr>
        <w:t>NOM-240-SSA1-2012.</w:t>
      </w:r>
      <w:r w:rsidRPr="009C73D1">
        <w:rPr>
          <w:rFonts w:ascii="Arial" w:eastAsia="Calibri" w:hAnsi="Arial" w:cs="Arial"/>
          <w:b/>
          <w:color w:val="000000"/>
          <w:sz w:val="20"/>
          <w:szCs w:val="20"/>
          <w:lang w:eastAsia="es-ES"/>
        </w:rPr>
        <w:t xml:space="preserve"> </w:t>
      </w:r>
      <w:r w:rsidRPr="009C73D1">
        <w:rPr>
          <w:rFonts w:ascii="Arial" w:hAnsi="Arial" w:cs="Arial"/>
          <w:sz w:val="20"/>
          <w:szCs w:val="20"/>
          <w:lang w:eastAsia="es-ES"/>
        </w:rPr>
        <w:t>Instalación y operación de la Tecnovigilancia.</w:t>
      </w:r>
    </w:p>
    <w:p w:rsidR="00FD6112" w:rsidRPr="009C73D1" w:rsidRDefault="00FD6112" w:rsidP="00E52DBA">
      <w:pPr>
        <w:autoSpaceDE w:val="0"/>
        <w:spacing w:after="0" w:line="240" w:lineRule="auto"/>
        <w:jc w:val="both"/>
        <w:rPr>
          <w:rFonts w:ascii="Arial" w:hAnsi="Arial" w:cs="Arial"/>
          <w:sz w:val="20"/>
          <w:szCs w:val="20"/>
          <w:lang w:eastAsia="es-ES"/>
        </w:rPr>
      </w:pPr>
    </w:p>
    <w:p w:rsidR="00E457B3" w:rsidRPr="009C73D1" w:rsidRDefault="00E457B3" w:rsidP="00046423">
      <w:pPr>
        <w:pStyle w:val="Ttulo2"/>
        <w:numPr>
          <w:ilvl w:val="1"/>
          <w:numId w:val="54"/>
        </w:numPr>
        <w:spacing w:before="0" w:after="0"/>
        <w:rPr>
          <w:rFonts w:cs="Arial"/>
          <w:i w:val="0"/>
          <w:sz w:val="20"/>
          <w:lang w:val="es-ES_tradnl"/>
        </w:rPr>
      </w:pPr>
      <w:bookmarkStart w:id="84" w:name="_Toc424735322"/>
      <w:bookmarkStart w:id="85" w:name="_Toc428378500"/>
      <w:bookmarkStart w:id="86" w:name="_Toc442383360"/>
      <w:bookmarkStart w:id="87" w:name="_Toc442383559"/>
      <w:bookmarkStart w:id="88" w:name="_Toc443320879"/>
      <w:bookmarkStart w:id="89" w:name="_Toc428378501"/>
      <w:r w:rsidRPr="009C73D1">
        <w:rPr>
          <w:rFonts w:cs="Arial"/>
          <w:i w:val="0"/>
          <w:sz w:val="20"/>
          <w:lang w:val="es-ES_tradnl"/>
        </w:rPr>
        <w:t>Método de prueba e institución pública o privada que lo realizará.</w:t>
      </w:r>
      <w:bookmarkEnd w:id="84"/>
      <w:bookmarkEnd w:id="85"/>
      <w:bookmarkEnd w:id="86"/>
      <w:bookmarkEnd w:id="87"/>
      <w:bookmarkEnd w:id="88"/>
    </w:p>
    <w:p w:rsidR="006E3713" w:rsidRPr="009C73D1" w:rsidRDefault="006E3713" w:rsidP="00E52DBA">
      <w:pPr>
        <w:spacing w:after="0" w:line="240" w:lineRule="auto"/>
        <w:rPr>
          <w:rFonts w:ascii="Arial" w:hAnsi="Arial" w:cs="Arial"/>
          <w:sz w:val="20"/>
          <w:szCs w:val="20"/>
          <w:highlight w:val="cyan"/>
          <w:lang w:val="es-ES_tradnl" w:eastAsia="ar-SA"/>
        </w:rPr>
      </w:pPr>
    </w:p>
    <w:p w:rsidR="006E3713" w:rsidRPr="005127B6" w:rsidRDefault="000643F7" w:rsidP="00E52DBA">
      <w:pPr>
        <w:spacing w:after="0" w:line="240" w:lineRule="auto"/>
        <w:jc w:val="both"/>
        <w:rPr>
          <w:rFonts w:ascii="Arial" w:eastAsia="Calibri" w:hAnsi="Arial" w:cs="Arial"/>
          <w:sz w:val="20"/>
          <w:szCs w:val="20"/>
        </w:rPr>
      </w:pPr>
      <w:r w:rsidRPr="005127B6">
        <w:rPr>
          <w:rFonts w:ascii="Arial" w:hAnsi="Arial" w:cs="Arial"/>
          <w:sz w:val="20"/>
          <w:szCs w:val="20"/>
          <w:lang w:val="es-ES_tradnl" w:eastAsia="ar-SA"/>
        </w:rPr>
        <w:t xml:space="preserve">Para aquellos insumos que oferten y que estén incluidos en el listado </w:t>
      </w:r>
      <w:r w:rsidRPr="005127B6">
        <w:rPr>
          <w:rFonts w:ascii="Arial" w:hAnsi="Arial" w:cs="Arial"/>
          <w:b/>
          <w:sz w:val="20"/>
          <w:szCs w:val="20"/>
          <w:lang w:val="es-ES_tradnl" w:eastAsia="ar-SA"/>
        </w:rPr>
        <w:t>Anexo 3</w:t>
      </w:r>
      <w:r w:rsidRPr="005127B6">
        <w:rPr>
          <w:rFonts w:ascii="Arial" w:hAnsi="Arial" w:cs="Arial"/>
          <w:sz w:val="20"/>
          <w:szCs w:val="20"/>
          <w:lang w:val="es-ES_tradnl" w:eastAsia="ar-SA"/>
        </w:rPr>
        <w:t>, en el que se establece</w:t>
      </w:r>
      <w:r w:rsidR="006E3713" w:rsidRPr="005127B6">
        <w:rPr>
          <w:rFonts w:ascii="Arial" w:eastAsia="Calibri" w:hAnsi="Arial" w:cs="Arial"/>
          <w:sz w:val="20"/>
          <w:szCs w:val="20"/>
        </w:rPr>
        <w:t xml:space="preserve"> las claves a las que se les practicará</w:t>
      </w:r>
      <w:r w:rsidRPr="005127B6">
        <w:rPr>
          <w:rFonts w:ascii="Arial" w:eastAsia="Calibri" w:hAnsi="Arial" w:cs="Arial"/>
          <w:sz w:val="20"/>
          <w:szCs w:val="20"/>
        </w:rPr>
        <w:t>n</w:t>
      </w:r>
      <w:r w:rsidR="006E3713" w:rsidRPr="005127B6">
        <w:rPr>
          <w:rFonts w:ascii="Arial" w:eastAsia="Calibri" w:hAnsi="Arial" w:cs="Arial"/>
          <w:sz w:val="20"/>
          <w:szCs w:val="20"/>
        </w:rPr>
        <w:t xml:space="preserve"> pruebas específicas en los laboratorios de la COCTI, cuyas especificaciones y metodologías de prueba se encuentran contenidas en la FEUM, Suplementos para Dispositivos Médicos (aplicable de acuerdo a la Ley de fabricación), Normas del IMSS y demás aplicables, por lo que es necesario </w:t>
      </w:r>
      <w:r w:rsidR="006E3713" w:rsidRPr="005127B6">
        <w:rPr>
          <w:rFonts w:ascii="Arial" w:eastAsia="Calibri" w:hAnsi="Arial" w:cs="Arial"/>
          <w:sz w:val="20"/>
          <w:szCs w:val="20"/>
        </w:rPr>
        <w:lastRenderedPageBreak/>
        <w:t xml:space="preserve">que el licitante presente </w:t>
      </w:r>
      <w:r w:rsidR="005127B6">
        <w:rPr>
          <w:rFonts w:ascii="Arial" w:eastAsia="Calibri" w:hAnsi="Arial" w:cs="Arial"/>
          <w:sz w:val="20"/>
          <w:szCs w:val="20"/>
        </w:rPr>
        <w:t xml:space="preserve">dentro de los dos días hábiles posteriores a la última junta de aclaraciones </w:t>
      </w:r>
      <w:r w:rsidR="006E3713" w:rsidRPr="005127B6">
        <w:rPr>
          <w:rFonts w:ascii="Arial" w:eastAsia="Calibri" w:hAnsi="Arial" w:cs="Arial"/>
          <w:sz w:val="20"/>
          <w:szCs w:val="20"/>
        </w:rPr>
        <w:t>en la COCTI, lo siguiente:</w:t>
      </w:r>
    </w:p>
    <w:p w:rsidR="006E3713" w:rsidRPr="005127B6" w:rsidRDefault="006E3713" w:rsidP="00E52DBA">
      <w:pPr>
        <w:spacing w:after="0" w:line="240" w:lineRule="auto"/>
        <w:jc w:val="both"/>
        <w:rPr>
          <w:rFonts w:ascii="Arial" w:eastAsia="Calibri" w:hAnsi="Arial" w:cs="Arial"/>
          <w:sz w:val="20"/>
          <w:szCs w:val="20"/>
        </w:rPr>
      </w:pPr>
    </w:p>
    <w:p w:rsidR="006E3713" w:rsidRPr="005127B6" w:rsidRDefault="006E3713" w:rsidP="00046423">
      <w:pPr>
        <w:numPr>
          <w:ilvl w:val="0"/>
          <w:numId w:val="44"/>
        </w:numPr>
        <w:autoSpaceDE w:val="0"/>
        <w:autoSpaceDN w:val="0"/>
        <w:spacing w:after="0" w:line="240" w:lineRule="auto"/>
        <w:ind w:left="426" w:hanging="360"/>
        <w:jc w:val="both"/>
        <w:rPr>
          <w:rFonts w:ascii="Arial" w:hAnsi="Arial" w:cs="Arial"/>
          <w:sz w:val="20"/>
          <w:szCs w:val="20"/>
        </w:rPr>
      </w:pPr>
      <w:r w:rsidRPr="005127B6">
        <w:rPr>
          <w:rFonts w:ascii="Arial" w:hAnsi="Arial" w:cs="Arial"/>
          <w:sz w:val="20"/>
          <w:szCs w:val="20"/>
        </w:rPr>
        <w:t>Escrito dirigido a la COCTI, en papel membretado con la razón social del licitante, en el que solicite el análisis del producto, clave, marca y fabricante, haciendo referencia del número de licitación que corresponde.</w:t>
      </w:r>
    </w:p>
    <w:p w:rsidR="00464A0B" w:rsidRPr="005127B6" w:rsidRDefault="006E3713" w:rsidP="00046423">
      <w:pPr>
        <w:numPr>
          <w:ilvl w:val="0"/>
          <w:numId w:val="45"/>
        </w:numPr>
        <w:autoSpaceDE w:val="0"/>
        <w:autoSpaceDN w:val="0"/>
        <w:spacing w:after="0" w:line="240" w:lineRule="auto"/>
        <w:ind w:left="426" w:hanging="360"/>
        <w:jc w:val="both"/>
        <w:rPr>
          <w:rFonts w:ascii="Arial" w:hAnsi="Arial" w:cs="Arial"/>
          <w:sz w:val="20"/>
          <w:szCs w:val="20"/>
        </w:rPr>
      </w:pPr>
      <w:r w:rsidRPr="005127B6">
        <w:rPr>
          <w:rFonts w:ascii="Arial" w:hAnsi="Arial" w:cs="Arial"/>
          <w:sz w:val="20"/>
          <w:szCs w:val="20"/>
        </w:rPr>
        <w:t xml:space="preserve">La cantidad de muestra indicada en el </w:t>
      </w:r>
      <w:r w:rsidRPr="005127B6">
        <w:rPr>
          <w:rFonts w:ascii="Arial" w:hAnsi="Arial" w:cs="Arial"/>
          <w:b/>
          <w:bCs/>
          <w:sz w:val="20"/>
          <w:szCs w:val="20"/>
        </w:rPr>
        <w:t xml:space="preserve">Anexo 3 </w:t>
      </w:r>
      <w:r w:rsidRPr="005127B6">
        <w:rPr>
          <w:rFonts w:ascii="Arial" w:hAnsi="Arial" w:cs="Arial"/>
          <w:bCs/>
          <w:sz w:val="20"/>
          <w:szCs w:val="20"/>
        </w:rPr>
        <w:t>“Claves con muestra</w:t>
      </w:r>
      <w:r w:rsidRPr="005127B6">
        <w:rPr>
          <w:rFonts w:ascii="Arial" w:hAnsi="Arial" w:cs="Arial"/>
          <w:b/>
          <w:bCs/>
          <w:sz w:val="20"/>
          <w:szCs w:val="20"/>
        </w:rPr>
        <w:t xml:space="preserve">” </w:t>
      </w:r>
      <w:r w:rsidRPr="005127B6">
        <w:rPr>
          <w:rFonts w:ascii="Arial" w:hAnsi="Arial" w:cs="Arial"/>
          <w:bCs/>
          <w:sz w:val="20"/>
          <w:szCs w:val="20"/>
        </w:rPr>
        <w:t>y que deberá corresponder a un mismo número de lote por clave-marca a ofertar y etiquetadas conforme lo establece la NOM-137-SSA1-2008 – Etiquetado de Dispositivos médicos.</w:t>
      </w:r>
    </w:p>
    <w:p w:rsidR="00464A0B" w:rsidRPr="005127B6" w:rsidRDefault="00464A0B" w:rsidP="00046423">
      <w:pPr>
        <w:numPr>
          <w:ilvl w:val="0"/>
          <w:numId w:val="45"/>
        </w:numPr>
        <w:autoSpaceDE w:val="0"/>
        <w:autoSpaceDN w:val="0"/>
        <w:spacing w:after="0" w:line="240" w:lineRule="auto"/>
        <w:ind w:left="426" w:hanging="360"/>
        <w:jc w:val="both"/>
        <w:rPr>
          <w:rFonts w:ascii="Arial" w:hAnsi="Arial" w:cs="Arial"/>
          <w:sz w:val="20"/>
          <w:szCs w:val="20"/>
        </w:rPr>
      </w:pPr>
      <w:r w:rsidRPr="005127B6">
        <w:rPr>
          <w:rFonts w:ascii="Arial" w:hAnsi="Arial" w:cs="Arial"/>
          <w:sz w:val="20"/>
          <w:szCs w:val="20"/>
        </w:rPr>
        <w:t>Certificado de análisis del lote de las muestras entregadas.</w:t>
      </w:r>
    </w:p>
    <w:p w:rsidR="006E3713" w:rsidRPr="005127B6" w:rsidRDefault="006E3713" w:rsidP="00046423">
      <w:pPr>
        <w:numPr>
          <w:ilvl w:val="0"/>
          <w:numId w:val="45"/>
        </w:numPr>
        <w:autoSpaceDE w:val="0"/>
        <w:autoSpaceDN w:val="0"/>
        <w:spacing w:after="0" w:line="240" w:lineRule="auto"/>
        <w:ind w:left="426" w:hanging="360"/>
        <w:jc w:val="both"/>
        <w:rPr>
          <w:rFonts w:ascii="Arial" w:hAnsi="Arial" w:cs="Arial"/>
          <w:sz w:val="20"/>
          <w:szCs w:val="20"/>
        </w:rPr>
      </w:pPr>
      <w:r w:rsidRPr="005127B6">
        <w:rPr>
          <w:rFonts w:ascii="Arial" w:hAnsi="Arial" w:cs="Arial"/>
          <w:sz w:val="20"/>
          <w:szCs w:val="20"/>
        </w:rPr>
        <w:t xml:space="preserve">Sustancias de referencia que se indican en el </w:t>
      </w:r>
      <w:r w:rsidRPr="005127B6">
        <w:rPr>
          <w:rFonts w:ascii="Arial" w:hAnsi="Arial" w:cs="Arial"/>
          <w:b/>
          <w:bCs/>
          <w:sz w:val="20"/>
          <w:szCs w:val="20"/>
        </w:rPr>
        <w:t xml:space="preserve">Anexo 3 </w:t>
      </w:r>
      <w:r w:rsidRPr="005127B6">
        <w:rPr>
          <w:rFonts w:ascii="Arial" w:hAnsi="Arial" w:cs="Arial"/>
          <w:bCs/>
          <w:sz w:val="20"/>
          <w:szCs w:val="20"/>
        </w:rPr>
        <w:t>“Claves con muestra</w:t>
      </w:r>
      <w:r w:rsidRPr="005127B6">
        <w:rPr>
          <w:rFonts w:ascii="Arial" w:hAnsi="Arial" w:cs="Arial"/>
          <w:b/>
          <w:bCs/>
          <w:sz w:val="20"/>
          <w:szCs w:val="20"/>
        </w:rPr>
        <w:t>”</w:t>
      </w:r>
      <w:r w:rsidRPr="005127B6">
        <w:rPr>
          <w:rFonts w:ascii="Arial" w:hAnsi="Arial" w:cs="Arial"/>
          <w:bCs/>
          <w:sz w:val="20"/>
          <w:szCs w:val="20"/>
        </w:rPr>
        <w:t>.</w:t>
      </w:r>
    </w:p>
    <w:p w:rsidR="006E3713" w:rsidRPr="005127B6" w:rsidRDefault="006E3713" w:rsidP="00E52DBA">
      <w:pPr>
        <w:autoSpaceDE w:val="0"/>
        <w:autoSpaceDN w:val="0"/>
        <w:spacing w:after="0" w:line="240" w:lineRule="auto"/>
        <w:ind w:left="66"/>
        <w:jc w:val="both"/>
        <w:rPr>
          <w:rFonts w:ascii="Arial" w:hAnsi="Arial" w:cs="Arial"/>
          <w:sz w:val="20"/>
          <w:szCs w:val="20"/>
        </w:rPr>
      </w:pPr>
    </w:p>
    <w:p w:rsidR="006E3713" w:rsidRPr="005127B6" w:rsidRDefault="006E3713" w:rsidP="00E52DBA">
      <w:pPr>
        <w:spacing w:after="0" w:line="240" w:lineRule="auto"/>
        <w:jc w:val="both"/>
        <w:rPr>
          <w:rFonts w:ascii="Arial" w:hAnsi="Arial" w:cs="Arial"/>
          <w:sz w:val="20"/>
          <w:szCs w:val="20"/>
        </w:rPr>
      </w:pPr>
      <w:r w:rsidRPr="005127B6">
        <w:rPr>
          <w:rFonts w:ascii="Arial" w:eastAsia="Calibri" w:hAnsi="Arial" w:cs="Arial"/>
          <w:sz w:val="20"/>
          <w:szCs w:val="20"/>
        </w:rPr>
        <w:t xml:space="preserve">La información antes referida deberá presentarla en los laboratorios de la COCTI, </w:t>
      </w:r>
      <w:r w:rsidRPr="005127B6">
        <w:rPr>
          <w:rFonts w:ascii="Arial" w:hAnsi="Arial" w:cs="Arial"/>
          <w:sz w:val="20"/>
          <w:szCs w:val="20"/>
        </w:rPr>
        <w:t xml:space="preserve">sito en la calle José Urbano </w:t>
      </w:r>
      <w:r w:rsidRPr="00C756A7">
        <w:rPr>
          <w:rFonts w:ascii="Arial" w:hAnsi="Arial" w:cs="Arial"/>
          <w:sz w:val="20"/>
          <w:szCs w:val="20"/>
        </w:rPr>
        <w:t xml:space="preserve">Fonseca Núm. 6, Colonia Magdalena de las Salinas, Delegación Gustavo A. Madero, C.P. 07760, </w:t>
      </w:r>
      <w:r w:rsidR="00F827B2" w:rsidRPr="00C756A7">
        <w:rPr>
          <w:rFonts w:ascii="Arial" w:hAnsi="Arial" w:cs="Arial"/>
          <w:sz w:val="20"/>
          <w:szCs w:val="20"/>
        </w:rPr>
        <w:t>Ciudad de México</w:t>
      </w:r>
      <w:r w:rsidRPr="005127B6">
        <w:rPr>
          <w:rFonts w:ascii="Arial" w:hAnsi="Arial" w:cs="Arial"/>
          <w:sz w:val="20"/>
          <w:szCs w:val="20"/>
        </w:rPr>
        <w:t>, Teléfono 57473500 ext. 26121, directo: 57546894, de lunes a viernes (días hábiles) de 08:00 a 16:00 horas.</w:t>
      </w:r>
    </w:p>
    <w:p w:rsidR="006E3713" w:rsidRPr="005127B6" w:rsidRDefault="006E3713" w:rsidP="00E52DBA">
      <w:pPr>
        <w:spacing w:after="0" w:line="240" w:lineRule="auto"/>
        <w:jc w:val="both"/>
        <w:rPr>
          <w:rFonts w:ascii="Arial" w:eastAsia="Calibri" w:hAnsi="Arial" w:cs="Arial"/>
          <w:sz w:val="20"/>
          <w:szCs w:val="20"/>
        </w:rPr>
      </w:pPr>
    </w:p>
    <w:p w:rsidR="006E3713" w:rsidRPr="005127B6" w:rsidRDefault="006E3713" w:rsidP="00E52DBA">
      <w:pPr>
        <w:spacing w:after="0" w:line="240" w:lineRule="auto"/>
        <w:jc w:val="both"/>
        <w:rPr>
          <w:rFonts w:ascii="Arial" w:hAnsi="Arial" w:cs="Arial"/>
          <w:sz w:val="20"/>
          <w:szCs w:val="20"/>
        </w:rPr>
      </w:pPr>
      <w:r w:rsidRPr="005127B6">
        <w:rPr>
          <w:rFonts w:ascii="Arial" w:hAnsi="Arial" w:cs="Arial"/>
          <w:bCs/>
          <w:sz w:val="20"/>
          <w:szCs w:val="20"/>
        </w:rPr>
        <w:t xml:space="preserve">La COCTI expedirá a los licitantes participantes el día de la entrega, la constancia de la recepción de la documentación y muestras solicitadas. </w:t>
      </w:r>
      <w:r w:rsidRPr="005127B6">
        <w:rPr>
          <w:rFonts w:ascii="Arial" w:hAnsi="Arial" w:cs="Arial"/>
          <w:sz w:val="20"/>
          <w:szCs w:val="20"/>
        </w:rPr>
        <w:t>El</w:t>
      </w:r>
      <w:r w:rsidRPr="005127B6">
        <w:rPr>
          <w:rFonts w:ascii="Arial" w:hAnsi="Arial" w:cs="Arial"/>
          <w:bCs/>
          <w:sz w:val="20"/>
          <w:szCs w:val="20"/>
        </w:rPr>
        <w:t xml:space="preserve"> </w:t>
      </w:r>
      <w:r w:rsidRPr="005127B6">
        <w:rPr>
          <w:rFonts w:ascii="Arial" w:hAnsi="Arial" w:cs="Arial"/>
          <w:sz w:val="20"/>
          <w:szCs w:val="20"/>
        </w:rPr>
        <w:t>resultado se dará a conocer al Área requirente previo a la emisión del fallo.</w:t>
      </w:r>
    </w:p>
    <w:p w:rsidR="006E3713" w:rsidRPr="005127B6" w:rsidRDefault="006E3713" w:rsidP="00E52DBA">
      <w:pPr>
        <w:spacing w:after="0" w:line="240" w:lineRule="auto"/>
        <w:jc w:val="both"/>
        <w:rPr>
          <w:rFonts w:ascii="Arial" w:hAnsi="Arial" w:cs="Arial"/>
          <w:sz w:val="20"/>
          <w:szCs w:val="20"/>
        </w:rPr>
      </w:pPr>
    </w:p>
    <w:p w:rsidR="006E3713" w:rsidRPr="009C73D1" w:rsidRDefault="006E3713" w:rsidP="00E52DBA">
      <w:pPr>
        <w:spacing w:after="0" w:line="240" w:lineRule="auto"/>
        <w:jc w:val="both"/>
        <w:rPr>
          <w:rFonts w:ascii="Arial" w:hAnsi="Arial" w:cs="Arial"/>
          <w:sz w:val="20"/>
          <w:szCs w:val="20"/>
          <w:lang w:val="es-ES_tradnl" w:eastAsia="ar-SA"/>
        </w:rPr>
      </w:pPr>
      <w:r w:rsidRPr="005127B6">
        <w:rPr>
          <w:rFonts w:ascii="Arial" w:hAnsi="Arial" w:cs="Arial"/>
          <w:sz w:val="20"/>
          <w:szCs w:val="20"/>
          <w:lang w:val="es-ES_tradnl" w:eastAsia="ar-SA"/>
        </w:rPr>
        <w:t xml:space="preserve">La unidad de medida para la determinación los niveles de aceptación se determinará conforme a los descrito en el </w:t>
      </w:r>
      <w:r w:rsidRPr="005127B6">
        <w:rPr>
          <w:rFonts w:ascii="Arial" w:hAnsi="Arial" w:cs="Arial"/>
          <w:b/>
          <w:sz w:val="20"/>
          <w:szCs w:val="20"/>
          <w:lang w:val="es-ES_tradnl" w:eastAsia="ar-SA"/>
        </w:rPr>
        <w:t xml:space="preserve">Anexo 3 </w:t>
      </w:r>
      <w:r w:rsidRPr="005127B6">
        <w:rPr>
          <w:rFonts w:ascii="Arial" w:hAnsi="Arial" w:cs="Arial"/>
          <w:sz w:val="20"/>
          <w:szCs w:val="20"/>
          <w:lang w:val="es-ES_tradnl" w:eastAsia="ar-SA"/>
        </w:rPr>
        <w:t>de la Convocatoria.</w:t>
      </w:r>
    </w:p>
    <w:p w:rsidR="00E457B3" w:rsidRPr="009C73D1" w:rsidRDefault="00E457B3" w:rsidP="00E52DBA">
      <w:pPr>
        <w:spacing w:after="0" w:line="240" w:lineRule="auto"/>
        <w:rPr>
          <w:rFonts w:ascii="Arial" w:hAnsi="Arial" w:cs="Arial"/>
          <w:sz w:val="20"/>
          <w:szCs w:val="20"/>
          <w:lang w:val="es-ES_tradnl" w:eastAsia="ar-SA"/>
        </w:rPr>
      </w:pPr>
    </w:p>
    <w:p w:rsidR="0095628B" w:rsidRPr="009C73D1" w:rsidRDefault="0095628B" w:rsidP="00046423">
      <w:pPr>
        <w:pStyle w:val="Ttulo2"/>
        <w:numPr>
          <w:ilvl w:val="1"/>
          <w:numId w:val="54"/>
        </w:numPr>
        <w:spacing w:before="0" w:after="0"/>
        <w:rPr>
          <w:rFonts w:cs="Arial"/>
          <w:i w:val="0"/>
          <w:sz w:val="20"/>
          <w:lang w:val="es-ES_tradnl"/>
        </w:rPr>
      </w:pPr>
      <w:bookmarkStart w:id="90" w:name="_Toc442383361"/>
      <w:bookmarkStart w:id="91" w:name="_Toc442383560"/>
      <w:bookmarkStart w:id="92" w:name="_Toc443320880"/>
      <w:r w:rsidRPr="009C73D1">
        <w:rPr>
          <w:rFonts w:cs="Arial"/>
          <w:i w:val="0"/>
          <w:sz w:val="20"/>
          <w:lang w:val="es-ES_tradnl"/>
        </w:rPr>
        <w:t xml:space="preserve">Cantidades a </w:t>
      </w:r>
      <w:r w:rsidR="00A80448" w:rsidRPr="009C73D1">
        <w:rPr>
          <w:rFonts w:cs="Arial"/>
          <w:i w:val="0"/>
          <w:sz w:val="20"/>
          <w:lang w:val="es-ES_tradnl"/>
        </w:rPr>
        <w:t>contratar</w:t>
      </w:r>
      <w:r w:rsidRPr="009C73D1">
        <w:rPr>
          <w:rFonts w:cs="Arial"/>
          <w:i w:val="0"/>
          <w:sz w:val="20"/>
          <w:lang w:val="es-ES_tradnl"/>
        </w:rPr>
        <w:t>.</w:t>
      </w:r>
      <w:bookmarkEnd w:id="90"/>
      <w:bookmarkEnd w:id="91"/>
      <w:bookmarkEnd w:id="92"/>
    </w:p>
    <w:p w:rsidR="001930AA" w:rsidRPr="009C73D1" w:rsidRDefault="001930AA" w:rsidP="00E52DBA">
      <w:pPr>
        <w:suppressAutoHyphens/>
        <w:spacing w:after="0" w:line="240" w:lineRule="auto"/>
        <w:jc w:val="both"/>
        <w:rPr>
          <w:rFonts w:ascii="Arial" w:hAnsi="Arial" w:cs="Arial"/>
          <w:sz w:val="20"/>
          <w:szCs w:val="20"/>
        </w:rPr>
      </w:pPr>
    </w:p>
    <w:bookmarkEnd w:id="89"/>
    <w:p w:rsidR="007A1B1E" w:rsidRPr="009C73D1" w:rsidRDefault="007A1B1E" w:rsidP="00E52DBA">
      <w:pPr>
        <w:suppressAutoHyphens/>
        <w:spacing w:after="0" w:line="240" w:lineRule="auto"/>
        <w:ind w:right="-142"/>
        <w:jc w:val="both"/>
        <w:rPr>
          <w:rFonts w:ascii="Arial" w:eastAsia="Times New Roman" w:hAnsi="Arial" w:cs="Arial"/>
          <w:sz w:val="20"/>
          <w:szCs w:val="20"/>
          <w:lang w:val="es-ES_tradnl" w:eastAsia="ar-SA"/>
        </w:rPr>
      </w:pPr>
      <w:r w:rsidRPr="009C73D1">
        <w:rPr>
          <w:rFonts w:ascii="Arial" w:eastAsia="Times New Roman" w:hAnsi="Arial" w:cs="Arial"/>
          <w:sz w:val="20"/>
          <w:szCs w:val="20"/>
          <w:lang w:val="es-ES_tradnl" w:eastAsia="ar-SA"/>
        </w:rPr>
        <w:t>Las cantidades a adquirir serán a través de contrato por cantidades determinadas conforme a lo señalado en el</w:t>
      </w:r>
      <w:r w:rsidRPr="009C73D1">
        <w:rPr>
          <w:rFonts w:ascii="Arial" w:hAnsi="Arial" w:cs="Arial"/>
          <w:i/>
          <w:sz w:val="20"/>
          <w:szCs w:val="20"/>
          <w:lang w:val="es-ES_tradnl"/>
        </w:rPr>
        <w:t xml:space="preserve"> </w:t>
      </w:r>
      <w:r w:rsidRPr="009C73D1">
        <w:rPr>
          <w:rFonts w:ascii="Arial" w:eastAsia="Times New Roman" w:hAnsi="Arial" w:cs="Arial"/>
          <w:b/>
          <w:sz w:val="20"/>
          <w:szCs w:val="20"/>
          <w:lang w:val="es-ES_tradnl" w:eastAsia="ar-SA"/>
        </w:rPr>
        <w:t xml:space="preserve">Anexo </w:t>
      </w:r>
      <w:r w:rsidR="00495931">
        <w:rPr>
          <w:rFonts w:ascii="Arial" w:eastAsia="Times New Roman" w:hAnsi="Arial" w:cs="Arial"/>
          <w:b/>
          <w:sz w:val="20"/>
          <w:szCs w:val="20"/>
          <w:lang w:val="es-ES_tradnl" w:eastAsia="ar-SA"/>
        </w:rPr>
        <w:t>1</w:t>
      </w:r>
      <w:r w:rsidRPr="009C73D1">
        <w:rPr>
          <w:rFonts w:ascii="Arial" w:eastAsia="Times New Roman" w:hAnsi="Arial" w:cs="Arial"/>
          <w:b/>
          <w:sz w:val="20"/>
          <w:szCs w:val="20"/>
          <w:lang w:val="es-ES_tradnl" w:eastAsia="ar-SA"/>
        </w:rPr>
        <w:t xml:space="preserve"> </w:t>
      </w:r>
      <w:r w:rsidR="00F424A4" w:rsidRPr="009C73D1">
        <w:rPr>
          <w:rFonts w:ascii="Arial" w:eastAsia="Times New Roman" w:hAnsi="Arial" w:cs="Arial"/>
          <w:sz w:val="20"/>
          <w:szCs w:val="20"/>
          <w:lang w:val="es-ES_tradnl" w:eastAsia="ar-SA"/>
        </w:rPr>
        <w:t>adjunto como archivo electrónico a la convocatoria.</w:t>
      </w:r>
      <w:r w:rsidRPr="009C73D1">
        <w:rPr>
          <w:rFonts w:ascii="Arial" w:eastAsia="Times New Roman" w:hAnsi="Arial" w:cs="Arial"/>
          <w:sz w:val="20"/>
          <w:szCs w:val="20"/>
          <w:lang w:val="es-ES_tradnl" w:eastAsia="ar-SA"/>
        </w:rPr>
        <w:t xml:space="preserve"> </w:t>
      </w:r>
    </w:p>
    <w:p w:rsidR="00075B40" w:rsidRPr="009C73D1" w:rsidRDefault="00075B40" w:rsidP="00E52DBA">
      <w:pPr>
        <w:suppressAutoHyphens/>
        <w:spacing w:after="0" w:line="240" w:lineRule="auto"/>
        <w:ind w:right="-142"/>
        <w:jc w:val="both"/>
        <w:rPr>
          <w:rFonts w:ascii="Arial" w:eastAsia="Times New Roman" w:hAnsi="Arial" w:cs="Arial"/>
          <w:sz w:val="20"/>
          <w:szCs w:val="20"/>
          <w:lang w:val="es-ES_tradnl" w:eastAsia="ar-SA"/>
        </w:rPr>
      </w:pPr>
    </w:p>
    <w:p w:rsidR="001930AA" w:rsidRPr="009C73D1" w:rsidRDefault="00C9555E" w:rsidP="00046423">
      <w:pPr>
        <w:pStyle w:val="Ttulo2"/>
        <w:numPr>
          <w:ilvl w:val="1"/>
          <w:numId w:val="54"/>
        </w:numPr>
        <w:spacing w:before="0" w:after="0"/>
        <w:rPr>
          <w:rFonts w:cs="Arial"/>
          <w:i w:val="0"/>
          <w:sz w:val="20"/>
          <w:lang w:val="es-ES_tradnl"/>
        </w:rPr>
      </w:pPr>
      <w:bookmarkStart w:id="93" w:name="_Toc428378502"/>
      <w:bookmarkStart w:id="94" w:name="_Toc442383362"/>
      <w:bookmarkStart w:id="95" w:name="_Toc442383561"/>
      <w:bookmarkStart w:id="96" w:name="_Toc443320881"/>
      <w:r w:rsidRPr="009C73D1">
        <w:rPr>
          <w:rFonts w:cs="Arial"/>
          <w:i w:val="0"/>
          <w:sz w:val="20"/>
          <w:lang w:val="es-ES_tradnl"/>
        </w:rPr>
        <w:t>Forma de adjudicación.</w:t>
      </w:r>
      <w:bookmarkEnd w:id="93"/>
      <w:bookmarkEnd w:id="94"/>
      <w:bookmarkEnd w:id="95"/>
      <w:bookmarkEnd w:id="96"/>
    </w:p>
    <w:p w:rsidR="00C9555E" w:rsidRPr="009C73D1" w:rsidRDefault="00C9555E" w:rsidP="00E52DBA">
      <w:pPr>
        <w:suppressAutoHyphens/>
        <w:spacing w:after="0" w:line="240" w:lineRule="auto"/>
        <w:jc w:val="both"/>
        <w:rPr>
          <w:rFonts w:ascii="Arial" w:hAnsi="Arial" w:cs="Arial"/>
          <w:sz w:val="20"/>
          <w:szCs w:val="20"/>
        </w:rPr>
      </w:pPr>
    </w:p>
    <w:p w:rsidR="00C9555E" w:rsidRPr="009C73D1" w:rsidRDefault="00C9555E" w:rsidP="00E52DBA">
      <w:pPr>
        <w:suppressAutoHyphens/>
        <w:spacing w:after="0" w:line="240" w:lineRule="auto"/>
        <w:jc w:val="both"/>
        <w:rPr>
          <w:rFonts w:ascii="Arial" w:eastAsia="Times New Roman" w:hAnsi="Arial" w:cs="Arial"/>
          <w:b/>
          <w:sz w:val="20"/>
          <w:szCs w:val="20"/>
          <w:lang w:val="es-ES_tradnl" w:eastAsia="ar-SA"/>
        </w:rPr>
      </w:pPr>
      <w:r w:rsidRPr="009C73D1">
        <w:rPr>
          <w:rFonts w:ascii="Arial" w:hAnsi="Arial" w:cs="Arial"/>
          <w:sz w:val="20"/>
          <w:szCs w:val="20"/>
        </w:rPr>
        <w:t xml:space="preserve">La asignación se </w:t>
      </w:r>
      <w:r w:rsidR="00A23EA5" w:rsidRPr="009C73D1">
        <w:rPr>
          <w:rFonts w:ascii="Arial" w:hAnsi="Arial" w:cs="Arial"/>
          <w:sz w:val="20"/>
          <w:szCs w:val="20"/>
        </w:rPr>
        <w:t xml:space="preserve">realizará </w:t>
      </w:r>
      <w:r w:rsidRPr="009C73D1">
        <w:rPr>
          <w:rFonts w:ascii="Arial" w:hAnsi="Arial" w:cs="Arial"/>
          <w:sz w:val="20"/>
          <w:szCs w:val="20"/>
        </w:rPr>
        <w:t xml:space="preserve">a una sola fuente de abasto, adjudicándose el 100% por clave, conforme a las cantidades establecidas en el </w:t>
      </w:r>
      <w:r w:rsidRPr="009C73D1">
        <w:rPr>
          <w:rFonts w:ascii="Arial" w:hAnsi="Arial" w:cs="Arial"/>
          <w:b/>
          <w:sz w:val="20"/>
          <w:szCs w:val="20"/>
        </w:rPr>
        <w:t>Anexo 1</w:t>
      </w:r>
      <w:r w:rsidRPr="009C73D1">
        <w:rPr>
          <w:rFonts w:ascii="Arial" w:hAnsi="Arial" w:cs="Arial"/>
          <w:sz w:val="20"/>
          <w:szCs w:val="20"/>
        </w:rPr>
        <w:t xml:space="preserve"> de la presente Convocatoria.</w:t>
      </w:r>
    </w:p>
    <w:p w:rsidR="007A1B1E" w:rsidRPr="009C73D1" w:rsidRDefault="007A1B1E" w:rsidP="00E52DBA">
      <w:pPr>
        <w:suppressAutoHyphens/>
        <w:spacing w:after="0" w:line="240" w:lineRule="auto"/>
        <w:jc w:val="both"/>
        <w:rPr>
          <w:rFonts w:ascii="Arial" w:eastAsia="Times New Roman" w:hAnsi="Arial" w:cs="Arial"/>
          <w:b/>
          <w:sz w:val="20"/>
          <w:szCs w:val="20"/>
          <w:lang w:val="es-ES_tradnl" w:eastAsia="ar-SA"/>
        </w:rPr>
      </w:pPr>
    </w:p>
    <w:p w:rsidR="00BF0AB3" w:rsidRPr="009C73D1" w:rsidRDefault="00BF0AB3" w:rsidP="00046423">
      <w:pPr>
        <w:pStyle w:val="Ttulo2"/>
        <w:numPr>
          <w:ilvl w:val="1"/>
          <w:numId w:val="54"/>
        </w:numPr>
        <w:spacing w:before="0" w:after="0"/>
        <w:rPr>
          <w:rFonts w:cs="Arial"/>
          <w:i w:val="0"/>
          <w:sz w:val="20"/>
          <w:lang w:val="es-ES_tradnl"/>
        </w:rPr>
      </w:pPr>
      <w:bookmarkStart w:id="97" w:name="_Toc428378503"/>
      <w:bookmarkStart w:id="98" w:name="_Toc442383363"/>
      <w:bookmarkStart w:id="99" w:name="_Toc442383562"/>
      <w:bookmarkStart w:id="100" w:name="_Toc443320882"/>
      <w:r w:rsidRPr="009C73D1">
        <w:rPr>
          <w:rFonts w:cs="Arial"/>
          <w:i w:val="0"/>
          <w:sz w:val="20"/>
          <w:lang w:val="es-ES_tradnl"/>
        </w:rPr>
        <w:t>Modelo</w:t>
      </w:r>
      <w:r w:rsidR="004742ED" w:rsidRPr="009C73D1">
        <w:rPr>
          <w:rFonts w:cs="Arial"/>
          <w:i w:val="0"/>
          <w:sz w:val="20"/>
          <w:lang w:val="es-ES_tradnl"/>
        </w:rPr>
        <w:t>s</w:t>
      </w:r>
      <w:r w:rsidR="00EA371E" w:rsidRPr="009C73D1">
        <w:rPr>
          <w:rFonts w:cs="Arial"/>
          <w:i w:val="0"/>
          <w:sz w:val="20"/>
          <w:lang w:val="es-ES_tradnl"/>
        </w:rPr>
        <w:t xml:space="preserve"> </w:t>
      </w:r>
      <w:r w:rsidRPr="009C73D1">
        <w:rPr>
          <w:rFonts w:cs="Arial"/>
          <w:i w:val="0"/>
          <w:sz w:val="20"/>
          <w:lang w:val="es-ES_tradnl"/>
        </w:rPr>
        <w:t xml:space="preserve">de </w:t>
      </w:r>
      <w:r w:rsidR="00405605" w:rsidRPr="009C73D1">
        <w:rPr>
          <w:rFonts w:cs="Arial"/>
          <w:i w:val="0"/>
          <w:sz w:val="20"/>
          <w:lang w:val="es-ES_tradnl"/>
        </w:rPr>
        <w:t>contrato</w:t>
      </w:r>
      <w:r w:rsidRPr="009C73D1">
        <w:rPr>
          <w:rFonts w:cs="Arial"/>
          <w:i w:val="0"/>
          <w:sz w:val="20"/>
          <w:lang w:val="es-ES_tradnl"/>
        </w:rPr>
        <w:t>.</w:t>
      </w:r>
      <w:bookmarkEnd w:id="97"/>
      <w:bookmarkEnd w:id="98"/>
      <w:bookmarkEnd w:id="99"/>
      <w:bookmarkEnd w:id="100"/>
    </w:p>
    <w:p w:rsidR="001930AA" w:rsidRPr="009C73D1" w:rsidRDefault="001930AA" w:rsidP="00E52DBA">
      <w:pPr>
        <w:spacing w:after="0" w:line="240" w:lineRule="auto"/>
        <w:rPr>
          <w:rFonts w:ascii="Arial" w:hAnsi="Arial" w:cs="Arial"/>
          <w:sz w:val="20"/>
          <w:szCs w:val="20"/>
          <w:lang w:val="es-ES_tradnl" w:eastAsia="ar-SA"/>
        </w:rPr>
      </w:pPr>
    </w:p>
    <w:p w:rsidR="00BF0AB3" w:rsidRPr="009C73D1" w:rsidRDefault="0048138E" w:rsidP="00E52DBA">
      <w:pPr>
        <w:suppressAutoHyphens/>
        <w:spacing w:after="0" w:line="240" w:lineRule="auto"/>
        <w:ind w:right="-142"/>
        <w:jc w:val="both"/>
        <w:rPr>
          <w:rFonts w:ascii="Arial" w:eastAsia="Times New Roman" w:hAnsi="Arial" w:cs="Arial"/>
          <w:sz w:val="20"/>
          <w:szCs w:val="20"/>
          <w:lang w:val="es-ES_tradnl" w:eastAsia="ar-SA"/>
        </w:rPr>
      </w:pPr>
      <w:r w:rsidRPr="009C73D1">
        <w:rPr>
          <w:rFonts w:ascii="Arial" w:eastAsia="Times New Roman" w:hAnsi="Arial" w:cs="Arial"/>
          <w:sz w:val="20"/>
          <w:szCs w:val="20"/>
          <w:lang w:val="es-ES_tradnl" w:eastAsia="ar-SA"/>
        </w:rPr>
        <w:t>Con fundamento en lo dispuesto en los artículos 29 fracción XVI de la LAASSP y 39 fracción II iniciso i) del RLAASSP, s</w:t>
      </w:r>
      <w:r w:rsidR="00BF0AB3" w:rsidRPr="009C73D1">
        <w:rPr>
          <w:rFonts w:ascii="Arial" w:eastAsia="Times New Roman" w:hAnsi="Arial" w:cs="Arial"/>
          <w:sz w:val="20"/>
          <w:szCs w:val="20"/>
          <w:lang w:val="es-ES_tradnl" w:eastAsia="ar-SA"/>
        </w:rPr>
        <w:t xml:space="preserve">e adjunta como </w:t>
      </w:r>
      <w:r w:rsidR="00BF0AB3" w:rsidRPr="009C73D1">
        <w:rPr>
          <w:rFonts w:ascii="Arial" w:eastAsia="Times New Roman" w:hAnsi="Arial" w:cs="Arial"/>
          <w:b/>
          <w:sz w:val="20"/>
          <w:szCs w:val="20"/>
          <w:lang w:val="es-ES_tradnl" w:eastAsia="ar-SA"/>
        </w:rPr>
        <w:t>Ane</w:t>
      </w:r>
      <w:r w:rsidR="004D4CBC" w:rsidRPr="009C73D1">
        <w:rPr>
          <w:rFonts w:ascii="Arial" w:eastAsia="Times New Roman" w:hAnsi="Arial" w:cs="Arial"/>
          <w:b/>
          <w:sz w:val="20"/>
          <w:szCs w:val="20"/>
          <w:lang w:val="es-ES_tradnl" w:eastAsia="ar-SA"/>
        </w:rPr>
        <w:t>xo 4</w:t>
      </w:r>
      <w:r w:rsidR="00BF0AB3" w:rsidRPr="009C73D1">
        <w:rPr>
          <w:rFonts w:ascii="Arial" w:eastAsia="Times New Roman" w:hAnsi="Arial" w:cs="Arial"/>
          <w:b/>
          <w:sz w:val="20"/>
          <w:szCs w:val="20"/>
          <w:lang w:val="es-ES_tradnl" w:eastAsia="ar-SA"/>
        </w:rPr>
        <w:t xml:space="preserve"> </w:t>
      </w:r>
      <w:r w:rsidR="00BB7D2E" w:rsidRPr="009C73D1">
        <w:rPr>
          <w:rFonts w:ascii="Arial" w:eastAsia="Times New Roman" w:hAnsi="Arial" w:cs="Arial"/>
          <w:sz w:val="20"/>
          <w:szCs w:val="20"/>
          <w:lang w:val="es-ES_tradnl" w:eastAsia="ar-SA"/>
        </w:rPr>
        <w:t>el</w:t>
      </w:r>
      <w:r w:rsidR="00E10B42" w:rsidRPr="009C73D1">
        <w:rPr>
          <w:rFonts w:ascii="Arial" w:eastAsia="Times New Roman" w:hAnsi="Arial" w:cs="Arial"/>
          <w:sz w:val="20"/>
          <w:szCs w:val="20"/>
          <w:lang w:val="es-ES_tradnl" w:eastAsia="ar-SA"/>
        </w:rPr>
        <w:t xml:space="preserve"> modelo de contrato </w:t>
      </w:r>
      <w:r w:rsidR="00BF0AB3" w:rsidRPr="009C73D1">
        <w:rPr>
          <w:rFonts w:ascii="Arial" w:eastAsia="Times New Roman" w:hAnsi="Arial" w:cs="Arial"/>
          <w:sz w:val="20"/>
          <w:szCs w:val="20"/>
          <w:lang w:val="es-ES_tradnl" w:eastAsia="ar-SA"/>
        </w:rPr>
        <w:t xml:space="preserve">para formalizar los derechos y obligaciones que se deriven de la presente </w:t>
      </w:r>
      <w:r w:rsidR="00E10B42" w:rsidRPr="009C73D1">
        <w:rPr>
          <w:rFonts w:ascii="Arial" w:eastAsia="Times New Roman" w:hAnsi="Arial" w:cs="Arial"/>
          <w:sz w:val="20"/>
          <w:szCs w:val="20"/>
          <w:lang w:val="es-ES_tradnl" w:eastAsia="ar-SA"/>
        </w:rPr>
        <w:t xml:space="preserve">licitación, </w:t>
      </w:r>
      <w:r w:rsidR="005B2A97" w:rsidRPr="009C73D1">
        <w:rPr>
          <w:rFonts w:ascii="Arial" w:eastAsia="Times New Roman" w:hAnsi="Arial" w:cs="Arial"/>
          <w:sz w:val="20"/>
          <w:szCs w:val="20"/>
          <w:lang w:val="es-ES_tradnl" w:eastAsia="ar-SA"/>
        </w:rPr>
        <w:t xml:space="preserve">al cual </w:t>
      </w:r>
      <w:r w:rsidR="00E10B42" w:rsidRPr="009C73D1">
        <w:rPr>
          <w:rFonts w:ascii="Arial" w:eastAsia="Times New Roman" w:hAnsi="Arial" w:cs="Arial"/>
          <w:sz w:val="20"/>
          <w:szCs w:val="20"/>
          <w:lang w:val="es-ES_tradnl" w:eastAsia="ar-SA"/>
        </w:rPr>
        <w:t>estará</w:t>
      </w:r>
      <w:r w:rsidR="00E6712F" w:rsidRPr="009C73D1">
        <w:rPr>
          <w:rFonts w:ascii="Arial" w:eastAsia="Times New Roman" w:hAnsi="Arial" w:cs="Arial"/>
          <w:sz w:val="20"/>
          <w:szCs w:val="20"/>
          <w:lang w:val="es-ES_tradnl" w:eastAsia="ar-SA"/>
        </w:rPr>
        <w:t>n</w:t>
      </w:r>
      <w:r w:rsidR="00E10B42" w:rsidRPr="009C73D1">
        <w:rPr>
          <w:rFonts w:ascii="Arial" w:eastAsia="Times New Roman" w:hAnsi="Arial" w:cs="Arial"/>
          <w:sz w:val="20"/>
          <w:szCs w:val="20"/>
          <w:lang w:val="es-ES_tradnl" w:eastAsia="ar-SA"/>
        </w:rPr>
        <w:t xml:space="preserve"> obligado</w:t>
      </w:r>
      <w:r w:rsidR="00E6712F" w:rsidRPr="009C73D1">
        <w:rPr>
          <w:rFonts w:ascii="Arial" w:eastAsia="Times New Roman" w:hAnsi="Arial" w:cs="Arial"/>
          <w:sz w:val="20"/>
          <w:szCs w:val="20"/>
          <w:lang w:val="es-ES_tradnl" w:eastAsia="ar-SA"/>
        </w:rPr>
        <w:t>s</w:t>
      </w:r>
      <w:r w:rsidR="00E10B42" w:rsidRPr="009C73D1">
        <w:rPr>
          <w:rFonts w:ascii="Arial" w:eastAsia="Times New Roman" w:hAnsi="Arial" w:cs="Arial"/>
          <w:sz w:val="20"/>
          <w:szCs w:val="20"/>
          <w:lang w:val="es-ES_tradnl" w:eastAsia="ar-SA"/>
        </w:rPr>
        <w:t xml:space="preserve"> </w:t>
      </w:r>
      <w:r w:rsidR="00E6712F" w:rsidRPr="009C73D1">
        <w:rPr>
          <w:rFonts w:ascii="Arial" w:eastAsia="Times New Roman" w:hAnsi="Arial" w:cs="Arial"/>
          <w:sz w:val="20"/>
          <w:szCs w:val="20"/>
          <w:lang w:val="es-ES_tradnl" w:eastAsia="ar-SA"/>
        </w:rPr>
        <w:t>los</w:t>
      </w:r>
      <w:r w:rsidR="00BF0AB3" w:rsidRPr="009C73D1">
        <w:rPr>
          <w:rFonts w:ascii="Arial" w:eastAsia="Times New Roman" w:hAnsi="Arial" w:cs="Arial"/>
          <w:sz w:val="20"/>
          <w:szCs w:val="20"/>
          <w:lang w:val="es-ES_tradnl" w:eastAsia="ar-SA"/>
        </w:rPr>
        <w:t xml:space="preserve"> licitante</w:t>
      </w:r>
      <w:r w:rsidR="00E6712F" w:rsidRPr="009C73D1">
        <w:rPr>
          <w:rFonts w:ascii="Arial" w:eastAsia="Times New Roman" w:hAnsi="Arial" w:cs="Arial"/>
          <w:sz w:val="20"/>
          <w:szCs w:val="20"/>
          <w:lang w:val="es-ES_tradnl" w:eastAsia="ar-SA"/>
        </w:rPr>
        <w:t>s</w:t>
      </w:r>
      <w:r w:rsidR="00BF0AB3" w:rsidRPr="009C73D1">
        <w:rPr>
          <w:rFonts w:ascii="Arial" w:eastAsia="Times New Roman" w:hAnsi="Arial" w:cs="Arial"/>
          <w:sz w:val="20"/>
          <w:szCs w:val="20"/>
          <w:lang w:val="es-ES_tradnl" w:eastAsia="ar-SA"/>
        </w:rPr>
        <w:t xml:space="preserve"> que resulte</w:t>
      </w:r>
      <w:r w:rsidR="00AD2918" w:rsidRPr="009C73D1">
        <w:rPr>
          <w:rFonts w:ascii="Arial" w:eastAsia="Times New Roman" w:hAnsi="Arial" w:cs="Arial"/>
          <w:sz w:val="20"/>
          <w:szCs w:val="20"/>
          <w:lang w:val="es-ES_tradnl" w:eastAsia="ar-SA"/>
        </w:rPr>
        <w:t>n</w:t>
      </w:r>
      <w:r w:rsidR="00BF0AB3" w:rsidRPr="009C73D1">
        <w:rPr>
          <w:rFonts w:ascii="Arial" w:eastAsia="Times New Roman" w:hAnsi="Arial" w:cs="Arial"/>
          <w:sz w:val="20"/>
          <w:szCs w:val="20"/>
          <w:lang w:val="es-ES_tradnl" w:eastAsia="ar-SA"/>
        </w:rPr>
        <w:t xml:space="preserve"> adjudicado</w:t>
      </w:r>
      <w:r w:rsidR="00AD2918" w:rsidRPr="009C73D1">
        <w:rPr>
          <w:rFonts w:ascii="Arial" w:eastAsia="Times New Roman" w:hAnsi="Arial" w:cs="Arial"/>
          <w:sz w:val="20"/>
          <w:szCs w:val="20"/>
          <w:lang w:val="es-ES_tradnl" w:eastAsia="ar-SA"/>
        </w:rPr>
        <w:t>s</w:t>
      </w:r>
      <w:r w:rsidR="005C60B5" w:rsidRPr="009C73D1">
        <w:rPr>
          <w:rFonts w:ascii="Arial" w:eastAsia="Times New Roman" w:hAnsi="Arial" w:cs="Arial"/>
          <w:sz w:val="20"/>
          <w:szCs w:val="20"/>
          <w:lang w:val="es-ES_tradnl" w:eastAsia="ar-SA"/>
        </w:rPr>
        <w:t xml:space="preserve">. </w:t>
      </w:r>
    </w:p>
    <w:p w:rsidR="00942276" w:rsidRPr="009C73D1" w:rsidRDefault="00942276" w:rsidP="00E52DBA">
      <w:pPr>
        <w:suppressAutoHyphens/>
        <w:spacing w:after="0" w:line="240" w:lineRule="auto"/>
        <w:ind w:right="-142"/>
        <w:jc w:val="both"/>
        <w:rPr>
          <w:rFonts w:ascii="Arial" w:eastAsia="Times New Roman" w:hAnsi="Arial" w:cs="Arial"/>
          <w:sz w:val="20"/>
          <w:szCs w:val="20"/>
          <w:lang w:val="es-ES_tradnl" w:eastAsia="ar-SA"/>
        </w:rPr>
      </w:pPr>
    </w:p>
    <w:p w:rsidR="0071608D" w:rsidRPr="009C73D1" w:rsidRDefault="0071608D" w:rsidP="00E52DBA">
      <w:pPr>
        <w:suppressAutoHyphens/>
        <w:spacing w:after="0" w:line="240" w:lineRule="auto"/>
        <w:ind w:right="-142"/>
        <w:jc w:val="both"/>
        <w:rPr>
          <w:rFonts w:ascii="Arial" w:eastAsia="Times New Roman" w:hAnsi="Arial" w:cs="Arial"/>
          <w:sz w:val="20"/>
          <w:szCs w:val="20"/>
          <w:lang w:val="es-ES_tradnl" w:eastAsia="ar-SA"/>
        </w:rPr>
      </w:pPr>
      <w:r w:rsidRPr="009C73D1">
        <w:rPr>
          <w:rFonts w:ascii="Arial" w:eastAsia="Times New Roman" w:hAnsi="Arial" w:cs="Arial"/>
          <w:sz w:val="20"/>
          <w:szCs w:val="20"/>
          <w:lang w:val="es-ES_tradnl" w:eastAsia="ar-SA"/>
        </w:rPr>
        <w:t>En caso de discrepancia, en el contenido del contrato en relación con el de la presente Convocatoria, prevalecerá lo estipulado en esta última, así como el resultado de las Juntas de Aclaraciones</w:t>
      </w:r>
      <w:r w:rsidR="00C44FF6" w:rsidRPr="009C73D1">
        <w:rPr>
          <w:rFonts w:ascii="Arial" w:eastAsia="Times New Roman" w:hAnsi="Arial" w:cs="Arial"/>
          <w:sz w:val="20"/>
          <w:szCs w:val="20"/>
          <w:lang w:val="es-ES_tradnl" w:eastAsia="ar-SA"/>
        </w:rPr>
        <w:t>.</w:t>
      </w:r>
    </w:p>
    <w:p w:rsidR="003308E2" w:rsidRDefault="003308E2" w:rsidP="00E52DBA">
      <w:pPr>
        <w:suppressAutoHyphens/>
        <w:spacing w:after="0" w:line="240" w:lineRule="auto"/>
        <w:ind w:right="-142"/>
        <w:jc w:val="both"/>
        <w:rPr>
          <w:rFonts w:ascii="Arial" w:eastAsia="Times New Roman" w:hAnsi="Arial" w:cs="Arial"/>
          <w:sz w:val="20"/>
          <w:szCs w:val="20"/>
          <w:lang w:val="es-ES_tradnl" w:eastAsia="ar-SA"/>
        </w:rPr>
      </w:pPr>
    </w:p>
    <w:p w:rsidR="005127B6" w:rsidRPr="009C73D1" w:rsidRDefault="005127B6" w:rsidP="00E52DBA">
      <w:pPr>
        <w:suppressAutoHyphens/>
        <w:spacing w:after="0" w:line="240" w:lineRule="auto"/>
        <w:ind w:right="-142"/>
        <w:jc w:val="both"/>
        <w:rPr>
          <w:rFonts w:ascii="Arial" w:eastAsia="Times New Roman" w:hAnsi="Arial" w:cs="Arial"/>
          <w:sz w:val="20"/>
          <w:szCs w:val="20"/>
          <w:lang w:val="es-ES_tradnl" w:eastAsia="ar-SA"/>
        </w:rPr>
      </w:pPr>
    </w:p>
    <w:p w:rsidR="00D12833" w:rsidRPr="009C73D1" w:rsidRDefault="001C069F" w:rsidP="00046423">
      <w:pPr>
        <w:pStyle w:val="Ttulo1"/>
        <w:numPr>
          <w:ilvl w:val="0"/>
          <w:numId w:val="54"/>
        </w:numPr>
        <w:spacing w:before="0" w:after="0"/>
        <w:rPr>
          <w:rFonts w:cs="Arial"/>
          <w:sz w:val="20"/>
          <w:szCs w:val="20"/>
          <w:lang w:val="es-ES_tradnl"/>
        </w:rPr>
      </w:pPr>
      <w:bookmarkStart w:id="101" w:name="_Toc367205763"/>
      <w:bookmarkStart w:id="102" w:name="_Toc428378504"/>
      <w:bookmarkStart w:id="103" w:name="_Toc442383364"/>
      <w:bookmarkStart w:id="104" w:name="_Toc442383563"/>
      <w:bookmarkStart w:id="105" w:name="_Toc443320883"/>
      <w:bookmarkEnd w:id="75"/>
      <w:r w:rsidRPr="009C73D1">
        <w:rPr>
          <w:rFonts w:cs="Arial"/>
          <w:sz w:val="20"/>
          <w:szCs w:val="20"/>
          <w:lang w:val="es-ES_tradnl"/>
        </w:rPr>
        <w:t>FORMA Y TÉRMINOS QUE REGIRÁN LOS DIVERSOS ACTOS DE LA LICITACIÓN.</w:t>
      </w:r>
      <w:bookmarkEnd w:id="101"/>
      <w:bookmarkEnd w:id="102"/>
      <w:bookmarkEnd w:id="103"/>
      <w:bookmarkEnd w:id="104"/>
      <w:bookmarkEnd w:id="105"/>
    </w:p>
    <w:p w:rsidR="001930AA" w:rsidRPr="009C73D1" w:rsidRDefault="001930AA" w:rsidP="00E52DBA">
      <w:pPr>
        <w:spacing w:after="0" w:line="240" w:lineRule="auto"/>
        <w:rPr>
          <w:rFonts w:ascii="Arial" w:hAnsi="Arial" w:cs="Arial"/>
          <w:sz w:val="20"/>
          <w:szCs w:val="20"/>
          <w:lang w:val="es-ES_tradnl" w:eastAsia="ar-SA"/>
        </w:rPr>
      </w:pPr>
    </w:p>
    <w:p w:rsidR="001E7ECA" w:rsidRPr="009C73D1" w:rsidRDefault="00EA48AB" w:rsidP="00046423">
      <w:pPr>
        <w:pStyle w:val="Ttulo2"/>
        <w:numPr>
          <w:ilvl w:val="1"/>
          <w:numId w:val="54"/>
        </w:numPr>
        <w:spacing w:before="0" w:after="0"/>
        <w:rPr>
          <w:rFonts w:cs="Arial"/>
          <w:i w:val="0"/>
          <w:sz w:val="20"/>
          <w:lang w:val="es-ES_tradnl"/>
        </w:rPr>
      </w:pPr>
      <w:bookmarkStart w:id="106" w:name="_Toc367205764"/>
      <w:bookmarkStart w:id="107" w:name="_Toc428378505"/>
      <w:bookmarkStart w:id="108" w:name="_Toc442383365"/>
      <w:bookmarkStart w:id="109" w:name="_Toc442383564"/>
      <w:bookmarkStart w:id="110" w:name="_Toc443320884"/>
      <w:r w:rsidRPr="009C73D1">
        <w:rPr>
          <w:rFonts w:cs="Arial"/>
          <w:i w:val="0"/>
          <w:sz w:val="20"/>
          <w:lang w:val="es-ES_tradnl"/>
        </w:rPr>
        <w:t xml:space="preserve">Fecha, </w:t>
      </w:r>
      <w:r w:rsidR="001E7ECA" w:rsidRPr="009C73D1">
        <w:rPr>
          <w:rFonts w:cs="Arial"/>
          <w:i w:val="0"/>
          <w:sz w:val="20"/>
          <w:lang w:val="es-ES_tradnl"/>
        </w:rPr>
        <w:t xml:space="preserve">hora y </w:t>
      </w:r>
      <w:r w:rsidR="006D0BB0" w:rsidRPr="009C73D1">
        <w:rPr>
          <w:rFonts w:cs="Arial"/>
          <w:i w:val="0"/>
          <w:sz w:val="20"/>
          <w:lang w:val="es-ES_tradnl"/>
        </w:rPr>
        <w:t xml:space="preserve">lugar </w:t>
      </w:r>
      <w:r w:rsidR="001E7ECA" w:rsidRPr="009C73D1">
        <w:rPr>
          <w:rFonts w:cs="Arial"/>
          <w:i w:val="0"/>
          <w:sz w:val="20"/>
          <w:lang w:val="es-ES_tradnl"/>
        </w:rPr>
        <w:t>para los actos de la licitación</w:t>
      </w:r>
      <w:r w:rsidR="00B22351" w:rsidRPr="009C73D1">
        <w:rPr>
          <w:rFonts w:cs="Arial"/>
          <w:i w:val="0"/>
          <w:sz w:val="20"/>
          <w:lang w:val="es-ES_tradnl"/>
        </w:rPr>
        <w:t>.</w:t>
      </w:r>
      <w:bookmarkEnd w:id="106"/>
      <w:bookmarkEnd w:id="107"/>
      <w:bookmarkEnd w:id="108"/>
      <w:bookmarkEnd w:id="109"/>
      <w:bookmarkEnd w:id="110"/>
    </w:p>
    <w:p w:rsidR="001930AA" w:rsidRPr="009C73D1" w:rsidRDefault="001930AA" w:rsidP="00E52DBA">
      <w:pPr>
        <w:spacing w:after="0" w:line="240" w:lineRule="auto"/>
        <w:rPr>
          <w:rFonts w:ascii="Arial" w:hAnsi="Arial" w:cs="Arial"/>
          <w:sz w:val="20"/>
          <w:szCs w:val="20"/>
          <w:lang w:val="es-ES_tradnl" w:eastAsia="ar-SA"/>
        </w:rPr>
      </w:pPr>
    </w:p>
    <w:p w:rsidR="009776D0" w:rsidRPr="009C73D1" w:rsidRDefault="009776D0" w:rsidP="00E52DBA">
      <w:pPr>
        <w:spacing w:after="0" w:line="240" w:lineRule="auto"/>
        <w:rPr>
          <w:rFonts w:ascii="Arial" w:hAnsi="Arial" w:cs="Arial"/>
          <w:sz w:val="20"/>
          <w:szCs w:val="20"/>
          <w:lang w:val="es-ES_tradnl" w:eastAsia="ar-SA"/>
        </w:rPr>
      </w:pPr>
    </w:p>
    <w:tbl>
      <w:tblPr>
        <w:tblW w:w="0" w:type="auto"/>
        <w:tblInd w:w="102" w:type="dxa"/>
        <w:tblLayout w:type="fixed"/>
        <w:tblLook w:val="0000" w:firstRow="0" w:lastRow="0" w:firstColumn="0" w:lastColumn="0" w:noHBand="0" w:noVBand="0"/>
      </w:tblPr>
      <w:tblGrid>
        <w:gridCol w:w="2841"/>
        <w:gridCol w:w="1508"/>
        <w:gridCol w:w="1134"/>
        <w:gridCol w:w="4257"/>
      </w:tblGrid>
      <w:tr w:rsidR="009776D0" w:rsidRPr="009C73D1" w:rsidTr="00100C80">
        <w:trPr>
          <w:tblHeader/>
        </w:trPr>
        <w:tc>
          <w:tcPr>
            <w:tcW w:w="2841" w:type="dxa"/>
            <w:tcBorders>
              <w:top w:val="single" w:sz="4" w:space="0" w:color="000000"/>
              <w:left w:val="single" w:sz="4" w:space="0" w:color="000000"/>
              <w:bottom w:val="single" w:sz="4" w:space="0" w:color="000000"/>
            </w:tcBorders>
            <w:shd w:val="clear" w:color="auto" w:fill="BFBFBF" w:themeFill="background1" w:themeFillShade="BF"/>
          </w:tcPr>
          <w:p w:rsidR="009776D0" w:rsidRPr="009C73D1" w:rsidRDefault="009776D0" w:rsidP="00E52DBA">
            <w:pPr>
              <w:suppressAutoHyphens/>
              <w:spacing w:after="0" w:line="240" w:lineRule="auto"/>
              <w:jc w:val="center"/>
              <w:rPr>
                <w:rFonts w:ascii="Arial" w:eastAsia="Times New Roman" w:hAnsi="Arial" w:cs="Arial"/>
                <w:b/>
                <w:sz w:val="18"/>
                <w:szCs w:val="18"/>
                <w:lang w:val="es-ES" w:eastAsia="ar-SA"/>
              </w:rPr>
            </w:pPr>
          </w:p>
          <w:p w:rsidR="009776D0" w:rsidRPr="009C73D1" w:rsidRDefault="009776D0" w:rsidP="00E52DBA">
            <w:pPr>
              <w:suppressAutoHyphens/>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E V E N T O S</w:t>
            </w:r>
          </w:p>
        </w:tc>
        <w:tc>
          <w:tcPr>
            <w:tcW w:w="1508" w:type="dxa"/>
            <w:tcBorders>
              <w:top w:val="single" w:sz="4" w:space="0" w:color="000000"/>
              <w:left w:val="single" w:sz="4" w:space="0" w:color="000000"/>
              <w:bottom w:val="single" w:sz="4" w:space="0" w:color="000000"/>
            </w:tcBorders>
            <w:shd w:val="clear" w:color="auto" w:fill="BFBFBF" w:themeFill="background1" w:themeFillShade="BF"/>
          </w:tcPr>
          <w:p w:rsidR="009776D0" w:rsidRPr="009C73D1" w:rsidRDefault="009776D0" w:rsidP="00E52DBA">
            <w:pPr>
              <w:suppressAutoHyphens/>
              <w:spacing w:after="0" w:line="240" w:lineRule="auto"/>
              <w:jc w:val="center"/>
              <w:rPr>
                <w:rFonts w:ascii="Arial" w:eastAsia="Times New Roman" w:hAnsi="Arial" w:cs="Arial"/>
                <w:b/>
                <w:sz w:val="18"/>
                <w:szCs w:val="18"/>
                <w:lang w:val="es-ES" w:eastAsia="ar-SA"/>
              </w:rPr>
            </w:pPr>
          </w:p>
          <w:p w:rsidR="009776D0" w:rsidRPr="009C73D1" w:rsidRDefault="009776D0" w:rsidP="00E52DBA">
            <w:pPr>
              <w:suppressAutoHyphens/>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F E C H A</w:t>
            </w:r>
          </w:p>
        </w:tc>
        <w:tc>
          <w:tcPr>
            <w:tcW w:w="1134" w:type="dxa"/>
            <w:tcBorders>
              <w:top w:val="single" w:sz="4" w:space="0" w:color="000000"/>
              <w:left w:val="single" w:sz="4" w:space="0" w:color="000000"/>
              <w:bottom w:val="single" w:sz="4" w:space="0" w:color="000000"/>
            </w:tcBorders>
            <w:shd w:val="clear" w:color="auto" w:fill="BFBFBF" w:themeFill="background1" w:themeFillShade="BF"/>
          </w:tcPr>
          <w:p w:rsidR="009776D0" w:rsidRPr="009C73D1" w:rsidRDefault="009776D0" w:rsidP="00E52DBA">
            <w:pPr>
              <w:suppressAutoHyphens/>
              <w:snapToGrid w:val="0"/>
              <w:spacing w:after="0" w:line="240" w:lineRule="auto"/>
              <w:jc w:val="center"/>
              <w:rPr>
                <w:rFonts w:ascii="Arial" w:eastAsia="Times New Roman" w:hAnsi="Arial" w:cs="Arial"/>
                <w:b/>
                <w:sz w:val="18"/>
                <w:szCs w:val="18"/>
                <w:lang w:val="es-ES" w:eastAsia="ar-SA"/>
              </w:rPr>
            </w:pPr>
          </w:p>
          <w:p w:rsidR="009776D0" w:rsidRPr="009C73D1" w:rsidRDefault="009776D0" w:rsidP="00E52DBA">
            <w:pPr>
              <w:suppressAutoHyphens/>
              <w:snapToGrid w:val="0"/>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H O R A</w:t>
            </w:r>
          </w:p>
        </w:tc>
        <w:tc>
          <w:tcPr>
            <w:tcW w:w="42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776D0" w:rsidRPr="009C73D1" w:rsidRDefault="009776D0" w:rsidP="00E52DBA">
            <w:pPr>
              <w:suppressAutoHyphens/>
              <w:snapToGrid w:val="0"/>
              <w:spacing w:after="0" w:line="240" w:lineRule="auto"/>
              <w:jc w:val="center"/>
              <w:rPr>
                <w:rFonts w:ascii="Arial" w:eastAsia="Times New Roman" w:hAnsi="Arial" w:cs="Arial"/>
                <w:b/>
                <w:sz w:val="18"/>
                <w:szCs w:val="18"/>
                <w:lang w:val="es-ES" w:eastAsia="ar-SA"/>
              </w:rPr>
            </w:pPr>
          </w:p>
          <w:p w:rsidR="009776D0" w:rsidRPr="009C73D1" w:rsidRDefault="009776D0" w:rsidP="00E52DBA">
            <w:pPr>
              <w:suppressAutoHyphens/>
              <w:snapToGrid w:val="0"/>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L U G A R</w:t>
            </w:r>
          </w:p>
          <w:p w:rsidR="009776D0" w:rsidRPr="009C73D1" w:rsidRDefault="009776D0" w:rsidP="00E52DBA">
            <w:pPr>
              <w:suppressAutoHyphens/>
              <w:snapToGrid w:val="0"/>
              <w:spacing w:after="0" w:line="240" w:lineRule="auto"/>
              <w:jc w:val="center"/>
              <w:rPr>
                <w:rFonts w:ascii="Arial" w:eastAsia="Times New Roman" w:hAnsi="Arial" w:cs="Arial"/>
                <w:b/>
                <w:sz w:val="18"/>
                <w:szCs w:val="18"/>
                <w:lang w:val="es-ES" w:eastAsia="ar-SA"/>
              </w:rPr>
            </w:pPr>
          </w:p>
        </w:tc>
      </w:tr>
      <w:tr w:rsidR="009776D0" w:rsidRPr="009C73D1" w:rsidTr="00E14EFF">
        <w:tc>
          <w:tcPr>
            <w:tcW w:w="2841" w:type="dxa"/>
            <w:tcBorders>
              <w:top w:val="single" w:sz="4" w:space="0" w:color="000000"/>
              <w:left w:val="single" w:sz="4" w:space="0" w:color="000000"/>
              <w:bottom w:val="single" w:sz="4" w:space="0" w:color="000000"/>
            </w:tcBorders>
          </w:tcPr>
          <w:p w:rsidR="009776D0" w:rsidRPr="009C73D1" w:rsidRDefault="009776D0" w:rsidP="00E52DBA">
            <w:pPr>
              <w:suppressAutoHyphens/>
              <w:snapToGrid w:val="0"/>
              <w:spacing w:after="0" w:line="240" w:lineRule="auto"/>
              <w:jc w:val="both"/>
              <w:rPr>
                <w:rFonts w:ascii="Arial" w:eastAsia="Times New Roman" w:hAnsi="Arial" w:cs="Arial"/>
                <w:b/>
                <w:sz w:val="18"/>
                <w:szCs w:val="18"/>
                <w:lang w:val="es-ES" w:eastAsia="ar-SA"/>
              </w:rPr>
            </w:pPr>
          </w:p>
          <w:p w:rsidR="009776D0" w:rsidRPr="005127B6" w:rsidRDefault="009776D0" w:rsidP="00E52DBA">
            <w:pPr>
              <w:suppressAutoHyphens/>
              <w:spacing w:after="0" w:line="240" w:lineRule="auto"/>
              <w:jc w:val="both"/>
              <w:rPr>
                <w:rFonts w:ascii="Arial" w:eastAsia="Times New Roman" w:hAnsi="Arial" w:cs="Arial"/>
                <w:sz w:val="18"/>
                <w:szCs w:val="18"/>
                <w:lang w:val="es-ES" w:eastAsia="ar-SA"/>
              </w:rPr>
            </w:pPr>
            <w:r w:rsidRPr="005127B6">
              <w:rPr>
                <w:rFonts w:ascii="Arial" w:eastAsia="Times New Roman" w:hAnsi="Arial" w:cs="Arial"/>
                <w:sz w:val="18"/>
                <w:szCs w:val="18"/>
                <w:lang w:val="es-ES" w:eastAsia="ar-SA"/>
              </w:rPr>
              <w:t>Junta de Aclaraciones a la Convocatoria a la Licitación Pública.</w:t>
            </w:r>
          </w:p>
          <w:p w:rsidR="009776D0" w:rsidRPr="005127B6" w:rsidRDefault="009776D0" w:rsidP="00E52DBA">
            <w:pPr>
              <w:suppressAutoHyphens/>
              <w:spacing w:after="0" w:line="240" w:lineRule="auto"/>
              <w:jc w:val="both"/>
              <w:rPr>
                <w:rFonts w:ascii="Arial" w:eastAsia="Times New Roman" w:hAnsi="Arial" w:cs="Arial"/>
                <w:sz w:val="18"/>
                <w:szCs w:val="18"/>
                <w:lang w:val="es-ES" w:eastAsia="ar-SA"/>
              </w:rPr>
            </w:pPr>
          </w:p>
        </w:tc>
        <w:tc>
          <w:tcPr>
            <w:tcW w:w="1508" w:type="dxa"/>
            <w:tcBorders>
              <w:top w:val="single" w:sz="4" w:space="0" w:color="000000"/>
              <w:left w:val="single" w:sz="4" w:space="0" w:color="000000"/>
              <w:bottom w:val="single" w:sz="4" w:space="0" w:color="000000"/>
            </w:tcBorders>
            <w:vAlign w:val="center"/>
          </w:tcPr>
          <w:p w:rsidR="009776D0" w:rsidRPr="005127B6" w:rsidRDefault="00F424A4" w:rsidP="00E52DBA">
            <w:pPr>
              <w:spacing w:after="0" w:line="240" w:lineRule="auto"/>
              <w:jc w:val="center"/>
              <w:rPr>
                <w:rFonts w:ascii="Arial" w:hAnsi="Arial" w:cs="Arial"/>
                <w:sz w:val="18"/>
                <w:szCs w:val="18"/>
              </w:rPr>
            </w:pPr>
            <w:r w:rsidRPr="005127B6">
              <w:rPr>
                <w:rFonts w:ascii="Arial" w:hAnsi="Arial" w:cs="Arial"/>
                <w:sz w:val="18"/>
                <w:szCs w:val="18"/>
              </w:rPr>
              <w:t>19</w:t>
            </w:r>
            <w:r w:rsidR="009776D0" w:rsidRPr="005127B6">
              <w:rPr>
                <w:rFonts w:ascii="Arial" w:hAnsi="Arial" w:cs="Arial"/>
                <w:sz w:val="18"/>
                <w:szCs w:val="18"/>
              </w:rPr>
              <w:t>/0</w:t>
            </w:r>
            <w:r w:rsidRPr="005127B6">
              <w:rPr>
                <w:rFonts w:ascii="Arial" w:hAnsi="Arial" w:cs="Arial"/>
                <w:sz w:val="18"/>
                <w:szCs w:val="18"/>
              </w:rPr>
              <w:t>2</w:t>
            </w:r>
            <w:r w:rsidR="009776D0" w:rsidRPr="005127B6">
              <w:rPr>
                <w:rFonts w:ascii="Arial" w:hAnsi="Arial" w:cs="Arial"/>
                <w:sz w:val="18"/>
                <w:szCs w:val="18"/>
              </w:rPr>
              <w:t>/2016</w:t>
            </w:r>
          </w:p>
        </w:tc>
        <w:tc>
          <w:tcPr>
            <w:tcW w:w="1134" w:type="dxa"/>
            <w:tcBorders>
              <w:top w:val="single" w:sz="4" w:space="0" w:color="000000"/>
              <w:left w:val="single" w:sz="4" w:space="0" w:color="000000"/>
              <w:bottom w:val="single" w:sz="4" w:space="0" w:color="000000"/>
            </w:tcBorders>
            <w:vAlign w:val="center"/>
          </w:tcPr>
          <w:p w:rsidR="009776D0" w:rsidRPr="005127B6" w:rsidRDefault="009776D0" w:rsidP="00E52DBA">
            <w:pPr>
              <w:spacing w:after="0" w:line="240" w:lineRule="auto"/>
              <w:jc w:val="both"/>
              <w:rPr>
                <w:rFonts w:ascii="Arial" w:hAnsi="Arial" w:cs="Arial"/>
                <w:sz w:val="18"/>
                <w:szCs w:val="18"/>
              </w:rPr>
            </w:pPr>
            <w:r w:rsidRPr="005127B6">
              <w:rPr>
                <w:rFonts w:ascii="Arial" w:hAnsi="Arial" w:cs="Arial"/>
                <w:sz w:val="18"/>
                <w:szCs w:val="18"/>
              </w:rPr>
              <w:t>10:00 hrs.</w:t>
            </w:r>
          </w:p>
        </w:tc>
        <w:tc>
          <w:tcPr>
            <w:tcW w:w="4257" w:type="dxa"/>
            <w:vMerge w:val="restart"/>
            <w:tcBorders>
              <w:top w:val="single" w:sz="4" w:space="0" w:color="000000"/>
              <w:left w:val="single" w:sz="4" w:space="0" w:color="000000"/>
              <w:right w:val="single" w:sz="4" w:space="0" w:color="000000"/>
            </w:tcBorders>
            <w:vAlign w:val="center"/>
          </w:tcPr>
          <w:p w:rsidR="009776D0" w:rsidRPr="00C756A7" w:rsidRDefault="00F424A4" w:rsidP="00F827B2">
            <w:pPr>
              <w:suppressAutoHyphens/>
              <w:spacing w:after="0" w:line="240" w:lineRule="auto"/>
              <w:jc w:val="both"/>
              <w:rPr>
                <w:rFonts w:ascii="Arial" w:eastAsia="Times New Roman" w:hAnsi="Arial" w:cs="Arial"/>
                <w:sz w:val="18"/>
                <w:szCs w:val="18"/>
                <w:lang w:val="es-ES_tradnl" w:eastAsia="ar-SA"/>
              </w:rPr>
            </w:pPr>
            <w:r w:rsidRPr="00C756A7">
              <w:rPr>
                <w:rFonts w:ascii="Arial" w:hAnsi="Arial" w:cs="Arial"/>
                <w:sz w:val="18"/>
                <w:szCs w:val="18"/>
              </w:rPr>
              <w:t xml:space="preserve">El acto se realizará de conformidad con lo establecido en el artículo 26 bis, fracción segunda de la LAASSP, a través del Sistema Electrónico de Compras Gubernamentales. CompraNet, al tratarse una licitación 100% electrónica. Los funcionarios públicos podrán acudir a la Subjefatura de División de Material de Curación ubicada en  Durango 291, 4to. piso, Colonia Roma Norte, Código Postal 06700, Delegación Cuauhtémoc, México, </w:t>
            </w:r>
            <w:r w:rsidR="00F827B2" w:rsidRPr="00C756A7">
              <w:rPr>
                <w:rFonts w:ascii="Arial" w:hAnsi="Arial" w:cs="Arial"/>
                <w:sz w:val="18"/>
                <w:szCs w:val="18"/>
              </w:rPr>
              <w:t>Ciudad de México</w:t>
            </w:r>
          </w:p>
        </w:tc>
      </w:tr>
      <w:tr w:rsidR="009776D0" w:rsidRPr="009C73D1" w:rsidTr="00E14EFF">
        <w:tc>
          <w:tcPr>
            <w:tcW w:w="2841" w:type="dxa"/>
            <w:tcBorders>
              <w:top w:val="single" w:sz="4" w:space="0" w:color="000000"/>
              <w:left w:val="single" w:sz="4" w:space="0" w:color="000000"/>
              <w:bottom w:val="single" w:sz="4" w:space="0" w:color="000000"/>
            </w:tcBorders>
          </w:tcPr>
          <w:p w:rsidR="009776D0" w:rsidRPr="009C73D1" w:rsidRDefault="009776D0" w:rsidP="00E52DBA">
            <w:pPr>
              <w:suppressAutoHyphens/>
              <w:snapToGrid w:val="0"/>
              <w:spacing w:after="0" w:line="240" w:lineRule="auto"/>
              <w:jc w:val="both"/>
              <w:rPr>
                <w:rFonts w:ascii="Arial" w:eastAsia="Times New Roman" w:hAnsi="Arial" w:cs="Arial"/>
                <w:sz w:val="18"/>
                <w:szCs w:val="18"/>
                <w:lang w:val="es-ES" w:eastAsia="ar-SA"/>
              </w:rPr>
            </w:pPr>
          </w:p>
          <w:p w:rsidR="009776D0" w:rsidRPr="009C73D1" w:rsidRDefault="009776D0" w:rsidP="00E52DBA">
            <w:pPr>
              <w:suppressAutoHyphens/>
              <w:spacing w:after="0" w:line="240" w:lineRule="auto"/>
              <w:jc w:val="both"/>
              <w:rPr>
                <w:rFonts w:ascii="Arial" w:eastAsia="Times New Roman" w:hAnsi="Arial" w:cs="Arial"/>
                <w:sz w:val="18"/>
                <w:szCs w:val="18"/>
                <w:lang w:val="es-ES" w:eastAsia="ar-SA"/>
              </w:rPr>
            </w:pPr>
            <w:r w:rsidRPr="009C73D1">
              <w:rPr>
                <w:rFonts w:ascii="Arial" w:eastAsia="Times New Roman" w:hAnsi="Arial" w:cs="Arial"/>
                <w:sz w:val="18"/>
                <w:szCs w:val="18"/>
                <w:lang w:val="es-ES" w:eastAsia="ar-SA"/>
              </w:rPr>
              <w:t>Acto de Presentación y Apertura de Proposiciones.</w:t>
            </w:r>
          </w:p>
          <w:p w:rsidR="009776D0" w:rsidRPr="009C73D1" w:rsidRDefault="009776D0" w:rsidP="00E52DBA">
            <w:pPr>
              <w:suppressAutoHyphens/>
              <w:spacing w:after="0" w:line="240" w:lineRule="auto"/>
              <w:jc w:val="both"/>
              <w:rPr>
                <w:rFonts w:ascii="Arial" w:eastAsia="Times New Roman" w:hAnsi="Arial" w:cs="Arial"/>
                <w:sz w:val="18"/>
                <w:szCs w:val="18"/>
                <w:lang w:val="es-ES" w:eastAsia="ar-SA"/>
              </w:rPr>
            </w:pPr>
          </w:p>
        </w:tc>
        <w:tc>
          <w:tcPr>
            <w:tcW w:w="1508" w:type="dxa"/>
            <w:tcBorders>
              <w:top w:val="single" w:sz="4" w:space="0" w:color="000000"/>
              <w:left w:val="single" w:sz="4" w:space="0" w:color="000000"/>
              <w:bottom w:val="single" w:sz="4" w:space="0" w:color="000000"/>
            </w:tcBorders>
            <w:vAlign w:val="center"/>
          </w:tcPr>
          <w:p w:rsidR="009776D0" w:rsidRPr="009C73D1" w:rsidRDefault="00F424A4" w:rsidP="00E52DBA">
            <w:pPr>
              <w:spacing w:after="0" w:line="240" w:lineRule="auto"/>
              <w:jc w:val="center"/>
              <w:rPr>
                <w:rFonts w:ascii="Arial" w:hAnsi="Arial" w:cs="Arial"/>
                <w:sz w:val="18"/>
                <w:szCs w:val="18"/>
              </w:rPr>
            </w:pPr>
            <w:r w:rsidRPr="009C73D1">
              <w:rPr>
                <w:rFonts w:ascii="Arial" w:hAnsi="Arial" w:cs="Arial"/>
                <w:sz w:val="18"/>
                <w:szCs w:val="18"/>
              </w:rPr>
              <w:t>29</w:t>
            </w:r>
            <w:r w:rsidR="009776D0" w:rsidRPr="009C73D1">
              <w:rPr>
                <w:rFonts w:ascii="Arial" w:hAnsi="Arial" w:cs="Arial"/>
                <w:sz w:val="18"/>
                <w:szCs w:val="18"/>
              </w:rPr>
              <w:t>/</w:t>
            </w:r>
            <w:r w:rsidRPr="009C73D1">
              <w:rPr>
                <w:rFonts w:ascii="Arial" w:hAnsi="Arial" w:cs="Arial"/>
                <w:sz w:val="18"/>
                <w:szCs w:val="18"/>
              </w:rPr>
              <w:t>02</w:t>
            </w:r>
            <w:r w:rsidR="009776D0" w:rsidRPr="009C73D1">
              <w:rPr>
                <w:rFonts w:ascii="Arial" w:hAnsi="Arial" w:cs="Arial"/>
                <w:sz w:val="18"/>
                <w:szCs w:val="18"/>
              </w:rPr>
              <w:t>/201</w:t>
            </w:r>
            <w:r w:rsidR="00837E92" w:rsidRPr="009C73D1">
              <w:rPr>
                <w:rFonts w:ascii="Arial" w:hAnsi="Arial" w:cs="Arial"/>
                <w:sz w:val="18"/>
                <w:szCs w:val="18"/>
              </w:rPr>
              <w:t>6</w:t>
            </w:r>
          </w:p>
        </w:tc>
        <w:tc>
          <w:tcPr>
            <w:tcW w:w="1134" w:type="dxa"/>
            <w:tcBorders>
              <w:top w:val="single" w:sz="4" w:space="0" w:color="000000"/>
              <w:left w:val="single" w:sz="4" w:space="0" w:color="000000"/>
              <w:bottom w:val="single" w:sz="4" w:space="0" w:color="000000"/>
            </w:tcBorders>
            <w:vAlign w:val="center"/>
          </w:tcPr>
          <w:p w:rsidR="009776D0" w:rsidRPr="009C73D1" w:rsidRDefault="009776D0" w:rsidP="00E52DBA">
            <w:pPr>
              <w:spacing w:after="0" w:line="240" w:lineRule="auto"/>
              <w:jc w:val="center"/>
              <w:rPr>
                <w:rFonts w:ascii="Arial" w:hAnsi="Arial" w:cs="Arial"/>
                <w:sz w:val="18"/>
                <w:szCs w:val="18"/>
              </w:rPr>
            </w:pPr>
            <w:r w:rsidRPr="009C73D1">
              <w:rPr>
                <w:rFonts w:ascii="Arial" w:hAnsi="Arial" w:cs="Arial"/>
                <w:sz w:val="18"/>
                <w:szCs w:val="18"/>
              </w:rPr>
              <w:t>10:00 hrs.</w:t>
            </w:r>
          </w:p>
        </w:tc>
        <w:tc>
          <w:tcPr>
            <w:tcW w:w="4257" w:type="dxa"/>
            <w:vMerge/>
            <w:tcBorders>
              <w:left w:val="single" w:sz="4" w:space="0" w:color="000000"/>
              <w:right w:val="single" w:sz="4" w:space="0" w:color="000000"/>
            </w:tcBorders>
            <w:vAlign w:val="center"/>
          </w:tcPr>
          <w:p w:rsidR="009776D0" w:rsidRPr="00C756A7" w:rsidRDefault="009776D0" w:rsidP="00E52DBA">
            <w:pPr>
              <w:suppressAutoHyphens/>
              <w:spacing w:after="0" w:line="240" w:lineRule="auto"/>
              <w:jc w:val="both"/>
              <w:rPr>
                <w:rFonts w:ascii="Arial" w:eastAsia="Times New Roman" w:hAnsi="Arial" w:cs="Arial"/>
                <w:sz w:val="18"/>
                <w:szCs w:val="18"/>
                <w:lang w:val="es-ES_tradnl" w:eastAsia="ar-SA"/>
              </w:rPr>
            </w:pPr>
          </w:p>
        </w:tc>
      </w:tr>
      <w:tr w:rsidR="009776D0" w:rsidRPr="009C73D1" w:rsidTr="00E14EFF">
        <w:tc>
          <w:tcPr>
            <w:tcW w:w="2841" w:type="dxa"/>
            <w:tcBorders>
              <w:top w:val="single" w:sz="4" w:space="0" w:color="000000"/>
              <w:left w:val="single" w:sz="4" w:space="0" w:color="000000"/>
              <w:bottom w:val="single" w:sz="4" w:space="0" w:color="000000"/>
            </w:tcBorders>
            <w:vAlign w:val="center"/>
          </w:tcPr>
          <w:p w:rsidR="009776D0" w:rsidRPr="009C73D1" w:rsidRDefault="009776D0" w:rsidP="00E52DBA">
            <w:pPr>
              <w:suppressAutoHyphens/>
              <w:snapToGrid w:val="0"/>
              <w:spacing w:after="0" w:line="240" w:lineRule="auto"/>
              <w:jc w:val="center"/>
              <w:rPr>
                <w:rFonts w:ascii="Arial" w:eastAsia="Times New Roman" w:hAnsi="Arial" w:cs="Arial"/>
                <w:sz w:val="18"/>
                <w:szCs w:val="18"/>
                <w:lang w:val="es-ES" w:eastAsia="ar-SA"/>
              </w:rPr>
            </w:pPr>
          </w:p>
          <w:p w:rsidR="009776D0" w:rsidRPr="009C73D1" w:rsidRDefault="009776D0" w:rsidP="00E52DBA">
            <w:pPr>
              <w:suppressAutoHyphens/>
              <w:spacing w:after="0" w:line="240" w:lineRule="auto"/>
              <w:jc w:val="center"/>
              <w:rPr>
                <w:rFonts w:ascii="Arial" w:eastAsia="Times New Roman" w:hAnsi="Arial" w:cs="Arial"/>
                <w:sz w:val="18"/>
                <w:szCs w:val="18"/>
                <w:lang w:val="es-ES" w:eastAsia="ar-SA"/>
              </w:rPr>
            </w:pPr>
            <w:r w:rsidRPr="009C73D1">
              <w:rPr>
                <w:rFonts w:ascii="Arial" w:eastAsia="Times New Roman" w:hAnsi="Arial" w:cs="Arial"/>
                <w:sz w:val="18"/>
                <w:szCs w:val="18"/>
                <w:lang w:val="es-ES" w:eastAsia="ar-SA"/>
              </w:rPr>
              <w:t>Acto de Fallo</w:t>
            </w:r>
          </w:p>
          <w:p w:rsidR="009776D0" w:rsidRPr="009C73D1" w:rsidRDefault="009776D0" w:rsidP="00E52DBA">
            <w:pPr>
              <w:suppressAutoHyphens/>
              <w:spacing w:after="0" w:line="240" w:lineRule="auto"/>
              <w:jc w:val="center"/>
              <w:rPr>
                <w:rFonts w:ascii="Arial" w:eastAsia="Times New Roman" w:hAnsi="Arial" w:cs="Arial"/>
                <w:sz w:val="18"/>
                <w:szCs w:val="18"/>
                <w:lang w:val="es-ES" w:eastAsia="ar-SA"/>
              </w:rPr>
            </w:pPr>
          </w:p>
        </w:tc>
        <w:tc>
          <w:tcPr>
            <w:tcW w:w="1508" w:type="dxa"/>
            <w:tcBorders>
              <w:top w:val="single" w:sz="4" w:space="0" w:color="000000"/>
              <w:left w:val="single" w:sz="4" w:space="0" w:color="000000"/>
              <w:bottom w:val="single" w:sz="4" w:space="0" w:color="000000"/>
            </w:tcBorders>
            <w:vAlign w:val="center"/>
          </w:tcPr>
          <w:p w:rsidR="009776D0" w:rsidRPr="009C73D1" w:rsidRDefault="00F424A4" w:rsidP="00E52DBA">
            <w:pPr>
              <w:spacing w:after="0" w:line="240" w:lineRule="auto"/>
              <w:jc w:val="center"/>
              <w:rPr>
                <w:rFonts w:ascii="Arial" w:hAnsi="Arial" w:cs="Arial"/>
                <w:sz w:val="18"/>
                <w:szCs w:val="18"/>
              </w:rPr>
            </w:pPr>
            <w:r w:rsidRPr="009C73D1">
              <w:rPr>
                <w:rFonts w:ascii="Arial" w:hAnsi="Arial" w:cs="Arial"/>
                <w:sz w:val="18"/>
                <w:szCs w:val="18"/>
              </w:rPr>
              <w:t>11</w:t>
            </w:r>
            <w:r w:rsidR="009776D0" w:rsidRPr="009C73D1">
              <w:rPr>
                <w:rFonts w:ascii="Arial" w:hAnsi="Arial" w:cs="Arial"/>
                <w:sz w:val="18"/>
                <w:szCs w:val="18"/>
              </w:rPr>
              <w:t>/</w:t>
            </w:r>
            <w:r w:rsidR="00837E92" w:rsidRPr="009C73D1">
              <w:rPr>
                <w:rFonts w:ascii="Arial" w:hAnsi="Arial" w:cs="Arial"/>
                <w:sz w:val="18"/>
                <w:szCs w:val="18"/>
              </w:rPr>
              <w:t>03</w:t>
            </w:r>
            <w:r w:rsidR="009776D0" w:rsidRPr="009C73D1">
              <w:rPr>
                <w:rFonts w:ascii="Arial" w:hAnsi="Arial" w:cs="Arial"/>
                <w:sz w:val="18"/>
                <w:szCs w:val="18"/>
              </w:rPr>
              <w:t>/201</w:t>
            </w:r>
            <w:r w:rsidR="00837E92" w:rsidRPr="009C73D1">
              <w:rPr>
                <w:rFonts w:ascii="Arial" w:hAnsi="Arial" w:cs="Arial"/>
                <w:sz w:val="18"/>
                <w:szCs w:val="18"/>
              </w:rPr>
              <w:t>6</w:t>
            </w:r>
          </w:p>
        </w:tc>
        <w:tc>
          <w:tcPr>
            <w:tcW w:w="1134" w:type="dxa"/>
            <w:tcBorders>
              <w:top w:val="single" w:sz="4" w:space="0" w:color="000000"/>
              <w:left w:val="single" w:sz="4" w:space="0" w:color="000000"/>
              <w:bottom w:val="single" w:sz="4" w:space="0" w:color="000000"/>
            </w:tcBorders>
            <w:vAlign w:val="center"/>
          </w:tcPr>
          <w:p w:rsidR="009776D0" w:rsidRPr="009C73D1" w:rsidRDefault="009776D0" w:rsidP="00E52DBA">
            <w:pPr>
              <w:spacing w:after="0" w:line="240" w:lineRule="auto"/>
              <w:jc w:val="center"/>
              <w:rPr>
                <w:rFonts w:ascii="Arial" w:hAnsi="Arial" w:cs="Arial"/>
                <w:sz w:val="18"/>
                <w:szCs w:val="18"/>
              </w:rPr>
            </w:pPr>
            <w:r w:rsidRPr="009C73D1">
              <w:rPr>
                <w:rFonts w:ascii="Arial" w:hAnsi="Arial" w:cs="Arial"/>
                <w:sz w:val="18"/>
                <w:szCs w:val="18"/>
              </w:rPr>
              <w:t>10:00 hrs.</w:t>
            </w:r>
          </w:p>
        </w:tc>
        <w:tc>
          <w:tcPr>
            <w:tcW w:w="4257" w:type="dxa"/>
            <w:vMerge/>
            <w:tcBorders>
              <w:left w:val="single" w:sz="4" w:space="0" w:color="000000"/>
              <w:bottom w:val="single" w:sz="4" w:space="0" w:color="000000"/>
              <w:right w:val="single" w:sz="4" w:space="0" w:color="000000"/>
            </w:tcBorders>
            <w:vAlign w:val="center"/>
          </w:tcPr>
          <w:p w:rsidR="009776D0" w:rsidRPr="00C756A7" w:rsidRDefault="009776D0" w:rsidP="00E52DBA">
            <w:pPr>
              <w:pStyle w:val="Encabezado"/>
              <w:jc w:val="both"/>
              <w:rPr>
                <w:rFonts w:ascii="Arial" w:hAnsi="Arial" w:cs="Arial"/>
                <w:bCs/>
                <w:sz w:val="18"/>
                <w:szCs w:val="18"/>
              </w:rPr>
            </w:pPr>
          </w:p>
        </w:tc>
      </w:tr>
      <w:tr w:rsidR="009776D0" w:rsidRPr="009C73D1" w:rsidTr="00E14EFF">
        <w:tc>
          <w:tcPr>
            <w:tcW w:w="2841" w:type="dxa"/>
            <w:tcBorders>
              <w:top w:val="single" w:sz="4" w:space="0" w:color="000000"/>
              <w:left w:val="single" w:sz="4" w:space="0" w:color="000000"/>
              <w:bottom w:val="single" w:sz="4" w:space="0" w:color="000000"/>
            </w:tcBorders>
            <w:vAlign w:val="center"/>
          </w:tcPr>
          <w:p w:rsidR="009776D0" w:rsidRPr="009C73D1" w:rsidRDefault="009776D0" w:rsidP="00E52DBA">
            <w:pPr>
              <w:suppressAutoHyphens/>
              <w:spacing w:after="0" w:line="240" w:lineRule="auto"/>
              <w:jc w:val="center"/>
              <w:rPr>
                <w:rFonts w:ascii="Arial" w:eastAsia="Times New Roman" w:hAnsi="Arial" w:cs="Arial"/>
                <w:sz w:val="18"/>
                <w:szCs w:val="18"/>
                <w:lang w:val="es-ES" w:eastAsia="ar-SA"/>
              </w:rPr>
            </w:pPr>
            <w:r w:rsidRPr="009C73D1">
              <w:rPr>
                <w:rFonts w:ascii="Arial" w:eastAsia="Times New Roman" w:hAnsi="Arial" w:cs="Arial"/>
                <w:sz w:val="18"/>
                <w:szCs w:val="18"/>
                <w:lang w:val="es-ES" w:eastAsia="ar-SA"/>
              </w:rPr>
              <w:t>Firma del contrato</w:t>
            </w:r>
          </w:p>
        </w:tc>
        <w:tc>
          <w:tcPr>
            <w:tcW w:w="1508" w:type="dxa"/>
            <w:tcBorders>
              <w:top w:val="single" w:sz="4" w:space="0" w:color="000000"/>
              <w:left w:val="single" w:sz="4" w:space="0" w:color="000000"/>
              <w:bottom w:val="single" w:sz="4" w:space="0" w:color="000000"/>
            </w:tcBorders>
            <w:shd w:val="clear" w:color="auto" w:fill="auto"/>
            <w:vAlign w:val="center"/>
          </w:tcPr>
          <w:p w:rsidR="009776D0" w:rsidRPr="009C73D1" w:rsidRDefault="00F424A4" w:rsidP="00E52DBA">
            <w:pPr>
              <w:spacing w:after="0" w:line="240" w:lineRule="auto"/>
              <w:jc w:val="center"/>
              <w:rPr>
                <w:rFonts w:ascii="Arial" w:hAnsi="Arial" w:cs="Arial"/>
                <w:sz w:val="18"/>
                <w:szCs w:val="18"/>
              </w:rPr>
            </w:pPr>
            <w:r w:rsidRPr="009C73D1">
              <w:rPr>
                <w:rFonts w:ascii="Arial" w:hAnsi="Arial" w:cs="Arial"/>
                <w:sz w:val="18"/>
                <w:szCs w:val="18"/>
              </w:rPr>
              <w:t>23</w:t>
            </w:r>
            <w:r w:rsidR="009776D0" w:rsidRPr="009C73D1">
              <w:rPr>
                <w:rFonts w:ascii="Arial" w:hAnsi="Arial" w:cs="Arial"/>
                <w:sz w:val="18"/>
                <w:szCs w:val="18"/>
              </w:rPr>
              <w:t>/</w:t>
            </w:r>
            <w:r w:rsidR="00837E92" w:rsidRPr="009C73D1">
              <w:rPr>
                <w:rFonts w:ascii="Arial" w:hAnsi="Arial" w:cs="Arial"/>
                <w:sz w:val="18"/>
                <w:szCs w:val="18"/>
              </w:rPr>
              <w:t>0</w:t>
            </w:r>
            <w:r w:rsidRPr="009C73D1">
              <w:rPr>
                <w:rFonts w:ascii="Arial" w:hAnsi="Arial" w:cs="Arial"/>
                <w:sz w:val="18"/>
                <w:szCs w:val="18"/>
              </w:rPr>
              <w:t>3</w:t>
            </w:r>
            <w:r w:rsidR="009776D0" w:rsidRPr="009C73D1">
              <w:rPr>
                <w:rFonts w:ascii="Arial" w:hAnsi="Arial" w:cs="Arial"/>
                <w:sz w:val="18"/>
                <w:szCs w:val="18"/>
              </w:rPr>
              <w:t>/201</w:t>
            </w:r>
            <w:r w:rsidR="00837E92" w:rsidRPr="009C73D1">
              <w:rPr>
                <w:rFonts w:ascii="Arial" w:hAnsi="Arial" w:cs="Arial"/>
                <w:sz w:val="18"/>
                <w:szCs w:val="18"/>
              </w:rPr>
              <w:t>6</w:t>
            </w:r>
          </w:p>
        </w:tc>
        <w:tc>
          <w:tcPr>
            <w:tcW w:w="1134" w:type="dxa"/>
            <w:tcBorders>
              <w:top w:val="single" w:sz="4" w:space="0" w:color="000000"/>
              <w:left w:val="single" w:sz="4" w:space="0" w:color="000000"/>
              <w:bottom w:val="single" w:sz="4" w:space="0" w:color="000000"/>
            </w:tcBorders>
            <w:shd w:val="clear" w:color="auto" w:fill="auto"/>
            <w:vAlign w:val="center"/>
          </w:tcPr>
          <w:p w:rsidR="009776D0" w:rsidRPr="009C73D1" w:rsidRDefault="009776D0" w:rsidP="00E52DBA">
            <w:pPr>
              <w:spacing w:after="0" w:line="240" w:lineRule="auto"/>
              <w:jc w:val="center"/>
              <w:rPr>
                <w:rFonts w:ascii="Arial" w:hAnsi="Arial" w:cs="Arial"/>
                <w:sz w:val="18"/>
                <w:szCs w:val="18"/>
              </w:rPr>
            </w:pPr>
            <w:r w:rsidRPr="009C73D1">
              <w:rPr>
                <w:rFonts w:ascii="Arial" w:hAnsi="Arial" w:cs="Arial"/>
                <w:sz w:val="18"/>
                <w:szCs w:val="18"/>
              </w:rPr>
              <w:t>10:00 hrs.</w:t>
            </w:r>
          </w:p>
        </w:tc>
        <w:tc>
          <w:tcPr>
            <w:tcW w:w="4257" w:type="dxa"/>
            <w:tcBorders>
              <w:top w:val="single" w:sz="4" w:space="0" w:color="000000"/>
              <w:left w:val="single" w:sz="4" w:space="0" w:color="000000"/>
              <w:bottom w:val="single" w:sz="4" w:space="0" w:color="000000"/>
              <w:right w:val="single" w:sz="4" w:space="0" w:color="000000"/>
            </w:tcBorders>
          </w:tcPr>
          <w:p w:rsidR="009776D0" w:rsidRPr="00C756A7" w:rsidRDefault="009776D0" w:rsidP="00F827B2">
            <w:pPr>
              <w:snapToGrid w:val="0"/>
              <w:spacing w:after="0" w:line="240" w:lineRule="auto"/>
              <w:jc w:val="both"/>
              <w:rPr>
                <w:rFonts w:ascii="Arial" w:hAnsi="Arial" w:cs="Arial"/>
                <w:sz w:val="18"/>
                <w:szCs w:val="18"/>
                <w:lang w:val="es-ES_tradnl"/>
              </w:rPr>
            </w:pPr>
            <w:r w:rsidRPr="00C756A7">
              <w:rPr>
                <w:rFonts w:ascii="Arial" w:hAnsi="Arial" w:cs="Arial"/>
                <w:sz w:val="18"/>
                <w:szCs w:val="18"/>
                <w:lang w:val="es-ES_tradnl"/>
              </w:rPr>
              <w:t>División de Contratos, ubicada en Avenida Durango número 291, 10º Piso, Colonia Roma Norte, Código Postal 06700, Del</w:t>
            </w:r>
            <w:r w:rsidR="00F827B2" w:rsidRPr="00C756A7">
              <w:rPr>
                <w:rFonts w:ascii="Arial" w:hAnsi="Arial" w:cs="Arial"/>
                <w:sz w:val="18"/>
                <w:szCs w:val="18"/>
                <w:lang w:val="es-ES_tradnl"/>
              </w:rPr>
              <w:t>egación Cuauhtémoc, Ciudad de México</w:t>
            </w:r>
          </w:p>
        </w:tc>
      </w:tr>
      <w:tr w:rsidR="009776D0" w:rsidRPr="009C73D1" w:rsidTr="00F424A4">
        <w:trPr>
          <w:trHeight w:val="406"/>
        </w:trPr>
        <w:tc>
          <w:tcPr>
            <w:tcW w:w="2841" w:type="dxa"/>
            <w:tcBorders>
              <w:top w:val="single" w:sz="4" w:space="0" w:color="000000"/>
              <w:left w:val="single" w:sz="4" w:space="0" w:color="000000"/>
              <w:bottom w:val="single" w:sz="4" w:space="0" w:color="auto"/>
            </w:tcBorders>
            <w:vAlign w:val="center"/>
          </w:tcPr>
          <w:p w:rsidR="009776D0" w:rsidRPr="009C73D1" w:rsidRDefault="009776D0" w:rsidP="00E52DBA">
            <w:pPr>
              <w:suppressAutoHyphens/>
              <w:spacing w:after="0" w:line="240" w:lineRule="auto"/>
              <w:rPr>
                <w:rFonts w:ascii="Arial" w:eastAsia="Times New Roman" w:hAnsi="Arial" w:cs="Arial"/>
                <w:sz w:val="18"/>
                <w:szCs w:val="18"/>
                <w:lang w:val="es-ES" w:eastAsia="ar-SA"/>
              </w:rPr>
            </w:pPr>
            <w:r w:rsidRPr="009C73D1">
              <w:rPr>
                <w:rFonts w:ascii="Arial" w:eastAsia="Times New Roman" w:hAnsi="Arial" w:cs="Arial"/>
                <w:sz w:val="18"/>
                <w:szCs w:val="18"/>
                <w:lang w:val="es-ES" w:eastAsia="ar-SA"/>
              </w:rPr>
              <w:t>Reducción de Plazo</w:t>
            </w:r>
          </w:p>
        </w:tc>
        <w:tc>
          <w:tcPr>
            <w:tcW w:w="6899" w:type="dxa"/>
            <w:gridSpan w:val="3"/>
            <w:tcBorders>
              <w:top w:val="single" w:sz="4" w:space="0" w:color="000000"/>
              <w:left w:val="single" w:sz="4" w:space="0" w:color="000000"/>
              <w:bottom w:val="single" w:sz="4" w:space="0" w:color="auto"/>
              <w:right w:val="single" w:sz="4" w:space="0" w:color="000000"/>
            </w:tcBorders>
            <w:vAlign w:val="center"/>
          </w:tcPr>
          <w:p w:rsidR="009776D0" w:rsidRPr="009C73D1" w:rsidRDefault="00F424A4" w:rsidP="00E52DBA">
            <w:pPr>
              <w:suppressAutoHyphens/>
              <w:spacing w:after="0" w:line="240" w:lineRule="auto"/>
              <w:rPr>
                <w:rFonts w:ascii="Arial" w:eastAsia="Times New Roman" w:hAnsi="Arial" w:cs="Arial"/>
                <w:b/>
                <w:sz w:val="18"/>
                <w:szCs w:val="18"/>
                <w:u w:val="single"/>
                <w:lang w:val="es-ES" w:eastAsia="ar-SA"/>
              </w:rPr>
            </w:pPr>
            <w:r w:rsidRPr="009C73D1">
              <w:rPr>
                <w:rFonts w:ascii="Arial" w:eastAsia="Times New Roman" w:hAnsi="Arial" w:cs="Arial"/>
                <w:b/>
                <w:sz w:val="18"/>
                <w:szCs w:val="18"/>
                <w:u w:val="single"/>
                <w:lang w:val="es-ES" w:eastAsia="ar-SA"/>
              </w:rPr>
              <w:t>SI</w:t>
            </w:r>
          </w:p>
        </w:tc>
      </w:tr>
      <w:tr w:rsidR="009776D0" w:rsidRPr="009C73D1" w:rsidTr="00F424A4">
        <w:trPr>
          <w:trHeight w:val="930"/>
        </w:trPr>
        <w:tc>
          <w:tcPr>
            <w:tcW w:w="2841" w:type="dxa"/>
            <w:tcBorders>
              <w:top w:val="single" w:sz="4" w:space="0" w:color="auto"/>
              <w:left w:val="single" w:sz="4" w:space="0" w:color="auto"/>
              <w:bottom w:val="single" w:sz="4" w:space="0" w:color="auto"/>
              <w:right w:val="single" w:sz="4" w:space="0" w:color="auto"/>
            </w:tcBorders>
            <w:vAlign w:val="center"/>
          </w:tcPr>
          <w:p w:rsidR="009776D0" w:rsidRPr="009C73D1" w:rsidRDefault="009776D0" w:rsidP="00E52DBA">
            <w:pPr>
              <w:suppressAutoHyphens/>
              <w:snapToGrid w:val="0"/>
              <w:spacing w:after="0" w:line="240" w:lineRule="auto"/>
              <w:rPr>
                <w:rFonts w:ascii="Arial" w:eastAsia="Times New Roman" w:hAnsi="Arial" w:cs="Arial"/>
                <w:sz w:val="18"/>
                <w:szCs w:val="18"/>
                <w:lang w:val="es-ES" w:eastAsia="ar-SA"/>
              </w:rPr>
            </w:pPr>
            <w:r w:rsidRPr="009C73D1">
              <w:rPr>
                <w:rFonts w:ascii="Arial" w:hAnsi="Arial" w:cs="Arial"/>
                <w:sz w:val="18"/>
                <w:szCs w:val="18"/>
              </w:rPr>
              <w:t>Medio de participación en la Presentación de las Proposiciones.</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9776D0" w:rsidRPr="009C73D1" w:rsidRDefault="009776D0" w:rsidP="00E52DBA">
            <w:pPr>
              <w:suppressAutoHyphens/>
              <w:snapToGrid w:val="0"/>
              <w:spacing w:after="0" w:line="240" w:lineRule="auto"/>
              <w:rPr>
                <w:rFonts w:ascii="Arial" w:eastAsia="Times New Roman" w:hAnsi="Arial" w:cs="Arial"/>
                <w:sz w:val="18"/>
                <w:szCs w:val="18"/>
                <w:lang w:val="es-ES" w:eastAsia="ar-SA"/>
              </w:rPr>
            </w:pPr>
            <w:r w:rsidRPr="009C73D1">
              <w:rPr>
                <w:rFonts w:ascii="Arial" w:hAnsi="Arial" w:cs="Arial"/>
                <w:b/>
                <w:sz w:val="18"/>
                <w:szCs w:val="18"/>
              </w:rPr>
              <w:t xml:space="preserve">ELECTRÓNICA </w:t>
            </w:r>
            <w:r w:rsidRPr="009C73D1">
              <w:rPr>
                <w:rFonts w:ascii="Arial" w:hAnsi="Arial" w:cs="Arial"/>
                <w:sz w:val="18"/>
                <w:szCs w:val="18"/>
              </w:rPr>
              <w:t>(artículo 26 Bis, fracción III, de la LAASSP), no se reciben proposiciones a través del servicio postal o mensajería, ni de forma presencial.</w:t>
            </w:r>
          </w:p>
        </w:tc>
      </w:tr>
    </w:tbl>
    <w:p w:rsidR="009776D0" w:rsidRPr="009C73D1" w:rsidRDefault="009776D0" w:rsidP="00E52DBA">
      <w:pPr>
        <w:spacing w:after="0" w:line="240" w:lineRule="auto"/>
        <w:rPr>
          <w:rFonts w:ascii="Arial" w:hAnsi="Arial" w:cs="Arial"/>
          <w:sz w:val="20"/>
          <w:szCs w:val="20"/>
          <w:lang w:eastAsia="ar-SA"/>
        </w:rPr>
      </w:pPr>
    </w:p>
    <w:p w:rsidR="004F33B6" w:rsidRPr="009C73D1" w:rsidRDefault="00D1134A" w:rsidP="00E52DBA">
      <w:pPr>
        <w:pStyle w:val="Estilo"/>
        <w:jc w:val="both"/>
        <w:rPr>
          <w:rFonts w:cs="Arial"/>
          <w:b w:val="0"/>
          <w:noProof/>
          <w:lang w:val="es-ES_tradnl"/>
        </w:rPr>
      </w:pPr>
      <w:r w:rsidRPr="009C73D1">
        <w:rPr>
          <w:rFonts w:cs="Arial"/>
          <w:b w:val="0"/>
          <w:noProof/>
          <w:lang w:val="es-ES_tradnl"/>
        </w:rPr>
        <w:t xml:space="preserve">La </w:t>
      </w:r>
      <w:r w:rsidR="00A23EA5" w:rsidRPr="009C73D1">
        <w:rPr>
          <w:rFonts w:cs="Arial"/>
          <w:b w:val="0"/>
          <w:noProof/>
          <w:lang w:val="es-ES_tradnl"/>
        </w:rPr>
        <w:t xml:space="preserve">Junta </w:t>
      </w:r>
      <w:r w:rsidRPr="009C73D1">
        <w:rPr>
          <w:rFonts w:cs="Arial"/>
          <w:b w:val="0"/>
          <w:noProof/>
          <w:lang w:val="es-ES_tradnl"/>
        </w:rPr>
        <w:t xml:space="preserve">de </w:t>
      </w:r>
      <w:r w:rsidR="00A23EA5" w:rsidRPr="009C73D1">
        <w:rPr>
          <w:rFonts w:cs="Arial"/>
          <w:b w:val="0"/>
          <w:noProof/>
          <w:lang w:val="es-ES_tradnl"/>
        </w:rPr>
        <w:t xml:space="preserve">Aclaraciones </w:t>
      </w:r>
      <w:r w:rsidRPr="009C73D1">
        <w:rPr>
          <w:rFonts w:cs="Arial"/>
          <w:b w:val="0"/>
          <w:noProof/>
          <w:lang w:val="es-ES_tradnl"/>
        </w:rPr>
        <w:t xml:space="preserve">se llevará a cabo en términos de los artículos 33 Bis de la LAASSP, 45 y 46 del RLAASSP, por lo que los licitantes que manifiesten su interés en participar en la licitación pública deberán </w:t>
      </w:r>
      <w:r w:rsidR="00684752" w:rsidRPr="009C73D1">
        <w:rPr>
          <w:rFonts w:cs="Arial"/>
          <w:b w:val="0"/>
          <w:noProof/>
          <w:lang w:val="es-ES_tradnl"/>
        </w:rPr>
        <w:t>remitir</w:t>
      </w:r>
      <w:r w:rsidRPr="009C73D1">
        <w:rPr>
          <w:rFonts w:cs="Arial"/>
          <w:b w:val="0"/>
          <w:noProof/>
          <w:lang w:val="es-ES_tradnl"/>
        </w:rPr>
        <w:t xml:space="preserve"> un escrito, por si o en representa</w:t>
      </w:r>
      <w:r w:rsidRPr="009C73D1">
        <w:rPr>
          <w:rFonts w:eastAsia="Apple SD 산돌고딕 Neo 일반체" w:cs="Arial"/>
          <w:b w:val="0"/>
          <w:noProof/>
          <w:lang w:val="es-ES_tradnl"/>
        </w:rPr>
        <w:t>c</w:t>
      </w:r>
      <w:r w:rsidRPr="009C73D1">
        <w:rPr>
          <w:rFonts w:cs="Arial"/>
          <w:b w:val="0"/>
          <w:noProof/>
          <w:lang w:val="es-ES_tradnl"/>
        </w:rPr>
        <w:t xml:space="preserve">ión de un tercero, de acuerdo con el </w:t>
      </w:r>
      <w:r w:rsidR="00DB58C3" w:rsidRPr="009C73D1">
        <w:rPr>
          <w:rFonts w:cs="Arial"/>
          <w:noProof/>
          <w:lang w:val="es-ES_tradnl"/>
        </w:rPr>
        <w:t>Anexo 5</w:t>
      </w:r>
      <w:r w:rsidRPr="009C73D1">
        <w:rPr>
          <w:rFonts w:cs="Arial"/>
          <w:noProof/>
          <w:lang w:val="es-ES_tradnl"/>
        </w:rPr>
        <w:t xml:space="preserve"> </w:t>
      </w:r>
      <w:r w:rsidRPr="009C73D1">
        <w:rPr>
          <w:rFonts w:cs="Arial"/>
          <w:b w:val="0"/>
          <w:noProof/>
          <w:lang w:val="es-ES_tradnl"/>
        </w:rPr>
        <w:t>que se adjunta para tal efecto,</w:t>
      </w:r>
      <w:r w:rsidRPr="009C73D1">
        <w:rPr>
          <w:rFonts w:cs="Arial"/>
          <w:noProof/>
          <w:lang w:val="es-ES_tradnl"/>
        </w:rPr>
        <w:t xml:space="preserve"> </w:t>
      </w:r>
      <w:r w:rsidRPr="009C73D1">
        <w:rPr>
          <w:rFonts w:cs="Arial"/>
          <w:b w:val="0"/>
          <w:noProof/>
          <w:lang w:val="es-ES_tradnl"/>
        </w:rPr>
        <w:t xml:space="preserve">con el cual serán considerados licitantes y tendrán derecho a formular solicitudes </w:t>
      </w:r>
      <w:r w:rsidRPr="009C73D1">
        <w:rPr>
          <w:rFonts w:eastAsia="Apple SD 산돌고딕 Neo 일반체" w:cs="Arial"/>
          <w:b w:val="0"/>
          <w:noProof/>
          <w:lang w:val="es-ES_tradnl"/>
        </w:rPr>
        <w:t>d</w:t>
      </w:r>
      <w:r w:rsidRPr="009C73D1">
        <w:rPr>
          <w:rFonts w:cs="Arial"/>
          <w:b w:val="0"/>
          <w:noProof/>
          <w:lang w:val="es-ES_tradnl"/>
        </w:rPr>
        <w:t xml:space="preserve">e aclaración utilizando para tal caso el </w:t>
      </w:r>
      <w:r w:rsidR="004F33B6" w:rsidRPr="009C73D1">
        <w:rPr>
          <w:rFonts w:cs="Arial"/>
          <w:noProof/>
          <w:lang w:val="es-ES_tradnl"/>
        </w:rPr>
        <w:t xml:space="preserve">Anexo </w:t>
      </w:r>
      <w:r w:rsidR="00DB58C3" w:rsidRPr="009C73D1">
        <w:rPr>
          <w:rFonts w:cs="Arial"/>
          <w:noProof/>
          <w:lang w:val="es-ES_tradnl"/>
        </w:rPr>
        <w:t>6</w:t>
      </w:r>
      <w:r w:rsidRPr="009C73D1">
        <w:rPr>
          <w:rFonts w:cs="Arial"/>
          <w:noProof/>
          <w:lang w:val="es-ES_tradnl"/>
        </w:rPr>
        <w:t xml:space="preserve"> </w:t>
      </w:r>
      <w:r w:rsidRPr="009C73D1">
        <w:rPr>
          <w:rFonts w:cs="Arial"/>
          <w:b w:val="0"/>
          <w:noProof/>
          <w:lang w:val="es-ES_tradnl"/>
        </w:rPr>
        <w:t>de la Convocat</w:t>
      </w:r>
      <w:r w:rsidR="004F33B6" w:rsidRPr="009C73D1">
        <w:rPr>
          <w:rFonts w:cs="Arial"/>
          <w:b w:val="0"/>
          <w:noProof/>
          <w:lang w:val="es-ES_tradnl"/>
        </w:rPr>
        <w:t>oria.</w:t>
      </w:r>
      <w:r w:rsidR="00CF7712" w:rsidRPr="009C73D1">
        <w:rPr>
          <w:rFonts w:cs="Arial"/>
          <w:b w:val="0"/>
          <w:noProof/>
          <w:lang w:val="es-ES_tradnl"/>
        </w:rPr>
        <w:t xml:space="preserve"> C</w:t>
      </w:r>
      <w:r w:rsidR="004F33B6" w:rsidRPr="009C73D1">
        <w:rPr>
          <w:rFonts w:cs="Arial"/>
          <w:b w:val="0"/>
          <w:noProof/>
          <w:lang w:val="es-ES_tradnl"/>
        </w:rPr>
        <w:t>on el objeto de ag</w:t>
      </w:r>
      <w:r w:rsidR="00C97DF6" w:rsidRPr="009C73D1">
        <w:rPr>
          <w:rFonts w:cs="Arial"/>
          <w:b w:val="0"/>
          <w:noProof/>
          <w:lang w:val="es-ES_tradnl"/>
        </w:rPr>
        <w:t xml:space="preserve">ilizar la </w:t>
      </w:r>
      <w:r w:rsidR="00A23EA5" w:rsidRPr="009C73D1">
        <w:rPr>
          <w:rFonts w:cs="Arial"/>
          <w:b w:val="0"/>
          <w:noProof/>
          <w:lang w:val="es-ES_tradnl"/>
        </w:rPr>
        <w:t xml:space="preserve">Junta </w:t>
      </w:r>
      <w:r w:rsidR="00C97DF6" w:rsidRPr="009C73D1">
        <w:rPr>
          <w:rFonts w:cs="Arial"/>
          <w:b w:val="0"/>
          <w:noProof/>
          <w:lang w:val="es-ES_tradnl"/>
        </w:rPr>
        <w:t xml:space="preserve">de </w:t>
      </w:r>
      <w:r w:rsidR="00A23EA5" w:rsidRPr="009C73D1">
        <w:rPr>
          <w:rFonts w:cs="Arial"/>
          <w:b w:val="0"/>
          <w:noProof/>
          <w:lang w:val="es-ES_tradnl"/>
        </w:rPr>
        <w:t xml:space="preserve">Aclaraciones </w:t>
      </w:r>
      <w:r w:rsidR="004F33B6" w:rsidRPr="009C73D1">
        <w:rPr>
          <w:rFonts w:cs="Arial"/>
          <w:b w:val="0"/>
          <w:noProof/>
          <w:lang w:val="es-ES_tradnl"/>
        </w:rPr>
        <w:t xml:space="preserve">se solicita a los </w:t>
      </w:r>
      <w:r w:rsidR="004F33B6" w:rsidRPr="005127B6">
        <w:rPr>
          <w:rFonts w:cs="Arial"/>
          <w:b w:val="0"/>
          <w:noProof/>
          <w:lang w:val="es-ES_tradnl"/>
        </w:rPr>
        <w:t xml:space="preserve">licitantes </w:t>
      </w:r>
      <w:r w:rsidR="00CF7712" w:rsidRPr="005127B6">
        <w:rPr>
          <w:rFonts w:cs="Arial"/>
          <w:b w:val="0"/>
          <w:noProof/>
          <w:lang w:val="es-ES_tradnl"/>
        </w:rPr>
        <w:t>remitir</w:t>
      </w:r>
      <w:r w:rsidR="004F33B6" w:rsidRPr="005127B6">
        <w:rPr>
          <w:rFonts w:cs="Arial"/>
          <w:b w:val="0"/>
          <w:noProof/>
          <w:lang w:val="es-ES_tradnl"/>
        </w:rPr>
        <w:t xml:space="preserve"> </w:t>
      </w:r>
      <w:r w:rsidR="00CF7712" w:rsidRPr="005127B6">
        <w:rPr>
          <w:rFonts w:cs="Arial"/>
          <w:b w:val="0"/>
          <w:noProof/>
          <w:lang w:val="es-ES_tradnl"/>
        </w:rPr>
        <w:t xml:space="preserve">el </w:t>
      </w:r>
      <w:r w:rsidR="00CF7712" w:rsidRPr="005127B6">
        <w:rPr>
          <w:rFonts w:cs="Arial"/>
          <w:noProof/>
          <w:lang w:val="es-ES_tradnl"/>
        </w:rPr>
        <w:t xml:space="preserve">Anexo </w:t>
      </w:r>
      <w:r w:rsidR="00DB58C3" w:rsidRPr="005127B6">
        <w:rPr>
          <w:rFonts w:cs="Arial"/>
          <w:noProof/>
          <w:lang w:val="es-ES_tradnl"/>
        </w:rPr>
        <w:t>6</w:t>
      </w:r>
      <w:r w:rsidR="004F33B6" w:rsidRPr="005127B6">
        <w:rPr>
          <w:rFonts w:cs="Arial"/>
          <w:b w:val="0"/>
          <w:noProof/>
          <w:lang w:val="es-ES_tradnl"/>
        </w:rPr>
        <w:t xml:space="preserve"> en formato </w:t>
      </w:r>
      <w:r w:rsidR="005127B6" w:rsidRPr="005127B6">
        <w:rPr>
          <w:rFonts w:cs="Arial"/>
          <w:b w:val="0"/>
          <w:noProof/>
          <w:lang w:val="es-ES_tradnl"/>
        </w:rPr>
        <w:t>Word</w:t>
      </w:r>
      <w:r w:rsidR="004F33B6" w:rsidRPr="005127B6">
        <w:rPr>
          <w:rFonts w:cs="Arial"/>
          <w:b w:val="0"/>
          <w:noProof/>
          <w:lang w:val="es-ES_tradnl"/>
        </w:rPr>
        <w:t>.</w:t>
      </w:r>
    </w:p>
    <w:p w:rsidR="00D1134A" w:rsidRPr="009C73D1" w:rsidRDefault="00D1134A" w:rsidP="00E52DBA">
      <w:pPr>
        <w:pStyle w:val="Estilo"/>
        <w:ind w:left="-284"/>
        <w:jc w:val="left"/>
        <w:rPr>
          <w:rFonts w:cs="Arial"/>
          <w:b w:val="0"/>
          <w:noProof/>
          <w:lang w:val="es-ES_tradnl"/>
        </w:rPr>
      </w:pPr>
    </w:p>
    <w:p w:rsidR="00684752" w:rsidRPr="009C73D1" w:rsidRDefault="00684752" w:rsidP="00E52DBA">
      <w:pPr>
        <w:suppressAutoHyphens/>
        <w:spacing w:after="0" w:line="240" w:lineRule="auto"/>
        <w:jc w:val="both"/>
        <w:rPr>
          <w:rFonts w:ascii="Arial" w:eastAsia="Times New Roman" w:hAnsi="Arial" w:cs="Arial"/>
          <w:noProof w:val="0"/>
          <w:sz w:val="20"/>
          <w:szCs w:val="20"/>
          <w:lang w:val="es-ES" w:eastAsia="ar-SA"/>
        </w:rPr>
      </w:pPr>
      <w:r w:rsidRPr="009C73D1">
        <w:rPr>
          <w:rFonts w:ascii="Arial" w:hAnsi="Arial" w:cs="Arial"/>
          <w:sz w:val="20"/>
          <w:szCs w:val="20"/>
          <w:lang w:val="es-ES_tradnl"/>
        </w:rPr>
        <w:t xml:space="preserve">La </w:t>
      </w:r>
      <w:r w:rsidR="00A23EA5" w:rsidRPr="009C73D1">
        <w:rPr>
          <w:rFonts w:ascii="Arial" w:hAnsi="Arial" w:cs="Arial"/>
          <w:sz w:val="20"/>
          <w:szCs w:val="20"/>
          <w:lang w:val="es-ES_tradnl"/>
        </w:rPr>
        <w:t xml:space="preserve">Presentación </w:t>
      </w:r>
      <w:r w:rsidRPr="009C73D1">
        <w:rPr>
          <w:rFonts w:ascii="Arial" w:hAnsi="Arial" w:cs="Arial"/>
          <w:sz w:val="20"/>
          <w:szCs w:val="20"/>
          <w:lang w:val="es-ES_tradnl"/>
        </w:rPr>
        <w:t xml:space="preserve">y </w:t>
      </w:r>
      <w:r w:rsidR="00A23EA5" w:rsidRPr="009C73D1">
        <w:rPr>
          <w:rFonts w:ascii="Arial" w:hAnsi="Arial" w:cs="Arial"/>
          <w:sz w:val="20"/>
          <w:szCs w:val="20"/>
          <w:lang w:val="es-ES_tradnl"/>
        </w:rPr>
        <w:t xml:space="preserve">Apertura </w:t>
      </w:r>
      <w:r w:rsidRPr="009C73D1">
        <w:rPr>
          <w:rFonts w:ascii="Arial" w:hAnsi="Arial" w:cs="Arial"/>
          <w:sz w:val="20"/>
          <w:szCs w:val="20"/>
          <w:lang w:val="es-ES_tradnl"/>
        </w:rPr>
        <w:t xml:space="preserve">de </w:t>
      </w:r>
      <w:r w:rsidR="00A23EA5" w:rsidRPr="009C73D1">
        <w:rPr>
          <w:rFonts w:ascii="Arial" w:hAnsi="Arial" w:cs="Arial"/>
          <w:sz w:val="20"/>
          <w:szCs w:val="20"/>
          <w:lang w:val="es-ES_tradnl"/>
        </w:rPr>
        <w:t xml:space="preserve">Proposiciones </w:t>
      </w:r>
      <w:r w:rsidRPr="009C73D1">
        <w:rPr>
          <w:rFonts w:ascii="Arial" w:hAnsi="Arial" w:cs="Arial"/>
          <w:sz w:val="20"/>
          <w:szCs w:val="20"/>
          <w:lang w:val="es-ES_tradnl"/>
        </w:rPr>
        <w:t>se llevará a cabo en términos de los artículos 34 y 35 de la LAASSP, 47, 48, 49 segundo párrafo y 50 del RLAASSP, para lo cual podrán hacer uso de los formatos previstos en el numeral 8 de la Convocatoria.</w:t>
      </w:r>
    </w:p>
    <w:p w:rsidR="00684752" w:rsidRPr="009C73D1" w:rsidRDefault="00684752" w:rsidP="00E52DBA">
      <w:pPr>
        <w:suppressAutoHyphens/>
        <w:spacing w:after="0" w:line="240" w:lineRule="auto"/>
        <w:jc w:val="both"/>
        <w:rPr>
          <w:rFonts w:ascii="Arial" w:eastAsia="Times New Roman" w:hAnsi="Arial" w:cs="Arial"/>
          <w:noProof w:val="0"/>
          <w:sz w:val="20"/>
          <w:szCs w:val="20"/>
          <w:lang w:val="es-ES" w:eastAsia="ar-SA"/>
        </w:rPr>
      </w:pPr>
    </w:p>
    <w:p w:rsidR="00A23EA5" w:rsidRDefault="00A23EA5" w:rsidP="00E52DBA">
      <w:pPr>
        <w:suppressAutoHyphens/>
        <w:spacing w:after="0" w:line="240" w:lineRule="auto"/>
        <w:jc w:val="both"/>
        <w:rPr>
          <w:rFonts w:ascii="Arial" w:eastAsia="Times New Roman" w:hAnsi="Arial" w:cs="Arial"/>
          <w:noProof w:val="0"/>
          <w:sz w:val="20"/>
          <w:szCs w:val="20"/>
          <w:lang w:val="es-ES" w:eastAsia="ar-SA"/>
        </w:rPr>
      </w:pPr>
      <w:r w:rsidRPr="009C73D1">
        <w:rPr>
          <w:rFonts w:ascii="Arial" w:eastAsia="Times New Roman" w:hAnsi="Arial" w:cs="Arial"/>
          <w:noProof w:val="0"/>
          <w:sz w:val="20"/>
          <w:szCs w:val="20"/>
          <w:lang w:val="es-ES" w:eastAsia="ar-SA"/>
        </w:rPr>
        <w:t xml:space="preserve">El envío de su oferta, será exclusivamente a través del Sistema Electrónico de </w:t>
      </w:r>
      <w:r w:rsidRPr="009C73D1">
        <w:rPr>
          <w:rFonts w:ascii="Arial" w:eastAsia="Times New Roman" w:hAnsi="Arial" w:cs="Arial"/>
          <w:noProof w:val="0"/>
          <w:sz w:val="20"/>
          <w:szCs w:val="20"/>
          <w:lang w:val="es-ES_tradnl" w:eastAsia="ar-SA"/>
        </w:rPr>
        <w:t>Información</w:t>
      </w:r>
      <w:r w:rsidRPr="009C73D1">
        <w:rPr>
          <w:rFonts w:ascii="Arial" w:eastAsia="Times New Roman" w:hAnsi="Arial" w:cs="Arial"/>
          <w:noProof w:val="0"/>
          <w:sz w:val="20"/>
          <w:szCs w:val="20"/>
          <w:lang w:val="es-ES" w:eastAsia="ar-SA"/>
        </w:rPr>
        <w:t xml:space="preserve"> Pública Gubernamental sobre adquisiciones, arrendamientos y servicios (COMPRANET);</w:t>
      </w:r>
      <w:r w:rsidRPr="009C73D1">
        <w:rPr>
          <w:rFonts w:ascii="Arial" w:eastAsia="Times New Roman" w:hAnsi="Arial" w:cs="Arial"/>
          <w:bCs/>
          <w:noProof w:val="0"/>
          <w:sz w:val="20"/>
          <w:szCs w:val="20"/>
          <w:lang w:val="es-ES" w:eastAsia="ar-SA"/>
        </w:rPr>
        <w:t xml:space="preserve"> la proposición técnico-económica y soporte documental deberá remitirse de forma </w:t>
      </w:r>
      <w:r w:rsidRPr="009C73D1">
        <w:rPr>
          <w:rFonts w:ascii="Arial" w:eastAsia="Times New Roman" w:hAnsi="Arial" w:cs="Arial"/>
          <w:b/>
          <w:bCs/>
          <w:noProof w:val="0"/>
          <w:sz w:val="20"/>
          <w:szCs w:val="20"/>
          <w:lang w:val="es-ES" w:eastAsia="ar-SA"/>
        </w:rPr>
        <w:t>leg</w:t>
      </w:r>
      <w:r w:rsidRPr="00C756A7">
        <w:rPr>
          <w:rFonts w:ascii="Arial" w:eastAsia="Times New Roman" w:hAnsi="Arial" w:cs="Arial"/>
          <w:b/>
          <w:bCs/>
          <w:noProof w:val="0"/>
          <w:sz w:val="20"/>
          <w:szCs w:val="20"/>
          <w:lang w:val="es-ES" w:eastAsia="ar-SA"/>
        </w:rPr>
        <w:t>ible</w:t>
      </w:r>
      <w:r w:rsidRPr="00C756A7">
        <w:rPr>
          <w:rFonts w:ascii="Arial" w:eastAsia="Times New Roman" w:hAnsi="Arial" w:cs="Arial"/>
          <w:bCs/>
          <w:noProof w:val="0"/>
          <w:sz w:val="20"/>
          <w:szCs w:val="20"/>
          <w:lang w:val="es-ES" w:eastAsia="ar-SA"/>
        </w:rPr>
        <w:t xml:space="preserve"> (en archivo PDF sin utilizar baja resolución, formato imagen jpg, gif o equivalente)</w:t>
      </w:r>
      <w:r w:rsidRPr="00C756A7">
        <w:rPr>
          <w:rFonts w:ascii="Arial" w:eastAsia="Times New Roman" w:hAnsi="Arial" w:cs="Arial"/>
          <w:noProof w:val="0"/>
          <w:sz w:val="20"/>
          <w:szCs w:val="20"/>
          <w:lang w:val="es-ES" w:eastAsia="ar-SA"/>
        </w:rPr>
        <w:t>.</w:t>
      </w:r>
    </w:p>
    <w:p w:rsidR="005127B6" w:rsidRPr="009C73D1" w:rsidRDefault="005127B6" w:rsidP="00E52DBA">
      <w:pPr>
        <w:suppressAutoHyphens/>
        <w:spacing w:after="0" w:line="240" w:lineRule="auto"/>
        <w:jc w:val="both"/>
        <w:rPr>
          <w:rFonts w:ascii="Arial" w:eastAsia="Times New Roman" w:hAnsi="Arial" w:cs="Arial"/>
          <w:noProof w:val="0"/>
          <w:sz w:val="20"/>
          <w:szCs w:val="20"/>
          <w:lang w:val="es-ES" w:eastAsia="ar-SA"/>
        </w:rPr>
      </w:pPr>
    </w:p>
    <w:p w:rsidR="00D1134A" w:rsidRPr="005127B6" w:rsidRDefault="00D1134A" w:rsidP="005127B6">
      <w:pPr>
        <w:suppressAutoHyphens/>
        <w:spacing w:after="0" w:line="240" w:lineRule="auto"/>
        <w:jc w:val="both"/>
        <w:rPr>
          <w:rFonts w:ascii="Arial" w:eastAsia="Times New Roman" w:hAnsi="Arial" w:cs="Arial"/>
          <w:bCs/>
          <w:noProof w:val="0"/>
          <w:sz w:val="20"/>
          <w:szCs w:val="20"/>
          <w:lang w:val="es-ES" w:eastAsia="ar-SA"/>
        </w:rPr>
      </w:pPr>
      <w:r w:rsidRPr="005127B6">
        <w:rPr>
          <w:rFonts w:ascii="Arial" w:eastAsia="Times New Roman" w:hAnsi="Arial" w:cs="Arial"/>
          <w:bCs/>
          <w:noProof w:val="0"/>
          <w:sz w:val="20"/>
          <w:szCs w:val="20"/>
          <w:lang w:val="es-ES" w:eastAsia="ar-SA"/>
        </w:rPr>
        <w:t xml:space="preserve">El fallo se llevará a cabo en términos del </w:t>
      </w:r>
      <w:r w:rsidR="00B1334C" w:rsidRPr="005127B6">
        <w:rPr>
          <w:rFonts w:ascii="Arial" w:eastAsia="Times New Roman" w:hAnsi="Arial" w:cs="Arial"/>
          <w:bCs/>
          <w:noProof w:val="0"/>
          <w:sz w:val="20"/>
          <w:szCs w:val="20"/>
          <w:lang w:val="es-ES" w:eastAsia="ar-SA"/>
        </w:rPr>
        <w:t xml:space="preserve">numeral 3.5 </w:t>
      </w:r>
      <w:r w:rsidRPr="005127B6">
        <w:rPr>
          <w:rFonts w:ascii="Arial" w:eastAsia="Times New Roman" w:hAnsi="Arial" w:cs="Arial"/>
          <w:bCs/>
          <w:noProof w:val="0"/>
          <w:sz w:val="20"/>
          <w:szCs w:val="20"/>
          <w:lang w:val="es-ES" w:eastAsia="ar-SA"/>
        </w:rPr>
        <w:t>de</w:t>
      </w:r>
      <w:r w:rsidR="00B1334C" w:rsidRPr="005127B6">
        <w:rPr>
          <w:rFonts w:ascii="Arial" w:eastAsia="Times New Roman" w:hAnsi="Arial" w:cs="Arial"/>
          <w:bCs/>
          <w:noProof w:val="0"/>
          <w:sz w:val="20"/>
          <w:szCs w:val="20"/>
          <w:lang w:val="es-ES" w:eastAsia="ar-SA"/>
        </w:rPr>
        <w:t xml:space="preserve"> la Convocatoria.</w:t>
      </w:r>
    </w:p>
    <w:p w:rsidR="005127B6" w:rsidRDefault="005127B6" w:rsidP="005127B6">
      <w:pPr>
        <w:suppressAutoHyphens/>
        <w:spacing w:after="0" w:line="240" w:lineRule="auto"/>
        <w:jc w:val="both"/>
        <w:rPr>
          <w:rFonts w:ascii="Arial" w:eastAsia="Times New Roman" w:hAnsi="Arial" w:cs="Arial"/>
          <w:bCs/>
          <w:noProof w:val="0"/>
          <w:sz w:val="20"/>
          <w:szCs w:val="20"/>
          <w:lang w:val="es-ES" w:eastAsia="ar-SA"/>
        </w:rPr>
      </w:pPr>
    </w:p>
    <w:p w:rsidR="0095628B" w:rsidRPr="009C73D1" w:rsidRDefault="0095628B" w:rsidP="00046423">
      <w:pPr>
        <w:pStyle w:val="Ttulo2"/>
        <w:numPr>
          <w:ilvl w:val="1"/>
          <w:numId w:val="54"/>
        </w:numPr>
        <w:spacing w:before="0" w:after="0"/>
        <w:rPr>
          <w:rFonts w:cs="Arial"/>
          <w:i w:val="0"/>
          <w:sz w:val="20"/>
          <w:lang w:val="es-ES_tradnl"/>
        </w:rPr>
      </w:pPr>
      <w:bookmarkStart w:id="111" w:name="_Toc442383366"/>
      <w:bookmarkStart w:id="112" w:name="_Toc442383565"/>
      <w:bookmarkStart w:id="113" w:name="_Toc443320885"/>
      <w:bookmarkStart w:id="114" w:name="_Toc428378506"/>
      <w:r w:rsidRPr="009C73D1">
        <w:rPr>
          <w:rFonts w:cs="Arial"/>
          <w:i w:val="0"/>
          <w:sz w:val="20"/>
          <w:lang w:val="es-ES_tradnl"/>
        </w:rPr>
        <w:t>Envío de proposición.</w:t>
      </w:r>
      <w:bookmarkEnd w:id="111"/>
      <w:bookmarkEnd w:id="112"/>
      <w:bookmarkEnd w:id="113"/>
    </w:p>
    <w:p w:rsidR="001930AA" w:rsidRPr="005127B6" w:rsidRDefault="001930AA" w:rsidP="005127B6">
      <w:pPr>
        <w:suppressAutoHyphens/>
        <w:spacing w:after="0" w:line="240" w:lineRule="auto"/>
        <w:jc w:val="both"/>
        <w:rPr>
          <w:rFonts w:ascii="Arial" w:eastAsia="Times New Roman" w:hAnsi="Arial" w:cs="Arial"/>
          <w:bCs/>
          <w:noProof w:val="0"/>
          <w:sz w:val="20"/>
          <w:szCs w:val="20"/>
          <w:lang w:val="es-ES" w:eastAsia="ar-SA"/>
        </w:rPr>
      </w:pPr>
    </w:p>
    <w:p w:rsidR="00D1134A" w:rsidRPr="005127B6" w:rsidRDefault="00D1134A" w:rsidP="005127B6">
      <w:pPr>
        <w:suppressAutoHyphens/>
        <w:spacing w:after="0" w:line="240" w:lineRule="auto"/>
        <w:jc w:val="both"/>
        <w:rPr>
          <w:rFonts w:ascii="Arial" w:eastAsia="Times New Roman" w:hAnsi="Arial" w:cs="Arial"/>
          <w:bCs/>
          <w:noProof w:val="0"/>
          <w:sz w:val="20"/>
          <w:szCs w:val="20"/>
          <w:lang w:val="es-ES" w:eastAsia="ar-SA"/>
        </w:rPr>
      </w:pPr>
      <w:r w:rsidRPr="005127B6">
        <w:rPr>
          <w:rFonts w:ascii="Arial" w:eastAsia="Times New Roman" w:hAnsi="Arial" w:cs="Arial"/>
          <w:bCs/>
          <w:noProof w:val="0"/>
          <w:sz w:val="20"/>
          <w:szCs w:val="20"/>
          <w:lang w:val="es-ES" w:eastAsia="ar-SA"/>
        </w:rPr>
        <w:t>Una vez recibidas las proposiciones en la fecha</w:t>
      </w:r>
      <w:r w:rsidR="00630BAF" w:rsidRPr="005127B6">
        <w:rPr>
          <w:rFonts w:ascii="Arial" w:eastAsia="Times New Roman" w:hAnsi="Arial" w:cs="Arial"/>
          <w:bCs/>
          <w:noProof w:val="0"/>
          <w:sz w:val="20"/>
          <w:szCs w:val="20"/>
          <w:lang w:val="es-ES" w:eastAsia="ar-SA"/>
        </w:rPr>
        <w:t xml:space="preserve"> y</w:t>
      </w:r>
      <w:r w:rsidRPr="005127B6">
        <w:rPr>
          <w:rFonts w:ascii="Arial" w:eastAsia="Times New Roman" w:hAnsi="Arial" w:cs="Arial"/>
          <w:bCs/>
          <w:noProof w:val="0"/>
          <w:sz w:val="20"/>
          <w:szCs w:val="20"/>
          <w:lang w:val="es-ES" w:eastAsia="ar-SA"/>
        </w:rPr>
        <w:t xml:space="preserve"> hora, éstas no podrán retirarse o dejarse sin efecto, por lo que deberán considerarse vigentes dentro del procedimiento de contratación hasta su conclusión.</w:t>
      </w:r>
      <w:bookmarkEnd w:id="114"/>
    </w:p>
    <w:p w:rsidR="00AE38E8" w:rsidRPr="005127B6" w:rsidRDefault="00AE38E8" w:rsidP="005127B6">
      <w:pPr>
        <w:suppressAutoHyphens/>
        <w:spacing w:after="0" w:line="240" w:lineRule="auto"/>
        <w:jc w:val="both"/>
        <w:rPr>
          <w:rFonts w:ascii="Arial" w:eastAsia="Times New Roman" w:hAnsi="Arial" w:cs="Arial"/>
          <w:bCs/>
          <w:noProof w:val="0"/>
          <w:sz w:val="20"/>
          <w:szCs w:val="20"/>
          <w:lang w:val="es-ES" w:eastAsia="ar-SA"/>
        </w:rPr>
      </w:pPr>
    </w:p>
    <w:p w:rsidR="0095628B" w:rsidRPr="009C73D1" w:rsidRDefault="00D1134A" w:rsidP="00046423">
      <w:pPr>
        <w:pStyle w:val="Ttulo2"/>
        <w:numPr>
          <w:ilvl w:val="1"/>
          <w:numId w:val="54"/>
        </w:numPr>
        <w:spacing w:before="0" w:after="0"/>
        <w:rPr>
          <w:rFonts w:cs="Arial"/>
          <w:i w:val="0"/>
          <w:sz w:val="20"/>
          <w:lang w:val="es-ES_tradnl"/>
        </w:rPr>
      </w:pPr>
      <w:bookmarkStart w:id="115" w:name="_Toc424735333"/>
      <w:bookmarkStart w:id="116" w:name="_Toc442383367"/>
      <w:bookmarkStart w:id="117" w:name="_Toc442383566"/>
      <w:bookmarkStart w:id="118" w:name="_Toc443320886"/>
      <w:bookmarkStart w:id="119" w:name="_Toc428378507"/>
      <w:r w:rsidRPr="009C73D1">
        <w:rPr>
          <w:rFonts w:cs="Arial"/>
          <w:i w:val="0"/>
          <w:sz w:val="20"/>
          <w:lang w:val="es-ES_tradnl"/>
        </w:rPr>
        <w:t>Proposiciones conjuntas</w:t>
      </w:r>
      <w:bookmarkEnd w:id="115"/>
      <w:r w:rsidR="00C97DF6" w:rsidRPr="009C73D1">
        <w:rPr>
          <w:rFonts w:cs="Arial"/>
          <w:i w:val="0"/>
          <w:sz w:val="20"/>
          <w:lang w:val="es-ES_tradnl"/>
        </w:rPr>
        <w:t>.</w:t>
      </w:r>
      <w:bookmarkEnd w:id="116"/>
      <w:bookmarkEnd w:id="117"/>
      <w:bookmarkEnd w:id="118"/>
      <w:r w:rsidRPr="009C73D1">
        <w:rPr>
          <w:rFonts w:cs="Arial"/>
          <w:i w:val="0"/>
          <w:sz w:val="20"/>
          <w:lang w:val="es-ES_tradnl"/>
        </w:rPr>
        <w:t xml:space="preserve"> </w:t>
      </w:r>
    </w:p>
    <w:p w:rsidR="001930AA" w:rsidRPr="009C73D1" w:rsidRDefault="001930AA" w:rsidP="00E52DBA">
      <w:pPr>
        <w:spacing w:after="0" w:line="240" w:lineRule="auto"/>
        <w:jc w:val="both"/>
        <w:rPr>
          <w:rFonts w:ascii="Arial" w:hAnsi="Arial" w:cs="Arial"/>
          <w:sz w:val="20"/>
          <w:szCs w:val="20"/>
          <w:lang w:val="es-ES_tradnl"/>
        </w:rPr>
      </w:pPr>
    </w:p>
    <w:p w:rsidR="00D1134A" w:rsidRPr="009C73D1" w:rsidRDefault="00D1134A" w:rsidP="00E52DBA">
      <w:pPr>
        <w:spacing w:after="0" w:line="240" w:lineRule="auto"/>
        <w:jc w:val="both"/>
        <w:rPr>
          <w:rFonts w:ascii="Arial" w:hAnsi="Arial" w:cs="Arial"/>
          <w:sz w:val="20"/>
          <w:szCs w:val="20"/>
          <w:lang w:val="es-ES_tradnl"/>
        </w:rPr>
      </w:pPr>
      <w:r w:rsidRPr="009C73D1">
        <w:rPr>
          <w:rFonts w:ascii="Arial" w:hAnsi="Arial" w:cs="Arial"/>
          <w:sz w:val="20"/>
          <w:szCs w:val="20"/>
          <w:lang w:val="es-ES_tradnl"/>
        </w:rPr>
        <w:lastRenderedPageBreak/>
        <w:t xml:space="preserve">En caso de proposiciones conjuntas deberá presentarse el convenio correspondiente en los términos del </w:t>
      </w:r>
      <w:r w:rsidR="004F33B6" w:rsidRPr="009C73D1">
        <w:rPr>
          <w:rFonts w:ascii="Arial" w:hAnsi="Arial" w:cs="Arial"/>
          <w:sz w:val="20"/>
          <w:szCs w:val="20"/>
          <w:lang w:val="es-ES_tradnl"/>
        </w:rPr>
        <w:t xml:space="preserve">Anexo </w:t>
      </w:r>
      <w:r w:rsidR="00DB58C3" w:rsidRPr="009C73D1">
        <w:rPr>
          <w:rFonts w:ascii="Arial" w:hAnsi="Arial" w:cs="Arial"/>
          <w:sz w:val="20"/>
          <w:szCs w:val="20"/>
          <w:lang w:val="es-ES_tradnl"/>
        </w:rPr>
        <w:t>7</w:t>
      </w:r>
      <w:r w:rsidRPr="009C73D1">
        <w:rPr>
          <w:rFonts w:ascii="Arial" w:hAnsi="Arial" w:cs="Arial"/>
          <w:sz w:val="20"/>
          <w:szCs w:val="20"/>
          <w:lang w:val="es-ES_tradnl"/>
        </w:rPr>
        <w:t xml:space="preserve"> de la Convocatoria.</w:t>
      </w:r>
      <w:bookmarkEnd w:id="119"/>
      <w:r w:rsidRPr="009C73D1">
        <w:rPr>
          <w:rFonts w:ascii="Arial" w:hAnsi="Arial" w:cs="Arial"/>
          <w:sz w:val="20"/>
          <w:szCs w:val="20"/>
          <w:lang w:val="es-ES_tradnl"/>
        </w:rPr>
        <w:t xml:space="preserve"> </w:t>
      </w:r>
    </w:p>
    <w:p w:rsidR="001930AA" w:rsidRPr="009C73D1" w:rsidRDefault="001930AA" w:rsidP="00E52DBA">
      <w:pPr>
        <w:spacing w:after="0" w:line="240" w:lineRule="auto"/>
        <w:jc w:val="both"/>
        <w:rPr>
          <w:rFonts w:ascii="Arial" w:hAnsi="Arial" w:cs="Arial"/>
          <w:sz w:val="20"/>
          <w:szCs w:val="20"/>
          <w:lang w:val="es-ES_tradnl"/>
        </w:rPr>
      </w:pPr>
    </w:p>
    <w:p w:rsidR="0095628B" w:rsidRPr="009C73D1" w:rsidRDefault="0095628B" w:rsidP="00046423">
      <w:pPr>
        <w:pStyle w:val="Ttulo2"/>
        <w:numPr>
          <w:ilvl w:val="1"/>
          <w:numId w:val="54"/>
        </w:numPr>
        <w:spacing w:before="0" w:after="0"/>
        <w:rPr>
          <w:rFonts w:cs="Arial"/>
          <w:i w:val="0"/>
          <w:sz w:val="20"/>
          <w:lang w:val="es-ES_tradnl"/>
        </w:rPr>
      </w:pPr>
      <w:bookmarkStart w:id="120" w:name="_Toc442383368"/>
      <w:bookmarkStart w:id="121" w:name="_Toc442383567"/>
      <w:bookmarkStart w:id="122" w:name="_Toc443320887"/>
      <w:bookmarkStart w:id="123" w:name="_Toc428378508"/>
      <w:r w:rsidRPr="009C73D1">
        <w:rPr>
          <w:rFonts w:cs="Arial"/>
          <w:i w:val="0"/>
          <w:sz w:val="20"/>
          <w:lang w:val="es-ES_tradnl"/>
        </w:rPr>
        <w:t>Envío de una sola proposición.</w:t>
      </w:r>
      <w:bookmarkEnd w:id="120"/>
      <w:bookmarkEnd w:id="121"/>
      <w:bookmarkEnd w:id="122"/>
    </w:p>
    <w:p w:rsidR="001930AA" w:rsidRPr="009C73D1" w:rsidRDefault="001930AA" w:rsidP="00E52DBA">
      <w:pPr>
        <w:spacing w:after="0" w:line="240" w:lineRule="auto"/>
        <w:jc w:val="both"/>
        <w:rPr>
          <w:rFonts w:ascii="Arial" w:hAnsi="Arial" w:cs="Arial"/>
          <w:sz w:val="20"/>
          <w:szCs w:val="20"/>
          <w:lang w:val="es-ES_tradnl"/>
        </w:rPr>
      </w:pPr>
    </w:p>
    <w:p w:rsidR="00D1134A" w:rsidRPr="009C73D1" w:rsidRDefault="00D1134A" w:rsidP="00E52DBA">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Los licitantes sólo </w:t>
      </w:r>
      <w:r w:rsidR="00932D7F" w:rsidRPr="009C73D1">
        <w:rPr>
          <w:rFonts w:ascii="Arial" w:hAnsi="Arial" w:cs="Arial"/>
          <w:sz w:val="20"/>
          <w:szCs w:val="20"/>
          <w:lang w:val="es-ES_tradnl"/>
        </w:rPr>
        <w:t>deberán enviar</w:t>
      </w:r>
      <w:r w:rsidRPr="009C73D1">
        <w:rPr>
          <w:rFonts w:ascii="Arial" w:hAnsi="Arial" w:cs="Arial"/>
          <w:sz w:val="20"/>
          <w:szCs w:val="20"/>
          <w:lang w:val="es-ES_tradnl"/>
        </w:rPr>
        <w:t xml:space="preserve"> una proposición en el procedimiento de contratación.</w:t>
      </w:r>
      <w:bookmarkEnd w:id="123"/>
      <w:r w:rsidRPr="009C73D1">
        <w:rPr>
          <w:rFonts w:ascii="Arial" w:hAnsi="Arial" w:cs="Arial"/>
          <w:sz w:val="20"/>
          <w:szCs w:val="20"/>
          <w:lang w:val="es-ES_tradnl"/>
        </w:rPr>
        <w:t xml:space="preserve"> </w:t>
      </w:r>
    </w:p>
    <w:p w:rsidR="001930AA" w:rsidRPr="009C73D1" w:rsidRDefault="001930AA" w:rsidP="00E52DBA">
      <w:pPr>
        <w:spacing w:after="0" w:line="240" w:lineRule="auto"/>
        <w:jc w:val="both"/>
        <w:rPr>
          <w:rFonts w:ascii="Arial" w:hAnsi="Arial" w:cs="Arial"/>
          <w:sz w:val="20"/>
          <w:szCs w:val="20"/>
          <w:lang w:val="es-ES_tradnl"/>
        </w:rPr>
      </w:pPr>
    </w:p>
    <w:p w:rsidR="00D1134A" w:rsidRPr="009C73D1" w:rsidRDefault="00D1134A" w:rsidP="00046423">
      <w:pPr>
        <w:pStyle w:val="Ttulo2"/>
        <w:numPr>
          <w:ilvl w:val="1"/>
          <w:numId w:val="54"/>
        </w:numPr>
        <w:spacing w:before="0" w:after="0"/>
        <w:rPr>
          <w:rFonts w:cs="Arial"/>
          <w:i w:val="0"/>
          <w:sz w:val="20"/>
          <w:lang w:val="es-ES_tradnl"/>
        </w:rPr>
      </w:pPr>
      <w:bookmarkStart w:id="124" w:name="_Toc428378509"/>
      <w:bookmarkStart w:id="125" w:name="_Toc442383369"/>
      <w:bookmarkStart w:id="126" w:name="_Toc442383568"/>
      <w:bookmarkStart w:id="127" w:name="_Toc443320888"/>
      <w:r w:rsidRPr="009C73D1">
        <w:rPr>
          <w:rFonts w:cs="Arial"/>
          <w:i w:val="0"/>
          <w:sz w:val="20"/>
          <w:lang w:val="es-ES_tradnl"/>
        </w:rPr>
        <w:t>Acto de fallo y firma de contrato</w:t>
      </w:r>
      <w:r w:rsidR="00135271" w:rsidRPr="009C73D1">
        <w:rPr>
          <w:rFonts w:cs="Arial"/>
          <w:i w:val="0"/>
          <w:sz w:val="20"/>
          <w:lang w:val="es-ES_tradnl"/>
        </w:rPr>
        <w:t>.</w:t>
      </w:r>
      <w:bookmarkEnd w:id="124"/>
      <w:bookmarkEnd w:id="125"/>
      <w:bookmarkEnd w:id="126"/>
      <w:bookmarkEnd w:id="127"/>
    </w:p>
    <w:p w:rsidR="001930AA" w:rsidRPr="009C73D1" w:rsidRDefault="001930AA" w:rsidP="00E52DBA">
      <w:pPr>
        <w:spacing w:after="0" w:line="240" w:lineRule="auto"/>
        <w:rPr>
          <w:rFonts w:ascii="Arial" w:hAnsi="Arial" w:cs="Arial"/>
          <w:sz w:val="20"/>
          <w:szCs w:val="20"/>
          <w:lang w:val="es-ES_tradnl" w:eastAsia="es-ES"/>
        </w:rPr>
      </w:pPr>
    </w:p>
    <w:p w:rsidR="00D1134A" w:rsidRPr="009C73D1" w:rsidRDefault="00D1134A" w:rsidP="00E52DBA">
      <w:pPr>
        <w:spacing w:after="0" w:line="240" w:lineRule="auto"/>
        <w:jc w:val="both"/>
        <w:rPr>
          <w:rFonts w:ascii="Arial" w:hAnsi="Arial" w:cs="Arial"/>
          <w:sz w:val="20"/>
          <w:szCs w:val="20"/>
          <w:lang w:val="es-ES_tradnl"/>
        </w:rPr>
      </w:pPr>
      <w:r w:rsidRPr="009C73D1">
        <w:rPr>
          <w:rFonts w:ascii="Arial" w:hAnsi="Arial" w:cs="Arial"/>
          <w:sz w:val="20"/>
          <w:szCs w:val="20"/>
          <w:lang w:val="es-ES_tradnl" w:eastAsia="es-ES"/>
        </w:rPr>
        <w:t xml:space="preserve">El fallo se emitirá de conformidad con el artículo 37 de la LAASSP y su contenido </w:t>
      </w:r>
      <w:r w:rsidRPr="009C73D1">
        <w:rPr>
          <w:rFonts w:ascii="Arial" w:hAnsi="Arial" w:cs="Arial"/>
          <w:sz w:val="20"/>
          <w:szCs w:val="20"/>
          <w:lang w:val="es-ES_tradnl"/>
        </w:rPr>
        <w:t xml:space="preserve">se difundirá a través de CompraNet el mismo día en que se emita, en el entendido de que este procedimiento sustituye a la notificación personal. Así también </w:t>
      </w:r>
      <w:r w:rsidR="00622386" w:rsidRPr="009C73D1">
        <w:rPr>
          <w:rFonts w:ascii="Arial" w:hAnsi="Arial" w:cs="Arial"/>
          <w:sz w:val="20"/>
          <w:szCs w:val="20"/>
          <w:lang w:val="es-ES_tradnl"/>
        </w:rPr>
        <w:t>éste</w:t>
      </w:r>
      <w:r w:rsidRPr="009C73D1">
        <w:rPr>
          <w:rFonts w:ascii="Arial" w:hAnsi="Arial" w:cs="Arial"/>
          <w:sz w:val="20"/>
          <w:szCs w:val="20"/>
          <w:lang w:val="es-ES_tradnl"/>
        </w:rPr>
        <w:t xml:space="preserve"> </w:t>
      </w:r>
      <w:r w:rsidR="00622386" w:rsidRPr="009C73D1">
        <w:rPr>
          <w:rFonts w:ascii="Arial" w:hAnsi="Arial" w:cs="Arial"/>
          <w:sz w:val="20"/>
          <w:szCs w:val="20"/>
          <w:lang w:val="es-ES_tradnl"/>
        </w:rPr>
        <w:t xml:space="preserve">podrá </w:t>
      </w:r>
      <w:r w:rsidRPr="009C73D1">
        <w:rPr>
          <w:rFonts w:ascii="Arial" w:hAnsi="Arial" w:cs="Arial"/>
          <w:sz w:val="20"/>
          <w:szCs w:val="20"/>
          <w:lang w:val="es-ES_tradnl"/>
        </w:rPr>
        <w:t>ser consultado en el portal de compras del IMSS en el apartado “Transparencia” (http.//compras.imss.gob.mx/), o bien en el mural de co</w:t>
      </w:r>
      <w:r w:rsidR="004F33B6" w:rsidRPr="009C73D1">
        <w:rPr>
          <w:rFonts w:ascii="Arial" w:hAnsi="Arial" w:cs="Arial"/>
          <w:sz w:val="20"/>
          <w:szCs w:val="20"/>
          <w:lang w:val="es-ES_tradnl"/>
        </w:rPr>
        <w:t xml:space="preserve">municación ubicado </w:t>
      </w:r>
      <w:r w:rsidR="004F33B6" w:rsidRPr="009C73D1">
        <w:rPr>
          <w:rFonts w:ascii="Arial" w:hAnsi="Arial" w:cs="Arial"/>
          <w:sz w:val="20"/>
          <w:szCs w:val="20"/>
          <w:shd w:val="clear" w:color="auto" w:fill="FFFFFF" w:themeFill="background1"/>
          <w:lang w:val="es-ES_tradnl"/>
        </w:rPr>
        <w:t xml:space="preserve">en el piso </w:t>
      </w:r>
      <w:r w:rsidR="00C0720A" w:rsidRPr="009C73D1">
        <w:rPr>
          <w:rFonts w:ascii="Arial" w:hAnsi="Arial" w:cs="Arial"/>
          <w:sz w:val="20"/>
          <w:szCs w:val="20"/>
          <w:shd w:val="clear" w:color="auto" w:fill="FFFFFF" w:themeFill="background1"/>
          <w:lang w:val="es-ES_tradnl"/>
        </w:rPr>
        <w:t>4</w:t>
      </w:r>
      <w:r w:rsidRPr="009C73D1">
        <w:rPr>
          <w:rFonts w:ascii="Arial" w:hAnsi="Arial" w:cs="Arial"/>
          <w:sz w:val="20"/>
          <w:szCs w:val="20"/>
          <w:lang w:val="es-ES_tradnl"/>
        </w:rPr>
        <w:t xml:space="preserve"> del inmueble sito en la </w:t>
      </w:r>
      <w:r w:rsidR="00622386" w:rsidRPr="009C73D1">
        <w:rPr>
          <w:rFonts w:ascii="Arial" w:hAnsi="Arial" w:cs="Arial"/>
          <w:sz w:val="20"/>
          <w:szCs w:val="20"/>
          <w:lang w:val="es-ES_tradnl"/>
        </w:rPr>
        <w:t>Avenida</w:t>
      </w:r>
      <w:r w:rsidRPr="009C73D1">
        <w:rPr>
          <w:rFonts w:ascii="Arial" w:hAnsi="Arial" w:cs="Arial"/>
          <w:sz w:val="20"/>
          <w:szCs w:val="20"/>
          <w:lang w:val="es-ES_tradnl"/>
        </w:rPr>
        <w:t xml:space="preserve"> Durango No. 291, colonia Roma Norte, Delegación Cuau</w:t>
      </w:r>
      <w:r w:rsidR="00F827B2">
        <w:rPr>
          <w:rFonts w:ascii="Arial" w:hAnsi="Arial" w:cs="Arial"/>
          <w:sz w:val="20"/>
          <w:szCs w:val="20"/>
          <w:lang w:val="es-ES_tradnl"/>
        </w:rPr>
        <w:t xml:space="preserve">htémoc, C.P. 06700, </w:t>
      </w:r>
      <w:r w:rsidR="00F827B2" w:rsidRPr="00C756A7">
        <w:rPr>
          <w:rFonts w:ascii="Arial" w:hAnsi="Arial" w:cs="Arial"/>
          <w:sz w:val="20"/>
          <w:szCs w:val="20"/>
          <w:lang w:val="es-ES_tradnl"/>
        </w:rPr>
        <w:t xml:space="preserve">Ciudad de México, </w:t>
      </w:r>
      <w:r w:rsidRPr="00C756A7">
        <w:rPr>
          <w:rFonts w:ascii="Arial" w:hAnsi="Arial" w:cs="Arial"/>
          <w:sz w:val="20"/>
          <w:szCs w:val="20"/>
          <w:lang w:val="es-ES_tradnl"/>
        </w:rPr>
        <w:t>en donde se fijará copia de un ejemplar del acta por un término no menor de cinco días</w:t>
      </w:r>
      <w:r w:rsidRPr="009C73D1">
        <w:rPr>
          <w:rFonts w:ascii="Arial" w:hAnsi="Arial" w:cs="Arial"/>
          <w:sz w:val="20"/>
          <w:szCs w:val="20"/>
          <w:lang w:val="es-ES_tradnl"/>
        </w:rPr>
        <w:t xml:space="preserve"> hábiles.</w:t>
      </w:r>
    </w:p>
    <w:p w:rsidR="006D2563" w:rsidRPr="009C73D1" w:rsidRDefault="006D2563" w:rsidP="00E52DBA">
      <w:pPr>
        <w:spacing w:after="0" w:line="240" w:lineRule="auto"/>
        <w:jc w:val="both"/>
        <w:rPr>
          <w:rFonts w:ascii="Arial" w:hAnsi="Arial" w:cs="Arial"/>
          <w:sz w:val="20"/>
          <w:szCs w:val="20"/>
          <w:lang w:val="es-ES_tradnl"/>
        </w:rPr>
      </w:pPr>
    </w:p>
    <w:p w:rsidR="006D2563" w:rsidRPr="009C73D1" w:rsidRDefault="006D2563" w:rsidP="00E52DBA">
      <w:pPr>
        <w:spacing w:after="0" w:line="240" w:lineRule="auto"/>
        <w:jc w:val="both"/>
        <w:rPr>
          <w:rFonts w:ascii="Arial" w:eastAsia="Times New Roman" w:hAnsi="Arial" w:cs="Arial"/>
          <w:sz w:val="20"/>
          <w:szCs w:val="20"/>
          <w:lang w:val="es-ES_tradnl" w:eastAsia="es-ES"/>
        </w:rPr>
      </w:pPr>
      <w:r w:rsidRPr="009C73D1">
        <w:rPr>
          <w:rFonts w:ascii="Arial" w:eastAsia="Times New Roman" w:hAnsi="Arial" w:cs="Arial"/>
          <w:sz w:val="20"/>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a través de correo electrónico que para tales efectos haya señalado el licitante.</w:t>
      </w:r>
    </w:p>
    <w:p w:rsidR="006D2563" w:rsidRPr="009C73D1" w:rsidRDefault="006D2563" w:rsidP="00E52DBA">
      <w:pPr>
        <w:spacing w:after="0" w:line="240" w:lineRule="auto"/>
        <w:jc w:val="both"/>
        <w:rPr>
          <w:rFonts w:ascii="Arial" w:eastAsia="Times New Roman" w:hAnsi="Arial" w:cs="Arial"/>
          <w:sz w:val="20"/>
          <w:szCs w:val="20"/>
          <w:lang w:val="es-ES_tradnl" w:eastAsia="es-ES"/>
        </w:rPr>
      </w:pPr>
    </w:p>
    <w:p w:rsidR="006D2563" w:rsidRPr="009C73D1" w:rsidRDefault="006D2563" w:rsidP="00E52DBA">
      <w:pPr>
        <w:pStyle w:val="INCISO"/>
        <w:tabs>
          <w:tab w:val="clear" w:pos="2304"/>
          <w:tab w:val="left" w:pos="2356"/>
        </w:tabs>
        <w:spacing w:after="0" w:line="240" w:lineRule="auto"/>
        <w:ind w:left="0" w:firstLine="0"/>
        <w:rPr>
          <w:rFonts w:eastAsiaTheme="minorHAnsi" w:cs="Arial"/>
          <w:sz w:val="20"/>
          <w:lang w:eastAsia="en-US"/>
        </w:rPr>
      </w:pPr>
      <w:r w:rsidRPr="009C73D1">
        <w:rPr>
          <w:rFonts w:eastAsiaTheme="minorHAnsi" w:cs="Arial"/>
          <w:sz w:val="20"/>
          <w:lang w:eastAsia="en-US"/>
        </w:rPr>
        <w:t xml:space="preserve">El(los) licitante(s) adjudicado(s) deberá(n) firmar el contrato que se señala en el </w:t>
      </w:r>
      <w:r w:rsidRPr="009C73D1">
        <w:rPr>
          <w:rFonts w:eastAsiaTheme="minorHAnsi" w:cs="Arial"/>
          <w:b/>
          <w:sz w:val="20"/>
          <w:lang w:eastAsia="en-US"/>
        </w:rPr>
        <w:t>Anexo 4</w:t>
      </w:r>
      <w:r w:rsidRPr="009C73D1">
        <w:rPr>
          <w:rFonts w:eastAsiaTheme="minorHAnsi" w:cs="Arial"/>
          <w:sz w:val="20"/>
          <w:lang w:eastAsia="en-US"/>
        </w:rPr>
        <w:t xml:space="preserve"> de la convocatoria, en la fecha</w:t>
      </w:r>
      <w:r w:rsidR="00FA4A14" w:rsidRPr="009C73D1">
        <w:rPr>
          <w:rFonts w:eastAsiaTheme="minorHAnsi" w:cs="Arial"/>
          <w:sz w:val="20"/>
          <w:lang w:eastAsia="en-US"/>
        </w:rPr>
        <w:t>,</w:t>
      </w:r>
      <w:r w:rsidRPr="009C73D1">
        <w:rPr>
          <w:rFonts w:eastAsiaTheme="minorHAnsi" w:cs="Arial"/>
          <w:sz w:val="20"/>
          <w:lang w:eastAsia="en-US"/>
        </w:rPr>
        <w:t xml:space="preserve"> horario</w:t>
      </w:r>
      <w:r w:rsidR="00FA4A14" w:rsidRPr="009C73D1">
        <w:rPr>
          <w:rFonts w:eastAsiaTheme="minorHAnsi" w:cs="Arial"/>
          <w:sz w:val="20"/>
          <w:lang w:eastAsia="en-US"/>
        </w:rPr>
        <w:t xml:space="preserve"> y domicilio contenido en el numeral 3.1 de la presente convocatoria.</w:t>
      </w:r>
    </w:p>
    <w:p w:rsidR="006D2563" w:rsidRPr="009C73D1" w:rsidRDefault="006D2563" w:rsidP="00E52DBA">
      <w:pPr>
        <w:pStyle w:val="INCISO"/>
        <w:tabs>
          <w:tab w:val="clear" w:pos="2304"/>
          <w:tab w:val="left" w:pos="2356"/>
        </w:tabs>
        <w:spacing w:after="0" w:line="240" w:lineRule="auto"/>
        <w:ind w:left="0" w:firstLine="0"/>
        <w:rPr>
          <w:rFonts w:eastAsiaTheme="minorHAnsi" w:cs="Arial"/>
          <w:sz w:val="20"/>
          <w:lang w:eastAsia="en-US"/>
        </w:rPr>
      </w:pPr>
    </w:p>
    <w:p w:rsidR="00D1134A" w:rsidRPr="00C756A7" w:rsidRDefault="00D1134A" w:rsidP="00E52DBA">
      <w:pPr>
        <w:spacing w:after="0" w:line="240" w:lineRule="auto"/>
        <w:jc w:val="both"/>
        <w:rPr>
          <w:rFonts w:ascii="Arial" w:eastAsia="Times New Roman" w:hAnsi="Arial" w:cs="Arial"/>
          <w:sz w:val="20"/>
          <w:szCs w:val="20"/>
          <w:lang w:val="es-ES_tradnl" w:eastAsia="es-ES"/>
        </w:rPr>
      </w:pPr>
      <w:r w:rsidRPr="00C756A7">
        <w:rPr>
          <w:rFonts w:ascii="Arial" w:eastAsia="Times New Roman" w:hAnsi="Arial" w:cs="Arial"/>
          <w:sz w:val="20"/>
          <w:szCs w:val="20"/>
          <w:lang w:val="es-ES_tradnl" w:eastAsia="es-ES"/>
        </w:rPr>
        <w:t>Para la firma del contrato deberá presentar los siguientes documentos</w:t>
      </w:r>
      <w:r w:rsidR="00FA4A14" w:rsidRPr="00C756A7">
        <w:rPr>
          <w:rFonts w:ascii="Arial" w:eastAsia="Times New Roman" w:hAnsi="Arial" w:cs="Arial"/>
          <w:sz w:val="20"/>
          <w:szCs w:val="20"/>
          <w:lang w:val="es-ES_tradnl" w:eastAsia="es-ES"/>
        </w:rPr>
        <w:t xml:space="preserve"> (no deberán integrarse en la propuesta técnica-económica)</w:t>
      </w:r>
      <w:r w:rsidRPr="00C756A7">
        <w:rPr>
          <w:rFonts w:ascii="Arial" w:eastAsia="Times New Roman" w:hAnsi="Arial" w:cs="Arial"/>
          <w:sz w:val="20"/>
          <w:szCs w:val="20"/>
          <w:lang w:val="es-ES_tradnl" w:eastAsia="es-ES"/>
        </w:rPr>
        <w:t xml:space="preserve">: </w:t>
      </w:r>
    </w:p>
    <w:p w:rsidR="001930AA" w:rsidRPr="009C73D1" w:rsidRDefault="001930AA" w:rsidP="00E52DBA">
      <w:pPr>
        <w:spacing w:after="0" w:line="240" w:lineRule="auto"/>
        <w:jc w:val="both"/>
        <w:rPr>
          <w:rFonts w:ascii="Arial" w:eastAsia="Times New Roman" w:hAnsi="Arial" w:cs="Arial"/>
          <w:sz w:val="20"/>
          <w:szCs w:val="20"/>
          <w:lang w:val="es-ES_tradnl" w:eastAsia="es-ES"/>
        </w:rPr>
      </w:pPr>
    </w:p>
    <w:p w:rsidR="00D1134A" w:rsidRPr="009C73D1" w:rsidRDefault="00D1134A" w:rsidP="00046423">
      <w:pPr>
        <w:pStyle w:val="Prrafodelista"/>
        <w:numPr>
          <w:ilvl w:val="0"/>
          <w:numId w:val="18"/>
        </w:numPr>
        <w:ind w:left="0" w:firstLine="851"/>
        <w:jc w:val="both"/>
        <w:rPr>
          <w:rFonts w:ascii="Arial" w:hAnsi="Arial" w:cs="Arial"/>
          <w:sz w:val="20"/>
          <w:szCs w:val="20"/>
          <w:lang w:val="es-ES_tradnl"/>
        </w:rPr>
      </w:pPr>
      <w:r w:rsidRPr="009C73D1">
        <w:rPr>
          <w:rFonts w:ascii="Arial" w:hAnsi="Arial" w:cs="Arial"/>
          <w:sz w:val="20"/>
          <w:szCs w:val="20"/>
          <w:lang w:val="es-ES_tradnl"/>
        </w:rPr>
        <w:t xml:space="preserve">Persona moral: </w:t>
      </w:r>
    </w:p>
    <w:p w:rsidR="00D1134A" w:rsidRPr="009C73D1" w:rsidRDefault="00D1134A" w:rsidP="00046423">
      <w:pPr>
        <w:pStyle w:val="Prrafodelista"/>
        <w:numPr>
          <w:ilvl w:val="1"/>
          <w:numId w:val="46"/>
        </w:numPr>
        <w:jc w:val="both"/>
        <w:rPr>
          <w:rFonts w:ascii="Arial" w:hAnsi="Arial" w:cs="Arial"/>
          <w:sz w:val="20"/>
          <w:szCs w:val="20"/>
          <w:lang w:val="es-ES_tradnl"/>
        </w:rPr>
      </w:pPr>
      <w:r w:rsidRPr="009C73D1">
        <w:rPr>
          <w:rFonts w:ascii="Arial" w:hAnsi="Arial" w:cs="Arial"/>
          <w:iCs/>
          <w:sz w:val="20"/>
          <w:szCs w:val="20"/>
          <w:lang w:val="es-ES_tradnl"/>
        </w:rPr>
        <w:t>Acta constitutiva y, en su caso, sus respectivas modificaciones.</w:t>
      </w:r>
    </w:p>
    <w:p w:rsidR="00D1134A" w:rsidRPr="009C73D1" w:rsidRDefault="00D1134A" w:rsidP="00046423">
      <w:pPr>
        <w:pStyle w:val="Prrafodelista"/>
        <w:numPr>
          <w:ilvl w:val="1"/>
          <w:numId w:val="46"/>
        </w:numPr>
        <w:jc w:val="both"/>
        <w:rPr>
          <w:rFonts w:ascii="Arial" w:hAnsi="Arial" w:cs="Arial"/>
          <w:sz w:val="20"/>
          <w:szCs w:val="20"/>
          <w:lang w:val="es-ES_tradnl"/>
        </w:rPr>
      </w:pPr>
      <w:r w:rsidRPr="009C73D1">
        <w:rPr>
          <w:rFonts w:ascii="Arial" w:hAnsi="Arial" w:cs="Arial"/>
          <w:iCs/>
          <w:sz w:val="20"/>
          <w:szCs w:val="20"/>
          <w:lang w:val="es-ES_tradnl"/>
        </w:rPr>
        <w:t>Poder notarial del representante legal que firmará el contrato.</w:t>
      </w:r>
    </w:p>
    <w:p w:rsidR="00D1134A" w:rsidRPr="009C73D1" w:rsidRDefault="00D1134A" w:rsidP="00E52DBA">
      <w:pPr>
        <w:pStyle w:val="Prrafodelista"/>
        <w:ind w:left="1440" w:firstLine="851"/>
        <w:jc w:val="both"/>
        <w:rPr>
          <w:rFonts w:ascii="Arial" w:hAnsi="Arial" w:cs="Arial"/>
          <w:sz w:val="20"/>
          <w:szCs w:val="20"/>
          <w:lang w:val="es-ES_tradnl"/>
        </w:rPr>
      </w:pPr>
    </w:p>
    <w:p w:rsidR="00D1134A" w:rsidRPr="009C73D1" w:rsidRDefault="00D1134A" w:rsidP="00046423">
      <w:pPr>
        <w:pStyle w:val="Prrafodelista"/>
        <w:numPr>
          <w:ilvl w:val="0"/>
          <w:numId w:val="18"/>
        </w:numPr>
        <w:ind w:left="851" w:firstLine="0"/>
        <w:jc w:val="both"/>
        <w:rPr>
          <w:rFonts w:ascii="Arial" w:hAnsi="Arial" w:cs="Arial"/>
          <w:sz w:val="20"/>
          <w:szCs w:val="20"/>
          <w:lang w:val="es-ES_tradnl"/>
        </w:rPr>
      </w:pPr>
      <w:r w:rsidRPr="009C73D1">
        <w:rPr>
          <w:rFonts w:ascii="Arial" w:hAnsi="Arial" w:cs="Arial"/>
          <w:sz w:val="20"/>
          <w:szCs w:val="20"/>
          <w:lang w:val="es-ES_tradnl"/>
        </w:rPr>
        <w:t>Persona física:</w:t>
      </w:r>
    </w:p>
    <w:p w:rsidR="00D1134A" w:rsidRPr="009C73D1" w:rsidRDefault="00D1134A" w:rsidP="00046423">
      <w:pPr>
        <w:pStyle w:val="Prrafodelista"/>
        <w:numPr>
          <w:ilvl w:val="0"/>
          <w:numId w:val="47"/>
        </w:numPr>
        <w:ind w:left="1701" w:hanging="283"/>
        <w:jc w:val="both"/>
        <w:rPr>
          <w:rFonts w:ascii="Arial" w:hAnsi="Arial" w:cs="Arial"/>
          <w:iCs/>
          <w:sz w:val="20"/>
          <w:szCs w:val="20"/>
          <w:lang w:val="es-ES_tradnl"/>
        </w:rPr>
      </w:pPr>
      <w:r w:rsidRPr="009C73D1">
        <w:rPr>
          <w:rFonts w:ascii="Arial" w:hAnsi="Arial" w:cs="Arial"/>
          <w:iCs/>
          <w:sz w:val="20"/>
          <w:szCs w:val="20"/>
          <w:lang w:val="es-ES_tradnl"/>
        </w:rPr>
        <w:t>Acta de nacimiento o carta de naturalización.</w:t>
      </w:r>
    </w:p>
    <w:p w:rsidR="00D1134A" w:rsidRPr="009C73D1" w:rsidRDefault="00D1134A" w:rsidP="00E52DBA">
      <w:pPr>
        <w:pStyle w:val="Prrafodelista"/>
        <w:ind w:left="1440"/>
        <w:jc w:val="both"/>
        <w:rPr>
          <w:rFonts w:ascii="Arial" w:hAnsi="Arial" w:cs="Arial"/>
          <w:sz w:val="20"/>
          <w:szCs w:val="20"/>
          <w:lang w:val="es-ES_tradnl"/>
        </w:rPr>
      </w:pPr>
    </w:p>
    <w:p w:rsidR="00D1134A" w:rsidRPr="009C73D1" w:rsidRDefault="00D1134A" w:rsidP="00046423">
      <w:pPr>
        <w:pStyle w:val="Prrafodelista"/>
        <w:numPr>
          <w:ilvl w:val="0"/>
          <w:numId w:val="18"/>
        </w:numPr>
        <w:ind w:left="0" w:firstLine="851"/>
        <w:jc w:val="both"/>
        <w:rPr>
          <w:rFonts w:ascii="Arial" w:hAnsi="Arial" w:cs="Arial"/>
          <w:sz w:val="20"/>
          <w:szCs w:val="20"/>
          <w:lang w:val="es-ES_tradnl"/>
        </w:rPr>
      </w:pPr>
      <w:r w:rsidRPr="009C73D1">
        <w:rPr>
          <w:rFonts w:ascii="Arial" w:hAnsi="Arial" w:cs="Arial"/>
          <w:sz w:val="20"/>
          <w:szCs w:val="20"/>
          <w:lang w:val="es-ES_tradnl"/>
        </w:rPr>
        <w:t xml:space="preserve">Para ambos: </w:t>
      </w:r>
    </w:p>
    <w:p w:rsidR="00D1134A" w:rsidRPr="009C73D1" w:rsidRDefault="00D1134A" w:rsidP="00046423">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Identificación oficial vigente y con fotografía del representante legal.</w:t>
      </w:r>
    </w:p>
    <w:p w:rsidR="00D1134A" w:rsidRPr="009C73D1" w:rsidRDefault="00D1134A" w:rsidP="00046423">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Cédula de Registro Federal de Contribuyentes.</w:t>
      </w:r>
    </w:p>
    <w:p w:rsidR="00D1134A" w:rsidRPr="009C73D1" w:rsidRDefault="00D1134A" w:rsidP="00046423">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Comprobante de domicilio con vigencia no mayor a 3 meses.</w:t>
      </w:r>
    </w:p>
    <w:p w:rsidR="00D1134A" w:rsidRPr="009C73D1" w:rsidRDefault="001D7FA6" w:rsidP="00046423">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En su caso, e</w:t>
      </w:r>
      <w:r w:rsidR="00D1134A" w:rsidRPr="009C73D1">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9C73D1" w:rsidRDefault="00D1134A" w:rsidP="00046423">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Escrito en términos del artículo 50 y 60 de la LAASSP.</w:t>
      </w:r>
    </w:p>
    <w:p w:rsidR="00D1134A" w:rsidRPr="009C73D1" w:rsidRDefault="00D1134A" w:rsidP="00046423">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Pr="009C73D1" w:rsidRDefault="00D1134A" w:rsidP="00046423">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D1134A" w:rsidRPr="009C73D1" w:rsidRDefault="00D1134A" w:rsidP="00046423">
      <w:pPr>
        <w:pStyle w:val="Prrafodelista"/>
        <w:numPr>
          <w:ilvl w:val="0"/>
          <w:numId w:val="48"/>
        </w:numPr>
        <w:ind w:left="1701" w:hanging="283"/>
        <w:jc w:val="both"/>
        <w:rPr>
          <w:rFonts w:ascii="Arial" w:hAnsi="Arial" w:cs="Arial"/>
          <w:sz w:val="20"/>
          <w:szCs w:val="20"/>
          <w:lang w:val="es-ES_tradnl"/>
        </w:rPr>
      </w:pPr>
      <w:r w:rsidRPr="009C73D1">
        <w:rPr>
          <w:rFonts w:ascii="Arial" w:hAnsi="Arial" w:cs="Arial"/>
          <w:sz w:val="20"/>
          <w:szCs w:val="20"/>
          <w:lang w:val="es-ES_tradnl"/>
        </w:rPr>
        <w:t xml:space="preserve">En caso de que el licitante no cuente con trabajadores debido a que celebró contrato de prestación de servicios con otra empresa que es la que tiene contratados a los trabajadores </w:t>
      </w:r>
      <w:r w:rsidRPr="009C73D1">
        <w:rPr>
          <w:rFonts w:ascii="Arial" w:hAnsi="Arial" w:cs="Arial"/>
          <w:sz w:val="20"/>
          <w:szCs w:val="20"/>
          <w:lang w:val="es-ES_tradnl"/>
        </w:rPr>
        <w:lastRenderedPageBreak/>
        <w:t>(outsourcing), deberá presentar dicho contrato, así como escrito libre en el que manifieste que no se encuentra obligado debido a tal situación y opinión po</w:t>
      </w:r>
      <w:r w:rsidRPr="009C73D1">
        <w:rPr>
          <w:rFonts w:ascii="Arial" w:eastAsia="Apple SD 산돌고딕 Neo 일반체" w:hAnsi="Arial" w:cs="Arial"/>
          <w:sz w:val="20"/>
          <w:szCs w:val="20"/>
          <w:lang w:val="es-ES_tradnl"/>
        </w:rPr>
        <w:t>s</w:t>
      </w:r>
      <w:r w:rsidRPr="009C73D1">
        <w:rPr>
          <w:rFonts w:ascii="Arial" w:hAnsi="Arial" w:cs="Arial"/>
          <w:sz w:val="20"/>
          <w:szCs w:val="20"/>
          <w:lang w:val="es-ES_tradnl"/>
        </w:rPr>
        <w:t>itiva vigente de cumplimiento de obligaciones en materia de seguridad social de la empresa subcontratada emitidad por el IMSS.</w:t>
      </w:r>
    </w:p>
    <w:p w:rsidR="00D1134A" w:rsidRPr="009C73D1" w:rsidRDefault="00D1134A" w:rsidP="00046423">
      <w:pPr>
        <w:pStyle w:val="Prrafodelista"/>
        <w:numPr>
          <w:ilvl w:val="0"/>
          <w:numId w:val="49"/>
        </w:numPr>
        <w:ind w:left="1701" w:hanging="283"/>
        <w:jc w:val="both"/>
        <w:rPr>
          <w:rFonts w:ascii="Arial" w:hAnsi="Arial" w:cs="Arial"/>
          <w:sz w:val="20"/>
          <w:szCs w:val="20"/>
          <w:lang w:val="es-ES_tradnl"/>
        </w:rPr>
      </w:pPr>
      <w:r w:rsidRPr="009C73D1">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9C73D1">
        <w:rPr>
          <w:rFonts w:ascii="Arial" w:hAnsi="Arial" w:cs="Arial"/>
          <w:noProof w:val="0"/>
          <w:sz w:val="20"/>
          <w:szCs w:val="20"/>
          <w:lang w:val="es-ES_tradnl"/>
        </w:rPr>
        <w:t>opinión</w:t>
      </w:r>
      <w:r w:rsidRPr="009C73D1">
        <w:rPr>
          <w:rFonts w:ascii="Arial" w:hAnsi="Arial" w:cs="Arial"/>
          <w:sz w:val="20"/>
          <w:szCs w:val="20"/>
          <w:lang w:val="es-ES_tradnl"/>
        </w:rPr>
        <w:t xml:space="preserve"> de cumplimiento de obligaciones en materia de seguridad social.</w:t>
      </w:r>
    </w:p>
    <w:p w:rsidR="00D1134A" w:rsidRPr="009C73D1" w:rsidRDefault="00D1134A" w:rsidP="00046423">
      <w:pPr>
        <w:pStyle w:val="Prrafodelista"/>
        <w:numPr>
          <w:ilvl w:val="0"/>
          <w:numId w:val="50"/>
        </w:numPr>
        <w:ind w:left="1701" w:hanging="283"/>
        <w:jc w:val="both"/>
        <w:rPr>
          <w:rFonts w:ascii="Arial" w:hAnsi="Arial" w:cs="Arial"/>
          <w:sz w:val="20"/>
          <w:szCs w:val="20"/>
          <w:lang w:val="es-ES_tradnl"/>
        </w:rPr>
      </w:pPr>
      <w:r w:rsidRPr="009C73D1">
        <w:rPr>
          <w:rFonts w:ascii="Arial" w:hAnsi="Arial" w:cs="Arial"/>
          <w:sz w:val="20"/>
          <w:szCs w:val="20"/>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9C73D1">
        <w:rPr>
          <w:rFonts w:ascii="Arial" w:hAnsi="Arial" w:cs="Arial"/>
          <w:noProof w:val="0"/>
          <w:sz w:val="20"/>
          <w:szCs w:val="20"/>
          <w:lang w:val="es-ES_tradnl"/>
        </w:rPr>
        <w:t>opinión</w:t>
      </w:r>
      <w:r w:rsidRPr="009C73D1">
        <w:rPr>
          <w:rFonts w:ascii="Arial" w:hAnsi="Arial" w:cs="Arial"/>
          <w:sz w:val="20"/>
          <w:szCs w:val="20"/>
          <w:lang w:val="es-ES_tradnl"/>
        </w:rPr>
        <w:t xml:space="preserve"> de cumplimiento de obligaciones en materia de seguridad social.</w:t>
      </w:r>
    </w:p>
    <w:p w:rsidR="00D1134A" w:rsidRPr="009C73D1" w:rsidRDefault="00D1134A" w:rsidP="00046423">
      <w:pPr>
        <w:pStyle w:val="Prrafodelista"/>
        <w:numPr>
          <w:ilvl w:val="0"/>
          <w:numId w:val="51"/>
        </w:numPr>
        <w:ind w:left="1701" w:hanging="283"/>
        <w:jc w:val="both"/>
        <w:rPr>
          <w:rFonts w:ascii="Arial" w:hAnsi="Arial" w:cs="Arial"/>
          <w:sz w:val="20"/>
          <w:szCs w:val="20"/>
          <w:lang w:val="es-ES_tradnl"/>
        </w:rPr>
      </w:pPr>
      <w:r w:rsidRPr="009C73D1">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sidRPr="009C73D1">
        <w:rPr>
          <w:rFonts w:ascii="Arial" w:hAnsi="Arial" w:cs="Arial"/>
          <w:sz w:val="20"/>
          <w:szCs w:val="20"/>
          <w:lang w:val="es-ES_tradnl"/>
        </w:rPr>
        <w:t>orman, será necesario que exhiba</w:t>
      </w:r>
      <w:r w:rsidRPr="009C73D1">
        <w:rPr>
          <w:rFonts w:ascii="Arial" w:hAnsi="Arial" w:cs="Arial"/>
          <w:sz w:val="20"/>
          <w:szCs w:val="20"/>
          <w:lang w:val="es-ES_tradnl"/>
        </w:rPr>
        <w:t xml:space="preserve"> el documento que acredite la subcontratación para situarse en el supuesto del segundo párrafo del presente numeral.</w:t>
      </w:r>
    </w:p>
    <w:p w:rsidR="001F0E92" w:rsidRPr="009C73D1" w:rsidRDefault="001F0E92" w:rsidP="00E52DBA">
      <w:pPr>
        <w:pStyle w:val="Prrafodelista"/>
        <w:ind w:left="2138"/>
        <w:jc w:val="both"/>
        <w:rPr>
          <w:rFonts w:ascii="Arial" w:hAnsi="Arial" w:cs="Arial"/>
          <w:sz w:val="20"/>
          <w:szCs w:val="20"/>
          <w:lang w:val="es-ES_tradnl"/>
        </w:rPr>
      </w:pPr>
    </w:p>
    <w:p w:rsidR="001D7FA6" w:rsidRPr="009C73D1" w:rsidRDefault="001D7FA6" w:rsidP="00046423">
      <w:pPr>
        <w:pStyle w:val="Prrafodelista"/>
        <w:numPr>
          <w:ilvl w:val="1"/>
          <w:numId w:val="18"/>
        </w:numPr>
        <w:jc w:val="both"/>
        <w:rPr>
          <w:rFonts w:ascii="Arial" w:hAnsi="Arial" w:cs="Arial"/>
          <w:sz w:val="20"/>
          <w:szCs w:val="20"/>
          <w:lang w:val="es-ES_tradnl"/>
        </w:rPr>
      </w:pPr>
      <w:r w:rsidRPr="009C73D1">
        <w:rPr>
          <w:rFonts w:ascii="Arial" w:hAnsi="Arial" w:cs="Arial"/>
          <w:iCs/>
          <w:sz w:val="20"/>
          <w:szCs w:val="20"/>
          <w:lang w:val="es-ES_tradnl"/>
        </w:rPr>
        <w:t>En su caso, convenio de participación conjunta.</w:t>
      </w:r>
    </w:p>
    <w:p w:rsidR="004F2731" w:rsidRPr="009C73D1" w:rsidRDefault="004F2731" w:rsidP="00E52DBA">
      <w:pPr>
        <w:spacing w:after="0" w:line="240" w:lineRule="auto"/>
        <w:jc w:val="both"/>
        <w:rPr>
          <w:rFonts w:ascii="Arial" w:hAnsi="Arial" w:cs="Arial"/>
          <w:sz w:val="20"/>
          <w:szCs w:val="20"/>
          <w:lang w:val="es-ES_tradnl"/>
        </w:rPr>
      </w:pPr>
      <w:bookmarkStart w:id="128" w:name="_Toc428378510"/>
    </w:p>
    <w:p w:rsidR="00C210EC" w:rsidRPr="009C73D1" w:rsidRDefault="00C210EC" w:rsidP="00E52DBA">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De la inscripción del licitante que resulte con adjudicación, en el Registro Único de Proveedores y Contratistas (RUPC). </w:t>
      </w:r>
    </w:p>
    <w:p w:rsidR="00C210EC" w:rsidRPr="009C73D1" w:rsidRDefault="00C210EC" w:rsidP="00E52DBA">
      <w:pPr>
        <w:spacing w:after="0" w:line="240" w:lineRule="auto"/>
        <w:jc w:val="both"/>
        <w:rPr>
          <w:rFonts w:ascii="Arial" w:hAnsi="Arial" w:cs="Arial"/>
          <w:sz w:val="20"/>
          <w:szCs w:val="20"/>
          <w:lang w:val="es-ES_tradnl"/>
        </w:rPr>
      </w:pPr>
    </w:p>
    <w:p w:rsidR="00C210EC" w:rsidRPr="009C73D1" w:rsidRDefault="00C210EC" w:rsidP="00E52DBA">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rsidR="001930AA" w:rsidRPr="009C73D1" w:rsidRDefault="001930AA" w:rsidP="00E52DBA">
      <w:pPr>
        <w:spacing w:after="0" w:line="240" w:lineRule="auto"/>
        <w:jc w:val="both"/>
        <w:rPr>
          <w:rFonts w:ascii="Arial" w:hAnsi="Arial" w:cs="Arial"/>
          <w:sz w:val="20"/>
          <w:szCs w:val="20"/>
          <w:lang w:val="es-ES_tradnl"/>
        </w:rPr>
      </w:pPr>
    </w:p>
    <w:p w:rsidR="00D1134A" w:rsidRPr="009C73D1" w:rsidRDefault="00D1134A" w:rsidP="00046423">
      <w:pPr>
        <w:pStyle w:val="Ttulo1"/>
        <w:numPr>
          <w:ilvl w:val="0"/>
          <w:numId w:val="54"/>
        </w:numPr>
        <w:spacing w:before="0" w:after="0"/>
        <w:rPr>
          <w:rFonts w:cs="Arial"/>
          <w:sz w:val="20"/>
          <w:szCs w:val="20"/>
          <w:lang w:val="es-ES_tradnl"/>
        </w:rPr>
      </w:pPr>
      <w:bookmarkStart w:id="129" w:name="_Toc424735341"/>
      <w:bookmarkStart w:id="130" w:name="_Toc442383370"/>
      <w:bookmarkStart w:id="131" w:name="_Toc442383569"/>
      <w:bookmarkStart w:id="132" w:name="_Toc443320889"/>
      <w:r w:rsidRPr="009C73D1">
        <w:rPr>
          <w:rFonts w:cs="Arial"/>
          <w:sz w:val="20"/>
          <w:szCs w:val="20"/>
          <w:lang w:val="es-ES_tradnl"/>
        </w:rPr>
        <w:t>REQUISITOS QUE LOS LICITANTES DEBEN CUMPLIR</w:t>
      </w:r>
      <w:bookmarkEnd w:id="129"/>
      <w:r w:rsidRPr="009C73D1">
        <w:rPr>
          <w:rFonts w:cs="Arial"/>
          <w:sz w:val="20"/>
          <w:szCs w:val="20"/>
          <w:lang w:val="es-ES_tradnl"/>
        </w:rPr>
        <w:t>.</w:t>
      </w:r>
      <w:bookmarkEnd w:id="128"/>
      <w:bookmarkEnd w:id="130"/>
      <w:bookmarkEnd w:id="131"/>
      <w:bookmarkEnd w:id="132"/>
    </w:p>
    <w:p w:rsidR="00D1134A" w:rsidRPr="009C73D1" w:rsidRDefault="00D1134A" w:rsidP="00E52DBA">
      <w:pPr>
        <w:spacing w:after="0" w:line="240" w:lineRule="auto"/>
        <w:jc w:val="both"/>
        <w:rPr>
          <w:rFonts w:ascii="Arial" w:hAnsi="Arial" w:cs="Arial"/>
          <w:sz w:val="20"/>
          <w:szCs w:val="20"/>
          <w:lang w:val="es-ES_tradnl"/>
        </w:rPr>
      </w:pPr>
    </w:p>
    <w:p w:rsidR="00D1134A" w:rsidRPr="009C73D1" w:rsidRDefault="00D1134A" w:rsidP="00E52DBA">
      <w:pPr>
        <w:spacing w:after="0" w:line="240" w:lineRule="auto"/>
        <w:jc w:val="both"/>
        <w:rPr>
          <w:rFonts w:ascii="Arial" w:hAnsi="Arial" w:cs="Arial"/>
          <w:sz w:val="20"/>
          <w:szCs w:val="20"/>
          <w:lang w:val="es-ES_tradnl"/>
        </w:rPr>
      </w:pPr>
      <w:bookmarkStart w:id="133" w:name="_Toc428378511"/>
      <w:r w:rsidRPr="009C73D1">
        <w:rPr>
          <w:rFonts w:ascii="Arial" w:hAnsi="Arial" w:cs="Arial"/>
          <w:sz w:val="20"/>
          <w:szCs w:val="20"/>
          <w:lang w:val="es-ES_tradnl"/>
        </w:rPr>
        <w:t>Con fundamento en los artículos 26 Bis fracción II y 34 de la LAASSP, el licitante deberá remitir a través del sistema CompraNet, la siguiente documentación:</w:t>
      </w:r>
      <w:bookmarkEnd w:id="133"/>
      <w:r w:rsidRPr="009C73D1">
        <w:rPr>
          <w:rFonts w:ascii="Arial" w:hAnsi="Arial" w:cs="Arial"/>
          <w:sz w:val="20"/>
          <w:szCs w:val="20"/>
          <w:lang w:val="es-ES_tradnl"/>
        </w:rPr>
        <w:t xml:space="preserve"> </w:t>
      </w:r>
    </w:p>
    <w:p w:rsidR="00E52DBA" w:rsidRPr="009C73D1" w:rsidRDefault="00E52DBA" w:rsidP="00E52DBA">
      <w:pPr>
        <w:spacing w:after="0" w:line="240" w:lineRule="auto"/>
        <w:jc w:val="both"/>
        <w:rPr>
          <w:rFonts w:ascii="Arial" w:hAnsi="Arial" w:cs="Arial"/>
          <w:sz w:val="20"/>
          <w:szCs w:val="20"/>
          <w:lang w:val="es-ES_tradnl"/>
        </w:rPr>
      </w:pPr>
    </w:p>
    <w:p w:rsidR="001F0E92" w:rsidRPr="009C73D1" w:rsidRDefault="001F0E92" w:rsidP="00046423">
      <w:pPr>
        <w:pStyle w:val="Ttulo2"/>
        <w:numPr>
          <w:ilvl w:val="1"/>
          <w:numId w:val="54"/>
        </w:numPr>
        <w:spacing w:before="0" w:after="0"/>
        <w:rPr>
          <w:rFonts w:cs="Arial"/>
          <w:i w:val="0"/>
          <w:sz w:val="20"/>
          <w:lang w:val="es-ES_tradnl"/>
        </w:rPr>
      </w:pPr>
      <w:bookmarkStart w:id="134" w:name="_Toc442383371"/>
      <w:bookmarkStart w:id="135" w:name="_Toc442383570"/>
      <w:bookmarkStart w:id="136" w:name="_Toc443320890"/>
      <w:r w:rsidRPr="009C73D1">
        <w:rPr>
          <w:rFonts w:cs="Arial"/>
          <w:i w:val="0"/>
          <w:sz w:val="20"/>
          <w:lang w:val="es-ES_tradnl"/>
        </w:rPr>
        <w:t>Propuesta Técnica</w:t>
      </w:r>
      <w:bookmarkEnd w:id="134"/>
      <w:bookmarkEnd w:id="135"/>
      <w:bookmarkEnd w:id="136"/>
    </w:p>
    <w:p w:rsidR="00D1134A" w:rsidRPr="009C73D1" w:rsidRDefault="00D1134A" w:rsidP="00E52DBA">
      <w:pPr>
        <w:spacing w:after="0" w:line="240" w:lineRule="auto"/>
        <w:jc w:val="both"/>
        <w:rPr>
          <w:rFonts w:ascii="Arial" w:hAnsi="Arial" w:cs="Arial"/>
          <w:sz w:val="20"/>
          <w:szCs w:val="20"/>
          <w:lang w:val="es-ES_tradnl"/>
        </w:rPr>
      </w:pPr>
    </w:p>
    <w:p w:rsidR="001F0E92" w:rsidRPr="009C73D1" w:rsidRDefault="001F0E92" w:rsidP="00046423">
      <w:pPr>
        <w:pStyle w:val="Ttulo3"/>
        <w:numPr>
          <w:ilvl w:val="2"/>
          <w:numId w:val="54"/>
        </w:numPr>
        <w:spacing w:before="0" w:after="0"/>
        <w:ind w:left="1134"/>
        <w:rPr>
          <w:rFonts w:cs="Arial"/>
          <w:sz w:val="20"/>
          <w:szCs w:val="20"/>
          <w:lang w:val="es-ES_tradnl"/>
        </w:rPr>
      </w:pPr>
      <w:bookmarkStart w:id="137" w:name="_Toc442182698"/>
      <w:bookmarkStart w:id="138" w:name="_Toc442383372"/>
      <w:bookmarkStart w:id="139" w:name="_Toc442383571"/>
      <w:bookmarkStart w:id="140" w:name="_Toc443320891"/>
      <w:r w:rsidRPr="009C73D1">
        <w:rPr>
          <w:rFonts w:cs="Arial"/>
          <w:sz w:val="20"/>
          <w:szCs w:val="20"/>
          <w:lang w:val="es-ES_tradnl"/>
        </w:rPr>
        <w:t>Propuesta Técnico Económica</w:t>
      </w:r>
      <w:bookmarkEnd w:id="137"/>
      <w:bookmarkEnd w:id="138"/>
      <w:bookmarkEnd w:id="139"/>
      <w:bookmarkEnd w:id="140"/>
    </w:p>
    <w:p w:rsidR="001F0E92" w:rsidRPr="009C73D1" w:rsidRDefault="001F0E92" w:rsidP="00FD6112">
      <w:pPr>
        <w:suppressAutoHyphens/>
        <w:spacing w:after="0" w:line="240" w:lineRule="auto"/>
        <w:ind w:left="709"/>
        <w:jc w:val="both"/>
        <w:rPr>
          <w:rFonts w:ascii="Arial" w:hAnsi="Arial" w:cs="Arial"/>
          <w:sz w:val="20"/>
          <w:szCs w:val="20"/>
          <w:lang w:eastAsia="ar-SA"/>
        </w:rPr>
      </w:pPr>
    </w:p>
    <w:p w:rsidR="001F0E92" w:rsidRPr="009C73D1" w:rsidRDefault="001F0E92" w:rsidP="00FD6112">
      <w:pPr>
        <w:suppressAutoHyphens/>
        <w:spacing w:after="0" w:line="240" w:lineRule="auto"/>
        <w:ind w:firstLine="426"/>
        <w:jc w:val="both"/>
        <w:rPr>
          <w:rFonts w:ascii="Arial" w:hAnsi="Arial" w:cs="Arial"/>
          <w:sz w:val="20"/>
          <w:szCs w:val="20"/>
          <w:lang w:eastAsia="ar-SA"/>
        </w:rPr>
      </w:pPr>
      <w:r w:rsidRPr="009C73D1">
        <w:rPr>
          <w:rFonts w:ascii="Arial" w:hAnsi="Arial" w:cs="Arial"/>
          <w:sz w:val="20"/>
          <w:szCs w:val="20"/>
          <w:lang w:eastAsia="ar-SA"/>
        </w:rPr>
        <w:t xml:space="preserve">Para lo cual podrá hacer uso del </w:t>
      </w:r>
      <w:r w:rsidRPr="009C73D1">
        <w:rPr>
          <w:rFonts w:ascii="Arial" w:hAnsi="Arial" w:cs="Arial"/>
          <w:b/>
          <w:sz w:val="20"/>
          <w:szCs w:val="20"/>
          <w:lang w:eastAsia="ar-SA"/>
        </w:rPr>
        <w:t>Anexo 8</w:t>
      </w:r>
      <w:r w:rsidRPr="009C73D1">
        <w:rPr>
          <w:rFonts w:ascii="Arial" w:hAnsi="Arial" w:cs="Arial"/>
          <w:sz w:val="20"/>
          <w:szCs w:val="20"/>
          <w:lang w:eastAsia="ar-SA"/>
        </w:rPr>
        <w:t xml:space="preserve"> de la Convocatoria. </w:t>
      </w:r>
    </w:p>
    <w:p w:rsidR="001930AA" w:rsidRPr="009C73D1" w:rsidRDefault="001930AA" w:rsidP="00FD6112">
      <w:pPr>
        <w:spacing w:after="0" w:line="240" w:lineRule="auto"/>
        <w:ind w:left="709" w:hanging="709"/>
        <w:jc w:val="both"/>
        <w:rPr>
          <w:rFonts w:ascii="Arial" w:hAnsi="Arial" w:cs="Arial"/>
          <w:sz w:val="20"/>
          <w:szCs w:val="20"/>
        </w:rPr>
      </w:pPr>
    </w:p>
    <w:p w:rsidR="00BB6060" w:rsidRPr="009C73D1" w:rsidRDefault="006F4E86" w:rsidP="00046423">
      <w:pPr>
        <w:pStyle w:val="Ttulo3"/>
        <w:numPr>
          <w:ilvl w:val="2"/>
          <w:numId w:val="54"/>
        </w:numPr>
        <w:spacing w:before="0" w:after="0"/>
        <w:ind w:left="1134"/>
        <w:rPr>
          <w:rFonts w:cs="Arial"/>
          <w:sz w:val="20"/>
          <w:szCs w:val="20"/>
          <w:lang w:val="es-ES_tradnl"/>
        </w:rPr>
      </w:pPr>
      <w:bookmarkStart w:id="141" w:name="_Toc428378512"/>
      <w:bookmarkStart w:id="142" w:name="_Toc442383373"/>
      <w:bookmarkStart w:id="143" w:name="_Toc442383572"/>
      <w:bookmarkStart w:id="144" w:name="_Toc443320892"/>
      <w:r w:rsidRPr="009C73D1">
        <w:rPr>
          <w:rFonts w:cs="Arial"/>
          <w:sz w:val="20"/>
          <w:szCs w:val="20"/>
          <w:lang w:val="es-ES_tradnl"/>
        </w:rPr>
        <w:t>Registros Sanitarios.</w:t>
      </w:r>
      <w:bookmarkEnd w:id="141"/>
      <w:bookmarkEnd w:id="142"/>
      <w:bookmarkEnd w:id="143"/>
      <w:bookmarkEnd w:id="144"/>
    </w:p>
    <w:p w:rsidR="00BB6060" w:rsidRPr="009C73D1" w:rsidRDefault="00BB6060" w:rsidP="00FD6112">
      <w:pPr>
        <w:suppressAutoHyphens/>
        <w:spacing w:after="0" w:line="240" w:lineRule="auto"/>
        <w:ind w:left="1276" w:hanging="283"/>
        <w:jc w:val="both"/>
        <w:rPr>
          <w:rFonts w:ascii="Arial" w:eastAsia="Times New Roman" w:hAnsi="Arial" w:cs="Arial"/>
          <w:sz w:val="20"/>
          <w:szCs w:val="20"/>
          <w:lang w:val="es-ES" w:eastAsia="ar-SA"/>
        </w:rPr>
      </w:pPr>
    </w:p>
    <w:p w:rsidR="00117755" w:rsidRPr="009C73D1" w:rsidRDefault="00117755" w:rsidP="00FD6112">
      <w:pPr>
        <w:suppressAutoHyphens/>
        <w:spacing w:after="0" w:line="240" w:lineRule="auto"/>
        <w:ind w:left="426"/>
        <w:jc w:val="both"/>
        <w:rPr>
          <w:rFonts w:ascii="Arial" w:hAnsi="Arial" w:cs="Arial"/>
          <w:sz w:val="20"/>
          <w:szCs w:val="20"/>
          <w:lang w:eastAsia="ar-SA"/>
        </w:rPr>
      </w:pPr>
      <w:r w:rsidRPr="009C73D1">
        <w:rPr>
          <w:rFonts w:ascii="Arial" w:eastAsia="Times New Roman" w:hAnsi="Arial" w:cs="Arial"/>
          <w:sz w:val="20"/>
          <w:szCs w:val="20"/>
          <w:lang w:val="es-ES" w:eastAsia="ar-SA"/>
        </w:rPr>
        <w:t>Los licitantes deberán acompañar a su propuesta técnica de la c</w:t>
      </w:r>
      <w:r w:rsidRPr="009C73D1">
        <w:rPr>
          <w:rFonts w:ascii="Arial" w:hAnsi="Arial" w:cs="Arial"/>
          <w:sz w:val="20"/>
          <w:szCs w:val="20"/>
          <w:lang w:eastAsia="ar-SA"/>
        </w:rPr>
        <w:t>opia legible del Registro Sanitario vigente expedido por la COFEPRIS, conforme a lo establecido en el artículo 376 de la Ley General de Salud, debidamente referenciado con la clave del bien ofertado a 14 dígitos y que éste corresponda a los dispositivos médicos requeridos.</w:t>
      </w:r>
    </w:p>
    <w:p w:rsidR="00BB6060" w:rsidRPr="009C73D1" w:rsidRDefault="00BB6060" w:rsidP="00FD6112">
      <w:pPr>
        <w:suppressAutoHyphens/>
        <w:spacing w:after="0" w:line="240" w:lineRule="auto"/>
        <w:ind w:left="1276" w:hanging="283"/>
        <w:jc w:val="both"/>
        <w:rPr>
          <w:rFonts w:ascii="Arial" w:eastAsia="Times New Roman" w:hAnsi="Arial" w:cs="Arial"/>
          <w:sz w:val="20"/>
          <w:szCs w:val="20"/>
          <w:shd w:val="clear" w:color="auto" w:fill="FFFF00"/>
          <w:lang w:eastAsia="ar-SA"/>
        </w:rPr>
      </w:pPr>
    </w:p>
    <w:p w:rsidR="00117755" w:rsidRPr="009C73D1" w:rsidRDefault="00117755" w:rsidP="00FD6112">
      <w:pPr>
        <w:suppressAutoHyphens/>
        <w:spacing w:after="0" w:line="240" w:lineRule="auto"/>
        <w:ind w:left="426"/>
        <w:jc w:val="both"/>
        <w:rPr>
          <w:rFonts w:ascii="Arial" w:hAnsi="Arial" w:cs="Arial"/>
          <w:sz w:val="20"/>
          <w:szCs w:val="20"/>
          <w:lang w:eastAsia="ar-SA"/>
        </w:rPr>
      </w:pPr>
      <w:r w:rsidRPr="009C73D1">
        <w:rPr>
          <w:rFonts w:ascii="Arial" w:hAnsi="Arial" w:cs="Arial"/>
          <w:sz w:val="20"/>
          <w:szCs w:val="20"/>
          <w:lang w:eastAsia="ar-SA"/>
        </w:rPr>
        <w:t>Se podrá remitir Registro Sanitario legible por familia, el cual deberá estar referenciado con la clave a 14 dígitos del bien ofertado.</w:t>
      </w:r>
    </w:p>
    <w:p w:rsidR="00BB6060" w:rsidRPr="009C73D1" w:rsidRDefault="00BB6060" w:rsidP="00FD6112">
      <w:pPr>
        <w:suppressAutoHyphens/>
        <w:spacing w:after="0" w:line="240" w:lineRule="auto"/>
        <w:ind w:left="1276" w:hanging="283"/>
        <w:jc w:val="both"/>
        <w:rPr>
          <w:rFonts w:ascii="Arial" w:eastAsia="Times New Roman" w:hAnsi="Arial" w:cs="Arial"/>
          <w:sz w:val="20"/>
          <w:szCs w:val="20"/>
          <w:lang w:val="es-ES" w:eastAsia="ar-SA"/>
        </w:rPr>
      </w:pPr>
    </w:p>
    <w:p w:rsidR="00117755" w:rsidRPr="009C73D1" w:rsidRDefault="00117755" w:rsidP="00046423">
      <w:pPr>
        <w:pStyle w:val="Prrafodelista"/>
        <w:numPr>
          <w:ilvl w:val="3"/>
          <w:numId w:val="54"/>
        </w:numPr>
        <w:suppressAutoHyphens/>
        <w:ind w:left="1701"/>
        <w:jc w:val="both"/>
        <w:rPr>
          <w:rFonts w:ascii="Arial" w:hAnsi="Arial" w:cs="Arial"/>
          <w:sz w:val="20"/>
          <w:szCs w:val="20"/>
          <w:lang w:eastAsia="ar-SA"/>
        </w:rPr>
      </w:pPr>
      <w:r w:rsidRPr="009C73D1">
        <w:rPr>
          <w:rFonts w:ascii="Arial" w:hAnsi="Arial" w:cs="Arial"/>
          <w:sz w:val="20"/>
          <w:szCs w:val="20"/>
          <w:lang w:eastAsia="ar-SA"/>
        </w:rPr>
        <w:lastRenderedPageBreak/>
        <w:t>En caso de que el Registro Sanitario no se encuentre dentro del periodo de vigencia de 5 años,  conforme a lo ordenado en el artículo 376 de la Ley General de Salud, deberá remitir:</w:t>
      </w:r>
    </w:p>
    <w:p w:rsidR="00FD6112" w:rsidRPr="009C73D1" w:rsidRDefault="00FD6112" w:rsidP="00FD6112">
      <w:pPr>
        <w:pStyle w:val="Prrafodelista"/>
        <w:suppressAutoHyphens/>
        <w:ind w:left="1134"/>
        <w:jc w:val="both"/>
        <w:rPr>
          <w:rFonts w:ascii="Arial" w:hAnsi="Arial" w:cs="Arial"/>
          <w:sz w:val="20"/>
          <w:szCs w:val="20"/>
          <w:lang w:eastAsia="ar-SA"/>
        </w:rPr>
      </w:pPr>
    </w:p>
    <w:p w:rsidR="001A739D" w:rsidRPr="009C73D1" w:rsidRDefault="001A739D" w:rsidP="00046423">
      <w:pPr>
        <w:numPr>
          <w:ilvl w:val="0"/>
          <w:numId w:val="56"/>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Copia simple legible del Registro Sanitario sometido a prórroga.</w:t>
      </w:r>
    </w:p>
    <w:p w:rsidR="007215AB" w:rsidRPr="009C73D1" w:rsidRDefault="007215AB" w:rsidP="00EE227E">
      <w:pPr>
        <w:tabs>
          <w:tab w:val="left" w:pos="11374"/>
          <w:tab w:val="left" w:pos="11404"/>
          <w:tab w:val="left" w:pos="11614"/>
          <w:tab w:val="left" w:pos="13174"/>
        </w:tabs>
        <w:suppressAutoHyphens/>
        <w:spacing w:after="0" w:line="240" w:lineRule="auto"/>
        <w:ind w:left="1985" w:right="12"/>
        <w:jc w:val="both"/>
        <w:rPr>
          <w:rFonts w:ascii="Arial" w:eastAsia="Times New Roman" w:hAnsi="Arial" w:cs="Arial"/>
          <w:sz w:val="20"/>
          <w:szCs w:val="20"/>
          <w:lang w:val="es-ES" w:eastAsia="ar-SA"/>
        </w:rPr>
      </w:pPr>
    </w:p>
    <w:p w:rsidR="001A739D" w:rsidRPr="009C73D1" w:rsidRDefault="001A739D" w:rsidP="00046423">
      <w:pPr>
        <w:numPr>
          <w:ilvl w:val="0"/>
          <w:numId w:val="56"/>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Copia simple legible del acuse de recibo del trámite de prórroga del Registro Sanitario, presentado ante la COFEPRIS, a más tardar el 24 de febrero de 2010.</w:t>
      </w:r>
    </w:p>
    <w:p w:rsidR="001A739D" w:rsidRPr="009C73D1" w:rsidRDefault="001A739D" w:rsidP="00EE227E">
      <w:pPr>
        <w:tabs>
          <w:tab w:val="left" w:pos="11374"/>
          <w:tab w:val="left" w:pos="11404"/>
          <w:tab w:val="left" w:pos="11614"/>
          <w:tab w:val="left" w:pos="13174"/>
        </w:tabs>
        <w:suppressAutoHyphens/>
        <w:spacing w:after="0" w:line="240" w:lineRule="auto"/>
        <w:ind w:left="1985" w:right="12"/>
        <w:jc w:val="both"/>
        <w:rPr>
          <w:rFonts w:ascii="Arial" w:eastAsia="Times New Roman" w:hAnsi="Arial" w:cs="Arial"/>
          <w:sz w:val="20"/>
          <w:szCs w:val="20"/>
          <w:lang w:val="es-ES" w:eastAsia="ar-SA"/>
        </w:rPr>
      </w:pPr>
    </w:p>
    <w:p w:rsidR="001A739D" w:rsidRPr="009C73D1" w:rsidRDefault="001A739D" w:rsidP="00046423">
      <w:pPr>
        <w:numPr>
          <w:ilvl w:val="0"/>
          <w:numId w:val="56"/>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En caso de que al Registro Sanitario, se le hayan otorgado prórrogas, el comprobante (acuse de recibo) deberá indicar la fecha en que se realizó el trámite; siendo ésta de cuando menos 150 días naturales antes de que concluya la vigencia del Registro correspondiente, ello de conformidad con lo estatuido en el artículo 190-bis 6 adicionado al Reglamento de Insumos para la Salud, publicado en el DOF el 2 de enero de 2008.</w:t>
      </w:r>
    </w:p>
    <w:p w:rsidR="001A739D" w:rsidRPr="009C73D1" w:rsidRDefault="001A739D" w:rsidP="00EE227E">
      <w:pPr>
        <w:tabs>
          <w:tab w:val="left" w:pos="11374"/>
          <w:tab w:val="left" w:pos="11404"/>
          <w:tab w:val="left" w:pos="11614"/>
          <w:tab w:val="left" w:pos="13174"/>
        </w:tabs>
        <w:suppressAutoHyphens/>
        <w:spacing w:after="0" w:line="240" w:lineRule="auto"/>
        <w:ind w:left="1985" w:right="12"/>
        <w:jc w:val="both"/>
        <w:rPr>
          <w:rFonts w:ascii="Arial" w:eastAsia="Times New Roman" w:hAnsi="Arial" w:cs="Arial"/>
          <w:sz w:val="20"/>
          <w:szCs w:val="20"/>
          <w:lang w:val="es-ES" w:eastAsia="ar-SA"/>
        </w:rPr>
      </w:pPr>
    </w:p>
    <w:p w:rsidR="001A739D" w:rsidRPr="009C73D1" w:rsidRDefault="001A739D" w:rsidP="00046423">
      <w:pPr>
        <w:numPr>
          <w:ilvl w:val="0"/>
          <w:numId w:val="56"/>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Carta en hoja membretada y firmada por el representante legal del Titular del Registro Sanitario en el que manifieste bajo protesta de decir verdad, que el trámite de prórroga de la autorización sanitaria (indicando el número o números de los mismos), del cual presenta copia, fue sometido en tiempo y forma, y que el acuse de recibo exhibido corresponde al producto sometido a la gestión de referencia.</w:t>
      </w:r>
    </w:p>
    <w:p w:rsidR="001A739D" w:rsidRPr="009C73D1" w:rsidRDefault="001A739D" w:rsidP="00FD6112">
      <w:pPr>
        <w:tabs>
          <w:tab w:val="left" w:pos="11374"/>
          <w:tab w:val="left" w:pos="11404"/>
          <w:tab w:val="left" w:pos="11614"/>
          <w:tab w:val="left" w:pos="13174"/>
        </w:tabs>
        <w:suppressAutoHyphens/>
        <w:spacing w:after="0" w:line="240" w:lineRule="auto"/>
        <w:ind w:left="1418" w:right="12" w:hanging="425"/>
        <w:jc w:val="both"/>
        <w:rPr>
          <w:rFonts w:ascii="Arial" w:eastAsia="Times New Roman" w:hAnsi="Arial" w:cs="Arial"/>
          <w:sz w:val="20"/>
          <w:szCs w:val="20"/>
          <w:lang w:val="es-ES" w:eastAsia="ar-SA"/>
        </w:rPr>
      </w:pPr>
    </w:p>
    <w:p w:rsidR="00BB6060" w:rsidRPr="009C73D1" w:rsidRDefault="00BB6060" w:rsidP="00046423">
      <w:pPr>
        <w:pStyle w:val="Prrafodelista"/>
        <w:numPr>
          <w:ilvl w:val="3"/>
          <w:numId w:val="54"/>
        </w:numPr>
        <w:suppressAutoHyphens/>
        <w:ind w:left="1701"/>
        <w:jc w:val="both"/>
        <w:rPr>
          <w:rFonts w:ascii="Arial" w:hAnsi="Arial" w:cs="Arial"/>
          <w:sz w:val="20"/>
          <w:szCs w:val="20"/>
          <w:lang w:eastAsia="ar-SA"/>
        </w:rPr>
      </w:pPr>
      <w:r w:rsidRPr="009C73D1">
        <w:rPr>
          <w:rFonts w:ascii="Arial" w:hAnsi="Arial" w:cs="Arial"/>
          <w:sz w:val="20"/>
          <w:szCs w:val="20"/>
          <w:lang w:eastAsia="ar-SA"/>
        </w:rPr>
        <w:t>En caso de que los bienes ofertados estén situados en el ANEXO UNO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DOF el 31 de diciembre de 2011</w:t>
      </w:r>
      <w:r w:rsidR="0088772E" w:rsidRPr="009C73D1">
        <w:rPr>
          <w:rFonts w:ascii="Arial" w:hAnsi="Arial" w:cs="Arial"/>
          <w:sz w:val="20"/>
          <w:szCs w:val="20"/>
          <w:lang w:eastAsia="ar-SA"/>
        </w:rPr>
        <w:t>,</w:t>
      </w:r>
      <w:r w:rsidRPr="009C73D1">
        <w:rPr>
          <w:rFonts w:ascii="Arial" w:hAnsi="Arial" w:cs="Arial"/>
          <w:sz w:val="20"/>
          <w:szCs w:val="20"/>
          <w:lang w:eastAsia="ar-SA"/>
        </w:rPr>
        <w:t xml:space="preserve"> el licitante deberá remitir copia legible de los escritos que se señalan a continuación: </w:t>
      </w:r>
    </w:p>
    <w:p w:rsidR="004F2731" w:rsidRPr="009C73D1" w:rsidRDefault="004F2731" w:rsidP="00FD6112">
      <w:pPr>
        <w:suppressAutoHyphens/>
        <w:spacing w:after="0" w:line="240" w:lineRule="auto"/>
        <w:ind w:left="1418" w:hanging="709"/>
        <w:contextualSpacing/>
        <w:jc w:val="both"/>
        <w:rPr>
          <w:rFonts w:ascii="Arial" w:hAnsi="Arial" w:cs="Arial"/>
          <w:sz w:val="20"/>
          <w:szCs w:val="20"/>
          <w:lang w:eastAsia="ar-SA"/>
        </w:rPr>
      </w:pPr>
    </w:p>
    <w:p w:rsidR="00BB6060" w:rsidRPr="009C73D1" w:rsidRDefault="00BB6060" w:rsidP="00046423">
      <w:pPr>
        <w:numPr>
          <w:ilvl w:val="0"/>
          <w:numId w:val="57"/>
        </w:numPr>
        <w:tabs>
          <w:tab w:val="left" w:pos="11374"/>
          <w:tab w:val="left" w:pos="11404"/>
          <w:tab w:val="left" w:pos="11614"/>
          <w:tab w:val="left" w:pos="13174"/>
        </w:tabs>
        <w:suppressAutoHyphens/>
        <w:spacing w:after="0" w:line="240" w:lineRule="auto"/>
        <w:ind w:right="12"/>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Registro Sanitario vigente, o</w:t>
      </w:r>
    </w:p>
    <w:p w:rsidR="00BB6060" w:rsidRPr="009C73D1" w:rsidRDefault="00BB6060" w:rsidP="00EE227E">
      <w:p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p>
    <w:p w:rsidR="00EC4928" w:rsidRPr="009C73D1" w:rsidRDefault="00BB6060" w:rsidP="00046423">
      <w:pPr>
        <w:numPr>
          <w:ilvl w:val="0"/>
          <w:numId w:val="57"/>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Solicitud del trámite de Registro Sanitario</w:t>
      </w:r>
      <w:r w:rsidR="00EC4928" w:rsidRPr="009C73D1">
        <w:rPr>
          <w:rFonts w:ascii="Arial" w:eastAsia="Times New Roman" w:hAnsi="Arial" w:cs="Arial"/>
          <w:sz w:val="20"/>
          <w:szCs w:val="20"/>
          <w:lang w:val="es-ES" w:eastAsia="ar-SA"/>
        </w:rPr>
        <w:t>, o</w:t>
      </w:r>
    </w:p>
    <w:p w:rsidR="00EC4928" w:rsidRPr="009C73D1" w:rsidRDefault="00EC4928" w:rsidP="00EE227E">
      <w:p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p>
    <w:p w:rsidR="00BB6060" w:rsidRPr="009C73D1" w:rsidRDefault="00EC4928" w:rsidP="00046423">
      <w:pPr>
        <w:numPr>
          <w:ilvl w:val="0"/>
          <w:numId w:val="57"/>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 xml:space="preserve">Copia </w:t>
      </w:r>
      <w:r w:rsidR="00BB6060" w:rsidRPr="009C73D1">
        <w:rPr>
          <w:rFonts w:ascii="Arial" w:eastAsia="Times New Roman" w:hAnsi="Arial" w:cs="Arial"/>
          <w:sz w:val="20"/>
          <w:szCs w:val="20"/>
          <w:lang w:val="es-ES" w:eastAsia="ar-SA"/>
        </w:rPr>
        <w:t xml:space="preserve">legible de la constancia oficial expedida por COFEPRIS (a nombre del licitante o fabricante que respalde su propuesta), con firma y cargo del servidor público que la emite, en el que se indique que lo exime del mismo, en tanto </w:t>
      </w:r>
      <w:r w:rsidR="00BB6060" w:rsidRPr="009C73D1">
        <w:rPr>
          <w:rFonts w:ascii="Arial" w:eastAsia="Times New Roman" w:hAnsi="Arial" w:cs="Arial"/>
          <w:bCs/>
          <w:sz w:val="20"/>
          <w:szCs w:val="20"/>
          <w:lang w:val="es-ES" w:eastAsia="ar-SA"/>
        </w:rPr>
        <w:t>COFEPRIS</w:t>
      </w:r>
      <w:r w:rsidR="00BB6060" w:rsidRPr="009C73D1">
        <w:rPr>
          <w:rFonts w:ascii="Arial" w:eastAsia="Times New Roman" w:hAnsi="Arial" w:cs="Arial"/>
          <w:sz w:val="20"/>
          <w:szCs w:val="20"/>
          <w:lang w:val="es-ES" w:eastAsia="ar-SA"/>
        </w:rPr>
        <w:t xml:space="preserve"> no expida la resolución sobre la petición en comento de los bienes que estén situados en el ANEXO UNO citado.</w:t>
      </w:r>
    </w:p>
    <w:p w:rsidR="00BB6060" w:rsidRPr="009C73D1" w:rsidRDefault="00BB6060" w:rsidP="00FD6112">
      <w:pPr>
        <w:suppressAutoHyphens/>
        <w:spacing w:after="0" w:line="240" w:lineRule="auto"/>
        <w:ind w:left="1418" w:hanging="425"/>
        <w:rPr>
          <w:rFonts w:ascii="Arial" w:hAnsi="Arial" w:cs="Arial"/>
          <w:sz w:val="20"/>
          <w:szCs w:val="20"/>
        </w:rPr>
      </w:pPr>
    </w:p>
    <w:p w:rsidR="00BB6060" w:rsidRPr="009C73D1" w:rsidRDefault="00BB6060" w:rsidP="00046423">
      <w:pPr>
        <w:pStyle w:val="Prrafodelista"/>
        <w:numPr>
          <w:ilvl w:val="3"/>
          <w:numId w:val="54"/>
        </w:numPr>
        <w:suppressAutoHyphens/>
        <w:ind w:left="1701"/>
        <w:jc w:val="both"/>
        <w:rPr>
          <w:rFonts w:ascii="Arial" w:hAnsi="Arial" w:cs="Arial"/>
          <w:sz w:val="20"/>
          <w:szCs w:val="20"/>
          <w:lang w:eastAsia="ar-SA"/>
        </w:rPr>
      </w:pPr>
      <w:r w:rsidRPr="009C73D1">
        <w:rPr>
          <w:rFonts w:ascii="Arial" w:hAnsi="Arial" w:cs="Arial"/>
          <w:sz w:val="20"/>
          <w:szCs w:val="20"/>
          <w:lang w:eastAsia="ar-SA"/>
        </w:rPr>
        <w:t xml:space="preserve">En caso de los bienes ofertados que estén situados en el </w:t>
      </w:r>
      <w:r w:rsidRPr="009C73D1">
        <w:rPr>
          <w:rFonts w:ascii="Arial" w:hAnsi="Arial" w:cs="Arial"/>
          <w:i/>
          <w:sz w:val="20"/>
          <w:szCs w:val="20"/>
          <w:lang w:eastAsia="ar-SA"/>
        </w:rPr>
        <w:t>“ACUERDO</w:t>
      </w:r>
      <w:r w:rsidR="007D1FF6" w:rsidRPr="009C73D1">
        <w:rPr>
          <w:rFonts w:ascii="Arial" w:hAnsi="Arial" w:cs="Arial"/>
          <w:i/>
          <w:sz w:val="20"/>
          <w:szCs w:val="20"/>
          <w:lang w:eastAsia="ar-SA"/>
        </w:rPr>
        <w:t>”</w:t>
      </w:r>
      <w:r w:rsidRPr="009C73D1">
        <w:rPr>
          <w:rFonts w:ascii="Arial" w:hAnsi="Arial" w:cs="Arial"/>
          <w:i/>
          <w:sz w:val="20"/>
          <w:szCs w:val="20"/>
          <w:lang w:eastAsia="ar-SA"/>
        </w:rPr>
        <w:t xml:space="preserve"> por el que se da a conocer el </w:t>
      </w:r>
      <w:r w:rsidRPr="009C73D1">
        <w:rPr>
          <w:rFonts w:ascii="Arial" w:hAnsi="Arial" w:cs="Arial"/>
          <w:sz w:val="20"/>
          <w:szCs w:val="20"/>
          <w:lang w:eastAsia="ar-SA"/>
        </w:rPr>
        <w:t>listado</w:t>
      </w:r>
      <w:r w:rsidRPr="009C73D1">
        <w:rPr>
          <w:rFonts w:ascii="Arial" w:hAnsi="Arial" w:cs="Arial"/>
          <w:i/>
          <w:sz w:val="20"/>
          <w:szCs w:val="20"/>
          <w:lang w:eastAsia="ar-SA"/>
        </w:rPr>
        <w:t xml:space="preserve"> de insumos para la salud considerados como de bajo riesgo para efectos de obtención del Registro Sanitario, y de aquellos productos que por su naturaleza, características propias y uso no se consideran como insumos para la salud y por ende no requieren Registro Sanitario”, </w:t>
      </w:r>
      <w:r w:rsidRPr="009C73D1">
        <w:rPr>
          <w:rFonts w:ascii="Arial" w:hAnsi="Arial" w:cs="Arial"/>
          <w:sz w:val="20"/>
          <w:szCs w:val="20"/>
          <w:lang w:eastAsia="ar-SA"/>
        </w:rPr>
        <w:t>publicado en el DOF el 22 de dic</w:t>
      </w:r>
      <w:r w:rsidR="00EC4928" w:rsidRPr="009C73D1">
        <w:rPr>
          <w:rFonts w:ascii="Arial" w:hAnsi="Arial" w:cs="Arial"/>
          <w:sz w:val="20"/>
          <w:szCs w:val="20"/>
          <w:lang w:eastAsia="ar-SA"/>
        </w:rPr>
        <w:t>iembre de 2014</w:t>
      </w:r>
      <w:r w:rsidRPr="009C73D1">
        <w:rPr>
          <w:rFonts w:ascii="Arial" w:hAnsi="Arial" w:cs="Arial"/>
          <w:sz w:val="20"/>
          <w:szCs w:val="20"/>
          <w:lang w:eastAsia="ar-SA"/>
        </w:rPr>
        <w:t>. Por lo que el licitante deberá presentar:</w:t>
      </w:r>
    </w:p>
    <w:p w:rsidR="00313995" w:rsidRPr="009C73D1" w:rsidRDefault="00313995" w:rsidP="00FD6112">
      <w:pPr>
        <w:suppressAutoHyphens/>
        <w:spacing w:after="0" w:line="240" w:lineRule="auto"/>
        <w:ind w:left="1418" w:hanging="709"/>
        <w:contextualSpacing/>
        <w:jc w:val="both"/>
        <w:rPr>
          <w:rFonts w:ascii="Arial" w:eastAsia="Times New Roman" w:hAnsi="Arial" w:cs="Arial"/>
          <w:sz w:val="20"/>
          <w:szCs w:val="20"/>
          <w:lang w:val="es-ES" w:eastAsia="ar-SA"/>
        </w:rPr>
      </w:pPr>
    </w:p>
    <w:p w:rsidR="00BB6060" w:rsidRPr="009C73D1" w:rsidRDefault="00BB6060" w:rsidP="00046423">
      <w:pPr>
        <w:numPr>
          <w:ilvl w:val="0"/>
          <w:numId w:val="58"/>
        </w:numPr>
        <w:tabs>
          <w:tab w:val="left" w:pos="11374"/>
          <w:tab w:val="left" w:pos="11404"/>
          <w:tab w:val="left" w:pos="11614"/>
          <w:tab w:val="left" w:pos="13174"/>
        </w:tabs>
        <w:suppressAutoHyphens/>
        <w:spacing w:after="0" w:line="240" w:lineRule="auto"/>
        <w:ind w:right="12"/>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Copia simple legible del citado ACUERDO, referenciando el bien ofertado con la(s) clave(s) a 14  dígitos, por la(s) que participa y,</w:t>
      </w:r>
    </w:p>
    <w:p w:rsidR="00313995" w:rsidRPr="009C73D1" w:rsidRDefault="00313995" w:rsidP="00EE227E">
      <w:pPr>
        <w:tabs>
          <w:tab w:val="left" w:pos="11374"/>
          <w:tab w:val="left" w:pos="11404"/>
          <w:tab w:val="left" w:pos="11614"/>
          <w:tab w:val="left" w:pos="13174"/>
        </w:tabs>
        <w:suppressAutoHyphens/>
        <w:spacing w:after="0" w:line="240" w:lineRule="auto"/>
        <w:ind w:left="2061" w:right="12"/>
        <w:jc w:val="both"/>
        <w:rPr>
          <w:rFonts w:ascii="Arial" w:eastAsia="Times New Roman" w:hAnsi="Arial" w:cs="Arial"/>
          <w:sz w:val="20"/>
          <w:szCs w:val="20"/>
          <w:lang w:val="es-ES" w:eastAsia="ar-SA"/>
        </w:rPr>
      </w:pPr>
    </w:p>
    <w:p w:rsidR="00BB6060" w:rsidRPr="009C73D1" w:rsidRDefault="00BB6060" w:rsidP="00046423">
      <w:pPr>
        <w:numPr>
          <w:ilvl w:val="0"/>
          <w:numId w:val="58"/>
        </w:numPr>
        <w:tabs>
          <w:tab w:val="left" w:pos="11374"/>
          <w:tab w:val="left" w:pos="11404"/>
          <w:tab w:val="left" w:pos="11614"/>
          <w:tab w:val="left" w:pos="13174"/>
        </w:tabs>
        <w:suppressAutoHyphens/>
        <w:spacing w:after="0" w:line="240" w:lineRule="auto"/>
        <w:ind w:right="12"/>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 xml:space="preserve">Copia simple legible de la constancia oficial expedida por la COFEPRIS (a nombre del licitante o fabricante que respalde su propuesta), con firma y cargo del servidor público que la emite, en el que se indique que lo exime del Registro Sanitario. </w:t>
      </w:r>
    </w:p>
    <w:p w:rsidR="00BB6060" w:rsidRPr="009C73D1" w:rsidRDefault="00BB6060" w:rsidP="00FD6112">
      <w:pPr>
        <w:suppressAutoHyphens/>
        <w:spacing w:after="0" w:line="240" w:lineRule="auto"/>
        <w:ind w:left="1985"/>
        <w:contextualSpacing/>
        <w:jc w:val="both"/>
        <w:rPr>
          <w:rFonts w:ascii="Arial" w:eastAsia="Times New Roman" w:hAnsi="Arial" w:cs="Arial"/>
          <w:sz w:val="20"/>
          <w:szCs w:val="20"/>
          <w:lang w:val="es-ES" w:eastAsia="ar-SA"/>
        </w:rPr>
      </w:pPr>
    </w:p>
    <w:p w:rsidR="000E2593" w:rsidRPr="009C73D1" w:rsidRDefault="004F2731" w:rsidP="00C756A7">
      <w:pPr>
        <w:suppressAutoHyphens/>
        <w:spacing w:after="0" w:line="240" w:lineRule="auto"/>
        <w:ind w:left="1134"/>
        <w:contextualSpacing/>
        <w:jc w:val="both"/>
        <w:rPr>
          <w:rFonts w:ascii="Arial" w:eastAsia="Times New Roman" w:hAnsi="Arial" w:cs="Arial"/>
          <w:sz w:val="20"/>
          <w:szCs w:val="20"/>
          <w:lang w:val="es-ES" w:eastAsia="ar-SA"/>
        </w:rPr>
      </w:pPr>
      <w:r w:rsidRPr="005127B6">
        <w:rPr>
          <w:rFonts w:ascii="Arial" w:eastAsia="Times New Roman" w:hAnsi="Arial" w:cs="Arial"/>
          <w:bCs/>
          <w:sz w:val="20"/>
          <w:szCs w:val="20"/>
          <w:lang w:val="es-ES" w:eastAsia="ar-SA"/>
        </w:rPr>
        <w:lastRenderedPageBreak/>
        <w:t xml:space="preserve">La descripción del bien contenido en el </w:t>
      </w:r>
      <w:r w:rsidRPr="00C756A7">
        <w:rPr>
          <w:rFonts w:ascii="Arial" w:eastAsia="Times New Roman" w:hAnsi="Arial" w:cs="Arial"/>
          <w:bCs/>
          <w:sz w:val="20"/>
          <w:szCs w:val="20"/>
          <w:lang w:val="es-ES" w:eastAsia="ar-SA"/>
        </w:rPr>
        <w:t xml:space="preserve">ACUERDO </w:t>
      </w:r>
      <w:r w:rsidR="00C756A7" w:rsidRPr="00C756A7">
        <w:rPr>
          <w:rFonts w:ascii="Arial" w:eastAsia="Times New Roman" w:hAnsi="Arial" w:cs="Arial"/>
          <w:bCs/>
          <w:sz w:val="20"/>
          <w:szCs w:val="20"/>
          <w:lang w:val="es-ES" w:eastAsia="ar-SA"/>
        </w:rPr>
        <w:t>citado</w:t>
      </w:r>
      <w:r w:rsidRPr="00C756A7">
        <w:rPr>
          <w:rFonts w:ascii="Arial" w:eastAsia="Times New Roman" w:hAnsi="Arial" w:cs="Arial"/>
          <w:bCs/>
          <w:sz w:val="20"/>
          <w:szCs w:val="20"/>
          <w:lang w:val="es-ES" w:eastAsia="ar-SA"/>
        </w:rPr>
        <w:t>,</w:t>
      </w:r>
      <w:r w:rsidRPr="005127B6">
        <w:rPr>
          <w:rFonts w:ascii="Arial" w:eastAsia="Times New Roman" w:hAnsi="Arial" w:cs="Arial"/>
          <w:bCs/>
          <w:sz w:val="20"/>
          <w:szCs w:val="20"/>
          <w:lang w:val="es-ES" w:eastAsia="ar-SA"/>
        </w:rPr>
        <w:t xml:space="preserve"> deberá tener relación con las especificaciones técnicas del bien solicitado en el Anexo 1 de la Convocatoria.</w:t>
      </w:r>
    </w:p>
    <w:p w:rsidR="00FC2212" w:rsidRPr="009C73D1" w:rsidRDefault="00FC2212" w:rsidP="00FD6112">
      <w:pPr>
        <w:suppressAutoHyphens/>
        <w:spacing w:after="0" w:line="240" w:lineRule="auto"/>
        <w:ind w:left="993"/>
        <w:contextualSpacing/>
        <w:jc w:val="both"/>
        <w:rPr>
          <w:rFonts w:ascii="Arial" w:eastAsia="Times New Roman" w:hAnsi="Arial" w:cs="Arial"/>
          <w:sz w:val="20"/>
          <w:szCs w:val="20"/>
          <w:lang w:eastAsia="ar-SA"/>
        </w:rPr>
      </w:pPr>
    </w:p>
    <w:p w:rsidR="00F34684" w:rsidRPr="009C73D1" w:rsidRDefault="00F34684" w:rsidP="00046423">
      <w:pPr>
        <w:pStyle w:val="Prrafodelista"/>
        <w:numPr>
          <w:ilvl w:val="3"/>
          <w:numId w:val="54"/>
        </w:numPr>
        <w:suppressAutoHyphens/>
        <w:ind w:left="1134"/>
        <w:jc w:val="both"/>
        <w:rPr>
          <w:rFonts w:ascii="Arial" w:hAnsi="Arial" w:cs="Arial"/>
          <w:sz w:val="20"/>
          <w:szCs w:val="20"/>
          <w:lang w:eastAsia="ar-SA"/>
        </w:rPr>
      </w:pPr>
      <w:r w:rsidRPr="009C73D1">
        <w:rPr>
          <w:rFonts w:ascii="Arial" w:hAnsi="Arial" w:cs="Arial"/>
          <w:sz w:val="20"/>
          <w:szCs w:val="20"/>
          <w:lang w:eastAsia="ar-SA"/>
        </w:rPr>
        <w:t>En caso de que los bienes ofertados no estén incluidos en el multicitado ACUERDO, el licitante deberá exhibir lo siguiente:</w:t>
      </w:r>
    </w:p>
    <w:p w:rsidR="00F34684" w:rsidRPr="009C73D1" w:rsidRDefault="00F34684" w:rsidP="00FD6112">
      <w:pPr>
        <w:suppressAutoHyphens/>
        <w:spacing w:after="0" w:line="240" w:lineRule="auto"/>
        <w:ind w:left="851" w:hanging="851"/>
        <w:contextualSpacing/>
        <w:jc w:val="both"/>
        <w:rPr>
          <w:rFonts w:ascii="Arial" w:eastAsia="Times New Roman" w:hAnsi="Arial" w:cs="Arial"/>
          <w:sz w:val="20"/>
          <w:szCs w:val="20"/>
          <w:lang w:eastAsia="ar-SA"/>
        </w:rPr>
      </w:pPr>
    </w:p>
    <w:p w:rsidR="00BB6060" w:rsidRPr="009C73D1" w:rsidRDefault="00BB6060" w:rsidP="00046423">
      <w:pPr>
        <w:numPr>
          <w:ilvl w:val="0"/>
          <w:numId w:val="59"/>
        </w:numPr>
        <w:tabs>
          <w:tab w:val="left" w:pos="11374"/>
          <w:tab w:val="left" w:pos="11404"/>
          <w:tab w:val="left" w:pos="11614"/>
          <w:tab w:val="left" w:pos="13174"/>
        </w:tabs>
        <w:suppressAutoHyphens/>
        <w:spacing w:after="0" w:line="240" w:lineRule="auto"/>
        <w:ind w:right="12"/>
        <w:jc w:val="both"/>
        <w:rPr>
          <w:rFonts w:ascii="Arial" w:eastAsia="Times New Roman" w:hAnsi="Arial" w:cs="Arial"/>
          <w:sz w:val="20"/>
          <w:szCs w:val="20"/>
          <w:lang w:val="es-ES" w:eastAsia="ar-SA"/>
        </w:rPr>
      </w:pPr>
      <w:r w:rsidRPr="009C73D1">
        <w:rPr>
          <w:rFonts w:ascii="Arial" w:hAnsi="Arial" w:cs="Arial"/>
          <w:sz w:val="20"/>
          <w:szCs w:val="20"/>
          <w:lang w:eastAsia="ar-SA"/>
        </w:rPr>
        <w:t xml:space="preserve">Copia </w:t>
      </w:r>
      <w:r w:rsidRPr="009C73D1">
        <w:rPr>
          <w:rFonts w:ascii="Arial" w:eastAsia="Times New Roman" w:hAnsi="Arial" w:cs="Arial"/>
          <w:sz w:val="20"/>
          <w:szCs w:val="20"/>
          <w:lang w:val="es-ES" w:eastAsia="ar-SA"/>
        </w:rPr>
        <w:t xml:space="preserve">simple legible del acuse de trámite y de la solicitud de inclusión en la que se justifique la misma en el </w:t>
      </w:r>
      <w:r w:rsidR="00EC4928" w:rsidRPr="009C73D1">
        <w:rPr>
          <w:rFonts w:ascii="Arial" w:eastAsia="Times New Roman" w:hAnsi="Arial" w:cs="Arial"/>
          <w:sz w:val="20"/>
          <w:szCs w:val="20"/>
          <w:lang w:val="es-ES" w:eastAsia="ar-SA"/>
        </w:rPr>
        <w:t>referido ACUERDO</w:t>
      </w:r>
      <w:r w:rsidRPr="009C73D1">
        <w:rPr>
          <w:rFonts w:ascii="Arial" w:eastAsia="Times New Roman" w:hAnsi="Arial" w:cs="Arial"/>
          <w:sz w:val="20"/>
          <w:szCs w:val="20"/>
          <w:lang w:val="es-ES" w:eastAsia="ar-SA"/>
        </w:rPr>
        <w:t xml:space="preserve"> correspondiente ante COFEPRIS, y</w:t>
      </w:r>
    </w:p>
    <w:p w:rsidR="00EE227E" w:rsidRPr="009C73D1" w:rsidRDefault="00EE227E" w:rsidP="00EE227E">
      <w:pPr>
        <w:tabs>
          <w:tab w:val="left" w:pos="11374"/>
          <w:tab w:val="left" w:pos="11404"/>
          <w:tab w:val="left" w:pos="11614"/>
          <w:tab w:val="left" w:pos="13174"/>
        </w:tabs>
        <w:suppressAutoHyphens/>
        <w:spacing w:after="0" w:line="240" w:lineRule="auto"/>
        <w:ind w:left="1494" w:right="12"/>
        <w:jc w:val="both"/>
        <w:rPr>
          <w:rFonts w:ascii="Arial" w:eastAsia="Times New Roman" w:hAnsi="Arial" w:cs="Arial"/>
          <w:sz w:val="20"/>
          <w:szCs w:val="20"/>
          <w:lang w:val="es-ES" w:eastAsia="ar-SA"/>
        </w:rPr>
      </w:pPr>
    </w:p>
    <w:p w:rsidR="00BB6060" w:rsidRPr="009C73D1" w:rsidRDefault="00BB6060" w:rsidP="00046423">
      <w:pPr>
        <w:numPr>
          <w:ilvl w:val="0"/>
          <w:numId w:val="59"/>
        </w:numPr>
        <w:tabs>
          <w:tab w:val="left" w:pos="11374"/>
          <w:tab w:val="left" w:pos="11404"/>
          <w:tab w:val="left" w:pos="11614"/>
          <w:tab w:val="left" w:pos="13174"/>
        </w:tabs>
        <w:suppressAutoHyphens/>
        <w:spacing w:after="0" w:line="240" w:lineRule="auto"/>
        <w:ind w:right="12"/>
        <w:jc w:val="both"/>
        <w:rPr>
          <w:rFonts w:ascii="Arial" w:hAnsi="Arial" w:cs="Arial"/>
          <w:sz w:val="20"/>
          <w:szCs w:val="20"/>
          <w:lang w:eastAsia="ar-SA"/>
        </w:rPr>
      </w:pPr>
      <w:r w:rsidRPr="009C73D1">
        <w:rPr>
          <w:rFonts w:ascii="Arial" w:eastAsia="Times New Roman" w:hAnsi="Arial" w:cs="Arial"/>
          <w:sz w:val="20"/>
          <w:szCs w:val="20"/>
          <w:lang w:val="es-ES" w:eastAsia="ar-SA"/>
        </w:rPr>
        <w:t>Copia simple legible de la constancia oficial expedida por COFEPRIS (a nombre del licitante o fabricante que respalde su propuesta), con firma y cargo del servidor público que la emite, en el que se indique que</w:t>
      </w:r>
      <w:r w:rsidRPr="009C73D1">
        <w:rPr>
          <w:rFonts w:ascii="Arial" w:hAnsi="Arial" w:cs="Arial"/>
          <w:sz w:val="20"/>
          <w:szCs w:val="20"/>
          <w:lang w:eastAsia="ar-SA"/>
        </w:rPr>
        <w:t xml:space="preserve"> lo exime del Registro Sanitario.</w:t>
      </w:r>
    </w:p>
    <w:p w:rsidR="00A71649" w:rsidRPr="009C73D1" w:rsidRDefault="00A71649" w:rsidP="00FD6112">
      <w:pPr>
        <w:pStyle w:val="Prrafodelista"/>
        <w:suppressAutoHyphens/>
        <w:ind w:left="1701"/>
        <w:contextualSpacing/>
        <w:jc w:val="both"/>
        <w:rPr>
          <w:rFonts w:ascii="Arial" w:hAnsi="Arial" w:cs="Arial"/>
          <w:sz w:val="20"/>
          <w:szCs w:val="20"/>
          <w:lang w:eastAsia="ar-SA"/>
        </w:rPr>
      </w:pPr>
    </w:p>
    <w:p w:rsidR="000E2593" w:rsidRPr="009C73D1" w:rsidRDefault="000E2593" w:rsidP="00FD6112">
      <w:pPr>
        <w:tabs>
          <w:tab w:val="left" w:pos="1418"/>
          <w:tab w:val="left" w:pos="5824"/>
          <w:tab w:val="left" w:pos="15889"/>
        </w:tabs>
        <w:suppressAutoHyphens/>
        <w:overflowPunct w:val="0"/>
        <w:autoSpaceDE w:val="0"/>
        <w:spacing w:after="0" w:line="240" w:lineRule="auto"/>
        <w:ind w:left="1276" w:hanging="1276"/>
        <w:jc w:val="both"/>
        <w:textAlignment w:val="baseline"/>
        <w:rPr>
          <w:rFonts w:ascii="Arial" w:eastAsia="Times New Roman" w:hAnsi="Arial" w:cs="Arial"/>
          <w:sz w:val="20"/>
          <w:szCs w:val="20"/>
          <w:lang w:eastAsia="ar-SA"/>
        </w:rPr>
      </w:pPr>
    </w:p>
    <w:p w:rsidR="00A07F0A" w:rsidRPr="009C73D1" w:rsidRDefault="00A07F0A" w:rsidP="00046423">
      <w:pPr>
        <w:pStyle w:val="Ttulo3"/>
        <w:numPr>
          <w:ilvl w:val="2"/>
          <w:numId w:val="54"/>
        </w:numPr>
        <w:spacing w:before="0" w:after="0"/>
        <w:ind w:left="1134"/>
        <w:rPr>
          <w:rFonts w:cs="Arial"/>
          <w:sz w:val="20"/>
          <w:szCs w:val="20"/>
          <w:lang w:val="es-ES_tradnl"/>
        </w:rPr>
      </w:pPr>
      <w:bookmarkStart w:id="145" w:name="_Toc442383374"/>
      <w:bookmarkStart w:id="146" w:name="_Toc442383573"/>
      <w:bookmarkStart w:id="147" w:name="_Toc443320893"/>
      <w:r w:rsidRPr="009C73D1">
        <w:rPr>
          <w:rFonts w:cs="Arial"/>
          <w:sz w:val="20"/>
          <w:szCs w:val="20"/>
          <w:lang w:val="es-ES_tradnl"/>
        </w:rPr>
        <w:t>Cumplimiento de Especificaciones y Normas.</w:t>
      </w:r>
      <w:bookmarkEnd w:id="145"/>
      <w:bookmarkEnd w:id="146"/>
      <w:bookmarkEnd w:id="147"/>
    </w:p>
    <w:p w:rsidR="00A07F0A" w:rsidRPr="009C73D1" w:rsidRDefault="00A07F0A" w:rsidP="00FD6112">
      <w:pPr>
        <w:tabs>
          <w:tab w:val="left" w:pos="1418"/>
          <w:tab w:val="left" w:pos="5824"/>
          <w:tab w:val="left" w:pos="15889"/>
        </w:tabs>
        <w:suppressAutoHyphens/>
        <w:overflowPunct w:val="0"/>
        <w:autoSpaceDE w:val="0"/>
        <w:spacing w:after="0" w:line="240" w:lineRule="auto"/>
        <w:ind w:left="1276" w:hanging="1276"/>
        <w:jc w:val="both"/>
        <w:textAlignment w:val="baseline"/>
        <w:rPr>
          <w:rFonts w:ascii="Arial" w:eastAsia="Times New Roman" w:hAnsi="Arial" w:cs="Arial"/>
          <w:sz w:val="20"/>
          <w:szCs w:val="20"/>
          <w:lang w:eastAsia="ar-SA"/>
        </w:rPr>
      </w:pPr>
    </w:p>
    <w:p w:rsidR="00BB6060" w:rsidRPr="009C73D1" w:rsidRDefault="00BB6060" w:rsidP="00EE227E">
      <w:pPr>
        <w:tabs>
          <w:tab w:val="left" w:pos="1276"/>
          <w:tab w:val="left" w:pos="15889"/>
        </w:tabs>
        <w:suppressAutoHyphens/>
        <w:overflowPunct w:val="0"/>
        <w:autoSpaceDE w:val="0"/>
        <w:spacing w:after="0" w:line="240" w:lineRule="auto"/>
        <w:ind w:left="414"/>
        <w:jc w:val="both"/>
        <w:textAlignment w:val="baseline"/>
        <w:rPr>
          <w:rFonts w:ascii="Arial" w:eastAsia="Times New Roman" w:hAnsi="Arial" w:cs="Arial"/>
          <w:sz w:val="20"/>
          <w:szCs w:val="20"/>
          <w:lang w:eastAsia="ar-SA"/>
        </w:rPr>
      </w:pPr>
      <w:r w:rsidRPr="009C73D1">
        <w:rPr>
          <w:rFonts w:ascii="Arial" w:eastAsia="Times New Roman" w:hAnsi="Arial" w:cs="Arial"/>
          <w:sz w:val="20"/>
          <w:szCs w:val="20"/>
          <w:lang w:eastAsia="es-ES"/>
        </w:rPr>
        <w:t xml:space="preserve">Escrito libre del </w:t>
      </w:r>
      <w:r w:rsidR="00C82BAE" w:rsidRPr="009C73D1">
        <w:rPr>
          <w:rFonts w:ascii="Arial" w:eastAsia="Times New Roman" w:hAnsi="Arial" w:cs="Arial"/>
          <w:sz w:val="20"/>
          <w:szCs w:val="20"/>
          <w:lang w:eastAsia="es-ES"/>
        </w:rPr>
        <w:t xml:space="preserve">licitante </w:t>
      </w:r>
      <w:r w:rsidRPr="009C73D1">
        <w:rPr>
          <w:rFonts w:ascii="Arial" w:eastAsia="Times New Roman" w:hAnsi="Arial" w:cs="Arial"/>
          <w:sz w:val="20"/>
          <w:szCs w:val="20"/>
          <w:lang w:eastAsia="es-ES"/>
        </w:rPr>
        <w:t>en el que se manifieste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así como con las especificaciones técnicas del IMSS y a falta de éstas, de acuerdo a las especificaciones técnicas del fabricante</w:t>
      </w:r>
      <w:r w:rsidR="00CB7D15" w:rsidRPr="009C73D1">
        <w:rPr>
          <w:rFonts w:ascii="Arial" w:hAnsi="Arial" w:cs="Arial"/>
          <w:sz w:val="20"/>
          <w:szCs w:val="20"/>
        </w:rPr>
        <w:t xml:space="preserve"> y a falta de éstas, con las Normas Internacionales, de conformidad con lo dispuesto en los artículos 53 y 55 de la Ley Federal sobre Metrología y Normalización; en su caso, las Normas de Referencia (contenidas en la dirección electrónica </w:t>
      </w:r>
      <w:hyperlink r:id="rId10" w:history="1">
        <w:r w:rsidR="00CB7D15" w:rsidRPr="009C73D1">
          <w:rPr>
            <w:rStyle w:val="Hipervnculo"/>
            <w:rFonts w:ascii="Arial" w:eastAsiaTheme="majorEastAsia" w:hAnsi="Arial" w:cs="Arial"/>
            <w:sz w:val="20"/>
            <w:szCs w:val="20"/>
          </w:rPr>
          <w:t>http://compras.imss.gob.mx/?P=provinfo</w:t>
        </w:r>
      </w:hyperlink>
      <w:r w:rsidR="00CB7D15" w:rsidRPr="009C73D1">
        <w:rPr>
          <w:rFonts w:ascii="Arial" w:hAnsi="Arial" w:cs="Arial"/>
          <w:sz w:val="20"/>
          <w:szCs w:val="20"/>
        </w:rPr>
        <w:t xml:space="preserve">, las cuales se podrán consultar en la sección “Normas y Especificaciones Técnicas del IMSS”) o especificaciones técnicas que se señalan en el artículo 67 de la Ley citada o bien, deberán cumplir con las características y especificaciones requeridas por </w:t>
      </w:r>
      <w:r w:rsidR="00FD3FC5" w:rsidRPr="009C73D1">
        <w:rPr>
          <w:rFonts w:ascii="Arial" w:hAnsi="Arial" w:cs="Arial"/>
          <w:sz w:val="20"/>
          <w:szCs w:val="20"/>
        </w:rPr>
        <w:t>el IMSS</w:t>
      </w:r>
      <w:r w:rsidR="00CB7D15" w:rsidRPr="009C73D1">
        <w:rPr>
          <w:rFonts w:ascii="Arial" w:hAnsi="Arial" w:cs="Arial"/>
          <w:sz w:val="20"/>
          <w:szCs w:val="20"/>
        </w:rPr>
        <w:t xml:space="preserve"> en la presente Convocatoria, por la(s) clave(s) en la(s) que participe y a falta de estas las especificaciones técnicas del fabricante.</w:t>
      </w:r>
    </w:p>
    <w:p w:rsidR="00BB6060" w:rsidRPr="009C73D1" w:rsidRDefault="00BB6060" w:rsidP="00FD6112">
      <w:pPr>
        <w:tabs>
          <w:tab w:val="left" w:pos="1418"/>
          <w:tab w:val="left" w:pos="5824"/>
          <w:tab w:val="left" w:pos="15889"/>
        </w:tabs>
        <w:suppressAutoHyphens/>
        <w:overflowPunct w:val="0"/>
        <w:autoSpaceDE w:val="0"/>
        <w:spacing w:after="0" w:line="240" w:lineRule="auto"/>
        <w:ind w:left="1276" w:hanging="283"/>
        <w:jc w:val="both"/>
        <w:textAlignment w:val="baseline"/>
        <w:rPr>
          <w:rFonts w:ascii="Arial" w:eastAsia="Times New Roman" w:hAnsi="Arial" w:cs="Arial"/>
          <w:sz w:val="20"/>
          <w:szCs w:val="20"/>
          <w:lang w:eastAsia="ar-SA"/>
        </w:rPr>
      </w:pPr>
    </w:p>
    <w:p w:rsidR="008C2CA5" w:rsidRPr="009C73D1" w:rsidRDefault="008C2CA5" w:rsidP="00FD6112">
      <w:pPr>
        <w:spacing w:after="0" w:line="240" w:lineRule="auto"/>
        <w:ind w:left="709"/>
        <w:jc w:val="both"/>
        <w:rPr>
          <w:rFonts w:ascii="Arial" w:eastAsia="Calibri" w:hAnsi="Arial" w:cs="Arial"/>
          <w:sz w:val="20"/>
          <w:szCs w:val="20"/>
        </w:rPr>
      </w:pPr>
    </w:p>
    <w:p w:rsidR="00BB6060" w:rsidRPr="009C73D1" w:rsidRDefault="00AD074F" w:rsidP="00046423">
      <w:pPr>
        <w:pStyle w:val="Ttulo3"/>
        <w:numPr>
          <w:ilvl w:val="2"/>
          <w:numId w:val="54"/>
        </w:numPr>
        <w:spacing w:before="0" w:after="0"/>
        <w:ind w:left="1134"/>
        <w:rPr>
          <w:rFonts w:cs="Arial"/>
          <w:sz w:val="20"/>
          <w:szCs w:val="20"/>
          <w:lang w:val="es-ES_tradnl"/>
        </w:rPr>
      </w:pPr>
      <w:bookmarkStart w:id="148" w:name="_LICENCIAS,_AUTORIZACIONES_Y"/>
      <w:bookmarkStart w:id="149" w:name="_Toc428378513"/>
      <w:bookmarkStart w:id="150" w:name="_Toc442383375"/>
      <w:bookmarkStart w:id="151" w:name="_Toc442383574"/>
      <w:bookmarkStart w:id="152" w:name="_Toc443320894"/>
      <w:bookmarkEnd w:id="148"/>
      <w:r w:rsidRPr="009C73D1">
        <w:rPr>
          <w:rFonts w:cs="Arial"/>
          <w:sz w:val="20"/>
          <w:szCs w:val="20"/>
          <w:lang w:val="es-ES_tradnl"/>
        </w:rPr>
        <w:t>Licencias, autorizaciones y permisos.</w:t>
      </w:r>
      <w:bookmarkEnd w:id="149"/>
      <w:bookmarkEnd w:id="150"/>
      <w:bookmarkEnd w:id="151"/>
      <w:bookmarkEnd w:id="152"/>
    </w:p>
    <w:p w:rsidR="00BB6060" w:rsidRPr="009C73D1" w:rsidRDefault="00BB6060" w:rsidP="00FD6112">
      <w:pPr>
        <w:suppressAutoHyphens/>
        <w:spacing w:after="0" w:line="240" w:lineRule="auto"/>
        <w:ind w:left="1276" w:hanging="283"/>
        <w:jc w:val="both"/>
        <w:rPr>
          <w:rFonts w:ascii="Arial" w:eastAsia="Times New Roman" w:hAnsi="Arial" w:cs="Arial"/>
          <w:sz w:val="20"/>
          <w:szCs w:val="20"/>
          <w:shd w:val="clear" w:color="auto" w:fill="FFFF00"/>
          <w:lang w:val="es-ES" w:eastAsia="ar-SA"/>
        </w:rPr>
      </w:pPr>
    </w:p>
    <w:p w:rsidR="00BB6060" w:rsidRPr="009C73D1" w:rsidRDefault="00BB6060" w:rsidP="00EE227E">
      <w:pPr>
        <w:spacing w:after="0" w:line="240" w:lineRule="auto"/>
        <w:ind w:left="414"/>
        <w:jc w:val="both"/>
        <w:rPr>
          <w:rFonts w:ascii="Arial" w:hAnsi="Arial" w:cs="Arial"/>
          <w:sz w:val="20"/>
          <w:szCs w:val="20"/>
        </w:rPr>
      </w:pPr>
      <w:r w:rsidRPr="009C73D1">
        <w:rPr>
          <w:rFonts w:ascii="Arial" w:hAnsi="Arial" w:cs="Arial"/>
          <w:sz w:val="20"/>
          <w:szCs w:val="20"/>
        </w:rPr>
        <w:t>El licitante deberá acompañar a su propuesta técnica, en copia simple legible, la documentación que a continuación se señala:</w:t>
      </w:r>
    </w:p>
    <w:p w:rsidR="008C2CA5" w:rsidRPr="009C73D1" w:rsidRDefault="008C2CA5" w:rsidP="00EE227E">
      <w:pPr>
        <w:spacing w:after="0" w:line="240" w:lineRule="auto"/>
        <w:ind w:left="1123"/>
        <w:jc w:val="both"/>
        <w:rPr>
          <w:rFonts w:ascii="Arial" w:hAnsi="Arial" w:cs="Arial"/>
          <w:sz w:val="20"/>
          <w:szCs w:val="20"/>
        </w:rPr>
      </w:pPr>
    </w:p>
    <w:p w:rsidR="00BB6060" w:rsidRPr="005127B6" w:rsidRDefault="00BB6060" w:rsidP="00046423">
      <w:pPr>
        <w:pStyle w:val="Prrafodelista"/>
        <w:numPr>
          <w:ilvl w:val="0"/>
          <w:numId w:val="52"/>
        </w:numPr>
        <w:ind w:left="840" w:hanging="426"/>
        <w:jc w:val="both"/>
        <w:rPr>
          <w:rFonts w:ascii="Arial" w:hAnsi="Arial" w:cs="Arial"/>
          <w:sz w:val="20"/>
          <w:szCs w:val="20"/>
        </w:rPr>
      </w:pPr>
      <w:r w:rsidRPr="005127B6">
        <w:rPr>
          <w:rFonts w:ascii="Arial" w:hAnsi="Arial" w:cs="Arial"/>
          <w:sz w:val="20"/>
          <w:szCs w:val="20"/>
        </w:rPr>
        <w:t>Aviso de Funcionamiento, tanto del licitante como del fabricante y/o distribuidor primario siempre y cuando sea el Titular del Registro Sanitario.</w:t>
      </w:r>
    </w:p>
    <w:p w:rsidR="008C2CA5" w:rsidRPr="005127B6" w:rsidRDefault="008C2CA5" w:rsidP="00EE227E">
      <w:pPr>
        <w:spacing w:after="0" w:line="240" w:lineRule="auto"/>
        <w:ind w:left="840" w:hanging="426"/>
        <w:jc w:val="both"/>
        <w:rPr>
          <w:rFonts w:ascii="Arial" w:hAnsi="Arial" w:cs="Arial"/>
          <w:sz w:val="20"/>
          <w:szCs w:val="20"/>
        </w:rPr>
      </w:pPr>
    </w:p>
    <w:p w:rsidR="00BB6060" w:rsidRPr="005127B6" w:rsidRDefault="00BB6060" w:rsidP="00046423">
      <w:pPr>
        <w:pStyle w:val="Prrafodelista"/>
        <w:numPr>
          <w:ilvl w:val="0"/>
          <w:numId w:val="52"/>
        </w:numPr>
        <w:ind w:left="840" w:hanging="426"/>
        <w:jc w:val="both"/>
        <w:rPr>
          <w:rFonts w:ascii="Arial" w:hAnsi="Arial" w:cs="Arial"/>
          <w:sz w:val="20"/>
          <w:szCs w:val="20"/>
        </w:rPr>
      </w:pPr>
      <w:r w:rsidRPr="005127B6">
        <w:rPr>
          <w:rFonts w:ascii="Arial" w:hAnsi="Arial" w:cs="Arial"/>
          <w:sz w:val="20"/>
          <w:szCs w:val="20"/>
        </w:rPr>
        <w:t>Autorización del Responsable Sanitario, tanto del licitante como del fabricante y/o distribuidor primario siempre y cuando sea el Titular del Registro Sanitario.</w:t>
      </w:r>
    </w:p>
    <w:p w:rsidR="001507D8" w:rsidRPr="009C73D1" w:rsidRDefault="001507D8" w:rsidP="00FD6112">
      <w:pPr>
        <w:spacing w:after="0" w:line="240" w:lineRule="auto"/>
        <w:ind w:left="1701"/>
        <w:jc w:val="both"/>
        <w:rPr>
          <w:rFonts w:ascii="Arial" w:hAnsi="Arial" w:cs="Arial"/>
          <w:sz w:val="20"/>
          <w:szCs w:val="20"/>
        </w:rPr>
      </w:pPr>
    </w:p>
    <w:p w:rsidR="003019BD" w:rsidRPr="009C73D1" w:rsidRDefault="003019BD" w:rsidP="00FD6112">
      <w:pPr>
        <w:suppressAutoHyphens/>
        <w:autoSpaceDE w:val="0"/>
        <w:spacing w:after="0" w:line="240" w:lineRule="auto"/>
        <w:ind w:left="774"/>
        <w:jc w:val="both"/>
        <w:rPr>
          <w:rFonts w:ascii="Arial" w:eastAsia="Times New Roman" w:hAnsi="Arial" w:cs="Arial"/>
          <w:noProof w:val="0"/>
          <w:sz w:val="20"/>
          <w:szCs w:val="20"/>
          <w:lang w:val="es-ES_tradnl" w:eastAsia="ar-SA"/>
        </w:rPr>
      </w:pPr>
    </w:p>
    <w:p w:rsidR="00AE4E54" w:rsidRPr="009C73D1" w:rsidRDefault="00AE4E54" w:rsidP="00046423">
      <w:pPr>
        <w:pStyle w:val="Ttulo3"/>
        <w:numPr>
          <w:ilvl w:val="2"/>
          <w:numId w:val="54"/>
        </w:numPr>
        <w:spacing w:before="0" w:after="0"/>
        <w:ind w:left="1134"/>
        <w:rPr>
          <w:rFonts w:cs="Arial"/>
          <w:sz w:val="20"/>
          <w:szCs w:val="20"/>
          <w:lang w:val="es-ES_tradnl"/>
        </w:rPr>
      </w:pPr>
      <w:r w:rsidRPr="009C73D1">
        <w:rPr>
          <w:rFonts w:cs="Arial"/>
          <w:sz w:val="20"/>
          <w:szCs w:val="20"/>
          <w:lang w:val="es-ES_tradnl"/>
        </w:rPr>
        <w:t xml:space="preserve"> </w:t>
      </w:r>
      <w:bookmarkStart w:id="153" w:name="_Toc442182702"/>
      <w:bookmarkStart w:id="154" w:name="_Toc442383376"/>
      <w:bookmarkStart w:id="155" w:name="_Toc442383575"/>
      <w:bookmarkStart w:id="156" w:name="_Toc443320895"/>
      <w:r w:rsidRPr="009C73D1">
        <w:rPr>
          <w:rFonts w:cs="Arial"/>
          <w:sz w:val="20"/>
          <w:szCs w:val="20"/>
          <w:lang w:val="es-ES_tradnl"/>
        </w:rPr>
        <w:t>Anexos técnicos, folletos, catálogos, instructivos, manuales o marbetes (etiquetas).</w:t>
      </w:r>
      <w:bookmarkEnd w:id="153"/>
      <w:bookmarkEnd w:id="154"/>
      <w:bookmarkEnd w:id="155"/>
      <w:bookmarkEnd w:id="156"/>
    </w:p>
    <w:p w:rsidR="00530482" w:rsidRPr="009C73D1" w:rsidRDefault="00530482" w:rsidP="00FD6112">
      <w:pPr>
        <w:spacing w:after="0" w:line="240" w:lineRule="auto"/>
        <w:ind w:left="284"/>
        <w:jc w:val="both"/>
        <w:rPr>
          <w:rFonts w:ascii="Arial" w:hAnsi="Arial" w:cs="Arial"/>
          <w:b/>
          <w:bCs/>
          <w:sz w:val="20"/>
          <w:szCs w:val="20"/>
          <w:lang w:eastAsia="ar-SA"/>
        </w:rPr>
      </w:pPr>
    </w:p>
    <w:p w:rsidR="00813A08" w:rsidRPr="009C73D1" w:rsidRDefault="00813A08" w:rsidP="00EE227E">
      <w:pPr>
        <w:spacing w:after="0" w:line="240" w:lineRule="auto"/>
        <w:ind w:left="414"/>
        <w:jc w:val="both"/>
        <w:rPr>
          <w:rFonts w:ascii="Arial" w:hAnsi="Arial" w:cs="Arial"/>
          <w:noProof w:val="0"/>
          <w:sz w:val="20"/>
          <w:szCs w:val="20"/>
          <w:lang w:val="es-ES_tradnl" w:eastAsia="ar-SA"/>
        </w:rPr>
      </w:pPr>
      <w:r w:rsidRPr="009C73D1">
        <w:rPr>
          <w:rFonts w:ascii="Arial" w:hAnsi="Arial" w:cs="Arial"/>
          <w:noProof w:val="0"/>
          <w:sz w:val="20"/>
          <w:szCs w:val="20"/>
          <w:lang w:val="es-ES_tradnl" w:eastAsia="ar-SA"/>
        </w:rPr>
        <w:t>Deberá proporcionar, los anexos técnicos o los folletos o los catálogos o los instructivos o los manuales de uso o de los marbetes (etiquetas), que indiquen la descripción gráfica y técnica, que tengan relación con los Registros Sanitarios vigentes autorizados por la COFEPRIS, para con ello acreditar las especificaciones y características de los insumos para la salud; documental que deberá exhibirse en idioma español, identificando o referenciando la clave del bien ofertado a 14 dígitos.</w:t>
      </w:r>
    </w:p>
    <w:p w:rsidR="00BC3209" w:rsidRPr="009C73D1" w:rsidRDefault="00BC3209" w:rsidP="00FD6112">
      <w:pPr>
        <w:spacing w:after="0" w:line="240" w:lineRule="auto"/>
        <w:ind w:left="284"/>
        <w:jc w:val="both"/>
        <w:rPr>
          <w:rFonts w:ascii="Arial" w:hAnsi="Arial" w:cs="Arial"/>
          <w:noProof w:val="0"/>
          <w:sz w:val="20"/>
          <w:szCs w:val="20"/>
          <w:lang w:val="es-ES_tradnl" w:eastAsia="ar-SA"/>
        </w:rPr>
      </w:pPr>
    </w:p>
    <w:p w:rsidR="00530482" w:rsidRPr="009C73D1" w:rsidRDefault="00AD074F" w:rsidP="00046423">
      <w:pPr>
        <w:pStyle w:val="Ttulo3"/>
        <w:numPr>
          <w:ilvl w:val="2"/>
          <w:numId w:val="54"/>
        </w:numPr>
        <w:spacing w:before="0" w:after="0"/>
        <w:ind w:left="1134"/>
        <w:rPr>
          <w:rFonts w:cs="Arial"/>
          <w:sz w:val="20"/>
          <w:szCs w:val="20"/>
          <w:lang w:val="es-ES_tradnl"/>
        </w:rPr>
      </w:pPr>
      <w:bookmarkStart w:id="157" w:name="_Toc442383377"/>
      <w:bookmarkStart w:id="158" w:name="_Toc442383576"/>
      <w:bookmarkStart w:id="159" w:name="_Toc443320896"/>
      <w:r w:rsidRPr="009C73D1">
        <w:rPr>
          <w:rFonts w:cs="Arial"/>
          <w:sz w:val="20"/>
          <w:szCs w:val="20"/>
          <w:lang w:val="es-ES_tradnl"/>
        </w:rPr>
        <w:lastRenderedPageBreak/>
        <w:t>Carta de Respaldo.</w:t>
      </w:r>
      <w:bookmarkEnd w:id="157"/>
      <w:bookmarkEnd w:id="158"/>
      <w:bookmarkEnd w:id="159"/>
    </w:p>
    <w:p w:rsidR="00530482" w:rsidRPr="009C73D1" w:rsidRDefault="00530482" w:rsidP="00FD6112">
      <w:pPr>
        <w:spacing w:after="0" w:line="240" w:lineRule="auto"/>
        <w:ind w:left="709"/>
        <w:jc w:val="both"/>
        <w:rPr>
          <w:rFonts w:ascii="Arial" w:hAnsi="Arial" w:cs="Arial"/>
          <w:sz w:val="20"/>
          <w:szCs w:val="20"/>
        </w:rPr>
      </w:pPr>
    </w:p>
    <w:p w:rsidR="003019BD" w:rsidRPr="009C73D1" w:rsidRDefault="003019BD" w:rsidP="00EE227E">
      <w:pPr>
        <w:spacing w:after="0" w:line="240" w:lineRule="auto"/>
        <w:ind w:left="414"/>
        <w:jc w:val="both"/>
        <w:rPr>
          <w:rFonts w:ascii="Arial" w:hAnsi="Arial" w:cs="Arial"/>
          <w:sz w:val="20"/>
          <w:szCs w:val="20"/>
          <w:lang w:val="es-ES_tradnl"/>
        </w:rPr>
      </w:pPr>
      <w:r w:rsidRPr="009C73D1">
        <w:rPr>
          <w:rFonts w:ascii="Arial" w:hAnsi="Arial" w:cs="Arial"/>
          <w:bCs/>
          <w:iCs/>
          <w:noProof w:val="0"/>
          <w:sz w:val="20"/>
          <w:szCs w:val="20"/>
          <w:lang w:val="es-ES_tradnl" w:eastAsia="ar-SA"/>
        </w:rPr>
        <w:t xml:space="preserve">En caso de Distribuidores, deberán proporcionar </w:t>
      </w:r>
      <w:r w:rsidRPr="009C73D1">
        <w:rPr>
          <w:rFonts w:ascii="Arial" w:hAnsi="Arial" w:cs="Arial"/>
          <w:noProof w:val="0"/>
          <w:sz w:val="20"/>
          <w:szCs w:val="20"/>
          <w:lang w:eastAsia="ar-SA"/>
        </w:rPr>
        <w:t xml:space="preserve">carta del fabricante en la que manifieste </w:t>
      </w:r>
      <w:r w:rsidRPr="009C73D1">
        <w:rPr>
          <w:rFonts w:ascii="Arial" w:hAnsi="Arial" w:cs="Arial"/>
          <w:noProof w:val="0"/>
          <w:sz w:val="20"/>
          <w:szCs w:val="20"/>
          <w:lang w:val="es-ES_tradnl" w:eastAsia="ar-SA"/>
        </w:rPr>
        <w:t xml:space="preserve">que lo apoya en el 100% de la propuesta técnica con la que participa y se obliga a respaldar en el tiempo de entrega y plazo de garantía de los insumos para la salud objeto de ésta licitación; </w:t>
      </w:r>
      <w:r w:rsidRPr="009C73D1">
        <w:rPr>
          <w:rFonts w:ascii="Arial" w:hAnsi="Arial" w:cs="Arial"/>
          <w:noProof w:val="0"/>
          <w:sz w:val="20"/>
          <w:szCs w:val="20"/>
          <w:lang w:eastAsia="ar-SA"/>
        </w:rPr>
        <w:t xml:space="preserve">por la (s) clave (s) en la (s) que participe. </w:t>
      </w:r>
      <w:r w:rsidR="007E127D" w:rsidRPr="009C73D1">
        <w:rPr>
          <w:rFonts w:ascii="Arial" w:hAnsi="Arial" w:cs="Arial"/>
          <w:b/>
          <w:noProof w:val="0"/>
          <w:sz w:val="20"/>
          <w:szCs w:val="20"/>
          <w:lang w:eastAsia="ar-SA"/>
        </w:rPr>
        <w:t>Anexo 9</w:t>
      </w:r>
      <w:r w:rsidRPr="009C73D1">
        <w:rPr>
          <w:rFonts w:ascii="Arial" w:hAnsi="Arial" w:cs="Arial"/>
          <w:bCs/>
          <w:iCs/>
          <w:noProof w:val="0"/>
          <w:sz w:val="20"/>
          <w:szCs w:val="20"/>
          <w:lang w:val="es-ES_tradnl" w:eastAsia="ar-SA"/>
        </w:rPr>
        <w:t>. Así como también que:</w:t>
      </w:r>
    </w:p>
    <w:p w:rsidR="003019BD" w:rsidRPr="009C73D1" w:rsidRDefault="003019BD" w:rsidP="00EE227E">
      <w:pPr>
        <w:spacing w:after="0" w:line="240" w:lineRule="auto"/>
        <w:ind w:left="1123"/>
        <w:jc w:val="both"/>
        <w:rPr>
          <w:rFonts w:ascii="Arial" w:hAnsi="Arial" w:cs="Arial"/>
          <w:noProof w:val="0"/>
          <w:sz w:val="20"/>
          <w:szCs w:val="20"/>
        </w:rPr>
      </w:pPr>
    </w:p>
    <w:p w:rsidR="003019BD" w:rsidRPr="009C73D1" w:rsidRDefault="003019BD" w:rsidP="00EE227E">
      <w:pPr>
        <w:spacing w:after="0" w:line="240" w:lineRule="auto"/>
        <w:ind w:left="414"/>
        <w:jc w:val="both"/>
        <w:rPr>
          <w:rFonts w:ascii="Arial" w:hAnsi="Arial" w:cs="Arial"/>
          <w:noProof w:val="0"/>
          <w:sz w:val="20"/>
          <w:szCs w:val="20"/>
          <w:lang w:val="es-ES_tradnl" w:eastAsia="ar-SA"/>
        </w:rPr>
      </w:pPr>
      <w:r w:rsidRPr="009C73D1">
        <w:rPr>
          <w:rFonts w:ascii="Arial" w:hAnsi="Arial" w:cs="Arial"/>
          <w:noProof w:val="0"/>
          <w:sz w:val="20"/>
          <w:szCs w:val="20"/>
          <w:lang w:val="es-ES_tradnl" w:eastAsia="ar-SA"/>
        </w:rPr>
        <w:t>Se compromete a 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295489" w:rsidRPr="009C73D1" w:rsidRDefault="00295489" w:rsidP="00FD6112">
      <w:pPr>
        <w:spacing w:after="0" w:line="240" w:lineRule="auto"/>
        <w:jc w:val="both"/>
        <w:rPr>
          <w:rFonts w:ascii="Arial" w:hAnsi="Arial" w:cs="Arial"/>
          <w:noProof w:val="0"/>
          <w:sz w:val="20"/>
          <w:szCs w:val="20"/>
          <w:lang w:val="es-ES_tradnl" w:eastAsia="ar-SA"/>
        </w:rPr>
      </w:pPr>
    </w:p>
    <w:p w:rsidR="00295489" w:rsidRPr="009C73D1" w:rsidRDefault="00295489" w:rsidP="00046423">
      <w:pPr>
        <w:pStyle w:val="Ttulo3"/>
        <w:numPr>
          <w:ilvl w:val="2"/>
          <w:numId w:val="54"/>
        </w:numPr>
        <w:spacing w:before="0" w:after="0"/>
        <w:ind w:left="1134"/>
        <w:rPr>
          <w:rFonts w:cs="Arial"/>
          <w:sz w:val="20"/>
          <w:szCs w:val="20"/>
          <w:lang w:val="es-ES_tradnl"/>
        </w:rPr>
      </w:pPr>
      <w:bookmarkStart w:id="160" w:name="_Toc442182704"/>
      <w:bookmarkStart w:id="161" w:name="_Toc442383378"/>
      <w:bookmarkStart w:id="162" w:name="_Toc442383577"/>
      <w:bookmarkStart w:id="163" w:name="_Toc443320897"/>
      <w:r w:rsidRPr="009C73D1">
        <w:rPr>
          <w:rFonts w:cs="Arial"/>
          <w:sz w:val="20"/>
          <w:szCs w:val="20"/>
          <w:lang w:val="es-ES_tradnl"/>
        </w:rPr>
        <w:t>Acuse de recibo de las muestras</w:t>
      </w:r>
      <w:bookmarkEnd w:id="160"/>
      <w:bookmarkEnd w:id="161"/>
      <w:bookmarkEnd w:id="162"/>
      <w:bookmarkEnd w:id="163"/>
    </w:p>
    <w:p w:rsidR="00295489" w:rsidRPr="009C73D1" w:rsidRDefault="00295489" w:rsidP="00E52DBA">
      <w:pPr>
        <w:spacing w:after="0" w:line="240" w:lineRule="auto"/>
        <w:ind w:left="284"/>
        <w:jc w:val="both"/>
        <w:rPr>
          <w:rFonts w:ascii="Arial" w:hAnsi="Arial" w:cs="Arial"/>
          <w:noProof w:val="0"/>
          <w:sz w:val="20"/>
          <w:szCs w:val="20"/>
          <w:highlight w:val="cyan"/>
          <w:lang w:val="es-ES_tradnl" w:eastAsia="ar-SA"/>
        </w:rPr>
      </w:pPr>
    </w:p>
    <w:p w:rsidR="00295489" w:rsidRPr="009C73D1" w:rsidRDefault="00295489" w:rsidP="00E52DBA">
      <w:pPr>
        <w:spacing w:after="0" w:line="240" w:lineRule="auto"/>
        <w:ind w:left="426"/>
        <w:jc w:val="both"/>
        <w:rPr>
          <w:rFonts w:ascii="Arial" w:hAnsi="Arial" w:cs="Arial"/>
          <w:noProof w:val="0"/>
          <w:sz w:val="20"/>
          <w:szCs w:val="20"/>
          <w:lang w:val="es-ES_tradnl" w:eastAsia="ar-SA"/>
        </w:rPr>
      </w:pPr>
      <w:r w:rsidRPr="005127B6">
        <w:rPr>
          <w:rFonts w:ascii="Arial" w:hAnsi="Arial" w:cs="Arial"/>
          <w:noProof w:val="0"/>
          <w:sz w:val="20"/>
          <w:szCs w:val="20"/>
          <w:lang w:val="es-ES_tradnl" w:eastAsia="ar-SA"/>
        </w:rPr>
        <w:t xml:space="preserve">El licitante deberá entregar copia del acuse de recibo emitido por personal de la COCTI de las muestras y documentación de aquellos números de claves que se indican en el </w:t>
      </w:r>
      <w:r w:rsidRPr="005127B6">
        <w:rPr>
          <w:rFonts w:ascii="Arial" w:hAnsi="Arial" w:cs="Arial"/>
          <w:b/>
          <w:noProof w:val="0"/>
          <w:sz w:val="20"/>
          <w:szCs w:val="20"/>
          <w:lang w:val="es-ES_tradnl" w:eastAsia="ar-SA"/>
        </w:rPr>
        <w:t>Anexo 3</w:t>
      </w:r>
      <w:r w:rsidRPr="005127B6">
        <w:rPr>
          <w:rFonts w:ascii="Arial" w:hAnsi="Arial" w:cs="Arial"/>
          <w:noProof w:val="0"/>
          <w:sz w:val="20"/>
          <w:szCs w:val="20"/>
          <w:lang w:val="es-ES_tradnl" w:eastAsia="ar-SA"/>
        </w:rPr>
        <w:t xml:space="preserve"> y de conformidad al numeral 2.5 de la Convocatoria</w:t>
      </w:r>
      <w:r w:rsidR="00495931">
        <w:rPr>
          <w:rFonts w:ascii="Arial" w:hAnsi="Arial" w:cs="Arial"/>
          <w:noProof w:val="0"/>
          <w:sz w:val="20"/>
          <w:szCs w:val="20"/>
          <w:lang w:val="es-ES_tradnl" w:eastAsia="ar-SA"/>
        </w:rPr>
        <w:t>,</w:t>
      </w:r>
      <w:r w:rsidRPr="005127B6">
        <w:rPr>
          <w:rFonts w:ascii="Arial" w:hAnsi="Arial" w:cs="Arial"/>
          <w:noProof w:val="0"/>
          <w:sz w:val="20"/>
          <w:szCs w:val="20"/>
          <w:lang w:val="es-ES_tradnl" w:eastAsia="ar-SA"/>
        </w:rPr>
        <w:t xml:space="preserve"> (el cual debe contener el sello del área y fecha de recepción).</w:t>
      </w:r>
    </w:p>
    <w:p w:rsidR="00295489" w:rsidRPr="009C73D1" w:rsidRDefault="00295489" w:rsidP="00E52DBA">
      <w:pPr>
        <w:spacing w:after="0" w:line="240" w:lineRule="auto"/>
        <w:jc w:val="both"/>
        <w:rPr>
          <w:rFonts w:ascii="Arial" w:hAnsi="Arial" w:cs="Arial"/>
          <w:noProof w:val="0"/>
          <w:sz w:val="20"/>
          <w:szCs w:val="20"/>
          <w:lang w:val="es-ES_tradnl" w:eastAsia="ar-SA"/>
        </w:rPr>
      </w:pPr>
    </w:p>
    <w:p w:rsidR="00530482" w:rsidRPr="009C73D1" w:rsidRDefault="00EE227E" w:rsidP="00046423">
      <w:pPr>
        <w:pStyle w:val="Ttulo2"/>
        <w:numPr>
          <w:ilvl w:val="1"/>
          <w:numId w:val="54"/>
        </w:numPr>
        <w:spacing w:before="0" w:after="0"/>
        <w:rPr>
          <w:rFonts w:cs="Arial"/>
          <w:i w:val="0"/>
          <w:sz w:val="20"/>
          <w:lang w:val="es-ES_tradnl"/>
        </w:rPr>
      </w:pPr>
      <w:bookmarkStart w:id="164" w:name="_Toc442383379"/>
      <w:bookmarkStart w:id="165" w:name="_Toc442383578"/>
      <w:bookmarkStart w:id="166" w:name="_Toc443320898"/>
      <w:r w:rsidRPr="009C73D1">
        <w:rPr>
          <w:rFonts w:cs="Arial"/>
          <w:i w:val="0"/>
          <w:sz w:val="20"/>
          <w:lang w:val="es-ES_tradnl"/>
        </w:rPr>
        <w:t xml:space="preserve">Propuesta </w:t>
      </w:r>
      <w:r w:rsidR="006625B5">
        <w:rPr>
          <w:rFonts w:cs="Arial"/>
          <w:i w:val="0"/>
          <w:sz w:val="20"/>
          <w:lang w:val="es-ES_tradnl"/>
        </w:rPr>
        <w:t>E</w:t>
      </w:r>
      <w:r w:rsidRPr="009C73D1">
        <w:rPr>
          <w:rFonts w:cs="Arial"/>
          <w:i w:val="0"/>
          <w:sz w:val="20"/>
          <w:lang w:val="es-ES_tradnl"/>
        </w:rPr>
        <w:t>conómica</w:t>
      </w:r>
      <w:bookmarkEnd w:id="164"/>
      <w:bookmarkEnd w:id="165"/>
      <w:bookmarkEnd w:id="166"/>
    </w:p>
    <w:p w:rsidR="00530482" w:rsidRPr="009C73D1" w:rsidRDefault="00530482" w:rsidP="00E52DBA">
      <w:pPr>
        <w:spacing w:after="0" w:line="240" w:lineRule="auto"/>
        <w:ind w:left="284"/>
        <w:jc w:val="both"/>
        <w:rPr>
          <w:rFonts w:ascii="Arial" w:hAnsi="Arial" w:cs="Arial"/>
          <w:sz w:val="20"/>
          <w:szCs w:val="20"/>
          <w:lang w:val="es-ES_tradnl"/>
        </w:rPr>
      </w:pPr>
    </w:p>
    <w:p w:rsidR="00295489" w:rsidRPr="009C73D1" w:rsidRDefault="00295489" w:rsidP="00EE227E">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El licitante podrá hacer uso del Anexo 8 de la presente convocatoria. (Se precisa que bastará con presentar una sola vez el Anexo 8, dentro de su proposición).</w:t>
      </w:r>
    </w:p>
    <w:p w:rsidR="00295489" w:rsidRPr="009C73D1" w:rsidRDefault="00295489" w:rsidP="00E52DBA">
      <w:pPr>
        <w:spacing w:after="0" w:line="240" w:lineRule="auto"/>
        <w:ind w:left="709"/>
        <w:jc w:val="both"/>
        <w:rPr>
          <w:rFonts w:ascii="Arial" w:hAnsi="Arial" w:cs="Arial"/>
          <w:sz w:val="20"/>
          <w:szCs w:val="20"/>
          <w:lang w:val="es-ES_tradnl"/>
        </w:rPr>
      </w:pPr>
    </w:p>
    <w:p w:rsidR="00295489" w:rsidRPr="009C73D1" w:rsidRDefault="00295489" w:rsidP="00046423">
      <w:pPr>
        <w:pStyle w:val="Ttulo2"/>
        <w:numPr>
          <w:ilvl w:val="1"/>
          <w:numId w:val="54"/>
        </w:numPr>
        <w:spacing w:before="0" w:after="0"/>
        <w:rPr>
          <w:rFonts w:cs="Arial"/>
          <w:i w:val="0"/>
          <w:sz w:val="20"/>
          <w:lang w:val="es-ES_tradnl"/>
        </w:rPr>
      </w:pPr>
      <w:bookmarkStart w:id="167" w:name="_Toc442182706"/>
      <w:bookmarkStart w:id="168" w:name="_Toc442383380"/>
      <w:bookmarkStart w:id="169" w:name="_Toc442383579"/>
      <w:bookmarkStart w:id="170" w:name="_Toc443320899"/>
      <w:r w:rsidRPr="009C73D1">
        <w:rPr>
          <w:rFonts w:cs="Arial"/>
          <w:i w:val="0"/>
          <w:sz w:val="20"/>
          <w:lang w:val="es-ES_tradnl"/>
        </w:rPr>
        <w:t>Documentación legal-administrativa.</w:t>
      </w:r>
      <w:bookmarkEnd w:id="167"/>
      <w:bookmarkEnd w:id="168"/>
      <w:bookmarkEnd w:id="169"/>
      <w:bookmarkEnd w:id="170"/>
    </w:p>
    <w:p w:rsidR="00295489" w:rsidRPr="009C73D1" w:rsidRDefault="00762941" w:rsidP="00E52DBA">
      <w:pPr>
        <w:tabs>
          <w:tab w:val="left" w:pos="3393"/>
        </w:tabs>
        <w:spacing w:after="0" w:line="240" w:lineRule="auto"/>
        <w:jc w:val="both"/>
        <w:rPr>
          <w:rFonts w:ascii="Arial" w:hAnsi="Arial" w:cs="Arial"/>
          <w:sz w:val="20"/>
          <w:szCs w:val="20"/>
          <w:lang w:val="es-ES_tradnl"/>
        </w:rPr>
      </w:pPr>
      <w:r w:rsidRPr="009C73D1">
        <w:rPr>
          <w:rFonts w:ascii="Arial" w:hAnsi="Arial" w:cs="Arial"/>
          <w:sz w:val="20"/>
          <w:szCs w:val="20"/>
          <w:lang w:val="es-ES_tradnl"/>
        </w:rPr>
        <w:tab/>
      </w:r>
    </w:p>
    <w:p w:rsidR="00295489" w:rsidRPr="009C73D1" w:rsidRDefault="00295489" w:rsidP="00EE227E">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El licitante </w:t>
      </w:r>
      <w:r w:rsidR="00041725" w:rsidRPr="009C73D1">
        <w:rPr>
          <w:rFonts w:ascii="Arial" w:hAnsi="Arial" w:cs="Arial"/>
          <w:sz w:val="20"/>
          <w:szCs w:val="20"/>
          <w:lang w:val="es-ES_tradnl"/>
        </w:rPr>
        <w:t>deberá</w:t>
      </w:r>
      <w:r w:rsidRPr="009C73D1">
        <w:rPr>
          <w:rFonts w:ascii="Arial" w:hAnsi="Arial" w:cs="Arial"/>
          <w:sz w:val="20"/>
          <w:szCs w:val="20"/>
          <w:lang w:val="es-ES_tradnl"/>
        </w:rPr>
        <w:t xml:space="preserve"> </w:t>
      </w:r>
      <w:r w:rsidR="00041725" w:rsidRPr="009C73D1">
        <w:rPr>
          <w:rFonts w:ascii="Arial" w:hAnsi="Arial" w:cs="Arial"/>
          <w:sz w:val="20"/>
          <w:szCs w:val="20"/>
          <w:lang w:val="es-ES_tradnl"/>
        </w:rPr>
        <w:t>presentar</w:t>
      </w:r>
      <w:r w:rsidRPr="009C73D1">
        <w:rPr>
          <w:rFonts w:ascii="Arial" w:hAnsi="Arial" w:cs="Arial"/>
          <w:sz w:val="20"/>
          <w:szCs w:val="20"/>
          <w:lang w:val="es-ES_tradnl"/>
        </w:rPr>
        <w:t xml:space="preserve"> los siguientes documentos: </w:t>
      </w:r>
    </w:p>
    <w:p w:rsidR="00762941" w:rsidRPr="009C73D1" w:rsidRDefault="00762941" w:rsidP="00E52DBA">
      <w:pPr>
        <w:spacing w:after="0" w:line="240" w:lineRule="auto"/>
        <w:jc w:val="both"/>
        <w:rPr>
          <w:rFonts w:ascii="Arial" w:hAnsi="Arial" w:cs="Arial"/>
          <w:sz w:val="20"/>
          <w:szCs w:val="20"/>
          <w:lang w:val="es-ES_tradnl"/>
        </w:rPr>
      </w:pPr>
    </w:p>
    <w:p w:rsidR="00762941" w:rsidRPr="009C73D1" w:rsidRDefault="00762941" w:rsidP="00046423">
      <w:pPr>
        <w:pStyle w:val="Ttulo3"/>
        <w:numPr>
          <w:ilvl w:val="2"/>
          <w:numId w:val="54"/>
        </w:numPr>
        <w:spacing w:before="0" w:after="0"/>
        <w:ind w:left="1134"/>
        <w:rPr>
          <w:rFonts w:cs="Arial"/>
          <w:sz w:val="20"/>
          <w:szCs w:val="20"/>
          <w:lang w:val="es-ES_tradnl"/>
        </w:rPr>
      </w:pPr>
      <w:bookmarkStart w:id="171" w:name="_Toc442182707"/>
      <w:bookmarkStart w:id="172" w:name="_Toc442383381"/>
      <w:bookmarkStart w:id="173" w:name="_Toc442383580"/>
      <w:bookmarkStart w:id="174" w:name="_Toc443320900"/>
      <w:r w:rsidRPr="009C73D1">
        <w:rPr>
          <w:rFonts w:cs="Arial"/>
          <w:sz w:val="20"/>
          <w:szCs w:val="20"/>
          <w:lang w:val="es-ES_tradnl"/>
        </w:rPr>
        <w:t>Escrito para bienes de origen nacional o de importación.</w:t>
      </w:r>
      <w:bookmarkEnd w:id="171"/>
      <w:bookmarkEnd w:id="172"/>
      <w:bookmarkEnd w:id="173"/>
      <w:bookmarkEnd w:id="174"/>
    </w:p>
    <w:p w:rsidR="00762941" w:rsidRPr="009C73D1" w:rsidRDefault="00762941" w:rsidP="00E52DBA">
      <w:pPr>
        <w:spacing w:after="0" w:line="240" w:lineRule="auto"/>
        <w:jc w:val="both"/>
        <w:rPr>
          <w:rFonts w:ascii="Arial" w:hAnsi="Arial" w:cs="Arial"/>
          <w:sz w:val="20"/>
          <w:szCs w:val="20"/>
          <w:lang w:val="es-ES_tradnl"/>
        </w:rPr>
      </w:pPr>
    </w:p>
    <w:p w:rsidR="00762941" w:rsidRPr="009C73D1" w:rsidRDefault="00762941" w:rsidP="00E52DBA">
      <w:pPr>
        <w:pStyle w:val="Prrafodelista"/>
        <w:ind w:left="426"/>
        <w:jc w:val="both"/>
        <w:rPr>
          <w:rFonts w:ascii="Arial" w:hAnsi="Arial" w:cs="Arial"/>
          <w:sz w:val="20"/>
          <w:szCs w:val="20"/>
          <w:lang w:val="es-ES_tradnl"/>
        </w:rPr>
      </w:pPr>
      <w:r w:rsidRPr="009C73D1">
        <w:rPr>
          <w:rFonts w:ascii="Arial" w:hAnsi="Arial" w:cs="Arial"/>
          <w:sz w:val="20"/>
          <w:szCs w:val="20"/>
          <w:lang w:val="es-ES_tradnl"/>
        </w:rPr>
        <w:t xml:space="preserve">Tratándose de licitantes que oferten bienes de origen nacional que cumplen con lo establecido en el artículo 28, fracción I de la Ley de Adquisiciones, deberán presentar escrito bajo protesta de decir verdad donde así lo manifiesten en papel membretado y firmado por el licitante, de conformidad con la regla 5.2.1. Para la celebración de licitaciones públicas internacionales bajo la cobertura de los tratados de libre comercio suscritos por los Estados Unidos Mexicanos, publicadas en el DOF el 28 de diciembre de 2010, conforme al </w:t>
      </w:r>
      <w:r w:rsidRPr="009C73D1">
        <w:rPr>
          <w:rFonts w:ascii="Arial" w:hAnsi="Arial" w:cs="Arial"/>
          <w:b/>
          <w:sz w:val="20"/>
          <w:szCs w:val="20"/>
          <w:lang w:val="es-ES_tradnl"/>
        </w:rPr>
        <w:t xml:space="preserve">Anexo </w:t>
      </w:r>
      <w:r w:rsidR="007E127D" w:rsidRPr="009C73D1">
        <w:rPr>
          <w:rFonts w:ascii="Arial" w:hAnsi="Arial" w:cs="Arial"/>
          <w:b/>
          <w:sz w:val="20"/>
          <w:szCs w:val="20"/>
          <w:lang w:val="es-ES_tradnl"/>
        </w:rPr>
        <w:t>10</w:t>
      </w:r>
      <w:r w:rsidRPr="009C73D1">
        <w:rPr>
          <w:rFonts w:ascii="Arial" w:hAnsi="Arial" w:cs="Arial"/>
          <w:sz w:val="20"/>
          <w:szCs w:val="20"/>
          <w:lang w:val="es-ES_tradnl"/>
        </w:rPr>
        <w:t>, de la presente convocatoria.</w:t>
      </w:r>
    </w:p>
    <w:p w:rsidR="00762941" w:rsidRPr="009C73D1" w:rsidRDefault="00762941" w:rsidP="00E52DBA">
      <w:pPr>
        <w:pStyle w:val="Prrafodelista"/>
        <w:ind w:left="426"/>
        <w:jc w:val="both"/>
        <w:rPr>
          <w:rFonts w:ascii="Arial" w:hAnsi="Arial" w:cs="Arial"/>
          <w:sz w:val="20"/>
          <w:szCs w:val="20"/>
          <w:lang w:val="es-ES_tradnl"/>
        </w:rPr>
      </w:pPr>
    </w:p>
    <w:p w:rsidR="00762941" w:rsidRPr="009C73D1" w:rsidRDefault="00762941" w:rsidP="00E52DBA">
      <w:pPr>
        <w:pStyle w:val="Prrafodelista"/>
        <w:ind w:left="426"/>
        <w:jc w:val="both"/>
        <w:rPr>
          <w:rFonts w:ascii="Arial" w:hAnsi="Arial" w:cs="Arial"/>
          <w:sz w:val="20"/>
          <w:szCs w:val="20"/>
          <w:lang w:val="es-ES_tradnl"/>
        </w:rPr>
      </w:pPr>
      <w:r w:rsidRPr="009C73D1">
        <w:rPr>
          <w:rFonts w:ascii="Arial" w:hAnsi="Arial" w:cs="Arial"/>
          <w:sz w:val="20"/>
          <w:szCs w:val="20"/>
          <w:lang w:val="es-ES_tradnl"/>
        </w:rPr>
        <w:t xml:space="preserve">Tratándose de licitantes que oferten bienes de origen nacional que cumplen con las reglas de origen correspondientes a los capítulos de compras del sector público de los tratados de libre comercio, deberán presentar escrito bajo protesta de decir verdad donde así lo manifiesten en papel membretado y firmado por el licitante, de conformidad con la regla 5.2.1. Para la celebración de licitaciones públicas internacionales bajo la cobertura de los tratados de libre comercio suscritos por los Estados Unidos Mexicanos, publicadas en el DOF el 28 de diciembre de 2010, conforme al </w:t>
      </w:r>
      <w:r w:rsidRPr="009C73D1">
        <w:rPr>
          <w:rFonts w:ascii="Arial" w:hAnsi="Arial" w:cs="Arial"/>
          <w:b/>
          <w:sz w:val="20"/>
          <w:szCs w:val="20"/>
          <w:lang w:val="es-ES_tradnl"/>
        </w:rPr>
        <w:t>Anexo</w:t>
      </w:r>
      <w:r w:rsidR="007E127D" w:rsidRPr="009C73D1">
        <w:rPr>
          <w:rFonts w:ascii="Arial" w:hAnsi="Arial" w:cs="Arial"/>
          <w:b/>
          <w:sz w:val="20"/>
          <w:szCs w:val="20"/>
          <w:lang w:val="es-ES_tradnl"/>
        </w:rPr>
        <w:t xml:space="preserve"> 10</w:t>
      </w:r>
      <w:r w:rsidRPr="009C73D1">
        <w:rPr>
          <w:rFonts w:ascii="Arial" w:hAnsi="Arial" w:cs="Arial"/>
          <w:b/>
          <w:sz w:val="20"/>
          <w:szCs w:val="20"/>
          <w:lang w:val="es-ES_tradnl"/>
        </w:rPr>
        <w:t xml:space="preserve"> A,</w:t>
      </w:r>
      <w:r w:rsidRPr="009C73D1">
        <w:rPr>
          <w:rFonts w:ascii="Arial" w:hAnsi="Arial" w:cs="Arial"/>
          <w:sz w:val="20"/>
          <w:szCs w:val="20"/>
          <w:lang w:val="es-ES_tradnl"/>
        </w:rPr>
        <w:t xml:space="preserve"> de la presente convocatoria.</w:t>
      </w:r>
    </w:p>
    <w:p w:rsidR="00762941" w:rsidRPr="009C73D1" w:rsidRDefault="00762941" w:rsidP="00E52DBA">
      <w:pPr>
        <w:pStyle w:val="Prrafodelista"/>
        <w:ind w:left="426"/>
        <w:jc w:val="both"/>
        <w:rPr>
          <w:rFonts w:ascii="Arial" w:hAnsi="Arial" w:cs="Arial"/>
          <w:sz w:val="20"/>
          <w:szCs w:val="20"/>
          <w:lang w:val="es-ES_tradnl"/>
        </w:rPr>
      </w:pPr>
    </w:p>
    <w:p w:rsidR="00762941" w:rsidRPr="009C73D1" w:rsidRDefault="00762941" w:rsidP="00E52DBA">
      <w:pPr>
        <w:pStyle w:val="Prrafodelista"/>
        <w:ind w:left="426"/>
        <w:jc w:val="both"/>
        <w:rPr>
          <w:rFonts w:ascii="Arial" w:hAnsi="Arial" w:cs="Arial"/>
          <w:sz w:val="20"/>
          <w:szCs w:val="20"/>
          <w:lang w:val="es-ES_tradnl"/>
        </w:rPr>
      </w:pPr>
      <w:r w:rsidRPr="009C73D1">
        <w:rPr>
          <w:rFonts w:ascii="Arial" w:hAnsi="Arial" w:cs="Arial"/>
          <w:sz w:val="20"/>
          <w:szCs w:val="20"/>
          <w:lang w:val="es-ES_tradnl"/>
        </w:rPr>
        <w:t xml:space="preserve">Los licitantes que oferten bienes de importación, deberán presentar escrito bajo protesta de decir verdad en papel membretado y firmado por el licitante, manifestando que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9C73D1">
        <w:rPr>
          <w:rFonts w:ascii="Arial" w:hAnsi="Arial" w:cs="Arial"/>
          <w:b/>
          <w:sz w:val="20"/>
          <w:szCs w:val="20"/>
          <w:lang w:val="es-ES_tradnl"/>
        </w:rPr>
        <w:t>Anexo 11</w:t>
      </w:r>
      <w:r w:rsidRPr="009C73D1">
        <w:rPr>
          <w:rFonts w:ascii="Arial" w:hAnsi="Arial" w:cs="Arial"/>
          <w:sz w:val="20"/>
          <w:szCs w:val="20"/>
          <w:lang w:val="es-ES_tradnl"/>
        </w:rPr>
        <w:t>, de la presente convocatoria.</w:t>
      </w:r>
    </w:p>
    <w:p w:rsidR="00B139F8" w:rsidRPr="009C73D1" w:rsidRDefault="00B139F8" w:rsidP="00E52DBA">
      <w:pPr>
        <w:pStyle w:val="Prrafodelista"/>
        <w:ind w:left="709"/>
        <w:jc w:val="both"/>
        <w:rPr>
          <w:rFonts w:ascii="Arial" w:hAnsi="Arial" w:cs="Arial"/>
          <w:sz w:val="20"/>
          <w:szCs w:val="20"/>
          <w:lang w:val="es-ES_tradnl"/>
        </w:rPr>
      </w:pPr>
    </w:p>
    <w:p w:rsidR="001840D0" w:rsidRPr="009C73D1" w:rsidRDefault="00EE227E" w:rsidP="00046423">
      <w:pPr>
        <w:pStyle w:val="Ttulo3"/>
        <w:numPr>
          <w:ilvl w:val="2"/>
          <w:numId w:val="54"/>
        </w:numPr>
        <w:spacing w:before="0" w:after="0"/>
        <w:ind w:left="1134"/>
        <w:rPr>
          <w:rFonts w:cs="Arial"/>
          <w:sz w:val="20"/>
          <w:szCs w:val="20"/>
          <w:lang w:val="es-ES_tradnl"/>
        </w:rPr>
      </w:pPr>
      <w:bookmarkStart w:id="175" w:name="_Toc442383382"/>
      <w:bookmarkStart w:id="176" w:name="_Toc442383581"/>
      <w:bookmarkStart w:id="177" w:name="_Toc443320901"/>
      <w:r w:rsidRPr="009C73D1">
        <w:rPr>
          <w:rFonts w:cs="Arial"/>
          <w:sz w:val="20"/>
          <w:szCs w:val="20"/>
          <w:lang w:val="es-ES_tradnl"/>
        </w:rPr>
        <w:lastRenderedPageBreak/>
        <w:t>Escrito de los supuestos establecidos en los artículos 50 y 60 de la LAASSP</w:t>
      </w:r>
      <w:bookmarkEnd w:id="175"/>
      <w:bookmarkEnd w:id="176"/>
      <w:bookmarkEnd w:id="177"/>
    </w:p>
    <w:p w:rsidR="008C2CA5" w:rsidRPr="009C73D1" w:rsidRDefault="008C2CA5" w:rsidP="00E52DBA">
      <w:pPr>
        <w:spacing w:after="0" w:line="240" w:lineRule="auto"/>
        <w:ind w:left="284"/>
        <w:jc w:val="both"/>
        <w:rPr>
          <w:rFonts w:ascii="Arial" w:hAnsi="Arial" w:cs="Arial"/>
          <w:sz w:val="20"/>
          <w:szCs w:val="20"/>
          <w:lang w:val="es-ES_tradnl"/>
        </w:rPr>
      </w:pPr>
    </w:p>
    <w:p w:rsidR="00D1134A" w:rsidRPr="009C73D1" w:rsidRDefault="00D1134A" w:rsidP="00E52DBA">
      <w:pPr>
        <w:spacing w:after="0" w:line="240" w:lineRule="auto"/>
        <w:ind w:left="426"/>
        <w:jc w:val="both"/>
        <w:rPr>
          <w:rFonts w:ascii="Arial" w:hAnsi="Arial" w:cs="Arial"/>
          <w:sz w:val="20"/>
          <w:szCs w:val="20"/>
          <w:lang w:val="es-ES_tradnl"/>
        </w:rPr>
      </w:pPr>
      <w:r w:rsidRPr="009C73D1">
        <w:rPr>
          <w:rFonts w:ascii="Arial" w:hAnsi="Arial" w:cs="Arial"/>
          <w:sz w:val="20"/>
          <w:szCs w:val="20"/>
          <w:lang w:val="es-ES_tradnl"/>
        </w:rPr>
        <w:t xml:space="preserve">Escrito bajo protesta de decir verdad, que no se ubica en los supuestos establecidos en los artículos 50 y 60 de la LAASSP, de acuerdo con el </w:t>
      </w:r>
      <w:r w:rsidRPr="009C73D1">
        <w:rPr>
          <w:rFonts w:ascii="Arial" w:hAnsi="Arial" w:cs="Arial"/>
          <w:b/>
          <w:sz w:val="20"/>
          <w:szCs w:val="20"/>
          <w:lang w:val="es-ES_tradnl"/>
        </w:rPr>
        <w:t>Anexo 1</w:t>
      </w:r>
      <w:r w:rsidR="007E127D" w:rsidRPr="009C73D1">
        <w:rPr>
          <w:rFonts w:ascii="Arial" w:hAnsi="Arial" w:cs="Arial"/>
          <w:b/>
          <w:sz w:val="20"/>
          <w:szCs w:val="20"/>
          <w:lang w:val="es-ES_tradnl"/>
        </w:rPr>
        <w:t>2</w:t>
      </w:r>
      <w:r w:rsidRPr="009C73D1">
        <w:rPr>
          <w:rFonts w:ascii="Arial" w:hAnsi="Arial" w:cs="Arial"/>
          <w:b/>
          <w:sz w:val="20"/>
          <w:szCs w:val="20"/>
          <w:lang w:val="es-ES_tradnl"/>
        </w:rPr>
        <w:t xml:space="preserve"> </w:t>
      </w:r>
      <w:r w:rsidRPr="009C73D1">
        <w:rPr>
          <w:rFonts w:ascii="Arial" w:hAnsi="Arial" w:cs="Arial"/>
          <w:sz w:val="20"/>
          <w:szCs w:val="20"/>
          <w:lang w:val="es-ES_tradnl"/>
        </w:rPr>
        <w:t>de la Convocatoria.</w:t>
      </w:r>
    </w:p>
    <w:p w:rsidR="00FC44EA" w:rsidRPr="009C73D1" w:rsidRDefault="00FC44EA" w:rsidP="00E52DBA">
      <w:pPr>
        <w:spacing w:after="0" w:line="240" w:lineRule="auto"/>
        <w:ind w:left="1560" w:hanging="709"/>
        <w:jc w:val="both"/>
        <w:rPr>
          <w:rFonts w:ascii="Arial" w:hAnsi="Arial" w:cs="Arial"/>
          <w:sz w:val="20"/>
          <w:szCs w:val="20"/>
          <w:lang w:val="es-ES_tradnl"/>
        </w:rPr>
      </w:pPr>
    </w:p>
    <w:p w:rsidR="001840D0" w:rsidRPr="009C73D1" w:rsidRDefault="00041725" w:rsidP="00046423">
      <w:pPr>
        <w:pStyle w:val="Ttulo3"/>
        <w:numPr>
          <w:ilvl w:val="2"/>
          <w:numId w:val="54"/>
        </w:numPr>
        <w:spacing w:before="0" w:after="0"/>
        <w:ind w:left="1134"/>
        <w:rPr>
          <w:rFonts w:cs="Arial"/>
          <w:sz w:val="20"/>
          <w:szCs w:val="20"/>
          <w:lang w:val="es-ES_tradnl"/>
        </w:rPr>
      </w:pPr>
      <w:bookmarkStart w:id="178" w:name="_Toc442383383"/>
      <w:bookmarkStart w:id="179" w:name="_Toc442383582"/>
      <w:bookmarkStart w:id="180" w:name="_Toc443320902"/>
      <w:r w:rsidRPr="009C73D1">
        <w:rPr>
          <w:rFonts w:cs="Arial"/>
          <w:sz w:val="20"/>
          <w:szCs w:val="20"/>
          <w:lang w:val="es-ES_tradnl"/>
        </w:rPr>
        <w:t>Declaración de integridad</w:t>
      </w:r>
      <w:bookmarkEnd w:id="178"/>
      <w:bookmarkEnd w:id="179"/>
      <w:bookmarkEnd w:id="180"/>
    </w:p>
    <w:p w:rsidR="008C2CA5" w:rsidRPr="009C73D1" w:rsidRDefault="008C2CA5" w:rsidP="00E52DBA">
      <w:pPr>
        <w:spacing w:after="0" w:line="240" w:lineRule="auto"/>
        <w:ind w:left="284"/>
        <w:jc w:val="both"/>
        <w:rPr>
          <w:rFonts w:ascii="Arial" w:hAnsi="Arial" w:cs="Arial"/>
          <w:sz w:val="20"/>
          <w:szCs w:val="20"/>
          <w:lang w:val="es-ES_tradnl"/>
        </w:rPr>
      </w:pPr>
    </w:p>
    <w:p w:rsidR="006B7C19" w:rsidRPr="009C73D1" w:rsidRDefault="00D1134A" w:rsidP="00E52DBA">
      <w:pPr>
        <w:spacing w:after="0" w:line="240" w:lineRule="auto"/>
        <w:ind w:left="426"/>
        <w:jc w:val="both"/>
        <w:rPr>
          <w:rFonts w:ascii="Arial" w:hAnsi="Arial" w:cs="Arial"/>
          <w:bCs/>
          <w:sz w:val="20"/>
          <w:szCs w:val="20"/>
          <w:lang w:val="es-ES_tradnl"/>
        </w:rPr>
      </w:pPr>
      <w:r w:rsidRPr="009C73D1">
        <w:rPr>
          <w:rFonts w:ascii="Arial" w:hAnsi="Arial" w:cs="Arial"/>
          <w:sz w:val="20"/>
          <w:szCs w:val="20"/>
          <w:lang w:val="es-ES_tradnl"/>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r w:rsidR="00AA5AF9" w:rsidRPr="009C73D1">
        <w:rPr>
          <w:rFonts w:ascii="Arial" w:hAnsi="Arial" w:cs="Arial"/>
          <w:sz w:val="20"/>
          <w:szCs w:val="20"/>
          <w:lang w:val="es-ES_tradnl"/>
        </w:rPr>
        <w:t>.</w:t>
      </w:r>
      <w:r w:rsidR="006B7C19" w:rsidRPr="009C73D1">
        <w:rPr>
          <w:rFonts w:ascii="Arial" w:hAnsi="Arial" w:cs="Arial"/>
          <w:sz w:val="20"/>
          <w:szCs w:val="20"/>
          <w:lang w:val="es-ES_tradnl"/>
        </w:rPr>
        <w:t xml:space="preserve"> </w:t>
      </w:r>
      <w:r w:rsidR="00AA5AF9" w:rsidRPr="009C73D1">
        <w:rPr>
          <w:rFonts w:ascii="Arial" w:hAnsi="Arial" w:cs="Arial"/>
          <w:sz w:val="20"/>
          <w:szCs w:val="20"/>
          <w:lang w:val="es-ES_tradnl"/>
        </w:rPr>
        <w:t xml:space="preserve"> Que </w:t>
      </w:r>
      <w:r w:rsidR="006B7C19" w:rsidRPr="009C73D1">
        <w:rPr>
          <w:rFonts w:ascii="Arial" w:hAnsi="Arial" w:cs="Arial"/>
          <w:sz w:val="20"/>
          <w:szCs w:val="20"/>
          <w:lang w:val="es-ES_tradnl"/>
        </w:rPr>
        <w:t>el producto y/o la empresa no se encuentran sancionados por la SSA o COFEPRIS</w:t>
      </w:r>
      <w:r w:rsidR="00D27F62" w:rsidRPr="009C73D1">
        <w:rPr>
          <w:rFonts w:ascii="Arial" w:hAnsi="Arial" w:cs="Arial"/>
          <w:bCs/>
          <w:sz w:val="20"/>
          <w:szCs w:val="20"/>
          <w:lang w:val="es-ES_tradnl"/>
        </w:rPr>
        <w:t xml:space="preserve"> y que en caso de resultar adjudicado</w:t>
      </w:r>
      <w:r w:rsidR="006B7C19" w:rsidRPr="009C73D1">
        <w:rPr>
          <w:rFonts w:ascii="Arial" w:hAnsi="Arial" w:cs="Arial"/>
          <w:bCs/>
          <w:sz w:val="20"/>
          <w:szCs w:val="20"/>
          <w:lang w:val="es-ES_tradnl"/>
        </w:rPr>
        <w:t xml:space="preserve"> a liberar </w:t>
      </w:r>
      <w:r w:rsidR="00FD3FC5" w:rsidRPr="009C73D1">
        <w:rPr>
          <w:rFonts w:ascii="Arial" w:hAnsi="Arial" w:cs="Arial"/>
          <w:bCs/>
          <w:sz w:val="20"/>
          <w:szCs w:val="20"/>
          <w:lang w:val="es-ES_tradnl"/>
        </w:rPr>
        <w:t>al IMSS</w:t>
      </w:r>
      <w:r w:rsidR="00D27F62" w:rsidRPr="009C73D1">
        <w:rPr>
          <w:rFonts w:ascii="Arial" w:hAnsi="Arial" w:cs="Arial"/>
          <w:bCs/>
          <w:sz w:val="20"/>
          <w:szCs w:val="20"/>
          <w:lang w:val="es-ES_tradnl"/>
        </w:rPr>
        <w:t xml:space="preserve"> </w:t>
      </w:r>
      <w:r w:rsidR="006B7C19" w:rsidRPr="009C73D1">
        <w:rPr>
          <w:rFonts w:ascii="Arial" w:hAnsi="Arial" w:cs="Arial"/>
          <w:bCs/>
          <w:sz w:val="20"/>
          <w:szCs w:val="20"/>
          <w:lang w:val="es-ES_tradnl"/>
        </w:rPr>
        <w:t xml:space="preserve">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6B7C19" w:rsidRPr="009C73D1">
        <w:rPr>
          <w:rFonts w:ascii="Arial" w:hAnsi="Arial" w:cs="Arial"/>
          <w:b/>
          <w:bCs/>
          <w:sz w:val="20"/>
          <w:szCs w:val="20"/>
          <w:lang w:val="es-ES_tradnl"/>
        </w:rPr>
        <w:t xml:space="preserve">Anexo </w:t>
      </w:r>
      <w:r w:rsidR="00E52B96" w:rsidRPr="009C73D1">
        <w:rPr>
          <w:rFonts w:ascii="Arial" w:hAnsi="Arial" w:cs="Arial"/>
          <w:b/>
          <w:bCs/>
          <w:sz w:val="20"/>
          <w:szCs w:val="20"/>
          <w:lang w:val="es-ES_tradnl"/>
        </w:rPr>
        <w:t>1</w:t>
      </w:r>
      <w:r w:rsidR="007E127D" w:rsidRPr="009C73D1">
        <w:rPr>
          <w:rFonts w:ascii="Arial" w:hAnsi="Arial" w:cs="Arial"/>
          <w:b/>
          <w:bCs/>
          <w:sz w:val="20"/>
          <w:szCs w:val="20"/>
          <w:lang w:val="es-ES_tradnl"/>
        </w:rPr>
        <w:t>3</w:t>
      </w:r>
      <w:r w:rsidR="00E52B96" w:rsidRPr="009C73D1">
        <w:rPr>
          <w:rFonts w:ascii="Arial" w:hAnsi="Arial" w:cs="Arial"/>
          <w:b/>
          <w:bCs/>
          <w:sz w:val="20"/>
          <w:szCs w:val="20"/>
          <w:lang w:val="es-ES_tradnl"/>
        </w:rPr>
        <w:t xml:space="preserve"> </w:t>
      </w:r>
      <w:r w:rsidR="006B7C19" w:rsidRPr="009C73D1">
        <w:rPr>
          <w:rFonts w:ascii="Arial" w:hAnsi="Arial" w:cs="Arial"/>
          <w:bCs/>
          <w:sz w:val="20"/>
          <w:szCs w:val="20"/>
          <w:lang w:val="es-ES_tradnl"/>
        </w:rPr>
        <w:t>de la Convocatoria.</w:t>
      </w:r>
    </w:p>
    <w:p w:rsidR="00577FC7" w:rsidRPr="009C73D1" w:rsidRDefault="00577FC7" w:rsidP="00E52DBA">
      <w:pPr>
        <w:spacing w:after="0" w:line="240" w:lineRule="auto"/>
        <w:ind w:left="426"/>
        <w:jc w:val="both"/>
        <w:rPr>
          <w:rFonts w:ascii="Arial" w:hAnsi="Arial" w:cs="Arial"/>
          <w:bCs/>
          <w:sz w:val="20"/>
          <w:szCs w:val="20"/>
          <w:lang w:val="es-ES_tradnl"/>
        </w:rPr>
      </w:pPr>
    </w:p>
    <w:p w:rsidR="001840D0" w:rsidRPr="009C73D1" w:rsidRDefault="00834E99" w:rsidP="00046423">
      <w:pPr>
        <w:pStyle w:val="Ttulo3"/>
        <w:numPr>
          <w:ilvl w:val="2"/>
          <w:numId w:val="54"/>
        </w:numPr>
        <w:spacing w:before="0" w:after="0"/>
        <w:ind w:left="1134"/>
        <w:rPr>
          <w:rFonts w:cs="Arial"/>
          <w:sz w:val="20"/>
          <w:szCs w:val="20"/>
          <w:lang w:val="es-ES_tradnl"/>
        </w:rPr>
      </w:pPr>
      <w:bookmarkStart w:id="181" w:name="_Toc442383384"/>
      <w:bookmarkStart w:id="182" w:name="_Toc442383583"/>
      <w:bookmarkStart w:id="183" w:name="_Toc443320903"/>
      <w:r w:rsidRPr="009C73D1">
        <w:rPr>
          <w:rFonts w:cs="Arial"/>
          <w:sz w:val="20"/>
          <w:szCs w:val="20"/>
          <w:lang w:val="es-ES_tradnl"/>
        </w:rPr>
        <w:t>Escrito de Estratificación de</w:t>
      </w:r>
      <w:r w:rsidR="001840D0" w:rsidRPr="009C73D1">
        <w:rPr>
          <w:rFonts w:cs="Arial"/>
          <w:sz w:val="20"/>
          <w:szCs w:val="20"/>
          <w:lang w:val="es-ES_tradnl"/>
        </w:rPr>
        <w:t xml:space="preserve"> MIPYME</w:t>
      </w:r>
      <w:bookmarkEnd w:id="181"/>
      <w:bookmarkEnd w:id="182"/>
      <w:bookmarkEnd w:id="183"/>
    </w:p>
    <w:p w:rsidR="008C2CA5" w:rsidRPr="009C73D1" w:rsidRDefault="008C2CA5" w:rsidP="00E52DBA">
      <w:pPr>
        <w:spacing w:after="0" w:line="240" w:lineRule="auto"/>
        <w:ind w:left="284"/>
        <w:jc w:val="both"/>
        <w:rPr>
          <w:rFonts w:ascii="Arial" w:hAnsi="Arial" w:cs="Arial"/>
          <w:sz w:val="20"/>
          <w:szCs w:val="20"/>
          <w:lang w:val="es-ES_tradnl"/>
        </w:rPr>
      </w:pPr>
    </w:p>
    <w:p w:rsidR="00D1134A" w:rsidRPr="009C73D1" w:rsidRDefault="00D1134A" w:rsidP="00041725">
      <w:pPr>
        <w:spacing w:after="0" w:line="240" w:lineRule="auto"/>
        <w:ind w:left="414"/>
        <w:jc w:val="both"/>
        <w:rPr>
          <w:rFonts w:ascii="Arial" w:hAnsi="Arial" w:cs="Arial"/>
          <w:sz w:val="20"/>
          <w:szCs w:val="20"/>
          <w:lang w:val="es-ES_tradnl"/>
        </w:rPr>
      </w:pPr>
      <w:r w:rsidRPr="009C73D1">
        <w:rPr>
          <w:rFonts w:ascii="Arial" w:hAnsi="Arial" w:cs="Arial"/>
          <w:sz w:val="20"/>
          <w:szCs w:val="20"/>
          <w:lang w:val="es-ES_tradnl"/>
        </w:rPr>
        <w:t xml:space="preserve">En su caso, escrito bajo protesta de decir verdad que el licitante cuenta con estratificación como micro, pequeña o mediana empresa, de acuerdo con el </w:t>
      </w:r>
      <w:r w:rsidR="00ED2B3A" w:rsidRPr="009C73D1">
        <w:rPr>
          <w:rFonts w:ascii="Arial" w:hAnsi="Arial" w:cs="Arial"/>
          <w:b/>
          <w:sz w:val="20"/>
          <w:szCs w:val="20"/>
          <w:lang w:val="es-ES_tradnl"/>
        </w:rPr>
        <w:t>Anexo 1</w:t>
      </w:r>
      <w:r w:rsidR="007E127D" w:rsidRPr="009C73D1">
        <w:rPr>
          <w:rFonts w:ascii="Arial" w:hAnsi="Arial" w:cs="Arial"/>
          <w:b/>
          <w:sz w:val="20"/>
          <w:szCs w:val="20"/>
          <w:lang w:val="es-ES_tradnl"/>
        </w:rPr>
        <w:t>4</w:t>
      </w:r>
      <w:r w:rsidR="001A2EFC" w:rsidRPr="009C73D1">
        <w:rPr>
          <w:rFonts w:ascii="Arial" w:hAnsi="Arial" w:cs="Arial"/>
          <w:b/>
          <w:sz w:val="20"/>
          <w:szCs w:val="20"/>
          <w:lang w:val="es-ES_tradnl"/>
        </w:rPr>
        <w:t xml:space="preserve"> </w:t>
      </w:r>
      <w:r w:rsidRPr="009C73D1">
        <w:rPr>
          <w:rFonts w:ascii="Arial" w:hAnsi="Arial" w:cs="Arial"/>
          <w:sz w:val="20"/>
          <w:szCs w:val="20"/>
          <w:lang w:val="es-ES_tradnl"/>
        </w:rPr>
        <w:t>de la presente Convocatoria.</w:t>
      </w:r>
    </w:p>
    <w:p w:rsidR="00834E99" w:rsidRPr="009C73D1" w:rsidRDefault="00834E99" w:rsidP="00E52DBA">
      <w:pPr>
        <w:spacing w:after="0" w:line="240" w:lineRule="auto"/>
        <w:ind w:left="709"/>
        <w:jc w:val="both"/>
        <w:rPr>
          <w:rFonts w:ascii="Arial" w:hAnsi="Arial" w:cs="Arial"/>
          <w:sz w:val="20"/>
          <w:szCs w:val="20"/>
          <w:lang w:val="es-ES_tradnl"/>
        </w:rPr>
      </w:pPr>
    </w:p>
    <w:p w:rsidR="001840D0" w:rsidRPr="009C73D1" w:rsidRDefault="00DB0472" w:rsidP="00046423">
      <w:pPr>
        <w:pStyle w:val="Ttulo3"/>
        <w:numPr>
          <w:ilvl w:val="2"/>
          <w:numId w:val="54"/>
        </w:numPr>
        <w:spacing w:before="0" w:after="0"/>
        <w:ind w:left="1134"/>
        <w:rPr>
          <w:rFonts w:cs="Arial"/>
          <w:sz w:val="20"/>
          <w:szCs w:val="20"/>
          <w:lang w:val="es-ES_tradnl"/>
        </w:rPr>
      </w:pPr>
      <w:bookmarkStart w:id="184" w:name="_Toc442383385"/>
      <w:bookmarkStart w:id="185" w:name="_Toc442383584"/>
      <w:bookmarkStart w:id="186" w:name="_Toc443320904"/>
      <w:r w:rsidRPr="009C73D1">
        <w:rPr>
          <w:rFonts w:cs="Arial"/>
          <w:sz w:val="20"/>
          <w:szCs w:val="20"/>
          <w:lang w:val="es-ES_tradnl"/>
        </w:rPr>
        <w:t xml:space="preserve">Escrito de aceptación de las disposiciones del sistema </w:t>
      </w:r>
      <w:r w:rsidR="001840D0" w:rsidRPr="009C73D1">
        <w:rPr>
          <w:rFonts w:cs="Arial"/>
          <w:sz w:val="20"/>
          <w:szCs w:val="20"/>
          <w:lang w:val="es-ES_tradnl"/>
        </w:rPr>
        <w:t>CompraNet</w:t>
      </w:r>
      <w:bookmarkEnd w:id="184"/>
      <w:bookmarkEnd w:id="185"/>
      <w:bookmarkEnd w:id="186"/>
    </w:p>
    <w:p w:rsidR="00077AFE" w:rsidRPr="009C73D1" w:rsidRDefault="00077AFE" w:rsidP="00E52DBA">
      <w:pPr>
        <w:spacing w:after="0" w:line="240" w:lineRule="auto"/>
        <w:ind w:left="709"/>
        <w:jc w:val="both"/>
        <w:rPr>
          <w:rFonts w:ascii="Arial" w:hAnsi="Arial" w:cs="Arial"/>
          <w:sz w:val="20"/>
          <w:szCs w:val="20"/>
          <w:lang w:val="es-ES_tradnl"/>
        </w:rPr>
      </w:pPr>
    </w:p>
    <w:p w:rsidR="00D1134A" w:rsidRPr="009C73D1" w:rsidRDefault="00D1134A" w:rsidP="00041725">
      <w:pPr>
        <w:spacing w:after="0" w:line="240" w:lineRule="auto"/>
        <w:ind w:left="414"/>
        <w:jc w:val="both"/>
        <w:rPr>
          <w:rFonts w:ascii="Arial" w:hAnsi="Arial" w:cs="Arial"/>
          <w:b/>
          <w:i/>
          <w:sz w:val="20"/>
          <w:szCs w:val="20"/>
          <w:lang w:val="es-ES_tradnl"/>
        </w:rPr>
      </w:pPr>
      <w:r w:rsidRPr="009C73D1">
        <w:rPr>
          <w:rFonts w:ascii="Arial" w:hAnsi="Arial" w:cs="Arial"/>
          <w:sz w:val="20"/>
          <w:szCs w:val="20"/>
          <w:lang w:val="es-ES_tradnl"/>
        </w:rPr>
        <w:t>Escrito libr</w:t>
      </w:r>
      <w:r w:rsidRPr="009C73D1">
        <w:rPr>
          <w:rFonts w:ascii="Arial" w:eastAsia="Heiti SC Light" w:hAnsi="Arial" w:cs="Arial"/>
          <w:sz w:val="20"/>
          <w:szCs w:val="20"/>
          <w:lang w:val="es-ES_tradnl"/>
        </w:rPr>
        <w:t>e</w:t>
      </w:r>
      <w:r w:rsidRPr="009C73D1">
        <w:rPr>
          <w:rFonts w:ascii="Arial" w:hAnsi="Arial" w:cs="Arial"/>
          <w:sz w:val="20"/>
          <w:szCs w:val="20"/>
          <w:lang w:val="es-ES_tradnl"/>
        </w:rPr>
        <w:t xml:space="preserve"> en el que manifieste su </w:t>
      </w:r>
      <w:r w:rsidRPr="009C73D1">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9C73D1">
        <w:rPr>
          <w:rFonts w:ascii="Arial" w:hAnsi="Arial" w:cs="Arial"/>
          <w:sz w:val="20"/>
          <w:szCs w:val="20"/>
          <w:lang w:val="es-ES_tradnl"/>
        </w:rPr>
        <w:t xml:space="preserve"> dispuesto por el numeral 29 del </w:t>
      </w:r>
      <w:r w:rsidRPr="009C73D1">
        <w:rPr>
          <w:rFonts w:ascii="Arial" w:hAnsi="Arial" w:cs="Arial"/>
          <w:b/>
          <w:i/>
          <w:sz w:val="20"/>
          <w:szCs w:val="20"/>
          <w:lang w:val="es-ES_tradnl"/>
        </w:rPr>
        <w:t>“Acuerdo por el que se establecen las disposiciones que deberán observar para la utilización del sistema electrónico de información pública gubernamental, denominado CompraNet”.</w:t>
      </w:r>
    </w:p>
    <w:p w:rsidR="00522410" w:rsidRPr="009C73D1" w:rsidRDefault="00522410" w:rsidP="00E52DBA">
      <w:pPr>
        <w:spacing w:after="0" w:line="240" w:lineRule="auto"/>
        <w:ind w:left="709"/>
        <w:jc w:val="both"/>
        <w:rPr>
          <w:rFonts w:ascii="Arial" w:hAnsi="Arial" w:cs="Arial"/>
          <w:b/>
          <w:i/>
          <w:sz w:val="20"/>
          <w:szCs w:val="20"/>
          <w:lang w:val="es-ES_tradnl"/>
        </w:rPr>
      </w:pPr>
    </w:p>
    <w:p w:rsidR="00DB0472" w:rsidRPr="009C73D1" w:rsidRDefault="00041725" w:rsidP="00046423">
      <w:pPr>
        <w:pStyle w:val="Ttulo3"/>
        <w:numPr>
          <w:ilvl w:val="2"/>
          <w:numId w:val="54"/>
        </w:numPr>
        <w:spacing w:before="0" w:after="0"/>
        <w:ind w:left="1134"/>
        <w:rPr>
          <w:rFonts w:cs="Arial"/>
          <w:sz w:val="20"/>
          <w:szCs w:val="20"/>
          <w:lang w:val="es-ES_tradnl"/>
        </w:rPr>
      </w:pPr>
      <w:bookmarkStart w:id="187" w:name="_Toc442383386"/>
      <w:bookmarkStart w:id="188" w:name="_Toc442383585"/>
      <w:bookmarkStart w:id="189" w:name="_Toc443320905"/>
      <w:r w:rsidRPr="009C73D1">
        <w:rPr>
          <w:rFonts w:cs="Arial"/>
          <w:sz w:val="20"/>
          <w:szCs w:val="20"/>
          <w:lang w:val="es-ES_tradnl"/>
        </w:rPr>
        <w:t>Convenio de participación conjunta</w:t>
      </w:r>
      <w:bookmarkEnd w:id="187"/>
      <w:bookmarkEnd w:id="188"/>
      <w:bookmarkEnd w:id="189"/>
    </w:p>
    <w:p w:rsidR="00DB0472" w:rsidRPr="009C73D1" w:rsidRDefault="00DB0472" w:rsidP="00E52DBA">
      <w:pPr>
        <w:spacing w:after="0" w:line="240" w:lineRule="auto"/>
        <w:ind w:left="709"/>
        <w:jc w:val="both"/>
        <w:rPr>
          <w:rFonts w:ascii="Arial" w:hAnsi="Arial" w:cs="Arial"/>
          <w:sz w:val="20"/>
          <w:szCs w:val="20"/>
          <w:lang w:val="es-ES_tradnl"/>
        </w:rPr>
      </w:pPr>
    </w:p>
    <w:p w:rsidR="00DB0472" w:rsidRPr="009C73D1" w:rsidRDefault="00DB0472" w:rsidP="00041725">
      <w:pPr>
        <w:spacing w:after="0" w:line="240" w:lineRule="auto"/>
        <w:ind w:left="414"/>
        <w:jc w:val="both"/>
        <w:rPr>
          <w:rFonts w:ascii="Arial" w:hAnsi="Arial" w:cs="Arial"/>
          <w:sz w:val="20"/>
          <w:szCs w:val="20"/>
          <w:lang w:val="es-ES_tradnl"/>
        </w:rPr>
      </w:pPr>
      <w:r w:rsidRPr="009C73D1">
        <w:rPr>
          <w:rFonts w:ascii="Arial" w:hAnsi="Arial" w:cs="Arial"/>
          <w:sz w:val="20"/>
          <w:szCs w:val="20"/>
          <w:lang w:val="es-ES_tradnl"/>
        </w:rPr>
        <w:t>En caso de exhibir propuesta conjunta, cada una de las personas agrupadas deberá presentar en forma individual los escritos señalados en este numera</w:t>
      </w:r>
      <w:r w:rsidRPr="009C73D1">
        <w:rPr>
          <w:rFonts w:ascii="Arial" w:eastAsia="Heiti SC Light" w:hAnsi="Arial" w:cs="Arial"/>
          <w:sz w:val="20"/>
          <w:szCs w:val="20"/>
          <w:lang w:val="es-ES_tradnl"/>
        </w:rPr>
        <w:t>l</w:t>
      </w:r>
      <w:r w:rsidRPr="009C73D1">
        <w:rPr>
          <w:rFonts w:ascii="Arial" w:hAnsi="Arial" w:cs="Arial"/>
          <w:sz w:val="20"/>
          <w:szCs w:val="20"/>
          <w:lang w:val="es-ES_tradnl"/>
        </w:rPr>
        <w:t xml:space="preserve">, además del convenio de participación conjunta, de acuerdo con el </w:t>
      </w:r>
      <w:r w:rsidRPr="009C73D1">
        <w:rPr>
          <w:rFonts w:ascii="Arial" w:hAnsi="Arial" w:cs="Arial"/>
          <w:b/>
          <w:sz w:val="20"/>
          <w:szCs w:val="20"/>
          <w:lang w:val="es-ES_tradnl"/>
        </w:rPr>
        <w:t xml:space="preserve">Anexo 7 </w:t>
      </w:r>
      <w:r w:rsidRPr="009C73D1">
        <w:rPr>
          <w:rFonts w:ascii="Arial" w:hAnsi="Arial" w:cs="Arial"/>
          <w:sz w:val="20"/>
          <w:szCs w:val="20"/>
          <w:lang w:val="es-ES_tradnl"/>
        </w:rPr>
        <w:t>de la Convocatoria.</w:t>
      </w:r>
    </w:p>
    <w:p w:rsidR="006E3713" w:rsidRPr="009C73D1" w:rsidRDefault="006E3713" w:rsidP="00E52DBA">
      <w:pPr>
        <w:spacing w:after="0" w:line="240" w:lineRule="auto"/>
        <w:ind w:left="709"/>
        <w:jc w:val="both"/>
        <w:rPr>
          <w:rFonts w:ascii="Arial" w:hAnsi="Arial" w:cs="Arial"/>
          <w:b/>
          <w:sz w:val="20"/>
          <w:szCs w:val="20"/>
          <w:lang w:val="es-ES_tradnl"/>
        </w:rPr>
      </w:pPr>
    </w:p>
    <w:p w:rsidR="001055B1" w:rsidRPr="009C73D1" w:rsidRDefault="006B1847" w:rsidP="00046423">
      <w:pPr>
        <w:pStyle w:val="Ttulo3"/>
        <w:numPr>
          <w:ilvl w:val="2"/>
          <w:numId w:val="54"/>
        </w:numPr>
        <w:spacing w:before="0" w:after="0"/>
        <w:ind w:left="1134"/>
        <w:rPr>
          <w:rFonts w:cs="Arial"/>
          <w:sz w:val="20"/>
          <w:szCs w:val="20"/>
          <w:lang w:val="es-ES_tradnl"/>
        </w:rPr>
      </w:pPr>
      <w:bookmarkStart w:id="190" w:name="_Toc442383387"/>
      <w:bookmarkStart w:id="191" w:name="_Toc442383586"/>
      <w:bookmarkStart w:id="192" w:name="_Toc443320906"/>
      <w:r w:rsidRPr="009C73D1">
        <w:rPr>
          <w:rFonts w:cs="Arial"/>
          <w:sz w:val="20"/>
          <w:szCs w:val="20"/>
          <w:lang w:val="es-ES_tradnl"/>
        </w:rPr>
        <w:t>Escrito de datos de  la empresa licitante y representante legal, para notificaciones.</w:t>
      </w:r>
      <w:bookmarkEnd w:id="190"/>
      <w:bookmarkEnd w:id="191"/>
      <w:bookmarkEnd w:id="192"/>
    </w:p>
    <w:p w:rsidR="001055B1" w:rsidRPr="009C73D1" w:rsidRDefault="001055B1" w:rsidP="00E52DBA">
      <w:pPr>
        <w:spacing w:after="0" w:line="240" w:lineRule="auto"/>
        <w:ind w:left="709" w:hanging="709"/>
        <w:jc w:val="both"/>
        <w:rPr>
          <w:rFonts w:ascii="Arial" w:eastAsia="Times New Roman" w:hAnsi="Arial" w:cs="Arial"/>
          <w:b/>
          <w:bCs/>
          <w:sz w:val="20"/>
          <w:szCs w:val="20"/>
          <w:lang w:val="es-ES" w:eastAsia="ar-SA"/>
        </w:rPr>
      </w:pPr>
    </w:p>
    <w:p w:rsidR="001055B1" w:rsidRPr="009C73D1" w:rsidRDefault="001055B1" w:rsidP="00041725">
      <w:pPr>
        <w:spacing w:after="0" w:line="240" w:lineRule="auto"/>
        <w:ind w:left="414"/>
        <w:jc w:val="both"/>
        <w:rPr>
          <w:rFonts w:ascii="Arial" w:hAnsi="Arial" w:cs="Arial"/>
          <w:sz w:val="20"/>
          <w:szCs w:val="20"/>
        </w:rPr>
      </w:pPr>
      <w:r w:rsidRPr="009C73D1">
        <w:rPr>
          <w:rFonts w:ascii="Arial" w:hAnsi="Arial" w:cs="Arial"/>
          <w:sz w:val="20"/>
          <w:szCs w:val="20"/>
        </w:rPr>
        <w:t xml:space="preserve">Escrito, por el que los licitantes proporcionarán los datos generales como (domicilio, teléfonos, correo electrónico, etc.), pudiendo utilizar el formato que aparece en el </w:t>
      </w:r>
      <w:r w:rsidRPr="009C73D1">
        <w:rPr>
          <w:rFonts w:ascii="Arial" w:hAnsi="Arial" w:cs="Arial"/>
          <w:b/>
          <w:sz w:val="20"/>
          <w:szCs w:val="20"/>
        </w:rPr>
        <w:t>Ane</w:t>
      </w:r>
      <w:r w:rsidR="00A610FB" w:rsidRPr="009C73D1">
        <w:rPr>
          <w:rFonts w:ascii="Arial" w:hAnsi="Arial" w:cs="Arial"/>
          <w:b/>
          <w:sz w:val="20"/>
          <w:szCs w:val="20"/>
        </w:rPr>
        <w:t>xo 1</w:t>
      </w:r>
      <w:r w:rsidR="00821EA2" w:rsidRPr="009C73D1">
        <w:rPr>
          <w:rFonts w:ascii="Arial" w:hAnsi="Arial" w:cs="Arial"/>
          <w:b/>
          <w:sz w:val="20"/>
          <w:szCs w:val="20"/>
        </w:rPr>
        <w:t>5</w:t>
      </w:r>
      <w:r w:rsidRPr="009C73D1">
        <w:rPr>
          <w:rFonts w:ascii="Arial" w:hAnsi="Arial" w:cs="Arial"/>
          <w:sz w:val="20"/>
          <w:szCs w:val="20"/>
        </w:rPr>
        <w:t xml:space="preserve"> de la Convocatoria.</w:t>
      </w:r>
    </w:p>
    <w:p w:rsidR="00DB0472" w:rsidRPr="009C73D1" w:rsidRDefault="00DB0472" w:rsidP="00E52DBA">
      <w:pPr>
        <w:spacing w:after="0" w:line="240" w:lineRule="auto"/>
        <w:ind w:left="709"/>
        <w:jc w:val="both"/>
        <w:rPr>
          <w:rFonts w:ascii="Arial" w:hAnsi="Arial" w:cs="Arial"/>
          <w:sz w:val="20"/>
          <w:szCs w:val="20"/>
        </w:rPr>
      </w:pPr>
    </w:p>
    <w:p w:rsidR="00D1134A" w:rsidRPr="009C73D1" w:rsidRDefault="00D1134A" w:rsidP="00046423">
      <w:pPr>
        <w:pStyle w:val="Ttulo2"/>
        <w:numPr>
          <w:ilvl w:val="1"/>
          <w:numId w:val="54"/>
        </w:numPr>
        <w:spacing w:before="0" w:after="0"/>
        <w:rPr>
          <w:rFonts w:cs="Arial"/>
          <w:i w:val="0"/>
          <w:sz w:val="20"/>
          <w:lang w:val="es-ES_tradnl"/>
        </w:rPr>
      </w:pPr>
      <w:bookmarkStart w:id="193" w:name="_Toc428378514"/>
      <w:bookmarkStart w:id="194" w:name="_Toc442383388"/>
      <w:bookmarkStart w:id="195" w:name="_Toc442383587"/>
      <w:bookmarkStart w:id="196" w:name="_Toc443320907"/>
      <w:r w:rsidRPr="009C73D1">
        <w:rPr>
          <w:rFonts w:cs="Arial"/>
          <w:i w:val="0"/>
          <w:sz w:val="20"/>
          <w:lang w:val="es-ES_tradnl"/>
        </w:rPr>
        <w:t>Causales expresas de desechamiento.</w:t>
      </w:r>
      <w:bookmarkEnd w:id="193"/>
      <w:bookmarkEnd w:id="194"/>
      <w:bookmarkEnd w:id="195"/>
      <w:bookmarkEnd w:id="196"/>
    </w:p>
    <w:p w:rsidR="00D1134A" w:rsidRPr="009C73D1" w:rsidRDefault="00D1134A" w:rsidP="00E52DBA">
      <w:pPr>
        <w:spacing w:after="0" w:line="240" w:lineRule="auto"/>
        <w:ind w:left="-284"/>
        <w:jc w:val="both"/>
        <w:rPr>
          <w:rFonts w:ascii="Arial" w:hAnsi="Arial" w:cs="Arial"/>
          <w:b/>
          <w:sz w:val="20"/>
          <w:szCs w:val="20"/>
          <w:lang w:val="es-ES_tradnl"/>
        </w:rPr>
      </w:pPr>
    </w:p>
    <w:p w:rsidR="00D1134A" w:rsidRPr="009C73D1" w:rsidRDefault="00D1134A" w:rsidP="00E52DBA">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De conformidad con el artículo 29 fracción XV de la LAASSP, será causa de desechamiento: </w:t>
      </w:r>
    </w:p>
    <w:p w:rsidR="00D1134A" w:rsidRPr="009C73D1" w:rsidRDefault="00D1134A" w:rsidP="00E52DBA">
      <w:pPr>
        <w:pStyle w:val="Prrafodelista"/>
        <w:ind w:left="0"/>
        <w:jc w:val="both"/>
        <w:rPr>
          <w:rFonts w:ascii="Arial" w:hAnsi="Arial" w:cs="Arial"/>
          <w:sz w:val="20"/>
          <w:szCs w:val="20"/>
          <w:lang w:val="es-ES_tradnl"/>
        </w:rPr>
      </w:pPr>
    </w:p>
    <w:p w:rsidR="00D1134A" w:rsidRPr="009C73D1" w:rsidRDefault="00D1134A" w:rsidP="00046423">
      <w:pPr>
        <w:pStyle w:val="Prrafodelista"/>
        <w:numPr>
          <w:ilvl w:val="2"/>
          <w:numId w:val="46"/>
        </w:numPr>
        <w:ind w:left="284" w:hanging="284"/>
        <w:jc w:val="both"/>
        <w:rPr>
          <w:rFonts w:ascii="Arial" w:hAnsi="Arial" w:cs="Arial"/>
          <w:sz w:val="20"/>
          <w:szCs w:val="20"/>
          <w:lang w:val="es-ES_tradnl"/>
        </w:rPr>
      </w:pPr>
      <w:r w:rsidRPr="009C73D1">
        <w:rPr>
          <w:rFonts w:ascii="Arial" w:hAnsi="Arial" w:cs="Arial"/>
          <w:sz w:val="20"/>
          <w:szCs w:val="20"/>
          <w:lang w:val="es-ES_tradnl"/>
        </w:rPr>
        <w:t xml:space="preserve">Cuando no presente escrito bajo protesta de decir verdad, de que el licitante no se ubica en los supuestos establecidos en los artículos 50 y 60 de la LAASSP, de acuerdo con el </w:t>
      </w:r>
      <w:r w:rsidR="00DB58C3" w:rsidRPr="009C73D1">
        <w:rPr>
          <w:rFonts w:ascii="Arial" w:hAnsi="Arial" w:cs="Arial"/>
          <w:b/>
          <w:sz w:val="20"/>
          <w:szCs w:val="20"/>
          <w:lang w:val="es-ES_tradnl"/>
        </w:rPr>
        <w:t>Anexo 1</w:t>
      </w:r>
      <w:r w:rsidR="00821EA2" w:rsidRPr="009C73D1">
        <w:rPr>
          <w:rFonts w:ascii="Arial" w:hAnsi="Arial" w:cs="Arial"/>
          <w:b/>
          <w:sz w:val="20"/>
          <w:szCs w:val="20"/>
          <w:lang w:val="es-ES_tradnl"/>
        </w:rPr>
        <w:t>2</w:t>
      </w:r>
      <w:r w:rsidRPr="009C73D1">
        <w:rPr>
          <w:rFonts w:ascii="Arial" w:hAnsi="Arial" w:cs="Arial"/>
          <w:b/>
          <w:sz w:val="20"/>
          <w:szCs w:val="20"/>
          <w:lang w:val="es-ES_tradnl"/>
        </w:rPr>
        <w:t xml:space="preserve"> </w:t>
      </w:r>
      <w:r w:rsidRPr="009C73D1">
        <w:rPr>
          <w:rFonts w:ascii="Arial" w:hAnsi="Arial" w:cs="Arial"/>
          <w:sz w:val="20"/>
          <w:szCs w:val="20"/>
          <w:lang w:val="es-ES_tradnl"/>
        </w:rPr>
        <w:t>de la Convocatoria</w:t>
      </w:r>
      <w:r w:rsidRPr="009C73D1">
        <w:rPr>
          <w:rFonts w:ascii="Arial" w:hAnsi="Arial" w:cs="Arial"/>
          <w:b/>
          <w:sz w:val="20"/>
          <w:szCs w:val="20"/>
          <w:lang w:val="es-ES_tradnl"/>
        </w:rPr>
        <w:t>.</w:t>
      </w:r>
    </w:p>
    <w:p w:rsidR="00D1134A" w:rsidRPr="009C73D1" w:rsidRDefault="00D1134A" w:rsidP="00041725">
      <w:pPr>
        <w:pStyle w:val="Prrafodelista"/>
        <w:ind w:left="284" w:hanging="284"/>
        <w:jc w:val="both"/>
        <w:rPr>
          <w:rFonts w:ascii="Arial" w:hAnsi="Arial" w:cs="Arial"/>
          <w:sz w:val="20"/>
          <w:szCs w:val="20"/>
          <w:lang w:val="es-ES_tradnl"/>
        </w:rPr>
      </w:pPr>
    </w:p>
    <w:p w:rsidR="00776845" w:rsidRPr="009C73D1" w:rsidRDefault="00D1134A" w:rsidP="00046423">
      <w:pPr>
        <w:pStyle w:val="Prrafodelista"/>
        <w:numPr>
          <w:ilvl w:val="2"/>
          <w:numId w:val="46"/>
        </w:numPr>
        <w:ind w:left="284" w:hanging="284"/>
        <w:jc w:val="both"/>
        <w:rPr>
          <w:rFonts w:ascii="Arial" w:hAnsi="Arial" w:cs="Arial"/>
          <w:bCs/>
          <w:sz w:val="20"/>
          <w:szCs w:val="20"/>
          <w:lang w:val="es-ES_tradnl"/>
        </w:rPr>
      </w:pPr>
      <w:r w:rsidRPr="009C73D1">
        <w:rPr>
          <w:rFonts w:ascii="Arial" w:hAnsi="Arial" w:cs="Arial"/>
          <w:sz w:val="20"/>
          <w:szCs w:val="20"/>
          <w:lang w:val="es-ES_tradnl"/>
        </w:rPr>
        <w:t xml:space="preserve">Cuando no presente escrito bajo protesta de decir verdad que se abstendrán de adoptar conductas, por si o a través de interpósita persona, para que los servidores públicos del IMSS induzcan o alteren las </w:t>
      </w:r>
      <w:r w:rsidRPr="009C73D1">
        <w:rPr>
          <w:rFonts w:ascii="Arial" w:hAnsi="Arial" w:cs="Arial"/>
          <w:sz w:val="20"/>
          <w:szCs w:val="20"/>
          <w:lang w:val="es-ES_tradnl"/>
        </w:rPr>
        <w:lastRenderedPageBreak/>
        <w:t>evaluaciones de las propuestas, el resultado del procedimiento u otros aspectos que otorguen condiciones más ventajosas con relación a los demás participantes</w:t>
      </w:r>
      <w:r w:rsidR="00AA5AF9" w:rsidRPr="009C73D1">
        <w:rPr>
          <w:rFonts w:ascii="Arial" w:hAnsi="Arial" w:cs="Arial"/>
          <w:sz w:val="20"/>
          <w:szCs w:val="20"/>
          <w:lang w:val="es-ES_tradnl"/>
        </w:rPr>
        <w:t>.</w:t>
      </w:r>
      <w:r w:rsidRPr="009C73D1">
        <w:rPr>
          <w:rFonts w:ascii="Arial" w:hAnsi="Arial" w:cs="Arial"/>
          <w:sz w:val="20"/>
          <w:szCs w:val="20"/>
          <w:lang w:val="es-ES_tradnl"/>
        </w:rPr>
        <w:t xml:space="preserve"> </w:t>
      </w:r>
      <w:r w:rsidR="00AA5AF9" w:rsidRPr="009C73D1">
        <w:rPr>
          <w:rFonts w:ascii="Arial" w:hAnsi="Arial" w:cs="Arial"/>
          <w:sz w:val="20"/>
          <w:szCs w:val="20"/>
          <w:lang w:val="es-ES_tradnl"/>
        </w:rPr>
        <w:t xml:space="preserve">Que </w:t>
      </w:r>
      <w:r w:rsidR="00776845" w:rsidRPr="009C73D1">
        <w:rPr>
          <w:rFonts w:ascii="Arial" w:hAnsi="Arial" w:cs="Arial"/>
          <w:sz w:val="20"/>
          <w:szCs w:val="20"/>
          <w:lang w:val="es-ES_tradnl"/>
        </w:rPr>
        <w:t>el producto y/o la empresa no se encuentran sancionados por la SSA o COFEPRIS</w:t>
      </w:r>
      <w:r w:rsidR="00776845" w:rsidRPr="009C73D1">
        <w:rPr>
          <w:rFonts w:ascii="Arial" w:hAnsi="Arial" w:cs="Arial"/>
          <w:bCs/>
          <w:sz w:val="20"/>
          <w:szCs w:val="20"/>
          <w:lang w:val="es-ES_tradnl"/>
        </w:rPr>
        <w:t xml:space="preserve"> y que en caso de </w:t>
      </w:r>
      <w:r w:rsidR="00AE45CB" w:rsidRPr="009C73D1">
        <w:rPr>
          <w:rFonts w:ascii="Arial" w:hAnsi="Arial" w:cs="Arial"/>
          <w:bCs/>
          <w:sz w:val="20"/>
          <w:szCs w:val="20"/>
          <w:lang w:val="es-ES_tradnl"/>
        </w:rPr>
        <w:t>resultar adjudicado a liberar al IMSS</w:t>
      </w:r>
      <w:r w:rsidR="00776845" w:rsidRPr="009C73D1">
        <w:rPr>
          <w:rFonts w:ascii="Arial" w:hAnsi="Arial" w:cs="Arial"/>
          <w:bCs/>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ED2B3A" w:rsidRPr="009C73D1">
        <w:rPr>
          <w:rFonts w:ascii="Arial" w:hAnsi="Arial" w:cs="Arial"/>
          <w:b/>
          <w:bCs/>
          <w:sz w:val="20"/>
          <w:szCs w:val="20"/>
          <w:lang w:val="es-ES_tradnl"/>
        </w:rPr>
        <w:t>Anexo 1</w:t>
      </w:r>
      <w:r w:rsidR="00821EA2" w:rsidRPr="009C73D1">
        <w:rPr>
          <w:rFonts w:ascii="Arial" w:hAnsi="Arial" w:cs="Arial"/>
          <w:b/>
          <w:bCs/>
          <w:sz w:val="20"/>
          <w:szCs w:val="20"/>
          <w:lang w:val="es-ES_tradnl"/>
        </w:rPr>
        <w:t>3</w:t>
      </w:r>
      <w:r w:rsidR="00776845" w:rsidRPr="009C73D1">
        <w:rPr>
          <w:rFonts w:ascii="Arial" w:hAnsi="Arial" w:cs="Arial"/>
          <w:bCs/>
          <w:sz w:val="20"/>
          <w:szCs w:val="20"/>
          <w:lang w:val="es-ES_tradnl"/>
        </w:rPr>
        <w:t xml:space="preserve"> de la Convocatoria.</w:t>
      </w:r>
    </w:p>
    <w:p w:rsidR="00D777B7" w:rsidRPr="009C73D1" w:rsidRDefault="00D777B7" w:rsidP="00041725">
      <w:pPr>
        <w:pStyle w:val="Prrafodelista"/>
        <w:ind w:left="284" w:hanging="284"/>
        <w:jc w:val="both"/>
        <w:rPr>
          <w:rFonts w:ascii="Arial" w:hAnsi="Arial" w:cs="Arial"/>
          <w:sz w:val="20"/>
          <w:szCs w:val="20"/>
          <w:lang w:val="es-ES_tradnl"/>
        </w:rPr>
      </w:pPr>
    </w:p>
    <w:p w:rsidR="00821EA2" w:rsidRPr="005127B6" w:rsidRDefault="00821EA2" w:rsidP="00046423">
      <w:pPr>
        <w:pStyle w:val="Prrafodelista"/>
        <w:numPr>
          <w:ilvl w:val="2"/>
          <w:numId w:val="46"/>
        </w:numPr>
        <w:ind w:left="284" w:hanging="284"/>
        <w:jc w:val="both"/>
        <w:rPr>
          <w:rFonts w:ascii="Arial" w:hAnsi="Arial" w:cs="Arial"/>
          <w:sz w:val="20"/>
          <w:szCs w:val="20"/>
        </w:rPr>
      </w:pPr>
      <w:r w:rsidRPr="005127B6">
        <w:rPr>
          <w:rFonts w:ascii="Arial" w:hAnsi="Arial" w:cs="Arial"/>
          <w:sz w:val="20"/>
          <w:szCs w:val="20"/>
        </w:rPr>
        <w:t xml:space="preserve">Cuando no presente escrito en el que el licitante manifieste bajo protesta de decir verdad que la totalidad de los bienes que oferta y que entregará serán producidos en México y que contarán con el </w:t>
      </w:r>
      <w:r w:rsidRPr="005127B6">
        <w:rPr>
          <w:rFonts w:ascii="Arial" w:hAnsi="Arial" w:cs="Arial"/>
          <w:sz w:val="20"/>
          <w:szCs w:val="20"/>
          <w:lang w:val="es-ES_tradnl"/>
        </w:rPr>
        <w:t>porcentaje</w:t>
      </w:r>
      <w:r w:rsidRPr="005127B6">
        <w:rPr>
          <w:rFonts w:ascii="Arial" w:hAnsi="Arial" w:cs="Arial"/>
          <w:sz w:val="20"/>
          <w:szCs w:val="20"/>
        </w:rPr>
        <w:t xml:space="preserve"> de contenido nacional correspondiente o cumplen con las reglas de origen establecidas en el capítulo de compras del sector público de un tratado de libre comercio, </w:t>
      </w:r>
      <w:r w:rsidRPr="005127B6">
        <w:rPr>
          <w:rFonts w:ascii="Arial" w:hAnsi="Arial" w:cs="Arial"/>
          <w:b/>
          <w:sz w:val="20"/>
          <w:szCs w:val="20"/>
        </w:rPr>
        <w:t>Anexo 10, Anexo 10 A o Anexo 11.</w:t>
      </w:r>
    </w:p>
    <w:p w:rsidR="00D1134A" w:rsidRPr="009C73D1" w:rsidRDefault="00D1134A" w:rsidP="00041725">
      <w:pPr>
        <w:pStyle w:val="Prrafodelista"/>
        <w:ind w:left="284" w:hanging="284"/>
        <w:jc w:val="both"/>
        <w:rPr>
          <w:rFonts w:ascii="Arial" w:hAnsi="Arial" w:cs="Arial"/>
          <w:sz w:val="20"/>
          <w:szCs w:val="20"/>
          <w:lang w:val="es-ES_tradnl"/>
        </w:rPr>
      </w:pPr>
    </w:p>
    <w:p w:rsidR="00D1134A" w:rsidRPr="009C73D1" w:rsidRDefault="00D1134A" w:rsidP="00046423">
      <w:pPr>
        <w:pStyle w:val="Prrafodelista"/>
        <w:numPr>
          <w:ilvl w:val="2"/>
          <w:numId w:val="46"/>
        </w:numPr>
        <w:ind w:left="284" w:hanging="284"/>
        <w:jc w:val="both"/>
        <w:rPr>
          <w:rFonts w:ascii="Arial" w:hAnsi="Arial" w:cs="Arial"/>
          <w:sz w:val="20"/>
          <w:szCs w:val="20"/>
          <w:lang w:val="es-ES_tradnl"/>
        </w:rPr>
      </w:pPr>
      <w:r w:rsidRPr="009C73D1">
        <w:rPr>
          <w:rFonts w:ascii="Arial" w:hAnsi="Arial" w:cs="Arial"/>
          <w:sz w:val="20"/>
          <w:szCs w:val="20"/>
          <w:lang w:val="es-ES_tradnl"/>
        </w:rPr>
        <w:t xml:space="preserve">Si se comprueba que algún licitante ha acordado con otro u otros elevar el costo de los </w:t>
      </w:r>
      <w:r w:rsidR="008F123C" w:rsidRPr="009C73D1">
        <w:rPr>
          <w:rFonts w:ascii="Arial" w:hAnsi="Arial" w:cs="Arial"/>
          <w:sz w:val="20"/>
          <w:szCs w:val="20"/>
          <w:lang w:val="es-ES_tradnl"/>
        </w:rPr>
        <w:t>bienes</w:t>
      </w:r>
      <w:r w:rsidRPr="009C73D1">
        <w:rPr>
          <w:rFonts w:ascii="Arial" w:hAnsi="Arial" w:cs="Arial"/>
          <w:sz w:val="20"/>
          <w:szCs w:val="20"/>
          <w:lang w:val="es-ES_tradnl"/>
        </w:rPr>
        <w:t xml:space="preserve"> objeto de la Convocatoria, o cualquier otro acuerdo que tenga como fin obtener una ventaja sobre los demás licitantes, escrito libre. </w:t>
      </w:r>
    </w:p>
    <w:p w:rsidR="00737BE8" w:rsidRPr="009C73D1" w:rsidRDefault="00737BE8" w:rsidP="00041725">
      <w:pPr>
        <w:pStyle w:val="Prrafodelista"/>
        <w:ind w:left="284" w:hanging="284"/>
        <w:jc w:val="both"/>
        <w:rPr>
          <w:rFonts w:ascii="Arial" w:hAnsi="Arial" w:cs="Arial"/>
          <w:sz w:val="20"/>
          <w:szCs w:val="20"/>
          <w:lang w:val="es-ES_tradnl"/>
        </w:rPr>
      </w:pPr>
    </w:p>
    <w:p w:rsidR="00D1134A" w:rsidRPr="009C73D1" w:rsidRDefault="00D1134A" w:rsidP="005127B6">
      <w:pPr>
        <w:pStyle w:val="Prrafodelista"/>
        <w:numPr>
          <w:ilvl w:val="2"/>
          <w:numId w:val="46"/>
        </w:numPr>
        <w:ind w:left="284" w:hanging="284"/>
        <w:jc w:val="both"/>
        <w:rPr>
          <w:rFonts w:ascii="Arial" w:hAnsi="Arial" w:cs="Arial"/>
          <w:sz w:val="20"/>
          <w:szCs w:val="20"/>
          <w:lang w:val="es-ES_tradnl"/>
        </w:rPr>
      </w:pPr>
      <w:r w:rsidRPr="009C73D1">
        <w:rPr>
          <w:rFonts w:ascii="Arial" w:hAnsi="Arial" w:cs="Arial"/>
          <w:noProof w:val="0"/>
          <w:sz w:val="20"/>
          <w:szCs w:val="20"/>
          <w:lang w:val="es-ES_tradnl"/>
        </w:rPr>
        <w:t xml:space="preserve">La falta de </w:t>
      </w:r>
      <w:r w:rsidRPr="009C73D1">
        <w:rPr>
          <w:rFonts w:ascii="Arial" w:hAnsi="Arial" w:cs="Arial"/>
          <w:sz w:val="20"/>
          <w:szCs w:val="20"/>
          <w:lang w:val="es-ES_tradnl"/>
        </w:rPr>
        <w:t>presentación</w:t>
      </w:r>
      <w:r w:rsidRPr="009C73D1">
        <w:rPr>
          <w:rFonts w:ascii="Arial" w:hAnsi="Arial" w:cs="Arial"/>
          <w:noProof w:val="0"/>
          <w:sz w:val="20"/>
          <w:szCs w:val="20"/>
          <w:lang w:val="es-ES_tradnl"/>
        </w:rPr>
        <w:t xml:space="preserve"> de los escritos o manifestaciones bajo protesta de decir verdad, que se soliciten como requisito d</w:t>
      </w:r>
      <w:r w:rsidR="00737BE8" w:rsidRPr="009C73D1">
        <w:rPr>
          <w:rFonts w:ascii="Arial" w:hAnsi="Arial" w:cs="Arial"/>
          <w:noProof w:val="0"/>
          <w:sz w:val="20"/>
          <w:szCs w:val="20"/>
          <w:lang w:val="es-ES_tradnl"/>
        </w:rPr>
        <w:t>e participación en la C</w:t>
      </w:r>
      <w:r w:rsidRPr="009C73D1">
        <w:rPr>
          <w:rFonts w:ascii="Arial" w:hAnsi="Arial" w:cs="Arial"/>
          <w:noProof w:val="0"/>
          <w:sz w:val="20"/>
          <w:szCs w:val="20"/>
          <w:lang w:val="es-ES_tradnl"/>
        </w:rPr>
        <w:t>onvocatoria será motivo de desechamiento, por incumplir las disposiciones jurídicas que los establecen, conforme al artículo 39 penúltimo párrafo de la LAASSP.</w:t>
      </w:r>
    </w:p>
    <w:p w:rsidR="00737BE8" w:rsidRPr="009C73D1" w:rsidRDefault="00737BE8" w:rsidP="00041725">
      <w:pPr>
        <w:pStyle w:val="Prrafodelista"/>
        <w:ind w:left="284" w:hanging="284"/>
        <w:jc w:val="both"/>
        <w:rPr>
          <w:rFonts w:ascii="Arial" w:hAnsi="Arial" w:cs="Arial"/>
          <w:sz w:val="20"/>
          <w:szCs w:val="20"/>
          <w:lang w:val="es-ES_tradnl"/>
        </w:rPr>
      </w:pPr>
    </w:p>
    <w:p w:rsidR="00E272EB" w:rsidRPr="009C73D1" w:rsidRDefault="00821EA2" w:rsidP="005127B6">
      <w:pPr>
        <w:pStyle w:val="Prrafodelista"/>
        <w:numPr>
          <w:ilvl w:val="2"/>
          <w:numId w:val="46"/>
        </w:numPr>
        <w:ind w:left="284" w:hanging="284"/>
        <w:jc w:val="both"/>
        <w:rPr>
          <w:rFonts w:ascii="Arial" w:hAnsi="Arial" w:cs="Arial"/>
          <w:sz w:val="20"/>
          <w:szCs w:val="20"/>
        </w:rPr>
      </w:pPr>
      <w:r w:rsidRPr="009C73D1">
        <w:rPr>
          <w:rFonts w:ascii="Arial" w:hAnsi="Arial" w:cs="Arial"/>
          <w:sz w:val="20"/>
          <w:szCs w:val="20"/>
        </w:rPr>
        <w:t xml:space="preserve">Cuando </w:t>
      </w:r>
      <w:r w:rsidRPr="005127B6">
        <w:rPr>
          <w:rFonts w:ascii="Arial" w:hAnsi="Arial" w:cs="Arial"/>
          <w:sz w:val="20"/>
          <w:szCs w:val="20"/>
          <w:lang w:val="es-ES_tradnl"/>
        </w:rPr>
        <w:t>alguno</w:t>
      </w:r>
      <w:r w:rsidRPr="009C73D1">
        <w:rPr>
          <w:rFonts w:ascii="Arial" w:hAnsi="Arial" w:cs="Arial"/>
          <w:sz w:val="20"/>
          <w:szCs w:val="20"/>
        </w:rPr>
        <w:t xml:space="preserve"> de los documentos </w:t>
      </w:r>
      <w:r w:rsidR="00E272EB" w:rsidRPr="009C73D1">
        <w:rPr>
          <w:rFonts w:ascii="Arial" w:hAnsi="Arial" w:cs="Arial"/>
          <w:sz w:val="20"/>
          <w:szCs w:val="20"/>
        </w:rPr>
        <w:t xml:space="preserve">que </w:t>
      </w:r>
      <w:r w:rsidR="00E272EB" w:rsidRPr="009C73D1">
        <w:rPr>
          <w:rFonts w:ascii="Arial" w:hAnsi="Arial" w:cs="Arial"/>
          <w:noProof w:val="0"/>
          <w:sz w:val="20"/>
          <w:szCs w:val="20"/>
          <w:lang w:val="es-ES_tradnl"/>
        </w:rPr>
        <w:t>integren</w:t>
      </w:r>
      <w:r w:rsidR="00E272EB" w:rsidRPr="009C73D1">
        <w:rPr>
          <w:rFonts w:ascii="Arial" w:hAnsi="Arial" w:cs="Arial"/>
          <w:sz w:val="20"/>
          <w:szCs w:val="20"/>
        </w:rPr>
        <w:t xml:space="preserve"> la proposición y aquéllos distintos a ésta, no estén foliados en todas y cada una de las hojas que los integren. </w:t>
      </w:r>
    </w:p>
    <w:p w:rsidR="00E272EB" w:rsidRPr="009C73D1" w:rsidRDefault="00E272EB" w:rsidP="00041725">
      <w:pPr>
        <w:pStyle w:val="Prrafodelista"/>
        <w:ind w:left="284" w:hanging="284"/>
        <w:rPr>
          <w:rFonts w:ascii="Arial" w:hAnsi="Arial" w:cs="Arial"/>
          <w:sz w:val="20"/>
          <w:szCs w:val="20"/>
        </w:rPr>
      </w:pPr>
    </w:p>
    <w:p w:rsidR="00A678B5" w:rsidRPr="009C73D1" w:rsidRDefault="00E272EB" w:rsidP="00041725">
      <w:pPr>
        <w:pStyle w:val="Prrafodelista"/>
        <w:suppressAutoHyphens/>
        <w:ind w:left="284"/>
        <w:jc w:val="both"/>
        <w:rPr>
          <w:rFonts w:ascii="Arial" w:hAnsi="Arial" w:cs="Arial"/>
          <w:sz w:val="20"/>
          <w:szCs w:val="20"/>
        </w:rPr>
      </w:pPr>
      <w:r w:rsidRPr="009C73D1">
        <w:rPr>
          <w:rFonts w:ascii="Arial" w:hAnsi="Arial" w:cs="Arial"/>
          <w:sz w:val="20"/>
          <w:szCs w:val="20"/>
        </w:rPr>
        <w:t>Precisando que e</w:t>
      </w:r>
      <w:r w:rsidR="00A678B5" w:rsidRPr="009C73D1">
        <w:rPr>
          <w:rFonts w:ascii="Arial" w:hAnsi="Arial" w:cs="Arial"/>
          <w:sz w:val="20"/>
          <w:szCs w:val="20"/>
        </w:rPr>
        <w:t>n el caso de que alguna o algunas hojas de los documentos mencionados en el párrafo anterior carezcan de folio y se constate que la o las hojas no foliadas mantie</w:t>
      </w:r>
      <w:r w:rsidRPr="009C73D1">
        <w:rPr>
          <w:rFonts w:ascii="Arial" w:hAnsi="Arial" w:cs="Arial"/>
          <w:sz w:val="20"/>
          <w:szCs w:val="20"/>
        </w:rPr>
        <w:t>nen continuidad, no se desechará</w:t>
      </w:r>
      <w:r w:rsidR="00A678B5" w:rsidRPr="009C73D1">
        <w:rPr>
          <w:rFonts w:ascii="Arial" w:hAnsi="Arial" w:cs="Arial"/>
          <w:sz w:val="20"/>
          <w:szCs w:val="20"/>
        </w:rPr>
        <w:t xml:space="preserve"> la proposición. </w:t>
      </w:r>
    </w:p>
    <w:p w:rsidR="004A396C" w:rsidRPr="009C73D1" w:rsidRDefault="004A396C" w:rsidP="00041725">
      <w:pPr>
        <w:pStyle w:val="Prrafodelista"/>
        <w:ind w:left="284" w:hanging="284"/>
        <w:rPr>
          <w:rFonts w:ascii="Arial" w:hAnsi="Arial" w:cs="Arial"/>
          <w:sz w:val="20"/>
          <w:szCs w:val="20"/>
          <w:lang w:val="es-MX"/>
        </w:rPr>
      </w:pPr>
    </w:p>
    <w:p w:rsidR="004A396C" w:rsidRPr="009C73D1" w:rsidRDefault="004A396C" w:rsidP="005127B6">
      <w:pPr>
        <w:pStyle w:val="Prrafodelista"/>
        <w:numPr>
          <w:ilvl w:val="2"/>
          <w:numId w:val="46"/>
        </w:numPr>
        <w:ind w:left="284" w:hanging="284"/>
        <w:jc w:val="both"/>
        <w:rPr>
          <w:rFonts w:ascii="Arial" w:hAnsi="Arial" w:cs="Arial"/>
          <w:sz w:val="20"/>
          <w:szCs w:val="20"/>
        </w:rPr>
      </w:pPr>
      <w:r w:rsidRPr="005127B6">
        <w:rPr>
          <w:rFonts w:ascii="Arial" w:hAnsi="Arial" w:cs="Arial"/>
          <w:sz w:val="20"/>
          <w:szCs w:val="20"/>
          <w:lang w:val="es-ES_tradnl"/>
        </w:rPr>
        <w:t>Que</w:t>
      </w:r>
      <w:r w:rsidRPr="009C73D1">
        <w:rPr>
          <w:rFonts w:ascii="Arial" w:hAnsi="Arial" w:cs="Arial"/>
          <w:sz w:val="20"/>
          <w:szCs w:val="20"/>
        </w:rPr>
        <w:t xml:space="preserve"> no cumplan con alguno de </w:t>
      </w:r>
      <w:r w:rsidR="00F251C9" w:rsidRPr="009C73D1">
        <w:rPr>
          <w:rFonts w:ascii="Arial" w:hAnsi="Arial" w:cs="Arial"/>
          <w:sz w:val="20"/>
          <w:szCs w:val="20"/>
        </w:rPr>
        <w:t>los requisitos establecidos en e</w:t>
      </w:r>
      <w:r w:rsidRPr="009C73D1">
        <w:rPr>
          <w:rFonts w:ascii="Arial" w:hAnsi="Arial" w:cs="Arial"/>
          <w:sz w:val="20"/>
          <w:szCs w:val="20"/>
        </w:rPr>
        <w:t xml:space="preserve">sta Convocatoria contenidos en los </w:t>
      </w:r>
      <w:r w:rsidRPr="00801EA5">
        <w:rPr>
          <w:rFonts w:ascii="Arial" w:hAnsi="Arial" w:cs="Arial"/>
          <w:sz w:val="20"/>
          <w:szCs w:val="20"/>
        </w:rPr>
        <w:t xml:space="preserve">numerales </w:t>
      </w:r>
      <w:r w:rsidR="004C629E" w:rsidRPr="00801EA5">
        <w:rPr>
          <w:rFonts w:ascii="Arial" w:hAnsi="Arial" w:cs="Arial"/>
          <w:b/>
          <w:sz w:val="20"/>
          <w:szCs w:val="20"/>
        </w:rPr>
        <w:t>2.5, 4</w:t>
      </w:r>
      <w:r w:rsidRPr="00801EA5">
        <w:rPr>
          <w:rFonts w:ascii="Arial" w:hAnsi="Arial" w:cs="Arial"/>
          <w:b/>
          <w:sz w:val="20"/>
          <w:szCs w:val="20"/>
        </w:rPr>
        <w:t>,</w:t>
      </w:r>
      <w:r w:rsidRPr="00801EA5">
        <w:rPr>
          <w:rFonts w:ascii="Arial" w:hAnsi="Arial" w:cs="Arial"/>
          <w:sz w:val="20"/>
          <w:szCs w:val="20"/>
        </w:rPr>
        <w:t xml:space="preserve"> </w:t>
      </w:r>
      <w:r w:rsidR="00D71ADC" w:rsidRPr="00801EA5">
        <w:rPr>
          <w:rFonts w:ascii="Arial" w:hAnsi="Arial" w:cs="Arial"/>
          <w:b/>
          <w:sz w:val="20"/>
          <w:szCs w:val="20"/>
          <w:lang w:val="es-ES_tradnl"/>
        </w:rPr>
        <w:t>Anexo 1</w:t>
      </w:r>
      <w:r w:rsidR="00E70E74" w:rsidRPr="00801EA5">
        <w:rPr>
          <w:rFonts w:ascii="Arial" w:hAnsi="Arial" w:cs="Arial"/>
          <w:b/>
          <w:sz w:val="20"/>
          <w:szCs w:val="20"/>
          <w:lang w:val="es-ES_tradnl"/>
        </w:rPr>
        <w:t>,</w:t>
      </w:r>
      <w:r w:rsidR="00D71ADC" w:rsidRPr="00801EA5">
        <w:rPr>
          <w:rFonts w:ascii="Arial" w:hAnsi="Arial" w:cs="Arial"/>
          <w:b/>
          <w:sz w:val="20"/>
          <w:szCs w:val="20"/>
          <w:lang w:val="es-ES_tradnl"/>
        </w:rPr>
        <w:t xml:space="preserve"> Anexo 2</w:t>
      </w:r>
      <w:r w:rsidR="00E70E74" w:rsidRPr="00801EA5">
        <w:rPr>
          <w:rFonts w:ascii="Arial" w:hAnsi="Arial" w:cs="Arial"/>
          <w:b/>
          <w:sz w:val="20"/>
          <w:szCs w:val="20"/>
          <w:lang w:val="es-ES_tradnl"/>
        </w:rPr>
        <w:t xml:space="preserve"> y Anexo 3</w:t>
      </w:r>
      <w:r w:rsidR="00D71ADC" w:rsidRPr="00801EA5">
        <w:rPr>
          <w:rFonts w:ascii="Arial" w:hAnsi="Arial" w:cs="Arial"/>
          <w:sz w:val="20"/>
          <w:szCs w:val="20"/>
        </w:rPr>
        <w:t xml:space="preserve"> y sus</w:t>
      </w:r>
      <w:r w:rsidR="00D71ADC" w:rsidRPr="009C73D1">
        <w:rPr>
          <w:rFonts w:ascii="Arial" w:hAnsi="Arial" w:cs="Arial"/>
          <w:sz w:val="20"/>
          <w:szCs w:val="20"/>
        </w:rPr>
        <w:t xml:space="preserve"> demás </w:t>
      </w:r>
      <w:r w:rsidRPr="009C73D1">
        <w:rPr>
          <w:rFonts w:ascii="Arial" w:hAnsi="Arial" w:cs="Arial"/>
          <w:sz w:val="20"/>
          <w:szCs w:val="20"/>
        </w:rPr>
        <w:t>anexos, así como los que se deriven del Acto de la Junta de Aclaraciones y, que con motivo de dicho incumplimiento se afecte la solvencia de la proposición, conforme a lo previsto en el último párrafo del artículo 36 de la LAASSP.</w:t>
      </w:r>
    </w:p>
    <w:p w:rsidR="004A396C" w:rsidRPr="009C73D1" w:rsidRDefault="004A396C" w:rsidP="00041725">
      <w:pPr>
        <w:suppressAutoHyphens/>
        <w:spacing w:after="0" w:line="240" w:lineRule="auto"/>
        <w:ind w:left="284" w:hanging="284"/>
        <w:jc w:val="both"/>
        <w:rPr>
          <w:rFonts w:ascii="Arial" w:eastAsia="Times New Roman" w:hAnsi="Arial" w:cs="Arial"/>
          <w:sz w:val="20"/>
          <w:szCs w:val="20"/>
          <w:lang w:val="es-ES" w:eastAsia="ar-SA"/>
        </w:rPr>
      </w:pPr>
    </w:p>
    <w:p w:rsidR="004A396C" w:rsidRPr="009C73D1" w:rsidRDefault="004A396C" w:rsidP="005127B6">
      <w:pPr>
        <w:pStyle w:val="Prrafodelista"/>
        <w:numPr>
          <w:ilvl w:val="2"/>
          <w:numId w:val="46"/>
        </w:numPr>
        <w:ind w:left="284" w:hanging="284"/>
        <w:jc w:val="both"/>
        <w:rPr>
          <w:rFonts w:ascii="Arial" w:hAnsi="Arial" w:cs="Arial"/>
          <w:sz w:val="20"/>
          <w:szCs w:val="20"/>
          <w:lang w:eastAsia="ar-SA"/>
        </w:rPr>
      </w:pPr>
      <w:r w:rsidRPr="005127B6">
        <w:rPr>
          <w:rFonts w:ascii="Arial" w:hAnsi="Arial" w:cs="Arial"/>
          <w:sz w:val="20"/>
          <w:szCs w:val="20"/>
          <w:lang w:val="es-ES_tradnl"/>
        </w:rPr>
        <w:t>Cuando</w:t>
      </w:r>
      <w:r w:rsidRPr="009C73D1">
        <w:rPr>
          <w:rFonts w:ascii="Arial" w:hAnsi="Arial" w:cs="Arial"/>
          <w:sz w:val="20"/>
          <w:szCs w:val="20"/>
          <w:lang w:eastAsia="ar-SA"/>
        </w:rPr>
        <w:t xml:space="preserve"> no cotice la totalidad de los bienes requeridos conforme al porcentaje establecido en la Convocatoria, </w:t>
      </w:r>
      <w:r w:rsidRPr="009C73D1">
        <w:rPr>
          <w:rFonts w:ascii="Arial" w:hAnsi="Arial" w:cs="Arial"/>
          <w:b/>
          <w:sz w:val="20"/>
          <w:szCs w:val="20"/>
          <w:lang w:eastAsia="ar-SA"/>
        </w:rPr>
        <w:t>100%</w:t>
      </w:r>
      <w:r w:rsidRPr="009C73D1">
        <w:rPr>
          <w:rFonts w:ascii="Arial" w:hAnsi="Arial" w:cs="Arial"/>
          <w:sz w:val="20"/>
          <w:szCs w:val="20"/>
          <w:lang w:eastAsia="ar-SA"/>
        </w:rPr>
        <w:t xml:space="preserve"> para una sola f</w:t>
      </w:r>
      <w:r w:rsidR="00E272EB" w:rsidRPr="009C73D1">
        <w:rPr>
          <w:rFonts w:ascii="Arial" w:hAnsi="Arial" w:cs="Arial"/>
          <w:sz w:val="20"/>
          <w:szCs w:val="20"/>
          <w:lang w:eastAsia="ar-SA"/>
        </w:rPr>
        <w:t>uente de abasto.</w:t>
      </w:r>
    </w:p>
    <w:p w:rsidR="004A396C" w:rsidRPr="009C73D1" w:rsidRDefault="004A396C" w:rsidP="00041725">
      <w:pPr>
        <w:pStyle w:val="Prrafodelista"/>
        <w:ind w:left="284" w:hanging="284"/>
        <w:rPr>
          <w:rFonts w:ascii="Arial" w:hAnsi="Arial" w:cs="Arial"/>
          <w:sz w:val="20"/>
          <w:szCs w:val="20"/>
        </w:rPr>
      </w:pPr>
    </w:p>
    <w:p w:rsidR="005127B6" w:rsidRPr="005127B6" w:rsidRDefault="004A396C" w:rsidP="005127B6">
      <w:pPr>
        <w:pStyle w:val="Prrafodelista"/>
        <w:numPr>
          <w:ilvl w:val="2"/>
          <w:numId w:val="46"/>
        </w:numPr>
        <w:ind w:left="284" w:hanging="284"/>
        <w:jc w:val="both"/>
        <w:rPr>
          <w:rFonts w:ascii="Arial" w:hAnsi="Arial" w:cs="Arial"/>
          <w:sz w:val="20"/>
          <w:szCs w:val="20"/>
        </w:rPr>
      </w:pPr>
      <w:r w:rsidRPr="005127B6">
        <w:rPr>
          <w:rFonts w:ascii="Arial" w:hAnsi="Arial" w:cs="Arial"/>
          <w:sz w:val="20"/>
          <w:szCs w:val="20"/>
          <w:lang w:val="es-ES_tradnl"/>
        </w:rPr>
        <w:t>Cuando</w:t>
      </w:r>
      <w:r w:rsidRPr="009C73D1">
        <w:rPr>
          <w:rFonts w:ascii="Arial" w:eastAsia="Arial Unicode MS" w:hAnsi="Arial" w:cs="Arial"/>
          <w:sz w:val="20"/>
          <w:szCs w:val="20"/>
          <w:lang w:val="es-ES_tradnl"/>
        </w:rPr>
        <w:t xml:space="preserve"> el licitante presente más de una proposición.</w:t>
      </w:r>
    </w:p>
    <w:p w:rsidR="005127B6" w:rsidRPr="005127B6" w:rsidRDefault="005127B6" w:rsidP="005127B6">
      <w:pPr>
        <w:pStyle w:val="Prrafodelista"/>
        <w:rPr>
          <w:rFonts w:ascii="Arial" w:hAnsi="Arial" w:cs="Arial"/>
          <w:sz w:val="20"/>
          <w:szCs w:val="20"/>
          <w:lang w:eastAsia="ar-SA"/>
        </w:rPr>
      </w:pPr>
    </w:p>
    <w:p w:rsidR="004A396C" w:rsidRPr="005127B6" w:rsidRDefault="004A396C" w:rsidP="005127B6">
      <w:pPr>
        <w:pStyle w:val="Prrafodelista"/>
        <w:numPr>
          <w:ilvl w:val="2"/>
          <w:numId w:val="46"/>
        </w:numPr>
        <w:ind w:left="284" w:hanging="284"/>
        <w:jc w:val="both"/>
        <w:rPr>
          <w:rFonts w:ascii="Arial" w:hAnsi="Arial" w:cs="Arial"/>
          <w:sz w:val="20"/>
          <w:szCs w:val="20"/>
        </w:rPr>
      </w:pPr>
      <w:r w:rsidRPr="005127B6">
        <w:rPr>
          <w:rFonts w:ascii="Arial" w:hAnsi="Arial" w:cs="Arial"/>
          <w:sz w:val="20"/>
          <w:szCs w:val="20"/>
          <w:lang w:eastAsia="ar-SA"/>
        </w:rPr>
        <w:t>Cuando la información contenida en los Registros Sanitarios y, en su caso, en los anexos resulte incompleta o incongruente respecto a las especificaciones ofertadas en la propuesta técnica.</w:t>
      </w:r>
    </w:p>
    <w:p w:rsidR="004A396C" w:rsidRPr="009C73D1" w:rsidRDefault="004A396C" w:rsidP="00041725">
      <w:pPr>
        <w:pStyle w:val="Prrafodelista"/>
        <w:ind w:left="284" w:hanging="284"/>
        <w:rPr>
          <w:rFonts w:ascii="Arial" w:hAnsi="Arial" w:cs="Arial"/>
          <w:sz w:val="20"/>
          <w:szCs w:val="20"/>
        </w:rPr>
      </w:pPr>
    </w:p>
    <w:p w:rsidR="004A396C" w:rsidRPr="009C73D1" w:rsidRDefault="004A396C" w:rsidP="005127B6">
      <w:pPr>
        <w:pStyle w:val="Prrafodelista"/>
        <w:numPr>
          <w:ilvl w:val="2"/>
          <w:numId w:val="46"/>
        </w:numPr>
        <w:ind w:left="284" w:hanging="284"/>
        <w:jc w:val="both"/>
        <w:rPr>
          <w:rFonts w:ascii="Arial" w:hAnsi="Arial" w:cs="Arial"/>
          <w:sz w:val="20"/>
          <w:szCs w:val="20"/>
        </w:rPr>
      </w:pPr>
      <w:r w:rsidRPr="009C73D1">
        <w:rPr>
          <w:rFonts w:ascii="Arial" w:eastAsia="Arial Unicode MS" w:hAnsi="Arial" w:cs="Arial"/>
          <w:sz w:val="20"/>
          <w:szCs w:val="20"/>
          <w:lang w:val="es-ES_tradnl"/>
        </w:rPr>
        <w:t>Cuando la descripción de la clave ofertada no corresponda al Cuadro Básico y Catálogo de Insumos del Sector Salud, contenido en el Catálogo de Artículos Institucional vigente.</w:t>
      </w:r>
    </w:p>
    <w:p w:rsidR="004A396C" w:rsidRPr="009C73D1" w:rsidRDefault="004A396C" w:rsidP="00041725">
      <w:pPr>
        <w:suppressAutoHyphens/>
        <w:spacing w:after="0" w:line="240" w:lineRule="auto"/>
        <w:ind w:left="284" w:hanging="284"/>
        <w:jc w:val="both"/>
        <w:rPr>
          <w:rFonts w:ascii="Arial" w:hAnsi="Arial" w:cs="Arial"/>
          <w:sz w:val="20"/>
          <w:szCs w:val="20"/>
        </w:rPr>
      </w:pPr>
    </w:p>
    <w:p w:rsidR="004A396C" w:rsidRPr="009C73D1" w:rsidRDefault="004A396C" w:rsidP="005127B6">
      <w:pPr>
        <w:pStyle w:val="Prrafodelista"/>
        <w:numPr>
          <w:ilvl w:val="2"/>
          <w:numId w:val="46"/>
        </w:numPr>
        <w:ind w:left="284" w:hanging="284"/>
        <w:jc w:val="both"/>
        <w:rPr>
          <w:rFonts w:ascii="Arial" w:hAnsi="Arial" w:cs="Arial"/>
          <w:sz w:val="20"/>
          <w:szCs w:val="20"/>
        </w:rPr>
      </w:pPr>
      <w:r w:rsidRPr="009C73D1">
        <w:rPr>
          <w:rFonts w:ascii="Arial" w:hAnsi="Arial" w:cs="Arial"/>
          <w:sz w:val="20"/>
          <w:szCs w:val="20"/>
        </w:rPr>
        <w:t xml:space="preserve">Cuando los documentos que exhiban los licitantes no sean legibles imposibilitando el análisis integral de la propuesta, y esto conlleve a un faltante o carencia de información que afecte su solvencia, ésta se considerará insolvente. </w:t>
      </w:r>
    </w:p>
    <w:p w:rsidR="004A396C" w:rsidRPr="009C73D1" w:rsidRDefault="004A396C" w:rsidP="00041725">
      <w:pPr>
        <w:suppressAutoHyphens/>
        <w:spacing w:after="0" w:line="240" w:lineRule="auto"/>
        <w:ind w:left="284" w:hanging="284"/>
        <w:rPr>
          <w:rFonts w:ascii="Arial" w:hAnsi="Arial" w:cs="Arial"/>
          <w:b/>
          <w:sz w:val="20"/>
          <w:szCs w:val="20"/>
          <w:u w:val="single"/>
        </w:rPr>
      </w:pPr>
    </w:p>
    <w:p w:rsidR="004A396C" w:rsidRPr="009C73D1" w:rsidRDefault="004A396C" w:rsidP="005127B6">
      <w:pPr>
        <w:pStyle w:val="Prrafodelista"/>
        <w:numPr>
          <w:ilvl w:val="2"/>
          <w:numId w:val="46"/>
        </w:numPr>
        <w:ind w:left="284" w:hanging="284"/>
        <w:jc w:val="both"/>
        <w:rPr>
          <w:rFonts w:ascii="Arial" w:hAnsi="Arial" w:cs="Arial"/>
          <w:b/>
          <w:sz w:val="20"/>
          <w:szCs w:val="20"/>
          <w:lang w:eastAsia="ar-SA"/>
        </w:rPr>
      </w:pPr>
      <w:r w:rsidRPr="009C73D1">
        <w:rPr>
          <w:rFonts w:ascii="Arial" w:hAnsi="Arial" w:cs="Arial"/>
          <w:sz w:val="20"/>
          <w:szCs w:val="20"/>
        </w:rPr>
        <w:t xml:space="preserve">Cuando no exista correspondencia, resulten incompletos o incongruentes los datos asentados en su </w:t>
      </w:r>
      <w:r w:rsidR="007D5D31" w:rsidRPr="009C73D1">
        <w:rPr>
          <w:rFonts w:ascii="Arial" w:hAnsi="Arial" w:cs="Arial"/>
          <w:sz w:val="20"/>
          <w:szCs w:val="20"/>
        </w:rPr>
        <w:t>“Propuesta Técnica</w:t>
      </w:r>
      <w:r w:rsidR="00E272EB" w:rsidRPr="009C73D1">
        <w:rPr>
          <w:rFonts w:ascii="Arial" w:hAnsi="Arial" w:cs="Arial"/>
          <w:sz w:val="20"/>
          <w:szCs w:val="20"/>
        </w:rPr>
        <w:t xml:space="preserve"> </w:t>
      </w:r>
      <w:r w:rsidR="007D5D31" w:rsidRPr="009C73D1">
        <w:rPr>
          <w:rFonts w:ascii="Arial" w:hAnsi="Arial" w:cs="Arial"/>
          <w:sz w:val="20"/>
          <w:szCs w:val="20"/>
        </w:rPr>
        <w:t>Económica”</w:t>
      </w:r>
      <w:r w:rsidR="00F251C9" w:rsidRPr="009C73D1">
        <w:rPr>
          <w:rFonts w:ascii="Arial" w:hAnsi="Arial" w:cs="Arial"/>
          <w:sz w:val="20"/>
          <w:szCs w:val="20"/>
        </w:rPr>
        <w:t>,</w:t>
      </w:r>
      <w:r w:rsidRPr="009C73D1">
        <w:rPr>
          <w:rFonts w:ascii="Arial" w:hAnsi="Arial" w:cs="Arial"/>
          <w:sz w:val="20"/>
          <w:szCs w:val="20"/>
        </w:rPr>
        <w:t xml:space="preserve"> </w:t>
      </w:r>
      <w:r w:rsidR="00354EFA" w:rsidRPr="009C73D1">
        <w:rPr>
          <w:rFonts w:ascii="Arial" w:hAnsi="Arial" w:cs="Arial"/>
          <w:b/>
          <w:sz w:val="20"/>
          <w:szCs w:val="20"/>
        </w:rPr>
        <w:t>Anexo</w:t>
      </w:r>
      <w:r w:rsidRPr="009C73D1">
        <w:rPr>
          <w:rFonts w:ascii="Arial" w:hAnsi="Arial" w:cs="Arial"/>
          <w:b/>
          <w:sz w:val="20"/>
          <w:szCs w:val="20"/>
        </w:rPr>
        <w:t xml:space="preserve"> </w:t>
      </w:r>
      <w:r w:rsidR="00DB58C3" w:rsidRPr="009C73D1">
        <w:rPr>
          <w:rFonts w:ascii="Arial" w:hAnsi="Arial" w:cs="Arial"/>
          <w:b/>
          <w:sz w:val="20"/>
          <w:szCs w:val="20"/>
        </w:rPr>
        <w:t>8</w:t>
      </w:r>
      <w:r w:rsidR="00F251C9" w:rsidRPr="009C73D1">
        <w:rPr>
          <w:rFonts w:ascii="Arial" w:hAnsi="Arial" w:cs="Arial"/>
          <w:b/>
          <w:sz w:val="20"/>
          <w:szCs w:val="20"/>
        </w:rPr>
        <w:t>,</w:t>
      </w:r>
      <w:r w:rsidRPr="009C73D1">
        <w:rPr>
          <w:rFonts w:ascii="Arial" w:hAnsi="Arial" w:cs="Arial"/>
          <w:sz w:val="20"/>
          <w:szCs w:val="20"/>
        </w:rPr>
        <w:t xml:space="preserve"> entre los documentos presentados por el licitante y el soporte documental requerido</w:t>
      </w:r>
      <w:r w:rsidR="00F251C9" w:rsidRPr="009C73D1">
        <w:rPr>
          <w:rFonts w:ascii="Arial" w:hAnsi="Arial" w:cs="Arial"/>
          <w:sz w:val="20"/>
          <w:szCs w:val="20"/>
        </w:rPr>
        <w:t xml:space="preserve">. </w:t>
      </w:r>
    </w:p>
    <w:p w:rsidR="00F251C9" w:rsidRPr="009C73D1" w:rsidRDefault="00F251C9" w:rsidP="00041725">
      <w:pPr>
        <w:pStyle w:val="Prrafodelista"/>
        <w:ind w:left="284" w:hanging="284"/>
        <w:rPr>
          <w:rFonts w:ascii="Arial" w:hAnsi="Arial" w:cs="Arial"/>
          <w:b/>
          <w:sz w:val="20"/>
          <w:szCs w:val="20"/>
          <w:lang w:eastAsia="ar-SA"/>
        </w:rPr>
      </w:pPr>
    </w:p>
    <w:p w:rsidR="004A396C" w:rsidRPr="009C73D1" w:rsidRDefault="001D5EF9" w:rsidP="005127B6">
      <w:pPr>
        <w:pStyle w:val="Prrafodelista"/>
        <w:numPr>
          <w:ilvl w:val="2"/>
          <w:numId w:val="46"/>
        </w:numPr>
        <w:ind w:left="284" w:hanging="284"/>
        <w:jc w:val="both"/>
        <w:rPr>
          <w:rFonts w:ascii="Arial" w:hAnsi="Arial" w:cs="Arial"/>
          <w:sz w:val="20"/>
          <w:szCs w:val="20"/>
        </w:rPr>
      </w:pPr>
      <w:r w:rsidRPr="009C73D1">
        <w:rPr>
          <w:rFonts w:ascii="Arial" w:hAnsi="Arial" w:cs="Arial"/>
          <w:sz w:val="20"/>
          <w:szCs w:val="20"/>
        </w:rPr>
        <w:lastRenderedPageBreak/>
        <w:t>Se desecharán</w:t>
      </w:r>
      <w:r w:rsidR="004A396C" w:rsidRPr="009C73D1">
        <w:rPr>
          <w:rFonts w:ascii="Arial" w:hAnsi="Arial" w:cs="Arial"/>
          <w:sz w:val="20"/>
          <w:szCs w:val="20"/>
        </w:rPr>
        <w:t xml:space="preserve"> las proposiciones que no estén firmadas electrónicamente con la firma electrónica avanzada que emite el SAT.</w:t>
      </w:r>
    </w:p>
    <w:p w:rsidR="004A396C" w:rsidRPr="009C73D1" w:rsidRDefault="004A396C" w:rsidP="00041725">
      <w:pPr>
        <w:pStyle w:val="Prrafodelista"/>
        <w:ind w:left="284" w:hanging="284"/>
        <w:rPr>
          <w:rFonts w:ascii="Arial" w:hAnsi="Arial" w:cs="Arial"/>
          <w:sz w:val="20"/>
          <w:szCs w:val="20"/>
        </w:rPr>
      </w:pPr>
    </w:p>
    <w:p w:rsidR="004A396C" w:rsidRPr="009C73D1" w:rsidRDefault="004A396C" w:rsidP="005127B6">
      <w:pPr>
        <w:pStyle w:val="Prrafodelista"/>
        <w:numPr>
          <w:ilvl w:val="2"/>
          <w:numId w:val="46"/>
        </w:numPr>
        <w:ind w:left="284" w:hanging="284"/>
        <w:jc w:val="both"/>
        <w:rPr>
          <w:rFonts w:ascii="Arial" w:hAnsi="Arial" w:cs="Arial"/>
          <w:sz w:val="20"/>
          <w:szCs w:val="20"/>
        </w:rPr>
      </w:pPr>
      <w:r w:rsidRPr="009C73D1">
        <w:rPr>
          <w:rFonts w:ascii="Arial" w:hAnsi="Arial" w:cs="Arial"/>
          <w:sz w:val="20"/>
          <w:szCs w:val="20"/>
        </w:rPr>
        <w:t xml:space="preserve">Cuando de la verificación al Registro Sanitario, se le hayan otorgado prórrogas, el comprobante (acuse de recibo) no indique la fecha en que se realizó el trámite y ésta no corresponda a cuando menos 150 días naturales </w:t>
      </w:r>
      <w:r w:rsidRPr="009C73D1">
        <w:rPr>
          <w:rFonts w:ascii="Arial" w:eastAsiaTheme="minorHAnsi" w:hAnsi="Arial" w:cs="Arial"/>
          <w:sz w:val="20"/>
          <w:szCs w:val="20"/>
        </w:rPr>
        <w:t xml:space="preserve">antes de que concluya la vigencia del Registro correspondiente, ello de conformidad con lo previsto en el artículo 190-bis 6 adicionado al Reglamento de Insumos para la Salud, publicado en el </w:t>
      </w:r>
      <w:r w:rsidR="001D5EF9" w:rsidRPr="009C73D1">
        <w:rPr>
          <w:rFonts w:ascii="Arial" w:eastAsiaTheme="minorHAnsi" w:hAnsi="Arial" w:cs="Arial"/>
          <w:sz w:val="20"/>
          <w:szCs w:val="20"/>
        </w:rPr>
        <w:t>DOF</w:t>
      </w:r>
      <w:r w:rsidRPr="009C73D1">
        <w:rPr>
          <w:rFonts w:ascii="Arial" w:eastAsiaTheme="minorHAnsi" w:hAnsi="Arial" w:cs="Arial"/>
          <w:sz w:val="20"/>
          <w:szCs w:val="20"/>
        </w:rPr>
        <w:t xml:space="preserve"> el 2 de enero de 2008.</w:t>
      </w:r>
    </w:p>
    <w:p w:rsidR="0023652B" w:rsidRPr="009C73D1" w:rsidRDefault="0023652B" w:rsidP="00041725">
      <w:pPr>
        <w:pStyle w:val="Prrafodelista"/>
        <w:ind w:left="284" w:hanging="284"/>
        <w:rPr>
          <w:rFonts w:ascii="Arial" w:hAnsi="Arial" w:cs="Arial"/>
          <w:sz w:val="20"/>
          <w:szCs w:val="20"/>
        </w:rPr>
      </w:pPr>
    </w:p>
    <w:p w:rsidR="0023652B" w:rsidRPr="005127B6" w:rsidRDefault="0023652B" w:rsidP="005127B6">
      <w:pPr>
        <w:pStyle w:val="Prrafodelista"/>
        <w:numPr>
          <w:ilvl w:val="2"/>
          <w:numId w:val="46"/>
        </w:numPr>
        <w:ind w:left="284" w:hanging="284"/>
        <w:jc w:val="both"/>
        <w:rPr>
          <w:rFonts w:ascii="Arial" w:hAnsi="Arial" w:cs="Arial"/>
          <w:sz w:val="20"/>
          <w:szCs w:val="20"/>
        </w:rPr>
      </w:pPr>
      <w:r w:rsidRPr="005127B6">
        <w:rPr>
          <w:rFonts w:ascii="Arial" w:hAnsi="Arial" w:cs="Arial"/>
          <w:sz w:val="20"/>
          <w:szCs w:val="20"/>
        </w:rPr>
        <w:t xml:space="preserve">Cuando el licitante no presente el acuse de recibo emitido por la COCTI de las muestras a las claves contenidas en el </w:t>
      </w:r>
      <w:r w:rsidRPr="005127B6">
        <w:rPr>
          <w:rFonts w:ascii="Arial" w:hAnsi="Arial" w:cs="Arial"/>
          <w:b/>
          <w:sz w:val="20"/>
          <w:szCs w:val="20"/>
        </w:rPr>
        <w:t xml:space="preserve">Anexo 3 </w:t>
      </w:r>
      <w:r w:rsidRPr="005127B6">
        <w:rPr>
          <w:rFonts w:ascii="Arial" w:hAnsi="Arial" w:cs="Arial"/>
          <w:sz w:val="20"/>
          <w:szCs w:val="20"/>
        </w:rPr>
        <w:t xml:space="preserve">y documentos solicitados conforme al numeral </w:t>
      </w:r>
      <w:r w:rsidRPr="005127B6">
        <w:rPr>
          <w:rFonts w:ascii="Arial" w:hAnsi="Arial" w:cs="Arial"/>
          <w:b/>
          <w:sz w:val="20"/>
          <w:szCs w:val="20"/>
        </w:rPr>
        <w:t>2.5</w:t>
      </w:r>
      <w:r w:rsidRPr="005127B6">
        <w:rPr>
          <w:rFonts w:ascii="Arial" w:hAnsi="Arial" w:cs="Arial"/>
          <w:sz w:val="20"/>
          <w:szCs w:val="20"/>
        </w:rPr>
        <w:t xml:space="preserve"> de la Convocatoria.</w:t>
      </w:r>
    </w:p>
    <w:p w:rsidR="0023652B" w:rsidRPr="005127B6" w:rsidRDefault="0023652B" w:rsidP="00041725">
      <w:pPr>
        <w:pStyle w:val="Prrafodelista"/>
        <w:ind w:left="284" w:hanging="284"/>
        <w:rPr>
          <w:rFonts w:ascii="Arial" w:hAnsi="Arial" w:cs="Arial"/>
          <w:sz w:val="20"/>
          <w:szCs w:val="20"/>
        </w:rPr>
      </w:pPr>
    </w:p>
    <w:p w:rsidR="0023652B" w:rsidRPr="005127B6" w:rsidRDefault="0023652B" w:rsidP="005127B6">
      <w:pPr>
        <w:pStyle w:val="Prrafodelista"/>
        <w:numPr>
          <w:ilvl w:val="2"/>
          <w:numId w:val="46"/>
        </w:numPr>
        <w:ind w:left="284" w:hanging="284"/>
        <w:jc w:val="both"/>
        <w:rPr>
          <w:rFonts w:ascii="Arial" w:hAnsi="Arial" w:cs="Arial"/>
          <w:sz w:val="20"/>
          <w:szCs w:val="20"/>
        </w:rPr>
      </w:pPr>
      <w:r w:rsidRPr="005127B6">
        <w:rPr>
          <w:rFonts w:ascii="Arial" w:hAnsi="Arial" w:cs="Arial"/>
          <w:sz w:val="20"/>
          <w:szCs w:val="20"/>
        </w:rPr>
        <w:t xml:space="preserve">Así como, cuando el resultado de las muestras analizadas por la COCTI sean de incumplimiento a las especificaciones técnicas de calidad señaladas en el listado </w:t>
      </w:r>
      <w:r w:rsidRPr="005127B6">
        <w:rPr>
          <w:rFonts w:ascii="Arial" w:hAnsi="Arial" w:cs="Arial"/>
          <w:b/>
          <w:sz w:val="20"/>
          <w:szCs w:val="20"/>
        </w:rPr>
        <w:t xml:space="preserve">Anexo 3 </w:t>
      </w:r>
      <w:r w:rsidRPr="005127B6">
        <w:rPr>
          <w:rFonts w:ascii="Arial" w:hAnsi="Arial" w:cs="Arial"/>
          <w:sz w:val="20"/>
          <w:szCs w:val="20"/>
        </w:rPr>
        <w:t>de la Convocatoria.</w:t>
      </w:r>
    </w:p>
    <w:p w:rsidR="004A396C" w:rsidRPr="009C73D1" w:rsidRDefault="004A396C" w:rsidP="00E52DBA">
      <w:pPr>
        <w:pStyle w:val="Prrafodelista"/>
        <w:ind w:left="709" w:hanging="709"/>
        <w:rPr>
          <w:rFonts w:ascii="Arial" w:hAnsi="Arial" w:cs="Arial"/>
          <w:sz w:val="20"/>
          <w:szCs w:val="20"/>
        </w:rPr>
      </w:pPr>
    </w:p>
    <w:p w:rsidR="004A396C" w:rsidRPr="009C73D1" w:rsidRDefault="004A396C" w:rsidP="00E52DBA">
      <w:pPr>
        <w:pStyle w:val="Prrafodelista"/>
        <w:ind w:left="709" w:hanging="709"/>
        <w:rPr>
          <w:rFonts w:ascii="Arial" w:hAnsi="Arial" w:cs="Arial"/>
          <w:sz w:val="20"/>
          <w:szCs w:val="20"/>
        </w:rPr>
      </w:pPr>
    </w:p>
    <w:p w:rsidR="00D1134A" w:rsidRPr="009C73D1" w:rsidRDefault="00D1134A" w:rsidP="00046423">
      <w:pPr>
        <w:pStyle w:val="Ttulo1"/>
        <w:numPr>
          <w:ilvl w:val="0"/>
          <w:numId w:val="54"/>
        </w:numPr>
        <w:spacing w:before="0" w:after="0"/>
        <w:rPr>
          <w:rFonts w:cs="Arial"/>
          <w:sz w:val="20"/>
          <w:szCs w:val="20"/>
          <w:lang w:val="es-ES_tradnl"/>
        </w:rPr>
      </w:pPr>
      <w:bookmarkStart w:id="197" w:name="_Toc424735343"/>
      <w:bookmarkStart w:id="198" w:name="_Toc428378515"/>
      <w:bookmarkStart w:id="199" w:name="_Toc442383389"/>
      <w:bookmarkStart w:id="200" w:name="_Toc442383588"/>
      <w:bookmarkStart w:id="201" w:name="_Toc443320908"/>
      <w:r w:rsidRPr="009C73D1">
        <w:rPr>
          <w:rFonts w:cs="Arial"/>
          <w:sz w:val="20"/>
          <w:szCs w:val="20"/>
          <w:lang w:val="es-ES_tradnl"/>
        </w:rPr>
        <w:t>CRITERIOS ESPECÍFICOS CONFORME A LOS CUALES SE EVALUARÁN LAS PROPOSICIONES</w:t>
      </w:r>
      <w:bookmarkEnd w:id="197"/>
      <w:r w:rsidRPr="009C73D1">
        <w:rPr>
          <w:rFonts w:cs="Arial"/>
          <w:sz w:val="20"/>
          <w:szCs w:val="20"/>
          <w:lang w:val="es-ES_tradnl"/>
        </w:rPr>
        <w:t>.</w:t>
      </w:r>
      <w:bookmarkEnd w:id="198"/>
      <w:bookmarkEnd w:id="199"/>
      <w:bookmarkEnd w:id="200"/>
      <w:bookmarkEnd w:id="201"/>
    </w:p>
    <w:p w:rsidR="00786A02" w:rsidRPr="009C73D1" w:rsidRDefault="00786A02" w:rsidP="00E52DBA">
      <w:pPr>
        <w:spacing w:after="0" w:line="240" w:lineRule="auto"/>
        <w:rPr>
          <w:rFonts w:ascii="Arial" w:hAnsi="Arial" w:cs="Arial"/>
          <w:sz w:val="20"/>
          <w:szCs w:val="20"/>
          <w:lang w:val="es-ES_tradnl" w:eastAsia="ar-SA"/>
        </w:rPr>
      </w:pPr>
    </w:p>
    <w:p w:rsidR="00D1134A" w:rsidRPr="009C73D1" w:rsidRDefault="00D1134A" w:rsidP="00046423">
      <w:pPr>
        <w:pStyle w:val="Ttulo2"/>
        <w:numPr>
          <w:ilvl w:val="1"/>
          <w:numId w:val="54"/>
        </w:numPr>
        <w:spacing w:before="0" w:after="0"/>
        <w:rPr>
          <w:rFonts w:cs="Arial"/>
          <w:i w:val="0"/>
          <w:sz w:val="20"/>
          <w:lang w:val="es-ES_tradnl"/>
        </w:rPr>
      </w:pPr>
      <w:bookmarkStart w:id="202" w:name="_Toc428378516"/>
      <w:bookmarkStart w:id="203" w:name="_Toc442383390"/>
      <w:bookmarkStart w:id="204" w:name="_Toc442383589"/>
      <w:bookmarkStart w:id="205" w:name="_Toc443320909"/>
      <w:r w:rsidRPr="009C73D1">
        <w:rPr>
          <w:rFonts w:cs="Arial"/>
          <w:i w:val="0"/>
          <w:sz w:val="20"/>
          <w:lang w:val="es-ES_tradnl"/>
        </w:rPr>
        <w:t>Evaluación de la propuesta técnica.</w:t>
      </w:r>
      <w:bookmarkEnd w:id="202"/>
      <w:bookmarkEnd w:id="203"/>
      <w:bookmarkEnd w:id="204"/>
      <w:bookmarkEnd w:id="205"/>
      <w:r w:rsidRPr="009C73D1">
        <w:rPr>
          <w:rFonts w:cs="Arial"/>
          <w:i w:val="0"/>
          <w:sz w:val="20"/>
          <w:lang w:val="es-ES_tradnl"/>
        </w:rPr>
        <w:t xml:space="preserve"> </w:t>
      </w:r>
    </w:p>
    <w:p w:rsidR="001D5EF9" w:rsidRPr="009C73D1" w:rsidRDefault="001D5EF9" w:rsidP="00E52DBA">
      <w:pPr>
        <w:suppressAutoHyphens/>
        <w:spacing w:after="0" w:line="240" w:lineRule="auto"/>
        <w:jc w:val="both"/>
        <w:rPr>
          <w:rFonts w:ascii="Arial" w:eastAsia="Times New Roman" w:hAnsi="Arial" w:cs="Arial"/>
          <w:sz w:val="20"/>
          <w:szCs w:val="20"/>
          <w:lang w:val="es-ES_tradnl" w:eastAsia="ar-SA"/>
        </w:rPr>
      </w:pPr>
    </w:p>
    <w:p w:rsidR="001D5EF9" w:rsidRPr="009C73D1" w:rsidRDefault="001D5EF9" w:rsidP="00E52DBA">
      <w:pPr>
        <w:suppressAutoHyphens/>
        <w:spacing w:after="0" w:line="240" w:lineRule="auto"/>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Con fundamento en lo dispuesto por el artículo 36 de la LAASSP, se procederá a evaluar técnicamente al menos las dos proposiciones cuyo precio resulte ser más bajo, de no resultar éstas solventes, se derivará la evaluación de las que le sigan en precio.</w:t>
      </w:r>
    </w:p>
    <w:p w:rsidR="001D5EF9" w:rsidRPr="009C73D1" w:rsidRDefault="001D5EF9" w:rsidP="00E52DBA">
      <w:pPr>
        <w:suppressAutoHyphens/>
        <w:spacing w:after="0" w:line="240" w:lineRule="auto"/>
        <w:jc w:val="both"/>
        <w:rPr>
          <w:rFonts w:ascii="Arial" w:eastAsia="Times New Roman" w:hAnsi="Arial" w:cs="Arial"/>
          <w:sz w:val="20"/>
          <w:szCs w:val="20"/>
          <w:lang w:val="es-ES" w:eastAsia="ar-SA"/>
        </w:rPr>
      </w:pPr>
    </w:p>
    <w:p w:rsidR="001D5EF9" w:rsidRPr="009C73D1" w:rsidRDefault="001D5EF9" w:rsidP="00E52DBA">
      <w:pPr>
        <w:suppressAutoHyphens/>
        <w:spacing w:after="0" w:line="240" w:lineRule="auto"/>
        <w:jc w:val="both"/>
        <w:rPr>
          <w:rFonts w:ascii="Arial" w:hAnsi="Arial" w:cs="Arial"/>
          <w:sz w:val="20"/>
          <w:szCs w:val="20"/>
        </w:rPr>
      </w:pPr>
      <w:r w:rsidRPr="009C73D1">
        <w:rPr>
          <w:rFonts w:ascii="Arial" w:hAnsi="Arial" w:cs="Arial"/>
          <w:sz w:val="20"/>
          <w:szCs w:val="20"/>
        </w:rPr>
        <w:t>La evaluación de las propuestas técnicas se realizará, verificando que la documentación</w:t>
      </w:r>
      <w:r w:rsidRPr="009C73D1">
        <w:rPr>
          <w:rFonts w:ascii="Arial" w:hAnsi="Arial" w:cs="Arial"/>
          <w:strike/>
          <w:sz w:val="20"/>
          <w:szCs w:val="20"/>
        </w:rPr>
        <w:t xml:space="preserve"> </w:t>
      </w:r>
      <w:r w:rsidRPr="009C73D1">
        <w:rPr>
          <w:rFonts w:ascii="Arial" w:hAnsi="Arial" w:cs="Arial"/>
          <w:sz w:val="20"/>
          <w:szCs w:val="20"/>
        </w:rPr>
        <w:t>proporcionada</w:t>
      </w:r>
      <w:r w:rsidRPr="009C73D1">
        <w:rPr>
          <w:rFonts w:ascii="Arial" w:hAnsi="Arial" w:cs="Arial"/>
          <w:strike/>
          <w:sz w:val="20"/>
          <w:szCs w:val="20"/>
        </w:rPr>
        <w:t xml:space="preserve"> </w:t>
      </w:r>
      <w:r w:rsidRPr="009C73D1">
        <w:rPr>
          <w:rFonts w:ascii="Arial" w:hAnsi="Arial" w:cs="Arial"/>
          <w:sz w:val="20"/>
          <w:szCs w:val="20"/>
        </w:rPr>
        <w:t xml:space="preserve">por el </w:t>
      </w:r>
      <w:r w:rsidRPr="005127B6">
        <w:rPr>
          <w:rFonts w:ascii="Arial" w:hAnsi="Arial" w:cs="Arial"/>
          <w:sz w:val="20"/>
          <w:szCs w:val="20"/>
        </w:rPr>
        <w:t xml:space="preserve">licitante, cumpla con los requisitos advertidos en los numerales </w:t>
      </w:r>
      <w:r w:rsidR="00775D2E" w:rsidRPr="005127B6">
        <w:rPr>
          <w:rFonts w:ascii="Arial" w:hAnsi="Arial" w:cs="Arial"/>
          <w:b/>
          <w:sz w:val="20"/>
          <w:szCs w:val="20"/>
        </w:rPr>
        <w:t xml:space="preserve">2.4 </w:t>
      </w:r>
      <w:r w:rsidR="00427410" w:rsidRPr="005127B6">
        <w:rPr>
          <w:rFonts w:ascii="Arial" w:hAnsi="Arial" w:cs="Arial"/>
          <w:b/>
          <w:sz w:val="20"/>
          <w:szCs w:val="20"/>
        </w:rPr>
        <w:t>2.5, 4,</w:t>
      </w:r>
      <w:r w:rsidR="00427410" w:rsidRPr="005127B6">
        <w:rPr>
          <w:rFonts w:ascii="Arial" w:hAnsi="Arial" w:cs="Arial"/>
          <w:sz w:val="20"/>
          <w:szCs w:val="20"/>
        </w:rPr>
        <w:t xml:space="preserve"> </w:t>
      </w:r>
      <w:r w:rsidR="00427410" w:rsidRPr="005127B6">
        <w:rPr>
          <w:rFonts w:ascii="Arial" w:hAnsi="Arial" w:cs="Arial"/>
          <w:b/>
          <w:sz w:val="20"/>
          <w:szCs w:val="20"/>
          <w:lang w:val="es-ES_tradnl"/>
        </w:rPr>
        <w:t xml:space="preserve">Anexo 1 </w:t>
      </w:r>
      <w:r w:rsidR="00427410" w:rsidRPr="005127B6">
        <w:rPr>
          <w:rFonts w:ascii="Arial" w:hAnsi="Arial" w:cs="Arial"/>
          <w:sz w:val="20"/>
          <w:szCs w:val="20"/>
        </w:rPr>
        <w:t xml:space="preserve"> y sus demás anexos,</w:t>
      </w:r>
      <w:r w:rsidRPr="005127B6">
        <w:rPr>
          <w:rFonts w:ascii="Arial" w:hAnsi="Arial" w:cs="Arial"/>
          <w:sz w:val="20"/>
          <w:szCs w:val="20"/>
        </w:rPr>
        <w:t xml:space="preserve"> así</w:t>
      </w:r>
      <w:r w:rsidRPr="009C73D1">
        <w:rPr>
          <w:rFonts w:ascii="Arial" w:hAnsi="Arial" w:cs="Arial"/>
          <w:sz w:val="20"/>
          <w:szCs w:val="20"/>
        </w:rPr>
        <w:t xml:space="preserve"> como los que se deriven del Acto de la Junta de Aclaraciones y, que con motivo de dicho incumplimiento se afecte la solvencia de la oferta.</w:t>
      </w:r>
    </w:p>
    <w:p w:rsidR="001D5EF9" w:rsidRPr="009C73D1" w:rsidRDefault="001D5EF9" w:rsidP="00E52DBA">
      <w:pPr>
        <w:suppressAutoHyphens/>
        <w:spacing w:after="0" w:line="240" w:lineRule="auto"/>
        <w:jc w:val="both"/>
        <w:rPr>
          <w:rFonts w:ascii="Arial" w:eastAsia="Times New Roman" w:hAnsi="Arial" w:cs="Arial"/>
          <w:sz w:val="20"/>
          <w:szCs w:val="20"/>
          <w:lang w:val="es-ES" w:eastAsia="ar-SA"/>
        </w:rPr>
      </w:pPr>
    </w:p>
    <w:p w:rsidR="001D5EF9" w:rsidRPr="009C73D1" w:rsidRDefault="001D5EF9" w:rsidP="00E52DBA">
      <w:pPr>
        <w:suppressAutoHyphens/>
        <w:spacing w:after="0" w:line="240" w:lineRule="auto"/>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 xml:space="preserve">Para efectos de la evaluación, se tomarán en consideración los criterios siguientes: </w:t>
      </w:r>
    </w:p>
    <w:p w:rsidR="001D5EF9" w:rsidRPr="009C73D1" w:rsidRDefault="001D5EF9" w:rsidP="00E52DBA">
      <w:pPr>
        <w:suppressAutoHyphens/>
        <w:spacing w:after="0" w:line="240" w:lineRule="auto"/>
        <w:jc w:val="both"/>
        <w:rPr>
          <w:rFonts w:ascii="Arial" w:eastAsia="Times New Roman" w:hAnsi="Arial" w:cs="Arial"/>
          <w:sz w:val="20"/>
          <w:szCs w:val="20"/>
          <w:lang w:val="es-ES" w:eastAsia="ar-SA"/>
        </w:rPr>
      </w:pPr>
    </w:p>
    <w:p w:rsidR="001D5EF9" w:rsidRPr="009C73D1" w:rsidRDefault="001D5EF9" w:rsidP="00046423">
      <w:pPr>
        <w:pStyle w:val="Lista21"/>
        <w:numPr>
          <w:ilvl w:val="0"/>
          <w:numId w:val="19"/>
        </w:numPr>
        <w:tabs>
          <w:tab w:val="left" w:pos="3240"/>
        </w:tabs>
        <w:spacing w:after="0"/>
        <w:ind w:left="851" w:hanging="567"/>
        <w:jc w:val="both"/>
        <w:rPr>
          <w:rFonts w:ascii="Arial" w:eastAsia="Arial Unicode MS" w:hAnsi="Arial" w:cs="Arial"/>
          <w:sz w:val="20"/>
          <w:lang w:val="es-ES_tradnl"/>
        </w:rPr>
      </w:pPr>
      <w:r w:rsidRPr="009C73D1">
        <w:rPr>
          <w:rFonts w:ascii="Arial" w:eastAsia="Arial Unicode MS" w:hAnsi="Arial" w:cs="Arial"/>
          <w:sz w:val="20"/>
          <w:lang w:val="es-ES_tradnl"/>
        </w:rPr>
        <w:t>Se verificará la congruencia de los anexos técnicos, folletos, catálogos, instructivos o manuales de uso que aportaron los licitantes con lo ofertado en la prop</w:t>
      </w:r>
      <w:r w:rsidR="00F51FCA" w:rsidRPr="009C73D1">
        <w:rPr>
          <w:rFonts w:ascii="Arial" w:eastAsia="Arial Unicode MS" w:hAnsi="Arial" w:cs="Arial"/>
          <w:sz w:val="20"/>
          <w:lang w:val="es-ES_tradnl"/>
        </w:rPr>
        <w:t>uesta</w:t>
      </w:r>
      <w:r w:rsidRPr="009C73D1">
        <w:rPr>
          <w:rFonts w:ascii="Arial" w:eastAsia="Arial Unicode MS" w:hAnsi="Arial" w:cs="Arial"/>
          <w:sz w:val="20"/>
          <w:lang w:val="es-ES_tradnl"/>
        </w:rPr>
        <w:t xml:space="preserve"> técnica y con los Registros Sanitarios </w:t>
      </w:r>
      <w:r w:rsidR="005E0BAB" w:rsidRPr="009C73D1">
        <w:rPr>
          <w:rFonts w:ascii="Arial" w:eastAsia="Arial Unicode MS" w:hAnsi="Arial" w:cs="Arial"/>
          <w:sz w:val="20"/>
          <w:lang w:val="es-ES_tradnl"/>
        </w:rPr>
        <w:t>entregad</w:t>
      </w:r>
      <w:r w:rsidRPr="009C73D1">
        <w:rPr>
          <w:rFonts w:ascii="Arial" w:eastAsia="Arial Unicode MS" w:hAnsi="Arial" w:cs="Arial"/>
          <w:sz w:val="20"/>
          <w:lang w:val="es-ES_tradnl"/>
        </w:rPr>
        <w:t>os y/o con</w:t>
      </w:r>
      <w:r w:rsidR="005E0BAB" w:rsidRPr="009C73D1">
        <w:rPr>
          <w:rFonts w:ascii="Arial" w:eastAsia="Arial Unicode MS" w:hAnsi="Arial" w:cs="Arial"/>
          <w:sz w:val="20"/>
          <w:lang w:val="es-ES_tradnl"/>
        </w:rPr>
        <w:t xml:space="preserve"> la constancia de COFEPRIS </w:t>
      </w:r>
      <w:r w:rsidRPr="009C73D1">
        <w:rPr>
          <w:rFonts w:ascii="Arial" w:eastAsia="Arial Unicode MS" w:hAnsi="Arial" w:cs="Arial"/>
          <w:sz w:val="20"/>
          <w:lang w:val="es-ES_tradnl"/>
        </w:rPr>
        <w:t>que lo exime de los mismos.</w:t>
      </w:r>
    </w:p>
    <w:p w:rsidR="001D5EF9" w:rsidRPr="009C73D1" w:rsidRDefault="001D5EF9" w:rsidP="00041725">
      <w:pPr>
        <w:pStyle w:val="Prrafodelista"/>
        <w:ind w:left="851" w:hanging="567"/>
        <w:rPr>
          <w:rFonts w:ascii="Arial" w:eastAsia="Arial Unicode MS" w:hAnsi="Arial" w:cs="Arial"/>
          <w:sz w:val="20"/>
          <w:szCs w:val="20"/>
          <w:lang w:val="es-ES_tradnl"/>
        </w:rPr>
      </w:pPr>
    </w:p>
    <w:p w:rsidR="001D5EF9" w:rsidRPr="009C73D1" w:rsidRDefault="001D5EF9" w:rsidP="00046423">
      <w:pPr>
        <w:pStyle w:val="Prrafodelista"/>
        <w:numPr>
          <w:ilvl w:val="0"/>
          <w:numId w:val="19"/>
        </w:numPr>
        <w:tabs>
          <w:tab w:val="left" w:pos="3240"/>
        </w:tabs>
        <w:suppressAutoHyphens/>
        <w:ind w:left="851" w:hanging="567"/>
        <w:jc w:val="both"/>
        <w:rPr>
          <w:rFonts w:ascii="Arial" w:eastAsia="Arial Unicode MS" w:hAnsi="Arial" w:cs="Arial"/>
          <w:sz w:val="20"/>
          <w:szCs w:val="20"/>
          <w:lang w:val="es-ES_tradnl" w:eastAsia="ar-SA"/>
        </w:rPr>
      </w:pPr>
      <w:r w:rsidRPr="009C73D1">
        <w:rPr>
          <w:rFonts w:ascii="Arial" w:hAnsi="Arial" w:cs="Arial"/>
          <w:sz w:val="20"/>
          <w:szCs w:val="20"/>
          <w:lang w:eastAsia="ar-SA"/>
        </w:rPr>
        <w:t xml:space="preserve">Se comprobará el cumplimiento </w:t>
      </w:r>
      <w:r w:rsidRPr="009C73D1">
        <w:rPr>
          <w:rFonts w:ascii="Arial" w:eastAsia="Arial Unicode MS" w:hAnsi="Arial" w:cs="Arial"/>
          <w:sz w:val="20"/>
          <w:szCs w:val="20"/>
          <w:lang w:val="es-ES_tradnl" w:eastAsia="ar-SA"/>
        </w:rPr>
        <w:t>de la prop</w:t>
      </w:r>
      <w:r w:rsidR="00F51FCA" w:rsidRPr="009C73D1">
        <w:rPr>
          <w:rFonts w:ascii="Arial" w:eastAsia="Arial Unicode MS" w:hAnsi="Arial" w:cs="Arial"/>
          <w:sz w:val="20"/>
          <w:szCs w:val="20"/>
          <w:lang w:val="es-ES_tradnl" w:eastAsia="ar-SA"/>
        </w:rPr>
        <w:t>uesta</w:t>
      </w:r>
      <w:r w:rsidRPr="009C73D1">
        <w:rPr>
          <w:rFonts w:ascii="Arial" w:eastAsia="Arial Unicode MS" w:hAnsi="Arial" w:cs="Arial"/>
          <w:sz w:val="20"/>
          <w:szCs w:val="20"/>
          <w:lang w:val="es-ES_tradnl" w:eastAsia="ar-SA"/>
        </w:rPr>
        <w:t xml:space="preserve"> técnica</w:t>
      </w:r>
      <w:r w:rsidRPr="009C73D1">
        <w:rPr>
          <w:rFonts w:ascii="Arial" w:hAnsi="Arial" w:cs="Arial"/>
          <w:sz w:val="20"/>
          <w:szCs w:val="20"/>
          <w:lang w:eastAsia="ar-SA"/>
        </w:rPr>
        <w:t xml:space="preserve">, conforme a los requisitos establecidos en el numeral </w:t>
      </w:r>
      <w:r w:rsidR="005E0BAB" w:rsidRPr="009C73D1">
        <w:rPr>
          <w:rFonts w:ascii="Arial" w:hAnsi="Arial" w:cs="Arial"/>
          <w:b/>
          <w:sz w:val="20"/>
          <w:szCs w:val="20"/>
          <w:lang w:eastAsia="ar-SA"/>
        </w:rPr>
        <w:t>4.</w:t>
      </w:r>
      <w:r w:rsidR="00775D2E" w:rsidRPr="009C73D1">
        <w:rPr>
          <w:rFonts w:ascii="Arial" w:hAnsi="Arial" w:cs="Arial"/>
          <w:b/>
          <w:sz w:val="20"/>
          <w:szCs w:val="20"/>
          <w:lang w:eastAsia="ar-SA"/>
        </w:rPr>
        <w:t>1</w:t>
      </w:r>
      <w:r w:rsidR="005E0BAB" w:rsidRPr="009C73D1">
        <w:rPr>
          <w:rFonts w:ascii="Arial" w:hAnsi="Arial" w:cs="Arial"/>
          <w:b/>
          <w:sz w:val="20"/>
          <w:szCs w:val="20"/>
          <w:lang w:eastAsia="ar-SA"/>
        </w:rPr>
        <w:t xml:space="preserve"> </w:t>
      </w:r>
      <w:r w:rsidRPr="009C73D1">
        <w:rPr>
          <w:rFonts w:ascii="Arial" w:hAnsi="Arial" w:cs="Arial"/>
          <w:sz w:val="20"/>
          <w:szCs w:val="20"/>
          <w:lang w:eastAsia="ar-SA"/>
        </w:rPr>
        <w:t xml:space="preserve">de </w:t>
      </w:r>
      <w:r w:rsidR="005E0BAB" w:rsidRPr="009C73D1">
        <w:rPr>
          <w:rFonts w:ascii="Arial" w:hAnsi="Arial" w:cs="Arial"/>
          <w:bCs/>
          <w:sz w:val="20"/>
          <w:szCs w:val="20"/>
          <w:lang w:eastAsia="ar-SA"/>
        </w:rPr>
        <w:t>e</w:t>
      </w:r>
      <w:r w:rsidRPr="009C73D1">
        <w:rPr>
          <w:rFonts w:ascii="Arial" w:hAnsi="Arial" w:cs="Arial"/>
          <w:bCs/>
          <w:sz w:val="20"/>
          <w:szCs w:val="20"/>
          <w:lang w:eastAsia="ar-SA"/>
        </w:rPr>
        <w:t>sta</w:t>
      </w:r>
      <w:r w:rsidRPr="009C73D1">
        <w:rPr>
          <w:rFonts w:ascii="Arial" w:hAnsi="Arial" w:cs="Arial"/>
          <w:sz w:val="20"/>
          <w:szCs w:val="20"/>
          <w:lang w:eastAsia="ar-SA"/>
        </w:rPr>
        <w:t xml:space="preserve"> Convocatoria.</w:t>
      </w:r>
    </w:p>
    <w:p w:rsidR="001D5EF9" w:rsidRPr="009C73D1" w:rsidRDefault="001D5EF9" w:rsidP="00041725">
      <w:pPr>
        <w:tabs>
          <w:tab w:val="left" w:pos="2160"/>
        </w:tabs>
        <w:suppressAutoHyphens/>
        <w:spacing w:after="0" w:line="240" w:lineRule="auto"/>
        <w:ind w:left="851" w:hanging="567"/>
        <w:jc w:val="both"/>
        <w:rPr>
          <w:rFonts w:ascii="Arial" w:eastAsia="Arial Unicode MS" w:hAnsi="Arial" w:cs="Arial"/>
          <w:sz w:val="20"/>
          <w:szCs w:val="20"/>
          <w:lang w:val="es-ES_tradnl" w:eastAsia="ar-SA"/>
        </w:rPr>
      </w:pPr>
    </w:p>
    <w:p w:rsidR="001D5EF9" w:rsidRPr="00B41A54" w:rsidRDefault="001D5EF9" w:rsidP="00046423">
      <w:pPr>
        <w:pStyle w:val="Prrafodelista"/>
        <w:numPr>
          <w:ilvl w:val="0"/>
          <w:numId w:val="19"/>
        </w:numPr>
        <w:tabs>
          <w:tab w:val="left" w:pos="3240"/>
        </w:tabs>
        <w:suppressAutoHyphens/>
        <w:ind w:left="851" w:hanging="567"/>
        <w:jc w:val="both"/>
        <w:rPr>
          <w:rFonts w:ascii="Arial" w:eastAsia="Arial Unicode MS" w:hAnsi="Arial" w:cs="Arial"/>
          <w:sz w:val="20"/>
          <w:szCs w:val="20"/>
          <w:lang w:val="es-ES_tradnl" w:eastAsia="ar-SA"/>
        </w:rPr>
      </w:pPr>
      <w:r w:rsidRPr="009C73D1">
        <w:rPr>
          <w:rFonts w:ascii="Arial" w:eastAsia="Arial Unicode MS" w:hAnsi="Arial" w:cs="Arial"/>
          <w:sz w:val="20"/>
          <w:szCs w:val="20"/>
          <w:lang w:val="es-ES_tradnl" w:eastAsia="ar-SA"/>
        </w:rPr>
        <w:t xml:space="preserve">La evaluación se hará sobre la descripción de la clave </w:t>
      </w:r>
      <w:r w:rsidR="007C7FCC" w:rsidRPr="009C73D1">
        <w:rPr>
          <w:rFonts w:ascii="Arial" w:hAnsi="Arial" w:cs="Arial"/>
          <w:sz w:val="20"/>
          <w:szCs w:val="20"/>
        </w:rPr>
        <w:t>a 14 dígitos, apegándose a la descripción y presentación</w:t>
      </w:r>
      <w:r w:rsidR="007C7FCC" w:rsidRPr="009C73D1">
        <w:rPr>
          <w:rFonts w:ascii="Arial" w:eastAsia="Arial Unicode MS" w:hAnsi="Arial" w:cs="Arial"/>
          <w:sz w:val="20"/>
          <w:szCs w:val="20"/>
          <w:lang w:val="es-ES_tradnl" w:eastAsia="ar-SA"/>
        </w:rPr>
        <w:t xml:space="preserve"> </w:t>
      </w:r>
      <w:r w:rsidRPr="009C73D1">
        <w:rPr>
          <w:rFonts w:ascii="Arial" w:eastAsia="Arial Unicode MS" w:hAnsi="Arial" w:cs="Arial"/>
          <w:sz w:val="20"/>
          <w:szCs w:val="20"/>
          <w:lang w:val="es-ES_tradnl" w:eastAsia="ar-SA"/>
        </w:rPr>
        <w:t xml:space="preserve">que corresponda al Cuadro Básico y Catálogo de Insumos del Sector Salud, contenido </w:t>
      </w:r>
      <w:r w:rsidRPr="00B41A54">
        <w:rPr>
          <w:rFonts w:ascii="Arial" w:eastAsia="Arial Unicode MS" w:hAnsi="Arial" w:cs="Arial"/>
          <w:sz w:val="20"/>
          <w:szCs w:val="20"/>
          <w:lang w:val="es-ES_tradnl" w:eastAsia="ar-SA"/>
        </w:rPr>
        <w:t>en el Catálogo de Artículos Institucional vigente.</w:t>
      </w:r>
    </w:p>
    <w:p w:rsidR="00E841B0" w:rsidRPr="00B41A54" w:rsidRDefault="00E841B0" w:rsidP="00041725">
      <w:pPr>
        <w:pStyle w:val="Prrafodelista"/>
        <w:ind w:left="851" w:hanging="567"/>
        <w:rPr>
          <w:rFonts w:ascii="Arial" w:eastAsia="Arial Unicode MS" w:hAnsi="Arial" w:cs="Arial"/>
          <w:sz w:val="20"/>
          <w:szCs w:val="20"/>
          <w:lang w:val="es-ES_tradnl" w:eastAsia="ar-SA"/>
        </w:rPr>
      </w:pPr>
    </w:p>
    <w:p w:rsidR="00E841B0" w:rsidRPr="00B41A54" w:rsidRDefault="00E841B0" w:rsidP="00046423">
      <w:pPr>
        <w:pStyle w:val="Prrafodelista"/>
        <w:numPr>
          <w:ilvl w:val="0"/>
          <w:numId w:val="19"/>
        </w:numPr>
        <w:suppressAutoHyphens/>
        <w:ind w:left="851" w:hanging="567"/>
        <w:jc w:val="both"/>
        <w:rPr>
          <w:rFonts w:ascii="Arial" w:hAnsi="Arial" w:cs="Arial"/>
          <w:sz w:val="20"/>
          <w:szCs w:val="20"/>
        </w:rPr>
      </w:pPr>
      <w:r w:rsidRPr="00B41A54">
        <w:rPr>
          <w:rFonts w:ascii="Arial" w:hAnsi="Arial" w:cs="Arial"/>
          <w:sz w:val="20"/>
          <w:szCs w:val="20"/>
        </w:rPr>
        <w:t>Se verificará que el licitante entregue el acuse de recibo de las muestr</w:t>
      </w:r>
      <w:r w:rsidR="00775D2E" w:rsidRPr="00B41A54">
        <w:rPr>
          <w:rFonts w:ascii="Arial" w:hAnsi="Arial" w:cs="Arial"/>
          <w:sz w:val="20"/>
          <w:szCs w:val="20"/>
        </w:rPr>
        <w:t>as y documentación en la COCTI, así como el resultado de las pruebas que se ralicen a las muestras solicitadas, para aquellas claves que se especificaron.</w:t>
      </w:r>
    </w:p>
    <w:p w:rsidR="00E841B0" w:rsidRPr="009C73D1" w:rsidRDefault="00E841B0" w:rsidP="00E52DBA">
      <w:pPr>
        <w:pStyle w:val="Prrafodelista"/>
        <w:rPr>
          <w:rFonts w:ascii="Arial" w:hAnsi="Arial" w:cs="Arial"/>
          <w:sz w:val="20"/>
          <w:szCs w:val="20"/>
          <w:highlight w:val="yellow"/>
        </w:rPr>
      </w:pPr>
    </w:p>
    <w:p w:rsidR="00786A02" w:rsidRPr="009C73D1" w:rsidRDefault="00786A02" w:rsidP="00E52DBA">
      <w:pPr>
        <w:suppressAutoHyphens/>
        <w:spacing w:after="0" w:line="240" w:lineRule="auto"/>
        <w:ind w:left="284"/>
        <w:jc w:val="both"/>
        <w:rPr>
          <w:rFonts w:ascii="Arial" w:hAnsi="Arial" w:cs="Arial"/>
          <w:sz w:val="20"/>
          <w:szCs w:val="20"/>
        </w:rPr>
      </w:pPr>
    </w:p>
    <w:p w:rsidR="00D1134A" w:rsidRPr="009C73D1" w:rsidRDefault="00D1134A" w:rsidP="00046423">
      <w:pPr>
        <w:pStyle w:val="Ttulo2"/>
        <w:numPr>
          <w:ilvl w:val="1"/>
          <w:numId w:val="54"/>
        </w:numPr>
        <w:spacing w:before="0" w:after="0"/>
        <w:rPr>
          <w:rFonts w:cs="Arial"/>
          <w:i w:val="0"/>
          <w:sz w:val="20"/>
          <w:lang w:val="es-ES_tradnl"/>
        </w:rPr>
      </w:pPr>
      <w:bookmarkStart w:id="206" w:name="_Toc428378517"/>
      <w:bookmarkStart w:id="207" w:name="_Toc442383391"/>
      <w:bookmarkStart w:id="208" w:name="_Toc442383590"/>
      <w:bookmarkStart w:id="209" w:name="_Toc443320910"/>
      <w:r w:rsidRPr="009C73D1">
        <w:rPr>
          <w:rFonts w:cs="Arial"/>
          <w:i w:val="0"/>
          <w:sz w:val="20"/>
          <w:lang w:val="es-ES_tradnl"/>
        </w:rPr>
        <w:t>Evaluación de la propuesta económica.</w:t>
      </w:r>
      <w:bookmarkEnd w:id="206"/>
      <w:bookmarkEnd w:id="207"/>
      <w:bookmarkEnd w:id="208"/>
      <w:bookmarkEnd w:id="209"/>
    </w:p>
    <w:p w:rsidR="00D13356" w:rsidRPr="009C73D1" w:rsidRDefault="00D13356" w:rsidP="00E52DBA">
      <w:pPr>
        <w:spacing w:after="0" w:line="240" w:lineRule="auto"/>
        <w:rPr>
          <w:rFonts w:ascii="Arial" w:hAnsi="Arial" w:cs="Arial"/>
          <w:sz w:val="20"/>
          <w:szCs w:val="20"/>
          <w:lang w:val="es-ES_tradnl" w:eastAsia="ar-SA"/>
        </w:rPr>
      </w:pPr>
    </w:p>
    <w:p w:rsidR="003A4879" w:rsidRPr="009C73D1" w:rsidRDefault="003A4879" w:rsidP="00E52DBA">
      <w:pPr>
        <w:spacing w:after="0" w:line="240" w:lineRule="auto"/>
        <w:jc w:val="both"/>
        <w:rPr>
          <w:rFonts w:ascii="Arial" w:hAnsi="Arial" w:cs="Arial"/>
          <w:sz w:val="20"/>
          <w:szCs w:val="20"/>
        </w:rPr>
      </w:pPr>
      <w:r w:rsidRPr="009C73D1">
        <w:rPr>
          <w:rFonts w:ascii="Arial" w:hAnsi="Arial" w:cs="Arial"/>
          <w:sz w:val="20"/>
          <w:szCs w:val="20"/>
        </w:rPr>
        <w:t xml:space="preserve">Se analizarán los precios ofertados por los licitantes, y las operaciones aritméticas con objeto de verificar el importe total de los bienes ofertados, conforme a los datos contenidos en su proposición económica </w:t>
      </w:r>
      <w:r w:rsidRPr="009C73D1">
        <w:rPr>
          <w:rFonts w:ascii="Arial" w:hAnsi="Arial" w:cs="Arial"/>
          <w:b/>
          <w:sz w:val="20"/>
          <w:szCs w:val="20"/>
        </w:rPr>
        <w:t>Anexo 1</w:t>
      </w:r>
      <w:r w:rsidRPr="009C73D1">
        <w:rPr>
          <w:rFonts w:ascii="Arial" w:hAnsi="Arial" w:cs="Arial"/>
          <w:sz w:val="20"/>
          <w:szCs w:val="20"/>
        </w:rPr>
        <w:t xml:space="preserve">, </w:t>
      </w:r>
      <w:r w:rsidRPr="009C73D1">
        <w:rPr>
          <w:rFonts w:ascii="Arial" w:hAnsi="Arial" w:cs="Arial"/>
          <w:sz w:val="20"/>
          <w:szCs w:val="20"/>
        </w:rPr>
        <w:lastRenderedPageBreak/>
        <w:t>de la presente Convocatoria.</w:t>
      </w:r>
      <w:r w:rsidR="007E0F0E">
        <w:rPr>
          <w:rFonts w:ascii="Arial" w:hAnsi="Arial" w:cs="Arial"/>
          <w:sz w:val="20"/>
          <w:szCs w:val="20"/>
        </w:rPr>
        <w:t xml:space="preserve"> En caso de que se reciban proposiciones con cantidad de pruebas diferentes, se calculará el precio por prueba a efecto de evaluar las mismas en igualdad de condiciones.</w:t>
      </w:r>
    </w:p>
    <w:p w:rsidR="00E42177" w:rsidRPr="009C73D1" w:rsidRDefault="00E42177" w:rsidP="00E52DBA">
      <w:pPr>
        <w:spacing w:after="0" w:line="240" w:lineRule="auto"/>
        <w:jc w:val="both"/>
        <w:rPr>
          <w:rFonts w:ascii="Arial" w:hAnsi="Arial" w:cs="Arial"/>
          <w:sz w:val="20"/>
          <w:szCs w:val="20"/>
        </w:rPr>
      </w:pPr>
    </w:p>
    <w:p w:rsidR="003A4879" w:rsidRPr="009C73D1" w:rsidRDefault="003A4879" w:rsidP="00E52DBA">
      <w:pPr>
        <w:spacing w:after="0" w:line="240" w:lineRule="auto"/>
        <w:jc w:val="both"/>
        <w:rPr>
          <w:rFonts w:ascii="Arial" w:hAnsi="Arial" w:cs="Arial"/>
          <w:sz w:val="20"/>
          <w:szCs w:val="20"/>
        </w:rPr>
      </w:pPr>
      <w:r w:rsidRPr="009C73D1">
        <w:rPr>
          <w:rFonts w:ascii="Arial" w:hAnsi="Arial" w:cs="Arial"/>
          <w:sz w:val="20"/>
          <w:szCs w:val="20"/>
        </w:rPr>
        <w:t xml:space="preserve">La evaluación de las proposiciones se realizará por clave del bien ofertado, indicando la clave, descripción, presentación, cantidad </w:t>
      </w:r>
      <w:r w:rsidR="002E46CA" w:rsidRPr="009C73D1">
        <w:rPr>
          <w:rFonts w:ascii="Arial" w:hAnsi="Arial" w:cs="Arial"/>
          <w:sz w:val="20"/>
          <w:szCs w:val="20"/>
        </w:rPr>
        <w:t xml:space="preserve">máxima, </w:t>
      </w:r>
      <w:r w:rsidR="00E42177" w:rsidRPr="009C73D1">
        <w:rPr>
          <w:rFonts w:ascii="Arial" w:hAnsi="Arial" w:cs="Arial"/>
          <w:sz w:val="20"/>
          <w:szCs w:val="20"/>
        </w:rPr>
        <w:t xml:space="preserve">precio unitario ofertado (prueba/equipo), importe </w:t>
      </w:r>
      <w:r w:rsidRPr="009C73D1">
        <w:rPr>
          <w:rFonts w:ascii="Arial" w:hAnsi="Arial" w:cs="Arial"/>
          <w:sz w:val="20"/>
          <w:szCs w:val="20"/>
        </w:rPr>
        <w:t xml:space="preserve">total, conforme al </w:t>
      </w:r>
      <w:r w:rsidRPr="009C73D1">
        <w:rPr>
          <w:rFonts w:ascii="Arial" w:hAnsi="Arial" w:cs="Arial"/>
          <w:b/>
          <w:bCs/>
          <w:sz w:val="20"/>
          <w:szCs w:val="20"/>
        </w:rPr>
        <w:t xml:space="preserve">Anexo </w:t>
      </w:r>
      <w:r w:rsidR="00775D2E" w:rsidRPr="009C73D1">
        <w:rPr>
          <w:rFonts w:ascii="Arial" w:hAnsi="Arial" w:cs="Arial"/>
          <w:b/>
          <w:bCs/>
          <w:sz w:val="20"/>
          <w:szCs w:val="20"/>
        </w:rPr>
        <w:t>8</w:t>
      </w:r>
      <w:r w:rsidRPr="009C73D1">
        <w:rPr>
          <w:rFonts w:ascii="Arial" w:hAnsi="Arial" w:cs="Arial"/>
          <w:bCs/>
          <w:sz w:val="20"/>
          <w:szCs w:val="20"/>
        </w:rPr>
        <w:t xml:space="preserve">, </w:t>
      </w:r>
      <w:r w:rsidRPr="009C73D1">
        <w:rPr>
          <w:rFonts w:ascii="Arial" w:hAnsi="Arial" w:cs="Arial"/>
          <w:sz w:val="20"/>
          <w:szCs w:val="20"/>
        </w:rPr>
        <w:t>el cual forma parte de la presente Convocatoria.</w:t>
      </w:r>
    </w:p>
    <w:p w:rsidR="00775D2E" w:rsidRPr="009C73D1" w:rsidRDefault="00775D2E" w:rsidP="00E52DBA">
      <w:pPr>
        <w:spacing w:after="0" w:line="240" w:lineRule="auto"/>
        <w:jc w:val="both"/>
        <w:rPr>
          <w:rFonts w:ascii="Arial" w:hAnsi="Arial" w:cs="Arial"/>
          <w:sz w:val="20"/>
          <w:szCs w:val="20"/>
        </w:rPr>
      </w:pPr>
    </w:p>
    <w:p w:rsidR="00F42B2E" w:rsidRPr="00B41A54" w:rsidRDefault="00F42B2E" w:rsidP="00E52DBA">
      <w:pPr>
        <w:suppressAutoHyphens/>
        <w:spacing w:after="0" w:line="240" w:lineRule="auto"/>
        <w:jc w:val="both"/>
        <w:rPr>
          <w:rFonts w:ascii="Arial" w:hAnsi="Arial" w:cs="Arial"/>
          <w:sz w:val="20"/>
          <w:szCs w:val="20"/>
        </w:rPr>
      </w:pPr>
      <w:r w:rsidRPr="00B41A54">
        <w:rPr>
          <w:rFonts w:ascii="Arial" w:hAnsi="Arial" w:cs="Arial"/>
          <w:sz w:val="20"/>
          <w:szCs w:val="20"/>
          <w:lang w:val="es-ES"/>
        </w:rPr>
        <w:t>Se verificará que la</w:t>
      </w:r>
      <w:r w:rsidRPr="00B41A54">
        <w:rPr>
          <w:rFonts w:ascii="Arial" w:hAnsi="Arial" w:cs="Arial"/>
          <w:sz w:val="20"/>
          <w:szCs w:val="20"/>
        </w:rPr>
        <w:t xml:space="preserve"> cantidad de los bienes ofertados no sea menor </w:t>
      </w:r>
      <w:r w:rsidR="00775D2E" w:rsidRPr="00B41A54">
        <w:rPr>
          <w:rFonts w:ascii="Arial" w:hAnsi="Arial" w:cs="Arial"/>
          <w:sz w:val="20"/>
          <w:szCs w:val="20"/>
        </w:rPr>
        <w:t xml:space="preserve">al porcentaje establecido en la convocatoria </w:t>
      </w:r>
      <w:r w:rsidRPr="00B41A54">
        <w:rPr>
          <w:rFonts w:ascii="Arial" w:hAnsi="Arial" w:cs="Arial"/>
          <w:sz w:val="20"/>
          <w:szCs w:val="20"/>
        </w:rPr>
        <w:t>para una sola fuente de abasto</w:t>
      </w:r>
      <w:r w:rsidR="00775D2E" w:rsidRPr="00B41A54">
        <w:rPr>
          <w:rFonts w:ascii="Arial" w:hAnsi="Arial" w:cs="Arial"/>
          <w:sz w:val="20"/>
          <w:szCs w:val="20"/>
        </w:rPr>
        <w:t>.</w:t>
      </w:r>
    </w:p>
    <w:p w:rsidR="00F42B2E" w:rsidRPr="009C73D1" w:rsidRDefault="00F42B2E" w:rsidP="00E52DBA">
      <w:pPr>
        <w:tabs>
          <w:tab w:val="left" w:pos="2001"/>
        </w:tabs>
        <w:suppressAutoHyphens/>
        <w:spacing w:after="0" w:line="240" w:lineRule="auto"/>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 xml:space="preserve"> </w:t>
      </w:r>
    </w:p>
    <w:p w:rsidR="00D1134A" w:rsidRPr="009C73D1" w:rsidRDefault="00D1134A" w:rsidP="00046423">
      <w:pPr>
        <w:pStyle w:val="Ttulo2"/>
        <w:numPr>
          <w:ilvl w:val="1"/>
          <w:numId w:val="54"/>
        </w:numPr>
        <w:spacing w:before="0" w:after="0"/>
        <w:rPr>
          <w:rFonts w:cs="Arial"/>
          <w:i w:val="0"/>
          <w:sz w:val="20"/>
          <w:lang w:val="es-ES_tradnl"/>
        </w:rPr>
      </w:pPr>
      <w:bookmarkStart w:id="210" w:name="_Toc428378518"/>
      <w:bookmarkStart w:id="211" w:name="_Toc442383392"/>
      <w:bookmarkStart w:id="212" w:name="_Toc442383591"/>
      <w:bookmarkStart w:id="213" w:name="_Toc443320911"/>
      <w:r w:rsidRPr="009C73D1">
        <w:rPr>
          <w:rFonts w:cs="Arial"/>
          <w:i w:val="0"/>
          <w:sz w:val="20"/>
          <w:lang w:val="es-ES_tradnl"/>
        </w:rPr>
        <w:t>Adjudicación de contrato.</w:t>
      </w:r>
      <w:bookmarkEnd w:id="210"/>
      <w:bookmarkEnd w:id="211"/>
      <w:bookmarkEnd w:id="212"/>
      <w:bookmarkEnd w:id="213"/>
    </w:p>
    <w:p w:rsidR="00D1134A" w:rsidRPr="009C73D1" w:rsidRDefault="00D1134A" w:rsidP="00E52DBA">
      <w:pPr>
        <w:suppressAutoHyphens/>
        <w:spacing w:after="0" w:line="240" w:lineRule="auto"/>
        <w:ind w:left="-284"/>
        <w:jc w:val="both"/>
        <w:rPr>
          <w:rFonts w:ascii="Arial" w:hAnsi="Arial" w:cs="Arial"/>
          <w:sz w:val="20"/>
          <w:szCs w:val="20"/>
          <w:lang w:val="es-ES_tradnl"/>
        </w:rPr>
      </w:pPr>
    </w:p>
    <w:p w:rsidR="009F0AED" w:rsidRPr="009C73D1" w:rsidRDefault="009F0AED" w:rsidP="00E52DBA">
      <w:pPr>
        <w:suppressAutoHyphens/>
        <w:spacing w:after="0" w:line="240" w:lineRule="auto"/>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 xml:space="preserve">El </w:t>
      </w:r>
      <w:r w:rsidRPr="009C73D1">
        <w:rPr>
          <w:rFonts w:ascii="Arial" w:hAnsi="Arial" w:cs="Arial"/>
          <w:sz w:val="20"/>
          <w:szCs w:val="20"/>
        </w:rPr>
        <w:t>instrumento jurídico</w:t>
      </w:r>
      <w:r w:rsidRPr="009C73D1">
        <w:rPr>
          <w:rFonts w:ascii="Arial" w:eastAsia="Times New Roman" w:hAnsi="Arial" w:cs="Arial"/>
          <w:sz w:val="20"/>
          <w:szCs w:val="20"/>
          <w:lang w:val="es-ES" w:eastAsia="ar-SA"/>
        </w:rPr>
        <w:t xml:space="preserve"> será adjudicado al licitante cuya oferta resulte solvente porque cumple, conforme a los criterios de evaluación establecidos, con los requisitos legales, técnicos y económicos de la Convocatoria y </w:t>
      </w:r>
      <w:r w:rsidR="007829DD" w:rsidRPr="009C73D1">
        <w:rPr>
          <w:rFonts w:ascii="Arial" w:eastAsia="Times New Roman" w:hAnsi="Arial" w:cs="Arial"/>
          <w:sz w:val="20"/>
          <w:szCs w:val="20"/>
          <w:lang w:val="es-ES" w:eastAsia="ar-SA"/>
        </w:rPr>
        <w:t>cuente con el precio más bajo</w:t>
      </w:r>
      <w:r w:rsidRPr="009C73D1">
        <w:rPr>
          <w:rFonts w:ascii="Arial" w:eastAsia="Times New Roman" w:hAnsi="Arial" w:cs="Arial"/>
          <w:sz w:val="20"/>
          <w:szCs w:val="20"/>
          <w:lang w:val="es-ES" w:eastAsia="ar-SA"/>
        </w:rPr>
        <w:t>.</w:t>
      </w:r>
    </w:p>
    <w:p w:rsidR="009F0AED" w:rsidRPr="009C73D1" w:rsidRDefault="009F0AED" w:rsidP="00E52DBA">
      <w:pPr>
        <w:suppressAutoHyphens/>
        <w:spacing w:after="0" w:line="240" w:lineRule="auto"/>
        <w:jc w:val="both"/>
        <w:rPr>
          <w:rFonts w:ascii="Arial" w:eastAsia="Times New Roman" w:hAnsi="Arial" w:cs="Arial"/>
          <w:sz w:val="20"/>
          <w:szCs w:val="20"/>
          <w:lang w:val="es-ES" w:eastAsia="ar-SA"/>
        </w:rPr>
      </w:pPr>
    </w:p>
    <w:p w:rsidR="009F0AED" w:rsidRPr="009C73D1" w:rsidRDefault="009F0AED" w:rsidP="00E52DBA">
      <w:pPr>
        <w:spacing w:after="0" w:line="240" w:lineRule="auto"/>
        <w:jc w:val="both"/>
        <w:rPr>
          <w:rFonts w:ascii="Arial" w:hAnsi="Arial" w:cs="Arial"/>
          <w:sz w:val="20"/>
          <w:szCs w:val="20"/>
        </w:rPr>
      </w:pPr>
      <w:r w:rsidRPr="009C73D1">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w:t>
      </w:r>
      <w:r w:rsidRPr="009C73D1">
        <w:rPr>
          <w:rFonts w:ascii="Arial" w:hAnsi="Arial" w:cs="Arial"/>
          <w:color w:val="000000"/>
          <w:sz w:val="20"/>
          <w:szCs w:val="20"/>
        </w:rPr>
        <w:t xml:space="preserve"> de acuerdo al procedimiento de abastecimiento previsto en el numeral </w:t>
      </w:r>
      <w:r w:rsidR="004137CB" w:rsidRPr="009C73D1">
        <w:rPr>
          <w:rFonts w:ascii="Arial" w:hAnsi="Arial" w:cs="Arial"/>
          <w:b/>
          <w:sz w:val="20"/>
          <w:szCs w:val="20"/>
        </w:rPr>
        <w:t>2.</w:t>
      </w:r>
      <w:r w:rsidR="00E42177" w:rsidRPr="009C73D1">
        <w:rPr>
          <w:rFonts w:ascii="Arial" w:hAnsi="Arial" w:cs="Arial"/>
          <w:b/>
          <w:sz w:val="20"/>
          <w:szCs w:val="20"/>
        </w:rPr>
        <w:t>6</w:t>
      </w:r>
      <w:r w:rsidR="004137CB" w:rsidRPr="009C73D1">
        <w:rPr>
          <w:rFonts w:ascii="Arial" w:hAnsi="Arial" w:cs="Arial"/>
          <w:b/>
          <w:sz w:val="20"/>
          <w:szCs w:val="20"/>
        </w:rPr>
        <w:t xml:space="preserve"> Forma de Adjudicación</w:t>
      </w:r>
      <w:r w:rsidRPr="009C73D1">
        <w:rPr>
          <w:rFonts w:ascii="Arial" w:hAnsi="Arial" w:cs="Arial"/>
          <w:sz w:val="20"/>
          <w:szCs w:val="20"/>
        </w:rPr>
        <w:t>. Los precios ofertados que se encuentren por debajo del precio conveniente, podrán ser desechados.</w:t>
      </w:r>
    </w:p>
    <w:p w:rsidR="00A437E4" w:rsidRPr="009C73D1" w:rsidRDefault="00A437E4" w:rsidP="00E52DBA">
      <w:pPr>
        <w:spacing w:after="0" w:line="240" w:lineRule="auto"/>
        <w:jc w:val="both"/>
        <w:rPr>
          <w:rFonts w:ascii="Arial" w:hAnsi="Arial" w:cs="Arial"/>
          <w:sz w:val="20"/>
          <w:szCs w:val="20"/>
        </w:rPr>
      </w:pPr>
    </w:p>
    <w:p w:rsidR="009F0AED" w:rsidRPr="009C73D1" w:rsidRDefault="009F0AED" w:rsidP="00E52DBA">
      <w:pPr>
        <w:suppressAutoHyphens/>
        <w:spacing w:after="0" w:line="240" w:lineRule="auto"/>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En caso de existir igualdad de condiciones,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9F0AED" w:rsidRPr="009C73D1" w:rsidRDefault="009F0AED" w:rsidP="00E52DBA">
      <w:pPr>
        <w:suppressAutoHyphens/>
        <w:spacing w:after="0" w:line="240" w:lineRule="auto"/>
        <w:ind w:left="851" w:hanging="851"/>
        <w:jc w:val="both"/>
        <w:rPr>
          <w:rFonts w:ascii="Arial" w:eastAsia="Times New Roman" w:hAnsi="Arial" w:cs="Arial"/>
          <w:sz w:val="20"/>
          <w:szCs w:val="20"/>
          <w:lang w:val="es-ES" w:eastAsia="ar-SA"/>
        </w:rPr>
      </w:pPr>
    </w:p>
    <w:p w:rsidR="009F0AED" w:rsidRPr="009C73D1" w:rsidRDefault="00E75AB6" w:rsidP="00E52DBA">
      <w:pPr>
        <w:spacing w:after="0" w:line="240" w:lineRule="auto"/>
        <w:jc w:val="both"/>
        <w:rPr>
          <w:rFonts w:ascii="Arial" w:hAnsi="Arial" w:cs="Arial"/>
          <w:sz w:val="20"/>
          <w:szCs w:val="20"/>
        </w:rPr>
      </w:pPr>
      <w:r w:rsidRPr="009C73D1">
        <w:rPr>
          <w:rFonts w:ascii="Arial" w:hAnsi="Arial" w:cs="Arial"/>
          <w:sz w:val="20"/>
          <w:szCs w:val="20"/>
        </w:rPr>
        <w:t>De no actualizarse el supuesto anterior se realizará la adjudicación del contrato a favor del licitante que resulte ganador del sorteo por insaculación que realice la Convocante</w:t>
      </w:r>
      <w:r w:rsidR="00613D60" w:rsidRPr="009C73D1">
        <w:rPr>
          <w:rFonts w:ascii="Arial" w:hAnsi="Arial" w:cs="Arial"/>
          <w:sz w:val="20"/>
          <w:szCs w:val="20"/>
        </w:rPr>
        <w:t xml:space="preserve"> y</w:t>
      </w:r>
      <w:r w:rsidRPr="009C73D1">
        <w:rPr>
          <w:rFonts w:ascii="Arial" w:hAnsi="Arial" w:cs="Arial"/>
          <w:sz w:val="20"/>
          <w:szCs w:val="20"/>
        </w:rPr>
        <w:t xml:space="preserve"> en presencia del OIC  conforme el artículo 54 del RLAASSP. </w:t>
      </w:r>
    </w:p>
    <w:p w:rsidR="00A437E4" w:rsidRPr="009C73D1" w:rsidRDefault="00A437E4" w:rsidP="00E52DBA">
      <w:pPr>
        <w:spacing w:after="0" w:line="240" w:lineRule="auto"/>
        <w:jc w:val="both"/>
        <w:rPr>
          <w:rFonts w:ascii="Arial" w:hAnsi="Arial" w:cs="Arial"/>
          <w:sz w:val="20"/>
          <w:szCs w:val="20"/>
        </w:rPr>
      </w:pPr>
    </w:p>
    <w:p w:rsidR="00D1134A" w:rsidRPr="009C73D1" w:rsidRDefault="00D1134A" w:rsidP="00046423">
      <w:pPr>
        <w:pStyle w:val="Ttulo1"/>
        <w:numPr>
          <w:ilvl w:val="0"/>
          <w:numId w:val="54"/>
        </w:numPr>
        <w:spacing w:before="0" w:after="0"/>
        <w:rPr>
          <w:rFonts w:cs="Arial"/>
          <w:sz w:val="20"/>
          <w:szCs w:val="20"/>
          <w:lang w:val="es-ES_tradnl"/>
        </w:rPr>
      </w:pPr>
      <w:bookmarkStart w:id="214" w:name="_Toc428378519"/>
      <w:bookmarkStart w:id="215" w:name="_Toc442383393"/>
      <w:bookmarkStart w:id="216" w:name="_Toc442383592"/>
      <w:bookmarkStart w:id="217" w:name="_Toc443320912"/>
      <w:r w:rsidRPr="009C73D1">
        <w:rPr>
          <w:rFonts w:cs="Arial"/>
          <w:sz w:val="20"/>
          <w:szCs w:val="20"/>
          <w:lang w:val="es-ES_tradnl"/>
        </w:rPr>
        <w:t>RELACIÓN DE DOCUMENTOS QUE DEBE PRESENTAR EL LICITANTE.</w:t>
      </w:r>
      <w:bookmarkEnd w:id="214"/>
      <w:bookmarkEnd w:id="215"/>
      <w:bookmarkEnd w:id="216"/>
      <w:bookmarkEnd w:id="217"/>
    </w:p>
    <w:p w:rsidR="00D1134A" w:rsidRPr="009C73D1" w:rsidRDefault="00D1134A" w:rsidP="00E52DBA">
      <w:pPr>
        <w:suppressAutoHyphens/>
        <w:spacing w:after="0" w:line="240" w:lineRule="auto"/>
        <w:ind w:left="-284"/>
        <w:jc w:val="both"/>
        <w:rPr>
          <w:rFonts w:ascii="Arial" w:eastAsia="Arial Unicode MS" w:hAnsi="Arial" w:cs="Arial"/>
          <w:b/>
          <w:sz w:val="20"/>
          <w:szCs w:val="20"/>
          <w:lang w:val="es-ES_tradnl"/>
        </w:rPr>
      </w:pPr>
    </w:p>
    <w:p w:rsidR="00D1134A" w:rsidRPr="009C73D1" w:rsidRDefault="00D1134A" w:rsidP="00E52DBA">
      <w:pPr>
        <w:suppressAutoHyphens/>
        <w:spacing w:after="0" w:line="240" w:lineRule="auto"/>
        <w:jc w:val="both"/>
        <w:rPr>
          <w:rFonts w:ascii="Arial" w:hAnsi="Arial" w:cs="Arial"/>
          <w:sz w:val="20"/>
          <w:szCs w:val="20"/>
          <w:lang w:val="es-ES_tradnl"/>
        </w:rPr>
      </w:pPr>
      <w:r w:rsidRPr="00B41A54">
        <w:rPr>
          <w:rFonts w:ascii="Arial" w:hAnsi="Arial" w:cs="Arial"/>
          <w:sz w:val="20"/>
          <w:szCs w:val="20"/>
          <w:lang w:val="es-ES_tradnl"/>
        </w:rPr>
        <w:t xml:space="preserve">En el </w:t>
      </w:r>
      <w:r w:rsidRPr="00B41A54">
        <w:rPr>
          <w:rFonts w:ascii="Arial" w:hAnsi="Arial" w:cs="Arial"/>
          <w:b/>
          <w:sz w:val="20"/>
          <w:szCs w:val="20"/>
          <w:lang w:val="es-ES_tradnl"/>
        </w:rPr>
        <w:t xml:space="preserve">Anexo </w:t>
      </w:r>
      <w:r w:rsidR="00DB58C3" w:rsidRPr="00B41A54">
        <w:rPr>
          <w:rFonts w:ascii="Arial" w:hAnsi="Arial" w:cs="Arial"/>
          <w:b/>
          <w:sz w:val="20"/>
          <w:szCs w:val="20"/>
          <w:lang w:val="es-ES_tradnl"/>
        </w:rPr>
        <w:t>1</w:t>
      </w:r>
      <w:r w:rsidR="00C00AF9" w:rsidRPr="00B41A54">
        <w:rPr>
          <w:rFonts w:ascii="Arial" w:hAnsi="Arial" w:cs="Arial"/>
          <w:b/>
          <w:sz w:val="20"/>
          <w:szCs w:val="20"/>
          <w:lang w:val="es-ES_tradnl"/>
        </w:rPr>
        <w:t>6</w:t>
      </w:r>
      <w:r w:rsidRPr="00B41A54">
        <w:rPr>
          <w:rFonts w:ascii="Arial" w:hAnsi="Arial" w:cs="Arial"/>
          <w:b/>
          <w:sz w:val="20"/>
          <w:szCs w:val="20"/>
          <w:lang w:val="es-ES_tradnl"/>
        </w:rPr>
        <w:t xml:space="preserve"> </w:t>
      </w:r>
      <w:r w:rsidRPr="00B41A54">
        <w:rPr>
          <w:rFonts w:ascii="Arial" w:hAnsi="Arial" w:cs="Arial"/>
          <w:sz w:val="20"/>
          <w:szCs w:val="20"/>
          <w:lang w:val="es-ES_tradnl"/>
        </w:rPr>
        <w:t>de la Convocatoria se relacionan los documentos que debe presentar cada licitante</w:t>
      </w:r>
      <w:r w:rsidR="007024EB" w:rsidRPr="00B41A54">
        <w:rPr>
          <w:rFonts w:ascii="Arial" w:hAnsi="Arial" w:cs="Arial"/>
          <w:sz w:val="20"/>
          <w:szCs w:val="20"/>
          <w:lang w:val="es-ES_tradnl"/>
        </w:rPr>
        <w:t>; se sugiere que el archivo de la proposición se ordene en un sólo archivo y de forma consecutiva, conforme al anexo citado.</w:t>
      </w:r>
      <w:r w:rsidRPr="009C73D1">
        <w:rPr>
          <w:rFonts w:ascii="Arial" w:hAnsi="Arial" w:cs="Arial"/>
          <w:sz w:val="20"/>
          <w:szCs w:val="20"/>
          <w:lang w:val="es-ES_tradnl"/>
        </w:rPr>
        <w:t xml:space="preserve"> </w:t>
      </w:r>
    </w:p>
    <w:p w:rsidR="00A437E4" w:rsidRPr="009C73D1" w:rsidRDefault="00A437E4" w:rsidP="00E52DBA">
      <w:pPr>
        <w:suppressAutoHyphens/>
        <w:spacing w:after="0" w:line="240" w:lineRule="auto"/>
        <w:jc w:val="both"/>
        <w:rPr>
          <w:rFonts w:ascii="Arial" w:eastAsia="Arial Unicode MS" w:hAnsi="Arial" w:cs="Arial"/>
          <w:b/>
          <w:sz w:val="20"/>
          <w:szCs w:val="20"/>
          <w:lang w:val="es-ES_tradnl"/>
        </w:rPr>
      </w:pPr>
    </w:p>
    <w:p w:rsidR="00D1134A" w:rsidRPr="009C73D1" w:rsidRDefault="00D1134A" w:rsidP="00046423">
      <w:pPr>
        <w:pStyle w:val="Ttulo1"/>
        <w:numPr>
          <w:ilvl w:val="0"/>
          <w:numId w:val="54"/>
        </w:numPr>
        <w:spacing w:before="0" w:after="0"/>
        <w:rPr>
          <w:rFonts w:cs="Arial"/>
          <w:sz w:val="20"/>
          <w:szCs w:val="20"/>
          <w:lang w:val="es-ES_tradnl"/>
        </w:rPr>
      </w:pPr>
      <w:bookmarkStart w:id="218" w:name="_Toc367205802"/>
      <w:bookmarkStart w:id="219" w:name="_Toc428378520"/>
      <w:bookmarkStart w:id="220" w:name="_Toc442383394"/>
      <w:bookmarkStart w:id="221" w:name="_Toc442383593"/>
      <w:bookmarkStart w:id="222" w:name="_Toc443320913"/>
      <w:r w:rsidRPr="009C73D1">
        <w:rPr>
          <w:rFonts w:cs="Arial"/>
          <w:sz w:val="20"/>
          <w:szCs w:val="20"/>
          <w:lang w:val="es-ES_tradnl"/>
        </w:rPr>
        <w:t>INCONFORMIDADES.</w:t>
      </w:r>
      <w:bookmarkEnd w:id="218"/>
      <w:bookmarkEnd w:id="219"/>
      <w:bookmarkEnd w:id="220"/>
      <w:bookmarkEnd w:id="221"/>
      <w:bookmarkEnd w:id="222"/>
    </w:p>
    <w:p w:rsidR="00D1134A" w:rsidRPr="009C73D1" w:rsidRDefault="00D1134A" w:rsidP="00E52DBA">
      <w:pPr>
        <w:spacing w:after="0" w:line="240" w:lineRule="auto"/>
        <w:ind w:left="-284"/>
        <w:jc w:val="both"/>
        <w:rPr>
          <w:rFonts w:ascii="Arial" w:hAnsi="Arial" w:cs="Arial"/>
          <w:i/>
          <w:sz w:val="20"/>
          <w:szCs w:val="20"/>
          <w:lang w:val="es-ES_tradnl"/>
        </w:rPr>
      </w:pPr>
    </w:p>
    <w:p w:rsidR="00C00AF9" w:rsidRPr="009C73D1" w:rsidRDefault="00C00AF9" w:rsidP="00E52DBA">
      <w:pPr>
        <w:spacing w:after="0" w:line="240" w:lineRule="auto"/>
        <w:ind w:left="-284"/>
        <w:jc w:val="both"/>
        <w:rPr>
          <w:rFonts w:ascii="Arial" w:hAnsi="Arial" w:cs="Arial"/>
          <w:i/>
          <w:vanish/>
          <w:sz w:val="20"/>
          <w:szCs w:val="20"/>
          <w:lang w:val="es-ES_tradnl"/>
        </w:rPr>
      </w:pPr>
    </w:p>
    <w:p w:rsidR="00D1134A" w:rsidRPr="00801EA5" w:rsidRDefault="00D1134A" w:rsidP="00E52DBA">
      <w:pPr>
        <w:spacing w:after="0" w:line="240" w:lineRule="auto"/>
        <w:jc w:val="both"/>
        <w:rPr>
          <w:rFonts w:ascii="Arial" w:hAnsi="Arial" w:cs="Arial"/>
          <w:vanish/>
          <w:sz w:val="20"/>
          <w:szCs w:val="20"/>
          <w:lang w:val="es-ES_tradnl"/>
        </w:rPr>
      </w:pPr>
      <w:r w:rsidRPr="009C73D1">
        <w:rPr>
          <w:rFonts w:ascii="Arial" w:hAnsi="Arial" w:cs="Arial"/>
          <w:sz w:val="20"/>
          <w:szCs w:val="20"/>
          <w:lang w:val="es-ES_tradnl"/>
        </w:rPr>
        <w:t xml:space="preserve">De acuerdo con lo dispuesto en artículo 66 de la LAASSP, los licitantes podrán interponer inconformidad en las oficinas de la SFP ubicadas </w:t>
      </w:r>
      <w:r w:rsidRPr="00801EA5">
        <w:rPr>
          <w:rFonts w:ascii="Arial" w:hAnsi="Arial" w:cs="Arial"/>
          <w:sz w:val="20"/>
          <w:szCs w:val="20"/>
          <w:lang w:val="es-ES_tradnl"/>
        </w:rPr>
        <w:t xml:space="preserve">en Avenida de los Insurgentes Sur 1735, Colonia Guadalupe Inn, Código Postal 01020, Delegación Álvaro Obregón, </w:t>
      </w:r>
      <w:r w:rsidR="00F827B2" w:rsidRPr="00801EA5">
        <w:rPr>
          <w:rFonts w:ascii="Arial" w:hAnsi="Arial" w:cs="Arial"/>
          <w:sz w:val="20"/>
          <w:szCs w:val="20"/>
          <w:lang w:val="es-ES_tradnl"/>
        </w:rPr>
        <w:t>Ciudad de México</w:t>
      </w:r>
      <w:r w:rsidRPr="00801EA5">
        <w:rPr>
          <w:rFonts w:ascii="Arial" w:hAnsi="Arial" w:cs="Arial"/>
          <w:sz w:val="20"/>
          <w:szCs w:val="20"/>
          <w:lang w:val="es-ES_tradnl"/>
        </w:rPr>
        <w:t xml:space="preserve"> o ante el OIC en el IMSS ubicado en. </w:t>
      </w:r>
    </w:p>
    <w:p w:rsidR="00D1134A" w:rsidRPr="00801EA5" w:rsidRDefault="00D1134A" w:rsidP="00E52DBA">
      <w:pPr>
        <w:spacing w:after="0" w:line="240" w:lineRule="auto"/>
        <w:jc w:val="both"/>
        <w:rPr>
          <w:rFonts w:ascii="Arial" w:hAnsi="Arial" w:cs="Arial"/>
          <w:vanish/>
          <w:sz w:val="20"/>
          <w:szCs w:val="20"/>
          <w:lang w:val="es-ES_tradnl"/>
        </w:rPr>
      </w:pPr>
    </w:p>
    <w:p w:rsidR="00D1134A" w:rsidRPr="009C73D1" w:rsidRDefault="00D1134A" w:rsidP="00E52DBA">
      <w:pPr>
        <w:spacing w:after="0" w:line="240" w:lineRule="auto"/>
        <w:jc w:val="both"/>
        <w:rPr>
          <w:rFonts w:ascii="Arial" w:hAnsi="Arial" w:cs="Arial"/>
          <w:color w:val="000000"/>
          <w:sz w:val="20"/>
          <w:szCs w:val="20"/>
          <w:lang w:val="es-ES_tradnl"/>
        </w:rPr>
      </w:pPr>
      <w:r w:rsidRPr="00801EA5">
        <w:rPr>
          <w:rFonts w:ascii="Arial" w:hAnsi="Arial" w:cs="Arial"/>
          <w:color w:val="000000"/>
          <w:sz w:val="20"/>
          <w:szCs w:val="20"/>
          <w:lang w:val="es-ES_tradnl"/>
        </w:rPr>
        <w:t xml:space="preserve">Av. Revolución número 1586, Colonia San Ángel, Delegación Álvaro Obregón, C.P. 01000, </w:t>
      </w:r>
      <w:r w:rsidR="00F827B2" w:rsidRPr="00801EA5">
        <w:rPr>
          <w:rFonts w:ascii="Arial" w:hAnsi="Arial" w:cs="Arial"/>
          <w:color w:val="000000"/>
          <w:sz w:val="20"/>
          <w:szCs w:val="20"/>
          <w:lang w:val="es-ES_tradnl"/>
        </w:rPr>
        <w:t>Ciudad de México</w:t>
      </w:r>
      <w:r w:rsidRPr="00801EA5">
        <w:rPr>
          <w:rFonts w:ascii="Arial" w:hAnsi="Arial" w:cs="Arial"/>
          <w:color w:val="000000"/>
          <w:sz w:val="20"/>
          <w:szCs w:val="20"/>
          <w:lang w:val="es-ES_tradnl"/>
        </w:rPr>
        <w:t>.</w:t>
      </w:r>
    </w:p>
    <w:p w:rsidR="00D1134A" w:rsidRPr="009C73D1" w:rsidRDefault="00D1134A" w:rsidP="00E52DBA">
      <w:pPr>
        <w:spacing w:after="0" w:line="240" w:lineRule="auto"/>
        <w:jc w:val="both"/>
        <w:rPr>
          <w:rFonts w:ascii="Arial" w:hAnsi="Arial" w:cs="Arial"/>
          <w:sz w:val="20"/>
          <w:szCs w:val="20"/>
          <w:lang w:val="es-ES_tradnl"/>
        </w:rPr>
      </w:pPr>
    </w:p>
    <w:p w:rsidR="00D1134A" w:rsidRPr="009C73D1" w:rsidRDefault="00D1134A" w:rsidP="00E52DBA">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Asimismo, se señala que tales inconformidades podrán presentarse mediante el sistema CompraNet en la dirección electrónica </w:t>
      </w:r>
      <w:hyperlink r:id="rId11" w:history="1">
        <w:r w:rsidRPr="009C73D1">
          <w:rPr>
            <w:rStyle w:val="Hipervnculo"/>
            <w:rFonts w:ascii="Arial" w:hAnsi="Arial" w:cs="Arial"/>
            <w:sz w:val="20"/>
            <w:szCs w:val="20"/>
            <w:lang w:val="es-ES_tradnl"/>
          </w:rPr>
          <w:t>www.compranet.gob.mx</w:t>
        </w:r>
      </w:hyperlink>
      <w:r w:rsidRPr="009C73D1">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A437E4" w:rsidRDefault="00A437E4" w:rsidP="00E52DBA">
      <w:pPr>
        <w:spacing w:after="0" w:line="240" w:lineRule="auto"/>
        <w:jc w:val="both"/>
        <w:rPr>
          <w:rFonts w:ascii="Arial" w:hAnsi="Arial" w:cs="Arial"/>
          <w:sz w:val="20"/>
          <w:szCs w:val="20"/>
          <w:lang w:val="es-ES_tradnl"/>
        </w:rPr>
      </w:pPr>
    </w:p>
    <w:p w:rsidR="00801EA5" w:rsidRDefault="00801EA5" w:rsidP="00E52DBA">
      <w:pPr>
        <w:spacing w:after="0" w:line="240" w:lineRule="auto"/>
        <w:jc w:val="both"/>
        <w:rPr>
          <w:rFonts w:ascii="Arial" w:hAnsi="Arial" w:cs="Arial"/>
          <w:sz w:val="20"/>
          <w:szCs w:val="20"/>
          <w:lang w:val="es-ES_tradnl"/>
        </w:rPr>
      </w:pPr>
    </w:p>
    <w:p w:rsidR="00801EA5" w:rsidRPr="009C73D1" w:rsidRDefault="00801EA5" w:rsidP="00E52DBA">
      <w:pPr>
        <w:spacing w:after="0" w:line="240" w:lineRule="auto"/>
        <w:jc w:val="both"/>
        <w:rPr>
          <w:rFonts w:ascii="Arial" w:hAnsi="Arial" w:cs="Arial"/>
          <w:sz w:val="20"/>
          <w:szCs w:val="20"/>
          <w:lang w:val="es-ES_tradnl"/>
        </w:rPr>
      </w:pPr>
    </w:p>
    <w:p w:rsidR="00D1134A" w:rsidRPr="009C73D1" w:rsidRDefault="00D1134A" w:rsidP="00046423">
      <w:pPr>
        <w:pStyle w:val="Ttulo1"/>
        <w:numPr>
          <w:ilvl w:val="0"/>
          <w:numId w:val="54"/>
        </w:numPr>
        <w:spacing w:before="0" w:after="0"/>
        <w:rPr>
          <w:rFonts w:cs="Arial"/>
          <w:sz w:val="20"/>
          <w:szCs w:val="20"/>
          <w:lang w:val="es-ES_tradnl"/>
        </w:rPr>
      </w:pPr>
      <w:bookmarkStart w:id="223" w:name="_Toc428378521"/>
      <w:bookmarkStart w:id="224" w:name="_Toc442383395"/>
      <w:bookmarkStart w:id="225" w:name="_Toc442383594"/>
      <w:bookmarkStart w:id="226" w:name="_Toc443320914"/>
      <w:r w:rsidRPr="009C73D1">
        <w:rPr>
          <w:rFonts w:cs="Arial"/>
          <w:sz w:val="20"/>
          <w:szCs w:val="20"/>
          <w:lang w:val="es-ES_tradnl"/>
        </w:rPr>
        <w:t>FORMATOS QUE FACILITARÁN Y AGILIZARÁN LA PRESENTACIÓN Y RECEPCIÓN DE LAS PROPOSICIONES.</w:t>
      </w:r>
      <w:bookmarkEnd w:id="223"/>
      <w:bookmarkEnd w:id="224"/>
      <w:bookmarkEnd w:id="225"/>
      <w:bookmarkEnd w:id="226"/>
    </w:p>
    <w:p w:rsidR="00A437E4" w:rsidRPr="009C73D1" w:rsidRDefault="00A437E4" w:rsidP="00E52DBA">
      <w:pPr>
        <w:spacing w:after="0" w:line="240" w:lineRule="auto"/>
        <w:rPr>
          <w:rFonts w:ascii="Arial" w:hAnsi="Arial" w:cs="Arial"/>
          <w:sz w:val="20"/>
          <w:szCs w:val="20"/>
          <w:lang w:val="es-ES_tradnl" w:eastAsia="ar-SA"/>
        </w:rPr>
      </w:pPr>
    </w:p>
    <w:tbl>
      <w:tblPr>
        <w:tblStyle w:val="Tablaconcuadrcula"/>
        <w:tblW w:w="0" w:type="auto"/>
        <w:tblLook w:val="04A0" w:firstRow="1" w:lastRow="0" w:firstColumn="1" w:lastColumn="0" w:noHBand="0" w:noVBand="1"/>
      </w:tblPr>
      <w:tblGrid>
        <w:gridCol w:w="1526"/>
        <w:gridCol w:w="8586"/>
      </w:tblGrid>
      <w:tr w:rsidR="00233310" w:rsidRPr="00694A39" w:rsidTr="00670E2D">
        <w:tc>
          <w:tcPr>
            <w:tcW w:w="1526" w:type="dxa"/>
            <w:shd w:val="clear" w:color="auto" w:fill="BFBFBF" w:themeFill="background1" w:themeFillShade="BF"/>
          </w:tcPr>
          <w:p w:rsidR="00233310" w:rsidRPr="00694A39" w:rsidRDefault="00233310" w:rsidP="00670E2D">
            <w:pPr>
              <w:jc w:val="center"/>
              <w:rPr>
                <w:rFonts w:ascii="Arial" w:hAnsi="Arial" w:cs="Arial"/>
                <w:b/>
                <w:sz w:val="18"/>
                <w:szCs w:val="18"/>
                <w:lang w:val="es-ES_tradnl" w:eastAsia="ar-SA"/>
              </w:rPr>
            </w:pPr>
            <w:r w:rsidRPr="00694A39">
              <w:rPr>
                <w:rFonts w:ascii="Arial" w:hAnsi="Arial" w:cs="Arial"/>
                <w:b/>
                <w:sz w:val="18"/>
                <w:szCs w:val="18"/>
                <w:lang w:val="es-ES_tradnl" w:eastAsia="ar-SA"/>
              </w:rPr>
              <w:lastRenderedPageBreak/>
              <w:t>Número</w:t>
            </w:r>
          </w:p>
        </w:tc>
        <w:tc>
          <w:tcPr>
            <w:tcW w:w="8586" w:type="dxa"/>
            <w:shd w:val="clear" w:color="auto" w:fill="BFBFBF" w:themeFill="background1" w:themeFillShade="BF"/>
          </w:tcPr>
          <w:p w:rsidR="00233310" w:rsidRPr="00694A39" w:rsidRDefault="00233310" w:rsidP="00670E2D">
            <w:pPr>
              <w:jc w:val="center"/>
              <w:rPr>
                <w:rFonts w:ascii="Arial" w:hAnsi="Arial" w:cs="Arial"/>
                <w:b/>
                <w:sz w:val="18"/>
                <w:szCs w:val="18"/>
                <w:lang w:val="es-ES_tradnl" w:eastAsia="ar-SA"/>
              </w:rPr>
            </w:pPr>
            <w:r w:rsidRPr="00694A39">
              <w:rPr>
                <w:rFonts w:ascii="Arial" w:hAnsi="Arial" w:cs="Arial"/>
                <w:b/>
                <w:sz w:val="18"/>
                <w:szCs w:val="18"/>
                <w:lang w:val="es-ES_tradnl" w:eastAsia="ar-SA"/>
              </w:rPr>
              <w:t>Descripción</w:t>
            </w:r>
          </w:p>
        </w:tc>
      </w:tr>
      <w:tr w:rsidR="00233310" w:rsidRPr="00B41A54" w:rsidTr="00670E2D">
        <w:tc>
          <w:tcPr>
            <w:tcW w:w="1526" w:type="dxa"/>
          </w:tcPr>
          <w:p w:rsidR="00233310" w:rsidRPr="00B41A54" w:rsidRDefault="00233310" w:rsidP="00670E2D">
            <w:pPr>
              <w:rPr>
                <w:rFonts w:ascii="Arial" w:hAnsi="Arial" w:cs="Arial"/>
                <w:sz w:val="18"/>
                <w:szCs w:val="18"/>
                <w:lang w:val="es-ES_tradnl" w:eastAsia="ar-SA"/>
              </w:rPr>
            </w:pPr>
            <w:r w:rsidRPr="00B41A54">
              <w:rPr>
                <w:rFonts w:ascii="Arial" w:hAnsi="Arial" w:cs="Arial"/>
                <w:sz w:val="18"/>
                <w:szCs w:val="18"/>
                <w:lang w:val="es-ES_tradnl" w:eastAsia="ar-SA"/>
              </w:rPr>
              <w:t>Anexo 8</w:t>
            </w:r>
          </w:p>
        </w:tc>
        <w:tc>
          <w:tcPr>
            <w:tcW w:w="8586" w:type="dxa"/>
          </w:tcPr>
          <w:p w:rsidR="00233310" w:rsidRPr="00B41A54" w:rsidRDefault="00233310" w:rsidP="00670E2D">
            <w:pPr>
              <w:jc w:val="both"/>
              <w:rPr>
                <w:rFonts w:ascii="Arial" w:hAnsi="Arial" w:cs="Arial"/>
                <w:sz w:val="18"/>
                <w:szCs w:val="18"/>
                <w:lang w:val="es-ES_tradnl" w:eastAsia="ar-SA"/>
              </w:rPr>
            </w:pPr>
            <w:r w:rsidRPr="00B41A54">
              <w:rPr>
                <w:rFonts w:ascii="Arial" w:hAnsi="Arial" w:cs="Arial"/>
                <w:sz w:val="18"/>
                <w:szCs w:val="18"/>
                <w:lang w:val="es-ES_tradnl" w:eastAsia="ar-SA"/>
              </w:rPr>
              <w:t>Propuesta Técnico Económica</w:t>
            </w:r>
          </w:p>
        </w:tc>
      </w:tr>
      <w:tr w:rsidR="00233310" w:rsidRPr="00B41A54" w:rsidTr="00670E2D">
        <w:tc>
          <w:tcPr>
            <w:tcW w:w="1526" w:type="dxa"/>
          </w:tcPr>
          <w:p w:rsidR="00233310" w:rsidRPr="00B41A54" w:rsidRDefault="00233310" w:rsidP="00670E2D">
            <w:pPr>
              <w:rPr>
                <w:rFonts w:ascii="Arial" w:hAnsi="Arial" w:cs="Arial"/>
                <w:sz w:val="18"/>
                <w:szCs w:val="18"/>
                <w:lang w:val="es-ES_tradnl" w:eastAsia="ar-SA"/>
              </w:rPr>
            </w:pPr>
            <w:r w:rsidRPr="00B41A54">
              <w:rPr>
                <w:rFonts w:ascii="Arial" w:hAnsi="Arial" w:cs="Arial"/>
                <w:sz w:val="18"/>
                <w:szCs w:val="18"/>
                <w:lang w:val="es-ES_tradnl" w:eastAsia="ar-SA"/>
              </w:rPr>
              <w:t>Anexo 10</w:t>
            </w:r>
          </w:p>
        </w:tc>
        <w:tc>
          <w:tcPr>
            <w:tcW w:w="8586" w:type="dxa"/>
          </w:tcPr>
          <w:p w:rsidR="00233310" w:rsidRPr="00B41A54" w:rsidRDefault="00233310" w:rsidP="00670E2D">
            <w:pPr>
              <w:jc w:val="both"/>
              <w:rPr>
                <w:rFonts w:ascii="Arial" w:hAnsi="Arial" w:cs="Arial"/>
                <w:sz w:val="18"/>
                <w:szCs w:val="18"/>
                <w:lang w:val="es-ES_tradnl" w:eastAsia="ar-SA"/>
              </w:rPr>
            </w:pPr>
            <w:r w:rsidRPr="00B41A54">
              <w:rPr>
                <w:rFonts w:ascii="Arial" w:hAnsi="Arial" w:cs="Arial"/>
                <w:sz w:val="18"/>
                <w:szCs w:val="18"/>
                <w:lang w:val="es-ES_tradnl" w:eastAsia="ar-SA"/>
              </w:rPr>
              <w:t>Escrito para bienes nacionales, para participar en Licitaciones Públicas Internacionales Bajo la Cobertura de Tratados</w:t>
            </w:r>
          </w:p>
        </w:tc>
      </w:tr>
      <w:tr w:rsidR="00233310" w:rsidRPr="00B41A54" w:rsidTr="00670E2D">
        <w:tc>
          <w:tcPr>
            <w:tcW w:w="1526" w:type="dxa"/>
          </w:tcPr>
          <w:p w:rsidR="00233310" w:rsidRPr="00B41A54" w:rsidRDefault="00233310" w:rsidP="00670E2D">
            <w:pPr>
              <w:rPr>
                <w:rFonts w:ascii="Arial" w:hAnsi="Arial" w:cs="Arial"/>
                <w:sz w:val="18"/>
                <w:szCs w:val="18"/>
                <w:lang w:val="es-ES_tradnl" w:eastAsia="ar-SA"/>
              </w:rPr>
            </w:pPr>
            <w:r w:rsidRPr="00B41A54">
              <w:rPr>
                <w:rFonts w:ascii="Arial" w:hAnsi="Arial" w:cs="Arial"/>
                <w:sz w:val="18"/>
                <w:szCs w:val="18"/>
                <w:lang w:val="es-ES_tradnl" w:eastAsia="ar-SA"/>
              </w:rPr>
              <w:t>Anexo 10 A</w:t>
            </w:r>
          </w:p>
        </w:tc>
        <w:tc>
          <w:tcPr>
            <w:tcW w:w="8586" w:type="dxa"/>
          </w:tcPr>
          <w:p w:rsidR="00233310" w:rsidRPr="00B41A54" w:rsidRDefault="00233310" w:rsidP="00670E2D">
            <w:pPr>
              <w:jc w:val="both"/>
              <w:rPr>
                <w:rFonts w:ascii="Arial" w:hAnsi="Arial" w:cs="Arial"/>
                <w:sz w:val="18"/>
                <w:szCs w:val="18"/>
                <w:lang w:val="es-ES_tradnl" w:eastAsia="ar-SA"/>
              </w:rPr>
            </w:pPr>
            <w:r w:rsidRPr="00B41A54">
              <w:rPr>
                <w:rFonts w:ascii="Arial" w:hAnsi="Arial" w:cs="Arial"/>
                <w:sz w:val="18"/>
                <w:szCs w:val="18"/>
                <w:lang w:val="es-ES_tradnl" w:eastAsia="ar-SA"/>
              </w:rPr>
              <w:t xml:space="preserve">Escrito para </w:t>
            </w:r>
            <w:r w:rsidRPr="00B41A54">
              <w:rPr>
                <w:rFonts w:ascii="Arial" w:hAnsi="Arial" w:cs="Arial"/>
                <w:sz w:val="18"/>
                <w:szCs w:val="18"/>
                <w:lang w:val="es-ES_tradnl"/>
              </w:rPr>
              <w:t>bienes de origen nacional que cumplen con las reglas de origen correspondientes a los capítulos de compras del sector público de los tratados de libre comercio</w:t>
            </w:r>
          </w:p>
        </w:tc>
      </w:tr>
      <w:tr w:rsidR="00233310" w:rsidRPr="00B41A54" w:rsidTr="00670E2D">
        <w:tc>
          <w:tcPr>
            <w:tcW w:w="1526" w:type="dxa"/>
          </w:tcPr>
          <w:p w:rsidR="00233310" w:rsidRPr="00B41A54" w:rsidRDefault="00233310" w:rsidP="00670E2D">
            <w:pPr>
              <w:rPr>
                <w:rFonts w:ascii="Arial" w:hAnsi="Arial" w:cs="Arial"/>
                <w:sz w:val="18"/>
                <w:szCs w:val="18"/>
                <w:lang w:val="es-ES_tradnl" w:eastAsia="ar-SA"/>
              </w:rPr>
            </w:pPr>
            <w:r w:rsidRPr="00B41A54">
              <w:rPr>
                <w:rFonts w:ascii="Arial" w:hAnsi="Arial" w:cs="Arial"/>
                <w:sz w:val="18"/>
                <w:szCs w:val="18"/>
                <w:lang w:val="es-ES_tradnl" w:eastAsia="ar-SA"/>
              </w:rPr>
              <w:t>Anexo 11</w:t>
            </w:r>
          </w:p>
        </w:tc>
        <w:tc>
          <w:tcPr>
            <w:tcW w:w="8586" w:type="dxa"/>
          </w:tcPr>
          <w:p w:rsidR="00233310" w:rsidRPr="00B41A54" w:rsidRDefault="00233310" w:rsidP="00670E2D">
            <w:pPr>
              <w:jc w:val="both"/>
              <w:rPr>
                <w:rFonts w:ascii="Arial" w:hAnsi="Arial" w:cs="Arial"/>
                <w:sz w:val="18"/>
                <w:szCs w:val="18"/>
                <w:lang w:val="es-ES_tradnl" w:eastAsia="ar-SA"/>
              </w:rPr>
            </w:pPr>
            <w:r w:rsidRPr="00B41A54">
              <w:rPr>
                <w:rFonts w:ascii="Arial" w:hAnsi="Arial" w:cs="Arial"/>
                <w:sz w:val="18"/>
                <w:szCs w:val="18"/>
                <w:lang w:val="es-ES_tradnl" w:eastAsia="ar-SA"/>
              </w:rPr>
              <w:t>Escrito para bienes de importación, para participar en Licitaciones Públicas Internacionales Bajo la Cobertura de Tratados</w:t>
            </w:r>
          </w:p>
        </w:tc>
      </w:tr>
      <w:tr w:rsidR="00233310" w:rsidRPr="00B41A54" w:rsidTr="00670E2D">
        <w:tc>
          <w:tcPr>
            <w:tcW w:w="1526" w:type="dxa"/>
          </w:tcPr>
          <w:p w:rsidR="00233310" w:rsidRPr="00B41A54" w:rsidRDefault="00233310" w:rsidP="00670E2D">
            <w:pPr>
              <w:rPr>
                <w:rFonts w:ascii="Arial" w:hAnsi="Arial" w:cs="Arial"/>
                <w:sz w:val="18"/>
                <w:szCs w:val="18"/>
                <w:lang w:val="es-ES_tradnl" w:eastAsia="ar-SA"/>
              </w:rPr>
            </w:pPr>
            <w:r w:rsidRPr="00B41A54">
              <w:rPr>
                <w:rFonts w:ascii="Arial" w:hAnsi="Arial" w:cs="Arial"/>
                <w:sz w:val="18"/>
                <w:szCs w:val="18"/>
                <w:lang w:val="es-ES_tradnl" w:eastAsia="ar-SA"/>
              </w:rPr>
              <w:t>Anexo 9</w:t>
            </w:r>
          </w:p>
        </w:tc>
        <w:tc>
          <w:tcPr>
            <w:tcW w:w="8586" w:type="dxa"/>
          </w:tcPr>
          <w:p w:rsidR="00233310" w:rsidRPr="00B41A54" w:rsidRDefault="00233310" w:rsidP="00670E2D">
            <w:pPr>
              <w:jc w:val="both"/>
              <w:rPr>
                <w:rFonts w:ascii="Arial" w:hAnsi="Arial" w:cs="Arial"/>
                <w:sz w:val="18"/>
                <w:szCs w:val="18"/>
                <w:lang w:val="es-ES_tradnl" w:eastAsia="ar-SA"/>
              </w:rPr>
            </w:pPr>
            <w:r w:rsidRPr="00B41A54">
              <w:rPr>
                <w:rFonts w:ascii="Arial" w:hAnsi="Arial" w:cs="Arial"/>
                <w:sz w:val="18"/>
                <w:szCs w:val="18"/>
                <w:lang w:val="es-ES_tradnl" w:eastAsia="ar-SA"/>
              </w:rPr>
              <w:t>Carta de respaldo del fabricante</w:t>
            </w:r>
          </w:p>
        </w:tc>
      </w:tr>
      <w:tr w:rsidR="00233310" w:rsidRPr="00B41A54" w:rsidTr="00670E2D">
        <w:tc>
          <w:tcPr>
            <w:tcW w:w="1526" w:type="dxa"/>
          </w:tcPr>
          <w:p w:rsidR="00233310" w:rsidRPr="00B41A54" w:rsidRDefault="00233310" w:rsidP="00670E2D">
            <w:pPr>
              <w:rPr>
                <w:rFonts w:ascii="Arial" w:hAnsi="Arial" w:cs="Arial"/>
                <w:sz w:val="18"/>
                <w:szCs w:val="18"/>
                <w:lang w:val="es-ES_tradnl" w:eastAsia="ar-SA"/>
              </w:rPr>
            </w:pPr>
            <w:r w:rsidRPr="00B41A54">
              <w:rPr>
                <w:rFonts w:ascii="Arial" w:hAnsi="Arial" w:cs="Arial"/>
                <w:sz w:val="18"/>
                <w:szCs w:val="18"/>
                <w:lang w:val="es-ES_tradnl" w:eastAsia="ar-SA"/>
              </w:rPr>
              <w:t>Anexo 12</w:t>
            </w:r>
          </w:p>
        </w:tc>
        <w:tc>
          <w:tcPr>
            <w:tcW w:w="8586" w:type="dxa"/>
          </w:tcPr>
          <w:p w:rsidR="00233310" w:rsidRPr="00B41A54" w:rsidRDefault="00233310" w:rsidP="00670E2D">
            <w:pPr>
              <w:jc w:val="both"/>
              <w:rPr>
                <w:rFonts w:ascii="Arial" w:hAnsi="Arial" w:cs="Arial"/>
                <w:sz w:val="18"/>
                <w:szCs w:val="18"/>
                <w:lang w:val="es-ES_tradnl" w:eastAsia="ar-SA"/>
              </w:rPr>
            </w:pPr>
            <w:r w:rsidRPr="00B41A54">
              <w:rPr>
                <w:rFonts w:ascii="Arial" w:hAnsi="Arial" w:cs="Arial"/>
                <w:sz w:val="18"/>
                <w:szCs w:val="18"/>
                <w:lang w:val="es-ES_tradnl" w:eastAsia="ar-SA"/>
              </w:rPr>
              <w:t>Escrito de los supuestos establecidos en los artículos 50 y 60 de la LAASSP</w:t>
            </w:r>
          </w:p>
        </w:tc>
      </w:tr>
      <w:tr w:rsidR="00233310" w:rsidRPr="00B41A54" w:rsidTr="00670E2D">
        <w:tc>
          <w:tcPr>
            <w:tcW w:w="1526" w:type="dxa"/>
          </w:tcPr>
          <w:p w:rsidR="00233310" w:rsidRPr="00B41A54" w:rsidRDefault="00233310" w:rsidP="00670E2D">
            <w:pPr>
              <w:rPr>
                <w:rFonts w:ascii="Arial" w:hAnsi="Arial" w:cs="Arial"/>
                <w:sz w:val="18"/>
                <w:szCs w:val="18"/>
                <w:lang w:val="es-ES_tradnl" w:eastAsia="ar-SA"/>
              </w:rPr>
            </w:pPr>
            <w:r w:rsidRPr="00B41A54">
              <w:rPr>
                <w:rFonts w:ascii="Arial" w:hAnsi="Arial" w:cs="Arial"/>
                <w:sz w:val="18"/>
                <w:szCs w:val="18"/>
                <w:lang w:val="es-ES_tradnl" w:eastAsia="ar-SA"/>
              </w:rPr>
              <w:t>Anexo 13</w:t>
            </w:r>
          </w:p>
        </w:tc>
        <w:tc>
          <w:tcPr>
            <w:tcW w:w="8586" w:type="dxa"/>
          </w:tcPr>
          <w:p w:rsidR="00233310" w:rsidRPr="00B41A54" w:rsidRDefault="00233310" w:rsidP="00670E2D">
            <w:pPr>
              <w:jc w:val="both"/>
              <w:rPr>
                <w:rFonts w:ascii="Arial" w:hAnsi="Arial" w:cs="Arial"/>
                <w:sz w:val="18"/>
                <w:szCs w:val="18"/>
                <w:lang w:val="es-ES_tradnl" w:eastAsia="ar-SA"/>
              </w:rPr>
            </w:pPr>
            <w:r w:rsidRPr="00B41A54">
              <w:rPr>
                <w:rFonts w:ascii="Arial" w:hAnsi="Arial" w:cs="Arial"/>
                <w:sz w:val="18"/>
                <w:szCs w:val="18"/>
                <w:lang w:val="es-ES_tradnl" w:eastAsia="ar-SA"/>
              </w:rPr>
              <w:t>Escrito de Declaración de Integridad</w:t>
            </w:r>
          </w:p>
        </w:tc>
      </w:tr>
      <w:tr w:rsidR="00233310" w:rsidRPr="00B41A54" w:rsidTr="00670E2D">
        <w:tc>
          <w:tcPr>
            <w:tcW w:w="1526" w:type="dxa"/>
          </w:tcPr>
          <w:p w:rsidR="00233310" w:rsidRPr="00B41A54" w:rsidRDefault="00233310" w:rsidP="00670E2D">
            <w:pPr>
              <w:rPr>
                <w:rFonts w:ascii="Arial" w:hAnsi="Arial" w:cs="Arial"/>
                <w:sz w:val="18"/>
                <w:szCs w:val="18"/>
                <w:lang w:val="es-ES_tradnl" w:eastAsia="ar-SA"/>
              </w:rPr>
            </w:pPr>
            <w:r w:rsidRPr="00B41A54">
              <w:rPr>
                <w:rFonts w:ascii="Arial" w:hAnsi="Arial" w:cs="Arial"/>
                <w:sz w:val="18"/>
                <w:szCs w:val="18"/>
                <w:lang w:val="es-ES_tradnl" w:eastAsia="ar-SA"/>
              </w:rPr>
              <w:t>Anexo 14</w:t>
            </w:r>
          </w:p>
        </w:tc>
        <w:tc>
          <w:tcPr>
            <w:tcW w:w="8586" w:type="dxa"/>
          </w:tcPr>
          <w:p w:rsidR="00233310" w:rsidRPr="00B41A54" w:rsidRDefault="00233310" w:rsidP="00670E2D">
            <w:pPr>
              <w:jc w:val="both"/>
              <w:rPr>
                <w:rFonts w:ascii="Arial" w:hAnsi="Arial" w:cs="Arial"/>
                <w:sz w:val="18"/>
                <w:szCs w:val="18"/>
                <w:lang w:val="es-ES_tradnl" w:eastAsia="ar-SA"/>
              </w:rPr>
            </w:pPr>
            <w:r w:rsidRPr="00B41A54">
              <w:rPr>
                <w:rFonts w:ascii="Arial" w:hAnsi="Arial" w:cs="Arial"/>
                <w:sz w:val="18"/>
                <w:szCs w:val="18"/>
                <w:lang w:val="es-ES_tradnl" w:eastAsia="ar-SA"/>
              </w:rPr>
              <w:t>En su caso, Escrito de estratificación de MIPYME</w:t>
            </w:r>
          </w:p>
        </w:tc>
      </w:tr>
      <w:tr w:rsidR="00233310" w:rsidRPr="00B41A54" w:rsidTr="00670E2D">
        <w:tc>
          <w:tcPr>
            <w:tcW w:w="1526" w:type="dxa"/>
          </w:tcPr>
          <w:p w:rsidR="00233310" w:rsidRPr="00B41A54" w:rsidRDefault="00233310" w:rsidP="00670E2D">
            <w:pPr>
              <w:rPr>
                <w:rFonts w:ascii="Arial" w:hAnsi="Arial" w:cs="Arial"/>
                <w:sz w:val="18"/>
                <w:szCs w:val="18"/>
                <w:lang w:val="es-ES_tradnl" w:eastAsia="ar-SA"/>
              </w:rPr>
            </w:pPr>
            <w:r w:rsidRPr="00B41A54">
              <w:rPr>
                <w:rFonts w:ascii="Arial" w:hAnsi="Arial" w:cs="Arial"/>
                <w:sz w:val="18"/>
                <w:szCs w:val="18"/>
                <w:lang w:val="es-ES_tradnl" w:eastAsia="ar-SA"/>
              </w:rPr>
              <w:t>Anexo 15</w:t>
            </w:r>
          </w:p>
        </w:tc>
        <w:tc>
          <w:tcPr>
            <w:tcW w:w="8586" w:type="dxa"/>
          </w:tcPr>
          <w:p w:rsidR="00233310" w:rsidRPr="00B41A54" w:rsidRDefault="00233310" w:rsidP="00670E2D">
            <w:pPr>
              <w:jc w:val="both"/>
              <w:rPr>
                <w:rFonts w:ascii="Arial" w:hAnsi="Arial" w:cs="Arial"/>
                <w:sz w:val="18"/>
                <w:szCs w:val="18"/>
                <w:lang w:val="es-ES" w:eastAsia="ar-SA"/>
              </w:rPr>
            </w:pPr>
            <w:r w:rsidRPr="00B41A54">
              <w:rPr>
                <w:rFonts w:ascii="Arial" w:hAnsi="Arial" w:cs="Arial"/>
                <w:sz w:val="18"/>
                <w:szCs w:val="18"/>
                <w:lang w:val="es-ES_tradnl" w:eastAsia="ar-SA"/>
              </w:rPr>
              <w:t>Escrito de datos de  la Empresa Licitante y Representante Legal, para notificaciones.</w:t>
            </w:r>
          </w:p>
        </w:tc>
      </w:tr>
      <w:tr w:rsidR="00233310" w:rsidRPr="00694A39" w:rsidTr="00670E2D">
        <w:tc>
          <w:tcPr>
            <w:tcW w:w="1526" w:type="dxa"/>
          </w:tcPr>
          <w:p w:rsidR="00233310" w:rsidRPr="00B41A54" w:rsidRDefault="00233310" w:rsidP="00670E2D">
            <w:pPr>
              <w:rPr>
                <w:rFonts w:ascii="Arial" w:hAnsi="Arial" w:cs="Arial"/>
                <w:sz w:val="18"/>
                <w:szCs w:val="18"/>
                <w:lang w:val="es-ES_tradnl" w:eastAsia="ar-SA"/>
              </w:rPr>
            </w:pPr>
            <w:r w:rsidRPr="00B41A54">
              <w:rPr>
                <w:rFonts w:ascii="Arial" w:hAnsi="Arial" w:cs="Arial"/>
                <w:sz w:val="18"/>
                <w:szCs w:val="18"/>
                <w:lang w:val="es-ES_tradnl" w:eastAsia="ar-SA"/>
              </w:rPr>
              <w:t>Anexo 16</w:t>
            </w:r>
          </w:p>
        </w:tc>
        <w:tc>
          <w:tcPr>
            <w:tcW w:w="8586" w:type="dxa"/>
          </w:tcPr>
          <w:p w:rsidR="00233310" w:rsidRPr="00B41A54" w:rsidRDefault="00233310" w:rsidP="00670E2D">
            <w:pPr>
              <w:jc w:val="both"/>
              <w:rPr>
                <w:rFonts w:ascii="Arial" w:hAnsi="Arial" w:cs="Arial"/>
                <w:sz w:val="18"/>
                <w:szCs w:val="18"/>
                <w:lang w:val="es-ES_tradnl" w:eastAsia="ar-SA"/>
              </w:rPr>
            </w:pPr>
            <w:r w:rsidRPr="00B41A54">
              <w:rPr>
                <w:rFonts w:ascii="Arial" w:hAnsi="Arial" w:cs="Arial"/>
                <w:sz w:val="18"/>
                <w:szCs w:val="18"/>
                <w:lang w:val="es-ES_tradnl" w:eastAsia="ar-SA"/>
              </w:rPr>
              <w:t>Relación de entrega de documentación</w:t>
            </w:r>
          </w:p>
        </w:tc>
      </w:tr>
    </w:tbl>
    <w:p w:rsidR="00B41A54" w:rsidRPr="00B41A54" w:rsidRDefault="00B41A54" w:rsidP="00B41A54">
      <w:pPr>
        <w:suppressAutoHyphens/>
        <w:spacing w:after="0" w:line="240" w:lineRule="auto"/>
        <w:jc w:val="both"/>
        <w:rPr>
          <w:rFonts w:ascii="Arial" w:hAnsi="Arial" w:cs="Arial"/>
          <w:sz w:val="20"/>
          <w:szCs w:val="20"/>
          <w:lang w:val="es-ES_tradnl"/>
        </w:rPr>
      </w:pPr>
      <w:bookmarkStart w:id="227" w:name="_Toc428378522"/>
      <w:bookmarkStart w:id="228" w:name="_Toc442383396"/>
      <w:bookmarkStart w:id="229" w:name="_Toc442383595"/>
    </w:p>
    <w:p w:rsidR="00D1134A" w:rsidRPr="009C73D1" w:rsidRDefault="00E52DBA" w:rsidP="00046423">
      <w:pPr>
        <w:pStyle w:val="Ttulo1"/>
        <w:numPr>
          <w:ilvl w:val="0"/>
          <w:numId w:val="54"/>
        </w:numPr>
        <w:spacing w:before="0" w:after="0"/>
        <w:rPr>
          <w:rFonts w:cs="Arial"/>
          <w:sz w:val="20"/>
          <w:szCs w:val="20"/>
          <w:lang w:val="es-ES_tradnl"/>
        </w:rPr>
      </w:pPr>
      <w:bookmarkStart w:id="230" w:name="_Toc443320915"/>
      <w:r w:rsidRPr="009C73D1">
        <w:rPr>
          <w:rFonts w:cs="Arial"/>
          <w:sz w:val="20"/>
          <w:szCs w:val="20"/>
          <w:lang w:val="es-ES_tradnl"/>
        </w:rPr>
        <w:t>INFORMACIÓN RESERVADA Y CONFIDENCIAL.</w:t>
      </w:r>
      <w:bookmarkEnd w:id="227"/>
      <w:bookmarkEnd w:id="228"/>
      <w:bookmarkEnd w:id="229"/>
      <w:bookmarkEnd w:id="230"/>
    </w:p>
    <w:p w:rsidR="008C2CA5" w:rsidRPr="009C73D1" w:rsidRDefault="008C2CA5" w:rsidP="00E52DBA">
      <w:pPr>
        <w:suppressAutoHyphens/>
        <w:spacing w:after="0" w:line="240" w:lineRule="auto"/>
        <w:jc w:val="both"/>
        <w:rPr>
          <w:rFonts w:ascii="Arial" w:hAnsi="Arial" w:cs="Arial"/>
          <w:sz w:val="20"/>
          <w:szCs w:val="20"/>
          <w:lang w:val="es-ES_tradnl"/>
        </w:rPr>
      </w:pPr>
    </w:p>
    <w:p w:rsidR="00D1134A" w:rsidRPr="009C73D1" w:rsidRDefault="00D1134A" w:rsidP="00E52DBA">
      <w:pPr>
        <w:suppressAutoHyphens/>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sidRPr="009C73D1">
        <w:rPr>
          <w:rFonts w:ascii="Arial" w:hAnsi="Arial" w:cs="Arial"/>
          <w:b/>
          <w:sz w:val="20"/>
          <w:szCs w:val="20"/>
          <w:lang w:val="es-ES_tradnl"/>
        </w:rPr>
        <w:t>Anexo 1</w:t>
      </w:r>
      <w:r w:rsidR="00C00AF9" w:rsidRPr="009C73D1">
        <w:rPr>
          <w:rFonts w:ascii="Arial" w:hAnsi="Arial" w:cs="Arial"/>
          <w:b/>
          <w:sz w:val="20"/>
          <w:szCs w:val="20"/>
          <w:lang w:val="es-ES_tradnl"/>
        </w:rPr>
        <w:t>7</w:t>
      </w:r>
      <w:r w:rsidRPr="009C73D1">
        <w:rPr>
          <w:rFonts w:ascii="Arial" w:hAnsi="Arial" w:cs="Arial"/>
          <w:sz w:val="20"/>
          <w:szCs w:val="20"/>
          <w:lang w:val="es-ES_tradnl"/>
        </w:rPr>
        <w:t>.</w:t>
      </w:r>
    </w:p>
    <w:p w:rsidR="00A437E4" w:rsidRPr="009C73D1" w:rsidRDefault="00A437E4" w:rsidP="00E52DBA">
      <w:pPr>
        <w:suppressAutoHyphens/>
        <w:spacing w:after="0" w:line="240" w:lineRule="auto"/>
        <w:jc w:val="both"/>
        <w:rPr>
          <w:rFonts w:ascii="Arial" w:hAnsi="Arial" w:cs="Arial"/>
          <w:sz w:val="20"/>
          <w:szCs w:val="20"/>
          <w:lang w:val="es-ES_tradnl"/>
        </w:rPr>
      </w:pPr>
    </w:p>
    <w:p w:rsidR="00337C7A" w:rsidRPr="009C73D1" w:rsidRDefault="00E52DBA" w:rsidP="00046423">
      <w:pPr>
        <w:pStyle w:val="Ttulo1"/>
        <w:numPr>
          <w:ilvl w:val="0"/>
          <w:numId w:val="54"/>
        </w:numPr>
        <w:spacing w:before="0" w:after="0"/>
        <w:rPr>
          <w:rFonts w:cs="Arial"/>
          <w:sz w:val="20"/>
          <w:szCs w:val="20"/>
          <w:lang w:val="es-ES_tradnl"/>
        </w:rPr>
      </w:pPr>
      <w:bookmarkStart w:id="231" w:name="_Toc428378523"/>
      <w:bookmarkStart w:id="232" w:name="_Toc442383397"/>
      <w:bookmarkStart w:id="233" w:name="_Toc442383596"/>
      <w:bookmarkStart w:id="234" w:name="_Toc443320916"/>
      <w:r w:rsidRPr="009C73D1">
        <w:rPr>
          <w:rFonts w:cs="Arial"/>
          <w:sz w:val="20"/>
          <w:szCs w:val="20"/>
          <w:lang w:val="es-ES_tradnl"/>
        </w:rPr>
        <w:t>NOTA INFORMATIVA OCDE.</w:t>
      </w:r>
      <w:bookmarkEnd w:id="231"/>
      <w:bookmarkEnd w:id="232"/>
      <w:bookmarkEnd w:id="233"/>
      <w:bookmarkEnd w:id="234"/>
    </w:p>
    <w:p w:rsidR="00337C7A" w:rsidRPr="009C73D1" w:rsidRDefault="00337C7A" w:rsidP="00E52DBA">
      <w:pPr>
        <w:spacing w:after="0" w:line="240" w:lineRule="auto"/>
        <w:ind w:right="28"/>
        <w:jc w:val="both"/>
        <w:rPr>
          <w:rFonts w:ascii="Arial" w:eastAsia="Times New Roman" w:hAnsi="Arial" w:cs="Arial"/>
          <w:sz w:val="20"/>
          <w:szCs w:val="20"/>
          <w:lang w:val="es-ES" w:eastAsia="es-ES"/>
        </w:rPr>
      </w:pPr>
    </w:p>
    <w:p w:rsidR="00337C7A" w:rsidRPr="009C73D1" w:rsidRDefault="00337C7A" w:rsidP="00E52DBA">
      <w:pPr>
        <w:spacing w:after="0" w:line="240" w:lineRule="auto"/>
        <w:ind w:right="28"/>
        <w:jc w:val="both"/>
        <w:rPr>
          <w:rFonts w:ascii="Arial" w:eastAsia="Times New Roman" w:hAnsi="Arial" w:cs="Arial"/>
          <w:sz w:val="20"/>
          <w:szCs w:val="20"/>
          <w:lang w:val="es-ES" w:eastAsia="es-ES"/>
        </w:rPr>
      </w:pPr>
      <w:r w:rsidRPr="009C73D1">
        <w:rPr>
          <w:rFonts w:ascii="Arial" w:eastAsia="Times New Roman" w:hAnsi="Arial" w:cs="Arial"/>
          <w:sz w:val="20"/>
          <w:szCs w:val="20"/>
          <w:lang w:val="es-ES" w:eastAsia="es-ES"/>
        </w:rPr>
        <w:t xml:space="preserve">Nota informativa para participantes de países miembros de la </w:t>
      </w:r>
      <w:r w:rsidR="00B3600C" w:rsidRPr="009C73D1">
        <w:rPr>
          <w:rFonts w:ascii="Arial" w:eastAsia="Times New Roman" w:hAnsi="Arial" w:cs="Arial"/>
          <w:sz w:val="20"/>
          <w:szCs w:val="20"/>
          <w:lang w:val="es-ES" w:eastAsia="es-ES"/>
        </w:rPr>
        <w:t>OCDE,</w:t>
      </w:r>
      <w:r w:rsidRPr="009C73D1">
        <w:rPr>
          <w:rFonts w:ascii="Arial" w:eastAsia="Times New Roman" w:hAnsi="Arial" w:cs="Arial"/>
          <w:sz w:val="20"/>
          <w:szCs w:val="20"/>
          <w:lang w:val="es-ES" w:eastAsia="es-ES"/>
        </w:rPr>
        <w:t xml:space="preserve"> </w:t>
      </w:r>
      <w:r w:rsidR="00B3600C" w:rsidRPr="009C73D1">
        <w:rPr>
          <w:rFonts w:ascii="Arial" w:eastAsia="Times New Roman" w:hAnsi="Arial" w:cs="Arial"/>
          <w:sz w:val="20"/>
          <w:szCs w:val="20"/>
          <w:lang w:val="es-ES" w:eastAsia="es-ES"/>
        </w:rPr>
        <w:t xml:space="preserve">misma que se describe en el </w:t>
      </w:r>
      <w:r w:rsidR="008A28DF" w:rsidRPr="009C73D1">
        <w:rPr>
          <w:rFonts w:ascii="Arial" w:eastAsia="Times New Roman" w:hAnsi="Arial" w:cs="Arial"/>
          <w:b/>
          <w:sz w:val="20"/>
          <w:szCs w:val="20"/>
          <w:lang w:val="es-ES" w:eastAsia="es-ES"/>
        </w:rPr>
        <w:t xml:space="preserve">Anexo </w:t>
      </w:r>
      <w:r w:rsidRPr="009C73D1">
        <w:rPr>
          <w:rFonts w:ascii="Arial" w:eastAsia="Times New Roman" w:hAnsi="Arial" w:cs="Arial"/>
          <w:b/>
          <w:sz w:val="20"/>
          <w:szCs w:val="20"/>
          <w:lang w:val="es-ES" w:eastAsia="es-ES"/>
        </w:rPr>
        <w:t>1</w:t>
      </w:r>
      <w:r w:rsidR="00C00AF9" w:rsidRPr="009C73D1">
        <w:rPr>
          <w:rFonts w:ascii="Arial" w:eastAsia="Times New Roman" w:hAnsi="Arial" w:cs="Arial"/>
          <w:b/>
          <w:sz w:val="20"/>
          <w:szCs w:val="20"/>
          <w:lang w:val="es-ES" w:eastAsia="es-ES"/>
        </w:rPr>
        <w:t>8</w:t>
      </w:r>
      <w:r w:rsidR="00B3600C" w:rsidRPr="009C73D1">
        <w:rPr>
          <w:rFonts w:ascii="Arial" w:eastAsia="Times New Roman" w:hAnsi="Arial" w:cs="Arial"/>
          <w:b/>
          <w:sz w:val="20"/>
          <w:szCs w:val="20"/>
          <w:lang w:val="es-ES" w:eastAsia="es-ES"/>
        </w:rPr>
        <w:t xml:space="preserve"> </w:t>
      </w:r>
      <w:r w:rsidR="00B3600C" w:rsidRPr="009C73D1">
        <w:rPr>
          <w:rFonts w:ascii="Arial" w:eastAsia="Times New Roman" w:hAnsi="Arial" w:cs="Arial"/>
          <w:sz w:val="20"/>
          <w:szCs w:val="20"/>
          <w:lang w:val="es-ES" w:eastAsia="es-ES"/>
        </w:rPr>
        <w:t>de la Convocatoria</w:t>
      </w:r>
      <w:r w:rsidRPr="009C73D1">
        <w:rPr>
          <w:rFonts w:ascii="Arial" w:eastAsia="Times New Roman" w:hAnsi="Arial" w:cs="Arial"/>
          <w:sz w:val="20"/>
          <w:szCs w:val="20"/>
          <w:lang w:val="es-ES" w:eastAsia="es-ES"/>
        </w:rPr>
        <w:t xml:space="preserve">. </w:t>
      </w:r>
    </w:p>
    <w:p w:rsidR="00337C7A" w:rsidRPr="009C73D1" w:rsidRDefault="00337C7A" w:rsidP="00E52DBA">
      <w:pPr>
        <w:suppressAutoHyphens/>
        <w:spacing w:after="0" w:line="240" w:lineRule="auto"/>
        <w:ind w:left="-284"/>
        <w:jc w:val="both"/>
        <w:rPr>
          <w:rFonts w:ascii="Arial" w:hAnsi="Arial" w:cs="Arial"/>
          <w:sz w:val="20"/>
          <w:szCs w:val="20"/>
          <w:lang w:val="es-ES"/>
        </w:rPr>
      </w:pPr>
    </w:p>
    <w:tbl>
      <w:tblPr>
        <w:tblW w:w="97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8"/>
      </w:tblGrid>
      <w:tr w:rsidR="00D1134A" w:rsidRPr="009C73D1" w:rsidTr="00DD027E">
        <w:trPr>
          <w:trHeight w:val="592"/>
        </w:trPr>
        <w:tc>
          <w:tcPr>
            <w:tcW w:w="9718" w:type="dxa"/>
            <w:tcBorders>
              <w:top w:val="single" w:sz="4" w:space="0" w:color="FFFFFF" w:themeColor="background1"/>
              <w:left w:val="single" w:sz="4" w:space="0" w:color="FFFFFF" w:themeColor="background1"/>
              <w:bottom w:val="nil"/>
              <w:right w:val="single" w:sz="4" w:space="0" w:color="FFFFFF" w:themeColor="background1"/>
            </w:tcBorders>
          </w:tcPr>
          <w:p w:rsidR="00D1134A" w:rsidRPr="009C73D1" w:rsidRDefault="00D1134A" w:rsidP="00E52DBA">
            <w:pPr>
              <w:spacing w:after="0" w:line="240" w:lineRule="auto"/>
              <w:jc w:val="center"/>
              <w:rPr>
                <w:rFonts w:ascii="Arial" w:eastAsia="Times New Roman" w:hAnsi="Arial" w:cs="Arial"/>
                <w:b/>
                <w:bCs/>
                <w:sz w:val="20"/>
                <w:szCs w:val="20"/>
                <w:lang w:val="es-ES_tradnl" w:eastAsia="ar-SA"/>
              </w:rPr>
            </w:pPr>
            <w:r w:rsidRPr="009C73D1">
              <w:rPr>
                <w:rFonts w:ascii="Arial" w:eastAsia="Times New Roman" w:hAnsi="Arial" w:cs="Arial"/>
                <w:b/>
                <w:bCs/>
                <w:sz w:val="20"/>
                <w:szCs w:val="20"/>
                <w:lang w:val="es-ES_tradnl" w:eastAsia="ar-SA"/>
              </w:rPr>
              <w:t>ÁREA CONVOCANTE</w:t>
            </w:r>
          </w:p>
        </w:tc>
      </w:tr>
      <w:tr w:rsidR="00D1134A" w:rsidRPr="00CD2D58" w:rsidTr="006B7C19">
        <w:trPr>
          <w:trHeight w:val="586"/>
        </w:trPr>
        <w:tc>
          <w:tcPr>
            <w:tcW w:w="9718" w:type="dxa"/>
            <w:tcBorders>
              <w:top w:val="nil"/>
              <w:left w:val="nil"/>
              <w:bottom w:val="nil"/>
              <w:right w:val="nil"/>
            </w:tcBorders>
          </w:tcPr>
          <w:p w:rsidR="00D1134A" w:rsidRPr="00B41A54" w:rsidRDefault="00D1134A" w:rsidP="00E52DBA">
            <w:pPr>
              <w:spacing w:after="0" w:line="240" w:lineRule="auto"/>
              <w:jc w:val="center"/>
              <w:rPr>
                <w:rFonts w:ascii="Arial" w:eastAsia="Times New Roman" w:hAnsi="Arial" w:cs="Arial"/>
                <w:b/>
                <w:bCs/>
                <w:sz w:val="20"/>
                <w:szCs w:val="20"/>
                <w:lang w:val="es-ES_tradnl" w:eastAsia="ar-SA"/>
              </w:rPr>
            </w:pPr>
            <w:r w:rsidRPr="00B41A54">
              <w:rPr>
                <w:rFonts w:ascii="Arial" w:eastAsia="Times New Roman" w:hAnsi="Arial" w:cs="Arial"/>
                <w:b/>
                <w:bCs/>
                <w:sz w:val="20"/>
                <w:szCs w:val="20"/>
                <w:lang w:val="es-ES_tradnl" w:eastAsia="ar-SA"/>
              </w:rPr>
              <w:t>__________________________</w:t>
            </w:r>
          </w:p>
        </w:tc>
      </w:tr>
      <w:tr w:rsidR="00D1134A" w:rsidRPr="00CD2D58" w:rsidTr="006B7C19">
        <w:trPr>
          <w:trHeight w:val="710"/>
        </w:trPr>
        <w:tc>
          <w:tcPr>
            <w:tcW w:w="9718" w:type="dxa"/>
            <w:tcBorders>
              <w:top w:val="nil"/>
              <w:left w:val="nil"/>
              <w:bottom w:val="nil"/>
              <w:right w:val="nil"/>
            </w:tcBorders>
          </w:tcPr>
          <w:p w:rsidR="00420E4C" w:rsidRPr="00B41A54" w:rsidRDefault="00420E4C" w:rsidP="00E52DBA">
            <w:pPr>
              <w:spacing w:after="0" w:line="240" w:lineRule="auto"/>
              <w:ind w:left="-64"/>
              <w:jc w:val="center"/>
              <w:rPr>
                <w:rFonts w:ascii="Arial" w:eastAsia="Times New Roman" w:hAnsi="Arial" w:cs="Arial"/>
                <w:b/>
                <w:bCs/>
                <w:i/>
                <w:sz w:val="20"/>
                <w:szCs w:val="20"/>
                <w:lang w:val="es-ES_tradnl" w:eastAsia="ar-SA"/>
              </w:rPr>
            </w:pPr>
            <w:r w:rsidRPr="00B41A54">
              <w:rPr>
                <w:rFonts w:ascii="Arial" w:eastAsia="Times New Roman" w:hAnsi="Arial" w:cs="Arial"/>
                <w:b/>
                <w:bCs/>
                <w:i/>
                <w:sz w:val="20"/>
                <w:szCs w:val="20"/>
                <w:lang w:val="es-ES_tradnl" w:eastAsia="ar-SA"/>
              </w:rPr>
              <w:t>Lic. Pablo Arenas</w:t>
            </w:r>
            <w:r w:rsidR="000713E4" w:rsidRPr="00B41A54">
              <w:rPr>
                <w:rFonts w:ascii="Arial" w:eastAsia="Times New Roman" w:hAnsi="Arial" w:cs="Arial"/>
                <w:b/>
                <w:bCs/>
                <w:i/>
                <w:sz w:val="20"/>
                <w:szCs w:val="20"/>
                <w:lang w:val="es-ES_tradnl" w:eastAsia="ar-SA"/>
              </w:rPr>
              <w:t xml:space="preserve"> Ramírez</w:t>
            </w:r>
          </w:p>
          <w:p w:rsidR="00420E4C" w:rsidRPr="00B41A54" w:rsidRDefault="00420E4C" w:rsidP="00E52DBA">
            <w:pPr>
              <w:spacing w:after="0" w:line="240" w:lineRule="auto"/>
              <w:ind w:left="-64"/>
              <w:jc w:val="center"/>
              <w:rPr>
                <w:rFonts w:ascii="Arial" w:eastAsia="Times New Roman" w:hAnsi="Arial" w:cs="Arial"/>
                <w:b/>
                <w:bCs/>
                <w:i/>
                <w:sz w:val="20"/>
                <w:szCs w:val="20"/>
                <w:lang w:val="es-ES_tradnl" w:eastAsia="ar-SA"/>
              </w:rPr>
            </w:pPr>
            <w:r w:rsidRPr="00B41A54">
              <w:rPr>
                <w:rFonts w:ascii="Arial" w:eastAsia="Times New Roman" w:hAnsi="Arial" w:cs="Arial"/>
                <w:b/>
                <w:bCs/>
                <w:i/>
                <w:sz w:val="20"/>
                <w:szCs w:val="20"/>
                <w:lang w:val="es-ES_tradnl" w:eastAsia="ar-SA"/>
              </w:rPr>
              <w:t xml:space="preserve">Titular de la Coordinación Técnico de Bienes y Servicios </w:t>
            </w:r>
          </w:p>
          <w:p w:rsidR="00F21A9A" w:rsidRPr="00B41A54" w:rsidRDefault="00F21A9A" w:rsidP="00E52DBA">
            <w:pPr>
              <w:spacing w:after="0" w:line="240" w:lineRule="auto"/>
              <w:jc w:val="center"/>
              <w:rPr>
                <w:rFonts w:ascii="Arial" w:hAnsi="Arial" w:cs="Arial"/>
                <w:b/>
                <w:sz w:val="18"/>
                <w:szCs w:val="18"/>
              </w:rPr>
            </w:pPr>
            <w:r w:rsidRPr="00B41A54">
              <w:rPr>
                <w:rFonts w:ascii="Arial" w:hAnsi="Arial" w:cs="Arial"/>
                <w:b/>
                <w:sz w:val="18"/>
                <w:szCs w:val="18"/>
              </w:rPr>
              <w:t>Con fundamento en el articulo 11 y 29,</w:t>
            </w:r>
          </w:p>
          <w:p w:rsidR="00F21A9A" w:rsidRPr="00B41A54" w:rsidRDefault="00F21A9A" w:rsidP="00E52DBA">
            <w:pPr>
              <w:spacing w:after="0" w:line="240" w:lineRule="auto"/>
              <w:jc w:val="center"/>
              <w:rPr>
                <w:rFonts w:ascii="Arial" w:hAnsi="Arial" w:cs="Arial"/>
                <w:b/>
                <w:sz w:val="18"/>
                <w:szCs w:val="18"/>
              </w:rPr>
            </w:pPr>
            <w:r w:rsidRPr="00B41A54">
              <w:rPr>
                <w:rFonts w:ascii="Arial" w:hAnsi="Arial" w:cs="Arial"/>
                <w:b/>
                <w:sz w:val="18"/>
                <w:szCs w:val="18"/>
              </w:rPr>
              <w:t>fracción I de la LAASSP; 1 y 3, fracciones I y IV</w:t>
            </w:r>
          </w:p>
          <w:p w:rsidR="00F21A9A" w:rsidRPr="00B41A54" w:rsidRDefault="00F21A9A" w:rsidP="00E52DBA">
            <w:pPr>
              <w:spacing w:after="0" w:line="240" w:lineRule="auto"/>
              <w:jc w:val="center"/>
              <w:rPr>
                <w:rFonts w:ascii="Arial" w:hAnsi="Arial" w:cs="Arial"/>
                <w:b/>
                <w:sz w:val="18"/>
                <w:szCs w:val="18"/>
              </w:rPr>
            </w:pPr>
            <w:r w:rsidRPr="00B41A54">
              <w:rPr>
                <w:rFonts w:ascii="Arial" w:hAnsi="Arial" w:cs="Arial"/>
                <w:b/>
                <w:sz w:val="18"/>
                <w:szCs w:val="18"/>
              </w:rPr>
              <w:t>de la Ley  Federal de Procedimiento Administrativo;</w:t>
            </w:r>
          </w:p>
          <w:p w:rsidR="00F21A9A" w:rsidRPr="00B41A54" w:rsidRDefault="00F21A9A" w:rsidP="00E52DBA">
            <w:pPr>
              <w:spacing w:after="0" w:line="240" w:lineRule="auto"/>
              <w:jc w:val="center"/>
              <w:rPr>
                <w:rFonts w:ascii="Arial" w:hAnsi="Arial" w:cs="Arial"/>
                <w:b/>
                <w:sz w:val="18"/>
                <w:szCs w:val="18"/>
              </w:rPr>
            </w:pPr>
            <w:r w:rsidRPr="00B41A54">
              <w:rPr>
                <w:rFonts w:ascii="Arial" w:hAnsi="Arial" w:cs="Arial"/>
                <w:b/>
                <w:sz w:val="18"/>
                <w:szCs w:val="18"/>
              </w:rPr>
              <w:t>y 39 fracción I, inciso a, del Reglamento de la</w:t>
            </w:r>
          </w:p>
          <w:p w:rsidR="00F21A9A" w:rsidRPr="00B41A54" w:rsidRDefault="00F21A9A" w:rsidP="00E52DBA">
            <w:pPr>
              <w:spacing w:after="0" w:line="240" w:lineRule="auto"/>
              <w:jc w:val="center"/>
              <w:rPr>
                <w:rFonts w:ascii="Arial" w:hAnsi="Arial" w:cs="Arial"/>
                <w:b/>
                <w:sz w:val="18"/>
                <w:szCs w:val="18"/>
              </w:rPr>
            </w:pPr>
            <w:r w:rsidRPr="00B41A54">
              <w:rPr>
                <w:rFonts w:ascii="Arial" w:hAnsi="Arial" w:cs="Arial"/>
                <w:b/>
                <w:sz w:val="18"/>
                <w:szCs w:val="18"/>
              </w:rPr>
              <w:t>LAASSP, 33 y 37 de las Politicas, Bases</w:t>
            </w:r>
          </w:p>
          <w:p w:rsidR="00F21A9A" w:rsidRPr="00B41A54" w:rsidRDefault="00F21A9A" w:rsidP="00E52DBA">
            <w:pPr>
              <w:spacing w:after="0" w:line="240" w:lineRule="auto"/>
              <w:jc w:val="center"/>
              <w:rPr>
                <w:rFonts w:ascii="Arial" w:hAnsi="Arial" w:cs="Arial"/>
                <w:b/>
                <w:sz w:val="18"/>
                <w:szCs w:val="18"/>
              </w:rPr>
            </w:pPr>
            <w:r w:rsidRPr="00B41A54">
              <w:rPr>
                <w:rFonts w:ascii="Arial" w:hAnsi="Arial" w:cs="Arial"/>
                <w:b/>
                <w:sz w:val="18"/>
                <w:szCs w:val="18"/>
              </w:rPr>
              <w:t>y Lineamientos en materia de adquisiciones,</w:t>
            </w:r>
          </w:p>
          <w:p w:rsidR="00D1134A" w:rsidRPr="00B41A54" w:rsidRDefault="00F21A9A" w:rsidP="00624E7E">
            <w:pPr>
              <w:spacing w:after="0" w:line="240" w:lineRule="auto"/>
              <w:jc w:val="center"/>
              <w:rPr>
                <w:rFonts w:ascii="Arial" w:eastAsia="Times New Roman" w:hAnsi="Arial" w:cs="Arial"/>
                <w:b/>
                <w:bCs/>
                <w:i/>
                <w:sz w:val="20"/>
                <w:szCs w:val="20"/>
                <w:lang w:val="es-ES_tradnl" w:eastAsia="ar-SA"/>
              </w:rPr>
            </w:pPr>
            <w:r w:rsidRPr="00B41A54">
              <w:rPr>
                <w:rFonts w:ascii="Arial" w:hAnsi="Arial" w:cs="Arial"/>
                <w:b/>
                <w:sz w:val="18"/>
                <w:szCs w:val="18"/>
              </w:rPr>
              <w:t>arrendamientos y servicios del IMSS</w:t>
            </w:r>
          </w:p>
        </w:tc>
      </w:tr>
    </w:tbl>
    <w:p w:rsidR="00832001" w:rsidRPr="00CD2D58" w:rsidRDefault="00832001" w:rsidP="00E52DBA">
      <w:pPr>
        <w:spacing w:after="0" w:line="240" w:lineRule="auto"/>
        <w:rPr>
          <w:rFonts w:ascii="Arial" w:eastAsia="Times New Roman" w:hAnsi="Arial" w:cs="Arial"/>
          <w:b/>
          <w:bCs/>
          <w:kern w:val="1"/>
          <w:sz w:val="10"/>
          <w:szCs w:val="10"/>
          <w:lang w:val="es-ES_tradnl" w:eastAsia="ar-SA"/>
        </w:rPr>
      </w:pPr>
      <w:r w:rsidRPr="00CD2D58">
        <w:rPr>
          <w:rFonts w:ascii="Arial" w:hAnsi="Arial" w:cs="Arial"/>
          <w:sz w:val="10"/>
          <w:szCs w:val="10"/>
          <w:lang w:val="es-ES_tradnl"/>
        </w:rPr>
        <w:br w:type="page"/>
      </w:r>
    </w:p>
    <w:p w:rsidR="00624E7E" w:rsidRDefault="00624E7E" w:rsidP="00E52DBA">
      <w:pPr>
        <w:suppressAutoHyphens/>
        <w:spacing w:after="0" w:line="240" w:lineRule="auto"/>
        <w:jc w:val="center"/>
        <w:rPr>
          <w:rFonts w:ascii="Arial" w:eastAsia="Times New Roman" w:hAnsi="Arial" w:cs="Arial"/>
          <w:noProof w:val="0"/>
          <w:sz w:val="24"/>
          <w:szCs w:val="24"/>
          <w:highlight w:val="yellow"/>
          <w:lang w:val="es-ES" w:eastAsia="ar-SA"/>
        </w:rPr>
        <w:sectPr w:rsidR="00624E7E" w:rsidSect="008A6FE0">
          <w:headerReference w:type="default" r:id="rId12"/>
          <w:footerReference w:type="default" r:id="rId13"/>
          <w:footnotePr>
            <w:pos w:val="beneathText"/>
          </w:footnotePr>
          <w:pgSz w:w="12240" w:h="15840" w:code="1"/>
          <w:pgMar w:top="1134" w:right="1134" w:bottom="1134" w:left="1134" w:header="426" w:footer="768" w:gutter="0"/>
          <w:cols w:space="720"/>
          <w:docGrid w:linePitch="360"/>
        </w:sectPr>
      </w:pPr>
    </w:p>
    <w:p w:rsidR="00624E7E" w:rsidRDefault="00624E7E" w:rsidP="00E52DBA">
      <w:pPr>
        <w:suppressAutoHyphens/>
        <w:spacing w:after="0" w:line="240" w:lineRule="auto"/>
        <w:jc w:val="center"/>
        <w:rPr>
          <w:rFonts w:ascii="Arial" w:eastAsia="Times New Roman" w:hAnsi="Arial" w:cs="Arial"/>
          <w:noProof w:val="0"/>
          <w:sz w:val="24"/>
          <w:szCs w:val="24"/>
          <w:highlight w:val="yellow"/>
          <w:lang w:val="es-ES" w:eastAsia="ar-SA"/>
        </w:rPr>
      </w:pPr>
    </w:p>
    <w:p w:rsidR="00624E7E" w:rsidRPr="00CD2D58" w:rsidRDefault="00624E7E" w:rsidP="00624E7E">
      <w:pPr>
        <w:pStyle w:val="Ttulo1"/>
        <w:spacing w:before="0" w:after="0"/>
        <w:jc w:val="center"/>
        <w:rPr>
          <w:rFonts w:cs="Arial"/>
          <w:sz w:val="24"/>
          <w:szCs w:val="24"/>
          <w:lang w:val="es-ES_tradnl"/>
        </w:rPr>
      </w:pPr>
      <w:bookmarkStart w:id="235" w:name="_Toc442383398"/>
      <w:bookmarkStart w:id="236" w:name="_Toc442383597"/>
      <w:bookmarkStart w:id="237" w:name="_Toc442383726"/>
      <w:bookmarkStart w:id="238" w:name="_Toc442796479"/>
      <w:bookmarkStart w:id="239" w:name="_Toc443320917"/>
      <w:r w:rsidRPr="00CD2D58">
        <w:rPr>
          <w:rFonts w:cs="Arial"/>
          <w:sz w:val="24"/>
          <w:szCs w:val="24"/>
          <w:lang w:val="es-ES_tradnl"/>
        </w:rPr>
        <w:t>ANEXO 1</w:t>
      </w:r>
      <w:bookmarkEnd w:id="235"/>
      <w:bookmarkEnd w:id="236"/>
      <w:bookmarkEnd w:id="237"/>
      <w:bookmarkEnd w:id="238"/>
      <w:bookmarkEnd w:id="239"/>
    </w:p>
    <w:p w:rsidR="00624E7E" w:rsidRPr="00CD2D58" w:rsidRDefault="00624E7E" w:rsidP="00624E7E">
      <w:pPr>
        <w:suppressAutoHyphens/>
        <w:spacing w:after="0" w:line="240" w:lineRule="auto"/>
        <w:jc w:val="center"/>
        <w:rPr>
          <w:rFonts w:ascii="Arial" w:eastAsia="Times New Roman" w:hAnsi="Arial" w:cs="Arial"/>
          <w:b/>
          <w:noProof w:val="0"/>
          <w:lang w:val="es-ES" w:eastAsia="ar-SA"/>
        </w:rPr>
      </w:pPr>
    </w:p>
    <w:p w:rsidR="00624E7E" w:rsidRPr="00CD2D58" w:rsidRDefault="00624E7E" w:rsidP="00624E7E">
      <w:pPr>
        <w:pBdr>
          <w:top w:val="single" w:sz="4" w:space="0" w:color="auto"/>
          <w:left w:val="single" w:sz="4" w:space="4" w:color="auto"/>
          <w:bottom w:val="single" w:sz="4" w:space="1" w:color="auto"/>
          <w:right w:val="single" w:sz="4" w:space="0" w:color="auto"/>
          <w:between w:val="single" w:sz="4" w:space="1" w:color="auto"/>
          <w:bar w:val="single" w:sz="4" w:color="auto"/>
        </w:pBdr>
        <w:suppressAutoHyphens/>
        <w:spacing w:after="0" w:line="240" w:lineRule="auto"/>
        <w:ind w:left="284" w:right="333"/>
        <w:jc w:val="center"/>
        <w:rPr>
          <w:rFonts w:ascii="Arial" w:eastAsia="Times New Roman" w:hAnsi="Arial" w:cs="Arial"/>
          <w:b/>
          <w:noProof w:val="0"/>
          <w:sz w:val="24"/>
          <w:szCs w:val="24"/>
          <w:lang w:val="es-ES" w:eastAsia="ar-SA"/>
        </w:rPr>
      </w:pPr>
      <w:r w:rsidRPr="00CD2D58">
        <w:rPr>
          <w:rFonts w:ascii="Arial" w:eastAsia="Times New Roman" w:hAnsi="Arial" w:cs="Arial"/>
          <w:b/>
          <w:noProof w:val="0"/>
          <w:sz w:val="24"/>
          <w:szCs w:val="24"/>
          <w:lang w:val="es-ES" w:eastAsia="ar-SA"/>
        </w:rPr>
        <w:t>REQUERIMIENTO, CLAVE, DESCRIPCIÓN INSUMOS PARA LA DETERMINACIÓN CUALITATIVA DE ANTICUERPOS CONTRA VIH MEDIANTE PRUEBA RÁPIDA EN EMBARAZADAS  GRUPO 080 MATERIAL DE LABORATORIO</w:t>
      </w:r>
    </w:p>
    <w:p w:rsidR="00624E7E" w:rsidRPr="00CD2D58" w:rsidRDefault="00624E7E" w:rsidP="00624E7E">
      <w:pPr>
        <w:suppressAutoHyphens/>
        <w:spacing w:after="0" w:line="240" w:lineRule="auto"/>
        <w:rPr>
          <w:rFonts w:ascii="Arial" w:eastAsia="Times New Roman" w:hAnsi="Arial" w:cs="Arial"/>
          <w:noProof w:val="0"/>
          <w:sz w:val="16"/>
          <w:szCs w:val="16"/>
          <w:lang w:val="es-ES" w:eastAsia="ar-SA"/>
        </w:rPr>
      </w:pPr>
    </w:p>
    <w:p w:rsidR="00624E7E" w:rsidRDefault="00624E7E" w:rsidP="00E52DBA">
      <w:pPr>
        <w:suppressAutoHyphens/>
        <w:spacing w:after="0" w:line="240" w:lineRule="auto"/>
        <w:jc w:val="center"/>
        <w:rPr>
          <w:rFonts w:ascii="Arial" w:eastAsia="Times New Roman" w:hAnsi="Arial" w:cs="Arial"/>
          <w:noProof w:val="0"/>
          <w:sz w:val="24"/>
          <w:szCs w:val="24"/>
          <w:highlight w:val="yellow"/>
          <w:lang w:val="es-ES" w:eastAsia="ar-SA"/>
        </w:rPr>
      </w:pPr>
    </w:p>
    <w:p w:rsidR="000E372E" w:rsidRPr="00CD2D58" w:rsidRDefault="000E372E" w:rsidP="00E52DBA">
      <w:pPr>
        <w:suppressAutoHyphens/>
        <w:spacing w:after="0" w:line="240" w:lineRule="auto"/>
        <w:rPr>
          <w:rFonts w:ascii="Arial" w:eastAsia="Times New Roman" w:hAnsi="Arial" w:cs="Arial"/>
          <w:noProof w:val="0"/>
          <w:sz w:val="16"/>
          <w:szCs w:val="16"/>
          <w:lang w:val="es-ES" w:eastAsia="ar-SA"/>
        </w:rPr>
      </w:pPr>
    </w:p>
    <w:p w:rsidR="000E372E" w:rsidRPr="00CD2D58" w:rsidRDefault="000E372E" w:rsidP="00E52DBA">
      <w:pPr>
        <w:suppressAutoHyphens/>
        <w:spacing w:after="0" w:line="240" w:lineRule="auto"/>
        <w:rPr>
          <w:rFonts w:ascii="Arial" w:eastAsia="Times New Roman" w:hAnsi="Arial" w:cs="Arial"/>
          <w:noProof w:val="0"/>
          <w:sz w:val="16"/>
          <w:szCs w:val="16"/>
          <w:lang w:val="es-ES" w:eastAsia="ar-SA"/>
        </w:rPr>
      </w:pPr>
    </w:p>
    <w:p w:rsidR="000E372E" w:rsidRPr="00CD2D58" w:rsidRDefault="000E372E" w:rsidP="00E52DBA">
      <w:pPr>
        <w:suppressAutoHyphens/>
        <w:spacing w:after="0" w:line="240" w:lineRule="auto"/>
        <w:rPr>
          <w:rFonts w:ascii="Arial" w:eastAsia="Times New Roman" w:hAnsi="Arial" w:cs="Arial"/>
          <w:noProof w:val="0"/>
          <w:sz w:val="16"/>
          <w:szCs w:val="16"/>
          <w:lang w:val="es-ES" w:eastAsia="ar-SA"/>
        </w:rPr>
      </w:pPr>
    </w:p>
    <w:p w:rsidR="000E372E" w:rsidRPr="00CD2D58" w:rsidRDefault="000E372E" w:rsidP="00E52DBA">
      <w:pPr>
        <w:suppressAutoHyphens/>
        <w:spacing w:after="0" w:line="240" w:lineRule="auto"/>
        <w:rPr>
          <w:rFonts w:ascii="Arial" w:eastAsia="Times New Roman" w:hAnsi="Arial" w:cs="Arial"/>
          <w:noProof w:val="0"/>
          <w:sz w:val="16"/>
          <w:szCs w:val="16"/>
          <w:lang w:val="es-ES" w:eastAsia="ar-SA"/>
        </w:rPr>
      </w:pPr>
    </w:p>
    <w:tbl>
      <w:tblPr>
        <w:tblW w:w="5000" w:type="pct"/>
        <w:jc w:val="center"/>
        <w:tblInd w:w="-497" w:type="dxa"/>
        <w:tblCellMar>
          <w:left w:w="70" w:type="dxa"/>
          <w:right w:w="70" w:type="dxa"/>
        </w:tblCellMar>
        <w:tblLook w:val="0000" w:firstRow="0" w:lastRow="0" w:firstColumn="0" w:lastColumn="0" w:noHBand="0" w:noVBand="0"/>
      </w:tblPr>
      <w:tblGrid>
        <w:gridCol w:w="777"/>
        <w:gridCol w:w="469"/>
        <w:gridCol w:w="469"/>
        <w:gridCol w:w="568"/>
        <w:gridCol w:w="392"/>
        <w:gridCol w:w="455"/>
        <w:gridCol w:w="3782"/>
        <w:gridCol w:w="683"/>
        <w:gridCol w:w="543"/>
        <w:gridCol w:w="548"/>
        <w:gridCol w:w="776"/>
        <w:gridCol w:w="946"/>
        <w:gridCol w:w="776"/>
        <w:gridCol w:w="806"/>
        <w:gridCol w:w="776"/>
        <w:gridCol w:w="946"/>
      </w:tblGrid>
      <w:tr w:rsidR="00B41A54" w:rsidRPr="00CD2D58" w:rsidTr="00801EA5">
        <w:trPr>
          <w:trHeight w:val="155"/>
          <w:jc w:val="center"/>
        </w:trPr>
        <w:tc>
          <w:tcPr>
            <w:tcW w:w="283" w:type="pct"/>
            <w:tcBorders>
              <w:top w:val="single" w:sz="6" w:space="0" w:color="auto"/>
              <w:left w:val="single" w:sz="6" w:space="0" w:color="auto"/>
              <w:right w:val="single" w:sz="6" w:space="0" w:color="auto"/>
            </w:tcBorders>
            <w:shd w:val="clear" w:color="auto" w:fill="D9D9D9" w:themeFill="background1" w:themeFillShade="D9"/>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p>
        </w:tc>
        <w:tc>
          <w:tcPr>
            <w:tcW w:w="171"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color w:val="FFFFFF"/>
                <w:sz w:val="12"/>
                <w:szCs w:val="12"/>
              </w:rPr>
            </w:pPr>
            <w:r w:rsidRPr="00CD2D58">
              <w:rPr>
                <w:rFonts w:ascii="Arial" w:hAnsi="Arial" w:cs="Arial"/>
                <w:b/>
                <w:noProof w:val="0"/>
                <w:sz w:val="12"/>
                <w:szCs w:val="12"/>
              </w:rPr>
              <w:t>GPO</w:t>
            </w:r>
          </w:p>
        </w:tc>
        <w:tc>
          <w:tcPr>
            <w:tcW w:w="171"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GEN</w:t>
            </w:r>
          </w:p>
        </w:tc>
        <w:tc>
          <w:tcPr>
            <w:tcW w:w="207"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ESP</w:t>
            </w:r>
          </w:p>
        </w:tc>
        <w:tc>
          <w:tcPr>
            <w:tcW w:w="143"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DIF</w:t>
            </w:r>
          </w:p>
        </w:tc>
        <w:tc>
          <w:tcPr>
            <w:tcW w:w="166"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VAR</w:t>
            </w:r>
          </w:p>
        </w:tc>
        <w:tc>
          <w:tcPr>
            <w:tcW w:w="1379"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DESCRIPCIÓN</w:t>
            </w:r>
          </w:p>
        </w:tc>
        <w:tc>
          <w:tcPr>
            <w:tcW w:w="249"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UNIDAD</w:t>
            </w:r>
          </w:p>
        </w:tc>
        <w:tc>
          <w:tcPr>
            <w:tcW w:w="198"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CANT</w:t>
            </w:r>
          </w:p>
        </w:tc>
        <w:tc>
          <w:tcPr>
            <w:tcW w:w="200" w:type="pct"/>
            <w:vMerge w:val="restart"/>
            <w:tcBorders>
              <w:top w:val="single" w:sz="6" w:space="0" w:color="auto"/>
              <w:left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TIPO</w:t>
            </w:r>
          </w:p>
        </w:tc>
        <w:tc>
          <w:tcPr>
            <w:tcW w:w="628"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ORDINARIO</w:t>
            </w:r>
          </w:p>
        </w:tc>
        <w:tc>
          <w:tcPr>
            <w:tcW w:w="577"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IMSS PROSPERA</w:t>
            </w:r>
          </w:p>
        </w:tc>
        <w:tc>
          <w:tcPr>
            <w:tcW w:w="628"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TOTALES</w:t>
            </w:r>
          </w:p>
        </w:tc>
      </w:tr>
      <w:tr w:rsidR="00B41A54" w:rsidRPr="00CD2D58" w:rsidTr="00801EA5">
        <w:trPr>
          <w:trHeight w:val="45"/>
          <w:jc w:val="center"/>
        </w:trPr>
        <w:tc>
          <w:tcPr>
            <w:tcW w:w="283" w:type="pct"/>
            <w:tcBorders>
              <w:left w:val="single" w:sz="6" w:space="0" w:color="auto"/>
              <w:bottom w:val="single" w:sz="6" w:space="0" w:color="auto"/>
              <w:right w:val="single" w:sz="6" w:space="0" w:color="auto"/>
            </w:tcBorders>
            <w:shd w:val="clear" w:color="auto" w:fill="D9D9D9" w:themeFill="background1" w:themeFillShade="D9"/>
          </w:tcPr>
          <w:p w:rsidR="00B41A54" w:rsidRPr="00CD2D58" w:rsidRDefault="00B41A54" w:rsidP="00801EA5">
            <w:pPr>
              <w:autoSpaceDE w:val="0"/>
              <w:autoSpaceDN w:val="0"/>
              <w:adjustRightInd w:val="0"/>
              <w:spacing w:after="0" w:line="240" w:lineRule="auto"/>
              <w:jc w:val="center"/>
              <w:rPr>
                <w:rFonts w:ascii="Arial" w:hAnsi="Arial" w:cs="Arial"/>
                <w:b/>
                <w:noProof w:val="0"/>
                <w:color w:val="FFFFFF"/>
                <w:sz w:val="12"/>
                <w:szCs w:val="12"/>
              </w:rPr>
            </w:pPr>
            <w:r w:rsidRPr="00CD2D58">
              <w:rPr>
                <w:rFonts w:ascii="Arial" w:hAnsi="Arial" w:cs="Arial"/>
                <w:b/>
                <w:noProof w:val="0"/>
                <w:sz w:val="12"/>
                <w:szCs w:val="12"/>
              </w:rPr>
              <w:t>PARTIDA</w:t>
            </w:r>
          </w:p>
        </w:tc>
        <w:tc>
          <w:tcPr>
            <w:tcW w:w="171" w:type="pct"/>
            <w:vMerge/>
            <w:tcBorders>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color w:val="FFFFFF"/>
                <w:sz w:val="12"/>
                <w:szCs w:val="12"/>
              </w:rPr>
            </w:pPr>
          </w:p>
        </w:tc>
        <w:tc>
          <w:tcPr>
            <w:tcW w:w="171" w:type="pct"/>
            <w:vMerge/>
            <w:tcBorders>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p>
        </w:tc>
        <w:tc>
          <w:tcPr>
            <w:tcW w:w="207" w:type="pct"/>
            <w:vMerge/>
            <w:tcBorders>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p>
        </w:tc>
        <w:tc>
          <w:tcPr>
            <w:tcW w:w="143" w:type="pct"/>
            <w:vMerge/>
            <w:tcBorders>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p>
        </w:tc>
        <w:tc>
          <w:tcPr>
            <w:tcW w:w="166" w:type="pct"/>
            <w:vMerge/>
            <w:tcBorders>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p>
        </w:tc>
        <w:tc>
          <w:tcPr>
            <w:tcW w:w="1379" w:type="pct"/>
            <w:vMerge/>
            <w:tcBorders>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p>
        </w:tc>
        <w:tc>
          <w:tcPr>
            <w:tcW w:w="249" w:type="pct"/>
            <w:vMerge/>
            <w:tcBorders>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p>
        </w:tc>
        <w:tc>
          <w:tcPr>
            <w:tcW w:w="198" w:type="pct"/>
            <w:vMerge/>
            <w:tcBorders>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p>
        </w:tc>
        <w:tc>
          <w:tcPr>
            <w:tcW w:w="200" w:type="pct"/>
            <w:vMerge/>
            <w:tcBorders>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p>
        </w:tc>
        <w:tc>
          <w:tcPr>
            <w:tcW w:w="28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CANT  MAX (Equipos)</w:t>
            </w:r>
          </w:p>
        </w:tc>
        <w:tc>
          <w:tcPr>
            <w:tcW w:w="34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CANT MAX EN (Pruebas)</w:t>
            </w:r>
          </w:p>
        </w:tc>
        <w:tc>
          <w:tcPr>
            <w:tcW w:w="28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CANT  MAX (Equipos)</w:t>
            </w:r>
          </w:p>
        </w:tc>
        <w:tc>
          <w:tcPr>
            <w:tcW w:w="29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CANT MAX EN (Pruebas)</w:t>
            </w:r>
          </w:p>
        </w:tc>
        <w:tc>
          <w:tcPr>
            <w:tcW w:w="28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CANT  MAX (Equipos)</w:t>
            </w:r>
          </w:p>
        </w:tc>
        <w:tc>
          <w:tcPr>
            <w:tcW w:w="34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B41A54" w:rsidRPr="00CD2D58" w:rsidRDefault="00B41A54" w:rsidP="00801EA5">
            <w:pPr>
              <w:autoSpaceDE w:val="0"/>
              <w:autoSpaceDN w:val="0"/>
              <w:adjustRightInd w:val="0"/>
              <w:spacing w:after="0" w:line="240" w:lineRule="auto"/>
              <w:jc w:val="center"/>
              <w:rPr>
                <w:rFonts w:ascii="Arial" w:hAnsi="Arial" w:cs="Arial"/>
                <w:b/>
                <w:noProof w:val="0"/>
                <w:sz w:val="12"/>
                <w:szCs w:val="12"/>
              </w:rPr>
            </w:pPr>
            <w:r w:rsidRPr="00CD2D58">
              <w:rPr>
                <w:rFonts w:ascii="Arial" w:hAnsi="Arial" w:cs="Arial"/>
                <w:b/>
                <w:noProof w:val="0"/>
                <w:sz w:val="12"/>
                <w:szCs w:val="12"/>
              </w:rPr>
              <w:t>CANT MAX EN (Pruebas)</w:t>
            </w:r>
          </w:p>
        </w:tc>
      </w:tr>
      <w:tr w:rsidR="00B41A54" w:rsidRPr="00CD2D58" w:rsidTr="00801EA5">
        <w:trPr>
          <w:trHeight w:val="1162"/>
          <w:jc w:val="center"/>
        </w:trPr>
        <w:tc>
          <w:tcPr>
            <w:tcW w:w="283"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1</w:t>
            </w:r>
          </w:p>
        </w:tc>
        <w:tc>
          <w:tcPr>
            <w:tcW w:w="171"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080</w:t>
            </w:r>
          </w:p>
        </w:tc>
        <w:tc>
          <w:tcPr>
            <w:tcW w:w="171"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829</w:t>
            </w:r>
          </w:p>
        </w:tc>
        <w:tc>
          <w:tcPr>
            <w:tcW w:w="207"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5356</w:t>
            </w:r>
          </w:p>
        </w:tc>
        <w:tc>
          <w:tcPr>
            <w:tcW w:w="143"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02</w:t>
            </w:r>
          </w:p>
        </w:tc>
        <w:tc>
          <w:tcPr>
            <w:tcW w:w="166"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01</w:t>
            </w:r>
          </w:p>
        </w:tc>
        <w:tc>
          <w:tcPr>
            <w:tcW w:w="1379"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PRUEBA RAPIDA PARA LA DETERMINACION CUALITATIVA EN SANGRE TOTAL DE ANTICUERPOS   IGG POR INMUNOCROMATOGRAFIA CONTRA EL VIRUS DE LA INMUNODEFICIENCIA HUMANA   TIPOS 1 Y 2. ESTUCHE PARA MINIMO 24 PRUEBAS. TATC.</w:t>
            </w:r>
          </w:p>
        </w:tc>
        <w:tc>
          <w:tcPr>
            <w:tcW w:w="249"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EQP</w:t>
            </w:r>
          </w:p>
        </w:tc>
        <w:tc>
          <w:tcPr>
            <w:tcW w:w="198"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1</w:t>
            </w:r>
          </w:p>
        </w:tc>
        <w:tc>
          <w:tcPr>
            <w:tcW w:w="200"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EQP</w:t>
            </w:r>
          </w:p>
        </w:tc>
        <w:tc>
          <w:tcPr>
            <w:tcW w:w="283"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53,470</w:t>
            </w:r>
          </w:p>
        </w:tc>
        <w:tc>
          <w:tcPr>
            <w:tcW w:w="345"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1,336,750</w:t>
            </w:r>
          </w:p>
        </w:tc>
        <w:tc>
          <w:tcPr>
            <w:tcW w:w="283"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7,794</w:t>
            </w:r>
          </w:p>
        </w:tc>
        <w:tc>
          <w:tcPr>
            <w:tcW w:w="294"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sidRPr="00CD2D58">
              <w:rPr>
                <w:rFonts w:ascii="Arial" w:hAnsi="Arial" w:cs="Arial"/>
                <w:noProof w:val="0"/>
                <w:color w:val="000000"/>
                <w:sz w:val="16"/>
                <w:szCs w:val="16"/>
              </w:rPr>
              <w:t>194,850</w:t>
            </w:r>
          </w:p>
        </w:tc>
        <w:tc>
          <w:tcPr>
            <w:tcW w:w="283"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Pr>
                <w:rFonts w:ascii="Arial" w:hAnsi="Arial" w:cs="Arial"/>
                <w:noProof w:val="0"/>
                <w:color w:val="000000"/>
                <w:sz w:val="16"/>
                <w:szCs w:val="16"/>
              </w:rPr>
              <w:t>61,264</w:t>
            </w:r>
          </w:p>
        </w:tc>
        <w:tc>
          <w:tcPr>
            <w:tcW w:w="345" w:type="pct"/>
            <w:tcBorders>
              <w:top w:val="single" w:sz="6" w:space="0" w:color="auto"/>
              <w:left w:val="single" w:sz="6" w:space="0" w:color="auto"/>
              <w:bottom w:val="single" w:sz="6" w:space="0" w:color="auto"/>
              <w:right w:val="single" w:sz="6" w:space="0" w:color="auto"/>
            </w:tcBorders>
          </w:tcPr>
          <w:p w:rsidR="00B41A54" w:rsidRPr="00CD2D58" w:rsidRDefault="00B41A54" w:rsidP="00801EA5">
            <w:pPr>
              <w:autoSpaceDE w:val="0"/>
              <w:autoSpaceDN w:val="0"/>
              <w:adjustRightInd w:val="0"/>
              <w:spacing w:after="0" w:line="240" w:lineRule="auto"/>
              <w:jc w:val="center"/>
              <w:rPr>
                <w:rFonts w:ascii="Arial" w:hAnsi="Arial" w:cs="Arial"/>
                <w:noProof w:val="0"/>
                <w:color w:val="000000"/>
                <w:sz w:val="16"/>
                <w:szCs w:val="16"/>
              </w:rPr>
            </w:pPr>
            <w:r>
              <w:rPr>
                <w:rFonts w:ascii="Arial" w:hAnsi="Arial" w:cs="Arial"/>
                <w:noProof w:val="0"/>
                <w:color w:val="000000"/>
                <w:sz w:val="16"/>
                <w:szCs w:val="16"/>
              </w:rPr>
              <w:t>1,531,600</w:t>
            </w:r>
          </w:p>
        </w:tc>
      </w:tr>
    </w:tbl>
    <w:p w:rsidR="000E372E" w:rsidRPr="00CD2D58" w:rsidRDefault="000E372E" w:rsidP="00E52DBA">
      <w:pPr>
        <w:suppressAutoHyphens/>
        <w:spacing w:after="0" w:line="240" w:lineRule="auto"/>
        <w:rPr>
          <w:rFonts w:ascii="Arial" w:eastAsia="Times New Roman" w:hAnsi="Arial" w:cs="Arial"/>
          <w:noProof w:val="0"/>
          <w:sz w:val="16"/>
          <w:szCs w:val="16"/>
          <w:lang w:val="es-ES" w:eastAsia="ar-SA"/>
        </w:rPr>
      </w:pPr>
    </w:p>
    <w:p w:rsidR="000E372E" w:rsidRPr="00CD2D58" w:rsidRDefault="000E372E" w:rsidP="00E52DBA">
      <w:pPr>
        <w:suppressAutoHyphens/>
        <w:spacing w:after="0" w:line="240" w:lineRule="auto"/>
        <w:rPr>
          <w:rFonts w:ascii="Arial" w:eastAsia="Times New Roman" w:hAnsi="Arial" w:cs="Arial"/>
          <w:noProof w:val="0"/>
          <w:sz w:val="16"/>
          <w:szCs w:val="16"/>
          <w:lang w:val="es-ES" w:eastAsia="ar-SA"/>
        </w:rPr>
      </w:pPr>
    </w:p>
    <w:p w:rsidR="000E372E" w:rsidRPr="00CD2D58" w:rsidRDefault="000E372E" w:rsidP="00E52DBA">
      <w:pPr>
        <w:suppressAutoHyphens/>
        <w:spacing w:after="0" w:line="240" w:lineRule="auto"/>
        <w:rPr>
          <w:rFonts w:ascii="Arial" w:eastAsia="Times New Roman" w:hAnsi="Arial" w:cs="Arial"/>
          <w:noProof w:val="0"/>
          <w:sz w:val="16"/>
          <w:szCs w:val="16"/>
          <w:lang w:val="es-ES" w:eastAsia="ar-SA"/>
        </w:rPr>
      </w:pPr>
    </w:p>
    <w:p w:rsidR="000E372E" w:rsidRPr="00CD2D58" w:rsidRDefault="000E372E" w:rsidP="00E52DBA">
      <w:pPr>
        <w:suppressAutoHyphens/>
        <w:spacing w:after="0" w:line="240" w:lineRule="auto"/>
        <w:rPr>
          <w:rFonts w:ascii="Arial" w:eastAsia="Times New Roman" w:hAnsi="Arial" w:cs="Arial"/>
          <w:noProof w:val="0"/>
          <w:sz w:val="16"/>
          <w:szCs w:val="16"/>
          <w:lang w:val="es-ES" w:eastAsia="ar-SA"/>
        </w:rPr>
      </w:pPr>
    </w:p>
    <w:p w:rsidR="000E372E" w:rsidRPr="005C3480" w:rsidRDefault="005C3480" w:rsidP="005C3480">
      <w:pPr>
        <w:suppressAutoHyphens/>
        <w:spacing w:after="0" w:line="240" w:lineRule="auto"/>
        <w:jc w:val="center"/>
        <w:rPr>
          <w:rFonts w:ascii="Arial" w:eastAsia="Times New Roman" w:hAnsi="Arial" w:cs="Arial"/>
          <w:b/>
          <w:noProof w:val="0"/>
          <w:sz w:val="16"/>
          <w:szCs w:val="16"/>
          <w:lang w:val="es-ES" w:eastAsia="ar-SA"/>
        </w:rPr>
      </w:pPr>
      <w:r w:rsidRPr="005C3480">
        <w:rPr>
          <w:rFonts w:ascii="Arial" w:eastAsia="Times New Roman" w:hAnsi="Arial" w:cs="Arial"/>
          <w:b/>
          <w:noProof w:val="0"/>
          <w:sz w:val="16"/>
          <w:szCs w:val="16"/>
          <w:lang w:val="es-ES" w:eastAsia="ar-SA"/>
        </w:rPr>
        <w:t>NOTA: LAS CANTIDADES ESTABLECIDAS CORRESPONDE</w:t>
      </w:r>
      <w:r>
        <w:rPr>
          <w:rFonts w:ascii="Arial" w:eastAsia="Times New Roman" w:hAnsi="Arial" w:cs="Arial"/>
          <w:b/>
          <w:noProof w:val="0"/>
          <w:sz w:val="16"/>
          <w:szCs w:val="16"/>
          <w:lang w:val="es-ES" w:eastAsia="ar-SA"/>
        </w:rPr>
        <w:t>N A UN ESTUCHE DE 25 PRUEBAS.</w:t>
      </w:r>
    </w:p>
    <w:p w:rsidR="0013317A" w:rsidRPr="00CD2D58" w:rsidRDefault="0013317A" w:rsidP="00E52DBA">
      <w:pPr>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br w:type="page"/>
      </w:r>
    </w:p>
    <w:p w:rsidR="00CD3993" w:rsidRDefault="00CD3993" w:rsidP="00B33262">
      <w:pPr>
        <w:pStyle w:val="Ttulo1"/>
        <w:spacing w:before="0" w:after="0"/>
        <w:jc w:val="center"/>
        <w:rPr>
          <w:rFonts w:cs="Arial"/>
          <w:sz w:val="24"/>
          <w:szCs w:val="24"/>
          <w:lang w:val="es-ES_tradnl"/>
        </w:rPr>
        <w:sectPr w:rsidR="00CD3993" w:rsidSect="00CD3993">
          <w:footnotePr>
            <w:pos w:val="beneathText"/>
          </w:footnotePr>
          <w:pgSz w:w="15840" w:h="12240" w:orient="landscape" w:code="1"/>
          <w:pgMar w:top="1134" w:right="1134" w:bottom="1134" w:left="1134" w:header="425" w:footer="765" w:gutter="0"/>
          <w:cols w:space="720"/>
          <w:docGrid w:linePitch="360"/>
        </w:sectPr>
      </w:pPr>
      <w:bookmarkStart w:id="240" w:name="_Toc442383399"/>
      <w:bookmarkStart w:id="241" w:name="_Toc442383598"/>
      <w:bookmarkStart w:id="242" w:name="_Toc442383727"/>
    </w:p>
    <w:p w:rsidR="000E372E" w:rsidRPr="00CD2D58" w:rsidRDefault="000E372E" w:rsidP="00B33262">
      <w:pPr>
        <w:pStyle w:val="Ttulo1"/>
        <w:spacing w:before="0" w:after="0"/>
        <w:jc w:val="center"/>
        <w:rPr>
          <w:rFonts w:cs="Arial"/>
          <w:sz w:val="24"/>
          <w:szCs w:val="24"/>
          <w:lang w:val="es-ES_tradnl"/>
        </w:rPr>
      </w:pPr>
      <w:bookmarkStart w:id="243" w:name="_Toc442796480"/>
      <w:bookmarkStart w:id="244" w:name="_Toc443320918"/>
      <w:r w:rsidRPr="00CD2D58">
        <w:rPr>
          <w:rFonts w:cs="Arial"/>
          <w:sz w:val="24"/>
          <w:szCs w:val="24"/>
          <w:lang w:val="es-ES_tradnl"/>
        </w:rPr>
        <w:lastRenderedPageBreak/>
        <w:t>ANEXO 2</w:t>
      </w:r>
      <w:bookmarkEnd w:id="240"/>
      <w:bookmarkEnd w:id="241"/>
      <w:bookmarkEnd w:id="242"/>
      <w:bookmarkEnd w:id="243"/>
      <w:bookmarkEnd w:id="244"/>
    </w:p>
    <w:p w:rsidR="00832001" w:rsidRPr="00CD2D58" w:rsidRDefault="00832001" w:rsidP="00E52DBA">
      <w:pPr>
        <w:spacing w:after="0" w:line="240" w:lineRule="auto"/>
        <w:jc w:val="center"/>
        <w:rPr>
          <w:rFonts w:ascii="Arial" w:hAnsi="Arial" w:cs="Arial"/>
          <w:b/>
          <w:noProof w:val="0"/>
        </w:rPr>
      </w:pPr>
    </w:p>
    <w:p w:rsidR="00B21C21" w:rsidRPr="00B21C21" w:rsidRDefault="00B21C21" w:rsidP="00B21C21">
      <w:pPr>
        <w:spacing w:line="240" w:lineRule="auto"/>
        <w:jc w:val="center"/>
        <w:rPr>
          <w:rFonts w:ascii="Arial" w:hAnsi="Arial" w:cs="Arial"/>
          <w:b/>
          <w:sz w:val="20"/>
          <w:szCs w:val="20"/>
        </w:rPr>
      </w:pPr>
      <w:r w:rsidRPr="00B21C21">
        <w:rPr>
          <w:rFonts w:ascii="Arial" w:hAnsi="Arial" w:cs="Arial"/>
          <w:b/>
          <w:sz w:val="20"/>
          <w:szCs w:val="20"/>
        </w:rPr>
        <w:t>TÉRMINOS Y CONDICIONES PARA LA COMPRA DE INSUMOS PARA LA DETERMINACIÓN CUALITATIVA DE ANTICUERPOS CONTRA VIH MEDIANTE PRUEBA RÁPIDA EN EMBARAZADAS DEL INSTITUTO MEXICANO DEL SEGURO SOCIAL.</w:t>
      </w:r>
    </w:p>
    <w:p w:rsidR="00B21C21" w:rsidRDefault="00B21C21" w:rsidP="00B21C21">
      <w:pPr>
        <w:pStyle w:val="Subttulo"/>
        <w:numPr>
          <w:ilvl w:val="0"/>
          <w:numId w:val="36"/>
        </w:numPr>
        <w:suppressAutoHyphens w:val="0"/>
        <w:spacing w:before="0" w:after="0"/>
        <w:jc w:val="both"/>
        <w:rPr>
          <w:rFonts w:cs="Arial"/>
          <w:b/>
          <w:i w:val="0"/>
          <w:sz w:val="20"/>
        </w:rPr>
      </w:pPr>
      <w:r w:rsidRPr="00B21C21">
        <w:rPr>
          <w:rFonts w:cs="Arial"/>
          <w:b/>
          <w:i w:val="0"/>
          <w:sz w:val="20"/>
        </w:rPr>
        <w:t>TIPO DE CONTRATACIÓN</w:t>
      </w:r>
    </w:p>
    <w:p w:rsidR="00E40B50" w:rsidRPr="00E40B50" w:rsidRDefault="00E40B50" w:rsidP="00E40B50">
      <w:pPr>
        <w:pStyle w:val="Textonormal"/>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El tipo de contrato deberá ser con cantidades previamente determinadas, con entrega en el Almacén de Programas Especiales y Red Fría para el </w:t>
      </w:r>
      <w:r w:rsidRPr="00B21C21">
        <w:rPr>
          <w:rFonts w:ascii="Arial" w:hAnsi="Arial" w:cs="Arial"/>
          <w:b/>
          <w:sz w:val="20"/>
          <w:szCs w:val="20"/>
        </w:rPr>
        <w:t>Régimen Ordinario</w:t>
      </w:r>
      <w:r w:rsidRPr="00B21C21">
        <w:rPr>
          <w:rFonts w:ascii="Arial" w:hAnsi="Arial" w:cs="Arial"/>
          <w:sz w:val="20"/>
          <w:szCs w:val="20"/>
        </w:rPr>
        <w:t>.</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Para el </w:t>
      </w:r>
      <w:r w:rsidRPr="00B21C21">
        <w:rPr>
          <w:rFonts w:ascii="Arial" w:hAnsi="Arial" w:cs="Arial"/>
          <w:b/>
          <w:sz w:val="20"/>
          <w:szCs w:val="20"/>
        </w:rPr>
        <w:t>IMSS Prospera</w:t>
      </w:r>
      <w:r w:rsidRPr="00B21C21">
        <w:rPr>
          <w:rFonts w:ascii="Arial" w:hAnsi="Arial" w:cs="Arial"/>
          <w:sz w:val="20"/>
          <w:szCs w:val="20"/>
        </w:rPr>
        <w:t>, el tipo de contrato deberá ser con cantidades previamente determinadas, con entrega  y pago en Delegaciones.</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tabs>
          <w:tab w:val="num" w:pos="720"/>
        </w:tabs>
        <w:suppressAutoHyphens/>
        <w:spacing w:after="0" w:line="240" w:lineRule="auto"/>
        <w:rPr>
          <w:rFonts w:ascii="Arial" w:hAnsi="Arial" w:cs="Arial"/>
          <w:b/>
          <w:sz w:val="20"/>
          <w:szCs w:val="20"/>
        </w:rPr>
      </w:pPr>
      <w:r w:rsidRPr="00B21C21">
        <w:rPr>
          <w:rFonts w:ascii="Arial" w:hAnsi="Arial" w:cs="Arial"/>
          <w:b/>
          <w:sz w:val="20"/>
          <w:szCs w:val="20"/>
        </w:rPr>
        <w:tab/>
        <w:t>I.A) TIPO DE ABASTECIMIENTO</w:t>
      </w:r>
    </w:p>
    <w:p w:rsidR="00B21C21" w:rsidRPr="00B21C21" w:rsidRDefault="00B21C21" w:rsidP="00B21C21">
      <w:pPr>
        <w:tabs>
          <w:tab w:val="num" w:pos="720"/>
        </w:tabs>
        <w:suppressAutoHyphens/>
        <w:spacing w:after="0" w:line="240" w:lineRule="auto"/>
        <w:ind w:firstLine="709"/>
        <w:jc w:val="both"/>
        <w:rPr>
          <w:rFonts w:ascii="Arial" w:hAnsi="Arial" w:cs="Arial"/>
          <w:sz w:val="20"/>
          <w:szCs w:val="20"/>
        </w:rPr>
      </w:pPr>
      <w:r w:rsidRPr="00B21C21">
        <w:rPr>
          <w:rFonts w:ascii="Arial" w:hAnsi="Arial" w:cs="Arial"/>
          <w:sz w:val="20"/>
          <w:szCs w:val="20"/>
        </w:rPr>
        <w:t xml:space="preserve">Los bienes solicitados integran una sola partida, la cual deberá asignarse a una fuente de abasto. </w:t>
      </w:r>
    </w:p>
    <w:p w:rsidR="00B21C21" w:rsidRPr="00B21C21" w:rsidRDefault="00B21C21" w:rsidP="00B21C21">
      <w:pPr>
        <w:tabs>
          <w:tab w:val="num" w:pos="720"/>
        </w:tabs>
        <w:suppressAutoHyphens/>
        <w:spacing w:after="0" w:line="240" w:lineRule="auto"/>
        <w:ind w:firstLine="709"/>
        <w:jc w:val="both"/>
        <w:rPr>
          <w:rFonts w:ascii="Arial" w:hAnsi="Arial" w:cs="Arial"/>
          <w:sz w:val="20"/>
          <w:szCs w:val="20"/>
        </w:rPr>
      </w:pP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ADMINISTRADOR DEL CONTRATO</w:t>
      </w:r>
    </w:p>
    <w:p w:rsidR="00E40B50" w:rsidRPr="00E40B50" w:rsidRDefault="00E40B50" w:rsidP="00E40B50">
      <w:pPr>
        <w:pStyle w:val="Textonormal"/>
      </w:pPr>
    </w:p>
    <w:p w:rsidR="00B21C21" w:rsidRPr="00B21C21" w:rsidRDefault="00B21C21" w:rsidP="00B21C21">
      <w:pPr>
        <w:tabs>
          <w:tab w:val="left" w:pos="9923"/>
        </w:tabs>
        <w:autoSpaceDE w:val="0"/>
        <w:autoSpaceDN w:val="0"/>
        <w:adjustRightInd w:val="0"/>
        <w:spacing w:after="0" w:line="240" w:lineRule="auto"/>
        <w:ind w:right="49"/>
        <w:jc w:val="both"/>
        <w:rPr>
          <w:rFonts w:ascii="Arial" w:hAnsi="Arial" w:cs="Arial"/>
          <w:sz w:val="20"/>
          <w:szCs w:val="20"/>
        </w:rPr>
      </w:pPr>
      <w:r w:rsidRPr="00B21C21">
        <w:rPr>
          <w:rFonts w:ascii="Arial" w:hAnsi="Arial" w:cs="Arial"/>
          <w:sz w:val="20"/>
          <w:szCs w:val="20"/>
        </w:rPr>
        <w:t xml:space="preserve">El responsable del Almacén de Programas Especiales y Red Fría, el Lic. Luis Antonio Márquez Ortiz, será el administrador del contrato, para el </w:t>
      </w:r>
      <w:r w:rsidRPr="00B21C21">
        <w:rPr>
          <w:rFonts w:ascii="Arial" w:hAnsi="Arial" w:cs="Arial"/>
          <w:b/>
          <w:sz w:val="20"/>
          <w:szCs w:val="20"/>
        </w:rPr>
        <w:t xml:space="preserve">Régimen Ordinario, </w:t>
      </w:r>
      <w:r w:rsidRPr="00B21C21">
        <w:rPr>
          <w:rFonts w:ascii="Arial" w:hAnsi="Arial" w:cs="Arial"/>
          <w:sz w:val="20"/>
          <w:szCs w:val="20"/>
        </w:rPr>
        <w:t>exclusivamente para el cálculo de pena convencional derivada del incumplimiento a la entrega oportuna de los bienes.</w:t>
      </w:r>
    </w:p>
    <w:p w:rsidR="00B21C21" w:rsidRPr="00B21C21" w:rsidRDefault="00B21C21" w:rsidP="00B21C21">
      <w:pPr>
        <w:tabs>
          <w:tab w:val="left" w:pos="9923"/>
        </w:tabs>
        <w:autoSpaceDE w:val="0"/>
        <w:autoSpaceDN w:val="0"/>
        <w:adjustRightInd w:val="0"/>
        <w:spacing w:after="0" w:line="240" w:lineRule="auto"/>
        <w:ind w:right="49"/>
        <w:jc w:val="both"/>
        <w:rPr>
          <w:rFonts w:ascii="Arial" w:hAnsi="Arial" w:cs="Arial"/>
          <w:sz w:val="20"/>
          <w:szCs w:val="20"/>
        </w:rPr>
      </w:pPr>
    </w:p>
    <w:p w:rsidR="00B21C21" w:rsidRPr="00B21C21" w:rsidRDefault="00B21C21" w:rsidP="00B21C21">
      <w:pPr>
        <w:tabs>
          <w:tab w:val="left" w:pos="9923"/>
        </w:tabs>
        <w:autoSpaceDE w:val="0"/>
        <w:autoSpaceDN w:val="0"/>
        <w:adjustRightInd w:val="0"/>
        <w:spacing w:after="0" w:line="240" w:lineRule="auto"/>
        <w:ind w:right="49"/>
        <w:jc w:val="both"/>
        <w:rPr>
          <w:rFonts w:ascii="Arial" w:hAnsi="Arial" w:cs="Arial"/>
          <w:sz w:val="20"/>
          <w:szCs w:val="20"/>
        </w:rPr>
      </w:pPr>
      <w:r w:rsidRPr="00B21C21">
        <w:rPr>
          <w:rFonts w:ascii="Arial" w:hAnsi="Arial" w:cs="Arial"/>
          <w:sz w:val="20"/>
          <w:szCs w:val="20"/>
        </w:rPr>
        <w:t>Por otro lado las Delegaciones, serán los responsables de administrar los contratos que resulten del procedimiento de compra, en cumplimiento de todas las obligaciones que se deriven de los mismos con excepción de lo establecido en el párrafo que antecede,  lo anterior de acuerdo lo establecido en la fracción II del artículo 2 del Reglamento de la Ley de Adquisiciones, Arrendamientos y Servicios del Sector Público, por lo que deberán designar al servidor público que fungirá con dicho carácter y será el responsable de verificar el cumplimiento de las obligaciones contractuales.</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Con fundamento en el numeral 5.3.18 de las Políticas, Bases y Lineamientos en Materia de Adquisiciones, Arrendamientos y Servicios,  el Titular de la Coordinación de Control de Abasto en su calidad de área concentradora será quien firme los contratos y/o convenios modificatorios en representación de los administradores de los mismos; esto sin perjuicio de las obligaciones conferidas a éstos en la normativa de la materia, para el cabal cumplimiento de la responsabilidad que tienen los ADMINISTRADORES DEL CONTRATO.</w:t>
      </w:r>
    </w:p>
    <w:p w:rsidR="00B21C21" w:rsidRPr="00B21C21" w:rsidRDefault="00B21C21" w:rsidP="00B21C21">
      <w:pPr>
        <w:tabs>
          <w:tab w:val="left" w:pos="9923"/>
        </w:tabs>
        <w:autoSpaceDE w:val="0"/>
        <w:autoSpaceDN w:val="0"/>
        <w:adjustRightInd w:val="0"/>
        <w:spacing w:after="0" w:line="240" w:lineRule="auto"/>
        <w:ind w:right="49"/>
        <w:jc w:val="both"/>
        <w:rPr>
          <w:rFonts w:ascii="Arial" w:hAnsi="Arial" w:cs="Arial"/>
          <w:sz w:val="20"/>
          <w:szCs w:val="20"/>
        </w:rPr>
      </w:pPr>
    </w:p>
    <w:p w:rsidR="00B21C21" w:rsidRPr="00B21C21" w:rsidRDefault="00B21C21" w:rsidP="00B21C21">
      <w:pPr>
        <w:tabs>
          <w:tab w:val="left" w:pos="9923"/>
        </w:tabs>
        <w:autoSpaceDE w:val="0"/>
        <w:autoSpaceDN w:val="0"/>
        <w:adjustRightInd w:val="0"/>
        <w:spacing w:after="0" w:line="240" w:lineRule="auto"/>
        <w:ind w:right="49"/>
        <w:jc w:val="both"/>
        <w:rPr>
          <w:rFonts w:ascii="Arial" w:hAnsi="Arial" w:cs="Arial"/>
          <w:sz w:val="20"/>
          <w:szCs w:val="20"/>
        </w:rPr>
      </w:pPr>
      <w:r w:rsidRPr="00B21C21">
        <w:rPr>
          <w:rFonts w:ascii="Arial" w:hAnsi="Arial" w:cs="Arial"/>
          <w:sz w:val="20"/>
          <w:szCs w:val="20"/>
        </w:rPr>
        <w:t xml:space="preserve">Para </w:t>
      </w:r>
      <w:r w:rsidRPr="00B21C21">
        <w:rPr>
          <w:rFonts w:ascii="Arial" w:hAnsi="Arial" w:cs="Arial"/>
          <w:b/>
          <w:sz w:val="20"/>
          <w:szCs w:val="20"/>
        </w:rPr>
        <w:t>IMSS Prospera</w:t>
      </w:r>
      <w:r w:rsidRPr="00B21C21">
        <w:rPr>
          <w:rFonts w:ascii="Arial" w:hAnsi="Arial" w:cs="Arial"/>
          <w:sz w:val="20"/>
          <w:szCs w:val="20"/>
        </w:rPr>
        <w:t xml:space="preserve"> se designa al Lic. Joaquín Sánchez Camacho, Titular de la División de Infraestructura de la Unidad, como administrador del contrato.</w:t>
      </w:r>
    </w:p>
    <w:p w:rsidR="00B21C21" w:rsidRPr="00B21C21" w:rsidRDefault="00B21C21" w:rsidP="00B21C21">
      <w:pPr>
        <w:tabs>
          <w:tab w:val="left" w:pos="9923"/>
        </w:tabs>
        <w:autoSpaceDE w:val="0"/>
        <w:autoSpaceDN w:val="0"/>
        <w:adjustRightInd w:val="0"/>
        <w:spacing w:after="0" w:line="240" w:lineRule="auto"/>
        <w:ind w:right="49"/>
        <w:jc w:val="both"/>
        <w:rPr>
          <w:rFonts w:ascii="Arial" w:hAnsi="Arial" w:cs="Arial"/>
          <w:sz w:val="20"/>
          <w:szCs w:val="20"/>
        </w:rPr>
      </w:pP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REPRESENTANTE TÉCNICO</w:t>
      </w:r>
    </w:p>
    <w:p w:rsidR="00E40B50" w:rsidRPr="00E40B50" w:rsidRDefault="00E40B50" w:rsidP="00E40B50">
      <w:pPr>
        <w:pStyle w:val="Textonormal"/>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Se deberá designar como representante del área técnica a la Dra. Elina Alvarado de Luzuriaga,</w:t>
      </w:r>
      <w:r w:rsidRPr="00B21C21">
        <w:rPr>
          <w:rFonts w:ascii="Arial" w:hAnsi="Arial" w:cs="Arial"/>
          <w:iCs/>
          <w:sz w:val="20"/>
          <w:szCs w:val="20"/>
        </w:rPr>
        <w:t xml:space="preserve"> </w:t>
      </w:r>
      <w:r w:rsidRPr="00B21C21">
        <w:rPr>
          <w:rFonts w:ascii="Arial" w:hAnsi="Arial" w:cs="Arial"/>
          <w:sz w:val="20"/>
          <w:szCs w:val="20"/>
        </w:rPr>
        <w:t xml:space="preserve">Jefa de Área de Atención Prenatal por parte del </w:t>
      </w:r>
      <w:r w:rsidRPr="00B21C21">
        <w:rPr>
          <w:rFonts w:ascii="Arial" w:hAnsi="Arial" w:cs="Arial"/>
          <w:b/>
          <w:sz w:val="20"/>
          <w:szCs w:val="20"/>
        </w:rPr>
        <w:t>Régimen Ordinario</w:t>
      </w:r>
      <w:r w:rsidRPr="00B21C21">
        <w:rPr>
          <w:rFonts w:ascii="Arial" w:hAnsi="Arial" w:cs="Arial"/>
          <w:sz w:val="20"/>
          <w:szCs w:val="20"/>
        </w:rPr>
        <w:t>.</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Por parte de </w:t>
      </w:r>
      <w:r w:rsidRPr="00B21C21">
        <w:rPr>
          <w:rFonts w:ascii="Arial" w:hAnsi="Arial" w:cs="Arial"/>
          <w:b/>
          <w:sz w:val="20"/>
          <w:szCs w:val="20"/>
        </w:rPr>
        <w:t>IMSS Prospera</w:t>
      </w:r>
      <w:r w:rsidRPr="00B21C21">
        <w:rPr>
          <w:rFonts w:ascii="Arial" w:hAnsi="Arial" w:cs="Arial"/>
          <w:sz w:val="20"/>
          <w:szCs w:val="20"/>
        </w:rPr>
        <w:t>, se designara al Dr. Mario Mungía Ramírez, como representante técnico.</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pStyle w:val="Prrafodelista"/>
        <w:numPr>
          <w:ilvl w:val="0"/>
          <w:numId w:val="36"/>
        </w:numPr>
        <w:contextualSpacing/>
        <w:jc w:val="both"/>
        <w:rPr>
          <w:rFonts w:ascii="Arial" w:eastAsia="MS Mincho" w:hAnsi="Arial" w:cs="Arial"/>
          <w:b/>
          <w:sz w:val="20"/>
          <w:szCs w:val="20"/>
        </w:rPr>
      </w:pPr>
      <w:r w:rsidRPr="00B21C21">
        <w:rPr>
          <w:rFonts w:ascii="Arial" w:eastAsia="MS Mincho" w:hAnsi="Arial" w:cs="Arial"/>
          <w:b/>
          <w:sz w:val="20"/>
          <w:szCs w:val="20"/>
        </w:rPr>
        <w:t>VIGENCIA</w:t>
      </w: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lastRenderedPageBreak/>
        <w:t>La vigencia del contrato será a partir de la comunicación del fallo al 31 de diciembre de 2016.</w:t>
      </w:r>
    </w:p>
    <w:p w:rsidR="00B21C21" w:rsidRPr="00B21C21" w:rsidRDefault="00B21C21" w:rsidP="00B21C21">
      <w:pPr>
        <w:spacing w:after="0" w:line="240" w:lineRule="auto"/>
        <w:jc w:val="both"/>
        <w:rPr>
          <w:rFonts w:ascii="Arial" w:hAnsi="Arial" w:cs="Arial"/>
          <w:sz w:val="20"/>
          <w:szCs w:val="20"/>
        </w:rPr>
      </w:pPr>
    </w:p>
    <w:p w:rsidR="00B21C21" w:rsidRPr="00E40B50" w:rsidRDefault="00B21C21" w:rsidP="00B21C21">
      <w:pPr>
        <w:pStyle w:val="Prrafodelista"/>
        <w:numPr>
          <w:ilvl w:val="0"/>
          <w:numId w:val="36"/>
        </w:numPr>
        <w:contextualSpacing/>
        <w:jc w:val="both"/>
        <w:rPr>
          <w:rFonts w:ascii="Arial" w:hAnsi="Arial" w:cs="Arial"/>
          <w:b/>
          <w:sz w:val="20"/>
          <w:szCs w:val="20"/>
        </w:rPr>
      </w:pPr>
      <w:r w:rsidRPr="00B21C21">
        <w:rPr>
          <w:rFonts w:ascii="Arial" w:eastAsia="MS Mincho" w:hAnsi="Arial" w:cs="Arial"/>
          <w:b/>
          <w:sz w:val="20"/>
          <w:szCs w:val="20"/>
        </w:rPr>
        <w:t xml:space="preserve"> CRITERIO DE EVALUACIÓN: BINARIO</w:t>
      </w:r>
    </w:p>
    <w:p w:rsidR="00E40B50" w:rsidRPr="00B21C21" w:rsidRDefault="00E40B50" w:rsidP="00E40B50">
      <w:pPr>
        <w:pStyle w:val="Prrafodelista"/>
        <w:ind w:left="1080"/>
        <w:contextualSpacing/>
        <w:jc w:val="both"/>
        <w:rPr>
          <w:rFonts w:ascii="Arial" w:hAnsi="Arial" w:cs="Arial"/>
          <w:b/>
          <w:sz w:val="20"/>
          <w:szCs w:val="20"/>
        </w:rPr>
      </w:pPr>
    </w:p>
    <w:p w:rsidR="00B21C21" w:rsidRPr="00B21C21" w:rsidRDefault="00B21C21" w:rsidP="00B21C21">
      <w:pPr>
        <w:rPr>
          <w:rFonts w:ascii="Arial" w:hAnsi="Arial" w:cs="Arial"/>
          <w:sz w:val="20"/>
          <w:szCs w:val="20"/>
        </w:rPr>
      </w:pPr>
      <w:r w:rsidRPr="00B21C21">
        <w:rPr>
          <w:rFonts w:ascii="Arial" w:hAnsi="Arial" w:cs="Arial"/>
          <w:sz w:val="20"/>
          <w:szCs w:val="20"/>
        </w:rPr>
        <w:t xml:space="preserve">Justificación: La clave solicitada en esta requisición, se encuentra en el Catálogo General de Artículos del </w:t>
      </w:r>
      <w:r w:rsidR="005D0FD2">
        <w:rPr>
          <w:rFonts w:ascii="Arial" w:hAnsi="Arial" w:cs="Arial"/>
          <w:sz w:val="20"/>
          <w:szCs w:val="20"/>
        </w:rPr>
        <w:t>IMSS</w:t>
      </w:r>
      <w:r w:rsidRPr="00B21C21">
        <w:rPr>
          <w:rFonts w:ascii="Arial" w:hAnsi="Arial" w:cs="Arial"/>
          <w:sz w:val="20"/>
          <w:szCs w:val="20"/>
        </w:rPr>
        <w:t xml:space="preserve"> y ha sido validada por las Áreas Normativas, en función de ello, se elige el Sistema Binario.</w:t>
      </w: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EX</w:t>
      </w:r>
      <w:r w:rsidR="001F3323">
        <w:rPr>
          <w:rFonts w:cs="Arial"/>
          <w:b/>
          <w:i w:val="0"/>
          <w:sz w:val="20"/>
        </w:rPr>
        <w:t>ISTENCIA DE BIENES</w:t>
      </w:r>
    </w:p>
    <w:p w:rsidR="00E40B50" w:rsidRPr="00E40B50" w:rsidRDefault="00E40B50" w:rsidP="00E40B50">
      <w:pPr>
        <w:pStyle w:val="Textonormal"/>
      </w:pPr>
    </w:p>
    <w:p w:rsidR="00B21C21" w:rsidRPr="00B21C21" w:rsidRDefault="00B21C21" w:rsidP="00B21C21">
      <w:pPr>
        <w:spacing w:line="240" w:lineRule="auto"/>
        <w:jc w:val="both"/>
        <w:rPr>
          <w:rFonts w:ascii="Arial" w:eastAsia="MS Mincho" w:hAnsi="Arial" w:cs="Arial"/>
          <w:sz w:val="20"/>
          <w:szCs w:val="20"/>
          <w:lang w:val="es-ES" w:eastAsia="es-ES"/>
        </w:rPr>
      </w:pPr>
      <w:r w:rsidRPr="00B21C21">
        <w:rPr>
          <w:rFonts w:ascii="Arial" w:eastAsia="MS Mincho" w:hAnsi="Arial" w:cs="Arial"/>
          <w:sz w:val="20"/>
          <w:szCs w:val="20"/>
          <w:lang w:val="es-ES" w:eastAsia="es-ES"/>
        </w:rPr>
        <w:t>La Coordinación de Atención Integral a la Salud en el Primer Nivel así como la Unidad de IMSS Prospera, no cuenta con existencia de bienes, toda vez que fueron distribuidos durante el ejercicio fiscal 2015.</w:t>
      </w: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PLAZO Y LUGAR DE ENTREGA</w:t>
      </w:r>
    </w:p>
    <w:p w:rsidR="00E40B50" w:rsidRPr="00E40B50" w:rsidRDefault="00E40B50" w:rsidP="00E40B50">
      <w:pPr>
        <w:pStyle w:val="Textonormal"/>
      </w:pPr>
    </w:p>
    <w:p w:rsidR="00B21C21" w:rsidRPr="00B21C21" w:rsidRDefault="00B21C21" w:rsidP="00B21C21">
      <w:pPr>
        <w:spacing w:after="0" w:line="240" w:lineRule="auto"/>
        <w:jc w:val="both"/>
        <w:rPr>
          <w:rFonts w:ascii="Arial" w:hAnsi="Arial" w:cs="Arial"/>
          <w:sz w:val="20"/>
          <w:szCs w:val="20"/>
          <w:lang w:val="es-ES"/>
        </w:rPr>
      </w:pPr>
      <w:r w:rsidRPr="00B21C21">
        <w:rPr>
          <w:rFonts w:ascii="Arial" w:hAnsi="Arial" w:cs="Arial"/>
          <w:sz w:val="20"/>
          <w:szCs w:val="20"/>
          <w:lang w:val="es-ES"/>
        </w:rPr>
        <w:t xml:space="preserve">Para el </w:t>
      </w:r>
      <w:r w:rsidRPr="00B21C21">
        <w:rPr>
          <w:rFonts w:ascii="Arial" w:hAnsi="Arial" w:cs="Arial"/>
          <w:b/>
          <w:sz w:val="20"/>
          <w:szCs w:val="20"/>
          <w:lang w:val="es-ES"/>
        </w:rPr>
        <w:t>Régimen Ordinario</w:t>
      </w:r>
      <w:r w:rsidRPr="00B21C21">
        <w:rPr>
          <w:rFonts w:ascii="Arial" w:hAnsi="Arial" w:cs="Arial"/>
          <w:sz w:val="20"/>
          <w:szCs w:val="20"/>
          <w:lang w:val="es-ES"/>
        </w:rPr>
        <w:t xml:space="preserve"> los bienes deberán ser entregados en el Almacén de Programas Especiales y Red Fría, ubicado en Calzada Vallejo 675, Colonia Magdalena de las Salinas, Delegación </w:t>
      </w:r>
      <w:r w:rsidR="00F827B2">
        <w:rPr>
          <w:rFonts w:ascii="Arial" w:hAnsi="Arial" w:cs="Arial"/>
          <w:sz w:val="20"/>
          <w:szCs w:val="20"/>
          <w:lang w:val="es-ES"/>
        </w:rPr>
        <w:t xml:space="preserve">Gustavo A. Madero,  Ciudad de México, </w:t>
      </w:r>
      <w:r w:rsidRPr="00B21C21">
        <w:rPr>
          <w:rFonts w:ascii="Arial" w:hAnsi="Arial" w:cs="Arial"/>
          <w:sz w:val="20"/>
          <w:szCs w:val="20"/>
          <w:lang w:val="es-ES"/>
        </w:rPr>
        <w:t>C.P. 07760, de lunes a viernes de 9:00 a 15:00 hrs., previa coordinación con el Lic. Luis Antonio Márquez Ortiz, Titular del Are a de Suministros de Nivel Central, al teléfono 55876605.</w:t>
      </w:r>
    </w:p>
    <w:p w:rsidR="00B21C21" w:rsidRPr="00B21C21" w:rsidRDefault="00B21C21" w:rsidP="00B21C21">
      <w:pPr>
        <w:spacing w:after="0" w:line="240" w:lineRule="auto"/>
        <w:jc w:val="both"/>
        <w:rPr>
          <w:rFonts w:ascii="Arial" w:hAnsi="Arial" w:cs="Arial"/>
          <w:sz w:val="20"/>
          <w:szCs w:val="20"/>
          <w:lang w:val="es-ES"/>
        </w:rPr>
      </w:pPr>
    </w:p>
    <w:p w:rsidR="00B21C21" w:rsidRPr="00B21C21" w:rsidRDefault="00B21C21" w:rsidP="00B21C21">
      <w:pPr>
        <w:spacing w:after="0" w:line="240" w:lineRule="auto"/>
        <w:jc w:val="both"/>
        <w:rPr>
          <w:rFonts w:ascii="Arial" w:hAnsi="Arial" w:cs="Arial"/>
          <w:sz w:val="20"/>
          <w:szCs w:val="20"/>
          <w:lang w:val="es-ES"/>
        </w:rPr>
      </w:pPr>
      <w:r w:rsidRPr="00B21C21">
        <w:rPr>
          <w:rFonts w:ascii="Arial" w:hAnsi="Arial" w:cs="Arial"/>
          <w:sz w:val="20"/>
          <w:szCs w:val="20"/>
          <w:lang w:val="es-ES"/>
        </w:rPr>
        <w:t xml:space="preserve">Para </w:t>
      </w:r>
      <w:r w:rsidRPr="00B21C21">
        <w:rPr>
          <w:rFonts w:ascii="Arial" w:hAnsi="Arial" w:cs="Arial"/>
          <w:b/>
          <w:sz w:val="20"/>
          <w:szCs w:val="20"/>
          <w:lang w:val="es-ES"/>
        </w:rPr>
        <w:t>IMSS Prospera</w:t>
      </w:r>
      <w:r w:rsidRPr="00B21C21">
        <w:rPr>
          <w:rFonts w:ascii="Arial" w:hAnsi="Arial" w:cs="Arial"/>
          <w:sz w:val="20"/>
          <w:szCs w:val="20"/>
          <w:lang w:val="es-ES"/>
        </w:rPr>
        <w:t xml:space="preserve">, el proveedor adjudicado deberá distribuir el material en los Almacenes Delegacionales según cuadro de distribución </w:t>
      </w:r>
      <w:r w:rsidRPr="00B21C21">
        <w:rPr>
          <w:rFonts w:ascii="Arial" w:hAnsi="Arial" w:cs="Arial"/>
          <w:b/>
          <w:sz w:val="20"/>
          <w:szCs w:val="20"/>
          <w:lang w:val="es-ES"/>
        </w:rPr>
        <w:t>Anexo I y</w:t>
      </w:r>
      <w:r w:rsidRPr="00B21C21">
        <w:rPr>
          <w:rFonts w:ascii="Arial" w:hAnsi="Arial" w:cs="Arial"/>
          <w:sz w:val="20"/>
          <w:szCs w:val="20"/>
          <w:lang w:val="es-ES"/>
        </w:rPr>
        <w:t xml:space="preserve"> directorio del </w:t>
      </w:r>
      <w:r w:rsidRPr="00B21C21">
        <w:rPr>
          <w:rFonts w:ascii="Arial" w:hAnsi="Arial" w:cs="Arial"/>
          <w:b/>
          <w:sz w:val="20"/>
          <w:szCs w:val="20"/>
          <w:lang w:val="es-ES"/>
        </w:rPr>
        <w:t>Anexo II</w:t>
      </w:r>
      <w:r w:rsidRPr="00B21C21">
        <w:rPr>
          <w:rFonts w:ascii="Arial" w:hAnsi="Arial" w:cs="Arial"/>
          <w:sz w:val="20"/>
          <w:szCs w:val="20"/>
          <w:lang w:val="es-ES"/>
        </w:rPr>
        <w:t>, de lunes a viernes de 9:00 a 15:00 hrs.</w:t>
      </w:r>
    </w:p>
    <w:p w:rsidR="00B21C21" w:rsidRPr="00B21C21" w:rsidRDefault="00B21C21" w:rsidP="00B21C21">
      <w:pPr>
        <w:spacing w:after="0" w:line="240" w:lineRule="auto"/>
        <w:jc w:val="both"/>
        <w:rPr>
          <w:rFonts w:ascii="Arial" w:hAnsi="Arial" w:cs="Arial"/>
          <w:sz w:val="20"/>
          <w:szCs w:val="20"/>
          <w:lang w:val="es-ES"/>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Los bienes serán solicitados por el </w:t>
      </w:r>
      <w:r w:rsidR="005D0FD2">
        <w:rPr>
          <w:rFonts w:ascii="Arial" w:hAnsi="Arial" w:cs="Arial"/>
          <w:sz w:val="20"/>
          <w:szCs w:val="20"/>
        </w:rPr>
        <w:t>IMSS</w:t>
      </w:r>
      <w:r w:rsidRPr="00B21C21">
        <w:rPr>
          <w:rFonts w:ascii="Arial" w:hAnsi="Arial" w:cs="Arial"/>
          <w:sz w:val="20"/>
          <w:szCs w:val="20"/>
        </w:rPr>
        <w:t xml:space="preserve"> por medio de órdenes de reposición, en las cuales se indicará la descripción del artículo, la cantidad de piezas, la fecha y lugar de entrega, de acuerdo a los calendarios siguientes:</w:t>
      </w:r>
    </w:p>
    <w:p w:rsidR="00B21C21" w:rsidRPr="00B21C21" w:rsidRDefault="00B21C21" w:rsidP="00B21C21">
      <w:pPr>
        <w:spacing w:after="0" w:line="240" w:lineRule="auto"/>
        <w:jc w:val="both"/>
        <w:rPr>
          <w:rFonts w:ascii="Arial" w:hAnsi="Arial" w:cs="Arial"/>
          <w:strike/>
          <w:sz w:val="20"/>
          <w:szCs w:val="20"/>
        </w:rPr>
      </w:pPr>
    </w:p>
    <w:p w:rsidR="00B21C21" w:rsidRDefault="00B21C21" w:rsidP="00B21C21">
      <w:pPr>
        <w:spacing w:after="0" w:line="240" w:lineRule="auto"/>
        <w:jc w:val="both"/>
        <w:rPr>
          <w:rFonts w:ascii="Arial" w:hAnsi="Arial" w:cs="Arial"/>
          <w:b/>
          <w:sz w:val="20"/>
          <w:szCs w:val="20"/>
        </w:rPr>
      </w:pPr>
      <w:r w:rsidRPr="00B21C21">
        <w:rPr>
          <w:rFonts w:ascii="Arial" w:hAnsi="Arial" w:cs="Arial"/>
          <w:b/>
          <w:sz w:val="20"/>
          <w:szCs w:val="20"/>
        </w:rPr>
        <w:t>RÉGIMEN ORDINARIO</w:t>
      </w:r>
    </w:p>
    <w:p w:rsidR="007E0F0E" w:rsidRPr="00B21C21" w:rsidRDefault="007E0F0E" w:rsidP="00B21C21">
      <w:pPr>
        <w:spacing w:after="0" w:line="240" w:lineRule="auto"/>
        <w:jc w:val="both"/>
        <w:rPr>
          <w:rFonts w:ascii="Arial" w:hAnsi="Arial" w:cs="Arial"/>
          <w:b/>
          <w:sz w:val="20"/>
          <w:szCs w:val="20"/>
        </w:rPr>
      </w:pPr>
    </w:p>
    <w:p w:rsidR="00B21C21" w:rsidRPr="00B21C21" w:rsidRDefault="00B21C21" w:rsidP="00B21C21">
      <w:pPr>
        <w:spacing w:after="0" w:line="240" w:lineRule="auto"/>
        <w:jc w:val="center"/>
        <w:rPr>
          <w:rFonts w:ascii="Arial" w:hAnsi="Arial" w:cs="Arial"/>
          <w:b/>
          <w:sz w:val="20"/>
          <w:szCs w:val="20"/>
        </w:rPr>
      </w:pPr>
      <w:r w:rsidRPr="00B21C21">
        <w:rPr>
          <w:rFonts w:ascii="Arial" w:hAnsi="Arial" w:cs="Arial"/>
          <w:sz w:val="20"/>
          <w:szCs w:val="20"/>
          <w:lang w:eastAsia="es-MX"/>
        </w:rPr>
        <w:drawing>
          <wp:inline distT="0" distB="0" distL="0" distR="0" wp14:anchorId="579241FE" wp14:editId="20FA9859">
            <wp:extent cx="4333875" cy="720829"/>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3875" cy="720829"/>
                    </a:xfrm>
                    <a:prstGeom prst="rect">
                      <a:avLst/>
                    </a:prstGeom>
                    <a:noFill/>
                    <a:ln>
                      <a:noFill/>
                    </a:ln>
                  </pic:spPr>
                </pic:pic>
              </a:graphicData>
            </a:graphic>
          </wp:inline>
        </w:drawing>
      </w:r>
    </w:p>
    <w:p w:rsidR="00B21C21" w:rsidRPr="00B21C21" w:rsidRDefault="00B21C21" w:rsidP="00B21C21">
      <w:pPr>
        <w:spacing w:after="0" w:line="240" w:lineRule="auto"/>
        <w:jc w:val="center"/>
        <w:rPr>
          <w:rFonts w:ascii="Arial" w:hAnsi="Arial" w:cs="Arial"/>
          <w:b/>
          <w:sz w:val="20"/>
          <w:szCs w:val="20"/>
        </w:rPr>
      </w:pPr>
    </w:p>
    <w:p w:rsidR="00B21C21" w:rsidRPr="00B21C21" w:rsidRDefault="00B21C21" w:rsidP="00B21C21">
      <w:pPr>
        <w:spacing w:after="0" w:line="240" w:lineRule="auto"/>
        <w:jc w:val="both"/>
        <w:rPr>
          <w:rFonts w:ascii="Arial" w:hAnsi="Arial" w:cs="Arial"/>
          <w:b/>
          <w:sz w:val="20"/>
          <w:szCs w:val="20"/>
        </w:rPr>
      </w:pPr>
      <w:r w:rsidRPr="00B21C21">
        <w:rPr>
          <w:rFonts w:ascii="Arial" w:hAnsi="Arial" w:cs="Arial"/>
          <w:b/>
          <w:sz w:val="20"/>
          <w:szCs w:val="20"/>
        </w:rPr>
        <w:t>RÉGIMEN IMSS PROSPERA</w:t>
      </w:r>
    </w:p>
    <w:p w:rsidR="00B21C21" w:rsidRPr="00B21C21" w:rsidRDefault="00B21C21" w:rsidP="00B21C21">
      <w:pPr>
        <w:spacing w:after="0" w:line="240" w:lineRule="auto"/>
        <w:jc w:val="both"/>
        <w:rPr>
          <w:rFonts w:ascii="Arial" w:hAnsi="Arial" w:cs="Arial"/>
          <w:b/>
          <w:sz w:val="20"/>
          <w:szCs w:val="20"/>
        </w:rPr>
      </w:pPr>
    </w:p>
    <w:p w:rsidR="00B21C21" w:rsidRPr="00B21C21" w:rsidRDefault="00B21C21" w:rsidP="00B21C21">
      <w:pPr>
        <w:spacing w:after="0" w:line="240" w:lineRule="auto"/>
        <w:jc w:val="center"/>
        <w:rPr>
          <w:rFonts w:ascii="Arial" w:hAnsi="Arial" w:cs="Arial"/>
          <w:b/>
          <w:sz w:val="20"/>
          <w:szCs w:val="20"/>
        </w:rPr>
      </w:pPr>
      <w:r w:rsidRPr="00B21C21">
        <w:rPr>
          <w:rFonts w:ascii="Arial" w:hAnsi="Arial" w:cs="Arial"/>
          <w:sz w:val="20"/>
          <w:szCs w:val="20"/>
          <w:lang w:eastAsia="es-MX"/>
        </w:rPr>
        <w:drawing>
          <wp:inline distT="0" distB="0" distL="0" distR="0" wp14:anchorId="48B35776" wp14:editId="232F2E7F">
            <wp:extent cx="2714625" cy="7878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4625" cy="787865"/>
                    </a:xfrm>
                    <a:prstGeom prst="rect">
                      <a:avLst/>
                    </a:prstGeom>
                    <a:noFill/>
                    <a:ln>
                      <a:noFill/>
                    </a:ln>
                  </pic:spPr>
                </pic:pic>
              </a:graphicData>
            </a:graphic>
          </wp:inline>
        </w:drawing>
      </w:r>
    </w:p>
    <w:p w:rsidR="00B21C21" w:rsidRPr="00B21C21" w:rsidRDefault="00B21C21" w:rsidP="00B21C21">
      <w:pPr>
        <w:spacing w:after="0" w:line="240" w:lineRule="auto"/>
        <w:jc w:val="both"/>
        <w:rPr>
          <w:rFonts w:ascii="Arial" w:hAnsi="Arial" w:cs="Arial"/>
          <w:b/>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El proveedor tendrá 4 (cuatro) días naturales para la entrega, considerando este periodo como atraso con la aplicación de la pena convencional correspondiente. </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El </w:t>
      </w:r>
      <w:r w:rsidR="005D0FD2">
        <w:rPr>
          <w:rFonts w:ascii="Arial" w:hAnsi="Arial" w:cs="Arial"/>
          <w:sz w:val="20"/>
          <w:szCs w:val="20"/>
        </w:rPr>
        <w:t>IMSS</w:t>
      </w:r>
      <w:r w:rsidRPr="00B21C21">
        <w:rPr>
          <w:rFonts w:ascii="Arial" w:hAnsi="Arial" w:cs="Arial"/>
          <w:sz w:val="20"/>
          <w:szCs w:val="20"/>
        </w:rPr>
        <w:t xml:space="preserve"> podrán solicitar las entregas de hasta el total del saldo del contrato, lo cual se hará de conocimiento del proveedor a través de una orden de reposición.</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lastRenderedPageBreak/>
        <w:t>Las órdenes de reposición serán notificadas a los licitantes asignados vía Internet, a través de la Página Internet de Proveedores ubicada en la dirección electrónica (</w:t>
      </w:r>
      <w:hyperlink r:id="rId16" w:history="1">
        <w:r w:rsidRPr="00B21C21">
          <w:rPr>
            <w:rStyle w:val="Hipervnculo"/>
            <w:rFonts w:ascii="Arial" w:hAnsi="Arial" w:cs="Arial"/>
            <w:sz w:val="20"/>
            <w:szCs w:val="20"/>
          </w:rPr>
          <w:t>http://sai.imss.gob.mx</w:t>
        </w:r>
      </w:hyperlink>
      <w:r w:rsidRPr="00B21C21">
        <w:rPr>
          <w:rFonts w:ascii="Arial" w:hAnsi="Arial" w:cs="Arial"/>
          <w:sz w:val="20"/>
          <w:szCs w:val="20"/>
        </w:rPr>
        <w:t xml:space="preserve">).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w:t>
      </w:r>
      <w:r w:rsidR="005D0FD2">
        <w:rPr>
          <w:rFonts w:ascii="Arial" w:hAnsi="Arial" w:cs="Arial"/>
          <w:sz w:val="20"/>
          <w:szCs w:val="20"/>
        </w:rPr>
        <w:t>IMSS</w:t>
      </w:r>
      <w:r w:rsidRPr="00B21C21">
        <w:rPr>
          <w:rFonts w:ascii="Arial" w:hAnsi="Arial" w:cs="Arial"/>
          <w:sz w:val="20"/>
          <w:szCs w:val="20"/>
        </w:rPr>
        <w:t>.</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En caso que la Página de Internet de Proveedores no se encuentre en funcionamiento, se hará la notificación a través de las áreas de abastecimiento de nivel central y/o de cada Delegación a través de correo electrónico o llamada telefónica, utilizando los datos de contacto que el licitante asignado plasme de acuerdo al </w:t>
      </w:r>
      <w:r w:rsidRPr="00801EA5">
        <w:rPr>
          <w:rFonts w:ascii="Arial" w:hAnsi="Arial" w:cs="Arial"/>
          <w:sz w:val="20"/>
          <w:szCs w:val="20"/>
        </w:rPr>
        <w:t xml:space="preserve">apartado </w:t>
      </w:r>
      <w:r w:rsidRPr="00801EA5">
        <w:rPr>
          <w:rFonts w:ascii="Arial" w:hAnsi="Arial" w:cs="Arial"/>
          <w:b/>
          <w:sz w:val="20"/>
          <w:szCs w:val="20"/>
        </w:rPr>
        <w:t>X</w:t>
      </w:r>
      <w:r w:rsidR="00801EA5" w:rsidRPr="00801EA5">
        <w:rPr>
          <w:rFonts w:ascii="Arial" w:hAnsi="Arial" w:cs="Arial"/>
          <w:b/>
          <w:sz w:val="20"/>
          <w:szCs w:val="20"/>
        </w:rPr>
        <w:t>I</w:t>
      </w:r>
      <w:r w:rsidRPr="00801EA5">
        <w:rPr>
          <w:rFonts w:ascii="Arial" w:hAnsi="Arial" w:cs="Arial"/>
          <w:b/>
          <w:sz w:val="20"/>
          <w:szCs w:val="20"/>
        </w:rPr>
        <w:t>X</w:t>
      </w:r>
      <w:r w:rsidRPr="00B21C21">
        <w:rPr>
          <w:rFonts w:ascii="Arial" w:hAnsi="Arial" w:cs="Arial"/>
          <w:b/>
          <w:sz w:val="20"/>
          <w:szCs w:val="20"/>
        </w:rPr>
        <w:t xml:space="preserve"> (datos generales y notificaciones oficiales)</w:t>
      </w:r>
      <w:r w:rsidRPr="00B21C21">
        <w:rPr>
          <w:rFonts w:ascii="Arial" w:hAnsi="Arial" w:cs="Arial"/>
          <w:sz w:val="20"/>
          <w:szCs w:val="20"/>
        </w:rPr>
        <w:t xml:space="preserve">, en el entendido que de no recibir respuesta al tercer día natural a partir de la notificación se dará por confirmada su recepción. Para el caso de las llamadas telefónicas se darán por confirmadas si se logra la comunicación, para este caso, el </w:t>
      </w:r>
      <w:r w:rsidR="005D0FD2">
        <w:rPr>
          <w:rFonts w:ascii="Arial" w:hAnsi="Arial" w:cs="Arial"/>
          <w:sz w:val="20"/>
          <w:szCs w:val="20"/>
        </w:rPr>
        <w:t>IMSS</w:t>
      </w:r>
      <w:r w:rsidRPr="00B21C21">
        <w:rPr>
          <w:rFonts w:ascii="Arial" w:hAnsi="Arial" w:cs="Arial"/>
          <w:sz w:val="20"/>
          <w:szCs w:val="20"/>
        </w:rPr>
        <w:t xml:space="preserve"> solicitará el nombre y cargo de la persona que atendió la llamada.</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Es responsabilidad de los proveedores el tramitar y contar con sus claves de acceso vigentes para acceder al Portal de Internet de Proveedores para consultar el estado de sus órdenes de reposición ya que los problemas de acceso al Portal no eximen a los proveedores de sus obligaciones.</w:t>
      </w: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 </w:t>
      </w: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Las órdenes de reposición podrán ser canceladas a solicitud del </w:t>
      </w:r>
      <w:r w:rsidR="005D0FD2">
        <w:rPr>
          <w:rFonts w:ascii="Arial" w:hAnsi="Arial" w:cs="Arial"/>
          <w:sz w:val="20"/>
          <w:szCs w:val="20"/>
        </w:rPr>
        <w:t>IMSS</w:t>
      </w:r>
      <w:r w:rsidRPr="00B21C21">
        <w:rPr>
          <w:rFonts w:ascii="Arial" w:hAnsi="Arial" w:cs="Arial"/>
          <w:sz w:val="20"/>
          <w:szCs w:val="20"/>
        </w:rPr>
        <w:t xml:space="preserve"> bajo  los siguientes supuestos:</w:t>
      </w:r>
    </w:p>
    <w:p w:rsidR="00B21C21" w:rsidRPr="00B21C21" w:rsidRDefault="00B21C21" w:rsidP="00B21C21">
      <w:pPr>
        <w:numPr>
          <w:ilvl w:val="0"/>
          <w:numId w:val="37"/>
        </w:numPr>
        <w:spacing w:after="0" w:line="240" w:lineRule="auto"/>
        <w:ind w:left="714" w:hanging="357"/>
        <w:jc w:val="both"/>
        <w:rPr>
          <w:rFonts w:ascii="Arial" w:hAnsi="Arial" w:cs="Arial"/>
          <w:sz w:val="20"/>
          <w:szCs w:val="20"/>
        </w:rPr>
      </w:pPr>
      <w:r w:rsidRPr="00B21C21">
        <w:rPr>
          <w:rFonts w:ascii="Arial" w:hAnsi="Arial" w:cs="Arial"/>
          <w:sz w:val="20"/>
          <w:szCs w:val="20"/>
        </w:rPr>
        <w:t>Duplicidad en la emisión.</w:t>
      </w:r>
    </w:p>
    <w:p w:rsidR="00B21C21" w:rsidRPr="00B21C21" w:rsidRDefault="00B21C21" w:rsidP="00B21C21">
      <w:pPr>
        <w:numPr>
          <w:ilvl w:val="0"/>
          <w:numId w:val="37"/>
        </w:numPr>
        <w:spacing w:after="0" w:line="240" w:lineRule="auto"/>
        <w:ind w:left="714" w:hanging="357"/>
        <w:jc w:val="both"/>
        <w:rPr>
          <w:rFonts w:ascii="Arial" w:hAnsi="Arial" w:cs="Arial"/>
          <w:sz w:val="20"/>
          <w:szCs w:val="20"/>
        </w:rPr>
      </w:pPr>
      <w:r w:rsidRPr="00B21C21">
        <w:rPr>
          <w:rFonts w:ascii="Arial" w:hAnsi="Arial" w:cs="Arial"/>
          <w:sz w:val="20"/>
          <w:szCs w:val="20"/>
        </w:rPr>
        <w:t>Por notificación de la rescisión administrativa del contrato.</w:t>
      </w:r>
    </w:p>
    <w:p w:rsidR="00B21C21" w:rsidRPr="00B21C21" w:rsidRDefault="00B21C21" w:rsidP="00B21C21">
      <w:pPr>
        <w:numPr>
          <w:ilvl w:val="0"/>
          <w:numId w:val="37"/>
        </w:numPr>
        <w:spacing w:after="0" w:line="240" w:lineRule="auto"/>
        <w:ind w:left="714" w:hanging="357"/>
        <w:jc w:val="both"/>
        <w:rPr>
          <w:rFonts w:ascii="Arial" w:hAnsi="Arial" w:cs="Arial"/>
          <w:sz w:val="20"/>
          <w:szCs w:val="20"/>
        </w:rPr>
      </w:pPr>
      <w:r w:rsidRPr="00B21C21">
        <w:rPr>
          <w:rFonts w:ascii="Arial" w:hAnsi="Arial" w:cs="Arial"/>
          <w:sz w:val="20"/>
          <w:szCs w:val="20"/>
        </w:rPr>
        <w:t>Terminación anticipada del contrato.</w:t>
      </w:r>
    </w:p>
    <w:p w:rsidR="00B21C21" w:rsidRPr="00B21C21" w:rsidRDefault="00B21C21" w:rsidP="00B21C21">
      <w:pPr>
        <w:numPr>
          <w:ilvl w:val="0"/>
          <w:numId w:val="37"/>
        </w:numPr>
        <w:spacing w:after="0" w:line="240" w:lineRule="auto"/>
        <w:ind w:left="714" w:hanging="357"/>
        <w:jc w:val="both"/>
        <w:rPr>
          <w:rFonts w:ascii="Arial" w:hAnsi="Arial" w:cs="Arial"/>
          <w:sz w:val="20"/>
          <w:szCs w:val="20"/>
        </w:rPr>
      </w:pPr>
      <w:r w:rsidRPr="00B21C21">
        <w:rPr>
          <w:rFonts w:ascii="Arial" w:hAnsi="Arial" w:cs="Arial"/>
          <w:sz w:val="20"/>
          <w:szCs w:val="20"/>
        </w:rPr>
        <w:t xml:space="preserve">Por incumplimiento a las especificaciones técnicas de calidad. </w:t>
      </w:r>
    </w:p>
    <w:p w:rsidR="00B21C21" w:rsidRPr="00B21C21" w:rsidRDefault="00B21C21" w:rsidP="00B21C21">
      <w:pPr>
        <w:numPr>
          <w:ilvl w:val="0"/>
          <w:numId w:val="37"/>
        </w:numPr>
        <w:spacing w:after="0" w:line="240" w:lineRule="auto"/>
        <w:ind w:left="714" w:hanging="357"/>
        <w:jc w:val="both"/>
        <w:rPr>
          <w:rFonts w:ascii="Arial" w:hAnsi="Arial" w:cs="Arial"/>
          <w:sz w:val="20"/>
          <w:szCs w:val="20"/>
        </w:rPr>
      </w:pPr>
      <w:r w:rsidRPr="00B21C21">
        <w:rPr>
          <w:rFonts w:ascii="Arial" w:hAnsi="Arial" w:cs="Arial"/>
          <w:sz w:val="20"/>
          <w:szCs w:val="20"/>
        </w:rPr>
        <w:t xml:space="preserve">Omisión a la solicitud de canje o recolección de bienes realizada por el </w:t>
      </w:r>
      <w:r w:rsidR="005D0FD2">
        <w:rPr>
          <w:rFonts w:ascii="Arial" w:hAnsi="Arial" w:cs="Arial"/>
          <w:sz w:val="20"/>
          <w:szCs w:val="20"/>
        </w:rPr>
        <w:t>IMSS</w:t>
      </w:r>
      <w:r w:rsidRPr="00B21C21">
        <w:rPr>
          <w:rFonts w:ascii="Arial" w:hAnsi="Arial" w:cs="Arial"/>
          <w:sz w:val="20"/>
          <w:szCs w:val="20"/>
        </w:rPr>
        <w:t>, por diversos motivos (calidad, caducidad, etc.).</w:t>
      </w:r>
    </w:p>
    <w:p w:rsidR="00B21C21" w:rsidRPr="00B21C21" w:rsidRDefault="00B21C21" w:rsidP="00B21C21">
      <w:pPr>
        <w:numPr>
          <w:ilvl w:val="0"/>
          <w:numId w:val="37"/>
        </w:numPr>
        <w:spacing w:after="0" w:line="240" w:lineRule="auto"/>
        <w:ind w:left="714" w:hanging="357"/>
        <w:jc w:val="both"/>
        <w:rPr>
          <w:rFonts w:ascii="Arial" w:hAnsi="Arial" w:cs="Arial"/>
          <w:sz w:val="20"/>
          <w:szCs w:val="20"/>
        </w:rPr>
      </w:pPr>
      <w:r w:rsidRPr="00B21C21">
        <w:rPr>
          <w:rFonts w:ascii="Arial" w:hAnsi="Arial" w:cs="Arial"/>
          <w:sz w:val="20"/>
          <w:szCs w:val="20"/>
        </w:rPr>
        <w:t>Problemas técnicos del sistema que emite la orden.</w:t>
      </w:r>
    </w:p>
    <w:p w:rsidR="00B21C21" w:rsidRPr="00B21C21" w:rsidRDefault="00B21C21" w:rsidP="00B21C21">
      <w:pPr>
        <w:numPr>
          <w:ilvl w:val="0"/>
          <w:numId w:val="37"/>
        </w:numPr>
        <w:spacing w:after="0" w:line="240" w:lineRule="auto"/>
        <w:ind w:left="714" w:hanging="357"/>
        <w:jc w:val="both"/>
        <w:rPr>
          <w:rFonts w:ascii="Arial" w:hAnsi="Arial" w:cs="Arial"/>
          <w:sz w:val="20"/>
          <w:szCs w:val="20"/>
        </w:rPr>
      </w:pPr>
      <w:r w:rsidRPr="00B21C21">
        <w:rPr>
          <w:rFonts w:ascii="Arial" w:hAnsi="Arial" w:cs="Arial"/>
          <w:sz w:val="20"/>
          <w:szCs w:val="20"/>
        </w:rPr>
        <w:t xml:space="preserve">Por cualquier otra causa que implique algún daño o perjuicio al </w:t>
      </w:r>
      <w:r w:rsidR="005D0FD2">
        <w:rPr>
          <w:rFonts w:ascii="Arial" w:hAnsi="Arial" w:cs="Arial"/>
          <w:sz w:val="20"/>
          <w:szCs w:val="20"/>
        </w:rPr>
        <w:t>IMSS</w:t>
      </w:r>
      <w:r w:rsidRPr="00B21C21">
        <w:rPr>
          <w:rFonts w:ascii="Arial" w:hAnsi="Arial" w:cs="Arial"/>
          <w:sz w:val="20"/>
          <w:szCs w:val="20"/>
        </w:rPr>
        <w:t>.</w:t>
      </w:r>
    </w:p>
    <w:p w:rsidR="00B21C21" w:rsidRPr="00B21C21" w:rsidRDefault="00B21C21" w:rsidP="00B21C21">
      <w:pPr>
        <w:spacing w:after="0" w:line="240" w:lineRule="auto"/>
        <w:ind w:left="714"/>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Las órdenes de reposición podrán ser canceladas a solicitud del proveedor y previo análisis por parte del </w:t>
      </w:r>
      <w:r w:rsidR="005D0FD2">
        <w:rPr>
          <w:rFonts w:ascii="Arial" w:hAnsi="Arial" w:cs="Arial"/>
          <w:sz w:val="20"/>
          <w:szCs w:val="20"/>
        </w:rPr>
        <w:t>IMSS</w:t>
      </w:r>
      <w:r w:rsidRPr="00B21C21">
        <w:rPr>
          <w:rFonts w:ascii="Arial" w:hAnsi="Arial" w:cs="Arial"/>
          <w:sz w:val="20"/>
          <w:szCs w:val="20"/>
        </w:rPr>
        <w:t>, bajo los siguientes supuestos:</w:t>
      </w:r>
    </w:p>
    <w:p w:rsidR="00B21C21" w:rsidRPr="00B21C21" w:rsidRDefault="00B21C21" w:rsidP="00B21C21">
      <w:pPr>
        <w:numPr>
          <w:ilvl w:val="0"/>
          <w:numId w:val="38"/>
        </w:numPr>
        <w:spacing w:after="0" w:line="240" w:lineRule="auto"/>
        <w:ind w:left="714" w:hanging="357"/>
        <w:jc w:val="both"/>
        <w:rPr>
          <w:rFonts w:ascii="Arial" w:hAnsi="Arial" w:cs="Arial"/>
          <w:sz w:val="20"/>
          <w:szCs w:val="20"/>
        </w:rPr>
      </w:pPr>
      <w:r w:rsidRPr="00B21C21">
        <w:rPr>
          <w:rFonts w:ascii="Arial" w:hAnsi="Arial" w:cs="Arial"/>
          <w:sz w:val="20"/>
          <w:szCs w:val="20"/>
        </w:rPr>
        <w:t>Cuando las órdenes de reposición no coincidan con la cantidad o fecha estipulada en el contrato (específicamente para el caso de los contratos cerrados).</w:t>
      </w:r>
    </w:p>
    <w:p w:rsidR="00B21C21" w:rsidRPr="00B21C21" w:rsidRDefault="00B21C21" w:rsidP="00B21C21">
      <w:pPr>
        <w:spacing w:after="0" w:line="240" w:lineRule="auto"/>
        <w:ind w:left="714"/>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w:t>
      </w:r>
      <w:r w:rsidR="005D0FD2">
        <w:rPr>
          <w:rFonts w:ascii="Arial" w:hAnsi="Arial" w:cs="Arial"/>
          <w:sz w:val="20"/>
          <w:szCs w:val="20"/>
        </w:rPr>
        <w:t>IMSS</w:t>
      </w:r>
      <w:r w:rsidRPr="00B21C21">
        <w:rPr>
          <w:rFonts w:ascii="Arial" w:hAnsi="Arial" w:cs="Arial"/>
          <w:sz w:val="20"/>
          <w:szCs w:val="20"/>
        </w:rPr>
        <w:t xml:space="preserve"> haya iniciado el procedimiento de rescisión administrativa de los contratos.</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La notificación de la cancelación de órdenes de reposición se hará del conocimiento del proveedor a través de la dirección electrónica (</w:t>
      </w:r>
      <w:hyperlink r:id="rId17" w:history="1">
        <w:r w:rsidRPr="00B21C21">
          <w:rPr>
            <w:rStyle w:val="Hipervnculo"/>
            <w:rFonts w:ascii="Arial" w:hAnsi="Arial" w:cs="Arial"/>
            <w:sz w:val="20"/>
            <w:szCs w:val="20"/>
          </w:rPr>
          <w:t>http://sai.imss.gob.mx</w:t>
        </w:r>
      </w:hyperlink>
      <w:r w:rsidRPr="00B21C21">
        <w:rPr>
          <w:rFonts w:ascii="Arial" w:hAnsi="Arial" w:cs="Arial"/>
          <w:sz w:val="20"/>
          <w:szCs w:val="20"/>
        </w:rPr>
        <w:t>) y/o correo electrónico y/o llamada telefónica.</w:t>
      </w:r>
    </w:p>
    <w:p w:rsidR="00B21C21" w:rsidRPr="00B21C21" w:rsidRDefault="00B21C21" w:rsidP="00B21C21">
      <w:pPr>
        <w:spacing w:after="0" w:line="240" w:lineRule="auto"/>
        <w:jc w:val="both"/>
        <w:rPr>
          <w:rFonts w:ascii="Arial" w:hAnsi="Arial" w:cs="Arial"/>
          <w:sz w:val="20"/>
          <w:szCs w:val="20"/>
        </w:rPr>
      </w:pP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CONDICIONES DE ENTREGA</w:t>
      </w:r>
    </w:p>
    <w:p w:rsidR="00801EA5" w:rsidRPr="00801EA5" w:rsidRDefault="00801EA5" w:rsidP="00801EA5">
      <w:pPr>
        <w:pStyle w:val="Textonormal"/>
      </w:pP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lastRenderedPageBreak/>
        <w:t xml:space="preserve">La transportación de los bienes, las maniobras de carga y descarga en el andén del lugar de entrega serán a cargo del proveedor, así como el aseguramiento de los bienes, hasta que estos sean recibidos de conformidad por el </w:t>
      </w:r>
      <w:r w:rsidR="005D0FD2">
        <w:rPr>
          <w:rFonts w:ascii="Arial" w:hAnsi="Arial" w:cs="Arial"/>
          <w:sz w:val="20"/>
          <w:szCs w:val="20"/>
        </w:rPr>
        <w:t>IMSS</w:t>
      </w:r>
      <w:r w:rsidRPr="00B21C21">
        <w:rPr>
          <w:rFonts w:ascii="Arial" w:hAnsi="Arial" w:cs="Arial"/>
          <w:sz w:val="20"/>
          <w:szCs w:val="20"/>
        </w:rPr>
        <w:t>.</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Durante la recepción, los bienes estarán sujetos a una verificación visual aleatoria, con objeto de revisar que se entreguen conforme con la descripción del Catálogo de Artículos, así como con las condiciones descritas en el presente requerimiento, considerando cantidad, empaques y envases en buenas condiciones.</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Los bienes terapéuticos que se entreguen deberán apegarse estrictamente a las especificaciones, descripciones, presentaciones y demás características que se indican en el requerimiento, y que corresponden a la descripción del Cuadro Básico y Catálogo de Insumos del Sector Salud. Con una caducidad mínima de 12 meses.</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El proveedor deberá entregar junto con los bienes: copia impresa de la orden de reposición en la que se indique el número de lote o de serie en su caso, fecha de caducidad (en caso de aplicar), número de piezas, descripción de los bienes, precio unitario, costo total; en su caso, copia del programa de entregas; así como un informe analítico del lote a entregar emitido por el laboratorio de control de calidad del fabricante.</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Tratándose de distribuidores, además deberá presentarlo con una etiqueta en el empaque secundario o colectivo en la que se observen su razón social, RFC y domicilio.</w:t>
      </w:r>
    </w:p>
    <w:p w:rsidR="00B21C21" w:rsidRPr="00B21C21" w:rsidRDefault="00B21C21" w:rsidP="00B21C21">
      <w:pPr>
        <w:spacing w:after="0" w:line="240" w:lineRule="auto"/>
        <w:jc w:val="both"/>
        <w:rPr>
          <w:rFonts w:ascii="Arial" w:hAnsi="Arial" w:cs="Arial"/>
          <w:sz w:val="20"/>
          <w:szCs w:val="20"/>
          <w:lang w:val="es-ES"/>
        </w:rPr>
      </w:pPr>
    </w:p>
    <w:p w:rsidR="00B21C21" w:rsidRPr="00B21C21" w:rsidRDefault="00B21C21" w:rsidP="00B21C21">
      <w:pPr>
        <w:spacing w:after="0" w:line="240" w:lineRule="auto"/>
        <w:jc w:val="both"/>
        <w:rPr>
          <w:rFonts w:ascii="Arial" w:hAnsi="Arial" w:cs="Arial"/>
          <w:sz w:val="20"/>
          <w:szCs w:val="20"/>
          <w:lang w:val="es-ES"/>
        </w:rPr>
      </w:pPr>
      <w:r w:rsidRPr="00B21C21">
        <w:rPr>
          <w:rFonts w:ascii="Arial" w:hAnsi="Arial" w:cs="Arial"/>
          <w:sz w:val="20"/>
          <w:szCs w:val="20"/>
          <w:lang w:val="es-ES"/>
        </w:rPr>
        <w:t>El etiquetado deberá ser de acuerdo a la Norma Oficial NOM-137SSA1-2008 “Etiquetado de Dispositivos Médicos, así como a la NOM-241SSA1-2012 “Buenas Practicas de Fabricación para Establecimientos dedicados a la Fabricación de dispositivos Médicos”.</w:t>
      </w:r>
    </w:p>
    <w:p w:rsidR="00B21C21" w:rsidRPr="00B21C21" w:rsidRDefault="00B21C21" w:rsidP="00B21C21">
      <w:pPr>
        <w:spacing w:after="0" w:line="240" w:lineRule="auto"/>
        <w:jc w:val="both"/>
        <w:rPr>
          <w:rFonts w:ascii="Arial" w:hAnsi="Arial" w:cs="Arial"/>
          <w:sz w:val="20"/>
          <w:szCs w:val="20"/>
          <w:lang w:val="es-ES"/>
        </w:rPr>
      </w:pPr>
    </w:p>
    <w:p w:rsidR="00B21C21" w:rsidRPr="00B21C21" w:rsidRDefault="00B21C21" w:rsidP="00B21C21">
      <w:pPr>
        <w:spacing w:after="0" w:line="240" w:lineRule="auto"/>
        <w:jc w:val="both"/>
        <w:rPr>
          <w:rFonts w:ascii="Arial" w:hAnsi="Arial" w:cs="Arial"/>
          <w:sz w:val="20"/>
          <w:szCs w:val="20"/>
          <w:lang w:val="es-ES"/>
        </w:rPr>
      </w:pPr>
      <w:r w:rsidRPr="00B21C21">
        <w:rPr>
          <w:rFonts w:ascii="Arial" w:hAnsi="Arial" w:cs="Arial"/>
          <w:sz w:val="20"/>
          <w:szCs w:val="20"/>
          <w:lang w:val="es-ES"/>
        </w:rPr>
        <w:t>En el envase primario deberá incluirse de manera legible, al menos la clave a cuatro dígitos del especifico.</w:t>
      </w:r>
    </w:p>
    <w:p w:rsidR="00B21C21" w:rsidRPr="00B21C21" w:rsidRDefault="00B21C21" w:rsidP="00B21C21">
      <w:pPr>
        <w:spacing w:after="0" w:line="240" w:lineRule="auto"/>
        <w:jc w:val="both"/>
        <w:rPr>
          <w:rFonts w:ascii="Arial" w:hAnsi="Arial" w:cs="Arial"/>
          <w:sz w:val="20"/>
          <w:szCs w:val="20"/>
          <w:lang w:val="es-ES"/>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Con fundamento en el numeral 5.5.2.1.4 de las Políticas, Bases y Lineamientos en materia de adquisiciones, arrendamientos y servicios del IMSS, por cada orden de reposición deberá entregar un escrito preferentemente en papel membretado, en el cual el Proveedor, por su propio derecho o a través de su representante legal, garantice que el periodo de caducidad de los bienes no podrá ser menor a 12 (doce) meses, contados a partir de la fecha de entrega de estos (solo aplica para bienes terapéuticos), al o a los responsables de la recepción.</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Los Proveedores podrán entregar bienes con una caducidad mínima de 9 (nueve) meses, siempre y cuando entregue una carta compromiso, en la cual se obliguen a canjear, dentro del plazo establecido en la convocatoria, sin costo alguno para el IMSS, aquellos bienes que no sean consumidos dentro de su vida útil.</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Bajo ninguna circunstancia el </w:t>
      </w:r>
      <w:r w:rsidR="005D0FD2">
        <w:rPr>
          <w:rFonts w:ascii="Arial" w:hAnsi="Arial" w:cs="Arial"/>
          <w:sz w:val="20"/>
          <w:szCs w:val="20"/>
        </w:rPr>
        <w:t>IMSS</w:t>
      </w:r>
      <w:r w:rsidRPr="00B21C21">
        <w:rPr>
          <w:rFonts w:ascii="Arial" w:hAnsi="Arial" w:cs="Arial"/>
          <w:sz w:val="20"/>
          <w:szCs w:val="20"/>
        </w:rPr>
        <w:t xml:space="preserve"> aceptará bienes con caducidad inferior a 9 meses, salvo en los insumos que por su composición biológica no sea posible de acuerdo a la opinión médica, el cual deberá ser avalado mediante oficio por la Coordinación de Control Técnico de Insumos (COCTI) del </w:t>
      </w:r>
      <w:r w:rsidR="005D0FD2">
        <w:rPr>
          <w:rFonts w:ascii="Arial" w:hAnsi="Arial" w:cs="Arial"/>
          <w:sz w:val="20"/>
          <w:szCs w:val="20"/>
        </w:rPr>
        <w:t>IMSS</w:t>
      </w:r>
      <w:r w:rsidRPr="00B21C21">
        <w:rPr>
          <w:rFonts w:ascii="Arial" w:hAnsi="Arial" w:cs="Arial"/>
          <w:sz w:val="20"/>
          <w:szCs w:val="20"/>
        </w:rPr>
        <w:t>.</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lastRenderedPageBreak/>
        <w:t xml:space="preserve">Los bienes requeridos, deberán ser nuevos, los cuales deberán cumplir con las normas oficiales mexicanas y con las normas mexicanas, según proceda, y a falta de éstas, de las normas Internacionales, de conformidad con lo dispuesto por los artículos 53 y 55 de la Ley Federal sobre Metrología y Normalización; o bien, deberán cumplir con las características y especificaciones requeridas por el </w:t>
      </w:r>
      <w:r w:rsidR="005D0FD2">
        <w:rPr>
          <w:rFonts w:ascii="Arial" w:hAnsi="Arial" w:cs="Arial"/>
          <w:sz w:val="20"/>
          <w:szCs w:val="20"/>
        </w:rPr>
        <w:t>IMSS</w:t>
      </w:r>
      <w:r w:rsidRPr="00B21C21">
        <w:rPr>
          <w:rFonts w:ascii="Arial" w:hAnsi="Arial" w:cs="Arial"/>
          <w:sz w:val="20"/>
          <w:szCs w:val="20"/>
        </w:rPr>
        <w:t>.</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Así mismo, 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 </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Cabe resaltar que mientras no se cumpla con las condiciones de entrega establecidas en el presente, el </w:t>
      </w:r>
      <w:r w:rsidR="005D0FD2">
        <w:rPr>
          <w:rFonts w:ascii="Arial" w:hAnsi="Arial" w:cs="Arial"/>
          <w:sz w:val="20"/>
          <w:szCs w:val="20"/>
        </w:rPr>
        <w:t>IMSS</w:t>
      </w:r>
      <w:r w:rsidRPr="00B21C21">
        <w:rPr>
          <w:rFonts w:ascii="Arial" w:hAnsi="Arial" w:cs="Arial"/>
          <w:sz w:val="20"/>
          <w:szCs w:val="20"/>
        </w:rPr>
        <w:t xml:space="preserve"> no dará por recibidos y aceptados los bienes y se aplicará la deductiva correspondiente.</w:t>
      </w:r>
    </w:p>
    <w:p w:rsidR="00B21C21" w:rsidRDefault="001F3323" w:rsidP="00B21C21">
      <w:pPr>
        <w:pStyle w:val="Subttulo"/>
        <w:numPr>
          <w:ilvl w:val="0"/>
          <w:numId w:val="36"/>
        </w:numPr>
        <w:suppressAutoHyphens w:val="0"/>
        <w:spacing w:before="0" w:after="0"/>
        <w:jc w:val="both"/>
        <w:rPr>
          <w:rFonts w:cs="Arial"/>
          <w:b/>
          <w:i w:val="0"/>
          <w:sz w:val="20"/>
        </w:rPr>
      </w:pPr>
      <w:r>
        <w:rPr>
          <w:rFonts w:cs="Arial"/>
          <w:b/>
          <w:i w:val="0"/>
          <w:sz w:val="20"/>
        </w:rPr>
        <w:t>REQUISITOS PARA LA ENTREGA</w:t>
      </w:r>
    </w:p>
    <w:p w:rsidR="00801EA5" w:rsidRPr="00801EA5" w:rsidRDefault="00801EA5" w:rsidP="00801EA5">
      <w:pPr>
        <w:pStyle w:val="Textonormal"/>
      </w:pPr>
    </w:p>
    <w:p w:rsidR="00B21C21" w:rsidRPr="00B21C21" w:rsidRDefault="00B21C21" w:rsidP="00B21C21">
      <w:pPr>
        <w:spacing w:after="0" w:line="240" w:lineRule="auto"/>
        <w:contextualSpacing/>
        <w:jc w:val="both"/>
        <w:rPr>
          <w:rFonts w:ascii="Arial" w:hAnsi="Arial" w:cs="Arial"/>
          <w:sz w:val="20"/>
          <w:szCs w:val="20"/>
        </w:rPr>
      </w:pPr>
      <w:r w:rsidRPr="00B21C21">
        <w:rPr>
          <w:rFonts w:ascii="Arial" w:hAnsi="Arial" w:cs="Arial"/>
          <w:sz w:val="20"/>
          <w:szCs w:val="20"/>
        </w:rPr>
        <w:t xml:space="preserve">Prueba única en sobre sellado, empaque individual por cada paciente, uso exclusivo en diagnóstico in vitro, que deberá contener dispositivo de punción estéril desechable (lanceta), reactivo o diluyente o amortiguador individual, bulbo de plástico vacío, o pipeta de plástico, cartucho o dispositivo o casete de prueba,  para la toma de la muestra y en su caso soporte individual desechable. </w:t>
      </w:r>
    </w:p>
    <w:p w:rsidR="00B21C21" w:rsidRPr="00B21C21" w:rsidRDefault="00B21C21" w:rsidP="00B21C21">
      <w:pPr>
        <w:spacing w:after="0" w:line="240" w:lineRule="auto"/>
        <w:contextualSpacing/>
        <w:jc w:val="both"/>
        <w:rPr>
          <w:rFonts w:ascii="Arial" w:hAnsi="Arial" w:cs="Arial"/>
          <w:sz w:val="20"/>
          <w:szCs w:val="20"/>
        </w:rPr>
      </w:pPr>
      <w:r w:rsidRPr="00B21C21">
        <w:rPr>
          <w:rFonts w:ascii="Arial" w:hAnsi="Arial" w:cs="Arial"/>
          <w:sz w:val="20"/>
          <w:szCs w:val="20"/>
        </w:rPr>
        <w:t>ó</w:t>
      </w:r>
    </w:p>
    <w:p w:rsidR="00B21C21" w:rsidRPr="00B21C21" w:rsidRDefault="00B21C21" w:rsidP="00B21C21">
      <w:pPr>
        <w:spacing w:after="0" w:line="240" w:lineRule="auto"/>
        <w:contextualSpacing/>
        <w:jc w:val="both"/>
        <w:rPr>
          <w:rFonts w:ascii="Arial" w:hAnsi="Arial" w:cs="Arial"/>
          <w:sz w:val="20"/>
          <w:szCs w:val="20"/>
        </w:rPr>
      </w:pPr>
      <w:r w:rsidRPr="00B21C21">
        <w:rPr>
          <w:rFonts w:ascii="Arial" w:hAnsi="Arial" w:cs="Arial"/>
          <w:sz w:val="20"/>
          <w:szCs w:val="20"/>
        </w:rPr>
        <w:t xml:space="preserve">Prueba única en sobre sellado, empaque individual por cada paciente, uso exclusivo en diagnóstico in vitro, que deberá contener cartucho o dispositivo o casete de prueba, y podrá incluir en empaque secundario dispositivo de punción estéril desechable (lanceta), reactivo o diluyente o amortiguador individual, bulbo de plástico vacío, o pipeta de plástico y en su caso soporte individual desechable. </w:t>
      </w:r>
    </w:p>
    <w:p w:rsidR="00B21C21" w:rsidRPr="00B21C21" w:rsidRDefault="00B21C21" w:rsidP="00B21C21">
      <w:pPr>
        <w:spacing w:after="0" w:line="240" w:lineRule="auto"/>
        <w:ind w:left="284"/>
        <w:contextualSpacing/>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Los insumos deben tener por lo menos de 12 meses de caducidad como mínimo posterior a la fecha de entrega, en caso de que la caducidad sea menor a lo mencionado, el proveedor debe comprometerse a canjear con tres meses de anticipación los productos que lleguen a la fecha de caducidad y no se hayan consumido, deberán de ser canjeados por el proveedor de acuerdo al </w:t>
      </w:r>
      <w:r w:rsidRPr="00801EA5">
        <w:rPr>
          <w:rFonts w:ascii="Arial" w:hAnsi="Arial" w:cs="Arial"/>
          <w:sz w:val="20"/>
          <w:szCs w:val="20"/>
        </w:rPr>
        <w:t xml:space="preserve">numeral </w:t>
      </w:r>
      <w:r w:rsidRPr="00801EA5">
        <w:rPr>
          <w:rFonts w:ascii="Arial" w:hAnsi="Arial" w:cs="Arial"/>
          <w:b/>
          <w:sz w:val="20"/>
          <w:szCs w:val="20"/>
        </w:rPr>
        <w:t>XI (Canje)</w:t>
      </w:r>
      <w:r w:rsidRPr="00801EA5">
        <w:rPr>
          <w:rFonts w:ascii="Arial" w:hAnsi="Arial" w:cs="Arial"/>
          <w:sz w:val="20"/>
          <w:szCs w:val="20"/>
        </w:rPr>
        <w:t xml:space="preserve"> del</w:t>
      </w:r>
      <w:r w:rsidRPr="00B21C21">
        <w:rPr>
          <w:rFonts w:ascii="Arial" w:hAnsi="Arial" w:cs="Arial"/>
          <w:sz w:val="20"/>
          <w:szCs w:val="20"/>
        </w:rPr>
        <w:t xml:space="preserve"> presente documento.</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tabs>
          <w:tab w:val="left" w:pos="-284"/>
          <w:tab w:val="left" w:pos="9498"/>
        </w:tabs>
        <w:spacing w:afterLines="125" w:after="300" w:line="240" w:lineRule="auto"/>
        <w:ind w:right="20"/>
        <w:jc w:val="both"/>
        <w:rPr>
          <w:rFonts w:ascii="Arial" w:hAnsi="Arial" w:cs="Arial"/>
          <w:sz w:val="20"/>
          <w:szCs w:val="20"/>
        </w:rPr>
      </w:pPr>
      <w:r w:rsidRPr="00B21C21">
        <w:rPr>
          <w:rFonts w:ascii="Arial" w:hAnsi="Arial" w:cs="Arial"/>
          <w:sz w:val="20"/>
          <w:szCs w:val="20"/>
        </w:rPr>
        <w:t xml:space="preserve">Todos los productos deben ir acompañados de su certificado de calidad y hojas de seguridad. </w:t>
      </w:r>
    </w:p>
    <w:p w:rsidR="00B21C21" w:rsidRPr="00B21C21" w:rsidRDefault="00B21C21" w:rsidP="00B21C21">
      <w:pPr>
        <w:tabs>
          <w:tab w:val="left" w:pos="-284"/>
          <w:tab w:val="left" w:pos="9498"/>
        </w:tabs>
        <w:spacing w:afterLines="125" w:after="300" w:line="240" w:lineRule="auto"/>
        <w:ind w:right="20"/>
        <w:jc w:val="both"/>
        <w:rPr>
          <w:rFonts w:ascii="Arial" w:hAnsi="Arial" w:cs="Arial"/>
          <w:sz w:val="20"/>
          <w:szCs w:val="20"/>
        </w:rPr>
      </w:pPr>
      <w:r w:rsidRPr="00B21C21">
        <w:rPr>
          <w:rFonts w:ascii="Arial" w:hAnsi="Arial" w:cs="Arial"/>
          <w:sz w:val="20"/>
          <w:szCs w:val="20"/>
        </w:rPr>
        <w:t xml:space="preserve">La capacitación técnica al personal del </w:t>
      </w:r>
      <w:r w:rsidR="005D0FD2">
        <w:rPr>
          <w:rFonts w:ascii="Arial" w:hAnsi="Arial" w:cs="Arial"/>
          <w:sz w:val="20"/>
          <w:szCs w:val="20"/>
        </w:rPr>
        <w:t>IMSS</w:t>
      </w:r>
      <w:r w:rsidRPr="00B21C21">
        <w:rPr>
          <w:rFonts w:ascii="Arial" w:hAnsi="Arial" w:cs="Arial"/>
          <w:sz w:val="20"/>
          <w:szCs w:val="20"/>
        </w:rPr>
        <w:t xml:space="preserve">, deberá correr a cuenta del proveedor sin costo para el </w:t>
      </w:r>
      <w:r w:rsidR="005D0FD2">
        <w:rPr>
          <w:rFonts w:ascii="Arial" w:hAnsi="Arial" w:cs="Arial"/>
          <w:sz w:val="20"/>
          <w:szCs w:val="20"/>
        </w:rPr>
        <w:t>IMSS</w:t>
      </w:r>
      <w:r w:rsidRPr="00B21C21">
        <w:rPr>
          <w:rFonts w:ascii="Arial" w:hAnsi="Arial" w:cs="Arial"/>
          <w:sz w:val="20"/>
          <w:szCs w:val="20"/>
        </w:rPr>
        <w:t>, en la fecha y lugar que éste último determine.</w:t>
      </w:r>
    </w:p>
    <w:p w:rsidR="00B21C21" w:rsidRDefault="00B21C21" w:rsidP="00B21C21">
      <w:pPr>
        <w:spacing w:after="0" w:line="240" w:lineRule="auto"/>
        <w:ind w:left="1134"/>
        <w:jc w:val="both"/>
        <w:rPr>
          <w:rFonts w:ascii="Arial" w:eastAsia="MS Mincho" w:hAnsi="Arial" w:cs="Arial"/>
          <w:b/>
          <w:sz w:val="20"/>
          <w:szCs w:val="20"/>
          <w:lang w:val="es-ES"/>
        </w:rPr>
      </w:pPr>
      <w:r w:rsidRPr="00B21C21">
        <w:rPr>
          <w:rFonts w:ascii="Arial" w:eastAsia="MS Mincho" w:hAnsi="Arial" w:cs="Arial"/>
          <w:b/>
          <w:sz w:val="20"/>
          <w:szCs w:val="20"/>
          <w:lang w:val="es-ES"/>
        </w:rPr>
        <w:t>IX.A) APLICABLES PARA IMSS PROSPERA</w:t>
      </w:r>
    </w:p>
    <w:p w:rsidR="00801EA5" w:rsidRPr="00B21C21" w:rsidRDefault="00801EA5" w:rsidP="00B21C21">
      <w:pPr>
        <w:spacing w:after="0" w:line="240" w:lineRule="auto"/>
        <w:ind w:left="1134"/>
        <w:jc w:val="both"/>
        <w:rPr>
          <w:rFonts w:ascii="Arial" w:eastAsia="MS Mincho" w:hAnsi="Arial" w:cs="Arial"/>
          <w:b/>
          <w:sz w:val="20"/>
          <w:szCs w:val="20"/>
          <w:lang w:val="es-ES"/>
        </w:rPr>
      </w:pPr>
    </w:p>
    <w:p w:rsidR="00B21C21" w:rsidRPr="00B21C21" w:rsidRDefault="00B21C21" w:rsidP="00B21C21">
      <w:pPr>
        <w:numPr>
          <w:ilvl w:val="0"/>
          <w:numId w:val="40"/>
        </w:numPr>
        <w:tabs>
          <w:tab w:val="clear" w:pos="720"/>
          <w:tab w:val="num" w:pos="0"/>
        </w:tabs>
        <w:spacing w:after="0" w:line="240" w:lineRule="auto"/>
        <w:ind w:left="426"/>
        <w:jc w:val="both"/>
        <w:rPr>
          <w:rFonts w:ascii="Arial" w:hAnsi="Arial" w:cs="Arial"/>
          <w:sz w:val="20"/>
          <w:szCs w:val="20"/>
        </w:rPr>
      </w:pPr>
      <w:r w:rsidRPr="00B21C21">
        <w:rPr>
          <w:rFonts w:ascii="Arial" w:hAnsi="Arial" w:cs="Arial"/>
          <w:sz w:val="20"/>
          <w:szCs w:val="20"/>
        </w:rPr>
        <w:t>Recabar la remisión de pedido que funja como acuse al momento de la entrega en cada Delegación, la cual deberá especificar fecha, sello delegacional, matrícula, firma y nombre legible de la persona que recibe; asimismo deberá contener una leyenda en la que se especifique que los insumos entregados corresponde al Programa IMSS-Prospera.</w:t>
      </w:r>
    </w:p>
    <w:p w:rsidR="00B21C21" w:rsidRPr="00B21C21" w:rsidRDefault="00B21C21" w:rsidP="00B21C21">
      <w:pPr>
        <w:numPr>
          <w:ilvl w:val="0"/>
          <w:numId w:val="40"/>
        </w:numPr>
        <w:tabs>
          <w:tab w:val="clear" w:pos="720"/>
          <w:tab w:val="num" w:pos="0"/>
        </w:tabs>
        <w:spacing w:after="0" w:line="240" w:lineRule="auto"/>
        <w:ind w:left="426"/>
        <w:jc w:val="both"/>
        <w:rPr>
          <w:rFonts w:ascii="Arial" w:hAnsi="Arial" w:cs="Arial"/>
          <w:sz w:val="20"/>
          <w:szCs w:val="20"/>
        </w:rPr>
      </w:pPr>
      <w:r w:rsidRPr="00B21C21">
        <w:rPr>
          <w:rFonts w:ascii="Arial" w:hAnsi="Arial" w:cs="Arial"/>
          <w:sz w:val="20"/>
          <w:szCs w:val="20"/>
        </w:rPr>
        <w:t>Realizar el trámite de pago en cada Delegación.</w:t>
      </w:r>
    </w:p>
    <w:p w:rsidR="00B21C21" w:rsidRPr="00B21C21" w:rsidRDefault="00B21C21" w:rsidP="00B21C21">
      <w:pPr>
        <w:numPr>
          <w:ilvl w:val="0"/>
          <w:numId w:val="40"/>
        </w:numPr>
        <w:tabs>
          <w:tab w:val="clear" w:pos="720"/>
          <w:tab w:val="num" w:pos="0"/>
        </w:tabs>
        <w:spacing w:after="0" w:line="240" w:lineRule="auto"/>
        <w:ind w:left="426"/>
        <w:jc w:val="both"/>
        <w:rPr>
          <w:rFonts w:ascii="Arial" w:hAnsi="Arial" w:cs="Arial"/>
          <w:sz w:val="20"/>
          <w:szCs w:val="20"/>
        </w:rPr>
      </w:pPr>
      <w:r w:rsidRPr="00B21C21">
        <w:rPr>
          <w:rFonts w:ascii="Arial" w:hAnsi="Arial" w:cs="Arial"/>
          <w:sz w:val="20"/>
          <w:szCs w:val="20"/>
        </w:rPr>
        <w:t>Recabar el número de alta correspondiente en las remisiones de pedido que cumplan con las especificaciones antes descritas, en el Almacén receptor del bien.</w:t>
      </w:r>
    </w:p>
    <w:p w:rsidR="00B21C21" w:rsidRPr="00B21C21" w:rsidRDefault="00B21C21" w:rsidP="00B21C21">
      <w:pPr>
        <w:numPr>
          <w:ilvl w:val="0"/>
          <w:numId w:val="40"/>
        </w:numPr>
        <w:tabs>
          <w:tab w:val="clear" w:pos="720"/>
          <w:tab w:val="num" w:pos="0"/>
        </w:tabs>
        <w:spacing w:after="0" w:line="240" w:lineRule="auto"/>
        <w:ind w:left="426"/>
        <w:jc w:val="both"/>
        <w:rPr>
          <w:rFonts w:ascii="Arial" w:hAnsi="Arial" w:cs="Arial"/>
          <w:sz w:val="20"/>
          <w:szCs w:val="20"/>
        </w:rPr>
      </w:pPr>
      <w:r w:rsidRPr="00B21C21">
        <w:rPr>
          <w:rFonts w:ascii="Arial" w:hAnsi="Arial" w:cs="Arial"/>
          <w:sz w:val="20"/>
          <w:szCs w:val="20"/>
        </w:rPr>
        <w:t>Todos los insumos deberán de estar identificados con la leyenda “Propiedad de IMSS-Prospera”.</w:t>
      </w:r>
    </w:p>
    <w:p w:rsidR="00B21C21" w:rsidRPr="00B21C21" w:rsidRDefault="00B21C21" w:rsidP="00B21C21">
      <w:pPr>
        <w:numPr>
          <w:ilvl w:val="0"/>
          <w:numId w:val="40"/>
        </w:numPr>
        <w:tabs>
          <w:tab w:val="clear" w:pos="720"/>
          <w:tab w:val="num" w:pos="0"/>
        </w:tabs>
        <w:spacing w:after="0" w:line="240" w:lineRule="auto"/>
        <w:ind w:left="426"/>
        <w:jc w:val="both"/>
        <w:rPr>
          <w:rFonts w:ascii="Arial" w:hAnsi="Arial" w:cs="Arial"/>
          <w:sz w:val="20"/>
          <w:szCs w:val="20"/>
        </w:rPr>
      </w:pPr>
      <w:r w:rsidRPr="00B21C21">
        <w:rPr>
          <w:rFonts w:ascii="Arial" w:hAnsi="Arial" w:cs="Arial"/>
          <w:sz w:val="20"/>
          <w:szCs w:val="20"/>
        </w:rPr>
        <w:t>Entregar copia de cada una de las remisiones de pedido para conocimiento en las oficinas del Departamento de Recursos Materiales, ubicado en la calle de Havre No. 7, Piso 7, Col. Juárez, Delegación Cuauhté</w:t>
      </w:r>
      <w:r w:rsidR="00F827B2">
        <w:rPr>
          <w:rFonts w:ascii="Arial" w:hAnsi="Arial" w:cs="Arial"/>
          <w:sz w:val="20"/>
          <w:szCs w:val="20"/>
        </w:rPr>
        <w:t xml:space="preserve">moc, C.P. </w:t>
      </w:r>
      <w:r w:rsidR="00F827B2" w:rsidRPr="00801EA5">
        <w:rPr>
          <w:rFonts w:ascii="Arial" w:hAnsi="Arial" w:cs="Arial"/>
          <w:sz w:val="20"/>
          <w:szCs w:val="20"/>
        </w:rPr>
        <w:t>06600, Ciudad de México,</w:t>
      </w:r>
      <w:r w:rsidRPr="00801EA5">
        <w:rPr>
          <w:rFonts w:ascii="Arial" w:hAnsi="Arial" w:cs="Arial"/>
          <w:sz w:val="20"/>
          <w:szCs w:val="20"/>
        </w:rPr>
        <w:t xml:space="preserve"> en un</w:t>
      </w:r>
      <w:r w:rsidRPr="00B21C21">
        <w:rPr>
          <w:rFonts w:ascii="Arial" w:hAnsi="Arial" w:cs="Arial"/>
          <w:sz w:val="20"/>
          <w:szCs w:val="20"/>
        </w:rPr>
        <w:t xml:space="preserve"> horario de 9:00 a 15:00 hrs., con una fecha límite de 15 (quince) días naturales posteriores a la entrega en cada Almacén Delegacional.</w:t>
      </w:r>
    </w:p>
    <w:p w:rsidR="00B21C21" w:rsidRPr="00B21C21" w:rsidRDefault="00B21C21" w:rsidP="00B21C21">
      <w:pPr>
        <w:numPr>
          <w:ilvl w:val="0"/>
          <w:numId w:val="40"/>
        </w:numPr>
        <w:tabs>
          <w:tab w:val="clear" w:pos="720"/>
          <w:tab w:val="num" w:pos="0"/>
        </w:tabs>
        <w:spacing w:after="0" w:line="240" w:lineRule="auto"/>
        <w:ind w:left="426"/>
        <w:jc w:val="both"/>
        <w:rPr>
          <w:rFonts w:ascii="Arial" w:hAnsi="Arial" w:cs="Arial"/>
          <w:sz w:val="20"/>
          <w:szCs w:val="20"/>
        </w:rPr>
      </w:pPr>
      <w:r w:rsidRPr="00B21C21">
        <w:rPr>
          <w:rFonts w:ascii="Arial" w:hAnsi="Arial" w:cs="Arial"/>
          <w:sz w:val="20"/>
          <w:szCs w:val="20"/>
        </w:rPr>
        <w:lastRenderedPageBreak/>
        <w:t xml:space="preserve">Proporcionar, sin costo alguno para el </w:t>
      </w:r>
      <w:r w:rsidR="005D0FD2">
        <w:rPr>
          <w:rFonts w:ascii="Arial" w:hAnsi="Arial" w:cs="Arial"/>
          <w:sz w:val="20"/>
          <w:szCs w:val="20"/>
        </w:rPr>
        <w:t>IMSS</w:t>
      </w:r>
      <w:r w:rsidRPr="00B21C21">
        <w:rPr>
          <w:rFonts w:ascii="Arial" w:hAnsi="Arial" w:cs="Arial"/>
          <w:sz w:val="20"/>
          <w:szCs w:val="20"/>
        </w:rPr>
        <w:t>, material didáctico sobre los beneficios y utilidad de la prueba de V.I.H.</w:t>
      </w:r>
    </w:p>
    <w:p w:rsidR="00B21C21" w:rsidRPr="00B21C21" w:rsidRDefault="00B21C21" w:rsidP="00B21C21">
      <w:pPr>
        <w:numPr>
          <w:ilvl w:val="0"/>
          <w:numId w:val="40"/>
        </w:numPr>
        <w:tabs>
          <w:tab w:val="clear" w:pos="720"/>
          <w:tab w:val="num" w:pos="0"/>
        </w:tabs>
        <w:spacing w:after="0" w:line="240" w:lineRule="auto"/>
        <w:ind w:left="426"/>
        <w:jc w:val="both"/>
        <w:rPr>
          <w:rFonts w:ascii="Arial" w:hAnsi="Arial" w:cs="Arial"/>
          <w:sz w:val="20"/>
          <w:szCs w:val="20"/>
        </w:rPr>
      </w:pPr>
      <w:r w:rsidRPr="00B21C21">
        <w:rPr>
          <w:rFonts w:ascii="Arial" w:hAnsi="Arial" w:cs="Arial"/>
          <w:sz w:val="20"/>
          <w:szCs w:val="20"/>
        </w:rPr>
        <w:t>Entregar los bienes apegándose justa, exacta y cabalmente a las descripciones, presentaciones, cantidades y demás características que se indican. Con una caducidad mínima de 12 meses. Todos los insumos deberán ser entregados perfectamente empacados, con las envolturas originales del fabricante y en condiciones de embalaje que los resguarden de polvo y la humedad.</w:t>
      </w:r>
    </w:p>
    <w:p w:rsidR="00B21C21" w:rsidRPr="00B21C21" w:rsidRDefault="00B21C21" w:rsidP="00B21C21">
      <w:pPr>
        <w:numPr>
          <w:ilvl w:val="0"/>
          <w:numId w:val="40"/>
        </w:numPr>
        <w:tabs>
          <w:tab w:val="clear" w:pos="720"/>
          <w:tab w:val="num" w:pos="0"/>
        </w:tabs>
        <w:spacing w:after="0" w:line="240" w:lineRule="auto"/>
        <w:ind w:left="426"/>
        <w:jc w:val="both"/>
        <w:rPr>
          <w:rFonts w:ascii="Arial" w:hAnsi="Arial" w:cs="Arial"/>
          <w:sz w:val="20"/>
          <w:szCs w:val="20"/>
        </w:rPr>
      </w:pPr>
      <w:r w:rsidRPr="00B21C21">
        <w:rPr>
          <w:rFonts w:ascii="Arial" w:hAnsi="Arial" w:cs="Arial"/>
          <w:sz w:val="20"/>
          <w:szCs w:val="20"/>
        </w:rPr>
        <w:t>Cuando el producto requiera condiciones especiales de refrigeración o congelación se deberá garantizar que durante el traslado, el producto no sufra ninguna alteración, en sus condiciones o propiedades por medio de un indicador visual desechable (físico o químico) e irreversible.</w:t>
      </w:r>
    </w:p>
    <w:p w:rsidR="00B21C21" w:rsidRPr="00B21C21" w:rsidRDefault="00B21C21" w:rsidP="00B21C21">
      <w:pPr>
        <w:numPr>
          <w:ilvl w:val="0"/>
          <w:numId w:val="40"/>
        </w:numPr>
        <w:tabs>
          <w:tab w:val="clear" w:pos="720"/>
          <w:tab w:val="num" w:pos="0"/>
        </w:tabs>
        <w:spacing w:after="0" w:line="240" w:lineRule="auto"/>
        <w:ind w:left="426"/>
        <w:jc w:val="both"/>
        <w:rPr>
          <w:rFonts w:ascii="Arial" w:hAnsi="Arial" w:cs="Arial"/>
          <w:sz w:val="20"/>
          <w:szCs w:val="20"/>
        </w:rPr>
      </w:pPr>
      <w:r w:rsidRPr="00B21C21">
        <w:rPr>
          <w:rFonts w:ascii="Arial" w:hAnsi="Arial" w:cs="Arial"/>
          <w:sz w:val="20"/>
          <w:szCs w:val="20"/>
        </w:rPr>
        <w:t>Todos los insumos deben ir acompañados de su certificado de calidad y hojas de seguridad en donde se indique la fecha de caducidad (en caso de aplicar).</w:t>
      </w:r>
    </w:p>
    <w:p w:rsidR="00B21C21" w:rsidRPr="00B21C21" w:rsidRDefault="00B21C21" w:rsidP="00B21C21">
      <w:pPr>
        <w:numPr>
          <w:ilvl w:val="0"/>
          <w:numId w:val="40"/>
        </w:numPr>
        <w:tabs>
          <w:tab w:val="clear" w:pos="720"/>
          <w:tab w:val="num" w:pos="0"/>
        </w:tabs>
        <w:spacing w:after="0" w:line="240" w:lineRule="auto"/>
        <w:ind w:left="426"/>
        <w:jc w:val="both"/>
        <w:rPr>
          <w:rFonts w:ascii="Arial" w:hAnsi="Arial" w:cs="Arial"/>
          <w:sz w:val="20"/>
          <w:szCs w:val="20"/>
        </w:rPr>
      </w:pPr>
      <w:r w:rsidRPr="00B21C21">
        <w:rPr>
          <w:rFonts w:ascii="Arial" w:hAnsi="Arial" w:cs="Arial"/>
          <w:sz w:val="20"/>
          <w:szCs w:val="20"/>
        </w:rPr>
        <w:t>Por conducto del Titular de la Unidad IMSS-Prospera y/o el Coordinador de Atención Integral a la Salud, podrá solicitar al proveedor, la reposición de los bienes que presenten defectos a simple vista, especificaciones distintas a las establecidas en el contrato y sus anexos vicios ocultos, debiendo notificar al proveedor dentro de un periodo de 10 días hábiles siguientes al momento en el que se haya detectado del vicio o defecto.</w:t>
      </w:r>
    </w:p>
    <w:p w:rsidR="00B21C21" w:rsidRPr="00B21C21" w:rsidRDefault="00B21C21" w:rsidP="00B21C21">
      <w:pPr>
        <w:numPr>
          <w:ilvl w:val="0"/>
          <w:numId w:val="41"/>
        </w:numPr>
        <w:tabs>
          <w:tab w:val="num" w:pos="0"/>
        </w:tabs>
        <w:spacing w:after="0" w:line="240" w:lineRule="auto"/>
        <w:ind w:left="426"/>
        <w:jc w:val="both"/>
        <w:rPr>
          <w:rFonts w:ascii="Arial" w:hAnsi="Arial" w:cs="Arial"/>
          <w:sz w:val="20"/>
          <w:szCs w:val="20"/>
        </w:rPr>
      </w:pPr>
      <w:r w:rsidRPr="00B21C21">
        <w:rPr>
          <w:rFonts w:ascii="Arial" w:hAnsi="Arial" w:cs="Arial"/>
          <w:sz w:val="20"/>
          <w:szCs w:val="20"/>
        </w:rPr>
        <w:t>Será motivo de canje aquellos insumos que sufran deterioro evidente en el traslado, entendiéndose por ello: aplastamiento del estuche, filtrado de frascos, productos manchados, estuches rotos y otros que puedan atribuirse a un mal manejo en el proceso de carga, transporte y entrega. El proveedor se compromete a entregar en un lapso no mayor de 10 días los insumos que hayan presentado, los deterioros anteriormente mencionados.</w:t>
      </w:r>
    </w:p>
    <w:p w:rsidR="00B21C21" w:rsidRPr="00B21C21" w:rsidRDefault="00B21C21" w:rsidP="00B21C21">
      <w:pPr>
        <w:tabs>
          <w:tab w:val="num" w:pos="0"/>
        </w:tabs>
        <w:spacing w:after="0" w:line="240" w:lineRule="auto"/>
        <w:jc w:val="both"/>
        <w:rPr>
          <w:rFonts w:ascii="Arial" w:hAnsi="Arial" w:cs="Arial"/>
          <w:sz w:val="20"/>
          <w:szCs w:val="20"/>
        </w:rPr>
      </w:pPr>
    </w:p>
    <w:p w:rsidR="00B21C21" w:rsidRPr="00B21C21" w:rsidRDefault="00B21C21" w:rsidP="00B21C21">
      <w:pPr>
        <w:tabs>
          <w:tab w:val="num" w:pos="0"/>
        </w:tabs>
        <w:spacing w:after="0" w:line="240" w:lineRule="auto"/>
        <w:jc w:val="both"/>
        <w:rPr>
          <w:rFonts w:ascii="Arial" w:hAnsi="Arial" w:cs="Arial"/>
          <w:sz w:val="20"/>
          <w:szCs w:val="20"/>
        </w:rPr>
      </w:pPr>
      <w:r w:rsidRPr="00B21C21">
        <w:rPr>
          <w:rFonts w:ascii="Arial" w:hAnsi="Arial" w:cs="Arial"/>
          <w:sz w:val="20"/>
          <w:szCs w:val="20"/>
        </w:rPr>
        <w:t>Es importante mencionar, que el acuse deberá contar invariablemente con todos los datos especificados, toda vez que es indispensable para comprobar la entrega de los bienes en tiempo y forma.</w:t>
      </w:r>
    </w:p>
    <w:p w:rsidR="00B21C21" w:rsidRPr="00B21C21" w:rsidRDefault="00B21C21" w:rsidP="00B21C21">
      <w:pPr>
        <w:pStyle w:val="Prrafodelista"/>
        <w:tabs>
          <w:tab w:val="left" w:pos="18451"/>
          <w:tab w:val="left" w:pos="18675"/>
          <w:tab w:val="left" w:pos="19320"/>
          <w:tab w:val="left" w:pos="19380"/>
          <w:tab w:val="left" w:pos="19485"/>
          <w:tab w:val="left" w:pos="19605"/>
          <w:tab w:val="left" w:pos="20720"/>
          <w:tab w:val="left" w:pos="28233"/>
        </w:tabs>
        <w:suppressAutoHyphens/>
        <w:overflowPunct w:val="0"/>
        <w:autoSpaceDE w:val="0"/>
        <w:ind w:left="0" w:right="23"/>
        <w:textAlignment w:val="baseline"/>
        <w:rPr>
          <w:rFonts w:ascii="Arial" w:hAnsi="Arial" w:cs="Arial"/>
          <w:sz w:val="20"/>
          <w:szCs w:val="20"/>
          <w:lang w:eastAsia="en-US"/>
        </w:rPr>
      </w:pPr>
    </w:p>
    <w:p w:rsidR="00B21C21" w:rsidRDefault="00B21C21" w:rsidP="00B21C21">
      <w:pPr>
        <w:tabs>
          <w:tab w:val="left" w:pos="14340"/>
          <w:tab w:val="left" w:pos="14827"/>
          <w:tab w:val="left" w:pos="15115"/>
          <w:tab w:val="left" w:pos="15744"/>
        </w:tabs>
        <w:spacing w:after="0" w:line="240" w:lineRule="auto"/>
        <w:rPr>
          <w:rFonts w:ascii="Arial" w:hAnsi="Arial" w:cs="Arial"/>
          <w:b/>
          <w:sz w:val="20"/>
          <w:szCs w:val="20"/>
        </w:rPr>
      </w:pPr>
      <w:r w:rsidRPr="00B21C21">
        <w:rPr>
          <w:rFonts w:ascii="Arial" w:hAnsi="Arial" w:cs="Arial"/>
          <w:b/>
          <w:sz w:val="20"/>
          <w:szCs w:val="20"/>
        </w:rPr>
        <w:t>GARANTÍA DE LOS BIENES:</w:t>
      </w:r>
    </w:p>
    <w:p w:rsidR="00801EA5" w:rsidRPr="00B21C21" w:rsidRDefault="00801EA5" w:rsidP="00B21C21">
      <w:pPr>
        <w:tabs>
          <w:tab w:val="left" w:pos="14340"/>
          <w:tab w:val="left" w:pos="14827"/>
          <w:tab w:val="left" w:pos="15115"/>
          <w:tab w:val="left" w:pos="15744"/>
        </w:tabs>
        <w:spacing w:after="0" w:line="240" w:lineRule="auto"/>
        <w:rPr>
          <w:rFonts w:ascii="Arial" w:hAnsi="Arial" w:cs="Arial"/>
          <w:b/>
          <w:sz w:val="20"/>
          <w:szCs w:val="20"/>
        </w:rPr>
      </w:pPr>
    </w:p>
    <w:p w:rsidR="00B21C21" w:rsidRPr="00B21C21" w:rsidRDefault="00B21C21" w:rsidP="00B21C21">
      <w:pPr>
        <w:tabs>
          <w:tab w:val="left" w:pos="14340"/>
          <w:tab w:val="left" w:pos="14827"/>
          <w:tab w:val="left" w:pos="15115"/>
          <w:tab w:val="left" w:pos="15744"/>
        </w:tabs>
        <w:spacing w:after="0" w:line="240" w:lineRule="auto"/>
        <w:jc w:val="both"/>
        <w:rPr>
          <w:rFonts w:ascii="Arial" w:hAnsi="Arial" w:cs="Arial"/>
          <w:sz w:val="20"/>
          <w:szCs w:val="20"/>
        </w:rPr>
      </w:pPr>
      <w:r w:rsidRPr="00B21C21">
        <w:rPr>
          <w:rFonts w:ascii="Arial" w:hAnsi="Arial" w:cs="Arial"/>
          <w:sz w:val="20"/>
          <w:szCs w:val="20"/>
        </w:rPr>
        <w:t xml:space="preserve">El proveedor deberá entregar junto con los bienes una garantía de fabricación con cobertura amplia por 18 meses, contra vicios ocultos, defectos de fabricación o cualquier daño que presenten, la cual deberá entregar en el Almacén de Programas Especiales y Red Fría por escrito en papel membretado, debidamente firmada por el representante legal de éste y a entera satisfacción del </w:t>
      </w:r>
      <w:r w:rsidR="005D0FD2">
        <w:rPr>
          <w:rFonts w:ascii="Arial" w:hAnsi="Arial" w:cs="Arial"/>
          <w:sz w:val="20"/>
          <w:szCs w:val="20"/>
        </w:rPr>
        <w:t>IMSS</w:t>
      </w:r>
      <w:r w:rsidRPr="00B21C21">
        <w:rPr>
          <w:rFonts w:ascii="Arial" w:hAnsi="Arial" w:cs="Arial"/>
          <w:sz w:val="20"/>
          <w:szCs w:val="20"/>
        </w:rPr>
        <w:t>.</w:t>
      </w:r>
    </w:p>
    <w:p w:rsidR="00B21C21" w:rsidRPr="00B21C21" w:rsidRDefault="00B21C21" w:rsidP="00B21C21">
      <w:pPr>
        <w:tabs>
          <w:tab w:val="left" w:pos="14340"/>
          <w:tab w:val="left" w:pos="14827"/>
          <w:tab w:val="left" w:pos="15115"/>
          <w:tab w:val="left" w:pos="15744"/>
        </w:tabs>
        <w:spacing w:after="0" w:line="240" w:lineRule="auto"/>
        <w:jc w:val="both"/>
        <w:rPr>
          <w:rFonts w:ascii="Arial" w:hAnsi="Arial" w:cs="Arial"/>
          <w:sz w:val="20"/>
          <w:szCs w:val="20"/>
        </w:rPr>
      </w:pPr>
    </w:p>
    <w:p w:rsidR="00B21C21" w:rsidRPr="00B21C21" w:rsidRDefault="00B21C21" w:rsidP="00B21C21">
      <w:pPr>
        <w:tabs>
          <w:tab w:val="left" w:pos="14340"/>
          <w:tab w:val="left" w:pos="14827"/>
          <w:tab w:val="left" w:pos="15115"/>
          <w:tab w:val="left" w:pos="15744"/>
        </w:tabs>
        <w:spacing w:after="0" w:line="240" w:lineRule="auto"/>
        <w:jc w:val="both"/>
        <w:rPr>
          <w:rFonts w:ascii="Arial" w:hAnsi="Arial" w:cs="Arial"/>
          <w:sz w:val="20"/>
          <w:szCs w:val="20"/>
        </w:rPr>
      </w:pPr>
      <w:r w:rsidRPr="00B21C21">
        <w:rPr>
          <w:rFonts w:ascii="Arial" w:hAnsi="Arial" w:cs="Arial"/>
          <w:sz w:val="20"/>
          <w:szCs w:val="20"/>
        </w:rPr>
        <w:t xml:space="preserve">El </w:t>
      </w:r>
      <w:r w:rsidR="005D0FD2">
        <w:rPr>
          <w:rFonts w:ascii="Arial" w:hAnsi="Arial" w:cs="Arial"/>
          <w:sz w:val="20"/>
          <w:szCs w:val="20"/>
        </w:rPr>
        <w:t>IMSS</w:t>
      </w:r>
      <w:r w:rsidRPr="00B21C21">
        <w:rPr>
          <w:rFonts w:ascii="Arial" w:hAnsi="Arial" w:cs="Arial"/>
          <w:sz w:val="20"/>
          <w:szCs w:val="20"/>
        </w:rPr>
        <w:t>, por conducto la Coordinación de Control de Abasto, podrá solicitar al proveedor, la reposición de los bienes que presenten defectos a simple vista, especificaciones distintas a las establecidas en el contrato o sus anexos, defectos o vicios ocultos, debiendo notificar al proveedor dentro del periodo de 10 (diez) días hábiles siguientes al momento en que se haya percatado del vicio o defecto.</w:t>
      </w:r>
    </w:p>
    <w:p w:rsidR="00B21C21" w:rsidRPr="00B21C21" w:rsidRDefault="00B21C21" w:rsidP="00B21C21">
      <w:pPr>
        <w:tabs>
          <w:tab w:val="left" w:pos="14340"/>
          <w:tab w:val="left" w:pos="14827"/>
          <w:tab w:val="left" w:pos="15115"/>
          <w:tab w:val="left" w:pos="15744"/>
        </w:tabs>
        <w:spacing w:after="0" w:line="240" w:lineRule="auto"/>
        <w:jc w:val="both"/>
        <w:rPr>
          <w:rFonts w:ascii="Arial" w:hAnsi="Arial" w:cs="Arial"/>
          <w:sz w:val="20"/>
          <w:szCs w:val="20"/>
        </w:rPr>
      </w:pPr>
    </w:p>
    <w:p w:rsidR="00B21C21" w:rsidRPr="00B21C21" w:rsidRDefault="00B21C21" w:rsidP="00B21C21">
      <w:pPr>
        <w:tabs>
          <w:tab w:val="left" w:pos="14340"/>
          <w:tab w:val="left" w:pos="14827"/>
          <w:tab w:val="left" w:pos="15115"/>
          <w:tab w:val="left" w:pos="15744"/>
        </w:tabs>
        <w:spacing w:after="0" w:line="240" w:lineRule="auto"/>
        <w:jc w:val="both"/>
        <w:rPr>
          <w:rFonts w:ascii="Arial" w:hAnsi="Arial" w:cs="Arial"/>
          <w:sz w:val="20"/>
          <w:szCs w:val="20"/>
        </w:rPr>
      </w:pPr>
      <w:r w:rsidRPr="00B21C21">
        <w:rPr>
          <w:rFonts w:ascii="Arial" w:hAnsi="Arial" w:cs="Arial"/>
          <w:sz w:val="20"/>
          <w:szCs w:val="20"/>
        </w:rPr>
        <w:t xml:space="preserve">El proveedor se obliga a responder por su cuenta, los daños y/o perjuicios que por inobservancia o negligencia de su parte, llegue a causar al </w:t>
      </w:r>
      <w:r w:rsidR="005D0FD2">
        <w:rPr>
          <w:rFonts w:ascii="Arial" w:hAnsi="Arial" w:cs="Arial"/>
          <w:sz w:val="20"/>
          <w:szCs w:val="20"/>
        </w:rPr>
        <w:t>IMSS</w:t>
      </w:r>
      <w:r w:rsidRPr="00B21C21">
        <w:rPr>
          <w:rFonts w:ascii="Arial" w:hAnsi="Arial" w:cs="Arial"/>
          <w:sz w:val="20"/>
          <w:szCs w:val="20"/>
        </w:rPr>
        <w:t xml:space="preserve"> y/o a terceros. </w:t>
      </w:r>
    </w:p>
    <w:p w:rsidR="00B21C21" w:rsidRPr="00B21C21" w:rsidRDefault="00B21C21" w:rsidP="00B21C21">
      <w:pPr>
        <w:tabs>
          <w:tab w:val="left" w:pos="14340"/>
          <w:tab w:val="left" w:pos="14827"/>
          <w:tab w:val="left" w:pos="15115"/>
          <w:tab w:val="left" w:pos="15744"/>
        </w:tabs>
        <w:spacing w:after="0" w:line="240" w:lineRule="auto"/>
        <w:jc w:val="both"/>
        <w:rPr>
          <w:rFonts w:ascii="Arial" w:hAnsi="Arial" w:cs="Arial"/>
          <w:sz w:val="20"/>
          <w:szCs w:val="20"/>
        </w:rPr>
      </w:pPr>
    </w:p>
    <w:p w:rsidR="00B21C21" w:rsidRPr="00B21C21" w:rsidRDefault="00B21C21" w:rsidP="00B21C21">
      <w:pPr>
        <w:tabs>
          <w:tab w:val="left" w:pos="14340"/>
          <w:tab w:val="left" w:pos="14827"/>
          <w:tab w:val="left" w:pos="15115"/>
          <w:tab w:val="left" w:pos="15744"/>
        </w:tabs>
        <w:spacing w:after="0" w:line="240" w:lineRule="auto"/>
        <w:jc w:val="both"/>
        <w:rPr>
          <w:rFonts w:ascii="Arial" w:hAnsi="Arial" w:cs="Arial"/>
          <w:sz w:val="20"/>
          <w:szCs w:val="20"/>
        </w:rPr>
      </w:pPr>
      <w:r w:rsidRPr="00B21C21">
        <w:rPr>
          <w:rFonts w:ascii="Arial" w:hAnsi="Arial" w:cs="Arial"/>
          <w:sz w:val="20"/>
          <w:szCs w:val="20"/>
        </w:rPr>
        <w:t>De igual manera se comprometerá a dar atención inmediata cuando se le requiera por algún mal funcionamiento, defecto, vicios ocultos o solicitar información.</w:t>
      </w:r>
    </w:p>
    <w:p w:rsidR="00B21C21" w:rsidRPr="00B21C21" w:rsidRDefault="00B21C21" w:rsidP="00B21C21">
      <w:pPr>
        <w:tabs>
          <w:tab w:val="left" w:pos="14340"/>
          <w:tab w:val="left" w:pos="14827"/>
          <w:tab w:val="left" w:pos="15115"/>
          <w:tab w:val="left" w:pos="15744"/>
        </w:tabs>
        <w:spacing w:after="0" w:line="240" w:lineRule="auto"/>
        <w:jc w:val="both"/>
        <w:rPr>
          <w:rFonts w:ascii="Arial" w:hAnsi="Arial" w:cs="Arial"/>
          <w:sz w:val="20"/>
          <w:szCs w:val="20"/>
        </w:rPr>
      </w:pPr>
    </w:p>
    <w:p w:rsidR="00B21C21" w:rsidRPr="00B21C21" w:rsidRDefault="00B21C21" w:rsidP="00B21C21">
      <w:pPr>
        <w:tabs>
          <w:tab w:val="left" w:pos="14340"/>
          <w:tab w:val="left" w:pos="14827"/>
          <w:tab w:val="left" w:pos="15115"/>
          <w:tab w:val="left" w:pos="15744"/>
        </w:tabs>
        <w:spacing w:after="0" w:line="240" w:lineRule="auto"/>
        <w:jc w:val="both"/>
        <w:rPr>
          <w:rFonts w:ascii="Arial" w:hAnsi="Arial" w:cs="Arial"/>
          <w:sz w:val="20"/>
          <w:szCs w:val="20"/>
        </w:rPr>
      </w:pPr>
      <w:r w:rsidRPr="00B21C21">
        <w:rPr>
          <w:rFonts w:ascii="Arial" w:hAnsi="Arial" w:cs="Arial"/>
          <w:sz w:val="20"/>
          <w:szCs w:val="20"/>
        </w:rPr>
        <w:t>Los gastos que se generen por el canje de los bienes, serán por cuenta del proveedor.</w:t>
      </w:r>
    </w:p>
    <w:p w:rsidR="00B21C21" w:rsidRPr="00B21C21" w:rsidRDefault="00B21C21" w:rsidP="00B21C21">
      <w:pPr>
        <w:tabs>
          <w:tab w:val="left" w:pos="14340"/>
          <w:tab w:val="left" w:pos="14827"/>
          <w:tab w:val="left" w:pos="15115"/>
          <w:tab w:val="left" w:pos="15744"/>
        </w:tabs>
        <w:spacing w:after="0" w:line="240" w:lineRule="auto"/>
        <w:jc w:val="both"/>
        <w:rPr>
          <w:rFonts w:ascii="Arial" w:hAnsi="Arial" w:cs="Arial"/>
          <w:sz w:val="20"/>
          <w:szCs w:val="20"/>
        </w:rPr>
      </w:pP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CALIDAD</w:t>
      </w:r>
    </w:p>
    <w:p w:rsidR="00801EA5" w:rsidRPr="00801EA5" w:rsidRDefault="00801EA5" w:rsidP="00801EA5">
      <w:pPr>
        <w:pStyle w:val="Textonormal"/>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El proveedor deberá entregar todos los insumos cumpliendo con los requisitos de calidad establecidos en la Ley General de Salud, Legislación Sanitaria y demás ordenamientos aplicables. </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lastRenderedPageBreak/>
        <w:t xml:space="preserve">En el caso de que se adjudique un bien que cuente con antecedentes de incumplimiento conforme a las especificaciones técnicas de calidad, el proveedor a partir del fallo y hasta por lo menos 15 días hábiles previos a la primera entrega, deberán presentar muestras en la Coordinación de Control Técnico de Insumos (COCTI) de un lote corregido y que pretenda entregar al </w:t>
      </w:r>
      <w:r w:rsidR="005D0FD2">
        <w:rPr>
          <w:rFonts w:ascii="Arial" w:hAnsi="Arial" w:cs="Arial"/>
          <w:sz w:val="20"/>
          <w:szCs w:val="20"/>
        </w:rPr>
        <w:t>IMSS</w:t>
      </w:r>
      <w:r w:rsidRPr="00B21C21">
        <w:rPr>
          <w:rFonts w:ascii="Arial" w:hAnsi="Arial" w:cs="Arial"/>
          <w:sz w:val="20"/>
          <w:szCs w:val="20"/>
        </w:rPr>
        <w:t>, acompañadas de su informe de resultados de análisis emitido por el fabricante para que en los laboratorios de la COCTI se practiquen los estudios fisicoquímicos, microbiológicos y/o estudios que correspondan, a fin de constatar el cumplimiento a las especificaciones de la norma correspondiente.</w:t>
      </w:r>
    </w:p>
    <w:p w:rsidR="00B21C21" w:rsidRPr="00B21C21" w:rsidRDefault="00B21C21" w:rsidP="00B21C21">
      <w:pPr>
        <w:spacing w:after="0" w:line="240" w:lineRule="auto"/>
        <w:jc w:val="both"/>
        <w:rPr>
          <w:rFonts w:ascii="Arial" w:hAnsi="Arial" w:cs="Arial"/>
          <w:sz w:val="20"/>
          <w:szCs w:val="20"/>
        </w:rPr>
      </w:pP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La entrega de las muestras y la documentación se efectuará en la calle</w:t>
      </w:r>
      <w:r w:rsidRPr="00B21C21">
        <w:rPr>
          <w:rFonts w:ascii="Arial" w:hAnsi="Arial" w:cs="Arial"/>
          <w:b/>
          <w:sz w:val="20"/>
          <w:szCs w:val="20"/>
        </w:rPr>
        <w:t xml:space="preserve"> </w:t>
      </w:r>
      <w:r w:rsidRPr="00B21C21">
        <w:rPr>
          <w:rFonts w:ascii="Arial" w:hAnsi="Arial" w:cs="Arial"/>
          <w:sz w:val="20"/>
          <w:szCs w:val="20"/>
          <w:lang w:val="es-ES_tradnl"/>
        </w:rPr>
        <w:t>José Urbano Fonseca N°6, Colonia Magdalena de las Salinas, Delegación Gustavo A.</w:t>
      </w:r>
      <w:r w:rsidR="00F827B2">
        <w:rPr>
          <w:rFonts w:ascii="Arial" w:hAnsi="Arial" w:cs="Arial"/>
          <w:sz w:val="20"/>
          <w:szCs w:val="20"/>
          <w:lang w:val="es-ES_tradnl"/>
        </w:rPr>
        <w:t xml:space="preserve"> Madero, C.P. 07760, Ciudad de México</w:t>
      </w:r>
      <w:r w:rsidRPr="00B21C21">
        <w:rPr>
          <w:rFonts w:ascii="Arial" w:hAnsi="Arial" w:cs="Arial"/>
          <w:sz w:val="20"/>
          <w:szCs w:val="20"/>
          <w:lang w:val="es-ES_tradnl"/>
        </w:rPr>
        <w:t>, Teléfono 57473500 ext. 26121, directo: 57546894, de lunes a viernes de 8:00 a 16:00 horas (días hábiles)</w:t>
      </w:r>
      <w:r w:rsidRPr="00B21C21">
        <w:rPr>
          <w:rFonts w:ascii="Arial" w:hAnsi="Arial" w:cs="Arial"/>
          <w:sz w:val="20"/>
          <w:szCs w:val="20"/>
        </w:rPr>
        <w:t xml:space="preserve"> </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De no demostrar la corrección, la Coordinación de Control de Abasto conforme a las necesidades del </w:t>
      </w:r>
      <w:r w:rsidR="005D0FD2">
        <w:rPr>
          <w:rFonts w:ascii="Arial" w:hAnsi="Arial" w:cs="Arial"/>
          <w:sz w:val="20"/>
          <w:szCs w:val="20"/>
        </w:rPr>
        <w:t>IMSS</w:t>
      </w:r>
      <w:r w:rsidRPr="00B21C21">
        <w:rPr>
          <w:rFonts w:ascii="Arial" w:hAnsi="Arial" w:cs="Arial"/>
          <w:sz w:val="20"/>
          <w:szCs w:val="20"/>
        </w:rPr>
        <w:t xml:space="preserve"> y en caso de que el proveedor asignado haya participado con más de una marca, podrá autorizar la repetición de estudios en otra marca del bien ofertado.</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Si los lotes presentados no muestran corrección de los defectos, la Coordinación  de Control de Abasto podrá solicitar el inicio del proceso de rescisión administrativa del contrato.</w:t>
      </w: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El </w:t>
      </w:r>
      <w:r w:rsidR="005D0FD2">
        <w:rPr>
          <w:rFonts w:ascii="Arial" w:hAnsi="Arial" w:cs="Arial"/>
          <w:sz w:val="20"/>
          <w:szCs w:val="20"/>
        </w:rPr>
        <w:t>IMSS</w:t>
      </w:r>
      <w:r w:rsidRPr="00B21C21">
        <w:rPr>
          <w:rFonts w:ascii="Arial" w:hAnsi="Arial" w:cs="Arial"/>
          <w:sz w:val="20"/>
          <w:szCs w:val="20"/>
        </w:rPr>
        <w:t xml:space="preserve"> podrá solicitar al proveedor en cualquier tiempo durante la vigencia del contrato lo siguiente:</w:t>
      </w:r>
    </w:p>
    <w:p w:rsidR="00B21C21" w:rsidRPr="00B21C21" w:rsidRDefault="00B21C21" w:rsidP="00B21C21">
      <w:pPr>
        <w:numPr>
          <w:ilvl w:val="0"/>
          <w:numId w:val="29"/>
        </w:numPr>
        <w:spacing w:after="0" w:line="240" w:lineRule="auto"/>
        <w:ind w:left="714" w:hanging="357"/>
        <w:jc w:val="both"/>
        <w:rPr>
          <w:rFonts w:ascii="Arial" w:hAnsi="Arial" w:cs="Arial"/>
          <w:sz w:val="20"/>
          <w:szCs w:val="20"/>
        </w:rPr>
      </w:pPr>
      <w:r w:rsidRPr="00B21C21">
        <w:rPr>
          <w:rFonts w:ascii="Arial" w:hAnsi="Arial" w:cs="Arial"/>
          <w:sz w:val="20"/>
          <w:szCs w:val="20"/>
        </w:rPr>
        <w:t>Muestras de los insumos adjudicados</w:t>
      </w:r>
    </w:p>
    <w:p w:rsidR="00B21C21" w:rsidRPr="00B21C21" w:rsidRDefault="00B21C21" w:rsidP="00B21C21">
      <w:pPr>
        <w:numPr>
          <w:ilvl w:val="0"/>
          <w:numId w:val="29"/>
        </w:numPr>
        <w:spacing w:after="0" w:line="240" w:lineRule="auto"/>
        <w:ind w:left="714" w:hanging="357"/>
        <w:jc w:val="both"/>
        <w:rPr>
          <w:rFonts w:ascii="Arial" w:hAnsi="Arial" w:cs="Arial"/>
          <w:sz w:val="20"/>
          <w:szCs w:val="20"/>
        </w:rPr>
      </w:pPr>
      <w:r w:rsidRPr="00B21C21">
        <w:rPr>
          <w:rFonts w:ascii="Arial" w:hAnsi="Arial" w:cs="Arial"/>
          <w:sz w:val="20"/>
          <w:szCs w:val="20"/>
        </w:rPr>
        <w:t>Las especificaciones técnicas de calidad y métodos de prueba de los productos que no cuenten con Norma Oficial Mexicana, así como las sustancias de referencia y las tablas de estabilidad acelerada y a largo plazo de sus productos</w:t>
      </w:r>
    </w:p>
    <w:p w:rsidR="00B21C21" w:rsidRPr="00B21C21" w:rsidRDefault="00B21C21" w:rsidP="00B21C21">
      <w:pPr>
        <w:numPr>
          <w:ilvl w:val="0"/>
          <w:numId w:val="29"/>
        </w:numPr>
        <w:spacing w:after="0" w:line="240" w:lineRule="auto"/>
        <w:ind w:left="714" w:hanging="357"/>
        <w:jc w:val="both"/>
        <w:rPr>
          <w:rFonts w:ascii="Arial" w:hAnsi="Arial" w:cs="Arial"/>
          <w:sz w:val="20"/>
          <w:szCs w:val="20"/>
        </w:rPr>
      </w:pPr>
      <w:r w:rsidRPr="00B21C21">
        <w:rPr>
          <w:rFonts w:ascii="Arial" w:hAnsi="Arial" w:cs="Arial"/>
          <w:sz w:val="20"/>
          <w:szCs w:val="20"/>
        </w:rPr>
        <w:t>El certificado vigente de Buenas Prácticas de Fabricación, expedido por la COFEPRIS</w:t>
      </w:r>
    </w:p>
    <w:p w:rsidR="00B21C21" w:rsidRPr="00B21C21" w:rsidRDefault="00B21C21" w:rsidP="00B21C21">
      <w:pPr>
        <w:spacing w:after="0" w:line="240" w:lineRule="auto"/>
        <w:ind w:left="714"/>
        <w:jc w:val="both"/>
        <w:rPr>
          <w:rFonts w:ascii="Arial" w:hAnsi="Arial" w:cs="Arial"/>
          <w:sz w:val="20"/>
          <w:szCs w:val="20"/>
        </w:rPr>
      </w:pPr>
    </w:p>
    <w:p w:rsidR="00B21C21" w:rsidRPr="00B21C21" w:rsidRDefault="00B21C21" w:rsidP="00B21C21">
      <w:pPr>
        <w:spacing w:after="120" w:line="240" w:lineRule="auto"/>
        <w:jc w:val="both"/>
        <w:rPr>
          <w:rFonts w:ascii="Arial" w:hAnsi="Arial" w:cs="Arial"/>
          <w:sz w:val="20"/>
          <w:szCs w:val="20"/>
        </w:rPr>
      </w:pPr>
      <w:r w:rsidRPr="00B21C21">
        <w:rPr>
          <w:rFonts w:ascii="Arial" w:hAnsi="Arial" w:cs="Arial"/>
          <w:sz w:val="20"/>
          <w:szCs w:val="20"/>
        </w:rPr>
        <w:t xml:space="preserve">De acuerdo al párrafo anterior, el tiempo establecido para la entrega por parte del proveedor, será en un lapso no mayor a 5 (cinco) días hábiles. </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La evaluación de la calidad realizada por la COCTI de los insumos para salud, se efectuará conforme a lo establecido en la Ley General de Salud, en los artículos aplicables, conforme a lo establecido en la Farmacopea de los Estados Unidos Mexicanos y sus Suplementos,</w:t>
      </w:r>
      <w:r w:rsidRPr="00B21C21">
        <w:rPr>
          <w:rFonts w:ascii="Arial" w:hAnsi="Arial" w:cs="Arial"/>
          <w:bCs/>
          <w:sz w:val="20"/>
          <w:szCs w:val="20"/>
          <w:lang w:val="es-ES"/>
        </w:rPr>
        <w:t xml:space="preserve"> misma que podrá ser consultada en la página electrónica de la Secretaría de Salud: http://portal.salud.gob.mx</w:t>
      </w:r>
      <w:r w:rsidRPr="00B21C21">
        <w:rPr>
          <w:rFonts w:ascii="Arial" w:hAnsi="Arial" w:cs="Arial"/>
          <w:sz w:val="20"/>
          <w:szCs w:val="20"/>
        </w:rPr>
        <w:t xml:space="preserve">, en las normas oficiales mexicanas, </w:t>
      </w:r>
      <w:r w:rsidRPr="00B21C21">
        <w:rPr>
          <w:rFonts w:ascii="Arial" w:hAnsi="Arial" w:cs="Arial"/>
          <w:bCs/>
          <w:sz w:val="20"/>
          <w:szCs w:val="20"/>
          <w:lang w:val="es-ES"/>
        </w:rPr>
        <w:t>normas internacionales,</w:t>
      </w:r>
      <w:r w:rsidRPr="00B21C21">
        <w:rPr>
          <w:rFonts w:ascii="Arial" w:hAnsi="Arial" w:cs="Arial"/>
          <w:sz w:val="20"/>
          <w:szCs w:val="20"/>
        </w:rPr>
        <w:t xml:space="preserve"> así como las especificaciones técnicas del IMSS </w:t>
      </w:r>
      <w:r w:rsidRPr="00B21C21">
        <w:rPr>
          <w:rFonts w:ascii="Arial" w:hAnsi="Arial" w:cs="Arial"/>
          <w:bCs/>
          <w:sz w:val="20"/>
          <w:szCs w:val="20"/>
          <w:lang w:val="es-ES"/>
        </w:rPr>
        <w:t xml:space="preserve">(misma que podrá ser consultada en la página electrónica: </w:t>
      </w:r>
      <w:hyperlink r:id="rId18" w:history="1">
        <w:r w:rsidRPr="00B21C21">
          <w:rPr>
            <w:rStyle w:val="Hipervnculo"/>
            <w:rFonts w:ascii="Arial" w:hAnsi="Arial" w:cs="Arial"/>
            <w:sz w:val="20"/>
            <w:szCs w:val="20"/>
          </w:rPr>
          <w:t>http://compras.imss.gob.mx/?P=provinfo</w:t>
        </w:r>
      </w:hyperlink>
      <w:r w:rsidRPr="00B21C21">
        <w:rPr>
          <w:rFonts w:ascii="Arial" w:hAnsi="Arial" w:cs="Arial"/>
          <w:sz w:val="20"/>
          <w:szCs w:val="20"/>
        </w:rPr>
        <w:t>), o a falta de éstas, de acuerdo a las especificaciones técnicas del fabricante.</w:t>
      </w: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El </w:t>
      </w:r>
      <w:r w:rsidR="005D0FD2">
        <w:rPr>
          <w:rFonts w:ascii="Arial" w:hAnsi="Arial" w:cs="Arial"/>
          <w:sz w:val="20"/>
          <w:szCs w:val="20"/>
        </w:rPr>
        <w:t>IMSS</w:t>
      </w:r>
      <w:r w:rsidRPr="00B21C21">
        <w:rPr>
          <w:rFonts w:ascii="Arial" w:hAnsi="Arial" w:cs="Arial"/>
          <w:sz w:val="20"/>
          <w:szCs w:val="20"/>
        </w:rPr>
        <w:t xml:space="preserve"> podrá verificar el cumplimiento de los requisitos de calidad de los bienes, a través de los programas de muestreo y quejas de la Coordinación de Control Técnico de Insumos, cuyas muestras deberán ser repuestas por el proveedor sin costo, al área del </w:t>
      </w:r>
      <w:r w:rsidR="005D0FD2">
        <w:rPr>
          <w:rFonts w:ascii="Arial" w:hAnsi="Arial" w:cs="Arial"/>
          <w:sz w:val="20"/>
          <w:szCs w:val="20"/>
        </w:rPr>
        <w:t>IMSS</w:t>
      </w:r>
      <w:r w:rsidRPr="00B21C21">
        <w:rPr>
          <w:rFonts w:ascii="Arial" w:hAnsi="Arial" w:cs="Arial"/>
          <w:sz w:val="20"/>
          <w:szCs w:val="20"/>
        </w:rPr>
        <w:t xml:space="preserve"> que así lo solicite.</w:t>
      </w:r>
    </w:p>
    <w:p w:rsidR="00B21C21" w:rsidRPr="00B21C21" w:rsidRDefault="00B21C21" w:rsidP="00B21C21">
      <w:pPr>
        <w:spacing w:after="0" w:line="240" w:lineRule="auto"/>
        <w:rPr>
          <w:rFonts w:ascii="Arial" w:hAnsi="Arial" w:cs="Arial"/>
          <w:sz w:val="20"/>
          <w:szCs w:val="20"/>
        </w:rPr>
      </w:pP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CANJE</w:t>
      </w:r>
    </w:p>
    <w:p w:rsidR="00801EA5" w:rsidRPr="00801EA5" w:rsidRDefault="00801EA5" w:rsidP="00801EA5">
      <w:pPr>
        <w:pStyle w:val="Textonormal"/>
      </w:pP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El </w:t>
      </w:r>
      <w:r w:rsidR="005D0FD2">
        <w:rPr>
          <w:rFonts w:ascii="Arial" w:hAnsi="Arial" w:cs="Arial"/>
          <w:sz w:val="20"/>
          <w:szCs w:val="20"/>
        </w:rPr>
        <w:t>IMSS</w:t>
      </w:r>
      <w:r w:rsidRPr="00B21C21">
        <w:rPr>
          <w:rFonts w:ascii="Arial" w:hAnsi="Arial" w:cs="Arial"/>
          <w:sz w:val="20"/>
          <w:szCs w:val="20"/>
        </w:rPr>
        <w:t xml:space="preserve"> a través de los administradores de los contratos podrá solicitar al proveedor  el canje de los bienes que presenten  defectos o vicios ocultos, para lo cual notificará al proveedor por escrito o por correo electrónico a las personas y/o direcciones  que quedaron registradas como contactos oficiales en el apartado </w:t>
      </w:r>
      <w:r w:rsidRPr="00B21C21">
        <w:rPr>
          <w:rFonts w:ascii="Arial" w:hAnsi="Arial" w:cs="Arial"/>
          <w:b/>
          <w:sz w:val="20"/>
          <w:szCs w:val="20"/>
        </w:rPr>
        <w:t>XX (datos generales y notificaciones oficiales)</w:t>
      </w:r>
      <w:r w:rsidRPr="00B21C21">
        <w:rPr>
          <w:rFonts w:ascii="Arial" w:hAnsi="Arial" w:cs="Arial"/>
          <w:sz w:val="20"/>
          <w:szCs w:val="20"/>
        </w:rPr>
        <w:t xml:space="preserve"> del presente documento. A partir del día hábil siguiente a la notificación, el proveedor contará con un plazo máximo de 10 (diez) días hábiles para realizar el canje de los bienes por otros lotes que no presenten los defectos o vicios ocultos identificados y será sancionado conforme a lo establecido en los </w:t>
      </w:r>
      <w:r w:rsidRPr="00801EA5">
        <w:rPr>
          <w:rFonts w:ascii="Arial" w:hAnsi="Arial" w:cs="Arial"/>
          <w:sz w:val="20"/>
          <w:szCs w:val="20"/>
        </w:rPr>
        <w:t xml:space="preserve">apartados </w:t>
      </w:r>
      <w:r w:rsidRPr="00801EA5">
        <w:rPr>
          <w:rFonts w:ascii="Arial" w:hAnsi="Arial" w:cs="Arial"/>
          <w:b/>
          <w:sz w:val="20"/>
          <w:szCs w:val="20"/>
        </w:rPr>
        <w:t>XV (deductivas</w:t>
      </w:r>
      <w:r w:rsidRPr="00B21C21">
        <w:rPr>
          <w:rFonts w:ascii="Arial" w:hAnsi="Arial" w:cs="Arial"/>
          <w:b/>
          <w:sz w:val="20"/>
          <w:szCs w:val="20"/>
        </w:rPr>
        <w:t>)</w:t>
      </w:r>
      <w:r w:rsidRPr="00B21C21">
        <w:rPr>
          <w:rFonts w:ascii="Arial" w:hAnsi="Arial" w:cs="Arial"/>
          <w:sz w:val="20"/>
          <w:szCs w:val="20"/>
        </w:rPr>
        <w:t xml:space="preserve"> del presente documento. </w:t>
      </w:r>
    </w:p>
    <w:p w:rsidR="00B21C21" w:rsidRPr="00B21C21" w:rsidRDefault="00B21C21" w:rsidP="00B21C21">
      <w:pPr>
        <w:widowControl w:val="0"/>
        <w:tabs>
          <w:tab w:val="left" w:pos="993"/>
        </w:tabs>
        <w:suppressAutoHyphens/>
        <w:spacing w:afterLines="125" w:after="300" w:line="240" w:lineRule="auto"/>
        <w:ind w:right="23"/>
        <w:jc w:val="both"/>
        <w:rPr>
          <w:rFonts w:ascii="Arial" w:hAnsi="Arial" w:cs="Arial"/>
          <w:sz w:val="20"/>
          <w:szCs w:val="20"/>
        </w:rPr>
      </w:pPr>
      <w:r w:rsidRPr="00B21C21">
        <w:rPr>
          <w:rFonts w:ascii="Arial" w:hAnsi="Arial" w:cs="Arial"/>
          <w:sz w:val="20"/>
          <w:szCs w:val="20"/>
        </w:rPr>
        <w:lastRenderedPageBreak/>
        <w:t xml:space="preserve">Serán motivo de canje aquellos insumos que sufran deterioro evidente en el traslado, entendiéndose por ello: aplastamiento del estuche, ruptura o filtrado de frascos, productos manchados, estuches rotos y otros que puedan atribuirse a un mal manejo en el proceso de carga, transporte y entrega. </w:t>
      </w: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DEVOLUCIÓN</w:t>
      </w:r>
    </w:p>
    <w:p w:rsidR="00801EA5" w:rsidRPr="00801EA5" w:rsidRDefault="00801EA5" w:rsidP="00801EA5">
      <w:pPr>
        <w:pStyle w:val="Textonormal"/>
      </w:pP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En caso de que las Autoridades Sanitarias (COFEPRIS o Secretaría de Salud) suspendan o inhabiliten el registro sanitario del proveedor o fabricante, el </w:t>
      </w:r>
      <w:r w:rsidR="005D0FD2">
        <w:rPr>
          <w:rFonts w:ascii="Arial" w:hAnsi="Arial" w:cs="Arial"/>
          <w:sz w:val="20"/>
          <w:szCs w:val="20"/>
        </w:rPr>
        <w:t>IMSS</w:t>
      </w:r>
      <w:r w:rsidRPr="00B21C21">
        <w:rPr>
          <w:rFonts w:ascii="Arial" w:hAnsi="Arial" w:cs="Arial"/>
          <w:sz w:val="20"/>
          <w:szCs w:val="20"/>
        </w:rPr>
        <w:t xml:space="preserve">, además de que podrá rescindir el contrato y aplicar la sanción contractual correspondiente, solicitará al proveedor la recolección de los insumos, la cual deberá concluirse en un plazo no mayor a 15 (quince) días hábiles contados a partir de la notificación por parte del </w:t>
      </w:r>
      <w:r w:rsidR="005D0FD2">
        <w:rPr>
          <w:rFonts w:ascii="Arial" w:hAnsi="Arial" w:cs="Arial"/>
          <w:sz w:val="20"/>
          <w:szCs w:val="20"/>
        </w:rPr>
        <w:t>IMSS</w:t>
      </w:r>
      <w:r w:rsidRPr="00B21C21">
        <w:rPr>
          <w:rFonts w:ascii="Arial" w:hAnsi="Arial" w:cs="Arial"/>
          <w:sz w:val="20"/>
          <w:szCs w:val="20"/>
        </w:rPr>
        <w:t>.</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También procederá la devolución del total de las existencias de los bienes al proveedor, cuando con posterioridad a la entrega de lotes corregidos, se detecte el mismo defecto de lotes anteriores o éstos no hayan sido canjeados.</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El </w:t>
      </w:r>
      <w:r w:rsidR="005D0FD2">
        <w:rPr>
          <w:rFonts w:ascii="Arial" w:hAnsi="Arial" w:cs="Arial"/>
          <w:sz w:val="20"/>
          <w:szCs w:val="20"/>
        </w:rPr>
        <w:t>IMSS</w:t>
      </w:r>
      <w:r w:rsidRPr="00B21C21">
        <w:rPr>
          <w:rFonts w:ascii="Arial" w:hAnsi="Arial" w:cs="Arial"/>
          <w:sz w:val="20"/>
          <w:szCs w:val="20"/>
        </w:rPr>
        <w:t xml:space="preserve"> podrá dar disposición final de los bienes que no sean canjeados y/o recolectados y aplicará al proveedor las sanciones correspondientes.</w:t>
      </w:r>
    </w:p>
    <w:p w:rsidR="00B21C21" w:rsidRPr="001F3323"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 xml:space="preserve">SANCIONES APLICABLES  Y TERMINACION DE LA RELACION CONTRACTUAL </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Con el propósito de garantizar el cabal cumplimiento a las obligaciones establecidas en el contrato que se derive de la presente licitación, el </w:t>
      </w:r>
      <w:r w:rsidR="005D0FD2">
        <w:rPr>
          <w:rFonts w:ascii="Arial" w:hAnsi="Arial" w:cs="Arial"/>
          <w:sz w:val="20"/>
          <w:szCs w:val="20"/>
        </w:rPr>
        <w:t>IMSS</w:t>
      </w:r>
      <w:r w:rsidRPr="00B21C21">
        <w:rPr>
          <w:rFonts w:ascii="Arial" w:hAnsi="Arial" w:cs="Arial"/>
          <w:sz w:val="20"/>
          <w:szCs w:val="20"/>
        </w:rPr>
        <w:t>, de conformidad a lo establecido en los artículos 45, fracción XIX, 53, 53 bis, 54, y 54 bis de la Ley de Adquisiciones Arrendamientos y Servicios del Sector Público y en los numerales 85 fracción V, 86 segundo párrafo, 95, 96, 97, 98, 99, 100 y 102 de su Reglamento; aplicará las sanciones descritas a continuación, o en su caso, llevara a cabo la cancelación de partidas o la rescisión administrativa del contrato.</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En caso de ser sancionado, el proveedor deberá proporcionar la nota de crédito correspondiente en la Unidad donde se originó la causal de la sanción.  De no dar cumplimiento a lo estipulado,  el </w:t>
      </w:r>
      <w:r w:rsidR="005D0FD2">
        <w:rPr>
          <w:rFonts w:ascii="Arial" w:hAnsi="Arial" w:cs="Arial"/>
          <w:sz w:val="20"/>
          <w:szCs w:val="20"/>
        </w:rPr>
        <w:t>IMSS</w:t>
      </w:r>
      <w:r w:rsidRPr="00B21C21">
        <w:rPr>
          <w:rFonts w:ascii="Arial" w:hAnsi="Arial" w:cs="Arial"/>
          <w:sz w:val="20"/>
          <w:szCs w:val="20"/>
        </w:rPr>
        <w:t xml:space="preserve"> podrá realizar el cargo a las facturas pendientes de pago de cualquier contrato que esté formalizado con el proveedor.</w:t>
      </w:r>
    </w:p>
    <w:p w:rsidR="00B21C21" w:rsidRPr="001F3323"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PENAS CONVENCIONALES</w:t>
      </w:r>
    </w:p>
    <w:p w:rsidR="00B21C21" w:rsidRPr="00B21C21" w:rsidRDefault="00B21C21" w:rsidP="00B21C21">
      <w:pPr>
        <w:spacing w:after="0" w:line="240" w:lineRule="auto"/>
        <w:jc w:val="both"/>
        <w:rPr>
          <w:rFonts w:ascii="Arial" w:hAnsi="Arial" w:cs="Arial"/>
          <w:sz w:val="20"/>
          <w:szCs w:val="20"/>
          <w:lang w:val="es-ES" w:eastAsia="es-ES"/>
        </w:rPr>
      </w:pPr>
      <w:r w:rsidRPr="00B21C21">
        <w:rPr>
          <w:rFonts w:ascii="Arial" w:hAnsi="Arial" w:cs="Arial"/>
          <w:sz w:val="20"/>
          <w:szCs w:val="20"/>
          <w:lang w:val="es-ES" w:eastAsia="es-ES"/>
        </w:rPr>
        <w:t xml:space="preserve">Las instituciones participantes de conformidad con el Artículo 53 de la Ley de Adquisiciones Arrendamientos y Servicios del Sector Público y del 95 de su Reglamento, procederá a la aplicación de penas convencionales por atraso en la entrega de los bienes, incluyendo los beneficios adicionales. </w:t>
      </w:r>
    </w:p>
    <w:p w:rsidR="00B21C21" w:rsidRPr="00B21C21" w:rsidRDefault="00B21C21" w:rsidP="00B21C21">
      <w:pPr>
        <w:spacing w:after="0" w:line="240" w:lineRule="auto"/>
        <w:jc w:val="both"/>
        <w:rPr>
          <w:rFonts w:ascii="Arial" w:hAnsi="Arial" w:cs="Arial"/>
          <w:sz w:val="20"/>
          <w:szCs w:val="20"/>
          <w:lang w:val="es-ES" w:eastAsia="es-ES"/>
        </w:rPr>
      </w:pPr>
    </w:p>
    <w:p w:rsidR="00B21C21" w:rsidRPr="00B21C21" w:rsidRDefault="00B21C21" w:rsidP="00B21C21">
      <w:pPr>
        <w:spacing w:after="0" w:line="240" w:lineRule="auto"/>
        <w:jc w:val="both"/>
        <w:rPr>
          <w:rFonts w:ascii="Arial" w:hAnsi="Arial" w:cs="Arial"/>
          <w:sz w:val="20"/>
          <w:szCs w:val="20"/>
          <w:lang w:val="es-ES" w:eastAsia="es-ES"/>
        </w:rPr>
      </w:pPr>
      <w:r w:rsidRPr="00B21C21">
        <w:rPr>
          <w:rFonts w:ascii="Arial" w:hAnsi="Arial" w:cs="Arial"/>
          <w:sz w:val="20"/>
          <w:szCs w:val="20"/>
          <w:lang w:val="es-ES" w:eastAsia="es-ES"/>
        </w:rPr>
        <w:t>Las penas convencionales se aplicarán cuando, por causas imputables al proveedor, la entrega de los bienes se realice con atraso, considerando para esta determinación la fecha convenida o pactada contractualmente o pactada entre las partes, considerando lo siguiente:</w:t>
      </w:r>
    </w:p>
    <w:p w:rsidR="00B21C21" w:rsidRPr="00B21C21" w:rsidRDefault="00B21C21" w:rsidP="00B21C21">
      <w:pPr>
        <w:spacing w:after="0" w:line="240" w:lineRule="auto"/>
        <w:ind w:left="709" w:hanging="283"/>
        <w:jc w:val="both"/>
        <w:rPr>
          <w:rFonts w:ascii="Arial" w:hAnsi="Arial" w:cs="Arial"/>
          <w:sz w:val="20"/>
          <w:szCs w:val="20"/>
          <w:lang w:val="es-ES" w:eastAsia="es-ES"/>
        </w:rPr>
      </w:pPr>
      <w:r w:rsidRPr="00B21C21">
        <w:rPr>
          <w:rFonts w:ascii="Arial" w:hAnsi="Arial" w:cs="Arial"/>
          <w:sz w:val="20"/>
          <w:szCs w:val="20"/>
          <w:lang w:val="es-ES" w:eastAsia="es-ES"/>
        </w:rPr>
        <w:t>•</w:t>
      </w:r>
      <w:r w:rsidRPr="00B21C21">
        <w:rPr>
          <w:rFonts w:ascii="Arial" w:hAnsi="Arial" w:cs="Arial"/>
          <w:sz w:val="20"/>
          <w:szCs w:val="20"/>
          <w:lang w:val="es-ES" w:eastAsia="es-ES"/>
        </w:rPr>
        <w:tab/>
        <w:t>Se penalizará con el 2.5% (dos punto cinco por ciento) por día natural de atraso, hasta por cuatro días.</w:t>
      </w:r>
    </w:p>
    <w:p w:rsidR="00B21C21" w:rsidRPr="00B21C21" w:rsidRDefault="00B21C21" w:rsidP="00B21C21">
      <w:pPr>
        <w:spacing w:after="0" w:line="240" w:lineRule="auto"/>
        <w:ind w:left="709" w:hanging="283"/>
        <w:jc w:val="both"/>
        <w:rPr>
          <w:rFonts w:ascii="Arial" w:hAnsi="Arial" w:cs="Arial"/>
          <w:sz w:val="20"/>
          <w:szCs w:val="20"/>
          <w:lang w:val="es-ES" w:eastAsia="es-ES"/>
        </w:rPr>
      </w:pPr>
      <w:r w:rsidRPr="00B21C21">
        <w:rPr>
          <w:rFonts w:ascii="Arial" w:hAnsi="Arial" w:cs="Arial"/>
          <w:sz w:val="20"/>
          <w:szCs w:val="20"/>
          <w:lang w:val="es-ES" w:eastAsia="es-ES"/>
        </w:rPr>
        <w:t>•</w:t>
      </w:r>
      <w:r w:rsidRPr="00B21C21">
        <w:rPr>
          <w:rFonts w:ascii="Arial" w:hAnsi="Arial" w:cs="Arial"/>
          <w:sz w:val="20"/>
          <w:szCs w:val="20"/>
          <w:lang w:val="es-ES" w:eastAsia="es-ES"/>
        </w:rPr>
        <w:tab/>
        <w:t>Se determinará en función de los bienes no entregados en la fecha convenida.</w:t>
      </w:r>
    </w:p>
    <w:p w:rsidR="00B21C21" w:rsidRPr="00B21C21" w:rsidRDefault="00B21C21" w:rsidP="00B21C21">
      <w:pPr>
        <w:spacing w:after="0" w:line="240" w:lineRule="auto"/>
        <w:ind w:left="709" w:hanging="283"/>
        <w:jc w:val="both"/>
        <w:rPr>
          <w:rFonts w:ascii="Arial" w:hAnsi="Arial" w:cs="Arial"/>
          <w:sz w:val="20"/>
          <w:szCs w:val="20"/>
          <w:lang w:val="es-ES" w:eastAsia="es-ES"/>
        </w:rPr>
      </w:pPr>
      <w:r w:rsidRPr="00B21C21">
        <w:rPr>
          <w:rFonts w:ascii="Arial" w:hAnsi="Arial" w:cs="Arial"/>
          <w:sz w:val="20"/>
          <w:szCs w:val="20"/>
          <w:lang w:val="es-ES" w:eastAsia="es-ES"/>
        </w:rPr>
        <w:t>•</w:t>
      </w:r>
      <w:r w:rsidRPr="00B21C21">
        <w:rPr>
          <w:rFonts w:ascii="Arial" w:hAnsi="Arial" w:cs="Arial"/>
          <w:sz w:val="20"/>
          <w:szCs w:val="20"/>
          <w:lang w:val="es-ES" w:eastAsia="es-ES"/>
        </w:rPr>
        <w:tab/>
        <w:t>El periodo de penalización comienza a contar a partir del día siguiente en que se concluye el plazo o fecha convenida para la entrega de los bienes.</w:t>
      </w:r>
    </w:p>
    <w:p w:rsidR="00B21C21" w:rsidRPr="00B21C21" w:rsidRDefault="00B21C21" w:rsidP="00B21C21">
      <w:pPr>
        <w:spacing w:after="0" w:line="240" w:lineRule="auto"/>
        <w:ind w:left="709" w:hanging="283"/>
        <w:jc w:val="both"/>
        <w:rPr>
          <w:rFonts w:ascii="Arial" w:hAnsi="Arial" w:cs="Arial"/>
          <w:sz w:val="20"/>
          <w:szCs w:val="20"/>
          <w:lang w:val="es-ES" w:eastAsia="es-ES"/>
        </w:rPr>
      </w:pPr>
    </w:p>
    <w:p w:rsidR="00B21C21" w:rsidRPr="00B21C21" w:rsidRDefault="00B21C21" w:rsidP="00B21C21">
      <w:pPr>
        <w:spacing w:after="0" w:line="240" w:lineRule="auto"/>
        <w:jc w:val="both"/>
        <w:rPr>
          <w:rFonts w:ascii="Arial" w:hAnsi="Arial" w:cs="Arial"/>
          <w:sz w:val="20"/>
          <w:szCs w:val="20"/>
          <w:lang w:val="es-ES" w:eastAsia="es-ES"/>
        </w:rPr>
      </w:pPr>
      <w:r w:rsidRPr="00B21C21">
        <w:rPr>
          <w:rFonts w:ascii="Arial" w:hAnsi="Arial" w:cs="Arial"/>
          <w:sz w:val="20"/>
          <w:szCs w:val="20"/>
          <w:lang w:val="es-ES" w:eastAsia="es-ES"/>
        </w:rPr>
        <w:t>En el caso de los beneficios adicionales, la pena convencional se calculará con base al precio negociado con la Comisión Coordinadora para la Negociación de Precios de Medicamentos y otros Insumos para la Salud, observando lo señalado en este numeral.</w:t>
      </w:r>
    </w:p>
    <w:p w:rsidR="00B21C21" w:rsidRPr="00B21C21" w:rsidRDefault="00B21C21" w:rsidP="00B21C21">
      <w:pPr>
        <w:spacing w:after="0" w:line="240" w:lineRule="auto"/>
        <w:jc w:val="both"/>
        <w:rPr>
          <w:rFonts w:ascii="Arial" w:hAnsi="Arial" w:cs="Arial"/>
          <w:sz w:val="20"/>
          <w:szCs w:val="20"/>
          <w:lang w:val="es-ES" w:eastAsia="es-ES"/>
        </w:rPr>
      </w:pPr>
    </w:p>
    <w:p w:rsidR="00B21C21" w:rsidRPr="00B21C21" w:rsidRDefault="00B21C21" w:rsidP="00B21C21">
      <w:pPr>
        <w:spacing w:after="0" w:line="240" w:lineRule="auto"/>
        <w:jc w:val="both"/>
        <w:rPr>
          <w:rFonts w:ascii="Arial" w:hAnsi="Arial" w:cs="Arial"/>
          <w:sz w:val="20"/>
          <w:szCs w:val="20"/>
          <w:lang w:val="es-ES" w:eastAsia="es-ES"/>
        </w:rPr>
      </w:pPr>
      <w:r w:rsidRPr="00B21C21">
        <w:rPr>
          <w:rFonts w:ascii="Arial" w:hAnsi="Arial" w:cs="Arial"/>
          <w:sz w:val="20"/>
          <w:szCs w:val="20"/>
          <w:lang w:val="es-ES" w:eastAsia="es-ES"/>
        </w:rPr>
        <w:t xml:space="preserve">La penalización por atraso en la entrega de bienes, considerará lo siguiente: </w:t>
      </w:r>
    </w:p>
    <w:p w:rsidR="00B21C21" w:rsidRPr="00B21C21" w:rsidRDefault="00B21C21" w:rsidP="00B21C21">
      <w:pPr>
        <w:spacing w:after="0" w:line="240" w:lineRule="auto"/>
        <w:ind w:left="709" w:hanging="283"/>
        <w:jc w:val="both"/>
        <w:rPr>
          <w:rFonts w:ascii="Arial" w:hAnsi="Arial" w:cs="Arial"/>
          <w:sz w:val="20"/>
          <w:szCs w:val="20"/>
          <w:lang w:val="es-ES" w:eastAsia="es-ES"/>
        </w:rPr>
      </w:pPr>
      <w:r w:rsidRPr="00B21C21">
        <w:rPr>
          <w:rFonts w:ascii="Arial" w:hAnsi="Arial" w:cs="Arial"/>
          <w:sz w:val="20"/>
          <w:szCs w:val="20"/>
          <w:lang w:val="es-ES" w:eastAsia="es-ES"/>
        </w:rPr>
        <w:lastRenderedPageBreak/>
        <w:t>•</w:t>
      </w:r>
      <w:r w:rsidRPr="00B21C21">
        <w:rPr>
          <w:rFonts w:ascii="Arial" w:hAnsi="Arial" w:cs="Arial"/>
          <w:sz w:val="20"/>
          <w:szCs w:val="20"/>
          <w:lang w:val="es-ES" w:eastAsia="es-ES"/>
        </w:rPr>
        <w:tab/>
        <w:t xml:space="preserve">El servidor público designado como Administrador del Contrato, será el responsable del cálculo, aplicación y dar seguimiento de las penas convencionales. </w:t>
      </w:r>
    </w:p>
    <w:p w:rsidR="00B21C21" w:rsidRPr="00B21C21" w:rsidRDefault="00B21C21" w:rsidP="00B21C21">
      <w:pPr>
        <w:spacing w:after="0" w:line="240" w:lineRule="auto"/>
        <w:ind w:left="709" w:hanging="283"/>
        <w:jc w:val="both"/>
        <w:rPr>
          <w:rFonts w:ascii="Arial" w:hAnsi="Arial" w:cs="Arial"/>
          <w:sz w:val="20"/>
          <w:szCs w:val="20"/>
          <w:lang w:val="es-ES" w:eastAsia="es-ES"/>
        </w:rPr>
      </w:pPr>
      <w:r w:rsidRPr="00B21C21">
        <w:rPr>
          <w:rFonts w:ascii="Arial" w:hAnsi="Arial" w:cs="Arial"/>
          <w:sz w:val="20"/>
          <w:szCs w:val="20"/>
          <w:lang w:val="es-ES" w:eastAsia="es-ES"/>
        </w:rPr>
        <w:t>•</w:t>
      </w:r>
      <w:r w:rsidRPr="00B21C21">
        <w:rPr>
          <w:rFonts w:ascii="Arial" w:hAnsi="Arial" w:cs="Arial"/>
          <w:sz w:val="20"/>
          <w:szCs w:val="20"/>
          <w:lang w:val="es-ES" w:eastAsia="es-ES"/>
        </w:rPr>
        <w:tab/>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rsidR="00B21C21" w:rsidRPr="00B21C21" w:rsidRDefault="00B21C21" w:rsidP="00B21C21">
      <w:pPr>
        <w:spacing w:after="0" w:line="240" w:lineRule="auto"/>
        <w:ind w:left="709" w:hanging="283"/>
        <w:jc w:val="both"/>
        <w:rPr>
          <w:rFonts w:ascii="Arial" w:hAnsi="Arial" w:cs="Arial"/>
          <w:sz w:val="20"/>
          <w:szCs w:val="20"/>
          <w:lang w:val="es-ES" w:eastAsia="es-ES"/>
        </w:rPr>
      </w:pPr>
      <w:r w:rsidRPr="00B21C21">
        <w:rPr>
          <w:rFonts w:ascii="Arial" w:hAnsi="Arial" w:cs="Arial"/>
          <w:sz w:val="20"/>
          <w:szCs w:val="20"/>
          <w:lang w:val="es-ES" w:eastAsia="es-ES"/>
        </w:rPr>
        <w:t>•</w:t>
      </w:r>
      <w:r w:rsidRPr="00B21C21">
        <w:rPr>
          <w:rFonts w:ascii="Arial" w:hAnsi="Arial" w:cs="Arial"/>
          <w:sz w:val="20"/>
          <w:szCs w:val="20"/>
          <w:lang w:val="es-ES" w:eastAsia="es-ES"/>
        </w:rPr>
        <w:tab/>
        <w:t xml:space="preserve">Las penas convencionales deben aplicarse bajo el principio de proporcionalidad, toda vez que si una parte de la obligación fue cumplida, la pena no puede ser aplicada a la totalidad del monto contratado. </w:t>
      </w:r>
    </w:p>
    <w:p w:rsidR="00B21C21" w:rsidRPr="00B21C21" w:rsidRDefault="00B21C21" w:rsidP="00B21C21">
      <w:pPr>
        <w:spacing w:after="0" w:line="240" w:lineRule="auto"/>
        <w:ind w:left="709" w:hanging="283"/>
        <w:jc w:val="both"/>
        <w:rPr>
          <w:rFonts w:ascii="Arial" w:hAnsi="Arial" w:cs="Arial"/>
          <w:sz w:val="20"/>
          <w:szCs w:val="20"/>
          <w:lang w:val="es-ES" w:eastAsia="es-ES"/>
        </w:rPr>
      </w:pPr>
      <w:r w:rsidRPr="00B21C21">
        <w:rPr>
          <w:rFonts w:ascii="Arial" w:hAnsi="Arial" w:cs="Arial"/>
          <w:sz w:val="20"/>
          <w:szCs w:val="20"/>
          <w:lang w:val="es-ES" w:eastAsia="es-ES"/>
        </w:rPr>
        <w:t>•</w:t>
      </w:r>
      <w:r w:rsidRPr="00B21C21">
        <w:rPr>
          <w:rFonts w:ascii="Arial" w:hAnsi="Arial" w:cs="Arial"/>
          <w:sz w:val="20"/>
          <w:szCs w:val="20"/>
          <w:lang w:val="es-ES" w:eastAsia="es-ES"/>
        </w:rPr>
        <w:tab/>
        <w:t xml:space="preserve">La penalización se calculará a partir del día siguiente en que concluye el plazo o fecha convenida para la entrega de los bienes. </w:t>
      </w:r>
    </w:p>
    <w:p w:rsidR="00B21C21" w:rsidRPr="00B21C21" w:rsidRDefault="00B21C21" w:rsidP="00B21C21">
      <w:pPr>
        <w:spacing w:after="0" w:line="240" w:lineRule="auto"/>
        <w:ind w:left="709" w:hanging="283"/>
        <w:jc w:val="both"/>
        <w:rPr>
          <w:rFonts w:ascii="Arial" w:hAnsi="Arial" w:cs="Arial"/>
          <w:sz w:val="20"/>
          <w:szCs w:val="20"/>
          <w:lang w:val="es-ES" w:eastAsia="es-ES"/>
        </w:rPr>
      </w:pPr>
      <w:r w:rsidRPr="00B21C21">
        <w:rPr>
          <w:rFonts w:ascii="Arial" w:hAnsi="Arial" w:cs="Arial"/>
          <w:sz w:val="20"/>
          <w:szCs w:val="20"/>
          <w:lang w:val="es-ES" w:eastAsia="es-ES"/>
        </w:rPr>
        <w:t>•</w:t>
      </w:r>
      <w:r w:rsidRPr="00B21C21">
        <w:rPr>
          <w:rFonts w:ascii="Arial" w:hAnsi="Arial" w:cs="Arial"/>
          <w:sz w:val="20"/>
          <w:szCs w:val="20"/>
          <w:lang w:val="es-ES" w:eastAsia="es-ES"/>
        </w:rPr>
        <w:tab/>
        <w:t>En ningún caso, se deberá autorizar el pago de los bienes, sí no se ha determinado, calculado y notificado al Proveedor las penas convencionales aplicadas en términos de lo dispuesto en el contrato, así como su registro y validación en el Sistema PREI Millenium.</w:t>
      </w:r>
    </w:p>
    <w:p w:rsidR="00B21C21" w:rsidRPr="00B21C21" w:rsidRDefault="00B21C21" w:rsidP="00B21C21">
      <w:pPr>
        <w:spacing w:after="0" w:line="240" w:lineRule="auto"/>
        <w:ind w:left="709" w:hanging="283"/>
        <w:jc w:val="both"/>
        <w:rPr>
          <w:rFonts w:ascii="Arial" w:hAnsi="Arial" w:cs="Arial"/>
          <w:sz w:val="20"/>
          <w:szCs w:val="20"/>
          <w:lang w:val="es-ES" w:eastAsia="es-ES"/>
        </w:rPr>
      </w:pPr>
      <w:r w:rsidRPr="00B21C21">
        <w:rPr>
          <w:rFonts w:ascii="Arial" w:hAnsi="Arial" w:cs="Arial"/>
          <w:sz w:val="20"/>
          <w:szCs w:val="20"/>
          <w:lang w:val="es-ES" w:eastAsia="es-ES"/>
        </w:rPr>
        <w:t>•</w:t>
      </w:r>
      <w:r w:rsidRPr="00B21C21">
        <w:rPr>
          <w:rFonts w:ascii="Arial" w:hAnsi="Arial" w:cs="Arial"/>
          <w:sz w:val="20"/>
          <w:szCs w:val="20"/>
          <w:lang w:val="es-ES" w:eastAsia="es-ES"/>
        </w:rPr>
        <w:tab/>
        <w:t>Cuando se incumpla con la entrega establecida en la orden de reposición se aplicara una pena del 10% por la parte proporcional incumplida hasta el monto de la garantía de cumplimiento.</w:t>
      </w:r>
    </w:p>
    <w:p w:rsidR="00B21C21" w:rsidRPr="00B21C21" w:rsidRDefault="00B21C21" w:rsidP="00B21C21">
      <w:pPr>
        <w:spacing w:after="0" w:line="240" w:lineRule="auto"/>
        <w:ind w:left="709" w:hanging="283"/>
        <w:jc w:val="both"/>
        <w:rPr>
          <w:rFonts w:ascii="Arial" w:hAnsi="Arial" w:cs="Arial"/>
          <w:sz w:val="20"/>
          <w:szCs w:val="20"/>
          <w:lang w:val="es-ES" w:eastAsia="es-ES"/>
        </w:rPr>
      </w:pP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DEDUCTIVAS</w:t>
      </w:r>
    </w:p>
    <w:p w:rsidR="00801EA5" w:rsidRPr="00801EA5" w:rsidRDefault="00801EA5" w:rsidP="00801EA5">
      <w:pPr>
        <w:pStyle w:val="Textonormal"/>
      </w:pP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Con fundamento en lo dispuesto en el Artículo 53 Bis de la Ley de Adquisiciones, Arrendamientos y Servicios del Sector Público, se aplicará deductivas en los siguientes casos:</w:t>
      </w:r>
    </w:p>
    <w:p w:rsidR="00B21C21" w:rsidRPr="00B21C21" w:rsidRDefault="00B21C21" w:rsidP="00B21C21">
      <w:pPr>
        <w:spacing w:after="0" w:line="240" w:lineRule="auto"/>
        <w:jc w:val="both"/>
        <w:rPr>
          <w:rFonts w:ascii="Arial" w:hAnsi="Arial" w:cs="Arial"/>
          <w:sz w:val="20"/>
          <w:szCs w:val="20"/>
        </w:rPr>
      </w:pPr>
    </w:p>
    <w:tbl>
      <w:tblPr>
        <w:tblW w:w="0" w:type="auto"/>
        <w:jc w:val="center"/>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3"/>
        <w:gridCol w:w="1312"/>
        <w:gridCol w:w="3276"/>
      </w:tblGrid>
      <w:tr w:rsidR="00B21C21" w:rsidRPr="00B21C21" w:rsidTr="00B21C21">
        <w:trPr>
          <w:tblHeader/>
          <w:jc w:val="center"/>
        </w:trPr>
        <w:tc>
          <w:tcPr>
            <w:tcW w:w="4583" w:type="dxa"/>
            <w:shd w:val="clear" w:color="auto" w:fill="BFBFBF"/>
          </w:tcPr>
          <w:p w:rsidR="00B21C21" w:rsidRPr="00B21C21" w:rsidRDefault="00B21C21" w:rsidP="00B21C21">
            <w:pPr>
              <w:spacing w:after="0" w:line="240" w:lineRule="auto"/>
              <w:contextualSpacing/>
              <w:jc w:val="center"/>
              <w:rPr>
                <w:rFonts w:ascii="Arial" w:eastAsia="Times New Roman" w:hAnsi="Arial" w:cs="Arial"/>
                <w:b/>
                <w:sz w:val="16"/>
                <w:szCs w:val="16"/>
              </w:rPr>
            </w:pPr>
            <w:r w:rsidRPr="00B21C21">
              <w:rPr>
                <w:rFonts w:ascii="Arial" w:eastAsia="Times New Roman" w:hAnsi="Arial" w:cs="Arial"/>
                <w:b/>
                <w:sz w:val="16"/>
                <w:szCs w:val="16"/>
              </w:rPr>
              <w:t>Causa</w:t>
            </w:r>
          </w:p>
        </w:tc>
        <w:tc>
          <w:tcPr>
            <w:tcW w:w="1312" w:type="dxa"/>
            <w:shd w:val="clear" w:color="auto" w:fill="BFBFBF"/>
          </w:tcPr>
          <w:p w:rsidR="00B21C21" w:rsidRPr="00B21C21" w:rsidRDefault="00B21C21" w:rsidP="00B21C21">
            <w:pPr>
              <w:spacing w:after="0" w:line="240" w:lineRule="auto"/>
              <w:contextualSpacing/>
              <w:jc w:val="center"/>
              <w:rPr>
                <w:rFonts w:ascii="Arial" w:eastAsia="Times New Roman" w:hAnsi="Arial" w:cs="Arial"/>
                <w:b/>
                <w:sz w:val="16"/>
                <w:szCs w:val="16"/>
              </w:rPr>
            </w:pPr>
            <w:r w:rsidRPr="00B21C21">
              <w:rPr>
                <w:rFonts w:ascii="Arial" w:eastAsia="Times New Roman" w:hAnsi="Arial" w:cs="Arial"/>
                <w:b/>
                <w:sz w:val="16"/>
                <w:szCs w:val="16"/>
              </w:rPr>
              <w:t>Porcentaje</w:t>
            </w:r>
          </w:p>
        </w:tc>
        <w:tc>
          <w:tcPr>
            <w:tcW w:w="3276" w:type="dxa"/>
            <w:shd w:val="clear" w:color="auto" w:fill="BFBFBF"/>
          </w:tcPr>
          <w:p w:rsidR="00B21C21" w:rsidRPr="00B21C21" w:rsidRDefault="00B21C21" w:rsidP="00B21C21">
            <w:pPr>
              <w:spacing w:after="0" w:line="240" w:lineRule="auto"/>
              <w:contextualSpacing/>
              <w:jc w:val="center"/>
              <w:rPr>
                <w:rFonts w:ascii="Arial" w:eastAsia="Times New Roman" w:hAnsi="Arial" w:cs="Arial"/>
                <w:b/>
                <w:sz w:val="16"/>
                <w:szCs w:val="16"/>
              </w:rPr>
            </w:pPr>
            <w:r w:rsidRPr="00B21C21">
              <w:rPr>
                <w:rFonts w:ascii="Arial" w:eastAsia="Times New Roman" w:hAnsi="Arial" w:cs="Arial"/>
                <w:b/>
                <w:sz w:val="16"/>
                <w:szCs w:val="16"/>
              </w:rPr>
              <w:t>Cálculo</w:t>
            </w:r>
          </w:p>
        </w:tc>
      </w:tr>
      <w:tr w:rsidR="00B21C21" w:rsidRPr="00B21C21" w:rsidTr="00B21C21">
        <w:trPr>
          <w:jc w:val="center"/>
        </w:trPr>
        <w:tc>
          <w:tcPr>
            <w:tcW w:w="4583" w:type="dxa"/>
            <w:shd w:val="clear" w:color="auto" w:fill="auto"/>
          </w:tcPr>
          <w:p w:rsidR="00B21C21" w:rsidRPr="00B21C21" w:rsidRDefault="00B21C21" w:rsidP="00B21C21">
            <w:pPr>
              <w:spacing w:after="0" w:line="240" w:lineRule="auto"/>
              <w:contextualSpacing/>
              <w:rPr>
                <w:rFonts w:ascii="Arial" w:eastAsia="Times New Roman" w:hAnsi="Arial" w:cs="Arial"/>
                <w:sz w:val="16"/>
                <w:szCs w:val="16"/>
              </w:rPr>
            </w:pPr>
            <w:r w:rsidRPr="00B21C21">
              <w:rPr>
                <w:rFonts w:ascii="Arial" w:eastAsia="Times New Roman" w:hAnsi="Arial" w:cs="Arial"/>
                <w:sz w:val="16"/>
                <w:szCs w:val="16"/>
              </w:rPr>
              <w:t>Cuando el proveedor no de cumplimiento a la solicitud de canje o recolección de los bienes cuando estos no cumplan con requisitos de calidad, o con defectos o vicios ocultos, en el plazo señalado.</w:t>
            </w:r>
          </w:p>
          <w:p w:rsidR="00B21C21" w:rsidRPr="00B21C21" w:rsidRDefault="00B21C21" w:rsidP="00B21C21">
            <w:pPr>
              <w:spacing w:after="0" w:line="240" w:lineRule="auto"/>
              <w:rPr>
                <w:rFonts w:ascii="Arial" w:eastAsia="Times New Roman" w:hAnsi="Arial" w:cs="Arial"/>
                <w:sz w:val="16"/>
                <w:szCs w:val="16"/>
              </w:rPr>
            </w:pPr>
          </w:p>
          <w:p w:rsidR="00B21C21" w:rsidRPr="00B21C21" w:rsidRDefault="00B21C21" w:rsidP="00B21C21">
            <w:pPr>
              <w:spacing w:after="0" w:line="240" w:lineRule="auto"/>
              <w:rPr>
                <w:rFonts w:ascii="Arial" w:eastAsia="Times New Roman" w:hAnsi="Arial" w:cs="Arial"/>
                <w:sz w:val="16"/>
                <w:szCs w:val="16"/>
              </w:rPr>
            </w:pPr>
            <w:r w:rsidRPr="00B21C21">
              <w:rPr>
                <w:rFonts w:ascii="Arial" w:eastAsia="Times New Roman" w:hAnsi="Arial" w:cs="Arial"/>
                <w:sz w:val="16"/>
                <w:szCs w:val="16"/>
              </w:rPr>
              <w:t xml:space="preserve">En los casos en los que el proveedor no realice el canje o la recolección de los bienes defectuosos y/o con vicios ocultos, conforme al párrafo anterior, el </w:t>
            </w:r>
            <w:r w:rsidR="005D0FD2">
              <w:rPr>
                <w:rFonts w:ascii="Arial" w:eastAsia="Times New Roman" w:hAnsi="Arial" w:cs="Arial"/>
                <w:sz w:val="16"/>
                <w:szCs w:val="16"/>
              </w:rPr>
              <w:t>IMSS</w:t>
            </w:r>
            <w:r w:rsidRPr="00B21C21">
              <w:rPr>
                <w:rFonts w:ascii="Arial" w:eastAsia="Times New Roman" w:hAnsi="Arial" w:cs="Arial"/>
                <w:sz w:val="16"/>
                <w:szCs w:val="16"/>
              </w:rPr>
              <w:t xml:space="preserve"> procederá a la disposición final de los mismos de acuerdo a lo establecido por la Ley General de Salud en el artículo 414 párrafo tercero. En este caso, el importe de los bienes no recolectados cuyo pago se haya efectuado, se considerará como pago en exceso y el proveedor deberá reintegrar dichas cantidades, a más tardar 10 días naturales posteriores a la solicitud por parte del </w:t>
            </w:r>
            <w:r w:rsidR="005D0FD2">
              <w:rPr>
                <w:rFonts w:ascii="Arial" w:eastAsia="Times New Roman" w:hAnsi="Arial" w:cs="Arial"/>
                <w:sz w:val="16"/>
                <w:szCs w:val="16"/>
              </w:rPr>
              <w:t>IMSS</w:t>
            </w:r>
            <w:r w:rsidRPr="00B21C21">
              <w:rPr>
                <w:rFonts w:ascii="Arial" w:eastAsia="Times New Roman" w:hAnsi="Arial" w:cs="Arial"/>
                <w:sz w:val="16"/>
                <w:szCs w:val="16"/>
              </w:rPr>
              <w:t xml:space="preserve">,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w:t>
            </w:r>
            <w:r w:rsidR="005D0FD2">
              <w:rPr>
                <w:rFonts w:ascii="Arial" w:eastAsia="Times New Roman" w:hAnsi="Arial" w:cs="Arial"/>
                <w:sz w:val="16"/>
                <w:szCs w:val="16"/>
              </w:rPr>
              <w:t>IMSS</w:t>
            </w:r>
            <w:r w:rsidRPr="00B21C21">
              <w:rPr>
                <w:rFonts w:ascii="Arial" w:eastAsia="Times New Roman" w:hAnsi="Arial" w:cs="Arial"/>
                <w:sz w:val="16"/>
                <w:szCs w:val="16"/>
              </w:rPr>
              <w:t xml:space="preserve"> haya realizado el pago de dichos bienes.</w:t>
            </w:r>
          </w:p>
          <w:p w:rsidR="00B21C21" w:rsidRPr="00B21C21" w:rsidRDefault="00B21C21" w:rsidP="00B21C21">
            <w:pPr>
              <w:spacing w:line="240" w:lineRule="auto"/>
              <w:rPr>
                <w:rFonts w:ascii="Arial" w:eastAsia="Times New Roman" w:hAnsi="Arial" w:cs="Arial"/>
                <w:sz w:val="16"/>
                <w:szCs w:val="16"/>
              </w:rPr>
            </w:pPr>
            <w:r w:rsidRPr="00B21C21">
              <w:rPr>
                <w:rFonts w:ascii="Arial" w:eastAsia="Times New Roman" w:hAnsi="Arial" w:cs="Arial"/>
                <w:sz w:val="16"/>
                <w:szCs w:val="16"/>
              </w:rPr>
              <w:t xml:space="preserve">En el supuesto anterior, para el caso de los bienes, cuya disposición final sea la destrucción, el proveedor cubrirá el importe de la destrucción, a más tardar 10 días naturales posteriores a la solicitud por parte del </w:t>
            </w:r>
            <w:r w:rsidR="005D0FD2">
              <w:rPr>
                <w:rFonts w:ascii="Arial" w:eastAsia="Times New Roman" w:hAnsi="Arial" w:cs="Arial"/>
                <w:sz w:val="16"/>
                <w:szCs w:val="16"/>
              </w:rPr>
              <w:t>IMSS</w:t>
            </w:r>
            <w:r w:rsidRPr="00B21C21">
              <w:rPr>
                <w:rFonts w:ascii="Arial" w:eastAsia="Times New Roman" w:hAnsi="Arial" w:cs="Arial"/>
                <w:sz w:val="16"/>
                <w:szCs w:val="16"/>
              </w:rPr>
              <w:t>. De no cumplir con lo anterior se considerara como pago en exceso y se procederá en los términos del párrafo anterior, tomando como base la fecha límite para el cálculo de los intereses el día siguiente a la fecha límite de pago.</w:t>
            </w:r>
          </w:p>
        </w:tc>
        <w:tc>
          <w:tcPr>
            <w:tcW w:w="1312" w:type="dxa"/>
            <w:shd w:val="clear" w:color="auto" w:fill="auto"/>
          </w:tcPr>
          <w:p w:rsidR="00B21C21" w:rsidRPr="00B21C21" w:rsidRDefault="00B21C21" w:rsidP="00B21C21">
            <w:pPr>
              <w:spacing w:after="0" w:line="240" w:lineRule="auto"/>
              <w:contextualSpacing/>
              <w:rPr>
                <w:rFonts w:ascii="Arial" w:eastAsia="Times New Roman" w:hAnsi="Arial" w:cs="Arial"/>
                <w:sz w:val="16"/>
                <w:szCs w:val="16"/>
              </w:rPr>
            </w:pPr>
            <w:r w:rsidRPr="00B21C21">
              <w:rPr>
                <w:rFonts w:ascii="Arial" w:eastAsia="Times New Roman" w:hAnsi="Arial" w:cs="Arial"/>
                <w:sz w:val="16"/>
                <w:szCs w:val="16"/>
              </w:rPr>
              <w:t>10% del valor total de los bienes entregados.</w:t>
            </w:r>
          </w:p>
        </w:tc>
        <w:tc>
          <w:tcPr>
            <w:tcW w:w="3276" w:type="dxa"/>
            <w:shd w:val="clear" w:color="auto" w:fill="auto"/>
          </w:tcPr>
          <w:p w:rsidR="00B21C21" w:rsidRPr="00B21C21" w:rsidRDefault="00B21C21" w:rsidP="00B21C21">
            <w:pPr>
              <w:spacing w:after="0" w:line="240" w:lineRule="auto"/>
              <w:contextualSpacing/>
              <w:rPr>
                <w:rFonts w:ascii="Arial" w:eastAsia="Times New Roman" w:hAnsi="Arial" w:cs="Arial"/>
                <w:sz w:val="16"/>
                <w:szCs w:val="16"/>
              </w:rPr>
            </w:pPr>
            <w:r w:rsidRPr="00B21C21">
              <w:rPr>
                <w:rFonts w:ascii="Arial" w:eastAsia="Times New Roman" w:hAnsi="Arial" w:cs="Arial"/>
                <w:sz w:val="16"/>
                <w:szCs w:val="16"/>
              </w:rPr>
              <w:t>Fecha de notificación para canje o recolección + 10 días hábiles, a partir del día 11 se aplicará el 10% del valor total de los bienes pendientes de canje o recolección.</w:t>
            </w:r>
          </w:p>
        </w:tc>
      </w:tr>
      <w:tr w:rsidR="00B21C21" w:rsidRPr="00B21C21" w:rsidTr="00B21C21">
        <w:trPr>
          <w:jc w:val="center"/>
        </w:trPr>
        <w:tc>
          <w:tcPr>
            <w:tcW w:w="4583" w:type="dxa"/>
            <w:shd w:val="clear" w:color="auto" w:fill="auto"/>
          </w:tcPr>
          <w:p w:rsidR="00B21C21" w:rsidRPr="00B21C21" w:rsidRDefault="00B21C21" w:rsidP="00B21C21">
            <w:pPr>
              <w:spacing w:line="240" w:lineRule="auto"/>
              <w:rPr>
                <w:rFonts w:ascii="Arial" w:eastAsia="Times New Roman" w:hAnsi="Arial" w:cs="Arial"/>
                <w:sz w:val="16"/>
                <w:szCs w:val="16"/>
              </w:rPr>
            </w:pPr>
            <w:r w:rsidRPr="00B21C21">
              <w:rPr>
                <w:rFonts w:ascii="Arial" w:eastAsia="Times New Roman" w:hAnsi="Arial" w:cs="Arial"/>
                <w:sz w:val="16"/>
                <w:szCs w:val="16"/>
              </w:rPr>
              <w:t>Cuando el proveedor no entregue las muestras que le solicite la Coordinación de Control Técnico de Insumos (COCTI) para evaluar la calidad de los insumos entregados.</w:t>
            </w:r>
          </w:p>
        </w:tc>
        <w:tc>
          <w:tcPr>
            <w:tcW w:w="1312" w:type="dxa"/>
            <w:shd w:val="clear" w:color="auto" w:fill="auto"/>
          </w:tcPr>
          <w:p w:rsidR="00B21C21" w:rsidRPr="00B21C21" w:rsidRDefault="00B21C21" w:rsidP="00B21C21">
            <w:pPr>
              <w:spacing w:after="0" w:line="240" w:lineRule="auto"/>
              <w:contextualSpacing/>
              <w:rPr>
                <w:rFonts w:ascii="Arial" w:eastAsia="Times New Roman" w:hAnsi="Arial" w:cs="Arial"/>
                <w:sz w:val="16"/>
                <w:szCs w:val="16"/>
              </w:rPr>
            </w:pPr>
            <w:r w:rsidRPr="00B21C21">
              <w:rPr>
                <w:rFonts w:ascii="Arial" w:eastAsia="Times New Roman" w:hAnsi="Arial" w:cs="Arial"/>
                <w:sz w:val="16"/>
                <w:szCs w:val="16"/>
              </w:rPr>
              <w:t>10% del valor total de la clave solicitada de muestra.</w:t>
            </w:r>
          </w:p>
        </w:tc>
        <w:tc>
          <w:tcPr>
            <w:tcW w:w="3276" w:type="dxa"/>
            <w:shd w:val="clear" w:color="auto" w:fill="auto"/>
          </w:tcPr>
          <w:p w:rsidR="00B21C21" w:rsidRPr="00B21C21" w:rsidRDefault="00B21C21" w:rsidP="00B21C21">
            <w:pPr>
              <w:spacing w:after="0" w:line="240" w:lineRule="auto"/>
              <w:contextualSpacing/>
              <w:rPr>
                <w:rFonts w:ascii="Arial" w:eastAsia="Times New Roman" w:hAnsi="Arial" w:cs="Arial"/>
                <w:sz w:val="16"/>
                <w:szCs w:val="16"/>
              </w:rPr>
            </w:pPr>
            <w:r w:rsidRPr="00B21C21">
              <w:rPr>
                <w:rFonts w:ascii="Arial" w:eastAsia="Times New Roman" w:hAnsi="Arial" w:cs="Arial"/>
                <w:sz w:val="16"/>
                <w:szCs w:val="16"/>
              </w:rPr>
              <w:t>Fecha notificada para la entrega de entrega de la muestra, a partir del día hábil siguiente se aplicará el 10% del valor total de la clave solicitada de muestra.</w:t>
            </w:r>
          </w:p>
        </w:tc>
      </w:tr>
    </w:tbl>
    <w:p w:rsidR="00B21C21" w:rsidRPr="00B21C21" w:rsidRDefault="00B21C21" w:rsidP="00B21C21">
      <w:pPr>
        <w:spacing w:after="0" w:line="240" w:lineRule="auto"/>
        <w:rPr>
          <w:rFonts w:ascii="Arial" w:hAnsi="Arial" w:cs="Arial"/>
          <w:sz w:val="20"/>
          <w:szCs w:val="20"/>
        </w:rPr>
      </w:pP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lastRenderedPageBreak/>
        <w:t xml:space="preserve">RESCISIÓN ADMINISTRATIVA Y CANCELACIÓN DE PARTIDAS (CLAVES)   </w:t>
      </w:r>
    </w:p>
    <w:p w:rsidR="00801EA5" w:rsidRPr="00801EA5" w:rsidRDefault="00801EA5" w:rsidP="00801EA5">
      <w:pPr>
        <w:pStyle w:val="Textonormal"/>
      </w:pP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El </w:t>
      </w:r>
      <w:r w:rsidR="005D0FD2">
        <w:rPr>
          <w:rFonts w:ascii="Arial" w:hAnsi="Arial" w:cs="Arial"/>
          <w:sz w:val="20"/>
          <w:szCs w:val="20"/>
        </w:rPr>
        <w:t>IMSS</w:t>
      </w:r>
      <w:r w:rsidRPr="00B21C21">
        <w:rPr>
          <w:rFonts w:ascii="Arial" w:hAnsi="Arial" w:cs="Arial"/>
          <w:sz w:val="20"/>
          <w:szCs w:val="20"/>
        </w:rPr>
        <w:t xml:space="preserve">, podrá en cualquier momento rescindir administrativamente los contratos </w:t>
      </w:r>
      <w:r w:rsidRPr="00B21C21">
        <w:rPr>
          <w:rFonts w:ascii="Arial" w:hAnsi="Arial" w:cs="Arial"/>
          <w:sz w:val="20"/>
          <w:szCs w:val="20"/>
          <w:lang w:eastAsia="es-ES"/>
        </w:rPr>
        <w:t>cuando el proveedor incumpla total o parcialmente con cualquiera de las obligaciones establecidas en la convocatoria y/o en el contrato y sus anexos.</w:t>
      </w:r>
      <w:r w:rsidRPr="00B21C21">
        <w:rPr>
          <w:rFonts w:ascii="Arial" w:hAnsi="Arial" w:cs="Arial"/>
          <w:sz w:val="20"/>
          <w:szCs w:val="20"/>
        </w:rPr>
        <w:t xml:space="preserve"> </w:t>
      </w:r>
    </w:p>
    <w:p w:rsidR="00B21C21" w:rsidRPr="00B21C21" w:rsidRDefault="00B21C21" w:rsidP="00B21C21">
      <w:pPr>
        <w:spacing w:line="240" w:lineRule="auto"/>
        <w:jc w:val="both"/>
        <w:rPr>
          <w:rFonts w:ascii="Arial" w:hAnsi="Arial" w:cs="Arial"/>
          <w:sz w:val="20"/>
          <w:szCs w:val="20"/>
          <w:lang w:eastAsia="es-ES"/>
        </w:rPr>
      </w:pPr>
      <w:r w:rsidRPr="00B21C21">
        <w:rPr>
          <w:rFonts w:ascii="Arial" w:hAnsi="Arial" w:cs="Arial"/>
          <w:sz w:val="20"/>
          <w:szCs w:val="20"/>
          <w:lang w:eastAsia="es-ES"/>
        </w:rPr>
        <w:t xml:space="preserve">El límite de incumplimiento a que alude el Artículo 53 Bis de la Ley de Adquisiciones, Arrendamientos y Servicios del Sector Público, mediante el cual se podrán cancelar total o parcialmente las partidas o conceptos no entregados, podrá solicitarse a partir del 10% de las órdenes de reposición incumplidas. </w:t>
      </w: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TERMINACIÓN ANTICIPADA</w:t>
      </w:r>
    </w:p>
    <w:p w:rsidR="00801EA5" w:rsidRPr="00801EA5" w:rsidRDefault="00801EA5" w:rsidP="00801EA5">
      <w:pPr>
        <w:pStyle w:val="Textonormal"/>
      </w:pP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El </w:t>
      </w:r>
      <w:r w:rsidR="005D0FD2">
        <w:rPr>
          <w:rFonts w:ascii="Arial" w:hAnsi="Arial" w:cs="Arial"/>
          <w:sz w:val="20"/>
          <w:szCs w:val="20"/>
        </w:rPr>
        <w:t>IMSS</w:t>
      </w:r>
      <w:r w:rsidRPr="00B21C21">
        <w:rPr>
          <w:rFonts w:ascii="Arial" w:hAnsi="Arial" w:cs="Arial"/>
          <w:sz w:val="20"/>
          <w:szCs w:val="20"/>
        </w:rPr>
        <w:t xml:space="preserve">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w:t>
      </w:r>
      <w:r w:rsidR="005D0FD2">
        <w:rPr>
          <w:rFonts w:ascii="Arial" w:hAnsi="Arial" w:cs="Arial"/>
          <w:sz w:val="20"/>
          <w:szCs w:val="20"/>
        </w:rPr>
        <w:t>IMSS</w:t>
      </w:r>
      <w:r w:rsidRPr="00B21C21">
        <w:rPr>
          <w:rFonts w:ascii="Arial" w:hAnsi="Arial" w:cs="Arial"/>
          <w:sz w:val="20"/>
          <w:szCs w:val="20"/>
        </w:rPr>
        <w:t xml:space="preserve"> o se determine la nulidad total o parcial de los actos que dieron origen al instrumento jurídico con motivo de la resolución de una inconformidad emitida por la Secretaría de la Función Pública.</w:t>
      </w: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PAGO</w:t>
      </w:r>
    </w:p>
    <w:p w:rsidR="00801EA5" w:rsidRPr="00801EA5" w:rsidRDefault="00801EA5" w:rsidP="00801EA5">
      <w:pPr>
        <w:pStyle w:val="Textonormal"/>
      </w:pPr>
    </w:p>
    <w:p w:rsidR="00B21C21" w:rsidRPr="00B21C21" w:rsidRDefault="00B21C21" w:rsidP="00B21C21">
      <w:pPr>
        <w:pStyle w:val="BodyText21"/>
        <w:tabs>
          <w:tab w:val="left" w:pos="993"/>
        </w:tabs>
        <w:spacing w:afterLines="125" w:after="300"/>
        <w:ind w:left="0" w:right="20" w:firstLine="0"/>
        <w:rPr>
          <w:rFonts w:cs="Arial"/>
          <w:bCs/>
          <w:sz w:val="20"/>
          <w:lang w:val="es-ES" w:eastAsia="es-ES"/>
        </w:rPr>
      </w:pPr>
      <w:r w:rsidRPr="00B21C21">
        <w:rPr>
          <w:rFonts w:cs="Arial"/>
          <w:bCs/>
          <w:sz w:val="20"/>
          <w:lang w:val="es-ES" w:eastAsia="es-ES"/>
        </w:rPr>
        <w:t xml:space="preserve">Para el </w:t>
      </w:r>
      <w:r w:rsidRPr="00B21C21">
        <w:rPr>
          <w:rFonts w:cs="Arial"/>
          <w:b/>
          <w:bCs/>
          <w:sz w:val="20"/>
          <w:lang w:val="es-ES" w:eastAsia="es-ES"/>
        </w:rPr>
        <w:t>Régimen Ordinario</w:t>
      </w:r>
      <w:r w:rsidRPr="00B21C21">
        <w:rPr>
          <w:rFonts w:cs="Arial"/>
          <w:bCs/>
          <w:sz w:val="20"/>
          <w:lang w:val="es-ES" w:eastAsia="es-ES"/>
        </w:rPr>
        <w:t>, los pagos se realizarán dentro de los 20 días naturales posteriores a la presentación de las facturas por parte del proveedor en la Coordinación de Contabilidad y Trámite de Erogaciones, dependiente de la Dirección de Finanzas, ubicada en General Tiburcio Montiel No. 15 (esq. con Gómez Pedraza), Col. San Miguel Chapultepec C.P.11850, Delegación Miguel Hidalgo, de lunes a viernes en un horario de 9:00 a 13:00 horas. Las facturas se presentarán en original reuniendo los requisitos fiscales vigentes, descripción pormenorizada del bien de acuerdo a lo contratado, precios unitarios, subtotal, I.V.A., importe total, firma del proveedor, número de contrato, numero de proveedor, numero de fianza, nombre de la afianzadora y periodo de la entrega. Anexo a esta, el proveedor estará obligado a entregar una remisión, en la cual la persona que reciba los insumos y reactivos, validara y firmara, indicando para tal efecto, nombre, matrícula y fecha de recepción</w:t>
      </w:r>
    </w:p>
    <w:p w:rsidR="00B21C21" w:rsidRPr="00B21C21" w:rsidRDefault="00B21C21" w:rsidP="00B21C21">
      <w:pPr>
        <w:spacing w:after="0" w:line="240" w:lineRule="auto"/>
        <w:jc w:val="both"/>
        <w:rPr>
          <w:rFonts w:ascii="Arial" w:eastAsia="Times New Roman" w:hAnsi="Arial" w:cs="Arial"/>
          <w:bCs/>
          <w:sz w:val="20"/>
          <w:szCs w:val="20"/>
          <w:lang w:val="es-ES" w:eastAsia="es-ES"/>
        </w:rPr>
      </w:pPr>
      <w:r w:rsidRPr="00B21C21">
        <w:rPr>
          <w:rFonts w:ascii="Arial" w:hAnsi="Arial" w:cs="Arial"/>
          <w:bCs/>
          <w:sz w:val="20"/>
          <w:szCs w:val="20"/>
          <w:lang w:val="es-ES" w:eastAsia="es-ES"/>
        </w:rPr>
        <w:t xml:space="preserve">Para el </w:t>
      </w:r>
      <w:r w:rsidRPr="00B21C21">
        <w:rPr>
          <w:rFonts w:ascii="Arial" w:hAnsi="Arial" w:cs="Arial"/>
          <w:b/>
          <w:bCs/>
          <w:sz w:val="20"/>
          <w:szCs w:val="20"/>
          <w:lang w:val="es-ES" w:eastAsia="es-ES"/>
        </w:rPr>
        <w:t>Régimen IMSS Prospera</w:t>
      </w:r>
      <w:r w:rsidRPr="00B21C21">
        <w:rPr>
          <w:rFonts w:ascii="Arial" w:hAnsi="Arial" w:cs="Arial"/>
          <w:bCs/>
          <w:sz w:val="20"/>
          <w:szCs w:val="20"/>
          <w:lang w:val="es-ES" w:eastAsia="es-ES"/>
        </w:rPr>
        <w:t>, e</w:t>
      </w:r>
      <w:r w:rsidRPr="00B21C21">
        <w:rPr>
          <w:rFonts w:ascii="Arial" w:eastAsia="Times New Roman" w:hAnsi="Arial" w:cs="Arial"/>
          <w:bCs/>
          <w:sz w:val="20"/>
          <w:szCs w:val="20"/>
          <w:lang w:val="es-ES" w:eastAsia="es-ES"/>
        </w:rPr>
        <w:t>l pago se llevará a cabo en las Delegaciones, las facturas se presentarán en original reuniendo los requisitos fiscales vigentes, descripción pormenorizada del bien de acuerdo a lo contratado, precios unitarios, subtotal, I.V.A., importe total, firma del proveedor, número de contrato y periodo de entrega.</w:t>
      </w:r>
    </w:p>
    <w:p w:rsidR="00B21C21" w:rsidRPr="00B21C21" w:rsidRDefault="00B21C21" w:rsidP="00B21C21">
      <w:pPr>
        <w:spacing w:after="0" w:line="240" w:lineRule="auto"/>
        <w:jc w:val="both"/>
        <w:rPr>
          <w:rFonts w:ascii="Arial" w:eastAsia="Times New Roman" w:hAnsi="Arial" w:cs="Arial"/>
          <w:bCs/>
          <w:sz w:val="20"/>
          <w:szCs w:val="20"/>
          <w:lang w:val="es-ES" w:eastAsia="es-ES"/>
        </w:rPr>
      </w:pPr>
    </w:p>
    <w:p w:rsidR="00B21C21" w:rsidRPr="00B21C21" w:rsidRDefault="00B21C21" w:rsidP="00B21C21">
      <w:pPr>
        <w:spacing w:after="0" w:line="240" w:lineRule="auto"/>
        <w:jc w:val="both"/>
        <w:rPr>
          <w:rFonts w:ascii="Arial" w:hAnsi="Arial" w:cs="Arial"/>
          <w:sz w:val="20"/>
          <w:szCs w:val="20"/>
          <w:lang w:eastAsia="es-ES"/>
        </w:rPr>
      </w:pPr>
      <w:r w:rsidRPr="00B21C21">
        <w:rPr>
          <w:rFonts w:ascii="Arial" w:hAnsi="Arial" w:cs="Arial"/>
          <w:sz w:val="20"/>
          <w:szCs w:val="20"/>
          <w:lang w:eastAsia="es-ES"/>
        </w:rPr>
        <w:t xml:space="preserve">El pago se realizará en pesos mexicanos, sin que éstos rebasen los 20 días naturales posteriores a aquel en que el Proveedor presente en las áreas de trámite de erogaciones la representación impresa del comprobante fiscal digital, siempre y cuando se cuente con la suficiencia presupuestal, así como con la documentación comprobatoria que acredite la entrega de los bienes y/o servicios, y se indique en dicha documentación los bienes o servicios entregados, número de Proveedor, número de contrato, número de fianza y denominación social de la afianzadora, en su caso. Los contratos y su dictamen presupuestal deberán estar registrados en el Sistema PREI Millenium. </w:t>
      </w:r>
    </w:p>
    <w:p w:rsidR="00B21C21" w:rsidRPr="00B21C21" w:rsidRDefault="00B21C21" w:rsidP="00B21C21">
      <w:pPr>
        <w:spacing w:after="0" w:line="240" w:lineRule="auto"/>
        <w:jc w:val="both"/>
        <w:rPr>
          <w:rFonts w:ascii="Arial" w:hAnsi="Arial" w:cs="Arial"/>
          <w:sz w:val="20"/>
          <w:szCs w:val="20"/>
          <w:lang w:eastAsia="es-ES"/>
        </w:rPr>
      </w:pPr>
    </w:p>
    <w:p w:rsidR="00B21C21" w:rsidRPr="00B21C21" w:rsidRDefault="00B21C21" w:rsidP="00B21C21">
      <w:pPr>
        <w:spacing w:after="0" w:line="240" w:lineRule="auto"/>
        <w:jc w:val="both"/>
        <w:rPr>
          <w:rFonts w:ascii="Arial" w:hAnsi="Arial" w:cs="Arial"/>
          <w:sz w:val="20"/>
          <w:szCs w:val="20"/>
          <w:lang w:eastAsia="es-ES"/>
        </w:rPr>
      </w:pPr>
      <w:r w:rsidRPr="00B21C21">
        <w:rPr>
          <w:rFonts w:ascii="Arial" w:hAnsi="Arial" w:cs="Arial"/>
          <w:sz w:val="20"/>
          <w:szCs w:val="20"/>
          <w:lang w:eastAsia="es-ES"/>
        </w:rPr>
        <w:t xml:space="preserve">Para el trámite de pago en el contrato se deberá indicar que el Proveedor deberá expedir sus comprobantes fiscales digitales en el esquema de facturación electrónica, con las especificaciones normadas por el SAT a nombre del </w:t>
      </w:r>
      <w:r w:rsidR="005D0FD2">
        <w:rPr>
          <w:rFonts w:ascii="Arial" w:hAnsi="Arial" w:cs="Arial"/>
          <w:sz w:val="20"/>
          <w:szCs w:val="20"/>
          <w:lang w:eastAsia="es-ES"/>
        </w:rPr>
        <w:t>IMSS</w:t>
      </w:r>
      <w:r w:rsidRPr="00B21C21">
        <w:rPr>
          <w:rFonts w:ascii="Arial" w:hAnsi="Arial" w:cs="Arial"/>
          <w:sz w:val="20"/>
          <w:szCs w:val="20"/>
          <w:lang w:eastAsia="es-ES"/>
        </w:rPr>
        <w:t xml:space="preserve">, con Registro Federal de Contribuyentes IMS421231I45, domicilio en Avenida Paseo de la Reforma Núm. 476, Colonia Juárez, C.P. 06600, Delegación Cuauhtémoc, </w:t>
      </w:r>
      <w:r w:rsidR="004F6D77" w:rsidRPr="00801EA5">
        <w:rPr>
          <w:rFonts w:ascii="Arial" w:hAnsi="Arial" w:cs="Arial"/>
          <w:sz w:val="20"/>
          <w:szCs w:val="20"/>
          <w:lang w:eastAsia="es-ES"/>
        </w:rPr>
        <w:t>Ciudad de México</w:t>
      </w:r>
      <w:r w:rsidRPr="00801EA5">
        <w:rPr>
          <w:rFonts w:ascii="Arial" w:hAnsi="Arial" w:cs="Arial"/>
          <w:sz w:val="20"/>
          <w:szCs w:val="20"/>
          <w:lang w:eastAsia="es-ES"/>
        </w:rPr>
        <w:t xml:space="preserve">, para la validación </w:t>
      </w:r>
      <w:r w:rsidRPr="00801EA5">
        <w:rPr>
          <w:rFonts w:ascii="Arial" w:hAnsi="Arial" w:cs="Arial"/>
          <w:sz w:val="20"/>
          <w:szCs w:val="20"/>
          <w:lang w:eastAsia="es-ES"/>
        </w:rPr>
        <w:lastRenderedPageBreak/>
        <w:t>de dichos comprobantes el Proveedor deberá cargar en Internet, a través del Portal de Servicios</w:t>
      </w:r>
      <w:r w:rsidRPr="00B21C21">
        <w:rPr>
          <w:rFonts w:ascii="Arial" w:hAnsi="Arial" w:cs="Arial"/>
          <w:sz w:val="20"/>
          <w:szCs w:val="20"/>
          <w:lang w:eastAsia="es-ES"/>
        </w:rPr>
        <w:t xml:space="preserve"> a Proveedores de la página del IMSS el archivo en formato XML, la validez de los mismos será determinada durante la carga y únicamente los comprobantes validos serán procedentes para pago. </w:t>
      </w:r>
    </w:p>
    <w:p w:rsidR="00B21C21" w:rsidRPr="00B21C21" w:rsidRDefault="00B21C21" w:rsidP="00B21C21">
      <w:pPr>
        <w:spacing w:after="0" w:line="240" w:lineRule="auto"/>
        <w:jc w:val="both"/>
        <w:rPr>
          <w:rFonts w:ascii="Arial" w:hAnsi="Arial" w:cs="Arial"/>
          <w:sz w:val="20"/>
          <w:szCs w:val="20"/>
          <w:lang w:eastAsia="es-ES"/>
        </w:rPr>
      </w:pPr>
    </w:p>
    <w:p w:rsidR="00B21C21" w:rsidRPr="00B21C21" w:rsidRDefault="00B21C21" w:rsidP="00B21C21">
      <w:pPr>
        <w:spacing w:after="0" w:line="240" w:lineRule="auto"/>
        <w:jc w:val="both"/>
        <w:rPr>
          <w:rFonts w:ascii="Arial" w:hAnsi="Arial" w:cs="Arial"/>
          <w:sz w:val="20"/>
          <w:szCs w:val="20"/>
          <w:lang w:eastAsia="es-ES"/>
        </w:rPr>
      </w:pPr>
      <w:r w:rsidRPr="00B21C21">
        <w:rPr>
          <w:rFonts w:ascii="Arial" w:hAnsi="Arial" w:cs="Arial"/>
          <w:sz w:val="20"/>
          <w:szCs w:val="20"/>
          <w:lang w:eastAsia="es-ES"/>
        </w:rPr>
        <w:t xml:space="preserve">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B21C21" w:rsidRPr="00B21C21" w:rsidRDefault="00B21C21" w:rsidP="00B21C21">
      <w:pPr>
        <w:spacing w:after="0" w:line="240" w:lineRule="auto"/>
        <w:jc w:val="both"/>
        <w:rPr>
          <w:rFonts w:ascii="Arial" w:hAnsi="Arial" w:cs="Arial"/>
          <w:sz w:val="20"/>
          <w:szCs w:val="20"/>
          <w:lang w:eastAsia="es-ES"/>
        </w:rPr>
      </w:pPr>
    </w:p>
    <w:p w:rsidR="00B21C21" w:rsidRPr="00B21C21" w:rsidRDefault="00B21C21" w:rsidP="00B21C21">
      <w:pPr>
        <w:spacing w:after="0" w:line="240" w:lineRule="auto"/>
        <w:jc w:val="both"/>
        <w:rPr>
          <w:rFonts w:ascii="Arial" w:hAnsi="Arial" w:cs="Arial"/>
          <w:sz w:val="20"/>
          <w:szCs w:val="20"/>
          <w:lang w:eastAsia="es-ES"/>
        </w:rPr>
      </w:pPr>
      <w:r w:rsidRPr="00B21C21">
        <w:rPr>
          <w:rFonts w:ascii="Arial" w:hAnsi="Arial" w:cs="Arial"/>
          <w:sz w:val="20"/>
          <w:szCs w:val="20"/>
          <w:lang w:eastAsia="es-ES"/>
        </w:rPr>
        <w:t xml:space="preserve">En caso de aplicar, el contrato deberá señalar que el Proveedor deberá entregar el CFDI a favor del IMSS por el importe de la aplicación de la pena convencional por atraso o deficiencia del servicio. </w:t>
      </w:r>
    </w:p>
    <w:p w:rsidR="00B21C21" w:rsidRPr="00B21C21" w:rsidRDefault="00B21C21" w:rsidP="00B21C21">
      <w:pPr>
        <w:spacing w:after="0" w:line="240" w:lineRule="auto"/>
        <w:jc w:val="both"/>
        <w:rPr>
          <w:rFonts w:ascii="Arial" w:hAnsi="Arial" w:cs="Arial"/>
          <w:sz w:val="20"/>
          <w:szCs w:val="20"/>
          <w:lang w:eastAsia="es-ES"/>
        </w:rPr>
      </w:pPr>
    </w:p>
    <w:p w:rsidR="00B21C21" w:rsidRPr="00B21C21" w:rsidRDefault="00B21C21" w:rsidP="00B21C21">
      <w:pPr>
        <w:spacing w:after="0" w:line="240" w:lineRule="auto"/>
        <w:jc w:val="both"/>
        <w:rPr>
          <w:rFonts w:ascii="Arial" w:hAnsi="Arial" w:cs="Arial"/>
          <w:sz w:val="20"/>
          <w:szCs w:val="20"/>
          <w:lang w:eastAsia="es-ES"/>
        </w:rPr>
      </w:pPr>
      <w:r w:rsidRPr="00B21C21">
        <w:rPr>
          <w:rFonts w:ascii="Arial" w:hAnsi="Arial" w:cs="Arial"/>
          <w:sz w:val="20"/>
          <w:szCs w:val="20"/>
          <w:lang w:eastAsia="es-ES"/>
        </w:rPr>
        <w:t xml:space="preserve">En ningún caso, se deberá autorizar el pago de los bienes, sí no se ha determinado, calculado y notificado al Proveedor las penas convencionales o deducciones pactadas en el contrato, así como su registro y validación en el Sistema PREI Millenium. </w:t>
      </w:r>
    </w:p>
    <w:p w:rsidR="00B21C21" w:rsidRPr="00B21C21" w:rsidRDefault="00B21C21" w:rsidP="00B21C21">
      <w:pPr>
        <w:spacing w:after="0" w:line="240" w:lineRule="auto"/>
        <w:jc w:val="both"/>
        <w:rPr>
          <w:rFonts w:ascii="Arial" w:hAnsi="Arial" w:cs="Arial"/>
          <w:sz w:val="20"/>
          <w:szCs w:val="20"/>
          <w:lang w:eastAsia="es-ES"/>
        </w:rPr>
      </w:pPr>
    </w:p>
    <w:p w:rsidR="00B21C21" w:rsidRPr="00B21C21" w:rsidRDefault="00B21C21" w:rsidP="00B21C21">
      <w:pPr>
        <w:spacing w:after="0" w:line="240" w:lineRule="auto"/>
        <w:jc w:val="both"/>
        <w:rPr>
          <w:rFonts w:ascii="Arial" w:hAnsi="Arial" w:cs="Arial"/>
          <w:sz w:val="20"/>
          <w:szCs w:val="20"/>
          <w:lang w:eastAsia="es-ES"/>
        </w:rPr>
      </w:pPr>
      <w:r w:rsidRPr="00B21C21">
        <w:rPr>
          <w:rFonts w:ascii="Arial" w:hAnsi="Arial" w:cs="Arial"/>
          <w:sz w:val="20"/>
          <w:szCs w:val="20"/>
          <w:lang w:eastAsia="es-ES"/>
        </w:rPr>
        <w:t xml:space="preserve">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 </w:t>
      </w:r>
    </w:p>
    <w:p w:rsidR="00B21C21" w:rsidRPr="00B21C21" w:rsidRDefault="00B21C21" w:rsidP="00B21C21">
      <w:pPr>
        <w:spacing w:after="0" w:line="240" w:lineRule="auto"/>
        <w:jc w:val="both"/>
        <w:rPr>
          <w:rFonts w:ascii="Arial" w:hAnsi="Arial" w:cs="Arial"/>
          <w:sz w:val="20"/>
          <w:szCs w:val="20"/>
          <w:lang w:eastAsia="es-ES"/>
        </w:rPr>
      </w:pPr>
    </w:p>
    <w:p w:rsidR="00B21C21" w:rsidRPr="00B21C21" w:rsidRDefault="00B21C21" w:rsidP="00B21C21">
      <w:pPr>
        <w:spacing w:after="0" w:line="240" w:lineRule="auto"/>
        <w:jc w:val="both"/>
        <w:rPr>
          <w:rFonts w:ascii="Arial" w:hAnsi="Arial" w:cs="Arial"/>
          <w:sz w:val="20"/>
          <w:szCs w:val="20"/>
          <w:lang w:eastAsia="es-ES"/>
        </w:rPr>
      </w:pPr>
      <w:r w:rsidRPr="00B21C21">
        <w:rPr>
          <w:rFonts w:ascii="Arial" w:hAnsi="Arial" w:cs="Arial"/>
          <w:sz w:val="20"/>
          <w:szCs w:val="20"/>
          <w:lang w:eastAsia="es-ES"/>
        </w:rPr>
        <w:t xml:space="preserve">El pago se depositará en la fecha programada, a través del esquema interbancario si la cuenta bancaria del Proveedor está contratada con BANORTE, BBVA BANCOMER, HSBC, o SCOTIABANK INVERLAT o a través del esquema interbancario vía SPEI (Sistema de Pagos Electrónicos Interbancarios) si la cuenta pertenece a un banco distinto a los antes mencionados. </w:t>
      </w:r>
    </w:p>
    <w:p w:rsidR="00B21C21" w:rsidRPr="00B21C21" w:rsidRDefault="00B21C21" w:rsidP="00B21C21">
      <w:pPr>
        <w:spacing w:after="0" w:line="240" w:lineRule="auto"/>
        <w:jc w:val="both"/>
        <w:rPr>
          <w:rFonts w:ascii="Arial" w:hAnsi="Arial" w:cs="Arial"/>
          <w:sz w:val="20"/>
          <w:szCs w:val="20"/>
          <w:lang w:eastAsia="es-ES"/>
        </w:rPr>
      </w:pP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el original de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rsidR="00B21C21" w:rsidRPr="00B21C21" w:rsidRDefault="00B21C21" w:rsidP="00B21C21">
      <w:pPr>
        <w:spacing w:after="0" w:line="240" w:lineRule="auto"/>
        <w:jc w:val="both"/>
        <w:rPr>
          <w:rFonts w:ascii="Arial" w:hAnsi="Arial" w:cs="Arial"/>
          <w:sz w:val="20"/>
          <w:szCs w:val="20"/>
          <w:lang w:eastAsia="es-ES"/>
        </w:rPr>
      </w:pPr>
      <w:r w:rsidRPr="00B21C21">
        <w:rPr>
          <w:rFonts w:ascii="Arial" w:hAnsi="Arial" w:cs="Arial"/>
          <w:sz w:val="20"/>
          <w:szCs w:val="20"/>
          <w:lang w:eastAsia="es-ES"/>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rsidR="00B21C21" w:rsidRPr="00B21C21" w:rsidRDefault="00B21C21" w:rsidP="00B21C21">
      <w:pPr>
        <w:spacing w:after="0" w:line="240" w:lineRule="auto"/>
        <w:jc w:val="both"/>
        <w:rPr>
          <w:rFonts w:ascii="Arial" w:hAnsi="Arial" w:cs="Arial"/>
          <w:sz w:val="20"/>
          <w:szCs w:val="20"/>
          <w:lang w:eastAsia="es-ES"/>
        </w:rPr>
      </w:pPr>
    </w:p>
    <w:p w:rsidR="00B21C21" w:rsidRPr="00B21C21" w:rsidRDefault="00B21C21" w:rsidP="00B21C21">
      <w:pPr>
        <w:spacing w:after="0" w:line="240" w:lineRule="auto"/>
        <w:jc w:val="both"/>
        <w:rPr>
          <w:rFonts w:ascii="Arial" w:hAnsi="Arial" w:cs="Arial"/>
          <w:sz w:val="20"/>
          <w:szCs w:val="20"/>
          <w:lang w:eastAsia="es-ES"/>
        </w:rPr>
      </w:pPr>
      <w:r w:rsidRPr="00B21C21">
        <w:rPr>
          <w:rFonts w:ascii="Arial" w:hAnsi="Arial" w:cs="Arial"/>
          <w:sz w:val="20"/>
          <w:szCs w:val="20"/>
          <w:lang w:eastAsia="es-ES"/>
        </w:rPr>
        <w:t>Asimismo, el Proveedor podrá optar por cobrar a través de factoraje financiero conforme al Programa de Cadenas Productivas de Nacional Financiera, S.N.C. Institución de Banca de Desarrollo con el IMSS.</w:t>
      </w:r>
    </w:p>
    <w:p w:rsidR="00B21C21" w:rsidRPr="00B21C21" w:rsidRDefault="00B21C21" w:rsidP="00B21C21">
      <w:pPr>
        <w:spacing w:after="0" w:line="240" w:lineRule="auto"/>
        <w:jc w:val="both"/>
        <w:rPr>
          <w:rFonts w:ascii="Arial" w:eastAsia="Times New Roman" w:hAnsi="Arial" w:cs="Arial"/>
          <w:bCs/>
          <w:sz w:val="20"/>
          <w:szCs w:val="20"/>
          <w:lang w:eastAsia="es-ES"/>
        </w:rPr>
      </w:pP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 xml:space="preserve">DATOS GENERALES Y NOTIFICACIONES OFICIALES </w:t>
      </w:r>
    </w:p>
    <w:p w:rsidR="00801EA5" w:rsidRPr="00801EA5" w:rsidRDefault="00801EA5" w:rsidP="00801EA5">
      <w:pPr>
        <w:pStyle w:val="Textonormal"/>
      </w:pPr>
    </w:p>
    <w:p w:rsid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Con la finalidad de establecer canales de comunicación oficiales con los proveedores, en los contratos se deberá incluir los siguientes datos:</w:t>
      </w:r>
    </w:p>
    <w:p w:rsidR="00801EA5" w:rsidRPr="00B21C21" w:rsidRDefault="00801EA5" w:rsidP="00B21C21">
      <w:pPr>
        <w:spacing w:after="0" w:line="240" w:lineRule="auto"/>
        <w:jc w:val="both"/>
        <w:rPr>
          <w:rFonts w:ascii="Arial" w:hAnsi="Arial" w:cs="Arial"/>
          <w:sz w:val="20"/>
          <w:szCs w:val="20"/>
        </w:rPr>
      </w:pPr>
    </w:p>
    <w:p w:rsidR="00B21C21" w:rsidRPr="00B21C21" w:rsidRDefault="00B21C21" w:rsidP="00B21C21">
      <w:pPr>
        <w:numPr>
          <w:ilvl w:val="0"/>
          <w:numId w:val="30"/>
        </w:numPr>
        <w:spacing w:after="0" w:line="240" w:lineRule="auto"/>
        <w:ind w:left="714" w:hanging="357"/>
        <w:jc w:val="both"/>
        <w:rPr>
          <w:rFonts w:ascii="Arial" w:hAnsi="Arial" w:cs="Arial"/>
          <w:sz w:val="20"/>
          <w:szCs w:val="20"/>
        </w:rPr>
      </w:pPr>
      <w:r w:rsidRPr="00B21C21">
        <w:rPr>
          <w:rFonts w:ascii="Arial" w:hAnsi="Arial" w:cs="Arial"/>
          <w:sz w:val="20"/>
          <w:szCs w:val="20"/>
        </w:rPr>
        <w:t>Nombre completo del contacto oficial</w:t>
      </w:r>
    </w:p>
    <w:p w:rsidR="00B21C21" w:rsidRPr="00B21C21" w:rsidRDefault="00B21C21" w:rsidP="00B21C21">
      <w:pPr>
        <w:numPr>
          <w:ilvl w:val="0"/>
          <w:numId w:val="30"/>
        </w:numPr>
        <w:spacing w:after="0" w:line="240" w:lineRule="auto"/>
        <w:ind w:left="714" w:hanging="357"/>
        <w:jc w:val="both"/>
        <w:rPr>
          <w:rFonts w:ascii="Arial" w:hAnsi="Arial" w:cs="Arial"/>
          <w:sz w:val="20"/>
          <w:szCs w:val="20"/>
        </w:rPr>
      </w:pPr>
      <w:r w:rsidRPr="00B21C21">
        <w:rPr>
          <w:rFonts w:ascii="Arial" w:hAnsi="Arial" w:cs="Arial"/>
          <w:sz w:val="20"/>
          <w:szCs w:val="20"/>
        </w:rPr>
        <w:t>Cargo</w:t>
      </w:r>
    </w:p>
    <w:p w:rsidR="00B21C21" w:rsidRPr="00B21C21" w:rsidRDefault="00B21C21" w:rsidP="00B21C21">
      <w:pPr>
        <w:numPr>
          <w:ilvl w:val="0"/>
          <w:numId w:val="30"/>
        </w:numPr>
        <w:spacing w:after="0" w:line="240" w:lineRule="auto"/>
        <w:ind w:left="714" w:hanging="357"/>
        <w:jc w:val="both"/>
        <w:rPr>
          <w:rFonts w:ascii="Arial" w:hAnsi="Arial" w:cs="Arial"/>
          <w:sz w:val="20"/>
          <w:szCs w:val="20"/>
        </w:rPr>
      </w:pPr>
      <w:r w:rsidRPr="00B21C21">
        <w:rPr>
          <w:rFonts w:ascii="Arial" w:hAnsi="Arial" w:cs="Arial"/>
          <w:sz w:val="20"/>
          <w:szCs w:val="20"/>
        </w:rPr>
        <w:lastRenderedPageBreak/>
        <w:t>Domicilio</w:t>
      </w:r>
    </w:p>
    <w:p w:rsidR="00B21C21" w:rsidRPr="00B21C21" w:rsidRDefault="00B21C21" w:rsidP="00B21C21">
      <w:pPr>
        <w:numPr>
          <w:ilvl w:val="0"/>
          <w:numId w:val="30"/>
        </w:numPr>
        <w:spacing w:after="0" w:line="240" w:lineRule="auto"/>
        <w:ind w:left="714" w:hanging="357"/>
        <w:jc w:val="both"/>
        <w:rPr>
          <w:rFonts w:ascii="Arial" w:hAnsi="Arial" w:cs="Arial"/>
          <w:sz w:val="20"/>
          <w:szCs w:val="20"/>
        </w:rPr>
      </w:pPr>
      <w:r w:rsidRPr="00B21C21">
        <w:rPr>
          <w:rFonts w:ascii="Arial" w:hAnsi="Arial" w:cs="Arial"/>
          <w:sz w:val="20"/>
          <w:szCs w:val="20"/>
        </w:rPr>
        <w:t>Teléfono (oficina y celular) y fax</w:t>
      </w:r>
    </w:p>
    <w:p w:rsidR="00B21C21" w:rsidRPr="00B21C21" w:rsidRDefault="00B21C21" w:rsidP="00B21C21">
      <w:pPr>
        <w:numPr>
          <w:ilvl w:val="0"/>
          <w:numId w:val="30"/>
        </w:numPr>
        <w:spacing w:after="0" w:line="240" w:lineRule="auto"/>
        <w:ind w:left="714" w:hanging="357"/>
        <w:jc w:val="both"/>
        <w:rPr>
          <w:rFonts w:ascii="Arial" w:hAnsi="Arial" w:cs="Arial"/>
          <w:sz w:val="20"/>
          <w:szCs w:val="20"/>
        </w:rPr>
      </w:pPr>
      <w:r w:rsidRPr="00B21C21">
        <w:rPr>
          <w:rFonts w:ascii="Arial" w:hAnsi="Arial" w:cs="Arial"/>
          <w:sz w:val="20"/>
          <w:szCs w:val="20"/>
        </w:rPr>
        <w:t>Correo electrónico</w:t>
      </w:r>
    </w:p>
    <w:p w:rsidR="00B21C21" w:rsidRPr="00B21C21" w:rsidRDefault="00B21C21" w:rsidP="00B21C21">
      <w:pPr>
        <w:spacing w:after="0" w:line="240" w:lineRule="auto"/>
        <w:ind w:left="714"/>
        <w:jc w:val="both"/>
        <w:rPr>
          <w:rFonts w:ascii="Arial" w:hAnsi="Arial" w:cs="Arial"/>
          <w:sz w:val="20"/>
          <w:szCs w:val="20"/>
        </w:rPr>
      </w:pP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Cabe señalar,  que dicho contacto no tendrá que ser necesariamente el representante legal de la empresa, sin embargo toda notificación que se le haga llegar por parte del </w:t>
      </w:r>
      <w:r w:rsidR="005D0FD2">
        <w:rPr>
          <w:rFonts w:ascii="Arial" w:hAnsi="Arial" w:cs="Arial"/>
          <w:sz w:val="20"/>
          <w:szCs w:val="20"/>
        </w:rPr>
        <w:t>IMSS</w:t>
      </w:r>
      <w:r w:rsidRPr="00B21C21">
        <w:rPr>
          <w:rFonts w:ascii="Arial" w:hAnsi="Arial" w:cs="Arial"/>
          <w:sz w:val="20"/>
          <w:szCs w:val="20"/>
        </w:rPr>
        <w:t xml:space="preserve">, se considerará de carácter oficial.  </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El proveedor se obliga a comunicar cualquier cambio en los datos de este contacto oficial, mediante escrito firmado a la Coordinación de Control de Abasto y a la Coordinación de Adquisición de Bienes y Contratación de Servicios.</w:t>
      </w:r>
    </w:p>
    <w:p w:rsidR="00B21C21" w:rsidRPr="00B21C21" w:rsidRDefault="00B21C21" w:rsidP="00B21C21">
      <w:pPr>
        <w:spacing w:line="240" w:lineRule="auto"/>
        <w:jc w:val="both"/>
        <w:rPr>
          <w:rFonts w:ascii="Arial" w:hAnsi="Arial" w:cs="Arial"/>
          <w:sz w:val="20"/>
          <w:szCs w:val="20"/>
        </w:rPr>
      </w:pPr>
      <w:r w:rsidRPr="00B21C21">
        <w:rPr>
          <w:rFonts w:ascii="Arial" w:hAnsi="Arial" w:cs="Arial"/>
          <w:sz w:val="20"/>
          <w:szCs w:val="20"/>
        </w:rPr>
        <w:t xml:space="preserve">En caso de incumplir con la obligación de informar los cambios en el contacto oficial, el </w:t>
      </w:r>
      <w:r w:rsidR="005D0FD2">
        <w:rPr>
          <w:rFonts w:ascii="Arial" w:hAnsi="Arial" w:cs="Arial"/>
          <w:sz w:val="20"/>
          <w:szCs w:val="20"/>
        </w:rPr>
        <w:t>IMSS</w:t>
      </w:r>
      <w:r w:rsidRPr="00B21C21">
        <w:rPr>
          <w:rFonts w:ascii="Arial" w:hAnsi="Arial" w:cs="Arial"/>
          <w:sz w:val="20"/>
          <w:szCs w:val="20"/>
        </w:rPr>
        <w:t xml:space="preserve"> no se hace responsable por las situaciones que la omisión de esto afecte al proveedor.</w:t>
      </w:r>
    </w:p>
    <w:p w:rsidR="00B21C21" w:rsidRPr="00B21C21" w:rsidRDefault="00B21C21" w:rsidP="00B21C21">
      <w:pPr>
        <w:spacing w:after="0" w:line="240" w:lineRule="auto"/>
        <w:jc w:val="both"/>
        <w:rPr>
          <w:rFonts w:ascii="Arial" w:hAnsi="Arial" w:cs="Arial"/>
          <w:sz w:val="20"/>
          <w:szCs w:val="20"/>
        </w:rPr>
      </w:pPr>
      <w:r w:rsidRPr="00B21C21">
        <w:rPr>
          <w:rFonts w:ascii="Arial" w:hAnsi="Arial" w:cs="Arial"/>
          <w:sz w:val="20"/>
          <w:szCs w:val="20"/>
        </w:rPr>
        <w:t xml:space="preserve">Las notificaciones por parte del </w:t>
      </w:r>
      <w:r w:rsidR="005D0FD2">
        <w:rPr>
          <w:rFonts w:ascii="Arial" w:hAnsi="Arial" w:cs="Arial"/>
          <w:sz w:val="20"/>
          <w:szCs w:val="20"/>
        </w:rPr>
        <w:t>IMSS</w:t>
      </w:r>
      <w:r w:rsidRPr="00B21C21">
        <w:rPr>
          <w:rFonts w:ascii="Arial" w:hAnsi="Arial" w:cs="Arial"/>
          <w:sz w:val="20"/>
          <w:szCs w:val="20"/>
        </w:rPr>
        <w:t xml:space="preserve"> podrán realizarse en los siguientes términos:</w:t>
      </w:r>
    </w:p>
    <w:p w:rsidR="00B21C21" w:rsidRPr="00B21C21" w:rsidRDefault="00B21C21" w:rsidP="00B21C21">
      <w:pPr>
        <w:numPr>
          <w:ilvl w:val="0"/>
          <w:numId w:val="31"/>
        </w:numPr>
        <w:spacing w:after="0" w:line="240" w:lineRule="auto"/>
        <w:ind w:left="714" w:hanging="357"/>
        <w:jc w:val="both"/>
        <w:rPr>
          <w:rFonts w:ascii="Arial" w:hAnsi="Arial" w:cs="Arial"/>
          <w:sz w:val="20"/>
          <w:szCs w:val="20"/>
        </w:rPr>
      </w:pPr>
      <w:r w:rsidRPr="00B21C21">
        <w:rPr>
          <w:rFonts w:ascii="Arial" w:hAnsi="Arial" w:cs="Arial"/>
          <w:sz w:val="20"/>
          <w:szCs w:val="20"/>
        </w:rPr>
        <w:t>Mediante oficio entregado en el domicilio señalado en este apartado.</w:t>
      </w:r>
    </w:p>
    <w:p w:rsidR="00B21C21" w:rsidRPr="00B21C21" w:rsidRDefault="00B21C21" w:rsidP="00B21C21">
      <w:pPr>
        <w:numPr>
          <w:ilvl w:val="0"/>
          <w:numId w:val="31"/>
        </w:numPr>
        <w:spacing w:after="0" w:line="240" w:lineRule="auto"/>
        <w:ind w:left="714" w:hanging="357"/>
        <w:jc w:val="both"/>
        <w:rPr>
          <w:rFonts w:ascii="Arial" w:hAnsi="Arial" w:cs="Arial"/>
          <w:sz w:val="20"/>
          <w:szCs w:val="20"/>
        </w:rPr>
      </w:pPr>
      <w:r w:rsidRPr="00B21C21">
        <w:rPr>
          <w:rFonts w:ascii="Arial" w:hAnsi="Arial" w:cs="Arial"/>
          <w:sz w:val="20"/>
          <w:szCs w:val="20"/>
        </w:rPr>
        <w:t>Vía correo electrónico</w:t>
      </w:r>
    </w:p>
    <w:p w:rsidR="00B21C21" w:rsidRPr="00B21C21" w:rsidRDefault="00B21C21" w:rsidP="00B21C21">
      <w:pPr>
        <w:numPr>
          <w:ilvl w:val="0"/>
          <w:numId w:val="31"/>
        </w:numPr>
        <w:spacing w:after="0" w:line="240" w:lineRule="auto"/>
        <w:ind w:left="714" w:hanging="357"/>
        <w:jc w:val="both"/>
        <w:rPr>
          <w:rFonts w:ascii="Arial" w:hAnsi="Arial" w:cs="Arial"/>
          <w:sz w:val="20"/>
          <w:szCs w:val="20"/>
        </w:rPr>
      </w:pPr>
      <w:r w:rsidRPr="00B21C21">
        <w:rPr>
          <w:rFonts w:ascii="Arial" w:hAnsi="Arial" w:cs="Arial"/>
          <w:sz w:val="20"/>
          <w:szCs w:val="20"/>
        </w:rPr>
        <w:t>Llamada telefónica</w:t>
      </w:r>
    </w:p>
    <w:p w:rsidR="00B21C21" w:rsidRPr="00B21C21" w:rsidRDefault="00B21C21" w:rsidP="00B21C21">
      <w:pPr>
        <w:spacing w:after="0" w:line="240" w:lineRule="auto"/>
        <w:ind w:left="714"/>
        <w:jc w:val="both"/>
        <w:rPr>
          <w:rFonts w:ascii="Arial" w:hAnsi="Arial" w:cs="Arial"/>
          <w:sz w:val="20"/>
          <w:szCs w:val="20"/>
        </w:rPr>
      </w:pPr>
    </w:p>
    <w:p w:rsidR="00B21C21" w:rsidRDefault="00B21C21" w:rsidP="00B21C21">
      <w:pPr>
        <w:pStyle w:val="Subttulo"/>
        <w:numPr>
          <w:ilvl w:val="0"/>
          <w:numId w:val="36"/>
        </w:numPr>
        <w:suppressAutoHyphens w:val="0"/>
        <w:spacing w:before="0" w:after="0"/>
        <w:jc w:val="both"/>
        <w:rPr>
          <w:rFonts w:cs="Arial"/>
          <w:b/>
          <w:i w:val="0"/>
          <w:sz w:val="20"/>
        </w:rPr>
      </w:pPr>
      <w:r w:rsidRPr="001F3323">
        <w:rPr>
          <w:rFonts w:cs="Arial"/>
          <w:b/>
          <w:i w:val="0"/>
          <w:sz w:val="20"/>
        </w:rPr>
        <w:t>GARANTÍA DE CUMPLIMIENTO DE CONTRATO</w:t>
      </w:r>
    </w:p>
    <w:p w:rsidR="00801EA5" w:rsidRPr="00801EA5" w:rsidRDefault="00801EA5" w:rsidP="00801EA5">
      <w:pPr>
        <w:pStyle w:val="Textonormal"/>
      </w:pPr>
    </w:p>
    <w:p w:rsidR="00B21C21" w:rsidRPr="00B21C21" w:rsidRDefault="00B21C21" w:rsidP="00B21C21">
      <w:pPr>
        <w:spacing w:line="240" w:lineRule="auto"/>
        <w:jc w:val="both"/>
        <w:rPr>
          <w:rFonts w:ascii="Arial" w:hAnsi="Arial" w:cs="Arial"/>
          <w:bCs/>
          <w:sz w:val="20"/>
          <w:szCs w:val="20"/>
          <w:lang w:val="es-ES" w:eastAsia="es-MX"/>
        </w:rPr>
      </w:pPr>
      <w:r w:rsidRPr="00B21C21">
        <w:rPr>
          <w:rFonts w:ascii="Arial" w:hAnsi="Arial" w:cs="Arial"/>
          <w:bCs/>
          <w:sz w:val="20"/>
          <w:szCs w:val="20"/>
          <w:lang w:val="es-ES" w:eastAsia="es-MX"/>
        </w:rPr>
        <w:t xml:space="preserve">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máximo del contrato, sin considerar el Impuesto al Valor Agregado, a favor del </w:t>
      </w:r>
      <w:r w:rsidR="005D0FD2">
        <w:rPr>
          <w:rFonts w:ascii="Arial" w:hAnsi="Arial" w:cs="Arial"/>
          <w:bCs/>
          <w:sz w:val="20"/>
          <w:szCs w:val="20"/>
          <w:lang w:val="es-ES" w:eastAsia="es-MX"/>
        </w:rPr>
        <w:t>IMSS</w:t>
      </w:r>
      <w:r w:rsidRPr="00B21C21">
        <w:rPr>
          <w:rFonts w:ascii="Arial" w:hAnsi="Arial" w:cs="Arial"/>
          <w:bCs/>
          <w:sz w:val="20"/>
          <w:szCs w:val="20"/>
          <w:lang w:val="es-ES" w:eastAsia="es-MX"/>
        </w:rPr>
        <w:t>.</w:t>
      </w:r>
    </w:p>
    <w:p w:rsidR="00B21C21" w:rsidRPr="00B21C21" w:rsidRDefault="00B21C21" w:rsidP="00B21C21">
      <w:pPr>
        <w:spacing w:line="240" w:lineRule="auto"/>
        <w:jc w:val="both"/>
        <w:rPr>
          <w:rFonts w:ascii="Arial" w:hAnsi="Arial" w:cs="Arial"/>
          <w:bCs/>
          <w:sz w:val="20"/>
          <w:szCs w:val="20"/>
          <w:lang w:val="es-ES" w:eastAsia="es-MX"/>
        </w:rPr>
      </w:pPr>
      <w:r w:rsidRPr="00B21C21">
        <w:rPr>
          <w:rFonts w:ascii="Arial" w:hAnsi="Arial" w:cs="Arial"/>
          <w:bCs/>
          <w:sz w:val="20"/>
          <w:szCs w:val="20"/>
          <w:lang w:val="es-ES" w:eastAsia="es-MX"/>
        </w:rPr>
        <w:t xml:space="preserve">La garantía de cumplimiento a las obligaciones del contrato se liberará mediante autorización por escrito por parte del </w:t>
      </w:r>
      <w:r w:rsidR="005D0FD2">
        <w:rPr>
          <w:rFonts w:ascii="Arial" w:hAnsi="Arial" w:cs="Arial"/>
          <w:bCs/>
          <w:sz w:val="20"/>
          <w:szCs w:val="20"/>
          <w:lang w:val="es-ES" w:eastAsia="es-MX"/>
        </w:rPr>
        <w:t>IMSS</w:t>
      </w:r>
      <w:r w:rsidRPr="00B21C21">
        <w:rPr>
          <w:rFonts w:ascii="Arial" w:hAnsi="Arial" w:cs="Arial"/>
          <w:bCs/>
          <w:sz w:val="20"/>
          <w:szCs w:val="20"/>
          <w:lang w:val="es-ES" w:eastAsia="es-MX"/>
        </w:rPr>
        <w:t xml:space="preserve"> en forma inmediata, siempre y cuando el proveedor haya cumplido a satisfacción con todas las obligaciones contractuales.</w:t>
      </w:r>
    </w:p>
    <w:p w:rsidR="00B21C21" w:rsidRPr="00B21C21" w:rsidRDefault="00B21C21" w:rsidP="00B21C21">
      <w:pPr>
        <w:spacing w:after="0" w:line="240" w:lineRule="auto"/>
        <w:jc w:val="both"/>
        <w:rPr>
          <w:rFonts w:ascii="Arial" w:hAnsi="Arial" w:cs="Arial"/>
          <w:bCs/>
          <w:sz w:val="20"/>
          <w:szCs w:val="20"/>
          <w:lang w:val="es-ES" w:eastAsia="es-MX"/>
        </w:rPr>
      </w:pPr>
      <w:r w:rsidRPr="00B21C21">
        <w:rPr>
          <w:rFonts w:ascii="Arial" w:hAnsi="Arial" w:cs="Arial"/>
          <w:bCs/>
          <w:sz w:val="20"/>
          <w:szCs w:val="20"/>
          <w:lang w:val="es-ES" w:eastAsia="es-MX"/>
        </w:rPr>
        <w:t>Para realizar la liberación de la garantía, corresponde a los administradores de los contratos de Delegaciones/UMAES, manifestar por escrito y de manera expresa su aceptación, así como, en su caso, cuantificar el finiquito correspondiente, dicho escrito deberá ser dirigido a la Coordinación de Control de Abasto.</w:t>
      </w:r>
    </w:p>
    <w:p w:rsidR="00B21C21" w:rsidRPr="00B21C21" w:rsidRDefault="00B21C21" w:rsidP="00B21C21">
      <w:pPr>
        <w:spacing w:after="0" w:line="240" w:lineRule="auto"/>
        <w:jc w:val="both"/>
        <w:rPr>
          <w:rFonts w:ascii="Arial" w:hAnsi="Arial" w:cs="Arial"/>
          <w:sz w:val="20"/>
          <w:szCs w:val="20"/>
          <w:lang w:eastAsia="es-MX"/>
        </w:rPr>
      </w:pPr>
    </w:p>
    <w:p w:rsidR="00B21C21" w:rsidRPr="00B21C21" w:rsidRDefault="00B21C21" w:rsidP="00B21C21">
      <w:pPr>
        <w:spacing w:after="0" w:line="240" w:lineRule="auto"/>
        <w:jc w:val="both"/>
        <w:rPr>
          <w:rFonts w:ascii="Arial" w:hAnsi="Arial" w:cs="Arial"/>
          <w:sz w:val="20"/>
          <w:szCs w:val="20"/>
          <w:lang w:eastAsia="es-MX"/>
        </w:rPr>
      </w:pPr>
      <w:r w:rsidRPr="00B21C21">
        <w:rPr>
          <w:rFonts w:ascii="Arial" w:hAnsi="Arial" w:cs="Arial"/>
          <w:sz w:val="20"/>
          <w:szCs w:val="20"/>
          <w:lang w:eastAsia="es-MX"/>
        </w:rPr>
        <w:t>El proveedor manifiesta expresamente:</w:t>
      </w:r>
    </w:p>
    <w:p w:rsidR="00B21C21" w:rsidRPr="00B21C21" w:rsidRDefault="00B21C21" w:rsidP="00B21C21">
      <w:pPr>
        <w:numPr>
          <w:ilvl w:val="0"/>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 xml:space="preserve">Su voluntad en caso de que existan créditos a su favor contra el </w:t>
      </w:r>
      <w:r w:rsidR="005D0FD2">
        <w:rPr>
          <w:rFonts w:ascii="Arial" w:hAnsi="Arial" w:cs="Arial"/>
          <w:sz w:val="20"/>
          <w:szCs w:val="20"/>
          <w:lang w:eastAsia="es-MX"/>
        </w:rPr>
        <w:t>IMSS</w:t>
      </w:r>
      <w:r w:rsidRPr="00B21C21">
        <w:rPr>
          <w:rFonts w:ascii="Arial" w:hAnsi="Arial" w:cs="Arial"/>
          <w:sz w:val="20"/>
          <w:szCs w:val="20"/>
          <w:lang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w:t>
      </w:r>
      <w:r w:rsidR="005D0FD2">
        <w:rPr>
          <w:rFonts w:ascii="Arial" w:hAnsi="Arial" w:cs="Arial"/>
          <w:sz w:val="20"/>
          <w:szCs w:val="20"/>
          <w:lang w:eastAsia="es-MX"/>
        </w:rPr>
        <w:t>IMSS</w:t>
      </w:r>
      <w:r w:rsidRPr="00B21C21">
        <w:rPr>
          <w:rFonts w:ascii="Arial" w:hAnsi="Arial" w:cs="Arial"/>
          <w:sz w:val="20"/>
          <w:szCs w:val="20"/>
          <w:lang w:eastAsia="es-MX"/>
        </w:rPr>
        <w:t>.</w:t>
      </w:r>
    </w:p>
    <w:p w:rsidR="00B21C21" w:rsidRPr="00B21C21" w:rsidRDefault="00B21C21" w:rsidP="00B21C21">
      <w:pPr>
        <w:numPr>
          <w:ilvl w:val="0"/>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B21C21" w:rsidRPr="00B21C21" w:rsidRDefault="00B21C21" w:rsidP="00B21C21">
      <w:pPr>
        <w:numPr>
          <w:ilvl w:val="0"/>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 xml:space="preserve">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 </w:t>
      </w:r>
    </w:p>
    <w:p w:rsidR="00B21C21" w:rsidRPr="00B21C21" w:rsidRDefault="00B21C21" w:rsidP="00B21C21">
      <w:pPr>
        <w:numPr>
          <w:ilvl w:val="0"/>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B21C21" w:rsidRPr="00B21C21" w:rsidRDefault="00B21C21" w:rsidP="00B21C21">
      <w:pPr>
        <w:pStyle w:val="Prrafodelista"/>
        <w:numPr>
          <w:ilvl w:val="0"/>
          <w:numId w:val="32"/>
        </w:numPr>
        <w:contextualSpacing/>
        <w:jc w:val="both"/>
        <w:rPr>
          <w:rFonts w:ascii="Arial" w:hAnsi="Arial" w:cs="Arial"/>
          <w:sz w:val="20"/>
          <w:szCs w:val="20"/>
          <w:lang w:eastAsia="es-MX"/>
        </w:rPr>
      </w:pPr>
      <w:r w:rsidRPr="00B21C21">
        <w:rPr>
          <w:rFonts w:ascii="Arial" w:hAnsi="Arial" w:cs="Arial"/>
          <w:sz w:val="20"/>
          <w:szCs w:val="20"/>
          <w:lang w:eastAsia="es-MX"/>
        </w:rPr>
        <w:lastRenderedPageBreak/>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B21C21" w:rsidRPr="00B21C21" w:rsidRDefault="00B21C21" w:rsidP="00B21C21">
      <w:pPr>
        <w:numPr>
          <w:ilvl w:val="0"/>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005D0FD2">
        <w:rPr>
          <w:rFonts w:ascii="Arial" w:hAnsi="Arial" w:cs="Arial"/>
          <w:sz w:val="20"/>
          <w:szCs w:val="20"/>
          <w:lang w:eastAsia="es-MX"/>
        </w:rPr>
        <w:t>IMSS</w:t>
      </w:r>
      <w:r w:rsidRPr="00B21C21">
        <w:rPr>
          <w:rFonts w:ascii="Arial" w:hAnsi="Arial" w:cs="Arial"/>
          <w:sz w:val="20"/>
          <w:szCs w:val="20"/>
          <w:lang w:eastAsia="es-MX"/>
        </w:rPr>
        <w:t>.</w:t>
      </w:r>
    </w:p>
    <w:p w:rsidR="00B21C21" w:rsidRPr="00B21C21" w:rsidRDefault="00B21C21" w:rsidP="00B21C21">
      <w:pPr>
        <w:numPr>
          <w:ilvl w:val="0"/>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Su conformidad en que la reclamación que se presente ante la afianzadora por incumplimiento de contrato, quedará integrada con la siguiente documentación:</w:t>
      </w:r>
    </w:p>
    <w:p w:rsidR="00B21C21" w:rsidRPr="00B21C21" w:rsidRDefault="00B21C21" w:rsidP="00B21C21">
      <w:pPr>
        <w:numPr>
          <w:ilvl w:val="1"/>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Reclamación por escrito a la Institución de Fianzas.</w:t>
      </w:r>
    </w:p>
    <w:p w:rsidR="00B21C21" w:rsidRPr="00B21C21" w:rsidRDefault="00B21C21" w:rsidP="00B21C21">
      <w:pPr>
        <w:numPr>
          <w:ilvl w:val="1"/>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Copia de la póliza de fianza en su caso, sus documentos modificatorios.</w:t>
      </w:r>
    </w:p>
    <w:p w:rsidR="00B21C21" w:rsidRPr="00B21C21" w:rsidRDefault="00B21C21" w:rsidP="00B21C21">
      <w:pPr>
        <w:numPr>
          <w:ilvl w:val="1"/>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Copia del contrato garantizado y en su caso sus convenios modificatorios.</w:t>
      </w:r>
    </w:p>
    <w:p w:rsidR="00B21C21" w:rsidRPr="00B21C21" w:rsidRDefault="00B21C21" w:rsidP="00B21C21">
      <w:pPr>
        <w:numPr>
          <w:ilvl w:val="1"/>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Copia del documento de notificación al fiado de su incumplimiento.</w:t>
      </w:r>
    </w:p>
    <w:p w:rsidR="00B21C21" w:rsidRPr="00B21C21" w:rsidRDefault="00B21C21" w:rsidP="00B21C21">
      <w:pPr>
        <w:numPr>
          <w:ilvl w:val="1"/>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En su caso, la rescisión del contrato y su notificación.</w:t>
      </w:r>
    </w:p>
    <w:p w:rsidR="00B21C21" w:rsidRPr="00B21C21" w:rsidRDefault="00B21C21" w:rsidP="00B21C21">
      <w:pPr>
        <w:numPr>
          <w:ilvl w:val="1"/>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En su caso, documento de terminación anticipada y su notificación.</w:t>
      </w:r>
    </w:p>
    <w:p w:rsidR="00B21C21" w:rsidRPr="00B21C21" w:rsidRDefault="00B21C21" w:rsidP="00B21C21">
      <w:pPr>
        <w:numPr>
          <w:ilvl w:val="1"/>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Copia del finiquito y en su caso, su notificación.</w:t>
      </w:r>
    </w:p>
    <w:p w:rsidR="00B21C21" w:rsidRPr="00B21C21" w:rsidRDefault="00B21C21" w:rsidP="00B21C21">
      <w:pPr>
        <w:numPr>
          <w:ilvl w:val="1"/>
          <w:numId w:val="32"/>
        </w:numPr>
        <w:spacing w:after="0" w:line="240" w:lineRule="auto"/>
        <w:jc w:val="both"/>
        <w:rPr>
          <w:rFonts w:ascii="Arial" w:hAnsi="Arial" w:cs="Arial"/>
          <w:sz w:val="20"/>
          <w:szCs w:val="20"/>
          <w:lang w:eastAsia="es-MX"/>
        </w:rPr>
      </w:pPr>
      <w:r w:rsidRPr="00B21C21">
        <w:rPr>
          <w:rFonts w:ascii="Arial" w:hAnsi="Arial" w:cs="Arial"/>
          <w:sz w:val="20"/>
          <w:szCs w:val="20"/>
          <w:lang w:eastAsia="es-MX"/>
        </w:rPr>
        <w:t>Importe reclamado.</w:t>
      </w:r>
    </w:p>
    <w:p w:rsidR="00B21C21" w:rsidRPr="00B21C21" w:rsidRDefault="00B21C21" w:rsidP="00B21C21">
      <w:pPr>
        <w:spacing w:after="0" w:line="240" w:lineRule="auto"/>
        <w:ind w:left="1440"/>
        <w:jc w:val="both"/>
        <w:rPr>
          <w:rFonts w:ascii="Arial" w:hAnsi="Arial" w:cs="Arial"/>
          <w:sz w:val="20"/>
          <w:szCs w:val="20"/>
          <w:lang w:eastAsia="es-MX"/>
        </w:rPr>
      </w:pPr>
    </w:p>
    <w:p w:rsidR="00B21C21" w:rsidRPr="00B21C21" w:rsidRDefault="00B21C21" w:rsidP="00B21C21">
      <w:pPr>
        <w:spacing w:line="240" w:lineRule="auto"/>
        <w:jc w:val="both"/>
        <w:rPr>
          <w:rFonts w:ascii="Arial" w:hAnsi="Arial" w:cs="Arial"/>
          <w:sz w:val="20"/>
          <w:szCs w:val="20"/>
          <w:lang w:eastAsia="es-MX"/>
        </w:rPr>
      </w:pPr>
      <w:r w:rsidRPr="00B21C21">
        <w:rPr>
          <w:rFonts w:ascii="Arial" w:hAnsi="Arial" w:cs="Arial"/>
          <w:sz w:val="20"/>
          <w:szCs w:val="20"/>
          <w:lang w:eastAsia="es-MX"/>
        </w:rPr>
        <w:t>En caso de requerir la afianzadora algún documento adicional a los antes establecidos será responsabilidad del proveedor proporcionarlo a su Afianzadora.</w:t>
      </w:r>
    </w:p>
    <w:p w:rsidR="00B21C21" w:rsidRPr="00B21C21" w:rsidRDefault="00B21C21" w:rsidP="00B21C21">
      <w:pPr>
        <w:spacing w:after="0" w:line="240" w:lineRule="auto"/>
        <w:jc w:val="both"/>
        <w:rPr>
          <w:rFonts w:ascii="Arial" w:hAnsi="Arial" w:cs="Arial"/>
          <w:sz w:val="20"/>
          <w:szCs w:val="20"/>
          <w:lang w:eastAsia="es-MX"/>
        </w:rPr>
      </w:pPr>
      <w:r w:rsidRPr="00B21C21">
        <w:rPr>
          <w:rFonts w:ascii="Arial" w:hAnsi="Arial" w:cs="Arial"/>
          <w:sz w:val="20"/>
          <w:szCs w:val="20"/>
          <w:lang w:eastAsia="es-MX"/>
        </w:rPr>
        <w:t xml:space="preserve">No obstante lo anterior, en </w:t>
      </w:r>
      <w:r w:rsidRPr="00801EA5">
        <w:rPr>
          <w:rFonts w:ascii="Arial" w:hAnsi="Arial" w:cs="Arial"/>
          <w:sz w:val="20"/>
          <w:szCs w:val="20"/>
          <w:lang w:eastAsia="es-MX"/>
        </w:rPr>
        <w:t xml:space="preserve">el supuesto de que el monto del contrato adjudicado sea igual o menor a 900 días de salario mínimo general vigente en </w:t>
      </w:r>
      <w:r w:rsidR="00D279F1" w:rsidRPr="00801EA5">
        <w:rPr>
          <w:rFonts w:ascii="Arial" w:hAnsi="Arial" w:cs="Arial"/>
          <w:sz w:val="20"/>
          <w:szCs w:val="20"/>
          <w:lang w:eastAsia="es-MX"/>
        </w:rPr>
        <w:t>Ciudad de México</w:t>
      </w:r>
      <w:r w:rsidRPr="00801EA5">
        <w:rPr>
          <w:rFonts w:ascii="Arial" w:hAnsi="Arial" w:cs="Arial"/>
          <w:sz w:val="20"/>
          <w:szCs w:val="20"/>
          <w:lang w:eastAsia="es-MX"/>
        </w:rPr>
        <w:t>, el</w:t>
      </w:r>
      <w:r w:rsidRPr="00B21C21">
        <w:rPr>
          <w:rFonts w:ascii="Arial" w:hAnsi="Arial" w:cs="Arial"/>
          <w:sz w:val="20"/>
          <w:szCs w:val="20"/>
          <w:lang w:eastAsia="es-MX"/>
        </w:rPr>
        <w:t xml:space="preserve"> licitante ganador podrá presentar la garantía de cumplimiento de las obligaciones estipuladas en el contrato, mediante fianza, cheque certificado o de caja, depósito de dinero constituido a través de certificado o billete de depósito expedido por institución de crédito autorizada o depósito de dinero ante el IMSS, sin calcularse el IVA, a favor del </w:t>
      </w:r>
      <w:r w:rsidR="00F827B2">
        <w:rPr>
          <w:rFonts w:ascii="Arial" w:hAnsi="Arial" w:cs="Arial"/>
          <w:sz w:val="20"/>
          <w:szCs w:val="20"/>
          <w:lang w:eastAsia="es-MX"/>
        </w:rPr>
        <w:t>Instituto Mexicano del Seguro Social</w:t>
      </w:r>
      <w:r w:rsidRPr="00B21C21">
        <w:rPr>
          <w:rFonts w:ascii="Arial" w:hAnsi="Arial" w:cs="Arial"/>
          <w:sz w:val="20"/>
          <w:szCs w:val="20"/>
          <w:lang w:eastAsia="es-MX"/>
        </w:rPr>
        <w:t>, de acuerdo con el procedimiento siguiente:</w:t>
      </w:r>
    </w:p>
    <w:p w:rsidR="00B21C21" w:rsidRPr="00B21C21" w:rsidRDefault="00B21C21" w:rsidP="00B21C21">
      <w:pPr>
        <w:numPr>
          <w:ilvl w:val="0"/>
          <w:numId w:val="33"/>
        </w:numPr>
        <w:spacing w:after="0" w:line="240" w:lineRule="auto"/>
        <w:jc w:val="both"/>
        <w:rPr>
          <w:rFonts w:ascii="Arial" w:hAnsi="Arial" w:cs="Arial"/>
          <w:sz w:val="20"/>
          <w:szCs w:val="20"/>
          <w:lang w:eastAsia="es-MX"/>
        </w:rPr>
      </w:pPr>
      <w:r w:rsidRPr="00B21C21">
        <w:rPr>
          <w:rFonts w:ascii="Arial" w:hAnsi="Arial" w:cs="Arial"/>
          <w:sz w:val="20"/>
          <w:szCs w:val="20"/>
          <w:lang w:eastAsia="es-MX"/>
        </w:rPr>
        <w:t xml:space="preserve">El cheque debe expedirse a nombre del </w:t>
      </w:r>
      <w:r w:rsidR="00F827B2">
        <w:rPr>
          <w:rFonts w:ascii="Arial" w:hAnsi="Arial" w:cs="Arial"/>
          <w:sz w:val="20"/>
          <w:szCs w:val="20"/>
          <w:lang w:eastAsia="es-MX"/>
        </w:rPr>
        <w:t>Instituto Mexicano del Seguro Social</w:t>
      </w:r>
      <w:r w:rsidR="005D0FD2">
        <w:rPr>
          <w:rFonts w:ascii="Arial" w:hAnsi="Arial" w:cs="Arial"/>
          <w:sz w:val="20"/>
          <w:szCs w:val="20"/>
          <w:lang w:eastAsia="es-MX"/>
        </w:rPr>
        <w:t>.</w:t>
      </w:r>
      <w:r w:rsidRPr="00B21C21">
        <w:rPr>
          <w:rFonts w:ascii="Arial" w:hAnsi="Arial" w:cs="Arial"/>
          <w:sz w:val="20"/>
          <w:szCs w:val="20"/>
          <w:lang w:eastAsia="es-MX"/>
        </w:rPr>
        <w:t xml:space="preserve"> </w:t>
      </w:r>
    </w:p>
    <w:p w:rsidR="00B21C21" w:rsidRPr="00B21C21" w:rsidRDefault="00B21C21" w:rsidP="00B21C21">
      <w:pPr>
        <w:numPr>
          <w:ilvl w:val="0"/>
          <w:numId w:val="33"/>
        </w:numPr>
        <w:spacing w:after="0" w:line="240" w:lineRule="auto"/>
        <w:jc w:val="both"/>
        <w:rPr>
          <w:rFonts w:ascii="Arial" w:hAnsi="Arial" w:cs="Arial"/>
          <w:sz w:val="20"/>
          <w:szCs w:val="20"/>
          <w:lang w:eastAsia="es-MX"/>
        </w:rPr>
      </w:pPr>
      <w:r w:rsidRPr="00B21C21">
        <w:rPr>
          <w:rFonts w:ascii="Arial" w:hAnsi="Arial" w:cs="Arial"/>
          <w:sz w:val="20"/>
          <w:szCs w:val="20"/>
          <w:lang w:eastAsia="es-MX"/>
        </w:rPr>
        <w:t xml:space="preserve">Dicho cheque deberá ser resguardado, a título de garantía, en el caso del IMSS en la División de Contratos. </w:t>
      </w:r>
    </w:p>
    <w:p w:rsidR="00B21C21" w:rsidRPr="00B21C21" w:rsidRDefault="00B21C21" w:rsidP="00B21C21">
      <w:pPr>
        <w:numPr>
          <w:ilvl w:val="0"/>
          <w:numId w:val="33"/>
        </w:numPr>
        <w:spacing w:after="0" w:line="240" w:lineRule="auto"/>
        <w:jc w:val="both"/>
        <w:rPr>
          <w:rFonts w:ascii="Arial" w:hAnsi="Arial" w:cs="Arial"/>
          <w:sz w:val="20"/>
          <w:szCs w:val="20"/>
          <w:lang w:eastAsia="es-MX"/>
        </w:rPr>
      </w:pPr>
      <w:r w:rsidRPr="00B21C21">
        <w:rPr>
          <w:rFonts w:ascii="Arial" w:hAnsi="Arial" w:cs="Arial"/>
          <w:sz w:val="20"/>
          <w:szCs w:val="20"/>
          <w:lang w:eastAsia="es-MX"/>
        </w:rPr>
        <w:t xml:space="preserve">El cheque será devuelto a más tardar el segundo día hábil posterior a que el </w:t>
      </w:r>
      <w:r w:rsidR="005D0FD2">
        <w:rPr>
          <w:rFonts w:ascii="Arial" w:hAnsi="Arial" w:cs="Arial"/>
          <w:sz w:val="20"/>
          <w:szCs w:val="20"/>
          <w:lang w:eastAsia="es-MX"/>
        </w:rPr>
        <w:t>IMSS</w:t>
      </w:r>
      <w:r w:rsidRPr="00B21C21">
        <w:rPr>
          <w:rFonts w:ascii="Arial" w:hAnsi="Arial" w:cs="Arial"/>
          <w:sz w:val="20"/>
          <w:szCs w:val="20"/>
          <w:lang w:eastAsia="es-MX"/>
        </w:rPr>
        <w:t xml:space="preserve">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B21C21" w:rsidRPr="00B21C21" w:rsidRDefault="00B21C21" w:rsidP="00B21C21">
      <w:pPr>
        <w:spacing w:after="0" w:line="240" w:lineRule="auto"/>
        <w:jc w:val="both"/>
        <w:rPr>
          <w:rFonts w:ascii="Arial" w:hAnsi="Arial" w:cs="Arial"/>
          <w:sz w:val="20"/>
          <w:szCs w:val="20"/>
          <w:lang w:eastAsia="es-MX"/>
        </w:rPr>
      </w:pPr>
    </w:p>
    <w:p w:rsidR="00B21C21" w:rsidRPr="00B21C21" w:rsidRDefault="00B21C21" w:rsidP="00B21C21">
      <w:pPr>
        <w:spacing w:line="240" w:lineRule="auto"/>
        <w:jc w:val="both"/>
        <w:rPr>
          <w:rFonts w:ascii="Arial" w:hAnsi="Arial" w:cs="Arial"/>
          <w:sz w:val="20"/>
          <w:szCs w:val="20"/>
          <w:lang w:eastAsia="es-MX"/>
        </w:rPr>
      </w:pPr>
      <w:r w:rsidRPr="00B21C21">
        <w:rPr>
          <w:rFonts w:ascii="Arial" w:hAnsi="Arial" w:cs="Arial"/>
          <w:sz w:val="20"/>
          <w:szCs w:val="20"/>
          <w:lang w:eastAsia="es-MX"/>
        </w:rPr>
        <w:t>Esta garantía deberá presentarse a más tardar, dentro de los diez días naturales siguientes a la fecha de firma del contrato, en términos del artículo 48 de la LAASSP.</w:t>
      </w:r>
    </w:p>
    <w:p w:rsidR="000F6168" w:rsidRPr="00237969" w:rsidRDefault="000F6168" w:rsidP="000F6168">
      <w:pPr>
        <w:tabs>
          <w:tab w:val="left" w:pos="5760"/>
        </w:tabs>
        <w:spacing w:after="0" w:line="240" w:lineRule="auto"/>
        <w:jc w:val="center"/>
        <w:rPr>
          <w:rFonts w:asciiTheme="majorHAnsi" w:hAnsiTheme="majorHAnsi"/>
          <w:b/>
        </w:rPr>
      </w:pPr>
      <w:r w:rsidRPr="00237969">
        <w:rPr>
          <w:rFonts w:asciiTheme="majorHAnsi" w:hAnsiTheme="majorHAnsi"/>
          <w:b/>
        </w:rPr>
        <w:t>ANEXO I</w:t>
      </w:r>
    </w:p>
    <w:p w:rsidR="000F6168" w:rsidRPr="00237969" w:rsidRDefault="000F6168" w:rsidP="000F6168">
      <w:pPr>
        <w:tabs>
          <w:tab w:val="left" w:pos="5760"/>
        </w:tabs>
        <w:spacing w:after="0" w:line="240" w:lineRule="auto"/>
        <w:jc w:val="center"/>
        <w:rPr>
          <w:rFonts w:asciiTheme="majorHAnsi" w:hAnsiTheme="majorHAnsi"/>
          <w:b/>
        </w:rPr>
      </w:pPr>
      <w:r w:rsidRPr="00237969">
        <w:rPr>
          <w:rFonts w:asciiTheme="majorHAnsi" w:hAnsiTheme="majorHAnsi"/>
          <w:b/>
        </w:rPr>
        <w:t xml:space="preserve">DISTRIBUCION DE PRUEBAS RAPIDAS DE VIH </w:t>
      </w:r>
    </w:p>
    <w:p w:rsidR="000F6168" w:rsidRDefault="000F6168" w:rsidP="000F6168">
      <w:pPr>
        <w:tabs>
          <w:tab w:val="left" w:pos="5760"/>
        </w:tabs>
        <w:spacing w:after="0" w:line="240" w:lineRule="auto"/>
        <w:jc w:val="center"/>
        <w:rPr>
          <w:rFonts w:asciiTheme="majorHAnsi" w:hAnsiTheme="majorHAnsi"/>
          <w:b/>
        </w:rPr>
      </w:pPr>
      <w:r w:rsidRPr="00237969">
        <w:rPr>
          <w:rFonts w:asciiTheme="majorHAnsi" w:hAnsiTheme="majorHAnsi"/>
          <w:b/>
        </w:rPr>
        <w:t>IMSS PROSPERA 2016</w:t>
      </w:r>
    </w:p>
    <w:p w:rsidR="000F6168" w:rsidRPr="00237969" w:rsidRDefault="000F6168" w:rsidP="000F6168">
      <w:pPr>
        <w:tabs>
          <w:tab w:val="left" w:pos="5760"/>
        </w:tabs>
        <w:spacing w:after="0" w:line="240" w:lineRule="auto"/>
        <w:jc w:val="center"/>
        <w:rPr>
          <w:rFonts w:asciiTheme="majorHAnsi" w:hAnsiTheme="majorHAnsi"/>
          <w:b/>
        </w:rPr>
      </w:pPr>
    </w:p>
    <w:tbl>
      <w:tblPr>
        <w:tblW w:w="2952" w:type="pct"/>
        <w:jc w:val="center"/>
        <w:tblCellMar>
          <w:left w:w="70" w:type="dxa"/>
          <w:right w:w="70" w:type="dxa"/>
        </w:tblCellMar>
        <w:tblLook w:val="0000" w:firstRow="0" w:lastRow="0" w:firstColumn="0" w:lastColumn="0" w:noHBand="0" w:noVBand="0"/>
      </w:tblPr>
      <w:tblGrid>
        <w:gridCol w:w="871"/>
        <w:gridCol w:w="1895"/>
        <w:gridCol w:w="1349"/>
        <w:gridCol w:w="1855"/>
      </w:tblGrid>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NO.</w:t>
            </w:r>
          </w:p>
        </w:tc>
        <w:tc>
          <w:tcPr>
            <w:tcW w:w="15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DELEGACION</w:t>
            </w:r>
          </w:p>
        </w:tc>
        <w:tc>
          <w:tcPr>
            <w:tcW w:w="113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TOTAL CAJAS</w:t>
            </w:r>
          </w:p>
        </w:tc>
        <w:tc>
          <w:tcPr>
            <w:tcW w:w="155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TOTAL DE PRUEBAS</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BAJA CALIFORNIA</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60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1,500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2</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CAMPECHE</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92</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2,300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3</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 xml:space="preserve">COAHUILA </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160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4,000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4</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CHIAPAS</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1,600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40,000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5</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CHIHUAHUA</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160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4,000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lastRenderedPageBreak/>
              <w:t>6</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D.F.</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16</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400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7</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DURANGO</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160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4,000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8</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MEX. PTE.</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80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2,000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9</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GUANAJUATO</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14</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350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10</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GUERRERO</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60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1,500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11</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HIDALGO</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400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10,000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12</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JALISCO</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14</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350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13</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MICHOACAN</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880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22,000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14</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MORELOS</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3</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75</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15</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NAYARIT</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128</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3,200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16</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NUEVO LEON</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3</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75</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17</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OAXACA</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1,080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27,000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18</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PUEBLA</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840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21,000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19</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QUERETARO</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2</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50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20</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SAN LUIS POTOSI</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360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9,000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21</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SINALOA</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120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3,000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22</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SONORA</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8</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200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23</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TAMAULIPAS</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100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2,500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24</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TLAXCALA</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6</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150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25</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VER NTE</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480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12,000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26</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VER SUR</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520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13,000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27</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YUCATAN</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220</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5,500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28</w:t>
            </w: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ZACATECAS</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228</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r w:rsidRPr="000F6168">
              <w:rPr>
                <w:rFonts w:ascii="Arial" w:hAnsi="Arial" w:cs="Arial"/>
                <w:noProof w:val="0"/>
                <w:color w:val="000000"/>
                <w:sz w:val="16"/>
                <w:szCs w:val="16"/>
                <w:lang w:val="es-ES"/>
              </w:rPr>
              <w:t>5,700</w:t>
            </w:r>
          </w:p>
        </w:tc>
      </w:tr>
      <w:tr w:rsidR="000F6168" w:rsidRPr="000F6168" w:rsidTr="000F6168">
        <w:trPr>
          <w:trHeight w:val="290"/>
          <w:jc w:val="center"/>
        </w:trPr>
        <w:tc>
          <w:tcPr>
            <w:tcW w:w="729"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noProof w:val="0"/>
                <w:color w:val="000000"/>
                <w:sz w:val="16"/>
                <w:szCs w:val="16"/>
                <w:lang w:val="es-ES"/>
              </w:rPr>
            </w:pPr>
          </w:p>
        </w:tc>
        <w:tc>
          <w:tcPr>
            <w:tcW w:w="1587"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TOTAL</w:t>
            </w:r>
          </w:p>
        </w:tc>
        <w:tc>
          <w:tcPr>
            <w:tcW w:w="1130"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7,794</w:t>
            </w:r>
          </w:p>
        </w:tc>
        <w:tc>
          <w:tcPr>
            <w:tcW w:w="1554" w:type="pct"/>
            <w:tcBorders>
              <w:top w:val="single" w:sz="6" w:space="0" w:color="auto"/>
              <w:left w:val="single" w:sz="6" w:space="0" w:color="auto"/>
              <w:bottom w:val="single" w:sz="6" w:space="0" w:color="auto"/>
              <w:right w:val="single" w:sz="6" w:space="0" w:color="auto"/>
            </w:tcBorders>
          </w:tcPr>
          <w:p w:rsidR="000F6168" w:rsidRPr="000F6168" w:rsidRDefault="000F6168">
            <w:pPr>
              <w:autoSpaceDE w:val="0"/>
              <w:autoSpaceDN w:val="0"/>
              <w:adjustRightInd w:val="0"/>
              <w:spacing w:after="0" w:line="240" w:lineRule="auto"/>
              <w:jc w:val="right"/>
              <w:rPr>
                <w:rFonts w:ascii="Arial" w:hAnsi="Arial" w:cs="Arial"/>
                <w:b/>
                <w:bCs/>
                <w:noProof w:val="0"/>
                <w:color w:val="000000"/>
                <w:sz w:val="16"/>
                <w:szCs w:val="16"/>
                <w:lang w:val="es-ES"/>
              </w:rPr>
            </w:pPr>
            <w:r w:rsidRPr="000F6168">
              <w:rPr>
                <w:rFonts w:ascii="Arial" w:hAnsi="Arial" w:cs="Arial"/>
                <w:b/>
                <w:bCs/>
                <w:noProof w:val="0"/>
                <w:color w:val="000000"/>
                <w:sz w:val="16"/>
                <w:szCs w:val="16"/>
                <w:lang w:val="es-ES"/>
              </w:rPr>
              <w:t>194,850</w:t>
            </w:r>
          </w:p>
        </w:tc>
      </w:tr>
    </w:tbl>
    <w:p w:rsidR="000F6168" w:rsidRPr="001F3323" w:rsidRDefault="000F6168" w:rsidP="000F6168">
      <w:pPr>
        <w:tabs>
          <w:tab w:val="left" w:pos="5760"/>
        </w:tabs>
        <w:spacing w:after="0" w:line="240" w:lineRule="auto"/>
        <w:jc w:val="center"/>
        <w:rPr>
          <w:rFonts w:ascii="Arial" w:hAnsi="Arial" w:cs="Arial"/>
          <w:b/>
        </w:rPr>
      </w:pPr>
      <w:r w:rsidRPr="001F3323">
        <w:rPr>
          <w:rFonts w:ascii="Arial" w:hAnsi="Arial" w:cs="Arial"/>
          <w:b/>
        </w:rPr>
        <w:t>ANEXO II</w:t>
      </w:r>
    </w:p>
    <w:p w:rsidR="000F6168" w:rsidRPr="001F3323" w:rsidRDefault="000F6168" w:rsidP="000F6168">
      <w:pPr>
        <w:jc w:val="center"/>
        <w:rPr>
          <w:rFonts w:ascii="Arial" w:hAnsi="Arial" w:cs="Arial"/>
          <w:b/>
        </w:rPr>
      </w:pPr>
      <w:r w:rsidRPr="001F3323">
        <w:rPr>
          <w:rFonts w:ascii="Arial" w:hAnsi="Arial" w:cs="Arial"/>
          <w:b/>
        </w:rPr>
        <w:t>DIRECTORIO IMSS PROSPERA</w:t>
      </w:r>
    </w:p>
    <w:tbl>
      <w:tblPr>
        <w:tblStyle w:val="Tablaconcuadrcula"/>
        <w:tblW w:w="0" w:type="auto"/>
        <w:jc w:val="center"/>
        <w:tblLook w:val="04A0" w:firstRow="1" w:lastRow="0" w:firstColumn="1" w:lastColumn="0" w:noHBand="0" w:noVBand="1"/>
      </w:tblPr>
      <w:tblGrid>
        <w:gridCol w:w="2376"/>
        <w:gridCol w:w="4678"/>
        <w:gridCol w:w="1924"/>
      </w:tblGrid>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b/>
              </w:rPr>
            </w:pPr>
            <w:r w:rsidRPr="00237969">
              <w:rPr>
                <w:rFonts w:asciiTheme="majorHAnsi" w:hAnsiTheme="majorHAnsi"/>
                <w:b/>
              </w:rPr>
              <w:t>DELEGACIÓN</w:t>
            </w:r>
          </w:p>
        </w:tc>
        <w:tc>
          <w:tcPr>
            <w:tcW w:w="4678" w:type="dxa"/>
            <w:vAlign w:val="center"/>
          </w:tcPr>
          <w:p w:rsidR="000F6168" w:rsidRPr="00237969" w:rsidRDefault="000F6168" w:rsidP="00C756A7">
            <w:pPr>
              <w:jc w:val="center"/>
              <w:rPr>
                <w:rFonts w:asciiTheme="majorHAnsi" w:hAnsiTheme="majorHAnsi"/>
                <w:b/>
              </w:rPr>
            </w:pPr>
            <w:r w:rsidRPr="00237969">
              <w:rPr>
                <w:rFonts w:asciiTheme="majorHAnsi" w:hAnsiTheme="majorHAnsi"/>
                <w:b/>
              </w:rPr>
              <w:t>DIRECCIÓN</w:t>
            </w:r>
          </w:p>
        </w:tc>
        <w:tc>
          <w:tcPr>
            <w:tcW w:w="1924" w:type="dxa"/>
            <w:vAlign w:val="center"/>
          </w:tcPr>
          <w:p w:rsidR="000F6168" w:rsidRPr="00237969" w:rsidRDefault="000F6168" w:rsidP="00C756A7">
            <w:pPr>
              <w:jc w:val="center"/>
              <w:rPr>
                <w:rFonts w:asciiTheme="majorHAnsi" w:hAnsiTheme="majorHAnsi"/>
                <w:b/>
              </w:rPr>
            </w:pPr>
            <w:r w:rsidRPr="00237969">
              <w:rPr>
                <w:rFonts w:asciiTheme="majorHAnsi" w:hAnsiTheme="majorHAnsi"/>
                <w:b/>
              </w:rPr>
              <w:t>TELÉFONOS</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B.C.N.</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Blvd. Lázaro Cardenas 30-35, Col. Nuevo C.P. 21600 Mexicali, B.C.N.</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01 686 561 11 85</w:t>
            </w:r>
          </w:p>
          <w:p w:rsidR="000F6168" w:rsidRPr="00237969" w:rsidRDefault="000F6168" w:rsidP="00C756A7">
            <w:pPr>
              <w:jc w:val="center"/>
              <w:rPr>
                <w:rFonts w:asciiTheme="majorHAnsi" w:hAnsiTheme="majorHAnsi"/>
              </w:rPr>
            </w:pPr>
            <w:r w:rsidRPr="00237969">
              <w:rPr>
                <w:rFonts w:asciiTheme="majorHAnsi" w:hAnsiTheme="majorHAnsi"/>
              </w:rPr>
              <w:t>01 685 561 13 43</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Campeche</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Calle Nueva Seguro Social S/N Col. Centro, C.P. 24000 San Francisco Campeche, Camp.</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01 981 8 16 24 21</w:t>
            </w:r>
          </w:p>
          <w:p w:rsidR="000F6168" w:rsidRPr="00237969" w:rsidRDefault="000F6168" w:rsidP="00C756A7">
            <w:pPr>
              <w:jc w:val="center"/>
              <w:rPr>
                <w:rFonts w:asciiTheme="majorHAnsi" w:hAnsiTheme="majorHAnsi"/>
              </w:rPr>
            </w:pPr>
            <w:r w:rsidRPr="00237969">
              <w:rPr>
                <w:rFonts w:asciiTheme="majorHAnsi" w:hAnsiTheme="majorHAnsi"/>
              </w:rPr>
              <w:t>01 981 8 16 23 20</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Coahuila</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Carretera Antigua Arteaga y Libramiento Jose López Portillo, C.P. 25015 Arteaga, Coah.</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01 844 413 35 35</w:t>
            </w:r>
          </w:p>
          <w:p w:rsidR="000F6168" w:rsidRPr="00237969" w:rsidRDefault="000F6168" w:rsidP="00C756A7">
            <w:pPr>
              <w:jc w:val="center"/>
              <w:rPr>
                <w:rFonts w:asciiTheme="majorHAnsi" w:hAnsiTheme="majorHAnsi"/>
              </w:rPr>
            </w:pPr>
            <w:r w:rsidRPr="00237969">
              <w:rPr>
                <w:rFonts w:asciiTheme="majorHAnsi" w:hAnsiTheme="majorHAnsi"/>
              </w:rPr>
              <w:t>01844 413 35 36</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Chiapas</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Libramiento Sur Pte. Km. 4, Parque Industrial Los Mangos, C.P. 30796 Tapachula, Chis.</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01 962 62 816 96</w:t>
            </w:r>
          </w:p>
          <w:p w:rsidR="000F6168" w:rsidRPr="00237969" w:rsidRDefault="000F6168" w:rsidP="00C756A7">
            <w:pPr>
              <w:jc w:val="center"/>
              <w:rPr>
                <w:rFonts w:asciiTheme="majorHAnsi" w:hAnsiTheme="majorHAnsi"/>
              </w:rPr>
            </w:pPr>
            <w:r w:rsidRPr="00237969">
              <w:rPr>
                <w:rFonts w:asciiTheme="majorHAnsi" w:hAnsiTheme="majorHAnsi"/>
              </w:rPr>
              <w:t>01 962 62 816 99</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Chihuahua</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Privada de Santa Rosa No. 21, Col. Nombre de Dios, C.P. 31110 Chihuahua, Chih.</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01 614 424 33 66</w:t>
            </w:r>
          </w:p>
          <w:p w:rsidR="000F6168" w:rsidRPr="00237969" w:rsidRDefault="000F6168" w:rsidP="00C756A7">
            <w:pPr>
              <w:jc w:val="center"/>
              <w:rPr>
                <w:rFonts w:asciiTheme="majorHAnsi" w:hAnsiTheme="majorHAnsi"/>
              </w:rPr>
            </w:pPr>
            <w:r w:rsidRPr="00237969">
              <w:rPr>
                <w:rFonts w:asciiTheme="majorHAnsi" w:hAnsiTheme="majorHAnsi"/>
              </w:rPr>
              <w:t>01 614 424 45 70</w:t>
            </w:r>
          </w:p>
          <w:p w:rsidR="000F6168" w:rsidRPr="00237969" w:rsidRDefault="000F6168" w:rsidP="00C756A7">
            <w:pPr>
              <w:jc w:val="center"/>
              <w:rPr>
                <w:rFonts w:asciiTheme="majorHAnsi" w:hAnsiTheme="majorHAnsi"/>
              </w:rPr>
            </w:pPr>
            <w:r w:rsidRPr="00237969">
              <w:rPr>
                <w:rFonts w:asciiTheme="majorHAnsi" w:hAnsiTheme="majorHAnsi"/>
              </w:rPr>
              <w:t>01 614 424 45 80</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 xml:space="preserve">Almacén delegacional </w:t>
            </w:r>
            <w:r w:rsidRPr="00237969">
              <w:rPr>
                <w:rFonts w:asciiTheme="majorHAnsi" w:hAnsiTheme="majorHAnsi"/>
                <w:b/>
              </w:rPr>
              <w:t>Sur Distrito Federal</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 Sur del D.F. Calz. Vallejo 675, Col. Magdalena de las Salinas  Delegación Gustavo A. Madero C.P. 07760 Méx, D.F.</w:t>
            </w:r>
          </w:p>
        </w:tc>
        <w:tc>
          <w:tcPr>
            <w:tcW w:w="1924" w:type="dxa"/>
            <w:vAlign w:val="center"/>
          </w:tcPr>
          <w:p w:rsidR="000F6168" w:rsidRPr="00237969" w:rsidRDefault="000F6168" w:rsidP="00C756A7">
            <w:pPr>
              <w:jc w:val="center"/>
              <w:rPr>
                <w:rFonts w:asciiTheme="majorHAnsi" w:hAnsiTheme="majorHAnsi"/>
              </w:rPr>
            </w:pP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lastRenderedPageBreak/>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Durango</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Carr. A México Km. 5 Col. 15 de Octubre, C.P. 34194 Durango, Dgo.</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01 618 129 80 20</w:t>
            </w:r>
          </w:p>
          <w:p w:rsidR="000F6168" w:rsidRPr="00237969" w:rsidRDefault="000F6168" w:rsidP="00C756A7">
            <w:pPr>
              <w:jc w:val="center"/>
              <w:rPr>
                <w:rFonts w:asciiTheme="majorHAnsi" w:hAnsiTheme="majorHAnsi"/>
              </w:rPr>
            </w:pP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Guanajuato</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Av. España Esq. Suecia S/N, Col. Los Paraísos, 37320 León, Gto.</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01 477 773 05 80</w:t>
            </w:r>
          </w:p>
          <w:p w:rsidR="000F6168" w:rsidRPr="00237969" w:rsidRDefault="000F6168" w:rsidP="00C756A7">
            <w:pPr>
              <w:jc w:val="center"/>
              <w:rPr>
                <w:rFonts w:asciiTheme="majorHAnsi" w:hAnsiTheme="majorHAnsi"/>
              </w:rPr>
            </w:pP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Estado de México Oriente</w:t>
            </w:r>
          </w:p>
        </w:tc>
        <w:tc>
          <w:tcPr>
            <w:tcW w:w="4678" w:type="dxa"/>
            <w:vAlign w:val="center"/>
          </w:tcPr>
          <w:p w:rsidR="007E0F0E" w:rsidRDefault="000F6168" w:rsidP="00C756A7">
            <w:pPr>
              <w:jc w:val="center"/>
              <w:rPr>
                <w:rFonts w:asciiTheme="majorHAnsi" w:hAnsiTheme="majorHAnsi"/>
              </w:rPr>
            </w:pPr>
            <w:r w:rsidRPr="00237969">
              <w:rPr>
                <w:rFonts w:asciiTheme="majorHAnsi" w:hAnsiTheme="majorHAnsi"/>
              </w:rPr>
              <w:t>Almacén de la Coordinación de  Abastecimiento y  Equipamiento Poniente 146 No. 825  Col. Industrial Vallejo  Código Postal 02300   Delegación Az</w:t>
            </w:r>
          </w:p>
          <w:p w:rsidR="000F6168" w:rsidRPr="00237969" w:rsidRDefault="000F6168" w:rsidP="00C756A7">
            <w:pPr>
              <w:jc w:val="center"/>
              <w:rPr>
                <w:rFonts w:asciiTheme="majorHAnsi" w:hAnsiTheme="majorHAnsi"/>
              </w:rPr>
            </w:pPr>
            <w:r w:rsidRPr="00237969">
              <w:rPr>
                <w:rFonts w:asciiTheme="majorHAnsi" w:hAnsiTheme="majorHAnsi"/>
              </w:rPr>
              <w:t>capotzalco, Distrito</w:t>
            </w:r>
          </w:p>
        </w:tc>
        <w:tc>
          <w:tcPr>
            <w:tcW w:w="1924" w:type="dxa"/>
            <w:vAlign w:val="center"/>
          </w:tcPr>
          <w:p w:rsidR="000F6168" w:rsidRPr="00237969" w:rsidRDefault="000F6168" w:rsidP="00C756A7">
            <w:pPr>
              <w:jc w:val="center"/>
              <w:rPr>
                <w:rFonts w:asciiTheme="majorHAnsi" w:hAnsiTheme="majorHAnsi"/>
              </w:rPr>
            </w:pP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Estado de México Poniente</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Carretera Toluca, Ixtapa de la Sal Km. 4.5, Barrio del Espíritu Santo, Col. La Michoacana, 52140 Metepec, Edo. De México</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01 722 232 16 64</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Guerrero</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Av. Ruiz Cortinez S/N, Col. Infonavit Alta Progreso, Frente a la Escuela de Ciencias Sociales, 39610 Acapulco, Gro.</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01 744 445 51 40</w:t>
            </w:r>
          </w:p>
          <w:p w:rsidR="000F6168" w:rsidRPr="00237969" w:rsidRDefault="000F6168" w:rsidP="00C756A7">
            <w:pPr>
              <w:jc w:val="center"/>
              <w:rPr>
                <w:rFonts w:asciiTheme="majorHAnsi" w:hAnsiTheme="majorHAnsi"/>
              </w:rPr>
            </w:pP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Hidalgo</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Carr. Las Bombas – La Paz, Boulevard Panorámico, C.P. 42080 Pachuca, Hgo.</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01 771 714 32 12</w:t>
            </w:r>
          </w:p>
          <w:p w:rsidR="000F6168" w:rsidRPr="00237969" w:rsidRDefault="000F6168" w:rsidP="00C756A7">
            <w:pPr>
              <w:jc w:val="center"/>
              <w:rPr>
                <w:rFonts w:asciiTheme="majorHAnsi" w:hAnsiTheme="majorHAnsi"/>
              </w:rPr>
            </w:pPr>
            <w:r w:rsidRPr="00237969">
              <w:rPr>
                <w:rFonts w:asciiTheme="majorHAnsi" w:hAnsiTheme="majorHAnsi"/>
              </w:rPr>
              <w:t>01 771 714 43 23</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Jalisco</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Periférico Sur 8000, Col. Santa Ma. Tequepexpan, 45600, Tlaquepaque, Jal.</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01 333 367 51 67</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Michoacán</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Sansón Flores, Esq. Perez Coronado, Infonavit Camelinas, C.P. 58290 Morelia, Mich.</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01 443 324 75 71</w:t>
            </w:r>
          </w:p>
          <w:p w:rsidR="000F6168" w:rsidRPr="00237969" w:rsidRDefault="000F6168" w:rsidP="00C756A7">
            <w:pPr>
              <w:jc w:val="center"/>
              <w:rPr>
                <w:rFonts w:asciiTheme="majorHAnsi" w:hAnsiTheme="majorHAnsi"/>
              </w:rPr>
            </w:pPr>
            <w:r w:rsidRPr="00237969">
              <w:rPr>
                <w:rFonts w:asciiTheme="majorHAnsi" w:hAnsiTheme="majorHAnsi"/>
              </w:rPr>
              <w:t>01 443 314 87 05</w:t>
            </w:r>
          </w:p>
          <w:p w:rsidR="000F6168" w:rsidRPr="00237969" w:rsidRDefault="000F6168" w:rsidP="00C756A7">
            <w:pPr>
              <w:jc w:val="center"/>
              <w:rPr>
                <w:rFonts w:asciiTheme="majorHAnsi" w:hAnsiTheme="majorHAnsi"/>
              </w:rPr>
            </w:pPr>
            <w:r w:rsidRPr="00237969">
              <w:rPr>
                <w:rFonts w:asciiTheme="majorHAnsi" w:hAnsiTheme="majorHAnsi"/>
              </w:rPr>
              <w:t>01 443 314 86 52</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Morelos</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Av. Plan de Ayala Esq. Av. Central S/N, Col. Coaunahuac, 62430 Cuernavaca, Mor.</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01 777 315 64 22</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Nayarit</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Retorno 72, Col. Obrera  C.P. 63120 Tepic, Nay.</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01 311 215 45 50</w:t>
            </w:r>
          </w:p>
          <w:p w:rsidR="000F6168" w:rsidRPr="00237969" w:rsidRDefault="000F6168" w:rsidP="00C756A7">
            <w:pPr>
              <w:jc w:val="center"/>
              <w:rPr>
                <w:rFonts w:asciiTheme="majorHAnsi" w:hAnsiTheme="majorHAnsi"/>
              </w:rPr>
            </w:pPr>
            <w:r w:rsidRPr="00237969">
              <w:rPr>
                <w:rFonts w:asciiTheme="majorHAnsi" w:hAnsiTheme="majorHAnsi"/>
              </w:rPr>
              <w:t>01 311 215 45 59</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Nuevo León</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Av. Manuel L. Barragán No. 4850 Norte, Col Hidalgo, 64260 Monterrey, N.L.</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01 818 351 49 65</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Oaxaca</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Paraje La Vía Km.  3, Carr. Oaxaca Zaachila, Col. Santa Cruz Xocotlan, C.P.  68151 Oaxaca, Oax.</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01 951 51 715 15</w:t>
            </w:r>
          </w:p>
          <w:p w:rsidR="000F6168" w:rsidRPr="00237969" w:rsidRDefault="000F6168" w:rsidP="00C756A7">
            <w:pPr>
              <w:jc w:val="center"/>
              <w:rPr>
                <w:rFonts w:asciiTheme="majorHAnsi" w:hAnsiTheme="majorHAnsi"/>
              </w:rPr>
            </w:pPr>
            <w:r w:rsidRPr="00237969">
              <w:rPr>
                <w:rFonts w:asciiTheme="majorHAnsi" w:hAnsiTheme="majorHAnsi"/>
              </w:rPr>
              <w:t>01 951 51 708 00</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Puebla</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Prolongación 5 de Febrero Ote. 107, Col. San Felipe Hueyotlipan, C.P. 72030 Puebla, Pue.</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01 222 288 54 27</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Querétaro</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Calle Mezquital No. 6, Col. San Pablo, 76130 Querétaro, Qro.</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01 442 210 10 63</w:t>
            </w:r>
          </w:p>
          <w:p w:rsidR="000F6168" w:rsidRPr="00237969" w:rsidRDefault="000F6168" w:rsidP="00C756A7">
            <w:pPr>
              <w:jc w:val="center"/>
              <w:rPr>
                <w:rFonts w:asciiTheme="majorHAnsi" w:hAnsiTheme="majorHAnsi"/>
              </w:rPr>
            </w:pP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San Luis Potosí</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Av. De los Conventos 109 y 113, Col. Hogares Ferrocarrileros, C.P.  78435 Soledad de Graciano Sanchez, S.L.P.</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01 444 818 24 25</w:t>
            </w:r>
          </w:p>
          <w:p w:rsidR="000F6168" w:rsidRPr="00237969" w:rsidRDefault="000F6168" w:rsidP="00C756A7">
            <w:pPr>
              <w:jc w:val="center"/>
              <w:rPr>
                <w:rFonts w:asciiTheme="majorHAnsi" w:hAnsiTheme="majorHAnsi"/>
              </w:rPr>
            </w:pPr>
            <w:r w:rsidRPr="00237969">
              <w:rPr>
                <w:rFonts w:asciiTheme="majorHAnsi" w:hAnsiTheme="majorHAnsi"/>
              </w:rPr>
              <w:t>01 444 818 21 52</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Sinaloa</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Emiliano Zapata 3755, Col. Industrial El Palmito, C.P. 80160 Culiacán, Sin.</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01 667 992 01 21</w:t>
            </w:r>
          </w:p>
          <w:p w:rsidR="000F6168" w:rsidRPr="00237969" w:rsidRDefault="000F6168" w:rsidP="00C756A7">
            <w:pPr>
              <w:jc w:val="center"/>
              <w:rPr>
                <w:rFonts w:asciiTheme="majorHAnsi" w:hAnsiTheme="majorHAnsi"/>
              </w:rPr>
            </w:pPr>
            <w:r w:rsidRPr="00237969">
              <w:rPr>
                <w:rFonts w:asciiTheme="majorHAnsi" w:hAnsiTheme="majorHAnsi"/>
              </w:rPr>
              <w:t>01 667 992 04 77</w:t>
            </w:r>
          </w:p>
          <w:p w:rsidR="000F6168" w:rsidRPr="00237969" w:rsidRDefault="000F6168" w:rsidP="00C756A7">
            <w:pPr>
              <w:jc w:val="center"/>
              <w:rPr>
                <w:rFonts w:asciiTheme="majorHAnsi" w:hAnsiTheme="majorHAnsi"/>
              </w:rPr>
            </w:pPr>
            <w:r w:rsidRPr="00237969">
              <w:rPr>
                <w:rFonts w:asciiTheme="majorHAnsi" w:hAnsiTheme="majorHAnsi"/>
              </w:rPr>
              <w:t>01 667 992 04 76</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Sonora</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Prolongación Hidalgo Hisaguay S/N, Col. Bellavista, 85130 Cd. Obregón, Son.</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01 644 415 37 82</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Tlaxcala</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Libramiento I.P.N. S/N, Col. San Diego Metepec, 90110 Tlaxcala, Tlax.</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01 246 468 03 88</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Tamaulipas</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Carr. México – Laredo Km. 701, C.P. 87027 Cd. Victoria, Tamps.</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01 834 3 14 59 26</w:t>
            </w:r>
          </w:p>
          <w:p w:rsidR="000F6168" w:rsidRPr="00237969" w:rsidRDefault="000F6168" w:rsidP="00C756A7">
            <w:pPr>
              <w:jc w:val="center"/>
              <w:rPr>
                <w:rFonts w:asciiTheme="majorHAnsi" w:hAnsiTheme="majorHAnsi"/>
              </w:rPr>
            </w:pPr>
            <w:r w:rsidRPr="00237969">
              <w:rPr>
                <w:rFonts w:asciiTheme="majorHAnsi" w:hAnsiTheme="majorHAnsi"/>
              </w:rPr>
              <w:t>01 834 3 14 95 02 al 05</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Veracruz Sur</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Av. Veracruz 56, C.P. 94730 Rio Blanco, Ver.</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01 272 72 511 50</w:t>
            </w:r>
          </w:p>
          <w:p w:rsidR="000F6168" w:rsidRPr="00237969" w:rsidRDefault="000F6168" w:rsidP="00C756A7">
            <w:pPr>
              <w:jc w:val="center"/>
              <w:rPr>
                <w:rFonts w:asciiTheme="majorHAnsi" w:hAnsiTheme="majorHAnsi"/>
              </w:rPr>
            </w:pPr>
            <w:r w:rsidRPr="00237969">
              <w:rPr>
                <w:rFonts w:asciiTheme="majorHAnsi" w:hAnsiTheme="majorHAnsi"/>
              </w:rPr>
              <w:t>01 272 72 559 91</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lastRenderedPageBreak/>
              <w:t>Veracruz Norte</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lastRenderedPageBreak/>
              <w:t xml:space="preserve">Belisario Dominguez No. 15 Zona Centro, Col. </w:t>
            </w:r>
            <w:r w:rsidRPr="00237969">
              <w:rPr>
                <w:rFonts w:asciiTheme="majorHAnsi" w:hAnsiTheme="majorHAnsi"/>
              </w:rPr>
              <w:lastRenderedPageBreak/>
              <w:t>Adalberto Tejeda, C.P. 91070 Xalapa, Ver.</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lastRenderedPageBreak/>
              <w:t>01 228 8 17 66 62</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lastRenderedPageBreak/>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Yucatán</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Calle 44 No. 999 por 127 y 127-B, Col. Serapio Rendón, C.P. 97285 Mérida, Yuc.</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01 999 940 25 64</w:t>
            </w:r>
          </w:p>
          <w:p w:rsidR="000F6168" w:rsidRPr="00237969" w:rsidRDefault="000F6168" w:rsidP="00C756A7">
            <w:pPr>
              <w:jc w:val="center"/>
              <w:rPr>
                <w:rFonts w:asciiTheme="majorHAnsi" w:hAnsiTheme="majorHAnsi"/>
              </w:rPr>
            </w:pPr>
            <w:r w:rsidRPr="00237969">
              <w:rPr>
                <w:rFonts w:asciiTheme="majorHAnsi" w:hAnsiTheme="majorHAnsi"/>
              </w:rPr>
              <w:t>01 999 940 25 61</w:t>
            </w:r>
          </w:p>
          <w:p w:rsidR="000F6168" w:rsidRPr="00237969" w:rsidRDefault="000F6168" w:rsidP="00C756A7">
            <w:pPr>
              <w:jc w:val="center"/>
              <w:rPr>
                <w:rFonts w:asciiTheme="majorHAnsi" w:hAnsiTheme="majorHAnsi"/>
              </w:rPr>
            </w:pPr>
            <w:r w:rsidRPr="00237969">
              <w:rPr>
                <w:rFonts w:asciiTheme="majorHAnsi" w:hAnsiTheme="majorHAnsi"/>
              </w:rPr>
              <w:t>01 999 940 05 75</w:t>
            </w:r>
          </w:p>
          <w:p w:rsidR="000F6168" w:rsidRPr="00237969" w:rsidRDefault="000F6168" w:rsidP="00C756A7">
            <w:pPr>
              <w:jc w:val="center"/>
              <w:rPr>
                <w:rFonts w:asciiTheme="majorHAnsi" w:hAnsiTheme="majorHAnsi"/>
              </w:rPr>
            </w:pPr>
            <w:r w:rsidRPr="00237969">
              <w:rPr>
                <w:rFonts w:asciiTheme="majorHAnsi" w:hAnsiTheme="majorHAnsi"/>
              </w:rPr>
              <w:t>01 999 940 25 62</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Zacatecas</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Av. Netzahualcóyotl 104, Col. Buenos Aires, C.P. 98054 Zacatecas, Zac.</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01 492 92 4 52 70</w:t>
            </w:r>
          </w:p>
          <w:p w:rsidR="000F6168" w:rsidRPr="00237969" w:rsidRDefault="000F6168" w:rsidP="00C756A7">
            <w:pPr>
              <w:jc w:val="center"/>
              <w:rPr>
                <w:rFonts w:asciiTheme="majorHAnsi" w:hAnsiTheme="majorHAnsi"/>
              </w:rPr>
            </w:pPr>
            <w:r w:rsidRPr="00237969">
              <w:rPr>
                <w:rFonts w:asciiTheme="majorHAnsi" w:hAnsiTheme="majorHAnsi"/>
              </w:rPr>
              <w:t>01 492 92 4 53 83</w:t>
            </w:r>
          </w:p>
        </w:tc>
      </w:tr>
      <w:tr w:rsidR="000F6168" w:rsidRPr="00237969" w:rsidTr="00C756A7">
        <w:trPr>
          <w:jc w:val="center"/>
        </w:trPr>
        <w:tc>
          <w:tcPr>
            <w:tcW w:w="2376"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delegacional</w:t>
            </w:r>
          </w:p>
          <w:p w:rsidR="000F6168" w:rsidRPr="00237969" w:rsidRDefault="000F6168" w:rsidP="00C756A7">
            <w:pPr>
              <w:jc w:val="center"/>
              <w:rPr>
                <w:rFonts w:asciiTheme="majorHAnsi" w:hAnsiTheme="majorHAnsi"/>
                <w:b/>
              </w:rPr>
            </w:pPr>
            <w:r w:rsidRPr="00237969">
              <w:rPr>
                <w:rFonts w:asciiTheme="majorHAnsi" w:hAnsiTheme="majorHAnsi"/>
                <w:b/>
              </w:rPr>
              <w:t>Nivel Central</w:t>
            </w:r>
          </w:p>
        </w:tc>
        <w:tc>
          <w:tcPr>
            <w:tcW w:w="4678" w:type="dxa"/>
            <w:vAlign w:val="center"/>
          </w:tcPr>
          <w:p w:rsidR="000F6168" w:rsidRPr="00237969" w:rsidRDefault="000F6168" w:rsidP="00C756A7">
            <w:pPr>
              <w:jc w:val="center"/>
              <w:rPr>
                <w:rFonts w:asciiTheme="majorHAnsi" w:hAnsiTheme="majorHAnsi"/>
              </w:rPr>
            </w:pPr>
            <w:r w:rsidRPr="00237969">
              <w:rPr>
                <w:rFonts w:asciiTheme="majorHAnsi" w:hAnsiTheme="majorHAnsi"/>
              </w:rPr>
              <w:t>Almacén de Programas Especiales y Red Fría, sitio en Calzada Vallejo  No. 675 Col. Magdalena de las Salinas, México D.F. C.P. 07700, en un horario de 9: a 13:00 hrs de lunes a viernes</w:t>
            </w:r>
          </w:p>
        </w:tc>
        <w:tc>
          <w:tcPr>
            <w:tcW w:w="1924" w:type="dxa"/>
            <w:vAlign w:val="center"/>
          </w:tcPr>
          <w:p w:rsidR="000F6168" w:rsidRPr="00237969" w:rsidRDefault="000F6168" w:rsidP="00C756A7">
            <w:pPr>
              <w:jc w:val="center"/>
              <w:rPr>
                <w:rFonts w:asciiTheme="majorHAnsi" w:hAnsiTheme="majorHAnsi"/>
              </w:rPr>
            </w:pPr>
            <w:r w:rsidRPr="00237969">
              <w:rPr>
                <w:rFonts w:asciiTheme="majorHAnsi" w:hAnsiTheme="majorHAnsi"/>
              </w:rPr>
              <w:t>55 87 13 19</w:t>
            </w:r>
          </w:p>
        </w:tc>
      </w:tr>
    </w:tbl>
    <w:p w:rsidR="000F6168" w:rsidRPr="00237969" w:rsidRDefault="000F6168" w:rsidP="000F6168">
      <w:pPr>
        <w:rPr>
          <w:rFonts w:asciiTheme="majorHAnsi" w:hAnsiTheme="majorHAnsi"/>
        </w:rPr>
      </w:pPr>
    </w:p>
    <w:p w:rsidR="00832001" w:rsidRPr="00CD2D58" w:rsidRDefault="00832001" w:rsidP="00E52DBA">
      <w:pPr>
        <w:spacing w:after="0" w:line="240" w:lineRule="auto"/>
        <w:jc w:val="both"/>
        <w:rPr>
          <w:rFonts w:ascii="Arial" w:eastAsia="Calibri" w:hAnsi="Arial" w:cs="Arial"/>
          <w:bCs/>
          <w:iCs/>
          <w:noProof w:val="0"/>
          <w:sz w:val="20"/>
          <w:szCs w:val="20"/>
        </w:rPr>
      </w:pPr>
    </w:p>
    <w:p w:rsidR="00B33262" w:rsidRPr="00CD2D58" w:rsidRDefault="00B33262">
      <w:pPr>
        <w:rPr>
          <w:rFonts w:ascii="Arial" w:eastAsia="Times New Roman" w:hAnsi="Arial" w:cs="Arial"/>
          <w:b/>
          <w:bCs/>
          <w:kern w:val="1"/>
          <w:sz w:val="24"/>
          <w:szCs w:val="24"/>
          <w:lang w:val="es-ES_tradnl" w:eastAsia="ar-SA"/>
        </w:rPr>
      </w:pPr>
      <w:r w:rsidRPr="00CD2D58">
        <w:rPr>
          <w:rFonts w:ascii="Arial" w:hAnsi="Arial" w:cs="Arial"/>
          <w:sz w:val="24"/>
          <w:szCs w:val="24"/>
          <w:lang w:val="es-ES_tradnl"/>
        </w:rPr>
        <w:br w:type="page"/>
      </w:r>
    </w:p>
    <w:p w:rsidR="008D51E1" w:rsidRPr="00CD2D58" w:rsidRDefault="008D51E1" w:rsidP="00B33262">
      <w:pPr>
        <w:pStyle w:val="Ttulo1"/>
        <w:spacing w:before="0" w:after="0"/>
        <w:jc w:val="center"/>
        <w:rPr>
          <w:rFonts w:cs="Arial"/>
          <w:sz w:val="24"/>
          <w:szCs w:val="24"/>
          <w:lang w:val="es-ES_tradnl"/>
        </w:rPr>
      </w:pPr>
      <w:bookmarkStart w:id="245" w:name="_Toc442383400"/>
      <w:bookmarkStart w:id="246" w:name="_Toc442383599"/>
      <w:bookmarkStart w:id="247" w:name="_Toc442383728"/>
      <w:bookmarkStart w:id="248" w:name="_Toc442796481"/>
      <w:bookmarkStart w:id="249" w:name="_Toc443320919"/>
      <w:r w:rsidRPr="00CD2D58">
        <w:rPr>
          <w:rFonts w:cs="Arial"/>
          <w:sz w:val="24"/>
          <w:szCs w:val="24"/>
          <w:lang w:val="es-ES_tradnl"/>
        </w:rPr>
        <w:lastRenderedPageBreak/>
        <w:t>ANEXO 3</w:t>
      </w:r>
      <w:bookmarkEnd w:id="245"/>
      <w:bookmarkEnd w:id="246"/>
      <w:bookmarkEnd w:id="247"/>
      <w:bookmarkEnd w:id="248"/>
      <w:bookmarkEnd w:id="249"/>
    </w:p>
    <w:p w:rsidR="008D51E1" w:rsidRPr="00CD2D58" w:rsidRDefault="008D51E1" w:rsidP="00E52DBA">
      <w:pPr>
        <w:spacing w:after="0" w:line="240" w:lineRule="auto"/>
        <w:jc w:val="center"/>
        <w:rPr>
          <w:rFonts w:ascii="Arial" w:hAnsi="Arial" w:cs="Arial"/>
          <w:b/>
          <w:noProof w:val="0"/>
          <w:highlight w:val="yellow"/>
        </w:rPr>
      </w:pPr>
    </w:p>
    <w:p w:rsidR="00721CA1" w:rsidRDefault="00721CA1" w:rsidP="00721CA1">
      <w:pPr>
        <w:spacing w:after="0" w:line="240" w:lineRule="auto"/>
        <w:jc w:val="center"/>
        <w:rPr>
          <w:rFonts w:ascii="Arial" w:hAnsi="Arial" w:cs="Arial"/>
          <w:b/>
          <w:sz w:val="20"/>
          <w:szCs w:val="20"/>
        </w:rPr>
      </w:pPr>
      <w:r w:rsidRPr="00721CA1">
        <w:rPr>
          <w:rFonts w:ascii="Arial" w:hAnsi="Arial" w:cs="Arial"/>
          <w:b/>
          <w:sz w:val="20"/>
          <w:szCs w:val="20"/>
        </w:rPr>
        <w:t>PROCEDIMEINTO DE VERIFICACIÓN QUE REALIZARÁ EL ÁREA TÉCNICA</w:t>
      </w:r>
      <w:r w:rsidR="00801EA5">
        <w:rPr>
          <w:rFonts w:ascii="Arial" w:hAnsi="Arial" w:cs="Arial"/>
          <w:b/>
          <w:sz w:val="20"/>
          <w:szCs w:val="20"/>
        </w:rPr>
        <w:t xml:space="preserve"> PARA LAS MUESTRAS</w:t>
      </w:r>
    </w:p>
    <w:p w:rsidR="00721CA1" w:rsidRPr="00721CA1" w:rsidRDefault="00721CA1" w:rsidP="00721CA1">
      <w:pPr>
        <w:spacing w:after="0" w:line="240" w:lineRule="auto"/>
        <w:jc w:val="center"/>
        <w:rPr>
          <w:rFonts w:ascii="Arial" w:hAnsi="Arial" w:cs="Arial"/>
          <w:b/>
          <w:sz w:val="20"/>
          <w:szCs w:val="20"/>
        </w:rPr>
      </w:pPr>
    </w:p>
    <w:p w:rsidR="00721CA1" w:rsidRDefault="00721CA1" w:rsidP="00721CA1">
      <w:pPr>
        <w:spacing w:after="0" w:line="240" w:lineRule="auto"/>
        <w:jc w:val="both"/>
        <w:rPr>
          <w:rFonts w:ascii="Arial" w:hAnsi="Arial" w:cs="Arial"/>
          <w:b/>
          <w:sz w:val="20"/>
          <w:szCs w:val="20"/>
        </w:rPr>
      </w:pPr>
      <w:r w:rsidRPr="00721CA1">
        <w:rPr>
          <w:rFonts w:ascii="Arial" w:hAnsi="Arial" w:cs="Arial"/>
          <w:b/>
          <w:sz w:val="20"/>
          <w:szCs w:val="20"/>
        </w:rPr>
        <w:t>REGIMEN ORDINARIO</w:t>
      </w:r>
    </w:p>
    <w:p w:rsidR="00205523" w:rsidRPr="00721CA1" w:rsidRDefault="00205523" w:rsidP="00721CA1">
      <w:pPr>
        <w:spacing w:after="0" w:line="240" w:lineRule="auto"/>
        <w:jc w:val="both"/>
        <w:rPr>
          <w:rFonts w:ascii="Arial" w:hAnsi="Arial" w:cs="Arial"/>
          <w:b/>
          <w:sz w:val="20"/>
          <w:szCs w:val="20"/>
        </w:rPr>
      </w:pPr>
    </w:p>
    <w:p w:rsidR="00721CA1" w:rsidRPr="00721CA1" w:rsidRDefault="00721CA1" w:rsidP="00CB79ED">
      <w:pPr>
        <w:spacing w:after="0" w:line="240" w:lineRule="auto"/>
        <w:jc w:val="both"/>
        <w:rPr>
          <w:rFonts w:ascii="Arial" w:hAnsi="Arial" w:cs="Arial"/>
          <w:sz w:val="20"/>
          <w:szCs w:val="20"/>
        </w:rPr>
      </w:pPr>
      <w:r w:rsidRPr="00721CA1">
        <w:rPr>
          <w:rFonts w:ascii="Arial" w:hAnsi="Arial" w:cs="Arial"/>
          <w:sz w:val="20"/>
          <w:szCs w:val="20"/>
        </w:rPr>
        <w:t xml:space="preserve">La coordinación de Atención Integral a la Salud en el Primer Nivel, revisaran las propuestas técnicas presentadas por los licitantes de manera documental y física, con el objeto de verificar que cumplan con las especificaciones establecidas en el numeral II del presente documento, el (los) licitante(s) deberá(n) presentar </w:t>
      </w:r>
      <w:r w:rsidRPr="00205523">
        <w:rPr>
          <w:rFonts w:ascii="Arial" w:hAnsi="Arial" w:cs="Arial"/>
          <w:b/>
          <w:sz w:val="20"/>
          <w:szCs w:val="20"/>
          <w:u w:val="single"/>
        </w:rPr>
        <w:t>75 pruebas rápidas individuales</w:t>
      </w:r>
      <w:r w:rsidRPr="00721CA1">
        <w:rPr>
          <w:rFonts w:ascii="Arial" w:hAnsi="Arial" w:cs="Arial"/>
          <w:sz w:val="20"/>
          <w:szCs w:val="20"/>
        </w:rPr>
        <w:t>, en los laboratorios de la Coordinación de control técnico de Insumos (COCTI) para que se practiquen las pruebas específicas de sensibilidad, especificidad y funcionalidad.</w:t>
      </w:r>
    </w:p>
    <w:p w:rsidR="00721CA1" w:rsidRPr="00721CA1" w:rsidRDefault="00721CA1" w:rsidP="00CB79ED">
      <w:pPr>
        <w:spacing w:after="0" w:line="240" w:lineRule="auto"/>
        <w:jc w:val="both"/>
        <w:rPr>
          <w:rFonts w:ascii="Arial" w:hAnsi="Arial" w:cs="Arial"/>
          <w:sz w:val="20"/>
          <w:szCs w:val="20"/>
        </w:rPr>
      </w:pPr>
    </w:p>
    <w:p w:rsidR="00721CA1" w:rsidRPr="00721CA1" w:rsidRDefault="00721CA1" w:rsidP="00CB79ED">
      <w:pPr>
        <w:spacing w:after="0" w:line="240" w:lineRule="auto"/>
        <w:jc w:val="both"/>
        <w:rPr>
          <w:rFonts w:ascii="Arial" w:hAnsi="Arial" w:cs="Arial"/>
          <w:sz w:val="20"/>
          <w:szCs w:val="20"/>
        </w:rPr>
      </w:pPr>
      <w:r w:rsidRPr="00721CA1">
        <w:rPr>
          <w:rFonts w:ascii="Arial" w:hAnsi="Arial" w:cs="Arial"/>
          <w:sz w:val="20"/>
          <w:szCs w:val="20"/>
        </w:rPr>
        <w:t>Además deberá acompañar las muestras con la siguiente documentación:</w:t>
      </w:r>
    </w:p>
    <w:p w:rsidR="00721CA1" w:rsidRPr="00721CA1" w:rsidRDefault="00721CA1" w:rsidP="00CB79ED">
      <w:pPr>
        <w:pStyle w:val="Prrafodelista"/>
        <w:numPr>
          <w:ilvl w:val="0"/>
          <w:numId w:val="61"/>
        </w:numPr>
        <w:contextualSpacing/>
        <w:jc w:val="both"/>
        <w:rPr>
          <w:rFonts w:ascii="Arial" w:hAnsi="Arial" w:cs="Arial"/>
          <w:sz w:val="20"/>
          <w:szCs w:val="20"/>
        </w:rPr>
      </w:pPr>
      <w:r w:rsidRPr="00721CA1">
        <w:rPr>
          <w:rFonts w:ascii="Arial" w:hAnsi="Arial" w:cs="Arial"/>
          <w:sz w:val="20"/>
          <w:szCs w:val="20"/>
        </w:rPr>
        <w:t>Escrito dirigido a la COCTI en papel membretado con la razón solicita del licitante, a través del cual solicita al el análisis del producto, clave, marca y fabricante, haciendo referencia al número de licitación que corresponde.</w:t>
      </w:r>
    </w:p>
    <w:p w:rsidR="00721CA1" w:rsidRPr="00721CA1" w:rsidRDefault="00721CA1" w:rsidP="00CB79ED">
      <w:pPr>
        <w:pStyle w:val="Prrafodelista"/>
        <w:numPr>
          <w:ilvl w:val="0"/>
          <w:numId w:val="61"/>
        </w:numPr>
        <w:contextualSpacing/>
        <w:jc w:val="both"/>
        <w:rPr>
          <w:rFonts w:ascii="Arial" w:hAnsi="Arial" w:cs="Arial"/>
          <w:sz w:val="20"/>
          <w:szCs w:val="20"/>
        </w:rPr>
      </w:pPr>
      <w:r w:rsidRPr="00721CA1">
        <w:rPr>
          <w:rFonts w:ascii="Arial" w:hAnsi="Arial" w:cs="Arial"/>
          <w:sz w:val="20"/>
          <w:szCs w:val="20"/>
        </w:rPr>
        <w:t>La cantidad de muestra indicada  (3 cajas con 25 piezas cada una) “Claves con muestra” y que deberá corresponder a un mismo número de lote por clave-marca a ofertar.</w:t>
      </w:r>
    </w:p>
    <w:p w:rsidR="00721CA1" w:rsidRPr="00721CA1" w:rsidRDefault="00721CA1" w:rsidP="00CB79ED">
      <w:pPr>
        <w:pStyle w:val="Prrafodelista"/>
        <w:numPr>
          <w:ilvl w:val="0"/>
          <w:numId w:val="61"/>
        </w:numPr>
        <w:contextualSpacing/>
        <w:jc w:val="both"/>
        <w:rPr>
          <w:rFonts w:ascii="Arial" w:hAnsi="Arial" w:cs="Arial"/>
          <w:sz w:val="20"/>
          <w:szCs w:val="20"/>
        </w:rPr>
      </w:pPr>
      <w:r w:rsidRPr="00721CA1">
        <w:rPr>
          <w:rFonts w:ascii="Arial" w:hAnsi="Arial" w:cs="Arial"/>
          <w:sz w:val="20"/>
          <w:szCs w:val="20"/>
        </w:rPr>
        <w:t>Instructivo de uso, Metodología de análisis y especificaciones técnicas de análisis (en idioma español, con logo de la empresa, firmadas y con fecha de aprobación).</w:t>
      </w:r>
    </w:p>
    <w:p w:rsidR="00721CA1" w:rsidRPr="00721CA1" w:rsidRDefault="00721CA1" w:rsidP="00CB79ED">
      <w:pPr>
        <w:pStyle w:val="Prrafodelista"/>
        <w:numPr>
          <w:ilvl w:val="0"/>
          <w:numId w:val="61"/>
        </w:numPr>
        <w:contextualSpacing/>
        <w:jc w:val="both"/>
        <w:rPr>
          <w:rFonts w:ascii="Arial" w:hAnsi="Arial" w:cs="Arial"/>
          <w:sz w:val="20"/>
          <w:szCs w:val="20"/>
        </w:rPr>
      </w:pPr>
      <w:r w:rsidRPr="00721CA1">
        <w:rPr>
          <w:rFonts w:ascii="Arial" w:hAnsi="Arial" w:cs="Arial"/>
          <w:sz w:val="20"/>
          <w:szCs w:val="20"/>
        </w:rPr>
        <w:t>Sustancias de referencia y reactivos indicados en la, metodología y especificaciones de análisis del lote de las muestras entregadas (muestras a evaluar) que indique fecha de fabricación del producto.</w:t>
      </w:r>
    </w:p>
    <w:p w:rsidR="00721CA1" w:rsidRPr="00721CA1" w:rsidRDefault="00721CA1" w:rsidP="00CB79ED">
      <w:pPr>
        <w:pStyle w:val="Prrafodelista"/>
        <w:numPr>
          <w:ilvl w:val="0"/>
          <w:numId w:val="61"/>
        </w:numPr>
        <w:contextualSpacing/>
        <w:jc w:val="both"/>
        <w:rPr>
          <w:rFonts w:ascii="Arial" w:hAnsi="Arial" w:cs="Arial"/>
          <w:sz w:val="20"/>
          <w:szCs w:val="20"/>
        </w:rPr>
      </w:pPr>
      <w:r w:rsidRPr="00721CA1">
        <w:rPr>
          <w:rFonts w:ascii="Arial" w:hAnsi="Arial" w:cs="Arial"/>
          <w:sz w:val="20"/>
          <w:szCs w:val="20"/>
        </w:rPr>
        <w:t>Registro sanitario vigente.</w:t>
      </w:r>
    </w:p>
    <w:p w:rsidR="00721CA1" w:rsidRPr="00721CA1" w:rsidRDefault="00721CA1" w:rsidP="00CB79ED">
      <w:pPr>
        <w:pStyle w:val="Prrafodelista"/>
        <w:jc w:val="both"/>
        <w:rPr>
          <w:rFonts w:ascii="Arial" w:hAnsi="Arial" w:cs="Arial"/>
          <w:sz w:val="20"/>
          <w:szCs w:val="20"/>
        </w:rPr>
      </w:pPr>
    </w:p>
    <w:p w:rsidR="00721CA1" w:rsidRDefault="00721CA1" w:rsidP="00CB79ED">
      <w:pPr>
        <w:spacing w:after="0" w:line="240" w:lineRule="auto"/>
        <w:jc w:val="both"/>
        <w:rPr>
          <w:rFonts w:ascii="Arial" w:hAnsi="Arial" w:cs="Arial"/>
          <w:sz w:val="20"/>
          <w:szCs w:val="20"/>
        </w:rPr>
      </w:pPr>
      <w:r w:rsidRPr="00721CA1">
        <w:rPr>
          <w:rFonts w:ascii="Arial" w:hAnsi="Arial" w:cs="Arial"/>
          <w:sz w:val="20"/>
          <w:szCs w:val="20"/>
        </w:rPr>
        <w:t>La información antes requerida deberá presentarla en los laboratorios de la COCTI ubicados en : Calle Jose Urbano Fonseca No. 6 Colonia Magdalena de las Salinas, delegación Gustavo A. Madero, C.P. 07760, Ciudad de México, teléfono 57473500 extensión 26121, teléfono directo 57546894, en un horario de lunes a viernes (días hábiles) de 8:00 a 16:00 horas, en un plazo máximo de 48 horas posteriores al acto de la Junta de Aclaraciones.</w:t>
      </w:r>
    </w:p>
    <w:p w:rsidR="00CB79ED" w:rsidRPr="00721CA1" w:rsidRDefault="00CB79ED" w:rsidP="00CB79ED">
      <w:pPr>
        <w:spacing w:after="0" w:line="240" w:lineRule="auto"/>
        <w:jc w:val="both"/>
        <w:rPr>
          <w:rFonts w:ascii="Arial" w:hAnsi="Arial" w:cs="Arial"/>
          <w:sz w:val="20"/>
          <w:szCs w:val="20"/>
        </w:rPr>
      </w:pPr>
    </w:p>
    <w:p w:rsidR="00721CA1" w:rsidRDefault="00721CA1" w:rsidP="00CB79ED">
      <w:pPr>
        <w:spacing w:after="0" w:line="240" w:lineRule="auto"/>
        <w:jc w:val="both"/>
        <w:rPr>
          <w:rFonts w:ascii="Arial" w:hAnsi="Arial" w:cs="Arial"/>
          <w:sz w:val="20"/>
          <w:szCs w:val="20"/>
        </w:rPr>
      </w:pPr>
      <w:r w:rsidRPr="00721CA1">
        <w:rPr>
          <w:rFonts w:ascii="Arial" w:hAnsi="Arial" w:cs="Arial"/>
          <w:sz w:val="20"/>
          <w:szCs w:val="20"/>
        </w:rPr>
        <w:t>La COCTI expedirá a los licitantes participantes el día de la entrega la constancia de la recepción de la documentación y muestras solicitadas.</w:t>
      </w:r>
    </w:p>
    <w:p w:rsidR="00CB79ED" w:rsidRPr="00721CA1" w:rsidRDefault="00CB79ED" w:rsidP="00CB79ED">
      <w:pPr>
        <w:spacing w:after="0" w:line="240" w:lineRule="auto"/>
        <w:jc w:val="both"/>
        <w:rPr>
          <w:rFonts w:ascii="Arial" w:hAnsi="Arial" w:cs="Arial"/>
          <w:sz w:val="20"/>
          <w:szCs w:val="20"/>
        </w:rPr>
      </w:pPr>
    </w:p>
    <w:p w:rsidR="00721CA1" w:rsidRPr="00721CA1" w:rsidRDefault="00721CA1" w:rsidP="00CB79ED">
      <w:pPr>
        <w:spacing w:after="0" w:line="240" w:lineRule="auto"/>
        <w:jc w:val="both"/>
        <w:rPr>
          <w:rFonts w:ascii="Arial" w:hAnsi="Arial" w:cs="Arial"/>
          <w:sz w:val="20"/>
          <w:szCs w:val="20"/>
        </w:rPr>
      </w:pPr>
      <w:r w:rsidRPr="00721CA1">
        <w:rPr>
          <w:rFonts w:ascii="Arial" w:hAnsi="Arial" w:cs="Arial"/>
          <w:sz w:val="20"/>
          <w:szCs w:val="20"/>
        </w:rPr>
        <w:t>La COCTI solo aceptara aquellos insumos que se apeguen a lo solicitado en la presente convocatoria.</w:t>
      </w:r>
    </w:p>
    <w:p w:rsidR="00721CA1" w:rsidRDefault="00721CA1" w:rsidP="00CB79ED">
      <w:pPr>
        <w:spacing w:after="0" w:line="240" w:lineRule="auto"/>
        <w:jc w:val="both"/>
        <w:rPr>
          <w:rFonts w:ascii="Arial" w:hAnsi="Arial" w:cs="Arial"/>
          <w:sz w:val="20"/>
          <w:szCs w:val="20"/>
        </w:rPr>
      </w:pPr>
      <w:r w:rsidRPr="00721CA1">
        <w:rPr>
          <w:rFonts w:ascii="Arial" w:hAnsi="Arial" w:cs="Arial"/>
          <w:sz w:val="20"/>
          <w:szCs w:val="20"/>
        </w:rPr>
        <w:t>El resultado se dará a conocer al Área requirente previo a la emisión del fallo.</w:t>
      </w:r>
    </w:p>
    <w:p w:rsidR="00CB79ED" w:rsidRPr="00721CA1" w:rsidRDefault="00CB79ED" w:rsidP="00CB79ED">
      <w:pPr>
        <w:spacing w:after="0" w:line="240" w:lineRule="auto"/>
        <w:jc w:val="both"/>
        <w:rPr>
          <w:rFonts w:ascii="Arial" w:hAnsi="Arial" w:cs="Arial"/>
          <w:sz w:val="20"/>
          <w:szCs w:val="20"/>
        </w:rPr>
      </w:pPr>
    </w:p>
    <w:p w:rsidR="00721CA1" w:rsidRDefault="00721CA1" w:rsidP="00CB79ED">
      <w:pPr>
        <w:spacing w:after="0" w:line="240" w:lineRule="auto"/>
        <w:jc w:val="both"/>
        <w:rPr>
          <w:rFonts w:ascii="Arial" w:hAnsi="Arial" w:cs="Arial"/>
          <w:sz w:val="20"/>
          <w:szCs w:val="20"/>
        </w:rPr>
      </w:pPr>
      <w:r w:rsidRPr="00721CA1">
        <w:rPr>
          <w:rFonts w:ascii="Arial" w:hAnsi="Arial" w:cs="Arial"/>
          <w:sz w:val="20"/>
          <w:szCs w:val="20"/>
        </w:rPr>
        <w:t>Los licitantes en un plazo máximo de 48 horas posteriores al acto de la Junta de Aclaraciones, deberán entregar a la Dra. Elina Alvarado de Luzuriaga, Jefa de Área de Atención Prenatal en la División de Atención Prenatal y Planificación Familiar, en el segundo piso de la Coordinación de Atención Primaria a ala Saluden el Primer Nivel, diez muestras físicas individuales de pruebas rápidas para la detección cualitativa de anticuerpos contra VIH junto con su inserto, lo anterior, con el objeto de conocer los bienes ofertados y verificar que cumplan con las especificaciones técnicas de lo especificado en las condiciones de entrega de los bienes. Sito Hamburgo No. 18, Colonia Juárez, delegación Cuauhtémoc, Ciudad de México, C.P. 06600, en un horario de 9:00 a 14:00 horas de lunes a viernes.</w:t>
      </w:r>
    </w:p>
    <w:p w:rsidR="00205523" w:rsidRPr="00721CA1" w:rsidRDefault="00205523" w:rsidP="00CB79ED">
      <w:pPr>
        <w:spacing w:after="0" w:line="240" w:lineRule="auto"/>
        <w:jc w:val="both"/>
        <w:rPr>
          <w:rFonts w:ascii="Arial" w:hAnsi="Arial" w:cs="Arial"/>
          <w:sz w:val="20"/>
          <w:szCs w:val="20"/>
        </w:rPr>
      </w:pPr>
    </w:p>
    <w:p w:rsidR="00721CA1" w:rsidRDefault="00721CA1" w:rsidP="00CB79ED">
      <w:pPr>
        <w:spacing w:after="0" w:line="240" w:lineRule="auto"/>
        <w:jc w:val="both"/>
        <w:rPr>
          <w:rFonts w:ascii="Arial" w:hAnsi="Arial" w:cs="Arial"/>
          <w:b/>
          <w:sz w:val="20"/>
          <w:szCs w:val="20"/>
        </w:rPr>
      </w:pPr>
      <w:r w:rsidRPr="00721CA1">
        <w:rPr>
          <w:rFonts w:ascii="Arial" w:hAnsi="Arial" w:cs="Arial"/>
          <w:b/>
          <w:sz w:val="20"/>
          <w:szCs w:val="20"/>
        </w:rPr>
        <w:t>REGIMEN IMSS PROSPERA</w:t>
      </w:r>
    </w:p>
    <w:p w:rsidR="00205523" w:rsidRPr="00721CA1" w:rsidRDefault="00205523" w:rsidP="00CB79ED">
      <w:pPr>
        <w:spacing w:after="0" w:line="240" w:lineRule="auto"/>
        <w:jc w:val="both"/>
        <w:rPr>
          <w:rFonts w:ascii="Arial" w:hAnsi="Arial" w:cs="Arial"/>
          <w:b/>
          <w:sz w:val="20"/>
          <w:szCs w:val="20"/>
        </w:rPr>
      </w:pPr>
    </w:p>
    <w:p w:rsidR="00721CA1" w:rsidRPr="00721CA1" w:rsidRDefault="00721CA1" w:rsidP="00CB79ED">
      <w:pPr>
        <w:tabs>
          <w:tab w:val="left" w:pos="18451"/>
          <w:tab w:val="left" w:pos="18675"/>
          <w:tab w:val="left" w:pos="19320"/>
          <w:tab w:val="left" w:pos="19380"/>
          <w:tab w:val="left" w:pos="19485"/>
          <w:tab w:val="left" w:pos="19605"/>
          <w:tab w:val="left" w:pos="20720"/>
          <w:tab w:val="left" w:pos="28233"/>
        </w:tabs>
        <w:suppressAutoHyphens/>
        <w:overflowPunct w:val="0"/>
        <w:autoSpaceDE w:val="0"/>
        <w:spacing w:after="0" w:line="240" w:lineRule="auto"/>
        <w:ind w:right="23"/>
        <w:jc w:val="both"/>
        <w:textAlignment w:val="baseline"/>
        <w:rPr>
          <w:rFonts w:ascii="Arial" w:hAnsi="Arial" w:cs="Arial"/>
          <w:sz w:val="20"/>
          <w:szCs w:val="20"/>
        </w:rPr>
      </w:pPr>
      <w:r w:rsidRPr="00721CA1">
        <w:rPr>
          <w:rFonts w:ascii="Arial" w:hAnsi="Arial" w:cs="Arial"/>
          <w:sz w:val="20"/>
          <w:szCs w:val="20"/>
        </w:rPr>
        <w:t xml:space="preserve">Se requiere establecer como requisito para la proveeduría que participante en el evento de compra, presenten 24 horas previas al acto de Presentación y Apertura de Propuestas, muestra física de los bienes ofertados, </w:t>
      </w:r>
      <w:r w:rsidRPr="00721CA1">
        <w:rPr>
          <w:rFonts w:ascii="Arial" w:hAnsi="Arial" w:cs="Arial"/>
          <w:sz w:val="20"/>
          <w:szCs w:val="20"/>
        </w:rPr>
        <w:lastRenderedPageBreak/>
        <w:t xml:space="preserve">debiendo proporcionar todos los insumos necesarios para realizar </w:t>
      </w:r>
      <w:r w:rsidRPr="00205523">
        <w:rPr>
          <w:rFonts w:ascii="Arial" w:hAnsi="Arial" w:cs="Arial"/>
          <w:b/>
          <w:sz w:val="20"/>
          <w:szCs w:val="20"/>
          <w:u w:val="single"/>
        </w:rPr>
        <w:t>5 pruebas</w:t>
      </w:r>
      <w:r w:rsidRPr="00721CA1">
        <w:rPr>
          <w:rFonts w:ascii="Arial" w:hAnsi="Arial" w:cs="Arial"/>
          <w:sz w:val="20"/>
          <w:szCs w:val="20"/>
        </w:rPr>
        <w:t>, con el fin de corroborar su uso con base en los insertos y/o manuales del producto.</w:t>
      </w:r>
    </w:p>
    <w:p w:rsidR="00721CA1" w:rsidRPr="00721CA1" w:rsidRDefault="00721CA1" w:rsidP="00CB79ED">
      <w:pPr>
        <w:tabs>
          <w:tab w:val="left" w:pos="18451"/>
          <w:tab w:val="left" w:pos="18675"/>
          <w:tab w:val="left" w:pos="19320"/>
          <w:tab w:val="left" w:pos="19380"/>
          <w:tab w:val="left" w:pos="19485"/>
          <w:tab w:val="left" w:pos="19605"/>
          <w:tab w:val="left" w:pos="20720"/>
          <w:tab w:val="left" w:pos="28233"/>
        </w:tabs>
        <w:suppressAutoHyphens/>
        <w:overflowPunct w:val="0"/>
        <w:autoSpaceDE w:val="0"/>
        <w:spacing w:after="0" w:line="240" w:lineRule="auto"/>
        <w:ind w:right="23"/>
        <w:jc w:val="both"/>
        <w:textAlignment w:val="baseline"/>
        <w:rPr>
          <w:rFonts w:ascii="Arial" w:hAnsi="Arial" w:cs="Arial"/>
          <w:sz w:val="20"/>
          <w:szCs w:val="20"/>
        </w:rPr>
      </w:pPr>
    </w:p>
    <w:p w:rsidR="00721CA1" w:rsidRPr="00721CA1" w:rsidRDefault="00721CA1" w:rsidP="00CB79ED">
      <w:pPr>
        <w:pStyle w:val="Prrafodelista"/>
        <w:tabs>
          <w:tab w:val="left" w:pos="18451"/>
          <w:tab w:val="left" w:pos="18675"/>
          <w:tab w:val="left" w:pos="19320"/>
          <w:tab w:val="left" w:pos="19380"/>
          <w:tab w:val="left" w:pos="19485"/>
          <w:tab w:val="left" w:pos="19605"/>
          <w:tab w:val="left" w:pos="20720"/>
          <w:tab w:val="left" w:pos="28233"/>
        </w:tabs>
        <w:suppressAutoHyphens/>
        <w:overflowPunct w:val="0"/>
        <w:autoSpaceDE w:val="0"/>
        <w:ind w:left="0" w:right="23"/>
        <w:jc w:val="both"/>
        <w:textAlignment w:val="baseline"/>
        <w:rPr>
          <w:rFonts w:ascii="Arial" w:hAnsi="Arial" w:cs="Arial"/>
          <w:sz w:val="20"/>
          <w:szCs w:val="20"/>
          <w:lang w:eastAsia="en-US"/>
        </w:rPr>
      </w:pPr>
      <w:r w:rsidRPr="00721CA1">
        <w:rPr>
          <w:rFonts w:ascii="Arial" w:hAnsi="Arial" w:cs="Arial"/>
          <w:sz w:val="20"/>
          <w:szCs w:val="20"/>
          <w:lang w:eastAsia="en-US"/>
        </w:rPr>
        <w:t>Para tal propósito, se dirigirán a la Oficina de Recursos Materiales de la Unidad IMSS-Prospera, sito en Havre No. 7, Col. Juárez, Delega</w:t>
      </w:r>
      <w:r w:rsidR="00495931">
        <w:rPr>
          <w:rFonts w:ascii="Arial" w:hAnsi="Arial" w:cs="Arial"/>
          <w:sz w:val="20"/>
          <w:szCs w:val="20"/>
          <w:lang w:eastAsia="en-US"/>
        </w:rPr>
        <w:t xml:space="preserve">ción Cuauhtémoc, C.P. </w:t>
      </w:r>
      <w:r w:rsidR="00495931" w:rsidRPr="00801EA5">
        <w:rPr>
          <w:rFonts w:ascii="Arial" w:hAnsi="Arial" w:cs="Arial"/>
          <w:sz w:val="20"/>
          <w:szCs w:val="20"/>
          <w:lang w:eastAsia="en-US"/>
        </w:rPr>
        <w:t>06600, Ciudad de México</w:t>
      </w:r>
      <w:r w:rsidRPr="00801EA5">
        <w:rPr>
          <w:rFonts w:ascii="Arial" w:hAnsi="Arial" w:cs="Arial"/>
          <w:sz w:val="20"/>
          <w:szCs w:val="20"/>
          <w:lang w:eastAsia="en-US"/>
        </w:rPr>
        <w:t>, Piso</w:t>
      </w:r>
      <w:r w:rsidRPr="00721CA1">
        <w:rPr>
          <w:rFonts w:ascii="Arial" w:hAnsi="Arial" w:cs="Arial"/>
          <w:sz w:val="20"/>
          <w:szCs w:val="20"/>
          <w:lang w:eastAsia="en-US"/>
        </w:rPr>
        <w:t xml:space="preserve"> 7, en un horario de 9:00 a 14:00 hrs.</w:t>
      </w:r>
    </w:p>
    <w:p w:rsidR="00721CA1" w:rsidRPr="00721CA1" w:rsidRDefault="00721CA1" w:rsidP="00CB79ED">
      <w:pPr>
        <w:pStyle w:val="Prrafodelista"/>
        <w:tabs>
          <w:tab w:val="left" w:pos="18451"/>
          <w:tab w:val="left" w:pos="18675"/>
          <w:tab w:val="left" w:pos="19320"/>
          <w:tab w:val="left" w:pos="19380"/>
          <w:tab w:val="left" w:pos="19485"/>
          <w:tab w:val="left" w:pos="19605"/>
          <w:tab w:val="left" w:pos="20720"/>
          <w:tab w:val="left" w:pos="28233"/>
        </w:tabs>
        <w:suppressAutoHyphens/>
        <w:overflowPunct w:val="0"/>
        <w:autoSpaceDE w:val="0"/>
        <w:ind w:left="0" w:right="23"/>
        <w:jc w:val="both"/>
        <w:textAlignment w:val="baseline"/>
        <w:rPr>
          <w:rFonts w:ascii="Arial" w:hAnsi="Arial" w:cs="Arial"/>
          <w:sz w:val="20"/>
          <w:szCs w:val="20"/>
          <w:lang w:eastAsia="en-US"/>
        </w:rPr>
      </w:pPr>
    </w:p>
    <w:p w:rsidR="00721CA1" w:rsidRPr="00721CA1" w:rsidRDefault="00721CA1" w:rsidP="00CB79ED">
      <w:pPr>
        <w:pStyle w:val="Prrafodelista"/>
        <w:tabs>
          <w:tab w:val="left" w:pos="18451"/>
          <w:tab w:val="left" w:pos="18675"/>
          <w:tab w:val="left" w:pos="19320"/>
          <w:tab w:val="left" w:pos="19380"/>
          <w:tab w:val="left" w:pos="19485"/>
          <w:tab w:val="left" w:pos="19605"/>
          <w:tab w:val="left" w:pos="20720"/>
          <w:tab w:val="left" w:pos="28233"/>
        </w:tabs>
        <w:suppressAutoHyphens/>
        <w:overflowPunct w:val="0"/>
        <w:autoSpaceDE w:val="0"/>
        <w:ind w:left="0" w:right="23"/>
        <w:jc w:val="both"/>
        <w:textAlignment w:val="baseline"/>
        <w:rPr>
          <w:rFonts w:ascii="Arial" w:hAnsi="Arial" w:cs="Arial"/>
          <w:sz w:val="20"/>
          <w:szCs w:val="20"/>
          <w:lang w:eastAsia="en-US"/>
        </w:rPr>
      </w:pPr>
      <w:r w:rsidRPr="00721CA1">
        <w:rPr>
          <w:rFonts w:ascii="Arial" w:hAnsi="Arial" w:cs="Arial"/>
          <w:sz w:val="20"/>
          <w:szCs w:val="20"/>
          <w:lang w:eastAsia="en-US"/>
        </w:rPr>
        <w:t>Las muestras deberán ser entregadas debidamente identificadas con etiqueta auto adherible, incluyendo número de evento, partida, razón social, descripción, marca y fabricante del artículo y relación de muestras debidamente requisitado, así como el empaque primario, secundario y colectivo. Lo anterior, a efecto de que el área técnica esté en condiciones de verificar que los productos ofertados corresponden con las muestras entregadas. Aclarando que no se aceptaran muestras representativas, es decir, solo se aceptaran muestras en la presentación solicitada.</w:t>
      </w:r>
    </w:p>
    <w:p w:rsidR="00721CA1" w:rsidRPr="00721CA1" w:rsidRDefault="00721CA1" w:rsidP="00CB79ED">
      <w:pPr>
        <w:pStyle w:val="Prrafodelista"/>
        <w:tabs>
          <w:tab w:val="left" w:pos="18451"/>
          <w:tab w:val="left" w:pos="18675"/>
          <w:tab w:val="left" w:pos="19320"/>
          <w:tab w:val="left" w:pos="19380"/>
          <w:tab w:val="left" w:pos="19485"/>
          <w:tab w:val="left" w:pos="19605"/>
          <w:tab w:val="left" w:pos="20720"/>
          <w:tab w:val="left" w:pos="28233"/>
        </w:tabs>
        <w:suppressAutoHyphens/>
        <w:overflowPunct w:val="0"/>
        <w:autoSpaceDE w:val="0"/>
        <w:ind w:left="0" w:right="23"/>
        <w:jc w:val="both"/>
        <w:textAlignment w:val="baseline"/>
        <w:rPr>
          <w:rFonts w:ascii="Arial" w:hAnsi="Arial" w:cs="Arial"/>
          <w:sz w:val="20"/>
          <w:szCs w:val="20"/>
          <w:lang w:eastAsia="en-US"/>
        </w:rPr>
      </w:pPr>
    </w:p>
    <w:p w:rsidR="00721CA1" w:rsidRPr="00721CA1" w:rsidRDefault="00721CA1" w:rsidP="00CB79ED">
      <w:pPr>
        <w:pStyle w:val="Prrafodelista"/>
        <w:numPr>
          <w:ilvl w:val="0"/>
          <w:numId w:val="62"/>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lang w:eastAsia="en-US"/>
        </w:rPr>
      </w:pPr>
      <w:r w:rsidRPr="00721CA1">
        <w:rPr>
          <w:rFonts w:ascii="Arial" w:hAnsi="Arial" w:cs="Arial"/>
          <w:sz w:val="20"/>
          <w:szCs w:val="20"/>
          <w:lang w:eastAsia="en-US"/>
        </w:rPr>
        <w:t>El personal del área técnica evaluara las muestras proporcionadas por los licitantes, siendo la responsable de emitir el dictamen de los resultados de la evaluación, ya sea “satisfactoria” o “rechazo” según sea el caso; dicha evaluación se realizara verificando que correspondan de manera precisa a las especificaciones solicitadas.</w:t>
      </w:r>
    </w:p>
    <w:p w:rsidR="00721CA1" w:rsidRPr="00721CA1" w:rsidRDefault="00721CA1" w:rsidP="00CB79ED">
      <w:pPr>
        <w:pStyle w:val="Prrafodelista"/>
        <w:numPr>
          <w:ilvl w:val="0"/>
          <w:numId w:val="62"/>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lang w:eastAsia="en-US"/>
        </w:rPr>
      </w:pPr>
      <w:r w:rsidRPr="00721CA1">
        <w:rPr>
          <w:rFonts w:ascii="Arial" w:hAnsi="Arial" w:cs="Arial"/>
          <w:sz w:val="20"/>
          <w:szCs w:val="20"/>
          <w:lang w:eastAsia="en-US"/>
        </w:rPr>
        <w:t>Se verificara que las muestras incluyan la información, la relación y los requisitos solicitados.</w:t>
      </w:r>
    </w:p>
    <w:p w:rsidR="00721CA1" w:rsidRPr="00721CA1" w:rsidRDefault="00721CA1" w:rsidP="00CB79ED">
      <w:pPr>
        <w:pStyle w:val="Prrafodelista"/>
        <w:numPr>
          <w:ilvl w:val="0"/>
          <w:numId w:val="62"/>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lang w:eastAsia="en-US"/>
        </w:rPr>
      </w:pPr>
      <w:r w:rsidRPr="00721CA1">
        <w:rPr>
          <w:rFonts w:ascii="Arial" w:hAnsi="Arial" w:cs="Arial"/>
          <w:sz w:val="20"/>
          <w:szCs w:val="20"/>
          <w:lang w:eastAsia="en-US"/>
        </w:rPr>
        <w:t>Se verificara físicamente que las muestras presentadas cumplan con las especificaciones técnicas y requisitos solicitados en esta convocatoria, así como con lo que resulte de la junta de aclaraciones.</w:t>
      </w:r>
    </w:p>
    <w:p w:rsidR="00721CA1" w:rsidRPr="00721CA1" w:rsidRDefault="00721CA1" w:rsidP="00CB79ED">
      <w:pPr>
        <w:pStyle w:val="Prrafodelista"/>
        <w:numPr>
          <w:ilvl w:val="0"/>
          <w:numId w:val="62"/>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lang w:eastAsia="en-US"/>
        </w:rPr>
      </w:pPr>
      <w:r w:rsidRPr="00721CA1">
        <w:rPr>
          <w:rFonts w:ascii="Arial" w:hAnsi="Arial" w:cs="Arial"/>
          <w:sz w:val="20"/>
          <w:szCs w:val="20"/>
          <w:lang w:eastAsia="en-US"/>
        </w:rPr>
        <w:t>La evaluación de las muestras se realizara comparando entre sí, en forma equivalente, todas las condiciones ofrecidas expresamente por los licitantes.</w:t>
      </w:r>
    </w:p>
    <w:p w:rsidR="00721CA1" w:rsidRPr="00721CA1" w:rsidRDefault="00721CA1" w:rsidP="00CB79ED">
      <w:pPr>
        <w:pStyle w:val="Prrafodelista"/>
        <w:numPr>
          <w:ilvl w:val="0"/>
          <w:numId w:val="62"/>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lang w:eastAsia="en-US"/>
        </w:rPr>
      </w:pPr>
      <w:r w:rsidRPr="00721CA1">
        <w:rPr>
          <w:rFonts w:ascii="Arial" w:hAnsi="Arial" w:cs="Arial"/>
          <w:sz w:val="20"/>
          <w:szCs w:val="20"/>
          <w:lang w:eastAsia="en-US"/>
        </w:rPr>
        <w:t>La evaluación se hará sobre la descripción de la partida que corresponde a la contenida en la presente convocatoria, la cual debe coincidir con el catálogo general de artículos (peso, volumen, longitud, densidad, calibre, funcionamiento).</w:t>
      </w:r>
    </w:p>
    <w:p w:rsidR="00721CA1" w:rsidRPr="00721CA1" w:rsidRDefault="00721CA1" w:rsidP="00CB79ED">
      <w:pPr>
        <w:pStyle w:val="Prrafodelista"/>
        <w:numPr>
          <w:ilvl w:val="0"/>
          <w:numId w:val="62"/>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lang w:eastAsia="en-US"/>
        </w:rPr>
      </w:pPr>
      <w:r w:rsidRPr="00721CA1">
        <w:rPr>
          <w:rFonts w:ascii="Arial" w:hAnsi="Arial" w:cs="Arial"/>
          <w:sz w:val="20"/>
          <w:szCs w:val="20"/>
          <w:lang w:eastAsia="en-US"/>
        </w:rPr>
        <w:t>Se verificara el resultado de la evaluación de las muestras presentadas contra las especificaciones técnicas del proveedor que haya ofertado, conforme a las características requeridas por la convocante.</w:t>
      </w:r>
    </w:p>
    <w:p w:rsidR="00721CA1" w:rsidRPr="00721CA1" w:rsidRDefault="00721CA1" w:rsidP="00CB79ED">
      <w:pPr>
        <w:pStyle w:val="Prrafodelista"/>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jc w:val="both"/>
        <w:textAlignment w:val="baseline"/>
        <w:rPr>
          <w:rFonts w:ascii="Arial" w:hAnsi="Arial" w:cs="Arial"/>
          <w:sz w:val="20"/>
          <w:szCs w:val="20"/>
          <w:lang w:eastAsia="en-US"/>
        </w:rPr>
      </w:pPr>
    </w:p>
    <w:p w:rsidR="00721CA1" w:rsidRPr="00721CA1" w:rsidRDefault="00721CA1" w:rsidP="00721CA1">
      <w:pPr>
        <w:tabs>
          <w:tab w:val="left" w:pos="18451"/>
          <w:tab w:val="left" w:pos="18675"/>
          <w:tab w:val="left" w:pos="19320"/>
          <w:tab w:val="left" w:pos="19380"/>
          <w:tab w:val="left" w:pos="19485"/>
          <w:tab w:val="left" w:pos="19605"/>
          <w:tab w:val="left" w:pos="20720"/>
          <w:tab w:val="left" w:pos="28233"/>
        </w:tabs>
        <w:suppressAutoHyphens/>
        <w:overflowPunct w:val="0"/>
        <w:autoSpaceDE w:val="0"/>
        <w:spacing w:after="0" w:line="240" w:lineRule="auto"/>
        <w:ind w:right="23"/>
        <w:jc w:val="both"/>
        <w:textAlignment w:val="baseline"/>
        <w:rPr>
          <w:rFonts w:ascii="Arial" w:hAnsi="Arial" w:cs="Arial"/>
          <w:sz w:val="20"/>
          <w:szCs w:val="20"/>
        </w:rPr>
      </w:pPr>
      <w:r w:rsidRPr="00721CA1">
        <w:rPr>
          <w:rFonts w:ascii="Arial" w:hAnsi="Arial" w:cs="Arial"/>
          <w:sz w:val="20"/>
          <w:szCs w:val="20"/>
        </w:rPr>
        <w:t>Se efectuara en concordancia con lo establecido en la descripción, verificando lo siguiente:</w:t>
      </w:r>
    </w:p>
    <w:p w:rsidR="00721CA1" w:rsidRPr="00721CA1" w:rsidRDefault="00721CA1" w:rsidP="00721CA1">
      <w:pPr>
        <w:pStyle w:val="Prrafodelista"/>
        <w:numPr>
          <w:ilvl w:val="0"/>
          <w:numId w:val="63"/>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rPr>
      </w:pPr>
      <w:r w:rsidRPr="00721CA1">
        <w:rPr>
          <w:rFonts w:ascii="Arial" w:hAnsi="Arial" w:cs="Arial"/>
          <w:sz w:val="20"/>
          <w:szCs w:val="20"/>
        </w:rPr>
        <w:t>Inspección comparativa con la descripción del catálogo general de artículos.</w:t>
      </w:r>
    </w:p>
    <w:p w:rsidR="00721CA1" w:rsidRPr="00721CA1" w:rsidRDefault="00721CA1" w:rsidP="00721CA1">
      <w:pPr>
        <w:pStyle w:val="Prrafodelista"/>
        <w:numPr>
          <w:ilvl w:val="0"/>
          <w:numId w:val="63"/>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rPr>
      </w:pPr>
      <w:r w:rsidRPr="00721CA1">
        <w:rPr>
          <w:rFonts w:ascii="Arial" w:hAnsi="Arial" w:cs="Arial"/>
          <w:sz w:val="20"/>
          <w:szCs w:val="20"/>
        </w:rPr>
        <w:t>Material, forma, color.</w:t>
      </w:r>
    </w:p>
    <w:p w:rsidR="00721CA1" w:rsidRPr="00721CA1" w:rsidRDefault="00721CA1" w:rsidP="00721CA1">
      <w:pPr>
        <w:pStyle w:val="Prrafodelista"/>
        <w:numPr>
          <w:ilvl w:val="0"/>
          <w:numId w:val="63"/>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rPr>
      </w:pPr>
      <w:r w:rsidRPr="00721CA1">
        <w:rPr>
          <w:rFonts w:ascii="Arial" w:hAnsi="Arial" w:cs="Arial"/>
          <w:sz w:val="20"/>
          <w:szCs w:val="20"/>
        </w:rPr>
        <w:t>Etiqueta.</w:t>
      </w:r>
    </w:p>
    <w:p w:rsidR="00721CA1" w:rsidRPr="00721CA1" w:rsidRDefault="00721CA1" w:rsidP="00721CA1">
      <w:pPr>
        <w:pStyle w:val="Prrafodelista"/>
        <w:numPr>
          <w:ilvl w:val="0"/>
          <w:numId w:val="63"/>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rPr>
      </w:pPr>
      <w:r w:rsidRPr="00721CA1">
        <w:rPr>
          <w:rFonts w:ascii="Arial" w:hAnsi="Arial" w:cs="Arial"/>
          <w:sz w:val="20"/>
          <w:szCs w:val="20"/>
        </w:rPr>
        <w:t>Embalaje.</w:t>
      </w:r>
    </w:p>
    <w:p w:rsidR="00721CA1" w:rsidRPr="00721CA1" w:rsidRDefault="00721CA1" w:rsidP="00721CA1">
      <w:pPr>
        <w:pStyle w:val="Prrafodelista"/>
        <w:numPr>
          <w:ilvl w:val="0"/>
          <w:numId w:val="63"/>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rPr>
      </w:pPr>
      <w:r w:rsidRPr="00721CA1">
        <w:rPr>
          <w:rFonts w:ascii="Arial" w:hAnsi="Arial" w:cs="Arial"/>
          <w:sz w:val="20"/>
          <w:szCs w:val="20"/>
        </w:rPr>
        <w:t>Dimensiones (longitud, peso, volumen, densidad)</w:t>
      </w:r>
    </w:p>
    <w:p w:rsidR="00721CA1" w:rsidRPr="00721CA1" w:rsidRDefault="00721CA1" w:rsidP="00721CA1">
      <w:pPr>
        <w:pStyle w:val="Prrafodelista"/>
        <w:numPr>
          <w:ilvl w:val="0"/>
          <w:numId w:val="63"/>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rPr>
      </w:pPr>
      <w:r w:rsidRPr="00721CA1">
        <w:rPr>
          <w:rFonts w:ascii="Arial" w:hAnsi="Arial" w:cs="Arial"/>
          <w:sz w:val="20"/>
          <w:szCs w:val="20"/>
        </w:rPr>
        <w:t>Envase o empaque primario.</w:t>
      </w:r>
    </w:p>
    <w:p w:rsidR="00721CA1" w:rsidRPr="00721CA1" w:rsidRDefault="00721CA1" w:rsidP="00721CA1">
      <w:pPr>
        <w:pStyle w:val="Prrafodelista"/>
        <w:numPr>
          <w:ilvl w:val="0"/>
          <w:numId w:val="63"/>
        </w:numPr>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contextualSpacing/>
        <w:jc w:val="both"/>
        <w:textAlignment w:val="baseline"/>
        <w:rPr>
          <w:rFonts w:ascii="Arial" w:hAnsi="Arial" w:cs="Arial"/>
          <w:sz w:val="20"/>
          <w:szCs w:val="20"/>
        </w:rPr>
      </w:pPr>
      <w:r w:rsidRPr="00721CA1">
        <w:rPr>
          <w:rFonts w:ascii="Arial" w:hAnsi="Arial" w:cs="Arial"/>
          <w:sz w:val="20"/>
          <w:szCs w:val="20"/>
        </w:rPr>
        <w:t xml:space="preserve">Envase o empaque colectivo. </w:t>
      </w:r>
    </w:p>
    <w:p w:rsidR="00721CA1" w:rsidRPr="00196A3C" w:rsidRDefault="00721CA1" w:rsidP="00721CA1">
      <w:pPr>
        <w:pStyle w:val="Prrafodelista"/>
        <w:tabs>
          <w:tab w:val="left" w:pos="18451"/>
          <w:tab w:val="left" w:pos="18675"/>
          <w:tab w:val="left" w:pos="19320"/>
          <w:tab w:val="left" w:pos="19380"/>
          <w:tab w:val="left" w:pos="19485"/>
          <w:tab w:val="left" w:pos="19605"/>
          <w:tab w:val="left" w:pos="20720"/>
          <w:tab w:val="left" w:pos="28233"/>
        </w:tabs>
        <w:suppressAutoHyphens/>
        <w:overflowPunct w:val="0"/>
        <w:autoSpaceDE w:val="0"/>
        <w:ind w:right="23"/>
        <w:textAlignment w:val="baseline"/>
        <w:rPr>
          <w:rFonts w:asciiTheme="majorHAnsi" w:hAnsiTheme="majorHAnsi"/>
          <w:sz w:val="22"/>
          <w:szCs w:val="22"/>
        </w:rPr>
      </w:pPr>
    </w:p>
    <w:p w:rsidR="00386C5E" w:rsidRPr="00CD2D58" w:rsidRDefault="00386C5E" w:rsidP="00E52DBA">
      <w:pPr>
        <w:spacing w:after="0" w:line="240" w:lineRule="auto"/>
        <w:rPr>
          <w:rFonts w:ascii="Arial" w:hAnsi="Arial" w:cs="Arial"/>
        </w:rPr>
      </w:pPr>
    </w:p>
    <w:p w:rsidR="008D51E1" w:rsidRPr="00CD2D58" w:rsidRDefault="008D51E1" w:rsidP="00E52DBA">
      <w:pPr>
        <w:spacing w:after="0" w:line="240" w:lineRule="auto"/>
        <w:rPr>
          <w:rFonts w:ascii="Arial" w:hAnsi="Arial" w:cs="Arial"/>
        </w:rPr>
        <w:sectPr w:rsidR="008D51E1" w:rsidRPr="00CD2D58" w:rsidSect="008A6FE0">
          <w:footnotePr>
            <w:pos w:val="beneathText"/>
          </w:footnotePr>
          <w:pgSz w:w="12240" w:h="15840" w:code="1"/>
          <w:pgMar w:top="1134" w:right="1134" w:bottom="1134" w:left="1134" w:header="426" w:footer="768" w:gutter="0"/>
          <w:cols w:space="720"/>
          <w:docGrid w:linePitch="360"/>
        </w:sectPr>
      </w:pPr>
    </w:p>
    <w:p w:rsidR="00832001" w:rsidRPr="00CD2D58" w:rsidRDefault="00832001" w:rsidP="00B33262">
      <w:pPr>
        <w:pStyle w:val="Ttulo1"/>
        <w:spacing w:before="0" w:after="0"/>
        <w:jc w:val="center"/>
        <w:rPr>
          <w:rFonts w:cs="Arial"/>
          <w:sz w:val="24"/>
          <w:szCs w:val="24"/>
          <w:lang w:val="es-ES_tradnl"/>
        </w:rPr>
      </w:pPr>
      <w:bookmarkStart w:id="250" w:name="_Toc442383401"/>
      <w:bookmarkStart w:id="251" w:name="_Toc442383600"/>
      <w:bookmarkStart w:id="252" w:name="_Toc442383729"/>
      <w:bookmarkStart w:id="253" w:name="_Toc442796482"/>
      <w:bookmarkStart w:id="254" w:name="_Toc443320920"/>
      <w:r w:rsidRPr="00CD2D58">
        <w:rPr>
          <w:rFonts w:cs="Arial"/>
          <w:sz w:val="24"/>
          <w:szCs w:val="24"/>
          <w:lang w:val="es-ES_tradnl"/>
        </w:rPr>
        <w:lastRenderedPageBreak/>
        <w:t>ANEXO 4</w:t>
      </w:r>
      <w:bookmarkEnd w:id="250"/>
      <w:bookmarkEnd w:id="251"/>
      <w:bookmarkEnd w:id="252"/>
      <w:bookmarkEnd w:id="253"/>
      <w:bookmarkEnd w:id="254"/>
    </w:p>
    <w:p w:rsidR="00832001" w:rsidRPr="00CD2D58" w:rsidRDefault="00832001" w:rsidP="00E52DBA">
      <w:pPr>
        <w:suppressAutoHyphens/>
        <w:spacing w:after="0" w:line="240" w:lineRule="auto"/>
        <w:jc w:val="center"/>
        <w:rPr>
          <w:rFonts w:ascii="Arial" w:eastAsia="Times New Roman" w:hAnsi="Arial" w:cs="Arial"/>
          <w:b/>
          <w:noProof w:val="0"/>
          <w:lang w:val="es-ES" w:eastAsia="ar-SA"/>
        </w:rPr>
      </w:pPr>
    </w:p>
    <w:p w:rsidR="00832001" w:rsidRPr="00CD2D58" w:rsidRDefault="00832001" w:rsidP="00E52DBA">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 xml:space="preserve">MODELO DE </w:t>
      </w:r>
      <w:r w:rsidR="00EE4B43" w:rsidRPr="00CD2D58">
        <w:rPr>
          <w:rFonts w:ascii="Arial" w:eastAsia="Times New Roman" w:hAnsi="Arial" w:cs="Arial"/>
          <w:b/>
          <w:noProof w:val="0"/>
          <w:lang w:val="es-ES" w:eastAsia="ar-SA"/>
        </w:rPr>
        <w:t>CONTRATO</w:t>
      </w:r>
    </w:p>
    <w:p w:rsidR="008D51E1" w:rsidRPr="00CD2D58" w:rsidRDefault="008D51E1" w:rsidP="00E52DBA">
      <w:pPr>
        <w:spacing w:after="0" w:line="240" w:lineRule="auto"/>
        <w:rPr>
          <w:rFonts w:ascii="Arial" w:eastAsia="Times New Roman" w:hAnsi="Arial" w:cs="Arial"/>
          <w:b/>
          <w:noProof w:val="0"/>
          <w:lang w:val="es-ES" w:eastAsia="ar-SA"/>
        </w:rPr>
      </w:pPr>
    </w:p>
    <w:p w:rsidR="00F54E57" w:rsidRPr="00CD2D58" w:rsidRDefault="00F54E57" w:rsidP="00E52DBA">
      <w:pPr>
        <w:spacing w:after="0" w:line="240" w:lineRule="auto"/>
        <w:rPr>
          <w:rFonts w:ascii="Arial" w:eastAsia="Times New Roman" w:hAnsi="Arial" w:cs="Arial"/>
          <w:b/>
          <w:noProof w:val="0"/>
          <w:lang w:val="es-ES" w:eastAsia="ar-SA"/>
        </w:rPr>
      </w:pPr>
    </w:p>
    <w:p w:rsidR="003C411C" w:rsidRPr="00CD2D58" w:rsidRDefault="003C411C" w:rsidP="00E52DBA">
      <w:pPr>
        <w:spacing w:after="0" w:line="240" w:lineRule="auto"/>
        <w:rPr>
          <w:rFonts w:ascii="Arial" w:eastAsia="Times New Roman" w:hAnsi="Arial" w:cs="Arial"/>
          <w:b/>
          <w:noProof w:val="0"/>
          <w:lang w:val="es-ES" w:eastAsia="ar-SA"/>
        </w:rPr>
      </w:pPr>
    </w:p>
    <w:p w:rsidR="00451FB7" w:rsidRPr="00CD2D58" w:rsidRDefault="00451FB7" w:rsidP="00E52DBA">
      <w:pPr>
        <w:spacing w:after="0" w:line="240" w:lineRule="auto"/>
        <w:rPr>
          <w:rFonts w:ascii="Arial" w:hAnsi="Arial" w:cs="Arial"/>
        </w:rPr>
      </w:pPr>
    </w:p>
    <w:p w:rsidR="00451FB7" w:rsidRPr="00CD2D58" w:rsidRDefault="00451FB7" w:rsidP="00E52DBA">
      <w:pPr>
        <w:spacing w:after="0" w:line="240" w:lineRule="auto"/>
        <w:rPr>
          <w:rFonts w:ascii="Arial" w:hAnsi="Arial" w:cs="Arial"/>
        </w:rPr>
      </w:pPr>
    </w:p>
    <w:p w:rsidR="003C411C" w:rsidRPr="00CD2D58" w:rsidRDefault="00451FB7" w:rsidP="00E52DBA">
      <w:pPr>
        <w:spacing w:after="0" w:line="240" w:lineRule="auto"/>
        <w:rPr>
          <w:rFonts w:ascii="Arial" w:eastAsia="Times New Roman" w:hAnsi="Arial" w:cs="Arial"/>
          <w:b/>
          <w:noProof w:val="0"/>
          <w:lang w:val="es-ES" w:eastAsia="ar-SA"/>
        </w:rPr>
      </w:pPr>
      <w:r w:rsidRPr="00CD2D58">
        <w:rPr>
          <w:rFonts w:ascii="Arial" w:hAnsi="Arial" w:cs="Arial"/>
          <w:lang w:eastAsia="es-MX"/>
        </w:rPr>
        <w:drawing>
          <wp:inline distT="0" distB="0" distL="0" distR="0" wp14:anchorId="77DE8697" wp14:editId="2EDE3AD4">
            <wp:extent cx="6496215" cy="489800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13334" t="18146" r="12766" b="6814"/>
                    <a:stretch/>
                  </pic:blipFill>
                  <pic:spPr bwMode="auto">
                    <a:xfrm>
                      <a:off x="0" y="0"/>
                      <a:ext cx="6496215" cy="4898003"/>
                    </a:xfrm>
                    <a:prstGeom prst="rect">
                      <a:avLst/>
                    </a:prstGeom>
                    <a:ln>
                      <a:noFill/>
                    </a:ln>
                    <a:extLst>
                      <a:ext uri="{53640926-AAD7-44D8-BBD7-CCE9431645EC}">
                        <a14:shadowObscured xmlns:a14="http://schemas.microsoft.com/office/drawing/2010/main"/>
                      </a:ext>
                    </a:extLst>
                  </pic:spPr>
                </pic:pic>
              </a:graphicData>
            </a:graphic>
          </wp:inline>
        </w:drawing>
      </w:r>
    </w:p>
    <w:p w:rsidR="003C411C" w:rsidRPr="00CD2D58" w:rsidRDefault="003C411C" w:rsidP="00E52DBA">
      <w:pPr>
        <w:spacing w:after="0" w:line="240" w:lineRule="auto"/>
        <w:rPr>
          <w:rFonts w:ascii="Arial" w:eastAsia="Times New Roman" w:hAnsi="Arial" w:cs="Arial"/>
          <w:b/>
          <w:noProof w:val="0"/>
          <w:lang w:val="es-ES" w:eastAsia="ar-SA"/>
        </w:rPr>
      </w:pPr>
    </w:p>
    <w:p w:rsidR="003C411C" w:rsidRPr="00CD2D58" w:rsidRDefault="003C411C" w:rsidP="00E52DBA">
      <w:pPr>
        <w:spacing w:after="0" w:line="240" w:lineRule="auto"/>
        <w:rPr>
          <w:rFonts w:ascii="Arial" w:eastAsia="Times New Roman" w:hAnsi="Arial" w:cs="Arial"/>
          <w:b/>
          <w:noProof w:val="0"/>
          <w:lang w:val="es-ES" w:eastAsia="ar-SA"/>
        </w:rPr>
      </w:pPr>
    </w:p>
    <w:p w:rsidR="003C411C" w:rsidRPr="00CD2D58" w:rsidRDefault="003C411C" w:rsidP="00E52DBA">
      <w:pPr>
        <w:spacing w:after="0" w:line="240" w:lineRule="auto"/>
        <w:rPr>
          <w:rFonts w:ascii="Arial" w:eastAsia="Times New Roman" w:hAnsi="Arial" w:cs="Arial"/>
          <w:b/>
          <w:noProof w:val="0"/>
          <w:lang w:val="es-ES" w:eastAsia="ar-SA"/>
        </w:rPr>
      </w:pPr>
    </w:p>
    <w:p w:rsidR="00451FB7" w:rsidRPr="00CD2D58" w:rsidRDefault="00451FB7" w:rsidP="00E52DBA">
      <w:pPr>
        <w:spacing w:after="0" w:line="240" w:lineRule="auto"/>
        <w:rPr>
          <w:rFonts w:ascii="Arial" w:hAnsi="Arial" w:cs="Arial"/>
          <w:lang w:val="es-ES" w:eastAsia="es-ES"/>
        </w:rPr>
      </w:pPr>
    </w:p>
    <w:p w:rsidR="003C411C" w:rsidRPr="00CD2D58" w:rsidRDefault="00451FB7" w:rsidP="00E52DBA">
      <w:pPr>
        <w:spacing w:after="0" w:line="240" w:lineRule="auto"/>
        <w:rPr>
          <w:rFonts w:ascii="Arial" w:eastAsia="Times New Roman" w:hAnsi="Arial" w:cs="Arial"/>
          <w:b/>
          <w:noProof w:val="0"/>
          <w:lang w:val="es-ES" w:eastAsia="ar-SA"/>
        </w:rPr>
      </w:pPr>
      <w:r w:rsidRPr="00CD2D58">
        <w:rPr>
          <w:rFonts w:ascii="Arial" w:hAnsi="Arial" w:cs="Arial"/>
          <w:lang w:eastAsia="es-MX"/>
        </w:rPr>
        <w:lastRenderedPageBreak/>
        <w:drawing>
          <wp:inline distT="0" distB="0" distL="0" distR="0" wp14:anchorId="1E83A71E" wp14:editId="3BAEE40B">
            <wp:extent cx="6265628" cy="4810539"/>
            <wp:effectExtent l="0" t="0" r="190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13334" t="16825" r="13191" b="8476"/>
                    <a:stretch/>
                  </pic:blipFill>
                  <pic:spPr bwMode="auto">
                    <a:xfrm>
                      <a:off x="0" y="0"/>
                      <a:ext cx="6272852" cy="4816085"/>
                    </a:xfrm>
                    <a:prstGeom prst="rect">
                      <a:avLst/>
                    </a:prstGeom>
                    <a:ln>
                      <a:noFill/>
                    </a:ln>
                    <a:extLst>
                      <a:ext uri="{53640926-AAD7-44D8-BBD7-CCE9431645EC}">
                        <a14:shadowObscured xmlns:a14="http://schemas.microsoft.com/office/drawing/2010/main"/>
                      </a:ext>
                    </a:extLst>
                  </pic:spPr>
                </pic:pic>
              </a:graphicData>
            </a:graphic>
          </wp:inline>
        </w:drawing>
      </w:r>
    </w:p>
    <w:p w:rsidR="003C411C" w:rsidRPr="00CD2D58" w:rsidRDefault="003C411C" w:rsidP="00E52DBA">
      <w:pPr>
        <w:spacing w:after="0" w:line="240" w:lineRule="auto"/>
        <w:rPr>
          <w:rFonts w:ascii="Arial" w:eastAsia="Times New Roman" w:hAnsi="Arial" w:cs="Arial"/>
          <w:b/>
          <w:noProof w:val="0"/>
          <w:lang w:val="es-ES" w:eastAsia="ar-SA"/>
        </w:rPr>
      </w:pPr>
    </w:p>
    <w:p w:rsidR="003C411C" w:rsidRPr="00CD2D58" w:rsidRDefault="003C411C" w:rsidP="00E52DBA">
      <w:pPr>
        <w:spacing w:after="0" w:line="240" w:lineRule="auto"/>
        <w:rPr>
          <w:rFonts w:ascii="Arial" w:eastAsia="Times New Roman" w:hAnsi="Arial" w:cs="Arial"/>
          <w:b/>
          <w:noProof w:val="0"/>
          <w:lang w:val="es-ES" w:eastAsia="ar-SA"/>
        </w:rPr>
      </w:pPr>
    </w:p>
    <w:p w:rsidR="001B4EFA" w:rsidRPr="00CD2D58" w:rsidRDefault="001B4EFA" w:rsidP="00E52DBA">
      <w:pPr>
        <w:spacing w:after="0" w:line="240" w:lineRule="auto"/>
        <w:rPr>
          <w:rFonts w:ascii="Arial" w:eastAsia="Times New Roman" w:hAnsi="Arial" w:cs="Arial"/>
          <w:b/>
          <w:noProof w:val="0"/>
          <w:lang w:val="es-ES" w:eastAsia="ar-SA"/>
        </w:rPr>
      </w:pPr>
    </w:p>
    <w:p w:rsidR="001B4EFA" w:rsidRPr="00CD2D58" w:rsidRDefault="001B4EFA" w:rsidP="00E52DBA">
      <w:pPr>
        <w:spacing w:after="0" w:line="240" w:lineRule="auto"/>
        <w:rPr>
          <w:rFonts w:ascii="Arial" w:eastAsia="Times New Roman" w:hAnsi="Arial" w:cs="Arial"/>
          <w:b/>
          <w:noProof w:val="0"/>
          <w:lang w:val="es-ES" w:eastAsia="ar-SA"/>
        </w:rPr>
      </w:pPr>
    </w:p>
    <w:p w:rsidR="00B33262" w:rsidRPr="00CD2D58" w:rsidRDefault="00B33262">
      <w:pPr>
        <w:rPr>
          <w:rFonts w:ascii="Arial" w:eastAsia="Times New Roman" w:hAnsi="Arial" w:cs="Arial"/>
          <w:b/>
          <w:bCs/>
          <w:kern w:val="1"/>
          <w:sz w:val="24"/>
          <w:szCs w:val="24"/>
          <w:lang w:val="es-ES_tradnl" w:eastAsia="ar-SA"/>
        </w:rPr>
      </w:pPr>
      <w:bookmarkStart w:id="255" w:name="_Toc235869599"/>
      <w:r w:rsidRPr="00CD2D58">
        <w:rPr>
          <w:rFonts w:ascii="Arial" w:hAnsi="Arial" w:cs="Arial"/>
          <w:sz w:val="24"/>
          <w:szCs w:val="24"/>
          <w:lang w:val="es-ES_tradnl"/>
        </w:rPr>
        <w:br w:type="page"/>
      </w:r>
    </w:p>
    <w:p w:rsidR="00641D9C" w:rsidRPr="00CD2D58" w:rsidRDefault="00641D9C" w:rsidP="00B33262">
      <w:pPr>
        <w:pStyle w:val="Ttulo1"/>
        <w:spacing w:before="0" w:after="0"/>
        <w:jc w:val="center"/>
        <w:rPr>
          <w:rFonts w:cs="Arial"/>
          <w:sz w:val="24"/>
          <w:szCs w:val="24"/>
          <w:lang w:val="es-ES_tradnl"/>
        </w:rPr>
      </w:pPr>
      <w:bookmarkStart w:id="256" w:name="_Toc442383402"/>
      <w:bookmarkStart w:id="257" w:name="_Toc442383601"/>
      <w:bookmarkStart w:id="258" w:name="_Toc442383730"/>
      <w:bookmarkStart w:id="259" w:name="_Toc442796483"/>
      <w:bookmarkStart w:id="260" w:name="_Toc443320921"/>
      <w:r w:rsidRPr="00CD2D58">
        <w:rPr>
          <w:rFonts w:cs="Arial"/>
          <w:sz w:val="24"/>
          <w:szCs w:val="24"/>
          <w:lang w:val="es-ES_tradnl"/>
        </w:rPr>
        <w:lastRenderedPageBreak/>
        <w:t>ANEXO 5</w:t>
      </w:r>
      <w:bookmarkEnd w:id="256"/>
      <w:bookmarkEnd w:id="257"/>
      <w:bookmarkEnd w:id="258"/>
      <w:bookmarkEnd w:id="259"/>
      <w:bookmarkEnd w:id="260"/>
    </w:p>
    <w:p w:rsidR="00641D9C" w:rsidRPr="00CD2D58" w:rsidRDefault="00641D9C" w:rsidP="00E52DBA">
      <w:pPr>
        <w:suppressAutoHyphens/>
        <w:spacing w:after="0" w:line="240" w:lineRule="auto"/>
        <w:jc w:val="center"/>
        <w:rPr>
          <w:rFonts w:ascii="Arial" w:eastAsia="Times New Roman" w:hAnsi="Arial" w:cs="Arial"/>
          <w:b/>
          <w:noProof w:val="0"/>
          <w:sz w:val="18"/>
          <w:szCs w:val="18"/>
          <w:lang w:val="es-ES" w:eastAsia="ar-SA"/>
        </w:rPr>
      </w:pPr>
      <w:bookmarkStart w:id="261" w:name="_Toc235869598"/>
      <w:bookmarkStart w:id="262" w:name="_Toc76280705"/>
      <w:bookmarkStart w:id="263" w:name="_Toc185934543"/>
      <w:bookmarkEnd w:id="255"/>
      <w:r w:rsidRPr="00CD2D58">
        <w:rPr>
          <w:rFonts w:ascii="Arial" w:eastAsia="Times New Roman" w:hAnsi="Arial" w:cs="Arial"/>
          <w:b/>
          <w:noProof w:val="0"/>
          <w:sz w:val="18"/>
          <w:szCs w:val="18"/>
          <w:lang w:val="es-ES" w:eastAsia="ar-SA"/>
        </w:rPr>
        <w:t>MANIFESTACIÓN DE INTERÉS EN PARTICIPAR EN LA LICITACIÓN</w:t>
      </w:r>
    </w:p>
    <w:p w:rsidR="00641D9C" w:rsidRPr="00CD2D58" w:rsidRDefault="00641D9C" w:rsidP="00E52DBA">
      <w:pPr>
        <w:suppressAutoHyphens/>
        <w:spacing w:after="0" w:line="240" w:lineRule="auto"/>
        <w:jc w:val="center"/>
        <w:rPr>
          <w:rFonts w:ascii="Arial" w:eastAsia="Times New Roman" w:hAnsi="Arial" w:cs="Arial"/>
          <w:b/>
          <w:noProof w:val="0"/>
          <w:sz w:val="18"/>
          <w:szCs w:val="18"/>
          <w:lang w:val="es-ES" w:eastAsia="ar-SA"/>
        </w:rPr>
      </w:pPr>
      <w:r w:rsidRPr="00CD2D58">
        <w:rPr>
          <w:rFonts w:ascii="Arial" w:eastAsia="Times New Roman" w:hAnsi="Arial" w:cs="Arial"/>
          <w:b/>
          <w:noProof w:val="0"/>
          <w:sz w:val="18"/>
          <w:szCs w:val="18"/>
          <w:lang w:val="es-ES" w:eastAsia="ar-SA"/>
        </w:rPr>
        <w:t>Y SOLICITAR ACLARACIONES A LA CONVOCATORIA</w:t>
      </w:r>
    </w:p>
    <w:p w:rsidR="00641D9C" w:rsidRPr="00CD2D58" w:rsidRDefault="00641D9C" w:rsidP="00E52DBA">
      <w:pPr>
        <w:suppressAutoHyphens/>
        <w:spacing w:after="0" w:line="240" w:lineRule="auto"/>
        <w:jc w:val="center"/>
        <w:rPr>
          <w:rFonts w:ascii="Arial" w:eastAsia="Times New Roman" w:hAnsi="Arial" w:cs="Arial"/>
          <w:b/>
          <w:noProof w:val="0"/>
          <w:sz w:val="18"/>
          <w:szCs w:val="18"/>
          <w:lang w:val="es-ES" w:eastAsia="ar-SA"/>
        </w:rPr>
      </w:pPr>
    </w:p>
    <w:p w:rsidR="00641D9C" w:rsidRPr="00CD2D58" w:rsidRDefault="00641D9C" w:rsidP="00E52DBA">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PREFERENTEMENTE EN PAPEL MEMBRETADO DEL INTERESADO.</w:t>
      </w:r>
    </w:p>
    <w:p w:rsidR="00641D9C" w:rsidRPr="00CD2D58" w:rsidRDefault="00641D9C" w:rsidP="00E52DBA">
      <w:pPr>
        <w:suppressAutoHyphens/>
        <w:spacing w:after="0" w:line="240" w:lineRule="auto"/>
        <w:rPr>
          <w:rFonts w:ascii="Arial" w:eastAsia="Times New Roman" w:hAnsi="Arial" w:cs="Arial"/>
          <w:noProof w:val="0"/>
          <w:sz w:val="18"/>
          <w:szCs w:val="18"/>
          <w:u w:val="single"/>
          <w:lang w:val="es-ES" w:eastAsia="ar-SA"/>
        </w:rPr>
      </w:pPr>
    </w:p>
    <w:p w:rsidR="00641D9C" w:rsidRPr="00CD2D58" w:rsidRDefault="00641D9C" w:rsidP="00E52DBA">
      <w:pPr>
        <w:suppressAutoHyphens/>
        <w:spacing w:after="0" w:line="240" w:lineRule="auto"/>
        <w:jc w:val="both"/>
        <w:rPr>
          <w:rFonts w:ascii="Arial" w:eastAsia="Times New Roman" w:hAnsi="Arial" w:cs="Arial"/>
          <w:noProof w:val="0"/>
          <w:sz w:val="18"/>
          <w:szCs w:val="18"/>
          <w:u w:val="single"/>
          <w:lang w:val="es-ES" w:eastAsia="ar-SA"/>
        </w:rPr>
      </w:pPr>
      <w:r w:rsidRPr="00CD2D58">
        <w:rPr>
          <w:rFonts w:ascii="Arial" w:eastAsia="Times New Roman" w:hAnsi="Arial" w:cs="Arial"/>
          <w:noProof w:val="0"/>
          <w:sz w:val="18"/>
          <w:szCs w:val="18"/>
          <w:u w:val="single"/>
          <w:lang w:val="es-ES" w:eastAsia="ar-SA"/>
        </w:rPr>
        <w:t>(Nombre del representante legal)</w:t>
      </w:r>
      <w:r w:rsidRPr="00CD2D58">
        <w:rPr>
          <w:rFonts w:ascii="Arial" w:eastAsia="Times New Roman" w:hAnsi="Arial" w:cs="Arial"/>
          <w:noProof w:val="0"/>
          <w:sz w:val="18"/>
          <w:szCs w:val="18"/>
          <w:lang w:val="es-ES" w:eastAsia="ar-SA"/>
        </w:rPr>
        <w:t xml:space="preserve"> manifiesto </w:t>
      </w:r>
      <w:r w:rsidRPr="00CD2D58">
        <w:rPr>
          <w:rFonts w:ascii="Arial" w:eastAsia="Times New Roman" w:hAnsi="Arial" w:cs="Arial"/>
          <w:b/>
          <w:noProof w:val="0"/>
          <w:sz w:val="18"/>
          <w:szCs w:val="18"/>
          <w:u w:val="single"/>
          <w:lang w:val="es-ES" w:eastAsia="ar-SA"/>
        </w:rPr>
        <w:t>Bajo Protesta de Decir Verdad</w:t>
      </w:r>
      <w:r w:rsidRPr="00CD2D58">
        <w:rPr>
          <w:rFonts w:ascii="Arial" w:eastAsia="Times New Roman" w:hAnsi="Arial" w:cs="Arial"/>
          <w:noProof w:val="0"/>
          <w:sz w:val="18"/>
          <w:szCs w:val="18"/>
          <w:lang w:val="es-ES" w:eastAsia="ar-SA"/>
        </w:rPr>
        <w:t xml:space="preserve">, que se tiene </w:t>
      </w:r>
      <w:r w:rsidRPr="00CD2D58">
        <w:rPr>
          <w:rFonts w:ascii="Arial" w:eastAsia="Times New Roman" w:hAnsi="Arial" w:cs="Arial"/>
          <w:b/>
          <w:noProof w:val="0"/>
          <w:sz w:val="18"/>
          <w:szCs w:val="18"/>
          <w:lang w:val="es-ES" w:eastAsia="ar-SA"/>
        </w:rPr>
        <w:t>interés en participar</w:t>
      </w:r>
      <w:r w:rsidRPr="00CD2D58">
        <w:rPr>
          <w:rFonts w:ascii="Arial" w:eastAsia="Times New Roman" w:hAnsi="Arial" w:cs="Arial"/>
          <w:noProof w:val="0"/>
          <w:sz w:val="18"/>
          <w:szCs w:val="18"/>
          <w:lang w:val="es-ES" w:eastAsia="ar-SA"/>
        </w:rPr>
        <w:t xml:space="preserve"> en la presente Licitación Pública Nacional y en su caso solicitar aclaraciones a los aspectos contenidos en la CONVOCATORIA, por si o a nombre y representación de: </w:t>
      </w:r>
      <w:r w:rsidRPr="00CD2D58">
        <w:rPr>
          <w:rFonts w:ascii="Arial" w:eastAsia="Times New Roman" w:hAnsi="Arial" w:cs="Arial"/>
          <w:noProof w:val="0"/>
          <w:sz w:val="18"/>
          <w:szCs w:val="18"/>
          <w:u w:val="single"/>
          <w:lang w:val="es-ES" w:eastAsia="ar-SA"/>
        </w:rPr>
        <w:t>(Nombre, denominación o razón social del LICITANTE).</w:t>
      </w:r>
    </w:p>
    <w:p w:rsidR="00641D9C" w:rsidRPr="00CD2D58" w:rsidRDefault="00641D9C" w:rsidP="00E52DBA">
      <w:pPr>
        <w:suppressAutoHyphens/>
        <w:spacing w:after="0" w:line="240" w:lineRule="auto"/>
        <w:jc w:val="both"/>
        <w:rPr>
          <w:rFonts w:ascii="Arial" w:eastAsia="Times New Roman" w:hAnsi="Arial" w:cs="Arial"/>
          <w:noProof w:val="0"/>
          <w:sz w:val="18"/>
          <w:szCs w:val="18"/>
          <w:u w:val="single"/>
          <w:lang w:val="es-ES" w:eastAsia="ar-SA"/>
        </w:rPr>
      </w:pPr>
    </w:p>
    <w:p w:rsidR="00641D9C" w:rsidRPr="00CD2D58" w:rsidRDefault="00641D9C" w:rsidP="00E52DBA">
      <w:pPr>
        <w:suppressAutoHyphens/>
        <w:spacing w:after="0" w:line="240" w:lineRule="auto"/>
        <w:jc w:val="both"/>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Licitación Pública (nombre y número) ____________________________________</w:t>
      </w:r>
    </w:p>
    <w:p w:rsidR="00641D9C" w:rsidRPr="00CD2D58" w:rsidRDefault="00641D9C" w:rsidP="00E52DBA">
      <w:pPr>
        <w:suppressAutoHyphens/>
        <w:spacing w:after="0" w:line="240" w:lineRule="auto"/>
        <w:jc w:val="both"/>
        <w:rPr>
          <w:rFonts w:ascii="Arial" w:eastAsia="Times New Roman" w:hAnsi="Arial" w:cs="Arial"/>
          <w:noProof w:val="0"/>
          <w:sz w:val="18"/>
          <w:szCs w:val="18"/>
          <w:lang w:val="es-ES" w:eastAsia="ar-SA"/>
        </w:rPr>
      </w:pPr>
    </w:p>
    <w:p w:rsidR="00641D9C" w:rsidRPr="00CD2D58" w:rsidRDefault="00641D9C" w:rsidP="00E52DBA">
      <w:pPr>
        <w:suppressAutoHyphens/>
        <w:spacing w:after="0" w:line="240" w:lineRule="auto"/>
        <w:rPr>
          <w:rFonts w:ascii="Arial" w:eastAsia="Times New Roman" w:hAnsi="Arial" w:cs="Arial"/>
          <w:b/>
          <w:noProof w:val="0"/>
          <w:sz w:val="18"/>
          <w:szCs w:val="18"/>
          <w:lang w:val="es-ES" w:eastAsia="ar-SA"/>
        </w:rPr>
      </w:pPr>
      <w:r w:rsidRPr="00CD2D58">
        <w:rPr>
          <w:rFonts w:ascii="Arial" w:eastAsia="Times New Roman" w:hAnsi="Arial" w:cs="Arial"/>
          <w:b/>
          <w:noProof w:val="0"/>
          <w:sz w:val="18"/>
          <w:szCs w:val="18"/>
          <w:lang w:val="es-ES" w:eastAsia="ar-SA"/>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641D9C" w:rsidRPr="00CD2D58" w:rsidTr="00641D9C">
        <w:trPr>
          <w:trHeight w:val="400"/>
          <w:jc w:val="center"/>
        </w:trPr>
        <w:tc>
          <w:tcPr>
            <w:tcW w:w="9441" w:type="dxa"/>
            <w:gridSpan w:val="5"/>
            <w:tcBorders>
              <w:top w:val="single" w:sz="12" w:space="0" w:color="auto"/>
              <w:left w:val="single" w:sz="12" w:space="0" w:color="auto"/>
              <w:right w:val="single" w:sz="12" w:space="0" w:color="auto"/>
            </w:tcBorders>
            <w:vAlign w:val="bottom"/>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Registro Federal de Contribuyentes:</w:t>
            </w:r>
          </w:p>
        </w:tc>
      </w:tr>
      <w:tr w:rsidR="00641D9C" w:rsidRPr="00CD2D58" w:rsidTr="00641D9C">
        <w:trPr>
          <w:trHeight w:val="400"/>
          <w:jc w:val="center"/>
        </w:trPr>
        <w:tc>
          <w:tcPr>
            <w:tcW w:w="9441" w:type="dxa"/>
            <w:gridSpan w:val="5"/>
            <w:tcBorders>
              <w:left w:val="single" w:sz="12" w:space="0" w:color="auto"/>
              <w:right w:val="single" w:sz="12" w:space="0" w:color="auto"/>
            </w:tcBorders>
            <w:vAlign w:val="bottom"/>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Domicilio.-</w:t>
            </w:r>
          </w:p>
        </w:tc>
      </w:tr>
      <w:tr w:rsidR="00641D9C" w:rsidRPr="00CD2D58" w:rsidTr="00641D9C">
        <w:trPr>
          <w:trHeight w:val="400"/>
          <w:jc w:val="center"/>
        </w:trPr>
        <w:tc>
          <w:tcPr>
            <w:tcW w:w="9441" w:type="dxa"/>
            <w:gridSpan w:val="5"/>
            <w:tcBorders>
              <w:left w:val="single" w:sz="12" w:space="0" w:color="auto"/>
              <w:right w:val="single" w:sz="12" w:space="0" w:color="auto"/>
            </w:tcBorders>
            <w:vAlign w:val="bottom"/>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Calle y número:</w:t>
            </w:r>
          </w:p>
        </w:tc>
      </w:tr>
      <w:tr w:rsidR="00641D9C" w:rsidRPr="00CD2D58" w:rsidTr="00641D9C">
        <w:trPr>
          <w:trHeight w:val="400"/>
          <w:jc w:val="center"/>
        </w:trPr>
        <w:tc>
          <w:tcPr>
            <w:tcW w:w="4667" w:type="dxa"/>
            <w:gridSpan w:val="2"/>
            <w:tcBorders>
              <w:left w:val="single" w:sz="12" w:space="0" w:color="auto"/>
            </w:tcBorders>
            <w:vAlign w:val="bottom"/>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Colonia:</w:t>
            </w:r>
          </w:p>
        </w:tc>
        <w:tc>
          <w:tcPr>
            <w:tcW w:w="4774" w:type="dxa"/>
            <w:gridSpan w:val="3"/>
            <w:tcBorders>
              <w:right w:val="single" w:sz="12" w:space="0" w:color="auto"/>
            </w:tcBorders>
            <w:vAlign w:val="bottom"/>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Delegación o municipio:</w:t>
            </w:r>
          </w:p>
        </w:tc>
      </w:tr>
      <w:tr w:rsidR="00641D9C" w:rsidRPr="00CD2D58" w:rsidTr="00641D9C">
        <w:trPr>
          <w:trHeight w:val="400"/>
          <w:jc w:val="center"/>
        </w:trPr>
        <w:tc>
          <w:tcPr>
            <w:tcW w:w="4667" w:type="dxa"/>
            <w:gridSpan w:val="2"/>
            <w:tcBorders>
              <w:left w:val="single" w:sz="12" w:space="0" w:color="auto"/>
            </w:tcBorders>
            <w:vAlign w:val="center"/>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Código postal:</w:t>
            </w:r>
          </w:p>
        </w:tc>
        <w:tc>
          <w:tcPr>
            <w:tcW w:w="4774" w:type="dxa"/>
            <w:gridSpan w:val="3"/>
            <w:tcBorders>
              <w:right w:val="single" w:sz="12" w:space="0" w:color="auto"/>
            </w:tcBorders>
            <w:vAlign w:val="bottom"/>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Entidad federativa:</w:t>
            </w:r>
          </w:p>
        </w:tc>
      </w:tr>
      <w:tr w:rsidR="00641D9C" w:rsidRPr="00CD2D58" w:rsidTr="00641D9C">
        <w:trPr>
          <w:trHeight w:val="400"/>
          <w:jc w:val="center"/>
        </w:trPr>
        <w:tc>
          <w:tcPr>
            <w:tcW w:w="4667" w:type="dxa"/>
            <w:gridSpan w:val="2"/>
            <w:tcBorders>
              <w:left w:val="single" w:sz="12" w:space="0" w:color="auto"/>
            </w:tcBorders>
            <w:vAlign w:val="bottom"/>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Teléfonos:</w:t>
            </w:r>
          </w:p>
        </w:tc>
        <w:tc>
          <w:tcPr>
            <w:tcW w:w="4774" w:type="dxa"/>
            <w:gridSpan w:val="3"/>
            <w:tcBorders>
              <w:right w:val="single" w:sz="12" w:space="0" w:color="auto"/>
            </w:tcBorders>
            <w:vAlign w:val="bottom"/>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Fax:</w:t>
            </w:r>
          </w:p>
        </w:tc>
      </w:tr>
      <w:tr w:rsidR="00641D9C" w:rsidRPr="00CD2D58" w:rsidTr="00641D9C">
        <w:trPr>
          <w:trHeight w:val="400"/>
          <w:jc w:val="center"/>
        </w:trPr>
        <w:tc>
          <w:tcPr>
            <w:tcW w:w="9441" w:type="dxa"/>
            <w:gridSpan w:val="5"/>
            <w:tcBorders>
              <w:left w:val="single" w:sz="12" w:space="0" w:color="auto"/>
              <w:right w:val="single" w:sz="12" w:space="0" w:color="auto"/>
            </w:tcBorders>
            <w:vAlign w:val="bottom"/>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Correo electrónico:</w:t>
            </w:r>
          </w:p>
        </w:tc>
      </w:tr>
      <w:tr w:rsidR="00641D9C" w:rsidRPr="00CD2D58" w:rsidTr="00641D9C">
        <w:trPr>
          <w:trHeight w:val="400"/>
          <w:jc w:val="center"/>
        </w:trPr>
        <w:tc>
          <w:tcPr>
            <w:tcW w:w="6910" w:type="dxa"/>
            <w:gridSpan w:val="4"/>
            <w:tcBorders>
              <w:left w:val="single" w:sz="12" w:space="0" w:color="auto"/>
            </w:tcBorders>
            <w:vAlign w:val="bottom"/>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No. de la escritura pública en la que consta su acta constitutiva:</w:t>
            </w:r>
          </w:p>
        </w:tc>
        <w:tc>
          <w:tcPr>
            <w:tcW w:w="2531" w:type="dxa"/>
            <w:tcBorders>
              <w:right w:val="single" w:sz="12" w:space="0" w:color="auto"/>
            </w:tcBorders>
            <w:vAlign w:val="bottom"/>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Fecha:</w:t>
            </w:r>
          </w:p>
        </w:tc>
      </w:tr>
      <w:tr w:rsidR="00641D9C" w:rsidRPr="00CD2D58" w:rsidTr="00641D9C">
        <w:trPr>
          <w:trHeight w:val="460"/>
          <w:jc w:val="center"/>
        </w:trPr>
        <w:tc>
          <w:tcPr>
            <w:tcW w:w="9441" w:type="dxa"/>
            <w:gridSpan w:val="5"/>
            <w:tcBorders>
              <w:left w:val="single" w:sz="12" w:space="0" w:color="auto"/>
              <w:right w:val="single" w:sz="12" w:space="0" w:color="auto"/>
            </w:tcBorders>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Nombre, número y lugar del Notario Público ante el cual se dio fe de la misma:</w:t>
            </w:r>
          </w:p>
        </w:tc>
      </w:tr>
      <w:tr w:rsidR="00641D9C" w:rsidRPr="00CD2D58" w:rsidTr="00641D9C">
        <w:trPr>
          <w:trHeight w:val="374"/>
          <w:jc w:val="center"/>
        </w:trPr>
        <w:tc>
          <w:tcPr>
            <w:tcW w:w="9441" w:type="dxa"/>
            <w:gridSpan w:val="5"/>
            <w:tcBorders>
              <w:left w:val="single" w:sz="12" w:space="0" w:color="auto"/>
              <w:right w:val="single" w:sz="12" w:space="0" w:color="auto"/>
            </w:tcBorders>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Fecha y datos de su inscripción en el Registro Público de Comercio</w:t>
            </w:r>
          </w:p>
        </w:tc>
      </w:tr>
      <w:tr w:rsidR="00641D9C" w:rsidRPr="00CD2D58" w:rsidTr="00641D9C">
        <w:trPr>
          <w:trHeight w:val="281"/>
          <w:jc w:val="center"/>
        </w:trPr>
        <w:tc>
          <w:tcPr>
            <w:tcW w:w="9441" w:type="dxa"/>
            <w:gridSpan w:val="5"/>
            <w:tcBorders>
              <w:left w:val="single" w:sz="12" w:space="0" w:color="auto"/>
              <w:right w:val="single" w:sz="12" w:space="0" w:color="auto"/>
            </w:tcBorders>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Descripción del objeto social:</w:t>
            </w:r>
          </w:p>
        </w:tc>
      </w:tr>
      <w:tr w:rsidR="00641D9C" w:rsidRPr="00CD2D58" w:rsidTr="00641D9C">
        <w:trPr>
          <w:jc w:val="center"/>
        </w:trPr>
        <w:tc>
          <w:tcPr>
            <w:tcW w:w="9441" w:type="dxa"/>
            <w:gridSpan w:val="5"/>
            <w:tcBorders>
              <w:left w:val="single" w:sz="12" w:space="0" w:color="auto"/>
              <w:right w:val="single" w:sz="12" w:space="0" w:color="auto"/>
            </w:tcBorders>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Relación de accionistas.-</w:t>
            </w:r>
          </w:p>
        </w:tc>
      </w:tr>
      <w:tr w:rsidR="00641D9C" w:rsidRPr="00CD2D58" w:rsidTr="00641D9C">
        <w:trPr>
          <w:trHeight w:val="462"/>
          <w:jc w:val="center"/>
        </w:trPr>
        <w:tc>
          <w:tcPr>
            <w:tcW w:w="3076" w:type="dxa"/>
            <w:tcBorders>
              <w:left w:val="single" w:sz="12" w:space="0" w:color="auto"/>
            </w:tcBorders>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Apellido Paterno:</w:t>
            </w:r>
          </w:p>
        </w:tc>
        <w:tc>
          <w:tcPr>
            <w:tcW w:w="3182" w:type="dxa"/>
            <w:gridSpan w:val="2"/>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Apellido Materno:</w:t>
            </w:r>
          </w:p>
        </w:tc>
        <w:tc>
          <w:tcPr>
            <w:tcW w:w="3183" w:type="dxa"/>
            <w:gridSpan w:val="2"/>
            <w:tcBorders>
              <w:right w:val="single" w:sz="12" w:space="0" w:color="auto"/>
            </w:tcBorders>
          </w:tcPr>
          <w:p w:rsidR="00641D9C" w:rsidRPr="00CD2D58" w:rsidRDefault="00641D9C" w:rsidP="00E52DBA">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Nombre(s):</w:t>
            </w:r>
          </w:p>
        </w:tc>
      </w:tr>
      <w:tr w:rsidR="00641D9C" w:rsidRPr="00CD2D58" w:rsidTr="00641D9C">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641D9C" w:rsidRPr="00CD2D58" w:rsidRDefault="00641D9C"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bl>
    <w:p w:rsidR="00641D9C" w:rsidRPr="00CD2D58" w:rsidRDefault="00641D9C" w:rsidP="00E52DBA">
      <w:pPr>
        <w:suppressAutoHyphens/>
        <w:spacing w:after="0" w:line="240" w:lineRule="auto"/>
        <w:rPr>
          <w:rFonts w:ascii="Arial" w:eastAsia="Times New Roman" w:hAnsi="Arial" w:cs="Arial"/>
          <w:b/>
          <w:noProof w:val="0"/>
          <w:sz w:val="20"/>
          <w:szCs w:val="20"/>
          <w:lang w:val="es-ES" w:eastAsia="ar-SA"/>
        </w:rPr>
      </w:pPr>
      <w:r w:rsidRPr="00CD2D58">
        <w:rPr>
          <w:rFonts w:ascii="Arial" w:eastAsia="Times New Roman" w:hAnsi="Arial" w:cs="Arial"/>
          <w:b/>
          <w:noProof w:val="0"/>
          <w:sz w:val="20"/>
          <w:szCs w:val="20"/>
          <w:lang w:val="es-ES" w:eastAsia="ar-SA"/>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641D9C" w:rsidRPr="00CD2D58" w:rsidTr="00641D9C">
        <w:trPr>
          <w:trHeight w:val="359"/>
          <w:jc w:val="center"/>
        </w:trPr>
        <w:tc>
          <w:tcPr>
            <w:tcW w:w="9423" w:type="dxa"/>
            <w:gridSpan w:val="2"/>
            <w:tcBorders>
              <w:top w:val="single" w:sz="12" w:space="0" w:color="auto"/>
              <w:left w:val="single" w:sz="12" w:space="0" w:color="auto"/>
              <w:right w:val="single" w:sz="12" w:space="0" w:color="auto"/>
            </w:tcBorders>
          </w:tcPr>
          <w:p w:rsidR="00641D9C" w:rsidRPr="00CD2D58" w:rsidRDefault="00641D9C" w:rsidP="00E52DBA">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Nombre completo del apoderado o representante:</w:t>
            </w:r>
          </w:p>
        </w:tc>
      </w:tr>
      <w:tr w:rsidR="00641D9C" w:rsidRPr="00CD2D58" w:rsidTr="00641D9C">
        <w:trPr>
          <w:trHeight w:val="369"/>
          <w:jc w:val="center"/>
        </w:trPr>
        <w:tc>
          <w:tcPr>
            <w:tcW w:w="9423" w:type="dxa"/>
            <w:gridSpan w:val="2"/>
            <w:tcBorders>
              <w:left w:val="single" w:sz="12" w:space="0" w:color="auto"/>
              <w:right w:val="single" w:sz="12" w:space="0" w:color="auto"/>
            </w:tcBorders>
          </w:tcPr>
          <w:p w:rsidR="00641D9C" w:rsidRPr="00CD2D58" w:rsidRDefault="00641D9C" w:rsidP="00E52DBA">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Datos del documento mediante el cual acredita su personalidad y facultades.</w:t>
            </w:r>
          </w:p>
        </w:tc>
      </w:tr>
      <w:tr w:rsidR="00641D9C" w:rsidRPr="00CD2D58" w:rsidTr="00641D9C">
        <w:trPr>
          <w:trHeight w:val="363"/>
          <w:jc w:val="center"/>
        </w:trPr>
        <w:tc>
          <w:tcPr>
            <w:tcW w:w="5475" w:type="dxa"/>
            <w:tcBorders>
              <w:left w:val="single" w:sz="12" w:space="0" w:color="auto"/>
            </w:tcBorders>
          </w:tcPr>
          <w:p w:rsidR="00641D9C" w:rsidRPr="00CD2D58" w:rsidRDefault="00641D9C" w:rsidP="00E52DBA">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Escritura pública número:</w:t>
            </w:r>
          </w:p>
        </w:tc>
        <w:tc>
          <w:tcPr>
            <w:tcW w:w="3948" w:type="dxa"/>
            <w:tcBorders>
              <w:right w:val="single" w:sz="12" w:space="0" w:color="auto"/>
            </w:tcBorders>
          </w:tcPr>
          <w:p w:rsidR="00641D9C" w:rsidRPr="00CD2D58" w:rsidRDefault="00641D9C" w:rsidP="00E52DBA">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Fecha:</w:t>
            </w:r>
          </w:p>
        </w:tc>
      </w:tr>
      <w:tr w:rsidR="00641D9C" w:rsidRPr="00CD2D58" w:rsidTr="00641D9C">
        <w:trPr>
          <w:trHeight w:val="145"/>
          <w:jc w:val="center"/>
        </w:trPr>
        <w:tc>
          <w:tcPr>
            <w:tcW w:w="9423" w:type="dxa"/>
            <w:gridSpan w:val="2"/>
            <w:tcBorders>
              <w:left w:val="single" w:sz="12" w:space="0" w:color="auto"/>
              <w:bottom w:val="single" w:sz="12" w:space="0" w:color="auto"/>
              <w:right w:val="single" w:sz="12" w:space="0" w:color="auto"/>
            </w:tcBorders>
          </w:tcPr>
          <w:p w:rsidR="00641D9C" w:rsidRPr="00CD2D58" w:rsidRDefault="00641D9C" w:rsidP="00E52DBA">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Nombre, número y lugar del notario público ante el cual se otorgó:</w:t>
            </w:r>
          </w:p>
        </w:tc>
      </w:tr>
    </w:tbl>
    <w:p w:rsidR="00641D9C" w:rsidRPr="00CD2D58" w:rsidRDefault="00641D9C" w:rsidP="00E52DBA">
      <w:pPr>
        <w:suppressAutoHyphens/>
        <w:spacing w:after="0" w:line="240" w:lineRule="auto"/>
        <w:jc w:val="center"/>
        <w:rPr>
          <w:rFonts w:ascii="Arial" w:eastAsia="Times New Roman" w:hAnsi="Arial" w:cs="Arial"/>
          <w:noProof w:val="0"/>
          <w:sz w:val="18"/>
          <w:szCs w:val="18"/>
          <w:lang w:val="es-ES" w:eastAsia="ar-SA"/>
        </w:rPr>
      </w:pPr>
    </w:p>
    <w:p w:rsidR="00641D9C" w:rsidRPr="00CD2D58" w:rsidRDefault="00641D9C" w:rsidP="00E52DBA">
      <w:pPr>
        <w:suppressAutoHyphens/>
        <w:spacing w:after="0" w:line="240" w:lineRule="auto"/>
        <w:jc w:val="center"/>
        <w:rPr>
          <w:rFonts w:ascii="Arial" w:eastAsia="Times New Roman" w:hAnsi="Arial" w:cs="Arial"/>
          <w:noProof w:val="0"/>
          <w:sz w:val="18"/>
          <w:szCs w:val="18"/>
          <w:lang w:eastAsia="ar-SA"/>
        </w:rPr>
      </w:pPr>
      <w:r w:rsidRPr="00CD2D58">
        <w:rPr>
          <w:rFonts w:ascii="Arial" w:eastAsia="Times New Roman" w:hAnsi="Arial" w:cs="Arial"/>
          <w:noProof w:val="0"/>
          <w:sz w:val="18"/>
          <w:szCs w:val="18"/>
          <w:lang w:val="es-ES" w:eastAsia="ar-SA"/>
        </w:rPr>
        <w:t>(lugar y fecha)</w:t>
      </w:r>
    </w:p>
    <w:p w:rsidR="00641D9C" w:rsidRPr="00CD2D58" w:rsidRDefault="00641D9C" w:rsidP="00E52DBA">
      <w:pPr>
        <w:suppressAutoHyphens/>
        <w:spacing w:after="0" w:line="240" w:lineRule="auto"/>
        <w:jc w:val="center"/>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Protesto lo necesario</w:t>
      </w:r>
    </w:p>
    <w:p w:rsidR="00641D9C" w:rsidRPr="00CD2D58" w:rsidRDefault="00641D9C" w:rsidP="00E52DBA">
      <w:pPr>
        <w:suppressAutoHyphens/>
        <w:spacing w:after="0" w:line="240" w:lineRule="auto"/>
        <w:jc w:val="center"/>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641D9C" w:rsidRPr="00CD2D58" w:rsidTr="00641D9C">
        <w:trPr>
          <w:jc w:val="center"/>
        </w:trPr>
        <w:tc>
          <w:tcPr>
            <w:tcW w:w="9547" w:type="dxa"/>
          </w:tcPr>
          <w:p w:rsidR="00641D9C" w:rsidRPr="00CD2D58" w:rsidRDefault="00641D9C" w:rsidP="00E52DBA">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b/>
                <w:noProof w:val="0"/>
                <w:sz w:val="18"/>
                <w:szCs w:val="18"/>
                <w:lang w:val="es-ES" w:eastAsia="ar-SA"/>
              </w:rPr>
              <w:t>Nota</w:t>
            </w:r>
            <w:r w:rsidRPr="00CD2D58">
              <w:rPr>
                <w:rFonts w:ascii="Arial" w:eastAsia="Times New Roman" w:hAnsi="Arial" w:cs="Arial"/>
                <w:noProof w:val="0"/>
                <w:sz w:val="18"/>
                <w:szCs w:val="18"/>
                <w:lang w:val="es-ES" w:eastAsia="ar-SA"/>
              </w:rPr>
              <w:t>: En caso de que el Interesado sea persona física, adecuar el formato.</w:t>
            </w:r>
          </w:p>
        </w:tc>
      </w:tr>
    </w:tbl>
    <w:p w:rsidR="00641D9C" w:rsidRPr="00CD2D58" w:rsidRDefault="00641D9C" w:rsidP="00E52DBA">
      <w:pPr>
        <w:suppressAutoHyphens/>
        <w:spacing w:after="0" w:line="240" w:lineRule="auto"/>
        <w:jc w:val="center"/>
        <w:rPr>
          <w:rFonts w:ascii="Arial" w:eastAsia="Times New Roman" w:hAnsi="Arial" w:cs="Arial"/>
          <w:b/>
          <w:noProof w:val="0"/>
          <w:sz w:val="16"/>
          <w:szCs w:val="16"/>
          <w:lang w:val="es-ES" w:eastAsia="ar-SA"/>
        </w:rPr>
      </w:pPr>
    </w:p>
    <w:p w:rsidR="00641D9C" w:rsidRPr="00CD2D58" w:rsidRDefault="00641D9C" w:rsidP="00B33262">
      <w:pPr>
        <w:pStyle w:val="Ttulo1"/>
        <w:spacing w:before="0" w:after="0"/>
        <w:jc w:val="center"/>
        <w:rPr>
          <w:rFonts w:cs="Arial"/>
          <w:sz w:val="24"/>
          <w:szCs w:val="24"/>
          <w:lang w:val="es-ES_tradnl"/>
        </w:rPr>
      </w:pPr>
      <w:r w:rsidRPr="00CD2D58">
        <w:rPr>
          <w:rFonts w:cs="Arial"/>
          <w:b w:val="0"/>
          <w:noProof w:val="0"/>
          <w:sz w:val="16"/>
          <w:szCs w:val="16"/>
          <w:lang w:val="es-ES"/>
        </w:rPr>
        <w:br w:type="page"/>
      </w:r>
      <w:bookmarkStart w:id="264" w:name="_Toc442383403"/>
      <w:bookmarkStart w:id="265" w:name="_Toc442383602"/>
      <w:bookmarkStart w:id="266" w:name="_Toc442383731"/>
      <w:bookmarkStart w:id="267" w:name="_Toc442796484"/>
      <w:bookmarkStart w:id="268" w:name="_Toc443320922"/>
      <w:r w:rsidRPr="00CD2D58">
        <w:rPr>
          <w:rFonts w:cs="Arial"/>
          <w:sz w:val="24"/>
          <w:szCs w:val="24"/>
          <w:lang w:val="es-ES_tradnl"/>
        </w:rPr>
        <w:lastRenderedPageBreak/>
        <w:t>ANEXO 6</w:t>
      </w:r>
      <w:bookmarkEnd w:id="264"/>
      <w:bookmarkEnd w:id="265"/>
      <w:bookmarkEnd w:id="266"/>
      <w:bookmarkEnd w:id="267"/>
      <w:bookmarkEnd w:id="268"/>
    </w:p>
    <w:bookmarkEnd w:id="261"/>
    <w:bookmarkEnd w:id="262"/>
    <w:bookmarkEnd w:id="263"/>
    <w:p w:rsidR="004F2731" w:rsidRPr="00CD2D58" w:rsidRDefault="004F2731" w:rsidP="00E52DBA">
      <w:pPr>
        <w:spacing w:after="0" w:line="240" w:lineRule="auto"/>
        <w:jc w:val="center"/>
        <w:rPr>
          <w:rFonts w:ascii="Arial" w:hAnsi="Arial" w:cs="Arial"/>
          <w:b/>
        </w:rPr>
      </w:pPr>
      <w:r w:rsidRPr="00CD2D58">
        <w:rPr>
          <w:rFonts w:ascii="Arial" w:hAnsi="Arial" w:cs="Arial"/>
          <w:b/>
        </w:rPr>
        <w:t>SOLICITUD DE ACLARACIONES.</w:t>
      </w:r>
    </w:p>
    <w:p w:rsidR="004F2731" w:rsidRPr="00CD2D58" w:rsidRDefault="004F2731" w:rsidP="00E52DBA">
      <w:pPr>
        <w:spacing w:after="0" w:line="240" w:lineRule="auto"/>
        <w:jc w:val="center"/>
        <w:rPr>
          <w:rFonts w:ascii="Arial" w:hAnsi="Arial" w:cs="Arial"/>
          <w:sz w:val="18"/>
          <w:szCs w:val="18"/>
        </w:rPr>
      </w:pPr>
    </w:p>
    <w:p w:rsidR="004F2731" w:rsidRPr="00CD2D58" w:rsidRDefault="004F2731" w:rsidP="00E52DBA">
      <w:pPr>
        <w:spacing w:after="0" w:line="240" w:lineRule="auto"/>
        <w:jc w:val="center"/>
        <w:rPr>
          <w:rFonts w:ascii="Arial" w:hAnsi="Arial" w:cs="Arial"/>
          <w:sz w:val="18"/>
          <w:szCs w:val="18"/>
        </w:rPr>
      </w:pPr>
      <w:r w:rsidRPr="00CD2D58">
        <w:rPr>
          <w:rFonts w:ascii="Arial" w:hAnsi="Arial" w:cs="Arial"/>
          <w:sz w:val="18"/>
          <w:szCs w:val="18"/>
        </w:rPr>
        <w:t>(CARTA EN ORIGINAL, PAPEL MEMBRETADO Y FIRMA AUTÓGRAFA DEL LICITANTE)</w:t>
      </w:r>
    </w:p>
    <w:p w:rsidR="004F2731" w:rsidRPr="00CD2D58" w:rsidRDefault="004F2731" w:rsidP="00E52DBA">
      <w:pPr>
        <w:spacing w:after="0" w:line="240" w:lineRule="auto"/>
        <w:jc w:val="center"/>
        <w:rPr>
          <w:rFonts w:ascii="Arial" w:hAnsi="Arial" w:cs="Arial"/>
          <w:sz w:val="18"/>
          <w:szCs w:val="18"/>
        </w:rPr>
      </w:pPr>
    </w:p>
    <w:p w:rsidR="004F2731" w:rsidRPr="00CD2D58" w:rsidRDefault="004F2731" w:rsidP="00E52DBA">
      <w:pPr>
        <w:spacing w:after="0" w:line="240" w:lineRule="auto"/>
        <w:ind w:right="49"/>
        <w:jc w:val="right"/>
        <w:rPr>
          <w:rFonts w:ascii="Arial" w:hAnsi="Arial" w:cs="Arial"/>
          <w:sz w:val="20"/>
        </w:rPr>
      </w:pPr>
      <w:r w:rsidRPr="00CD2D58">
        <w:rPr>
          <w:rFonts w:ascii="Arial" w:hAnsi="Arial" w:cs="Arial"/>
          <w:sz w:val="20"/>
        </w:rPr>
        <w:t>______de___________de_____________</w:t>
      </w:r>
    </w:p>
    <w:p w:rsidR="004F2731" w:rsidRPr="00CD2D58" w:rsidRDefault="004F2731" w:rsidP="00E52DBA">
      <w:pPr>
        <w:spacing w:after="0" w:line="240" w:lineRule="auto"/>
        <w:ind w:left="-284"/>
        <w:jc w:val="both"/>
        <w:rPr>
          <w:rFonts w:ascii="Arial" w:hAnsi="Arial" w:cs="Arial"/>
          <w:sz w:val="20"/>
          <w:lang w:val="es-ES_tradnl"/>
        </w:rPr>
      </w:pPr>
    </w:p>
    <w:p w:rsidR="004F2731" w:rsidRPr="00CD2D58" w:rsidRDefault="004F2731" w:rsidP="00E52DBA">
      <w:pPr>
        <w:pStyle w:val="Sinespaciado"/>
        <w:rPr>
          <w:rFonts w:ascii="Arial" w:hAnsi="Arial" w:cs="Arial"/>
          <w:sz w:val="20"/>
          <w:szCs w:val="20"/>
        </w:rPr>
      </w:pPr>
    </w:p>
    <w:p w:rsidR="004F2731" w:rsidRPr="00CD2D58" w:rsidRDefault="004F2731" w:rsidP="00E52DBA">
      <w:pPr>
        <w:pStyle w:val="Sinespaciado"/>
        <w:rPr>
          <w:rFonts w:ascii="Arial" w:hAnsi="Arial" w:cs="Arial"/>
          <w:sz w:val="20"/>
          <w:szCs w:val="20"/>
        </w:rPr>
      </w:pPr>
      <w:r w:rsidRPr="00CD2D58">
        <w:rPr>
          <w:rFonts w:ascii="Arial" w:hAnsi="Arial" w:cs="Arial"/>
          <w:sz w:val="20"/>
          <w:szCs w:val="20"/>
        </w:rPr>
        <w:t>Licitación Pública Internacional Electrónica: ______________________</w:t>
      </w:r>
    </w:p>
    <w:p w:rsidR="004F2731" w:rsidRPr="00CD2D58" w:rsidRDefault="004F2731" w:rsidP="00E52DBA">
      <w:pPr>
        <w:pStyle w:val="Sinespaciado"/>
        <w:rPr>
          <w:rFonts w:ascii="Arial" w:hAnsi="Arial" w:cs="Arial"/>
          <w:sz w:val="20"/>
          <w:szCs w:val="20"/>
        </w:rPr>
      </w:pPr>
      <w:r w:rsidRPr="00CD2D58">
        <w:rPr>
          <w:rFonts w:ascii="Arial" w:hAnsi="Arial" w:cs="Arial"/>
          <w:sz w:val="20"/>
          <w:szCs w:val="20"/>
        </w:rPr>
        <w:t>Persona física o moral: ______________________</w:t>
      </w:r>
    </w:p>
    <w:p w:rsidR="004F2731" w:rsidRPr="00CD2D58" w:rsidRDefault="004F2731" w:rsidP="00E52DBA">
      <w:pPr>
        <w:pStyle w:val="Sinespaciado"/>
        <w:rPr>
          <w:rFonts w:ascii="Arial" w:hAnsi="Arial" w:cs="Arial"/>
          <w:sz w:val="20"/>
          <w:szCs w:val="20"/>
        </w:rPr>
      </w:pPr>
      <w:r w:rsidRPr="00CD2D58">
        <w:rPr>
          <w:rFonts w:ascii="Arial" w:hAnsi="Arial" w:cs="Arial"/>
          <w:sz w:val="20"/>
          <w:szCs w:val="20"/>
        </w:rPr>
        <w:t>Nombre del Representante: ______________________</w:t>
      </w:r>
    </w:p>
    <w:p w:rsidR="004F2731" w:rsidRPr="00CD2D58" w:rsidRDefault="004F2731" w:rsidP="00E52DBA">
      <w:pPr>
        <w:spacing w:after="0" w:line="240" w:lineRule="auto"/>
        <w:jc w:val="both"/>
        <w:rPr>
          <w:rFonts w:ascii="Arial" w:hAnsi="Arial" w:cs="Arial"/>
          <w:sz w:val="20"/>
          <w:lang w:val="es-ES_tradnl"/>
        </w:rPr>
      </w:pPr>
    </w:p>
    <w:p w:rsidR="004F2731" w:rsidRPr="00CD2D58" w:rsidRDefault="004F2731" w:rsidP="00E52DBA">
      <w:pPr>
        <w:spacing w:after="0" w:line="240" w:lineRule="auto"/>
        <w:jc w:val="both"/>
        <w:rPr>
          <w:rFonts w:ascii="Arial" w:hAnsi="Arial" w:cs="Arial"/>
          <w:sz w:val="20"/>
          <w:lang w:val="es-ES_tradnl"/>
        </w:rPr>
      </w:pPr>
    </w:p>
    <w:p w:rsidR="004F2731" w:rsidRPr="00CD2D58" w:rsidRDefault="004F2731" w:rsidP="00E52DBA">
      <w:pPr>
        <w:spacing w:after="0" w:line="240" w:lineRule="auto"/>
        <w:ind w:right="193"/>
        <w:jc w:val="both"/>
        <w:rPr>
          <w:rFonts w:ascii="Arial" w:hAnsi="Arial" w:cs="Arial"/>
          <w:sz w:val="18"/>
          <w:szCs w:val="18"/>
        </w:rPr>
      </w:pPr>
      <w:r w:rsidRPr="00CD2D58">
        <w:rPr>
          <w:rFonts w:ascii="Arial" w:hAnsi="Arial" w:cs="Arial"/>
          <w:sz w:val="18"/>
          <w:szCs w:val="18"/>
        </w:rPr>
        <w:t>Instituto Mexicano del Seguro Social</w:t>
      </w:r>
    </w:p>
    <w:p w:rsidR="004F2731" w:rsidRPr="00CD2D58" w:rsidRDefault="004F2731" w:rsidP="00E52DBA">
      <w:pPr>
        <w:spacing w:after="0" w:line="240" w:lineRule="auto"/>
        <w:ind w:right="193"/>
        <w:jc w:val="both"/>
        <w:rPr>
          <w:rFonts w:ascii="Arial" w:hAnsi="Arial" w:cs="Arial"/>
          <w:sz w:val="18"/>
          <w:szCs w:val="18"/>
        </w:rPr>
      </w:pPr>
      <w:r w:rsidRPr="00CD2D58">
        <w:rPr>
          <w:rFonts w:ascii="Arial" w:hAnsi="Arial" w:cs="Arial"/>
          <w:sz w:val="18"/>
          <w:szCs w:val="18"/>
        </w:rPr>
        <w:t>Coordinación de Adquisición de Bienes y Contratación de Servicios</w:t>
      </w:r>
    </w:p>
    <w:p w:rsidR="004F2731" w:rsidRPr="00CD2D58" w:rsidRDefault="004F2731" w:rsidP="00E52DBA">
      <w:pPr>
        <w:spacing w:after="0" w:line="240" w:lineRule="auto"/>
        <w:ind w:right="193"/>
        <w:jc w:val="both"/>
        <w:rPr>
          <w:rFonts w:ascii="Arial" w:hAnsi="Arial" w:cs="Arial"/>
          <w:sz w:val="18"/>
          <w:szCs w:val="18"/>
        </w:rPr>
      </w:pPr>
      <w:r w:rsidRPr="00CD2D58">
        <w:rPr>
          <w:rFonts w:ascii="Arial" w:hAnsi="Arial" w:cs="Arial"/>
          <w:sz w:val="18"/>
          <w:szCs w:val="18"/>
        </w:rPr>
        <w:t>Coordinación Técnica de Bienes y Servicios</w:t>
      </w:r>
    </w:p>
    <w:p w:rsidR="004F2731" w:rsidRPr="00CD2D58" w:rsidRDefault="004F2731" w:rsidP="00E52DBA">
      <w:pPr>
        <w:spacing w:after="0" w:line="240" w:lineRule="auto"/>
        <w:ind w:right="193"/>
        <w:jc w:val="both"/>
        <w:rPr>
          <w:rFonts w:ascii="Arial" w:hAnsi="Arial" w:cs="Arial"/>
          <w:sz w:val="18"/>
          <w:szCs w:val="18"/>
        </w:rPr>
      </w:pPr>
      <w:r w:rsidRPr="00CD2D58">
        <w:rPr>
          <w:rFonts w:ascii="Arial" w:hAnsi="Arial" w:cs="Arial"/>
          <w:sz w:val="18"/>
          <w:szCs w:val="18"/>
        </w:rPr>
        <w:t>División de Bienes Terapéuticos</w:t>
      </w:r>
    </w:p>
    <w:p w:rsidR="004F2731" w:rsidRPr="00CD2D58" w:rsidRDefault="004F2731" w:rsidP="00E52DBA">
      <w:pPr>
        <w:spacing w:after="0" w:line="240" w:lineRule="auto"/>
        <w:jc w:val="both"/>
        <w:rPr>
          <w:rFonts w:ascii="Arial" w:hAnsi="Arial" w:cs="Arial"/>
          <w:sz w:val="20"/>
          <w:lang w:val="es-ES_tradnl"/>
        </w:rPr>
      </w:pPr>
      <w:r w:rsidRPr="00CD2D58">
        <w:rPr>
          <w:rFonts w:ascii="Arial" w:hAnsi="Arial" w:cs="Arial"/>
          <w:sz w:val="20"/>
          <w:lang w:val="es-ES_tradnl"/>
        </w:rPr>
        <w:t xml:space="preserve">P r e s e n t e </w:t>
      </w:r>
    </w:p>
    <w:p w:rsidR="004F2731" w:rsidRPr="00CD2D58" w:rsidRDefault="004F2731" w:rsidP="00E52DBA">
      <w:pPr>
        <w:spacing w:after="0" w:line="240" w:lineRule="auto"/>
        <w:jc w:val="both"/>
        <w:rPr>
          <w:rFonts w:ascii="Arial" w:hAnsi="Arial" w:cs="Arial"/>
          <w:sz w:val="20"/>
          <w:lang w:val="es-ES_tradnl"/>
        </w:rPr>
      </w:pPr>
    </w:p>
    <w:p w:rsidR="004F2731" w:rsidRPr="00CD2D58" w:rsidRDefault="004F2731" w:rsidP="00E52DBA">
      <w:pPr>
        <w:spacing w:after="0" w:line="240" w:lineRule="auto"/>
        <w:jc w:val="both"/>
        <w:rPr>
          <w:rFonts w:ascii="Arial" w:hAnsi="Arial" w:cs="Arial"/>
          <w:sz w:val="20"/>
          <w:lang w:val="es-ES_tradnl"/>
        </w:rPr>
      </w:pPr>
      <w:r w:rsidRPr="00CD2D58">
        <w:rPr>
          <w:rFonts w:ascii="Arial" w:hAnsi="Arial" w:cs="Arial"/>
          <w:sz w:val="20"/>
          <w:lang w:val="es-ES_tradnl"/>
        </w:rPr>
        <w:t>Con fundamento en el artículo 33 bis de la Ley de Adquisiciones, Arrendamientos y Servicios del Sector Público y 45 de su reglamento, solicito aclaración a los siguientes puntos contenidos en la convocatoria, adjuntando para tal efecto una copia en versión electrónica:</w:t>
      </w:r>
    </w:p>
    <w:p w:rsidR="004F2731" w:rsidRPr="00CD2D58" w:rsidRDefault="004F2731" w:rsidP="00E52DBA">
      <w:pPr>
        <w:spacing w:after="0" w:line="240" w:lineRule="auto"/>
        <w:ind w:left="284"/>
        <w:jc w:val="both"/>
        <w:rPr>
          <w:rFonts w:ascii="Arial" w:hAnsi="Arial" w:cs="Arial"/>
          <w:sz w:val="18"/>
          <w:szCs w:val="18"/>
          <w:lang w:val="es-ES_tradnl"/>
        </w:rPr>
      </w:pPr>
    </w:p>
    <w:p w:rsidR="004F2731" w:rsidRPr="00CD2D58" w:rsidRDefault="004F2731" w:rsidP="00E52DBA">
      <w:pPr>
        <w:spacing w:after="0" w:line="240" w:lineRule="auto"/>
        <w:jc w:val="both"/>
        <w:rPr>
          <w:rFonts w:ascii="Arial" w:hAnsi="Arial" w:cs="Arial"/>
          <w:sz w:val="18"/>
          <w:szCs w:val="18"/>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9"/>
        <w:gridCol w:w="1995"/>
        <w:gridCol w:w="1484"/>
        <w:gridCol w:w="5264"/>
      </w:tblGrid>
      <w:tr w:rsidR="004F2731" w:rsidRPr="00CD2D58" w:rsidTr="00AA44B4">
        <w:trPr>
          <w:jc w:val="center"/>
        </w:trPr>
        <w:tc>
          <w:tcPr>
            <w:tcW w:w="1169" w:type="dxa"/>
            <w:shd w:val="clear" w:color="auto" w:fill="BFBFBF" w:themeFill="background1" w:themeFillShade="BF"/>
            <w:vAlign w:val="center"/>
          </w:tcPr>
          <w:p w:rsidR="004F2731" w:rsidRPr="00CD2D58" w:rsidRDefault="004F2731" w:rsidP="00E52DBA">
            <w:pPr>
              <w:spacing w:after="0" w:line="240" w:lineRule="auto"/>
              <w:jc w:val="center"/>
              <w:rPr>
                <w:rFonts w:ascii="Arial" w:hAnsi="Arial" w:cs="Arial"/>
                <w:sz w:val="18"/>
                <w:szCs w:val="18"/>
              </w:rPr>
            </w:pPr>
            <w:r w:rsidRPr="00CD2D58">
              <w:rPr>
                <w:rFonts w:ascii="Arial" w:hAnsi="Arial" w:cs="Arial"/>
                <w:sz w:val="18"/>
                <w:szCs w:val="18"/>
              </w:rPr>
              <w:t>Número Consecutivo</w:t>
            </w:r>
          </w:p>
        </w:tc>
        <w:tc>
          <w:tcPr>
            <w:tcW w:w="1995" w:type="dxa"/>
            <w:shd w:val="clear" w:color="auto" w:fill="BFBFBF" w:themeFill="background1" w:themeFillShade="BF"/>
            <w:vAlign w:val="center"/>
          </w:tcPr>
          <w:p w:rsidR="004F2731" w:rsidRPr="00CD2D58" w:rsidRDefault="004F2731" w:rsidP="00E52DBA">
            <w:pPr>
              <w:spacing w:after="0" w:line="240" w:lineRule="auto"/>
              <w:jc w:val="center"/>
              <w:rPr>
                <w:rFonts w:ascii="Arial" w:hAnsi="Arial" w:cs="Arial"/>
                <w:sz w:val="18"/>
                <w:szCs w:val="18"/>
              </w:rPr>
            </w:pPr>
            <w:r w:rsidRPr="00CD2D58">
              <w:rPr>
                <w:rFonts w:ascii="Arial" w:hAnsi="Arial" w:cs="Arial"/>
                <w:sz w:val="18"/>
                <w:szCs w:val="18"/>
                <w:lang w:val="es-ES_tradnl"/>
              </w:rPr>
              <w:t>Numeral o punto específico de la Convocatoria</w:t>
            </w:r>
          </w:p>
        </w:tc>
        <w:tc>
          <w:tcPr>
            <w:tcW w:w="1484" w:type="dxa"/>
            <w:shd w:val="clear" w:color="auto" w:fill="BFBFBF" w:themeFill="background1" w:themeFillShade="BF"/>
            <w:vAlign w:val="center"/>
          </w:tcPr>
          <w:p w:rsidR="004F2731" w:rsidRPr="00CD2D58" w:rsidRDefault="004F2731" w:rsidP="00E52DBA">
            <w:pPr>
              <w:spacing w:after="0" w:line="240" w:lineRule="auto"/>
              <w:jc w:val="center"/>
              <w:rPr>
                <w:rFonts w:ascii="Arial" w:hAnsi="Arial" w:cs="Arial"/>
                <w:sz w:val="18"/>
                <w:szCs w:val="18"/>
              </w:rPr>
            </w:pPr>
            <w:r w:rsidRPr="00CD2D58">
              <w:rPr>
                <w:rFonts w:ascii="Arial" w:hAnsi="Arial" w:cs="Arial"/>
                <w:sz w:val="18"/>
                <w:szCs w:val="18"/>
              </w:rPr>
              <w:t>Carácter (administrativo, legal o técnico)</w:t>
            </w:r>
          </w:p>
        </w:tc>
        <w:tc>
          <w:tcPr>
            <w:tcW w:w="5264" w:type="dxa"/>
            <w:shd w:val="clear" w:color="auto" w:fill="BFBFBF" w:themeFill="background1" w:themeFillShade="BF"/>
            <w:vAlign w:val="center"/>
          </w:tcPr>
          <w:p w:rsidR="004F2731" w:rsidRPr="00CD2D58" w:rsidRDefault="004F2731" w:rsidP="00E52DBA">
            <w:pPr>
              <w:spacing w:after="0" w:line="240" w:lineRule="auto"/>
              <w:jc w:val="center"/>
              <w:rPr>
                <w:rFonts w:ascii="Arial" w:hAnsi="Arial" w:cs="Arial"/>
                <w:sz w:val="18"/>
                <w:szCs w:val="18"/>
              </w:rPr>
            </w:pPr>
            <w:r w:rsidRPr="00CD2D58">
              <w:rPr>
                <w:rFonts w:ascii="Arial" w:hAnsi="Arial" w:cs="Arial"/>
                <w:sz w:val="18"/>
                <w:szCs w:val="18"/>
              </w:rPr>
              <w:t>Pregunta</w:t>
            </w:r>
          </w:p>
        </w:tc>
      </w:tr>
      <w:tr w:rsidR="004F2731" w:rsidRPr="00CD2D58" w:rsidTr="00AA44B4">
        <w:trPr>
          <w:trHeight w:val="212"/>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E52DBA">
            <w:pPr>
              <w:spacing w:after="0" w:line="240" w:lineRule="auto"/>
              <w:jc w:val="center"/>
              <w:rPr>
                <w:rFonts w:ascii="Arial" w:hAnsi="Arial" w:cs="Arial"/>
                <w:sz w:val="18"/>
                <w:szCs w:val="18"/>
              </w:rPr>
            </w:pPr>
          </w:p>
        </w:tc>
        <w:tc>
          <w:tcPr>
            <w:tcW w:w="1995" w:type="dxa"/>
          </w:tcPr>
          <w:p w:rsidR="004F2731" w:rsidRPr="00CD2D58" w:rsidRDefault="004F2731" w:rsidP="00E52DBA">
            <w:pPr>
              <w:spacing w:after="0" w:line="240" w:lineRule="auto"/>
              <w:rPr>
                <w:rFonts w:ascii="Arial" w:hAnsi="Arial" w:cs="Arial"/>
              </w:rPr>
            </w:pPr>
          </w:p>
        </w:tc>
        <w:tc>
          <w:tcPr>
            <w:tcW w:w="1484" w:type="dxa"/>
          </w:tcPr>
          <w:p w:rsidR="004F2731" w:rsidRPr="00CD2D58" w:rsidRDefault="004F2731" w:rsidP="00E52DBA">
            <w:pPr>
              <w:spacing w:after="0" w:line="240" w:lineRule="auto"/>
              <w:rPr>
                <w:rFonts w:ascii="Arial" w:hAnsi="Arial" w:cs="Arial"/>
              </w:rPr>
            </w:pPr>
          </w:p>
        </w:tc>
        <w:tc>
          <w:tcPr>
            <w:tcW w:w="5264" w:type="dxa"/>
          </w:tcPr>
          <w:p w:rsidR="004F2731" w:rsidRPr="00CD2D58" w:rsidRDefault="004F2731" w:rsidP="00E52DBA">
            <w:pPr>
              <w:spacing w:after="0" w:line="240" w:lineRule="auto"/>
              <w:rPr>
                <w:rFonts w:ascii="Arial" w:hAnsi="Arial" w:cs="Arial"/>
              </w:rPr>
            </w:pPr>
          </w:p>
        </w:tc>
      </w:tr>
    </w:tbl>
    <w:p w:rsidR="004F2731" w:rsidRPr="00CD2D58" w:rsidRDefault="004F2731" w:rsidP="00E52DBA">
      <w:pPr>
        <w:spacing w:after="0" w:line="240" w:lineRule="auto"/>
        <w:jc w:val="both"/>
        <w:rPr>
          <w:rFonts w:ascii="Arial" w:hAnsi="Arial" w:cs="Arial"/>
          <w:sz w:val="18"/>
          <w:szCs w:val="18"/>
        </w:rPr>
      </w:pPr>
    </w:p>
    <w:p w:rsidR="004F2731" w:rsidRPr="00CD2D58" w:rsidRDefault="004F2731" w:rsidP="00E52DBA">
      <w:pPr>
        <w:spacing w:after="0" w:line="240" w:lineRule="auto"/>
        <w:rPr>
          <w:rFonts w:ascii="Arial" w:hAnsi="Arial" w:cs="Arial"/>
          <w:sz w:val="18"/>
          <w:szCs w:val="18"/>
        </w:rPr>
      </w:pPr>
    </w:p>
    <w:p w:rsidR="004F2731" w:rsidRPr="00CD2D58" w:rsidRDefault="004F2731" w:rsidP="00E52DBA">
      <w:pPr>
        <w:spacing w:after="0" w:line="240" w:lineRule="auto"/>
        <w:rPr>
          <w:rFonts w:ascii="Arial" w:hAnsi="Arial" w:cs="Arial"/>
          <w:sz w:val="18"/>
          <w:szCs w:val="18"/>
        </w:rPr>
      </w:pPr>
    </w:p>
    <w:p w:rsidR="004F2731" w:rsidRPr="00CD2D58" w:rsidRDefault="004F2731" w:rsidP="00E52DBA">
      <w:pPr>
        <w:widowControl w:val="0"/>
        <w:spacing w:after="0" w:line="240" w:lineRule="auto"/>
        <w:ind w:left="-284"/>
        <w:jc w:val="center"/>
        <w:rPr>
          <w:rFonts w:ascii="Arial" w:hAnsi="Arial" w:cs="Arial"/>
          <w:sz w:val="20"/>
          <w:lang w:val="es-ES_tradnl" w:eastAsia="es-ES"/>
        </w:rPr>
      </w:pPr>
      <w:r w:rsidRPr="00CD2D58">
        <w:rPr>
          <w:rFonts w:ascii="Arial" w:hAnsi="Arial" w:cs="Arial"/>
          <w:sz w:val="20"/>
          <w:lang w:val="es-ES_tradnl" w:eastAsia="es-ES"/>
        </w:rPr>
        <w:t>_______________________________________________________________</w:t>
      </w:r>
    </w:p>
    <w:p w:rsidR="004F2731" w:rsidRPr="00CD2D58" w:rsidRDefault="004F2731" w:rsidP="00E52DBA">
      <w:pPr>
        <w:spacing w:after="0" w:line="240" w:lineRule="auto"/>
        <w:ind w:left="-284"/>
        <w:jc w:val="center"/>
        <w:rPr>
          <w:rFonts w:ascii="Arial" w:hAnsi="Arial" w:cs="Arial"/>
          <w:bCs/>
          <w:sz w:val="20"/>
          <w:lang w:val="es-ES_tradnl"/>
        </w:rPr>
      </w:pPr>
      <w:r w:rsidRPr="00CD2D58">
        <w:rPr>
          <w:rFonts w:ascii="Arial" w:hAnsi="Arial" w:cs="Arial"/>
          <w:bCs/>
          <w:sz w:val="20"/>
          <w:lang w:val="es-ES_tradnl"/>
        </w:rPr>
        <w:t>(Nombre y firma del Representante Legal)</w:t>
      </w:r>
    </w:p>
    <w:p w:rsidR="00641D9C" w:rsidRPr="00CD2D58" w:rsidRDefault="00641D9C" w:rsidP="00E52DBA">
      <w:pPr>
        <w:suppressAutoHyphens/>
        <w:spacing w:after="0" w:line="240" w:lineRule="auto"/>
        <w:jc w:val="center"/>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br w:type="page"/>
      </w:r>
      <w:bookmarkStart w:id="269" w:name="_Toc235869600"/>
    </w:p>
    <w:p w:rsidR="00641D9C" w:rsidRPr="00CD2D58" w:rsidRDefault="00641D9C" w:rsidP="00E52DBA">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lang w:val="es-ES" w:eastAsia="ar-SA"/>
        </w:rPr>
      </w:pPr>
    </w:p>
    <w:p w:rsidR="00641D9C" w:rsidRPr="00CD2D58" w:rsidRDefault="00641D9C" w:rsidP="00B33262">
      <w:pPr>
        <w:pStyle w:val="Ttulo1"/>
        <w:spacing w:before="0" w:after="0"/>
        <w:jc w:val="center"/>
        <w:rPr>
          <w:rFonts w:cs="Arial"/>
          <w:sz w:val="24"/>
          <w:szCs w:val="24"/>
          <w:lang w:val="es-ES_tradnl"/>
        </w:rPr>
      </w:pPr>
      <w:bookmarkStart w:id="270" w:name="_Toc442383404"/>
      <w:bookmarkStart w:id="271" w:name="_Toc442383603"/>
      <w:bookmarkStart w:id="272" w:name="_Toc442383732"/>
      <w:bookmarkStart w:id="273" w:name="_Toc442796485"/>
      <w:bookmarkStart w:id="274" w:name="_Toc443320923"/>
      <w:r w:rsidRPr="00CD2D58">
        <w:rPr>
          <w:rFonts w:cs="Arial"/>
          <w:sz w:val="24"/>
          <w:szCs w:val="24"/>
          <w:lang w:val="es-ES_tradnl"/>
        </w:rPr>
        <w:t>ANEXO 7</w:t>
      </w:r>
      <w:bookmarkEnd w:id="270"/>
      <w:bookmarkEnd w:id="271"/>
      <w:bookmarkEnd w:id="272"/>
      <w:bookmarkEnd w:id="273"/>
      <w:bookmarkEnd w:id="274"/>
    </w:p>
    <w:p w:rsidR="00641D9C" w:rsidRPr="00CD2D58" w:rsidRDefault="00641D9C" w:rsidP="00E52DBA">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lang w:val="es-ES" w:eastAsia="ar-SA"/>
        </w:rPr>
      </w:pPr>
    </w:p>
    <w:p w:rsidR="00641D9C" w:rsidRPr="00CD2D58" w:rsidRDefault="00641D9C" w:rsidP="00E52DBA">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sz w:val="20"/>
          <w:szCs w:val="20"/>
          <w:lang w:val="es-ES" w:eastAsia="ar-SA"/>
        </w:rPr>
      </w:pPr>
      <w:r w:rsidRPr="00CD2D58">
        <w:rPr>
          <w:rFonts w:ascii="Arial" w:eastAsia="Times New Roman" w:hAnsi="Arial" w:cs="Arial"/>
          <w:b/>
          <w:noProof w:val="0"/>
          <w:sz w:val="20"/>
          <w:szCs w:val="20"/>
          <w:lang w:val="es-ES" w:eastAsia="ar-SA"/>
        </w:rPr>
        <w:t>MODELO DE CONVENIO DE PARTICIPACIÓN CONJUNTA</w:t>
      </w:r>
    </w:p>
    <w:p w:rsidR="00641D9C" w:rsidRPr="00CD2D58" w:rsidRDefault="00641D9C" w:rsidP="00E52DBA">
      <w:pPr>
        <w:tabs>
          <w:tab w:val="center" w:pos="4419"/>
          <w:tab w:val="right" w:pos="8838"/>
        </w:tabs>
        <w:suppressAutoHyphens/>
        <w:spacing w:after="0" w:line="240" w:lineRule="auto"/>
        <w:rPr>
          <w:rFonts w:ascii="Arial" w:eastAsia="Times New Roman" w:hAnsi="Arial" w:cs="Arial"/>
          <w:noProof w:val="0"/>
          <w:sz w:val="20"/>
          <w:szCs w:val="20"/>
          <w:lang w:val="es-ES" w:eastAsia="ar-SA"/>
        </w:rPr>
      </w:pPr>
    </w:p>
    <w:p w:rsidR="00641D9C" w:rsidRPr="00CD2D58" w:rsidRDefault="00641D9C" w:rsidP="00E52DBA">
      <w:pPr>
        <w:suppressAutoHyphens/>
        <w:spacing w:after="0" w:line="240" w:lineRule="auto"/>
        <w:jc w:val="both"/>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641D9C" w:rsidRPr="00CD2D58" w:rsidRDefault="00641D9C" w:rsidP="00E52DBA">
      <w:pPr>
        <w:widowControl w:val="0"/>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046423">
      <w:pPr>
        <w:numPr>
          <w:ilvl w:val="1"/>
          <w:numId w:val="21"/>
        </w:numPr>
        <w:tabs>
          <w:tab w:val="num" w:pos="933"/>
          <w:tab w:val="left" w:pos="4866"/>
        </w:tabs>
        <w:suppressAutoHyphens/>
        <w:spacing w:after="0" w:line="240" w:lineRule="auto"/>
        <w:ind w:left="933"/>
        <w:jc w:val="both"/>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“EL PARTICIPANTE A”</w:t>
      </w:r>
      <w:r w:rsidRPr="00CD2D58">
        <w:rPr>
          <w:rFonts w:ascii="Arial" w:eastAsia="Times New Roman" w:hAnsi="Arial" w:cs="Arial"/>
          <w:noProof w:val="0"/>
          <w:sz w:val="19"/>
          <w:szCs w:val="19"/>
          <w:lang w:val="es-ES" w:eastAsia="ar-SA"/>
        </w:rPr>
        <w:t>, DECLARA QUE:</w:t>
      </w:r>
    </w:p>
    <w:p w:rsidR="00641D9C" w:rsidRPr="00CD2D58" w:rsidRDefault="00641D9C" w:rsidP="00E52DBA">
      <w:pPr>
        <w:tabs>
          <w:tab w:val="left" w:pos="1080"/>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E52DBA">
      <w:pPr>
        <w:tabs>
          <w:tab w:val="left" w:pos="9897"/>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1.1.1</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 xml:space="preserve">ES UNA SOCIEDAD LEGALMENTE CONSTITUIDA, DE CONFORMIDAD CON LAS LEYES MEXICANAS, SEGÚN CONSTA EN EL TESTIMONIO DE LA ESCRITURA PÚBLICA </w:t>
      </w:r>
      <w:r w:rsidRPr="00CD2D58">
        <w:rPr>
          <w:rFonts w:ascii="Arial" w:eastAsia="Times New Roman" w:hAnsi="Arial" w:cs="Arial"/>
          <w:b/>
          <w:i/>
          <w:noProof w:val="0"/>
          <w:sz w:val="19"/>
          <w:szCs w:val="19"/>
          <w:u w:val="single"/>
          <w:lang w:val="es-ES" w:eastAsia="ar-SA"/>
        </w:rPr>
        <w:t>(PÓLIZA)</w:t>
      </w:r>
      <w:r w:rsidRPr="00CD2D58">
        <w:rPr>
          <w:rFonts w:ascii="Arial" w:eastAsia="Times New Roman" w:hAnsi="Arial" w:cs="Arial"/>
          <w:noProof w:val="0"/>
          <w:sz w:val="19"/>
          <w:szCs w:val="19"/>
          <w:lang w:val="es-ES" w:eastAsia="ar-SA"/>
        </w:rPr>
        <w:t xml:space="preserve"> NÚMERO ____, DE FECHA ____, OTORGADA ANTE LA FE DEL LIC. ____ NOTARIO </w:t>
      </w:r>
      <w:r w:rsidRPr="00CD2D58">
        <w:rPr>
          <w:rFonts w:ascii="Arial" w:eastAsia="Times New Roman" w:hAnsi="Arial" w:cs="Arial"/>
          <w:b/>
          <w:i/>
          <w:noProof w:val="0"/>
          <w:sz w:val="19"/>
          <w:szCs w:val="19"/>
          <w:u w:val="single"/>
          <w:lang w:val="es-ES" w:eastAsia="ar-SA"/>
        </w:rPr>
        <w:t>(CORREDOR)</w:t>
      </w:r>
      <w:r w:rsidRPr="00CD2D58">
        <w:rPr>
          <w:rFonts w:ascii="Arial" w:eastAsia="Times New Roman" w:hAnsi="Arial" w:cs="Arial"/>
          <w:noProof w:val="0"/>
          <w:sz w:val="19"/>
          <w:szCs w:val="19"/>
          <w:lang w:val="es-ES" w:eastAsia="ar-SA"/>
        </w:rPr>
        <w:t xml:space="preserve"> PÚBLICO NÚMERO ____, DEL ____, E INSCRITA EN EL REGISTRO PÚBLICO DE LA PROPIEDAD Y DE COMERCIO DE ______, EN EL FOLIO MERCANTIL ____ DE FECHA _____.</w:t>
      </w:r>
    </w:p>
    <w:p w:rsidR="00641D9C" w:rsidRPr="00CD2D58" w:rsidRDefault="00641D9C" w:rsidP="00E52DBA">
      <w:pPr>
        <w:tabs>
          <w:tab w:val="left" w:pos="9897"/>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EL ACTA CONSTITUTIVA DE LA SOCIEDAD ____ </w:t>
      </w:r>
      <w:r w:rsidRPr="00CD2D58">
        <w:rPr>
          <w:rFonts w:ascii="Arial" w:eastAsia="Times New Roman" w:hAnsi="Arial" w:cs="Arial"/>
          <w:b/>
          <w:i/>
          <w:noProof w:val="0"/>
          <w:sz w:val="19"/>
          <w:szCs w:val="19"/>
          <w:u w:val="single"/>
          <w:lang w:val="es-ES" w:eastAsia="ar-SA"/>
        </w:rPr>
        <w:t>(SI/NO)</w:t>
      </w:r>
      <w:r w:rsidRPr="00CD2D58">
        <w:rPr>
          <w:rFonts w:ascii="Arial" w:eastAsia="Times New Roman" w:hAnsi="Arial" w:cs="Arial"/>
          <w:noProof w:val="0"/>
          <w:sz w:val="19"/>
          <w:szCs w:val="19"/>
          <w:lang w:val="es-ES" w:eastAsia="ar-SA"/>
        </w:rPr>
        <w:t xml:space="preserve"> HA TENIDO REFORMAS Y MODIFICACIONES.</w:t>
      </w: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E52DBA">
      <w:pPr>
        <w:tabs>
          <w:tab w:val="left" w:pos="9877"/>
        </w:tabs>
        <w:suppressAutoHyphens/>
        <w:spacing w:after="0" w:line="240" w:lineRule="auto"/>
        <w:ind w:left="1980"/>
        <w:jc w:val="both"/>
        <w:rPr>
          <w:rFonts w:ascii="Arial" w:eastAsia="Times New Roman" w:hAnsi="Arial" w:cs="Arial"/>
          <w:i/>
          <w:noProof w:val="0"/>
          <w:sz w:val="19"/>
          <w:szCs w:val="19"/>
          <w:u w:val="single"/>
          <w:lang w:val="es-ES" w:eastAsia="ar-SA"/>
        </w:rPr>
      </w:pPr>
      <w:r w:rsidRPr="00CD2D58">
        <w:rPr>
          <w:rFonts w:ascii="Arial" w:eastAsia="Times New Roman" w:hAnsi="Arial" w:cs="Arial"/>
          <w:i/>
          <w:noProof w:val="0"/>
          <w:sz w:val="19"/>
          <w:szCs w:val="19"/>
          <w:u w:val="single"/>
          <w:lang w:val="es-ES" w:eastAsia="ar-SA"/>
        </w:rPr>
        <w:t>Nota: En su caso, se deberán relacionar las escrituras en que consten las reformas o modificaciones de la sociedad.</w:t>
      </w:r>
    </w:p>
    <w:p w:rsidR="00641D9C" w:rsidRPr="00CD2D58" w:rsidRDefault="00641D9C" w:rsidP="00E52DBA">
      <w:pPr>
        <w:tabs>
          <w:tab w:val="left" w:pos="1957"/>
        </w:tabs>
        <w:suppressAutoHyphens/>
        <w:spacing w:after="0" w:line="240" w:lineRule="auto"/>
        <w:jc w:val="both"/>
        <w:rPr>
          <w:rFonts w:ascii="Arial" w:eastAsia="Times New Roman" w:hAnsi="Arial" w:cs="Arial"/>
          <w:noProof w:val="0"/>
          <w:sz w:val="19"/>
          <w:szCs w:val="19"/>
          <w:lang w:val="es-ES" w:eastAsia="ar-SA"/>
        </w:rPr>
      </w:pP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LOS NOMBRES DE SUS SOCIOS SON:</w:t>
      </w: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_____________________ CON REGISTRO FEDERAL DE CONTRIBUYENTES _____________.</w:t>
      </w: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E52DBA">
      <w:pPr>
        <w:tabs>
          <w:tab w:val="left" w:pos="9855"/>
        </w:tabs>
        <w:suppressAutoHyphens/>
        <w:overflowPunct w:val="0"/>
        <w:autoSpaceDE w:val="0"/>
        <w:spacing w:after="0" w:line="240" w:lineRule="auto"/>
        <w:ind w:left="1971" w:hanging="727"/>
        <w:jc w:val="both"/>
        <w:textAlignment w:val="baseline"/>
        <w:rPr>
          <w:rFonts w:ascii="Arial" w:eastAsia="Times New Roman" w:hAnsi="Arial" w:cs="Arial"/>
          <w:noProof w:val="0"/>
          <w:sz w:val="19"/>
          <w:szCs w:val="19"/>
          <w:lang w:val="es-ES" w:eastAsia="ar-SA"/>
        </w:rPr>
      </w:pPr>
    </w:p>
    <w:p w:rsidR="00641D9C" w:rsidRPr="00CD2D58" w:rsidRDefault="00641D9C" w:rsidP="00E52DBA">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1.1.2</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TIENE LOS SIGUIENTES REGISTROS OFICIALES: REGISTRO FEDERAL DE CONTRIBUYENTES NÚMERO __________ Y REGISTRO PATRONAL ANTE EL INSTITUTO MEXICANO DEL SEGURO SOCIAL NÚMERO _____.</w:t>
      </w:r>
    </w:p>
    <w:p w:rsidR="00641D9C" w:rsidRPr="00CD2D58" w:rsidRDefault="00641D9C" w:rsidP="00E52DBA">
      <w:pPr>
        <w:tabs>
          <w:tab w:val="left" w:pos="9855"/>
        </w:tabs>
        <w:suppressAutoHyphens/>
        <w:overflowPunct w:val="0"/>
        <w:autoSpaceDE w:val="0"/>
        <w:spacing w:after="0" w:line="240" w:lineRule="auto"/>
        <w:ind w:left="1971" w:hanging="727"/>
        <w:jc w:val="both"/>
        <w:textAlignment w:val="baseline"/>
        <w:rPr>
          <w:rFonts w:ascii="Arial" w:eastAsia="Times New Roman" w:hAnsi="Arial" w:cs="Arial"/>
          <w:noProof w:val="0"/>
          <w:sz w:val="19"/>
          <w:szCs w:val="19"/>
          <w:lang w:val="es-ES" w:eastAsia="ar-SA"/>
        </w:rPr>
      </w:pPr>
    </w:p>
    <w:p w:rsidR="00641D9C" w:rsidRPr="00CD2D58" w:rsidRDefault="00641D9C" w:rsidP="00E52DBA">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1.1.3</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D2D58">
        <w:rPr>
          <w:rFonts w:ascii="Arial" w:eastAsia="Times New Roman" w:hAnsi="Arial" w:cs="Arial"/>
          <w:b/>
          <w:noProof w:val="0"/>
          <w:sz w:val="19"/>
          <w:szCs w:val="19"/>
          <w:lang w:val="es-ES" w:eastAsia="ar-SA"/>
        </w:rPr>
        <w:t>“BAJO PROTESTA DE DECIR VERDAD”</w:t>
      </w:r>
      <w:r w:rsidRPr="00CD2D58">
        <w:rPr>
          <w:rFonts w:ascii="Arial" w:eastAsia="Times New Roman" w:hAnsi="Arial" w:cs="Arial"/>
          <w:noProof w:val="0"/>
          <w:sz w:val="19"/>
          <w:szCs w:val="19"/>
          <w:lang w:val="es-ES" w:eastAsia="ar-SA"/>
        </w:rPr>
        <w:t>, QUE DICHAS FACULTADES NO LE HAN SIDO REVOCADAS, NI LIMITADAS O MODIFICADAS EN FORMA ALGUNA, A LA FECHA EN QUE SE SUSCRIBE EL PRESENTE INSTRUMENTO JURÍDICO.</w:t>
      </w:r>
    </w:p>
    <w:p w:rsidR="00641D9C" w:rsidRPr="00CD2D58" w:rsidRDefault="00641D9C" w:rsidP="00E52DBA">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p>
    <w:p w:rsidR="00641D9C" w:rsidRPr="00CD2D58" w:rsidRDefault="00641D9C" w:rsidP="00E52DBA">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b/>
        <w:t>EL DOMICILIO DEL REPRESENTANTE LEGAL ES EL UBICADO EN ______________.</w:t>
      </w:r>
    </w:p>
    <w:p w:rsidR="00641D9C" w:rsidRPr="00CD2D58" w:rsidRDefault="00641D9C" w:rsidP="00E52DBA">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E52DBA">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lastRenderedPageBreak/>
        <w:t>1.1.4</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SU OBJETO SOCIAL, ENTRE OTROS CORRESPONDE A: ___________; POR LO QUE CUENTA CON LOS RECURSOS FINANCIEROS, TÉCNICOS, ADMINISTRATIVOS Y HUMANOS PARA OBLIGARSE, EN LOS TÉRMINOS Y CONDICIONES QUE SE ESTIPULAN EN EL PRESENTE CONVENIO.</w:t>
      </w:r>
    </w:p>
    <w:p w:rsidR="00641D9C" w:rsidRPr="00CD2D58" w:rsidRDefault="00641D9C" w:rsidP="00E52DBA">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E52DBA">
      <w:pPr>
        <w:tabs>
          <w:tab w:val="left" w:pos="9939"/>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1.1.5</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SEÑALA COMO DOMICILIO LEGAL PARA TODOS LOS EFECTOS QUE DERIVEN DEL PRESENTE CONVENIO, EL UBICADO EN:</w:t>
      </w:r>
    </w:p>
    <w:p w:rsidR="00641D9C" w:rsidRPr="00CD2D58" w:rsidRDefault="00641D9C" w:rsidP="00E52DBA">
      <w:pPr>
        <w:tabs>
          <w:tab w:val="left" w:pos="9939"/>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CD2D58" w:rsidRDefault="00641D9C" w:rsidP="00E52DBA">
      <w:pPr>
        <w:tabs>
          <w:tab w:val="left" w:pos="5613"/>
        </w:tabs>
        <w:suppressAutoHyphens/>
        <w:spacing w:after="0" w:line="240" w:lineRule="auto"/>
        <w:ind w:left="1134" w:hanging="567"/>
        <w:jc w:val="both"/>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2.1</w:t>
      </w:r>
      <w:r w:rsidRPr="00CD2D58">
        <w:rPr>
          <w:rFonts w:ascii="Arial" w:eastAsia="Times New Roman" w:hAnsi="Arial" w:cs="Arial"/>
          <w:b/>
          <w:noProof w:val="0"/>
          <w:sz w:val="19"/>
          <w:szCs w:val="19"/>
          <w:lang w:val="es-ES" w:eastAsia="ar-SA"/>
        </w:rPr>
        <w:tab/>
        <w:t>“EL PARTICIPANTE B”</w:t>
      </w:r>
      <w:r w:rsidRPr="00CD2D58">
        <w:rPr>
          <w:rFonts w:ascii="Arial" w:eastAsia="Times New Roman" w:hAnsi="Arial" w:cs="Arial"/>
          <w:bCs/>
          <w:noProof w:val="0"/>
          <w:sz w:val="19"/>
          <w:szCs w:val="19"/>
          <w:lang w:val="es-ES" w:eastAsia="ar-SA"/>
        </w:rPr>
        <w:t>,</w:t>
      </w:r>
      <w:r w:rsidRPr="00CD2D58">
        <w:rPr>
          <w:rFonts w:ascii="Arial" w:eastAsia="Times New Roman" w:hAnsi="Arial" w:cs="Arial"/>
          <w:noProof w:val="0"/>
          <w:sz w:val="19"/>
          <w:szCs w:val="19"/>
          <w:lang w:val="es-ES" w:eastAsia="ar-SA"/>
        </w:rPr>
        <w:t xml:space="preserve"> DECLARA QUE:</w:t>
      </w:r>
    </w:p>
    <w:p w:rsidR="00641D9C" w:rsidRPr="00CD2D58" w:rsidRDefault="00641D9C" w:rsidP="00E52DBA">
      <w:pPr>
        <w:tabs>
          <w:tab w:val="left" w:pos="1272"/>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E52DBA">
      <w:pPr>
        <w:tabs>
          <w:tab w:val="left" w:pos="9939"/>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2.1.1</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 xml:space="preserve">ES UNA SOCIEDAD LEGALMENTE CONSTITUIDA DE CONFORMIDAD CON LAS LEYES DE LOS ESTADOS UNIDOS MEXICANOS, SEGÚN CONSTA EL TESTIMONIO </w:t>
      </w:r>
      <w:r w:rsidRPr="00CD2D58">
        <w:rPr>
          <w:rFonts w:ascii="Arial" w:eastAsia="Times New Roman" w:hAnsi="Arial" w:cs="Arial"/>
          <w:b/>
          <w:i/>
          <w:noProof w:val="0"/>
          <w:sz w:val="19"/>
          <w:szCs w:val="19"/>
          <w:u w:val="single"/>
          <w:lang w:val="es-ES" w:eastAsia="ar-SA"/>
        </w:rPr>
        <w:t>(PÓLIZA)</w:t>
      </w:r>
      <w:r w:rsidRPr="00CD2D58">
        <w:rPr>
          <w:rFonts w:ascii="Arial" w:eastAsia="Times New Roman" w:hAnsi="Arial" w:cs="Arial"/>
          <w:noProof w:val="0"/>
          <w:sz w:val="19"/>
          <w:szCs w:val="19"/>
          <w:lang w:val="es-ES" w:eastAsia="ar-SA"/>
        </w:rPr>
        <w:t xml:space="preserve"> DE LA ESCRITURA PÚBLICA NÚMERO ___, DE FECHA ___, PASADA ANTE LA FE DEL LIC. ____ NOTARIO </w:t>
      </w:r>
      <w:r w:rsidRPr="00CD2D58">
        <w:rPr>
          <w:rFonts w:ascii="Arial" w:eastAsia="Times New Roman" w:hAnsi="Arial" w:cs="Arial"/>
          <w:b/>
          <w:i/>
          <w:noProof w:val="0"/>
          <w:sz w:val="19"/>
          <w:szCs w:val="19"/>
          <w:u w:val="single"/>
          <w:lang w:val="es-ES" w:eastAsia="ar-SA"/>
        </w:rPr>
        <w:t>(CORREDOR)</w:t>
      </w:r>
      <w:r w:rsidRPr="00CD2D58">
        <w:rPr>
          <w:rFonts w:ascii="Arial" w:eastAsia="Times New Roman" w:hAnsi="Arial" w:cs="Arial"/>
          <w:noProof w:val="0"/>
          <w:sz w:val="19"/>
          <w:szCs w:val="19"/>
          <w:lang w:val="es-ES" w:eastAsia="ar-SA"/>
        </w:rPr>
        <w:t xml:space="preserve"> PÚBLICO NÚMERO ___, DEL __, E INSCRITA EN EL REGISTRO PÚBLICO DE LA PROPIEDAD Y DEL COMERCIO, EN EL FOLIO MERCANTIL NÚMERO ____ DE FECHA ____.</w:t>
      </w:r>
    </w:p>
    <w:p w:rsidR="00641D9C" w:rsidRPr="00CD2D58" w:rsidRDefault="00641D9C" w:rsidP="00E52DBA">
      <w:pPr>
        <w:tabs>
          <w:tab w:val="left" w:pos="9939"/>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EL ACTA CONSTITUTIVA DE LA SOCIEDAD __ </w:t>
      </w:r>
      <w:r w:rsidRPr="00CD2D58">
        <w:rPr>
          <w:rFonts w:ascii="Arial" w:eastAsia="Times New Roman" w:hAnsi="Arial" w:cs="Arial"/>
          <w:b/>
          <w:i/>
          <w:noProof w:val="0"/>
          <w:sz w:val="19"/>
          <w:szCs w:val="19"/>
          <w:u w:val="single"/>
          <w:lang w:val="es-ES" w:eastAsia="ar-SA"/>
        </w:rPr>
        <w:t>(SI/NO)</w:t>
      </w:r>
      <w:r w:rsidRPr="00CD2D58">
        <w:rPr>
          <w:rFonts w:ascii="Arial" w:eastAsia="Times New Roman" w:hAnsi="Arial" w:cs="Arial"/>
          <w:noProof w:val="0"/>
          <w:sz w:val="19"/>
          <w:szCs w:val="19"/>
          <w:lang w:val="es-ES" w:eastAsia="ar-SA"/>
        </w:rPr>
        <w:t xml:space="preserve"> HA TENIDO REFORMAS Y MODIFICACIONES.</w:t>
      </w: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E52DBA">
      <w:pPr>
        <w:tabs>
          <w:tab w:val="left" w:pos="9877"/>
        </w:tabs>
        <w:suppressAutoHyphens/>
        <w:spacing w:after="0" w:line="240" w:lineRule="auto"/>
        <w:ind w:left="1980"/>
        <w:jc w:val="both"/>
        <w:rPr>
          <w:rFonts w:ascii="Arial" w:eastAsia="Times New Roman" w:hAnsi="Arial" w:cs="Arial"/>
          <w:i/>
          <w:noProof w:val="0"/>
          <w:sz w:val="19"/>
          <w:szCs w:val="19"/>
          <w:u w:val="single"/>
          <w:lang w:val="es-ES" w:eastAsia="ar-SA"/>
        </w:rPr>
      </w:pPr>
      <w:r w:rsidRPr="00CD2D58">
        <w:rPr>
          <w:rFonts w:ascii="Arial" w:eastAsia="Times New Roman" w:hAnsi="Arial" w:cs="Arial"/>
          <w:i/>
          <w:noProof w:val="0"/>
          <w:sz w:val="19"/>
          <w:szCs w:val="19"/>
          <w:u w:val="single"/>
          <w:lang w:val="es-ES" w:eastAsia="ar-SA"/>
        </w:rPr>
        <w:t>Nota: En su caso, se deberán relacionar las escrituras en que consten las reformas o modificaciones de la sociedad.</w:t>
      </w:r>
    </w:p>
    <w:p w:rsidR="00641D9C" w:rsidRPr="00CD2D58" w:rsidRDefault="00641D9C" w:rsidP="00E52DBA">
      <w:pPr>
        <w:tabs>
          <w:tab w:val="left" w:pos="1957"/>
        </w:tabs>
        <w:suppressAutoHyphens/>
        <w:spacing w:after="0" w:line="240" w:lineRule="auto"/>
        <w:jc w:val="both"/>
        <w:rPr>
          <w:rFonts w:ascii="Arial" w:eastAsia="Times New Roman" w:hAnsi="Arial" w:cs="Arial"/>
          <w:noProof w:val="0"/>
          <w:sz w:val="19"/>
          <w:szCs w:val="19"/>
          <w:lang w:val="es-ES" w:eastAsia="ar-SA"/>
        </w:rPr>
      </w:pP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LOS NOMBRES DE SUS SOCIOS SON:</w:t>
      </w: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_____________________ CON REGISTRO FEDERAL DE CONTRIBUYENTES ____.</w:t>
      </w:r>
    </w:p>
    <w:p w:rsidR="00641D9C" w:rsidRPr="00CD2D58" w:rsidRDefault="00641D9C" w:rsidP="00E52DBA">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E52DBA">
      <w:pPr>
        <w:tabs>
          <w:tab w:val="left" w:pos="9995"/>
        </w:tabs>
        <w:suppressAutoHyphens/>
        <w:overflowPunct w:val="0"/>
        <w:autoSpaceDE w:val="0"/>
        <w:spacing w:after="0" w:line="240" w:lineRule="auto"/>
        <w:ind w:left="1999" w:hanging="865"/>
        <w:jc w:val="both"/>
        <w:textAlignment w:val="baseline"/>
        <w:rPr>
          <w:rFonts w:ascii="Arial" w:eastAsia="Times New Roman" w:hAnsi="Arial" w:cs="Arial"/>
          <w:noProof w:val="0"/>
          <w:sz w:val="19"/>
          <w:szCs w:val="19"/>
          <w:lang w:val="es-ES" w:eastAsia="ar-SA"/>
        </w:rPr>
      </w:pPr>
    </w:p>
    <w:p w:rsidR="00641D9C" w:rsidRPr="00CD2D58" w:rsidRDefault="00641D9C" w:rsidP="00E52DBA">
      <w:pPr>
        <w:tabs>
          <w:tab w:val="left" w:pos="9939"/>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2.1.2</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TIENE LOS SIGUIENTES REGISTROS OFICIALES: REGISTRO FEDERAL DE CONTRIBUYENTES NÚMERO __________ Y REGISTRO PATRONAL ANTE EL INSTITUTO MEXICANO DEL SEGURO SOCIAL NÚMERO _____.</w:t>
      </w:r>
    </w:p>
    <w:p w:rsidR="00641D9C" w:rsidRPr="00CD2D58" w:rsidRDefault="00641D9C" w:rsidP="00E52DBA">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E52DBA">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2.1.3</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D2D58">
        <w:rPr>
          <w:rFonts w:ascii="Arial" w:eastAsia="Times New Roman" w:hAnsi="Arial" w:cs="Arial"/>
          <w:b/>
          <w:noProof w:val="0"/>
          <w:sz w:val="19"/>
          <w:szCs w:val="19"/>
          <w:lang w:val="es-ES" w:eastAsia="ar-SA"/>
        </w:rPr>
        <w:t>“BAJO PROTESTA DE DECIR VERDAD”</w:t>
      </w:r>
      <w:r w:rsidRPr="00CD2D58">
        <w:rPr>
          <w:rFonts w:ascii="Arial" w:eastAsia="Times New Roman" w:hAnsi="Arial" w:cs="Arial"/>
          <w:noProof w:val="0"/>
          <w:sz w:val="19"/>
          <w:szCs w:val="19"/>
          <w:lang w:val="es-ES" w:eastAsia="ar-SA"/>
        </w:rPr>
        <w:t xml:space="preserve"> QUE DICHAS FACULTADES NO LE HAN SIDO REVOCADAS, NI LIMITADAS O MODIFICADAS EN FORMA ALGUNA, A LA FECHA EN QUE SE SUSCRIBE EL PRESENTE INSTRUMENTO JURÍDICO.</w:t>
      </w:r>
    </w:p>
    <w:p w:rsidR="00641D9C" w:rsidRPr="00CD2D58" w:rsidRDefault="00641D9C" w:rsidP="00E52DBA">
      <w:pPr>
        <w:tabs>
          <w:tab w:val="left" w:pos="9911"/>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CD2D58" w:rsidRDefault="00641D9C" w:rsidP="00E52DBA">
      <w:pPr>
        <w:tabs>
          <w:tab w:val="left" w:pos="9891"/>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EL DOMICILIO DE SU REPRESENTANTE LEGAL ES EL UBICADO EN _____.</w:t>
      </w:r>
    </w:p>
    <w:p w:rsidR="00641D9C" w:rsidRPr="00CD2D58" w:rsidRDefault="00641D9C" w:rsidP="00E52DBA">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E52DBA">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2.1.4</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SU OBJETO SOCIAL, ENTRE OTROS CORRESPONDE A: ___________; POR LO QUE CUENTA CON LOS RECURSOS FINANCIEROS, TÉCNICOS, ADMINISTRATIVOS Y HUMANOS PARA OBLIGARSE, EN LOS TÉRMINOS Y CONDICIONES QUE SE ESTIPULAN EN EL PRESENTE CONVENIO.</w:t>
      </w:r>
    </w:p>
    <w:p w:rsidR="00641D9C" w:rsidRPr="00CD2D58" w:rsidRDefault="00641D9C" w:rsidP="00E52DBA">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tabs>
          <w:tab w:val="left" w:pos="9883"/>
        </w:tabs>
        <w:suppressAutoHyphens/>
        <w:overflowPunct w:val="0"/>
        <w:autoSpaceDE w:val="0"/>
        <w:spacing w:after="0" w:line="240" w:lineRule="auto"/>
        <w:ind w:left="1985" w:hanging="851"/>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2.1.5</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SEÑALA COMO DOMICILIO LEGAL PARA TODOS LOS EFECTOS QUE DERIVEN DEL PRESENTE CONVENIO, EL UBICADO EN: ___________________________</w:t>
      </w:r>
    </w:p>
    <w:p w:rsidR="00641D9C" w:rsidRPr="00CD2D58" w:rsidRDefault="00641D9C" w:rsidP="00E52DBA">
      <w:pPr>
        <w:widowControl w:val="0"/>
        <w:suppressAutoHyphens/>
        <w:overflowPunct w:val="0"/>
        <w:autoSpaceDE w:val="0"/>
        <w:spacing w:after="0" w:line="240" w:lineRule="auto"/>
        <w:ind w:left="2340" w:hanging="540"/>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85"/>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i/>
          <w:noProof w:val="0"/>
          <w:sz w:val="19"/>
          <w:szCs w:val="19"/>
          <w:lang w:val="es-ES" w:eastAsia="ar-SA"/>
        </w:rPr>
        <w:t>(MENCIONAR E IDENTIFICAR A CUÁNTOS INTEGRANTES CONFORMAN LA PARTICIPACIÓN CONJUNTA PARA LA PRESENTACIÓN DE PROPUESTAS)</w:t>
      </w:r>
      <w:r w:rsidRPr="00CD2D58">
        <w:rPr>
          <w:rFonts w:ascii="Arial" w:eastAsia="Times New Roman" w:hAnsi="Arial" w:cs="Arial"/>
          <w:b/>
          <w:noProof w:val="0"/>
          <w:sz w:val="19"/>
          <w:szCs w:val="19"/>
          <w:lang w:val="es-ES" w:eastAsia="ar-SA"/>
        </w:rPr>
        <w:t>.</w:t>
      </w:r>
    </w:p>
    <w:p w:rsidR="00641D9C" w:rsidRPr="00CD2D58" w:rsidRDefault="00641D9C" w:rsidP="00E52DBA">
      <w:pPr>
        <w:widowControl w:val="0"/>
        <w:suppressAutoHyphens/>
        <w:overflowPunct w:val="0"/>
        <w:autoSpaceDE w:val="0"/>
        <w:spacing w:after="0" w:line="240" w:lineRule="auto"/>
        <w:ind w:left="1985"/>
        <w:jc w:val="both"/>
        <w:textAlignment w:val="baseline"/>
        <w:rPr>
          <w:rFonts w:ascii="Arial" w:eastAsia="Times New Roman" w:hAnsi="Arial" w:cs="Arial"/>
          <w:noProof w:val="0"/>
          <w:sz w:val="19"/>
          <w:szCs w:val="19"/>
          <w:lang w:val="es-ES" w:eastAsia="ar-SA"/>
        </w:rPr>
      </w:pPr>
    </w:p>
    <w:p w:rsidR="00641D9C" w:rsidRPr="00CD2D58" w:rsidRDefault="00641D9C" w:rsidP="00E52DBA">
      <w:pPr>
        <w:suppressAutoHyphens/>
        <w:spacing w:after="0" w:line="240" w:lineRule="auto"/>
        <w:ind w:left="567"/>
        <w:jc w:val="both"/>
        <w:rPr>
          <w:rFonts w:ascii="Arial" w:eastAsia="Times New Roman" w:hAnsi="Arial" w:cs="Arial"/>
          <w:noProof w:val="0"/>
          <w:sz w:val="19"/>
          <w:szCs w:val="19"/>
          <w:lang w:val="es-ES" w:eastAsia="ar-SA"/>
        </w:rPr>
      </w:pPr>
    </w:p>
    <w:p w:rsidR="00641D9C" w:rsidRPr="00CD2D58" w:rsidRDefault="00641D9C" w:rsidP="00046423">
      <w:pPr>
        <w:numPr>
          <w:ilvl w:val="1"/>
          <w:numId w:val="20"/>
        </w:numPr>
        <w:tabs>
          <w:tab w:val="num" w:pos="0"/>
        </w:tabs>
        <w:suppressAutoHyphens/>
        <w:spacing w:after="0" w:line="240" w:lineRule="auto"/>
        <w:ind w:left="720" w:hanging="360"/>
        <w:jc w:val="both"/>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DECLARAN QUE:</w:t>
      </w:r>
    </w:p>
    <w:p w:rsidR="00641D9C" w:rsidRPr="00CD2D58" w:rsidRDefault="00641D9C" w:rsidP="00E52DBA">
      <w:pPr>
        <w:tabs>
          <w:tab w:val="left" w:pos="1272"/>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046423">
      <w:pPr>
        <w:numPr>
          <w:ilvl w:val="2"/>
          <w:numId w:val="20"/>
        </w:numPr>
        <w:suppressAutoHyphens/>
        <w:spacing w:after="0" w:line="240" w:lineRule="auto"/>
        <w:ind w:left="1789" w:hanging="709"/>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CONOCEN LOS REQUISITOS Y CONDICIONES ESTIPULADAS EN  DE LA CONVOCATORIA A LA LICITACIÓN PÚBLICA INTERNACIONAL____________.</w:t>
      </w:r>
    </w:p>
    <w:p w:rsidR="00641D9C" w:rsidRPr="00CD2D58" w:rsidRDefault="00641D9C" w:rsidP="00E52DBA">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E52DBA">
      <w:pPr>
        <w:tabs>
          <w:tab w:val="left" w:pos="7200"/>
        </w:tabs>
        <w:suppressAutoHyphens/>
        <w:spacing w:after="0" w:line="240" w:lineRule="auto"/>
        <w:ind w:left="1440" w:hanging="720"/>
        <w:jc w:val="both"/>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3.1.2</w:t>
      </w:r>
      <w:r w:rsidRPr="00CD2D58">
        <w:rPr>
          <w:rFonts w:ascii="Arial" w:eastAsia="Times New Roman" w:hAnsi="Arial" w:cs="Arial"/>
          <w:b/>
          <w:noProof w:val="0"/>
          <w:sz w:val="19"/>
          <w:szCs w:val="19"/>
          <w:lang w:val="es-ES" w:eastAsia="ar-SA"/>
        </w:rPr>
        <w:tab/>
      </w:r>
      <w:r w:rsidRPr="00CD2D58">
        <w:rPr>
          <w:rFonts w:ascii="Arial" w:eastAsia="Times New Roman" w:hAnsi="Arial" w:cs="Arial"/>
          <w:noProof w:val="0"/>
          <w:sz w:val="19"/>
          <w:szCs w:val="19"/>
          <w:lang w:val="es-ES" w:eastAsia="ar-SA"/>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rsidR="00641D9C" w:rsidRPr="00CD2D58" w:rsidRDefault="00641D9C" w:rsidP="00E52DBA">
      <w:pPr>
        <w:tabs>
          <w:tab w:val="left" w:pos="1800"/>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248" w:hanging="540"/>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EXPUESTO LO ANTERIOR, LAS PARTES OTORGAN LAS SIGUIENTES:</w:t>
      </w:r>
    </w:p>
    <w:p w:rsidR="00641D9C" w:rsidRPr="00CD2D58" w:rsidRDefault="00641D9C" w:rsidP="00E52DBA">
      <w:pPr>
        <w:widowControl w:val="0"/>
        <w:suppressAutoHyphens/>
        <w:overflowPunct w:val="0"/>
        <w:autoSpaceDE w:val="0"/>
        <w:spacing w:after="0" w:line="240" w:lineRule="auto"/>
        <w:ind w:left="2340" w:hanging="540"/>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CLÁUSULAS</w:t>
      </w:r>
    </w:p>
    <w:p w:rsidR="00641D9C" w:rsidRPr="00CD2D58" w:rsidRDefault="00641D9C" w:rsidP="00E52DBA">
      <w:pPr>
        <w:widowControl w:val="0"/>
        <w:suppressAutoHyphens/>
        <w:overflowPunct w:val="0"/>
        <w:autoSpaceDE w:val="0"/>
        <w:spacing w:after="0" w:line="240" w:lineRule="auto"/>
        <w:ind w:left="2340" w:hanging="540"/>
        <w:jc w:val="center"/>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43" w:hanging="1403"/>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PRIMERA.-</w:t>
      </w:r>
      <w:r w:rsidRPr="00CD2D58">
        <w:rPr>
          <w:rFonts w:ascii="Arial" w:eastAsia="Times New Roman" w:hAnsi="Arial" w:cs="Arial"/>
          <w:b/>
          <w:noProof w:val="0"/>
          <w:sz w:val="19"/>
          <w:szCs w:val="19"/>
          <w:lang w:val="es-ES" w:eastAsia="ar-SA"/>
        </w:rPr>
        <w:tab/>
        <w:t>OBJETO.- “PARTICIPACIÓN CONJUNTA”.</w:t>
      </w:r>
    </w:p>
    <w:p w:rsidR="00641D9C" w:rsidRPr="00CD2D58" w:rsidRDefault="00641D9C" w:rsidP="00E52DBA">
      <w:pPr>
        <w:widowControl w:val="0"/>
        <w:suppressAutoHyphens/>
        <w:overflowPunct w:val="0"/>
        <w:autoSpaceDE w:val="0"/>
        <w:spacing w:after="0" w:line="240" w:lineRule="auto"/>
        <w:ind w:left="1957" w:hanging="14"/>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85"/>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641D9C" w:rsidRPr="00CD2D58" w:rsidRDefault="00641D9C" w:rsidP="00E52DBA">
      <w:pPr>
        <w:widowControl w:val="0"/>
        <w:suppressAutoHyphens/>
        <w:overflowPunct w:val="0"/>
        <w:autoSpaceDE w:val="0"/>
        <w:spacing w:after="0" w:line="240" w:lineRule="auto"/>
        <w:ind w:left="1957" w:firstLine="28"/>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57" w:hanging="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PARTICIPANTE “A”:</w:t>
      </w:r>
      <w:r w:rsidRPr="00CD2D58">
        <w:rPr>
          <w:rFonts w:ascii="Arial" w:eastAsia="Times New Roman" w:hAnsi="Arial" w:cs="Arial"/>
          <w:noProof w:val="0"/>
          <w:sz w:val="19"/>
          <w:szCs w:val="19"/>
          <w:lang w:val="es-ES" w:eastAsia="ar-SA"/>
        </w:rPr>
        <w:t xml:space="preserve"> </w:t>
      </w:r>
      <w:r w:rsidRPr="00CD2D58">
        <w:rPr>
          <w:rFonts w:ascii="Arial" w:eastAsia="Times New Roman" w:hAnsi="Arial" w:cs="Arial"/>
          <w:b/>
          <w:i/>
          <w:noProof w:val="0"/>
          <w:sz w:val="19"/>
          <w:szCs w:val="19"/>
          <w:u w:val="single"/>
          <w:lang w:val="es-ES" w:eastAsia="ar-SA"/>
        </w:rPr>
        <w:t>(DESCRIBIR LA PARTE QUE SE OBLIGA A SUMINISTRAR)</w:t>
      </w:r>
      <w:r w:rsidRPr="00CD2D58">
        <w:rPr>
          <w:rFonts w:ascii="Arial" w:eastAsia="Times New Roman" w:hAnsi="Arial" w:cs="Arial"/>
          <w:noProof w:val="0"/>
          <w:sz w:val="19"/>
          <w:szCs w:val="19"/>
          <w:lang w:val="es-ES" w:eastAsia="ar-SA"/>
        </w:rPr>
        <w:t>.</w:t>
      </w:r>
    </w:p>
    <w:p w:rsidR="00641D9C" w:rsidRPr="00CD2D58" w:rsidRDefault="00641D9C" w:rsidP="00E52DBA">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i/>
          <w:noProof w:val="0"/>
          <w:sz w:val="19"/>
          <w:szCs w:val="19"/>
          <w:u w:val="single"/>
          <w:lang w:val="es-ES" w:eastAsia="ar-SA"/>
        </w:rPr>
        <w:t>(CADA UNO DE LOS INTEGRANTES QUE CONFORMAN LA PARTICIPACIÓN CONJUNTA PARA LA PRESENTACIÓN DE PROPUESTAS DEBERÁ DESCRIBIR LA PARTE QUE SE OBLIGA A ENTREGAR)</w:t>
      </w:r>
      <w:r w:rsidRPr="00CD2D58">
        <w:rPr>
          <w:rFonts w:ascii="Arial" w:eastAsia="Times New Roman" w:hAnsi="Arial" w:cs="Arial"/>
          <w:noProof w:val="0"/>
          <w:sz w:val="19"/>
          <w:szCs w:val="19"/>
          <w:lang w:val="es-ES" w:eastAsia="ar-SA"/>
        </w:rPr>
        <w:t>.</w:t>
      </w:r>
    </w:p>
    <w:p w:rsidR="00641D9C" w:rsidRPr="00CD2D58" w:rsidRDefault="00641D9C" w:rsidP="00E52DBA">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43" w:hanging="1403"/>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SEGUNDA.-</w:t>
      </w:r>
      <w:r w:rsidRPr="00CD2D58">
        <w:rPr>
          <w:rFonts w:ascii="Arial" w:eastAsia="Times New Roman" w:hAnsi="Arial" w:cs="Arial"/>
          <w:b/>
          <w:noProof w:val="0"/>
          <w:sz w:val="19"/>
          <w:szCs w:val="19"/>
          <w:lang w:val="es-ES" w:eastAsia="ar-SA"/>
        </w:rPr>
        <w:tab/>
        <w:t>REPRESENTANTE COMÚN Y OBLIGADO SOLIDARIO.</w:t>
      </w:r>
    </w:p>
    <w:p w:rsidR="00641D9C" w:rsidRPr="00CD2D58" w:rsidRDefault="00641D9C" w:rsidP="00E52DBA">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641D9C" w:rsidRPr="00CD2D58" w:rsidRDefault="00641D9C" w:rsidP="00E52DBA">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w:t>
      </w:r>
      <w:r w:rsidRPr="00CD2D58">
        <w:rPr>
          <w:rFonts w:ascii="Arial" w:eastAsia="Times New Roman" w:hAnsi="Arial" w:cs="Arial"/>
          <w:noProof w:val="0"/>
          <w:sz w:val="19"/>
          <w:szCs w:val="19"/>
          <w:lang w:val="es-ES" w:eastAsia="ar-SA"/>
        </w:rPr>
        <w:lastRenderedPageBreak/>
        <w:t>PRESENTEN Y, EN SU CASO, DE LAS OBLIGACIONES QUE DERIVEN DE LA ADJUDICACIÓN DEL CONTRATO RESPECTIVO.</w:t>
      </w:r>
    </w:p>
    <w:p w:rsidR="00641D9C" w:rsidRPr="00CD2D58" w:rsidRDefault="00641D9C" w:rsidP="00E52DBA">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71" w:hanging="1431"/>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 xml:space="preserve">TERCERA.- </w:t>
      </w:r>
      <w:r w:rsidRPr="00CD2D58">
        <w:rPr>
          <w:rFonts w:ascii="Arial" w:eastAsia="Times New Roman" w:hAnsi="Arial" w:cs="Arial"/>
          <w:b/>
          <w:noProof w:val="0"/>
          <w:sz w:val="19"/>
          <w:szCs w:val="19"/>
          <w:lang w:val="es-ES" w:eastAsia="ar-SA"/>
        </w:rPr>
        <w:tab/>
        <w:t>DEL COBRO DE LAS FACTURAS.</w:t>
      </w:r>
    </w:p>
    <w:p w:rsidR="00641D9C" w:rsidRPr="00CD2D58" w:rsidRDefault="00641D9C" w:rsidP="00E52DBA">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CONVIENEN EXPRESAMENTE, QUE “EL PARTICIPANTE______ </w:t>
      </w:r>
      <w:r w:rsidRPr="00CD2D58">
        <w:rPr>
          <w:rFonts w:ascii="Arial" w:eastAsia="Times New Roman" w:hAnsi="Arial" w:cs="Arial"/>
          <w:b/>
          <w:i/>
          <w:noProof w:val="0"/>
          <w:sz w:val="19"/>
          <w:szCs w:val="19"/>
          <w:u w:val="single"/>
          <w:lang w:val="es-ES" w:eastAsia="ar-SA"/>
        </w:rPr>
        <w:t>(LOS PARTICIPANTES, DEBERÁN INDICAR CUÁL DE ELLOS ESTARÁ FACULTADO PARA REALIZAR EL COBRO)</w:t>
      </w:r>
      <w:r w:rsidRPr="00CD2D58">
        <w:rPr>
          <w:rFonts w:ascii="Arial" w:eastAsia="Times New Roman" w:hAnsi="Arial" w:cs="Arial"/>
          <w:noProof w:val="0"/>
          <w:sz w:val="19"/>
          <w:szCs w:val="19"/>
          <w:lang w:val="es-ES" w:eastAsia="ar-SA"/>
        </w:rPr>
        <w:t>, PARA EFECTUAR EL COBRO DE LAS FACTURAS RELATIVAS A LOS BIENES QUE SE ENTREGUEN AL IMSS, CON MOTIVO DEL CONTRATO QUE SE DERIVE DE LA LICITACIÓN PÚBLICA INTERNACIONAL NÚMERO _________.</w:t>
      </w:r>
    </w:p>
    <w:p w:rsidR="00641D9C" w:rsidRPr="00CD2D58" w:rsidRDefault="00641D9C" w:rsidP="00E52DBA">
      <w:pPr>
        <w:widowControl w:val="0"/>
        <w:suppressAutoHyphens/>
        <w:overflowPunct w:val="0"/>
        <w:autoSpaceDE w:val="0"/>
        <w:spacing w:after="0" w:line="240" w:lineRule="auto"/>
        <w:ind w:left="1985" w:hanging="1425"/>
        <w:jc w:val="both"/>
        <w:textAlignment w:val="baseline"/>
        <w:rPr>
          <w:rFonts w:ascii="Arial" w:eastAsia="Times New Roman" w:hAnsi="Arial" w:cs="Arial"/>
          <w:bCs/>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85" w:hanging="1425"/>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 xml:space="preserve">CUARTA.- </w:t>
      </w:r>
      <w:r w:rsidRPr="00CD2D58">
        <w:rPr>
          <w:rFonts w:ascii="Arial" w:eastAsia="Times New Roman" w:hAnsi="Arial" w:cs="Arial"/>
          <w:b/>
          <w:noProof w:val="0"/>
          <w:sz w:val="19"/>
          <w:szCs w:val="19"/>
          <w:lang w:val="es-ES" w:eastAsia="ar-SA"/>
        </w:rPr>
        <w:tab/>
        <w:t>VIGENCIA.</w:t>
      </w:r>
    </w:p>
    <w:p w:rsidR="00641D9C" w:rsidRPr="00CD2D58" w:rsidRDefault="00641D9C" w:rsidP="00E52DBA">
      <w:pPr>
        <w:widowControl w:val="0"/>
        <w:suppressAutoHyphens/>
        <w:overflowPunct w:val="0"/>
        <w:autoSpaceDE w:val="0"/>
        <w:spacing w:after="0" w:line="240" w:lineRule="auto"/>
        <w:ind w:left="1985" w:hanging="1425"/>
        <w:jc w:val="both"/>
        <w:textAlignment w:val="baseline"/>
        <w:rPr>
          <w:rFonts w:ascii="Arial" w:eastAsia="Times New Roman" w:hAnsi="Arial" w:cs="Arial"/>
          <w:bCs/>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85"/>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641D9C" w:rsidRPr="00CD2D58" w:rsidRDefault="00641D9C" w:rsidP="00E52DBA">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99" w:hanging="1459"/>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QUINTA.-</w:t>
      </w:r>
      <w:r w:rsidRPr="00CD2D58">
        <w:rPr>
          <w:rFonts w:ascii="Arial" w:eastAsia="Times New Roman" w:hAnsi="Arial" w:cs="Arial"/>
          <w:b/>
          <w:noProof w:val="0"/>
          <w:sz w:val="19"/>
          <w:szCs w:val="19"/>
          <w:lang w:val="es-ES" w:eastAsia="ar-SA"/>
        </w:rPr>
        <w:tab/>
        <w:t>OBLIGACIONES.</w:t>
      </w:r>
    </w:p>
    <w:p w:rsidR="00641D9C" w:rsidRPr="00CD2D58" w:rsidRDefault="00641D9C" w:rsidP="00E52DBA">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641D9C" w:rsidRPr="00CD2D58" w:rsidRDefault="00641D9C" w:rsidP="00E52DBA">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641D9C" w:rsidRPr="00CD2D58" w:rsidRDefault="00641D9C" w:rsidP="00E52DBA">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LEÍDO QUE FUE EL PRESENTE CONVENIO POR </w:t>
      </w: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Y ENTERADOS DE SU ALCANCE Y </w:t>
      </w:r>
      <w:r w:rsidRPr="00801EA5">
        <w:rPr>
          <w:rFonts w:ascii="Arial" w:eastAsia="Times New Roman" w:hAnsi="Arial" w:cs="Arial"/>
          <w:noProof w:val="0"/>
          <w:sz w:val="19"/>
          <w:szCs w:val="19"/>
          <w:lang w:val="es-ES" w:eastAsia="ar-SA"/>
        </w:rPr>
        <w:t>EFECTOS LEGALES, ACEPTANDO QUE NO EXISTIÓ ERROR, DOLO, VIOLENCIA O MALA FE, LO RATIFICAN Y FIRMAN, DE CONFORMIDAD EN LA CIUDAD DE MÉXICO,  DÍA ___________ DE _________ DE 20___.</w:t>
      </w:r>
    </w:p>
    <w:p w:rsidR="00641D9C" w:rsidRPr="00CD2D58" w:rsidRDefault="00641D9C" w:rsidP="00E52DBA">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41D9C" w:rsidRPr="00CD2D58" w:rsidTr="00641D9C">
        <w:tc>
          <w:tcPr>
            <w:tcW w:w="3600" w:type="dxa"/>
            <w:tcBorders>
              <w:bottom w:val="single" w:sz="4" w:space="0" w:color="000000"/>
            </w:tcBorders>
          </w:tcPr>
          <w:p w:rsidR="00641D9C" w:rsidRPr="00CD2D58" w:rsidRDefault="00641D9C" w:rsidP="00E52DBA">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noProof w:val="0"/>
                <w:sz w:val="19"/>
                <w:szCs w:val="19"/>
                <w:lang w:val="es-ES" w:eastAsia="ar-SA"/>
              </w:rPr>
              <w:t>“</w:t>
            </w:r>
            <w:r w:rsidRPr="00CD2D58">
              <w:rPr>
                <w:rFonts w:ascii="Arial" w:eastAsia="Times New Roman" w:hAnsi="Arial" w:cs="Arial"/>
                <w:b/>
                <w:noProof w:val="0"/>
                <w:sz w:val="19"/>
                <w:szCs w:val="19"/>
                <w:lang w:val="es-ES" w:eastAsia="ar-SA"/>
              </w:rPr>
              <w:t>EL PARTICIPANTE A”</w:t>
            </w:r>
          </w:p>
        </w:tc>
        <w:tc>
          <w:tcPr>
            <w:tcW w:w="720" w:type="dxa"/>
          </w:tcPr>
          <w:p w:rsidR="00641D9C" w:rsidRPr="00CD2D58" w:rsidRDefault="00641D9C" w:rsidP="00E52DBA">
            <w:pPr>
              <w:widowControl w:val="0"/>
              <w:suppressAutoHyphens/>
              <w:overflowPunct w:val="0"/>
              <w:autoSpaceDE w:val="0"/>
              <w:snapToGrid w:val="0"/>
              <w:spacing w:after="0" w:line="240" w:lineRule="auto"/>
              <w:ind w:hanging="540"/>
              <w:jc w:val="center"/>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hanging="540"/>
              <w:jc w:val="center"/>
              <w:textAlignment w:val="baseline"/>
              <w:rPr>
                <w:rFonts w:ascii="Arial" w:eastAsia="Times New Roman" w:hAnsi="Arial" w:cs="Arial"/>
                <w:noProof w:val="0"/>
                <w:sz w:val="19"/>
                <w:szCs w:val="19"/>
                <w:lang w:val="es-ES" w:eastAsia="ar-SA"/>
              </w:rPr>
            </w:pPr>
          </w:p>
          <w:p w:rsidR="00641D9C" w:rsidRPr="00CD2D58" w:rsidRDefault="00641D9C" w:rsidP="00E52DBA">
            <w:pPr>
              <w:widowControl w:val="0"/>
              <w:suppressAutoHyphens/>
              <w:overflowPunct w:val="0"/>
              <w:autoSpaceDE w:val="0"/>
              <w:spacing w:after="0" w:line="240" w:lineRule="auto"/>
              <w:ind w:hanging="540"/>
              <w:jc w:val="center"/>
              <w:textAlignment w:val="baseline"/>
              <w:rPr>
                <w:rFonts w:ascii="Arial" w:eastAsia="Times New Roman" w:hAnsi="Arial" w:cs="Arial"/>
                <w:noProof w:val="0"/>
                <w:sz w:val="19"/>
                <w:szCs w:val="19"/>
                <w:lang w:val="es-ES" w:eastAsia="ar-SA"/>
              </w:rPr>
            </w:pPr>
          </w:p>
        </w:tc>
        <w:tc>
          <w:tcPr>
            <w:tcW w:w="3240" w:type="dxa"/>
            <w:tcBorders>
              <w:bottom w:val="single" w:sz="4" w:space="0" w:color="000000"/>
            </w:tcBorders>
          </w:tcPr>
          <w:p w:rsidR="00641D9C" w:rsidRPr="00CD2D58" w:rsidRDefault="00641D9C" w:rsidP="00E52DBA">
            <w:pPr>
              <w:widowControl w:val="0"/>
              <w:suppressAutoHyphens/>
              <w:overflowPunct w:val="0"/>
              <w:autoSpaceDE w:val="0"/>
              <w:snapToGrid w:val="0"/>
              <w:spacing w:after="0" w:line="240" w:lineRule="auto"/>
              <w:ind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 xml:space="preserve">     “EL PARTICIPANTE B”</w:t>
            </w:r>
          </w:p>
          <w:p w:rsidR="00641D9C" w:rsidRPr="00CD2D58" w:rsidRDefault="00641D9C" w:rsidP="00E52DBA">
            <w:pPr>
              <w:widowControl w:val="0"/>
              <w:suppressAutoHyphens/>
              <w:overflowPunct w:val="0"/>
              <w:autoSpaceDE w:val="0"/>
              <w:spacing w:after="0" w:line="240" w:lineRule="auto"/>
              <w:ind w:hanging="540"/>
              <w:jc w:val="center"/>
              <w:textAlignment w:val="baseline"/>
              <w:rPr>
                <w:rFonts w:ascii="Arial" w:eastAsia="Times New Roman" w:hAnsi="Arial" w:cs="Arial"/>
                <w:b/>
                <w:noProof w:val="0"/>
                <w:sz w:val="19"/>
                <w:szCs w:val="19"/>
                <w:lang w:val="es-ES" w:eastAsia="ar-SA"/>
              </w:rPr>
            </w:pPr>
          </w:p>
        </w:tc>
      </w:tr>
      <w:tr w:rsidR="00641D9C" w:rsidRPr="00CD2D58" w:rsidTr="00641D9C">
        <w:tc>
          <w:tcPr>
            <w:tcW w:w="3600" w:type="dxa"/>
            <w:tcBorders>
              <w:top w:val="single" w:sz="4" w:space="0" w:color="000000"/>
            </w:tcBorders>
          </w:tcPr>
          <w:p w:rsidR="00641D9C" w:rsidRPr="00CD2D58" w:rsidRDefault="00641D9C" w:rsidP="008E6271">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NOMBRE Y CARGO</w:t>
            </w:r>
          </w:p>
          <w:p w:rsidR="00641D9C" w:rsidRPr="00CD2D58" w:rsidRDefault="00641D9C" w:rsidP="008E6271">
            <w:pPr>
              <w:widowControl w:val="0"/>
              <w:suppressAutoHyphens/>
              <w:overflowPunct w:val="0"/>
              <w:autoSpaceDE w:val="0"/>
              <w:spacing w:after="0" w:line="240" w:lineRule="auto"/>
              <w:ind w:left="540"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DEL APODERADO LEGAL</w:t>
            </w:r>
          </w:p>
        </w:tc>
        <w:tc>
          <w:tcPr>
            <w:tcW w:w="720" w:type="dxa"/>
          </w:tcPr>
          <w:p w:rsidR="00641D9C" w:rsidRPr="00CD2D58" w:rsidRDefault="00641D9C" w:rsidP="008E6271">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noProof w:val="0"/>
                <w:sz w:val="19"/>
                <w:szCs w:val="19"/>
                <w:lang w:val="es-ES" w:eastAsia="ar-SA"/>
              </w:rPr>
            </w:pPr>
          </w:p>
        </w:tc>
        <w:tc>
          <w:tcPr>
            <w:tcW w:w="3240" w:type="dxa"/>
            <w:tcBorders>
              <w:top w:val="single" w:sz="4" w:space="0" w:color="000000"/>
            </w:tcBorders>
          </w:tcPr>
          <w:p w:rsidR="00641D9C" w:rsidRPr="00CD2D58" w:rsidRDefault="00641D9C" w:rsidP="008E6271">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 xml:space="preserve">NOMBRE Y CARGO </w:t>
            </w:r>
          </w:p>
          <w:p w:rsidR="00641D9C" w:rsidRPr="00CD2D58" w:rsidRDefault="00641D9C" w:rsidP="008E6271">
            <w:pPr>
              <w:widowControl w:val="0"/>
              <w:suppressAutoHyphens/>
              <w:overflowPunct w:val="0"/>
              <w:autoSpaceDE w:val="0"/>
              <w:spacing w:after="0" w:line="240" w:lineRule="auto"/>
              <w:ind w:left="540"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DEL APODERADO LEGAL</w:t>
            </w:r>
          </w:p>
        </w:tc>
      </w:tr>
    </w:tbl>
    <w:p w:rsidR="00641D9C" w:rsidRPr="00CD2D58" w:rsidRDefault="00641D9C" w:rsidP="00E52DBA">
      <w:pPr>
        <w:suppressAutoHyphens/>
        <w:spacing w:after="0" w:line="240" w:lineRule="auto"/>
        <w:jc w:val="both"/>
        <w:rPr>
          <w:rFonts w:ascii="Arial" w:eastAsia="Times New Roman" w:hAnsi="Arial" w:cs="Arial"/>
          <w:noProof w:val="0"/>
          <w:sz w:val="18"/>
          <w:szCs w:val="18"/>
          <w:lang w:val="es-ES" w:eastAsia="ar-SA"/>
        </w:rPr>
      </w:pPr>
    </w:p>
    <w:p w:rsidR="00641D9C" w:rsidRPr="00CD2D58" w:rsidRDefault="00641D9C" w:rsidP="00E52DBA">
      <w:pPr>
        <w:suppressAutoHyphens/>
        <w:spacing w:after="0" w:line="240" w:lineRule="auto"/>
        <w:jc w:val="both"/>
        <w:rPr>
          <w:rFonts w:ascii="Arial" w:eastAsia="Times New Roman" w:hAnsi="Arial" w:cs="Arial"/>
          <w:noProof w:val="0"/>
          <w:sz w:val="16"/>
          <w:szCs w:val="16"/>
          <w:lang w:val="es-ES" w:eastAsia="ar-SA"/>
        </w:rPr>
      </w:pPr>
      <w:r w:rsidRPr="00CD2D58">
        <w:rPr>
          <w:rFonts w:ascii="Arial" w:eastAsia="Times New Roman" w:hAnsi="Arial" w:cs="Arial"/>
          <w:noProof w:val="0"/>
          <w:sz w:val="18"/>
          <w:szCs w:val="18"/>
          <w:lang w:val="es-ES" w:eastAsia="ar-SA"/>
        </w:rPr>
        <w:br w:type="page"/>
      </w:r>
    </w:p>
    <w:p w:rsidR="00300E02" w:rsidRPr="00CD2D58" w:rsidRDefault="00300E02" w:rsidP="00E52DBA">
      <w:pPr>
        <w:keepNext/>
        <w:numPr>
          <w:ilvl w:val="1"/>
          <w:numId w:val="0"/>
        </w:numPr>
        <w:tabs>
          <w:tab w:val="left" w:pos="0"/>
          <w:tab w:val="num" w:pos="576"/>
        </w:tabs>
        <w:suppressAutoHyphens/>
        <w:spacing w:after="0" w:line="240" w:lineRule="auto"/>
        <w:ind w:left="576" w:hanging="576"/>
        <w:jc w:val="center"/>
        <w:outlineLvl w:val="1"/>
        <w:rPr>
          <w:rFonts w:ascii="Arial" w:eastAsia="Times New Roman" w:hAnsi="Arial" w:cs="Arial"/>
          <w:b/>
          <w:noProof w:val="0"/>
          <w:lang w:val="es-ES" w:eastAsia="ar-SA"/>
        </w:rPr>
        <w:sectPr w:rsidR="00300E02" w:rsidRPr="00CD2D58" w:rsidSect="001B4EFA">
          <w:headerReference w:type="even" r:id="rId21"/>
          <w:headerReference w:type="default" r:id="rId22"/>
          <w:footerReference w:type="even" r:id="rId23"/>
          <w:headerReference w:type="first" r:id="rId24"/>
          <w:footerReference w:type="first" r:id="rId25"/>
          <w:footnotePr>
            <w:pos w:val="beneathText"/>
          </w:footnotePr>
          <w:pgSz w:w="12240" w:h="15840" w:code="1"/>
          <w:pgMar w:top="1134" w:right="1134" w:bottom="1134" w:left="1134" w:header="709" w:footer="0" w:gutter="0"/>
          <w:cols w:space="720"/>
          <w:docGrid w:linePitch="360"/>
        </w:sectPr>
      </w:pPr>
    </w:p>
    <w:p w:rsidR="00CE22DE" w:rsidRPr="00CD2D58" w:rsidRDefault="00CE22DE" w:rsidP="00CE22DE">
      <w:pPr>
        <w:pStyle w:val="Ttulo1"/>
        <w:spacing w:before="0" w:after="0"/>
        <w:jc w:val="center"/>
        <w:rPr>
          <w:rFonts w:cs="Arial"/>
          <w:sz w:val="24"/>
          <w:szCs w:val="24"/>
          <w:lang w:val="es-ES_tradnl"/>
        </w:rPr>
      </w:pPr>
      <w:bookmarkStart w:id="275" w:name="_Toc442383405"/>
      <w:bookmarkStart w:id="276" w:name="_Toc442383604"/>
      <w:bookmarkStart w:id="277" w:name="_Toc442383733"/>
      <w:bookmarkStart w:id="278" w:name="_Toc442796486"/>
      <w:bookmarkStart w:id="279" w:name="_Toc443320924"/>
      <w:r w:rsidRPr="00CD2D58">
        <w:rPr>
          <w:rFonts w:cs="Arial"/>
          <w:sz w:val="24"/>
          <w:szCs w:val="24"/>
          <w:lang w:val="es-ES_tradnl"/>
        </w:rPr>
        <w:lastRenderedPageBreak/>
        <w:t>ANEXO 8</w:t>
      </w:r>
      <w:bookmarkEnd w:id="275"/>
      <w:bookmarkEnd w:id="276"/>
      <w:bookmarkEnd w:id="277"/>
      <w:bookmarkEnd w:id="278"/>
      <w:bookmarkEnd w:id="279"/>
    </w:p>
    <w:p w:rsidR="00CE22DE" w:rsidRPr="00CD2D58" w:rsidRDefault="00CE22DE" w:rsidP="00CE22DE">
      <w:pPr>
        <w:suppressAutoHyphens/>
        <w:spacing w:after="0" w:line="240" w:lineRule="auto"/>
        <w:jc w:val="center"/>
        <w:rPr>
          <w:rFonts w:ascii="Arial" w:eastAsia="Times New Roman" w:hAnsi="Arial" w:cs="Arial"/>
          <w:b/>
          <w:noProof w:val="0"/>
          <w:sz w:val="20"/>
          <w:szCs w:val="20"/>
          <w:u w:val="single"/>
          <w:lang w:val="es-ES" w:eastAsia="ar-SA"/>
        </w:rPr>
      </w:pPr>
      <w:r w:rsidRPr="00CD2D58">
        <w:rPr>
          <w:rFonts w:ascii="Arial" w:eastAsia="Times New Roman" w:hAnsi="Arial" w:cs="Arial"/>
          <w:b/>
          <w:noProof w:val="0"/>
          <w:sz w:val="20"/>
          <w:szCs w:val="20"/>
          <w:u w:val="single"/>
          <w:lang w:val="es-ES" w:eastAsia="ar-SA"/>
        </w:rPr>
        <w:t>DESCRIPCIÓN AMPLIA Y DETALLADA DE LOS BIENES</w:t>
      </w:r>
    </w:p>
    <w:p w:rsidR="00CE22DE" w:rsidRPr="00CD2D58" w:rsidRDefault="00CE22DE" w:rsidP="00CE22DE">
      <w:pPr>
        <w:suppressAutoHyphens/>
        <w:spacing w:after="0" w:line="240" w:lineRule="auto"/>
        <w:jc w:val="center"/>
        <w:rPr>
          <w:rFonts w:ascii="Arial" w:eastAsia="Times New Roman" w:hAnsi="Arial" w:cs="Arial"/>
          <w:b/>
          <w:noProof w:val="0"/>
          <w:sz w:val="18"/>
          <w:szCs w:val="18"/>
          <w:lang w:val="es-ES" w:eastAsia="ar-SA"/>
        </w:rPr>
      </w:pPr>
    </w:p>
    <w:p w:rsidR="00CE22DE" w:rsidRPr="00CD2D58" w:rsidRDefault="00CE22DE" w:rsidP="00CE22DE">
      <w:pPr>
        <w:pBdr>
          <w:top w:val="single" w:sz="4" w:space="1" w:color="000000"/>
          <w:left w:val="single" w:sz="4" w:space="4" w:color="000000"/>
          <w:bottom w:val="single" w:sz="4" w:space="1" w:color="000000"/>
          <w:right w:val="single" w:sz="4" w:space="4" w:color="000000"/>
        </w:pBdr>
        <w:shd w:val="clear" w:color="auto" w:fill="D9D9D9" w:themeFill="background1" w:themeFillShade="D9"/>
        <w:suppressAutoHyphens/>
        <w:spacing w:after="0" w:line="240" w:lineRule="auto"/>
        <w:ind w:right="16"/>
        <w:jc w:val="center"/>
        <w:rPr>
          <w:rFonts w:ascii="Arial" w:eastAsia="Times New Roman" w:hAnsi="Arial" w:cs="Arial"/>
          <w:b/>
          <w:i/>
          <w:noProof w:val="0"/>
          <w:sz w:val="20"/>
          <w:szCs w:val="20"/>
          <w:lang w:val="pt-PT" w:eastAsia="ar-SA"/>
        </w:rPr>
      </w:pPr>
      <w:r w:rsidRPr="00CD2D58">
        <w:rPr>
          <w:rFonts w:ascii="Arial" w:eastAsia="Times New Roman" w:hAnsi="Arial" w:cs="Arial"/>
          <w:b/>
          <w:i/>
          <w:noProof w:val="0"/>
          <w:sz w:val="20"/>
          <w:szCs w:val="20"/>
          <w:lang w:val="pt-PT" w:eastAsia="ar-SA"/>
        </w:rPr>
        <w:t xml:space="preserve">P R O P O S I C I Ó N   T É C N I C A  E C O N Ó M I C A </w:t>
      </w:r>
    </w:p>
    <w:p w:rsidR="00CE22DE" w:rsidRPr="00CD2D58" w:rsidRDefault="00CE22DE" w:rsidP="00CE22DE">
      <w:pPr>
        <w:suppressAutoHyphens/>
        <w:spacing w:after="0" w:line="240" w:lineRule="auto"/>
        <w:ind w:left="8789" w:right="164" w:hanging="8789"/>
        <w:jc w:val="center"/>
        <w:rPr>
          <w:rFonts w:ascii="Arial" w:eastAsia="Times New Roman" w:hAnsi="Arial" w:cs="Arial"/>
          <w:noProof w:val="0"/>
          <w:sz w:val="10"/>
          <w:szCs w:val="10"/>
          <w:lang w:val="pt-PT" w:eastAsia="ar-SA"/>
        </w:rPr>
      </w:pPr>
    </w:p>
    <w:p w:rsidR="00CE22DE" w:rsidRPr="009F568C" w:rsidRDefault="00CE22DE" w:rsidP="00CE22DE">
      <w:pPr>
        <w:spacing w:after="0" w:line="240" w:lineRule="auto"/>
        <w:jc w:val="both"/>
        <w:rPr>
          <w:rFonts w:ascii="Arial" w:hAnsi="Arial" w:cs="Arial"/>
          <w:b/>
          <w:sz w:val="18"/>
          <w:szCs w:val="18"/>
        </w:rPr>
      </w:pPr>
      <w:r w:rsidRPr="009F568C">
        <w:rPr>
          <w:rFonts w:ascii="Arial" w:hAnsi="Arial" w:cs="Arial"/>
          <w:b/>
          <w:sz w:val="18"/>
          <w:szCs w:val="18"/>
        </w:rPr>
        <w:t xml:space="preserve">LICITACIÓN PÚBLICA </w:t>
      </w:r>
      <w:r>
        <w:rPr>
          <w:rFonts w:ascii="Arial" w:hAnsi="Arial" w:cs="Arial"/>
          <w:b/>
          <w:sz w:val="18"/>
          <w:szCs w:val="18"/>
        </w:rPr>
        <w:t>INTER</w:t>
      </w:r>
      <w:r w:rsidRPr="009F568C">
        <w:rPr>
          <w:rFonts w:ascii="Arial" w:hAnsi="Arial" w:cs="Arial"/>
          <w:b/>
          <w:sz w:val="18"/>
          <w:szCs w:val="18"/>
        </w:rPr>
        <w:t>NACIONAL No. ____________</w:t>
      </w:r>
      <w:r>
        <w:rPr>
          <w:rFonts w:ascii="Arial" w:hAnsi="Arial" w:cs="Arial"/>
          <w:b/>
          <w:sz w:val="18"/>
          <w:szCs w:val="18"/>
        </w:rPr>
        <w:t>[1]</w:t>
      </w:r>
      <w:r w:rsidRPr="009F568C">
        <w:rPr>
          <w:rFonts w:ascii="Arial" w:hAnsi="Arial" w:cs="Arial"/>
          <w:b/>
          <w:sz w:val="18"/>
          <w:szCs w:val="18"/>
        </w:rPr>
        <w:t xml:space="preserve">_________________   </w:t>
      </w:r>
    </w:p>
    <w:p w:rsidR="00CE22DE" w:rsidRPr="009F568C" w:rsidRDefault="00CE22DE" w:rsidP="00CE22DE">
      <w:pPr>
        <w:pStyle w:val="Textoindependiente"/>
        <w:spacing w:after="0"/>
        <w:jc w:val="both"/>
        <w:rPr>
          <w:rFonts w:ascii="Arial" w:hAnsi="Arial" w:cs="Arial"/>
          <w:b/>
          <w:sz w:val="18"/>
          <w:szCs w:val="18"/>
          <w:lang w:val="pt-BR"/>
        </w:rPr>
      </w:pPr>
      <w:r w:rsidRPr="009F568C">
        <w:rPr>
          <w:rFonts w:ascii="Arial" w:hAnsi="Arial" w:cs="Arial"/>
          <w:b/>
          <w:sz w:val="18"/>
          <w:szCs w:val="18"/>
        </w:rPr>
        <w:t>FECHA: _________________</w:t>
      </w:r>
      <w:r>
        <w:rPr>
          <w:rFonts w:ascii="Arial" w:hAnsi="Arial" w:cs="Arial"/>
          <w:b/>
          <w:sz w:val="18"/>
          <w:szCs w:val="18"/>
        </w:rPr>
        <w:t>[2]</w:t>
      </w:r>
      <w:r w:rsidRPr="009F568C">
        <w:rPr>
          <w:rFonts w:ascii="Arial" w:hAnsi="Arial" w:cs="Arial"/>
          <w:b/>
          <w:sz w:val="18"/>
          <w:szCs w:val="18"/>
        </w:rPr>
        <w:t>_______________________</w:t>
      </w:r>
      <w:r w:rsidRPr="009F568C">
        <w:rPr>
          <w:rFonts w:ascii="Arial" w:hAnsi="Arial" w:cs="Arial"/>
          <w:b/>
          <w:sz w:val="18"/>
          <w:szCs w:val="18"/>
        </w:rPr>
        <w:tab/>
        <w:t xml:space="preserve">  FAB. </w:t>
      </w:r>
      <w:r w:rsidRPr="009F568C">
        <w:rPr>
          <w:rFonts w:ascii="Arial" w:hAnsi="Arial" w:cs="Arial"/>
          <w:b/>
          <w:sz w:val="18"/>
          <w:szCs w:val="18"/>
          <w:lang w:val="pt-BR"/>
        </w:rPr>
        <w:t xml:space="preserve">( </w:t>
      </w:r>
      <w:r>
        <w:rPr>
          <w:rFonts w:ascii="Arial" w:hAnsi="Arial" w:cs="Arial"/>
          <w:b/>
          <w:sz w:val="18"/>
          <w:szCs w:val="18"/>
          <w:lang w:val="pt-BR"/>
        </w:rPr>
        <w:t>[3]</w:t>
      </w:r>
      <w:r w:rsidRPr="009F568C">
        <w:rPr>
          <w:rFonts w:ascii="Arial" w:hAnsi="Arial" w:cs="Arial"/>
          <w:b/>
          <w:sz w:val="18"/>
          <w:szCs w:val="18"/>
          <w:lang w:val="pt-BR"/>
        </w:rPr>
        <w:t xml:space="preserve">  ).</w:t>
      </w:r>
      <w:r w:rsidRPr="009F568C">
        <w:rPr>
          <w:rFonts w:ascii="Arial" w:hAnsi="Arial" w:cs="Arial"/>
          <w:b/>
          <w:sz w:val="18"/>
          <w:szCs w:val="18"/>
          <w:lang w:val="pt-BR"/>
        </w:rPr>
        <w:tab/>
        <w:t xml:space="preserve"> DIST. ( </w:t>
      </w:r>
      <w:r>
        <w:rPr>
          <w:rFonts w:ascii="Arial" w:hAnsi="Arial" w:cs="Arial"/>
          <w:b/>
          <w:sz w:val="18"/>
          <w:szCs w:val="18"/>
          <w:lang w:val="pt-BR"/>
        </w:rPr>
        <w:t>[3]</w:t>
      </w:r>
      <w:r w:rsidRPr="009F568C">
        <w:rPr>
          <w:rFonts w:ascii="Arial" w:hAnsi="Arial" w:cs="Arial"/>
          <w:b/>
          <w:sz w:val="18"/>
          <w:szCs w:val="18"/>
          <w:lang w:val="pt-BR"/>
        </w:rPr>
        <w:t xml:space="preserve">  ).</w:t>
      </w:r>
      <w:r w:rsidRPr="009F568C">
        <w:rPr>
          <w:rFonts w:ascii="Arial" w:hAnsi="Arial" w:cs="Arial"/>
          <w:b/>
          <w:sz w:val="18"/>
          <w:szCs w:val="18"/>
          <w:lang w:val="pt-BR"/>
        </w:rPr>
        <w:tab/>
        <w:t>No. DE PREI IMSS: ___________</w:t>
      </w:r>
      <w:r>
        <w:rPr>
          <w:rFonts w:ascii="Arial" w:hAnsi="Arial" w:cs="Arial"/>
          <w:b/>
          <w:sz w:val="18"/>
          <w:szCs w:val="18"/>
          <w:lang w:val="pt-BR"/>
        </w:rPr>
        <w:t>[4]</w:t>
      </w:r>
      <w:r w:rsidRPr="009F568C">
        <w:rPr>
          <w:rFonts w:ascii="Arial" w:hAnsi="Arial" w:cs="Arial"/>
          <w:b/>
          <w:sz w:val="18"/>
          <w:szCs w:val="18"/>
          <w:lang w:val="pt-BR"/>
        </w:rPr>
        <w:t>__________________</w:t>
      </w:r>
    </w:p>
    <w:p w:rsidR="00CE22DE" w:rsidRDefault="00CE22DE" w:rsidP="00CE22DE">
      <w:pPr>
        <w:pStyle w:val="Textoindependiente"/>
        <w:spacing w:after="0"/>
        <w:jc w:val="both"/>
        <w:rPr>
          <w:rFonts w:ascii="Arial" w:hAnsi="Arial" w:cs="Arial"/>
          <w:b/>
          <w:sz w:val="18"/>
          <w:szCs w:val="18"/>
        </w:rPr>
      </w:pPr>
      <w:r w:rsidRPr="009F568C">
        <w:rPr>
          <w:rFonts w:ascii="Arial" w:hAnsi="Arial" w:cs="Arial"/>
          <w:b/>
          <w:sz w:val="18"/>
          <w:szCs w:val="18"/>
        </w:rPr>
        <w:t>NOMBRE DEL LICITANTE: _________________</w:t>
      </w:r>
      <w:r>
        <w:rPr>
          <w:rFonts w:ascii="Arial" w:hAnsi="Arial" w:cs="Arial"/>
          <w:b/>
          <w:sz w:val="18"/>
          <w:szCs w:val="18"/>
        </w:rPr>
        <w:t>[5]</w:t>
      </w:r>
      <w:r w:rsidRPr="009F568C">
        <w:rPr>
          <w:rFonts w:ascii="Arial" w:hAnsi="Arial" w:cs="Arial"/>
          <w:b/>
          <w:sz w:val="18"/>
          <w:szCs w:val="18"/>
        </w:rPr>
        <w:t>__________________</w:t>
      </w:r>
      <w:r w:rsidRPr="009F568C">
        <w:rPr>
          <w:rFonts w:ascii="Arial" w:hAnsi="Arial" w:cs="Arial"/>
          <w:b/>
          <w:sz w:val="18"/>
          <w:szCs w:val="18"/>
        </w:rPr>
        <w:tab/>
        <w:t xml:space="preserve">DOMICILIO: </w:t>
      </w:r>
      <w:r>
        <w:rPr>
          <w:rFonts w:ascii="Arial" w:hAnsi="Arial" w:cs="Arial"/>
          <w:b/>
          <w:sz w:val="18"/>
          <w:szCs w:val="18"/>
        </w:rPr>
        <w:t>__</w:t>
      </w:r>
      <w:r w:rsidRPr="009F568C">
        <w:rPr>
          <w:rFonts w:ascii="Arial" w:hAnsi="Arial" w:cs="Arial"/>
          <w:b/>
          <w:sz w:val="18"/>
          <w:szCs w:val="18"/>
        </w:rPr>
        <w:t>___</w:t>
      </w:r>
      <w:r>
        <w:rPr>
          <w:rFonts w:ascii="Arial" w:hAnsi="Arial" w:cs="Arial"/>
          <w:b/>
          <w:sz w:val="18"/>
          <w:szCs w:val="18"/>
        </w:rPr>
        <w:t>______</w:t>
      </w:r>
      <w:r w:rsidRPr="009F568C">
        <w:rPr>
          <w:rFonts w:ascii="Arial" w:hAnsi="Arial" w:cs="Arial"/>
          <w:b/>
          <w:sz w:val="18"/>
          <w:szCs w:val="18"/>
        </w:rPr>
        <w:t>________________</w:t>
      </w:r>
      <w:r>
        <w:rPr>
          <w:rFonts w:ascii="Arial" w:hAnsi="Arial" w:cs="Arial"/>
          <w:b/>
          <w:sz w:val="18"/>
          <w:szCs w:val="18"/>
        </w:rPr>
        <w:t>[6]</w:t>
      </w:r>
      <w:r w:rsidRPr="009F568C">
        <w:rPr>
          <w:rFonts w:ascii="Arial" w:hAnsi="Arial" w:cs="Arial"/>
          <w:b/>
          <w:sz w:val="18"/>
          <w:szCs w:val="18"/>
        </w:rPr>
        <w:t>____</w:t>
      </w:r>
      <w:r>
        <w:rPr>
          <w:rFonts w:ascii="Arial" w:hAnsi="Arial" w:cs="Arial"/>
          <w:b/>
          <w:sz w:val="18"/>
          <w:szCs w:val="18"/>
        </w:rPr>
        <w:t>_________________</w:t>
      </w:r>
      <w:r w:rsidRPr="009F568C">
        <w:rPr>
          <w:rFonts w:ascii="Arial" w:hAnsi="Arial" w:cs="Arial"/>
          <w:b/>
          <w:sz w:val="18"/>
          <w:szCs w:val="18"/>
        </w:rPr>
        <w:t>____________</w:t>
      </w:r>
    </w:p>
    <w:p w:rsidR="00CE22DE" w:rsidRPr="009F568C" w:rsidRDefault="00CE22DE" w:rsidP="00CE22DE">
      <w:pPr>
        <w:pStyle w:val="Textoindependiente"/>
        <w:spacing w:after="0"/>
        <w:jc w:val="both"/>
        <w:rPr>
          <w:rFonts w:ascii="Arial" w:hAnsi="Arial" w:cs="Arial"/>
          <w:b/>
          <w:sz w:val="18"/>
          <w:szCs w:val="18"/>
        </w:rPr>
      </w:pPr>
      <w:r>
        <w:rPr>
          <w:rFonts w:ascii="Arial" w:hAnsi="Arial" w:cs="Arial"/>
          <w:b/>
          <w:sz w:val="18"/>
          <w:szCs w:val="18"/>
        </w:rPr>
        <w:t xml:space="preserve">TEL.: ______[7]________ </w:t>
      </w:r>
      <w:r w:rsidRPr="009F568C">
        <w:rPr>
          <w:rFonts w:ascii="Arial" w:hAnsi="Arial" w:cs="Arial"/>
          <w:b/>
          <w:sz w:val="18"/>
          <w:szCs w:val="18"/>
        </w:rPr>
        <w:t>FAX: _______</w:t>
      </w:r>
      <w:r>
        <w:rPr>
          <w:rFonts w:ascii="Arial" w:hAnsi="Arial" w:cs="Arial"/>
          <w:b/>
          <w:sz w:val="18"/>
          <w:szCs w:val="18"/>
        </w:rPr>
        <w:t>[8]</w:t>
      </w:r>
      <w:r w:rsidRPr="009F568C">
        <w:rPr>
          <w:rFonts w:ascii="Arial" w:hAnsi="Arial" w:cs="Arial"/>
          <w:b/>
          <w:sz w:val="18"/>
          <w:szCs w:val="18"/>
        </w:rPr>
        <w:t>_________</w:t>
      </w:r>
      <w:r w:rsidRPr="009F568C">
        <w:rPr>
          <w:rFonts w:ascii="Arial" w:hAnsi="Arial" w:cs="Arial"/>
          <w:b/>
          <w:sz w:val="18"/>
          <w:szCs w:val="18"/>
        </w:rPr>
        <w:tab/>
        <w:t>R. F. C.:___</w:t>
      </w:r>
      <w:r>
        <w:rPr>
          <w:rFonts w:ascii="Arial" w:hAnsi="Arial" w:cs="Arial"/>
          <w:b/>
          <w:sz w:val="18"/>
          <w:szCs w:val="18"/>
        </w:rPr>
        <w:t>______</w:t>
      </w:r>
      <w:r w:rsidRPr="00A2129B">
        <w:rPr>
          <w:rFonts w:ascii="Arial" w:hAnsi="Arial" w:cs="Arial"/>
          <w:b/>
          <w:sz w:val="18"/>
          <w:szCs w:val="18"/>
        </w:rPr>
        <w:t xml:space="preserve"> </w:t>
      </w:r>
      <w:r>
        <w:rPr>
          <w:rFonts w:ascii="Arial" w:hAnsi="Arial" w:cs="Arial"/>
          <w:b/>
          <w:sz w:val="18"/>
          <w:szCs w:val="18"/>
        </w:rPr>
        <w:t xml:space="preserve">[9]__________CORREO </w:t>
      </w:r>
      <w:r w:rsidRPr="009F568C">
        <w:rPr>
          <w:rFonts w:ascii="Arial" w:hAnsi="Arial" w:cs="Arial"/>
          <w:b/>
          <w:sz w:val="18"/>
          <w:szCs w:val="18"/>
        </w:rPr>
        <w:t>ELE</w:t>
      </w:r>
      <w:r>
        <w:rPr>
          <w:rFonts w:ascii="Arial" w:hAnsi="Arial" w:cs="Arial"/>
          <w:b/>
          <w:sz w:val="18"/>
          <w:szCs w:val="18"/>
        </w:rPr>
        <w:t>CTRÓNICO: _____________[10]____________</w:t>
      </w:r>
      <w:r w:rsidRPr="009F568C">
        <w:rPr>
          <w:rFonts w:ascii="Arial" w:hAnsi="Arial" w:cs="Arial"/>
          <w:b/>
          <w:sz w:val="18"/>
          <w:szCs w:val="18"/>
        </w:rPr>
        <w:t>__</w:t>
      </w:r>
    </w:p>
    <w:p w:rsidR="00CE22DE" w:rsidRPr="009F568C" w:rsidRDefault="00CE22DE" w:rsidP="00CE22DE">
      <w:pPr>
        <w:spacing w:after="0" w:line="240" w:lineRule="auto"/>
        <w:jc w:val="both"/>
        <w:rPr>
          <w:rFonts w:ascii="Arial" w:hAnsi="Arial" w:cs="Arial"/>
          <w:b/>
          <w:sz w:val="18"/>
          <w:szCs w:val="18"/>
        </w:rPr>
      </w:pPr>
      <w:r w:rsidRPr="009F568C">
        <w:rPr>
          <w:rFonts w:ascii="Arial" w:hAnsi="Arial" w:cs="Arial"/>
          <w:b/>
          <w:sz w:val="18"/>
          <w:szCs w:val="18"/>
        </w:rPr>
        <w:t xml:space="preserve">ESTRATIFICACIÓN MIPYME: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t xml:space="preserve">MICRO (   </w:t>
      </w:r>
      <w:r>
        <w:rPr>
          <w:rFonts w:ascii="Arial" w:hAnsi="Arial" w:cs="Arial"/>
          <w:b/>
          <w:sz w:val="18"/>
          <w:szCs w:val="18"/>
        </w:rPr>
        <w:t>[11]</w:t>
      </w:r>
      <w:r w:rsidRPr="009F568C">
        <w:rPr>
          <w:rFonts w:ascii="Arial" w:hAnsi="Arial" w:cs="Arial"/>
          <w:b/>
          <w:sz w:val="18"/>
          <w:szCs w:val="18"/>
        </w:rPr>
        <w:t xml:space="preserve">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t xml:space="preserve">PEQUEÑA (  </w:t>
      </w:r>
      <w:r>
        <w:rPr>
          <w:rFonts w:ascii="Arial" w:hAnsi="Arial" w:cs="Arial"/>
          <w:b/>
          <w:sz w:val="18"/>
          <w:szCs w:val="18"/>
        </w:rPr>
        <w:t>[11]</w:t>
      </w:r>
      <w:r w:rsidRPr="009F568C">
        <w:rPr>
          <w:rFonts w:ascii="Arial" w:hAnsi="Arial" w:cs="Arial"/>
          <w:b/>
          <w:sz w:val="18"/>
          <w:szCs w:val="18"/>
        </w:rPr>
        <w:t xml:space="preserve">    )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t xml:space="preserve">MEDIANA (  </w:t>
      </w:r>
      <w:r>
        <w:rPr>
          <w:rFonts w:ascii="Arial" w:hAnsi="Arial" w:cs="Arial"/>
          <w:b/>
          <w:sz w:val="18"/>
          <w:szCs w:val="18"/>
        </w:rPr>
        <w:t>[11]</w:t>
      </w:r>
      <w:r w:rsidRPr="009F568C">
        <w:rPr>
          <w:rFonts w:ascii="Arial" w:hAnsi="Arial" w:cs="Arial"/>
          <w:b/>
          <w:sz w:val="18"/>
          <w:szCs w:val="18"/>
        </w:rPr>
        <w:t xml:space="preserve">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r>
    </w:p>
    <w:tbl>
      <w:tblPr>
        <w:tblW w:w="1481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A0" w:firstRow="1" w:lastRow="0" w:firstColumn="1" w:lastColumn="0" w:noHBand="0" w:noVBand="0"/>
      </w:tblPr>
      <w:tblGrid>
        <w:gridCol w:w="452"/>
        <w:gridCol w:w="420"/>
        <w:gridCol w:w="452"/>
        <w:gridCol w:w="436"/>
        <w:gridCol w:w="288"/>
        <w:gridCol w:w="288"/>
        <w:gridCol w:w="942"/>
        <w:gridCol w:w="327"/>
        <w:gridCol w:w="319"/>
        <w:gridCol w:w="436"/>
        <w:gridCol w:w="867"/>
        <w:gridCol w:w="925"/>
        <w:gridCol w:w="740"/>
        <w:gridCol w:w="1105"/>
        <w:gridCol w:w="993"/>
        <w:gridCol w:w="1097"/>
        <w:gridCol w:w="1150"/>
        <w:gridCol w:w="966"/>
        <w:gridCol w:w="739"/>
        <w:gridCol w:w="1019"/>
        <w:gridCol w:w="849"/>
      </w:tblGrid>
      <w:tr w:rsidR="00CE22DE" w:rsidRPr="00CD2D58" w:rsidTr="00670E2D">
        <w:trPr>
          <w:trHeight w:val="243"/>
          <w:jc w:val="center"/>
        </w:trPr>
        <w:tc>
          <w:tcPr>
            <w:tcW w:w="452" w:type="dxa"/>
            <w:shd w:val="clear" w:color="auto" w:fill="D9D9D9" w:themeFill="background1" w:themeFillShade="D9"/>
          </w:tcPr>
          <w:p w:rsidR="00CE22DE" w:rsidRPr="00CD2D58" w:rsidRDefault="00CE22DE" w:rsidP="00670E2D">
            <w:pPr>
              <w:spacing w:after="0" w:line="240" w:lineRule="auto"/>
              <w:jc w:val="center"/>
              <w:rPr>
                <w:rFonts w:ascii="Arial" w:eastAsia="Times New Roman" w:hAnsi="Arial" w:cs="Arial"/>
                <w:b/>
                <w:iCs/>
                <w:noProof w:val="0"/>
                <w:sz w:val="14"/>
                <w:szCs w:val="14"/>
                <w:lang w:val="es-ES_tradnl" w:eastAsia="es-MX"/>
              </w:rPr>
            </w:pPr>
          </w:p>
        </w:tc>
        <w:tc>
          <w:tcPr>
            <w:tcW w:w="1884" w:type="dxa"/>
            <w:gridSpan w:val="5"/>
            <w:shd w:val="clear" w:color="auto" w:fill="D9D9D9" w:themeFill="background1" w:themeFillShade="D9"/>
            <w:vAlign w:val="center"/>
          </w:tcPr>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C L A V E ( S )</w:t>
            </w:r>
          </w:p>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(13)</w:t>
            </w:r>
          </w:p>
        </w:tc>
        <w:tc>
          <w:tcPr>
            <w:tcW w:w="942" w:type="dxa"/>
            <w:vMerge w:val="restart"/>
            <w:shd w:val="clear" w:color="auto" w:fill="D9D9D9" w:themeFill="background1" w:themeFillShade="D9"/>
            <w:vAlign w:val="center"/>
          </w:tcPr>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Descripción</w:t>
            </w:r>
          </w:p>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(14)</w:t>
            </w:r>
          </w:p>
        </w:tc>
        <w:tc>
          <w:tcPr>
            <w:tcW w:w="1082" w:type="dxa"/>
            <w:gridSpan w:val="3"/>
            <w:shd w:val="clear" w:color="auto" w:fill="D9D9D9" w:themeFill="background1" w:themeFillShade="D9"/>
            <w:vAlign w:val="center"/>
          </w:tcPr>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Presentación</w:t>
            </w:r>
          </w:p>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(15)</w:t>
            </w:r>
          </w:p>
        </w:tc>
        <w:tc>
          <w:tcPr>
            <w:tcW w:w="867" w:type="dxa"/>
            <w:vMerge w:val="restart"/>
            <w:shd w:val="clear" w:color="auto" w:fill="D9D9D9" w:themeFill="background1" w:themeFillShade="D9"/>
          </w:tcPr>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Nombre del Titular del Registro Sanitario</w:t>
            </w:r>
          </w:p>
          <w:p w:rsidR="00CE22DE" w:rsidRPr="00CD2D58" w:rsidRDefault="00CE22DE" w:rsidP="00670E2D">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(16)</w:t>
            </w:r>
          </w:p>
        </w:tc>
        <w:tc>
          <w:tcPr>
            <w:tcW w:w="925" w:type="dxa"/>
            <w:vMerge w:val="restart"/>
            <w:shd w:val="clear" w:color="auto" w:fill="D9D9D9" w:themeFill="background1" w:themeFillShade="D9"/>
          </w:tcPr>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Número de Registro Sanitario</w:t>
            </w:r>
          </w:p>
          <w:p w:rsidR="00CE22DE" w:rsidRPr="00CD2D58" w:rsidRDefault="00CE22DE" w:rsidP="00670E2D">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(17)</w:t>
            </w:r>
          </w:p>
        </w:tc>
        <w:tc>
          <w:tcPr>
            <w:tcW w:w="740" w:type="dxa"/>
            <w:vMerge w:val="restart"/>
            <w:shd w:val="clear" w:color="auto" w:fill="D9D9D9" w:themeFill="background1" w:themeFillShade="D9"/>
          </w:tcPr>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Nombre corto y R.F.C. del Titular del Registro Sanitario</w:t>
            </w:r>
          </w:p>
          <w:p w:rsidR="00CE22DE" w:rsidRPr="00CD2D58" w:rsidRDefault="00CE22DE" w:rsidP="00670E2D">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(18)</w:t>
            </w:r>
          </w:p>
        </w:tc>
        <w:tc>
          <w:tcPr>
            <w:tcW w:w="1105" w:type="dxa"/>
            <w:vMerge w:val="restart"/>
            <w:shd w:val="clear" w:color="auto" w:fill="D9D9D9" w:themeFill="background1" w:themeFillShade="D9"/>
          </w:tcPr>
          <w:p w:rsidR="00CE22DE" w:rsidRPr="00CD2D58" w:rsidRDefault="00CE22DE" w:rsidP="00670E2D">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 xml:space="preserve">Denominación </w:t>
            </w:r>
          </w:p>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Distintiva</w:t>
            </w:r>
          </w:p>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(19)</w:t>
            </w:r>
          </w:p>
        </w:tc>
        <w:tc>
          <w:tcPr>
            <w:tcW w:w="993" w:type="dxa"/>
            <w:vMerge w:val="restart"/>
            <w:shd w:val="clear" w:color="auto" w:fill="D9D9D9" w:themeFill="background1" w:themeFillShade="D9"/>
          </w:tcPr>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País de Origen</w:t>
            </w:r>
          </w:p>
          <w:p w:rsidR="00CE22DE" w:rsidRPr="00CD2D58" w:rsidRDefault="00CE22DE" w:rsidP="00670E2D">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(20)</w:t>
            </w:r>
          </w:p>
        </w:tc>
        <w:tc>
          <w:tcPr>
            <w:tcW w:w="2247" w:type="dxa"/>
            <w:gridSpan w:val="2"/>
            <w:shd w:val="clear" w:color="auto" w:fill="D9D9D9" w:themeFill="background1" w:themeFillShade="D9"/>
          </w:tcPr>
          <w:p w:rsidR="00CE22DE" w:rsidRPr="00CD2D58" w:rsidRDefault="00CE22DE" w:rsidP="00670E2D">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Trámite ante la COFEPRIS</w:t>
            </w:r>
          </w:p>
        </w:tc>
        <w:tc>
          <w:tcPr>
            <w:tcW w:w="966" w:type="dxa"/>
            <w:vMerge w:val="restart"/>
            <w:shd w:val="clear" w:color="auto" w:fill="D9D9D9" w:themeFill="background1" w:themeFillShade="D9"/>
            <w:vAlign w:val="center"/>
          </w:tcPr>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Nombre del Fabricante</w:t>
            </w:r>
          </w:p>
          <w:p w:rsidR="00CE22DE" w:rsidRPr="00CD2D58" w:rsidRDefault="00CE22DE" w:rsidP="00670E2D">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(23)</w:t>
            </w:r>
          </w:p>
        </w:tc>
        <w:tc>
          <w:tcPr>
            <w:tcW w:w="739" w:type="dxa"/>
            <w:vMerge w:val="restart"/>
            <w:shd w:val="clear" w:color="auto" w:fill="D9D9D9" w:themeFill="background1" w:themeFillShade="D9"/>
            <w:vAlign w:val="center"/>
          </w:tcPr>
          <w:p w:rsidR="00CE22DE" w:rsidRPr="00CD2D58" w:rsidRDefault="00CE22DE" w:rsidP="00670E2D">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 xml:space="preserve">Cantidad </w:t>
            </w:r>
          </w:p>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Máxim</w:t>
            </w:r>
          </w:p>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(24)</w:t>
            </w:r>
          </w:p>
        </w:tc>
        <w:tc>
          <w:tcPr>
            <w:tcW w:w="1019" w:type="dxa"/>
            <w:vMerge w:val="restart"/>
            <w:shd w:val="clear" w:color="auto" w:fill="D9D9D9" w:themeFill="background1" w:themeFillShade="D9"/>
          </w:tcPr>
          <w:p w:rsidR="00CE22DE" w:rsidRPr="00CD2D58" w:rsidRDefault="00CE22DE" w:rsidP="00670E2D">
            <w:pPr>
              <w:spacing w:after="0" w:line="240" w:lineRule="auto"/>
              <w:rPr>
                <w:rFonts w:ascii="Arial" w:eastAsia="Times New Roman" w:hAnsi="Arial" w:cs="Arial"/>
                <w:b/>
                <w:iCs/>
                <w:noProof w:val="0"/>
                <w:sz w:val="14"/>
                <w:szCs w:val="14"/>
                <w:lang w:eastAsia="es-MX"/>
              </w:rPr>
            </w:pPr>
          </w:p>
          <w:p w:rsidR="00CE22DE" w:rsidRPr="00CD2D58" w:rsidRDefault="00CE22DE" w:rsidP="007E0F0E">
            <w:pPr>
              <w:spacing w:after="0" w:line="240" w:lineRule="auto"/>
              <w:jc w:val="center"/>
              <w:rPr>
                <w:rFonts w:ascii="Arial" w:eastAsia="Times New Roman" w:hAnsi="Arial" w:cs="Arial"/>
                <w:b/>
                <w:iCs/>
                <w:noProof w:val="0"/>
                <w:sz w:val="14"/>
                <w:szCs w:val="14"/>
                <w:lang w:eastAsia="es-MX"/>
              </w:rPr>
            </w:pPr>
          </w:p>
          <w:p w:rsidR="00CE22DE" w:rsidRDefault="00CE22DE" w:rsidP="007E0F0E">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Precio Ofertado</w:t>
            </w:r>
          </w:p>
          <w:p w:rsidR="00CE22DE" w:rsidRPr="00CD2D58" w:rsidRDefault="00CE22DE" w:rsidP="007E0F0E">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eastAsia="es-MX"/>
              </w:rPr>
              <w:t>(25)</w:t>
            </w:r>
          </w:p>
        </w:tc>
        <w:tc>
          <w:tcPr>
            <w:tcW w:w="849" w:type="dxa"/>
            <w:vMerge w:val="restart"/>
            <w:shd w:val="clear" w:color="auto" w:fill="D9D9D9" w:themeFill="background1" w:themeFillShade="D9"/>
          </w:tcPr>
          <w:p w:rsidR="00CE22DE" w:rsidRPr="00CD2D58" w:rsidRDefault="00CE22DE" w:rsidP="00670E2D">
            <w:pPr>
              <w:spacing w:after="0" w:line="240" w:lineRule="auto"/>
              <w:rPr>
                <w:rFonts w:ascii="Arial" w:eastAsia="Times New Roman" w:hAnsi="Arial" w:cs="Arial"/>
                <w:b/>
                <w:iCs/>
                <w:noProof w:val="0"/>
                <w:sz w:val="14"/>
                <w:szCs w:val="14"/>
                <w:lang w:eastAsia="es-MX"/>
              </w:rPr>
            </w:pPr>
          </w:p>
          <w:p w:rsidR="00CE22DE" w:rsidRPr="00CD2D58" w:rsidRDefault="00CE22DE" w:rsidP="00670E2D">
            <w:pPr>
              <w:spacing w:after="0" w:line="240" w:lineRule="auto"/>
              <w:rPr>
                <w:rFonts w:ascii="Arial" w:eastAsia="Times New Roman" w:hAnsi="Arial" w:cs="Arial"/>
                <w:b/>
                <w:iCs/>
                <w:noProof w:val="0"/>
                <w:sz w:val="14"/>
                <w:szCs w:val="14"/>
                <w:lang w:eastAsia="es-MX"/>
              </w:rPr>
            </w:pPr>
          </w:p>
          <w:p w:rsidR="00CE22DE" w:rsidRDefault="00CE22DE" w:rsidP="00670E2D">
            <w:pPr>
              <w:spacing w:after="0" w:line="240" w:lineRule="auto"/>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eastAsia="es-MX"/>
              </w:rPr>
              <w:t>Importe Total</w:t>
            </w:r>
          </w:p>
          <w:p w:rsidR="00CE22DE" w:rsidRPr="00CD2D58" w:rsidRDefault="00CE22DE" w:rsidP="00670E2D">
            <w:pPr>
              <w:spacing w:after="0" w:line="240" w:lineRule="auto"/>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(26)</w:t>
            </w:r>
          </w:p>
        </w:tc>
      </w:tr>
      <w:tr w:rsidR="00CE22DE" w:rsidRPr="00CD2D58" w:rsidTr="00670E2D">
        <w:trPr>
          <w:trHeight w:val="303"/>
          <w:jc w:val="center"/>
        </w:trPr>
        <w:tc>
          <w:tcPr>
            <w:tcW w:w="452" w:type="dxa"/>
            <w:shd w:val="clear" w:color="auto" w:fill="D9D9D9" w:themeFill="background1" w:themeFillShade="D9"/>
          </w:tcPr>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p>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 xml:space="preserve">No. </w:t>
            </w:r>
          </w:p>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Part.</w:t>
            </w:r>
          </w:p>
          <w:p w:rsidR="00CE22DE" w:rsidRDefault="00CE22DE" w:rsidP="00670E2D">
            <w:pPr>
              <w:spacing w:after="0" w:line="240" w:lineRule="auto"/>
              <w:jc w:val="center"/>
              <w:rPr>
                <w:rFonts w:ascii="Arial" w:eastAsia="Times New Roman" w:hAnsi="Arial" w:cs="Arial"/>
                <w:b/>
                <w:iCs/>
                <w:noProof w:val="0"/>
                <w:sz w:val="14"/>
                <w:szCs w:val="14"/>
                <w:lang w:val="es-ES_tradnl" w:eastAsia="es-MX"/>
              </w:rPr>
            </w:pPr>
          </w:p>
          <w:p w:rsidR="00CE22DE" w:rsidRPr="00CD2D58" w:rsidRDefault="00CE22DE" w:rsidP="00670E2D">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(12)</w:t>
            </w:r>
          </w:p>
        </w:tc>
        <w:tc>
          <w:tcPr>
            <w:tcW w:w="420" w:type="dxa"/>
            <w:shd w:val="clear" w:color="auto" w:fill="D9D9D9" w:themeFill="background1" w:themeFillShade="D9"/>
            <w:vAlign w:val="center"/>
          </w:tcPr>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Gpo</w:t>
            </w:r>
          </w:p>
        </w:tc>
        <w:tc>
          <w:tcPr>
            <w:tcW w:w="452" w:type="dxa"/>
            <w:shd w:val="clear" w:color="auto" w:fill="D9D9D9" w:themeFill="background1" w:themeFillShade="D9"/>
            <w:vAlign w:val="center"/>
          </w:tcPr>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Gen.</w:t>
            </w:r>
          </w:p>
        </w:tc>
        <w:tc>
          <w:tcPr>
            <w:tcW w:w="436" w:type="dxa"/>
            <w:shd w:val="clear" w:color="auto" w:fill="D9D9D9" w:themeFill="background1" w:themeFillShade="D9"/>
            <w:vAlign w:val="center"/>
          </w:tcPr>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Esp.</w:t>
            </w:r>
          </w:p>
        </w:tc>
        <w:tc>
          <w:tcPr>
            <w:tcW w:w="288" w:type="dxa"/>
            <w:shd w:val="clear" w:color="auto" w:fill="D9D9D9" w:themeFill="background1" w:themeFillShade="D9"/>
            <w:vAlign w:val="center"/>
          </w:tcPr>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Df</w:t>
            </w:r>
          </w:p>
        </w:tc>
        <w:tc>
          <w:tcPr>
            <w:tcW w:w="288" w:type="dxa"/>
            <w:shd w:val="clear" w:color="auto" w:fill="D9D9D9" w:themeFill="background1" w:themeFillShade="D9"/>
            <w:vAlign w:val="center"/>
          </w:tcPr>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Vr</w:t>
            </w:r>
          </w:p>
        </w:tc>
        <w:tc>
          <w:tcPr>
            <w:tcW w:w="942" w:type="dxa"/>
            <w:vMerge/>
            <w:shd w:val="clear" w:color="auto" w:fill="D9D9D9" w:themeFill="background1" w:themeFillShade="D9"/>
            <w:vAlign w:val="center"/>
          </w:tcPr>
          <w:p w:rsidR="00CE22DE" w:rsidRPr="00CD2D58" w:rsidRDefault="00CE22DE" w:rsidP="00670E2D">
            <w:pPr>
              <w:spacing w:after="0" w:line="240" w:lineRule="auto"/>
              <w:rPr>
                <w:rFonts w:ascii="Arial" w:eastAsia="Times New Roman" w:hAnsi="Arial" w:cs="Arial"/>
                <w:b/>
                <w:iCs/>
                <w:noProof w:val="0"/>
                <w:sz w:val="14"/>
                <w:szCs w:val="14"/>
                <w:lang w:eastAsia="es-MX"/>
              </w:rPr>
            </w:pPr>
          </w:p>
        </w:tc>
        <w:tc>
          <w:tcPr>
            <w:tcW w:w="327" w:type="dxa"/>
            <w:shd w:val="clear" w:color="auto" w:fill="D9D9D9" w:themeFill="background1" w:themeFillShade="D9"/>
            <w:vAlign w:val="center"/>
          </w:tcPr>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Un</w:t>
            </w:r>
          </w:p>
        </w:tc>
        <w:tc>
          <w:tcPr>
            <w:tcW w:w="319" w:type="dxa"/>
            <w:shd w:val="clear" w:color="auto" w:fill="D9D9D9" w:themeFill="background1" w:themeFillShade="D9"/>
            <w:vAlign w:val="center"/>
          </w:tcPr>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Ca</w:t>
            </w:r>
          </w:p>
        </w:tc>
        <w:tc>
          <w:tcPr>
            <w:tcW w:w="436" w:type="dxa"/>
            <w:shd w:val="clear" w:color="auto" w:fill="D9D9D9" w:themeFill="background1" w:themeFillShade="D9"/>
            <w:vAlign w:val="center"/>
          </w:tcPr>
          <w:p w:rsidR="00CE22DE" w:rsidRPr="00CD2D58" w:rsidRDefault="00CE22DE" w:rsidP="00670E2D">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Pr. o Tipo</w:t>
            </w:r>
          </w:p>
        </w:tc>
        <w:tc>
          <w:tcPr>
            <w:tcW w:w="867" w:type="dxa"/>
            <w:vMerge/>
            <w:shd w:val="clear" w:color="auto" w:fill="D9D9D9" w:themeFill="background1" w:themeFillShade="D9"/>
          </w:tcPr>
          <w:p w:rsidR="00CE22DE" w:rsidRPr="00CD2D58" w:rsidRDefault="00CE22DE" w:rsidP="00670E2D">
            <w:pPr>
              <w:spacing w:after="0" w:line="240" w:lineRule="auto"/>
              <w:jc w:val="both"/>
              <w:rPr>
                <w:rFonts w:ascii="Arial" w:eastAsia="Times New Roman" w:hAnsi="Arial" w:cs="Arial"/>
                <w:b/>
                <w:iCs/>
                <w:noProof w:val="0"/>
                <w:sz w:val="14"/>
                <w:szCs w:val="14"/>
                <w:lang w:eastAsia="es-MX"/>
              </w:rPr>
            </w:pPr>
          </w:p>
        </w:tc>
        <w:tc>
          <w:tcPr>
            <w:tcW w:w="925" w:type="dxa"/>
            <w:vMerge/>
            <w:shd w:val="clear" w:color="auto" w:fill="D9D9D9" w:themeFill="background1" w:themeFillShade="D9"/>
          </w:tcPr>
          <w:p w:rsidR="00CE22DE" w:rsidRPr="00CD2D58" w:rsidRDefault="00CE22DE" w:rsidP="00670E2D">
            <w:pPr>
              <w:spacing w:after="0" w:line="240" w:lineRule="auto"/>
              <w:jc w:val="both"/>
              <w:rPr>
                <w:rFonts w:ascii="Arial" w:eastAsia="Times New Roman" w:hAnsi="Arial" w:cs="Arial"/>
                <w:b/>
                <w:iCs/>
                <w:noProof w:val="0"/>
                <w:sz w:val="14"/>
                <w:szCs w:val="14"/>
                <w:lang w:eastAsia="es-MX"/>
              </w:rPr>
            </w:pPr>
          </w:p>
        </w:tc>
        <w:tc>
          <w:tcPr>
            <w:tcW w:w="740" w:type="dxa"/>
            <w:vMerge/>
            <w:shd w:val="clear" w:color="auto" w:fill="D9D9D9" w:themeFill="background1" w:themeFillShade="D9"/>
          </w:tcPr>
          <w:p w:rsidR="00CE22DE" w:rsidRPr="00CD2D58" w:rsidRDefault="00CE22DE" w:rsidP="00670E2D">
            <w:pPr>
              <w:spacing w:after="0" w:line="240" w:lineRule="auto"/>
              <w:jc w:val="both"/>
              <w:rPr>
                <w:rFonts w:ascii="Arial" w:eastAsia="Times New Roman" w:hAnsi="Arial" w:cs="Arial"/>
                <w:b/>
                <w:iCs/>
                <w:noProof w:val="0"/>
                <w:sz w:val="14"/>
                <w:szCs w:val="14"/>
                <w:lang w:eastAsia="es-MX"/>
              </w:rPr>
            </w:pPr>
          </w:p>
        </w:tc>
        <w:tc>
          <w:tcPr>
            <w:tcW w:w="1105" w:type="dxa"/>
            <w:vMerge/>
            <w:shd w:val="clear" w:color="auto" w:fill="D9D9D9" w:themeFill="background1" w:themeFillShade="D9"/>
          </w:tcPr>
          <w:p w:rsidR="00CE22DE" w:rsidRPr="00CD2D58" w:rsidRDefault="00CE22DE" w:rsidP="00670E2D">
            <w:pPr>
              <w:spacing w:after="0" w:line="240" w:lineRule="auto"/>
              <w:jc w:val="both"/>
              <w:rPr>
                <w:rFonts w:ascii="Arial" w:eastAsia="Times New Roman" w:hAnsi="Arial" w:cs="Arial"/>
                <w:b/>
                <w:iCs/>
                <w:noProof w:val="0"/>
                <w:sz w:val="14"/>
                <w:szCs w:val="14"/>
                <w:lang w:eastAsia="es-MX"/>
              </w:rPr>
            </w:pPr>
          </w:p>
        </w:tc>
        <w:tc>
          <w:tcPr>
            <w:tcW w:w="993" w:type="dxa"/>
            <w:vMerge/>
            <w:shd w:val="clear" w:color="auto" w:fill="D9D9D9" w:themeFill="background1" w:themeFillShade="D9"/>
          </w:tcPr>
          <w:p w:rsidR="00CE22DE" w:rsidRPr="00CD2D58" w:rsidRDefault="00CE22DE" w:rsidP="00670E2D">
            <w:pPr>
              <w:spacing w:after="0" w:line="240" w:lineRule="auto"/>
              <w:jc w:val="both"/>
              <w:rPr>
                <w:rFonts w:ascii="Arial" w:eastAsia="Times New Roman" w:hAnsi="Arial" w:cs="Arial"/>
                <w:b/>
                <w:iCs/>
                <w:noProof w:val="0"/>
                <w:sz w:val="14"/>
                <w:szCs w:val="14"/>
                <w:lang w:eastAsia="es-MX"/>
              </w:rPr>
            </w:pPr>
          </w:p>
        </w:tc>
        <w:tc>
          <w:tcPr>
            <w:tcW w:w="1097" w:type="dxa"/>
            <w:shd w:val="clear" w:color="auto" w:fill="D9D9D9" w:themeFill="background1" w:themeFillShade="D9"/>
          </w:tcPr>
          <w:p w:rsidR="00CE22DE" w:rsidRDefault="00CE22DE" w:rsidP="00670E2D">
            <w:pPr>
              <w:spacing w:after="0" w:line="240" w:lineRule="auto"/>
              <w:jc w:val="both"/>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eastAsia="es-MX"/>
              </w:rPr>
              <w:t>Núm. Oficio exime Reg. Sanitario.</w:t>
            </w:r>
          </w:p>
          <w:p w:rsidR="00CE22DE" w:rsidRDefault="00CE22DE" w:rsidP="00670E2D">
            <w:pPr>
              <w:spacing w:after="0" w:line="240" w:lineRule="auto"/>
              <w:jc w:val="both"/>
              <w:rPr>
                <w:rFonts w:ascii="Arial" w:eastAsia="Times New Roman" w:hAnsi="Arial" w:cs="Arial"/>
                <w:b/>
                <w:iCs/>
                <w:noProof w:val="0"/>
                <w:sz w:val="14"/>
                <w:szCs w:val="14"/>
                <w:lang w:eastAsia="es-MX"/>
              </w:rPr>
            </w:pPr>
          </w:p>
          <w:p w:rsidR="00CE22DE" w:rsidRPr="00CD2D58" w:rsidRDefault="00CE22DE" w:rsidP="00670E2D">
            <w:pPr>
              <w:spacing w:after="0" w:line="240" w:lineRule="auto"/>
              <w:jc w:val="both"/>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(21)</w:t>
            </w:r>
          </w:p>
        </w:tc>
        <w:tc>
          <w:tcPr>
            <w:tcW w:w="1150" w:type="dxa"/>
            <w:shd w:val="clear" w:color="auto" w:fill="D9D9D9" w:themeFill="background1" w:themeFillShade="D9"/>
          </w:tcPr>
          <w:p w:rsidR="00CE22DE" w:rsidRDefault="00CE22DE" w:rsidP="00670E2D">
            <w:pPr>
              <w:spacing w:after="0" w:line="240" w:lineRule="auto"/>
              <w:jc w:val="both"/>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eastAsia="es-MX"/>
              </w:rPr>
              <w:t>Núm. Trámite de inclusión o clasificación del bien.</w:t>
            </w:r>
          </w:p>
          <w:p w:rsidR="00CE22DE" w:rsidRPr="00CD2D58" w:rsidRDefault="00CE22DE" w:rsidP="00670E2D">
            <w:pPr>
              <w:spacing w:after="0" w:line="240" w:lineRule="auto"/>
              <w:jc w:val="both"/>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(22)</w:t>
            </w:r>
          </w:p>
        </w:tc>
        <w:tc>
          <w:tcPr>
            <w:tcW w:w="966" w:type="dxa"/>
            <w:vMerge/>
            <w:shd w:val="clear" w:color="auto" w:fill="D9D9D9" w:themeFill="background1" w:themeFillShade="D9"/>
          </w:tcPr>
          <w:p w:rsidR="00CE22DE" w:rsidRPr="00CD2D58" w:rsidRDefault="00CE22DE" w:rsidP="00670E2D">
            <w:pPr>
              <w:spacing w:after="0" w:line="240" w:lineRule="auto"/>
              <w:rPr>
                <w:rFonts w:ascii="Arial" w:eastAsia="Times New Roman" w:hAnsi="Arial" w:cs="Arial"/>
                <w:b/>
                <w:iCs/>
                <w:noProof w:val="0"/>
                <w:sz w:val="14"/>
                <w:szCs w:val="14"/>
                <w:lang w:eastAsia="es-MX"/>
              </w:rPr>
            </w:pPr>
          </w:p>
        </w:tc>
        <w:tc>
          <w:tcPr>
            <w:tcW w:w="739" w:type="dxa"/>
            <w:vMerge/>
            <w:shd w:val="clear" w:color="auto" w:fill="D9D9D9" w:themeFill="background1" w:themeFillShade="D9"/>
            <w:vAlign w:val="center"/>
          </w:tcPr>
          <w:p w:rsidR="00CE22DE" w:rsidRPr="00CD2D58" w:rsidRDefault="00CE22DE" w:rsidP="00670E2D">
            <w:pPr>
              <w:spacing w:after="0" w:line="240" w:lineRule="auto"/>
              <w:rPr>
                <w:rFonts w:ascii="Arial" w:eastAsia="Times New Roman" w:hAnsi="Arial" w:cs="Arial"/>
                <w:b/>
                <w:iCs/>
                <w:noProof w:val="0"/>
                <w:sz w:val="14"/>
                <w:szCs w:val="14"/>
                <w:lang w:eastAsia="es-MX"/>
              </w:rPr>
            </w:pPr>
          </w:p>
        </w:tc>
        <w:tc>
          <w:tcPr>
            <w:tcW w:w="1019" w:type="dxa"/>
            <w:vMerge/>
            <w:shd w:val="clear" w:color="auto" w:fill="D9D9D9" w:themeFill="background1" w:themeFillShade="D9"/>
          </w:tcPr>
          <w:p w:rsidR="00CE22DE" w:rsidRPr="00CD2D58" w:rsidRDefault="00CE22DE" w:rsidP="00670E2D">
            <w:pPr>
              <w:spacing w:after="0" w:line="240" w:lineRule="auto"/>
              <w:rPr>
                <w:rFonts w:ascii="Arial" w:eastAsia="Times New Roman" w:hAnsi="Arial" w:cs="Arial"/>
                <w:b/>
                <w:iCs/>
                <w:noProof w:val="0"/>
                <w:sz w:val="14"/>
                <w:szCs w:val="14"/>
                <w:lang w:eastAsia="es-MX"/>
              </w:rPr>
            </w:pPr>
          </w:p>
        </w:tc>
        <w:tc>
          <w:tcPr>
            <w:tcW w:w="849" w:type="dxa"/>
            <w:vMerge/>
            <w:shd w:val="clear" w:color="auto" w:fill="D9D9D9" w:themeFill="background1" w:themeFillShade="D9"/>
          </w:tcPr>
          <w:p w:rsidR="00CE22DE" w:rsidRPr="00CD2D58" w:rsidRDefault="00CE22DE" w:rsidP="00670E2D">
            <w:pPr>
              <w:spacing w:after="0" w:line="240" w:lineRule="auto"/>
              <w:rPr>
                <w:rFonts w:ascii="Arial" w:eastAsia="Times New Roman" w:hAnsi="Arial" w:cs="Arial"/>
                <w:b/>
                <w:iCs/>
                <w:noProof w:val="0"/>
                <w:sz w:val="14"/>
                <w:szCs w:val="14"/>
                <w:lang w:eastAsia="es-MX"/>
              </w:rPr>
            </w:pPr>
          </w:p>
        </w:tc>
      </w:tr>
      <w:tr w:rsidR="00CE22DE" w:rsidRPr="00CD2D58" w:rsidTr="00670E2D">
        <w:trPr>
          <w:trHeight w:val="303"/>
          <w:jc w:val="center"/>
        </w:trPr>
        <w:tc>
          <w:tcPr>
            <w:tcW w:w="452" w:type="dxa"/>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420" w:type="dxa"/>
            <w:vAlign w:val="center"/>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452" w:type="dxa"/>
            <w:vAlign w:val="center"/>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436" w:type="dxa"/>
            <w:vAlign w:val="center"/>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288" w:type="dxa"/>
            <w:vAlign w:val="center"/>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288" w:type="dxa"/>
            <w:vAlign w:val="center"/>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942" w:type="dxa"/>
            <w:vAlign w:val="center"/>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327" w:type="dxa"/>
            <w:vAlign w:val="center"/>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319" w:type="dxa"/>
            <w:vAlign w:val="center"/>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436" w:type="dxa"/>
            <w:vAlign w:val="center"/>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867" w:type="dxa"/>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925" w:type="dxa"/>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740" w:type="dxa"/>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1105" w:type="dxa"/>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993" w:type="dxa"/>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1097" w:type="dxa"/>
            <w:shd w:val="clear" w:color="auto" w:fill="auto"/>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1150" w:type="dxa"/>
            <w:shd w:val="clear" w:color="auto" w:fill="auto"/>
          </w:tcPr>
          <w:p w:rsidR="00CE22DE" w:rsidRPr="00CD2D58" w:rsidRDefault="00CE22DE" w:rsidP="00670E2D">
            <w:pPr>
              <w:spacing w:after="0" w:line="240" w:lineRule="auto"/>
              <w:jc w:val="center"/>
              <w:rPr>
                <w:rFonts w:ascii="Arial" w:eastAsia="Times New Roman" w:hAnsi="Arial" w:cs="Arial"/>
                <w:noProof w:val="0"/>
                <w:color w:val="000000"/>
                <w:sz w:val="14"/>
                <w:szCs w:val="14"/>
                <w:lang w:eastAsia="es-MX"/>
              </w:rPr>
            </w:pPr>
          </w:p>
        </w:tc>
        <w:tc>
          <w:tcPr>
            <w:tcW w:w="966" w:type="dxa"/>
          </w:tcPr>
          <w:p w:rsidR="00CE22DE" w:rsidRPr="00CD2D58" w:rsidRDefault="00CE22DE" w:rsidP="00670E2D">
            <w:pPr>
              <w:spacing w:after="0" w:line="240" w:lineRule="auto"/>
              <w:jc w:val="center"/>
              <w:rPr>
                <w:rFonts w:ascii="Arial" w:eastAsia="Times New Roman" w:hAnsi="Arial" w:cs="Arial"/>
                <w:noProof w:val="0"/>
                <w:color w:val="000000"/>
                <w:sz w:val="14"/>
                <w:szCs w:val="14"/>
                <w:lang w:val="es-ES_tradnl" w:eastAsia="es-MX"/>
              </w:rPr>
            </w:pPr>
          </w:p>
        </w:tc>
        <w:tc>
          <w:tcPr>
            <w:tcW w:w="739" w:type="dxa"/>
            <w:shd w:val="clear" w:color="auto" w:fill="FFFFFF" w:themeFill="background1"/>
            <w:vAlign w:val="center"/>
          </w:tcPr>
          <w:p w:rsidR="00CE22DE" w:rsidRPr="00CD2D58" w:rsidRDefault="00CE22DE" w:rsidP="00670E2D">
            <w:pPr>
              <w:spacing w:after="0" w:line="240" w:lineRule="auto"/>
              <w:jc w:val="center"/>
              <w:rPr>
                <w:rFonts w:ascii="Arial" w:hAnsi="Arial" w:cs="Arial"/>
                <w:noProof w:val="0"/>
                <w:color w:val="000000"/>
                <w:sz w:val="14"/>
                <w:szCs w:val="14"/>
                <w:lang w:eastAsia="es-MX"/>
              </w:rPr>
            </w:pPr>
          </w:p>
        </w:tc>
        <w:tc>
          <w:tcPr>
            <w:tcW w:w="1019" w:type="dxa"/>
            <w:shd w:val="clear" w:color="auto" w:fill="FFFFFF" w:themeFill="background1"/>
          </w:tcPr>
          <w:p w:rsidR="00CE22DE" w:rsidRPr="00CD2D58" w:rsidRDefault="00CE22DE" w:rsidP="00670E2D">
            <w:pPr>
              <w:spacing w:after="0" w:line="240" w:lineRule="auto"/>
              <w:jc w:val="center"/>
              <w:rPr>
                <w:rFonts w:ascii="Arial" w:hAnsi="Arial" w:cs="Arial"/>
                <w:noProof w:val="0"/>
                <w:color w:val="000000"/>
                <w:sz w:val="14"/>
                <w:szCs w:val="14"/>
                <w:lang w:eastAsia="es-MX"/>
              </w:rPr>
            </w:pPr>
          </w:p>
        </w:tc>
        <w:tc>
          <w:tcPr>
            <w:tcW w:w="849" w:type="dxa"/>
            <w:shd w:val="clear" w:color="auto" w:fill="FFFFFF" w:themeFill="background1"/>
          </w:tcPr>
          <w:p w:rsidR="00CE22DE" w:rsidRPr="00CD2D58" w:rsidRDefault="00CE22DE" w:rsidP="00670E2D">
            <w:pPr>
              <w:spacing w:after="0" w:line="240" w:lineRule="auto"/>
              <w:jc w:val="center"/>
              <w:rPr>
                <w:rFonts w:ascii="Arial" w:hAnsi="Arial" w:cs="Arial"/>
                <w:noProof w:val="0"/>
                <w:color w:val="000000"/>
                <w:sz w:val="14"/>
                <w:szCs w:val="14"/>
                <w:lang w:eastAsia="es-MX"/>
              </w:rPr>
            </w:pPr>
          </w:p>
        </w:tc>
      </w:tr>
    </w:tbl>
    <w:p w:rsidR="00CE22DE" w:rsidRPr="00CD2D58" w:rsidRDefault="00CE22DE" w:rsidP="00CE22DE">
      <w:pPr>
        <w:suppressAutoHyphens/>
        <w:spacing w:after="0" w:line="240" w:lineRule="auto"/>
        <w:rPr>
          <w:rFonts w:ascii="Arial" w:eastAsia="Times New Roman" w:hAnsi="Arial" w:cs="Arial"/>
          <w:noProof w:val="0"/>
          <w:sz w:val="10"/>
          <w:szCs w:val="10"/>
          <w:lang w:val="es-ES" w:eastAsia="ar-SA"/>
        </w:rPr>
      </w:pPr>
    </w:p>
    <w:p w:rsidR="00CE22DE" w:rsidRDefault="00CE22DE" w:rsidP="00CE22DE">
      <w:pPr>
        <w:suppressAutoHyphens/>
        <w:snapToGrid w:val="0"/>
        <w:spacing w:after="0" w:line="240" w:lineRule="auto"/>
        <w:jc w:val="both"/>
        <w:rPr>
          <w:rFonts w:ascii="Arial" w:eastAsia="Times New Roman" w:hAnsi="Arial" w:cs="Arial"/>
          <w:i/>
          <w:noProof w:val="0"/>
          <w:sz w:val="14"/>
          <w:szCs w:val="14"/>
          <w:lang w:val="es-ES" w:eastAsia="ar-SA"/>
        </w:rPr>
      </w:pPr>
      <w:r w:rsidRPr="00CD2D58">
        <w:rPr>
          <w:rFonts w:ascii="Arial" w:eastAsia="Times New Roman" w:hAnsi="Arial" w:cs="Arial"/>
          <w:b/>
          <w:noProof w:val="0"/>
          <w:sz w:val="14"/>
          <w:szCs w:val="14"/>
          <w:lang w:val="es-ES" w:eastAsia="ar-SA"/>
        </w:rPr>
        <w:t>NOTAS</w:t>
      </w:r>
      <w:r>
        <w:rPr>
          <w:rFonts w:ascii="Arial" w:eastAsia="Times New Roman" w:hAnsi="Arial" w:cs="Arial"/>
          <w:b/>
          <w:noProof w:val="0"/>
          <w:sz w:val="14"/>
          <w:szCs w:val="14"/>
          <w:lang w:val="es-ES" w:eastAsia="ar-SA"/>
        </w:rPr>
        <w:t>:</w:t>
      </w:r>
      <w:r w:rsidRPr="00CD2D58">
        <w:rPr>
          <w:rFonts w:ascii="Arial" w:eastAsia="Times New Roman" w:hAnsi="Arial" w:cs="Arial"/>
          <w:i/>
          <w:noProof w:val="0"/>
          <w:sz w:val="14"/>
          <w:szCs w:val="14"/>
          <w:lang w:val="es-ES" w:eastAsia="ar-SA"/>
        </w:rPr>
        <w:t xml:space="preserve">  </w:t>
      </w:r>
    </w:p>
    <w:p w:rsidR="00CE22DE" w:rsidRPr="00C750D5" w:rsidRDefault="00CE22DE" w:rsidP="00CE22DE">
      <w:pPr>
        <w:suppressAutoHyphens/>
        <w:snapToGrid w:val="0"/>
        <w:spacing w:after="0" w:line="240" w:lineRule="auto"/>
        <w:jc w:val="both"/>
        <w:rPr>
          <w:rFonts w:ascii="Arial" w:eastAsia="Times New Roman" w:hAnsi="Arial" w:cs="Arial"/>
          <w:i/>
          <w:noProof w:val="0"/>
          <w:sz w:val="14"/>
          <w:szCs w:val="14"/>
          <w:lang w:eastAsia="ar-SA"/>
        </w:rPr>
      </w:pPr>
      <w:r w:rsidRPr="00C750D5">
        <w:rPr>
          <w:rFonts w:ascii="Arial" w:eastAsia="Times New Roman" w:hAnsi="Arial" w:cs="Arial"/>
          <w:i/>
          <w:noProof w:val="0"/>
          <w:sz w:val="14"/>
          <w:szCs w:val="14"/>
          <w:lang w:eastAsia="ar-SA"/>
        </w:rPr>
        <w:t>LAS CLAVES QUE PROPONE MI REPRESENTADA EN LA PRESENTE PROPOSICIÓN CORRESPONDEN JUSTA, EXACTA Y CABALMENTE A LA DESCRIPCIÓN Y PRESENTACIÓN SOLICITADA EN EL ANEXO 1 (UNO) DE ESTA CONVOCATORIA Y EN CASO DE SER ADJUDICADO, ME OBLIGO EN NOMBRE DE MI REPRESENTADA A SUSCRIBIR EL CONTRATO POR ENTE PARTICIPANTE, QUE SE DERIVE EN LOS TÉRMINOS, CONDICIONES Y PORCENTAJES ESTABLECIDOS EN ESTA LICITACIÓN.</w:t>
      </w:r>
    </w:p>
    <w:p w:rsidR="00CE22DE" w:rsidRPr="00CD2D58" w:rsidRDefault="00CE22DE" w:rsidP="00CE22DE">
      <w:pPr>
        <w:suppressAutoHyphens/>
        <w:snapToGrid w:val="0"/>
        <w:spacing w:after="0" w:line="240" w:lineRule="auto"/>
        <w:jc w:val="both"/>
        <w:rPr>
          <w:rFonts w:ascii="Arial" w:eastAsia="Times New Roman" w:hAnsi="Arial" w:cs="Arial"/>
          <w:i/>
          <w:noProof w:val="0"/>
          <w:sz w:val="14"/>
          <w:szCs w:val="14"/>
          <w:lang w:val="es-ES" w:eastAsia="ar-SA"/>
        </w:rPr>
      </w:pPr>
    </w:p>
    <w:p w:rsidR="00CE22DE" w:rsidRPr="00CD2D58" w:rsidRDefault="00CE22DE" w:rsidP="00CE22DE">
      <w:pPr>
        <w:suppressAutoHyphens/>
        <w:spacing w:after="0" w:line="240" w:lineRule="auto"/>
        <w:ind w:left="1080" w:hanging="360"/>
        <w:jc w:val="both"/>
        <w:rPr>
          <w:rFonts w:ascii="Arial" w:eastAsia="Times New Roman" w:hAnsi="Arial" w:cs="Arial"/>
          <w:i/>
          <w:noProof w:val="0"/>
          <w:sz w:val="14"/>
          <w:szCs w:val="14"/>
          <w:lang w:val="es-ES" w:eastAsia="ar-SA"/>
        </w:rPr>
      </w:pPr>
      <w:r w:rsidRPr="00CD2D58">
        <w:rPr>
          <w:rFonts w:ascii="Arial" w:eastAsia="Times New Roman" w:hAnsi="Arial" w:cs="Arial"/>
          <w:i/>
          <w:noProof w:val="0"/>
          <w:sz w:val="14"/>
          <w:szCs w:val="14"/>
          <w:lang w:val="es-ES" w:eastAsia="ar-SA"/>
        </w:rPr>
        <w:t>Presentación:                    Un = Unidad de Medida</w:t>
      </w:r>
      <w:r w:rsidRPr="00CD2D58">
        <w:rPr>
          <w:rFonts w:ascii="Arial" w:eastAsia="Times New Roman" w:hAnsi="Arial" w:cs="Arial"/>
          <w:i/>
          <w:noProof w:val="0"/>
          <w:sz w:val="14"/>
          <w:szCs w:val="14"/>
          <w:lang w:val="es-ES" w:eastAsia="ar-SA"/>
        </w:rPr>
        <w:tab/>
      </w:r>
      <w:r w:rsidRPr="00CD2D58">
        <w:rPr>
          <w:rFonts w:ascii="Arial" w:eastAsia="Times New Roman" w:hAnsi="Arial" w:cs="Arial"/>
          <w:i/>
          <w:noProof w:val="0"/>
          <w:sz w:val="14"/>
          <w:szCs w:val="14"/>
          <w:lang w:val="es-ES" w:eastAsia="ar-SA"/>
        </w:rPr>
        <w:tab/>
        <w:t>Ca = Cantidad</w:t>
      </w:r>
      <w:r w:rsidRPr="00CD2D58">
        <w:rPr>
          <w:rFonts w:ascii="Arial" w:eastAsia="Times New Roman" w:hAnsi="Arial" w:cs="Arial"/>
          <w:i/>
          <w:noProof w:val="0"/>
          <w:sz w:val="14"/>
          <w:szCs w:val="14"/>
          <w:lang w:val="es-ES" w:eastAsia="ar-SA"/>
        </w:rPr>
        <w:tab/>
      </w:r>
      <w:r w:rsidRPr="00CD2D58">
        <w:rPr>
          <w:rFonts w:ascii="Arial" w:eastAsia="Times New Roman" w:hAnsi="Arial" w:cs="Arial"/>
          <w:i/>
          <w:noProof w:val="0"/>
          <w:sz w:val="14"/>
          <w:szCs w:val="14"/>
          <w:lang w:val="es-ES" w:eastAsia="ar-SA"/>
        </w:rPr>
        <w:tab/>
        <w:t xml:space="preserve">Pr = Presentación </w:t>
      </w:r>
    </w:p>
    <w:p w:rsidR="00CE22DE" w:rsidRDefault="00CE22DE" w:rsidP="00CE22DE">
      <w:pPr>
        <w:suppressAutoHyphens/>
        <w:snapToGrid w:val="0"/>
        <w:spacing w:after="0" w:line="240" w:lineRule="auto"/>
        <w:jc w:val="both"/>
        <w:rPr>
          <w:rFonts w:ascii="Arial" w:eastAsia="Times New Roman" w:hAnsi="Arial" w:cs="Arial"/>
          <w:i/>
          <w:noProof w:val="0"/>
          <w:sz w:val="14"/>
          <w:szCs w:val="14"/>
          <w:lang w:val="es-ES" w:eastAsia="ar-SA"/>
        </w:rPr>
      </w:pPr>
      <w:r w:rsidRPr="00CD2D58">
        <w:rPr>
          <w:rFonts w:ascii="Arial" w:eastAsia="Times New Roman" w:hAnsi="Arial" w:cs="Arial"/>
          <w:i/>
          <w:noProof w:val="0"/>
          <w:sz w:val="14"/>
          <w:szCs w:val="14"/>
          <w:lang w:val="es-ES" w:eastAsia="ar-SA"/>
        </w:rPr>
        <w:t>Los precios resultantes serán fijos durante la vigencia del contrato.                                                          La cantidad mínima corresponderá al 40% de la cantidad máxima por cada clave</w:t>
      </w:r>
    </w:p>
    <w:p w:rsidR="00CE22DE" w:rsidRDefault="00CE22DE" w:rsidP="00CE22DE">
      <w:pPr>
        <w:suppressAutoHyphens/>
        <w:snapToGrid w:val="0"/>
        <w:spacing w:after="0" w:line="240" w:lineRule="auto"/>
        <w:jc w:val="both"/>
        <w:rPr>
          <w:rFonts w:ascii="Arial" w:eastAsia="Times New Roman" w:hAnsi="Arial" w:cs="Arial"/>
          <w:b/>
          <w:bCs/>
          <w:noProof w:val="0"/>
          <w:sz w:val="14"/>
          <w:szCs w:val="14"/>
          <w:lang w:val="es-ES" w:eastAsia="ar-SA"/>
        </w:rPr>
      </w:pPr>
    </w:p>
    <w:p w:rsidR="00CE22DE" w:rsidRDefault="00CE22DE" w:rsidP="00CE22DE">
      <w:pPr>
        <w:suppressAutoHyphens/>
        <w:snapToGrid w:val="0"/>
        <w:spacing w:after="0" w:line="240" w:lineRule="auto"/>
        <w:jc w:val="both"/>
        <w:rPr>
          <w:rFonts w:ascii="Arial" w:eastAsia="Times New Roman" w:hAnsi="Arial" w:cs="Arial"/>
          <w:b/>
          <w:bCs/>
          <w:noProof w:val="0"/>
          <w:sz w:val="14"/>
          <w:szCs w:val="14"/>
          <w:lang w:val="es-ES" w:eastAsia="ar-SA"/>
        </w:rPr>
      </w:pPr>
    </w:p>
    <w:p w:rsidR="00CE22DE" w:rsidRPr="00CD2D58" w:rsidRDefault="00CE22DE" w:rsidP="00CE22DE">
      <w:pPr>
        <w:suppressAutoHyphens/>
        <w:snapToGrid w:val="0"/>
        <w:spacing w:after="0" w:line="240" w:lineRule="auto"/>
        <w:jc w:val="center"/>
        <w:rPr>
          <w:rFonts w:ascii="Arial" w:eastAsia="Times New Roman" w:hAnsi="Arial" w:cs="Arial"/>
          <w:b/>
          <w:bCs/>
          <w:noProof w:val="0"/>
          <w:sz w:val="14"/>
          <w:szCs w:val="14"/>
          <w:lang w:val="es-ES" w:eastAsia="ar-SA"/>
        </w:rPr>
      </w:pPr>
      <w:bookmarkStart w:id="280" w:name="_GoBack"/>
      <w:bookmarkEnd w:id="280"/>
      <w:r w:rsidRPr="00CD2D58">
        <w:rPr>
          <w:rFonts w:ascii="Arial" w:eastAsia="Times New Roman" w:hAnsi="Arial" w:cs="Arial"/>
          <w:b/>
          <w:bCs/>
          <w:noProof w:val="0"/>
          <w:sz w:val="14"/>
          <w:szCs w:val="14"/>
          <w:lang w:val="es-ES" w:eastAsia="ar-SA"/>
        </w:rPr>
        <w:t>NOMBRE</w:t>
      </w:r>
      <w:r>
        <w:rPr>
          <w:rFonts w:ascii="Arial" w:eastAsia="Times New Roman" w:hAnsi="Arial" w:cs="Arial"/>
          <w:b/>
          <w:bCs/>
          <w:noProof w:val="0"/>
          <w:sz w:val="14"/>
          <w:szCs w:val="14"/>
          <w:lang w:val="es-ES" w:eastAsia="ar-SA"/>
        </w:rPr>
        <w:t xml:space="preserve"> Y FIRMA DEL REPRESENTANTE LEGAL</w:t>
      </w:r>
    </w:p>
    <w:p w:rsidR="00CE22DE" w:rsidRPr="00CD2D58" w:rsidRDefault="00CE22DE" w:rsidP="00CE22DE">
      <w:pPr>
        <w:suppressAutoHyphens/>
        <w:snapToGrid w:val="0"/>
        <w:spacing w:after="0" w:line="240" w:lineRule="auto"/>
        <w:jc w:val="center"/>
        <w:rPr>
          <w:rFonts w:ascii="Arial" w:eastAsia="Times New Roman" w:hAnsi="Arial" w:cs="Arial"/>
          <w:b/>
          <w:bCs/>
          <w:noProof w:val="0"/>
          <w:sz w:val="14"/>
          <w:szCs w:val="14"/>
          <w:lang w:val="es-ES" w:eastAsia="ar-SA"/>
        </w:rPr>
      </w:pPr>
    </w:p>
    <w:p w:rsidR="00CE22DE" w:rsidRPr="00CD2D58" w:rsidRDefault="00CE22DE" w:rsidP="00CE22DE">
      <w:pPr>
        <w:suppressAutoHyphens/>
        <w:snapToGrid w:val="0"/>
        <w:spacing w:after="0" w:line="240" w:lineRule="auto"/>
        <w:jc w:val="center"/>
        <w:rPr>
          <w:rFonts w:ascii="Arial" w:eastAsia="Times New Roman" w:hAnsi="Arial" w:cs="Arial"/>
          <w:b/>
          <w:bCs/>
          <w:noProof w:val="0"/>
          <w:sz w:val="14"/>
          <w:szCs w:val="14"/>
          <w:lang w:val="es-ES" w:eastAsia="ar-SA"/>
        </w:rPr>
      </w:pPr>
    </w:p>
    <w:p w:rsidR="00300E02" w:rsidRPr="00CD2D58" w:rsidRDefault="00CE22DE" w:rsidP="00CE22DE">
      <w:pPr>
        <w:suppressAutoHyphens/>
        <w:snapToGrid w:val="0"/>
        <w:spacing w:after="0" w:line="240" w:lineRule="auto"/>
        <w:jc w:val="center"/>
        <w:rPr>
          <w:rFonts w:ascii="Arial" w:eastAsia="Times New Roman" w:hAnsi="Arial" w:cs="Arial"/>
          <w:b/>
          <w:i/>
          <w:noProof w:val="0"/>
          <w:sz w:val="6"/>
          <w:szCs w:val="6"/>
          <w:lang w:val="es-ES" w:eastAsia="ar-SA"/>
        </w:rPr>
        <w:sectPr w:rsidR="00300E02" w:rsidRPr="00CD2D58" w:rsidSect="00300E02">
          <w:footnotePr>
            <w:pos w:val="beneathText"/>
          </w:footnotePr>
          <w:pgSz w:w="15840" w:h="12240" w:orient="landscape" w:code="1"/>
          <w:pgMar w:top="1134" w:right="1134" w:bottom="1134" w:left="1134" w:header="709" w:footer="0" w:gutter="0"/>
          <w:cols w:space="720"/>
          <w:docGrid w:linePitch="360"/>
        </w:sectPr>
      </w:pPr>
      <w:r w:rsidRPr="000711C1">
        <w:rPr>
          <w:rFonts w:ascii="Arial" w:eastAsia="Times New Roman" w:hAnsi="Arial" w:cs="Arial"/>
          <w:b/>
          <w:i/>
          <w:noProof w:val="0"/>
          <w:sz w:val="18"/>
          <w:szCs w:val="18"/>
          <w:lang w:val="es-ES" w:eastAsia="ar-SA"/>
        </w:rPr>
        <w:t>__________________(27)_______________________</w:t>
      </w:r>
    </w:p>
    <w:tbl>
      <w:tblPr>
        <w:tblpPr w:leftFromText="141" w:rightFromText="141" w:horzAnchor="page" w:tblpX="1" w:tblpY="-2454"/>
        <w:tblW w:w="13668" w:type="dxa"/>
        <w:tblCellMar>
          <w:left w:w="71" w:type="dxa"/>
          <w:right w:w="71" w:type="dxa"/>
        </w:tblCellMar>
        <w:tblLook w:val="0000" w:firstRow="0" w:lastRow="0" w:firstColumn="0" w:lastColumn="0" w:noHBand="0" w:noVBand="0"/>
      </w:tblPr>
      <w:tblGrid>
        <w:gridCol w:w="13668"/>
      </w:tblGrid>
      <w:tr w:rsidR="004F7C8D" w:rsidRPr="00CD2D58" w:rsidTr="00300E02">
        <w:trPr>
          <w:cantSplit/>
          <w:trHeight w:val="63"/>
        </w:trPr>
        <w:tc>
          <w:tcPr>
            <w:tcW w:w="0" w:type="auto"/>
            <w:tcBorders>
              <w:left w:val="double" w:sz="2" w:space="0" w:color="000000"/>
              <w:bottom w:val="double" w:sz="2" w:space="0" w:color="000000"/>
              <w:right w:val="double" w:sz="2" w:space="0" w:color="000000"/>
            </w:tcBorders>
          </w:tcPr>
          <w:p w:rsidR="004F7C8D" w:rsidRPr="00CD2D58" w:rsidRDefault="004F7C8D" w:rsidP="00E52DBA">
            <w:pPr>
              <w:suppressAutoHyphens/>
              <w:snapToGrid w:val="0"/>
              <w:spacing w:after="0" w:line="240" w:lineRule="auto"/>
              <w:jc w:val="both"/>
              <w:rPr>
                <w:rFonts w:ascii="Arial" w:eastAsia="Times New Roman" w:hAnsi="Arial" w:cs="Arial"/>
                <w:b/>
                <w:i/>
                <w:noProof w:val="0"/>
                <w:sz w:val="6"/>
                <w:szCs w:val="6"/>
                <w:lang w:val="es-ES" w:eastAsia="ar-SA"/>
              </w:rPr>
            </w:pPr>
          </w:p>
        </w:tc>
      </w:tr>
    </w:tbl>
    <w:p w:rsidR="007C1901" w:rsidRPr="00CD2D58" w:rsidRDefault="007C1901" w:rsidP="00E52DBA">
      <w:pPr>
        <w:suppressAutoHyphens/>
        <w:spacing w:after="0" w:line="240" w:lineRule="auto"/>
        <w:ind w:left="709" w:firstLine="371"/>
        <w:rPr>
          <w:rFonts w:ascii="Arial" w:eastAsia="Times New Roman" w:hAnsi="Arial" w:cs="Arial"/>
          <w:b/>
          <w:bCs/>
          <w:noProof w:val="0"/>
          <w:sz w:val="14"/>
          <w:szCs w:val="14"/>
          <w:lang w:val="es-ES" w:eastAsia="ar-SA"/>
        </w:rPr>
      </w:pPr>
    </w:p>
    <w:p w:rsidR="007C1901" w:rsidRPr="00CD2D58" w:rsidRDefault="007C1901" w:rsidP="00E52DBA">
      <w:pPr>
        <w:suppressAutoHyphens/>
        <w:spacing w:after="0" w:line="240" w:lineRule="auto"/>
        <w:ind w:left="709" w:firstLine="371"/>
        <w:rPr>
          <w:rFonts w:ascii="Arial" w:eastAsia="Times New Roman" w:hAnsi="Arial" w:cs="Arial"/>
          <w:b/>
          <w:bCs/>
          <w:noProof w:val="0"/>
          <w:sz w:val="14"/>
          <w:szCs w:val="14"/>
          <w:lang w:val="es-ES" w:eastAsia="ar-SA"/>
        </w:rPr>
      </w:pPr>
    </w:p>
    <w:p w:rsidR="007C1901" w:rsidRPr="00CD2D58" w:rsidRDefault="007C1901" w:rsidP="00E52DBA">
      <w:pPr>
        <w:autoSpaceDE w:val="0"/>
        <w:autoSpaceDN w:val="0"/>
        <w:adjustRightInd w:val="0"/>
        <w:spacing w:after="0" w:line="240" w:lineRule="auto"/>
        <w:jc w:val="center"/>
        <w:rPr>
          <w:rFonts w:ascii="Arial" w:hAnsi="Arial" w:cs="Arial"/>
          <w:b/>
          <w:bCs/>
          <w:noProof w:val="0"/>
          <w:sz w:val="18"/>
          <w:szCs w:val="18"/>
          <w:lang w:eastAsia="es-MX"/>
        </w:rPr>
      </w:pPr>
      <w:r w:rsidRPr="00CD2D58">
        <w:rPr>
          <w:rFonts w:ascii="Arial" w:hAnsi="Arial" w:cs="Arial"/>
          <w:b/>
          <w:bCs/>
          <w:noProof w:val="0"/>
          <w:sz w:val="18"/>
          <w:szCs w:val="18"/>
          <w:lang w:eastAsia="es-MX"/>
        </w:rPr>
        <w:t>INSTRUCTIVO DE LLENADO</w:t>
      </w:r>
    </w:p>
    <w:p w:rsidR="007C1901" w:rsidRPr="00CD2D58" w:rsidRDefault="007C1901" w:rsidP="00E52DBA">
      <w:pPr>
        <w:suppressAutoHyphens/>
        <w:spacing w:after="0" w:line="240" w:lineRule="auto"/>
        <w:rPr>
          <w:rFonts w:ascii="Arial" w:eastAsia="Times New Roman" w:hAnsi="Arial" w:cs="Arial"/>
          <w:b/>
          <w:noProof w:val="0"/>
          <w:sz w:val="18"/>
          <w:szCs w:val="18"/>
          <w:lang w:val="es-ES" w:eastAsia="ar-SA"/>
        </w:rPr>
      </w:pPr>
    </w:p>
    <w:p w:rsidR="007C1901" w:rsidRPr="00CD2D58" w:rsidRDefault="007C1901" w:rsidP="00E52DBA">
      <w:pPr>
        <w:pBdr>
          <w:top w:val="single" w:sz="4" w:space="1" w:color="000000"/>
          <w:left w:val="single" w:sz="4" w:space="4" w:color="000000"/>
          <w:bottom w:val="single" w:sz="4" w:space="1" w:color="000000"/>
          <w:right w:val="single" w:sz="4" w:space="0" w:color="000000"/>
        </w:pBdr>
        <w:shd w:val="clear" w:color="auto" w:fill="D9D9D9" w:themeFill="background1" w:themeFillShade="D9"/>
        <w:suppressAutoHyphens/>
        <w:spacing w:after="0" w:line="240" w:lineRule="auto"/>
        <w:ind w:right="16"/>
        <w:jc w:val="center"/>
        <w:rPr>
          <w:rFonts w:ascii="Arial" w:eastAsia="Times New Roman" w:hAnsi="Arial" w:cs="Arial"/>
          <w:b/>
          <w:i/>
          <w:noProof w:val="0"/>
          <w:sz w:val="20"/>
          <w:szCs w:val="20"/>
          <w:lang w:val="pt-PT" w:eastAsia="ar-SA"/>
        </w:rPr>
      </w:pPr>
      <w:r w:rsidRPr="00CD2D58">
        <w:rPr>
          <w:rFonts w:ascii="Arial" w:eastAsia="Times New Roman" w:hAnsi="Arial" w:cs="Arial"/>
          <w:b/>
          <w:i/>
          <w:noProof w:val="0"/>
          <w:sz w:val="20"/>
          <w:szCs w:val="20"/>
          <w:lang w:val="pt-PT" w:eastAsia="ar-SA"/>
        </w:rPr>
        <w:t xml:space="preserve">P R O P O S I C I Ó N  T É C N I C O  E C O N Ó M I C A </w:t>
      </w:r>
    </w:p>
    <w:p w:rsidR="007C1901" w:rsidRPr="00CD2D58" w:rsidRDefault="007C1901" w:rsidP="00E52DBA">
      <w:pPr>
        <w:suppressAutoHyphens/>
        <w:spacing w:after="0" w:line="240" w:lineRule="auto"/>
        <w:ind w:left="8789" w:right="164" w:hanging="8789"/>
        <w:jc w:val="center"/>
        <w:rPr>
          <w:rFonts w:ascii="Arial" w:eastAsia="Times New Roman" w:hAnsi="Arial" w:cs="Arial"/>
          <w:noProof w:val="0"/>
          <w:sz w:val="10"/>
          <w:szCs w:val="10"/>
          <w:lang w:val="pt-PT" w:eastAsia="ar-SA"/>
        </w:rPr>
      </w:pPr>
    </w:p>
    <w:p w:rsidR="007C1901" w:rsidRPr="00CD2D58" w:rsidRDefault="007C1901" w:rsidP="00E52DBA">
      <w:pPr>
        <w:suppressAutoHyphens/>
        <w:spacing w:after="0" w:line="240" w:lineRule="auto"/>
        <w:jc w:val="center"/>
        <w:rPr>
          <w:rFonts w:ascii="Arial" w:eastAsia="Times New Roman" w:hAnsi="Arial" w:cs="Arial"/>
          <w:b/>
          <w:bCs/>
          <w:noProof w:val="0"/>
          <w:sz w:val="16"/>
          <w:szCs w:val="16"/>
          <w:lang w:val="es-ES" w:eastAsia="ar-SA"/>
        </w:rPr>
      </w:pPr>
    </w:p>
    <w:p w:rsidR="00B33262" w:rsidRPr="00CD2D58" w:rsidRDefault="00B33262" w:rsidP="00E52DBA">
      <w:pPr>
        <w:suppressAutoHyphens/>
        <w:spacing w:after="0" w:line="240" w:lineRule="auto"/>
        <w:jc w:val="center"/>
        <w:rPr>
          <w:rFonts w:ascii="Arial" w:eastAsia="Times New Roman" w:hAnsi="Arial" w:cs="Arial"/>
          <w:b/>
          <w:bCs/>
          <w:noProof w:val="0"/>
          <w:sz w:val="16"/>
          <w:szCs w:val="16"/>
          <w:lang w:val="es-ES" w:eastAsia="ar-SA"/>
        </w:rPr>
      </w:pPr>
    </w:p>
    <w:tbl>
      <w:tblPr>
        <w:tblStyle w:val="Tablaconcuadrcula"/>
        <w:tblW w:w="0" w:type="auto"/>
        <w:tblLook w:val="04A0" w:firstRow="1" w:lastRow="0" w:firstColumn="1" w:lastColumn="0" w:noHBand="0" w:noVBand="1"/>
      </w:tblPr>
      <w:tblGrid>
        <w:gridCol w:w="1121"/>
        <w:gridCol w:w="9011"/>
      </w:tblGrid>
      <w:tr w:rsidR="00CE22DE" w:rsidRPr="00253582" w:rsidTr="00670E2D">
        <w:tc>
          <w:tcPr>
            <w:tcW w:w="1121" w:type="dxa"/>
            <w:shd w:val="clear" w:color="auto" w:fill="BFBFBF" w:themeFill="background1" w:themeFillShade="BF"/>
          </w:tcPr>
          <w:p w:rsidR="00CE22DE" w:rsidRPr="00253582" w:rsidRDefault="00B33262" w:rsidP="00670E2D">
            <w:pPr>
              <w:jc w:val="center"/>
              <w:rPr>
                <w:rFonts w:ascii="Arial" w:hAnsi="Arial" w:cs="Arial"/>
                <w:b/>
                <w:sz w:val="18"/>
                <w:szCs w:val="18"/>
              </w:rPr>
            </w:pPr>
            <w:r w:rsidRPr="00CD2D58">
              <w:rPr>
                <w:rFonts w:ascii="Arial" w:hAnsi="Arial" w:cs="Arial"/>
                <w:sz w:val="24"/>
                <w:szCs w:val="24"/>
                <w:lang w:val="es-ES_tradnl"/>
              </w:rPr>
              <w:br w:type="page"/>
            </w:r>
            <w:r w:rsidR="00CE22DE" w:rsidRPr="00253582">
              <w:rPr>
                <w:rFonts w:ascii="Arial" w:hAnsi="Arial" w:cs="Arial"/>
                <w:b/>
                <w:sz w:val="18"/>
                <w:szCs w:val="18"/>
              </w:rPr>
              <w:t>Numero</w:t>
            </w:r>
          </w:p>
        </w:tc>
        <w:tc>
          <w:tcPr>
            <w:tcW w:w="9011" w:type="dxa"/>
            <w:shd w:val="clear" w:color="auto" w:fill="BFBFBF" w:themeFill="background1" w:themeFillShade="BF"/>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Descripcion</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1</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el número de la licitación</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2</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fecha de la presentación de proposiciones.</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3</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 xml:space="preserve">Marcar con una </w:t>
            </w:r>
            <w:r w:rsidRPr="00253582">
              <w:rPr>
                <w:rFonts w:ascii="Arial" w:hAnsi="Arial" w:cs="Arial"/>
                <w:b/>
                <w:sz w:val="18"/>
                <w:szCs w:val="18"/>
              </w:rPr>
              <w:t xml:space="preserve">X, </w:t>
            </w:r>
            <w:r w:rsidRPr="00253582">
              <w:rPr>
                <w:rFonts w:ascii="Arial" w:hAnsi="Arial" w:cs="Arial"/>
                <w:sz w:val="18"/>
                <w:szCs w:val="18"/>
              </w:rPr>
              <w:t>si el licitante es fabricante o distribuidor.</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4</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el número de Proveedor asignado por el sistema PREI; en caso de no cantar con el, dejar el espacio en blanco.</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5</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el nombre del licitante.</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6</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el domicilio fiscal del licitante.</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7</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el número telefónico del licitante.</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8</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el número de fax del licitante; en caso de no contar con el, dejar el espacio en blanco.</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9</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el R.F.C. del licitante.</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10</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un correo electrónico del licitante.</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11</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 xml:space="preserve">Marcar con una </w:t>
            </w:r>
            <w:r w:rsidRPr="00253582">
              <w:rPr>
                <w:rFonts w:ascii="Arial" w:hAnsi="Arial" w:cs="Arial"/>
                <w:b/>
                <w:sz w:val="18"/>
                <w:szCs w:val="18"/>
              </w:rPr>
              <w:t xml:space="preserve">X, </w:t>
            </w:r>
            <w:r w:rsidRPr="00253582">
              <w:rPr>
                <w:rFonts w:ascii="Arial" w:hAnsi="Arial" w:cs="Arial"/>
                <w:sz w:val="18"/>
                <w:szCs w:val="18"/>
              </w:rPr>
              <w:t>si el licitante es micro, pequeña o mediana empresa. En caso de que el licitante no pertenezca a la estratificación de MIPYMES, deberá dejar los espacios en blanco.</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12</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el número de partida correspondiente a la clave ofertada, con base en el Anexo 1 de la convocatoria.</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13</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 xml:space="preserve">Indicar la clave ofertada a 14 dígitos, en correspondencia a cada columna: </w:t>
            </w:r>
          </w:p>
          <w:p w:rsidR="00CE22DE" w:rsidRPr="00253582" w:rsidRDefault="00CE22DE" w:rsidP="00670E2D">
            <w:pPr>
              <w:rPr>
                <w:rFonts w:ascii="Arial" w:hAnsi="Arial" w:cs="Arial"/>
                <w:sz w:val="18"/>
                <w:szCs w:val="18"/>
              </w:rPr>
            </w:pPr>
            <w:r w:rsidRPr="00253582">
              <w:rPr>
                <w:rFonts w:ascii="Arial" w:hAnsi="Arial" w:cs="Arial"/>
                <w:sz w:val="18"/>
                <w:szCs w:val="18"/>
              </w:rPr>
              <w:t>Gpo.-Grupo; Gen.- Generico; Esp.- Específico; Dif .- Diferenciador  y Var.- Variante</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14</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la descripción completa de la clave ofertada.</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15</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 xml:space="preserve">Indicar la presentación de la clave ofertada, en correspondencia a cada columna: </w:t>
            </w:r>
          </w:p>
          <w:p w:rsidR="00CE22DE" w:rsidRPr="00253582" w:rsidRDefault="00CE22DE" w:rsidP="00670E2D">
            <w:pPr>
              <w:rPr>
                <w:rFonts w:ascii="Arial" w:hAnsi="Arial" w:cs="Arial"/>
                <w:sz w:val="18"/>
                <w:szCs w:val="18"/>
              </w:rPr>
            </w:pPr>
            <w:r w:rsidRPr="00253582">
              <w:rPr>
                <w:rFonts w:ascii="Arial" w:hAnsi="Arial" w:cs="Arial"/>
                <w:sz w:val="18"/>
                <w:szCs w:val="18"/>
              </w:rPr>
              <w:t>Uni.- Unidad de Medida; Cant.- Cantidad  y  Tipo.- Tipo de Presentación.</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16</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el Nombre del Titular del Registro Sanitario que se establece en el mismo.</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17</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el Número del Registro Sanitario que se establece en el mismo.</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18</w:t>
            </w:r>
          </w:p>
        </w:tc>
        <w:tc>
          <w:tcPr>
            <w:tcW w:w="9011" w:type="dxa"/>
          </w:tcPr>
          <w:p w:rsidR="00B41A54" w:rsidRPr="00253582" w:rsidRDefault="00B41A54" w:rsidP="00B41A54">
            <w:pPr>
              <w:rPr>
                <w:rFonts w:ascii="Arial" w:hAnsi="Arial" w:cs="Arial"/>
                <w:sz w:val="18"/>
                <w:szCs w:val="18"/>
              </w:rPr>
            </w:pPr>
            <w:r w:rsidRPr="00253582">
              <w:rPr>
                <w:rFonts w:ascii="Arial" w:hAnsi="Arial" w:cs="Arial"/>
                <w:sz w:val="18"/>
                <w:szCs w:val="18"/>
              </w:rPr>
              <w:t>Indicar el R.F.C. del</w:t>
            </w:r>
            <w:r>
              <w:rPr>
                <w:rFonts w:ascii="Arial" w:hAnsi="Arial" w:cs="Arial"/>
                <w:sz w:val="18"/>
                <w:szCs w:val="18"/>
              </w:rPr>
              <w:t xml:space="preserve"> Titular del Registro Sanitario, separados con guiones y en su caso con espacios.</w:t>
            </w:r>
          </w:p>
          <w:p w:rsidR="00B41A54" w:rsidRPr="00253582" w:rsidRDefault="00B41A54" w:rsidP="00B41A54">
            <w:pPr>
              <w:rPr>
                <w:rFonts w:ascii="Arial" w:hAnsi="Arial" w:cs="Arial"/>
                <w:sz w:val="18"/>
                <w:szCs w:val="18"/>
              </w:rPr>
            </w:pPr>
            <w:r w:rsidRPr="00253582">
              <w:rPr>
                <w:rFonts w:ascii="Arial" w:hAnsi="Arial" w:cs="Arial"/>
                <w:sz w:val="18"/>
                <w:szCs w:val="18"/>
              </w:rPr>
              <w:t xml:space="preserve">Por ejemplo: </w:t>
            </w:r>
          </w:p>
          <w:p w:rsidR="00B41A54" w:rsidRDefault="00B41A54" w:rsidP="00B41A54">
            <w:pPr>
              <w:rPr>
                <w:rFonts w:ascii="Arial" w:hAnsi="Arial" w:cs="Arial"/>
                <w:sz w:val="18"/>
                <w:szCs w:val="18"/>
              </w:rPr>
            </w:pPr>
            <w:r>
              <w:rPr>
                <w:rFonts w:ascii="Arial" w:hAnsi="Arial" w:cs="Arial"/>
                <w:sz w:val="18"/>
                <w:szCs w:val="18"/>
              </w:rPr>
              <w:t xml:space="preserve">R.F.C.: </w:t>
            </w:r>
            <w:r w:rsidRPr="00253582">
              <w:rPr>
                <w:rFonts w:ascii="Arial" w:hAnsi="Arial" w:cs="Arial"/>
                <w:sz w:val="18"/>
                <w:szCs w:val="18"/>
              </w:rPr>
              <w:t>HPM</w:t>
            </w:r>
            <w:r>
              <w:rPr>
                <w:rFonts w:ascii="Arial" w:hAnsi="Arial" w:cs="Arial"/>
                <w:sz w:val="18"/>
                <w:szCs w:val="18"/>
              </w:rPr>
              <w:t xml:space="preserve"> -</w:t>
            </w:r>
            <w:r w:rsidRPr="00253582">
              <w:rPr>
                <w:rFonts w:ascii="Arial" w:hAnsi="Arial" w:cs="Arial"/>
                <w:sz w:val="18"/>
                <w:szCs w:val="18"/>
              </w:rPr>
              <w:t>871101</w:t>
            </w:r>
            <w:r>
              <w:rPr>
                <w:rFonts w:ascii="Arial" w:hAnsi="Arial" w:cs="Arial"/>
                <w:sz w:val="18"/>
                <w:szCs w:val="18"/>
              </w:rPr>
              <w:t>-</w:t>
            </w:r>
            <w:r w:rsidRPr="00253582">
              <w:rPr>
                <w:rFonts w:ascii="Arial" w:hAnsi="Arial" w:cs="Arial"/>
                <w:sz w:val="18"/>
                <w:szCs w:val="18"/>
              </w:rPr>
              <w:t>AE3</w:t>
            </w:r>
          </w:p>
          <w:p w:rsidR="00CE22DE" w:rsidRPr="00253582" w:rsidRDefault="00B41A54" w:rsidP="00B41A54">
            <w:pPr>
              <w:rPr>
                <w:rFonts w:ascii="Arial" w:hAnsi="Arial" w:cs="Arial"/>
                <w:sz w:val="18"/>
                <w:szCs w:val="18"/>
              </w:rPr>
            </w:pPr>
            <w:r>
              <w:rPr>
                <w:rFonts w:ascii="Arial" w:hAnsi="Arial" w:cs="Arial"/>
                <w:sz w:val="18"/>
                <w:szCs w:val="18"/>
              </w:rPr>
              <w:t>R.F.C.: JORT-951210-I26</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19</w:t>
            </w:r>
          </w:p>
        </w:tc>
        <w:tc>
          <w:tcPr>
            <w:tcW w:w="9011" w:type="dxa"/>
          </w:tcPr>
          <w:p w:rsidR="00CE22DE" w:rsidRPr="00253582" w:rsidRDefault="00B41A54" w:rsidP="00670E2D">
            <w:pPr>
              <w:rPr>
                <w:rFonts w:ascii="Arial" w:hAnsi="Arial" w:cs="Arial"/>
                <w:sz w:val="18"/>
                <w:szCs w:val="18"/>
              </w:rPr>
            </w:pPr>
            <w:r w:rsidRPr="00F41956">
              <w:rPr>
                <w:rFonts w:ascii="Arial" w:hAnsi="Arial" w:cs="Arial"/>
                <w:sz w:val="18"/>
                <w:szCs w:val="18"/>
              </w:rPr>
              <w:t>Indicar la Denominación Distintiva que contiene el Registro Sanitario; en caso de que dicho registro no la indique o el insumo no requiera registro sanitario; podrá señalar el nombre del producto el cual invariablemente</w:t>
            </w:r>
            <w:r>
              <w:rPr>
                <w:rFonts w:ascii="Arial" w:hAnsi="Arial" w:cs="Arial"/>
                <w:sz w:val="18"/>
                <w:szCs w:val="18"/>
              </w:rPr>
              <w:t xml:space="preserve"> </w:t>
            </w:r>
            <w:r w:rsidRPr="00F41956">
              <w:rPr>
                <w:rFonts w:ascii="Arial" w:hAnsi="Arial" w:cs="Arial"/>
                <w:sz w:val="18"/>
                <w:szCs w:val="18"/>
              </w:rPr>
              <w:t>aparecerá en el empaque primario o colectivo del bien para la entrega en el almacen.</w:t>
            </w:r>
          </w:p>
        </w:tc>
      </w:tr>
      <w:tr w:rsidR="00CE22DE" w:rsidRPr="00253582" w:rsidTr="00670E2D">
        <w:tc>
          <w:tcPr>
            <w:tcW w:w="1121" w:type="dxa"/>
          </w:tcPr>
          <w:p w:rsidR="00CE22DE" w:rsidRPr="00253582" w:rsidRDefault="00CE22DE" w:rsidP="00670E2D">
            <w:pPr>
              <w:jc w:val="center"/>
              <w:rPr>
                <w:rFonts w:ascii="Arial" w:hAnsi="Arial" w:cs="Arial"/>
                <w:b/>
                <w:sz w:val="18"/>
                <w:szCs w:val="18"/>
              </w:rPr>
            </w:pPr>
            <w:r w:rsidRPr="00253582">
              <w:rPr>
                <w:rFonts w:ascii="Arial" w:hAnsi="Arial" w:cs="Arial"/>
                <w:b/>
                <w:sz w:val="18"/>
                <w:szCs w:val="18"/>
              </w:rPr>
              <w:t>20</w:t>
            </w:r>
          </w:p>
        </w:tc>
        <w:tc>
          <w:tcPr>
            <w:tcW w:w="9011" w:type="dxa"/>
          </w:tcPr>
          <w:p w:rsidR="00CE22DE" w:rsidRPr="00253582" w:rsidRDefault="00CE22DE" w:rsidP="00670E2D">
            <w:pPr>
              <w:rPr>
                <w:rFonts w:ascii="Arial" w:hAnsi="Arial" w:cs="Arial"/>
                <w:sz w:val="18"/>
                <w:szCs w:val="18"/>
              </w:rPr>
            </w:pPr>
            <w:r w:rsidRPr="00253582">
              <w:rPr>
                <w:rFonts w:ascii="Arial" w:hAnsi="Arial" w:cs="Arial"/>
                <w:sz w:val="18"/>
                <w:szCs w:val="18"/>
              </w:rPr>
              <w:t>Indicar el país de origen del bien ofertado.</w:t>
            </w:r>
          </w:p>
        </w:tc>
      </w:tr>
      <w:tr w:rsidR="00CE22DE" w:rsidRPr="00B41A54" w:rsidTr="00670E2D">
        <w:tc>
          <w:tcPr>
            <w:tcW w:w="1121" w:type="dxa"/>
          </w:tcPr>
          <w:p w:rsidR="00CE22DE" w:rsidRPr="00B41A54" w:rsidRDefault="00CE22DE" w:rsidP="00670E2D">
            <w:pPr>
              <w:jc w:val="center"/>
              <w:rPr>
                <w:rFonts w:ascii="Arial" w:hAnsi="Arial" w:cs="Arial"/>
                <w:b/>
                <w:sz w:val="18"/>
                <w:szCs w:val="18"/>
              </w:rPr>
            </w:pPr>
            <w:r w:rsidRPr="00B41A54">
              <w:rPr>
                <w:rFonts w:ascii="Arial" w:hAnsi="Arial" w:cs="Arial"/>
                <w:b/>
                <w:sz w:val="18"/>
                <w:szCs w:val="18"/>
              </w:rPr>
              <w:t>21</w:t>
            </w:r>
          </w:p>
        </w:tc>
        <w:tc>
          <w:tcPr>
            <w:tcW w:w="9011" w:type="dxa"/>
          </w:tcPr>
          <w:p w:rsidR="00CE22DE" w:rsidRPr="00B41A54" w:rsidRDefault="00CE22DE" w:rsidP="00670E2D">
            <w:pPr>
              <w:rPr>
                <w:rFonts w:ascii="Arial" w:hAnsi="Arial" w:cs="Arial"/>
                <w:sz w:val="18"/>
                <w:szCs w:val="18"/>
              </w:rPr>
            </w:pPr>
            <w:r w:rsidRPr="00B41A54">
              <w:rPr>
                <w:rFonts w:ascii="Arial" w:hAnsi="Arial" w:cs="Arial"/>
                <w:sz w:val="18"/>
                <w:szCs w:val="18"/>
              </w:rPr>
              <w:t>Indicar el número de Oficio que lo exime de registro sanitario, (en caso de contar con incluir Registro Sanitario dejar este espacio en blanco.</w:t>
            </w:r>
          </w:p>
        </w:tc>
      </w:tr>
      <w:tr w:rsidR="00CE22DE" w:rsidRPr="00B41A54" w:rsidTr="00670E2D">
        <w:tc>
          <w:tcPr>
            <w:tcW w:w="1121" w:type="dxa"/>
          </w:tcPr>
          <w:p w:rsidR="00CE22DE" w:rsidRPr="00B41A54" w:rsidRDefault="00CE22DE" w:rsidP="00670E2D">
            <w:pPr>
              <w:jc w:val="center"/>
              <w:rPr>
                <w:rFonts w:ascii="Arial" w:hAnsi="Arial" w:cs="Arial"/>
                <w:b/>
                <w:sz w:val="18"/>
                <w:szCs w:val="18"/>
              </w:rPr>
            </w:pPr>
            <w:r w:rsidRPr="00B41A54">
              <w:rPr>
                <w:rFonts w:ascii="Arial" w:hAnsi="Arial" w:cs="Arial"/>
                <w:b/>
                <w:sz w:val="18"/>
                <w:szCs w:val="18"/>
              </w:rPr>
              <w:t>22</w:t>
            </w:r>
          </w:p>
        </w:tc>
        <w:tc>
          <w:tcPr>
            <w:tcW w:w="9011" w:type="dxa"/>
          </w:tcPr>
          <w:p w:rsidR="00CE22DE" w:rsidRPr="00B41A54" w:rsidRDefault="00CE22DE" w:rsidP="00670E2D">
            <w:pPr>
              <w:rPr>
                <w:rFonts w:ascii="Arial" w:hAnsi="Arial" w:cs="Arial"/>
                <w:sz w:val="18"/>
                <w:szCs w:val="18"/>
              </w:rPr>
            </w:pPr>
            <w:r w:rsidRPr="00B41A54">
              <w:rPr>
                <w:rFonts w:ascii="Arial" w:hAnsi="Arial" w:cs="Arial"/>
                <w:sz w:val="18"/>
                <w:szCs w:val="18"/>
              </w:rPr>
              <w:t>Indicar el número de trámite de inclusión o clasificación del bien.</w:t>
            </w:r>
          </w:p>
        </w:tc>
      </w:tr>
      <w:tr w:rsidR="00CE22DE" w:rsidRPr="00B41A54" w:rsidTr="00670E2D">
        <w:tc>
          <w:tcPr>
            <w:tcW w:w="1121" w:type="dxa"/>
          </w:tcPr>
          <w:p w:rsidR="00CE22DE" w:rsidRPr="00B41A54" w:rsidRDefault="00CE22DE" w:rsidP="00670E2D">
            <w:pPr>
              <w:jc w:val="center"/>
              <w:rPr>
                <w:rFonts w:ascii="Arial" w:hAnsi="Arial" w:cs="Arial"/>
                <w:b/>
                <w:sz w:val="18"/>
                <w:szCs w:val="18"/>
              </w:rPr>
            </w:pPr>
            <w:r w:rsidRPr="00B41A54">
              <w:rPr>
                <w:rFonts w:ascii="Arial" w:hAnsi="Arial" w:cs="Arial"/>
                <w:b/>
                <w:sz w:val="18"/>
                <w:szCs w:val="18"/>
              </w:rPr>
              <w:t>23</w:t>
            </w:r>
          </w:p>
        </w:tc>
        <w:tc>
          <w:tcPr>
            <w:tcW w:w="9011" w:type="dxa"/>
          </w:tcPr>
          <w:p w:rsidR="00CE22DE" w:rsidRPr="00B41A54" w:rsidRDefault="00CE22DE" w:rsidP="00670E2D">
            <w:pPr>
              <w:rPr>
                <w:rFonts w:ascii="Arial" w:hAnsi="Arial" w:cs="Arial"/>
                <w:sz w:val="18"/>
                <w:szCs w:val="18"/>
              </w:rPr>
            </w:pPr>
            <w:r w:rsidRPr="00B41A54">
              <w:rPr>
                <w:rFonts w:ascii="Arial" w:hAnsi="Arial" w:cs="Arial"/>
                <w:sz w:val="18"/>
                <w:szCs w:val="18"/>
              </w:rPr>
              <w:t>Indicar el Nombre del Fabricante que se establece en el registro sanitario.</w:t>
            </w:r>
          </w:p>
        </w:tc>
      </w:tr>
      <w:tr w:rsidR="00CE22DE" w:rsidRPr="00B41A54" w:rsidTr="00670E2D">
        <w:tc>
          <w:tcPr>
            <w:tcW w:w="1121" w:type="dxa"/>
          </w:tcPr>
          <w:p w:rsidR="00CE22DE" w:rsidRPr="00B41A54" w:rsidRDefault="00CE22DE" w:rsidP="00670E2D">
            <w:pPr>
              <w:jc w:val="center"/>
              <w:rPr>
                <w:rFonts w:ascii="Arial" w:hAnsi="Arial" w:cs="Arial"/>
                <w:b/>
                <w:sz w:val="18"/>
                <w:szCs w:val="18"/>
              </w:rPr>
            </w:pPr>
            <w:r w:rsidRPr="00B41A54">
              <w:rPr>
                <w:rFonts w:ascii="Arial" w:hAnsi="Arial" w:cs="Arial"/>
                <w:b/>
                <w:sz w:val="18"/>
                <w:szCs w:val="18"/>
              </w:rPr>
              <w:t>24</w:t>
            </w:r>
          </w:p>
        </w:tc>
        <w:tc>
          <w:tcPr>
            <w:tcW w:w="9011" w:type="dxa"/>
          </w:tcPr>
          <w:p w:rsidR="00CE22DE" w:rsidRPr="00B41A54" w:rsidRDefault="00CE22DE" w:rsidP="00670E2D">
            <w:pPr>
              <w:rPr>
                <w:rFonts w:ascii="Arial" w:hAnsi="Arial" w:cs="Arial"/>
                <w:sz w:val="18"/>
                <w:szCs w:val="18"/>
              </w:rPr>
            </w:pPr>
            <w:r w:rsidRPr="00B41A54">
              <w:rPr>
                <w:rFonts w:ascii="Arial" w:hAnsi="Arial" w:cs="Arial"/>
                <w:sz w:val="18"/>
                <w:szCs w:val="18"/>
              </w:rPr>
              <w:t>Indicar la cantidad máxima de bienes que se oferta.</w:t>
            </w:r>
          </w:p>
        </w:tc>
      </w:tr>
      <w:tr w:rsidR="00CE22DE" w:rsidRPr="00B41A54" w:rsidTr="00670E2D">
        <w:tc>
          <w:tcPr>
            <w:tcW w:w="1121" w:type="dxa"/>
          </w:tcPr>
          <w:p w:rsidR="00CE22DE" w:rsidRPr="00B41A54" w:rsidRDefault="00CE22DE" w:rsidP="00670E2D">
            <w:pPr>
              <w:jc w:val="center"/>
              <w:rPr>
                <w:rFonts w:ascii="Arial" w:hAnsi="Arial" w:cs="Arial"/>
                <w:b/>
                <w:sz w:val="18"/>
                <w:szCs w:val="18"/>
              </w:rPr>
            </w:pPr>
            <w:r w:rsidRPr="00B41A54">
              <w:rPr>
                <w:rFonts w:ascii="Arial" w:hAnsi="Arial" w:cs="Arial"/>
                <w:b/>
                <w:sz w:val="18"/>
                <w:szCs w:val="18"/>
              </w:rPr>
              <w:t>25</w:t>
            </w:r>
          </w:p>
        </w:tc>
        <w:tc>
          <w:tcPr>
            <w:tcW w:w="9011" w:type="dxa"/>
          </w:tcPr>
          <w:p w:rsidR="00CE22DE" w:rsidRPr="00B41A54" w:rsidRDefault="00CE22DE" w:rsidP="00670E2D">
            <w:pPr>
              <w:rPr>
                <w:rFonts w:ascii="Arial" w:hAnsi="Arial" w:cs="Arial"/>
                <w:sz w:val="18"/>
                <w:szCs w:val="18"/>
              </w:rPr>
            </w:pPr>
            <w:r w:rsidRPr="00B41A54">
              <w:rPr>
                <w:rFonts w:ascii="Arial" w:hAnsi="Arial" w:cs="Arial"/>
                <w:sz w:val="18"/>
                <w:szCs w:val="18"/>
              </w:rPr>
              <w:t>Indicar el precio unitario que oferta.</w:t>
            </w:r>
            <w:r w:rsidR="007E0F0E">
              <w:rPr>
                <w:rFonts w:ascii="Arial" w:hAnsi="Arial" w:cs="Arial"/>
                <w:sz w:val="18"/>
                <w:szCs w:val="18"/>
              </w:rPr>
              <w:t xml:space="preserve"> Debiendo especificar cuantas pruebas contiene el equipo que está ofertando.</w:t>
            </w:r>
          </w:p>
        </w:tc>
      </w:tr>
      <w:tr w:rsidR="00CE22DE" w:rsidRPr="00B41A54" w:rsidTr="00670E2D">
        <w:tc>
          <w:tcPr>
            <w:tcW w:w="1121" w:type="dxa"/>
          </w:tcPr>
          <w:p w:rsidR="00CE22DE" w:rsidRPr="00B41A54" w:rsidRDefault="00CE22DE" w:rsidP="00670E2D">
            <w:pPr>
              <w:jc w:val="center"/>
              <w:rPr>
                <w:rFonts w:ascii="Arial" w:hAnsi="Arial" w:cs="Arial"/>
                <w:b/>
                <w:sz w:val="18"/>
                <w:szCs w:val="18"/>
              </w:rPr>
            </w:pPr>
            <w:r w:rsidRPr="00B41A54">
              <w:rPr>
                <w:rFonts w:ascii="Arial" w:hAnsi="Arial" w:cs="Arial"/>
                <w:b/>
                <w:sz w:val="18"/>
                <w:szCs w:val="18"/>
              </w:rPr>
              <w:t>26</w:t>
            </w:r>
          </w:p>
        </w:tc>
        <w:tc>
          <w:tcPr>
            <w:tcW w:w="9011" w:type="dxa"/>
          </w:tcPr>
          <w:p w:rsidR="00CE22DE" w:rsidRPr="00B41A54" w:rsidRDefault="00CE22DE" w:rsidP="00670E2D">
            <w:pPr>
              <w:rPr>
                <w:rFonts w:ascii="Arial" w:hAnsi="Arial" w:cs="Arial"/>
                <w:sz w:val="18"/>
                <w:szCs w:val="18"/>
              </w:rPr>
            </w:pPr>
            <w:r w:rsidRPr="00B41A54">
              <w:rPr>
                <w:rFonts w:ascii="Arial" w:hAnsi="Arial" w:cs="Arial"/>
                <w:sz w:val="18"/>
                <w:szCs w:val="18"/>
              </w:rPr>
              <w:t>Indicar el importe total de la oferta por clave.</w:t>
            </w:r>
          </w:p>
        </w:tc>
      </w:tr>
      <w:tr w:rsidR="00CE22DE" w:rsidRPr="00253582" w:rsidTr="00670E2D">
        <w:tc>
          <w:tcPr>
            <w:tcW w:w="1121" w:type="dxa"/>
          </w:tcPr>
          <w:p w:rsidR="00CE22DE" w:rsidRPr="00B41A54" w:rsidRDefault="00CE22DE" w:rsidP="00670E2D">
            <w:pPr>
              <w:jc w:val="center"/>
              <w:rPr>
                <w:rFonts w:ascii="Arial" w:hAnsi="Arial" w:cs="Arial"/>
                <w:b/>
                <w:sz w:val="18"/>
                <w:szCs w:val="18"/>
              </w:rPr>
            </w:pPr>
            <w:r w:rsidRPr="00B41A54">
              <w:rPr>
                <w:rFonts w:ascii="Arial" w:hAnsi="Arial" w:cs="Arial"/>
                <w:b/>
                <w:sz w:val="18"/>
                <w:szCs w:val="18"/>
              </w:rPr>
              <w:t>27</w:t>
            </w:r>
          </w:p>
        </w:tc>
        <w:tc>
          <w:tcPr>
            <w:tcW w:w="9011" w:type="dxa"/>
          </w:tcPr>
          <w:p w:rsidR="00CE22DE" w:rsidRPr="00253582" w:rsidRDefault="00CE22DE" w:rsidP="00670E2D">
            <w:pPr>
              <w:rPr>
                <w:rFonts w:ascii="Arial" w:hAnsi="Arial" w:cs="Arial"/>
                <w:sz w:val="18"/>
                <w:szCs w:val="18"/>
              </w:rPr>
            </w:pPr>
            <w:r w:rsidRPr="00B41A54">
              <w:rPr>
                <w:rFonts w:ascii="Arial" w:hAnsi="Arial" w:cs="Arial"/>
                <w:sz w:val="18"/>
                <w:szCs w:val="18"/>
              </w:rPr>
              <w:t>Indicar nombre del representante legal del licitante y firma del mismo.</w:t>
            </w:r>
          </w:p>
        </w:tc>
      </w:tr>
    </w:tbl>
    <w:p w:rsidR="00B33262" w:rsidRDefault="00B33262">
      <w:pPr>
        <w:rPr>
          <w:rFonts w:ascii="Arial" w:eastAsia="Times New Roman" w:hAnsi="Arial" w:cs="Arial"/>
          <w:b/>
          <w:bCs/>
          <w:kern w:val="1"/>
          <w:sz w:val="24"/>
          <w:szCs w:val="24"/>
          <w:lang w:eastAsia="ar-SA"/>
        </w:rPr>
      </w:pPr>
    </w:p>
    <w:p w:rsidR="00CE22DE" w:rsidRDefault="00CE22DE">
      <w:pPr>
        <w:rPr>
          <w:rFonts w:ascii="Arial" w:eastAsia="Times New Roman" w:hAnsi="Arial" w:cs="Arial"/>
          <w:b/>
          <w:bCs/>
          <w:kern w:val="1"/>
          <w:sz w:val="24"/>
          <w:szCs w:val="24"/>
          <w:lang w:eastAsia="ar-SA"/>
        </w:rPr>
      </w:pPr>
    </w:p>
    <w:p w:rsidR="00CE22DE" w:rsidRDefault="00CE22DE">
      <w:pPr>
        <w:rPr>
          <w:rFonts w:ascii="Arial" w:eastAsia="Times New Roman" w:hAnsi="Arial" w:cs="Arial"/>
          <w:b/>
          <w:bCs/>
          <w:kern w:val="1"/>
          <w:sz w:val="24"/>
          <w:szCs w:val="24"/>
          <w:lang w:eastAsia="ar-SA"/>
        </w:rPr>
      </w:pPr>
    </w:p>
    <w:p w:rsidR="00CE22DE" w:rsidRDefault="00CE22DE">
      <w:pPr>
        <w:rPr>
          <w:rFonts w:ascii="Arial" w:eastAsia="Times New Roman" w:hAnsi="Arial" w:cs="Arial"/>
          <w:b/>
          <w:bCs/>
          <w:kern w:val="1"/>
          <w:sz w:val="24"/>
          <w:szCs w:val="24"/>
          <w:lang w:eastAsia="ar-SA"/>
        </w:rPr>
      </w:pPr>
    </w:p>
    <w:p w:rsidR="00CE22DE" w:rsidRDefault="00CE22DE">
      <w:pPr>
        <w:rPr>
          <w:rFonts w:ascii="Arial" w:eastAsia="Times New Roman" w:hAnsi="Arial" w:cs="Arial"/>
          <w:b/>
          <w:bCs/>
          <w:kern w:val="1"/>
          <w:sz w:val="24"/>
          <w:szCs w:val="24"/>
          <w:lang w:eastAsia="ar-SA"/>
        </w:rPr>
      </w:pPr>
    </w:p>
    <w:p w:rsidR="00B33262" w:rsidRPr="00CD2D58" w:rsidRDefault="00B33262" w:rsidP="00B33262">
      <w:pPr>
        <w:pStyle w:val="Ttulo1"/>
        <w:spacing w:before="0" w:after="0"/>
        <w:jc w:val="center"/>
        <w:rPr>
          <w:rFonts w:cs="Arial"/>
          <w:sz w:val="24"/>
          <w:szCs w:val="24"/>
          <w:lang w:val="es-ES_tradnl"/>
        </w:rPr>
      </w:pPr>
      <w:bookmarkStart w:id="281" w:name="_Toc442383406"/>
      <w:bookmarkStart w:id="282" w:name="_Toc442383605"/>
      <w:bookmarkStart w:id="283" w:name="_Toc442383734"/>
      <w:bookmarkStart w:id="284" w:name="_Toc442796487"/>
      <w:bookmarkStart w:id="285" w:name="_Toc443320925"/>
      <w:r w:rsidRPr="00CD2D58">
        <w:rPr>
          <w:rFonts w:cs="Arial"/>
          <w:sz w:val="24"/>
          <w:szCs w:val="24"/>
          <w:lang w:val="es-ES_tradnl"/>
        </w:rPr>
        <w:t>ANEXO 9</w:t>
      </w:r>
      <w:bookmarkEnd w:id="281"/>
      <w:bookmarkEnd w:id="282"/>
      <w:bookmarkEnd w:id="283"/>
      <w:bookmarkEnd w:id="284"/>
      <w:bookmarkEnd w:id="285"/>
    </w:p>
    <w:p w:rsidR="00B33262" w:rsidRPr="00CE22DE" w:rsidRDefault="00B33262" w:rsidP="00B33262">
      <w:pPr>
        <w:suppressAutoHyphens/>
        <w:spacing w:after="0" w:line="240" w:lineRule="auto"/>
        <w:jc w:val="center"/>
        <w:rPr>
          <w:rFonts w:ascii="Arial" w:eastAsia="Times New Roman" w:hAnsi="Arial" w:cs="Arial"/>
          <w:b/>
          <w:noProof w:val="0"/>
          <w:lang w:val="es-ES" w:eastAsia="ar-SA"/>
        </w:rPr>
      </w:pPr>
    </w:p>
    <w:p w:rsidR="00B33262" w:rsidRPr="00CD2D58" w:rsidRDefault="00B33262" w:rsidP="00B33262">
      <w:pPr>
        <w:suppressAutoHyphens/>
        <w:spacing w:after="0" w:line="240" w:lineRule="auto"/>
        <w:jc w:val="center"/>
        <w:rPr>
          <w:rFonts w:ascii="Arial" w:eastAsia="Times New Roman" w:hAnsi="Arial" w:cs="Arial"/>
          <w:b/>
          <w:noProof w:val="0"/>
          <w:lang w:val="es-ES" w:eastAsia="ar-SA"/>
        </w:rPr>
      </w:pPr>
      <w:r w:rsidRPr="00CE22DE">
        <w:rPr>
          <w:rFonts w:ascii="Arial" w:eastAsia="Times New Roman" w:hAnsi="Arial" w:cs="Arial"/>
          <w:b/>
          <w:noProof w:val="0"/>
          <w:lang w:val="es-ES" w:eastAsia="ar-SA"/>
        </w:rPr>
        <w:t>FORMATO DE CARTA RESPALDO DEL FABRICANTE A LA PROPOSICIÓN TÉCNICA</w:t>
      </w:r>
    </w:p>
    <w:p w:rsidR="00B33262" w:rsidRPr="00CD2D58" w:rsidRDefault="00B33262" w:rsidP="00B33262">
      <w:pPr>
        <w:suppressAutoHyphens/>
        <w:spacing w:after="0" w:line="240" w:lineRule="auto"/>
        <w:jc w:val="center"/>
        <w:rPr>
          <w:rFonts w:ascii="Arial" w:eastAsia="Times New Roman" w:hAnsi="Arial" w:cs="Arial"/>
          <w:b/>
          <w:noProof w:val="0"/>
          <w:sz w:val="14"/>
          <w:szCs w:val="14"/>
          <w:lang w:val="es-ES" w:eastAsia="ar-SA"/>
        </w:rPr>
      </w:pPr>
    </w:p>
    <w:p w:rsidR="00B33262" w:rsidRPr="00CD2D58" w:rsidRDefault="00B33262" w:rsidP="00B33262">
      <w:pPr>
        <w:autoSpaceDE w:val="0"/>
        <w:autoSpaceDN w:val="0"/>
        <w:adjustRightInd w:val="0"/>
        <w:spacing w:after="0" w:line="240" w:lineRule="auto"/>
        <w:rPr>
          <w:rFonts w:ascii="Arial" w:hAnsi="Arial" w:cs="Arial"/>
          <w:noProof w:val="0"/>
          <w:sz w:val="20"/>
          <w:szCs w:val="20"/>
        </w:rPr>
      </w:pPr>
    </w:p>
    <w:p w:rsidR="00B33262" w:rsidRPr="00CD2D58" w:rsidRDefault="00B33262" w:rsidP="00B33262">
      <w:pPr>
        <w:suppressAutoHyphens/>
        <w:spacing w:after="0" w:line="240" w:lineRule="auto"/>
        <w:jc w:val="both"/>
        <w:rPr>
          <w:rFonts w:ascii="Arial" w:eastAsia="Times New Roman" w:hAnsi="Arial" w:cs="Arial"/>
          <w:b/>
          <w:noProof w:val="0"/>
          <w:sz w:val="20"/>
          <w:szCs w:val="20"/>
          <w:lang w:val="es-ES" w:eastAsia="ar-SA"/>
        </w:rPr>
      </w:pPr>
      <w:r w:rsidRPr="00CD2D58">
        <w:rPr>
          <w:rFonts w:ascii="Arial" w:eastAsia="Times New Roman" w:hAnsi="Arial" w:cs="Arial"/>
          <w:b/>
          <w:noProof w:val="0"/>
          <w:sz w:val="20"/>
          <w:szCs w:val="20"/>
          <w:lang w:val="es-ES" w:eastAsia="ar-SA"/>
        </w:rPr>
        <w:t>INSTITUTO MEXICANO DEL SEGURO SOCIAL</w:t>
      </w:r>
    </w:p>
    <w:p w:rsidR="00B33262" w:rsidRPr="00CD2D58" w:rsidRDefault="00B33262" w:rsidP="00B33262">
      <w:pPr>
        <w:suppressAutoHyphens/>
        <w:spacing w:after="0" w:line="240" w:lineRule="auto"/>
        <w:jc w:val="both"/>
        <w:rPr>
          <w:rFonts w:ascii="Arial" w:eastAsia="Times New Roman" w:hAnsi="Arial" w:cs="Arial"/>
          <w:b/>
          <w:bCs/>
          <w:noProof w:val="0"/>
          <w:sz w:val="20"/>
          <w:szCs w:val="20"/>
          <w:lang w:val="es-ES" w:eastAsia="ar-SA"/>
        </w:rPr>
      </w:pPr>
    </w:p>
    <w:p w:rsidR="00B33262" w:rsidRPr="00CD2D58" w:rsidRDefault="00B33262" w:rsidP="00B33262">
      <w:pPr>
        <w:suppressAutoHyphens/>
        <w:spacing w:after="0" w:line="240" w:lineRule="auto"/>
        <w:rPr>
          <w:rFonts w:ascii="Arial" w:eastAsia="Times New Roman" w:hAnsi="Arial" w:cs="Arial"/>
          <w:b/>
          <w:noProof w:val="0"/>
          <w:sz w:val="20"/>
          <w:szCs w:val="20"/>
          <w:lang w:val="es-ES" w:eastAsia="ar-SA"/>
        </w:rPr>
      </w:pPr>
      <w:r w:rsidRPr="00CD2D58">
        <w:rPr>
          <w:rFonts w:ascii="Arial" w:eastAsia="Times New Roman" w:hAnsi="Arial" w:cs="Arial"/>
          <w:b/>
          <w:noProof w:val="0"/>
          <w:sz w:val="20"/>
          <w:szCs w:val="20"/>
          <w:lang w:val="es-ES" w:eastAsia="ar-SA"/>
        </w:rPr>
        <w:t>LICITACIÓN PÚBLICA NÚM. _____________________________</w:t>
      </w:r>
    </w:p>
    <w:p w:rsidR="00B33262" w:rsidRPr="00CD2D58" w:rsidRDefault="00B33262" w:rsidP="00B33262">
      <w:pPr>
        <w:autoSpaceDE w:val="0"/>
        <w:autoSpaceDN w:val="0"/>
        <w:adjustRightInd w:val="0"/>
        <w:spacing w:after="0" w:line="240" w:lineRule="auto"/>
        <w:rPr>
          <w:rFonts w:ascii="Arial" w:hAnsi="Arial" w:cs="Arial"/>
          <w:noProof w:val="0"/>
          <w:sz w:val="20"/>
          <w:szCs w:val="20"/>
        </w:rPr>
      </w:pPr>
    </w:p>
    <w:p w:rsidR="00B33262" w:rsidRPr="00CD2D58" w:rsidRDefault="00B33262" w:rsidP="00B33262">
      <w:pPr>
        <w:autoSpaceDE w:val="0"/>
        <w:autoSpaceDN w:val="0"/>
        <w:adjustRightInd w:val="0"/>
        <w:spacing w:after="0" w:line="240" w:lineRule="auto"/>
        <w:jc w:val="both"/>
        <w:rPr>
          <w:rFonts w:ascii="Arial" w:hAnsi="Arial" w:cs="Arial"/>
          <w:noProof w:val="0"/>
          <w:sz w:val="20"/>
          <w:szCs w:val="20"/>
        </w:rPr>
      </w:pPr>
      <w:r w:rsidRPr="00CD2D58">
        <w:rPr>
          <w:rFonts w:ascii="Arial" w:hAnsi="Arial" w:cs="Arial"/>
          <w:noProof w:val="0"/>
          <w:sz w:val="20"/>
          <w:szCs w:val="20"/>
        </w:rPr>
        <w:t xml:space="preserve">El suscrito </w:t>
      </w:r>
      <w:r w:rsidRPr="00CD2D58">
        <w:rPr>
          <w:rFonts w:ascii="Arial" w:hAnsi="Arial" w:cs="Arial"/>
          <w:b/>
          <w:bCs/>
          <w:noProof w:val="0"/>
          <w:sz w:val="20"/>
          <w:szCs w:val="20"/>
        </w:rPr>
        <w:t>__________</w:t>
      </w:r>
      <w:r w:rsidRPr="00CD2D58">
        <w:rPr>
          <w:rFonts w:ascii="Arial" w:hAnsi="Arial" w:cs="Arial"/>
          <w:b/>
          <w:bCs/>
          <w:noProof w:val="0"/>
          <w:sz w:val="20"/>
          <w:szCs w:val="20"/>
          <w:u w:val="single"/>
        </w:rPr>
        <w:t xml:space="preserve">_(NOMBRE) </w:t>
      </w:r>
      <w:r w:rsidRPr="00CD2D58">
        <w:rPr>
          <w:rFonts w:ascii="Arial" w:hAnsi="Arial" w:cs="Arial"/>
          <w:b/>
          <w:bCs/>
          <w:noProof w:val="0"/>
          <w:sz w:val="20"/>
          <w:szCs w:val="20"/>
        </w:rPr>
        <w:t>____________</w:t>
      </w:r>
      <w:r w:rsidRPr="00CD2D58">
        <w:rPr>
          <w:rFonts w:ascii="Arial" w:hAnsi="Arial" w:cs="Arial"/>
          <w:noProof w:val="0"/>
          <w:sz w:val="20"/>
          <w:szCs w:val="20"/>
        </w:rPr>
        <w:t xml:space="preserve">, en mi calidad de </w:t>
      </w:r>
      <w:r w:rsidRPr="00CD2D58">
        <w:rPr>
          <w:rFonts w:ascii="Arial" w:hAnsi="Arial" w:cs="Arial"/>
          <w:b/>
          <w:noProof w:val="0"/>
          <w:sz w:val="20"/>
          <w:szCs w:val="20"/>
          <w:u w:val="single"/>
        </w:rPr>
        <w:t>(REPRESENTANTE LEGAL O PERSONA QUE CUENTA CON FACULTADES PARA COMPROMETER A LA EMPRESA)</w:t>
      </w:r>
      <w:r w:rsidRPr="00CD2D58">
        <w:rPr>
          <w:rFonts w:ascii="Arial" w:hAnsi="Arial" w:cs="Arial"/>
          <w:noProof w:val="0"/>
          <w:sz w:val="20"/>
          <w:szCs w:val="20"/>
        </w:rPr>
        <w:t xml:space="preserve"> </w:t>
      </w:r>
      <w:r w:rsidRPr="00CD2D58">
        <w:rPr>
          <w:rFonts w:ascii="Arial" w:hAnsi="Arial" w:cs="Arial"/>
          <w:b/>
          <w:bCs/>
          <w:noProof w:val="0"/>
          <w:sz w:val="20"/>
          <w:szCs w:val="20"/>
          <w:u w:val="single"/>
        </w:rPr>
        <w:t>_____(NOMBRE O RAZÓN SOCIAL DEL FABRICANTE)</w:t>
      </w:r>
      <w:r w:rsidRPr="00CD2D58">
        <w:rPr>
          <w:rFonts w:ascii="Arial" w:hAnsi="Arial" w:cs="Arial"/>
          <w:noProof w:val="0"/>
          <w:sz w:val="20"/>
          <w:szCs w:val="20"/>
        </w:rPr>
        <w:t>_______, manifiesto que apoyo el 100% de la propuesta técnica de las claves que se describen más adelante, que presente __</w:t>
      </w:r>
      <w:r w:rsidRPr="00CD2D58">
        <w:rPr>
          <w:rFonts w:ascii="Arial" w:hAnsi="Arial" w:cs="Arial"/>
          <w:noProof w:val="0"/>
          <w:sz w:val="20"/>
          <w:szCs w:val="20"/>
          <w:u w:val="single"/>
        </w:rPr>
        <w:t>_(</w:t>
      </w:r>
      <w:r w:rsidRPr="00CD2D58">
        <w:rPr>
          <w:rFonts w:ascii="Arial" w:hAnsi="Arial" w:cs="Arial"/>
          <w:b/>
          <w:bCs/>
          <w:noProof w:val="0"/>
          <w:sz w:val="20"/>
          <w:szCs w:val="20"/>
          <w:u w:val="single"/>
        </w:rPr>
        <w:t>NOMBRE O RAZÓN SOCIAL DEL DISTRIBUIDOR)</w:t>
      </w:r>
      <w:r w:rsidRPr="00CD2D58">
        <w:rPr>
          <w:rFonts w:ascii="Arial" w:hAnsi="Arial" w:cs="Arial"/>
          <w:noProof w:val="0"/>
          <w:sz w:val="20"/>
          <w:szCs w:val="20"/>
        </w:rPr>
        <w:t>____ y me obligo a respaldar en tiempo y forma la entrega de los insumos para la salud objeto de ésta licitación.</w:t>
      </w:r>
    </w:p>
    <w:p w:rsidR="00B33262" w:rsidRPr="00CD2D58" w:rsidRDefault="00B33262" w:rsidP="00B33262">
      <w:pPr>
        <w:autoSpaceDE w:val="0"/>
        <w:autoSpaceDN w:val="0"/>
        <w:adjustRightInd w:val="0"/>
        <w:spacing w:after="0" w:line="240" w:lineRule="auto"/>
        <w:jc w:val="both"/>
        <w:rPr>
          <w:rFonts w:ascii="Arial" w:hAnsi="Arial" w:cs="Arial"/>
          <w:noProof w:val="0"/>
          <w:sz w:val="20"/>
          <w:szCs w:val="20"/>
        </w:rPr>
      </w:pPr>
    </w:p>
    <w:p w:rsidR="00B33262" w:rsidRPr="00CD2D58" w:rsidRDefault="00B33262" w:rsidP="00B33262">
      <w:pPr>
        <w:autoSpaceDE w:val="0"/>
        <w:autoSpaceDN w:val="0"/>
        <w:adjustRightInd w:val="0"/>
        <w:spacing w:after="0" w:line="240" w:lineRule="auto"/>
        <w:jc w:val="both"/>
        <w:rPr>
          <w:rFonts w:ascii="Arial" w:hAnsi="Arial" w:cs="Arial"/>
          <w:noProof w:val="0"/>
          <w:sz w:val="20"/>
          <w:szCs w:val="20"/>
        </w:rPr>
      </w:pPr>
      <w:r w:rsidRPr="00CD2D58">
        <w:rPr>
          <w:rFonts w:ascii="Arial" w:hAnsi="Arial" w:cs="Arial"/>
          <w:noProof w:val="0"/>
          <w:sz w:val="20"/>
          <w:szCs w:val="20"/>
        </w:rPr>
        <w:t>Asimismo, certifico que nuestra planta de producción Ubicada en</w:t>
      </w:r>
      <w:r w:rsidRPr="00CD2D58">
        <w:rPr>
          <w:rFonts w:ascii="Arial" w:hAnsi="Arial" w:cs="Arial"/>
          <w:b/>
          <w:bCs/>
          <w:noProof w:val="0"/>
          <w:sz w:val="20"/>
          <w:szCs w:val="20"/>
          <w:u w:val="single"/>
        </w:rPr>
        <w:t xml:space="preserve">        (indicar dirección, municipio y estado)</w:t>
      </w:r>
      <w:r w:rsidRPr="00CD2D58">
        <w:rPr>
          <w:rFonts w:ascii="Arial" w:hAnsi="Arial" w:cs="Arial"/>
          <w:b/>
          <w:bCs/>
          <w:noProof w:val="0"/>
          <w:sz w:val="20"/>
          <w:szCs w:val="20"/>
        </w:rPr>
        <w:t xml:space="preserve">, </w:t>
      </w:r>
      <w:r w:rsidRPr="00CD2D58">
        <w:rPr>
          <w:rFonts w:ascii="Arial" w:hAnsi="Arial" w:cs="Arial"/>
          <w:noProof w:val="0"/>
          <w:sz w:val="20"/>
          <w:szCs w:val="20"/>
        </w:rPr>
        <w:t>posee la capacidad técnica e infraestructura para producir y entregar en los plazos previstos, las cantidades de los dispositivos médicos que en su caso le sean adjudicados al licitante __</w:t>
      </w:r>
      <w:r w:rsidRPr="00CD2D58">
        <w:rPr>
          <w:rFonts w:ascii="Arial" w:hAnsi="Arial" w:cs="Arial"/>
          <w:noProof w:val="0"/>
          <w:sz w:val="20"/>
          <w:szCs w:val="20"/>
          <w:u w:val="single"/>
        </w:rPr>
        <w:t>_(</w:t>
      </w:r>
      <w:r w:rsidRPr="00CD2D58">
        <w:rPr>
          <w:rFonts w:ascii="Arial" w:hAnsi="Arial" w:cs="Arial"/>
          <w:b/>
          <w:bCs/>
          <w:noProof w:val="0"/>
          <w:sz w:val="20"/>
          <w:szCs w:val="20"/>
          <w:u w:val="single"/>
        </w:rPr>
        <w:t>NOMBRE O RAZÓN SOCIAL DEL DISTRIBUIDOR)</w:t>
      </w:r>
      <w:r w:rsidRPr="00CD2D58">
        <w:rPr>
          <w:rFonts w:ascii="Arial" w:hAnsi="Arial" w:cs="Arial"/>
          <w:noProof w:val="0"/>
          <w:sz w:val="20"/>
          <w:szCs w:val="20"/>
        </w:rPr>
        <w:t xml:space="preserve">___, como se detalla en el siguiente cuadro: </w:t>
      </w:r>
    </w:p>
    <w:p w:rsidR="00B33262" w:rsidRPr="00CD2D58" w:rsidRDefault="00B33262" w:rsidP="00B33262">
      <w:pPr>
        <w:autoSpaceDE w:val="0"/>
        <w:autoSpaceDN w:val="0"/>
        <w:adjustRightInd w:val="0"/>
        <w:spacing w:after="0" w:line="240" w:lineRule="auto"/>
        <w:rPr>
          <w:rFonts w:ascii="Arial" w:hAnsi="Arial" w:cs="Arial"/>
          <w:noProof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4"/>
        <w:gridCol w:w="483"/>
        <w:gridCol w:w="589"/>
        <w:gridCol w:w="439"/>
        <w:gridCol w:w="437"/>
        <w:gridCol w:w="2247"/>
        <w:gridCol w:w="407"/>
        <w:gridCol w:w="437"/>
        <w:gridCol w:w="440"/>
        <w:gridCol w:w="1516"/>
        <w:gridCol w:w="1310"/>
        <w:gridCol w:w="1293"/>
      </w:tblGrid>
      <w:tr w:rsidR="00B33262" w:rsidRPr="00CD2D58" w:rsidTr="00B41A54">
        <w:trPr>
          <w:trHeight w:val="273"/>
          <w:jc w:val="center"/>
        </w:trPr>
        <w:tc>
          <w:tcPr>
            <w:tcW w:w="1206" w:type="pct"/>
            <w:gridSpan w:val="5"/>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C L A V E ( S )</w:t>
            </w:r>
          </w:p>
        </w:tc>
        <w:tc>
          <w:tcPr>
            <w:tcW w:w="1113" w:type="pct"/>
            <w:vMerge w:val="restar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val="es-ES_tradnl" w:eastAsia="es-MX"/>
              </w:rPr>
            </w:pPr>
            <w:r w:rsidRPr="00CD2D58">
              <w:rPr>
                <w:rFonts w:ascii="Arial" w:eastAsia="Times New Roman" w:hAnsi="Arial" w:cs="Arial"/>
                <w:i/>
                <w:iCs/>
                <w:noProof w:val="0"/>
                <w:sz w:val="14"/>
                <w:szCs w:val="14"/>
                <w:lang w:val="es-ES_tradnl" w:eastAsia="es-MX"/>
              </w:rPr>
              <w:t>DESCRIPCIÓN</w:t>
            </w:r>
          </w:p>
        </w:tc>
        <w:tc>
          <w:tcPr>
            <w:tcW w:w="640" w:type="pct"/>
            <w:gridSpan w:val="3"/>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PRESENTACIÓN</w:t>
            </w:r>
          </w:p>
        </w:tc>
        <w:tc>
          <w:tcPr>
            <w:tcW w:w="751" w:type="pct"/>
            <w:vMerge w:val="restar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REGISTRO SANITARIO</w:t>
            </w:r>
          </w:p>
        </w:tc>
        <w:tc>
          <w:tcPr>
            <w:tcW w:w="649" w:type="pct"/>
            <w:vMerge w:val="restar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PAÍS DE ORIGEN</w:t>
            </w:r>
          </w:p>
        </w:tc>
        <w:tc>
          <w:tcPr>
            <w:tcW w:w="642" w:type="pct"/>
            <w:vMerge w:val="restar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val="es-ES_tradnl" w:eastAsia="es-MX"/>
              </w:rPr>
            </w:pPr>
            <w:r w:rsidRPr="00CD2D58">
              <w:rPr>
                <w:rFonts w:ascii="Arial" w:eastAsia="Times New Roman" w:hAnsi="Arial" w:cs="Arial"/>
                <w:i/>
                <w:iCs/>
                <w:noProof w:val="0"/>
                <w:sz w:val="14"/>
                <w:szCs w:val="14"/>
                <w:lang w:val="es-ES_tradnl" w:eastAsia="es-MX"/>
              </w:rPr>
              <w:t>CANTIDAD</w:t>
            </w:r>
          </w:p>
        </w:tc>
      </w:tr>
      <w:tr w:rsidR="00B33262" w:rsidRPr="00CD2D58" w:rsidTr="00B41A54">
        <w:trPr>
          <w:trHeight w:val="340"/>
          <w:jc w:val="center"/>
        </w:trPr>
        <w:tc>
          <w:tcPr>
            <w:tcW w:w="256" w:type="pc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GPO</w:t>
            </w:r>
          </w:p>
        </w:tc>
        <w:tc>
          <w:tcPr>
            <w:tcW w:w="220" w:type="pc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GEN.</w:t>
            </w:r>
          </w:p>
        </w:tc>
        <w:tc>
          <w:tcPr>
            <w:tcW w:w="293" w:type="pc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ESP.</w:t>
            </w:r>
          </w:p>
        </w:tc>
        <w:tc>
          <w:tcPr>
            <w:tcW w:w="219" w:type="pc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DF</w:t>
            </w:r>
          </w:p>
        </w:tc>
        <w:tc>
          <w:tcPr>
            <w:tcW w:w="218" w:type="pc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VR</w:t>
            </w:r>
          </w:p>
        </w:tc>
        <w:tc>
          <w:tcPr>
            <w:tcW w:w="1113" w:type="pct"/>
            <w:vMerge/>
            <w:shd w:val="clear" w:color="auto" w:fill="0000FF"/>
            <w:vAlign w:val="center"/>
          </w:tcPr>
          <w:p w:rsidR="00B33262" w:rsidRPr="00CD2D58" w:rsidRDefault="00B33262" w:rsidP="00B33262">
            <w:pPr>
              <w:spacing w:after="0" w:line="240" w:lineRule="auto"/>
              <w:jc w:val="center"/>
              <w:rPr>
                <w:rFonts w:ascii="Arial" w:eastAsia="Times New Roman" w:hAnsi="Arial" w:cs="Arial"/>
                <w:i/>
                <w:iCs/>
                <w:noProof w:val="0"/>
                <w:color w:val="FFFFFF" w:themeColor="background1"/>
                <w:sz w:val="14"/>
                <w:szCs w:val="14"/>
                <w:lang w:eastAsia="es-MX"/>
              </w:rPr>
            </w:pPr>
          </w:p>
        </w:tc>
        <w:tc>
          <w:tcPr>
            <w:tcW w:w="203" w:type="pc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UN</w:t>
            </w:r>
          </w:p>
        </w:tc>
        <w:tc>
          <w:tcPr>
            <w:tcW w:w="218" w:type="pc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CA</w:t>
            </w:r>
          </w:p>
        </w:tc>
        <w:tc>
          <w:tcPr>
            <w:tcW w:w="219" w:type="pct"/>
            <w:shd w:val="clear" w:color="auto" w:fill="D9D9D9" w:themeFill="background1" w:themeFillShade="D9"/>
            <w:vAlign w:val="center"/>
          </w:tcPr>
          <w:p w:rsidR="00B33262" w:rsidRPr="00CD2D58" w:rsidRDefault="00B33262" w:rsidP="00B33262">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PR.</w:t>
            </w:r>
          </w:p>
        </w:tc>
        <w:tc>
          <w:tcPr>
            <w:tcW w:w="751" w:type="pct"/>
            <w:vMerge/>
            <w:shd w:val="clear" w:color="auto" w:fill="0000FF"/>
            <w:vAlign w:val="center"/>
          </w:tcPr>
          <w:p w:rsidR="00B33262" w:rsidRPr="00CD2D58" w:rsidRDefault="00B33262" w:rsidP="00B33262">
            <w:pPr>
              <w:spacing w:after="0" w:line="240" w:lineRule="auto"/>
              <w:jc w:val="center"/>
              <w:rPr>
                <w:rFonts w:ascii="Arial" w:eastAsia="Times New Roman" w:hAnsi="Arial" w:cs="Arial"/>
                <w:i/>
                <w:iCs/>
                <w:noProof w:val="0"/>
                <w:color w:val="FFFFFF" w:themeColor="background1"/>
                <w:sz w:val="14"/>
                <w:szCs w:val="14"/>
                <w:lang w:eastAsia="es-MX"/>
              </w:rPr>
            </w:pPr>
          </w:p>
        </w:tc>
        <w:tc>
          <w:tcPr>
            <w:tcW w:w="649" w:type="pct"/>
            <w:vMerge/>
            <w:shd w:val="clear" w:color="auto" w:fill="0000FF"/>
            <w:vAlign w:val="center"/>
          </w:tcPr>
          <w:p w:rsidR="00B33262" w:rsidRPr="00CD2D58" w:rsidRDefault="00B33262" w:rsidP="00B33262">
            <w:pPr>
              <w:spacing w:after="0" w:line="240" w:lineRule="auto"/>
              <w:jc w:val="center"/>
              <w:rPr>
                <w:rFonts w:ascii="Arial" w:eastAsia="Times New Roman" w:hAnsi="Arial" w:cs="Arial"/>
                <w:i/>
                <w:iCs/>
                <w:noProof w:val="0"/>
                <w:color w:val="FFFFFF" w:themeColor="background1"/>
                <w:sz w:val="14"/>
                <w:szCs w:val="14"/>
                <w:lang w:eastAsia="es-MX"/>
              </w:rPr>
            </w:pPr>
          </w:p>
        </w:tc>
        <w:tc>
          <w:tcPr>
            <w:tcW w:w="642" w:type="pct"/>
            <w:vMerge/>
            <w:shd w:val="clear" w:color="auto" w:fill="0000FF"/>
            <w:vAlign w:val="center"/>
          </w:tcPr>
          <w:p w:rsidR="00B33262" w:rsidRPr="00CD2D58" w:rsidRDefault="00B33262" w:rsidP="00B33262">
            <w:pPr>
              <w:spacing w:after="0" w:line="240" w:lineRule="auto"/>
              <w:jc w:val="center"/>
              <w:rPr>
                <w:rFonts w:ascii="Arial" w:eastAsia="Times New Roman" w:hAnsi="Arial" w:cs="Arial"/>
                <w:i/>
                <w:iCs/>
                <w:noProof w:val="0"/>
                <w:color w:val="FFFFFF" w:themeColor="background1"/>
                <w:sz w:val="14"/>
                <w:szCs w:val="14"/>
                <w:lang w:eastAsia="es-MX"/>
              </w:rPr>
            </w:pPr>
          </w:p>
        </w:tc>
      </w:tr>
      <w:tr w:rsidR="00B33262" w:rsidRPr="00CD2D58" w:rsidTr="00B41A54">
        <w:trPr>
          <w:trHeight w:val="340"/>
          <w:jc w:val="center"/>
        </w:trPr>
        <w:tc>
          <w:tcPr>
            <w:tcW w:w="256"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r>
      <w:tr w:rsidR="00B33262" w:rsidRPr="00CD2D58" w:rsidTr="00B41A54">
        <w:trPr>
          <w:trHeight w:val="340"/>
          <w:jc w:val="center"/>
        </w:trPr>
        <w:tc>
          <w:tcPr>
            <w:tcW w:w="256"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r>
      <w:tr w:rsidR="00B33262" w:rsidRPr="00CD2D58" w:rsidTr="00B41A54">
        <w:trPr>
          <w:trHeight w:val="340"/>
          <w:jc w:val="center"/>
        </w:trPr>
        <w:tc>
          <w:tcPr>
            <w:tcW w:w="256"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r>
      <w:tr w:rsidR="00B33262" w:rsidRPr="00CD2D58" w:rsidTr="00B41A54">
        <w:trPr>
          <w:trHeight w:val="340"/>
          <w:jc w:val="center"/>
        </w:trPr>
        <w:tc>
          <w:tcPr>
            <w:tcW w:w="256"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r>
      <w:tr w:rsidR="00B33262" w:rsidRPr="00CD2D58" w:rsidTr="00B41A54">
        <w:trPr>
          <w:trHeight w:val="340"/>
          <w:jc w:val="center"/>
        </w:trPr>
        <w:tc>
          <w:tcPr>
            <w:tcW w:w="256"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r>
      <w:tr w:rsidR="00B33262" w:rsidRPr="00CD2D58" w:rsidTr="00B41A54">
        <w:trPr>
          <w:trHeight w:val="340"/>
          <w:jc w:val="center"/>
        </w:trPr>
        <w:tc>
          <w:tcPr>
            <w:tcW w:w="256"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B33262">
            <w:pPr>
              <w:spacing w:after="0" w:line="240" w:lineRule="auto"/>
              <w:jc w:val="center"/>
              <w:rPr>
                <w:rFonts w:ascii="Arial" w:eastAsia="Times New Roman" w:hAnsi="Arial" w:cs="Arial"/>
                <w:noProof w:val="0"/>
                <w:sz w:val="18"/>
                <w:szCs w:val="18"/>
                <w:lang w:eastAsia="es-MX"/>
              </w:rPr>
            </w:pPr>
          </w:p>
        </w:tc>
      </w:tr>
    </w:tbl>
    <w:p w:rsidR="00B33262" w:rsidRPr="00CD2D58" w:rsidRDefault="00B33262" w:rsidP="00B33262">
      <w:pPr>
        <w:autoSpaceDE w:val="0"/>
        <w:autoSpaceDN w:val="0"/>
        <w:adjustRightInd w:val="0"/>
        <w:spacing w:after="0" w:line="240" w:lineRule="auto"/>
        <w:rPr>
          <w:rFonts w:ascii="Arial" w:hAnsi="Arial" w:cs="Arial"/>
          <w:noProof w:val="0"/>
          <w:sz w:val="20"/>
          <w:szCs w:val="20"/>
        </w:rPr>
      </w:pPr>
    </w:p>
    <w:p w:rsidR="00B33262" w:rsidRPr="00CD2D58" w:rsidRDefault="00B33262" w:rsidP="00B33262">
      <w:pPr>
        <w:suppressAutoHyphens/>
        <w:spacing w:after="0" w:line="240" w:lineRule="auto"/>
        <w:jc w:val="both"/>
        <w:rPr>
          <w:rFonts w:ascii="Arial" w:eastAsia="Times New Roman" w:hAnsi="Arial" w:cs="Arial"/>
          <w:noProof w:val="0"/>
          <w:sz w:val="20"/>
          <w:szCs w:val="20"/>
          <w:lang w:val="es-ES" w:eastAsia="ar-SA"/>
        </w:rPr>
      </w:pPr>
      <w:r w:rsidRPr="00CD2D58">
        <w:rPr>
          <w:rFonts w:ascii="Arial" w:eastAsia="Times New Roman" w:hAnsi="Arial" w:cs="Arial"/>
          <w:noProof w:val="0"/>
          <w:sz w:val="20"/>
          <w:szCs w:val="20"/>
          <w:lang w:val="es-ES" w:eastAsia="ar-SA"/>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rsidR="00B33262" w:rsidRPr="00CD2D58" w:rsidRDefault="00B33262" w:rsidP="00B33262">
      <w:pPr>
        <w:suppressAutoHyphens/>
        <w:spacing w:after="0" w:line="240" w:lineRule="auto"/>
        <w:jc w:val="both"/>
        <w:rPr>
          <w:rFonts w:ascii="Arial" w:eastAsia="Times New Roman" w:hAnsi="Arial" w:cs="Arial"/>
          <w:noProof w:val="0"/>
          <w:sz w:val="20"/>
          <w:szCs w:val="20"/>
          <w:u w:val="single"/>
          <w:lang w:val="es-ES" w:eastAsia="ar-SA"/>
        </w:rPr>
      </w:pPr>
    </w:p>
    <w:p w:rsidR="00B33262" w:rsidRPr="00CD2D58" w:rsidRDefault="00B33262" w:rsidP="00B33262">
      <w:pPr>
        <w:suppressAutoHyphens/>
        <w:spacing w:after="0" w:line="240" w:lineRule="auto"/>
        <w:jc w:val="both"/>
        <w:rPr>
          <w:rFonts w:ascii="Arial" w:eastAsia="Times New Roman" w:hAnsi="Arial" w:cs="Arial"/>
          <w:noProof w:val="0"/>
          <w:sz w:val="20"/>
          <w:szCs w:val="20"/>
          <w:u w:val="single"/>
          <w:lang w:val="es-ES" w:eastAsia="ar-SA"/>
        </w:rPr>
      </w:pPr>
      <w:r w:rsidRPr="00CD2D58">
        <w:rPr>
          <w:rFonts w:ascii="Arial" w:eastAsia="Times New Roman" w:hAnsi="Arial" w:cs="Arial"/>
          <w:noProof w:val="0"/>
          <w:sz w:val="20"/>
          <w:szCs w:val="20"/>
          <w:lang w:val="es-ES" w:eastAsia="ar-SA"/>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rsidR="00B33262" w:rsidRPr="00CD2D58" w:rsidRDefault="00B33262" w:rsidP="00B33262">
      <w:pPr>
        <w:autoSpaceDE w:val="0"/>
        <w:autoSpaceDN w:val="0"/>
        <w:adjustRightInd w:val="0"/>
        <w:spacing w:after="0" w:line="240" w:lineRule="auto"/>
        <w:rPr>
          <w:rFonts w:ascii="Arial" w:hAnsi="Arial" w:cs="Arial"/>
          <w:noProof w:val="0"/>
          <w:sz w:val="20"/>
          <w:szCs w:val="20"/>
          <w:lang w:val="es-ES"/>
        </w:rPr>
      </w:pPr>
    </w:p>
    <w:p w:rsidR="00B33262" w:rsidRPr="00CD2D58" w:rsidRDefault="00B33262" w:rsidP="00B33262">
      <w:pPr>
        <w:suppressAutoHyphens/>
        <w:spacing w:after="0" w:line="240" w:lineRule="auto"/>
        <w:jc w:val="both"/>
        <w:rPr>
          <w:rFonts w:ascii="Arial" w:eastAsia="Times New Roman" w:hAnsi="Arial" w:cs="Arial"/>
          <w:noProof w:val="0"/>
          <w:sz w:val="20"/>
          <w:szCs w:val="20"/>
          <w:lang w:val="es-ES" w:eastAsia="ar-SA"/>
        </w:rPr>
      </w:pPr>
      <w:r w:rsidRPr="00CD2D58">
        <w:rPr>
          <w:rFonts w:ascii="Arial" w:eastAsia="Times New Roman" w:hAnsi="Arial" w:cs="Arial"/>
          <w:noProof w:val="0"/>
          <w:sz w:val="20"/>
          <w:szCs w:val="20"/>
          <w:lang w:val="es-ES" w:eastAsia="ar-SA"/>
        </w:rPr>
        <w:t>LUGAR Y FECHA</w:t>
      </w:r>
    </w:p>
    <w:p w:rsidR="00B33262" w:rsidRPr="00CD2D58" w:rsidRDefault="00B33262" w:rsidP="00B33262">
      <w:pPr>
        <w:suppressAutoHyphens/>
        <w:spacing w:after="0" w:line="240" w:lineRule="auto"/>
        <w:jc w:val="both"/>
        <w:rPr>
          <w:rFonts w:ascii="Arial" w:eastAsia="Times New Roman" w:hAnsi="Arial" w:cs="Arial"/>
          <w:noProof w:val="0"/>
          <w:sz w:val="14"/>
          <w:szCs w:val="14"/>
          <w:lang w:val="es-ES" w:eastAsia="ar-SA"/>
        </w:rPr>
      </w:pPr>
    </w:p>
    <w:p w:rsidR="00B33262" w:rsidRPr="00CD2D58" w:rsidRDefault="00B33262" w:rsidP="00B33262">
      <w:pPr>
        <w:widowControl w:val="0"/>
        <w:suppressAutoHyphens/>
        <w:autoSpaceDE w:val="0"/>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___________________________________________________________</w:t>
      </w:r>
    </w:p>
    <w:p w:rsidR="00B33262" w:rsidRPr="00CD2D58" w:rsidRDefault="00B33262" w:rsidP="00B33262">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 xml:space="preserve">NOMBRE Y FIRMA </w:t>
      </w:r>
    </w:p>
    <w:p w:rsidR="00B33262" w:rsidRPr="00CD2D58" w:rsidRDefault="00B33262" w:rsidP="00B33262">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DEL REPRESENTANTE LEGAL DEL FABRICANTE.</w:t>
      </w:r>
    </w:p>
    <w:p w:rsidR="00B33262" w:rsidRPr="00CD2D58" w:rsidRDefault="00B33262" w:rsidP="00E52DBA">
      <w:pPr>
        <w:suppressAutoHyphens/>
        <w:spacing w:after="0" w:line="240" w:lineRule="auto"/>
        <w:jc w:val="center"/>
        <w:rPr>
          <w:rFonts w:ascii="Arial" w:eastAsia="Times New Roman" w:hAnsi="Arial" w:cs="Arial"/>
          <w:b/>
          <w:bCs/>
          <w:noProof w:val="0"/>
          <w:sz w:val="16"/>
          <w:szCs w:val="16"/>
          <w:lang w:val="es-ES" w:eastAsia="ar-SA"/>
        </w:rPr>
      </w:pPr>
    </w:p>
    <w:p w:rsidR="00B33262" w:rsidRPr="00CD2D58" w:rsidRDefault="00B33262" w:rsidP="00E52DBA">
      <w:pPr>
        <w:suppressAutoHyphens/>
        <w:spacing w:after="0" w:line="240" w:lineRule="auto"/>
        <w:jc w:val="center"/>
        <w:rPr>
          <w:rFonts w:ascii="Arial" w:eastAsia="Times New Roman" w:hAnsi="Arial" w:cs="Arial"/>
          <w:b/>
          <w:bCs/>
          <w:noProof w:val="0"/>
          <w:sz w:val="16"/>
          <w:szCs w:val="16"/>
          <w:lang w:val="es-ES" w:eastAsia="ar-SA"/>
        </w:rPr>
      </w:pPr>
    </w:p>
    <w:p w:rsidR="00385A99" w:rsidRDefault="00385A99">
      <w:pPr>
        <w:rPr>
          <w:rFonts w:ascii="Arial" w:eastAsia="Times New Roman" w:hAnsi="Arial" w:cs="Arial"/>
          <w:b/>
          <w:lang w:val="es-ES" w:eastAsia="ar-SA"/>
        </w:rPr>
      </w:pPr>
      <w:bookmarkStart w:id="286" w:name="_Toc429555992"/>
      <w:bookmarkStart w:id="287" w:name="_Toc441066481"/>
      <w:r>
        <w:rPr>
          <w:rFonts w:ascii="Arial" w:hAnsi="Arial" w:cs="Arial"/>
          <w:b/>
        </w:rPr>
        <w:lastRenderedPageBreak/>
        <w:br w:type="page"/>
      </w:r>
    </w:p>
    <w:p w:rsidR="000A2E09" w:rsidRDefault="000A2E09" w:rsidP="000A2E09">
      <w:pPr>
        <w:pStyle w:val="Textonormal"/>
        <w:spacing w:after="0"/>
        <w:jc w:val="center"/>
        <w:outlineLvl w:val="0"/>
        <w:rPr>
          <w:rFonts w:ascii="Arial" w:hAnsi="Arial" w:cs="Arial"/>
          <w:b/>
          <w:sz w:val="22"/>
          <w:szCs w:val="22"/>
        </w:rPr>
      </w:pPr>
      <w:r w:rsidRPr="006807A4">
        <w:rPr>
          <w:rFonts w:ascii="Arial" w:hAnsi="Arial" w:cs="Arial"/>
          <w:b/>
          <w:sz w:val="22"/>
          <w:szCs w:val="22"/>
        </w:rPr>
        <w:lastRenderedPageBreak/>
        <w:t xml:space="preserve">ANEXO </w:t>
      </w:r>
      <w:r>
        <w:rPr>
          <w:rFonts w:ascii="Arial" w:hAnsi="Arial" w:cs="Arial"/>
          <w:b/>
          <w:sz w:val="22"/>
          <w:szCs w:val="22"/>
        </w:rPr>
        <w:t>10</w:t>
      </w:r>
      <w:bookmarkEnd w:id="286"/>
      <w:bookmarkEnd w:id="287"/>
    </w:p>
    <w:p w:rsidR="000A2E09" w:rsidRDefault="000A2E09" w:rsidP="000A2E09">
      <w:pPr>
        <w:pStyle w:val="Texto0"/>
        <w:spacing w:after="0" w:line="240" w:lineRule="auto"/>
        <w:ind w:firstLine="0"/>
        <w:rPr>
          <w:rFonts w:cs="Arial"/>
          <w:b/>
          <w:sz w:val="22"/>
          <w:szCs w:val="22"/>
        </w:rPr>
      </w:pPr>
    </w:p>
    <w:p w:rsidR="000A2E09" w:rsidRDefault="000A2E09" w:rsidP="000A2E09">
      <w:pPr>
        <w:pStyle w:val="Texto0"/>
        <w:spacing w:after="0" w:line="240" w:lineRule="auto"/>
        <w:ind w:firstLine="0"/>
        <w:rPr>
          <w:rFonts w:cs="Arial"/>
          <w:b/>
          <w:sz w:val="22"/>
          <w:szCs w:val="22"/>
        </w:rPr>
      </w:pPr>
      <w:r w:rsidRPr="00B546CC">
        <w:rPr>
          <w:rFonts w:cs="Arial"/>
          <w:b/>
          <w:sz w:val="22"/>
          <w:szCs w:val="22"/>
        </w:rPr>
        <w:t>FORMATO PARA LA MANIFESTACIÓN QUE DEBERÁN PRESENTAR LOS PROVEEDORES QUE PARTICIPEN EN LICITACIONES PUBLICAS INTERNACIONALES BAJO LA COBERTURA DE TRATADOS PARA LA ADQUISICIÓN DE BIENES, Y DAR CUMPLIMIENTO A LO DISPUESTO EN LA REGLA 5.2 DEL ACUERDO DE REGLAS DE FECHA 28 DE DICIEMBRE DEL 2010.</w:t>
      </w:r>
    </w:p>
    <w:p w:rsidR="000A2E09" w:rsidRDefault="000A2E09" w:rsidP="000A2E09">
      <w:pPr>
        <w:pStyle w:val="Texto0"/>
        <w:spacing w:after="0" w:line="240" w:lineRule="auto"/>
        <w:ind w:firstLine="0"/>
        <w:rPr>
          <w:rFonts w:cs="Arial"/>
          <w:b/>
          <w:sz w:val="22"/>
          <w:szCs w:val="22"/>
        </w:rPr>
      </w:pPr>
    </w:p>
    <w:p w:rsidR="000A2E09" w:rsidRPr="00AB42F4" w:rsidRDefault="000A2E09" w:rsidP="000A2E09">
      <w:pPr>
        <w:pStyle w:val="Texto0"/>
        <w:spacing w:after="0" w:line="240" w:lineRule="auto"/>
        <w:ind w:firstLine="0"/>
        <w:rPr>
          <w:rFonts w:cs="Arial"/>
          <w:szCs w:val="18"/>
        </w:rPr>
      </w:pPr>
    </w:p>
    <w:p w:rsidR="000A2E09" w:rsidRPr="00AB42F4" w:rsidRDefault="00F827B2" w:rsidP="000A2E09">
      <w:pPr>
        <w:jc w:val="right"/>
        <w:rPr>
          <w:rFonts w:ascii="Arial" w:hAnsi="Arial" w:cs="Arial"/>
          <w:sz w:val="18"/>
          <w:szCs w:val="18"/>
        </w:rPr>
      </w:pPr>
      <w:r w:rsidRPr="00801EA5">
        <w:rPr>
          <w:rFonts w:ascii="Arial" w:hAnsi="Arial" w:cs="Arial"/>
          <w:sz w:val="18"/>
          <w:szCs w:val="18"/>
        </w:rPr>
        <w:t xml:space="preserve">Ciudad de México, </w:t>
      </w:r>
      <w:r w:rsidR="000A2E09" w:rsidRPr="00801EA5">
        <w:rPr>
          <w:rFonts w:ascii="Arial" w:hAnsi="Arial" w:cs="Arial"/>
          <w:sz w:val="18"/>
          <w:szCs w:val="18"/>
        </w:rPr>
        <w:t>_____________</w:t>
      </w:r>
      <w:r w:rsidR="000A2E09" w:rsidRPr="00AB42F4">
        <w:rPr>
          <w:rFonts w:ascii="Arial" w:hAnsi="Arial" w:cs="Arial"/>
          <w:sz w:val="18"/>
          <w:szCs w:val="18"/>
        </w:rPr>
        <w:t>de _________de____________________(1)</w:t>
      </w:r>
    </w:p>
    <w:p w:rsidR="000A2E09" w:rsidRPr="00AB42F4" w:rsidRDefault="000A2E09" w:rsidP="000A2E09">
      <w:pPr>
        <w:jc w:val="both"/>
        <w:rPr>
          <w:rFonts w:ascii="Arial" w:hAnsi="Arial" w:cs="Arial"/>
          <w:sz w:val="18"/>
          <w:szCs w:val="18"/>
        </w:rPr>
      </w:pPr>
    </w:p>
    <w:p w:rsidR="000A2E09" w:rsidRPr="00DE3089" w:rsidRDefault="000A2E09" w:rsidP="000A2E09">
      <w:pPr>
        <w:spacing w:after="0" w:line="240" w:lineRule="auto"/>
        <w:ind w:right="193"/>
        <w:jc w:val="both"/>
        <w:rPr>
          <w:rFonts w:ascii="Arial" w:hAnsi="Arial" w:cs="Arial"/>
          <w:sz w:val="18"/>
          <w:szCs w:val="18"/>
        </w:rPr>
      </w:pPr>
      <w:r w:rsidRPr="00DE3089">
        <w:rPr>
          <w:rFonts w:ascii="Arial" w:hAnsi="Arial" w:cs="Arial"/>
          <w:sz w:val="18"/>
          <w:szCs w:val="18"/>
        </w:rPr>
        <w:t xml:space="preserve">Instituto Mexicano </w:t>
      </w:r>
      <w:r>
        <w:rPr>
          <w:rFonts w:ascii="Arial" w:hAnsi="Arial" w:cs="Arial"/>
          <w:sz w:val="18"/>
          <w:szCs w:val="18"/>
        </w:rPr>
        <w:t>d</w:t>
      </w:r>
      <w:r w:rsidRPr="00DE3089">
        <w:rPr>
          <w:rFonts w:ascii="Arial" w:hAnsi="Arial" w:cs="Arial"/>
          <w:sz w:val="18"/>
          <w:szCs w:val="18"/>
        </w:rPr>
        <w:t>el Seguro Social</w:t>
      </w:r>
    </w:p>
    <w:p w:rsidR="000A2E09" w:rsidRPr="00DE3089" w:rsidRDefault="000A2E09" w:rsidP="000A2E09">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w:t>
      </w:r>
      <w:r>
        <w:rPr>
          <w:rFonts w:ascii="Arial" w:hAnsi="Arial" w:cs="Arial"/>
          <w:sz w:val="18"/>
          <w:szCs w:val="18"/>
        </w:rPr>
        <w:t>d</w:t>
      </w:r>
      <w:r w:rsidRPr="00DE3089">
        <w:rPr>
          <w:rFonts w:ascii="Arial" w:hAnsi="Arial" w:cs="Arial"/>
          <w:sz w:val="18"/>
          <w:szCs w:val="18"/>
        </w:rPr>
        <w:t xml:space="preserve">e Adquisición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Contratación </w:t>
      </w:r>
      <w:r>
        <w:rPr>
          <w:rFonts w:ascii="Arial" w:hAnsi="Arial" w:cs="Arial"/>
          <w:sz w:val="18"/>
          <w:szCs w:val="18"/>
        </w:rPr>
        <w:t>d</w:t>
      </w:r>
      <w:r w:rsidRPr="00DE3089">
        <w:rPr>
          <w:rFonts w:ascii="Arial" w:hAnsi="Arial" w:cs="Arial"/>
          <w:sz w:val="18"/>
          <w:szCs w:val="18"/>
        </w:rPr>
        <w:t>e Servicios</w:t>
      </w:r>
    </w:p>
    <w:p w:rsidR="000A2E09" w:rsidRPr="00DE3089" w:rsidRDefault="000A2E09" w:rsidP="000A2E09">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Técnica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Servicios</w:t>
      </w:r>
    </w:p>
    <w:p w:rsidR="000A2E09" w:rsidRDefault="000A2E09" w:rsidP="000A2E09">
      <w:pPr>
        <w:spacing w:after="0" w:line="240" w:lineRule="auto"/>
        <w:ind w:right="193"/>
        <w:jc w:val="both"/>
        <w:rPr>
          <w:rFonts w:ascii="Arial" w:hAnsi="Arial" w:cs="Arial"/>
          <w:sz w:val="18"/>
          <w:szCs w:val="18"/>
        </w:rPr>
      </w:pPr>
      <w:r w:rsidRPr="00DE3089">
        <w:rPr>
          <w:rFonts w:ascii="Arial" w:hAnsi="Arial" w:cs="Arial"/>
          <w:sz w:val="18"/>
          <w:szCs w:val="18"/>
        </w:rPr>
        <w:t xml:space="preserve">División </w:t>
      </w:r>
      <w:r>
        <w:rPr>
          <w:rFonts w:ascii="Arial" w:hAnsi="Arial" w:cs="Arial"/>
          <w:sz w:val="18"/>
          <w:szCs w:val="18"/>
        </w:rPr>
        <w:t>d</w:t>
      </w:r>
      <w:r w:rsidRPr="00DE3089">
        <w:rPr>
          <w:rFonts w:ascii="Arial" w:hAnsi="Arial" w:cs="Arial"/>
          <w:sz w:val="18"/>
          <w:szCs w:val="18"/>
        </w:rPr>
        <w:t>e Bienes Terapéuticos</w:t>
      </w:r>
    </w:p>
    <w:p w:rsidR="000A2E09" w:rsidRPr="00F77419" w:rsidRDefault="000A2E09" w:rsidP="000A2E09">
      <w:pPr>
        <w:spacing w:after="0" w:line="240" w:lineRule="auto"/>
        <w:ind w:right="193"/>
        <w:jc w:val="both"/>
        <w:rPr>
          <w:rFonts w:ascii="Arial" w:hAnsi="Arial" w:cs="Arial"/>
          <w:sz w:val="18"/>
          <w:szCs w:val="18"/>
        </w:rPr>
      </w:pPr>
      <w:r w:rsidRPr="00F77419">
        <w:rPr>
          <w:rFonts w:ascii="Arial" w:hAnsi="Arial" w:cs="Arial"/>
          <w:sz w:val="18"/>
          <w:szCs w:val="18"/>
        </w:rPr>
        <w:t>Presente.</w:t>
      </w:r>
    </w:p>
    <w:p w:rsidR="000A2E09" w:rsidRPr="00AB42F4" w:rsidRDefault="000A2E09" w:rsidP="000A2E09">
      <w:pPr>
        <w:spacing w:after="0" w:line="240" w:lineRule="auto"/>
        <w:jc w:val="both"/>
        <w:rPr>
          <w:rFonts w:ascii="Arial" w:hAnsi="Arial" w:cs="Arial"/>
          <w:sz w:val="18"/>
          <w:szCs w:val="18"/>
        </w:rPr>
      </w:pPr>
    </w:p>
    <w:p w:rsidR="000A2E09" w:rsidRDefault="000A2E09" w:rsidP="000A2E09">
      <w:pPr>
        <w:jc w:val="both"/>
        <w:rPr>
          <w:rFonts w:ascii="Arial" w:hAnsi="Arial" w:cs="Arial"/>
          <w:sz w:val="18"/>
          <w:szCs w:val="18"/>
        </w:rPr>
      </w:pPr>
      <w:r w:rsidRPr="00B546CC">
        <w:rPr>
          <w:rFonts w:ascii="Arial" w:hAnsi="Arial" w:cs="Arial"/>
          <w:sz w:val="18"/>
          <w:szCs w:val="18"/>
        </w:rPr>
        <w:t>Me refiero al procedimiento _________(3)_________ No._____(4)____ en el que mi representada, la empresa __________________(5)_____________participa a través de la presente propuesta.</w:t>
      </w:r>
    </w:p>
    <w:p w:rsidR="000A2E09" w:rsidRPr="00B546CC" w:rsidRDefault="000A2E09" w:rsidP="000A2E09">
      <w:pPr>
        <w:jc w:val="both"/>
        <w:rPr>
          <w:rFonts w:ascii="Arial" w:hAnsi="Arial" w:cs="Arial"/>
          <w:sz w:val="18"/>
          <w:szCs w:val="18"/>
        </w:rPr>
      </w:pPr>
    </w:p>
    <w:p w:rsidR="000A2E09" w:rsidRDefault="000A2E09" w:rsidP="000A2E09">
      <w:pPr>
        <w:jc w:val="both"/>
        <w:rPr>
          <w:rFonts w:ascii="Arial" w:hAnsi="Arial" w:cs="Arial"/>
          <w:sz w:val="18"/>
          <w:szCs w:val="18"/>
        </w:rPr>
      </w:pPr>
      <w:r w:rsidRPr="00B546CC">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p>
    <w:p w:rsidR="000A2E09" w:rsidRPr="00B546CC" w:rsidRDefault="000A2E09" w:rsidP="000A2E09">
      <w:pPr>
        <w:jc w:val="both"/>
        <w:rPr>
          <w:rFonts w:ascii="Arial" w:hAnsi="Arial" w:cs="Arial"/>
          <w:sz w:val="18"/>
          <w:szCs w:val="18"/>
        </w:rPr>
      </w:pPr>
    </w:p>
    <w:p w:rsidR="000A2E09" w:rsidRDefault="000A2E09" w:rsidP="000A2E09">
      <w:pPr>
        <w:jc w:val="both"/>
        <w:rPr>
          <w:rFonts w:ascii="Arial" w:hAnsi="Arial" w:cs="Arial"/>
          <w:sz w:val="18"/>
          <w:szCs w:val="18"/>
        </w:rPr>
      </w:pPr>
      <w:r>
        <w:rPr>
          <w:rFonts w:ascii="Arial" w:hAnsi="Arial" w:cs="Arial"/>
          <w:sz w:val="18"/>
          <w:szCs w:val="18"/>
        </w:rPr>
        <w:t>D</w:t>
      </w:r>
      <w:r w:rsidRPr="00B546CC">
        <w:rPr>
          <w:rFonts w:ascii="Arial" w:hAnsi="Arial" w:cs="Arial"/>
          <w:sz w:val="18"/>
          <w:szCs w:val="18"/>
        </w:rPr>
        <w:t>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0A2E09" w:rsidRPr="00AB42F4" w:rsidRDefault="000A2E09" w:rsidP="000A2E09">
      <w:pPr>
        <w:jc w:val="both"/>
        <w:rPr>
          <w:rFonts w:ascii="Arial" w:hAnsi="Arial" w:cs="Arial"/>
          <w:sz w:val="18"/>
          <w:szCs w:val="18"/>
        </w:rPr>
      </w:pPr>
    </w:p>
    <w:p w:rsidR="000A2E09" w:rsidRPr="00AB42F4" w:rsidRDefault="000A2E09" w:rsidP="000A2E09">
      <w:pPr>
        <w:jc w:val="both"/>
        <w:rPr>
          <w:rFonts w:ascii="Arial" w:hAnsi="Arial" w:cs="Arial"/>
          <w:sz w:val="18"/>
          <w:szCs w:val="18"/>
        </w:rPr>
      </w:pPr>
    </w:p>
    <w:p w:rsidR="000A2E09" w:rsidRPr="00AB42F4" w:rsidRDefault="000A2E09" w:rsidP="000A2E09">
      <w:pPr>
        <w:ind w:right="193"/>
        <w:jc w:val="center"/>
        <w:rPr>
          <w:rFonts w:ascii="Arial" w:hAnsi="Arial" w:cs="Arial"/>
          <w:b/>
          <w:sz w:val="18"/>
          <w:szCs w:val="18"/>
        </w:rPr>
      </w:pPr>
      <w:r w:rsidRPr="00AB42F4">
        <w:rPr>
          <w:rFonts w:ascii="Arial" w:hAnsi="Arial" w:cs="Arial"/>
          <w:b/>
          <w:sz w:val="18"/>
          <w:szCs w:val="18"/>
        </w:rPr>
        <w:t>ATENTAMENTE</w:t>
      </w:r>
    </w:p>
    <w:p w:rsidR="000A2E09" w:rsidRPr="00AB42F4" w:rsidRDefault="000A2E09" w:rsidP="000A2E09">
      <w:pPr>
        <w:jc w:val="center"/>
        <w:rPr>
          <w:rFonts w:ascii="Arial" w:hAnsi="Arial" w:cs="Arial"/>
          <w:b/>
          <w:sz w:val="18"/>
          <w:szCs w:val="18"/>
        </w:rPr>
      </w:pPr>
    </w:p>
    <w:p w:rsidR="000A2E09" w:rsidRPr="00AB42F4" w:rsidRDefault="000A2E09" w:rsidP="000A2E09">
      <w:pPr>
        <w:jc w:val="center"/>
        <w:rPr>
          <w:rFonts w:ascii="Arial" w:hAnsi="Arial" w:cs="Arial"/>
          <w:b/>
          <w:sz w:val="18"/>
          <w:szCs w:val="18"/>
        </w:rPr>
      </w:pPr>
    </w:p>
    <w:p w:rsidR="000A2E09" w:rsidRPr="00AB42F4" w:rsidRDefault="000A2E09" w:rsidP="000A2E09">
      <w:pPr>
        <w:jc w:val="center"/>
        <w:rPr>
          <w:rFonts w:ascii="Arial" w:hAnsi="Arial" w:cs="Arial"/>
          <w:b/>
          <w:sz w:val="18"/>
          <w:szCs w:val="18"/>
        </w:rPr>
      </w:pPr>
      <w:r w:rsidRPr="00AB42F4">
        <w:rPr>
          <w:rFonts w:ascii="Arial" w:hAnsi="Arial" w:cs="Arial"/>
          <w:b/>
          <w:sz w:val="18"/>
          <w:szCs w:val="18"/>
        </w:rPr>
        <w:t>_________________________(6)___________________________</w:t>
      </w:r>
    </w:p>
    <w:p w:rsidR="000A2E09" w:rsidRPr="00AB42F4" w:rsidRDefault="000A2E09" w:rsidP="000A2E09">
      <w:pPr>
        <w:spacing w:after="0" w:line="240" w:lineRule="auto"/>
        <w:jc w:val="center"/>
        <w:rPr>
          <w:rFonts w:ascii="Arial" w:hAnsi="Arial" w:cs="Arial"/>
          <w:b/>
          <w:sz w:val="18"/>
          <w:szCs w:val="18"/>
        </w:rPr>
      </w:pPr>
      <w:r w:rsidRPr="00AB42F4">
        <w:rPr>
          <w:rFonts w:ascii="Arial" w:hAnsi="Arial" w:cs="Arial"/>
          <w:b/>
          <w:sz w:val="18"/>
          <w:szCs w:val="18"/>
        </w:rPr>
        <w:t>NOMBRE Y FIRMA</w:t>
      </w:r>
    </w:p>
    <w:p w:rsidR="000A2E09" w:rsidRPr="00AB42F4" w:rsidRDefault="000A2E09" w:rsidP="000A2E09">
      <w:pPr>
        <w:pStyle w:val="Texto0"/>
        <w:spacing w:after="0" w:line="240" w:lineRule="auto"/>
        <w:ind w:firstLine="0"/>
        <w:jc w:val="center"/>
        <w:rPr>
          <w:rFonts w:cs="Arial"/>
          <w:szCs w:val="18"/>
        </w:rPr>
      </w:pPr>
      <w:r w:rsidRPr="00AB42F4">
        <w:rPr>
          <w:rFonts w:cs="Arial"/>
          <w:b/>
          <w:szCs w:val="18"/>
        </w:rPr>
        <w:t>DEL REPRESENTANTE LEGAL DE LA EMPRESA LICITANTE</w:t>
      </w:r>
    </w:p>
    <w:p w:rsidR="00F45796" w:rsidRPr="00CD2D58" w:rsidRDefault="00F45796" w:rsidP="00E52DBA">
      <w:pPr>
        <w:spacing w:after="0" w:line="240" w:lineRule="auto"/>
        <w:jc w:val="both"/>
        <w:rPr>
          <w:rFonts w:ascii="Arial" w:hAnsi="Arial" w:cs="Arial"/>
          <w:bCs/>
          <w:noProof w:val="0"/>
          <w:sz w:val="18"/>
          <w:szCs w:val="18"/>
          <w:lang w:eastAsia="es-MX"/>
        </w:rPr>
      </w:pPr>
    </w:p>
    <w:p w:rsidR="000A2E09" w:rsidRPr="006807A4" w:rsidRDefault="000A2E09" w:rsidP="000A2E09">
      <w:pPr>
        <w:jc w:val="center"/>
        <w:rPr>
          <w:rFonts w:ascii="Arial" w:hAnsi="Arial" w:cs="Arial"/>
          <w:b/>
        </w:rPr>
      </w:pPr>
      <w:r w:rsidRPr="006807A4">
        <w:rPr>
          <w:rFonts w:ascii="Arial" w:hAnsi="Arial" w:cs="Arial"/>
          <w:b/>
        </w:rPr>
        <w:lastRenderedPageBreak/>
        <w:t xml:space="preserve">Instructivo de llenado Anexo </w:t>
      </w:r>
      <w:r>
        <w:rPr>
          <w:rFonts w:ascii="Arial" w:hAnsi="Arial" w:cs="Arial"/>
          <w:b/>
        </w:rPr>
        <w:t>10</w:t>
      </w:r>
      <w:r w:rsidRPr="006807A4">
        <w:rPr>
          <w:rFonts w:ascii="Arial" w:hAnsi="Arial" w:cs="Arial"/>
          <w:b/>
        </w:rPr>
        <w:t xml:space="preserve"> (</w:t>
      </w:r>
      <w:r>
        <w:rPr>
          <w:rFonts w:ascii="Arial" w:hAnsi="Arial" w:cs="Arial"/>
          <w:b/>
        </w:rPr>
        <w:t>DIEZ</w:t>
      </w:r>
      <w:r w:rsidRPr="006807A4">
        <w:rPr>
          <w:rFonts w:ascii="Arial" w:hAnsi="Arial" w:cs="Arial"/>
          <w:b/>
        </w:rPr>
        <w:t>)</w:t>
      </w:r>
    </w:p>
    <w:p w:rsidR="000A2E09" w:rsidRPr="006807A4" w:rsidRDefault="000A2E09" w:rsidP="000A2E09">
      <w:pPr>
        <w:jc w:val="both"/>
        <w:rPr>
          <w:rFonts w:ascii="Arial" w:hAnsi="Arial" w:cs="Arial"/>
        </w:rPr>
      </w:pPr>
    </w:p>
    <w:p w:rsidR="000A2E09" w:rsidRPr="00FE0434" w:rsidRDefault="000A2E09" w:rsidP="000A2E09">
      <w:pPr>
        <w:jc w:val="both"/>
        <w:rPr>
          <w:rFonts w:ascii="Arial" w:hAnsi="Arial" w:cs="Arial"/>
          <w:b/>
          <w:bCs/>
          <w:sz w:val="20"/>
        </w:rPr>
      </w:pPr>
      <w:r w:rsidRPr="00FE0434">
        <w:rPr>
          <w:rFonts w:ascii="Arial" w:hAnsi="Arial" w:cs="Arial"/>
          <w:b/>
          <w:sz w:val="20"/>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0A2E09" w:rsidRDefault="000A2E09" w:rsidP="000A2E09">
      <w:pPr>
        <w:ind w:firstLine="288"/>
        <w:jc w:val="both"/>
        <w:rPr>
          <w:rFonts w:ascii="Arial" w:hAnsi="Arial" w:cs="Arial"/>
          <w:b/>
          <w:bCs/>
          <w:sz w:val="18"/>
          <w:szCs w:val="18"/>
        </w:rPr>
      </w:pPr>
    </w:p>
    <w:p w:rsidR="000A2E09" w:rsidRPr="00FE0434" w:rsidRDefault="000A2E09" w:rsidP="000A2E09">
      <w:pPr>
        <w:ind w:firstLine="288"/>
        <w:jc w:val="both"/>
        <w:rPr>
          <w:rFonts w:ascii="Arial" w:hAnsi="Arial"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0A2E09" w:rsidRPr="00FE0434" w:rsidRDefault="000A2E09" w:rsidP="005127B6">
            <w:pPr>
              <w:pStyle w:val="Texto0"/>
              <w:spacing w:after="0" w:line="240" w:lineRule="auto"/>
              <w:ind w:firstLine="0"/>
              <w:jc w:val="center"/>
              <w:rPr>
                <w:b/>
              </w:rPr>
            </w:pPr>
            <w:r w:rsidRPr="00FE0434">
              <w:rPr>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A2E09" w:rsidRPr="00FE0434" w:rsidRDefault="000A2E09" w:rsidP="005127B6">
            <w:pPr>
              <w:pStyle w:val="Texto0"/>
              <w:spacing w:after="0" w:line="240" w:lineRule="auto"/>
              <w:ind w:firstLine="0"/>
              <w:jc w:val="center"/>
              <w:rPr>
                <w:b/>
              </w:rPr>
            </w:pPr>
            <w:r w:rsidRPr="00FE0434">
              <w:rPr>
                <w:b/>
              </w:rPr>
              <w:t>DESCRIPCIÓN</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1</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Señalar la fecha de suscripción del documento.</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2</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Anotar el nombre de la institución que invita o convoca.</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3</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Precisar el procedimiento de contratación de que se trate, licitación pública o invitación a cuando menos tres personas.</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4</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Indicar el número respectivo.</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5</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Citar el nombre o razón social o denominación de la empresa licitante.</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6</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Señalar el número de partida que corresponda.</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7</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Anotar el nombre y firma del representante de la empresa licitante.</w:t>
            </w:r>
          </w:p>
        </w:tc>
      </w:tr>
    </w:tbl>
    <w:p w:rsidR="000A2E09" w:rsidRPr="006807A4" w:rsidRDefault="000A2E09" w:rsidP="000A2E09">
      <w:pPr>
        <w:autoSpaceDE w:val="0"/>
        <w:autoSpaceDN w:val="0"/>
        <w:adjustRightInd w:val="0"/>
        <w:jc w:val="both"/>
        <w:rPr>
          <w:rFonts w:ascii="Arial" w:hAnsi="Arial" w:cs="Arial"/>
          <w:b/>
          <w:bCs/>
          <w:lang w:eastAsia="es-MX"/>
        </w:rPr>
      </w:pPr>
    </w:p>
    <w:p w:rsidR="000A2E09" w:rsidRPr="006807A4" w:rsidRDefault="000A2E09" w:rsidP="000A2E09">
      <w:pPr>
        <w:jc w:val="both"/>
        <w:rPr>
          <w:rFonts w:ascii="Arial" w:hAnsi="Arial" w:cs="Arial"/>
        </w:rPr>
      </w:pPr>
      <w:r w:rsidRPr="006807A4">
        <w:rPr>
          <w:rFonts w:ascii="Arial" w:hAnsi="Arial" w:cs="Arial"/>
          <w:b/>
          <w:bCs/>
          <w:lang w:eastAsia="es-MX"/>
        </w:rPr>
        <w:t>NOTA: Si el licitante es una persona física, se podrá ajustar el presente formato en su parte conducente.</w:t>
      </w:r>
    </w:p>
    <w:p w:rsidR="000A2E09" w:rsidRDefault="000A2E09" w:rsidP="000A2E09">
      <w:pPr>
        <w:ind w:right="193"/>
        <w:jc w:val="both"/>
        <w:rPr>
          <w:rFonts w:ascii="Arial" w:hAnsi="Arial" w:cs="Arial"/>
          <w:b/>
        </w:rPr>
      </w:pPr>
    </w:p>
    <w:p w:rsidR="000A2E09" w:rsidRDefault="000A2E09" w:rsidP="000A2E09">
      <w:pPr>
        <w:ind w:right="193"/>
        <w:jc w:val="both"/>
        <w:rPr>
          <w:rFonts w:ascii="Arial" w:hAnsi="Arial" w:cs="Arial"/>
          <w:b/>
        </w:rPr>
      </w:pPr>
    </w:p>
    <w:p w:rsidR="00F45796" w:rsidRPr="00CD2D58" w:rsidRDefault="00F45796" w:rsidP="00E52DBA">
      <w:pPr>
        <w:spacing w:after="0" w:line="240" w:lineRule="auto"/>
        <w:jc w:val="center"/>
        <w:rPr>
          <w:rFonts w:ascii="Arial" w:hAnsi="Arial" w:cs="Arial"/>
          <w:b/>
          <w:bCs/>
          <w:noProof w:val="0"/>
          <w:sz w:val="18"/>
          <w:szCs w:val="18"/>
          <w:lang w:eastAsia="es-MX"/>
        </w:rPr>
      </w:pPr>
    </w:p>
    <w:p w:rsidR="003B6509" w:rsidRPr="00CD2D58" w:rsidRDefault="003B6509" w:rsidP="00E52DBA">
      <w:pPr>
        <w:spacing w:after="0" w:line="240" w:lineRule="auto"/>
        <w:jc w:val="center"/>
        <w:rPr>
          <w:rFonts w:ascii="Arial" w:hAnsi="Arial" w:cs="Arial"/>
          <w:b/>
          <w:bCs/>
          <w:noProof w:val="0"/>
          <w:sz w:val="18"/>
          <w:szCs w:val="18"/>
          <w:lang w:eastAsia="es-MX"/>
        </w:rPr>
      </w:pPr>
    </w:p>
    <w:p w:rsidR="003B6509" w:rsidRPr="00CD2D58" w:rsidRDefault="003B6509" w:rsidP="00E52DBA">
      <w:pPr>
        <w:spacing w:after="0" w:line="240" w:lineRule="auto"/>
        <w:jc w:val="center"/>
        <w:rPr>
          <w:rFonts w:ascii="Arial" w:hAnsi="Arial" w:cs="Arial"/>
          <w:b/>
          <w:bCs/>
          <w:noProof w:val="0"/>
          <w:sz w:val="18"/>
          <w:szCs w:val="18"/>
          <w:lang w:eastAsia="es-MX"/>
        </w:rPr>
      </w:pPr>
    </w:p>
    <w:p w:rsidR="003B6509" w:rsidRPr="00CD2D58" w:rsidRDefault="003B6509" w:rsidP="00E52DBA">
      <w:pPr>
        <w:spacing w:after="0" w:line="240" w:lineRule="auto"/>
        <w:jc w:val="center"/>
        <w:rPr>
          <w:rFonts w:ascii="Arial" w:hAnsi="Arial" w:cs="Arial"/>
          <w:b/>
          <w:bCs/>
          <w:noProof w:val="0"/>
          <w:sz w:val="18"/>
          <w:szCs w:val="18"/>
          <w:lang w:eastAsia="es-MX"/>
        </w:rPr>
      </w:pPr>
    </w:p>
    <w:p w:rsidR="003B6509" w:rsidRPr="00CD2D58" w:rsidRDefault="003B6509" w:rsidP="00E52DBA">
      <w:pPr>
        <w:spacing w:after="0" w:line="240" w:lineRule="auto"/>
        <w:jc w:val="center"/>
        <w:rPr>
          <w:rFonts w:ascii="Arial" w:hAnsi="Arial" w:cs="Arial"/>
          <w:b/>
          <w:bCs/>
          <w:noProof w:val="0"/>
          <w:sz w:val="18"/>
          <w:szCs w:val="18"/>
          <w:lang w:eastAsia="es-MX"/>
        </w:rPr>
      </w:pPr>
    </w:p>
    <w:p w:rsidR="003B6509" w:rsidRPr="00CD2D58" w:rsidRDefault="003B6509" w:rsidP="00E52DBA">
      <w:pPr>
        <w:spacing w:after="0" w:line="240" w:lineRule="auto"/>
        <w:jc w:val="center"/>
        <w:rPr>
          <w:rFonts w:ascii="Arial" w:hAnsi="Arial" w:cs="Arial"/>
          <w:b/>
          <w:bCs/>
          <w:noProof w:val="0"/>
          <w:sz w:val="18"/>
          <w:szCs w:val="18"/>
          <w:lang w:eastAsia="es-MX"/>
        </w:rPr>
      </w:pPr>
    </w:p>
    <w:p w:rsidR="003B6509" w:rsidRPr="00CD2D58" w:rsidRDefault="003B6509" w:rsidP="00E52DBA">
      <w:pPr>
        <w:spacing w:after="0" w:line="240" w:lineRule="auto"/>
        <w:jc w:val="center"/>
        <w:rPr>
          <w:rFonts w:ascii="Arial" w:hAnsi="Arial" w:cs="Arial"/>
          <w:b/>
          <w:bCs/>
          <w:noProof w:val="0"/>
          <w:sz w:val="18"/>
          <w:szCs w:val="18"/>
          <w:lang w:eastAsia="es-MX"/>
        </w:rPr>
      </w:pPr>
    </w:p>
    <w:p w:rsidR="003B6509" w:rsidRPr="00CD2D58" w:rsidRDefault="003B6509" w:rsidP="00E52DBA">
      <w:pPr>
        <w:spacing w:after="0" w:line="240" w:lineRule="auto"/>
        <w:jc w:val="center"/>
        <w:rPr>
          <w:rFonts w:ascii="Arial" w:hAnsi="Arial" w:cs="Arial"/>
          <w:b/>
          <w:bCs/>
          <w:noProof w:val="0"/>
          <w:sz w:val="18"/>
          <w:szCs w:val="18"/>
          <w:lang w:eastAsia="es-MX"/>
        </w:rPr>
      </w:pPr>
    </w:p>
    <w:p w:rsidR="003B6509" w:rsidRPr="00CD2D58" w:rsidRDefault="003B6509" w:rsidP="00E52DBA">
      <w:pPr>
        <w:spacing w:after="0" w:line="240" w:lineRule="auto"/>
        <w:jc w:val="center"/>
        <w:rPr>
          <w:rFonts w:ascii="Arial" w:hAnsi="Arial" w:cs="Arial"/>
          <w:b/>
          <w:bCs/>
          <w:noProof w:val="0"/>
          <w:sz w:val="18"/>
          <w:szCs w:val="18"/>
          <w:lang w:eastAsia="es-MX"/>
        </w:rPr>
      </w:pPr>
    </w:p>
    <w:p w:rsidR="003B6509" w:rsidRPr="00CD2D58" w:rsidRDefault="003B6509" w:rsidP="00E52DBA">
      <w:pPr>
        <w:spacing w:after="0" w:line="240" w:lineRule="auto"/>
        <w:jc w:val="center"/>
        <w:rPr>
          <w:rFonts w:ascii="Arial" w:hAnsi="Arial" w:cs="Arial"/>
          <w:b/>
          <w:bCs/>
          <w:noProof w:val="0"/>
          <w:sz w:val="18"/>
          <w:szCs w:val="18"/>
          <w:lang w:eastAsia="es-MX"/>
        </w:rPr>
      </w:pPr>
    </w:p>
    <w:p w:rsidR="00B33262" w:rsidRPr="00CD2D58" w:rsidRDefault="00B33262">
      <w:pPr>
        <w:rPr>
          <w:rFonts w:ascii="Arial" w:eastAsia="Times New Roman" w:hAnsi="Arial" w:cs="Arial"/>
          <w:b/>
          <w:bCs/>
          <w:kern w:val="1"/>
          <w:sz w:val="24"/>
          <w:szCs w:val="24"/>
          <w:lang w:val="es-ES_tradnl" w:eastAsia="ar-SA"/>
        </w:rPr>
      </w:pPr>
      <w:r w:rsidRPr="00CD2D58">
        <w:rPr>
          <w:rFonts w:ascii="Arial" w:hAnsi="Arial" w:cs="Arial"/>
          <w:sz w:val="24"/>
          <w:szCs w:val="24"/>
          <w:lang w:val="es-ES_tradnl"/>
        </w:rPr>
        <w:br w:type="page"/>
      </w:r>
    </w:p>
    <w:p w:rsidR="000A2E09" w:rsidRDefault="000A2E09" w:rsidP="000A2E09">
      <w:pPr>
        <w:pStyle w:val="Textonormal"/>
        <w:spacing w:after="0"/>
        <w:jc w:val="center"/>
        <w:outlineLvl w:val="0"/>
        <w:rPr>
          <w:rFonts w:ascii="Arial" w:hAnsi="Arial" w:cs="Arial"/>
          <w:b/>
          <w:sz w:val="22"/>
          <w:szCs w:val="22"/>
        </w:rPr>
      </w:pPr>
      <w:bookmarkStart w:id="288" w:name="_Toc429555994"/>
      <w:bookmarkStart w:id="289" w:name="_Toc441066482"/>
      <w:r w:rsidRPr="006807A4">
        <w:rPr>
          <w:rFonts w:ascii="Arial" w:hAnsi="Arial" w:cs="Arial"/>
          <w:b/>
          <w:sz w:val="22"/>
          <w:szCs w:val="22"/>
        </w:rPr>
        <w:lastRenderedPageBreak/>
        <w:t xml:space="preserve">ANEXO </w:t>
      </w:r>
      <w:r>
        <w:rPr>
          <w:rFonts w:ascii="Arial" w:hAnsi="Arial" w:cs="Arial"/>
          <w:b/>
          <w:sz w:val="22"/>
          <w:szCs w:val="22"/>
        </w:rPr>
        <w:t>10 A</w:t>
      </w:r>
      <w:bookmarkEnd w:id="288"/>
      <w:bookmarkEnd w:id="289"/>
    </w:p>
    <w:p w:rsidR="000A2E09" w:rsidRDefault="000A2E09" w:rsidP="000A2E09">
      <w:pPr>
        <w:ind w:right="193"/>
        <w:jc w:val="both"/>
        <w:rPr>
          <w:rFonts w:ascii="Arial" w:hAnsi="Arial" w:cs="Arial"/>
          <w:b/>
        </w:rPr>
      </w:pPr>
    </w:p>
    <w:p w:rsidR="000A2E09" w:rsidRDefault="000A2E09" w:rsidP="000A2E09">
      <w:pPr>
        <w:pStyle w:val="Texto0"/>
        <w:spacing w:after="0" w:line="240" w:lineRule="auto"/>
        <w:ind w:firstLine="0"/>
        <w:rPr>
          <w:rFonts w:cs="Arial"/>
          <w:b/>
          <w:sz w:val="22"/>
          <w:szCs w:val="22"/>
        </w:rPr>
      </w:pPr>
      <w:r w:rsidRPr="00B546CC">
        <w:rPr>
          <w:rFonts w:cs="Arial"/>
          <w:b/>
          <w:sz w:val="22"/>
          <w:szCs w:val="22"/>
        </w:rPr>
        <w:t>FORMATO PARA LA MANIFESTACIÓN QUE DEBERÁN PRESENTAR LOS PROVEEDORES QUE PARTICIPEN EN LICITACIONES PUBLICAS INTERNACIONALES BAJO LA COBERTURA DE TRATADOS PARA LA ADQUISICIÓN DE BIENES, Y DAR CUMPLIMIENTO A LO DISPUESTO EN LA REGLA 5.2</w:t>
      </w:r>
    </w:p>
    <w:p w:rsidR="000A2E09" w:rsidRPr="005345A2" w:rsidRDefault="000A2E09" w:rsidP="000A2E09">
      <w:pPr>
        <w:pStyle w:val="Texto0"/>
        <w:spacing w:after="0" w:line="240" w:lineRule="auto"/>
        <w:ind w:firstLine="0"/>
        <w:rPr>
          <w:rFonts w:cs="Arial"/>
          <w:szCs w:val="18"/>
        </w:rPr>
      </w:pPr>
    </w:p>
    <w:p w:rsidR="000A2E09" w:rsidRPr="005345A2" w:rsidRDefault="00F827B2" w:rsidP="000A2E09">
      <w:pPr>
        <w:jc w:val="right"/>
        <w:rPr>
          <w:rFonts w:ascii="Arial" w:hAnsi="Arial" w:cs="Arial"/>
          <w:sz w:val="18"/>
          <w:szCs w:val="18"/>
        </w:rPr>
      </w:pPr>
      <w:r w:rsidRPr="00801EA5">
        <w:rPr>
          <w:rFonts w:ascii="Arial" w:hAnsi="Arial" w:cs="Arial"/>
          <w:sz w:val="18"/>
          <w:szCs w:val="18"/>
        </w:rPr>
        <w:t xml:space="preserve">Ciudad de México, </w:t>
      </w:r>
      <w:r w:rsidR="000A2E09" w:rsidRPr="00801EA5">
        <w:rPr>
          <w:rFonts w:ascii="Arial" w:hAnsi="Arial" w:cs="Arial"/>
          <w:sz w:val="18"/>
          <w:szCs w:val="18"/>
        </w:rPr>
        <w:t>_____________</w:t>
      </w:r>
      <w:r w:rsidR="000A2E09" w:rsidRPr="005345A2">
        <w:rPr>
          <w:rFonts w:ascii="Arial" w:hAnsi="Arial" w:cs="Arial"/>
          <w:sz w:val="18"/>
          <w:szCs w:val="18"/>
        </w:rPr>
        <w:t>de _________de____________________(1)</w:t>
      </w:r>
    </w:p>
    <w:p w:rsidR="000A2E09" w:rsidRPr="005345A2" w:rsidRDefault="000A2E09" w:rsidP="000A2E09">
      <w:pPr>
        <w:jc w:val="both"/>
        <w:rPr>
          <w:rFonts w:ascii="Arial" w:hAnsi="Arial" w:cs="Arial"/>
          <w:sz w:val="18"/>
          <w:szCs w:val="18"/>
        </w:rPr>
      </w:pPr>
    </w:p>
    <w:p w:rsidR="000A2E09" w:rsidRPr="00DE3089" w:rsidRDefault="000A2E09" w:rsidP="000A2E09">
      <w:pPr>
        <w:spacing w:after="0" w:line="240" w:lineRule="auto"/>
        <w:ind w:right="193"/>
        <w:jc w:val="both"/>
        <w:rPr>
          <w:rFonts w:ascii="Arial" w:hAnsi="Arial" w:cs="Arial"/>
          <w:sz w:val="18"/>
          <w:szCs w:val="18"/>
        </w:rPr>
      </w:pPr>
      <w:r w:rsidRPr="00DE3089">
        <w:rPr>
          <w:rFonts w:ascii="Arial" w:hAnsi="Arial" w:cs="Arial"/>
          <w:sz w:val="18"/>
          <w:szCs w:val="18"/>
        </w:rPr>
        <w:t xml:space="preserve">Instituto Mexicano </w:t>
      </w:r>
      <w:r>
        <w:rPr>
          <w:rFonts w:ascii="Arial" w:hAnsi="Arial" w:cs="Arial"/>
          <w:sz w:val="18"/>
          <w:szCs w:val="18"/>
        </w:rPr>
        <w:t>d</w:t>
      </w:r>
      <w:r w:rsidRPr="00DE3089">
        <w:rPr>
          <w:rFonts w:ascii="Arial" w:hAnsi="Arial" w:cs="Arial"/>
          <w:sz w:val="18"/>
          <w:szCs w:val="18"/>
        </w:rPr>
        <w:t>el Seguro Social</w:t>
      </w:r>
    </w:p>
    <w:p w:rsidR="000A2E09" w:rsidRPr="00DE3089" w:rsidRDefault="000A2E09" w:rsidP="000A2E09">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w:t>
      </w:r>
      <w:r>
        <w:rPr>
          <w:rFonts w:ascii="Arial" w:hAnsi="Arial" w:cs="Arial"/>
          <w:sz w:val="18"/>
          <w:szCs w:val="18"/>
        </w:rPr>
        <w:t>d</w:t>
      </w:r>
      <w:r w:rsidRPr="00DE3089">
        <w:rPr>
          <w:rFonts w:ascii="Arial" w:hAnsi="Arial" w:cs="Arial"/>
          <w:sz w:val="18"/>
          <w:szCs w:val="18"/>
        </w:rPr>
        <w:t xml:space="preserve">e Adquisición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Contratación </w:t>
      </w:r>
      <w:r>
        <w:rPr>
          <w:rFonts w:ascii="Arial" w:hAnsi="Arial" w:cs="Arial"/>
          <w:sz w:val="18"/>
          <w:szCs w:val="18"/>
        </w:rPr>
        <w:t>d</w:t>
      </w:r>
      <w:r w:rsidRPr="00DE3089">
        <w:rPr>
          <w:rFonts w:ascii="Arial" w:hAnsi="Arial" w:cs="Arial"/>
          <w:sz w:val="18"/>
          <w:szCs w:val="18"/>
        </w:rPr>
        <w:t>e Servicios</w:t>
      </w:r>
    </w:p>
    <w:p w:rsidR="000A2E09" w:rsidRPr="00DE3089" w:rsidRDefault="000A2E09" w:rsidP="000A2E09">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Técnica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Servicios</w:t>
      </w:r>
    </w:p>
    <w:p w:rsidR="000A2E09" w:rsidRDefault="000A2E09" w:rsidP="000A2E09">
      <w:pPr>
        <w:spacing w:after="0" w:line="240" w:lineRule="auto"/>
        <w:ind w:right="193"/>
        <w:jc w:val="both"/>
        <w:rPr>
          <w:rFonts w:ascii="Arial" w:hAnsi="Arial" w:cs="Arial"/>
          <w:sz w:val="18"/>
          <w:szCs w:val="18"/>
        </w:rPr>
      </w:pPr>
      <w:r w:rsidRPr="00DE3089">
        <w:rPr>
          <w:rFonts w:ascii="Arial" w:hAnsi="Arial" w:cs="Arial"/>
          <w:sz w:val="18"/>
          <w:szCs w:val="18"/>
        </w:rPr>
        <w:t xml:space="preserve">División </w:t>
      </w:r>
      <w:r>
        <w:rPr>
          <w:rFonts w:ascii="Arial" w:hAnsi="Arial" w:cs="Arial"/>
          <w:sz w:val="18"/>
          <w:szCs w:val="18"/>
        </w:rPr>
        <w:t>d</w:t>
      </w:r>
      <w:r w:rsidRPr="00DE3089">
        <w:rPr>
          <w:rFonts w:ascii="Arial" w:hAnsi="Arial" w:cs="Arial"/>
          <w:sz w:val="18"/>
          <w:szCs w:val="18"/>
        </w:rPr>
        <w:t>e Bienes Terapéuticos</w:t>
      </w:r>
    </w:p>
    <w:p w:rsidR="000A2E09" w:rsidRDefault="000A2E09" w:rsidP="000A2E09">
      <w:pPr>
        <w:spacing w:after="0" w:line="240" w:lineRule="auto"/>
        <w:ind w:right="193"/>
        <w:jc w:val="both"/>
        <w:rPr>
          <w:rFonts w:ascii="Arial" w:hAnsi="Arial" w:cs="Arial"/>
          <w:sz w:val="18"/>
          <w:szCs w:val="18"/>
        </w:rPr>
      </w:pPr>
      <w:r w:rsidRPr="00F77419">
        <w:rPr>
          <w:rFonts w:ascii="Arial" w:hAnsi="Arial" w:cs="Arial"/>
          <w:sz w:val="18"/>
          <w:szCs w:val="18"/>
        </w:rPr>
        <w:t>Presente.</w:t>
      </w:r>
    </w:p>
    <w:p w:rsidR="000A2E09" w:rsidRPr="00F77419" w:rsidRDefault="000A2E09" w:rsidP="000A2E09">
      <w:pPr>
        <w:ind w:right="193"/>
        <w:jc w:val="both"/>
        <w:rPr>
          <w:rFonts w:ascii="Arial" w:hAnsi="Arial" w:cs="Arial"/>
          <w:sz w:val="18"/>
          <w:szCs w:val="18"/>
        </w:rPr>
      </w:pPr>
    </w:p>
    <w:p w:rsidR="000A2E09" w:rsidRPr="005345A2" w:rsidRDefault="000A2E09" w:rsidP="000A2E09">
      <w:pPr>
        <w:jc w:val="both"/>
        <w:rPr>
          <w:rFonts w:ascii="Arial" w:hAnsi="Arial" w:cs="Arial"/>
          <w:sz w:val="18"/>
          <w:szCs w:val="18"/>
        </w:rPr>
      </w:pPr>
    </w:p>
    <w:p w:rsidR="000A2E09" w:rsidRDefault="000A2E09" w:rsidP="000A2E09">
      <w:pPr>
        <w:ind w:firstLine="288"/>
        <w:jc w:val="both"/>
        <w:rPr>
          <w:rFonts w:ascii="Arial" w:hAnsi="Arial" w:cs="Arial"/>
          <w:sz w:val="18"/>
          <w:szCs w:val="18"/>
        </w:rPr>
      </w:pPr>
      <w:r w:rsidRPr="00B546CC">
        <w:rPr>
          <w:rFonts w:ascii="Arial" w:hAnsi="Arial" w:cs="Arial"/>
          <w:sz w:val="18"/>
          <w:szCs w:val="18"/>
        </w:rPr>
        <w:t>Me refiero al procedimiento _________(3)_________ No._____(4)____ en el que mi representada, la empresa __________________(5)_____________participa a través de la presente propuesta.</w:t>
      </w:r>
    </w:p>
    <w:p w:rsidR="000A2E09" w:rsidRDefault="000A2E09" w:rsidP="000A2E09">
      <w:pPr>
        <w:jc w:val="both"/>
        <w:rPr>
          <w:rFonts w:ascii="Arial" w:hAnsi="Arial" w:cs="Arial"/>
          <w:sz w:val="18"/>
          <w:szCs w:val="18"/>
        </w:rPr>
      </w:pPr>
    </w:p>
    <w:p w:rsidR="000A2E09" w:rsidRDefault="000A2E09" w:rsidP="000A2E09">
      <w:pPr>
        <w:jc w:val="both"/>
        <w:rPr>
          <w:rFonts w:ascii="Arial" w:hAnsi="Arial" w:cs="Arial"/>
          <w:sz w:val="18"/>
          <w:szCs w:val="18"/>
        </w:rPr>
      </w:pPr>
      <w:r w:rsidRPr="00B546CC">
        <w:rPr>
          <w:rFonts w:ascii="Arial" w:hAnsi="Arial" w:cs="Arial"/>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0A2E09" w:rsidRDefault="000A2E09" w:rsidP="000A2E09">
      <w:pPr>
        <w:jc w:val="both"/>
        <w:rPr>
          <w:rFonts w:ascii="Arial" w:hAnsi="Arial" w:cs="Arial"/>
          <w:sz w:val="18"/>
          <w:szCs w:val="18"/>
        </w:rPr>
      </w:pPr>
    </w:p>
    <w:p w:rsidR="000A2E09" w:rsidRPr="005345A2" w:rsidRDefault="000A2E09" w:rsidP="000A2E09">
      <w:pPr>
        <w:jc w:val="both"/>
        <w:rPr>
          <w:rFonts w:ascii="Arial" w:hAnsi="Arial" w:cs="Arial"/>
          <w:sz w:val="18"/>
          <w:szCs w:val="18"/>
        </w:rPr>
      </w:pPr>
      <w:r w:rsidRPr="00B546CC">
        <w:rPr>
          <w:rFonts w:ascii="Arial" w:hAnsi="Arial"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0A2E09" w:rsidRPr="005345A2" w:rsidRDefault="000A2E09" w:rsidP="000A2E09">
      <w:pPr>
        <w:ind w:right="193"/>
        <w:jc w:val="center"/>
        <w:rPr>
          <w:rFonts w:ascii="Arial" w:hAnsi="Arial" w:cs="Arial"/>
          <w:b/>
          <w:sz w:val="18"/>
          <w:szCs w:val="18"/>
        </w:rPr>
      </w:pPr>
      <w:r w:rsidRPr="005345A2">
        <w:rPr>
          <w:rFonts w:ascii="Arial" w:hAnsi="Arial" w:cs="Arial"/>
          <w:b/>
          <w:sz w:val="18"/>
          <w:szCs w:val="18"/>
        </w:rPr>
        <w:t>ATENTAMENTE</w:t>
      </w:r>
    </w:p>
    <w:p w:rsidR="000A2E09" w:rsidRPr="005345A2" w:rsidRDefault="000A2E09" w:rsidP="000A2E09">
      <w:pPr>
        <w:jc w:val="center"/>
        <w:rPr>
          <w:rFonts w:ascii="Arial" w:hAnsi="Arial" w:cs="Arial"/>
          <w:b/>
          <w:sz w:val="18"/>
          <w:szCs w:val="18"/>
        </w:rPr>
      </w:pPr>
    </w:p>
    <w:p w:rsidR="000A2E09" w:rsidRPr="005345A2" w:rsidRDefault="000A2E09" w:rsidP="000A2E09">
      <w:pPr>
        <w:jc w:val="center"/>
        <w:rPr>
          <w:rFonts w:ascii="Arial" w:hAnsi="Arial" w:cs="Arial"/>
          <w:b/>
          <w:sz w:val="18"/>
          <w:szCs w:val="18"/>
        </w:rPr>
      </w:pPr>
    </w:p>
    <w:p w:rsidR="000A2E09" w:rsidRPr="005345A2" w:rsidRDefault="000A2E09" w:rsidP="000A2E09">
      <w:pPr>
        <w:jc w:val="center"/>
        <w:rPr>
          <w:rFonts w:ascii="Arial" w:hAnsi="Arial" w:cs="Arial"/>
          <w:b/>
          <w:sz w:val="18"/>
          <w:szCs w:val="18"/>
        </w:rPr>
      </w:pPr>
      <w:r w:rsidRPr="005345A2">
        <w:rPr>
          <w:rFonts w:ascii="Arial" w:hAnsi="Arial" w:cs="Arial"/>
          <w:b/>
          <w:sz w:val="18"/>
          <w:szCs w:val="18"/>
        </w:rPr>
        <w:t>_________________________(8)___________________________</w:t>
      </w:r>
    </w:p>
    <w:p w:rsidR="000A2E09" w:rsidRPr="005345A2" w:rsidRDefault="000A2E09" w:rsidP="000A2E09">
      <w:pPr>
        <w:spacing w:after="0" w:line="240" w:lineRule="auto"/>
        <w:jc w:val="center"/>
        <w:rPr>
          <w:rFonts w:ascii="Arial" w:hAnsi="Arial" w:cs="Arial"/>
          <w:b/>
          <w:sz w:val="18"/>
          <w:szCs w:val="18"/>
        </w:rPr>
      </w:pPr>
      <w:r w:rsidRPr="005345A2">
        <w:rPr>
          <w:rFonts w:ascii="Arial" w:hAnsi="Arial" w:cs="Arial"/>
          <w:b/>
          <w:sz w:val="18"/>
          <w:szCs w:val="18"/>
        </w:rPr>
        <w:t>NOMBRE Y FIRMA</w:t>
      </w:r>
    </w:p>
    <w:p w:rsidR="000A2E09" w:rsidRPr="005345A2" w:rsidRDefault="000A2E09" w:rsidP="000A2E09">
      <w:pPr>
        <w:spacing w:after="0" w:line="240" w:lineRule="auto"/>
        <w:jc w:val="center"/>
        <w:rPr>
          <w:rFonts w:ascii="Arial" w:hAnsi="Arial" w:cs="Arial"/>
          <w:b/>
          <w:sz w:val="18"/>
          <w:szCs w:val="18"/>
        </w:rPr>
      </w:pPr>
      <w:r w:rsidRPr="005345A2">
        <w:rPr>
          <w:rFonts w:ascii="Arial" w:hAnsi="Arial" w:cs="Arial"/>
          <w:b/>
          <w:sz w:val="18"/>
          <w:szCs w:val="18"/>
        </w:rPr>
        <w:t>DEL REPRESENTANTE LEGAL DE LA EMPRESA LICITANTE</w:t>
      </w:r>
    </w:p>
    <w:p w:rsidR="000A2E09" w:rsidRPr="005345A2" w:rsidRDefault="000A2E09" w:rsidP="000A2E09">
      <w:pPr>
        <w:jc w:val="center"/>
        <w:rPr>
          <w:rFonts w:ascii="Arial" w:hAnsi="Arial" w:cs="Arial"/>
          <w:b/>
          <w:sz w:val="18"/>
          <w:szCs w:val="18"/>
        </w:rPr>
      </w:pPr>
    </w:p>
    <w:p w:rsidR="000A2E09" w:rsidRPr="005345A2" w:rsidRDefault="000A2E09" w:rsidP="000A2E09">
      <w:pPr>
        <w:jc w:val="both"/>
        <w:rPr>
          <w:rFonts w:ascii="Arial" w:hAnsi="Arial" w:cs="Arial"/>
          <w:b/>
          <w:sz w:val="18"/>
          <w:szCs w:val="18"/>
        </w:rPr>
      </w:pPr>
    </w:p>
    <w:p w:rsidR="000A2E09" w:rsidRPr="006807A4" w:rsidRDefault="000A2E09" w:rsidP="000A2E09">
      <w:pPr>
        <w:pStyle w:val="Texto0"/>
        <w:spacing w:after="0" w:line="240" w:lineRule="auto"/>
        <w:ind w:firstLine="0"/>
        <w:jc w:val="center"/>
        <w:rPr>
          <w:rFonts w:cs="Arial"/>
          <w:b/>
          <w:sz w:val="22"/>
          <w:szCs w:val="22"/>
        </w:rPr>
      </w:pPr>
      <w:r w:rsidRPr="006807A4">
        <w:rPr>
          <w:rFonts w:cs="Arial"/>
          <w:b/>
          <w:bCs/>
          <w:sz w:val="22"/>
          <w:szCs w:val="22"/>
          <w:lang w:eastAsia="es-MX"/>
        </w:rPr>
        <w:br w:type="page"/>
      </w:r>
      <w:r w:rsidRPr="006807A4">
        <w:rPr>
          <w:rFonts w:cs="Arial"/>
          <w:b/>
          <w:sz w:val="22"/>
          <w:szCs w:val="22"/>
        </w:rPr>
        <w:lastRenderedPageBreak/>
        <w:t xml:space="preserve">Instructivo de llenado Anexo Número </w:t>
      </w:r>
      <w:r>
        <w:rPr>
          <w:rFonts w:cs="Arial"/>
          <w:b/>
          <w:sz w:val="22"/>
          <w:szCs w:val="22"/>
        </w:rPr>
        <w:t>10</w:t>
      </w:r>
      <w:r w:rsidRPr="006807A4">
        <w:rPr>
          <w:rFonts w:cs="Arial"/>
          <w:b/>
          <w:sz w:val="22"/>
          <w:szCs w:val="22"/>
        </w:rPr>
        <w:t xml:space="preserve"> </w:t>
      </w:r>
      <w:r>
        <w:rPr>
          <w:rFonts w:cs="Arial"/>
          <w:b/>
          <w:sz w:val="22"/>
          <w:szCs w:val="22"/>
        </w:rPr>
        <w:t xml:space="preserve">A </w:t>
      </w:r>
      <w:r w:rsidRPr="006807A4">
        <w:rPr>
          <w:rFonts w:cs="Arial"/>
          <w:b/>
          <w:sz w:val="22"/>
          <w:szCs w:val="22"/>
        </w:rPr>
        <w:t>(</w:t>
      </w:r>
      <w:r>
        <w:rPr>
          <w:rFonts w:cs="Arial"/>
          <w:b/>
          <w:sz w:val="22"/>
          <w:szCs w:val="22"/>
        </w:rPr>
        <w:t>DIEZ A</w:t>
      </w:r>
      <w:r w:rsidRPr="006807A4">
        <w:rPr>
          <w:rFonts w:cs="Arial"/>
          <w:b/>
          <w:sz w:val="22"/>
          <w:szCs w:val="22"/>
        </w:rPr>
        <w:t>)</w:t>
      </w:r>
    </w:p>
    <w:p w:rsidR="000A2E09" w:rsidRPr="006807A4" w:rsidRDefault="000A2E09" w:rsidP="000A2E09">
      <w:pPr>
        <w:pStyle w:val="Texto0"/>
        <w:spacing w:after="0" w:line="240" w:lineRule="auto"/>
        <w:ind w:firstLine="0"/>
        <w:rPr>
          <w:rFonts w:cs="Arial"/>
          <w:b/>
          <w:sz w:val="22"/>
          <w:szCs w:val="22"/>
        </w:rPr>
      </w:pPr>
    </w:p>
    <w:p w:rsidR="000A2E09" w:rsidRPr="00FE0434" w:rsidRDefault="000A2E09" w:rsidP="000A2E09">
      <w:pPr>
        <w:pStyle w:val="Texto0"/>
        <w:spacing w:after="0" w:line="240" w:lineRule="auto"/>
        <w:ind w:firstLine="0"/>
        <w:rPr>
          <w:b/>
        </w:rPr>
      </w:pPr>
      <w:r w:rsidRPr="00FE0434">
        <w:rPr>
          <w:b/>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0A2E09" w:rsidRPr="00FE0434" w:rsidRDefault="000A2E09" w:rsidP="000A2E09">
      <w:pPr>
        <w:pStyle w:val="Texto0"/>
        <w:spacing w:after="0" w:line="240" w:lineRule="auto"/>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0A2E09" w:rsidRPr="00FE0434" w:rsidTr="005127B6">
        <w:trPr>
          <w:cantSplit/>
          <w:trHeight w:val="340"/>
          <w:jc w:val="center"/>
        </w:trPr>
        <w:tc>
          <w:tcPr>
            <w:tcW w:w="1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0A2E09" w:rsidRPr="00FE0434" w:rsidRDefault="000A2E09" w:rsidP="005127B6">
            <w:pPr>
              <w:pStyle w:val="Texto0"/>
              <w:spacing w:after="0" w:line="240" w:lineRule="auto"/>
              <w:ind w:firstLine="0"/>
              <w:jc w:val="center"/>
              <w:rPr>
                <w:b/>
              </w:rPr>
            </w:pPr>
            <w:r w:rsidRPr="00FE0434">
              <w:rPr>
                <w:b/>
              </w:rPr>
              <w:t>NUMERO</w:t>
            </w:r>
          </w:p>
        </w:tc>
        <w:tc>
          <w:tcPr>
            <w:tcW w:w="736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A2E09" w:rsidRPr="00FE0434" w:rsidRDefault="000A2E09" w:rsidP="005127B6">
            <w:pPr>
              <w:pStyle w:val="Texto0"/>
              <w:spacing w:after="0" w:line="240" w:lineRule="auto"/>
              <w:ind w:firstLine="0"/>
              <w:jc w:val="center"/>
              <w:rPr>
                <w:b/>
              </w:rPr>
            </w:pPr>
            <w:r w:rsidRPr="00FE0434">
              <w:rPr>
                <w:b/>
              </w:rPr>
              <w:t>DESCRIPCIÓN</w:t>
            </w:r>
          </w:p>
        </w:tc>
      </w:tr>
      <w:tr w:rsidR="000A2E09" w:rsidRPr="00FE0434" w:rsidTr="005127B6">
        <w:trPr>
          <w:cantSplit/>
          <w:trHeight w:val="254"/>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1</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Señalar la fecha de suscripción del documento.</w:t>
            </w:r>
          </w:p>
        </w:tc>
      </w:tr>
      <w:tr w:rsidR="000A2E09" w:rsidRPr="00FE0434" w:rsidTr="005127B6">
        <w:trPr>
          <w:cantSplit/>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2</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Anotar el nombre de la institución convocante.</w:t>
            </w:r>
          </w:p>
        </w:tc>
      </w:tr>
      <w:tr w:rsidR="000A2E09" w:rsidRPr="00FE0434" w:rsidTr="005127B6">
        <w:trPr>
          <w:cantSplit/>
          <w:trHeight w:val="320"/>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3</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Precisar el procedimiento de contratación de que se trate, licitación pública o invitación a cuando menos tres personas.</w:t>
            </w:r>
          </w:p>
        </w:tc>
      </w:tr>
      <w:tr w:rsidR="000A2E09" w:rsidRPr="00FE0434" w:rsidTr="005127B6">
        <w:trPr>
          <w:cantSplit/>
          <w:trHeight w:val="357"/>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4</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Indicar el número de procedimiento respectivo.</w:t>
            </w:r>
          </w:p>
        </w:tc>
      </w:tr>
      <w:tr w:rsidR="000A2E09" w:rsidRPr="00FE0434" w:rsidTr="005127B6">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5</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Citar el nombre o razón social o denominación del licitante.</w:t>
            </w:r>
          </w:p>
        </w:tc>
      </w:tr>
      <w:tr w:rsidR="000A2E09" w:rsidRPr="00FE0434" w:rsidTr="005127B6">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6</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Señalar el número de partida que corresponda.</w:t>
            </w:r>
          </w:p>
        </w:tc>
      </w:tr>
      <w:tr w:rsidR="000A2E09" w:rsidRPr="00FE0434" w:rsidTr="005127B6">
        <w:trPr>
          <w:cantSplit/>
          <w:trHeight w:val="500"/>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7</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Indicar el tratado correspondiente a la regla de origen y bajo cuya cobertura se realiza el procedimiento de contratación.</w:t>
            </w:r>
          </w:p>
        </w:tc>
      </w:tr>
      <w:tr w:rsidR="000A2E09" w:rsidRPr="00FE0434" w:rsidTr="005127B6">
        <w:trPr>
          <w:cantSplit/>
          <w:trHeight w:val="266"/>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jc w:val="center"/>
            </w:pPr>
            <w:r w:rsidRPr="00FE0434">
              <w:t>8</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5127B6">
            <w:pPr>
              <w:pStyle w:val="Texto0"/>
              <w:spacing w:after="0" w:line="240" w:lineRule="auto"/>
              <w:ind w:firstLine="0"/>
            </w:pPr>
            <w:r w:rsidRPr="00FE0434">
              <w:t>Anotar el nombre y firma del representante de la empresa licitante.</w:t>
            </w:r>
          </w:p>
        </w:tc>
      </w:tr>
    </w:tbl>
    <w:p w:rsidR="000A2E09" w:rsidRPr="00FE0434" w:rsidRDefault="000A2E09" w:rsidP="000A2E09">
      <w:pPr>
        <w:pStyle w:val="Texto0"/>
        <w:spacing w:after="0" w:line="240" w:lineRule="auto"/>
        <w:jc w:val="center"/>
      </w:pPr>
      <w:r w:rsidRPr="00FE0434">
        <w:rPr>
          <w:b/>
        </w:rPr>
        <w:t xml:space="preserve">NOTA: </w:t>
      </w:r>
      <w:r w:rsidRPr="00FE0434">
        <w:t>Si el licitante es una persona física, se podrá ajustar el presente formato en su parte conducente.</w:t>
      </w:r>
    </w:p>
    <w:p w:rsidR="000A2E09" w:rsidRDefault="000A2E09" w:rsidP="000A2E09">
      <w:pPr>
        <w:ind w:right="193"/>
        <w:jc w:val="both"/>
        <w:rPr>
          <w:rFonts w:ascii="Arial" w:hAnsi="Arial" w:cs="Arial"/>
          <w:b/>
        </w:rPr>
      </w:pPr>
    </w:p>
    <w:p w:rsidR="00B33262" w:rsidRPr="00CD2D58" w:rsidRDefault="00B33262" w:rsidP="00E52DBA">
      <w:pPr>
        <w:spacing w:after="0" w:line="240" w:lineRule="auto"/>
        <w:jc w:val="center"/>
        <w:rPr>
          <w:rFonts w:ascii="Arial" w:hAnsi="Arial" w:cs="Arial"/>
          <w:b/>
          <w:bCs/>
          <w:noProof w:val="0"/>
          <w:sz w:val="18"/>
          <w:szCs w:val="18"/>
          <w:lang w:eastAsia="es-MX"/>
        </w:rPr>
      </w:pPr>
    </w:p>
    <w:p w:rsidR="003B6509" w:rsidRPr="00CD2D58" w:rsidRDefault="003B6509" w:rsidP="00E52DBA">
      <w:pPr>
        <w:spacing w:after="0" w:line="240" w:lineRule="auto"/>
        <w:jc w:val="center"/>
        <w:rPr>
          <w:rFonts w:ascii="Arial" w:hAnsi="Arial" w:cs="Arial"/>
          <w:b/>
          <w:bCs/>
          <w:noProof w:val="0"/>
          <w:sz w:val="18"/>
          <w:szCs w:val="18"/>
          <w:lang w:eastAsia="es-MX"/>
        </w:rPr>
      </w:pPr>
    </w:p>
    <w:p w:rsidR="00B33262" w:rsidRPr="00CD2D58" w:rsidRDefault="00B33262">
      <w:pPr>
        <w:rPr>
          <w:rFonts w:ascii="Arial" w:eastAsia="Times New Roman" w:hAnsi="Arial" w:cs="Arial"/>
          <w:b/>
          <w:bCs/>
          <w:kern w:val="1"/>
          <w:sz w:val="24"/>
          <w:szCs w:val="24"/>
          <w:lang w:val="es-ES_tradnl" w:eastAsia="ar-SA"/>
        </w:rPr>
      </w:pPr>
      <w:r w:rsidRPr="00CD2D58">
        <w:rPr>
          <w:rFonts w:ascii="Arial" w:hAnsi="Arial" w:cs="Arial"/>
          <w:sz w:val="24"/>
          <w:szCs w:val="24"/>
          <w:lang w:val="es-ES_tradnl"/>
        </w:rPr>
        <w:br w:type="page"/>
      </w:r>
    </w:p>
    <w:p w:rsidR="003B6509" w:rsidRPr="00CD2D58" w:rsidRDefault="00B33262" w:rsidP="00B33262">
      <w:pPr>
        <w:pStyle w:val="Ttulo1"/>
        <w:spacing w:before="0" w:after="0"/>
        <w:jc w:val="center"/>
        <w:rPr>
          <w:rFonts w:cs="Arial"/>
          <w:sz w:val="24"/>
          <w:szCs w:val="24"/>
          <w:lang w:val="es-ES_tradnl"/>
        </w:rPr>
      </w:pPr>
      <w:bookmarkStart w:id="290" w:name="_Toc442383409"/>
      <w:bookmarkStart w:id="291" w:name="_Toc442383608"/>
      <w:bookmarkStart w:id="292" w:name="_Toc442383737"/>
      <w:bookmarkStart w:id="293" w:name="_Toc442796488"/>
      <w:bookmarkStart w:id="294" w:name="_Toc443320926"/>
      <w:r w:rsidRPr="00CD2D58">
        <w:rPr>
          <w:rFonts w:cs="Arial"/>
          <w:sz w:val="24"/>
          <w:szCs w:val="24"/>
          <w:lang w:val="es-ES_tradnl"/>
        </w:rPr>
        <w:lastRenderedPageBreak/>
        <w:t>ANEXO 11</w:t>
      </w:r>
      <w:bookmarkEnd w:id="290"/>
      <w:bookmarkEnd w:id="291"/>
      <w:bookmarkEnd w:id="292"/>
      <w:bookmarkEnd w:id="293"/>
      <w:bookmarkEnd w:id="294"/>
    </w:p>
    <w:p w:rsidR="00801EA5" w:rsidRDefault="00801EA5" w:rsidP="00801EA5">
      <w:pPr>
        <w:spacing w:after="0" w:line="240" w:lineRule="auto"/>
        <w:jc w:val="both"/>
        <w:rPr>
          <w:rFonts w:ascii="Arial" w:hAnsi="Arial" w:cs="Arial"/>
          <w:b/>
          <w:sz w:val="16"/>
          <w:szCs w:val="16"/>
        </w:rPr>
      </w:pPr>
    </w:p>
    <w:p w:rsidR="003B6509" w:rsidRPr="00CD2D58" w:rsidRDefault="003B6509" w:rsidP="00801EA5">
      <w:pPr>
        <w:spacing w:after="0" w:line="240" w:lineRule="auto"/>
        <w:jc w:val="both"/>
        <w:rPr>
          <w:rFonts w:ascii="Arial" w:hAnsi="Arial" w:cs="Arial"/>
          <w:b/>
          <w:sz w:val="16"/>
          <w:szCs w:val="16"/>
        </w:rPr>
      </w:pPr>
      <w:r w:rsidRPr="00CD2D58">
        <w:rPr>
          <w:rFonts w:ascii="Arial" w:hAnsi="Arial" w:cs="Arial"/>
          <w:b/>
          <w:sz w:val="16"/>
          <w:szCs w:val="16"/>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801EA5" w:rsidRDefault="00801EA5" w:rsidP="00E52DBA">
      <w:pPr>
        <w:spacing w:after="0" w:line="240" w:lineRule="auto"/>
        <w:ind w:firstLine="288"/>
        <w:jc w:val="right"/>
        <w:rPr>
          <w:rFonts w:ascii="Arial" w:hAnsi="Arial" w:cs="Arial"/>
          <w:sz w:val="16"/>
          <w:szCs w:val="16"/>
        </w:rPr>
      </w:pPr>
    </w:p>
    <w:p w:rsidR="003B6509" w:rsidRPr="00CD2D58" w:rsidRDefault="00F827B2" w:rsidP="00E52DBA">
      <w:pPr>
        <w:spacing w:after="0" w:line="240" w:lineRule="auto"/>
        <w:ind w:firstLine="288"/>
        <w:jc w:val="right"/>
        <w:rPr>
          <w:rFonts w:ascii="Arial" w:hAnsi="Arial" w:cs="Arial"/>
          <w:sz w:val="16"/>
          <w:szCs w:val="16"/>
        </w:rPr>
      </w:pPr>
      <w:r w:rsidRPr="00801EA5">
        <w:rPr>
          <w:rFonts w:ascii="Arial" w:hAnsi="Arial" w:cs="Arial"/>
          <w:sz w:val="16"/>
          <w:szCs w:val="16"/>
        </w:rPr>
        <w:t xml:space="preserve">Ciudad de México, </w:t>
      </w:r>
      <w:r w:rsidR="003B6509" w:rsidRPr="00801EA5">
        <w:rPr>
          <w:rFonts w:ascii="Arial" w:hAnsi="Arial" w:cs="Arial"/>
          <w:sz w:val="16"/>
          <w:szCs w:val="16"/>
        </w:rPr>
        <w:t>____</w:t>
      </w:r>
      <w:r w:rsidR="003B6509" w:rsidRPr="00CD2D58">
        <w:rPr>
          <w:rFonts w:ascii="Arial" w:hAnsi="Arial" w:cs="Arial"/>
          <w:sz w:val="16"/>
          <w:szCs w:val="16"/>
        </w:rPr>
        <w:t xml:space="preserve"> de _______________ de ______ (1)</w:t>
      </w:r>
    </w:p>
    <w:p w:rsidR="003B6509" w:rsidRPr="00CD2D58" w:rsidRDefault="003B6509" w:rsidP="00E52DBA">
      <w:pPr>
        <w:spacing w:after="0" w:line="240" w:lineRule="auto"/>
        <w:ind w:firstLine="288"/>
        <w:jc w:val="both"/>
        <w:rPr>
          <w:rFonts w:ascii="Arial" w:hAnsi="Arial" w:cs="Arial"/>
          <w:sz w:val="16"/>
          <w:szCs w:val="16"/>
        </w:rPr>
      </w:pPr>
      <w:r w:rsidRPr="00CD2D58">
        <w:rPr>
          <w:rFonts w:ascii="Arial" w:hAnsi="Arial" w:cs="Arial"/>
          <w:sz w:val="16"/>
          <w:szCs w:val="16"/>
        </w:rPr>
        <w:t>________(2)____________</w:t>
      </w:r>
    </w:p>
    <w:p w:rsidR="003B6509" w:rsidRDefault="003B6509" w:rsidP="00E52DBA">
      <w:pPr>
        <w:spacing w:after="0" w:line="240" w:lineRule="auto"/>
        <w:ind w:firstLine="288"/>
        <w:jc w:val="both"/>
        <w:rPr>
          <w:rFonts w:ascii="Arial" w:hAnsi="Arial" w:cs="Arial"/>
          <w:sz w:val="16"/>
          <w:szCs w:val="16"/>
        </w:rPr>
      </w:pPr>
      <w:r w:rsidRPr="00CD2D58">
        <w:rPr>
          <w:rFonts w:ascii="Arial" w:hAnsi="Arial" w:cs="Arial"/>
          <w:sz w:val="16"/>
          <w:szCs w:val="16"/>
        </w:rPr>
        <w:t>PRESENTE.</w:t>
      </w:r>
    </w:p>
    <w:p w:rsidR="00801EA5" w:rsidRPr="00CD2D58" w:rsidRDefault="00801EA5" w:rsidP="00E52DBA">
      <w:pPr>
        <w:spacing w:after="0" w:line="240" w:lineRule="auto"/>
        <w:ind w:firstLine="288"/>
        <w:jc w:val="both"/>
        <w:rPr>
          <w:rFonts w:ascii="Arial" w:hAnsi="Arial" w:cs="Arial"/>
          <w:sz w:val="16"/>
          <w:szCs w:val="16"/>
        </w:rPr>
      </w:pPr>
    </w:p>
    <w:p w:rsidR="003B6509" w:rsidRDefault="003B6509" w:rsidP="00E52DBA">
      <w:pPr>
        <w:spacing w:after="0" w:line="240" w:lineRule="auto"/>
        <w:ind w:firstLine="288"/>
        <w:jc w:val="both"/>
        <w:rPr>
          <w:rFonts w:ascii="Arial" w:hAnsi="Arial" w:cs="Arial"/>
          <w:sz w:val="16"/>
          <w:szCs w:val="16"/>
        </w:rPr>
      </w:pPr>
      <w:r w:rsidRPr="00CD2D58">
        <w:rPr>
          <w:rFonts w:ascii="Arial" w:hAnsi="Arial" w:cs="Arial"/>
          <w:sz w:val="16"/>
          <w:szCs w:val="16"/>
        </w:rPr>
        <w:t>Me refiero al procedimiento _________(3)_________ No._____(4)____ en el que mi representada, la empresa __________________(5)_____________participa a través de la presente propuesta.</w:t>
      </w:r>
    </w:p>
    <w:p w:rsidR="00801EA5" w:rsidRPr="00CD2D58" w:rsidRDefault="00801EA5" w:rsidP="00E52DBA">
      <w:pPr>
        <w:spacing w:after="0" w:line="240" w:lineRule="auto"/>
        <w:ind w:firstLine="288"/>
        <w:jc w:val="both"/>
        <w:rPr>
          <w:rFonts w:ascii="Arial" w:hAnsi="Arial" w:cs="Arial"/>
          <w:sz w:val="16"/>
          <w:szCs w:val="16"/>
        </w:rPr>
      </w:pPr>
    </w:p>
    <w:p w:rsidR="003B6509" w:rsidRDefault="003B6509" w:rsidP="00E52DBA">
      <w:pPr>
        <w:spacing w:after="0" w:line="240" w:lineRule="auto"/>
        <w:ind w:firstLine="288"/>
        <w:jc w:val="both"/>
        <w:rPr>
          <w:rFonts w:ascii="Arial" w:hAnsi="Arial" w:cs="Arial"/>
          <w:sz w:val="16"/>
          <w:szCs w:val="16"/>
        </w:rPr>
      </w:pPr>
      <w:r w:rsidRPr="00CD2D58">
        <w:rPr>
          <w:rFonts w:ascii="Arial" w:hAnsi="Arial" w:cs="Arial"/>
          <w:sz w:val="16"/>
          <w:szCs w:val="16"/>
        </w:rPr>
        <w:t>Sobre el particular, y en los términos de lo previsto en las “</w:t>
      </w:r>
      <w:r w:rsidRPr="00CD2D58">
        <w:rPr>
          <w:rFonts w:ascii="Arial" w:hAnsi="Arial" w:cs="Arial"/>
          <w:i/>
          <w:sz w:val="16"/>
          <w:szCs w:val="16"/>
        </w:rPr>
        <w:t>Reglas para la celebración de licitaciones públicas internacionales bajo la cobertura de tratados de libre comercio suscritos por los Estados Unidos Mexicanos”</w:t>
      </w:r>
      <w:r w:rsidRPr="00CD2D58">
        <w:rPr>
          <w:rFonts w:ascii="Arial" w:hAnsi="Arial" w:cs="Arial"/>
          <w:sz w:val="16"/>
          <w:szCs w:val="16"/>
        </w:rPr>
        <w:t xml:space="preserve">, el que suscribe manifiesta bajo protesta de decir verdad que, en el supuesto de que me sea adjudicado el contrato respectivo, el (la totalidad de los) bien(es) que oferto, con la marca y/o modelo indicado en mi proposición, bajo la </w:t>
      </w:r>
      <w:r w:rsidRPr="00CD2D58">
        <w:rPr>
          <w:rFonts w:ascii="Arial" w:hAnsi="Arial" w:cs="Arial"/>
          <w:b/>
        </w:rPr>
        <w:t>clave(s)</w:t>
      </w:r>
      <w:r w:rsidRPr="00CD2D58">
        <w:rPr>
          <w:rFonts w:ascii="Arial" w:hAnsi="Arial" w:cs="Arial"/>
          <w:sz w:val="16"/>
          <w:szCs w:val="16"/>
        </w:rPr>
        <w:t xml:space="preserve">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801EA5" w:rsidRPr="00CD2D58" w:rsidRDefault="00801EA5" w:rsidP="00E52DBA">
      <w:pPr>
        <w:spacing w:after="0" w:line="240" w:lineRule="auto"/>
        <w:ind w:firstLine="288"/>
        <w:jc w:val="both"/>
        <w:rPr>
          <w:rFonts w:ascii="Arial" w:hAnsi="Arial" w:cs="Arial"/>
          <w:sz w:val="16"/>
          <w:szCs w:val="16"/>
        </w:rPr>
      </w:pPr>
    </w:p>
    <w:p w:rsidR="003B6509" w:rsidRDefault="003B6509" w:rsidP="00E52DBA">
      <w:pPr>
        <w:spacing w:after="0" w:line="240" w:lineRule="auto"/>
        <w:ind w:firstLine="288"/>
        <w:jc w:val="both"/>
        <w:rPr>
          <w:rFonts w:ascii="Arial" w:hAnsi="Arial" w:cs="Arial"/>
          <w:sz w:val="16"/>
          <w:szCs w:val="16"/>
        </w:rPr>
      </w:pPr>
      <w:r w:rsidRPr="00CD2D58">
        <w:rPr>
          <w:rFonts w:ascii="Arial" w:hAnsi="Arial" w:cs="Arial"/>
          <w:sz w:val="16"/>
          <w:szCs w:val="16"/>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801EA5" w:rsidRPr="00CD2D58" w:rsidRDefault="00801EA5" w:rsidP="00E52DBA">
      <w:pPr>
        <w:spacing w:after="0" w:line="240" w:lineRule="auto"/>
        <w:ind w:firstLine="288"/>
        <w:jc w:val="both"/>
        <w:rPr>
          <w:rFonts w:ascii="Arial" w:hAnsi="Arial" w:cs="Arial"/>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4443"/>
      </w:tblGrid>
      <w:tr w:rsidR="003B6509" w:rsidRPr="00CD2D58" w:rsidTr="00EE4B43">
        <w:trPr>
          <w:cantSplit/>
          <w:trHeight w:val="513"/>
          <w:jc w:val="center"/>
        </w:trPr>
        <w:tc>
          <w:tcPr>
            <w:tcW w:w="4443" w:type="dxa"/>
          </w:tcPr>
          <w:p w:rsidR="003B6509" w:rsidRPr="00CD2D58" w:rsidRDefault="003B6509" w:rsidP="00E52DBA">
            <w:pPr>
              <w:spacing w:after="0" w:line="240" w:lineRule="auto"/>
              <w:jc w:val="center"/>
              <w:rPr>
                <w:rFonts w:ascii="Arial" w:hAnsi="Arial" w:cs="Arial"/>
                <w:sz w:val="16"/>
                <w:szCs w:val="16"/>
              </w:rPr>
            </w:pPr>
            <w:r w:rsidRPr="00CD2D58">
              <w:rPr>
                <w:rFonts w:ascii="Arial" w:hAnsi="Arial" w:cs="Arial"/>
                <w:sz w:val="16"/>
                <w:szCs w:val="16"/>
              </w:rPr>
              <w:t>ATENTAMENTE</w:t>
            </w:r>
          </w:p>
          <w:p w:rsidR="003B6509" w:rsidRPr="00CD2D58" w:rsidRDefault="003B6509" w:rsidP="00E52DBA">
            <w:pPr>
              <w:spacing w:after="0" w:line="240" w:lineRule="auto"/>
              <w:jc w:val="center"/>
              <w:rPr>
                <w:rFonts w:ascii="Arial" w:hAnsi="Arial" w:cs="Arial"/>
                <w:sz w:val="16"/>
                <w:szCs w:val="16"/>
              </w:rPr>
            </w:pPr>
            <w:r w:rsidRPr="00CD2D58">
              <w:rPr>
                <w:rFonts w:ascii="Arial" w:hAnsi="Arial" w:cs="Arial"/>
                <w:sz w:val="16"/>
                <w:szCs w:val="16"/>
              </w:rPr>
              <w:t>______________(9)______________</w:t>
            </w:r>
          </w:p>
        </w:tc>
      </w:tr>
    </w:tbl>
    <w:p w:rsidR="00801EA5" w:rsidRDefault="00801EA5" w:rsidP="00E52DBA">
      <w:pPr>
        <w:spacing w:after="0" w:line="240" w:lineRule="auto"/>
        <w:ind w:firstLine="289"/>
        <w:jc w:val="center"/>
        <w:rPr>
          <w:rFonts w:ascii="Arial" w:hAnsi="Arial" w:cs="Arial"/>
          <w:b/>
          <w:sz w:val="16"/>
          <w:szCs w:val="16"/>
        </w:rPr>
      </w:pPr>
    </w:p>
    <w:p w:rsidR="00801EA5" w:rsidRDefault="00801EA5" w:rsidP="00E52DBA">
      <w:pPr>
        <w:spacing w:after="0" w:line="240" w:lineRule="auto"/>
        <w:ind w:firstLine="289"/>
        <w:jc w:val="center"/>
        <w:rPr>
          <w:rFonts w:ascii="Arial" w:hAnsi="Arial" w:cs="Arial"/>
          <w:b/>
          <w:sz w:val="16"/>
          <w:szCs w:val="16"/>
        </w:rPr>
      </w:pPr>
    </w:p>
    <w:p w:rsidR="00801EA5" w:rsidRDefault="00801EA5">
      <w:pPr>
        <w:rPr>
          <w:rFonts w:ascii="Arial" w:hAnsi="Arial" w:cs="Arial"/>
          <w:b/>
          <w:sz w:val="16"/>
          <w:szCs w:val="16"/>
        </w:rPr>
      </w:pPr>
      <w:r>
        <w:rPr>
          <w:rFonts w:ascii="Arial" w:hAnsi="Arial" w:cs="Arial"/>
          <w:b/>
          <w:sz w:val="16"/>
          <w:szCs w:val="16"/>
        </w:rPr>
        <w:br w:type="page"/>
      </w:r>
    </w:p>
    <w:p w:rsidR="003B6509" w:rsidRPr="00CD2D58" w:rsidRDefault="003B6509" w:rsidP="00E52DBA">
      <w:pPr>
        <w:spacing w:after="0" w:line="240" w:lineRule="auto"/>
        <w:ind w:firstLine="289"/>
        <w:jc w:val="center"/>
        <w:rPr>
          <w:rFonts w:ascii="Arial" w:hAnsi="Arial" w:cs="Arial"/>
          <w:b/>
          <w:sz w:val="16"/>
          <w:szCs w:val="16"/>
        </w:rPr>
      </w:pPr>
      <w:r w:rsidRPr="00CD2D58">
        <w:rPr>
          <w:rFonts w:ascii="Arial" w:hAnsi="Arial" w:cs="Arial"/>
          <w:b/>
          <w:sz w:val="16"/>
          <w:szCs w:val="16"/>
        </w:rPr>
        <w:lastRenderedPageBreak/>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9477" w:type="dxa"/>
        <w:jc w:val="center"/>
        <w:tblLayout w:type="fixed"/>
        <w:tblCellMar>
          <w:left w:w="72" w:type="dxa"/>
          <w:right w:w="72" w:type="dxa"/>
        </w:tblCellMar>
        <w:tblLook w:val="0000" w:firstRow="0" w:lastRow="0" w:firstColumn="0" w:lastColumn="0" w:noHBand="0" w:noVBand="0"/>
      </w:tblPr>
      <w:tblGrid>
        <w:gridCol w:w="1464"/>
        <w:gridCol w:w="8013"/>
      </w:tblGrid>
      <w:tr w:rsidR="003B6509" w:rsidRPr="00CD2D58" w:rsidTr="00BC6CD7">
        <w:trPr>
          <w:trHeight w:val="93"/>
          <w:tblHeader/>
          <w:jc w:val="center"/>
        </w:trPr>
        <w:tc>
          <w:tcPr>
            <w:tcW w:w="1464"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rsidR="003B6509" w:rsidRPr="00CD2D58" w:rsidRDefault="003B6509" w:rsidP="00E52DBA">
            <w:pPr>
              <w:spacing w:after="0" w:line="240" w:lineRule="auto"/>
              <w:jc w:val="center"/>
              <w:rPr>
                <w:rFonts w:ascii="Arial" w:hAnsi="Arial" w:cs="Arial"/>
                <w:b/>
                <w:sz w:val="14"/>
                <w:szCs w:val="14"/>
              </w:rPr>
            </w:pPr>
            <w:r w:rsidRPr="00CD2D58">
              <w:rPr>
                <w:rFonts w:ascii="Arial" w:hAnsi="Arial" w:cs="Arial"/>
                <w:b/>
                <w:sz w:val="14"/>
                <w:szCs w:val="14"/>
              </w:rPr>
              <w:t>NUMERO</w:t>
            </w:r>
          </w:p>
        </w:tc>
        <w:tc>
          <w:tcPr>
            <w:tcW w:w="80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B6509" w:rsidRPr="00CD2D58" w:rsidRDefault="003B6509" w:rsidP="00E52DBA">
            <w:pPr>
              <w:spacing w:after="0" w:line="240" w:lineRule="auto"/>
              <w:jc w:val="center"/>
              <w:rPr>
                <w:rFonts w:ascii="Arial" w:hAnsi="Arial" w:cs="Arial"/>
                <w:b/>
                <w:sz w:val="14"/>
                <w:szCs w:val="14"/>
              </w:rPr>
            </w:pPr>
            <w:r w:rsidRPr="00CD2D58">
              <w:rPr>
                <w:rFonts w:ascii="Arial" w:hAnsi="Arial" w:cs="Arial"/>
                <w:b/>
                <w:sz w:val="14"/>
                <w:szCs w:val="14"/>
              </w:rPr>
              <w:t>DESCRIPCIÓN</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center"/>
              <w:rPr>
                <w:rFonts w:ascii="Arial" w:hAnsi="Arial" w:cs="Arial"/>
                <w:sz w:val="14"/>
                <w:szCs w:val="14"/>
              </w:rPr>
            </w:pPr>
            <w:r w:rsidRPr="00CD2D58">
              <w:rPr>
                <w:rFonts w:ascii="Arial" w:hAnsi="Arial" w:cs="Arial"/>
                <w:sz w:val="14"/>
                <w:szCs w:val="14"/>
              </w:rPr>
              <w:t>1</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both"/>
              <w:rPr>
                <w:rFonts w:ascii="Arial" w:hAnsi="Arial" w:cs="Arial"/>
                <w:sz w:val="14"/>
                <w:szCs w:val="14"/>
              </w:rPr>
            </w:pPr>
            <w:r w:rsidRPr="00CD2D58">
              <w:rPr>
                <w:rFonts w:ascii="Arial" w:hAnsi="Arial" w:cs="Arial"/>
                <w:sz w:val="14"/>
                <w:szCs w:val="14"/>
              </w:rPr>
              <w:t>Señalar la fecha de suscripción del documento.</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center"/>
              <w:rPr>
                <w:rFonts w:ascii="Arial" w:hAnsi="Arial" w:cs="Arial"/>
                <w:sz w:val="14"/>
                <w:szCs w:val="14"/>
              </w:rPr>
            </w:pPr>
            <w:r w:rsidRPr="00CD2D58">
              <w:rPr>
                <w:rFonts w:ascii="Arial" w:hAnsi="Arial" w:cs="Arial"/>
                <w:sz w:val="14"/>
                <w:szCs w:val="14"/>
              </w:rPr>
              <w:t>2</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both"/>
              <w:rPr>
                <w:rFonts w:ascii="Arial" w:hAnsi="Arial" w:cs="Arial"/>
                <w:sz w:val="14"/>
                <w:szCs w:val="14"/>
              </w:rPr>
            </w:pPr>
            <w:r w:rsidRPr="00CD2D58">
              <w:rPr>
                <w:rFonts w:ascii="Arial" w:hAnsi="Arial" w:cs="Arial"/>
                <w:sz w:val="14"/>
                <w:szCs w:val="14"/>
              </w:rPr>
              <w:t>Anotar el nombre de la dependencia o entidad convocante.</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center"/>
              <w:rPr>
                <w:rFonts w:ascii="Arial" w:hAnsi="Arial" w:cs="Arial"/>
                <w:sz w:val="14"/>
                <w:szCs w:val="14"/>
              </w:rPr>
            </w:pPr>
            <w:r w:rsidRPr="00CD2D58">
              <w:rPr>
                <w:rFonts w:ascii="Arial" w:hAnsi="Arial" w:cs="Arial"/>
                <w:sz w:val="14"/>
                <w:szCs w:val="14"/>
              </w:rPr>
              <w:t>3</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both"/>
              <w:rPr>
                <w:rFonts w:ascii="Arial" w:hAnsi="Arial" w:cs="Arial"/>
                <w:sz w:val="14"/>
                <w:szCs w:val="14"/>
              </w:rPr>
            </w:pPr>
            <w:r w:rsidRPr="00CD2D58">
              <w:rPr>
                <w:rFonts w:ascii="Arial" w:hAnsi="Arial" w:cs="Arial"/>
                <w:sz w:val="14"/>
                <w:szCs w:val="14"/>
              </w:rPr>
              <w:t>Precisar el procedimiento de contratación de que se trate, licitación pública o invitación a cuando menos tres personas.</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center"/>
              <w:rPr>
                <w:rFonts w:ascii="Arial" w:hAnsi="Arial" w:cs="Arial"/>
                <w:sz w:val="14"/>
                <w:szCs w:val="14"/>
              </w:rPr>
            </w:pPr>
            <w:r w:rsidRPr="00CD2D58">
              <w:rPr>
                <w:rFonts w:ascii="Arial" w:hAnsi="Arial" w:cs="Arial"/>
                <w:sz w:val="14"/>
                <w:szCs w:val="14"/>
              </w:rPr>
              <w:t>4</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both"/>
              <w:rPr>
                <w:rFonts w:ascii="Arial" w:hAnsi="Arial" w:cs="Arial"/>
                <w:sz w:val="14"/>
                <w:szCs w:val="14"/>
              </w:rPr>
            </w:pPr>
            <w:r w:rsidRPr="00CD2D58">
              <w:rPr>
                <w:rFonts w:ascii="Arial" w:hAnsi="Arial" w:cs="Arial"/>
                <w:sz w:val="14"/>
                <w:szCs w:val="14"/>
              </w:rPr>
              <w:t>Indicar el número de procedimiento respectivo.</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center"/>
              <w:rPr>
                <w:rFonts w:ascii="Arial" w:hAnsi="Arial" w:cs="Arial"/>
                <w:sz w:val="14"/>
                <w:szCs w:val="14"/>
              </w:rPr>
            </w:pPr>
            <w:r w:rsidRPr="00CD2D58">
              <w:rPr>
                <w:rFonts w:ascii="Arial" w:hAnsi="Arial" w:cs="Arial"/>
                <w:sz w:val="14"/>
                <w:szCs w:val="14"/>
              </w:rPr>
              <w:t>5</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both"/>
              <w:rPr>
                <w:rFonts w:ascii="Arial" w:hAnsi="Arial" w:cs="Arial"/>
                <w:sz w:val="14"/>
                <w:szCs w:val="14"/>
              </w:rPr>
            </w:pPr>
            <w:r w:rsidRPr="00CD2D58">
              <w:rPr>
                <w:rFonts w:ascii="Arial" w:hAnsi="Arial" w:cs="Arial"/>
                <w:sz w:val="14"/>
                <w:szCs w:val="14"/>
              </w:rPr>
              <w:t>Citar el nombre o razón social o denominación del licitante.</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center"/>
              <w:rPr>
                <w:rFonts w:ascii="Arial" w:hAnsi="Arial" w:cs="Arial"/>
                <w:sz w:val="14"/>
                <w:szCs w:val="14"/>
              </w:rPr>
            </w:pPr>
            <w:r w:rsidRPr="00CD2D58">
              <w:rPr>
                <w:rFonts w:ascii="Arial" w:hAnsi="Arial" w:cs="Arial"/>
                <w:sz w:val="14"/>
                <w:szCs w:val="14"/>
              </w:rPr>
              <w:t>6</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both"/>
              <w:rPr>
                <w:rFonts w:ascii="Arial" w:hAnsi="Arial" w:cs="Arial"/>
                <w:sz w:val="14"/>
                <w:szCs w:val="14"/>
              </w:rPr>
            </w:pPr>
            <w:r w:rsidRPr="00CD2D58">
              <w:rPr>
                <w:rFonts w:ascii="Arial" w:hAnsi="Arial" w:cs="Arial"/>
                <w:sz w:val="14"/>
                <w:szCs w:val="14"/>
              </w:rPr>
              <w:t>Señalar el número de clave que corresponda</w:t>
            </w:r>
            <w:r w:rsidRPr="00CD2D58">
              <w:rPr>
                <w:rFonts w:ascii="Arial" w:hAnsi="Arial" w:cs="Arial"/>
                <w:sz w:val="18"/>
                <w:szCs w:val="18"/>
                <w:lang w:eastAsia="es-MX"/>
              </w:rPr>
              <w:t xml:space="preserve"> </w:t>
            </w:r>
            <w:r w:rsidRPr="00CD2D58">
              <w:rPr>
                <w:rFonts w:ascii="Arial" w:hAnsi="Arial" w:cs="Arial"/>
                <w:sz w:val="14"/>
                <w:szCs w:val="14"/>
              </w:rPr>
              <w:t>a 14 (catorce) dígitos.</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center"/>
              <w:rPr>
                <w:rFonts w:ascii="Arial" w:hAnsi="Arial" w:cs="Arial"/>
                <w:sz w:val="14"/>
                <w:szCs w:val="14"/>
              </w:rPr>
            </w:pPr>
            <w:r w:rsidRPr="00CD2D58">
              <w:rPr>
                <w:rFonts w:ascii="Arial" w:hAnsi="Arial" w:cs="Arial"/>
                <w:sz w:val="14"/>
                <w:szCs w:val="14"/>
              </w:rPr>
              <w:t>7</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both"/>
              <w:rPr>
                <w:rFonts w:ascii="Arial" w:hAnsi="Arial" w:cs="Arial"/>
                <w:sz w:val="14"/>
                <w:szCs w:val="14"/>
              </w:rPr>
            </w:pPr>
            <w:r w:rsidRPr="00CD2D58">
              <w:rPr>
                <w:rFonts w:ascii="Arial" w:hAnsi="Arial" w:cs="Arial"/>
                <w:sz w:val="14"/>
                <w:szCs w:val="14"/>
              </w:rPr>
              <w:t>Anotar el nombre del país de origen del bien.</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center"/>
              <w:rPr>
                <w:rFonts w:ascii="Arial" w:hAnsi="Arial" w:cs="Arial"/>
                <w:sz w:val="14"/>
                <w:szCs w:val="14"/>
              </w:rPr>
            </w:pPr>
            <w:r w:rsidRPr="00CD2D58">
              <w:rPr>
                <w:rFonts w:ascii="Arial" w:hAnsi="Arial" w:cs="Arial"/>
                <w:sz w:val="14"/>
                <w:szCs w:val="14"/>
              </w:rPr>
              <w:t>8</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both"/>
              <w:rPr>
                <w:rFonts w:ascii="Arial" w:hAnsi="Arial" w:cs="Arial"/>
                <w:sz w:val="14"/>
                <w:szCs w:val="14"/>
              </w:rPr>
            </w:pPr>
            <w:r w:rsidRPr="00CD2D58">
              <w:rPr>
                <w:rFonts w:ascii="Arial" w:hAnsi="Arial" w:cs="Arial"/>
                <w:sz w:val="14"/>
                <w:szCs w:val="14"/>
              </w:rPr>
              <w:t>Indicar el tratado bajo cuya cobertura se realiza el procedimiento de contratación.</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center"/>
              <w:rPr>
                <w:rFonts w:ascii="Arial" w:hAnsi="Arial" w:cs="Arial"/>
                <w:sz w:val="14"/>
                <w:szCs w:val="14"/>
              </w:rPr>
            </w:pPr>
            <w:r w:rsidRPr="00CD2D58">
              <w:rPr>
                <w:rFonts w:ascii="Arial" w:hAnsi="Arial" w:cs="Arial"/>
                <w:sz w:val="14"/>
                <w:szCs w:val="14"/>
              </w:rPr>
              <w:t>9</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E52DBA">
            <w:pPr>
              <w:spacing w:after="0" w:line="240" w:lineRule="auto"/>
              <w:jc w:val="both"/>
              <w:rPr>
                <w:rFonts w:ascii="Arial" w:hAnsi="Arial" w:cs="Arial"/>
                <w:sz w:val="14"/>
                <w:szCs w:val="14"/>
              </w:rPr>
            </w:pPr>
            <w:r w:rsidRPr="00CD2D58">
              <w:rPr>
                <w:rFonts w:ascii="Arial" w:hAnsi="Arial" w:cs="Arial"/>
                <w:sz w:val="14"/>
                <w:szCs w:val="14"/>
              </w:rPr>
              <w:t>Anotar el nombre y firma del representante de la empresa licitante.</w:t>
            </w:r>
          </w:p>
        </w:tc>
      </w:tr>
    </w:tbl>
    <w:p w:rsidR="00F45796" w:rsidRPr="00CD2D58" w:rsidRDefault="003B6509" w:rsidP="00E52DBA">
      <w:pPr>
        <w:spacing w:after="0" w:line="240" w:lineRule="auto"/>
        <w:jc w:val="center"/>
        <w:rPr>
          <w:rFonts w:ascii="Arial" w:hAnsi="Arial" w:cs="Arial"/>
          <w:sz w:val="18"/>
          <w:szCs w:val="18"/>
        </w:rPr>
      </w:pPr>
      <w:r w:rsidRPr="00CD2D58">
        <w:rPr>
          <w:rFonts w:ascii="Arial" w:hAnsi="Arial" w:cs="Arial"/>
          <w:b/>
          <w:sz w:val="18"/>
          <w:szCs w:val="18"/>
        </w:rPr>
        <w:t xml:space="preserve">NOTA: </w:t>
      </w:r>
      <w:r w:rsidRPr="00CD2D58">
        <w:rPr>
          <w:rFonts w:ascii="Arial" w:hAnsi="Arial" w:cs="Arial"/>
          <w:sz w:val="18"/>
          <w:szCs w:val="18"/>
        </w:rPr>
        <w:t>Si el licitante es persona física, se podrá ajustar el presente formato en su parte conducente</w:t>
      </w:r>
    </w:p>
    <w:p w:rsidR="00B33262" w:rsidRPr="00CD2D58" w:rsidRDefault="00B33262" w:rsidP="00E52DBA">
      <w:pPr>
        <w:spacing w:after="0" w:line="240" w:lineRule="auto"/>
        <w:jc w:val="center"/>
        <w:rPr>
          <w:rFonts w:ascii="Arial" w:hAnsi="Arial" w:cs="Arial"/>
          <w:sz w:val="18"/>
          <w:szCs w:val="18"/>
        </w:rPr>
      </w:pPr>
    </w:p>
    <w:p w:rsidR="00B33262" w:rsidRPr="00CD2D58" w:rsidRDefault="00B33262" w:rsidP="00E52DBA">
      <w:pPr>
        <w:spacing w:after="0" w:line="240" w:lineRule="auto"/>
        <w:jc w:val="center"/>
        <w:rPr>
          <w:rFonts w:ascii="Arial" w:hAnsi="Arial" w:cs="Arial"/>
          <w:sz w:val="18"/>
          <w:szCs w:val="18"/>
        </w:rPr>
      </w:pPr>
    </w:p>
    <w:p w:rsidR="00B33262" w:rsidRPr="00CD2D58" w:rsidRDefault="00B33262" w:rsidP="00E52DBA">
      <w:pPr>
        <w:spacing w:after="0" w:line="240" w:lineRule="auto"/>
        <w:jc w:val="center"/>
        <w:rPr>
          <w:rFonts w:ascii="Arial" w:hAnsi="Arial" w:cs="Arial"/>
          <w:b/>
          <w:bCs/>
          <w:noProof w:val="0"/>
          <w:sz w:val="18"/>
          <w:szCs w:val="18"/>
          <w:lang w:eastAsia="es-MX"/>
        </w:rPr>
      </w:pPr>
    </w:p>
    <w:p w:rsidR="00F45796" w:rsidRPr="00CD2D58" w:rsidRDefault="00F45796" w:rsidP="00E52DBA">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br w:type="page"/>
      </w:r>
    </w:p>
    <w:p w:rsidR="00F45796" w:rsidRPr="00CD2D58" w:rsidRDefault="00F45796" w:rsidP="00C453FF">
      <w:pPr>
        <w:pStyle w:val="Ttulo1"/>
        <w:spacing w:before="0" w:after="0"/>
        <w:jc w:val="center"/>
        <w:rPr>
          <w:rFonts w:cs="Arial"/>
          <w:sz w:val="24"/>
          <w:szCs w:val="24"/>
          <w:lang w:val="es-ES_tradnl"/>
        </w:rPr>
      </w:pPr>
      <w:bookmarkStart w:id="295" w:name="_Toc442383410"/>
      <w:bookmarkStart w:id="296" w:name="_Toc442383609"/>
      <w:bookmarkStart w:id="297" w:name="_Toc442383738"/>
      <w:bookmarkStart w:id="298" w:name="_Toc442796489"/>
      <w:bookmarkStart w:id="299" w:name="_Toc443320927"/>
      <w:r w:rsidRPr="00CD2D58">
        <w:rPr>
          <w:rFonts w:cs="Arial"/>
          <w:sz w:val="24"/>
          <w:szCs w:val="24"/>
          <w:lang w:val="es-ES_tradnl"/>
        </w:rPr>
        <w:lastRenderedPageBreak/>
        <w:t>ANEXO 1</w:t>
      </w:r>
      <w:r w:rsidR="00B33262" w:rsidRPr="00CD2D58">
        <w:rPr>
          <w:rFonts w:cs="Arial"/>
          <w:sz w:val="24"/>
          <w:szCs w:val="24"/>
          <w:lang w:val="es-ES_tradnl"/>
        </w:rPr>
        <w:t>2</w:t>
      </w:r>
      <w:bookmarkEnd w:id="295"/>
      <w:bookmarkEnd w:id="296"/>
      <w:bookmarkEnd w:id="297"/>
      <w:bookmarkEnd w:id="298"/>
      <w:bookmarkEnd w:id="299"/>
    </w:p>
    <w:p w:rsidR="00F45796" w:rsidRPr="00CD2D58" w:rsidRDefault="00F45796" w:rsidP="00E52DBA">
      <w:pPr>
        <w:suppressAutoHyphens/>
        <w:spacing w:after="0" w:line="240" w:lineRule="auto"/>
        <w:jc w:val="center"/>
        <w:rPr>
          <w:rFonts w:ascii="Arial" w:eastAsia="Times New Roman" w:hAnsi="Arial" w:cs="Arial"/>
          <w:b/>
          <w:noProof w:val="0"/>
          <w:lang w:val="es-ES" w:eastAsia="ar-SA"/>
        </w:rPr>
      </w:pPr>
    </w:p>
    <w:p w:rsidR="00F45796" w:rsidRPr="00CD2D58" w:rsidRDefault="00F45796" w:rsidP="00E52DBA">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MANIFIESTO DE NO EXISTIR IMPEDIMENTO PARA PARTICIPAR</w:t>
      </w:r>
    </w:p>
    <w:p w:rsidR="00F45796" w:rsidRPr="00CD2D58" w:rsidRDefault="00F45796" w:rsidP="00E52DBA">
      <w:pPr>
        <w:suppressAutoHyphens/>
        <w:spacing w:after="0" w:line="240" w:lineRule="auto"/>
        <w:rPr>
          <w:rFonts w:ascii="Arial" w:eastAsia="Times New Roman" w:hAnsi="Arial" w:cs="Arial"/>
          <w:noProof w:val="0"/>
          <w:lang w:val="es-ES" w:eastAsia="ar-SA"/>
        </w:rPr>
      </w:pPr>
    </w:p>
    <w:p w:rsidR="00F45796" w:rsidRPr="00CD2D58" w:rsidRDefault="00F45796" w:rsidP="00E52DBA">
      <w:pPr>
        <w:suppressAutoHyphens/>
        <w:spacing w:after="0" w:line="240" w:lineRule="auto"/>
        <w:ind w:left="284"/>
        <w:rPr>
          <w:rFonts w:ascii="Arial" w:eastAsia="Times New Roman" w:hAnsi="Arial" w:cs="Arial"/>
          <w:noProof w:val="0"/>
          <w:lang w:val="es-ES" w:eastAsia="ar-SA"/>
        </w:rPr>
      </w:pPr>
      <w:r w:rsidRPr="00CD2D58">
        <w:rPr>
          <w:rFonts w:ascii="Arial" w:eastAsia="Times New Roman" w:hAnsi="Arial" w:cs="Arial"/>
          <w:noProof w:val="0"/>
          <w:lang w:val="es-ES" w:eastAsia="ar-SA"/>
        </w:rPr>
        <w:t>PREFERENTEMENTE EN PAPEL MEMBRETADO DEL LICITANTE.</w:t>
      </w:r>
    </w:p>
    <w:p w:rsidR="00C453FF" w:rsidRPr="00CD2D58" w:rsidRDefault="00C453FF" w:rsidP="00C453FF">
      <w:pPr>
        <w:suppressAutoHyphens/>
        <w:spacing w:after="0" w:line="240" w:lineRule="auto"/>
        <w:ind w:left="142" w:right="193"/>
        <w:jc w:val="right"/>
        <w:rPr>
          <w:rFonts w:ascii="Arial" w:eastAsia="Times New Roman" w:hAnsi="Arial" w:cs="Arial"/>
          <w:noProof w:val="0"/>
          <w:lang w:val="es-ES" w:eastAsia="ar-SA"/>
        </w:rPr>
      </w:pPr>
    </w:p>
    <w:p w:rsidR="00C453FF" w:rsidRPr="00CD2D58" w:rsidRDefault="00F827B2" w:rsidP="00C453FF">
      <w:pPr>
        <w:suppressAutoHyphens/>
        <w:spacing w:after="0" w:line="240" w:lineRule="auto"/>
        <w:ind w:left="142" w:right="193"/>
        <w:jc w:val="right"/>
        <w:rPr>
          <w:rFonts w:ascii="Arial" w:eastAsia="Times New Roman" w:hAnsi="Arial" w:cs="Arial"/>
          <w:noProof w:val="0"/>
          <w:lang w:val="es-ES" w:eastAsia="ar-SA"/>
        </w:rPr>
      </w:pPr>
      <w:r w:rsidRPr="00801EA5">
        <w:rPr>
          <w:rFonts w:ascii="Arial" w:eastAsia="Times New Roman" w:hAnsi="Arial" w:cs="Arial"/>
          <w:noProof w:val="0"/>
          <w:lang w:val="es-ES" w:eastAsia="ar-SA"/>
        </w:rPr>
        <w:t>Ciudad de México</w:t>
      </w:r>
      <w:r w:rsidR="00C453FF" w:rsidRPr="00801EA5">
        <w:rPr>
          <w:rFonts w:ascii="Arial" w:eastAsia="Times New Roman" w:hAnsi="Arial" w:cs="Arial"/>
          <w:noProof w:val="0"/>
          <w:lang w:val="es-ES" w:eastAsia="ar-SA"/>
        </w:rPr>
        <w:t>,  _____</w:t>
      </w:r>
      <w:r w:rsidR="00C453FF" w:rsidRPr="00CD2D58">
        <w:rPr>
          <w:rFonts w:ascii="Arial" w:eastAsia="Times New Roman" w:hAnsi="Arial" w:cs="Arial"/>
          <w:noProof w:val="0"/>
          <w:lang w:val="es-ES" w:eastAsia="ar-SA"/>
        </w:rPr>
        <w:t xml:space="preserve"> de ___________________ del 20___.</w:t>
      </w:r>
    </w:p>
    <w:p w:rsidR="00C453FF" w:rsidRPr="00CD2D58" w:rsidRDefault="00C453FF" w:rsidP="00C453FF">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C453FF">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C453FF">
      <w:pPr>
        <w:keepLines/>
        <w:spacing w:after="0" w:line="240" w:lineRule="auto"/>
        <w:ind w:left="142" w:right="193"/>
        <w:jc w:val="both"/>
        <w:rPr>
          <w:rFonts w:ascii="Arial" w:eastAsia="Calibri" w:hAnsi="Arial" w:cs="Arial"/>
          <w:b/>
          <w:noProof w:val="0"/>
          <w:lang w:eastAsia="es-ES"/>
        </w:rPr>
      </w:pPr>
      <w:r w:rsidRPr="00CD2D58">
        <w:rPr>
          <w:rFonts w:ascii="Arial" w:eastAsia="Calibri" w:hAnsi="Arial" w:cs="Arial"/>
          <w:b/>
          <w:noProof w:val="0"/>
          <w:lang w:eastAsia="es-ES"/>
        </w:rPr>
        <w:t>Instituto Mexicano del Seguro Social</w:t>
      </w:r>
    </w:p>
    <w:p w:rsidR="00C453FF" w:rsidRPr="00CD2D58" w:rsidRDefault="00C453FF" w:rsidP="00C453FF">
      <w:pPr>
        <w:suppressAutoHyphens/>
        <w:spacing w:after="0" w:line="240" w:lineRule="auto"/>
        <w:ind w:left="142" w:right="193"/>
        <w:rPr>
          <w:rFonts w:ascii="Arial" w:eastAsia="Times New Roman" w:hAnsi="Arial" w:cs="Arial"/>
          <w:b/>
          <w:noProof w:val="0"/>
          <w:spacing w:val="100"/>
          <w:lang w:val="es-ES" w:eastAsia="ar-SA"/>
        </w:rPr>
      </w:pPr>
      <w:r w:rsidRPr="00CD2D58">
        <w:rPr>
          <w:rFonts w:ascii="Arial" w:eastAsia="Times New Roman" w:hAnsi="Arial" w:cs="Arial"/>
          <w:b/>
          <w:noProof w:val="0"/>
          <w:spacing w:val="100"/>
          <w:lang w:val="es-ES" w:eastAsia="ar-SA"/>
        </w:rPr>
        <w:t>Presente.</w:t>
      </w:r>
    </w:p>
    <w:p w:rsidR="00C453FF" w:rsidRPr="00CD2D58" w:rsidRDefault="00C453FF" w:rsidP="00C453FF">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C453FF">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C453FF">
      <w:pPr>
        <w:suppressAutoHyphens/>
        <w:spacing w:after="0" w:line="240" w:lineRule="auto"/>
        <w:ind w:left="142" w:right="193"/>
        <w:jc w:val="both"/>
        <w:rPr>
          <w:rFonts w:ascii="Arial" w:eastAsia="Times New Roman" w:hAnsi="Arial" w:cs="Arial"/>
          <w:noProof w:val="0"/>
          <w:sz w:val="24"/>
          <w:lang w:val="es-ES" w:eastAsia="ar-SA"/>
        </w:rPr>
      </w:pPr>
      <w:r w:rsidRPr="00CD2D58">
        <w:rPr>
          <w:rFonts w:ascii="Arial" w:eastAsia="Times New Roman" w:hAnsi="Arial" w:cs="Arial"/>
          <w:noProof w:val="0"/>
          <w:u w:val="single"/>
          <w:lang w:val="es-ES" w:eastAsia="ar-SA"/>
        </w:rPr>
        <w:t xml:space="preserve">           (Nombre de la persona facultada)          ,</w:t>
      </w:r>
      <w:r w:rsidRPr="00CD2D58">
        <w:rPr>
          <w:rFonts w:ascii="Arial" w:eastAsia="Times New Roman" w:hAnsi="Arial" w:cs="Arial"/>
          <w:noProof w:val="0"/>
          <w:lang w:val="es-ES" w:eastAsia="ar-SA"/>
        </w:rPr>
        <w:t xml:space="preserve"> con las facultades que la empresa denominada _______________________________________ me otorga. Declaro </w:t>
      </w:r>
      <w:r w:rsidRPr="00CD2D58">
        <w:rPr>
          <w:rFonts w:ascii="Arial" w:eastAsia="Times New Roman" w:hAnsi="Arial" w:cs="Arial"/>
          <w:b/>
          <w:noProof w:val="0"/>
          <w:lang w:val="es-ES" w:eastAsia="ar-SA"/>
        </w:rPr>
        <w:t>Bajo Protesta de Decir Verdad</w:t>
      </w:r>
      <w:r w:rsidRPr="00CD2D58">
        <w:rPr>
          <w:rFonts w:ascii="Arial" w:eastAsia="Times New Roman" w:hAnsi="Arial" w:cs="Arial"/>
          <w:noProof w:val="0"/>
          <w:lang w:val="es-ES" w:eastAsia="ar-SA"/>
        </w:rPr>
        <w:t xml:space="preserve"> lo siguiente: </w:t>
      </w:r>
    </w:p>
    <w:p w:rsidR="00C453FF" w:rsidRPr="00CD2D58" w:rsidRDefault="00C453FF" w:rsidP="00C453FF">
      <w:pPr>
        <w:suppressAutoHyphens/>
        <w:spacing w:after="0" w:line="240" w:lineRule="auto"/>
        <w:ind w:left="142" w:right="193"/>
        <w:jc w:val="both"/>
        <w:rPr>
          <w:rFonts w:ascii="Arial" w:eastAsia="Times New Roman" w:hAnsi="Arial" w:cs="Arial"/>
          <w:noProof w:val="0"/>
          <w:sz w:val="24"/>
          <w:lang w:val="es-ES" w:eastAsia="ar-SA"/>
        </w:rPr>
      </w:pPr>
    </w:p>
    <w:p w:rsidR="00C453FF" w:rsidRPr="00CD2D58" w:rsidRDefault="00C453FF" w:rsidP="00C453FF">
      <w:pPr>
        <w:suppressAutoHyphens/>
        <w:spacing w:after="0" w:line="240" w:lineRule="auto"/>
        <w:ind w:left="143" w:right="193"/>
        <w:jc w:val="both"/>
        <w:rPr>
          <w:rFonts w:ascii="Arial" w:eastAsia="Times New Roman" w:hAnsi="Arial" w:cs="Arial"/>
          <w:noProof w:val="0"/>
          <w:spacing w:val="30"/>
          <w:u w:val="single"/>
          <w:lang w:val="es-ES" w:eastAsia="ar-SA"/>
        </w:rPr>
      </w:pPr>
      <w:r w:rsidRPr="00CD2D58">
        <w:rPr>
          <w:rFonts w:ascii="Arial" w:eastAsia="Times New Roman" w:hAnsi="Arial" w:cs="Arial"/>
          <w:noProof w:val="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CD2D58">
        <w:rPr>
          <w:rFonts w:ascii="Arial" w:eastAsia="Times New Roman" w:hAnsi="Arial" w:cs="Arial"/>
          <w:noProof w:val="0"/>
          <w:spacing w:val="30"/>
          <w:u w:val="single"/>
          <w:lang w:val="es-ES" w:eastAsia="ar-SA"/>
        </w:rPr>
        <w:t>(NOMBRE Y NÚMERO).</w:t>
      </w:r>
    </w:p>
    <w:p w:rsidR="00C453FF" w:rsidRPr="00CD2D58" w:rsidRDefault="00C453FF" w:rsidP="00C453FF">
      <w:pPr>
        <w:suppressAutoHyphens/>
        <w:spacing w:after="0" w:line="240" w:lineRule="auto"/>
        <w:ind w:left="143" w:right="193"/>
        <w:jc w:val="both"/>
        <w:rPr>
          <w:rFonts w:ascii="Arial" w:eastAsia="Times New Roman" w:hAnsi="Arial" w:cs="Arial"/>
          <w:noProof w:val="0"/>
          <w:spacing w:val="30"/>
          <w:u w:val="single"/>
          <w:lang w:val="es-ES" w:eastAsia="ar-SA"/>
        </w:rPr>
      </w:pPr>
    </w:p>
    <w:p w:rsidR="00C453FF" w:rsidRPr="00CD2D58" w:rsidRDefault="00C453FF" w:rsidP="00C453FF">
      <w:pPr>
        <w:suppressAutoHyphens/>
        <w:spacing w:after="0" w:line="240" w:lineRule="auto"/>
        <w:ind w:left="143" w:right="193"/>
        <w:jc w:val="both"/>
        <w:rPr>
          <w:rFonts w:ascii="Arial" w:eastAsia="Times New Roman" w:hAnsi="Arial" w:cs="Arial"/>
          <w:noProof w:val="0"/>
          <w:lang w:val="es-ES" w:eastAsia="ar-SA"/>
        </w:rPr>
      </w:pPr>
      <w:r w:rsidRPr="00CD2D58">
        <w:rPr>
          <w:rFonts w:ascii="Arial" w:eastAsia="Times New Roman" w:hAnsi="Arial" w:cs="Arial"/>
          <w:noProof w:val="0"/>
          <w:lang w:val="es-ES" w:eastAsia="ar-SA"/>
        </w:rPr>
        <w:t>En el entendido que de no manifestarme con veracidad, aceptó que ello sea causa de rescisión administrativa del contrato celebrado con la dependencia o entidad que corresponda.</w:t>
      </w:r>
    </w:p>
    <w:p w:rsidR="00C453FF" w:rsidRPr="00CD2D58" w:rsidRDefault="00C453FF" w:rsidP="00C453FF">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C453FF">
      <w:pPr>
        <w:suppressAutoHyphens/>
        <w:spacing w:after="0" w:line="240" w:lineRule="auto"/>
        <w:ind w:left="142" w:right="193"/>
        <w:rPr>
          <w:rFonts w:ascii="Arial" w:eastAsia="Times New Roman" w:hAnsi="Arial" w:cs="Arial"/>
          <w:noProof w:val="0"/>
          <w:sz w:val="24"/>
          <w:szCs w:val="20"/>
          <w:lang w:val="es-ES" w:eastAsia="ar-SA"/>
        </w:rPr>
      </w:pPr>
    </w:p>
    <w:p w:rsidR="00C453FF" w:rsidRPr="00CD2D58" w:rsidRDefault="00C453FF" w:rsidP="00C453FF">
      <w:pPr>
        <w:suppressAutoHyphens/>
        <w:spacing w:after="0" w:line="240" w:lineRule="auto"/>
        <w:ind w:left="142" w:right="193"/>
        <w:rPr>
          <w:rFonts w:ascii="Arial" w:eastAsia="Times New Roman" w:hAnsi="Arial" w:cs="Arial"/>
          <w:noProof w:val="0"/>
          <w:sz w:val="24"/>
          <w:szCs w:val="20"/>
          <w:lang w:val="es-ES" w:eastAsia="ar-SA"/>
        </w:rPr>
      </w:pPr>
    </w:p>
    <w:p w:rsidR="00C453FF" w:rsidRPr="00CD2D58" w:rsidRDefault="00C453FF" w:rsidP="00C453FF">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C453FF">
      <w:pPr>
        <w:suppressAutoHyphens/>
        <w:spacing w:after="0" w:line="240" w:lineRule="auto"/>
        <w:ind w:left="142" w:right="193"/>
        <w:jc w:val="center"/>
        <w:rPr>
          <w:rFonts w:ascii="Arial" w:eastAsia="Times New Roman" w:hAnsi="Arial" w:cs="Arial"/>
          <w:noProof w:val="0"/>
          <w:lang w:val="es-ES" w:eastAsia="ar-SA"/>
        </w:rPr>
      </w:pPr>
      <w:r w:rsidRPr="00CD2D58">
        <w:rPr>
          <w:rFonts w:ascii="Arial" w:eastAsia="Times New Roman" w:hAnsi="Arial" w:cs="Arial"/>
          <w:noProof w:val="0"/>
          <w:lang w:val="es-ES" w:eastAsia="ar-SA"/>
        </w:rPr>
        <w:t>_______________________________________________</w:t>
      </w:r>
    </w:p>
    <w:p w:rsidR="00F45796" w:rsidRPr="00CD2D58" w:rsidRDefault="00C453FF" w:rsidP="00C453FF">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NOMBRE Y FIRMA DE LA PERSONA FACULTADA</w:t>
      </w:r>
    </w:p>
    <w:p w:rsidR="00C453FF" w:rsidRPr="00CD2D58" w:rsidRDefault="00C453FF" w:rsidP="00C453FF">
      <w:pPr>
        <w:suppressAutoHyphens/>
        <w:spacing w:after="0" w:line="240" w:lineRule="auto"/>
        <w:rPr>
          <w:rFonts w:ascii="Arial" w:eastAsia="Times New Roman" w:hAnsi="Arial" w:cs="Arial"/>
          <w:b/>
          <w:noProof w:val="0"/>
          <w:lang w:val="es-ES" w:eastAsia="ar-SA"/>
        </w:rPr>
      </w:pPr>
    </w:p>
    <w:p w:rsidR="00C453FF" w:rsidRPr="00CD2D58" w:rsidRDefault="00C453FF" w:rsidP="00C453FF">
      <w:pPr>
        <w:suppressAutoHyphens/>
        <w:spacing w:after="0" w:line="240" w:lineRule="auto"/>
        <w:rPr>
          <w:rFonts w:ascii="Arial" w:eastAsia="Times New Roman" w:hAnsi="Arial" w:cs="Arial"/>
          <w:b/>
          <w:noProof w:val="0"/>
          <w:lang w:val="es-ES" w:eastAsia="ar-SA"/>
        </w:rPr>
      </w:pPr>
    </w:p>
    <w:p w:rsidR="00C453FF" w:rsidRPr="00CD2D58" w:rsidRDefault="00C453FF" w:rsidP="00C453FF">
      <w:pPr>
        <w:suppressAutoHyphens/>
        <w:spacing w:after="0" w:line="240" w:lineRule="auto"/>
        <w:rPr>
          <w:rFonts w:ascii="Arial" w:eastAsia="Times New Roman" w:hAnsi="Arial" w:cs="Arial"/>
          <w:b/>
          <w:noProof w:val="0"/>
          <w:lang w:val="es-ES" w:eastAsia="ar-SA"/>
        </w:rPr>
      </w:pPr>
      <w:r w:rsidRPr="00CD2D58">
        <w:rPr>
          <w:rFonts w:ascii="Arial" w:eastAsia="Times New Roman" w:hAnsi="Arial" w:cs="Arial"/>
          <w:b/>
          <w:noProof w:val="0"/>
          <w:lang w:val="es-ES" w:eastAsia="ar-SA"/>
        </w:rPr>
        <w:t>Nota:</w:t>
      </w:r>
      <w:r w:rsidRPr="00CD2D58">
        <w:rPr>
          <w:rFonts w:ascii="Arial" w:eastAsia="Times New Roman" w:hAnsi="Arial" w:cs="Arial"/>
          <w:noProof w:val="0"/>
          <w:lang w:val="es-ES" w:eastAsia="ar-SA"/>
        </w:rPr>
        <w:t xml:space="preserve"> En caso de que el LICITANTE sea persona física, adecuar el formato.</w:t>
      </w:r>
    </w:p>
    <w:p w:rsidR="00C453FF" w:rsidRPr="00CD2D58" w:rsidRDefault="00C453FF" w:rsidP="00C453FF">
      <w:pPr>
        <w:suppressAutoHyphens/>
        <w:spacing w:after="0" w:line="240" w:lineRule="auto"/>
        <w:rPr>
          <w:rFonts w:ascii="Arial" w:eastAsia="Times New Roman" w:hAnsi="Arial" w:cs="Arial"/>
          <w:noProof w:val="0"/>
          <w:sz w:val="24"/>
          <w:szCs w:val="20"/>
          <w:lang w:val="es-ES" w:eastAsia="ar-SA"/>
        </w:rPr>
      </w:pPr>
    </w:p>
    <w:p w:rsidR="00F45796" w:rsidRPr="00CD2D58" w:rsidRDefault="00F45796" w:rsidP="00E52DBA">
      <w:pPr>
        <w:suppressAutoHyphens/>
        <w:spacing w:after="0" w:line="240" w:lineRule="auto"/>
        <w:rPr>
          <w:rFonts w:ascii="Arial" w:eastAsia="Times New Roman" w:hAnsi="Arial" w:cs="Arial"/>
          <w:noProof w:val="0"/>
          <w:lang w:val="es-ES" w:eastAsia="ar-SA"/>
        </w:rPr>
      </w:pPr>
    </w:p>
    <w:p w:rsidR="00F45796" w:rsidRPr="00CD2D58" w:rsidRDefault="00F45796" w:rsidP="00E52DBA">
      <w:pPr>
        <w:suppressAutoHyphens/>
        <w:spacing w:after="0" w:line="240" w:lineRule="auto"/>
        <w:rPr>
          <w:rFonts w:ascii="Arial" w:eastAsia="Times New Roman" w:hAnsi="Arial" w:cs="Arial"/>
          <w:noProof w:val="0"/>
          <w:sz w:val="24"/>
          <w:szCs w:val="20"/>
          <w:lang w:val="es-ES" w:eastAsia="ar-SA"/>
        </w:rPr>
      </w:pPr>
      <w:r w:rsidRPr="00CD2D58">
        <w:rPr>
          <w:rFonts w:ascii="Arial" w:eastAsia="Times New Roman" w:hAnsi="Arial" w:cs="Arial"/>
          <w:noProof w:val="0"/>
          <w:sz w:val="24"/>
          <w:szCs w:val="20"/>
          <w:lang w:val="es-ES" w:eastAsia="ar-SA"/>
        </w:rPr>
        <w:br w:type="page"/>
      </w:r>
    </w:p>
    <w:p w:rsidR="00F45796" w:rsidRPr="00CD2D58" w:rsidRDefault="00F45796" w:rsidP="00C453FF">
      <w:pPr>
        <w:pStyle w:val="Ttulo1"/>
        <w:spacing w:before="0" w:after="0"/>
        <w:jc w:val="center"/>
        <w:rPr>
          <w:rFonts w:cs="Arial"/>
          <w:sz w:val="24"/>
          <w:szCs w:val="24"/>
          <w:lang w:val="es-ES_tradnl"/>
        </w:rPr>
      </w:pPr>
      <w:bookmarkStart w:id="300" w:name="_Toc442383411"/>
      <w:bookmarkStart w:id="301" w:name="_Toc442383610"/>
      <w:bookmarkStart w:id="302" w:name="_Toc442383739"/>
      <w:bookmarkStart w:id="303" w:name="_Toc442796490"/>
      <w:bookmarkStart w:id="304" w:name="_Toc443320928"/>
      <w:r w:rsidRPr="00CD2D58">
        <w:rPr>
          <w:rFonts w:cs="Arial"/>
          <w:sz w:val="24"/>
          <w:szCs w:val="24"/>
          <w:lang w:val="es-ES_tradnl"/>
        </w:rPr>
        <w:lastRenderedPageBreak/>
        <w:t>ANEXO 1</w:t>
      </w:r>
      <w:r w:rsidR="00C453FF" w:rsidRPr="00CD2D58">
        <w:rPr>
          <w:rFonts w:cs="Arial"/>
          <w:sz w:val="24"/>
          <w:szCs w:val="24"/>
          <w:lang w:val="es-ES_tradnl"/>
        </w:rPr>
        <w:t>3</w:t>
      </w:r>
      <w:bookmarkEnd w:id="300"/>
      <w:bookmarkEnd w:id="301"/>
      <w:bookmarkEnd w:id="302"/>
      <w:bookmarkEnd w:id="303"/>
      <w:bookmarkEnd w:id="304"/>
    </w:p>
    <w:p w:rsidR="00F45796" w:rsidRPr="00CD2D58" w:rsidRDefault="00F45796" w:rsidP="00E52DBA">
      <w:pPr>
        <w:suppressAutoHyphens/>
        <w:spacing w:after="0" w:line="240" w:lineRule="auto"/>
        <w:rPr>
          <w:rFonts w:ascii="Arial" w:eastAsia="Times New Roman" w:hAnsi="Arial" w:cs="Arial"/>
          <w:noProof w:val="0"/>
          <w:lang w:val="es-ES_tradnl" w:eastAsia="ar-SA"/>
        </w:rPr>
      </w:pPr>
    </w:p>
    <w:p w:rsidR="00B41A54" w:rsidRPr="006807A4" w:rsidRDefault="00B41A54" w:rsidP="00B41A54">
      <w:pPr>
        <w:spacing w:after="0" w:line="240" w:lineRule="auto"/>
        <w:jc w:val="center"/>
        <w:rPr>
          <w:rFonts w:ascii="Arial" w:hAnsi="Arial" w:cs="Arial"/>
          <w:b/>
        </w:rPr>
      </w:pPr>
      <w:r w:rsidRPr="006807A4">
        <w:rPr>
          <w:rFonts w:ascii="Arial" w:hAnsi="Arial" w:cs="Arial"/>
          <w:b/>
        </w:rPr>
        <w:t>DECLARACIÓN DE INTEGRIDAD</w:t>
      </w:r>
    </w:p>
    <w:p w:rsidR="00B41A54" w:rsidRPr="00DE3089" w:rsidRDefault="00B41A54" w:rsidP="00B41A54">
      <w:pPr>
        <w:spacing w:after="0" w:line="240" w:lineRule="auto"/>
        <w:jc w:val="center"/>
        <w:rPr>
          <w:rFonts w:ascii="Arial" w:hAnsi="Arial" w:cs="Arial"/>
          <w:sz w:val="18"/>
          <w:szCs w:val="18"/>
        </w:rPr>
      </w:pPr>
      <w:r w:rsidRPr="00DE3089">
        <w:rPr>
          <w:rFonts w:ascii="Arial" w:hAnsi="Arial" w:cs="Arial"/>
          <w:sz w:val="18"/>
          <w:szCs w:val="18"/>
        </w:rPr>
        <w:t xml:space="preserve">(CARTA EN ORIGINAL, PAPEL MEMBRETADO Y FIRMA AUTÓGRAFA DEL </w:t>
      </w:r>
      <w:r>
        <w:rPr>
          <w:rFonts w:ascii="Arial" w:hAnsi="Arial" w:cs="Arial"/>
          <w:sz w:val="18"/>
          <w:szCs w:val="18"/>
        </w:rPr>
        <w:t>LICITANTE</w:t>
      </w:r>
      <w:r w:rsidRPr="00DE3089">
        <w:rPr>
          <w:rFonts w:ascii="Arial" w:hAnsi="Arial" w:cs="Arial"/>
          <w:sz w:val="18"/>
          <w:szCs w:val="18"/>
        </w:rPr>
        <w:t>)</w:t>
      </w:r>
    </w:p>
    <w:p w:rsidR="00B41A54" w:rsidRPr="006807A4" w:rsidRDefault="00B41A54" w:rsidP="00B41A54">
      <w:pPr>
        <w:spacing w:after="0" w:line="240" w:lineRule="auto"/>
        <w:jc w:val="both"/>
        <w:rPr>
          <w:rFonts w:ascii="Arial" w:hAnsi="Arial" w:cs="Arial"/>
          <w:b/>
        </w:rPr>
      </w:pPr>
    </w:p>
    <w:p w:rsidR="00B41A54" w:rsidRPr="00801EA5" w:rsidRDefault="00F827B2" w:rsidP="00B41A54">
      <w:pPr>
        <w:spacing w:after="0" w:line="240" w:lineRule="auto"/>
        <w:ind w:right="49"/>
        <w:jc w:val="right"/>
        <w:rPr>
          <w:rFonts w:ascii="Arial" w:hAnsi="Arial" w:cs="Arial"/>
        </w:rPr>
      </w:pPr>
      <w:r w:rsidRPr="00801EA5">
        <w:rPr>
          <w:rFonts w:ascii="Arial" w:hAnsi="Arial" w:cs="Arial"/>
        </w:rPr>
        <w:t xml:space="preserve">Ciudad de México, </w:t>
      </w:r>
      <w:r w:rsidR="00B41A54" w:rsidRPr="00801EA5">
        <w:rPr>
          <w:rFonts w:ascii="Arial" w:hAnsi="Arial" w:cs="Arial"/>
        </w:rPr>
        <w:t>______de___________de_____________</w:t>
      </w:r>
    </w:p>
    <w:p w:rsidR="00B41A54" w:rsidRPr="00801EA5" w:rsidRDefault="00B41A54" w:rsidP="00B41A54">
      <w:pPr>
        <w:spacing w:after="0" w:line="240" w:lineRule="auto"/>
        <w:ind w:right="193"/>
        <w:jc w:val="both"/>
        <w:rPr>
          <w:rFonts w:ascii="Arial" w:hAnsi="Arial" w:cs="Arial"/>
        </w:rPr>
      </w:pPr>
    </w:p>
    <w:p w:rsidR="00B41A54" w:rsidRPr="00801EA5" w:rsidRDefault="00B41A54" w:rsidP="00B41A54">
      <w:pPr>
        <w:spacing w:after="0" w:line="240" w:lineRule="auto"/>
        <w:ind w:right="193"/>
        <w:jc w:val="both"/>
        <w:rPr>
          <w:rFonts w:ascii="Arial" w:hAnsi="Arial" w:cs="Arial"/>
        </w:rPr>
      </w:pPr>
      <w:r w:rsidRPr="00801EA5">
        <w:rPr>
          <w:rFonts w:ascii="Arial" w:hAnsi="Arial" w:cs="Arial"/>
        </w:rPr>
        <w:t>Instituto Mexicano del Seguro Social</w:t>
      </w:r>
    </w:p>
    <w:p w:rsidR="00B41A54" w:rsidRPr="00801EA5" w:rsidRDefault="00B41A54" w:rsidP="00B41A54">
      <w:pPr>
        <w:spacing w:after="0" w:line="240" w:lineRule="auto"/>
        <w:ind w:right="193"/>
        <w:jc w:val="both"/>
        <w:rPr>
          <w:rFonts w:ascii="Arial" w:hAnsi="Arial" w:cs="Arial"/>
        </w:rPr>
      </w:pPr>
      <w:r w:rsidRPr="00801EA5">
        <w:rPr>
          <w:rFonts w:ascii="Arial" w:hAnsi="Arial" w:cs="Arial"/>
        </w:rPr>
        <w:t>Coordinación de Adquisición de Bienes y Contratación de Servicios</w:t>
      </w:r>
    </w:p>
    <w:p w:rsidR="00B41A54" w:rsidRPr="00801EA5" w:rsidRDefault="00B41A54" w:rsidP="00B41A54">
      <w:pPr>
        <w:spacing w:after="0" w:line="240" w:lineRule="auto"/>
        <w:ind w:right="193"/>
        <w:jc w:val="both"/>
        <w:rPr>
          <w:rFonts w:ascii="Arial" w:hAnsi="Arial" w:cs="Arial"/>
        </w:rPr>
      </w:pPr>
      <w:r w:rsidRPr="00801EA5">
        <w:rPr>
          <w:rFonts w:ascii="Arial" w:hAnsi="Arial" w:cs="Arial"/>
        </w:rPr>
        <w:t>Coordinación Técnica de Bienes y Servicios</w:t>
      </w:r>
    </w:p>
    <w:p w:rsidR="00B41A54" w:rsidRPr="00801EA5" w:rsidRDefault="00B41A54" w:rsidP="00B41A54">
      <w:pPr>
        <w:spacing w:after="0" w:line="240" w:lineRule="auto"/>
        <w:ind w:right="193"/>
        <w:jc w:val="both"/>
        <w:rPr>
          <w:rFonts w:ascii="Arial" w:hAnsi="Arial" w:cs="Arial"/>
        </w:rPr>
      </w:pPr>
      <w:r w:rsidRPr="00801EA5">
        <w:rPr>
          <w:rFonts w:ascii="Arial" w:hAnsi="Arial" w:cs="Arial"/>
        </w:rPr>
        <w:t>División de Bienes Terapéuticos</w:t>
      </w:r>
    </w:p>
    <w:p w:rsidR="00B41A54" w:rsidRPr="00801EA5" w:rsidRDefault="00B41A54" w:rsidP="00B41A54">
      <w:pPr>
        <w:spacing w:after="0" w:line="240" w:lineRule="auto"/>
        <w:ind w:right="193"/>
        <w:jc w:val="both"/>
        <w:rPr>
          <w:rFonts w:ascii="Arial" w:hAnsi="Arial" w:cs="Arial"/>
        </w:rPr>
      </w:pPr>
      <w:r w:rsidRPr="00801EA5">
        <w:rPr>
          <w:rFonts w:ascii="Arial" w:hAnsi="Arial" w:cs="Arial"/>
        </w:rPr>
        <w:t>Presente.</w:t>
      </w:r>
    </w:p>
    <w:p w:rsidR="00B41A54" w:rsidRPr="00801EA5" w:rsidRDefault="00B41A54" w:rsidP="00B41A54">
      <w:pPr>
        <w:spacing w:after="0" w:line="240" w:lineRule="auto"/>
        <w:jc w:val="both"/>
        <w:rPr>
          <w:rFonts w:ascii="Arial" w:hAnsi="Arial" w:cs="Arial"/>
          <w:b/>
          <w:bCs/>
        </w:rPr>
      </w:pPr>
    </w:p>
    <w:p w:rsidR="00B41A54" w:rsidRPr="00127E30" w:rsidRDefault="00B41A54" w:rsidP="00B41A54">
      <w:pPr>
        <w:spacing w:after="0" w:line="240" w:lineRule="auto"/>
        <w:ind w:right="193"/>
        <w:jc w:val="both"/>
        <w:rPr>
          <w:rFonts w:ascii="Arial" w:hAnsi="Arial" w:cs="Arial"/>
          <w:sz w:val="20"/>
        </w:rPr>
      </w:pPr>
      <w:r w:rsidRPr="00801EA5">
        <w:rPr>
          <w:rFonts w:ascii="Arial" w:hAnsi="Arial" w:cs="Arial"/>
          <w:sz w:val="20"/>
        </w:rPr>
        <w:t xml:space="preserve">En cumplimiento a lo ordenado por los artículos 34 penúltimo párrafo, 50 fracciones IV y VII de la Ley de Adquisiciones, Arrendamientos y Servicios del Sector Público, fracción VI, inciso f y penúltimo párrafo del 39 de su Reglamento; y para efectos de presentar proposición y en su caso poder celebrar el contrato respectivo con este </w:t>
      </w:r>
      <w:r w:rsidR="005D0FD2" w:rsidRPr="00801EA5">
        <w:rPr>
          <w:rFonts w:ascii="Arial" w:hAnsi="Arial" w:cs="Arial"/>
          <w:sz w:val="20"/>
        </w:rPr>
        <w:t>IMSS</w:t>
      </w:r>
      <w:r w:rsidRPr="00801EA5">
        <w:rPr>
          <w:rFonts w:ascii="Arial" w:hAnsi="Arial" w:cs="Arial"/>
          <w:sz w:val="20"/>
        </w:rPr>
        <w:t xml:space="preserve"> en relación a la </w:t>
      </w:r>
      <w:r w:rsidR="005D0FD2" w:rsidRPr="00801EA5">
        <w:rPr>
          <w:rFonts w:ascii="Arial" w:hAnsi="Arial" w:cs="Arial"/>
          <w:sz w:val="20"/>
        </w:rPr>
        <w:t>Licitación Pública número</w:t>
      </w:r>
      <w:r w:rsidRPr="00801EA5">
        <w:rPr>
          <w:rFonts w:ascii="Arial" w:hAnsi="Arial" w:cs="Arial"/>
          <w:sz w:val="20"/>
        </w:rPr>
        <w:t>: _________________</w:t>
      </w:r>
    </w:p>
    <w:p w:rsidR="00B41A54" w:rsidRPr="00127E30" w:rsidRDefault="00B41A54" w:rsidP="00B41A54">
      <w:pPr>
        <w:spacing w:after="0" w:line="240" w:lineRule="auto"/>
        <w:jc w:val="both"/>
        <w:rPr>
          <w:rFonts w:ascii="Arial" w:hAnsi="Arial" w:cs="Arial"/>
          <w:sz w:val="20"/>
        </w:rPr>
      </w:pPr>
    </w:p>
    <w:p w:rsidR="00B41A54" w:rsidRPr="00127E30" w:rsidRDefault="00B41A54" w:rsidP="00B41A54">
      <w:pPr>
        <w:numPr>
          <w:ilvl w:val="0"/>
          <w:numId w:val="60"/>
        </w:numPr>
        <w:tabs>
          <w:tab w:val="clear" w:pos="720"/>
          <w:tab w:val="num" w:pos="360"/>
        </w:tabs>
        <w:suppressAutoHyphens/>
        <w:spacing w:after="0" w:line="240" w:lineRule="auto"/>
        <w:ind w:left="360"/>
        <w:jc w:val="both"/>
        <w:rPr>
          <w:rFonts w:ascii="Arial" w:hAnsi="Arial" w:cs="Arial"/>
          <w:b/>
          <w:bCs/>
          <w:sz w:val="20"/>
        </w:rPr>
      </w:pPr>
      <w:r w:rsidRPr="00127E30">
        <w:rPr>
          <w:rFonts w:ascii="Arial" w:hAnsi="Arial" w:cs="Arial"/>
          <w:sz w:val="20"/>
        </w:rPr>
        <w:t>Me permito manifestar BAJO PROTESTA DE DECIR VERDAD que la  empresa que represento se abstendrá por si misma o a través de interpósita persona, de adoptar conductas que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41A54" w:rsidRPr="00127E30" w:rsidRDefault="00B41A54" w:rsidP="00B41A54">
      <w:pPr>
        <w:spacing w:after="0" w:line="240" w:lineRule="auto"/>
        <w:jc w:val="both"/>
        <w:rPr>
          <w:rFonts w:ascii="Arial" w:hAnsi="Arial" w:cs="Arial"/>
          <w:b/>
          <w:bCs/>
          <w:sz w:val="20"/>
        </w:rPr>
      </w:pPr>
    </w:p>
    <w:p w:rsidR="00B41A54" w:rsidRPr="0027083E" w:rsidRDefault="00B41A54" w:rsidP="00B41A54">
      <w:pPr>
        <w:spacing w:after="0" w:line="240" w:lineRule="auto"/>
        <w:ind w:left="360"/>
        <w:jc w:val="both"/>
        <w:rPr>
          <w:rFonts w:ascii="Arial" w:hAnsi="Arial" w:cs="Arial"/>
          <w:i/>
          <w:sz w:val="20"/>
        </w:rPr>
      </w:pPr>
      <w:r>
        <w:rPr>
          <w:rFonts w:ascii="Arial" w:hAnsi="Arial" w:cs="Arial"/>
          <w:b/>
          <w:i/>
          <w:sz w:val="20"/>
        </w:rPr>
        <w:t>(</w:t>
      </w:r>
      <w:r w:rsidRPr="0027083E">
        <w:rPr>
          <w:rFonts w:ascii="Arial" w:hAnsi="Arial" w:cs="Arial"/>
          <w:b/>
          <w:i/>
          <w:sz w:val="20"/>
        </w:rPr>
        <w:t>EN CASO DE SER PERSONA FÍSICA, DEBERÁ SUSTITUIR EL PÁRRAFO ANTERIOR POR LO SIGUIENTE:</w:t>
      </w:r>
      <w:r w:rsidRPr="0027083E">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r>
        <w:rPr>
          <w:rFonts w:ascii="Arial" w:hAnsi="Arial" w:cs="Arial"/>
          <w:i/>
          <w:sz w:val="20"/>
        </w:rPr>
        <w:t>)</w:t>
      </w:r>
    </w:p>
    <w:p w:rsidR="00B41A54" w:rsidRPr="00127E30" w:rsidRDefault="00B41A54" w:rsidP="00B41A54">
      <w:pPr>
        <w:spacing w:after="0" w:line="240" w:lineRule="auto"/>
        <w:jc w:val="both"/>
        <w:rPr>
          <w:rFonts w:ascii="Arial" w:hAnsi="Arial" w:cs="Arial"/>
          <w:b/>
          <w:bCs/>
          <w:sz w:val="20"/>
        </w:rPr>
      </w:pPr>
    </w:p>
    <w:p w:rsidR="00B41A54" w:rsidRPr="00127E30" w:rsidRDefault="00B41A54" w:rsidP="00B41A54">
      <w:pPr>
        <w:numPr>
          <w:ilvl w:val="0"/>
          <w:numId w:val="60"/>
        </w:numPr>
        <w:tabs>
          <w:tab w:val="clear" w:pos="720"/>
          <w:tab w:val="num" w:pos="360"/>
        </w:tabs>
        <w:suppressAutoHyphens/>
        <w:spacing w:after="0" w:line="240" w:lineRule="auto"/>
        <w:ind w:left="360"/>
        <w:jc w:val="both"/>
        <w:rPr>
          <w:rFonts w:ascii="Arial" w:hAnsi="Arial" w:cs="Arial"/>
          <w:b/>
          <w:bCs/>
          <w:sz w:val="20"/>
        </w:rPr>
      </w:pPr>
      <w:r w:rsidRPr="00127E30">
        <w:rPr>
          <w:rFonts w:ascii="Arial" w:hAnsi="Arial" w:cs="Arial"/>
          <w:sz w:val="20"/>
        </w:rPr>
        <w:t>Me permito manifestar que mi representada no se encuentra sancionada como empresa o producto por la Secretaria de Salud.</w:t>
      </w:r>
    </w:p>
    <w:p w:rsidR="00B41A54" w:rsidRPr="00127E30" w:rsidRDefault="00B41A54" w:rsidP="00B41A54">
      <w:pPr>
        <w:spacing w:after="0" w:line="240" w:lineRule="auto"/>
        <w:jc w:val="both"/>
        <w:rPr>
          <w:rFonts w:ascii="Arial" w:hAnsi="Arial" w:cs="Arial"/>
          <w:b/>
          <w:bCs/>
          <w:sz w:val="20"/>
        </w:rPr>
      </w:pPr>
    </w:p>
    <w:p w:rsidR="00B41A54" w:rsidRPr="00127E30" w:rsidRDefault="00B41A54" w:rsidP="00B41A54">
      <w:pPr>
        <w:numPr>
          <w:ilvl w:val="0"/>
          <w:numId w:val="60"/>
        </w:numPr>
        <w:tabs>
          <w:tab w:val="clear" w:pos="720"/>
          <w:tab w:val="num" w:pos="360"/>
        </w:tabs>
        <w:suppressAutoHyphens/>
        <w:spacing w:after="0" w:line="240" w:lineRule="auto"/>
        <w:ind w:left="360"/>
        <w:jc w:val="both"/>
        <w:rPr>
          <w:rFonts w:ascii="Arial" w:hAnsi="Arial" w:cs="Arial"/>
          <w:sz w:val="20"/>
        </w:rPr>
      </w:pPr>
      <w:r w:rsidRPr="00127E30">
        <w:rPr>
          <w:rFonts w:ascii="Arial" w:hAnsi="Arial" w:cs="Arial"/>
          <w:sz w:val="20"/>
        </w:rPr>
        <w:t xml:space="preserve">Me permito manifestar que mi representada se obliga, en caso de resultar adjudicado, a liberar al </w:t>
      </w:r>
      <w:r w:rsidR="005D0FD2">
        <w:rPr>
          <w:rFonts w:ascii="Arial" w:hAnsi="Arial" w:cs="Arial"/>
          <w:sz w:val="20"/>
        </w:rPr>
        <w:t xml:space="preserve">IMSS </w:t>
      </w:r>
      <w:r w:rsidRPr="00127E30">
        <w:rPr>
          <w:rFonts w:ascii="Arial" w:hAnsi="Arial" w:cs="Arial"/>
          <w:sz w:val="20"/>
        </w:rPr>
        <w:t>de toda responsabilidad de carácter civil, mercantil, penal o administrativa que, en su caso, se ocasione con motivo de la infracción de derechos de autor, patentes, marcas u otros derechos de propiedad industrial o intelectual a nivel Nacional o Internacional.</w:t>
      </w:r>
    </w:p>
    <w:p w:rsidR="00B41A54" w:rsidRPr="00127E30" w:rsidRDefault="00B41A54" w:rsidP="00B41A54">
      <w:pPr>
        <w:spacing w:after="0" w:line="240" w:lineRule="auto"/>
        <w:jc w:val="both"/>
        <w:rPr>
          <w:rFonts w:ascii="Arial" w:hAnsi="Arial" w:cs="Arial"/>
          <w:sz w:val="20"/>
        </w:rPr>
      </w:pPr>
    </w:p>
    <w:p w:rsidR="00B41A54" w:rsidRPr="00127E30" w:rsidRDefault="00B41A54" w:rsidP="00B41A54">
      <w:pPr>
        <w:spacing w:after="0" w:line="240" w:lineRule="auto"/>
        <w:jc w:val="center"/>
        <w:rPr>
          <w:rFonts w:ascii="Arial" w:hAnsi="Arial" w:cs="Arial"/>
          <w:sz w:val="20"/>
        </w:rPr>
      </w:pPr>
    </w:p>
    <w:p w:rsidR="00B41A54" w:rsidRPr="00127E30" w:rsidRDefault="00B41A54" w:rsidP="00B41A54">
      <w:pPr>
        <w:spacing w:after="0" w:line="240" w:lineRule="auto"/>
        <w:jc w:val="center"/>
        <w:rPr>
          <w:rFonts w:ascii="Arial" w:hAnsi="Arial" w:cs="Arial"/>
          <w:sz w:val="20"/>
        </w:rPr>
      </w:pPr>
      <w:r w:rsidRPr="00127E30">
        <w:rPr>
          <w:rFonts w:ascii="Arial" w:hAnsi="Arial" w:cs="Arial"/>
          <w:sz w:val="20"/>
        </w:rPr>
        <w:t>________________________________________________</w:t>
      </w:r>
    </w:p>
    <w:p w:rsidR="00B41A54" w:rsidRPr="00127E30" w:rsidRDefault="00B41A54" w:rsidP="00B41A54">
      <w:pPr>
        <w:spacing w:after="0" w:line="240" w:lineRule="auto"/>
        <w:jc w:val="center"/>
        <w:rPr>
          <w:rFonts w:ascii="Arial" w:hAnsi="Arial" w:cs="Arial"/>
          <w:b/>
          <w:bCs/>
          <w:sz w:val="20"/>
        </w:rPr>
      </w:pPr>
      <w:r w:rsidRPr="00127E30">
        <w:rPr>
          <w:rFonts w:ascii="Arial" w:hAnsi="Arial" w:cs="Arial"/>
          <w:b/>
          <w:bCs/>
          <w:sz w:val="20"/>
        </w:rPr>
        <w:t>(NOMBRE Y FIRMA DE LA PERSONA FACULTADA)</w:t>
      </w:r>
    </w:p>
    <w:p w:rsidR="00B41A54" w:rsidRDefault="00B41A54" w:rsidP="00B41A54">
      <w:pPr>
        <w:spacing w:after="0" w:line="240" w:lineRule="auto"/>
        <w:jc w:val="center"/>
        <w:rPr>
          <w:rFonts w:ascii="Arial" w:hAnsi="Arial" w:cs="Arial"/>
          <w:b/>
        </w:rPr>
      </w:pPr>
      <w:r w:rsidRPr="00127E30">
        <w:rPr>
          <w:rFonts w:ascii="Arial" w:hAnsi="Arial" w:cs="Arial"/>
          <w:b/>
          <w:bCs/>
          <w:sz w:val="20"/>
        </w:rPr>
        <w:t>(NOMBRE O RAZÓN SOCIAL DE LA EMPRESA)</w:t>
      </w:r>
    </w:p>
    <w:p w:rsidR="00F45796" w:rsidRPr="00CD2D58" w:rsidRDefault="00F45796" w:rsidP="00C453FF">
      <w:pPr>
        <w:widowControl w:val="0"/>
        <w:suppressAutoHyphens/>
        <w:autoSpaceDE w:val="0"/>
        <w:spacing w:after="0" w:line="240" w:lineRule="auto"/>
        <w:jc w:val="center"/>
        <w:rPr>
          <w:rFonts w:ascii="Arial" w:eastAsia="Times New Roman" w:hAnsi="Arial" w:cs="Arial"/>
          <w:noProof w:val="0"/>
          <w:lang w:val="es-ES" w:eastAsia="ar-SA"/>
        </w:rPr>
      </w:pPr>
    </w:p>
    <w:p w:rsidR="00F45796" w:rsidRPr="00CD2D58" w:rsidRDefault="00F45796" w:rsidP="00E52DBA">
      <w:pPr>
        <w:suppressAutoHyphens/>
        <w:spacing w:after="0" w:line="240" w:lineRule="auto"/>
        <w:rPr>
          <w:rFonts w:ascii="Arial" w:eastAsia="Times New Roman" w:hAnsi="Arial" w:cs="Arial"/>
          <w:noProof w:val="0"/>
          <w:sz w:val="24"/>
          <w:szCs w:val="20"/>
          <w:lang w:val="es-ES" w:eastAsia="ar-SA"/>
        </w:rPr>
      </w:pPr>
    </w:p>
    <w:p w:rsidR="00F45796" w:rsidRPr="00CD2D58" w:rsidRDefault="00F45796" w:rsidP="00E52DBA">
      <w:pPr>
        <w:spacing w:after="0" w:line="240" w:lineRule="auto"/>
        <w:jc w:val="center"/>
        <w:rPr>
          <w:rFonts w:ascii="Arial" w:hAnsi="Arial" w:cs="Arial"/>
          <w:b/>
          <w:bCs/>
          <w:noProof w:val="0"/>
          <w:sz w:val="18"/>
          <w:szCs w:val="18"/>
          <w:lang w:eastAsia="es-MX"/>
        </w:rPr>
      </w:pPr>
      <w:r w:rsidRPr="00CD2D58">
        <w:rPr>
          <w:rFonts w:ascii="Arial" w:eastAsia="Times New Roman" w:hAnsi="Arial" w:cs="Arial"/>
          <w:noProof w:val="0"/>
          <w:sz w:val="24"/>
          <w:szCs w:val="20"/>
          <w:lang w:val="es-ES" w:eastAsia="ar-SA"/>
        </w:rPr>
        <w:br w:type="page"/>
      </w:r>
    </w:p>
    <w:p w:rsidR="001F4E7F" w:rsidRPr="00CD2D58" w:rsidRDefault="001F4E7F" w:rsidP="00C453FF">
      <w:pPr>
        <w:pStyle w:val="Ttulo1"/>
        <w:spacing w:before="0" w:after="0"/>
        <w:jc w:val="center"/>
        <w:rPr>
          <w:rFonts w:cs="Arial"/>
          <w:sz w:val="24"/>
          <w:szCs w:val="24"/>
          <w:lang w:val="es-ES_tradnl"/>
        </w:rPr>
      </w:pPr>
      <w:bookmarkStart w:id="305" w:name="_Toc442383412"/>
      <w:bookmarkStart w:id="306" w:name="_Toc442383611"/>
      <w:bookmarkStart w:id="307" w:name="_Toc442383740"/>
      <w:bookmarkStart w:id="308" w:name="_Toc442796491"/>
      <w:bookmarkStart w:id="309" w:name="_Toc443320929"/>
      <w:r w:rsidRPr="00CD2D58">
        <w:rPr>
          <w:rFonts w:cs="Arial"/>
          <w:sz w:val="24"/>
          <w:szCs w:val="24"/>
          <w:lang w:val="es-ES_tradnl"/>
        </w:rPr>
        <w:lastRenderedPageBreak/>
        <w:t>ANEXO 1</w:t>
      </w:r>
      <w:r w:rsidR="00C453FF" w:rsidRPr="00CD2D58">
        <w:rPr>
          <w:rFonts w:cs="Arial"/>
          <w:sz w:val="24"/>
          <w:szCs w:val="24"/>
          <w:lang w:val="es-ES_tradnl"/>
        </w:rPr>
        <w:t>4</w:t>
      </w:r>
      <w:bookmarkEnd w:id="305"/>
      <w:bookmarkEnd w:id="306"/>
      <w:bookmarkEnd w:id="307"/>
      <w:bookmarkEnd w:id="308"/>
      <w:bookmarkEnd w:id="309"/>
    </w:p>
    <w:p w:rsidR="001F4E7F" w:rsidRPr="00CD2D58" w:rsidRDefault="001F4E7F" w:rsidP="00E52DBA">
      <w:pPr>
        <w:suppressAutoHyphens/>
        <w:spacing w:after="0" w:line="240" w:lineRule="auto"/>
        <w:jc w:val="center"/>
        <w:rPr>
          <w:rFonts w:ascii="Arial" w:eastAsia="Times New Roman" w:hAnsi="Arial" w:cs="Arial"/>
          <w:b/>
          <w:smallCaps/>
          <w:noProof w:val="0"/>
          <w:lang w:eastAsia="ar-SA"/>
        </w:rPr>
      </w:pPr>
      <w:r w:rsidRPr="00CD2D58">
        <w:rPr>
          <w:rFonts w:ascii="Arial" w:eastAsia="Times New Roman" w:hAnsi="Arial" w:cs="Arial"/>
          <w:b/>
          <w:smallCaps/>
          <w:noProof w:val="0"/>
          <w:lang w:eastAsia="ar-SA"/>
        </w:rPr>
        <w:t>ESTRATIFICACIÓN DE LAS MICRO, PEQUEÑAS Y MEDIANAS EMPRESAS</w:t>
      </w:r>
    </w:p>
    <w:p w:rsidR="001F4E7F" w:rsidRPr="00CD2D58" w:rsidRDefault="001F4E7F" w:rsidP="00E52DBA">
      <w:pPr>
        <w:suppressAutoHyphens/>
        <w:spacing w:after="0" w:line="240" w:lineRule="auto"/>
        <w:jc w:val="center"/>
        <w:rPr>
          <w:rFonts w:ascii="Arial" w:eastAsia="Times New Roman" w:hAnsi="Arial" w:cs="Arial"/>
          <w:b/>
          <w:noProof w:val="0"/>
          <w:sz w:val="20"/>
          <w:szCs w:val="20"/>
          <w:lang w:val="es-ES" w:eastAsia="ar-SA"/>
        </w:rPr>
      </w:pPr>
    </w:p>
    <w:p w:rsidR="001F4E7F" w:rsidRPr="00CD2D58" w:rsidRDefault="001F4E7F" w:rsidP="00E52DBA">
      <w:pPr>
        <w:suppressAutoHyphens/>
        <w:spacing w:after="0" w:line="240" w:lineRule="auto"/>
        <w:jc w:val="center"/>
        <w:rPr>
          <w:rFonts w:ascii="Arial" w:eastAsia="Times New Roman" w:hAnsi="Arial" w:cs="Arial"/>
          <w:b/>
          <w:smallCaps/>
          <w:noProof w:val="0"/>
          <w:lang w:eastAsia="ar-SA"/>
        </w:rPr>
      </w:pPr>
      <w:r w:rsidRPr="00CD2D58">
        <w:rPr>
          <w:rFonts w:ascii="Arial" w:eastAsia="Times New Roman" w:hAnsi="Arial" w:cs="Arial"/>
          <w:b/>
          <w:smallCaps/>
          <w:noProof w:val="0"/>
          <w:lang w:eastAsia="ar-SA"/>
        </w:rPr>
        <w:t>MANIFESTACIÓN, BAJO PROTESTA DE DECIR VERDAD, DE LA ESTRATIFICACIÓN DE MICRO, PEQUEÑA O MEDIANA EMPRESA (MIPYMES)</w:t>
      </w:r>
    </w:p>
    <w:p w:rsidR="001F4E7F" w:rsidRPr="00CD2D58" w:rsidRDefault="001F4E7F" w:rsidP="00E52DBA">
      <w:pPr>
        <w:suppressAutoHyphens/>
        <w:spacing w:after="0" w:line="240" w:lineRule="auto"/>
        <w:jc w:val="center"/>
        <w:rPr>
          <w:rFonts w:ascii="Arial" w:eastAsia="Times New Roman" w:hAnsi="Arial" w:cs="Arial"/>
          <w:b/>
          <w:smallCaps/>
          <w:noProof w:val="0"/>
          <w:lang w:eastAsia="ar-SA"/>
        </w:rPr>
      </w:pPr>
    </w:p>
    <w:p w:rsidR="001F4E7F" w:rsidRPr="00CD2D58" w:rsidRDefault="001F4E7F" w:rsidP="00E52DBA">
      <w:pPr>
        <w:suppressAutoHyphens/>
        <w:spacing w:after="0" w:line="240" w:lineRule="auto"/>
        <w:jc w:val="center"/>
        <w:rPr>
          <w:rFonts w:ascii="Arial" w:eastAsia="Times New Roman" w:hAnsi="Arial" w:cs="Arial"/>
          <w:b/>
          <w:smallCaps/>
          <w:noProof w:val="0"/>
          <w:lang w:eastAsia="ar-SA"/>
        </w:rPr>
      </w:pPr>
    </w:p>
    <w:p w:rsidR="001F4E7F" w:rsidRPr="00CD2D58" w:rsidRDefault="001F4E7F" w:rsidP="00E52DBA">
      <w:pPr>
        <w:suppressAutoHyphens/>
        <w:spacing w:after="0" w:line="240" w:lineRule="auto"/>
        <w:jc w:val="right"/>
        <w:rPr>
          <w:rFonts w:ascii="Arial" w:eastAsia="Times New Roman" w:hAnsi="Arial" w:cs="Arial"/>
          <w:noProof w:val="0"/>
          <w:lang w:eastAsia="ar-SA"/>
        </w:rPr>
      </w:pPr>
    </w:p>
    <w:p w:rsidR="001F4E7F" w:rsidRPr="00CD2D58" w:rsidRDefault="00F827B2" w:rsidP="00E52DBA">
      <w:pPr>
        <w:suppressAutoHyphens/>
        <w:spacing w:after="0" w:line="240" w:lineRule="auto"/>
        <w:jc w:val="right"/>
        <w:rPr>
          <w:rFonts w:ascii="Arial" w:eastAsia="Times New Roman" w:hAnsi="Arial" w:cs="Arial"/>
          <w:noProof w:val="0"/>
          <w:sz w:val="20"/>
          <w:szCs w:val="20"/>
          <w:lang w:eastAsia="ar-SA"/>
        </w:rPr>
      </w:pPr>
      <w:r w:rsidRPr="00801EA5">
        <w:rPr>
          <w:rFonts w:ascii="Arial" w:eastAsia="Times New Roman" w:hAnsi="Arial" w:cs="Arial"/>
          <w:noProof w:val="0"/>
          <w:sz w:val="20"/>
          <w:szCs w:val="20"/>
          <w:lang w:eastAsia="ar-SA"/>
        </w:rPr>
        <w:t xml:space="preserve">Ciudad de México, </w:t>
      </w:r>
      <w:r w:rsidR="001F4E7F" w:rsidRPr="00801EA5">
        <w:rPr>
          <w:rFonts w:ascii="Arial" w:eastAsia="Times New Roman" w:hAnsi="Arial" w:cs="Arial"/>
          <w:noProof w:val="0"/>
          <w:sz w:val="20"/>
          <w:szCs w:val="20"/>
          <w:lang w:eastAsia="ar-SA"/>
        </w:rPr>
        <w:t>_________</w:t>
      </w:r>
      <w:r w:rsidR="001F4E7F" w:rsidRPr="00CD2D58">
        <w:rPr>
          <w:rFonts w:ascii="Arial" w:eastAsia="Times New Roman" w:hAnsi="Arial" w:cs="Arial"/>
          <w:noProof w:val="0"/>
          <w:sz w:val="20"/>
          <w:szCs w:val="20"/>
          <w:lang w:eastAsia="ar-SA"/>
        </w:rPr>
        <w:t xml:space="preserve"> de __________ de _______   (</w:t>
      </w:r>
      <w:r w:rsidR="001F4E7F" w:rsidRPr="00CD2D58">
        <w:rPr>
          <w:rFonts w:ascii="Arial" w:eastAsia="Times New Roman" w:hAnsi="Arial" w:cs="Arial"/>
          <w:b/>
          <w:noProof w:val="0"/>
          <w:sz w:val="20"/>
          <w:szCs w:val="20"/>
          <w:lang w:eastAsia="ar-SA"/>
        </w:rPr>
        <w:t>1</w:t>
      </w:r>
      <w:r w:rsidR="001F4E7F" w:rsidRPr="00CD2D58">
        <w:rPr>
          <w:rFonts w:ascii="Arial" w:eastAsia="Times New Roman" w:hAnsi="Arial" w:cs="Arial"/>
          <w:noProof w:val="0"/>
          <w:sz w:val="20"/>
          <w:szCs w:val="20"/>
          <w:lang w:eastAsia="ar-SA"/>
        </w:rPr>
        <w:t>)</w:t>
      </w:r>
    </w:p>
    <w:p w:rsidR="001F4E7F" w:rsidRPr="00CD2D58" w:rsidRDefault="001F4E7F" w:rsidP="00E52DBA">
      <w:pPr>
        <w:suppressAutoHyphens/>
        <w:spacing w:after="0" w:line="240" w:lineRule="auto"/>
        <w:rPr>
          <w:rFonts w:ascii="Arial" w:eastAsia="Times New Roman" w:hAnsi="Arial" w:cs="Arial"/>
          <w:noProof w:val="0"/>
          <w:sz w:val="20"/>
          <w:szCs w:val="20"/>
          <w:lang w:eastAsia="ar-SA"/>
        </w:rPr>
      </w:pPr>
    </w:p>
    <w:p w:rsidR="001F4E7F" w:rsidRPr="00CD2D58" w:rsidRDefault="001F4E7F" w:rsidP="00E52DBA">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E52DBA">
      <w:pPr>
        <w:suppressAutoHyphens/>
        <w:spacing w:after="0" w:line="240" w:lineRule="auto"/>
        <w:jc w:val="both"/>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_________ (</w:t>
      </w:r>
      <w:r w:rsidRPr="00CD2D58">
        <w:rPr>
          <w:rFonts w:ascii="Arial" w:eastAsia="Times New Roman" w:hAnsi="Arial" w:cs="Arial"/>
          <w:b/>
          <w:noProof w:val="0"/>
          <w:sz w:val="20"/>
          <w:szCs w:val="20"/>
          <w:lang w:eastAsia="ar-SA"/>
        </w:rPr>
        <w:t>2</w:t>
      </w:r>
      <w:r w:rsidRPr="00CD2D58">
        <w:rPr>
          <w:rFonts w:ascii="Arial" w:eastAsia="Times New Roman" w:hAnsi="Arial" w:cs="Arial"/>
          <w:noProof w:val="0"/>
          <w:sz w:val="20"/>
          <w:szCs w:val="20"/>
          <w:lang w:eastAsia="ar-SA"/>
        </w:rPr>
        <w:t>)________</w:t>
      </w:r>
    </w:p>
    <w:p w:rsidR="001F4E7F" w:rsidRPr="00CD2D58" w:rsidRDefault="001F4E7F" w:rsidP="00E52DBA">
      <w:pPr>
        <w:suppressAutoHyphens/>
        <w:spacing w:after="0" w:line="240" w:lineRule="auto"/>
        <w:jc w:val="both"/>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P r e s e n t e.</w:t>
      </w:r>
    </w:p>
    <w:p w:rsidR="001F4E7F" w:rsidRPr="00CD2D58" w:rsidRDefault="001F4E7F" w:rsidP="00E52DBA">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E52DBA">
      <w:pPr>
        <w:suppressAutoHyphens/>
        <w:spacing w:after="0" w:line="240" w:lineRule="auto"/>
        <w:jc w:val="both"/>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Me refiero al procedimiento de _________(</w:t>
      </w:r>
      <w:r w:rsidRPr="00CD2D58">
        <w:rPr>
          <w:rFonts w:ascii="Arial" w:eastAsia="Times New Roman" w:hAnsi="Arial" w:cs="Arial"/>
          <w:b/>
          <w:noProof w:val="0"/>
          <w:sz w:val="20"/>
          <w:szCs w:val="20"/>
          <w:lang w:eastAsia="ar-SA"/>
        </w:rPr>
        <w:t>3</w:t>
      </w:r>
      <w:r w:rsidRPr="00CD2D58">
        <w:rPr>
          <w:rFonts w:ascii="Arial" w:eastAsia="Times New Roman" w:hAnsi="Arial" w:cs="Arial"/>
          <w:noProof w:val="0"/>
          <w:sz w:val="20"/>
          <w:szCs w:val="20"/>
          <w:lang w:eastAsia="ar-SA"/>
        </w:rPr>
        <w:t>)________ No. ________(</w:t>
      </w:r>
      <w:r w:rsidRPr="00CD2D58">
        <w:rPr>
          <w:rFonts w:ascii="Arial" w:eastAsia="Times New Roman" w:hAnsi="Arial" w:cs="Arial"/>
          <w:b/>
          <w:noProof w:val="0"/>
          <w:sz w:val="20"/>
          <w:szCs w:val="20"/>
          <w:lang w:eastAsia="ar-SA"/>
        </w:rPr>
        <w:t>4</w:t>
      </w:r>
      <w:r w:rsidRPr="00CD2D58">
        <w:rPr>
          <w:rFonts w:ascii="Arial" w:eastAsia="Times New Roman" w:hAnsi="Arial" w:cs="Arial"/>
          <w:noProof w:val="0"/>
          <w:sz w:val="20"/>
          <w:szCs w:val="20"/>
          <w:lang w:eastAsia="ar-SA"/>
        </w:rPr>
        <w:t>) _______ en el que mi representada, la empresa_________(</w:t>
      </w:r>
      <w:r w:rsidRPr="00CD2D58">
        <w:rPr>
          <w:rFonts w:ascii="Arial" w:eastAsia="Times New Roman" w:hAnsi="Arial" w:cs="Arial"/>
          <w:b/>
          <w:noProof w:val="0"/>
          <w:sz w:val="20"/>
          <w:szCs w:val="20"/>
          <w:lang w:eastAsia="ar-SA"/>
        </w:rPr>
        <w:t>5</w:t>
      </w:r>
      <w:r w:rsidRPr="00CD2D58">
        <w:rPr>
          <w:rFonts w:ascii="Arial" w:eastAsia="Times New Roman" w:hAnsi="Arial" w:cs="Arial"/>
          <w:noProof w:val="0"/>
          <w:sz w:val="20"/>
          <w:szCs w:val="20"/>
          <w:lang w:eastAsia="ar-SA"/>
        </w:rPr>
        <w:t>)________, participa a través de la presente proposición.</w:t>
      </w:r>
    </w:p>
    <w:p w:rsidR="001F4E7F" w:rsidRPr="00CD2D58" w:rsidRDefault="001F4E7F" w:rsidP="00E52DBA">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E52DBA">
      <w:pPr>
        <w:suppressAutoHyphens/>
        <w:spacing w:after="0" w:line="240" w:lineRule="auto"/>
        <w:jc w:val="both"/>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CD2D58">
        <w:rPr>
          <w:rFonts w:ascii="Arial" w:eastAsia="Times New Roman" w:hAnsi="Arial" w:cs="Arial"/>
          <w:b/>
          <w:noProof w:val="0"/>
          <w:sz w:val="20"/>
          <w:szCs w:val="20"/>
          <w:lang w:eastAsia="ar-SA"/>
        </w:rPr>
        <w:t>MANIFIESTO BAJO PROTESTA DE DECIR VERDAD</w:t>
      </w:r>
      <w:r w:rsidRPr="00CD2D58">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CD2D58">
        <w:rPr>
          <w:rFonts w:ascii="Arial" w:eastAsia="Times New Roman" w:hAnsi="Arial" w:cs="Arial"/>
          <w:b/>
          <w:noProof w:val="0"/>
          <w:sz w:val="20"/>
          <w:szCs w:val="20"/>
          <w:lang w:eastAsia="ar-SA"/>
        </w:rPr>
        <w:t>6</w:t>
      </w:r>
      <w:r w:rsidRPr="00CD2D58">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CD2D58">
        <w:rPr>
          <w:rFonts w:ascii="Arial" w:eastAsia="Times New Roman" w:hAnsi="Arial" w:cs="Arial"/>
          <w:b/>
          <w:noProof w:val="0"/>
          <w:sz w:val="20"/>
          <w:szCs w:val="20"/>
          <w:lang w:eastAsia="ar-SA"/>
        </w:rPr>
        <w:t>7</w:t>
      </w:r>
      <w:r w:rsidRPr="00CD2D58">
        <w:rPr>
          <w:rFonts w:ascii="Arial" w:eastAsia="Times New Roman" w:hAnsi="Arial" w:cs="Arial"/>
          <w:noProof w:val="0"/>
          <w:sz w:val="20"/>
          <w:szCs w:val="20"/>
          <w:lang w:eastAsia="ar-SA"/>
        </w:rPr>
        <w:t>)________, con base en lo cual se estratifica como una empresa _________(</w:t>
      </w:r>
      <w:r w:rsidRPr="00CD2D58">
        <w:rPr>
          <w:rFonts w:ascii="Arial" w:eastAsia="Times New Roman" w:hAnsi="Arial" w:cs="Arial"/>
          <w:b/>
          <w:noProof w:val="0"/>
          <w:sz w:val="20"/>
          <w:szCs w:val="20"/>
          <w:lang w:eastAsia="ar-SA"/>
        </w:rPr>
        <w:t>8</w:t>
      </w:r>
      <w:r w:rsidRPr="00CD2D58">
        <w:rPr>
          <w:rFonts w:ascii="Arial" w:eastAsia="Times New Roman" w:hAnsi="Arial" w:cs="Arial"/>
          <w:noProof w:val="0"/>
          <w:sz w:val="20"/>
          <w:szCs w:val="20"/>
          <w:lang w:eastAsia="ar-SA"/>
        </w:rPr>
        <w:t>)________.</w:t>
      </w:r>
    </w:p>
    <w:p w:rsidR="001F4E7F" w:rsidRPr="00CD2D58" w:rsidRDefault="001F4E7F" w:rsidP="00E52DBA">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E52DBA">
      <w:pPr>
        <w:suppressAutoHyphens/>
        <w:spacing w:after="0" w:line="240" w:lineRule="auto"/>
        <w:jc w:val="both"/>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F4E7F" w:rsidRPr="00CD2D58" w:rsidRDefault="001F4E7F" w:rsidP="00E52DBA">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E52DBA">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E52DBA">
      <w:pPr>
        <w:suppressAutoHyphens/>
        <w:spacing w:after="0" w:line="240" w:lineRule="auto"/>
        <w:jc w:val="center"/>
        <w:rPr>
          <w:rFonts w:ascii="Arial" w:eastAsia="Times New Roman" w:hAnsi="Arial" w:cs="Arial"/>
          <w:b/>
          <w:noProof w:val="0"/>
          <w:sz w:val="20"/>
          <w:szCs w:val="20"/>
          <w:lang w:eastAsia="ar-SA"/>
        </w:rPr>
      </w:pPr>
      <w:r w:rsidRPr="00CD2D58">
        <w:rPr>
          <w:rFonts w:ascii="Arial" w:eastAsia="Times New Roman" w:hAnsi="Arial" w:cs="Arial"/>
          <w:b/>
          <w:noProof w:val="0"/>
          <w:sz w:val="20"/>
          <w:szCs w:val="20"/>
          <w:lang w:eastAsia="ar-SA"/>
        </w:rPr>
        <w:t>A T E N T A M E N T E</w:t>
      </w:r>
    </w:p>
    <w:p w:rsidR="001F4E7F" w:rsidRPr="00CD2D58" w:rsidRDefault="001F4E7F" w:rsidP="00E52DBA">
      <w:pPr>
        <w:suppressAutoHyphens/>
        <w:spacing w:after="0" w:line="240" w:lineRule="auto"/>
        <w:jc w:val="center"/>
        <w:rPr>
          <w:rFonts w:ascii="Arial" w:eastAsia="Times New Roman" w:hAnsi="Arial" w:cs="Arial"/>
          <w:noProof w:val="0"/>
          <w:sz w:val="20"/>
          <w:szCs w:val="20"/>
          <w:lang w:eastAsia="ar-SA"/>
        </w:rPr>
      </w:pPr>
    </w:p>
    <w:p w:rsidR="001F4E7F" w:rsidRPr="00CD2D58" w:rsidRDefault="001F4E7F" w:rsidP="00E52DBA">
      <w:pPr>
        <w:suppressAutoHyphens/>
        <w:spacing w:after="0" w:line="240" w:lineRule="auto"/>
        <w:jc w:val="center"/>
        <w:rPr>
          <w:rFonts w:ascii="Arial" w:eastAsia="Times New Roman" w:hAnsi="Arial" w:cs="Arial"/>
          <w:noProof w:val="0"/>
          <w:sz w:val="20"/>
          <w:szCs w:val="20"/>
          <w:lang w:eastAsia="ar-SA"/>
        </w:rPr>
      </w:pPr>
    </w:p>
    <w:p w:rsidR="001F4E7F" w:rsidRPr="00CD2D58" w:rsidRDefault="001F4E7F" w:rsidP="00E52DBA">
      <w:pPr>
        <w:suppressAutoHyphens/>
        <w:spacing w:after="0" w:line="240" w:lineRule="auto"/>
        <w:jc w:val="center"/>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___________(</w:t>
      </w:r>
      <w:r w:rsidRPr="00CD2D58">
        <w:rPr>
          <w:rFonts w:ascii="Arial" w:eastAsia="Times New Roman" w:hAnsi="Arial" w:cs="Arial"/>
          <w:b/>
          <w:noProof w:val="0"/>
          <w:sz w:val="20"/>
          <w:szCs w:val="20"/>
          <w:lang w:eastAsia="ar-SA"/>
        </w:rPr>
        <w:t>9</w:t>
      </w:r>
      <w:r w:rsidRPr="00CD2D58">
        <w:rPr>
          <w:rFonts w:ascii="Arial" w:eastAsia="Times New Roman" w:hAnsi="Arial" w:cs="Arial"/>
          <w:noProof w:val="0"/>
          <w:sz w:val="20"/>
          <w:szCs w:val="20"/>
          <w:lang w:eastAsia="ar-SA"/>
        </w:rPr>
        <w:t>)____________</w:t>
      </w:r>
    </w:p>
    <w:p w:rsidR="001F4E7F" w:rsidRPr="00CD2D58" w:rsidRDefault="001F4E7F" w:rsidP="00E52DBA">
      <w:pPr>
        <w:suppressAutoHyphens/>
        <w:spacing w:after="0" w:line="240" w:lineRule="auto"/>
        <w:jc w:val="center"/>
        <w:rPr>
          <w:rFonts w:ascii="Arial" w:eastAsia="Times New Roman" w:hAnsi="Arial" w:cs="Arial"/>
          <w:noProof w:val="0"/>
          <w:lang w:val="es-ES" w:eastAsia="ar-SA"/>
        </w:rPr>
      </w:pPr>
    </w:p>
    <w:p w:rsidR="001F4E7F" w:rsidRPr="00CD2D58" w:rsidRDefault="001F4E7F" w:rsidP="00E52DBA">
      <w:pPr>
        <w:spacing w:after="0" w:line="240" w:lineRule="auto"/>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br w:type="page"/>
      </w:r>
    </w:p>
    <w:p w:rsidR="001F4E7F" w:rsidRPr="00CD2D58" w:rsidRDefault="001F4E7F" w:rsidP="00E52DBA">
      <w:pPr>
        <w:suppressAutoHyphens/>
        <w:spacing w:after="0" w:line="240" w:lineRule="auto"/>
        <w:ind w:left="214" w:right="49"/>
        <w:jc w:val="center"/>
        <w:rPr>
          <w:rFonts w:ascii="Arial" w:eastAsia="Calibri" w:hAnsi="Arial" w:cs="Arial"/>
          <w:b/>
          <w:noProof w:val="0"/>
          <w:color w:val="000000"/>
          <w:lang w:eastAsia="es-MX"/>
        </w:rPr>
      </w:pPr>
      <w:r w:rsidRPr="00CD2D58">
        <w:rPr>
          <w:rFonts w:ascii="Arial" w:eastAsia="Calibri" w:hAnsi="Arial" w:cs="Arial"/>
          <w:b/>
          <w:noProof w:val="0"/>
          <w:color w:val="000000"/>
          <w:lang w:eastAsia="es-MX"/>
        </w:rPr>
        <w:lastRenderedPageBreak/>
        <w:t>INSTRUCTIVO</w:t>
      </w:r>
    </w:p>
    <w:p w:rsidR="001F4E7F" w:rsidRPr="00CD2D58" w:rsidRDefault="001F4E7F" w:rsidP="00E52DBA">
      <w:pPr>
        <w:suppressAutoHyphens/>
        <w:spacing w:after="0" w:line="240" w:lineRule="auto"/>
        <w:rPr>
          <w:rFonts w:ascii="Arial" w:eastAsia="Times New Roman" w:hAnsi="Arial" w:cs="Arial"/>
          <w:noProof w:val="0"/>
          <w:sz w:val="24"/>
          <w:szCs w:val="20"/>
          <w:lang w:val="es-ES" w:eastAsia="ar-SA"/>
        </w:rPr>
      </w:pPr>
    </w:p>
    <w:p w:rsidR="001F4E7F" w:rsidRPr="00CD2D58" w:rsidRDefault="001F4E7F" w:rsidP="00E52DBA">
      <w:pPr>
        <w:suppressAutoHyphens/>
        <w:spacing w:after="0" w:line="240" w:lineRule="auto"/>
        <w:rPr>
          <w:rFonts w:ascii="Arial" w:eastAsia="Times New Roman" w:hAnsi="Arial" w:cs="Arial"/>
          <w:noProof w:val="0"/>
          <w:sz w:val="24"/>
          <w:szCs w:val="20"/>
          <w:lang w:eastAsia="ar-SA"/>
        </w:rPr>
      </w:pPr>
    </w:p>
    <w:tbl>
      <w:tblPr>
        <w:tblW w:w="0" w:type="auto"/>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042"/>
      </w:tblGrid>
      <w:tr w:rsidR="001F4E7F" w:rsidRPr="00CD2D58" w:rsidTr="00786A02">
        <w:trPr>
          <w:trHeight w:val="371"/>
        </w:trPr>
        <w:tc>
          <w:tcPr>
            <w:tcW w:w="0" w:type="auto"/>
            <w:shd w:val="clear" w:color="auto" w:fill="auto"/>
            <w:vAlign w:val="center"/>
          </w:tcPr>
          <w:p w:rsidR="001F4E7F" w:rsidRPr="00CD2D58" w:rsidRDefault="001F4E7F" w:rsidP="00E52DBA">
            <w:pPr>
              <w:suppressAutoHyphens/>
              <w:spacing w:after="0" w:line="240" w:lineRule="auto"/>
              <w:jc w:val="center"/>
              <w:rPr>
                <w:rFonts w:ascii="Arial" w:eastAsia="Times New Roman" w:hAnsi="Arial" w:cs="Arial"/>
                <w:b/>
                <w:noProof w:val="0"/>
                <w:color w:val="FFFFFF"/>
                <w:lang w:eastAsia="es-MX"/>
              </w:rPr>
            </w:pPr>
            <w:r w:rsidRPr="00CD2D58">
              <w:rPr>
                <w:rFonts w:ascii="Arial" w:eastAsia="Times New Roman" w:hAnsi="Arial" w:cs="Arial"/>
                <w:b/>
                <w:noProof w:val="0"/>
                <w:color w:val="FFFFFF"/>
                <w:lang w:eastAsia="es-MX"/>
              </w:rPr>
              <w:t>Instructivo de llenado</w:t>
            </w:r>
          </w:p>
        </w:tc>
      </w:tr>
      <w:tr w:rsidR="001F4E7F" w:rsidRPr="00CD2D58" w:rsidTr="00786A02">
        <w:trPr>
          <w:trHeight w:val="2498"/>
        </w:trPr>
        <w:tc>
          <w:tcPr>
            <w:tcW w:w="0" w:type="auto"/>
            <w:shd w:val="clear" w:color="auto" w:fill="auto"/>
          </w:tcPr>
          <w:p w:rsidR="001F4E7F" w:rsidRPr="00CD2D58" w:rsidRDefault="001F4E7F" w:rsidP="00E52DBA">
            <w:pPr>
              <w:suppressAutoHyphens/>
              <w:spacing w:after="0" w:line="240" w:lineRule="auto"/>
              <w:ind w:left="214" w:right="49"/>
              <w:jc w:val="both"/>
              <w:rPr>
                <w:rFonts w:ascii="Arial" w:eastAsia="Calibri" w:hAnsi="Arial" w:cs="Arial"/>
                <w:noProof w:val="0"/>
                <w:color w:val="000000"/>
                <w:lang w:eastAsia="es-MX"/>
              </w:rPr>
            </w:pPr>
            <w:r w:rsidRPr="00CD2D58">
              <w:rPr>
                <w:rFonts w:ascii="Arial" w:eastAsia="Calibri" w:hAnsi="Arial" w:cs="Arial"/>
                <w:noProof w:val="0"/>
                <w:color w:val="000000"/>
                <w:lang w:eastAsia="es-MX"/>
              </w:rPr>
              <w:t>Llenar los campos conforme aplique tomando en cuenta los rangos previstos en el Acuerdo antes mencionado.</w:t>
            </w:r>
          </w:p>
          <w:p w:rsidR="001F4E7F" w:rsidRPr="00CD2D58" w:rsidRDefault="001F4E7F" w:rsidP="00E52DBA">
            <w:pPr>
              <w:suppressAutoHyphens/>
              <w:spacing w:after="0" w:line="240" w:lineRule="auto"/>
              <w:rPr>
                <w:rFonts w:ascii="Arial" w:eastAsia="Calibri" w:hAnsi="Arial" w:cs="Arial"/>
                <w:b/>
                <w:bCs/>
                <w:noProof w:val="0"/>
                <w:color w:val="000000"/>
                <w:lang w:eastAsia="es-MX"/>
              </w:rPr>
            </w:pPr>
          </w:p>
          <w:p w:rsidR="001F4E7F" w:rsidRPr="00CD2D58" w:rsidRDefault="001F4E7F" w:rsidP="00046423">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Señalar la fecha de suscripción del documento.</w:t>
            </w:r>
          </w:p>
          <w:p w:rsidR="001F4E7F" w:rsidRPr="00CD2D58" w:rsidRDefault="001F4E7F" w:rsidP="00046423">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Anotar el nombre de la convocante.</w:t>
            </w:r>
          </w:p>
          <w:p w:rsidR="001F4E7F" w:rsidRPr="00CD2D58" w:rsidRDefault="001F4E7F" w:rsidP="00046423">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Precisar el procedimiento de contratación de que se trate (licitación pública o invitación a cuando menos tres personas).</w:t>
            </w:r>
          </w:p>
          <w:p w:rsidR="001F4E7F" w:rsidRPr="00CD2D58" w:rsidRDefault="001F4E7F" w:rsidP="00046423">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Indicar el número de procedimiento de contratación asignado por CompraNet.</w:t>
            </w:r>
          </w:p>
          <w:p w:rsidR="001F4E7F" w:rsidRPr="00CD2D58" w:rsidRDefault="001F4E7F" w:rsidP="00046423">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Anotar el nombre, razón social o denominación del licitante.</w:t>
            </w:r>
          </w:p>
          <w:p w:rsidR="001F4E7F" w:rsidRPr="00CD2D58" w:rsidRDefault="001F4E7F" w:rsidP="00046423">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Indicar el Registro Federal de Contribuyentes del licitante.</w:t>
            </w:r>
          </w:p>
          <w:p w:rsidR="001F4E7F" w:rsidRPr="00CD2D58" w:rsidRDefault="001F4E7F" w:rsidP="00046423">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6" w:history="1">
              <w:r w:rsidRPr="00CD2D58">
                <w:rPr>
                  <w:rFonts w:ascii="Arial" w:eastAsia="Calibri" w:hAnsi="Arial" w:cs="Arial"/>
                  <w:noProof w:val="0"/>
                  <w:color w:val="0000FF"/>
                  <w:u w:val="single"/>
                  <w:lang w:eastAsia="es-MX"/>
                </w:rPr>
                <w:t>http://www.comprasdegobierno.gob.mx/calculadora</w:t>
              </w:r>
            </w:hyperlink>
          </w:p>
          <w:p w:rsidR="001F4E7F" w:rsidRPr="00CD2D58" w:rsidRDefault="001F4E7F" w:rsidP="00E52DBA">
            <w:pPr>
              <w:suppressAutoHyphens/>
              <w:spacing w:after="0" w:line="240" w:lineRule="auto"/>
              <w:ind w:left="713" w:right="49"/>
              <w:rPr>
                <w:rFonts w:ascii="Arial" w:eastAsia="Calibri" w:hAnsi="Arial" w:cs="Arial"/>
                <w:noProof w:val="0"/>
                <w:color w:val="000000"/>
                <w:lang w:eastAsia="es-MX"/>
              </w:rPr>
            </w:pPr>
            <w:r w:rsidRPr="00CD2D58">
              <w:rPr>
                <w:rFonts w:ascii="Arial" w:eastAsia="Calibri" w:hAnsi="Arial" w:cs="Arial"/>
                <w:noProof w:val="0"/>
                <w:color w:val="000000"/>
                <w:lang w:eastAsia="es-MX"/>
              </w:rPr>
              <w:t>Para el concepto “Trabajadores”, utilizar el total de los trabajadores con los que cuenta la empresa a la fecha de la emisión de la manifestación.</w:t>
            </w:r>
          </w:p>
          <w:p w:rsidR="001F4E7F" w:rsidRPr="00CD2D58" w:rsidRDefault="001F4E7F" w:rsidP="00E52DBA">
            <w:pPr>
              <w:suppressAutoHyphens/>
              <w:spacing w:after="0" w:line="240" w:lineRule="auto"/>
              <w:ind w:left="713" w:right="49"/>
              <w:rPr>
                <w:rFonts w:ascii="Arial" w:eastAsia="Calibri" w:hAnsi="Arial" w:cs="Arial"/>
                <w:noProof w:val="0"/>
                <w:color w:val="000000"/>
                <w:lang w:eastAsia="es-MX"/>
              </w:rPr>
            </w:pPr>
            <w:r w:rsidRPr="00CD2D58">
              <w:rPr>
                <w:rFonts w:ascii="Arial" w:eastAsia="Calibri" w:hAnsi="Arial" w:cs="Arial"/>
                <w:noProof w:val="0"/>
                <w:color w:val="000000"/>
                <w:lang w:eastAsia="es-MX"/>
              </w:rPr>
              <w:t>Para el concepto “ventas anuales”, utilizar los datos conforme al reporte de su ejercicio fiscal correspondiente a la última declaración anual de impuestos federales, expresados en millones de pesos.</w:t>
            </w:r>
          </w:p>
          <w:p w:rsidR="001F4E7F" w:rsidRPr="00CD2D58" w:rsidRDefault="001F4E7F" w:rsidP="00046423">
            <w:pPr>
              <w:numPr>
                <w:ilvl w:val="0"/>
                <w:numId w:val="28"/>
              </w:numPr>
              <w:suppressAutoHyphens/>
              <w:spacing w:after="0" w:line="240" w:lineRule="auto"/>
              <w:ind w:right="49"/>
              <w:jc w:val="both"/>
              <w:rPr>
                <w:rFonts w:ascii="Arial" w:eastAsia="Calibri" w:hAnsi="Arial" w:cs="Arial"/>
                <w:bCs/>
                <w:noProof w:val="0"/>
                <w:color w:val="000000"/>
                <w:lang w:eastAsia="es-MX"/>
              </w:rPr>
            </w:pPr>
            <w:r w:rsidRPr="00CD2D58">
              <w:rPr>
                <w:rFonts w:ascii="Arial" w:eastAsia="Calibri" w:hAnsi="Arial" w:cs="Arial"/>
                <w:bCs/>
                <w:noProof w:val="0"/>
                <w:color w:val="000000"/>
                <w:lang w:eastAsia="es-MX"/>
              </w:rPr>
              <w:t xml:space="preserve">Señalar el tamaño de la empresa (Micro, Pequeña o Mediana), conforme al resultado de la operación señalada en el numeral anterior. </w:t>
            </w:r>
          </w:p>
          <w:p w:rsidR="001F4E7F" w:rsidRPr="00CD2D58" w:rsidRDefault="001F4E7F" w:rsidP="00046423">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Anotar el nombre y firma del apoderado o representante legal del licitante.</w:t>
            </w:r>
          </w:p>
          <w:p w:rsidR="001F4E7F" w:rsidRPr="00CD2D58" w:rsidRDefault="001F4E7F" w:rsidP="00E52DBA">
            <w:pPr>
              <w:suppressAutoHyphens/>
              <w:spacing w:after="0" w:line="240" w:lineRule="auto"/>
              <w:ind w:left="353"/>
              <w:jc w:val="both"/>
              <w:rPr>
                <w:rFonts w:ascii="Arial" w:eastAsia="Calibri" w:hAnsi="Arial" w:cs="Arial"/>
                <w:b/>
                <w:bCs/>
                <w:noProof w:val="0"/>
                <w:color w:val="000000"/>
                <w:lang w:eastAsia="es-MX"/>
              </w:rPr>
            </w:pPr>
          </w:p>
        </w:tc>
      </w:tr>
    </w:tbl>
    <w:p w:rsidR="00641D9C" w:rsidRPr="00CD2D58" w:rsidRDefault="00641D9C" w:rsidP="00E52DBA">
      <w:pPr>
        <w:suppressAutoHyphens/>
        <w:spacing w:after="0" w:line="240" w:lineRule="auto"/>
        <w:jc w:val="center"/>
        <w:rPr>
          <w:rFonts w:ascii="Arial" w:eastAsia="Times New Roman" w:hAnsi="Arial" w:cs="Arial"/>
          <w:noProof w:val="0"/>
          <w:sz w:val="16"/>
          <w:szCs w:val="16"/>
          <w:lang w:eastAsia="ar-SA"/>
        </w:rPr>
      </w:pPr>
    </w:p>
    <w:p w:rsidR="00641D9C" w:rsidRPr="00CD2D58" w:rsidRDefault="00641D9C" w:rsidP="00E52DBA">
      <w:pPr>
        <w:suppressAutoHyphens/>
        <w:spacing w:after="0" w:line="240" w:lineRule="auto"/>
        <w:jc w:val="center"/>
        <w:rPr>
          <w:rFonts w:ascii="Arial" w:eastAsia="Times New Roman" w:hAnsi="Arial" w:cs="Arial"/>
          <w:noProof w:val="0"/>
          <w:sz w:val="16"/>
          <w:szCs w:val="16"/>
          <w:lang w:val="es-ES" w:eastAsia="ar-SA"/>
        </w:rPr>
      </w:pPr>
    </w:p>
    <w:p w:rsidR="00641D9C" w:rsidRPr="00CD2D58" w:rsidRDefault="00641D9C" w:rsidP="00E52DBA">
      <w:pPr>
        <w:suppressAutoHyphens/>
        <w:spacing w:after="0" w:line="240" w:lineRule="auto"/>
        <w:jc w:val="center"/>
        <w:rPr>
          <w:rFonts w:ascii="Arial" w:eastAsia="Times New Roman" w:hAnsi="Arial" w:cs="Arial"/>
          <w:noProof w:val="0"/>
          <w:sz w:val="16"/>
          <w:szCs w:val="16"/>
          <w:lang w:val="es-ES" w:eastAsia="ar-SA"/>
        </w:rPr>
      </w:pPr>
    </w:p>
    <w:p w:rsidR="001F4E7F" w:rsidRPr="00CD2D58" w:rsidRDefault="001F4E7F" w:rsidP="00E52DBA">
      <w:pPr>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br w:type="page"/>
      </w:r>
    </w:p>
    <w:p w:rsidR="00641D9C" w:rsidRPr="00CD2D58" w:rsidRDefault="00641D9C" w:rsidP="00C453FF">
      <w:pPr>
        <w:pStyle w:val="Ttulo1"/>
        <w:spacing w:before="0" w:after="0"/>
        <w:jc w:val="center"/>
        <w:rPr>
          <w:rFonts w:cs="Arial"/>
          <w:sz w:val="24"/>
          <w:szCs w:val="24"/>
          <w:lang w:val="es-ES_tradnl"/>
        </w:rPr>
      </w:pPr>
      <w:bookmarkStart w:id="310" w:name="_Toc442383413"/>
      <w:bookmarkStart w:id="311" w:name="_Toc442383612"/>
      <w:bookmarkStart w:id="312" w:name="_Toc442383741"/>
      <w:bookmarkStart w:id="313" w:name="_Toc442796492"/>
      <w:bookmarkStart w:id="314" w:name="_Toc443320930"/>
      <w:r w:rsidRPr="00CD2D58">
        <w:rPr>
          <w:rFonts w:cs="Arial"/>
          <w:sz w:val="24"/>
          <w:szCs w:val="24"/>
          <w:lang w:val="es-ES_tradnl"/>
        </w:rPr>
        <w:lastRenderedPageBreak/>
        <w:t xml:space="preserve">ANEXO </w:t>
      </w:r>
      <w:r w:rsidR="001638F0" w:rsidRPr="00CD2D58">
        <w:rPr>
          <w:rFonts w:cs="Arial"/>
          <w:sz w:val="24"/>
          <w:szCs w:val="24"/>
          <w:lang w:val="es-ES_tradnl"/>
        </w:rPr>
        <w:t>1</w:t>
      </w:r>
      <w:r w:rsidR="00C453FF" w:rsidRPr="00CD2D58">
        <w:rPr>
          <w:rFonts w:cs="Arial"/>
          <w:sz w:val="24"/>
          <w:szCs w:val="24"/>
          <w:lang w:val="es-ES_tradnl"/>
        </w:rPr>
        <w:t>5</w:t>
      </w:r>
      <w:bookmarkEnd w:id="310"/>
      <w:bookmarkEnd w:id="311"/>
      <w:bookmarkEnd w:id="312"/>
      <w:bookmarkEnd w:id="313"/>
      <w:bookmarkEnd w:id="314"/>
    </w:p>
    <w:bookmarkEnd w:id="269"/>
    <w:p w:rsidR="00641D9C" w:rsidRPr="00CD2D58" w:rsidRDefault="00641D9C" w:rsidP="00E52DBA">
      <w:pPr>
        <w:spacing w:after="0" w:line="240" w:lineRule="auto"/>
        <w:rPr>
          <w:rFonts w:ascii="Arial" w:eastAsia="Times New Roman" w:hAnsi="Arial" w:cs="Arial"/>
          <w:noProof w:val="0"/>
          <w:sz w:val="8"/>
          <w:szCs w:val="8"/>
          <w:lang w:val="es-ES" w:eastAsia="ar-SA"/>
        </w:rPr>
      </w:pPr>
    </w:p>
    <w:p w:rsidR="003C3D86" w:rsidRPr="00CD2D58" w:rsidRDefault="003C3D86" w:rsidP="00E52DBA">
      <w:pPr>
        <w:suppressAutoHyphens/>
        <w:spacing w:after="0" w:line="240" w:lineRule="auto"/>
        <w:jc w:val="center"/>
        <w:rPr>
          <w:rFonts w:ascii="Arial" w:eastAsia="Times New Roman" w:hAnsi="Arial" w:cs="Arial"/>
          <w:b/>
          <w:bCs/>
          <w:sz w:val="20"/>
          <w:szCs w:val="20"/>
          <w:lang w:val="es-ES" w:eastAsia="ar-SA"/>
        </w:rPr>
      </w:pPr>
      <w:r w:rsidRPr="00801EA5">
        <w:rPr>
          <w:rFonts w:ascii="Arial" w:eastAsia="Times New Roman" w:hAnsi="Arial" w:cs="Arial"/>
          <w:b/>
          <w:bCs/>
          <w:sz w:val="20"/>
          <w:szCs w:val="20"/>
          <w:lang w:val="es-ES" w:eastAsia="ar-SA"/>
        </w:rPr>
        <w:t>Escrito de datos de  la Empresa Licitante y Representante Legal, para notificaciones.</w:t>
      </w:r>
    </w:p>
    <w:p w:rsidR="003C3D86" w:rsidRPr="00CD2D58" w:rsidRDefault="003C3D86" w:rsidP="00E52DBA">
      <w:pPr>
        <w:suppressAutoHyphens/>
        <w:spacing w:after="0" w:line="240" w:lineRule="auto"/>
        <w:rPr>
          <w:rFonts w:ascii="Arial" w:eastAsia="Times New Roman" w:hAnsi="Arial" w:cs="Arial"/>
          <w:noProof w:val="0"/>
          <w:sz w:val="16"/>
          <w:szCs w:val="16"/>
          <w:lang w:val="es-ES" w:eastAsia="ar-SA"/>
        </w:rPr>
      </w:pPr>
    </w:p>
    <w:p w:rsidR="00641D9C" w:rsidRPr="00CD2D58" w:rsidRDefault="00641D9C" w:rsidP="00E52DBA">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PREFERENTEMENTE EN PAPEL MEMBRETADO DEL LICITANTE.</w:t>
      </w:r>
    </w:p>
    <w:p w:rsidR="00641D9C" w:rsidRPr="00CD2D58" w:rsidRDefault="00641D9C" w:rsidP="00E52DBA">
      <w:pPr>
        <w:suppressAutoHyphens/>
        <w:spacing w:after="0" w:line="240" w:lineRule="auto"/>
        <w:jc w:val="center"/>
        <w:rPr>
          <w:rFonts w:ascii="Arial" w:eastAsia="Times New Roman" w:hAnsi="Arial" w:cs="Arial"/>
          <w:b/>
          <w:noProof w:val="0"/>
          <w:sz w:val="12"/>
          <w:szCs w:val="12"/>
          <w:lang w:val="es-ES" w:eastAsia="ar-SA"/>
        </w:rPr>
      </w:pPr>
    </w:p>
    <w:p w:rsidR="00B41A54" w:rsidRPr="00C4128E" w:rsidRDefault="00B41A54" w:rsidP="00B41A54">
      <w:pPr>
        <w:suppressAutoHyphens/>
        <w:spacing w:after="0" w:line="240" w:lineRule="auto"/>
        <w:jc w:val="both"/>
        <w:rPr>
          <w:rFonts w:ascii="Arial" w:eastAsia="Times New Roman" w:hAnsi="Arial" w:cs="Arial"/>
          <w:noProof w:val="0"/>
          <w:sz w:val="16"/>
          <w:szCs w:val="16"/>
          <w:u w:val="single"/>
          <w:lang w:val="es-ES" w:eastAsia="ar-SA"/>
        </w:rPr>
      </w:pPr>
      <w:r w:rsidRPr="00C4128E">
        <w:rPr>
          <w:rFonts w:ascii="Arial" w:eastAsia="Times New Roman" w:hAnsi="Arial" w:cs="Arial"/>
          <w:noProof w:val="0"/>
          <w:sz w:val="16"/>
          <w:szCs w:val="16"/>
          <w:u w:val="single"/>
          <w:lang w:val="es-ES" w:eastAsia="ar-SA"/>
        </w:rPr>
        <w:t>________(nombre)             ,</w:t>
      </w:r>
      <w:r w:rsidRPr="00C4128E">
        <w:rPr>
          <w:rFonts w:ascii="Arial" w:eastAsia="Times New Roman" w:hAnsi="Arial" w:cs="Arial"/>
          <w:noProof w:val="0"/>
          <w:sz w:val="16"/>
          <w:szCs w:val="16"/>
          <w:lang w:val="es-ES" w:eastAsia="ar-SA"/>
        </w:rPr>
        <w:t xml:space="preserve"> manifiesto, que los datos aquí asentados son ciertos y han sido verificados, a nombre y representación de: </w:t>
      </w:r>
      <w:r w:rsidRPr="00C4128E">
        <w:rPr>
          <w:rFonts w:ascii="Arial" w:eastAsia="Times New Roman" w:hAnsi="Arial" w:cs="Arial"/>
          <w:noProof w:val="0"/>
          <w:sz w:val="16"/>
          <w:szCs w:val="16"/>
          <w:u w:val="single"/>
          <w:lang w:val="es-ES" w:eastAsia="ar-SA"/>
        </w:rPr>
        <w:t>___(persona física o moral)___.</w:t>
      </w:r>
    </w:p>
    <w:p w:rsidR="00B41A54" w:rsidRPr="00C4128E" w:rsidRDefault="00B41A54" w:rsidP="00B41A54">
      <w:pPr>
        <w:suppressAutoHyphens/>
        <w:spacing w:after="0" w:line="240" w:lineRule="auto"/>
        <w:jc w:val="both"/>
        <w:rPr>
          <w:rFonts w:ascii="Arial" w:eastAsia="Times New Roman" w:hAnsi="Arial" w:cs="Arial"/>
          <w:noProof w:val="0"/>
          <w:sz w:val="12"/>
          <w:szCs w:val="12"/>
          <w:lang w:val="es-ES" w:eastAsia="ar-SA"/>
        </w:rPr>
      </w:pPr>
    </w:p>
    <w:p w:rsidR="00B41A54" w:rsidRPr="00C4128E" w:rsidRDefault="00B41A54" w:rsidP="00B41A54">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No. de la Licitación Pública__________________________.</w:t>
      </w:r>
    </w:p>
    <w:p w:rsidR="00641D9C" w:rsidRPr="00CD2D58" w:rsidRDefault="00641D9C" w:rsidP="00E52DBA">
      <w:pPr>
        <w:suppressAutoHyphens/>
        <w:spacing w:after="0" w:line="240" w:lineRule="auto"/>
        <w:rPr>
          <w:rFonts w:ascii="Arial" w:eastAsia="Times New Roman" w:hAnsi="Arial" w:cs="Arial"/>
          <w:noProof w:val="0"/>
          <w:sz w:val="12"/>
          <w:szCs w:val="12"/>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641D9C" w:rsidRPr="00CD2D58" w:rsidTr="00641D9C">
        <w:tc>
          <w:tcPr>
            <w:tcW w:w="10015" w:type="dxa"/>
            <w:tcBorders>
              <w:top w:val="single" w:sz="4" w:space="0" w:color="000000"/>
              <w:left w:val="single" w:sz="4" w:space="0" w:color="000000"/>
              <w:bottom w:val="single" w:sz="4" w:space="0" w:color="000000"/>
              <w:right w:val="single" w:sz="4" w:space="0" w:color="000000"/>
            </w:tcBorders>
          </w:tcPr>
          <w:p w:rsidR="00641D9C" w:rsidRPr="00CD2D58" w:rsidRDefault="00641D9C" w:rsidP="00E52DBA">
            <w:pPr>
              <w:suppressAutoHyphens/>
              <w:snapToGrid w:val="0"/>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Registro Federal de Contribuyentes:</w:t>
            </w:r>
          </w:p>
          <w:p w:rsidR="00641D9C" w:rsidRPr="00CD2D58" w:rsidRDefault="00641D9C" w:rsidP="00E52DBA">
            <w:pPr>
              <w:suppressAutoHyphens/>
              <w:spacing w:after="0" w:line="240" w:lineRule="auto"/>
              <w:rPr>
                <w:rFonts w:ascii="Arial" w:eastAsia="Times New Roman" w:hAnsi="Arial" w:cs="Arial"/>
                <w:noProof w:val="0"/>
                <w:sz w:val="12"/>
                <w:szCs w:val="12"/>
                <w:lang w:val="es-ES" w:eastAsia="ar-SA"/>
              </w:rPr>
            </w:pPr>
          </w:p>
          <w:p w:rsidR="00641D9C" w:rsidRPr="00CD2D58" w:rsidRDefault="00641D9C" w:rsidP="00E52DBA">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Domicilio.- Los datos aquí registrados corresponderán al del domicilio fiscal del proveedor o prestador de servicios)</w:t>
            </w:r>
          </w:p>
          <w:p w:rsidR="00641D9C" w:rsidRPr="00CD2D58" w:rsidRDefault="00641D9C" w:rsidP="00E52DBA">
            <w:pPr>
              <w:suppressAutoHyphens/>
              <w:spacing w:after="0" w:line="240" w:lineRule="auto"/>
              <w:rPr>
                <w:rFonts w:ascii="Arial" w:eastAsia="Times New Roman" w:hAnsi="Arial" w:cs="Arial"/>
                <w:noProof w:val="0"/>
                <w:sz w:val="12"/>
                <w:szCs w:val="12"/>
                <w:lang w:val="es-ES" w:eastAsia="ar-SA"/>
              </w:rPr>
            </w:pPr>
          </w:p>
          <w:p w:rsidR="00641D9C" w:rsidRPr="00CD2D58" w:rsidRDefault="00641D9C" w:rsidP="00E52DBA">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Calle y número:</w:t>
            </w:r>
          </w:p>
          <w:p w:rsidR="00641D9C" w:rsidRPr="00CD2D58" w:rsidRDefault="00641D9C" w:rsidP="00E52DBA">
            <w:pPr>
              <w:suppressAutoHyphens/>
              <w:spacing w:after="0" w:line="240" w:lineRule="auto"/>
              <w:rPr>
                <w:rFonts w:ascii="Arial" w:eastAsia="Times New Roman" w:hAnsi="Arial" w:cs="Arial"/>
                <w:noProof w:val="0"/>
                <w:sz w:val="12"/>
                <w:szCs w:val="12"/>
                <w:lang w:val="es-ES" w:eastAsia="ar-SA"/>
              </w:rPr>
            </w:pP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Colonia:                                                    Delegación o Municipio:</w:t>
            </w: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Código Postal:                                          Entidad federativa:</w:t>
            </w: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Teléfonos:                                                Fax:</w:t>
            </w: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 xml:space="preserve">Correo electrónico </w:t>
            </w:r>
            <w:r w:rsidRPr="00B41A54">
              <w:rPr>
                <w:rFonts w:ascii="Arial" w:eastAsia="Times New Roman" w:hAnsi="Arial" w:cs="Arial"/>
                <w:noProof w:val="0"/>
                <w:sz w:val="16"/>
                <w:szCs w:val="16"/>
                <w:lang w:val="es-ES_tradnl" w:eastAsia="ar-SA"/>
              </w:rPr>
              <w:t>(de la empresa participante):</w:t>
            </w: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 xml:space="preserve">No. de la escritura pública en la que consta su acta constitutiva:                Fecha             Duración              </w:t>
            </w: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Nombre, número y lugar del Notario Público ante el cual se protocolizó la misma:</w:t>
            </w: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Relación de socios o asociados.-</w:t>
            </w: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Apellido Paterno:                                    Apellido Materno:                           Nombre(s):</w:t>
            </w: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Descripción del objeto social:</w:t>
            </w: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Reformas al acta constitutiva:</w:t>
            </w:r>
          </w:p>
          <w:p w:rsidR="00641D9C" w:rsidRPr="00CD2D58" w:rsidRDefault="00641D9C" w:rsidP="00E52DBA">
            <w:pPr>
              <w:suppressAutoHyphens/>
              <w:spacing w:after="0" w:line="240" w:lineRule="auto"/>
              <w:rPr>
                <w:rFonts w:ascii="Arial" w:eastAsia="Times New Roman" w:hAnsi="Arial" w:cs="Arial"/>
                <w:noProof w:val="0"/>
                <w:sz w:val="12"/>
                <w:szCs w:val="12"/>
                <w:lang w:val="es-ES" w:eastAsia="ar-SA"/>
              </w:rPr>
            </w:pPr>
          </w:p>
          <w:p w:rsidR="00641D9C" w:rsidRPr="00CD2D58" w:rsidRDefault="00641D9C" w:rsidP="00E52DBA">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Fecha y datos de inscripción en el Registro Público correspondiente.</w:t>
            </w:r>
          </w:p>
          <w:p w:rsidR="00641D9C" w:rsidRPr="00CD2D58" w:rsidRDefault="00641D9C" w:rsidP="00E52DBA">
            <w:pPr>
              <w:suppressAutoHyphens/>
              <w:spacing w:after="0" w:line="240" w:lineRule="auto"/>
              <w:rPr>
                <w:rFonts w:ascii="Arial" w:eastAsia="Times New Roman" w:hAnsi="Arial" w:cs="Arial"/>
                <w:noProof w:val="0"/>
                <w:sz w:val="16"/>
                <w:szCs w:val="16"/>
                <w:lang w:val="es-ES_tradnl" w:eastAsia="ar-SA"/>
              </w:rPr>
            </w:pPr>
          </w:p>
        </w:tc>
      </w:tr>
    </w:tbl>
    <w:p w:rsidR="00641D9C" w:rsidRPr="00CD2D58" w:rsidRDefault="00641D9C" w:rsidP="00E52DBA">
      <w:pPr>
        <w:suppressAutoHyphens/>
        <w:spacing w:after="0" w:line="240" w:lineRule="auto"/>
        <w:jc w:val="center"/>
        <w:rPr>
          <w:rFonts w:ascii="Arial" w:eastAsia="Times New Roman" w:hAnsi="Arial" w:cs="Arial"/>
          <w:noProof w:val="0"/>
          <w:sz w:val="12"/>
          <w:szCs w:val="12"/>
          <w:lang w:val="es-ES" w:eastAsia="ar-SA"/>
        </w:rPr>
      </w:pPr>
    </w:p>
    <w:p w:rsidR="00641D9C" w:rsidRPr="00CD2D58" w:rsidRDefault="00641D9C" w:rsidP="00E52DBA">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DATOS DE LA PERSONA FACULTADA LEGALMENTE</w:t>
      </w:r>
    </w:p>
    <w:p w:rsidR="00641D9C" w:rsidRPr="00CD2D58" w:rsidRDefault="00641D9C" w:rsidP="00E52DBA">
      <w:pPr>
        <w:suppressAutoHyphens/>
        <w:spacing w:after="0" w:line="240" w:lineRule="auto"/>
        <w:rPr>
          <w:rFonts w:ascii="Arial" w:eastAsia="Times New Roman" w:hAnsi="Arial" w:cs="Arial"/>
          <w:b/>
          <w:noProof w:val="0"/>
          <w:sz w:val="6"/>
          <w:szCs w:val="6"/>
          <w:lang w:val="es-ES"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948"/>
      </w:tblGrid>
      <w:tr w:rsidR="00641D9C" w:rsidRPr="00CD2D58" w:rsidTr="00641D9C">
        <w:trPr>
          <w:trHeight w:val="359"/>
          <w:jc w:val="center"/>
        </w:trPr>
        <w:tc>
          <w:tcPr>
            <w:tcW w:w="10116" w:type="dxa"/>
            <w:gridSpan w:val="2"/>
          </w:tcPr>
          <w:p w:rsidR="00641D9C" w:rsidRPr="00CD2D58" w:rsidRDefault="00641D9C" w:rsidP="00E52DBA">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Nombre completo del apoderado o representante:</w:t>
            </w:r>
          </w:p>
        </w:tc>
      </w:tr>
      <w:tr w:rsidR="00641D9C" w:rsidRPr="00CD2D58" w:rsidTr="00641D9C">
        <w:trPr>
          <w:trHeight w:val="369"/>
          <w:jc w:val="center"/>
        </w:trPr>
        <w:tc>
          <w:tcPr>
            <w:tcW w:w="10116" w:type="dxa"/>
            <w:gridSpan w:val="2"/>
          </w:tcPr>
          <w:p w:rsidR="00641D9C" w:rsidRPr="00CD2D58" w:rsidRDefault="00641D9C" w:rsidP="00E52DBA">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Datos del documento mediante el cual acredita su personalidad y facultades.</w:t>
            </w:r>
          </w:p>
        </w:tc>
      </w:tr>
      <w:tr w:rsidR="00641D9C" w:rsidRPr="00CD2D58" w:rsidTr="00641D9C">
        <w:trPr>
          <w:trHeight w:val="363"/>
          <w:jc w:val="center"/>
        </w:trPr>
        <w:tc>
          <w:tcPr>
            <w:tcW w:w="6168" w:type="dxa"/>
          </w:tcPr>
          <w:p w:rsidR="00641D9C" w:rsidRPr="00CD2D58" w:rsidRDefault="00641D9C" w:rsidP="00E52DBA">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Escritura pública número:</w:t>
            </w:r>
          </w:p>
        </w:tc>
        <w:tc>
          <w:tcPr>
            <w:tcW w:w="3948" w:type="dxa"/>
          </w:tcPr>
          <w:p w:rsidR="00641D9C" w:rsidRPr="00CD2D58" w:rsidRDefault="00641D9C" w:rsidP="00E52DBA">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Fecha:</w:t>
            </w:r>
          </w:p>
        </w:tc>
      </w:tr>
      <w:tr w:rsidR="00641D9C" w:rsidRPr="00CD2D58" w:rsidTr="00641D9C">
        <w:trPr>
          <w:trHeight w:val="385"/>
          <w:jc w:val="center"/>
        </w:trPr>
        <w:tc>
          <w:tcPr>
            <w:tcW w:w="10116" w:type="dxa"/>
            <w:gridSpan w:val="2"/>
          </w:tcPr>
          <w:p w:rsidR="00641D9C" w:rsidRPr="00CD2D58" w:rsidRDefault="00641D9C" w:rsidP="00E52DBA">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Nombre, número y lugar del notario público ante el cual se otorgó:</w:t>
            </w:r>
          </w:p>
        </w:tc>
      </w:tr>
    </w:tbl>
    <w:p w:rsidR="00641D9C" w:rsidRPr="00CD2D58" w:rsidRDefault="00641D9C" w:rsidP="00E52DBA">
      <w:pPr>
        <w:suppressAutoHyphens/>
        <w:spacing w:after="0" w:line="240" w:lineRule="auto"/>
        <w:jc w:val="center"/>
        <w:rPr>
          <w:rFonts w:ascii="Arial" w:eastAsia="Times New Roman" w:hAnsi="Arial" w:cs="Arial"/>
          <w:noProof w:val="0"/>
          <w:sz w:val="12"/>
          <w:szCs w:val="12"/>
          <w:lang w:val="es-ES" w:eastAsia="ar-SA"/>
        </w:rPr>
      </w:pPr>
    </w:p>
    <w:p w:rsidR="00641D9C" w:rsidRPr="00CD2D58" w:rsidRDefault="00641D9C" w:rsidP="00E52DBA">
      <w:pPr>
        <w:suppressAutoHyphens/>
        <w:spacing w:after="0" w:line="240" w:lineRule="auto"/>
        <w:jc w:val="both"/>
        <w:rPr>
          <w:rFonts w:ascii="Arial" w:eastAsia="Times New Roman" w:hAnsi="Arial" w:cs="Arial"/>
          <w:noProof w:val="0"/>
          <w:sz w:val="14"/>
          <w:szCs w:val="14"/>
          <w:lang w:val="es-ES" w:eastAsia="ar-SA"/>
        </w:rPr>
      </w:pPr>
      <w:r w:rsidRPr="00CD2D58">
        <w:rPr>
          <w:rFonts w:ascii="Arial" w:eastAsia="Times New Roman" w:hAnsi="Arial" w:cs="Arial"/>
          <w:noProof w:val="0"/>
          <w:sz w:val="14"/>
          <w:szCs w:val="14"/>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641D9C" w:rsidRPr="00CD2D58" w:rsidRDefault="00641D9C" w:rsidP="00E52DBA">
      <w:pPr>
        <w:suppressAutoHyphens/>
        <w:spacing w:after="0" w:line="240" w:lineRule="auto"/>
        <w:jc w:val="center"/>
        <w:rPr>
          <w:rFonts w:ascii="Arial" w:eastAsia="Times New Roman" w:hAnsi="Arial" w:cs="Arial"/>
          <w:noProof w:val="0"/>
          <w:sz w:val="14"/>
          <w:szCs w:val="14"/>
          <w:lang w:val="es-ES" w:eastAsia="ar-SA"/>
        </w:rPr>
      </w:pPr>
    </w:p>
    <w:p w:rsidR="00641D9C" w:rsidRPr="00CD2D58" w:rsidRDefault="00641D9C" w:rsidP="00E52DBA">
      <w:pPr>
        <w:suppressAutoHyphens/>
        <w:spacing w:after="0" w:line="240" w:lineRule="auto"/>
        <w:jc w:val="both"/>
        <w:rPr>
          <w:rFonts w:ascii="Arial" w:eastAsia="Times New Roman" w:hAnsi="Arial" w:cs="Arial"/>
          <w:noProof w:val="0"/>
          <w:sz w:val="14"/>
          <w:szCs w:val="14"/>
          <w:lang w:val="es-ES" w:eastAsia="ar-SA"/>
        </w:rPr>
      </w:pPr>
      <w:r w:rsidRPr="00CD2D58">
        <w:rPr>
          <w:rFonts w:ascii="Arial" w:eastAsia="Times New Roman" w:hAnsi="Arial" w:cs="Arial"/>
          <w:b/>
          <w:noProof w:val="0"/>
          <w:sz w:val="14"/>
          <w:szCs w:val="14"/>
          <w:lang w:val="es-ES" w:eastAsia="ar-SA"/>
        </w:rPr>
        <w:t>Nota:</w:t>
      </w:r>
      <w:r w:rsidRPr="00CD2D58">
        <w:rPr>
          <w:rFonts w:ascii="Arial" w:eastAsia="Times New Roman" w:hAnsi="Arial" w:cs="Arial"/>
          <w:noProof w:val="0"/>
          <w:sz w:val="14"/>
          <w:szCs w:val="14"/>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641D9C" w:rsidRPr="00CD2D58" w:rsidRDefault="00641D9C" w:rsidP="00E52DBA">
      <w:pPr>
        <w:suppressAutoHyphens/>
        <w:spacing w:after="0" w:line="240" w:lineRule="auto"/>
        <w:jc w:val="center"/>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(Lugar y fecha)</w:t>
      </w:r>
    </w:p>
    <w:p w:rsidR="00641D9C" w:rsidRPr="00CD2D58" w:rsidRDefault="00641D9C" w:rsidP="00E52DBA">
      <w:pPr>
        <w:suppressAutoHyphens/>
        <w:spacing w:after="0" w:line="240" w:lineRule="auto"/>
        <w:jc w:val="center"/>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Protesto lo necesario</w:t>
      </w:r>
    </w:p>
    <w:p w:rsidR="00641D9C" w:rsidRPr="00CD2D58" w:rsidRDefault="00641D9C" w:rsidP="00E52DBA">
      <w:pPr>
        <w:suppressAutoHyphens/>
        <w:spacing w:after="0" w:line="240" w:lineRule="auto"/>
        <w:jc w:val="center"/>
        <w:rPr>
          <w:rFonts w:ascii="Arial" w:eastAsia="Times New Roman" w:hAnsi="Arial" w:cs="Arial"/>
          <w:b/>
          <w:bCs/>
          <w:noProof w:val="0"/>
          <w:sz w:val="16"/>
          <w:szCs w:val="16"/>
          <w:lang w:val="es-ES" w:eastAsia="ar-SA"/>
        </w:rPr>
      </w:pPr>
      <w:r w:rsidRPr="00CD2D58">
        <w:rPr>
          <w:rFonts w:ascii="Arial" w:eastAsia="Times New Roman" w:hAnsi="Arial" w:cs="Arial"/>
          <w:noProof w:val="0"/>
          <w:sz w:val="16"/>
          <w:szCs w:val="16"/>
          <w:lang w:val="es-ES" w:eastAsia="ar-SA"/>
        </w:rPr>
        <w:t>(Nombre y firma)</w:t>
      </w:r>
    </w:p>
    <w:p w:rsidR="00641D9C" w:rsidRPr="00CD2D58" w:rsidRDefault="00641D9C" w:rsidP="00E52DBA">
      <w:pPr>
        <w:suppressAutoHyphens/>
        <w:spacing w:after="0" w:line="240" w:lineRule="auto"/>
        <w:jc w:val="center"/>
        <w:rPr>
          <w:rFonts w:ascii="Arial" w:eastAsia="Times New Roman" w:hAnsi="Arial" w:cs="Arial"/>
          <w:noProof w:val="0"/>
          <w:sz w:val="24"/>
          <w:szCs w:val="20"/>
          <w:lang w:val="es-ES" w:eastAsia="ar-SA"/>
        </w:rPr>
      </w:pPr>
      <w:r w:rsidRPr="00CD2D58">
        <w:rPr>
          <w:rFonts w:ascii="Arial" w:eastAsia="Times New Roman" w:hAnsi="Arial" w:cs="Arial"/>
          <w:noProof w:val="0"/>
          <w:sz w:val="16"/>
          <w:szCs w:val="16"/>
          <w:lang w:val="es-ES" w:eastAsia="ar-SA"/>
        </w:rPr>
        <w:br w:type="page"/>
      </w:r>
    </w:p>
    <w:p w:rsidR="00EF414D" w:rsidRPr="00CD2D58" w:rsidRDefault="00EF414D" w:rsidP="00C453FF">
      <w:pPr>
        <w:pStyle w:val="Ttulo1"/>
        <w:spacing w:before="0" w:after="0"/>
        <w:jc w:val="center"/>
        <w:rPr>
          <w:rFonts w:cs="Arial"/>
          <w:sz w:val="24"/>
          <w:szCs w:val="24"/>
          <w:lang w:val="es-ES_tradnl"/>
        </w:rPr>
      </w:pPr>
      <w:bookmarkStart w:id="315" w:name="_Toc442383414"/>
      <w:bookmarkStart w:id="316" w:name="_Toc442383613"/>
      <w:bookmarkStart w:id="317" w:name="_Toc442383742"/>
      <w:bookmarkStart w:id="318" w:name="_Toc442796493"/>
      <w:bookmarkStart w:id="319" w:name="_Toc443320931"/>
      <w:r w:rsidRPr="00CD2D58">
        <w:rPr>
          <w:rFonts w:cs="Arial"/>
          <w:sz w:val="24"/>
          <w:szCs w:val="24"/>
          <w:lang w:val="es-ES_tradnl"/>
        </w:rPr>
        <w:lastRenderedPageBreak/>
        <w:t xml:space="preserve">ANEXO </w:t>
      </w:r>
      <w:r w:rsidR="00C453FF" w:rsidRPr="00CD2D58">
        <w:rPr>
          <w:rFonts w:cs="Arial"/>
          <w:sz w:val="24"/>
          <w:szCs w:val="24"/>
          <w:lang w:val="es-ES_tradnl"/>
        </w:rPr>
        <w:t>16</w:t>
      </w:r>
      <w:bookmarkEnd w:id="315"/>
      <w:bookmarkEnd w:id="316"/>
      <w:bookmarkEnd w:id="317"/>
      <w:bookmarkEnd w:id="318"/>
      <w:bookmarkEnd w:id="319"/>
    </w:p>
    <w:p w:rsidR="00EF414D" w:rsidRPr="00CD2D58" w:rsidRDefault="00EF414D" w:rsidP="00E52DBA">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7938" w:hanging="7938"/>
        <w:jc w:val="center"/>
        <w:rPr>
          <w:rFonts w:ascii="Arial" w:eastAsia="Times New Roman" w:hAnsi="Arial" w:cs="Arial"/>
          <w:b/>
          <w:bCs/>
          <w:noProof w:val="0"/>
          <w:lang w:val="es-ES" w:eastAsia="ar-SA"/>
        </w:rPr>
      </w:pPr>
      <w:r w:rsidRPr="00CD2D58">
        <w:rPr>
          <w:rFonts w:ascii="Arial" w:eastAsia="Times New Roman" w:hAnsi="Arial" w:cs="Arial"/>
          <w:b/>
          <w:bCs/>
          <w:noProof w:val="0"/>
          <w:lang w:val="es-ES" w:eastAsia="ar-SA"/>
        </w:rPr>
        <w:t>RELACIÓN DE ENTREGA DE DOCUMENTACIÓN</w:t>
      </w:r>
    </w:p>
    <w:p w:rsidR="00EF414D" w:rsidRPr="00CD2D58" w:rsidRDefault="00EF414D" w:rsidP="00E52DBA">
      <w:pPr>
        <w:suppressAutoHyphens/>
        <w:spacing w:after="0" w:line="240" w:lineRule="auto"/>
        <w:rPr>
          <w:rFonts w:ascii="Arial" w:eastAsia="Times New Roman" w:hAnsi="Arial" w:cs="Arial"/>
          <w:b/>
          <w:noProof w:val="0"/>
          <w:lang w:val="es-ES" w:eastAsia="ar-SA"/>
        </w:rPr>
      </w:pPr>
    </w:p>
    <w:p w:rsidR="00EF414D" w:rsidRPr="00CD2D58" w:rsidRDefault="00EF414D" w:rsidP="00E52DBA">
      <w:pPr>
        <w:suppressAutoHyphens/>
        <w:spacing w:after="0" w:line="240" w:lineRule="auto"/>
        <w:rPr>
          <w:rFonts w:ascii="Arial" w:eastAsia="Times New Roman" w:hAnsi="Arial" w:cs="Arial"/>
          <w:b/>
          <w:noProof w:val="0"/>
          <w:lang w:val="es-ES" w:eastAsia="ar-SA"/>
        </w:rPr>
      </w:pPr>
      <w:r w:rsidRPr="00CD2D58">
        <w:rPr>
          <w:rFonts w:ascii="Arial" w:eastAsia="Times New Roman" w:hAnsi="Arial" w:cs="Arial"/>
          <w:b/>
          <w:noProof w:val="0"/>
          <w:lang w:val="es-ES" w:eastAsia="ar-SA"/>
        </w:rPr>
        <w:t>NOMBRE DEL LICITANTE: ___________________________________________</w:t>
      </w:r>
    </w:p>
    <w:p w:rsidR="00EF414D" w:rsidRPr="00CD2D58" w:rsidRDefault="00EF414D" w:rsidP="00E52DBA">
      <w:pPr>
        <w:suppressAutoHyphens/>
        <w:spacing w:after="0" w:line="240" w:lineRule="auto"/>
        <w:rPr>
          <w:rFonts w:ascii="Arial" w:eastAsia="Times New Roman" w:hAnsi="Arial" w:cs="Arial"/>
          <w:b/>
          <w:noProof w:val="0"/>
          <w:lang w:val="es-ES" w:eastAsia="ar-SA"/>
        </w:rPr>
      </w:pPr>
    </w:p>
    <w:p w:rsidR="008335B0" w:rsidRPr="00CD2D58" w:rsidRDefault="008335B0" w:rsidP="00E52DBA">
      <w:pPr>
        <w:suppressAutoHyphens/>
        <w:spacing w:after="0" w:line="240" w:lineRule="auto"/>
        <w:rPr>
          <w:rFonts w:ascii="Arial" w:eastAsia="Times New Roman" w:hAnsi="Arial" w:cs="Arial"/>
          <w:noProof w:val="0"/>
          <w:sz w:val="16"/>
          <w:szCs w:val="16"/>
          <w:lang w:val="es-ES" w:eastAsia="ar-SA"/>
        </w:rPr>
      </w:pPr>
    </w:p>
    <w:p w:rsidR="00AC2BA8" w:rsidRPr="00CD2D58" w:rsidRDefault="00AC2BA8" w:rsidP="00E52DBA">
      <w:pPr>
        <w:suppressAutoHyphens/>
        <w:spacing w:after="0" w:line="240" w:lineRule="auto"/>
        <w:rPr>
          <w:rFonts w:ascii="Arial" w:eastAsia="Times New Roman" w:hAnsi="Arial" w:cs="Arial"/>
          <w:noProof w:val="0"/>
          <w:sz w:val="16"/>
          <w:szCs w:val="16"/>
          <w:lang w:val="es-ES" w:eastAsia="ar-SA"/>
        </w:rPr>
      </w:pPr>
    </w:p>
    <w:tbl>
      <w:tblPr>
        <w:tblW w:w="5229" w:type="pct"/>
        <w:jc w:val="center"/>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119"/>
        <w:gridCol w:w="1420"/>
        <w:gridCol w:w="940"/>
        <w:gridCol w:w="852"/>
        <w:gridCol w:w="2244"/>
      </w:tblGrid>
      <w:tr w:rsidR="00D949AF" w:rsidRPr="00C4128E" w:rsidTr="00670E2D">
        <w:trPr>
          <w:jc w:val="center"/>
        </w:trPr>
        <w:tc>
          <w:tcPr>
            <w:tcW w:w="2420" w:type="pct"/>
            <w:shd w:val="clear" w:color="auto" w:fill="D9D9D9" w:themeFill="background1" w:themeFillShade="D9"/>
            <w:vAlign w:val="center"/>
          </w:tcPr>
          <w:p w:rsidR="00D949AF" w:rsidRPr="00C4128E" w:rsidRDefault="00D949AF" w:rsidP="00670E2D">
            <w:pPr>
              <w:keepNext/>
              <w:tabs>
                <w:tab w:val="num" w:pos="432"/>
              </w:tabs>
              <w:suppressAutoHyphens/>
              <w:snapToGrid w:val="0"/>
              <w:spacing w:after="0" w:line="240" w:lineRule="auto"/>
              <w:ind w:left="432" w:hanging="432"/>
              <w:jc w:val="center"/>
              <w:outlineLvl w:val="0"/>
              <w:rPr>
                <w:rFonts w:ascii="Arial" w:eastAsia="Times New Roman" w:hAnsi="Arial" w:cs="Arial"/>
                <w:b/>
                <w:bCs/>
                <w:noProof w:val="0"/>
                <w:kern w:val="1"/>
                <w:sz w:val="16"/>
                <w:szCs w:val="16"/>
                <w:lang w:val="es-ES" w:eastAsia="ar-SA"/>
              </w:rPr>
            </w:pPr>
            <w:r w:rsidRPr="00C4128E">
              <w:rPr>
                <w:rFonts w:ascii="Arial" w:eastAsia="Times New Roman" w:hAnsi="Arial" w:cs="Arial"/>
                <w:b/>
                <w:bCs/>
                <w:noProof w:val="0"/>
                <w:kern w:val="1"/>
                <w:sz w:val="16"/>
                <w:szCs w:val="16"/>
                <w:lang w:val="es-ES" w:eastAsia="ar-SA"/>
              </w:rPr>
              <w:t>DOCUMENTO TÉCNICO</w:t>
            </w:r>
          </w:p>
        </w:tc>
        <w:tc>
          <w:tcPr>
            <w:tcW w:w="671" w:type="pct"/>
            <w:shd w:val="clear" w:color="auto" w:fill="D9D9D9" w:themeFill="background1" w:themeFillShade="D9"/>
            <w:vAlign w:val="center"/>
          </w:tcPr>
          <w:p w:rsidR="00D949AF" w:rsidRPr="00C4128E" w:rsidRDefault="00D949AF" w:rsidP="00670E2D">
            <w:pPr>
              <w:suppressAutoHyphens/>
              <w:snapToGrid w:val="0"/>
              <w:spacing w:after="0" w:line="240" w:lineRule="auto"/>
              <w:jc w:val="center"/>
              <w:rPr>
                <w:rFonts w:ascii="Arial" w:eastAsia="Times New Roman" w:hAnsi="Arial" w:cs="Arial"/>
                <w:b/>
                <w:bCs/>
                <w:noProof w:val="0"/>
                <w:sz w:val="16"/>
                <w:szCs w:val="16"/>
                <w:lang w:val="es-ES" w:eastAsia="ar-SA"/>
              </w:rPr>
            </w:pPr>
          </w:p>
          <w:p w:rsidR="00D949AF" w:rsidRPr="00C4128E" w:rsidRDefault="00D949AF" w:rsidP="00670E2D">
            <w:pPr>
              <w:suppressAutoHyphens/>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6"/>
                <w:szCs w:val="16"/>
                <w:lang w:val="es-ES" w:eastAsia="ar-SA"/>
              </w:rPr>
              <w:t>NUMERAL EN EL QUE SE SOLICITA</w:t>
            </w:r>
          </w:p>
        </w:tc>
        <w:tc>
          <w:tcPr>
            <w:tcW w:w="847" w:type="pct"/>
            <w:gridSpan w:val="2"/>
            <w:tcBorders>
              <w:bottom w:val="single" w:sz="4" w:space="0" w:color="auto"/>
            </w:tcBorders>
            <w:shd w:val="clear" w:color="auto" w:fill="D9D9D9" w:themeFill="background1" w:themeFillShade="D9"/>
            <w:vAlign w:val="center"/>
          </w:tcPr>
          <w:p w:rsidR="00D949AF" w:rsidRPr="00C4128E" w:rsidRDefault="00D949AF" w:rsidP="00670E2D">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PRESENTADO</w:t>
            </w:r>
          </w:p>
          <w:p w:rsidR="00D949AF" w:rsidRPr="00C4128E" w:rsidRDefault="00D949AF" w:rsidP="00670E2D">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O NO APLICA</w:t>
            </w:r>
          </w:p>
          <w:p w:rsidR="00D949AF" w:rsidRPr="00C4128E" w:rsidRDefault="00D949AF" w:rsidP="00670E2D">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8"/>
                <w:szCs w:val="18"/>
                <w:lang w:val="es-ES" w:eastAsia="ar-SA"/>
              </w:rPr>
              <w:t>SI          NO</w:t>
            </w:r>
          </w:p>
        </w:tc>
        <w:tc>
          <w:tcPr>
            <w:tcW w:w="1061" w:type="pct"/>
            <w:shd w:val="clear" w:color="auto" w:fill="D9D9D9" w:themeFill="background1" w:themeFillShade="D9"/>
          </w:tcPr>
          <w:p w:rsidR="00D949AF" w:rsidRPr="00C4128E" w:rsidRDefault="00D949AF" w:rsidP="00670E2D">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hAnsi="Arial" w:cs="Arial"/>
                <w:b/>
                <w:bCs/>
                <w:noProof w:val="0"/>
                <w:sz w:val="16"/>
                <w:szCs w:val="16"/>
              </w:rPr>
              <w:t>INDICAR EL NÚMERO DE FOLIO DE LA PROPUESTA EN DONDE SE ENCUENTRA EL DOCUMENTO</w:t>
            </w:r>
          </w:p>
        </w:tc>
      </w:tr>
      <w:tr w:rsidR="00D949AF" w:rsidRPr="00C4128E" w:rsidTr="00670E2D">
        <w:trPr>
          <w:trHeight w:val="204"/>
          <w:jc w:val="center"/>
        </w:trPr>
        <w:tc>
          <w:tcPr>
            <w:tcW w:w="2420" w:type="pct"/>
          </w:tcPr>
          <w:p w:rsidR="00D949AF" w:rsidRPr="00C4128E" w:rsidRDefault="00D949AF" w:rsidP="00670E2D">
            <w:pPr>
              <w:snapToGrid w:val="0"/>
              <w:spacing w:after="0" w:line="240" w:lineRule="auto"/>
              <w:ind w:left="90" w:right="69"/>
              <w:jc w:val="both"/>
              <w:rPr>
                <w:rFonts w:ascii="Arial" w:eastAsia="Times New Roman" w:hAnsi="Arial" w:cs="Arial"/>
                <w:bCs/>
                <w:noProof w:val="0"/>
                <w:sz w:val="16"/>
                <w:szCs w:val="16"/>
                <w:lang w:val="es-ES_tradnl" w:eastAsia="ar-SA"/>
              </w:rPr>
            </w:pPr>
            <w:r w:rsidRPr="00C4128E">
              <w:rPr>
                <w:rFonts w:ascii="Arial" w:hAnsi="Arial" w:cs="Arial"/>
                <w:sz w:val="16"/>
                <w:szCs w:val="16"/>
                <w:lang w:val="es-ES_tradnl"/>
              </w:rPr>
              <w:t xml:space="preserve">Propuesta </w:t>
            </w:r>
            <w:r>
              <w:rPr>
                <w:rFonts w:ascii="Arial" w:hAnsi="Arial" w:cs="Arial"/>
                <w:sz w:val="16"/>
                <w:szCs w:val="16"/>
                <w:lang w:val="es-ES_tradnl"/>
              </w:rPr>
              <w:t>T</w:t>
            </w:r>
            <w:r w:rsidRPr="00C4128E">
              <w:rPr>
                <w:rFonts w:ascii="Arial" w:hAnsi="Arial" w:cs="Arial"/>
                <w:sz w:val="16"/>
                <w:szCs w:val="16"/>
                <w:lang w:val="es-ES_tradnl"/>
              </w:rPr>
              <w:t>écnic</w:t>
            </w:r>
            <w:r>
              <w:rPr>
                <w:rFonts w:ascii="Arial" w:hAnsi="Arial" w:cs="Arial"/>
                <w:sz w:val="16"/>
                <w:szCs w:val="16"/>
                <w:lang w:val="es-ES_tradnl"/>
              </w:rPr>
              <w:t>o Económica</w:t>
            </w:r>
            <w:r w:rsidRPr="00C4128E">
              <w:rPr>
                <w:rFonts w:ascii="Arial" w:hAnsi="Arial" w:cs="Arial"/>
                <w:sz w:val="16"/>
                <w:szCs w:val="16"/>
                <w:lang w:val="es-ES_tradnl"/>
              </w:rPr>
              <w:t xml:space="preserve">, </w:t>
            </w:r>
            <w:r w:rsidRPr="00C4128E">
              <w:rPr>
                <w:rFonts w:ascii="Arial" w:hAnsi="Arial" w:cs="Arial"/>
                <w:b/>
                <w:sz w:val="16"/>
                <w:szCs w:val="16"/>
                <w:lang w:val="es-ES_tradnl"/>
              </w:rPr>
              <w:t>Anexo 8</w:t>
            </w:r>
            <w:r w:rsidRPr="00C4128E">
              <w:rPr>
                <w:rFonts w:ascii="Arial" w:hAnsi="Arial" w:cs="Arial"/>
                <w:sz w:val="16"/>
                <w:szCs w:val="16"/>
                <w:lang w:val="es-ES_tradnl"/>
              </w:rPr>
              <w:t xml:space="preserve">, para lo cual podrá hacer uso del </w:t>
            </w:r>
            <w:r w:rsidRPr="00C4128E">
              <w:rPr>
                <w:rFonts w:ascii="Arial" w:hAnsi="Arial" w:cs="Arial"/>
                <w:b/>
                <w:sz w:val="16"/>
                <w:szCs w:val="16"/>
                <w:lang w:val="es-ES_tradnl"/>
              </w:rPr>
              <w:t>Anexo 1</w:t>
            </w:r>
            <w:r>
              <w:rPr>
                <w:rFonts w:ascii="Arial" w:hAnsi="Arial" w:cs="Arial"/>
                <w:b/>
                <w:sz w:val="16"/>
                <w:szCs w:val="16"/>
                <w:lang w:val="es-ES_tradnl"/>
              </w:rPr>
              <w:t xml:space="preserve"> y</w:t>
            </w:r>
            <w:r w:rsidRPr="00C4128E">
              <w:rPr>
                <w:rFonts w:ascii="Arial" w:hAnsi="Arial" w:cs="Arial"/>
                <w:b/>
                <w:sz w:val="16"/>
                <w:szCs w:val="16"/>
                <w:lang w:val="es-ES_tradnl"/>
              </w:rPr>
              <w:t xml:space="preserve"> Anexo 2  </w:t>
            </w:r>
            <w:r w:rsidRPr="00C4128E">
              <w:rPr>
                <w:rFonts w:ascii="Arial" w:hAnsi="Arial" w:cs="Arial"/>
                <w:sz w:val="16"/>
                <w:szCs w:val="16"/>
                <w:lang w:val="es-ES_tradnl"/>
              </w:rPr>
              <w:t>de la Convocatoria.</w:t>
            </w:r>
          </w:p>
        </w:tc>
        <w:tc>
          <w:tcPr>
            <w:tcW w:w="671"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4.2</w:t>
            </w:r>
          </w:p>
          <w:p w:rsidR="00D949AF" w:rsidRPr="00C4128E" w:rsidRDefault="00D949AF" w:rsidP="00670E2D">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204"/>
          <w:jc w:val="center"/>
        </w:trPr>
        <w:tc>
          <w:tcPr>
            <w:tcW w:w="2420" w:type="pct"/>
          </w:tcPr>
          <w:p w:rsidR="00D949AF" w:rsidRDefault="00D949AF" w:rsidP="00670E2D">
            <w:pPr>
              <w:snapToGrid w:val="0"/>
              <w:spacing w:after="0" w:line="240" w:lineRule="auto"/>
              <w:ind w:left="90" w:right="69"/>
              <w:jc w:val="both"/>
              <w:rPr>
                <w:rFonts w:ascii="Arial" w:hAnsi="Arial" w:cs="Arial"/>
                <w:sz w:val="16"/>
                <w:szCs w:val="16"/>
                <w:lang w:val="es-ES_tradnl"/>
              </w:rPr>
            </w:pPr>
            <w:r w:rsidRPr="00C4128E">
              <w:rPr>
                <w:rFonts w:ascii="Arial" w:hAnsi="Arial" w:cs="Arial"/>
                <w:sz w:val="16"/>
                <w:szCs w:val="16"/>
                <w:lang w:val="es-ES_tradnl"/>
              </w:rPr>
              <w:t>Registros Sanitarios</w:t>
            </w:r>
          </w:p>
          <w:p w:rsidR="0024257B" w:rsidRDefault="0024257B" w:rsidP="00670E2D">
            <w:pPr>
              <w:snapToGrid w:val="0"/>
              <w:spacing w:after="0" w:line="240" w:lineRule="auto"/>
              <w:ind w:left="90" w:right="69"/>
              <w:jc w:val="both"/>
              <w:rPr>
                <w:rFonts w:ascii="Arial" w:hAnsi="Arial" w:cs="Arial"/>
                <w:sz w:val="16"/>
                <w:szCs w:val="16"/>
                <w:lang w:val="es-ES_tradnl"/>
              </w:rPr>
            </w:pPr>
          </w:p>
          <w:tbl>
            <w:tblPr>
              <w:tblW w:w="5000" w:type="pct"/>
              <w:tblLook w:val="0000" w:firstRow="0" w:lastRow="0" w:firstColumn="0" w:lastColumn="0" w:noHBand="0" w:noVBand="0"/>
            </w:tblPr>
            <w:tblGrid>
              <w:gridCol w:w="899"/>
              <w:gridCol w:w="1114"/>
              <w:gridCol w:w="1691"/>
              <w:gridCol w:w="1265"/>
            </w:tblGrid>
            <w:tr w:rsidR="0024257B" w:rsidRPr="004E0B96" w:rsidTr="0024257B">
              <w:trPr>
                <w:trHeight w:val="260"/>
              </w:trPr>
              <w:tc>
                <w:tcPr>
                  <w:tcW w:w="957" w:type="pct"/>
                  <w:tcBorders>
                    <w:top w:val="single" w:sz="4" w:space="0" w:color="000000"/>
                    <w:left w:val="single" w:sz="4" w:space="0" w:color="000000"/>
                    <w:bottom w:val="single" w:sz="4" w:space="0" w:color="000000"/>
                  </w:tcBorders>
                  <w:shd w:val="clear" w:color="auto" w:fill="D9D9D9" w:themeFill="background1" w:themeFillShade="D9"/>
                </w:tcPr>
                <w:p w:rsidR="0024257B" w:rsidRPr="0024257B" w:rsidRDefault="0024257B" w:rsidP="005127B6">
                  <w:pPr>
                    <w:widowControl w:val="0"/>
                    <w:overflowPunct w:val="0"/>
                    <w:autoSpaceDE w:val="0"/>
                    <w:snapToGrid w:val="0"/>
                    <w:jc w:val="both"/>
                    <w:textAlignment w:val="baseline"/>
                    <w:rPr>
                      <w:rFonts w:ascii="Arial" w:eastAsia="Calibri" w:hAnsi="Arial" w:cs="Arial"/>
                      <w:b/>
                      <w:sz w:val="16"/>
                      <w:szCs w:val="16"/>
                    </w:rPr>
                  </w:pPr>
                  <w:r w:rsidRPr="0024257B">
                    <w:rPr>
                      <w:rFonts w:ascii="Arial" w:eastAsia="Calibri" w:hAnsi="Arial" w:cs="Arial"/>
                      <w:b/>
                      <w:sz w:val="16"/>
                      <w:szCs w:val="16"/>
                    </w:rPr>
                    <w:t>No. Clave</w:t>
                  </w:r>
                </w:p>
              </w:tc>
              <w:tc>
                <w:tcPr>
                  <w:tcW w:w="1172" w:type="pct"/>
                  <w:tcBorders>
                    <w:top w:val="single" w:sz="4" w:space="0" w:color="000000"/>
                    <w:left w:val="single" w:sz="4" w:space="0" w:color="000000"/>
                    <w:bottom w:val="single" w:sz="4" w:space="0" w:color="000000"/>
                  </w:tcBorders>
                  <w:shd w:val="clear" w:color="auto" w:fill="D9D9D9" w:themeFill="background1" w:themeFillShade="D9"/>
                </w:tcPr>
                <w:p w:rsidR="0024257B" w:rsidRPr="0024257B" w:rsidRDefault="0024257B" w:rsidP="005127B6">
                  <w:pPr>
                    <w:widowControl w:val="0"/>
                    <w:overflowPunct w:val="0"/>
                    <w:autoSpaceDE w:val="0"/>
                    <w:snapToGrid w:val="0"/>
                    <w:jc w:val="both"/>
                    <w:textAlignment w:val="baseline"/>
                    <w:rPr>
                      <w:rFonts w:ascii="Arial" w:eastAsia="Calibri" w:hAnsi="Arial" w:cs="Arial"/>
                      <w:b/>
                      <w:sz w:val="16"/>
                      <w:szCs w:val="16"/>
                    </w:rPr>
                  </w:pPr>
                  <w:r w:rsidRPr="0024257B">
                    <w:rPr>
                      <w:rFonts w:ascii="Arial" w:eastAsia="Calibri" w:hAnsi="Arial" w:cs="Arial"/>
                      <w:b/>
                      <w:sz w:val="16"/>
                      <w:szCs w:val="16"/>
                    </w:rPr>
                    <w:t>No. Registro</w:t>
                  </w:r>
                </w:p>
              </w:tc>
              <w:tc>
                <w:tcPr>
                  <w:tcW w:w="1753" w:type="pct"/>
                  <w:tcBorders>
                    <w:top w:val="single" w:sz="4" w:space="0" w:color="000000"/>
                    <w:left w:val="single" w:sz="4" w:space="0" w:color="000000"/>
                    <w:bottom w:val="single" w:sz="4" w:space="0" w:color="000000"/>
                  </w:tcBorders>
                  <w:shd w:val="clear" w:color="auto" w:fill="D9D9D9" w:themeFill="background1" w:themeFillShade="D9"/>
                </w:tcPr>
                <w:p w:rsidR="0024257B" w:rsidRPr="0024257B" w:rsidRDefault="0024257B" w:rsidP="005127B6">
                  <w:pPr>
                    <w:widowControl w:val="0"/>
                    <w:overflowPunct w:val="0"/>
                    <w:autoSpaceDE w:val="0"/>
                    <w:snapToGrid w:val="0"/>
                    <w:jc w:val="both"/>
                    <w:textAlignment w:val="baseline"/>
                    <w:rPr>
                      <w:rFonts w:ascii="Arial" w:eastAsia="Calibri" w:hAnsi="Arial" w:cs="Arial"/>
                      <w:b/>
                      <w:sz w:val="16"/>
                      <w:szCs w:val="16"/>
                    </w:rPr>
                  </w:pPr>
                  <w:r w:rsidRPr="0024257B">
                    <w:rPr>
                      <w:rFonts w:ascii="Arial" w:eastAsia="Calibri" w:hAnsi="Arial" w:cs="Arial"/>
                      <w:b/>
                      <w:sz w:val="16"/>
                      <w:szCs w:val="16"/>
                    </w:rPr>
                    <w:t>Fabricante o propietario del Registro</w:t>
                  </w:r>
                </w:p>
              </w:tc>
              <w:tc>
                <w:tcPr>
                  <w:tcW w:w="11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4257B" w:rsidRPr="0024257B" w:rsidRDefault="0024257B" w:rsidP="005127B6">
                  <w:pPr>
                    <w:widowControl w:val="0"/>
                    <w:overflowPunct w:val="0"/>
                    <w:autoSpaceDE w:val="0"/>
                    <w:snapToGrid w:val="0"/>
                    <w:jc w:val="both"/>
                    <w:textAlignment w:val="baseline"/>
                    <w:rPr>
                      <w:rFonts w:ascii="Arial" w:eastAsia="Calibri" w:hAnsi="Arial" w:cs="Arial"/>
                      <w:b/>
                      <w:sz w:val="16"/>
                      <w:szCs w:val="16"/>
                    </w:rPr>
                  </w:pPr>
                  <w:r w:rsidRPr="0024257B">
                    <w:rPr>
                      <w:rFonts w:ascii="Arial" w:eastAsia="Calibri" w:hAnsi="Arial" w:cs="Arial"/>
                      <w:b/>
                      <w:sz w:val="16"/>
                      <w:szCs w:val="16"/>
                    </w:rPr>
                    <w:t>Vigencia del Registro</w:t>
                  </w:r>
                </w:p>
              </w:tc>
            </w:tr>
            <w:tr w:rsidR="0024257B" w:rsidRPr="004E0B96" w:rsidTr="005127B6">
              <w:trPr>
                <w:trHeight w:val="50"/>
              </w:trPr>
              <w:tc>
                <w:tcPr>
                  <w:tcW w:w="957" w:type="pct"/>
                  <w:tcBorders>
                    <w:top w:val="single" w:sz="4" w:space="0" w:color="000000"/>
                    <w:left w:val="single" w:sz="4" w:space="0" w:color="000000"/>
                    <w:bottom w:val="single" w:sz="4" w:space="0" w:color="000000"/>
                  </w:tcBorders>
                </w:tcPr>
                <w:p w:rsidR="0024257B" w:rsidRPr="004E0B96" w:rsidRDefault="0024257B" w:rsidP="005127B6">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060 XXX</w:t>
                  </w:r>
                </w:p>
              </w:tc>
              <w:tc>
                <w:tcPr>
                  <w:tcW w:w="1172" w:type="pct"/>
                  <w:tcBorders>
                    <w:top w:val="single" w:sz="4" w:space="0" w:color="000000"/>
                    <w:left w:val="single" w:sz="4" w:space="0" w:color="000000"/>
                    <w:bottom w:val="single" w:sz="4" w:space="0" w:color="000000"/>
                  </w:tcBorders>
                </w:tcPr>
                <w:p w:rsidR="0024257B" w:rsidRPr="004E0B96" w:rsidRDefault="0024257B" w:rsidP="005127B6">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74833 SSA</w:t>
                  </w:r>
                </w:p>
              </w:tc>
              <w:tc>
                <w:tcPr>
                  <w:tcW w:w="1753" w:type="pct"/>
                  <w:tcBorders>
                    <w:top w:val="single" w:sz="4" w:space="0" w:color="000000"/>
                    <w:left w:val="single" w:sz="4" w:space="0" w:color="000000"/>
                    <w:bottom w:val="single" w:sz="4" w:space="0" w:color="000000"/>
                  </w:tcBorders>
                </w:tcPr>
                <w:p w:rsidR="0024257B" w:rsidRPr="004E0B96" w:rsidRDefault="0024257B" w:rsidP="005127B6">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Xxxxxxxx, S,A, DE C.V.</w:t>
                  </w:r>
                </w:p>
              </w:tc>
              <w:tc>
                <w:tcPr>
                  <w:tcW w:w="1118" w:type="pct"/>
                  <w:tcBorders>
                    <w:top w:val="single" w:sz="4" w:space="0" w:color="000000"/>
                    <w:left w:val="single" w:sz="4" w:space="0" w:color="000000"/>
                    <w:bottom w:val="single" w:sz="4" w:space="0" w:color="000000"/>
                    <w:right w:val="single" w:sz="4" w:space="0" w:color="000000"/>
                  </w:tcBorders>
                </w:tcPr>
                <w:p w:rsidR="0024257B" w:rsidRPr="004E0B96" w:rsidRDefault="0024257B" w:rsidP="005127B6">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DD/MM/AAAA</w:t>
                  </w:r>
                </w:p>
              </w:tc>
            </w:tr>
            <w:tr w:rsidR="0024257B" w:rsidRPr="004E0B96" w:rsidTr="005127B6">
              <w:trPr>
                <w:trHeight w:val="50"/>
              </w:trPr>
              <w:tc>
                <w:tcPr>
                  <w:tcW w:w="957" w:type="pct"/>
                  <w:tcBorders>
                    <w:top w:val="single" w:sz="4" w:space="0" w:color="000000"/>
                    <w:left w:val="single" w:sz="4" w:space="0" w:color="000000"/>
                    <w:bottom w:val="single" w:sz="4" w:space="0" w:color="000000"/>
                  </w:tcBorders>
                </w:tcPr>
                <w:p w:rsidR="0024257B" w:rsidRPr="004E0B96" w:rsidRDefault="0024257B" w:rsidP="005127B6">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060 XXX</w:t>
                  </w:r>
                </w:p>
              </w:tc>
              <w:tc>
                <w:tcPr>
                  <w:tcW w:w="1172" w:type="pct"/>
                  <w:tcBorders>
                    <w:top w:val="single" w:sz="4" w:space="0" w:color="000000"/>
                    <w:left w:val="single" w:sz="4" w:space="0" w:color="000000"/>
                    <w:bottom w:val="single" w:sz="4" w:space="0" w:color="000000"/>
                  </w:tcBorders>
                </w:tcPr>
                <w:p w:rsidR="0024257B" w:rsidRPr="004E0B96" w:rsidRDefault="0024257B" w:rsidP="005127B6">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90219 SSA</w:t>
                  </w:r>
                </w:p>
              </w:tc>
              <w:tc>
                <w:tcPr>
                  <w:tcW w:w="1753" w:type="pct"/>
                  <w:tcBorders>
                    <w:top w:val="single" w:sz="4" w:space="0" w:color="000000"/>
                    <w:left w:val="single" w:sz="4" w:space="0" w:color="000000"/>
                    <w:bottom w:val="single" w:sz="4" w:space="0" w:color="000000"/>
                  </w:tcBorders>
                </w:tcPr>
                <w:p w:rsidR="0024257B" w:rsidRPr="004E0B96" w:rsidRDefault="0024257B" w:rsidP="005127B6">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Xxxxxxxx, S,A, DE C.V.</w:t>
                  </w:r>
                </w:p>
              </w:tc>
              <w:tc>
                <w:tcPr>
                  <w:tcW w:w="1118" w:type="pct"/>
                  <w:tcBorders>
                    <w:top w:val="single" w:sz="4" w:space="0" w:color="000000"/>
                    <w:left w:val="single" w:sz="4" w:space="0" w:color="000000"/>
                    <w:bottom w:val="single" w:sz="4" w:space="0" w:color="000000"/>
                    <w:right w:val="single" w:sz="4" w:space="0" w:color="000000"/>
                  </w:tcBorders>
                </w:tcPr>
                <w:p w:rsidR="0024257B" w:rsidRPr="004E0B96" w:rsidRDefault="0024257B" w:rsidP="005127B6">
                  <w:pPr>
                    <w:widowControl w:val="0"/>
                    <w:overflowPunct w:val="0"/>
                    <w:autoSpaceDE w:val="0"/>
                    <w:snapToGrid w:val="0"/>
                    <w:jc w:val="both"/>
                    <w:textAlignment w:val="baseline"/>
                    <w:rPr>
                      <w:rFonts w:ascii="Arial" w:eastAsia="Calibri" w:hAnsi="Arial" w:cs="Arial"/>
                      <w:b/>
                      <w:sz w:val="16"/>
                      <w:szCs w:val="16"/>
                    </w:rPr>
                  </w:pPr>
                  <w:r w:rsidRPr="004E0B96">
                    <w:rPr>
                      <w:rFonts w:ascii="Arial" w:eastAsia="Calibri" w:hAnsi="Arial" w:cs="Arial"/>
                      <w:b/>
                      <w:sz w:val="16"/>
                      <w:szCs w:val="16"/>
                    </w:rPr>
                    <w:t>DD/MM/AAAA</w:t>
                  </w:r>
                </w:p>
              </w:tc>
            </w:tr>
          </w:tbl>
          <w:p w:rsidR="0024257B" w:rsidRPr="00C4128E" w:rsidRDefault="0024257B" w:rsidP="00670E2D">
            <w:pPr>
              <w:snapToGrid w:val="0"/>
              <w:spacing w:after="0" w:line="240" w:lineRule="auto"/>
              <w:ind w:left="90" w:right="69"/>
              <w:jc w:val="both"/>
              <w:rPr>
                <w:rFonts w:ascii="Arial" w:hAnsi="Arial" w:cs="Arial"/>
                <w:sz w:val="16"/>
                <w:szCs w:val="16"/>
                <w:lang w:val="es-ES_tradnl"/>
              </w:rPr>
            </w:pPr>
          </w:p>
        </w:tc>
        <w:tc>
          <w:tcPr>
            <w:tcW w:w="671"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4.1.2.</w:t>
            </w:r>
          </w:p>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1380"/>
          <w:jc w:val="center"/>
        </w:trPr>
        <w:tc>
          <w:tcPr>
            <w:tcW w:w="2420" w:type="pct"/>
          </w:tcPr>
          <w:p w:rsidR="00D949AF" w:rsidRPr="00C4128E" w:rsidRDefault="00D949AF" w:rsidP="00670E2D">
            <w:pPr>
              <w:tabs>
                <w:tab w:val="left" w:pos="1276"/>
                <w:tab w:val="left" w:pos="15889"/>
              </w:tabs>
              <w:suppressAutoHyphens/>
              <w:overflowPunct w:val="0"/>
              <w:autoSpaceDE w:val="0"/>
              <w:spacing w:after="0" w:line="240" w:lineRule="auto"/>
              <w:ind w:left="90" w:right="69"/>
              <w:jc w:val="both"/>
              <w:textAlignment w:val="baseline"/>
              <w:rPr>
                <w:rFonts w:ascii="Arial" w:eastAsia="Times New Roman" w:hAnsi="Arial" w:cs="Arial"/>
                <w:sz w:val="16"/>
                <w:szCs w:val="16"/>
                <w:lang w:eastAsia="ar-SA"/>
              </w:rPr>
            </w:pPr>
            <w:r w:rsidRPr="00C4128E">
              <w:rPr>
                <w:rFonts w:ascii="Arial" w:eastAsia="Times New Roman" w:hAnsi="Arial" w:cs="Arial"/>
                <w:sz w:val="16"/>
                <w:szCs w:val="16"/>
                <w:lang w:eastAsia="es-ES"/>
              </w:rPr>
              <w:t>Escrito libre del licitante en el que se manifieste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así como con las especificaciones técnicas del IMSS y a falta de éstas, de acuerdo a las especificaciones técnicas del fabricante.</w:t>
            </w:r>
          </w:p>
        </w:tc>
        <w:tc>
          <w:tcPr>
            <w:tcW w:w="671"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4.1.3.</w:t>
            </w:r>
          </w:p>
          <w:p w:rsidR="00D949AF" w:rsidRPr="00C4128E" w:rsidRDefault="00D949AF" w:rsidP="00670E2D">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181"/>
          <w:jc w:val="center"/>
        </w:trPr>
        <w:tc>
          <w:tcPr>
            <w:tcW w:w="2420" w:type="pct"/>
          </w:tcPr>
          <w:p w:rsidR="00D949AF" w:rsidRPr="00C4128E" w:rsidRDefault="00D949AF" w:rsidP="00670E2D">
            <w:pPr>
              <w:spacing w:after="0" w:line="240" w:lineRule="auto"/>
              <w:ind w:left="90" w:right="69"/>
              <w:jc w:val="both"/>
              <w:rPr>
                <w:rFonts w:ascii="Arial" w:hAnsi="Arial" w:cs="Arial"/>
                <w:sz w:val="16"/>
                <w:szCs w:val="16"/>
              </w:rPr>
            </w:pPr>
            <w:r w:rsidRPr="00C4128E">
              <w:rPr>
                <w:rFonts w:ascii="Arial" w:hAnsi="Arial" w:cs="Arial"/>
                <w:sz w:val="16"/>
                <w:szCs w:val="16"/>
              </w:rPr>
              <w:t>Aviso de Funcionamiento, tanto del licitante como del fabricante y/o distribuidor primario siempre y cuando sea el Titular del Registro Sanitario.</w:t>
            </w:r>
          </w:p>
        </w:tc>
        <w:tc>
          <w:tcPr>
            <w:tcW w:w="671"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4.1.4.</w:t>
            </w:r>
          </w:p>
          <w:p w:rsidR="00D949AF" w:rsidRPr="00C4128E" w:rsidRDefault="00D949AF" w:rsidP="00670E2D">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463"/>
          <w:jc w:val="center"/>
        </w:trPr>
        <w:tc>
          <w:tcPr>
            <w:tcW w:w="2420" w:type="pct"/>
          </w:tcPr>
          <w:p w:rsidR="00D949AF" w:rsidRPr="00C4128E" w:rsidRDefault="00D949AF" w:rsidP="00670E2D">
            <w:pPr>
              <w:spacing w:after="0" w:line="240" w:lineRule="auto"/>
              <w:ind w:left="90" w:right="69"/>
              <w:jc w:val="both"/>
              <w:rPr>
                <w:rFonts w:ascii="Arial" w:hAnsi="Arial" w:cs="Arial"/>
                <w:sz w:val="16"/>
                <w:szCs w:val="16"/>
              </w:rPr>
            </w:pPr>
            <w:r w:rsidRPr="00C4128E">
              <w:rPr>
                <w:rFonts w:ascii="Arial" w:hAnsi="Arial" w:cs="Arial"/>
                <w:sz w:val="16"/>
                <w:szCs w:val="16"/>
              </w:rPr>
              <w:t>Autorización del Responsable Sanitario, tanto del licitante como del fabricante y/o distribuidor primario siempre y cuando sea el Titular del Registro Sanitario.</w:t>
            </w:r>
          </w:p>
        </w:tc>
        <w:tc>
          <w:tcPr>
            <w:tcW w:w="671"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.1.4.</w:t>
            </w:r>
          </w:p>
          <w:p w:rsidR="00D949AF" w:rsidRPr="00C4128E" w:rsidRDefault="00D949AF" w:rsidP="00670E2D">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204"/>
          <w:jc w:val="center"/>
        </w:trPr>
        <w:tc>
          <w:tcPr>
            <w:tcW w:w="2420" w:type="pct"/>
          </w:tcPr>
          <w:p w:rsidR="00D949AF" w:rsidRPr="00C4128E" w:rsidRDefault="00D949AF" w:rsidP="00670E2D">
            <w:pPr>
              <w:spacing w:after="0" w:line="240" w:lineRule="auto"/>
              <w:ind w:left="90" w:right="69"/>
              <w:jc w:val="both"/>
              <w:rPr>
                <w:rFonts w:ascii="Arial" w:hAnsi="Arial" w:cs="Arial"/>
                <w:b/>
                <w:bCs/>
                <w:sz w:val="16"/>
                <w:szCs w:val="16"/>
                <w:lang w:eastAsia="ar-SA"/>
              </w:rPr>
            </w:pPr>
            <w:r w:rsidRPr="00C4128E">
              <w:rPr>
                <w:rFonts w:ascii="Arial" w:hAnsi="Arial" w:cs="Arial"/>
                <w:bCs/>
                <w:sz w:val="16"/>
                <w:szCs w:val="16"/>
                <w:lang w:eastAsia="ar-SA"/>
              </w:rPr>
              <w:t>Anexos técnicos o los folletos o los catálogos o los instructivos o los manuales de uso o de los marbetes (etiquetas</w:t>
            </w:r>
            <w:r w:rsidRPr="00C4128E">
              <w:rPr>
                <w:rFonts w:ascii="Arial" w:hAnsi="Arial" w:cs="Arial"/>
                <w:b/>
                <w:bCs/>
                <w:sz w:val="16"/>
                <w:szCs w:val="16"/>
                <w:lang w:eastAsia="ar-SA"/>
              </w:rPr>
              <w:t>)</w:t>
            </w:r>
          </w:p>
        </w:tc>
        <w:tc>
          <w:tcPr>
            <w:tcW w:w="671"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4.1.5.</w:t>
            </w:r>
          </w:p>
          <w:p w:rsidR="00D949AF" w:rsidRPr="00C4128E" w:rsidRDefault="00D949AF" w:rsidP="00670E2D">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204"/>
          <w:jc w:val="center"/>
        </w:trPr>
        <w:tc>
          <w:tcPr>
            <w:tcW w:w="2420" w:type="pct"/>
          </w:tcPr>
          <w:p w:rsidR="00D949AF" w:rsidRPr="00C4128E" w:rsidRDefault="00D949AF" w:rsidP="00670E2D">
            <w:pPr>
              <w:spacing w:after="0" w:line="240" w:lineRule="auto"/>
              <w:ind w:left="90" w:right="69"/>
              <w:jc w:val="both"/>
              <w:rPr>
                <w:rFonts w:ascii="Arial" w:hAnsi="Arial" w:cs="Arial"/>
                <w:bCs/>
                <w:sz w:val="16"/>
                <w:szCs w:val="16"/>
                <w:lang w:eastAsia="ar-SA"/>
              </w:rPr>
            </w:pPr>
            <w:r w:rsidRPr="00480783">
              <w:rPr>
                <w:rFonts w:ascii="Arial" w:hAnsi="Arial" w:cs="Arial"/>
                <w:bCs/>
                <w:sz w:val="16"/>
                <w:szCs w:val="16"/>
                <w:lang w:eastAsia="ar-SA"/>
              </w:rPr>
              <w:t>Cart</w:t>
            </w:r>
            <w:r>
              <w:rPr>
                <w:rFonts w:ascii="Arial" w:hAnsi="Arial" w:cs="Arial"/>
                <w:bCs/>
                <w:sz w:val="16"/>
                <w:szCs w:val="16"/>
                <w:lang w:eastAsia="ar-SA"/>
              </w:rPr>
              <w:t>a de respaldo.</w:t>
            </w:r>
          </w:p>
        </w:tc>
        <w:tc>
          <w:tcPr>
            <w:tcW w:w="671"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1.6.</w:t>
            </w:r>
          </w:p>
          <w:p w:rsidR="00D949AF" w:rsidRPr="00C4128E" w:rsidRDefault="00D949AF" w:rsidP="00670E2D">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44"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bl>
    <w:p w:rsidR="00F921CD" w:rsidRDefault="00F921CD" w:rsidP="00E52DBA">
      <w:pPr>
        <w:spacing w:after="0" w:line="240" w:lineRule="auto"/>
        <w:ind w:left="284"/>
        <w:jc w:val="both"/>
        <w:rPr>
          <w:rFonts w:ascii="Arial" w:hAnsi="Arial" w:cs="Arial"/>
          <w:sz w:val="20"/>
          <w:szCs w:val="20"/>
          <w:lang w:val="es-ES_tradnl"/>
        </w:rPr>
      </w:pPr>
    </w:p>
    <w:p w:rsidR="00D949AF" w:rsidRDefault="00D949AF" w:rsidP="00E52DBA">
      <w:pPr>
        <w:spacing w:after="0" w:line="240" w:lineRule="auto"/>
        <w:ind w:left="284"/>
        <w:jc w:val="both"/>
        <w:rPr>
          <w:rFonts w:ascii="Arial" w:hAnsi="Arial" w:cs="Arial"/>
          <w:sz w:val="20"/>
          <w:szCs w:val="20"/>
          <w:lang w:val="es-ES_tradnl"/>
        </w:rPr>
      </w:pPr>
    </w:p>
    <w:tbl>
      <w:tblPr>
        <w:tblW w:w="5185" w:type="pct"/>
        <w:jc w:val="center"/>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021"/>
        <w:gridCol w:w="1112"/>
        <w:gridCol w:w="912"/>
        <w:gridCol w:w="1235"/>
        <w:gridCol w:w="2206"/>
      </w:tblGrid>
      <w:tr w:rsidR="00D949AF" w:rsidRPr="00C4128E" w:rsidTr="00670E2D">
        <w:trPr>
          <w:tblHeader/>
          <w:jc w:val="center"/>
        </w:trPr>
        <w:tc>
          <w:tcPr>
            <w:tcW w:w="2394" w:type="pct"/>
            <w:shd w:val="clear" w:color="auto" w:fill="D9D9D9" w:themeFill="background1" w:themeFillShade="D9"/>
            <w:vAlign w:val="center"/>
          </w:tcPr>
          <w:p w:rsidR="00D949AF" w:rsidRPr="00C4128E" w:rsidRDefault="00D949AF" w:rsidP="00670E2D">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hAnsi="Arial" w:cs="Arial"/>
                <w:b/>
                <w:noProof w:val="0"/>
                <w:sz w:val="16"/>
                <w:szCs w:val="16"/>
              </w:rPr>
              <w:t>DOCUMENTO LEGAL-ADMINISTRATIVO</w:t>
            </w:r>
          </w:p>
        </w:tc>
        <w:tc>
          <w:tcPr>
            <w:tcW w:w="530" w:type="pct"/>
            <w:shd w:val="clear" w:color="auto" w:fill="D9D9D9" w:themeFill="background1" w:themeFillShade="D9"/>
            <w:vAlign w:val="center"/>
          </w:tcPr>
          <w:p w:rsidR="00D949AF" w:rsidRPr="00C4128E" w:rsidRDefault="00D949AF" w:rsidP="00670E2D">
            <w:pPr>
              <w:suppressAutoHyphens/>
              <w:snapToGrid w:val="0"/>
              <w:spacing w:after="0" w:line="240" w:lineRule="auto"/>
              <w:jc w:val="center"/>
              <w:rPr>
                <w:rFonts w:ascii="Arial" w:eastAsia="Times New Roman" w:hAnsi="Arial" w:cs="Arial"/>
                <w:b/>
                <w:bCs/>
                <w:noProof w:val="0"/>
                <w:sz w:val="16"/>
                <w:szCs w:val="16"/>
                <w:lang w:val="es-ES" w:eastAsia="ar-SA"/>
              </w:rPr>
            </w:pPr>
          </w:p>
          <w:p w:rsidR="00D949AF" w:rsidRPr="00C4128E" w:rsidRDefault="00D949AF" w:rsidP="00670E2D">
            <w:pPr>
              <w:suppressAutoHyphens/>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6"/>
                <w:szCs w:val="16"/>
                <w:lang w:val="es-ES" w:eastAsia="ar-SA"/>
              </w:rPr>
              <w:t>NUMERAL EN EL QUE SE SOLICITA</w:t>
            </w:r>
          </w:p>
        </w:tc>
        <w:tc>
          <w:tcPr>
            <w:tcW w:w="1024" w:type="pct"/>
            <w:gridSpan w:val="2"/>
            <w:shd w:val="clear" w:color="auto" w:fill="D9D9D9" w:themeFill="background1" w:themeFillShade="D9"/>
          </w:tcPr>
          <w:p w:rsidR="00D949AF" w:rsidRPr="00C4128E" w:rsidRDefault="00D949AF" w:rsidP="00670E2D">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PRESENTADO</w:t>
            </w:r>
          </w:p>
          <w:p w:rsidR="00D949AF" w:rsidRPr="00C4128E" w:rsidRDefault="00D949AF" w:rsidP="00670E2D">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O NO APLICA</w:t>
            </w:r>
          </w:p>
          <w:p w:rsidR="00D949AF" w:rsidRPr="00C4128E" w:rsidRDefault="00D949AF" w:rsidP="00670E2D">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8"/>
                <w:szCs w:val="18"/>
                <w:lang w:val="es-ES" w:eastAsia="ar-SA"/>
              </w:rPr>
              <w:t>SI          NO</w:t>
            </w:r>
          </w:p>
        </w:tc>
        <w:tc>
          <w:tcPr>
            <w:tcW w:w="1052" w:type="pct"/>
            <w:shd w:val="clear" w:color="auto" w:fill="D9D9D9" w:themeFill="background1" w:themeFillShade="D9"/>
          </w:tcPr>
          <w:p w:rsidR="00D949AF" w:rsidRPr="00C4128E" w:rsidRDefault="00D949AF" w:rsidP="00670E2D">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hAnsi="Arial" w:cs="Arial"/>
                <w:b/>
                <w:bCs/>
                <w:noProof w:val="0"/>
                <w:sz w:val="16"/>
                <w:szCs w:val="16"/>
              </w:rPr>
              <w:t>INDICAR EL NÚMERO DE FOLIO DE LA PROPUESTA EN DONDE SE ENCUENTRA EL DOCUMENTO</w:t>
            </w:r>
          </w:p>
        </w:tc>
      </w:tr>
      <w:tr w:rsidR="00D949AF" w:rsidRPr="00C4128E" w:rsidTr="00670E2D">
        <w:trPr>
          <w:jc w:val="center"/>
        </w:trPr>
        <w:tc>
          <w:tcPr>
            <w:tcW w:w="2394" w:type="pct"/>
          </w:tcPr>
          <w:p w:rsidR="00D949AF" w:rsidRPr="00C4128E" w:rsidRDefault="00D949AF" w:rsidP="00670E2D">
            <w:pPr>
              <w:spacing w:after="0" w:line="240" w:lineRule="auto"/>
              <w:ind w:left="45" w:right="158"/>
              <w:jc w:val="both"/>
              <w:rPr>
                <w:rFonts w:ascii="Arial" w:hAnsi="Arial" w:cs="Arial"/>
                <w:bCs/>
                <w:sz w:val="16"/>
                <w:szCs w:val="16"/>
                <w:lang w:val="es-ES" w:eastAsia="ar-SA"/>
              </w:rPr>
            </w:pPr>
            <w:r w:rsidRPr="00C4128E">
              <w:rPr>
                <w:rFonts w:ascii="Arial" w:eastAsia="Times New Roman" w:hAnsi="Arial" w:cs="Arial"/>
                <w:bCs/>
                <w:sz w:val="16"/>
                <w:szCs w:val="16"/>
                <w:lang w:val="es-ES" w:eastAsia="ar-SA"/>
              </w:rPr>
              <w:t xml:space="preserve">Escrito para bienes nacionales, para participar en Licitaciones Públicas Internacionales Bajo la Cobertura de Tratados, </w:t>
            </w:r>
            <w:r w:rsidRPr="00C4128E">
              <w:rPr>
                <w:rFonts w:ascii="Arial" w:hAnsi="Arial" w:cs="Arial"/>
                <w:b/>
                <w:bCs/>
                <w:sz w:val="16"/>
                <w:szCs w:val="16"/>
                <w:lang w:val="es-ES" w:eastAsia="ar-SA"/>
              </w:rPr>
              <w:t xml:space="preserve">Anexo </w:t>
            </w:r>
            <w:r>
              <w:rPr>
                <w:rFonts w:ascii="Arial" w:hAnsi="Arial" w:cs="Arial"/>
                <w:b/>
                <w:bCs/>
                <w:sz w:val="16"/>
                <w:szCs w:val="16"/>
                <w:lang w:val="es-ES" w:eastAsia="ar-SA"/>
              </w:rPr>
              <w:t>10.</w:t>
            </w:r>
          </w:p>
        </w:tc>
        <w:tc>
          <w:tcPr>
            <w:tcW w:w="530"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3.1</w:t>
            </w:r>
          </w:p>
          <w:p w:rsidR="00D949AF" w:rsidRPr="00C4128E" w:rsidRDefault="00D949AF" w:rsidP="00670E2D">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E37C9F" w:rsidRDefault="00D949AF" w:rsidP="00670E2D">
            <w:pPr>
              <w:pStyle w:val="Prrafodelista"/>
              <w:ind w:left="45" w:right="158"/>
              <w:jc w:val="both"/>
              <w:rPr>
                <w:rFonts w:ascii="Arial" w:hAnsi="Arial" w:cs="Arial"/>
                <w:bCs/>
                <w:sz w:val="16"/>
                <w:szCs w:val="16"/>
                <w:lang w:eastAsia="ar-SA"/>
              </w:rPr>
            </w:pPr>
            <w:r w:rsidRPr="00E37C9F">
              <w:rPr>
                <w:rFonts w:ascii="Arial" w:hAnsi="Arial" w:cs="Arial"/>
                <w:sz w:val="16"/>
                <w:szCs w:val="16"/>
                <w:lang w:val="es-ES_tradnl" w:eastAsia="ar-SA"/>
              </w:rPr>
              <w:t xml:space="preserve">Escrito para </w:t>
            </w:r>
            <w:r w:rsidRPr="00E37C9F">
              <w:rPr>
                <w:rFonts w:ascii="Arial" w:hAnsi="Arial" w:cs="Arial"/>
                <w:sz w:val="16"/>
                <w:szCs w:val="16"/>
                <w:lang w:val="es-ES_tradnl"/>
              </w:rPr>
              <w:t>bienes de origen nacional que cumplen con las reglas de origen correspondientes a los capítulos de compras del sector público de los tratados de libre comercio Anexo 10 A.</w:t>
            </w:r>
          </w:p>
        </w:tc>
        <w:tc>
          <w:tcPr>
            <w:tcW w:w="530"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3.1</w:t>
            </w:r>
          </w:p>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Microsoft Sans Serif" w:hAnsi="Microsoft Sans Serif" w:cs="Microsoft Sans Serif"/>
                <w:b/>
                <w:bCs/>
                <w:noProof w:val="0"/>
                <w:sz w:val="28"/>
                <w:szCs w:val="28"/>
              </w:rPr>
              <w:t>(*)</w:t>
            </w:r>
          </w:p>
        </w:tc>
        <w:tc>
          <w:tcPr>
            <w:tcW w:w="435"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670E2D">
            <w:pPr>
              <w:pStyle w:val="Prrafodelista"/>
              <w:ind w:left="45" w:right="158"/>
              <w:jc w:val="both"/>
              <w:rPr>
                <w:rFonts w:ascii="Arial" w:hAnsi="Arial" w:cs="Arial"/>
                <w:bCs/>
                <w:sz w:val="16"/>
                <w:szCs w:val="16"/>
                <w:lang w:eastAsia="ar-SA"/>
              </w:rPr>
            </w:pPr>
            <w:r w:rsidRPr="00C4128E">
              <w:rPr>
                <w:rFonts w:ascii="Arial" w:hAnsi="Arial" w:cs="Arial"/>
                <w:bCs/>
                <w:sz w:val="16"/>
                <w:szCs w:val="16"/>
                <w:lang w:eastAsia="ar-SA"/>
              </w:rPr>
              <w:t xml:space="preserve">Escrito para bienes de importación, para participar en </w:t>
            </w:r>
            <w:r w:rsidRPr="00C4128E">
              <w:rPr>
                <w:rFonts w:ascii="Arial" w:hAnsi="Arial" w:cs="Arial"/>
                <w:bCs/>
                <w:sz w:val="16"/>
                <w:szCs w:val="16"/>
                <w:lang w:eastAsia="ar-SA"/>
              </w:rPr>
              <w:lastRenderedPageBreak/>
              <w:t xml:space="preserve">Licitaciones Públicas Internacionales Bajo la Cobertura de Tratados, </w:t>
            </w:r>
            <w:r w:rsidRPr="00C4128E">
              <w:rPr>
                <w:rFonts w:ascii="Arial" w:hAnsi="Arial" w:cs="Arial"/>
                <w:b/>
                <w:bCs/>
                <w:sz w:val="16"/>
                <w:szCs w:val="16"/>
                <w:lang w:eastAsia="ar-SA"/>
              </w:rPr>
              <w:t xml:space="preserve">Anexo </w:t>
            </w:r>
            <w:r>
              <w:rPr>
                <w:rFonts w:ascii="Arial" w:hAnsi="Arial" w:cs="Arial"/>
                <w:b/>
                <w:bCs/>
                <w:sz w:val="16"/>
                <w:szCs w:val="16"/>
                <w:lang w:eastAsia="ar-SA"/>
              </w:rPr>
              <w:t>11.</w:t>
            </w:r>
          </w:p>
        </w:tc>
        <w:tc>
          <w:tcPr>
            <w:tcW w:w="530"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lastRenderedPageBreak/>
              <w:t>4.3.1</w:t>
            </w:r>
          </w:p>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Microsoft Sans Serif" w:hAnsi="Microsoft Sans Serif" w:cs="Microsoft Sans Serif"/>
                <w:b/>
                <w:bCs/>
                <w:noProof w:val="0"/>
                <w:sz w:val="28"/>
                <w:szCs w:val="28"/>
              </w:rPr>
              <w:lastRenderedPageBreak/>
              <w:t>(*)</w:t>
            </w:r>
          </w:p>
        </w:tc>
        <w:tc>
          <w:tcPr>
            <w:tcW w:w="435"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670E2D">
            <w:pPr>
              <w:spacing w:after="0" w:line="240" w:lineRule="auto"/>
              <w:ind w:left="45" w:right="158"/>
              <w:jc w:val="both"/>
              <w:rPr>
                <w:rFonts w:ascii="Arial" w:hAnsi="Arial" w:cs="Arial"/>
                <w:sz w:val="16"/>
                <w:szCs w:val="16"/>
                <w:lang w:val="es-ES_tradnl"/>
              </w:rPr>
            </w:pPr>
            <w:r w:rsidRPr="00C4128E">
              <w:rPr>
                <w:rFonts w:ascii="Arial" w:eastAsia="Times New Roman" w:hAnsi="Arial" w:cs="Arial"/>
                <w:bCs/>
                <w:sz w:val="16"/>
                <w:szCs w:val="16"/>
                <w:lang w:val="es-ES" w:eastAsia="ar-SA"/>
              </w:rPr>
              <w:lastRenderedPageBreak/>
              <w:t>Escrito de los supuestos establecidos en los artículos 50 y 60 de la LAASSP</w:t>
            </w:r>
          </w:p>
        </w:tc>
        <w:tc>
          <w:tcPr>
            <w:tcW w:w="530"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4.3.2.</w:t>
            </w:r>
          </w:p>
          <w:p w:rsidR="00D949AF" w:rsidRPr="00C4128E" w:rsidRDefault="00D949AF" w:rsidP="00670E2D">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670E2D">
            <w:pPr>
              <w:spacing w:after="0" w:line="240" w:lineRule="auto"/>
              <w:ind w:left="45" w:right="158"/>
              <w:jc w:val="both"/>
              <w:rPr>
                <w:rFonts w:ascii="Arial" w:hAnsi="Arial" w:cs="Arial"/>
                <w:sz w:val="16"/>
                <w:szCs w:val="16"/>
                <w:lang w:val="es-ES_tradnl"/>
              </w:rPr>
            </w:pPr>
            <w:r w:rsidRPr="00C4128E">
              <w:rPr>
                <w:rFonts w:ascii="Arial" w:eastAsia="Times New Roman" w:hAnsi="Arial" w:cs="Arial"/>
                <w:bCs/>
                <w:sz w:val="16"/>
                <w:szCs w:val="16"/>
                <w:lang w:val="es-ES" w:eastAsia="ar-SA"/>
              </w:rPr>
              <w:t>Declaración de integridad</w:t>
            </w:r>
          </w:p>
        </w:tc>
        <w:tc>
          <w:tcPr>
            <w:tcW w:w="530"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4.3.3.</w:t>
            </w:r>
          </w:p>
          <w:p w:rsidR="00D949AF" w:rsidRPr="00C4128E" w:rsidRDefault="00D949AF" w:rsidP="00670E2D">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386"/>
          <w:jc w:val="center"/>
        </w:trPr>
        <w:tc>
          <w:tcPr>
            <w:tcW w:w="2394" w:type="pct"/>
          </w:tcPr>
          <w:p w:rsidR="00D949AF" w:rsidRPr="00C4128E" w:rsidRDefault="00D949AF" w:rsidP="00670E2D">
            <w:pPr>
              <w:spacing w:after="0" w:line="240" w:lineRule="auto"/>
              <w:ind w:left="45" w:right="158"/>
              <w:jc w:val="both"/>
              <w:rPr>
                <w:rFonts w:ascii="Arial" w:hAnsi="Arial" w:cs="Arial"/>
                <w:sz w:val="16"/>
                <w:szCs w:val="16"/>
                <w:lang w:val="es-ES_tradnl"/>
              </w:rPr>
            </w:pPr>
            <w:r w:rsidRPr="00C4128E">
              <w:rPr>
                <w:rFonts w:ascii="Arial" w:eastAsia="Times New Roman" w:hAnsi="Arial" w:cs="Arial"/>
                <w:bCs/>
                <w:sz w:val="16"/>
                <w:szCs w:val="16"/>
                <w:lang w:val="es-ES" w:eastAsia="ar-SA"/>
              </w:rPr>
              <w:t>Escrito de estratificación de MIPYME</w:t>
            </w:r>
          </w:p>
        </w:tc>
        <w:tc>
          <w:tcPr>
            <w:tcW w:w="530"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4.3.4.</w:t>
            </w:r>
          </w:p>
          <w:p w:rsidR="00D949AF" w:rsidRPr="00C4128E" w:rsidRDefault="00D949AF" w:rsidP="00670E2D">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670E2D">
            <w:pPr>
              <w:spacing w:after="0" w:line="240" w:lineRule="auto"/>
              <w:ind w:left="45" w:right="158"/>
              <w:jc w:val="both"/>
              <w:rPr>
                <w:rFonts w:ascii="Arial" w:eastAsia="Times New Roman" w:hAnsi="Arial" w:cs="Arial"/>
                <w:bCs/>
                <w:sz w:val="16"/>
                <w:szCs w:val="16"/>
                <w:lang w:val="es-ES" w:eastAsia="ar-SA"/>
              </w:rPr>
            </w:pPr>
            <w:r w:rsidRPr="00C4128E">
              <w:rPr>
                <w:rFonts w:ascii="Arial" w:eastAsia="Times New Roman" w:hAnsi="Arial" w:cs="Arial"/>
                <w:bCs/>
                <w:sz w:val="16"/>
                <w:szCs w:val="16"/>
                <w:lang w:val="es-ES" w:eastAsia="ar-SA"/>
              </w:rPr>
              <w:t>Escrito de aceptación de las disposiciones del sistema</w:t>
            </w:r>
            <w:r w:rsidRPr="00C4128E">
              <w:rPr>
                <w:rFonts w:ascii="Arial" w:eastAsia="Times New Roman" w:hAnsi="Arial" w:cs="Arial"/>
                <w:b/>
                <w:bCs/>
                <w:sz w:val="16"/>
                <w:szCs w:val="16"/>
                <w:lang w:val="es-ES" w:eastAsia="ar-SA"/>
              </w:rPr>
              <w:t xml:space="preserve"> </w:t>
            </w:r>
            <w:r w:rsidRPr="00C4128E">
              <w:rPr>
                <w:rFonts w:ascii="Arial" w:eastAsia="Times New Roman" w:hAnsi="Arial" w:cs="Arial"/>
                <w:bCs/>
                <w:sz w:val="16"/>
                <w:szCs w:val="16"/>
                <w:lang w:val="es-ES" w:eastAsia="ar-SA"/>
              </w:rPr>
              <w:t>CompraNet</w:t>
            </w:r>
          </w:p>
        </w:tc>
        <w:tc>
          <w:tcPr>
            <w:tcW w:w="530"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3.5.</w:t>
            </w:r>
          </w:p>
          <w:p w:rsidR="00D949AF" w:rsidRPr="00C4128E" w:rsidRDefault="00D949AF" w:rsidP="00670E2D">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670E2D">
            <w:pPr>
              <w:spacing w:after="0" w:line="240" w:lineRule="auto"/>
              <w:ind w:left="45" w:right="158"/>
              <w:jc w:val="both"/>
              <w:rPr>
                <w:rFonts w:ascii="Arial" w:eastAsia="Times New Roman" w:hAnsi="Arial" w:cs="Arial"/>
                <w:b/>
                <w:bCs/>
                <w:sz w:val="16"/>
                <w:szCs w:val="16"/>
                <w:lang w:val="es-ES" w:eastAsia="ar-SA"/>
              </w:rPr>
            </w:pPr>
            <w:r w:rsidRPr="00C4128E">
              <w:rPr>
                <w:rFonts w:ascii="Arial" w:eastAsia="Times New Roman" w:hAnsi="Arial" w:cs="Arial"/>
                <w:bCs/>
                <w:sz w:val="16"/>
                <w:szCs w:val="16"/>
                <w:lang w:val="es-ES" w:eastAsia="ar-SA"/>
              </w:rPr>
              <w:t xml:space="preserve">Escrito de </w:t>
            </w:r>
            <w:r>
              <w:rPr>
                <w:rFonts w:ascii="Arial" w:eastAsia="Times New Roman" w:hAnsi="Arial" w:cs="Arial"/>
                <w:bCs/>
                <w:sz w:val="16"/>
                <w:szCs w:val="16"/>
                <w:lang w:val="es-ES" w:eastAsia="ar-SA"/>
              </w:rPr>
              <w:t>datos de la empresa licitante y representante legal, para notificaciones.</w:t>
            </w:r>
          </w:p>
        </w:tc>
        <w:tc>
          <w:tcPr>
            <w:tcW w:w="530"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4.3.6.</w:t>
            </w:r>
          </w:p>
          <w:p w:rsidR="00D949AF" w:rsidRPr="00C4128E" w:rsidRDefault="00D949AF" w:rsidP="00670E2D">
            <w:pPr>
              <w:suppressAutoHyphens/>
              <w:snapToGrid w:val="0"/>
              <w:spacing w:after="0" w:line="240" w:lineRule="auto"/>
              <w:jc w:val="center"/>
              <w:rPr>
                <w:rFonts w:ascii="Arial" w:eastAsia="Times New Roman" w:hAnsi="Arial" w:cs="Arial"/>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670E2D">
            <w:pPr>
              <w:spacing w:after="0" w:line="240" w:lineRule="auto"/>
              <w:ind w:left="45" w:right="158"/>
              <w:jc w:val="both"/>
              <w:rPr>
                <w:rFonts w:ascii="Arial" w:eastAsia="Times New Roman" w:hAnsi="Arial" w:cs="Arial"/>
                <w:b/>
                <w:bCs/>
                <w:sz w:val="16"/>
                <w:szCs w:val="16"/>
                <w:lang w:val="es-ES" w:eastAsia="ar-SA"/>
              </w:rPr>
            </w:pPr>
            <w:r w:rsidRPr="00C4128E">
              <w:rPr>
                <w:rFonts w:ascii="Arial" w:eastAsia="Times New Roman" w:hAnsi="Arial" w:cs="Arial"/>
                <w:bCs/>
                <w:sz w:val="16"/>
                <w:szCs w:val="16"/>
                <w:lang w:val="es-ES" w:eastAsia="ar-SA"/>
              </w:rPr>
              <w:t>Convenio de participación conjunta</w:t>
            </w:r>
          </w:p>
        </w:tc>
        <w:tc>
          <w:tcPr>
            <w:tcW w:w="530" w:type="pct"/>
            <w:vAlign w:val="center"/>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4.3.6.</w:t>
            </w:r>
          </w:p>
          <w:p w:rsidR="00D949AF" w:rsidRPr="00C4128E" w:rsidRDefault="00D949AF" w:rsidP="00670E2D">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r w:rsidRPr="00C4128E">
              <w:rPr>
                <w:rFonts w:ascii="Microsoft Sans Serif" w:hAnsi="Microsoft Sans Serif" w:cs="Microsoft Sans Serif"/>
                <w:b/>
                <w:bCs/>
                <w:noProof w:val="0"/>
                <w:sz w:val="28"/>
                <w:szCs w:val="28"/>
              </w:rPr>
              <w:t>(*)</w:t>
            </w:r>
          </w:p>
        </w:tc>
        <w:tc>
          <w:tcPr>
            <w:tcW w:w="435"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801EA5" w:rsidRDefault="00D949AF" w:rsidP="00670E2D">
            <w:pPr>
              <w:spacing w:after="0" w:line="240" w:lineRule="auto"/>
              <w:ind w:left="45" w:right="158"/>
              <w:jc w:val="both"/>
              <w:rPr>
                <w:rFonts w:ascii="Arial" w:eastAsia="Times New Roman" w:hAnsi="Arial" w:cs="Arial"/>
                <w:bCs/>
                <w:sz w:val="16"/>
                <w:szCs w:val="16"/>
                <w:lang w:val="es-ES" w:eastAsia="ar-SA"/>
              </w:rPr>
            </w:pPr>
            <w:r w:rsidRPr="00801EA5">
              <w:rPr>
                <w:rFonts w:ascii="Arial" w:hAnsi="Arial" w:cs="Arial"/>
                <w:bCs/>
                <w:sz w:val="16"/>
                <w:szCs w:val="16"/>
                <w:lang w:eastAsia="ar-SA"/>
              </w:rPr>
              <w:t>Acuse de recibo de las muestras</w:t>
            </w:r>
          </w:p>
        </w:tc>
        <w:tc>
          <w:tcPr>
            <w:tcW w:w="530" w:type="pct"/>
            <w:vAlign w:val="center"/>
          </w:tcPr>
          <w:p w:rsidR="00D949AF" w:rsidRPr="00801EA5"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sidRPr="00801EA5">
              <w:rPr>
                <w:rFonts w:ascii="Arial" w:eastAsia="Times New Roman" w:hAnsi="Arial" w:cs="Arial"/>
                <w:noProof w:val="0"/>
                <w:sz w:val="16"/>
                <w:szCs w:val="16"/>
                <w:lang w:val="es-ES" w:eastAsia="ar-SA"/>
              </w:rPr>
              <w:t>4.1.7</w:t>
            </w:r>
          </w:p>
          <w:p w:rsidR="00D949AF" w:rsidRPr="00801EA5"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r w:rsidRPr="00801EA5">
              <w:rPr>
                <w:rFonts w:ascii="Microsoft Sans Serif" w:hAnsi="Microsoft Sans Serif" w:cs="Microsoft Sans Serif"/>
                <w:b/>
                <w:bCs/>
                <w:noProof w:val="0"/>
                <w:sz w:val="28"/>
                <w:szCs w:val="28"/>
              </w:rPr>
              <w:t>(*)</w:t>
            </w:r>
          </w:p>
        </w:tc>
        <w:tc>
          <w:tcPr>
            <w:tcW w:w="435" w:type="pct"/>
          </w:tcPr>
          <w:p w:rsidR="00D949AF" w:rsidRPr="00801EA5"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670E2D">
            <w:pPr>
              <w:suppressAutoHyphens/>
              <w:snapToGrid w:val="0"/>
              <w:spacing w:after="0" w:line="240" w:lineRule="auto"/>
              <w:jc w:val="center"/>
              <w:rPr>
                <w:rFonts w:ascii="Arial" w:eastAsia="Times New Roman" w:hAnsi="Arial" w:cs="Arial"/>
                <w:noProof w:val="0"/>
                <w:sz w:val="16"/>
                <w:szCs w:val="16"/>
                <w:lang w:val="es-ES" w:eastAsia="ar-SA"/>
              </w:rPr>
            </w:pPr>
          </w:p>
        </w:tc>
      </w:tr>
    </w:tbl>
    <w:p w:rsidR="00D949AF" w:rsidRPr="00CD2D58" w:rsidRDefault="00D949AF" w:rsidP="00E52DBA">
      <w:pPr>
        <w:spacing w:after="0" w:line="240" w:lineRule="auto"/>
        <w:ind w:left="284"/>
        <w:jc w:val="both"/>
        <w:rPr>
          <w:rFonts w:ascii="Arial" w:hAnsi="Arial" w:cs="Arial"/>
          <w:sz w:val="20"/>
          <w:szCs w:val="20"/>
          <w:lang w:val="es-ES_tradnl"/>
        </w:rPr>
      </w:pPr>
    </w:p>
    <w:p w:rsidR="00EF414D" w:rsidRPr="00CD2D58" w:rsidRDefault="00EF414D" w:rsidP="00E52DBA">
      <w:pPr>
        <w:suppressAutoHyphens/>
        <w:spacing w:after="0" w:line="240" w:lineRule="auto"/>
        <w:rPr>
          <w:rFonts w:ascii="Arial" w:eastAsia="Times New Roman" w:hAnsi="Arial" w:cs="Arial"/>
          <w:b/>
          <w:noProof w:val="0"/>
          <w:lang w:val="es-ES" w:eastAsia="ar-SA"/>
        </w:rPr>
      </w:pPr>
    </w:p>
    <w:p w:rsidR="00EF414D" w:rsidRPr="00CD2D58" w:rsidRDefault="00EF414D" w:rsidP="00E52DBA">
      <w:pPr>
        <w:suppressAutoHyphens/>
        <w:spacing w:after="0" w:line="240" w:lineRule="auto"/>
        <w:rPr>
          <w:rFonts w:ascii="Arial" w:eastAsia="Times New Roman" w:hAnsi="Arial" w:cs="Arial"/>
          <w:noProof w:val="0"/>
          <w:u w:val="single"/>
          <w:lang w:val="es-ES" w:eastAsia="ar-SA"/>
        </w:rPr>
      </w:pPr>
      <w:r w:rsidRPr="00CD2D58">
        <w:rPr>
          <w:rFonts w:ascii="Arial" w:eastAsia="Times New Roman" w:hAnsi="Arial" w:cs="Arial"/>
          <w:b/>
          <w:noProof w:val="0"/>
          <w:sz w:val="32"/>
          <w:szCs w:val="32"/>
          <w:u w:val="single"/>
          <w:lang w:val="es-ES" w:eastAsia="ar-SA"/>
        </w:rPr>
        <w:t xml:space="preserve">(*) </w:t>
      </w:r>
      <w:r w:rsidRPr="00CD2D58">
        <w:rPr>
          <w:rFonts w:ascii="Arial" w:eastAsia="Times New Roman" w:hAnsi="Arial" w:cs="Arial"/>
          <w:b/>
          <w:noProof w:val="0"/>
          <w:u w:val="single"/>
          <w:lang w:val="es-ES" w:eastAsia="ar-SA"/>
        </w:rPr>
        <w:t xml:space="preserve">DOCUMENTO QUE AFECTA LA SOLVENCIA DE LA PROPOSICIÓN. </w:t>
      </w:r>
    </w:p>
    <w:p w:rsidR="00EF414D" w:rsidRPr="00CD2D58" w:rsidRDefault="00EF414D" w:rsidP="00E52DBA">
      <w:pPr>
        <w:suppressAutoHyphens/>
        <w:spacing w:after="0" w:line="240" w:lineRule="auto"/>
        <w:jc w:val="center"/>
        <w:rPr>
          <w:rFonts w:ascii="Arial" w:eastAsia="Times New Roman" w:hAnsi="Arial" w:cs="Arial"/>
          <w:noProof w:val="0"/>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EF414D" w:rsidRPr="00CD2D58" w:rsidTr="00641D9C">
        <w:trPr>
          <w:trHeight w:val="758"/>
          <w:jc w:val="center"/>
        </w:trPr>
        <w:tc>
          <w:tcPr>
            <w:tcW w:w="2500" w:type="pct"/>
            <w:vAlign w:val="center"/>
          </w:tcPr>
          <w:p w:rsidR="00EF414D" w:rsidRPr="00CD2D58" w:rsidRDefault="00EF414D" w:rsidP="00E52DBA">
            <w:pPr>
              <w:spacing w:after="0" w:line="240" w:lineRule="auto"/>
              <w:jc w:val="center"/>
              <w:rPr>
                <w:rFonts w:ascii="Arial" w:hAnsi="Arial" w:cs="Arial"/>
                <w:b/>
                <w:noProof w:val="0"/>
                <w:sz w:val="20"/>
                <w:szCs w:val="20"/>
              </w:rPr>
            </w:pPr>
            <w:r w:rsidRPr="00CD2D58">
              <w:rPr>
                <w:rFonts w:ascii="Arial" w:hAnsi="Arial" w:cs="Arial"/>
                <w:b/>
                <w:noProof w:val="0"/>
                <w:sz w:val="20"/>
                <w:szCs w:val="20"/>
              </w:rPr>
              <w:t>NOMBRE DE QUIEN RECIBE</w:t>
            </w:r>
          </w:p>
        </w:tc>
        <w:tc>
          <w:tcPr>
            <w:tcW w:w="2500" w:type="pct"/>
          </w:tcPr>
          <w:p w:rsidR="00EF414D" w:rsidRPr="00CD2D58" w:rsidRDefault="00EF414D" w:rsidP="00E52DBA">
            <w:pPr>
              <w:spacing w:after="0" w:line="240" w:lineRule="auto"/>
              <w:jc w:val="center"/>
              <w:rPr>
                <w:rFonts w:ascii="Arial" w:hAnsi="Arial" w:cs="Arial"/>
                <w:b/>
                <w:noProof w:val="0"/>
                <w:sz w:val="16"/>
                <w:szCs w:val="16"/>
              </w:rPr>
            </w:pPr>
          </w:p>
        </w:tc>
      </w:tr>
      <w:tr w:rsidR="00EF414D" w:rsidRPr="00CD2D58" w:rsidTr="00641D9C">
        <w:trPr>
          <w:trHeight w:val="759"/>
          <w:jc w:val="center"/>
        </w:trPr>
        <w:tc>
          <w:tcPr>
            <w:tcW w:w="2500" w:type="pct"/>
            <w:vAlign w:val="center"/>
          </w:tcPr>
          <w:p w:rsidR="00EF414D" w:rsidRPr="00CD2D58" w:rsidRDefault="00EF414D" w:rsidP="00E52DBA">
            <w:pPr>
              <w:spacing w:after="0" w:line="240" w:lineRule="auto"/>
              <w:jc w:val="center"/>
              <w:rPr>
                <w:rFonts w:ascii="Arial" w:hAnsi="Arial" w:cs="Arial"/>
                <w:b/>
                <w:noProof w:val="0"/>
                <w:sz w:val="20"/>
                <w:szCs w:val="20"/>
              </w:rPr>
            </w:pPr>
            <w:r w:rsidRPr="00CD2D58">
              <w:rPr>
                <w:rFonts w:ascii="Arial" w:hAnsi="Arial" w:cs="Arial"/>
                <w:b/>
                <w:noProof w:val="0"/>
                <w:sz w:val="20"/>
                <w:szCs w:val="20"/>
              </w:rPr>
              <w:t>FIRMA DE QUIEN RECIBE</w:t>
            </w:r>
          </w:p>
        </w:tc>
        <w:tc>
          <w:tcPr>
            <w:tcW w:w="2500" w:type="pct"/>
          </w:tcPr>
          <w:p w:rsidR="00EF414D" w:rsidRPr="00CD2D58" w:rsidRDefault="00EF414D" w:rsidP="00E52DBA">
            <w:pPr>
              <w:spacing w:after="0" w:line="240" w:lineRule="auto"/>
              <w:jc w:val="center"/>
              <w:rPr>
                <w:rFonts w:ascii="Arial" w:hAnsi="Arial" w:cs="Arial"/>
                <w:b/>
                <w:noProof w:val="0"/>
                <w:sz w:val="16"/>
                <w:szCs w:val="16"/>
              </w:rPr>
            </w:pPr>
          </w:p>
        </w:tc>
      </w:tr>
    </w:tbl>
    <w:p w:rsidR="00EF414D" w:rsidRPr="00CD2D58" w:rsidRDefault="00EF414D" w:rsidP="00E52DBA">
      <w:pPr>
        <w:suppressAutoHyphens/>
        <w:spacing w:after="0" w:line="240" w:lineRule="auto"/>
        <w:jc w:val="center"/>
        <w:rPr>
          <w:rFonts w:ascii="Arial" w:eastAsia="Times New Roman" w:hAnsi="Arial" w:cs="Arial"/>
          <w:noProof w:val="0"/>
          <w:lang w:val="es-ES" w:eastAsia="ar-SA"/>
        </w:rPr>
      </w:pPr>
    </w:p>
    <w:p w:rsidR="00EF414D" w:rsidRPr="00CD2D58" w:rsidRDefault="00EF414D" w:rsidP="00E52DBA">
      <w:pPr>
        <w:suppressAutoHyphens/>
        <w:spacing w:after="0" w:line="240" w:lineRule="auto"/>
        <w:jc w:val="center"/>
        <w:rPr>
          <w:rFonts w:ascii="Arial" w:eastAsia="Times New Roman" w:hAnsi="Arial" w:cs="Arial"/>
          <w:noProof w:val="0"/>
          <w:lang w:val="es-ES" w:eastAsia="ar-SA"/>
        </w:rPr>
      </w:pPr>
    </w:p>
    <w:p w:rsidR="00EF414D" w:rsidRPr="00CD2D58" w:rsidRDefault="00EF414D" w:rsidP="00E52DBA">
      <w:pPr>
        <w:suppressAutoHyphens/>
        <w:spacing w:after="0" w:line="240" w:lineRule="auto"/>
        <w:jc w:val="center"/>
        <w:rPr>
          <w:rFonts w:ascii="Arial" w:eastAsia="Times New Roman" w:hAnsi="Arial" w:cs="Arial"/>
          <w:noProof w:val="0"/>
          <w:sz w:val="24"/>
          <w:szCs w:val="20"/>
          <w:lang w:val="es-ES" w:eastAsia="ar-SA"/>
        </w:rPr>
      </w:pPr>
      <w:r w:rsidRPr="00CD2D58">
        <w:rPr>
          <w:rFonts w:ascii="Arial" w:eastAsia="Times New Roman" w:hAnsi="Arial" w:cs="Arial"/>
          <w:noProof w:val="0"/>
          <w:sz w:val="24"/>
          <w:szCs w:val="20"/>
          <w:lang w:val="es-ES" w:eastAsia="ar-SA"/>
        </w:rPr>
        <w:br w:type="page"/>
      </w:r>
    </w:p>
    <w:p w:rsidR="001638F0" w:rsidRPr="00CD2D58" w:rsidRDefault="00C453FF" w:rsidP="00C453FF">
      <w:pPr>
        <w:pStyle w:val="Ttulo1"/>
        <w:spacing w:before="0" w:after="0"/>
        <w:jc w:val="center"/>
        <w:rPr>
          <w:rFonts w:cs="Arial"/>
          <w:sz w:val="24"/>
          <w:szCs w:val="24"/>
          <w:lang w:val="es-ES_tradnl"/>
        </w:rPr>
      </w:pPr>
      <w:bookmarkStart w:id="320" w:name="_Toc442383415"/>
      <w:bookmarkStart w:id="321" w:name="_Toc442383614"/>
      <w:bookmarkStart w:id="322" w:name="_Toc442383743"/>
      <w:bookmarkStart w:id="323" w:name="_Toc442796494"/>
      <w:bookmarkStart w:id="324" w:name="_Toc443320932"/>
      <w:r w:rsidRPr="00CD2D58">
        <w:rPr>
          <w:rFonts w:cs="Arial"/>
          <w:sz w:val="24"/>
          <w:szCs w:val="24"/>
          <w:lang w:val="es-ES_tradnl"/>
        </w:rPr>
        <w:lastRenderedPageBreak/>
        <w:t>ANEXO 17</w:t>
      </w:r>
      <w:bookmarkEnd w:id="320"/>
      <w:bookmarkEnd w:id="321"/>
      <w:bookmarkEnd w:id="322"/>
      <w:bookmarkEnd w:id="323"/>
      <w:bookmarkEnd w:id="324"/>
    </w:p>
    <w:p w:rsidR="001638F0" w:rsidRPr="00CD2D58" w:rsidRDefault="001638F0" w:rsidP="00E52DBA">
      <w:pPr>
        <w:suppressAutoHyphens/>
        <w:spacing w:after="0" w:line="240" w:lineRule="auto"/>
        <w:jc w:val="center"/>
        <w:rPr>
          <w:rFonts w:ascii="Arial" w:eastAsia="Times New Roman" w:hAnsi="Arial" w:cs="Arial"/>
          <w:b/>
          <w:noProof w:val="0"/>
          <w:sz w:val="8"/>
          <w:szCs w:val="8"/>
          <w:lang w:val="es-ES" w:eastAsia="ar-SA"/>
        </w:rPr>
      </w:pPr>
    </w:p>
    <w:p w:rsidR="001638F0" w:rsidRPr="00CD2D58" w:rsidRDefault="001638F0" w:rsidP="00C47EFC">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INFORMACION RESERVADA Y CONFIDENCIAL</w:t>
      </w:r>
    </w:p>
    <w:p w:rsidR="001638F0" w:rsidRPr="00CD2D58" w:rsidRDefault="001638F0" w:rsidP="00E52DBA">
      <w:pPr>
        <w:suppressAutoHyphens/>
        <w:spacing w:after="0" w:line="240" w:lineRule="auto"/>
        <w:rPr>
          <w:rFonts w:ascii="Arial" w:eastAsia="Times New Roman" w:hAnsi="Arial" w:cs="Arial"/>
          <w:noProof w:val="0"/>
          <w:sz w:val="8"/>
          <w:szCs w:val="8"/>
          <w:lang w:val="es-ES" w:eastAsia="ar-SA"/>
        </w:rPr>
      </w:pPr>
    </w:p>
    <w:p w:rsidR="001638F0" w:rsidRPr="00CD2D58" w:rsidRDefault="001638F0" w:rsidP="00E52DBA">
      <w:pPr>
        <w:suppressAutoHyphens/>
        <w:spacing w:after="0" w:line="240" w:lineRule="auto"/>
        <w:jc w:val="center"/>
        <w:rPr>
          <w:rFonts w:ascii="Arial" w:eastAsia="Times New Roman" w:hAnsi="Arial" w:cs="Arial"/>
          <w:noProof w:val="0"/>
          <w:lang w:val="es-ES" w:eastAsia="ar-SA"/>
        </w:rPr>
      </w:pPr>
      <w:r w:rsidRPr="00CD2D58">
        <w:rPr>
          <w:rFonts w:ascii="Arial" w:eastAsia="Times New Roman" w:hAnsi="Arial" w:cs="Arial"/>
          <w:noProof w:val="0"/>
          <w:lang w:val="es-ES" w:eastAsia="ar-SA"/>
        </w:rPr>
        <w:t>PREFERENTEMENTE EN PAPEL MEMBRETADO DEL LICITANTE.</w:t>
      </w:r>
    </w:p>
    <w:p w:rsidR="001638F0" w:rsidRPr="00CD2D58" w:rsidRDefault="001638F0" w:rsidP="00E52DBA">
      <w:pPr>
        <w:widowControl w:val="0"/>
        <w:spacing w:after="0" w:line="240" w:lineRule="auto"/>
        <w:jc w:val="both"/>
        <w:rPr>
          <w:rFonts w:ascii="Arial" w:eastAsia="Times New Roman" w:hAnsi="Arial" w:cs="Arial"/>
          <w:noProof w:val="0"/>
          <w:sz w:val="8"/>
          <w:szCs w:val="8"/>
          <w:lang w:eastAsia="es-ES"/>
        </w:rPr>
      </w:pPr>
    </w:p>
    <w:p w:rsidR="001638F0" w:rsidRPr="00CD2D58" w:rsidRDefault="001638F0" w:rsidP="00E52DBA">
      <w:pPr>
        <w:suppressAutoHyphens/>
        <w:spacing w:after="0" w:line="240" w:lineRule="auto"/>
        <w:rPr>
          <w:rFonts w:ascii="Arial" w:eastAsia="Times New Roman" w:hAnsi="Arial" w:cs="Arial"/>
          <w:noProof w:val="0"/>
          <w:sz w:val="24"/>
          <w:szCs w:val="20"/>
          <w:lang w:val="es-ES" w:eastAsia="ar-SA"/>
        </w:rPr>
      </w:pPr>
    </w:p>
    <w:p w:rsidR="00C453FF" w:rsidRPr="00CD2D58" w:rsidRDefault="00F827B2" w:rsidP="00C453FF">
      <w:pPr>
        <w:suppressAutoHyphens/>
        <w:spacing w:after="0" w:line="240" w:lineRule="auto"/>
        <w:ind w:left="142" w:right="193"/>
        <w:jc w:val="right"/>
        <w:rPr>
          <w:rFonts w:ascii="Arial" w:eastAsia="Times New Roman" w:hAnsi="Arial" w:cs="Arial"/>
          <w:noProof w:val="0"/>
          <w:sz w:val="24"/>
          <w:lang w:val="es-ES" w:eastAsia="ar-SA"/>
        </w:rPr>
      </w:pPr>
      <w:r w:rsidRPr="00801EA5">
        <w:rPr>
          <w:rFonts w:ascii="Arial" w:eastAsia="Times New Roman" w:hAnsi="Arial" w:cs="Arial"/>
          <w:noProof w:val="0"/>
          <w:lang w:val="es-ES" w:eastAsia="ar-SA"/>
        </w:rPr>
        <w:t xml:space="preserve">Ciudad de México, </w:t>
      </w:r>
      <w:r w:rsidR="00C453FF" w:rsidRPr="00801EA5">
        <w:rPr>
          <w:rFonts w:ascii="Arial" w:eastAsia="Times New Roman" w:hAnsi="Arial" w:cs="Arial"/>
          <w:noProof w:val="0"/>
          <w:lang w:val="es-ES" w:eastAsia="ar-SA"/>
        </w:rPr>
        <w:t xml:space="preserve">  _____</w:t>
      </w:r>
      <w:r w:rsidR="00C453FF" w:rsidRPr="00CD2D58">
        <w:rPr>
          <w:rFonts w:ascii="Arial" w:eastAsia="Times New Roman" w:hAnsi="Arial" w:cs="Arial"/>
          <w:noProof w:val="0"/>
          <w:lang w:val="es-ES" w:eastAsia="ar-SA"/>
        </w:rPr>
        <w:t xml:space="preserve"> de ___________________ del 20__.</w:t>
      </w:r>
    </w:p>
    <w:p w:rsidR="00C453FF" w:rsidRPr="00CD2D58" w:rsidRDefault="00C453FF" w:rsidP="00C453FF">
      <w:pPr>
        <w:suppressAutoHyphens/>
        <w:spacing w:after="0" w:line="240" w:lineRule="auto"/>
        <w:ind w:left="142" w:right="193"/>
        <w:rPr>
          <w:rFonts w:ascii="Arial" w:eastAsia="Times New Roman" w:hAnsi="Arial" w:cs="Arial"/>
          <w:noProof w:val="0"/>
          <w:sz w:val="16"/>
          <w:szCs w:val="16"/>
          <w:lang w:val="es-ES" w:eastAsia="ar-SA"/>
        </w:rPr>
      </w:pPr>
    </w:p>
    <w:p w:rsidR="00C453FF" w:rsidRPr="00CD2D58" w:rsidRDefault="00C453FF" w:rsidP="00C453FF">
      <w:pPr>
        <w:keepLines/>
        <w:spacing w:after="0" w:line="240" w:lineRule="auto"/>
        <w:ind w:left="142" w:right="193"/>
        <w:jc w:val="both"/>
        <w:rPr>
          <w:rFonts w:ascii="Arial" w:eastAsia="Times New Roman" w:hAnsi="Arial" w:cs="Arial"/>
          <w:b/>
          <w:noProof w:val="0"/>
          <w:lang w:eastAsia="es-ES"/>
        </w:rPr>
      </w:pPr>
      <w:r w:rsidRPr="00CD2D58">
        <w:rPr>
          <w:rFonts w:ascii="Arial" w:eastAsia="Times New Roman" w:hAnsi="Arial" w:cs="Arial"/>
          <w:b/>
          <w:noProof w:val="0"/>
          <w:lang w:eastAsia="es-ES"/>
        </w:rPr>
        <w:t>Instituto Mexicano del Seguro Social</w:t>
      </w:r>
    </w:p>
    <w:p w:rsidR="00C453FF" w:rsidRPr="00CD2D58" w:rsidRDefault="00C453FF" w:rsidP="00C453FF">
      <w:pPr>
        <w:suppressAutoHyphens/>
        <w:spacing w:after="0" w:line="240" w:lineRule="auto"/>
        <w:ind w:left="142" w:right="193"/>
        <w:rPr>
          <w:rFonts w:ascii="Arial" w:eastAsia="Times New Roman" w:hAnsi="Arial" w:cs="Arial"/>
          <w:b/>
          <w:noProof w:val="0"/>
          <w:spacing w:val="100"/>
          <w:sz w:val="24"/>
          <w:lang w:val="es-ES" w:eastAsia="ar-SA"/>
        </w:rPr>
      </w:pPr>
      <w:r w:rsidRPr="00CD2D58">
        <w:rPr>
          <w:rFonts w:ascii="Arial" w:eastAsia="Times New Roman" w:hAnsi="Arial" w:cs="Arial"/>
          <w:b/>
          <w:noProof w:val="0"/>
          <w:spacing w:val="100"/>
          <w:lang w:val="es-ES" w:eastAsia="ar-SA"/>
        </w:rPr>
        <w:t>Presente.</w:t>
      </w:r>
    </w:p>
    <w:p w:rsidR="00C453FF" w:rsidRPr="00CD2D58" w:rsidRDefault="00C453FF" w:rsidP="00C453FF">
      <w:pPr>
        <w:suppressAutoHyphens/>
        <w:spacing w:after="0" w:line="240" w:lineRule="auto"/>
        <w:ind w:left="69"/>
        <w:rPr>
          <w:rFonts w:ascii="Arial" w:eastAsia="Times New Roman" w:hAnsi="Arial" w:cs="Arial"/>
          <w:noProof w:val="0"/>
          <w:sz w:val="16"/>
          <w:szCs w:val="16"/>
          <w:lang w:val="es-ES" w:eastAsia="ar-SA"/>
        </w:rPr>
      </w:pPr>
    </w:p>
    <w:p w:rsidR="00C453FF" w:rsidRPr="00CD2D58" w:rsidRDefault="00C453FF" w:rsidP="00C453FF">
      <w:pPr>
        <w:suppressAutoHyphens/>
        <w:spacing w:after="0" w:line="240" w:lineRule="auto"/>
        <w:jc w:val="both"/>
        <w:rPr>
          <w:rFonts w:ascii="Arial" w:eastAsia="Times New Roman" w:hAnsi="Arial" w:cs="Arial"/>
          <w:noProof w:val="0"/>
          <w:sz w:val="24"/>
          <w:szCs w:val="20"/>
          <w:lang w:val="es-ES" w:eastAsia="ar-SA"/>
        </w:rPr>
      </w:pPr>
      <w:r w:rsidRPr="00CD2D58">
        <w:rPr>
          <w:rFonts w:ascii="Arial" w:eastAsia="Times New Roman" w:hAnsi="Arial" w:cs="Arial"/>
          <w:noProof w:val="0"/>
          <w:szCs w:val="20"/>
          <w:u w:val="single"/>
          <w:lang w:val="es-ES" w:eastAsia="ar-SA"/>
        </w:rPr>
        <w:t xml:space="preserve">             (Nombre)     </w:t>
      </w:r>
      <w:r w:rsidRPr="00CD2D58">
        <w:rPr>
          <w:rFonts w:ascii="Arial" w:eastAsia="Times New Roman" w:hAnsi="Arial" w:cs="Arial"/>
          <w:noProof w:val="0"/>
          <w:szCs w:val="20"/>
          <w:lang w:val="es-ES" w:eastAsia="ar-SA"/>
        </w:rPr>
        <w:t xml:space="preserve">, en mi carácter de _________________________, de la empresa denominada </w:t>
      </w:r>
      <w:r w:rsidRPr="00CD2D58">
        <w:rPr>
          <w:rFonts w:ascii="Arial" w:eastAsia="Times New Roman" w:hAnsi="Arial" w:cs="Arial"/>
          <w:noProof w:val="0"/>
          <w:szCs w:val="20"/>
          <w:u w:val="single"/>
          <w:lang w:val="es-ES" w:eastAsia="ar-SA"/>
        </w:rPr>
        <w:t>(nombre, denominación o razón social de quien otorga el poder)</w:t>
      </w:r>
      <w:r w:rsidRPr="00CD2D58">
        <w:rPr>
          <w:rFonts w:ascii="Arial" w:eastAsia="Times New Roman" w:hAnsi="Arial" w:cs="Arial"/>
          <w:noProof w:val="0"/>
          <w:szCs w:val="20"/>
          <w:lang w:val="es-ES" w:eastAsia="ar-SA"/>
        </w:rPr>
        <w:t xml:space="preserve"> indico por medio de la presente que los documentos contenidos en mi Propuesta y proporcionada a la Convocante.</w:t>
      </w:r>
    </w:p>
    <w:p w:rsidR="00C453FF" w:rsidRPr="00CD2D58" w:rsidRDefault="00C453FF" w:rsidP="00C453FF">
      <w:pPr>
        <w:spacing w:after="0" w:line="240" w:lineRule="auto"/>
        <w:jc w:val="both"/>
        <w:rPr>
          <w:rFonts w:ascii="Arial" w:eastAsia="Times New Roman" w:hAnsi="Arial" w:cs="Arial"/>
          <w:b/>
          <w:noProof w:val="0"/>
          <w:sz w:val="16"/>
          <w:szCs w:val="16"/>
          <w:lang w:val="es-ES" w:eastAsia="es-ES"/>
        </w:rPr>
      </w:pPr>
    </w:p>
    <w:p w:rsidR="00C453FF" w:rsidRPr="00CD2D58" w:rsidRDefault="00C453FF" w:rsidP="00C453FF">
      <w:pPr>
        <w:spacing w:after="0" w:line="240" w:lineRule="auto"/>
        <w:jc w:val="both"/>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rsidR="00C453FF" w:rsidRPr="00CD2D58" w:rsidRDefault="00C453FF" w:rsidP="00C453FF">
      <w:pPr>
        <w:spacing w:after="0" w:line="240" w:lineRule="auto"/>
        <w:jc w:val="center"/>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______________________________________________.</w:t>
      </w:r>
    </w:p>
    <w:p w:rsidR="00C453FF" w:rsidRPr="00CD2D58" w:rsidRDefault="00C453FF" w:rsidP="00C453FF">
      <w:pPr>
        <w:spacing w:after="0" w:line="240" w:lineRule="auto"/>
        <w:jc w:val="center"/>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______________________________________________.</w:t>
      </w:r>
    </w:p>
    <w:p w:rsidR="00C453FF" w:rsidRPr="00CD2D58" w:rsidRDefault="00C453FF" w:rsidP="00C453FF">
      <w:pPr>
        <w:spacing w:after="0" w:line="240" w:lineRule="auto"/>
        <w:jc w:val="center"/>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______________________________________________.</w:t>
      </w:r>
    </w:p>
    <w:p w:rsidR="00C453FF" w:rsidRPr="00CD2D58" w:rsidRDefault="00C453FF" w:rsidP="00C453FF">
      <w:pPr>
        <w:spacing w:after="0" w:line="240" w:lineRule="auto"/>
        <w:rPr>
          <w:rFonts w:ascii="Arial" w:eastAsia="Times New Roman" w:hAnsi="Arial" w:cs="Arial"/>
          <w:b/>
          <w:noProof w:val="0"/>
          <w:sz w:val="20"/>
          <w:szCs w:val="24"/>
          <w:lang w:val="es-ES" w:eastAsia="es-ES"/>
        </w:rPr>
      </w:pPr>
    </w:p>
    <w:p w:rsidR="00C453FF" w:rsidRPr="00CD2D58" w:rsidRDefault="00C453FF" w:rsidP="00C453FF">
      <w:pPr>
        <w:autoSpaceDE w:val="0"/>
        <w:autoSpaceDN w:val="0"/>
        <w:adjustRightInd w:val="0"/>
        <w:spacing w:after="0" w:line="240" w:lineRule="auto"/>
        <w:jc w:val="both"/>
        <w:rPr>
          <w:rFonts w:ascii="Arial" w:eastAsia="Times New Roman" w:hAnsi="Arial" w:cs="Arial"/>
          <w:b/>
          <w:bCs/>
          <w:noProof w:val="0"/>
          <w:sz w:val="20"/>
          <w:szCs w:val="20"/>
          <w:lang w:val="es-ES" w:eastAsia="es-ES"/>
        </w:rPr>
      </w:pPr>
      <w:r w:rsidRPr="00CD2D58">
        <w:rPr>
          <w:rFonts w:ascii="Arial" w:eastAsia="Times New Roman" w:hAnsi="Arial" w:cs="Arial"/>
          <w:b/>
          <w:bCs/>
          <w:noProof w:val="0"/>
          <w:sz w:val="20"/>
          <w:szCs w:val="20"/>
          <w:lang w:val="es-ES" w:eastAsia="es-ES"/>
        </w:rPr>
        <w:t>(EN CASO DE QUE SE CONSIDERE QUE NINGUN DOCUMENTO DE LOS QUE SE ENTREGAN EN LA PROPOSICIÓN ES DE NATURALEZA CONFIDENCIAL DEBERA SEÑALARSE LA REDACCIÓN SIGUIENTE.)</w:t>
      </w:r>
    </w:p>
    <w:p w:rsidR="00C453FF" w:rsidRPr="00CD2D58" w:rsidRDefault="00C453FF" w:rsidP="00C453FF">
      <w:pPr>
        <w:spacing w:after="0" w:line="240" w:lineRule="auto"/>
        <w:rPr>
          <w:rFonts w:ascii="Arial" w:eastAsia="Times New Roman" w:hAnsi="Arial" w:cs="Arial"/>
          <w:b/>
          <w:noProof w:val="0"/>
          <w:sz w:val="20"/>
          <w:szCs w:val="24"/>
          <w:lang w:eastAsia="es-ES"/>
        </w:rPr>
      </w:pPr>
    </w:p>
    <w:p w:rsidR="00C453FF" w:rsidRPr="00CD2D58" w:rsidRDefault="00C453FF" w:rsidP="00C453FF">
      <w:pPr>
        <w:spacing w:after="0" w:line="240" w:lineRule="auto"/>
        <w:jc w:val="both"/>
        <w:rPr>
          <w:rFonts w:ascii="Arial" w:eastAsia="Times New Roman" w:hAnsi="Arial" w:cs="Arial"/>
          <w:b/>
          <w:noProof w:val="0"/>
          <w:lang w:eastAsia="es-ES"/>
        </w:rPr>
      </w:pPr>
      <w:r w:rsidRPr="00CD2D58">
        <w:rPr>
          <w:rFonts w:ascii="Arial" w:eastAsia="Times New Roman" w:hAnsi="Arial" w:cs="Arial"/>
          <w:noProof w:val="0"/>
          <w:szCs w:val="20"/>
          <w:lang w:val="es-ES" w:eastAsia="ar-SA"/>
        </w:rPr>
        <w:t xml:space="preserve">Se informa </w:t>
      </w:r>
      <w:r w:rsidRPr="00CD2D58">
        <w:rPr>
          <w:rFonts w:ascii="Arial" w:eastAsia="Times New Roman" w:hAnsi="Arial" w:cs="Arial"/>
          <w:noProof w:val="0"/>
          <w:lang w:eastAsia="es-ES"/>
        </w:rPr>
        <w:t xml:space="preserve">que </w:t>
      </w:r>
      <w:r w:rsidRPr="00CD2D58">
        <w:rPr>
          <w:rFonts w:ascii="Arial" w:eastAsia="Times New Roman" w:hAnsi="Arial" w:cs="Arial"/>
          <w:b/>
          <w:noProof w:val="0"/>
          <w:lang w:eastAsia="es-ES"/>
        </w:rPr>
        <w:t xml:space="preserve">ninguno de los documentos que se entregan en nuestra proposición es de naturaleza confidencial </w:t>
      </w:r>
      <w:r w:rsidRPr="00CD2D58">
        <w:rPr>
          <w:rFonts w:ascii="Arial" w:eastAsia="Times New Roman" w:hAnsi="Arial" w:cs="Arial"/>
          <w:noProof w:val="0"/>
          <w:lang w:eastAsia="es-ES"/>
        </w:rPr>
        <w:t>para los efectos de la</w:t>
      </w:r>
      <w:r w:rsidRPr="00CD2D58">
        <w:rPr>
          <w:rFonts w:ascii="Arial" w:eastAsia="Times New Roman" w:hAnsi="Arial" w:cs="Arial"/>
          <w:b/>
          <w:noProof w:val="0"/>
          <w:lang w:eastAsia="es-ES"/>
        </w:rPr>
        <w:t xml:space="preserve"> </w:t>
      </w:r>
      <w:r w:rsidRPr="00CD2D58">
        <w:rPr>
          <w:rFonts w:ascii="Arial" w:eastAsia="Times New Roman" w:hAnsi="Arial" w:cs="Arial"/>
          <w:noProof w:val="0"/>
          <w:lang w:eastAsia="es-ES"/>
        </w:rPr>
        <w:t>Ley Federal de Transparencia y Acceso a la Información Pública Gubernamental.</w:t>
      </w:r>
    </w:p>
    <w:p w:rsidR="00C453FF" w:rsidRPr="00CD2D58" w:rsidRDefault="00C453FF" w:rsidP="00C453FF">
      <w:pPr>
        <w:suppressAutoHyphens/>
        <w:spacing w:after="0" w:line="240" w:lineRule="auto"/>
        <w:ind w:left="257" w:right="150"/>
        <w:rPr>
          <w:rFonts w:ascii="Arial" w:eastAsia="Times New Roman" w:hAnsi="Arial" w:cs="Arial"/>
          <w:noProof w:val="0"/>
          <w:sz w:val="16"/>
          <w:szCs w:val="16"/>
          <w:lang w:val="es-ES" w:eastAsia="ar-SA"/>
        </w:rPr>
      </w:pPr>
    </w:p>
    <w:p w:rsidR="00C453FF" w:rsidRPr="00CD2D58" w:rsidRDefault="00C453FF" w:rsidP="00C453FF">
      <w:pPr>
        <w:suppressAutoHyphens/>
        <w:spacing w:after="0" w:line="240" w:lineRule="auto"/>
        <w:ind w:left="257" w:right="150"/>
        <w:rPr>
          <w:rFonts w:ascii="Arial" w:eastAsia="Times New Roman" w:hAnsi="Arial" w:cs="Arial"/>
          <w:noProof w:val="0"/>
          <w:sz w:val="16"/>
          <w:szCs w:val="16"/>
          <w:lang w:val="es-ES" w:eastAsia="ar-SA"/>
        </w:rPr>
      </w:pPr>
    </w:p>
    <w:p w:rsidR="00C453FF" w:rsidRPr="00CD2D58" w:rsidRDefault="00C453FF" w:rsidP="00C453FF">
      <w:pPr>
        <w:suppressAutoHyphens/>
        <w:spacing w:after="0" w:line="240" w:lineRule="auto"/>
        <w:ind w:right="193"/>
        <w:rPr>
          <w:rFonts w:ascii="Arial" w:eastAsia="Times New Roman" w:hAnsi="Arial" w:cs="Arial"/>
          <w:noProof w:val="0"/>
          <w:sz w:val="16"/>
          <w:szCs w:val="16"/>
          <w:lang w:val="es-ES" w:eastAsia="ar-SA"/>
        </w:rPr>
      </w:pPr>
      <w:r w:rsidRPr="00CD2D58">
        <w:rPr>
          <w:rFonts w:ascii="Arial" w:eastAsia="Times New Roman" w:hAnsi="Arial" w:cs="Arial"/>
          <w:b/>
          <w:bCs/>
          <w:noProof w:val="0"/>
          <w:sz w:val="20"/>
          <w:szCs w:val="20"/>
          <w:lang w:val="es-ES" w:eastAsia="es-ES"/>
        </w:rPr>
        <w:t>(UTILIZAR UNICAMENTE EL PÁRRAFO QUE CORRESPONDA)</w:t>
      </w:r>
    </w:p>
    <w:p w:rsidR="00C453FF" w:rsidRPr="00CD2D58" w:rsidRDefault="00C453FF" w:rsidP="00C453FF">
      <w:pPr>
        <w:suppressAutoHyphens/>
        <w:spacing w:after="0" w:line="240" w:lineRule="auto"/>
        <w:ind w:left="142" w:right="193"/>
        <w:jc w:val="center"/>
        <w:rPr>
          <w:rFonts w:ascii="Arial" w:eastAsia="Times New Roman" w:hAnsi="Arial" w:cs="Arial"/>
          <w:noProof w:val="0"/>
          <w:lang w:val="es-ES" w:eastAsia="ar-SA"/>
        </w:rPr>
      </w:pPr>
    </w:p>
    <w:p w:rsidR="00C453FF" w:rsidRPr="00CD2D58" w:rsidRDefault="00C453FF" w:rsidP="00C453FF">
      <w:pPr>
        <w:suppressAutoHyphens/>
        <w:spacing w:after="0" w:line="240" w:lineRule="auto"/>
        <w:ind w:left="142" w:right="193"/>
        <w:jc w:val="center"/>
        <w:rPr>
          <w:rFonts w:ascii="Arial" w:eastAsia="Times New Roman" w:hAnsi="Arial" w:cs="Arial"/>
          <w:noProof w:val="0"/>
          <w:lang w:val="es-ES" w:eastAsia="ar-SA"/>
        </w:rPr>
      </w:pPr>
    </w:p>
    <w:p w:rsidR="00C453FF" w:rsidRPr="00CD2D58" w:rsidRDefault="00C453FF" w:rsidP="00C453FF">
      <w:pPr>
        <w:suppressAutoHyphens/>
        <w:spacing w:after="0" w:line="240" w:lineRule="auto"/>
        <w:ind w:left="142" w:right="193"/>
        <w:jc w:val="center"/>
        <w:rPr>
          <w:rFonts w:ascii="Arial" w:eastAsia="Times New Roman" w:hAnsi="Arial" w:cs="Arial"/>
          <w:noProof w:val="0"/>
          <w:lang w:val="es-ES" w:eastAsia="ar-SA"/>
        </w:rPr>
      </w:pPr>
    </w:p>
    <w:p w:rsidR="00C453FF" w:rsidRPr="00CD2D58" w:rsidRDefault="00C453FF" w:rsidP="00C453FF">
      <w:pPr>
        <w:suppressAutoHyphens/>
        <w:spacing w:after="0" w:line="240" w:lineRule="auto"/>
        <w:ind w:left="142" w:right="193"/>
        <w:jc w:val="center"/>
        <w:rPr>
          <w:rFonts w:ascii="Arial" w:eastAsia="Times New Roman" w:hAnsi="Arial" w:cs="Arial"/>
          <w:noProof w:val="0"/>
          <w:sz w:val="24"/>
          <w:lang w:val="es-ES" w:eastAsia="ar-SA"/>
        </w:rPr>
      </w:pPr>
      <w:r w:rsidRPr="00CD2D58">
        <w:rPr>
          <w:rFonts w:ascii="Arial" w:eastAsia="Times New Roman" w:hAnsi="Arial" w:cs="Arial"/>
          <w:noProof w:val="0"/>
          <w:lang w:val="es-ES" w:eastAsia="ar-SA"/>
        </w:rPr>
        <w:t>_______________________________________________</w:t>
      </w:r>
    </w:p>
    <w:p w:rsidR="00C453FF" w:rsidRPr="00CD2D58" w:rsidRDefault="00C453FF" w:rsidP="00C453FF">
      <w:pPr>
        <w:suppressAutoHyphens/>
        <w:spacing w:after="0" w:line="240" w:lineRule="auto"/>
        <w:jc w:val="center"/>
        <w:rPr>
          <w:rFonts w:ascii="Arial" w:eastAsia="Times New Roman" w:hAnsi="Arial" w:cs="Arial"/>
          <w:noProof w:val="0"/>
          <w:sz w:val="24"/>
          <w:szCs w:val="20"/>
          <w:lang w:val="es-ES" w:eastAsia="ar-SA"/>
        </w:rPr>
      </w:pPr>
      <w:r w:rsidRPr="00CD2D58">
        <w:rPr>
          <w:rFonts w:ascii="Arial" w:eastAsia="Times New Roman" w:hAnsi="Arial" w:cs="Arial"/>
          <w:b/>
          <w:noProof w:val="0"/>
          <w:lang w:val="es-ES" w:eastAsia="ar-SA"/>
        </w:rPr>
        <w:t>NOMBRE Y FIRMA DE LA PERSONA FACULTADA</w:t>
      </w:r>
    </w:p>
    <w:p w:rsidR="00C453FF" w:rsidRPr="00CD2D58" w:rsidRDefault="00C453FF" w:rsidP="00E52DBA">
      <w:pPr>
        <w:suppressAutoHyphens/>
        <w:spacing w:after="0" w:line="240" w:lineRule="auto"/>
        <w:rPr>
          <w:rFonts w:ascii="Arial" w:eastAsia="Times New Roman" w:hAnsi="Arial" w:cs="Arial"/>
          <w:noProof w:val="0"/>
          <w:sz w:val="24"/>
          <w:szCs w:val="20"/>
          <w:lang w:val="es-ES" w:eastAsia="ar-SA"/>
        </w:rPr>
      </w:pPr>
    </w:p>
    <w:p w:rsidR="00C453FF" w:rsidRPr="00CD2D58" w:rsidRDefault="00C453FF" w:rsidP="00E52DBA">
      <w:pPr>
        <w:suppressAutoHyphens/>
        <w:spacing w:after="0" w:line="240" w:lineRule="auto"/>
        <w:rPr>
          <w:rFonts w:ascii="Arial" w:eastAsia="Times New Roman" w:hAnsi="Arial" w:cs="Arial"/>
          <w:noProof w:val="0"/>
          <w:sz w:val="24"/>
          <w:szCs w:val="20"/>
          <w:lang w:val="es-ES" w:eastAsia="ar-SA"/>
        </w:rPr>
      </w:pPr>
    </w:p>
    <w:p w:rsidR="001638F0" w:rsidRPr="00CD2D58" w:rsidRDefault="001638F0" w:rsidP="00E52DBA">
      <w:pPr>
        <w:suppressAutoHyphens/>
        <w:spacing w:after="0" w:line="240" w:lineRule="auto"/>
        <w:rPr>
          <w:rFonts w:ascii="Arial" w:eastAsia="Times New Roman" w:hAnsi="Arial" w:cs="Arial"/>
          <w:b/>
          <w:bCs/>
          <w:noProof w:val="0"/>
          <w:sz w:val="8"/>
          <w:szCs w:val="8"/>
          <w:lang w:val="es-ES" w:eastAsia="ar-SA"/>
        </w:rPr>
      </w:pPr>
    </w:p>
    <w:p w:rsidR="001638F0" w:rsidRPr="00CD2D58" w:rsidRDefault="001638F0" w:rsidP="00E52DBA">
      <w:pPr>
        <w:tabs>
          <w:tab w:val="left" w:pos="2558"/>
        </w:tabs>
        <w:suppressAutoHyphens/>
        <w:spacing w:after="0" w:line="240" w:lineRule="auto"/>
        <w:rPr>
          <w:rFonts w:ascii="Arial" w:eastAsia="Times New Roman" w:hAnsi="Arial" w:cs="Arial"/>
          <w:noProof w:val="0"/>
          <w:sz w:val="10"/>
          <w:szCs w:val="10"/>
          <w:lang w:val="es-ES" w:eastAsia="ar-SA"/>
        </w:rPr>
      </w:pPr>
    </w:p>
    <w:p w:rsidR="001638F0" w:rsidRPr="00CD2D58" w:rsidRDefault="001638F0" w:rsidP="00E52DBA">
      <w:pPr>
        <w:suppressAutoHyphens/>
        <w:spacing w:after="0" w:line="240" w:lineRule="auto"/>
        <w:rPr>
          <w:rFonts w:ascii="Arial" w:eastAsia="Times New Roman" w:hAnsi="Arial" w:cs="Arial"/>
          <w:noProof w:val="0"/>
          <w:sz w:val="10"/>
          <w:szCs w:val="10"/>
          <w:lang w:val="es-ES" w:eastAsia="ar-SA"/>
        </w:rPr>
        <w:sectPr w:rsidR="001638F0" w:rsidRPr="00CD2D58" w:rsidSect="00385A99">
          <w:headerReference w:type="even" r:id="rId27"/>
          <w:headerReference w:type="default" r:id="rId28"/>
          <w:footerReference w:type="even" r:id="rId29"/>
          <w:headerReference w:type="first" r:id="rId30"/>
          <w:footerReference w:type="first" r:id="rId31"/>
          <w:footnotePr>
            <w:pos w:val="beneathText"/>
          </w:footnotePr>
          <w:pgSz w:w="12240" w:h="15840" w:code="1"/>
          <w:pgMar w:top="1134" w:right="1134" w:bottom="1134" w:left="1134" w:header="706" w:footer="0" w:gutter="0"/>
          <w:cols w:space="720"/>
          <w:docGrid w:linePitch="360"/>
        </w:sectPr>
      </w:pPr>
    </w:p>
    <w:p w:rsidR="001638F0" w:rsidRPr="00CD2D58" w:rsidRDefault="00C453FF" w:rsidP="00C453FF">
      <w:pPr>
        <w:pStyle w:val="Ttulo1"/>
        <w:spacing w:before="0" w:after="0"/>
        <w:jc w:val="center"/>
        <w:rPr>
          <w:rFonts w:cs="Arial"/>
          <w:sz w:val="24"/>
          <w:szCs w:val="24"/>
          <w:lang w:val="es-ES_tradnl"/>
        </w:rPr>
      </w:pPr>
      <w:bookmarkStart w:id="325" w:name="_Toc442383416"/>
      <w:bookmarkStart w:id="326" w:name="_Toc442383615"/>
      <w:bookmarkStart w:id="327" w:name="_Toc442383744"/>
      <w:bookmarkStart w:id="328" w:name="_Toc442796495"/>
      <w:bookmarkStart w:id="329" w:name="_Toc443320933"/>
      <w:r w:rsidRPr="00CD2D58">
        <w:rPr>
          <w:rFonts w:cs="Arial"/>
          <w:sz w:val="24"/>
          <w:szCs w:val="24"/>
          <w:lang w:val="es-ES_tradnl"/>
        </w:rPr>
        <w:lastRenderedPageBreak/>
        <w:t>ANEXO 18</w:t>
      </w:r>
      <w:bookmarkEnd w:id="325"/>
      <w:bookmarkEnd w:id="326"/>
      <w:bookmarkEnd w:id="327"/>
      <w:bookmarkEnd w:id="328"/>
      <w:bookmarkEnd w:id="329"/>
    </w:p>
    <w:p w:rsidR="001638F0" w:rsidRPr="00CD2D58" w:rsidRDefault="001638F0" w:rsidP="00E52DBA">
      <w:pPr>
        <w:spacing w:after="0" w:line="240" w:lineRule="auto"/>
        <w:jc w:val="both"/>
        <w:rPr>
          <w:rFonts w:ascii="Arial" w:eastAsia="Times New Roman" w:hAnsi="Arial" w:cs="Arial"/>
          <w:b/>
          <w:noProof w:val="0"/>
          <w:lang w:val="es-ES" w:eastAsia="es-ES"/>
        </w:rPr>
      </w:pPr>
    </w:p>
    <w:p w:rsidR="001638F0" w:rsidRPr="00CD2D58" w:rsidRDefault="001638F0" w:rsidP="00E52DBA">
      <w:pPr>
        <w:spacing w:after="0" w:line="240" w:lineRule="auto"/>
        <w:jc w:val="both"/>
        <w:rPr>
          <w:rFonts w:ascii="Arial" w:eastAsia="Times New Roman" w:hAnsi="Arial" w:cs="Arial"/>
          <w:b/>
          <w:noProof w:val="0"/>
          <w:lang w:val="es-ES" w:eastAsia="es-ES"/>
        </w:rPr>
      </w:pPr>
      <w:r w:rsidRPr="00CD2D58">
        <w:rPr>
          <w:rFonts w:ascii="Arial" w:eastAsia="Times New Roman" w:hAnsi="Arial" w:cs="Arial"/>
          <w:b/>
          <w:noProof w:val="0"/>
          <w:lang w:val="es-ES" w:eastAsia="es-ES"/>
        </w:rPr>
        <w:t>Nota informativa para participantes de países miembros de la Organización para la Cooperación y el Desarrollo Económico (OCDE)</w:t>
      </w:r>
    </w:p>
    <w:p w:rsidR="001638F0" w:rsidRPr="00CD2D58" w:rsidRDefault="001638F0" w:rsidP="00E52DBA">
      <w:pPr>
        <w:spacing w:after="0" w:line="240" w:lineRule="auto"/>
        <w:jc w:val="both"/>
        <w:rPr>
          <w:rFonts w:ascii="Arial" w:eastAsia="Times New Roman" w:hAnsi="Arial" w:cs="Arial"/>
          <w:noProof w:val="0"/>
          <w:lang w:val="es-ES" w:eastAsia="es-ES"/>
        </w:rPr>
      </w:pPr>
    </w:p>
    <w:p w:rsidR="001638F0" w:rsidRPr="00CD2D58" w:rsidRDefault="001638F0" w:rsidP="00E52DBA">
      <w:pPr>
        <w:spacing w:after="0" w:line="240" w:lineRule="auto"/>
        <w:jc w:val="both"/>
        <w:rPr>
          <w:rFonts w:ascii="Arial" w:eastAsia="Times New Roman" w:hAnsi="Arial" w:cs="Arial"/>
          <w:noProof w:val="0"/>
          <w:lang w:val="es-ES" w:eastAsia="es-ES"/>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CD2D58">
        <w:rPr>
          <w:rFonts w:ascii="Arial" w:eastAsia="Times New Roman" w:hAnsi="Arial" w:cs="Arial"/>
          <w:b/>
          <w:bCs/>
          <w:noProof w:val="0"/>
          <w:sz w:val="19"/>
          <w:szCs w:val="19"/>
          <w:lang w:val="es-ES" w:eastAsia="ar-SA"/>
        </w:rPr>
        <w:t>Convención para combatir el cohecho de servidores públicos extranjeros en transacciones comerciales internacionales</w:t>
      </w:r>
      <w:r w:rsidRPr="00CD2D58">
        <w:rPr>
          <w:rFonts w:ascii="Arial" w:eastAsia="Times New Roman" w:hAnsi="Arial" w:cs="Arial"/>
          <w:noProof w:val="0"/>
          <w:sz w:val="19"/>
          <w:szCs w:val="19"/>
          <w:lang w:val="es-ES" w:eastAsia="ar-SA"/>
        </w:rPr>
        <w:t>, hemos adquirido responsabilidades que involucran a los sectores público y privado.</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La OCDE ha establecido mecanismos muy claros para que los países firmantes de la Convención cumplan con las recomendaciones emitidas por ésta y en caso de México, iniciará en </w:t>
      </w:r>
      <w:r w:rsidRPr="00CD2D58">
        <w:rPr>
          <w:rFonts w:ascii="Arial" w:eastAsia="Times New Roman" w:hAnsi="Arial" w:cs="Arial"/>
          <w:b/>
          <w:bCs/>
          <w:noProof w:val="0"/>
          <w:sz w:val="19"/>
          <w:szCs w:val="19"/>
          <w:lang w:val="es-ES" w:eastAsia="ar-SA"/>
        </w:rPr>
        <w:t>noviembre de 2003</w:t>
      </w:r>
      <w:r w:rsidRPr="00CD2D58">
        <w:rPr>
          <w:rFonts w:ascii="Arial" w:eastAsia="Times New Roman" w:hAnsi="Arial" w:cs="Arial"/>
          <w:noProof w:val="0"/>
          <w:sz w:val="19"/>
          <w:szCs w:val="19"/>
          <w:lang w:val="es-ES" w:eastAsia="ar-SA"/>
        </w:rPr>
        <w:t xml:space="preserve"> una segunda fase de </w:t>
      </w:r>
      <w:r w:rsidRPr="00CD2D58">
        <w:rPr>
          <w:rFonts w:ascii="Arial" w:eastAsia="Times New Roman" w:hAnsi="Arial" w:cs="Arial"/>
          <w:b/>
          <w:bCs/>
          <w:noProof w:val="0"/>
          <w:sz w:val="19"/>
          <w:szCs w:val="19"/>
          <w:lang w:val="es-ES" w:eastAsia="ar-SA"/>
        </w:rPr>
        <w:t>evaluación</w:t>
      </w:r>
      <w:r w:rsidRPr="00CD2D58">
        <w:rPr>
          <w:rFonts w:ascii="Arial" w:eastAsia="Times New Roman" w:hAnsi="Arial" w:cs="Arial"/>
          <w:noProof w:val="0"/>
          <w:sz w:val="19"/>
          <w:szCs w:val="19"/>
          <w:lang w:val="es-ES" w:eastAsia="ar-SA"/>
        </w:rPr>
        <w:t xml:space="preserve"> – la primera ya fue aprobada- en donde un grupo de expertos verificará, entre otros: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046423">
      <w:pPr>
        <w:numPr>
          <w:ilvl w:val="0"/>
          <w:numId w:val="22"/>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La compatibilidad de nuestro marco jurídico con las disposiciones de la Convención.</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046423">
      <w:pPr>
        <w:numPr>
          <w:ilvl w:val="0"/>
          <w:numId w:val="22"/>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El conocimiento que tengan los sectores público y privado de las recomendaciones de la Convención.</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El resultado de esta evaluación </w:t>
      </w:r>
      <w:r w:rsidRPr="00CD2D58">
        <w:rPr>
          <w:rFonts w:ascii="Arial" w:eastAsia="Times New Roman" w:hAnsi="Arial" w:cs="Arial"/>
          <w:b/>
          <w:bCs/>
          <w:noProof w:val="0"/>
          <w:sz w:val="19"/>
          <w:szCs w:val="19"/>
          <w:lang w:val="es-ES" w:eastAsia="ar-SA"/>
        </w:rPr>
        <w:t>impactará</w:t>
      </w:r>
      <w:r w:rsidRPr="00CD2D58">
        <w:rPr>
          <w:rFonts w:ascii="Arial" w:eastAsia="Times New Roman" w:hAnsi="Arial" w:cs="Arial"/>
          <w:noProof w:val="0"/>
          <w:sz w:val="19"/>
          <w:szCs w:val="19"/>
          <w:lang w:val="es-ES" w:eastAsia="ar-SA"/>
        </w:rPr>
        <w:t xml:space="preserve"> el grado de inversión otorgado a México por las agencias calificadores y la atracción de inversión extranjera.</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Las </w:t>
      </w:r>
      <w:r w:rsidRPr="00CD2D58">
        <w:rPr>
          <w:rFonts w:ascii="Arial" w:eastAsia="Times New Roman" w:hAnsi="Arial" w:cs="Arial"/>
          <w:b/>
          <w:bCs/>
          <w:noProof w:val="0"/>
          <w:sz w:val="19"/>
          <w:szCs w:val="19"/>
          <w:lang w:val="es-ES" w:eastAsia="ar-SA"/>
        </w:rPr>
        <w:t>responsabilidades del sector público</w:t>
      </w:r>
      <w:r w:rsidRPr="00CD2D58">
        <w:rPr>
          <w:rFonts w:ascii="Arial" w:eastAsia="Times New Roman" w:hAnsi="Arial" w:cs="Arial"/>
          <w:noProof w:val="0"/>
          <w:sz w:val="19"/>
          <w:szCs w:val="19"/>
          <w:lang w:val="es-ES" w:eastAsia="ar-SA"/>
        </w:rPr>
        <w:t xml:space="preserve"> se centran en:</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046423">
      <w:pPr>
        <w:numPr>
          <w:ilvl w:val="0"/>
          <w:numId w:val="23"/>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Profundizar las reformas legales que inició en 1999.</w:t>
      </w:r>
    </w:p>
    <w:p w:rsidR="001638F0" w:rsidRPr="00CD2D58" w:rsidRDefault="001638F0" w:rsidP="00046423">
      <w:pPr>
        <w:numPr>
          <w:ilvl w:val="0"/>
          <w:numId w:val="23"/>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Difundir las recomendaciones de la Convención y las obligaciones de cada uno de los actores comprometidos en su cumplimiento.</w:t>
      </w:r>
    </w:p>
    <w:p w:rsidR="001638F0" w:rsidRPr="00CD2D58" w:rsidRDefault="001638F0" w:rsidP="00046423">
      <w:pPr>
        <w:numPr>
          <w:ilvl w:val="0"/>
          <w:numId w:val="23"/>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Presentar casos de cohecho en proceso y concluidos (incluyendo aquellos relacionados con lavado de dinero y extradición).</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Las </w:t>
      </w:r>
      <w:r w:rsidRPr="00CD2D58">
        <w:rPr>
          <w:rFonts w:ascii="Arial" w:eastAsia="Times New Roman" w:hAnsi="Arial" w:cs="Arial"/>
          <w:b/>
          <w:bCs/>
          <w:noProof w:val="0"/>
          <w:sz w:val="19"/>
          <w:szCs w:val="19"/>
          <w:lang w:val="es-ES" w:eastAsia="ar-SA"/>
        </w:rPr>
        <w:t>responsabilidades</w:t>
      </w:r>
      <w:r w:rsidRPr="00CD2D58">
        <w:rPr>
          <w:rFonts w:ascii="Arial" w:eastAsia="Times New Roman" w:hAnsi="Arial" w:cs="Arial"/>
          <w:noProof w:val="0"/>
          <w:sz w:val="19"/>
          <w:szCs w:val="19"/>
          <w:lang w:val="es-ES" w:eastAsia="ar-SA"/>
        </w:rPr>
        <w:t xml:space="preserve"> del sector privado contemplan:</w:t>
      </w:r>
    </w:p>
    <w:p w:rsidR="001638F0" w:rsidRPr="00CD2D58" w:rsidRDefault="001638F0" w:rsidP="00046423">
      <w:pPr>
        <w:numPr>
          <w:ilvl w:val="0"/>
          <w:numId w:val="24"/>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Las empresas</w:t>
      </w:r>
      <w:r w:rsidRPr="00CD2D58">
        <w:rPr>
          <w:rFonts w:ascii="Arial" w:eastAsia="Times New Roman" w:hAnsi="Arial" w:cs="Arial"/>
          <w:noProof w:val="0"/>
          <w:sz w:val="19"/>
          <w:szCs w:val="19"/>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046423">
      <w:pPr>
        <w:numPr>
          <w:ilvl w:val="0"/>
          <w:numId w:val="24"/>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Los contadores públicos</w:t>
      </w:r>
      <w:r w:rsidRPr="00CD2D58">
        <w:rPr>
          <w:rFonts w:ascii="Arial" w:eastAsia="Times New Roman" w:hAnsi="Arial" w:cs="Arial"/>
          <w:noProof w:val="0"/>
          <w:sz w:val="19"/>
          <w:szCs w:val="19"/>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046423">
      <w:pPr>
        <w:numPr>
          <w:ilvl w:val="0"/>
          <w:numId w:val="24"/>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Los abogados</w:t>
      </w:r>
      <w:r w:rsidRPr="00CD2D58">
        <w:rPr>
          <w:rFonts w:ascii="Arial" w:eastAsia="Times New Roman" w:hAnsi="Arial" w:cs="Arial"/>
          <w:noProof w:val="0"/>
          <w:sz w:val="19"/>
          <w:szCs w:val="19"/>
          <w:lang w:val="es-ES" w:eastAsia="ar-SA"/>
        </w:rPr>
        <w:t>: promover el cumplimiento y revisión de la Convención (imprimir el carácter vinculatorio entre ésta y la legislación nacional); impulsar los esquemas preventivos que deben adoptar las empresas.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lastRenderedPageBreak/>
        <w:t xml:space="preserve">Las </w:t>
      </w:r>
      <w:r w:rsidRPr="00CD2D58">
        <w:rPr>
          <w:rFonts w:ascii="Arial" w:eastAsia="Times New Roman" w:hAnsi="Arial" w:cs="Arial"/>
          <w:b/>
          <w:bCs/>
          <w:noProof w:val="0"/>
          <w:sz w:val="19"/>
          <w:szCs w:val="19"/>
          <w:lang w:val="es-ES" w:eastAsia="ar-SA"/>
        </w:rPr>
        <w:t>sanciones</w:t>
      </w:r>
      <w:r w:rsidRPr="00CD2D58">
        <w:rPr>
          <w:rFonts w:ascii="Arial" w:eastAsia="Times New Roman" w:hAnsi="Arial" w:cs="Arial"/>
          <w:noProof w:val="0"/>
          <w:sz w:val="19"/>
          <w:szCs w:val="19"/>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El culpable puede ser perseguido en cualquier país firmante de la Convención, independientemente del lugar donde el acto de cohecho haya sido cometido.</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Por otra parte, es de señalar que el Código Penal Federal sanciona el cohecho en los siguientes términos: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“Artículo 222</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Cometen el delito de cohecho:</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046423">
      <w:pPr>
        <w:numPr>
          <w:ilvl w:val="0"/>
          <w:numId w:val="26"/>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046423">
      <w:pPr>
        <w:numPr>
          <w:ilvl w:val="0"/>
          <w:numId w:val="26"/>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801EA5"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Al que </w:t>
      </w:r>
      <w:r w:rsidRPr="00801EA5">
        <w:rPr>
          <w:rFonts w:ascii="Arial" w:eastAsia="Times New Roman" w:hAnsi="Arial" w:cs="Arial"/>
          <w:noProof w:val="0"/>
          <w:sz w:val="19"/>
          <w:szCs w:val="19"/>
          <w:lang w:val="es-ES" w:eastAsia="ar-SA"/>
        </w:rPr>
        <w:t>comete el delito de cohecho se le impondrán las siguientes sanciones:</w:t>
      </w:r>
    </w:p>
    <w:p w:rsidR="001638F0" w:rsidRPr="00801EA5"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801EA5" w:rsidRDefault="001638F0" w:rsidP="00E52DBA">
      <w:pPr>
        <w:suppressAutoHyphens/>
        <w:spacing w:after="0" w:line="240" w:lineRule="auto"/>
        <w:jc w:val="both"/>
        <w:rPr>
          <w:rFonts w:ascii="Arial" w:eastAsia="Times New Roman" w:hAnsi="Arial" w:cs="Arial"/>
          <w:noProof w:val="0"/>
          <w:sz w:val="19"/>
          <w:szCs w:val="19"/>
          <w:lang w:val="es-ES" w:eastAsia="ar-SA"/>
        </w:rPr>
      </w:pPr>
      <w:r w:rsidRPr="00801EA5">
        <w:rPr>
          <w:rFonts w:ascii="Arial" w:eastAsia="Times New Roman" w:hAnsi="Arial" w:cs="Arial"/>
          <w:noProof w:val="0"/>
          <w:sz w:val="19"/>
          <w:szCs w:val="19"/>
          <w:lang w:val="es-ES" w:eastAsia="ar-SA"/>
        </w:rPr>
        <w:t xml:space="preserve">Cuando la cantidad o el valor de la dádiva o promesa no exceda del equivalente de quinientas veces el salario mínimo diario vigente en </w:t>
      </w:r>
      <w:r w:rsidR="00F827B2" w:rsidRPr="00801EA5">
        <w:rPr>
          <w:rFonts w:ascii="Arial" w:eastAsia="Times New Roman" w:hAnsi="Arial" w:cs="Arial"/>
          <w:noProof w:val="0"/>
          <w:sz w:val="19"/>
          <w:szCs w:val="19"/>
          <w:lang w:val="es-ES" w:eastAsia="ar-SA"/>
        </w:rPr>
        <w:t xml:space="preserve">la Ciudad de México </w:t>
      </w:r>
      <w:r w:rsidRPr="00801EA5">
        <w:rPr>
          <w:rFonts w:ascii="Arial" w:eastAsia="Times New Roman" w:hAnsi="Arial" w:cs="Arial"/>
          <w:noProof w:val="0"/>
          <w:sz w:val="19"/>
          <w:szCs w:val="19"/>
          <w:lang w:val="es-ES" w:eastAsia="ar-SA"/>
        </w:rPr>
        <w:t xml:space="preserve">en el momento de cometerse el delito, o no sea valuable, se impondrán de tres meses a dos años de prisión, multa de treinta a trescientas veces el salario mínimo diario vigente en </w:t>
      </w:r>
      <w:r w:rsidR="00F827B2" w:rsidRPr="00801EA5">
        <w:rPr>
          <w:rFonts w:ascii="Arial" w:eastAsia="Times New Roman" w:hAnsi="Arial" w:cs="Arial"/>
          <w:noProof w:val="0"/>
          <w:sz w:val="19"/>
          <w:szCs w:val="19"/>
          <w:lang w:val="es-ES" w:eastAsia="ar-SA"/>
        </w:rPr>
        <w:t>la Ciudad de México</w:t>
      </w:r>
      <w:r w:rsidRPr="00801EA5">
        <w:rPr>
          <w:rFonts w:ascii="Arial" w:eastAsia="Times New Roman" w:hAnsi="Arial" w:cs="Arial"/>
          <w:noProof w:val="0"/>
          <w:sz w:val="19"/>
          <w:szCs w:val="19"/>
          <w:lang w:val="es-ES" w:eastAsia="ar-SA"/>
        </w:rPr>
        <w:t xml:space="preserve"> en el momento de cometerse el delito y destitución e inhabilitación de tres meses a dos años para desempeñar otro empleo, cargo o comisión públicos.</w:t>
      </w:r>
    </w:p>
    <w:p w:rsidR="001638F0" w:rsidRPr="00801EA5"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801EA5">
        <w:rPr>
          <w:rFonts w:ascii="Arial" w:eastAsia="Times New Roman" w:hAnsi="Arial" w:cs="Arial"/>
          <w:noProof w:val="0"/>
          <w:sz w:val="19"/>
          <w:szCs w:val="19"/>
          <w:lang w:val="es-ES" w:eastAsia="ar-SA"/>
        </w:rPr>
        <w:t xml:space="preserve">Cuando la cantidad o el valor de la dádiva, promesa o prestación exceda de quinientas veces el salario mínimo diario vigente en </w:t>
      </w:r>
      <w:r w:rsidR="00F827B2" w:rsidRPr="00801EA5">
        <w:rPr>
          <w:rFonts w:ascii="Arial" w:eastAsia="Times New Roman" w:hAnsi="Arial" w:cs="Arial"/>
          <w:noProof w:val="0"/>
          <w:sz w:val="19"/>
          <w:szCs w:val="19"/>
          <w:lang w:val="es-ES" w:eastAsia="ar-SA"/>
        </w:rPr>
        <w:t>la Ciudad de México</w:t>
      </w:r>
      <w:r w:rsidRPr="00801EA5">
        <w:rPr>
          <w:rFonts w:ascii="Arial" w:eastAsia="Times New Roman" w:hAnsi="Arial" w:cs="Arial"/>
          <w:noProof w:val="0"/>
          <w:sz w:val="19"/>
          <w:szCs w:val="19"/>
          <w:lang w:val="es-ES" w:eastAsia="ar-SA"/>
        </w:rPr>
        <w:t xml:space="preserve"> en el momento de cometerse el delito, se impondrán de dos años a catorce años de prisión, multa de trescientas a quinientas veces el salario mínimo diario vigente en </w:t>
      </w:r>
      <w:r w:rsidR="00F827B2" w:rsidRPr="00801EA5">
        <w:rPr>
          <w:rFonts w:ascii="Arial" w:eastAsia="Times New Roman" w:hAnsi="Arial" w:cs="Arial"/>
          <w:noProof w:val="0"/>
          <w:sz w:val="19"/>
          <w:szCs w:val="19"/>
          <w:lang w:val="es-ES" w:eastAsia="ar-SA"/>
        </w:rPr>
        <w:t>la Ciudad de México</w:t>
      </w:r>
      <w:r w:rsidRPr="00801EA5">
        <w:rPr>
          <w:rFonts w:ascii="Arial" w:eastAsia="Times New Roman" w:hAnsi="Arial" w:cs="Arial"/>
          <w:noProof w:val="0"/>
          <w:sz w:val="19"/>
          <w:szCs w:val="19"/>
          <w:lang w:val="es-ES" w:eastAsia="ar-SA"/>
        </w:rPr>
        <w:t xml:space="preserve"> en el momento de cometerse el delito y destitución e inhabilitación de dos años a catorce años para desempeñar otro empleo, cargo o comisión públicos.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En ningún caso se devolverá a los responsables del delito de cohecho, el dinero o dádivas entregadas, las mismas se aplicarán en beneficio del Estado.</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Capítulo XI</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Cohecho a servidores públicos extranjeros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Artículo 222 bis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Se impondrán las penas previstas en el artículo anterior al que con el propósito de obtener o retener para sí o para otra persona ventajas indebidas en el desarrollo o conducción de transacciones comerciales </w:t>
      </w:r>
      <w:r w:rsidRPr="00CD2D58">
        <w:rPr>
          <w:rFonts w:ascii="Arial" w:eastAsia="Times New Roman" w:hAnsi="Arial" w:cs="Arial"/>
          <w:noProof w:val="0"/>
          <w:sz w:val="19"/>
          <w:szCs w:val="19"/>
          <w:lang w:val="es-ES" w:eastAsia="ar-SA"/>
        </w:rPr>
        <w:lastRenderedPageBreak/>
        <w:t>internacionales, ofrezca, prometa o dé, por sí o por interpósita persona, dinero o cualquiera otra dádiva, ya sea en bienes o servicios: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046423">
      <w:pPr>
        <w:numPr>
          <w:ilvl w:val="0"/>
          <w:numId w:val="25"/>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 un servidor público extranjero para que gestione o se abstenga de gestionar la tramitación o resolución de asuntos relacionados con las funciones inherentes a su empleo, cargo o comisión:</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046423">
      <w:pPr>
        <w:numPr>
          <w:ilvl w:val="0"/>
          <w:numId w:val="25"/>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 un servidor público extranjero para llevar a cabo la tramitación o  resolución de cualquier asunto que se encuentre fuera del ámbito de las funciones inherentes a su empleo, cargo o comisión, o</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046423">
      <w:pPr>
        <w:numPr>
          <w:ilvl w:val="0"/>
          <w:numId w:val="25"/>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Cuando alguno de los delitos comprendidos en este artículo se cometa en los supuestos a que se refiere el artículo 11 de este Código, el juez impondrá a la persona moral hasta quinientos días multa </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y podrá decretar su suspensión o disolución, tomando en consideración el grado de conocimiento de los órganos de administración respecto del cohecho en la transacción internacional y el daño causado o el beneficio obtenido por la persona moral.”</w:t>
      </w: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E52DBA">
      <w:pPr>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br w:type="page"/>
      </w:r>
    </w:p>
    <w:p w:rsidR="001638F0" w:rsidRPr="00CD2D58" w:rsidRDefault="00C453FF" w:rsidP="00C453FF">
      <w:pPr>
        <w:pStyle w:val="Ttulo1"/>
        <w:spacing w:before="0" w:after="0"/>
        <w:jc w:val="center"/>
        <w:rPr>
          <w:rFonts w:cs="Arial"/>
          <w:sz w:val="24"/>
          <w:szCs w:val="24"/>
          <w:lang w:val="es-ES_tradnl"/>
        </w:rPr>
      </w:pPr>
      <w:bookmarkStart w:id="330" w:name="_Toc442383417"/>
      <w:bookmarkStart w:id="331" w:name="_Toc442383616"/>
      <w:bookmarkStart w:id="332" w:name="_Toc442383745"/>
      <w:bookmarkStart w:id="333" w:name="_Toc442796496"/>
      <w:bookmarkStart w:id="334" w:name="_Toc443320934"/>
      <w:r w:rsidRPr="00CD2D58">
        <w:rPr>
          <w:rFonts w:cs="Arial"/>
          <w:sz w:val="24"/>
          <w:szCs w:val="24"/>
          <w:lang w:val="es-ES_tradnl"/>
        </w:rPr>
        <w:lastRenderedPageBreak/>
        <w:t>ANEXO 1</w:t>
      </w:r>
      <w:bookmarkEnd w:id="330"/>
      <w:r w:rsidR="005A087E" w:rsidRPr="00CD2D58">
        <w:rPr>
          <w:rFonts w:cs="Arial"/>
          <w:sz w:val="24"/>
          <w:szCs w:val="24"/>
          <w:lang w:val="es-ES_tradnl"/>
        </w:rPr>
        <w:t>9</w:t>
      </w:r>
      <w:bookmarkEnd w:id="331"/>
      <w:bookmarkEnd w:id="332"/>
      <w:bookmarkEnd w:id="333"/>
      <w:bookmarkEnd w:id="334"/>
    </w:p>
    <w:p w:rsidR="001638F0" w:rsidRPr="00CD2D58" w:rsidRDefault="001638F0" w:rsidP="00E52DBA">
      <w:pPr>
        <w:spacing w:after="0" w:line="240" w:lineRule="auto"/>
        <w:jc w:val="center"/>
        <w:rPr>
          <w:rFonts w:ascii="Arial" w:hAnsi="Arial" w:cs="Arial"/>
          <w:b/>
          <w:noProof w:val="0"/>
          <w:lang w:val="es-ES" w:eastAsia="es-MX"/>
        </w:rPr>
      </w:pPr>
    </w:p>
    <w:p w:rsidR="00312DFA" w:rsidRPr="00CD2D58" w:rsidRDefault="00312DFA" w:rsidP="00E52DBA">
      <w:pPr>
        <w:suppressAutoHyphens/>
        <w:spacing w:after="0" w:line="240" w:lineRule="auto"/>
        <w:jc w:val="center"/>
        <w:rPr>
          <w:rFonts w:ascii="Arial" w:eastAsia="Times New Roman" w:hAnsi="Arial" w:cs="Arial"/>
          <w:b/>
          <w:bCs/>
          <w:noProof w:val="0"/>
          <w:lang w:val="es-ES" w:eastAsia="ar-SA"/>
        </w:rPr>
      </w:pPr>
      <w:r w:rsidRPr="00CD2D58">
        <w:rPr>
          <w:rFonts w:ascii="Arial" w:eastAsia="Times New Roman" w:hAnsi="Arial" w:cs="Arial"/>
          <w:b/>
          <w:bCs/>
          <w:noProof w:val="0"/>
          <w:lang w:val="es-ES" w:eastAsia="ar-SA"/>
        </w:rPr>
        <w:t>GLOSARIO DE TÉRMINOS.</w:t>
      </w:r>
    </w:p>
    <w:p w:rsidR="00C453FF" w:rsidRPr="00CD2D58" w:rsidRDefault="00C453FF" w:rsidP="00E52DBA">
      <w:pPr>
        <w:suppressAutoHyphens/>
        <w:spacing w:after="0" w:line="240" w:lineRule="auto"/>
        <w:jc w:val="center"/>
        <w:rPr>
          <w:rFonts w:ascii="Arial" w:eastAsia="Times New Roman" w:hAnsi="Arial" w:cs="Arial"/>
          <w:b/>
          <w:bCs/>
          <w:noProof w:val="0"/>
          <w:lang w:val="es-ES" w:eastAsia="ar-SA"/>
        </w:rPr>
      </w:pPr>
    </w:p>
    <w:p w:rsidR="00312DFA" w:rsidRPr="00CD2D58" w:rsidRDefault="00312DFA" w:rsidP="00E52DBA">
      <w:pPr>
        <w:suppressAutoHyphens/>
        <w:spacing w:after="0" w:line="240" w:lineRule="auto"/>
        <w:rPr>
          <w:rFonts w:ascii="Arial" w:eastAsia="Times New Roman" w:hAnsi="Arial" w:cs="Arial"/>
          <w:b/>
          <w:noProof w:val="0"/>
          <w:lang w:val="es-ES" w:eastAsia="ar-SA"/>
        </w:rPr>
      </w:pPr>
      <w:r w:rsidRPr="00CD2D58">
        <w:rPr>
          <w:rFonts w:ascii="Arial" w:eastAsia="Times New Roman" w:hAnsi="Arial" w:cs="Arial"/>
          <w:b/>
          <w:noProof w:val="0"/>
          <w:lang w:val="es-ES" w:eastAsia="ar-SA"/>
        </w:rPr>
        <w:t>Para efectos de ésta Convocatoria, se entenderá por:</w:t>
      </w:r>
    </w:p>
    <w:p w:rsidR="00312DFA" w:rsidRPr="00CD2D58" w:rsidRDefault="00312DFA" w:rsidP="00E52DBA">
      <w:pPr>
        <w:suppressAutoHyphens/>
        <w:spacing w:after="0" w:line="240" w:lineRule="auto"/>
        <w:rPr>
          <w:rFonts w:ascii="Arial" w:eastAsia="Times New Roman" w:hAnsi="Arial" w:cs="Arial"/>
          <w:b/>
          <w:noProof w:val="0"/>
          <w:lang w:val="es-ES" w:eastAsia="ar-SA"/>
        </w:rPr>
      </w:pPr>
    </w:p>
    <w:p w:rsidR="00312DFA" w:rsidRPr="00CD2D58" w:rsidRDefault="00312DFA" w:rsidP="00046423">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 xml:space="preserve"> Administrador del Contrato:</w:t>
      </w:r>
      <w:r w:rsidRPr="00CD2D58">
        <w:rPr>
          <w:rFonts w:ascii="Arial" w:eastAsia="Times New Roman" w:hAnsi="Arial" w:cs="Arial"/>
          <w:noProof w:val="0"/>
          <w:lang w:val="es-ES" w:eastAsia="ar-SA"/>
        </w:rPr>
        <w:t xml:space="preserve"> Servidor(es) público(s) en quien recae la responsabilidad de dar seguimiento al cumplimiento de las obligaciones establecidas en el contrato.</w:t>
      </w:r>
    </w:p>
    <w:p w:rsidR="00312DFA" w:rsidRPr="00CD2D58" w:rsidRDefault="00312DFA" w:rsidP="00E52DBA">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iCs/>
          <w:noProof w:val="0"/>
          <w:lang w:val="es-ES" w:eastAsia="ar-SA"/>
        </w:rPr>
      </w:pPr>
    </w:p>
    <w:p w:rsidR="00312DFA" w:rsidRPr="00CD2D58" w:rsidRDefault="00312DFA" w:rsidP="00046423">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D2D58">
        <w:rPr>
          <w:rFonts w:ascii="Arial" w:eastAsia="Times New Roman" w:hAnsi="Arial" w:cs="Arial"/>
          <w:b/>
          <w:iCs/>
          <w:noProof w:val="0"/>
          <w:lang w:val="es-ES" w:eastAsia="ar-SA"/>
        </w:rPr>
        <w:t xml:space="preserve"> ALSC:</w:t>
      </w:r>
      <w:r w:rsidRPr="00CD2D58">
        <w:rPr>
          <w:rFonts w:ascii="Arial" w:eastAsia="Times New Roman" w:hAnsi="Arial" w:cs="Arial"/>
          <w:iCs/>
          <w:noProof w:val="0"/>
          <w:lang w:val="es-ES" w:eastAsia="ar-SA"/>
        </w:rPr>
        <w:t xml:space="preserve"> Administración Local de Servicios al Contribuyente.</w:t>
      </w:r>
    </w:p>
    <w:p w:rsidR="00312DFA" w:rsidRPr="00CD2D58" w:rsidRDefault="00312DFA" w:rsidP="00E52DBA">
      <w:pPr>
        <w:tabs>
          <w:tab w:val="num" w:pos="284"/>
        </w:tabs>
        <w:suppressAutoHyphens/>
        <w:spacing w:after="0" w:line="240" w:lineRule="auto"/>
        <w:ind w:left="142"/>
        <w:rPr>
          <w:rFonts w:ascii="Arial" w:eastAsia="Times New Roman" w:hAnsi="Arial" w:cs="Arial"/>
          <w:iCs/>
          <w:noProof w:val="0"/>
          <w:lang w:val="es-ES" w:eastAsia="ar-SA"/>
        </w:rPr>
      </w:pPr>
    </w:p>
    <w:p w:rsidR="00312DFA" w:rsidRPr="00CD2D58" w:rsidRDefault="00312DFA" w:rsidP="00046423">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D2D58">
        <w:rPr>
          <w:rFonts w:ascii="Arial" w:eastAsia="Times New Roman" w:hAnsi="Arial" w:cs="Arial"/>
          <w:b/>
          <w:iCs/>
          <w:noProof w:val="0"/>
          <w:lang w:val="es-ES" w:eastAsia="ar-SA"/>
        </w:rPr>
        <w:t xml:space="preserve"> Área contratante: </w:t>
      </w:r>
      <w:r w:rsidRPr="00CD2D58">
        <w:rPr>
          <w:rFonts w:ascii="Arial" w:eastAsia="Times New Roman" w:hAnsi="Arial" w:cs="Arial"/>
          <w:iCs/>
          <w:noProof w:val="0"/>
          <w:lang w:val="es-ES" w:eastAsia="ar-SA"/>
        </w:rPr>
        <w:t>La facultada en la dependencia o entidad para realizar procedimientos de contratación a efecto de adquirir o arrendar bienes o contratar la prestación de servicios que requiera la dependencia o entidad de que se trate.</w:t>
      </w:r>
    </w:p>
    <w:p w:rsidR="00312DFA" w:rsidRPr="00CD2D58" w:rsidRDefault="00312DFA" w:rsidP="00E52DBA">
      <w:pPr>
        <w:suppressAutoHyphens/>
        <w:spacing w:after="0" w:line="240" w:lineRule="auto"/>
        <w:ind w:left="708"/>
        <w:rPr>
          <w:rFonts w:ascii="Arial" w:eastAsia="Times New Roman" w:hAnsi="Arial" w:cs="Arial"/>
          <w:iCs/>
          <w:noProof w:val="0"/>
          <w:sz w:val="24"/>
          <w:szCs w:val="20"/>
          <w:lang w:val="es-ES" w:eastAsia="ar-SA"/>
        </w:rPr>
      </w:pPr>
    </w:p>
    <w:p w:rsidR="00312DFA" w:rsidRPr="00CD2D58" w:rsidRDefault="00FD3FC5" w:rsidP="00046423">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D2D58">
        <w:rPr>
          <w:rFonts w:ascii="Arial" w:eastAsia="Times New Roman" w:hAnsi="Arial" w:cs="Arial"/>
          <w:b/>
          <w:iCs/>
          <w:noProof w:val="0"/>
          <w:lang w:val="es-ES" w:eastAsia="ar-SA"/>
        </w:rPr>
        <w:t xml:space="preserve"> </w:t>
      </w:r>
      <w:r w:rsidR="00312DFA" w:rsidRPr="00CD2D58">
        <w:rPr>
          <w:rFonts w:ascii="Arial" w:eastAsia="Times New Roman" w:hAnsi="Arial" w:cs="Arial"/>
          <w:b/>
          <w:iCs/>
          <w:noProof w:val="0"/>
          <w:lang w:val="es-ES" w:eastAsia="ar-SA"/>
        </w:rPr>
        <w:t>Área convocante:</w:t>
      </w:r>
      <w:r w:rsidR="00312DFA" w:rsidRPr="00CD2D58">
        <w:rPr>
          <w:rFonts w:ascii="Arial" w:eastAsia="Times New Roman" w:hAnsi="Arial" w:cs="Arial"/>
          <w:iCs/>
          <w:noProof w:val="0"/>
          <w:lang w:val="es-ES" w:eastAsia="ar-SA"/>
        </w:rPr>
        <w:t xml:space="preserve"> La Coordinación Técnica de Bienes y Servicios, por conducto de la División de Bienes Terapéuticos.</w:t>
      </w:r>
    </w:p>
    <w:p w:rsidR="00312DFA" w:rsidRPr="00CD2D58" w:rsidRDefault="00312DFA" w:rsidP="00E52DBA">
      <w:pPr>
        <w:suppressAutoHyphens/>
        <w:spacing w:after="0" w:line="240" w:lineRule="auto"/>
        <w:ind w:left="708"/>
        <w:rPr>
          <w:rFonts w:ascii="Arial" w:eastAsia="Times New Roman" w:hAnsi="Arial" w:cs="Arial"/>
          <w:iCs/>
          <w:noProof w:val="0"/>
          <w:lang w:val="es-ES" w:eastAsia="ar-SA"/>
        </w:rPr>
      </w:pPr>
    </w:p>
    <w:p w:rsidR="00312DFA" w:rsidRPr="00CD2D58" w:rsidRDefault="00312DFA" w:rsidP="00046423">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D2D58">
        <w:rPr>
          <w:rFonts w:ascii="Arial" w:eastAsia="Times New Roman" w:hAnsi="Arial" w:cs="Arial"/>
          <w:b/>
          <w:iCs/>
          <w:noProof w:val="0"/>
          <w:lang w:val="es-ES" w:eastAsia="ar-SA"/>
        </w:rPr>
        <w:t xml:space="preserve"> Área requirente: </w:t>
      </w:r>
      <w:r w:rsidRPr="00CD2D58">
        <w:rPr>
          <w:rFonts w:ascii="Arial" w:eastAsia="Times New Roman" w:hAnsi="Arial" w:cs="Arial"/>
          <w:iCs/>
          <w:noProof w:val="0"/>
          <w:lang w:val="es-ES" w:eastAsia="ar-SA"/>
        </w:rPr>
        <w:t>la que en la dependencia o entidad, solicite o requiera formalmente la adquisición o arrendamiento de bienes o la prestación de servicios, o bien aquella que los utilizará;</w:t>
      </w:r>
    </w:p>
    <w:p w:rsidR="00312DFA" w:rsidRPr="00CD2D58" w:rsidRDefault="00312DFA" w:rsidP="00E52DBA">
      <w:pPr>
        <w:suppressAutoHyphens/>
        <w:spacing w:after="0" w:line="240" w:lineRule="auto"/>
        <w:ind w:left="708"/>
        <w:rPr>
          <w:rFonts w:ascii="Arial" w:eastAsia="Times New Roman" w:hAnsi="Arial" w:cs="Arial"/>
          <w:iCs/>
          <w:noProof w:val="0"/>
          <w:lang w:val="es-ES" w:eastAsia="ar-SA"/>
        </w:rPr>
      </w:pPr>
    </w:p>
    <w:p w:rsidR="00312DFA" w:rsidRPr="00CD2D58" w:rsidRDefault="00312DFA" w:rsidP="00046423">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D2D58">
        <w:rPr>
          <w:rFonts w:ascii="Arial" w:eastAsia="Times New Roman" w:hAnsi="Arial" w:cs="Arial"/>
          <w:b/>
          <w:iCs/>
          <w:noProof w:val="0"/>
          <w:lang w:val="es-ES" w:eastAsia="ar-SA"/>
        </w:rPr>
        <w:t xml:space="preserve"> Área técnica: </w:t>
      </w:r>
      <w:r w:rsidRPr="00CD2D58">
        <w:rPr>
          <w:rFonts w:ascii="Arial" w:eastAsia="Times New Roman" w:hAnsi="Arial" w:cs="Arial"/>
          <w:iCs/>
          <w:noProof w:val="0"/>
          <w:lang w:val="es-ES"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312DFA" w:rsidRPr="00CD2D58" w:rsidRDefault="00312DFA" w:rsidP="00E52DBA">
      <w:pPr>
        <w:suppressAutoHyphens/>
        <w:spacing w:after="0" w:line="240" w:lineRule="auto"/>
        <w:ind w:left="708"/>
        <w:rPr>
          <w:rFonts w:ascii="Arial" w:eastAsia="Times New Roman" w:hAnsi="Arial" w:cs="Arial"/>
          <w:iCs/>
          <w:noProof w:val="0"/>
          <w:lang w:val="es-ES" w:eastAsia="ar-SA"/>
        </w:rPr>
      </w:pPr>
    </w:p>
    <w:p w:rsidR="00312DFA" w:rsidRPr="00CD2D58" w:rsidRDefault="00312DFA" w:rsidP="00046423">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D2D58">
        <w:rPr>
          <w:rFonts w:ascii="Arial" w:eastAsia="Times New Roman" w:hAnsi="Arial" w:cs="Arial"/>
          <w:b/>
          <w:noProof w:val="0"/>
          <w:lang w:val="es-ES" w:eastAsia="ar-SA"/>
        </w:rPr>
        <w:t xml:space="preserve"> Bienes de Consumo: </w:t>
      </w:r>
      <w:r w:rsidRPr="00CD2D58">
        <w:rPr>
          <w:rFonts w:ascii="Arial" w:eastAsia="Times New Roman" w:hAnsi="Arial" w:cs="Arial"/>
          <w:noProof w:val="0"/>
          <w:lang w:val="es-ES" w:eastAsia="ar-SA"/>
        </w:rPr>
        <w:t>Los que se desgastan o extinguen en su uso primario y por lo tanto no son susceptibles de ser utilizados nuevamente, los cuales para éste procedimiento de contratación se clasifican como Bienes de Uso Terapéutico.</w:t>
      </w:r>
    </w:p>
    <w:p w:rsidR="00312DFA" w:rsidRPr="00CD2D58" w:rsidRDefault="00312DFA" w:rsidP="00E52DBA">
      <w:pPr>
        <w:suppressAutoHyphens/>
        <w:spacing w:after="0" w:line="240" w:lineRule="auto"/>
        <w:ind w:left="708"/>
        <w:rPr>
          <w:rFonts w:ascii="Arial" w:eastAsia="Times New Roman" w:hAnsi="Arial" w:cs="Arial"/>
          <w:iCs/>
          <w:noProof w:val="0"/>
          <w:sz w:val="24"/>
          <w:szCs w:val="20"/>
          <w:lang w:val="es-ES" w:eastAsia="ar-SA"/>
        </w:rPr>
      </w:pPr>
    </w:p>
    <w:p w:rsidR="00312DFA" w:rsidRPr="00CD2D58" w:rsidRDefault="00FD3FC5" w:rsidP="00046423">
      <w:pPr>
        <w:numPr>
          <w:ilvl w:val="0"/>
          <w:numId w:val="27"/>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Arial" w:hAnsi="Arial" w:cs="Arial"/>
          <w:noProof w:val="0"/>
        </w:rPr>
      </w:pPr>
      <w:r w:rsidRPr="00CD2D58">
        <w:rPr>
          <w:rFonts w:ascii="Arial" w:hAnsi="Arial" w:cs="Arial"/>
          <w:b/>
          <w:noProof w:val="0"/>
        </w:rPr>
        <w:t xml:space="preserve"> </w:t>
      </w:r>
      <w:r w:rsidR="00312DFA" w:rsidRPr="00CD2D58">
        <w:rPr>
          <w:rFonts w:ascii="Arial" w:hAnsi="Arial" w:cs="Arial"/>
          <w:b/>
          <w:noProof w:val="0"/>
        </w:rPr>
        <w:t>CABCS:</w:t>
      </w:r>
      <w:r w:rsidR="00312DFA" w:rsidRPr="00CD2D58">
        <w:rPr>
          <w:rFonts w:ascii="Arial" w:hAnsi="Arial" w:cs="Arial"/>
          <w:noProof w:val="0"/>
        </w:rPr>
        <w:t xml:space="preserve"> Coordinación de Adquisición de Bienes y Contratación de Servicios.</w:t>
      </w:r>
    </w:p>
    <w:p w:rsidR="00312DFA" w:rsidRPr="00CD2D58" w:rsidRDefault="00312DFA" w:rsidP="00E52DBA">
      <w:pPr>
        <w:suppressAutoHyphens/>
        <w:spacing w:after="0" w:line="240" w:lineRule="auto"/>
        <w:ind w:left="708"/>
        <w:rPr>
          <w:rFonts w:ascii="Arial" w:eastAsia="Times New Roman" w:hAnsi="Arial" w:cs="Arial"/>
          <w:iCs/>
          <w:noProof w:val="0"/>
          <w:lang w:val="es-ES" w:eastAsia="ar-SA"/>
        </w:rPr>
      </w:pPr>
    </w:p>
    <w:p w:rsidR="00312DFA" w:rsidRPr="00CD2D58" w:rsidRDefault="00312DFA" w:rsidP="00046423">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D2D58">
        <w:rPr>
          <w:rFonts w:ascii="Arial" w:eastAsia="Times New Roman" w:hAnsi="Arial" w:cs="Arial"/>
          <w:b/>
          <w:noProof w:val="0"/>
          <w:lang w:val="es-ES" w:eastAsia="ar-SA"/>
        </w:rPr>
        <w:t xml:space="preserve"> Canje: </w:t>
      </w:r>
      <w:r w:rsidRPr="00CD2D58">
        <w:rPr>
          <w:rFonts w:ascii="Arial" w:eastAsia="Times New Roman" w:hAnsi="Arial" w:cs="Arial"/>
          <w:noProof w:val="0"/>
          <w:lang w:val="es-ES" w:eastAsia="ar-SA"/>
        </w:rPr>
        <w:t xml:space="preserve">Es la obligación que contraen los proveedores con las </w:t>
      </w:r>
      <w:r w:rsidR="00312CD0" w:rsidRPr="00CD2D58">
        <w:rPr>
          <w:rFonts w:ascii="Arial" w:eastAsia="Times New Roman" w:hAnsi="Arial" w:cs="Arial"/>
          <w:noProof w:val="0"/>
          <w:lang w:val="es-ES" w:eastAsia="ar-SA"/>
        </w:rPr>
        <w:t>ENTES</w:t>
      </w:r>
      <w:r w:rsidRPr="00CD2D58">
        <w:rPr>
          <w:rFonts w:ascii="Arial" w:eastAsia="Times New Roman" w:hAnsi="Arial" w:cs="Arial"/>
          <w:noProof w:val="0"/>
          <w:lang w:val="es-ES" w:eastAsia="ar-SA"/>
        </w:rPr>
        <w:t xml:space="preserve">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312DFA" w:rsidRPr="00CD2D58" w:rsidRDefault="00312DFA" w:rsidP="00E52DBA">
      <w:pPr>
        <w:suppressAutoHyphens/>
        <w:spacing w:after="0" w:line="240" w:lineRule="auto"/>
        <w:ind w:left="708"/>
        <w:rPr>
          <w:rFonts w:ascii="Arial" w:eastAsia="Times New Roman" w:hAnsi="Arial" w:cs="Arial"/>
          <w:iCs/>
          <w:noProof w:val="0"/>
          <w:lang w:val="es-ES" w:eastAsia="ar-SA"/>
        </w:rPr>
      </w:pPr>
    </w:p>
    <w:p w:rsidR="00312DFA" w:rsidRPr="00CD2D58" w:rsidRDefault="00312DFA" w:rsidP="00046423">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lang w:val="es-ES" w:eastAsia="ar-SA"/>
        </w:rPr>
      </w:pPr>
      <w:r w:rsidRPr="00CD2D58">
        <w:rPr>
          <w:rFonts w:ascii="Arial" w:eastAsia="Times New Roman" w:hAnsi="Arial" w:cs="Arial"/>
          <w:b/>
          <w:iCs/>
          <w:noProof w:val="0"/>
          <w:lang w:val="es-ES" w:eastAsia="ar-SA"/>
        </w:rPr>
        <w:t xml:space="preserve"> CCA:</w:t>
      </w:r>
      <w:r w:rsidRPr="00CD2D58">
        <w:rPr>
          <w:rFonts w:ascii="Arial" w:eastAsia="Times New Roman" w:hAnsi="Arial" w:cs="Arial"/>
          <w:iCs/>
          <w:noProof w:val="0"/>
          <w:lang w:val="es-ES" w:eastAsia="ar-SA"/>
        </w:rPr>
        <w:t xml:space="preserve"> Coordinación de Control de Abasto.</w:t>
      </w:r>
    </w:p>
    <w:p w:rsidR="00312DFA" w:rsidRPr="00CD2D58" w:rsidRDefault="00312DFA" w:rsidP="00E52DBA">
      <w:pPr>
        <w:suppressAutoHyphens/>
        <w:spacing w:after="0" w:line="240" w:lineRule="auto"/>
        <w:ind w:left="708"/>
        <w:rPr>
          <w:rFonts w:ascii="Arial" w:eastAsia="Times New Roman" w:hAnsi="Arial" w:cs="Arial"/>
          <w:iCs/>
          <w:noProof w:val="0"/>
          <w:lang w:val="es-ES" w:eastAsia="ar-SA"/>
        </w:rPr>
      </w:pPr>
    </w:p>
    <w:p w:rsidR="00312DFA" w:rsidRPr="00CD2D58" w:rsidRDefault="00FD3FC5"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 xml:space="preserve"> </w:t>
      </w:r>
      <w:r w:rsidR="00312DFA" w:rsidRPr="00CD2D58">
        <w:rPr>
          <w:rFonts w:ascii="Arial" w:eastAsia="Times New Roman" w:hAnsi="Arial" w:cs="Arial"/>
          <w:b/>
          <w:noProof w:val="0"/>
          <w:lang w:val="es-ES" w:eastAsia="ar-SA"/>
        </w:rPr>
        <w:t xml:space="preserve">CCAYAC: </w:t>
      </w:r>
      <w:r w:rsidR="00312DFA" w:rsidRPr="00CD2D58">
        <w:rPr>
          <w:rFonts w:ascii="Arial" w:eastAsia="Times New Roman" w:hAnsi="Arial" w:cs="Arial"/>
          <w:noProof w:val="0"/>
          <w:lang w:val="es-ES" w:eastAsia="ar-SA"/>
        </w:rPr>
        <w:t>Comisión de Control Analítico y Ampliación de Cobertura.</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 xml:space="preserve"> CECOBAN:</w:t>
      </w:r>
      <w:r w:rsidRPr="00CD2D58">
        <w:rPr>
          <w:rFonts w:ascii="Arial" w:eastAsia="Times New Roman" w:hAnsi="Arial" w:cs="Arial"/>
          <w:noProof w:val="0"/>
          <w:lang w:val="es-ES" w:eastAsia="ar-SA"/>
        </w:rPr>
        <w:t xml:space="preserve"> Centro de Compensación Bancaria.</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51"/>
        <w:jc w:val="both"/>
        <w:textAlignment w:val="baseline"/>
        <w:rPr>
          <w:rFonts w:ascii="Arial" w:eastAsia="Times New Roman" w:hAnsi="Arial" w:cs="Arial"/>
          <w:noProof w:val="0"/>
          <w:lang w:val="es-ES" w:eastAsia="ar-SA"/>
        </w:rPr>
      </w:pPr>
      <w:r w:rsidRPr="00CD2D58">
        <w:rPr>
          <w:rFonts w:ascii="Arial" w:hAnsi="Arial" w:cs="Arial"/>
          <w:b/>
          <w:noProof w:val="0"/>
        </w:rPr>
        <w:lastRenderedPageBreak/>
        <w:t xml:space="preserve">CLAVE: </w:t>
      </w:r>
      <w:r w:rsidRPr="00CD2D58">
        <w:rPr>
          <w:rFonts w:ascii="Arial" w:hAnsi="Arial" w:cs="Arial"/>
          <w:noProof w:val="0"/>
        </w:rPr>
        <w:t>Código numérico para identificar cada insumo para la salud, integrada por el número del grupo, genérico, especifico, diferenciador y variante (14 dígitos) contenidos en el Cuadro Básico Institucional de Insumos para la Salud y/o Catálogo General de Artículos del IMSS y está identificado por 14 (catorce) dígitos.</w:t>
      </w:r>
    </w:p>
    <w:p w:rsidR="00312DFA" w:rsidRPr="00CD2D58" w:rsidRDefault="00312DFA" w:rsidP="00E52DBA">
      <w:pPr>
        <w:suppressAutoHyphens/>
        <w:spacing w:after="0" w:line="240" w:lineRule="auto"/>
        <w:ind w:left="708"/>
        <w:rPr>
          <w:rFonts w:ascii="Arial" w:eastAsia="Times New Roman" w:hAnsi="Arial" w:cs="Arial"/>
          <w:b/>
          <w:noProof w:val="0"/>
          <w:sz w:val="24"/>
          <w:szCs w:val="20"/>
          <w:lang w:val="es-ES" w:eastAsia="ar-SA"/>
        </w:rPr>
      </w:pPr>
    </w:p>
    <w:p w:rsidR="00312DFA" w:rsidRPr="00CD2D58" w:rsidRDefault="00312DFA"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51"/>
        <w:jc w:val="both"/>
        <w:textAlignment w:val="baseline"/>
        <w:rPr>
          <w:rFonts w:ascii="Arial" w:eastAsia="Times New Roman" w:hAnsi="Arial" w:cs="Arial"/>
          <w:noProof w:val="0"/>
          <w:lang w:val="es-ES" w:eastAsia="ar-SA"/>
        </w:rPr>
      </w:pPr>
      <w:r w:rsidRPr="00CD2D58">
        <w:rPr>
          <w:rFonts w:ascii="Arial" w:hAnsi="Arial" w:cs="Arial"/>
          <w:b/>
          <w:noProof w:val="0"/>
        </w:rPr>
        <w:t xml:space="preserve">COCTI: </w:t>
      </w:r>
      <w:r w:rsidRPr="00CD2D58">
        <w:rPr>
          <w:rFonts w:ascii="Arial" w:hAnsi="Arial" w:cs="Arial"/>
          <w:noProof w:val="0"/>
        </w:rPr>
        <w:t>Coordinación de Control Técnico de Insumos. Área del IMSS responsable de verificar la calidad de los productos de esta Convocatoria a la Licitación, de acuerdo a la normatividad establecida.</w:t>
      </w:r>
    </w:p>
    <w:p w:rsidR="00312DFA" w:rsidRPr="00CD2D58" w:rsidRDefault="00312DFA" w:rsidP="00E52DBA">
      <w:pPr>
        <w:suppressAutoHyphens/>
        <w:spacing w:after="0" w:line="240" w:lineRule="auto"/>
        <w:ind w:left="708"/>
        <w:rPr>
          <w:rFonts w:ascii="Arial" w:eastAsia="Times New Roman" w:hAnsi="Arial" w:cs="Arial"/>
          <w:noProof w:val="0"/>
          <w:sz w:val="24"/>
          <w:szCs w:val="20"/>
          <w:lang w:val="es-ES" w:eastAsia="ar-SA"/>
        </w:rPr>
      </w:pPr>
    </w:p>
    <w:p w:rsidR="00312DFA" w:rsidRPr="00CD2D58" w:rsidRDefault="00312DFA"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noProof w:val="0"/>
          <w:lang w:val="es-ES" w:eastAsia="ar-SA"/>
        </w:rPr>
        <w:t xml:space="preserve"> </w:t>
      </w:r>
      <w:r w:rsidRPr="00CD2D58">
        <w:rPr>
          <w:rFonts w:ascii="Arial" w:eastAsia="Times New Roman" w:hAnsi="Arial" w:cs="Arial"/>
          <w:b/>
          <w:noProof w:val="0"/>
          <w:lang w:val="es-ES" w:eastAsia="ar-SA"/>
        </w:rPr>
        <w:t>COFEPRIS</w:t>
      </w:r>
      <w:r w:rsidRPr="00CD2D58">
        <w:rPr>
          <w:rFonts w:ascii="Arial" w:eastAsia="Times New Roman" w:hAnsi="Arial" w:cs="Arial"/>
          <w:noProof w:val="0"/>
          <w:lang w:val="es-ES" w:eastAsia="ar-SA"/>
        </w:rPr>
        <w:t>: Comisión Federal para la Protección contra Riesgos Sanitarios.</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 xml:space="preserve"> </w:t>
      </w:r>
      <w:r w:rsidRPr="00CD2D58">
        <w:rPr>
          <w:rFonts w:ascii="Arial" w:hAnsi="Arial" w:cs="Arial"/>
          <w:b/>
          <w:noProof w:val="0"/>
        </w:rPr>
        <w:t>CompraNet</w:t>
      </w:r>
      <w:r w:rsidRPr="00CD2D58">
        <w:rPr>
          <w:rFonts w:ascii="Arial" w:hAnsi="Arial" w:cs="Arial"/>
          <w:noProof w:val="0"/>
        </w:rPr>
        <w:t xml:space="preserve">: El Sistema Electrónico de información pública gubernamental sobre adquisiciones, arrendamientos, servicios, obras públicas y servicios relacionados con las mismas con dirección electrónica en Internet: </w:t>
      </w:r>
      <w:r w:rsidRPr="00CD2D58">
        <w:rPr>
          <w:rFonts w:ascii="Arial" w:hAnsi="Arial" w:cs="Arial"/>
          <w:noProof w:val="0"/>
          <w:u w:val="single"/>
        </w:rPr>
        <w:t>http//compranet.funcionpublica.gob.mx</w:t>
      </w:r>
      <w:r w:rsidRPr="00CD2D58">
        <w:rPr>
          <w:rFonts w:ascii="Arial" w:hAnsi="Arial" w:cs="Arial"/>
          <w:noProof w:val="0"/>
        </w:rPr>
        <w:t>.</w:t>
      </w:r>
    </w:p>
    <w:p w:rsidR="00312DFA" w:rsidRPr="00CD2D58" w:rsidRDefault="00312DFA" w:rsidP="00E52DBA">
      <w:pPr>
        <w:suppressAutoHyphens/>
        <w:spacing w:after="0" w:line="240" w:lineRule="auto"/>
        <w:ind w:left="708"/>
        <w:rPr>
          <w:rFonts w:ascii="Arial" w:eastAsia="Times New Roman" w:hAnsi="Arial" w:cs="Arial"/>
          <w:b/>
          <w:noProof w:val="0"/>
          <w:sz w:val="24"/>
          <w:szCs w:val="20"/>
          <w:lang w:val="es-ES" w:eastAsia="ar-SA"/>
        </w:rPr>
      </w:pPr>
    </w:p>
    <w:p w:rsidR="00312DFA" w:rsidRPr="00CD2D58" w:rsidRDefault="00312DFA"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 xml:space="preserve">Contrato: </w:t>
      </w:r>
      <w:r w:rsidRPr="00CD2D58">
        <w:rPr>
          <w:rFonts w:ascii="Arial" w:eastAsia="Times New Roman" w:hAnsi="Arial" w:cs="Arial"/>
          <w:noProof w:val="0"/>
          <w:lang w:val="es-ES" w:eastAsia="ar-SA"/>
        </w:rPr>
        <w:t>Documento a través del cual se formalizan los derechos y obligaciones derivados del Fallo del procedimiento de contratación de la adquisición o la prestación de los servicios.</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Cuadro Básico y Catálogo de Insumos del Sector Salud:</w:t>
      </w:r>
      <w:r w:rsidRPr="00CD2D58">
        <w:rPr>
          <w:rFonts w:ascii="Arial" w:eastAsia="Times New Roman" w:hAnsi="Arial" w:cs="Arial"/>
          <w:noProof w:val="0"/>
          <w:color w:val="000000"/>
          <w:sz w:val="20"/>
          <w:szCs w:val="20"/>
          <w:lang w:val="es-ES" w:eastAsia="ar-SA"/>
        </w:rPr>
        <w:t xml:space="preserve"> </w:t>
      </w:r>
      <w:r w:rsidRPr="00CD2D58">
        <w:rPr>
          <w:rFonts w:ascii="Arial" w:eastAsia="Times New Roman" w:hAnsi="Arial" w:cs="Arial"/>
          <w:noProof w:val="0"/>
          <w:lang w:val="es-ES" w:eastAsia="ar-SA"/>
        </w:rPr>
        <w:t>Documento normativo que regula los insumos que se utilizan en las instituciones del Sistema Nacional de Salud.</w:t>
      </w:r>
    </w:p>
    <w:p w:rsidR="00312DFA" w:rsidRPr="00CD2D58" w:rsidRDefault="00312DFA" w:rsidP="00E52DBA">
      <w:pPr>
        <w:suppressAutoHyphens/>
        <w:spacing w:after="0" w:line="240" w:lineRule="auto"/>
        <w:ind w:left="708"/>
        <w:rPr>
          <w:rFonts w:ascii="Arial" w:eastAsia="Times New Roman" w:hAnsi="Arial" w:cs="Arial"/>
          <w:noProof w:val="0"/>
          <w:sz w:val="24"/>
          <w:szCs w:val="20"/>
          <w:lang w:val="es-ES" w:eastAsia="ar-SA"/>
        </w:rPr>
      </w:pPr>
    </w:p>
    <w:p w:rsidR="00312DFA" w:rsidRPr="00CD2D58" w:rsidRDefault="00312DFA"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Cuadro Básico Institucional</w:t>
      </w:r>
      <w:r w:rsidRPr="00CD2D58">
        <w:rPr>
          <w:rFonts w:ascii="Arial" w:eastAsia="Times New Roman" w:hAnsi="Arial" w:cs="Arial"/>
          <w:noProof w:val="0"/>
          <w:lang w:val="es-ES" w:eastAsia="ar-SA"/>
        </w:rPr>
        <w:t xml:space="preserve"> </w:t>
      </w:r>
      <w:r w:rsidRPr="00CD2D58">
        <w:rPr>
          <w:rFonts w:ascii="Arial" w:hAnsi="Arial" w:cs="Arial"/>
          <w:b/>
          <w:bCs/>
          <w:noProof w:val="0"/>
          <w:sz w:val="23"/>
          <w:szCs w:val="23"/>
        </w:rPr>
        <w:t xml:space="preserve">(CBI): </w:t>
      </w:r>
      <w:r w:rsidRPr="00CD2D58">
        <w:rPr>
          <w:rFonts w:ascii="Arial" w:hAnsi="Arial" w:cs="Arial"/>
          <w:noProof w:val="0"/>
        </w:rPr>
        <w:t>Cuadro Básico Institucional de Insumos para la Salud y/o Catálogo General de Artículos del IMSS; Documento que relaciona los bienes por grupo de Insumos de suministro determinado como fundamentales e indispensables para la operación del IMSS</w:t>
      </w:r>
      <w:r w:rsidRPr="00CD2D58">
        <w:rPr>
          <w:rFonts w:ascii="Arial" w:eastAsia="Times New Roman" w:hAnsi="Arial" w:cs="Arial"/>
          <w:noProof w:val="0"/>
          <w:lang w:val="es-ES" w:eastAsia="ar-SA"/>
        </w:rPr>
        <w:t>.</w:t>
      </w:r>
    </w:p>
    <w:p w:rsidR="00312DFA" w:rsidRPr="00CD2D58" w:rsidRDefault="00312DFA" w:rsidP="00E52DBA">
      <w:pPr>
        <w:suppressAutoHyphens/>
        <w:spacing w:after="0" w:line="240" w:lineRule="auto"/>
        <w:ind w:left="708"/>
        <w:rPr>
          <w:rFonts w:ascii="Arial" w:eastAsia="Times New Roman" w:hAnsi="Arial" w:cs="Arial"/>
          <w:noProof w:val="0"/>
          <w:sz w:val="24"/>
          <w:szCs w:val="20"/>
          <w:lang w:val="es-ES" w:eastAsia="ar-SA"/>
        </w:rPr>
      </w:pPr>
    </w:p>
    <w:p w:rsidR="00312DFA" w:rsidRPr="00CD2D58" w:rsidRDefault="00312DFA"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DOF:</w:t>
      </w:r>
      <w:r w:rsidRPr="00CD2D58">
        <w:rPr>
          <w:rFonts w:ascii="Arial" w:eastAsia="Times New Roman" w:hAnsi="Arial" w:cs="Arial"/>
          <w:noProof w:val="0"/>
          <w:lang w:val="es-ES" w:eastAsia="ar-SA"/>
        </w:rPr>
        <w:t xml:space="preserve"> Diario Oficial de la Federación.</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EMA (ENTIDAD MEXICANA DE ACREDITACIÓN):</w:t>
      </w:r>
      <w:r w:rsidRPr="00CD2D58">
        <w:rPr>
          <w:rFonts w:ascii="Arial" w:eastAsia="Times New Roman" w:hAnsi="Arial" w:cs="Arial"/>
          <w:noProof w:val="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312DFA" w:rsidRPr="00CD2D58" w:rsidRDefault="00312DFA" w:rsidP="00E52DBA">
      <w:pPr>
        <w:suppressAutoHyphens/>
        <w:spacing w:after="0" w:line="240" w:lineRule="auto"/>
        <w:ind w:left="708"/>
        <w:rPr>
          <w:rFonts w:ascii="Arial" w:eastAsia="Times New Roman" w:hAnsi="Arial" w:cs="Arial"/>
          <w:noProof w:val="0"/>
          <w:sz w:val="24"/>
          <w:szCs w:val="20"/>
          <w:lang w:val="es-ES" w:eastAsia="ar-SA"/>
        </w:rPr>
      </w:pPr>
    </w:p>
    <w:p w:rsidR="00312DFA" w:rsidRPr="00CD2D58" w:rsidRDefault="00312DFA"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Entidad Responsable:</w:t>
      </w:r>
      <w:r w:rsidRPr="00CD2D58">
        <w:rPr>
          <w:rFonts w:ascii="Arial" w:eastAsia="Times New Roman" w:hAnsi="Arial" w:cs="Arial"/>
          <w:noProof w:val="0"/>
          <w:lang w:val="es-ES" w:eastAsia="ar-SA"/>
        </w:rPr>
        <w:t xml:space="preserve"> </w:t>
      </w:r>
      <w:r w:rsidRPr="00CD2D58">
        <w:rPr>
          <w:rFonts w:ascii="Arial" w:eastAsia="Times New Roman" w:hAnsi="Arial" w:cs="Arial"/>
          <w:iCs/>
          <w:noProof w:val="0"/>
          <w:lang w:val="es-ES" w:eastAsia="ar-SA"/>
        </w:rPr>
        <w:t>Para la presente Convocatoria el IMSS será el que lleve a cabo los procedimientos de contratación consolidados.</w:t>
      </w:r>
    </w:p>
    <w:p w:rsidR="00312DFA" w:rsidRPr="00CD2D58" w:rsidRDefault="00312DFA" w:rsidP="00E52DBA">
      <w:pPr>
        <w:suppressAutoHyphens/>
        <w:spacing w:after="0" w:line="240" w:lineRule="auto"/>
        <w:ind w:left="708"/>
        <w:rPr>
          <w:rFonts w:ascii="Arial" w:eastAsia="Times New Roman" w:hAnsi="Arial" w:cs="Arial"/>
          <w:noProof w:val="0"/>
          <w:sz w:val="24"/>
          <w:szCs w:val="20"/>
          <w:lang w:val="es-ES" w:eastAsia="ar-SA"/>
        </w:rPr>
      </w:pPr>
    </w:p>
    <w:p w:rsidR="00312DFA" w:rsidRPr="00CD2D58" w:rsidRDefault="00312DFA" w:rsidP="00046423">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Escrito Libre:</w:t>
      </w:r>
      <w:r w:rsidRPr="00CD2D58">
        <w:rPr>
          <w:rFonts w:ascii="Arial" w:eastAsia="Times New Roman" w:hAnsi="Arial" w:cs="Arial"/>
          <w:noProof w:val="0"/>
          <w:lang w:val="es-ES" w:eastAsia="ar-SA"/>
        </w:rPr>
        <w:t xml:space="preserve"> Documento que deberá cumplir como mínimo con los datos requeridos en la Convocatoria, no importando el orden y/o ubicación del contenido.</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IMSS:</w:t>
      </w:r>
      <w:r w:rsidRPr="00CD2D58">
        <w:rPr>
          <w:rFonts w:ascii="Arial" w:eastAsia="Times New Roman" w:hAnsi="Arial" w:cs="Arial"/>
          <w:noProof w:val="0"/>
          <w:lang w:val="es-ES" w:eastAsia="ar-SA"/>
        </w:rPr>
        <w:t xml:space="preserve"> Instituto Mexicano del Seguro Social.</w:t>
      </w:r>
    </w:p>
    <w:p w:rsidR="00312DFA" w:rsidRPr="00CD2D58" w:rsidRDefault="00312DFA" w:rsidP="00E52DBA">
      <w:pPr>
        <w:suppressAutoHyphens/>
        <w:spacing w:after="0" w:line="240" w:lineRule="auto"/>
        <w:ind w:left="708"/>
        <w:rPr>
          <w:rFonts w:ascii="Arial" w:eastAsia="Times New Roman" w:hAnsi="Arial" w:cs="Arial"/>
          <w:b/>
          <w:bCs/>
          <w:noProof w:val="0"/>
          <w:sz w:val="24"/>
          <w:szCs w:val="20"/>
          <w:lang w:val="es-ES_tradnl" w:eastAsia="ar-SA"/>
        </w:rPr>
      </w:pPr>
    </w:p>
    <w:p w:rsidR="00312DFA" w:rsidRPr="00CD2D58" w:rsidRDefault="00312DFA" w:rsidP="00046423">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Investigación de mercado</w:t>
      </w:r>
      <w:r w:rsidRPr="00CD2D58">
        <w:rPr>
          <w:rFonts w:ascii="Arial" w:eastAsia="Times New Roman" w:hAnsi="Arial" w:cs="Arial"/>
          <w:noProof w:val="0"/>
          <w:lang w:val="es-ES" w:eastAsia="ar-SA"/>
        </w:rPr>
        <w:t xml:space="preserve">: la verificación de la existencia de bienes, arrendamientos o servicios, de proveedores a nivel nacional o internacional y del precio estimado basado en la información que se obtenga en la propia dependencia o entidad, de organismos </w:t>
      </w:r>
      <w:r w:rsidRPr="00CD2D58">
        <w:rPr>
          <w:rFonts w:ascii="Arial" w:eastAsia="Times New Roman" w:hAnsi="Arial" w:cs="Arial"/>
          <w:noProof w:val="0"/>
          <w:lang w:val="es-ES" w:eastAsia="ar-SA"/>
        </w:rPr>
        <w:lastRenderedPageBreak/>
        <w:t>públicos o privados, de fabricantes de bienes o prestadores del servicio, o una combinación de dichas fuentes de información;</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IVA:</w:t>
      </w:r>
      <w:r w:rsidRPr="00CD2D58">
        <w:rPr>
          <w:rFonts w:ascii="Arial" w:eastAsia="Times New Roman" w:hAnsi="Arial" w:cs="Arial"/>
          <w:noProof w:val="0"/>
          <w:lang w:val="es-ES" w:eastAsia="ar-SA"/>
        </w:rPr>
        <w:t xml:space="preserve"> Impuesto al Valor Agregado.</w:t>
      </w:r>
    </w:p>
    <w:p w:rsidR="00312DFA" w:rsidRPr="00CD2D58" w:rsidRDefault="00312DFA" w:rsidP="00E52DBA">
      <w:pPr>
        <w:suppressAutoHyphens/>
        <w:spacing w:after="0" w:line="240" w:lineRule="auto"/>
        <w:ind w:left="708"/>
        <w:rPr>
          <w:rFonts w:ascii="Arial" w:eastAsia="Times New Roman" w:hAnsi="Arial" w:cs="Arial"/>
          <w:noProof w:val="0"/>
          <w:sz w:val="24"/>
          <w:szCs w:val="20"/>
          <w:lang w:val="es-ES" w:eastAsia="ar-SA"/>
        </w:rPr>
      </w:pPr>
    </w:p>
    <w:p w:rsidR="00312DFA" w:rsidRPr="00CD2D58" w:rsidRDefault="00312DFA" w:rsidP="00046423">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LAASSP:</w:t>
      </w:r>
      <w:r w:rsidRPr="00CD2D58">
        <w:rPr>
          <w:rFonts w:ascii="Arial" w:eastAsia="Times New Roman" w:hAnsi="Arial" w:cs="Arial"/>
          <w:noProof w:val="0"/>
          <w:lang w:val="es-ES" w:eastAsia="ar-SA"/>
        </w:rPr>
        <w:t xml:space="preserve"> Ley de Adquisiciones, Arrendamientos y Servicios del Sector Público.</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Licitante:</w:t>
      </w:r>
      <w:r w:rsidRPr="00CD2D58">
        <w:rPr>
          <w:rFonts w:ascii="Arial" w:eastAsia="Times New Roman" w:hAnsi="Arial" w:cs="Arial"/>
          <w:noProof w:val="0"/>
          <w:lang w:val="es-ES" w:eastAsia="ar-SA"/>
        </w:rPr>
        <w:t xml:space="preserve"> La persona que participe en cualquier procedimiento de licitación pública o Bien de invitación a cuando menos tres personas.</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 xml:space="preserve">Marbete: </w:t>
      </w:r>
      <w:r w:rsidRPr="00CD2D58">
        <w:rPr>
          <w:rFonts w:ascii="Arial" w:eastAsia="Times New Roman" w:hAnsi="Arial" w:cs="Arial"/>
          <w:noProof w:val="0"/>
          <w:lang w:val="es-ES" w:eastAsia="ar-SA"/>
        </w:rPr>
        <w:t>Documento mediante el cual se identifican las características bajo las cuales la COFEPRIS emitió el Registro Sanitario correspondiente para cada insumo médico.</w:t>
      </w:r>
    </w:p>
    <w:p w:rsidR="00312DFA" w:rsidRPr="00CD2D58" w:rsidRDefault="00312DFA" w:rsidP="00E52DBA">
      <w:pPr>
        <w:suppressAutoHyphens/>
        <w:spacing w:after="0" w:line="240" w:lineRule="auto"/>
        <w:ind w:left="708"/>
        <w:rPr>
          <w:rFonts w:ascii="Arial" w:eastAsia="Times New Roman" w:hAnsi="Arial" w:cs="Arial"/>
          <w:noProof w:val="0"/>
          <w:sz w:val="24"/>
          <w:szCs w:val="20"/>
          <w:lang w:val="es-ES" w:eastAsia="ar-SA"/>
        </w:rPr>
      </w:pPr>
    </w:p>
    <w:p w:rsidR="00312DFA" w:rsidRPr="00CD2D58" w:rsidRDefault="00312DFA" w:rsidP="00046423">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Medios Remotos de Comunicación Electrónica:</w:t>
      </w:r>
      <w:r w:rsidRPr="00CD2D58">
        <w:rPr>
          <w:rFonts w:ascii="Arial" w:eastAsia="Times New Roman" w:hAnsi="Arial" w:cs="Arial"/>
          <w:bCs/>
          <w:noProof w:val="0"/>
          <w:lang w:val="es-ES" w:eastAsia="ar-SA"/>
        </w:rPr>
        <w:t xml:space="preserve"> Los dispositivos tecnológicos para efectuar transmisión de datos e información a través de computadoras, líneas telefónicas, enlaces dedicados, microondas y similares.</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 xml:space="preserve">MIPYMES: </w:t>
      </w:r>
      <w:r w:rsidRPr="00CD2D58">
        <w:rPr>
          <w:rFonts w:ascii="Arial" w:eastAsia="Times New Roman" w:hAnsi="Arial" w:cs="Arial"/>
          <w:bCs/>
          <w:noProof w:val="0"/>
          <w:lang w:val="es-ES" w:eastAsia="ar-SA"/>
        </w:rPr>
        <w:t>Las micro, pequeñas y medianas empresas de nacionalidad mexicana a que hace referencia la Ley para el Desarrollo de la Competitividad de la Micro, Pequeña y Mediana Empresa;</w:t>
      </w:r>
    </w:p>
    <w:p w:rsidR="00312DFA" w:rsidRPr="00CD2D58" w:rsidRDefault="00312DFA" w:rsidP="00E52DBA">
      <w:pPr>
        <w:suppressAutoHyphens/>
        <w:spacing w:after="0" w:line="240" w:lineRule="auto"/>
        <w:ind w:left="708"/>
        <w:rPr>
          <w:rFonts w:ascii="Arial" w:eastAsia="Times New Roman" w:hAnsi="Arial" w:cs="Arial"/>
          <w:noProof w:val="0"/>
          <w:sz w:val="24"/>
          <w:szCs w:val="20"/>
          <w:lang w:val="es-ES" w:eastAsia="ar-SA"/>
        </w:rPr>
      </w:pPr>
    </w:p>
    <w:p w:rsidR="00312DFA" w:rsidRPr="00CD2D58" w:rsidRDefault="00312DFA" w:rsidP="00046423">
      <w:pPr>
        <w:numPr>
          <w:ilvl w:val="0"/>
          <w:numId w:val="27"/>
        </w:numPr>
        <w:suppressAutoHyphens/>
        <w:spacing w:after="0" w:line="240" w:lineRule="auto"/>
        <w:rPr>
          <w:rFonts w:ascii="Arial" w:eastAsia="Times New Roman" w:hAnsi="Arial" w:cs="Arial"/>
          <w:noProof w:val="0"/>
          <w:lang w:val="es-ES" w:eastAsia="ar-SA"/>
        </w:rPr>
      </w:pPr>
      <w:r w:rsidRPr="00CD2D58">
        <w:rPr>
          <w:rFonts w:ascii="Arial" w:eastAsia="Times New Roman" w:hAnsi="Arial" w:cs="Arial"/>
          <w:b/>
          <w:noProof w:val="0"/>
          <w:lang w:val="es-ES" w:eastAsia="ar-SA"/>
        </w:rPr>
        <w:t>NORMAS</w:t>
      </w:r>
      <w:r w:rsidRPr="00CD2D58">
        <w:rPr>
          <w:rFonts w:ascii="Arial" w:eastAsia="Times New Roman" w:hAnsi="Arial" w:cs="Arial"/>
          <w:noProof w:val="0"/>
          <w:lang w:val="es-ES"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Orden de Reposición:</w:t>
      </w:r>
      <w:r w:rsidRPr="00CD2D58">
        <w:rPr>
          <w:rFonts w:ascii="Arial" w:eastAsia="Times New Roman" w:hAnsi="Arial" w:cs="Arial"/>
          <w:iCs/>
          <w:noProof w:val="0"/>
          <w:lang w:val="es-ES" w:eastAsia="ar-SA"/>
        </w:rPr>
        <w:t xml:space="preserve"> </w:t>
      </w:r>
      <w:r w:rsidRPr="00CD2D58">
        <w:rPr>
          <w:rFonts w:ascii="Arial" w:eastAsia="Times New Roman" w:hAnsi="Arial" w:cs="Arial"/>
          <w:noProof w:val="0"/>
          <w:lang w:val="es-ES"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shd w:val="clear" w:color="auto" w:fill="FFFFFF" w:themeFill="background1"/>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Partida o Concepto de Gasto:</w:t>
      </w:r>
      <w:r w:rsidRPr="00CD2D58">
        <w:rPr>
          <w:rFonts w:ascii="Arial" w:eastAsia="Times New Roman" w:hAnsi="Arial" w:cs="Arial"/>
          <w:noProof w:val="0"/>
          <w:lang w:val="es-ES" w:eastAsia="ar-SA"/>
        </w:rPr>
        <w:t xml:space="preserve"> La división o desglose de los bienes a adquirir o arrendar o de los servicios a contratar, contenidos en un procedimiento de contratación o en un contrato, para diferenciarlos unos de otros, clasificarlos o agruparlos (Clasificador por Objeto del Gasto).</w:t>
      </w:r>
    </w:p>
    <w:p w:rsidR="00312DFA" w:rsidRPr="00CD2D58" w:rsidRDefault="00312DFA" w:rsidP="00E52DBA">
      <w:pPr>
        <w:suppressAutoHyphens/>
        <w:spacing w:after="0" w:line="240" w:lineRule="auto"/>
        <w:ind w:left="708"/>
        <w:rPr>
          <w:rFonts w:ascii="Arial" w:eastAsia="Times New Roman" w:hAnsi="Arial" w:cs="Arial"/>
          <w:noProof w:val="0"/>
          <w:lang w:val="es-ES" w:eastAsia="ar-SA"/>
        </w:rPr>
      </w:pPr>
    </w:p>
    <w:p w:rsidR="00312DFA" w:rsidRPr="00CD2D58" w:rsidRDefault="00312DFA" w:rsidP="00046423">
      <w:pPr>
        <w:numPr>
          <w:ilvl w:val="0"/>
          <w:numId w:val="2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Proveedor:</w:t>
      </w:r>
      <w:r w:rsidRPr="00CD2D58">
        <w:rPr>
          <w:rFonts w:ascii="Arial" w:eastAsia="Times New Roman" w:hAnsi="Arial" w:cs="Arial"/>
          <w:noProof w:val="0"/>
          <w:lang w:val="es-ES" w:eastAsia="ar-SA"/>
        </w:rPr>
        <w:t xml:space="preserve"> La persona que celebre contratos de adquisiciones, arrendamientos o servicios.</w:t>
      </w:r>
    </w:p>
    <w:p w:rsidR="00312DFA" w:rsidRPr="00CD2D58" w:rsidRDefault="00312DFA" w:rsidP="00E52DBA">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lang w:val="es-ES" w:eastAsia="ar-SA"/>
        </w:rPr>
      </w:pPr>
    </w:p>
    <w:p w:rsidR="00312DFA" w:rsidRPr="00CD2D58" w:rsidRDefault="00312DFA" w:rsidP="00046423">
      <w:pPr>
        <w:numPr>
          <w:ilvl w:val="0"/>
          <w:numId w:val="2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Reglamento:</w:t>
      </w:r>
      <w:r w:rsidRPr="00CD2D58">
        <w:rPr>
          <w:rFonts w:ascii="Arial" w:eastAsia="Times New Roman" w:hAnsi="Arial" w:cs="Arial"/>
          <w:noProof w:val="0"/>
          <w:lang w:val="es-ES" w:eastAsia="ar-SA"/>
        </w:rPr>
        <w:t xml:space="preserve"> Reglamento de la Ley de Adquisiciones, Arrendamientos y Servicios del Sector Público.</w:t>
      </w:r>
    </w:p>
    <w:p w:rsidR="00312DFA" w:rsidRPr="00CD2D58" w:rsidRDefault="00312DFA" w:rsidP="00E52DBA">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lang w:val="es-ES" w:eastAsia="ar-SA"/>
        </w:rPr>
      </w:pPr>
    </w:p>
    <w:p w:rsidR="00312DFA" w:rsidRPr="00CD2D58" w:rsidRDefault="00312DFA" w:rsidP="00046423">
      <w:pPr>
        <w:numPr>
          <w:ilvl w:val="0"/>
          <w:numId w:val="2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SAI:</w:t>
      </w:r>
      <w:r w:rsidRPr="00CD2D58">
        <w:rPr>
          <w:rFonts w:ascii="Arial" w:eastAsia="Times New Roman" w:hAnsi="Arial" w:cs="Arial"/>
          <w:noProof w:val="0"/>
          <w:lang w:val="es-ES" w:eastAsia="ar-SA"/>
        </w:rPr>
        <w:t xml:space="preserve"> Sistema de Abasto Institucional. Conjunto de acciones programadas en medios electrónicos que permiten realizar actividades comprendidas en el proceso de abastecimiento y suministro, de manera automatizada en red</w:t>
      </w:r>
      <w:r w:rsidRPr="00CD2D58">
        <w:rPr>
          <w:rFonts w:ascii="Arial" w:hAnsi="Arial" w:cs="Arial"/>
          <w:noProof w:val="0"/>
        </w:rPr>
        <w:t xml:space="preserve"> para el IMSS</w:t>
      </w:r>
      <w:r w:rsidRPr="00CD2D58">
        <w:rPr>
          <w:rFonts w:ascii="Arial" w:eastAsia="Times New Roman" w:hAnsi="Arial" w:cs="Arial"/>
          <w:noProof w:val="0"/>
          <w:lang w:val="es-ES" w:eastAsia="ar-SA"/>
        </w:rPr>
        <w:t xml:space="preserve">. </w:t>
      </w:r>
    </w:p>
    <w:p w:rsidR="00312DFA" w:rsidRPr="00CD2D58" w:rsidRDefault="00312DFA" w:rsidP="00E52DBA">
      <w:pPr>
        <w:suppressAutoHyphens/>
        <w:spacing w:after="0" w:line="240" w:lineRule="auto"/>
        <w:ind w:left="708"/>
        <w:rPr>
          <w:rFonts w:ascii="Arial" w:eastAsia="Times New Roman" w:hAnsi="Arial" w:cs="Arial"/>
          <w:noProof w:val="0"/>
          <w:sz w:val="24"/>
          <w:szCs w:val="20"/>
          <w:lang w:val="es-ES" w:eastAsia="ar-SA"/>
        </w:rPr>
      </w:pPr>
    </w:p>
    <w:p w:rsidR="00312DFA" w:rsidRPr="00CD2D58" w:rsidRDefault="00312DFA" w:rsidP="00046423">
      <w:pPr>
        <w:numPr>
          <w:ilvl w:val="0"/>
          <w:numId w:val="2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lastRenderedPageBreak/>
        <w:t>Resolución Miscelánea:</w:t>
      </w:r>
      <w:r w:rsidRPr="00CD2D58">
        <w:rPr>
          <w:rFonts w:ascii="Arial" w:eastAsia="Times New Roman" w:hAnsi="Arial" w:cs="Arial"/>
          <w:noProof w:val="0"/>
          <w:lang w:val="es-ES"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312DFA" w:rsidRPr="00CD2D58" w:rsidRDefault="00312DFA" w:rsidP="00E52DBA">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after="0" w:line="240" w:lineRule="auto"/>
        <w:ind w:left="142" w:right="51"/>
        <w:jc w:val="both"/>
        <w:textAlignment w:val="baseline"/>
        <w:rPr>
          <w:rFonts w:ascii="Arial" w:eastAsia="Times New Roman" w:hAnsi="Arial" w:cs="Arial"/>
          <w:noProof w:val="0"/>
          <w:sz w:val="16"/>
          <w:szCs w:val="16"/>
          <w:lang w:val="es-ES" w:eastAsia="ar-SA"/>
        </w:rPr>
      </w:pPr>
    </w:p>
    <w:p w:rsidR="00312DFA" w:rsidRPr="00CD2D58" w:rsidRDefault="00312DFA" w:rsidP="00046423">
      <w:pPr>
        <w:numPr>
          <w:ilvl w:val="0"/>
          <w:numId w:val="27"/>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SAT:</w:t>
      </w:r>
      <w:r w:rsidRPr="00CD2D58">
        <w:rPr>
          <w:rFonts w:ascii="Arial" w:eastAsia="Times New Roman" w:hAnsi="Arial" w:cs="Arial"/>
          <w:noProof w:val="0"/>
          <w:lang w:val="es-ES" w:eastAsia="ar-SA"/>
        </w:rPr>
        <w:t xml:space="preserve"> el Servicio de Administración Tributaria.</w:t>
      </w:r>
    </w:p>
    <w:p w:rsidR="00312DFA" w:rsidRPr="00CD2D58" w:rsidRDefault="00312DFA" w:rsidP="00E52DBA">
      <w:pPr>
        <w:suppressAutoHyphens/>
        <w:spacing w:after="0" w:line="240" w:lineRule="auto"/>
        <w:ind w:left="708"/>
        <w:rPr>
          <w:rFonts w:ascii="Arial" w:eastAsia="Times New Roman" w:hAnsi="Arial" w:cs="Arial"/>
          <w:noProof w:val="0"/>
          <w:sz w:val="16"/>
          <w:szCs w:val="16"/>
          <w:lang w:val="es-ES" w:eastAsia="ar-SA"/>
        </w:rPr>
      </w:pPr>
    </w:p>
    <w:p w:rsidR="00312DFA" w:rsidRPr="00CD2D58" w:rsidRDefault="00312DFA" w:rsidP="00046423">
      <w:pPr>
        <w:numPr>
          <w:ilvl w:val="0"/>
          <w:numId w:val="27"/>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SFP:</w:t>
      </w:r>
      <w:r w:rsidRPr="00CD2D58">
        <w:rPr>
          <w:rFonts w:ascii="Arial" w:eastAsia="Times New Roman" w:hAnsi="Arial" w:cs="Arial"/>
          <w:noProof w:val="0"/>
          <w:lang w:val="es-ES" w:eastAsia="ar-SA"/>
        </w:rPr>
        <w:t xml:space="preserve"> Secretaría de la Función Pública.</w:t>
      </w:r>
    </w:p>
    <w:p w:rsidR="00312DFA" w:rsidRPr="00CD2D58" w:rsidRDefault="00312DFA" w:rsidP="00E52DBA">
      <w:pPr>
        <w:tabs>
          <w:tab w:val="left" w:pos="-2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sz w:val="16"/>
          <w:szCs w:val="16"/>
          <w:lang w:val="es-ES" w:eastAsia="ar-SA"/>
        </w:rPr>
      </w:pPr>
    </w:p>
    <w:p w:rsidR="00312DFA" w:rsidRPr="00CD2D58" w:rsidRDefault="00312DFA" w:rsidP="00046423">
      <w:pPr>
        <w:numPr>
          <w:ilvl w:val="0"/>
          <w:numId w:val="27"/>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lang w:val="es-ES" w:eastAsia="ar-SA"/>
        </w:rPr>
      </w:pPr>
      <w:r w:rsidRPr="00CD2D58">
        <w:rPr>
          <w:rFonts w:ascii="Arial" w:eastAsia="Times New Roman" w:hAnsi="Arial" w:cs="Arial"/>
          <w:b/>
          <w:noProof w:val="0"/>
          <w:lang w:val="es-ES" w:eastAsia="ar-SA"/>
        </w:rPr>
        <w:t>Sobre cerrado:</w:t>
      </w:r>
      <w:r w:rsidRPr="00CD2D58">
        <w:rPr>
          <w:rFonts w:ascii="Arial" w:eastAsia="Times New Roman" w:hAnsi="Arial" w:cs="Arial"/>
          <w:noProof w:val="0"/>
          <w:lang w:val="es-ES" w:eastAsia="ar-SA"/>
        </w:rPr>
        <w:t xml:space="preserve"> Cualquier medio que contenga la proposición del licitante, cuyo contenido solo puede ser conocido en el Acto de Presentación y Apertura de Proposiciones, en términos de la LAASSP.</w:t>
      </w:r>
      <w:r w:rsidRPr="00CD2D58">
        <w:rPr>
          <w:rFonts w:ascii="Arial" w:hAnsi="Arial" w:cs="Arial"/>
          <w:noProof w:val="0"/>
          <w:color w:val="000000"/>
          <w:sz w:val="20"/>
        </w:rPr>
        <w:t xml:space="preserve"> </w:t>
      </w:r>
      <w:r w:rsidRPr="00CD2D58">
        <w:rPr>
          <w:rFonts w:ascii="Arial" w:eastAsia="Times New Roman" w:hAnsi="Arial" w:cs="Arial"/>
          <w:noProof w:val="0"/>
          <w:lang w:val="es-ES" w:eastAsia="ar-SA"/>
        </w:rPr>
        <w:t>En el caso de las proposiciones presentadas a través de CompraNet, los sobres serán generados mediante el uso de tecnologías que resguarden la confidencialidad de la información de tal forma que sean inviolables, conforme a las disposiciones técnicas que al efecto establezca la Secretaría de la Función Pública.</w:t>
      </w:r>
    </w:p>
    <w:p w:rsidR="00312DFA" w:rsidRPr="00CD2D58" w:rsidRDefault="00312DFA" w:rsidP="00E52DBA">
      <w:pPr>
        <w:suppressAutoHyphens/>
        <w:spacing w:after="0" w:line="240" w:lineRule="auto"/>
        <w:ind w:left="708"/>
        <w:rPr>
          <w:rFonts w:ascii="Arial" w:eastAsia="Times New Roman" w:hAnsi="Arial" w:cs="Arial"/>
          <w:noProof w:val="0"/>
          <w:sz w:val="16"/>
          <w:szCs w:val="16"/>
          <w:lang w:val="es-ES" w:eastAsia="ar-SA"/>
        </w:rPr>
      </w:pPr>
    </w:p>
    <w:p w:rsidR="00312DFA" w:rsidRPr="00CD2D58" w:rsidRDefault="00312DFA" w:rsidP="00046423">
      <w:pPr>
        <w:numPr>
          <w:ilvl w:val="0"/>
          <w:numId w:val="27"/>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b/>
          <w:noProof w:val="0"/>
          <w:lang w:val="es-ES" w:eastAsia="ar-SA"/>
        </w:rPr>
      </w:pPr>
      <w:r w:rsidRPr="00CD2D58">
        <w:rPr>
          <w:rFonts w:ascii="Arial" w:eastAsia="Times New Roman" w:hAnsi="Arial" w:cs="Arial"/>
          <w:b/>
          <w:noProof w:val="0"/>
          <w:lang w:val="es-ES" w:eastAsia="ar-SA"/>
        </w:rPr>
        <w:t>Unidad Almacenaría o Almacén:</w:t>
      </w:r>
      <w:r w:rsidRPr="00CD2D58">
        <w:rPr>
          <w:rFonts w:ascii="Arial" w:eastAsia="Times New Roman" w:hAnsi="Arial" w:cs="Arial"/>
          <w:noProof w:val="0"/>
          <w:lang w:val="es-ES"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312DFA" w:rsidRPr="00CD2D58" w:rsidRDefault="00312DFA" w:rsidP="00E52DBA">
      <w:pPr>
        <w:spacing w:after="0" w:line="240" w:lineRule="auto"/>
        <w:jc w:val="center"/>
        <w:rPr>
          <w:rFonts w:ascii="Arial" w:hAnsi="Arial" w:cs="Arial"/>
          <w:b/>
          <w:noProof w:val="0"/>
          <w:lang w:val="es-ES" w:eastAsia="es-MX"/>
        </w:rPr>
      </w:pPr>
    </w:p>
    <w:sectPr w:rsidR="00312DFA" w:rsidRPr="00CD2D58" w:rsidSect="00385A99">
      <w:pgSz w:w="12240" w:h="15840" w:code="1"/>
      <w:pgMar w:top="864" w:right="1325" w:bottom="1134" w:left="1418" w:header="709"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C71" w:rsidRDefault="003B6C71" w:rsidP="00532601">
      <w:pPr>
        <w:spacing w:after="0" w:line="240" w:lineRule="auto"/>
      </w:pPr>
      <w:r>
        <w:separator/>
      </w:r>
    </w:p>
  </w:endnote>
  <w:endnote w:type="continuationSeparator" w:id="0">
    <w:p w:rsidR="003B6C71" w:rsidRDefault="003B6C71"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Lucida Sans">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80" w:rsidRPr="00041725" w:rsidRDefault="005C3480" w:rsidP="00041725">
    <w:pPr>
      <w:pStyle w:val="Piedepgina"/>
      <w:jc w:val="right"/>
      <w:rPr>
        <w:rFonts w:ascii="Arial" w:hAnsi="Arial" w:cs="Arial"/>
        <w:sz w:val="20"/>
      </w:rPr>
    </w:pPr>
    <w:sdt>
      <w:sdtPr>
        <w:rPr>
          <w:rFonts w:ascii="Arial" w:hAnsi="Arial" w:cs="Arial"/>
          <w:sz w:val="20"/>
        </w:rPr>
        <w:id w:val="488063040"/>
        <w:docPartObj>
          <w:docPartGallery w:val="Page Numbers (Bottom of Page)"/>
          <w:docPartUnique/>
        </w:docPartObj>
      </w:sdtPr>
      <w:sdtContent>
        <w:r w:rsidRPr="00041725">
          <w:rPr>
            <w:rFonts w:ascii="Arial" w:hAnsi="Arial" w:cs="Arial"/>
            <w:sz w:val="20"/>
          </w:rPr>
          <w:fldChar w:fldCharType="begin"/>
        </w:r>
        <w:r w:rsidRPr="00041725">
          <w:rPr>
            <w:rFonts w:ascii="Arial" w:hAnsi="Arial" w:cs="Arial"/>
            <w:sz w:val="20"/>
          </w:rPr>
          <w:instrText>PAGE   \* MERGEFORMAT</w:instrText>
        </w:r>
        <w:r w:rsidRPr="00041725">
          <w:rPr>
            <w:rFonts w:ascii="Arial" w:hAnsi="Arial" w:cs="Arial"/>
            <w:sz w:val="20"/>
          </w:rPr>
          <w:fldChar w:fldCharType="separate"/>
        </w:r>
        <w:r w:rsidR="007E0F0E">
          <w:rPr>
            <w:rFonts w:ascii="Arial" w:hAnsi="Arial" w:cs="Arial"/>
            <w:sz w:val="20"/>
          </w:rPr>
          <w:t>45</w:t>
        </w:r>
        <w:r w:rsidRPr="00041725">
          <w:rPr>
            <w:rFonts w:ascii="Arial" w:hAnsi="Arial" w:cs="Arial"/>
            <w:sz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80" w:rsidRDefault="005C34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80" w:rsidRDefault="005C348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80" w:rsidRDefault="005C348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80" w:rsidRPr="009A1943" w:rsidRDefault="005C3480">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C71" w:rsidRDefault="003B6C71" w:rsidP="00532601">
      <w:pPr>
        <w:spacing w:after="0" w:line="240" w:lineRule="auto"/>
      </w:pPr>
      <w:r>
        <w:separator/>
      </w:r>
    </w:p>
  </w:footnote>
  <w:footnote w:type="continuationSeparator" w:id="0">
    <w:p w:rsidR="003B6C71" w:rsidRDefault="003B6C71"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80" w:rsidRPr="008D51E1" w:rsidRDefault="005C3480" w:rsidP="008D51E1"/>
  <w:tbl>
    <w:tblPr>
      <w:tblStyle w:val="Tablaconcuadrcula"/>
      <w:tblW w:w="0" w:type="auto"/>
      <w:jc w:val="center"/>
      <w:tblInd w:w="-3256" w:type="dxa"/>
      <w:tblLook w:val="04A0" w:firstRow="1" w:lastRow="0" w:firstColumn="1" w:lastColumn="0" w:noHBand="0" w:noVBand="1"/>
    </w:tblPr>
    <w:tblGrid>
      <w:gridCol w:w="3773"/>
      <w:gridCol w:w="5531"/>
    </w:tblGrid>
    <w:tr w:rsidR="005C3480" w:rsidRPr="008D51E1" w:rsidTr="00872E30">
      <w:trPr>
        <w:trHeight w:val="1696"/>
        <w:jc w:val="center"/>
      </w:trPr>
      <w:tc>
        <w:tcPr>
          <w:tcW w:w="3773" w:type="dxa"/>
          <w:vAlign w:val="center"/>
        </w:tcPr>
        <w:p w:rsidR="005C3480" w:rsidRPr="008C19C2" w:rsidRDefault="005C3480" w:rsidP="008D51E1">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5C3480" w:rsidRPr="008C19C2" w:rsidRDefault="005C3480" w:rsidP="008D51E1">
          <w:pPr>
            <w:suppressAutoHyphens/>
            <w:jc w:val="center"/>
            <w:rPr>
              <w:rFonts w:ascii="Arial" w:hAnsi="Arial" w:cs="Arial"/>
              <w:b/>
              <w:bCs/>
              <w:sz w:val="16"/>
              <w:szCs w:val="18"/>
              <w:lang w:val="es-ES" w:eastAsia="ar-SA"/>
            </w:rPr>
          </w:pPr>
        </w:p>
        <w:p w:rsidR="005C3480" w:rsidRPr="008C19C2" w:rsidRDefault="005C3480" w:rsidP="008D51E1">
          <w:pPr>
            <w:suppressAutoHyphens/>
            <w:jc w:val="center"/>
            <w:rPr>
              <w:rFonts w:ascii="Arial" w:hAnsi="Arial" w:cs="Arial"/>
              <w:b/>
              <w:sz w:val="16"/>
              <w:szCs w:val="18"/>
              <w:lang w:val="es-ES"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w:t>
          </w:r>
          <w:r>
            <w:rPr>
              <w:rFonts w:ascii="Arial" w:hAnsi="Arial" w:cs="Arial"/>
              <w:b/>
              <w:sz w:val="16"/>
              <w:szCs w:val="18"/>
              <w:lang w:val="es-ES_tradnl" w:eastAsia="ar-SA"/>
            </w:rPr>
            <w:t xml:space="preserve"> de Libre Comercio</w:t>
          </w:r>
          <w:r w:rsidRPr="008C19C2">
            <w:rPr>
              <w:rFonts w:ascii="Arial" w:hAnsi="Arial" w:cs="Arial"/>
              <w:b/>
              <w:sz w:val="16"/>
              <w:szCs w:val="18"/>
              <w:lang w:val="es-ES_tradnl" w:eastAsia="ar-SA"/>
            </w:rPr>
            <w:t xml:space="preserve"> </w:t>
          </w:r>
          <w:r>
            <w:rPr>
              <w:rFonts w:ascii="Arial" w:hAnsi="Arial" w:cs="Arial"/>
              <w:b/>
              <w:bCs/>
              <w:sz w:val="16"/>
              <w:szCs w:val="16"/>
              <w:lang w:val="es-ES_tradnl" w:eastAsia="ar-SA"/>
            </w:rPr>
            <w:t>Electrónica</w:t>
          </w:r>
        </w:p>
        <w:p w:rsidR="005C3480" w:rsidRPr="008C19C2" w:rsidRDefault="005C3480" w:rsidP="008D51E1">
          <w:pPr>
            <w:suppressAutoHyphens/>
            <w:jc w:val="center"/>
            <w:rPr>
              <w:rFonts w:ascii="Arial" w:hAnsi="Arial" w:cs="Arial"/>
              <w:b/>
              <w:sz w:val="10"/>
              <w:szCs w:val="18"/>
              <w:lang w:val="es-ES" w:eastAsia="ar-SA"/>
            </w:rPr>
          </w:pPr>
        </w:p>
        <w:p w:rsidR="005C3480" w:rsidRPr="00041725" w:rsidRDefault="005C3480" w:rsidP="006F45CD">
          <w:pPr>
            <w:suppressAutoHyphens/>
            <w:jc w:val="center"/>
            <w:rPr>
              <w:rFonts w:ascii="Arial" w:hAnsi="Arial" w:cs="Arial"/>
              <w:b/>
              <w:sz w:val="16"/>
              <w:szCs w:val="18"/>
              <w:lang w:val="es-ES" w:eastAsia="ar-SA"/>
            </w:rPr>
          </w:pPr>
          <w:r w:rsidRPr="008C19C2">
            <w:rPr>
              <w:rFonts w:ascii="Arial" w:hAnsi="Arial" w:cs="Arial"/>
              <w:b/>
              <w:sz w:val="16"/>
              <w:szCs w:val="18"/>
              <w:lang w:val="es-ES" w:eastAsia="ar-SA"/>
            </w:rPr>
            <w:t>No. LA-019GYR047-</w:t>
          </w:r>
          <w:r>
            <w:rPr>
              <w:rFonts w:ascii="Arial" w:hAnsi="Arial" w:cs="Arial"/>
              <w:b/>
              <w:sz w:val="16"/>
              <w:szCs w:val="18"/>
              <w:lang w:val="es-ES" w:eastAsia="ar-SA"/>
            </w:rPr>
            <w:t>E4-2016</w:t>
          </w:r>
        </w:p>
      </w:tc>
      <w:tc>
        <w:tcPr>
          <w:tcW w:w="5531" w:type="dxa"/>
        </w:tcPr>
        <w:p w:rsidR="005C3480" w:rsidRPr="008D51E1" w:rsidRDefault="005C3480" w:rsidP="008D51E1">
          <w:r w:rsidRPr="008D51E1">
            <w:drawing>
              <wp:anchor distT="0" distB="0" distL="114300" distR="114300" simplePos="0" relativeHeight="251715584" behindDoc="1" locked="0" layoutInCell="1" allowOverlap="1" wp14:anchorId="468812BC" wp14:editId="6D439621">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drawing>
              <wp:anchor distT="0" distB="0" distL="114300" distR="114300" simplePos="0" relativeHeight="251714560" behindDoc="1" locked="0" layoutInCell="1" allowOverlap="1" wp14:anchorId="54E3560A" wp14:editId="3068A6C2">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C3480" w:rsidRPr="008D51E1" w:rsidRDefault="005C3480" w:rsidP="00B33262">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80" w:rsidRDefault="005C348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56pt;height:46.85pt;rotation:315;z-index:-251597824;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80" w:rsidRPr="00980B0D" w:rsidRDefault="005C3480" w:rsidP="00641D9C">
    <w:pPr>
      <w:tabs>
        <w:tab w:val="center" w:pos="4419"/>
        <w:tab w:val="right" w:pos="8838"/>
      </w:tabs>
      <w:suppressAutoHyphens/>
      <w:spacing w:after="0" w:line="240" w:lineRule="auto"/>
      <w:jc w:val="center"/>
      <w:rPr>
        <w:rFonts w:ascii="Arial" w:eastAsia="Times New Roman" w:hAnsi="Arial" w:cs="Times New Roman"/>
        <w:sz w:val="10"/>
        <w:szCs w:val="10"/>
        <w:lang w:val="es-ES_tradnl" w:eastAsia="ar-SA"/>
      </w:rPr>
    </w:pPr>
  </w:p>
  <w:p w:rsidR="005C3480" w:rsidRDefault="005C3480" w:rsidP="00383B1D">
    <w:pPr>
      <w:spacing w:after="0" w:line="240" w:lineRule="auto"/>
    </w:pPr>
  </w:p>
  <w:tbl>
    <w:tblPr>
      <w:tblStyle w:val="Tablaconcuadrcula"/>
      <w:tblW w:w="5148" w:type="pct"/>
      <w:jc w:val="center"/>
      <w:tblLook w:val="04A0" w:firstRow="1" w:lastRow="0" w:firstColumn="1" w:lastColumn="0" w:noHBand="0" w:noVBand="1"/>
    </w:tblPr>
    <w:tblGrid>
      <w:gridCol w:w="4536"/>
      <w:gridCol w:w="5954"/>
    </w:tblGrid>
    <w:tr w:rsidR="005C3480" w:rsidTr="00786A02">
      <w:trPr>
        <w:trHeight w:val="1696"/>
        <w:jc w:val="center"/>
      </w:trPr>
      <w:tc>
        <w:tcPr>
          <w:tcW w:w="2162" w:type="pct"/>
          <w:vAlign w:val="center"/>
        </w:tcPr>
        <w:p w:rsidR="005C3480" w:rsidRPr="008C19C2" w:rsidRDefault="005C3480" w:rsidP="004F7C8D">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5C3480" w:rsidRPr="008C19C2" w:rsidRDefault="005C3480" w:rsidP="004F7C8D">
          <w:pPr>
            <w:suppressAutoHyphens/>
            <w:jc w:val="center"/>
            <w:rPr>
              <w:rFonts w:ascii="Arial" w:hAnsi="Arial" w:cs="Arial"/>
              <w:b/>
              <w:bCs/>
              <w:sz w:val="16"/>
              <w:szCs w:val="18"/>
              <w:lang w:val="es-ES" w:eastAsia="ar-SA"/>
            </w:rPr>
          </w:pPr>
        </w:p>
        <w:p w:rsidR="005C3480" w:rsidRPr="008C19C2" w:rsidRDefault="005C3480" w:rsidP="004F7C8D">
          <w:pPr>
            <w:suppressAutoHyphens/>
            <w:jc w:val="center"/>
            <w:rPr>
              <w:rFonts w:ascii="Arial" w:hAnsi="Arial" w:cs="Arial"/>
              <w:b/>
              <w:sz w:val="16"/>
              <w:szCs w:val="18"/>
              <w:lang w:val="es-ES"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 </w:t>
          </w:r>
          <w:r>
            <w:rPr>
              <w:rFonts w:ascii="Arial" w:hAnsi="Arial" w:cs="Arial"/>
              <w:b/>
              <w:bCs/>
              <w:sz w:val="16"/>
              <w:szCs w:val="16"/>
              <w:lang w:val="es-ES_tradnl" w:eastAsia="ar-SA"/>
            </w:rPr>
            <w:t>Electrónica</w:t>
          </w:r>
        </w:p>
        <w:p w:rsidR="005C3480" w:rsidRPr="008C19C2" w:rsidRDefault="005C3480" w:rsidP="004F7C8D">
          <w:pPr>
            <w:suppressAutoHyphens/>
            <w:jc w:val="center"/>
            <w:rPr>
              <w:rFonts w:ascii="Arial" w:hAnsi="Arial" w:cs="Arial"/>
              <w:b/>
              <w:sz w:val="10"/>
              <w:szCs w:val="18"/>
              <w:lang w:val="es-ES" w:eastAsia="ar-SA"/>
            </w:rPr>
          </w:pPr>
        </w:p>
        <w:p w:rsidR="005C3480" w:rsidRPr="008C19C2" w:rsidRDefault="005C3480" w:rsidP="004F7C8D">
          <w:pPr>
            <w:suppressAutoHyphens/>
            <w:jc w:val="center"/>
            <w:rPr>
              <w:rFonts w:ascii="Arial" w:hAnsi="Arial" w:cs="Arial"/>
              <w:b/>
              <w:sz w:val="16"/>
              <w:szCs w:val="18"/>
              <w:lang w:val="es-ES" w:eastAsia="ar-SA"/>
            </w:rPr>
          </w:pPr>
          <w:r w:rsidRPr="008C19C2">
            <w:rPr>
              <w:rFonts w:ascii="Arial" w:hAnsi="Arial" w:cs="Arial"/>
              <w:b/>
              <w:sz w:val="16"/>
              <w:szCs w:val="18"/>
              <w:lang w:val="es-ES" w:eastAsia="ar-SA"/>
            </w:rPr>
            <w:t>No. LA-019GYR047-</w:t>
          </w:r>
          <w:r>
            <w:rPr>
              <w:rFonts w:ascii="Arial" w:hAnsi="Arial" w:cs="Arial"/>
              <w:b/>
              <w:sz w:val="16"/>
              <w:szCs w:val="18"/>
              <w:lang w:val="es-ES" w:eastAsia="ar-SA"/>
            </w:rPr>
            <w:t>E4-2016</w:t>
          </w:r>
        </w:p>
        <w:p w:rsidR="005C3480" w:rsidRPr="008C19C2" w:rsidRDefault="005C3480" w:rsidP="00786A02">
          <w:pPr>
            <w:tabs>
              <w:tab w:val="center" w:pos="4419"/>
              <w:tab w:val="right" w:pos="8838"/>
            </w:tabs>
            <w:suppressAutoHyphens/>
            <w:jc w:val="center"/>
            <w:rPr>
              <w:rFonts w:ascii="Arial" w:hAnsi="Arial" w:cs="Arial"/>
              <w:b/>
              <w:sz w:val="10"/>
              <w:szCs w:val="18"/>
              <w:lang w:val="es-ES_tradnl" w:eastAsia="ar-SA"/>
            </w:rPr>
          </w:pPr>
        </w:p>
        <w:p w:rsidR="005C3480" w:rsidRPr="008C19C2" w:rsidRDefault="005C3480"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5C3480" w:rsidRDefault="005C3480"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20704" behindDoc="1" locked="0" layoutInCell="1" allowOverlap="1" wp14:anchorId="4572917D" wp14:editId="57443942">
                <wp:simplePos x="0" y="0"/>
                <wp:positionH relativeFrom="column">
                  <wp:posOffset>2532009</wp:posOffset>
                </wp:positionH>
                <wp:positionV relativeFrom="paragraph">
                  <wp:posOffset>168275</wp:posOffset>
                </wp:positionV>
                <wp:extent cx="695325" cy="842645"/>
                <wp:effectExtent l="0" t="0" r="9525"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19680" behindDoc="1" locked="0" layoutInCell="1" allowOverlap="1" wp14:anchorId="6F557270" wp14:editId="3C142E3F">
                <wp:simplePos x="0" y="0"/>
                <wp:positionH relativeFrom="column">
                  <wp:posOffset>66387</wp:posOffset>
                </wp:positionH>
                <wp:positionV relativeFrom="paragraph">
                  <wp:posOffset>164537</wp:posOffset>
                </wp:positionV>
                <wp:extent cx="2191110" cy="799231"/>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C3480" w:rsidRPr="002C6207" w:rsidRDefault="005C3480">
    <w:pP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80" w:rsidRDefault="005C348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56pt;height:46.85pt;rotation:315;z-index:-251598848;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80" w:rsidRDefault="005C348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536"/>
      <w:gridCol w:w="5954"/>
    </w:tblGrid>
    <w:tr w:rsidR="005C3480" w:rsidTr="00786A02">
      <w:trPr>
        <w:trHeight w:val="1696"/>
        <w:jc w:val="center"/>
      </w:trPr>
      <w:tc>
        <w:tcPr>
          <w:tcW w:w="2162" w:type="pct"/>
          <w:vAlign w:val="center"/>
        </w:tcPr>
        <w:p w:rsidR="005C3480" w:rsidRPr="008C19C2" w:rsidRDefault="005C3480" w:rsidP="00756996">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5C3480" w:rsidRPr="008C19C2" w:rsidRDefault="005C3480" w:rsidP="00756996">
          <w:pPr>
            <w:suppressAutoHyphens/>
            <w:jc w:val="center"/>
            <w:rPr>
              <w:rFonts w:ascii="Arial" w:hAnsi="Arial" w:cs="Arial"/>
              <w:b/>
              <w:bCs/>
              <w:sz w:val="16"/>
              <w:szCs w:val="18"/>
              <w:lang w:val="es-ES" w:eastAsia="ar-SA"/>
            </w:rPr>
          </w:pPr>
        </w:p>
        <w:p w:rsidR="005C3480" w:rsidRPr="008C19C2" w:rsidRDefault="005C3480" w:rsidP="00756996">
          <w:pPr>
            <w:suppressAutoHyphens/>
            <w:jc w:val="center"/>
            <w:rPr>
              <w:rFonts w:ascii="Arial" w:hAnsi="Arial" w:cs="Arial"/>
              <w:b/>
              <w:sz w:val="16"/>
              <w:szCs w:val="18"/>
              <w:lang w:val="es-ES"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 </w:t>
          </w:r>
          <w:r>
            <w:rPr>
              <w:rFonts w:ascii="Arial" w:hAnsi="Arial" w:cs="Arial"/>
              <w:b/>
              <w:bCs/>
              <w:sz w:val="16"/>
              <w:szCs w:val="16"/>
              <w:lang w:val="es-ES_tradnl" w:eastAsia="ar-SA"/>
            </w:rPr>
            <w:t>Electrónica</w:t>
          </w:r>
        </w:p>
        <w:p w:rsidR="005C3480" w:rsidRPr="008C19C2" w:rsidRDefault="005C3480" w:rsidP="00756996">
          <w:pPr>
            <w:suppressAutoHyphens/>
            <w:jc w:val="center"/>
            <w:rPr>
              <w:rFonts w:ascii="Arial" w:hAnsi="Arial" w:cs="Arial"/>
              <w:b/>
              <w:sz w:val="10"/>
              <w:szCs w:val="18"/>
              <w:lang w:val="es-ES" w:eastAsia="ar-SA"/>
            </w:rPr>
          </w:pPr>
        </w:p>
        <w:p w:rsidR="005C3480" w:rsidRPr="008C19C2" w:rsidRDefault="005C3480" w:rsidP="00756996">
          <w:pPr>
            <w:suppressAutoHyphens/>
            <w:jc w:val="center"/>
            <w:rPr>
              <w:rFonts w:ascii="Arial" w:hAnsi="Arial" w:cs="Arial"/>
              <w:b/>
              <w:sz w:val="16"/>
              <w:szCs w:val="18"/>
              <w:lang w:val="es-ES" w:eastAsia="ar-SA"/>
            </w:rPr>
          </w:pPr>
          <w:r w:rsidRPr="008C19C2">
            <w:rPr>
              <w:rFonts w:ascii="Arial" w:hAnsi="Arial" w:cs="Arial"/>
              <w:b/>
              <w:sz w:val="16"/>
              <w:szCs w:val="18"/>
              <w:lang w:val="es-ES" w:eastAsia="ar-SA"/>
            </w:rPr>
            <w:t>No. LA-019GYR047-</w:t>
          </w:r>
          <w:r>
            <w:rPr>
              <w:rFonts w:ascii="Arial" w:hAnsi="Arial" w:cs="Arial"/>
              <w:b/>
              <w:sz w:val="16"/>
              <w:szCs w:val="18"/>
              <w:lang w:val="es-ES" w:eastAsia="ar-SA"/>
            </w:rPr>
            <w:t>E4-2016</w:t>
          </w:r>
        </w:p>
        <w:p w:rsidR="005C3480" w:rsidRPr="008C19C2" w:rsidRDefault="005C3480" w:rsidP="00756996">
          <w:pPr>
            <w:tabs>
              <w:tab w:val="center" w:pos="4419"/>
              <w:tab w:val="right" w:pos="8838"/>
            </w:tabs>
            <w:suppressAutoHyphens/>
            <w:jc w:val="center"/>
            <w:rPr>
              <w:rFonts w:ascii="Arial" w:hAnsi="Arial" w:cs="Arial"/>
              <w:b/>
              <w:sz w:val="10"/>
              <w:szCs w:val="18"/>
              <w:lang w:val="es-ES_tradnl" w:eastAsia="ar-SA"/>
            </w:rPr>
          </w:pPr>
        </w:p>
        <w:p w:rsidR="005C3480" w:rsidRPr="008C19C2" w:rsidRDefault="005C3480"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5C3480" w:rsidRDefault="005C3480"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709440" behindDoc="1" locked="0" layoutInCell="1" allowOverlap="1" wp14:anchorId="14FCF49F" wp14:editId="474121A6">
                <wp:simplePos x="0" y="0"/>
                <wp:positionH relativeFrom="column">
                  <wp:posOffset>2532009</wp:posOffset>
                </wp:positionH>
                <wp:positionV relativeFrom="paragraph">
                  <wp:posOffset>168275</wp:posOffset>
                </wp:positionV>
                <wp:extent cx="695325" cy="842645"/>
                <wp:effectExtent l="0" t="0" r="9525" b="0"/>
                <wp:wrapNone/>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708416" behindDoc="1" locked="0" layoutInCell="1" allowOverlap="1" wp14:anchorId="28B4A563" wp14:editId="353996C4">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C3480" w:rsidRDefault="005C3480" w:rsidP="00641D9C">
    <w:pPr>
      <w:pStyle w:val="Encabezado"/>
      <w:rPr>
        <w:sz w:val="10"/>
        <w:szCs w:val="10"/>
        <w:lang w:val="es-MX"/>
      </w:rPr>
    </w:pPr>
  </w:p>
  <w:p w:rsidR="005C3480" w:rsidRPr="00383B1D" w:rsidRDefault="005C3480" w:rsidP="00641D9C">
    <w:pPr>
      <w:pStyle w:val="Encabezado"/>
      <w:rPr>
        <w:sz w:val="10"/>
        <w:szCs w:val="10"/>
        <w:lang w:val="es-MX"/>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80" w:rsidRDefault="005C34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2">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A"/>
    <w:multiLevelType w:val="singleLevel"/>
    <w:tmpl w:val="0000000A"/>
    <w:name w:val="WW8Num13"/>
    <w:lvl w:ilvl="0">
      <w:start w:val="1"/>
      <w:numFmt w:val="decimal"/>
      <w:lvlText w:val="%1."/>
      <w:lvlJc w:val="left"/>
      <w:pPr>
        <w:tabs>
          <w:tab w:val="num" w:pos="0"/>
        </w:tabs>
        <w:ind w:left="196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3E8135B"/>
    <w:multiLevelType w:val="singleLevel"/>
    <w:tmpl w:val="057B73B8"/>
    <w:lvl w:ilvl="0">
      <w:numFmt w:val="bullet"/>
      <w:lvlText w:val="-"/>
      <w:lvlJc w:val="left"/>
      <w:pPr>
        <w:tabs>
          <w:tab w:val="num" w:pos="1584"/>
        </w:tabs>
        <w:ind w:left="1224" w:firstLine="0"/>
      </w:pPr>
      <w:rPr>
        <w:rFonts w:ascii="Symbol" w:hAnsi="Symbol" w:cs="Symbol" w:hint="default"/>
        <w:color w:val="000000"/>
      </w:rPr>
    </w:lvl>
  </w:abstractNum>
  <w:abstractNum w:abstractNumId="29">
    <w:nsid w:val="0595434C"/>
    <w:multiLevelType w:val="hybridMultilevel"/>
    <w:tmpl w:val="E90E7E18"/>
    <w:lvl w:ilvl="0" w:tplc="A3FEBDFC">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087A5DCD"/>
    <w:multiLevelType w:val="hybridMultilevel"/>
    <w:tmpl w:val="93E8A084"/>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D495940"/>
    <w:multiLevelType w:val="hybridMultilevel"/>
    <w:tmpl w:val="1E4246E0"/>
    <w:lvl w:ilvl="0" w:tplc="0C0A000B">
      <w:start w:val="1"/>
      <w:numFmt w:val="bullet"/>
      <w:lvlText w:val=""/>
      <w:lvlJc w:val="left"/>
      <w:pPr>
        <w:tabs>
          <w:tab w:val="num" w:pos="720"/>
        </w:tabs>
        <w:ind w:left="720" w:hanging="360"/>
      </w:pPr>
      <w:rPr>
        <w:rFonts w:ascii="Wingdings" w:hAnsi="Wingdings" w:hint="default"/>
      </w:rPr>
    </w:lvl>
    <w:lvl w:ilvl="1" w:tplc="5EC65B98">
      <w:numFmt w:val="bullet"/>
      <w:lvlText w:val="-"/>
      <w:lvlJc w:val="left"/>
      <w:pPr>
        <w:ind w:left="1440" w:hanging="360"/>
      </w:pPr>
      <w:rPr>
        <w:rFonts w:ascii="Cambria" w:eastAsiaTheme="minorHAnsi" w:hAnsi="Cambria" w:cstheme="minorBid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299384C"/>
    <w:multiLevelType w:val="multilevel"/>
    <w:tmpl w:val="94A277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217655C6"/>
    <w:multiLevelType w:val="hybridMultilevel"/>
    <w:tmpl w:val="DBC6B944"/>
    <w:lvl w:ilvl="0" w:tplc="080A000B">
      <w:start w:val="1"/>
      <w:numFmt w:val="bullet"/>
      <w:lvlText w:val=""/>
      <w:lvlJc w:val="left"/>
      <w:pPr>
        <w:ind w:left="720" w:hanging="360"/>
      </w:pPr>
      <w:rPr>
        <w:rFonts w:ascii="Wingdings" w:hAnsi="Wingdings" w:hint="default"/>
        <w:b/>
        <w:i w:val="0"/>
        <w:sz w:val="20"/>
      </w:rPr>
    </w:lvl>
    <w:lvl w:ilvl="1" w:tplc="080A0001">
      <w:start w:val="1"/>
      <w:numFmt w:val="bullet"/>
      <w:lvlText w:val=""/>
      <w:lvlJc w:val="left"/>
      <w:pPr>
        <w:ind w:left="1440" w:hanging="360"/>
      </w:pPr>
      <w:rPr>
        <w:rFonts w:ascii="Symbol" w:hAnsi="Symbol" w:hint="default"/>
      </w:rPr>
    </w:lvl>
    <w:lvl w:ilvl="2" w:tplc="18DC1B10">
      <w:start w:val="1"/>
      <w:numFmt w:val="lowerLetter"/>
      <w:lvlText w:val="%3)"/>
      <w:lvlJc w:val="left"/>
      <w:pPr>
        <w:ind w:left="2340" w:hanging="360"/>
      </w:pPr>
      <w:rPr>
        <w:rFonts w:hint="default"/>
      </w:rPr>
    </w:lvl>
    <w:lvl w:ilvl="3" w:tplc="D78CC60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4324C40"/>
    <w:multiLevelType w:val="hybridMultilevel"/>
    <w:tmpl w:val="E90E7E18"/>
    <w:lvl w:ilvl="0" w:tplc="A3FEBDFC">
      <w:start w:val="1"/>
      <w:numFmt w:val="lowerLetter"/>
      <w:lvlText w:val="%1)"/>
      <w:lvlJc w:val="left"/>
      <w:pPr>
        <w:ind w:left="2061" w:hanging="360"/>
      </w:pPr>
      <w:rPr>
        <w:rFonts w:hint="default"/>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44">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5">
    <w:nsid w:val="258B7E4D"/>
    <w:multiLevelType w:val="hybridMultilevel"/>
    <w:tmpl w:val="5D28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7A232D4"/>
    <w:multiLevelType w:val="hybridMultilevel"/>
    <w:tmpl w:val="B8AC459E"/>
    <w:lvl w:ilvl="0" w:tplc="B7A6133E">
      <w:start w:val="1"/>
      <w:numFmt w:val="lowerLetter"/>
      <w:lvlText w:val="%1."/>
      <w:lvlJc w:val="left"/>
      <w:pPr>
        <w:ind w:left="1510" w:hanging="375"/>
      </w:pPr>
      <w:rPr>
        <w:rFonts w:hint="default"/>
      </w:rPr>
    </w:lvl>
    <w:lvl w:ilvl="1" w:tplc="080A0019">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7">
    <w:nsid w:val="28EA5F81"/>
    <w:multiLevelType w:val="hybridMultilevel"/>
    <w:tmpl w:val="56187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CF72BC4"/>
    <w:multiLevelType w:val="hybridMultilevel"/>
    <w:tmpl w:val="5088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0">
    <w:nsid w:val="2FD2508F"/>
    <w:multiLevelType w:val="hybridMultilevel"/>
    <w:tmpl w:val="57C8160E"/>
    <w:lvl w:ilvl="0" w:tplc="6590B480">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1">
    <w:nsid w:val="31A66521"/>
    <w:multiLevelType w:val="hybridMultilevel"/>
    <w:tmpl w:val="E90E7E18"/>
    <w:lvl w:ilvl="0" w:tplc="A3FEBDFC">
      <w:start w:val="1"/>
      <w:numFmt w:val="lowerLetter"/>
      <w:lvlText w:val="%1)"/>
      <w:lvlJc w:val="left"/>
      <w:pPr>
        <w:ind w:left="2061" w:hanging="360"/>
      </w:pPr>
      <w:rPr>
        <w:rFonts w:hint="default"/>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52">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3">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416050CB"/>
    <w:multiLevelType w:val="hybridMultilevel"/>
    <w:tmpl w:val="3B20B57C"/>
    <w:lvl w:ilvl="0" w:tplc="080A000B">
      <w:start w:val="1"/>
      <w:numFmt w:val="bullet"/>
      <w:lvlText w:val=""/>
      <w:lvlJc w:val="left"/>
      <w:pPr>
        <w:ind w:left="720" w:hanging="360"/>
      </w:pPr>
      <w:rPr>
        <w:rFonts w:ascii="Wingdings" w:hAnsi="Wingdings" w:hint="default"/>
        <w:b/>
        <w:i w:val="0"/>
        <w:sz w:val="20"/>
      </w:rPr>
    </w:lvl>
    <w:lvl w:ilvl="1" w:tplc="080A0001">
      <w:start w:val="1"/>
      <w:numFmt w:val="bullet"/>
      <w:lvlText w:val=""/>
      <w:lvlJc w:val="left"/>
      <w:pPr>
        <w:ind w:left="1440" w:hanging="360"/>
      </w:pPr>
      <w:rPr>
        <w:rFonts w:ascii="Symbol" w:hAnsi="Symbol" w:hint="default"/>
      </w:rPr>
    </w:lvl>
    <w:lvl w:ilvl="2" w:tplc="FDE2626E">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3AAA336"/>
    <w:multiLevelType w:val="singleLevel"/>
    <w:tmpl w:val="5EDD945A"/>
    <w:lvl w:ilvl="0">
      <w:numFmt w:val="bullet"/>
      <w:lvlText w:val="-"/>
      <w:lvlJc w:val="left"/>
      <w:pPr>
        <w:tabs>
          <w:tab w:val="num" w:pos="1584"/>
        </w:tabs>
        <w:ind w:left="1224" w:firstLine="0"/>
      </w:pPr>
      <w:rPr>
        <w:rFonts w:ascii="Symbol" w:hAnsi="Symbol" w:cs="Symbol" w:hint="default"/>
        <w:color w:val="000000"/>
      </w:rPr>
    </w:lvl>
  </w:abstractNum>
  <w:abstractNum w:abstractNumId="56">
    <w:nsid w:val="4606164D"/>
    <w:multiLevelType w:val="hybridMultilevel"/>
    <w:tmpl w:val="817604CC"/>
    <w:lvl w:ilvl="0" w:tplc="08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7">
    <w:nsid w:val="4FDA3181"/>
    <w:multiLevelType w:val="hybridMultilevel"/>
    <w:tmpl w:val="AF3C0A2C"/>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8">
    <w:nsid w:val="4FE83502"/>
    <w:multiLevelType w:val="hybridMultilevel"/>
    <w:tmpl w:val="BBC63F58"/>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9">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55EB66A1"/>
    <w:multiLevelType w:val="hybridMultilevel"/>
    <w:tmpl w:val="B2445454"/>
    <w:lvl w:ilvl="0" w:tplc="890AD61A">
      <w:start w:val="5"/>
      <w:numFmt w:val="lowerLetter"/>
      <w:lvlText w:val="%1)"/>
      <w:lvlJc w:val="left"/>
      <w:pPr>
        <w:ind w:left="1713" w:hanging="360"/>
      </w:pPr>
      <w:rPr>
        <w:rFonts w:hint="default"/>
        <w:b/>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62">
    <w:nsid w:val="56C32DF2"/>
    <w:multiLevelType w:val="hybridMultilevel"/>
    <w:tmpl w:val="664CD97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3">
    <w:nsid w:val="5745310D"/>
    <w:multiLevelType w:val="multilevel"/>
    <w:tmpl w:val="4404C532"/>
    <w:lvl w:ilvl="0">
      <w:start w:val="1"/>
      <w:numFmt w:val="decimal"/>
      <w:suff w:val="space"/>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suff w:val="space"/>
      <w:lvlText w:val="%1.%2.%3."/>
      <w:lvlJc w:val="left"/>
      <w:pPr>
        <w:ind w:left="720" w:hanging="720"/>
      </w:pPr>
      <w:rPr>
        <w:rFonts w:hint="default"/>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9170A60"/>
    <w:multiLevelType w:val="hybridMultilevel"/>
    <w:tmpl w:val="4AB6A9BC"/>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65">
    <w:nsid w:val="5A43754A"/>
    <w:multiLevelType w:val="hybridMultilevel"/>
    <w:tmpl w:val="BFB2C818"/>
    <w:lvl w:ilvl="0" w:tplc="730E4390">
      <w:start w:val="1"/>
      <w:numFmt w:val="bullet"/>
      <w:lvlText w:val="-"/>
      <w:lvlJc w:val="left"/>
      <w:pPr>
        <w:ind w:left="1800" w:hanging="360"/>
      </w:pPr>
      <w:rPr>
        <w:rFonts w:ascii="Arial" w:hAnsi="Aria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6">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60B3750A"/>
    <w:multiLevelType w:val="hybridMultilevel"/>
    <w:tmpl w:val="884A0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6A9233AB"/>
    <w:multiLevelType w:val="hybridMultilevel"/>
    <w:tmpl w:val="D7CA0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5">
    <w:nsid w:val="7188320B"/>
    <w:multiLevelType w:val="hybridMultilevel"/>
    <w:tmpl w:val="7EEA3350"/>
    <w:lvl w:ilvl="0" w:tplc="B322D6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27F35E0"/>
    <w:multiLevelType w:val="hybridMultilevel"/>
    <w:tmpl w:val="0D18AF60"/>
    <w:lvl w:ilvl="0" w:tplc="080A000B">
      <w:start w:val="1"/>
      <w:numFmt w:val="bullet"/>
      <w:lvlText w:val=""/>
      <w:lvlJc w:val="left"/>
      <w:pPr>
        <w:ind w:left="2421" w:hanging="360"/>
      </w:pPr>
      <w:rPr>
        <w:rFonts w:ascii="Wingdings" w:hAnsi="Wingdings"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78">
    <w:nsid w:val="729C178B"/>
    <w:multiLevelType w:val="hybridMultilevel"/>
    <w:tmpl w:val="E90E7E18"/>
    <w:lvl w:ilvl="0" w:tplc="A3FEBDFC">
      <w:start w:val="1"/>
      <w:numFmt w:val="lowerLetter"/>
      <w:lvlText w:val="%1)"/>
      <w:lvlJc w:val="left"/>
      <w:pPr>
        <w:ind w:left="2061" w:hanging="360"/>
      </w:pPr>
      <w:rPr>
        <w:rFonts w:hint="default"/>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79">
    <w:nsid w:val="72B72C19"/>
    <w:multiLevelType w:val="hybridMultilevel"/>
    <w:tmpl w:val="5156DCE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7007B5E"/>
    <w:multiLevelType w:val="hybridMultilevel"/>
    <w:tmpl w:val="221E33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8CC7EF5"/>
    <w:multiLevelType w:val="hybridMultilevel"/>
    <w:tmpl w:val="BDDE94B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2">
    <w:nsid w:val="793714B7"/>
    <w:multiLevelType w:val="hybridMultilevel"/>
    <w:tmpl w:val="C7688554"/>
    <w:name w:val="WW8Num62"/>
    <w:lvl w:ilvl="0" w:tplc="E91C7E46">
      <w:start w:val="1"/>
      <w:numFmt w:val="decimal"/>
      <w:suff w:val="space"/>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nsid w:val="7B9F64C8"/>
    <w:multiLevelType w:val="hybridMultilevel"/>
    <w:tmpl w:val="0D909C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6"/>
  </w:num>
  <w:num w:numId="4">
    <w:abstractNumId w:val="17"/>
  </w:num>
  <w:num w:numId="5">
    <w:abstractNumId w:val="0"/>
  </w:num>
  <w:num w:numId="6">
    <w:abstractNumId w:val="40"/>
  </w:num>
  <w:num w:numId="7">
    <w:abstractNumId w:val="83"/>
  </w:num>
  <w:num w:numId="8">
    <w:abstractNumId w:val="38"/>
  </w:num>
  <w:num w:numId="9">
    <w:abstractNumId w:val="33"/>
  </w:num>
  <w:num w:numId="10">
    <w:abstractNumId w:val="9"/>
  </w:num>
  <w:num w:numId="11">
    <w:abstractNumId w:val="13"/>
  </w:num>
  <w:num w:numId="12">
    <w:abstractNumId w:val="18"/>
  </w:num>
  <w:num w:numId="13">
    <w:abstractNumId w:val="59"/>
  </w:num>
  <w:num w:numId="14">
    <w:abstractNumId w:val="30"/>
  </w:num>
  <w:num w:numId="15">
    <w:abstractNumId w:val="70"/>
  </w:num>
  <w:num w:numId="16">
    <w:abstractNumId w:val="60"/>
  </w:num>
  <w:num w:numId="17">
    <w:abstractNumId w:val="44"/>
  </w:num>
  <w:num w:numId="18">
    <w:abstractNumId w:val="41"/>
  </w:num>
  <w:num w:numId="19">
    <w:abstractNumId w:val="82"/>
  </w:num>
  <w:num w:numId="20">
    <w:abstractNumId w:val="3"/>
  </w:num>
  <w:num w:numId="21">
    <w:abstractNumId w:val="11"/>
  </w:num>
  <w:num w:numId="22">
    <w:abstractNumId w:val="53"/>
  </w:num>
  <w:num w:numId="23">
    <w:abstractNumId w:val="73"/>
  </w:num>
  <w:num w:numId="24">
    <w:abstractNumId w:val="37"/>
  </w:num>
  <w:num w:numId="25">
    <w:abstractNumId w:val="68"/>
  </w:num>
  <w:num w:numId="26">
    <w:abstractNumId w:val="31"/>
  </w:num>
  <w:num w:numId="27">
    <w:abstractNumId w:val="50"/>
  </w:num>
  <w:num w:numId="28">
    <w:abstractNumId w:val="49"/>
  </w:num>
  <w:num w:numId="29">
    <w:abstractNumId w:val="67"/>
  </w:num>
  <w:num w:numId="30">
    <w:abstractNumId w:val="66"/>
  </w:num>
  <w:num w:numId="31">
    <w:abstractNumId w:val="85"/>
  </w:num>
  <w:num w:numId="32">
    <w:abstractNumId w:val="79"/>
  </w:num>
  <w:num w:numId="33">
    <w:abstractNumId w:val="76"/>
  </w:num>
  <w:num w:numId="34">
    <w:abstractNumId w:val="80"/>
  </w:num>
  <w:num w:numId="35">
    <w:abstractNumId w:val="62"/>
  </w:num>
  <w:num w:numId="36">
    <w:abstractNumId w:val="75"/>
  </w:num>
  <w:num w:numId="37">
    <w:abstractNumId w:val="45"/>
  </w:num>
  <w:num w:numId="38">
    <w:abstractNumId w:val="48"/>
  </w:num>
  <w:num w:numId="39">
    <w:abstractNumId w:val="69"/>
  </w:num>
  <w:num w:numId="40">
    <w:abstractNumId w:val="34"/>
  </w:num>
  <w:num w:numId="41">
    <w:abstractNumId w:val="81"/>
  </w:num>
  <w:num w:numId="42">
    <w:abstractNumId w:val="46"/>
  </w:num>
  <w:num w:numId="43">
    <w:abstractNumId w:val="65"/>
  </w:num>
  <w:num w:numId="44">
    <w:abstractNumId w:val="28"/>
  </w:num>
  <w:num w:numId="45">
    <w:abstractNumId w:val="55"/>
  </w:num>
  <w:num w:numId="46">
    <w:abstractNumId w:val="54"/>
  </w:num>
  <w:num w:numId="47">
    <w:abstractNumId w:val="56"/>
  </w:num>
  <w:num w:numId="48">
    <w:abstractNumId w:val="58"/>
  </w:num>
  <w:num w:numId="49">
    <w:abstractNumId w:val="57"/>
  </w:num>
  <w:num w:numId="50">
    <w:abstractNumId w:val="64"/>
  </w:num>
  <w:num w:numId="51">
    <w:abstractNumId w:val="32"/>
  </w:num>
  <w:num w:numId="52">
    <w:abstractNumId w:val="77"/>
  </w:num>
  <w:num w:numId="53">
    <w:abstractNumId w:val="61"/>
  </w:num>
  <w:num w:numId="54">
    <w:abstractNumId w:val="63"/>
  </w:num>
  <w:num w:numId="55">
    <w:abstractNumId w:val="36"/>
  </w:num>
  <w:num w:numId="56">
    <w:abstractNumId w:val="78"/>
  </w:num>
  <w:num w:numId="57">
    <w:abstractNumId w:val="43"/>
  </w:num>
  <w:num w:numId="58">
    <w:abstractNumId w:val="51"/>
  </w:num>
  <w:num w:numId="59">
    <w:abstractNumId w:val="29"/>
  </w:num>
  <w:num w:numId="60">
    <w:abstractNumId w:val="10"/>
  </w:num>
  <w:num w:numId="61">
    <w:abstractNumId w:val="47"/>
  </w:num>
  <w:num w:numId="62">
    <w:abstractNumId w:val="84"/>
  </w:num>
  <w:num w:numId="63">
    <w:abstractNumId w:val="7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09"/>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505"/>
    <w:rsid w:val="00001EEB"/>
    <w:rsid w:val="000027B2"/>
    <w:rsid w:val="00002A7B"/>
    <w:rsid w:val="00002DA3"/>
    <w:rsid w:val="00003298"/>
    <w:rsid w:val="00003A1A"/>
    <w:rsid w:val="00003D36"/>
    <w:rsid w:val="00003F19"/>
    <w:rsid w:val="000046A4"/>
    <w:rsid w:val="00004BA1"/>
    <w:rsid w:val="000060A1"/>
    <w:rsid w:val="000065CE"/>
    <w:rsid w:val="00007194"/>
    <w:rsid w:val="00007425"/>
    <w:rsid w:val="0000766C"/>
    <w:rsid w:val="00010707"/>
    <w:rsid w:val="000107B7"/>
    <w:rsid w:val="00010807"/>
    <w:rsid w:val="00010B40"/>
    <w:rsid w:val="00010E4D"/>
    <w:rsid w:val="000112B0"/>
    <w:rsid w:val="000124DA"/>
    <w:rsid w:val="00012874"/>
    <w:rsid w:val="00012DD7"/>
    <w:rsid w:val="00013581"/>
    <w:rsid w:val="000138E5"/>
    <w:rsid w:val="00013AEF"/>
    <w:rsid w:val="00013BF7"/>
    <w:rsid w:val="00013C96"/>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499A"/>
    <w:rsid w:val="00024D25"/>
    <w:rsid w:val="00024F6A"/>
    <w:rsid w:val="0002536D"/>
    <w:rsid w:val="00025919"/>
    <w:rsid w:val="00025F06"/>
    <w:rsid w:val="00026168"/>
    <w:rsid w:val="000263F6"/>
    <w:rsid w:val="00026603"/>
    <w:rsid w:val="00026A4D"/>
    <w:rsid w:val="00027530"/>
    <w:rsid w:val="00030FB8"/>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725"/>
    <w:rsid w:val="00041CBB"/>
    <w:rsid w:val="00042C62"/>
    <w:rsid w:val="0004310F"/>
    <w:rsid w:val="00043149"/>
    <w:rsid w:val="0004314F"/>
    <w:rsid w:val="000437ED"/>
    <w:rsid w:val="00043D74"/>
    <w:rsid w:val="000441B5"/>
    <w:rsid w:val="000449B2"/>
    <w:rsid w:val="00044E8B"/>
    <w:rsid w:val="000456CD"/>
    <w:rsid w:val="00046390"/>
    <w:rsid w:val="00046423"/>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37A"/>
    <w:rsid w:val="000563BD"/>
    <w:rsid w:val="00056A9F"/>
    <w:rsid w:val="00057B30"/>
    <w:rsid w:val="00060E90"/>
    <w:rsid w:val="00061A1F"/>
    <w:rsid w:val="00061AFB"/>
    <w:rsid w:val="00061B41"/>
    <w:rsid w:val="00061ED9"/>
    <w:rsid w:val="0006342C"/>
    <w:rsid w:val="00063A92"/>
    <w:rsid w:val="000643F7"/>
    <w:rsid w:val="000648C1"/>
    <w:rsid w:val="00064E5E"/>
    <w:rsid w:val="000650E5"/>
    <w:rsid w:val="00065528"/>
    <w:rsid w:val="00065F7D"/>
    <w:rsid w:val="00066151"/>
    <w:rsid w:val="000701E0"/>
    <w:rsid w:val="00070496"/>
    <w:rsid w:val="00070859"/>
    <w:rsid w:val="00070AA8"/>
    <w:rsid w:val="00070EFE"/>
    <w:rsid w:val="000713E4"/>
    <w:rsid w:val="000713EE"/>
    <w:rsid w:val="00071F6A"/>
    <w:rsid w:val="000721D6"/>
    <w:rsid w:val="000728FF"/>
    <w:rsid w:val="00072B47"/>
    <w:rsid w:val="00073119"/>
    <w:rsid w:val="0007341E"/>
    <w:rsid w:val="00074579"/>
    <w:rsid w:val="0007461F"/>
    <w:rsid w:val="00075556"/>
    <w:rsid w:val="00075B40"/>
    <w:rsid w:val="000765D7"/>
    <w:rsid w:val="00076ABC"/>
    <w:rsid w:val="00076D74"/>
    <w:rsid w:val="0007725D"/>
    <w:rsid w:val="00077AFE"/>
    <w:rsid w:val="00077B48"/>
    <w:rsid w:val="00081196"/>
    <w:rsid w:val="000811F1"/>
    <w:rsid w:val="00081441"/>
    <w:rsid w:val="00081974"/>
    <w:rsid w:val="00081F74"/>
    <w:rsid w:val="000826B3"/>
    <w:rsid w:val="00082B45"/>
    <w:rsid w:val="00082F59"/>
    <w:rsid w:val="000846FD"/>
    <w:rsid w:val="00084C70"/>
    <w:rsid w:val="00085CA9"/>
    <w:rsid w:val="00085E47"/>
    <w:rsid w:val="0008679E"/>
    <w:rsid w:val="00090FAB"/>
    <w:rsid w:val="00090FDC"/>
    <w:rsid w:val="0009184F"/>
    <w:rsid w:val="00091A0E"/>
    <w:rsid w:val="00091FB2"/>
    <w:rsid w:val="00093390"/>
    <w:rsid w:val="000947C5"/>
    <w:rsid w:val="000950D0"/>
    <w:rsid w:val="000957A0"/>
    <w:rsid w:val="00095AAA"/>
    <w:rsid w:val="000961F3"/>
    <w:rsid w:val="00096415"/>
    <w:rsid w:val="00096E61"/>
    <w:rsid w:val="000976BE"/>
    <w:rsid w:val="00097D47"/>
    <w:rsid w:val="000A0ADA"/>
    <w:rsid w:val="000A0D17"/>
    <w:rsid w:val="000A121F"/>
    <w:rsid w:val="000A1442"/>
    <w:rsid w:val="000A14DD"/>
    <w:rsid w:val="000A2B62"/>
    <w:rsid w:val="000A2E09"/>
    <w:rsid w:val="000A442E"/>
    <w:rsid w:val="000A573C"/>
    <w:rsid w:val="000A58D7"/>
    <w:rsid w:val="000A5A48"/>
    <w:rsid w:val="000A5DF6"/>
    <w:rsid w:val="000A5FE0"/>
    <w:rsid w:val="000A5FF9"/>
    <w:rsid w:val="000A6177"/>
    <w:rsid w:val="000A6330"/>
    <w:rsid w:val="000A6B27"/>
    <w:rsid w:val="000B09BE"/>
    <w:rsid w:val="000B0E4D"/>
    <w:rsid w:val="000B1D0C"/>
    <w:rsid w:val="000B21AA"/>
    <w:rsid w:val="000B2C67"/>
    <w:rsid w:val="000B2F48"/>
    <w:rsid w:val="000B314E"/>
    <w:rsid w:val="000B3170"/>
    <w:rsid w:val="000B39CC"/>
    <w:rsid w:val="000B3BB9"/>
    <w:rsid w:val="000B46AD"/>
    <w:rsid w:val="000B48C1"/>
    <w:rsid w:val="000B4DF4"/>
    <w:rsid w:val="000B74E8"/>
    <w:rsid w:val="000B771B"/>
    <w:rsid w:val="000B7A0D"/>
    <w:rsid w:val="000C03AD"/>
    <w:rsid w:val="000C26F8"/>
    <w:rsid w:val="000C2D05"/>
    <w:rsid w:val="000C2F0E"/>
    <w:rsid w:val="000C4502"/>
    <w:rsid w:val="000C57BD"/>
    <w:rsid w:val="000C5D3B"/>
    <w:rsid w:val="000C5DA3"/>
    <w:rsid w:val="000C663D"/>
    <w:rsid w:val="000C671D"/>
    <w:rsid w:val="000C6C14"/>
    <w:rsid w:val="000C6CFC"/>
    <w:rsid w:val="000C72FC"/>
    <w:rsid w:val="000C78A1"/>
    <w:rsid w:val="000D0226"/>
    <w:rsid w:val="000D0721"/>
    <w:rsid w:val="000D0E15"/>
    <w:rsid w:val="000D3510"/>
    <w:rsid w:val="000D3930"/>
    <w:rsid w:val="000D4702"/>
    <w:rsid w:val="000D4A19"/>
    <w:rsid w:val="000D4A93"/>
    <w:rsid w:val="000D4B5C"/>
    <w:rsid w:val="000D6706"/>
    <w:rsid w:val="000D675E"/>
    <w:rsid w:val="000D6C55"/>
    <w:rsid w:val="000D6C5D"/>
    <w:rsid w:val="000D7BC8"/>
    <w:rsid w:val="000D7CBB"/>
    <w:rsid w:val="000E04AF"/>
    <w:rsid w:val="000E11EE"/>
    <w:rsid w:val="000E1740"/>
    <w:rsid w:val="000E22D8"/>
    <w:rsid w:val="000E2593"/>
    <w:rsid w:val="000E2D65"/>
    <w:rsid w:val="000E2EC2"/>
    <w:rsid w:val="000E372E"/>
    <w:rsid w:val="000E425A"/>
    <w:rsid w:val="000E425B"/>
    <w:rsid w:val="000E63FE"/>
    <w:rsid w:val="000E6F76"/>
    <w:rsid w:val="000E75CF"/>
    <w:rsid w:val="000E7CC5"/>
    <w:rsid w:val="000E7DAE"/>
    <w:rsid w:val="000F0D1B"/>
    <w:rsid w:val="000F0DC2"/>
    <w:rsid w:val="000F11B8"/>
    <w:rsid w:val="000F1B63"/>
    <w:rsid w:val="000F235B"/>
    <w:rsid w:val="000F285A"/>
    <w:rsid w:val="000F3CFB"/>
    <w:rsid w:val="000F439A"/>
    <w:rsid w:val="000F444A"/>
    <w:rsid w:val="000F4C7D"/>
    <w:rsid w:val="000F5ACA"/>
    <w:rsid w:val="000F612A"/>
    <w:rsid w:val="000F6168"/>
    <w:rsid w:val="000F66BF"/>
    <w:rsid w:val="000F6C0F"/>
    <w:rsid w:val="000F78A6"/>
    <w:rsid w:val="00100388"/>
    <w:rsid w:val="00100C80"/>
    <w:rsid w:val="00100EBD"/>
    <w:rsid w:val="00100F8B"/>
    <w:rsid w:val="00101340"/>
    <w:rsid w:val="00101638"/>
    <w:rsid w:val="0010174C"/>
    <w:rsid w:val="00101A71"/>
    <w:rsid w:val="00102985"/>
    <w:rsid w:val="00103461"/>
    <w:rsid w:val="001037C9"/>
    <w:rsid w:val="00104340"/>
    <w:rsid w:val="0010442B"/>
    <w:rsid w:val="001047A2"/>
    <w:rsid w:val="001047A6"/>
    <w:rsid w:val="00104F07"/>
    <w:rsid w:val="001055B1"/>
    <w:rsid w:val="0010568E"/>
    <w:rsid w:val="001056CB"/>
    <w:rsid w:val="00105D2A"/>
    <w:rsid w:val="00106679"/>
    <w:rsid w:val="001069CA"/>
    <w:rsid w:val="00110C60"/>
    <w:rsid w:val="00111870"/>
    <w:rsid w:val="00111986"/>
    <w:rsid w:val="00111ED6"/>
    <w:rsid w:val="00112C69"/>
    <w:rsid w:val="00114C00"/>
    <w:rsid w:val="00114FC9"/>
    <w:rsid w:val="0011505C"/>
    <w:rsid w:val="0011532D"/>
    <w:rsid w:val="001158E7"/>
    <w:rsid w:val="00116456"/>
    <w:rsid w:val="00117140"/>
    <w:rsid w:val="00117755"/>
    <w:rsid w:val="00120C5E"/>
    <w:rsid w:val="00121DF1"/>
    <w:rsid w:val="00121FED"/>
    <w:rsid w:val="001220CB"/>
    <w:rsid w:val="001245F6"/>
    <w:rsid w:val="00125068"/>
    <w:rsid w:val="001269ED"/>
    <w:rsid w:val="001275FC"/>
    <w:rsid w:val="001306DC"/>
    <w:rsid w:val="00130B89"/>
    <w:rsid w:val="00130F08"/>
    <w:rsid w:val="00131854"/>
    <w:rsid w:val="00131E33"/>
    <w:rsid w:val="00132636"/>
    <w:rsid w:val="00132AC7"/>
    <w:rsid w:val="0013317A"/>
    <w:rsid w:val="0013356D"/>
    <w:rsid w:val="00133BA4"/>
    <w:rsid w:val="00134856"/>
    <w:rsid w:val="00134B55"/>
    <w:rsid w:val="00134CBD"/>
    <w:rsid w:val="00134D12"/>
    <w:rsid w:val="00135271"/>
    <w:rsid w:val="0013566D"/>
    <w:rsid w:val="00137618"/>
    <w:rsid w:val="00140014"/>
    <w:rsid w:val="00141C5E"/>
    <w:rsid w:val="00141C8D"/>
    <w:rsid w:val="00143351"/>
    <w:rsid w:val="00143FD3"/>
    <w:rsid w:val="00144076"/>
    <w:rsid w:val="00144607"/>
    <w:rsid w:val="00144B2F"/>
    <w:rsid w:val="0014629E"/>
    <w:rsid w:val="00147544"/>
    <w:rsid w:val="001507D8"/>
    <w:rsid w:val="00150992"/>
    <w:rsid w:val="00151275"/>
    <w:rsid w:val="0015166F"/>
    <w:rsid w:val="00151F68"/>
    <w:rsid w:val="001525A5"/>
    <w:rsid w:val="00154937"/>
    <w:rsid w:val="001549B9"/>
    <w:rsid w:val="00154B2A"/>
    <w:rsid w:val="00155650"/>
    <w:rsid w:val="00155805"/>
    <w:rsid w:val="00155BAE"/>
    <w:rsid w:val="00160090"/>
    <w:rsid w:val="00160CA5"/>
    <w:rsid w:val="00160ED1"/>
    <w:rsid w:val="0016170A"/>
    <w:rsid w:val="00161724"/>
    <w:rsid w:val="00162193"/>
    <w:rsid w:val="001634B6"/>
    <w:rsid w:val="001638F0"/>
    <w:rsid w:val="00163D47"/>
    <w:rsid w:val="00164089"/>
    <w:rsid w:val="0016485E"/>
    <w:rsid w:val="0016605C"/>
    <w:rsid w:val="00166423"/>
    <w:rsid w:val="00166548"/>
    <w:rsid w:val="00166AFE"/>
    <w:rsid w:val="001707E8"/>
    <w:rsid w:val="00170980"/>
    <w:rsid w:val="00171177"/>
    <w:rsid w:val="00171BA3"/>
    <w:rsid w:val="00171D99"/>
    <w:rsid w:val="00172503"/>
    <w:rsid w:val="00173565"/>
    <w:rsid w:val="001747AC"/>
    <w:rsid w:val="00174B60"/>
    <w:rsid w:val="00174B63"/>
    <w:rsid w:val="00175DAD"/>
    <w:rsid w:val="00175E2D"/>
    <w:rsid w:val="00177760"/>
    <w:rsid w:val="001777C9"/>
    <w:rsid w:val="00180AFD"/>
    <w:rsid w:val="00181940"/>
    <w:rsid w:val="00182C80"/>
    <w:rsid w:val="00183833"/>
    <w:rsid w:val="00183A91"/>
    <w:rsid w:val="001840D0"/>
    <w:rsid w:val="00184B30"/>
    <w:rsid w:val="00184E6D"/>
    <w:rsid w:val="00184F10"/>
    <w:rsid w:val="0018634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532"/>
    <w:rsid w:val="00194C68"/>
    <w:rsid w:val="00195679"/>
    <w:rsid w:val="001958D1"/>
    <w:rsid w:val="00195983"/>
    <w:rsid w:val="00195C00"/>
    <w:rsid w:val="00195E05"/>
    <w:rsid w:val="001975D2"/>
    <w:rsid w:val="00197905"/>
    <w:rsid w:val="00197B7D"/>
    <w:rsid w:val="001A09A9"/>
    <w:rsid w:val="001A0AD2"/>
    <w:rsid w:val="001A0B14"/>
    <w:rsid w:val="001A0DC9"/>
    <w:rsid w:val="001A11FA"/>
    <w:rsid w:val="001A1BA9"/>
    <w:rsid w:val="001A2662"/>
    <w:rsid w:val="001A2EFC"/>
    <w:rsid w:val="001A4DB3"/>
    <w:rsid w:val="001A4F02"/>
    <w:rsid w:val="001A5666"/>
    <w:rsid w:val="001A5DEE"/>
    <w:rsid w:val="001A64D2"/>
    <w:rsid w:val="001A685B"/>
    <w:rsid w:val="001A739D"/>
    <w:rsid w:val="001A790D"/>
    <w:rsid w:val="001A7991"/>
    <w:rsid w:val="001B0697"/>
    <w:rsid w:val="001B0727"/>
    <w:rsid w:val="001B1603"/>
    <w:rsid w:val="001B23D1"/>
    <w:rsid w:val="001B27ED"/>
    <w:rsid w:val="001B4664"/>
    <w:rsid w:val="001B4EFA"/>
    <w:rsid w:val="001B5165"/>
    <w:rsid w:val="001B5816"/>
    <w:rsid w:val="001B7160"/>
    <w:rsid w:val="001B7268"/>
    <w:rsid w:val="001C01D7"/>
    <w:rsid w:val="001C069F"/>
    <w:rsid w:val="001C0CC6"/>
    <w:rsid w:val="001C1C89"/>
    <w:rsid w:val="001C1ECB"/>
    <w:rsid w:val="001C20D3"/>
    <w:rsid w:val="001C20D6"/>
    <w:rsid w:val="001C22F9"/>
    <w:rsid w:val="001C2A3C"/>
    <w:rsid w:val="001C403A"/>
    <w:rsid w:val="001C5130"/>
    <w:rsid w:val="001C56E6"/>
    <w:rsid w:val="001D07F1"/>
    <w:rsid w:val="001D1004"/>
    <w:rsid w:val="001D16BB"/>
    <w:rsid w:val="001D1F6D"/>
    <w:rsid w:val="001D291E"/>
    <w:rsid w:val="001D296B"/>
    <w:rsid w:val="001D3660"/>
    <w:rsid w:val="001D376A"/>
    <w:rsid w:val="001D4597"/>
    <w:rsid w:val="001D4827"/>
    <w:rsid w:val="001D4F8E"/>
    <w:rsid w:val="001D555E"/>
    <w:rsid w:val="001D5EF8"/>
    <w:rsid w:val="001D5EF9"/>
    <w:rsid w:val="001D63E5"/>
    <w:rsid w:val="001D6F4D"/>
    <w:rsid w:val="001D77A9"/>
    <w:rsid w:val="001D7FA6"/>
    <w:rsid w:val="001D7FE2"/>
    <w:rsid w:val="001E115D"/>
    <w:rsid w:val="001E1372"/>
    <w:rsid w:val="001E164C"/>
    <w:rsid w:val="001E17CB"/>
    <w:rsid w:val="001E2045"/>
    <w:rsid w:val="001E29B9"/>
    <w:rsid w:val="001E47DE"/>
    <w:rsid w:val="001E5553"/>
    <w:rsid w:val="001E5798"/>
    <w:rsid w:val="001E5B11"/>
    <w:rsid w:val="001E60B3"/>
    <w:rsid w:val="001E68F2"/>
    <w:rsid w:val="001E6B00"/>
    <w:rsid w:val="001E726E"/>
    <w:rsid w:val="001E7488"/>
    <w:rsid w:val="001E7751"/>
    <w:rsid w:val="001E7AF0"/>
    <w:rsid w:val="001E7ECA"/>
    <w:rsid w:val="001F0E92"/>
    <w:rsid w:val="001F24CE"/>
    <w:rsid w:val="001F2664"/>
    <w:rsid w:val="001F2E40"/>
    <w:rsid w:val="001F2F99"/>
    <w:rsid w:val="001F3323"/>
    <w:rsid w:val="001F3AFE"/>
    <w:rsid w:val="001F3B41"/>
    <w:rsid w:val="001F3CB1"/>
    <w:rsid w:val="001F4116"/>
    <w:rsid w:val="001F47F5"/>
    <w:rsid w:val="001F486B"/>
    <w:rsid w:val="001F4B11"/>
    <w:rsid w:val="001F4E7F"/>
    <w:rsid w:val="001F5A4B"/>
    <w:rsid w:val="001F614E"/>
    <w:rsid w:val="001F7CC5"/>
    <w:rsid w:val="002002BA"/>
    <w:rsid w:val="0020111F"/>
    <w:rsid w:val="00201198"/>
    <w:rsid w:val="00201384"/>
    <w:rsid w:val="0020155B"/>
    <w:rsid w:val="0020197D"/>
    <w:rsid w:val="00201F75"/>
    <w:rsid w:val="00202C4C"/>
    <w:rsid w:val="002030AD"/>
    <w:rsid w:val="002036C2"/>
    <w:rsid w:val="0020433A"/>
    <w:rsid w:val="0020435F"/>
    <w:rsid w:val="00204569"/>
    <w:rsid w:val="00205523"/>
    <w:rsid w:val="00205C8D"/>
    <w:rsid w:val="00206357"/>
    <w:rsid w:val="00207F65"/>
    <w:rsid w:val="00207FF3"/>
    <w:rsid w:val="00210453"/>
    <w:rsid w:val="002108EE"/>
    <w:rsid w:val="002114BF"/>
    <w:rsid w:val="002125FE"/>
    <w:rsid w:val="00212F58"/>
    <w:rsid w:val="00213A38"/>
    <w:rsid w:val="002145E9"/>
    <w:rsid w:val="002163E4"/>
    <w:rsid w:val="00216B06"/>
    <w:rsid w:val="00217354"/>
    <w:rsid w:val="002175BD"/>
    <w:rsid w:val="0022429E"/>
    <w:rsid w:val="00224E2B"/>
    <w:rsid w:val="00225882"/>
    <w:rsid w:val="00225A9B"/>
    <w:rsid w:val="00227AE7"/>
    <w:rsid w:val="00227EBE"/>
    <w:rsid w:val="00233310"/>
    <w:rsid w:val="00233790"/>
    <w:rsid w:val="00233E9F"/>
    <w:rsid w:val="00233F09"/>
    <w:rsid w:val="00234091"/>
    <w:rsid w:val="00235032"/>
    <w:rsid w:val="00235271"/>
    <w:rsid w:val="00235B85"/>
    <w:rsid w:val="0023652B"/>
    <w:rsid w:val="00236868"/>
    <w:rsid w:val="002372B2"/>
    <w:rsid w:val="002375E9"/>
    <w:rsid w:val="0023782C"/>
    <w:rsid w:val="002411E5"/>
    <w:rsid w:val="002411E7"/>
    <w:rsid w:val="002414A4"/>
    <w:rsid w:val="002423CC"/>
    <w:rsid w:val="0024257B"/>
    <w:rsid w:val="002429AE"/>
    <w:rsid w:val="002441E5"/>
    <w:rsid w:val="00244454"/>
    <w:rsid w:val="0024587A"/>
    <w:rsid w:val="00245A81"/>
    <w:rsid w:val="00245BD9"/>
    <w:rsid w:val="00245C72"/>
    <w:rsid w:val="002464D5"/>
    <w:rsid w:val="00246D99"/>
    <w:rsid w:val="00247647"/>
    <w:rsid w:val="00247A02"/>
    <w:rsid w:val="00250039"/>
    <w:rsid w:val="0025149B"/>
    <w:rsid w:val="00252CE3"/>
    <w:rsid w:val="00253F6A"/>
    <w:rsid w:val="0025455A"/>
    <w:rsid w:val="002545DF"/>
    <w:rsid w:val="00254C47"/>
    <w:rsid w:val="00254D96"/>
    <w:rsid w:val="0025558C"/>
    <w:rsid w:val="00255ACB"/>
    <w:rsid w:val="00256BB7"/>
    <w:rsid w:val="00257499"/>
    <w:rsid w:val="00257B2A"/>
    <w:rsid w:val="0026094E"/>
    <w:rsid w:val="00261AEF"/>
    <w:rsid w:val="00261FB6"/>
    <w:rsid w:val="00263874"/>
    <w:rsid w:val="002647BB"/>
    <w:rsid w:val="00264D0D"/>
    <w:rsid w:val="002663C7"/>
    <w:rsid w:val="00266563"/>
    <w:rsid w:val="00266C58"/>
    <w:rsid w:val="00266E77"/>
    <w:rsid w:val="002671DA"/>
    <w:rsid w:val="00270360"/>
    <w:rsid w:val="00270365"/>
    <w:rsid w:val="002707E4"/>
    <w:rsid w:val="00270A16"/>
    <w:rsid w:val="00270C41"/>
    <w:rsid w:val="00271382"/>
    <w:rsid w:val="0027227D"/>
    <w:rsid w:val="00272922"/>
    <w:rsid w:val="00273349"/>
    <w:rsid w:val="002733BA"/>
    <w:rsid w:val="002743FA"/>
    <w:rsid w:val="00274AEB"/>
    <w:rsid w:val="00274D23"/>
    <w:rsid w:val="00274FFC"/>
    <w:rsid w:val="002753CB"/>
    <w:rsid w:val="002753FB"/>
    <w:rsid w:val="00275551"/>
    <w:rsid w:val="00276585"/>
    <w:rsid w:val="002773CA"/>
    <w:rsid w:val="002803E4"/>
    <w:rsid w:val="00280808"/>
    <w:rsid w:val="00280A8C"/>
    <w:rsid w:val="00282096"/>
    <w:rsid w:val="002820CB"/>
    <w:rsid w:val="002840E2"/>
    <w:rsid w:val="0028438C"/>
    <w:rsid w:val="002844F8"/>
    <w:rsid w:val="00284523"/>
    <w:rsid w:val="002856A4"/>
    <w:rsid w:val="00286F06"/>
    <w:rsid w:val="002870FB"/>
    <w:rsid w:val="002872FC"/>
    <w:rsid w:val="0028778A"/>
    <w:rsid w:val="002878E9"/>
    <w:rsid w:val="00287AC1"/>
    <w:rsid w:val="00287CB1"/>
    <w:rsid w:val="002922A5"/>
    <w:rsid w:val="002925BB"/>
    <w:rsid w:val="002943B5"/>
    <w:rsid w:val="0029453B"/>
    <w:rsid w:val="00295489"/>
    <w:rsid w:val="00295B2F"/>
    <w:rsid w:val="00295CCE"/>
    <w:rsid w:val="00296239"/>
    <w:rsid w:val="00296311"/>
    <w:rsid w:val="002968CA"/>
    <w:rsid w:val="00296ACA"/>
    <w:rsid w:val="0029704A"/>
    <w:rsid w:val="002979DF"/>
    <w:rsid w:val="00297B9F"/>
    <w:rsid w:val="002A0841"/>
    <w:rsid w:val="002A15E5"/>
    <w:rsid w:val="002A23FA"/>
    <w:rsid w:val="002A2600"/>
    <w:rsid w:val="002A2C37"/>
    <w:rsid w:val="002A352C"/>
    <w:rsid w:val="002A48BF"/>
    <w:rsid w:val="002A5A30"/>
    <w:rsid w:val="002A5A62"/>
    <w:rsid w:val="002A6384"/>
    <w:rsid w:val="002A65E2"/>
    <w:rsid w:val="002A661F"/>
    <w:rsid w:val="002A6EAC"/>
    <w:rsid w:val="002B0583"/>
    <w:rsid w:val="002B0F9D"/>
    <w:rsid w:val="002B106D"/>
    <w:rsid w:val="002B14BF"/>
    <w:rsid w:val="002B1CD0"/>
    <w:rsid w:val="002B33E6"/>
    <w:rsid w:val="002B428E"/>
    <w:rsid w:val="002B5BF8"/>
    <w:rsid w:val="002B61C7"/>
    <w:rsid w:val="002B6C94"/>
    <w:rsid w:val="002B78D4"/>
    <w:rsid w:val="002B79D2"/>
    <w:rsid w:val="002B7B6A"/>
    <w:rsid w:val="002B7ED0"/>
    <w:rsid w:val="002C0169"/>
    <w:rsid w:val="002C14FC"/>
    <w:rsid w:val="002C2668"/>
    <w:rsid w:val="002C26A8"/>
    <w:rsid w:val="002C3045"/>
    <w:rsid w:val="002C3257"/>
    <w:rsid w:val="002C42D1"/>
    <w:rsid w:val="002C4653"/>
    <w:rsid w:val="002C49BC"/>
    <w:rsid w:val="002C4A84"/>
    <w:rsid w:val="002C4D75"/>
    <w:rsid w:val="002C50B1"/>
    <w:rsid w:val="002C5A5F"/>
    <w:rsid w:val="002C5CE3"/>
    <w:rsid w:val="002C5DC3"/>
    <w:rsid w:val="002C5E03"/>
    <w:rsid w:val="002C64CA"/>
    <w:rsid w:val="002C68B8"/>
    <w:rsid w:val="002C6BCD"/>
    <w:rsid w:val="002C72B7"/>
    <w:rsid w:val="002C77C1"/>
    <w:rsid w:val="002C7F0C"/>
    <w:rsid w:val="002D00C2"/>
    <w:rsid w:val="002D03E3"/>
    <w:rsid w:val="002D069A"/>
    <w:rsid w:val="002D0CA2"/>
    <w:rsid w:val="002D162C"/>
    <w:rsid w:val="002D2A33"/>
    <w:rsid w:val="002D2DC5"/>
    <w:rsid w:val="002D2FF7"/>
    <w:rsid w:val="002D3857"/>
    <w:rsid w:val="002D3F1A"/>
    <w:rsid w:val="002D455C"/>
    <w:rsid w:val="002D48C9"/>
    <w:rsid w:val="002D61FD"/>
    <w:rsid w:val="002D6D3C"/>
    <w:rsid w:val="002D7574"/>
    <w:rsid w:val="002D759F"/>
    <w:rsid w:val="002D75A2"/>
    <w:rsid w:val="002D7686"/>
    <w:rsid w:val="002D7E02"/>
    <w:rsid w:val="002E04F8"/>
    <w:rsid w:val="002E1261"/>
    <w:rsid w:val="002E19C8"/>
    <w:rsid w:val="002E1C78"/>
    <w:rsid w:val="002E208C"/>
    <w:rsid w:val="002E236E"/>
    <w:rsid w:val="002E2BF6"/>
    <w:rsid w:val="002E34A4"/>
    <w:rsid w:val="002E3F92"/>
    <w:rsid w:val="002E46CA"/>
    <w:rsid w:val="002E4947"/>
    <w:rsid w:val="002E4BD1"/>
    <w:rsid w:val="002E57E3"/>
    <w:rsid w:val="002E5C03"/>
    <w:rsid w:val="002E6F5C"/>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153"/>
    <w:rsid w:val="002F62C4"/>
    <w:rsid w:val="003006D0"/>
    <w:rsid w:val="00300E02"/>
    <w:rsid w:val="00300F02"/>
    <w:rsid w:val="0030134E"/>
    <w:rsid w:val="003019BD"/>
    <w:rsid w:val="00301A31"/>
    <w:rsid w:val="00301B86"/>
    <w:rsid w:val="003029EC"/>
    <w:rsid w:val="0030441B"/>
    <w:rsid w:val="00304B05"/>
    <w:rsid w:val="0030525D"/>
    <w:rsid w:val="00305574"/>
    <w:rsid w:val="0030728D"/>
    <w:rsid w:val="00307404"/>
    <w:rsid w:val="00307904"/>
    <w:rsid w:val="003102E7"/>
    <w:rsid w:val="0031128E"/>
    <w:rsid w:val="00311358"/>
    <w:rsid w:val="003116C2"/>
    <w:rsid w:val="00312CD0"/>
    <w:rsid w:val="00312DFA"/>
    <w:rsid w:val="003132FA"/>
    <w:rsid w:val="003134B4"/>
    <w:rsid w:val="00313995"/>
    <w:rsid w:val="00314492"/>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50A3"/>
    <w:rsid w:val="00325964"/>
    <w:rsid w:val="00326CEE"/>
    <w:rsid w:val="00327209"/>
    <w:rsid w:val="00327780"/>
    <w:rsid w:val="003308E2"/>
    <w:rsid w:val="00330B35"/>
    <w:rsid w:val="0033132C"/>
    <w:rsid w:val="00331FEA"/>
    <w:rsid w:val="003320E8"/>
    <w:rsid w:val="003340B3"/>
    <w:rsid w:val="003344B8"/>
    <w:rsid w:val="003348FC"/>
    <w:rsid w:val="0033523E"/>
    <w:rsid w:val="00335467"/>
    <w:rsid w:val="00335671"/>
    <w:rsid w:val="00336633"/>
    <w:rsid w:val="003374D3"/>
    <w:rsid w:val="0033768B"/>
    <w:rsid w:val="00337C7A"/>
    <w:rsid w:val="00341035"/>
    <w:rsid w:val="00341B84"/>
    <w:rsid w:val="003425FF"/>
    <w:rsid w:val="00342BA3"/>
    <w:rsid w:val="00342CF4"/>
    <w:rsid w:val="0034437A"/>
    <w:rsid w:val="003444C7"/>
    <w:rsid w:val="00346907"/>
    <w:rsid w:val="003469A6"/>
    <w:rsid w:val="0034744A"/>
    <w:rsid w:val="00347B37"/>
    <w:rsid w:val="00347C6F"/>
    <w:rsid w:val="00350222"/>
    <w:rsid w:val="00350BE4"/>
    <w:rsid w:val="00350E92"/>
    <w:rsid w:val="00351C8F"/>
    <w:rsid w:val="00351F9B"/>
    <w:rsid w:val="00352CC9"/>
    <w:rsid w:val="003538A5"/>
    <w:rsid w:val="00354EFA"/>
    <w:rsid w:val="00355845"/>
    <w:rsid w:val="00355EB5"/>
    <w:rsid w:val="00355EF7"/>
    <w:rsid w:val="00356302"/>
    <w:rsid w:val="00356A7C"/>
    <w:rsid w:val="00356FBD"/>
    <w:rsid w:val="00357754"/>
    <w:rsid w:val="00357D4A"/>
    <w:rsid w:val="00357E56"/>
    <w:rsid w:val="00360818"/>
    <w:rsid w:val="0036086A"/>
    <w:rsid w:val="00360CD6"/>
    <w:rsid w:val="0036115C"/>
    <w:rsid w:val="00362050"/>
    <w:rsid w:val="00362DB6"/>
    <w:rsid w:val="0036308D"/>
    <w:rsid w:val="003636C1"/>
    <w:rsid w:val="0036386C"/>
    <w:rsid w:val="00365222"/>
    <w:rsid w:val="00365E52"/>
    <w:rsid w:val="00370916"/>
    <w:rsid w:val="00370C84"/>
    <w:rsid w:val="003718FC"/>
    <w:rsid w:val="0037298A"/>
    <w:rsid w:val="00372B39"/>
    <w:rsid w:val="003736D0"/>
    <w:rsid w:val="003756F8"/>
    <w:rsid w:val="003758F5"/>
    <w:rsid w:val="00375F24"/>
    <w:rsid w:val="00376D1C"/>
    <w:rsid w:val="00377C03"/>
    <w:rsid w:val="00377EBC"/>
    <w:rsid w:val="00380186"/>
    <w:rsid w:val="00381319"/>
    <w:rsid w:val="00381593"/>
    <w:rsid w:val="0038166F"/>
    <w:rsid w:val="003817A5"/>
    <w:rsid w:val="003817F8"/>
    <w:rsid w:val="00383656"/>
    <w:rsid w:val="00383760"/>
    <w:rsid w:val="00383B1D"/>
    <w:rsid w:val="00383D9D"/>
    <w:rsid w:val="00383ED9"/>
    <w:rsid w:val="003845C9"/>
    <w:rsid w:val="00385A99"/>
    <w:rsid w:val="0038615F"/>
    <w:rsid w:val="00386679"/>
    <w:rsid w:val="00386C5E"/>
    <w:rsid w:val="00386FF2"/>
    <w:rsid w:val="0038772F"/>
    <w:rsid w:val="003908E0"/>
    <w:rsid w:val="00390C28"/>
    <w:rsid w:val="00391413"/>
    <w:rsid w:val="003917F8"/>
    <w:rsid w:val="00391D20"/>
    <w:rsid w:val="00392EF5"/>
    <w:rsid w:val="003933B4"/>
    <w:rsid w:val="003941F4"/>
    <w:rsid w:val="00395E48"/>
    <w:rsid w:val="003A04FF"/>
    <w:rsid w:val="003A0B53"/>
    <w:rsid w:val="003A20BD"/>
    <w:rsid w:val="003A21E8"/>
    <w:rsid w:val="003A2565"/>
    <w:rsid w:val="003A33F2"/>
    <w:rsid w:val="003A392A"/>
    <w:rsid w:val="003A3C7E"/>
    <w:rsid w:val="003A3ECC"/>
    <w:rsid w:val="003A4879"/>
    <w:rsid w:val="003A57BE"/>
    <w:rsid w:val="003A5CC9"/>
    <w:rsid w:val="003A5E6B"/>
    <w:rsid w:val="003A5E9E"/>
    <w:rsid w:val="003A5FB4"/>
    <w:rsid w:val="003A6261"/>
    <w:rsid w:val="003A682E"/>
    <w:rsid w:val="003A76B8"/>
    <w:rsid w:val="003A7DED"/>
    <w:rsid w:val="003B088C"/>
    <w:rsid w:val="003B0A0E"/>
    <w:rsid w:val="003B129D"/>
    <w:rsid w:val="003B1AD8"/>
    <w:rsid w:val="003B20B4"/>
    <w:rsid w:val="003B2662"/>
    <w:rsid w:val="003B3897"/>
    <w:rsid w:val="003B46B2"/>
    <w:rsid w:val="003B48B1"/>
    <w:rsid w:val="003B52DA"/>
    <w:rsid w:val="003B574E"/>
    <w:rsid w:val="003B5BFA"/>
    <w:rsid w:val="003B5F84"/>
    <w:rsid w:val="003B6281"/>
    <w:rsid w:val="003B6509"/>
    <w:rsid w:val="003B6579"/>
    <w:rsid w:val="003B6C71"/>
    <w:rsid w:val="003B741C"/>
    <w:rsid w:val="003B742B"/>
    <w:rsid w:val="003B7561"/>
    <w:rsid w:val="003B75B0"/>
    <w:rsid w:val="003B790C"/>
    <w:rsid w:val="003C02E8"/>
    <w:rsid w:val="003C04CE"/>
    <w:rsid w:val="003C05BF"/>
    <w:rsid w:val="003C0CEB"/>
    <w:rsid w:val="003C15A3"/>
    <w:rsid w:val="003C1683"/>
    <w:rsid w:val="003C1E83"/>
    <w:rsid w:val="003C2416"/>
    <w:rsid w:val="003C374B"/>
    <w:rsid w:val="003C37C4"/>
    <w:rsid w:val="003C3B8E"/>
    <w:rsid w:val="003C3D86"/>
    <w:rsid w:val="003C3DBD"/>
    <w:rsid w:val="003C411C"/>
    <w:rsid w:val="003C48B6"/>
    <w:rsid w:val="003C5A8B"/>
    <w:rsid w:val="003C5B76"/>
    <w:rsid w:val="003C5C69"/>
    <w:rsid w:val="003C6535"/>
    <w:rsid w:val="003C6FC0"/>
    <w:rsid w:val="003C720A"/>
    <w:rsid w:val="003C74FD"/>
    <w:rsid w:val="003C7F10"/>
    <w:rsid w:val="003D0A9E"/>
    <w:rsid w:val="003D0BFB"/>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FAC"/>
    <w:rsid w:val="003E021C"/>
    <w:rsid w:val="003E053A"/>
    <w:rsid w:val="003E1C56"/>
    <w:rsid w:val="003E2AB4"/>
    <w:rsid w:val="003E2F28"/>
    <w:rsid w:val="003E32D0"/>
    <w:rsid w:val="003E3F30"/>
    <w:rsid w:val="003E3F79"/>
    <w:rsid w:val="003E5376"/>
    <w:rsid w:val="003E7132"/>
    <w:rsid w:val="003F0E36"/>
    <w:rsid w:val="003F1320"/>
    <w:rsid w:val="003F1400"/>
    <w:rsid w:val="003F1CC2"/>
    <w:rsid w:val="003F284C"/>
    <w:rsid w:val="003F3CFF"/>
    <w:rsid w:val="003F4CCD"/>
    <w:rsid w:val="003F5420"/>
    <w:rsid w:val="003F55F7"/>
    <w:rsid w:val="003F5736"/>
    <w:rsid w:val="003F6B8F"/>
    <w:rsid w:val="003F6C04"/>
    <w:rsid w:val="003F6D06"/>
    <w:rsid w:val="003F709C"/>
    <w:rsid w:val="003F713E"/>
    <w:rsid w:val="003F7265"/>
    <w:rsid w:val="003F7DEB"/>
    <w:rsid w:val="003F7F40"/>
    <w:rsid w:val="004006D1"/>
    <w:rsid w:val="00400FC1"/>
    <w:rsid w:val="00401073"/>
    <w:rsid w:val="0040179F"/>
    <w:rsid w:val="0040262C"/>
    <w:rsid w:val="00402A36"/>
    <w:rsid w:val="00403B55"/>
    <w:rsid w:val="00404061"/>
    <w:rsid w:val="004040B2"/>
    <w:rsid w:val="00405605"/>
    <w:rsid w:val="004056C0"/>
    <w:rsid w:val="004059B7"/>
    <w:rsid w:val="0040623F"/>
    <w:rsid w:val="00406A59"/>
    <w:rsid w:val="00407083"/>
    <w:rsid w:val="00407E49"/>
    <w:rsid w:val="004105F4"/>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20E4C"/>
    <w:rsid w:val="004215FA"/>
    <w:rsid w:val="00422A81"/>
    <w:rsid w:val="004235E2"/>
    <w:rsid w:val="004242BC"/>
    <w:rsid w:val="004246E4"/>
    <w:rsid w:val="00425247"/>
    <w:rsid w:val="00425446"/>
    <w:rsid w:val="00425B4C"/>
    <w:rsid w:val="00425F7F"/>
    <w:rsid w:val="00426139"/>
    <w:rsid w:val="00426912"/>
    <w:rsid w:val="004269CC"/>
    <w:rsid w:val="00426FE6"/>
    <w:rsid w:val="00427410"/>
    <w:rsid w:val="00431E85"/>
    <w:rsid w:val="00432010"/>
    <w:rsid w:val="004323B7"/>
    <w:rsid w:val="00433086"/>
    <w:rsid w:val="00434181"/>
    <w:rsid w:val="004350F3"/>
    <w:rsid w:val="00435E51"/>
    <w:rsid w:val="00435EBE"/>
    <w:rsid w:val="00436E73"/>
    <w:rsid w:val="00436FDD"/>
    <w:rsid w:val="00440E28"/>
    <w:rsid w:val="00441BF6"/>
    <w:rsid w:val="004421EA"/>
    <w:rsid w:val="004423FF"/>
    <w:rsid w:val="00442F65"/>
    <w:rsid w:val="0044384D"/>
    <w:rsid w:val="0044433A"/>
    <w:rsid w:val="004443C3"/>
    <w:rsid w:val="00444B75"/>
    <w:rsid w:val="00444D7B"/>
    <w:rsid w:val="00445023"/>
    <w:rsid w:val="00445B6A"/>
    <w:rsid w:val="00445F28"/>
    <w:rsid w:val="00446320"/>
    <w:rsid w:val="0045008D"/>
    <w:rsid w:val="0045013C"/>
    <w:rsid w:val="004508E8"/>
    <w:rsid w:val="00451496"/>
    <w:rsid w:val="0045188B"/>
    <w:rsid w:val="00451E2B"/>
    <w:rsid w:val="00451F7B"/>
    <w:rsid w:val="00451FB7"/>
    <w:rsid w:val="00452EC2"/>
    <w:rsid w:val="00452F15"/>
    <w:rsid w:val="0045303D"/>
    <w:rsid w:val="00453107"/>
    <w:rsid w:val="00453B7D"/>
    <w:rsid w:val="00453DD1"/>
    <w:rsid w:val="00454BD5"/>
    <w:rsid w:val="004557EB"/>
    <w:rsid w:val="0045686D"/>
    <w:rsid w:val="00456B52"/>
    <w:rsid w:val="00456BA6"/>
    <w:rsid w:val="00457A7E"/>
    <w:rsid w:val="00457F15"/>
    <w:rsid w:val="00457F49"/>
    <w:rsid w:val="00460B71"/>
    <w:rsid w:val="00461448"/>
    <w:rsid w:val="00462210"/>
    <w:rsid w:val="00462372"/>
    <w:rsid w:val="004637CA"/>
    <w:rsid w:val="00464A0B"/>
    <w:rsid w:val="00464B84"/>
    <w:rsid w:val="00466187"/>
    <w:rsid w:val="0046699D"/>
    <w:rsid w:val="004675A2"/>
    <w:rsid w:val="00467ED6"/>
    <w:rsid w:val="004709C3"/>
    <w:rsid w:val="00470AD4"/>
    <w:rsid w:val="004710D4"/>
    <w:rsid w:val="004719F6"/>
    <w:rsid w:val="00471A38"/>
    <w:rsid w:val="00472737"/>
    <w:rsid w:val="004740B5"/>
    <w:rsid w:val="004742ED"/>
    <w:rsid w:val="00474868"/>
    <w:rsid w:val="00475191"/>
    <w:rsid w:val="0047568D"/>
    <w:rsid w:val="004758EC"/>
    <w:rsid w:val="00475A12"/>
    <w:rsid w:val="00475C96"/>
    <w:rsid w:val="00475D3D"/>
    <w:rsid w:val="00476062"/>
    <w:rsid w:val="004763B4"/>
    <w:rsid w:val="00476513"/>
    <w:rsid w:val="0047660A"/>
    <w:rsid w:val="00476A31"/>
    <w:rsid w:val="0047775E"/>
    <w:rsid w:val="004809C8"/>
    <w:rsid w:val="0048138E"/>
    <w:rsid w:val="00481447"/>
    <w:rsid w:val="00482FF7"/>
    <w:rsid w:val="0048330F"/>
    <w:rsid w:val="00485E48"/>
    <w:rsid w:val="00486A74"/>
    <w:rsid w:val="00487342"/>
    <w:rsid w:val="004876DC"/>
    <w:rsid w:val="00491225"/>
    <w:rsid w:val="0049139B"/>
    <w:rsid w:val="0049166D"/>
    <w:rsid w:val="00491BE8"/>
    <w:rsid w:val="004933B7"/>
    <w:rsid w:val="0049382D"/>
    <w:rsid w:val="00494599"/>
    <w:rsid w:val="00494DFB"/>
    <w:rsid w:val="0049543C"/>
    <w:rsid w:val="00495601"/>
    <w:rsid w:val="004958E4"/>
    <w:rsid w:val="00495931"/>
    <w:rsid w:val="00495FE8"/>
    <w:rsid w:val="00496064"/>
    <w:rsid w:val="0049643A"/>
    <w:rsid w:val="0049697B"/>
    <w:rsid w:val="00496AF2"/>
    <w:rsid w:val="004976DD"/>
    <w:rsid w:val="0049782B"/>
    <w:rsid w:val="004A08B2"/>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77ED"/>
    <w:rsid w:val="004B03D7"/>
    <w:rsid w:val="004B0A44"/>
    <w:rsid w:val="004B0AE8"/>
    <w:rsid w:val="004B0DFE"/>
    <w:rsid w:val="004B0FE1"/>
    <w:rsid w:val="004B10A9"/>
    <w:rsid w:val="004B1412"/>
    <w:rsid w:val="004B22B9"/>
    <w:rsid w:val="004B3342"/>
    <w:rsid w:val="004B4280"/>
    <w:rsid w:val="004B510C"/>
    <w:rsid w:val="004B51C7"/>
    <w:rsid w:val="004B52D8"/>
    <w:rsid w:val="004B633E"/>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629E"/>
    <w:rsid w:val="004C68FB"/>
    <w:rsid w:val="004C79BD"/>
    <w:rsid w:val="004C7DF9"/>
    <w:rsid w:val="004C7FE2"/>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5A6"/>
    <w:rsid w:val="004E175C"/>
    <w:rsid w:val="004E1A9C"/>
    <w:rsid w:val="004E1E2B"/>
    <w:rsid w:val="004E21E0"/>
    <w:rsid w:val="004E2487"/>
    <w:rsid w:val="004E2D6D"/>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731"/>
    <w:rsid w:val="004F33B6"/>
    <w:rsid w:val="004F3C41"/>
    <w:rsid w:val="004F6C42"/>
    <w:rsid w:val="004F6D77"/>
    <w:rsid w:val="004F78B2"/>
    <w:rsid w:val="004F7C8D"/>
    <w:rsid w:val="00500200"/>
    <w:rsid w:val="00500C4C"/>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7B6"/>
    <w:rsid w:val="0051281C"/>
    <w:rsid w:val="00512A2D"/>
    <w:rsid w:val="00513FBC"/>
    <w:rsid w:val="005159D5"/>
    <w:rsid w:val="00515B75"/>
    <w:rsid w:val="005172CE"/>
    <w:rsid w:val="005178A3"/>
    <w:rsid w:val="005200BE"/>
    <w:rsid w:val="005204EB"/>
    <w:rsid w:val="005204FB"/>
    <w:rsid w:val="0052050A"/>
    <w:rsid w:val="00522410"/>
    <w:rsid w:val="00522C61"/>
    <w:rsid w:val="00522F2F"/>
    <w:rsid w:val="005231C1"/>
    <w:rsid w:val="00523555"/>
    <w:rsid w:val="00523B78"/>
    <w:rsid w:val="0052425C"/>
    <w:rsid w:val="00527C1A"/>
    <w:rsid w:val="0053006F"/>
    <w:rsid w:val="00530482"/>
    <w:rsid w:val="0053150D"/>
    <w:rsid w:val="00531CEA"/>
    <w:rsid w:val="00532601"/>
    <w:rsid w:val="005333CB"/>
    <w:rsid w:val="0053350A"/>
    <w:rsid w:val="00533771"/>
    <w:rsid w:val="00533BE3"/>
    <w:rsid w:val="00533EFD"/>
    <w:rsid w:val="00534349"/>
    <w:rsid w:val="00534C8E"/>
    <w:rsid w:val="00535331"/>
    <w:rsid w:val="0053556A"/>
    <w:rsid w:val="0053578F"/>
    <w:rsid w:val="005372F2"/>
    <w:rsid w:val="0053746A"/>
    <w:rsid w:val="005402D9"/>
    <w:rsid w:val="00540E35"/>
    <w:rsid w:val="00542F68"/>
    <w:rsid w:val="005432CA"/>
    <w:rsid w:val="00543525"/>
    <w:rsid w:val="00543ED7"/>
    <w:rsid w:val="00544522"/>
    <w:rsid w:val="00544EA9"/>
    <w:rsid w:val="005452A8"/>
    <w:rsid w:val="00546239"/>
    <w:rsid w:val="00546783"/>
    <w:rsid w:val="00550C7F"/>
    <w:rsid w:val="00550CB1"/>
    <w:rsid w:val="00550D6C"/>
    <w:rsid w:val="00551922"/>
    <w:rsid w:val="005536B4"/>
    <w:rsid w:val="00553BD4"/>
    <w:rsid w:val="00554F5A"/>
    <w:rsid w:val="00555037"/>
    <w:rsid w:val="00555577"/>
    <w:rsid w:val="005556B0"/>
    <w:rsid w:val="0055589B"/>
    <w:rsid w:val="00556D9D"/>
    <w:rsid w:val="00560B44"/>
    <w:rsid w:val="00560F3C"/>
    <w:rsid w:val="00561D8B"/>
    <w:rsid w:val="005622E1"/>
    <w:rsid w:val="0056286E"/>
    <w:rsid w:val="0056290C"/>
    <w:rsid w:val="005637B6"/>
    <w:rsid w:val="00563F1A"/>
    <w:rsid w:val="00564DE2"/>
    <w:rsid w:val="00566E7E"/>
    <w:rsid w:val="00566F07"/>
    <w:rsid w:val="00567017"/>
    <w:rsid w:val="00567871"/>
    <w:rsid w:val="00571208"/>
    <w:rsid w:val="0057134E"/>
    <w:rsid w:val="0057162F"/>
    <w:rsid w:val="00571AB6"/>
    <w:rsid w:val="00572655"/>
    <w:rsid w:val="0057292C"/>
    <w:rsid w:val="00572E38"/>
    <w:rsid w:val="00573299"/>
    <w:rsid w:val="005732A5"/>
    <w:rsid w:val="00573D47"/>
    <w:rsid w:val="005741FC"/>
    <w:rsid w:val="005764F0"/>
    <w:rsid w:val="0057792A"/>
    <w:rsid w:val="00577FC7"/>
    <w:rsid w:val="005801CD"/>
    <w:rsid w:val="00580933"/>
    <w:rsid w:val="005823EE"/>
    <w:rsid w:val="00582413"/>
    <w:rsid w:val="00582BD3"/>
    <w:rsid w:val="005836B7"/>
    <w:rsid w:val="00583F6D"/>
    <w:rsid w:val="00585229"/>
    <w:rsid w:val="0058541D"/>
    <w:rsid w:val="00585EC3"/>
    <w:rsid w:val="005866F2"/>
    <w:rsid w:val="005870A4"/>
    <w:rsid w:val="00587448"/>
    <w:rsid w:val="00587527"/>
    <w:rsid w:val="005876AF"/>
    <w:rsid w:val="005900B6"/>
    <w:rsid w:val="005916F4"/>
    <w:rsid w:val="00591B1B"/>
    <w:rsid w:val="00591F0D"/>
    <w:rsid w:val="005925F3"/>
    <w:rsid w:val="00593187"/>
    <w:rsid w:val="0059353B"/>
    <w:rsid w:val="00593F72"/>
    <w:rsid w:val="00594002"/>
    <w:rsid w:val="0059483D"/>
    <w:rsid w:val="0059493F"/>
    <w:rsid w:val="005951D0"/>
    <w:rsid w:val="00595733"/>
    <w:rsid w:val="00595FD4"/>
    <w:rsid w:val="005963D9"/>
    <w:rsid w:val="005967A0"/>
    <w:rsid w:val="00596E35"/>
    <w:rsid w:val="00596E62"/>
    <w:rsid w:val="00597CFE"/>
    <w:rsid w:val="005A004F"/>
    <w:rsid w:val="005A06D1"/>
    <w:rsid w:val="005A087E"/>
    <w:rsid w:val="005A181D"/>
    <w:rsid w:val="005A2271"/>
    <w:rsid w:val="005A33FC"/>
    <w:rsid w:val="005A373E"/>
    <w:rsid w:val="005A4011"/>
    <w:rsid w:val="005A4EED"/>
    <w:rsid w:val="005A4F7E"/>
    <w:rsid w:val="005A5961"/>
    <w:rsid w:val="005A6068"/>
    <w:rsid w:val="005A6185"/>
    <w:rsid w:val="005A6214"/>
    <w:rsid w:val="005A63C0"/>
    <w:rsid w:val="005A7745"/>
    <w:rsid w:val="005A77DC"/>
    <w:rsid w:val="005B059C"/>
    <w:rsid w:val="005B11B3"/>
    <w:rsid w:val="005B1C0F"/>
    <w:rsid w:val="005B267C"/>
    <w:rsid w:val="005B2A97"/>
    <w:rsid w:val="005B31CA"/>
    <w:rsid w:val="005B31DA"/>
    <w:rsid w:val="005B3468"/>
    <w:rsid w:val="005B60D9"/>
    <w:rsid w:val="005C009C"/>
    <w:rsid w:val="005C04CD"/>
    <w:rsid w:val="005C0594"/>
    <w:rsid w:val="005C0E86"/>
    <w:rsid w:val="005C1FB1"/>
    <w:rsid w:val="005C1FEC"/>
    <w:rsid w:val="005C2E02"/>
    <w:rsid w:val="005C2F3C"/>
    <w:rsid w:val="005C3106"/>
    <w:rsid w:val="005C3118"/>
    <w:rsid w:val="005C3480"/>
    <w:rsid w:val="005C3567"/>
    <w:rsid w:val="005C3AAA"/>
    <w:rsid w:val="005C4112"/>
    <w:rsid w:val="005C4178"/>
    <w:rsid w:val="005C4A03"/>
    <w:rsid w:val="005C5F7C"/>
    <w:rsid w:val="005C608E"/>
    <w:rsid w:val="005C60B5"/>
    <w:rsid w:val="005C6651"/>
    <w:rsid w:val="005C6A62"/>
    <w:rsid w:val="005D091B"/>
    <w:rsid w:val="005D0ACF"/>
    <w:rsid w:val="005D0FD2"/>
    <w:rsid w:val="005D12A2"/>
    <w:rsid w:val="005D1B09"/>
    <w:rsid w:val="005D2A98"/>
    <w:rsid w:val="005D2E75"/>
    <w:rsid w:val="005D3989"/>
    <w:rsid w:val="005D3A73"/>
    <w:rsid w:val="005D5548"/>
    <w:rsid w:val="005D56EE"/>
    <w:rsid w:val="005D62E5"/>
    <w:rsid w:val="005D6338"/>
    <w:rsid w:val="005D6692"/>
    <w:rsid w:val="005D671B"/>
    <w:rsid w:val="005D68B3"/>
    <w:rsid w:val="005D72AD"/>
    <w:rsid w:val="005D74F3"/>
    <w:rsid w:val="005D78B0"/>
    <w:rsid w:val="005E0882"/>
    <w:rsid w:val="005E0BAB"/>
    <w:rsid w:val="005E1DD0"/>
    <w:rsid w:val="005E1F0E"/>
    <w:rsid w:val="005E3237"/>
    <w:rsid w:val="005E3571"/>
    <w:rsid w:val="005E3761"/>
    <w:rsid w:val="005E3F0E"/>
    <w:rsid w:val="005E422B"/>
    <w:rsid w:val="005E443A"/>
    <w:rsid w:val="005E495D"/>
    <w:rsid w:val="005E4986"/>
    <w:rsid w:val="005E57DC"/>
    <w:rsid w:val="005E5BC4"/>
    <w:rsid w:val="005E6203"/>
    <w:rsid w:val="005E69E1"/>
    <w:rsid w:val="005E6D4A"/>
    <w:rsid w:val="005F023D"/>
    <w:rsid w:val="005F029C"/>
    <w:rsid w:val="005F20AB"/>
    <w:rsid w:val="005F212C"/>
    <w:rsid w:val="005F2254"/>
    <w:rsid w:val="005F250F"/>
    <w:rsid w:val="005F2CD8"/>
    <w:rsid w:val="005F33C1"/>
    <w:rsid w:val="005F33C5"/>
    <w:rsid w:val="005F385B"/>
    <w:rsid w:val="005F4856"/>
    <w:rsid w:val="005F4E4D"/>
    <w:rsid w:val="005F5352"/>
    <w:rsid w:val="005F6780"/>
    <w:rsid w:val="00600380"/>
    <w:rsid w:val="0060056A"/>
    <w:rsid w:val="006019BE"/>
    <w:rsid w:val="006019FF"/>
    <w:rsid w:val="0060265C"/>
    <w:rsid w:val="00602A9E"/>
    <w:rsid w:val="00605665"/>
    <w:rsid w:val="0060574F"/>
    <w:rsid w:val="00605817"/>
    <w:rsid w:val="00605CD2"/>
    <w:rsid w:val="00605D1C"/>
    <w:rsid w:val="006061C3"/>
    <w:rsid w:val="006069C8"/>
    <w:rsid w:val="00607058"/>
    <w:rsid w:val="00607221"/>
    <w:rsid w:val="006073D1"/>
    <w:rsid w:val="00607C54"/>
    <w:rsid w:val="006101F2"/>
    <w:rsid w:val="006108C3"/>
    <w:rsid w:val="00610C85"/>
    <w:rsid w:val="0061240E"/>
    <w:rsid w:val="00612681"/>
    <w:rsid w:val="00612CA5"/>
    <w:rsid w:val="00613170"/>
    <w:rsid w:val="00613433"/>
    <w:rsid w:val="00613680"/>
    <w:rsid w:val="00613D60"/>
    <w:rsid w:val="006140DE"/>
    <w:rsid w:val="00614B14"/>
    <w:rsid w:val="00614F74"/>
    <w:rsid w:val="006156A3"/>
    <w:rsid w:val="00616C72"/>
    <w:rsid w:val="00617766"/>
    <w:rsid w:val="00617B4D"/>
    <w:rsid w:val="00622054"/>
    <w:rsid w:val="006221A1"/>
    <w:rsid w:val="00622386"/>
    <w:rsid w:val="0062276F"/>
    <w:rsid w:val="006228A7"/>
    <w:rsid w:val="00622B30"/>
    <w:rsid w:val="006230F1"/>
    <w:rsid w:val="0062386D"/>
    <w:rsid w:val="00623EB4"/>
    <w:rsid w:val="00623EED"/>
    <w:rsid w:val="00624141"/>
    <w:rsid w:val="006242D4"/>
    <w:rsid w:val="00624E7E"/>
    <w:rsid w:val="0062503C"/>
    <w:rsid w:val="0062553A"/>
    <w:rsid w:val="00625A7D"/>
    <w:rsid w:val="00625C20"/>
    <w:rsid w:val="006267F6"/>
    <w:rsid w:val="0062721B"/>
    <w:rsid w:val="006272A5"/>
    <w:rsid w:val="00627893"/>
    <w:rsid w:val="00630BAF"/>
    <w:rsid w:val="00631139"/>
    <w:rsid w:val="00631DF1"/>
    <w:rsid w:val="006326FB"/>
    <w:rsid w:val="00632ACF"/>
    <w:rsid w:val="006358BE"/>
    <w:rsid w:val="00637233"/>
    <w:rsid w:val="006378A6"/>
    <w:rsid w:val="006406C7"/>
    <w:rsid w:val="00640F8A"/>
    <w:rsid w:val="00641880"/>
    <w:rsid w:val="00641D9C"/>
    <w:rsid w:val="0064268A"/>
    <w:rsid w:val="00642DCF"/>
    <w:rsid w:val="00643927"/>
    <w:rsid w:val="00643D93"/>
    <w:rsid w:val="0064474C"/>
    <w:rsid w:val="00644F0F"/>
    <w:rsid w:val="00645B28"/>
    <w:rsid w:val="00645EA0"/>
    <w:rsid w:val="00646A61"/>
    <w:rsid w:val="006478B6"/>
    <w:rsid w:val="0064795F"/>
    <w:rsid w:val="006479C2"/>
    <w:rsid w:val="006479EB"/>
    <w:rsid w:val="00647AC9"/>
    <w:rsid w:val="006500E3"/>
    <w:rsid w:val="00650152"/>
    <w:rsid w:val="006502AD"/>
    <w:rsid w:val="0065208A"/>
    <w:rsid w:val="00652815"/>
    <w:rsid w:val="006529E4"/>
    <w:rsid w:val="00652D19"/>
    <w:rsid w:val="00653048"/>
    <w:rsid w:val="006534C6"/>
    <w:rsid w:val="0065413B"/>
    <w:rsid w:val="006548B9"/>
    <w:rsid w:val="00654E23"/>
    <w:rsid w:val="00655041"/>
    <w:rsid w:val="00655767"/>
    <w:rsid w:val="00655AF4"/>
    <w:rsid w:val="00656AB6"/>
    <w:rsid w:val="00656CC2"/>
    <w:rsid w:val="0065712B"/>
    <w:rsid w:val="006573C7"/>
    <w:rsid w:val="006575B4"/>
    <w:rsid w:val="00657849"/>
    <w:rsid w:val="00657AAD"/>
    <w:rsid w:val="006609A3"/>
    <w:rsid w:val="00661AC3"/>
    <w:rsid w:val="00662359"/>
    <w:rsid w:val="006625B5"/>
    <w:rsid w:val="0066302E"/>
    <w:rsid w:val="006631F6"/>
    <w:rsid w:val="006633CE"/>
    <w:rsid w:val="006633FC"/>
    <w:rsid w:val="0066354D"/>
    <w:rsid w:val="00663565"/>
    <w:rsid w:val="00663E74"/>
    <w:rsid w:val="00664010"/>
    <w:rsid w:val="0066411C"/>
    <w:rsid w:val="0066436F"/>
    <w:rsid w:val="0066628B"/>
    <w:rsid w:val="00666DF3"/>
    <w:rsid w:val="00667AD3"/>
    <w:rsid w:val="00667C43"/>
    <w:rsid w:val="00670764"/>
    <w:rsid w:val="00670E2D"/>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752"/>
    <w:rsid w:val="0068497D"/>
    <w:rsid w:val="00685930"/>
    <w:rsid w:val="00685FA4"/>
    <w:rsid w:val="00685FD2"/>
    <w:rsid w:val="00686584"/>
    <w:rsid w:val="00686ABC"/>
    <w:rsid w:val="00687D0C"/>
    <w:rsid w:val="00687E70"/>
    <w:rsid w:val="006905EE"/>
    <w:rsid w:val="0069083B"/>
    <w:rsid w:val="00691E4E"/>
    <w:rsid w:val="00694D2C"/>
    <w:rsid w:val="006953A7"/>
    <w:rsid w:val="00695B23"/>
    <w:rsid w:val="006966C5"/>
    <w:rsid w:val="006967F7"/>
    <w:rsid w:val="00696A5E"/>
    <w:rsid w:val="00696A66"/>
    <w:rsid w:val="0069703C"/>
    <w:rsid w:val="006977C5"/>
    <w:rsid w:val="006A0457"/>
    <w:rsid w:val="006A2DEB"/>
    <w:rsid w:val="006A2E9A"/>
    <w:rsid w:val="006A2EF4"/>
    <w:rsid w:val="006A3D79"/>
    <w:rsid w:val="006A4943"/>
    <w:rsid w:val="006A4C1B"/>
    <w:rsid w:val="006A6331"/>
    <w:rsid w:val="006A750B"/>
    <w:rsid w:val="006B01B9"/>
    <w:rsid w:val="006B0594"/>
    <w:rsid w:val="006B06E7"/>
    <w:rsid w:val="006B1730"/>
    <w:rsid w:val="006B1847"/>
    <w:rsid w:val="006B1EF4"/>
    <w:rsid w:val="006B29D8"/>
    <w:rsid w:val="006B2A9E"/>
    <w:rsid w:val="006B36DF"/>
    <w:rsid w:val="006B3761"/>
    <w:rsid w:val="006B3BC4"/>
    <w:rsid w:val="006B5384"/>
    <w:rsid w:val="006B58C4"/>
    <w:rsid w:val="006B5B67"/>
    <w:rsid w:val="006B6BCC"/>
    <w:rsid w:val="006B7C19"/>
    <w:rsid w:val="006C02A5"/>
    <w:rsid w:val="006C0802"/>
    <w:rsid w:val="006C0EF8"/>
    <w:rsid w:val="006C120E"/>
    <w:rsid w:val="006C1926"/>
    <w:rsid w:val="006C1C77"/>
    <w:rsid w:val="006C2211"/>
    <w:rsid w:val="006C22AA"/>
    <w:rsid w:val="006C258F"/>
    <w:rsid w:val="006C306A"/>
    <w:rsid w:val="006C43F2"/>
    <w:rsid w:val="006C4924"/>
    <w:rsid w:val="006C5171"/>
    <w:rsid w:val="006C5183"/>
    <w:rsid w:val="006C5AF4"/>
    <w:rsid w:val="006C5D54"/>
    <w:rsid w:val="006C68C6"/>
    <w:rsid w:val="006C786A"/>
    <w:rsid w:val="006C7B0D"/>
    <w:rsid w:val="006D0BB0"/>
    <w:rsid w:val="006D1773"/>
    <w:rsid w:val="006D18CA"/>
    <w:rsid w:val="006D2563"/>
    <w:rsid w:val="006D2E3A"/>
    <w:rsid w:val="006D31CC"/>
    <w:rsid w:val="006D3570"/>
    <w:rsid w:val="006D3C37"/>
    <w:rsid w:val="006D4E7E"/>
    <w:rsid w:val="006D5DB9"/>
    <w:rsid w:val="006D5F49"/>
    <w:rsid w:val="006D6782"/>
    <w:rsid w:val="006D774C"/>
    <w:rsid w:val="006D7AD7"/>
    <w:rsid w:val="006E09ED"/>
    <w:rsid w:val="006E1287"/>
    <w:rsid w:val="006E1EB9"/>
    <w:rsid w:val="006E3713"/>
    <w:rsid w:val="006E3760"/>
    <w:rsid w:val="006E43E0"/>
    <w:rsid w:val="006E58C7"/>
    <w:rsid w:val="006E61D1"/>
    <w:rsid w:val="006E6AA1"/>
    <w:rsid w:val="006E6B4B"/>
    <w:rsid w:val="006F13B5"/>
    <w:rsid w:val="006F185A"/>
    <w:rsid w:val="006F19D9"/>
    <w:rsid w:val="006F1AF5"/>
    <w:rsid w:val="006F1E05"/>
    <w:rsid w:val="006F2128"/>
    <w:rsid w:val="006F259B"/>
    <w:rsid w:val="006F3999"/>
    <w:rsid w:val="006F39FB"/>
    <w:rsid w:val="006F3EB8"/>
    <w:rsid w:val="006F4306"/>
    <w:rsid w:val="006F45CD"/>
    <w:rsid w:val="006F4E86"/>
    <w:rsid w:val="006F568F"/>
    <w:rsid w:val="006F5DD4"/>
    <w:rsid w:val="006F622C"/>
    <w:rsid w:val="006F7BC1"/>
    <w:rsid w:val="006F7BE0"/>
    <w:rsid w:val="006F7C3C"/>
    <w:rsid w:val="00701106"/>
    <w:rsid w:val="007013CA"/>
    <w:rsid w:val="007024EB"/>
    <w:rsid w:val="00702968"/>
    <w:rsid w:val="00703268"/>
    <w:rsid w:val="00703469"/>
    <w:rsid w:val="00703BD1"/>
    <w:rsid w:val="00704289"/>
    <w:rsid w:val="00704E4B"/>
    <w:rsid w:val="00705DAD"/>
    <w:rsid w:val="00705F08"/>
    <w:rsid w:val="00706341"/>
    <w:rsid w:val="00706390"/>
    <w:rsid w:val="007066CC"/>
    <w:rsid w:val="00706CC2"/>
    <w:rsid w:val="00706F00"/>
    <w:rsid w:val="00707010"/>
    <w:rsid w:val="00710404"/>
    <w:rsid w:val="00710844"/>
    <w:rsid w:val="00711005"/>
    <w:rsid w:val="00711574"/>
    <w:rsid w:val="00712011"/>
    <w:rsid w:val="007123DD"/>
    <w:rsid w:val="00712484"/>
    <w:rsid w:val="0071326F"/>
    <w:rsid w:val="007135D8"/>
    <w:rsid w:val="0071466A"/>
    <w:rsid w:val="00714AD0"/>
    <w:rsid w:val="00715057"/>
    <w:rsid w:val="0071608D"/>
    <w:rsid w:val="007163B1"/>
    <w:rsid w:val="007165DD"/>
    <w:rsid w:val="0071698D"/>
    <w:rsid w:val="007215AB"/>
    <w:rsid w:val="007216DA"/>
    <w:rsid w:val="00721CA1"/>
    <w:rsid w:val="00723234"/>
    <w:rsid w:val="007237C8"/>
    <w:rsid w:val="007237ED"/>
    <w:rsid w:val="00723B52"/>
    <w:rsid w:val="00723D1C"/>
    <w:rsid w:val="00723ED5"/>
    <w:rsid w:val="00723F07"/>
    <w:rsid w:val="00724500"/>
    <w:rsid w:val="00725458"/>
    <w:rsid w:val="00725B06"/>
    <w:rsid w:val="00725F64"/>
    <w:rsid w:val="00726A8E"/>
    <w:rsid w:val="00727DEB"/>
    <w:rsid w:val="007301AF"/>
    <w:rsid w:val="007301C1"/>
    <w:rsid w:val="007306B4"/>
    <w:rsid w:val="00730AEB"/>
    <w:rsid w:val="007313F0"/>
    <w:rsid w:val="007317F0"/>
    <w:rsid w:val="00731C2A"/>
    <w:rsid w:val="00731E69"/>
    <w:rsid w:val="007322DB"/>
    <w:rsid w:val="00734017"/>
    <w:rsid w:val="00734C62"/>
    <w:rsid w:val="00734E84"/>
    <w:rsid w:val="00735713"/>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94D"/>
    <w:rsid w:val="00743A71"/>
    <w:rsid w:val="00744025"/>
    <w:rsid w:val="007452A7"/>
    <w:rsid w:val="0074535A"/>
    <w:rsid w:val="0074632C"/>
    <w:rsid w:val="00746AAA"/>
    <w:rsid w:val="0074767A"/>
    <w:rsid w:val="0075042A"/>
    <w:rsid w:val="0075076D"/>
    <w:rsid w:val="00750DC6"/>
    <w:rsid w:val="00752530"/>
    <w:rsid w:val="00752766"/>
    <w:rsid w:val="00753136"/>
    <w:rsid w:val="007537B5"/>
    <w:rsid w:val="00753962"/>
    <w:rsid w:val="00753B68"/>
    <w:rsid w:val="00753BFC"/>
    <w:rsid w:val="00753F6D"/>
    <w:rsid w:val="007544B1"/>
    <w:rsid w:val="00754704"/>
    <w:rsid w:val="00755D44"/>
    <w:rsid w:val="00756972"/>
    <w:rsid w:val="00756996"/>
    <w:rsid w:val="00757972"/>
    <w:rsid w:val="0076053B"/>
    <w:rsid w:val="007608E9"/>
    <w:rsid w:val="00760977"/>
    <w:rsid w:val="007614FB"/>
    <w:rsid w:val="00761699"/>
    <w:rsid w:val="00762941"/>
    <w:rsid w:val="007630D4"/>
    <w:rsid w:val="007632B2"/>
    <w:rsid w:val="007658E1"/>
    <w:rsid w:val="00765C2D"/>
    <w:rsid w:val="0076645F"/>
    <w:rsid w:val="0077011E"/>
    <w:rsid w:val="00770415"/>
    <w:rsid w:val="00771DAD"/>
    <w:rsid w:val="00772185"/>
    <w:rsid w:val="00772523"/>
    <w:rsid w:val="0077364C"/>
    <w:rsid w:val="00773779"/>
    <w:rsid w:val="00774F09"/>
    <w:rsid w:val="00775D2E"/>
    <w:rsid w:val="00775EBE"/>
    <w:rsid w:val="0077678F"/>
    <w:rsid w:val="00776845"/>
    <w:rsid w:val="007771B7"/>
    <w:rsid w:val="00777BEF"/>
    <w:rsid w:val="00780B6E"/>
    <w:rsid w:val="00781346"/>
    <w:rsid w:val="0078135A"/>
    <w:rsid w:val="00781F5A"/>
    <w:rsid w:val="00782192"/>
    <w:rsid w:val="007829DD"/>
    <w:rsid w:val="00782C0A"/>
    <w:rsid w:val="00782DEC"/>
    <w:rsid w:val="00783B44"/>
    <w:rsid w:val="00783E47"/>
    <w:rsid w:val="007841B7"/>
    <w:rsid w:val="007856BB"/>
    <w:rsid w:val="00786032"/>
    <w:rsid w:val="0078681C"/>
    <w:rsid w:val="00786A02"/>
    <w:rsid w:val="00786A6C"/>
    <w:rsid w:val="00786ABA"/>
    <w:rsid w:val="00791510"/>
    <w:rsid w:val="00791659"/>
    <w:rsid w:val="00792B26"/>
    <w:rsid w:val="00792D8D"/>
    <w:rsid w:val="0079397A"/>
    <w:rsid w:val="00793B8A"/>
    <w:rsid w:val="007943AE"/>
    <w:rsid w:val="00794733"/>
    <w:rsid w:val="00794B70"/>
    <w:rsid w:val="00795530"/>
    <w:rsid w:val="007955E0"/>
    <w:rsid w:val="007964EC"/>
    <w:rsid w:val="00796CED"/>
    <w:rsid w:val="00797BA6"/>
    <w:rsid w:val="00797D97"/>
    <w:rsid w:val="007A0517"/>
    <w:rsid w:val="007A0ADC"/>
    <w:rsid w:val="007A116C"/>
    <w:rsid w:val="007A1A49"/>
    <w:rsid w:val="007A1B1E"/>
    <w:rsid w:val="007A1FB0"/>
    <w:rsid w:val="007A54CD"/>
    <w:rsid w:val="007A5842"/>
    <w:rsid w:val="007A58BD"/>
    <w:rsid w:val="007A58E1"/>
    <w:rsid w:val="007A592C"/>
    <w:rsid w:val="007A5D2F"/>
    <w:rsid w:val="007A5FA1"/>
    <w:rsid w:val="007A70F5"/>
    <w:rsid w:val="007A7345"/>
    <w:rsid w:val="007B0E97"/>
    <w:rsid w:val="007B128B"/>
    <w:rsid w:val="007B1B2D"/>
    <w:rsid w:val="007B28A8"/>
    <w:rsid w:val="007B315E"/>
    <w:rsid w:val="007B3439"/>
    <w:rsid w:val="007B3607"/>
    <w:rsid w:val="007B4468"/>
    <w:rsid w:val="007B44BD"/>
    <w:rsid w:val="007B56FA"/>
    <w:rsid w:val="007B5A39"/>
    <w:rsid w:val="007B619B"/>
    <w:rsid w:val="007B6A19"/>
    <w:rsid w:val="007B79F4"/>
    <w:rsid w:val="007C1901"/>
    <w:rsid w:val="007C1E65"/>
    <w:rsid w:val="007C1E86"/>
    <w:rsid w:val="007C1F89"/>
    <w:rsid w:val="007C389F"/>
    <w:rsid w:val="007C3BDA"/>
    <w:rsid w:val="007C4BFA"/>
    <w:rsid w:val="007C5A94"/>
    <w:rsid w:val="007C5ED8"/>
    <w:rsid w:val="007C6160"/>
    <w:rsid w:val="007C63E6"/>
    <w:rsid w:val="007C7BAD"/>
    <w:rsid w:val="007C7FCC"/>
    <w:rsid w:val="007D0335"/>
    <w:rsid w:val="007D08C5"/>
    <w:rsid w:val="007D16FE"/>
    <w:rsid w:val="007D1FF6"/>
    <w:rsid w:val="007D30BC"/>
    <w:rsid w:val="007D32E1"/>
    <w:rsid w:val="007D45AF"/>
    <w:rsid w:val="007D56CC"/>
    <w:rsid w:val="007D5A98"/>
    <w:rsid w:val="007D5D31"/>
    <w:rsid w:val="007D6006"/>
    <w:rsid w:val="007D6950"/>
    <w:rsid w:val="007D6BFB"/>
    <w:rsid w:val="007D6FA1"/>
    <w:rsid w:val="007D714A"/>
    <w:rsid w:val="007D75BD"/>
    <w:rsid w:val="007D7DF7"/>
    <w:rsid w:val="007E0BB1"/>
    <w:rsid w:val="007E0C57"/>
    <w:rsid w:val="007E0F0E"/>
    <w:rsid w:val="007E0FB7"/>
    <w:rsid w:val="007E127D"/>
    <w:rsid w:val="007E131F"/>
    <w:rsid w:val="007E13BF"/>
    <w:rsid w:val="007E187A"/>
    <w:rsid w:val="007E3555"/>
    <w:rsid w:val="007E3EE5"/>
    <w:rsid w:val="007E4FD7"/>
    <w:rsid w:val="007E6C6A"/>
    <w:rsid w:val="007E78F1"/>
    <w:rsid w:val="007E7BC7"/>
    <w:rsid w:val="007F0625"/>
    <w:rsid w:val="007F092D"/>
    <w:rsid w:val="007F094D"/>
    <w:rsid w:val="007F229F"/>
    <w:rsid w:val="007F478B"/>
    <w:rsid w:val="007F48D0"/>
    <w:rsid w:val="007F5FF5"/>
    <w:rsid w:val="007F7168"/>
    <w:rsid w:val="00801C9F"/>
    <w:rsid w:val="00801EA5"/>
    <w:rsid w:val="00803277"/>
    <w:rsid w:val="0080465E"/>
    <w:rsid w:val="008054E9"/>
    <w:rsid w:val="008059E7"/>
    <w:rsid w:val="00806A3D"/>
    <w:rsid w:val="008076DF"/>
    <w:rsid w:val="00807DED"/>
    <w:rsid w:val="00810B20"/>
    <w:rsid w:val="008116AC"/>
    <w:rsid w:val="008116FC"/>
    <w:rsid w:val="008119D0"/>
    <w:rsid w:val="008122FE"/>
    <w:rsid w:val="008124B6"/>
    <w:rsid w:val="00812DBE"/>
    <w:rsid w:val="00813462"/>
    <w:rsid w:val="00813497"/>
    <w:rsid w:val="00813A08"/>
    <w:rsid w:val="008169A5"/>
    <w:rsid w:val="008201BF"/>
    <w:rsid w:val="00820B17"/>
    <w:rsid w:val="00820EAA"/>
    <w:rsid w:val="008213EE"/>
    <w:rsid w:val="00821732"/>
    <w:rsid w:val="0082196C"/>
    <w:rsid w:val="008219CF"/>
    <w:rsid w:val="00821EA2"/>
    <w:rsid w:val="00822744"/>
    <w:rsid w:val="0082342F"/>
    <w:rsid w:val="00823818"/>
    <w:rsid w:val="00823F56"/>
    <w:rsid w:val="0082405E"/>
    <w:rsid w:val="008241F1"/>
    <w:rsid w:val="008246E2"/>
    <w:rsid w:val="008249CD"/>
    <w:rsid w:val="00825659"/>
    <w:rsid w:val="00825A02"/>
    <w:rsid w:val="00826277"/>
    <w:rsid w:val="008269A6"/>
    <w:rsid w:val="00826E89"/>
    <w:rsid w:val="00827236"/>
    <w:rsid w:val="00827B86"/>
    <w:rsid w:val="008319B1"/>
    <w:rsid w:val="00831A54"/>
    <w:rsid w:val="00831F09"/>
    <w:rsid w:val="00832001"/>
    <w:rsid w:val="008335B0"/>
    <w:rsid w:val="00833934"/>
    <w:rsid w:val="00833DF6"/>
    <w:rsid w:val="008342A3"/>
    <w:rsid w:val="00834AA8"/>
    <w:rsid w:val="00834E99"/>
    <w:rsid w:val="00835081"/>
    <w:rsid w:val="00836D18"/>
    <w:rsid w:val="008372DF"/>
    <w:rsid w:val="00837944"/>
    <w:rsid w:val="00837B50"/>
    <w:rsid w:val="00837D89"/>
    <w:rsid w:val="00837E92"/>
    <w:rsid w:val="00837EDA"/>
    <w:rsid w:val="00840968"/>
    <w:rsid w:val="008418C0"/>
    <w:rsid w:val="008429C7"/>
    <w:rsid w:val="008435FA"/>
    <w:rsid w:val="008448E2"/>
    <w:rsid w:val="008454D0"/>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6F72"/>
    <w:rsid w:val="0085787A"/>
    <w:rsid w:val="0086002B"/>
    <w:rsid w:val="008607C2"/>
    <w:rsid w:val="0086197B"/>
    <w:rsid w:val="00861B12"/>
    <w:rsid w:val="00861B40"/>
    <w:rsid w:val="00861D34"/>
    <w:rsid w:val="00861E7C"/>
    <w:rsid w:val="0086413A"/>
    <w:rsid w:val="00864363"/>
    <w:rsid w:val="00864A92"/>
    <w:rsid w:val="00866ED2"/>
    <w:rsid w:val="008674A6"/>
    <w:rsid w:val="00867BAE"/>
    <w:rsid w:val="008702FD"/>
    <w:rsid w:val="00870DA2"/>
    <w:rsid w:val="0087105B"/>
    <w:rsid w:val="008711D8"/>
    <w:rsid w:val="00871280"/>
    <w:rsid w:val="0087168E"/>
    <w:rsid w:val="008721E4"/>
    <w:rsid w:val="00872CEC"/>
    <w:rsid w:val="00872E30"/>
    <w:rsid w:val="0087303B"/>
    <w:rsid w:val="008730CA"/>
    <w:rsid w:val="00873A46"/>
    <w:rsid w:val="008746F4"/>
    <w:rsid w:val="00874A8C"/>
    <w:rsid w:val="00875B4B"/>
    <w:rsid w:val="00876249"/>
    <w:rsid w:val="008826F1"/>
    <w:rsid w:val="008829CC"/>
    <w:rsid w:val="00882DBE"/>
    <w:rsid w:val="00883CC2"/>
    <w:rsid w:val="008841DC"/>
    <w:rsid w:val="008847D5"/>
    <w:rsid w:val="0088580D"/>
    <w:rsid w:val="00885C6F"/>
    <w:rsid w:val="008862C5"/>
    <w:rsid w:val="0088772E"/>
    <w:rsid w:val="0088783D"/>
    <w:rsid w:val="00887C60"/>
    <w:rsid w:val="0089021B"/>
    <w:rsid w:val="00892256"/>
    <w:rsid w:val="008928B4"/>
    <w:rsid w:val="00892BA8"/>
    <w:rsid w:val="0089335A"/>
    <w:rsid w:val="00893515"/>
    <w:rsid w:val="008935A1"/>
    <w:rsid w:val="00895575"/>
    <w:rsid w:val="00896347"/>
    <w:rsid w:val="00896601"/>
    <w:rsid w:val="0089663E"/>
    <w:rsid w:val="00896A06"/>
    <w:rsid w:val="008973FF"/>
    <w:rsid w:val="008974B0"/>
    <w:rsid w:val="00897B9F"/>
    <w:rsid w:val="008A004F"/>
    <w:rsid w:val="008A08F1"/>
    <w:rsid w:val="008A0DA6"/>
    <w:rsid w:val="008A275F"/>
    <w:rsid w:val="008A28DF"/>
    <w:rsid w:val="008A2B38"/>
    <w:rsid w:val="008A2CE8"/>
    <w:rsid w:val="008A3591"/>
    <w:rsid w:val="008A3A9E"/>
    <w:rsid w:val="008A3EF0"/>
    <w:rsid w:val="008A431D"/>
    <w:rsid w:val="008A553A"/>
    <w:rsid w:val="008A5D4F"/>
    <w:rsid w:val="008A660E"/>
    <w:rsid w:val="008A6FE0"/>
    <w:rsid w:val="008A72C8"/>
    <w:rsid w:val="008A74C6"/>
    <w:rsid w:val="008A7BA0"/>
    <w:rsid w:val="008A7BEB"/>
    <w:rsid w:val="008B05A4"/>
    <w:rsid w:val="008B1710"/>
    <w:rsid w:val="008B2BA4"/>
    <w:rsid w:val="008B456C"/>
    <w:rsid w:val="008B4896"/>
    <w:rsid w:val="008B5EFD"/>
    <w:rsid w:val="008B657F"/>
    <w:rsid w:val="008B7376"/>
    <w:rsid w:val="008B7A11"/>
    <w:rsid w:val="008B7A94"/>
    <w:rsid w:val="008C05C1"/>
    <w:rsid w:val="008C0710"/>
    <w:rsid w:val="008C0C84"/>
    <w:rsid w:val="008C0E21"/>
    <w:rsid w:val="008C19C2"/>
    <w:rsid w:val="008C1F36"/>
    <w:rsid w:val="008C29CA"/>
    <w:rsid w:val="008C2CA5"/>
    <w:rsid w:val="008C3536"/>
    <w:rsid w:val="008C3B3E"/>
    <w:rsid w:val="008C479A"/>
    <w:rsid w:val="008C4A33"/>
    <w:rsid w:val="008C5869"/>
    <w:rsid w:val="008C5B6C"/>
    <w:rsid w:val="008C62AF"/>
    <w:rsid w:val="008C6B9D"/>
    <w:rsid w:val="008C6BFA"/>
    <w:rsid w:val="008C6F86"/>
    <w:rsid w:val="008C774F"/>
    <w:rsid w:val="008C7D60"/>
    <w:rsid w:val="008D1B59"/>
    <w:rsid w:val="008D2300"/>
    <w:rsid w:val="008D26CF"/>
    <w:rsid w:val="008D3F29"/>
    <w:rsid w:val="008D442F"/>
    <w:rsid w:val="008D51E1"/>
    <w:rsid w:val="008D5D56"/>
    <w:rsid w:val="008D6222"/>
    <w:rsid w:val="008D6624"/>
    <w:rsid w:val="008D66CC"/>
    <w:rsid w:val="008D727E"/>
    <w:rsid w:val="008D7EC7"/>
    <w:rsid w:val="008E0955"/>
    <w:rsid w:val="008E1625"/>
    <w:rsid w:val="008E196F"/>
    <w:rsid w:val="008E26D9"/>
    <w:rsid w:val="008E2BD3"/>
    <w:rsid w:val="008E3F64"/>
    <w:rsid w:val="008E624C"/>
    <w:rsid w:val="008E6271"/>
    <w:rsid w:val="008E6497"/>
    <w:rsid w:val="008E6EFE"/>
    <w:rsid w:val="008E7492"/>
    <w:rsid w:val="008E7A6A"/>
    <w:rsid w:val="008E7C4B"/>
    <w:rsid w:val="008F00A0"/>
    <w:rsid w:val="008F1223"/>
    <w:rsid w:val="008F123C"/>
    <w:rsid w:val="008F14FC"/>
    <w:rsid w:val="008F1A88"/>
    <w:rsid w:val="008F2CD4"/>
    <w:rsid w:val="008F2EAF"/>
    <w:rsid w:val="008F317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C70"/>
    <w:rsid w:val="00904429"/>
    <w:rsid w:val="0090524B"/>
    <w:rsid w:val="009059DC"/>
    <w:rsid w:val="00905B45"/>
    <w:rsid w:val="00905E07"/>
    <w:rsid w:val="00906653"/>
    <w:rsid w:val="00906A32"/>
    <w:rsid w:val="00907339"/>
    <w:rsid w:val="00907BE4"/>
    <w:rsid w:val="00910938"/>
    <w:rsid w:val="00910D82"/>
    <w:rsid w:val="0091107D"/>
    <w:rsid w:val="00911282"/>
    <w:rsid w:val="009112B7"/>
    <w:rsid w:val="00911458"/>
    <w:rsid w:val="0091281B"/>
    <w:rsid w:val="00912B8D"/>
    <w:rsid w:val="009149A8"/>
    <w:rsid w:val="00915981"/>
    <w:rsid w:val="00915EC7"/>
    <w:rsid w:val="0091640F"/>
    <w:rsid w:val="00916B55"/>
    <w:rsid w:val="009171F1"/>
    <w:rsid w:val="00920B42"/>
    <w:rsid w:val="00921183"/>
    <w:rsid w:val="0092177B"/>
    <w:rsid w:val="009217BD"/>
    <w:rsid w:val="00921A57"/>
    <w:rsid w:val="00921BE5"/>
    <w:rsid w:val="0092238D"/>
    <w:rsid w:val="0092332F"/>
    <w:rsid w:val="00925EBF"/>
    <w:rsid w:val="0092642D"/>
    <w:rsid w:val="00926E3F"/>
    <w:rsid w:val="0093111C"/>
    <w:rsid w:val="00931354"/>
    <w:rsid w:val="00931E48"/>
    <w:rsid w:val="00931EC7"/>
    <w:rsid w:val="00932087"/>
    <w:rsid w:val="00932818"/>
    <w:rsid w:val="009329B0"/>
    <w:rsid w:val="00932D7F"/>
    <w:rsid w:val="00933477"/>
    <w:rsid w:val="00933874"/>
    <w:rsid w:val="0093502A"/>
    <w:rsid w:val="0093546C"/>
    <w:rsid w:val="00936F51"/>
    <w:rsid w:val="00942103"/>
    <w:rsid w:val="00942276"/>
    <w:rsid w:val="009425CC"/>
    <w:rsid w:val="00942615"/>
    <w:rsid w:val="009428E7"/>
    <w:rsid w:val="00942B2F"/>
    <w:rsid w:val="00942BF3"/>
    <w:rsid w:val="00943298"/>
    <w:rsid w:val="00943365"/>
    <w:rsid w:val="00943CAC"/>
    <w:rsid w:val="00944A39"/>
    <w:rsid w:val="00944AA8"/>
    <w:rsid w:val="0094657A"/>
    <w:rsid w:val="00946873"/>
    <w:rsid w:val="00947C94"/>
    <w:rsid w:val="009521F5"/>
    <w:rsid w:val="00952798"/>
    <w:rsid w:val="0095347C"/>
    <w:rsid w:val="009534DC"/>
    <w:rsid w:val="009534FB"/>
    <w:rsid w:val="009541B6"/>
    <w:rsid w:val="0095471E"/>
    <w:rsid w:val="00954E3C"/>
    <w:rsid w:val="0095555C"/>
    <w:rsid w:val="0095628B"/>
    <w:rsid w:val="00956A31"/>
    <w:rsid w:val="0095735F"/>
    <w:rsid w:val="009578E6"/>
    <w:rsid w:val="00957B12"/>
    <w:rsid w:val="00957E06"/>
    <w:rsid w:val="00957E6E"/>
    <w:rsid w:val="009607C6"/>
    <w:rsid w:val="00960D46"/>
    <w:rsid w:val="00960F0B"/>
    <w:rsid w:val="0096185F"/>
    <w:rsid w:val="009621A9"/>
    <w:rsid w:val="00962F09"/>
    <w:rsid w:val="00962FD4"/>
    <w:rsid w:val="0096488C"/>
    <w:rsid w:val="0096495E"/>
    <w:rsid w:val="009662EF"/>
    <w:rsid w:val="00966C40"/>
    <w:rsid w:val="00966DF7"/>
    <w:rsid w:val="00967162"/>
    <w:rsid w:val="00967F77"/>
    <w:rsid w:val="0097111E"/>
    <w:rsid w:val="009716DD"/>
    <w:rsid w:val="00971812"/>
    <w:rsid w:val="00971B39"/>
    <w:rsid w:val="0097217B"/>
    <w:rsid w:val="009727CA"/>
    <w:rsid w:val="009740F7"/>
    <w:rsid w:val="00974F04"/>
    <w:rsid w:val="009757BE"/>
    <w:rsid w:val="0097625F"/>
    <w:rsid w:val="00976359"/>
    <w:rsid w:val="00976F3B"/>
    <w:rsid w:val="009776D0"/>
    <w:rsid w:val="00977A20"/>
    <w:rsid w:val="00980E9B"/>
    <w:rsid w:val="00981C43"/>
    <w:rsid w:val="0098482E"/>
    <w:rsid w:val="009849E2"/>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557D"/>
    <w:rsid w:val="00995BAE"/>
    <w:rsid w:val="0099628E"/>
    <w:rsid w:val="00996480"/>
    <w:rsid w:val="009970DC"/>
    <w:rsid w:val="00997C54"/>
    <w:rsid w:val="009A000F"/>
    <w:rsid w:val="009A054C"/>
    <w:rsid w:val="009A07DE"/>
    <w:rsid w:val="009A0B9A"/>
    <w:rsid w:val="009A0C5F"/>
    <w:rsid w:val="009A160B"/>
    <w:rsid w:val="009A24F7"/>
    <w:rsid w:val="009A25B2"/>
    <w:rsid w:val="009A28A7"/>
    <w:rsid w:val="009A39AA"/>
    <w:rsid w:val="009A3CEB"/>
    <w:rsid w:val="009A3E68"/>
    <w:rsid w:val="009A4D33"/>
    <w:rsid w:val="009A4EF2"/>
    <w:rsid w:val="009A502E"/>
    <w:rsid w:val="009A5224"/>
    <w:rsid w:val="009A5547"/>
    <w:rsid w:val="009A5A2A"/>
    <w:rsid w:val="009A660E"/>
    <w:rsid w:val="009A6635"/>
    <w:rsid w:val="009B1542"/>
    <w:rsid w:val="009B1E23"/>
    <w:rsid w:val="009B288A"/>
    <w:rsid w:val="009B2BA2"/>
    <w:rsid w:val="009B2C24"/>
    <w:rsid w:val="009B34C3"/>
    <w:rsid w:val="009B401C"/>
    <w:rsid w:val="009B4BAE"/>
    <w:rsid w:val="009B4D9C"/>
    <w:rsid w:val="009B5988"/>
    <w:rsid w:val="009B5D79"/>
    <w:rsid w:val="009B72D1"/>
    <w:rsid w:val="009B7589"/>
    <w:rsid w:val="009B75D4"/>
    <w:rsid w:val="009B7E9A"/>
    <w:rsid w:val="009C081C"/>
    <w:rsid w:val="009C0C82"/>
    <w:rsid w:val="009C13A9"/>
    <w:rsid w:val="009C204B"/>
    <w:rsid w:val="009C24BA"/>
    <w:rsid w:val="009C2C61"/>
    <w:rsid w:val="009C3C8B"/>
    <w:rsid w:val="009C4D11"/>
    <w:rsid w:val="009C4DD5"/>
    <w:rsid w:val="009C589B"/>
    <w:rsid w:val="009C628E"/>
    <w:rsid w:val="009C67AD"/>
    <w:rsid w:val="009C691F"/>
    <w:rsid w:val="009C73D1"/>
    <w:rsid w:val="009C74F1"/>
    <w:rsid w:val="009D0071"/>
    <w:rsid w:val="009D05F4"/>
    <w:rsid w:val="009D076E"/>
    <w:rsid w:val="009D16E1"/>
    <w:rsid w:val="009D1C0D"/>
    <w:rsid w:val="009D2A2E"/>
    <w:rsid w:val="009D3A05"/>
    <w:rsid w:val="009D462F"/>
    <w:rsid w:val="009D4F99"/>
    <w:rsid w:val="009D507D"/>
    <w:rsid w:val="009D5495"/>
    <w:rsid w:val="009D54BE"/>
    <w:rsid w:val="009D579B"/>
    <w:rsid w:val="009D5B25"/>
    <w:rsid w:val="009D69A6"/>
    <w:rsid w:val="009D6BC0"/>
    <w:rsid w:val="009E02CE"/>
    <w:rsid w:val="009E08FB"/>
    <w:rsid w:val="009E0E12"/>
    <w:rsid w:val="009E1413"/>
    <w:rsid w:val="009E1F2F"/>
    <w:rsid w:val="009E27F4"/>
    <w:rsid w:val="009E330D"/>
    <w:rsid w:val="009E39FF"/>
    <w:rsid w:val="009E4006"/>
    <w:rsid w:val="009E45B4"/>
    <w:rsid w:val="009E47DC"/>
    <w:rsid w:val="009E4C41"/>
    <w:rsid w:val="009E53CF"/>
    <w:rsid w:val="009E585B"/>
    <w:rsid w:val="009E5CB9"/>
    <w:rsid w:val="009E616B"/>
    <w:rsid w:val="009E7103"/>
    <w:rsid w:val="009F0182"/>
    <w:rsid w:val="009F094F"/>
    <w:rsid w:val="009F0AED"/>
    <w:rsid w:val="009F0E3A"/>
    <w:rsid w:val="009F2654"/>
    <w:rsid w:val="009F2914"/>
    <w:rsid w:val="009F2BA0"/>
    <w:rsid w:val="009F30C1"/>
    <w:rsid w:val="009F3552"/>
    <w:rsid w:val="009F40CD"/>
    <w:rsid w:val="009F4F5F"/>
    <w:rsid w:val="009F6015"/>
    <w:rsid w:val="009F69AD"/>
    <w:rsid w:val="009F7132"/>
    <w:rsid w:val="00A0017D"/>
    <w:rsid w:val="00A001EA"/>
    <w:rsid w:val="00A00517"/>
    <w:rsid w:val="00A0054B"/>
    <w:rsid w:val="00A00F42"/>
    <w:rsid w:val="00A013D2"/>
    <w:rsid w:val="00A02E94"/>
    <w:rsid w:val="00A03128"/>
    <w:rsid w:val="00A03835"/>
    <w:rsid w:val="00A03B9D"/>
    <w:rsid w:val="00A03F61"/>
    <w:rsid w:val="00A04C31"/>
    <w:rsid w:val="00A04F46"/>
    <w:rsid w:val="00A05D9E"/>
    <w:rsid w:val="00A0754A"/>
    <w:rsid w:val="00A07C66"/>
    <w:rsid w:val="00A07D39"/>
    <w:rsid w:val="00A07F0A"/>
    <w:rsid w:val="00A100C9"/>
    <w:rsid w:val="00A1020F"/>
    <w:rsid w:val="00A1038F"/>
    <w:rsid w:val="00A10BCB"/>
    <w:rsid w:val="00A11548"/>
    <w:rsid w:val="00A1209C"/>
    <w:rsid w:val="00A1301C"/>
    <w:rsid w:val="00A13CA4"/>
    <w:rsid w:val="00A14FC9"/>
    <w:rsid w:val="00A153B9"/>
    <w:rsid w:val="00A15675"/>
    <w:rsid w:val="00A17370"/>
    <w:rsid w:val="00A17BEF"/>
    <w:rsid w:val="00A207FC"/>
    <w:rsid w:val="00A20A1B"/>
    <w:rsid w:val="00A20A88"/>
    <w:rsid w:val="00A20F88"/>
    <w:rsid w:val="00A22A26"/>
    <w:rsid w:val="00A2356E"/>
    <w:rsid w:val="00A23EA5"/>
    <w:rsid w:val="00A23FF2"/>
    <w:rsid w:val="00A24ADC"/>
    <w:rsid w:val="00A24CCF"/>
    <w:rsid w:val="00A255E9"/>
    <w:rsid w:val="00A25EFB"/>
    <w:rsid w:val="00A275EA"/>
    <w:rsid w:val="00A277D7"/>
    <w:rsid w:val="00A27B61"/>
    <w:rsid w:val="00A27B83"/>
    <w:rsid w:val="00A30422"/>
    <w:rsid w:val="00A30FEF"/>
    <w:rsid w:val="00A31885"/>
    <w:rsid w:val="00A31A80"/>
    <w:rsid w:val="00A31D06"/>
    <w:rsid w:val="00A32F50"/>
    <w:rsid w:val="00A331BF"/>
    <w:rsid w:val="00A34CED"/>
    <w:rsid w:val="00A35F2A"/>
    <w:rsid w:val="00A36163"/>
    <w:rsid w:val="00A362A0"/>
    <w:rsid w:val="00A36701"/>
    <w:rsid w:val="00A3719E"/>
    <w:rsid w:val="00A37C3F"/>
    <w:rsid w:val="00A40145"/>
    <w:rsid w:val="00A40253"/>
    <w:rsid w:val="00A419E8"/>
    <w:rsid w:val="00A42D68"/>
    <w:rsid w:val="00A43650"/>
    <w:rsid w:val="00A437E4"/>
    <w:rsid w:val="00A43EF4"/>
    <w:rsid w:val="00A444DE"/>
    <w:rsid w:val="00A44DA6"/>
    <w:rsid w:val="00A45E2F"/>
    <w:rsid w:val="00A4618B"/>
    <w:rsid w:val="00A46E67"/>
    <w:rsid w:val="00A4715A"/>
    <w:rsid w:val="00A47B99"/>
    <w:rsid w:val="00A5093C"/>
    <w:rsid w:val="00A512A8"/>
    <w:rsid w:val="00A51458"/>
    <w:rsid w:val="00A51E57"/>
    <w:rsid w:val="00A52C6C"/>
    <w:rsid w:val="00A53483"/>
    <w:rsid w:val="00A54D7B"/>
    <w:rsid w:val="00A552E6"/>
    <w:rsid w:val="00A561DD"/>
    <w:rsid w:val="00A6075C"/>
    <w:rsid w:val="00A609DA"/>
    <w:rsid w:val="00A6105C"/>
    <w:rsid w:val="00A610FB"/>
    <w:rsid w:val="00A61329"/>
    <w:rsid w:val="00A614F5"/>
    <w:rsid w:val="00A62436"/>
    <w:rsid w:val="00A62D34"/>
    <w:rsid w:val="00A62E3E"/>
    <w:rsid w:val="00A63C62"/>
    <w:rsid w:val="00A64715"/>
    <w:rsid w:val="00A64776"/>
    <w:rsid w:val="00A64DA2"/>
    <w:rsid w:val="00A664A5"/>
    <w:rsid w:val="00A6723D"/>
    <w:rsid w:val="00A678B5"/>
    <w:rsid w:val="00A67CEE"/>
    <w:rsid w:val="00A705C1"/>
    <w:rsid w:val="00A70ACA"/>
    <w:rsid w:val="00A7106C"/>
    <w:rsid w:val="00A7149F"/>
    <w:rsid w:val="00A715DB"/>
    <w:rsid w:val="00A71649"/>
    <w:rsid w:val="00A72175"/>
    <w:rsid w:val="00A72A78"/>
    <w:rsid w:val="00A76D09"/>
    <w:rsid w:val="00A77D9D"/>
    <w:rsid w:val="00A80448"/>
    <w:rsid w:val="00A80921"/>
    <w:rsid w:val="00A80A42"/>
    <w:rsid w:val="00A80F41"/>
    <w:rsid w:val="00A81012"/>
    <w:rsid w:val="00A810B4"/>
    <w:rsid w:val="00A81DC5"/>
    <w:rsid w:val="00A82AB6"/>
    <w:rsid w:val="00A82ED3"/>
    <w:rsid w:val="00A833A6"/>
    <w:rsid w:val="00A83738"/>
    <w:rsid w:val="00A83B66"/>
    <w:rsid w:val="00A83C1F"/>
    <w:rsid w:val="00A83D9D"/>
    <w:rsid w:val="00A83F38"/>
    <w:rsid w:val="00A84F2C"/>
    <w:rsid w:val="00A850A9"/>
    <w:rsid w:val="00A86E59"/>
    <w:rsid w:val="00A86EA5"/>
    <w:rsid w:val="00A8737F"/>
    <w:rsid w:val="00A876FA"/>
    <w:rsid w:val="00A904AC"/>
    <w:rsid w:val="00A9057C"/>
    <w:rsid w:val="00A90FE6"/>
    <w:rsid w:val="00A91276"/>
    <w:rsid w:val="00A9152A"/>
    <w:rsid w:val="00A91A40"/>
    <w:rsid w:val="00A91E06"/>
    <w:rsid w:val="00A92E1C"/>
    <w:rsid w:val="00A92F42"/>
    <w:rsid w:val="00A930E0"/>
    <w:rsid w:val="00A93E66"/>
    <w:rsid w:val="00A93ED7"/>
    <w:rsid w:val="00A94AD9"/>
    <w:rsid w:val="00A94CC7"/>
    <w:rsid w:val="00A94F51"/>
    <w:rsid w:val="00A95D9B"/>
    <w:rsid w:val="00A96941"/>
    <w:rsid w:val="00A96F6A"/>
    <w:rsid w:val="00A97307"/>
    <w:rsid w:val="00A97773"/>
    <w:rsid w:val="00AA0191"/>
    <w:rsid w:val="00AA05DD"/>
    <w:rsid w:val="00AA141F"/>
    <w:rsid w:val="00AA371E"/>
    <w:rsid w:val="00AA3B5B"/>
    <w:rsid w:val="00AA44B4"/>
    <w:rsid w:val="00AA5AF9"/>
    <w:rsid w:val="00AA5E92"/>
    <w:rsid w:val="00AA5F01"/>
    <w:rsid w:val="00AA6370"/>
    <w:rsid w:val="00AA7390"/>
    <w:rsid w:val="00AA7453"/>
    <w:rsid w:val="00AA76B0"/>
    <w:rsid w:val="00AA777D"/>
    <w:rsid w:val="00AA7974"/>
    <w:rsid w:val="00AA7D63"/>
    <w:rsid w:val="00AA7DA1"/>
    <w:rsid w:val="00AB0718"/>
    <w:rsid w:val="00AB1113"/>
    <w:rsid w:val="00AB1F78"/>
    <w:rsid w:val="00AB25A9"/>
    <w:rsid w:val="00AB30E1"/>
    <w:rsid w:val="00AB4127"/>
    <w:rsid w:val="00AB5814"/>
    <w:rsid w:val="00AB5B5C"/>
    <w:rsid w:val="00AB640A"/>
    <w:rsid w:val="00AB7088"/>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2BA8"/>
    <w:rsid w:val="00AC3B11"/>
    <w:rsid w:val="00AC3F60"/>
    <w:rsid w:val="00AC476B"/>
    <w:rsid w:val="00AC4A8D"/>
    <w:rsid w:val="00AC521D"/>
    <w:rsid w:val="00AC5F1A"/>
    <w:rsid w:val="00AC6146"/>
    <w:rsid w:val="00AC75D2"/>
    <w:rsid w:val="00AD065A"/>
    <w:rsid w:val="00AD074F"/>
    <w:rsid w:val="00AD0BB8"/>
    <w:rsid w:val="00AD0F69"/>
    <w:rsid w:val="00AD0F7D"/>
    <w:rsid w:val="00AD2918"/>
    <w:rsid w:val="00AD2BA1"/>
    <w:rsid w:val="00AD3122"/>
    <w:rsid w:val="00AD3361"/>
    <w:rsid w:val="00AD34F9"/>
    <w:rsid w:val="00AD3927"/>
    <w:rsid w:val="00AD3F7A"/>
    <w:rsid w:val="00AD4048"/>
    <w:rsid w:val="00AD4122"/>
    <w:rsid w:val="00AD4215"/>
    <w:rsid w:val="00AD4500"/>
    <w:rsid w:val="00AD471A"/>
    <w:rsid w:val="00AD4D70"/>
    <w:rsid w:val="00AD5464"/>
    <w:rsid w:val="00AD54BE"/>
    <w:rsid w:val="00AD6462"/>
    <w:rsid w:val="00AD7389"/>
    <w:rsid w:val="00AE02DA"/>
    <w:rsid w:val="00AE14A9"/>
    <w:rsid w:val="00AE15B3"/>
    <w:rsid w:val="00AE2579"/>
    <w:rsid w:val="00AE388F"/>
    <w:rsid w:val="00AE38E8"/>
    <w:rsid w:val="00AE38F4"/>
    <w:rsid w:val="00AE4094"/>
    <w:rsid w:val="00AE4494"/>
    <w:rsid w:val="00AE45CB"/>
    <w:rsid w:val="00AE4C08"/>
    <w:rsid w:val="00AE4E54"/>
    <w:rsid w:val="00AE6053"/>
    <w:rsid w:val="00AF0A4F"/>
    <w:rsid w:val="00AF2F4F"/>
    <w:rsid w:val="00AF37DC"/>
    <w:rsid w:val="00AF3C15"/>
    <w:rsid w:val="00AF44F9"/>
    <w:rsid w:val="00AF5C54"/>
    <w:rsid w:val="00AF605E"/>
    <w:rsid w:val="00AF6C6D"/>
    <w:rsid w:val="00AF7BE0"/>
    <w:rsid w:val="00B010AA"/>
    <w:rsid w:val="00B0128D"/>
    <w:rsid w:val="00B023C0"/>
    <w:rsid w:val="00B02FD2"/>
    <w:rsid w:val="00B03008"/>
    <w:rsid w:val="00B03CE9"/>
    <w:rsid w:val="00B0514D"/>
    <w:rsid w:val="00B05664"/>
    <w:rsid w:val="00B064E9"/>
    <w:rsid w:val="00B06A1E"/>
    <w:rsid w:val="00B06B06"/>
    <w:rsid w:val="00B102E2"/>
    <w:rsid w:val="00B115AF"/>
    <w:rsid w:val="00B11741"/>
    <w:rsid w:val="00B12A1F"/>
    <w:rsid w:val="00B1314B"/>
    <w:rsid w:val="00B1334C"/>
    <w:rsid w:val="00B139F8"/>
    <w:rsid w:val="00B13ADE"/>
    <w:rsid w:val="00B148A4"/>
    <w:rsid w:val="00B148E8"/>
    <w:rsid w:val="00B14D71"/>
    <w:rsid w:val="00B15385"/>
    <w:rsid w:val="00B1561E"/>
    <w:rsid w:val="00B16717"/>
    <w:rsid w:val="00B17141"/>
    <w:rsid w:val="00B172B2"/>
    <w:rsid w:val="00B17C92"/>
    <w:rsid w:val="00B2111B"/>
    <w:rsid w:val="00B2124C"/>
    <w:rsid w:val="00B21376"/>
    <w:rsid w:val="00B21C21"/>
    <w:rsid w:val="00B21D6C"/>
    <w:rsid w:val="00B22351"/>
    <w:rsid w:val="00B22375"/>
    <w:rsid w:val="00B22B81"/>
    <w:rsid w:val="00B239EA"/>
    <w:rsid w:val="00B23C43"/>
    <w:rsid w:val="00B24019"/>
    <w:rsid w:val="00B241F6"/>
    <w:rsid w:val="00B24522"/>
    <w:rsid w:val="00B246F8"/>
    <w:rsid w:val="00B24860"/>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262"/>
    <w:rsid w:val="00B334B0"/>
    <w:rsid w:val="00B34260"/>
    <w:rsid w:val="00B356C0"/>
    <w:rsid w:val="00B35B0A"/>
    <w:rsid w:val="00B35C5B"/>
    <w:rsid w:val="00B35EB7"/>
    <w:rsid w:val="00B3600C"/>
    <w:rsid w:val="00B37126"/>
    <w:rsid w:val="00B375AD"/>
    <w:rsid w:val="00B40735"/>
    <w:rsid w:val="00B4075E"/>
    <w:rsid w:val="00B40B0C"/>
    <w:rsid w:val="00B40B6F"/>
    <w:rsid w:val="00B41A54"/>
    <w:rsid w:val="00B41E6E"/>
    <w:rsid w:val="00B42628"/>
    <w:rsid w:val="00B437C4"/>
    <w:rsid w:val="00B4544B"/>
    <w:rsid w:val="00B47141"/>
    <w:rsid w:val="00B47D07"/>
    <w:rsid w:val="00B50F69"/>
    <w:rsid w:val="00B5113A"/>
    <w:rsid w:val="00B522F3"/>
    <w:rsid w:val="00B52425"/>
    <w:rsid w:val="00B53714"/>
    <w:rsid w:val="00B53736"/>
    <w:rsid w:val="00B541E3"/>
    <w:rsid w:val="00B546A0"/>
    <w:rsid w:val="00B5480B"/>
    <w:rsid w:val="00B54E55"/>
    <w:rsid w:val="00B555CB"/>
    <w:rsid w:val="00B556CF"/>
    <w:rsid w:val="00B602AB"/>
    <w:rsid w:val="00B610B2"/>
    <w:rsid w:val="00B6187B"/>
    <w:rsid w:val="00B624F3"/>
    <w:rsid w:val="00B62998"/>
    <w:rsid w:val="00B62AFA"/>
    <w:rsid w:val="00B62BF4"/>
    <w:rsid w:val="00B6330F"/>
    <w:rsid w:val="00B63CB5"/>
    <w:rsid w:val="00B64B82"/>
    <w:rsid w:val="00B650C8"/>
    <w:rsid w:val="00B65E8C"/>
    <w:rsid w:val="00B65FD8"/>
    <w:rsid w:val="00B6707A"/>
    <w:rsid w:val="00B706B1"/>
    <w:rsid w:val="00B70868"/>
    <w:rsid w:val="00B7166F"/>
    <w:rsid w:val="00B7168C"/>
    <w:rsid w:val="00B72FD5"/>
    <w:rsid w:val="00B74220"/>
    <w:rsid w:val="00B75047"/>
    <w:rsid w:val="00B7633D"/>
    <w:rsid w:val="00B76530"/>
    <w:rsid w:val="00B769F8"/>
    <w:rsid w:val="00B76B21"/>
    <w:rsid w:val="00B76E58"/>
    <w:rsid w:val="00B77857"/>
    <w:rsid w:val="00B77E60"/>
    <w:rsid w:val="00B80784"/>
    <w:rsid w:val="00B8093A"/>
    <w:rsid w:val="00B81E77"/>
    <w:rsid w:val="00B82B28"/>
    <w:rsid w:val="00B83103"/>
    <w:rsid w:val="00B83246"/>
    <w:rsid w:val="00B835F6"/>
    <w:rsid w:val="00B8389B"/>
    <w:rsid w:val="00B8393E"/>
    <w:rsid w:val="00B839EE"/>
    <w:rsid w:val="00B843A9"/>
    <w:rsid w:val="00B84B82"/>
    <w:rsid w:val="00B85AFE"/>
    <w:rsid w:val="00B8700E"/>
    <w:rsid w:val="00B87BE3"/>
    <w:rsid w:val="00B904F3"/>
    <w:rsid w:val="00B905BF"/>
    <w:rsid w:val="00B908DB"/>
    <w:rsid w:val="00B90902"/>
    <w:rsid w:val="00B90981"/>
    <w:rsid w:val="00B9149A"/>
    <w:rsid w:val="00B914A5"/>
    <w:rsid w:val="00B91D2A"/>
    <w:rsid w:val="00B92295"/>
    <w:rsid w:val="00B922B7"/>
    <w:rsid w:val="00B925F8"/>
    <w:rsid w:val="00B92B08"/>
    <w:rsid w:val="00B94D33"/>
    <w:rsid w:val="00B95F92"/>
    <w:rsid w:val="00B96069"/>
    <w:rsid w:val="00B962BA"/>
    <w:rsid w:val="00B97234"/>
    <w:rsid w:val="00B97D47"/>
    <w:rsid w:val="00B97DF5"/>
    <w:rsid w:val="00BA04FB"/>
    <w:rsid w:val="00BA0614"/>
    <w:rsid w:val="00BA0626"/>
    <w:rsid w:val="00BA0823"/>
    <w:rsid w:val="00BA1225"/>
    <w:rsid w:val="00BA2434"/>
    <w:rsid w:val="00BA26E2"/>
    <w:rsid w:val="00BA29F2"/>
    <w:rsid w:val="00BA312D"/>
    <w:rsid w:val="00BA4D53"/>
    <w:rsid w:val="00BA54C5"/>
    <w:rsid w:val="00BB0262"/>
    <w:rsid w:val="00BB0A0A"/>
    <w:rsid w:val="00BB12F6"/>
    <w:rsid w:val="00BB3392"/>
    <w:rsid w:val="00BB4242"/>
    <w:rsid w:val="00BB42D7"/>
    <w:rsid w:val="00BB576F"/>
    <w:rsid w:val="00BB6060"/>
    <w:rsid w:val="00BB6C87"/>
    <w:rsid w:val="00BB7D2E"/>
    <w:rsid w:val="00BC0032"/>
    <w:rsid w:val="00BC0240"/>
    <w:rsid w:val="00BC1CB5"/>
    <w:rsid w:val="00BC24EA"/>
    <w:rsid w:val="00BC2D63"/>
    <w:rsid w:val="00BC3209"/>
    <w:rsid w:val="00BC3381"/>
    <w:rsid w:val="00BC392B"/>
    <w:rsid w:val="00BC3D0D"/>
    <w:rsid w:val="00BC4046"/>
    <w:rsid w:val="00BC498B"/>
    <w:rsid w:val="00BC4DAC"/>
    <w:rsid w:val="00BC4F6A"/>
    <w:rsid w:val="00BC56E8"/>
    <w:rsid w:val="00BC5BE6"/>
    <w:rsid w:val="00BC66A3"/>
    <w:rsid w:val="00BC6CD7"/>
    <w:rsid w:val="00BC7569"/>
    <w:rsid w:val="00BC7628"/>
    <w:rsid w:val="00BD1263"/>
    <w:rsid w:val="00BD1A25"/>
    <w:rsid w:val="00BD2B2E"/>
    <w:rsid w:val="00BD3FFB"/>
    <w:rsid w:val="00BD4813"/>
    <w:rsid w:val="00BD51F0"/>
    <w:rsid w:val="00BD5334"/>
    <w:rsid w:val="00BD58DD"/>
    <w:rsid w:val="00BD5EFE"/>
    <w:rsid w:val="00BD649C"/>
    <w:rsid w:val="00BD6D1E"/>
    <w:rsid w:val="00BD7193"/>
    <w:rsid w:val="00BE05DE"/>
    <w:rsid w:val="00BE09AD"/>
    <w:rsid w:val="00BE0BDD"/>
    <w:rsid w:val="00BE1669"/>
    <w:rsid w:val="00BE19E5"/>
    <w:rsid w:val="00BE2301"/>
    <w:rsid w:val="00BE24B6"/>
    <w:rsid w:val="00BE2F38"/>
    <w:rsid w:val="00BE38DA"/>
    <w:rsid w:val="00BE3F7E"/>
    <w:rsid w:val="00BE49FD"/>
    <w:rsid w:val="00BE638D"/>
    <w:rsid w:val="00BE77EE"/>
    <w:rsid w:val="00BE7EE0"/>
    <w:rsid w:val="00BF030D"/>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0AF9"/>
    <w:rsid w:val="00C01152"/>
    <w:rsid w:val="00C0121A"/>
    <w:rsid w:val="00C02930"/>
    <w:rsid w:val="00C031A2"/>
    <w:rsid w:val="00C03642"/>
    <w:rsid w:val="00C04E92"/>
    <w:rsid w:val="00C05380"/>
    <w:rsid w:val="00C05A6F"/>
    <w:rsid w:val="00C06654"/>
    <w:rsid w:val="00C0690C"/>
    <w:rsid w:val="00C06979"/>
    <w:rsid w:val="00C06AD4"/>
    <w:rsid w:val="00C0720A"/>
    <w:rsid w:val="00C07908"/>
    <w:rsid w:val="00C07C90"/>
    <w:rsid w:val="00C104B0"/>
    <w:rsid w:val="00C109A6"/>
    <w:rsid w:val="00C1110A"/>
    <w:rsid w:val="00C112BF"/>
    <w:rsid w:val="00C11812"/>
    <w:rsid w:val="00C1194D"/>
    <w:rsid w:val="00C11BAC"/>
    <w:rsid w:val="00C11CF7"/>
    <w:rsid w:val="00C12046"/>
    <w:rsid w:val="00C1211E"/>
    <w:rsid w:val="00C12DED"/>
    <w:rsid w:val="00C1422B"/>
    <w:rsid w:val="00C14260"/>
    <w:rsid w:val="00C145F1"/>
    <w:rsid w:val="00C14D6C"/>
    <w:rsid w:val="00C159B3"/>
    <w:rsid w:val="00C15C6A"/>
    <w:rsid w:val="00C15DF2"/>
    <w:rsid w:val="00C169D4"/>
    <w:rsid w:val="00C16BE4"/>
    <w:rsid w:val="00C17577"/>
    <w:rsid w:val="00C20720"/>
    <w:rsid w:val="00C210EC"/>
    <w:rsid w:val="00C21A67"/>
    <w:rsid w:val="00C22F1F"/>
    <w:rsid w:val="00C23194"/>
    <w:rsid w:val="00C24639"/>
    <w:rsid w:val="00C249B7"/>
    <w:rsid w:val="00C24CD1"/>
    <w:rsid w:val="00C251B2"/>
    <w:rsid w:val="00C25FC3"/>
    <w:rsid w:val="00C26014"/>
    <w:rsid w:val="00C27EB0"/>
    <w:rsid w:val="00C27ED9"/>
    <w:rsid w:val="00C27F25"/>
    <w:rsid w:val="00C27FEE"/>
    <w:rsid w:val="00C30801"/>
    <w:rsid w:val="00C30E0A"/>
    <w:rsid w:val="00C31176"/>
    <w:rsid w:val="00C31B2C"/>
    <w:rsid w:val="00C325F5"/>
    <w:rsid w:val="00C32DD3"/>
    <w:rsid w:val="00C330E6"/>
    <w:rsid w:val="00C33A0A"/>
    <w:rsid w:val="00C34074"/>
    <w:rsid w:val="00C34E54"/>
    <w:rsid w:val="00C34F73"/>
    <w:rsid w:val="00C355C1"/>
    <w:rsid w:val="00C35B88"/>
    <w:rsid w:val="00C35DCF"/>
    <w:rsid w:val="00C36B3D"/>
    <w:rsid w:val="00C36EB2"/>
    <w:rsid w:val="00C40AAC"/>
    <w:rsid w:val="00C4128E"/>
    <w:rsid w:val="00C4199E"/>
    <w:rsid w:val="00C41F12"/>
    <w:rsid w:val="00C4258A"/>
    <w:rsid w:val="00C42B62"/>
    <w:rsid w:val="00C430DC"/>
    <w:rsid w:val="00C4319B"/>
    <w:rsid w:val="00C43679"/>
    <w:rsid w:val="00C437A5"/>
    <w:rsid w:val="00C44A44"/>
    <w:rsid w:val="00C44FF6"/>
    <w:rsid w:val="00C453FF"/>
    <w:rsid w:val="00C45B13"/>
    <w:rsid w:val="00C45D04"/>
    <w:rsid w:val="00C47EFC"/>
    <w:rsid w:val="00C50140"/>
    <w:rsid w:val="00C515B2"/>
    <w:rsid w:val="00C519E0"/>
    <w:rsid w:val="00C529B0"/>
    <w:rsid w:val="00C52DE2"/>
    <w:rsid w:val="00C54147"/>
    <w:rsid w:val="00C559F8"/>
    <w:rsid w:val="00C55D66"/>
    <w:rsid w:val="00C563BD"/>
    <w:rsid w:val="00C57428"/>
    <w:rsid w:val="00C60CCA"/>
    <w:rsid w:val="00C60FA0"/>
    <w:rsid w:val="00C61357"/>
    <w:rsid w:val="00C62CBB"/>
    <w:rsid w:val="00C63496"/>
    <w:rsid w:val="00C63D8B"/>
    <w:rsid w:val="00C6495D"/>
    <w:rsid w:val="00C6689C"/>
    <w:rsid w:val="00C67DC9"/>
    <w:rsid w:val="00C70702"/>
    <w:rsid w:val="00C70EEB"/>
    <w:rsid w:val="00C70F93"/>
    <w:rsid w:val="00C71049"/>
    <w:rsid w:val="00C71E15"/>
    <w:rsid w:val="00C72E4A"/>
    <w:rsid w:val="00C7414E"/>
    <w:rsid w:val="00C742E9"/>
    <w:rsid w:val="00C743D7"/>
    <w:rsid w:val="00C74EBC"/>
    <w:rsid w:val="00C75205"/>
    <w:rsid w:val="00C756A7"/>
    <w:rsid w:val="00C778EF"/>
    <w:rsid w:val="00C77F36"/>
    <w:rsid w:val="00C805CF"/>
    <w:rsid w:val="00C80685"/>
    <w:rsid w:val="00C811A1"/>
    <w:rsid w:val="00C81629"/>
    <w:rsid w:val="00C81F62"/>
    <w:rsid w:val="00C82244"/>
    <w:rsid w:val="00C82BAE"/>
    <w:rsid w:val="00C8394A"/>
    <w:rsid w:val="00C84495"/>
    <w:rsid w:val="00C84EC2"/>
    <w:rsid w:val="00C84EF9"/>
    <w:rsid w:val="00C8537C"/>
    <w:rsid w:val="00C90171"/>
    <w:rsid w:val="00C9086A"/>
    <w:rsid w:val="00C9170C"/>
    <w:rsid w:val="00C92AD3"/>
    <w:rsid w:val="00C92E00"/>
    <w:rsid w:val="00C92F8D"/>
    <w:rsid w:val="00C943E3"/>
    <w:rsid w:val="00C9445E"/>
    <w:rsid w:val="00C9555E"/>
    <w:rsid w:val="00C9595D"/>
    <w:rsid w:val="00C95B28"/>
    <w:rsid w:val="00C95B7D"/>
    <w:rsid w:val="00C964DC"/>
    <w:rsid w:val="00C968E5"/>
    <w:rsid w:val="00C96D78"/>
    <w:rsid w:val="00C97DF6"/>
    <w:rsid w:val="00CA0227"/>
    <w:rsid w:val="00CA0CCD"/>
    <w:rsid w:val="00CA2312"/>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D1B"/>
    <w:rsid w:val="00CB6FD2"/>
    <w:rsid w:val="00CB7996"/>
    <w:rsid w:val="00CB79ED"/>
    <w:rsid w:val="00CB7D15"/>
    <w:rsid w:val="00CB7D3B"/>
    <w:rsid w:val="00CC1C99"/>
    <w:rsid w:val="00CC1E85"/>
    <w:rsid w:val="00CC1FA7"/>
    <w:rsid w:val="00CC2FEB"/>
    <w:rsid w:val="00CC44EB"/>
    <w:rsid w:val="00CC4A86"/>
    <w:rsid w:val="00CC4C2E"/>
    <w:rsid w:val="00CC536A"/>
    <w:rsid w:val="00CC7A00"/>
    <w:rsid w:val="00CC7CC0"/>
    <w:rsid w:val="00CD1448"/>
    <w:rsid w:val="00CD15A6"/>
    <w:rsid w:val="00CD2D58"/>
    <w:rsid w:val="00CD38E3"/>
    <w:rsid w:val="00CD3993"/>
    <w:rsid w:val="00CD4743"/>
    <w:rsid w:val="00CD5BEF"/>
    <w:rsid w:val="00CD652D"/>
    <w:rsid w:val="00CD6717"/>
    <w:rsid w:val="00CD6CAF"/>
    <w:rsid w:val="00CE0141"/>
    <w:rsid w:val="00CE0D58"/>
    <w:rsid w:val="00CE22DE"/>
    <w:rsid w:val="00CE241E"/>
    <w:rsid w:val="00CE2615"/>
    <w:rsid w:val="00CE3453"/>
    <w:rsid w:val="00CE3738"/>
    <w:rsid w:val="00CE40D8"/>
    <w:rsid w:val="00CE42FC"/>
    <w:rsid w:val="00CE53EB"/>
    <w:rsid w:val="00CE5AEE"/>
    <w:rsid w:val="00CE5D12"/>
    <w:rsid w:val="00CF0067"/>
    <w:rsid w:val="00CF02C8"/>
    <w:rsid w:val="00CF02F1"/>
    <w:rsid w:val="00CF07B0"/>
    <w:rsid w:val="00CF262A"/>
    <w:rsid w:val="00CF2B74"/>
    <w:rsid w:val="00CF356D"/>
    <w:rsid w:val="00CF735F"/>
    <w:rsid w:val="00CF7712"/>
    <w:rsid w:val="00CF7CD0"/>
    <w:rsid w:val="00D00ED5"/>
    <w:rsid w:val="00D00FA5"/>
    <w:rsid w:val="00D04991"/>
    <w:rsid w:val="00D05C97"/>
    <w:rsid w:val="00D05CA4"/>
    <w:rsid w:val="00D0642E"/>
    <w:rsid w:val="00D06F16"/>
    <w:rsid w:val="00D06F8E"/>
    <w:rsid w:val="00D102CA"/>
    <w:rsid w:val="00D10F87"/>
    <w:rsid w:val="00D1134A"/>
    <w:rsid w:val="00D11DB2"/>
    <w:rsid w:val="00D124DF"/>
    <w:rsid w:val="00D12833"/>
    <w:rsid w:val="00D12AE5"/>
    <w:rsid w:val="00D13356"/>
    <w:rsid w:val="00D147A6"/>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1B1"/>
    <w:rsid w:val="00D2449C"/>
    <w:rsid w:val="00D24AA2"/>
    <w:rsid w:val="00D24EE8"/>
    <w:rsid w:val="00D24F6A"/>
    <w:rsid w:val="00D26189"/>
    <w:rsid w:val="00D26A45"/>
    <w:rsid w:val="00D2746C"/>
    <w:rsid w:val="00D279F1"/>
    <w:rsid w:val="00D27D88"/>
    <w:rsid w:val="00D27F62"/>
    <w:rsid w:val="00D304B2"/>
    <w:rsid w:val="00D305E2"/>
    <w:rsid w:val="00D312A4"/>
    <w:rsid w:val="00D31373"/>
    <w:rsid w:val="00D31D97"/>
    <w:rsid w:val="00D321DB"/>
    <w:rsid w:val="00D32F05"/>
    <w:rsid w:val="00D32F3E"/>
    <w:rsid w:val="00D3306E"/>
    <w:rsid w:val="00D342B2"/>
    <w:rsid w:val="00D35433"/>
    <w:rsid w:val="00D357AD"/>
    <w:rsid w:val="00D35A54"/>
    <w:rsid w:val="00D35ECD"/>
    <w:rsid w:val="00D37098"/>
    <w:rsid w:val="00D37313"/>
    <w:rsid w:val="00D374D6"/>
    <w:rsid w:val="00D378C1"/>
    <w:rsid w:val="00D4012A"/>
    <w:rsid w:val="00D40400"/>
    <w:rsid w:val="00D404DC"/>
    <w:rsid w:val="00D405F3"/>
    <w:rsid w:val="00D40C30"/>
    <w:rsid w:val="00D41532"/>
    <w:rsid w:val="00D41868"/>
    <w:rsid w:val="00D42090"/>
    <w:rsid w:val="00D4234C"/>
    <w:rsid w:val="00D42DDB"/>
    <w:rsid w:val="00D436F0"/>
    <w:rsid w:val="00D43D1F"/>
    <w:rsid w:val="00D448C7"/>
    <w:rsid w:val="00D44C9D"/>
    <w:rsid w:val="00D4579A"/>
    <w:rsid w:val="00D459CA"/>
    <w:rsid w:val="00D45FF5"/>
    <w:rsid w:val="00D4691C"/>
    <w:rsid w:val="00D47715"/>
    <w:rsid w:val="00D5101C"/>
    <w:rsid w:val="00D51525"/>
    <w:rsid w:val="00D5233B"/>
    <w:rsid w:val="00D52D05"/>
    <w:rsid w:val="00D52EF5"/>
    <w:rsid w:val="00D54148"/>
    <w:rsid w:val="00D5427A"/>
    <w:rsid w:val="00D544D5"/>
    <w:rsid w:val="00D5480F"/>
    <w:rsid w:val="00D54B87"/>
    <w:rsid w:val="00D54CE6"/>
    <w:rsid w:val="00D54ED5"/>
    <w:rsid w:val="00D55134"/>
    <w:rsid w:val="00D554B4"/>
    <w:rsid w:val="00D56C1E"/>
    <w:rsid w:val="00D570EB"/>
    <w:rsid w:val="00D61460"/>
    <w:rsid w:val="00D61CEA"/>
    <w:rsid w:val="00D61DE3"/>
    <w:rsid w:val="00D62B04"/>
    <w:rsid w:val="00D62D33"/>
    <w:rsid w:val="00D651C7"/>
    <w:rsid w:val="00D65D62"/>
    <w:rsid w:val="00D65EA8"/>
    <w:rsid w:val="00D67CB4"/>
    <w:rsid w:val="00D704EE"/>
    <w:rsid w:val="00D71ADC"/>
    <w:rsid w:val="00D7231D"/>
    <w:rsid w:val="00D73396"/>
    <w:rsid w:val="00D7347B"/>
    <w:rsid w:val="00D737C1"/>
    <w:rsid w:val="00D73E0E"/>
    <w:rsid w:val="00D742FE"/>
    <w:rsid w:val="00D7676B"/>
    <w:rsid w:val="00D767EF"/>
    <w:rsid w:val="00D77165"/>
    <w:rsid w:val="00D77391"/>
    <w:rsid w:val="00D773AD"/>
    <w:rsid w:val="00D777B7"/>
    <w:rsid w:val="00D77903"/>
    <w:rsid w:val="00D80158"/>
    <w:rsid w:val="00D80262"/>
    <w:rsid w:val="00D8040B"/>
    <w:rsid w:val="00D8044D"/>
    <w:rsid w:val="00D8096B"/>
    <w:rsid w:val="00D812C5"/>
    <w:rsid w:val="00D815DA"/>
    <w:rsid w:val="00D8250E"/>
    <w:rsid w:val="00D8382F"/>
    <w:rsid w:val="00D84EB5"/>
    <w:rsid w:val="00D8537C"/>
    <w:rsid w:val="00D85C03"/>
    <w:rsid w:val="00D86193"/>
    <w:rsid w:val="00D863E7"/>
    <w:rsid w:val="00D86465"/>
    <w:rsid w:val="00D86B84"/>
    <w:rsid w:val="00D86CD1"/>
    <w:rsid w:val="00D86E87"/>
    <w:rsid w:val="00D8704E"/>
    <w:rsid w:val="00D87456"/>
    <w:rsid w:val="00D877C8"/>
    <w:rsid w:val="00D90896"/>
    <w:rsid w:val="00D908FB"/>
    <w:rsid w:val="00D90C70"/>
    <w:rsid w:val="00D9132A"/>
    <w:rsid w:val="00D91794"/>
    <w:rsid w:val="00D923F2"/>
    <w:rsid w:val="00D9283D"/>
    <w:rsid w:val="00D9298A"/>
    <w:rsid w:val="00D92DC8"/>
    <w:rsid w:val="00D93794"/>
    <w:rsid w:val="00D93B45"/>
    <w:rsid w:val="00D93BF9"/>
    <w:rsid w:val="00D93C0A"/>
    <w:rsid w:val="00D9410B"/>
    <w:rsid w:val="00D94592"/>
    <w:rsid w:val="00D949AF"/>
    <w:rsid w:val="00D94B55"/>
    <w:rsid w:val="00D94D34"/>
    <w:rsid w:val="00D95714"/>
    <w:rsid w:val="00D95764"/>
    <w:rsid w:val="00D95975"/>
    <w:rsid w:val="00D95C54"/>
    <w:rsid w:val="00D963F4"/>
    <w:rsid w:val="00DA0F34"/>
    <w:rsid w:val="00DA16B2"/>
    <w:rsid w:val="00DA1AD9"/>
    <w:rsid w:val="00DA2691"/>
    <w:rsid w:val="00DA32E1"/>
    <w:rsid w:val="00DA4D3E"/>
    <w:rsid w:val="00DA5E76"/>
    <w:rsid w:val="00DA606D"/>
    <w:rsid w:val="00DA6264"/>
    <w:rsid w:val="00DA65AD"/>
    <w:rsid w:val="00DA65BE"/>
    <w:rsid w:val="00DA6BD5"/>
    <w:rsid w:val="00DB0472"/>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023"/>
    <w:rsid w:val="00DC48A2"/>
    <w:rsid w:val="00DC495A"/>
    <w:rsid w:val="00DC513F"/>
    <w:rsid w:val="00DC6158"/>
    <w:rsid w:val="00DC7103"/>
    <w:rsid w:val="00DD027E"/>
    <w:rsid w:val="00DD030E"/>
    <w:rsid w:val="00DD03BF"/>
    <w:rsid w:val="00DD1ABA"/>
    <w:rsid w:val="00DD1B6A"/>
    <w:rsid w:val="00DD1D3E"/>
    <w:rsid w:val="00DD21A2"/>
    <w:rsid w:val="00DD25B1"/>
    <w:rsid w:val="00DD319B"/>
    <w:rsid w:val="00DD4676"/>
    <w:rsid w:val="00DD4F31"/>
    <w:rsid w:val="00DD5482"/>
    <w:rsid w:val="00DD55B6"/>
    <w:rsid w:val="00DD56CF"/>
    <w:rsid w:val="00DD700C"/>
    <w:rsid w:val="00DE0647"/>
    <w:rsid w:val="00DE0AF0"/>
    <w:rsid w:val="00DE111F"/>
    <w:rsid w:val="00DE119C"/>
    <w:rsid w:val="00DE1A1E"/>
    <w:rsid w:val="00DE1D1F"/>
    <w:rsid w:val="00DE2118"/>
    <w:rsid w:val="00DE2487"/>
    <w:rsid w:val="00DE281B"/>
    <w:rsid w:val="00DE2A70"/>
    <w:rsid w:val="00DE482C"/>
    <w:rsid w:val="00DE4AD7"/>
    <w:rsid w:val="00DE5C57"/>
    <w:rsid w:val="00DE6235"/>
    <w:rsid w:val="00DF046C"/>
    <w:rsid w:val="00DF0909"/>
    <w:rsid w:val="00DF0A45"/>
    <w:rsid w:val="00DF0C02"/>
    <w:rsid w:val="00DF0E06"/>
    <w:rsid w:val="00DF16EA"/>
    <w:rsid w:val="00DF2A55"/>
    <w:rsid w:val="00DF3317"/>
    <w:rsid w:val="00DF40B8"/>
    <w:rsid w:val="00DF595C"/>
    <w:rsid w:val="00E00308"/>
    <w:rsid w:val="00E0054E"/>
    <w:rsid w:val="00E00DF1"/>
    <w:rsid w:val="00E02D9F"/>
    <w:rsid w:val="00E03482"/>
    <w:rsid w:val="00E03817"/>
    <w:rsid w:val="00E03A01"/>
    <w:rsid w:val="00E03E24"/>
    <w:rsid w:val="00E03F1B"/>
    <w:rsid w:val="00E040B7"/>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4EFF"/>
    <w:rsid w:val="00E152AC"/>
    <w:rsid w:val="00E152DE"/>
    <w:rsid w:val="00E15703"/>
    <w:rsid w:val="00E15EA9"/>
    <w:rsid w:val="00E17043"/>
    <w:rsid w:val="00E20022"/>
    <w:rsid w:val="00E20C72"/>
    <w:rsid w:val="00E21351"/>
    <w:rsid w:val="00E214B8"/>
    <w:rsid w:val="00E21E34"/>
    <w:rsid w:val="00E22682"/>
    <w:rsid w:val="00E23077"/>
    <w:rsid w:val="00E239CC"/>
    <w:rsid w:val="00E23EDF"/>
    <w:rsid w:val="00E24BDE"/>
    <w:rsid w:val="00E25627"/>
    <w:rsid w:val="00E25CAC"/>
    <w:rsid w:val="00E26D83"/>
    <w:rsid w:val="00E26EAB"/>
    <w:rsid w:val="00E272EB"/>
    <w:rsid w:val="00E27A37"/>
    <w:rsid w:val="00E27C09"/>
    <w:rsid w:val="00E27F85"/>
    <w:rsid w:val="00E304D0"/>
    <w:rsid w:val="00E311C1"/>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50"/>
    <w:rsid w:val="00E40D35"/>
    <w:rsid w:val="00E41E0B"/>
    <w:rsid w:val="00E42068"/>
    <w:rsid w:val="00E420A7"/>
    <w:rsid w:val="00E42177"/>
    <w:rsid w:val="00E423B7"/>
    <w:rsid w:val="00E43145"/>
    <w:rsid w:val="00E43405"/>
    <w:rsid w:val="00E45430"/>
    <w:rsid w:val="00E457B3"/>
    <w:rsid w:val="00E45D27"/>
    <w:rsid w:val="00E46232"/>
    <w:rsid w:val="00E475EB"/>
    <w:rsid w:val="00E47E45"/>
    <w:rsid w:val="00E506C1"/>
    <w:rsid w:val="00E50943"/>
    <w:rsid w:val="00E50FC8"/>
    <w:rsid w:val="00E5166C"/>
    <w:rsid w:val="00E527D6"/>
    <w:rsid w:val="00E52B96"/>
    <w:rsid w:val="00E52BDA"/>
    <w:rsid w:val="00E52DBA"/>
    <w:rsid w:val="00E53826"/>
    <w:rsid w:val="00E53C04"/>
    <w:rsid w:val="00E53C6E"/>
    <w:rsid w:val="00E55AB6"/>
    <w:rsid w:val="00E55D11"/>
    <w:rsid w:val="00E567BA"/>
    <w:rsid w:val="00E57D88"/>
    <w:rsid w:val="00E611FB"/>
    <w:rsid w:val="00E626D0"/>
    <w:rsid w:val="00E63200"/>
    <w:rsid w:val="00E63690"/>
    <w:rsid w:val="00E637EC"/>
    <w:rsid w:val="00E63D26"/>
    <w:rsid w:val="00E63D86"/>
    <w:rsid w:val="00E63DF2"/>
    <w:rsid w:val="00E6457D"/>
    <w:rsid w:val="00E64F30"/>
    <w:rsid w:val="00E66159"/>
    <w:rsid w:val="00E66324"/>
    <w:rsid w:val="00E66B31"/>
    <w:rsid w:val="00E6712F"/>
    <w:rsid w:val="00E70A89"/>
    <w:rsid w:val="00E70A94"/>
    <w:rsid w:val="00E70AAC"/>
    <w:rsid w:val="00E70E74"/>
    <w:rsid w:val="00E712CA"/>
    <w:rsid w:val="00E7134F"/>
    <w:rsid w:val="00E7192E"/>
    <w:rsid w:val="00E72C32"/>
    <w:rsid w:val="00E73C81"/>
    <w:rsid w:val="00E73E21"/>
    <w:rsid w:val="00E74D55"/>
    <w:rsid w:val="00E754C3"/>
    <w:rsid w:val="00E75AB6"/>
    <w:rsid w:val="00E76062"/>
    <w:rsid w:val="00E77D43"/>
    <w:rsid w:val="00E77FCE"/>
    <w:rsid w:val="00E80E8B"/>
    <w:rsid w:val="00E81FCB"/>
    <w:rsid w:val="00E8345C"/>
    <w:rsid w:val="00E83903"/>
    <w:rsid w:val="00E83D92"/>
    <w:rsid w:val="00E83DCC"/>
    <w:rsid w:val="00E84070"/>
    <w:rsid w:val="00E841B0"/>
    <w:rsid w:val="00E84D29"/>
    <w:rsid w:val="00E8537D"/>
    <w:rsid w:val="00E85DC9"/>
    <w:rsid w:val="00E861FD"/>
    <w:rsid w:val="00E8691F"/>
    <w:rsid w:val="00E8696A"/>
    <w:rsid w:val="00E872BB"/>
    <w:rsid w:val="00E874F9"/>
    <w:rsid w:val="00E87DF5"/>
    <w:rsid w:val="00E9022F"/>
    <w:rsid w:val="00E904F3"/>
    <w:rsid w:val="00E91179"/>
    <w:rsid w:val="00E9187D"/>
    <w:rsid w:val="00E9208C"/>
    <w:rsid w:val="00E93DC8"/>
    <w:rsid w:val="00E93F36"/>
    <w:rsid w:val="00E94574"/>
    <w:rsid w:val="00E94A95"/>
    <w:rsid w:val="00E94EBD"/>
    <w:rsid w:val="00E94EE7"/>
    <w:rsid w:val="00E959DC"/>
    <w:rsid w:val="00E96818"/>
    <w:rsid w:val="00E96EEE"/>
    <w:rsid w:val="00E96F62"/>
    <w:rsid w:val="00EA0FD5"/>
    <w:rsid w:val="00EA2F47"/>
    <w:rsid w:val="00EA35C8"/>
    <w:rsid w:val="00EA371E"/>
    <w:rsid w:val="00EA3A86"/>
    <w:rsid w:val="00EA3CB0"/>
    <w:rsid w:val="00EA402A"/>
    <w:rsid w:val="00EA48AB"/>
    <w:rsid w:val="00EA5C01"/>
    <w:rsid w:val="00EA6103"/>
    <w:rsid w:val="00EA67AA"/>
    <w:rsid w:val="00EB0396"/>
    <w:rsid w:val="00EB06A1"/>
    <w:rsid w:val="00EB0B17"/>
    <w:rsid w:val="00EB1279"/>
    <w:rsid w:val="00EB1604"/>
    <w:rsid w:val="00EB28FB"/>
    <w:rsid w:val="00EB2B18"/>
    <w:rsid w:val="00EB2CE6"/>
    <w:rsid w:val="00EB3462"/>
    <w:rsid w:val="00EB365D"/>
    <w:rsid w:val="00EB4872"/>
    <w:rsid w:val="00EB4D05"/>
    <w:rsid w:val="00EB5272"/>
    <w:rsid w:val="00EB5C53"/>
    <w:rsid w:val="00EB6D36"/>
    <w:rsid w:val="00EB70A9"/>
    <w:rsid w:val="00EB71EA"/>
    <w:rsid w:val="00EB74EF"/>
    <w:rsid w:val="00EC0A14"/>
    <w:rsid w:val="00EC0BC4"/>
    <w:rsid w:val="00EC0EFB"/>
    <w:rsid w:val="00EC122D"/>
    <w:rsid w:val="00EC1777"/>
    <w:rsid w:val="00EC195F"/>
    <w:rsid w:val="00EC24D5"/>
    <w:rsid w:val="00EC27C1"/>
    <w:rsid w:val="00EC314B"/>
    <w:rsid w:val="00EC3621"/>
    <w:rsid w:val="00EC3787"/>
    <w:rsid w:val="00EC38E3"/>
    <w:rsid w:val="00EC3A96"/>
    <w:rsid w:val="00EC3DC6"/>
    <w:rsid w:val="00EC4928"/>
    <w:rsid w:val="00EC609D"/>
    <w:rsid w:val="00EC61AE"/>
    <w:rsid w:val="00EC63F2"/>
    <w:rsid w:val="00EC657C"/>
    <w:rsid w:val="00EC6EC2"/>
    <w:rsid w:val="00EC721C"/>
    <w:rsid w:val="00EC7508"/>
    <w:rsid w:val="00EC795E"/>
    <w:rsid w:val="00ED0C8F"/>
    <w:rsid w:val="00ED0CC1"/>
    <w:rsid w:val="00ED2B3A"/>
    <w:rsid w:val="00ED2D0A"/>
    <w:rsid w:val="00ED2F66"/>
    <w:rsid w:val="00ED3941"/>
    <w:rsid w:val="00ED3AC1"/>
    <w:rsid w:val="00ED4A01"/>
    <w:rsid w:val="00ED5390"/>
    <w:rsid w:val="00ED559E"/>
    <w:rsid w:val="00ED5EB9"/>
    <w:rsid w:val="00EE03B5"/>
    <w:rsid w:val="00EE12B7"/>
    <w:rsid w:val="00EE1E3A"/>
    <w:rsid w:val="00EE1F3A"/>
    <w:rsid w:val="00EE227E"/>
    <w:rsid w:val="00EE25FD"/>
    <w:rsid w:val="00EE28B9"/>
    <w:rsid w:val="00EE2B11"/>
    <w:rsid w:val="00EE2CC1"/>
    <w:rsid w:val="00EE3250"/>
    <w:rsid w:val="00EE37FC"/>
    <w:rsid w:val="00EE3916"/>
    <w:rsid w:val="00EE43B4"/>
    <w:rsid w:val="00EE4470"/>
    <w:rsid w:val="00EE4B43"/>
    <w:rsid w:val="00EE6871"/>
    <w:rsid w:val="00EE7360"/>
    <w:rsid w:val="00EE7656"/>
    <w:rsid w:val="00EE7C09"/>
    <w:rsid w:val="00EF00F2"/>
    <w:rsid w:val="00EF10C3"/>
    <w:rsid w:val="00EF36B5"/>
    <w:rsid w:val="00EF414D"/>
    <w:rsid w:val="00EF4891"/>
    <w:rsid w:val="00EF48E8"/>
    <w:rsid w:val="00EF4DC5"/>
    <w:rsid w:val="00EF5523"/>
    <w:rsid w:val="00EF5871"/>
    <w:rsid w:val="00EF61E9"/>
    <w:rsid w:val="00EF6883"/>
    <w:rsid w:val="00EF6E10"/>
    <w:rsid w:val="00EF6E8C"/>
    <w:rsid w:val="00EF734B"/>
    <w:rsid w:val="00EF7C2A"/>
    <w:rsid w:val="00F0001F"/>
    <w:rsid w:val="00F0012B"/>
    <w:rsid w:val="00F01173"/>
    <w:rsid w:val="00F0191F"/>
    <w:rsid w:val="00F03601"/>
    <w:rsid w:val="00F03961"/>
    <w:rsid w:val="00F05693"/>
    <w:rsid w:val="00F0575B"/>
    <w:rsid w:val="00F063F8"/>
    <w:rsid w:val="00F06647"/>
    <w:rsid w:val="00F06671"/>
    <w:rsid w:val="00F066C3"/>
    <w:rsid w:val="00F068B0"/>
    <w:rsid w:val="00F06DED"/>
    <w:rsid w:val="00F078A0"/>
    <w:rsid w:val="00F10B87"/>
    <w:rsid w:val="00F111C0"/>
    <w:rsid w:val="00F11584"/>
    <w:rsid w:val="00F11C3D"/>
    <w:rsid w:val="00F11DBC"/>
    <w:rsid w:val="00F1247D"/>
    <w:rsid w:val="00F1261A"/>
    <w:rsid w:val="00F1266E"/>
    <w:rsid w:val="00F12D7E"/>
    <w:rsid w:val="00F133B2"/>
    <w:rsid w:val="00F13E84"/>
    <w:rsid w:val="00F148A5"/>
    <w:rsid w:val="00F1591D"/>
    <w:rsid w:val="00F162C4"/>
    <w:rsid w:val="00F175DC"/>
    <w:rsid w:val="00F208C8"/>
    <w:rsid w:val="00F21A9A"/>
    <w:rsid w:val="00F221E0"/>
    <w:rsid w:val="00F224FC"/>
    <w:rsid w:val="00F22BBF"/>
    <w:rsid w:val="00F22D9C"/>
    <w:rsid w:val="00F251C9"/>
    <w:rsid w:val="00F2538F"/>
    <w:rsid w:val="00F26488"/>
    <w:rsid w:val="00F268F6"/>
    <w:rsid w:val="00F26C9B"/>
    <w:rsid w:val="00F27AA7"/>
    <w:rsid w:val="00F27DEC"/>
    <w:rsid w:val="00F27FFE"/>
    <w:rsid w:val="00F30D60"/>
    <w:rsid w:val="00F31534"/>
    <w:rsid w:val="00F31596"/>
    <w:rsid w:val="00F32479"/>
    <w:rsid w:val="00F32784"/>
    <w:rsid w:val="00F32B9A"/>
    <w:rsid w:val="00F33A44"/>
    <w:rsid w:val="00F33E65"/>
    <w:rsid w:val="00F3406F"/>
    <w:rsid w:val="00F341B6"/>
    <w:rsid w:val="00F34684"/>
    <w:rsid w:val="00F34690"/>
    <w:rsid w:val="00F350F6"/>
    <w:rsid w:val="00F35589"/>
    <w:rsid w:val="00F35BC5"/>
    <w:rsid w:val="00F371AC"/>
    <w:rsid w:val="00F37964"/>
    <w:rsid w:val="00F41472"/>
    <w:rsid w:val="00F418FF"/>
    <w:rsid w:val="00F41C40"/>
    <w:rsid w:val="00F424A4"/>
    <w:rsid w:val="00F42887"/>
    <w:rsid w:val="00F42B2E"/>
    <w:rsid w:val="00F43046"/>
    <w:rsid w:val="00F43373"/>
    <w:rsid w:val="00F43BDC"/>
    <w:rsid w:val="00F4463A"/>
    <w:rsid w:val="00F44C94"/>
    <w:rsid w:val="00F45796"/>
    <w:rsid w:val="00F46366"/>
    <w:rsid w:val="00F470A9"/>
    <w:rsid w:val="00F50B91"/>
    <w:rsid w:val="00F51402"/>
    <w:rsid w:val="00F519F7"/>
    <w:rsid w:val="00F51FCA"/>
    <w:rsid w:val="00F5233B"/>
    <w:rsid w:val="00F523CC"/>
    <w:rsid w:val="00F5339C"/>
    <w:rsid w:val="00F54E57"/>
    <w:rsid w:val="00F551F6"/>
    <w:rsid w:val="00F554FA"/>
    <w:rsid w:val="00F55798"/>
    <w:rsid w:val="00F55D0B"/>
    <w:rsid w:val="00F56216"/>
    <w:rsid w:val="00F56F81"/>
    <w:rsid w:val="00F574CC"/>
    <w:rsid w:val="00F576D7"/>
    <w:rsid w:val="00F57DC3"/>
    <w:rsid w:val="00F6025A"/>
    <w:rsid w:val="00F606E1"/>
    <w:rsid w:val="00F60B42"/>
    <w:rsid w:val="00F62458"/>
    <w:rsid w:val="00F625F5"/>
    <w:rsid w:val="00F62FC4"/>
    <w:rsid w:val="00F6349D"/>
    <w:rsid w:val="00F64A2D"/>
    <w:rsid w:val="00F64CAE"/>
    <w:rsid w:val="00F651B5"/>
    <w:rsid w:val="00F65697"/>
    <w:rsid w:val="00F65F32"/>
    <w:rsid w:val="00F6695D"/>
    <w:rsid w:val="00F67334"/>
    <w:rsid w:val="00F67751"/>
    <w:rsid w:val="00F679AE"/>
    <w:rsid w:val="00F67A59"/>
    <w:rsid w:val="00F67C7C"/>
    <w:rsid w:val="00F67E3F"/>
    <w:rsid w:val="00F70802"/>
    <w:rsid w:val="00F70841"/>
    <w:rsid w:val="00F70D1E"/>
    <w:rsid w:val="00F71A35"/>
    <w:rsid w:val="00F7237D"/>
    <w:rsid w:val="00F73929"/>
    <w:rsid w:val="00F76D32"/>
    <w:rsid w:val="00F771E5"/>
    <w:rsid w:val="00F775F7"/>
    <w:rsid w:val="00F77DC4"/>
    <w:rsid w:val="00F800A2"/>
    <w:rsid w:val="00F801F1"/>
    <w:rsid w:val="00F81693"/>
    <w:rsid w:val="00F827B2"/>
    <w:rsid w:val="00F82933"/>
    <w:rsid w:val="00F83DB1"/>
    <w:rsid w:val="00F84221"/>
    <w:rsid w:val="00F84AC5"/>
    <w:rsid w:val="00F851F4"/>
    <w:rsid w:val="00F85E22"/>
    <w:rsid w:val="00F8624A"/>
    <w:rsid w:val="00F87692"/>
    <w:rsid w:val="00F903AC"/>
    <w:rsid w:val="00F91877"/>
    <w:rsid w:val="00F921CD"/>
    <w:rsid w:val="00F92878"/>
    <w:rsid w:val="00F94130"/>
    <w:rsid w:val="00F94147"/>
    <w:rsid w:val="00F9428D"/>
    <w:rsid w:val="00F94491"/>
    <w:rsid w:val="00F94933"/>
    <w:rsid w:val="00F950C0"/>
    <w:rsid w:val="00F950D2"/>
    <w:rsid w:val="00F95271"/>
    <w:rsid w:val="00F957A1"/>
    <w:rsid w:val="00F959C8"/>
    <w:rsid w:val="00F967B0"/>
    <w:rsid w:val="00F96D35"/>
    <w:rsid w:val="00F972B4"/>
    <w:rsid w:val="00F979EC"/>
    <w:rsid w:val="00F97BDD"/>
    <w:rsid w:val="00FA00AF"/>
    <w:rsid w:val="00FA01EF"/>
    <w:rsid w:val="00FA0ACE"/>
    <w:rsid w:val="00FA1B78"/>
    <w:rsid w:val="00FA2118"/>
    <w:rsid w:val="00FA4A14"/>
    <w:rsid w:val="00FA4D49"/>
    <w:rsid w:val="00FA59A9"/>
    <w:rsid w:val="00FA6952"/>
    <w:rsid w:val="00FA6BEA"/>
    <w:rsid w:val="00FA6F5B"/>
    <w:rsid w:val="00FB0FE5"/>
    <w:rsid w:val="00FB10B5"/>
    <w:rsid w:val="00FB1143"/>
    <w:rsid w:val="00FB2673"/>
    <w:rsid w:val="00FB38CC"/>
    <w:rsid w:val="00FB3937"/>
    <w:rsid w:val="00FB3DA3"/>
    <w:rsid w:val="00FB4745"/>
    <w:rsid w:val="00FB5D9E"/>
    <w:rsid w:val="00FB6AA0"/>
    <w:rsid w:val="00FB6B6B"/>
    <w:rsid w:val="00FB7306"/>
    <w:rsid w:val="00FB7636"/>
    <w:rsid w:val="00FB78A2"/>
    <w:rsid w:val="00FC02EC"/>
    <w:rsid w:val="00FC03EB"/>
    <w:rsid w:val="00FC0B59"/>
    <w:rsid w:val="00FC1336"/>
    <w:rsid w:val="00FC15A5"/>
    <w:rsid w:val="00FC15C7"/>
    <w:rsid w:val="00FC2212"/>
    <w:rsid w:val="00FC24AA"/>
    <w:rsid w:val="00FC2F6B"/>
    <w:rsid w:val="00FC35AA"/>
    <w:rsid w:val="00FC43ED"/>
    <w:rsid w:val="00FC44EA"/>
    <w:rsid w:val="00FC4529"/>
    <w:rsid w:val="00FC484A"/>
    <w:rsid w:val="00FC5580"/>
    <w:rsid w:val="00FC6592"/>
    <w:rsid w:val="00FD029C"/>
    <w:rsid w:val="00FD0D0A"/>
    <w:rsid w:val="00FD295D"/>
    <w:rsid w:val="00FD2C63"/>
    <w:rsid w:val="00FD3972"/>
    <w:rsid w:val="00FD3B12"/>
    <w:rsid w:val="00FD3C47"/>
    <w:rsid w:val="00FD3E77"/>
    <w:rsid w:val="00FD3FC5"/>
    <w:rsid w:val="00FD6112"/>
    <w:rsid w:val="00FD698B"/>
    <w:rsid w:val="00FD7095"/>
    <w:rsid w:val="00FE2E58"/>
    <w:rsid w:val="00FE2F01"/>
    <w:rsid w:val="00FE30F9"/>
    <w:rsid w:val="00FE35FF"/>
    <w:rsid w:val="00FE38D2"/>
    <w:rsid w:val="00FE4795"/>
    <w:rsid w:val="00FE4F96"/>
    <w:rsid w:val="00FE53CB"/>
    <w:rsid w:val="00FE570B"/>
    <w:rsid w:val="00FE6066"/>
    <w:rsid w:val="00FE60D1"/>
    <w:rsid w:val="00FE702A"/>
    <w:rsid w:val="00FF1329"/>
    <w:rsid w:val="00FF1AB1"/>
    <w:rsid w:val="00FF21FF"/>
    <w:rsid w:val="00FF2289"/>
    <w:rsid w:val="00FF247E"/>
    <w:rsid w:val="00FF3EE4"/>
    <w:rsid w:val="00FF3F76"/>
    <w:rsid w:val="00FF4832"/>
    <w:rsid w:val="00FF6333"/>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rFonts w:cstheme="minorHAnsi"/>
      <w:sz w:val="20"/>
      <w:szCs w:val="20"/>
    </w:rPr>
  </w:style>
  <w:style w:type="paragraph" w:styleId="TDC7">
    <w:name w:val="toc 7"/>
    <w:basedOn w:val="Normal"/>
    <w:next w:val="Normal"/>
    <w:rsid w:val="00532601"/>
    <w:pPr>
      <w:spacing w:after="0"/>
      <w:ind w:left="1320"/>
    </w:pPr>
    <w:rPr>
      <w:rFonts w:cstheme="minorHAnsi"/>
      <w:sz w:val="20"/>
      <w:szCs w:val="20"/>
    </w:rPr>
  </w:style>
  <w:style w:type="paragraph" w:styleId="TDC6">
    <w:name w:val="toc 6"/>
    <w:basedOn w:val="Normal"/>
    <w:next w:val="Normal"/>
    <w:rsid w:val="00532601"/>
    <w:pPr>
      <w:spacing w:after="0"/>
      <w:ind w:left="1100"/>
    </w:pPr>
    <w:rPr>
      <w:rFonts w:cstheme="minorHAnsi"/>
      <w:sz w:val="20"/>
      <w:szCs w:val="20"/>
    </w:rPr>
  </w:style>
  <w:style w:type="paragraph" w:styleId="TDC5">
    <w:name w:val="toc 5"/>
    <w:basedOn w:val="Normal"/>
    <w:next w:val="Normal"/>
    <w:rsid w:val="00532601"/>
    <w:pPr>
      <w:spacing w:after="0"/>
      <w:ind w:left="880"/>
    </w:pPr>
    <w:rPr>
      <w:rFonts w:cstheme="minorHAnsi"/>
      <w:sz w:val="20"/>
      <w:szCs w:val="20"/>
    </w:rPr>
  </w:style>
  <w:style w:type="paragraph" w:styleId="TDC4">
    <w:name w:val="toc 4"/>
    <w:basedOn w:val="Normal"/>
    <w:next w:val="Normal"/>
    <w:rsid w:val="00532601"/>
    <w:pPr>
      <w:spacing w:after="0"/>
      <w:ind w:left="660"/>
    </w:pPr>
    <w:rPr>
      <w:rFonts w:cstheme="minorHAnsi"/>
      <w:sz w:val="20"/>
      <w:szCs w:val="20"/>
    </w:rPr>
  </w:style>
  <w:style w:type="paragraph" w:styleId="TDC3">
    <w:name w:val="toc 3"/>
    <w:basedOn w:val="Normal"/>
    <w:next w:val="Normal"/>
    <w:uiPriority w:val="39"/>
    <w:qFormat/>
    <w:rsid w:val="00532601"/>
    <w:pPr>
      <w:spacing w:after="0"/>
      <w:ind w:left="440"/>
    </w:pPr>
    <w:rPr>
      <w:rFonts w:cstheme="minorHAnsi"/>
      <w:sz w:val="20"/>
      <w:szCs w:val="20"/>
    </w:rPr>
  </w:style>
  <w:style w:type="paragraph" w:styleId="TDC2">
    <w:name w:val="toc 2"/>
    <w:basedOn w:val="Normal"/>
    <w:next w:val="Normal"/>
    <w:uiPriority w:val="39"/>
    <w:qFormat/>
    <w:rsid w:val="00532601"/>
    <w:pPr>
      <w:spacing w:before="120" w:after="0"/>
      <w:ind w:left="220"/>
    </w:pPr>
    <w:rPr>
      <w:rFonts w:cstheme="minorHAnsi"/>
      <w:i/>
      <w:iCs/>
      <w:sz w:val="20"/>
      <w:szCs w:val="20"/>
    </w:rPr>
  </w:style>
  <w:style w:type="paragraph" w:styleId="TDC1">
    <w:name w:val="toc 1"/>
    <w:basedOn w:val="Normal"/>
    <w:next w:val="Normal"/>
    <w:uiPriority w:val="39"/>
    <w:qFormat/>
    <w:rsid w:val="009E616B"/>
    <w:pPr>
      <w:spacing w:before="240" w:after="120"/>
    </w:pPr>
    <w:rPr>
      <w:rFonts w:cstheme="minorHAnsi"/>
      <w:b/>
      <w:bC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HAnsi"/>
      <w:sz w:val="20"/>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uiPriority w:val="99"/>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uiPriority w:val="99"/>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uiPriority w:val="99"/>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uiPriority w:val="99"/>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uiPriority w:val="99"/>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uiPriority w:val="99"/>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uiPriority w:val="99"/>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rFonts w:cstheme="minorHAnsi"/>
      <w:sz w:val="20"/>
      <w:szCs w:val="20"/>
    </w:rPr>
  </w:style>
  <w:style w:type="paragraph" w:styleId="TDC7">
    <w:name w:val="toc 7"/>
    <w:basedOn w:val="Normal"/>
    <w:next w:val="Normal"/>
    <w:rsid w:val="00532601"/>
    <w:pPr>
      <w:spacing w:after="0"/>
      <w:ind w:left="1320"/>
    </w:pPr>
    <w:rPr>
      <w:rFonts w:cstheme="minorHAnsi"/>
      <w:sz w:val="20"/>
      <w:szCs w:val="20"/>
    </w:rPr>
  </w:style>
  <w:style w:type="paragraph" w:styleId="TDC6">
    <w:name w:val="toc 6"/>
    <w:basedOn w:val="Normal"/>
    <w:next w:val="Normal"/>
    <w:rsid w:val="00532601"/>
    <w:pPr>
      <w:spacing w:after="0"/>
      <w:ind w:left="1100"/>
    </w:pPr>
    <w:rPr>
      <w:rFonts w:cstheme="minorHAnsi"/>
      <w:sz w:val="20"/>
      <w:szCs w:val="20"/>
    </w:rPr>
  </w:style>
  <w:style w:type="paragraph" w:styleId="TDC5">
    <w:name w:val="toc 5"/>
    <w:basedOn w:val="Normal"/>
    <w:next w:val="Normal"/>
    <w:rsid w:val="00532601"/>
    <w:pPr>
      <w:spacing w:after="0"/>
      <w:ind w:left="880"/>
    </w:pPr>
    <w:rPr>
      <w:rFonts w:cstheme="minorHAnsi"/>
      <w:sz w:val="20"/>
      <w:szCs w:val="20"/>
    </w:rPr>
  </w:style>
  <w:style w:type="paragraph" w:styleId="TDC4">
    <w:name w:val="toc 4"/>
    <w:basedOn w:val="Normal"/>
    <w:next w:val="Normal"/>
    <w:rsid w:val="00532601"/>
    <w:pPr>
      <w:spacing w:after="0"/>
      <w:ind w:left="660"/>
    </w:pPr>
    <w:rPr>
      <w:rFonts w:cstheme="minorHAnsi"/>
      <w:sz w:val="20"/>
      <w:szCs w:val="20"/>
    </w:rPr>
  </w:style>
  <w:style w:type="paragraph" w:styleId="TDC3">
    <w:name w:val="toc 3"/>
    <w:basedOn w:val="Normal"/>
    <w:next w:val="Normal"/>
    <w:uiPriority w:val="39"/>
    <w:qFormat/>
    <w:rsid w:val="00532601"/>
    <w:pPr>
      <w:spacing w:after="0"/>
      <w:ind w:left="440"/>
    </w:pPr>
    <w:rPr>
      <w:rFonts w:cstheme="minorHAnsi"/>
      <w:sz w:val="20"/>
      <w:szCs w:val="20"/>
    </w:rPr>
  </w:style>
  <w:style w:type="paragraph" w:styleId="TDC2">
    <w:name w:val="toc 2"/>
    <w:basedOn w:val="Normal"/>
    <w:next w:val="Normal"/>
    <w:uiPriority w:val="39"/>
    <w:qFormat/>
    <w:rsid w:val="00532601"/>
    <w:pPr>
      <w:spacing w:before="120" w:after="0"/>
      <w:ind w:left="220"/>
    </w:pPr>
    <w:rPr>
      <w:rFonts w:cstheme="minorHAnsi"/>
      <w:i/>
      <w:iCs/>
      <w:sz w:val="20"/>
      <w:szCs w:val="20"/>
    </w:rPr>
  </w:style>
  <w:style w:type="paragraph" w:styleId="TDC1">
    <w:name w:val="toc 1"/>
    <w:basedOn w:val="Normal"/>
    <w:next w:val="Normal"/>
    <w:uiPriority w:val="39"/>
    <w:qFormat/>
    <w:rsid w:val="009E616B"/>
    <w:pPr>
      <w:spacing w:before="240" w:after="120"/>
    </w:pPr>
    <w:rPr>
      <w:rFonts w:cstheme="minorHAnsi"/>
      <w:b/>
      <w:bC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HAnsi"/>
      <w:sz w:val="20"/>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compras.imss.gob.mx/?P=provinfo" TargetMode="External"/><Relationship Id="rId26" Type="http://schemas.openxmlformats.org/officeDocument/2006/relationships/hyperlink" Target="http://www.comprasdegobierno.gob.mx/calculador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ai.imss.gob.mx"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i.imss.gob.mx" TargetMode="External"/><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hyperlink" Target="http://compras.imss.gob.mx/?P=provinfo" TargetMode="External"/><Relationship Id="rId19" Type="http://schemas.openxmlformats.org/officeDocument/2006/relationships/image" Target="media/image5.png"/><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compras.imss.gob.mx/?P=provinfo" TargetMode="External"/><Relationship Id="rId14" Type="http://schemas.openxmlformats.org/officeDocument/2006/relationships/image" Target="media/image3.emf"/><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BA42-69C3-44C8-BD0F-CF3D02EA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24116</Words>
  <Characters>132638</Characters>
  <Application>Microsoft Office Word</Application>
  <DocSecurity>0</DocSecurity>
  <Lines>1105</Lines>
  <Paragraphs>312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Ususario</cp:lastModifiedBy>
  <cp:revision>2</cp:revision>
  <cp:lastPrinted>2016-02-04T18:25:00Z</cp:lastPrinted>
  <dcterms:created xsi:type="dcterms:W3CDTF">2016-02-16T18:28:00Z</dcterms:created>
  <dcterms:modified xsi:type="dcterms:W3CDTF">2016-02-16T18:28:00Z</dcterms:modified>
</cp:coreProperties>
</file>