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3E8" w:rsidRDefault="00C353E8" w:rsidP="00C353E8">
      <w:pPr>
        <w:suppressAutoHyphens/>
        <w:spacing w:after="0" w:line="240" w:lineRule="auto"/>
        <w:ind w:right="-1"/>
        <w:rPr>
          <w:rFonts w:ascii="Arial" w:eastAsia="Times New Roman" w:hAnsi="Arial" w:cs="Arial"/>
          <w:b/>
          <w:bCs/>
          <w:sz w:val="16"/>
          <w:szCs w:val="16"/>
          <w:lang w:val="es-ES_tradnl" w:eastAsia="ar-SA"/>
        </w:rPr>
      </w:pPr>
    </w:p>
    <w:p w:rsidR="00C353E8" w:rsidRPr="00C353E8" w:rsidRDefault="00C353E8" w:rsidP="00C353E8">
      <w:pPr>
        <w:suppressAutoHyphens/>
        <w:spacing w:after="0" w:line="240" w:lineRule="auto"/>
        <w:ind w:right="-1"/>
        <w:jc w:val="center"/>
        <w:rPr>
          <w:rFonts w:ascii="Arial" w:eastAsia="Times New Roman" w:hAnsi="Arial" w:cs="Arial"/>
          <w:b/>
          <w:bCs/>
          <w:sz w:val="16"/>
          <w:szCs w:val="16"/>
          <w:lang w:val="es-ES_tradnl" w:eastAsia="ar-SA"/>
        </w:rPr>
      </w:pPr>
      <w:r>
        <w:rPr>
          <w:rFonts w:ascii="Arial" w:eastAsia="Times New Roman" w:hAnsi="Arial" w:cs="Arial"/>
          <w:b/>
          <w:bCs/>
          <w:sz w:val="16"/>
          <w:szCs w:val="16"/>
          <w:lang w:val="es-ES_tradnl" w:eastAsia="ar-SA"/>
        </w:rPr>
        <w:t xml:space="preserve">LICITACIÓN PÚBLICA NACIONAL NÚMERO LA-019GYR047-N57-2015, PARA LA </w:t>
      </w:r>
      <w:r w:rsidRPr="00C353E8">
        <w:rPr>
          <w:rFonts w:ascii="Arial" w:eastAsia="Times New Roman" w:hAnsi="Arial" w:cs="Arial"/>
          <w:b/>
          <w:bCs/>
          <w:sz w:val="16"/>
          <w:szCs w:val="16"/>
          <w:lang w:val="es-ES_tradnl" w:eastAsia="ar-SA"/>
        </w:rPr>
        <w:t>ADQUISICIÓN DE MATERIAL DE CURACIÓN (INCLUYE INSUMOS PARA BOMBAS DE INFUSIÓN) GRUPO 060, MATERIAL RADIOLÓGICO GRUPO 070 Y MATERIAL DE LABORATORIO GRUPO 080, PARA CUBRIR LAS NECESIDADES DEL IMSS (DELEGACIONES Y UMAE’S), DE LA SECRETARÍA DE LA DEFENSA NACIONAL (SEDENA), DE LA SECRETARÍA DE SALUD (SALUD), DEL INSTITUTO DE SEGURIDAD Y SERVICIOS SOCIALES DE LOS TRABAJADORES DEL ESTADO (ISSSTE), DE PETRÓLEOS MEXICANOS (PEMEX), DE LOS HOSPITALES FEDERALES (HOSPITALES), DE LOS INSTITUTOS NACIONALES DE SALUD (INSTITUTOS) Y DE LAS SECRETARÍAS DE SALUD ESTATALES (SECRETARÍAS), EJERCICIO FISCAL</w:t>
      </w:r>
      <w:r>
        <w:rPr>
          <w:rFonts w:ascii="Arial" w:eastAsia="Times New Roman" w:hAnsi="Arial" w:cs="Arial"/>
          <w:b/>
          <w:bCs/>
          <w:sz w:val="16"/>
          <w:szCs w:val="16"/>
          <w:lang w:val="es-ES_tradnl" w:eastAsia="ar-SA"/>
        </w:rPr>
        <w:t xml:space="preserve"> 2016.</w:t>
      </w:r>
    </w:p>
    <w:p w:rsidR="00DD3F42" w:rsidRPr="00C353E8" w:rsidRDefault="00DD3F42" w:rsidP="00DD3F42">
      <w:pPr>
        <w:spacing w:after="0" w:line="240" w:lineRule="auto"/>
        <w:jc w:val="both"/>
        <w:rPr>
          <w:rFonts w:ascii="Arial Narrow" w:hAnsi="Arial Narrow" w:cs="Arial"/>
          <w:sz w:val="28"/>
          <w:szCs w:val="28"/>
          <w:lang w:val="es-ES_tradnl"/>
        </w:rPr>
      </w:pPr>
    </w:p>
    <w:p w:rsidR="00C353E8" w:rsidRDefault="00C353E8" w:rsidP="00DD3F42">
      <w:pPr>
        <w:spacing w:after="0" w:line="240" w:lineRule="auto"/>
        <w:jc w:val="both"/>
        <w:rPr>
          <w:rFonts w:ascii="Arial Narrow" w:hAnsi="Arial Narrow" w:cs="Arial"/>
          <w:sz w:val="28"/>
          <w:szCs w:val="28"/>
        </w:rPr>
      </w:pPr>
    </w:p>
    <w:p w:rsidR="00DD3F42" w:rsidRDefault="00C353E8" w:rsidP="00DD3F42">
      <w:pPr>
        <w:spacing w:after="0" w:line="240" w:lineRule="auto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LICITANTES O PARTICIPANTES DE LA LICITACIÓN:</w:t>
      </w:r>
    </w:p>
    <w:p w:rsidR="00C353E8" w:rsidRDefault="00C353E8" w:rsidP="00DD3F42">
      <w:pPr>
        <w:spacing w:after="0" w:line="240" w:lineRule="auto"/>
        <w:jc w:val="both"/>
        <w:rPr>
          <w:rFonts w:ascii="Arial Narrow" w:hAnsi="Arial Narrow" w:cs="Arial"/>
          <w:sz w:val="28"/>
          <w:szCs w:val="28"/>
        </w:rPr>
      </w:pPr>
    </w:p>
    <w:p w:rsidR="00DD3F42" w:rsidRPr="00DD3F42" w:rsidRDefault="00C353E8" w:rsidP="00C353E8">
      <w:pPr>
        <w:spacing w:after="0" w:line="240" w:lineRule="auto"/>
        <w:ind w:right="-93"/>
        <w:jc w:val="both"/>
        <w:rPr>
          <w:rFonts w:ascii="Arial Narrow" w:hAnsi="Arial Narrow" w:cs="Arial"/>
          <w:sz w:val="28"/>
          <w:szCs w:val="28"/>
        </w:rPr>
      </w:pPr>
      <w:r w:rsidRPr="00DD3F42">
        <w:rPr>
          <w:rFonts w:ascii="Arial Narrow" w:hAnsi="Arial Narrow" w:cs="Arial"/>
          <w:sz w:val="28"/>
          <w:szCs w:val="28"/>
        </w:rPr>
        <w:t>SE HACE DEL CON</w:t>
      </w:r>
      <w:bookmarkStart w:id="0" w:name="_GoBack"/>
      <w:bookmarkEnd w:id="0"/>
      <w:r w:rsidRPr="00DD3F42">
        <w:rPr>
          <w:rFonts w:ascii="Arial Narrow" w:hAnsi="Arial Narrow" w:cs="Arial"/>
          <w:sz w:val="28"/>
          <w:szCs w:val="28"/>
        </w:rPr>
        <w:t xml:space="preserve">OCIMIENTO LO SIGUIENTE EN CUANTO AL NUMERAL </w:t>
      </w:r>
      <w:bookmarkStart w:id="1" w:name="_Toc424735341"/>
      <w:r w:rsidRPr="00DD3F42">
        <w:rPr>
          <w:rFonts w:ascii="Arial Narrow" w:hAnsi="Arial Narrow" w:cs="Arial"/>
          <w:sz w:val="28"/>
          <w:szCs w:val="28"/>
        </w:rPr>
        <w:t>“4. REQUISITOS QUE LOS LICITANTES DEBEN CUMPLIR</w:t>
      </w:r>
      <w:bookmarkEnd w:id="1"/>
      <w:r w:rsidRPr="00DD3F42">
        <w:rPr>
          <w:rFonts w:ascii="Arial Narrow" w:hAnsi="Arial Narrow" w:cs="Arial"/>
          <w:sz w:val="28"/>
          <w:szCs w:val="28"/>
        </w:rPr>
        <w:t>”, DE LA CONVOCATORIA A LA LICITACIÓN PÚBLICA DE REFERENCIA.</w:t>
      </w:r>
    </w:p>
    <w:p w:rsidR="00DD3F42" w:rsidRPr="00DD3F42" w:rsidRDefault="00DD3F42" w:rsidP="00C353E8">
      <w:pPr>
        <w:spacing w:after="0" w:line="240" w:lineRule="auto"/>
        <w:ind w:right="-93"/>
        <w:jc w:val="both"/>
        <w:rPr>
          <w:rFonts w:ascii="Arial Narrow" w:hAnsi="Arial Narrow" w:cs="Arial"/>
          <w:sz w:val="28"/>
          <w:szCs w:val="28"/>
        </w:rPr>
      </w:pPr>
    </w:p>
    <w:p w:rsidR="00DD3F42" w:rsidRPr="00DD3F42" w:rsidRDefault="00C353E8" w:rsidP="00C353E8">
      <w:pPr>
        <w:spacing w:after="0" w:line="240" w:lineRule="auto"/>
        <w:ind w:right="-93"/>
        <w:jc w:val="both"/>
        <w:rPr>
          <w:rFonts w:ascii="Arial Narrow" w:hAnsi="Arial Narrow" w:cs="Arial"/>
          <w:sz w:val="28"/>
          <w:szCs w:val="28"/>
        </w:rPr>
      </w:pPr>
      <w:r w:rsidRPr="00DD3F42">
        <w:rPr>
          <w:rFonts w:ascii="Arial Narrow" w:hAnsi="Arial Narrow" w:cs="Arial"/>
          <w:sz w:val="28"/>
          <w:szCs w:val="28"/>
        </w:rPr>
        <w:t xml:space="preserve">EN PARTICULAR SOBRE EL NUMERAL “4.G CERTIFICADO DE BUENAS PRÁCTICAS DE FABRICACIÓN”. </w:t>
      </w:r>
    </w:p>
    <w:p w:rsidR="00DD3F42" w:rsidRPr="00DD3F42" w:rsidRDefault="00DD3F42" w:rsidP="00C353E8">
      <w:pPr>
        <w:spacing w:after="0" w:line="240" w:lineRule="auto"/>
        <w:ind w:right="-93"/>
        <w:jc w:val="both"/>
        <w:rPr>
          <w:rFonts w:ascii="Arial Narrow" w:hAnsi="Arial Narrow" w:cs="Arial"/>
          <w:sz w:val="28"/>
          <w:szCs w:val="28"/>
        </w:rPr>
      </w:pPr>
    </w:p>
    <w:p w:rsidR="00DD3F42" w:rsidRPr="00DD3F42" w:rsidRDefault="00C353E8" w:rsidP="00C353E8">
      <w:pPr>
        <w:spacing w:after="0" w:line="240" w:lineRule="auto"/>
        <w:ind w:right="-93"/>
        <w:jc w:val="both"/>
        <w:rPr>
          <w:rFonts w:ascii="Arial Narrow" w:hAnsi="Arial Narrow" w:cs="Arial"/>
          <w:sz w:val="28"/>
          <w:szCs w:val="28"/>
        </w:rPr>
      </w:pPr>
      <w:r w:rsidRPr="00DD3F42">
        <w:rPr>
          <w:rFonts w:ascii="Arial Narrow" w:hAnsi="Arial Narrow" w:cs="Arial"/>
          <w:sz w:val="28"/>
          <w:szCs w:val="28"/>
        </w:rPr>
        <w:t>COPIA SIMPLE LEGIBLE DEL CERTIFICADO DE BUENAS PRÁCTICAS DE FABRICACIÓN DEL(OS) ESTABLECIMIENTO(S) FABRICANTE(S) DEL(OS) DISPOSITIVO(S) MÉDICO(S) VIGENTE, EXPEDIDO POR LA COFEPRIS.</w:t>
      </w:r>
    </w:p>
    <w:p w:rsidR="00DD3F42" w:rsidRPr="00DD3F42" w:rsidRDefault="00DD3F42" w:rsidP="00C353E8">
      <w:pPr>
        <w:spacing w:after="0" w:line="240" w:lineRule="auto"/>
        <w:ind w:right="-93"/>
        <w:jc w:val="both"/>
        <w:rPr>
          <w:rFonts w:ascii="Arial Narrow" w:hAnsi="Arial Narrow" w:cs="Arial"/>
          <w:sz w:val="28"/>
          <w:szCs w:val="28"/>
        </w:rPr>
      </w:pPr>
    </w:p>
    <w:p w:rsidR="00DD3F42" w:rsidRPr="00DD3F42" w:rsidRDefault="00C353E8" w:rsidP="00C353E8">
      <w:pPr>
        <w:spacing w:after="0" w:line="240" w:lineRule="auto"/>
        <w:ind w:right="-93"/>
        <w:jc w:val="both"/>
        <w:rPr>
          <w:rFonts w:ascii="Arial Narrow" w:hAnsi="Arial Narrow" w:cs="Arial"/>
          <w:sz w:val="28"/>
          <w:szCs w:val="28"/>
        </w:rPr>
      </w:pPr>
      <w:r w:rsidRPr="00DD3F42">
        <w:rPr>
          <w:rFonts w:ascii="Arial Narrow" w:hAnsi="Arial Narrow" w:cs="Arial"/>
          <w:sz w:val="28"/>
          <w:szCs w:val="28"/>
        </w:rPr>
        <w:t xml:space="preserve">SE AGREGA EL SIGUIENTE PÁRRAFO. </w:t>
      </w:r>
    </w:p>
    <w:p w:rsidR="00DD3F42" w:rsidRPr="00DD3F42" w:rsidRDefault="00DD3F42" w:rsidP="00C353E8">
      <w:pPr>
        <w:spacing w:after="0" w:line="240" w:lineRule="auto"/>
        <w:ind w:right="-93"/>
        <w:jc w:val="both"/>
        <w:rPr>
          <w:rFonts w:ascii="Arial Narrow" w:hAnsi="Arial Narrow" w:cs="Arial"/>
          <w:sz w:val="28"/>
          <w:szCs w:val="28"/>
        </w:rPr>
      </w:pPr>
    </w:p>
    <w:p w:rsidR="00DD3F42" w:rsidRPr="00DD3F42" w:rsidRDefault="00C353E8" w:rsidP="00C353E8">
      <w:pPr>
        <w:spacing w:after="0" w:line="240" w:lineRule="auto"/>
        <w:ind w:right="-93"/>
        <w:jc w:val="both"/>
        <w:rPr>
          <w:rFonts w:ascii="Arial Narrow" w:hAnsi="Arial Narrow" w:cs="Arial"/>
          <w:sz w:val="28"/>
          <w:szCs w:val="28"/>
        </w:rPr>
      </w:pPr>
      <w:r w:rsidRPr="00DD3F42">
        <w:rPr>
          <w:rFonts w:ascii="Arial Narrow" w:hAnsi="Arial Narrow" w:cs="Arial"/>
          <w:sz w:val="28"/>
          <w:szCs w:val="28"/>
        </w:rPr>
        <w:t>LA COPIA SIMPLE DE DICHO CERTIFICADO, LO DEBERÁ PRESENTAR SÓLO EL LICITANTE CUYO PRODUCTO REQUIERE DE REGISTRO SANITARIO VIGENTE EMITIDO POR LA COFEPRIS.</w:t>
      </w:r>
    </w:p>
    <w:p w:rsidR="00DD3F42" w:rsidRDefault="00DD3F42" w:rsidP="00DD3F42">
      <w:pPr>
        <w:spacing w:after="0" w:line="240" w:lineRule="auto"/>
        <w:rPr>
          <w:rFonts w:ascii="Arial Narrow" w:hAnsi="Arial Narrow" w:cs="Arial"/>
          <w:b/>
          <w:sz w:val="18"/>
          <w:szCs w:val="18"/>
        </w:rPr>
      </w:pPr>
    </w:p>
    <w:p w:rsidR="006738FD" w:rsidRDefault="006738FD">
      <w:pPr>
        <w:rPr>
          <w:rFonts w:ascii="Arial Narrow" w:hAnsi="Arial Narrow" w:cs="Arial"/>
          <w:b/>
          <w:sz w:val="18"/>
          <w:szCs w:val="18"/>
        </w:rPr>
      </w:pPr>
    </w:p>
    <w:p w:rsidR="006738FD" w:rsidRDefault="006738FD">
      <w:pPr>
        <w:rPr>
          <w:rFonts w:ascii="Arial Narrow" w:hAnsi="Arial Narrow" w:cs="Arial"/>
          <w:b/>
          <w:sz w:val="18"/>
          <w:szCs w:val="18"/>
        </w:rPr>
      </w:pPr>
    </w:p>
    <w:sectPr w:rsidR="006738FD" w:rsidSect="006738FD">
      <w:headerReference w:type="default" r:id="rId7"/>
      <w:pgSz w:w="12240" w:h="15840"/>
      <w:pgMar w:top="1417" w:right="1701" w:bottom="1417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215" w:rsidRDefault="006D6215" w:rsidP="006738FD">
      <w:pPr>
        <w:spacing w:after="0" w:line="240" w:lineRule="auto"/>
      </w:pPr>
      <w:r>
        <w:separator/>
      </w:r>
    </w:p>
  </w:endnote>
  <w:endnote w:type="continuationSeparator" w:id="0">
    <w:p w:rsidR="006D6215" w:rsidRDefault="006D6215" w:rsidP="00673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uphemia">
    <w:panose1 w:val="020B0503040102020104"/>
    <w:charset w:val="00"/>
    <w:family w:val="swiss"/>
    <w:pitch w:val="variable"/>
    <w:sig w:usb0="8000006F" w:usb1="0000004A" w:usb2="00002000" w:usb3="00000000" w:csb0="00000001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215" w:rsidRDefault="006D6215" w:rsidP="006738FD">
      <w:pPr>
        <w:spacing w:after="0" w:line="240" w:lineRule="auto"/>
      </w:pPr>
      <w:r>
        <w:separator/>
      </w:r>
    </w:p>
  </w:footnote>
  <w:footnote w:type="continuationSeparator" w:id="0">
    <w:p w:rsidR="006D6215" w:rsidRDefault="006D6215" w:rsidP="00673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8FD" w:rsidRPr="00E47607" w:rsidRDefault="006738FD" w:rsidP="006738FD">
    <w:pPr>
      <w:spacing w:after="0" w:line="240" w:lineRule="auto"/>
      <w:ind w:right="473"/>
      <w:jc w:val="right"/>
      <w:rPr>
        <w:rFonts w:ascii="Euphemia" w:hAnsi="Euphemia"/>
        <w:b/>
        <w:sz w:val="14"/>
        <w:szCs w:val="14"/>
      </w:rPr>
    </w:pPr>
    <w:r>
      <w:rPr>
        <w:rFonts w:ascii="Euphemia" w:hAnsi="Euphemia"/>
        <w:b/>
        <w:noProof/>
        <w:sz w:val="14"/>
        <w:szCs w:val="14"/>
        <w:lang w:eastAsia="es-MX"/>
      </w:rPr>
      <w:drawing>
        <wp:anchor distT="0" distB="0" distL="114300" distR="114300" simplePos="0" relativeHeight="251661312" behindDoc="1" locked="0" layoutInCell="1" allowOverlap="1" wp14:anchorId="46FB682C" wp14:editId="35D83CD2">
          <wp:simplePos x="0" y="0"/>
          <wp:positionH relativeFrom="column">
            <wp:posOffset>5545455</wp:posOffset>
          </wp:positionH>
          <wp:positionV relativeFrom="paragraph">
            <wp:posOffset>26670</wp:posOffset>
          </wp:positionV>
          <wp:extent cx="533400" cy="617220"/>
          <wp:effectExtent l="0" t="0" r="0" b="0"/>
          <wp:wrapNone/>
          <wp:docPr id="3" name="Imagen 3" descr="IM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MSS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Euphemia" w:hAnsi="Euphemia"/>
        <w:noProof/>
        <w:sz w:val="14"/>
        <w:szCs w:val="14"/>
        <w:lang w:eastAsia="es-MX"/>
      </w:rPr>
      <w:drawing>
        <wp:anchor distT="0" distB="0" distL="114300" distR="114300" simplePos="0" relativeHeight="251660288" behindDoc="1" locked="0" layoutInCell="1" allowOverlap="1" wp14:anchorId="43A22027" wp14:editId="3DB8462B">
          <wp:simplePos x="0" y="0"/>
          <wp:positionH relativeFrom="column">
            <wp:posOffset>8117205</wp:posOffset>
          </wp:positionH>
          <wp:positionV relativeFrom="paragraph">
            <wp:posOffset>22225</wp:posOffset>
          </wp:positionV>
          <wp:extent cx="533400" cy="617220"/>
          <wp:effectExtent l="0" t="0" r="0" b="0"/>
          <wp:wrapNone/>
          <wp:docPr id="2" name="Imagen 2" descr="IM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MSS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Euphemia" w:hAnsi="Euphemia"/>
        <w:noProof/>
        <w:sz w:val="14"/>
        <w:szCs w:val="14"/>
        <w:lang w:eastAsia="es-MX"/>
      </w:rPr>
      <w:drawing>
        <wp:anchor distT="0" distB="0" distL="114300" distR="114300" simplePos="0" relativeHeight="251659264" behindDoc="1" locked="0" layoutInCell="1" allowOverlap="1" wp14:anchorId="6168BCD5" wp14:editId="0A210FB9">
          <wp:simplePos x="0" y="0"/>
          <wp:positionH relativeFrom="column">
            <wp:posOffset>-115570</wp:posOffset>
          </wp:positionH>
          <wp:positionV relativeFrom="paragraph">
            <wp:posOffset>22225</wp:posOffset>
          </wp:positionV>
          <wp:extent cx="2606040" cy="628650"/>
          <wp:effectExtent l="0" t="0" r="3810" b="0"/>
          <wp:wrapNone/>
          <wp:docPr id="1" name="Imagen 1" descr="LOGO MEX HORI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MEX HORIZ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604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7607">
      <w:rPr>
        <w:rFonts w:ascii="Euphemia" w:hAnsi="Euphemia"/>
        <w:b/>
        <w:sz w:val="14"/>
        <w:szCs w:val="14"/>
      </w:rPr>
      <w:t>Dirección de Administración</w:t>
    </w:r>
  </w:p>
  <w:p w:rsidR="006738FD" w:rsidRPr="00E47607" w:rsidRDefault="006738FD" w:rsidP="006738FD">
    <w:pPr>
      <w:spacing w:after="0" w:line="240" w:lineRule="auto"/>
      <w:ind w:right="473"/>
      <w:jc w:val="right"/>
      <w:rPr>
        <w:rFonts w:ascii="Euphemia" w:hAnsi="Euphemia"/>
        <w:b/>
        <w:sz w:val="14"/>
        <w:szCs w:val="14"/>
      </w:rPr>
    </w:pPr>
    <w:r w:rsidRPr="00E47607">
      <w:rPr>
        <w:rFonts w:ascii="Euphemia" w:hAnsi="Euphemia"/>
        <w:b/>
        <w:sz w:val="14"/>
        <w:szCs w:val="14"/>
      </w:rPr>
      <w:t>Unidad de Administración</w:t>
    </w:r>
  </w:p>
  <w:p w:rsidR="006738FD" w:rsidRPr="00E47607" w:rsidRDefault="006738FD" w:rsidP="006738FD">
    <w:pPr>
      <w:spacing w:after="0" w:line="240" w:lineRule="auto"/>
      <w:ind w:right="473"/>
      <w:jc w:val="right"/>
      <w:rPr>
        <w:rFonts w:ascii="Euphemia" w:hAnsi="Euphemia"/>
        <w:b/>
        <w:sz w:val="14"/>
        <w:szCs w:val="14"/>
      </w:rPr>
    </w:pPr>
    <w:r w:rsidRPr="00E47607">
      <w:rPr>
        <w:rFonts w:ascii="Euphemia" w:hAnsi="Euphemia"/>
        <w:b/>
        <w:sz w:val="14"/>
        <w:szCs w:val="14"/>
      </w:rPr>
      <w:t>Coordinación de Adquisición de Bienes y</w:t>
    </w:r>
  </w:p>
  <w:p w:rsidR="006738FD" w:rsidRPr="00E47607" w:rsidRDefault="006738FD" w:rsidP="006738FD">
    <w:pPr>
      <w:spacing w:after="0" w:line="240" w:lineRule="auto"/>
      <w:ind w:right="473"/>
      <w:jc w:val="right"/>
      <w:rPr>
        <w:rFonts w:ascii="Euphemia" w:hAnsi="Euphemia"/>
        <w:b/>
        <w:sz w:val="14"/>
        <w:szCs w:val="14"/>
      </w:rPr>
    </w:pPr>
    <w:r w:rsidRPr="00E47607">
      <w:rPr>
        <w:rFonts w:ascii="Euphemia" w:hAnsi="Euphemia"/>
        <w:b/>
        <w:sz w:val="14"/>
        <w:szCs w:val="14"/>
      </w:rPr>
      <w:t>Contratación de Servicios</w:t>
    </w:r>
  </w:p>
  <w:p w:rsidR="006738FD" w:rsidRPr="00E47607" w:rsidRDefault="006738FD" w:rsidP="006738FD">
    <w:pPr>
      <w:tabs>
        <w:tab w:val="left" w:pos="1656"/>
        <w:tab w:val="right" w:pos="8931"/>
      </w:tabs>
      <w:spacing w:after="0" w:line="240" w:lineRule="auto"/>
      <w:ind w:right="473"/>
      <w:jc w:val="right"/>
      <w:rPr>
        <w:rFonts w:ascii="Euphemia" w:hAnsi="Euphemia"/>
        <w:b/>
        <w:sz w:val="14"/>
        <w:szCs w:val="14"/>
      </w:rPr>
    </w:pPr>
    <w:r>
      <w:rPr>
        <w:rFonts w:ascii="Euphemia" w:hAnsi="Euphemia"/>
        <w:b/>
        <w:sz w:val="14"/>
        <w:szCs w:val="14"/>
      </w:rPr>
      <w:tab/>
    </w:r>
    <w:r w:rsidRPr="00E47607">
      <w:rPr>
        <w:rFonts w:ascii="Euphemia" w:hAnsi="Euphemia"/>
        <w:b/>
        <w:sz w:val="14"/>
        <w:szCs w:val="14"/>
      </w:rPr>
      <w:t>Coordinación Técnica de Bienes y Servicios</w:t>
    </w:r>
  </w:p>
  <w:p w:rsidR="006738FD" w:rsidRDefault="006738FD" w:rsidP="006738FD">
    <w:pPr>
      <w:spacing w:after="0" w:line="240" w:lineRule="auto"/>
      <w:ind w:right="473"/>
      <w:jc w:val="right"/>
      <w:rPr>
        <w:rFonts w:ascii="Nyala" w:hAnsi="Nyala"/>
        <w:b/>
        <w:sz w:val="18"/>
        <w:szCs w:val="18"/>
      </w:rPr>
    </w:pPr>
    <w:r w:rsidRPr="00E47607">
      <w:rPr>
        <w:rFonts w:ascii="Euphemia" w:hAnsi="Euphemia"/>
        <w:b/>
        <w:sz w:val="14"/>
        <w:szCs w:val="14"/>
      </w:rPr>
      <w:t>División de Bienes Terapéuticos</w:t>
    </w:r>
  </w:p>
  <w:p w:rsidR="006738FD" w:rsidRPr="00AB2132" w:rsidRDefault="006738FD" w:rsidP="006738FD">
    <w:pPr>
      <w:pStyle w:val="Encabezado"/>
      <w:pBdr>
        <w:top w:val="double" w:sz="6" w:space="1" w:color="auto"/>
      </w:pBdr>
      <w:jc w:val="center"/>
      <w:rPr>
        <w:rFonts w:ascii="Arial Narrow" w:hAnsi="Arial Narrow" w:cs="Arial"/>
        <w:b/>
        <w:sz w:val="2"/>
      </w:rPr>
    </w:pPr>
  </w:p>
  <w:p w:rsidR="006738FD" w:rsidRDefault="006738FD" w:rsidP="006738FD">
    <w:pPr>
      <w:pStyle w:val="Encabezado"/>
      <w:jc w:val="center"/>
      <w:rPr>
        <w:rFonts w:ascii="Arial Narrow" w:hAnsi="Arial Narrow"/>
        <w:b/>
        <w:sz w:val="32"/>
        <w:szCs w:val="32"/>
      </w:rPr>
    </w:pPr>
    <w:r w:rsidRPr="00E47607">
      <w:rPr>
        <w:rFonts w:ascii="Arial Narrow" w:hAnsi="Arial Narrow"/>
        <w:b/>
        <w:sz w:val="32"/>
        <w:szCs w:val="32"/>
      </w:rPr>
      <w:t>AVISO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8FD"/>
    <w:rsid w:val="00045FB7"/>
    <w:rsid w:val="000D4467"/>
    <w:rsid w:val="005169F7"/>
    <w:rsid w:val="006738FD"/>
    <w:rsid w:val="006A44B9"/>
    <w:rsid w:val="006D6215"/>
    <w:rsid w:val="006E2D18"/>
    <w:rsid w:val="00C353E8"/>
    <w:rsid w:val="00C53FF0"/>
    <w:rsid w:val="00CF68AF"/>
    <w:rsid w:val="00DD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738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38FD"/>
  </w:style>
  <w:style w:type="paragraph" w:styleId="Piedepgina">
    <w:name w:val="footer"/>
    <w:basedOn w:val="Normal"/>
    <w:link w:val="PiedepginaCar"/>
    <w:uiPriority w:val="99"/>
    <w:unhideWhenUsed/>
    <w:rsid w:val="006738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38FD"/>
  </w:style>
  <w:style w:type="paragraph" w:styleId="Textodeglobo">
    <w:name w:val="Balloon Text"/>
    <w:basedOn w:val="Normal"/>
    <w:link w:val="TextodegloboCar"/>
    <w:uiPriority w:val="99"/>
    <w:semiHidden/>
    <w:unhideWhenUsed/>
    <w:rsid w:val="00673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38FD"/>
    <w:rPr>
      <w:rFonts w:ascii="Tahoma" w:hAnsi="Tahoma" w:cs="Tahoma"/>
      <w:sz w:val="16"/>
      <w:szCs w:val="16"/>
    </w:rPr>
  </w:style>
  <w:style w:type="character" w:customStyle="1" w:styleId="PrrafodelistaCar">
    <w:name w:val="Párrafo de lista Car"/>
    <w:aliases w:val="lp1 Car,List Paragraph11 Car,Bullet List Car,FooterText Car,numbered Car,Paragraphe de liste1 Car,Bulletr List Paragraph Car,列出段落 Car,列出段落1 Car,Lista vistosa - Énfasis 11 Car,Scitum normal Car,Listas Car"/>
    <w:basedOn w:val="Fuentedeprrafopredeter"/>
    <w:link w:val="Prrafodelista"/>
    <w:uiPriority w:val="34"/>
    <w:locked/>
    <w:rsid w:val="00DD3F42"/>
    <w:rPr>
      <w:lang w:eastAsia="es-ES"/>
    </w:rPr>
  </w:style>
  <w:style w:type="paragraph" w:styleId="Prrafodelista">
    <w:name w:val="List Paragraph"/>
    <w:aliases w:val="lp1,List Paragraph11,Bullet List,FooterText,numbered,Paragraphe de liste1,Bulletr List Paragraph,列出段落,列出段落1,Lista vistosa - Énfasis 11,Scitum normal,Listas,Colorful List - Accent 11"/>
    <w:basedOn w:val="Normal"/>
    <w:link w:val="PrrafodelistaCar"/>
    <w:uiPriority w:val="34"/>
    <w:qFormat/>
    <w:rsid w:val="00DD3F42"/>
    <w:pPr>
      <w:spacing w:after="0" w:line="240" w:lineRule="auto"/>
      <w:ind w:left="708"/>
    </w:pPr>
    <w:rPr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738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38FD"/>
  </w:style>
  <w:style w:type="paragraph" w:styleId="Piedepgina">
    <w:name w:val="footer"/>
    <w:basedOn w:val="Normal"/>
    <w:link w:val="PiedepginaCar"/>
    <w:uiPriority w:val="99"/>
    <w:unhideWhenUsed/>
    <w:rsid w:val="006738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38FD"/>
  </w:style>
  <w:style w:type="paragraph" w:styleId="Textodeglobo">
    <w:name w:val="Balloon Text"/>
    <w:basedOn w:val="Normal"/>
    <w:link w:val="TextodegloboCar"/>
    <w:uiPriority w:val="99"/>
    <w:semiHidden/>
    <w:unhideWhenUsed/>
    <w:rsid w:val="00673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38FD"/>
    <w:rPr>
      <w:rFonts w:ascii="Tahoma" w:hAnsi="Tahoma" w:cs="Tahoma"/>
      <w:sz w:val="16"/>
      <w:szCs w:val="16"/>
    </w:rPr>
  </w:style>
  <w:style w:type="character" w:customStyle="1" w:styleId="PrrafodelistaCar">
    <w:name w:val="Párrafo de lista Car"/>
    <w:aliases w:val="lp1 Car,List Paragraph11 Car,Bullet List Car,FooterText Car,numbered Car,Paragraphe de liste1 Car,Bulletr List Paragraph Car,列出段落 Car,列出段落1 Car,Lista vistosa - Énfasis 11 Car,Scitum normal Car,Listas Car"/>
    <w:basedOn w:val="Fuentedeprrafopredeter"/>
    <w:link w:val="Prrafodelista"/>
    <w:uiPriority w:val="34"/>
    <w:locked/>
    <w:rsid w:val="00DD3F42"/>
    <w:rPr>
      <w:lang w:eastAsia="es-ES"/>
    </w:rPr>
  </w:style>
  <w:style w:type="paragraph" w:styleId="Prrafodelista">
    <w:name w:val="List Paragraph"/>
    <w:aliases w:val="lp1,List Paragraph11,Bullet List,FooterText,numbered,Paragraphe de liste1,Bulletr List Paragraph,列出段落,列出段落1,Lista vistosa - Énfasis 11,Scitum normal,Listas,Colorful List - Accent 11"/>
    <w:basedOn w:val="Normal"/>
    <w:link w:val="PrrafodelistaCar"/>
    <w:uiPriority w:val="34"/>
    <w:qFormat/>
    <w:rsid w:val="00DD3F42"/>
    <w:pPr>
      <w:spacing w:after="0" w:line="240" w:lineRule="auto"/>
      <w:ind w:left="708"/>
    </w:pPr>
    <w:rPr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0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Erding Padilla</dc:creator>
  <cp:lastModifiedBy>Irma Erding Padilla</cp:lastModifiedBy>
  <cp:revision>3</cp:revision>
  <cp:lastPrinted>2015-10-05T23:51:00Z</cp:lastPrinted>
  <dcterms:created xsi:type="dcterms:W3CDTF">2015-10-05T23:47:00Z</dcterms:created>
  <dcterms:modified xsi:type="dcterms:W3CDTF">2015-10-05T23:54:00Z</dcterms:modified>
</cp:coreProperties>
</file>