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Pr="001F6BC4" w:rsidRDefault="00713045" w:rsidP="00713045">
      <w:pPr>
        <w:spacing w:after="120"/>
        <w:ind w:left="0"/>
        <w:rPr>
          <w:b/>
          <w:bCs/>
        </w:rPr>
      </w:pPr>
    </w:p>
    <w:p w:rsidR="00713045" w:rsidRPr="001F6BC4" w:rsidRDefault="00713045" w:rsidP="00713045">
      <w:pPr>
        <w:tabs>
          <w:tab w:val="left" w:pos="5430"/>
        </w:tabs>
        <w:spacing w:after="120"/>
        <w:ind w:left="0"/>
        <w:rPr>
          <w:bCs/>
        </w:rPr>
      </w:pPr>
      <w:r w:rsidRPr="001F6BC4">
        <w:rPr>
          <w:bCs/>
        </w:rPr>
        <w:tab/>
      </w: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tabs>
          <w:tab w:val="left" w:pos="4111"/>
        </w:tabs>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ind w:left="0"/>
        <w:jc w:val="center"/>
        <w:rPr>
          <w:b/>
        </w:rPr>
      </w:pPr>
      <w:r w:rsidRPr="001F6BC4">
        <w:rPr>
          <w:b/>
          <w:bCs/>
        </w:rPr>
        <w:t>CONVOCATORIA QUE</w:t>
      </w:r>
      <w:r w:rsidRPr="001F6BC4">
        <w:rPr>
          <w:bCs/>
        </w:rPr>
        <w:t xml:space="preserve"> </w:t>
      </w:r>
      <w:r w:rsidRPr="001F6BC4">
        <w:rPr>
          <w:b/>
          <w:bCs/>
        </w:rPr>
        <w:t>CONTIENE</w:t>
      </w:r>
      <w:r w:rsidRPr="001F6BC4">
        <w:rPr>
          <w:bCs/>
        </w:rPr>
        <w:t xml:space="preserve"> </w:t>
      </w:r>
      <w:r w:rsidRPr="001F6BC4">
        <w:rPr>
          <w:b/>
          <w:bCs/>
        </w:rPr>
        <w:t>LOS REQUISITOS</w:t>
      </w:r>
      <w:r w:rsidRPr="001F6BC4">
        <w:rPr>
          <w:bCs/>
        </w:rPr>
        <w:t xml:space="preserve"> </w:t>
      </w:r>
      <w:r w:rsidRPr="001F6BC4">
        <w:rPr>
          <w:b/>
          <w:bCs/>
        </w:rPr>
        <w:t>PARA</w:t>
      </w:r>
      <w:r w:rsidRPr="001F6BC4">
        <w:rPr>
          <w:bCs/>
        </w:rPr>
        <w:t xml:space="preserve"> </w:t>
      </w:r>
      <w:r w:rsidRPr="001F6BC4">
        <w:rPr>
          <w:b/>
          <w:bCs/>
        </w:rPr>
        <w:t>PARTICIPAR</w:t>
      </w:r>
      <w:r w:rsidRPr="001F6BC4">
        <w:rPr>
          <w:bCs/>
        </w:rPr>
        <w:t xml:space="preserve"> </w:t>
      </w:r>
      <w:r w:rsidRPr="001F6BC4">
        <w:rPr>
          <w:b/>
          <w:bCs/>
        </w:rPr>
        <w:t xml:space="preserve">EN LA </w:t>
      </w:r>
      <w:r w:rsidRPr="001F6BC4">
        <w:rPr>
          <w:b/>
        </w:rPr>
        <w:t xml:space="preserve">LICITACIÓN PÚBLICA NACIONAL No. </w:t>
      </w:r>
      <w:r w:rsidR="00B53EFF" w:rsidRPr="001F6BC4">
        <w:rPr>
          <w:b/>
        </w:rPr>
        <w:t>LO</w:t>
      </w:r>
      <w:r w:rsidRPr="001F6BC4">
        <w:rPr>
          <w:b/>
        </w:rPr>
        <w:t>-019GYR119-E</w:t>
      </w:r>
      <w:r w:rsidR="00E60C3E">
        <w:rPr>
          <w:b/>
        </w:rPr>
        <w:t>47</w:t>
      </w:r>
      <w:r w:rsidRPr="001F6BC4">
        <w:rPr>
          <w:b/>
        </w:rPr>
        <w:t>-2016:</w:t>
      </w:r>
    </w:p>
    <w:p w:rsidR="00713045" w:rsidRPr="001F6BC4" w:rsidRDefault="00713045" w:rsidP="00713045">
      <w:pPr>
        <w:ind w:left="0"/>
        <w:jc w:val="center"/>
        <w:rPr>
          <w:b/>
        </w:rPr>
      </w:pPr>
    </w:p>
    <w:p w:rsidR="00713045" w:rsidRPr="001F6BC4" w:rsidRDefault="00713045" w:rsidP="00713045">
      <w:pPr>
        <w:ind w:left="0"/>
        <w:jc w:val="center"/>
        <w:rPr>
          <w:b/>
        </w:rPr>
      </w:pPr>
      <w:r w:rsidRPr="001F6BC4">
        <w:rPr>
          <w:b/>
        </w:rPr>
        <w:t>“</w:t>
      </w:r>
      <w:r w:rsidR="00E60C3E" w:rsidRPr="00E60C3E">
        <w:rPr>
          <w:b/>
        </w:rPr>
        <w:t>AMPLIACIÓN Y REMODELACIÓN DEL SERVICIO DE URGENCIAS (HGZ/MF No</w:t>
      </w:r>
      <w:r w:rsidR="00E60C3E">
        <w:rPr>
          <w:b/>
        </w:rPr>
        <w:t>. 1, DE CHETUMAL, QUINTANA ROO)</w:t>
      </w:r>
      <w:r w:rsidR="00800458" w:rsidRPr="001F6BC4">
        <w:rPr>
          <w:b/>
        </w:rPr>
        <w:t>”</w:t>
      </w:r>
      <w:r w:rsidR="00E60C3E">
        <w:rPr>
          <w:b/>
        </w:rPr>
        <w:t>.</w:t>
      </w: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b/>
          <w:bCs/>
        </w:rPr>
      </w:pPr>
    </w:p>
    <w:p w:rsidR="00713045" w:rsidRPr="001F6BC4" w:rsidRDefault="00713045" w:rsidP="00713045">
      <w:pPr>
        <w:spacing w:after="120"/>
        <w:ind w:left="0"/>
        <w:rPr>
          <w:rFonts w:ascii="Helvetica" w:hAnsi="Helvetica"/>
          <w:b/>
          <w:bCs/>
        </w:rPr>
      </w:pPr>
    </w:p>
    <w:p w:rsidR="00713045" w:rsidRPr="001F6BC4" w:rsidRDefault="00713045" w:rsidP="00713045">
      <w:pPr>
        <w:spacing w:after="120"/>
        <w:ind w:left="0"/>
        <w:rPr>
          <w:b/>
          <w:bCs/>
        </w:rPr>
        <w:sectPr w:rsidR="00713045" w:rsidRPr="001F6BC4"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1F6BC4" w:rsidRPr="001F6BC4" w:rsidTr="007E7E25">
        <w:trPr>
          <w:trHeight w:val="717"/>
        </w:trPr>
        <w:tc>
          <w:tcPr>
            <w:tcW w:w="5000" w:type="pct"/>
            <w:gridSpan w:val="2"/>
            <w:shd w:val="clear" w:color="auto" w:fill="auto"/>
            <w:vAlign w:val="center"/>
          </w:tcPr>
          <w:p w:rsidR="00713045" w:rsidRPr="001F6BC4" w:rsidRDefault="00713045" w:rsidP="007E7E25">
            <w:pPr>
              <w:pageBreakBefore/>
              <w:widowControl w:val="0"/>
              <w:suppressAutoHyphens w:val="0"/>
              <w:spacing w:before="120" w:after="120"/>
              <w:ind w:left="0"/>
              <w:jc w:val="center"/>
              <w:rPr>
                <w:b/>
              </w:rPr>
            </w:pPr>
            <w:r w:rsidRPr="001F6BC4">
              <w:rPr>
                <w:b/>
                <w:bCs/>
              </w:rPr>
              <w:lastRenderedPageBreak/>
              <w:br w:type="page"/>
            </w:r>
            <w:r w:rsidRPr="001F6BC4">
              <w:rPr>
                <w:b/>
                <w:u w:val="single"/>
              </w:rPr>
              <w:t>I N D I C E</w:t>
            </w:r>
          </w:p>
        </w:tc>
      </w:tr>
      <w:tr w:rsidR="001F6BC4" w:rsidRPr="001F6BC4" w:rsidTr="007E7E25">
        <w:tc>
          <w:tcPr>
            <w:tcW w:w="4650" w:type="pct"/>
            <w:shd w:val="clear" w:color="auto" w:fill="auto"/>
            <w:vAlign w:val="center"/>
          </w:tcPr>
          <w:p w:rsidR="00713045" w:rsidRPr="001F6BC4" w:rsidRDefault="00713045" w:rsidP="007E7E25">
            <w:pPr>
              <w:pStyle w:val="TDC1"/>
              <w:tabs>
                <w:tab w:val="clear" w:pos="12049"/>
                <w:tab w:val="clear" w:pos="21828"/>
                <w:tab w:val="left" w:pos="2977"/>
              </w:tabs>
              <w:ind w:right="0"/>
              <w:rPr>
                <w:b/>
                <w:u w:val="single"/>
              </w:rPr>
            </w:pPr>
            <w:r w:rsidRPr="001F6BC4">
              <w:t>Glosario de términos.</w:t>
            </w:r>
          </w:p>
        </w:tc>
        <w:tc>
          <w:tcPr>
            <w:tcW w:w="350" w:type="pct"/>
            <w:shd w:val="clear" w:color="auto" w:fill="auto"/>
            <w:vAlign w:val="center"/>
          </w:tcPr>
          <w:p w:rsidR="00713045" w:rsidRPr="001F6BC4" w:rsidRDefault="00713045" w:rsidP="007E7E25">
            <w:pPr>
              <w:pageBreakBefore/>
              <w:spacing w:before="120" w:after="120"/>
              <w:ind w:left="0"/>
              <w:jc w:val="center"/>
              <w:rPr>
                <w:b/>
              </w:rPr>
            </w:pPr>
          </w:p>
        </w:tc>
      </w:tr>
      <w:tr w:rsidR="001F6BC4" w:rsidRPr="001F6BC4" w:rsidTr="007E7E25">
        <w:trPr>
          <w:trHeight w:val="20"/>
        </w:trPr>
        <w:tc>
          <w:tcPr>
            <w:tcW w:w="4650" w:type="pct"/>
            <w:shd w:val="clear" w:color="auto" w:fill="auto"/>
            <w:vAlign w:val="center"/>
          </w:tcPr>
          <w:p w:rsidR="00713045" w:rsidRPr="001F6BC4" w:rsidRDefault="00713045" w:rsidP="007E7E25">
            <w:pPr>
              <w:pStyle w:val="TDC1"/>
              <w:numPr>
                <w:ilvl w:val="0"/>
                <w:numId w:val="2"/>
              </w:numPr>
              <w:tabs>
                <w:tab w:val="clear" w:pos="12049"/>
                <w:tab w:val="clear" w:pos="21828"/>
                <w:tab w:val="left" w:pos="567"/>
              </w:tabs>
              <w:ind w:left="0" w:right="0" w:firstLine="0"/>
            </w:pPr>
            <w:r w:rsidRPr="001F6BC4">
              <w:rPr>
                <w:b/>
              </w:rPr>
              <w:t>INFORMACIÓN GENERAL.</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vAlign w:val="center"/>
          </w:tcPr>
          <w:p w:rsidR="00713045" w:rsidRPr="001F6BC4" w:rsidRDefault="00713045" w:rsidP="007E7E25">
            <w:pPr>
              <w:pStyle w:val="TDC1"/>
              <w:numPr>
                <w:ilvl w:val="1"/>
                <w:numId w:val="2"/>
              </w:numPr>
              <w:tabs>
                <w:tab w:val="clear" w:pos="12049"/>
                <w:tab w:val="clear" w:pos="21828"/>
              </w:tabs>
              <w:ind w:left="1134" w:right="0" w:hanging="567"/>
              <w:rPr>
                <w:b/>
                <w:spacing w:val="0"/>
              </w:rPr>
            </w:pPr>
            <w:r w:rsidRPr="001F6BC4">
              <w:rPr>
                <w:spacing w:val="0"/>
                <w:lang w:val="es-ES" w:eastAsia="es-ES"/>
              </w:rPr>
              <w:t>Entidad</w:t>
            </w:r>
            <w:r w:rsidRPr="001F6BC4">
              <w:rPr>
                <w:spacing w:val="0"/>
              </w:rPr>
              <w:t xml:space="preserve"> Convocante.</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vAlign w:val="center"/>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Descripción general de la obra y el lugar donde se llevarán a cabo los trabajos.</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vAlign w:val="center"/>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Plazo</w:t>
            </w:r>
            <w:r w:rsidRPr="001F6BC4">
              <w:rPr>
                <w:spacing w:val="0"/>
              </w:rPr>
              <w:t xml:space="preserve"> de ejecución de los trabajos y fecha estimada de inicio.</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vAlign w:val="center"/>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Condición</w:t>
            </w:r>
            <w:r w:rsidRPr="001F6BC4">
              <w:rPr>
                <w:spacing w:val="0"/>
              </w:rPr>
              <w:t xml:space="preserve"> para participar en la licitación.</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vAlign w:val="center"/>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Requisitos para presentar proposiciones</w:t>
            </w:r>
            <w:r w:rsidRPr="001F6BC4">
              <w:rPr>
                <w:spacing w:val="0"/>
              </w:rPr>
              <w:t>.</w:t>
            </w:r>
          </w:p>
        </w:tc>
        <w:tc>
          <w:tcPr>
            <w:tcW w:w="350" w:type="pct"/>
            <w:shd w:val="clear" w:color="auto" w:fill="auto"/>
            <w:vAlign w:val="center"/>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b/>
                <w:spacing w:val="0"/>
                <w:u w:val="single"/>
              </w:rPr>
            </w:pPr>
            <w:r w:rsidRPr="001F6BC4">
              <w:rPr>
                <w:spacing w:val="0"/>
                <w:lang w:val="es-ES" w:eastAsia="es-ES"/>
              </w:rPr>
              <w:t>Lugar</w:t>
            </w:r>
            <w:r w:rsidRPr="001F6BC4">
              <w:rPr>
                <w:spacing w:val="0"/>
                <w:lang w:eastAsia="es-ES"/>
              </w:rPr>
              <w:t>, fecha y hora para la visita al sitio donde se realizarán los trabajos.</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lang w:val="es-ES" w:eastAsia="es-ES"/>
              </w:rPr>
            </w:pPr>
            <w:r w:rsidRPr="001F6BC4">
              <w:rPr>
                <w:spacing w:val="0"/>
                <w:lang w:val="es-ES" w:eastAsia="es-ES"/>
              </w:rPr>
              <w:t>Fecha</w:t>
            </w:r>
            <w:r w:rsidRPr="001F6BC4">
              <w:rPr>
                <w:spacing w:val="0"/>
              </w:rPr>
              <w:t>, hora y lugar de la primera junta de aclaraciones a la convocatoria.</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rPr>
          <w:trHeight w:val="493"/>
        </w:trPr>
        <w:tc>
          <w:tcPr>
            <w:tcW w:w="4650" w:type="pct"/>
            <w:shd w:val="clear" w:color="auto" w:fill="auto"/>
          </w:tcPr>
          <w:p w:rsidR="00713045" w:rsidRPr="001F6BC4" w:rsidRDefault="00713045" w:rsidP="007E7E25">
            <w:pPr>
              <w:pStyle w:val="TDC1"/>
              <w:numPr>
                <w:ilvl w:val="0"/>
                <w:numId w:val="2"/>
              </w:numPr>
              <w:tabs>
                <w:tab w:val="clear" w:pos="12049"/>
                <w:tab w:val="clear" w:pos="21828"/>
                <w:tab w:val="left" w:pos="570"/>
              </w:tabs>
              <w:ind w:left="0" w:right="0" w:firstLine="0"/>
              <w:rPr>
                <w:spacing w:val="0"/>
              </w:rPr>
            </w:pPr>
            <w:r w:rsidRPr="001F6BC4">
              <w:rPr>
                <w:b/>
                <w:spacing w:val="0"/>
              </w:rPr>
              <w:t>INFORMACIÓN PARA ELABORAR LA PROPOSICIÓN.</w:t>
            </w:r>
          </w:p>
        </w:tc>
        <w:tc>
          <w:tcPr>
            <w:tcW w:w="350" w:type="pct"/>
            <w:shd w:val="clear" w:color="auto" w:fill="auto"/>
          </w:tcPr>
          <w:p w:rsidR="00713045" w:rsidRPr="001F6BC4" w:rsidRDefault="00713045" w:rsidP="007E7E25">
            <w:pPr>
              <w:pageBreakBefore/>
              <w:spacing w:before="120" w:after="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Origen</w:t>
            </w:r>
            <w:r w:rsidRPr="001F6BC4">
              <w:rPr>
                <w:spacing w:val="0"/>
              </w:rPr>
              <w:t xml:space="preserve"> de los recursos.</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 xml:space="preserve">Porcentaje, forma y términos del anticipo. </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Idioma y Moneda.</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080" w:right="0" w:hanging="540"/>
              <w:rPr>
                <w:spacing w:val="0"/>
              </w:rPr>
            </w:pPr>
            <w:r w:rsidRPr="001F6BC4">
              <w:rPr>
                <w:spacing w:val="0"/>
              </w:rPr>
              <w:t>Condiciones de pago.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No negociación.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Información específica sobre las partes de los trabajos que se podrán subcontratar.</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Documentos que el ARC proporcionará al licitante para preparar su proposición.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Etapas</w:t>
            </w:r>
            <w:r w:rsidRPr="001F6BC4">
              <w:rPr>
                <w:spacing w:val="0"/>
              </w:rPr>
              <w:t xml:space="preserve"> del procedimiento licitatorio.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Integración</w:t>
            </w:r>
            <w:r w:rsidRPr="001F6BC4">
              <w:rPr>
                <w:spacing w:val="0"/>
              </w:rPr>
              <w:t xml:space="preserve"> de la proposición.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Información</w:t>
            </w:r>
            <w:r w:rsidRPr="001F6BC4">
              <w:rPr>
                <w:spacing w:val="0"/>
              </w:rPr>
              <w:t xml:space="preserve"> para que los licitantes integren su proposición técnica y económica.</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lastRenderedPageBreak/>
              <w:t>Documentación</w:t>
            </w:r>
            <w:r w:rsidRPr="001F6BC4">
              <w:rPr>
                <w:spacing w:val="0"/>
              </w:rPr>
              <w:t xml:space="preserve"> distinta a la parte técnica y económica.</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rPr>
          <w:trHeight w:val="80"/>
        </w:trPr>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Documentación</w:t>
            </w:r>
            <w:r w:rsidRPr="001F6BC4">
              <w:rPr>
                <w:spacing w:val="0"/>
              </w:rPr>
              <w:t xml:space="preserve"> técnica y económica de la proposición.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Criterios</w:t>
            </w:r>
            <w:r w:rsidRPr="001F6BC4">
              <w:rPr>
                <w:spacing w:val="0"/>
              </w:rPr>
              <w:t xml:space="preserve"> para la evaluación de las proposiciones y la adjudicación del contrato.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080" w:right="0" w:hanging="540"/>
              <w:rPr>
                <w:spacing w:val="0"/>
              </w:rPr>
            </w:pPr>
            <w:r w:rsidRPr="001F6BC4">
              <w:rPr>
                <w:spacing w:val="0"/>
              </w:rPr>
              <w:t>Causas expresas de desechamiento.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080" w:right="0" w:hanging="540"/>
              <w:rPr>
                <w:spacing w:val="0"/>
              </w:rPr>
            </w:pPr>
            <w:r w:rsidRPr="001F6BC4">
              <w:rPr>
                <w:spacing w:val="0"/>
              </w:rPr>
              <w:t>Causas por las que se podrá declarar desierta la licitación.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Causas</w:t>
            </w:r>
            <w:r w:rsidRPr="001F6BC4">
              <w:rPr>
                <w:spacing w:val="0"/>
              </w:rPr>
              <w:t xml:space="preserve"> por las que se podrá cancelar la licitación.</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0"/>
                <w:numId w:val="2"/>
              </w:numPr>
              <w:tabs>
                <w:tab w:val="clear" w:pos="12049"/>
                <w:tab w:val="clear" w:pos="21828"/>
                <w:tab w:val="num" w:pos="567"/>
              </w:tabs>
              <w:ind w:left="567" w:right="0" w:hanging="567"/>
              <w:rPr>
                <w:spacing w:val="0"/>
              </w:rPr>
            </w:pPr>
            <w:r w:rsidRPr="001F6BC4">
              <w:rPr>
                <w:b/>
                <w:spacing w:val="0"/>
              </w:rPr>
              <w:t>INFORMACIÓN PARA LA FIRMA DEL CONTRATO Y CONSTITUCIÓN DE GARANTÍAS.</w:t>
            </w:r>
          </w:p>
        </w:tc>
        <w:tc>
          <w:tcPr>
            <w:tcW w:w="350" w:type="pct"/>
            <w:shd w:val="clear" w:color="auto" w:fill="auto"/>
          </w:tcPr>
          <w:p w:rsidR="00713045" w:rsidRPr="001F6BC4" w:rsidRDefault="00713045" w:rsidP="007E7E25">
            <w:pPr>
              <w:pageBreakBefore/>
              <w:spacing w:before="120" w:after="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Modelo</w:t>
            </w:r>
            <w:r w:rsidRPr="001F6BC4">
              <w:rPr>
                <w:spacing w:val="0"/>
              </w:rPr>
              <w:t xml:space="preserve"> de contrato.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Firma del contrato.</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 xml:space="preserve">Porcentajes, </w:t>
            </w:r>
            <w:r w:rsidRPr="001F6BC4">
              <w:rPr>
                <w:spacing w:val="0"/>
                <w:lang w:val="es-ES" w:eastAsia="es-ES"/>
              </w:rPr>
              <w:t>forma</w:t>
            </w:r>
            <w:r w:rsidRPr="001F6BC4">
              <w:rPr>
                <w:spacing w:val="0"/>
              </w:rPr>
              <w:t xml:space="preserve"> y términos de las garantías que deben otorgarse.</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Procedimiento de ajuste de costos.</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0"/>
                <w:numId w:val="2"/>
              </w:numPr>
              <w:tabs>
                <w:tab w:val="clear" w:pos="12049"/>
                <w:tab w:val="clear" w:pos="21828"/>
                <w:tab w:val="num" w:pos="567"/>
              </w:tabs>
              <w:ind w:left="0" w:right="0" w:firstLine="0"/>
              <w:rPr>
                <w:spacing w:val="0"/>
              </w:rPr>
            </w:pPr>
            <w:r w:rsidRPr="001F6BC4">
              <w:rPr>
                <w:b/>
                <w:spacing w:val="0"/>
              </w:rPr>
              <w:t>INFORMACIÓN SOBRE CONTROVERSIAS Y TRANSPARENCIA.</w:t>
            </w:r>
          </w:p>
        </w:tc>
        <w:tc>
          <w:tcPr>
            <w:tcW w:w="350" w:type="pct"/>
            <w:shd w:val="clear" w:color="auto" w:fill="auto"/>
          </w:tcPr>
          <w:p w:rsidR="00713045" w:rsidRPr="001F6BC4" w:rsidRDefault="00713045" w:rsidP="007E7E25">
            <w:pPr>
              <w:pageBreakBefore/>
              <w:spacing w:before="120" w:after="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lang w:val="es-ES" w:eastAsia="es-ES"/>
              </w:rPr>
              <w:t>Inconformidades</w:t>
            </w:r>
            <w:r w:rsidRPr="001F6BC4">
              <w:rPr>
                <w:spacing w:val="0"/>
              </w:rPr>
              <w:t xml:space="preserve"> y controversias.</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 xml:space="preserve">Nota </w:t>
            </w:r>
            <w:r w:rsidRPr="001F6BC4">
              <w:rPr>
                <w:spacing w:val="0"/>
                <w:lang w:val="es-ES" w:eastAsia="es-ES"/>
              </w:rPr>
              <w:t>informativa</w:t>
            </w:r>
            <w:r w:rsidRPr="001F6BC4">
              <w:rPr>
                <w:spacing w:val="0"/>
              </w:rPr>
              <w:t xml:space="preserve"> para participantes de países miembros de la Organización para la Cooperación y el Desarrollo Económico (OCDE).</w:t>
            </w:r>
          </w:p>
        </w:tc>
        <w:tc>
          <w:tcPr>
            <w:tcW w:w="350" w:type="pct"/>
            <w:shd w:val="clear" w:color="auto" w:fill="auto"/>
          </w:tcPr>
          <w:p w:rsidR="00713045" w:rsidRPr="001F6BC4" w:rsidRDefault="00713045" w:rsidP="007E7E25">
            <w:pPr>
              <w:pageBreakBefore/>
              <w:spacing w:before="120"/>
              <w:ind w:left="0"/>
              <w:jc w:val="center"/>
              <w:rPr>
                <w:b/>
              </w:rPr>
            </w:pPr>
          </w:p>
        </w:tc>
      </w:tr>
      <w:tr w:rsidR="001F6BC4" w:rsidRPr="001F6BC4" w:rsidTr="007E7E25">
        <w:tc>
          <w:tcPr>
            <w:tcW w:w="4650" w:type="pct"/>
            <w:shd w:val="clear" w:color="auto" w:fill="auto"/>
          </w:tcPr>
          <w:p w:rsidR="00713045" w:rsidRPr="001F6BC4" w:rsidRDefault="00713045" w:rsidP="007E7E25">
            <w:pPr>
              <w:pStyle w:val="TDC1"/>
              <w:numPr>
                <w:ilvl w:val="1"/>
                <w:numId w:val="2"/>
              </w:numPr>
              <w:tabs>
                <w:tab w:val="clear" w:pos="12049"/>
                <w:tab w:val="clear" w:pos="21828"/>
              </w:tabs>
              <w:ind w:left="1134" w:right="0" w:hanging="567"/>
              <w:rPr>
                <w:spacing w:val="0"/>
              </w:rPr>
            </w:pPr>
            <w:r w:rsidRPr="001F6BC4">
              <w:rPr>
                <w:spacing w:val="0"/>
              </w:rPr>
              <w:t>Encuesta de transparencia.</w:t>
            </w:r>
          </w:p>
        </w:tc>
        <w:tc>
          <w:tcPr>
            <w:tcW w:w="350" w:type="pct"/>
            <w:shd w:val="clear" w:color="auto" w:fill="auto"/>
          </w:tcPr>
          <w:p w:rsidR="00713045" w:rsidRPr="001F6BC4" w:rsidRDefault="00713045" w:rsidP="007E7E25">
            <w:pPr>
              <w:pageBreakBefore/>
              <w:spacing w:before="120"/>
              <w:ind w:left="0"/>
              <w:jc w:val="center"/>
              <w:rPr>
                <w:b/>
              </w:rPr>
            </w:pPr>
          </w:p>
        </w:tc>
      </w:tr>
    </w:tbl>
    <w:p w:rsidR="00713045" w:rsidRPr="001F6BC4" w:rsidRDefault="00713045" w:rsidP="00713045">
      <w:pPr>
        <w:pageBreakBefore/>
        <w:widowControl w:val="0"/>
        <w:suppressAutoHyphens w:val="0"/>
        <w:spacing w:before="120"/>
        <w:ind w:left="0"/>
        <w:rPr>
          <w:b/>
        </w:rPr>
      </w:pPr>
      <w:r w:rsidRPr="001F6BC4">
        <w:rPr>
          <w:b/>
        </w:rPr>
        <w:lastRenderedPageBreak/>
        <w:t>Glosario de términos.</w:t>
      </w:r>
    </w:p>
    <w:p w:rsidR="00713045" w:rsidRPr="001F6BC4" w:rsidRDefault="00713045" w:rsidP="00713045">
      <w:pPr>
        <w:spacing w:before="120" w:after="120"/>
        <w:ind w:left="0"/>
      </w:pPr>
      <w:r w:rsidRPr="001F6BC4">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1F6BC4" w:rsidRPr="001F6BC4"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1"/>
              <w:rPr>
                <w:bCs/>
              </w:rPr>
            </w:pPr>
            <w:r w:rsidRPr="001F6BC4">
              <w:rPr>
                <w:bCs/>
              </w:rPr>
              <w:t>Área Responsable de la Contratación del IMSS.</w:t>
            </w:r>
          </w:p>
        </w:tc>
      </w:tr>
      <w:tr w:rsidR="001F6BC4" w:rsidRPr="001F6BC4"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Área Responsable de la Ejecución de los Trabajos.</w:t>
            </w:r>
          </w:p>
        </w:tc>
      </w:tr>
      <w:tr w:rsidR="001F6BC4" w:rsidRPr="001F6BC4"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Área Técnica.</w:t>
            </w:r>
          </w:p>
        </w:tc>
      </w:tr>
      <w:tr w:rsidR="001F6BC4" w:rsidRPr="001F6BC4"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Área Requirente.</w:t>
            </w:r>
          </w:p>
        </w:tc>
      </w:tr>
      <w:tr w:rsidR="001F6BC4" w:rsidRPr="001F6BC4"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Diario Oficial de la Federación.</w:t>
            </w:r>
          </w:p>
        </w:tc>
      </w:tr>
      <w:tr w:rsidR="001F6BC4" w:rsidRPr="001F6BC4"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Instituto Mexicano del Seguro Social.</w:t>
            </w:r>
          </w:p>
        </w:tc>
      </w:tr>
      <w:tr w:rsidR="001F6BC4" w:rsidRPr="001F6BC4"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Impuesto Sobre la Renta.</w:t>
            </w:r>
          </w:p>
        </w:tc>
      </w:tr>
      <w:tr w:rsidR="001F6BC4" w:rsidRPr="001F6BC4"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Impuesto al Valor Agregado.</w:t>
            </w:r>
          </w:p>
        </w:tc>
      </w:tr>
      <w:tr w:rsidR="001F6BC4" w:rsidRPr="001F6BC4"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Ley de Obras Públicas y Servicios Relacionados con las Mismas.</w:t>
            </w:r>
          </w:p>
        </w:tc>
      </w:tr>
      <w:tr w:rsidR="001F6BC4" w:rsidRPr="001F6BC4"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F6BC4" w:rsidRDefault="00713045" w:rsidP="007E7E25">
            <w:pPr>
              <w:snapToGrid w:val="0"/>
              <w:spacing w:before="120" w:after="120"/>
              <w:ind w:left="34"/>
              <w:jc w:val="left"/>
            </w:pPr>
            <w:r w:rsidRPr="001F6BC4">
              <w:t>Ley del Seguro Social.</w:t>
            </w:r>
          </w:p>
        </w:tc>
      </w:tr>
      <w:tr w:rsidR="001F6BC4" w:rsidRPr="001F6BC4"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F6BC4" w:rsidRDefault="00713045" w:rsidP="007E7E25">
            <w:pPr>
              <w:snapToGrid w:val="0"/>
              <w:spacing w:before="120" w:after="120"/>
              <w:ind w:left="34"/>
              <w:jc w:val="left"/>
            </w:pPr>
            <w:r w:rsidRPr="001F6BC4">
              <w:t>Reglamento de la Ley de Obras Públicas y Servicios Relacionados con las Mismas.</w:t>
            </w:r>
          </w:p>
        </w:tc>
      </w:tr>
      <w:tr w:rsidR="001F6BC4" w:rsidRPr="001F6BC4"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F6BC4" w:rsidRDefault="00713045" w:rsidP="007E7E25">
            <w:pPr>
              <w:snapToGrid w:val="0"/>
              <w:spacing w:before="120" w:after="120"/>
              <w:ind w:left="34"/>
              <w:jc w:val="left"/>
            </w:pPr>
            <w:r w:rsidRPr="001F6BC4">
              <w:t>Registro Federal de Contribuyentes.</w:t>
            </w:r>
          </w:p>
        </w:tc>
      </w:tr>
      <w:tr w:rsidR="001F6BC4" w:rsidRPr="001F6BC4"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F6BC4" w:rsidRDefault="00713045" w:rsidP="007E7E25">
            <w:pPr>
              <w:snapToGrid w:val="0"/>
              <w:spacing w:before="120" w:after="120"/>
              <w:ind w:left="34"/>
              <w:jc w:val="left"/>
            </w:pPr>
            <w:r w:rsidRPr="001F6BC4">
              <w:t>Sistema de Administración Tributaria.</w:t>
            </w:r>
          </w:p>
        </w:tc>
      </w:tr>
      <w:tr w:rsidR="001F6BC4" w:rsidRPr="001F6BC4"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F6BC4" w:rsidRDefault="00713045" w:rsidP="007E7E25">
            <w:pPr>
              <w:snapToGrid w:val="0"/>
              <w:spacing w:before="120" w:after="120"/>
              <w:ind w:left="34"/>
              <w:jc w:val="left"/>
            </w:pPr>
            <w:r w:rsidRPr="001F6BC4">
              <w:t>Secretaría de la Función Pública.</w:t>
            </w:r>
          </w:p>
        </w:tc>
      </w:tr>
      <w:tr w:rsidR="001F6BC4" w:rsidRPr="001F6BC4"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F6BC4" w:rsidRDefault="00713045" w:rsidP="007E7E25">
            <w:pPr>
              <w:snapToGrid w:val="0"/>
              <w:spacing w:before="120" w:after="120"/>
              <w:ind w:left="34"/>
              <w:jc w:val="left"/>
            </w:pPr>
            <w:r w:rsidRPr="001F6BC4">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F6BC4" w:rsidRDefault="00713045" w:rsidP="007E7E25">
            <w:pPr>
              <w:snapToGrid w:val="0"/>
              <w:spacing w:before="120" w:after="120"/>
              <w:ind w:left="34"/>
              <w:jc w:val="left"/>
            </w:pPr>
            <w:r w:rsidRPr="001F6BC4">
              <w:t>Secretaría de Hacienda y Crédito Público.</w:t>
            </w:r>
          </w:p>
        </w:tc>
      </w:tr>
    </w:tbl>
    <w:p w:rsidR="00713045" w:rsidRPr="001F6BC4" w:rsidRDefault="00713045" w:rsidP="00713045">
      <w:pPr>
        <w:spacing w:before="120"/>
        <w:ind w:left="0"/>
        <w:sectPr w:rsidR="00713045" w:rsidRPr="001F6BC4"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F6BC4" w:rsidRDefault="00713045" w:rsidP="00E826E2">
      <w:pPr>
        <w:pStyle w:val="TDC1"/>
        <w:numPr>
          <w:ilvl w:val="0"/>
          <w:numId w:val="9"/>
        </w:numPr>
        <w:tabs>
          <w:tab w:val="clear" w:pos="12049"/>
          <w:tab w:val="clear" w:pos="21828"/>
          <w:tab w:val="num" w:pos="-7796"/>
        </w:tabs>
        <w:spacing w:before="240" w:after="240"/>
        <w:ind w:left="143" w:right="0" w:hanging="284"/>
        <w:rPr>
          <w:b/>
          <w:spacing w:val="0"/>
        </w:rPr>
      </w:pPr>
      <w:r w:rsidRPr="001F6BC4">
        <w:rPr>
          <w:b/>
          <w:spacing w:val="0"/>
        </w:rPr>
        <w:lastRenderedPageBreak/>
        <w:t>INFORMACIÓN GENERAL.</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spacing w:val="0"/>
        </w:rPr>
      </w:pPr>
      <w:r w:rsidRPr="001F6BC4">
        <w:rPr>
          <w:b/>
          <w:spacing w:val="0"/>
        </w:rPr>
        <w:t>Entidad convocante</w:t>
      </w:r>
    </w:p>
    <w:p w:rsidR="00713045" w:rsidRPr="001F6BC4" w:rsidRDefault="00713045" w:rsidP="00713045">
      <w:pPr>
        <w:spacing w:after="120"/>
        <w:ind w:left="710"/>
      </w:pPr>
      <w:r w:rsidRPr="001F6BC4">
        <w:t xml:space="preserve">El </w:t>
      </w:r>
      <w:r w:rsidRPr="001F6BC4">
        <w:rPr>
          <w:b/>
        </w:rPr>
        <w:t>IMSS</w:t>
      </w:r>
      <w:r w:rsidRPr="001F6BC4">
        <w:t xml:space="preserve"> en cumplimiento a lo dispuesto en el artículo 134, de la Constitución Política de los Estados Unidos Mexicanos y con fundamento en los artículos 3, 27, fracción I, 28, 30 fracción I, 31, 45 fracción I, de la Ley </w:t>
      </w:r>
      <w:r w:rsidRPr="001F6BC4">
        <w:rPr>
          <w:bCs/>
        </w:rPr>
        <w:t>y demás disposiciones aplicables en la materia, llevará a cabo por conducto</w:t>
      </w:r>
      <w:r w:rsidRPr="001F6BC4">
        <w:t xml:space="preserve"> de la Coordinación de Infraestructura Inmobiliaria (ARC) a través de la División de Concursos y Contratos, a solicitud del AR, </w:t>
      </w:r>
      <w:r w:rsidR="0073156C" w:rsidRPr="001F6BC4">
        <w:t xml:space="preserve">la Licitación Pública Nacional No. </w:t>
      </w:r>
      <w:r w:rsidR="00B53EFF" w:rsidRPr="001F6BC4">
        <w:rPr>
          <w:b/>
        </w:rPr>
        <w:t>LO</w:t>
      </w:r>
      <w:r w:rsidR="0073156C" w:rsidRPr="001F6BC4">
        <w:rPr>
          <w:b/>
        </w:rPr>
        <w:t>-019GYR119-</w:t>
      </w:r>
      <w:r w:rsidR="00BD13AA" w:rsidRPr="001F6BC4">
        <w:rPr>
          <w:b/>
        </w:rPr>
        <w:t>E</w:t>
      </w:r>
      <w:r w:rsidR="00E60C3E">
        <w:rPr>
          <w:b/>
        </w:rPr>
        <w:t>47</w:t>
      </w:r>
      <w:r w:rsidR="0073156C" w:rsidRPr="001F6BC4">
        <w:rPr>
          <w:b/>
        </w:rPr>
        <w:t>-201</w:t>
      </w:r>
      <w:r w:rsidR="00D623B7" w:rsidRPr="001F6BC4">
        <w:rPr>
          <w:b/>
        </w:rPr>
        <w:t>6</w:t>
      </w:r>
      <w:r w:rsidR="0073156C" w:rsidRPr="001F6BC4">
        <w:t xml:space="preserve">; para la adjudicación del contrato de obra pública bajo la condición de pago sobre la base de </w:t>
      </w:r>
      <w:r w:rsidR="00A54216" w:rsidRPr="001F6BC4">
        <w:rPr>
          <w:b/>
        </w:rPr>
        <w:t>P</w:t>
      </w:r>
      <w:r w:rsidR="0073156C" w:rsidRPr="001F6BC4">
        <w:rPr>
          <w:b/>
        </w:rPr>
        <w:t xml:space="preserve">recios </w:t>
      </w:r>
      <w:r w:rsidR="00A54216" w:rsidRPr="001F6BC4">
        <w:rPr>
          <w:b/>
        </w:rPr>
        <w:t>U</w:t>
      </w:r>
      <w:r w:rsidR="0073156C" w:rsidRPr="001F6BC4">
        <w:rPr>
          <w:b/>
        </w:rPr>
        <w:t>nitarios</w:t>
      </w:r>
      <w:r w:rsidRPr="001F6BC4">
        <w:t>.</w:t>
      </w:r>
    </w:p>
    <w:p w:rsidR="00713045" w:rsidRPr="001F6BC4" w:rsidRDefault="00713045" w:rsidP="00713045">
      <w:pPr>
        <w:spacing w:after="120"/>
        <w:ind w:left="710"/>
      </w:pPr>
      <w:r w:rsidRPr="001F6BC4">
        <w:t xml:space="preserve">Los interesados podrán consultar el texto íntegro de la convocatoria y de las actas que se llegaren a levantar durante el procedimiento de licitación, en las oficinas del ARC ubicadas en calle Durango No. 291, 2º. Piso, Colonia Roma, Delegación Cuauhtémoc, C. P. 06700, </w:t>
      </w:r>
      <w:r w:rsidR="000C1835" w:rsidRPr="001F6BC4">
        <w:t>Ciudad de México</w:t>
      </w:r>
      <w:r w:rsidRPr="001F6BC4">
        <w:t>.</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spacing w:val="0"/>
        </w:rPr>
      </w:pPr>
      <w:r w:rsidRPr="001F6BC4">
        <w:rPr>
          <w:b/>
          <w:spacing w:val="0"/>
        </w:rPr>
        <w:t>Descripción general de la obra y el lugar donde llevarán a cabo los trabajos.</w:t>
      </w:r>
    </w:p>
    <w:p w:rsidR="0025039D" w:rsidRPr="001F6BC4" w:rsidRDefault="00713045" w:rsidP="00713045">
      <w:pPr>
        <w:spacing w:after="120"/>
        <w:ind w:left="710"/>
        <w:rPr>
          <w:b/>
        </w:rPr>
      </w:pPr>
      <w:r w:rsidRPr="001F6BC4">
        <w:t xml:space="preserve">Los trabajos comprenderán la </w:t>
      </w:r>
      <w:r w:rsidR="0025039D" w:rsidRPr="001F6BC4">
        <w:rPr>
          <w:b/>
        </w:rPr>
        <w:t>“</w:t>
      </w:r>
      <w:r w:rsidR="00E60C3E" w:rsidRPr="00E60C3E">
        <w:rPr>
          <w:b/>
        </w:rPr>
        <w:t>AMPLIACIÓN Y REMODELACIÓN DEL SERVICIO DE URGENCIAS (HGZ/MF No. 1, DE CHETUMAL, QUINTANA ROO)</w:t>
      </w:r>
      <w:r w:rsidR="0025039D" w:rsidRPr="001F6BC4">
        <w:rPr>
          <w:b/>
        </w:rPr>
        <w:t>”</w:t>
      </w:r>
      <w:r w:rsidR="00E60C3E">
        <w:rPr>
          <w:b/>
        </w:rPr>
        <w:t>.</w:t>
      </w:r>
    </w:p>
    <w:p w:rsidR="00713045" w:rsidRDefault="00FF7A3F" w:rsidP="00713045">
      <w:pPr>
        <w:spacing w:after="120"/>
        <w:ind w:left="710"/>
        <w:rPr>
          <w:b/>
        </w:rPr>
      </w:pPr>
      <w:r w:rsidRPr="001F6BC4">
        <w:t>El</w:t>
      </w:r>
      <w:r w:rsidR="00713045" w:rsidRPr="001F6BC4">
        <w:t xml:space="preserve"> inmueble</w:t>
      </w:r>
      <w:r w:rsidRPr="001F6BC4">
        <w:t xml:space="preserve"> donde se ejecutarán los</w:t>
      </w:r>
      <w:r w:rsidR="00713045" w:rsidRPr="001F6BC4">
        <w:t xml:space="preserve"> trabajos, objeto de esta licitación, </w:t>
      </w:r>
      <w:r w:rsidRPr="001F6BC4">
        <w:t>es</w:t>
      </w:r>
      <w:r w:rsidR="00713045" w:rsidRPr="001F6BC4">
        <w:t xml:space="preserve"> propiedad del IMSS y se ubica en</w:t>
      </w:r>
      <w:r w:rsidR="00E60C3E" w:rsidRPr="00E60C3E">
        <w:rPr>
          <w:b/>
        </w:rPr>
        <w:t>, Av.</w:t>
      </w:r>
      <w:r w:rsidR="004D2F79">
        <w:rPr>
          <w:b/>
        </w:rPr>
        <w:t xml:space="preserve"> </w:t>
      </w:r>
      <w:r w:rsidR="00E60C3E" w:rsidRPr="00E60C3E">
        <w:rPr>
          <w:b/>
        </w:rPr>
        <w:t xml:space="preserve">Adolfo </w:t>
      </w:r>
      <w:r w:rsidR="004D2F79" w:rsidRPr="00E60C3E">
        <w:rPr>
          <w:b/>
        </w:rPr>
        <w:t>López</w:t>
      </w:r>
      <w:r w:rsidR="00E60C3E" w:rsidRPr="00E60C3E">
        <w:rPr>
          <w:b/>
        </w:rPr>
        <w:t xml:space="preserve"> Mateos, Esquina Av</w:t>
      </w:r>
      <w:r w:rsidR="004D2F79">
        <w:rPr>
          <w:b/>
        </w:rPr>
        <w:t>.</w:t>
      </w:r>
      <w:r w:rsidR="00E60C3E" w:rsidRPr="00E60C3E">
        <w:rPr>
          <w:b/>
        </w:rPr>
        <w:t xml:space="preserve"> </w:t>
      </w:r>
      <w:r w:rsidR="004D2F79" w:rsidRPr="00E60C3E">
        <w:rPr>
          <w:b/>
        </w:rPr>
        <w:t>Nápoles,</w:t>
      </w:r>
      <w:r w:rsidR="00E60C3E" w:rsidRPr="00E60C3E">
        <w:rPr>
          <w:b/>
        </w:rPr>
        <w:t xml:space="preserve"> Colonia Italia, Chetumal Quintana Roo</w:t>
      </w:r>
      <w:r w:rsidR="00E60C3E" w:rsidRPr="001F6BC4">
        <w:rPr>
          <w:b/>
        </w:rPr>
        <w:t>.</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rPr>
      </w:pPr>
      <w:r w:rsidRPr="001F6BC4">
        <w:rPr>
          <w:b/>
        </w:rPr>
        <w:t>Plazo de ejecución de los trabajos y fecha estimada de inicio.</w:t>
      </w:r>
    </w:p>
    <w:p w:rsidR="00713045" w:rsidRPr="001F6BC4" w:rsidRDefault="00713045" w:rsidP="00713045">
      <w:pPr>
        <w:spacing w:before="120"/>
        <w:ind w:left="710"/>
        <w:rPr>
          <w:b/>
        </w:rPr>
      </w:pPr>
      <w:r w:rsidRPr="001F6BC4">
        <w:t>Para la ejecución de los trabajos el licitante deberá considerar un plazo total de</w:t>
      </w:r>
      <w:r w:rsidRPr="001F6BC4">
        <w:rPr>
          <w:b/>
        </w:rPr>
        <w:t xml:space="preserve"> 1</w:t>
      </w:r>
      <w:r w:rsidR="009D2B66">
        <w:rPr>
          <w:b/>
        </w:rPr>
        <w:t>83</w:t>
      </w:r>
      <w:r w:rsidRPr="001F6BC4">
        <w:rPr>
          <w:b/>
        </w:rPr>
        <w:t xml:space="preserve"> </w:t>
      </w:r>
      <w:r w:rsidRPr="001F6BC4">
        <w:t xml:space="preserve">días naturales, con fecha estimada para su inicio el </w:t>
      </w:r>
      <w:r w:rsidR="00426F4B">
        <w:t xml:space="preserve">día </w:t>
      </w:r>
      <w:r w:rsidR="000D3A1D">
        <w:rPr>
          <w:b/>
        </w:rPr>
        <w:t>29</w:t>
      </w:r>
      <w:r w:rsidR="00A54216" w:rsidRPr="001F6BC4">
        <w:rPr>
          <w:b/>
        </w:rPr>
        <w:t xml:space="preserve"> </w:t>
      </w:r>
      <w:r w:rsidR="00085539" w:rsidRPr="001F6BC4">
        <w:rPr>
          <w:b/>
        </w:rPr>
        <w:t xml:space="preserve">de </w:t>
      </w:r>
      <w:r w:rsidR="000D3A1D">
        <w:rPr>
          <w:b/>
        </w:rPr>
        <w:t>juni</w:t>
      </w:r>
      <w:r w:rsidR="009D2B66">
        <w:rPr>
          <w:b/>
        </w:rPr>
        <w:t xml:space="preserve">o </w:t>
      </w:r>
      <w:r w:rsidR="00085539" w:rsidRPr="001F6BC4">
        <w:rPr>
          <w:b/>
        </w:rPr>
        <w:t>de 2016</w:t>
      </w:r>
      <w:r w:rsidRPr="001F6BC4">
        <w:rPr>
          <w:b/>
        </w:rPr>
        <w:t>.</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spacing w:val="0"/>
        </w:rPr>
      </w:pPr>
      <w:r w:rsidRPr="001F6BC4">
        <w:rPr>
          <w:b/>
          <w:spacing w:val="0"/>
        </w:rPr>
        <w:t>Condición para participar en la licitación.</w:t>
      </w:r>
    </w:p>
    <w:p w:rsidR="00713045" w:rsidRPr="001F6BC4" w:rsidRDefault="00713045" w:rsidP="00713045">
      <w:pPr>
        <w:spacing w:before="120"/>
        <w:ind w:left="710"/>
      </w:pPr>
      <w:r w:rsidRPr="001F6BC4">
        <w:t>No podrán participar las personas que se encuentran en los supuestos de los artículos 51 y 78 de la Ley.</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spacing w:val="0"/>
        </w:rPr>
      </w:pPr>
      <w:r w:rsidRPr="001F6BC4">
        <w:rPr>
          <w:b/>
          <w:spacing w:val="0"/>
        </w:rPr>
        <w:t>Requisitos para presentar proposiciones.</w:t>
      </w:r>
    </w:p>
    <w:p w:rsidR="00713045" w:rsidRPr="001F6BC4" w:rsidRDefault="00713045" w:rsidP="00713045">
      <w:pPr>
        <w:spacing w:before="120"/>
        <w:ind w:left="710"/>
      </w:pPr>
      <w:r w:rsidRPr="001F6BC4">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1F6BC4" w:rsidRDefault="00713045" w:rsidP="00713045">
      <w:pPr>
        <w:spacing w:before="120"/>
        <w:ind w:left="710"/>
      </w:pPr>
      <w:r w:rsidRPr="001F6BC4">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F6BC4" w:rsidRDefault="00713045" w:rsidP="00713045">
      <w:pPr>
        <w:spacing w:before="120"/>
        <w:ind w:left="710"/>
      </w:pPr>
      <w:r w:rsidRPr="001F6BC4">
        <w:t xml:space="preserve">Las personas que integren la agrupación deberán celebrar, en los términos de la legislación aplicable, convenio de proposición conjunta en el que se deberá </w:t>
      </w:r>
      <w:r w:rsidRPr="001F6BC4">
        <w:lastRenderedPageBreak/>
        <w:t>establecer con precisión lo dispuesto por la fracción II, del artículo 47, del Reglamento.</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spacing w:val="0"/>
        </w:rPr>
      </w:pPr>
      <w:r w:rsidRPr="001F6BC4">
        <w:rPr>
          <w:b/>
          <w:spacing w:val="0"/>
        </w:rPr>
        <w:t>Lugar, fecha y hora para la visita al sitio de realización de los trabajos.</w:t>
      </w:r>
    </w:p>
    <w:p w:rsidR="00713045" w:rsidRPr="001F6BC4" w:rsidRDefault="00713045" w:rsidP="00713045">
      <w:pPr>
        <w:spacing w:after="120"/>
        <w:ind w:left="710"/>
        <w:rPr>
          <w:b/>
        </w:rPr>
      </w:pPr>
      <w:r w:rsidRPr="001F6BC4">
        <w:t xml:space="preserve">Ésta se llevará a cabo el </w:t>
      </w:r>
      <w:r w:rsidR="00426F4B">
        <w:t xml:space="preserve">día </w:t>
      </w:r>
      <w:r w:rsidR="009D2B66">
        <w:rPr>
          <w:b/>
        </w:rPr>
        <w:t>3</w:t>
      </w:r>
      <w:r w:rsidR="000D3A1D">
        <w:rPr>
          <w:b/>
        </w:rPr>
        <w:t>0</w:t>
      </w:r>
      <w:r w:rsidR="00085539" w:rsidRPr="001F6BC4">
        <w:rPr>
          <w:b/>
        </w:rPr>
        <w:t xml:space="preserve"> de </w:t>
      </w:r>
      <w:r w:rsidR="009D2B66">
        <w:rPr>
          <w:b/>
        </w:rPr>
        <w:t>mayo</w:t>
      </w:r>
      <w:r w:rsidR="00085539" w:rsidRPr="001F6BC4">
        <w:rPr>
          <w:b/>
        </w:rPr>
        <w:t xml:space="preserve"> de 2016</w:t>
      </w:r>
      <w:r w:rsidRPr="001F6BC4">
        <w:rPr>
          <w:b/>
        </w:rPr>
        <w:t>,</w:t>
      </w:r>
      <w:r w:rsidRPr="001F6BC4">
        <w:t xml:space="preserve"> a las </w:t>
      </w:r>
      <w:r w:rsidR="00085539" w:rsidRPr="001F6BC4">
        <w:rPr>
          <w:b/>
        </w:rPr>
        <w:t>12</w:t>
      </w:r>
      <w:r w:rsidRPr="001F6BC4">
        <w:rPr>
          <w:b/>
        </w:rPr>
        <w:t>:00 horas,</w:t>
      </w:r>
      <w:r w:rsidRPr="001F6BC4">
        <w:t xml:space="preserve"> siendo el punto de reunión el </w:t>
      </w:r>
      <w:r w:rsidR="00426F4B">
        <w:t>HGZ/MF No. 1</w:t>
      </w:r>
      <w:r w:rsidRPr="001F6BC4">
        <w:t xml:space="preserve"> propiedad del Instituto, donde se </w:t>
      </w:r>
      <w:r w:rsidR="009D2B66" w:rsidRPr="009D2B66">
        <w:t>Amplia</w:t>
      </w:r>
      <w:r w:rsidR="009D2B66">
        <w:t>rá y</w:t>
      </w:r>
      <w:r w:rsidR="009D2B66" w:rsidRPr="009D2B66">
        <w:t xml:space="preserve"> Remodela</w:t>
      </w:r>
      <w:r w:rsidR="009D2B66">
        <w:t>rá</w:t>
      </w:r>
      <w:r w:rsidR="009D2B66" w:rsidRPr="009D2B66">
        <w:t xml:space="preserve"> </w:t>
      </w:r>
      <w:r w:rsidR="009D2B66">
        <w:t>e</w:t>
      </w:r>
      <w:r w:rsidR="009D2B66" w:rsidRPr="009D2B66">
        <w:t xml:space="preserve">l Servicio </w:t>
      </w:r>
      <w:r w:rsidR="009D2B66">
        <w:t>d</w:t>
      </w:r>
      <w:r w:rsidR="009D2B66" w:rsidRPr="009D2B66">
        <w:t>e Urgencias</w:t>
      </w:r>
      <w:r w:rsidR="009D2B66">
        <w:t>,</w:t>
      </w:r>
      <w:r w:rsidR="00225A75" w:rsidRPr="001F6BC4">
        <w:rPr>
          <w:b/>
        </w:rPr>
        <w:t xml:space="preserve"> </w:t>
      </w:r>
      <w:r w:rsidR="001D1A2C" w:rsidRPr="001F6BC4">
        <w:t>ubicad</w:t>
      </w:r>
      <w:r w:rsidR="00426F4B">
        <w:t>o</w:t>
      </w:r>
      <w:r w:rsidR="00225A75" w:rsidRPr="001F6BC4">
        <w:t xml:space="preserve"> en </w:t>
      </w:r>
      <w:r w:rsidR="00426F4B" w:rsidRPr="00426F4B">
        <w:rPr>
          <w:b/>
        </w:rPr>
        <w:t>Av. Adolfo López Mateos, Esquina Av. Nápoles, Colonia Italia, Chetumal Quintana Roo</w:t>
      </w:r>
      <w:r w:rsidR="00E80D2B" w:rsidRPr="001F6BC4">
        <w:rPr>
          <w:b/>
        </w:rPr>
        <w:t>.</w:t>
      </w:r>
    </w:p>
    <w:p w:rsidR="00713045" w:rsidRPr="001F6BC4" w:rsidRDefault="00713045" w:rsidP="00713045">
      <w:pPr>
        <w:spacing w:before="120"/>
        <w:ind w:left="710"/>
      </w:pPr>
      <w:r w:rsidRPr="001F6BC4">
        <w:t xml:space="preserve">La visita al sitio donde se realizarán los trabajos será optativa para los interesados y tendrá como objeto que los licitantes conozcan las condiciones ambientales, así como las características referentes al grado de dificultad de los trabajos a desarrollar y sus implicaciones de carácter técnico. </w:t>
      </w:r>
    </w:p>
    <w:p w:rsidR="00713045" w:rsidRPr="001F6BC4" w:rsidRDefault="00713045" w:rsidP="00713045">
      <w:pPr>
        <w:spacing w:before="120"/>
        <w:ind w:left="710"/>
      </w:pPr>
      <w:r w:rsidRPr="001F6BC4">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Pr="001F6BC4" w:rsidRDefault="00713045" w:rsidP="00713045">
      <w:pPr>
        <w:spacing w:before="120"/>
        <w:ind w:left="710"/>
      </w:pPr>
      <w:r w:rsidRPr="001F6BC4">
        <w:t>Al concluir la visita, los licitantes que hayan acudido, recibirán la constancia respectiva, la que deberán incluir como anexo del escrito requerido en el numeral II.12.1.</w:t>
      </w:r>
    </w:p>
    <w:p w:rsidR="00713045" w:rsidRPr="001F6BC4" w:rsidRDefault="00713045" w:rsidP="00713045">
      <w:pPr>
        <w:spacing w:before="120"/>
        <w:ind w:left="710"/>
        <w:rPr>
          <w:rFonts w:eastAsia="Times"/>
          <w:lang w:val="es-ES_tradnl" w:eastAsia="es-ES"/>
        </w:rPr>
      </w:pPr>
      <w:r w:rsidRPr="001F6BC4">
        <w:t xml:space="preserve">El IMSS en ningún caso, asumirá responsabilidad alguna por las conclusiones a que lleguen los licitantes, por lo que el hecho de que un licitante no se familiarice con las condiciones imperantes, en caso de que se le adjudique el contrato, no lo eximirá de su obligación para la ejecución total de la </w:t>
      </w:r>
      <w:r w:rsidR="00426F4B" w:rsidRPr="00426F4B">
        <w:rPr>
          <w:b/>
        </w:rPr>
        <w:t>Ampliación y Remodelación del Servicio de Urgencias (HGZ/MF No. 1, de Chetumal, Quintana Roo)</w:t>
      </w:r>
      <w:r w:rsidR="00426F4B">
        <w:t>,</w:t>
      </w:r>
      <w:r w:rsidRPr="001F6BC4">
        <w:t xml:space="preserve"> </w:t>
      </w:r>
      <w:r w:rsidRPr="001F6BC4">
        <w:rPr>
          <w:rFonts w:eastAsia="Times"/>
          <w:lang w:val="es-ES_tradnl" w:eastAsia="es-ES"/>
        </w:rPr>
        <w:t>en la forma y términos pactados en el contrato.</w:t>
      </w:r>
    </w:p>
    <w:p w:rsidR="00713045" w:rsidRPr="001F6BC4" w:rsidRDefault="00713045" w:rsidP="00713045">
      <w:pPr>
        <w:spacing w:before="120"/>
        <w:ind w:left="710"/>
      </w:pPr>
      <w:r w:rsidRPr="001F6BC4">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1F6BC4" w:rsidRDefault="00713045" w:rsidP="00E826E2">
      <w:pPr>
        <w:pStyle w:val="TDC1"/>
        <w:numPr>
          <w:ilvl w:val="1"/>
          <w:numId w:val="9"/>
        </w:numPr>
        <w:tabs>
          <w:tab w:val="clear" w:pos="12049"/>
          <w:tab w:val="clear" w:pos="21828"/>
          <w:tab w:val="num" w:pos="-7796"/>
          <w:tab w:val="left" w:pos="851"/>
        </w:tabs>
        <w:ind w:left="710" w:right="0" w:hanging="567"/>
        <w:rPr>
          <w:b/>
        </w:rPr>
      </w:pPr>
      <w:r w:rsidRPr="001F6BC4">
        <w:rPr>
          <w:b/>
        </w:rPr>
        <w:t>Fecha, hora y lugar de la primera junta de aclaraciones a la convocatoria.</w:t>
      </w:r>
    </w:p>
    <w:p w:rsidR="00713045" w:rsidRPr="001F6BC4" w:rsidRDefault="00713045" w:rsidP="00713045">
      <w:pPr>
        <w:spacing w:before="120"/>
        <w:ind w:left="710"/>
      </w:pPr>
      <w:r w:rsidRPr="001F6BC4">
        <w:t xml:space="preserve">Ésta tendrá lugar el </w:t>
      </w:r>
      <w:r w:rsidR="000D3A1D">
        <w:rPr>
          <w:b/>
        </w:rPr>
        <w:t>31</w:t>
      </w:r>
      <w:r w:rsidR="00085539" w:rsidRPr="001F6BC4">
        <w:rPr>
          <w:b/>
        </w:rPr>
        <w:t xml:space="preserve"> de </w:t>
      </w:r>
      <w:r w:rsidR="000D3A1D">
        <w:rPr>
          <w:b/>
        </w:rPr>
        <w:t>mayo</w:t>
      </w:r>
      <w:r w:rsidR="00085539" w:rsidRPr="001F6BC4">
        <w:rPr>
          <w:b/>
        </w:rPr>
        <w:t xml:space="preserve"> de 2016</w:t>
      </w:r>
      <w:r w:rsidRPr="001F6BC4">
        <w:rPr>
          <w:b/>
        </w:rPr>
        <w:t xml:space="preserve"> </w:t>
      </w:r>
      <w:r w:rsidRPr="001F6BC4">
        <w:t>a las</w:t>
      </w:r>
      <w:r w:rsidRPr="001F6BC4">
        <w:rPr>
          <w:b/>
        </w:rPr>
        <w:t xml:space="preserve"> </w:t>
      </w:r>
      <w:r w:rsidR="00085539" w:rsidRPr="001F6BC4">
        <w:rPr>
          <w:b/>
        </w:rPr>
        <w:t>1</w:t>
      </w:r>
      <w:r w:rsidR="000D3A1D">
        <w:rPr>
          <w:b/>
        </w:rPr>
        <w:t>1</w:t>
      </w:r>
      <w:r w:rsidRPr="001F6BC4">
        <w:rPr>
          <w:b/>
        </w:rPr>
        <w:t xml:space="preserve">:00 horas, </w:t>
      </w:r>
      <w:r w:rsidR="00085539" w:rsidRPr="001F6BC4">
        <w:t>e</w:t>
      </w:r>
      <w:r w:rsidRPr="001F6BC4">
        <w:t>n la</w:t>
      </w:r>
      <w:r w:rsidRPr="001F6BC4">
        <w:rPr>
          <w:b/>
        </w:rPr>
        <w:t xml:space="preserve"> </w:t>
      </w:r>
      <w:r w:rsidR="00130911" w:rsidRPr="001F6BC4">
        <w:t xml:space="preserve">Sala de Juntas de la Coordinación de </w:t>
      </w:r>
      <w:r w:rsidR="00E40126" w:rsidRPr="00E40126">
        <w:t>Técnica de Proyectos y Construcción de Inmuebles, ubicada en calle Durango No. 291, Piso 3, Colonia Roma, Delegación Cuauhtémoc, Código Postal 06700, Ciudad de México</w:t>
      </w:r>
      <w:r w:rsidR="00130911" w:rsidRPr="001F6BC4">
        <w:t>.</w:t>
      </w:r>
    </w:p>
    <w:p w:rsidR="00713045" w:rsidRPr="001F6BC4" w:rsidRDefault="00713045" w:rsidP="00713045">
      <w:pPr>
        <w:spacing w:before="120"/>
        <w:ind w:left="710"/>
      </w:pPr>
      <w:r w:rsidRPr="001F6BC4">
        <w:t xml:space="preserve">Las personas que soliciten aclaraciones a los aspectos contenidos en la convocatoria, deberán presentar un escrito, en el que expresen su interés en participar en la licitación </w:t>
      </w:r>
      <w:r w:rsidRPr="001F6BC4">
        <w:rPr>
          <w:b/>
        </w:rPr>
        <w:t>(Formato “A”)</w:t>
      </w:r>
      <w:r w:rsidRPr="001F6BC4">
        <w:t>, por sí o en representación de un tercero, manifestando en todos los casos los datos generales del interesado y, en su caso, del representante.</w:t>
      </w:r>
    </w:p>
    <w:p w:rsidR="00713045" w:rsidRPr="001F6BC4" w:rsidRDefault="00713045" w:rsidP="00713045">
      <w:pPr>
        <w:spacing w:before="120"/>
        <w:ind w:left="710"/>
      </w:pPr>
      <w:r w:rsidRPr="001F6BC4">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F6BC4" w:rsidRDefault="00713045" w:rsidP="00713045">
      <w:pPr>
        <w:spacing w:before="120"/>
        <w:ind w:left="710"/>
      </w:pPr>
      <w:r w:rsidRPr="001F6BC4">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F6BC4" w:rsidRDefault="00713045" w:rsidP="00713045">
      <w:pPr>
        <w:spacing w:before="120"/>
        <w:ind w:left="710"/>
      </w:pPr>
      <w:r w:rsidRPr="001F6BC4">
        <w:t>El escrito a que se refiere el párrafo anterior deberá contener los datos y requisitos indicados en la fracción VI, del artículo 61, del Reglamento, cuyo formato se integra a la convocatoria.</w:t>
      </w:r>
    </w:p>
    <w:p w:rsidR="00713045" w:rsidRPr="001F6BC4" w:rsidRDefault="00713045" w:rsidP="00713045">
      <w:pPr>
        <w:spacing w:before="120"/>
        <w:ind w:left="710"/>
      </w:pPr>
      <w:r w:rsidRPr="001F6BC4">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F6BC4" w:rsidRDefault="00713045" w:rsidP="00713045">
      <w:pPr>
        <w:spacing w:before="120"/>
        <w:ind w:left="710"/>
      </w:pPr>
      <w:r w:rsidRPr="001F6BC4">
        <w:t>La asistencia a la Junta de Aclaraciones es optativa para los licitantes.</w:t>
      </w:r>
    </w:p>
    <w:p w:rsidR="00713045" w:rsidRPr="001F6BC4" w:rsidRDefault="00713045" w:rsidP="00713045">
      <w:pPr>
        <w:spacing w:before="120"/>
        <w:ind w:left="710"/>
      </w:pPr>
      <w:r w:rsidRPr="001F6BC4">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F6BC4" w:rsidRDefault="00713045" w:rsidP="00713045">
      <w:pPr>
        <w:spacing w:before="120"/>
        <w:ind w:left="710"/>
      </w:pPr>
      <w:r w:rsidRPr="001F6BC4">
        <w:t xml:space="preserve">Para efectos de plantear la duda o aclaración a los requisitos y condiciones establecidos en la presente convocatoria, el licitante deberá utilizar el </w:t>
      </w:r>
      <w:r w:rsidRPr="001F6BC4">
        <w:rPr>
          <w:b/>
        </w:rPr>
        <w:t>(Formato “B”),</w:t>
      </w:r>
      <w:r w:rsidRPr="001F6BC4">
        <w:t xml:space="preserve"> presentándolo de manera impresa y en su caso en archivo electrónico con extensión .docx.</w:t>
      </w:r>
    </w:p>
    <w:p w:rsidR="00713045" w:rsidRPr="001F6BC4" w:rsidRDefault="00713045" w:rsidP="00713045">
      <w:pPr>
        <w:spacing w:before="120"/>
        <w:ind w:left="710"/>
      </w:pPr>
      <w:r w:rsidRPr="001F6BC4">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F6BC4" w:rsidRDefault="00713045" w:rsidP="00713045">
      <w:pPr>
        <w:spacing w:before="120"/>
        <w:ind w:left="710"/>
      </w:pPr>
      <w:r w:rsidRPr="001F6BC4">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F6BC4" w:rsidRDefault="00713045" w:rsidP="00713045">
      <w:pPr>
        <w:spacing w:before="120"/>
        <w:ind w:left="710"/>
      </w:pPr>
      <w:r w:rsidRPr="001F6BC4">
        <w:t>Las solicitudes de aclaración que sean recibidas por escrito con posterioridad a la última junta de aclaraciones, no serán contestadas por el ARC, por resultar extemporáneas.</w:t>
      </w:r>
    </w:p>
    <w:p w:rsidR="00713045" w:rsidRPr="001F6BC4" w:rsidRDefault="00713045" w:rsidP="00713045">
      <w:pPr>
        <w:spacing w:before="120"/>
        <w:ind w:left="710"/>
      </w:pPr>
      <w:r w:rsidRPr="001F6BC4">
        <w:lastRenderedPageBreak/>
        <w:t xml:space="preserve">El ARC fijará un ejemplar del acta correspondiente en la División de Concursos y Contratos, ubicado en calle Durango No. 291, piso 2, colonia Roma, Delegación Cuauhtémoc, C. P. 06700, </w:t>
      </w:r>
      <w:r w:rsidR="003C6924" w:rsidRPr="001F6BC4">
        <w:t>Ciudad de México</w:t>
      </w:r>
      <w:r w:rsidRPr="001F6BC4">
        <w:t>, por un término no menor a cinco días hábiles, y a través de Internet en el portal “IMSS va comprar-IMSS compro” a en un plazo no mayor a dos días hábiles siguientes al que se hubiera realizado la junta y en CompraNet, el mismo día en que se haya realizado.</w:t>
      </w:r>
    </w:p>
    <w:p w:rsidR="00713045" w:rsidRPr="001F6BC4" w:rsidRDefault="00713045" w:rsidP="00713045">
      <w:pPr>
        <w:spacing w:before="120"/>
        <w:ind w:left="710"/>
      </w:pPr>
      <w:r w:rsidRPr="001F6BC4">
        <w:t>En el Acta de la última Junta de Aclaraciones, se asentará tal circunstancia y no se aceptarán más solicitudes de aclaraciones con fundamento en el artículo 35, último párrafo, de la Ley.</w:t>
      </w:r>
    </w:p>
    <w:p w:rsidR="00713045" w:rsidRPr="001F6BC4" w:rsidRDefault="00713045" w:rsidP="00713045">
      <w:pPr>
        <w:spacing w:before="120"/>
        <w:ind w:left="710"/>
      </w:pPr>
      <w:r w:rsidRPr="001F6BC4">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F6BC4" w:rsidRDefault="00713045" w:rsidP="00E826E2">
      <w:pPr>
        <w:pStyle w:val="TDC1"/>
        <w:numPr>
          <w:ilvl w:val="0"/>
          <w:numId w:val="9"/>
        </w:numPr>
        <w:tabs>
          <w:tab w:val="clear" w:pos="12049"/>
          <w:tab w:val="clear" w:pos="21828"/>
          <w:tab w:val="num" w:pos="-7796"/>
        </w:tabs>
        <w:suppressAutoHyphens w:val="0"/>
        <w:spacing w:after="0"/>
        <w:ind w:left="143" w:right="0" w:hanging="284"/>
        <w:rPr>
          <w:b/>
        </w:rPr>
      </w:pPr>
      <w:r w:rsidRPr="001F6BC4">
        <w:rPr>
          <w:b/>
        </w:rPr>
        <w:t>INFORMACIÓN PARA ELABORAR LA PROPOSICIÓN.</w:t>
      </w:r>
    </w:p>
    <w:p w:rsidR="00713045" w:rsidRPr="001F6BC4" w:rsidRDefault="00713045" w:rsidP="00E826E2">
      <w:pPr>
        <w:pStyle w:val="TDC1"/>
        <w:numPr>
          <w:ilvl w:val="1"/>
          <w:numId w:val="9"/>
        </w:numPr>
        <w:tabs>
          <w:tab w:val="clear" w:pos="12049"/>
          <w:tab w:val="clear" w:pos="21828"/>
          <w:tab w:val="num" w:pos="-7796"/>
          <w:tab w:val="left" w:pos="851"/>
        </w:tabs>
        <w:suppressAutoHyphens w:val="0"/>
        <w:spacing w:after="0"/>
        <w:ind w:left="709" w:right="0" w:hanging="567"/>
        <w:rPr>
          <w:b/>
        </w:rPr>
      </w:pPr>
      <w:r w:rsidRPr="001F6BC4">
        <w:rPr>
          <w:b/>
        </w:rPr>
        <w:t>Origen de los recursos.</w:t>
      </w:r>
    </w:p>
    <w:p w:rsidR="00713045" w:rsidRPr="001F6BC4" w:rsidRDefault="00713045" w:rsidP="00845F7F">
      <w:pPr>
        <w:widowControl w:val="0"/>
        <w:suppressAutoHyphens w:val="0"/>
        <w:autoSpaceDE/>
        <w:spacing w:before="120"/>
        <w:ind w:left="709"/>
        <w:rPr>
          <w:bCs/>
        </w:rPr>
      </w:pPr>
      <w:r w:rsidRPr="001F6BC4">
        <w:rPr>
          <w:bCs/>
        </w:rPr>
        <w:t xml:space="preserve">Para cubrir las erogaciones que se deriven del contrato que se adjudique con motivo de la presente licitación, se cuenta con los recursos necesarios, tal como se desprende del Oficio de Liberación de Inversión (OLI) No. </w:t>
      </w:r>
      <w:r w:rsidR="00FF7A3F" w:rsidRPr="001F6BC4">
        <w:rPr>
          <w:b/>
        </w:rPr>
        <w:t>0990016B3000/</w:t>
      </w:r>
      <w:r w:rsidR="00E40126">
        <w:rPr>
          <w:b/>
        </w:rPr>
        <w:t>6B34/</w:t>
      </w:r>
      <w:r w:rsidR="00FF7A3F" w:rsidRPr="001F6BC4">
        <w:rPr>
          <w:b/>
        </w:rPr>
        <w:t>OP/0</w:t>
      </w:r>
      <w:r w:rsidR="00E40126">
        <w:rPr>
          <w:b/>
        </w:rPr>
        <w:t>38</w:t>
      </w:r>
      <w:r w:rsidR="00FF7A3F" w:rsidRPr="001F6BC4">
        <w:rPr>
          <w:b/>
        </w:rPr>
        <w:t>/0</w:t>
      </w:r>
      <w:r w:rsidR="00E40126">
        <w:rPr>
          <w:b/>
        </w:rPr>
        <w:t>86</w:t>
      </w:r>
      <w:r w:rsidRPr="001F6BC4">
        <w:rPr>
          <w:b/>
        </w:rPr>
        <w:t xml:space="preserve">, de fecha </w:t>
      </w:r>
      <w:r w:rsidR="00E40126">
        <w:rPr>
          <w:b/>
        </w:rPr>
        <w:t>15</w:t>
      </w:r>
      <w:r w:rsidR="00FF7A3F" w:rsidRPr="001F6BC4">
        <w:rPr>
          <w:b/>
        </w:rPr>
        <w:t xml:space="preserve"> de </w:t>
      </w:r>
      <w:r w:rsidR="00E40126">
        <w:rPr>
          <w:b/>
        </w:rPr>
        <w:t xml:space="preserve">marzo </w:t>
      </w:r>
      <w:r w:rsidR="00FF7A3F" w:rsidRPr="001F6BC4">
        <w:rPr>
          <w:b/>
        </w:rPr>
        <w:t>de 2016</w:t>
      </w:r>
      <w:r w:rsidRPr="001F6BC4">
        <w:rPr>
          <w:bCs/>
        </w:rPr>
        <w:t xml:space="preserve">, emitido por la Dirección de Finanzas, de conformidad al Acuerdo </w:t>
      </w:r>
      <w:r w:rsidRPr="001F6BC4">
        <w:rPr>
          <w:b/>
        </w:rPr>
        <w:t>ACDO.AS3.HCT.</w:t>
      </w:r>
      <w:r w:rsidR="00EA69B8" w:rsidRPr="001F6BC4">
        <w:rPr>
          <w:b/>
        </w:rPr>
        <w:t>270116/10</w:t>
      </w:r>
      <w:r w:rsidRPr="001F6BC4">
        <w:rPr>
          <w:b/>
        </w:rPr>
        <w:t>.P.DF</w:t>
      </w:r>
      <w:r w:rsidRPr="001F6BC4">
        <w:rPr>
          <w:b/>
          <w:bCs/>
        </w:rPr>
        <w:t>.,</w:t>
      </w:r>
      <w:r w:rsidRPr="001F6BC4">
        <w:rPr>
          <w:bCs/>
        </w:rPr>
        <w:t xml:space="preserve"> emitido por el H. Consejo Técnico.</w:t>
      </w:r>
    </w:p>
    <w:p w:rsidR="00713045" w:rsidRPr="001F6BC4" w:rsidRDefault="00713045" w:rsidP="00E826E2">
      <w:pPr>
        <w:pStyle w:val="TDC1"/>
        <w:numPr>
          <w:ilvl w:val="1"/>
          <w:numId w:val="9"/>
        </w:numPr>
        <w:tabs>
          <w:tab w:val="clear" w:pos="12049"/>
          <w:tab w:val="clear" w:pos="21828"/>
          <w:tab w:val="num" w:pos="-7796"/>
          <w:tab w:val="left" w:pos="851"/>
        </w:tabs>
        <w:suppressAutoHyphens w:val="0"/>
        <w:spacing w:after="0"/>
        <w:ind w:left="710" w:right="0" w:hanging="567"/>
        <w:rPr>
          <w:b/>
        </w:rPr>
      </w:pPr>
      <w:r w:rsidRPr="001F6BC4">
        <w:rPr>
          <w:b/>
        </w:rPr>
        <w:t>Porcentaje, forma y términos del anticipo.</w:t>
      </w:r>
    </w:p>
    <w:p w:rsidR="00B06AE2" w:rsidRPr="009C0E6A" w:rsidRDefault="00B06AE2" w:rsidP="00B06AE2">
      <w:pPr>
        <w:pStyle w:val="Sangra2detindependiente1"/>
        <w:widowControl w:val="0"/>
        <w:suppressAutoHyphens w:val="0"/>
        <w:spacing w:before="120"/>
        <w:ind w:left="709"/>
        <w:rPr>
          <w:bCs/>
        </w:rPr>
      </w:pPr>
      <w:r w:rsidRPr="001F6BC4">
        <w:rPr>
          <w:bCs/>
        </w:rPr>
        <w:t xml:space="preserve">Para la ejecución de los trabajos objeto del contrato que se derive de la presente licitación, el IMSS </w:t>
      </w:r>
      <w:r w:rsidR="00E40126" w:rsidRPr="009C0E6A">
        <w:rPr>
          <w:b/>
          <w:bCs/>
        </w:rPr>
        <w:t xml:space="preserve">No </w:t>
      </w:r>
      <w:r w:rsidR="009E18ED">
        <w:rPr>
          <w:b/>
          <w:bCs/>
        </w:rPr>
        <w:t xml:space="preserve">se </w:t>
      </w:r>
      <w:r w:rsidR="009C0E6A" w:rsidRPr="009C0E6A">
        <w:rPr>
          <w:b/>
          <w:bCs/>
        </w:rPr>
        <w:t>o</w:t>
      </w:r>
      <w:r w:rsidR="00E40126" w:rsidRPr="009C0E6A">
        <w:rPr>
          <w:b/>
          <w:bCs/>
        </w:rPr>
        <w:t>torgará Anticipo</w:t>
      </w:r>
      <w:r w:rsidRPr="009C0E6A">
        <w:rPr>
          <w:bCs/>
        </w:rPr>
        <w:t>.</w:t>
      </w:r>
    </w:p>
    <w:p w:rsidR="00713045" w:rsidRPr="001F6BC4" w:rsidRDefault="00713045" w:rsidP="00E826E2">
      <w:pPr>
        <w:pStyle w:val="TDC1"/>
        <w:numPr>
          <w:ilvl w:val="1"/>
          <w:numId w:val="9"/>
        </w:numPr>
        <w:tabs>
          <w:tab w:val="clear" w:pos="12049"/>
          <w:tab w:val="clear" w:pos="21828"/>
          <w:tab w:val="num" w:pos="-7796"/>
          <w:tab w:val="left" w:pos="851"/>
        </w:tabs>
        <w:suppressAutoHyphens w:val="0"/>
        <w:spacing w:after="0"/>
        <w:ind w:left="710" w:right="0" w:hanging="567"/>
        <w:rPr>
          <w:b/>
          <w:bCs/>
        </w:rPr>
      </w:pPr>
      <w:r w:rsidRPr="001F6BC4">
        <w:rPr>
          <w:b/>
        </w:rPr>
        <w:t>Idioma</w:t>
      </w:r>
      <w:r w:rsidRPr="001F6BC4">
        <w:rPr>
          <w:b/>
          <w:bCs/>
        </w:rPr>
        <w:t xml:space="preserve"> y moneda.</w:t>
      </w:r>
    </w:p>
    <w:p w:rsidR="00713045" w:rsidRPr="001F6BC4" w:rsidRDefault="00713045" w:rsidP="00713045">
      <w:pPr>
        <w:pStyle w:val="Sangra2detindependiente1"/>
        <w:widowControl w:val="0"/>
        <w:suppressAutoHyphens w:val="0"/>
        <w:spacing w:before="120"/>
        <w:ind w:left="710"/>
      </w:pPr>
      <w:r w:rsidRPr="001F6BC4">
        <w:t>La proposición deberá presentarse exclusivamente en idioma español y las cantidades expresadas en pesos mexicanos.</w:t>
      </w:r>
    </w:p>
    <w:p w:rsidR="00713045" w:rsidRPr="001F6BC4" w:rsidRDefault="00713045" w:rsidP="00E826E2">
      <w:pPr>
        <w:pStyle w:val="TDC1"/>
        <w:numPr>
          <w:ilvl w:val="1"/>
          <w:numId w:val="9"/>
        </w:numPr>
        <w:tabs>
          <w:tab w:val="clear" w:pos="12049"/>
          <w:tab w:val="clear" w:pos="21828"/>
          <w:tab w:val="num" w:pos="-7796"/>
          <w:tab w:val="left" w:pos="851"/>
        </w:tabs>
        <w:suppressAutoHyphens w:val="0"/>
        <w:spacing w:after="0"/>
        <w:ind w:left="710" w:right="0" w:hanging="567"/>
        <w:rPr>
          <w:b/>
          <w:bCs/>
          <w:spacing w:val="0"/>
        </w:rPr>
      </w:pPr>
      <w:r w:rsidRPr="001F6BC4">
        <w:rPr>
          <w:b/>
          <w:spacing w:val="0"/>
        </w:rPr>
        <w:t>Condiciones</w:t>
      </w:r>
      <w:r w:rsidRPr="001F6BC4">
        <w:rPr>
          <w:b/>
          <w:bCs/>
          <w:spacing w:val="0"/>
        </w:rPr>
        <w:t xml:space="preserve"> de pago.</w:t>
      </w:r>
    </w:p>
    <w:p w:rsidR="00713045" w:rsidRPr="001F6BC4" w:rsidRDefault="00713045" w:rsidP="00713045">
      <w:pPr>
        <w:pStyle w:val="Sangra2detindependiente1"/>
        <w:widowControl w:val="0"/>
        <w:suppressAutoHyphens w:val="0"/>
        <w:spacing w:before="120"/>
        <w:ind w:left="710"/>
      </w:pPr>
      <w:r w:rsidRPr="001F6BC4">
        <w:t xml:space="preserve">La condición de pago que se estipulará en el contrato que se derive de la presente licitación, será a </w:t>
      </w:r>
      <w:r w:rsidR="00BA3C55" w:rsidRPr="001F6BC4">
        <w:rPr>
          <w:b/>
        </w:rPr>
        <w:t>P</w:t>
      </w:r>
      <w:r w:rsidRPr="001F6BC4">
        <w:rPr>
          <w:b/>
        </w:rPr>
        <w:t xml:space="preserve">recios </w:t>
      </w:r>
      <w:r w:rsidR="00BA3C55" w:rsidRPr="001F6BC4">
        <w:rPr>
          <w:b/>
        </w:rPr>
        <w:t>U</w:t>
      </w:r>
      <w:r w:rsidRPr="001F6BC4">
        <w:rPr>
          <w:b/>
        </w:rPr>
        <w:t>nitarios</w:t>
      </w:r>
      <w:r w:rsidRPr="001F6BC4">
        <w:t>, en cuyo caso el importe de la remuneración o pago total que deba cubrirse al contratista se hará por unidad de concepto de trabajo terminado.</w:t>
      </w:r>
    </w:p>
    <w:p w:rsidR="00713045" w:rsidRPr="001F6BC4" w:rsidRDefault="00713045" w:rsidP="00E826E2">
      <w:pPr>
        <w:pStyle w:val="TDC1"/>
        <w:numPr>
          <w:ilvl w:val="1"/>
          <w:numId w:val="9"/>
        </w:numPr>
        <w:tabs>
          <w:tab w:val="clear" w:pos="12049"/>
          <w:tab w:val="clear" w:pos="21828"/>
          <w:tab w:val="num" w:pos="-7796"/>
          <w:tab w:val="left" w:pos="851"/>
        </w:tabs>
        <w:suppressAutoHyphens w:val="0"/>
        <w:spacing w:after="0"/>
        <w:ind w:left="710" w:right="0" w:hanging="567"/>
        <w:rPr>
          <w:b/>
          <w:spacing w:val="0"/>
        </w:rPr>
      </w:pPr>
      <w:r w:rsidRPr="001F6BC4">
        <w:rPr>
          <w:b/>
          <w:spacing w:val="0"/>
        </w:rPr>
        <w:t>No negociación.</w:t>
      </w:r>
    </w:p>
    <w:p w:rsidR="00713045" w:rsidRPr="001F6BC4" w:rsidRDefault="00713045" w:rsidP="00713045">
      <w:pPr>
        <w:pStyle w:val="Sangradetextonormal"/>
        <w:widowControl w:val="0"/>
        <w:suppressAutoHyphens w:val="0"/>
        <w:spacing w:before="120"/>
        <w:ind w:left="710"/>
      </w:pPr>
      <w:r w:rsidRPr="001F6BC4">
        <w:t>Las condiciones contenidas en la convocatoria y en las proposiciones presentadas por los licitantes no podrán ser negociadas.</w:t>
      </w:r>
    </w:p>
    <w:p w:rsidR="00713045" w:rsidRPr="001F6BC4" w:rsidRDefault="00713045" w:rsidP="00713045">
      <w:pPr>
        <w:pStyle w:val="Sangradetextonormal"/>
        <w:widowControl w:val="0"/>
        <w:suppressAutoHyphens w:val="0"/>
        <w:spacing w:before="120"/>
        <w:ind w:left="710"/>
      </w:pPr>
      <w:r w:rsidRPr="001F6BC4">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w:t>
      </w:r>
      <w:r w:rsidRPr="001F6BC4">
        <w:lastRenderedPageBreak/>
        <w:t>que haya proporcionado en su proposición, informándole que existe un requerimiento en CompraNet.</w:t>
      </w:r>
    </w:p>
    <w:p w:rsidR="00713045" w:rsidRPr="001F6BC4" w:rsidRDefault="00713045" w:rsidP="00E826E2">
      <w:pPr>
        <w:pStyle w:val="TDC1"/>
        <w:numPr>
          <w:ilvl w:val="1"/>
          <w:numId w:val="9"/>
        </w:numPr>
        <w:tabs>
          <w:tab w:val="clear" w:pos="12049"/>
          <w:tab w:val="clear" w:pos="21828"/>
          <w:tab w:val="num" w:pos="-7796"/>
          <w:tab w:val="left" w:pos="851"/>
        </w:tabs>
        <w:spacing w:after="0"/>
        <w:ind w:left="710" w:right="0" w:hanging="567"/>
        <w:rPr>
          <w:b/>
          <w:spacing w:val="0"/>
        </w:rPr>
      </w:pPr>
      <w:r w:rsidRPr="001F6BC4">
        <w:rPr>
          <w:b/>
          <w:spacing w:val="0"/>
        </w:rPr>
        <w:t>Información específica sobre las partes de los trabajos que se podrán subcontratar.</w:t>
      </w:r>
    </w:p>
    <w:p w:rsidR="00713045" w:rsidRPr="001F6BC4" w:rsidRDefault="00713045" w:rsidP="00713045">
      <w:pPr>
        <w:pStyle w:val="Sangradetextonormal"/>
        <w:spacing w:before="120"/>
        <w:ind w:left="851"/>
      </w:pPr>
      <w:r w:rsidRPr="001F6BC4">
        <w:t>Para la ejecución de la obra objeto de la presente licitación, el ARC autoriza subcontratar los trabajos siguientes:</w:t>
      </w:r>
    </w:p>
    <w:p w:rsidR="00713045" w:rsidRPr="001F6BC4" w:rsidRDefault="007B280A" w:rsidP="00713045">
      <w:pPr>
        <w:numPr>
          <w:ilvl w:val="0"/>
          <w:numId w:val="3"/>
        </w:numPr>
        <w:tabs>
          <w:tab w:val="clear" w:pos="0"/>
        </w:tabs>
        <w:spacing w:before="120"/>
        <w:ind w:left="1134" w:hanging="283"/>
      </w:pPr>
      <w:r w:rsidRPr="001F6BC4">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1F6BC4" w:rsidRDefault="00B06AE2" w:rsidP="00E826E2">
      <w:pPr>
        <w:pStyle w:val="TDC1"/>
        <w:numPr>
          <w:ilvl w:val="2"/>
          <w:numId w:val="9"/>
        </w:numPr>
        <w:tabs>
          <w:tab w:val="clear" w:pos="12049"/>
          <w:tab w:val="clear" w:pos="21828"/>
          <w:tab w:val="left" w:pos="1560"/>
        </w:tabs>
        <w:spacing w:after="0"/>
        <w:ind w:left="1560" w:right="0" w:hanging="709"/>
        <w:rPr>
          <w:b/>
          <w:bCs/>
          <w:spacing w:val="0"/>
        </w:rPr>
      </w:pPr>
      <w:r w:rsidRPr="001F6BC4">
        <w:rPr>
          <w:b/>
          <w:bCs/>
          <w:spacing w:val="0"/>
        </w:rPr>
        <w:t>De los subcontratistas que participarán en la ejecución de los trabajos, los licitantes deberán cubrir e integrar en su proposición la información y documentación siguiente:</w:t>
      </w:r>
    </w:p>
    <w:p w:rsidR="00B06AE2" w:rsidRPr="001F6BC4" w:rsidRDefault="00B06AE2" w:rsidP="00B06AE2">
      <w:pPr>
        <w:numPr>
          <w:ilvl w:val="0"/>
          <w:numId w:val="3"/>
        </w:numPr>
        <w:tabs>
          <w:tab w:val="clear" w:pos="0"/>
        </w:tabs>
        <w:spacing w:before="120"/>
        <w:ind w:left="1843" w:hanging="283"/>
      </w:pPr>
      <w:r w:rsidRPr="001F6BC4">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II.9.2 de la presente convocatoria.</w:t>
      </w:r>
    </w:p>
    <w:p w:rsidR="00B06AE2" w:rsidRPr="001F6BC4" w:rsidRDefault="00B06AE2" w:rsidP="00B06AE2">
      <w:pPr>
        <w:numPr>
          <w:ilvl w:val="0"/>
          <w:numId w:val="3"/>
        </w:numPr>
        <w:tabs>
          <w:tab w:val="clear" w:pos="0"/>
        </w:tabs>
        <w:spacing w:before="120"/>
        <w:ind w:left="1843" w:hanging="283"/>
      </w:pPr>
      <w:r w:rsidRPr="001F6BC4">
        <w:t xml:space="preserve">En caso de que el subcontratista tenga el carácter de MIPYMES, deberá presentar escrito, que como </w:t>
      </w:r>
      <w:r w:rsidRPr="001F6BC4">
        <w:rPr>
          <w:b/>
        </w:rPr>
        <w:t>(Formato “C”)</w:t>
      </w:r>
      <w:r w:rsidRPr="001F6BC4">
        <w:t xml:space="preserve"> se integra en la presente convocatoria, en el que manifieste que tiene tal condición y en caso de resultar ganadora la proposición, acreditará su carácter de MIPYMES, mediante copia del documento que determin</w:t>
      </w:r>
      <w:r w:rsidRPr="00E818A9">
        <w:rPr>
          <w:color w:val="000000" w:themeColor="text1"/>
        </w:rPr>
        <w:t>e</w:t>
      </w:r>
      <w:r w:rsidRPr="001F6BC4">
        <w:t xml:space="preserve"> su estratificación como micro, pequeña o mediana empresa, o bien, un escrito en el cual manifieste, bajo protesta de decir verdad, que cuenta con ese carácter y que participará en la ejecución de los trabajos.</w:t>
      </w:r>
    </w:p>
    <w:p w:rsidR="00713045" w:rsidRPr="004B3C8C" w:rsidRDefault="00713045" w:rsidP="00E826E2">
      <w:pPr>
        <w:pStyle w:val="TDC1"/>
        <w:numPr>
          <w:ilvl w:val="1"/>
          <w:numId w:val="9"/>
        </w:numPr>
        <w:tabs>
          <w:tab w:val="clear" w:pos="12049"/>
          <w:tab w:val="clear" w:pos="21828"/>
          <w:tab w:val="num" w:pos="-7796"/>
          <w:tab w:val="left" w:pos="851"/>
        </w:tabs>
        <w:spacing w:after="0"/>
        <w:ind w:left="710" w:right="0" w:hanging="567"/>
        <w:rPr>
          <w:b/>
          <w:spacing w:val="0"/>
        </w:rPr>
      </w:pPr>
      <w:r w:rsidRPr="004B3C8C">
        <w:rPr>
          <w:b/>
          <w:spacing w:val="0"/>
        </w:rPr>
        <w:t>Documentos que el ARC proporcionará al licitante para preparar su proposición.</w:t>
      </w:r>
    </w:p>
    <w:p w:rsidR="00A33D49" w:rsidRPr="004B3C8C" w:rsidRDefault="00A33D49" w:rsidP="00E826E2">
      <w:pPr>
        <w:numPr>
          <w:ilvl w:val="0"/>
          <w:numId w:val="28"/>
        </w:numPr>
        <w:spacing w:before="120"/>
        <w:ind w:left="1134" w:hanging="425"/>
        <w:rPr>
          <w:bCs/>
        </w:rPr>
      </w:pPr>
      <w:r w:rsidRPr="004B3C8C">
        <w:rPr>
          <w:bCs/>
        </w:rPr>
        <w:t>Proyecto Ejecutivo, integrado por el conjunto de planos y documentos que conforman los proyectos arquitectónicos y de ingenierías de la obra objeto de la licitación.</w:t>
      </w:r>
    </w:p>
    <w:p w:rsidR="00A33D49" w:rsidRPr="004B3C8C" w:rsidRDefault="00DB3014" w:rsidP="00E826E2">
      <w:pPr>
        <w:numPr>
          <w:ilvl w:val="0"/>
          <w:numId w:val="28"/>
        </w:numPr>
        <w:spacing w:before="120"/>
        <w:ind w:left="1134" w:hanging="425"/>
        <w:rPr>
          <w:bCs/>
        </w:rPr>
      </w:pPr>
      <w:r w:rsidRPr="004B3C8C">
        <w:rPr>
          <w:bCs/>
        </w:rPr>
        <w:t>Guías Técnicas de Construcción</w:t>
      </w:r>
      <w:r w:rsidR="00A33D49" w:rsidRPr="004B3C8C">
        <w:rPr>
          <w:bCs/>
        </w:rPr>
        <w:t>.</w:t>
      </w:r>
    </w:p>
    <w:p w:rsidR="00A33D49" w:rsidRPr="004B3C8C" w:rsidRDefault="00A33D49" w:rsidP="00E826E2">
      <w:pPr>
        <w:numPr>
          <w:ilvl w:val="0"/>
          <w:numId w:val="28"/>
        </w:numPr>
        <w:spacing w:before="120"/>
        <w:ind w:left="1134" w:hanging="425"/>
        <w:rPr>
          <w:bCs/>
        </w:rPr>
      </w:pPr>
      <w:r w:rsidRPr="004B3C8C">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1F6BC4" w:rsidRDefault="00A33D49" w:rsidP="009F7389">
      <w:pPr>
        <w:spacing w:before="120"/>
      </w:pPr>
      <w:r w:rsidRPr="001F6BC4">
        <w:t>Este documento formará el presupuesto de la obra que servirá para formalizar el contrato correspondiente.</w:t>
      </w:r>
    </w:p>
    <w:p w:rsidR="00A33D49" w:rsidRPr="001F6BC4" w:rsidRDefault="00A33D49" w:rsidP="00E826E2">
      <w:pPr>
        <w:numPr>
          <w:ilvl w:val="0"/>
          <w:numId w:val="28"/>
        </w:numPr>
        <w:spacing w:before="120"/>
        <w:ind w:left="1134" w:hanging="425"/>
      </w:pPr>
      <w:r w:rsidRPr="001F6BC4">
        <w:lastRenderedPageBreak/>
        <w:t>Modelo de contrato, integrado con el anexo de ajuste de costos y el anexo de medidas de seguridad e higiene.</w:t>
      </w:r>
    </w:p>
    <w:p w:rsidR="00A33D49" w:rsidRPr="001F6BC4" w:rsidRDefault="00A33D49" w:rsidP="00E826E2">
      <w:pPr>
        <w:numPr>
          <w:ilvl w:val="0"/>
          <w:numId w:val="28"/>
        </w:numPr>
        <w:spacing w:before="120"/>
        <w:ind w:left="1134" w:hanging="425"/>
      </w:pPr>
      <w:r w:rsidRPr="001F6BC4">
        <w:t>Anexos técnicos y económicos, así como diversos formatos referidos en la presente convocatoria, de los escritos solicitados.</w:t>
      </w:r>
    </w:p>
    <w:p w:rsidR="00A33D49" w:rsidRPr="001F6BC4" w:rsidRDefault="00A33D49" w:rsidP="00E826E2">
      <w:pPr>
        <w:numPr>
          <w:ilvl w:val="0"/>
          <w:numId w:val="28"/>
        </w:numPr>
        <w:spacing w:before="120"/>
        <w:ind w:left="1134" w:hanging="425"/>
      </w:pPr>
      <w:r w:rsidRPr="001F6BC4">
        <w:t>Modelos de garantías, en su modalidad de fianza de cumplimiento y de vicios ocultos, en su caso, del otorgamiento de anticipo.</w:t>
      </w:r>
    </w:p>
    <w:p w:rsidR="00A33D49" w:rsidRPr="001F6BC4" w:rsidRDefault="00A33D49" w:rsidP="00E826E2">
      <w:pPr>
        <w:numPr>
          <w:ilvl w:val="0"/>
          <w:numId w:val="28"/>
        </w:numPr>
        <w:spacing w:before="120"/>
        <w:ind w:left="1134" w:hanging="425"/>
      </w:pPr>
      <w:r w:rsidRPr="001F6BC4">
        <w:t>Referencia para la integración del Comparativo de Razones Financieras Básicas.</w:t>
      </w:r>
    </w:p>
    <w:p w:rsidR="00A33D49" w:rsidRPr="001F6BC4" w:rsidRDefault="00A33D49" w:rsidP="00E826E2">
      <w:pPr>
        <w:numPr>
          <w:ilvl w:val="0"/>
          <w:numId w:val="28"/>
        </w:numPr>
        <w:spacing w:before="120"/>
        <w:ind w:left="1134" w:hanging="425"/>
      </w:pPr>
      <w:r w:rsidRPr="001F6BC4">
        <w:t>Encuesta de Transparencia.</w:t>
      </w:r>
    </w:p>
    <w:p w:rsidR="00A33D49" w:rsidRPr="001F6BC4" w:rsidRDefault="00A33D49" w:rsidP="00E826E2">
      <w:pPr>
        <w:numPr>
          <w:ilvl w:val="0"/>
          <w:numId w:val="28"/>
        </w:numPr>
        <w:spacing w:before="120"/>
        <w:ind w:left="1134" w:hanging="425"/>
      </w:pPr>
      <w:r w:rsidRPr="001F6BC4">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Pr="001F6BC4" w:rsidRDefault="00B06AE2" w:rsidP="00B06AE2">
      <w:pPr>
        <w:pStyle w:val="TDC1"/>
        <w:tabs>
          <w:tab w:val="clear" w:pos="12049"/>
          <w:tab w:val="clear" w:pos="21828"/>
          <w:tab w:val="left" w:pos="851"/>
        </w:tabs>
        <w:spacing w:after="0"/>
        <w:ind w:left="720" w:right="0"/>
        <w:rPr>
          <w:rStyle w:val="Hipervnculo"/>
          <w:color w:val="auto"/>
        </w:rPr>
      </w:pPr>
      <w:r w:rsidRPr="001F6BC4">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1F6BC4">
          <w:rPr>
            <w:rStyle w:val="Hipervnculo"/>
            <w:color w:val="auto"/>
          </w:rPr>
          <w:t>https://compranet.funcionpublica.gob.mx</w:t>
        </w:r>
      </w:hyperlink>
      <w:r w:rsidRPr="001F6BC4">
        <w:rPr>
          <w:rStyle w:val="Hipervnculo"/>
          <w:color w:val="auto"/>
        </w:rPr>
        <w:t>.</w:t>
      </w:r>
    </w:p>
    <w:p w:rsidR="00713045" w:rsidRPr="001F6BC4" w:rsidRDefault="00713045" w:rsidP="00E826E2">
      <w:pPr>
        <w:pStyle w:val="TDC1"/>
        <w:numPr>
          <w:ilvl w:val="1"/>
          <w:numId w:val="9"/>
        </w:numPr>
        <w:tabs>
          <w:tab w:val="clear" w:pos="12049"/>
          <w:tab w:val="clear" w:pos="21828"/>
          <w:tab w:val="num" w:pos="-7796"/>
          <w:tab w:val="left" w:pos="851"/>
        </w:tabs>
        <w:spacing w:after="0"/>
        <w:ind w:left="710" w:right="0" w:hanging="567"/>
        <w:rPr>
          <w:b/>
          <w:bCs/>
          <w:spacing w:val="0"/>
        </w:rPr>
      </w:pPr>
      <w:r w:rsidRPr="001F6BC4">
        <w:rPr>
          <w:b/>
          <w:spacing w:val="0"/>
        </w:rPr>
        <w:t>Etapas</w:t>
      </w:r>
      <w:r w:rsidRPr="001F6BC4">
        <w:rPr>
          <w:b/>
          <w:bCs/>
          <w:spacing w:val="0"/>
        </w:rPr>
        <w:t xml:space="preserve"> del procedimiento licitatorio.</w:t>
      </w:r>
    </w:p>
    <w:p w:rsidR="00713045" w:rsidRPr="001F6BC4" w:rsidRDefault="00713045" w:rsidP="00E826E2">
      <w:pPr>
        <w:pStyle w:val="TDC1"/>
        <w:numPr>
          <w:ilvl w:val="2"/>
          <w:numId w:val="9"/>
        </w:numPr>
        <w:tabs>
          <w:tab w:val="clear" w:pos="12049"/>
          <w:tab w:val="clear" w:pos="21828"/>
          <w:tab w:val="num" w:pos="-7512"/>
          <w:tab w:val="left" w:pos="1560"/>
        </w:tabs>
        <w:spacing w:after="0"/>
        <w:ind w:left="1419" w:right="0" w:hanging="709"/>
        <w:rPr>
          <w:b/>
          <w:bCs/>
        </w:rPr>
      </w:pPr>
      <w:r w:rsidRPr="001F6BC4">
        <w:rPr>
          <w:b/>
        </w:rPr>
        <w:t>Fecha, hora, lugar y desarrollo del acto de presentación y apertura de</w:t>
      </w:r>
      <w:r w:rsidRPr="001F6BC4">
        <w:rPr>
          <w:b/>
          <w:bCs/>
        </w:rPr>
        <w:t xml:space="preserve"> proposiciones.</w:t>
      </w:r>
    </w:p>
    <w:p w:rsidR="00713045" w:rsidRPr="001F6BC4" w:rsidRDefault="00713045" w:rsidP="00713045">
      <w:pPr>
        <w:spacing w:before="120"/>
        <w:ind w:left="1418"/>
        <w:rPr>
          <w:spacing w:val="-3"/>
        </w:rPr>
      </w:pPr>
      <w:r w:rsidRPr="001F6BC4">
        <w:rPr>
          <w:bCs/>
        </w:rPr>
        <w:t xml:space="preserve">El acto se efectuará el </w:t>
      </w:r>
      <w:r w:rsidR="004B3C8C">
        <w:rPr>
          <w:bCs/>
        </w:rPr>
        <w:t xml:space="preserve">día </w:t>
      </w:r>
      <w:r w:rsidR="004B3C8C" w:rsidRPr="004B3C8C">
        <w:rPr>
          <w:b/>
          <w:bCs/>
        </w:rPr>
        <w:t>8</w:t>
      </w:r>
      <w:r w:rsidR="00A26C54" w:rsidRPr="001F6BC4">
        <w:rPr>
          <w:b/>
          <w:bCs/>
        </w:rPr>
        <w:t xml:space="preserve"> de </w:t>
      </w:r>
      <w:r w:rsidR="004B3C8C">
        <w:rPr>
          <w:b/>
          <w:bCs/>
        </w:rPr>
        <w:t xml:space="preserve">junio </w:t>
      </w:r>
      <w:r w:rsidR="00A26C54" w:rsidRPr="001F6BC4">
        <w:rPr>
          <w:b/>
          <w:bCs/>
        </w:rPr>
        <w:t>de 2016</w:t>
      </w:r>
      <w:r w:rsidRPr="001F6BC4">
        <w:rPr>
          <w:b/>
          <w:bCs/>
        </w:rPr>
        <w:t>;</w:t>
      </w:r>
      <w:r w:rsidRPr="001F6BC4">
        <w:rPr>
          <w:b/>
        </w:rPr>
        <w:t xml:space="preserve"> a las </w:t>
      </w:r>
      <w:r w:rsidR="00A26C54" w:rsidRPr="001F6BC4">
        <w:rPr>
          <w:b/>
        </w:rPr>
        <w:t>1</w:t>
      </w:r>
      <w:r w:rsidR="004B3C8C">
        <w:rPr>
          <w:b/>
        </w:rPr>
        <w:t>1</w:t>
      </w:r>
      <w:r w:rsidRPr="001F6BC4">
        <w:rPr>
          <w:b/>
        </w:rPr>
        <w:t>:00 horas</w:t>
      </w:r>
      <w:r w:rsidRPr="001F6BC4">
        <w:rPr>
          <w:b/>
          <w:bCs/>
        </w:rPr>
        <w:t xml:space="preserve">, </w:t>
      </w:r>
      <w:r w:rsidRPr="001F6BC4">
        <w:t xml:space="preserve">en la </w:t>
      </w:r>
      <w:r w:rsidR="00130911" w:rsidRPr="001F6BC4">
        <w:rPr>
          <w:bCs/>
        </w:rPr>
        <w:t xml:space="preserve">Sala de Juntas de la </w:t>
      </w:r>
      <w:r w:rsidR="004B3C8C" w:rsidRPr="004B3C8C">
        <w:rPr>
          <w:bCs/>
        </w:rPr>
        <w:t>Coordinación de Técnica de Proyectos y Construcción de Inmuebles</w:t>
      </w:r>
      <w:r w:rsidR="00130911" w:rsidRPr="001F6BC4">
        <w:rPr>
          <w:bCs/>
        </w:rPr>
        <w:t xml:space="preserve">, ubicada en calle Durango No. 291, Piso </w:t>
      </w:r>
      <w:r w:rsidR="004B3C8C">
        <w:rPr>
          <w:bCs/>
        </w:rPr>
        <w:t>3</w:t>
      </w:r>
      <w:r w:rsidR="00130911" w:rsidRPr="001F6BC4">
        <w:rPr>
          <w:bCs/>
        </w:rPr>
        <w:t>, Colonia Roma, Delegación Cuauhtémoc, Código Postal 06700, Ciudad de México.</w:t>
      </w:r>
      <w:r w:rsidRPr="001F6BC4">
        <w:t xml:space="preserve"> </w:t>
      </w:r>
      <w:r w:rsidRPr="001F6BC4">
        <w:rPr>
          <w:spacing w:val="-3"/>
        </w:rPr>
        <w:t>Una vez cerrado el recinto no se permitirá el acceso a ninguna persona, ni la introducción de documentación.</w:t>
      </w:r>
    </w:p>
    <w:p w:rsidR="00713045" w:rsidRPr="001F6BC4" w:rsidRDefault="00713045" w:rsidP="00713045">
      <w:pPr>
        <w:widowControl w:val="0"/>
        <w:suppressAutoHyphens w:val="0"/>
        <w:spacing w:before="120"/>
        <w:ind w:left="1418"/>
      </w:pPr>
      <w:r w:rsidRPr="001F6BC4">
        <w:t>El licitante o su representante, previa entrega de las proposiciones, registrará su asistencia exhibiendo identificación oficial vigente con fotografía, consistente en: credencial para votar, pasaporte o cédula profesional.</w:t>
      </w:r>
    </w:p>
    <w:p w:rsidR="00713045" w:rsidRPr="001F6BC4" w:rsidRDefault="00713045" w:rsidP="00713045">
      <w:pPr>
        <w:spacing w:before="120"/>
        <w:ind w:left="1418"/>
        <w:rPr>
          <w:bCs/>
        </w:rPr>
      </w:pPr>
      <w:r w:rsidRPr="001F6BC4">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F6BC4" w:rsidRDefault="00713045" w:rsidP="00713045">
      <w:pPr>
        <w:spacing w:before="120"/>
        <w:ind w:left="1418"/>
        <w:rPr>
          <w:bCs/>
        </w:rPr>
      </w:pPr>
      <w:r w:rsidRPr="001F6BC4">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 conforme lo disponga el servidor público que presida el acto.</w:t>
      </w:r>
    </w:p>
    <w:p w:rsidR="00713045" w:rsidRPr="001F6BC4" w:rsidRDefault="00713045" w:rsidP="00713045">
      <w:pPr>
        <w:spacing w:before="120"/>
        <w:ind w:left="1418"/>
        <w:rPr>
          <w:bCs/>
        </w:rPr>
      </w:pPr>
      <w:r w:rsidRPr="001F6BC4">
        <w:lastRenderedPageBreak/>
        <w:t>Tratándose de participación de los licitantes por medios remotos de comunicación electrónica, d</w:t>
      </w:r>
      <w:r w:rsidRPr="001F6BC4">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F6BC4" w:rsidRDefault="00713045" w:rsidP="00713045">
      <w:pPr>
        <w:spacing w:before="120"/>
        <w:ind w:left="1418"/>
        <w:rPr>
          <w:bCs/>
        </w:rPr>
      </w:pPr>
      <w:r w:rsidRPr="001F6BC4">
        <w:rPr>
          <w:bCs/>
        </w:rPr>
        <w:t>Para ello la SFP, a través de CompraNet, emitirá a los licitantes un acuse de recibo electrónico con el que se acreditará la recepción de sus proposiciones y de la documentación distinta a éstas.</w:t>
      </w:r>
    </w:p>
    <w:p w:rsidR="00713045" w:rsidRPr="001F6BC4" w:rsidRDefault="00713045" w:rsidP="00713045">
      <w:pPr>
        <w:tabs>
          <w:tab w:val="left" w:pos="7790"/>
        </w:tabs>
        <w:spacing w:before="120"/>
        <w:ind w:left="1418"/>
        <w:rPr>
          <w:bCs/>
        </w:rPr>
      </w:pPr>
      <w:r w:rsidRPr="001F6BC4">
        <w:rPr>
          <w:bCs/>
        </w:rPr>
        <w:t>En el supuesto de que durante el acto de presentación y apertura de proposiciones, por causas ajenas</w:t>
      </w:r>
      <w:r w:rsidRPr="001F6BC4">
        <w:t xml:space="preserve"> a la voluntad de la SFP o al ARC, no sea posible abrir el sobre que contenga las proposiciones enviadas por medios remotos de comunicación electrónica, el acto se interrumpirá, </w:t>
      </w:r>
      <w:r w:rsidRPr="001F6BC4">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F6BC4" w:rsidRDefault="00713045" w:rsidP="00713045">
      <w:pPr>
        <w:spacing w:before="120"/>
        <w:ind w:left="1418"/>
        <w:rPr>
          <w:bCs/>
        </w:rPr>
      </w:pPr>
      <w:r w:rsidRPr="001F6BC4">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F6BC4" w:rsidRDefault="00713045" w:rsidP="00713045">
      <w:pPr>
        <w:spacing w:before="120"/>
        <w:ind w:left="1418"/>
        <w:rPr>
          <w:bCs/>
        </w:rPr>
      </w:pPr>
      <w:r w:rsidRPr="001F6BC4">
        <w:rPr>
          <w:bCs/>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13045" w:rsidRPr="001F6BC4" w:rsidRDefault="00713045" w:rsidP="00713045">
      <w:pPr>
        <w:spacing w:before="120"/>
        <w:ind w:left="1418"/>
        <w:rPr>
          <w:bCs/>
          <w:lang w:val="es-ES"/>
        </w:rPr>
      </w:pPr>
      <w:r w:rsidRPr="001F6BC4">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F6BC4" w:rsidRDefault="00713045" w:rsidP="00713045">
      <w:pPr>
        <w:tabs>
          <w:tab w:val="left" w:pos="982"/>
        </w:tabs>
        <w:spacing w:before="120"/>
        <w:ind w:left="1418"/>
        <w:rPr>
          <w:spacing w:val="-3"/>
        </w:rPr>
      </w:pPr>
      <w:r w:rsidRPr="001F6BC4">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en la </w:t>
      </w:r>
      <w:r w:rsidRPr="001F6BC4">
        <w:t xml:space="preserve">guía </w:t>
      </w:r>
      <w:r w:rsidRPr="001F6BC4">
        <w:rPr>
          <w:bCs/>
        </w:rPr>
        <w:t xml:space="preserve">de recepción </w:t>
      </w:r>
      <w:r w:rsidRPr="001F6BC4">
        <w:rPr>
          <w:b/>
        </w:rPr>
        <w:t>(Formato “D”)</w:t>
      </w:r>
      <w:r w:rsidRPr="001F6BC4">
        <w:t xml:space="preserve"> que se adjunta para este fin; este formato </w:t>
      </w:r>
      <w:r w:rsidR="00F57B41" w:rsidRPr="001F6BC4">
        <w:t xml:space="preserve">debidamente requisitado, </w:t>
      </w:r>
      <w:r w:rsidRPr="001F6BC4">
        <w:t>se colocara al principio de la documentación distinta a la parte técnica y económica.</w:t>
      </w:r>
    </w:p>
    <w:p w:rsidR="00713045" w:rsidRPr="001F6BC4" w:rsidRDefault="00713045" w:rsidP="00713045">
      <w:pPr>
        <w:spacing w:before="120"/>
        <w:ind w:left="1418"/>
        <w:rPr>
          <w:bCs/>
        </w:rPr>
      </w:pPr>
      <w:r w:rsidRPr="001F6BC4">
        <w:rPr>
          <w:bCs/>
        </w:rPr>
        <w:t xml:space="preserve">La recepción de la documentación que el licitante entregue en el acto de presentación y apertura de proposiciones, a efecto de facilitar y agilizar el </w:t>
      </w:r>
      <w:r w:rsidRPr="001F6BC4">
        <w:rPr>
          <w:bCs/>
        </w:rPr>
        <w:lastRenderedPageBreak/>
        <w:t>evento, se realizará aplicando la guía de recepción de documentos, que con el carácter informativo se anexa al presente.</w:t>
      </w:r>
    </w:p>
    <w:p w:rsidR="00713045" w:rsidRPr="001F6BC4" w:rsidRDefault="00713045" w:rsidP="00713045">
      <w:pPr>
        <w:spacing w:before="120"/>
        <w:ind w:left="1418"/>
        <w:rPr>
          <w:bCs/>
          <w:lang w:val="es-ES"/>
        </w:rPr>
      </w:pPr>
      <w:r w:rsidRPr="001F6BC4">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F6BC4" w:rsidRDefault="00713045" w:rsidP="00713045">
      <w:pPr>
        <w:spacing w:before="120"/>
        <w:ind w:left="1418"/>
      </w:pPr>
      <w:r w:rsidRPr="001F6BC4">
        <w:t>Las proposiciones que se reciban, serán revisadas sólo para el efecto de hacer constar la documentación presentada por los licitantes, sin entrar a su análisis técnico, legal o administrativo.</w:t>
      </w:r>
    </w:p>
    <w:p w:rsidR="00713045" w:rsidRPr="001F6BC4" w:rsidRDefault="00713045" w:rsidP="00713045">
      <w:pPr>
        <w:tabs>
          <w:tab w:val="left" w:pos="7790"/>
        </w:tabs>
        <w:spacing w:before="120"/>
        <w:ind w:left="1418"/>
      </w:pPr>
      <w:r w:rsidRPr="001F6BC4">
        <w:t>Una vez recibidas las proposiciones, éstas no podrán ser retiradas o dejarse sin efecto, por lo que deberán considerarse vigentes dentro del procedimiento hasta su conclusión.</w:t>
      </w:r>
    </w:p>
    <w:p w:rsidR="00713045" w:rsidRPr="001F6BC4" w:rsidRDefault="00713045" w:rsidP="00713045">
      <w:pPr>
        <w:tabs>
          <w:tab w:val="left" w:pos="7790"/>
        </w:tabs>
        <w:spacing w:before="120"/>
        <w:ind w:left="1418"/>
      </w:pPr>
      <w:r w:rsidRPr="001F6BC4">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1F6BC4">
        <w:rPr>
          <w:b/>
        </w:rPr>
        <w:t>Anexo 1</w:t>
      </w:r>
      <w:r w:rsidR="00D05518" w:rsidRPr="001F6BC4">
        <w:rPr>
          <w:b/>
        </w:rPr>
        <w:t>9</w:t>
      </w:r>
      <w:r w:rsidRPr="001F6BC4">
        <w:t xml:space="preserve"> de la proposición recibida</w:t>
      </w:r>
      <w:r w:rsidRPr="001F6BC4">
        <w:rPr>
          <w:bCs/>
        </w:rPr>
        <w:t>, enseguida se dará lectura al importe total de cada una de las posiciones, en el caso de las</w:t>
      </w:r>
      <w:r w:rsidRPr="001F6BC4">
        <w:t xml:space="preserve"> recibidas vía electrónica, se imprimirá el catálogo referido para ser rubricado.</w:t>
      </w:r>
    </w:p>
    <w:p w:rsidR="00713045" w:rsidRPr="001F6BC4" w:rsidRDefault="00713045" w:rsidP="00713045">
      <w:pPr>
        <w:tabs>
          <w:tab w:val="left" w:pos="7790"/>
        </w:tabs>
        <w:spacing w:before="120"/>
        <w:ind w:left="1418"/>
        <w:rPr>
          <w:bCs/>
          <w:lang w:val="es-ES"/>
        </w:rPr>
      </w:pPr>
      <w:r w:rsidRPr="001F6BC4">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F6BC4">
        <w:rPr>
          <w:bCs/>
          <w:lang w:val="es-ES"/>
        </w:rPr>
        <w:t>fecha que deberá quedar comprendida dentro de los treinta días naturales siguientes a la establecida para este acto, la fecha de fallo</w:t>
      </w:r>
      <w:r w:rsidRPr="001F6BC4">
        <w:rPr>
          <w:bCs/>
        </w:rPr>
        <w:t xml:space="preserve"> podrá diferirse o anticiparse, sin que el plazo, para ello, exceda de los treinta días naturales, contados a partir de la fecha originalmente establecida para éste. </w:t>
      </w:r>
      <w:r w:rsidRPr="001F6BC4">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F6BC4" w:rsidRDefault="00713045" w:rsidP="00713045">
      <w:pPr>
        <w:tabs>
          <w:tab w:val="left" w:pos="7790"/>
        </w:tabs>
        <w:spacing w:before="120"/>
        <w:ind w:left="1418"/>
        <w:rPr>
          <w:bCs/>
        </w:rPr>
      </w:pPr>
      <w:r w:rsidRPr="001F6BC4">
        <w:rPr>
          <w:bCs/>
        </w:rPr>
        <w:t xml:space="preserve">El acta será firmada por los asistentes, la falta de firma de algún licitante no invalidará su contenido y efectos, se fijará un ejemplar del acta correspondiente en las oficinas del ARC ubicadas </w:t>
      </w:r>
      <w:r w:rsidRPr="001F6BC4">
        <w:t xml:space="preserve">en calle Durango No. 291, 2º. Piso, Colonia Roma, Delegación Cuauhtémoc, C. P. 06700, </w:t>
      </w:r>
      <w:r w:rsidR="000C1835" w:rsidRPr="001F6BC4">
        <w:t>Ciudad de México</w:t>
      </w:r>
      <w:r w:rsidRPr="001F6BC4">
        <w:rPr>
          <w:bCs/>
        </w:rPr>
        <w:t>, en lugar visible, al que tenga acceso el público, por un término no menor a cinco días hábiles.</w:t>
      </w:r>
    </w:p>
    <w:p w:rsidR="00713045" w:rsidRPr="001F6BC4" w:rsidRDefault="00713045" w:rsidP="00713045">
      <w:pPr>
        <w:tabs>
          <w:tab w:val="left" w:pos="7790"/>
        </w:tabs>
        <w:spacing w:before="120"/>
        <w:ind w:left="1418"/>
        <w:rPr>
          <w:bCs/>
        </w:rPr>
      </w:pPr>
      <w:r w:rsidRPr="001F6BC4">
        <w:rPr>
          <w:bCs/>
        </w:rPr>
        <w:lastRenderedPageBreak/>
        <w:t>Independientemente de lo anterior, el acta podrá ser consultada en el portal del IMSS en Internet “IMSS va a comprar-IMSS compró”, o bien en CompraNet.</w:t>
      </w:r>
    </w:p>
    <w:p w:rsidR="00713045" w:rsidRPr="001F6BC4" w:rsidRDefault="00713045" w:rsidP="00713045">
      <w:pPr>
        <w:tabs>
          <w:tab w:val="left" w:pos="7790"/>
        </w:tabs>
        <w:spacing w:before="120"/>
        <w:ind w:left="1418"/>
        <w:rPr>
          <w:bCs/>
        </w:rPr>
      </w:pPr>
      <w:r w:rsidRPr="001F6BC4">
        <w:rPr>
          <w:bCs/>
        </w:rPr>
        <w:t>Los licitantes que participen utilizando medios remotos de comunicación electrónica, se darán por notificados del acto de presentación y apertura de proposiciones, cuando el acta que para el efecto se haya levantado, se encuentre a su disposición en CompraNet, misma que se difundirá el día en que haya concluido el acto.</w:t>
      </w:r>
    </w:p>
    <w:p w:rsidR="00713045" w:rsidRPr="001F6BC4" w:rsidRDefault="00713045" w:rsidP="00713045">
      <w:pPr>
        <w:tabs>
          <w:tab w:val="left" w:pos="7790"/>
        </w:tabs>
        <w:spacing w:before="120"/>
        <w:ind w:left="1418"/>
        <w:rPr>
          <w:bCs/>
        </w:rPr>
      </w:pPr>
      <w:r w:rsidRPr="001F6BC4">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F6BC4" w:rsidRDefault="00713045" w:rsidP="00713045">
      <w:pPr>
        <w:tabs>
          <w:tab w:val="left" w:pos="7790"/>
        </w:tabs>
        <w:spacing w:before="120"/>
        <w:ind w:left="1418"/>
        <w:rPr>
          <w:bCs/>
        </w:rPr>
      </w:pPr>
      <w:r w:rsidRPr="001F6BC4">
        <w:rPr>
          <w:bCs/>
        </w:rPr>
        <w:t>El IMSS podrá en su caso, verificar la veracidad de la información contenida en todos los documentos presentados.</w:t>
      </w:r>
    </w:p>
    <w:p w:rsidR="00713045" w:rsidRPr="001F6BC4" w:rsidRDefault="00713045" w:rsidP="00713045">
      <w:pPr>
        <w:tabs>
          <w:tab w:val="left" w:pos="7790"/>
        </w:tabs>
        <w:spacing w:before="120"/>
        <w:ind w:left="1418"/>
        <w:rPr>
          <w:bCs/>
        </w:rPr>
      </w:pPr>
      <w:r w:rsidRPr="001F6BC4">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F6BC4" w:rsidRDefault="00713045" w:rsidP="00E826E2">
      <w:pPr>
        <w:pStyle w:val="TDC1"/>
        <w:numPr>
          <w:ilvl w:val="2"/>
          <w:numId w:val="9"/>
        </w:numPr>
        <w:tabs>
          <w:tab w:val="clear" w:pos="12049"/>
          <w:tab w:val="clear" w:pos="21828"/>
          <w:tab w:val="num" w:pos="-7653"/>
          <w:tab w:val="num" w:pos="1560"/>
        </w:tabs>
        <w:spacing w:after="0"/>
        <w:ind w:left="1418" w:right="0" w:hanging="709"/>
        <w:rPr>
          <w:b/>
        </w:rPr>
      </w:pPr>
      <w:r w:rsidRPr="001F6BC4">
        <w:rPr>
          <w:b/>
        </w:rPr>
        <w:t>Fecha, hora y lugar de la comunicación del Fallo.</w:t>
      </w:r>
    </w:p>
    <w:p w:rsidR="00713045" w:rsidRPr="001F6BC4" w:rsidRDefault="00713045" w:rsidP="00713045">
      <w:pPr>
        <w:spacing w:before="120"/>
        <w:ind w:left="1418"/>
        <w:rPr>
          <w:bCs/>
        </w:rPr>
      </w:pPr>
      <w:r w:rsidRPr="001F6BC4">
        <w:rPr>
          <w:bCs/>
        </w:rPr>
        <w:t xml:space="preserve">El acto se efectuará el día </w:t>
      </w:r>
      <w:r w:rsidR="004B3C8C">
        <w:rPr>
          <w:b/>
        </w:rPr>
        <w:t>22</w:t>
      </w:r>
      <w:r w:rsidR="00A26C54" w:rsidRPr="001F6BC4">
        <w:rPr>
          <w:b/>
        </w:rPr>
        <w:t xml:space="preserve"> de </w:t>
      </w:r>
      <w:r w:rsidR="004B3C8C">
        <w:rPr>
          <w:b/>
        </w:rPr>
        <w:t xml:space="preserve">junio </w:t>
      </w:r>
      <w:r w:rsidR="00A26C54" w:rsidRPr="001F6BC4">
        <w:rPr>
          <w:b/>
        </w:rPr>
        <w:t>de 2016</w:t>
      </w:r>
      <w:r w:rsidRPr="001F6BC4">
        <w:rPr>
          <w:b/>
        </w:rPr>
        <w:t xml:space="preserve">; a las </w:t>
      </w:r>
      <w:r w:rsidR="00A26C54" w:rsidRPr="001F6BC4">
        <w:rPr>
          <w:b/>
        </w:rPr>
        <w:t>1</w:t>
      </w:r>
      <w:r w:rsidR="00000122" w:rsidRPr="001F6BC4">
        <w:rPr>
          <w:b/>
        </w:rPr>
        <w:t>6</w:t>
      </w:r>
      <w:r w:rsidRPr="001F6BC4">
        <w:rPr>
          <w:b/>
        </w:rPr>
        <w:t>:00 horas,</w:t>
      </w:r>
      <w:r w:rsidRPr="001F6BC4">
        <w:rPr>
          <w:bCs/>
        </w:rPr>
        <w:t xml:space="preserve"> </w:t>
      </w:r>
      <w:r w:rsidR="00624E54">
        <w:rPr>
          <w:bCs/>
        </w:rPr>
        <w:t xml:space="preserve">en </w:t>
      </w:r>
      <w:r w:rsidR="00130911" w:rsidRPr="001F6BC4">
        <w:rPr>
          <w:bCs/>
        </w:rPr>
        <w:t xml:space="preserve">la </w:t>
      </w:r>
      <w:r w:rsidR="000132D1">
        <w:rPr>
          <w:bCs/>
        </w:rPr>
        <w:t>Sala de Juntas de la División de Concursos y Contratos</w:t>
      </w:r>
      <w:r w:rsidR="00130911" w:rsidRPr="001F6BC4">
        <w:rPr>
          <w:bCs/>
        </w:rPr>
        <w:t xml:space="preserve">, ubicada en calle Durango No. 291, Piso </w:t>
      </w:r>
      <w:r w:rsidR="004B3C8C">
        <w:rPr>
          <w:bCs/>
        </w:rPr>
        <w:t>3</w:t>
      </w:r>
      <w:r w:rsidR="00130911" w:rsidRPr="001F6BC4">
        <w:rPr>
          <w:bCs/>
        </w:rPr>
        <w:t>, Colonia Roma, Delegación Cuauhtémoc, Código Postal 06700, Ciudad de México.</w:t>
      </w:r>
    </w:p>
    <w:p w:rsidR="00713045" w:rsidRPr="001F6BC4" w:rsidRDefault="00713045" w:rsidP="00713045">
      <w:pPr>
        <w:spacing w:before="120"/>
        <w:ind w:left="1418"/>
        <w:rPr>
          <w:bCs/>
          <w:iCs/>
        </w:rPr>
      </w:pPr>
      <w:r w:rsidRPr="001F6BC4">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F6BC4" w:rsidRDefault="00713045" w:rsidP="00713045">
      <w:pPr>
        <w:spacing w:before="120"/>
        <w:ind w:left="1418"/>
        <w:rPr>
          <w:bCs/>
          <w:iCs/>
        </w:rPr>
      </w:pPr>
      <w:r w:rsidRPr="001F6BC4">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F6BC4" w:rsidRDefault="00713045" w:rsidP="00713045">
      <w:pPr>
        <w:spacing w:before="120"/>
        <w:ind w:left="1418"/>
        <w:rPr>
          <w:bCs/>
          <w:iCs/>
          <w:lang w:val="es-ES"/>
        </w:rPr>
      </w:pPr>
      <w:r w:rsidRPr="001F6BC4">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F6BC4" w:rsidRDefault="00713045" w:rsidP="00713045">
      <w:pPr>
        <w:spacing w:before="120"/>
        <w:ind w:left="1418"/>
        <w:rPr>
          <w:bCs/>
          <w:iCs/>
        </w:rPr>
      </w:pPr>
      <w:r w:rsidRPr="001F6BC4">
        <w:rPr>
          <w:bCs/>
          <w:iCs/>
        </w:rPr>
        <w:lastRenderedPageBreak/>
        <w:t xml:space="preserve">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w:t>
      </w:r>
      <w:r w:rsidRPr="004B3C8C">
        <w:rPr>
          <w:bCs/>
          <w:iCs/>
        </w:rPr>
        <w:t>contratación, remitiendo copia al Órgano Interno de Control en el IMSS.</w:t>
      </w:r>
    </w:p>
    <w:p w:rsidR="00713045" w:rsidRPr="001F6BC4" w:rsidRDefault="00713045" w:rsidP="00E826E2">
      <w:pPr>
        <w:pStyle w:val="TDC1"/>
        <w:numPr>
          <w:ilvl w:val="1"/>
          <w:numId w:val="9"/>
        </w:numPr>
        <w:tabs>
          <w:tab w:val="clear" w:pos="12049"/>
          <w:tab w:val="clear" w:pos="21828"/>
          <w:tab w:val="num" w:pos="-7655"/>
          <w:tab w:val="left" w:pos="851"/>
        </w:tabs>
        <w:spacing w:after="0"/>
        <w:ind w:left="851" w:right="0" w:hanging="567"/>
        <w:rPr>
          <w:b/>
        </w:rPr>
      </w:pPr>
      <w:r w:rsidRPr="001F6BC4">
        <w:rPr>
          <w:b/>
        </w:rPr>
        <w:t>Integración de la proposición.</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rPr>
      </w:pPr>
      <w:r w:rsidRPr="001F6BC4">
        <w:rPr>
          <w:b/>
        </w:rPr>
        <w:t>Acreditación de la existencia legal y personalidad jurídica de los licitantes.</w:t>
      </w:r>
    </w:p>
    <w:p w:rsidR="00713045" w:rsidRPr="001F6BC4" w:rsidRDefault="00713045" w:rsidP="00713045">
      <w:pPr>
        <w:spacing w:before="120"/>
        <w:ind w:left="1560"/>
      </w:pPr>
      <w:r w:rsidRPr="001F6BC4">
        <w:t>Para efectos de suscribir las proposiciones y, en su caso, firma del contrato, los licitantes acreditarán su existencia legal y personalidad jurídica, en la forma siguiente:</w:t>
      </w:r>
    </w:p>
    <w:p w:rsidR="00713045" w:rsidRPr="001F6BC4" w:rsidRDefault="00713045" w:rsidP="00713045">
      <w:pPr>
        <w:spacing w:before="120"/>
        <w:ind w:left="1560"/>
        <w:rPr>
          <w:b/>
          <w:u w:val="single"/>
        </w:rPr>
      </w:pPr>
      <w:r w:rsidRPr="001F6BC4">
        <w:rPr>
          <w:b/>
          <w:u w:val="single"/>
        </w:rPr>
        <w:t>De ser persona física:</w:t>
      </w:r>
    </w:p>
    <w:p w:rsidR="00713045" w:rsidRPr="001F6BC4" w:rsidRDefault="00713045" w:rsidP="00713045">
      <w:pPr>
        <w:spacing w:before="120"/>
        <w:ind w:left="1560"/>
      </w:pPr>
      <w:r w:rsidRPr="001F6BC4">
        <w:t>Mediante escrito, en el que el firmante manifieste bajo protesta de decir verdad, que cuenta con facultades suficientes para comprometerse por sí o por su representada, el cual deberá contener los datos siguientes:</w:t>
      </w:r>
    </w:p>
    <w:p w:rsidR="00713045" w:rsidRPr="001F6BC4" w:rsidRDefault="00713045" w:rsidP="00E826E2">
      <w:pPr>
        <w:numPr>
          <w:ilvl w:val="0"/>
          <w:numId w:val="15"/>
        </w:numPr>
        <w:tabs>
          <w:tab w:val="left" w:pos="2127"/>
        </w:tabs>
        <w:spacing w:before="120"/>
        <w:ind w:left="2127" w:hanging="567"/>
      </w:pPr>
      <w:r w:rsidRPr="001F6BC4">
        <w:t>Clave del RFC;</w:t>
      </w:r>
    </w:p>
    <w:p w:rsidR="00713045" w:rsidRPr="001F6BC4" w:rsidRDefault="00713045" w:rsidP="00E826E2">
      <w:pPr>
        <w:numPr>
          <w:ilvl w:val="0"/>
          <w:numId w:val="15"/>
        </w:numPr>
        <w:tabs>
          <w:tab w:val="left" w:pos="2127"/>
        </w:tabs>
        <w:spacing w:before="120"/>
        <w:ind w:left="2127" w:hanging="567"/>
      </w:pPr>
      <w:r w:rsidRPr="001F6BC4">
        <w:t>Nombre;</w:t>
      </w:r>
    </w:p>
    <w:p w:rsidR="00713045" w:rsidRPr="001F6BC4" w:rsidRDefault="00713045" w:rsidP="00E826E2">
      <w:pPr>
        <w:numPr>
          <w:ilvl w:val="0"/>
          <w:numId w:val="15"/>
        </w:numPr>
        <w:tabs>
          <w:tab w:val="left" w:pos="2127"/>
        </w:tabs>
        <w:spacing w:before="120"/>
        <w:ind w:left="2127" w:hanging="567"/>
      </w:pPr>
      <w:r w:rsidRPr="001F6BC4">
        <w:t>Domicilio y dirección de correo electrónico;</w:t>
      </w:r>
    </w:p>
    <w:p w:rsidR="00713045" w:rsidRPr="001F6BC4" w:rsidRDefault="00713045" w:rsidP="00E826E2">
      <w:pPr>
        <w:numPr>
          <w:ilvl w:val="0"/>
          <w:numId w:val="15"/>
        </w:numPr>
        <w:tabs>
          <w:tab w:val="left" w:pos="2127"/>
        </w:tabs>
        <w:spacing w:before="120"/>
        <w:ind w:left="2127" w:hanging="567"/>
      </w:pPr>
      <w:r w:rsidRPr="001F6BC4">
        <w:t>Del acta de nacimiento y del régimen fiscal en el que está registrado, e identificación oficial vigente con fotografía (credencial para votar, pasaporte vigente o cédula profesional).</w:t>
      </w:r>
    </w:p>
    <w:p w:rsidR="00713045" w:rsidRPr="001F6BC4" w:rsidRDefault="00713045" w:rsidP="00713045">
      <w:pPr>
        <w:tabs>
          <w:tab w:val="left" w:pos="2127"/>
        </w:tabs>
        <w:spacing w:before="120"/>
        <w:ind w:left="1560"/>
      </w:pPr>
      <w:r w:rsidRPr="001F6BC4">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F6BC4" w:rsidRDefault="00713045" w:rsidP="00713045">
      <w:pPr>
        <w:spacing w:before="120"/>
        <w:ind w:left="1560"/>
        <w:rPr>
          <w:b/>
          <w:u w:val="single"/>
        </w:rPr>
      </w:pPr>
      <w:r w:rsidRPr="001F6BC4">
        <w:rPr>
          <w:b/>
          <w:u w:val="single"/>
        </w:rPr>
        <w:t>De ser persona moral:</w:t>
      </w:r>
    </w:p>
    <w:p w:rsidR="00713045" w:rsidRPr="001F6BC4" w:rsidRDefault="00713045" w:rsidP="00713045">
      <w:pPr>
        <w:spacing w:before="120"/>
        <w:ind w:left="1560"/>
      </w:pPr>
      <w:r w:rsidRPr="001F6BC4">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F6BC4" w:rsidRDefault="00713045" w:rsidP="00713045">
      <w:pPr>
        <w:spacing w:before="120"/>
        <w:ind w:left="1560"/>
        <w:rPr>
          <w:b/>
          <w:u w:val="single"/>
        </w:rPr>
      </w:pPr>
      <w:r w:rsidRPr="001F6BC4">
        <w:rPr>
          <w:b/>
          <w:u w:val="single"/>
        </w:rPr>
        <w:t>Con relación a la persona moral:</w:t>
      </w:r>
    </w:p>
    <w:p w:rsidR="00713045" w:rsidRPr="001F6BC4" w:rsidRDefault="00713045" w:rsidP="00E826E2">
      <w:pPr>
        <w:numPr>
          <w:ilvl w:val="0"/>
          <w:numId w:val="16"/>
        </w:numPr>
        <w:tabs>
          <w:tab w:val="clear" w:pos="0"/>
          <w:tab w:val="left" w:pos="2127"/>
        </w:tabs>
        <w:spacing w:before="120"/>
        <w:ind w:left="2127" w:hanging="567"/>
      </w:pPr>
      <w:r w:rsidRPr="001F6BC4">
        <w:t>Clave del RFC;</w:t>
      </w:r>
    </w:p>
    <w:p w:rsidR="00713045" w:rsidRPr="001F6BC4" w:rsidRDefault="00713045" w:rsidP="00E826E2">
      <w:pPr>
        <w:numPr>
          <w:ilvl w:val="0"/>
          <w:numId w:val="16"/>
        </w:numPr>
        <w:tabs>
          <w:tab w:val="clear" w:pos="0"/>
          <w:tab w:val="left" w:pos="2127"/>
        </w:tabs>
        <w:spacing w:before="120"/>
        <w:ind w:left="2127" w:hanging="567"/>
      </w:pPr>
      <w:r w:rsidRPr="001F6BC4">
        <w:lastRenderedPageBreak/>
        <w:t>Nombre, denominación o razón social;</w:t>
      </w:r>
    </w:p>
    <w:p w:rsidR="00713045" w:rsidRPr="001F6BC4" w:rsidRDefault="00713045" w:rsidP="00E826E2">
      <w:pPr>
        <w:numPr>
          <w:ilvl w:val="0"/>
          <w:numId w:val="16"/>
        </w:numPr>
        <w:tabs>
          <w:tab w:val="clear" w:pos="0"/>
          <w:tab w:val="left" w:pos="2127"/>
        </w:tabs>
        <w:spacing w:before="120"/>
        <w:ind w:left="2127" w:hanging="567"/>
      </w:pPr>
      <w:r w:rsidRPr="001F6BC4">
        <w:t>Domicilio y dirección de correo electrónico;</w:t>
      </w:r>
    </w:p>
    <w:p w:rsidR="00713045" w:rsidRPr="001F6BC4" w:rsidRDefault="00713045" w:rsidP="00E826E2">
      <w:pPr>
        <w:numPr>
          <w:ilvl w:val="0"/>
          <w:numId w:val="16"/>
        </w:numPr>
        <w:tabs>
          <w:tab w:val="clear" w:pos="0"/>
          <w:tab w:val="left" w:pos="2127"/>
        </w:tabs>
        <w:spacing w:before="120"/>
        <w:ind w:left="2127" w:hanging="567"/>
      </w:pPr>
      <w:r w:rsidRPr="001F6BC4">
        <w:t>Descripción del objeto social de la empresa;</w:t>
      </w:r>
    </w:p>
    <w:p w:rsidR="00713045" w:rsidRPr="001F6BC4" w:rsidRDefault="00713045" w:rsidP="00E826E2">
      <w:pPr>
        <w:numPr>
          <w:ilvl w:val="0"/>
          <w:numId w:val="16"/>
        </w:numPr>
        <w:tabs>
          <w:tab w:val="clear" w:pos="0"/>
          <w:tab w:val="left" w:pos="2127"/>
        </w:tabs>
        <w:spacing w:before="120"/>
        <w:ind w:left="2127" w:hanging="567"/>
      </w:pPr>
      <w:r w:rsidRPr="001F6BC4">
        <w:t>Relación de los nombres de los accionistas;</w:t>
      </w:r>
    </w:p>
    <w:p w:rsidR="00713045" w:rsidRPr="001F6BC4" w:rsidRDefault="00713045" w:rsidP="00E826E2">
      <w:pPr>
        <w:numPr>
          <w:ilvl w:val="0"/>
          <w:numId w:val="16"/>
        </w:numPr>
        <w:tabs>
          <w:tab w:val="clear" w:pos="0"/>
          <w:tab w:val="left" w:pos="2127"/>
        </w:tabs>
        <w:spacing w:before="120"/>
        <w:ind w:left="2127" w:hanging="567"/>
      </w:pPr>
      <w:r w:rsidRPr="001F6BC4">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F6BC4" w:rsidRDefault="00713045" w:rsidP="00713045">
      <w:pPr>
        <w:spacing w:before="120"/>
        <w:ind w:left="1560"/>
        <w:rPr>
          <w:b/>
          <w:u w:val="single"/>
        </w:rPr>
      </w:pPr>
      <w:r w:rsidRPr="001F6BC4">
        <w:rPr>
          <w:b/>
          <w:u w:val="single"/>
        </w:rPr>
        <w:t>Con relación al representante:</w:t>
      </w:r>
    </w:p>
    <w:p w:rsidR="00713045" w:rsidRPr="001F6BC4" w:rsidRDefault="00713045" w:rsidP="00E826E2">
      <w:pPr>
        <w:numPr>
          <w:ilvl w:val="0"/>
          <w:numId w:val="14"/>
        </w:numPr>
        <w:tabs>
          <w:tab w:val="clear" w:pos="0"/>
          <w:tab w:val="left" w:pos="2127"/>
        </w:tabs>
        <w:spacing w:before="120"/>
        <w:ind w:left="2127" w:hanging="567"/>
      </w:pPr>
      <w:r w:rsidRPr="001F6BC4">
        <w:t>Nombre del apoderado;</w:t>
      </w:r>
    </w:p>
    <w:p w:rsidR="00713045" w:rsidRPr="001F6BC4" w:rsidRDefault="00713045" w:rsidP="00E826E2">
      <w:pPr>
        <w:numPr>
          <w:ilvl w:val="0"/>
          <w:numId w:val="14"/>
        </w:numPr>
        <w:tabs>
          <w:tab w:val="clear" w:pos="0"/>
          <w:tab w:val="left" w:pos="2127"/>
        </w:tabs>
        <w:spacing w:before="120"/>
        <w:ind w:left="2127" w:hanging="567"/>
      </w:pPr>
      <w:r w:rsidRPr="001F6BC4">
        <w:t>Número y fecha del instrumento notarial del que se desprendan las facultades para suscribir la proposición, señalando nombre, número y circunscripción del notario o fedatario público ante quien se hayan otorgado.</w:t>
      </w:r>
    </w:p>
    <w:p w:rsidR="00713045" w:rsidRPr="001F6BC4" w:rsidRDefault="00713045" w:rsidP="00713045">
      <w:pPr>
        <w:spacing w:before="120"/>
        <w:ind w:left="2127"/>
      </w:pPr>
      <w:r w:rsidRPr="001F6BC4">
        <w:t>En el caso de que el representante sea extranjero, deberá presentar documento migratorio expedido por las autoridades mexicanas correspondientes, en términos de la Ley General de Migración.</w:t>
      </w:r>
    </w:p>
    <w:p w:rsidR="00713045" w:rsidRPr="001F6BC4" w:rsidRDefault="00713045" w:rsidP="00E826E2">
      <w:pPr>
        <w:pStyle w:val="TDC1"/>
        <w:numPr>
          <w:ilvl w:val="2"/>
          <w:numId w:val="9"/>
        </w:numPr>
        <w:tabs>
          <w:tab w:val="clear" w:pos="12049"/>
          <w:tab w:val="clear" w:pos="21828"/>
          <w:tab w:val="left" w:pos="1560"/>
        </w:tabs>
        <w:spacing w:after="0"/>
        <w:ind w:left="1560" w:right="0" w:hanging="709"/>
        <w:rPr>
          <w:b/>
        </w:rPr>
      </w:pPr>
      <w:r w:rsidRPr="001F6BC4">
        <w:rPr>
          <w:b/>
        </w:rPr>
        <w:t>Acreditación de la experiencia, capacidad técnica y financiera.</w:t>
      </w:r>
    </w:p>
    <w:p w:rsidR="00713045" w:rsidRPr="001F6BC4" w:rsidRDefault="00713045" w:rsidP="00713045">
      <w:pPr>
        <w:spacing w:before="120"/>
        <w:ind w:left="851"/>
        <w:rPr>
          <w:b/>
          <w:u w:val="single"/>
        </w:rPr>
      </w:pPr>
      <w:r w:rsidRPr="001F6BC4">
        <w:rPr>
          <w:b/>
          <w:u w:val="single"/>
        </w:rPr>
        <w:t>Por cuanto a la experiencia:</w:t>
      </w:r>
    </w:p>
    <w:p w:rsidR="00713045" w:rsidRDefault="00713045" w:rsidP="00FE5B0B">
      <w:pPr>
        <w:spacing w:before="120"/>
        <w:ind w:left="851"/>
        <w:rPr>
          <w:rFonts w:eastAsia="Calibri"/>
          <w:lang w:eastAsia="en-US"/>
        </w:rPr>
      </w:pPr>
      <w:r w:rsidRPr="001F6BC4">
        <w:rPr>
          <w:rFonts w:eastAsia="Calibri"/>
          <w:lang w:eastAsia="en-US"/>
        </w:rPr>
        <w:t xml:space="preserve">Los licitantes deberán acreditar experiencia en trabajos </w:t>
      </w:r>
      <w:r w:rsidR="00841F8E" w:rsidRPr="001F6BC4">
        <w:rPr>
          <w:rFonts w:eastAsia="Calibri"/>
          <w:lang w:eastAsia="en-US"/>
        </w:rPr>
        <w:t xml:space="preserve">relativos a la </w:t>
      </w:r>
      <w:r w:rsidRPr="001F6BC4">
        <w:rPr>
          <w:rFonts w:eastAsia="Calibri"/>
          <w:lang w:eastAsia="en-US"/>
        </w:rPr>
        <w:t xml:space="preserve"> </w:t>
      </w:r>
      <w:r w:rsidR="00A50E84" w:rsidRPr="00A50E84">
        <w:rPr>
          <w:rFonts w:eastAsia="Calibri"/>
          <w:lang w:eastAsia="en-US"/>
        </w:rPr>
        <w:t>Remodelación y Ampliación de Unidades Médicas con servicio de urgencias, de características, complejidad y magnitud similares a la del objeto de la presente licitación, considerando para efectos de evaluación un máximo de 5 años o un mínimo de 3 años, así como un máximo de 5 contratos cumplidos y un mínimo de 3, en los últimos 1</w:t>
      </w:r>
      <w:r w:rsidR="00A50E84">
        <w:rPr>
          <w:rFonts w:eastAsia="Calibri"/>
          <w:lang w:eastAsia="en-US"/>
        </w:rPr>
        <w:t>0</w:t>
      </w:r>
      <w:r w:rsidR="00A50E84" w:rsidRPr="00A50E84">
        <w:rPr>
          <w:rFonts w:eastAsia="Calibri"/>
          <w:lang w:eastAsia="en-US"/>
        </w:rPr>
        <w:t xml:space="preserve"> años previos a la fecha de la presentación de las propuestas.</w:t>
      </w:r>
    </w:p>
    <w:p w:rsidR="00713045" w:rsidRPr="001F6BC4" w:rsidRDefault="00713045" w:rsidP="00FE5B0B">
      <w:pPr>
        <w:spacing w:before="120"/>
        <w:ind w:left="851"/>
        <w:rPr>
          <w:rFonts w:eastAsia="Calibri"/>
          <w:lang w:eastAsia="en-US"/>
        </w:rPr>
      </w:pPr>
      <w:r w:rsidRPr="001F6BC4">
        <w:rPr>
          <w:rFonts w:eastAsia="Calibri"/>
          <w:lang w:eastAsia="en-US"/>
        </w:rPr>
        <w:t>Para efectos de acreditar en lo relativo a las características, complejidad y magnitud similares, se atenderá a lo siguiente:</w:t>
      </w:r>
    </w:p>
    <w:p w:rsidR="00713045" w:rsidRPr="001F6BC4" w:rsidRDefault="00713045" w:rsidP="00713045">
      <w:pPr>
        <w:spacing w:before="120"/>
        <w:ind w:left="851"/>
        <w:rPr>
          <w:bCs/>
        </w:rPr>
      </w:pPr>
      <w:r w:rsidRPr="001F6BC4">
        <w:rPr>
          <w:bCs/>
        </w:rPr>
        <w:t>Características:</w:t>
      </w:r>
    </w:p>
    <w:p w:rsidR="00A50E84" w:rsidRDefault="00A50E84" w:rsidP="00A50E84">
      <w:pPr>
        <w:spacing w:before="120"/>
        <w:ind w:left="851"/>
        <w:rPr>
          <w:bCs/>
        </w:rPr>
      </w:pPr>
      <w:r w:rsidRPr="00A50E84">
        <w:rPr>
          <w:bCs/>
        </w:rPr>
        <w:t>El Hospital General de Zona con Medicina Familiar Nº 1, ubicado en Chetumal, Quintana Roo, a</w:t>
      </w:r>
      <w:r>
        <w:rPr>
          <w:bCs/>
        </w:rPr>
        <w:t xml:space="preserve"> </w:t>
      </w:r>
      <w:r w:rsidRPr="00A50E84">
        <w:rPr>
          <w:bCs/>
        </w:rPr>
        <w:t>intervenir está clasificado como de Segundo Nivel de Atención, destacando el servicio de Admisión</w:t>
      </w:r>
      <w:r>
        <w:rPr>
          <w:bCs/>
        </w:rPr>
        <w:t xml:space="preserve"> </w:t>
      </w:r>
      <w:r w:rsidRPr="00A50E84">
        <w:rPr>
          <w:bCs/>
        </w:rPr>
        <w:t>Continua (Urgencias) por la importancia y alta demanda en la atención médica.</w:t>
      </w:r>
    </w:p>
    <w:p w:rsidR="00A50E84" w:rsidRPr="00A50E84" w:rsidRDefault="00A50E84" w:rsidP="00A50E84">
      <w:pPr>
        <w:spacing w:before="120"/>
        <w:ind w:left="851"/>
        <w:rPr>
          <w:bCs/>
        </w:rPr>
      </w:pPr>
      <w:r w:rsidRPr="00A50E84">
        <w:rPr>
          <w:bCs/>
        </w:rPr>
        <w:t>Conforme al "Programa Médico Arquitectónico" autorizado, la ampliación y remodelación del servicio</w:t>
      </w:r>
      <w:r>
        <w:rPr>
          <w:bCs/>
        </w:rPr>
        <w:t xml:space="preserve"> </w:t>
      </w:r>
      <w:r w:rsidRPr="00A50E84">
        <w:rPr>
          <w:bCs/>
        </w:rPr>
        <w:t>de urgencias del HGZ/MF Nº 1, ubicado en Av. Adolfo López Mateas esquina Av. Nápoles, Colonia</w:t>
      </w:r>
      <w:r>
        <w:rPr>
          <w:bCs/>
        </w:rPr>
        <w:t xml:space="preserve"> </w:t>
      </w:r>
      <w:r w:rsidRPr="00A50E84">
        <w:rPr>
          <w:bCs/>
        </w:rPr>
        <w:t>Italia, de la Ciudad de Chetumal, estado de Quintana Roo, se beneficiaran principalmente las áreas</w:t>
      </w:r>
      <w:r>
        <w:rPr>
          <w:bCs/>
        </w:rPr>
        <w:t xml:space="preserve"> </w:t>
      </w:r>
      <w:r w:rsidRPr="00A50E84">
        <w:rPr>
          <w:bCs/>
        </w:rPr>
        <w:t>de: sala de observación adultos, implementación de primer contacto, yesos, curaciones, guarda de</w:t>
      </w:r>
      <w:r>
        <w:rPr>
          <w:bCs/>
        </w:rPr>
        <w:t xml:space="preserve"> </w:t>
      </w:r>
      <w:r w:rsidRPr="00A50E84">
        <w:rPr>
          <w:bCs/>
        </w:rPr>
        <w:t xml:space="preserve">medicamentos a granel, sala de espera interna, así como el </w:t>
      </w:r>
      <w:r w:rsidRPr="00A50E84">
        <w:rPr>
          <w:bCs/>
        </w:rPr>
        <w:lastRenderedPageBreak/>
        <w:t>crecimiento de la sala de espera general.</w:t>
      </w:r>
      <w:r>
        <w:rPr>
          <w:bCs/>
        </w:rPr>
        <w:t xml:space="preserve"> </w:t>
      </w:r>
      <w:r w:rsidRPr="00A50E84">
        <w:rPr>
          <w:bCs/>
        </w:rPr>
        <w:t>Con estas acciones, se incrementará el nivel resolutivo y la calidad de los servicios.</w:t>
      </w:r>
    </w:p>
    <w:p w:rsidR="00A50E84" w:rsidRDefault="00A50E84" w:rsidP="00A50E84">
      <w:pPr>
        <w:spacing w:before="120"/>
        <w:ind w:left="851"/>
        <w:rPr>
          <w:bCs/>
        </w:rPr>
      </w:pPr>
      <w:r w:rsidRPr="00A50E84">
        <w:rPr>
          <w:bCs/>
        </w:rPr>
        <w:t>Las áreas a afectar bajo Proyecto, estarán dirigidas a instalar, mejorar o en su caso reubicar diversos</w:t>
      </w:r>
      <w:r>
        <w:rPr>
          <w:bCs/>
        </w:rPr>
        <w:t xml:space="preserve"> </w:t>
      </w:r>
      <w:r w:rsidRPr="00A50E84">
        <w:rPr>
          <w:bCs/>
        </w:rPr>
        <w:t>servicios, con la finalidad de ofrecer y mejorar la calidad de la infraestructura médica y otorgar una</w:t>
      </w:r>
      <w:r>
        <w:rPr>
          <w:bCs/>
        </w:rPr>
        <w:t xml:space="preserve"> </w:t>
      </w:r>
      <w:r w:rsidRPr="00A50E84">
        <w:rPr>
          <w:bCs/>
        </w:rPr>
        <w:t>atención médica oportuna y adecuada en beneficio de los Derechohabientes.</w:t>
      </w:r>
    </w:p>
    <w:p w:rsidR="00713045" w:rsidRPr="001F6BC4" w:rsidRDefault="00713045" w:rsidP="00A50E84">
      <w:pPr>
        <w:spacing w:before="120"/>
        <w:ind w:left="851"/>
        <w:rPr>
          <w:bCs/>
        </w:rPr>
      </w:pPr>
      <w:r w:rsidRPr="001F6BC4">
        <w:rPr>
          <w:bCs/>
        </w:rPr>
        <w:t>Complejidad de la Obra:</w:t>
      </w:r>
    </w:p>
    <w:p w:rsidR="00A50E84" w:rsidRPr="00A50E84" w:rsidRDefault="00A50E84" w:rsidP="00A50E84">
      <w:pPr>
        <w:spacing w:before="120"/>
        <w:ind w:left="851"/>
        <w:rPr>
          <w:bCs/>
        </w:rPr>
      </w:pPr>
      <w:r w:rsidRPr="00A50E84">
        <w:rPr>
          <w:bCs/>
        </w:rPr>
        <w:t>Se trata del Hospital General de Zona con Medicina Familiar Nº 1, ubicado en Av. Adolfo López</w:t>
      </w:r>
      <w:r>
        <w:rPr>
          <w:bCs/>
        </w:rPr>
        <w:t xml:space="preserve"> </w:t>
      </w:r>
      <w:r w:rsidRPr="00A50E84">
        <w:rPr>
          <w:bCs/>
        </w:rPr>
        <w:t>Mateas esquina Av. Nápoles, Colonia Italia, de la Ciudad de Chetumal, estado de Quintana Roo, que</w:t>
      </w:r>
      <w:r>
        <w:rPr>
          <w:bCs/>
        </w:rPr>
        <w:t xml:space="preserve"> </w:t>
      </w:r>
      <w:r w:rsidRPr="00A50E84">
        <w:rPr>
          <w:bCs/>
        </w:rPr>
        <w:t>se encuentra en funcionamiento, y en donde se realizarán los trabajos para la ampliación y</w:t>
      </w:r>
      <w:r>
        <w:rPr>
          <w:bCs/>
        </w:rPr>
        <w:t xml:space="preserve"> </w:t>
      </w:r>
      <w:r w:rsidRPr="00A50E84">
        <w:rPr>
          <w:bCs/>
        </w:rPr>
        <w:t>remodelación, requiriéndose obras inducidas u obras de apoyo con instalaciones especiales</w:t>
      </w:r>
      <w:r>
        <w:rPr>
          <w:bCs/>
        </w:rPr>
        <w:t xml:space="preserve"> </w:t>
      </w:r>
      <w:r w:rsidRPr="00A50E84">
        <w:rPr>
          <w:bCs/>
        </w:rPr>
        <w:t>(hidrosanitarias, gases medicinales y eléctricas principalmente) en las áreas donde se reubicarán</w:t>
      </w:r>
      <w:r>
        <w:rPr>
          <w:bCs/>
        </w:rPr>
        <w:t xml:space="preserve"> </w:t>
      </w:r>
      <w:r w:rsidRPr="00A50E84">
        <w:rPr>
          <w:bCs/>
        </w:rPr>
        <w:t>diversos servicios que actualmente se otorgan en el área de urgencias. Estas modificaciones</w:t>
      </w:r>
      <w:r>
        <w:rPr>
          <w:bCs/>
        </w:rPr>
        <w:t xml:space="preserve"> </w:t>
      </w:r>
      <w:r w:rsidRPr="00A50E84">
        <w:rPr>
          <w:bCs/>
        </w:rPr>
        <w:t>afectarán de forma parcial, temporal y/o permanente las diferentes áreas del hospital, toda vez que la</w:t>
      </w:r>
      <w:r>
        <w:rPr>
          <w:bCs/>
        </w:rPr>
        <w:t xml:space="preserve"> </w:t>
      </w:r>
      <w:r w:rsidRPr="00A50E84">
        <w:rPr>
          <w:bCs/>
        </w:rPr>
        <w:t>remodelación se efectuara en diferentes áreas de la infraestructura existente, reduciendo su</w:t>
      </w:r>
      <w:r>
        <w:rPr>
          <w:bCs/>
        </w:rPr>
        <w:t xml:space="preserve"> </w:t>
      </w:r>
      <w:r w:rsidRPr="00A50E84">
        <w:rPr>
          <w:bCs/>
        </w:rPr>
        <w:t>capacidad de respuesta. La obra se ejecutara en dos etapas, liberando y entregando, dentro de lo</w:t>
      </w:r>
      <w:r>
        <w:rPr>
          <w:bCs/>
        </w:rPr>
        <w:t xml:space="preserve"> </w:t>
      </w:r>
      <w:r w:rsidRPr="00A50E84">
        <w:rPr>
          <w:bCs/>
        </w:rPr>
        <w:t>posible, áreas terminadas o nuevas y dejando preparaciones y/o trabajos provisionales para no</w:t>
      </w:r>
      <w:r>
        <w:rPr>
          <w:bCs/>
        </w:rPr>
        <w:t xml:space="preserve"> </w:t>
      </w:r>
      <w:r w:rsidRPr="00A50E84">
        <w:rPr>
          <w:bCs/>
        </w:rPr>
        <w:t>suspender el servicio y dar continuidad a los trabajos encomendados.</w:t>
      </w:r>
    </w:p>
    <w:p w:rsidR="00A50E84" w:rsidRPr="00A50E84" w:rsidRDefault="00A50E84" w:rsidP="00A50E84">
      <w:pPr>
        <w:spacing w:before="120"/>
        <w:ind w:left="851"/>
        <w:rPr>
          <w:bCs/>
        </w:rPr>
      </w:pPr>
      <w:r w:rsidRPr="00A50E84">
        <w:rPr>
          <w:bCs/>
        </w:rPr>
        <w:t>El Hospital tiene 35 años de servicio, aproximadamente, se desconoce con exactitud las condiciones</w:t>
      </w:r>
      <w:r>
        <w:rPr>
          <w:bCs/>
        </w:rPr>
        <w:t xml:space="preserve"> </w:t>
      </w:r>
      <w:r w:rsidRPr="00A50E84">
        <w:rPr>
          <w:bCs/>
        </w:rPr>
        <w:t>de las instalaciones existentes (ocultas), lo que conlleva a tener el desarrollo de los trabajos de forma</w:t>
      </w:r>
      <w:r>
        <w:rPr>
          <w:bCs/>
        </w:rPr>
        <w:t xml:space="preserve"> </w:t>
      </w:r>
      <w:r w:rsidRPr="00A50E84">
        <w:rPr>
          <w:bCs/>
        </w:rPr>
        <w:t>más compleja, en el aspecto de construcción y del control administrativo, debido a que no se pueden</w:t>
      </w:r>
      <w:r w:rsidRPr="00A50E84">
        <w:t xml:space="preserve"> </w:t>
      </w:r>
      <w:r w:rsidRPr="00A50E84">
        <w:rPr>
          <w:bCs/>
        </w:rPr>
        <w:t>realizar conexiones nuevas con las existentes, sin llevar a cabo cortes o ajustes necesarios para no</w:t>
      </w:r>
      <w:r>
        <w:rPr>
          <w:bCs/>
        </w:rPr>
        <w:t xml:space="preserve"> </w:t>
      </w:r>
      <w:r w:rsidRPr="00A50E84">
        <w:rPr>
          <w:bCs/>
        </w:rPr>
        <w:t>afectar o desarticular otras áreas en operación (principalmente en la remodelación).</w:t>
      </w:r>
    </w:p>
    <w:p w:rsidR="00A50E84" w:rsidRPr="00A50E84" w:rsidRDefault="00A50E84" w:rsidP="00A50E84">
      <w:pPr>
        <w:spacing w:before="120"/>
        <w:ind w:left="851"/>
        <w:rPr>
          <w:bCs/>
        </w:rPr>
      </w:pPr>
      <w:r w:rsidRPr="00A50E84">
        <w:rPr>
          <w:bCs/>
        </w:rPr>
        <w:t>Un factor importante para el desarrollo en tiempo y forma de los trabajos, será la liberación de los</w:t>
      </w:r>
      <w:r>
        <w:rPr>
          <w:bCs/>
        </w:rPr>
        <w:t xml:space="preserve"> </w:t>
      </w:r>
      <w:r w:rsidRPr="00A50E84">
        <w:rPr>
          <w:bCs/>
        </w:rPr>
        <w:t>frentes o áreas de trabajo, que permitirán a la contratista, cumplir con las condiciones contractuales</w:t>
      </w:r>
      <w:r>
        <w:rPr>
          <w:bCs/>
        </w:rPr>
        <w:t xml:space="preserve"> </w:t>
      </w:r>
      <w:r w:rsidRPr="00A50E84">
        <w:rPr>
          <w:bCs/>
        </w:rPr>
        <w:t>para la correcta ejecución de las labores de ampliación y remodelación del servicio de urgencias del</w:t>
      </w:r>
      <w:r>
        <w:rPr>
          <w:bCs/>
        </w:rPr>
        <w:t xml:space="preserve"> </w:t>
      </w:r>
      <w:r w:rsidRPr="00A50E84">
        <w:rPr>
          <w:bCs/>
        </w:rPr>
        <w:t xml:space="preserve">HGZ/MF Nº 1, ubicado en Chetumal, Quintana Roo, </w:t>
      </w:r>
      <w:r w:rsidR="00CD65A2">
        <w:rPr>
          <w:bCs/>
        </w:rPr>
        <w:t>p</w:t>
      </w:r>
      <w:r w:rsidRPr="00A50E84">
        <w:rPr>
          <w:bCs/>
        </w:rPr>
        <w:t>or otra parte, la empresa que resulte</w:t>
      </w:r>
      <w:r>
        <w:rPr>
          <w:bCs/>
        </w:rPr>
        <w:t xml:space="preserve"> </w:t>
      </w:r>
      <w:r w:rsidRPr="00A50E84">
        <w:rPr>
          <w:bCs/>
        </w:rPr>
        <w:t>adjudicada deberá fincar los pedidos de equipos de instalación permanente, especiales o médicos</w:t>
      </w:r>
      <w:r w:rsidR="00CD65A2">
        <w:rPr>
          <w:bCs/>
        </w:rPr>
        <w:t>,</w:t>
      </w:r>
      <w:r>
        <w:rPr>
          <w:bCs/>
        </w:rPr>
        <w:t xml:space="preserve"> </w:t>
      </w:r>
      <w:r w:rsidRPr="00A50E84">
        <w:rPr>
          <w:bCs/>
        </w:rPr>
        <w:t>así como los materiales, en tiempo y forma y con la calidad requerida por el Instituto, evitando con</w:t>
      </w:r>
      <w:r>
        <w:rPr>
          <w:bCs/>
        </w:rPr>
        <w:t xml:space="preserve"> </w:t>
      </w:r>
      <w:r w:rsidRPr="00A50E84">
        <w:rPr>
          <w:bCs/>
        </w:rPr>
        <w:t>ello atrasos que repercutirían en la conclusión de la obra y por ende en el inicio de operaciones del</w:t>
      </w:r>
      <w:r>
        <w:rPr>
          <w:bCs/>
        </w:rPr>
        <w:t xml:space="preserve"> </w:t>
      </w:r>
      <w:r w:rsidRPr="00A50E84">
        <w:rPr>
          <w:bCs/>
        </w:rPr>
        <w:t>servicio.</w:t>
      </w:r>
    </w:p>
    <w:p w:rsidR="00A50E84" w:rsidRDefault="00A50E84" w:rsidP="00A50E84">
      <w:pPr>
        <w:spacing w:before="120"/>
        <w:ind w:left="851"/>
        <w:rPr>
          <w:bCs/>
        </w:rPr>
      </w:pPr>
      <w:r w:rsidRPr="00A50E84">
        <w:rPr>
          <w:bCs/>
        </w:rPr>
        <w:t>Por lo que se requiere considerar experiencia en la ejecución de trabajos con grado de dificultad</w:t>
      </w:r>
      <w:r>
        <w:rPr>
          <w:bCs/>
        </w:rPr>
        <w:t xml:space="preserve"> </w:t>
      </w:r>
      <w:r w:rsidRPr="00A50E84">
        <w:rPr>
          <w:bCs/>
        </w:rPr>
        <w:t>técnica, organización, logística y de seguridad, comparable con los trabajos del presente</w:t>
      </w:r>
      <w:r>
        <w:rPr>
          <w:bCs/>
        </w:rPr>
        <w:t xml:space="preserve"> </w:t>
      </w:r>
      <w:r w:rsidRPr="00A50E84">
        <w:rPr>
          <w:bCs/>
        </w:rPr>
        <w:t>procedimiento.</w:t>
      </w:r>
    </w:p>
    <w:p w:rsidR="00713045" w:rsidRPr="001F6BC4" w:rsidRDefault="00713045" w:rsidP="00A50E84">
      <w:pPr>
        <w:spacing w:before="120"/>
        <w:ind w:left="851"/>
        <w:rPr>
          <w:bCs/>
        </w:rPr>
      </w:pPr>
      <w:r w:rsidRPr="001F6BC4">
        <w:rPr>
          <w:bCs/>
        </w:rPr>
        <w:t>Magnitud:</w:t>
      </w:r>
    </w:p>
    <w:p w:rsidR="00CD65A2" w:rsidRPr="00CD65A2" w:rsidRDefault="00CD65A2" w:rsidP="00CD65A2">
      <w:pPr>
        <w:spacing w:before="120"/>
        <w:ind w:left="851"/>
        <w:rPr>
          <w:bCs/>
        </w:rPr>
      </w:pPr>
      <w:r w:rsidRPr="00CD65A2">
        <w:rPr>
          <w:bCs/>
        </w:rPr>
        <w:t>El proyecto ejecutivo autorizado para la ampliación y remodelación del servicio de urgencias del</w:t>
      </w:r>
      <w:r>
        <w:rPr>
          <w:bCs/>
        </w:rPr>
        <w:t xml:space="preserve"> </w:t>
      </w:r>
      <w:r w:rsidRPr="00CD65A2">
        <w:rPr>
          <w:bCs/>
        </w:rPr>
        <w:t>HGZ/MF Nº 1, contempla las siguientes superficies estimadas:</w:t>
      </w:r>
    </w:p>
    <w:p w:rsidR="00CD65A2" w:rsidRPr="00CD65A2" w:rsidRDefault="00CD65A2" w:rsidP="00CD65A2">
      <w:pPr>
        <w:spacing w:before="120"/>
        <w:ind w:left="2835"/>
        <w:rPr>
          <w:bCs/>
        </w:rPr>
      </w:pPr>
      <w:r w:rsidRPr="00CD65A2">
        <w:rPr>
          <w:bCs/>
        </w:rPr>
        <w:lastRenderedPageBreak/>
        <w:t>Área de Ampliación:</w:t>
      </w:r>
      <w:r>
        <w:rPr>
          <w:bCs/>
        </w:rPr>
        <w:t xml:space="preserve"> </w:t>
      </w:r>
      <w:r w:rsidRPr="00CD65A2">
        <w:rPr>
          <w:bCs/>
        </w:rPr>
        <w:t>531.88 m</w:t>
      </w:r>
      <w:r>
        <w:rPr>
          <w:bCs/>
        </w:rPr>
        <w:t>²</w:t>
      </w:r>
      <w:r w:rsidR="009E18ED">
        <w:rPr>
          <w:bCs/>
        </w:rPr>
        <w:t>.</w:t>
      </w:r>
    </w:p>
    <w:p w:rsidR="00CD65A2" w:rsidRDefault="00CD65A2" w:rsidP="00CD65A2">
      <w:pPr>
        <w:ind w:left="2835"/>
        <w:rPr>
          <w:bCs/>
        </w:rPr>
      </w:pPr>
      <w:r w:rsidRPr="00CD65A2">
        <w:rPr>
          <w:bCs/>
        </w:rPr>
        <w:t>Área de Remodelación: 524.86 m²</w:t>
      </w:r>
      <w:r w:rsidR="009E18ED">
        <w:rPr>
          <w:bCs/>
        </w:rPr>
        <w:t>.</w:t>
      </w:r>
    </w:p>
    <w:p w:rsidR="00CD65A2" w:rsidRDefault="00CD65A2" w:rsidP="00CD65A2">
      <w:pPr>
        <w:ind w:left="2835"/>
        <w:rPr>
          <w:bCs/>
        </w:rPr>
      </w:pPr>
      <w:r w:rsidRPr="00CD65A2">
        <w:rPr>
          <w:bCs/>
        </w:rPr>
        <w:t>Total: 1,056.74 m²</w:t>
      </w:r>
      <w:r w:rsidR="009E18ED">
        <w:rPr>
          <w:bCs/>
        </w:rPr>
        <w:t>.</w:t>
      </w:r>
    </w:p>
    <w:p w:rsidR="00CD65A2" w:rsidRPr="00CD65A2" w:rsidRDefault="00CD65A2" w:rsidP="00CD65A2">
      <w:pPr>
        <w:ind w:left="2835"/>
        <w:rPr>
          <w:bCs/>
        </w:rPr>
      </w:pPr>
      <w:r w:rsidRPr="00CD65A2">
        <w:rPr>
          <w:bCs/>
        </w:rPr>
        <w:t>Área de cubierta: 32.63 m²</w:t>
      </w:r>
      <w:r w:rsidR="009E18ED">
        <w:rPr>
          <w:bCs/>
        </w:rPr>
        <w:t>.</w:t>
      </w:r>
    </w:p>
    <w:p w:rsidR="00CD65A2" w:rsidRPr="00CD65A2" w:rsidRDefault="00CD65A2" w:rsidP="00CD65A2">
      <w:pPr>
        <w:spacing w:before="120"/>
        <w:ind w:left="851"/>
        <w:rPr>
          <w:bCs/>
        </w:rPr>
      </w:pPr>
      <w:r w:rsidRPr="00CD65A2">
        <w:rPr>
          <w:bCs/>
        </w:rPr>
        <w:t xml:space="preserve">Debido a que los trabajos. </w:t>
      </w:r>
      <w:proofErr w:type="gramStart"/>
      <w:r w:rsidRPr="00CD65A2">
        <w:rPr>
          <w:bCs/>
        </w:rPr>
        <w:t>se</w:t>
      </w:r>
      <w:proofErr w:type="gramEnd"/>
      <w:r w:rsidRPr="00CD65A2">
        <w:rPr>
          <w:bCs/>
        </w:rPr>
        <w:t xml:space="preserve"> realizarán en un Hospital clasificado de Segundo Nivel, es necesario</w:t>
      </w:r>
      <w:r>
        <w:rPr>
          <w:bCs/>
        </w:rPr>
        <w:t xml:space="preserve"> </w:t>
      </w:r>
      <w:r w:rsidRPr="00CD65A2">
        <w:rPr>
          <w:bCs/>
        </w:rPr>
        <w:t>conciliar una planeación integral para el desarrollo de los trabajos, así como una coordinación objetiva</w:t>
      </w:r>
      <w:r>
        <w:rPr>
          <w:bCs/>
        </w:rPr>
        <w:t xml:space="preserve"> </w:t>
      </w:r>
      <w:r w:rsidRPr="00CD65A2">
        <w:rPr>
          <w:bCs/>
        </w:rPr>
        <w:t>con las autoridades hospitalarias, para determinar la prioridad de los frentes de trabajo, así como de</w:t>
      </w:r>
      <w:r>
        <w:rPr>
          <w:bCs/>
        </w:rPr>
        <w:t xml:space="preserve"> </w:t>
      </w:r>
      <w:r w:rsidRPr="00CD65A2">
        <w:rPr>
          <w:bCs/>
        </w:rPr>
        <w:t>las obras de apoyo al inicio y durante la ejecución de los trabajos.</w:t>
      </w:r>
    </w:p>
    <w:p w:rsidR="00CD65A2" w:rsidRDefault="00CD65A2" w:rsidP="00CD65A2">
      <w:pPr>
        <w:spacing w:before="120"/>
        <w:ind w:left="851"/>
        <w:rPr>
          <w:bCs/>
        </w:rPr>
      </w:pPr>
      <w:r w:rsidRPr="00CD65A2">
        <w:rPr>
          <w:bCs/>
        </w:rPr>
        <w:t>Por lo que es necesario considerar que el licitante ha ejecutado obras de magnitud similar en los</w:t>
      </w:r>
      <w:r>
        <w:rPr>
          <w:bCs/>
        </w:rPr>
        <w:t xml:space="preserve"> </w:t>
      </w:r>
      <w:r w:rsidRPr="00CD65A2">
        <w:rPr>
          <w:bCs/>
        </w:rPr>
        <w:t>últimos 1</w:t>
      </w:r>
      <w:r>
        <w:rPr>
          <w:bCs/>
        </w:rPr>
        <w:t>0</w:t>
      </w:r>
      <w:r w:rsidRPr="00CD65A2">
        <w:rPr>
          <w:bCs/>
        </w:rPr>
        <w:t xml:space="preserve"> años con valor iguales o superiores al 50% del monto que determine como propuesta</w:t>
      </w:r>
      <w:r>
        <w:rPr>
          <w:bCs/>
        </w:rPr>
        <w:t xml:space="preserve"> </w:t>
      </w:r>
      <w:r w:rsidRPr="00CD65A2">
        <w:rPr>
          <w:bCs/>
        </w:rPr>
        <w:t>económica en el catálogo de conceptos de esta licitación lo que representara una herramienta que</w:t>
      </w:r>
      <w:r>
        <w:rPr>
          <w:bCs/>
        </w:rPr>
        <w:t xml:space="preserve"> </w:t>
      </w:r>
      <w:r w:rsidRPr="00CD65A2">
        <w:rPr>
          <w:bCs/>
        </w:rPr>
        <w:t>garantizará el cumplimiento en tiempo y forma del objeto del contrato.</w:t>
      </w:r>
    </w:p>
    <w:p w:rsidR="00713045" w:rsidRPr="001F6BC4" w:rsidRDefault="00713045" w:rsidP="00CD65A2">
      <w:pPr>
        <w:spacing w:before="120"/>
        <w:ind w:left="851"/>
        <w:rPr>
          <w:b/>
          <w:bCs/>
          <w:u w:val="single"/>
        </w:rPr>
      </w:pPr>
      <w:r w:rsidRPr="001F6BC4">
        <w:rPr>
          <w:b/>
          <w:bCs/>
          <w:u w:val="single"/>
        </w:rPr>
        <w:t>Por cuanto a la capacidad técnica:</w:t>
      </w:r>
    </w:p>
    <w:p w:rsidR="00CD65A2" w:rsidRDefault="00CD65A2" w:rsidP="00CD65A2">
      <w:pPr>
        <w:spacing w:before="120"/>
        <w:ind w:left="851"/>
        <w:rPr>
          <w:bCs/>
        </w:rPr>
      </w:pPr>
      <w:r>
        <w:rPr>
          <w:bCs/>
        </w:rPr>
        <w:t>Con base</w:t>
      </w:r>
      <w:r w:rsidR="00713045" w:rsidRPr="001F6BC4">
        <w:rPr>
          <w:bCs/>
        </w:rPr>
        <w:t xml:space="preserve"> </w:t>
      </w:r>
      <w:r>
        <w:rPr>
          <w:bCs/>
        </w:rPr>
        <w:t xml:space="preserve">a </w:t>
      </w:r>
      <w:r w:rsidR="00713045" w:rsidRPr="001F6BC4">
        <w:rPr>
          <w:bCs/>
        </w:rPr>
        <w:t xml:space="preserve">la valoración </w:t>
      </w:r>
      <w:r>
        <w:rPr>
          <w:bCs/>
        </w:rPr>
        <w:t>que se realice a</w:t>
      </w:r>
      <w:r w:rsidR="00713045" w:rsidRPr="001F6BC4">
        <w:rPr>
          <w:bCs/>
        </w:rPr>
        <w:t xml:space="preserve"> los profesionales técnicos que se encargarán de la administración </w:t>
      </w:r>
      <w:r>
        <w:rPr>
          <w:bCs/>
        </w:rPr>
        <w:t xml:space="preserve">y ejecución </w:t>
      </w:r>
      <w:r w:rsidR="00713045" w:rsidRPr="001F6BC4">
        <w:rPr>
          <w:bCs/>
        </w:rPr>
        <w:t xml:space="preserve">de los trabajos, </w:t>
      </w:r>
      <w:r w:rsidRPr="00CD65A2">
        <w:rPr>
          <w:bCs/>
        </w:rPr>
        <w:t>se tomará en cuenta el</w:t>
      </w:r>
      <w:r>
        <w:rPr>
          <w:bCs/>
        </w:rPr>
        <w:t xml:space="preserve"> </w:t>
      </w:r>
      <w:r w:rsidRPr="00CD65A2">
        <w:rPr>
          <w:bCs/>
        </w:rPr>
        <w:t>grado académico de preparación profesional y su participación en trabajos similares a los del objeto</w:t>
      </w:r>
      <w:r>
        <w:rPr>
          <w:bCs/>
        </w:rPr>
        <w:t xml:space="preserve"> </w:t>
      </w:r>
      <w:r w:rsidRPr="00CD65A2">
        <w:rPr>
          <w:bCs/>
        </w:rPr>
        <w:t>de la licitación, considerando el puesto que éste haya desempeñado, con el que se propone.</w:t>
      </w:r>
    </w:p>
    <w:p w:rsidR="00713045" w:rsidRPr="001F6BC4" w:rsidRDefault="00713045" w:rsidP="00713045">
      <w:pPr>
        <w:spacing w:before="120"/>
        <w:ind w:left="851"/>
        <w:rPr>
          <w:bCs/>
        </w:rPr>
      </w:pPr>
      <w:r w:rsidRPr="001F6BC4">
        <w:rPr>
          <w:bCs/>
        </w:rPr>
        <w:t>Lo anterior se verificará con la documentación que el licitante integre en su proposición y que consiste en lo siguiente:</w:t>
      </w:r>
    </w:p>
    <w:p w:rsidR="00713045" w:rsidRPr="001F6BC4" w:rsidRDefault="00713045" w:rsidP="00E826E2">
      <w:pPr>
        <w:numPr>
          <w:ilvl w:val="0"/>
          <w:numId w:val="17"/>
        </w:numPr>
        <w:tabs>
          <w:tab w:val="clear" w:pos="0"/>
          <w:tab w:val="left" w:pos="1134"/>
        </w:tabs>
        <w:spacing w:before="120"/>
        <w:ind w:left="851" w:firstLine="0"/>
      </w:pPr>
      <w:r w:rsidRPr="001F6BC4">
        <w:t>Currículum actualizado de la empresa licitante.</w:t>
      </w:r>
    </w:p>
    <w:p w:rsidR="00713045" w:rsidRPr="001F6BC4" w:rsidRDefault="00713045" w:rsidP="00E826E2">
      <w:pPr>
        <w:numPr>
          <w:ilvl w:val="0"/>
          <w:numId w:val="17"/>
        </w:numPr>
        <w:tabs>
          <w:tab w:val="clear" w:pos="0"/>
          <w:tab w:val="left" w:pos="1134"/>
        </w:tabs>
        <w:spacing w:before="120"/>
        <w:ind w:left="851" w:firstLine="0"/>
      </w:pPr>
      <w:r w:rsidRPr="001F6BC4">
        <w:t>Relación de los trabajos realizados por el licitante y los de su personal.</w:t>
      </w:r>
    </w:p>
    <w:p w:rsidR="00713045" w:rsidRPr="001F6BC4" w:rsidRDefault="00713045" w:rsidP="00E826E2">
      <w:pPr>
        <w:numPr>
          <w:ilvl w:val="0"/>
          <w:numId w:val="17"/>
        </w:numPr>
        <w:tabs>
          <w:tab w:val="clear" w:pos="0"/>
          <w:tab w:val="left" w:pos="1134"/>
        </w:tabs>
        <w:spacing w:before="120"/>
        <w:ind w:left="851" w:firstLine="0"/>
      </w:pPr>
      <w:r w:rsidRPr="001F6BC4">
        <w:t>Relación y Currículum Vitae actualizado de los profesionales técnicos que serán responsables de la administración y de la ejecución de la obra.</w:t>
      </w:r>
    </w:p>
    <w:p w:rsidR="00713045" w:rsidRPr="001F6BC4" w:rsidRDefault="00713045" w:rsidP="00713045">
      <w:pPr>
        <w:spacing w:before="120"/>
        <w:ind w:left="851"/>
      </w:pPr>
      <w:r w:rsidRPr="001F6BC4">
        <w:t>El superintendente y los responsables técnicos deberán tener el nivel Licenciatura en Arquitectura, Ingeniería – Arquitectura, Ingeniería Civil, Ingeniería Mecánica, Ingeniería Eléctrica, Ingeniería Electromecánica o afines a la construcción acreditado mediante copia simple de su cédula profesional; y los Jefes de Frente, deberán tener como mínimo nivel técnico profesional en construcción, o ramas afines, sustentándolo mediante copia simple de su cédula profesional o documento que lo acredite.</w:t>
      </w:r>
    </w:p>
    <w:p w:rsidR="00713045" w:rsidRPr="001F6BC4" w:rsidRDefault="00713045" w:rsidP="00713045">
      <w:pPr>
        <w:spacing w:before="120"/>
        <w:ind w:left="851"/>
        <w:rPr>
          <w:b/>
          <w:bCs/>
          <w:u w:val="single"/>
        </w:rPr>
      </w:pPr>
      <w:r w:rsidRPr="001F6BC4">
        <w:rPr>
          <w:b/>
          <w:bCs/>
          <w:u w:val="single"/>
        </w:rPr>
        <w:t>Por cuanto a la capacidad financiera:</w:t>
      </w:r>
    </w:p>
    <w:p w:rsidR="00713045" w:rsidRPr="001F6BC4" w:rsidRDefault="00713045" w:rsidP="00713045">
      <w:pPr>
        <w:suppressAutoHyphens w:val="0"/>
        <w:autoSpaceDE/>
        <w:spacing w:before="120"/>
        <w:ind w:left="851"/>
        <w:rPr>
          <w:lang w:val="es-ES" w:eastAsia="es-ES"/>
        </w:rPr>
      </w:pPr>
      <w:r w:rsidRPr="001F6BC4">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F6BC4" w:rsidRDefault="00713045" w:rsidP="00713045">
      <w:pPr>
        <w:spacing w:before="120"/>
        <w:ind w:left="851"/>
      </w:pPr>
      <w:r w:rsidRPr="001F6BC4">
        <w:t xml:space="preserve">La documentación con la que se acreditará la capacidad financiera se integrará en la información solicitada en el numeral </w:t>
      </w:r>
      <w:r w:rsidRPr="00624E54">
        <w:rPr>
          <w:b/>
        </w:rPr>
        <w:t>II.12.</w:t>
      </w:r>
      <w:r w:rsidR="009D2EE1" w:rsidRPr="00624E54">
        <w:rPr>
          <w:b/>
        </w:rPr>
        <w:t>8</w:t>
      </w:r>
      <w:r w:rsidRPr="00624E54">
        <w:t>, de la</w:t>
      </w:r>
      <w:r w:rsidRPr="001F6BC4">
        <w:t xml:space="preserve"> presente convocatoria.</w:t>
      </w:r>
    </w:p>
    <w:p w:rsidR="00713045" w:rsidRPr="001F6BC4" w:rsidRDefault="00713045" w:rsidP="00E826E2">
      <w:pPr>
        <w:pStyle w:val="TDC1"/>
        <w:numPr>
          <w:ilvl w:val="1"/>
          <w:numId w:val="9"/>
        </w:numPr>
        <w:tabs>
          <w:tab w:val="clear" w:pos="12049"/>
          <w:tab w:val="clear" w:pos="21828"/>
          <w:tab w:val="num" w:pos="-7655"/>
          <w:tab w:val="left" w:pos="851"/>
        </w:tabs>
        <w:spacing w:after="0"/>
        <w:ind w:left="851" w:right="0" w:hanging="567"/>
        <w:rPr>
          <w:b/>
        </w:rPr>
      </w:pPr>
      <w:r w:rsidRPr="001F6BC4">
        <w:rPr>
          <w:b/>
        </w:rPr>
        <w:lastRenderedPageBreak/>
        <w:t>Información para que los licitantes integren su proposición técnica y económica.</w:t>
      </w:r>
    </w:p>
    <w:p w:rsidR="00713045" w:rsidRPr="001F6BC4" w:rsidRDefault="00713045" w:rsidP="00713045">
      <w:pPr>
        <w:pStyle w:val="Sangra3detindependiente2"/>
        <w:widowControl/>
        <w:suppressAutoHyphens w:val="0"/>
        <w:spacing w:before="120"/>
        <w:ind w:left="851"/>
        <w:rPr>
          <w:b/>
          <w:bCs/>
        </w:rPr>
      </w:pPr>
      <w:r w:rsidRPr="001F6BC4">
        <w:rPr>
          <w:spacing w:val="0"/>
        </w:rPr>
        <w:t>Los escritos que se requieren en la presente convocatoria y que habrá de integrar el licitante en su proposición, deberán dirigirse a</w:t>
      </w:r>
      <w:r w:rsidR="007E7E25" w:rsidRPr="001F6BC4">
        <w:rPr>
          <w:spacing w:val="0"/>
        </w:rPr>
        <w:t>l</w:t>
      </w:r>
      <w:r w:rsidRPr="001F6BC4">
        <w:rPr>
          <w:spacing w:val="0"/>
        </w:rPr>
        <w:t xml:space="preserve"> </w:t>
      </w:r>
      <w:r w:rsidRPr="001F6BC4">
        <w:rPr>
          <w:b/>
          <w:spacing w:val="0"/>
        </w:rPr>
        <w:t>Ing. Héctor Olguín Alonso, Jefe de la División de Concursos y Contratos.</w:t>
      </w:r>
    </w:p>
    <w:p w:rsidR="00713045" w:rsidRPr="001F6BC4" w:rsidRDefault="00713045" w:rsidP="00713045">
      <w:pPr>
        <w:spacing w:before="120"/>
        <w:ind w:left="851"/>
      </w:pPr>
      <w:r w:rsidRPr="001F6BC4">
        <w:t>Los licitantes prepararan sus proposiciones conforme a lo establecido en la presente convocatoria, debiendo considerar en todo momento las aclaraciones y modificaciones que se hayan originado en la o las juntas de aclaraciones.</w:t>
      </w:r>
    </w:p>
    <w:p w:rsidR="00713045" w:rsidRPr="001F6BC4" w:rsidRDefault="00713045" w:rsidP="00713045">
      <w:pPr>
        <w:pStyle w:val="Sangra3detindependiente2"/>
        <w:widowControl/>
        <w:suppressAutoHyphens w:val="0"/>
        <w:spacing w:before="120"/>
        <w:ind w:left="851"/>
        <w:rPr>
          <w:spacing w:val="0"/>
        </w:rPr>
      </w:pPr>
      <w:r w:rsidRPr="001F6BC4">
        <w:rPr>
          <w:spacing w:val="0"/>
        </w:rPr>
        <w:t>Con la documentación contenida en el numeral II.12,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Pr="001F6BC4" w:rsidRDefault="00713045" w:rsidP="00713045">
      <w:pPr>
        <w:pStyle w:val="Sangra3detindependiente2"/>
        <w:widowControl/>
        <w:suppressAutoHyphens w:val="0"/>
        <w:spacing w:before="120"/>
        <w:ind w:left="851"/>
        <w:rPr>
          <w:spacing w:val="0"/>
        </w:rPr>
      </w:pPr>
      <w:r w:rsidRPr="001F6BC4">
        <w:rPr>
          <w:spacing w:val="0"/>
        </w:rPr>
        <w:t xml:space="preserve">Además </w:t>
      </w:r>
      <w:r w:rsidRPr="001F6BC4">
        <w:rPr>
          <w:b/>
          <w:spacing w:val="0"/>
        </w:rPr>
        <w:t>el licitante deberá entregar en disco compacto</w:t>
      </w:r>
      <w:r w:rsidRPr="001F6BC4">
        <w:rPr>
          <w:spacing w:val="0"/>
        </w:rPr>
        <w:t xml:space="preserve"> (CD), que se ubicará al principio de la propuesta técnica, la información y documentación contenida en los Anexos 2,</w:t>
      </w:r>
      <w:r w:rsidR="009D2EE1" w:rsidRPr="001F6BC4">
        <w:rPr>
          <w:spacing w:val="0"/>
        </w:rPr>
        <w:t xml:space="preserve"> 4</w:t>
      </w:r>
      <w:r w:rsidRPr="001F6BC4">
        <w:rPr>
          <w:spacing w:val="0"/>
        </w:rPr>
        <w:t>,</w:t>
      </w:r>
      <w:r w:rsidR="009D2EE1" w:rsidRPr="001F6BC4">
        <w:rPr>
          <w:spacing w:val="0"/>
        </w:rPr>
        <w:t xml:space="preserve"> 4A, </w:t>
      </w:r>
      <w:r w:rsidR="00F24739" w:rsidRPr="001F6BC4">
        <w:rPr>
          <w:spacing w:val="0"/>
        </w:rPr>
        <w:t xml:space="preserve">5, </w:t>
      </w:r>
      <w:r w:rsidRPr="001F6BC4">
        <w:rPr>
          <w:spacing w:val="0"/>
        </w:rPr>
        <w:t>9</w:t>
      </w:r>
      <w:r w:rsidR="00F24739" w:rsidRPr="001F6BC4">
        <w:rPr>
          <w:spacing w:val="0"/>
        </w:rPr>
        <w:t xml:space="preserve"> al 24</w:t>
      </w:r>
      <w:r w:rsidRPr="001F6BC4">
        <w:rPr>
          <w:spacing w:val="0"/>
        </w:rPr>
        <w:t xml:space="preserve"> en archivos electrónicos con extensión </w:t>
      </w:r>
      <w:proofErr w:type="spellStart"/>
      <w:r w:rsidRPr="001F6BC4">
        <w:rPr>
          <w:spacing w:val="0"/>
        </w:rPr>
        <w:t>xls</w:t>
      </w:r>
      <w:proofErr w:type="spellEnd"/>
      <w:r w:rsidRPr="001F6BC4">
        <w:rPr>
          <w:spacing w:val="0"/>
        </w:rPr>
        <w:t>., editables y los restantes con extensión doc., formato de texto editables</w:t>
      </w:r>
      <w:r w:rsidR="00564DD5" w:rsidRPr="001F6BC4">
        <w:rPr>
          <w:spacing w:val="0"/>
        </w:rPr>
        <w:t>.</w:t>
      </w:r>
    </w:p>
    <w:p w:rsidR="00713045" w:rsidRPr="001F6BC4" w:rsidRDefault="00713045" w:rsidP="00713045">
      <w:pPr>
        <w:pStyle w:val="Sangra3detindependiente2"/>
        <w:widowControl/>
        <w:suppressAutoHyphens w:val="0"/>
        <w:spacing w:before="120"/>
        <w:ind w:left="851"/>
        <w:rPr>
          <w:spacing w:val="0"/>
        </w:rPr>
      </w:pPr>
      <w:r w:rsidRPr="001F6BC4">
        <w:rPr>
          <w:spacing w:val="0"/>
        </w:rPr>
        <w:t>Los documentos que integran la proposición impresa, deberán contener el nombre,</w:t>
      </w:r>
      <w:r w:rsidRPr="001F6BC4">
        <w:rPr>
          <w:bCs/>
          <w:spacing w:val="0"/>
        </w:rPr>
        <w:t xml:space="preserve"> </w:t>
      </w:r>
      <w:r w:rsidRPr="001F6BC4">
        <w:rPr>
          <w:spacing w:val="0"/>
        </w:rPr>
        <w:t>la denominación o razón social de la persona física o moral. NO SERÁ NECESARIO ESCANEAR LOS FORMATOS CON FIRMA PARA INTEGRARLOS AL MEDIO MAGNÉTICO.</w:t>
      </w:r>
    </w:p>
    <w:p w:rsidR="00713045" w:rsidRPr="001F6BC4" w:rsidRDefault="00713045" w:rsidP="00713045">
      <w:pPr>
        <w:spacing w:before="120"/>
        <w:ind w:left="851"/>
      </w:pPr>
      <w:r w:rsidRPr="001F6BC4">
        <w:t>La proposición deberá ser firmada autógrafamente, por la persona facultada para ello, en la última hoja de cada uno de los documentos que forman parte de la proposición, por lo que no podrá desecharse si las demás hojas o sus anexos carecen de firma o rúbrica, salvo el catálogo de conceptos de los trabajos y los programas solicitados que deberán ser firmados en cada una de las hoja que los integran. Las que empleen medios electrónicos y se envíen por medios remotos de comunicación electrónica, en sustitución de la firma autógrafa, se emplearán los medios de identificación electrónica que establezca la SFP.</w:t>
      </w:r>
    </w:p>
    <w:p w:rsidR="00713045" w:rsidRPr="001F6BC4" w:rsidRDefault="00713045" w:rsidP="00713045">
      <w:pPr>
        <w:spacing w:before="120"/>
        <w:ind w:left="851"/>
        <w:rPr>
          <w:highlight w:val="green"/>
        </w:rPr>
      </w:pPr>
      <w:r w:rsidRPr="001F6BC4">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F6BC4" w:rsidRDefault="00713045" w:rsidP="00713045">
      <w:pPr>
        <w:spacing w:before="120"/>
        <w:ind w:left="851"/>
      </w:pPr>
      <w:r w:rsidRPr="001F6BC4">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F6BC4" w:rsidRDefault="00713045" w:rsidP="00713045">
      <w:pPr>
        <w:spacing w:before="120"/>
        <w:ind w:left="851"/>
      </w:pPr>
      <w:r w:rsidRPr="001F6BC4">
        <w:t xml:space="preserve">La documentación que el licitante integrará a su proposición, de libre elaboración, deberá cumplir con las disposiciones legales y reglamentarias en materia de obra </w:t>
      </w:r>
      <w:r w:rsidRPr="001F6BC4">
        <w:lastRenderedPageBreak/>
        <w:t>pública, además de observar estrictamente los requisitos y condiciones establecidos en la presente convocatoria.</w:t>
      </w:r>
    </w:p>
    <w:p w:rsidR="00713045" w:rsidRPr="001F6BC4" w:rsidRDefault="00713045" w:rsidP="00713045">
      <w:pPr>
        <w:pStyle w:val="Sangra3detindependiente2"/>
        <w:spacing w:before="120"/>
        <w:ind w:left="851"/>
        <w:rPr>
          <w:bCs/>
          <w:spacing w:val="0"/>
        </w:rPr>
      </w:pPr>
      <w:r w:rsidRPr="001F6BC4">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F6BC4" w:rsidRDefault="00713045" w:rsidP="00713045">
      <w:pPr>
        <w:pStyle w:val="Sangra3detindependiente2"/>
        <w:spacing w:before="120"/>
        <w:ind w:left="851"/>
        <w:rPr>
          <w:bCs/>
        </w:rPr>
      </w:pPr>
      <w:r w:rsidRPr="001F6BC4">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F6BC4" w:rsidRDefault="00713045" w:rsidP="00713045">
      <w:pPr>
        <w:pStyle w:val="Sangra3detindependiente2"/>
        <w:widowControl/>
        <w:suppressAutoHyphens w:val="0"/>
        <w:spacing w:before="120"/>
        <w:ind w:left="851"/>
        <w:rPr>
          <w:bCs/>
          <w:spacing w:val="0"/>
        </w:rPr>
      </w:pPr>
      <w:r w:rsidRPr="001F6BC4">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F6BC4">
        <w:rPr>
          <w:bCs/>
          <w:spacing w:val="0"/>
        </w:rPr>
        <w:t>cualesquiera</w:t>
      </w:r>
      <w:proofErr w:type="gramEnd"/>
      <w:r w:rsidRPr="001F6BC4">
        <w:rPr>
          <w:bCs/>
          <w:spacing w:val="0"/>
        </w:rPr>
        <w:t xml:space="preserve"> de los siguientes formatos:</w:t>
      </w:r>
    </w:p>
    <w:p w:rsidR="00713045" w:rsidRPr="001F6BC4" w:rsidRDefault="00713045" w:rsidP="00E826E2">
      <w:pPr>
        <w:pStyle w:val="Sangra3detindependiente2"/>
        <w:widowControl/>
        <w:numPr>
          <w:ilvl w:val="3"/>
          <w:numId w:val="18"/>
        </w:numPr>
        <w:tabs>
          <w:tab w:val="clear" w:pos="0"/>
          <w:tab w:val="left" w:pos="1418"/>
          <w:tab w:val="num" w:pos="2693"/>
          <w:tab w:val="left" w:pos="3118"/>
        </w:tabs>
        <w:suppressAutoHyphens w:val="0"/>
        <w:spacing w:before="120"/>
        <w:ind w:left="1418" w:hanging="567"/>
        <w:rPr>
          <w:bCs/>
        </w:rPr>
      </w:pPr>
      <w:r w:rsidRPr="001F6BC4">
        <w:rPr>
          <w:bCs/>
        </w:rPr>
        <w:t>Word 2000 (versión 8 o superior), en su caso, compactadas en formato Zip,</w:t>
      </w:r>
    </w:p>
    <w:p w:rsidR="00713045" w:rsidRPr="001F6BC4" w:rsidRDefault="00713045" w:rsidP="00E826E2">
      <w:pPr>
        <w:pStyle w:val="Sangra3detindependiente2"/>
        <w:widowControl/>
        <w:numPr>
          <w:ilvl w:val="3"/>
          <w:numId w:val="18"/>
        </w:numPr>
        <w:tabs>
          <w:tab w:val="clear" w:pos="0"/>
          <w:tab w:val="left" w:pos="1418"/>
          <w:tab w:val="num" w:pos="2693"/>
        </w:tabs>
        <w:suppressAutoHyphens w:val="0"/>
        <w:spacing w:before="120"/>
        <w:ind w:left="1418" w:hanging="567"/>
        <w:rPr>
          <w:bCs/>
        </w:rPr>
      </w:pPr>
      <w:r w:rsidRPr="001F6BC4">
        <w:rPr>
          <w:bCs/>
        </w:rPr>
        <w:t>Excel (versión 8),</w:t>
      </w:r>
    </w:p>
    <w:p w:rsidR="00713045" w:rsidRPr="001F6BC4" w:rsidRDefault="00713045" w:rsidP="00E826E2">
      <w:pPr>
        <w:pStyle w:val="Sangra3detindependiente2"/>
        <w:widowControl/>
        <w:numPr>
          <w:ilvl w:val="3"/>
          <w:numId w:val="18"/>
        </w:numPr>
        <w:tabs>
          <w:tab w:val="clear" w:pos="0"/>
          <w:tab w:val="left" w:pos="1418"/>
          <w:tab w:val="num" w:pos="2693"/>
        </w:tabs>
        <w:suppressAutoHyphens w:val="0"/>
        <w:spacing w:before="120"/>
        <w:ind w:left="1418" w:hanging="567"/>
        <w:rPr>
          <w:bCs/>
        </w:rPr>
      </w:pPr>
      <w:r w:rsidRPr="001F6BC4">
        <w:rPr>
          <w:bCs/>
        </w:rPr>
        <w:t>PDF (versión 4),</w:t>
      </w:r>
    </w:p>
    <w:p w:rsidR="00713045" w:rsidRPr="001F6BC4" w:rsidRDefault="00713045" w:rsidP="00E826E2">
      <w:pPr>
        <w:pStyle w:val="Sangra3detindependiente2"/>
        <w:widowControl/>
        <w:numPr>
          <w:ilvl w:val="3"/>
          <w:numId w:val="18"/>
        </w:numPr>
        <w:tabs>
          <w:tab w:val="clear" w:pos="0"/>
          <w:tab w:val="left" w:pos="1418"/>
          <w:tab w:val="num" w:pos="2693"/>
        </w:tabs>
        <w:suppressAutoHyphens w:val="0"/>
        <w:spacing w:before="120"/>
        <w:ind w:left="1418" w:hanging="567"/>
        <w:rPr>
          <w:bCs/>
        </w:rPr>
      </w:pPr>
      <w:r w:rsidRPr="001F6BC4">
        <w:rPr>
          <w:bCs/>
        </w:rPr>
        <w:t>HTML.</w:t>
      </w:r>
    </w:p>
    <w:p w:rsidR="00713045" w:rsidRPr="001F6BC4" w:rsidRDefault="00713045" w:rsidP="00E826E2">
      <w:pPr>
        <w:pStyle w:val="TDC1"/>
        <w:numPr>
          <w:ilvl w:val="1"/>
          <w:numId w:val="9"/>
        </w:numPr>
        <w:tabs>
          <w:tab w:val="clear" w:pos="12049"/>
          <w:tab w:val="clear" w:pos="21828"/>
          <w:tab w:val="num" w:pos="-7655"/>
          <w:tab w:val="left" w:pos="851"/>
        </w:tabs>
        <w:spacing w:after="0"/>
        <w:ind w:left="851" w:right="0" w:hanging="567"/>
        <w:rPr>
          <w:b/>
        </w:rPr>
      </w:pPr>
      <w:r w:rsidRPr="001F6BC4">
        <w:rPr>
          <w:b/>
        </w:rPr>
        <w:t>Documentación distinta a la parte técnica y económica.</w:t>
      </w:r>
    </w:p>
    <w:p w:rsidR="00713045" w:rsidRPr="001F6BC4" w:rsidRDefault="00713045" w:rsidP="00713045">
      <w:pPr>
        <w:spacing w:before="120"/>
        <w:ind w:left="851"/>
      </w:pPr>
      <w:r w:rsidRPr="001F6BC4">
        <w:t>El licitante, a su elección, deberá entregar, dentro o fuera del sobre que contenga su proposición, los documentos siguientes:</w:t>
      </w:r>
    </w:p>
    <w:p w:rsidR="00713045" w:rsidRPr="001F6BC4" w:rsidRDefault="00713045" w:rsidP="00E826E2">
      <w:pPr>
        <w:pStyle w:val="TDC1"/>
        <w:numPr>
          <w:ilvl w:val="2"/>
          <w:numId w:val="9"/>
        </w:numPr>
        <w:tabs>
          <w:tab w:val="clear" w:pos="12049"/>
          <w:tab w:val="clear" w:pos="21828"/>
          <w:tab w:val="num" w:pos="-4962"/>
          <w:tab w:val="left" w:pos="1560"/>
        </w:tabs>
        <w:spacing w:after="0"/>
        <w:ind w:left="1560" w:right="0" w:hanging="709"/>
        <w:rPr>
          <w:b/>
          <w:spacing w:val="0"/>
        </w:rPr>
      </w:pPr>
      <w:r w:rsidRPr="001F6BC4">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F6BC4">
        <w:rPr>
          <w:b/>
          <w:spacing w:val="0"/>
        </w:rPr>
        <w:t>(Documento 1)</w:t>
      </w:r>
      <w:r w:rsidRPr="001F6BC4">
        <w:rPr>
          <w:spacing w:val="0"/>
        </w:rPr>
        <w:t>.</w:t>
      </w:r>
    </w:p>
    <w:p w:rsidR="00713045" w:rsidRPr="001F6BC4" w:rsidRDefault="00713045" w:rsidP="00E826E2">
      <w:pPr>
        <w:pStyle w:val="TDC1"/>
        <w:numPr>
          <w:ilvl w:val="2"/>
          <w:numId w:val="9"/>
        </w:numPr>
        <w:tabs>
          <w:tab w:val="clear" w:pos="12049"/>
          <w:tab w:val="clear" w:pos="21828"/>
          <w:tab w:val="num" w:pos="-4962"/>
          <w:tab w:val="left" w:pos="1560"/>
        </w:tabs>
        <w:spacing w:after="0"/>
        <w:ind w:left="1560" w:right="0" w:hanging="709"/>
        <w:rPr>
          <w:spacing w:val="0"/>
        </w:rPr>
      </w:pPr>
      <w:r w:rsidRPr="001F6BC4">
        <w:rPr>
          <w:spacing w:val="0"/>
        </w:rPr>
        <w:t xml:space="preserve">Escrito mediante el cual declare bajo protesta de decir verdad de no encontrarse en alguno de los supuestos establecidos por los artículos 51 y 78 de la Ley </w:t>
      </w:r>
      <w:r w:rsidRPr="001F6BC4">
        <w:rPr>
          <w:b/>
          <w:spacing w:val="0"/>
        </w:rPr>
        <w:t>(Documento 2)</w:t>
      </w:r>
      <w:r w:rsidRPr="001F6BC4">
        <w:rPr>
          <w:spacing w:val="0"/>
        </w:rPr>
        <w:t>.</w:t>
      </w:r>
    </w:p>
    <w:p w:rsidR="00713045" w:rsidRPr="001F6BC4" w:rsidRDefault="00713045" w:rsidP="00E826E2">
      <w:pPr>
        <w:pStyle w:val="TDC1"/>
        <w:numPr>
          <w:ilvl w:val="2"/>
          <w:numId w:val="9"/>
        </w:numPr>
        <w:tabs>
          <w:tab w:val="clear" w:pos="12049"/>
          <w:tab w:val="clear" w:pos="21828"/>
          <w:tab w:val="num" w:pos="-4962"/>
          <w:tab w:val="left" w:pos="1560"/>
        </w:tabs>
        <w:spacing w:after="0"/>
        <w:ind w:left="1560" w:right="0" w:hanging="709"/>
        <w:rPr>
          <w:spacing w:val="0"/>
        </w:rPr>
      </w:pPr>
      <w:r w:rsidRPr="001F6BC4">
        <w:rPr>
          <w:spacing w:val="0"/>
        </w:rPr>
        <w:lastRenderedPageBreak/>
        <w:t xml:space="preserve">Escrito mediante el cual declare bajo protesta de decir verdad de ubicarse o no en los supuestos del párrafo segundo de la fracción VII del artículo 51, de la Ley </w:t>
      </w:r>
      <w:r w:rsidRPr="001F6BC4">
        <w:rPr>
          <w:b/>
          <w:spacing w:val="0"/>
        </w:rPr>
        <w:t>(Documento </w:t>
      </w:r>
      <w:r w:rsidR="00564DD5" w:rsidRPr="001F6BC4">
        <w:rPr>
          <w:b/>
          <w:spacing w:val="0"/>
        </w:rPr>
        <w:t>3</w:t>
      </w:r>
      <w:r w:rsidRPr="001F6BC4">
        <w:rPr>
          <w:b/>
          <w:spacing w:val="0"/>
        </w:rPr>
        <w:t>)</w:t>
      </w:r>
      <w:r w:rsidRPr="001F6BC4">
        <w:rPr>
          <w:spacing w:val="0"/>
        </w:rPr>
        <w:t>.</w:t>
      </w:r>
    </w:p>
    <w:p w:rsidR="00713045" w:rsidRPr="001F6BC4" w:rsidRDefault="00713045" w:rsidP="00E826E2">
      <w:pPr>
        <w:pStyle w:val="TDC1"/>
        <w:numPr>
          <w:ilvl w:val="2"/>
          <w:numId w:val="9"/>
        </w:numPr>
        <w:tabs>
          <w:tab w:val="clear" w:pos="12049"/>
          <w:tab w:val="clear" w:pos="21828"/>
          <w:tab w:val="num" w:pos="-4962"/>
          <w:tab w:val="left" w:pos="1560"/>
        </w:tabs>
        <w:spacing w:after="0"/>
        <w:ind w:left="1560" w:right="0" w:hanging="709"/>
      </w:pPr>
      <w:r w:rsidRPr="001F6BC4">
        <w:t>Copia simple por ambos lados de la identificación oficial vigente con fotografía, tratándose de personas físicas; y</w:t>
      </w:r>
    </w:p>
    <w:p w:rsidR="00713045" w:rsidRPr="001F6BC4" w:rsidRDefault="00713045" w:rsidP="00713045">
      <w:pPr>
        <w:spacing w:before="120"/>
        <w:ind w:left="1560"/>
        <w:rPr>
          <w:b/>
        </w:rPr>
      </w:pPr>
      <w:r w:rsidRPr="001F6BC4">
        <w:t xml:space="preserve">Tratándose de persona morales, copia simple por ambos lados de la identificación oficial vigente con fotografía del representante legal </w:t>
      </w:r>
      <w:r w:rsidRPr="001F6BC4">
        <w:rPr>
          <w:b/>
        </w:rPr>
        <w:t>(Documento </w:t>
      </w:r>
      <w:r w:rsidR="00564DD5" w:rsidRPr="001F6BC4">
        <w:rPr>
          <w:b/>
        </w:rPr>
        <w:t>4</w:t>
      </w:r>
      <w:r w:rsidRPr="001F6BC4">
        <w:rPr>
          <w:b/>
        </w:rPr>
        <w:t>)</w:t>
      </w:r>
      <w:r w:rsidRPr="001F6BC4">
        <w:t>.</w:t>
      </w:r>
    </w:p>
    <w:p w:rsidR="00713045" w:rsidRPr="001F6BC4" w:rsidRDefault="00713045" w:rsidP="00E826E2">
      <w:pPr>
        <w:widowControl w:val="0"/>
        <w:numPr>
          <w:ilvl w:val="2"/>
          <w:numId w:val="9"/>
        </w:numPr>
        <w:tabs>
          <w:tab w:val="num" w:pos="-4962"/>
          <w:tab w:val="left" w:pos="1560"/>
        </w:tabs>
        <w:spacing w:before="120"/>
        <w:ind w:left="1560" w:hanging="709"/>
      </w:pPr>
      <w:r w:rsidRPr="001F6BC4">
        <w:t xml:space="preserve">Escrito bajo protesta de decir verdad, mediante el cual el representante de la persona moral, manifieste que cuenta con facultades suficientes para comprometer por sí o por su representada, debiendo contener los datos siguientes, </w:t>
      </w:r>
      <w:r w:rsidRPr="001F6BC4">
        <w:rPr>
          <w:b/>
        </w:rPr>
        <w:t>(Documento </w:t>
      </w:r>
      <w:r w:rsidR="00564DD5" w:rsidRPr="001F6BC4">
        <w:rPr>
          <w:b/>
        </w:rPr>
        <w:t>5</w:t>
      </w:r>
      <w:r w:rsidRPr="001F6BC4">
        <w:rPr>
          <w:b/>
        </w:rPr>
        <w:t>)</w:t>
      </w:r>
      <w:r w:rsidRPr="001F6BC4">
        <w:t>:</w:t>
      </w:r>
    </w:p>
    <w:p w:rsidR="00713045" w:rsidRPr="001F6BC4" w:rsidRDefault="00713045" w:rsidP="00713045">
      <w:pPr>
        <w:spacing w:before="120"/>
        <w:ind w:left="1560"/>
        <w:rPr>
          <w:b/>
        </w:rPr>
      </w:pPr>
      <w:r w:rsidRPr="001F6BC4">
        <w:rPr>
          <w:b/>
        </w:rPr>
        <w:t>De la persona moral:</w:t>
      </w:r>
    </w:p>
    <w:p w:rsidR="00713045" w:rsidRPr="001F6BC4" w:rsidRDefault="00713045" w:rsidP="00713045">
      <w:pPr>
        <w:numPr>
          <w:ilvl w:val="0"/>
          <w:numId w:val="4"/>
        </w:numPr>
        <w:tabs>
          <w:tab w:val="clear" w:pos="0"/>
        </w:tabs>
        <w:spacing w:before="120"/>
        <w:ind w:left="2127" w:hanging="567"/>
      </w:pPr>
      <w:r w:rsidRPr="001F6BC4">
        <w:t>Clave de Registro Federal de Contribuyentes;</w:t>
      </w:r>
    </w:p>
    <w:p w:rsidR="00713045" w:rsidRPr="001F6BC4" w:rsidRDefault="00713045" w:rsidP="00713045">
      <w:pPr>
        <w:numPr>
          <w:ilvl w:val="0"/>
          <w:numId w:val="4"/>
        </w:numPr>
        <w:tabs>
          <w:tab w:val="clear" w:pos="0"/>
        </w:tabs>
        <w:spacing w:before="120"/>
        <w:ind w:left="2127" w:hanging="567"/>
      </w:pPr>
      <w:r w:rsidRPr="001F6BC4">
        <w:t>Denominación o razón social;</w:t>
      </w:r>
    </w:p>
    <w:p w:rsidR="00713045" w:rsidRPr="001F6BC4" w:rsidRDefault="00713045" w:rsidP="00713045">
      <w:pPr>
        <w:numPr>
          <w:ilvl w:val="0"/>
          <w:numId w:val="4"/>
        </w:numPr>
        <w:tabs>
          <w:tab w:val="clear" w:pos="0"/>
        </w:tabs>
        <w:spacing w:before="120"/>
        <w:ind w:left="2127" w:hanging="567"/>
      </w:pPr>
      <w:r w:rsidRPr="001F6BC4">
        <w:t>Descripción del objeto social de la empresa;</w:t>
      </w:r>
    </w:p>
    <w:p w:rsidR="00713045" w:rsidRPr="001F6BC4" w:rsidRDefault="00713045" w:rsidP="00713045">
      <w:pPr>
        <w:numPr>
          <w:ilvl w:val="0"/>
          <w:numId w:val="4"/>
        </w:numPr>
        <w:tabs>
          <w:tab w:val="clear" w:pos="0"/>
        </w:tabs>
        <w:spacing w:before="120"/>
        <w:ind w:left="2127" w:hanging="567"/>
      </w:pPr>
      <w:r w:rsidRPr="001F6BC4">
        <w:t>Relación de los nombres de los accionistas; y</w:t>
      </w:r>
    </w:p>
    <w:p w:rsidR="00713045" w:rsidRPr="001F6BC4" w:rsidRDefault="00713045" w:rsidP="00713045">
      <w:pPr>
        <w:numPr>
          <w:ilvl w:val="0"/>
          <w:numId w:val="4"/>
        </w:numPr>
        <w:tabs>
          <w:tab w:val="clear" w:pos="0"/>
        </w:tabs>
        <w:spacing w:before="120"/>
        <w:ind w:left="2127" w:hanging="567"/>
      </w:pPr>
      <w:r w:rsidRPr="001F6BC4">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F6BC4" w:rsidRDefault="00713045" w:rsidP="00713045">
      <w:pPr>
        <w:spacing w:before="120"/>
        <w:ind w:left="1560"/>
        <w:rPr>
          <w:b/>
        </w:rPr>
      </w:pPr>
      <w:r w:rsidRPr="001F6BC4">
        <w:rPr>
          <w:b/>
        </w:rPr>
        <w:t>Del representante:</w:t>
      </w:r>
    </w:p>
    <w:p w:rsidR="00713045" w:rsidRPr="001F6BC4" w:rsidRDefault="00713045" w:rsidP="00713045">
      <w:pPr>
        <w:numPr>
          <w:ilvl w:val="0"/>
          <w:numId w:val="4"/>
        </w:numPr>
        <w:tabs>
          <w:tab w:val="clear" w:pos="0"/>
        </w:tabs>
        <w:spacing w:before="120"/>
        <w:ind w:left="2127" w:hanging="567"/>
      </w:pPr>
      <w:r w:rsidRPr="001F6BC4">
        <w:t>Nombre del Apoderado;</w:t>
      </w:r>
    </w:p>
    <w:p w:rsidR="00713045" w:rsidRPr="001F6BC4" w:rsidRDefault="00713045" w:rsidP="00713045">
      <w:pPr>
        <w:numPr>
          <w:ilvl w:val="0"/>
          <w:numId w:val="4"/>
        </w:numPr>
        <w:tabs>
          <w:tab w:val="clear" w:pos="0"/>
        </w:tabs>
        <w:spacing w:before="120"/>
        <w:ind w:left="2127" w:hanging="567"/>
      </w:pPr>
      <w:r w:rsidRPr="001F6BC4">
        <w:t>Número y fecha de los instrumentos notariales, de los que se desprendan las facultades para suscribir la proposición, señalando nombre, número y circunscripción del notario o fedatario público.</w:t>
      </w:r>
    </w:p>
    <w:p w:rsidR="00713045" w:rsidRPr="001F6BC4" w:rsidRDefault="00713045" w:rsidP="00E826E2">
      <w:pPr>
        <w:widowControl w:val="0"/>
        <w:numPr>
          <w:ilvl w:val="2"/>
          <w:numId w:val="9"/>
        </w:numPr>
        <w:tabs>
          <w:tab w:val="num" w:pos="-4962"/>
          <w:tab w:val="left" w:pos="1560"/>
        </w:tabs>
        <w:spacing w:before="120"/>
        <w:ind w:left="1560" w:hanging="709"/>
      </w:pPr>
      <w:r w:rsidRPr="001F6BC4">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F6BC4">
        <w:rPr>
          <w:b/>
        </w:rPr>
        <w:t>(Documento </w:t>
      </w:r>
      <w:r w:rsidR="00564DD5" w:rsidRPr="001F6BC4">
        <w:rPr>
          <w:b/>
        </w:rPr>
        <w:t>6</w:t>
      </w:r>
      <w:r w:rsidRPr="001F6BC4">
        <w:rPr>
          <w:b/>
        </w:rPr>
        <w:t>)</w:t>
      </w:r>
      <w:r w:rsidRPr="001F6BC4">
        <w:t>.</w:t>
      </w:r>
    </w:p>
    <w:p w:rsidR="00713045" w:rsidRPr="001F6BC4" w:rsidRDefault="00713045" w:rsidP="00E826E2">
      <w:pPr>
        <w:widowControl w:val="0"/>
        <w:numPr>
          <w:ilvl w:val="2"/>
          <w:numId w:val="9"/>
        </w:numPr>
        <w:tabs>
          <w:tab w:val="num" w:pos="-4962"/>
          <w:tab w:val="left" w:pos="1560"/>
        </w:tabs>
        <w:spacing w:before="120"/>
        <w:ind w:left="1560" w:hanging="709"/>
      </w:pPr>
      <w:r w:rsidRPr="001F6BC4">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w:t>
      </w:r>
      <w:r w:rsidRPr="001F6BC4">
        <w:lastRenderedPageBreak/>
        <w:t>presentación de este escrito no será causa de desechamiento de la proposición</w:t>
      </w:r>
      <w:r w:rsidRPr="001F6BC4">
        <w:rPr>
          <w:b/>
        </w:rPr>
        <w:t xml:space="preserve"> (Documento </w:t>
      </w:r>
      <w:r w:rsidR="00564DD5" w:rsidRPr="001F6BC4">
        <w:rPr>
          <w:b/>
        </w:rPr>
        <w:t>7</w:t>
      </w:r>
      <w:r w:rsidRPr="001F6BC4">
        <w:rPr>
          <w:b/>
        </w:rPr>
        <w:t>)</w:t>
      </w:r>
      <w:r w:rsidRPr="001F6BC4">
        <w:t>.</w:t>
      </w:r>
    </w:p>
    <w:p w:rsidR="00713045" w:rsidRPr="001F6BC4" w:rsidRDefault="00713045" w:rsidP="00713045">
      <w:pPr>
        <w:widowControl w:val="0"/>
        <w:spacing w:before="120"/>
        <w:ind w:left="851"/>
        <w:rPr>
          <w:bCs/>
        </w:rPr>
      </w:pPr>
      <w:r w:rsidRPr="001F6BC4">
        <w:rPr>
          <w:bCs/>
        </w:rPr>
        <w:t xml:space="preserve">Tratándose de presentación de proposiciones en forma conjunta, cada uno de los participantes deberá acreditar de manera individual, todos y cada uno de los requisitos señalados en el presente numeral, además de entregar copia del convenio a que se refiere el numeral </w:t>
      </w:r>
      <w:r w:rsidRPr="001F6BC4">
        <w:rPr>
          <w:b/>
          <w:bCs/>
        </w:rPr>
        <w:t>II.12.2</w:t>
      </w:r>
      <w:r w:rsidR="00F24739" w:rsidRPr="001F6BC4">
        <w:rPr>
          <w:b/>
          <w:bCs/>
        </w:rPr>
        <w:t>3</w:t>
      </w:r>
      <w:r w:rsidRPr="001F6BC4">
        <w:rPr>
          <w:b/>
          <w:bCs/>
        </w:rPr>
        <w:t>,</w:t>
      </w:r>
      <w:r w:rsidRPr="001F6BC4">
        <w:rPr>
          <w:bCs/>
        </w:rPr>
        <w:t xml:space="preserve"> de la presente convocatoria, a través del representante común que designen.</w:t>
      </w:r>
    </w:p>
    <w:p w:rsidR="00713045" w:rsidRPr="001F6BC4" w:rsidRDefault="00713045" w:rsidP="00E826E2">
      <w:pPr>
        <w:pStyle w:val="TDC1"/>
        <w:numPr>
          <w:ilvl w:val="1"/>
          <w:numId w:val="9"/>
        </w:numPr>
        <w:tabs>
          <w:tab w:val="clear" w:pos="12049"/>
          <w:tab w:val="clear" w:pos="21828"/>
          <w:tab w:val="num" w:pos="-7655"/>
          <w:tab w:val="left" w:pos="851"/>
        </w:tabs>
        <w:spacing w:after="0"/>
        <w:ind w:left="851" w:right="0" w:hanging="567"/>
        <w:rPr>
          <w:b/>
        </w:rPr>
      </w:pPr>
      <w:r w:rsidRPr="001F6BC4">
        <w:rPr>
          <w:b/>
        </w:rPr>
        <w:t>Documentación técnica y económica de la proposición.</w:t>
      </w:r>
    </w:p>
    <w:p w:rsidR="00713045" w:rsidRPr="001F6BC4" w:rsidRDefault="00713045" w:rsidP="00713045">
      <w:pPr>
        <w:spacing w:before="120"/>
        <w:ind w:left="851"/>
      </w:pPr>
      <w:r w:rsidRPr="001F6BC4">
        <w:t>La proposición deberá dirigirla ARC y presentarla en idioma español.</w:t>
      </w:r>
    </w:p>
    <w:p w:rsidR="00713045" w:rsidRPr="001F6BC4" w:rsidRDefault="00713045" w:rsidP="00713045">
      <w:pPr>
        <w:spacing w:before="120"/>
        <w:ind w:left="851"/>
      </w:pPr>
      <w:r w:rsidRPr="001F6BC4">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F6BC4" w:rsidRDefault="00713045" w:rsidP="00713045">
      <w:pPr>
        <w:spacing w:before="120"/>
        <w:ind w:left="851"/>
      </w:pPr>
      <w:r w:rsidRPr="001F6BC4">
        <w:t>Los documentos que los licitantes deberán integrar a su proposición son los siguientes:</w:t>
      </w:r>
    </w:p>
    <w:p w:rsidR="00713045" w:rsidRPr="001F6BC4" w:rsidRDefault="00713045" w:rsidP="00E826E2">
      <w:pPr>
        <w:widowControl w:val="0"/>
        <w:numPr>
          <w:ilvl w:val="2"/>
          <w:numId w:val="9"/>
        </w:numPr>
        <w:tabs>
          <w:tab w:val="num" w:pos="-4962"/>
          <w:tab w:val="left" w:pos="1560"/>
        </w:tabs>
        <w:spacing w:before="120"/>
        <w:ind w:left="1560" w:hanging="709"/>
        <w:rPr>
          <w:b/>
        </w:rPr>
      </w:pPr>
      <w:r w:rsidRPr="001F6BC4">
        <w:rPr>
          <w:b/>
        </w:rPr>
        <w:t>Manifestación</w:t>
      </w:r>
      <w:r w:rsidRPr="001F6BC4">
        <w:rPr>
          <w:b/>
          <w:bCs/>
        </w:rPr>
        <w:t xml:space="preserve"> escrita bajo protesta de decir verdad de conocer el </w:t>
      </w:r>
      <w:r w:rsidRPr="001F6BC4">
        <w:rPr>
          <w:b/>
        </w:rPr>
        <w:t>sitio de realización de los trabajos (Anexo 1).</w:t>
      </w:r>
    </w:p>
    <w:p w:rsidR="00713045" w:rsidRPr="001F6BC4" w:rsidRDefault="00713045" w:rsidP="00C45189">
      <w:pPr>
        <w:spacing w:before="120"/>
        <w:ind w:left="1560"/>
        <w:rPr>
          <w:lang w:val="es-ES_tradnl"/>
        </w:rPr>
      </w:pPr>
      <w:r w:rsidRPr="001F6BC4">
        <w:t xml:space="preserve">Escrito en el que manifieste bajo protesta de decir verdad que </w:t>
      </w:r>
      <w:r w:rsidRPr="001F6BC4">
        <w:rPr>
          <w:lang w:val="es-ES_tradnl"/>
        </w:rPr>
        <w:t>conoce el sitio donde se llevará a cabo los trabajos relativos a</w:t>
      </w:r>
      <w:r w:rsidR="00786DEC" w:rsidRPr="001F6BC4">
        <w:rPr>
          <w:lang w:val="es-ES_tradnl"/>
        </w:rPr>
        <w:t xml:space="preserve"> la</w:t>
      </w:r>
      <w:r w:rsidRPr="001F6BC4">
        <w:rPr>
          <w:lang w:val="es-ES_tradnl"/>
        </w:rPr>
        <w:t xml:space="preserve"> </w:t>
      </w:r>
      <w:r w:rsidR="004A6AF5" w:rsidRPr="004A6AF5">
        <w:t>Ampliación y Remodelación del Servicio de Urgencias (HGZ/MF No. 1, de Chetumal, Quintana Roo)</w:t>
      </w:r>
      <w:r w:rsidR="001C787D" w:rsidRPr="001F6BC4">
        <w:rPr>
          <w:b/>
        </w:rPr>
        <w:t xml:space="preserve"> </w:t>
      </w:r>
      <w:r w:rsidR="005C0575" w:rsidRPr="001F6BC4">
        <w:t xml:space="preserve">y </w:t>
      </w:r>
      <w:r w:rsidRPr="001F6BC4">
        <w:rPr>
          <w:lang w:val="es-ES_tradnl"/>
        </w:rPr>
        <w:t>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1F6BC4" w:rsidRDefault="00713045" w:rsidP="00E826E2">
      <w:pPr>
        <w:numPr>
          <w:ilvl w:val="0"/>
          <w:numId w:val="23"/>
        </w:numPr>
        <w:spacing w:before="120"/>
        <w:ind w:left="2127" w:hanging="567"/>
      </w:pPr>
      <w:r w:rsidRPr="001F6BC4">
        <w:rPr>
          <w:b/>
        </w:rPr>
        <w:t>De la planeación integral.</w:t>
      </w:r>
    </w:p>
    <w:p w:rsidR="007B4B82" w:rsidRPr="001F6BC4" w:rsidRDefault="007B4B82" w:rsidP="00C7196F">
      <w:pPr>
        <w:spacing w:before="120"/>
        <w:ind w:left="2127"/>
      </w:pPr>
      <w:r w:rsidRPr="001F6BC4">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1F6BC4" w:rsidRDefault="00713045" w:rsidP="00C7196F">
      <w:pPr>
        <w:spacing w:before="120"/>
        <w:ind w:left="2127"/>
      </w:pPr>
      <w:r w:rsidRPr="001F6BC4">
        <w:rPr>
          <w:b/>
        </w:rPr>
        <w:lastRenderedPageBreak/>
        <w:t>Aspectos técnicos y administrativos:</w:t>
      </w:r>
    </w:p>
    <w:p w:rsidR="00713045" w:rsidRPr="001F6BC4" w:rsidRDefault="00713045" w:rsidP="00713045">
      <w:pPr>
        <w:spacing w:before="120"/>
        <w:ind w:left="2127"/>
      </w:pPr>
      <w:r w:rsidRPr="001F6BC4">
        <w:t>Se deberá describir la metodología y estrategias que utilizará y aplicará en la ejecución de los trabajos,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general de los trabajos conforme al catálogo de conceptos con sus erogaciones, calendarizado y cuantificado en periodos mensuales, dividido en partidas y subpartidas, del total de los conceptos de trabajo, hasta el finiquito de los mismos.</w:t>
      </w:r>
    </w:p>
    <w:p w:rsidR="00713045" w:rsidRPr="001F6BC4" w:rsidRDefault="00713045" w:rsidP="00713045">
      <w:pPr>
        <w:spacing w:before="120"/>
        <w:ind w:left="2127"/>
      </w:pPr>
      <w:r w:rsidRPr="001F6BC4">
        <w:t>Para el desarrollo de la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de la obra objeto de la licitación.</w:t>
      </w:r>
    </w:p>
    <w:p w:rsidR="00713045" w:rsidRPr="001F6BC4" w:rsidRDefault="00713045" w:rsidP="00E826E2">
      <w:pPr>
        <w:numPr>
          <w:ilvl w:val="0"/>
          <w:numId w:val="23"/>
        </w:numPr>
        <w:tabs>
          <w:tab w:val="left" w:pos="2694"/>
        </w:tabs>
        <w:spacing w:before="120"/>
        <w:ind w:left="2694" w:hanging="567"/>
      </w:pPr>
      <w:r w:rsidRPr="001F6BC4">
        <w:t>Actividades preliminares en campo.</w:t>
      </w:r>
    </w:p>
    <w:p w:rsidR="00713045" w:rsidRPr="001F6BC4" w:rsidRDefault="00713045" w:rsidP="00E826E2">
      <w:pPr>
        <w:numPr>
          <w:ilvl w:val="0"/>
          <w:numId w:val="23"/>
        </w:numPr>
        <w:tabs>
          <w:tab w:val="left" w:pos="2694"/>
        </w:tabs>
        <w:spacing w:before="120"/>
        <w:ind w:left="2694" w:hanging="567"/>
      </w:pPr>
      <w:r w:rsidRPr="001F6BC4">
        <w:t>Descripción de los trabajos previos y auxiliares que se requieran para la ejecución de los trabajos.</w:t>
      </w:r>
    </w:p>
    <w:p w:rsidR="00713045" w:rsidRPr="001F6BC4" w:rsidRDefault="00713045" w:rsidP="00E826E2">
      <w:pPr>
        <w:numPr>
          <w:ilvl w:val="0"/>
          <w:numId w:val="23"/>
        </w:numPr>
        <w:tabs>
          <w:tab w:val="left" w:pos="2694"/>
        </w:tabs>
        <w:spacing w:before="120"/>
        <w:ind w:left="2694" w:hanging="567"/>
      </w:pPr>
      <w:r w:rsidRPr="001F6BC4">
        <w:t>Levantamiento físico del estado actual del inmueble.</w:t>
      </w:r>
    </w:p>
    <w:p w:rsidR="00713045" w:rsidRPr="001F6BC4" w:rsidRDefault="00713045" w:rsidP="00E826E2">
      <w:pPr>
        <w:numPr>
          <w:ilvl w:val="0"/>
          <w:numId w:val="23"/>
        </w:numPr>
        <w:tabs>
          <w:tab w:val="left" w:pos="2694"/>
        </w:tabs>
        <w:spacing w:before="120"/>
        <w:ind w:left="2694" w:hanging="567"/>
      </w:pPr>
      <w:r w:rsidRPr="001F6BC4">
        <w:t>Organización de personal técnico-administrativo, en campo y soporte de sus oficinas centrales.</w:t>
      </w:r>
    </w:p>
    <w:p w:rsidR="00713045" w:rsidRPr="001F6BC4" w:rsidRDefault="00713045" w:rsidP="00E826E2">
      <w:pPr>
        <w:numPr>
          <w:ilvl w:val="0"/>
          <w:numId w:val="23"/>
        </w:numPr>
        <w:tabs>
          <w:tab w:val="left" w:pos="2694"/>
        </w:tabs>
        <w:spacing w:before="120"/>
        <w:ind w:left="2694" w:hanging="567"/>
      </w:pPr>
      <w:r w:rsidRPr="001F6BC4">
        <w:t>Señalar la forma en que incorporará e intervendrán en la obra, los profesionales técnicos que conformen su plantilla.</w:t>
      </w:r>
    </w:p>
    <w:p w:rsidR="00713045" w:rsidRPr="001F6BC4" w:rsidRDefault="00713045" w:rsidP="00E826E2">
      <w:pPr>
        <w:numPr>
          <w:ilvl w:val="0"/>
          <w:numId w:val="23"/>
        </w:numPr>
        <w:tabs>
          <w:tab w:val="left" w:pos="2694"/>
        </w:tabs>
        <w:spacing w:before="120"/>
        <w:ind w:left="2694" w:hanging="567"/>
      </w:pPr>
      <w:r w:rsidRPr="001F6BC4">
        <w:t>Elaboración del programa de red de actividades con ruta crítica.</w:t>
      </w:r>
    </w:p>
    <w:p w:rsidR="00713045" w:rsidRPr="001F6BC4" w:rsidRDefault="00713045" w:rsidP="00E826E2">
      <w:pPr>
        <w:numPr>
          <w:ilvl w:val="0"/>
          <w:numId w:val="23"/>
        </w:numPr>
        <w:tabs>
          <w:tab w:val="left" w:pos="2694"/>
        </w:tabs>
        <w:spacing w:before="120"/>
        <w:ind w:left="2694" w:hanging="567"/>
      </w:pPr>
      <w:r w:rsidRPr="001F6BC4">
        <w:t>Implementación del sistema para seguimiento y control efectivo de la obra.</w:t>
      </w:r>
    </w:p>
    <w:p w:rsidR="00713045" w:rsidRPr="001F6BC4" w:rsidRDefault="00713045" w:rsidP="00E826E2">
      <w:pPr>
        <w:numPr>
          <w:ilvl w:val="0"/>
          <w:numId w:val="23"/>
        </w:numPr>
        <w:tabs>
          <w:tab w:val="left" w:pos="2694"/>
        </w:tabs>
        <w:spacing w:before="120"/>
        <w:ind w:left="2694" w:hanging="567"/>
      </w:pPr>
      <w:r w:rsidRPr="001F6BC4">
        <w:t>Implementación del plan de calidad para el aseguramiento y control de materiales y procesos constructivos.</w:t>
      </w:r>
    </w:p>
    <w:p w:rsidR="00713045" w:rsidRPr="001F6BC4" w:rsidRDefault="00713045" w:rsidP="00E826E2">
      <w:pPr>
        <w:numPr>
          <w:ilvl w:val="0"/>
          <w:numId w:val="23"/>
        </w:numPr>
        <w:tabs>
          <w:tab w:val="left" w:pos="2694"/>
        </w:tabs>
        <w:spacing w:before="120"/>
        <w:ind w:left="2694" w:hanging="567"/>
      </w:pPr>
      <w:r w:rsidRPr="001F6BC4">
        <w:t>Procuración de los servicios para la ejecución de los trabajos (agua, luz, teléfono y en general cualquier servicio que requiera la obra).</w:t>
      </w:r>
    </w:p>
    <w:p w:rsidR="00713045" w:rsidRPr="001F6BC4" w:rsidRDefault="00713045" w:rsidP="00E826E2">
      <w:pPr>
        <w:numPr>
          <w:ilvl w:val="0"/>
          <w:numId w:val="23"/>
        </w:numPr>
        <w:tabs>
          <w:tab w:val="left" w:pos="2694"/>
        </w:tabs>
        <w:spacing w:before="120"/>
        <w:ind w:left="2694" w:hanging="567"/>
      </w:pPr>
      <w:r w:rsidRPr="001F6BC4">
        <w:t>Implementación de sistemas de comunicación.</w:t>
      </w:r>
    </w:p>
    <w:p w:rsidR="00713045" w:rsidRPr="001F6BC4" w:rsidRDefault="00713045" w:rsidP="00E826E2">
      <w:pPr>
        <w:numPr>
          <w:ilvl w:val="0"/>
          <w:numId w:val="23"/>
        </w:numPr>
        <w:tabs>
          <w:tab w:val="left" w:pos="2694"/>
        </w:tabs>
        <w:spacing w:before="120"/>
        <w:ind w:left="2694" w:hanging="567"/>
      </w:pPr>
      <w:r w:rsidRPr="001F6BC4">
        <w:lastRenderedPageBreak/>
        <w:t>Implementación del plan de seguridad e higiene.</w:t>
      </w:r>
    </w:p>
    <w:p w:rsidR="00713045" w:rsidRPr="001F6BC4" w:rsidRDefault="00713045" w:rsidP="00E826E2">
      <w:pPr>
        <w:numPr>
          <w:ilvl w:val="0"/>
          <w:numId w:val="23"/>
        </w:numPr>
        <w:tabs>
          <w:tab w:val="left" w:pos="2694"/>
        </w:tabs>
        <w:spacing w:before="120"/>
        <w:ind w:left="2694" w:hanging="567"/>
      </w:pPr>
      <w:r w:rsidRPr="001F6BC4">
        <w:t>Plan de suministros de equipos de instalación permanente.</w:t>
      </w:r>
    </w:p>
    <w:p w:rsidR="00713045" w:rsidRPr="001F6BC4" w:rsidRDefault="00713045" w:rsidP="00E826E2">
      <w:pPr>
        <w:numPr>
          <w:ilvl w:val="0"/>
          <w:numId w:val="23"/>
        </w:numPr>
        <w:tabs>
          <w:tab w:val="left" w:pos="2127"/>
        </w:tabs>
        <w:spacing w:before="120"/>
        <w:ind w:left="2127" w:hanging="567"/>
        <w:rPr>
          <w:b/>
        </w:rPr>
      </w:pPr>
      <w:r w:rsidRPr="001F6BC4">
        <w:rPr>
          <w:b/>
        </w:rPr>
        <w:t>Del procedimiento constructivo para la ejecución de los trabajos.</w:t>
      </w:r>
    </w:p>
    <w:p w:rsidR="00C7196F" w:rsidRPr="004A6AF5" w:rsidRDefault="00713045" w:rsidP="00C7196F">
      <w:pPr>
        <w:spacing w:before="120"/>
        <w:ind w:left="2127"/>
      </w:pPr>
      <w:r w:rsidRPr="001F6BC4">
        <w:t xml:space="preserve">En congruencia con lo determinado en la Planeación Integral, el licitante describirá las actividades que proponga aplicar en la ejecución de los trabajos para la </w:t>
      </w:r>
      <w:r w:rsidR="004A6AF5" w:rsidRPr="004A6AF5">
        <w:t>Ampliación y Remodelación del Servicio de Urgencias (HGZ/MF No. 1, de Chetumal, Quintana Roo)</w:t>
      </w:r>
      <w:r w:rsidR="007B4B82" w:rsidRPr="004A6AF5">
        <w:t>, considerando, entre otros, los aspectos siguientes:</w:t>
      </w:r>
    </w:p>
    <w:p w:rsidR="00713045" w:rsidRPr="001F6BC4" w:rsidRDefault="00713045" w:rsidP="007B4B82">
      <w:pPr>
        <w:numPr>
          <w:ilvl w:val="0"/>
          <w:numId w:val="7"/>
        </w:numPr>
        <w:tabs>
          <w:tab w:val="left" w:pos="2694"/>
        </w:tabs>
        <w:spacing w:before="120"/>
        <w:ind w:left="2694" w:hanging="567"/>
      </w:pPr>
      <w:r w:rsidRPr="004A6AF5">
        <w:t>Estado actual del inmu</w:t>
      </w:r>
      <w:r w:rsidRPr="001F6BC4">
        <w:t>eble.</w:t>
      </w:r>
    </w:p>
    <w:p w:rsidR="00713045" w:rsidRPr="001F6BC4" w:rsidRDefault="00713045" w:rsidP="00713045">
      <w:pPr>
        <w:numPr>
          <w:ilvl w:val="0"/>
          <w:numId w:val="7"/>
        </w:numPr>
        <w:tabs>
          <w:tab w:val="left" w:pos="2694"/>
        </w:tabs>
        <w:spacing w:before="120"/>
        <w:ind w:left="2694" w:hanging="567"/>
      </w:pPr>
      <w:r w:rsidRPr="001F6BC4">
        <w:t>Obra civil, incluyendo acabados.</w:t>
      </w:r>
    </w:p>
    <w:p w:rsidR="00713045" w:rsidRPr="001F6BC4" w:rsidRDefault="00713045" w:rsidP="00713045">
      <w:pPr>
        <w:numPr>
          <w:ilvl w:val="0"/>
          <w:numId w:val="7"/>
        </w:numPr>
        <w:tabs>
          <w:tab w:val="left" w:pos="2694"/>
        </w:tabs>
        <w:spacing w:before="120"/>
        <w:ind w:left="2694" w:hanging="567"/>
      </w:pPr>
      <w:r w:rsidRPr="001F6BC4">
        <w:t>Obra electromecánica.</w:t>
      </w:r>
    </w:p>
    <w:p w:rsidR="00713045" w:rsidRPr="001F6BC4" w:rsidRDefault="00713045" w:rsidP="00713045">
      <w:pPr>
        <w:numPr>
          <w:ilvl w:val="0"/>
          <w:numId w:val="7"/>
        </w:numPr>
        <w:tabs>
          <w:tab w:val="left" w:pos="2694"/>
        </w:tabs>
        <w:spacing w:before="120"/>
        <w:ind w:left="2694" w:hanging="567"/>
      </w:pPr>
      <w:r w:rsidRPr="001F6BC4">
        <w:t>Instalación de equipos permanentes y en su caso instalaciones especiales.</w:t>
      </w:r>
    </w:p>
    <w:p w:rsidR="00713045" w:rsidRPr="001F6BC4" w:rsidRDefault="00713045" w:rsidP="00713045">
      <w:pPr>
        <w:spacing w:before="120"/>
        <w:ind w:left="2127"/>
      </w:pPr>
      <w:r w:rsidRPr="001F6BC4">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Pr="001F6BC4" w:rsidRDefault="00713045" w:rsidP="00713045">
      <w:pPr>
        <w:spacing w:before="120"/>
        <w:ind w:left="2127"/>
      </w:pPr>
      <w:r w:rsidRPr="001F6BC4">
        <w:t>Lo 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spacing w:val="0"/>
        </w:rPr>
      </w:pPr>
      <w:r w:rsidRPr="001F6BC4">
        <w:rPr>
          <w:b/>
          <w:spacing w:val="0"/>
        </w:rPr>
        <w:t>Esquema financiero propuesto por el licitante</w:t>
      </w:r>
      <w:r w:rsidRPr="001F6BC4">
        <w:rPr>
          <w:b/>
          <w:bCs/>
          <w:spacing w:val="0"/>
        </w:rPr>
        <w:t xml:space="preserve"> (Anexo 3).</w:t>
      </w:r>
    </w:p>
    <w:p w:rsidR="00713045" w:rsidRPr="001F6BC4" w:rsidRDefault="00713045" w:rsidP="00C7196F">
      <w:pPr>
        <w:spacing w:before="120"/>
        <w:ind w:left="1560"/>
      </w:pPr>
      <w:r w:rsidRPr="001F6BC4">
        <w:t xml:space="preserve">El licitante deberá establecer el horizonte financiero, detallando los mecanismos que aplicará, para garantizar que contará con los recursos económicos suficientes y oportunos, para hacer frente a los compromisos que contraiga con motivo de la ejecución </w:t>
      </w:r>
      <w:r w:rsidRPr="004A6AF5">
        <w:t xml:space="preserve">de la </w:t>
      </w:r>
      <w:r w:rsidR="004A6AF5" w:rsidRPr="004A6AF5">
        <w:t>Ampliación y Remodelación del Servicio de Urgencias (HGZ/MF No. 1, de Chetumal, Quintana Roo)</w:t>
      </w:r>
      <w:r w:rsidR="001C787D" w:rsidRPr="004A6AF5">
        <w:t>”</w:t>
      </w:r>
      <w:r w:rsidR="00C7196F" w:rsidRPr="004A6AF5">
        <w:t xml:space="preserve">, </w:t>
      </w:r>
      <w:r w:rsidRPr="004A6AF5">
        <w:t>Estableciendo con claridad</w:t>
      </w:r>
      <w:r w:rsidRPr="001F6BC4">
        <w:t xml:space="preserve"> los que provienen de su capital de trabajo, así como los que, en su caso, complementarán a través del respaldo de una línea de crédito autorizada por una institución financiera.</w:t>
      </w:r>
    </w:p>
    <w:p w:rsidR="00713045" w:rsidRPr="001F6BC4" w:rsidRDefault="00713045" w:rsidP="00713045">
      <w:pPr>
        <w:spacing w:before="120"/>
        <w:ind w:left="1560"/>
      </w:pPr>
      <w:r w:rsidRPr="001F6BC4">
        <w:lastRenderedPageBreak/>
        <w:t>Para tal efecto, se considerará el análisis, cálculo e integración del costo por financiamiento que forma parte de la proposición que entrega el licitante.</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Relación y currículo de cada uno de los profesionales técnicos que serán responsables en campo y gabinete,</w:t>
      </w:r>
      <w:r w:rsidRPr="001F6BC4">
        <w:rPr>
          <w:bCs/>
        </w:rPr>
        <w:t xml:space="preserve"> </w:t>
      </w:r>
      <w:r w:rsidRPr="001F6BC4">
        <w:rPr>
          <w:b/>
          <w:bCs/>
        </w:rPr>
        <w:t>de la dirección, administración y ejecución de los trabajos, considerando todas sus fases y etapas. (Anexo 4 y 4A).</w:t>
      </w:r>
    </w:p>
    <w:p w:rsidR="00713045" w:rsidRPr="001F6BC4" w:rsidRDefault="00713045" w:rsidP="00713045">
      <w:pPr>
        <w:spacing w:before="120"/>
        <w:ind w:left="1560"/>
      </w:pPr>
      <w:r w:rsidRPr="001F6BC4">
        <w:t>El personal que el licitante proponga como responsable de la dirección, administración y control de la ejecución de los trabajos, deberá acreditar la experiencia requerida en la presente convocatoria, de conformidad con lo solicitado en el numeral II.9.2, en lo relativo a la capacidad técnica.</w:t>
      </w:r>
    </w:p>
    <w:p w:rsidR="00713045" w:rsidRPr="001F6BC4" w:rsidRDefault="00713045" w:rsidP="00713045">
      <w:pPr>
        <w:spacing w:before="120"/>
        <w:ind w:left="1560"/>
      </w:pPr>
      <w:r w:rsidRPr="001F6BC4">
        <w:t>El licitante, deberá acreditar que el Superintendente de Construcción propuesto cuenta con firma electrónica avanzada, debiendo anexar a la relación que se solicita, copia simple de la constancia expedida por la autoridad certificadora.</w:t>
      </w:r>
    </w:p>
    <w:p w:rsidR="00713045" w:rsidRPr="001F6BC4" w:rsidRDefault="00713045" w:rsidP="00C7196F">
      <w:pPr>
        <w:spacing w:before="120"/>
        <w:ind w:left="1560"/>
        <w:rPr>
          <w:b/>
        </w:rPr>
      </w:pPr>
      <w:r w:rsidRPr="001F6BC4">
        <w:t xml:space="preserve">En el supuesto de participación conjunta o de subcontratación, la(s) empresa(s) conjuntada(s) o la(s) subcontratista(s) deberá acreditar su experiencia en los trabajos que participarán para </w:t>
      </w:r>
      <w:r w:rsidR="00C7196F" w:rsidRPr="001F6BC4">
        <w:t xml:space="preserve">la </w:t>
      </w:r>
      <w:r w:rsidR="004A6AF5" w:rsidRPr="004A6AF5">
        <w:t>Ampliación y Remodelación del Servicio de Urgencias (HGZ/MF No. 1, de Chetumal, Quintana Roo);</w:t>
      </w:r>
      <w:r w:rsidRPr="001F6BC4">
        <w:t xml:space="preserve"> 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F6BC4" w:rsidRDefault="00713045" w:rsidP="00C7196F">
      <w:pPr>
        <w:spacing w:before="120"/>
        <w:ind w:left="1560"/>
      </w:pPr>
      <w:r w:rsidRPr="001F6BC4">
        <w:t>Para efectos de los trabajos relativos a la</w:t>
      </w:r>
      <w:r w:rsidRPr="001F6BC4">
        <w:rPr>
          <w:b/>
        </w:rPr>
        <w:t xml:space="preserve"> </w:t>
      </w:r>
      <w:r w:rsidR="004A6AF5" w:rsidRPr="004A6AF5">
        <w:t>Ampliación y Remodelación del Servicio de Urgencias (HGZ/MF No. 1, de Chetumal, Quintana Roo)</w:t>
      </w:r>
      <w:r w:rsidR="004A6AF5">
        <w:t>,</w:t>
      </w:r>
      <w:r w:rsidRPr="001F6BC4">
        <w:t xml:space="preserve"> no se considerará como acreditable la experiencia en proyectos de naturaleza distinta o de menor complejidad a </w:t>
      </w:r>
      <w:r w:rsidR="004A6AF5">
        <w:t xml:space="preserve">la </w:t>
      </w:r>
      <w:r w:rsidR="004A6AF5" w:rsidRPr="004A6AF5">
        <w:rPr>
          <w:lang w:val="es-ES_tradnl"/>
        </w:rPr>
        <w:t xml:space="preserve">Ampliación </w:t>
      </w:r>
      <w:r w:rsidR="004A6AF5">
        <w:rPr>
          <w:lang w:val="es-ES_tradnl"/>
        </w:rPr>
        <w:t>y</w:t>
      </w:r>
      <w:r w:rsidR="004A6AF5" w:rsidRPr="004A6AF5">
        <w:rPr>
          <w:lang w:val="es-ES_tradnl"/>
        </w:rPr>
        <w:t xml:space="preserve"> Remodelación </w:t>
      </w:r>
      <w:r w:rsidR="004A6AF5">
        <w:rPr>
          <w:lang w:val="es-ES_tradnl"/>
        </w:rPr>
        <w:t>d</w:t>
      </w:r>
      <w:r w:rsidR="004A6AF5" w:rsidRPr="004A6AF5">
        <w:rPr>
          <w:lang w:val="es-ES_tradnl"/>
        </w:rPr>
        <w:t xml:space="preserve">el Servicio </w:t>
      </w:r>
      <w:r w:rsidR="004A6AF5">
        <w:rPr>
          <w:lang w:val="es-ES_tradnl"/>
        </w:rPr>
        <w:t>d</w:t>
      </w:r>
      <w:r w:rsidR="004A6AF5" w:rsidRPr="004A6AF5">
        <w:rPr>
          <w:lang w:val="es-ES_tradnl"/>
        </w:rPr>
        <w:t xml:space="preserve">e Urgencias (HGZ/MF </w:t>
      </w:r>
      <w:r w:rsidR="004A6AF5">
        <w:rPr>
          <w:lang w:val="es-ES_tradnl"/>
        </w:rPr>
        <w:t>No. 1, d</w:t>
      </w:r>
      <w:r w:rsidR="004A6AF5" w:rsidRPr="004A6AF5">
        <w:rPr>
          <w:lang w:val="es-ES_tradnl"/>
        </w:rPr>
        <w:t>e Chetumal, Quintana Roo)</w:t>
      </w:r>
      <w:r w:rsidR="004A6AF5" w:rsidRPr="001F6BC4">
        <w:t>.</w:t>
      </w:r>
    </w:p>
    <w:p w:rsidR="00713045" w:rsidRPr="001F6BC4" w:rsidRDefault="00713045" w:rsidP="00713045">
      <w:pPr>
        <w:spacing w:before="120"/>
        <w:ind w:left="1560"/>
      </w:pPr>
      <w:r w:rsidRPr="001F6BC4">
        <w:t>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trabajos objeto de la presente convocatoria.</w:t>
      </w:r>
    </w:p>
    <w:p w:rsidR="00713045" w:rsidRPr="001F6BC4" w:rsidRDefault="00713045" w:rsidP="00713045">
      <w:pPr>
        <w:spacing w:before="120"/>
        <w:ind w:left="1560"/>
      </w:pPr>
      <w:r w:rsidRPr="001F6BC4">
        <w:t>Asimismo, deberá integrar el esquema estructural de la organización de los profesionales técnicos que se encargarán de la dirección y coordinación de los trabajos (Anexo 4A).</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Los que acrediten la experiencia y capacidad técnica en trabajos similares con la identificación de los realizados por el licitante y su personal. (Anexo 5).</w:t>
      </w:r>
    </w:p>
    <w:p w:rsidR="00713045" w:rsidRPr="001F6BC4" w:rsidRDefault="00713045" w:rsidP="00713045">
      <w:pPr>
        <w:spacing w:before="120"/>
        <w:ind w:left="1560"/>
        <w:rPr>
          <w:bCs/>
          <w:spacing w:val="-3"/>
        </w:rPr>
      </w:pPr>
      <w:r w:rsidRPr="001F6BC4">
        <w:rPr>
          <w:bCs/>
          <w:spacing w:val="-3"/>
        </w:rPr>
        <w:lastRenderedPageBreak/>
        <w:t xml:space="preserve">Se acreditará con la relación de los trabajos realizados por el licitante y los de su personal </w:t>
      </w:r>
      <w:r w:rsidRPr="001F6BC4">
        <w:rPr>
          <w:b/>
          <w:bCs/>
          <w:spacing w:val="-3"/>
        </w:rPr>
        <w:t>(Anexo 5)</w:t>
      </w:r>
      <w:r w:rsidRPr="001F6BC4">
        <w:rPr>
          <w:bCs/>
          <w:spacing w:val="-3"/>
        </w:rPr>
        <w:t>, en los que sea comprobable su participación, conteniendo los datos siguientes:</w:t>
      </w:r>
    </w:p>
    <w:p w:rsidR="00713045" w:rsidRPr="001F6BC4" w:rsidRDefault="00713045" w:rsidP="00713045">
      <w:pPr>
        <w:spacing w:before="120"/>
        <w:ind w:left="1560"/>
        <w:rPr>
          <w:bCs/>
        </w:rPr>
      </w:pPr>
      <w:r w:rsidRPr="001F6BC4">
        <w:rPr>
          <w:bCs/>
        </w:rPr>
        <w:t xml:space="preserve">El nombre de la contratante, descripción de las obras, importes totales, importes ejercidos o por ejercer y las fechas previstas y reales de terminación, las que deberán corresponder a las ejecutadas o se encuentren en proceso, dentro del lapso establecido, como máximo y mínimo, en el numeral </w:t>
      </w:r>
      <w:r w:rsidRPr="001F6BC4">
        <w:rPr>
          <w:b/>
          <w:bCs/>
        </w:rPr>
        <w:t>II.9.2</w:t>
      </w:r>
      <w:r w:rsidRPr="001F6BC4">
        <w:rPr>
          <w:bCs/>
        </w:rPr>
        <w:t>., del rubro de la experiencia.</w:t>
      </w:r>
    </w:p>
    <w:p w:rsidR="00713045" w:rsidRPr="001F6BC4" w:rsidRDefault="00713045" w:rsidP="00713045">
      <w:pPr>
        <w:widowControl w:val="0"/>
        <w:spacing w:before="120"/>
        <w:ind w:left="1560"/>
      </w:pPr>
      <w:r w:rsidRPr="001F6BC4">
        <w:t>La información que se describa en el anexo, deberán soportarse con la documentación siguiente:</w:t>
      </w:r>
    </w:p>
    <w:p w:rsidR="00713045" w:rsidRPr="001F6BC4" w:rsidRDefault="00713045" w:rsidP="00713045">
      <w:pPr>
        <w:widowControl w:val="0"/>
        <w:spacing w:before="120"/>
        <w:ind w:left="1560"/>
      </w:pPr>
      <w:r w:rsidRPr="001F6BC4">
        <w:rPr>
          <w:u w:val="single"/>
        </w:rPr>
        <w:t>Para obras en proceso</w:t>
      </w:r>
      <w:r w:rsidRPr="001F6BC4">
        <w:t>, mediante copia simple del contrato y escrito emitido por la contratante donde manifieste su conformidad respecto a su cumplimiento.</w:t>
      </w:r>
    </w:p>
    <w:p w:rsidR="00713045" w:rsidRPr="001F6BC4" w:rsidRDefault="00713045" w:rsidP="00713045">
      <w:pPr>
        <w:widowControl w:val="0"/>
        <w:spacing w:before="120"/>
        <w:ind w:left="1560"/>
      </w:pPr>
      <w:r w:rsidRPr="001F6BC4">
        <w:t>Para efectos de evaluación detallada, solamente se tomará en cuenta las obras que tengan un avance del 80% como mínimo.</w:t>
      </w:r>
    </w:p>
    <w:p w:rsidR="00713045" w:rsidRPr="001F6BC4" w:rsidRDefault="00713045" w:rsidP="00713045">
      <w:pPr>
        <w:widowControl w:val="0"/>
        <w:spacing w:before="120"/>
        <w:ind w:left="1560"/>
      </w:pPr>
      <w:r w:rsidRPr="001F6BC4">
        <w:rPr>
          <w:u w:val="single"/>
        </w:rPr>
        <w:t>Para obras terminadas</w:t>
      </w:r>
      <w:r w:rsidRPr="001F6BC4">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F6BC4" w:rsidRDefault="00713045" w:rsidP="00713045">
      <w:pPr>
        <w:pStyle w:val="Textoindependiente"/>
        <w:spacing w:before="120" w:after="0"/>
        <w:ind w:left="1560"/>
        <w:rPr>
          <w:bCs/>
        </w:rPr>
      </w:pPr>
      <w:r w:rsidRPr="001F6BC4">
        <w:rPr>
          <w:bCs/>
        </w:rPr>
        <w:t xml:space="preserve">Para la acreditación de la experiencia y capacidad técnica, en trabajos similares, deberá cumplir con los criterios de características, complejidad y magnitud que se establecen en el numeral </w:t>
      </w:r>
      <w:r w:rsidRPr="001F6BC4">
        <w:rPr>
          <w:b/>
          <w:bCs/>
        </w:rPr>
        <w:t>II.9.2</w:t>
      </w:r>
      <w:r w:rsidRPr="001F6BC4">
        <w:rPr>
          <w:bCs/>
        </w:rPr>
        <w:t>, de la presente convocatoria.</w:t>
      </w:r>
    </w:p>
    <w:p w:rsidR="00713045" w:rsidRPr="001F6BC4" w:rsidRDefault="00713045" w:rsidP="00713045">
      <w:pPr>
        <w:pStyle w:val="Textoindependiente"/>
        <w:spacing w:before="120" w:after="0"/>
        <w:ind w:left="1560"/>
        <w:rPr>
          <w:bCs/>
        </w:rPr>
      </w:pPr>
      <w:r w:rsidRPr="001F6BC4">
        <w:rPr>
          <w:bCs/>
        </w:rPr>
        <w:t>Los licitantes que no hayan formalizado contratos con dependencias y entidades, deberán de presentar un escrito al ARC, en el que manifieste</w:t>
      </w:r>
      <w:r w:rsidR="00F24739" w:rsidRPr="001F6BC4">
        <w:rPr>
          <w:bCs/>
        </w:rPr>
        <w:t>n</w:t>
      </w:r>
      <w:r w:rsidRPr="001F6BC4">
        <w:rPr>
          <w:bCs/>
        </w:rPr>
        <w:t xml:space="preserv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1F6BC4" w:rsidRDefault="00713045" w:rsidP="00713045">
      <w:pPr>
        <w:spacing w:before="120"/>
        <w:ind w:left="1560"/>
        <w:rPr>
          <w:bCs/>
        </w:rPr>
      </w:pPr>
      <w:r w:rsidRPr="001F6BC4">
        <w:rPr>
          <w:bCs/>
        </w:rPr>
        <w:t>Los trabajos realizados por su personal se tendrán acreditados con los que ha realizado la empresa, en los que sea comprobable su participación, por formar parte de ésta.</w:t>
      </w:r>
    </w:p>
    <w:p w:rsidR="00713045" w:rsidRPr="001F6BC4" w:rsidRDefault="00713045" w:rsidP="00713045">
      <w:pPr>
        <w:spacing w:before="120"/>
        <w:ind w:left="1560"/>
      </w:pPr>
      <w:r w:rsidRPr="001F6BC4">
        <w:t>La información de las obras que no cumplan con los requisitos solicitados en este apartado, se considerará que no acreditan experiencia.</w:t>
      </w:r>
    </w:p>
    <w:p w:rsidR="001376A2" w:rsidRPr="001F6BC4" w:rsidRDefault="001376A2" w:rsidP="00E826E2">
      <w:pPr>
        <w:widowControl w:val="0"/>
        <w:numPr>
          <w:ilvl w:val="2"/>
          <w:numId w:val="9"/>
        </w:numPr>
        <w:tabs>
          <w:tab w:val="left" w:pos="1560"/>
        </w:tabs>
        <w:spacing w:before="120" w:after="120"/>
        <w:rPr>
          <w:b/>
          <w:bCs/>
        </w:rPr>
      </w:pPr>
      <w:r w:rsidRPr="001F6BC4">
        <w:rPr>
          <w:b/>
          <w:bCs/>
        </w:rPr>
        <w:t>Manifestación del porcen</w:t>
      </w:r>
      <w:bookmarkStart w:id="0" w:name="_GoBack"/>
      <w:bookmarkEnd w:id="0"/>
      <w:r w:rsidRPr="001F6BC4">
        <w:rPr>
          <w:b/>
          <w:bCs/>
        </w:rPr>
        <w:t>taje mínimo de mano de obra local (Anexo 6).</w:t>
      </w:r>
    </w:p>
    <w:p w:rsidR="001376A2" w:rsidRPr="001F6BC4" w:rsidRDefault="001376A2" w:rsidP="001376A2">
      <w:pPr>
        <w:pStyle w:val="TDC1"/>
        <w:tabs>
          <w:tab w:val="clear" w:pos="12049"/>
          <w:tab w:val="clear" w:pos="21828"/>
          <w:tab w:val="left" w:pos="1560"/>
        </w:tabs>
        <w:spacing w:after="0"/>
        <w:ind w:left="1560" w:right="0"/>
        <w:rPr>
          <w:bCs/>
          <w:spacing w:val="0"/>
        </w:rPr>
      </w:pPr>
      <w:r w:rsidRPr="001F6BC4">
        <w:rPr>
          <w:bCs/>
          <w:spacing w:val="0"/>
        </w:rPr>
        <w:t xml:space="preserve">El licitante deberá considerar en su proposición que la mano de obra local que contrate para la ejecución de los trabajos, sea de cuando menos un </w:t>
      </w:r>
      <w:r w:rsidRPr="004A6AF5">
        <w:rPr>
          <w:b/>
          <w:bCs/>
          <w:spacing w:val="0"/>
        </w:rPr>
        <w:t>10%</w:t>
      </w:r>
      <w:r w:rsidRPr="001F6BC4">
        <w:rPr>
          <w:bCs/>
          <w:spacing w:val="0"/>
        </w:rPr>
        <w:t>, lo que para efectos d</w:t>
      </w:r>
      <w:r w:rsidR="00613E52" w:rsidRPr="001F6BC4">
        <w:rPr>
          <w:bCs/>
          <w:spacing w:val="0"/>
        </w:rPr>
        <w:t>e</w:t>
      </w:r>
      <w:r w:rsidRPr="001F6BC4">
        <w:rPr>
          <w:bCs/>
          <w:spacing w:val="0"/>
        </w:rPr>
        <w:t xml:space="preserve"> la presente licitación se acreditará a través de un escrito mediante el cual el licitante, manifieste bajo protesta de decir </w:t>
      </w:r>
      <w:r w:rsidRPr="001F6BC4">
        <w:rPr>
          <w:bCs/>
          <w:spacing w:val="0"/>
        </w:rPr>
        <w:lastRenderedPageBreak/>
        <w:t>verdad que incorporará el porcentaje mínimo de mano de obra local requerido</w:t>
      </w:r>
      <w:r w:rsidR="00613E52" w:rsidRPr="001F6BC4">
        <w:rPr>
          <w:bCs/>
          <w:spacing w:val="0"/>
        </w:rPr>
        <w:t>,</w:t>
      </w:r>
      <w:r w:rsidRPr="001F6BC4">
        <w:rPr>
          <w:bCs/>
          <w:spacing w:val="0"/>
        </w:rPr>
        <w:t xml:space="preserve"> lo anterior de </w:t>
      </w:r>
      <w:r w:rsidR="003C2B1A" w:rsidRPr="001F6BC4">
        <w:rPr>
          <w:bCs/>
          <w:spacing w:val="0"/>
        </w:rPr>
        <w:t>conformidad con lo establecido en el</w:t>
      </w:r>
      <w:r w:rsidRPr="001F6BC4">
        <w:rPr>
          <w:bCs/>
          <w:spacing w:val="0"/>
        </w:rPr>
        <w:t xml:space="preserve"> artículo 31, fracción XXI de la Ley de Obras Públicas y Servicios Relacionados con las Mismas</w:t>
      </w:r>
      <w:r w:rsidRPr="001F6BC4">
        <w:t xml:space="preserve"> </w:t>
      </w:r>
      <w:r w:rsidRPr="001F6BC4">
        <w:rPr>
          <w:b/>
          <w:bCs/>
          <w:spacing w:val="0"/>
        </w:rPr>
        <w:t>(Anexo 6).</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Manifestación de subcontratación (Anexo </w:t>
      </w:r>
      <w:r w:rsidR="001376A2" w:rsidRPr="001F6BC4">
        <w:rPr>
          <w:b/>
          <w:bCs/>
        </w:rPr>
        <w:t>7</w:t>
      </w:r>
      <w:r w:rsidRPr="001F6BC4">
        <w:rPr>
          <w:b/>
          <w:bCs/>
        </w:rPr>
        <w:t>) y carta compromiso del subcontratista (Anexo </w:t>
      </w:r>
      <w:r w:rsidR="001376A2" w:rsidRPr="001F6BC4">
        <w:rPr>
          <w:b/>
          <w:bCs/>
        </w:rPr>
        <w:t>7</w:t>
      </w:r>
      <w:r w:rsidRPr="001F6BC4">
        <w:rPr>
          <w:b/>
          <w:bCs/>
        </w:rPr>
        <w:t>A).</w:t>
      </w:r>
    </w:p>
    <w:p w:rsidR="00713045" w:rsidRPr="001F6BC4" w:rsidRDefault="00713045" w:rsidP="00713045">
      <w:pPr>
        <w:spacing w:before="120"/>
        <w:ind w:left="1560"/>
        <w:rPr>
          <w:bCs/>
        </w:rPr>
      </w:pPr>
      <w:r w:rsidRPr="001F6BC4">
        <w:rPr>
          <w:bCs/>
        </w:rPr>
        <w:t xml:space="preserve">Escrito mediante el cual, el licitante manifieste bajo protesta de decir verdad la o las partes de los trabajos que subcontratará, la(s) que deberá(n) corresponder a la(s) señalada(s) en el numeral </w:t>
      </w:r>
      <w:r w:rsidRPr="001F6BC4">
        <w:rPr>
          <w:b/>
          <w:bCs/>
        </w:rPr>
        <w:t>II.6</w:t>
      </w:r>
      <w:r w:rsidRPr="001F6BC4">
        <w:rPr>
          <w:bCs/>
        </w:rPr>
        <w:t xml:space="preserve">, anexo a dicho escrito deberá integrar la o las carta(s) compromiso de la o las persona(s) que fungirá(n) como subcontratista, indicando la o las especialidad(es), partida(s) o subpartida(s) y los conceptos del catálogo que ejecutará(n). </w:t>
      </w:r>
    </w:p>
    <w:p w:rsidR="00713045" w:rsidRPr="001F6BC4" w:rsidRDefault="00713045" w:rsidP="00713045">
      <w:pPr>
        <w:spacing w:before="120"/>
        <w:ind w:left="1560"/>
        <w:rPr>
          <w:bCs/>
        </w:rPr>
      </w:pPr>
      <w:r w:rsidRPr="001F6BC4">
        <w:rPr>
          <w:bCs/>
        </w:rPr>
        <w:t>En el supuesto de que el subcontratista tenga el carácter de MIPYMES, deberá sustentar tal condición mediante el escrito requerido en el numeral II.6.1.</w:t>
      </w:r>
    </w:p>
    <w:p w:rsidR="00713045" w:rsidRPr="001F6BC4" w:rsidRDefault="00713045" w:rsidP="00713045">
      <w:pPr>
        <w:spacing w:before="120"/>
        <w:ind w:left="1560"/>
        <w:rPr>
          <w:bCs/>
          <w:spacing w:val="-3"/>
        </w:rPr>
      </w:pPr>
      <w:r w:rsidRPr="001F6BC4">
        <w:rPr>
          <w:bCs/>
          <w:spacing w:val="-3"/>
        </w:rPr>
        <w:t>En caso de que el licitante determine no subcontratar, deberá manifestarlo por escrito.</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Documentos que acrediten la capacidad financiera (Anexo </w:t>
      </w:r>
      <w:r w:rsidR="000D2C5D" w:rsidRPr="001F6BC4">
        <w:rPr>
          <w:b/>
          <w:bCs/>
        </w:rPr>
        <w:t>8</w:t>
      </w:r>
      <w:r w:rsidRPr="001F6BC4">
        <w:rPr>
          <w:b/>
          <w:bCs/>
        </w:rPr>
        <w:t>)</w:t>
      </w:r>
      <w:r w:rsidRPr="001F6BC4">
        <w:rPr>
          <w:bCs/>
        </w:rPr>
        <w:t>.</w:t>
      </w:r>
    </w:p>
    <w:p w:rsidR="00713045" w:rsidRPr="001F6BC4" w:rsidRDefault="00713045" w:rsidP="00713045">
      <w:pPr>
        <w:spacing w:before="120"/>
        <w:ind w:left="1560"/>
        <w:rPr>
          <w:bCs/>
          <w:spacing w:val="-3"/>
        </w:rPr>
      </w:pPr>
      <w:r w:rsidRPr="001F6BC4">
        <w:rPr>
          <w:bCs/>
          <w:spacing w:val="-3"/>
        </w:rPr>
        <w:t>El licitante deberá entregar en copia simple y legible, los documentos siguientes:</w:t>
      </w:r>
    </w:p>
    <w:p w:rsidR="00713045" w:rsidRPr="001F6BC4" w:rsidRDefault="00713045" w:rsidP="00E826E2">
      <w:pPr>
        <w:numPr>
          <w:ilvl w:val="0"/>
          <w:numId w:val="11"/>
        </w:numPr>
        <w:tabs>
          <w:tab w:val="clear" w:pos="1429"/>
        </w:tabs>
        <w:spacing w:before="120"/>
        <w:ind w:left="2127" w:hanging="567"/>
        <w:rPr>
          <w:bCs/>
          <w:spacing w:val="-3"/>
        </w:rPr>
      </w:pPr>
      <w:r w:rsidRPr="001F6BC4">
        <w:rPr>
          <w:bCs/>
        </w:rPr>
        <w:t xml:space="preserve">Estados financieros dictaminados o no de los últimos dos ejercicios fiscales, relativos a los años </w:t>
      </w:r>
      <w:r w:rsidRPr="001F6BC4">
        <w:rPr>
          <w:b/>
          <w:bCs/>
        </w:rPr>
        <w:t>2</w:t>
      </w:r>
      <w:r w:rsidR="00C7196F" w:rsidRPr="001F6BC4">
        <w:rPr>
          <w:b/>
          <w:bCs/>
        </w:rPr>
        <w:t>014</w:t>
      </w:r>
      <w:r w:rsidRPr="001F6BC4">
        <w:rPr>
          <w:b/>
        </w:rPr>
        <w:t xml:space="preserve"> </w:t>
      </w:r>
      <w:r w:rsidRPr="001F6BC4">
        <w:rPr>
          <w:bCs/>
        </w:rPr>
        <w:t>y</w:t>
      </w:r>
      <w:r w:rsidRPr="001F6BC4">
        <w:rPr>
          <w:b/>
          <w:bCs/>
        </w:rPr>
        <w:t xml:space="preserve"> </w:t>
      </w:r>
      <w:r w:rsidRPr="001F6BC4">
        <w:rPr>
          <w:b/>
          <w:lang w:val="es-ES_tradnl"/>
        </w:rPr>
        <w:t>201</w:t>
      </w:r>
      <w:r w:rsidR="00C7196F" w:rsidRPr="001F6BC4">
        <w:rPr>
          <w:b/>
          <w:lang w:val="es-ES_tradnl"/>
        </w:rPr>
        <w:t>5</w:t>
      </w:r>
      <w:r w:rsidRPr="001F6BC4">
        <w:rPr>
          <w:bCs/>
        </w:rPr>
        <w:t xml:space="preserve">, y el correspondiente al ejercicio actual </w:t>
      </w:r>
      <w:r w:rsidR="00C7196F" w:rsidRPr="001F6BC4">
        <w:rPr>
          <w:b/>
          <w:bCs/>
        </w:rPr>
        <w:t>(2016</w:t>
      </w:r>
      <w:r w:rsidRPr="001F6BC4">
        <w:rPr>
          <w:b/>
          <w:bCs/>
        </w:rPr>
        <w:t>)</w:t>
      </w:r>
      <w:r w:rsidRPr="001F6BC4">
        <w:rPr>
          <w:bCs/>
        </w:rPr>
        <w:t>, cuya fecha de elaboración debe estar comprendida dentro de los 60 días naturales previos al acto de presentación y apertura de proposiciones, los que al menos deberán estar integrados por: Balance General (</w:t>
      </w:r>
      <w:r w:rsidRPr="001F6BC4">
        <w:rPr>
          <w:b/>
          <w:bCs/>
        </w:rPr>
        <w:t>Anexo </w:t>
      </w:r>
      <w:r w:rsidR="000D2C5D" w:rsidRPr="001F6BC4">
        <w:rPr>
          <w:b/>
          <w:bCs/>
        </w:rPr>
        <w:t>8</w:t>
      </w:r>
      <w:r w:rsidRPr="001F6BC4">
        <w:rPr>
          <w:b/>
          <w:bCs/>
        </w:rPr>
        <w:t>a</w:t>
      </w:r>
      <w:r w:rsidRPr="001F6BC4">
        <w:rPr>
          <w:bCs/>
        </w:rPr>
        <w:t>), Estado de Resultados (</w:t>
      </w:r>
      <w:r w:rsidRPr="001F6BC4">
        <w:rPr>
          <w:b/>
          <w:bCs/>
        </w:rPr>
        <w:t>Anexo </w:t>
      </w:r>
      <w:r w:rsidR="000D2C5D" w:rsidRPr="001F6BC4">
        <w:rPr>
          <w:b/>
          <w:bCs/>
        </w:rPr>
        <w:t>8</w:t>
      </w:r>
      <w:r w:rsidRPr="001F6BC4">
        <w:rPr>
          <w:b/>
          <w:bCs/>
        </w:rPr>
        <w:t>b</w:t>
      </w:r>
      <w:r w:rsidRPr="001F6BC4">
        <w:rPr>
          <w:bCs/>
        </w:rPr>
        <w:t>).</w:t>
      </w:r>
    </w:p>
    <w:p w:rsidR="00713045" w:rsidRPr="001F6BC4" w:rsidRDefault="00713045" w:rsidP="00E826E2">
      <w:pPr>
        <w:numPr>
          <w:ilvl w:val="0"/>
          <w:numId w:val="11"/>
        </w:numPr>
        <w:tabs>
          <w:tab w:val="clear" w:pos="1429"/>
        </w:tabs>
        <w:spacing w:before="120"/>
        <w:ind w:left="2127" w:hanging="567"/>
        <w:rPr>
          <w:bCs/>
          <w:spacing w:val="-3"/>
        </w:rPr>
      </w:pPr>
      <w:r w:rsidRPr="001F6BC4">
        <w:rPr>
          <w:bCs/>
          <w:spacing w:val="-3"/>
        </w:rPr>
        <w:t xml:space="preserve">Declaración fiscal anual, de los últimos dos ejercicios relativo a los años </w:t>
      </w:r>
      <w:r w:rsidRPr="001F6BC4">
        <w:rPr>
          <w:b/>
          <w:bCs/>
        </w:rPr>
        <w:t>201</w:t>
      </w:r>
      <w:r w:rsidR="00AB1B48" w:rsidRPr="001F6BC4">
        <w:rPr>
          <w:b/>
          <w:bCs/>
        </w:rPr>
        <w:t>4</w:t>
      </w:r>
      <w:r w:rsidRPr="001F6BC4">
        <w:rPr>
          <w:b/>
        </w:rPr>
        <w:t xml:space="preserve"> </w:t>
      </w:r>
      <w:r w:rsidRPr="001F6BC4">
        <w:rPr>
          <w:bCs/>
        </w:rPr>
        <w:t>y</w:t>
      </w:r>
      <w:r w:rsidRPr="001F6BC4">
        <w:rPr>
          <w:b/>
          <w:bCs/>
        </w:rPr>
        <w:t xml:space="preserve"> </w:t>
      </w:r>
      <w:r w:rsidRPr="001F6BC4">
        <w:rPr>
          <w:b/>
          <w:lang w:val="es-ES_tradnl"/>
        </w:rPr>
        <w:t>201</w:t>
      </w:r>
      <w:r w:rsidR="00AB1B48" w:rsidRPr="001F6BC4">
        <w:rPr>
          <w:b/>
          <w:lang w:val="es-ES_tradnl"/>
        </w:rPr>
        <w:t>5</w:t>
      </w:r>
      <w:r w:rsidRPr="001F6BC4">
        <w:rPr>
          <w:b/>
          <w:bCs/>
          <w:spacing w:val="-3"/>
        </w:rPr>
        <w:t xml:space="preserve"> (Anexo </w:t>
      </w:r>
      <w:r w:rsidR="000D2C5D" w:rsidRPr="001F6BC4">
        <w:rPr>
          <w:b/>
          <w:bCs/>
          <w:spacing w:val="-3"/>
        </w:rPr>
        <w:t>8</w:t>
      </w:r>
      <w:r w:rsidRPr="001F6BC4">
        <w:rPr>
          <w:b/>
          <w:bCs/>
          <w:spacing w:val="-3"/>
        </w:rPr>
        <w:t>c)</w:t>
      </w:r>
      <w:r w:rsidRPr="001F6BC4">
        <w:rPr>
          <w:bCs/>
          <w:spacing w:val="-3"/>
        </w:rPr>
        <w:t>.</w:t>
      </w:r>
    </w:p>
    <w:p w:rsidR="00713045" w:rsidRPr="001F6BC4" w:rsidRDefault="00713045" w:rsidP="00E826E2">
      <w:pPr>
        <w:numPr>
          <w:ilvl w:val="0"/>
          <w:numId w:val="11"/>
        </w:numPr>
        <w:tabs>
          <w:tab w:val="clear" w:pos="1429"/>
        </w:tabs>
        <w:spacing w:before="120"/>
        <w:ind w:left="2127" w:hanging="567"/>
        <w:rPr>
          <w:bCs/>
          <w:spacing w:val="-3"/>
        </w:rPr>
      </w:pPr>
      <w:r w:rsidRPr="001F6BC4">
        <w:rPr>
          <w:bCs/>
        </w:rPr>
        <w:t xml:space="preserve">Comparativo de razones financieras básicas, conforme al formato referente que se entrega, de los últimos dos ejercicios relativo a los años </w:t>
      </w:r>
      <w:r w:rsidRPr="001F6BC4">
        <w:rPr>
          <w:b/>
          <w:bCs/>
        </w:rPr>
        <w:t>201</w:t>
      </w:r>
      <w:r w:rsidR="00C7196F" w:rsidRPr="001F6BC4">
        <w:rPr>
          <w:b/>
          <w:bCs/>
        </w:rPr>
        <w:t>4</w:t>
      </w:r>
      <w:r w:rsidR="00FE5B0B">
        <w:rPr>
          <w:b/>
          <w:bCs/>
        </w:rPr>
        <w:t>,</w:t>
      </w:r>
      <w:r w:rsidRPr="001F6BC4">
        <w:rPr>
          <w:b/>
        </w:rPr>
        <w:t xml:space="preserve"> </w:t>
      </w:r>
      <w:r w:rsidRPr="001F6BC4">
        <w:rPr>
          <w:b/>
          <w:lang w:val="es-ES_tradnl"/>
        </w:rPr>
        <w:t>201</w:t>
      </w:r>
      <w:r w:rsidR="00C7196F" w:rsidRPr="001F6BC4">
        <w:rPr>
          <w:b/>
          <w:lang w:val="es-ES_tradnl"/>
        </w:rPr>
        <w:t>5</w:t>
      </w:r>
      <w:r w:rsidRPr="001F6BC4">
        <w:rPr>
          <w:lang w:val="es-ES_tradnl"/>
        </w:rPr>
        <w:t xml:space="preserve"> </w:t>
      </w:r>
      <w:r w:rsidRPr="001F6BC4">
        <w:rPr>
          <w:bCs/>
        </w:rPr>
        <w:t>y el del ejercicio actual</w:t>
      </w:r>
      <w:r w:rsidR="00C7196F" w:rsidRPr="001F6BC4">
        <w:rPr>
          <w:bCs/>
        </w:rPr>
        <w:t xml:space="preserve"> </w:t>
      </w:r>
      <w:r w:rsidR="00C7196F" w:rsidRPr="001F6BC4">
        <w:rPr>
          <w:b/>
          <w:bCs/>
        </w:rPr>
        <w:t>(2016</w:t>
      </w:r>
      <w:r w:rsidRPr="001F6BC4">
        <w:rPr>
          <w:b/>
          <w:bCs/>
        </w:rPr>
        <w:t>),</w:t>
      </w:r>
      <w:r w:rsidRPr="001F6BC4">
        <w:rPr>
          <w:bCs/>
        </w:rPr>
        <w:t xml:space="preserve"> (</w:t>
      </w:r>
      <w:r w:rsidRPr="001F6BC4">
        <w:rPr>
          <w:b/>
          <w:bCs/>
        </w:rPr>
        <w:t>Anexo </w:t>
      </w:r>
      <w:r w:rsidR="000D2C5D" w:rsidRPr="001F6BC4">
        <w:rPr>
          <w:b/>
          <w:bCs/>
        </w:rPr>
        <w:t>8</w:t>
      </w:r>
      <w:r w:rsidRPr="001F6BC4">
        <w:rPr>
          <w:b/>
          <w:bCs/>
        </w:rPr>
        <w:t>d</w:t>
      </w:r>
      <w:r w:rsidRPr="001F6BC4">
        <w:rPr>
          <w:bCs/>
        </w:rPr>
        <w:t>).</w:t>
      </w:r>
    </w:p>
    <w:p w:rsidR="00713045" w:rsidRPr="001F6BC4" w:rsidRDefault="00713045" w:rsidP="00E826E2">
      <w:pPr>
        <w:numPr>
          <w:ilvl w:val="0"/>
          <w:numId w:val="11"/>
        </w:numPr>
        <w:tabs>
          <w:tab w:val="clear" w:pos="1429"/>
        </w:tabs>
        <w:spacing w:before="120"/>
        <w:ind w:left="2127" w:hanging="567"/>
        <w:rPr>
          <w:bCs/>
        </w:rPr>
      </w:pPr>
      <w:r w:rsidRPr="001F6BC4">
        <w:rPr>
          <w:bCs/>
        </w:rPr>
        <w:t xml:space="preserve">Cédula Profesional del Contador Público que respalda los Estados Financieros dictaminados o no, por ejercicio fiscal solicitado </w:t>
      </w:r>
      <w:r w:rsidRPr="001F6BC4">
        <w:rPr>
          <w:b/>
          <w:bCs/>
        </w:rPr>
        <w:t>(Anexo </w:t>
      </w:r>
      <w:r w:rsidR="000D2C5D" w:rsidRPr="001F6BC4">
        <w:rPr>
          <w:b/>
          <w:bCs/>
        </w:rPr>
        <w:t>8</w:t>
      </w:r>
      <w:r w:rsidRPr="001F6BC4">
        <w:rPr>
          <w:b/>
          <w:bCs/>
        </w:rPr>
        <w:t>e)</w:t>
      </w:r>
      <w:r w:rsidRPr="001F6BC4">
        <w:rPr>
          <w:bCs/>
        </w:rPr>
        <w:t>.</w:t>
      </w:r>
    </w:p>
    <w:p w:rsidR="00713045" w:rsidRPr="001F6BC4" w:rsidRDefault="00713045" w:rsidP="00E826E2">
      <w:pPr>
        <w:numPr>
          <w:ilvl w:val="0"/>
          <w:numId w:val="11"/>
        </w:numPr>
        <w:tabs>
          <w:tab w:val="clear" w:pos="1429"/>
        </w:tabs>
        <w:spacing w:before="120"/>
        <w:ind w:left="2127" w:hanging="567"/>
        <w:rPr>
          <w:bCs/>
          <w:spacing w:val="-3"/>
        </w:rPr>
      </w:pPr>
      <w:r w:rsidRPr="001F6BC4">
        <w:rPr>
          <w:bCs/>
        </w:rPr>
        <w:t>Cuando la capacidad financiera se complemente con línea de crédito, el licitante deberá anexar constancia expedida por una Institución Financiera en la que se señale que tiene autorizada una línea de crédito, que sumada o en su caso suceda al Capital Neto de Trabajo, sea suficiente para financiar los trabajos objeto de la presente licitación en los 2 primeros meses.</w:t>
      </w:r>
    </w:p>
    <w:p w:rsidR="00713045" w:rsidRPr="001F6BC4" w:rsidRDefault="00713045" w:rsidP="00713045">
      <w:pPr>
        <w:spacing w:before="120"/>
        <w:ind w:left="1560"/>
        <w:rPr>
          <w:bCs/>
          <w:spacing w:val="-3"/>
        </w:rPr>
      </w:pPr>
      <w:r w:rsidRPr="001F6BC4">
        <w:rPr>
          <w:bCs/>
          <w:spacing w:val="-3"/>
        </w:rPr>
        <w:lastRenderedPageBreak/>
        <w:t>Para empresas de nueva creación, deberán presentar los documentos referidos en el presente numeral más actualizados a la fecha de presentación y apertura de proposiciones, en los casos que le resulten aplicables.</w:t>
      </w:r>
    </w:p>
    <w:p w:rsidR="00713045" w:rsidRPr="001F6BC4" w:rsidRDefault="00713045" w:rsidP="00713045">
      <w:pPr>
        <w:spacing w:before="120"/>
        <w:ind w:left="1560"/>
        <w:rPr>
          <w:bCs/>
          <w:spacing w:val="-3"/>
        </w:rPr>
      </w:pPr>
      <w:r w:rsidRPr="001F6BC4">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Pr="001F6BC4" w:rsidRDefault="00713045" w:rsidP="00713045">
      <w:pPr>
        <w:spacing w:before="120"/>
        <w:ind w:left="1560"/>
        <w:rPr>
          <w:bCs/>
          <w:spacing w:val="-3"/>
        </w:rPr>
      </w:pPr>
      <w:r w:rsidRPr="001F6BC4">
        <w:rPr>
          <w:bCs/>
          <w:spacing w:val="-3"/>
        </w:rPr>
        <w:t xml:space="preserve">La documentación solicitada en este numeral, deberá ser presentada invariablemente en idioma español y las cifras expresadas en pesos mexicanos. </w:t>
      </w:r>
    </w:p>
    <w:p w:rsidR="00713045" w:rsidRPr="001F6BC4" w:rsidRDefault="00713045" w:rsidP="00E826E2">
      <w:pPr>
        <w:widowControl w:val="0"/>
        <w:numPr>
          <w:ilvl w:val="2"/>
          <w:numId w:val="9"/>
        </w:numPr>
        <w:tabs>
          <w:tab w:val="num" w:pos="-4962"/>
          <w:tab w:val="left" w:pos="1560"/>
        </w:tabs>
        <w:spacing w:before="120"/>
        <w:ind w:left="1560" w:hanging="709"/>
        <w:rPr>
          <w:b/>
          <w:bCs/>
        </w:rPr>
      </w:pPr>
      <w:r w:rsidRPr="001F6BC4">
        <w:rPr>
          <w:b/>
          <w:bCs/>
        </w:rPr>
        <w:t xml:space="preserve">Relación de maquinaria y equipo </w:t>
      </w:r>
      <w:r w:rsidR="00510BBC" w:rsidRPr="001F6BC4">
        <w:rPr>
          <w:b/>
          <w:bCs/>
          <w:lang w:val="es-ES"/>
        </w:rPr>
        <w:t>de construcción</w:t>
      </w:r>
      <w:r w:rsidR="00510BBC" w:rsidRPr="001F6BC4">
        <w:rPr>
          <w:b/>
          <w:bCs/>
        </w:rPr>
        <w:t xml:space="preserve"> </w:t>
      </w:r>
      <w:r w:rsidRPr="001F6BC4">
        <w:rPr>
          <w:b/>
          <w:bCs/>
        </w:rPr>
        <w:t>que utilizará en la ejecución de la obra (Anexo </w:t>
      </w:r>
      <w:r w:rsidR="00454749" w:rsidRPr="001F6BC4">
        <w:rPr>
          <w:b/>
          <w:bCs/>
        </w:rPr>
        <w:t>9</w:t>
      </w:r>
      <w:r w:rsidRPr="001F6BC4">
        <w:rPr>
          <w:b/>
          <w:bCs/>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Análisis del total de los precios unitarios de los conceptos de trabajo (Anexo </w:t>
      </w:r>
      <w:r w:rsidR="00454749" w:rsidRPr="001F6BC4">
        <w:rPr>
          <w:b/>
          <w:bCs/>
          <w:spacing w:val="0"/>
        </w:rPr>
        <w:t>10</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Listado de insumos que intervienen en la integración de la proposición (Anexo 1</w:t>
      </w:r>
      <w:r w:rsidR="00454749" w:rsidRPr="001F6BC4">
        <w:rPr>
          <w:b/>
          <w:bCs/>
          <w:spacing w:val="0"/>
        </w:rPr>
        <w:t>1</w:t>
      </w:r>
      <w:r w:rsidRPr="001F6BC4">
        <w:rPr>
          <w:b/>
          <w:bCs/>
          <w:spacing w:val="0"/>
        </w:rPr>
        <w:t>).</w:t>
      </w:r>
    </w:p>
    <w:p w:rsidR="00713045" w:rsidRPr="001F6BC4" w:rsidRDefault="00713045" w:rsidP="00713045">
      <w:pPr>
        <w:spacing w:before="120"/>
        <w:ind w:left="1559"/>
        <w:rPr>
          <w:bCs/>
        </w:rPr>
      </w:pPr>
      <w:r w:rsidRPr="001F6BC4">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1F6BC4" w:rsidRDefault="00713045" w:rsidP="00713045">
      <w:pPr>
        <w:spacing w:before="120"/>
        <w:ind w:left="1559"/>
        <w:rPr>
          <w:bCs/>
        </w:rPr>
      </w:pPr>
      <w:r w:rsidRPr="001F6BC4">
        <w:rPr>
          <w:bCs/>
        </w:rPr>
        <w:t xml:space="preserve">Cuando se indique en el listado marca y modelo, ésta preferentemente corresponderá a la especificada en la descripción del concepto a desarrollar, en caso de no existir la marca y/o modelo o de proponer una </w:t>
      </w:r>
      <w:r w:rsidRPr="001F6BC4">
        <w:rPr>
          <w:bCs/>
        </w:rPr>
        <w:lastRenderedPageBreak/>
        <w:t>diferente, ésta deberá cumplir como mínimo con las mismas especificaciones técnicas, de calidad, duración y garantía a la señalada en dicho concepto.</w:t>
      </w:r>
    </w:p>
    <w:p w:rsidR="00713045" w:rsidRPr="001F6BC4" w:rsidRDefault="00713045" w:rsidP="00713045">
      <w:pPr>
        <w:spacing w:before="120"/>
        <w:ind w:left="1559"/>
        <w:rPr>
          <w:bCs/>
        </w:rPr>
      </w:pPr>
      <w:r w:rsidRPr="001F6BC4">
        <w:rPr>
          <w:bCs/>
        </w:rPr>
        <w:t>Los insumos que integren el listado, deberán apegarse a las normas de calidad y especificaciones técnicas establecidas por el IMSS en el catálogo de conceptos y en los anexos técnicos de la presente convocatoria.</w:t>
      </w:r>
    </w:p>
    <w:p w:rsidR="00713045" w:rsidRPr="001F6BC4" w:rsidRDefault="00713045" w:rsidP="00713045">
      <w:pPr>
        <w:spacing w:before="120"/>
        <w:ind w:left="1559"/>
        <w:rPr>
          <w:bCs/>
        </w:rPr>
      </w:pPr>
      <w:r w:rsidRPr="001F6BC4">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F6BC4" w:rsidRDefault="00713045" w:rsidP="00713045">
      <w:pPr>
        <w:tabs>
          <w:tab w:val="left" w:pos="2268"/>
        </w:tabs>
        <w:spacing w:before="120"/>
        <w:ind w:left="1560"/>
        <w:rPr>
          <w:bCs/>
          <w:spacing w:val="-3"/>
        </w:rPr>
      </w:pPr>
      <w:r w:rsidRPr="001F6BC4">
        <w:t>El listado deberá relacionarse preferentemente en orden alfabético</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spacing w:val="0"/>
        </w:rPr>
      </w:pPr>
      <w:r w:rsidRPr="001F6BC4">
        <w:rPr>
          <w:b/>
          <w:spacing w:val="0"/>
        </w:rPr>
        <w:t>Análisis, cálculo e integración del factor de salario real (Anexo 1</w:t>
      </w:r>
      <w:r w:rsidR="00454749" w:rsidRPr="001F6BC4">
        <w:rPr>
          <w:b/>
          <w:spacing w:val="0"/>
        </w:rPr>
        <w:t>2</w:t>
      </w:r>
      <w:r w:rsidRPr="001F6BC4">
        <w:rPr>
          <w:b/>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spacing w:val="0"/>
        </w:rPr>
      </w:pPr>
      <w:r w:rsidRPr="001F6BC4">
        <w:rPr>
          <w:b/>
          <w:spacing w:val="0"/>
          <w:lang w:val="es-ES"/>
        </w:rPr>
        <w:t>Análisis, cálculo e integración de los costos horarios de la maquinaria y equipo de construcción</w:t>
      </w:r>
      <w:r w:rsidRPr="001F6BC4">
        <w:rPr>
          <w:b/>
          <w:spacing w:val="0"/>
        </w:rPr>
        <w:t xml:space="preserve"> (Anexo 1</w:t>
      </w:r>
      <w:r w:rsidR="00454749" w:rsidRPr="001F6BC4">
        <w:rPr>
          <w:b/>
          <w:spacing w:val="0"/>
        </w:rPr>
        <w:t>3</w:t>
      </w:r>
      <w:r w:rsidRPr="001F6BC4">
        <w:rPr>
          <w:b/>
          <w:spacing w:val="0"/>
        </w:rPr>
        <w:t>).</w:t>
      </w:r>
    </w:p>
    <w:p w:rsidR="00713045" w:rsidRPr="001F6BC4" w:rsidRDefault="00713045" w:rsidP="00713045">
      <w:pPr>
        <w:tabs>
          <w:tab w:val="left" w:pos="2268"/>
        </w:tabs>
        <w:spacing w:before="120"/>
        <w:ind w:left="1560"/>
        <w:rPr>
          <w:bCs/>
        </w:rPr>
      </w:pPr>
      <w:r w:rsidRPr="001F6BC4">
        <w:rPr>
          <w:bCs/>
        </w:rPr>
        <w:t xml:space="preserve">El licitante </w:t>
      </w:r>
      <w:r w:rsidRPr="001F6BC4">
        <w:t>deberá considerar éstos para efectos de evaluación, costos y rendimientos de máquinas y equipos nuevos</w:t>
      </w:r>
      <w:r w:rsidRPr="001F6BC4">
        <w:rPr>
          <w:bCs/>
        </w:rPr>
        <w:t>.</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Análisis, cálculo e integración de los costos indirectos (Anexo 1</w:t>
      </w:r>
      <w:r w:rsidR="00454749" w:rsidRPr="001F6BC4">
        <w:rPr>
          <w:b/>
          <w:bCs/>
          <w:spacing w:val="0"/>
        </w:rPr>
        <w:t>4</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spacing w:val="0"/>
        </w:rPr>
        <w:t>Análisis</w:t>
      </w:r>
      <w:r w:rsidRPr="001F6BC4">
        <w:rPr>
          <w:b/>
          <w:bCs/>
          <w:spacing w:val="0"/>
        </w:rPr>
        <w:t>, cálculo e integración del costo por financiamiento (Anexo 1</w:t>
      </w:r>
      <w:r w:rsidR="00454749" w:rsidRPr="001F6BC4">
        <w:rPr>
          <w:b/>
          <w:bCs/>
          <w:spacing w:val="0"/>
        </w:rPr>
        <w:t>5</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deberá integrar en el anexo a que se refiere este numeral, l</w:t>
      </w:r>
      <w:r w:rsidRPr="001F6BC4">
        <w:t xml:space="preserve">os gastos derivados por la inversión de recursos propios o contratados, que realice el contratista para dar cumplimiento al </w:t>
      </w:r>
      <w:r w:rsidRPr="001F6BC4">
        <w:rPr>
          <w:bCs/>
        </w:rPr>
        <w:t>programa de ejecución convenido conforme al catálogo de conceptos con sus erogaciones, calendarizado y cuantificado en periodos mensuales, dividido en partidas y subpartidas, del total de los conceptos de trabajo,</w:t>
      </w:r>
      <w:r w:rsidRPr="001F6BC4">
        <w:t xml:space="preserve"> </w:t>
      </w:r>
      <w:r w:rsidRPr="001F6BC4">
        <w:rPr>
          <w:bCs/>
        </w:rPr>
        <w:t>en caso de haber considerado recursos contratados, se deberán respaldar mediante el escrito emitido por la Institución Financiera, que en su caso haya considerado en la acreditación de la capacidad financiera.</w:t>
      </w:r>
    </w:p>
    <w:p w:rsidR="00713045" w:rsidRPr="001F6BC4" w:rsidRDefault="00713045" w:rsidP="00713045">
      <w:pPr>
        <w:tabs>
          <w:tab w:val="left" w:pos="2268"/>
        </w:tabs>
        <w:spacing w:before="120"/>
        <w:ind w:left="1560"/>
        <w:rPr>
          <w:bCs/>
        </w:rPr>
      </w:pPr>
      <w:r w:rsidRPr="001F6BC4">
        <w:rPr>
          <w:bCs/>
        </w:rPr>
        <w:t>Para el cálculo, la</w:t>
      </w:r>
      <w:r w:rsidRPr="001F6BC4">
        <w:t xml:space="preserve"> tasa de interés aplicable estará definida con base en un indicador económico específico, como podría ser: la Tasa de Interés </w:t>
      </w:r>
      <w:r w:rsidRPr="001F6BC4">
        <w:lastRenderedPageBreak/>
        <w:t>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1F6BC4">
        <w:rPr>
          <w:bCs/>
        </w:rPr>
        <w:t>.</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Utilidad propuesta por el licitante (Anexo 1</w:t>
      </w:r>
      <w:r w:rsidR="00454749" w:rsidRPr="001F6BC4">
        <w:rPr>
          <w:b/>
          <w:bCs/>
          <w:spacing w:val="0"/>
        </w:rPr>
        <w:t>6</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spacing w:val="0"/>
        </w:rPr>
        <w:t>C</w:t>
      </w:r>
      <w:r w:rsidRPr="001F6BC4">
        <w:rPr>
          <w:b/>
          <w:bCs/>
          <w:spacing w:val="0"/>
        </w:rPr>
        <w:t>argos adicionales que forman parte del precio unitario (Anexo 1</w:t>
      </w:r>
      <w:r w:rsidR="00454749" w:rsidRPr="001F6BC4">
        <w:rPr>
          <w:b/>
          <w:bCs/>
          <w:spacing w:val="0"/>
        </w:rPr>
        <w:t>7</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el porcentaje propuesto como cargo adicional, conforme a lo dispuesto por el artículo 220, del Reglamento.</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Relación y análisis de los costos unitarios básicos de los materiales (Anexo 1</w:t>
      </w:r>
      <w:r w:rsidR="00454749" w:rsidRPr="001F6BC4">
        <w:rPr>
          <w:b/>
          <w:bCs/>
          <w:spacing w:val="0"/>
        </w:rPr>
        <w:t>8</w:t>
      </w:r>
      <w:r w:rsidRPr="001F6BC4">
        <w:rPr>
          <w:b/>
          <w:bCs/>
          <w:spacing w:val="0"/>
        </w:rPr>
        <w:t>).</w:t>
      </w:r>
    </w:p>
    <w:p w:rsidR="00713045" w:rsidRPr="001F6BC4" w:rsidRDefault="00713045" w:rsidP="00713045">
      <w:pPr>
        <w:spacing w:before="120"/>
        <w:ind w:left="1560"/>
        <w:rPr>
          <w:bCs/>
        </w:rPr>
      </w:pPr>
      <w:r w:rsidRPr="001F6BC4">
        <w:rPr>
          <w:bCs/>
        </w:rPr>
        <w:t>El licitante integrará en el anexo a que se refiere este numeral, la relación de los materiales que se requieran para la ejecución de los trabajos, incluyendo sus costos unitarios básicos.</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spacing w:val="0"/>
        </w:rPr>
        <w:t>Catálogo</w:t>
      </w:r>
      <w:r w:rsidRPr="001F6BC4">
        <w:rPr>
          <w:b/>
          <w:bCs/>
          <w:spacing w:val="0"/>
        </w:rPr>
        <w:t xml:space="preserve"> de conceptos (Anexo 1</w:t>
      </w:r>
      <w:r w:rsidR="00454749" w:rsidRPr="001F6BC4">
        <w:rPr>
          <w:b/>
          <w:bCs/>
          <w:spacing w:val="0"/>
        </w:rPr>
        <w:t>9</w:t>
      </w:r>
      <w:r w:rsidRPr="001F6BC4">
        <w:rPr>
          <w:b/>
          <w:bCs/>
          <w:spacing w:val="0"/>
        </w:rPr>
        <w:t>).</w:t>
      </w:r>
    </w:p>
    <w:p w:rsidR="00713045" w:rsidRPr="001F6BC4" w:rsidRDefault="00713045" w:rsidP="00713045">
      <w:pPr>
        <w:tabs>
          <w:tab w:val="left" w:pos="2268"/>
        </w:tabs>
        <w:spacing w:before="120"/>
        <w:ind w:left="1560"/>
        <w:rPr>
          <w:bCs/>
        </w:rPr>
      </w:pPr>
      <w:r w:rsidRPr="001F6BC4">
        <w:rPr>
          <w:bCs/>
        </w:rPr>
        <w:t>El licitante integrará en el anexo a que se refiere este numeral, el precio con número y letra de cada uno de los conceptos, que deberá corresponder al análisis de cada uno de los precios unita</w:t>
      </w:r>
      <w:r w:rsidR="005B2562" w:rsidRPr="001F6BC4">
        <w:rPr>
          <w:bCs/>
        </w:rPr>
        <w:t xml:space="preserve">rios integrados en el </w:t>
      </w:r>
      <w:r w:rsidR="005B2562" w:rsidRPr="001F6BC4">
        <w:rPr>
          <w:b/>
          <w:bCs/>
        </w:rPr>
        <w:t>Anexo 10</w:t>
      </w:r>
      <w:r w:rsidRPr="001F6BC4">
        <w:rPr>
          <w:bCs/>
        </w:rPr>
        <w:t>, así como los importes por partidas y subpartidas y monto total de la proposición. Este documento constituye el presupuesto total de los trabajos que servirá para formalizar el contrato correspondiente.</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Programa d</w:t>
      </w:r>
      <w:r w:rsidRPr="001F6BC4">
        <w:rPr>
          <w:b/>
          <w:bCs/>
        </w:rPr>
        <w:t>e ejecución convenido conforme al catálogo de conceptos con sus erogaciones, calendarizado y cuantificado en periodos mensuales, dividido en partidas y subpartidas, del total de los conceptos de trabajo,</w:t>
      </w:r>
      <w:r w:rsidRPr="001F6BC4">
        <w:rPr>
          <w:b/>
          <w:bCs/>
          <w:spacing w:val="0"/>
        </w:rPr>
        <w:t xml:space="preserve"> (Anexo </w:t>
      </w:r>
      <w:r w:rsidR="00454749" w:rsidRPr="001F6BC4">
        <w:rPr>
          <w:b/>
          <w:bCs/>
          <w:spacing w:val="0"/>
        </w:rPr>
        <w:t>20</w:t>
      </w:r>
      <w:r w:rsidRPr="001F6BC4">
        <w:rPr>
          <w:b/>
          <w:bCs/>
          <w:spacing w:val="0"/>
        </w:rPr>
        <w:t>).</w:t>
      </w:r>
    </w:p>
    <w:p w:rsidR="00713045" w:rsidRPr="001F6BC4" w:rsidRDefault="00713045" w:rsidP="00713045">
      <w:pPr>
        <w:spacing w:before="120"/>
        <w:ind w:left="1560"/>
        <w:rPr>
          <w:bCs/>
        </w:rPr>
      </w:pPr>
      <w:r w:rsidRPr="001F6BC4">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Programas de erogaciones a costo directo, calendarizados y cuantificados en partidas y subpartidas de utilización, en periodos mensuales, para los siguientes rubros:</w:t>
      </w:r>
    </w:p>
    <w:p w:rsidR="00713045" w:rsidRPr="001F6BC4" w:rsidRDefault="00713045" w:rsidP="00713045">
      <w:pPr>
        <w:numPr>
          <w:ilvl w:val="0"/>
          <w:numId w:val="6"/>
        </w:numPr>
        <w:tabs>
          <w:tab w:val="clear" w:pos="2912"/>
          <w:tab w:val="left" w:pos="1985"/>
        </w:tabs>
        <w:spacing w:before="120"/>
        <w:ind w:left="1985" w:hanging="425"/>
      </w:pPr>
      <w:r w:rsidRPr="001F6BC4">
        <w:t xml:space="preserve">De la mano de obra </w:t>
      </w:r>
      <w:r w:rsidRPr="001F6BC4">
        <w:rPr>
          <w:b/>
        </w:rPr>
        <w:t>(Anexo 2</w:t>
      </w:r>
      <w:r w:rsidR="00454749" w:rsidRPr="001F6BC4">
        <w:rPr>
          <w:b/>
        </w:rPr>
        <w:t>1</w:t>
      </w:r>
      <w:r w:rsidRPr="001F6BC4">
        <w:rPr>
          <w:b/>
        </w:rPr>
        <w:t>)</w:t>
      </w:r>
      <w:r w:rsidRPr="001F6BC4">
        <w:t>.</w:t>
      </w:r>
    </w:p>
    <w:p w:rsidR="00713045" w:rsidRPr="001F6BC4" w:rsidRDefault="00713045" w:rsidP="00713045">
      <w:pPr>
        <w:numPr>
          <w:ilvl w:val="0"/>
          <w:numId w:val="6"/>
        </w:numPr>
        <w:tabs>
          <w:tab w:val="clear" w:pos="2912"/>
          <w:tab w:val="left" w:pos="1985"/>
        </w:tabs>
        <w:spacing w:before="120"/>
        <w:ind w:left="1985" w:hanging="425"/>
      </w:pPr>
      <w:r w:rsidRPr="001F6BC4">
        <w:lastRenderedPageBreak/>
        <w:t xml:space="preserve">De la maquinaria y equipo de construcción, identificando su tipo y características </w:t>
      </w:r>
      <w:r w:rsidRPr="001F6BC4">
        <w:rPr>
          <w:b/>
        </w:rPr>
        <w:t>(Anexo 2</w:t>
      </w:r>
      <w:r w:rsidR="00454749" w:rsidRPr="001F6BC4">
        <w:rPr>
          <w:b/>
        </w:rPr>
        <w:t>2</w:t>
      </w:r>
      <w:r w:rsidRPr="001F6BC4">
        <w:rPr>
          <w:b/>
        </w:rPr>
        <w:t>)</w:t>
      </w:r>
      <w:r w:rsidRPr="001F6BC4">
        <w:t>.</w:t>
      </w:r>
    </w:p>
    <w:p w:rsidR="00713045" w:rsidRPr="001F6BC4" w:rsidRDefault="00713045" w:rsidP="00713045">
      <w:pPr>
        <w:numPr>
          <w:ilvl w:val="0"/>
          <w:numId w:val="6"/>
        </w:numPr>
        <w:tabs>
          <w:tab w:val="clear" w:pos="2912"/>
          <w:tab w:val="left" w:pos="1985"/>
        </w:tabs>
        <w:spacing w:before="120"/>
        <w:ind w:left="1985" w:hanging="425"/>
      </w:pPr>
      <w:r w:rsidRPr="001F6BC4">
        <w:t xml:space="preserve">De los materiales y equipos de instalación permanente en su totalidad, expresados en unidades convencionales y volúmenes requeridos preferentemente relacionarlos en orden alfabético </w:t>
      </w:r>
      <w:r w:rsidRPr="001F6BC4">
        <w:rPr>
          <w:b/>
        </w:rPr>
        <w:t>(Anexo 2</w:t>
      </w:r>
      <w:r w:rsidR="00454749" w:rsidRPr="001F6BC4">
        <w:rPr>
          <w:b/>
        </w:rPr>
        <w:t>3</w:t>
      </w:r>
      <w:r w:rsidRPr="001F6BC4">
        <w:rPr>
          <w:b/>
        </w:rPr>
        <w:t>)</w:t>
      </w:r>
      <w:r w:rsidRPr="001F6BC4">
        <w:t>.</w:t>
      </w:r>
    </w:p>
    <w:p w:rsidR="00713045" w:rsidRPr="001F6BC4" w:rsidRDefault="00713045" w:rsidP="00713045">
      <w:pPr>
        <w:numPr>
          <w:ilvl w:val="0"/>
          <w:numId w:val="6"/>
        </w:numPr>
        <w:tabs>
          <w:tab w:val="clear" w:pos="2912"/>
          <w:tab w:val="left" w:pos="1985"/>
        </w:tabs>
        <w:spacing w:before="120"/>
        <w:ind w:left="1985" w:hanging="425"/>
      </w:pPr>
      <w:r w:rsidRPr="001F6BC4">
        <w:t xml:space="preserve">De utilización del personal profesional técnico, administrativo y de servicio encargado de la dirección, administración y ejecución de los trabajos </w:t>
      </w:r>
      <w:r w:rsidRPr="001F6BC4">
        <w:rPr>
          <w:b/>
        </w:rPr>
        <w:t>(Anexo 2</w:t>
      </w:r>
      <w:r w:rsidR="00454749" w:rsidRPr="001F6BC4">
        <w:rPr>
          <w:b/>
        </w:rPr>
        <w:t>4</w:t>
      </w:r>
      <w:r w:rsidRPr="001F6BC4">
        <w:rPr>
          <w:b/>
        </w:rPr>
        <w:t>)</w:t>
      </w:r>
      <w:r w:rsidRPr="001F6BC4">
        <w:t>.</w:t>
      </w:r>
    </w:p>
    <w:p w:rsidR="00713045" w:rsidRPr="001F6BC4" w:rsidRDefault="00713045" w:rsidP="00713045">
      <w:pPr>
        <w:spacing w:before="120"/>
        <w:ind w:left="1985"/>
      </w:pPr>
      <w:r w:rsidRPr="001F6BC4">
        <w:t xml:space="preserve">La plantilla que relacione el licitante deberá ser coincidente con los currículos que se integran en el </w:t>
      </w:r>
      <w:r w:rsidRPr="001F6BC4">
        <w:rPr>
          <w:b/>
        </w:rPr>
        <w:t>Anexo 4,</w:t>
      </w:r>
      <w:r w:rsidRPr="001F6BC4">
        <w:t xml:space="preserve"> no deberá incluirse personal de oficinas centrales.</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El licitante manifestará por escrito bajo protesta de decir verdad (Anexo 2</w:t>
      </w:r>
      <w:r w:rsidR="00454749" w:rsidRPr="001F6BC4">
        <w:rPr>
          <w:b/>
          <w:bCs/>
          <w:spacing w:val="0"/>
        </w:rPr>
        <w:t>5</w:t>
      </w:r>
      <w:r w:rsidRPr="001F6BC4">
        <w:rPr>
          <w:b/>
          <w:bCs/>
          <w:spacing w:val="0"/>
        </w:rPr>
        <w:t>).</w:t>
      </w:r>
    </w:p>
    <w:p w:rsidR="00713045" w:rsidRPr="001F6BC4" w:rsidRDefault="00713045" w:rsidP="00E826E2">
      <w:pPr>
        <w:numPr>
          <w:ilvl w:val="0"/>
          <w:numId w:val="19"/>
        </w:numPr>
        <w:tabs>
          <w:tab w:val="left" w:pos="-6096"/>
          <w:tab w:val="left" w:pos="1985"/>
        </w:tabs>
        <w:spacing w:before="120"/>
        <w:ind w:left="1985" w:hanging="425"/>
        <w:rPr>
          <w:bCs/>
        </w:rPr>
      </w:pPr>
      <w:r w:rsidRPr="001F6BC4">
        <w:rPr>
          <w:bCs/>
        </w:rPr>
        <w:t>Que soy de nacionalidad mexicana</w:t>
      </w:r>
    </w:p>
    <w:p w:rsidR="00713045" w:rsidRPr="001F6BC4" w:rsidRDefault="00713045" w:rsidP="00E826E2">
      <w:pPr>
        <w:numPr>
          <w:ilvl w:val="0"/>
          <w:numId w:val="19"/>
        </w:numPr>
        <w:tabs>
          <w:tab w:val="left" w:pos="-6096"/>
          <w:tab w:val="left" w:pos="1985"/>
        </w:tabs>
        <w:spacing w:before="120"/>
        <w:ind w:left="1985" w:hanging="425"/>
        <w:rPr>
          <w:bCs/>
        </w:rPr>
      </w:pPr>
      <w:r w:rsidRPr="001F6BC4">
        <w:rPr>
          <w:bCs/>
        </w:rPr>
        <w:t>Que no participan por su conducto personas que se encuentren en los supuestos de los artículos 51 y 78, de la Ley.</w:t>
      </w:r>
    </w:p>
    <w:p w:rsidR="00713045" w:rsidRPr="001F6BC4" w:rsidRDefault="00713045" w:rsidP="00E826E2">
      <w:pPr>
        <w:numPr>
          <w:ilvl w:val="0"/>
          <w:numId w:val="19"/>
        </w:numPr>
        <w:tabs>
          <w:tab w:val="left" w:pos="-6096"/>
          <w:tab w:val="left" w:pos="1985"/>
        </w:tabs>
        <w:spacing w:before="120"/>
        <w:ind w:left="1985" w:hanging="425"/>
        <w:rPr>
          <w:bCs/>
        </w:rPr>
      </w:pPr>
      <w:r w:rsidRPr="001F6BC4">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9370F2" w:rsidRPr="001F6BC4">
        <w:rPr>
          <w:bCs/>
        </w:rPr>
        <w:t>6</w:t>
      </w:r>
      <w:r w:rsidRPr="001F6BC4">
        <w:rPr>
          <w:bCs/>
        </w:rPr>
        <w:t>.</w:t>
      </w:r>
    </w:p>
    <w:p w:rsidR="00713045" w:rsidRPr="001F6BC4" w:rsidRDefault="00713045" w:rsidP="00E826E2">
      <w:pPr>
        <w:pStyle w:val="TDC1"/>
        <w:numPr>
          <w:ilvl w:val="2"/>
          <w:numId w:val="9"/>
        </w:numPr>
        <w:tabs>
          <w:tab w:val="clear" w:pos="12049"/>
          <w:tab w:val="clear" w:pos="21828"/>
          <w:tab w:val="num" w:pos="-7371"/>
          <w:tab w:val="left" w:pos="1560"/>
        </w:tabs>
        <w:spacing w:after="0"/>
        <w:ind w:left="1560" w:right="0" w:hanging="709"/>
        <w:rPr>
          <w:b/>
          <w:bCs/>
          <w:spacing w:val="0"/>
        </w:rPr>
      </w:pPr>
      <w:r w:rsidRPr="001F6BC4">
        <w:rPr>
          <w:b/>
          <w:bCs/>
          <w:spacing w:val="0"/>
        </w:rPr>
        <w:t>Convenio de participación conjunta, en su caso (Anexo 2</w:t>
      </w:r>
      <w:r w:rsidR="00454749" w:rsidRPr="001F6BC4">
        <w:rPr>
          <w:b/>
          <w:bCs/>
          <w:spacing w:val="0"/>
        </w:rPr>
        <w:t>6</w:t>
      </w:r>
      <w:r w:rsidRPr="001F6BC4">
        <w:rPr>
          <w:b/>
          <w:bCs/>
          <w:spacing w:val="0"/>
        </w:rPr>
        <w:t>).</w:t>
      </w:r>
    </w:p>
    <w:p w:rsidR="00713045" w:rsidRPr="001F6BC4" w:rsidRDefault="00713045" w:rsidP="00713045">
      <w:pPr>
        <w:spacing w:before="120"/>
        <w:ind w:left="1560"/>
        <w:rPr>
          <w:bCs/>
        </w:rPr>
      </w:pPr>
      <w:r w:rsidRPr="001F6BC4">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1F6BC4" w:rsidRDefault="00713045" w:rsidP="00E826E2">
      <w:pPr>
        <w:numPr>
          <w:ilvl w:val="0"/>
          <w:numId w:val="24"/>
        </w:numPr>
        <w:tabs>
          <w:tab w:val="clear" w:pos="0"/>
          <w:tab w:val="left" w:pos="-6096"/>
          <w:tab w:val="left" w:pos="1843"/>
        </w:tabs>
        <w:spacing w:before="120"/>
        <w:ind w:left="1843" w:hanging="283"/>
        <w:rPr>
          <w:bCs/>
          <w:lang w:val="es-ES"/>
        </w:rPr>
      </w:pPr>
      <w:r w:rsidRPr="001F6BC4">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1F6BC4" w:rsidRDefault="00713045" w:rsidP="00E826E2">
      <w:pPr>
        <w:numPr>
          <w:ilvl w:val="0"/>
          <w:numId w:val="24"/>
        </w:numPr>
        <w:tabs>
          <w:tab w:val="clear" w:pos="0"/>
          <w:tab w:val="left" w:pos="-6096"/>
          <w:tab w:val="left" w:pos="1843"/>
        </w:tabs>
        <w:spacing w:before="120"/>
        <w:ind w:left="1843" w:hanging="283"/>
        <w:rPr>
          <w:bCs/>
          <w:lang w:val="es-ES"/>
        </w:rPr>
      </w:pPr>
      <w:r w:rsidRPr="001F6BC4">
        <w:rPr>
          <w:bCs/>
          <w:lang w:val="es-ES"/>
        </w:rPr>
        <w:t>Nombre y domicilio de los representantes de cada una de las personas agrupadas señalando, en su caso, los datos de las escrituras públicas con las que acrediten las facultades de representación;</w:t>
      </w:r>
    </w:p>
    <w:p w:rsidR="00713045" w:rsidRPr="001F6BC4" w:rsidRDefault="00713045" w:rsidP="00E826E2">
      <w:pPr>
        <w:numPr>
          <w:ilvl w:val="0"/>
          <w:numId w:val="24"/>
        </w:numPr>
        <w:tabs>
          <w:tab w:val="clear" w:pos="0"/>
          <w:tab w:val="left" w:pos="-6096"/>
          <w:tab w:val="left" w:pos="1843"/>
        </w:tabs>
        <w:spacing w:before="120"/>
        <w:ind w:left="1843" w:hanging="283"/>
        <w:rPr>
          <w:bCs/>
          <w:lang w:val="es-ES"/>
        </w:rPr>
      </w:pPr>
      <w:r w:rsidRPr="001F6BC4">
        <w:rPr>
          <w:bCs/>
          <w:lang w:val="es-ES"/>
        </w:rPr>
        <w:t>Designación de un representante común, otorgándole poder amplio y suficiente para atender todo lo relacionado con la proposición y con el procedimiento de licitación pública;</w:t>
      </w:r>
    </w:p>
    <w:p w:rsidR="00713045" w:rsidRPr="001F6BC4" w:rsidRDefault="00713045" w:rsidP="00E826E2">
      <w:pPr>
        <w:numPr>
          <w:ilvl w:val="0"/>
          <w:numId w:val="24"/>
        </w:numPr>
        <w:tabs>
          <w:tab w:val="clear" w:pos="0"/>
          <w:tab w:val="left" w:pos="-6096"/>
          <w:tab w:val="left" w:pos="1843"/>
        </w:tabs>
        <w:spacing w:before="120"/>
        <w:ind w:left="1843" w:hanging="283"/>
        <w:rPr>
          <w:bCs/>
          <w:lang w:val="es-ES"/>
        </w:rPr>
      </w:pPr>
      <w:r w:rsidRPr="001F6BC4">
        <w:rPr>
          <w:bCs/>
          <w:lang w:val="es-ES"/>
        </w:rPr>
        <w:lastRenderedPageBreak/>
        <w:t>Descripción de las partes objeto del contrato que corresponderá cumplir a cada persona integrante, así como la manera en que se exigirá el cumplimiento de las obligaciones, y</w:t>
      </w:r>
    </w:p>
    <w:p w:rsidR="00713045" w:rsidRPr="001F6BC4" w:rsidRDefault="00713045" w:rsidP="00E826E2">
      <w:pPr>
        <w:numPr>
          <w:ilvl w:val="0"/>
          <w:numId w:val="24"/>
        </w:numPr>
        <w:tabs>
          <w:tab w:val="clear" w:pos="0"/>
          <w:tab w:val="left" w:pos="-6096"/>
          <w:tab w:val="left" w:pos="1843"/>
        </w:tabs>
        <w:spacing w:before="120"/>
        <w:ind w:left="1843" w:hanging="283"/>
        <w:rPr>
          <w:bCs/>
          <w:lang w:val="es-ES"/>
        </w:rPr>
      </w:pPr>
      <w:r w:rsidRPr="001F6BC4">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Pr="001F6BC4" w:rsidRDefault="00713045" w:rsidP="00713045">
      <w:pPr>
        <w:spacing w:before="120"/>
        <w:ind w:left="1560"/>
        <w:rPr>
          <w:bCs/>
        </w:rPr>
      </w:pPr>
      <w:r w:rsidRPr="001F6BC4">
        <w:rPr>
          <w:bCs/>
        </w:rPr>
        <w:t xml:space="preserve">El convenio que invariablemente deberá denominarse </w:t>
      </w:r>
      <w:r w:rsidRPr="001F6BC4">
        <w:rPr>
          <w:b/>
          <w:bCs/>
          <w:i/>
          <w:u w:val="single"/>
        </w:rPr>
        <w:t>“Convenio de Participación Conjunta”</w:t>
      </w:r>
      <w:r w:rsidRPr="001F6BC4">
        <w:rPr>
          <w:bCs/>
        </w:rPr>
        <w:t xml:space="preserve"> debe incluirse dentro del sobre que contenga la proposición, debidamente firmada por el representante común que haya sido designado por el grupo de personas.</w:t>
      </w:r>
    </w:p>
    <w:p w:rsidR="00DA6698" w:rsidRPr="001F6BC4" w:rsidRDefault="00DA6698" w:rsidP="00E826E2">
      <w:pPr>
        <w:pStyle w:val="TDC1"/>
        <w:numPr>
          <w:ilvl w:val="1"/>
          <w:numId w:val="9"/>
        </w:numPr>
        <w:tabs>
          <w:tab w:val="clear" w:pos="12049"/>
          <w:tab w:val="clear" w:pos="21828"/>
          <w:tab w:val="num" w:pos="-7655"/>
          <w:tab w:val="left" w:pos="851"/>
        </w:tabs>
        <w:spacing w:after="0"/>
        <w:ind w:left="851" w:right="0" w:hanging="567"/>
        <w:rPr>
          <w:b/>
          <w:spacing w:val="0"/>
        </w:rPr>
      </w:pPr>
      <w:r w:rsidRPr="001F6BC4">
        <w:rPr>
          <w:b/>
          <w:spacing w:val="0"/>
        </w:rPr>
        <w:t>Criterios para la evaluación de las proposiciones y la adjudicación del contrato.</w:t>
      </w:r>
    </w:p>
    <w:p w:rsidR="00DA6698" w:rsidRPr="001F6BC4" w:rsidRDefault="00DA6698" w:rsidP="00DA6698">
      <w:pPr>
        <w:spacing w:before="120"/>
        <w:ind w:left="851"/>
      </w:pPr>
      <w:r w:rsidRPr="001F6BC4">
        <w:t>La evaluación de las proposiciones, de cuyo resultado se adjudicará el contrato, se realizará bajo lo siguiente:</w:t>
      </w:r>
    </w:p>
    <w:p w:rsidR="00DA6698" w:rsidRPr="001F6BC4" w:rsidRDefault="00DA6698" w:rsidP="00E826E2">
      <w:pPr>
        <w:pStyle w:val="TDC1"/>
        <w:numPr>
          <w:ilvl w:val="2"/>
          <w:numId w:val="9"/>
        </w:numPr>
        <w:tabs>
          <w:tab w:val="clear" w:pos="12049"/>
          <w:tab w:val="clear" w:pos="21828"/>
          <w:tab w:val="num" w:pos="-7371"/>
          <w:tab w:val="left" w:pos="1418"/>
        </w:tabs>
        <w:spacing w:after="0"/>
        <w:ind w:left="1418" w:right="0" w:hanging="567"/>
        <w:rPr>
          <w:b/>
          <w:spacing w:val="0"/>
        </w:rPr>
      </w:pPr>
      <w:r w:rsidRPr="001F6BC4">
        <w:rPr>
          <w:b/>
          <w:spacing w:val="0"/>
        </w:rPr>
        <w:t>Mecanismo de evaluación binario.</w:t>
      </w:r>
    </w:p>
    <w:p w:rsidR="00DA6698" w:rsidRPr="001F6BC4" w:rsidRDefault="00DA6698" w:rsidP="00DA6698">
      <w:pPr>
        <w:spacing w:before="120"/>
        <w:ind w:left="851"/>
      </w:pPr>
      <w:r w:rsidRPr="001F6BC4">
        <w:t>La solvencia de las proposiciones se determinará verificando que se dé cumplimiento de las condiciones legales, técnicas y económicas.</w:t>
      </w:r>
    </w:p>
    <w:p w:rsidR="00DA6698" w:rsidRPr="001F6BC4" w:rsidRDefault="00DA6698" w:rsidP="00E826E2">
      <w:pPr>
        <w:pStyle w:val="TDC1"/>
        <w:numPr>
          <w:ilvl w:val="3"/>
          <w:numId w:val="9"/>
        </w:numPr>
        <w:tabs>
          <w:tab w:val="clear" w:pos="12049"/>
          <w:tab w:val="clear" w:pos="21828"/>
          <w:tab w:val="left" w:pos="1701"/>
        </w:tabs>
        <w:spacing w:after="0"/>
        <w:ind w:left="1702" w:right="0" w:hanging="851"/>
        <w:rPr>
          <w:b/>
          <w:spacing w:val="0"/>
        </w:rPr>
      </w:pPr>
      <w:r w:rsidRPr="001F6BC4">
        <w:rPr>
          <w:b/>
          <w:spacing w:val="0"/>
        </w:rPr>
        <w:t>Para la evaluación técnica de las proposiciones se verificarán los aspectos siguientes:</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rFonts w:eastAsia="Times New Roman"/>
          <w:bCs/>
          <w:spacing w:val="0"/>
          <w:lang w:eastAsia="ar-SA"/>
        </w:rPr>
        <w:t>Que</w:t>
      </w:r>
      <w:r w:rsidRPr="001F6BC4">
        <w:rPr>
          <w:bCs/>
          <w:spacing w:val="0"/>
        </w:rPr>
        <w:t xml:space="preserve"> cada documento contenga toda la información solicitada;</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Que los profesionales técnicos que se encargarán de la dirección de los trabajos, cuenten con la experiencia y capacidad necesaria para llevar la adecuada administración de los mismos.</w:t>
      </w:r>
    </w:p>
    <w:p w:rsidR="00DA6698" w:rsidRPr="001F6BC4" w:rsidRDefault="00DA6698" w:rsidP="00DA6698">
      <w:pPr>
        <w:spacing w:before="120"/>
        <w:ind w:left="2268"/>
        <w:rPr>
          <w:bCs/>
        </w:rPr>
      </w:pPr>
      <w:r w:rsidRPr="001F6BC4">
        <w:rPr>
          <w:bCs/>
        </w:rPr>
        <w:t>En los aspectos referentes a la experiencia y capacidad técnica que deben cumplir los licitantes se considerarán lo siguientes:</w:t>
      </w:r>
    </w:p>
    <w:p w:rsidR="00DA6698" w:rsidRPr="001F6BC4" w:rsidRDefault="00DA6698" w:rsidP="00E826E2">
      <w:pPr>
        <w:numPr>
          <w:ilvl w:val="0"/>
          <w:numId w:val="30"/>
        </w:numPr>
        <w:spacing w:before="120"/>
        <w:ind w:left="2552" w:hanging="284"/>
        <w:rPr>
          <w:bCs/>
        </w:rPr>
      </w:pPr>
      <w:r w:rsidRPr="001F6BC4">
        <w:rPr>
          <w:bCs/>
        </w:rPr>
        <w:t>El grado académico de preparación profesional;</w:t>
      </w:r>
    </w:p>
    <w:p w:rsidR="00DA6698" w:rsidRPr="001F6BC4" w:rsidRDefault="00DA6698" w:rsidP="00E826E2">
      <w:pPr>
        <w:numPr>
          <w:ilvl w:val="0"/>
          <w:numId w:val="30"/>
        </w:numPr>
        <w:spacing w:before="120"/>
        <w:ind w:left="2552" w:hanging="284"/>
        <w:rPr>
          <w:bCs/>
        </w:rPr>
      </w:pPr>
      <w:r w:rsidRPr="001F6BC4">
        <w:rPr>
          <w:lang w:val="es-ES_tradnl"/>
        </w:rPr>
        <w:t>La experiencia laboral específica en obras similares</w:t>
      </w:r>
      <w:r w:rsidRPr="001F6BC4">
        <w:rPr>
          <w:bCs/>
        </w:rPr>
        <w:t>, y</w:t>
      </w:r>
    </w:p>
    <w:p w:rsidR="00DA6698" w:rsidRPr="001F6BC4" w:rsidRDefault="00DA6698" w:rsidP="00E826E2">
      <w:pPr>
        <w:numPr>
          <w:ilvl w:val="0"/>
          <w:numId w:val="30"/>
        </w:numPr>
        <w:tabs>
          <w:tab w:val="left" w:pos="2552"/>
        </w:tabs>
        <w:spacing w:before="120"/>
        <w:ind w:left="2552" w:hanging="284"/>
        <w:rPr>
          <w:bCs/>
        </w:rPr>
      </w:pPr>
      <w:r w:rsidRPr="001F6BC4">
        <w:rPr>
          <w:bCs/>
        </w:rPr>
        <w:t>L</w:t>
      </w:r>
      <w:r w:rsidRPr="001F6BC4">
        <w:rPr>
          <w:bCs/>
          <w:lang w:val="es-ES_tradnl"/>
        </w:rPr>
        <w:t>a capacidad técnica de las personas físicas que estarán relacionados con la ejecución de los trabajos</w:t>
      </w:r>
      <w:r w:rsidRPr="001F6BC4">
        <w:rPr>
          <w:bCs/>
        </w:rPr>
        <w:t>.</w:t>
      </w:r>
    </w:p>
    <w:p w:rsidR="00DA6698" w:rsidRPr="001F6BC4" w:rsidRDefault="00DA6698" w:rsidP="00DA6698">
      <w:pPr>
        <w:spacing w:before="120"/>
        <w:ind w:left="2268"/>
        <w:rPr>
          <w:bCs/>
        </w:rPr>
      </w:pPr>
      <w:r w:rsidRPr="001F6BC4">
        <w:rPr>
          <w:bCs/>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 xml:space="preserve">Que los licitantes cuenten con la maquinaria y equipo de construcción adecuado, suficiente y necesario, sea o no propio, </w:t>
      </w:r>
      <w:r w:rsidRPr="001F6BC4">
        <w:rPr>
          <w:bCs/>
          <w:spacing w:val="0"/>
        </w:rPr>
        <w:lastRenderedPageBreak/>
        <w:t>para desarrollar los trabajos que se convocan;</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Que la planeación integral propuesta por el licitante para el desarrollo y organización de los trabajos, sea congruente con las características, complejidad y magnitud de los mismos;</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Los aspectos que se verificarán en los estados financieros de los licitantes son:</w:t>
      </w:r>
    </w:p>
    <w:p w:rsidR="00DA6698" w:rsidRPr="001F6BC4" w:rsidRDefault="00DA6698" w:rsidP="00E826E2">
      <w:pPr>
        <w:numPr>
          <w:ilvl w:val="0"/>
          <w:numId w:val="29"/>
        </w:numPr>
        <w:tabs>
          <w:tab w:val="left" w:pos="2552"/>
        </w:tabs>
        <w:spacing w:before="120"/>
        <w:ind w:left="2552" w:hanging="284"/>
        <w:rPr>
          <w:bCs/>
        </w:rPr>
      </w:pPr>
      <w:r w:rsidRPr="001F6BC4">
        <w:rPr>
          <w:bCs/>
        </w:rPr>
        <w:t>Que el capital de trabajo del licitante cubra el financiamiento de los trabajos a realizar en los dos primeros meses de ejecución de los trabajos, de acuerdo a las cantidades y plazos considerados en su análisis financiero presentado.</w:t>
      </w:r>
    </w:p>
    <w:p w:rsidR="00DA6698" w:rsidRPr="001F6BC4" w:rsidRDefault="00DA6698" w:rsidP="00DA6698">
      <w:pPr>
        <w:tabs>
          <w:tab w:val="left" w:pos="2552"/>
        </w:tabs>
        <w:spacing w:before="120"/>
        <w:ind w:left="2552"/>
      </w:pPr>
      <w:r w:rsidRPr="001F6BC4">
        <w:t>En el caso de que el licitante requiera recursos contratados, se verificará que lo acredite mediante escrito expedido por la Institución Financiera con la que el licitante tiene autorizada línea de crédito.</w:t>
      </w:r>
    </w:p>
    <w:p w:rsidR="00DA6698" w:rsidRPr="001F6BC4" w:rsidRDefault="00DA6698" w:rsidP="00DA6698">
      <w:pPr>
        <w:tabs>
          <w:tab w:val="left" w:pos="2552"/>
        </w:tabs>
        <w:spacing w:before="120"/>
        <w:ind w:left="2552"/>
      </w:pPr>
      <w:r w:rsidRPr="001F6BC4">
        <w:t xml:space="preserve">Con base en el </w:t>
      </w:r>
      <w:r w:rsidRPr="001F6BC4">
        <w:rPr>
          <w:bCs/>
        </w:rPr>
        <w:t xml:space="preserve">programa de ejecución convenido conforme al catálogo de conceptos con sus erogaciones, calendarizado y cuantificado en periodos mensuales, dividido en partidas y </w:t>
      </w:r>
      <w:proofErr w:type="spellStart"/>
      <w:r w:rsidRPr="001F6BC4">
        <w:rPr>
          <w:bCs/>
        </w:rPr>
        <w:t>subpartidas</w:t>
      </w:r>
      <w:proofErr w:type="spellEnd"/>
      <w:r w:rsidRPr="001F6BC4">
        <w:rPr>
          <w:bCs/>
        </w:rPr>
        <w:t>, del total de los conceptos de trabajo,</w:t>
      </w:r>
      <w:r w:rsidRPr="001F6BC4">
        <w:t xml:space="preserve">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rsidR="00DA6698" w:rsidRPr="001F6BC4" w:rsidRDefault="00DA6698" w:rsidP="00E826E2">
      <w:pPr>
        <w:numPr>
          <w:ilvl w:val="0"/>
          <w:numId w:val="29"/>
        </w:numPr>
        <w:tabs>
          <w:tab w:val="left" w:pos="2552"/>
        </w:tabs>
        <w:spacing w:before="120"/>
        <w:ind w:left="2552" w:hanging="284"/>
        <w:rPr>
          <w:bCs/>
        </w:rPr>
      </w:pPr>
      <w:r w:rsidRPr="001F6BC4">
        <w:rPr>
          <w:bCs/>
        </w:rPr>
        <w:t xml:space="preserve">Que el licitante tenga capacidad para pagar sus obligaciones, evaluando su liquidez, y </w:t>
      </w:r>
    </w:p>
    <w:p w:rsidR="00DA6698" w:rsidRPr="001F6BC4" w:rsidRDefault="00DA6698" w:rsidP="00E826E2">
      <w:pPr>
        <w:numPr>
          <w:ilvl w:val="0"/>
          <w:numId w:val="29"/>
        </w:numPr>
        <w:tabs>
          <w:tab w:val="left" w:pos="2552"/>
        </w:tabs>
        <w:spacing w:before="120"/>
        <w:ind w:left="2552" w:hanging="284"/>
        <w:rPr>
          <w:bCs/>
        </w:rPr>
      </w:pPr>
      <w:r w:rsidRPr="001F6BC4">
        <w:rPr>
          <w:bCs/>
        </w:rPr>
        <w:t>El grado en que el licitante depende del endeudamiento y la rentabilidad de la empresa;</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Cs/>
          <w:spacing w:val="0"/>
        </w:rPr>
      </w:pPr>
      <w:r w:rsidRPr="001F6BC4">
        <w:rPr>
          <w:bCs/>
          <w:spacing w:val="0"/>
        </w:rPr>
        <w:t>En su caso, el grado de cumplimiento de los contratos celebrados por el licitante con dependencias o entidades, considerando la especialidad, experiencia y capacidad técnica y que su historial en contratos sujetos a la ley, sea de cumplimiento satisfactorio, conforme a los parámetros establecidos en la presente convocatoria, para efectos de lo dispuesto en el último párrafo del artículo 36, de la Ley.</w:t>
      </w:r>
    </w:p>
    <w:p w:rsidR="00DA6698" w:rsidRPr="001F6BC4" w:rsidRDefault="00DA6698" w:rsidP="00DA6698">
      <w:pPr>
        <w:spacing w:before="120"/>
        <w:ind w:left="2268"/>
        <w:rPr>
          <w:bCs/>
        </w:rPr>
      </w:pPr>
      <w:r w:rsidRPr="001F6BC4">
        <w:rPr>
          <w:bCs/>
        </w:rPr>
        <w:t xml:space="preserve">Se verificará que el tipo de trabajos ejecutados por el licitante y el personal técnico propuesto, considerando primer y segundo nivel de mando, para la ejecución de los trabajos a realizar, sean </w:t>
      </w:r>
      <w:r w:rsidRPr="001F6BC4">
        <w:rPr>
          <w:bCs/>
        </w:rPr>
        <w:lastRenderedPageBreak/>
        <w:t>similares en características, magnitud y complejidad, conforme al objeto de los trabajos y que correspondan al rubro de infraestructura</w:t>
      </w:r>
      <w:r w:rsidRPr="001F6BC4">
        <w:rPr>
          <w:lang w:val="es-ES_tradnl"/>
        </w:rPr>
        <w:t>.</w:t>
      </w:r>
    </w:p>
    <w:p w:rsidR="00DA6698" w:rsidRPr="001F6BC4" w:rsidRDefault="00DA6698" w:rsidP="00DA6698">
      <w:pPr>
        <w:spacing w:before="120"/>
        <w:ind w:left="2268"/>
        <w:rPr>
          <w:bCs/>
        </w:rPr>
      </w:pPr>
      <w:r w:rsidRPr="001F6BC4">
        <w:rPr>
          <w:bCs/>
        </w:rPr>
        <w:t>El grado de cumplimiento se verificará con la fotocopia de la carta de finiquito correspondiente a los contratos celebrados y concluidos, debiendo adjuntarlas en el anexo antes referido.</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
          <w:bCs/>
          <w:spacing w:val="0"/>
        </w:rPr>
      </w:pPr>
      <w:r w:rsidRPr="001F6BC4">
        <w:rPr>
          <w:b/>
          <w:bCs/>
          <w:spacing w:val="0"/>
        </w:rPr>
        <w:t>De los Programas:</w:t>
      </w:r>
    </w:p>
    <w:p w:rsidR="00DA6698" w:rsidRPr="001F6BC4" w:rsidRDefault="00DA6698" w:rsidP="00E826E2">
      <w:pPr>
        <w:numPr>
          <w:ilvl w:val="0"/>
          <w:numId w:val="31"/>
        </w:numPr>
        <w:tabs>
          <w:tab w:val="left" w:pos="2552"/>
        </w:tabs>
        <w:spacing w:before="120"/>
        <w:ind w:left="2552" w:hanging="284"/>
      </w:pPr>
      <w:r w:rsidRPr="001F6BC4">
        <w:t xml:space="preserve">Que el </w:t>
      </w:r>
      <w:r w:rsidRPr="001F6BC4">
        <w:rPr>
          <w:bCs/>
        </w:rPr>
        <w:t xml:space="preserve">programa de ejecución convenido conforme al catálogo de conceptos con sus erogaciones, calendarizado y cuantificado mensualmente, dividido en partidas y </w:t>
      </w:r>
      <w:proofErr w:type="spellStart"/>
      <w:r w:rsidRPr="001F6BC4">
        <w:rPr>
          <w:bCs/>
        </w:rPr>
        <w:t>subpartidas</w:t>
      </w:r>
      <w:proofErr w:type="spellEnd"/>
      <w:r w:rsidRPr="001F6BC4">
        <w:rPr>
          <w:bCs/>
        </w:rPr>
        <w:t xml:space="preserve"> del total de los conceptos de trabajos,</w:t>
      </w:r>
      <w:r w:rsidRPr="001F6BC4">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rsidR="00DA6698" w:rsidRPr="001F6BC4" w:rsidRDefault="00DA6698" w:rsidP="00E826E2">
      <w:pPr>
        <w:numPr>
          <w:ilvl w:val="0"/>
          <w:numId w:val="31"/>
        </w:numPr>
        <w:tabs>
          <w:tab w:val="left" w:pos="2552"/>
        </w:tabs>
        <w:spacing w:before="120"/>
        <w:ind w:left="2552" w:hanging="284"/>
      </w:pPr>
      <w:r w:rsidRPr="001F6BC4">
        <w:rPr>
          <w:lang w:val="es-ES"/>
        </w:rPr>
        <w:t>Que los programas específicos cuantificados y calendarizados de suministros y utilización sean congruentes con el programa calendarizado de ejecución general de los trabajos;</w:t>
      </w:r>
    </w:p>
    <w:p w:rsidR="00DA6698" w:rsidRPr="001F6BC4" w:rsidRDefault="00DA6698" w:rsidP="00E826E2">
      <w:pPr>
        <w:numPr>
          <w:ilvl w:val="0"/>
          <w:numId w:val="31"/>
        </w:numPr>
        <w:tabs>
          <w:tab w:val="left" w:pos="2552"/>
        </w:tabs>
        <w:spacing w:before="120"/>
        <w:ind w:left="2552" w:hanging="284"/>
      </w:pPr>
      <w:r w:rsidRPr="001F6BC4">
        <w:rPr>
          <w:lang w:val="es-ES"/>
        </w:rPr>
        <w:t xml:space="preserve">Que </w:t>
      </w:r>
      <w:r w:rsidRPr="001F6BC4">
        <w:t>los</w:t>
      </w:r>
      <w:r w:rsidRPr="001F6BC4">
        <w:rPr>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rsidR="00F2003D" w:rsidRPr="001F6BC4" w:rsidRDefault="00F2003D" w:rsidP="00E826E2">
      <w:pPr>
        <w:numPr>
          <w:ilvl w:val="0"/>
          <w:numId w:val="31"/>
        </w:numPr>
        <w:tabs>
          <w:tab w:val="left" w:pos="2552"/>
        </w:tabs>
        <w:spacing w:before="120"/>
        <w:ind w:left="2552" w:hanging="284"/>
      </w:pPr>
      <w:r w:rsidRPr="001F6BC4">
        <w:t xml:space="preserve">Que los suministros del equipo de instalación permanente sean congruentes con el </w:t>
      </w:r>
      <w:r w:rsidRPr="001F6BC4">
        <w:rPr>
          <w:bCs/>
        </w:rPr>
        <w:t xml:space="preserve">programa de ejecución convenido conforme al catálogo de conceptos con sus erogaciones, calendarizado y cuantificado mensualmente, dividido en partidas y </w:t>
      </w:r>
      <w:proofErr w:type="spellStart"/>
      <w:r w:rsidRPr="001F6BC4">
        <w:rPr>
          <w:bCs/>
        </w:rPr>
        <w:t>subpartidas</w:t>
      </w:r>
      <w:proofErr w:type="spellEnd"/>
      <w:r w:rsidRPr="001F6BC4">
        <w:rPr>
          <w:bCs/>
        </w:rPr>
        <w:t xml:space="preserve"> del total de los conceptos de trabajos</w:t>
      </w:r>
      <w:r w:rsidRPr="001F6BC4">
        <w:t>;</w:t>
      </w:r>
    </w:p>
    <w:p w:rsidR="00DA6698" w:rsidRPr="001F6BC4" w:rsidRDefault="00DA6698" w:rsidP="00E826E2">
      <w:pPr>
        <w:numPr>
          <w:ilvl w:val="0"/>
          <w:numId w:val="31"/>
        </w:numPr>
        <w:tabs>
          <w:tab w:val="left" w:pos="2552"/>
        </w:tabs>
        <w:spacing w:before="120"/>
        <w:ind w:left="2552" w:hanging="284"/>
      </w:pPr>
      <w:r w:rsidRPr="001F6BC4">
        <w:t>Que los insumos propuestos por el licitante correspondan a los periodos presentados en los programas;</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
          <w:spacing w:val="0"/>
        </w:rPr>
      </w:pPr>
      <w:r w:rsidRPr="001F6BC4">
        <w:rPr>
          <w:b/>
          <w:spacing w:val="0"/>
          <w:lang w:val="es-ES"/>
        </w:rPr>
        <w:t>De la maquinaria y equipo</w:t>
      </w:r>
      <w:r w:rsidRPr="001F6BC4">
        <w:rPr>
          <w:b/>
          <w:spacing w:val="0"/>
        </w:rPr>
        <w:t>.</w:t>
      </w:r>
    </w:p>
    <w:p w:rsidR="00DA6698" w:rsidRPr="001F6BC4" w:rsidRDefault="00DA6698" w:rsidP="00E826E2">
      <w:pPr>
        <w:numPr>
          <w:ilvl w:val="0"/>
          <w:numId w:val="32"/>
        </w:numPr>
        <w:tabs>
          <w:tab w:val="left" w:pos="2552"/>
        </w:tabs>
        <w:spacing w:before="120"/>
        <w:ind w:left="2552" w:hanging="284"/>
      </w:pPr>
      <w:r w:rsidRPr="001F6BC4">
        <w:t>Que la maquinaria y el equipo de construcción sean los adecuados, necesarios y suficientes para ejecutar los trabajos objeto de la presente convocatoria, y que los datos coincidan con el listado de maquinaria y equipo presentado por el licitante;</w:t>
      </w:r>
    </w:p>
    <w:p w:rsidR="00DA6698" w:rsidRPr="001F6BC4" w:rsidRDefault="00DA6698" w:rsidP="00E826E2">
      <w:pPr>
        <w:numPr>
          <w:ilvl w:val="0"/>
          <w:numId w:val="32"/>
        </w:numPr>
        <w:tabs>
          <w:tab w:val="left" w:pos="2552"/>
        </w:tabs>
        <w:spacing w:before="120"/>
        <w:ind w:left="2552" w:hanging="284"/>
      </w:pPr>
      <w:r w:rsidRPr="001F6BC4">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rsidR="00DA6698" w:rsidRPr="001F6BC4" w:rsidRDefault="00DA6698" w:rsidP="00E826E2">
      <w:pPr>
        <w:numPr>
          <w:ilvl w:val="0"/>
          <w:numId w:val="32"/>
        </w:numPr>
        <w:tabs>
          <w:tab w:val="left" w:pos="2552"/>
        </w:tabs>
        <w:spacing w:before="120"/>
        <w:ind w:left="2552" w:hanging="284"/>
        <w:rPr>
          <w:lang w:val="es-ES"/>
        </w:rPr>
      </w:pPr>
      <w:r w:rsidRPr="001F6BC4">
        <w:t xml:space="preserve">Que en la maquinaria y equipo de construcción, los rendimientos de éstos sean considerados como nuevos, para lo cual se deberán apoyar en los rendimientos que determinen los </w:t>
      </w:r>
      <w:r w:rsidRPr="001F6BC4">
        <w:lastRenderedPageBreak/>
        <w:t>manuales de los fabricantes respectivos, así como las características</w:t>
      </w:r>
      <w:r w:rsidRPr="001F6BC4">
        <w:rPr>
          <w:lang w:val="es-ES"/>
        </w:rPr>
        <w:t xml:space="preserve"> ambientales de la zona donde vayan a realizarse los trabajos;</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
          <w:spacing w:val="0"/>
        </w:rPr>
      </w:pPr>
      <w:r w:rsidRPr="001F6BC4">
        <w:rPr>
          <w:b/>
          <w:spacing w:val="0"/>
        </w:rPr>
        <w:t>De los materiales.</w:t>
      </w:r>
    </w:p>
    <w:p w:rsidR="00DA6698" w:rsidRPr="001F6BC4" w:rsidRDefault="00DA6698" w:rsidP="00E826E2">
      <w:pPr>
        <w:numPr>
          <w:ilvl w:val="0"/>
          <w:numId w:val="33"/>
        </w:numPr>
        <w:tabs>
          <w:tab w:val="left" w:pos="2552"/>
        </w:tabs>
        <w:spacing w:before="120"/>
        <w:ind w:left="2552" w:hanging="284"/>
      </w:pPr>
      <w:r w:rsidRPr="001F6BC4">
        <w:t>Que en el consumo del material por unidad de medida, determinado por el licitante para el concepto de trabajo en que intervienen, se consideren los desperdicios, mermas y, en su caso, los usos de acuerdo con la vida útil del material de que se trate;</w:t>
      </w:r>
    </w:p>
    <w:p w:rsidR="00DA6698" w:rsidRPr="001F6BC4" w:rsidRDefault="00DA6698" w:rsidP="00E826E2">
      <w:pPr>
        <w:numPr>
          <w:ilvl w:val="0"/>
          <w:numId w:val="33"/>
        </w:numPr>
        <w:tabs>
          <w:tab w:val="left" w:pos="2552"/>
        </w:tabs>
        <w:spacing w:before="120"/>
        <w:ind w:left="2552" w:hanging="284"/>
      </w:pPr>
      <w:r w:rsidRPr="001F6BC4">
        <w:t>Que las características, especificaciones y calidad de los materiales y equipos de instalación permanente sean las requeridas en las normas de calidad y especificaciones generales y particulares de construcción establecida en la presente convocatoria;</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b/>
          <w:spacing w:val="0"/>
        </w:rPr>
      </w:pPr>
      <w:r w:rsidRPr="001F6BC4">
        <w:rPr>
          <w:b/>
          <w:spacing w:val="0"/>
        </w:rPr>
        <w:t>De la mano de obra.</w:t>
      </w:r>
    </w:p>
    <w:p w:rsidR="00DA6698" w:rsidRPr="001F6BC4" w:rsidRDefault="00DA6698" w:rsidP="00E826E2">
      <w:pPr>
        <w:numPr>
          <w:ilvl w:val="0"/>
          <w:numId w:val="34"/>
        </w:numPr>
        <w:tabs>
          <w:tab w:val="left" w:pos="2552"/>
        </w:tabs>
        <w:spacing w:before="120"/>
        <w:ind w:left="2552" w:hanging="284"/>
      </w:pPr>
      <w:r w:rsidRPr="001F6BC4">
        <w:t>Que el personal administrativo, técnico y de obra sea el adecuado y suficiente para ejecutar los trabajos;</w:t>
      </w:r>
    </w:p>
    <w:p w:rsidR="00DA6698" w:rsidRPr="001F6BC4" w:rsidRDefault="00DA6698" w:rsidP="00E826E2">
      <w:pPr>
        <w:numPr>
          <w:ilvl w:val="0"/>
          <w:numId w:val="34"/>
        </w:numPr>
        <w:tabs>
          <w:tab w:val="left" w:pos="2552"/>
        </w:tabs>
        <w:spacing w:before="120"/>
        <w:ind w:left="2552" w:hanging="284"/>
      </w:pPr>
      <w:r w:rsidRPr="001F6BC4">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rsidR="00DA6698" w:rsidRPr="001F6BC4" w:rsidRDefault="00DA6698" w:rsidP="00E826E2">
      <w:pPr>
        <w:numPr>
          <w:ilvl w:val="0"/>
          <w:numId w:val="34"/>
        </w:numPr>
        <w:tabs>
          <w:tab w:val="left" w:pos="2552"/>
        </w:tabs>
        <w:spacing w:before="120"/>
        <w:ind w:left="2552" w:hanging="284"/>
      </w:pPr>
      <w:r w:rsidRPr="001F6BC4">
        <w:t>Que se hayan considerado trabajadores de la especialidad requerida para la ejecución de los conceptos más significativos;</w:t>
      </w:r>
    </w:p>
    <w:p w:rsidR="00DA6698" w:rsidRPr="001F6BC4" w:rsidRDefault="00DA6698" w:rsidP="00E826E2">
      <w:pPr>
        <w:numPr>
          <w:ilvl w:val="0"/>
          <w:numId w:val="34"/>
        </w:numPr>
        <w:tabs>
          <w:tab w:val="left" w:pos="2552"/>
        </w:tabs>
        <w:spacing w:before="120"/>
        <w:ind w:left="2552" w:hanging="284"/>
      </w:pPr>
      <w:r w:rsidRPr="001F6BC4">
        <w:t>Que la integración y cálculo de las cuotas obrero patronales en el factor de salario real se aplique de conformidad con lo establecido en la LSS y sus Reglamentos.</w:t>
      </w:r>
    </w:p>
    <w:p w:rsidR="00DA6698" w:rsidRPr="001F6BC4" w:rsidRDefault="00DA6698" w:rsidP="00E826E2">
      <w:pPr>
        <w:pStyle w:val="TDC1"/>
        <w:numPr>
          <w:ilvl w:val="3"/>
          <w:numId w:val="9"/>
        </w:numPr>
        <w:tabs>
          <w:tab w:val="clear" w:pos="12049"/>
          <w:tab w:val="clear" w:pos="21828"/>
          <w:tab w:val="left" w:pos="1701"/>
        </w:tabs>
        <w:spacing w:after="0"/>
        <w:ind w:left="1702" w:right="0" w:hanging="851"/>
        <w:rPr>
          <w:b/>
          <w:spacing w:val="0"/>
        </w:rPr>
      </w:pPr>
      <w:r w:rsidRPr="001F6BC4">
        <w:rPr>
          <w:b/>
          <w:spacing w:val="0"/>
        </w:rPr>
        <w:t>Para la evaluación económica de las proposiciones se verificarán los aspectos siguientes:</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spacing w:val="0"/>
        </w:rPr>
      </w:pPr>
      <w:r w:rsidRPr="001F6BC4">
        <w:rPr>
          <w:spacing w:val="0"/>
        </w:rPr>
        <w:t>Que cada documento contenga toda la información solicitada;</w:t>
      </w:r>
    </w:p>
    <w:p w:rsidR="00DA6698" w:rsidRPr="001F6BC4" w:rsidRDefault="00DA6698" w:rsidP="00E826E2">
      <w:pPr>
        <w:pStyle w:val="TDC1"/>
        <w:numPr>
          <w:ilvl w:val="4"/>
          <w:numId w:val="9"/>
        </w:numPr>
        <w:tabs>
          <w:tab w:val="clear" w:pos="12049"/>
          <w:tab w:val="clear" w:pos="21828"/>
          <w:tab w:val="left" w:pos="2268"/>
        </w:tabs>
        <w:spacing w:after="0"/>
        <w:ind w:left="2268" w:right="0" w:hanging="567"/>
        <w:rPr>
          <w:spacing w:val="0"/>
        </w:rPr>
      </w:pPr>
      <w:r w:rsidRPr="001F6BC4">
        <w:rPr>
          <w:spacing w:val="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b/>
          <w:spacing w:val="0"/>
        </w:rPr>
      </w:pPr>
      <w:r w:rsidRPr="001F6BC4">
        <w:rPr>
          <w:spacing w:val="0"/>
        </w:rPr>
        <w:lastRenderedPageBreak/>
        <w:t xml:space="preserve">Del presupuesto de obra </w:t>
      </w:r>
      <w:r w:rsidRPr="001F6BC4">
        <w:t>(catálogo de conceptos)</w:t>
      </w:r>
      <w:r w:rsidRPr="001F6BC4">
        <w:rPr>
          <w:b/>
          <w:spacing w:val="0"/>
        </w:rPr>
        <w:t>:</w:t>
      </w:r>
    </w:p>
    <w:p w:rsidR="00DA6698" w:rsidRPr="001F6BC4" w:rsidRDefault="00DA6698" w:rsidP="00E826E2">
      <w:pPr>
        <w:numPr>
          <w:ilvl w:val="0"/>
          <w:numId w:val="35"/>
        </w:numPr>
        <w:tabs>
          <w:tab w:val="left" w:pos="2552"/>
        </w:tabs>
        <w:spacing w:before="120"/>
        <w:ind w:left="2552" w:hanging="284"/>
      </w:pPr>
      <w:r w:rsidRPr="001F6BC4">
        <w:t>Que en todos y cada uno de los conceptos que lo integran se establezca el importe del precio unitario;</w:t>
      </w:r>
    </w:p>
    <w:p w:rsidR="00DA6698" w:rsidRPr="001F6BC4" w:rsidRDefault="00DA6698" w:rsidP="00E826E2">
      <w:pPr>
        <w:numPr>
          <w:ilvl w:val="0"/>
          <w:numId w:val="35"/>
        </w:numPr>
        <w:tabs>
          <w:tab w:val="left" w:pos="2552"/>
        </w:tabs>
        <w:spacing w:before="120"/>
        <w:ind w:left="2552" w:hanging="284"/>
      </w:pPr>
      <w:r w:rsidRPr="001F6BC4">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rsidR="00DA6698" w:rsidRPr="001F6BC4" w:rsidRDefault="00DA6698" w:rsidP="00E826E2">
      <w:pPr>
        <w:numPr>
          <w:ilvl w:val="0"/>
          <w:numId w:val="35"/>
        </w:numPr>
        <w:tabs>
          <w:tab w:val="left" w:pos="2552"/>
        </w:tabs>
        <w:spacing w:before="120"/>
        <w:ind w:left="2552" w:hanging="284"/>
      </w:pPr>
      <w:r w:rsidRPr="001F6BC4">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 xml:space="preserve">Que el análisis, cálculo e integración de los precios unitarios, se haya realizado conforme a </w:t>
      </w:r>
      <w:r w:rsidRPr="001F6BC4">
        <w:rPr>
          <w:rFonts w:ascii="Helvetica" w:hAnsi="Helvetica"/>
          <w:spacing w:val="0"/>
        </w:rPr>
        <w:t xml:space="preserve">lo establecido en el reglamento, revisando </w:t>
      </w:r>
      <w:r w:rsidRPr="001F6BC4">
        <w:rPr>
          <w:spacing w:val="0"/>
        </w:rPr>
        <w:t>lo siguiente:</w:t>
      </w:r>
    </w:p>
    <w:p w:rsidR="00DA6698" w:rsidRPr="001F6BC4" w:rsidRDefault="00DA6698" w:rsidP="00E826E2">
      <w:pPr>
        <w:numPr>
          <w:ilvl w:val="0"/>
          <w:numId w:val="26"/>
        </w:numPr>
        <w:tabs>
          <w:tab w:val="left" w:pos="2552"/>
        </w:tabs>
        <w:spacing w:before="120"/>
        <w:ind w:left="2552" w:hanging="284"/>
      </w:pPr>
      <w:r w:rsidRPr="001F6BC4">
        <w:t>Que los análisis de precios unitarios estén estructurados con costos directos, indirectos, de financiamiento, cargo por  utilidad y cargos adicionales;</w:t>
      </w:r>
    </w:p>
    <w:p w:rsidR="00DA6698" w:rsidRPr="001F6BC4" w:rsidRDefault="00DA6698" w:rsidP="00E826E2">
      <w:pPr>
        <w:numPr>
          <w:ilvl w:val="0"/>
          <w:numId w:val="26"/>
        </w:numPr>
        <w:tabs>
          <w:tab w:val="left" w:pos="2552"/>
        </w:tabs>
        <w:spacing w:before="120"/>
        <w:ind w:left="2552" w:hanging="284"/>
      </w:pPr>
      <w:r w:rsidRPr="001F6BC4">
        <w:t>Que los costos directos se integren con los correspondientes a materiales, equipos de instalación permanente, mano de obra, maquinaria y equipo de construcción;</w:t>
      </w:r>
    </w:p>
    <w:p w:rsidR="00DA6698" w:rsidRPr="001F6BC4" w:rsidRDefault="00DA6698" w:rsidP="00E826E2">
      <w:pPr>
        <w:numPr>
          <w:ilvl w:val="0"/>
          <w:numId w:val="26"/>
        </w:numPr>
        <w:tabs>
          <w:tab w:val="left" w:pos="2552"/>
        </w:tabs>
        <w:spacing w:before="120"/>
        <w:ind w:left="2552" w:hanging="284"/>
      </w:pPr>
      <w:r w:rsidRPr="001F6BC4">
        <w:t>Que los precios básicos de adquisición de los materiales considerados en los análisis correspondientes se encuentren dentro de los parámetros de precios vigentes en el mercado;</w:t>
      </w:r>
    </w:p>
    <w:p w:rsidR="00DA6698" w:rsidRPr="001F6BC4" w:rsidRDefault="00DA6698" w:rsidP="00E826E2">
      <w:pPr>
        <w:numPr>
          <w:ilvl w:val="0"/>
          <w:numId w:val="26"/>
        </w:numPr>
        <w:tabs>
          <w:tab w:val="left" w:pos="2552"/>
        </w:tabs>
        <w:spacing w:before="120"/>
        <w:ind w:left="2552" w:hanging="284"/>
      </w:pPr>
      <w:r w:rsidRPr="001F6BC4">
        <w:t>Que los costos básicos de la mano de obra se hayan obtenido aplicando los factores de salario real a los sueldos y salarios de los técnicos y trabajadores, conforme a lo previsto en el Reglamento;</w:t>
      </w:r>
    </w:p>
    <w:p w:rsidR="00DA6698" w:rsidRPr="001F6BC4" w:rsidRDefault="00DA6698" w:rsidP="00E826E2">
      <w:pPr>
        <w:numPr>
          <w:ilvl w:val="0"/>
          <w:numId w:val="26"/>
        </w:numPr>
        <w:tabs>
          <w:tab w:val="left" w:pos="2552"/>
        </w:tabs>
        <w:spacing w:before="120"/>
        <w:ind w:left="2552" w:hanging="284"/>
      </w:pPr>
      <w:r w:rsidRPr="001F6BC4">
        <w:t>Que el cargo por el uso de herramienta menor se encuentre incluido, bastando para tal efecto que se haya determinado aplicando un porcentaje sobre el monto de la mano de obra requerida para la ejecución del concepto de trabajo de que se trate;</w:t>
      </w:r>
    </w:p>
    <w:p w:rsidR="00DA6698" w:rsidRPr="001F6BC4" w:rsidRDefault="00DA6698" w:rsidP="00E826E2">
      <w:pPr>
        <w:numPr>
          <w:ilvl w:val="0"/>
          <w:numId w:val="26"/>
        </w:numPr>
        <w:tabs>
          <w:tab w:val="left" w:pos="2552"/>
        </w:tabs>
        <w:spacing w:before="120"/>
        <w:ind w:left="2552" w:hanging="284"/>
      </w:pPr>
      <w:r w:rsidRPr="001F6BC4">
        <w:t>Que los costos horarios por la utilización de la maquinaria y equipo de construcción se hayan determinado por hora efectiva de trabajo, debiendo analizarse para cada máquina o equipo, incluyendo, cuando sea el caso, los accesorios que tenga integrados;</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Del análisis de costos directos se verificará que se hayan estructurado y determinado de acuerdo con lo previsto en el reglamento, considerando además:</w:t>
      </w:r>
    </w:p>
    <w:p w:rsidR="00DA6698" w:rsidRPr="001F6BC4" w:rsidRDefault="00DA6698" w:rsidP="00E826E2">
      <w:pPr>
        <w:numPr>
          <w:ilvl w:val="0"/>
          <w:numId w:val="36"/>
        </w:numPr>
        <w:tabs>
          <w:tab w:val="left" w:pos="2552"/>
        </w:tabs>
        <w:spacing w:before="120"/>
        <w:ind w:left="2552" w:hanging="284"/>
      </w:pPr>
      <w:r w:rsidRPr="001F6BC4">
        <w:lastRenderedPageBreak/>
        <w:t>Que los costos de los materiales considerados por el licitante sean congruentes con la relación de los costos básicos y con las normas de calidad especificadas en la convocatoria;</w:t>
      </w:r>
    </w:p>
    <w:p w:rsidR="00DA6698" w:rsidRPr="001F6BC4" w:rsidRDefault="00DA6698" w:rsidP="00E826E2">
      <w:pPr>
        <w:numPr>
          <w:ilvl w:val="0"/>
          <w:numId w:val="36"/>
        </w:numPr>
        <w:tabs>
          <w:tab w:val="left" w:pos="2552"/>
        </w:tabs>
        <w:spacing w:before="120"/>
        <w:ind w:left="2552" w:hanging="284"/>
      </w:pPr>
      <w:r w:rsidRPr="001F6BC4">
        <w:t>Que los costos de la mano de obra considerados por el licitante sean congruentes con el tabulador de los salarios y con los costos reales que prevalezcan en la zona donde se ejecutarán los trabajos, y</w:t>
      </w:r>
    </w:p>
    <w:p w:rsidR="00DA6698" w:rsidRPr="001F6BC4" w:rsidRDefault="00DA6698" w:rsidP="00E826E2">
      <w:pPr>
        <w:numPr>
          <w:ilvl w:val="0"/>
          <w:numId w:val="36"/>
        </w:numPr>
        <w:tabs>
          <w:tab w:val="left" w:pos="2552"/>
        </w:tabs>
        <w:spacing w:before="120"/>
        <w:ind w:left="2552" w:hanging="284"/>
      </w:pPr>
      <w:r w:rsidRPr="001F6BC4">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DA6698" w:rsidRPr="001F6BC4" w:rsidRDefault="00DA6698" w:rsidP="00E826E2">
      <w:pPr>
        <w:pStyle w:val="TDC1"/>
        <w:numPr>
          <w:ilvl w:val="4"/>
          <w:numId w:val="9"/>
        </w:numPr>
        <w:tabs>
          <w:tab w:val="clear" w:pos="12049"/>
          <w:tab w:val="clear" w:pos="21828"/>
          <w:tab w:val="num" w:pos="-2410"/>
        </w:tabs>
        <w:spacing w:after="0"/>
        <w:ind w:left="2127" w:right="0" w:hanging="426"/>
        <w:rPr>
          <w:spacing w:val="0"/>
        </w:rPr>
      </w:pPr>
      <w:r w:rsidRPr="001F6BC4">
        <w:rPr>
          <w:spacing w:val="0"/>
        </w:rPr>
        <w:t>De los análisis de costos indirectos se verificará que se hayan estructurado y determinado de acuerdo con lo previsto en el Reglamento, considerando además:</w:t>
      </w:r>
    </w:p>
    <w:p w:rsidR="00DA6698" w:rsidRPr="001F6BC4" w:rsidRDefault="00DA6698" w:rsidP="00E826E2">
      <w:pPr>
        <w:numPr>
          <w:ilvl w:val="0"/>
          <w:numId w:val="27"/>
        </w:numPr>
        <w:tabs>
          <w:tab w:val="left" w:pos="2552"/>
        </w:tabs>
        <w:spacing w:before="120"/>
        <w:ind w:left="2552" w:hanging="284"/>
      </w:pPr>
      <w:r w:rsidRPr="001F6BC4">
        <w:t>Que el análisis se haya valorizado y desglosado por conceptos con su importe correspondiente, anotando el monto total y su equivalente porcentual sobre el monto del costo directo;</w:t>
      </w:r>
    </w:p>
    <w:p w:rsidR="00DA6698" w:rsidRPr="001F6BC4" w:rsidRDefault="00DA6698" w:rsidP="00E826E2">
      <w:pPr>
        <w:numPr>
          <w:ilvl w:val="0"/>
          <w:numId w:val="27"/>
        </w:numPr>
        <w:tabs>
          <w:tab w:val="left" w:pos="2552"/>
        </w:tabs>
        <w:spacing w:before="120"/>
        <w:ind w:left="2552" w:hanging="284"/>
      </w:pPr>
      <w:r w:rsidRPr="001F6BC4">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DA6698" w:rsidRPr="001F6BC4" w:rsidRDefault="00DA6698" w:rsidP="00E826E2">
      <w:pPr>
        <w:numPr>
          <w:ilvl w:val="0"/>
          <w:numId w:val="27"/>
        </w:numPr>
        <w:tabs>
          <w:tab w:val="left" w:pos="2552"/>
        </w:tabs>
        <w:spacing w:before="120"/>
        <w:ind w:left="2552" w:hanging="284"/>
      </w:pPr>
      <w:r w:rsidRPr="001F6BC4">
        <w:t>Que no se haya incluido algún cargo que, por sus características o conforme a la presente convocatoria, deba pagarse aplicando un precio unitario específico;</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Del análisis, cálculo e integración del costo por financiamiento se verificará que se hayan estructurado y determinado de acuerdo con lo previsto en el Reglamento, considerando que:</w:t>
      </w:r>
    </w:p>
    <w:p w:rsidR="00DA6698" w:rsidRPr="001F6BC4" w:rsidRDefault="00DA6698" w:rsidP="00E826E2">
      <w:pPr>
        <w:numPr>
          <w:ilvl w:val="0"/>
          <w:numId w:val="37"/>
        </w:numPr>
        <w:tabs>
          <w:tab w:val="left" w:pos="2552"/>
        </w:tabs>
        <w:spacing w:before="120"/>
        <w:ind w:left="2552" w:hanging="284"/>
      </w:pPr>
      <w:r w:rsidRPr="001F6BC4">
        <w:t>Los ingresos por concepto del pago de las estimaciones, consideren la periodicidad de elaboración conforme a las fechas de corte y su plazo de trámite y pago, previstos en el modelo de contrato que forma parte de los anexos de la presente convocatoria;</w:t>
      </w:r>
    </w:p>
    <w:p w:rsidR="00DA6698" w:rsidRPr="001F6BC4" w:rsidRDefault="00DA6698" w:rsidP="00E826E2">
      <w:pPr>
        <w:numPr>
          <w:ilvl w:val="0"/>
          <w:numId w:val="37"/>
        </w:numPr>
        <w:tabs>
          <w:tab w:val="left" w:pos="2552"/>
        </w:tabs>
        <w:spacing w:before="120"/>
        <w:ind w:left="2552" w:hanging="284"/>
      </w:pPr>
      <w:r w:rsidRPr="001F6BC4">
        <w:t>El costo del financiamiento esté representado por un porcentaje de la suma de los costos directos e indirectos;</w:t>
      </w:r>
    </w:p>
    <w:p w:rsidR="00DA6698" w:rsidRPr="001F6BC4" w:rsidRDefault="00DA6698" w:rsidP="00E826E2">
      <w:pPr>
        <w:numPr>
          <w:ilvl w:val="0"/>
          <w:numId w:val="37"/>
        </w:numPr>
        <w:tabs>
          <w:tab w:val="left" w:pos="2552"/>
        </w:tabs>
        <w:spacing w:before="120"/>
        <w:ind w:left="2552" w:hanging="284"/>
      </w:pPr>
      <w:r w:rsidRPr="001F6BC4">
        <w:t xml:space="preserve">La tasa de interés aplicable esté definida con base en un indicador económico específico, como podría ser: la Tasa de Interés Interbancario y de Equilibrio (TIIE), Tasa Interbancaria </w:t>
      </w:r>
      <w:r w:rsidRPr="001F6BC4">
        <w:lastRenderedPageBreak/>
        <w:t>Promedio (TIP) o Costo Porcentual Promedio (CPP), considerando en su caso los puntos que como sobrecosto por el crédito le requiera una institución financiera, la cual permanecerá constante en la integración de los precios;</w:t>
      </w:r>
    </w:p>
    <w:p w:rsidR="00DA6698" w:rsidRPr="001F6BC4" w:rsidRDefault="00DA6698" w:rsidP="00E826E2">
      <w:pPr>
        <w:numPr>
          <w:ilvl w:val="0"/>
          <w:numId w:val="37"/>
        </w:numPr>
        <w:tabs>
          <w:tab w:val="left" w:pos="2552"/>
        </w:tabs>
        <w:spacing w:before="120"/>
        <w:ind w:left="2552" w:hanging="284"/>
      </w:pPr>
      <w:r w:rsidRPr="001F6BC4">
        <w:t xml:space="preserve">El costo del financiamiento sea congruente con el </w:t>
      </w:r>
      <w:r w:rsidRPr="001F6BC4">
        <w:rPr>
          <w:bCs/>
        </w:rPr>
        <w:t xml:space="preserve">programa de ejecución convenido conforme al catálogo de conceptos con sus erogaciones, calendarizado y cuantificado en periodos mensuales, dividido en partidas y </w:t>
      </w:r>
      <w:proofErr w:type="spellStart"/>
      <w:r w:rsidRPr="001F6BC4">
        <w:rPr>
          <w:bCs/>
        </w:rPr>
        <w:t>subpartidas</w:t>
      </w:r>
      <w:proofErr w:type="spellEnd"/>
      <w:r w:rsidRPr="001F6BC4">
        <w:rPr>
          <w:bCs/>
        </w:rPr>
        <w:t>, del total de los conceptos de trabajo</w:t>
      </w:r>
      <w:r w:rsidRPr="001F6BC4">
        <w:t>;</w:t>
      </w:r>
    </w:p>
    <w:p w:rsidR="00DA6698" w:rsidRPr="001F6BC4" w:rsidRDefault="00DA6698" w:rsidP="00E826E2">
      <w:pPr>
        <w:numPr>
          <w:ilvl w:val="0"/>
          <w:numId w:val="37"/>
        </w:numPr>
        <w:tabs>
          <w:tab w:val="left" w:pos="2552"/>
        </w:tabs>
        <w:spacing w:before="120"/>
        <w:ind w:left="2552" w:hanging="284"/>
      </w:pPr>
      <w:r w:rsidRPr="001F6BC4">
        <w:t>La mecánica para el análisis y cálculo del costo por financiamiento empleada por el licitante sea congruente con lo siguiente:</w:t>
      </w:r>
    </w:p>
    <w:p w:rsidR="00DA6698" w:rsidRPr="001F6BC4" w:rsidRDefault="00DA6698" w:rsidP="00E826E2">
      <w:pPr>
        <w:pStyle w:val="TDC1"/>
        <w:numPr>
          <w:ilvl w:val="0"/>
          <w:numId w:val="25"/>
        </w:numPr>
        <w:tabs>
          <w:tab w:val="clear" w:pos="12049"/>
          <w:tab w:val="clear" w:pos="21828"/>
        </w:tabs>
        <w:spacing w:after="0"/>
        <w:ind w:left="2835" w:right="0" w:hanging="283"/>
        <w:rPr>
          <w:spacing w:val="0"/>
        </w:rPr>
      </w:pPr>
      <w:r w:rsidRPr="001F6BC4">
        <w:rPr>
          <w:spacing w:val="0"/>
        </w:rPr>
        <w:t>Que en el rubro de ingreso, se aplique el importe de las estimaciones a presentar, considerando plazos de formulación, aprobación, trámite y pago;</w:t>
      </w:r>
    </w:p>
    <w:p w:rsidR="00DA6698" w:rsidRPr="001F6BC4" w:rsidRDefault="00DA6698" w:rsidP="00E826E2">
      <w:pPr>
        <w:pStyle w:val="TDC1"/>
        <w:numPr>
          <w:ilvl w:val="0"/>
          <w:numId w:val="25"/>
        </w:numPr>
        <w:tabs>
          <w:tab w:val="clear" w:pos="12049"/>
          <w:tab w:val="clear" w:pos="21828"/>
        </w:tabs>
        <w:spacing w:after="0"/>
        <w:ind w:left="2835" w:right="0" w:hanging="283"/>
        <w:rPr>
          <w:spacing w:val="0"/>
        </w:rPr>
      </w:pPr>
      <w:r w:rsidRPr="001F6BC4">
        <w:rPr>
          <w:spacing w:val="0"/>
        </w:rPr>
        <w:t>Que el interés aplicado sea congruente con el indicador económico seleccionado por el licitante, en su caso, con la sobretasa que haya propuesto;</w:t>
      </w:r>
    </w:p>
    <w:p w:rsidR="00DA6698" w:rsidRPr="001F6BC4" w:rsidRDefault="00DA6698" w:rsidP="00E826E2">
      <w:pPr>
        <w:pStyle w:val="TDC1"/>
        <w:numPr>
          <w:ilvl w:val="0"/>
          <w:numId w:val="25"/>
        </w:numPr>
        <w:tabs>
          <w:tab w:val="clear" w:pos="12049"/>
          <w:tab w:val="clear" w:pos="21828"/>
        </w:tabs>
        <w:spacing w:after="0"/>
        <w:ind w:left="2835" w:right="0" w:hanging="283"/>
        <w:rPr>
          <w:spacing w:val="0"/>
        </w:rPr>
      </w:pPr>
      <w:r w:rsidRPr="001F6BC4">
        <w:rPr>
          <w:spacing w:val="0"/>
        </w:rPr>
        <w:t xml:space="preserve">Que el importe de los egresos esté determinado por la suma del costo directo más indirecto según el </w:t>
      </w:r>
      <w:r w:rsidRPr="001F6BC4">
        <w:rPr>
          <w:bCs/>
          <w:spacing w:val="0"/>
        </w:rPr>
        <w:t xml:space="preserve">programa de ejecución convenido conforme al catálogo de conceptos con sus erogaciones, calendarizado y cuantificado mensualmente, dividido en partidas y </w:t>
      </w:r>
      <w:proofErr w:type="spellStart"/>
      <w:r w:rsidRPr="001F6BC4">
        <w:rPr>
          <w:bCs/>
          <w:spacing w:val="0"/>
        </w:rPr>
        <w:t>subpartidas</w:t>
      </w:r>
      <w:proofErr w:type="spellEnd"/>
      <w:r w:rsidRPr="001F6BC4">
        <w:rPr>
          <w:bCs/>
          <w:spacing w:val="0"/>
        </w:rPr>
        <w:t xml:space="preserve"> del total de los conceptos de trabajos;</w:t>
      </w:r>
    </w:p>
    <w:p w:rsidR="00DA6698" w:rsidRPr="001F6BC4" w:rsidRDefault="00DA6698" w:rsidP="00E826E2">
      <w:pPr>
        <w:pStyle w:val="TDC1"/>
        <w:numPr>
          <w:ilvl w:val="0"/>
          <w:numId w:val="25"/>
        </w:numPr>
        <w:tabs>
          <w:tab w:val="clear" w:pos="12049"/>
          <w:tab w:val="clear" w:pos="21828"/>
        </w:tabs>
        <w:spacing w:after="0"/>
        <w:ind w:left="2835" w:right="0" w:hanging="283"/>
        <w:rPr>
          <w:spacing w:val="0"/>
        </w:rPr>
      </w:pPr>
      <w:r w:rsidRPr="001F6BC4">
        <w:rPr>
          <w:spacing w:val="0"/>
        </w:rPr>
        <w:t>Que las operaciones aritméticas estén correctas;</w:t>
      </w:r>
    </w:p>
    <w:p w:rsidR="00DA6698" w:rsidRPr="001F6BC4" w:rsidRDefault="00DA6698" w:rsidP="00E826E2">
      <w:pPr>
        <w:pStyle w:val="TDC1"/>
        <w:numPr>
          <w:ilvl w:val="0"/>
          <w:numId w:val="25"/>
        </w:numPr>
        <w:tabs>
          <w:tab w:val="clear" w:pos="12049"/>
          <w:tab w:val="clear" w:pos="21828"/>
        </w:tabs>
        <w:spacing w:after="0"/>
        <w:ind w:left="2835" w:right="0" w:hanging="283"/>
        <w:rPr>
          <w:spacing w:val="0"/>
        </w:rPr>
      </w:pPr>
      <w:r w:rsidRPr="001F6BC4">
        <w:rPr>
          <w:spacing w:val="0"/>
        </w:rPr>
        <w:t>Que la determinación del interés sea mediante el acumulado (suma algebraica) de los importes que resulten hasta el cierre del contrato;</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El cargo por utilidad fijado por el licitante esté representado en términos de lo previsto en el Reglamento;</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El importe total de la proposición sea congruente con todos los documentos que la integran;</w:t>
      </w:r>
    </w:p>
    <w:p w:rsidR="00DA6698" w:rsidRPr="001F6BC4" w:rsidRDefault="00DA6698" w:rsidP="00E826E2">
      <w:pPr>
        <w:pStyle w:val="TDC1"/>
        <w:numPr>
          <w:ilvl w:val="4"/>
          <w:numId w:val="9"/>
        </w:numPr>
        <w:tabs>
          <w:tab w:val="clear" w:pos="12049"/>
          <w:tab w:val="clear" w:pos="21828"/>
          <w:tab w:val="num" w:pos="-2410"/>
          <w:tab w:val="left" w:pos="2268"/>
        </w:tabs>
        <w:spacing w:after="0"/>
        <w:ind w:left="2268" w:right="0" w:hanging="567"/>
        <w:rPr>
          <w:spacing w:val="0"/>
        </w:rPr>
      </w:pPr>
      <w:r w:rsidRPr="001F6BC4">
        <w:rPr>
          <w:spacing w:val="0"/>
        </w:rPr>
        <w:t xml:space="preserve">Que los programas específicos de erogaciones de materiales, mano de obra y maquinaria y equipo de construcción y de instalación permanente, sean congruentes con el </w:t>
      </w:r>
      <w:r w:rsidRPr="001F6BC4">
        <w:rPr>
          <w:bCs/>
          <w:spacing w:val="0"/>
        </w:rPr>
        <w:t xml:space="preserve">programa de ejecución convenido conforme al catálogo de conceptos con sus erogaciones, calendarizado y cuantificado mensualmente, dividido en partidas y </w:t>
      </w:r>
      <w:proofErr w:type="spellStart"/>
      <w:r w:rsidRPr="001F6BC4">
        <w:rPr>
          <w:bCs/>
          <w:spacing w:val="0"/>
        </w:rPr>
        <w:t>subpartidas</w:t>
      </w:r>
      <w:proofErr w:type="spellEnd"/>
      <w:r w:rsidRPr="001F6BC4">
        <w:rPr>
          <w:bCs/>
          <w:spacing w:val="0"/>
        </w:rPr>
        <w:t xml:space="preserve"> del total de los conceptos de trabajos</w:t>
      </w:r>
      <w:r w:rsidRPr="001F6BC4">
        <w:rPr>
          <w:spacing w:val="0"/>
        </w:rPr>
        <w:t>.</w:t>
      </w:r>
    </w:p>
    <w:p w:rsidR="00DA6698" w:rsidRPr="001F6BC4" w:rsidRDefault="00DA6698" w:rsidP="00E826E2">
      <w:pPr>
        <w:pStyle w:val="TDC1"/>
        <w:numPr>
          <w:ilvl w:val="3"/>
          <w:numId w:val="9"/>
        </w:numPr>
        <w:tabs>
          <w:tab w:val="clear" w:pos="12049"/>
          <w:tab w:val="clear" w:pos="21828"/>
          <w:tab w:val="left" w:pos="1701"/>
        </w:tabs>
        <w:spacing w:after="0"/>
        <w:ind w:left="1702" w:right="0" w:hanging="851"/>
        <w:rPr>
          <w:b/>
          <w:spacing w:val="0"/>
        </w:rPr>
      </w:pPr>
      <w:r w:rsidRPr="001F6BC4">
        <w:rPr>
          <w:b/>
          <w:spacing w:val="0"/>
        </w:rPr>
        <w:t>Para la adjudicación del contrato.</w:t>
      </w:r>
    </w:p>
    <w:p w:rsidR="00DA6698" w:rsidRPr="001F6BC4" w:rsidRDefault="00DA6698" w:rsidP="00DA6698">
      <w:pPr>
        <w:pStyle w:val="Sangradetextonormal"/>
        <w:tabs>
          <w:tab w:val="left" w:pos="1418"/>
        </w:tabs>
        <w:spacing w:before="120"/>
        <w:ind w:left="1701"/>
        <w:rPr>
          <w:highlight w:val="green"/>
        </w:rPr>
      </w:pPr>
      <w:r w:rsidRPr="001F6BC4">
        <w:rPr>
          <w:lang w:val="es-ES"/>
        </w:rPr>
        <w:t xml:space="preserve">Al concluir la evaluación de las proposiciones, se determinarán las que resulten solventes, las que conforme a los criterios de evaluación cumplan con las condiciones legales, técnicas y económicas requeridas, </w:t>
      </w:r>
      <w:r w:rsidRPr="001F6BC4">
        <w:rPr>
          <w:lang w:val="es-ES"/>
        </w:rPr>
        <w:lastRenderedPageBreak/>
        <w:t>y por tanto garantizan el cumplimiento de las obligaciones respectivas, adjudicando el contrato a la proposición solvente que haya ofertado el precio más bajo.</w:t>
      </w:r>
    </w:p>
    <w:p w:rsidR="00DA6698" w:rsidRPr="001F6BC4" w:rsidRDefault="00DA6698" w:rsidP="00DA6698">
      <w:pPr>
        <w:pStyle w:val="Sangradetextonormal"/>
        <w:tabs>
          <w:tab w:val="left" w:pos="1418"/>
        </w:tabs>
        <w:spacing w:before="120"/>
        <w:ind w:left="1701"/>
      </w:pPr>
      <w:r w:rsidRPr="001F6BC4">
        <w:t>El ARC emitirá el fallo del procedimiento, el que deberá elaborarse considerando lo establecido en el artículo 39, de la Ley, en éste se harán constar el desarrollo de los eventos del procedimiento de contratación.</w:t>
      </w:r>
    </w:p>
    <w:p w:rsidR="00DA6698" w:rsidRPr="001F6BC4" w:rsidRDefault="00DA6698" w:rsidP="00E826E2">
      <w:pPr>
        <w:pStyle w:val="TDC1"/>
        <w:numPr>
          <w:ilvl w:val="1"/>
          <w:numId w:val="9"/>
        </w:numPr>
        <w:tabs>
          <w:tab w:val="clear" w:pos="12049"/>
          <w:tab w:val="clear" w:pos="21828"/>
          <w:tab w:val="num" w:pos="-7655"/>
          <w:tab w:val="left" w:pos="851"/>
        </w:tabs>
        <w:spacing w:after="0"/>
        <w:ind w:left="851" w:right="0" w:hanging="567"/>
        <w:rPr>
          <w:b/>
          <w:spacing w:val="0"/>
        </w:rPr>
      </w:pPr>
      <w:r w:rsidRPr="001F6BC4">
        <w:rPr>
          <w:b/>
          <w:spacing w:val="0"/>
        </w:rPr>
        <w:t>Causas expresas de desechamiento.</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El licitante no presente los escritos o manifestaciones bajo protesta de decir verdad, requeridos en la convocatoria y que atienden al cumplimiento de la ley y su reglamento u ordenamientos de carácter general aplicables a la Administración Pública;</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Por la falta de información o documentos, el IMSS este imposibilitado para determinar la solvencia de las proposiciones;</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Cuando el licitante omita firmar el catálogo de conceptos y los programas solicitados en cada una de las hojas que los integren conforme a lo dispuesto en el párrafo segundo del artículo 41, del Reglamento.</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Incumpla con las condiciones legales, técnicas o económicas establecidas en la presente convocatoria y que afecten la solvencia de la proposición;</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La información o documentación proporcionada por los licitantes sea falsa y el IMSS lo acredite fehacientemente con la documentación idónea;</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Se ubique al licitante, en alguno de los supuestos señalados en los artículos 51 y 78, penúltimo párrafo de la Ley;</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Se compruebe que algún licitante haya acordado con otro u otros elevar el costo de los trabajos o cualquier otro acuerdo que tenga como fin obtener una ventaja sobre los demás licitantes.</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El licitante haya omitido en su proposición dar cumplimiento a las indicaciones, aclaraciones, modificaciones a la convocatoria, así como a las respuestas derivadas de la(s) junta(s) de aclaración(es) que se haya(n) efectuado.</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El capital neto de trabajo que acredita el licitante, resulta insuficiente para el financiamiento de los trabajos objeto del procedimiento, en los dos primeros meses de ejecución.</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El licitante no acredite fehacientemente la línea de crédito que indique en su proposición.</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El flujo de efectivo que elabore el IMSS, con la información y documentación proporcionada por el licitante, muestre problemas de liquidez en los dos primeros meses de ejecución.</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rPr>
      </w:pPr>
      <w:r w:rsidRPr="001F6BC4">
        <w:rPr>
          <w:bCs/>
          <w:spacing w:val="0"/>
        </w:rPr>
        <w:t>Incluya cargos y conceptos indebidos.</w:t>
      </w:r>
    </w:p>
    <w:p w:rsidR="00DA6698" w:rsidRPr="001F6BC4" w:rsidRDefault="00DA6698" w:rsidP="00E826E2">
      <w:pPr>
        <w:pStyle w:val="TDC1"/>
        <w:numPr>
          <w:ilvl w:val="2"/>
          <w:numId w:val="9"/>
        </w:numPr>
        <w:tabs>
          <w:tab w:val="clear" w:pos="12049"/>
          <w:tab w:val="clear" w:pos="21828"/>
          <w:tab w:val="num" w:pos="-7371"/>
        </w:tabs>
        <w:spacing w:after="0"/>
        <w:ind w:left="1701" w:right="0" w:hanging="709"/>
        <w:rPr>
          <w:bCs/>
          <w:spacing w:val="0"/>
          <w:lang w:val="es-ES"/>
        </w:rPr>
      </w:pPr>
      <w:r w:rsidRPr="001F6BC4">
        <w:rPr>
          <w:bCs/>
          <w:spacing w:val="0"/>
        </w:rPr>
        <w:lastRenderedPageBreak/>
        <w:t>Afectan directamente la solvencia de la proposición y será causal de desechamiento la omisión a cualquiera de los aspectos</w:t>
      </w:r>
      <w:r w:rsidRPr="001F6BC4">
        <w:rPr>
          <w:bCs/>
          <w:spacing w:val="0"/>
          <w:lang w:val="es-ES"/>
        </w:rPr>
        <w:t xml:space="preserve"> siguientes:</w:t>
      </w:r>
    </w:p>
    <w:p w:rsidR="00DA6698" w:rsidRPr="001F6BC4" w:rsidRDefault="00DA6698" w:rsidP="00E826E2">
      <w:pPr>
        <w:numPr>
          <w:ilvl w:val="0"/>
          <w:numId w:val="39"/>
        </w:numPr>
        <w:tabs>
          <w:tab w:val="clear" w:pos="0"/>
          <w:tab w:val="left" w:pos="2268"/>
        </w:tabs>
        <w:spacing w:before="120"/>
        <w:ind w:left="2268" w:hanging="567"/>
        <w:rPr>
          <w:lang w:val="es-ES"/>
        </w:rPr>
      </w:pPr>
      <w:r w:rsidRPr="001F6BC4">
        <w:rPr>
          <w:lang w:val="es-ES"/>
        </w:rPr>
        <w:t>Cuando en las contrataciones de ejecución plurianual, la propuesta económica presentada por el licitante, rebase la asignación autorizada para el primer ejercicio presupuestal.</w:t>
      </w:r>
    </w:p>
    <w:p w:rsidR="00DA6698" w:rsidRPr="001F6BC4" w:rsidRDefault="00DA6698" w:rsidP="00E826E2">
      <w:pPr>
        <w:numPr>
          <w:ilvl w:val="0"/>
          <w:numId w:val="39"/>
        </w:numPr>
        <w:tabs>
          <w:tab w:val="clear" w:pos="0"/>
          <w:tab w:val="left" w:pos="2268"/>
        </w:tabs>
        <w:spacing w:before="120"/>
        <w:ind w:left="2268" w:hanging="567"/>
        <w:rPr>
          <w:bCs/>
        </w:rPr>
      </w:pPr>
      <w:r w:rsidRPr="001F6BC4">
        <w:rPr>
          <w:bCs/>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rsidR="00DA6698" w:rsidRPr="001F6BC4" w:rsidRDefault="00DA6698" w:rsidP="00E826E2">
      <w:pPr>
        <w:numPr>
          <w:ilvl w:val="0"/>
          <w:numId w:val="39"/>
        </w:numPr>
        <w:tabs>
          <w:tab w:val="clear" w:pos="0"/>
          <w:tab w:val="left" w:pos="2268"/>
        </w:tabs>
        <w:spacing w:before="120"/>
        <w:ind w:left="2268" w:hanging="567"/>
        <w:rPr>
          <w:bCs/>
        </w:rPr>
      </w:pPr>
      <w:r w:rsidRPr="001F6BC4">
        <w:rPr>
          <w:bCs/>
        </w:rPr>
        <w:t>Cuando del currículo de cada uno de los profesionales técnicos que serán responsables en campo y gabinete, de la dirección y administración para la ejecución de los trabajos objeto de la licitación, no se acredite la experiencia y capacidad técnica.</w:t>
      </w:r>
    </w:p>
    <w:p w:rsidR="00DA6698" w:rsidRPr="001F6BC4" w:rsidRDefault="00DA6698" w:rsidP="00E826E2">
      <w:pPr>
        <w:numPr>
          <w:ilvl w:val="0"/>
          <w:numId w:val="39"/>
        </w:numPr>
        <w:tabs>
          <w:tab w:val="clear" w:pos="0"/>
          <w:tab w:val="left" w:pos="2268"/>
        </w:tabs>
        <w:spacing w:before="120"/>
        <w:ind w:left="2268" w:hanging="567"/>
        <w:rPr>
          <w:bCs/>
        </w:rPr>
      </w:pPr>
      <w:r w:rsidRPr="001F6BC4">
        <w:rPr>
          <w:bCs/>
        </w:rPr>
        <w:t>Cuando de los documentos que acrediten la experiencia y capacidad técnica del licitante, se desprende que no acredita la experiencia y capacidad técnica requerida para la ejecución de los trabajos objeto de la licitación.</w:t>
      </w:r>
    </w:p>
    <w:p w:rsidR="00DA6698" w:rsidRPr="001F6BC4" w:rsidRDefault="00DA6698" w:rsidP="00E826E2">
      <w:pPr>
        <w:numPr>
          <w:ilvl w:val="0"/>
          <w:numId w:val="39"/>
        </w:numPr>
        <w:tabs>
          <w:tab w:val="clear" w:pos="0"/>
          <w:tab w:val="left" w:pos="2268"/>
        </w:tabs>
        <w:spacing w:before="120"/>
        <w:ind w:left="2268" w:hanging="567"/>
        <w:rPr>
          <w:bCs/>
        </w:rPr>
      </w:pPr>
      <w:r w:rsidRPr="001F6BC4">
        <w:rPr>
          <w:bCs/>
        </w:rPr>
        <w:t>Cuando de la valoración a los documentos que acrediten la capacidad financiera, se concluya por el IMSS, que esta no es aceptable.</w:t>
      </w:r>
    </w:p>
    <w:p w:rsidR="00DA6698" w:rsidRPr="001F6BC4" w:rsidRDefault="00DA6698" w:rsidP="00E826E2">
      <w:pPr>
        <w:numPr>
          <w:ilvl w:val="0"/>
          <w:numId w:val="39"/>
        </w:numPr>
        <w:tabs>
          <w:tab w:val="clear" w:pos="0"/>
          <w:tab w:val="left" w:pos="2268"/>
        </w:tabs>
        <w:spacing w:before="120"/>
        <w:ind w:left="2268" w:hanging="567"/>
        <w:rPr>
          <w:bCs/>
        </w:rPr>
      </w:pPr>
      <w:r w:rsidRPr="001F6BC4">
        <w:rPr>
          <w:bCs/>
        </w:rPr>
        <w:t xml:space="preserve">Cuando las partidas, </w:t>
      </w:r>
      <w:proofErr w:type="spellStart"/>
      <w:r w:rsidRPr="001F6BC4">
        <w:rPr>
          <w:bCs/>
        </w:rPr>
        <w:t>subpartidas</w:t>
      </w:r>
      <w:proofErr w:type="spellEnd"/>
      <w:r w:rsidRPr="001F6BC4">
        <w:rPr>
          <w:bCs/>
        </w:rPr>
        <w:t xml:space="preserve"> y los conceptos no sean factibles de realizar y existan incongruencias en la integración de los documentos siguientes:</w:t>
      </w:r>
    </w:p>
    <w:p w:rsidR="00DA6698" w:rsidRPr="001F6BC4" w:rsidRDefault="00DA6698" w:rsidP="00E826E2">
      <w:pPr>
        <w:numPr>
          <w:ilvl w:val="1"/>
          <w:numId w:val="39"/>
        </w:numPr>
        <w:tabs>
          <w:tab w:val="clear" w:pos="0"/>
          <w:tab w:val="left" w:pos="2268"/>
        </w:tabs>
        <w:spacing w:before="120"/>
        <w:ind w:left="2835" w:hanging="567"/>
        <w:rPr>
          <w:bCs/>
        </w:rPr>
      </w:pPr>
      <w:r w:rsidRPr="001F6BC4">
        <w:t xml:space="preserve">Del </w:t>
      </w:r>
      <w:r w:rsidRPr="001F6BC4">
        <w:rPr>
          <w:bCs/>
        </w:rPr>
        <w:t xml:space="preserve">programa de ejecución convenido conforme al catálogo de conceptos con sus erogaciones, calendarizado y cuantificado en periodos mensuales, dividido en partidas y </w:t>
      </w:r>
      <w:proofErr w:type="spellStart"/>
      <w:r w:rsidRPr="001F6BC4">
        <w:rPr>
          <w:bCs/>
        </w:rPr>
        <w:t>subpartidas</w:t>
      </w:r>
      <w:proofErr w:type="spellEnd"/>
      <w:r w:rsidRPr="001F6BC4">
        <w:rPr>
          <w:bCs/>
        </w:rPr>
        <w:t>, del total de los conceptos de trabajo.</w:t>
      </w:r>
    </w:p>
    <w:p w:rsidR="00DA6698" w:rsidRPr="001F6BC4" w:rsidRDefault="00DA6698" w:rsidP="00E826E2">
      <w:pPr>
        <w:numPr>
          <w:ilvl w:val="1"/>
          <w:numId w:val="39"/>
        </w:numPr>
        <w:tabs>
          <w:tab w:val="clear" w:pos="0"/>
          <w:tab w:val="left" w:pos="2268"/>
        </w:tabs>
        <w:spacing w:before="120"/>
        <w:ind w:left="2835" w:hanging="567"/>
        <w:rPr>
          <w:bCs/>
        </w:rPr>
      </w:pPr>
      <w:r w:rsidRPr="001F6BC4">
        <w:rPr>
          <w:bCs/>
        </w:rPr>
        <w:t xml:space="preserve">De los programas de erogaciones a costo directo, calendarizados y cuantificados en partidas y </w:t>
      </w:r>
      <w:proofErr w:type="spellStart"/>
      <w:r w:rsidRPr="001F6BC4">
        <w:rPr>
          <w:bCs/>
        </w:rPr>
        <w:t>subpartidas</w:t>
      </w:r>
      <w:proofErr w:type="spellEnd"/>
      <w:r w:rsidRPr="001F6BC4">
        <w:rPr>
          <w:bCs/>
        </w:rPr>
        <w:t xml:space="preserve"> de utilización, considerando el plazo establecido en la presente convocatoria, de los siguientes rubros:</w:t>
      </w:r>
    </w:p>
    <w:p w:rsidR="00DA6698" w:rsidRPr="001F6BC4" w:rsidRDefault="00DA6698" w:rsidP="00E826E2">
      <w:pPr>
        <w:numPr>
          <w:ilvl w:val="0"/>
          <w:numId w:val="38"/>
        </w:numPr>
        <w:tabs>
          <w:tab w:val="clear" w:pos="3119"/>
          <w:tab w:val="left" w:pos="-2127"/>
          <w:tab w:val="left" w:pos="3402"/>
        </w:tabs>
        <w:spacing w:before="120"/>
        <w:ind w:left="2835" w:firstLine="0"/>
      </w:pPr>
      <w:r w:rsidRPr="001F6BC4">
        <w:t>De la mano de obra.</w:t>
      </w:r>
    </w:p>
    <w:p w:rsidR="00DA6698" w:rsidRPr="001F6BC4" w:rsidRDefault="00DA6698" w:rsidP="00E826E2">
      <w:pPr>
        <w:numPr>
          <w:ilvl w:val="0"/>
          <w:numId w:val="38"/>
        </w:numPr>
        <w:tabs>
          <w:tab w:val="clear" w:pos="3119"/>
          <w:tab w:val="left" w:pos="-2127"/>
          <w:tab w:val="left" w:pos="3402"/>
        </w:tabs>
        <w:spacing w:before="120"/>
        <w:ind w:left="2835" w:firstLine="0"/>
      </w:pPr>
      <w:r w:rsidRPr="001F6BC4">
        <w:t>De la maquinaria y equipo de construcción.</w:t>
      </w:r>
    </w:p>
    <w:p w:rsidR="00DA6698" w:rsidRPr="001F6BC4" w:rsidRDefault="00DA6698" w:rsidP="00E826E2">
      <w:pPr>
        <w:numPr>
          <w:ilvl w:val="0"/>
          <w:numId w:val="38"/>
        </w:numPr>
        <w:tabs>
          <w:tab w:val="clear" w:pos="3119"/>
          <w:tab w:val="left" w:pos="-2127"/>
          <w:tab w:val="left" w:pos="3402"/>
        </w:tabs>
        <w:spacing w:before="120"/>
        <w:ind w:left="2835" w:firstLine="0"/>
      </w:pPr>
      <w:r w:rsidRPr="001F6BC4">
        <w:t>De los materiales y equipo de instalación permanente expresados en unidades convencionales y volúmenes requeridos.</w:t>
      </w:r>
    </w:p>
    <w:p w:rsidR="00DA6698" w:rsidRPr="001F6BC4" w:rsidRDefault="00DA6698" w:rsidP="00E826E2">
      <w:pPr>
        <w:numPr>
          <w:ilvl w:val="0"/>
          <w:numId w:val="38"/>
        </w:numPr>
        <w:tabs>
          <w:tab w:val="clear" w:pos="3119"/>
          <w:tab w:val="left" w:pos="-2127"/>
          <w:tab w:val="left" w:pos="3402"/>
        </w:tabs>
        <w:spacing w:before="120"/>
        <w:ind w:left="2835" w:firstLine="0"/>
        <w:rPr>
          <w:bCs/>
          <w:lang w:val="es-ES"/>
        </w:rPr>
      </w:pPr>
      <w:r w:rsidRPr="001F6BC4">
        <w:t>De utilización del personal profesional técnico, administrativo y de servicio encargado de la dirección, administración y ejecución de los trabajos.</w:t>
      </w:r>
    </w:p>
    <w:p w:rsidR="00713045" w:rsidRPr="001F6BC4" w:rsidRDefault="00713045" w:rsidP="00E826E2">
      <w:pPr>
        <w:pStyle w:val="TDC1"/>
        <w:numPr>
          <w:ilvl w:val="1"/>
          <w:numId w:val="9"/>
        </w:numPr>
        <w:tabs>
          <w:tab w:val="clear" w:pos="12049"/>
          <w:tab w:val="clear" w:pos="21828"/>
          <w:tab w:val="num" w:pos="-7655"/>
          <w:tab w:val="left" w:pos="851"/>
        </w:tabs>
        <w:spacing w:after="0"/>
        <w:ind w:left="851" w:right="0" w:hanging="567"/>
        <w:rPr>
          <w:b/>
          <w:spacing w:val="0"/>
        </w:rPr>
      </w:pPr>
      <w:r w:rsidRPr="001F6BC4">
        <w:rPr>
          <w:b/>
          <w:spacing w:val="0"/>
        </w:rPr>
        <w:t>Causas por las que se podrá declarar desierta la licitación.</w:t>
      </w:r>
    </w:p>
    <w:p w:rsidR="00DA6698" w:rsidRPr="001F6BC4" w:rsidRDefault="00DA6698" w:rsidP="00E826E2">
      <w:pPr>
        <w:pStyle w:val="TDC1"/>
        <w:numPr>
          <w:ilvl w:val="2"/>
          <w:numId w:val="9"/>
        </w:numPr>
        <w:tabs>
          <w:tab w:val="clear" w:pos="12049"/>
          <w:tab w:val="clear" w:pos="21828"/>
          <w:tab w:val="left" w:pos="1701"/>
        </w:tabs>
        <w:spacing w:after="0"/>
        <w:ind w:right="0"/>
        <w:rPr>
          <w:spacing w:val="0"/>
        </w:rPr>
      </w:pPr>
      <w:r w:rsidRPr="001F6BC4">
        <w:rPr>
          <w:spacing w:val="0"/>
        </w:rPr>
        <w:lastRenderedPageBreak/>
        <w:t>Cuando la totalidad de las proposiciones presentadas no reúnan los requisitos establecidos en la convocatoria o los precios de los insumos no fueren aceptables.</w:t>
      </w:r>
    </w:p>
    <w:p w:rsidR="00DA6698" w:rsidRPr="001F6BC4" w:rsidRDefault="00DA6698" w:rsidP="00E826E2">
      <w:pPr>
        <w:pStyle w:val="TDC1"/>
        <w:numPr>
          <w:ilvl w:val="2"/>
          <w:numId w:val="9"/>
        </w:numPr>
        <w:tabs>
          <w:tab w:val="clear" w:pos="12049"/>
          <w:tab w:val="clear" w:pos="21828"/>
          <w:tab w:val="left" w:pos="1701"/>
        </w:tabs>
        <w:spacing w:after="0"/>
        <w:ind w:right="0"/>
        <w:rPr>
          <w:b/>
          <w:spacing w:val="0"/>
        </w:rPr>
      </w:pPr>
      <w:r w:rsidRPr="001F6BC4">
        <w:rPr>
          <w:spacing w:val="0"/>
        </w:rPr>
        <w:t>Cuando no se reciba alguna proposición en el acto de presentación y apertura de proposiciones.</w:t>
      </w:r>
    </w:p>
    <w:p w:rsidR="00DA6698" w:rsidRPr="001F6BC4" w:rsidRDefault="00DA6698" w:rsidP="00E826E2">
      <w:pPr>
        <w:pStyle w:val="TDC1"/>
        <w:numPr>
          <w:ilvl w:val="2"/>
          <w:numId w:val="9"/>
        </w:numPr>
        <w:tabs>
          <w:tab w:val="clear" w:pos="12049"/>
          <w:tab w:val="clear" w:pos="21828"/>
          <w:tab w:val="left" w:pos="1701"/>
        </w:tabs>
        <w:spacing w:after="0"/>
        <w:ind w:right="0"/>
        <w:rPr>
          <w:spacing w:val="0"/>
        </w:rPr>
      </w:pPr>
      <w:r w:rsidRPr="001F6BC4">
        <w:rPr>
          <w:spacing w:val="0"/>
        </w:rPr>
        <w:t>Cuando los precios de las proposiciones presentadas no puedan ser pagadas por el IMSS.</w:t>
      </w:r>
    </w:p>
    <w:p w:rsidR="00713045" w:rsidRPr="001F6BC4" w:rsidRDefault="00713045" w:rsidP="00E826E2">
      <w:pPr>
        <w:pStyle w:val="TDC1"/>
        <w:numPr>
          <w:ilvl w:val="1"/>
          <w:numId w:val="22"/>
        </w:numPr>
        <w:tabs>
          <w:tab w:val="clear" w:pos="12049"/>
          <w:tab w:val="clear" w:pos="21828"/>
          <w:tab w:val="left" w:pos="851"/>
        </w:tabs>
        <w:spacing w:after="0"/>
        <w:ind w:left="851" w:right="0" w:hanging="567"/>
        <w:rPr>
          <w:b/>
          <w:spacing w:val="0"/>
        </w:rPr>
      </w:pPr>
      <w:r w:rsidRPr="001F6BC4">
        <w:rPr>
          <w:b/>
          <w:spacing w:val="0"/>
        </w:rPr>
        <w:t>Causas por las que se podrá cancelar la licitación.</w:t>
      </w:r>
    </w:p>
    <w:p w:rsidR="00713045" w:rsidRPr="001F6BC4" w:rsidRDefault="00713045" w:rsidP="00713045">
      <w:pPr>
        <w:spacing w:before="120"/>
        <w:ind w:left="851"/>
      </w:pPr>
      <w:r w:rsidRPr="001F6BC4">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F6BC4" w:rsidRDefault="00713045" w:rsidP="00713045">
      <w:pPr>
        <w:spacing w:before="120"/>
        <w:ind w:left="851"/>
      </w:pPr>
      <w:r w:rsidRPr="001F6BC4">
        <w:t>Cuando se presente alguna situación de caso fortuito o fuerza mayor, el IMSS se abstendrá de realizar pago alguno por tal motivo.</w:t>
      </w:r>
    </w:p>
    <w:p w:rsidR="00713045" w:rsidRPr="001F6BC4" w:rsidRDefault="00713045" w:rsidP="00E826E2">
      <w:pPr>
        <w:pStyle w:val="TDC1"/>
        <w:numPr>
          <w:ilvl w:val="0"/>
          <w:numId w:val="20"/>
        </w:numPr>
        <w:tabs>
          <w:tab w:val="clear" w:pos="12049"/>
          <w:tab w:val="clear" w:pos="21828"/>
        </w:tabs>
        <w:ind w:left="284" w:right="0" w:hanging="284"/>
        <w:rPr>
          <w:b/>
          <w:spacing w:val="0"/>
        </w:rPr>
      </w:pPr>
      <w:r w:rsidRPr="001F6BC4">
        <w:rPr>
          <w:b/>
          <w:bCs/>
          <w:spacing w:val="0"/>
        </w:rPr>
        <w:t>INFORMACIÓN</w:t>
      </w:r>
      <w:r w:rsidRPr="001F6BC4">
        <w:rPr>
          <w:b/>
          <w:spacing w:val="0"/>
        </w:rPr>
        <w:t xml:space="preserve"> PARA LA FIRMA DEL CONTRATO Y CONSTITUCIÓN DE GARANTÍAS.</w:t>
      </w:r>
    </w:p>
    <w:p w:rsidR="00713045" w:rsidRPr="001F6BC4" w:rsidRDefault="00713045" w:rsidP="00E826E2">
      <w:pPr>
        <w:pStyle w:val="TDC1"/>
        <w:numPr>
          <w:ilvl w:val="1"/>
          <w:numId w:val="21"/>
        </w:numPr>
        <w:tabs>
          <w:tab w:val="clear" w:pos="12049"/>
          <w:tab w:val="clear" w:pos="21828"/>
          <w:tab w:val="left" w:pos="851"/>
        </w:tabs>
        <w:ind w:left="794" w:right="0" w:hanging="510"/>
        <w:rPr>
          <w:b/>
          <w:bCs/>
          <w:spacing w:val="0"/>
        </w:rPr>
      </w:pPr>
      <w:r w:rsidRPr="001F6BC4">
        <w:rPr>
          <w:b/>
          <w:bCs/>
          <w:spacing w:val="0"/>
        </w:rPr>
        <w:t>Modelo de contrato.</w:t>
      </w:r>
    </w:p>
    <w:p w:rsidR="00713045" w:rsidRPr="001F6BC4" w:rsidRDefault="00713045" w:rsidP="00713045">
      <w:pPr>
        <w:spacing w:before="120"/>
        <w:ind w:left="851"/>
        <w:rPr>
          <w:bCs/>
        </w:rPr>
      </w:pPr>
      <w:r w:rsidRPr="001F6BC4">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Pr="001F6BC4" w:rsidRDefault="00713045" w:rsidP="00713045">
      <w:pPr>
        <w:spacing w:before="120" w:after="120"/>
        <w:ind w:left="851"/>
        <w:rPr>
          <w:bCs/>
        </w:rPr>
      </w:pPr>
      <w:r w:rsidRPr="001F6BC4">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1F6BC4" w:rsidRPr="001F6BC4" w:rsidTr="007E7E25">
        <w:tc>
          <w:tcPr>
            <w:tcW w:w="0" w:type="auto"/>
            <w:vAlign w:val="center"/>
          </w:tcPr>
          <w:p w:rsidR="00713045" w:rsidRPr="001F6BC4" w:rsidRDefault="00713045" w:rsidP="007E7E25">
            <w:pPr>
              <w:tabs>
                <w:tab w:val="left" w:pos="1985"/>
                <w:tab w:val="left" w:pos="2552"/>
                <w:tab w:val="left" w:pos="9639"/>
              </w:tabs>
              <w:suppressAutoHyphens w:val="0"/>
              <w:autoSpaceDE/>
              <w:ind w:left="0" w:right="284"/>
              <w:jc w:val="center"/>
              <w:rPr>
                <w:lang w:val="es-ES" w:eastAsia="es-ES"/>
              </w:rPr>
            </w:pPr>
            <w:r w:rsidRPr="001F6BC4">
              <w:rPr>
                <w:lang w:val="es-ES" w:eastAsia="es-ES"/>
              </w:rPr>
              <w:t>Importe a contratar.</w:t>
            </w:r>
          </w:p>
        </w:tc>
        <w:tc>
          <w:tcPr>
            <w:tcW w:w="0" w:type="auto"/>
            <w:vAlign w:val="center"/>
          </w:tcPr>
          <w:p w:rsidR="00713045" w:rsidRPr="001F6BC4" w:rsidRDefault="00713045" w:rsidP="007E7E25">
            <w:pPr>
              <w:tabs>
                <w:tab w:val="left" w:pos="1985"/>
                <w:tab w:val="left" w:pos="2552"/>
                <w:tab w:val="left" w:pos="9639"/>
              </w:tabs>
              <w:suppressAutoHyphens w:val="0"/>
              <w:autoSpaceDE/>
              <w:ind w:left="-108" w:right="-108"/>
              <w:jc w:val="center"/>
              <w:rPr>
                <w:lang w:val="es-ES" w:eastAsia="es-ES"/>
              </w:rPr>
            </w:pPr>
            <w:r w:rsidRPr="001F6BC4">
              <w:rPr>
                <w:lang w:val="es-ES" w:eastAsia="es-ES"/>
              </w:rPr>
              <w:t>Retención por periodo mensual.</w:t>
            </w:r>
          </w:p>
        </w:tc>
        <w:tc>
          <w:tcPr>
            <w:tcW w:w="0" w:type="auto"/>
            <w:vAlign w:val="center"/>
          </w:tcPr>
          <w:p w:rsidR="00713045" w:rsidRPr="001F6BC4" w:rsidRDefault="00713045" w:rsidP="007E7E25">
            <w:pPr>
              <w:tabs>
                <w:tab w:val="left" w:pos="2552"/>
                <w:tab w:val="left" w:pos="9639"/>
              </w:tabs>
              <w:suppressAutoHyphens w:val="0"/>
              <w:autoSpaceDE/>
              <w:ind w:left="-108" w:right="-108"/>
              <w:jc w:val="center"/>
              <w:rPr>
                <w:lang w:val="es-ES" w:eastAsia="es-ES"/>
              </w:rPr>
            </w:pPr>
            <w:r w:rsidRPr="001F6BC4">
              <w:rPr>
                <w:lang w:val="es-ES" w:eastAsia="es-ES"/>
              </w:rPr>
              <w:t>Pena definitiva por cada día de atraso.</w:t>
            </w:r>
          </w:p>
        </w:tc>
      </w:tr>
      <w:tr w:rsidR="00713045" w:rsidRPr="001F6BC4" w:rsidTr="007E7E25">
        <w:trPr>
          <w:trHeight w:val="399"/>
        </w:trPr>
        <w:tc>
          <w:tcPr>
            <w:tcW w:w="0" w:type="auto"/>
            <w:vAlign w:val="center"/>
          </w:tcPr>
          <w:p w:rsidR="00713045" w:rsidRPr="001F6BC4" w:rsidRDefault="00713045" w:rsidP="007E7E25">
            <w:pPr>
              <w:tabs>
                <w:tab w:val="left" w:pos="1985"/>
                <w:tab w:val="left" w:pos="2552"/>
                <w:tab w:val="left" w:pos="9639"/>
              </w:tabs>
              <w:suppressAutoHyphens w:val="0"/>
              <w:autoSpaceDE/>
              <w:ind w:left="-49"/>
              <w:rPr>
                <w:lang w:val="es-ES" w:eastAsia="es-ES"/>
              </w:rPr>
            </w:pPr>
            <w:r w:rsidRPr="001F6BC4">
              <w:rPr>
                <w:lang w:val="es-ES_tradnl" w:eastAsia="es-ES"/>
              </w:rPr>
              <w:t>De 30 millones de pesos o menos.</w:t>
            </w:r>
          </w:p>
        </w:tc>
        <w:tc>
          <w:tcPr>
            <w:tcW w:w="0" w:type="auto"/>
            <w:vAlign w:val="center"/>
          </w:tcPr>
          <w:p w:rsidR="00713045" w:rsidRPr="001F6BC4" w:rsidRDefault="00713045" w:rsidP="007E7E25">
            <w:pPr>
              <w:tabs>
                <w:tab w:val="left" w:pos="1985"/>
                <w:tab w:val="left" w:pos="2552"/>
                <w:tab w:val="left" w:pos="9639"/>
              </w:tabs>
              <w:suppressAutoHyphens w:val="0"/>
              <w:autoSpaceDE/>
              <w:ind w:left="-108" w:right="-108"/>
              <w:jc w:val="center"/>
              <w:rPr>
                <w:lang w:val="es-ES" w:eastAsia="es-ES"/>
              </w:rPr>
            </w:pPr>
            <w:r w:rsidRPr="001F6BC4">
              <w:rPr>
                <w:lang w:val="es-ES" w:eastAsia="es-ES"/>
              </w:rPr>
              <w:t>15.0%</w:t>
            </w:r>
          </w:p>
        </w:tc>
        <w:tc>
          <w:tcPr>
            <w:tcW w:w="0" w:type="auto"/>
            <w:vAlign w:val="center"/>
          </w:tcPr>
          <w:p w:rsidR="00713045" w:rsidRPr="001F6BC4" w:rsidRDefault="00713045" w:rsidP="007E7E25">
            <w:pPr>
              <w:suppressAutoHyphens w:val="0"/>
              <w:autoSpaceDE/>
              <w:ind w:left="0"/>
              <w:jc w:val="center"/>
              <w:rPr>
                <w:lang w:val="es-ES" w:eastAsia="es-ES"/>
              </w:rPr>
            </w:pPr>
            <w:r w:rsidRPr="001F6BC4">
              <w:rPr>
                <w:lang w:val="es-ES" w:eastAsia="es-ES"/>
              </w:rPr>
              <w:t>5 al millar</w:t>
            </w:r>
          </w:p>
        </w:tc>
      </w:tr>
    </w:tbl>
    <w:p w:rsidR="00713045" w:rsidRPr="001F6BC4" w:rsidRDefault="00713045" w:rsidP="00713045"/>
    <w:p w:rsidR="00713045" w:rsidRPr="001F6BC4" w:rsidRDefault="00713045" w:rsidP="00E826E2">
      <w:pPr>
        <w:pStyle w:val="TDC1"/>
        <w:numPr>
          <w:ilvl w:val="1"/>
          <w:numId w:val="21"/>
        </w:numPr>
        <w:tabs>
          <w:tab w:val="clear" w:pos="12049"/>
          <w:tab w:val="clear" w:pos="21828"/>
          <w:tab w:val="left" w:pos="851"/>
        </w:tabs>
        <w:ind w:left="851" w:right="0" w:hanging="567"/>
        <w:rPr>
          <w:b/>
          <w:bCs/>
        </w:rPr>
      </w:pPr>
      <w:r w:rsidRPr="001F6BC4">
        <w:rPr>
          <w:b/>
          <w:bCs/>
        </w:rPr>
        <w:t>Firma del contrato.</w:t>
      </w:r>
    </w:p>
    <w:p w:rsidR="00713045" w:rsidRPr="001F6BC4" w:rsidRDefault="00713045" w:rsidP="00713045">
      <w:pPr>
        <w:ind w:left="851"/>
      </w:pPr>
      <w:r w:rsidRPr="001F6BC4">
        <w:rPr>
          <w:bCs/>
        </w:rPr>
        <w:t xml:space="preserve">La firma del contrato se llevará a cabo el </w:t>
      </w:r>
      <w:r w:rsidR="00635AA4">
        <w:rPr>
          <w:bCs/>
        </w:rPr>
        <w:t xml:space="preserve">día </w:t>
      </w:r>
      <w:r w:rsidR="00635AA4">
        <w:rPr>
          <w:b/>
        </w:rPr>
        <w:t>27</w:t>
      </w:r>
      <w:r w:rsidR="00A26C54" w:rsidRPr="001F6BC4">
        <w:rPr>
          <w:b/>
        </w:rPr>
        <w:t xml:space="preserve"> de </w:t>
      </w:r>
      <w:r w:rsidR="00635AA4">
        <w:rPr>
          <w:b/>
        </w:rPr>
        <w:t>junio</w:t>
      </w:r>
      <w:r w:rsidR="00A26C54" w:rsidRPr="001F6BC4">
        <w:rPr>
          <w:b/>
        </w:rPr>
        <w:t xml:space="preserve"> de 2016</w:t>
      </w:r>
      <w:r w:rsidRPr="001F6BC4">
        <w:rPr>
          <w:b/>
        </w:rPr>
        <w:t xml:space="preserve">; a las </w:t>
      </w:r>
      <w:r w:rsidR="00A26C54" w:rsidRPr="001F6BC4">
        <w:rPr>
          <w:b/>
        </w:rPr>
        <w:t>1</w:t>
      </w:r>
      <w:r w:rsidR="00635AA4">
        <w:rPr>
          <w:b/>
        </w:rPr>
        <w:t>3</w:t>
      </w:r>
      <w:r w:rsidRPr="001F6BC4">
        <w:rPr>
          <w:b/>
        </w:rPr>
        <w:t>:00 horas,</w:t>
      </w:r>
      <w:r w:rsidRPr="001F6BC4">
        <w:rPr>
          <w:bCs/>
        </w:rPr>
        <w:t xml:space="preserve"> en </w:t>
      </w:r>
      <w:r w:rsidRPr="001F6BC4">
        <w:t>la oficina de</w:t>
      </w:r>
      <w:r w:rsidRPr="001F6BC4">
        <w:rPr>
          <w:lang w:val="es-ES_tradnl"/>
        </w:rPr>
        <w:t xml:space="preserve"> la </w:t>
      </w:r>
      <w:r w:rsidR="00635AA4">
        <w:rPr>
          <w:lang w:val="es-ES_tradnl"/>
        </w:rPr>
        <w:t>Subjefatura de División de Procedimientos de Contratación</w:t>
      </w:r>
      <w:r w:rsidRPr="001F6BC4">
        <w:t xml:space="preserve">, ubicada </w:t>
      </w:r>
      <w:r w:rsidRPr="001F6BC4">
        <w:rPr>
          <w:lang w:val="es-ES_tradnl"/>
        </w:rPr>
        <w:t xml:space="preserve">en calle Durango No. 291, 2° piso, colonia Roma, Delegación Cuauhtémoc, C. P. 06700, </w:t>
      </w:r>
      <w:r w:rsidR="003218DD" w:rsidRPr="001F6BC4">
        <w:rPr>
          <w:lang w:val="es-ES_tradnl"/>
        </w:rPr>
        <w:t xml:space="preserve">Ciudad de </w:t>
      </w:r>
      <w:r w:rsidRPr="001F6BC4">
        <w:rPr>
          <w:lang w:val="es-ES_tradnl"/>
        </w:rPr>
        <w:t>México</w:t>
      </w:r>
      <w:r w:rsidRPr="001F6BC4">
        <w:t>.</w:t>
      </w:r>
    </w:p>
    <w:p w:rsidR="00713045" w:rsidRPr="001F6BC4" w:rsidRDefault="00713045" w:rsidP="00713045">
      <w:pPr>
        <w:spacing w:before="120"/>
        <w:ind w:left="851"/>
        <w:rPr>
          <w:bCs/>
        </w:rPr>
      </w:pPr>
      <w:r w:rsidRPr="001F6BC4">
        <w:rPr>
          <w:bCs/>
        </w:rPr>
        <w:t>El licitante a quien se le haya adjudicado el contrato, se obliga a lo siguiente:</w:t>
      </w:r>
    </w:p>
    <w:p w:rsidR="00713045" w:rsidRPr="001F6BC4" w:rsidRDefault="00713045" w:rsidP="00E826E2">
      <w:pPr>
        <w:numPr>
          <w:ilvl w:val="0"/>
          <w:numId w:val="12"/>
        </w:numPr>
        <w:spacing w:before="120"/>
        <w:ind w:left="1418" w:hanging="567"/>
        <w:rPr>
          <w:bCs/>
        </w:rPr>
      </w:pPr>
      <w:r w:rsidRPr="001F6BC4">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F6BC4" w:rsidRDefault="00713045" w:rsidP="00E826E2">
      <w:pPr>
        <w:numPr>
          <w:ilvl w:val="0"/>
          <w:numId w:val="12"/>
        </w:numPr>
        <w:tabs>
          <w:tab w:val="left" w:pos="1418"/>
        </w:tabs>
        <w:spacing w:before="120"/>
        <w:ind w:left="1418" w:hanging="567"/>
        <w:rPr>
          <w:bCs/>
        </w:rPr>
      </w:pPr>
      <w:r w:rsidRPr="001F6BC4">
        <w:rPr>
          <w:bCs/>
        </w:rPr>
        <w:lastRenderedPageBreak/>
        <w:t>A que, previa la firma del contrato, presentará para cotejo original o copia certificada de los documentos siguientes:</w:t>
      </w:r>
    </w:p>
    <w:p w:rsidR="00713045" w:rsidRPr="001F6BC4" w:rsidRDefault="00713045" w:rsidP="00E826E2">
      <w:pPr>
        <w:numPr>
          <w:ilvl w:val="0"/>
          <w:numId w:val="13"/>
        </w:numPr>
        <w:tabs>
          <w:tab w:val="left" w:pos="1701"/>
        </w:tabs>
        <w:spacing w:before="120"/>
        <w:ind w:left="1701" w:hanging="283"/>
        <w:rPr>
          <w:bCs/>
        </w:rPr>
      </w:pPr>
      <w:r w:rsidRPr="001F6BC4">
        <w:rPr>
          <w:bCs/>
        </w:rPr>
        <w:t>Tratándose de persona moral, testimonio de la escritura pública en la que conste que fue constituida conforme a las leyes mexicanas y que tiene su domicilio en el territorio nacional, o</w:t>
      </w:r>
    </w:p>
    <w:p w:rsidR="00713045" w:rsidRPr="001F6BC4" w:rsidRDefault="00713045" w:rsidP="00E826E2">
      <w:pPr>
        <w:numPr>
          <w:ilvl w:val="0"/>
          <w:numId w:val="13"/>
        </w:numPr>
        <w:tabs>
          <w:tab w:val="left" w:pos="1701"/>
        </w:tabs>
        <w:spacing w:before="120"/>
        <w:ind w:left="1701" w:hanging="283"/>
        <w:rPr>
          <w:bCs/>
        </w:rPr>
      </w:pPr>
      <w:r w:rsidRPr="001F6BC4">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Pr="001F6BC4" w:rsidRDefault="00713045" w:rsidP="00E826E2">
      <w:pPr>
        <w:numPr>
          <w:ilvl w:val="0"/>
          <w:numId w:val="12"/>
        </w:numPr>
        <w:tabs>
          <w:tab w:val="left" w:pos="1418"/>
        </w:tabs>
        <w:spacing w:before="120"/>
        <w:ind w:left="1418" w:hanging="567"/>
        <w:rPr>
          <w:bCs/>
        </w:rPr>
      </w:pPr>
      <w:r w:rsidRPr="001F6BC4">
        <w:rPr>
          <w:bCs/>
        </w:rPr>
        <w:t>Que firmará la totalidad de los documentos que integran la proposición.</w:t>
      </w:r>
    </w:p>
    <w:p w:rsidR="00713045" w:rsidRPr="001F6BC4" w:rsidRDefault="00713045" w:rsidP="00713045">
      <w:pPr>
        <w:spacing w:before="120"/>
        <w:ind w:left="851"/>
        <w:rPr>
          <w:bCs/>
        </w:rPr>
      </w:pPr>
      <w:r w:rsidRPr="001F6BC4">
        <w:rPr>
          <w:bCs/>
        </w:rPr>
        <w:t>Así también previo a la firma del contrato deberá cumplir con lo siguiente:</w:t>
      </w:r>
    </w:p>
    <w:p w:rsidR="00713045" w:rsidRPr="001F6BC4" w:rsidRDefault="00713045" w:rsidP="00713045">
      <w:pPr>
        <w:spacing w:before="120"/>
        <w:ind w:left="851"/>
        <w:rPr>
          <w:bCs/>
          <w:lang w:val="es-ES"/>
        </w:rPr>
      </w:pPr>
      <w:r w:rsidRPr="001F6BC4">
        <w:rPr>
          <w:bCs/>
          <w:lang w:val="es-ES"/>
        </w:rPr>
        <w:t xml:space="preserve">El contribuyente con quien se vaya a celebrar el contrato, presentará documento actualizado expedido por el SAT, en el que se emita opinión sobre el cumplimiento de sus obligaciones fiscales. </w:t>
      </w:r>
    </w:p>
    <w:p w:rsidR="00713045" w:rsidRPr="001F6BC4" w:rsidRDefault="00713045" w:rsidP="00713045">
      <w:pPr>
        <w:spacing w:before="120"/>
        <w:ind w:left="851"/>
        <w:rPr>
          <w:bCs/>
          <w:lang w:val="es-ES"/>
        </w:rPr>
      </w:pPr>
      <w:r w:rsidRPr="001F6BC4">
        <w:rPr>
          <w:bCs/>
          <w:lang w:val="es-ES"/>
        </w:rPr>
        <w:t>Para efectos de lo anterior, los contribuyentes con quienes se vaya a celebrar el contrato, deberán solicitar la opinión sobre el cumplimento de obligaciones conforme a lo siguiente:</w:t>
      </w:r>
    </w:p>
    <w:p w:rsidR="00062314" w:rsidRPr="001F6BC4" w:rsidRDefault="00062314" w:rsidP="00062314">
      <w:pPr>
        <w:spacing w:before="120"/>
        <w:ind w:left="851"/>
        <w:rPr>
          <w:bCs/>
        </w:rPr>
      </w:pPr>
      <w:r w:rsidRPr="001F6BC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1F6BC4" w:rsidRDefault="00062314" w:rsidP="00062314">
      <w:pPr>
        <w:numPr>
          <w:ilvl w:val="0"/>
          <w:numId w:val="8"/>
        </w:numPr>
        <w:spacing w:before="120"/>
        <w:ind w:left="1418" w:hanging="567"/>
      </w:pPr>
      <w:r w:rsidRPr="001F6BC4">
        <w:t xml:space="preserve">Realizar la consulta de opinión ante el SAT, a través de la </w:t>
      </w:r>
      <w:r w:rsidRPr="001F6BC4">
        <w:rPr>
          <w:szCs w:val="18"/>
        </w:rPr>
        <w:t xml:space="preserve">página de Internet, apartado “Trámites” en la opción “Opinión del Cumplimiento”, </w:t>
      </w:r>
      <w:r w:rsidRPr="001F6BC4">
        <w:t>preferentemente dentro de los tres días hábiles posteriores a la fecha en que tenga conocimiento del fallo o adjudicación correspondiente.</w:t>
      </w:r>
    </w:p>
    <w:p w:rsidR="00062314" w:rsidRPr="001F6BC4" w:rsidRDefault="00062314" w:rsidP="00062314">
      <w:pPr>
        <w:numPr>
          <w:ilvl w:val="0"/>
          <w:numId w:val="8"/>
        </w:numPr>
        <w:spacing w:before="120"/>
        <w:ind w:left="1418" w:hanging="567"/>
      </w:pPr>
      <w:r w:rsidRPr="001F6BC4">
        <w:t xml:space="preserve">Incluir en la solicitud de opinión al SAT, el correo electrónico </w:t>
      </w:r>
      <w:r w:rsidRPr="001F6BC4">
        <w:rPr>
          <w:b/>
        </w:rPr>
        <w:t>oscar.islasl@imss.gob.mx</w:t>
      </w:r>
      <w:r w:rsidRPr="001F6BC4">
        <w:t xml:space="preserve"> para que el SAT envíe </w:t>
      </w:r>
      <w:r w:rsidRPr="001F6BC4">
        <w:rPr>
          <w:szCs w:val="18"/>
        </w:rPr>
        <w:t>la opinión del cumplimiento de obligaciones fiscales</w:t>
      </w:r>
      <w:r w:rsidRPr="001F6BC4">
        <w:t>, tanto al licitante como al área convocante.</w:t>
      </w:r>
    </w:p>
    <w:p w:rsidR="00062314" w:rsidRPr="001F6BC4" w:rsidRDefault="00062314" w:rsidP="00062314">
      <w:pPr>
        <w:numPr>
          <w:ilvl w:val="0"/>
          <w:numId w:val="8"/>
        </w:numPr>
        <w:spacing w:before="120"/>
        <w:ind w:left="1418" w:hanging="567"/>
      </w:pPr>
      <w:r w:rsidRPr="001F6BC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1F6BC4" w:rsidRDefault="00062314" w:rsidP="00062314">
      <w:pPr>
        <w:numPr>
          <w:ilvl w:val="0"/>
          <w:numId w:val="8"/>
        </w:numPr>
        <w:spacing w:before="120"/>
        <w:ind w:left="1418" w:hanging="567"/>
      </w:pPr>
      <w:r w:rsidRPr="001F6BC4">
        <w:lastRenderedPageBreak/>
        <w:t xml:space="preserve">La </w:t>
      </w:r>
      <w:r w:rsidRPr="001F6BC4">
        <w:rPr>
          <w:szCs w:val="18"/>
        </w:rPr>
        <w:t>“Opinión del Cumplimiento”</w:t>
      </w:r>
      <w:r w:rsidRPr="001F6BC4">
        <w:t xml:space="preserve"> que entregue la persona física o moral con quien se vaya a celebrar el contrato, deberá requerirse previo a la formalización de cada contrato, aun cuando éstos provengan de un mismo procedimiento de contratación.</w:t>
      </w:r>
    </w:p>
    <w:p w:rsidR="00062314" w:rsidRPr="001F6BC4" w:rsidRDefault="00062314" w:rsidP="00062314">
      <w:pPr>
        <w:numPr>
          <w:ilvl w:val="0"/>
          <w:numId w:val="8"/>
        </w:numPr>
        <w:spacing w:before="120"/>
        <w:ind w:left="1418" w:hanging="567"/>
      </w:pPr>
      <w:r w:rsidRPr="001F6BC4">
        <w:t xml:space="preserve">Tratándose de las proposiciones conjuntas previstas en el artículo 36, de la Ley, las personas con quien se vaya a celebrar el contrato, deberán presentar la </w:t>
      </w:r>
      <w:r w:rsidRPr="001F6BC4">
        <w:rPr>
          <w:szCs w:val="18"/>
        </w:rPr>
        <w:t>“Opinión del Cumplimiento”</w:t>
      </w:r>
      <w:r w:rsidRPr="001F6BC4">
        <w:t xml:space="preserve"> a que se hace referencia en el párrafo anterior, por cada uno de los obligados en dicha proposición.</w:t>
      </w:r>
    </w:p>
    <w:p w:rsidR="00062314" w:rsidRPr="001F6BC4" w:rsidRDefault="00062314" w:rsidP="00062314">
      <w:pPr>
        <w:numPr>
          <w:ilvl w:val="0"/>
          <w:numId w:val="8"/>
        </w:numPr>
        <w:spacing w:before="120"/>
        <w:ind w:left="1418" w:hanging="567"/>
      </w:pPr>
      <w:r w:rsidRPr="001F6BC4">
        <w:t xml:space="preserve">La </w:t>
      </w:r>
      <w:r w:rsidRPr="001F6BC4">
        <w:rPr>
          <w:szCs w:val="18"/>
        </w:rPr>
        <w:t>“Opinión del Cumplimiento”</w:t>
      </w:r>
      <w:r w:rsidRPr="001F6BC4">
        <w:t xml:space="preserve"> que emite el SAT al momento de solicitar el cumplimiento de las obligaciones fiscales, sólo será exigible a las personas que resulten adjudicadas.</w:t>
      </w:r>
    </w:p>
    <w:p w:rsidR="00062314" w:rsidRPr="001F6BC4" w:rsidRDefault="00062314" w:rsidP="00062314">
      <w:pPr>
        <w:numPr>
          <w:ilvl w:val="0"/>
          <w:numId w:val="8"/>
        </w:numPr>
        <w:spacing w:before="120"/>
        <w:ind w:left="1418" w:hanging="567"/>
      </w:pPr>
      <w:r w:rsidRPr="001F6BC4">
        <w:t>No se requerirá la solicitud de opinión al SAT en el caso de que el contrato sea sujeto de modificaciones.</w:t>
      </w:r>
    </w:p>
    <w:p w:rsidR="00062314" w:rsidRPr="001F6BC4" w:rsidRDefault="00062314" w:rsidP="00062314">
      <w:pPr>
        <w:numPr>
          <w:ilvl w:val="0"/>
          <w:numId w:val="8"/>
        </w:numPr>
        <w:spacing w:before="120"/>
        <w:ind w:left="1418" w:hanging="567"/>
      </w:pPr>
      <w:r w:rsidRPr="001F6BC4">
        <w:t>La formalización del contrato deberá llevarse a cabo en los plazos previstos en la convocatoria, considerando lo dispuesto en el artículo 47, de la Ley, y en ningún caso quedará supeditada a la emisión de la opinión del SAT.</w:t>
      </w:r>
    </w:p>
    <w:p w:rsidR="00062314" w:rsidRPr="001F6BC4" w:rsidRDefault="00062314" w:rsidP="00062314">
      <w:pPr>
        <w:numPr>
          <w:ilvl w:val="0"/>
          <w:numId w:val="8"/>
        </w:numPr>
        <w:spacing w:before="120"/>
        <w:ind w:left="1418" w:hanging="567"/>
      </w:pPr>
      <w:r w:rsidRPr="001F6BC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1F6BC4" w:rsidRDefault="00062314" w:rsidP="00062314">
      <w:pPr>
        <w:numPr>
          <w:ilvl w:val="0"/>
          <w:numId w:val="8"/>
        </w:numPr>
        <w:spacing w:before="120"/>
        <w:ind w:left="1418" w:hanging="567"/>
      </w:pPr>
      <w:r w:rsidRPr="001F6BC4">
        <w:t xml:space="preserve">Si el ARC previo a la formalización del contrato, recibe del SAT la </w:t>
      </w:r>
      <w:r w:rsidRPr="001F6BC4">
        <w:rPr>
          <w:szCs w:val="18"/>
        </w:rPr>
        <w:t>“Opinión del Cumplimiento”</w:t>
      </w:r>
      <w:r w:rsidRPr="001F6BC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1F6BC4" w:rsidRDefault="00062314" w:rsidP="00062314">
      <w:pPr>
        <w:spacing w:before="120"/>
        <w:ind w:left="851"/>
      </w:pPr>
      <w:r w:rsidRPr="001F6BC4">
        <w:rPr>
          <w:bCs/>
        </w:rPr>
        <w:t xml:space="preserve">Adicionalmente, con objeto de dar cumplimiento a lo estipulado en el acuerdo </w:t>
      </w:r>
      <w:r w:rsidRPr="001F6BC4">
        <w:rPr>
          <w:b/>
          <w:bCs/>
        </w:rPr>
        <w:t xml:space="preserve">ACDO.SA1.HCT.101214/281.P.DIR </w:t>
      </w:r>
      <w:r w:rsidRPr="001F6BC4">
        <w:rPr>
          <w:bCs/>
        </w:rPr>
        <w:t xml:space="preserve">del 10 de diciembre de 2014, publicado en el Diario Oficial de la Federación el 27 de febrero de 2015 y en </w:t>
      </w:r>
      <w:r w:rsidRPr="001F6BC4">
        <w:t>términos del artículo 32-D del Código Fiscal de la Federación,</w:t>
      </w:r>
      <w:r w:rsidRPr="001F6BC4">
        <w:rPr>
          <w:bCs/>
        </w:rPr>
        <w:t xml:space="preserve"> el licitante al que se le adjudique el contrato, deberá presentar en el ARC  la </w:t>
      </w:r>
      <w:r w:rsidRPr="001F6BC4">
        <w:rPr>
          <w:b/>
        </w:rPr>
        <w:t>“Opinión de cumplimiento de Obligaciones en materia de Seguridad Social”</w:t>
      </w:r>
      <w:r w:rsidRPr="001F6BC4">
        <w:t xml:space="preserve"> vigente y positiva, para la contratación respectiva, de acuerdo a lo siguiente:</w:t>
      </w:r>
    </w:p>
    <w:p w:rsidR="00062314" w:rsidRPr="001F6BC4" w:rsidRDefault="00062314" w:rsidP="00062314">
      <w:pPr>
        <w:numPr>
          <w:ilvl w:val="0"/>
          <w:numId w:val="8"/>
        </w:numPr>
        <w:spacing w:before="120"/>
        <w:ind w:left="1418" w:hanging="567"/>
      </w:pPr>
      <w:r w:rsidRPr="001F6BC4">
        <w:t>El licitante para obtener la opinión de cumplimiento de obligaciones fiscales en materia de seguridad social, deberán realizar el siguiente procedimiento:</w:t>
      </w:r>
    </w:p>
    <w:p w:rsidR="00062314" w:rsidRPr="001F6BC4" w:rsidRDefault="00062314" w:rsidP="00062314">
      <w:pPr>
        <w:numPr>
          <w:ilvl w:val="0"/>
          <w:numId w:val="8"/>
        </w:numPr>
        <w:spacing w:before="120"/>
        <w:ind w:left="1418" w:hanging="567"/>
      </w:pPr>
      <w:r w:rsidRPr="001F6BC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1F6BC4" w:rsidRDefault="00062314" w:rsidP="00062314">
      <w:pPr>
        <w:numPr>
          <w:ilvl w:val="0"/>
          <w:numId w:val="8"/>
        </w:numPr>
        <w:spacing w:before="120"/>
        <w:ind w:left="1418" w:hanging="567"/>
      </w:pPr>
      <w:r w:rsidRPr="001F6BC4">
        <w:lastRenderedPageBreak/>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1F6BC4" w:rsidRDefault="00062314" w:rsidP="00062314">
      <w:pPr>
        <w:numPr>
          <w:ilvl w:val="0"/>
          <w:numId w:val="8"/>
        </w:numPr>
        <w:spacing w:before="120"/>
        <w:ind w:left="1418" w:hanging="567"/>
      </w:pPr>
      <w:r w:rsidRPr="001F6BC4">
        <w:t>Después de elegir la opción “Opinión de cumplimiento”, el particular podrá imprimir el documento que contiene la opinión la que tendrá una vigencia de 30 días naturales a partir del día de su emisión.</w:t>
      </w:r>
    </w:p>
    <w:p w:rsidR="00062314" w:rsidRPr="001F6BC4" w:rsidRDefault="00062314" w:rsidP="00062314">
      <w:pPr>
        <w:numPr>
          <w:ilvl w:val="0"/>
          <w:numId w:val="8"/>
        </w:numPr>
        <w:spacing w:before="120"/>
        <w:ind w:left="1418" w:hanging="567"/>
      </w:pPr>
      <w:r w:rsidRPr="001F6BC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1F6BC4" w:rsidRDefault="00062314" w:rsidP="00062314">
      <w:pPr>
        <w:numPr>
          <w:ilvl w:val="0"/>
          <w:numId w:val="8"/>
        </w:numPr>
        <w:spacing w:before="120"/>
        <w:ind w:left="1418" w:hanging="567"/>
      </w:pPr>
      <w:r w:rsidRPr="001F6BC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1F6BC4" w:rsidRDefault="00062314" w:rsidP="00062314">
      <w:pPr>
        <w:numPr>
          <w:ilvl w:val="0"/>
          <w:numId w:val="8"/>
        </w:numPr>
        <w:spacing w:before="120"/>
        <w:ind w:left="1418" w:hanging="567"/>
      </w:pPr>
      <w:r w:rsidRPr="001F6BC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F6BC4" w:rsidRDefault="00713045" w:rsidP="00713045">
      <w:pPr>
        <w:spacing w:before="120"/>
        <w:ind w:left="851"/>
        <w:rPr>
          <w:b/>
          <w:bCs/>
          <w:iCs/>
        </w:rPr>
      </w:pPr>
      <w:r w:rsidRPr="001F6BC4">
        <w:rPr>
          <w:b/>
          <w:bCs/>
          <w:iCs/>
        </w:rPr>
        <w:t>Solicitud de aplicación del artículo 40 B, de la LSS.</w:t>
      </w:r>
    </w:p>
    <w:p w:rsidR="00713045" w:rsidRPr="001F6BC4" w:rsidRDefault="00713045" w:rsidP="00713045">
      <w:pPr>
        <w:spacing w:before="120"/>
        <w:ind w:left="851"/>
      </w:pPr>
      <w:r w:rsidRPr="001F6BC4">
        <w:t>El licitante ganador, podrá solicitar por escrito y previo al cobro de cualquier estimación al IMSS, ante las áreas responsables de recaudación y la de finanzas, que de conformidad con lo dispuesto en el artículo 40 B, último párrafo, de la LSS,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F6BC4" w:rsidRDefault="00713045" w:rsidP="00713045">
      <w:pPr>
        <w:spacing w:before="120"/>
        <w:ind w:left="851"/>
      </w:pPr>
      <w:r w:rsidRPr="001F6BC4">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F6BC4" w:rsidRDefault="00713045" w:rsidP="00713045">
      <w:pPr>
        <w:spacing w:before="120"/>
        <w:ind w:left="851"/>
      </w:pPr>
      <w:r w:rsidRPr="001F6BC4">
        <w:t>Tratándose de personas extranjeras se verificará que los poderes y documentos legales cuenten con la legalización o apostillamiento correspondiente por autoridad competente del país de que se trate y, en su caso, traducido al español.</w:t>
      </w:r>
    </w:p>
    <w:p w:rsidR="00713045" w:rsidRPr="001F6BC4" w:rsidRDefault="00713045" w:rsidP="00E826E2">
      <w:pPr>
        <w:pStyle w:val="TDC1"/>
        <w:numPr>
          <w:ilvl w:val="1"/>
          <w:numId w:val="21"/>
        </w:numPr>
        <w:tabs>
          <w:tab w:val="clear" w:pos="12049"/>
          <w:tab w:val="clear" w:pos="21828"/>
          <w:tab w:val="left" w:pos="851"/>
        </w:tabs>
        <w:spacing w:before="240" w:after="240"/>
        <w:ind w:left="851" w:right="0" w:hanging="567"/>
        <w:rPr>
          <w:b/>
          <w:bCs/>
        </w:rPr>
      </w:pPr>
      <w:r w:rsidRPr="001F6BC4">
        <w:rPr>
          <w:b/>
          <w:bCs/>
        </w:rPr>
        <w:lastRenderedPageBreak/>
        <w:t>Porcentajes, forma y términos de las garantías que deben otorgarse.</w:t>
      </w:r>
    </w:p>
    <w:p w:rsidR="00713045" w:rsidRPr="001F6BC4" w:rsidRDefault="00713045" w:rsidP="00E826E2">
      <w:pPr>
        <w:pStyle w:val="TDC1"/>
        <w:numPr>
          <w:ilvl w:val="2"/>
          <w:numId w:val="21"/>
        </w:numPr>
        <w:tabs>
          <w:tab w:val="clear" w:pos="12049"/>
          <w:tab w:val="clear" w:pos="21828"/>
        </w:tabs>
        <w:spacing w:before="240" w:after="0"/>
        <w:ind w:left="1560" w:right="0" w:hanging="709"/>
        <w:rPr>
          <w:b/>
          <w:bCs/>
        </w:rPr>
      </w:pPr>
      <w:r w:rsidRPr="001F6BC4">
        <w:rPr>
          <w:b/>
          <w:bCs/>
        </w:rPr>
        <w:t>De cumplimiento.</w:t>
      </w:r>
    </w:p>
    <w:p w:rsidR="00713045" w:rsidRPr="001F6BC4" w:rsidRDefault="00713045" w:rsidP="00713045">
      <w:pPr>
        <w:spacing w:before="120"/>
        <w:ind w:left="1560"/>
        <w:rPr>
          <w:bCs/>
          <w:spacing w:val="-3"/>
        </w:rPr>
      </w:pPr>
      <w:r w:rsidRPr="001F6BC4">
        <w:rPr>
          <w:bCs/>
          <w:spacing w:val="-3"/>
        </w:rPr>
        <w:t>El licitante al que se le adjudique el contrato, se obliga a entregar garantía de cumplimiento a través de póliza de fianza (Anexo Fianzas Garantía 2015) expedida por una Institución Afianzadora autorizada, en términos de la Ley Federal de Instituciones de Fianzas para tal efecto, a favor del IMSS, en pesos mexicanos, conforme a lo siguiente:</w:t>
      </w:r>
    </w:p>
    <w:p w:rsidR="00861C14" w:rsidRPr="001F6BC4" w:rsidRDefault="00861C14" w:rsidP="00861C14">
      <w:pPr>
        <w:spacing w:before="120"/>
        <w:ind w:left="1560"/>
        <w:rPr>
          <w:bCs/>
        </w:rPr>
      </w:pPr>
      <w:r w:rsidRPr="001F6BC4">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F6BC4" w:rsidRDefault="00713045" w:rsidP="00713045">
      <w:pPr>
        <w:spacing w:before="120"/>
        <w:ind w:left="1560"/>
        <w:rPr>
          <w:bCs/>
        </w:rPr>
      </w:pPr>
      <w:r w:rsidRPr="001F6BC4">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Pr="001F6BC4" w:rsidRDefault="00713045" w:rsidP="00713045">
      <w:pPr>
        <w:spacing w:before="120"/>
        <w:ind w:left="1560"/>
        <w:rPr>
          <w:bCs/>
        </w:rPr>
      </w:pPr>
      <w:r w:rsidRPr="001F6BC4">
        <w:rPr>
          <w:bCs/>
        </w:rPr>
        <w:t>En su caso, la reducción del monto de la garantía de cumplimiento se determinará y aplicará una vez que se haya emitido el fallo correspondiente.</w:t>
      </w:r>
    </w:p>
    <w:p w:rsidR="00861C14" w:rsidRPr="001F6BC4" w:rsidRDefault="00861C14" w:rsidP="00E826E2">
      <w:pPr>
        <w:pStyle w:val="TDC1"/>
        <w:numPr>
          <w:ilvl w:val="2"/>
          <w:numId w:val="21"/>
        </w:numPr>
        <w:tabs>
          <w:tab w:val="clear" w:pos="12049"/>
          <w:tab w:val="clear" w:pos="21828"/>
        </w:tabs>
        <w:spacing w:after="0"/>
        <w:ind w:left="1560" w:right="0" w:hanging="709"/>
        <w:rPr>
          <w:b/>
          <w:bCs/>
          <w:spacing w:val="0"/>
        </w:rPr>
      </w:pPr>
      <w:r w:rsidRPr="001F6BC4">
        <w:rPr>
          <w:b/>
          <w:bCs/>
          <w:spacing w:val="0"/>
        </w:rPr>
        <w:t>De los defectos que resultaren de los trabajos, de los vicios ocultos y de cualquier otra responsabilidad en que hubiere incurrido.</w:t>
      </w:r>
    </w:p>
    <w:p w:rsidR="00861C14" w:rsidRPr="001F6BC4" w:rsidRDefault="00861C14" w:rsidP="00861C14">
      <w:pPr>
        <w:spacing w:before="120"/>
        <w:ind w:left="1560"/>
        <w:rPr>
          <w:bCs/>
        </w:rPr>
      </w:pPr>
      <w:r w:rsidRPr="001F6BC4">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1F6BC4">
        <w:t>Anexo Fianzas Vicios Ocultos 2015</w:t>
      </w:r>
      <w:r w:rsidRPr="001F6BC4">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Pr="001F6BC4" w:rsidRDefault="00861C14" w:rsidP="00861C14">
      <w:pPr>
        <w:spacing w:before="120"/>
        <w:ind w:left="1560"/>
        <w:rPr>
          <w:bCs/>
        </w:rPr>
      </w:pPr>
      <w:r w:rsidRPr="001F6BC4">
        <w:rPr>
          <w:bCs/>
        </w:rPr>
        <w:t>Cuando la forma de garantía sea mediante fianza, deberá observarse lo dispuesto en el artículo 98, fracción I, del Reglamento.</w:t>
      </w:r>
    </w:p>
    <w:p w:rsidR="00713045" w:rsidRPr="001F6BC4" w:rsidRDefault="00713045" w:rsidP="00E826E2">
      <w:pPr>
        <w:pStyle w:val="TDC1"/>
        <w:numPr>
          <w:ilvl w:val="2"/>
          <w:numId w:val="21"/>
        </w:numPr>
        <w:tabs>
          <w:tab w:val="clear" w:pos="12049"/>
          <w:tab w:val="clear" w:pos="21828"/>
        </w:tabs>
        <w:spacing w:before="240" w:after="0"/>
        <w:ind w:left="1560" w:right="0" w:hanging="709"/>
        <w:rPr>
          <w:b/>
          <w:bCs/>
        </w:rPr>
      </w:pPr>
      <w:r w:rsidRPr="001F6BC4">
        <w:rPr>
          <w:b/>
          <w:bCs/>
        </w:rPr>
        <w:t>De los equipos de instalación permanente.</w:t>
      </w:r>
    </w:p>
    <w:p w:rsidR="00713045" w:rsidRPr="001F6BC4" w:rsidRDefault="00713045" w:rsidP="00713045">
      <w:pPr>
        <w:spacing w:before="120"/>
        <w:ind w:left="1560"/>
        <w:rPr>
          <w:bCs/>
          <w:spacing w:val="-3"/>
        </w:rPr>
      </w:pPr>
      <w:r w:rsidRPr="001F6BC4">
        <w:rPr>
          <w:bCs/>
          <w:spacing w:val="-3"/>
        </w:rPr>
        <w:lastRenderedPageBreak/>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F6BC4" w:rsidRDefault="00713045" w:rsidP="00E826E2">
      <w:pPr>
        <w:pStyle w:val="TDC1"/>
        <w:numPr>
          <w:ilvl w:val="1"/>
          <w:numId w:val="21"/>
        </w:numPr>
        <w:tabs>
          <w:tab w:val="clear" w:pos="12049"/>
          <w:tab w:val="clear" w:pos="21828"/>
          <w:tab w:val="left" w:pos="851"/>
        </w:tabs>
        <w:spacing w:before="240" w:after="0"/>
        <w:ind w:left="850" w:right="0" w:hanging="493"/>
        <w:rPr>
          <w:b/>
          <w:bCs/>
        </w:rPr>
      </w:pPr>
      <w:r w:rsidRPr="001F6BC4">
        <w:rPr>
          <w:b/>
          <w:bCs/>
        </w:rPr>
        <w:t>Procedimiento de ajuste de costos.</w:t>
      </w:r>
    </w:p>
    <w:p w:rsidR="00713045" w:rsidRPr="001F6BC4" w:rsidRDefault="00713045" w:rsidP="00713045">
      <w:pPr>
        <w:spacing w:before="120"/>
        <w:ind w:left="851"/>
      </w:pPr>
      <w:r w:rsidRPr="001F6BC4">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1F6BC4" w:rsidRDefault="00713045" w:rsidP="00E826E2">
      <w:pPr>
        <w:pStyle w:val="TDC1"/>
        <w:numPr>
          <w:ilvl w:val="0"/>
          <w:numId w:val="21"/>
        </w:numPr>
        <w:tabs>
          <w:tab w:val="clear" w:pos="12049"/>
          <w:tab w:val="clear" w:pos="21828"/>
        </w:tabs>
        <w:spacing w:after="0"/>
        <w:ind w:left="284" w:right="0" w:hanging="284"/>
        <w:rPr>
          <w:b/>
          <w:bCs/>
        </w:rPr>
      </w:pPr>
      <w:r w:rsidRPr="001F6BC4">
        <w:rPr>
          <w:b/>
          <w:bCs/>
        </w:rPr>
        <w:t>INFORMACIÓN SOBRE CONTROVERSIAS Y TRANSPARENCIA.</w:t>
      </w:r>
    </w:p>
    <w:p w:rsidR="00713045" w:rsidRPr="001F6BC4" w:rsidRDefault="00713045" w:rsidP="00E826E2">
      <w:pPr>
        <w:pStyle w:val="TDC1"/>
        <w:numPr>
          <w:ilvl w:val="1"/>
          <w:numId w:val="21"/>
        </w:numPr>
        <w:tabs>
          <w:tab w:val="clear" w:pos="12049"/>
          <w:tab w:val="clear" w:pos="21828"/>
          <w:tab w:val="left" w:pos="851"/>
        </w:tabs>
        <w:spacing w:after="0"/>
        <w:ind w:left="851" w:right="0" w:hanging="567"/>
        <w:rPr>
          <w:b/>
          <w:bCs/>
        </w:rPr>
      </w:pPr>
      <w:r w:rsidRPr="001F6BC4">
        <w:rPr>
          <w:b/>
          <w:bCs/>
        </w:rPr>
        <w:t>Inconformidades y controversias.</w:t>
      </w:r>
    </w:p>
    <w:p w:rsidR="00713045" w:rsidRPr="001F6BC4" w:rsidRDefault="00713045" w:rsidP="00713045">
      <w:pPr>
        <w:spacing w:before="120"/>
        <w:ind w:left="900"/>
      </w:pPr>
      <w:r w:rsidRPr="001F6BC4">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Avenida Revolución, No. 1586, Colonia San Ángel, Delegación Álvaro Obregón, C.P. 01000, </w:t>
      </w:r>
      <w:r w:rsidR="000C1835" w:rsidRPr="001F6BC4">
        <w:t>Ciudad de México</w:t>
      </w:r>
      <w:r w:rsidRPr="001F6BC4">
        <w:t xml:space="preserve"> en días hábiles, dentro del horario de 9:00 a 15:00 horas, cuando dichos actos se relacionen con:</w:t>
      </w:r>
    </w:p>
    <w:p w:rsidR="00713045" w:rsidRPr="001F6BC4" w:rsidRDefault="00713045" w:rsidP="00E826E2">
      <w:pPr>
        <w:pStyle w:val="Sangra3detindependiente2"/>
        <w:widowControl/>
        <w:numPr>
          <w:ilvl w:val="0"/>
          <w:numId w:val="10"/>
        </w:numPr>
        <w:tabs>
          <w:tab w:val="clear" w:pos="0"/>
          <w:tab w:val="num" w:pos="-6480"/>
        </w:tabs>
        <w:suppressAutoHyphens w:val="0"/>
        <w:spacing w:before="120"/>
        <w:ind w:left="1260"/>
        <w:rPr>
          <w:spacing w:val="0"/>
        </w:rPr>
      </w:pPr>
      <w:r w:rsidRPr="001F6BC4">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F6BC4" w:rsidRDefault="00713045" w:rsidP="00713045">
      <w:pPr>
        <w:pStyle w:val="Sangra3detindependiente2"/>
        <w:widowControl/>
        <w:suppressAutoHyphens w:val="0"/>
        <w:spacing w:before="120"/>
        <w:ind w:left="1260"/>
        <w:rPr>
          <w:spacing w:val="0"/>
        </w:rPr>
      </w:pPr>
      <w:r w:rsidRPr="001F6BC4">
        <w:rPr>
          <w:spacing w:val="0"/>
        </w:rPr>
        <w:t>En este supuesto, la inconformidad sólo podrá presentarse por el interesado dentro de los seis días hábiles siguientes a la celebración de la última junta de aclaraciones;</w:t>
      </w:r>
    </w:p>
    <w:p w:rsidR="00713045" w:rsidRPr="001F6BC4" w:rsidRDefault="00713045" w:rsidP="00E826E2">
      <w:pPr>
        <w:pStyle w:val="Sangra3detindependiente2"/>
        <w:widowControl/>
        <w:numPr>
          <w:ilvl w:val="0"/>
          <w:numId w:val="10"/>
        </w:numPr>
        <w:tabs>
          <w:tab w:val="clear" w:pos="0"/>
          <w:tab w:val="num" w:pos="-6480"/>
        </w:tabs>
        <w:suppressAutoHyphens w:val="0"/>
        <w:spacing w:before="120"/>
        <w:ind w:left="1260"/>
        <w:rPr>
          <w:spacing w:val="0"/>
        </w:rPr>
      </w:pPr>
      <w:r w:rsidRPr="001F6BC4">
        <w:rPr>
          <w:spacing w:val="0"/>
        </w:rPr>
        <w:t>Los actos cometidos, durante el acto de presentación y apertura de proposiciones, y el fallo.</w:t>
      </w:r>
    </w:p>
    <w:p w:rsidR="00713045" w:rsidRPr="001F6BC4" w:rsidRDefault="00713045" w:rsidP="00713045">
      <w:pPr>
        <w:pStyle w:val="Sangra3detindependiente2"/>
        <w:widowControl/>
        <w:suppressAutoHyphens w:val="0"/>
        <w:spacing w:before="120"/>
        <w:ind w:left="1260"/>
        <w:rPr>
          <w:spacing w:val="0"/>
        </w:rPr>
      </w:pPr>
      <w:r w:rsidRPr="001F6BC4">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F6BC4" w:rsidRDefault="00713045" w:rsidP="00E826E2">
      <w:pPr>
        <w:pStyle w:val="Sangra3detindependiente2"/>
        <w:widowControl/>
        <w:numPr>
          <w:ilvl w:val="0"/>
          <w:numId w:val="10"/>
        </w:numPr>
        <w:tabs>
          <w:tab w:val="clear" w:pos="0"/>
          <w:tab w:val="num" w:pos="-6480"/>
        </w:tabs>
        <w:suppressAutoHyphens w:val="0"/>
        <w:spacing w:before="120"/>
        <w:ind w:left="1260"/>
        <w:rPr>
          <w:spacing w:val="0"/>
        </w:rPr>
      </w:pPr>
      <w:r w:rsidRPr="001F6BC4">
        <w:rPr>
          <w:spacing w:val="0"/>
        </w:rPr>
        <w:t>La cancelación de la licitación.</w:t>
      </w:r>
    </w:p>
    <w:p w:rsidR="00713045" w:rsidRPr="001F6BC4" w:rsidRDefault="00713045" w:rsidP="00713045">
      <w:pPr>
        <w:pStyle w:val="Sangra3detindependiente2"/>
        <w:widowControl/>
        <w:suppressAutoHyphens w:val="0"/>
        <w:spacing w:before="120"/>
        <w:ind w:left="1260"/>
        <w:rPr>
          <w:spacing w:val="0"/>
        </w:rPr>
      </w:pPr>
      <w:r w:rsidRPr="001F6BC4">
        <w:rPr>
          <w:spacing w:val="0"/>
        </w:rPr>
        <w:t>En este supuesto, la inconformidad sólo podrá presentarse por el licitante que hubiere presentado proposición, dentro de los seis días hábiles siguientes a su notificación.</w:t>
      </w:r>
    </w:p>
    <w:p w:rsidR="00713045" w:rsidRPr="001F6BC4" w:rsidRDefault="00713045" w:rsidP="00E826E2">
      <w:pPr>
        <w:pStyle w:val="Sangra3detindependiente2"/>
        <w:widowControl/>
        <w:numPr>
          <w:ilvl w:val="0"/>
          <w:numId w:val="10"/>
        </w:numPr>
        <w:tabs>
          <w:tab w:val="clear" w:pos="0"/>
          <w:tab w:val="num" w:pos="-6480"/>
        </w:tabs>
        <w:suppressAutoHyphens w:val="0"/>
        <w:spacing w:before="120"/>
        <w:ind w:left="1260"/>
        <w:rPr>
          <w:spacing w:val="0"/>
        </w:rPr>
      </w:pPr>
      <w:r w:rsidRPr="001F6BC4">
        <w:rPr>
          <w:spacing w:val="0"/>
        </w:rPr>
        <w:lastRenderedPageBreak/>
        <w:t xml:space="preserve">Los actos y omisiones por parte de la convocante que impidan la formalización del contrato en los términos establecidos en </w:t>
      </w:r>
      <w:r w:rsidRPr="001F6BC4">
        <w:t xml:space="preserve">la presente convocatoria </w:t>
      </w:r>
      <w:r w:rsidRPr="001F6BC4">
        <w:rPr>
          <w:spacing w:val="0"/>
        </w:rPr>
        <w:t>o en la Ley.</w:t>
      </w:r>
    </w:p>
    <w:p w:rsidR="00713045" w:rsidRPr="001F6BC4" w:rsidRDefault="00713045" w:rsidP="00713045">
      <w:pPr>
        <w:pStyle w:val="Sangra3detindependiente2"/>
        <w:widowControl/>
        <w:suppressAutoHyphens w:val="0"/>
        <w:spacing w:before="120"/>
        <w:ind w:left="1260"/>
        <w:rPr>
          <w:spacing w:val="0"/>
        </w:rPr>
      </w:pPr>
      <w:r w:rsidRPr="001F6BC4">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F6BC4" w:rsidRDefault="00713045" w:rsidP="00713045">
      <w:pPr>
        <w:pStyle w:val="Sangra3detindependiente2"/>
        <w:widowControl/>
        <w:suppressAutoHyphens w:val="0"/>
        <w:spacing w:before="120"/>
        <w:ind w:left="1260"/>
        <w:rPr>
          <w:spacing w:val="0"/>
        </w:rPr>
      </w:pPr>
      <w:r w:rsidRPr="001F6BC4">
        <w:rPr>
          <w:spacing w:val="0"/>
        </w:rPr>
        <w:t>Los licitantes que hayan presentado proposición conjunta, la inconformidad solo será procedente si se promueve conjuntamente por todos los integrantes de la misma.</w:t>
      </w:r>
    </w:p>
    <w:p w:rsidR="00713045" w:rsidRPr="001F6BC4" w:rsidRDefault="00713045" w:rsidP="00E826E2">
      <w:pPr>
        <w:pStyle w:val="TDC1"/>
        <w:numPr>
          <w:ilvl w:val="1"/>
          <w:numId w:val="21"/>
        </w:numPr>
        <w:tabs>
          <w:tab w:val="clear" w:pos="12049"/>
          <w:tab w:val="clear" w:pos="21828"/>
          <w:tab w:val="left" w:pos="851"/>
        </w:tabs>
        <w:spacing w:after="0"/>
        <w:ind w:left="851" w:right="0" w:hanging="567"/>
        <w:rPr>
          <w:b/>
          <w:bCs/>
        </w:rPr>
      </w:pPr>
      <w:r w:rsidRPr="001F6BC4">
        <w:rPr>
          <w:b/>
          <w:bCs/>
        </w:rPr>
        <w:t>Nota Informativa para participantes de países miembros de la Organización para la Cooperación y el Desarrollo Económico (OCDE).</w:t>
      </w:r>
    </w:p>
    <w:p w:rsidR="00713045" w:rsidRPr="001F6BC4" w:rsidRDefault="00713045" w:rsidP="00713045">
      <w:pPr>
        <w:pStyle w:val="Textoindependiente31"/>
        <w:spacing w:before="120"/>
        <w:ind w:left="851"/>
      </w:pPr>
      <w:r w:rsidRPr="001F6BC4">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F6BC4" w:rsidRDefault="00713045" w:rsidP="00E826E2">
      <w:pPr>
        <w:pStyle w:val="TDC1"/>
        <w:numPr>
          <w:ilvl w:val="1"/>
          <w:numId w:val="21"/>
        </w:numPr>
        <w:tabs>
          <w:tab w:val="clear" w:pos="12049"/>
          <w:tab w:val="clear" w:pos="21828"/>
          <w:tab w:val="left" w:pos="851"/>
        </w:tabs>
        <w:spacing w:after="0"/>
        <w:ind w:left="851" w:right="0" w:hanging="567"/>
        <w:rPr>
          <w:b/>
          <w:bCs/>
        </w:rPr>
      </w:pPr>
      <w:r w:rsidRPr="001F6BC4">
        <w:rPr>
          <w:b/>
          <w:bCs/>
        </w:rPr>
        <w:t>Encuesta de transparencia.</w:t>
      </w:r>
    </w:p>
    <w:p w:rsidR="00713045" w:rsidRPr="001F6BC4" w:rsidRDefault="00713045" w:rsidP="00713045">
      <w:pPr>
        <w:pStyle w:val="Textoindependiente31"/>
        <w:spacing w:before="120"/>
        <w:ind w:left="851"/>
      </w:pPr>
      <w:r w:rsidRPr="001F6BC4">
        <w:t>En cumplimiento al Programa Nacional de Combate a la Corrupción y Fomento a la Transparencia y Desarrollo Administrativo 2001-2006 publicado en el DOF el 22 de abril del 2002, se adjunta a la convocatoria, anexo de Encuesta de Transparencia.</w:t>
      </w:r>
    </w:p>
    <w:p w:rsidR="00713045" w:rsidRPr="001F6BC4" w:rsidRDefault="00713045" w:rsidP="00713045">
      <w:pPr>
        <w:pStyle w:val="Textoindependiente31"/>
        <w:spacing w:before="120"/>
        <w:ind w:left="851"/>
      </w:pPr>
    </w:p>
    <w:p w:rsidR="00713045" w:rsidRPr="001F6BC4" w:rsidRDefault="002B38E8" w:rsidP="00713045">
      <w:pPr>
        <w:pStyle w:val="Textoindependiente31"/>
        <w:spacing w:before="120"/>
        <w:ind w:left="851"/>
        <w:jc w:val="center"/>
        <w:rPr>
          <w:b/>
        </w:rPr>
      </w:pPr>
      <w:r w:rsidRPr="001F6BC4">
        <w:rPr>
          <w:b/>
        </w:rPr>
        <w:t>Ciudad de México</w:t>
      </w:r>
      <w:r w:rsidR="00713045" w:rsidRPr="001F6BC4">
        <w:rPr>
          <w:b/>
        </w:rPr>
        <w:t xml:space="preserve"> a </w:t>
      </w:r>
      <w:r w:rsidR="00E826E2" w:rsidRPr="001F6BC4">
        <w:rPr>
          <w:b/>
        </w:rPr>
        <w:t>2</w:t>
      </w:r>
      <w:r w:rsidR="00635AA4">
        <w:rPr>
          <w:b/>
        </w:rPr>
        <w:t>4</w:t>
      </w:r>
      <w:r w:rsidRPr="001F6BC4">
        <w:rPr>
          <w:b/>
        </w:rPr>
        <w:t xml:space="preserve"> de </w:t>
      </w:r>
      <w:r w:rsidR="00635AA4">
        <w:rPr>
          <w:b/>
        </w:rPr>
        <w:t xml:space="preserve">mayo </w:t>
      </w:r>
      <w:r w:rsidRPr="001F6BC4">
        <w:rPr>
          <w:b/>
        </w:rPr>
        <w:t>de 2016.</w:t>
      </w:r>
    </w:p>
    <w:p w:rsidR="00C22F0B" w:rsidRPr="001F6BC4" w:rsidRDefault="00C22F0B"/>
    <w:sectPr w:rsidR="00C22F0B" w:rsidRPr="001F6BC4"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54" w:rsidRDefault="00224254" w:rsidP="00713045">
      <w:r>
        <w:separator/>
      </w:r>
    </w:p>
  </w:endnote>
  <w:endnote w:type="continuationSeparator" w:id="0">
    <w:p w:rsidR="00224254" w:rsidRDefault="00224254"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1D" w:rsidRPr="007F5019" w:rsidRDefault="000D3A1D"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79185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791855">
      <w:rPr>
        <w:noProof/>
        <w:sz w:val="16"/>
        <w:szCs w:val="16"/>
      </w:rPr>
      <w:t>46</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1D" w:rsidRDefault="000D3A1D"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791855">
      <w:rPr>
        <w:noProof/>
        <w:sz w:val="16"/>
        <w:szCs w:val="16"/>
      </w:rPr>
      <w:t>26</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791855">
      <w:rPr>
        <w:noProof/>
        <w:sz w:val="16"/>
        <w:szCs w:val="16"/>
      </w:rPr>
      <w:t>46</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54" w:rsidRDefault="00224254" w:rsidP="00713045">
      <w:r>
        <w:separator/>
      </w:r>
    </w:p>
  </w:footnote>
  <w:footnote w:type="continuationSeparator" w:id="0">
    <w:p w:rsidR="00224254" w:rsidRDefault="00224254"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1D" w:rsidRPr="00057608" w:rsidRDefault="000D3A1D"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6EEA4974" wp14:editId="2D10C879">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0D3A1D" w:rsidRDefault="000D3A1D"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0D3A1D" w:rsidRPr="00B21542" w:rsidRDefault="000D3A1D" w:rsidP="007E7E25">
    <w:pPr>
      <w:pStyle w:val="Piedepgina"/>
      <w:tabs>
        <w:tab w:val="left" w:pos="1560"/>
      </w:tabs>
      <w:ind w:left="1560"/>
      <w:rPr>
        <w:bCs w:val="0"/>
        <w:sz w:val="2"/>
        <w:szCs w:val="24"/>
        <w:lang w:val="es-ES"/>
      </w:rPr>
    </w:pPr>
  </w:p>
  <w:p w:rsidR="000D3A1D" w:rsidRPr="00414634" w:rsidRDefault="000D3A1D" w:rsidP="007E7E25">
    <w:pPr>
      <w:pStyle w:val="Piedepgina"/>
      <w:tabs>
        <w:tab w:val="left" w:pos="1560"/>
      </w:tabs>
      <w:ind w:left="1560"/>
      <w:rPr>
        <w:b w:val="0"/>
        <w:iCs/>
        <w:sz w:val="16"/>
        <w:szCs w:val="16"/>
        <w:lang w:val="es-MX"/>
      </w:rPr>
    </w:pPr>
    <w:r>
      <w:rPr>
        <w:b w:val="0"/>
        <w:iCs/>
        <w:sz w:val="16"/>
        <w:szCs w:val="16"/>
        <w:lang w:val="es-MX"/>
      </w:rPr>
      <w:t>Dirección de Administración</w:t>
    </w:r>
  </w:p>
  <w:p w:rsidR="000D3A1D" w:rsidRPr="00414634" w:rsidRDefault="000D3A1D"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0D3A1D" w:rsidRDefault="000D3A1D"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0D3A1D" w:rsidRDefault="000D3A1D" w:rsidP="007E7E25">
    <w:pPr>
      <w:pStyle w:val="Piedepgina"/>
      <w:tabs>
        <w:tab w:val="left" w:pos="1560"/>
      </w:tabs>
      <w:ind w:left="1560"/>
      <w:rPr>
        <w:b w:val="0"/>
        <w:iCs/>
        <w:sz w:val="16"/>
        <w:szCs w:val="16"/>
        <w:lang w:val="es-MX"/>
      </w:rPr>
    </w:pPr>
  </w:p>
  <w:p w:rsidR="000D3A1D" w:rsidRPr="002C0605" w:rsidRDefault="000D3A1D"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0D3A1D" w:rsidRPr="008E194E" w:rsidTr="007E7E25">
      <w:tc>
        <w:tcPr>
          <w:tcW w:w="9296" w:type="dxa"/>
          <w:shd w:val="clear" w:color="auto" w:fill="auto"/>
        </w:tcPr>
        <w:p w:rsidR="000D3A1D" w:rsidRDefault="000D3A1D"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0D3A1D" w:rsidRPr="007400B0" w:rsidRDefault="000D3A1D" w:rsidP="00E92D38">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47</w:t>
          </w:r>
          <w:r w:rsidRPr="00085539">
            <w:rPr>
              <w:spacing w:val="0"/>
              <w:sz w:val="22"/>
              <w:szCs w:val="22"/>
              <w:lang w:val="es-MX" w:eastAsia="es-MX"/>
            </w:rPr>
            <w:t>-2016</w:t>
          </w:r>
        </w:p>
      </w:tc>
    </w:tr>
  </w:tbl>
  <w:p w:rsidR="000D3A1D" w:rsidRPr="00877177" w:rsidRDefault="000D3A1D"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6">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25305D3"/>
    <w:multiLevelType w:val="multilevel"/>
    <w:tmpl w:val="18442BE6"/>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1">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9">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4">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3"/>
  </w:num>
  <w:num w:numId="3">
    <w:abstractNumId w:val="1"/>
  </w:num>
  <w:num w:numId="4">
    <w:abstractNumId w:val="6"/>
  </w:num>
  <w:num w:numId="5">
    <w:abstractNumId w:val="37"/>
  </w:num>
  <w:num w:numId="6">
    <w:abstractNumId w:val="10"/>
  </w:num>
  <w:num w:numId="7">
    <w:abstractNumId w:val="15"/>
  </w:num>
  <w:num w:numId="8">
    <w:abstractNumId w:val="3"/>
  </w:num>
  <w:num w:numId="9">
    <w:abstractNumId w:val="34"/>
  </w:num>
  <w:num w:numId="10">
    <w:abstractNumId w:val="29"/>
  </w:num>
  <w:num w:numId="11">
    <w:abstractNumId w:val="20"/>
  </w:num>
  <w:num w:numId="12">
    <w:abstractNumId w:val="19"/>
  </w:num>
  <w:num w:numId="13">
    <w:abstractNumId w:val="33"/>
  </w:num>
  <w:num w:numId="14">
    <w:abstractNumId w:val="7"/>
  </w:num>
  <w:num w:numId="15">
    <w:abstractNumId w:val="8"/>
  </w:num>
  <w:num w:numId="16">
    <w:abstractNumId w:val="28"/>
  </w:num>
  <w:num w:numId="17">
    <w:abstractNumId w:val="2"/>
  </w:num>
  <w:num w:numId="18">
    <w:abstractNumId w:val="4"/>
  </w:num>
  <w:num w:numId="19">
    <w:abstractNumId w:val="9"/>
  </w:num>
  <w:num w:numId="20">
    <w:abstractNumId w:val="38"/>
  </w:num>
  <w:num w:numId="21">
    <w:abstractNumId w:val="23"/>
  </w:num>
  <w:num w:numId="22">
    <w:abstractNumId w:val="14"/>
  </w:num>
  <w:num w:numId="23">
    <w:abstractNumId w:val="32"/>
  </w:num>
  <w:num w:numId="24">
    <w:abstractNumId w:val="39"/>
  </w:num>
  <w:num w:numId="25">
    <w:abstractNumId w:val="30"/>
  </w:num>
  <w:num w:numId="26">
    <w:abstractNumId w:val="31"/>
  </w:num>
  <w:num w:numId="27">
    <w:abstractNumId w:val="11"/>
  </w:num>
  <w:num w:numId="28">
    <w:abstractNumId w:val="22"/>
  </w:num>
  <w:num w:numId="29">
    <w:abstractNumId w:val="21"/>
  </w:num>
  <w:num w:numId="30">
    <w:abstractNumId w:val="16"/>
  </w:num>
  <w:num w:numId="31">
    <w:abstractNumId w:val="36"/>
  </w:num>
  <w:num w:numId="32">
    <w:abstractNumId w:val="25"/>
  </w:num>
  <w:num w:numId="33">
    <w:abstractNumId w:val="12"/>
  </w:num>
  <w:num w:numId="34">
    <w:abstractNumId w:val="35"/>
  </w:num>
  <w:num w:numId="35">
    <w:abstractNumId w:val="26"/>
  </w:num>
  <w:num w:numId="36">
    <w:abstractNumId w:val="27"/>
  </w:num>
  <w:num w:numId="37">
    <w:abstractNumId w:val="17"/>
  </w:num>
  <w:num w:numId="38">
    <w:abstractNumId w:val="24"/>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00122"/>
    <w:rsid w:val="000132D1"/>
    <w:rsid w:val="00023E9E"/>
    <w:rsid w:val="00062314"/>
    <w:rsid w:val="00085539"/>
    <w:rsid w:val="00087A1E"/>
    <w:rsid w:val="000C1835"/>
    <w:rsid w:val="000C3939"/>
    <w:rsid w:val="000D2C5D"/>
    <w:rsid w:val="000D3A1D"/>
    <w:rsid w:val="00104E90"/>
    <w:rsid w:val="00130911"/>
    <w:rsid w:val="001376A2"/>
    <w:rsid w:val="001632E5"/>
    <w:rsid w:val="001A2EBC"/>
    <w:rsid w:val="001B50BA"/>
    <w:rsid w:val="001C787D"/>
    <w:rsid w:val="001D1261"/>
    <w:rsid w:val="001D1A2C"/>
    <w:rsid w:val="001F6BC4"/>
    <w:rsid w:val="00222012"/>
    <w:rsid w:val="00224254"/>
    <w:rsid w:val="00225A75"/>
    <w:rsid w:val="0025039D"/>
    <w:rsid w:val="00286114"/>
    <w:rsid w:val="002B38E8"/>
    <w:rsid w:val="002C1A0F"/>
    <w:rsid w:val="003218DD"/>
    <w:rsid w:val="0033243B"/>
    <w:rsid w:val="00340AAA"/>
    <w:rsid w:val="00351FF6"/>
    <w:rsid w:val="003A7319"/>
    <w:rsid w:val="003C2B1A"/>
    <w:rsid w:val="003C6924"/>
    <w:rsid w:val="003E699A"/>
    <w:rsid w:val="003F548C"/>
    <w:rsid w:val="003F695F"/>
    <w:rsid w:val="0041114E"/>
    <w:rsid w:val="00426F4B"/>
    <w:rsid w:val="004446DB"/>
    <w:rsid w:val="00450BB4"/>
    <w:rsid w:val="00454749"/>
    <w:rsid w:val="00485413"/>
    <w:rsid w:val="0049327B"/>
    <w:rsid w:val="004A6AF5"/>
    <w:rsid w:val="004B3C8C"/>
    <w:rsid w:val="004D2F79"/>
    <w:rsid w:val="004E1C14"/>
    <w:rsid w:val="004E6F78"/>
    <w:rsid w:val="00510BBC"/>
    <w:rsid w:val="00564DD5"/>
    <w:rsid w:val="005A7D4C"/>
    <w:rsid w:val="005B2562"/>
    <w:rsid w:val="005C0575"/>
    <w:rsid w:val="00613E52"/>
    <w:rsid w:val="00624E54"/>
    <w:rsid w:val="00635AA4"/>
    <w:rsid w:val="006406A7"/>
    <w:rsid w:val="006754D6"/>
    <w:rsid w:val="00711D07"/>
    <w:rsid w:val="00713045"/>
    <w:rsid w:val="0073156C"/>
    <w:rsid w:val="007466B9"/>
    <w:rsid w:val="007766DD"/>
    <w:rsid w:val="007868FD"/>
    <w:rsid w:val="00786DEC"/>
    <w:rsid w:val="00791855"/>
    <w:rsid w:val="007B0573"/>
    <w:rsid w:val="007B280A"/>
    <w:rsid w:val="007B4B82"/>
    <w:rsid w:val="007E7E25"/>
    <w:rsid w:val="00800458"/>
    <w:rsid w:val="00812274"/>
    <w:rsid w:val="00831E15"/>
    <w:rsid w:val="00841F8E"/>
    <w:rsid w:val="00845F7F"/>
    <w:rsid w:val="0085334B"/>
    <w:rsid w:val="00861C14"/>
    <w:rsid w:val="008A2250"/>
    <w:rsid w:val="009062F5"/>
    <w:rsid w:val="009370F2"/>
    <w:rsid w:val="009C0E6A"/>
    <w:rsid w:val="009C6C63"/>
    <w:rsid w:val="009D042E"/>
    <w:rsid w:val="009D2B66"/>
    <w:rsid w:val="009D2EE1"/>
    <w:rsid w:val="009D62B7"/>
    <w:rsid w:val="009E18ED"/>
    <w:rsid w:val="009F7389"/>
    <w:rsid w:val="00A02817"/>
    <w:rsid w:val="00A26C54"/>
    <w:rsid w:val="00A33D49"/>
    <w:rsid w:val="00A42B2A"/>
    <w:rsid w:val="00A50E84"/>
    <w:rsid w:val="00A510FC"/>
    <w:rsid w:val="00A54216"/>
    <w:rsid w:val="00A55300"/>
    <w:rsid w:val="00AA13B1"/>
    <w:rsid w:val="00AB1B48"/>
    <w:rsid w:val="00AB707F"/>
    <w:rsid w:val="00AE7922"/>
    <w:rsid w:val="00B06AE2"/>
    <w:rsid w:val="00B1624C"/>
    <w:rsid w:val="00B21542"/>
    <w:rsid w:val="00B32508"/>
    <w:rsid w:val="00B53EFF"/>
    <w:rsid w:val="00B56B26"/>
    <w:rsid w:val="00B66787"/>
    <w:rsid w:val="00BA3C55"/>
    <w:rsid w:val="00BD1204"/>
    <w:rsid w:val="00BD13AA"/>
    <w:rsid w:val="00BE6973"/>
    <w:rsid w:val="00BF55EE"/>
    <w:rsid w:val="00C22AD3"/>
    <w:rsid w:val="00C22F0B"/>
    <w:rsid w:val="00C45189"/>
    <w:rsid w:val="00C56E1B"/>
    <w:rsid w:val="00C67B46"/>
    <w:rsid w:val="00C7196F"/>
    <w:rsid w:val="00C95A6D"/>
    <w:rsid w:val="00CB78B8"/>
    <w:rsid w:val="00CC2B9D"/>
    <w:rsid w:val="00CD4C0D"/>
    <w:rsid w:val="00CD65A2"/>
    <w:rsid w:val="00D05518"/>
    <w:rsid w:val="00D22CCF"/>
    <w:rsid w:val="00D44251"/>
    <w:rsid w:val="00D623B7"/>
    <w:rsid w:val="00D72485"/>
    <w:rsid w:val="00DA6698"/>
    <w:rsid w:val="00DB3014"/>
    <w:rsid w:val="00DD4CB7"/>
    <w:rsid w:val="00E103E9"/>
    <w:rsid w:val="00E40126"/>
    <w:rsid w:val="00E4608B"/>
    <w:rsid w:val="00E60C3E"/>
    <w:rsid w:val="00E80D2B"/>
    <w:rsid w:val="00E818A9"/>
    <w:rsid w:val="00E826E2"/>
    <w:rsid w:val="00E86500"/>
    <w:rsid w:val="00E92D38"/>
    <w:rsid w:val="00EA69B8"/>
    <w:rsid w:val="00EB13B0"/>
    <w:rsid w:val="00EC0F41"/>
    <w:rsid w:val="00EE0C7B"/>
    <w:rsid w:val="00F2003D"/>
    <w:rsid w:val="00F24739"/>
    <w:rsid w:val="00F47970"/>
    <w:rsid w:val="00F50743"/>
    <w:rsid w:val="00F57B41"/>
    <w:rsid w:val="00F950FA"/>
    <w:rsid w:val="00FE0B7A"/>
    <w:rsid w:val="00FE5B0B"/>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 w:type="character" w:styleId="Textodelmarcadordeposicin">
    <w:name w:val="Placeholder Text"/>
    <w:basedOn w:val="Fuentedeprrafopredeter"/>
    <w:uiPriority w:val="99"/>
    <w:semiHidden/>
    <w:rsid w:val="000C39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 w:type="character" w:styleId="Textodelmarcadordeposicin">
    <w:name w:val="Placeholder Text"/>
    <w:basedOn w:val="Fuentedeprrafopredeter"/>
    <w:uiPriority w:val="99"/>
    <w:semiHidden/>
    <w:rsid w:val="000C3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DF71-BEDB-439D-8CA0-CDBBE804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16680</Words>
  <Characters>91743</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Edgar_Olmos</cp:lastModifiedBy>
  <cp:revision>3</cp:revision>
  <cp:lastPrinted>2016-05-24T15:11:00Z</cp:lastPrinted>
  <dcterms:created xsi:type="dcterms:W3CDTF">2016-05-23T17:43:00Z</dcterms:created>
  <dcterms:modified xsi:type="dcterms:W3CDTF">2016-05-24T15:17:00Z</dcterms:modified>
</cp:coreProperties>
</file>