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A838" w14:textId="2E7FC2FD" w:rsidR="00C73127" w:rsidRPr="008E558A" w:rsidRDefault="00C73127" w:rsidP="001528D3">
      <w:pPr>
        <w:pStyle w:val="NormalWeb"/>
        <w:spacing w:before="0" w:beforeAutospacing="0" w:after="0" w:afterAutospacing="0"/>
        <w:jc w:val="center"/>
        <w:rPr>
          <w:rFonts w:ascii="Montserrat" w:hAnsi="Montserrat" w:cstheme="minorHAnsi"/>
          <w:color w:val="000000" w:themeColor="text1"/>
          <w:kern w:val="24"/>
        </w:rPr>
      </w:pPr>
    </w:p>
    <w:p w14:paraId="04C61CFA" w14:textId="77777777" w:rsidR="002F3891" w:rsidRPr="008E558A" w:rsidRDefault="002F3891" w:rsidP="001528D3">
      <w:pPr>
        <w:pStyle w:val="NormalWeb"/>
        <w:spacing w:before="0" w:beforeAutospacing="0" w:after="0" w:afterAutospacing="0"/>
        <w:jc w:val="center"/>
        <w:rPr>
          <w:rFonts w:ascii="Montserrat" w:hAnsi="Montserrat" w:cstheme="minorHAnsi"/>
          <w:color w:val="000000" w:themeColor="text1"/>
          <w:kern w:val="24"/>
        </w:rPr>
      </w:pPr>
    </w:p>
    <w:p w14:paraId="3F5251E1" w14:textId="77777777" w:rsidR="00993197" w:rsidRPr="008E558A" w:rsidRDefault="00993197" w:rsidP="001528D3">
      <w:pPr>
        <w:pStyle w:val="NormalWeb"/>
        <w:spacing w:before="0" w:beforeAutospacing="0" w:after="0" w:afterAutospacing="0"/>
        <w:jc w:val="center"/>
        <w:rPr>
          <w:rFonts w:ascii="Montserrat" w:hAnsi="Montserrat" w:cstheme="minorHAnsi"/>
          <w:color w:val="000000" w:themeColor="text1"/>
          <w:kern w:val="24"/>
        </w:rPr>
      </w:pPr>
    </w:p>
    <w:p w14:paraId="541BF1E7" w14:textId="77777777" w:rsidR="00C73127" w:rsidRPr="008E558A" w:rsidRDefault="00C73127" w:rsidP="001528D3">
      <w:pPr>
        <w:pStyle w:val="NormalWeb"/>
        <w:spacing w:before="0" w:beforeAutospacing="0" w:after="0" w:afterAutospacing="0"/>
        <w:jc w:val="center"/>
        <w:rPr>
          <w:rFonts w:ascii="Montserrat" w:hAnsi="Montserrat" w:cstheme="minorHAnsi"/>
          <w:color w:val="000000" w:themeColor="text1"/>
          <w:kern w:val="24"/>
        </w:rPr>
      </w:pPr>
    </w:p>
    <w:p w14:paraId="4F1C1F48" w14:textId="77777777" w:rsidR="00C73127" w:rsidRPr="00220843" w:rsidRDefault="001E2A5F" w:rsidP="001528D3">
      <w:pPr>
        <w:pStyle w:val="NormalWeb"/>
        <w:spacing w:before="0" w:beforeAutospacing="0" w:after="0" w:afterAutospacing="0"/>
        <w:jc w:val="center"/>
        <w:rPr>
          <w:rFonts w:ascii="Montserrat" w:hAnsi="Montserrat" w:cstheme="minorHAnsi"/>
          <w:b/>
          <w:bCs/>
          <w:color w:val="000000" w:themeColor="text1"/>
          <w:kern w:val="24"/>
          <w:sz w:val="36"/>
          <w:szCs w:val="48"/>
        </w:rPr>
      </w:pPr>
      <w:r w:rsidRPr="00091600">
        <w:rPr>
          <w:rFonts w:ascii="Montserrat" w:hAnsi="Montserrat" w:cstheme="minorHAnsi"/>
          <w:b/>
          <w:bCs/>
          <w:color w:val="000000" w:themeColor="text1"/>
          <w:kern w:val="24"/>
          <w:sz w:val="36"/>
          <w:szCs w:val="48"/>
        </w:rPr>
        <w:t xml:space="preserve">Instituto </w:t>
      </w:r>
      <w:r w:rsidRPr="00220843">
        <w:rPr>
          <w:rFonts w:ascii="Montserrat" w:hAnsi="Montserrat" w:cstheme="minorHAnsi"/>
          <w:b/>
          <w:bCs/>
          <w:color w:val="000000" w:themeColor="text1"/>
          <w:kern w:val="24"/>
          <w:sz w:val="36"/>
          <w:szCs w:val="48"/>
        </w:rPr>
        <w:t>Mexicano d</w:t>
      </w:r>
      <w:r w:rsidR="00C73127" w:rsidRPr="00220843">
        <w:rPr>
          <w:rFonts w:ascii="Montserrat" w:hAnsi="Montserrat" w:cstheme="minorHAnsi"/>
          <w:b/>
          <w:bCs/>
          <w:color w:val="000000" w:themeColor="text1"/>
          <w:kern w:val="24"/>
          <w:sz w:val="36"/>
          <w:szCs w:val="48"/>
        </w:rPr>
        <w:t>el Seguro Social</w:t>
      </w:r>
    </w:p>
    <w:p w14:paraId="04E8EA5F" w14:textId="77777777" w:rsidR="00C73127" w:rsidRPr="00220843" w:rsidRDefault="00C73127" w:rsidP="001528D3">
      <w:pPr>
        <w:pStyle w:val="NormalWeb"/>
        <w:spacing w:before="0" w:beforeAutospacing="0" w:after="0" w:afterAutospacing="0"/>
        <w:jc w:val="center"/>
        <w:rPr>
          <w:rFonts w:ascii="Montserrat" w:hAnsi="Montserrat" w:cstheme="minorHAnsi"/>
          <w:b/>
          <w:bCs/>
          <w:color w:val="000000" w:themeColor="text1"/>
          <w:kern w:val="24"/>
          <w:sz w:val="36"/>
          <w:szCs w:val="48"/>
        </w:rPr>
      </w:pPr>
      <w:r w:rsidRPr="00220843">
        <w:rPr>
          <w:rFonts w:ascii="Montserrat" w:hAnsi="Montserrat" w:cstheme="minorHAnsi"/>
          <w:b/>
          <w:bCs/>
          <w:color w:val="000000" w:themeColor="text1"/>
          <w:kern w:val="24"/>
          <w:sz w:val="36"/>
          <w:szCs w:val="48"/>
        </w:rPr>
        <w:t>Dirección de Administración</w:t>
      </w:r>
    </w:p>
    <w:p w14:paraId="7673F07C" w14:textId="77777777" w:rsidR="00C73127" w:rsidRPr="00220843" w:rsidRDefault="00C73127" w:rsidP="001528D3">
      <w:pPr>
        <w:pStyle w:val="NormalWeb"/>
        <w:spacing w:before="0" w:beforeAutospacing="0" w:after="0" w:afterAutospacing="0"/>
        <w:jc w:val="center"/>
        <w:rPr>
          <w:rFonts w:ascii="Montserrat" w:hAnsi="Montserrat" w:cstheme="minorHAnsi"/>
          <w:b/>
          <w:bCs/>
          <w:color w:val="000000" w:themeColor="text1"/>
          <w:kern w:val="24"/>
          <w:sz w:val="36"/>
          <w:szCs w:val="48"/>
        </w:rPr>
      </w:pPr>
      <w:r w:rsidRPr="00220843">
        <w:rPr>
          <w:rFonts w:ascii="Montserrat" w:hAnsi="Montserrat" w:cstheme="minorHAnsi"/>
          <w:b/>
          <w:bCs/>
          <w:color w:val="000000" w:themeColor="text1"/>
          <w:kern w:val="24"/>
          <w:sz w:val="36"/>
          <w:szCs w:val="48"/>
        </w:rPr>
        <w:t>Unidad de Administración</w:t>
      </w:r>
    </w:p>
    <w:p w14:paraId="58DDCB2B" w14:textId="77777777" w:rsidR="00C73127" w:rsidRPr="00091600" w:rsidRDefault="00C73127" w:rsidP="001528D3">
      <w:pPr>
        <w:pStyle w:val="NormalWeb"/>
        <w:spacing w:before="0" w:beforeAutospacing="0" w:after="0" w:afterAutospacing="0"/>
        <w:jc w:val="center"/>
        <w:rPr>
          <w:rFonts w:ascii="Montserrat" w:hAnsi="Montserrat" w:cstheme="minorHAnsi"/>
          <w:b/>
          <w:bCs/>
          <w:color w:val="000000" w:themeColor="text1"/>
          <w:kern w:val="24"/>
          <w:sz w:val="36"/>
          <w:szCs w:val="48"/>
        </w:rPr>
      </w:pPr>
      <w:r w:rsidRPr="00220843">
        <w:rPr>
          <w:rFonts w:ascii="Montserrat" w:hAnsi="Montserrat" w:cstheme="minorHAnsi"/>
          <w:b/>
          <w:bCs/>
          <w:color w:val="000000" w:themeColor="text1"/>
          <w:kern w:val="24"/>
          <w:sz w:val="36"/>
          <w:szCs w:val="48"/>
        </w:rPr>
        <w:t xml:space="preserve">Coordinación de </w:t>
      </w:r>
      <w:r w:rsidR="001E2A5F" w:rsidRPr="00220843">
        <w:rPr>
          <w:rFonts w:ascii="Montserrat" w:hAnsi="Montserrat" w:cstheme="minorHAnsi"/>
          <w:b/>
          <w:bCs/>
          <w:color w:val="000000" w:themeColor="text1"/>
          <w:kern w:val="24"/>
          <w:sz w:val="36"/>
          <w:szCs w:val="48"/>
        </w:rPr>
        <w:t>C</w:t>
      </w:r>
      <w:r w:rsidRPr="00220843">
        <w:rPr>
          <w:rFonts w:ascii="Montserrat" w:hAnsi="Montserrat" w:cstheme="minorHAnsi"/>
          <w:b/>
          <w:bCs/>
          <w:color w:val="000000" w:themeColor="text1"/>
          <w:kern w:val="24"/>
          <w:sz w:val="36"/>
          <w:szCs w:val="48"/>
        </w:rPr>
        <w:t>onservación</w:t>
      </w:r>
      <w:r w:rsidRPr="00091600">
        <w:rPr>
          <w:rFonts w:ascii="Montserrat" w:hAnsi="Montserrat" w:cstheme="minorHAnsi"/>
          <w:b/>
          <w:bCs/>
          <w:color w:val="000000" w:themeColor="text1"/>
          <w:kern w:val="24"/>
          <w:sz w:val="36"/>
          <w:szCs w:val="48"/>
        </w:rPr>
        <w:t xml:space="preserve"> y Servicios Generales</w:t>
      </w:r>
    </w:p>
    <w:p w14:paraId="4FC80FDB" w14:textId="77777777" w:rsidR="004A1687" w:rsidRPr="00091600" w:rsidRDefault="004A1687" w:rsidP="001528D3">
      <w:pPr>
        <w:pStyle w:val="NormalWeb"/>
        <w:spacing w:before="0" w:beforeAutospacing="0" w:after="0" w:afterAutospacing="0"/>
        <w:jc w:val="center"/>
        <w:rPr>
          <w:rFonts w:ascii="Montserrat" w:hAnsi="Montserrat" w:cstheme="minorHAnsi"/>
          <w:b/>
          <w:bCs/>
          <w:color w:val="000000" w:themeColor="text1"/>
          <w:kern w:val="24"/>
          <w:sz w:val="36"/>
          <w:szCs w:val="48"/>
        </w:rPr>
      </w:pPr>
      <w:r w:rsidRPr="00091600">
        <w:rPr>
          <w:rFonts w:ascii="Montserrat" w:hAnsi="Montserrat" w:cstheme="minorHAnsi"/>
          <w:b/>
          <w:bCs/>
          <w:color w:val="000000" w:themeColor="text1"/>
          <w:kern w:val="24"/>
          <w:sz w:val="36"/>
          <w:szCs w:val="48"/>
        </w:rPr>
        <w:t>Coordinación Técnica de Administración de Activos</w:t>
      </w:r>
    </w:p>
    <w:p w14:paraId="4915193A" w14:textId="77777777" w:rsidR="00C82B2A" w:rsidRPr="00091600" w:rsidRDefault="00C82B2A" w:rsidP="001528D3">
      <w:pPr>
        <w:pStyle w:val="NormalWeb"/>
        <w:spacing w:before="0" w:beforeAutospacing="0" w:after="0" w:afterAutospacing="0"/>
        <w:jc w:val="center"/>
        <w:rPr>
          <w:rFonts w:ascii="Montserrat" w:hAnsi="Montserrat" w:cstheme="minorHAnsi"/>
          <w:b/>
          <w:bCs/>
          <w:color w:val="000000" w:themeColor="text1"/>
          <w:kern w:val="24"/>
        </w:rPr>
      </w:pPr>
    </w:p>
    <w:p w14:paraId="4975A9A6" w14:textId="77777777" w:rsidR="00002B18" w:rsidRPr="00091600" w:rsidRDefault="00002B18" w:rsidP="001528D3">
      <w:pPr>
        <w:pStyle w:val="Prrafodelista"/>
        <w:spacing w:after="0" w:line="240" w:lineRule="auto"/>
        <w:ind w:left="0"/>
        <w:jc w:val="center"/>
        <w:rPr>
          <w:rFonts w:ascii="Montserrat" w:hAnsi="Montserrat" w:cstheme="minorHAnsi"/>
          <w:b/>
          <w:bCs/>
          <w:smallCaps/>
          <w:color w:val="000000" w:themeColor="text1"/>
          <w:sz w:val="32"/>
          <w:szCs w:val="32"/>
        </w:rPr>
      </w:pPr>
    </w:p>
    <w:p w14:paraId="41FA2E81" w14:textId="77777777" w:rsidR="00A25A56" w:rsidRPr="00091600" w:rsidRDefault="00A25A56" w:rsidP="001528D3">
      <w:pPr>
        <w:pStyle w:val="Prrafodelista"/>
        <w:spacing w:after="0" w:line="240" w:lineRule="auto"/>
        <w:ind w:left="0"/>
        <w:jc w:val="center"/>
        <w:rPr>
          <w:rFonts w:ascii="Montserrat" w:hAnsi="Montserrat" w:cstheme="minorHAnsi"/>
          <w:b/>
          <w:bCs/>
          <w:smallCaps/>
          <w:color w:val="000000" w:themeColor="text1"/>
          <w:sz w:val="32"/>
          <w:szCs w:val="32"/>
        </w:rPr>
      </w:pPr>
    </w:p>
    <w:p w14:paraId="35D6E59A" w14:textId="77777777" w:rsidR="00A25A56" w:rsidRPr="00091600" w:rsidRDefault="00A25A56" w:rsidP="001528D3">
      <w:pPr>
        <w:pStyle w:val="Prrafodelista"/>
        <w:spacing w:after="0" w:line="240" w:lineRule="auto"/>
        <w:ind w:left="0"/>
        <w:jc w:val="center"/>
        <w:rPr>
          <w:rFonts w:ascii="Montserrat" w:hAnsi="Montserrat" w:cstheme="minorHAnsi"/>
          <w:b/>
          <w:bCs/>
          <w:smallCaps/>
          <w:color w:val="000000" w:themeColor="text1"/>
          <w:sz w:val="32"/>
          <w:szCs w:val="32"/>
        </w:rPr>
      </w:pPr>
    </w:p>
    <w:p w14:paraId="10331D84" w14:textId="77777777" w:rsidR="00A25A56" w:rsidRPr="00091600" w:rsidRDefault="00A25A56" w:rsidP="001528D3">
      <w:pPr>
        <w:pStyle w:val="Prrafodelista"/>
        <w:spacing w:after="0" w:line="240" w:lineRule="auto"/>
        <w:ind w:left="0"/>
        <w:jc w:val="center"/>
        <w:rPr>
          <w:rFonts w:ascii="Montserrat" w:hAnsi="Montserrat" w:cstheme="minorHAnsi"/>
          <w:b/>
          <w:bCs/>
          <w:smallCaps/>
          <w:color w:val="000000" w:themeColor="text1"/>
          <w:sz w:val="32"/>
          <w:szCs w:val="32"/>
        </w:rPr>
      </w:pPr>
    </w:p>
    <w:p w14:paraId="13FFF8E5" w14:textId="77777777" w:rsidR="00002B18" w:rsidRPr="00091600" w:rsidRDefault="00002B18" w:rsidP="001528D3">
      <w:pPr>
        <w:spacing w:after="0" w:line="240" w:lineRule="auto"/>
        <w:rPr>
          <w:rFonts w:ascii="Montserrat" w:hAnsi="Montserrat" w:cstheme="minorHAnsi"/>
          <w:b/>
          <w:bCs/>
          <w:color w:val="000000" w:themeColor="text1"/>
        </w:rPr>
      </w:pPr>
    </w:p>
    <w:p w14:paraId="5DFC158C" w14:textId="77777777" w:rsidR="005A6ECA" w:rsidRPr="00091600" w:rsidRDefault="005A6ECA" w:rsidP="001528D3">
      <w:pPr>
        <w:spacing w:after="0" w:line="240" w:lineRule="auto"/>
        <w:rPr>
          <w:rFonts w:ascii="Montserrat" w:hAnsi="Montserrat" w:cstheme="minorHAnsi"/>
          <w:b/>
          <w:bCs/>
          <w:color w:val="000000" w:themeColor="text1"/>
          <w:sz w:val="24"/>
          <w:szCs w:val="24"/>
        </w:rPr>
      </w:pPr>
    </w:p>
    <w:p w14:paraId="2AD38A15" w14:textId="77777777" w:rsidR="009A5524" w:rsidRPr="00091600" w:rsidRDefault="009A5524" w:rsidP="009A552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r w:rsidRPr="00091600">
        <w:rPr>
          <w:rFonts w:ascii="Montserrat" w:hAnsi="Montserrat" w:cstheme="minorHAnsi"/>
          <w:b/>
          <w:bCs/>
          <w:color w:val="000000" w:themeColor="text1"/>
          <w:spacing w:val="60"/>
          <w:kern w:val="24"/>
          <w:sz w:val="36"/>
          <w:szCs w:val="36"/>
        </w:rPr>
        <w:t xml:space="preserve">Políticas para la </w:t>
      </w:r>
    </w:p>
    <w:p w14:paraId="10650287" w14:textId="77777777" w:rsidR="00FC0388" w:rsidRPr="00091600" w:rsidRDefault="00FC0388" w:rsidP="00FC0388">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r w:rsidRPr="00091600">
        <w:rPr>
          <w:rFonts w:ascii="Montserrat" w:hAnsi="Montserrat" w:cstheme="minorHAnsi"/>
          <w:b/>
          <w:bCs/>
          <w:color w:val="000000" w:themeColor="text1"/>
          <w:spacing w:val="60"/>
          <w:kern w:val="24"/>
          <w:sz w:val="36"/>
          <w:szCs w:val="36"/>
        </w:rPr>
        <w:t>A</w:t>
      </w:r>
      <w:r w:rsidR="001143FE" w:rsidRPr="00091600">
        <w:rPr>
          <w:rFonts w:ascii="Montserrat" w:hAnsi="Montserrat" w:cstheme="minorHAnsi"/>
          <w:b/>
          <w:bCs/>
          <w:color w:val="000000" w:themeColor="text1"/>
          <w:spacing w:val="60"/>
          <w:kern w:val="24"/>
          <w:sz w:val="36"/>
          <w:szCs w:val="36"/>
        </w:rPr>
        <w:t>dministración</w:t>
      </w:r>
      <w:r w:rsidR="002A62F3" w:rsidRPr="00091600">
        <w:rPr>
          <w:rFonts w:ascii="Montserrat" w:hAnsi="Montserrat" w:cstheme="minorHAnsi"/>
          <w:b/>
          <w:bCs/>
          <w:color w:val="000000" w:themeColor="text1"/>
          <w:spacing w:val="60"/>
          <w:kern w:val="24"/>
          <w:sz w:val="36"/>
          <w:szCs w:val="36"/>
        </w:rPr>
        <w:t xml:space="preserve"> </w:t>
      </w:r>
      <w:r w:rsidRPr="00091600">
        <w:rPr>
          <w:rFonts w:ascii="Montserrat" w:hAnsi="Montserrat" w:cstheme="minorHAnsi"/>
          <w:b/>
          <w:bCs/>
          <w:color w:val="000000" w:themeColor="text1"/>
          <w:spacing w:val="60"/>
          <w:kern w:val="24"/>
          <w:sz w:val="36"/>
          <w:szCs w:val="36"/>
        </w:rPr>
        <w:t>I</w:t>
      </w:r>
      <w:r w:rsidR="009A5524" w:rsidRPr="00091600">
        <w:rPr>
          <w:rFonts w:ascii="Montserrat" w:hAnsi="Montserrat" w:cstheme="minorHAnsi"/>
          <w:b/>
          <w:bCs/>
          <w:color w:val="000000" w:themeColor="text1"/>
          <w:spacing w:val="60"/>
          <w:kern w:val="24"/>
          <w:sz w:val="36"/>
          <w:szCs w:val="36"/>
        </w:rPr>
        <w:t>nmobiliari</w:t>
      </w:r>
      <w:r w:rsidRPr="00091600">
        <w:rPr>
          <w:rFonts w:ascii="Montserrat" w:hAnsi="Montserrat" w:cstheme="minorHAnsi"/>
          <w:b/>
          <w:bCs/>
          <w:color w:val="000000" w:themeColor="text1"/>
          <w:spacing w:val="60"/>
          <w:kern w:val="24"/>
          <w:sz w:val="36"/>
          <w:szCs w:val="36"/>
        </w:rPr>
        <w:t>a</w:t>
      </w:r>
      <w:r w:rsidR="009A5524" w:rsidRPr="00091600">
        <w:rPr>
          <w:rFonts w:ascii="Montserrat" w:hAnsi="Montserrat" w:cstheme="minorHAnsi"/>
          <w:b/>
          <w:bCs/>
          <w:color w:val="000000" w:themeColor="text1"/>
          <w:spacing w:val="60"/>
          <w:kern w:val="24"/>
          <w:sz w:val="36"/>
          <w:szCs w:val="36"/>
        </w:rPr>
        <w:t xml:space="preserve"> </w:t>
      </w:r>
    </w:p>
    <w:p w14:paraId="0E1E9FAE" w14:textId="77777777" w:rsidR="00A860C4" w:rsidRDefault="009A552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r w:rsidRPr="00091600">
        <w:rPr>
          <w:rFonts w:ascii="Montserrat" w:hAnsi="Montserrat" w:cstheme="minorHAnsi"/>
          <w:b/>
          <w:bCs/>
          <w:color w:val="000000" w:themeColor="text1"/>
          <w:spacing w:val="60"/>
          <w:kern w:val="24"/>
          <w:sz w:val="36"/>
          <w:szCs w:val="36"/>
        </w:rPr>
        <w:t>del Instituto Mexicano del Seguro Socia</w:t>
      </w:r>
      <w:r w:rsidR="00A860C4">
        <w:rPr>
          <w:rFonts w:ascii="Montserrat" w:hAnsi="Montserrat" w:cstheme="minorHAnsi"/>
          <w:b/>
          <w:bCs/>
          <w:color w:val="000000" w:themeColor="text1"/>
          <w:spacing w:val="60"/>
          <w:kern w:val="24"/>
          <w:sz w:val="36"/>
          <w:szCs w:val="36"/>
        </w:rPr>
        <w:t>l</w:t>
      </w:r>
    </w:p>
    <w:p w14:paraId="47E09740"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0E173F34"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2CE07646"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3A2620BD"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63C2CD2C"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4345FB02"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6EBB5663"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23EE0BED"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7E4C5597"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517C8188" w14:textId="77777777" w:rsidR="00A860C4" w:rsidRDefault="00A860C4"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30822C07" w14:textId="77777777" w:rsidR="009754C9" w:rsidRDefault="009754C9" w:rsidP="00A860C4">
      <w:pPr>
        <w:pStyle w:val="NormalWeb"/>
        <w:spacing w:before="0" w:beforeAutospacing="0" w:after="0" w:afterAutospacing="0"/>
        <w:jc w:val="center"/>
        <w:rPr>
          <w:rFonts w:ascii="Montserrat" w:hAnsi="Montserrat" w:cstheme="minorHAnsi"/>
          <w:b/>
          <w:bCs/>
          <w:color w:val="000000" w:themeColor="text1"/>
          <w:spacing w:val="60"/>
          <w:kern w:val="24"/>
          <w:sz w:val="36"/>
          <w:szCs w:val="36"/>
        </w:rPr>
      </w:pPr>
    </w:p>
    <w:p w14:paraId="0CDFD86C" w14:textId="77777777" w:rsidR="00A860C4" w:rsidRDefault="00A860C4" w:rsidP="00A860C4">
      <w:pPr>
        <w:pStyle w:val="NormalWeb"/>
        <w:spacing w:before="0" w:beforeAutospacing="0" w:after="0" w:afterAutospacing="0"/>
        <w:jc w:val="both"/>
        <w:rPr>
          <w:rFonts w:ascii="Montserrat" w:hAnsi="Montserrat" w:cstheme="minorHAnsi"/>
          <w:color w:val="808080" w:themeColor="background1" w:themeShade="80"/>
          <w:sz w:val="21"/>
          <w:szCs w:val="21"/>
        </w:rPr>
      </w:pPr>
    </w:p>
    <w:p w14:paraId="4248A25C" w14:textId="77777777" w:rsidR="00AA40F4" w:rsidRPr="009754C9" w:rsidRDefault="00A860C4" w:rsidP="00A860C4">
      <w:pPr>
        <w:pStyle w:val="NormalWeb"/>
        <w:spacing w:before="0" w:beforeAutospacing="0" w:after="0" w:afterAutospacing="0"/>
        <w:jc w:val="both"/>
        <w:rPr>
          <w:rFonts w:ascii="Montserrat" w:hAnsi="Montserrat" w:cstheme="minorHAnsi"/>
          <w:color w:val="808080" w:themeColor="background1" w:themeShade="80"/>
          <w:sz w:val="15"/>
          <w:szCs w:val="15"/>
        </w:rPr>
      </w:pPr>
      <w:r w:rsidRPr="009754C9">
        <w:rPr>
          <w:rFonts w:ascii="Montserrat" w:hAnsi="Montserrat" w:cstheme="minorHAnsi"/>
          <w:color w:val="808080" w:themeColor="background1" w:themeShade="80"/>
          <w:sz w:val="15"/>
          <w:szCs w:val="15"/>
        </w:rPr>
        <w:t>El lenguaje empleado en el presente documento, en los anexos y formatos, no busca generar ninguna distinción ni marcar diferencias entre hombres y mujeres, por lo que las referencias o alusiones en la redacción hechas hacia un género representan a ambos sexos.</w:t>
      </w:r>
    </w:p>
    <w:p w14:paraId="77898C8C" w14:textId="77777777" w:rsidR="00605104" w:rsidRDefault="00605104" w:rsidP="001528D3">
      <w:pPr>
        <w:pStyle w:val="NormalWeb"/>
        <w:spacing w:before="0" w:beforeAutospacing="0" w:after="0" w:afterAutospacing="0"/>
        <w:jc w:val="right"/>
        <w:rPr>
          <w:rFonts w:ascii="Montserrat" w:hAnsi="Montserrat" w:cstheme="minorHAnsi"/>
          <w:color w:val="000000" w:themeColor="text1"/>
          <w:kern w:val="24"/>
          <w:sz w:val="44"/>
          <w:szCs w:val="44"/>
        </w:rPr>
      </w:pPr>
    </w:p>
    <w:p w14:paraId="59CE378C" w14:textId="77777777" w:rsidR="00DE5E3F" w:rsidRPr="00091600" w:rsidRDefault="00DE5E3F" w:rsidP="001528D3">
      <w:pPr>
        <w:pStyle w:val="NormalWeb"/>
        <w:spacing w:before="0" w:beforeAutospacing="0" w:after="0" w:afterAutospacing="0"/>
        <w:jc w:val="right"/>
        <w:rPr>
          <w:rFonts w:ascii="Montserrat" w:hAnsi="Montserrat" w:cstheme="minorHAnsi"/>
          <w:b/>
          <w:bCs/>
          <w:color w:val="000000" w:themeColor="text1"/>
          <w:kern w:val="24"/>
          <w:sz w:val="44"/>
          <w:szCs w:val="44"/>
        </w:rPr>
      </w:pPr>
      <w:r w:rsidRPr="00091600">
        <w:rPr>
          <w:rFonts w:ascii="Montserrat" w:hAnsi="Montserrat" w:cstheme="minorHAnsi"/>
          <w:b/>
          <w:bCs/>
          <w:color w:val="000000" w:themeColor="text1"/>
          <w:kern w:val="24"/>
          <w:sz w:val="44"/>
          <w:szCs w:val="44"/>
        </w:rPr>
        <w:t>CONTENIDO</w:t>
      </w:r>
      <w:r w:rsidR="00FA418A" w:rsidRPr="00091600">
        <w:rPr>
          <w:rFonts w:ascii="Montserrat" w:hAnsi="Montserrat" w:cstheme="minorHAnsi"/>
          <w:b/>
          <w:bCs/>
          <w:color w:val="000000" w:themeColor="text1"/>
          <w:kern w:val="24"/>
          <w:sz w:val="44"/>
          <w:szCs w:val="44"/>
        </w:rPr>
        <w:t xml:space="preserve"> </w:t>
      </w:r>
      <w:r w:rsidRPr="00091600">
        <w:rPr>
          <w:rFonts w:ascii="Montserrat" w:hAnsi="Montserrat" w:cstheme="minorHAnsi"/>
          <w:b/>
          <w:bCs/>
          <w:color w:val="000000" w:themeColor="text1"/>
          <w:kern w:val="24"/>
          <w:sz w:val="44"/>
          <w:szCs w:val="44"/>
        </w:rPr>
        <w:t>GENERAL</w:t>
      </w:r>
    </w:p>
    <w:p w14:paraId="5735CBA7" w14:textId="77777777" w:rsidR="00DE5E3F" w:rsidRPr="00091600" w:rsidRDefault="00DE5E3F" w:rsidP="001528D3">
      <w:pPr>
        <w:rPr>
          <w:rFonts w:ascii="Montserrat" w:hAnsi="Montserrat" w:cstheme="minorHAnsi"/>
          <w:b/>
          <w:bCs/>
          <w:color w:val="000000" w:themeColor="text1"/>
          <w:kern w:val="24"/>
        </w:rPr>
      </w:pPr>
    </w:p>
    <w:p w14:paraId="45D29EAF" w14:textId="77777777" w:rsidR="00DE5E3F" w:rsidRPr="00091600" w:rsidRDefault="00DE5E3F" w:rsidP="001528D3">
      <w:pPr>
        <w:rPr>
          <w:rFonts w:ascii="Montserrat" w:hAnsi="Montserrat" w:cstheme="minorHAnsi"/>
          <w:b/>
          <w:bCs/>
          <w:color w:val="000000" w:themeColor="text1"/>
          <w:kern w:val="24"/>
        </w:rPr>
      </w:pPr>
    </w:p>
    <w:p w14:paraId="3C1E7152" w14:textId="77777777" w:rsidR="00DE5E3F" w:rsidRPr="00091600" w:rsidRDefault="00DE5E3F" w:rsidP="001528D3">
      <w:pPr>
        <w:pStyle w:val="NormalWeb"/>
        <w:spacing w:before="0" w:beforeAutospacing="0" w:after="0" w:afterAutospacing="0"/>
        <w:jc w:val="both"/>
        <w:rPr>
          <w:rFonts w:ascii="Montserrat" w:hAnsi="Montserrat" w:cstheme="minorHAnsi"/>
          <w:b/>
          <w:bCs/>
          <w:color w:val="000000" w:themeColor="text1"/>
          <w:spacing w:val="60"/>
          <w:kern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1590"/>
      </w:tblGrid>
      <w:tr w:rsidR="00582AAF" w:rsidRPr="00091600" w14:paraId="77CC94D8" w14:textId="77777777" w:rsidTr="00905CF5">
        <w:tc>
          <w:tcPr>
            <w:tcW w:w="8613" w:type="dxa"/>
          </w:tcPr>
          <w:p w14:paraId="76EE3725" w14:textId="77777777" w:rsidR="00DE5E3F" w:rsidRPr="00091600" w:rsidRDefault="00C77E24"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Glosario</w:t>
            </w:r>
          </w:p>
        </w:tc>
        <w:tc>
          <w:tcPr>
            <w:tcW w:w="1607" w:type="dxa"/>
          </w:tcPr>
          <w:p w14:paraId="2BC676E9" w14:textId="77777777" w:rsidR="00DE5E3F" w:rsidRPr="00091600" w:rsidRDefault="008F619C" w:rsidP="001528D3">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w:t>
            </w:r>
            <w:r w:rsidR="0044209F" w:rsidRPr="00091600">
              <w:rPr>
                <w:rFonts w:ascii="Montserrat" w:hAnsi="Montserrat" w:cstheme="minorHAnsi"/>
                <w:b/>
                <w:bCs/>
                <w:color w:val="000000" w:themeColor="text1"/>
                <w:sz w:val="20"/>
                <w:szCs w:val="20"/>
              </w:rPr>
              <w:t>Pág</w:t>
            </w:r>
            <w:r w:rsidR="00CB2104" w:rsidRPr="00091600">
              <w:rPr>
                <w:rFonts w:ascii="Montserrat" w:hAnsi="Montserrat" w:cstheme="minorHAnsi"/>
                <w:b/>
                <w:bCs/>
                <w:color w:val="000000" w:themeColor="text1"/>
                <w:sz w:val="20"/>
                <w:szCs w:val="20"/>
              </w:rPr>
              <w:t>.</w:t>
            </w:r>
            <w:r w:rsidR="0044209F" w:rsidRPr="00091600">
              <w:rPr>
                <w:rFonts w:ascii="Montserrat" w:hAnsi="Montserrat" w:cstheme="minorHAnsi"/>
                <w:b/>
                <w:bCs/>
                <w:color w:val="000000" w:themeColor="text1"/>
                <w:sz w:val="20"/>
                <w:szCs w:val="20"/>
              </w:rPr>
              <w:t xml:space="preserve"> </w:t>
            </w:r>
            <w:r w:rsidR="00B76185" w:rsidRPr="00091600">
              <w:rPr>
                <w:rFonts w:ascii="Montserrat" w:hAnsi="Montserrat" w:cstheme="minorHAnsi"/>
                <w:b/>
                <w:bCs/>
                <w:color w:val="000000" w:themeColor="text1"/>
                <w:sz w:val="20"/>
                <w:szCs w:val="20"/>
              </w:rPr>
              <w:t>3</w:t>
            </w:r>
          </w:p>
        </w:tc>
      </w:tr>
      <w:tr w:rsidR="00582AAF" w:rsidRPr="00091600" w14:paraId="70104331" w14:textId="77777777" w:rsidTr="00905CF5">
        <w:tc>
          <w:tcPr>
            <w:tcW w:w="8613" w:type="dxa"/>
          </w:tcPr>
          <w:p w14:paraId="7E771841" w14:textId="77777777" w:rsidR="00DE5E3F" w:rsidRPr="00091600" w:rsidRDefault="00DE5E3F" w:rsidP="001528D3">
            <w:pPr>
              <w:ind w:left="360"/>
              <w:jc w:val="both"/>
              <w:rPr>
                <w:rFonts w:ascii="Montserrat" w:hAnsi="Montserrat" w:cstheme="minorHAnsi"/>
                <w:b/>
                <w:bCs/>
                <w:color w:val="000000" w:themeColor="text1"/>
                <w:sz w:val="20"/>
                <w:szCs w:val="20"/>
              </w:rPr>
            </w:pPr>
          </w:p>
        </w:tc>
        <w:tc>
          <w:tcPr>
            <w:tcW w:w="1607" w:type="dxa"/>
          </w:tcPr>
          <w:p w14:paraId="39EA6422" w14:textId="77777777" w:rsidR="00DE5E3F" w:rsidRPr="00091600" w:rsidRDefault="00DE5E3F" w:rsidP="001528D3">
            <w:pPr>
              <w:pStyle w:val="NormalWeb"/>
              <w:spacing w:before="0" w:beforeAutospacing="0" w:after="0" w:afterAutospacing="0"/>
              <w:jc w:val="center"/>
              <w:rPr>
                <w:rFonts w:ascii="Montserrat" w:hAnsi="Montserrat" w:cstheme="minorHAnsi"/>
                <w:b/>
                <w:bCs/>
                <w:color w:val="000000" w:themeColor="text1"/>
                <w:sz w:val="20"/>
                <w:szCs w:val="20"/>
              </w:rPr>
            </w:pPr>
          </w:p>
        </w:tc>
      </w:tr>
      <w:tr w:rsidR="00582AAF" w:rsidRPr="00091600" w14:paraId="295F26B9" w14:textId="77777777" w:rsidTr="00905CF5">
        <w:tc>
          <w:tcPr>
            <w:tcW w:w="8613" w:type="dxa"/>
          </w:tcPr>
          <w:p w14:paraId="3AEE9CA5" w14:textId="77777777" w:rsidR="00EC1DAA" w:rsidRPr="00091600" w:rsidRDefault="00EC1DAA"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Ám</w:t>
            </w:r>
            <w:r w:rsidR="004A1687" w:rsidRPr="00091600">
              <w:rPr>
                <w:rFonts w:ascii="Montserrat" w:hAnsi="Montserrat" w:cstheme="minorHAnsi"/>
                <w:b/>
                <w:bCs/>
                <w:color w:val="000000" w:themeColor="text1"/>
                <w:sz w:val="20"/>
                <w:szCs w:val="20"/>
              </w:rPr>
              <w:t>b</w:t>
            </w:r>
            <w:r w:rsidRPr="00091600">
              <w:rPr>
                <w:rFonts w:ascii="Montserrat" w:hAnsi="Montserrat" w:cstheme="minorHAnsi"/>
                <w:b/>
                <w:bCs/>
                <w:color w:val="000000" w:themeColor="text1"/>
                <w:sz w:val="20"/>
                <w:szCs w:val="20"/>
              </w:rPr>
              <w:t>itos de Competencia y Atribuciones</w:t>
            </w:r>
          </w:p>
          <w:p w14:paraId="6EFC4ADE" w14:textId="77777777" w:rsidR="00EC1DAA" w:rsidRPr="00091600" w:rsidRDefault="00EC1DAA" w:rsidP="001528D3">
            <w:pPr>
              <w:ind w:left="360"/>
              <w:jc w:val="both"/>
              <w:rPr>
                <w:rFonts w:ascii="Montserrat" w:hAnsi="Montserrat" w:cstheme="minorHAnsi"/>
                <w:b/>
                <w:bCs/>
                <w:color w:val="000000" w:themeColor="text1"/>
                <w:sz w:val="20"/>
                <w:szCs w:val="20"/>
              </w:rPr>
            </w:pPr>
          </w:p>
          <w:p w14:paraId="5FD11A30" w14:textId="77777777" w:rsidR="00EC1DAA" w:rsidRPr="00091600" w:rsidRDefault="00EC1DAA"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Políticas Generales</w:t>
            </w:r>
          </w:p>
          <w:p w14:paraId="73E680DF" w14:textId="77777777" w:rsidR="00EC1DAA" w:rsidRPr="00091600" w:rsidRDefault="00EC1DAA" w:rsidP="001528D3">
            <w:pPr>
              <w:ind w:left="360"/>
              <w:jc w:val="both"/>
              <w:rPr>
                <w:rFonts w:ascii="Montserrat" w:hAnsi="Montserrat" w:cstheme="minorHAnsi"/>
                <w:b/>
                <w:bCs/>
                <w:color w:val="000000" w:themeColor="text1"/>
                <w:sz w:val="20"/>
                <w:szCs w:val="20"/>
              </w:rPr>
            </w:pPr>
          </w:p>
          <w:p w14:paraId="6CEAD841" w14:textId="77777777" w:rsidR="00DE5E3F" w:rsidRPr="00091600" w:rsidRDefault="00DE5E3F"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Apartado A</w:t>
            </w:r>
            <w:r w:rsidR="00BC1E4F" w:rsidRPr="00091600">
              <w:rPr>
                <w:rFonts w:ascii="Montserrat" w:hAnsi="Montserrat" w:cstheme="minorHAnsi"/>
                <w:b/>
                <w:bCs/>
                <w:color w:val="000000" w:themeColor="text1"/>
                <w:sz w:val="20"/>
                <w:szCs w:val="20"/>
              </w:rPr>
              <w:t xml:space="preserve">: </w:t>
            </w:r>
            <w:r w:rsidR="000D6FEF" w:rsidRPr="00091600">
              <w:rPr>
                <w:rFonts w:ascii="Montserrat" w:hAnsi="Montserrat" w:cstheme="minorHAnsi"/>
                <w:b/>
                <w:bCs/>
                <w:color w:val="000000" w:themeColor="text1"/>
                <w:sz w:val="20"/>
                <w:szCs w:val="20"/>
              </w:rPr>
              <w:t>Optimiz</w:t>
            </w:r>
            <w:r w:rsidRPr="00091600">
              <w:rPr>
                <w:rFonts w:ascii="Montserrat" w:hAnsi="Montserrat" w:cstheme="minorHAnsi"/>
                <w:b/>
                <w:bCs/>
                <w:color w:val="000000" w:themeColor="text1"/>
                <w:sz w:val="20"/>
                <w:szCs w:val="20"/>
              </w:rPr>
              <w:t>ación de Activo</w:t>
            </w:r>
            <w:r w:rsidR="00FC0388" w:rsidRPr="00091600">
              <w:rPr>
                <w:rFonts w:ascii="Montserrat" w:hAnsi="Montserrat" w:cstheme="minorHAnsi"/>
                <w:b/>
                <w:bCs/>
                <w:color w:val="000000" w:themeColor="text1"/>
                <w:sz w:val="20"/>
                <w:szCs w:val="20"/>
              </w:rPr>
              <w:t>s</w:t>
            </w:r>
          </w:p>
        </w:tc>
        <w:tc>
          <w:tcPr>
            <w:tcW w:w="1607" w:type="dxa"/>
          </w:tcPr>
          <w:p w14:paraId="08772F86" w14:textId="77777777" w:rsidR="00EC1DAA" w:rsidRPr="00091600" w:rsidRDefault="008F619C" w:rsidP="001528D3">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w:t>
            </w:r>
            <w:r w:rsidR="00EC1DAA" w:rsidRPr="00091600">
              <w:rPr>
                <w:rFonts w:ascii="Montserrat" w:hAnsi="Montserrat" w:cstheme="minorHAnsi"/>
                <w:b/>
                <w:bCs/>
                <w:color w:val="000000" w:themeColor="text1"/>
                <w:sz w:val="20"/>
                <w:szCs w:val="20"/>
              </w:rPr>
              <w:t xml:space="preserve"> Pág. </w:t>
            </w:r>
            <w:r w:rsidR="00642585">
              <w:rPr>
                <w:rFonts w:ascii="Montserrat" w:hAnsi="Montserrat" w:cstheme="minorHAnsi"/>
                <w:b/>
                <w:bCs/>
                <w:color w:val="000000" w:themeColor="text1"/>
                <w:sz w:val="20"/>
                <w:szCs w:val="20"/>
              </w:rPr>
              <w:t>9</w:t>
            </w:r>
          </w:p>
          <w:p w14:paraId="5F66EF89" w14:textId="77777777" w:rsidR="00EC1DAA" w:rsidRPr="00091600" w:rsidRDefault="00EC1DAA" w:rsidP="001528D3">
            <w:pPr>
              <w:pStyle w:val="NormalWeb"/>
              <w:spacing w:before="0" w:beforeAutospacing="0" w:after="0" w:afterAutospacing="0"/>
              <w:rPr>
                <w:rFonts w:ascii="Montserrat" w:hAnsi="Montserrat" w:cstheme="minorHAnsi"/>
                <w:b/>
                <w:bCs/>
                <w:color w:val="000000" w:themeColor="text1"/>
                <w:sz w:val="20"/>
                <w:szCs w:val="20"/>
              </w:rPr>
            </w:pPr>
          </w:p>
          <w:p w14:paraId="0B003C08" w14:textId="77777777" w:rsidR="00EC1DAA" w:rsidRPr="00091600" w:rsidRDefault="00EC1DAA" w:rsidP="001528D3">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Pág. </w:t>
            </w:r>
            <w:r w:rsidR="00642585">
              <w:rPr>
                <w:rFonts w:ascii="Montserrat" w:hAnsi="Montserrat" w:cstheme="minorHAnsi"/>
                <w:b/>
                <w:bCs/>
                <w:color w:val="000000" w:themeColor="text1"/>
                <w:sz w:val="20"/>
                <w:szCs w:val="20"/>
              </w:rPr>
              <w:t>10</w:t>
            </w:r>
          </w:p>
          <w:p w14:paraId="230BA98B" w14:textId="77777777" w:rsidR="00EC1DAA" w:rsidRPr="00091600" w:rsidRDefault="00EC1DAA" w:rsidP="001528D3">
            <w:pPr>
              <w:pStyle w:val="NormalWeb"/>
              <w:spacing w:before="0" w:beforeAutospacing="0" w:after="0" w:afterAutospacing="0"/>
              <w:rPr>
                <w:rFonts w:ascii="Montserrat" w:hAnsi="Montserrat" w:cstheme="minorHAnsi"/>
                <w:b/>
                <w:bCs/>
                <w:color w:val="000000" w:themeColor="text1"/>
                <w:sz w:val="20"/>
                <w:szCs w:val="20"/>
              </w:rPr>
            </w:pPr>
          </w:p>
          <w:p w14:paraId="1173FA89" w14:textId="77777777" w:rsidR="00DE5E3F" w:rsidRPr="00091600" w:rsidRDefault="00EC1DAA" w:rsidP="001528D3">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w:t>
            </w:r>
            <w:r w:rsidR="00C77E24" w:rsidRPr="00091600">
              <w:rPr>
                <w:rFonts w:ascii="Montserrat" w:hAnsi="Montserrat" w:cstheme="minorHAnsi"/>
                <w:b/>
                <w:bCs/>
                <w:color w:val="000000" w:themeColor="text1"/>
                <w:sz w:val="20"/>
                <w:szCs w:val="20"/>
              </w:rPr>
              <w:t>Pág</w:t>
            </w:r>
            <w:r w:rsidR="0044209F" w:rsidRPr="00091600">
              <w:rPr>
                <w:rFonts w:ascii="Montserrat" w:hAnsi="Montserrat" w:cstheme="minorHAnsi"/>
                <w:b/>
                <w:bCs/>
                <w:color w:val="000000" w:themeColor="text1"/>
                <w:sz w:val="20"/>
                <w:szCs w:val="20"/>
              </w:rPr>
              <w:t>.</w:t>
            </w:r>
            <w:r w:rsidR="000B15C9" w:rsidRPr="00091600">
              <w:rPr>
                <w:rFonts w:ascii="Montserrat" w:hAnsi="Montserrat" w:cstheme="minorHAnsi"/>
                <w:b/>
                <w:bCs/>
                <w:color w:val="000000" w:themeColor="text1"/>
                <w:sz w:val="20"/>
                <w:szCs w:val="20"/>
              </w:rPr>
              <w:t xml:space="preserve"> </w:t>
            </w:r>
            <w:r w:rsidR="00B76185" w:rsidRPr="00091600">
              <w:rPr>
                <w:rFonts w:ascii="Montserrat" w:hAnsi="Montserrat" w:cstheme="minorHAnsi"/>
                <w:b/>
                <w:bCs/>
                <w:color w:val="000000" w:themeColor="text1"/>
                <w:sz w:val="20"/>
                <w:szCs w:val="20"/>
              </w:rPr>
              <w:t>1</w:t>
            </w:r>
            <w:r w:rsidR="00642585">
              <w:rPr>
                <w:rFonts w:ascii="Montserrat" w:hAnsi="Montserrat" w:cstheme="minorHAnsi"/>
                <w:b/>
                <w:bCs/>
                <w:color w:val="000000" w:themeColor="text1"/>
                <w:sz w:val="20"/>
                <w:szCs w:val="20"/>
              </w:rPr>
              <w:t>1</w:t>
            </w:r>
          </w:p>
        </w:tc>
      </w:tr>
      <w:tr w:rsidR="00582AAF" w:rsidRPr="00091600" w14:paraId="27A93AC6" w14:textId="77777777" w:rsidTr="00905CF5">
        <w:tc>
          <w:tcPr>
            <w:tcW w:w="8613" w:type="dxa"/>
          </w:tcPr>
          <w:p w14:paraId="425D4F97" w14:textId="77777777" w:rsidR="00DE5E3F" w:rsidRPr="00091600" w:rsidRDefault="00DE5E3F" w:rsidP="00EC1DAA">
            <w:pPr>
              <w:jc w:val="both"/>
              <w:rPr>
                <w:rFonts w:ascii="Montserrat" w:hAnsi="Montserrat" w:cstheme="minorHAnsi"/>
                <w:b/>
                <w:bCs/>
                <w:color w:val="000000" w:themeColor="text1"/>
                <w:sz w:val="20"/>
                <w:szCs w:val="20"/>
              </w:rPr>
            </w:pPr>
          </w:p>
        </w:tc>
        <w:tc>
          <w:tcPr>
            <w:tcW w:w="1607" w:type="dxa"/>
          </w:tcPr>
          <w:p w14:paraId="10C3192B" w14:textId="77777777" w:rsidR="00DE5E3F" w:rsidRPr="00091600" w:rsidRDefault="00DE5E3F" w:rsidP="001528D3">
            <w:pPr>
              <w:pStyle w:val="NormalWeb"/>
              <w:spacing w:before="0" w:beforeAutospacing="0" w:after="0" w:afterAutospacing="0"/>
              <w:jc w:val="center"/>
              <w:rPr>
                <w:rFonts w:ascii="Montserrat" w:hAnsi="Montserrat" w:cstheme="minorHAnsi"/>
                <w:b/>
                <w:bCs/>
                <w:color w:val="000000" w:themeColor="text1"/>
                <w:sz w:val="20"/>
                <w:szCs w:val="20"/>
              </w:rPr>
            </w:pPr>
          </w:p>
        </w:tc>
      </w:tr>
      <w:tr w:rsidR="00582AAF" w:rsidRPr="00091600" w14:paraId="7E28B7E9" w14:textId="77777777" w:rsidTr="00905CF5">
        <w:tc>
          <w:tcPr>
            <w:tcW w:w="8613" w:type="dxa"/>
          </w:tcPr>
          <w:p w14:paraId="22408198" w14:textId="77777777" w:rsidR="00DE5E3F" w:rsidRPr="00091600" w:rsidRDefault="00DE5E3F"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Apartado B</w:t>
            </w:r>
            <w:r w:rsidR="00BC1E4F" w:rsidRPr="00091600">
              <w:rPr>
                <w:rFonts w:ascii="Montserrat" w:hAnsi="Montserrat" w:cstheme="minorHAnsi"/>
                <w:b/>
                <w:bCs/>
                <w:color w:val="000000" w:themeColor="text1"/>
                <w:sz w:val="20"/>
                <w:szCs w:val="20"/>
              </w:rPr>
              <w:t xml:space="preserve">: </w:t>
            </w:r>
            <w:r w:rsidRPr="00091600">
              <w:rPr>
                <w:rFonts w:ascii="Montserrat" w:hAnsi="Montserrat" w:cstheme="minorHAnsi"/>
                <w:b/>
                <w:bCs/>
                <w:color w:val="000000" w:themeColor="text1"/>
                <w:sz w:val="20"/>
                <w:szCs w:val="20"/>
              </w:rPr>
              <w:t>Arrendamiento Inmobiliario</w:t>
            </w:r>
          </w:p>
        </w:tc>
        <w:tc>
          <w:tcPr>
            <w:tcW w:w="1607" w:type="dxa"/>
          </w:tcPr>
          <w:p w14:paraId="1FB85885" w14:textId="77777777" w:rsidR="00DE5E3F" w:rsidRPr="00091600" w:rsidRDefault="00EC1DAA" w:rsidP="00EC1DAA">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w:t>
            </w:r>
            <w:r w:rsidR="00C77E24" w:rsidRPr="00091600">
              <w:rPr>
                <w:rFonts w:ascii="Montserrat" w:hAnsi="Montserrat" w:cstheme="minorHAnsi"/>
                <w:b/>
                <w:bCs/>
                <w:color w:val="000000" w:themeColor="text1"/>
                <w:sz w:val="20"/>
                <w:szCs w:val="20"/>
              </w:rPr>
              <w:t>Pág</w:t>
            </w:r>
            <w:r w:rsidR="00905CF5" w:rsidRPr="00091600">
              <w:rPr>
                <w:rFonts w:ascii="Montserrat" w:hAnsi="Montserrat" w:cstheme="minorHAnsi"/>
                <w:b/>
                <w:bCs/>
                <w:color w:val="000000" w:themeColor="text1"/>
                <w:sz w:val="20"/>
                <w:szCs w:val="20"/>
              </w:rPr>
              <w:t>.</w:t>
            </w:r>
            <w:r w:rsidR="000B15C9" w:rsidRPr="00091600">
              <w:rPr>
                <w:rFonts w:ascii="Montserrat" w:hAnsi="Montserrat" w:cstheme="minorHAnsi"/>
                <w:b/>
                <w:bCs/>
                <w:color w:val="000000" w:themeColor="text1"/>
                <w:sz w:val="20"/>
                <w:szCs w:val="20"/>
              </w:rPr>
              <w:t xml:space="preserve"> </w:t>
            </w:r>
            <w:r w:rsidR="00BB5E0E">
              <w:rPr>
                <w:rFonts w:ascii="Montserrat" w:hAnsi="Montserrat" w:cstheme="minorHAnsi"/>
                <w:b/>
                <w:bCs/>
                <w:color w:val="000000" w:themeColor="text1"/>
                <w:sz w:val="20"/>
                <w:szCs w:val="20"/>
              </w:rPr>
              <w:t>30</w:t>
            </w:r>
          </w:p>
        </w:tc>
      </w:tr>
      <w:tr w:rsidR="00582AAF" w:rsidRPr="00091600" w14:paraId="7945C626" w14:textId="77777777" w:rsidTr="00905CF5">
        <w:tc>
          <w:tcPr>
            <w:tcW w:w="8613" w:type="dxa"/>
          </w:tcPr>
          <w:p w14:paraId="7B245E6D" w14:textId="77777777" w:rsidR="00DE5E3F" w:rsidRPr="00091600" w:rsidRDefault="00DE5E3F" w:rsidP="001528D3">
            <w:pPr>
              <w:ind w:left="1800"/>
              <w:jc w:val="both"/>
              <w:rPr>
                <w:rFonts w:ascii="Montserrat" w:hAnsi="Montserrat" w:cstheme="minorHAnsi"/>
                <w:b/>
                <w:bCs/>
                <w:color w:val="000000" w:themeColor="text1"/>
                <w:sz w:val="20"/>
                <w:szCs w:val="20"/>
              </w:rPr>
            </w:pPr>
          </w:p>
        </w:tc>
        <w:tc>
          <w:tcPr>
            <w:tcW w:w="1607" w:type="dxa"/>
          </w:tcPr>
          <w:p w14:paraId="3D47744F" w14:textId="77777777" w:rsidR="00DE5E3F" w:rsidRPr="00091600" w:rsidRDefault="00DE5E3F" w:rsidP="001528D3">
            <w:pPr>
              <w:pStyle w:val="NormalWeb"/>
              <w:spacing w:before="0" w:beforeAutospacing="0" w:after="0" w:afterAutospacing="0"/>
              <w:jc w:val="center"/>
              <w:rPr>
                <w:rFonts w:ascii="Montserrat" w:hAnsi="Montserrat" w:cstheme="minorHAnsi"/>
                <w:b/>
                <w:bCs/>
                <w:color w:val="000000" w:themeColor="text1"/>
                <w:sz w:val="20"/>
                <w:szCs w:val="20"/>
              </w:rPr>
            </w:pPr>
          </w:p>
        </w:tc>
      </w:tr>
      <w:tr w:rsidR="00582AAF" w:rsidRPr="00091600" w14:paraId="1F33FD13" w14:textId="77777777" w:rsidTr="00905CF5">
        <w:tc>
          <w:tcPr>
            <w:tcW w:w="8613" w:type="dxa"/>
          </w:tcPr>
          <w:p w14:paraId="04CF9CA4" w14:textId="77777777" w:rsidR="00DE5E3F" w:rsidRDefault="00C77E24"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Apartado C</w:t>
            </w:r>
            <w:r w:rsidR="00BC1E4F" w:rsidRPr="00091600">
              <w:rPr>
                <w:rFonts w:ascii="Montserrat" w:hAnsi="Montserrat" w:cstheme="minorHAnsi"/>
                <w:b/>
                <w:bCs/>
                <w:color w:val="000000" w:themeColor="text1"/>
                <w:sz w:val="20"/>
                <w:szCs w:val="20"/>
              </w:rPr>
              <w:t xml:space="preserve">: </w:t>
            </w:r>
            <w:r w:rsidRPr="00091600">
              <w:rPr>
                <w:rFonts w:ascii="Montserrat" w:hAnsi="Montserrat" w:cstheme="minorHAnsi"/>
                <w:b/>
                <w:bCs/>
                <w:color w:val="000000" w:themeColor="text1"/>
                <w:sz w:val="20"/>
                <w:szCs w:val="20"/>
              </w:rPr>
              <w:t>Comercialización</w:t>
            </w:r>
            <w:r w:rsidR="00A15515" w:rsidRPr="00091600">
              <w:rPr>
                <w:rFonts w:ascii="Montserrat" w:hAnsi="Montserrat" w:cstheme="minorHAnsi"/>
                <w:b/>
                <w:bCs/>
                <w:color w:val="000000" w:themeColor="text1"/>
                <w:sz w:val="20"/>
                <w:szCs w:val="20"/>
              </w:rPr>
              <w:t xml:space="preserve"> Inmobiliaria</w:t>
            </w:r>
          </w:p>
          <w:p w14:paraId="2BB8E45F" w14:textId="77777777" w:rsidR="00F42AC6" w:rsidRDefault="00F42AC6" w:rsidP="001528D3">
            <w:pPr>
              <w:ind w:left="360"/>
              <w:jc w:val="both"/>
              <w:rPr>
                <w:rFonts w:ascii="Montserrat" w:hAnsi="Montserrat" w:cstheme="minorHAnsi"/>
                <w:b/>
                <w:bCs/>
                <w:color w:val="000000" w:themeColor="text1"/>
                <w:sz w:val="20"/>
                <w:szCs w:val="20"/>
              </w:rPr>
            </w:pPr>
          </w:p>
          <w:p w14:paraId="6F1DCB1A" w14:textId="77777777" w:rsidR="00F42AC6" w:rsidRPr="00091600" w:rsidRDefault="00F42AC6" w:rsidP="001528D3">
            <w:pPr>
              <w:ind w:left="360"/>
              <w:jc w:val="both"/>
              <w:rPr>
                <w:rFonts w:ascii="Montserrat" w:hAnsi="Montserrat" w:cstheme="minorHAnsi"/>
                <w:b/>
                <w:bCs/>
                <w:color w:val="000000" w:themeColor="text1"/>
                <w:sz w:val="20"/>
                <w:szCs w:val="20"/>
              </w:rPr>
            </w:pPr>
            <w:r>
              <w:rPr>
                <w:rFonts w:ascii="Montserrat" w:hAnsi="Montserrat" w:cstheme="minorHAnsi"/>
                <w:b/>
                <w:bCs/>
                <w:color w:val="000000" w:themeColor="text1"/>
                <w:sz w:val="20"/>
                <w:szCs w:val="20"/>
              </w:rPr>
              <w:t>Documentos de referencia</w:t>
            </w:r>
          </w:p>
          <w:p w14:paraId="6505A64B" w14:textId="77777777" w:rsidR="0079326B" w:rsidRPr="00091600" w:rsidRDefault="0079326B" w:rsidP="001528D3">
            <w:pPr>
              <w:ind w:left="360"/>
              <w:jc w:val="both"/>
              <w:rPr>
                <w:rFonts w:ascii="Montserrat" w:hAnsi="Montserrat" w:cstheme="minorHAnsi"/>
                <w:b/>
                <w:bCs/>
                <w:color w:val="000000" w:themeColor="text1"/>
                <w:sz w:val="20"/>
                <w:szCs w:val="20"/>
              </w:rPr>
            </w:pPr>
          </w:p>
          <w:p w14:paraId="24C98335" w14:textId="77777777" w:rsidR="0079326B" w:rsidRDefault="0079326B" w:rsidP="001528D3">
            <w:pPr>
              <w:ind w:left="36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Artículos Tr</w:t>
            </w:r>
            <w:r w:rsidR="00E207EB" w:rsidRPr="00091600">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nsitorios y Firmas</w:t>
            </w:r>
          </w:p>
          <w:p w14:paraId="61BB5AAC" w14:textId="77777777" w:rsidR="00F42AC6" w:rsidRDefault="00F42AC6" w:rsidP="001528D3">
            <w:pPr>
              <w:ind w:left="360"/>
              <w:jc w:val="both"/>
              <w:rPr>
                <w:rFonts w:ascii="Montserrat" w:hAnsi="Montserrat" w:cstheme="minorHAnsi"/>
                <w:b/>
                <w:bCs/>
                <w:color w:val="000000" w:themeColor="text1"/>
                <w:sz w:val="20"/>
                <w:szCs w:val="20"/>
              </w:rPr>
            </w:pPr>
          </w:p>
          <w:p w14:paraId="6B927131" w14:textId="77777777" w:rsidR="00F42AC6" w:rsidRPr="00091600" w:rsidRDefault="00F42AC6" w:rsidP="001528D3">
            <w:pPr>
              <w:ind w:left="360"/>
              <w:jc w:val="both"/>
              <w:rPr>
                <w:rFonts w:ascii="Montserrat" w:hAnsi="Montserrat" w:cstheme="minorHAnsi"/>
                <w:b/>
                <w:bCs/>
                <w:color w:val="000000" w:themeColor="text1"/>
                <w:sz w:val="20"/>
                <w:szCs w:val="20"/>
              </w:rPr>
            </w:pPr>
          </w:p>
          <w:p w14:paraId="6C0D568A" w14:textId="77777777" w:rsidR="0079326B" w:rsidRPr="00091600" w:rsidRDefault="0079326B" w:rsidP="001528D3">
            <w:pPr>
              <w:ind w:left="360"/>
              <w:jc w:val="both"/>
              <w:rPr>
                <w:rFonts w:ascii="Montserrat" w:hAnsi="Montserrat" w:cstheme="minorHAnsi"/>
                <w:b/>
                <w:bCs/>
                <w:color w:val="000000" w:themeColor="text1"/>
                <w:spacing w:val="60"/>
                <w:kern w:val="24"/>
                <w:sz w:val="20"/>
                <w:szCs w:val="20"/>
              </w:rPr>
            </w:pPr>
          </w:p>
          <w:p w14:paraId="56BDE225" w14:textId="77777777" w:rsidR="0079326B" w:rsidRPr="00091600" w:rsidRDefault="0079326B" w:rsidP="001528D3">
            <w:pPr>
              <w:ind w:left="360"/>
              <w:jc w:val="both"/>
              <w:rPr>
                <w:rFonts w:ascii="Montserrat" w:hAnsi="Montserrat" w:cstheme="minorHAnsi"/>
                <w:b/>
                <w:bCs/>
                <w:color w:val="000000" w:themeColor="text1"/>
                <w:spacing w:val="60"/>
                <w:kern w:val="24"/>
                <w:sz w:val="20"/>
                <w:szCs w:val="20"/>
              </w:rPr>
            </w:pPr>
          </w:p>
        </w:tc>
        <w:tc>
          <w:tcPr>
            <w:tcW w:w="1607" w:type="dxa"/>
          </w:tcPr>
          <w:p w14:paraId="4D998294" w14:textId="77777777" w:rsidR="00DE5E3F" w:rsidRDefault="00EC1DAA" w:rsidP="00EC1DAA">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w:t>
            </w:r>
            <w:r w:rsidR="00C77E24" w:rsidRPr="00091600">
              <w:rPr>
                <w:rFonts w:ascii="Montserrat" w:hAnsi="Montserrat" w:cstheme="minorHAnsi"/>
                <w:b/>
                <w:bCs/>
                <w:color w:val="000000" w:themeColor="text1"/>
                <w:sz w:val="20"/>
                <w:szCs w:val="20"/>
              </w:rPr>
              <w:t>Pág.</w:t>
            </w:r>
            <w:r w:rsidR="00905CF5" w:rsidRPr="00091600">
              <w:rPr>
                <w:rFonts w:ascii="Montserrat" w:hAnsi="Montserrat" w:cstheme="minorHAnsi"/>
                <w:b/>
                <w:bCs/>
                <w:color w:val="000000" w:themeColor="text1"/>
                <w:sz w:val="20"/>
                <w:szCs w:val="20"/>
              </w:rPr>
              <w:t xml:space="preserve"> </w:t>
            </w:r>
            <w:r w:rsidR="00FA3EB1">
              <w:rPr>
                <w:rFonts w:ascii="Montserrat" w:hAnsi="Montserrat" w:cstheme="minorHAnsi"/>
                <w:b/>
                <w:bCs/>
                <w:color w:val="000000" w:themeColor="text1"/>
                <w:sz w:val="20"/>
                <w:szCs w:val="20"/>
              </w:rPr>
              <w:t>50</w:t>
            </w:r>
          </w:p>
          <w:p w14:paraId="15333924" w14:textId="77777777" w:rsidR="00F42AC6" w:rsidRDefault="00F42AC6" w:rsidP="00EC1DAA">
            <w:pPr>
              <w:pStyle w:val="NormalWeb"/>
              <w:spacing w:before="0" w:beforeAutospacing="0" w:after="0" w:afterAutospacing="0"/>
              <w:rPr>
                <w:rFonts w:ascii="Montserrat" w:hAnsi="Montserrat" w:cstheme="minorHAnsi"/>
                <w:b/>
                <w:bCs/>
                <w:color w:val="000000" w:themeColor="text1"/>
                <w:sz w:val="20"/>
                <w:szCs w:val="20"/>
              </w:rPr>
            </w:pPr>
          </w:p>
          <w:p w14:paraId="6923D798" w14:textId="6909DD94" w:rsidR="00F42AC6" w:rsidRPr="00091600" w:rsidRDefault="00F42AC6" w:rsidP="00EC1DAA">
            <w:pPr>
              <w:pStyle w:val="NormalWeb"/>
              <w:spacing w:before="0" w:beforeAutospacing="0" w:after="0" w:afterAutospacing="0"/>
              <w:rPr>
                <w:rFonts w:ascii="Montserrat" w:hAnsi="Montserrat" w:cstheme="minorHAnsi"/>
                <w:b/>
                <w:bCs/>
                <w:color w:val="000000" w:themeColor="text1"/>
                <w:sz w:val="20"/>
                <w:szCs w:val="20"/>
              </w:rPr>
            </w:pPr>
            <w:r>
              <w:rPr>
                <w:rFonts w:ascii="Montserrat" w:hAnsi="Montserrat" w:cstheme="minorHAnsi"/>
                <w:b/>
                <w:bCs/>
                <w:color w:val="000000" w:themeColor="text1"/>
                <w:sz w:val="20"/>
                <w:szCs w:val="20"/>
              </w:rPr>
              <w:t xml:space="preserve">     Pág. </w:t>
            </w:r>
            <w:r w:rsidR="008E7D8C">
              <w:rPr>
                <w:rFonts w:ascii="Montserrat" w:hAnsi="Montserrat" w:cstheme="minorHAnsi"/>
                <w:b/>
                <w:bCs/>
                <w:color w:val="000000" w:themeColor="text1"/>
                <w:sz w:val="20"/>
                <w:szCs w:val="20"/>
              </w:rPr>
              <w:t>8</w:t>
            </w:r>
            <w:r w:rsidR="00AE375F">
              <w:rPr>
                <w:rFonts w:ascii="Montserrat" w:hAnsi="Montserrat" w:cstheme="minorHAnsi"/>
                <w:b/>
                <w:bCs/>
                <w:color w:val="000000" w:themeColor="text1"/>
                <w:sz w:val="20"/>
                <w:szCs w:val="20"/>
              </w:rPr>
              <w:t>6</w:t>
            </w:r>
          </w:p>
          <w:p w14:paraId="1F12C0EE" w14:textId="77777777" w:rsidR="0079326B" w:rsidRPr="00091600" w:rsidRDefault="0079326B" w:rsidP="00EC1DAA">
            <w:pPr>
              <w:pStyle w:val="NormalWeb"/>
              <w:spacing w:before="0" w:beforeAutospacing="0" w:after="0" w:afterAutospacing="0"/>
              <w:rPr>
                <w:rFonts w:ascii="Montserrat" w:hAnsi="Montserrat" w:cstheme="minorHAnsi"/>
                <w:b/>
                <w:bCs/>
                <w:color w:val="000000" w:themeColor="text1"/>
                <w:sz w:val="20"/>
                <w:szCs w:val="20"/>
              </w:rPr>
            </w:pPr>
          </w:p>
          <w:p w14:paraId="2D8034B7" w14:textId="58FE9386" w:rsidR="0079326B" w:rsidRDefault="0079326B" w:rsidP="00EC1DAA">
            <w:pPr>
              <w:pStyle w:val="NormalWeb"/>
              <w:spacing w:before="0" w:beforeAutospacing="0" w:after="0" w:afterAutospacing="0"/>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Pág. </w:t>
            </w:r>
            <w:r w:rsidR="00F42AC6">
              <w:rPr>
                <w:rFonts w:ascii="Montserrat" w:hAnsi="Montserrat" w:cstheme="minorHAnsi"/>
                <w:b/>
                <w:bCs/>
                <w:color w:val="000000" w:themeColor="text1"/>
                <w:sz w:val="20"/>
                <w:szCs w:val="20"/>
              </w:rPr>
              <w:t>8</w:t>
            </w:r>
            <w:r w:rsidR="00A97206">
              <w:rPr>
                <w:rFonts w:ascii="Montserrat" w:hAnsi="Montserrat" w:cstheme="minorHAnsi"/>
                <w:b/>
                <w:bCs/>
                <w:color w:val="000000" w:themeColor="text1"/>
                <w:sz w:val="20"/>
                <w:szCs w:val="20"/>
              </w:rPr>
              <w:t>7</w:t>
            </w:r>
          </w:p>
          <w:p w14:paraId="2A732A8C" w14:textId="77777777" w:rsidR="00F42AC6" w:rsidRPr="00091600" w:rsidRDefault="00F42AC6" w:rsidP="00EC1DAA">
            <w:pPr>
              <w:pStyle w:val="NormalWeb"/>
              <w:spacing w:before="0" w:beforeAutospacing="0" w:after="0" w:afterAutospacing="0"/>
              <w:rPr>
                <w:rFonts w:ascii="Montserrat" w:hAnsi="Montserrat" w:cstheme="minorHAnsi"/>
                <w:b/>
                <w:bCs/>
                <w:color w:val="000000" w:themeColor="text1"/>
                <w:sz w:val="20"/>
                <w:szCs w:val="20"/>
              </w:rPr>
            </w:pPr>
          </w:p>
        </w:tc>
      </w:tr>
      <w:tr w:rsidR="00DE5E3F" w:rsidRPr="00091600" w14:paraId="55835FC0" w14:textId="77777777" w:rsidTr="00905CF5">
        <w:tc>
          <w:tcPr>
            <w:tcW w:w="8613" w:type="dxa"/>
          </w:tcPr>
          <w:p w14:paraId="28808EEE" w14:textId="77777777" w:rsidR="00DE5E3F" w:rsidRPr="00091600" w:rsidRDefault="00DE5E3F" w:rsidP="001528D3">
            <w:pPr>
              <w:ind w:left="1800"/>
              <w:jc w:val="both"/>
              <w:rPr>
                <w:rFonts w:ascii="Montserrat" w:hAnsi="Montserrat" w:cstheme="minorHAnsi"/>
                <w:color w:val="000000" w:themeColor="text1"/>
                <w:spacing w:val="60"/>
                <w:kern w:val="24"/>
              </w:rPr>
            </w:pPr>
          </w:p>
        </w:tc>
        <w:tc>
          <w:tcPr>
            <w:tcW w:w="1607" w:type="dxa"/>
          </w:tcPr>
          <w:p w14:paraId="66F80FCF" w14:textId="77777777" w:rsidR="00DE5E3F" w:rsidRPr="00091600" w:rsidRDefault="00DE5E3F" w:rsidP="001528D3">
            <w:pPr>
              <w:pStyle w:val="NormalWeb"/>
              <w:spacing w:before="0" w:beforeAutospacing="0" w:after="0" w:afterAutospacing="0"/>
              <w:jc w:val="center"/>
              <w:rPr>
                <w:rFonts w:ascii="Montserrat" w:hAnsi="Montserrat" w:cstheme="minorHAnsi"/>
                <w:color w:val="000000" w:themeColor="text1"/>
                <w:sz w:val="22"/>
                <w:szCs w:val="22"/>
              </w:rPr>
            </w:pPr>
          </w:p>
        </w:tc>
      </w:tr>
    </w:tbl>
    <w:p w14:paraId="2BFD23A4" w14:textId="77777777" w:rsidR="00DE5E3F" w:rsidRPr="00091600" w:rsidRDefault="00DE5E3F" w:rsidP="001528D3">
      <w:pPr>
        <w:rPr>
          <w:rFonts w:ascii="Montserrat" w:hAnsi="Montserrat" w:cstheme="minorHAnsi"/>
          <w:color w:val="000000" w:themeColor="text1"/>
          <w:sz w:val="52"/>
          <w:szCs w:val="52"/>
        </w:rPr>
      </w:pPr>
    </w:p>
    <w:p w14:paraId="294D0AB8" w14:textId="77777777" w:rsidR="00DE5E3F" w:rsidRPr="00091600" w:rsidRDefault="00DE5E3F" w:rsidP="001528D3">
      <w:pPr>
        <w:rPr>
          <w:rFonts w:ascii="Montserrat" w:hAnsi="Montserrat" w:cstheme="minorHAnsi"/>
          <w:color w:val="000000" w:themeColor="text1"/>
          <w:sz w:val="52"/>
          <w:szCs w:val="52"/>
        </w:rPr>
      </w:pPr>
    </w:p>
    <w:p w14:paraId="0BA0FAE8" w14:textId="77777777" w:rsidR="00FA418A" w:rsidRPr="00EE44A5" w:rsidRDefault="00DE5E3F" w:rsidP="00EE44A5">
      <w:pPr>
        <w:rPr>
          <w:rFonts w:ascii="Montserrat" w:hAnsi="Montserrat" w:cstheme="minorHAnsi"/>
          <w:color w:val="000000" w:themeColor="text1"/>
          <w:sz w:val="52"/>
          <w:szCs w:val="52"/>
        </w:rPr>
      </w:pPr>
      <w:r w:rsidRPr="00091600">
        <w:rPr>
          <w:rFonts w:ascii="Montserrat" w:hAnsi="Montserrat" w:cstheme="minorHAnsi"/>
          <w:color w:val="000000" w:themeColor="text1"/>
          <w:sz w:val="52"/>
          <w:szCs w:val="52"/>
        </w:rPr>
        <w:br w:type="page"/>
      </w:r>
    </w:p>
    <w:p w14:paraId="03EBE4D3" w14:textId="0F22385E" w:rsidR="00137C29" w:rsidRDefault="00137C29" w:rsidP="001528D3">
      <w:pPr>
        <w:pStyle w:val="NormalWeb"/>
        <w:spacing w:before="0" w:beforeAutospacing="0" w:after="0" w:afterAutospacing="0"/>
        <w:jc w:val="right"/>
        <w:rPr>
          <w:rFonts w:ascii="Montserrat" w:hAnsi="Montserrat" w:cstheme="minorHAnsi"/>
          <w:b/>
          <w:bCs/>
          <w:color w:val="000000" w:themeColor="text1"/>
          <w:kern w:val="24"/>
          <w:sz w:val="44"/>
          <w:szCs w:val="44"/>
        </w:rPr>
      </w:pPr>
    </w:p>
    <w:p w14:paraId="4B55877D" w14:textId="52723F1C" w:rsidR="00AB4544" w:rsidRPr="00091600" w:rsidRDefault="00AB4544" w:rsidP="001528D3">
      <w:pPr>
        <w:pStyle w:val="NormalWeb"/>
        <w:spacing w:before="0" w:beforeAutospacing="0" w:after="0" w:afterAutospacing="0"/>
        <w:jc w:val="right"/>
        <w:rPr>
          <w:rFonts w:ascii="Montserrat" w:hAnsi="Montserrat" w:cstheme="minorHAnsi"/>
          <w:b/>
          <w:bCs/>
          <w:color w:val="000000" w:themeColor="text1"/>
          <w:kern w:val="24"/>
          <w:sz w:val="44"/>
          <w:szCs w:val="44"/>
        </w:rPr>
      </w:pPr>
      <w:r w:rsidRPr="00091600">
        <w:rPr>
          <w:rFonts w:ascii="Montserrat" w:hAnsi="Montserrat" w:cstheme="minorHAnsi"/>
          <w:b/>
          <w:bCs/>
          <w:color w:val="000000" w:themeColor="text1"/>
          <w:kern w:val="24"/>
          <w:sz w:val="44"/>
          <w:szCs w:val="44"/>
        </w:rPr>
        <w:t>GLOSARIO</w:t>
      </w:r>
    </w:p>
    <w:p w14:paraId="2B3B9B28" w14:textId="77777777" w:rsidR="00AB4544" w:rsidRPr="00091600" w:rsidRDefault="00AB4544" w:rsidP="001528D3">
      <w:pPr>
        <w:spacing w:after="0" w:line="240" w:lineRule="auto"/>
        <w:jc w:val="both"/>
        <w:rPr>
          <w:rFonts w:ascii="Montserrat" w:hAnsi="Montserrat" w:cstheme="minorHAnsi"/>
          <w:color w:val="000000" w:themeColor="text1"/>
          <w:sz w:val="24"/>
          <w:szCs w:val="24"/>
        </w:rPr>
      </w:pPr>
    </w:p>
    <w:p w14:paraId="28BC11B8"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Acuerdo</w:t>
      </w:r>
      <w:r w:rsidRPr="00091600">
        <w:rPr>
          <w:lang w:val="es-ES_tradnl"/>
        </w:rPr>
        <w:tab/>
      </w:r>
      <w:r w:rsidRPr="00091600">
        <w:rPr>
          <w:rFonts w:ascii="Montserrat" w:hAnsi="Montserrat" w:cstheme="minorHAnsi"/>
          <w:color w:val="000000" w:themeColor="text1"/>
          <w:sz w:val="20"/>
          <w:szCs w:val="20"/>
        </w:rPr>
        <w:t>Acuerdo por el que se establecen las disposiciones en materia de Recursos Materiales y Servicios Generales y sus reformas.</w:t>
      </w:r>
    </w:p>
    <w:p w14:paraId="52007E8F" w14:textId="77777777" w:rsidR="00386303" w:rsidRPr="006F27CA"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Adecuaciones</w:t>
      </w:r>
      <w:r w:rsidRPr="00091600">
        <w:rPr>
          <w:rFonts w:ascii="Montserrat" w:hAnsi="Montserrat" w:cstheme="minorHAnsi"/>
          <w:color w:val="000000" w:themeColor="text1"/>
          <w:sz w:val="20"/>
          <w:szCs w:val="20"/>
        </w:rPr>
        <w:tab/>
        <w:t xml:space="preserve">Las modificaciones a los espacios, acabados e instalaciones que sin alterar las características esenciales del inmueble, son necesarias para la prestación de los servicios, atendiendo a las necesidades específicas del </w:t>
      </w:r>
      <w:r w:rsidRPr="006F27CA">
        <w:rPr>
          <w:rFonts w:ascii="Montserrat" w:hAnsi="Montserrat" w:cstheme="minorHAnsi"/>
          <w:color w:val="000000" w:themeColor="text1"/>
          <w:sz w:val="20"/>
          <w:szCs w:val="20"/>
        </w:rPr>
        <w:t>Instituto.</w:t>
      </w:r>
    </w:p>
    <w:p w14:paraId="78040F0F" w14:textId="77777777" w:rsidR="0078383B" w:rsidRPr="00091600" w:rsidRDefault="0078383B" w:rsidP="00386303">
      <w:pPr>
        <w:spacing w:line="240" w:lineRule="auto"/>
        <w:ind w:left="2840" w:hanging="2840"/>
        <w:jc w:val="both"/>
        <w:rPr>
          <w:rFonts w:ascii="Montserrat" w:hAnsi="Montserrat" w:cstheme="minorHAnsi"/>
          <w:color w:val="000000" w:themeColor="text1"/>
          <w:sz w:val="20"/>
          <w:szCs w:val="20"/>
        </w:rPr>
      </w:pPr>
      <w:r w:rsidRPr="006F27CA">
        <w:rPr>
          <w:rFonts w:ascii="Montserrat" w:hAnsi="Montserrat" w:cstheme="minorHAnsi"/>
          <w:color w:val="000000" w:themeColor="text1"/>
          <w:sz w:val="20"/>
          <w:szCs w:val="20"/>
        </w:rPr>
        <w:t>Adjudicación</w:t>
      </w:r>
      <w:r w:rsidR="00BD59A3" w:rsidRPr="006F27CA">
        <w:rPr>
          <w:rFonts w:ascii="Montserrat" w:hAnsi="Montserrat" w:cstheme="minorHAnsi"/>
          <w:color w:val="000000" w:themeColor="text1"/>
          <w:sz w:val="20"/>
          <w:szCs w:val="20"/>
        </w:rPr>
        <w:tab/>
        <w:t>Acto jurídico donde se le atribuye una cosa a una persona a través de una subasta, licitación o partición hereditaria.</w:t>
      </w:r>
      <w:r w:rsidR="00BD59A3">
        <w:rPr>
          <w:rFonts w:ascii="Montserrat" w:hAnsi="Montserrat" w:cstheme="minorHAnsi"/>
          <w:color w:val="000000" w:themeColor="text1"/>
          <w:sz w:val="20"/>
          <w:szCs w:val="20"/>
        </w:rPr>
        <w:tab/>
      </w:r>
    </w:p>
    <w:p w14:paraId="4EC2ADDB" w14:textId="77777777" w:rsidR="00386303"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Adquisición</w:t>
      </w:r>
      <w:r w:rsidRPr="00091600">
        <w:rPr>
          <w:rFonts w:ascii="Montserrat" w:hAnsi="Montserrat" w:cstheme="minorHAnsi"/>
          <w:color w:val="000000" w:themeColor="text1"/>
          <w:sz w:val="20"/>
          <w:szCs w:val="20"/>
        </w:rPr>
        <w:tab/>
        <w:t>Acto jurídico a título oneroso o gratuito, mediante el cual ingresa al patrimonio del Instituto un bien inmueble.</w:t>
      </w:r>
    </w:p>
    <w:p w14:paraId="1D948AB2" w14:textId="77777777" w:rsidR="006F27CA" w:rsidRPr="00091600" w:rsidRDefault="006F27CA" w:rsidP="00386303">
      <w:pPr>
        <w:spacing w:line="240" w:lineRule="auto"/>
        <w:ind w:left="2840" w:hanging="2840"/>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APP</w:t>
      </w:r>
      <w:r>
        <w:rPr>
          <w:rFonts w:ascii="Montserrat" w:hAnsi="Montserrat" w:cstheme="minorHAnsi"/>
          <w:color w:val="000000" w:themeColor="text1"/>
          <w:sz w:val="20"/>
          <w:szCs w:val="20"/>
        </w:rPr>
        <w:tab/>
        <w:t>Asociación Público Privada.</w:t>
      </w:r>
    </w:p>
    <w:p w14:paraId="669983DC"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Áreas Otorgantes</w:t>
      </w:r>
      <w:r w:rsidRPr="00091600">
        <w:rPr>
          <w:rFonts w:ascii="Montserrat" w:hAnsi="Montserrat" w:cstheme="minorHAnsi"/>
          <w:color w:val="000000" w:themeColor="text1"/>
          <w:sz w:val="20"/>
          <w:szCs w:val="20"/>
        </w:rPr>
        <w:tab/>
        <w:t>Los OOAD, Unidades Médicas de Alta Especialidad, Centros Vacacionales, la Unidad de Congresos del Centro Médico Nacional Siglo XXI, Administraciones de Áreas Comunes de los Centros Médicos Nacionales, Unidades Sociales, así como la CTAA.</w:t>
      </w:r>
    </w:p>
    <w:p w14:paraId="2A648DC7" w14:textId="77777777" w:rsidR="00386303" w:rsidRPr="00091600" w:rsidRDefault="00D77057" w:rsidP="00386303">
      <w:pPr>
        <w:spacing w:line="240" w:lineRule="auto"/>
        <w:ind w:left="2840" w:hanging="2840"/>
        <w:jc w:val="both"/>
        <w:rPr>
          <w:rFonts w:ascii="Montserrat" w:hAnsi="Montserrat" w:cstheme="minorHAnsi"/>
          <w:color w:val="000000" w:themeColor="text1"/>
          <w:sz w:val="20"/>
          <w:szCs w:val="20"/>
          <w:lang w:val="es-ES"/>
        </w:rPr>
      </w:pPr>
      <w:r>
        <w:rPr>
          <w:rFonts w:ascii="Montserrat" w:hAnsi="Montserrat" w:cstheme="minorHAnsi"/>
          <w:color w:val="000000" w:themeColor="text1"/>
          <w:sz w:val="20"/>
          <w:szCs w:val="20"/>
        </w:rPr>
        <w:t>Áreas Re</w:t>
      </w:r>
      <w:r w:rsidR="00386303" w:rsidRPr="00091600">
        <w:rPr>
          <w:rFonts w:ascii="Montserrat" w:hAnsi="Montserrat" w:cstheme="minorHAnsi"/>
          <w:color w:val="000000" w:themeColor="text1"/>
          <w:sz w:val="20"/>
          <w:szCs w:val="20"/>
        </w:rPr>
        <w:t>quirentes</w:t>
      </w:r>
      <w:r w:rsidR="00386303" w:rsidRPr="00091600">
        <w:rPr>
          <w:rFonts w:ascii="Montserrat" w:hAnsi="Montserrat" w:cstheme="minorHAnsi"/>
          <w:color w:val="000000" w:themeColor="text1"/>
          <w:sz w:val="20"/>
          <w:szCs w:val="20"/>
        </w:rPr>
        <w:tab/>
      </w:r>
      <w:r w:rsidR="005B7790">
        <w:rPr>
          <w:rFonts w:ascii="Montserrat" w:hAnsi="Montserrat" w:cstheme="minorHAnsi"/>
          <w:color w:val="000000" w:themeColor="text1"/>
          <w:sz w:val="20"/>
          <w:szCs w:val="20"/>
        </w:rPr>
        <w:t>Áreas</w:t>
      </w:r>
      <w:r w:rsidR="00386303" w:rsidRPr="00091600">
        <w:rPr>
          <w:rFonts w:ascii="Montserrat" w:hAnsi="Montserrat" w:cstheme="minorHAnsi"/>
          <w:color w:val="000000" w:themeColor="text1"/>
          <w:sz w:val="20"/>
          <w:szCs w:val="20"/>
          <w:lang w:val="es-ES"/>
        </w:rPr>
        <w:t xml:space="preserve"> </w:t>
      </w:r>
      <w:r w:rsidR="005B7790">
        <w:rPr>
          <w:rFonts w:ascii="Montserrat" w:hAnsi="Montserrat" w:cstheme="minorHAnsi"/>
          <w:color w:val="000000" w:themeColor="text1"/>
          <w:sz w:val="20"/>
          <w:szCs w:val="20"/>
          <w:lang w:val="es-ES"/>
        </w:rPr>
        <w:t>d</w:t>
      </w:r>
      <w:r w:rsidR="00386303" w:rsidRPr="00091600">
        <w:rPr>
          <w:rFonts w:ascii="Montserrat" w:hAnsi="Montserrat" w:cstheme="minorHAnsi"/>
          <w:color w:val="000000" w:themeColor="text1"/>
          <w:sz w:val="20"/>
          <w:szCs w:val="20"/>
          <w:lang w:val="es-ES"/>
        </w:rPr>
        <w:t xml:space="preserve">el Instituto Mexicano del Seguro Social </w:t>
      </w:r>
      <w:r w:rsidR="005B7790">
        <w:rPr>
          <w:rFonts w:ascii="Montserrat" w:hAnsi="Montserrat" w:cstheme="minorHAnsi"/>
          <w:color w:val="000000" w:themeColor="text1"/>
          <w:sz w:val="20"/>
          <w:szCs w:val="20"/>
          <w:lang w:val="es-ES"/>
        </w:rPr>
        <w:t xml:space="preserve">que </w:t>
      </w:r>
      <w:r w:rsidR="00386303" w:rsidRPr="00091600">
        <w:rPr>
          <w:rFonts w:ascii="Montserrat" w:hAnsi="Montserrat" w:cstheme="minorHAnsi"/>
          <w:color w:val="000000" w:themeColor="text1"/>
          <w:sz w:val="20"/>
          <w:szCs w:val="20"/>
          <w:lang w:val="es-ES"/>
        </w:rPr>
        <w:t>solicite</w:t>
      </w:r>
      <w:r w:rsidR="005B7790">
        <w:rPr>
          <w:rFonts w:ascii="Montserrat" w:hAnsi="Montserrat" w:cstheme="minorHAnsi"/>
          <w:color w:val="000000" w:themeColor="text1"/>
          <w:sz w:val="20"/>
          <w:szCs w:val="20"/>
          <w:lang w:val="es-ES"/>
        </w:rPr>
        <w:t>n</w:t>
      </w:r>
      <w:r w:rsidR="00386303" w:rsidRPr="00091600">
        <w:rPr>
          <w:rFonts w:ascii="Montserrat" w:hAnsi="Montserrat" w:cstheme="minorHAnsi"/>
          <w:color w:val="000000" w:themeColor="text1"/>
          <w:sz w:val="20"/>
          <w:szCs w:val="20"/>
          <w:lang w:val="es-ES"/>
        </w:rPr>
        <w:t xml:space="preserve"> o requiera</w:t>
      </w:r>
      <w:r w:rsidR="005B7790">
        <w:rPr>
          <w:rFonts w:ascii="Montserrat" w:hAnsi="Montserrat" w:cstheme="minorHAnsi"/>
          <w:color w:val="000000" w:themeColor="text1"/>
          <w:sz w:val="20"/>
          <w:szCs w:val="20"/>
          <w:lang w:val="es-ES"/>
        </w:rPr>
        <w:t>n</w:t>
      </w:r>
      <w:r w:rsidR="00386303" w:rsidRPr="00091600">
        <w:rPr>
          <w:rFonts w:ascii="Montserrat" w:hAnsi="Montserrat" w:cstheme="minorHAnsi"/>
          <w:color w:val="000000" w:themeColor="text1"/>
          <w:sz w:val="20"/>
          <w:szCs w:val="20"/>
          <w:lang w:val="es-ES"/>
        </w:rPr>
        <w:t xml:space="preserve"> formalmente realizar operaciones en materia inmobiliaria.</w:t>
      </w:r>
    </w:p>
    <w:p w14:paraId="6E9FD29F"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lang w:val="es-ES"/>
        </w:rPr>
        <w:t>Avalúo</w:t>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rPr>
        <w:t>Dictamen pericial emitido por el INDAABIN, que determina el valor de una superficie o de un inmueble.</w:t>
      </w:r>
    </w:p>
    <w:p w14:paraId="04601AF9"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CARI</w:t>
      </w:r>
      <w:r w:rsidRPr="00091600">
        <w:rPr>
          <w:rFonts w:ascii="Montserrat" w:hAnsi="Montserrat" w:cstheme="minorHAnsi"/>
          <w:color w:val="000000" w:themeColor="text1"/>
          <w:sz w:val="20"/>
          <w:szCs w:val="20"/>
        </w:rPr>
        <w:tab/>
        <w:t>Coordinación de Administración de Riesgos Institucionales.</w:t>
      </w:r>
    </w:p>
    <w:p w14:paraId="75F763A6"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rPr>
        <w:t>CCSG</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lang w:val="es-ES"/>
        </w:rPr>
        <w:t>Coordinación de Conservación y Servicios Generales.</w:t>
      </w:r>
    </w:p>
    <w:p w14:paraId="2EB6C30E"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CCTE</w:t>
      </w:r>
      <w:r w:rsidRPr="00091600">
        <w:rPr>
          <w:rFonts w:ascii="Montserrat" w:hAnsi="Montserrat" w:cstheme="minorHAnsi"/>
          <w:color w:val="000000" w:themeColor="text1"/>
          <w:sz w:val="20"/>
          <w:szCs w:val="20"/>
          <w:lang w:val="es-ES"/>
        </w:rPr>
        <w:tab/>
        <w:t>Coordinación de Contabilidad y Trámite de Erogaciones.</w:t>
      </w:r>
    </w:p>
    <w:p w14:paraId="3465AB5B"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CFDI</w:t>
      </w:r>
      <w:r w:rsidRPr="00091600">
        <w:rPr>
          <w:rFonts w:ascii="Montserrat" w:hAnsi="Montserrat" w:cstheme="minorHAnsi"/>
          <w:color w:val="000000" w:themeColor="text1"/>
          <w:sz w:val="20"/>
          <w:szCs w:val="20"/>
          <w:lang w:val="es-ES"/>
        </w:rPr>
        <w:tab/>
        <w:t>Comprobante Fiscal Digital por Internet.</w:t>
      </w:r>
    </w:p>
    <w:p w14:paraId="3B6B8F89"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CLC</w:t>
      </w:r>
      <w:r w:rsidRPr="00091600">
        <w:rPr>
          <w:rFonts w:ascii="Montserrat" w:hAnsi="Montserrat" w:cstheme="minorHAnsi"/>
          <w:color w:val="000000" w:themeColor="text1"/>
          <w:sz w:val="20"/>
          <w:szCs w:val="20"/>
          <w:lang w:val="es-ES"/>
        </w:rPr>
        <w:tab/>
        <w:t>Coordinación de Legislación y Consulta.</w:t>
      </w:r>
    </w:p>
    <w:p w14:paraId="286E4D91"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CII</w:t>
      </w:r>
      <w:r w:rsidRPr="00091600">
        <w:rPr>
          <w:rFonts w:ascii="Montserrat" w:hAnsi="Montserrat" w:cstheme="minorHAnsi"/>
          <w:color w:val="000000" w:themeColor="text1"/>
          <w:sz w:val="20"/>
          <w:szCs w:val="20"/>
          <w:lang w:val="es-ES"/>
        </w:rPr>
        <w:tab/>
        <w:t>Coordinación de Infraestructura Inmobiliaria.</w:t>
      </w:r>
    </w:p>
    <w:p w14:paraId="2AA28281" w14:textId="77777777" w:rsidR="00386303"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lang w:val="es-ES"/>
        </w:rPr>
        <w:t>CILOIN</w:t>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rPr>
        <w:t>Circunscripción Localidad Inmueble.</w:t>
      </w:r>
    </w:p>
    <w:p w14:paraId="377545A3" w14:textId="77777777" w:rsidR="00965122" w:rsidRPr="00091600" w:rsidRDefault="00965122" w:rsidP="00965122">
      <w:pPr>
        <w:spacing w:line="240" w:lineRule="auto"/>
        <w:ind w:left="2832" w:hanging="2832"/>
        <w:jc w:val="both"/>
        <w:rPr>
          <w:rFonts w:ascii="Montserrat" w:hAnsi="Montserrat" w:cstheme="minorHAnsi"/>
          <w:color w:val="000000" w:themeColor="text1"/>
          <w:sz w:val="20"/>
          <w:szCs w:val="20"/>
        </w:rPr>
      </w:pPr>
      <w:r w:rsidRPr="005E4A35">
        <w:rPr>
          <w:rFonts w:ascii="Montserrat" w:hAnsi="Montserrat" w:cstheme="minorHAnsi"/>
          <w:color w:val="000000" w:themeColor="text1"/>
          <w:sz w:val="20"/>
          <w:szCs w:val="20"/>
        </w:rPr>
        <w:t>Código de Ubicación</w:t>
      </w:r>
      <w:r w:rsidRPr="005E4A35">
        <w:rPr>
          <w:rFonts w:ascii="Montserrat" w:hAnsi="Montserrat" w:cstheme="minorHAnsi"/>
          <w:color w:val="000000" w:themeColor="text1"/>
          <w:sz w:val="20"/>
          <w:szCs w:val="20"/>
        </w:rPr>
        <w:tab/>
        <w:t>Dato alfanumérico que se genera y administra en el módulo de activo fijo del sistema PREI Millenium vinculado con los datos de domicilio y registros contables de inmuebles.</w:t>
      </w:r>
    </w:p>
    <w:p w14:paraId="29E0698B" w14:textId="77777777" w:rsidR="003F0F8D" w:rsidRDefault="003F0F8D" w:rsidP="00386303">
      <w:pPr>
        <w:spacing w:line="240" w:lineRule="auto"/>
        <w:ind w:left="2832" w:hanging="2832"/>
        <w:jc w:val="both"/>
        <w:rPr>
          <w:rFonts w:ascii="Montserrat" w:hAnsi="Montserrat" w:cstheme="minorHAnsi"/>
          <w:color w:val="000000" w:themeColor="text1"/>
          <w:sz w:val="20"/>
          <w:szCs w:val="20"/>
        </w:rPr>
      </w:pPr>
    </w:p>
    <w:p w14:paraId="5846A56D" w14:textId="42017191" w:rsidR="003F0F8D" w:rsidRDefault="003F0F8D" w:rsidP="00386303">
      <w:pPr>
        <w:spacing w:line="240" w:lineRule="auto"/>
        <w:ind w:left="2832" w:hanging="2832"/>
        <w:jc w:val="both"/>
        <w:rPr>
          <w:rFonts w:ascii="Montserrat" w:hAnsi="Montserrat" w:cstheme="minorHAnsi"/>
          <w:color w:val="000000" w:themeColor="text1"/>
          <w:sz w:val="20"/>
          <w:szCs w:val="20"/>
        </w:rPr>
      </w:pPr>
    </w:p>
    <w:p w14:paraId="4C6E948D" w14:textId="77777777" w:rsidR="00DA1A7A" w:rsidRDefault="00DA1A7A" w:rsidP="00386303">
      <w:pPr>
        <w:spacing w:line="240" w:lineRule="auto"/>
        <w:ind w:left="2832" w:hanging="2832"/>
        <w:jc w:val="both"/>
        <w:rPr>
          <w:rFonts w:ascii="Montserrat" w:hAnsi="Montserrat" w:cstheme="minorHAnsi"/>
          <w:color w:val="000000" w:themeColor="text1"/>
          <w:sz w:val="20"/>
          <w:szCs w:val="20"/>
        </w:rPr>
      </w:pPr>
    </w:p>
    <w:p w14:paraId="28FD4F97" w14:textId="213DBB49"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Comité Técnico</w:t>
      </w:r>
      <w:r w:rsidRPr="00091600">
        <w:rPr>
          <w:rFonts w:ascii="Montserrat" w:hAnsi="Montserrat" w:cstheme="minorHAnsi"/>
          <w:color w:val="000000" w:themeColor="text1"/>
          <w:sz w:val="20"/>
          <w:szCs w:val="20"/>
        </w:rPr>
        <w:tab/>
        <w:t>Comité Técnico de Administración y Enajenación de Bienes Adjudicados.</w:t>
      </w:r>
    </w:p>
    <w:p w14:paraId="56C57CF6" w14:textId="0BB6295B"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Compr</w:t>
      </w:r>
      <w:r w:rsidR="008748B2">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venta Inmueble</w:t>
      </w:r>
      <w:r w:rsidRPr="00091600">
        <w:rPr>
          <w:rFonts w:ascii="Montserrat" w:hAnsi="Montserrat" w:cstheme="minorHAnsi"/>
          <w:color w:val="000000" w:themeColor="text1"/>
          <w:sz w:val="20"/>
          <w:szCs w:val="20"/>
        </w:rPr>
        <w:tab/>
        <w:t>Contrato en virtud del cual uno de los contratantes se obliga a transferir la propiedad de un bien inmueble</w:t>
      </w:r>
      <w:r w:rsidR="008F043A">
        <w:rPr>
          <w:rFonts w:ascii="Montserrat" w:hAnsi="Montserrat" w:cstheme="minorHAnsi"/>
          <w:color w:val="000000" w:themeColor="text1"/>
          <w:sz w:val="20"/>
          <w:szCs w:val="20"/>
        </w:rPr>
        <w:t>, y el otro</w:t>
      </w:r>
      <w:r w:rsidRPr="00091600">
        <w:rPr>
          <w:rFonts w:ascii="Montserrat" w:hAnsi="Montserrat" w:cstheme="minorHAnsi"/>
          <w:color w:val="000000" w:themeColor="text1"/>
          <w:sz w:val="20"/>
          <w:szCs w:val="20"/>
        </w:rPr>
        <w:t xml:space="preserve"> a su </w:t>
      </w:r>
      <w:r w:rsidR="008F043A">
        <w:rPr>
          <w:rFonts w:ascii="Montserrat" w:hAnsi="Montserrat" w:cstheme="minorHAnsi"/>
          <w:color w:val="000000" w:themeColor="text1"/>
          <w:sz w:val="20"/>
          <w:szCs w:val="20"/>
        </w:rPr>
        <w:t>vez, se obliga a pagar por él</w:t>
      </w:r>
      <w:r w:rsidRPr="00091600">
        <w:rPr>
          <w:rFonts w:ascii="Montserrat" w:hAnsi="Montserrat" w:cstheme="minorHAnsi"/>
          <w:color w:val="000000" w:themeColor="text1"/>
          <w:sz w:val="20"/>
          <w:szCs w:val="20"/>
        </w:rPr>
        <w:t xml:space="preserve"> un precio cierto en dinero.</w:t>
      </w:r>
    </w:p>
    <w:p w14:paraId="7157C36E" w14:textId="77777777" w:rsidR="00EE20D7" w:rsidRDefault="00386303" w:rsidP="006F27CA">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Convenio Modificatorio</w:t>
      </w:r>
      <w:r w:rsidRPr="00091600">
        <w:rPr>
          <w:rFonts w:ascii="Montserrat" w:hAnsi="Montserrat" w:cstheme="minorHAnsi"/>
          <w:color w:val="000000" w:themeColor="text1"/>
          <w:sz w:val="20"/>
          <w:szCs w:val="20"/>
        </w:rPr>
        <w:tab/>
        <w:t>Instrumento jurí</w:t>
      </w:r>
      <w:r w:rsidR="008F043A">
        <w:rPr>
          <w:rFonts w:ascii="Montserrat" w:hAnsi="Montserrat" w:cstheme="minorHAnsi"/>
          <w:color w:val="000000" w:themeColor="text1"/>
          <w:sz w:val="20"/>
          <w:szCs w:val="20"/>
        </w:rPr>
        <w:t>dico por el cual las partes firm</w:t>
      </w:r>
      <w:r w:rsidRPr="00091600">
        <w:rPr>
          <w:rFonts w:ascii="Montserrat" w:hAnsi="Montserrat" w:cstheme="minorHAnsi"/>
          <w:color w:val="000000" w:themeColor="text1"/>
          <w:sz w:val="20"/>
          <w:szCs w:val="20"/>
        </w:rPr>
        <w:t>antes, modifican o ex</w:t>
      </w:r>
      <w:r w:rsidR="008F043A">
        <w:rPr>
          <w:rFonts w:ascii="Montserrat" w:hAnsi="Montserrat" w:cstheme="minorHAnsi"/>
          <w:color w:val="000000" w:themeColor="text1"/>
          <w:sz w:val="20"/>
          <w:szCs w:val="20"/>
        </w:rPr>
        <w:t>tinguen cláusula expresa de algú</w:t>
      </w:r>
      <w:r w:rsidRPr="00091600">
        <w:rPr>
          <w:rFonts w:ascii="Montserrat" w:hAnsi="Montserrat" w:cstheme="minorHAnsi"/>
          <w:color w:val="000000" w:themeColor="text1"/>
          <w:sz w:val="20"/>
          <w:szCs w:val="20"/>
        </w:rPr>
        <w:t>n contrato firmado con anterioridad.</w:t>
      </w:r>
    </w:p>
    <w:p w14:paraId="4EF1398A"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COP</w:t>
      </w:r>
      <w:r w:rsidRPr="00091600">
        <w:rPr>
          <w:rFonts w:ascii="Montserrat" w:hAnsi="Montserrat" w:cstheme="minorHAnsi"/>
          <w:color w:val="000000" w:themeColor="text1"/>
          <w:sz w:val="20"/>
          <w:szCs w:val="20"/>
        </w:rPr>
        <w:tab/>
        <w:t>Cuotas Obrero – Patronales.</w:t>
      </w:r>
    </w:p>
    <w:p w14:paraId="1739303D"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CPIP</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Coordinación de Presupuesto e Información Programática.</w:t>
      </w:r>
    </w:p>
    <w:p w14:paraId="07FC441E"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CTCSC</w:t>
      </w:r>
      <w:r w:rsidRPr="00091600">
        <w:rPr>
          <w:rFonts w:ascii="Montserrat" w:hAnsi="Montserrat" w:cstheme="minorHAnsi"/>
          <w:color w:val="000000" w:themeColor="text1"/>
          <w:sz w:val="20"/>
          <w:szCs w:val="20"/>
        </w:rPr>
        <w:tab/>
        <w:t>Coordinación Técnica de Conservación y Servicios Complementarios.</w:t>
      </w:r>
    </w:p>
    <w:p w14:paraId="73CDEFF6"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CV</w:t>
      </w:r>
      <w:r w:rsidRPr="00091600">
        <w:rPr>
          <w:rFonts w:ascii="Montserrat" w:hAnsi="Montserrat" w:cstheme="minorHAnsi"/>
          <w:color w:val="000000" w:themeColor="text1"/>
          <w:sz w:val="20"/>
          <w:szCs w:val="20"/>
        </w:rPr>
        <w:tab/>
        <w:t>Centros Vacacionales del Instituto Mexicano del Seguro Social.</w:t>
      </w:r>
    </w:p>
    <w:p w14:paraId="3E7BB1FE"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HCT</w:t>
      </w:r>
      <w:r w:rsidRPr="00091600">
        <w:rPr>
          <w:rFonts w:ascii="Montserrat" w:hAnsi="Montserrat" w:cstheme="minorHAnsi"/>
          <w:color w:val="000000" w:themeColor="text1"/>
          <w:sz w:val="20"/>
          <w:szCs w:val="20"/>
        </w:rPr>
        <w:tab/>
        <w:t>Honorable Consejo Técnico.</w:t>
      </w:r>
    </w:p>
    <w:p w14:paraId="2A684068"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Comodato</w:t>
      </w:r>
      <w:r w:rsidRPr="00091600">
        <w:rPr>
          <w:rFonts w:ascii="Montserrat" w:hAnsi="Montserrat" w:cstheme="minorHAnsi"/>
          <w:color w:val="000000" w:themeColor="text1"/>
          <w:sz w:val="20"/>
          <w:szCs w:val="20"/>
        </w:rPr>
        <w:tab/>
        <w:t>Contrato mediante el cual uno de los contratantes se obliga a ceder el uso de un bien, mientras que el otro contrae la obligación de restituirlo o regresarlo al término del contrato.</w:t>
      </w:r>
    </w:p>
    <w:p w14:paraId="7C7B952B" w14:textId="77777777" w:rsidR="00386303" w:rsidRPr="00091600" w:rsidRDefault="00386303" w:rsidP="00386303">
      <w:pPr>
        <w:spacing w:after="0"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Coordinadores</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Titulares de los Órganos de Operación Administrativa Desconcentrada y</w:t>
      </w:r>
    </w:p>
    <w:p w14:paraId="2C168616" w14:textId="77777777" w:rsidR="00386303" w:rsidRPr="00091600" w:rsidRDefault="00386303" w:rsidP="00386303">
      <w:pPr>
        <w:spacing w:after="0"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Inmobiliarios (CI)</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UMAE, así como el Titular de la CTAA en Nivel Central.</w:t>
      </w:r>
    </w:p>
    <w:p w14:paraId="7722D062" w14:textId="77777777" w:rsidR="00386303" w:rsidRPr="00091600" w:rsidRDefault="00386303" w:rsidP="00386303">
      <w:pPr>
        <w:spacing w:after="0" w:line="240" w:lineRule="auto"/>
        <w:rPr>
          <w:rFonts w:ascii="Montserrat" w:hAnsi="Montserrat" w:cstheme="minorHAnsi"/>
          <w:color w:val="000000" w:themeColor="text1"/>
          <w:sz w:val="20"/>
          <w:szCs w:val="20"/>
        </w:rPr>
      </w:pPr>
    </w:p>
    <w:p w14:paraId="0DA12A01" w14:textId="77777777" w:rsidR="00386303" w:rsidRPr="00091600" w:rsidRDefault="00386303" w:rsidP="00386303">
      <w:pPr>
        <w:spacing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CTAA</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Coordinación Técnica de Administración de Activos.</w:t>
      </w:r>
    </w:p>
    <w:p w14:paraId="7AD51923" w14:textId="77777777" w:rsidR="00386303" w:rsidRPr="00091600" w:rsidRDefault="00386303" w:rsidP="00386303">
      <w:pPr>
        <w:spacing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DA</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Dirección de Administración.</w:t>
      </w:r>
    </w:p>
    <w:p w14:paraId="5C325D6F" w14:textId="77777777" w:rsidR="00386303" w:rsidRPr="00091600" w:rsidRDefault="00386303" w:rsidP="00386303">
      <w:pPr>
        <w:spacing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DAC</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División de Arrendamiento y Comercialización.</w:t>
      </w:r>
    </w:p>
    <w:p w14:paraId="13373FC5" w14:textId="77777777" w:rsidR="00386303" w:rsidRPr="00091600" w:rsidRDefault="00386303" w:rsidP="00386303">
      <w:pPr>
        <w:spacing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DC</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División de Contabilidad.</w:t>
      </w:r>
    </w:p>
    <w:p w14:paraId="4996373E" w14:textId="77777777" w:rsidR="00386303" w:rsidRPr="00091600" w:rsidRDefault="00386303" w:rsidP="00386303">
      <w:pPr>
        <w:spacing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DF</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Dirección de Finanzas.</w:t>
      </w:r>
    </w:p>
    <w:p w14:paraId="22D214BA" w14:textId="77777777" w:rsidR="00386303" w:rsidRPr="00091600" w:rsidRDefault="00386303" w:rsidP="00386303">
      <w:pPr>
        <w:spacing w:line="240" w:lineRule="auto"/>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rPr>
        <w:t>DIC</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lang w:val="es-ES"/>
        </w:rPr>
        <w:t>División de Inmuebles Centrales.</w:t>
      </w:r>
    </w:p>
    <w:p w14:paraId="7071D6D2" w14:textId="77777777" w:rsidR="00386303" w:rsidRDefault="00386303" w:rsidP="00386303">
      <w:pPr>
        <w:spacing w:line="240" w:lineRule="auto"/>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Director Administrativo</w:t>
      </w:r>
      <w:r w:rsidRPr="00091600">
        <w:rPr>
          <w:rFonts w:ascii="Montserrat" w:hAnsi="Montserrat" w:cstheme="minorHAnsi"/>
          <w:color w:val="000000" w:themeColor="text1"/>
          <w:sz w:val="20"/>
          <w:szCs w:val="20"/>
          <w:lang w:val="es-ES"/>
        </w:rPr>
        <w:tab/>
        <w:t>Director Administrativo en UMAE.</w:t>
      </w:r>
    </w:p>
    <w:p w14:paraId="5A4B196B" w14:textId="77777777" w:rsidR="0078383B" w:rsidRPr="00091600" w:rsidRDefault="0078383B" w:rsidP="0078383B">
      <w:pPr>
        <w:spacing w:line="240" w:lineRule="auto"/>
        <w:ind w:left="2835" w:hanging="2835"/>
        <w:jc w:val="both"/>
        <w:rPr>
          <w:rFonts w:ascii="Montserrat" w:hAnsi="Montserrat" w:cstheme="minorHAnsi"/>
          <w:color w:val="000000" w:themeColor="text1"/>
          <w:sz w:val="20"/>
          <w:szCs w:val="20"/>
          <w:lang w:val="es-ES"/>
        </w:rPr>
      </w:pPr>
      <w:r w:rsidRPr="00A95B41">
        <w:rPr>
          <w:rFonts w:ascii="Montserrat" w:hAnsi="Montserrat" w:cstheme="minorHAnsi"/>
          <w:color w:val="000000" w:themeColor="text1"/>
          <w:sz w:val="20"/>
          <w:szCs w:val="20"/>
          <w:lang w:val="es-ES"/>
        </w:rPr>
        <w:t>Decreto Expropiatorio</w:t>
      </w:r>
      <w:r w:rsidRPr="00A95B41">
        <w:rPr>
          <w:rFonts w:ascii="Montserrat" w:hAnsi="Montserrat" w:cstheme="minorHAnsi"/>
          <w:color w:val="000000" w:themeColor="text1"/>
          <w:sz w:val="20"/>
          <w:szCs w:val="20"/>
          <w:lang w:val="es-ES"/>
        </w:rPr>
        <w:tab/>
      </w:r>
      <w:r w:rsidR="00A95B41" w:rsidRPr="00A95B41">
        <w:rPr>
          <w:rFonts w:ascii="Montserrat" w:hAnsi="Montserrat" w:cstheme="minorHAnsi"/>
          <w:color w:val="000000" w:themeColor="text1"/>
          <w:sz w:val="20"/>
          <w:szCs w:val="20"/>
          <w:lang w:val="es-ES"/>
        </w:rPr>
        <w:t>Operación del Poder Público Federal o Estatal por el cual éste impone a un particular la cesión de propiedad por razones de utilidad pública mediante indemnización, con el fin de realizar obras de interés general o de beneficio social</w:t>
      </w:r>
      <w:r w:rsidRPr="00A95B41">
        <w:rPr>
          <w:rFonts w:ascii="Montserrat" w:hAnsi="Montserrat" w:cstheme="minorHAnsi"/>
          <w:color w:val="000000" w:themeColor="text1"/>
          <w:sz w:val="20"/>
          <w:szCs w:val="20"/>
          <w:lang w:val="es-ES"/>
        </w:rPr>
        <w:t>.</w:t>
      </w:r>
    </w:p>
    <w:p w14:paraId="0E1B03B4" w14:textId="77777777" w:rsidR="00386303" w:rsidRPr="00091600" w:rsidRDefault="00386303" w:rsidP="00386303">
      <w:pPr>
        <w:spacing w:line="240" w:lineRule="auto"/>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DJ</w:t>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t>Dirección Jurídica.</w:t>
      </w:r>
    </w:p>
    <w:p w14:paraId="3D69BE19" w14:textId="77777777" w:rsidR="00386303" w:rsidRPr="00091600" w:rsidRDefault="00386303" w:rsidP="00386303">
      <w:pPr>
        <w:spacing w:line="240" w:lineRule="auto"/>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DNOI</w:t>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t>División de Notariado y Operaciones Inmobiliarias.</w:t>
      </w:r>
    </w:p>
    <w:p w14:paraId="1CAE9748" w14:textId="77777777" w:rsidR="00386303" w:rsidRPr="00091600" w:rsidRDefault="00386303" w:rsidP="00386303">
      <w:pPr>
        <w:spacing w:line="240" w:lineRule="auto"/>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DOA</w:t>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r>
      <w:r w:rsidRPr="00091600">
        <w:rPr>
          <w:rFonts w:ascii="Montserrat" w:hAnsi="Montserrat" w:cstheme="minorHAnsi"/>
          <w:color w:val="000000" w:themeColor="text1"/>
          <w:sz w:val="20"/>
          <w:szCs w:val="20"/>
          <w:lang w:val="es-ES"/>
        </w:rPr>
        <w:tab/>
        <w:t xml:space="preserve">División de </w:t>
      </w:r>
      <w:r w:rsidR="00823E73">
        <w:rPr>
          <w:rFonts w:ascii="Montserrat" w:hAnsi="Montserrat" w:cstheme="minorHAnsi"/>
          <w:color w:val="000000" w:themeColor="text1"/>
          <w:sz w:val="20"/>
          <w:szCs w:val="20"/>
          <w:lang w:val="es-ES"/>
        </w:rPr>
        <w:t>Optimización de Activos</w:t>
      </w:r>
      <w:r w:rsidRPr="00091600">
        <w:rPr>
          <w:rFonts w:ascii="Montserrat" w:hAnsi="Montserrat" w:cstheme="minorHAnsi"/>
          <w:color w:val="000000" w:themeColor="text1"/>
          <w:sz w:val="20"/>
          <w:szCs w:val="20"/>
          <w:lang w:val="es-ES"/>
        </w:rPr>
        <w:t>.</w:t>
      </w:r>
    </w:p>
    <w:p w14:paraId="5EAEFB31" w14:textId="77777777" w:rsidR="003F0F8D" w:rsidRDefault="003F0F8D" w:rsidP="00386303">
      <w:pPr>
        <w:spacing w:line="240" w:lineRule="auto"/>
        <w:ind w:left="2832" w:hanging="2832"/>
        <w:jc w:val="both"/>
        <w:rPr>
          <w:rFonts w:ascii="Montserrat" w:hAnsi="Montserrat" w:cstheme="minorHAnsi"/>
          <w:color w:val="000000" w:themeColor="text1"/>
          <w:sz w:val="20"/>
          <w:szCs w:val="20"/>
          <w:lang w:val="es-ES"/>
        </w:rPr>
      </w:pPr>
    </w:p>
    <w:p w14:paraId="7A951903" w14:textId="77777777" w:rsidR="003F0F8D" w:rsidRDefault="003F0F8D" w:rsidP="00386303">
      <w:pPr>
        <w:spacing w:line="240" w:lineRule="auto"/>
        <w:ind w:left="2832" w:hanging="2832"/>
        <w:jc w:val="both"/>
        <w:rPr>
          <w:rFonts w:ascii="Montserrat" w:hAnsi="Montserrat" w:cstheme="minorHAnsi"/>
          <w:color w:val="000000" w:themeColor="text1"/>
          <w:sz w:val="20"/>
          <w:szCs w:val="20"/>
          <w:lang w:val="es-ES"/>
        </w:rPr>
      </w:pPr>
    </w:p>
    <w:p w14:paraId="70EE6298" w14:textId="253B9A24" w:rsidR="00386303" w:rsidRPr="00091600" w:rsidRDefault="00386303" w:rsidP="00386303">
      <w:pPr>
        <w:spacing w:line="240" w:lineRule="auto"/>
        <w:ind w:left="2832" w:hanging="2832"/>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Donación</w:t>
      </w:r>
      <w:r w:rsidRPr="00091600">
        <w:rPr>
          <w:rFonts w:ascii="Montserrat" w:hAnsi="Montserrat" w:cstheme="minorHAnsi"/>
          <w:color w:val="000000" w:themeColor="text1"/>
          <w:sz w:val="20"/>
          <w:szCs w:val="20"/>
          <w:lang w:val="es-ES"/>
        </w:rPr>
        <w:tab/>
        <w:t xml:space="preserve">Contrato mediante el cual una persona transfiere a otra, gratuitamente, una parte o la totalidad de sus bienes </w:t>
      </w:r>
      <w:r w:rsidR="000E5D91" w:rsidRPr="00091600">
        <w:rPr>
          <w:rFonts w:ascii="Montserrat" w:hAnsi="Montserrat" w:cstheme="minorHAnsi"/>
          <w:color w:val="000000" w:themeColor="text1"/>
          <w:sz w:val="20"/>
          <w:szCs w:val="20"/>
          <w:lang w:val="es-ES"/>
        </w:rPr>
        <w:t xml:space="preserve">inmuebles </w:t>
      </w:r>
      <w:r w:rsidRPr="00091600">
        <w:rPr>
          <w:rFonts w:ascii="Montserrat" w:hAnsi="Montserrat" w:cstheme="minorHAnsi"/>
          <w:color w:val="000000" w:themeColor="text1"/>
          <w:sz w:val="20"/>
          <w:szCs w:val="20"/>
          <w:lang w:val="es-ES"/>
        </w:rPr>
        <w:t>presentes.</w:t>
      </w:r>
    </w:p>
    <w:p w14:paraId="04495F54"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lang w:val="es-ES"/>
        </w:rPr>
        <w:t>Donación Condicional</w:t>
      </w:r>
      <w:r w:rsidRPr="00091600">
        <w:rPr>
          <w:rFonts w:ascii="Montserrat" w:hAnsi="Montserrat" w:cstheme="minorHAnsi"/>
          <w:color w:val="000000" w:themeColor="text1"/>
          <w:sz w:val="20"/>
          <w:szCs w:val="20"/>
          <w:lang w:val="es-ES"/>
        </w:rPr>
        <w:tab/>
        <w:t>La que depende de algún acontecimiento incierto.</w:t>
      </w:r>
    </w:p>
    <w:p w14:paraId="1C42119B"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Enajenación</w:t>
      </w:r>
      <w:r w:rsidRPr="00091600">
        <w:rPr>
          <w:rFonts w:ascii="Montserrat" w:hAnsi="Montserrat" w:cstheme="minorHAnsi"/>
          <w:color w:val="000000" w:themeColor="text1"/>
          <w:sz w:val="20"/>
          <w:szCs w:val="20"/>
        </w:rPr>
        <w:tab/>
        <w:t>Transmisión del derecho de propiedad de un bien inmueble, ya sea a título gratuito u oneroso.</w:t>
      </w:r>
    </w:p>
    <w:p w14:paraId="2DAA26ED" w14:textId="77777777" w:rsidR="00386303" w:rsidRPr="00091600" w:rsidRDefault="00386303" w:rsidP="006F27CA">
      <w:pPr>
        <w:spacing w:line="240" w:lineRule="auto"/>
        <w:ind w:left="2832" w:hanging="2832"/>
        <w:jc w:val="both"/>
        <w:rPr>
          <w:rFonts w:ascii="Montserrat" w:hAnsi="Montserrat" w:cstheme="minorHAnsi"/>
          <w:sz w:val="20"/>
          <w:szCs w:val="20"/>
        </w:rPr>
      </w:pPr>
      <w:r w:rsidRPr="00091600">
        <w:rPr>
          <w:rFonts w:ascii="Montserrat" w:hAnsi="Montserrat" w:cstheme="minorHAnsi"/>
          <w:color w:val="000000" w:themeColor="text1"/>
          <w:sz w:val="20"/>
          <w:szCs w:val="20"/>
        </w:rPr>
        <w:t>Enlace Inmobiliario</w:t>
      </w:r>
      <w:r w:rsidRPr="00091600">
        <w:rPr>
          <w:rFonts w:ascii="Montserrat" w:hAnsi="Montserrat" w:cstheme="minorHAnsi"/>
          <w:color w:val="000000" w:themeColor="text1"/>
          <w:sz w:val="20"/>
          <w:szCs w:val="20"/>
        </w:rPr>
        <w:tab/>
      </w:r>
      <w:r w:rsidRPr="00091600">
        <w:rPr>
          <w:rFonts w:ascii="Montserrat" w:hAnsi="Montserrat" w:cstheme="minorHAnsi"/>
          <w:sz w:val="20"/>
          <w:szCs w:val="20"/>
        </w:rPr>
        <w:t>Titular o Encargado de la Jefatura de Servicios Administrativos de cada OOAD o Directores Administrativos en UMAE o Gerente Administrativo en Centros Vacacionales, quienes serán los responsables de gestionar y atender todas las acciones relacionadas con operaciones en materia inmobiliaria ante la CCSG, CTAA, DAC y DOA.</w:t>
      </w:r>
    </w:p>
    <w:p w14:paraId="73A40DBD"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FIBESO</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Fideicomiso de Beneficios Sociales.</w:t>
      </w:r>
    </w:p>
    <w:p w14:paraId="77AFFBF9"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FIDEIMSS</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Fideicomiso para el Desarrollo del Deporte.</w:t>
      </w:r>
    </w:p>
    <w:p w14:paraId="35628A73"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FIDTEATROS</w:t>
      </w:r>
      <w:r w:rsidRPr="00091600">
        <w:rPr>
          <w:rFonts w:ascii="Montserrat" w:hAnsi="Montserrat" w:cstheme="minorHAnsi"/>
          <w:color w:val="000000" w:themeColor="text1"/>
          <w:sz w:val="20"/>
          <w:szCs w:val="20"/>
        </w:rPr>
        <w:tab/>
        <w:t>Fideicomiso de Administración de Teatros y Salas de Espectáculos del IMSS.</w:t>
      </w:r>
    </w:p>
    <w:p w14:paraId="20663585" w14:textId="77777777" w:rsidR="00386303"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GE</w:t>
      </w:r>
      <w:r w:rsidRPr="00091600">
        <w:rPr>
          <w:rFonts w:ascii="Montserrat" w:hAnsi="Montserrat" w:cstheme="minorHAnsi"/>
          <w:color w:val="000000" w:themeColor="text1"/>
          <w:sz w:val="20"/>
          <w:szCs w:val="20"/>
        </w:rPr>
        <w:tab/>
        <w:t>Gobierno Estatal.</w:t>
      </w:r>
    </w:p>
    <w:p w14:paraId="0C1FFDB2"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Gerente Administrativo</w:t>
      </w:r>
      <w:r w:rsidRPr="00091600">
        <w:rPr>
          <w:rFonts w:ascii="Montserrat" w:hAnsi="Montserrat" w:cstheme="minorHAnsi"/>
          <w:color w:val="000000" w:themeColor="text1"/>
          <w:sz w:val="20"/>
          <w:szCs w:val="20"/>
        </w:rPr>
        <w:tab/>
        <w:t>Gerente Administrativo en Centros Vacacionales.</w:t>
      </w:r>
    </w:p>
    <w:p w14:paraId="425448FD"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GF</w:t>
      </w:r>
      <w:r w:rsidRPr="00091600">
        <w:rPr>
          <w:rFonts w:ascii="Montserrat" w:hAnsi="Montserrat" w:cstheme="minorHAnsi"/>
          <w:color w:val="000000" w:themeColor="text1"/>
          <w:sz w:val="20"/>
          <w:szCs w:val="20"/>
        </w:rPr>
        <w:tab/>
        <w:t>Gobierno Federal.</w:t>
      </w:r>
    </w:p>
    <w:p w14:paraId="3680FC02"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GM</w:t>
      </w:r>
      <w:r w:rsidRPr="00091600">
        <w:rPr>
          <w:rFonts w:ascii="Montserrat" w:hAnsi="Montserrat" w:cstheme="minorHAnsi"/>
          <w:color w:val="000000" w:themeColor="text1"/>
          <w:sz w:val="20"/>
          <w:szCs w:val="20"/>
        </w:rPr>
        <w:tab/>
        <w:t>Gobierno Municipal.</w:t>
      </w:r>
    </w:p>
    <w:p w14:paraId="0D50BA5D"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IFC</w:t>
      </w:r>
      <w:r w:rsidRPr="00091600">
        <w:rPr>
          <w:rFonts w:ascii="Montserrat" w:hAnsi="Montserrat" w:cstheme="minorHAnsi"/>
          <w:color w:val="000000" w:themeColor="text1"/>
          <w:sz w:val="20"/>
          <w:szCs w:val="20"/>
        </w:rPr>
        <w:tab/>
        <w:t>Inmueble Federal Compartido.</w:t>
      </w:r>
    </w:p>
    <w:p w14:paraId="6D0A28E5"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IMSS/Instituto</w:t>
      </w:r>
      <w:r w:rsidRPr="00091600">
        <w:rPr>
          <w:rFonts w:ascii="Montserrat" w:hAnsi="Montserrat" w:cstheme="minorHAnsi"/>
          <w:color w:val="000000" w:themeColor="text1"/>
          <w:sz w:val="20"/>
          <w:szCs w:val="20"/>
        </w:rPr>
        <w:tab/>
        <w:t>Instituto Mexicano del Seguro Social.</w:t>
      </w:r>
    </w:p>
    <w:p w14:paraId="39CFD25A" w14:textId="77777777" w:rsidR="00386303" w:rsidRPr="00091600" w:rsidRDefault="00386303" w:rsidP="00A9026F">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INAI</w:t>
      </w:r>
      <w:r w:rsidRPr="00091600">
        <w:rPr>
          <w:rFonts w:ascii="Montserrat" w:hAnsi="Montserrat" w:cstheme="minorHAnsi"/>
          <w:color w:val="000000" w:themeColor="text1"/>
          <w:sz w:val="20"/>
          <w:szCs w:val="20"/>
        </w:rPr>
        <w:tab/>
      </w:r>
      <w:r w:rsidR="00A9026F" w:rsidRPr="00A9026F">
        <w:rPr>
          <w:rFonts w:ascii="Montserrat" w:hAnsi="Montserrat" w:cstheme="minorHAnsi"/>
          <w:color w:val="000000" w:themeColor="text1"/>
          <w:sz w:val="20"/>
          <w:szCs w:val="20"/>
        </w:rPr>
        <w:t>Instituto Nacional de Transparencia, Acceso a la Información y Protección de Datos Personales</w:t>
      </w:r>
      <w:r w:rsidRPr="00091600">
        <w:rPr>
          <w:rFonts w:ascii="Montserrat" w:hAnsi="Montserrat" w:cstheme="minorHAnsi"/>
          <w:color w:val="000000" w:themeColor="text1"/>
          <w:sz w:val="20"/>
          <w:szCs w:val="20"/>
        </w:rPr>
        <w:t>.</w:t>
      </w:r>
    </w:p>
    <w:p w14:paraId="74C59598" w14:textId="77777777" w:rsidR="00386303"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INDAABIN</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Instituto de Administración y Avalúos de Bienes Nacionales.</w:t>
      </w:r>
    </w:p>
    <w:p w14:paraId="5B08CC52" w14:textId="77777777" w:rsidR="0078383B" w:rsidRPr="00091600" w:rsidRDefault="0078383B" w:rsidP="00386303">
      <w:pPr>
        <w:spacing w:line="240" w:lineRule="auto"/>
        <w:jc w:val="both"/>
        <w:rPr>
          <w:rFonts w:ascii="Montserrat" w:hAnsi="Montserrat" w:cstheme="minorHAnsi"/>
          <w:color w:val="000000" w:themeColor="text1"/>
          <w:sz w:val="20"/>
          <w:szCs w:val="20"/>
        </w:rPr>
      </w:pPr>
      <w:r w:rsidRPr="006F27CA">
        <w:rPr>
          <w:rFonts w:ascii="Montserrat" w:hAnsi="Montserrat" w:cstheme="minorHAnsi"/>
          <w:color w:val="000000" w:themeColor="text1"/>
          <w:sz w:val="20"/>
          <w:szCs w:val="20"/>
        </w:rPr>
        <w:t>INDEP</w:t>
      </w:r>
      <w:r w:rsidR="00BD59A3" w:rsidRPr="006F27CA">
        <w:rPr>
          <w:rFonts w:ascii="Montserrat" w:hAnsi="Montserrat" w:cstheme="minorHAnsi"/>
          <w:color w:val="000000" w:themeColor="text1"/>
          <w:sz w:val="20"/>
          <w:szCs w:val="20"/>
        </w:rPr>
        <w:tab/>
      </w:r>
      <w:r w:rsidR="00BD59A3" w:rsidRPr="006F27CA">
        <w:rPr>
          <w:rFonts w:ascii="Montserrat" w:hAnsi="Montserrat" w:cstheme="minorHAnsi"/>
          <w:color w:val="000000" w:themeColor="text1"/>
          <w:sz w:val="20"/>
          <w:szCs w:val="20"/>
        </w:rPr>
        <w:tab/>
      </w:r>
      <w:r w:rsidR="00BD59A3" w:rsidRPr="006F27CA">
        <w:rPr>
          <w:rFonts w:ascii="Montserrat" w:hAnsi="Montserrat" w:cstheme="minorHAnsi"/>
          <w:color w:val="000000" w:themeColor="text1"/>
          <w:sz w:val="20"/>
          <w:szCs w:val="20"/>
        </w:rPr>
        <w:tab/>
      </w:r>
      <w:r w:rsidR="00BD59A3" w:rsidRPr="006F27CA">
        <w:rPr>
          <w:rFonts w:ascii="Montserrat" w:hAnsi="Montserrat" w:cstheme="minorHAnsi"/>
          <w:color w:val="000000" w:themeColor="text1"/>
          <w:sz w:val="20"/>
          <w:szCs w:val="20"/>
        </w:rPr>
        <w:tab/>
        <w:t>Instituto para Devolver al Pueblo lo Robado.</w:t>
      </w:r>
    </w:p>
    <w:p w14:paraId="7B935966"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INEGI</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Instituto Nacional de Estadística y Geografía.</w:t>
      </w:r>
    </w:p>
    <w:p w14:paraId="5ED9A8AC"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INFONAVIT</w:t>
      </w:r>
      <w:r w:rsidRPr="00091600">
        <w:rPr>
          <w:rFonts w:ascii="Montserrat" w:hAnsi="Montserrat" w:cstheme="minorHAnsi"/>
          <w:color w:val="000000" w:themeColor="text1"/>
          <w:sz w:val="20"/>
          <w:szCs w:val="20"/>
        </w:rPr>
        <w:tab/>
        <w:t>Instituto del Fondo Nacional de la Vivienda para los Trabajadores.</w:t>
      </w:r>
    </w:p>
    <w:p w14:paraId="5F28A9D2"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Inmuebles</w:t>
      </w:r>
      <w:r w:rsidRPr="00091600">
        <w:rPr>
          <w:rFonts w:ascii="Montserrat" w:hAnsi="Montserrat" w:cstheme="minorHAnsi"/>
          <w:color w:val="000000" w:themeColor="text1"/>
          <w:sz w:val="20"/>
          <w:szCs w:val="20"/>
        </w:rPr>
        <w:tab/>
        <w:t>Terreno</w:t>
      </w:r>
      <w:r w:rsidR="00823E73">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 xml:space="preserve"> con o sin construcciones.</w:t>
      </w:r>
    </w:p>
    <w:p w14:paraId="3607C73D" w14:textId="77777777" w:rsidR="00386303" w:rsidRPr="00091600" w:rsidRDefault="00386303" w:rsidP="00386303">
      <w:pPr>
        <w:spacing w:line="240" w:lineRule="auto"/>
        <w:ind w:left="2840" w:hanging="284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 Institucional</w:t>
      </w:r>
      <w:r w:rsidRPr="00091600">
        <w:rPr>
          <w:rFonts w:ascii="Montserrat" w:hAnsi="Montserrat" w:cstheme="minorHAnsi"/>
          <w:color w:val="000000" w:themeColor="text1"/>
          <w:sz w:val="20"/>
          <w:szCs w:val="20"/>
        </w:rPr>
        <w:tab/>
        <w:t>Es aquel que se encuentra en posesión y uso legítimo del Instituto.</w:t>
      </w:r>
    </w:p>
    <w:p w14:paraId="637342DA" w14:textId="77777777" w:rsidR="000564A4" w:rsidRPr="00091600" w:rsidRDefault="000564A4" w:rsidP="000564A4">
      <w:pPr>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 sin uso</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 xml:space="preserve">Los inmuebles propiedad del Instituto que se encuentren desocupados </w:t>
      </w:r>
    </w:p>
    <w:p w14:paraId="57D8A147" w14:textId="77777777" w:rsidR="000564A4" w:rsidRDefault="000564A4" w:rsidP="000564A4">
      <w:pPr>
        <w:spacing w:after="0" w:line="240" w:lineRule="auto"/>
        <w:ind w:left="2124" w:firstLine="708"/>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y sin destino.</w:t>
      </w:r>
    </w:p>
    <w:p w14:paraId="2CAFF2D7" w14:textId="77777777" w:rsidR="00AB516C" w:rsidRPr="00091600" w:rsidRDefault="00AB516C" w:rsidP="000564A4">
      <w:pPr>
        <w:spacing w:after="0" w:line="240" w:lineRule="auto"/>
        <w:ind w:left="2124" w:firstLine="708"/>
        <w:jc w:val="both"/>
        <w:rPr>
          <w:rFonts w:ascii="Montserrat" w:hAnsi="Montserrat" w:cstheme="minorHAnsi"/>
          <w:color w:val="000000" w:themeColor="text1"/>
          <w:sz w:val="20"/>
          <w:szCs w:val="20"/>
        </w:rPr>
      </w:pPr>
    </w:p>
    <w:p w14:paraId="7503F7F8"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 adjudicado</w:t>
      </w:r>
      <w:r w:rsidRPr="00091600">
        <w:rPr>
          <w:rFonts w:ascii="Montserrat" w:hAnsi="Montserrat" w:cstheme="minorHAnsi"/>
          <w:color w:val="000000" w:themeColor="text1"/>
          <w:sz w:val="20"/>
          <w:szCs w:val="20"/>
        </w:rPr>
        <w:tab/>
        <w:t>Los bienes inmuebl</w:t>
      </w:r>
      <w:r w:rsidR="00AB516C">
        <w:rPr>
          <w:rFonts w:ascii="Montserrat" w:hAnsi="Montserrat" w:cstheme="minorHAnsi"/>
          <w:color w:val="000000" w:themeColor="text1"/>
          <w:sz w:val="20"/>
          <w:szCs w:val="20"/>
        </w:rPr>
        <w:t>es que el Instituto se adjudica</w:t>
      </w:r>
      <w:r w:rsidRPr="00091600">
        <w:rPr>
          <w:rFonts w:ascii="Montserrat" w:hAnsi="Montserrat" w:cstheme="minorHAnsi"/>
          <w:color w:val="000000" w:themeColor="text1"/>
          <w:sz w:val="20"/>
          <w:szCs w:val="20"/>
        </w:rPr>
        <w:t xml:space="preserve"> con motivo de la aplicación del procedimiento administrativo de ejecución.</w:t>
      </w:r>
    </w:p>
    <w:p w14:paraId="66AC8156" w14:textId="77777777" w:rsidR="003F0F8D" w:rsidRDefault="003F0F8D" w:rsidP="00386303">
      <w:pPr>
        <w:spacing w:line="240" w:lineRule="auto"/>
        <w:ind w:left="2832" w:hanging="2832"/>
        <w:jc w:val="both"/>
        <w:rPr>
          <w:rFonts w:ascii="Montserrat" w:hAnsi="Montserrat" w:cstheme="minorHAnsi"/>
          <w:color w:val="000000" w:themeColor="text1"/>
          <w:sz w:val="20"/>
          <w:szCs w:val="20"/>
        </w:rPr>
      </w:pPr>
    </w:p>
    <w:p w14:paraId="344CEB71" w14:textId="44ED824C"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JSA</w:t>
      </w:r>
      <w:r w:rsidRPr="00091600">
        <w:rPr>
          <w:rFonts w:ascii="Montserrat" w:hAnsi="Montserrat" w:cstheme="minorHAnsi"/>
          <w:color w:val="000000" w:themeColor="text1"/>
          <w:sz w:val="20"/>
          <w:szCs w:val="20"/>
        </w:rPr>
        <w:tab/>
        <w:t>Jefe de Servicios Administrativos.</w:t>
      </w:r>
    </w:p>
    <w:p w14:paraId="05F11BC1" w14:textId="45335BB7" w:rsidR="00386303" w:rsidRPr="00091600" w:rsidRDefault="00386303" w:rsidP="00386303">
      <w:pPr>
        <w:spacing w:line="240" w:lineRule="auto"/>
        <w:ind w:left="2832" w:hanging="2832"/>
        <w:jc w:val="both"/>
        <w:rPr>
          <w:rFonts w:ascii="Montserrat" w:hAnsi="Montserrat" w:cstheme="minorHAnsi"/>
          <w:b/>
          <w:bCs/>
          <w:color w:val="000000" w:themeColor="text1"/>
          <w:sz w:val="20"/>
          <w:szCs w:val="20"/>
        </w:rPr>
      </w:pPr>
      <w:r w:rsidRPr="00091600">
        <w:rPr>
          <w:rFonts w:ascii="Montserrat" w:hAnsi="Montserrat" w:cstheme="minorHAnsi"/>
          <w:color w:val="000000" w:themeColor="text1"/>
          <w:sz w:val="20"/>
          <w:szCs w:val="20"/>
        </w:rPr>
        <w:t>Justipreciación de Renta</w:t>
      </w:r>
      <w:r w:rsidRPr="00091600">
        <w:rPr>
          <w:rFonts w:ascii="Montserrat" w:hAnsi="Montserrat" w:cstheme="minorHAnsi"/>
          <w:color w:val="000000" w:themeColor="text1"/>
          <w:sz w:val="20"/>
          <w:szCs w:val="20"/>
        </w:rPr>
        <w:tab/>
      </w:r>
      <w:r w:rsidR="003B1F4A" w:rsidRPr="00091600">
        <w:rPr>
          <w:rFonts w:ascii="Montserrat" w:hAnsi="Montserrat" w:cstheme="minorHAnsi"/>
          <w:color w:val="000000" w:themeColor="text1"/>
          <w:sz w:val="20"/>
          <w:szCs w:val="20"/>
        </w:rPr>
        <w:t>Proceso objetivo y ordenado que realiza el INDAABIN, para estimar el monto máximo más apropiado para el pago de la renta de un bien inmueble, expresado en términos monetarios.</w:t>
      </w:r>
    </w:p>
    <w:p w14:paraId="792D3099"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LFPA</w:t>
      </w:r>
      <w:r w:rsidRPr="00091600">
        <w:rPr>
          <w:rFonts w:ascii="Montserrat" w:hAnsi="Montserrat" w:cstheme="minorHAnsi"/>
          <w:color w:val="000000" w:themeColor="text1"/>
          <w:sz w:val="20"/>
          <w:szCs w:val="20"/>
        </w:rPr>
        <w:tab/>
        <w:t>Ley Federal de Procedimiento Administrativo.</w:t>
      </w:r>
    </w:p>
    <w:p w14:paraId="55AE6234"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LFTAIP</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Ley Federal de Transparencia y Acceso a la Información</w:t>
      </w:r>
      <w:r w:rsidR="00AB516C">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Pública.</w:t>
      </w:r>
    </w:p>
    <w:p w14:paraId="1DFA5237" w14:textId="77777777" w:rsidR="007A6040" w:rsidRDefault="00386303" w:rsidP="006F27CA">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LGBN</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Ley General de Bienes Nacionales.</w:t>
      </w:r>
    </w:p>
    <w:p w14:paraId="2730BBFC"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LGTAIP</w:t>
      </w:r>
      <w:r w:rsidRPr="00091600">
        <w:rPr>
          <w:rFonts w:ascii="Montserrat" w:hAnsi="Montserrat" w:cstheme="minorHAnsi"/>
          <w:color w:val="000000" w:themeColor="text1"/>
          <w:sz w:val="20"/>
          <w:szCs w:val="20"/>
        </w:rPr>
        <w:tab/>
        <w:t>Ley General de Transparencia y Acceso a la Información Pública.</w:t>
      </w:r>
    </w:p>
    <w:p w14:paraId="13A86846"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LSS</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Ley del Seguro Social.</w:t>
      </w:r>
    </w:p>
    <w:p w14:paraId="3EB501F9"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LFPRH</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Ley Federal de Presupuesto y Responsabilidad Hacendaria.</w:t>
      </w:r>
    </w:p>
    <w:p w14:paraId="41197E4E" w14:textId="77777777" w:rsidR="00386303" w:rsidRPr="005E4A35"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Mejoras</w:t>
      </w:r>
      <w:r w:rsidRPr="00091600">
        <w:rPr>
          <w:rFonts w:ascii="Montserrat" w:hAnsi="Montserrat" w:cstheme="minorHAnsi"/>
          <w:color w:val="000000" w:themeColor="text1"/>
          <w:sz w:val="20"/>
          <w:szCs w:val="20"/>
        </w:rPr>
        <w:tab/>
        <w:t xml:space="preserve">Todas aquellas modificaciones y/o anexos fijos realizados al terreno o construcciones, instalados para satisfacer sus necesidades que generan </w:t>
      </w:r>
      <w:r w:rsidRPr="005E4A35">
        <w:rPr>
          <w:rFonts w:ascii="Montserrat" w:hAnsi="Montserrat" w:cstheme="minorHAnsi"/>
          <w:color w:val="000000" w:themeColor="text1"/>
          <w:sz w:val="20"/>
          <w:szCs w:val="20"/>
        </w:rPr>
        <w:t>funcionalidad o plusvalía a un inmueble.</w:t>
      </w:r>
    </w:p>
    <w:p w14:paraId="0A0F4FCE" w14:textId="77777777" w:rsidR="00104587" w:rsidRPr="00091600" w:rsidRDefault="00104587" w:rsidP="00386303">
      <w:pPr>
        <w:spacing w:line="240" w:lineRule="auto"/>
        <w:ind w:left="2832" w:hanging="2832"/>
        <w:jc w:val="both"/>
        <w:rPr>
          <w:rFonts w:ascii="Montserrat" w:hAnsi="Montserrat" w:cstheme="minorHAnsi"/>
          <w:color w:val="000000" w:themeColor="text1"/>
          <w:sz w:val="20"/>
          <w:szCs w:val="20"/>
        </w:rPr>
      </w:pPr>
      <w:r w:rsidRPr="005E4A35">
        <w:rPr>
          <w:rFonts w:ascii="Montserrat" w:hAnsi="Montserrat" w:cstheme="minorHAnsi"/>
          <w:color w:val="000000" w:themeColor="text1"/>
          <w:sz w:val="20"/>
          <w:szCs w:val="20"/>
        </w:rPr>
        <w:t>NNI</w:t>
      </w:r>
      <w:r w:rsidRPr="005E4A35">
        <w:rPr>
          <w:rFonts w:ascii="Montserrat" w:hAnsi="Montserrat" w:cstheme="minorHAnsi"/>
          <w:color w:val="000000" w:themeColor="text1"/>
          <w:sz w:val="20"/>
          <w:szCs w:val="20"/>
        </w:rPr>
        <w:tab/>
        <w:t>Número Nacional de Inventario</w:t>
      </w:r>
    </w:p>
    <w:p w14:paraId="087540AB"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OOAD</w:t>
      </w:r>
      <w:r w:rsidRPr="00091600">
        <w:rPr>
          <w:rFonts w:ascii="Montserrat" w:hAnsi="Montserrat" w:cstheme="minorHAnsi"/>
          <w:color w:val="000000" w:themeColor="text1"/>
          <w:sz w:val="20"/>
          <w:szCs w:val="20"/>
        </w:rPr>
        <w:tab/>
        <w:t>Órganos de Operación Administrativa Desconcentrada. Los supuestos a que se refiere el artículo 2, fracción IV del RIIMSS.</w:t>
      </w:r>
    </w:p>
    <w:p w14:paraId="153EA7C1" w14:textId="77777777" w:rsidR="002D4B1F" w:rsidRDefault="00386303" w:rsidP="002D4B1F">
      <w:pPr>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Órgano u Órganos</w:t>
      </w:r>
      <w:r w:rsidR="002D4B1F">
        <w:rPr>
          <w:rFonts w:ascii="Montserrat" w:hAnsi="Montserrat" w:cstheme="minorHAnsi"/>
          <w:color w:val="000000" w:themeColor="text1"/>
          <w:sz w:val="20"/>
          <w:szCs w:val="20"/>
        </w:rPr>
        <w:tab/>
      </w:r>
      <w:r w:rsidR="002D4B1F">
        <w:rPr>
          <w:rFonts w:ascii="Montserrat" w:hAnsi="Montserrat" w:cstheme="minorHAnsi"/>
          <w:color w:val="000000" w:themeColor="text1"/>
          <w:sz w:val="20"/>
          <w:szCs w:val="20"/>
        </w:rPr>
        <w:tab/>
        <w:t>Los</w:t>
      </w:r>
      <w:r w:rsidR="002D4B1F" w:rsidRPr="00091600">
        <w:rPr>
          <w:rFonts w:ascii="Montserrat" w:hAnsi="Montserrat" w:cstheme="minorHAnsi"/>
          <w:color w:val="000000" w:themeColor="text1"/>
          <w:sz w:val="20"/>
          <w:szCs w:val="20"/>
        </w:rPr>
        <w:t xml:space="preserve"> que refiere el artículo 2, </w:t>
      </w:r>
      <w:r w:rsidR="002D4B1F">
        <w:rPr>
          <w:rFonts w:ascii="Montserrat" w:hAnsi="Montserrat" w:cstheme="minorHAnsi"/>
          <w:color w:val="000000" w:themeColor="text1"/>
          <w:sz w:val="20"/>
          <w:szCs w:val="20"/>
        </w:rPr>
        <w:t xml:space="preserve">fracción V del </w:t>
      </w:r>
      <w:r w:rsidR="002D4B1F" w:rsidRPr="00091600">
        <w:rPr>
          <w:rFonts w:ascii="Montserrat" w:hAnsi="Montserrat" w:cstheme="minorHAnsi"/>
          <w:color w:val="000000" w:themeColor="text1"/>
          <w:sz w:val="20"/>
          <w:szCs w:val="20"/>
        </w:rPr>
        <w:t>RIIMSS.</w:t>
      </w:r>
    </w:p>
    <w:p w14:paraId="1FB66378" w14:textId="77777777" w:rsidR="00386303" w:rsidRDefault="004E467F" w:rsidP="002D4B1F">
      <w:pPr>
        <w:spacing w:after="0" w:line="240" w:lineRule="auto"/>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Normativo</w:t>
      </w:r>
      <w:r w:rsidR="002D4B1F">
        <w:rPr>
          <w:rFonts w:ascii="Montserrat" w:hAnsi="Montserrat" w:cstheme="minorHAnsi"/>
          <w:color w:val="000000" w:themeColor="text1"/>
          <w:sz w:val="20"/>
          <w:szCs w:val="20"/>
        </w:rPr>
        <w:t>s</w:t>
      </w:r>
    </w:p>
    <w:p w14:paraId="3312A998" w14:textId="77777777" w:rsidR="002D4B1F" w:rsidRDefault="002D4B1F" w:rsidP="002D4B1F">
      <w:pPr>
        <w:spacing w:after="0" w:line="240" w:lineRule="auto"/>
        <w:jc w:val="both"/>
        <w:rPr>
          <w:rFonts w:ascii="Montserrat" w:hAnsi="Montserrat" w:cstheme="minorHAnsi"/>
          <w:color w:val="000000" w:themeColor="text1"/>
          <w:sz w:val="20"/>
          <w:szCs w:val="20"/>
        </w:rPr>
      </w:pPr>
    </w:p>
    <w:p w14:paraId="6E00EC21"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OPD</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Organismo Público Descentralizado.</w:t>
      </w:r>
    </w:p>
    <w:p w14:paraId="3B21437B" w14:textId="6E22DF1A" w:rsidR="007D572F" w:rsidRDefault="00310E63" w:rsidP="001320D0">
      <w:pPr>
        <w:spacing w:after="0" w:line="240" w:lineRule="auto"/>
        <w:ind w:left="2832" w:hanging="2832"/>
        <w:jc w:val="both"/>
        <w:rPr>
          <w:rFonts w:ascii="Montserrat" w:hAnsi="Montserrat" w:cstheme="minorHAnsi"/>
          <w:color w:val="000000" w:themeColor="text1"/>
          <w:sz w:val="20"/>
          <w:szCs w:val="20"/>
        </w:rPr>
      </w:pPr>
      <w:r w:rsidRPr="00310E63">
        <w:rPr>
          <w:rFonts w:ascii="Montserrat" w:hAnsi="Montserrat" w:cstheme="minorHAnsi"/>
          <w:noProof/>
          <w:color w:val="000000" w:themeColor="text1"/>
          <w:sz w:val="20"/>
          <w:szCs w:val="20"/>
          <w:lang w:eastAsia="es-MX"/>
        </w:rPr>
        <mc:AlternateContent>
          <mc:Choice Requires="wps">
            <w:drawing>
              <wp:anchor distT="45720" distB="45720" distL="114300" distR="114300" simplePos="0" relativeHeight="251657728" behindDoc="0" locked="0" layoutInCell="1" allowOverlap="1" wp14:anchorId="708BDCB9" wp14:editId="20C08228">
                <wp:simplePos x="0" y="0"/>
                <wp:positionH relativeFrom="column">
                  <wp:posOffset>-96520</wp:posOffset>
                </wp:positionH>
                <wp:positionV relativeFrom="paragraph">
                  <wp:posOffset>204470</wp:posOffset>
                </wp:positionV>
                <wp:extent cx="1156970" cy="257175"/>
                <wp:effectExtent l="0" t="0" r="508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57175"/>
                        </a:xfrm>
                        <a:prstGeom prst="rect">
                          <a:avLst/>
                        </a:prstGeom>
                        <a:solidFill>
                          <a:srgbClr val="FFFFFF"/>
                        </a:solidFill>
                        <a:ln w="9525">
                          <a:noFill/>
                          <a:miter lim="800000"/>
                          <a:headEnd/>
                          <a:tailEnd/>
                        </a:ln>
                      </wps:spPr>
                      <wps:txbx>
                        <w:txbxContent>
                          <w:p w14:paraId="6D9002D3" w14:textId="7E0A11ED" w:rsidR="0080724A" w:rsidRPr="00310E63" w:rsidRDefault="0080724A">
                            <w:pPr>
                              <w:rPr>
                                <w:rFonts w:ascii="Montserrat" w:hAnsi="Montserrat" w:cstheme="minorHAnsi"/>
                                <w:color w:val="000000" w:themeColor="text1"/>
                                <w:sz w:val="20"/>
                                <w:szCs w:val="20"/>
                              </w:rPr>
                            </w:pPr>
                            <w:r w:rsidRPr="00310E63">
                              <w:rPr>
                                <w:rFonts w:ascii="Montserrat" w:hAnsi="Montserrat" w:cstheme="minorHAnsi"/>
                                <w:color w:val="000000" w:themeColor="text1"/>
                                <w:sz w:val="20"/>
                                <w:szCs w:val="20"/>
                              </w:rPr>
                              <w:t>Inmobiliaria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BDCB9" id="_x0000_t202" coordsize="21600,21600" o:spt="202" path="m,l,21600r21600,l21600,xe">
                <v:stroke joinstyle="miter"/>
                <v:path gradientshapeok="t" o:connecttype="rect"/>
              </v:shapetype>
              <v:shape id="Cuadro de texto 2" o:spid="_x0000_s1026" type="#_x0000_t202" style="position:absolute;left:0;text-align:left;margin-left:-7.6pt;margin-top:16.1pt;width:91.1pt;height:2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" stroked="f">
                <v:textbox>
                  <w:txbxContent>
                    <w:p w14:paraId="6D9002D3" w14:textId="7E0A11ED" w:rsidR="0080724A" w:rsidRPr="00310E63" w:rsidRDefault="0080724A">
                      <w:pPr>
                        <w:rPr>
                          <w:rFonts w:ascii="Montserrat" w:hAnsi="Montserrat" w:cstheme="minorHAnsi"/>
                          <w:color w:val="000000" w:themeColor="text1"/>
                          <w:sz w:val="20"/>
                          <w:szCs w:val="20"/>
                        </w:rPr>
                      </w:pPr>
                      <w:r w:rsidRPr="00310E63">
                        <w:rPr>
                          <w:rFonts w:ascii="Montserrat" w:hAnsi="Montserrat" w:cstheme="minorHAnsi"/>
                          <w:color w:val="000000" w:themeColor="text1"/>
                          <w:sz w:val="20"/>
                          <w:szCs w:val="20"/>
                        </w:rPr>
                        <w:t>Inmobiliaria</w:t>
                      </w:r>
                    </w:p>
                  </w:txbxContent>
                </v:textbox>
                <w10:wrap type="square"/>
              </v:shape>
            </w:pict>
          </mc:Fallback>
        </mc:AlternateContent>
      </w:r>
      <w:r w:rsidR="00D12FC7" w:rsidRPr="00D12FC7">
        <w:rPr>
          <w:rFonts w:ascii="Montserrat" w:hAnsi="Montserrat" w:cstheme="minorHAnsi"/>
          <w:color w:val="000000" w:themeColor="text1"/>
          <w:sz w:val="20"/>
          <w:szCs w:val="20"/>
        </w:rPr>
        <w:t>Operaciones en materia</w:t>
      </w:r>
      <w:r w:rsidR="007D572F">
        <w:rPr>
          <w:rFonts w:ascii="Montserrat" w:hAnsi="Montserrat" w:cstheme="minorHAnsi"/>
          <w:color w:val="000000" w:themeColor="text1"/>
          <w:sz w:val="20"/>
          <w:szCs w:val="20"/>
        </w:rPr>
        <w:tab/>
      </w:r>
      <w:r w:rsidR="00D12FC7" w:rsidRPr="006F27CA">
        <w:rPr>
          <w:rFonts w:ascii="Montserrat" w:hAnsi="Montserrat" w:cstheme="minorHAnsi"/>
          <w:color w:val="000000" w:themeColor="text1"/>
          <w:sz w:val="20"/>
          <w:szCs w:val="20"/>
        </w:rPr>
        <w:t>Se refiere a la celebración de un instrumento jurídico sobre un</w:t>
      </w:r>
      <w:r>
        <w:rPr>
          <w:rFonts w:ascii="Montserrat" w:hAnsi="Montserrat" w:cstheme="minorHAnsi"/>
          <w:color w:val="000000" w:themeColor="text1"/>
          <w:sz w:val="20"/>
          <w:szCs w:val="20"/>
        </w:rPr>
        <w:t xml:space="preserve"> </w:t>
      </w:r>
      <w:r w:rsidR="00D12FC7">
        <w:rPr>
          <w:rFonts w:ascii="Montserrat" w:hAnsi="Montserrat" w:cstheme="minorHAnsi"/>
          <w:color w:val="000000" w:themeColor="text1"/>
          <w:sz w:val="20"/>
          <w:szCs w:val="20"/>
        </w:rPr>
        <w:t>inmueble</w:t>
      </w:r>
      <w:r>
        <w:rPr>
          <w:rFonts w:ascii="Montserrat" w:hAnsi="Montserrat" w:cstheme="minorHAnsi"/>
          <w:color w:val="000000" w:themeColor="text1"/>
          <w:sz w:val="20"/>
          <w:szCs w:val="20"/>
        </w:rPr>
        <w:t xml:space="preserve"> </w:t>
      </w:r>
      <w:r w:rsidR="00D12FC7" w:rsidRPr="006F27CA">
        <w:rPr>
          <w:rFonts w:ascii="Montserrat" w:hAnsi="Montserrat" w:cstheme="minorHAnsi"/>
          <w:color w:val="000000" w:themeColor="text1"/>
          <w:sz w:val="20"/>
          <w:szCs w:val="20"/>
        </w:rPr>
        <w:t>que implique arrendamiento, donación, transmisión de dominio, fideicomiso, adjudicación, adquisición, enajenación, cesión y/o cualquier otro instrumento traslativo de dominio, de uso o usufructo de bienes inmuebles, así como la administración, comercialización y consultoría sobre los mismos.</w:t>
      </w:r>
    </w:p>
    <w:p w14:paraId="0626ABBD" w14:textId="49E2E053" w:rsidR="007D572F" w:rsidRPr="00091600" w:rsidRDefault="007D572F" w:rsidP="00123FDD">
      <w:pPr>
        <w:spacing w:after="0" w:line="240" w:lineRule="auto"/>
        <w:jc w:val="both"/>
        <w:rPr>
          <w:rFonts w:ascii="Montserrat" w:hAnsi="Montserrat" w:cstheme="minorHAnsi"/>
          <w:color w:val="000000" w:themeColor="text1"/>
          <w:sz w:val="20"/>
          <w:szCs w:val="20"/>
        </w:rPr>
      </w:pPr>
    </w:p>
    <w:p w14:paraId="14973446" w14:textId="7F39F96E"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Padrón Inmobiliario</w:t>
      </w:r>
      <w:r w:rsidRPr="00091600">
        <w:rPr>
          <w:rFonts w:ascii="Montserrat" w:hAnsi="Montserrat" w:cstheme="minorHAnsi"/>
          <w:color w:val="000000" w:themeColor="text1"/>
          <w:sz w:val="20"/>
          <w:szCs w:val="20"/>
        </w:rPr>
        <w:tab/>
        <w:t>Listado ordenado de los terrenos, superficies o construcciones, propios o en posesión bajo el control y administración del IMSS.</w:t>
      </w:r>
    </w:p>
    <w:p w14:paraId="07BD2744"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PAO</w:t>
      </w:r>
      <w:r w:rsidRPr="00091600">
        <w:rPr>
          <w:rFonts w:ascii="Montserrat" w:hAnsi="Montserrat" w:cstheme="minorHAnsi"/>
          <w:color w:val="000000" w:themeColor="text1"/>
          <w:sz w:val="20"/>
          <w:szCs w:val="20"/>
        </w:rPr>
        <w:tab/>
        <w:t>Presupuesto Anual de Operación.</w:t>
      </w:r>
    </w:p>
    <w:p w14:paraId="7E981A44"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PDF</w:t>
      </w:r>
      <w:r w:rsidRPr="00091600">
        <w:rPr>
          <w:rFonts w:ascii="Montserrat" w:hAnsi="Montserrat" w:cstheme="minorHAnsi"/>
          <w:color w:val="000000" w:themeColor="text1"/>
          <w:sz w:val="20"/>
          <w:szCs w:val="20"/>
        </w:rPr>
        <w:tab/>
        <w:t>Portable Document Format (Formato de Documento Portátil).</w:t>
      </w:r>
    </w:p>
    <w:p w14:paraId="2C34963E"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PF</w:t>
      </w:r>
      <w:r w:rsidRPr="00091600">
        <w:rPr>
          <w:rFonts w:ascii="Montserrat" w:hAnsi="Montserrat" w:cstheme="minorHAnsi"/>
          <w:color w:val="000000" w:themeColor="text1"/>
          <w:sz w:val="20"/>
          <w:szCs w:val="20"/>
        </w:rPr>
        <w:tab/>
        <w:t>Persona Física.</w:t>
      </w:r>
    </w:p>
    <w:p w14:paraId="7874A5F5"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PM</w:t>
      </w:r>
      <w:r w:rsidRPr="00091600">
        <w:rPr>
          <w:rFonts w:ascii="Montserrat" w:hAnsi="Montserrat" w:cstheme="minorHAnsi"/>
          <w:color w:val="000000" w:themeColor="text1"/>
          <w:sz w:val="20"/>
          <w:szCs w:val="20"/>
        </w:rPr>
        <w:tab/>
        <w:t>Persona Moral.</w:t>
      </w:r>
    </w:p>
    <w:p w14:paraId="2E0F9540" w14:textId="77777777" w:rsidR="00386303" w:rsidRPr="00091600" w:rsidRDefault="00386303" w:rsidP="00386303">
      <w:pPr>
        <w:spacing w:after="0" w:line="240" w:lineRule="auto"/>
        <w:ind w:left="2835" w:hanging="283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Planos de Asignación de</w:t>
      </w:r>
      <w:r w:rsidRPr="00091600">
        <w:rPr>
          <w:rFonts w:ascii="Montserrat" w:hAnsi="Montserrat" w:cstheme="minorHAnsi"/>
          <w:color w:val="000000" w:themeColor="text1"/>
          <w:sz w:val="20"/>
          <w:szCs w:val="20"/>
        </w:rPr>
        <w:tab/>
        <w:t xml:space="preserve">Representación gráfica del espacio físico. </w:t>
      </w:r>
    </w:p>
    <w:p w14:paraId="26DD8BCC" w14:textId="77777777" w:rsidR="00386303" w:rsidRPr="00091600" w:rsidRDefault="00386303" w:rsidP="00386303">
      <w:pPr>
        <w:spacing w:after="0" w:line="240" w:lineRule="auto"/>
        <w:ind w:left="2835" w:hanging="283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Espacios</w:t>
      </w:r>
    </w:p>
    <w:p w14:paraId="1C48D8E5" w14:textId="77777777" w:rsidR="00386303" w:rsidRPr="00091600" w:rsidRDefault="00386303" w:rsidP="00386303">
      <w:pPr>
        <w:spacing w:after="0" w:line="240" w:lineRule="auto"/>
        <w:ind w:left="2835" w:hanging="2835"/>
        <w:jc w:val="both"/>
        <w:rPr>
          <w:rFonts w:ascii="Montserrat" w:hAnsi="Montserrat" w:cstheme="minorHAnsi"/>
          <w:color w:val="000000" w:themeColor="text1"/>
          <w:sz w:val="20"/>
          <w:szCs w:val="20"/>
        </w:rPr>
      </w:pPr>
    </w:p>
    <w:p w14:paraId="20A6B723" w14:textId="77777777" w:rsidR="00FD0F9E" w:rsidRDefault="00FD0F9E" w:rsidP="00D56B6D">
      <w:pPr>
        <w:spacing w:after="0" w:line="240" w:lineRule="auto"/>
        <w:ind w:left="2835" w:hanging="2835"/>
        <w:jc w:val="both"/>
        <w:rPr>
          <w:rFonts w:ascii="Montserrat" w:hAnsi="Montserrat" w:cstheme="minorHAnsi"/>
          <w:color w:val="000000" w:themeColor="text1"/>
          <w:sz w:val="20"/>
          <w:szCs w:val="20"/>
        </w:rPr>
      </w:pPr>
    </w:p>
    <w:p w14:paraId="31B57D1E" w14:textId="18F8ECF2" w:rsidR="00386303" w:rsidRPr="00091600" w:rsidRDefault="00386303" w:rsidP="00D56B6D">
      <w:pPr>
        <w:spacing w:after="0" w:line="240" w:lineRule="auto"/>
        <w:ind w:left="2835" w:hanging="283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Permiso/PUTR</w:t>
      </w:r>
      <w:r w:rsidRPr="00091600">
        <w:rPr>
          <w:rFonts w:ascii="Montserrat" w:hAnsi="Montserrat" w:cstheme="minorHAnsi"/>
          <w:color w:val="000000" w:themeColor="text1"/>
          <w:sz w:val="20"/>
          <w:szCs w:val="20"/>
        </w:rPr>
        <w:tab/>
        <w:t>Permiso de Uso Temporal Revocable es el acto administrativo mediante el cual se regula la relación jurídica entre un particular (Persona Física o Moral) y el IMSS, que tiene por objeto la ocupación temporal de superficies institucionales en inmuebles propios, o permitir el acceso a los mismos, para la realización de actos de comercialización en inmuebles Institucionales, obteniéndose como contraprestación el pago de las cuotas de recuperación.</w:t>
      </w:r>
    </w:p>
    <w:p w14:paraId="1A8DBD05" w14:textId="77777777" w:rsidR="00386303" w:rsidRPr="00091600" w:rsidRDefault="00386303" w:rsidP="00386303">
      <w:pPr>
        <w:spacing w:after="0" w:line="240" w:lineRule="auto"/>
        <w:ind w:left="2835" w:hanging="2835"/>
        <w:jc w:val="both"/>
        <w:rPr>
          <w:rFonts w:ascii="Montserrat" w:hAnsi="Montserrat" w:cstheme="minorHAnsi"/>
          <w:color w:val="000000" w:themeColor="text1"/>
          <w:sz w:val="20"/>
          <w:szCs w:val="20"/>
        </w:rPr>
      </w:pPr>
    </w:p>
    <w:p w14:paraId="4A99297B" w14:textId="77777777" w:rsidR="007A6040" w:rsidRDefault="00386303" w:rsidP="006F27CA">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Permuta</w:t>
      </w:r>
      <w:r w:rsidRPr="00091600">
        <w:rPr>
          <w:rFonts w:ascii="Montserrat" w:hAnsi="Montserrat" w:cstheme="minorHAnsi"/>
          <w:color w:val="000000" w:themeColor="text1"/>
          <w:sz w:val="20"/>
          <w:szCs w:val="20"/>
        </w:rPr>
        <w:tab/>
        <w:t>Contrato por el cual cada uno de los contratantes se obliga a dar un inmueble para recibir otro, respecto de inmuebles que por su ubicación, características y aptitudes satisfagan necesidades de las partes</w:t>
      </w:r>
      <w:r w:rsidR="00F66C98" w:rsidRPr="00091600">
        <w:rPr>
          <w:rFonts w:ascii="Montserrat" w:hAnsi="Montserrat" w:cstheme="minorHAnsi"/>
          <w:color w:val="000000" w:themeColor="text1"/>
          <w:sz w:val="20"/>
          <w:szCs w:val="20"/>
        </w:rPr>
        <w:t>.</w:t>
      </w:r>
    </w:p>
    <w:p w14:paraId="70D92427"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PREI</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Sistema de Pl</w:t>
      </w:r>
      <w:r w:rsidR="00A95B41">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ne</w:t>
      </w:r>
      <w:r w:rsidR="00A95B41">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ción de Recursos Institucionales.</w:t>
      </w:r>
    </w:p>
    <w:p w14:paraId="554CEF84" w14:textId="77777777" w:rsidR="00386303" w:rsidRPr="00091600" w:rsidRDefault="008748B2" w:rsidP="00386303">
      <w:pPr>
        <w:spacing w:line="240" w:lineRule="auto"/>
        <w:ind w:left="2832" w:hanging="2832"/>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Procedimiento</w:t>
      </w:r>
      <w:r>
        <w:rPr>
          <w:rFonts w:ascii="Montserrat" w:hAnsi="Montserrat" w:cstheme="minorHAnsi"/>
          <w:color w:val="000000" w:themeColor="text1"/>
          <w:sz w:val="20"/>
          <w:szCs w:val="20"/>
        </w:rPr>
        <w:tab/>
        <w:t xml:space="preserve">Procedimiento </w:t>
      </w:r>
      <w:r w:rsidR="00386303" w:rsidRPr="00091600">
        <w:rPr>
          <w:rFonts w:ascii="Montserrat" w:hAnsi="Montserrat" w:cstheme="minorHAnsi"/>
          <w:color w:val="000000" w:themeColor="text1"/>
          <w:sz w:val="20"/>
          <w:szCs w:val="20"/>
        </w:rPr>
        <w:t>para el arrendamiento de inmuebles al servicio del Instituto Mexicano del Seguro Social.</w:t>
      </w:r>
    </w:p>
    <w:p w14:paraId="038D84D5"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RAEBA</w:t>
      </w:r>
      <w:r w:rsidRPr="00091600">
        <w:rPr>
          <w:rFonts w:ascii="Montserrat" w:hAnsi="Montserrat" w:cstheme="minorHAnsi"/>
          <w:color w:val="000000" w:themeColor="text1"/>
          <w:sz w:val="20"/>
          <w:szCs w:val="20"/>
        </w:rPr>
        <w:tab/>
        <w:t>Reglamento de la Ley del Seguro Social en Materia de Administración y Enajenación de Bienes Adjudicados con motivo de la Aplicación del Procedimiento Administrativo de Ejecución.</w:t>
      </w:r>
    </w:p>
    <w:p w14:paraId="672D85BD" w14:textId="77777777" w:rsidR="002D4B1F" w:rsidRDefault="00386303" w:rsidP="002D4B1F">
      <w:pPr>
        <w:spacing w:after="0" w:line="240" w:lineRule="auto"/>
        <w:ind w:left="2832" w:hanging="2832"/>
        <w:jc w:val="both"/>
        <w:rPr>
          <w:rFonts w:ascii="Montserrat" w:hAnsi="Montserrat" w:cstheme="minorHAnsi"/>
          <w:color w:val="000000" w:themeColor="text1"/>
          <w:sz w:val="20"/>
          <w:szCs w:val="20"/>
        </w:rPr>
      </w:pPr>
      <w:r w:rsidRPr="006F27CA">
        <w:rPr>
          <w:rFonts w:ascii="Montserrat" w:hAnsi="Montserrat" w:cstheme="minorHAnsi"/>
          <w:color w:val="000000" w:themeColor="text1"/>
          <w:sz w:val="20"/>
          <w:szCs w:val="20"/>
        </w:rPr>
        <w:t>Responsable Inmobiliario</w:t>
      </w:r>
      <w:r w:rsidRPr="006F27CA">
        <w:rPr>
          <w:rFonts w:ascii="Montserrat" w:hAnsi="Montserrat" w:cstheme="minorHAnsi"/>
          <w:color w:val="000000" w:themeColor="text1"/>
          <w:sz w:val="20"/>
          <w:szCs w:val="20"/>
        </w:rPr>
        <w:tab/>
        <w:t>Persona designada en cada institución del sector público</w:t>
      </w:r>
      <w:r w:rsidR="002D4B1F">
        <w:rPr>
          <w:rFonts w:ascii="Montserrat" w:hAnsi="Montserrat" w:cstheme="minorHAnsi"/>
          <w:color w:val="000000" w:themeColor="text1"/>
          <w:sz w:val="20"/>
          <w:szCs w:val="20"/>
        </w:rPr>
        <w:t xml:space="preserve"> para</w:t>
      </w:r>
    </w:p>
    <w:p w14:paraId="5870A3DC" w14:textId="77777777" w:rsidR="00386303" w:rsidRPr="00091600" w:rsidRDefault="002D4B1F" w:rsidP="002D4B1F">
      <w:pPr>
        <w:spacing w:after="0" w:line="240" w:lineRule="auto"/>
        <w:ind w:left="2832" w:hanging="2832"/>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(RI) </w:t>
      </w:r>
      <w:r>
        <w:rPr>
          <w:rFonts w:ascii="Montserrat" w:hAnsi="Montserrat" w:cstheme="minorHAnsi"/>
          <w:color w:val="000000" w:themeColor="text1"/>
          <w:sz w:val="20"/>
          <w:szCs w:val="20"/>
        </w:rPr>
        <w:tab/>
        <w:t>representarla.</w:t>
      </w:r>
    </w:p>
    <w:p w14:paraId="744B26F4" w14:textId="77777777" w:rsidR="00386303" w:rsidRPr="00091600" w:rsidRDefault="00386303" w:rsidP="00386303">
      <w:pPr>
        <w:spacing w:after="0" w:line="240" w:lineRule="auto"/>
        <w:jc w:val="both"/>
        <w:rPr>
          <w:rFonts w:ascii="Montserrat" w:hAnsi="Montserrat" w:cstheme="minorHAnsi"/>
          <w:color w:val="000000" w:themeColor="text1"/>
          <w:sz w:val="20"/>
          <w:szCs w:val="20"/>
        </w:rPr>
      </w:pPr>
    </w:p>
    <w:p w14:paraId="02225E66" w14:textId="77777777" w:rsidR="00386303" w:rsidRPr="00091600" w:rsidRDefault="00386303" w:rsidP="00386303">
      <w:pPr>
        <w:spacing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RCV</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t>Retiro Cesant</w:t>
      </w:r>
      <w:r w:rsidR="00A95B41">
        <w:rPr>
          <w:rFonts w:ascii="Montserrat" w:hAnsi="Montserrat" w:cstheme="minorHAnsi"/>
          <w:color w:val="000000" w:themeColor="text1"/>
          <w:sz w:val="20"/>
          <w:szCs w:val="20"/>
        </w:rPr>
        <w:t>í</w:t>
      </w:r>
      <w:r w:rsidRPr="00091600">
        <w:rPr>
          <w:rFonts w:ascii="Montserrat" w:hAnsi="Montserrat" w:cstheme="minorHAnsi"/>
          <w:color w:val="000000" w:themeColor="text1"/>
          <w:sz w:val="20"/>
          <w:szCs w:val="20"/>
        </w:rPr>
        <w:t>a y Vejez.</w:t>
      </w:r>
    </w:p>
    <w:p w14:paraId="7B8C16FD"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RIIMSS</w:t>
      </w:r>
      <w:r w:rsidRPr="00091600">
        <w:rPr>
          <w:rFonts w:ascii="Montserrat" w:hAnsi="Montserrat" w:cstheme="minorHAnsi"/>
          <w:color w:val="000000" w:themeColor="text1"/>
          <w:sz w:val="20"/>
          <w:szCs w:val="20"/>
        </w:rPr>
        <w:tab/>
        <w:t>Reglamento Interior del Instituto Mexicano del Seguro Social.</w:t>
      </w:r>
    </w:p>
    <w:p w14:paraId="485AE0FF"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RIUF</w:t>
      </w:r>
      <w:r w:rsidRPr="00091600">
        <w:rPr>
          <w:rFonts w:ascii="Montserrat" w:hAnsi="Montserrat" w:cstheme="minorHAnsi"/>
          <w:color w:val="000000" w:themeColor="text1"/>
          <w:sz w:val="20"/>
          <w:szCs w:val="20"/>
        </w:rPr>
        <w:tab/>
        <w:t>Registro de Inmueble en Uso de la Federación.</w:t>
      </w:r>
    </w:p>
    <w:p w14:paraId="61767592"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RFI</w:t>
      </w:r>
      <w:r w:rsidRPr="00091600">
        <w:rPr>
          <w:rFonts w:ascii="Montserrat" w:hAnsi="Montserrat" w:cstheme="minorHAnsi"/>
          <w:color w:val="000000" w:themeColor="text1"/>
          <w:sz w:val="20"/>
          <w:szCs w:val="20"/>
        </w:rPr>
        <w:tab/>
        <w:t>Registro Federal Inmobiliario.</w:t>
      </w:r>
    </w:p>
    <w:p w14:paraId="18894133"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SHCP</w:t>
      </w:r>
      <w:r w:rsidRPr="00091600">
        <w:rPr>
          <w:rFonts w:ascii="Montserrat" w:hAnsi="Montserrat" w:cstheme="minorHAnsi"/>
          <w:color w:val="000000" w:themeColor="text1"/>
          <w:sz w:val="20"/>
          <w:szCs w:val="20"/>
        </w:rPr>
        <w:tab/>
        <w:t>Secretaría de Hacienda y Crédito Público.</w:t>
      </w:r>
    </w:p>
    <w:p w14:paraId="64970F3A"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SIAI</w:t>
      </w:r>
      <w:r w:rsidRPr="00091600">
        <w:rPr>
          <w:rFonts w:ascii="Montserrat" w:hAnsi="Montserrat" w:cstheme="minorHAnsi"/>
          <w:color w:val="000000" w:themeColor="text1"/>
          <w:sz w:val="20"/>
          <w:szCs w:val="20"/>
        </w:rPr>
        <w:tab/>
        <w:t>Sistema Informático de Arrendamiento Inmobiliario.</w:t>
      </w:r>
    </w:p>
    <w:p w14:paraId="12300BC6"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SIPIFP</w:t>
      </w:r>
      <w:r w:rsidRPr="00091600">
        <w:rPr>
          <w:rFonts w:ascii="Montserrat" w:hAnsi="Montserrat" w:cstheme="minorHAnsi"/>
          <w:color w:val="000000" w:themeColor="text1"/>
          <w:sz w:val="20"/>
          <w:szCs w:val="20"/>
        </w:rPr>
        <w:tab/>
        <w:t>Sistema de Inventario del Patrimonio Inmobiliario Federal y Paraestatal.</w:t>
      </w:r>
    </w:p>
    <w:p w14:paraId="58406D64"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SIPOT</w:t>
      </w:r>
      <w:r w:rsidRPr="00091600">
        <w:rPr>
          <w:rFonts w:ascii="Montserrat" w:hAnsi="Montserrat" w:cstheme="minorHAnsi"/>
          <w:color w:val="000000" w:themeColor="text1"/>
          <w:sz w:val="20"/>
          <w:szCs w:val="20"/>
        </w:rPr>
        <w:tab/>
        <w:t>Sistema de Portales de Obligaciones de Transparencia.</w:t>
      </w:r>
    </w:p>
    <w:p w14:paraId="3AB17397"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SMOI</w:t>
      </w:r>
      <w:r w:rsidRPr="00091600">
        <w:rPr>
          <w:rFonts w:ascii="Montserrat" w:hAnsi="Montserrat" w:cstheme="minorHAnsi"/>
          <w:color w:val="000000" w:themeColor="text1"/>
          <w:sz w:val="20"/>
          <w:szCs w:val="20"/>
        </w:rPr>
        <w:tab/>
        <w:t>Tabla de Superficies Máximas a Ocupar por Institución.</w:t>
      </w:r>
    </w:p>
    <w:p w14:paraId="44AC2EAA"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SOAP</w:t>
      </w:r>
      <w:r w:rsidRPr="00091600">
        <w:rPr>
          <w:rFonts w:ascii="Montserrat" w:hAnsi="Montserrat" w:cstheme="minorHAnsi"/>
          <w:color w:val="000000" w:themeColor="text1"/>
          <w:sz w:val="20"/>
          <w:szCs w:val="20"/>
        </w:rPr>
        <w:tab/>
        <w:t>Sistema Optimizado de Ajustes al Presupuesto del PREI.</w:t>
      </w:r>
    </w:p>
    <w:p w14:paraId="1C86FC30"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lang w:val="es-ES"/>
        </w:rPr>
      </w:pPr>
      <w:r w:rsidRPr="00091600">
        <w:rPr>
          <w:rFonts w:ascii="Montserrat" w:hAnsi="Montserrat" w:cstheme="minorHAnsi"/>
          <w:color w:val="000000" w:themeColor="text1"/>
          <w:sz w:val="20"/>
          <w:szCs w:val="20"/>
        </w:rPr>
        <w:t>Subarrendamiento</w:t>
      </w: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lang w:val="es-ES"/>
        </w:rPr>
        <w:t>Instrumento legal mediante el cual el Instituto otorga el uso de una superficie a un tercero (Persona Física o Moral), a través de una contraprestación, en inmuebles donde el Instituto ostenta la legítima posesión al amparo de un contrato de arrendamiento.</w:t>
      </w:r>
    </w:p>
    <w:p w14:paraId="0189D6BD" w14:textId="2FF157E5" w:rsidR="003F0F8D"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Superficie</w:t>
      </w:r>
      <w:r w:rsidRPr="00091600">
        <w:rPr>
          <w:rFonts w:ascii="Montserrat" w:hAnsi="Montserrat" w:cstheme="minorHAnsi"/>
          <w:color w:val="000000" w:themeColor="text1"/>
          <w:sz w:val="20"/>
          <w:szCs w:val="20"/>
        </w:rPr>
        <w:tab/>
        <w:t xml:space="preserve">Cualquier espacio o área inmobiliaria cubierta o descubierta o la totalidad del inmueble sobre la cual el Instituto puede otorgar su uso y </w:t>
      </w:r>
      <w:r w:rsidR="003F0F8D">
        <w:rPr>
          <w:rFonts w:ascii="Montserrat" w:hAnsi="Montserrat" w:cstheme="minorHAnsi"/>
          <w:color w:val="000000" w:themeColor="text1"/>
          <w:sz w:val="20"/>
          <w:szCs w:val="20"/>
        </w:rPr>
        <w:t>-</w:t>
      </w:r>
    </w:p>
    <w:p w14:paraId="32003C4A" w14:textId="77777777" w:rsidR="003F0F8D" w:rsidRDefault="003F0F8D" w:rsidP="003F0F8D">
      <w:pPr>
        <w:spacing w:line="240" w:lineRule="auto"/>
        <w:ind w:left="2832"/>
        <w:jc w:val="both"/>
        <w:rPr>
          <w:rFonts w:ascii="Montserrat" w:hAnsi="Montserrat" w:cstheme="minorHAnsi"/>
          <w:color w:val="000000" w:themeColor="text1"/>
          <w:sz w:val="20"/>
          <w:szCs w:val="20"/>
        </w:rPr>
      </w:pPr>
    </w:p>
    <w:p w14:paraId="01857B68" w14:textId="1FFFC39E" w:rsidR="00386303" w:rsidRDefault="00386303" w:rsidP="003F0F8D">
      <w:pPr>
        <w:spacing w:line="240" w:lineRule="auto"/>
        <w:ind w:left="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lastRenderedPageBreak/>
        <w:t>goce mediante la figura de PUTR o Contrato de Subarrendamiento, según sea el caso.</w:t>
      </w:r>
    </w:p>
    <w:p w14:paraId="2B0EDF4C" w14:textId="77777777" w:rsidR="00386303" w:rsidRPr="00091600" w:rsidRDefault="00C6664D" w:rsidP="00386303">
      <w:pPr>
        <w:spacing w:line="240" w:lineRule="auto"/>
        <w:ind w:left="2832" w:hanging="2832"/>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TOOAD</w:t>
      </w:r>
      <w:r>
        <w:rPr>
          <w:rFonts w:ascii="Montserrat" w:hAnsi="Montserrat" w:cstheme="minorHAnsi"/>
          <w:color w:val="000000" w:themeColor="text1"/>
          <w:sz w:val="20"/>
          <w:szCs w:val="20"/>
        </w:rPr>
        <w:tab/>
        <w:t>Titular de Órgano de Operación Administrativa Desconcentrada</w:t>
      </w:r>
      <w:r w:rsidR="00386303" w:rsidRPr="00091600">
        <w:rPr>
          <w:rFonts w:ascii="Montserrat" w:hAnsi="Montserrat" w:cstheme="minorHAnsi"/>
          <w:color w:val="000000" w:themeColor="text1"/>
          <w:sz w:val="20"/>
          <w:szCs w:val="20"/>
        </w:rPr>
        <w:t>.</w:t>
      </w:r>
    </w:p>
    <w:p w14:paraId="7499282B" w14:textId="77777777" w:rsidR="00386303"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UA</w:t>
      </w:r>
      <w:r w:rsidRPr="00091600">
        <w:rPr>
          <w:rFonts w:ascii="Montserrat" w:hAnsi="Montserrat" w:cstheme="minorHAnsi"/>
          <w:color w:val="000000" w:themeColor="text1"/>
          <w:sz w:val="20"/>
          <w:szCs w:val="20"/>
        </w:rPr>
        <w:tab/>
        <w:t>Unidad de Administración.</w:t>
      </w:r>
    </w:p>
    <w:p w14:paraId="32A6F75A" w14:textId="77777777" w:rsidR="00386303" w:rsidRPr="00091600" w:rsidRDefault="00386303" w:rsidP="00386303">
      <w:pPr>
        <w:spacing w:line="240" w:lineRule="auto"/>
        <w:ind w:left="2832" w:hanging="283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Venta</w:t>
      </w:r>
      <w:r w:rsidRPr="00091600">
        <w:rPr>
          <w:rFonts w:ascii="Montserrat" w:hAnsi="Montserrat" w:cstheme="minorHAnsi"/>
          <w:color w:val="000000" w:themeColor="text1"/>
          <w:sz w:val="20"/>
          <w:szCs w:val="20"/>
        </w:rPr>
        <w:tab/>
        <w:t>Transferencia de bienes inmuebles por medio de la cual el vendedor otorga la propiedad de dichos bienes al comprador, a cambio del pago del precio convenido.</w:t>
      </w:r>
    </w:p>
    <w:p w14:paraId="4A6C09BE" w14:textId="77777777" w:rsidR="006F27CA" w:rsidRDefault="006F27CA" w:rsidP="001528D3">
      <w:pPr>
        <w:spacing w:after="0" w:line="240" w:lineRule="auto"/>
        <w:jc w:val="both"/>
        <w:rPr>
          <w:rFonts w:ascii="Montserrat" w:hAnsi="Montserrat" w:cstheme="minorHAnsi"/>
          <w:color w:val="000000" w:themeColor="text1"/>
          <w:sz w:val="52"/>
          <w:szCs w:val="52"/>
        </w:rPr>
      </w:pPr>
    </w:p>
    <w:p w14:paraId="2DBE93E5" w14:textId="77777777" w:rsidR="002D4B1F" w:rsidRDefault="002D4B1F" w:rsidP="001528D3">
      <w:pPr>
        <w:spacing w:after="0" w:line="240" w:lineRule="auto"/>
        <w:jc w:val="both"/>
        <w:rPr>
          <w:rFonts w:ascii="Montserrat" w:hAnsi="Montserrat" w:cstheme="minorHAnsi"/>
          <w:color w:val="000000" w:themeColor="text1"/>
          <w:sz w:val="52"/>
          <w:szCs w:val="52"/>
        </w:rPr>
      </w:pPr>
    </w:p>
    <w:p w14:paraId="033C71D1" w14:textId="77777777" w:rsidR="002D4B1F" w:rsidRDefault="002D4B1F" w:rsidP="001528D3">
      <w:pPr>
        <w:spacing w:after="0" w:line="240" w:lineRule="auto"/>
        <w:jc w:val="both"/>
        <w:rPr>
          <w:rFonts w:ascii="Montserrat" w:hAnsi="Montserrat" w:cstheme="minorHAnsi"/>
          <w:color w:val="000000" w:themeColor="text1"/>
          <w:sz w:val="52"/>
          <w:szCs w:val="52"/>
        </w:rPr>
      </w:pPr>
    </w:p>
    <w:p w14:paraId="40E70630" w14:textId="77777777" w:rsidR="002D4B1F" w:rsidRDefault="002D4B1F" w:rsidP="001528D3">
      <w:pPr>
        <w:spacing w:after="0" w:line="240" w:lineRule="auto"/>
        <w:jc w:val="both"/>
        <w:rPr>
          <w:rFonts w:ascii="Montserrat" w:hAnsi="Montserrat" w:cstheme="minorHAnsi"/>
          <w:color w:val="000000" w:themeColor="text1"/>
          <w:sz w:val="52"/>
          <w:szCs w:val="52"/>
        </w:rPr>
      </w:pPr>
    </w:p>
    <w:p w14:paraId="79E5402B" w14:textId="77777777" w:rsidR="002D4B1F" w:rsidRDefault="002D4B1F" w:rsidP="001528D3">
      <w:pPr>
        <w:spacing w:after="0" w:line="240" w:lineRule="auto"/>
        <w:jc w:val="both"/>
        <w:rPr>
          <w:rFonts w:ascii="Montserrat" w:hAnsi="Montserrat" w:cstheme="minorHAnsi"/>
          <w:color w:val="000000" w:themeColor="text1"/>
          <w:sz w:val="52"/>
          <w:szCs w:val="52"/>
        </w:rPr>
      </w:pPr>
    </w:p>
    <w:p w14:paraId="6ADBB591" w14:textId="77777777" w:rsidR="002D4B1F" w:rsidRDefault="002D4B1F" w:rsidP="001528D3">
      <w:pPr>
        <w:spacing w:after="0" w:line="240" w:lineRule="auto"/>
        <w:jc w:val="both"/>
        <w:rPr>
          <w:rFonts w:ascii="Montserrat" w:hAnsi="Montserrat" w:cstheme="minorHAnsi"/>
          <w:color w:val="000000" w:themeColor="text1"/>
          <w:sz w:val="52"/>
          <w:szCs w:val="52"/>
        </w:rPr>
      </w:pPr>
    </w:p>
    <w:p w14:paraId="09D176F0" w14:textId="77777777" w:rsidR="002D4B1F" w:rsidRDefault="002D4B1F" w:rsidP="001528D3">
      <w:pPr>
        <w:spacing w:after="0" w:line="240" w:lineRule="auto"/>
        <w:jc w:val="both"/>
        <w:rPr>
          <w:rFonts w:ascii="Montserrat" w:hAnsi="Montserrat" w:cstheme="minorHAnsi"/>
          <w:color w:val="000000" w:themeColor="text1"/>
          <w:sz w:val="52"/>
          <w:szCs w:val="52"/>
        </w:rPr>
      </w:pPr>
    </w:p>
    <w:p w14:paraId="43CC8105" w14:textId="77777777" w:rsidR="002D4B1F" w:rsidRDefault="002D4B1F" w:rsidP="001528D3">
      <w:pPr>
        <w:spacing w:after="0" w:line="240" w:lineRule="auto"/>
        <w:jc w:val="both"/>
        <w:rPr>
          <w:rFonts w:ascii="Montserrat" w:hAnsi="Montserrat" w:cstheme="minorHAnsi"/>
          <w:color w:val="000000" w:themeColor="text1"/>
          <w:sz w:val="52"/>
          <w:szCs w:val="52"/>
        </w:rPr>
      </w:pPr>
    </w:p>
    <w:p w14:paraId="177E80A0" w14:textId="77777777" w:rsidR="002D4B1F" w:rsidRDefault="002D4B1F" w:rsidP="001528D3">
      <w:pPr>
        <w:spacing w:after="0" w:line="240" w:lineRule="auto"/>
        <w:jc w:val="both"/>
        <w:rPr>
          <w:rFonts w:ascii="Montserrat" w:hAnsi="Montserrat" w:cstheme="minorHAnsi"/>
          <w:color w:val="000000" w:themeColor="text1"/>
          <w:sz w:val="52"/>
          <w:szCs w:val="52"/>
        </w:rPr>
      </w:pPr>
    </w:p>
    <w:p w14:paraId="6B192B80" w14:textId="77777777" w:rsidR="002D4B1F" w:rsidRDefault="002D4B1F" w:rsidP="001528D3">
      <w:pPr>
        <w:spacing w:after="0" w:line="240" w:lineRule="auto"/>
        <w:jc w:val="both"/>
        <w:rPr>
          <w:rFonts w:ascii="Montserrat" w:hAnsi="Montserrat" w:cstheme="minorHAnsi"/>
          <w:color w:val="000000" w:themeColor="text1"/>
          <w:sz w:val="52"/>
          <w:szCs w:val="52"/>
        </w:rPr>
      </w:pPr>
    </w:p>
    <w:p w14:paraId="3FA6C23D" w14:textId="77777777" w:rsidR="002D4B1F" w:rsidRDefault="002D4B1F" w:rsidP="001528D3">
      <w:pPr>
        <w:spacing w:after="0" w:line="240" w:lineRule="auto"/>
        <w:jc w:val="both"/>
        <w:rPr>
          <w:rFonts w:ascii="Montserrat" w:hAnsi="Montserrat" w:cstheme="minorHAnsi"/>
          <w:color w:val="000000" w:themeColor="text1"/>
          <w:sz w:val="52"/>
          <w:szCs w:val="52"/>
        </w:rPr>
      </w:pPr>
    </w:p>
    <w:p w14:paraId="7B7677FF" w14:textId="77777777" w:rsidR="002D4B1F" w:rsidRDefault="002D4B1F" w:rsidP="001528D3">
      <w:pPr>
        <w:spacing w:after="0" w:line="240" w:lineRule="auto"/>
        <w:jc w:val="both"/>
        <w:rPr>
          <w:rFonts w:ascii="Montserrat" w:hAnsi="Montserrat" w:cstheme="minorHAnsi"/>
          <w:color w:val="000000" w:themeColor="text1"/>
          <w:sz w:val="52"/>
          <w:szCs w:val="52"/>
        </w:rPr>
      </w:pPr>
    </w:p>
    <w:p w14:paraId="0AE669AD" w14:textId="77777777" w:rsidR="00D56B6D" w:rsidRDefault="00D56B6D">
      <w:pPr>
        <w:rPr>
          <w:rFonts w:ascii="Montserrat" w:hAnsi="Montserrat" w:cstheme="minorHAnsi"/>
          <w:color w:val="000000" w:themeColor="text1"/>
          <w:sz w:val="52"/>
          <w:szCs w:val="52"/>
        </w:rPr>
      </w:pPr>
      <w:r>
        <w:rPr>
          <w:rFonts w:ascii="Montserrat" w:hAnsi="Montserrat" w:cstheme="minorHAnsi"/>
          <w:color w:val="000000" w:themeColor="text1"/>
          <w:sz w:val="52"/>
          <w:szCs w:val="52"/>
        </w:rPr>
        <w:br w:type="page"/>
      </w:r>
    </w:p>
    <w:p w14:paraId="4470C506" w14:textId="77777777" w:rsidR="002D4B1F" w:rsidRPr="003F0F8D" w:rsidRDefault="002D4B1F" w:rsidP="001528D3">
      <w:pPr>
        <w:spacing w:after="0" w:line="240" w:lineRule="auto"/>
        <w:jc w:val="both"/>
        <w:rPr>
          <w:rFonts w:ascii="Montserrat" w:hAnsi="Montserrat" w:cstheme="minorHAnsi"/>
          <w:color w:val="000000" w:themeColor="text1"/>
          <w:sz w:val="20"/>
          <w:szCs w:val="20"/>
        </w:rPr>
      </w:pPr>
    </w:p>
    <w:p w14:paraId="35435358" w14:textId="77777777" w:rsidR="00EC1DAA" w:rsidRPr="00091600" w:rsidRDefault="00EC1DAA" w:rsidP="003624A3">
      <w:pPr>
        <w:pStyle w:val="Prrafodelista"/>
        <w:numPr>
          <w:ilvl w:val="0"/>
          <w:numId w:val="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Ámbitos de Competencia y Atribuciones.</w:t>
      </w:r>
    </w:p>
    <w:p w14:paraId="72E11A7A" w14:textId="77777777" w:rsidR="00EC1DAA" w:rsidRPr="00091600" w:rsidRDefault="00EC1DAA" w:rsidP="00EC1DAA">
      <w:pPr>
        <w:spacing w:after="0" w:line="240" w:lineRule="auto"/>
        <w:jc w:val="both"/>
        <w:rPr>
          <w:rFonts w:ascii="Montserrat" w:hAnsi="Montserrat" w:cstheme="minorHAnsi"/>
          <w:color w:val="000000" w:themeColor="text1"/>
          <w:sz w:val="20"/>
          <w:szCs w:val="20"/>
        </w:rPr>
      </w:pPr>
    </w:p>
    <w:p w14:paraId="40C1AD69" w14:textId="77777777" w:rsidR="00EC1DAA" w:rsidRPr="00091600" w:rsidRDefault="00D27CD6" w:rsidP="003624A3">
      <w:pPr>
        <w:pStyle w:val="Prrafodelista"/>
        <w:numPr>
          <w:ilvl w:val="1"/>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presentes Políticas son de aplicación general y observancia obligatoria para todos los órganos normativos del Instituto Mexicano del Seguro Social, así como para las jefaturas de servicios administrativos y jefaturas de división administrativa de los OOAD y los gerentes administrativos en los Centros Vacacionales. Son sujetos de la</w:t>
      </w:r>
      <w:r w:rsidR="004C0FBF" w:rsidRPr="00091600">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 xml:space="preserve"> presentes políticas, todos los servidores públicos que intervengan en cualquier etapa de los procesos previstos en la misma</w:t>
      </w:r>
      <w:r w:rsidR="006D4E52" w:rsidRPr="00091600">
        <w:rPr>
          <w:rFonts w:ascii="Montserrat" w:hAnsi="Montserrat" w:cstheme="minorHAnsi"/>
          <w:color w:val="000000" w:themeColor="text1"/>
          <w:sz w:val="20"/>
          <w:szCs w:val="20"/>
        </w:rPr>
        <w:t>.</w:t>
      </w:r>
    </w:p>
    <w:p w14:paraId="61266EFB" w14:textId="77777777" w:rsidR="00EC1DAA" w:rsidRPr="00091600" w:rsidRDefault="00EC1DAA" w:rsidP="00EC1DAA">
      <w:pPr>
        <w:pStyle w:val="Prrafodelista"/>
        <w:spacing w:after="0" w:line="240" w:lineRule="auto"/>
        <w:ind w:left="426"/>
        <w:jc w:val="both"/>
        <w:rPr>
          <w:rFonts w:ascii="Montserrat" w:hAnsi="Montserrat" w:cstheme="minorHAnsi"/>
          <w:color w:val="000000" w:themeColor="text1"/>
          <w:sz w:val="20"/>
          <w:szCs w:val="20"/>
        </w:rPr>
      </w:pPr>
    </w:p>
    <w:p w14:paraId="1A7C8B39" w14:textId="77777777" w:rsidR="00EC1DAA" w:rsidRPr="00091600" w:rsidRDefault="00D27CD6" w:rsidP="003624A3">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UA por sí o a través de la CCSG y la CTAA, serán responsables de la interpretación de las presentes Políticas</w:t>
      </w:r>
      <w:r w:rsidR="006D4E52" w:rsidRPr="00091600">
        <w:rPr>
          <w:rFonts w:ascii="Montserrat" w:hAnsi="Montserrat" w:cstheme="minorHAnsi"/>
          <w:color w:val="000000" w:themeColor="text1"/>
          <w:sz w:val="20"/>
          <w:szCs w:val="20"/>
        </w:rPr>
        <w:t>.</w:t>
      </w:r>
    </w:p>
    <w:p w14:paraId="36F5BCBC" w14:textId="77777777" w:rsidR="00EC1DAA" w:rsidRPr="00091600" w:rsidRDefault="00EC1DAA" w:rsidP="00EC1DAA">
      <w:pPr>
        <w:spacing w:after="0" w:line="240" w:lineRule="auto"/>
        <w:ind w:left="426" w:hanging="426"/>
        <w:jc w:val="both"/>
        <w:rPr>
          <w:rFonts w:ascii="Montserrat" w:hAnsi="Montserrat" w:cstheme="minorHAnsi"/>
          <w:color w:val="000000" w:themeColor="text1"/>
          <w:sz w:val="20"/>
          <w:szCs w:val="20"/>
        </w:rPr>
      </w:pPr>
    </w:p>
    <w:p w14:paraId="0C564687" w14:textId="77777777" w:rsidR="00EC1DAA" w:rsidRPr="00091600" w:rsidRDefault="00DD4FF4" w:rsidP="003624A3">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por sí o a través de la CTAA, coordinará acciones con las áreas normativas para la realización de operaciones</w:t>
      </w:r>
      <w:r w:rsidR="00D27CD6" w:rsidRPr="00091600">
        <w:rPr>
          <w:rFonts w:ascii="Montserrat" w:hAnsi="Montserrat" w:cstheme="minorHAnsi"/>
          <w:color w:val="000000" w:themeColor="text1"/>
          <w:sz w:val="20"/>
          <w:szCs w:val="20"/>
        </w:rPr>
        <w:t xml:space="preserve"> en materia</w:t>
      </w:r>
      <w:r w:rsidRPr="00091600">
        <w:rPr>
          <w:rFonts w:ascii="Montserrat" w:hAnsi="Montserrat" w:cstheme="minorHAnsi"/>
          <w:color w:val="000000" w:themeColor="text1"/>
          <w:sz w:val="20"/>
          <w:szCs w:val="20"/>
        </w:rPr>
        <w:t xml:space="preserve"> inmobiliaria.</w:t>
      </w:r>
    </w:p>
    <w:p w14:paraId="64DC4E6E" w14:textId="77777777" w:rsidR="00DD4FF4" w:rsidRPr="00091600" w:rsidRDefault="00DD4FF4" w:rsidP="00DD4FF4">
      <w:pPr>
        <w:pStyle w:val="Prrafodelista"/>
        <w:rPr>
          <w:rFonts w:ascii="Montserrat" w:hAnsi="Montserrat" w:cstheme="minorHAnsi"/>
          <w:color w:val="000000" w:themeColor="text1"/>
          <w:sz w:val="20"/>
          <w:szCs w:val="20"/>
        </w:rPr>
      </w:pPr>
    </w:p>
    <w:p w14:paraId="72B9C44C" w14:textId="77777777" w:rsidR="00DD4FF4" w:rsidRPr="00091600" w:rsidRDefault="00D27CD6" w:rsidP="003624A3">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por sí o por conducto de la DOA y DAC en el ámbito de sus facultades, deberá en cualquier momento supervisar a los OOAD, Órganos Normativos y Centros Vacacionales, a fin de verificar la correcta aplicación del Acuerdo por el que se establecen las disposiciones en Materia de Recursos Materiales y Servicios Generales vigente</w:t>
      </w:r>
      <w:r w:rsidR="00BD30C8" w:rsidRPr="00091600">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y de las presentes P</w:t>
      </w:r>
      <w:r w:rsidR="00C9286E" w:rsidRPr="00091600">
        <w:rPr>
          <w:rFonts w:ascii="Montserrat" w:hAnsi="Montserrat" w:cstheme="minorHAnsi"/>
          <w:color w:val="000000" w:themeColor="text1"/>
          <w:sz w:val="20"/>
          <w:szCs w:val="20"/>
        </w:rPr>
        <w:t>olíticas, a efecto de evaluar las operaciones</w:t>
      </w:r>
      <w:r w:rsidRPr="00091600">
        <w:rPr>
          <w:rFonts w:ascii="Montserrat" w:hAnsi="Montserrat" w:cstheme="minorHAnsi"/>
          <w:color w:val="000000" w:themeColor="text1"/>
          <w:sz w:val="20"/>
          <w:szCs w:val="20"/>
        </w:rPr>
        <w:t xml:space="preserve"> en materia inmobiliaria.</w:t>
      </w:r>
    </w:p>
    <w:p w14:paraId="5BAC9EDB" w14:textId="77777777" w:rsidR="00DD4FF4" w:rsidRPr="00091600" w:rsidRDefault="00DD4FF4" w:rsidP="00DD4FF4">
      <w:pPr>
        <w:pStyle w:val="Prrafodelista"/>
        <w:rPr>
          <w:rFonts w:ascii="Montserrat" w:hAnsi="Montserrat" w:cstheme="minorHAnsi"/>
          <w:color w:val="000000" w:themeColor="text1"/>
          <w:sz w:val="20"/>
          <w:szCs w:val="20"/>
        </w:rPr>
      </w:pPr>
    </w:p>
    <w:p w14:paraId="08570C28" w14:textId="77777777" w:rsidR="00DD4FF4" w:rsidRPr="00091600" w:rsidRDefault="00D27CD6" w:rsidP="003624A3">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OOAD en el ámbito de sus facultades, cumplimentarán en sus extremos el contenido de los acuerdos que establezca el HCT o los órganos de administración o supervisión del Instituto, en materia inmobiliaria</w:t>
      </w:r>
      <w:r w:rsidR="001228D6" w:rsidRPr="00091600">
        <w:rPr>
          <w:rFonts w:ascii="Montserrat" w:hAnsi="Montserrat" w:cstheme="minorHAnsi"/>
          <w:color w:val="000000" w:themeColor="text1"/>
          <w:sz w:val="20"/>
          <w:szCs w:val="20"/>
        </w:rPr>
        <w:t>.</w:t>
      </w:r>
    </w:p>
    <w:p w14:paraId="0E7A10C8" w14:textId="77777777" w:rsidR="00DD4FF4" w:rsidRPr="00091600" w:rsidRDefault="00DD4FF4" w:rsidP="00DD4FF4">
      <w:pPr>
        <w:pStyle w:val="Prrafodelista"/>
        <w:rPr>
          <w:rFonts w:ascii="Montserrat" w:hAnsi="Montserrat" w:cstheme="minorHAnsi"/>
          <w:color w:val="000000" w:themeColor="text1"/>
          <w:sz w:val="20"/>
          <w:szCs w:val="20"/>
        </w:rPr>
      </w:pPr>
    </w:p>
    <w:p w14:paraId="7BE28F9C" w14:textId="77777777" w:rsidR="00BD0FF5" w:rsidRPr="00091600" w:rsidRDefault="004F40FC" w:rsidP="003624A3">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Titulares del OOAD, UMAE y CV en su calidad de Coordinadores Inmobiliarios, remitirán de manera anual, oficio dirigido al Titular de la CTAA mediante el cual designe a la persona servidor público encargada de tramitar, integrar y proporcionar la información a que se refieren las presentes Políticas, en auxilio al Coordinador Inmobiliario, quien deberá contar por lo menos, con nivel de titular o encargado de la Jefatura de Servicios Administrativos u homólogo en UMAE y CV, al cual se le denominará Enlace Inmobiliario.</w:t>
      </w:r>
    </w:p>
    <w:p w14:paraId="3DAC5466" w14:textId="77777777" w:rsidR="00BD0FF5" w:rsidRPr="00091600" w:rsidRDefault="00BD0FF5" w:rsidP="00BD0FF5">
      <w:pPr>
        <w:pStyle w:val="Prrafodelista"/>
        <w:spacing w:after="0" w:line="240" w:lineRule="auto"/>
        <w:ind w:left="426"/>
        <w:jc w:val="both"/>
        <w:rPr>
          <w:rFonts w:ascii="Montserrat" w:hAnsi="Montserrat" w:cstheme="minorHAnsi"/>
          <w:color w:val="000000" w:themeColor="text1"/>
          <w:sz w:val="20"/>
          <w:szCs w:val="20"/>
        </w:rPr>
      </w:pPr>
    </w:p>
    <w:p w14:paraId="172EA94B" w14:textId="77777777" w:rsidR="00BD0FF5" w:rsidRPr="00091600" w:rsidRDefault="00BD0FF5" w:rsidP="003624A3">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Cualquier </w:t>
      </w:r>
      <w:r w:rsidR="004F40FC" w:rsidRPr="00091600">
        <w:rPr>
          <w:rFonts w:ascii="Montserrat" w:hAnsi="Montserrat" w:cstheme="minorHAnsi"/>
          <w:color w:val="000000" w:themeColor="text1"/>
          <w:sz w:val="20"/>
          <w:szCs w:val="20"/>
        </w:rPr>
        <w:t>cambio</w:t>
      </w:r>
      <w:r w:rsidR="004E487F">
        <w:rPr>
          <w:rFonts w:ascii="Montserrat" w:hAnsi="Montserrat" w:cstheme="minorHAnsi"/>
          <w:color w:val="000000" w:themeColor="text1"/>
          <w:sz w:val="20"/>
          <w:szCs w:val="20"/>
        </w:rPr>
        <w:t xml:space="preserve"> deberá ser notificado</w:t>
      </w:r>
      <w:r w:rsidRPr="00091600">
        <w:rPr>
          <w:rFonts w:ascii="Montserrat" w:hAnsi="Montserrat" w:cstheme="minorHAnsi"/>
          <w:color w:val="000000" w:themeColor="text1"/>
          <w:sz w:val="20"/>
          <w:szCs w:val="20"/>
        </w:rPr>
        <w:t xml:space="preserve"> por escrito, acomp</w:t>
      </w:r>
      <w:r w:rsidR="004E487F">
        <w:rPr>
          <w:rFonts w:ascii="Montserrat" w:hAnsi="Montserrat" w:cstheme="minorHAnsi"/>
          <w:color w:val="000000" w:themeColor="text1"/>
          <w:sz w:val="20"/>
          <w:szCs w:val="20"/>
        </w:rPr>
        <w:t>añado</w:t>
      </w:r>
      <w:r w:rsidRPr="00091600">
        <w:rPr>
          <w:rFonts w:ascii="Montserrat" w:hAnsi="Montserrat" w:cstheme="minorHAnsi"/>
          <w:color w:val="000000" w:themeColor="text1"/>
          <w:sz w:val="20"/>
          <w:szCs w:val="20"/>
        </w:rPr>
        <w:t xml:space="preserve"> de la nueva designación realizada por el Titular </w:t>
      </w:r>
      <w:r w:rsidR="009C567D" w:rsidRPr="00091600">
        <w:rPr>
          <w:rFonts w:ascii="Montserrat" w:hAnsi="Montserrat" w:cstheme="minorHAnsi"/>
          <w:color w:val="000000" w:themeColor="text1"/>
          <w:sz w:val="20"/>
          <w:szCs w:val="20"/>
        </w:rPr>
        <w:t>del OOAD, UMAE y CV.</w:t>
      </w:r>
    </w:p>
    <w:p w14:paraId="74216CB9" w14:textId="77777777" w:rsidR="00BD0FF5" w:rsidRPr="00091600" w:rsidRDefault="00BD0FF5" w:rsidP="003D3922">
      <w:pPr>
        <w:pStyle w:val="Prrafodelista"/>
        <w:spacing w:after="0" w:line="240" w:lineRule="auto"/>
        <w:ind w:left="426"/>
        <w:jc w:val="both"/>
        <w:rPr>
          <w:rFonts w:ascii="Montserrat" w:hAnsi="Montserrat" w:cstheme="minorHAnsi"/>
          <w:color w:val="000000" w:themeColor="text1"/>
          <w:sz w:val="20"/>
          <w:szCs w:val="20"/>
        </w:rPr>
      </w:pPr>
    </w:p>
    <w:p w14:paraId="4154E42D" w14:textId="77777777" w:rsidR="00DD4FF4" w:rsidRPr="00091600" w:rsidRDefault="00D27CD6" w:rsidP="003624A3">
      <w:pPr>
        <w:pStyle w:val="Prrafodelista"/>
        <w:numPr>
          <w:ilvl w:val="1"/>
          <w:numId w:val="1"/>
        </w:numPr>
        <w:tabs>
          <w:tab w:val="left" w:pos="1701"/>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Cualquier supuesto no previsto en las presentes Políticas, quedará sujet</w:t>
      </w:r>
      <w:r w:rsidR="00D72D35" w:rsidRPr="00091600">
        <w:rPr>
          <w:rFonts w:ascii="Montserrat" w:hAnsi="Montserrat" w:cstheme="minorHAnsi"/>
          <w:color w:val="000000" w:themeColor="text1"/>
          <w:sz w:val="20"/>
          <w:szCs w:val="20"/>
        </w:rPr>
        <w:t>o</w:t>
      </w:r>
      <w:r w:rsidRPr="00091600">
        <w:rPr>
          <w:rFonts w:ascii="Montserrat" w:hAnsi="Montserrat" w:cstheme="minorHAnsi"/>
          <w:color w:val="000000" w:themeColor="text1"/>
          <w:sz w:val="20"/>
          <w:szCs w:val="20"/>
        </w:rPr>
        <w:t xml:space="preserve"> a las disposiciones administrativas que para tal efecto dicte la DA por conducto de s</w:t>
      </w:r>
      <w:r w:rsidR="00F83CD6" w:rsidRPr="00091600">
        <w:rPr>
          <w:rFonts w:ascii="Montserrat" w:hAnsi="Montserrat" w:cstheme="minorHAnsi"/>
          <w:color w:val="000000" w:themeColor="text1"/>
          <w:sz w:val="20"/>
          <w:szCs w:val="20"/>
        </w:rPr>
        <w:t>us áreas normativas competentes,</w:t>
      </w:r>
      <w:r w:rsidR="0015539C" w:rsidRPr="00091600">
        <w:rPr>
          <w:rFonts w:ascii="Montserrat" w:hAnsi="Montserrat" w:cstheme="minorHAnsi"/>
          <w:color w:val="000000" w:themeColor="text1"/>
          <w:sz w:val="20"/>
          <w:szCs w:val="20"/>
        </w:rPr>
        <w:t xml:space="preserve"> a</w:t>
      </w:r>
      <w:r w:rsidR="00F83CD6" w:rsidRPr="00091600">
        <w:rPr>
          <w:rFonts w:ascii="Montserrat" w:hAnsi="Montserrat" w:cstheme="minorHAnsi"/>
          <w:color w:val="000000" w:themeColor="text1"/>
          <w:sz w:val="20"/>
          <w:szCs w:val="20"/>
        </w:rPr>
        <w:t xml:space="preserve"> la LGBN</w:t>
      </w:r>
      <w:r w:rsidR="0015539C" w:rsidRPr="00091600">
        <w:rPr>
          <w:rFonts w:ascii="Montserrat" w:hAnsi="Montserrat" w:cstheme="minorHAnsi"/>
          <w:color w:val="000000" w:themeColor="text1"/>
          <w:sz w:val="20"/>
          <w:szCs w:val="20"/>
        </w:rPr>
        <w:t>,</w:t>
      </w:r>
      <w:r w:rsidR="00F83CD6" w:rsidRPr="00091600">
        <w:rPr>
          <w:rFonts w:ascii="Montserrat" w:hAnsi="Montserrat" w:cstheme="minorHAnsi"/>
          <w:color w:val="000000" w:themeColor="text1"/>
          <w:sz w:val="20"/>
          <w:szCs w:val="20"/>
        </w:rPr>
        <w:t xml:space="preserve"> </w:t>
      </w:r>
      <w:r w:rsidR="0015539C" w:rsidRPr="00091600">
        <w:rPr>
          <w:rFonts w:ascii="Montserrat" w:hAnsi="Montserrat" w:cstheme="minorHAnsi"/>
          <w:color w:val="000000" w:themeColor="text1"/>
          <w:sz w:val="20"/>
          <w:szCs w:val="20"/>
        </w:rPr>
        <w:t>a</w:t>
      </w:r>
      <w:r w:rsidR="00D72D35" w:rsidRPr="00091600">
        <w:rPr>
          <w:rFonts w:ascii="Montserrat" w:hAnsi="Montserrat" w:cstheme="minorHAnsi"/>
          <w:color w:val="000000" w:themeColor="text1"/>
          <w:sz w:val="20"/>
          <w:szCs w:val="20"/>
        </w:rPr>
        <w:t>l</w:t>
      </w:r>
      <w:r w:rsidR="00F83CD6" w:rsidRPr="00091600">
        <w:rPr>
          <w:rFonts w:ascii="Montserrat" w:hAnsi="Montserrat" w:cstheme="minorHAnsi"/>
          <w:color w:val="000000" w:themeColor="text1"/>
          <w:sz w:val="20"/>
          <w:szCs w:val="20"/>
        </w:rPr>
        <w:t xml:space="preserve"> </w:t>
      </w:r>
      <w:r w:rsidR="00D72D35" w:rsidRPr="00091600">
        <w:rPr>
          <w:rFonts w:ascii="Montserrat" w:hAnsi="Montserrat" w:cstheme="minorHAnsi"/>
          <w:color w:val="000000" w:themeColor="text1"/>
          <w:sz w:val="20"/>
          <w:szCs w:val="20"/>
        </w:rPr>
        <w:t>Acuerdo y</w:t>
      </w:r>
      <w:r w:rsidR="00F83CD6" w:rsidRPr="00091600">
        <w:rPr>
          <w:rFonts w:ascii="Montserrat" w:hAnsi="Montserrat" w:cstheme="minorHAnsi"/>
          <w:color w:val="000000" w:themeColor="text1"/>
          <w:sz w:val="20"/>
          <w:szCs w:val="20"/>
        </w:rPr>
        <w:t xml:space="preserve"> </w:t>
      </w:r>
      <w:r w:rsidR="0015539C" w:rsidRPr="00091600">
        <w:rPr>
          <w:rFonts w:ascii="Montserrat" w:hAnsi="Montserrat" w:cstheme="minorHAnsi"/>
          <w:color w:val="000000" w:themeColor="text1"/>
          <w:sz w:val="20"/>
          <w:szCs w:val="20"/>
        </w:rPr>
        <w:t>a la</w:t>
      </w:r>
      <w:r w:rsidR="00D72D35" w:rsidRPr="00091600">
        <w:rPr>
          <w:rFonts w:ascii="Montserrat" w:hAnsi="Montserrat" w:cstheme="minorHAnsi"/>
          <w:color w:val="000000" w:themeColor="text1"/>
          <w:sz w:val="20"/>
          <w:szCs w:val="20"/>
        </w:rPr>
        <w:t>s disposiciones emitidas</w:t>
      </w:r>
      <w:r w:rsidR="0015539C" w:rsidRPr="00091600">
        <w:rPr>
          <w:rFonts w:ascii="Montserrat" w:hAnsi="Montserrat" w:cstheme="minorHAnsi"/>
          <w:color w:val="000000" w:themeColor="text1"/>
          <w:sz w:val="20"/>
          <w:szCs w:val="20"/>
        </w:rPr>
        <w:t xml:space="preserve"> </w:t>
      </w:r>
      <w:r w:rsidR="00F83CD6" w:rsidRPr="00091600">
        <w:rPr>
          <w:rFonts w:ascii="Montserrat" w:hAnsi="Montserrat" w:cstheme="minorHAnsi"/>
          <w:color w:val="000000" w:themeColor="text1"/>
          <w:sz w:val="20"/>
          <w:szCs w:val="20"/>
        </w:rPr>
        <w:t>en mat</w:t>
      </w:r>
      <w:r w:rsidR="003A0135" w:rsidRPr="00091600">
        <w:rPr>
          <w:rFonts w:ascii="Montserrat" w:hAnsi="Montserrat" w:cstheme="minorHAnsi"/>
          <w:color w:val="000000" w:themeColor="text1"/>
          <w:sz w:val="20"/>
          <w:szCs w:val="20"/>
        </w:rPr>
        <w:t xml:space="preserve">eria inmobiliaria </w:t>
      </w:r>
      <w:r w:rsidR="00D72D35" w:rsidRPr="00091600">
        <w:rPr>
          <w:rFonts w:ascii="Montserrat" w:hAnsi="Montserrat" w:cstheme="minorHAnsi"/>
          <w:color w:val="000000" w:themeColor="text1"/>
          <w:sz w:val="20"/>
          <w:szCs w:val="20"/>
        </w:rPr>
        <w:t>por</w:t>
      </w:r>
      <w:r w:rsidR="003A0135" w:rsidRPr="00091600">
        <w:rPr>
          <w:rFonts w:ascii="Montserrat" w:hAnsi="Montserrat" w:cstheme="minorHAnsi"/>
          <w:color w:val="000000" w:themeColor="text1"/>
          <w:sz w:val="20"/>
          <w:szCs w:val="20"/>
        </w:rPr>
        <w:t xml:space="preserve"> la SHC</w:t>
      </w:r>
      <w:r w:rsidR="0015539C" w:rsidRPr="00091600">
        <w:rPr>
          <w:rFonts w:ascii="Montserrat" w:hAnsi="Montserrat" w:cstheme="minorHAnsi"/>
          <w:color w:val="000000" w:themeColor="text1"/>
          <w:sz w:val="20"/>
          <w:szCs w:val="20"/>
        </w:rPr>
        <w:t>P</w:t>
      </w:r>
      <w:r w:rsidR="00D72D35" w:rsidRPr="00091600">
        <w:rPr>
          <w:rFonts w:ascii="Montserrat" w:hAnsi="Montserrat" w:cstheme="minorHAnsi"/>
          <w:color w:val="000000" w:themeColor="text1"/>
          <w:sz w:val="20"/>
          <w:szCs w:val="20"/>
        </w:rPr>
        <w:t xml:space="preserve"> y</w:t>
      </w:r>
      <w:r w:rsidR="003A0135" w:rsidRPr="00091600">
        <w:rPr>
          <w:rFonts w:ascii="Montserrat" w:hAnsi="Montserrat" w:cstheme="minorHAnsi"/>
          <w:color w:val="000000" w:themeColor="text1"/>
          <w:sz w:val="20"/>
          <w:szCs w:val="20"/>
        </w:rPr>
        <w:t xml:space="preserve"> </w:t>
      </w:r>
      <w:r w:rsidR="00D72D35" w:rsidRPr="00091600">
        <w:rPr>
          <w:rFonts w:ascii="Montserrat" w:hAnsi="Montserrat" w:cstheme="minorHAnsi"/>
          <w:color w:val="000000" w:themeColor="text1"/>
          <w:sz w:val="20"/>
          <w:szCs w:val="20"/>
        </w:rPr>
        <w:t xml:space="preserve">el </w:t>
      </w:r>
      <w:r w:rsidR="003A0135" w:rsidRPr="00091600">
        <w:rPr>
          <w:rFonts w:ascii="Montserrat" w:hAnsi="Montserrat" w:cstheme="minorHAnsi"/>
          <w:color w:val="000000" w:themeColor="text1"/>
          <w:sz w:val="20"/>
          <w:szCs w:val="20"/>
        </w:rPr>
        <w:t>INDAABIN</w:t>
      </w:r>
      <w:r w:rsidR="00F83CD6" w:rsidRPr="00091600">
        <w:rPr>
          <w:rFonts w:ascii="Montserrat" w:hAnsi="Montserrat" w:cstheme="minorHAnsi"/>
          <w:color w:val="000000" w:themeColor="text1"/>
          <w:sz w:val="20"/>
          <w:szCs w:val="20"/>
        </w:rPr>
        <w:t>.</w:t>
      </w:r>
    </w:p>
    <w:p w14:paraId="70C26CA2" w14:textId="77777777" w:rsidR="00EC1DAA" w:rsidRPr="00091600" w:rsidRDefault="00EC1DAA" w:rsidP="00F80C61">
      <w:pPr>
        <w:tabs>
          <w:tab w:val="left" w:pos="1701"/>
        </w:tabs>
        <w:spacing w:after="0" w:line="240" w:lineRule="auto"/>
        <w:jc w:val="both"/>
        <w:rPr>
          <w:rFonts w:ascii="Montserrat" w:hAnsi="Montserrat" w:cstheme="minorHAnsi"/>
          <w:color w:val="000000" w:themeColor="text1"/>
          <w:sz w:val="20"/>
          <w:szCs w:val="20"/>
        </w:rPr>
      </w:pPr>
    </w:p>
    <w:p w14:paraId="6DCE7E55" w14:textId="36CC8E89" w:rsidR="00050709" w:rsidRDefault="00050709" w:rsidP="00EC1DAA">
      <w:pPr>
        <w:spacing w:after="0" w:line="240" w:lineRule="auto"/>
        <w:jc w:val="both"/>
        <w:rPr>
          <w:rFonts w:ascii="Montserrat" w:hAnsi="Montserrat" w:cstheme="minorHAnsi"/>
          <w:color w:val="000000" w:themeColor="text1"/>
        </w:rPr>
      </w:pPr>
    </w:p>
    <w:p w14:paraId="6084E8EC" w14:textId="65E886B1" w:rsidR="00FD0F9E" w:rsidRDefault="00FD0F9E" w:rsidP="00EC1DAA">
      <w:pPr>
        <w:spacing w:after="0" w:line="240" w:lineRule="auto"/>
        <w:jc w:val="both"/>
        <w:rPr>
          <w:rFonts w:ascii="Montserrat" w:hAnsi="Montserrat" w:cstheme="minorHAnsi"/>
          <w:color w:val="000000" w:themeColor="text1"/>
        </w:rPr>
      </w:pPr>
    </w:p>
    <w:p w14:paraId="24840FCA" w14:textId="795E89E7" w:rsidR="00FD0F9E" w:rsidRDefault="00FD0F9E" w:rsidP="00EC1DAA">
      <w:pPr>
        <w:spacing w:after="0" w:line="240" w:lineRule="auto"/>
        <w:jc w:val="both"/>
        <w:rPr>
          <w:rFonts w:ascii="Montserrat" w:hAnsi="Montserrat" w:cstheme="minorHAnsi"/>
          <w:color w:val="000000" w:themeColor="text1"/>
        </w:rPr>
      </w:pPr>
    </w:p>
    <w:p w14:paraId="3ADD54BC" w14:textId="580886D7" w:rsidR="00FD0F9E" w:rsidRDefault="00FD0F9E" w:rsidP="00EC1DAA">
      <w:pPr>
        <w:spacing w:after="0" w:line="240" w:lineRule="auto"/>
        <w:jc w:val="both"/>
        <w:rPr>
          <w:rFonts w:ascii="Montserrat" w:hAnsi="Montserrat" w:cstheme="minorHAnsi"/>
          <w:color w:val="000000" w:themeColor="text1"/>
        </w:rPr>
      </w:pPr>
    </w:p>
    <w:p w14:paraId="5A29B813" w14:textId="0D87A62B" w:rsidR="00FD0F9E" w:rsidRDefault="00FD0F9E" w:rsidP="00EC1DAA">
      <w:pPr>
        <w:spacing w:after="0" w:line="240" w:lineRule="auto"/>
        <w:jc w:val="both"/>
        <w:rPr>
          <w:rFonts w:ascii="Montserrat" w:hAnsi="Montserrat" w:cstheme="minorHAnsi"/>
          <w:color w:val="000000" w:themeColor="text1"/>
        </w:rPr>
      </w:pPr>
    </w:p>
    <w:p w14:paraId="27FE7D5D" w14:textId="691C2609" w:rsidR="00FD0F9E" w:rsidRDefault="00FD0F9E" w:rsidP="00EC1DAA">
      <w:pPr>
        <w:spacing w:after="0" w:line="240" w:lineRule="auto"/>
        <w:jc w:val="both"/>
        <w:rPr>
          <w:rFonts w:ascii="Montserrat" w:hAnsi="Montserrat" w:cstheme="minorHAnsi"/>
          <w:color w:val="000000" w:themeColor="text1"/>
        </w:rPr>
      </w:pPr>
    </w:p>
    <w:p w14:paraId="77EC0B85" w14:textId="3582EEDE" w:rsidR="00FD0F9E" w:rsidRDefault="00FD0F9E" w:rsidP="00EC1DAA">
      <w:pPr>
        <w:spacing w:after="0" w:line="240" w:lineRule="auto"/>
        <w:jc w:val="both"/>
        <w:rPr>
          <w:rFonts w:ascii="Montserrat" w:hAnsi="Montserrat" w:cstheme="minorHAnsi"/>
          <w:color w:val="000000" w:themeColor="text1"/>
        </w:rPr>
      </w:pPr>
    </w:p>
    <w:p w14:paraId="7B1296BB" w14:textId="132D8D35" w:rsidR="00FD0F9E" w:rsidRDefault="00FD0F9E" w:rsidP="00EC1DAA">
      <w:pPr>
        <w:spacing w:after="0" w:line="240" w:lineRule="auto"/>
        <w:jc w:val="both"/>
        <w:rPr>
          <w:rFonts w:ascii="Montserrat" w:hAnsi="Montserrat" w:cstheme="minorHAnsi"/>
          <w:color w:val="000000" w:themeColor="text1"/>
        </w:rPr>
      </w:pPr>
    </w:p>
    <w:p w14:paraId="558ED4BD" w14:textId="6384301F" w:rsidR="00FD0F9E" w:rsidRDefault="00FD0F9E" w:rsidP="00EC1DAA">
      <w:pPr>
        <w:spacing w:after="0" w:line="240" w:lineRule="auto"/>
        <w:jc w:val="both"/>
        <w:rPr>
          <w:rFonts w:ascii="Montserrat" w:hAnsi="Montserrat" w:cstheme="minorHAnsi"/>
          <w:color w:val="000000" w:themeColor="text1"/>
        </w:rPr>
      </w:pPr>
    </w:p>
    <w:p w14:paraId="613710D1" w14:textId="58C5ABA8" w:rsidR="00FD0F9E" w:rsidRDefault="00FD0F9E" w:rsidP="00EC1DAA">
      <w:pPr>
        <w:spacing w:after="0" w:line="240" w:lineRule="auto"/>
        <w:jc w:val="both"/>
        <w:rPr>
          <w:rFonts w:ascii="Montserrat" w:hAnsi="Montserrat" w:cstheme="minorHAnsi"/>
          <w:color w:val="000000" w:themeColor="text1"/>
          <w:sz w:val="20"/>
          <w:szCs w:val="20"/>
        </w:rPr>
      </w:pPr>
    </w:p>
    <w:p w14:paraId="3257201A" w14:textId="77777777" w:rsidR="003F0F8D" w:rsidRPr="003F0F8D" w:rsidRDefault="003F0F8D" w:rsidP="00EC1DAA">
      <w:pPr>
        <w:spacing w:after="0" w:line="240" w:lineRule="auto"/>
        <w:jc w:val="both"/>
        <w:rPr>
          <w:rFonts w:ascii="Montserrat" w:hAnsi="Montserrat" w:cstheme="minorHAnsi"/>
          <w:color w:val="000000" w:themeColor="text1"/>
          <w:sz w:val="20"/>
          <w:szCs w:val="20"/>
        </w:rPr>
      </w:pPr>
    </w:p>
    <w:p w14:paraId="25D169E8" w14:textId="77777777" w:rsidR="00EC1DAA" w:rsidRPr="00091600" w:rsidRDefault="00EC1DAA" w:rsidP="003624A3">
      <w:pPr>
        <w:pStyle w:val="Prrafodelista"/>
        <w:numPr>
          <w:ilvl w:val="0"/>
          <w:numId w:val="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Políticas Generales.</w:t>
      </w:r>
    </w:p>
    <w:p w14:paraId="6DD8B9D4" w14:textId="77777777" w:rsidR="00EC1DAA" w:rsidRPr="00091600" w:rsidRDefault="00EC1DAA" w:rsidP="00EC1DAA">
      <w:pPr>
        <w:spacing w:after="0" w:line="240" w:lineRule="auto"/>
        <w:jc w:val="both"/>
        <w:rPr>
          <w:rFonts w:ascii="Montserrat" w:hAnsi="Montserrat" w:cstheme="minorHAnsi"/>
          <w:color w:val="000000" w:themeColor="text1"/>
          <w:sz w:val="20"/>
          <w:szCs w:val="20"/>
        </w:rPr>
      </w:pPr>
    </w:p>
    <w:p w14:paraId="2E5DDDF9" w14:textId="77777777" w:rsidR="00D72D35" w:rsidRPr="00BB57CA" w:rsidRDefault="00D27CD6" w:rsidP="00062FA0">
      <w:pPr>
        <w:pStyle w:val="Prrafodelista"/>
        <w:numPr>
          <w:ilvl w:val="1"/>
          <w:numId w:val="48"/>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presentes Políticas tienen por objeto proporcionar las disposiciones y los elementos necesarios para la </w:t>
      </w:r>
      <w:r w:rsidR="00AB4A4B" w:rsidRPr="00091600">
        <w:rPr>
          <w:rFonts w:ascii="Montserrat" w:hAnsi="Montserrat" w:cstheme="minorHAnsi"/>
          <w:color w:val="000000" w:themeColor="text1"/>
          <w:sz w:val="20"/>
          <w:szCs w:val="20"/>
        </w:rPr>
        <w:t xml:space="preserve">administración, </w:t>
      </w:r>
      <w:r w:rsidRPr="00091600">
        <w:rPr>
          <w:rFonts w:ascii="Montserrat" w:hAnsi="Montserrat" w:cstheme="minorHAnsi"/>
          <w:color w:val="000000" w:themeColor="text1"/>
          <w:sz w:val="20"/>
          <w:szCs w:val="20"/>
        </w:rPr>
        <w:t xml:space="preserve">revisión, validación y aprobación de las operaciones y acciones que en materia </w:t>
      </w:r>
      <w:r w:rsidRPr="00BB57CA">
        <w:rPr>
          <w:rFonts w:ascii="Montserrat" w:hAnsi="Montserrat" w:cstheme="minorHAnsi"/>
          <w:color w:val="000000" w:themeColor="text1"/>
          <w:sz w:val="20"/>
          <w:szCs w:val="20"/>
        </w:rPr>
        <w:t xml:space="preserve">inmobiliaria realice el Instituto, observando en todo momento los principios de eficacia, eficiencia, </w:t>
      </w:r>
      <w:r w:rsidR="00A9026F" w:rsidRPr="00BB57CA">
        <w:rPr>
          <w:rFonts w:ascii="Montserrat" w:hAnsi="Montserrat" w:cstheme="minorHAnsi"/>
          <w:color w:val="000000" w:themeColor="text1"/>
          <w:sz w:val="20"/>
          <w:szCs w:val="20"/>
        </w:rPr>
        <w:t>economía, honestidad, transparencia, imparcialidad y equidad correspondientes.</w:t>
      </w:r>
      <w:r w:rsidRPr="00BB57CA">
        <w:rPr>
          <w:rFonts w:ascii="Montserrat" w:hAnsi="Montserrat" w:cstheme="minorHAnsi"/>
          <w:color w:val="000000" w:themeColor="text1"/>
          <w:sz w:val="20"/>
          <w:szCs w:val="20"/>
        </w:rPr>
        <w:t>.</w:t>
      </w:r>
    </w:p>
    <w:p w14:paraId="621958EB" w14:textId="77777777" w:rsidR="00D72D35" w:rsidRPr="00BB57CA" w:rsidRDefault="00D72D35" w:rsidP="00D72D35">
      <w:pPr>
        <w:pStyle w:val="Prrafodelista"/>
        <w:spacing w:after="0" w:line="240" w:lineRule="auto"/>
        <w:ind w:left="360"/>
        <w:jc w:val="both"/>
        <w:rPr>
          <w:rFonts w:ascii="Montserrat" w:hAnsi="Montserrat" w:cstheme="minorHAnsi"/>
          <w:color w:val="000000" w:themeColor="text1"/>
          <w:sz w:val="20"/>
          <w:szCs w:val="20"/>
        </w:rPr>
      </w:pPr>
    </w:p>
    <w:p w14:paraId="017529CF" w14:textId="77777777" w:rsidR="00AB4A4B" w:rsidRPr="00091600" w:rsidRDefault="00D27CD6" w:rsidP="00062FA0">
      <w:pPr>
        <w:pStyle w:val="Prrafodelista"/>
        <w:numPr>
          <w:ilvl w:val="1"/>
          <w:numId w:val="48"/>
        </w:numPr>
        <w:spacing w:after="0" w:line="240" w:lineRule="auto"/>
        <w:ind w:left="567" w:hanging="567"/>
        <w:jc w:val="both"/>
        <w:rPr>
          <w:rFonts w:ascii="Montserrat" w:hAnsi="Montserrat" w:cstheme="minorHAnsi"/>
          <w:color w:val="000000" w:themeColor="text1"/>
          <w:sz w:val="20"/>
          <w:szCs w:val="20"/>
        </w:rPr>
      </w:pPr>
      <w:r w:rsidRPr="00BB57CA">
        <w:rPr>
          <w:rFonts w:ascii="Montserrat" w:hAnsi="Montserrat" w:cstheme="minorHAnsi"/>
          <w:color w:val="000000" w:themeColor="text1"/>
          <w:sz w:val="20"/>
          <w:szCs w:val="20"/>
        </w:rPr>
        <w:t>L</w:t>
      </w:r>
      <w:r w:rsidR="00A21BC5">
        <w:rPr>
          <w:rFonts w:ascii="Montserrat" w:hAnsi="Montserrat" w:cstheme="minorHAnsi"/>
          <w:color w:val="000000" w:themeColor="text1"/>
          <w:sz w:val="20"/>
          <w:szCs w:val="20"/>
        </w:rPr>
        <w:t>as presentes Políticas se sujeta</w:t>
      </w:r>
      <w:r w:rsidRPr="00BB57CA">
        <w:rPr>
          <w:rFonts w:ascii="Montserrat" w:hAnsi="Montserrat" w:cstheme="minorHAnsi"/>
          <w:color w:val="000000" w:themeColor="text1"/>
          <w:sz w:val="20"/>
          <w:szCs w:val="20"/>
        </w:rPr>
        <w:t>rán a lo establecido en la LGBN</w:t>
      </w:r>
      <w:r w:rsidRPr="00091600">
        <w:rPr>
          <w:rFonts w:ascii="Montserrat" w:hAnsi="Montserrat" w:cstheme="minorHAnsi"/>
          <w:color w:val="000000" w:themeColor="text1"/>
          <w:sz w:val="20"/>
          <w:szCs w:val="20"/>
        </w:rPr>
        <w:t xml:space="preserve">, </w:t>
      </w:r>
      <w:r w:rsidR="00C07AB6" w:rsidRPr="00091600">
        <w:rPr>
          <w:rFonts w:ascii="Montserrat" w:hAnsi="Montserrat" w:cstheme="minorHAnsi"/>
          <w:color w:val="000000" w:themeColor="text1"/>
          <w:sz w:val="20"/>
          <w:szCs w:val="20"/>
        </w:rPr>
        <w:t>al Acuerdo</w:t>
      </w:r>
      <w:r w:rsidRPr="00091600">
        <w:rPr>
          <w:rFonts w:ascii="Montserrat" w:hAnsi="Montserrat" w:cstheme="minorHAnsi"/>
          <w:color w:val="000000" w:themeColor="text1"/>
          <w:sz w:val="20"/>
          <w:szCs w:val="20"/>
        </w:rPr>
        <w:t>, así como a la normatividad que en materia inmobiliaria emita la SHCP</w:t>
      </w:r>
      <w:r w:rsidR="00363FC0">
        <w:rPr>
          <w:rFonts w:ascii="Montserrat" w:hAnsi="Montserrat" w:cstheme="minorHAnsi"/>
          <w:color w:val="000000" w:themeColor="text1"/>
          <w:sz w:val="20"/>
          <w:szCs w:val="20"/>
        </w:rPr>
        <w:t xml:space="preserve"> y</w:t>
      </w:r>
      <w:r w:rsidR="00AB4A4B" w:rsidRPr="00091600">
        <w:rPr>
          <w:rFonts w:ascii="Montserrat" w:hAnsi="Montserrat" w:cstheme="minorHAnsi"/>
          <w:color w:val="000000" w:themeColor="text1"/>
          <w:sz w:val="20"/>
          <w:szCs w:val="20"/>
        </w:rPr>
        <w:t xml:space="preserve"> el INDAABIN.</w:t>
      </w:r>
    </w:p>
    <w:p w14:paraId="06D19609" w14:textId="77777777" w:rsidR="00AB4A4B" w:rsidRPr="00091600" w:rsidRDefault="00AB4A4B" w:rsidP="00AB4A4B">
      <w:pPr>
        <w:spacing w:after="0" w:line="240" w:lineRule="auto"/>
        <w:jc w:val="both"/>
        <w:rPr>
          <w:rFonts w:ascii="Montserrat" w:hAnsi="Montserrat" w:cstheme="minorHAnsi"/>
          <w:color w:val="000000" w:themeColor="text1"/>
          <w:sz w:val="20"/>
          <w:szCs w:val="20"/>
        </w:rPr>
      </w:pPr>
    </w:p>
    <w:p w14:paraId="317594B7" w14:textId="77777777" w:rsidR="00DD4FF4" w:rsidRPr="00091600" w:rsidRDefault="00DD4FF4" w:rsidP="003624A3">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2.</w:t>
      </w:r>
      <w:r w:rsidR="00FA418A" w:rsidRPr="00091600">
        <w:rPr>
          <w:rFonts w:ascii="Montserrat" w:hAnsi="Montserrat" w:cstheme="minorHAnsi"/>
          <w:color w:val="000000" w:themeColor="text1"/>
          <w:sz w:val="20"/>
          <w:szCs w:val="20"/>
        </w:rPr>
        <w:t>3</w:t>
      </w:r>
      <w:r w:rsidRPr="00091600">
        <w:rPr>
          <w:rFonts w:ascii="Montserrat" w:hAnsi="Montserrat" w:cstheme="minorHAnsi"/>
          <w:color w:val="000000" w:themeColor="text1"/>
          <w:sz w:val="20"/>
          <w:szCs w:val="20"/>
        </w:rPr>
        <w:tab/>
      </w:r>
      <w:r w:rsidR="00D27CD6" w:rsidRPr="00091600">
        <w:rPr>
          <w:rFonts w:ascii="Montserrat" w:hAnsi="Montserrat" w:cstheme="minorHAnsi"/>
          <w:color w:val="000000" w:themeColor="text1"/>
          <w:sz w:val="20"/>
          <w:szCs w:val="20"/>
        </w:rPr>
        <w:t>Los OOAD y los Órganos Normativos, deberán abstenerse de ejecutar operaciones en materia inmobiliaria, sin previo aviso al RI y contar con la autorización del HCT en aquellos casos que aplique, toda vez que la ejecución de dichos actos no implica la procedencia de la gestión realizada, por lo que se requiere se cumpla con las disposiciones legales.</w:t>
      </w:r>
    </w:p>
    <w:p w14:paraId="06D6ED5D" w14:textId="77777777" w:rsidR="00DD4FF4" w:rsidRPr="00091600" w:rsidRDefault="00DD4FF4" w:rsidP="00EC1DAA">
      <w:pPr>
        <w:spacing w:after="0" w:line="240" w:lineRule="auto"/>
        <w:ind w:left="426" w:hanging="426"/>
        <w:jc w:val="both"/>
        <w:rPr>
          <w:rFonts w:ascii="Montserrat" w:hAnsi="Montserrat" w:cstheme="minorHAnsi"/>
          <w:color w:val="000000" w:themeColor="text1"/>
          <w:sz w:val="20"/>
          <w:szCs w:val="20"/>
        </w:rPr>
      </w:pPr>
    </w:p>
    <w:p w14:paraId="7E5CBF71" w14:textId="77777777" w:rsidR="00DD4FF4" w:rsidRPr="00091600" w:rsidRDefault="00DD4FF4" w:rsidP="003624A3">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2.</w:t>
      </w:r>
      <w:r w:rsidR="00FA418A" w:rsidRPr="00091600">
        <w:rPr>
          <w:rFonts w:ascii="Montserrat" w:hAnsi="Montserrat" w:cstheme="minorHAnsi"/>
          <w:color w:val="000000" w:themeColor="text1"/>
          <w:sz w:val="20"/>
          <w:szCs w:val="20"/>
        </w:rPr>
        <w:t>4</w:t>
      </w:r>
      <w:r w:rsidRPr="00091600">
        <w:rPr>
          <w:rFonts w:ascii="Montserrat" w:hAnsi="Montserrat" w:cstheme="minorHAnsi"/>
          <w:color w:val="000000" w:themeColor="text1"/>
          <w:sz w:val="20"/>
          <w:szCs w:val="20"/>
        </w:rPr>
        <w:tab/>
      </w:r>
      <w:r w:rsidR="00D27CD6" w:rsidRPr="00091600">
        <w:rPr>
          <w:rFonts w:ascii="Montserrat" w:hAnsi="Montserrat" w:cstheme="minorHAnsi"/>
          <w:color w:val="000000" w:themeColor="text1"/>
          <w:sz w:val="20"/>
          <w:szCs w:val="20"/>
        </w:rPr>
        <w:t>La CTAA deberá verificar la información reportada por los OOAD en el padrón inmobiliario para dictaminar la procedencia de llevar a cabo las operaciones en materia inmobiliaria propuestas, a efecto de asegurar el correcto aprovechamiento de los recursos y las mejores condiciones para el Instituto y su derechohabiencia.</w:t>
      </w:r>
    </w:p>
    <w:p w14:paraId="47295284" w14:textId="77777777" w:rsidR="007A26AE" w:rsidRPr="00091600" w:rsidRDefault="007A26AE" w:rsidP="00EC1DAA">
      <w:pPr>
        <w:spacing w:after="0" w:line="240" w:lineRule="auto"/>
        <w:ind w:left="426" w:hanging="426"/>
        <w:jc w:val="both"/>
        <w:rPr>
          <w:rFonts w:ascii="Montserrat" w:hAnsi="Montserrat" w:cstheme="minorHAnsi"/>
          <w:color w:val="000000" w:themeColor="text1"/>
          <w:sz w:val="20"/>
          <w:szCs w:val="20"/>
        </w:rPr>
      </w:pPr>
    </w:p>
    <w:p w14:paraId="174F68F3" w14:textId="77777777" w:rsidR="00DD4FF4" w:rsidRPr="00091600" w:rsidRDefault="007A26AE" w:rsidP="003624A3">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2.</w:t>
      </w:r>
      <w:r w:rsidR="00FA418A" w:rsidRPr="00091600">
        <w:rPr>
          <w:rFonts w:ascii="Montserrat" w:hAnsi="Montserrat" w:cstheme="minorHAnsi"/>
          <w:color w:val="000000" w:themeColor="text1"/>
          <w:sz w:val="20"/>
          <w:szCs w:val="20"/>
        </w:rPr>
        <w:t>5</w:t>
      </w:r>
      <w:r w:rsidRPr="00091600">
        <w:rPr>
          <w:rFonts w:ascii="Montserrat" w:hAnsi="Montserrat" w:cstheme="minorHAnsi"/>
          <w:color w:val="000000" w:themeColor="text1"/>
          <w:sz w:val="20"/>
          <w:szCs w:val="20"/>
        </w:rPr>
        <w:tab/>
      </w:r>
      <w:r w:rsidR="00D27CD6" w:rsidRPr="00091600">
        <w:rPr>
          <w:rFonts w:ascii="Montserrat" w:hAnsi="Montserrat" w:cstheme="minorHAnsi"/>
          <w:color w:val="000000" w:themeColor="text1"/>
          <w:sz w:val="20"/>
          <w:szCs w:val="20"/>
        </w:rPr>
        <w:t>La CTAA deberá supervisar que la infraestructura inmobiliaria disponible, sea destinada a los programas y proyectos del Instituto en cumplimiento al objeto del mismo. En caso de no ser de utilidad, solicitar a los OOAD de manera coordinada con la Normativa, presentar propuestas para su óptimo aprovechamiento o en su caso enajenación.</w:t>
      </w:r>
    </w:p>
    <w:p w14:paraId="5C79E155" w14:textId="77777777" w:rsidR="001E5174" w:rsidRPr="00091600" w:rsidRDefault="001E5174" w:rsidP="00EC1DAA">
      <w:pPr>
        <w:spacing w:after="0" w:line="240" w:lineRule="auto"/>
        <w:ind w:left="426" w:hanging="426"/>
        <w:jc w:val="both"/>
        <w:rPr>
          <w:rFonts w:ascii="Montserrat" w:hAnsi="Montserrat" w:cstheme="minorHAnsi"/>
          <w:color w:val="000000" w:themeColor="text1"/>
          <w:sz w:val="20"/>
          <w:szCs w:val="20"/>
        </w:rPr>
      </w:pPr>
    </w:p>
    <w:p w14:paraId="4AC6566A" w14:textId="77777777" w:rsidR="00EC1DAA" w:rsidRPr="00091600" w:rsidRDefault="001E5174" w:rsidP="003624A3">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2.6.</w:t>
      </w:r>
      <w:r w:rsidRPr="00091600">
        <w:rPr>
          <w:rFonts w:ascii="Montserrat" w:hAnsi="Montserrat" w:cstheme="minorHAnsi"/>
          <w:color w:val="000000" w:themeColor="text1"/>
          <w:sz w:val="20"/>
          <w:szCs w:val="20"/>
        </w:rPr>
        <w:tab/>
        <w:t>En caso de tomar un inmueble bajo la figura de nuevo arrendamiento o en sustitución, sin contar con el oficio de autorización notificado por la CTAA, se estará sujeto a la legislación federal aplicable en materia de responsabilidades administrativas de los servidores públicos.</w:t>
      </w:r>
    </w:p>
    <w:p w14:paraId="35EE06DC" w14:textId="77777777" w:rsidR="00154AA5" w:rsidRPr="00091600" w:rsidRDefault="00154AA5" w:rsidP="00154AA5">
      <w:pPr>
        <w:spacing w:after="0" w:line="240" w:lineRule="auto"/>
        <w:ind w:left="426" w:hanging="426"/>
        <w:jc w:val="both"/>
        <w:rPr>
          <w:rFonts w:ascii="Montserrat" w:hAnsi="Montserrat" w:cstheme="minorHAnsi"/>
          <w:color w:val="000000" w:themeColor="text1"/>
          <w:sz w:val="20"/>
          <w:szCs w:val="20"/>
        </w:rPr>
      </w:pPr>
    </w:p>
    <w:p w14:paraId="078A0469" w14:textId="77777777" w:rsidR="00363FC0" w:rsidRPr="006F27CA" w:rsidRDefault="00154AA5" w:rsidP="003624A3">
      <w:pPr>
        <w:spacing w:after="0" w:line="240" w:lineRule="auto"/>
        <w:ind w:left="567" w:hanging="567"/>
        <w:jc w:val="both"/>
        <w:rPr>
          <w:rFonts w:ascii="Montserrat" w:hAnsi="Montserrat" w:cstheme="minorHAnsi"/>
          <w:bCs/>
          <w:color w:val="000000" w:themeColor="text1"/>
          <w:sz w:val="20"/>
          <w:szCs w:val="20"/>
        </w:rPr>
      </w:pPr>
      <w:r w:rsidRPr="006F27CA">
        <w:rPr>
          <w:rFonts w:ascii="Montserrat" w:hAnsi="Montserrat" w:cstheme="minorHAnsi"/>
          <w:bCs/>
          <w:color w:val="000000" w:themeColor="text1"/>
          <w:sz w:val="20"/>
          <w:szCs w:val="20"/>
        </w:rPr>
        <w:t>2.7.</w:t>
      </w:r>
      <w:r w:rsidRPr="006F27CA">
        <w:rPr>
          <w:rFonts w:ascii="Montserrat" w:hAnsi="Montserrat" w:cstheme="minorHAnsi"/>
          <w:bCs/>
          <w:color w:val="000000" w:themeColor="text1"/>
          <w:sz w:val="20"/>
          <w:szCs w:val="20"/>
        </w:rPr>
        <w:tab/>
      </w:r>
      <w:r w:rsidR="00394850" w:rsidRPr="006F27CA">
        <w:rPr>
          <w:rFonts w:ascii="Montserrat" w:hAnsi="Montserrat" w:cstheme="minorHAnsi"/>
          <w:bCs/>
          <w:color w:val="000000" w:themeColor="text1"/>
          <w:sz w:val="20"/>
          <w:szCs w:val="20"/>
        </w:rPr>
        <w:t xml:space="preserve">La </w:t>
      </w:r>
      <w:r w:rsidRPr="006F27CA">
        <w:rPr>
          <w:rFonts w:ascii="Montserrat" w:hAnsi="Montserrat" w:cstheme="minorHAnsi"/>
          <w:bCs/>
          <w:color w:val="000000" w:themeColor="text1"/>
          <w:sz w:val="20"/>
          <w:szCs w:val="20"/>
        </w:rPr>
        <w:t>CTAA supervisará el uso y destino de inmuebles ocupados por el Instituto o propuestos,</w:t>
      </w:r>
      <w:r w:rsidR="006315EC" w:rsidRPr="006F27CA">
        <w:rPr>
          <w:rFonts w:ascii="Montserrat" w:hAnsi="Montserrat" w:cstheme="minorHAnsi"/>
          <w:bCs/>
          <w:color w:val="000000" w:themeColor="text1"/>
          <w:sz w:val="20"/>
          <w:szCs w:val="20"/>
        </w:rPr>
        <w:t xml:space="preserve"> conforme a</w:t>
      </w:r>
      <w:r w:rsidRPr="006F27CA">
        <w:rPr>
          <w:rFonts w:ascii="Montserrat" w:hAnsi="Montserrat" w:cstheme="minorHAnsi"/>
          <w:bCs/>
          <w:color w:val="000000" w:themeColor="text1"/>
          <w:sz w:val="20"/>
          <w:szCs w:val="20"/>
        </w:rPr>
        <w:t xml:space="preserve"> los catálogos Gubernamentales que al efecto </w:t>
      </w:r>
      <w:r w:rsidR="000E5D91" w:rsidRPr="006F27CA">
        <w:rPr>
          <w:rFonts w:ascii="Montserrat" w:hAnsi="Montserrat" w:cstheme="minorHAnsi"/>
          <w:bCs/>
          <w:color w:val="000000" w:themeColor="text1"/>
          <w:sz w:val="20"/>
          <w:szCs w:val="20"/>
        </w:rPr>
        <w:t xml:space="preserve">emita INDAABIN </w:t>
      </w:r>
      <w:r w:rsidRPr="006F27CA">
        <w:rPr>
          <w:rFonts w:ascii="Montserrat" w:hAnsi="Montserrat" w:cstheme="minorHAnsi"/>
          <w:bCs/>
          <w:color w:val="000000" w:themeColor="text1"/>
          <w:sz w:val="20"/>
          <w:szCs w:val="20"/>
        </w:rPr>
        <w:t>e institucionales.</w:t>
      </w:r>
    </w:p>
    <w:p w14:paraId="54D7E57E" w14:textId="77777777" w:rsidR="00DC7A9C" w:rsidRDefault="00DC7A9C" w:rsidP="00154AA5">
      <w:pPr>
        <w:spacing w:after="0" w:line="240" w:lineRule="auto"/>
        <w:ind w:left="426" w:hanging="426"/>
        <w:jc w:val="both"/>
        <w:rPr>
          <w:rFonts w:ascii="Montserrat" w:hAnsi="Montserrat" w:cstheme="minorHAnsi"/>
          <w:color w:val="000000" w:themeColor="text1"/>
          <w:sz w:val="20"/>
          <w:szCs w:val="20"/>
        </w:rPr>
      </w:pPr>
    </w:p>
    <w:p w14:paraId="798BF932" w14:textId="77777777" w:rsidR="00AD6F1A" w:rsidRPr="00EE44A5" w:rsidRDefault="00154AA5" w:rsidP="003624A3">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2.8</w:t>
      </w:r>
      <w:r w:rsidRPr="00EE44A5">
        <w:rPr>
          <w:rFonts w:ascii="Montserrat" w:hAnsi="Montserrat" w:cstheme="minorHAnsi"/>
          <w:color w:val="000000" w:themeColor="text1"/>
          <w:sz w:val="20"/>
          <w:szCs w:val="20"/>
        </w:rPr>
        <w:t>.</w:t>
      </w:r>
      <w:r w:rsidRPr="00EE44A5">
        <w:rPr>
          <w:rFonts w:ascii="Montserrat" w:hAnsi="Montserrat" w:cstheme="minorHAnsi"/>
          <w:color w:val="000000" w:themeColor="text1"/>
          <w:sz w:val="20"/>
          <w:szCs w:val="20"/>
        </w:rPr>
        <w:tab/>
        <w:t xml:space="preserve">La </w:t>
      </w:r>
      <w:r w:rsidR="00363FC0">
        <w:rPr>
          <w:rFonts w:ascii="Montserrat" w:hAnsi="Montserrat" w:cstheme="minorHAnsi"/>
          <w:color w:val="000000" w:themeColor="text1"/>
          <w:sz w:val="20"/>
          <w:szCs w:val="20"/>
        </w:rPr>
        <w:t xml:space="preserve">CCSG a través de la </w:t>
      </w:r>
      <w:r w:rsidRPr="00EE44A5">
        <w:rPr>
          <w:rFonts w:ascii="Montserrat" w:hAnsi="Montserrat" w:cstheme="minorHAnsi"/>
          <w:color w:val="000000" w:themeColor="text1"/>
          <w:sz w:val="20"/>
          <w:szCs w:val="20"/>
        </w:rPr>
        <w:t xml:space="preserve">CTAA, proporcionará a petición de la CARI, </w:t>
      </w:r>
      <w:r w:rsidR="00363FC0">
        <w:rPr>
          <w:rFonts w:ascii="Montserrat" w:hAnsi="Montserrat" w:cstheme="minorHAnsi"/>
          <w:color w:val="000000" w:themeColor="text1"/>
          <w:sz w:val="20"/>
          <w:szCs w:val="20"/>
        </w:rPr>
        <w:t xml:space="preserve">la información correspondiente </w:t>
      </w:r>
      <w:r w:rsidRPr="00EE44A5">
        <w:rPr>
          <w:rFonts w:ascii="Montserrat" w:hAnsi="Montserrat" w:cstheme="minorHAnsi"/>
          <w:color w:val="000000" w:themeColor="text1"/>
          <w:sz w:val="20"/>
          <w:szCs w:val="20"/>
        </w:rPr>
        <w:t>para la integración del Programa de Aseguramiento In</w:t>
      </w:r>
      <w:r w:rsidR="00AD6F1A" w:rsidRPr="00EE44A5">
        <w:rPr>
          <w:rFonts w:ascii="Montserrat" w:hAnsi="Montserrat" w:cstheme="minorHAnsi"/>
          <w:color w:val="000000" w:themeColor="text1"/>
          <w:sz w:val="20"/>
          <w:szCs w:val="20"/>
        </w:rPr>
        <w:t>s</w:t>
      </w:r>
      <w:r w:rsidRPr="00EE44A5">
        <w:rPr>
          <w:rFonts w:ascii="Montserrat" w:hAnsi="Montserrat" w:cstheme="minorHAnsi"/>
          <w:color w:val="000000" w:themeColor="text1"/>
          <w:sz w:val="20"/>
          <w:szCs w:val="20"/>
        </w:rPr>
        <w:t xml:space="preserve">titucional, </w:t>
      </w:r>
      <w:r w:rsidR="00363FC0">
        <w:rPr>
          <w:rFonts w:ascii="Montserrat" w:hAnsi="Montserrat" w:cstheme="minorHAnsi"/>
          <w:color w:val="000000" w:themeColor="text1"/>
          <w:sz w:val="20"/>
          <w:szCs w:val="20"/>
        </w:rPr>
        <w:t>conforme  a</w:t>
      </w:r>
      <w:r w:rsidR="00363FC0" w:rsidRPr="00EE44A5">
        <w:rPr>
          <w:rFonts w:ascii="Montserrat" w:hAnsi="Montserrat" w:cstheme="minorHAnsi"/>
          <w:color w:val="000000" w:themeColor="text1"/>
          <w:sz w:val="20"/>
          <w:szCs w:val="20"/>
        </w:rPr>
        <w:t xml:space="preserve"> lo siguiente</w:t>
      </w:r>
      <w:r w:rsidR="00363FC0">
        <w:rPr>
          <w:rFonts w:ascii="Montserrat" w:hAnsi="Montserrat" w:cstheme="minorHAnsi"/>
          <w:color w:val="000000" w:themeColor="text1"/>
          <w:sz w:val="20"/>
          <w:szCs w:val="20"/>
        </w:rPr>
        <w:t>:</w:t>
      </w:r>
    </w:p>
    <w:p w14:paraId="09E3FEFC" w14:textId="77777777" w:rsidR="00154AA5" w:rsidRPr="00EE44A5" w:rsidRDefault="00154AA5" w:rsidP="00062FA0">
      <w:pPr>
        <w:pStyle w:val="Prrafodelista"/>
        <w:numPr>
          <w:ilvl w:val="0"/>
          <w:numId w:val="53"/>
        </w:numPr>
        <w:spacing w:after="0" w:line="240" w:lineRule="auto"/>
        <w:ind w:left="993" w:hanging="284"/>
        <w:jc w:val="both"/>
        <w:rPr>
          <w:rFonts w:ascii="Montserrat" w:hAnsi="Montserrat" w:cstheme="minorHAnsi"/>
          <w:color w:val="000000" w:themeColor="text1"/>
          <w:sz w:val="20"/>
          <w:szCs w:val="20"/>
        </w:rPr>
      </w:pPr>
      <w:r w:rsidRPr="00EE44A5">
        <w:rPr>
          <w:rFonts w:ascii="Montserrat" w:hAnsi="Montserrat" w:cstheme="minorHAnsi"/>
          <w:color w:val="000000" w:themeColor="text1"/>
          <w:sz w:val="20"/>
          <w:szCs w:val="20"/>
        </w:rPr>
        <w:t>Padrón del patrimonio inmobiliario</w:t>
      </w:r>
      <w:r w:rsidR="00DA5D06" w:rsidRPr="00EE44A5">
        <w:rPr>
          <w:rFonts w:ascii="Montserrat" w:hAnsi="Montserrat" w:cstheme="minorHAnsi"/>
          <w:color w:val="000000" w:themeColor="text1"/>
          <w:sz w:val="20"/>
          <w:szCs w:val="20"/>
        </w:rPr>
        <w:t>;</w:t>
      </w:r>
    </w:p>
    <w:p w14:paraId="0AB9BAEE" w14:textId="77777777" w:rsidR="00154AA5" w:rsidRPr="00EE44A5" w:rsidRDefault="00154AA5" w:rsidP="00062FA0">
      <w:pPr>
        <w:pStyle w:val="Prrafodelista"/>
        <w:numPr>
          <w:ilvl w:val="0"/>
          <w:numId w:val="53"/>
        </w:numPr>
        <w:spacing w:after="0" w:line="240" w:lineRule="auto"/>
        <w:ind w:left="993" w:hanging="284"/>
        <w:jc w:val="both"/>
        <w:rPr>
          <w:rFonts w:ascii="Montserrat" w:hAnsi="Montserrat" w:cstheme="minorHAnsi"/>
          <w:color w:val="000000" w:themeColor="text1"/>
          <w:sz w:val="20"/>
          <w:szCs w:val="20"/>
        </w:rPr>
      </w:pPr>
      <w:r w:rsidRPr="00EE44A5">
        <w:rPr>
          <w:rFonts w:ascii="Montserrat" w:hAnsi="Montserrat" w:cstheme="minorHAnsi"/>
          <w:color w:val="000000" w:themeColor="text1"/>
          <w:sz w:val="20"/>
          <w:szCs w:val="20"/>
        </w:rPr>
        <w:t>Padrón de arrendamiento inmobiliario nacional;</w:t>
      </w:r>
    </w:p>
    <w:p w14:paraId="1244E47A" w14:textId="77777777" w:rsidR="00154AA5" w:rsidRPr="00EE44A5" w:rsidRDefault="009002D1" w:rsidP="00062FA0">
      <w:pPr>
        <w:pStyle w:val="Prrafodelista"/>
        <w:numPr>
          <w:ilvl w:val="0"/>
          <w:numId w:val="53"/>
        </w:numPr>
        <w:spacing w:after="0" w:line="240" w:lineRule="auto"/>
        <w:ind w:left="993" w:hanging="284"/>
        <w:jc w:val="both"/>
        <w:rPr>
          <w:rFonts w:ascii="Montserrat" w:hAnsi="Montserrat" w:cstheme="minorHAnsi"/>
          <w:color w:val="000000" w:themeColor="text1"/>
          <w:sz w:val="20"/>
          <w:szCs w:val="20"/>
        </w:rPr>
      </w:pPr>
      <w:r w:rsidRPr="00EE44A5">
        <w:rPr>
          <w:rFonts w:ascii="Montserrat" w:hAnsi="Montserrat" w:cstheme="minorHAnsi"/>
          <w:color w:val="000000" w:themeColor="text1"/>
          <w:sz w:val="20"/>
          <w:szCs w:val="20"/>
        </w:rPr>
        <w:t>Relación de inmuebles propiedad del Instituto cuyo uso haya sido transmitido a personas físicas o morales;</w:t>
      </w:r>
    </w:p>
    <w:p w14:paraId="77FDCFA5" w14:textId="77777777" w:rsidR="00154AA5" w:rsidRPr="00EE44A5" w:rsidRDefault="009002D1" w:rsidP="00062FA0">
      <w:pPr>
        <w:pStyle w:val="Prrafodelista"/>
        <w:numPr>
          <w:ilvl w:val="0"/>
          <w:numId w:val="53"/>
        </w:numPr>
        <w:spacing w:after="0" w:line="240" w:lineRule="auto"/>
        <w:ind w:left="993" w:hanging="284"/>
        <w:jc w:val="both"/>
        <w:rPr>
          <w:rFonts w:ascii="Montserrat" w:hAnsi="Montserrat" w:cstheme="minorHAnsi"/>
          <w:color w:val="000000" w:themeColor="text1"/>
          <w:sz w:val="20"/>
          <w:szCs w:val="20"/>
        </w:rPr>
      </w:pPr>
      <w:r w:rsidRPr="00EE44A5">
        <w:rPr>
          <w:rFonts w:ascii="Montserrat" w:hAnsi="Montserrat" w:cstheme="minorHAnsi"/>
          <w:color w:val="000000" w:themeColor="text1"/>
          <w:sz w:val="20"/>
          <w:szCs w:val="20"/>
        </w:rPr>
        <w:t>Relación de los inmuebles que ocupa el Instituto en comodato;</w:t>
      </w:r>
      <w:r w:rsidR="00DA5D06" w:rsidRPr="00EE44A5">
        <w:rPr>
          <w:rFonts w:ascii="Montserrat" w:hAnsi="Montserrat" w:cstheme="minorHAnsi"/>
          <w:color w:val="000000" w:themeColor="text1"/>
          <w:sz w:val="20"/>
          <w:szCs w:val="20"/>
        </w:rPr>
        <w:t xml:space="preserve"> y</w:t>
      </w:r>
    </w:p>
    <w:p w14:paraId="5F13D70A" w14:textId="77777777" w:rsidR="00154AA5" w:rsidRDefault="009002D1" w:rsidP="00062FA0">
      <w:pPr>
        <w:pStyle w:val="Prrafodelista"/>
        <w:numPr>
          <w:ilvl w:val="0"/>
          <w:numId w:val="53"/>
        </w:numPr>
        <w:spacing w:after="0" w:line="240" w:lineRule="auto"/>
        <w:ind w:left="993" w:hanging="284"/>
        <w:jc w:val="both"/>
        <w:rPr>
          <w:rFonts w:ascii="Montserrat" w:hAnsi="Montserrat" w:cstheme="minorHAnsi"/>
          <w:color w:val="000000" w:themeColor="text1"/>
          <w:sz w:val="20"/>
          <w:szCs w:val="20"/>
        </w:rPr>
      </w:pPr>
      <w:r w:rsidRPr="00EE44A5">
        <w:rPr>
          <w:rFonts w:ascii="Montserrat" w:hAnsi="Montserrat" w:cstheme="minorHAnsi"/>
          <w:color w:val="000000" w:themeColor="text1"/>
          <w:sz w:val="20"/>
          <w:szCs w:val="20"/>
        </w:rPr>
        <w:t xml:space="preserve">Relación de inmuebles del Instituto </w:t>
      </w:r>
      <w:r w:rsidR="00A21BC5">
        <w:rPr>
          <w:rFonts w:ascii="Montserrat" w:hAnsi="Montserrat" w:cstheme="minorHAnsi"/>
          <w:color w:val="000000" w:themeColor="text1"/>
          <w:sz w:val="20"/>
          <w:szCs w:val="20"/>
        </w:rPr>
        <w:t>q</w:t>
      </w:r>
      <w:r w:rsidRPr="00EE44A5">
        <w:rPr>
          <w:rFonts w:ascii="Montserrat" w:hAnsi="Montserrat" w:cstheme="minorHAnsi"/>
          <w:color w:val="000000" w:themeColor="text1"/>
          <w:sz w:val="20"/>
          <w:szCs w:val="20"/>
        </w:rPr>
        <w:t>ue fueron incorporados al Sistema de Administración de Riesgos de la  SHCP</w:t>
      </w:r>
      <w:r w:rsidR="00DA5D06" w:rsidRPr="00EE44A5">
        <w:rPr>
          <w:rFonts w:ascii="Montserrat" w:hAnsi="Montserrat" w:cstheme="minorHAnsi"/>
          <w:color w:val="000000" w:themeColor="text1"/>
          <w:sz w:val="20"/>
          <w:szCs w:val="20"/>
        </w:rPr>
        <w:t>.</w:t>
      </w:r>
    </w:p>
    <w:p w14:paraId="172D7C44" w14:textId="77777777" w:rsidR="00D470A4" w:rsidRDefault="00D470A4" w:rsidP="009D2DD4">
      <w:pPr>
        <w:pStyle w:val="Prrafodelista"/>
        <w:spacing w:after="0" w:line="240" w:lineRule="auto"/>
        <w:ind w:left="709"/>
        <w:jc w:val="both"/>
        <w:rPr>
          <w:rFonts w:ascii="Montserrat" w:hAnsi="Montserrat" w:cstheme="minorHAnsi"/>
          <w:color w:val="000000" w:themeColor="text1"/>
          <w:sz w:val="20"/>
          <w:szCs w:val="20"/>
        </w:rPr>
      </w:pPr>
    </w:p>
    <w:p w14:paraId="47050A2E" w14:textId="77777777" w:rsidR="009D2DD4" w:rsidRPr="009D2DD4" w:rsidRDefault="009D2DD4" w:rsidP="00050709">
      <w:pPr>
        <w:spacing w:after="0" w:line="240" w:lineRule="auto"/>
        <w:jc w:val="both"/>
        <w:rPr>
          <w:rFonts w:ascii="Montserrat" w:hAnsi="Montserrat" w:cstheme="minorHAnsi"/>
          <w:color w:val="000000" w:themeColor="text1"/>
          <w:sz w:val="20"/>
          <w:szCs w:val="20"/>
        </w:rPr>
      </w:pPr>
    </w:p>
    <w:p w14:paraId="27645982" w14:textId="77777777" w:rsidR="006B3E20" w:rsidRDefault="006B3E20" w:rsidP="006B3E20">
      <w:pPr>
        <w:pStyle w:val="Prrafodelista"/>
        <w:spacing w:after="0" w:line="240" w:lineRule="auto"/>
        <w:ind w:left="709"/>
        <w:jc w:val="both"/>
        <w:rPr>
          <w:rFonts w:ascii="Montserrat" w:hAnsi="Montserrat" w:cstheme="minorHAnsi"/>
          <w:color w:val="000000" w:themeColor="text1"/>
          <w:sz w:val="20"/>
          <w:szCs w:val="20"/>
        </w:rPr>
      </w:pPr>
    </w:p>
    <w:p w14:paraId="4FCA9F0D" w14:textId="77777777" w:rsidR="006B3E20" w:rsidRDefault="006B3E20" w:rsidP="006B3E20">
      <w:pPr>
        <w:pStyle w:val="Prrafodelista"/>
        <w:spacing w:after="0" w:line="240" w:lineRule="auto"/>
        <w:ind w:left="709"/>
        <w:jc w:val="both"/>
        <w:rPr>
          <w:rFonts w:ascii="Montserrat" w:hAnsi="Montserrat" w:cstheme="minorHAnsi"/>
          <w:color w:val="000000" w:themeColor="text1"/>
          <w:sz w:val="20"/>
          <w:szCs w:val="20"/>
        </w:rPr>
      </w:pPr>
    </w:p>
    <w:p w14:paraId="2B4492DC" w14:textId="77777777" w:rsidR="006B3E20" w:rsidRDefault="006B3E20" w:rsidP="006B3E20">
      <w:pPr>
        <w:pStyle w:val="Prrafodelista"/>
        <w:spacing w:after="0" w:line="240" w:lineRule="auto"/>
        <w:ind w:left="709"/>
        <w:jc w:val="both"/>
        <w:rPr>
          <w:rFonts w:ascii="Montserrat" w:hAnsi="Montserrat" w:cstheme="minorHAnsi"/>
          <w:color w:val="000000" w:themeColor="text1"/>
          <w:sz w:val="20"/>
          <w:szCs w:val="20"/>
        </w:rPr>
      </w:pPr>
    </w:p>
    <w:p w14:paraId="00C2D34C" w14:textId="77777777" w:rsidR="006B3E20" w:rsidRDefault="006B3E20" w:rsidP="006B3E20">
      <w:pPr>
        <w:pStyle w:val="Prrafodelista"/>
        <w:spacing w:after="0" w:line="240" w:lineRule="auto"/>
        <w:ind w:left="709"/>
        <w:jc w:val="both"/>
        <w:rPr>
          <w:rFonts w:ascii="Montserrat" w:hAnsi="Montserrat" w:cstheme="minorHAnsi"/>
          <w:color w:val="000000" w:themeColor="text1"/>
          <w:sz w:val="20"/>
          <w:szCs w:val="20"/>
        </w:rPr>
      </w:pPr>
    </w:p>
    <w:p w14:paraId="4D30C820" w14:textId="77777777" w:rsidR="00DC7A9C" w:rsidRDefault="00DC7A9C" w:rsidP="00DC7A9C">
      <w:pPr>
        <w:spacing w:after="0" w:line="240" w:lineRule="auto"/>
        <w:jc w:val="both"/>
        <w:rPr>
          <w:rFonts w:ascii="Montserrat" w:hAnsi="Montserrat" w:cstheme="minorHAnsi"/>
          <w:color w:val="000000" w:themeColor="text1"/>
          <w:sz w:val="20"/>
          <w:szCs w:val="20"/>
        </w:rPr>
      </w:pPr>
    </w:p>
    <w:p w14:paraId="462B0BDC" w14:textId="1449EB8F" w:rsidR="00A80C90" w:rsidRDefault="00A80C90" w:rsidP="001528D3">
      <w:pPr>
        <w:spacing w:after="0" w:line="240" w:lineRule="auto"/>
        <w:jc w:val="both"/>
        <w:rPr>
          <w:rFonts w:ascii="Montserrat" w:hAnsi="Montserrat" w:cstheme="minorHAnsi"/>
          <w:color w:val="000000" w:themeColor="text1"/>
          <w:sz w:val="20"/>
          <w:szCs w:val="20"/>
        </w:rPr>
      </w:pPr>
    </w:p>
    <w:p w14:paraId="72DE96C0" w14:textId="77777777" w:rsidR="003F0F8D" w:rsidRDefault="003F0F8D" w:rsidP="001528D3">
      <w:pPr>
        <w:spacing w:after="0" w:line="240" w:lineRule="auto"/>
        <w:jc w:val="both"/>
        <w:rPr>
          <w:rFonts w:ascii="Montserrat" w:hAnsi="Montserrat" w:cstheme="minorHAnsi"/>
          <w:color w:val="000000" w:themeColor="text1"/>
          <w:sz w:val="20"/>
          <w:szCs w:val="20"/>
        </w:rPr>
      </w:pPr>
    </w:p>
    <w:p w14:paraId="7071FAE8" w14:textId="77777777" w:rsidR="00FD0F9E" w:rsidRDefault="00FD0F9E" w:rsidP="001528D3">
      <w:pPr>
        <w:spacing w:after="0" w:line="240" w:lineRule="auto"/>
        <w:jc w:val="both"/>
        <w:rPr>
          <w:rFonts w:ascii="Montserrat" w:hAnsi="Montserrat" w:cstheme="minorHAnsi"/>
          <w:color w:val="000000" w:themeColor="text1"/>
          <w:sz w:val="20"/>
          <w:szCs w:val="20"/>
        </w:rPr>
      </w:pPr>
    </w:p>
    <w:p w14:paraId="7C72C49F" w14:textId="77777777" w:rsidR="00050709" w:rsidRDefault="00050709" w:rsidP="001528D3">
      <w:pPr>
        <w:spacing w:after="0" w:line="240" w:lineRule="auto"/>
        <w:jc w:val="both"/>
        <w:rPr>
          <w:rFonts w:ascii="Montserrat" w:hAnsi="Montserrat" w:cstheme="minorHAnsi"/>
          <w:color w:val="000000" w:themeColor="text1"/>
          <w:sz w:val="20"/>
          <w:szCs w:val="20"/>
        </w:rPr>
      </w:pPr>
    </w:p>
    <w:p w14:paraId="59EDEF76" w14:textId="77777777" w:rsidR="00732D38" w:rsidRPr="00091600" w:rsidRDefault="00732D38" w:rsidP="00732D38">
      <w:pPr>
        <w:spacing w:after="0" w:line="240" w:lineRule="auto"/>
        <w:jc w:val="both"/>
        <w:rPr>
          <w:rFonts w:ascii="Montserrat" w:hAnsi="Montserrat" w:cstheme="minorHAnsi"/>
          <w:b/>
          <w:bCs/>
          <w:color w:val="000000" w:themeColor="text1"/>
          <w:spacing w:val="60"/>
          <w:kern w:val="24"/>
          <w:sz w:val="52"/>
          <w:szCs w:val="52"/>
        </w:rPr>
      </w:pPr>
      <w:r w:rsidRPr="00091600">
        <w:rPr>
          <w:rFonts w:ascii="Montserrat" w:hAnsi="Montserrat" w:cstheme="minorHAnsi"/>
          <w:noProof/>
          <w:color w:val="000000" w:themeColor="text1"/>
          <w:sz w:val="52"/>
          <w:szCs w:val="52"/>
          <w:lang w:eastAsia="es-MX"/>
        </w:rPr>
        <w:drawing>
          <wp:inline distT="0" distB="0" distL="0" distR="0" wp14:anchorId="5A4D7463" wp14:editId="6876D287">
            <wp:extent cx="1412875" cy="617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12875" cy="617220"/>
                    </a:xfrm>
                    <a:prstGeom prst="rect">
                      <a:avLst/>
                    </a:prstGeom>
                    <a:noFill/>
                    <a:ln>
                      <a:noFill/>
                    </a:ln>
                  </pic:spPr>
                </pic:pic>
              </a:graphicData>
            </a:graphic>
          </wp:inline>
        </w:drawing>
      </w:r>
      <w:r w:rsidRPr="00091600">
        <w:rPr>
          <w:rFonts w:ascii="Montserrat" w:hAnsi="Montserrat" w:cstheme="minorHAnsi"/>
          <w:b/>
          <w:bCs/>
          <w:color w:val="000000" w:themeColor="text1"/>
          <w:spacing w:val="60"/>
          <w:kern w:val="24"/>
          <w:sz w:val="52"/>
          <w:szCs w:val="52"/>
        </w:rPr>
        <w:t>Apartado A:</w:t>
      </w:r>
    </w:p>
    <w:p w14:paraId="18086AB2" w14:textId="77777777" w:rsidR="00732D38" w:rsidRPr="00091600" w:rsidRDefault="00732D38" w:rsidP="00732D38">
      <w:pPr>
        <w:spacing w:after="0" w:line="240" w:lineRule="auto"/>
        <w:rPr>
          <w:rFonts w:ascii="Montserrat" w:hAnsi="Montserrat" w:cstheme="minorHAnsi"/>
          <w:b/>
          <w:bCs/>
          <w:color w:val="000000" w:themeColor="text1"/>
          <w:spacing w:val="60"/>
          <w:kern w:val="24"/>
          <w:sz w:val="52"/>
          <w:szCs w:val="52"/>
        </w:rPr>
      </w:pPr>
    </w:p>
    <w:p w14:paraId="15F1E690" w14:textId="77777777" w:rsidR="00732D38" w:rsidRPr="00091600" w:rsidRDefault="00732D38" w:rsidP="00732D38">
      <w:pPr>
        <w:spacing w:after="0" w:line="240" w:lineRule="auto"/>
        <w:rPr>
          <w:rFonts w:ascii="Montserrat" w:hAnsi="Montserrat" w:cstheme="minorHAnsi"/>
          <w:b/>
          <w:bCs/>
          <w:color w:val="000000" w:themeColor="text1"/>
          <w:spacing w:val="60"/>
          <w:kern w:val="24"/>
          <w:sz w:val="52"/>
          <w:szCs w:val="52"/>
        </w:rPr>
      </w:pPr>
    </w:p>
    <w:p w14:paraId="7C26E91E" w14:textId="77777777" w:rsidR="00732D38" w:rsidRPr="00091600" w:rsidRDefault="00732D38" w:rsidP="00732D38">
      <w:pPr>
        <w:spacing w:after="0" w:line="240" w:lineRule="auto"/>
        <w:rPr>
          <w:rFonts w:ascii="Montserrat" w:hAnsi="Montserrat" w:cstheme="minorHAnsi"/>
          <w:b/>
          <w:bCs/>
          <w:color w:val="000000" w:themeColor="text1"/>
          <w:spacing w:val="60"/>
          <w:kern w:val="24"/>
          <w:sz w:val="52"/>
          <w:szCs w:val="52"/>
        </w:rPr>
      </w:pPr>
    </w:p>
    <w:p w14:paraId="7BCA16AF" w14:textId="77777777" w:rsidR="00732D38" w:rsidRPr="00091600" w:rsidRDefault="00732D38" w:rsidP="00732D38">
      <w:pPr>
        <w:spacing w:after="0" w:line="240" w:lineRule="auto"/>
        <w:jc w:val="right"/>
        <w:rPr>
          <w:rFonts w:ascii="Montserrat" w:hAnsi="Montserrat" w:cstheme="minorHAnsi"/>
          <w:b/>
          <w:bCs/>
          <w:color w:val="000000" w:themeColor="text1"/>
          <w:sz w:val="52"/>
          <w:szCs w:val="52"/>
        </w:rPr>
      </w:pPr>
      <w:r w:rsidRPr="00091600">
        <w:rPr>
          <w:rFonts w:ascii="Montserrat" w:eastAsiaTheme="minorEastAsia" w:hAnsi="Montserrat" w:cstheme="minorHAnsi"/>
          <w:b/>
          <w:bCs/>
          <w:color w:val="000000" w:themeColor="text1"/>
          <w:spacing w:val="60"/>
          <w:kern w:val="24"/>
          <w:sz w:val="52"/>
          <w:szCs w:val="52"/>
          <w:lang w:eastAsia="es-MX"/>
        </w:rPr>
        <w:t>Optimización de Activos</w:t>
      </w:r>
    </w:p>
    <w:p w14:paraId="12D54245" w14:textId="77777777" w:rsidR="00732D38" w:rsidRPr="00091600" w:rsidRDefault="00732D38" w:rsidP="00732D38">
      <w:pPr>
        <w:spacing w:after="0" w:line="240" w:lineRule="auto"/>
        <w:jc w:val="both"/>
        <w:rPr>
          <w:rFonts w:ascii="Montserrat" w:hAnsi="Montserrat" w:cstheme="minorHAnsi"/>
          <w:b/>
          <w:bCs/>
          <w:color w:val="000000" w:themeColor="text1"/>
          <w:sz w:val="52"/>
          <w:szCs w:val="52"/>
        </w:rPr>
      </w:pPr>
    </w:p>
    <w:p w14:paraId="1A5C0CF0"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58690BAF"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50F210C4"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717A0106"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70862A81"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6198348"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7BCE5B10"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368862F5"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29492B72"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7714711A"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643F797"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587E5384"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4F208C7" w14:textId="77777777" w:rsidR="00732D38" w:rsidRPr="00091600" w:rsidRDefault="00732D38" w:rsidP="00732D38">
      <w:pPr>
        <w:pStyle w:val="NormalWeb"/>
        <w:spacing w:before="0" w:beforeAutospacing="0" w:after="0" w:afterAutospacing="0"/>
        <w:jc w:val="right"/>
        <w:rPr>
          <w:rFonts w:ascii="Montserrat" w:hAnsi="Montserrat" w:cstheme="minorHAnsi"/>
          <w:b/>
          <w:bCs/>
          <w:color w:val="000000" w:themeColor="text1"/>
          <w:kern w:val="24"/>
          <w:sz w:val="44"/>
          <w:szCs w:val="44"/>
        </w:rPr>
      </w:pPr>
      <w:r w:rsidRPr="00091600">
        <w:rPr>
          <w:rFonts w:ascii="Montserrat" w:hAnsi="Montserrat" w:cstheme="minorHAnsi"/>
          <w:b/>
          <w:bCs/>
          <w:color w:val="000000" w:themeColor="text1"/>
          <w:kern w:val="24"/>
          <w:sz w:val="44"/>
          <w:szCs w:val="44"/>
        </w:rPr>
        <w:t>CONTENIDO</w:t>
      </w:r>
    </w:p>
    <w:p w14:paraId="3447A36B" w14:textId="77777777" w:rsidR="00732D38" w:rsidRPr="00091600" w:rsidRDefault="00732D38" w:rsidP="00732D38">
      <w:pPr>
        <w:pStyle w:val="NormalWeb"/>
        <w:spacing w:before="0" w:beforeAutospacing="0" w:after="0" w:afterAutospacing="0"/>
        <w:jc w:val="both"/>
        <w:rPr>
          <w:rFonts w:ascii="Montserrat" w:hAnsi="Montserrat" w:cstheme="minorHAnsi"/>
          <w:b/>
          <w:bCs/>
          <w:color w:val="000000" w:themeColor="text1"/>
          <w:kern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gridCol w:w="1587"/>
      </w:tblGrid>
      <w:tr w:rsidR="00732D38" w:rsidRPr="00091600" w14:paraId="182399A2" w14:textId="77777777" w:rsidTr="004E467F">
        <w:tc>
          <w:tcPr>
            <w:tcW w:w="8493" w:type="dxa"/>
          </w:tcPr>
          <w:p w14:paraId="3B5513A4" w14:textId="77777777" w:rsidR="00732D38" w:rsidRPr="00091600" w:rsidRDefault="00732D38" w:rsidP="004E467F">
            <w:pPr>
              <w:jc w:val="both"/>
              <w:rPr>
                <w:rFonts w:ascii="Montserrat" w:hAnsi="Montserrat" w:cstheme="minorHAnsi"/>
                <w:b/>
                <w:bCs/>
                <w:color w:val="000000" w:themeColor="text1"/>
              </w:rPr>
            </w:pPr>
          </w:p>
        </w:tc>
        <w:tc>
          <w:tcPr>
            <w:tcW w:w="1587" w:type="dxa"/>
          </w:tcPr>
          <w:p w14:paraId="49DF5744" w14:textId="77777777" w:rsidR="00732D38" w:rsidRPr="00091600" w:rsidRDefault="00732D38" w:rsidP="004E467F">
            <w:pPr>
              <w:pStyle w:val="NormalWeb"/>
              <w:spacing w:before="0" w:beforeAutospacing="0" w:after="0" w:afterAutospacing="0"/>
              <w:rPr>
                <w:rFonts w:ascii="Montserrat" w:hAnsi="Montserrat" w:cstheme="minorHAnsi"/>
                <w:b/>
                <w:bCs/>
                <w:color w:val="000000" w:themeColor="text1"/>
                <w:sz w:val="22"/>
                <w:szCs w:val="22"/>
              </w:rPr>
            </w:pPr>
          </w:p>
        </w:tc>
      </w:tr>
      <w:tr w:rsidR="00732D38" w:rsidRPr="00091600" w14:paraId="115F3F14" w14:textId="77777777" w:rsidTr="004E467F">
        <w:tc>
          <w:tcPr>
            <w:tcW w:w="8493" w:type="dxa"/>
          </w:tcPr>
          <w:p w14:paraId="28C98BBC" w14:textId="77777777" w:rsidR="00732D38" w:rsidRPr="00091600" w:rsidRDefault="00732D38" w:rsidP="00062FA0">
            <w:pPr>
              <w:pStyle w:val="Prrafodelista"/>
              <w:numPr>
                <w:ilvl w:val="0"/>
                <w:numId w:val="3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Operaciones en </w:t>
            </w:r>
            <w:r w:rsidR="00114165">
              <w:rPr>
                <w:rFonts w:ascii="Montserrat" w:hAnsi="Montserrat" w:cstheme="minorHAnsi"/>
                <w:b/>
                <w:bCs/>
                <w:color w:val="000000" w:themeColor="text1"/>
                <w:sz w:val="20"/>
                <w:szCs w:val="20"/>
              </w:rPr>
              <w:t>m</w:t>
            </w:r>
            <w:r w:rsidRPr="00091600">
              <w:rPr>
                <w:rFonts w:ascii="Montserrat" w:hAnsi="Montserrat" w:cstheme="minorHAnsi"/>
                <w:b/>
                <w:bCs/>
                <w:color w:val="000000" w:themeColor="text1"/>
                <w:sz w:val="20"/>
                <w:szCs w:val="20"/>
              </w:rPr>
              <w:t xml:space="preserve">ateria </w:t>
            </w:r>
            <w:r w:rsidR="00114165">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nmobiliaria</w:t>
            </w:r>
          </w:p>
        </w:tc>
        <w:tc>
          <w:tcPr>
            <w:tcW w:w="1587" w:type="dxa"/>
          </w:tcPr>
          <w:p w14:paraId="57026165" w14:textId="77777777" w:rsidR="00732D38" w:rsidRPr="00091600" w:rsidRDefault="00732D38" w:rsidP="004E467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Pág. 1</w:t>
            </w:r>
            <w:r w:rsidR="00A972CD">
              <w:rPr>
                <w:rFonts w:ascii="Montserrat" w:hAnsi="Montserrat" w:cstheme="minorHAnsi"/>
                <w:b/>
                <w:bCs/>
                <w:color w:val="000000" w:themeColor="text1"/>
                <w:sz w:val="20"/>
                <w:szCs w:val="20"/>
              </w:rPr>
              <w:t>3</w:t>
            </w:r>
          </w:p>
        </w:tc>
      </w:tr>
      <w:tr w:rsidR="00732D38" w:rsidRPr="00091600" w14:paraId="5122CA43" w14:textId="77777777" w:rsidTr="004E467F">
        <w:tc>
          <w:tcPr>
            <w:tcW w:w="8493" w:type="dxa"/>
          </w:tcPr>
          <w:p w14:paraId="0E039E83" w14:textId="77777777" w:rsidR="00732D38" w:rsidRPr="00091600" w:rsidRDefault="00732D38" w:rsidP="004E467F">
            <w:pPr>
              <w:pStyle w:val="Prrafodelista"/>
              <w:ind w:left="1428"/>
              <w:jc w:val="both"/>
              <w:rPr>
                <w:rFonts w:ascii="Montserrat" w:hAnsi="Montserrat" w:cstheme="minorHAnsi"/>
                <w:b/>
                <w:bCs/>
                <w:color w:val="000000" w:themeColor="text1"/>
                <w:sz w:val="20"/>
                <w:szCs w:val="20"/>
              </w:rPr>
            </w:pPr>
          </w:p>
        </w:tc>
        <w:tc>
          <w:tcPr>
            <w:tcW w:w="1587" w:type="dxa"/>
          </w:tcPr>
          <w:p w14:paraId="3BE4BC91" w14:textId="77777777" w:rsidR="00732D38" w:rsidRPr="00091600" w:rsidRDefault="00732D38" w:rsidP="004E467F">
            <w:pPr>
              <w:pStyle w:val="NormalWeb"/>
              <w:spacing w:before="0" w:beforeAutospacing="0" w:after="0" w:afterAutospacing="0"/>
              <w:jc w:val="center"/>
              <w:rPr>
                <w:rFonts w:ascii="Montserrat" w:hAnsi="Montserrat" w:cstheme="minorHAnsi"/>
                <w:b/>
                <w:bCs/>
                <w:color w:val="000000" w:themeColor="text1"/>
                <w:sz w:val="20"/>
                <w:szCs w:val="20"/>
              </w:rPr>
            </w:pPr>
          </w:p>
        </w:tc>
      </w:tr>
      <w:tr w:rsidR="00732D38" w:rsidRPr="00091600" w14:paraId="1485B1F6" w14:textId="77777777" w:rsidTr="004E467F">
        <w:tc>
          <w:tcPr>
            <w:tcW w:w="8493" w:type="dxa"/>
          </w:tcPr>
          <w:p w14:paraId="3EB64009" w14:textId="77777777" w:rsidR="00732D38" w:rsidRPr="00091600" w:rsidRDefault="00732D38" w:rsidP="00062FA0">
            <w:pPr>
              <w:pStyle w:val="Prrafodelista"/>
              <w:numPr>
                <w:ilvl w:val="0"/>
                <w:numId w:val="36"/>
              </w:numPr>
              <w:jc w:val="both"/>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Administración </w:t>
            </w:r>
            <w:r w:rsidR="00114165">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nmobiliaria</w:t>
            </w:r>
          </w:p>
        </w:tc>
        <w:tc>
          <w:tcPr>
            <w:tcW w:w="1587" w:type="dxa"/>
          </w:tcPr>
          <w:p w14:paraId="70C36EFC" w14:textId="77777777" w:rsidR="00732D38" w:rsidRPr="00091600" w:rsidRDefault="00732D38" w:rsidP="004E467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Pág. </w:t>
            </w:r>
            <w:r w:rsidR="00A972CD">
              <w:rPr>
                <w:rFonts w:ascii="Montserrat" w:hAnsi="Montserrat" w:cstheme="minorHAnsi"/>
                <w:b/>
                <w:bCs/>
                <w:color w:val="000000" w:themeColor="text1"/>
                <w:sz w:val="20"/>
                <w:szCs w:val="20"/>
              </w:rPr>
              <w:t>20</w:t>
            </w:r>
          </w:p>
        </w:tc>
      </w:tr>
      <w:tr w:rsidR="00732D38" w:rsidRPr="00091600" w14:paraId="666DB127" w14:textId="77777777" w:rsidTr="004E467F">
        <w:tc>
          <w:tcPr>
            <w:tcW w:w="8493" w:type="dxa"/>
          </w:tcPr>
          <w:p w14:paraId="6808D9F2" w14:textId="77777777" w:rsidR="00732D38" w:rsidRPr="00091600" w:rsidRDefault="00732D38" w:rsidP="004E467F">
            <w:pPr>
              <w:pStyle w:val="Prrafodelista"/>
              <w:ind w:left="1428"/>
              <w:jc w:val="both"/>
              <w:rPr>
                <w:rFonts w:ascii="Montserrat" w:hAnsi="Montserrat" w:cstheme="minorHAnsi"/>
                <w:b/>
                <w:bCs/>
                <w:color w:val="000000" w:themeColor="text1"/>
                <w:spacing w:val="60"/>
                <w:kern w:val="24"/>
                <w:sz w:val="20"/>
                <w:szCs w:val="20"/>
              </w:rPr>
            </w:pPr>
          </w:p>
        </w:tc>
        <w:tc>
          <w:tcPr>
            <w:tcW w:w="1587" w:type="dxa"/>
          </w:tcPr>
          <w:p w14:paraId="369DFFDE" w14:textId="77777777" w:rsidR="00732D38" w:rsidRPr="00091600" w:rsidRDefault="00732D38" w:rsidP="004E467F">
            <w:pPr>
              <w:pStyle w:val="NormalWeb"/>
              <w:spacing w:before="0" w:beforeAutospacing="0" w:after="0" w:afterAutospacing="0"/>
              <w:jc w:val="center"/>
              <w:rPr>
                <w:rFonts w:ascii="Montserrat" w:hAnsi="Montserrat" w:cstheme="minorHAnsi"/>
                <w:b/>
                <w:bCs/>
                <w:color w:val="000000" w:themeColor="text1"/>
                <w:sz w:val="20"/>
                <w:szCs w:val="20"/>
              </w:rPr>
            </w:pPr>
          </w:p>
        </w:tc>
      </w:tr>
      <w:tr w:rsidR="00732D38" w:rsidRPr="00091600" w14:paraId="69F12A4E" w14:textId="77777777" w:rsidTr="004E467F">
        <w:tc>
          <w:tcPr>
            <w:tcW w:w="8493" w:type="dxa"/>
          </w:tcPr>
          <w:p w14:paraId="19320647" w14:textId="77777777" w:rsidR="00732D38" w:rsidRPr="00091600" w:rsidRDefault="00732D38" w:rsidP="00062FA0">
            <w:pPr>
              <w:pStyle w:val="Prrafodelista"/>
              <w:numPr>
                <w:ilvl w:val="0"/>
                <w:numId w:val="3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Asignación, </w:t>
            </w:r>
            <w:r w:rsidR="00114165">
              <w:rPr>
                <w:rFonts w:ascii="Montserrat" w:hAnsi="Montserrat" w:cstheme="minorHAnsi"/>
                <w:b/>
                <w:bCs/>
                <w:color w:val="000000" w:themeColor="text1"/>
                <w:sz w:val="20"/>
                <w:szCs w:val="20"/>
              </w:rPr>
              <w:t>r</w:t>
            </w:r>
            <w:r w:rsidRPr="00091600">
              <w:rPr>
                <w:rFonts w:ascii="Montserrat" w:hAnsi="Montserrat" w:cstheme="minorHAnsi"/>
                <w:b/>
                <w:bCs/>
                <w:color w:val="000000" w:themeColor="text1"/>
                <w:sz w:val="20"/>
                <w:szCs w:val="20"/>
              </w:rPr>
              <w:t xml:space="preserve">eordenamiento y </w:t>
            </w:r>
            <w:r w:rsidR="00114165">
              <w:rPr>
                <w:rFonts w:ascii="Montserrat" w:hAnsi="Montserrat" w:cstheme="minorHAnsi"/>
                <w:b/>
                <w:bCs/>
                <w:color w:val="000000" w:themeColor="text1"/>
                <w:sz w:val="20"/>
                <w:szCs w:val="20"/>
              </w:rPr>
              <w:t>o</w:t>
            </w:r>
            <w:r w:rsidRPr="00091600">
              <w:rPr>
                <w:rFonts w:ascii="Montserrat" w:hAnsi="Montserrat" w:cstheme="minorHAnsi"/>
                <w:b/>
                <w:bCs/>
                <w:color w:val="000000" w:themeColor="text1"/>
                <w:sz w:val="20"/>
                <w:szCs w:val="20"/>
              </w:rPr>
              <w:t xml:space="preserve">ptimización de </w:t>
            </w:r>
            <w:r w:rsidR="00114165">
              <w:rPr>
                <w:rFonts w:ascii="Montserrat" w:hAnsi="Montserrat" w:cstheme="minorHAnsi"/>
                <w:b/>
                <w:bCs/>
                <w:color w:val="000000" w:themeColor="text1"/>
                <w:sz w:val="20"/>
                <w:szCs w:val="20"/>
              </w:rPr>
              <w:t>s</w:t>
            </w:r>
            <w:r w:rsidRPr="00091600">
              <w:rPr>
                <w:rFonts w:ascii="Montserrat" w:hAnsi="Montserrat" w:cstheme="minorHAnsi"/>
                <w:b/>
                <w:bCs/>
                <w:color w:val="000000" w:themeColor="text1"/>
                <w:sz w:val="20"/>
                <w:szCs w:val="20"/>
              </w:rPr>
              <w:t>uperficies</w:t>
            </w:r>
          </w:p>
        </w:tc>
        <w:tc>
          <w:tcPr>
            <w:tcW w:w="1587" w:type="dxa"/>
          </w:tcPr>
          <w:p w14:paraId="2F2794DB" w14:textId="77777777" w:rsidR="00732D38" w:rsidRPr="00091600" w:rsidRDefault="00732D38" w:rsidP="004E467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Pág. 2</w:t>
            </w:r>
            <w:r w:rsidR="00BB5E0E">
              <w:rPr>
                <w:rFonts w:ascii="Montserrat" w:hAnsi="Montserrat" w:cstheme="minorHAnsi"/>
                <w:b/>
                <w:bCs/>
                <w:color w:val="000000" w:themeColor="text1"/>
                <w:sz w:val="20"/>
                <w:szCs w:val="20"/>
              </w:rPr>
              <w:t>6</w:t>
            </w:r>
          </w:p>
          <w:p w14:paraId="1C865ED7" w14:textId="77777777" w:rsidR="00732D38" w:rsidRPr="00091600" w:rsidRDefault="00732D38" w:rsidP="004E467F">
            <w:pPr>
              <w:pStyle w:val="NormalWeb"/>
              <w:spacing w:before="0" w:beforeAutospacing="0" w:after="0" w:afterAutospacing="0"/>
              <w:rPr>
                <w:rFonts w:ascii="Montserrat" w:hAnsi="Montserrat" w:cstheme="minorHAnsi"/>
                <w:b/>
                <w:bCs/>
                <w:color w:val="000000" w:themeColor="text1"/>
                <w:sz w:val="20"/>
                <w:szCs w:val="20"/>
              </w:rPr>
            </w:pPr>
          </w:p>
        </w:tc>
      </w:tr>
      <w:tr w:rsidR="00732D38" w:rsidRPr="00091600" w14:paraId="1CAC3C1D" w14:textId="77777777" w:rsidTr="004E467F">
        <w:tc>
          <w:tcPr>
            <w:tcW w:w="8493" w:type="dxa"/>
          </w:tcPr>
          <w:p w14:paraId="63F0E81F" w14:textId="77777777" w:rsidR="00732D38" w:rsidRPr="00091600" w:rsidRDefault="00732D38" w:rsidP="00062FA0">
            <w:pPr>
              <w:pStyle w:val="Prrafodelista"/>
              <w:numPr>
                <w:ilvl w:val="0"/>
                <w:numId w:val="3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Anexos</w:t>
            </w:r>
          </w:p>
          <w:p w14:paraId="2C05DBC8" w14:textId="77777777" w:rsidR="00732D38" w:rsidRPr="00091600" w:rsidRDefault="00732D38" w:rsidP="004E467F">
            <w:pPr>
              <w:pStyle w:val="Prrafodelista"/>
              <w:ind w:left="1428"/>
              <w:jc w:val="both"/>
              <w:rPr>
                <w:rFonts w:ascii="Montserrat" w:hAnsi="Montserrat" w:cstheme="minorHAnsi"/>
                <w:b/>
                <w:bCs/>
                <w:color w:val="000000" w:themeColor="text1"/>
                <w:sz w:val="20"/>
                <w:szCs w:val="20"/>
              </w:rPr>
            </w:pPr>
          </w:p>
        </w:tc>
        <w:tc>
          <w:tcPr>
            <w:tcW w:w="1587" w:type="dxa"/>
          </w:tcPr>
          <w:p w14:paraId="77CD5E6C" w14:textId="77777777" w:rsidR="00732D38" w:rsidRPr="00091600" w:rsidRDefault="00732D38" w:rsidP="004E467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  Pág. 2</w:t>
            </w:r>
            <w:r w:rsidR="00BB5E0E">
              <w:rPr>
                <w:rFonts w:ascii="Montserrat" w:hAnsi="Montserrat" w:cstheme="minorHAnsi"/>
                <w:b/>
                <w:bCs/>
                <w:color w:val="000000" w:themeColor="text1"/>
                <w:sz w:val="20"/>
                <w:szCs w:val="20"/>
              </w:rPr>
              <w:t>9</w:t>
            </w:r>
          </w:p>
        </w:tc>
      </w:tr>
    </w:tbl>
    <w:p w14:paraId="168AE726" w14:textId="77777777" w:rsidR="00732D38" w:rsidRPr="00091600" w:rsidRDefault="00732D38" w:rsidP="00732D38">
      <w:pPr>
        <w:spacing w:after="0" w:line="240" w:lineRule="auto"/>
        <w:jc w:val="both"/>
        <w:rPr>
          <w:rFonts w:ascii="Montserrat" w:hAnsi="Montserrat" w:cstheme="minorHAnsi"/>
          <w:b/>
          <w:bCs/>
          <w:color w:val="000000" w:themeColor="text1"/>
          <w:sz w:val="20"/>
          <w:szCs w:val="20"/>
        </w:rPr>
      </w:pPr>
    </w:p>
    <w:p w14:paraId="69D262A3" w14:textId="77777777" w:rsidR="00732D38" w:rsidRPr="00091600" w:rsidRDefault="00732D38" w:rsidP="00732D38">
      <w:pPr>
        <w:spacing w:after="0" w:line="240" w:lineRule="auto"/>
        <w:jc w:val="both"/>
        <w:rPr>
          <w:rFonts w:ascii="Montserrat" w:hAnsi="Montserrat" w:cstheme="minorHAnsi"/>
          <w:b/>
          <w:bCs/>
          <w:color w:val="000000" w:themeColor="text1"/>
          <w:sz w:val="52"/>
          <w:szCs w:val="52"/>
        </w:rPr>
      </w:pPr>
    </w:p>
    <w:p w14:paraId="471EEC25"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0856149F"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961CEAF"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842EEE2"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AD32FBD"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42DB451E"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70F7799F"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6101ADEA"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1879CC3E"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139D1F06"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0DBBDB03" w14:textId="77777777" w:rsidR="00732D38" w:rsidRDefault="00732D38" w:rsidP="00732D38">
      <w:pPr>
        <w:spacing w:after="0" w:line="240" w:lineRule="auto"/>
        <w:jc w:val="both"/>
        <w:rPr>
          <w:rFonts w:ascii="Montserrat" w:hAnsi="Montserrat" w:cstheme="minorHAnsi"/>
          <w:color w:val="000000" w:themeColor="text1"/>
          <w:sz w:val="52"/>
          <w:szCs w:val="52"/>
        </w:rPr>
      </w:pPr>
    </w:p>
    <w:p w14:paraId="7ACDAD8C" w14:textId="77777777" w:rsidR="00522431" w:rsidRPr="00091600" w:rsidRDefault="00522431" w:rsidP="00732D38">
      <w:pPr>
        <w:spacing w:after="0" w:line="240" w:lineRule="auto"/>
        <w:jc w:val="both"/>
        <w:rPr>
          <w:rFonts w:ascii="Montserrat" w:hAnsi="Montserrat" w:cstheme="minorHAnsi"/>
          <w:color w:val="000000" w:themeColor="text1"/>
          <w:sz w:val="52"/>
          <w:szCs w:val="52"/>
        </w:rPr>
      </w:pPr>
    </w:p>
    <w:p w14:paraId="3F87BB30" w14:textId="77777777" w:rsidR="009064F2" w:rsidRDefault="009064F2" w:rsidP="009064F2">
      <w:pPr>
        <w:pStyle w:val="Prrafodelista"/>
        <w:spacing w:after="0" w:line="240" w:lineRule="auto"/>
        <w:ind w:left="709"/>
        <w:jc w:val="both"/>
        <w:rPr>
          <w:rFonts w:ascii="Montserrat" w:hAnsi="Montserrat" w:cstheme="minorHAnsi"/>
          <w:b/>
          <w:bCs/>
          <w:color w:val="000000" w:themeColor="text1"/>
          <w:sz w:val="20"/>
          <w:szCs w:val="20"/>
        </w:rPr>
      </w:pPr>
    </w:p>
    <w:p w14:paraId="5524E67F" w14:textId="77777777" w:rsidR="00D56B6D" w:rsidRDefault="00D56B6D" w:rsidP="009064F2">
      <w:pPr>
        <w:pStyle w:val="Prrafodelista"/>
        <w:spacing w:after="0" w:line="240" w:lineRule="auto"/>
        <w:ind w:left="709"/>
        <w:jc w:val="both"/>
        <w:rPr>
          <w:rFonts w:ascii="Montserrat" w:hAnsi="Montserrat" w:cstheme="minorHAnsi"/>
          <w:b/>
          <w:bCs/>
          <w:color w:val="000000" w:themeColor="text1"/>
          <w:sz w:val="20"/>
          <w:szCs w:val="20"/>
        </w:rPr>
      </w:pPr>
    </w:p>
    <w:p w14:paraId="03AB699C" w14:textId="77777777" w:rsidR="00732D38" w:rsidRPr="00091600" w:rsidRDefault="00732D38" w:rsidP="00062FA0">
      <w:pPr>
        <w:pStyle w:val="Prrafodelista"/>
        <w:numPr>
          <w:ilvl w:val="0"/>
          <w:numId w:val="37"/>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Operaciones en </w:t>
      </w:r>
      <w:r w:rsidR="00114165">
        <w:rPr>
          <w:rFonts w:ascii="Montserrat" w:hAnsi="Montserrat" w:cstheme="minorHAnsi"/>
          <w:b/>
          <w:bCs/>
          <w:color w:val="000000" w:themeColor="text1"/>
          <w:sz w:val="20"/>
          <w:szCs w:val="20"/>
        </w:rPr>
        <w:t>m</w:t>
      </w:r>
      <w:r w:rsidRPr="00091600">
        <w:rPr>
          <w:rFonts w:ascii="Montserrat" w:hAnsi="Montserrat" w:cstheme="minorHAnsi"/>
          <w:b/>
          <w:bCs/>
          <w:color w:val="000000" w:themeColor="text1"/>
          <w:sz w:val="20"/>
          <w:szCs w:val="20"/>
        </w:rPr>
        <w:t xml:space="preserve">ateria </w:t>
      </w:r>
      <w:r w:rsidR="00114165">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nmobiliaria.</w:t>
      </w:r>
    </w:p>
    <w:p w14:paraId="61FF467C" w14:textId="77777777" w:rsidR="00732D38" w:rsidRPr="009754C9" w:rsidRDefault="00732D38" w:rsidP="00732D38">
      <w:pPr>
        <w:spacing w:after="0" w:line="240" w:lineRule="auto"/>
        <w:jc w:val="both"/>
        <w:rPr>
          <w:rFonts w:ascii="Montserrat" w:hAnsi="Montserrat" w:cstheme="minorHAnsi"/>
          <w:b/>
          <w:bCs/>
          <w:color w:val="000000" w:themeColor="text1"/>
          <w:sz w:val="20"/>
          <w:szCs w:val="20"/>
        </w:rPr>
      </w:pPr>
    </w:p>
    <w:p w14:paraId="193FE176" w14:textId="77777777" w:rsidR="00732D38" w:rsidRPr="00114165" w:rsidRDefault="00732D38" w:rsidP="00062FA0">
      <w:pPr>
        <w:pStyle w:val="Prrafodelista"/>
        <w:numPr>
          <w:ilvl w:val="1"/>
          <w:numId w:val="39"/>
        </w:numPr>
        <w:spacing w:after="0" w:line="240" w:lineRule="auto"/>
        <w:ind w:left="567" w:hanging="567"/>
        <w:jc w:val="both"/>
        <w:rPr>
          <w:rFonts w:ascii="Montserrat" w:hAnsi="Montserrat" w:cstheme="minorHAnsi"/>
          <w:color w:val="000000" w:themeColor="text1"/>
          <w:sz w:val="20"/>
          <w:szCs w:val="20"/>
        </w:rPr>
      </w:pPr>
      <w:r w:rsidRPr="00114165">
        <w:rPr>
          <w:rFonts w:ascii="Montserrat" w:hAnsi="Montserrat" w:cstheme="minorHAnsi"/>
          <w:color w:val="000000" w:themeColor="text1"/>
          <w:sz w:val="20"/>
          <w:szCs w:val="20"/>
        </w:rPr>
        <w:t xml:space="preserve">Incorporación de </w:t>
      </w:r>
      <w:r w:rsidR="00114165" w:rsidRPr="00114165">
        <w:rPr>
          <w:rFonts w:ascii="Montserrat" w:hAnsi="Montserrat" w:cstheme="minorHAnsi"/>
          <w:color w:val="000000" w:themeColor="text1"/>
          <w:sz w:val="20"/>
          <w:szCs w:val="20"/>
        </w:rPr>
        <w:t>b</w:t>
      </w:r>
      <w:r w:rsidRPr="00114165">
        <w:rPr>
          <w:rFonts w:ascii="Montserrat" w:hAnsi="Montserrat" w:cstheme="minorHAnsi"/>
          <w:color w:val="000000" w:themeColor="text1"/>
          <w:sz w:val="20"/>
          <w:szCs w:val="20"/>
        </w:rPr>
        <w:t xml:space="preserve">ienes </w:t>
      </w:r>
      <w:r w:rsidR="00114165" w:rsidRPr="00114165">
        <w:rPr>
          <w:rFonts w:ascii="Montserrat" w:hAnsi="Montserrat" w:cstheme="minorHAnsi"/>
          <w:color w:val="000000" w:themeColor="text1"/>
          <w:sz w:val="20"/>
          <w:szCs w:val="20"/>
        </w:rPr>
        <w:t>i</w:t>
      </w:r>
      <w:r w:rsidRPr="00114165">
        <w:rPr>
          <w:rFonts w:ascii="Montserrat" w:hAnsi="Montserrat" w:cstheme="minorHAnsi"/>
          <w:color w:val="000000" w:themeColor="text1"/>
          <w:sz w:val="20"/>
          <w:szCs w:val="20"/>
        </w:rPr>
        <w:t>nmuebles.</w:t>
      </w:r>
    </w:p>
    <w:p w14:paraId="42B91A3F"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5230CD6F"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incorporación de bienes inmuebles al patrimonio del Instituto, puede realizarse a través de las siguientes figuras jurídicas:</w:t>
      </w:r>
    </w:p>
    <w:p w14:paraId="35460067"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598A4A88" w14:textId="77777777" w:rsidR="00732D38" w:rsidRPr="00091600" w:rsidRDefault="00732D38" w:rsidP="00062FA0">
      <w:pPr>
        <w:pStyle w:val="Prrafodelista"/>
        <w:numPr>
          <w:ilvl w:val="0"/>
          <w:numId w:val="3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Compraventa;</w:t>
      </w:r>
    </w:p>
    <w:p w14:paraId="295A1874" w14:textId="77777777" w:rsidR="00732D38" w:rsidRPr="00091600" w:rsidRDefault="00732D38" w:rsidP="00062FA0">
      <w:pPr>
        <w:pStyle w:val="Prrafodelista"/>
        <w:numPr>
          <w:ilvl w:val="0"/>
          <w:numId w:val="3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Donación;</w:t>
      </w:r>
    </w:p>
    <w:p w14:paraId="0068D3D7" w14:textId="77777777" w:rsidR="00732D38" w:rsidRPr="00091600" w:rsidRDefault="00732D38" w:rsidP="00062FA0">
      <w:pPr>
        <w:pStyle w:val="Prrafodelista"/>
        <w:numPr>
          <w:ilvl w:val="0"/>
          <w:numId w:val="3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Permuta;</w:t>
      </w:r>
    </w:p>
    <w:p w14:paraId="50938D56" w14:textId="77777777" w:rsidR="00732D38" w:rsidRPr="00091600" w:rsidRDefault="00732D38" w:rsidP="00062FA0">
      <w:pPr>
        <w:pStyle w:val="Prrafodelista"/>
        <w:numPr>
          <w:ilvl w:val="0"/>
          <w:numId w:val="3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Adjudicación;</w:t>
      </w:r>
    </w:p>
    <w:p w14:paraId="47A1F8DB" w14:textId="77777777" w:rsidR="00732D38" w:rsidRPr="00091600" w:rsidRDefault="00732D38" w:rsidP="00062FA0">
      <w:pPr>
        <w:pStyle w:val="Prrafodelista"/>
        <w:numPr>
          <w:ilvl w:val="0"/>
          <w:numId w:val="3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Derivado de actuaciones judiciales y/o administrativas; y</w:t>
      </w:r>
    </w:p>
    <w:p w14:paraId="2BD4BEE7" w14:textId="77777777" w:rsidR="00732D38" w:rsidRPr="00091600" w:rsidRDefault="00732D38" w:rsidP="00062FA0">
      <w:pPr>
        <w:pStyle w:val="Prrafodelista"/>
        <w:numPr>
          <w:ilvl w:val="0"/>
          <w:numId w:val="3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Decretos expropiatorios.</w:t>
      </w:r>
    </w:p>
    <w:p w14:paraId="1BAC797D"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42BD7485"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solicitará a los CI de los OOAD, dentro de los primeros 15 días hábiles del mes de octubre del ejercicio anterior al que se pretende incorporar, la cédula debidamente requisitada que se glosa como Anexo 1, misma que deberá ser enviada a más tardar el último día hábil del mes de noviembre, la cual contiene la descripción de los inmuebles que se pretendan incorporar al patrimonio del Instituto, informando en todo momento y sin perjuicio de lo anterior, cualquier modificación que se origine a la Cédula.</w:t>
      </w:r>
    </w:p>
    <w:p w14:paraId="792BF06C"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25B364D5"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adquisición de derechos de dominio sobre inmuebles ubicados en territorio nacional para el servicio del Instituto, sólo procederá cuando no existan inmuebles disponibles</w:t>
      </w:r>
      <w:r w:rsidR="0003739F">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o existiendo, éstos no fueran adecuados o convenientes para el fin que se requieran.</w:t>
      </w:r>
    </w:p>
    <w:p w14:paraId="6E30141F" w14:textId="77777777" w:rsidR="00732D38" w:rsidRPr="00091600" w:rsidRDefault="00732D38" w:rsidP="00732D38">
      <w:pPr>
        <w:pStyle w:val="Prrafodelista"/>
        <w:rPr>
          <w:rFonts w:ascii="Montserrat" w:hAnsi="Montserrat" w:cstheme="minorHAnsi"/>
          <w:color w:val="000000" w:themeColor="text1"/>
          <w:sz w:val="20"/>
          <w:szCs w:val="20"/>
        </w:rPr>
      </w:pPr>
    </w:p>
    <w:p w14:paraId="4580D3CF"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DOA Integrará el “Programa Anual de Incorporación de Inmuebles” durante el mes de diciembre del año anterior al que se pretende incorporar, solicitando a los OOAD, la documentación necesaria para la integración del expediente inmobiliario, conforme a los requisitos establecidos en el siguiente cuadro, para que posteriormente se consolide a través de la CTAA, y someta a la CCSG para su aprobación.</w:t>
      </w:r>
    </w:p>
    <w:p w14:paraId="7A4A916D" w14:textId="77777777" w:rsidR="00732D38" w:rsidRPr="00091600" w:rsidRDefault="00732D38" w:rsidP="00732D38">
      <w:pPr>
        <w:pStyle w:val="Prrafodelista"/>
        <w:spacing w:after="0" w:line="240" w:lineRule="auto"/>
        <w:jc w:val="both"/>
        <w:rPr>
          <w:rFonts w:ascii="Montserrat" w:hAnsi="Montserrat" w:cstheme="minorHAnsi"/>
          <w:color w:val="000000" w:themeColor="text1"/>
          <w:sz w:val="20"/>
          <w:szCs w:val="20"/>
        </w:rPr>
      </w:pPr>
    </w:p>
    <w:p w14:paraId="19B9EBA6" w14:textId="77777777" w:rsidR="00732D38" w:rsidRPr="00091600" w:rsidRDefault="00732D38" w:rsidP="001D5244">
      <w:pPr>
        <w:pStyle w:val="Prrafodelista"/>
        <w:spacing w:after="0" w:line="240" w:lineRule="auto"/>
        <w:ind w:left="567" w:firstLine="11"/>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someter ante el HCT las propuestas de incorporación de inmuebles, los OOAD y/o los Órganos Normativos, deberán integrar el expediente con la siguiente documentación: </w:t>
      </w:r>
    </w:p>
    <w:p w14:paraId="0C920C42" w14:textId="77777777" w:rsidR="00732D38" w:rsidRPr="00091600" w:rsidRDefault="00732D38" w:rsidP="00732D38">
      <w:pPr>
        <w:pStyle w:val="Prrafodelista"/>
        <w:spacing w:after="0" w:line="240" w:lineRule="auto"/>
        <w:jc w:val="both"/>
        <w:rPr>
          <w:rFonts w:ascii="Montserrat" w:hAnsi="Montserrat" w:cstheme="minorHAnsi"/>
          <w:color w:val="000000" w:themeColor="text1"/>
          <w:sz w:val="20"/>
          <w:szCs w:val="20"/>
        </w:rPr>
      </w:pPr>
    </w:p>
    <w:tbl>
      <w:tblPr>
        <w:tblStyle w:val="Tablaconcuadrcula"/>
        <w:tblW w:w="9473" w:type="dxa"/>
        <w:tblInd w:w="700" w:type="dxa"/>
        <w:tblLook w:val="04A0" w:firstRow="1" w:lastRow="0" w:firstColumn="1" w:lastColumn="0" w:noHBand="0" w:noVBand="1"/>
      </w:tblPr>
      <w:tblGrid>
        <w:gridCol w:w="684"/>
        <w:gridCol w:w="4497"/>
        <w:gridCol w:w="654"/>
        <w:gridCol w:w="634"/>
        <w:gridCol w:w="442"/>
        <w:gridCol w:w="448"/>
        <w:gridCol w:w="531"/>
        <w:gridCol w:w="598"/>
        <w:gridCol w:w="985"/>
      </w:tblGrid>
      <w:tr w:rsidR="00732D38" w:rsidRPr="00091600" w14:paraId="74D05229" w14:textId="77777777" w:rsidTr="00C456CF">
        <w:trPr>
          <w:tblHeader/>
        </w:trPr>
        <w:tc>
          <w:tcPr>
            <w:tcW w:w="684" w:type="dxa"/>
            <w:vMerge w:val="restart"/>
            <w:shd w:val="clear" w:color="auto" w:fill="C4BD97"/>
            <w:vAlign w:val="center"/>
          </w:tcPr>
          <w:p w14:paraId="59ED085B"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4497" w:type="dxa"/>
            <w:vMerge w:val="restart"/>
            <w:shd w:val="clear" w:color="auto" w:fill="C4BD97"/>
            <w:vAlign w:val="center"/>
          </w:tcPr>
          <w:p w14:paraId="756676B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c>
          <w:tcPr>
            <w:tcW w:w="1288" w:type="dxa"/>
            <w:gridSpan w:val="2"/>
            <w:tcBorders>
              <w:bottom w:val="single" w:sz="4" w:space="0" w:color="auto"/>
            </w:tcBorders>
            <w:shd w:val="clear" w:color="auto" w:fill="C4BD97"/>
            <w:vAlign w:val="center"/>
          </w:tcPr>
          <w:p w14:paraId="76E5BE7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PARTICULAR</w:t>
            </w:r>
          </w:p>
        </w:tc>
        <w:tc>
          <w:tcPr>
            <w:tcW w:w="2019" w:type="dxa"/>
            <w:gridSpan w:val="4"/>
            <w:tcBorders>
              <w:bottom w:val="single" w:sz="4" w:space="0" w:color="auto"/>
            </w:tcBorders>
            <w:shd w:val="clear" w:color="auto" w:fill="C4BD97"/>
            <w:vAlign w:val="center"/>
          </w:tcPr>
          <w:p w14:paraId="66C8057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GOBIERNO</w:t>
            </w:r>
          </w:p>
        </w:tc>
        <w:tc>
          <w:tcPr>
            <w:tcW w:w="985" w:type="dxa"/>
            <w:vMerge w:val="restart"/>
            <w:shd w:val="clear" w:color="auto" w:fill="C4BD97"/>
            <w:vAlign w:val="center"/>
          </w:tcPr>
          <w:p w14:paraId="2285746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AGRARIO</w:t>
            </w:r>
          </w:p>
        </w:tc>
      </w:tr>
      <w:tr w:rsidR="00732D38" w:rsidRPr="00091600" w14:paraId="63E13D8B" w14:textId="77777777" w:rsidTr="00C456CF">
        <w:trPr>
          <w:tblHeader/>
        </w:trPr>
        <w:tc>
          <w:tcPr>
            <w:tcW w:w="684" w:type="dxa"/>
            <w:vMerge/>
            <w:vAlign w:val="center"/>
          </w:tcPr>
          <w:p w14:paraId="76ECE38E" w14:textId="77777777" w:rsidR="00732D38" w:rsidRPr="00091600" w:rsidRDefault="00732D38" w:rsidP="004E467F">
            <w:pPr>
              <w:jc w:val="center"/>
              <w:rPr>
                <w:rFonts w:ascii="Montserrat" w:hAnsi="Montserrat" w:cstheme="minorHAnsi"/>
                <w:color w:val="000000" w:themeColor="text1"/>
                <w:sz w:val="16"/>
                <w:szCs w:val="16"/>
              </w:rPr>
            </w:pPr>
          </w:p>
        </w:tc>
        <w:tc>
          <w:tcPr>
            <w:tcW w:w="4497" w:type="dxa"/>
            <w:vMerge/>
            <w:vAlign w:val="center"/>
          </w:tcPr>
          <w:p w14:paraId="78E2B7BE" w14:textId="77777777" w:rsidR="00732D38" w:rsidRPr="00091600" w:rsidRDefault="00732D38" w:rsidP="004E467F">
            <w:pPr>
              <w:jc w:val="center"/>
              <w:rPr>
                <w:rFonts w:ascii="Montserrat" w:hAnsi="Montserrat" w:cstheme="minorHAnsi"/>
                <w:color w:val="000000" w:themeColor="text1"/>
                <w:sz w:val="16"/>
                <w:szCs w:val="16"/>
              </w:rPr>
            </w:pPr>
          </w:p>
        </w:tc>
        <w:tc>
          <w:tcPr>
            <w:tcW w:w="654" w:type="dxa"/>
            <w:shd w:val="clear" w:color="auto" w:fill="C4BD97"/>
            <w:vAlign w:val="center"/>
          </w:tcPr>
          <w:p w14:paraId="2CAFE94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PF</w:t>
            </w:r>
          </w:p>
        </w:tc>
        <w:tc>
          <w:tcPr>
            <w:tcW w:w="634" w:type="dxa"/>
            <w:shd w:val="clear" w:color="auto" w:fill="C4BD97"/>
            <w:vAlign w:val="center"/>
          </w:tcPr>
          <w:p w14:paraId="739579B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PM</w:t>
            </w:r>
          </w:p>
        </w:tc>
        <w:tc>
          <w:tcPr>
            <w:tcW w:w="442" w:type="dxa"/>
            <w:shd w:val="clear" w:color="auto" w:fill="C4BD97"/>
            <w:vAlign w:val="center"/>
          </w:tcPr>
          <w:p w14:paraId="486A9C3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GF</w:t>
            </w:r>
          </w:p>
        </w:tc>
        <w:tc>
          <w:tcPr>
            <w:tcW w:w="448" w:type="dxa"/>
            <w:shd w:val="clear" w:color="auto" w:fill="C4BD97"/>
            <w:vAlign w:val="center"/>
          </w:tcPr>
          <w:p w14:paraId="3CF8FD0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GE</w:t>
            </w:r>
          </w:p>
        </w:tc>
        <w:tc>
          <w:tcPr>
            <w:tcW w:w="531" w:type="dxa"/>
            <w:shd w:val="clear" w:color="auto" w:fill="C4BD97"/>
            <w:vAlign w:val="center"/>
          </w:tcPr>
          <w:p w14:paraId="370F846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GM</w:t>
            </w:r>
          </w:p>
        </w:tc>
        <w:tc>
          <w:tcPr>
            <w:tcW w:w="598" w:type="dxa"/>
            <w:shd w:val="clear" w:color="auto" w:fill="C4BD97"/>
            <w:vAlign w:val="center"/>
          </w:tcPr>
          <w:p w14:paraId="695655B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OPD</w:t>
            </w:r>
          </w:p>
        </w:tc>
        <w:tc>
          <w:tcPr>
            <w:tcW w:w="985" w:type="dxa"/>
            <w:vMerge/>
            <w:vAlign w:val="center"/>
          </w:tcPr>
          <w:p w14:paraId="3023AE44" w14:textId="77777777" w:rsidR="00732D38" w:rsidRPr="00091600" w:rsidRDefault="00732D38" w:rsidP="004E467F">
            <w:pPr>
              <w:jc w:val="center"/>
              <w:rPr>
                <w:rFonts w:ascii="Montserrat" w:hAnsi="Montserrat" w:cstheme="minorHAnsi"/>
                <w:color w:val="000000" w:themeColor="text1"/>
                <w:sz w:val="16"/>
                <w:szCs w:val="16"/>
              </w:rPr>
            </w:pPr>
          </w:p>
        </w:tc>
      </w:tr>
      <w:tr w:rsidR="00732D38" w:rsidRPr="00091600" w14:paraId="7FA587CD" w14:textId="77777777" w:rsidTr="00C456CF">
        <w:tc>
          <w:tcPr>
            <w:tcW w:w="684" w:type="dxa"/>
            <w:vAlign w:val="center"/>
          </w:tcPr>
          <w:p w14:paraId="5302EB5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4497" w:type="dxa"/>
            <w:vAlign w:val="center"/>
          </w:tcPr>
          <w:p w14:paraId="320B4D63"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Oficio emitido por el titular del OOAD en su calidad de Coordinador Inmobiliario dirigido a la CCSG, por el que se haga constar que no cuenta con inmuebles institucionales disponibles o que los existentes no son adecuados o convenientes para los fines requeridos</w:t>
            </w:r>
          </w:p>
        </w:tc>
        <w:tc>
          <w:tcPr>
            <w:tcW w:w="654" w:type="dxa"/>
            <w:vAlign w:val="center"/>
          </w:tcPr>
          <w:p w14:paraId="76A48E3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634" w:type="dxa"/>
            <w:vAlign w:val="center"/>
          </w:tcPr>
          <w:p w14:paraId="21F0466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42" w:type="dxa"/>
            <w:vAlign w:val="center"/>
          </w:tcPr>
          <w:p w14:paraId="19CA558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48" w:type="dxa"/>
            <w:vAlign w:val="center"/>
          </w:tcPr>
          <w:p w14:paraId="023F1F8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31" w:type="dxa"/>
            <w:vAlign w:val="center"/>
          </w:tcPr>
          <w:p w14:paraId="4AA8C2C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98" w:type="dxa"/>
            <w:vAlign w:val="center"/>
          </w:tcPr>
          <w:p w14:paraId="47450C2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85" w:type="dxa"/>
            <w:vAlign w:val="center"/>
          </w:tcPr>
          <w:p w14:paraId="3EEF5BE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732D38" w:rsidRPr="00091600" w14:paraId="631D414A" w14:textId="77777777" w:rsidTr="00C456CF">
        <w:tc>
          <w:tcPr>
            <w:tcW w:w="684" w:type="dxa"/>
            <w:vAlign w:val="center"/>
          </w:tcPr>
          <w:p w14:paraId="0C57D05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4497" w:type="dxa"/>
            <w:vAlign w:val="center"/>
          </w:tcPr>
          <w:p w14:paraId="1FE05FAA"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Escrito del propietario o persona facultada, ofreciendo al IMSS los bienes objeto de la operación inmobiliaria de que se trate, que contenga, entre otros aspectos, el domicilio y croquis de ubicación del inmueble, la superficie propuesta para la enajenación, y en su caso el inventario de equipos e instalaciones con que cuenta el inmueble</w:t>
            </w:r>
          </w:p>
        </w:tc>
        <w:tc>
          <w:tcPr>
            <w:tcW w:w="654" w:type="dxa"/>
            <w:vAlign w:val="center"/>
          </w:tcPr>
          <w:p w14:paraId="7DC2D03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634" w:type="dxa"/>
            <w:vAlign w:val="center"/>
          </w:tcPr>
          <w:p w14:paraId="35BB283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42" w:type="dxa"/>
            <w:vAlign w:val="center"/>
          </w:tcPr>
          <w:p w14:paraId="6803D75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48" w:type="dxa"/>
            <w:vAlign w:val="center"/>
          </w:tcPr>
          <w:p w14:paraId="766A333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31" w:type="dxa"/>
            <w:vAlign w:val="center"/>
          </w:tcPr>
          <w:p w14:paraId="633BF82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98" w:type="dxa"/>
            <w:vAlign w:val="center"/>
          </w:tcPr>
          <w:p w14:paraId="0EAB15E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85" w:type="dxa"/>
            <w:vAlign w:val="center"/>
          </w:tcPr>
          <w:p w14:paraId="5473374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732D38" w:rsidRPr="00091600" w14:paraId="61DA0DBF" w14:textId="77777777" w:rsidTr="00C456CF">
        <w:tc>
          <w:tcPr>
            <w:tcW w:w="684" w:type="dxa"/>
            <w:vAlign w:val="center"/>
          </w:tcPr>
          <w:p w14:paraId="745E963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4497" w:type="dxa"/>
            <w:vAlign w:val="center"/>
          </w:tcPr>
          <w:p w14:paraId="6BB49543"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Evaluación de terreno y Dictamen de factibilidad del terreno, en su caso; tratándose de construcciones, el dictamen técnico autorizado por la CII.</w:t>
            </w:r>
          </w:p>
        </w:tc>
        <w:tc>
          <w:tcPr>
            <w:tcW w:w="654" w:type="dxa"/>
            <w:vAlign w:val="center"/>
          </w:tcPr>
          <w:p w14:paraId="09CF25D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634" w:type="dxa"/>
            <w:vAlign w:val="center"/>
          </w:tcPr>
          <w:p w14:paraId="6AEBCF1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42" w:type="dxa"/>
            <w:vAlign w:val="center"/>
          </w:tcPr>
          <w:p w14:paraId="7373CC3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48" w:type="dxa"/>
            <w:vAlign w:val="center"/>
          </w:tcPr>
          <w:p w14:paraId="3C6D47F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31" w:type="dxa"/>
            <w:vAlign w:val="center"/>
          </w:tcPr>
          <w:p w14:paraId="476DE82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98" w:type="dxa"/>
            <w:vAlign w:val="center"/>
          </w:tcPr>
          <w:p w14:paraId="5E7006D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85" w:type="dxa"/>
            <w:vAlign w:val="center"/>
          </w:tcPr>
          <w:p w14:paraId="0AC27A4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bl>
    <w:p w14:paraId="054E4051" w14:textId="77777777" w:rsidR="00732D38" w:rsidRDefault="00732D38" w:rsidP="00732D38">
      <w:pPr>
        <w:spacing w:after="0" w:line="240" w:lineRule="auto"/>
        <w:ind w:left="708"/>
        <w:rPr>
          <w:rFonts w:ascii="Montserrat" w:hAnsi="Montserrat" w:cstheme="minorHAnsi"/>
          <w:color w:val="000000" w:themeColor="text1"/>
          <w:sz w:val="14"/>
          <w:szCs w:val="14"/>
        </w:rPr>
      </w:pPr>
    </w:p>
    <w:p w14:paraId="2606146E" w14:textId="77777777" w:rsidR="00A80C90" w:rsidRDefault="00A80C90" w:rsidP="00732D38">
      <w:pPr>
        <w:spacing w:after="0" w:line="240" w:lineRule="auto"/>
        <w:ind w:left="708"/>
        <w:rPr>
          <w:rFonts w:ascii="Montserrat" w:hAnsi="Montserrat" w:cstheme="minorHAnsi"/>
          <w:color w:val="000000" w:themeColor="text1"/>
          <w:sz w:val="14"/>
          <w:szCs w:val="14"/>
        </w:rPr>
      </w:pPr>
    </w:p>
    <w:p w14:paraId="524A91DB" w14:textId="77777777" w:rsidR="00522431" w:rsidRDefault="00522431" w:rsidP="00732D38">
      <w:pPr>
        <w:spacing w:after="0" w:line="240" w:lineRule="auto"/>
        <w:ind w:left="708"/>
        <w:rPr>
          <w:rFonts w:ascii="Montserrat" w:hAnsi="Montserrat" w:cstheme="minorHAnsi"/>
          <w:color w:val="000000" w:themeColor="text1"/>
          <w:sz w:val="14"/>
          <w:szCs w:val="14"/>
        </w:rPr>
      </w:pPr>
    </w:p>
    <w:tbl>
      <w:tblPr>
        <w:tblStyle w:val="Tablaconcuadrcula"/>
        <w:tblW w:w="9473" w:type="dxa"/>
        <w:tblInd w:w="700" w:type="dxa"/>
        <w:tblLayout w:type="fixed"/>
        <w:tblLook w:val="04A0" w:firstRow="1" w:lastRow="0" w:firstColumn="1" w:lastColumn="0" w:noHBand="0" w:noVBand="1"/>
      </w:tblPr>
      <w:tblGrid>
        <w:gridCol w:w="684"/>
        <w:gridCol w:w="4536"/>
        <w:gridCol w:w="567"/>
        <w:gridCol w:w="709"/>
        <w:gridCol w:w="425"/>
        <w:gridCol w:w="425"/>
        <w:gridCol w:w="567"/>
        <w:gridCol w:w="567"/>
        <w:gridCol w:w="993"/>
      </w:tblGrid>
      <w:tr w:rsidR="00C456CF" w:rsidRPr="00091600" w14:paraId="558B2FA6" w14:textId="77777777" w:rsidTr="00F5765C">
        <w:trPr>
          <w:tblHeader/>
        </w:trPr>
        <w:tc>
          <w:tcPr>
            <w:tcW w:w="684" w:type="dxa"/>
            <w:vMerge w:val="restart"/>
            <w:shd w:val="clear" w:color="auto" w:fill="C4BD97"/>
            <w:vAlign w:val="center"/>
          </w:tcPr>
          <w:p w14:paraId="3C282F1D" w14:textId="77777777" w:rsidR="00C456CF" w:rsidRPr="00C456CF" w:rsidRDefault="00C456CF" w:rsidP="004E467F">
            <w:pPr>
              <w:jc w:val="center"/>
              <w:rPr>
                <w:rFonts w:ascii="Montserrat" w:hAnsi="Montserrat" w:cstheme="minorHAnsi"/>
                <w:color w:val="000000" w:themeColor="text1"/>
                <w:sz w:val="16"/>
                <w:szCs w:val="16"/>
              </w:rPr>
            </w:pPr>
            <w:r w:rsidRPr="00C456CF">
              <w:rPr>
                <w:rFonts w:ascii="Montserrat" w:hAnsi="Montserrat" w:cstheme="minorHAnsi"/>
                <w:color w:val="000000" w:themeColor="text1"/>
                <w:sz w:val="16"/>
                <w:szCs w:val="16"/>
              </w:rPr>
              <w:t>N°</w:t>
            </w:r>
          </w:p>
        </w:tc>
        <w:tc>
          <w:tcPr>
            <w:tcW w:w="4536" w:type="dxa"/>
            <w:vMerge w:val="restart"/>
            <w:shd w:val="clear" w:color="auto" w:fill="C4BD97"/>
            <w:vAlign w:val="center"/>
          </w:tcPr>
          <w:p w14:paraId="6CA42CF2" w14:textId="77777777" w:rsidR="00C456CF" w:rsidRPr="00C456CF" w:rsidRDefault="00C456CF" w:rsidP="004E467F">
            <w:pPr>
              <w:jc w:val="center"/>
              <w:rPr>
                <w:rFonts w:ascii="Montserrat" w:hAnsi="Montserrat" w:cstheme="minorHAnsi"/>
                <w:color w:val="000000" w:themeColor="text1"/>
                <w:sz w:val="16"/>
                <w:szCs w:val="16"/>
              </w:rPr>
            </w:pPr>
            <w:r w:rsidRPr="00C456CF">
              <w:rPr>
                <w:rFonts w:ascii="Montserrat" w:hAnsi="Montserrat" w:cstheme="minorHAnsi"/>
                <w:color w:val="000000" w:themeColor="text1"/>
                <w:sz w:val="16"/>
                <w:szCs w:val="16"/>
              </w:rPr>
              <w:t>DOCUMENTO</w:t>
            </w:r>
          </w:p>
        </w:tc>
        <w:tc>
          <w:tcPr>
            <w:tcW w:w="1276" w:type="dxa"/>
            <w:gridSpan w:val="2"/>
            <w:tcBorders>
              <w:bottom w:val="single" w:sz="4" w:space="0" w:color="auto"/>
            </w:tcBorders>
            <w:shd w:val="clear" w:color="auto" w:fill="C4BD97"/>
            <w:vAlign w:val="center"/>
          </w:tcPr>
          <w:p w14:paraId="715D2FB4" w14:textId="77777777" w:rsidR="00C456CF" w:rsidRPr="00C456CF" w:rsidRDefault="00C456CF" w:rsidP="004E467F">
            <w:pPr>
              <w:jc w:val="center"/>
              <w:rPr>
                <w:rFonts w:ascii="Montserrat" w:hAnsi="Montserrat" w:cstheme="minorHAnsi"/>
                <w:color w:val="000000" w:themeColor="text1"/>
                <w:sz w:val="16"/>
                <w:szCs w:val="16"/>
              </w:rPr>
            </w:pPr>
            <w:r w:rsidRPr="00C456CF">
              <w:rPr>
                <w:rFonts w:ascii="Montserrat" w:hAnsi="Montserrat" w:cstheme="minorHAnsi"/>
                <w:color w:val="000000" w:themeColor="text1"/>
                <w:sz w:val="16"/>
                <w:szCs w:val="16"/>
              </w:rPr>
              <w:t>PARTICULAR</w:t>
            </w:r>
          </w:p>
        </w:tc>
        <w:tc>
          <w:tcPr>
            <w:tcW w:w="1984" w:type="dxa"/>
            <w:gridSpan w:val="4"/>
            <w:tcBorders>
              <w:bottom w:val="single" w:sz="4" w:space="0" w:color="auto"/>
            </w:tcBorders>
            <w:shd w:val="clear" w:color="auto" w:fill="C4BD97"/>
            <w:vAlign w:val="center"/>
          </w:tcPr>
          <w:p w14:paraId="1EFC0CE5" w14:textId="77777777" w:rsidR="00C456CF" w:rsidRPr="00C456CF" w:rsidRDefault="00C456CF" w:rsidP="004E467F">
            <w:pPr>
              <w:jc w:val="center"/>
              <w:rPr>
                <w:rFonts w:ascii="Montserrat" w:hAnsi="Montserrat" w:cstheme="minorHAnsi"/>
                <w:color w:val="000000" w:themeColor="text1"/>
                <w:sz w:val="16"/>
                <w:szCs w:val="16"/>
              </w:rPr>
            </w:pPr>
            <w:r w:rsidRPr="00C456CF">
              <w:rPr>
                <w:rFonts w:ascii="Montserrat" w:hAnsi="Montserrat" w:cstheme="minorHAnsi"/>
                <w:color w:val="000000" w:themeColor="text1"/>
                <w:sz w:val="16"/>
                <w:szCs w:val="16"/>
              </w:rPr>
              <w:t>GOBIERNO</w:t>
            </w:r>
          </w:p>
        </w:tc>
        <w:tc>
          <w:tcPr>
            <w:tcW w:w="993" w:type="dxa"/>
            <w:vMerge w:val="restart"/>
            <w:shd w:val="clear" w:color="auto" w:fill="C4BD97"/>
            <w:vAlign w:val="center"/>
          </w:tcPr>
          <w:p w14:paraId="46877473" w14:textId="77777777" w:rsidR="00C456CF" w:rsidRPr="00C456CF" w:rsidRDefault="00C456CF" w:rsidP="004E467F">
            <w:pPr>
              <w:jc w:val="center"/>
              <w:rPr>
                <w:rFonts w:ascii="Montserrat" w:hAnsi="Montserrat" w:cstheme="minorHAnsi"/>
                <w:color w:val="000000" w:themeColor="text1"/>
                <w:sz w:val="16"/>
                <w:szCs w:val="16"/>
              </w:rPr>
            </w:pPr>
            <w:r w:rsidRPr="00C456CF">
              <w:rPr>
                <w:rFonts w:ascii="Montserrat" w:hAnsi="Montserrat" w:cstheme="minorHAnsi"/>
                <w:color w:val="000000" w:themeColor="text1"/>
                <w:sz w:val="16"/>
                <w:szCs w:val="16"/>
              </w:rPr>
              <w:t>AGRARIO</w:t>
            </w:r>
          </w:p>
        </w:tc>
      </w:tr>
      <w:tr w:rsidR="00C456CF" w:rsidRPr="00091600" w14:paraId="7BF6CF0A" w14:textId="77777777" w:rsidTr="00F5765C">
        <w:trPr>
          <w:tblHeader/>
        </w:trPr>
        <w:tc>
          <w:tcPr>
            <w:tcW w:w="684" w:type="dxa"/>
            <w:vMerge/>
            <w:vAlign w:val="center"/>
          </w:tcPr>
          <w:p w14:paraId="57AFE545" w14:textId="77777777" w:rsidR="00732D38" w:rsidRPr="00091600" w:rsidRDefault="00732D38" w:rsidP="004E467F">
            <w:pPr>
              <w:jc w:val="center"/>
              <w:rPr>
                <w:rFonts w:ascii="Montserrat" w:hAnsi="Montserrat" w:cstheme="minorHAnsi"/>
                <w:color w:val="000000" w:themeColor="text1"/>
                <w:sz w:val="16"/>
                <w:szCs w:val="16"/>
              </w:rPr>
            </w:pPr>
          </w:p>
        </w:tc>
        <w:tc>
          <w:tcPr>
            <w:tcW w:w="4536" w:type="dxa"/>
            <w:vMerge/>
            <w:vAlign w:val="center"/>
          </w:tcPr>
          <w:p w14:paraId="11FB6C79" w14:textId="77777777" w:rsidR="00732D38" w:rsidRPr="00091600" w:rsidRDefault="00732D38" w:rsidP="004E467F">
            <w:pPr>
              <w:jc w:val="center"/>
              <w:rPr>
                <w:rFonts w:ascii="Montserrat" w:hAnsi="Montserrat" w:cstheme="minorHAnsi"/>
                <w:color w:val="000000" w:themeColor="text1"/>
                <w:sz w:val="16"/>
                <w:szCs w:val="16"/>
              </w:rPr>
            </w:pPr>
          </w:p>
        </w:tc>
        <w:tc>
          <w:tcPr>
            <w:tcW w:w="567" w:type="dxa"/>
            <w:shd w:val="clear" w:color="auto" w:fill="C4BD97"/>
            <w:vAlign w:val="center"/>
          </w:tcPr>
          <w:p w14:paraId="757D20B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PF</w:t>
            </w:r>
          </w:p>
        </w:tc>
        <w:tc>
          <w:tcPr>
            <w:tcW w:w="709" w:type="dxa"/>
            <w:shd w:val="clear" w:color="auto" w:fill="C4BD97"/>
            <w:vAlign w:val="center"/>
          </w:tcPr>
          <w:p w14:paraId="5C5D069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PM</w:t>
            </w:r>
          </w:p>
        </w:tc>
        <w:tc>
          <w:tcPr>
            <w:tcW w:w="425" w:type="dxa"/>
            <w:shd w:val="clear" w:color="auto" w:fill="C4BD97"/>
            <w:vAlign w:val="center"/>
          </w:tcPr>
          <w:p w14:paraId="77D391DE" w14:textId="77777777" w:rsidR="00732D38" w:rsidRPr="00F5765C" w:rsidRDefault="00732D38" w:rsidP="004E467F">
            <w:pPr>
              <w:jc w:val="center"/>
              <w:rPr>
                <w:rFonts w:ascii="Montserrat" w:hAnsi="Montserrat" w:cstheme="minorHAnsi"/>
                <w:color w:val="000000" w:themeColor="text1"/>
                <w:sz w:val="14"/>
                <w:szCs w:val="14"/>
              </w:rPr>
            </w:pPr>
            <w:r w:rsidRPr="00F5765C">
              <w:rPr>
                <w:rFonts w:ascii="Montserrat" w:hAnsi="Montserrat" w:cstheme="minorHAnsi"/>
                <w:color w:val="000000" w:themeColor="text1"/>
                <w:sz w:val="14"/>
                <w:szCs w:val="14"/>
              </w:rPr>
              <w:t>GF</w:t>
            </w:r>
          </w:p>
        </w:tc>
        <w:tc>
          <w:tcPr>
            <w:tcW w:w="425" w:type="dxa"/>
            <w:shd w:val="clear" w:color="auto" w:fill="C4BD97"/>
            <w:vAlign w:val="center"/>
          </w:tcPr>
          <w:p w14:paraId="0A8FF3E1" w14:textId="77777777" w:rsidR="00732D38" w:rsidRPr="00F5765C" w:rsidRDefault="00732D38" w:rsidP="004E467F">
            <w:pPr>
              <w:jc w:val="center"/>
              <w:rPr>
                <w:rFonts w:ascii="Montserrat" w:hAnsi="Montserrat" w:cstheme="minorHAnsi"/>
                <w:color w:val="000000" w:themeColor="text1"/>
                <w:sz w:val="14"/>
                <w:szCs w:val="14"/>
              </w:rPr>
            </w:pPr>
            <w:r w:rsidRPr="00F5765C">
              <w:rPr>
                <w:rFonts w:ascii="Montserrat" w:hAnsi="Montserrat" w:cstheme="minorHAnsi"/>
                <w:color w:val="000000" w:themeColor="text1"/>
                <w:sz w:val="14"/>
                <w:szCs w:val="14"/>
              </w:rPr>
              <w:t>GE</w:t>
            </w:r>
          </w:p>
        </w:tc>
        <w:tc>
          <w:tcPr>
            <w:tcW w:w="567" w:type="dxa"/>
            <w:shd w:val="clear" w:color="auto" w:fill="C4BD97"/>
            <w:vAlign w:val="center"/>
          </w:tcPr>
          <w:p w14:paraId="4F8BA686" w14:textId="77777777" w:rsidR="00732D38" w:rsidRPr="00F5765C" w:rsidRDefault="00732D38" w:rsidP="004E467F">
            <w:pPr>
              <w:jc w:val="center"/>
              <w:rPr>
                <w:rFonts w:ascii="Montserrat" w:hAnsi="Montserrat" w:cstheme="minorHAnsi"/>
                <w:color w:val="000000" w:themeColor="text1"/>
                <w:sz w:val="14"/>
                <w:szCs w:val="14"/>
              </w:rPr>
            </w:pPr>
            <w:r w:rsidRPr="00F5765C">
              <w:rPr>
                <w:rFonts w:ascii="Montserrat" w:hAnsi="Montserrat" w:cstheme="minorHAnsi"/>
                <w:color w:val="000000" w:themeColor="text1"/>
                <w:sz w:val="14"/>
                <w:szCs w:val="14"/>
              </w:rPr>
              <w:t>GM</w:t>
            </w:r>
          </w:p>
        </w:tc>
        <w:tc>
          <w:tcPr>
            <w:tcW w:w="567" w:type="dxa"/>
            <w:shd w:val="clear" w:color="auto" w:fill="C4BD97"/>
            <w:vAlign w:val="center"/>
          </w:tcPr>
          <w:p w14:paraId="3B804DD4" w14:textId="77777777" w:rsidR="00732D38" w:rsidRPr="00F5765C" w:rsidRDefault="00732D38" w:rsidP="004E467F">
            <w:pPr>
              <w:jc w:val="center"/>
              <w:rPr>
                <w:rFonts w:ascii="Montserrat" w:hAnsi="Montserrat" w:cstheme="minorHAnsi"/>
                <w:color w:val="000000" w:themeColor="text1"/>
                <w:sz w:val="14"/>
                <w:szCs w:val="14"/>
              </w:rPr>
            </w:pPr>
            <w:r w:rsidRPr="00F5765C">
              <w:rPr>
                <w:rFonts w:ascii="Montserrat" w:hAnsi="Montserrat" w:cstheme="minorHAnsi"/>
                <w:color w:val="000000" w:themeColor="text1"/>
                <w:sz w:val="14"/>
                <w:szCs w:val="14"/>
              </w:rPr>
              <w:t>OPD</w:t>
            </w:r>
          </w:p>
        </w:tc>
        <w:tc>
          <w:tcPr>
            <w:tcW w:w="993" w:type="dxa"/>
            <w:vMerge/>
            <w:vAlign w:val="center"/>
          </w:tcPr>
          <w:p w14:paraId="44368E1D"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4745718E" w14:textId="77777777" w:rsidTr="00F5765C">
        <w:tc>
          <w:tcPr>
            <w:tcW w:w="684" w:type="dxa"/>
            <w:vAlign w:val="center"/>
          </w:tcPr>
          <w:p w14:paraId="4671B10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4536" w:type="dxa"/>
            <w:vAlign w:val="center"/>
          </w:tcPr>
          <w:p w14:paraId="12A19099"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Evaluación de Proyectos de obra Pública (CEPI OP), con la autorización de la CII, en su caso.</w:t>
            </w:r>
          </w:p>
        </w:tc>
        <w:tc>
          <w:tcPr>
            <w:tcW w:w="567" w:type="dxa"/>
            <w:vAlign w:val="center"/>
          </w:tcPr>
          <w:p w14:paraId="5B34E76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179DCEC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1C1388C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34723EB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1DDD9E5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A106CF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4330EEC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1A311B72" w14:textId="77777777" w:rsidTr="00F5765C">
        <w:tc>
          <w:tcPr>
            <w:tcW w:w="684" w:type="dxa"/>
            <w:vAlign w:val="center"/>
          </w:tcPr>
          <w:p w14:paraId="4E223AF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4536" w:type="dxa"/>
            <w:vAlign w:val="center"/>
          </w:tcPr>
          <w:p w14:paraId="123BE7AD"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Cédula de Evaluación de Proyectos de Inversión Física Médica (CEPI Médica), tratándose de unidades o servicios médicos, con la autorización de las áreas normativas competentes de la Dirección de Prestaciones Médicas. </w:t>
            </w:r>
          </w:p>
        </w:tc>
        <w:tc>
          <w:tcPr>
            <w:tcW w:w="567" w:type="dxa"/>
            <w:vAlign w:val="center"/>
          </w:tcPr>
          <w:p w14:paraId="1F338D3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17BC9D98"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39F68F4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42E4A14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80C7AA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71CB6D8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2434D73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08D6ABDB" w14:textId="77777777" w:rsidTr="00F5765C">
        <w:tc>
          <w:tcPr>
            <w:tcW w:w="684" w:type="dxa"/>
            <w:vAlign w:val="center"/>
          </w:tcPr>
          <w:p w14:paraId="68F69C4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4536" w:type="dxa"/>
            <w:vAlign w:val="center"/>
          </w:tcPr>
          <w:p w14:paraId="57D76FDE"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capacidad del propietario y en su caso de su representante.</w:t>
            </w:r>
          </w:p>
        </w:tc>
        <w:tc>
          <w:tcPr>
            <w:tcW w:w="567" w:type="dxa"/>
            <w:vAlign w:val="center"/>
          </w:tcPr>
          <w:p w14:paraId="7EEB8A6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2D2ACF0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5E54AEAF"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71BE4E6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2CD3D08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4F329D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0F99582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2A4C96FA" w14:textId="77777777" w:rsidTr="00F5765C">
        <w:tc>
          <w:tcPr>
            <w:tcW w:w="684" w:type="dxa"/>
            <w:vAlign w:val="center"/>
          </w:tcPr>
          <w:p w14:paraId="2E8B971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4536" w:type="dxa"/>
            <w:vAlign w:val="center"/>
          </w:tcPr>
          <w:p w14:paraId="3C2F7551"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legítima propiedad y posesión por parte del oferente, de los bienes</w:t>
            </w:r>
          </w:p>
        </w:tc>
        <w:tc>
          <w:tcPr>
            <w:tcW w:w="567" w:type="dxa"/>
            <w:vAlign w:val="center"/>
          </w:tcPr>
          <w:p w14:paraId="03B46DD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3BE744B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32434E3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5B1C368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6464826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7EEB8D7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2D9E3B1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30A59465" w14:textId="77777777" w:rsidTr="00F5765C">
        <w:tc>
          <w:tcPr>
            <w:tcW w:w="684" w:type="dxa"/>
            <w:vAlign w:val="center"/>
          </w:tcPr>
          <w:p w14:paraId="5748B73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4536" w:type="dxa"/>
            <w:vAlign w:val="center"/>
          </w:tcPr>
          <w:p w14:paraId="1BA9438C"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de cabildo</w:t>
            </w:r>
          </w:p>
        </w:tc>
        <w:tc>
          <w:tcPr>
            <w:tcW w:w="567" w:type="dxa"/>
            <w:vAlign w:val="center"/>
          </w:tcPr>
          <w:p w14:paraId="47911CCA" w14:textId="77777777" w:rsidR="00732D38" w:rsidRPr="00091600" w:rsidRDefault="00732D38" w:rsidP="004E467F">
            <w:pPr>
              <w:jc w:val="center"/>
              <w:rPr>
                <w:rFonts w:ascii="Montserrat" w:hAnsi="Montserrat" w:cstheme="minorHAnsi"/>
                <w:color w:val="000000" w:themeColor="text1"/>
                <w:sz w:val="16"/>
                <w:szCs w:val="16"/>
              </w:rPr>
            </w:pPr>
          </w:p>
        </w:tc>
        <w:tc>
          <w:tcPr>
            <w:tcW w:w="709" w:type="dxa"/>
            <w:vAlign w:val="center"/>
          </w:tcPr>
          <w:p w14:paraId="250A3D70" w14:textId="77777777" w:rsidR="00732D38" w:rsidRPr="00091600" w:rsidRDefault="00732D38" w:rsidP="004E467F">
            <w:pPr>
              <w:jc w:val="center"/>
              <w:rPr>
                <w:rFonts w:ascii="Montserrat" w:hAnsi="Montserrat" w:cstheme="minorHAnsi"/>
                <w:color w:val="000000" w:themeColor="text1"/>
                <w:sz w:val="16"/>
                <w:szCs w:val="16"/>
              </w:rPr>
            </w:pPr>
          </w:p>
        </w:tc>
        <w:tc>
          <w:tcPr>
            <w:tcW w:w="425" w:type="dxa"/>
            <w:vAlign w:val="center"/>
          </w:tcPr>
          <w:p w14:paraId="14E3B32E" w14:textId="77777777" w:rsidR="00732D38" w:rsidRPr="00091600" w:rsidRDefault="00732D38" w:rsidP="004E467F">
            <w:pPr>
              <w:jc w:val="center"/>
              <w:rPr>
                <w:rFonts w:ascii="Montserrat" w:hAnsi="Montserrat" w:cstheme="minorHAnsi"/>
                <w:color w:val="000000" w:themeColor="text1"/>
                <w:sz w:val="16"/>
                <w:szCs w:val="16"/>
              </w:rPr>
            </w:pPr>
          </w:p>
        </w:tc>
        <w:tc>
          <w:tcPr>
            <w:tcW w:w="425" w:type="dxa"/>
            <w:vAlign w:val="center"/>
          </w:tcPr>
          <w:p w14:paraId="7E5D95BE" w14:textId="77777777" w:rsidR="00732D38" w:rsidRPr="00091600" w:rsidRDefault="00732D38" w:rsidP="004E467F">
            <w:pPr>
              <w:jc w:val="center"/>
              <w:rPr>
                <w:rFonts w:ascii="Montserrat" w:hAnsi="Montserrat" w:cstheme="minorHAnsi"/>
                <w:color w:val="000000" w:themeColor="text1"/>
                <w:sz w:val="16"/>
                <w:szCs w:val="16"/>
              </w:rPr>
            </w:pPr>
          </w:p>
        </w:tc>
        <w:tc>
          <w:tcPr>
            <w:tcW w:w="567" w:type="dxa"/>
            <w:vAlign w:val="center"/>
          </w:tcPr>
          <w:p w14:paraId="6746966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1A04DB57" w14:textId="77777777" w:rsidR="00732D38" w:rsidRPr="00091600" w:rsidRDefault="00732D38" w:rsidP="004E467F">
            <w:pPr>
              <w:jc w:val="center"/>
              <w:rPr>
                <w:rFonts w:ascii="Montserrat" w:hAnsi="Montserrat" w:cstheme="minorHAnsi"/>
                <w:color w:val="000000" w:themeColor="text1"/>
                <w:sz w:val="16"/>
                <w:szCs w:val="16"/>
              </w:rPr>
            </w:pPr>
          </w:p>
        </w:tc>
        <w:tc>
          <w:tcPr>
            <w:tcW w:w="993" w:type="dxa"/>
            <w:vAlign w:val="center"/>
          </w:tcPr>
          <w:p w14:paraId="475F5DFD"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1272C931" w14:textId="77777777" w:rsidTr="00F5765C">
        <w:tc>
          <w:tcPr>
            <w:tcW w:w="684" w:type="dxa"/>
            <w:vAlign w:val="center"/>
          </w:tcPr>
          <w:p w14:paraId="5B3AA63B"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4536" w:type="dxa"/>
            <w:vAlign w:val="center"/>
          </w:tcPr>
          <w:p w14:paraId="74080078"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Decreto de desincorporación y autorización de enajenación</w:t>
            </w:r>
          </w:p>
        </w:tc>
        <w:tc>
          <w:tcPr>
            <w:tcW w:w="567" w:type="dxa"/>
            <w:vAlign w:val="center"/>
          </w:tcPr>
          <w:p w14:paraId="7206F008" w14:textId="77777777" w:rsidR="00732D38" w:rsidRPr="00091600" w:rsidRDefault="00732D38" w:rsidP="004E467F">
            <w:pPr>
              <w:jc w:val="center"/>
              <w:rPr>
                <w:rFonts w:ascii="Montserrat" w:hAnsi="Montserrat" w:cstheme="minorHAnsi"/>
                <w:color w:val="000000" w:themeColor="text1"/>
                <w:sz w:val="16"/>
                <w:szCs w:val="16"/>
              </w:rPr>
            </w:pPr>
          </w:p>
        </w:tc>
        <w:tc>
          <w:tcPr>
            <w:tcW w:w="709" w:type="dxa"/>
            <w:vAlign w:val="center"/>
          </w:tcPr>
          <w:p w14:paraId="0F33473D" w14:textId="77777777" w:rsidR="00732D38" w:rsidRPr="00091600" w:rsidRDefault="00732D38" w:rsidP="004E467F">
            <w:pPr>
              <w:jc w:val="center"/>
              <w:rPr>
                <w:rFonts w:ascii="Montserrat" w:hAnsi="Montserrat" w:cstheme="minorHAnsi"/>
                <w:color w:val="000000" w:themeColor="text1"/>
                <w:sz w:val="16"/>
                <w:szCs w:val="16"/>
              </w:rPr>
            </w:pPr>
          </w:p>
        </w:tc>
        <w:tc>
          <w:tcPr>
            <w:tcW w:w="425" w:type="dxa"/>
            <w:vAlign w:val="center"/>
          </w:tcPr>
          <w:p w14:paraId="3D40AB0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74EE0A6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6B11E99B"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293BD792" w14:textId="77777777" w:rsidR="00732D38" w:rsidRPr="00091600" w:rsidRDefault="00732D38" w:rsidP="004E467F">
            <w:pPr>
              <w:jc w:val="center"/>
              <w:rPr>
                <w:rFonts w:ascii="Montserrat" w:hAnsi="Montserrat" w:cstheme="minorHAnsi"/>
                <w:color w:val="000000" w:themeColor="text1"/>
                <w:sz w:val="16"/>
                <w:szCs w:val="16"/>
              </w:rPr>
            </w:pPr>
          </w:p>
        </w:tc>
        <w:tc>
          <w:tcPr>
            <w:tcW w:w="993" w:type="dxa"/>
            <w:vAlign w:val="center"/>
          </w:tcPr>
          <w:p w14:paraId="77C9C40B"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339D465D" w14:textId="77777777" w:rsidTr="00F5765C">
        <w:tc>
          <w:tcPr>
            <w:tcW w:w="684" w:type="dxa"/>
            <w:vAlign w:val="center"/>
          </w:tcPr>
          <w:p w14:paraId="589D258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536" w:type="dxa"/>
            <w:vAlign w:val="center"/>
          </w:tcPr>
          <w:p w14:paraId="1FB6A0BD" w14:textId="77777777" w:rsidR="00732D38" w:rsidRPr="00D17830" w:rsidRDefault="00732D38" w:rsidP="004E467F">
            <w:pPr>
              <w:jc w:val="both"/>
              <w:rPr>
                <w:rFonts w:ascii="Montserrat" w:hAnsi="Montserrat" w:cstheme="minorHAnsi"/>
                <w:color w:val="000000" w:themeColor="text1"/>
                <w:sz w:val="16"/>
                <w:szCs w:val="16"/>
              </w:rPr>
            </w:pPr>
            <w:r w:rsidRPr="00D17830">
              <w:rPr>
                <w:rFonts w:ascii="Montserrat" w:hAnsi="Montserrat" w:cstheme="minorHAnsi"/>
                <w:color w:val="000000" w:themeColor="text1"/>
                <w:sz w:val="16"/>
                <w:szCs w:val="16"/>
              </w:rPr>
              <w:t>Acuerdo del Órgano de Gobierno</w:t>
            </w:r>
          </w:p>
        </w:tc>
        <w:tc>
          <w:tcPr>
            <w:tcW w:w="567" w:type="dxa"/>
            <w:vAlign w:val="center"/>
          </w:tcPr>
          <w:p w14:paraId="3C413892" w14:textId="77777777" w:rsidR="00732D38" w:rsidRPr="00091600" w:rsidRDefault="00732D38" w:rsidP="004E467F">
            <w:pPr>
              <w:jc w:val="center"/>
              <w:rPr>
                <w:rFonts w:ascii="Montserrat" w:hAnsi="Montserrat" w:cstheme="minorHAnsi"/>
                <w:color w:val="000000" w:themeColor="text1"/>
                <w:sz w:val="16"/>
                <w:szCs w:val="16"/>
              </w:rPr>
            </w:pPr>
          </w:p>
        </w:tc>
        <w:tc>
          <w:tcPr>
            <w:tcW w:w="709" w:type="dxa"/>
            <w:vAlign w:val="center"/>
          </w:tcPr>
          <w:p w14:paraId="2D23FE93" w14:textId="77777777" w:rsidR="00732D38" w:rsidRPr="00091600" w:rsidRDefault="00732D38" w:rsidP="004E467F">
            <w:pPr>
              <w:jc w:val="center"/>
              <w:rPr>
                <w:rFonts w:ascii="Montserrat" w:hAnsi="Montserrat" w:cstheme="minorHAnsi"/>
                <w:color w:val="000000" w:themeColor="text1"/>
                <w:sz w:val="16"/>
                <w:szCs w:val="16"/>
              </w:rPr>
            </w:pPr>
          </w:p>
        </w:tc>
        <w:tc>
          <w:tcPr>
            <w:tcW w:w="425" w:type="dxa"/>
            <w:vAlign w:val="center"/>
          </w:tcPr>
          <w:p w14:paraId="58EA1675" w14:textId="77777777" w:rsidR="00732D38" w:rsidRPr="00091600" w:rsidRDefault="00732D38" w:rsidP="004E467F">
            <w:pPr>
              <w:jc w:val="center"/>
              <w:rPr>
                <w:rFonts w:ascii="Montserrat" w:hAnsi="Montserrat" w:cstheme="minorHAnsi"/>
                <w:color w:val="000000" w:themeColor="text1"/>
                <w:sz w:val="16"/>
                <w:szCs w:val="16"/>
              </w:rPr>
            </w:pPr>
          </w:p>
        </w:tc>
        <w:tc>
          <w:tcPr>
            <w:tcW w:w="425" w:type="dxa"/>
            <w:vAlign w:val="center"/>
          </w:tcPr>
          <w:p w14:paraId="276C642B" w14:textId="77777777" w:rsidR="00732D38" w:rsidRPr="00091600" w:rsidRDefault="00732D38" w:rsidP="004E467F">
            <w:pPr>
              <w:jc w:val="center"/>
              <w:rPr>
                <w:rFonts w:ascii="Montserrat" w:hAnsi="Montserrat" w:cstheme="minorHAnsi"/>
                <w:color w:val="000000" w:themeColor="text1"/>
                <w:sz w:val="16"/>
                <w:szCs w:val="16"/>
              </w:rPr>
            </w:pPr>
          </w:p>
        </w:tc>
        <w:tc>
          <w:tcPr>
            <w:tcW w:w="567" w:type="dxa"/>
            <w:vAlign w:val="center"/>
          </w:tcPr>
          <w:p w14:paraId="044B7B0D" w14:textId="77777777" w:rsidR="00732D38" w:rsidRPr="00091600" w:rsidRDefault="00732D38" w:rsidP="004E467F">
            <w:pPr>
              <w:jc w:val="center"/>
              <w:rPr>
                <w:rFonts w:ascii="Montserrat" w:hAnsi="Montserrat" w:cstheme="minorHAnsi"/>
                <w:color w:val="000000" w:themeColor="text1"/>
                <w:sz w:val="16"/>
                <w:szCs w:val="16"/>
              </w:rPr>
            </w:pPr>
          </w:p>
        </w:tc>
        <w:tc>
          <w:tcPr>
            <w:tcW w:w="567" w:type="dxa"/>
            <w:vAlign w:val="center"/>
          </w:tcPr>
          <w:p w14:paraId="5EBC426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774BD7A8"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15A92765" w14:textId="77777777" w:rsidTr="00F5765C">
        <w:tc>
          <w:tcPr>
            <w:tcW w:w="684" w:type="dxa"/>
            <w:vAlign w:val="center"/>
          </w:tcPr>
          <w:p w14:paraId="33A11AD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4536" w:type="dxa"/>
            <w:vAlign w:val="center"/>
          </w:tcPr>
          <w:p w14:paraId="468FF875" w14:textId="77777777" w:rsidR="00732D38" w:rsidRPr="00D17830" w:rsidRDefault="00732D38" w:rsidP="004E467F">
            <w:pPr>
              <w:jc w:val="both"/>
              <w:rPr>
                <w:rFonts w:ascii="Montserrat" w:hAnsi="Montserrat" w:cstheme="minorHAnsi"/>
                <w:color w:val="000000" w:themeColor="text1"/>
                <w:sz w:val="16"/>
                <w:szCs w:val="16"/>
              </w:rPr>
            </w:pPr>
            <w:r w:rsidRPr="00D17830">
              <w:rPr>
                <w:rFonts w:ascii="Montserrat" w:hAnsi="Montserrat" w:cstheme="minorHAnsi"/>
                <w:color w:val="000000" w:themeColor="text1"/>
                <w:sz w:val="16"/>
                <w:szCs w:val="16"/>
              </w:rPr>
              <w:t>Acta del Consejo de Administración</w:t>
            </w:r>
          </w:p>
        </w:tc>
        <w:tc>
          <w:tcPr>
            <w:tcW w:w="567" w:type="dxa"/>
            <w:vAlign w:val="center"/>
          </w:tcPr>
          <w:p w14:paraId="1C3B837D" w14:textId="77777777" w:rsidR="00732D38" w:rsidRPr="00091600" w:rsidRDefault="00732D38" w:rsidP="004E467F">
            <w:pPr>
              <w:jc w:val="center"/>
              <w:rPr>
                <w:rFonts w:ascii="Montserrat" w:hAnsi="Montserrat" w:cstheme="minorHAnsi"/>
                <w:color w:val="000000" w:themeColor="text1"/>
                <w:sz w:val="16"/>
                <w:szCs w:val="16"/>
              </w:rPr>
            </w:pPr>
          </w:p>
        </w:tc>
        <w:tc>
          <w:tcPr>
            <w:tcW w:w="709" w:type="dxa"/>
            <w:vAlign w:val="center"/>
          </w:tcPr>
          <w:p w14:paraId="323003D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77110AA0" w14:textId="77777777" w:rsidR="00732D38" w:rsidRPr="00091600" w:rsidRDefault="00732D38" w:rsidP="004E467F">
            <w:pPr>
              <w:jc w:val="center"/>
              <w:rPr>
                <w:rFonts w:ascii="Montserrat" w:hAnsi="Montserrat" w:cstheme="minorHAnsi"/>
                <w:color w:val="000000" w:themeColor="text1"/>
                <w:sz w:val="16"/>
                <w:szCs w:val="16"/>
              </w:rPr>
            </w:pPr>
          </w:p>
        </w:tc>
        <w:tc>
          <w:tcPr>
            <w:tcW w:w="425" w:type="dxa"/>
            <w:vAlign w:val="center"/>
          </w:tcPr>
          <w:p w14:paraId="63D1980E" w14:textId="77777777" w:rsidR="00732D38" w:rsidRPr="00091600" w:rsidRDefault="00732D38" w:rsidP="004E467F">
            <w:pPr>
              <w:jc w:val="center"/>
              <w:rPr>
                <w:rFonts w:ascii="Montserrat" w:hAnsi="Montserrat" w:cstheme="minorHAnsi"/>
                <w:color w:val="000000" w:themeColor="text1"/>
                <w:sz w:val="16"/>
                <w:szCs w:val="16"/>
              </w:rPr>
            </w:pPr>
          </w:p>
        </w:tc>
        <w:tc>
          <w:tcPr>
            <w:tcW w:w="567" w:type="dxa"/>
            <w:vAlign w:val="center"/>
          </w:tcPr>
          <w:p w14:paraId="7AC33BB5" w14:textId="77777777" w:rsidR="00732D38" w:rsidRPr="00091600" w:rsidRDefault="00732D38" w:rsidP="004E467F">
            <w:pPr>
              <w:jc w:val="center"/>
              <w:rPr>
                <w:rFonts w:ascii="Montserrat" w:hAnsi="Montserrat" w:cstheme="minorHAnsi"/>
                <w:color w:val="000000" w:themeColor="text1"/>
                <w:sz w:val="16"/>
                <w:szCs w:val="16"/>
              </w:rPr>
            </w:pPr>
          </w:p>
        </w:tc>
        <w:tc>
          <w:tcPr>
            <w:tcW w:w="567" w:type="dxa"/>
            <w:vAlign w:val="center"/>
          </w:tcPr>
          <w:p w14:paraId="2ED67ACD" w14:textId="77777777" w:rsidR="00732D38" w:rsidRPr="00091600" w:rsidRDefault="00732D38" w:rsidP="004E467F">
            <w:pPr>
              <w:jc w:val="center"/>
              <w:rPr>
                <w:rFonts w:ascii="Montserrat" w:hAnsi="Montserrat" w:cstheme="minorHAnsi"/>
                <w:color w:val="000000" w:themeColor="text1"/>
                <w:sz w:val="16"/>
                <w:szCs w:val="16"/>
              </w:rPr>
            </w:pPr>
          </w:p>
        </w:tc>
        <w:tc>
          <w:tcPr>
            <w:tcW w:w="993" w:type="dxa"/>
            <w:vAlign w:val="center"/>
          </w:tcPr>
          <w:p w14:paraId="7531E19D"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53ADA3E6" w14:textId="77777777" w:rsidTr="00F5765C">
        <w:tc>
          <w:tcPr>
            <w:tcW w:w="684" w:type="dxa"/>
            <w:vAlign w:val="center"/>
          </w:tcPr>
          <w:p w14:paraId="1558FBC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4536" w:type="dxa"/>
            <w:vAlign w:val="center"/>
          </w:tcPr>
          <w:p w14:paraId="11BFA99C"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avalúo emitido por INDAABIN del inmueble respecto del que se pretenda adquirir derechos de propiedad.</w:t>
            </w:r>
          </w:p>
        </w:tc>
        <w:tc>
          <w:tcPr>
            <w:tcW w:w="567" w:type="dxa"/>
            <w:vAlign w:val="center"/>
          </w:tcPr>
          <w:p w14:paraId="00DA6E8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56CE4AD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4319FD3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5714D80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5AFD68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5C631B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2F6F160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5832A8E1" w14:textId="77777777" w:rsidTr="00F5765C">
        <w:tc>
          <w:tcPr>
            <w:tcW w:w="684" w:type="dxa"/>
            <w:vAlign w:val="center"/>
          </w:tcPr>
          <w:p w14:paraId="47758AB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4536" w:type="dxa"/>
            <w:vAlign w:val="center"/>
          </w:tcPr>
          <w:p w14:paraId="0357785C"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Constancia de No Afectación Agraria.</w:t>
            </w:r>
          </w:p>
        </w:tc>
        <w:tc>
          <w:tcPr>
            <w:tcW w:w="567" w:type="dxa"/>
            <w:vAlign w:val="center"/>
          </w:tcPr>
          <w:p w14:paraId="4DB107C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1B8483D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45C36098"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735D809B"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651BAEE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7211794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236797A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1FEF5CD2" w14:textId="77777777" w:rsidTr="00F5765C">
        <w:tc>
          <w:tcPr>
            <w:tcW w:w="684" w:type="dxa"/>
            <w:vAlign w:val="center"/>
          </w:tcPr>
          <w:p w14:paraId="2A85A23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XIV</w:t>
            </w:r>
          </w:p>
        </w:tc>
        <w:tc>
          <w:tcPr>
            <w:tcW w:w="4536" w:type="dxa"/>
            <w:vAlign w:val="center"/>
          </w:tcPr>
          <w:p w14:paraId="63AC2590"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Plano topográfico con superficie, medidas y colindancias de la poligonal envolvente.</w:t>
            </w:r>
          </w:p>
        </w:tc>
        <w:tc>
          <w:tcPr>
            <w:tcW w:w="567" w:type="dxa"/>
            <w:vAlign w:val="center"/>
          </w:tcPr>
          <w:p w14:paraId="5E29F78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0B08E2D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6EF1FBF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545BE14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63DD998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4758009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161ADF2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3337A552" w14:textId="77777777" w:rsidTr="00F5765C">
        <w:tc>
          <w:tcPr>
            <w:tcW w:w="684" w:type="dxa"/>
            <w:vAlign w:val="center"/>
          </w:tcPr>
          <w:p w14:paraId="3CC8979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w:t>
            </w:r>
          </w:p>
        </w:tc>
        <w:tc>
          <w:tcPr>
            <w:tcW w:w="4536" w:type="dxa"/>
            <w:vAlign w:val="center"/>
          </w:tcPr>
          <w:p w14:paraId="766D4C21"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Tratándose de construcciones, dictamen de seguridad estructural y planos arquitectónicos actualizados y aprobados con relación de construcciones.</w:t>
            </w:r>
          </w:p>
        </w:tc>
        <w:tc>
          <w:tcPr>
            <w:tcW w:w="567" w:type="dxa"/>
            <w:vAlign w:val="center"/>
          </w:tcPr>
          <w:p w14:paraId="5A0E95FB"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7C9CB218"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226942D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3B3649B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2CB5AA0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0486DC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05A8AE6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5E566EF3" w14:textId="77777777" w:rsidTr="00F5765C">
        <w:tc>
          <w:tcPr>
            <w:tcW w:w="684" w:type="dxa"/>
            <w:vAlign w:val="center"/>
          </w:tcPr>
          <w:p w14:paraId="78CE16F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w:t>
            </w:r>
          </w:p>
        </w:tc>
        <w:tc>
          <w:tcPr>
            <w:tcW w:w="4536" w:type="dxa"/>
            <w:vAlign w:val="center"/>
          </w:tcPr>
          <w:p w14:paraId="15535227"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Constancia de uso de suelo vigente</w:t>
            </w:r>
          </w:p>
        </w:tc>
        <w:tc>
          <w:tcPr>
            <w:tcW w:w="567" w:type="dxa"/>
            <w:vAlign w:val="center"/>
          </w:tcPr>
          <w:p w14:paraId="38836EF8"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254500E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63406B78"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3967B45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A7EF82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401C12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625B2990"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0E8B681D" w14:textId="77777777" w:rsidTr="00F5765C">
        <w:tc>
          <w:tcPr>
            <w:tcW w:w="684" w:type="dxa"/>
            <w:vAlign w:val="center"/>
          </w:tcPr>
          <w:p w14:paraId="34EB40D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XVII</w:t>
            </w:r>
          </w:p>
        </w:tc>
        <w:tc>
          <w:tcPr>
            <w:tcW w:w="4536" w:type="dxa"/>
            <w:vAlign w:val="center"/>
          </w:tcPr>
          <w:p w14:paraId="402416EE"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Certificado de libertad de gravamen vigente</w:t>
            </w:r>
          </w:p>
        </w:tc>
        <w:tc>
          <w:tcPr>
            <w:tcW w:w="567" w:type="dxa"/>
            <w:vAlign w:val="center"/>
          </w:tcPr>
          <w:p w14:paraId="43908E9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1BBB007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700C8A6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2C26505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4E5A31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08ADFEF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161A6B1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0DEDFEB8" w14:textId="77777777" w:rsidTr="00F5765C">
        <w:tc>
          <w:tcPr>
            <w:tcW w:w="684" w:type="dxa"/>
            <w:vAlign w:val="center"/>
          </w:tcPr>
          <w:p w14:paraId="1525E5B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XVIII</w:t>
            </w:r>
          </w:p>
        </w:tc>
        <w:tc>
          <w:tcPr>
            <w:tcW w:w="4536" w:type="dxa"/>
            <w:vAlign w:val="center"/>
          </w:tcPr>
          <w:p w14:paraId="69E9AA3D"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Autorización de subdivisión, en caso de que el inmueble forme parte uno mayor</w:t>
            </w:r>
          </w:p>
        </w:tc>
        <w:tc>
          <w:tcPr>
            <w:tcW w:w="567" w:type="dxa"/>
            <w:vAlign w:val="center"/>
          </w:tcPr>
          <w:p w14:paraId="4434D86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3A5FA78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02AA253C"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54631DB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797750F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716AFF8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30D8F2F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22F94D2A" w14:textId="77777777" w:rsidTr="00F5765C">
        <w:tc>
          <w:tcPr>
            <w:tcW w:w="684" w:type="dxa"/>
            <w:vAlign w:val="center"/>
          </w:tcPr>
          <w:p w14:paraId="7E519E8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XIX</w:t>
            </w:r>
          </w:p>
        </w:tc>
        <w:tc>
          <w:tcPr>
            <w:tcW w:w="4536" w:type="dxa"/>
            <w:vAlign w:val="center"/>
          </w:tcPr>
          <w:p w14:paraId="1C3B780A"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Alineamiento y número oficial</w:t>
            </w:r>
          </w:p>
        </w:tc>
        <w:tc>
          <w:tcPr>
            <w:tcW w:w="567" w:type="dxa"/>
            <w:vAlign w:val="center"/>
          </w:tcPr>
          <w:p w14:paraId="3078C6C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246E0A5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2C8FB43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2000E764"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DB9992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3435655B"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7F7E1505" w14:textId="77777777" w:rsidR="00732D38" w:rsidRPr="00091600" w:rsidRDefault="00732D38" w:rsidP="004E467F">
            <w:pPr>
              <w:jc w:val="center"/>
              <w:rPr>
                <w:rFonts w:ascii="Montserrat" w:hAnsi="Montserrat" w:cstheme="minorHAnsi"/>
                <w:color w:val="000000" w:themeColor="text1"/>
                <w:sz w:val="16"/>
                <w:szCs w:val="16"/>
              </w:rPr>
            </w:pPr>
          </w:p>
        </w:tc>
      </w:tr>
      <w:tr w:rsidR="00C456CF" w:rsidRPr="00091600" w14:paraId="1A2E2D29" w14:textId="77777777" w:rsidTr="00F5765C">
        <w:tc>
          <w:tcPr>
            <w:tcW w:w="684" w:type="dxa"/>
            <w:vAlign w:val="center"/>
          </w:tcPr>
          <w:p w14:paraId="511210E9"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w:t>
            </w:r>
          </w:p>
        </w:tc>
        <w:tc>
          <w:tcPr>
            <w:tcW w:w="4536" w:type="dxa"/>
            <w:vAlign w:val="center"/>
          </w:tcPr>
          <w:p w14:paraId="3D1F8D84"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Dictamen de factibilidad presupuestal emitido por la DF en el que se dictamine la factibilidad presupuestal para llevar a cabo las mejoras, adaptaciones, instalaciones y edificaciones que se requieren y para los servicios de conservación, mantenimiento y vigilancia de dichos inmuebles en tanto se ejecutan tales trabajos.</w:t>
            </w:r>
          </w:p>
          <w:p w14:paraId="7E84D6BE"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Tratándose de contratos de compraventa se requiere acreditar la suficiencia presupuestal mediante el Oficio de Liberación de Inversión</w:t>
            </w:r>
          </w:p>
        </w:tc>
        <w:tc>
          <w:tcPr>
            <w:tcW w:w="567" w:type="dxa"/>
            <w:vAlign w:val="center"/>
          </w:tcPr>
          <w:p w14:paraId="492F366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3346DF2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40EC2E9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3FC52D8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0A6F79F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71A7CDB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4D8C4B3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3FEA2E6A" w14:textId="77777777" w:rsidTr="00F5765C">
        <w:tc>
          <w:tcPr>
            <w:tcW w:w="684" w:type="dxa"/>
            <w:vAlign w:val="center"/>
          </w:tcPr>
          <w:p w14:paraId="78874FDD"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w:t>
            </w:r>
          </w:p>
        </w:tc>
        <w:tc>
          <w:tcPr>
            <w:tcW w:w="4536" w:type="dxa"/>
            <w:vAlign w:val="center"/>
          </w:tcPr>
          <w:p w14:paraId="7A0FC68B" w14:textId="77777777" w:rsidR="00732D38" w:rsidRPr="00091600" w:rsidRDefault="00732D38" w:rsidP="004E467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Boletas de pago de impuesto predial y de derechos de agua, por las que se compruebe que no se adeuda cantidad alguna por estos conceptos</w:t>
            </w:r>
          </w:p>
        </w:tc>
        <w:tc>
          <w:tcPr>
            <w:tcW w:w="567" w:type="dxa"/>
            <w:vAlign w:val="center"/>
          </w:tcPr>
          <w:p w14:paraId="4A40CD0A"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3306CCE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26F08733"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747F86F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5B69B0F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00B69155"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76F213B0"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1C85B657" w14:textId="77777777" w:rsidTr="00F5765C">
        <w:tc>
          <w:tcPr>
            <w:tcW w:w="684" w:type="dxa"/>
            <w:vAlign w:val="center"/>
          </w:tcPr>
          <w:p w14:paraId="1603780B" w14:textId="77777777" w:rsidR="00BE189E" w:rsidRPr="00091600" w:rsidRDefault="00050709"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XXII</w:t>
            </w:r>
          </w:p>
        </w:tc>
        <w:tc>
          <w:tcPr>
            <w:tcW w:w="4536" w:type="dxa"/>
            <w:vAlign w:val="center"/>
          </w:tcPr>
          <w:p w14:paraId="1E21082D" w14:textId="77777777" w:rsidR="00BE189E" w:rsidRPr="00091600" w:rsidRDefault="00BE189E" w:rsidP="004E467F">
            <w:pPr>
              <w:jc w:val="both"/>
              <w:rPr>
                <w:rFonts w:ascii="Montserrat" w:hAnsi="Montserrat" w:cstheme="minorHAnsi"/>
                <w:color w:val="000000" w:themeColor="text1"/>
                <w:sz w:val="16"/>
                <w:szCs w:val="16"/>
              </w:rPr>
            </w:pPr>
            <w:r>
              <w:rPr>
                <w:rFonts w:ascii="Montserrat" w:hAnsi="Montserrat" w:cstheme="minorHAnsi"/>
                <w:color w:val="000000" w:themeColor="text1"/>
                <w:sz w:val="16"/>
                <w:szCs w:val="16"/>
              </w:rPr>
              <w:t>Copia de la Constancia de no adeudos fiscales del inmueble expedida por la Tesoreria del Estado o su equivalente</w:t>
            </w:r>
          </w:p>
        </w:tc>
        <w:tc>
          <w:tcPr>
            <w:tcW w:w="567" w:type="dxa"/>
            <w:vAlign w:val="center"/>
          </w:tcPr>
          <w:p w14:paraId="74437971"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c>
          <w:tcPr>
            <w:tcW w:w="709" w:type="dxa"/>
            <w:vAlign w:val="center"/>
          </w:tcPr>
          <w:p w14:paraId="5B96CEBF"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c>
          <w:tcPr>
            <w:tcW w:w="425" w:type="dxa"/>
            <w:vAlign w:val="center"/>
          </w:tcPr>
          <w:p w14:paraId="43866867"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c>
          <w:tcPr>
            <w:tcW w:w="425" w:type="dxa"/>
            <w:vAlign w:val="center"/>
          </w:tcPr>
          <w:p w14:paraId="16600A4B"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c>
          <w:tcPr>
            <w:tcW w:w="567" w:type="dxa"/>
            <w:vAlign w:val="center"/>
          </w:tcPr>
          <w:p w14:paraId="7D778EAC"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c>
          <w:tcPr>
            <w:tcW w:w="567" w:type="dxa"/>
            <w:vAlign w:val="center"/>
          </w:tcPr>
          <w:p w14:paraId="6EA95BDC"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c>
          <w:tcPr>
            <w:tcW w:w="993" w:type="dxa"/>
            <w:vAlign w:val="center"/>
          </w:tcPr>
          <w:p w14:paraId="7235FF07" w14:textId="77777777" w:rsidR="00BE189E" w:rsidRPr="00091600" w:rsidRDefault="00BE189E"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r>
      <w:tr w:rsidR="00C456CF" w:rsidRPr="00091600" w14:paraId="75351230" w14:textId="77777777" w:rsidTr="00F5765C">
        <w:tc>
          <w:tcPr>
            <w:tcW w:w="684" w:type="dxa"/>
            <w:vAlign w:val="center"/>
          </w:tcPr>
          <w:p w14:paraId="50B0F8C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XXII</w:t>
            </w:r>
            <w:r w:rsidR="00050709">
              <w:rPr>
                <w:rFonts w:ascii="Montserrat" w:hAnsi="Montserrat" w:cstheme="minorHAnsi"/>
                <w:color w:val="000000" w:themeColor="text1"/>
                <w:sz w:val="16"/>
                <w:szCs w:val="16"/>
              </w:rPr>
              <w:t>I</w:t>
            </w:r>
          </w:p>
        </w:tc>
        <w:tc>
          <w:tcPr>
            <w:tcW w:w="4536" w:type="dxa"/>
            <w:vAlign w:val="center"/>
          </w:tcPr>
          <w:p w14:paraId="3043D317" w14:textId="77777777" w:rsidR="00732D38" w:rsidRPr="00091600" w:rsidRDefault="00C142DF" w:rsidP="004E467F">
            <w:pPr>
              <w:jc w:val="both"/>
              <w:rPr>
                <w:rFonts w:ascii="Montserrat" w:hAnsi="Montserrat" w:cstheme="minorHAnsi"/>
                <w:color w:val="000000" w:themeColor="text1"/>
                <w:sz w:val="16"/>
                <w:szCs w:val="16"/>
              </w:rPr>
            </w:pPr>
            <w:r>
              <w:rPr>
                <w:rFonts w:ascii="Montserrat" w:hAnsi="Montserrat" w:cstheme="minorHAnsi"/>
                <w:color w:val="000000" w:themeColor="text1"/>
                <w:sz w:val="16"/>
                <w:szCs w:val="16"/>
              </w:rPr>
              <w:t>C</w:t>
            </w:r>
            <w:r w:rsidR="00732D38" w:rsidRPr="00091600">
              <w:rPr>
                <w:rFonts w:ascii="Montserrat" w:hAnsi="Montserrat" w:cstheme="minorHAnsi"/>
                <w:color w:val="000000" w:themeColor="text1"/>
                <w:sz w:val="16"/>
                <w:szCs w:val="16"/>
              </w:rPr>
              <w:t>ualquier otra documentación necesaria para la incorporación del inmueble atendiendo la naturaleza de la operación inmobiliaria y/o del propietario.</w:t>
            </w:r>
          </w:p>
        </w:tc>
        <w:tc>
          <w:tcPr>
            <w:tcW w:w="567" w:type="dxa"/>
            <w:vAlign w:val="center"/>
          </w:tcPr>
          <w:p w14:paraId="3505DE11"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709" w:type="dxa"/>
            <w:vAlign w:val="center"/>
          </w:tcPr>
          <w:p w14:paraId="3D24FB4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4EC9C3F7"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25" w:type="dxa"/>
            <w:vAlign w:val="center"/>
          </w:tcPr>
          <w:p w14:paraId="2D6FB26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311BBA76"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567" w:type="dxa"/>
            <w:vAlign w:val="center"/>
          </w:tcPr>
          <w:p w14:paraId="0FCD1EAE"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993" w:type="dxa"/>
            <w:vAlign w:val="center"/>
          </w:tcPr>
          <w:p w14:paraId="4B1EBC92" w14:textId="77777777" w:rsidR="00732D38" w:rsidRPr="00091600" w:rsidRDefault="00732D38" w:rsidP="004E467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r>
      <w:tr w:rsidR="00C456CF" w:rsidRPr="00091600" w14:paraId="692915D8" w14:textId="77777777" w:rsidTr="00F5765C">
        <w:tc>
          <w:tcPr>
            <w:tcW w:w="684" w:type="dxa"/>
            <w:vAlign w:val="center"/>
          </w:tcPr>
          <w:p w14:paraId="1007C3E3" w14:textId="77777777" w:rsidR="00683422" w:rsidRPr="00091600" w:rsidRDefault="00683422"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XXI</w:t>
            </w:r>
            <w:r w:rsidR="00050709">
              <w:rPr>
                <w:rFonts w:ascii="Montserrat" w:hAnsi="Montserrat" w:cstheme="minorHAnsi"/>
                <w:color w:val="000000" w:themeColor="text1"/>
                <w:sz w:val="16"/>
                <w:szCs w:val="16"/>
              </w:rPr>
              <w:t>V</w:t>
            </w:r>
          </w:p>
        </w:tc>
        <w:tc>
          <w:tcPr>
            <w:tcW w:w="4536" w:type="dxa"/>
            <w:vAlign w:val="center"/>
          </w:tcPr>
          <w:p w14:paraId="14F2861A" w14:textId="77777777" w:rsidR="00683422" w:rsidRPr="00091600" w:rsidRDefault="00683422" w:rsidP="004E467F">
            <w:pPr>
              <w:jc w:val="both"/>
              <w:rPr>
                <w:rFonts w:ascii="Montserrat" w:hAnsi="Montserrat" w:cstheme="minorHAnsi"/>
                <w:color w:val="000000" w:themeColor="text1"/>
                <w:sz w:val="16"/>
                <w:szCs w:val="16"/>
              </w:rPr>
            </w:pPr>
            <w:r w:rsidRPr="00683422">
              <w:rPr>
                <w:rFonts w:ascii="Montserrat" w:hAnsi="Montserrat" w:cstheme="minorHAnsi"/>
                <w:color w:val="000000" w:themeColor="text1"/>
                <w:sz w:val="16"/>
                <w:szCs w:val="16"/>
              </w:rPr>
              <w:t>Tratándose de inmuebles que se pretendan incorporar afectos al Programa IMSS Bienestar, deberán obtener el dictamen favorable por parte de IMSS Bienestar</w:t>
            </w:r>
            <w:r>
              <w:rPr>
                <w:rFonts w:ascii="Montserrat" w:hAnsi="Montserrat" w:cstheme="minorHAnsi"/>
                <w:color w:val="000000" w:themeColor="text1"/>
                <w:sz w:val="16"/>
                <w:szCs w:val="16"/>
              </w:rPr>
              <w:t>.</w:t>
            </w:r>
          </w:p>
        </w:tc>
        <w:tc>
          <w:tcPr>
            <w:tcW w:w="567" w:type="dxa"/>
            <w:vAlign w:val="center"/>
          </w:tcPr>
          <w:p w14:paraId="370F547C" w14:textId="77777777" w:rsidR="00683422" w:rsidRPr="00091600" w:rsidRDefault="00683422" w:rsidP="004E467F">
            <w:pPr>
              <w:jc w:val="center"/>
              <w:rPr>
                <w:rFonts w:ascii="Montserrat" w:hAnsi="Montserrat" w:cstheme="minorHAnsi"/>
                <w:color w:val="000000" w:themeColor="text1"/>
                <w:sz w:val="16"/>
                <w:szCs w:val="16"/>
              </w:rPr>
            </w:pPr>
          </w:p>
        </w:tc>
        <w:tc>
          <w:tcPr>
            <w:tcW w:w="709" w:type="dxa"/>
            <w:vAlign w:val="center"/>
          </w:tcPr>
          <w:p w14:paraId="6228E5FF" w14:textId="77777777" w:rsidR="00683422" w:rsidRPr="00091600" w:rsidRDefault="00683422" w:rsidP="004E467F">
            <w:pPr>
              <w:jc w:val="center"/>
              <w:rPr>
                <w:rFonts w:ascii="Montserrat" w:hAnsi="Montserrat" w:cstheme="minorHAnsi"/>
                <w:color w:val="000000" w:themeColor="text1"/>
                <w:sz w:val="16"/>
                <w:szCs w:val="16"/>
              </w:rPr>
            </w:pPr>
          </w:p>
        </w:tc>
        <w:tc>
          <w:tcPr>
            <w:tcW w:w="425" w:type="dxa"/>
            <w:vAlign w:val="center"/>
          </w:tcPr>
          <w:p w14:paraId="560C5661" w14:textId="77777777" w:rsidR="00683422" w:rsidRPr="00091600" w:rsidRDefault="00683422" w:rsidP="004E467F">
            <w:pPr>
              <w:jc w:val="center"/>
              <w:rPr>
                <w:rFonts w:ascii="Montserrat" w:hAnsi="Montserrat" w:cstheme="minorHAnsi"/>
                <w:color w:val="000000" w:themeColor="text1"/>
                <w:sz w:val="16"/>
                <w:szCs w:val="16"/>
              </w:rPr>
            </w:pPr>
          </w:p>
        </w:tc>
        <w:tc>
          <w:tcPr>
            <w:tcW w:w="425" w:type="dxa"/>
            <w:vAlign w:val="center"/>
          </w:tcPr>
          <w:p w14:paraId="325AB2E9" w14:textId="77777777" w:rsidR="00683422" w:rsidRPr="00091600" w:rsidRDefault="00683422" w:rsidP="004E467F">
            <w:pPr>
              <w:jc w:val="center"/>
              <w:rPr>
                <w:rFonts w:ascii="Montserrat" w:hAnsi="Montserrat" w:cstheme="minorHAnsi"/>
                <w:color w:val="000000" w:themeColor="text1"/>
                <w:sz w:val="16"/>
                <w:szCs w:val="16"/>
              </w:rPr>
            </w:pPr>
          </w:p>
        </w:tc>
        <w:tc>
          <w:tcPr>
            <w:tcW w:w="567" w:type="dxa"/>
            <w:vAlign w:val="center"/>
          </w:tcPr>
          <w:p w14:paraId="5C8E6F28" w14:textId="77777777" w:rsidR="00683422" w:rsidRPr="00091600" w:rsidRDefault="00683422" w:rsidP="004E467F">
            <w:pPr>
              <w:jc w:val="center"/>
              <w:rPr>
                <w:rFonts w:ascii="Montserrat" w:hAnsi="Montserrat" w:cstheme="minorHAnsi"/>
                <w:color w:val="000000" w:themeColor="text1"/>
                <w:sz w:val="16"/>
                <w:szCs w:val="16"/>
              </w:rPr>
            </w:pPr>
          </w:p>
        </w:tc>
        <w:tc>
          <w:tcPr>
            <w:tcW w:w="567" w:type="dxa"/>
            <w:vAlign w:val="center"/>
          </w:tcPr>
          <w:p w14:paraId="5F4B3B8E" w14:textId="77777777" w:rsidR="00683422" w:rsidRPr="00091600" w:rsidRDefault="00683422" w:rsidP="004E467F">
            <w:pPr>
              <w:jc w:val="center"/>
              <w:rPr>
                <w:rFonts w:ascii="Montserrat" w:hAnsi="Montserrat" w:cstheme="minorHAnsi"/>
                <w:color w:val="000000" w:themeColor="text1"/>
                <w:sz w:val="16"/>
                <w:szCs w:val="16"/>
              </w:rPr>
            </w:pPr>
          </w:p>
        </w:tc>
        <w:tc>
          <w:tcPr>
            <w:tcW w:w="993" w:type="dxa"/>
            <w:vAlign w:val="center"/>
          </w:tcPr>
          <w:p w14:paraId="6438913F" w14:textId="77777777" w:rsidR="00683422" w:rsidRPr="00091600" w:rsidRDefault="00683422" w:rsidP="004E467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w:t>
            </w:r>
          </w:p>
        </w:tc>
      </w:tr>
    </w:tbl>
    <w:p w14:paraId="6837F840" w14:textId="77777777" w:rsidR="00732D38" w:rsidRPr="00091600" w:rsidRDefault="00732D38" w:rsidP="00732D38">
      <w:pPr>
        <w:spacing w:after="0" w:line="240" w:lineRule="auto"/>
        <w:ind w:left="708"/>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Nota: PF Persona física; PM Persona Moral; GF Gobierno Federal; GE Gobierno Estatal; GM Gobierno Municipal; OPD Organismo Público Descentralizado.</w:t>
      </w:r>
    </w:p>
    <w:p w14:paraId="463BA7F6" w14:textId="77777777" w:rsidR="00F5765C" w:rsidRDefault="00F5765C" w:rsidP="00732D38">
      <w:pPr>
        <w:spacing w:after="0" w:line="240" w:lineRule="auto"/>
        <w:jc w:val="both"/>
        <w:rPr>
          <w:rFonts w:ascii="Montserrat" w:hAnsi="Montserrat" w:cstheme="minorHAnsi"/>
          <w:color w:val="000000" w:themeColor="text1"/>
          <w:sz w:val="20"/>
          <w:szCs w:val="20"/>
        </w:rPr>
      </w:pPr>
    </w:p>
    <w:p w14:paraId="79A753BE" w14:textId="5FB396EE" w:rsidR="00F5765C" w:rsidRDefault="00F5765C" w:rsidP="00732D38">
      <w:pPr>
        <w:spacing w:after="0" w:line="240" w:lineRule="auto"/>
        <w:jc w:val="both"/>
        <w:rPr>
          <w:rFonts w:ascii="Montserrat" w:hAnsi="Montserrat" w:cstheme="minorHAnsi"/>
          <w:color w:val="000000" w:themeColor="text1"/>
          <w:sz w:val="20"/>
          <w:szCs w:val="20"/>
        </w:rPr>
      </w:pPr>
    </w:p>
    <w:p w14:paraId="07B22405" w14:textId="77777777" w:rsidR="00FD0F9E" w:rsidRDefault="00FD0F9E" w:rsidP="00732D38">
      <w:pPr>
        <w:spacing w:after="0" w:line="240" w:lineRule="auto"/>
        <w:jc w:val="both"/>
        <w:rPr>
          <w:rFonts w:ascii="Montserrat" w:hAnsi="Montserrat" w:cstheme="minorHAnsi"/>
          <w:color w:val="000000" w:themeColor="text1"/>
          <w:sz w:val="20"/>
          <w:szCs w:val="20"/>
        </w:rPr>
      </w:pPr>
    </w:p>
    <w:p w14:paraId="234495E3"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CI de los OOAD deberán remitir copia del expediente inmobiliario debidamente integrado, invariablemente dentro del primer trimestre del ejercicio en que se pretenda incorporar; con la finalidad de que sea validado por la CCSG, y en su caso elaborar el Proyecto de Acuerdo que será sometido a consideración del HCT, previa sanción de la DJ, para la aprobación de la operación inmobiliaria solicitada.</w:t>
      </w:r>
    </w:p>
    <w:p w14:paraId="1936F4AB"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6C54F75F"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DOA asignará número conforme al Sistema de Administración de Documentos, a los expedientes inmobiliarios que se encuentren debidamente integrados; en caso contrario, los OOAD deberán remitir la documentación o puntos que se observen como faltantes a más tardar el último día hábil del mes de junio;  de no recibir respuesta en la que se integren los puntos o documentos faltantes en el término señalado, se tendrá por no presentado, y se procederá a la devolución de la documentación, a efecto de que una vez que se encuentre la documentación totalmente integrada, sea nuevamente ingresado por el OOAD para los efectos que ocupa el presente capítulo, quedando bajo responsabilidad del requirente, la omisión de que se trate.</w:t>
      </w:r>
    </w:p>
    <w:p w14:paraId="12A2DAA5" w14:textId="77777777" w:rsidR="00732D38" w:rsidRPr="00091600" w:rsidRDefault="00732D38" w:rsidP="00732D38">
      <w:pPr>
        <w:pStyle w:val="Prrafodelista"/>
        <w:rPr>
          <w:rFonts w:ascii="Montserrat" w:hAnsi="Montserrat" w:cstheme="minorHAnsi"/>
          <w:color w:val="000000" w:themeColor="text1"/>
          <w:sz w:val="20"/>
          <w:szCs w:val="20"/>
        </w:rPr>
      </w:pPr>
    </w:p>
    <w:p w14:paraId="0CAAAB69"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solicitará la intervención de la CLC de la DJ, a efecto de obtener el dictamen de procedencia legal de la incorporación y del Proyecto de Acuerdo que será sometido a consideración del HCT,</w:t>
      </w:r>
      <w:r w:rsidR="00265CDF">
        <w:rPr>
          <w:rFonts w:ascii="Montserrat" w:hAnsi="Montserrat" w:cstheme="minorHAnsi"/>
          <w:color w:val="000000" w:themeColor="text1"/>
          <w:sz w:val="20"/>
          <w:szCs w:val="20"/>
        </w:rPr>
        <w:t xml:space="preserve"> </w:t>
      </w:r>
      <w:r w:rsidR="00363554">
        <w:rPr>
          <w:rFonts w:ascii="Montserrat" w:hAnsi="Montserrat" w:cstheme="minorHAnsi"/>
          <w:color w:val="000000" w:themeColor="text1"/>
          <w:sz w:val="20"/>
          <w:szCs w:val="20"/>
        </w:rPr>
        <w:t>hecho lo cual</w:t>
      </w:r>
      <w:r w:rsidR="00265CDF">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 xml:space="preserve">el CI del OOAD de que se trate, </w:t>
      </w:r>
      <w:r w:rsidR="0003591B">
        <w:rPr>
          <w:rFonts w:ascii="Montserrat" w:hAnsi="Montserrat" w:cstheme="minorHAnsi"/>
          <w:color w:val="000000" w:themeColor="text1"/>
          <w:sz w:val="20"/>
          <w:szCs w:val="20"/>
        </w:rPr>
        <w:t xml:space="preserve">deberá </w:t>
      </w:r>
      <w:r w:rsidRPr="00091600">
        <w:rPr>
          <w:rFonts w:ascii="Montserrat" w:hAnsi="Montserrat" w:cstheme="minorHAnsi"/>
          <w:color w:val="000000" w:themeColor="text1"/>
          <w:sz w:val="20"/>
          <w:szCs w:val="20"/>
        </w:rPr>
        <w:t>realizar las acciones necesarias para cumplimentar su contenido.</w:t>
      </w:r>
    </w:p>
    <w:p w14:paraId="0A7E88DB"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3354E565"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CI de los OOAD nombrarán en un término no mayor a 15 días hábiles, al Notario Público que llevará a cabo la formalización de la operación inmobiliaria, contando con un plazo no mayor a 6 meses </w:t>
      </w:r>
      <w:r w:rsidR="00DA195B">
        <w:rPr>
          <w:rFonts w:ascii="Montserrat" w:hAnsi="Montserrat" w:cstheme="minorHAnsi"/>
          <w:color w:val="000000" w:themeColor="text1"/>
          <w:sz w:val="20"/>
          <w:szCs w:val="20"/>
        </w:rPr>
        <w:t xml:space="preserve">a partir de la fecha que se haya autorizado la escritura </w:t>
      </w:r>
      <w:r w:rsidRPr="00091600">
        <w:rPr>
          <w:rFonts w:ascii="Montserrat" w:hAnsi="Montserrat" w:cstheme="minorHAnsi"/>
          <w:color w:val="000000" w:themeColor="text1"/>
          <w:sz w:val="20"/>
          <w:szCs w:val="20"/>
        </w:rPr>
        <w:t>para que sea remitida copia simple legible de la Escritura a la CCSG con los datos de inscripción en el Registro Público de la Propiedad Local y Federal, a fin de que se gestione su incorporación al Inventario del Patrimonio Inmobiliario Federal y Paraestatal, así como a la Contabilidad Institucional y para la integración del expediente inmobiliario, en los casos previstos que requieran la intervención de fedatario público, conforme a la LGBN.</w:t>
      </w:r>
    </w:p>
    <w:p w14:paraId="5AF11122"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6D2B1D17"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CI de los OOAD, serán responsables de incluir los inmuebles incorporados al Instituto, en el Padrón Inmobiliario Institucional.</w:t>
      </w:r>
    </w:p>
    <w:p w14:paraId="2A07F018"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0D92A290"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Será responsabilidad de los CI de los OOAD, registrar en el Inventario del Patrimonio Inmobiliario Federal y Paraestatal del SI</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IFP, la cédula del inmueble para posteriormente gestionar el alta ante el INDAABIN por conducto del RI.</w:t>
      </w:r>
    </w:p>
    <w:p w14:paraId="4D73199F" w14:textId="77777777" w:rsidR="00732D38" w:rsidRPr="00091600" w:rsidRDefault="00732D38" w:rsidP="00732D38">
      <w:pPr>
        <w:spacing w:after="0" w:line="240" w:lineRule="auto"/>
        <w:ind w:left="708"/>
        <w:jc w:val="both"/>
        <w:rPr>
          <w:rFonts w:ascii="Montserrat" w:hAnsi="Montserrat" w:cstheme="minorHAnsi"/>
          <w:color w:val="000000" w:themeColor="text1"/>
          <w:sz w:val="20"/>
          <w:szCs w:val="20"/>
        </w:rPr>
      </w:pPr>
    </w:p>
    <w:p w14:paraId="53AAC226" w14:textId="77777777" w:rsidR="00732D38" w:rsidRDefault="00732D38" w:rsidP="001D5244">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Una vez realizado lo anterior, la DOA revisará la información capturada en la cédula del inmueble en el Inventario del Patrimonio Inmobiliario Federal y Paraestatal del SI</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IFP, y de ser procedente, obtener la autorización del Responsable Inmobiliario, a través del SI</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IFP para la solicitud del alta ante INDAABIN, que de proceder asignará el RFI, mismo que deberá ser comunicado al Enlace Inmobiliario del OOAD, a la DC y a la DNOI para la identificación del inmueble.</w:t>
      </w:r>
    </w:p>
    <w:p w14:paraId="58E72064" w14:textId="77777777" w:rsidR="00732D38" w:rsidRDefault="00732D38" w:rsidP="00732D38">
      <w:pPr>
        <w:spacing w:after="0" w:line="240" w:lineRule="auto"/>
        <w:ind w:left="708"/>
        <w:jc w:val="both"/>
        <w:rPr>
          <w:rFonts w:ascii="Montserrat" w:hAnsi="Montserrat" w:cstheme="minorHAnsi"/>
          <w:color w:val="000000" w:themeColor="text1"/>
          <w:sz w:val="20"/>
          <w:szCs w:val="20"/>
        </w:rPr>
      </w:pPr>
    </w:p>
    <w:p w14:paraId="35D28E72" w14:textId="77777777" w:rsidR="00732D38"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DOA requisitará la Cédula de Datos para el Registro de Bienes Inmuebles en el Módulo de Activo Fijo del Sistema PREI Millenium y lo enviará a la DC, para obtener el alta en los registros contables del Instituto a efecto de que proporcione en un plazo no mayor a 15 días naturales, el NNI y el Código de Ubicación, información que se le enviará al Enlace Inmobiliario del OOAD para que sea actualizada en el padrón inmobiliario.</w:t>
      </w:r>
    </w:p>
    <w:p w14:paraId="69AF7764" w14:textId="77777777" w:rsidR="00732D38" w:rsidRDefault="00732D38" w:rsidP="00732D38">
      <w:pPr>
        <w:pStyle w:val="Prrafodelista"/>
        <w:spacing w:after="0" w:line="240" w:lineRule="auto"/>
        <w:jc w:val="both"/>
        <w:rPr>
          <w:rFonts w:ascii="Montserrat" w:hAnsi="Montserrat" w:cstheme="minorHAnsi"/>
          <w:color w:val="000000" w:themeColor="text1"/>
          <w:sz w:val="20"/>
          <w:szCs w:val="20"/>
        </w:rPr>
      </w:pPr>
    </w:p>
    <w:p w14:paraId="0B841837" w14:textId="77777777" w:rsidR="00B933EB" w:rsidRPr="002C64FC" w:rsidRDefault="00B933EB" w:rsidP="002C64FC">
      <w:pPr>
        <w:spacing w:after="0" w:line="240" w:lineRule="auto"/>
        <w:jc w:val="both"/>
        <w:rPr>
          <w:rFonts w:ascii="Montserrat" w:hAnsi="Montserrat" w:cstheme="minorHAnsi"/>
          <w:color w:val="000000" w:themeColor="text1"/>
          <w:sz w:val="20"/>
          <w:szCs w:val="20"/>
        </w:rPr>
      </w:pPr>
    </w:p>
    <w:p w14:paraId="65A1A422"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el caso de que surja la necesidad de incorporar inmuebles para Nivel Central, la Normativa correspondiente deberá enviar el requerimiento a la CCSG para su inclusión en el “Programa Anual de Incorporación de Inmuebles”, y por conducto de la CTAA se integrarán los expedientes, conforme al procedimiento que se consigna en el presente apartado.</w:t>
      </w:r>
    </w:p>
    <w:p w14:paraId="0522A85D" w14:textId="77777777" w:rsidR="00EE44A5" w:rsidRPr="00091600" w:rsidRDefault="00EE44A5" w:rsidP="00732D38">
      <w:pPr>
        <w:pStyle w:val="Prrafodelista"/>
        <w:spacing w:line="240" w:lineRule="auto"/>
        <w:rPr>
          <w:rFonts w:ascii="Montserrat" w:hAnsi="Montserrat" w:cstheme="minorHAnsi"/>
          <w:color w:val="000000" w:themeColor="text1"/>
          <w:sz w:val="20"/>
          <w:szCs w:val="20"/>
        </w:rPr>
      </w:pPr>
    </w:p>
    <w:p w14:paraId="1DA19C81"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Corresponderá a la CTAA en su calidad de CI, integrar, resguardar y actualizar los expedientes de los inmuebles de Nivel Central, para su incorporación.</w:t>
      </w:r>
    </w:p>
    <w:p w14:paraId="5BFDB47D" w14:textId="77777777" w:rsidR="00732D38" w:rsidRDefault="00732D38" w:rsidP="00732D38">
      <w:pPr>
        <w:spacing w:after="0" w:line="240" w:lineRule="auto"/>
        <w:jc w:val="both"/>
        <w:rPr>
          <w:rFonts w:ascii="Montserrat" w:hAnsi="Montserrat" w:cstheme="minorHAnsi"/>
          <w:color w:val="000000" w:themeColor="text1"/>
          <w:sz w:val="20"/>
          <w:szCs w:val="20"/>
        </w:rPr>
      </w:pPr>
    </w:p>
    <w:p w14:paraId="2F01FF05"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Tratándose de la incorporación de bienes inmuebles derivado de actuaciones judiciales y/o administrativas generadas por los OOAD y en Nivel Central, la integración del expediente inmobiliario se realizará conforme a la naturaleza de la adquisición, de conformidad con las disposiciones jurídicas aplicables.</w:t>
      </w:r>
    </w:p>
    <w:p w14:paraId="7AA133F6"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p w14:paraId="155359B5" w14:textId="77777777" w:rsidR="00732D38" w:rsidRPr="00091600" w:rsidRDefault="00732D38" w:rsidP="00062FA0">
      <w:pPr>
        <w:pStyle w:val="Prrafodelista"/>
        <w:numPr>
          <w:ilvl w:val="2"/>
          <w:numId w:val="39"/>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el caso de la </w:t>
      </w:r>
      <w:r w:rsidR="00114165">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ermuta, se deberá acreditar: </w:t>
      </w:r>
    </w:p>
    <w:p w14:paraId="39A5399D"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tbl>
      <w:tblPr>
        <w:tblStyle w:val="Tablaconcuadrcula"/>
        <w:tblW w:w="0" w:type="auto"/>
        <w:tblInd w:w="709" w:type="dxa"/>
        <w:tblLook w:val="04A0" w:firstRow="1" w:lastRow="0" w:firstColumn="1" w:lastColumn="0" w:noHBand="0" w:noVBand="1"/>
      </w:tblPr>
      <w:tblGrid>
        <w:gridCol w:w="439"/>
        <w:gridCol w:w="8883"/>
      </w:tblGrid>
      <w:tr w:rsidR="00732D38" w:rsidRPr="00091600" w14:paraId="679ECBCB" w14:textId="77777777" w:rsidTr="00BC5C2A">
        <w:trPr>
          <w:trHeight w:val="377"/>
        </w:trPr>
        <w:tc>
          <w:tcPr>
            <w:tcW w:w="439" w:type="dxa"/>
            <w:shd w:val="clear" w:color="auto" w:fill="C4BD97"/>
            <w:vAlign w:val="center"/>
          </w:tcPr>
          <w:p w14:paraId="12A0131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3" w:type="dxa"/>
            <w:shd w:val="clear" w:color="auto" w:fill="C4BD97"/>
            <w:vAlign w:val="center"/>
          </w:tcPr>
          <w:p w14:paraId="2209A8D6"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Condiciones</w:t>
            </w:r>
          </w:p>
        </w:tc>
      </w:tr>
      <w:tr w:rsidR="00732D38" w:rsidRPr="00091600" w14:paraId="731909D7" w14:textId="77777777" w:rsidTr="00BC5C2A">
        <w:tc>
          <w:tcPr>
            <w:tcW w:w="439" w:type="dxa"/>
            <w:vAlign w:val="center"/>
          </w:tcPr>
          <w:p w14:paraId="51FD1179"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83" w:type="dxa"/>
          </w:tcPr>
          <w:p w14:paraId="749429EB"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A9026F">
              <w:rPr>
                <w:rFonts w:ascii="Montserrat" w:hAnsi="Montserrat" w:cstheme="minorHAnsi"/>
                <w:color w:val="000000" w:themeColor="text1"/>
                <w:sz w:val="16"/>
                <w:szCs w:val="16"/>
              </w:rPr>
              <w:t>Que el inmueble a permutar por parte del Instituto, cuente con el acuerdo del Comité Delegacional en el que se determiné la No Utilidad;</w:t>
            </w:r>
          </w:p>
        </w:tc>
      </w:tr>
      <w:tr w:rsidR="00732D38" w:rsidRPr="00091600" w14:paraId="5AE9998A" w14:textId="77777777" w:rsidTr="00BC5C2A">
        <w:tc>
          <w:tcPr>
            <w:tcW w:w="439" w:type="dxa"/>
            <w:vAlign w:val="center"/>
          </w:tcPr>
          <w:p w14:paraId="229B657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83" w:type="dxa"/>
          </w:tcPr>
          <w:p w14:paraId="3E90FA92" w14:textId="77777777" w:rsidR="00732D38" w:rsidRPr="008B1635" w:rsidRDefault="00732D38" w:rsidP="008F1B52">
            <w:pPr>
              <w:pStyle w:val="Prrafodelista"/>
              <w:ind w:left="0"/>
              <w:jc w:val="both"/>
              <w:rPr>
                <w:rFonts w:ascii="Montserrat" w:hAnsi="Montserrat" w:cstheme="minorHAnsi"/>
                <w:color w:val="000000" w:themeColor="text1"/>
                <w:sz w:val="16"/>
                <w:szCs w:val="16"/>
              </w:rPr>
            </w:pPr>
            <w:r w:rsidRPr="008B1635">
              <w:rPr>
                <w:rFonts w:ascii="Montserrat" w:hAnsi="Montserrat" w:cstheme="minorHAnsi"/>
                <w:color w:val="000000" w:themeColor="text1"/>
                <w:sz w:val="16"/>
                <w:szCs w:val="16"/>
              </w:rPr>
              <w:t xml:space="preserve">Que el inmueble a recibir en la operación de la permuta, </w:t>
            </w:r>
            <w:r w:rsidR="008F1B52" w:rsidRPr="008B1635">
              <w:rPr>
                <w:rFonts w:ascii="Montserrat" w:hAnsi="Montserrat" w:cstheme="minorHAnsi"/>
                <w:color w:val="000000" w:themeColor="text1"/>
                <w:sz w:val="16"/>
                <w:szCs w:val="16"/>
              </w:rPr>
              <w:t>resulte útil para el desarrollo y cumplimiento de los programas a cargo del Instituto;</w:t>
            </w:r>
          </w:p>
        </w:tc>
      </w:tr>
      <w:tr w:rsidR="00732D38" w:rsidRPr="00091600" w14:paraId="69A0B643" w14:textId="77777777" w:rsidTr="00BC5C2A">
        <w:tc>
          <w:tcPr>
            <w:tcW w:w="439" w:type="dxa"/>
            <w:vAlign w:val="center"/>
          </w:tcPr>
          <w:p w14:paraId="4EB42F8E"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83" w:type="dxa"/>
          </w:tcPr>
          <w:p w14:paraId="71912E0E"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Contar con oficio emitido por el TOOAD en su calidad de CI, por el que se haga constar que no cuenta con inmuebles institucionales disponibles o que los existentes no son adecuados o convenientes para los fines requeridos;</w:t>
            </w:r>
          </w:p>
        </w:tc>
      </w:tr>
      <w:tr w:rsidR="00732D38" w:rsidRPr="00091600" w14:paraId="7AF6DE35" w14:textId="77777777" w:rsidTr="00BC5C2A">
        <w:tc>
          <w:tcPr>
            <w:tcW w:w="439" w:type="dxa"/>
            <w:vAlign w:val="center"/>
          </w:tcPr>
          <w:p w14:paraId="557D06D3"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883" w:type="dxa"/>
          </w:tcPr>
          <w:p w14:paraId="387BA85E"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inmueble objeto de la permuta sea en valor económico similar o mayor al que se reciba en dicha operación. En caso que el valor del inmueble que reciba el IMSS sea mayor, la diferencia será donada, previa aceptación de las partes</w:t>
            </w:r>
            <w:r w:rsidR="008B1635">
              <w:rPr>
                <w:rFonts w:ascii="Montserrat" w:hAnsi="Montserrat" w:cstheme="minorHAnsi"/>
                <w:color w:val="000000" w:themeColor="text1"/>
                <w:sz w:val="16"/>
                <w:szCs w:val="16"/>
              </w:rPr>
              <w:t>; y</w:t>
            </w:r>
          </w:p>
        </w:tc>
      </w:tr>
      <w:tr w:rsidR="008F1B52" w:rsidRPr="00091600" w14:paraId="01BEB59C" w14:textId="77777777" w:rsidTr="00BC5C2A">
        <w:tc>
          <w:tcPr>
            <w:tcW w:w="439" w:type="dxa"/>
            <w:vAlign w:val="center"/>
          </w:tcPr>
          <w:p w14:paraId="6BB7A311" w14:textId="77777777" w:rsidR="008F1B52" w:rsidRPr="00091600" w:rsidRDefault="008F1B52" w:rsidP="004E467F">
            <w:pPr>
              <w:pStyle w:val="Prrafodelista"/>
              <w:ind w:left="0"/>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V</w:t>
            </w:r>
          </w:p>
        </w:tc>
        <w:tc>
          <w:tcPr>
            <w:tcW w:w="8883" w:type="dxa"/>
          </w:tcPr>
          <w:p w14:paraId="7EF7C147" w14:textId="77777777" w:rsidR="008F1B52" w:rsidRPr="008B1635" w:rsidRDefault="008F1B52" w:rsidP="008F1B52">
            <w:pPr>
              <w:pStyle w:val="Prrafodelista"/>
              <w:ind w:left="0"/>
              <w:jc w:val="both"/>
              <w:rPr>
                <w:rFonts w:ascii="Montserrat" w:hAnsi="Montserrat" w:cstheme="minorHAnsi"/>
                <w:bCs/>
                <w:color w:val="000000" w:themeColor="text1"/>
                <w:sz w:val="16"/>
                <w:szCs w:val="16"/>
              </w:rPr>
            </w:pPr>
            <w:r w:rsidRPr="008B1635">
              <w:rPr>
                <w:rFonts w:ascii="Montserrat" w:hAnsi="Montserrat" w:cstheme="minorHAnsi"/>
                <w:bCs/>
                <w:color w:val="000000" w:themeColor="text1"/>
                <w:sz w:val="16"/>
                <w:szCs w:val="16"/>
              </w:rPr>
              <w:t>Que el inmueble cuente con las características técnicas normativas requeridas para proyecto o servicio</w:t>
            </w:r>
            <w:r w:rsidR="008B1635">
              <w:rPr>
                <w:rFonts w:ascii="Montserrat" w:hAnsi="Montserrat" w:cstheme="minorHAnsi"/>
                <w:bCs/>
                <w:color w:val="000000" w:themeColor="text1"/>
                <w:sz w:val="16"/>
                <w:szCs w:val="16"/>
              </w:rPr>
              <w:t>.</w:t>
            </w:r>
          </w:p>
        </w:tc>
      </w:tr>
    </w:tbl>
    <w:p w14:paraId="0C49DC0B" w14:textId="77777777" w:rsidR="00732D38" w:rsidRDefault="00732D38" w:rsidP="00732D38">
      <w:pPr>
        <w:spacing w:after="0" w:line="240" w:lineRule="auto"/>
        <w:jc w:val="both"/>
        <w:rPr>
          <w:rFonts w:ascii="Montserrat" w:hAnsi="Montserrat" w:cstheme="minorHAnsi"/>
          <w:color w:val="000000" w:themeColor="text1"/>
        </w:rPr>
      </w:pPr>
    </w:p>
    <w:p w14:paraId="088B5896" w14:textId="77777777" w:rsidR="00E14587" w:rsidRPr="00866A24" w:rsidRDefault="00E14587" w:rsidP="001D5244">
      <w:pPr>
        <w:spacing w:after="0" w:line="240" w:lineRule="auto"/>
        <w:ind w:left="567" w:hanging="567"/>
        <w:jc w:val="both"/>
        <w:rPr>
          <w:rFonts w:ascii="Montserrat" w:hAnsi="Montserrat" w:cstheme="minorHAnsi"/>
          <w:color w:val="000000" w:themeColor="text1"/>
          <w:sz w:val="20"/>
          <w:szCs w:val="20"/>
        </w:rPr>
      </w:pPr>
      <w:r w:rsidRPr="00866A24">
        <w:rPr>
          <w:rFonts w:ascii="Montserrat" w:hAnsi="Montserrat" w:cstheme="minorHAnsi"/>
          <w:color w:val="000000" w:themeColor="text1"/>
          <w:sz w:val="20"/>
          <w:szCs w:val="20"/>
        </w:rPr>
        <w:t>1.1.16.</w:t>
      </w:r>
      <w:r w:rsidRPr="00866A24">
        <w:rPr>
          <w:rFonts w:ascii="Montserrat" w:hAnsi="Montserrat" w:cstheme="minorHAnsi"/>
          <w:color w:val="000000" w:themeColor="text1"/>
          <w:sz w:val="20"/>
          <w:szCs w:val="20"/>
        </w:rPr>
        <w:tab/>
        <w:t>Respecto de los asuntos de materia agraria y derecho consuetudinario se observará lo siguiente:</w:t>
      </w:r>
    </w:p>
    <w:p w14:paraId="64D21AA4" w14:textId="77777777" w:rsidR="00E14587" w:rsidRDefault="00E14587" w:rsidP="00E14587">
      <w:pPr>
        <w:spacing w:after="0" w:line="240" w:lineRule="auto"/>
        <w:jc w:val="both"/>
        <w:rPr>
          <w:rFonts w:ascii="Montserrat" w:hAnsi="Montserrat" w:cstheme="minorHAnsi"/>
          <w:color w:val="000000" w:themeColor="text1"/>
        </w:rPr>
      </w:pPr>
    </w:p>
    <w:tbl>
      <w:tblPr>
        <w:tblStyle w:val="Tablaconcuadrcula"/>
        <w:tblW w:w="0" w:type="auto"/>
        <w:tblInd w:w="709" w:type="dxa"/>
        <w:tblLook w:val="04A0" w:firstRow="1" w:lastRow="0" w:firstColumn="1" w:lastColumn="0" w:noHBand="0" w:noVBand="1"/>
      </w:tblPr>
      <w:tblGrid>
        <w:gridCol w:w="439"/>
        <w:gridCol w:w="8922"/>
      </w:tblGrid>
      <w:tr w:rsidR="00E14587" w:rsidRPr="00091600" w14:paraId="24ED3CDD" w14:textId="77777777" w:rsidTr="00E14587">
        <w:trPr>
          <w:trHeight w:val="377"/>
        </w:trPr>
        <w:tc>
          <w:tcPr>
            <w:tcW w:w="439" w:type="dxa"/>
            <w:shd w:val="clear" w:color="auto" w:fill="C4BD97"/>
            <w:vAlign w:val="center"/>
          </w:tcPr>
          <w:p w14:paraId="6B55044F" w14:textId="77777777" w:rsidR="00E14587" w:rsidRPr="00091600" w:rsidRDefault="00E14587"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922" w:type="dxa"/>
            <w:shd w:val="clear" w:color="auto" w:fill="C4BD97"/>
            <w:vAlign w:val="center"/>
          </w:tcPr>
          <w:p w14:paraId="379331E0" w14:textId="77777777" w:rsidR="00E14587" w:rsidRPr="00091600" w:rsidRDefault="00E14587" w:rsidP="004E467F">
            <w:pPr>
              <w:pStyle w:val="Prrafodelista"/>
              <w:ind w:left="0"/>
              <w:jc w:val="both"/>
              <w:rPr>
                <w:rFonts w:ascii="Montserrat" w:hAnsi="Montserrat" w:cstheme="minorHAnsi"/>
                <w:color w:val="000000" w:themeColor="text1"/>
                <w:sz w:val="16"/>
                <w:szCs w:val="16"/>
              </w:rPr>
            </w:pPr>
            <w:r>
              <w:rPr>
                <w:rFonts w:ascii="Montserrat" w:hAnsi="Montserrat" w:cstheme="minorHAnsi"/>
                <w:color w:val="000000" w:themeColor="text1"/>
                <w:sz w:val="16"/>
                <w:szCs w:val="16"/>
              </w:rPr>
              <w:t>Observación</w:t>
            </w:r>
          </w:p>
        </w:tc>
      </w:tr>
      <w:tr w:rsidR="00E14587" w:rsidRPr="00091600" w14:paraId="188AB940" w14:textId="77777777" w:rsidTr="00E14587">
        <w:tc>
          <w:tcPr>
            <w:tcW w:w="439" w:type="dxa"/>
            <w:vAlign w:val="center"/>
          </w:tcPr>
          <w:p w14:paraId="3C449FA2" w14:textId="77777777" w:rsidR="00E14587" w:rsidRPr="00091600" w:rsidRDefault="00E14587"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922" w:type="dxa"/>
          </w:tcPr>
          <w:p w14:paraId="2FACF048" w14:textId="77777777" w:rsidR="00E14587" w:rsidRPr="00091600" w:rsidRDefault="00E14587" w:rsidP="004E467F">
            <w:pPr>
              <w:pStyle w:val="Prrafodelista"/>
              <w:ind w:left="0"/>
              <w:jc w:val="both"/>
              <w:rPr>
                <w:rFonts w:ascii="Montserrat" w:hAnsi="Montserrat" w:cstheme="minorHAnsi"/>
                <w:color w:val="000000" w:themeColor="text1"/>
                <w:sz w:val="16"/>
                <w:szCs w:val="16"/>
              </w:rPr>
            </w:pPr>
            <w:r w:rsidRPr="00E14587">
              <w:rPr>
                <w:rFonts w:ascii="Montserrat" w:hAnsi="Montserrat" w:cstheme="minorHAnsi"/>
                <w:color w:val="000000" w:themeColor="text1"/>
                <w:sz w:val="16"/>
                <w:szCs w:val="16"/>
              </w:rPr>
              <w:t>Para la obtención del título de propiedad no será indispensable la intervención de notario público</w:t>
            </w:r>
            <w:r w:rsidRPr="00A9026F">
              <w:rPr>
                <w:rFonts w:ascii="Montserrat" w:hAnsi="Montserrat" w:cstheme="minorHAnsi"/>
                <w:color w:val="000000" w:themeColor="text1"/>
                <w:sz w:val="16"/>
                <w:szCs w:val="16"/>
              </w:rPr>
              <w:t>;</w:t>
            </w:r>
          </w:p>
        </w:tc>
      </w:tr>
      <w:tr w:rsidR="00160E50" w:rsidRPr="00091600" w14:paraId="5C43BF31" w14:textId="77777777" w:rsidTr="00E14587">
        <w:tc>
          <w:tcPr>
            <w:tcW w:w="439" w:type="dxa"/>
            <w:vAlign w:val="center"/>
          </w:tcPr>
          <w:p w14:paraId="1CF17D7B" w14:textId="77777777" w:rsidR="00160E50" w:rsidRPr="008B1635" w:rsidRDefault="00160E50" w:rsidP="004E467F">
            <w:pPr>
              <w:pStyle w:val="Prrafodelista"/>
              <w:ind w:left="0"/>
              <w:jc w:val="center"/>
              <w:rPr>
                <w:rFonts w:ascii="Montserrat" w:hAnsi="Montserrat" w:cstheme="minorHAnsi"/>
                <w:bCs/>
                <w:color w:val="000000" w:themeColor="text1"/>
                <w:sz w:val="16"/>
                <w:szCs w:val="16"/>
              </w:rPr>
            </w:pPr>
            <w:r w:rsidRPr="008B1635">
              <w:rPr>
                <w:rFonts w:ascii="Montserrat" w:hAnsi="Montserrat" w:cstheme="minorHAnsi"/>
                <w:bCs/>
                <w:color w:val="000000" w:themeColor="text1"/>
                <w:sz w:val="16"/>
                <w:szCs w:val="16"/>
              </w:rPr>
              <w:t>II</w:t>
            </w:r>
          </w:p>
        </w:tc>
        <w:tc>
          <w:tcPr>
            <w:tcW w:w="8922" w:type="dxa"/>
          </w:tcPr>
          <w:p w14:paraId="7767981E" w14:textId="77777777" w:rsidR="00160E50" w:rsidRPr="008B1635" w:rsidRDefault="00CB4BC0" w:rsidP="00624380">
            <w:pPr>
              <w:jc w:val="both"/>
              <w:rPr>
                <w:rFonts w:ascii="Montserrat" w:hAnsi="Montserrat" w:cstheme="minorHAnsi"/>
                <w:bCs/>
                <w:color w:val="000000" w:themeColor="text1"/>
                <w:sz w:val="16"/>
                <w:szCs w:val="16"/>
              </w:rPr>
            </w:pPr>
            <w:r w:rsidRPr="008B1635">
              <w:rPr>
                <w:rFonts w:ascii="Montserrat" w:hAnsi="Montserrat" w:cstheme="minorHAnsi"/>
                <w:bCs/>
                <w:color w:val="000000" w:themeColor="text1"/>
                <w:sz w:val="16"/>
                <w:szCs w:val="16"/>
              </w:rPr>
              <w:t xml:space="preserve">Los inmuebles </w:t>
            </w:r>
            <w:r w:rsidR="00A7272B" w:rsidRPr="008B1635">
              <w:rPr>
                <w:rFonts w:ascii="Montserrat" w:hAnsi="Montserrat" w:cstheme="minorHAnsi"/>
                <w:bCs/>
                <w:color w:val="000000" w:themeColor="text1"/>
                <w:sz w:val="16"/>
                <w:szCs w:val="16"/>
              </w:rPr>
              <w:t>en territorio que reconocen autoridades propias de acuerdo con sus usos y costumbres</w:t>
            </w:r>
            <w:r w:rsidRPr="008B1635">
              <w:rPr>
                <w:rFonts w:ascii="Montserrat" w:hAnsi="Montserrat" w:cstheme="minorHAnsi"/>
                <w:bCs/>
                <w:color w:val="000000" w:themeColor="text1"/>
                <w:sz w:val="16"/>
                <w:szCs w:val="16"/>
              </w:rPr>
              <w:t xml:space="preserve">, </w:t>
            </w:r>
            <w:r w:rsidR="00A7272B" w:rsidRPr="008B1635">
              <w:rPr>
                <w:rFonts w:ascii="Montserrat" w:hAnsi="Montserrat" w:cstheme="minorHAnsi"/>
                <w:bCs/>
                <w:color w:val="000000" w:themeColor="text1"/>
                <w:sz w:val="16"/>
                <w:szCs w:val="16"/>
              </w:rPr>
              <w:t>y respecto de los cuales no sea posible celebrar las operaciones inmobiliarias previstas en las presentes Políticas, previa integración del expediente que así lo acredite</w:t>
            </w:r>
            <w:r w:rsidR="00624380" w:rsidRPr="008B1635">
              <w:rPr>
                <w:rFonts w:ascii="Montserrat" w:hAnsi="Montserrat" w:cstheme="minorHAnsi"/>
                <w:bCs/>
                <w:color w:val="000000" w:themeColor="text1"/>
                <w:sz w:val="16"/>
                <w:szCs w:val="16"/>
              </w:rPr>
              <w:t xml:space="preserve"> por parte del OOAD</w:t>
            </w:r>
            <w:r w:rsidR="00A7272B" w:rsidRPr="008B1635">
              <w:rPr>
                <w:rFonts w:ascii="Montserrat" w:hAnsi="Montserrat" w:cstheme="minorHAnsi"/>
                <w:bCs/>
                <w:color w:val="000000" w:themeColor="text1"/>
                <w:sz w:val="16"/>
                <w:szCs w:val="16"/>
              </w:rPr>
              <w:t xml:space="preserve">, </w:t>
            </w:r>
            <w:r w:rsidR="00624380" w:rsidRPr="008B1635">
              <w:rPr>
                <w:rFonts w:ascii="Montserrat" w:hAnsi="Montserrat" w:cstheme="minorHAnsi"/>
                <w:bCs/>
                <w:color w:val="000000" w:themeColor="text1"/>
                <w:sz w:val="16"/>
                <w:szCs w:val="16"/>
              </w:rPr>
              <w:t>corresponde exclusivamente al Consejo Técnico autorizar los términos del uso y aprovechamiento de los mismos</w:t>
            </w:r>
            <w:r w:rsidR="0003739F">
              <w:rPr>
                <w:rFonts w:ascii="Montserrat" w:hAnsi="Montserrat" w:cstheme="minorHAnsi"/>
                <w:bCs/>
                <w:color w:val="000000" w:themeColor="text1"/>
                <w:sz w:val="16"/>
                <w:szCs w:val="16"/>
              </w:rPr>
              <w:t>; y</w:t>
            </w:r>
          </w:p>
        </w:tc>
      </w:tr>
      <w:tr w:rsidR="00E14587" w:rsidRPr="00091600" w14:paraId="7F725EE5" w14:textId="77777777" w:rsidTr="00E14587">
        <w:tc>
          <w:tcPr>
            <w:tcW w:w="439" w:type="dxa"/>
            <w:vAlign w:val="center"/>
          </w:tcPr>
          <w:p w14:paraId="2E0AA43A" w14:textId="77777777" w:rsidR="00E14587" w:rsidRPr="00091600" w:rsidRDefault="00E14587"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r w:rsidR="00160E50">
              <w:rPr>
                <w:rFonts w:ascii="Montserrat" w:hAnsi="Montserrat" w:cstheme="minorHAnsi"/>
                <w:color w:val="000000" w:themeColor="text1"/>
                <w:sz w:val="16"/>
                <w:szCs w:val="16"/>
              </w:rPr>
              <w:t>I</w:t>
            </w:r>
          </w:p>
        </w:tc>
        <w:tc>
          <w:tcPr>
            <w:tcW w:w="8922" w:type="dxa"/>
          </w:tcPr>
          <w:p w14:paraId="694B0E59" w14:textId="77777777" w:rsidR="00E14587" w:rsidRPr="008B1635" w:rsidRDefault="00E14587" w:rsidP="00160E50">
            <w:pPr>
              <w:pStyle w:val="Prrafodelista"/>
              <w:ind w:left="0"/>
              <w:jc w:val="both"/>
              <w:rPr>
                <w:rFonts w:ascii="Montserrat" w:hAnsi="Montserrat" w:cstheme="minorHAnsi"/>
                <w:bCs/>
                <w:color w:val="000000" w:themeColor="text1"/>
                <w:sz w:val="16"/>
                <w:szCs w:val="16"/>
              </w:rPr>
            </w:pPr>
            <w:r w:rsidRPr="008B1635">
              <w:rPr>
                <w:rFonts w:ascii="Montserrat" w:hAnsi="Montserrat" w:cstheme="minorHAnsi"/>
                <w:bCs/>
                <w:color w:val="000000" w:themeColor="text1"/>
                <w:sz w:val="16"/>
                <w:szCs w:val="16"/>
              </w:rPr>
              <w:t xml:space="preserve">Respecto de los terrenos que ya fueron regularizados a favor del IMSS sin autorización del H. Consejo, se deberá informar al mismo </w:t>
            </w:r>
            <w:r w:rsidR="00160E50" w:rsidRPr="008B1635">
              <w:rPr>
                <w:rFonts w:ascii="Montserrat" w:hAnsi="Montserrat" w:cstheme="minorHAnsi"/>
                <w:bCs/>
                <w:color w:val="000000" w:themeColor="text1"/>
                <w:sz w:val="16"/>
                <w:szCs w:val="16"/>
              </w:rPr>
              <w:t>semestralmente</w:t>
            </w:r>
            <w:r w:rsidRPr="008B1635">
              <w:rPr>
                <w:rFonts w:ascii="Montserrat" w:hAnsi="Montserrat" w:cstheme="minorHAnsi"/>
                <w:bCs/>
                <w:color w:val="000000" w:themeColor="text1"/>
                <w:sz w:val="16"/>
                <w:szCs w:val="16"/>
              </w:rPr>
              <w:t>, precisando los datos que los identifiquen y la forma en que fueron regularizados.</w:t>
            </w:r>
          </w:p>
        </w:tc>
      </w:tr>
    </w:tbl>
    <w:p w14:paraId="61AF6CFA" w14:textId="77777777" w:rsidR="00160E50" w:rsidRDefault="00160E50" w:rsidP="00E14587">
      <w:pPr>
        <w:spacing w:after="0" w:line="240" w:lineRule="auto"/>
        <w:jc w:val="both"/>
        <w:rPr>
          <w:rFonts w:ascii="Montserrat" w:hAnsi="Montserrat" w:cstheme="minorHAnsi"/>
          <w:color w:val="000000" w:themeColor="text1"/>
        </w:rPr>
      </w:pPr>
    </w:p>
    <w:p w14:paraId="21F4A157" w14:textId="77777777" w:rsidR="00732D38" w:rsidRPr="009754C9" w:rsidRDefault="00732D38" w:rsidP="00062FA0">
      <w:pPr>
        <w:pStyle w:val="Prrafodelista"/>
        <w:numPr>
          <w:ilvl w:val="1"/>
          <w:numId w:val="41"/>
        </w:numPr>
        <w:spacing w:line="240" w:lineRule="auto"/>
        <w:ind w:left="567" w:hanging="567"/>
        <w:rPr>
          <w:rFonts w:ascii="Montserrat" w:hAnsi="Montserrat" w:cstheme="minorHAnsi"/>
          <w:b/>
          <w:bCs/>
          <w:color w:val="000000" w:themeColor="text1"/>
          <w:sz w:val="20"/>
          <w:szCs w:val="20"/>
        </w:rPr>
      </w:pPr>
      <w:r w:rsidRPr="009754C9">
        <w:rPr>
          <w:rFonts w:ascii="Montserrat" w:hAnsi="Montserrat" w:cstheme="minorHAnsi"/>
          <w:b/>
          <w:bCs/>
          <w:color w:val="000000" w:themeColor="text1"/>
          <w:sz w:val="20"/>
          <w:szCs w:val="20"/>
        </w:rPr>
        <w:t xml:space="preserve">Enajenación de </w:t>
      </w:r>
      <w:r w:rsidR="00114165">
        <w:rPr>
          <w:rFonts w:ascii="Montserrat" w:hAnsi="Montserrat" w:cstheme="minorHAnsi"/>
          <w:b/>
          <w:bCs/>
          <w:color w:val="000000" w:themeColor="text1"/>
          <w:sz w:val="20"/>
          <w:szCs w:val="20"/>
        </w:rPr>
        <w:t>i</w:t>
      </w:r>
      <w:r w:rsidRPr="009754C9">
        <w:rPr>
          <w:rFonts w:ascii="Montserrat" w:hAnsi="Montserrat" w:cstheme="minorHAnsi"/>
          <w:b/>
          <w:bCs/>
          <w:color w:val="000000" w:themeColor="text1"/>
          <w:sz w:val="20"/>
          <w:szCs w:val="20"/>
        </w:rPr>
        <w:t xml:space="preserve">nmuebles </w:t>
      </w:r>
      <w:r w:rsidR="00114165">
        <w:rPr>
          <w:rFonts w:ascii="Montserrat" w:hAnsi="Montserrat" w:cstheme="minorHAnsi"/>
          <w:b/>
          <w:bCs/>
          <w:color w:val="000000" w:themeColor="text1"/>
          <w:sz w:val="20"/>
          <w:szCs w:val="20"/>
        </w:rPr>
        <w:t>s</w:t>
      </w:r>
      <w:r w:rsidRPr="009754C9">
        <w:rPr>
          <w:rFonts w:ascii="Montserrat" w:hAnsi="Montserrat" w:cstheme="minorHAnsi"/>
          <w:b/>
          <w:bCs/>
          <w:color w:val="000000" w:themeColor="text1"/>
          <w:sz w:val="20"/>
          <w:szCs w:val="20"/>
        </w:rPr>
        <w:t xml:space="preserve">in </w:t>
      </w:r>
      <w:r w:rsidR="00114165">
        <w:rPr>
          <w:rFonts w:ascii="Montserrat" w:hAnsi="Montserrat" w:cstheme="minorHAnsi"/>
          <w:b/>
          <w:bCs/>
          <w:color w:val="000000" w:themeColor="text1"/>
          <w:sz w:val="20"/>
          <w:szCs w:val="20"/>
        </w:rPr>
        <w:t>u</w:t>
      </w:r>
      <w:r w:rsidRPr="009754C9">
        <w:rPr>
          <w:rFonts w:ascii="Montserrat" w:hAnsi="Montserrat" w:cstheme="minorHAnsi"/>
          <w:b/>
          <w:bCs/>
          <w:color w:val="000000" w:themeColor="text1"/>
          <w:sz w:val="20"/>
          <w:szCs w:val="20"/>
        </w:rPr>
        <w:t xml:space="preserve">so </w:t>
      </w:r>
      <w:r w:rsidR="00114165">
        <w:rPr>
          <w:rFonts w:ascii="Montserrat" w:hAnsi="Montserrat" w:cstheme="minorHAnsi"/>
          <w:b/>
          <w:bCs/>
          <w:color w:val="000000" w:themeColor="text1"/>
          <w:sz w:val="20"/>
          <w:szCs w:val="20"/>
        </w:rPr>
        <w:t>i</w:t>
      </w:r>
      <w:r w:rsidRPr="009754C9">
        <w:rPr>
          <w:rFonts w:ascii="Montserrat" w:hAnsi="Montserrat" w:cstheme="minorHAnsi"/>
          <w:b/>
          <w:bCs/>
          <w:color w:val="000000" w:themeColor="text1"/>
          <w:sz w:val="20"/>
          <w:szCs w:val="20"/>
        </w:rPr>
        <w:t>nstitucional.</w:t>
      </w:r>
    </w:p>
    <w:p w14:paraId="40DE5D5F" w14:textId="77777777" w:rsidR="00732D38" w:rsidRPr="00091600" w:rsidRDefault="00732D38" w:rsidP="00732D38">
      <w:pPr>
        <w:pStyle w:val="Prrafodelista"/>
        <w:spacing w:line="240" w:lineRule="auto"/>
        <w:rPr>
          <w:rFonts w:ascii="Montserrat" w:hAnsi="Montserrat" w:cstheme="minorHAnsi"/>
          <w:color w:val="000000" w:themeColor="text1"/>
          <w:sz w:val="20"/>
          <w:szCs w:val="20"/>
        </w:rPr>
      </w:pPr>
    </w:p>
    <w:p w14:paraId="2DB0EC64" w14:textId="77777777" w:rsidR="00732D38" w:rsidRPr="00091600" w:rsidRDefault="00732D38" w:rsidP="00062FA0">
      <w:pPr>
        <w:pStyle w:val="Prrafodelista"/>
        <w:numPr>
          <w:ilvl w:val="2"/>
          <w:numId w:val="4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solicitará a los CI de los OOAD, dentro de los primeros 15 días hábiles del mes de octubre del ejercicio correspondiente, la cédula debidamente requisitada que se glosa como Anexo 2, misma que deberá ser enviada a la CCSG a más tardar el último día hábil del mes de noviembre, la cual contiene la descripción de los inmuebles que se pretendan enajenar, informando en todo momento y sin perjuicio de lo anterior, cualquier modificación que se origine a la Cédula.</w:t>
      </w:r>
    </w:p>
    <w:p w14:paraId="77697ADD" w14:textId="77777777" w:rsidR="00732D38" w:rsidRDefault="00732D38" w:rsidP="00732D38">
      <w:pPr>
        <w:spacing w:after="0" w:line="240" w:lineRule="auto"/>
        <w:jc w:val="both"/>
        <w:rPr>
          <w:rFonts w:ascii="Montserrat" w:hAnsi="Montserrat" w:cstheme="minorHAnsi"/>
          <w:color w:val="000000" w:themeColor="text1"/>
          <w:sz w:val="20"/>
          <w:szCs w:val="20"/>
        </w:rPr>
      </w:pPr>
    </w:p>
    <w:p w14:paraId="249B5584" w14:textId="77777777" w:rsidR="00D56B6D" w:rsidRDefault="00D56B6D" w:rsidP="00732D38">
      <w:pPr>
        <w:spacing w:after="0" w:line="240" w:lineRule="auto"/>
        <w:jc w:val="both"/>
        <w:rPr>
          <w:rFonts w:ascii="Montserrat" w:hAnsi="Montserrat" w:cstheme="minorHAnsi"/>
          <w:color w:val="000000" w:themeColor="text1"/>
          <w:sz w:val="20"/>
          <w:szCs w:val="20"/>
        </w:rPr>
      </w:pPr>
    </w:p>
    <w:p w14:paraId="762C6BB6" w14:textId="77777777" w:rsidR="00D56B6D" w:rsidRDefault="00D56B6D" w:rsidP="00732D38">
      <w:pPr>
        <w:spacing w:after="0" w:line="240" w:lineRule="auto"/>
        <w:jc w:val="both"/>
        <w:rPr>
          <w:rFonts w:ascii="Montserrat" w:hAnsi="Montserrat" w:cstheme="minorHAnsi"/>
          <w:color w:val="000000" w:themeColor="text1"/>
          <w:sz w:val="20"/>
          <w:szCs w:val="20"/>
        </w:rPr>
      </w:pPr>
    </w:p>
    <w:p w14:paraId="212D1F41" w14:textId="77777777" w:rsidR="00D56B6D" w:rsidRDefault="00D56B6D" w:rsidP="00732D38">
      <w:pPr>
        <w:spacing w:after="0" w:line="240" w:lineRule="auto"/>
        <w:jc w:val="both"/>
        <w:rPr>
          <w:rFonts w:ascii="Montserrat" w:hAnsi="Montserrat" w:cstheme="minorHAnsi"/>
          <w:color w:val="000000" w:themeColor="text1"/>
          <w:sz w:val="20"/>
          <w:szCs w:val="20"/>
        </w:rPr>
      </w:pPr>
    </w:p>
    <w:p w14:paraId="5B14B716" w14:textId="77777777" w:rsidR="002C64FC" w:rsidRDefault="00732D38" w:rsidP="00062FA0">
      <w:pPr>
        <w:pStyle w:val="Prrafodelista"/>
        <w:numPr>
          <w:ilvl w:val="2"/>
          <w:numId w:val="41"/>
        </w:numPr>
        <w:spacing w:after="0" w:line="240" w:lineRule="auto"/>
        <w:ind w:left="567" w:hanging="567"/>
        <w:jc w:val="both"/>
        <w:rPr>
          <w:rFonts w:ascii="Montserrat" w:hAnsi="Montserrat" w:cstheme="minorHAnsi"/>
          <w:color w:val="000000" w:themeColor="text1"/>
          <w:sz w:val="20"/>
          <w:szCs w:val="20"/>
        </w:rPr>
      </w:pPr>
      <w:r w:rsidRPr="001D5244">
        <w:rPr>
          <w:rFonts w:ascii="Montserrat" w:hAnsi="Montserrat" w:cstheme="minorHAnsi"/>
          <w:color w:val="000000" w:themeColor="text1"/>
          <w:sz w:val="20"/>
          <w:szCs w:val="20"/>
        </w:rPr>
        <w:t xml:space="preserve">La enajenación de los inmuebles, sólo procederá cuando no sean de utilidad para los programas y proyectos del Instituto en cumplimiento al objeto del mismo; y los CI de los </w:t>
      </w:r>
    </w:p>
    <w:p w14:paraId="44C0A2DB" w14:textId="77777777" w:rsidR="00732D38" w:rsidRDefault="00732D38" w:rsidP="002C64FC">
      <w:pPr>
        <w:pStyle w:val="Prrafodelista"/>
        <w:spacing w:after="0" w:line="240" w:lineRule="auto"/>
        <w:ind w:left="567"/>
        <w:jc w:val="both"/>
        <w:rPr>
          <w:rFonts w:ascii="Montserrat" w:hAnsi="Montserrat" w:cstheme="minorHAnsi"/>
          <w:color w:val="000000" w:themeColor="text1"/>
          <w:sz w:val="20"/>
          <w:szCs w:val="20"/>
        </w:rPr>
      </w:pPr>
      <w:r w:rsidRPr="001D5244">
        <w:rPr>
          <w:rFonts w:ascii="Montserrat" w:hAnsi="Montserrat" w:cstheme="minorHAnsi"/>
          <w:color w:val="000000" w:themeColor="text1"/>
          <w:sz w:val="20"/>
          <w:szCs w:val="20"/>
        </w:rPr>
        <w:t>OOAD bajo su responsabilidad, deberán hacer constar por escrito el Dictamen de No Utilidad del inmueble que se pretenda enajenar.</w:t>
      </w:r>
    </w:p>
    <w:p w14:paraId="51284029" w14:textId="77777777" w:rsidR="001D5244" w:rsidRDefault="001D5244" w:rsidP="00733317">
      <w:pPr>
        <w:spacing w:after="0" w:line="240" w:lineRule="auto"/>
        <w:jc w:val="both"/>
        <w:rPr>
          <w:rFonts w:ascii="Montserrat" w:hAnsi="Montserrat" w:cstheme="minorHAnsi"/>
          <w:color w:val="000000" w:themeColor="text1"/>
          <w:sz w:val="20"/>
          <w:szCs w:val="20"/>
        </w:rPr>
      </w:pPr>
    </w:p>
    <w:p w14:paraId="10323D3D" w14:textId="77777777" w:rsidR="00732D38" w:rsidRDefault="00732D38" w:rsidP="00062FA0">
      <w:pPr>
        <w:pStyle w:val="Prrafodelista"/>
        <w:numPr>
          <w:ilvl w:val="2"/>
          <w:numId w:val="4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someter ante el HCT las propuestas de enajenación de inmuebles, los OOAD y/o los Órganos Normativos, deberán integrar el expediente con los siguientes documentos:</w:t>
      </w:r>
    </w:p>
    <w:p w14:paraId="7264068D" w14:textId="77777777" w:rsidR="00732D38" w:rsidRPr="00091600" w:rsidRDefault="00732D38" w:rsidP="00732D38">
      <w:pPr>
        <w:spacing w:after="0" w:line="240" w:lineRule="auto"/>
        <w:jc w:val="both"/>
        <w:rPr>
          <w:rFonts w:ascii="Montserrat" w:hAnsi="Montserrat" w:cstheme="minorHAnsi"/>
          <w:color w:val="000000" w:themeColor="text1"/>
          <w:sz w:val="20"/>
          <w:szCs w:val="20"/>
        </w:rPr>
      </w:pPr>
    </w:p>
    <w:tbl>
      <w:tblPr>
        <w:tblStyle w:val="Tablaconcuadrcula"/>
        <w:tblW w:w="0" w:type="auto"/>
        <w:tblInd w:w="709" w:type="dxa"/>
        <w:tblLook w:val="04A0" w:firstRow="1" w:lastRow="0" w:firstColumn="1" w:lastColumn="0" w:noHBand="0" w:noVBand="1"/>
      </w:tblPr>
      <w:tblGrid>
        <w:gridCol w:w="473"/>
        <w:gridCol w:w="8888"/>
      </w:tblGrid>
      <w:tr w:rsidR="00732D38" w:rsidRPr="00091600" w14:paraId="618936AC" w14:textId="77777777" w:rsidTr="00EE44A5">
        <w:trPr>
          <w:trHeight w:val="377"/>
        </w:trPr>
        <w:tc>
          <w:tcPr>
            <w:tcW w:w="473" w:type="dxa"/>
            <w:shd w:val="clear" w:color="auto" w:fill="C4BD97"/>
            <w:vAlign w:val="center"/>
          </w:tcPr>
          <w:p w14:paraId="025C54AD"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8" w:type="dxa"/>
            <w:shd w:val="clear" w:color="auto" w:fill="C4BD97"/>
            <w:vAlign w:val="center"/>
          </w:tcPr>
          <w:p w14:paraId="2B29114B"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32D38" w:rsidRPr="00091600" w14:paraId="1143A82C" w14:textId="77777777" w:rsidTr="00EE44A5">
        <w:tc>
          <w:tcPr>
            <w:tcW w:w="473" w:type="dxa"/>
            <w:vAlign w:val="center"/>
          </w:tcPr>
          <w:p w14:paraId="68035FD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88" w:type="dxa"/>
          </w:tcPr>
          <w:p w14:paraId="647FAE03"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del Comité Inmobiliario en donde se resuelva por mayoría la no utilidad del inmueble propuesto y se determine su enajenación debiendo indicar entre otros aspectos, el domicilio y croquis de ubicación del inmueble, la superficie propuesta para la enajenación, y en su caso el inventario de equipos e instalaciones con que cuenta el inmueble, así como el procedimiento de enajenación propuesto;</w:t>
            </w:r>
          </w:p>
        </w:tc>
      </w:tr>
      <w:tr w:rsidR="00732D38" w:rsidRPr="00091600" w14:paraId="641A6F2C" w14:textId="77777777" w:rsidTr="00EE44A5">
        <w:tc>
          <w:tcPr>
            <w:tcW w:w="473" w:type="dxa"/>
            <w:vAlign w:val="center"/>
          </w:tcPr>
          <w:p w14:paraId="6B9755D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88" w:type="dxa"/>
          </w:tcPr>
          <w:p w14:paraId="27C5A367"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avalúo emitido por INDAABIN, mismo que se tramitará por la CTAA una vez que se cuente con el Acuerdo del HCT;</w:t>
            </w:r>
          </w:p>
        </w:tc>
      </w:tr>
      <w:tr w:rsidR="00732D38" w:rsidRPr="00091600" w14:paraId="5D53DEA8" w14:textId="77777777" w:rsidTr="00EE44A5">
        <w:tc>
          <w:tcPr>
            <w:tcW w:w="473" w:type="dxa"/>
            <w:vAlign w:val="center"/>
          </w:tcPr>
          <w:p w14:paraId="6527D322"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88" w:type="dxa"/>
          </w:tcPr>
          <w:p w14:paraId="43DBAB9F"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Plano topográfico con superficie, medidas y colindancias de la poligonal envolvente;</w:t>
            </w:r>
          </w:p>
        </w:tc>
      </w:tr>
      <w:tr w:rsidR="00732D38" w:rsidRPr="00091600" w14:paraId="166E0BA1" w14:textId="77777777" w:rsidTr="00EE44A5">
        <w:tc>
          <w:tcPr>
            <w:tcW w:w="473" w:type="dxa"/>
            <w:vAlign w:val="center"/>
          </w:tcPr>
          <w:p w14:paraId="7591C272"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888" w:type="dxa"/>
          </w:tcPr>
          <w:p w14:paraId="73DD936F"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Tratándose de construcciones, dictamen de seguridad estructural y planos arquitectónicos actualizados y aprobados con relación de construcciones;</w:t>
            </w:r>
          </w:p>
        </w:tc>
      </w:tr>
      <w:tr w:rsidR="00732D38" w:rsidRPr="00091600" w14:paraId="36A912CE" w14:textId="77777777" w:rsidTr="00EE44A5">
        <w:tc>
          <w:tcPr>
            <w:tcW w:w="473" w:type="dxa"/>
            <w:vAlign w:val="center"/>
          </w:tcPr>
          <w:p w14:paraId="16C0CE2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888" w:type="dxa"/>
          </w:tcPr>
          <w:p w14:paraId="7DB227AD"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legítima propiedad y posesión del Instituto, inscrito en el Registro Público de la Propiedad Local y Federal;</w:t>
            </w:r>
          </w:p>
        </w:tc>
      </w:tr>
      <w:tr w:rsidR="00732D38" w:rsidRPr="00091600" w14:paraId="7864578C" w14:textId="77777777" w:rsidTr="00EE44A5">
        <w:tc>
          <w:tcPr>
            <w:tcW w:w="473" w:type="dxa"/>
            <w:vAlign w:val="center"/>
          </w:tcPr>
          <w:p w14:paraId="0F434587"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888" w:type="dxa"/>
          </w:tcPr>
          <w:p w14:paraId="22CEF39B"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Constancia de uso de suelo;</w:t>
            </w:r>
          </w:p>
        </w:tc>
      </w:tr>
      <w:tr w:rsidR="00732D38" w:rsidRPr="00091600" w14:paraId="61616959" w14:textId="77777777" w:rsidTr="00EE44A5">
        <w:tc>
          <w:tcPr>
            <w:tcW w:w="473" w:type="dxa"/>
            <w:vAlign w:val="center"/>
          </w:tcPr>
          <w:p w14:paraId="3C7F98AF"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888" w:type="dxa"/>
          </w:tcPr>
          <w:p w14:paraId="0611511D"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Certificado de libertad de gravamen vigente;</w:t>
            </w:r>
          </w:p>
        </w:tc>
      </w:tr>
      <w:tr w:rsidR="00EE44A5" w:rsidRPr="00091600" w14:paraId="13CA7649" w14:textId="77777777" w:rsidTr="00EE44A5">
        <w:tc>
          <w:tcPr>
            <w:tcW w:w="473" w:type="dxa"/>
            <w:vAlign w:val="center"/>
          </w:tcPr>
          <w:p w14:paraId="711374CA" w14:textId="77777777" w:rsidR="00EE44A5" w:rsidRPr="00091600" w:rsidRDefault="00EE44A5" w:rsidP="00EE44A5">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888" w:type="dxa"/>
          </w:tcPr>
          <w:p w14:paraId="12745415" w14:textId="77777777" w:rsidR="00EE44A5" w:rsidRPr="00091600" w:rsidRDefault="00EE44A5" w:rsidP="00EE44A5">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Autorización de subdivisión, en caso de que el inmueble forme parte uno mayor;</w:t>
            </w:r>
          </w:p>
        </w:tc>
      </w:tr>
      <w:tr w:rsidR="00EE44A5" w:rsidRPr="00091600" w14:paraId="27486942" w14:textId="77777777" w:rsidTr="00EE44A5">
        <w:tc>
          <w:tcPr>
            <w:tcW w:w="473" w:type="dxa"/>
            <w:vAlign w:val="center"/>
          </w:tcPr>
          <w:p w14:paraId="59287B07" w14:textId="77777777" w:rsidR="00EE44A5" w:rsidRPr="00091600" w:rsidRDefault="00EE44A5" w:rsidP="00EE44A5">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888" w:type="dxa"/>
          </w:tcPr>
          <w:p w14:paraId="01049157" w14:textId="77777777" w:rsidR="00EE44A5" w:rsidRPr="00091600" w:rsidRDefault="00EE44A5" w:rsidP="00EE44A5">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Alineamiento y número oficial;</w:t>
            </w:r>
          </w:p>
        </w:tc>
      </w:tr>
      <w:tr w:rsidR="00EE44A5" w:rsidRPr="00091600" w14:paraId="76387FED" w14:textId="77777777" w:rsidTr="00EE44A5">
        <w:tc>
          <w:tcPr>
            <w:tcW w:w="473" w:type="dxa"/>
            <w:vAlign w:val="center"/>
          </w:tcPr>
          <w:p w14:paraId="1FFADABA" w14:textId="77777777" w:rsidR="00EE44A5" w:rsidRPr="00091600" w:rsidRDefault="00EE44A5" w:rsidP="00EE44A5">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888" w:type="dxa"/>
          </w:tcPr>
          <w:p w14:paraId="75A5D710" w14:textId="77777777" w:rsidR="00EE44A5" w:rsidRPr="00091600" w:rsidRDefault="00EE44A5" w:rsidP="00EE44A5">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Boletas de pago de impuesto predial o su exención y de derechos de agua, por las que se compruebe que no se adeuda cantidad alguna por estos conceptos;</w:t>
            </w:r>
          </w:p>
        </w:tc>
      </w:tr>
      <w:tr w:rsidR="00EE44A5" w:rsidRPr="00091600" w14:paraId="05F8D486" w14:textId="77777777" w:rsidTr="00EE44A5">
        <w:tc>
          <w:tcPr>
            <w:tcW w:w="473" w:type="dxa"/>
            <w:vAlign w:val="center"/>
          </w:tcPr>
          <w:p w14:paraId="70909A1C" w14:textId="77777777" w:rsidR="00EE44A5" w:rsidRPr="00091600" w:rsidRDefault="00EE44A5" w:rsidP="00EE44A5">
            <w:pPr>
              <w:pStyle w:val="Prrafodelista"/>
              <w:ind w:left="0"/>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XI</w:t>
            </w:r>
          </w:p>
        </w:tc>
        <w:tc>
          <w:tcPr>
            <w:tcW w:w="8888" w:type="dxa"/>
          </w:tcPr>
          <w:p w14:paraId="76751D7A" w14:textId="77777777" w:rsidR="00EE44A5" w:rsidRPr="00091600" w:rsidRDefault="00EE44A5" w:rsidP="00EE44A5">
            <w:pPr>
              <w:pStyle w:val="Prrafodelista"/>
              <w:ind w:left="0"/>
              <w:jc w:val="both"/>
              <w:rPr>
                <w:rFonts w:ascii="Montserrat" w:hAnsi="Montserrat" w:cstheme="minorHAnsi"/>
                <w:color w:val="000000" w:themeColor="text1"/>
                <w:sz w:val="16"/>
                <w:szCs w:val="16"/>
              </w:rPr>
            </w:pPr>
            <w:r w:rsidRPr="00773896">
              <w:rPr>
                <w:rFonts w:ascii="Montserrat" w:hAnsi="Montserrat" w:cstheme="minorHAnsi"/>
                <w:color w:val="000000" w:themeColor="text1"/>
                <w:sz w:val="16"/>
                <w:szCs w:val="16"/>
              </w:rPr>
              <w:t>Constancia del registro contable de alta en el módulo de activo fijo del sistema PREI MIllenium, emitida por la Jefatura de Finanzas de la OOAD</w:t>
            </w:r>
            <w:r>
              <w:rPr>
                <w:rFonts w:ascii="Montserrat" w:hAnsi="Montserrat" w:cstheme="minorHAnsi"/>
                <w:color w:val="000000" w:themeColor="text1"/>
                <w:sz w:val="16"/>
                <w:szCs w:val="16"/>
              </w:rPr>
              <w:t>; y</w:t>
            </w:r>
          </w:p>
        </w:tc>
      </w:tr>
      <w:tr w:rsidR="00EE44A5" w:rsidRPr="00091600" w14:paraId="435EF538" w14:textId="77777777" w:rsidTr="00EE44A5">
        <w:tc>
          <w:tcPr>
            <w:tcW w:w="473" w:type="dxa"/>
            <w:vAlign w:val="center"/>
          </w:tcPr>
          <w:p w14:paraId="35FDCE41" w14:textId="77777777" w:rsidR="00EE44A5" w:rsidRPr="00091600" w:rsidRDefault="00EE44A5" w:rsidP="00EE44A5">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r>
              <w:rPr>
                <w:rFonts w:ascii="Montserrat" w:hAnsi="Montserrat" w:cstheme="minorHAnsi"/>
                <w:color w:val="000000" w:themeColor="text1"/>
                <w:sz w:val="16"/>
                <w:szCs w:val="16"/>
              </w:rPr>
              <w:t>I</w:t>
            </w:r>
          </w:p>
        </w:tc>
        <w:tc>
          <w:tcPr>
            <w:tcW w:w="8888" w:type="dxa"/>
          </w:tcPr>
          <w:p w14:paraId="64DE6894" w14:textId="77777777" w:rsidR="00EE44A5" w:rsidRPr="00091600" w:rsidRDefault="00EE44A5" w:rsidP="00EE44A5">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otra documentación necesaria para la enajenación del inmueble.</w:t>
            </w:r>
          </w:p>
        </w:tc>
      </w:tr>
    </w:tbl>
    <w:p w14:paraId="2CF23E0F" w14:textId="77777777" w:rsidR="00EE44A5" w:rsidRDefault="00EE44A5" w:rsidP="00732D38">
      <w:pPr>
        <w:pStyle w:val="Prrafodelista"/>
        <w:rPr>
          <w:rFonts w:ascii="Montserrat" w:hAnsi="Montserrat" w:cstheme="minorHAnsi"/>
          <w:color w:val="000000" w:themeColor="text1"/>
          <w:sz w:val="20"/>
          <w:szCs w:val="20"/>
        </w:rPr>
      </w:pPr>
    </w:p>
    <w:p w14:paraId="6443A1AF" w14:textId="77777777" w:rsidR="00732D38" w:rsidRPr="00091600" w:rsidRDefault="00732D38" w:rsidP="00062FA0">
      <w:pPr>
        <w:pStyle w:val="Prrafodelista"/>
        <w:numPr>
          <w:ilvl w:val="2"/>
          <w:numId w:val="4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CI del OOAD deberán remitir copia del expediente inmobiliario debidamente integrado, invariablemente dentro del primer trimestre del ejercicio en que se pretenda enajenar; con la finalidad de que sea validado por la CCSG, y en su caso elaborar el Proyecto de Acuerdo que será sometido a consideración del HCT, previa sanción de la DJ, para la aprobación de la operación inmobiliaria solicitada.</w:t>
      </w:r>
    </w:p>
    <w:p w14:paraId="119EA76B" w14:textId="77777777" w:rsidR="00732D38" w:rsidRPr="00091600" w:rsidRDefault="00732D38" w:rsidP="00732D38">
      <w:pPr>
        <w:pStyle w:val="Prrafodelista"/>
        <w:rPr>
          <w:rFonts w:ascii="Montserrat" w:hAnsi="Montserrat" w:cstheme="minorHAnsi"/>
          <w:color w:val="000000" w:themeColor="text1"/>
          <w:sz w:val="20"/>
          <w:szCs w:val="20"/>
        </w:rPr>
      </w:pPr>
    </w:p>
    <w:p w14:paraId="0E897C7B" w14:textId="77777777" w:rsidR="00732D38" w:rsidRPr="00091600" w:rsidRDefault="00732D38" w:rsidP="00062FA0">
      <w:pPr>
        <w:pStyle w:val="Prrafodelista"/>
        <w:numPr>
          <w:ilvl w:val="2"/>
          <w:numId w:val="4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Será responsabilidad de los CI del OOAD, en caso de que no se cuente con la totalidad de los documentos requeridos para integrar el expediente señalado en el numeral 1.2.3. de estas políticas, remitir la documentación o puntos que se observen como faltantes a más tardar el último día hábil del mes de junio;  de no recibir respuesta en la que se integren los puntos o documentos faltantes en el término señalado, se tendrá por no presentado a efecto de que una vez que se encuentre la documentación totalmente integrada, sea nuevamente ingresado por el CI del OOAD para los efectos que ocupa el presente capítulo, quedando bajo responsabilidad del requirente, la omisión de que se trate.</w:t>
      </w:r>
    </w:p>
    <w:p w14:paraId="4B792E89" w14:textId="77777777" w:rsidR="00732D38" w:rsidRPr="00091600" w:rsidRDefault="00732D38" w:rsidP="00732D38">
      <w:pPr>
        <w:pStyle w:val="Prrafodelista"/>
        <w:rPr>
          <w:rFonts w:ascii="Montserrat" w:hAnsi="Montserrat" w:cstheme="minorHAnsi"/>
          <w:color w:val="000000" w:themeColor="text1"/>
          <w:sz w:val="20"/>
          <w:szCs w:val="20"/>
        </w:rPr>
      </w:pPr>
    </w:p>
    <w:p w14:paraId="5C845721" w14:textId="22D10CD7" w:rsidR="00FD0F9E" w:rsidRDefault="00732D38" w:rsidP="00062FA0">
      <w:pPr>
        <w:pStyle w:val="Prrafodelista"/>
        <w:numPr>
          <w:ilvl w:val="2"/>
          <w:numId w:val="41"/>
        </w:numPr>
        <w:spacing w:after="0" w:line="240" w:lineRule="auto"/>
        <w:ind w:left="567" w:hanging="578"/>
        <w:jc w:val="both"/>
        <w:rPr>
          <w:rFonts w:ascii="Montserrat" w:hAnsi="Montserrat" w:cstheme="minorHAnsi"/>
          <w:color w:val="000000" w:themeColor="text1"/>
          <w:sz w:val="20"/>
          <w:szCs w:val="20"/>
        </w:rPr>
      </w:pPr>
      <w:r w:rsidRPr="00BB1636">
        <w:rPr>
          <w:rFonts w:ascii="Montserrat" w:hAnsi="Montserrat" w:cstheme="minorHAnsi"/>
          <w:color w:val="000000" w:themeColor="text1"/>
          <w:sz w:val="20"/>
          <w:szCs w:val="20"/>
        </w:rPr>
        <w:t xml:space="preserve">La CCSG elaborará el Proyecto de Acuerdo y solicitará la intervención de la CLC de la DJ, a efecto de obtener un dictamen por el que se determine la situación legal del inmueble y la posibilidad jurídica de llevar a cabo la enajenación y la sanción del Proyecto de Acuerdo, a fin de someterlo a consideración del HCT, una vez que se cuente con el expediente inmobiliario debidamente integrado; por otro lado, la DOA revisará la convocatoria proporcionada por el OOAD (una vez que se cuente con el Acuerdo del HCT donde autorice la enajenación y el servidor público del Instituto designado para su cumplimiento), la cual contendrá el calendario al que se sujetará el proceso de enajenación, conforme a la Norma que establece las </w:t>
      </w:r>
      <w:r w:rsidR="00137C29">
        <w:rPr>
          <w:rFonts w:ascii="Montserrat" w:hAnsi="Montserrat" w:cstheme="minorHAnsi"/>
          <w:color w:val="000000" w:themeColor="text1"/>
          <w:sz w:val="20"/>
          <w:szCs w:val="20"/>
        </w:rPr>
        <w:t>-------------</w:t>
      </w:r>
    </w:p>
    <w:p w14:paraId="5C0F6A59" w14:textId="77777777" w:rsidR="00FD0F9E" w:rsidRPr="00FD0F9E" w:rsidRDefault="00FD0F9E" w:rsidP="00FD0F9E">
      <w:pPr>
        <w:pStyle w:val="Prrafodelista"/>
        <w:rPr>
          <w:rFonts w:ascii="Montserrat" w:hAnsi="Montserrat" w:cstheme="minorHAnsi"/>
          <w:color w:val="000000" w:themeColor="text1"/>
          <w:sz w:val="20"/>
          <w:szCs w:val="20"/>
        </w:rPr>
      </w:pPr>
    </w:p>
    <w:p w14:paraId="02FB0BEC" w14:textId="581C9B72" w:rsidR="00732D38" w:rsidRPr="00BB1636" w:rsidRDefault="00732D38" w:rsidP="00FD0F9E">
      <w:pPr>
        <w:pStyle w:val="Prrafodelista"/>
        <w:spacing w:after="0" w:line="240" w:lineRule="auto"/>
        <w:ind w:left="567"/>
        <w:jc w:val="both"/>
        <w:rPr>
          <w:rFonts w:ascii="Montserrat" w:hAnsi="Montserrat" w:cstheme="minorHAnsi"/>
          <w:color w:val="000000" w:themeColor="text1"/>
          <w:sz w:val="20"/>
          <w:szCs w:val="20"/>
        </w:rPr>
      </w:pPr>
      <w:r w:rsidRPr="00BB1636">
        <w:rPr>
          <w:rFonts w:ascii="Montserrat" w:hAnsi="Montserrat" w:cstheme="minorHAnsi"/>
          <w:color w:val="000000" w:themeColor="text1"/>
          <w:sz w:val="20"/>
          <w:szCs w:val="20"/>
        </w:rPr>
        <w:t>disposiciones para la enajenación de Bienes Inmuebles del Instituto Mexicano del Seguro Social, preferentemente mediante licitación pública.</w:t>
      </w:r>
    </w:p>
    <w:p w14:paraId="74052184" w14:textId="77777777" w:rsidR="001D5244" w:rsidRDefault="001D5244" w:rsidP="00732D38">
      <w:pPr>
        <w:spacing w:after="0" w:line="240" w:lineRule="auto"/>
        <w:jc w:val="both"/>
        <w:rPr>
          <w:rFonts w:ascii="Montserrat" w:hAnsi="Montserrat" w:cstheme="minorHAnsi"/>
          <w:color w:val="000000" w:themeColor="text1"/>
          <w:sz w:val="20"/>
          <w:szCs w:val="20"/>
        </w:rPr>
      </w:pPr>
    </w:p>
    <w:p w14:paraId="03E3BB6C" w14:textId="77777777" w:rsidR="00732D38" w:rsidRPr="00091600" w:rsidRDefault="00732D38" w:rsidP="00062FA0">
      <w:pPr>
        <w:pStyle w:val="Prrafodelista"/>
        <w:numPr>
          <w:ilvl w:val="2"/>
          <w:numId w:val="4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remitirá a la CLC, así como a la CID, para su publicación en el Diario Oficial de la Federación y por lo menos en un periódico de mayor circulación a nivel nacional, la convocatoria citada en el punto anterior, misma que deberá ser autorizada por el servidor público del Instituto facultado en el Acuerdo del HCT.</w:t>
      </w:r>
    </w:p>
    <w:p w14:paraId="5299C905" w14:textId="77777777" w:rsidR="00732D38" w:rsidRDefault="00732D38" w:rsidP="00732D38">
      <w:pPr>
        <w:pStyle w:val="Prrafodelista"/>
        <w:rPr>
          <w:rFonts w:ascii="Montserrat" w:hAnsi="Montserrat" w:cstheme="minorHAnsi"/>
          <w:color w:val="000000" w:themeColor="text1"/>
          <w:sz w:val="20"/>
          <w:szCs w:val="20"/>
        </w:rPr>
      </w:pPr>
    </w:p>
    <w:p w14:paraId="70C193CA" w14:textId="77777777" w:rsidR="00732D38" w:rsidRPr="00091600" w:rsidRDefault="00732D38" w:rsidP="00062FA0">
      <w:pPr>
        <w:pStyle w:val="Prrafodelista"/>
        <w:numPr>
          <w:ilvl w:val="2"/>
          <w:numId w:val="4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procedimiento de enajenación que deberán observar los OOAD y los Órganos Normativos, se llevará a cabo conforme a la Norma que establece las disposiciones para la enajenación de Bienes Inmuebles del Instituto Mexicano del Seguro Social.</w:t>
      </w:r>
    </w:p>
    <w:p w14:paraId="4D4F9774" w14:textId="77777777" w:rsidR="00732D38" w:rsidRPr="00091600" w:rsidRDefault="00732D38" w:rsidP="00732D38">
      <w:pPr>
        <w:pStyle w:val="Prrafodelista"/>
        <w:spacing w:after="0" w:line="240" w:lineRule="auto"/>
        <w:jc w:val="both"/>
        <w:rPr>
          <w:rFonts w:ascii="Montserrat" w:hAnsi="Montserrat" w:cstheme="minorHAnsi"/>
          <w:color w:val="000000" w:themeColor="text1"/>
          <w:sz w:val="20"/>
          <w:szCs w:val="20"/>
        </w:rPr>
      </w:pPr>
    </w:p>
    <w:p w14:paraId="01722CB7" w14:textId="77777777" w:rsidR="00732D38" w:rsidRPr="00091600" w:rsidRDefault="00732D38" w:rsidP="00062FA0">
      <w:pPr>
        <w:pStyle w:val="Prrafodelista"/>
        <w:numPr>
          <w:ilvl w:val="2"/>
          <w:numId w:val="4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Corresponderá a la CTAA en su calidad de CI de Nivel Central, integrar, resguardar y actualizar los expedientes de los inmuebles de Nivel Central, para su enajenación.</w:t>
      </w:r>
    </w:p>
    <w:p w14:paraId="142A075B" w14:textId="77777777" w:rsidR="00732D38" w:rsidRPr="00091600" w:rsidRDefault="00732D38" w:rsidP="00732D38">
      <w:pPr>
        <w:pStyle w:val="Prrafodelista"/>
        <w:rPr>
          <w:rFonts w:ascii="Montserrat" w:hAnsi="Montserrat" w:cstheme="minorHAnsi"/>
          <w:color w:val="000000" w:themeColor="text1"/>
          <w:sz w:val="20"/>
          <w:szCs w:val="20"/>
        </w:rPr>
      </w:pPr>
    </w:p>
    <w:p w14:paraId="2B68DB3E" w14:textId="77777777" w:rsidR="00732D38" w:rsidRPr="00BB1636" w:rsidRDefault="00732D38" w:rsidP="00062FA0">
      <w:pPr>
        <w:pStyle w:val="Prrafodelista"/>
        <w:numPr>
          <w:ilvl w:val="2"/>
          <w:numId w:val="40"/>
        </w:numPr>
        <w:spacing w:after="0" w:line="240" w:lineRule="auto"/>
        <w:ind w:left="567" w:hanging="567"/>
        <w:jc w:val="both"/>
        <w:rPr>
          <w:rFonts w:ascii="Montserrat" w:hAnsi="Montserrat" w:cstheme="minorHAnsi"/>
          <w:color w:val="000000" w:themeColor="text1"/>
          <w:sz w:val="20"/>
          <w:szCs w:val="20"/>
        </w:rPr>
      </w:pPr>
      <w:r w:rsidRPr="00BB1636">
        <w:rPr>
          <w:rFonts w:ascii="Montserrat" w:hAnsi="Montserrat" w:cstheme="minorHAnsi"/>
          <w:color w:val="000000" w:themeColor="text1"/>
          <w:sz w:val="20"/>
          <w:szCs w:val="20"/>
        </w:rPr>
        <w:t>La DOA gestionará la baja del inmueble ante INDAABIN en el SIPIFP y en los registros Contables ante la DC dependiente de la CCTE, una vez formalizada la enajenación, y con la copia de la escritura pública inscrita en el Registro Público de la Propiedad Local y Federal.</w:t>
      </w:r>
    </w:p>
    <w:p w14:paraId="70AFACCE" w14:textId="77777777" w:rsidR="00EE44A5" w:rsidRPr="00091600" w:rsidRDefault="00EE44A5" w:rsidP="00732D38">
      <w:pPr>
        <w:pStyle w:val="Prrafodelista"/>
        <w:rPr>
          <w:rFonts w:ascii="Montserrat" w:hAnsi="Montserrat" w:cstheme="minorHAnsi"/>
          <w:color w:val="000000" w:themeColor="text1"/>
          <w:sz w:val="20"/>
          <w:szCs w:val="20"/>
        </w:rPr>
      </w:pPr>
    </w:p>
    <w:p w14:paraId="1E8543C6" w14:textId="77777777" w:rsidR="00732D38" w:rsidRDefault="00732D38" w:rsidP="00062FA0">
      <w:pPr>
        <w:pStyle w:val="Prrafodelista"/>
        <w:numPr>
          <w:ilvl w:val="2"/>
          <w:numId w:val="4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coordinará acciones con los OOAD por lo menos una vez en cada ejercicio fiscal, para la enajenación de aquellos inmuebles sin uso Institucional, en los términos autorizados por el HCT.</w:t>
      </w:r>
    </w:p>
    <w:p w14:paraId="7985D892" w14:textId="77777777" w:rsidR="009D2DD4" w:rsidRPr="009D2DD4" w:rsidRDefault="009D2DD4" w:rsidP="009D2DD4">
      <w:pPr>
        <w:spacing w:after="0" w:line="240" w:lineRule="auto"/>
        <w:jc w:val="both"/>
        <w:rPr>
          <w:rFonts w:ascii="Montserrat" w:hAnsi="Montserrat" w:cstheme="minorHAnsi"/>
          <w:color w:val="000000" w:themeColor="text1"/>
          <w:sz w:val="20"/>
          <w:szCs w:val="20"/>
        </w:rPr>
      </w:pPr>
    </w:p>
    <w:p w14:paraId="1ED24A7C" w14:textId="77777777" w:rsidR="00732D38" w:rsidRPr="009754C9" w:rsidRDefault="00732D38" w:rsidP="00062FA0">
      <w:pPr>
        <w:pStyle w:val="Prrafodelista"/>
        <w:numPr>
          <w:ilvl w:val="1"/>
          <w:numId w:val="40"/>
        </w:numPr>
        <w:spacing w:line="240" w:lineRule="auto"/>
        <w:ind w:left="567" w:hanging="567"/>
        <w:jc w:val="both"/>
        <w:rPr>
          <w:rFonts w:ascii="Montserrat" w:hAnsi="Montserrat" w:cstheme="minorHAnsi"/>
          <w:b/>
          <w:bCs/>
          <w:sz w:val="20"/>
          <w:szCs w:val="20"/>
        </w:rPr>
      </w:pPr>
      <w:r w:rsidRPr="009754C9">
        <w:rPr>
          <w:rFonts w:ascii="Montserrat" w:hAnsi="Montserrat" w:cstheme="minorHAnsi"/>
          <w:b/>
          <w:bCs/>
          <w:sz w:val="20"/>
          <w:szCs w:val="20"/>
        </w:rPr>
        <w:t xml:space="preserve">De los </w:t>
      </w:r>
      <w:r w:rsidR="00114165">
        <w:rPr>
          <w:rFonts w:ascii="Montserrat" w:hAnsi="Montserrat" w:cstheme="minorHAnsi"/>
          <w:b/>
          <w:bCs/>
          <w:sz w:val="20"/>
          <w:szCs w:val="20"/>
        </w:rPr>
        <w:t>i</w:t>
      </w:r>
      <w:r w:rsidRPr="009754C9">
        <w:rPr>
          <w:rFonts w:ascii="Montserrat" w:hAnsi="Montserrat" w:cstheme="minorHAnsi"/>
          <w:b/>
          <w:bCs/>
          <w:sz w:val="20"/>
          <w:szCs w:val="20"/>
        </w:rPr>
        <w:t xml:space="preserve">nmuebles </w:t>
      </w:r>
      <w:r w:rsidR="00114165">
        <w:rPr>
          <w:rFonts w:ascii="Montserrat" w:hAnsi="Montserrat" w:cstheme="minorHAnsi"/>
          <w:b/>
          <w:bCs/>
          <w:sz w:val="20"/>
          <w:szCs w:val="20"/>
        </w:rPr>
        <w:t>a</w:t>
      </w:r>
      <w:r w:rsidRPr="009754C9">
        <w:rPr>
          <w:rFonts w:ascii="Montserrat" w:hAnsi="Montserrat" w:cstheme="minorHAnsi"/>
          <w:b/>
          <w:bCs/>
          <w:sz w:val="20"/>
          <w:szCs w:val="20"/>
        </w:rPr>
        <w:t>djudicados.</w:t>
      </w:r>
    </w:p>
    <w:p w14:paraId="04802AD4" w14:textId="77777777" w:rsidR="00732D38" w:rsidRDefault="00732D38" w:rsidP="001D5244">
      <w:pPr>
        <w:spacing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1.3.1.</w:t>
      </w:r>
      <w:r w:rsidRPr="00091600">
        <w:rPr>
          <w:rFonts w:ascii="Montserrat" w:hAnsi="Montserrat" w:cstheme="minorHAnsi"/>
          <w:sz w:val="20"/>
          <w:szCs w:val="20"/>
        </w:rPr>
        <w:tab/>
        <w:t>El Titular de la Subdelegación, conforme a lo establecido en el RAEBA (artículos 8, 9, 10, 11, 12 y 13), elaborará solicitud para la entrega de bienes adjudicados, entregando en archivo electrónico una base de datos con el detalle de dichos bienes, los cuales se transferirán a la JSA.</w:t>
      </w:r>
    </w:p>
    <w:p w14:paraId="43F7A7D6" w14:textId="77777777" w:rsidR="00732D38" w:rsidRPr="00091600" w:rsidRDefault="00732D38" w:rsidP="001D5244">
      <w:pPr>
        <w:spacing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ab/>
        <w:t xml:space="preserve">Para efectos de integración del expediente, la </w:t>
      </w:r>
      <w:r w:rsidR="00F731DE">
        <w:rPr>
          <w:rFonts w:ascii="Montserrat" w:hAnsi="Montserrat" w:cstheme="minorHAnsi"/>
          <w:sz w:val="20"/>
          <w:szCs w:val="20"/>
        </w:rPr>
        <w:t>Subdelegación</w:t>
      </w:r>
      <w:r w:rsidRPr="00091600">
        <w:rPr>
          <w:rFonts w:ascii="Montserrat" w:hAnsi="Montserrat" w:cstheme="minorHAnsi"/>
          <w:sz w:val="20"/>
          <w:szCs w:val="20"/>
        </w:rPr>
        <w:t xml:space="preserve"> deberá incluir copia de la impresión de la póliza contable la cual servirá como la "Constancia del registro de los bienes en la contabilidad institucional".</w:t>
      </w:r>
    </w:p>
    <w:p w14:paraId="0EEE85A7" w14:textId="77777777" w:rsidR="00732D38" w:rsidRPr="00091600" w:rsidRDefault="00732D38" w:rsidP="00062FA0">
      <w:pPr>
        <w:pStyle w:val="Prrafodelista"/>
        <w:numPr>
          <w:ilvl w:val="2"/>
          <w:numId w:val="51"/>
        </w:numPr>
        <w:spacing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Será responsabilidad del JSA remitir a la DOA, el expediente de todos aquellos bienes inmuebles adjudicados que se encuentran bajo su administración.</w:t>
      </w:r>
    </w:p>
    <w:p w14:paraId="6F8A0107" w14:textId="77777777" w:rsidR="00732D38" w:rsidRPr="00091600" w:rsidRDefault="00732D38" w:rsidP="00732D38">
      <w:pPr>
        <w:pStyle w:val="Prrafodelista"/>
        <w:spacing w:line="240" w:lineRule="auto"/>
        <w:jc w:val="both"/>
        <w:rPr>
          <w:rFonts w:ascii="Montserrat" w:hAnsi="Montserrat" w:cstheme="minorHAnsi"/>
          <w:sz w:val="20"/>
          <w:szCs w:val="20"/>
        </w:rPr>
      </w:pPr>
    </w:p>
    <w:p w14:paraId="1C564D93" w14:textId="77777777" w:rsidR="00732D38" w:rsidRPr="00091600" w:rsidRDefault="00732D38" w:rsidP="001D5244">
      <w:pPr>
        <w:pStyle w:val="Prrafodelista"/>
        <w:spacing w:line="240" w:lineRule="auto"/>
        <w:ind w:left="567"/>
        <w:jc w:val="both"/>
        <w:rPr>
          <w:rFonts w:ascii="Montserrat" w:hAnsi="Montserrat" w:cstheme="minorHAnsi"/>
          <w:sz w:val="20"/>
          <w:szCs w:val="20"/>
        </w:rPr>
      </w:pPr>
      <w:r w:rsidRPr="00091600">
        <w:rPr>
          <w:rFonts w:ascii="Montserrat" w:hAnsi="Montserrat" w:cstheme="minorHAnsi"/>
          <w:sz w:val="20"/>
          <w:szCs w:val="20"/>
        </w:rPr>
        <w:t xml:space="preserve">Cuando del análisis de la solicitud y del expediente respectivo se desprenda la falta de algún requisito o documento necesario, la DOA dentro </w:t>
      </w:r>
      <w:r w:rsidRPr="00EE43C9">
        <w:rPr>
          <w:rFonts w:ascii="Montserrat" w:hAnsi="Montserrat" w:cstheme="minorHAnsi"/>
          <w:sz w:val="20"/>
          <w:szCs w:val="20"/>
        </w:rPr>
        <w:t>de los cinco días hábiles siguientes a su recepción, requerirá por oficio a la JSA para que proceda en un plazo igual a partir de la</w:t>
      </w:r>
      <w:r w:rsidRPr="00091600">
        <w:rPr>
          <w:rFonts w:ascii="Montserrat" w:hAnsi="Montserrat" w:cstheme="minorHAnsi"/>
          <w:sz w:val="20"/>
          <w:szCs w:val="20"/>
        </w:rPr>
        <w:t xml:space="preserve"> recepción del oficio, a subsanar su solicitud o presentar la información o documentación requerida.</w:t>
      </w:r>
    </w:p>
    <w:p w14:paraId="35EAC6C3" w14:textId="77777777" w:rsidR="00732D38" w:rsidRPr="00091600" w:rsidRDefault="00732D38" w:rsidP="00732D38">
      <w:pPr>
        <w:pStyle w:val="Prrafodelista"/>
        <w:spacing w:line="240" w:lineRule="auto"/>
        <w:jc w:val="both"/>
        <w:rPr>
          <w:rFonts w:ascii="Montserrat" w:hAnsi="Montserrat" w:cstheme="minorHAnsi"/>
          <w:sz w:val="20"/>
          <w:szCs w:val="20"/>
        </w:rPr>
      </w:pPr>
    </w:p>
    <w:p w14:paraId="0AD7EFD3" w14:textId="77777777" w:rsidR="00732D38" w:rsidRPr="008B1635" w:rsidRDefault="00732D38" w:rsidP="001D5244">
      <w:pPr>
        <w:pStyle w:val="Prrafodelista"/>
        <w:spacing w:line="240" w:lineRule="auto"/>
        <w:ind w:left="567"/>
        <w:jc w:val="both"/>
        <w:rPr>
          <w:rFonts w:ascii="Montserrat" w:hAnsi="Montserrat" w:cstheme="minorHAnsi"/>
          <w:sz w:val="20"/>
          <w:szCs w:val="20"/>
        </w:rPr>
      </w:pPr>
      <w:r w:rsidRPr="008B1635">
        <w:rPr>
          <w:rFonts w:ascii="Montserrat" w:hAnsi="Montserrat" w:cstheme="minorHAnsi"/>
          <w:sz w:val="20"/>
          <w:szCs w:val="20"/>
        </w:rPr>
        <w:t>En caso de no atender este requerimiento, será responsabilidad de la JSA el retraso en la enajenación que permita hacer efectivos los créditos fiscales.</w:t>
      </w:r>
    </w:p>
    <w:p w14:paraId="191821FC" w14:textId="77777777" w:rsidR="00732D38" w:rsidRPr="008B1635" w:rsidRDefault="00732D38" w:rsidP="00732D38">
      <w:pPr>
        <w:pStyle w:val="Prrafodelista"/>
        <w:spacing w:line="240" w:lineRule="auto"/>
        <w:jc w:val="both"/>
        <w:rPr>
          <w:rFonts w:ascii="Montserrat" w:hAnsi="Montserrat" w:cstheme="minorHAnsi"/>
          <w:sz w:val="20"/>
          <w:szCs w:val="20"/>
        </w:rPr>
      </w:pPr>
    </w:p>
    <w:p w14:paraId="4DDC7A17" w14:textId="77777777" w:rsidR="00732D38" w:rsidRPr="008B1635" w:rsidRDefault="00732D38" w:rsidP="001D5244">
      <w:pPr>
        <w:pStyle w:val="Prrafodelista"/>
        <w:spacing w:line="240" w:lineRule="auto"/>
        <w:ind w:left="567"/>
        <w:jc w:val="both"/>
        <w:rPr>
          <w:sz w:val="20"/>
          <w:szCs w:val="20"/>
        </w:rPr>
      </w:pPr>
      <w:r w:rsidRPr="008B1635">
        <w:rPr>
          <w:rFonts w:ascii="Montserrat" w:hAnsi="Montserrat"/>
          <w:sz w:val="20"/>
          <w:szCs w:val="20"/>
        </w:rPr>
        <w:t>La solicitud y el expediente para la recepción y control de los bienes, podrán presentarse en documentos impresos o en medios magnéticos, digitales, electrónicos, ópticos, magneto ópticos o de cualquier otra naturaleza</w:t>
      </w:r>
      <w:r w:rsidRPr="008B1635">
        <w:rPr>
          <w:sz w:val="20"/>
          <w:szCs w:val="20"/>
        </w:rPr>
        <w:t>.</w:t>
      </w:r>
    </w:p>
    <w:p w14:paraId="1E44B161" w14:textId="77777777" w:rsidR="00E9772C" w:rsidRDefault="00E9772C" w:rsidP="00732D38">
      <w:pPr>
        <w:pStyle w:val="Prrafodelista"/>
        <w:spacing w:line="240" w:lineRule="auto"/>
        <w:jc w:val="both"/>
      </w:pPr>
    </w:p>
    <w:p w14:paraId="4C5594BA" w14:textId="77777777" w:rsidR="00E9772C" w:rsidRDefault="00E9772C" w:rsidP="00732D38">
      <w:pPr>
        <w:pStyle w:val="Prrafodelista"/>
        <w:spacing w:line="240" w:lineRule="auto"/>
        <w:jc w:val="both"/>
      </w:pPr>
    </w:p>
    <w:tbl>
      <w:tblPr>
        <w:tblStyle w:val="Tablaconcuadrcula"/>
        <w:tblW w:w="0" w:type="auto"/>
        <w:tblInd w:w="709" w:type="dxa"/>
        <w:tblLook w:val="04A0" w:firstRow="1" w:lastRow="0" w:firstColumn="1" w:lastColumn="0" w:noHBand="0" w:noVBand="1"/>
      </w:tblPr>
      <w:tblGrid>
        <w:gridCol w:w="472"/>
        <w:gridCol w:w="2455"/>
        <w:gridCol w:w="6434"/>
      </w:tblGrid>
      <w:tr w:rsidR="00732D38" w:rsidRPr="00091600" w14:paraId="654E0957" w14:textId="77777777" w:rsidTr="00E9772C">
        <w:trPr>
          <w:trHeight w:val="377"/>
        </w:trPr>
        <w:tc>
          <w:tcPr>
            <w:tcW w:w="472" w:type="dxa"/>
            <w:shd w:val="clear" w:color="auto" w:fill="C4BD97"/>
            <w:vAlign w:val="center"/>
          </w:tcPr>
          <w:p w14:paraId="0A37902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2455" w:type="dxa"/>
            <w:shd w:val="clear" w:color="auto" w:fill="C4BD97"/>
            <w:vAlign w:val="center"/>
          </w:tcPr>
          <w:p w14:paraId="10A1967D"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requerido</w:t>
            </w:r>
          </w:p>
        </w:tc>
        <w:tc>
          <w:tcPr>
            <w:tcW w:w="6434" w:type="dxa"/>
            <w:shd w:val="clear" w:color="auto" w:fill="C4BD97"/>
            <w:vAlign w:val="center"/>
          </w:tcPr>
          <w:p w14:paraId="2216F1FC"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Características</w:t>
            </w:r>
          </w:p>
        </w:tc>
      </w:tr>
      <w:tr w:rsidR="00E9772C" w:rsidRPr="00091600" w14:paraId="22FFBCCC" w14:textId="77777777" w:rsidTr="00E9772C">
        <w:trPr>
          <w:trHeight w:val="96"/>
        </w:trPr>
        <w:tc>
          <w:tcPr>
            <w:tcW w:w="472" w:type="dxa"/>
            <w:vMerge w:val="restart"/>
            <w:vAlign w:val="center"/>
          </w:tcPr>
          <w:p w14:paraId="7DC942AA" w14:textId="77777777" w:rsidR="00E9772C" w:rsidRPr="00091600" w:rsidRDefault="00E9772C"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2455" w:type="dxa"/>
            <w:vMerge w:val="restart"/>
            <w:vAlign w:val="center"/>
          </w:tcPr>
          <w:p w14:paraId="2D0F81D3" w14:textId="77777777" w:rsidR="00E9772C" w:rsidRPr="00091600" w:rsidRDefault="00E9772C" w:rsidP="004E467F">
            <w:pPr>
              <w:pStyle w:val="Prrafodelista"/>
              <w:ind w:left="0"/>
              <w:jc w:val="both"/>
              <w:rPr>
                <w:rFonts w:ascii="Montserrat" w:hAnsi="Montserrat" w:cstheme="minorHAnsi"/>
                <w:color w:val="000000" w:themeColor="text1"/>
                <w:sz w:val="16"/>
                <w:szCs w:val="16"/>
              </w:rPr>
            </w:pPr>
            <w:r w:rsidRPr="00091600">
              <w:rPr>
                <w:rFonts w:ascii="Montserrat" w:hAnsi="Montserrat"/>
                <w:sz w:val="16"/>
                <w:szCs w:val="16"/>
              </w:rPr>
              <w:t>Solicitud elaborada por el Titular de la Subdelegación  a la Jefatura de Servicios Administrativos que corresponda, para la recepción del bien inmueble.</w:t>
            </w:r>
          </w:p>
        </w:tc>
        <w:tc>
          <w:tcPr>
            <w:tcW w:w="6434" w:type="dxa"/>
          </w:tcPr>
          <w:p w14:paraId="46F43E1D"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I. Descripción física de los bienes y su estado de conservación. En su caso, señalar los sellos, marcas, cuños, fierros, señales u otros medios que permitan identificarlos individualmente;</w:t>
            </w:r>
          </w:p>
        </w:tc>
      </w:tr>
      <w:tr w:rsidR="00E9772C" w:rsidRPr="00091600" w14:paraId="595A17EB" w14:textId="77777777" w:rsidTr="00E9772C">
        <w:trPr>
          <w:trHeight w:val="90"/>
        </w:trPr>
        <w:tc>
          <w:tcPr>
            <w:tcW w:w="472" w:type="dxa"/>
            <w:vMerge/>
            <w:vAlign w:val="center"/>
          </w:tcPr>
          <w:p w14:paraId="47FAA4EB" w14:textId="77777777" w:rsidR="00E9772C" w:rsidRPr="00091600" w:rsidRDefault="00E9772C" w:rsidP="004E467F">
            <w:pPr>
              <w:pStyle w:val="Prrafodelista"/>
              <w:ind w:left="0"/>
              <w:jc w:val="center"/>
              <w:rPr>
                <w:rFonts w:ascii="Montserrat" w:hAnsi="Montserrat" w:cstheme="minorHAnsi"/>
                <w:color w:val="000000" w:themeColor="text1"/>
                <w:sz w:val="16"/>
                <w:szCs w:val="16"/>
              </w:rPr>
            </w:pPr>
          </w:p>
        </w:tc>
        <w:tc>
          <w:tcPr>
            <w:tcW w:w="2455" w:type="dxa"/>
            <w:vMerge/>
          </w:tcPr>
          <w:p w14:paraId="759597CC" w14:textId="77777777" w:rsidR="00E9772C" w:rsidRPr="00091600" w:rsidRDefault="00E9772C" w:rsidP="004E467F">
            <w:pPr>
              <w:pStyle w:val="Prrafodelista"/>
              <w:ind w:left="0"/>
              <w:jc w:val="both"/>
              <w:rPr>
                <w:rFonts w:ascii="Montserrat" w:hAnsi="Montserrat"/>
                <w:sz w:val="16"/>
                <w:szCs w:val="16"/>
              </w:rPr>
            </w:pPr>
          </w:p>
        </w:tc>
        <w:tc>
          <w:tcPr>
            <w:tcW w:w="6434" w:type="dxa"/>
          </w:tcPr>
          <w:p w14:paraId="06ED5171"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II. Clave Única;</w:t>
            </w:r>
          </w:p>
        </w:tc>
      </w:tr>
      <w:tr w:rsidR="00E9772C" w:rsidRPr="00091600" w14:paraId="1B68EA8E" w14:textId="77777777" w:rsidTr="00E9772C">
        <w:trPr>
          <w:trHeight w:val="90"/>
        </w:trPr>
        <w:tc>
          <w:tcPr>
            <w:tcW w:w="472" w:type="dxa"/>
            <w:vMerge/>
            <w:vAlign w:val="center"/>
          </w:tcPr>
          <w:p w14:paraId="7054713A" w14:textId="77777777" w:rsidR="00E9772C" w:rsidRPr="00091600" w:rsidRDefault="00E9772C" w:rsidP="004E467F">
            <w:pPr>
              <w:pStyle w:val="Prrafodelista"/>
              <w:ind w:left="0"/>
              <w:jc w:val="center"/>
              <w:rPr>
                <w:rFonts w:ascii="Montserrat" w:hAnsi="Montserrat" w:cstheme="minorHAnsi"/>
                <w:color w:val="000000" w:themeColor="text1"/>
                <w:sz w:val="16"/>
                <w:szCs w:val="16"/>
              </w:rPr>
            </w:pPr>
          </w:p>
        </w:tc>
        <w:tc>
          <w:tcPr>
            <w:tcW w:w="2455" w:type="dxa"/>
            <w:vMerge/>
          </w:tcPr>
          <w:p w14:paraId="7288BC9F" w14:textId="77777777" w:rsidR="00E9772C" w:rsidRPr="00091600" w:rsidRDefault="00E9772C" w:rsidP="004E467F">
            <w:pPr>
              <w:pStyle w:val="Prrafodelista"/>
              <w:ind w:left="0"/>
              <w:jc w:val="both"/>
              <w:rPr>
                <w:rFonts w:ascii="Montserrat" w:hAnsi="Montserrat"/>
                <w:sz w:val="16"/>
                <w:szCs w:val="16"/>
              </w:rPr>
            </w:pPr>
          </w:p>
        </w:tc>
        <w:tc>
          <w:tcPr>
            <w:tcW w:w="6434" w:type="dxa"/>
          </w:tcPr>
          <w:p w14:paraId="02B91807"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III. Avalúo cuya fecha de expedición no sea mayor a un año que deberá contener, como mínimo, la siguiente información:</w:t>
            </w:r>
          </w:p>
          <w:p w14:paraId="11DB6630"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a) Denominación del inmueble o, en su caso, clave catastral del mismo;</w:t>
            </w:r>
          </w:p>
          <w:p w14:paraId="28EC0846"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b) Ubicación del inmueble, precisando carretera, kilómetro o calle y número de manzana y lote, colonia o localidad, delegación o municipio, entidad federativa y código postal;</w:t>
            </w:r>
          </w:p>
          <w:p w14:paraId="02061ED4"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c) Plano de levantamiento topográfico, con croquis de localización y/o plano de conjunto o arquitectónico, señalando la superficie, medidas, colindancias, área o áreas construidas, instalaciones e instalaciones especiales, en su caso, y áreas sin uso;</w:t>
            </w:r>
          </w:p>
          <w:p w14:paraId="3FD963BD"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d) Descripción y estado físico del inmueble, indicando los servicios con que cuenta y las instalaciones de que dispone. Este informe deberá soportarse con un reporte fotográfico;</w:t>
            </w:r>
          </w:p>
          <w:p w14:paraId="11D41066"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e) Uso al que estaba destinado, y</w:t>
            </w:r>
          </w:p>
          <w:p w14:paraId="0F85CF28" w14:textId="77777777" w:rsidR="00E9772C" w:rsidRPr="00091600" w:rsidRDefault="00E9772C" w:rsidP="004E467F">
            <w:pPr>
              <w:jc w:val="both"/>
              <w:rPr>
                <w:rFonts w:ascii="Montserrat" w:hAnsi="Montserrat" w:cstheme="minorHAnsi"/>
                <w:color w:val="000000" w:themeColor="text1"/>
                <w:sz w:val="16"/>
                <w:szCs w:val="16"/>
              </w:rPr>
            </w:pPr>
            <w:r w:rsidRPr="00091600">
              <w:rPr>
                <w:rFonts w:ascii="Montserrat" w:hAnsi="Montserrat"/>
                <w:sz w:val="16"/>
                <w:szCs w:val="16"/>
              </w:rPr>
              <w:t>f) Descripción del entorno del inmueble, detallando principales servicios y características de vialidades y comunicaciones.</w:t>
            </w:r>
          </w:p>
        </w:tc>
      </w:tr>
      <w:tr w:rsidR="00E9772C" w:rsidRPr="00091600" w14:paraId="70D954A2" w14:textId="77777777" w:rsidTr="00E9772C">
        <w:trPr>
          <w:trHeight w:val="90"/>
        </w:trPr>
        <w:tc>
          <w:tcPr>
            <w:tcW w:w="472" w:type="dxa"/>
            <w:vMerge/>
            <w:vAlign w:val="center"/>
          </w:tcPr>
          <w:p w14:paraId="22FB05D5" w14:textId="77777777" w:rsidR="00E9772C" w:rsidRPr="00091600" w:rsidRDefault="00E9772C" w:rsidP="004E467F">
            <w:pPr>
              <w:pStyle w:val="Prrafodelista"/>
              <w:ind w:left="0"/>
              <w:jc w:val="center"/>
              <w:rPr>
                <w:rFonts w:ascii="Montserrat" w:hAnsi="Montserrat" w:cstheme="minorHAnsi"/>
                <w:color w:val="000000" w:themeColor="text1"/>
                <w:sz w:val="16"/>
                <w:szCs w:val="16"/>
              </w:rPr>
            </w:pPr>
          </w:p>
        </w:tc>
        <w:tc>
          <w:tcPr>
            <w:tcW w:w="2455" w:type="dxa"/>
            <w:vMerge/>
          </w:tcPr>
          <w:p w14:paraId="131B715B" w14:textId="77777777" w:rsidR="00E9772C" w:rsidRPr="00091600" w:rsidRDefault="00E9772C" w:rsidP="004E467F">
            <w:pPr>
              <w:pStyle w:val="Prrafodelista"/>
              <w:ind w:left="0"/>
              <w:jc w:val="both"/>
              <w:rPr>
                <w:rFonts w:ascii="Montserrat" w:hAnsi="Montserrat"/>
                <w:sz w:val="16"/>
                <w:szCs w:val="16"/>
              </w:rPr>
            </w:pPr>
          </w:p>
        </w:tc>
        <w:tc>
          <w:tcPr>
            <w:tcW w:w="6434" w:type="dxa"/>
          </w:tcPr>
          <w:p w14:paraId="1ED873A5" w14:textId="77777777" w:rsidR="00E9772C" w:rsidRPr="00091600" w:rsidRDefault="00E9772C" w:rsidP="004E467F">
            <w:pPr>
              <w:jc w:val="both"/>
              <w:rPr>
                <w:rFonts w:ascii="Montserrat" w:hAnsi="Montserrat"/>
                <w:sz w:val="16"/>
                <w:szCs w:val="16"/>
              </w:rPr>
            </w:pPr>
            <w:r w:rsidRPr="00091600">
              <w:rPr>
                <w:rFonts w:ascii="Montserrat" w:hAnsi="Montserrat"/>
                <w:sz w:val="16"/>
                <w:szCs w:val="16"/>
              </w:rPr>
              <w:t>IV. Valor de adjudicación de los bienes;</w:t>
            </w:r>
          </w:p>
        </w:tc>
      </w:tr>
      <w:tr w:rsidR="00E9772C" w:rsidRPr="00091600" w14:paraId="12C8E7B9" w14:textId="77777777" w:rsidTr="00E9772C">
        <w:trPr>
          <w:trHeight w:val="90"/>
        </w:trPr>
        <w:tc>
          <w:tcPr>
            <w:tcW w:w="472" w:type="dxa"/>
            <w:vMerge/>
            <w:vAlign w:val="center"/>
          </w:tcPr>
          <w:p w14:paraId="5C90C6EE" w14:textId="77777777" w:rsidR="00E9772C" w:rsidRPr="00091600" w:rsidRDefault="00E9772C" w:rsidP="004E467F">
            <w:pPr>
              <w:pStyle w:val="Prrafodelista"/>
              <w:ind w:left="0"/>
              <w:jc w:val="center"/>
              <w:rPr>
                <w:rFonts w:ascii="Montserrat" w:hAnsi="Montserrat" w:cstheme="minorHAnsi"/>
                <w:color w:val="000000" w:themeColor="text1"/>
                <w:sz w:val="16"/>
                <w:szCs w:val="16"/>
              </w:rPr>
            </w:pPr>
          </w:p>
        </w:tc>
        <w:tc>
          <w:tcPr>
            <w:tcW w:w="2455" w:type="dxa"/>
            <w:vMerge/>
          </w:tcPr>
          <w:p w14:paraId="392C90DF" w14:textId="77777777" w:rsidR="00E9772C" w:rsidRPr="00091600" w:rsidRDefault="00E9772C" w:rsidP="004E467F">
            <w:pPr>
              <w:pStyle w:val="Prrafodelista"/>
              <w:ind w:left="0"/>
              <w:jc w:val="both"/>
              <w:rPr>
                <w:rFonts w:ascii="Montserrat" w:hAnsi="Montserrat"/>
                <w:sz w:val="16"/>
                <w:szCs w:val="16"/>
              </w:rPr>
            </w:pPr>
          </w:p>
        </w:tc>
        <w:tc>
          <w:tcPr>
            <w:tcW w:w="6434" w:type="dxa"/>
          </w:tcPr>
          <w:p w14:paraId="7DBE90E0" w14:textId="77777777" w:rsidR="00E9772C" w:rsidRPr="00091600" w:rsidRDefault="00E9772C" w:rsidP="004E467F">
            <w:pPr>
              <w:jc w:val="both"/>
              <w:rPr>
                <w:rFonts w:ascii="Montserrat" w:hAnsi="Montserrat" w:cstheme="minorHAnsi"/>
                <w:color w:val="000000" w:themeColor="text1"/>
                <w:sz w:val="16"/>
                <w:szCs w:val="16"/>
              </w:rPr>
            </w:pPr>
            <w:r w:rsidRPr="00091600">
              <w:rPr>
                <w:rFonts w:ascii="Montserrat" w:hAnsi="Montserrat"/>
                <w:sz w:val="16"/>
                <w:szCs w:val="16"/>
              </w:rPr>
              <w:t>V. Importe del crédito fiscal y sus accesorios;</w:t>
            </w:r>
          </w:p>
        </w:tc>
      </w:tr>
      <w:tr w:rsidR="00E9772C" w:rsidRPr="00091600" w14:paraId="486850FC" w14:textId="77777777" w:rsidTr="00E9772C">
        <w:trPr>
          <w:trHeight w:val="60"/>
        </w:trPr>
        <w:tc>
          <w:tcPr>
            <w:tcW w:w="472" w:type="dxa"/>
            <w:vMerge/>
            <w:vAlign w:val="center"/>
          </w:tcPr>
          <w:p w14:paraId="406E71E8" w14:textId="77777777" w:rsidR="00E9772C" w:rsidRPr="00091600" w:rsidRDefault="00E9772C" w:rsidP="00E9772C">
            <w:pPr>
              <w:rPr>
                <w:rFonts w:ascii="Montserrat" w:hAnsi="Montserrat" w:cstheme="minorHAnsi"/>
                <w:color w:val="000000" w:themeColor="text1"/>
                <w:sz w:val="16"/>
                <w:szCs w:val="16"/>
              </w:rPr>
            </w:pPr>
          </w:p>
        </w:tc>
        <w:tc>
          <w:tcPr>
            <w:tcW w:w="2455" w:type="dxa"/>
            <w:vMerge/>
            <w:vAlign w:val="center"/>
          </w:tcPr>
          <w:p w14:paraId="6814B8FB" w14:textId="77777777" w:rsidR="00E9772C" w:rsidRPr="00091600" w:rsidRDefault="00E9772C" w:rsidP="00EE44A5">
            <w:pPr>
              <w:jc w:val="both"/>
              <w:rPr>
                <w:rFonts w:ascii="Montserrat" w:hAnsi="Montserrat"/>
                <w:sz w:val="16"/>
                <w:szCs w:val="16"/>
              </w:rPr>
            </w:pPr>
          </w:p>
        </w:tc>
        <w:tc>
          <w:tcPr>
            <w:tcW w:w="6434" w:type="dxa"/>
          </w:tcPr>
          <w:p w14:paraId="7E095E01" w14:textId="77777777" w:rsidR="00E9772C" w:rsidRPr="00091600" w:rsidRDefault="00E9772C" w:rsidP="00EE44A5">
            <w:pPr>
              <w:jc w:val="both"/>
              <w:rPr>
                <w:rFonts w:ascii="Montserrat" w:hAnsi="Montserrat"/>
                <w:sz w:val="16"/>
                <w:szCs w:val="16"/>
              </w:rPr>
            </w:pPr>
            <w:r w:rsidRPr="00091600">
              <w:rPr>
                <w:rFonts w:ascii="Montserrat" w:hAnsi="Montserrat"/>
                <w:sz w:val="16"/>
                <w:szCs w:val="16"/>
              </w:rPr>
              <w:t>VI. Señalar si los bienes se encuentran o se encontraban al servicio de la Subdelegación o de alguna unidad administrativa del Instituto;</w:t>
            </w:r>
          </w:p>
        </w:tc>
      </w:tr>
      <w:tr w:rsidR="00E9772C" w:rsidRPr="00091600" w14:paraId="34936B41" w14:textId="77777777" w:rsidTr="00E9772C">
        <w:trPr>
          <w:trHeight w:val="60"/>
        </w:trPr>
        <w:tc>
          <w:tcPr>
            <w:tcW w:w="472" w:type="dxa"/>
            <w:vMerge/>
            <w:vAlign w:val="center"/>
          </w:tcPr>
          <w:p w14:paraId="64F7C0DE" w14:textId="77777777" w:rsidR="00E9772C" w:rsidRPr="00091600" w:rsidRDefault="00E9772C" w:rsidP="00EE44A5">
            <w:pPr>
              <w:pStyle w:val="Prrafodelista"/>
              <w:ind w:left="0"/>
              <w:jc w:val="center"/>
              <w:rPr>
                <w:rFonts w:ascii="Montserrat" w:hAnsi="Montserrat" w:cstheme="minorHAnsi"/>
                <w:color w:val="000000" w:themeColor="text1"/>
                <w:sz w:val="16"/>
                <w:szCs w:val="16"/>
              </w:rPr>
            </w:pPr>
          </w:p>
        </w:tc>
        <w:tc>
          <w:tcPr>
            <w:tcW w:w="2455" w:type="dxa"/>
            <w:vMerge/>
            <w:vAlign w:val="center"/>
          </w:tcPr>
          <w:p w14:paraId="0FAEDF04" w14:textId="77777777" w:rsidR="00E9772C" w:rsidRPr="00091600" w:rsidRDefault="00E9772C" w:rsidP="00EE44A5">
            <w:pPr>
              <w:jc w:val="both"/>
              <w:rPr>
                <w:rFonts w:ascii="Montserrat" w:hAnsi="Montserrat"/>
                <w:sz w:val="16"/>
                <w:szCs w:val="16"/>
              </w:rPr>
            </w:pPr>
          </w:p>
        </w:tc>
        <w:tc>
          <w:tcPr>
            <w:tcW w:w="6434" w:type="dxa"/>
          </w:tcPr>
          <w:p w14:paraId="42AE522D" w14:textId="77777777" w:rsidR="00E9772C" w:rsidRPr="00091600" w:rsidRDefault="00E9772C" w:rsidP="00EE44A5">
            <w:pPr>
              <w:jc w:val="both"/>
              <w:rPr>
                <w:rFonts w:ascii="Montserrat" w:hAnsi="Montserrat"/>
                <w:sz w:val="16"/>
                <w:szCs w:val="16"/>
              </w:rPr>
            </w:pPr>
            <w:r w:rsidRPr="00091600">
              <w:rPr>
                <w:rFonts w:ascii="Montserrat" w:hAnsi="Montserrat"/>
                <w:sz w:val="16"/>
                <w:szCs w:val="16"/>
              </w:rPr>
              <w:t>VII. Lugar en que se ubican los bienes;</w:t>
            </w:r>
          </w:p>
        </w:tc>
      </w:tr>
      <w:tr w:rsidR="00E9772C" w:rsidRPr="00091600" w14:paraId="592E9388" w14:textId="77777777" w:rsidTr="00E9772C">
        <w:trPr>
          <w:trHeight w:val="60"/>
        </w:trPr>
        <w:tc>
          <w:tcPr>
            <w:tcW w:w="472" w:type="dxa"/>
            <w:vMerge/>
            <w:vAlign w:val="center"/>
          </w:tcPr>
          <w:p w14:paraId="16866D77" w14:textId="77777777" w:rsidR="00E9772C" w:rsidRPr="00091600" w:rsidRDefault="00E9772C" w:rsidP="00EE44A5">
            <w:pPr>
              <w:pStyle w:val="Prrafodelista"/>
              <w:ind w:left="0"/>
              <w:jc w:val="center"/>
              <w:rPr>
                <w:rFonts w:ascii="Montserrat" w:hAnsi="Montserrat" w:cstheme="minorHAnsi"/>
                <w:color w:val="000000" w:themeColor="text1"/>
                <w:sz w:val="16"/>
                <w:szCs w:val="16"/>
              </w:rPr>
            </w:pPr>
          </w:p>
        </w:tc>
        <w:tc>
          <w:tcPr>
            <w:tcW w:w="2455" w:type="dxa"/>
            <w:vMerge/>
            <w:vAlign w:val="center"/>
          </w:tcPr>
          <w:p w14:paraId="3E222155" w14:textId="77777777" w:rsidR="00E9772C" w:rsidRPr="00091600" w:rsidRDefault="00E9772C" w:rsidP="00EE44A5">
            <w:pPr>
              <w:jc w:val="both"/>
              <w:rPr>
                <w:rFonts w:ascii="Montserrat" w:hAnsi="Montserrat"/>
                <w:sz w:val="16"/>
                <w:szCs w:val="16"/>
              </w:rPr>
            </w:pPr>
          </w:p>
        </w:tc>
        <w:tc>
          <w:tcPr>
            <w:tcW w:w="6434" w:type="dxa"/>
          </w:tcPr>
          <w:p w14:paraId="3E658F13" w14:textId="77777777" w:rsidR="00E9772C" w:rsidRPr="00091600" w:rsidRDefault="00E9772C" w:rsidP="00EE44A5">
            <w:pPr>
              <w:jc w:val="both"/>
              <w:rPr>
                <w:rFonts w:ascii="Montserrat" w:hAnsi="Montserrat"/>
                <w:sz w:val="16"/>
                <w:szCs w:val="16"/>
              </w:rPr>
            </w:pPr>
            <w:r w:rsidRPr="00091600">
              <w:rPr>
                <w:rFonts w:ascii="Montserrat" w:hAnsi="Montserrat"/>
                <w:sz w:val="16"/>
                <w:szCs w:val="16"/>
              </w:rPr>
              <w:t>VIII. Lugar, fecha y hora en que los bienes serán entregados por la Subdelegación;</w:t>
            </w:r>
          </w:p>
        </w:tc>
      </w:tr>
      <w:tr w:rsidR="00E9772C" w:rsidRPr="00091600" w14:paraId="503261F7" w14:textId="77777777" w:rsidTr="00E9772C">
        <w:trPr>
          <w:trHeight w:val="60"/>
        </w:trPr>
        <w:tc>
          <w:tcPr>
            <w:tcW w:w="472" w:type="dxa"/>
            <w:vMerge/>
            <w:vAlign w:val="center"/>
          </w:tcPr>
          <w:p w14:paraId="6ADEBB1F" w14:textId="77777777" w:rsidR="00E9772C" w:rsidRPr="00091600" w:rsidRDefault="00E9772C" w:rsidP="00EE44A5">
            <w:pPr>
              <w:pStyle w:val="Prrafodelista"/>
              <w:ind w:left="0"/>
              <w:jc w:val="center"/>
              <w:rPr>
                <w:rFonts w:ascii="Montserrat" w:hAnsi="Montserrat" w:cstheme="minorHAnsi"/>
                <w:color w:val="000000" w:themeColor="text1"/>
                <w:sz w:val="16"/>
                <w:szCs w:val="16"/>
              </w:rPr>
            </w:pPr>
          </w:p>
        </w:tc>
        <w:tc>
          <w:tcPr>
            <w:tcW w:w="2455" w:type="dxa"/>
            <w:vMerge/>
            <w:vAlign w:val="center"/>
          </w:tcPr>
          <w:p w14:paraId="7DBD719E" w14:textId="77777777" w:rsidR="00E9772C" w:rsidRPr="00091600" w:rsidRDefault="00E9772C" w:rsidP="00EE44A5">
            <w:pPr>
              <w:jc w:val="both"/>
              <w:rPr>
                <w:rFonts w:ascii="Montserrat" w:hAnsi="Montserrat"/>
                <w:sz w:val="16"/>
                <w:szCs w:val="16"/>
              </w:rPr>
            </w:pPr>
          </w:p>
        </w:tc>
        <w:tc>
          <w:tcPr>
            <w:tcW w:w="6434" w:type="dxa"/>
          </w:tcPr>
          <w:p w14:paraId="67BCC730" w14:textId="77777777" w:rsidR="00E9772C" w:rsidRPr="00091600" w:rsidRDefault="00E9772C" w:rsidP="00EE44A5">
            <w:pPr>
              <w:jc w:val="both"/>
              <w:rPr>
                <w:rFonts w:ascii="Montserrat" w:hAnsi="Montserrat"/>
                <w:sz w:val="16"/>
                <w:szCs w:val="16"/>
              </w:rPr>
            </w:pPr>
            <w:r w:rsidRPr="00091600">
              <w:rPr>
                <w:rFonts w:ascii="Montserrat" w:hAnsi="Montserrat"/>
                <w:sz w:val="16"/>
                <w:szCs w:val="16"/>
              </w:rPr>
              <w:t>IX. La documentación que acredite que los bienes se encuentran libres de gravamen y que jurídicamente se puede disponer de ellos para llevar a cabo su enajenación;</w:t>
            </w:r>
          </w:p>
        </w:tc>
      </w:tr>
      <w:tr w:rsidR="00732D38" w:rsidRPr="00091600" w14:paraId="78868D39" w14:textId="77777777" w:rsidTr="00E9772C">
        <w:trPr>
          <w:trHeight w:val="60"/>
        </w:trPr>
        <w:tc>
          <w:tcPr>
            <w:tcW w:w="472" w:type="dxa"/>
            <w:vMerge w:val="restart"/>
            <w:vAlign w:val="center"/>
          </w:tcPr>
          <w:p w14:paraId="37E51F4A"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2455" w:type="dxa"/>
            <w:vMerge w:val="restart"/>
            <w:vAlign w:val="center"/>
          </w:tcPr>
          <w:p w14:paraId="6BEE3C90" w14:textId="77777777" w:rsidR="00732D38" w:rsidRPr="00091600" w:rsidRDefault="00732D38" w:rsidP="004E467F">
            <w:pPr>
              <w:jc w:val="both"/>
              <w:rPr>
                <w:rFonts w:ascii="Montserrat" w:hAnsi="Montserrat"/>
                <w:sz w:val="16"/>
                <w:szCs w:val="16"/>
              </w:rPr>
            </w:pPr>
            <w:r w:rsidRPr="00091600">
              <w:rPr>
                <w:rFonts w:ascii="Montserrat" w:hAnsi="Montserrat"/>
                <w:sz w:val="16"/>
                <w:szCs w:val="16"/>
              </w:rPr>
              <w:t>Expediente respectivo.</w:t>
            </w:r>
          </w:p>
        </w:tc>
        <w:tc>
          <w:tcPr>
            <w:tcW w:w="6434" w:type="dxa"/>
          </w:tcPr>
          <w:p w14:paraId="2D96429F"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I. Acta de adjudicación y, en su caso, la constancia de su inscripción en el Registro Público de la Propiedad;</w:t>
            </w:r>
          </w:p>
        </w:tc>
      </w:tr>
      <w:tr w:rsidR="00732D38" w:rsidRPr="00091600" w14:paraId="2356CB52" w14:textId="77777777" w:rsidTr="00E9772C">
        <w:trPr>
          <w:trHeight w:val="60"/>
        </w:trPr>
        <w:tc>
          <w:tcPr>
            <w:tcW w:w="472" w:type="dxa"/>
            <w:vMerge/>
            <w:vAlign w:val="center"/>
          </w:tcPr>
          <w:p w14:paraId="5CE4BE23"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p>
        </w:tc>
        <w:tc>
          <w:tcPr>
            <w:tcW w:w="2455" w:type="dxa"/>
            <w:vMerge/>
          </w:tcPr>
          <w:p w14:paraId="4E5F3D6C" w14:textId="77777777" w:rsidR="00732D38" w:rsidRPr="00091600" w:rsidRDefault="00732D38" w:rsidP="004E467F">
            <w:pPr>
              <w:jc w:val="both"/>
              <w:rPr>
                <w:rFonts w:ascii="Montserrat" w:hAnsi="Montserrat"/>
                <w:sz w:val="16"/>
                <w:szCs w:val="16"/>
              </w:rPr>
            </w:pPr>
          </w:p>
        </w:tc>
        <w:tc>
          <w:tcPr>
            <w:tcW w:w="6434" w:type="dxa"/>
          </w:tcPr>
          <w:p w14:paraId="36C449FA"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II. Copia certificada de las sentencias ejecutoriadas o firmes, resoluciones y demás documentos que acrediten la propiedad de los bienes a favor del Instituto;</w:t>
            </w:r>
          </w:p>
        </w:tc>
      </w:tr>
      <w:tr w:rsidR="00732D38" w:rsidRPr="00091600" w14:paraId="391BA3E6" w14:textId="77777777" w:rsidTr="00E9772C">
        <w:trPr>
          <w:trHeight w:val="60"/>
        </w:trPr>
        <w:tc>
          <w:tcPr>
            <w:tcW w:w="472" w:type="dxa"/>
            <w:vMerge/>
            <w:vAlign w:val="center"/>
          </w:tcPr>
          <w:p w14:paraId="53C2D7EA"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p>
        </w:tc>
        <w:tc>
          <w:tcPr>
            <w:tcW w:w="2455" w:type="dxa"/>
            <w:vMerge/>
          </w:tcPr>
          <w:p w14:paraId="74E1FEA7" w14:textId="77777777" w:rsidR="00732D38" w:rsidRPr="00091600" w:rsidRDefault="00732D38" w:rsidP="004E467F">
            <w:pPr>
              <w:jc w:val="both"/>
              <w:rPr>
                <w:rFonts w:ascii="Montserrat" w:hAnsi="Montserrat"/>
                <w:sz w:val="16"/>
                <w:szCs w:val="16"/>
              </w:rPr>
            </w:pPr>
          </w:p>
        </w:tc>
        <w:tc>
          <w:tcPr>
            <w:tcW w:w="6434" w:type="dxa"/>
          </w:tcPr>
          <w:p w14:paraId="1CF333EC"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III. Certificado de Liberta</w:t>
            </w:r>
            <w:r>
              <w:rPr>
                <w:rFonts w:ascii="Montserrat" w:hAnsi="Montserrat"/>
                <w:sz w:val="16"/>
                <w:szCs w:val="16"/>
              </w:rPr>
              <w:t>d</w:t>
            </w:r>
            <w:r w:rsidRPr="00091600">
              <w:rPr>
                <w:rFonts w:ascii="Montserrat" w:hAnsi="Montserrat"/>
                <w:sz w:val="16"/>
                <w:szCs w:val="16"/>
              </w:rPr>
              <w:t xml:space="preserve"> de Gravamen;</w:t>
            </w:r>
          </w:p>
        </w:tc>
      </w:tr>
      <w:tr w:rsidR="00732D38" w:rsidRPr="00091600" w14:paraId="15DF6A38" w14:textId="77777777" w:rsidTr="00E9772C">
        <w:trPr>
          <w:trHeight w:val="60"/>
        </w:trPr>
        <w:tc>
          <w:tcPr>
            <w:tcW w:w="472" w:type="dxa"/>
            <w:vMerge/>
            <w:vAlign w:val="center"/>
          </w:tcPr>
          <w:p w14:paraId="746B8D1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p>
        </w:tc>
        <w:tc>
          <w:tcPr>
            <w:tcW w:w="2455" w:type="dxa"/>
            <w:vMerge/>
          </w:tcPr>
          <w:p w14:paraId="5D117437" w14:textId="77777777" w:rsidR="00732D38" w:rsidRPr="00091600" w:rsidRDefault="00732D38" w:rsidP="004E467F">
            <w:pPr>
              <w:jc w:val="both"/>
              <w:rPr>
                <w:rFonts w:ascii="Montserrat" w:hAnsi="Montserrat"/>
                <w:sz w:val="16"/>
                <w:szCs w:val="16"/>
              </w:rPr>
            </w:pPr>
          </w:p>
        </w:tc>
        <w:tc>
          <w:tcPr>
            <w:tcW w:w="6434" w:type="dxa"/>
          </w:tcPr>
          <w:p w14:paraId="01A4445E"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IV. Constancia del registro de los bienes en la contabilidad institucional siendo suficiente copia de la impresión de la póliza contable; y</w:t>
            </w:r>
          </w:p>
        </w:tc>
      </w:tr>
      <w:tr w:rsidR="00732D38" w:rsidRPr="00091600" w14:paraId="55D26809" w14:textId="77777777" w:rsidTr="00E9772C">
        <w:trPr>
          <w:trHeight w:val="60"/>
        </w:trPr>
        <w:tc>
          <w:tcPr>
            <w:tcW w:w="472" w:type="dxa"/>
            <w:vMerge/>
            <w:vAlign w:val="center"/>
          </w:tcPr>
          <w:p w14:paraId="36FAB64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p>
        </w:tc>
        <w:tc>
          <w:tcPr>
            <w:tcW w:w="2455" w:type="dxa"/>
            <w:vMerge/>
          </w:tcPr>
          <w:p w14:paraId="4B303951" w14:textId="77777777" w:rsidR="00732D38" w:rsidRPr="00091600" w:rsidRDefault="00732D38" w:rsidP="004E467F">
            <w:pPr>
              <w:jc w:val="both"/>
              <w:rPr>
                <w:rFonts w:ascii="Montserrat" w:hAnsi="Montserrat"/>
                <w:sz w:val="16"/>
                <w:szCs w:val="16"/>
              </w:rPr>
            </w:pPr>
          </w:p>
        </w:tc>
        <w:tc>
          <w:tcPr>
            <w:tcW w:w="6434" w:type="dxa"/>
          </w:tcPr>
          <w:p w14:paraId="1413C753"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V. Acuerdos y demás documentos técnicos y legales que permitan la enajenación, sin perjuicio del Instituto.</w:t>
            </w:r>
          </w:p>
        </w:tc>
      </w:tr>
      <w:tr w:rsidR="00732D38" w:rsidRPr="00091600" w14:paraId="7D0F9580" w14:textId="77777777" w:rsidTr="00E9772C">
        <w:trPr>
          <w:trHeight w:val="60"/>
        </w:trPr>
        <w:tc>
          <w:tcPr>
            <w:tcW w:w="472" w:type="dxa"/>
            <w:vMerge w:val="restart"/>
            <w:vAlign w:val="center"/>
          </w:tcPr>
          <w:p w14:paraId="03EDF38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2455" w:type="dxa"/>
            <w:vMerge w:val="restart"/>
            <w:vAlign w:val="center"/>
          </w:tcPr>
          <w:p w14:paraId="5AA4DFE8" w14:textId="77777777" w:rsidR="00732D38" w:rsidRPr="00091600" w:rsidRDefault="00732D38" w:rsidP="004E467F">
            <w:pPr>
              <w:jc w:val="both"/>
              <w:rPr>
                <w:rFonts w:ascii="Montserrat" w:hAnsi="Montserrat"/>
                <w:sz w:val="16"/>
                <w:szCs w:val="16"/>
              </w:rPr>
            </w:pPr>
            <w:r w:rsidRPr="00091600">
              <w:rPr>
                <w:rFonts w:ascii="Montserrat" w:hAnsi="Montserrat"/>
                <w:sz w:val="16"/>
                <w:szCs w:val="16"/>
              </w:rPr>
              <w:t xml:space="preserve">Acta de entrega recepción correspondiente, la Jefatura Delegacional de Servicios </w:t>
            </w:r>
          </w:p>
          <w:p w14:paraId="022E9AE8" w14:textId="77777777" w:rsidR="00732D38" w:rsidRPr="00091600" w:rsidRDefault="00732D38" w:rsidP="004E467F">
            <w:pPr>
              <w:jc w:val="both"/>
              <w:rPr>
                <w:rFonts w:ascii="Montserrat" w:hAnsi="Montserrat"/>
                <w:sz w:val="16"/>
                <w:szCs w:val="16"/>
              </w:rPr>
            </w:pPr>
            <w:r w:rsidRPr="00091600">
              <w:rPr>
                <w:rFonts w:ascii="Montserrat" w:hAnsi="Montserrat"/>
                <w:sz w:val="16"/>
                <w:szCs w:val="16"/>
              </w:rPr>
              <w:t xml:space="preserve">Administrativos recibirá los bienes y procederá a su administración y enajenación de conformidad con lo </w:t>
            </w:r>
          </w:p>
          <w:p w14:paraId="50F95EAB" w14:textId="77777777" w:rsidR="00732D38" w:rsidRPr="00091600" w:rsidRDefault="00732D38" w:rsidP="003A4635">
            <w:pPr>
              <w:pStyle w:val="Prrafodelista"/>
              <w:ind w:left="0"/>
              <w:jc w:val="both"/>
              <w:rPr>
                <w:rFonts w:ascii="Montserrat" w:hAnsi="Montserrat"/>
                <w:sz w:val="16"/>
                <w:szCs w:val="16"/>
              </w:rPr>
            </w:pPr>
            <w:r w:rsidRPr="00091600">
              <w:rPr>
                <w:rFonts w:ascii="Montserrat" w:hAnsi="Montserrat"/>
                <w:sz w:val="16"/>
                <w:szCs w:val="16"/>
              </w:rPr>
              <w:t xml:space="preserve">establecido </w:t>
            </w:r>
            <w:r w:rsidR="003A4635">
              <w:rPr>
                <w:rFonts w:ascii="Montserrat" w:hAnsi="Montserrat"/>
                <w:sz w:val="16"/>
                <w:szCs w:val="16"/>
              </w:rPr>
              <w:t xml:space="preserve">en el RAEBA </w:t>
            </w:r>
            <w:r w:rsidRPr="00091600">
              <w:rPr>
                <w:rFonts w:ascii="Montserrat" w:hAnsi="Montserrat"/>
                <w:sz w:val="16"/>
                <w:szCs w:val="16"/>
              </w:rPr>
              <w:t>y demás disposiciones aplicables en la materia.</w:t>
            </w:r>
          </w:p>
        </w:tc>
        <w:tc>
          <w:tcPr>
            <w:tcW w:w="6434" w:type="dxa"/>
          </w:tcPr>
          <w:p w14:paraId="09B19C4B" w14:textId="77777777" w:rsidR="00732D38" w:rsidRPr="00091600" w:rsidRDefault="00732D38" w:rsidP="004E467F">
            <w:pPr>
              <w:jc w:val="both"/>
              <w:rPr>
                <w:rFonts w:ascii="Montserrat" w:hAnsi="Montserrat"/>
                <w:sz w:val="16"/>
                <w:szCs w:val="16"/>
                <w:lang w:val="es-ES_tradnl"/>
              </w:rPr>
            </w:pPr>
          </w:p>
          <w:p w14:paraId="7DC5AF60"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lang w:val="es-ES_tradnl"/>
              </w:rPr>
              <w:t>I. Acta Entrega-Recepción de los bienes, en la que se deberá diferenciar los bienes que provienen de cuentas COP y por aportaciones a los seguros RCV.</w:t>
            </w:r>
          </w:p>
          <w:p w14:paraId="23E5F6AE" w14:textId="77777777" w:rsidR="00732D38" w:rsidRPr="00091600" w:rsidRDefault="00732D38" w:rsidP="004E467F">
            <w:pPr>
              <w:jc w:val="both"/>
              <w:rPr>
                <w:rFonts w:ascii="Montserrat" w:hAnsi="Montserrat"/>
                <w:sz w:val="16"/>
                <w:szCs w:val="16"/>
                <w:lang w:val="es-ES_tradnl"/>
              </w:rPr>
            </w:pPr>
          </w:p>
          <w:p w14:paraId="48352DFA" w14:textId="77777777" w:rsidR="00732D38" w:rsidRPr="00091600" w:rsidRDefault="00732D38" w:rsidP="004E467F">
            <w:pPr>
              <w:jc w:val="both"/>
              <w:rPr>
                <w:rFonts w:ascii="Montserrat" w:hAnsi="Montserrat"/>
                <w:sz w:val="16"/>
                <w:szCs w:val="16"/>
                <w:lang w:val="es-ES_tradnl"/>
              </w:rPr>
            </w:pPr>
          </w:p>
          <w:p w14:paraId="3B31B593" w14:textId="77777777" w:rsidR="00732D38" w:rsidRPr="00091600" w:rsidRDefault="00732D38" w:rsidP="004E467F">
            <w:pPr>
              <w:jc w:val="both"/>
              <w:rPr>
                <w:rFonts w:ascii="Montserrat" w:hAnsi="Montserrat"/>
                <w:sz w:val="16"/>
                <w:szCs w:val="16"/>
                <w:lang w:val="es-ES_tradnl"/>
              </w:rPr>
            </w:pPr>
          </w:p>
        </w:tc>
      </w:tr>
      <w:tr w:rsidR="00732D38" w:rsidRPr="00091600" w14:paraId="10364263" w14:textId="77777777" w:rsidTr="00E9772C">
        <w:trPr>
          <w:trHeight w:val="60"/>
        </w:trPr>
        <w:tc>
          <w:tcPr>
            <w:tcW w:w="472" w:type="dxa"/>
            <w:vMerge/>
            <w:vAlign w:val="center"/>
          </w:tcPr>
          <w:p w14:paraId="59E74C2E"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p>
        </w:tc>
        <w:tc>
          <w:tcPr>
            <w:tcW w:w="2455" w:type="dxa"/>
            <w:vMerge/>
            <w:vAlign w:val="center"/>
          </w:tcPr>
          <w:p w14:paraId="19626425" w14:textId="77777777" w:rsidR="00732D38" w:rsidRPr="00091600" w:rsidRDefault="00732D38" w:rsidP="004E467F">
            <w:pPr>
              <w:pStyle w:val="Prrafodelista"/>
              <w:ind w:left="0"/>
              <w:jc w:val="both"/>
              <w:rPr>
                <w:rFonts w:ascii="Montserrat" w:hAnsi="Montserrat"/>
                <w:sz w:val="16"/>
                <w:szCs w:val="16"/>
              </w:rPr>
            </w:pPr>
          </w:p>
        </w:tc>
        <w:tc>
          <w:tcPr>
            <w:tcW w:w="6434" w:type="dxa"/>
          </w:tcPr>
          <w:p w14:paraId="6EA89457" w14:textId="77777777" w:rsidR="00732D38" w:rsidRPr="00091600" w:rsidRDefault="00732D38" w:rsidP="004E467F">
            <w:pPr>
              <w:jc w:val="both"/>
              <w:rPr>
                <w:rFonts w:ascii="Montserrat" w:hAnsi="Montserrat"/>
                <w:sz w:val="16"/>
                <w:szCs w:val="16"/>
                <w:lang w:val="es-ES_tradnl"/>
              </w:rPr>
            </w:pPr>
          </w:p>
          <w:p w14:paraId="544FB096" w14:textId="77777777" w:rsidR="00732D38" w:rsidRPr="00091600" w:rsidRDefault="00732D38" w:rsidP="004E467F">
            <w:pPr>
              <w:jc w:val="both"/>
              <w:rPr>
                <w:rFonts w:ascii="Montserrat" w:hAnsi="Montserrat"/>
                <w:sz w:val="16"/>
                <w:szCs w:val="16"/>
              </w:rPr>
            </w:pPr>
            <w:r w:rsidRPr="00091600">
              <w:rPr>
                <w:rFonts w:ascii="Montserrat" w:hAnsi="Montserrat"/>
                <w:sz w:val="16"/>
                <w:szCs w:val="16"/>
                <w:lang w:val="es-ES_tradnl"/>
              </w:rPr>
              <w:t>II. El Acta de Entrega-Recepción, será firmada por el Titular de la Subdelegación y por el Titular de la JSA, la cual representará la recepción oficial de los bienes.</w:t>
            </w:r>
          </w:p>
        </w:tc>
      </w:tr>
      <w:tr w:rsidR="00732D38" w:rsidRPr="00091600" w14:paraId="32EA6B80" w14:textId="77777777" w:rsidTr="00E9772C">
        <w:trPr>
          <w:trHeight w:val="60"/>
        </w:trPr>
        <w:tc>
          <w:tcPr>
            <w:tcW w:w="472" w:type="dxa"/>
            <w:vAlign w:val="center"/>
          </w:tcPr>
          <w:p w14:paraId="0C9D85E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2455" w:type="dxa"/>
            <w:vAlign w:val="center"/>
          </w:tcPr>
          <w:p w14:paraId="12273375" w14:textId="77777777" w:rsidR="00732D38" w:rsidRPr="00091600" w:rsidRDefault="00732D38" w:rsidP="004E467F">
            <w:pPr>
              <w:pStyle w:val="Prrafodelista"/>
              <w:ind w:left="0"/>
              <w:jc w:val="both"/>
              <w:rPr>
                <w:rFonts w:ascii="Montserrat" w:hAnsi="Montserrat"/>
                <w:sz w:val="16"/>
                <w:szCs w:val="16"/>
              </w:rPr>
            </w:pPr>
            <w:r w:rsidRPr="00091600">
              <w:rPr>
                <w:rFonts w:ascii="Montserrat" w:hAnsi="Montserrat"/>
                <w:sz w:val="16"/>
                <w:szCs w:val="16"/>
              </w:rPr>
              <w:t>Álbum fotográfico.</w:t>
            </w:r>
          </w:p>
        </w:tc>
        <w:tc>
          <w:tcPr>
            <w:tcW w:w="6434" w:type="dxa"/>
          </w:tcPr>
          <w:p w14:paraId="04EDD3FE"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I. Las fotografías que describan su estado físico.</w:t>
            </w:r>
          </w:p>
        </w:tc>
      </w:tr>
      <w:tr w:rsidR="00732D38" w:rsidRPr="00091600" w14:paraId="6002F68A" w14:textId="77777777" w:rsidTr="00E9772C">
        <w:trPr>
          <w:trHeight w:val="60"/>
        </w:trPr>
        <w:tc>
          <w:tcPr>
            <w:tcW w:w="472" w:type="dxa"/>
            <w:vAlign w:val="center"/>
          </w:tcPr>
          <w:p w14:paraId="662AD82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2455" w:type="dxa"/>
            <w:vAlign w:val="center"/>
          </w:tcPr>
          <w:p w14:paraId="14B24089" w14:textId="77777777" w:rsidR="00732D38" w:rsidRPr="00091600" w:rsidRDefault="00732D38" w:rsidP="004E467F">
            <w:pPr>
              <w:pStyle w:val="Prrafodelista"/>
              <w:ind w:left="0"/>
              <w:jc w:val="both"/>
              <w:rPr>
                <w:rFonts w:ascii="Montserrat" w:hAnsi="Montserrat"/>
                <w:sz w:val="16"/>
                <w:szCs w:val="16"/>
              </w:rPr>
            </w:pPr>
            <w:r w:rsidRPr="00091600">
              <w:rPr>
                <w:rFonts w:ascii="Montserrat" w:hAnsi="Montserrat"/>
                <w:sz w:val="16"/>
                <w:szCs w:val="16"/>
              </w:rPr>
              <w:t>Los acuerdos y demás documentos que acrediten las decisiones que, en su caso, haya tomado el Comité Técnico sobre el bien.</w:t>
            </w:r>
          </w:p>
        </w:tc>
        <w:tc>
          <w:tcPr>
            <w:tcW w:w="6434" w:type="dxa"/>
          </w:tcPr>
          <w:p w14:paraId="15627361" w14:textId="77777777" w:rsidR="00732D38" w:rsidRPr="00091600" w:rsidRDefault="00732D38" w:rsidP="004E467F">
            <w:pPr>
              <w:jc w:val="both"/>
              <w:rPr>
                <w:rFonts w:ascii="Montserrat" w:hAnsi="Montserrat"/>
                <w:sz w:val="16"/>
                <w:szCs w:val="16"/>
              </w:rPr>
            </w:pPr>
          </w:p>
          <w:p w14:paraId="7CF11F22" w14:textId="77777777" w:rsidR="00732D38" w:rsidRPr="00091600" w:rsidRDefault="00732D38" w:rsidP="004E467F">
            <w:pPr>
              <w:jc w:val="both"/>
              <w:rPr>
                <w:rFonts w:ascii="Montserrat" w:hAnsi="Montserrat"/>
                <w:sz w:val="16"/>
                <w:szCs w:val="16"/>
              </w:rPr>
            </w:pPr>
          </w:p>
          <w:p w14:paraId="494465D2" w14:textId="77777777" w:rsidR="00732D38" w:rsidRPr="00091600" w:rsidRDefault="00732D38" w:rsidP="004E467F">
            <w:pPr>
              <w:jc w:val="both"/>
              <w:rPr>
                <w:rFonts w:ascii="Montserrat" w:hAnsi="Montserrat"/>
                <w:sz w:val="16"/>
                <w:szCs w:val="16"/>
                <w:lang w:val="es-ES_tradnl"/>
              </w:rPr>
            </w:pPr>
            <w:r w:rsidRPr="00091600">
              <w:rPr>
                <w:rFonts w:ascii="Montserrat" w:hAnsi="Montserrat"/>
                <w:sz w:val="16"/>
                <w:szCs w:val="16"/>
              </w:rPr>
              <w:t>I. Actas de las sesiones del Comité Técnico correspondiente a las resoluciones determinadas respecto de la solicitud de enajenación de los bienes.</w:t>
            </w:r>
          </w:p>
        </w:tc>
      </w:tr>
    </w:tbl>
    <w:p w14:paraId="6CB8F062" w14:textId="77777777" w:rsidR="00522431" w:rsidRDefault="00522431" w:rsidP="00732D38">
      <w:pPr>
        <w:pStyle w:val="Prrafodelista"/>
        <w:spacing w:line="240" w:lineRule="auto"/>
        <w:jc w:val="both"/>
      </w:pPr>
    </w:p>
    <w:p w14:paraId="0DEAE128" w14:textId="77777777" w:rsidR="00E9772C" w:rsidRPr="00091600" w:rsidRDefault="00E9772C" w:rsidP="00732D38">
      <w:pPr>
        <w:pStyle w:val="Prrafodelista"/>
        <w:spacing w:line="240" w:lineRule="auto"/>
        <w:jc w:val="both"/>
      </w:pPr>
    </w:p>
    <w:p w14:paraId="06CC7142" w14:textId="77777777" w:rsidR="00732D38" w:rsidRPr="00091600" w:rsidRDefault="00732D38" w:rsidP="00062FA0">
      <w:pPr>
        <w:pStyle w:val="Prrafodelista"/>
        <w:numPr>
          <w:ilvl w:val="2"/>
          <w:numId w:val="51"/>
        </w:numPr>
        <w:tabs>
          <w:tab w:val="left" w:pos="709"/>
        </w:tabs>
        <w:spacing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La CCSG, en caso de ser procedente, otorgará la autorización al JSA para continuar con el procedimiento de enajenación determinado, en términos del artículo 29, último párrafo del RAEBA.</w:t>
      </w:r>
    </w:p>
    <w:p w14:paraId="6C21AD84" w14:textId="77777777" w:rsidR="00732D38" w:rsidRPr="00091600" w:rsidRDefault="00732D38" w:rsidP="00732D38">
      <w:pPr>
        <w:pStyle w:val="Prrafodelista"/>
        <w:spacing w:line="240" w:lineRule="auto"/>
        <w:jc w:val="both"/>
        <w:rPr>
          <w:rFonts w:ascii="Montserrat" w:hAnsi="Montserrat" w:cstheme="minorHAnsi"/>
          <w:sz w:val="20"/>
          <w:szCs w:val="20"/>
        </w:rPr>
      </w:pPr>
    </w:p>
    <w:p w14:paraId="630A982A" w14:textId="77777777" w:rsidR="00732D38" w:rsidRPr="00091600" w:rsidRDefault="00732D38" w:rsidP="00062FA0">
      <w:pPr>
        <w:pStyle w:val="Prrafodelista"/>
        <w:numPr>
          <w:ilvl w:val="2"/>
          <w:numId w:val="51"/>
        </w:numPr>
        <w:spacing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La autorización que emita el CCSG no versa sobre los actos en la aplicación del Procedimiento Administrativo de Ejecución, con motivo de los créditos fincados al patrón, los cuales corresponden al ámbito de responsabilidad de la autoridad fiscal de este Instituto que lo ejecutó, de conformidad con las disposiciones legales, reglamentarias y administrativas aplicables y los acuerdos del Consejo Técnico.</w:t>
      </w:r>
    </w:p>
    <w:p w14:paraId="287C5CCD" w14:textId="77777777" w:rsidR="00732D38" w:rsidRPr="00091600" w:rsidRDefault="00732D38" w:rsidP="00732D38">
      <w:pPr>
        <w:pStyle w:val="Prrafodelista"/>
        <w:spacing w:line="240" w:lineRule="auto"/>
        <w:jc w:val="both"/>
        <w:rPr>
          <w:rFonts w:ascii="Montserrat" w:hAnsi="Montserrat" w:cstheme="minorHAnsi"/>
          <w:sz w:val="20"/>
          <w:szCs w:val="20"/>
        </w:rPr>
      </w:pPr>
    </w:p>
    <w:p w14:paraId="4600DA45" w14:textId="77777777" w:rsidR="00732D38" w:rsidRPr="00091600" w:rsidRDefault="00732D38" w:rsidP="00062FA0">
      <w:pPr>
        <w:pStyle w:val="Prrafodelista"/>
        <w:numPr>
          <w:ilvl w:val="2"/>
          <w:numId w:val="51"/>
        </w:numPr>
        <w:spacing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La CCSG recibirá de las JSA durante los primeros diez días naturales posteriores de cada trimestre, un informe de los bienes inmuebles adjudicados bajo su administración, enajenados y transferidos al INDEP,  así como los resultados obtenidos por la enajenación, de acuerdo al formato en Anexo 3.</w:t>
      </w:r>
    </w:p>
    <w:p w14:paraId="29C272F1" w14:textId="77777777" w:rsidR="00732D38" w:rsidRPr="00091600" w:rsidRDefault="00732D38" w:rsidP="00732D38">
      <w:pPr>
        <w:pStyle w:val="Prrafodelista"/>
        <w:jc w:val="both"/>
        <w:rPr>
          <w:rFonts w:ascii="Montserrat" w:hAnsi="Montserrat" w:cstheme="minorHAnsi"/>
          <w:sz w:val="20"/>
          <w:szCs w:val="20"/>
        </w:rPr>
      </w:pPr>
    </w:p>
    <w:p w14:paraId="23C05448" w14:textId="77777777" w:rsidR="00732D38" w:rsidRPr="00E9772C" w:rsidRDefault="00732D38" w:rsidP="00062FA0">
      <w:pPr>
        <w:pStyle w:val="Prrafodelista"/>
        <w:numPr>
          <w:ilvl w:val="2"/>
          <w:numId w:val="5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sz w:val="20"/>
          <w:szCs w:val="20"/>
        </w:rPr>
        <w:t>Con base al artículo 253 de la Ley del Seguro Social anterior al 21 de diciembre de 2001, donde se establece que “</w:t>
      </w:r>
      <w:r w:rsidRPr="00091600">
        <w:rPr>
          <w:rFonts w:ascii="Montserrat" w:hAnsi="Montserrat" w:cstheme="minorHAnsi"/>
          <w:color w:val="000000" w:themeColor="text1"/>
          <w:sz w:val="20"/>
          <w:szCs w:val="20"/>
        </w:rPr>
        <w:t xml:space="preserve">Constituyen los recursos del Instituto: III,  Las donaciones, herencias, legados, </w:t>
      </w:r>
      <w:r w:rsidRPr="00E9772C">
        <w:rPr>
          <w:rFonts w:ascii="Montserrat" w:hAnsi="Montserrat" w:cstheme="minorHAnsi"/>
          <w:color w:val="000000" w:themeColor="text1"/>
          <w:sz w:val="20"/>
          <w:szCs w:val="20"/>
        </w:rPr>
        <w:t xml:space="preserve">subsidios y adjudicaciones que se hagan a su favor”, los bienes que se encuentren en este supuesto deberán identificarse en la cuenta contable 13030201 (bienes inmuebles embargados pendientes de aplicar) para reclasificarse a las cuentas de los bienes capitalizables </w:t>
      </w:r>
      <w:r w:rsidRPr="00E9772C">
        <w:rPr>
          <w:rFonts w:ascii="Montserrat" w:hAnsi="Montserrat"/>
          <w:sz w:val="20"/>
          <w:szCs w:val="20"/>
          <w:lang w:eastAsia="es-MX"/>
        </w:rPr>
        <w:t>13010101 “Terrenos” y 13030101 “Construcciones En Servicio”</w:t>
      </w:r>
      <w:r w:rsidRPr="00E9772C">
        <w:rPr>
          <w:rFonts w:ascii="Montserrat" w:hAnsi="Montserrat" w:cstheme="minorHAnsi"/>
          <w:color w:val="000000" w:themeColor="text1"/>
          <w:sz w:val="20"/>
          <w:szCs w:val="20"/>
        </w:rPr>
        <w:t xml:space="preserve">. </w:t>
      </w:r>
    </w:p>
    <w:p w14:paraId="246E01A2" w14:textId="77777777" w:rsidR="00732D38" w:rsidRDefault="00732D38" w:rsidP="001D5244">
      <w:pPr>
        <w:spacing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Adicionalmente, la JSA deberá realizar las acciones para gestionar el alta de Registro Federal Inmobiliario (RFI) ante el Instituto de Administración y Avalúo de Bienes Nacionales.</w:t>
      </w:r>
    </w:p>
    <w:p w14:paraId="2B417586" w14:textId="77777777" w:rsidR="00732D38" w:rsidRPr="00091600" w:rsidRDefault="00732D38" w:rsidP="00062FA0">
      <w:pPr>
        <w:pStyle w:val="Prrafodelista"/>
        <w:numPr>
          <w:ilvl w:val="0"/>
          <w:numId w:val="37"/>
        </w:numPr>
        <w:spacing w:line="240" w:lineRule="auto"/>
        <w:ind w:left="567" w:hanging="567"/>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Administración </w:t>
      </w:r>
      <w:r w:rsidR="00114165">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nmobiliaria.</w:t>
      </w:r>
    </w:p>
    <w:p w14:paraId="09466F13" w14:textId="77777777" w:rsidR="00732D38" w:rsidRPr="00091600" w:rsidRDefault="00732D38" w:rsidP="00732D38">
      <w:pPr>
        <w:pStyle w:val="Prrafodelista"/>
        <w:spacing w:line="240" w:lineRule="auto"/>
        <w:ind w:left="660"/>
        <w:rPr>
          <w:rFonts w:ascii="Montserrat" w:hAnsi="Montserrat" w:cstheme="minorHAnsi"/>
          <w:color w:val="000000" w:themeColor="text1"/>
          <w:sz w:val="20"/>
          <w:szCs w:val="20"/>
        </w:rPr>
      </w:pPr>
    </w:p>
    <w:p w14:paraId="6E1FD3C3" w14:textId="77777777" w:rsidR="00732D38" w:rsidRPr="00114165" w:rsidRDefault="00732D38" w:rsidP="001D5244">
      <w:pPr>
        <w:pStyle w:val="Prrafodelista"/>
        <w:numPr>
          <w:ilvl w:val="1"/>
          <w:numId w:val="1"/>
        </w:numPr>
        <w:spacing w:line="240" w:lineRule="auto"/>
        <w:ind w:left="567" w:hanging="567"/>
        <w:rPr>
          <w:rFonts w:ascii="Montserrat" w:hAnsi="Montserrat" w:cstheme="minorHAnsi"/>
          <w:color w:val="000000" w:themeColor="text1"/>
          <w:sz w:val="20"/>
          <w:szCs w:val="20"/>
        </w:rPr>
      </w:pPr>
      <w:r w:rsidRPr="00114165">
        <w:rPr>
          <w:rFonts w:ascii="Montserrat" w:hAnsi="Montserrat" w:cstheme="minorHAnsi"/>
          <w:color w:val="000000" w:themeColor="text1"/>
          <w:sz w:val="20"/>
          <w:szCs w:val="20"/>
        </w:rPr>
        <w:t>De la integración de expedientes.</w:t>
      </w:r>
    </w:p>
    <w:p w14:paraId="560BD1F4" w14:textId="77777777" w:rsidR="00732D38" w:rsidRPr="00091600" w:rsidRDefault="00732D38" w:rsidP="00732D38">
      <w:pPr>
        <w:pStyle w:val="Prrafodelista"/>
        <w:spacing w:after="0" w:line="240" w:lineRule="auto"/>
        <w:jc w:val="both"/>
        <w:rPr>
          <w:rFonts w:ascii="Montserrat" w:hAnsi="Montserrat" w:cstheme="minorHAnsi"/>
          <w:color w:val="000000" w:themeColor="text1"/>
          <w:sz w:val="20"/>
          <w:szCs w:val="20"/>
        </w:rPr>
      </w:pPr>
    </w:p>
    <w:p w14:paraId="1E82700F" w14:textId="77777777" w:rsidR="00732D38" w:rsidRPr="00091600" w:rsidRDefault="00732D38" w:rsidP="001D5244">
      <w:pPr>
        <w:pStyle w:val="Prrafodelista"/>
        <w:numPr>
          <w:ilvl w:val="2"/>
          <w:numId w:val="1"/>
        </w:numPr>
        <w:spacing w:after="0" w:line="240" w:lineRule="auto"/>
        <w:ind w:left="567" w:hanging="58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Será responsabilidad del C</w:t>
      </w:r>
      <w:r>
        <w:rPr>
          <w:rFonts w:ascii="Montserrat" w:hAnsi="Montserrat" w:cstheme="minorHAnsi"/>
          <w:color w:val="000000" w:themeColor="text1"/>
          <w:sz w:val="20"/>
          <w:szCs w:val="20"/>
        </w:rPr>
        <w:t xml:space="preserve">oordinador </w:t>
      </w:r>
      <w:r w:rsidRPr="00091600">
        <w:rPr>
          <w:rFonts w:ascii="Montserrat" w:hAnsi="Montserrat" w:cstheme="minorHAnsi"/>
          <w:color w:val="000000" w:themeColor="text1"/>
          <w:sz w:val="20"/>
          <w:szCs w:val="20"/>
        </w:rPr>
        <w:t>I</w:t>
      </w:r>
      <w:r>
        <w:rPr>
          <w:rFonts w:ascii="Montserrat" w:hAnsi="Montserrat" w:cstheme="minorHAnsi"/>
          <w:color w:val="000000" w:themeColor="text1"/>
          <w:sz w:val="20"/>
          <w:szCs w:val="20"/>
        </w:rPr>
        <w:t>nmobiliario</w:t>
      </w:r>
      <w:r w:rsidRPr="00091600">
        <w:rPr>
          <w:rFonts w:ascii="Montserrat" w:hAnsi="Montserrat" w:cstheme="minorHAnsi"/>
          <w:color w:val="000000" w:themeColor="text1"/>
          <w:sz w:val="20"/>
          <w:szCs w:val="20"/>
        </w:rPr>
        <w:t xml:space="preserve"> de los OOAD actualizar la información y documentación con la cual se integrará el expediente de cada uno de los inmuebles propiedad del Instituto en el ámbito de su competencia, conforme al siguiente cuadro, cuidando que dichos expedientes cuenten con los documentos en original, copia notariada o certificada, con firmas autógrafas, atendiendo a la naturaleza jurídica del documento:</w:t>
      </w:r>
    </w:p>
    <w:p w14:paraId="0D11B0F1" w14:textId="77777777" w:rsidR="00732D38" w:rsidRPr="00091600" w:rsidRDefault="00732D38" w:rsidP="00732D38">
      <w:pPr>
        <w:spacing w:after="0" w:line="240" w:lineRule="auto"/>
        <w:ind w:left="700"/>
        <w:jc w:val="both"/>
        <w:rPr>
          <w:rFonts w:ascii="Montserrat" w:hAnsi="Montserrat" w:cstheme="minorHAnsi"/>
          <w:color w:val="000000" w:themeColor="text1"/>
          <w:sz w:val="20"/>
          <w:szCs w:val="20"/>
        </w:rPr>
      </w:pPr>
    </w:p>
    <w:tbl>
      <w:tblPr>
        <w:tblStyle w:val="Tablaconcuadrcula"/>
        <w:tblW w:w="0" w:type="auto"/>
        <w:tblInd w:w="709" w:type="dxa"/>
        <w:tblLook w:val="04A0" w:firstRow="1" w:lastRow="0" w:firstColumn="1" w:lastColumn="0" w:noHBand="0" w:noVBand="1"/>
      </w:tblPr>
      <w:tblGrid>
        <w:gridCol w:w="474"/>
        <w:gridCol w:w="8888"/>
      </w:tblGrid>
      <w:tr w:rsidR="00732D38" w:rsidRPr="00091600" w14:paraId="2CE42826" w14:textId="77777777" w:rsidTr="00D56B6D">
        <w:trPr>
          <w:trHeight w:val="377"/>
        </w:trPr>
        <w:tc>
          <w:tcPr>
            <w:tcW w:w="474" w:type="dxa"/>
            <w:shd w:val="clear" w:color="auto" w:fill="C4BD97"/>
            <w:vAlign w:val="center"/>
          </w:tcPr>
          <w:p w14:paraId="7ABDB79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8" w:type="dxa"/>
            <w:shd w:val="clear" w:color="auto" w:fill="C4BD97"/>
            <w:vAlign w:val="center"/>
          </w:tcPr>
          <w:p w14:paraId="5B38CB82"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32D38" w:rsidRPr="00091600" w14:paraId="3035DE46" w14:textId="77777777" w:rsidTr="00D56B6D">
        <w:tc>
          <w:tcPr>
            <w:tcW w:w="474" w:type="dxa"/>
            <w:vAlign w:val="center"/>
          </w:tcPr>
          <w:p w14:paraId="47E4FF3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88" w:type="dxa"/>
            <w:vAlign w:val="center"/>
          </w:tcPr>
          <w:p w14:paraId="371EB5EC"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RFI;</w:t>
            </w:r>
          </w:p>
        </w:tc>
      </w:tr>
      <w:tr w:rsidR="00732D38" w:rsidRPr="00091600" w14:paraId="30F4F74D" w14:textId="77777777" w:rsidTr="00D56B6D">
        <w:tc>
          <w:tcPr>
            <w:tcW w:w="474" w:type="dxa"/>
            <w:vAlign w:val="center"/>
          </w:tcPr>
          <w:p w14:paraId="1D9CFE78"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88" w:type="dxa"/>
            <w:vAlign w:val="center"/>
          </w:tcPr>
          <w:p w14:paraId="2ADB0FAC"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Catastral;</w:t>
            </w:r>
          </w:p>
        </w:tc>
      </w:tr>
      <w:tr w:rsidR="00732D38" w:rsidRPr="00091600" w14:paraId="41FB4863" w14:textId="77777777" w:rsidTr="00D56B6D">
        <w:tc>
          <w:tcPr>
            <w:tcW w:w="474" w:type="dxa"/>
            <w:vAlign w:val="center"/>
          </w:tcPr>
          <w:p w14:paraId="40C01931"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88" w:type="dxa"/>
            <w:vAlign w:val="center"/>
          </w:tcPr>
          <w:p w14:paraId="24934CF0"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Plano Catastral;</w:t>
            </w:r>
          </w:p>
        </w:tc>
      </w:tr>
      <w:tr w:rsidR="00732D38" w:rsidRPr="00091600" w14:paraId="7143A195" w14:textId="77777777" w:rsidTr="00D56B6D">
        <w:tc>
          <w:tcPr>
            <w:tcW w:w="474" w:type="dxa"/>
            <w:vAlign w:val="center"/>
          </w:tcPr>
          <w:p w14:paraId="6014D674"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888" w:type="dxa"/>
            <w:vAlign w:val="center"/>
          </w:tcPr>
          <w:p w14:paraId="1A740DD7"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comprobatorio de la propiedad, que contenga los datos de inscripción en el Registro Público de la Propiedad Federal y/o copia certificada del folio real donde se inscribió el documento, así como los datos de inscripción en el Registro Público de la Propiedad Local;</w:t>
            </w:r>
          </w:p>
        </w:tc>
      </w:tr>
      <w:tr w:rsidR="00732D38" w:rsidRPr="00091600" w14:paraId="03FC1225" w14:textId="77777777" w:rsidTr="00D56B6D">
        <w:tc>
          <w:tcPr>
            <w:tcW w:w="474" w:type="dxa"/>
            <w:vAlign w:val="center"/>
          </w:tcPr>
          <w:p w14:paraId="4A9ABEF9"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888" w:type="dxa"/>
            <w:vAlign w:val="center"/>
          </w:tcPr>
          <w:p w14:paraId="2D9D3B63"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Certificado de Libertad de Gravamen;</w:t>
            </w:r>
          </w:p>
        </w:tc>
      </w:tr>
      <w:tr w:rsidR="00732D38" w:rsidRPr="00091600" w14:paraId="4093D35B" w14:textId="77777777" w:rsidTr="00D56B6D">
        <w:tc>
          <w:tcPr>
            <w:tcW w:w="474" w:type="dxa"/>
            <w:vAlign w:val="center"/>
          </w:tcPr>
          <w:p w14:paraId="7850CC5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888" w:type="dxa"/>
            <w:vAlign w:val="center"/>
          </w:tcPr>
          <w:p w14:paraId="4EBCEB18"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Plano de Levantamiento Topográfico, debidamente autorizado y avalado en el que se consignen las superficies descritas en el Título de Propiedad;</w:t>
            </w:r>
          </w:p>
        </w:tc>
      </w:tr>
      <w:tr w:rsidR="00732D38" w:rsidRPr="00091600" w14:paraId="50CC9043" w14:textId="77777777" w:rsidTr="00D56B6D">
        <w:tc>
          <w:tcPr>
            <w:tcW w:w="474" w:type="dxa"/>
            <w:vAlign w:val="center"/>
          </w:tcPr>
          <w:p w14:paraId="0220298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888" w:type="dxa"/>
            <w:vAlign w:val="center"/>
          </w:tcPr>
          <w:p w14:paraId="26E59687"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Planos arquitectónicos actualizados y aprobados con relación de construcciones;</w:t>
            </w:r>
          </w:p>
        </w:tc>
      </w:tr>
      <w:tr w:rsidR="00732D38" w:rsidRPr="00091600" w14:paraId="3034AF5A" w14:textId="77777777" w:rsidTr="00D56B6D">
        <w:tc>
          <w:tcPr>
            <w:tcW w:w="474" w:type="dxa"/>
            <w:vAlign w:val="center"/>
          </w:tcPr>
          <w:p w14:paraId="52C7354D"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888" w:type="dxa"/>
            <w:vAlign w:val="center"/>
          </w:tcPr>
          <w:p w14:paraId="3F54B871"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Álbum fotográfico;</w:t>
            </w:r>
          </w:p>
        </w:tc>
      </w:tr>
      <w:tr w:rsidR="00732D38" w:rsidRPr="00091600" w14:paraId="2D5AF757" w14:textId="77777777" w:rsidTr="00D56B6D">
        <w:tc>
          <w:tcPr>
            <w:tcW w:w="474" w:type="dxa"/>
            <w:vAlign w:val="center"/>
          </w:tcPr>
          <w:p w14:paraId="7037E38A"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888" w:type="dxa"/>
            <w:vAlign w:val="center"/>
          </w:tcPr>
          <w:p w14:paraId="2B2108CA"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Constancia de uso de suelo;</w:t>
            </w:r>
          </w:p>
        </w:tc>
      </w:tr>
      <w:tr w:rsidR="00732D38" w:rsidRPr="00091600" w14:paraId="3B617CBA" w14:textId="77777777" w:rsidTr="00D56B6D">
        <w:tc>
          <w:tcPr>
            <w:tcW w:w="474" w:type="dxa"/>
            <w:vAlign w:val="center"/>
          </w:tcPr>
          <w:p w14:paraId="15CF82CD"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888" w:type="dxa"/>
            <w:vAlign w:val="center"/>
          </w:tcPr>
          <w:p w14:paraId="54D99CCE"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Alineamiento y Número oficial;</w:t>
            </w:r>
          </w:p>
        </w:tc>
      </w:tr>
      <w:tr w:rsidR="00732D38" w:rsidRPr="00091600" w14:paraId="4F02EC11" w14:textId="77777777" w:rsidTr="00D56B6D">
        <w:tc>
          <w:tcPr>
            <w:tcW w:w="474" w:type="dxa"/>
            <w:vAlign w:val="center"/>
          </w:tcPr>
          <w:p w14:paraId="25FAC902"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8888" w:type="dxa"/>
            <w:vAlign w:val="center"/>
          </w:tcPr>
          <w:p w14:paraId="20FE189C"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Acuerdo del HCT por el que se autorizó la incorporación del inmueble;</w:t>
            </w:r>
          </w:p>
        </w:tc>
      </w:tr>
      <w:tr w:rsidR="00732D38" w:rsidRPr="00091600" w14:paraId="19085EB9" w14:textId="77777777" w:rsidTr="00D56B6D">
        <w:tc>
          <w:tcPr>
            <w:tcW w:w="474" w:type="dxa"/>
            <w:vAlign w:val="center"/>
          </w:tcPr>
          <w:p w14:paraId="3E272862"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8888" w:type="dxa"/>
            <w:vAlign w:val="center"/>
          </w:tcPr>
          <w:p w14:paraId="7F451A21"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Dictamen del Instituto Nacional de Antropología e Historia o Instituto Nacional de Bellas Artes, en el que se establezca la condición del inmueble de monumento histórico y/o artístico; y</w:t>
            </w:r>
          </w:p>
        </w:tc>
      </w:tr>
    </w:tbl>
    <w:p w14:paraId="49DEC7FD" w14:textId="3DD820A8" w:rsidR="008C0383" w:rsidRDefault="008C0383" w:rsidP="00732D38">
      <w:pPr>
        <w:spacing w:after="0" w:line="240" w:lineRule="auto"/>
        <w:jc w:val="both"/>
        <w:rPr>
          <w:rFonts w:ascii="Montserrat" w:hAnsi="Montserrat" w:cstheme="minorHAnsi"/>
          <w:color w:val="000000" w:themeColor="text1"/>
          <w:sz w:val="20"/>
          <w:szCs w:val="20"/>
        </w:rPr>
      </w:pPr>
    </w:p>
    <w:tbl>
      <w:tblPr>
        <w:tblStyle w:val="Tablaconcuadrcula"/>
        <w:tblW w:w="0" w:type="auto"/>
        <w:tblInd w:w="709" w:type="dxa"/>
        <w:tblLook w:val="04A0" w:firstRow="1" w:lastRow="0" w:firstColumn="1" w:lastColumn="0" w:noHBand="0" w:noVBand="1"/>
      </w:tblPr>
      <w:tblGrid>
        <w:gridCol w:w="474"/>
        <w:gridCol w:w="8888"/>
      </w:tblGrid>
      <w:tr w:rsidR="00D92A5C" w:rsidRPr="00091600" w14:paraId="66374F5A" w14:textId="77777777" w:rsidTr="00D92A5C">
        <w:trPr>
          <w:trHeight w:val="377"/>
        </w:trPr>
        <w:tc>
          <w:tcPr>
            <w:tcW w:w="474" w:type="dxa"/>
            <w:shd w:val="clear" w:color="auto" w:fill="C4BD97"/>
            <w:vAlign w:val="center"/>
          </w:tcPr>
          <w:p w14:paraId="6867E0BE"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8" w:type="dxa"/>
            <w:shd w:val="clear" w:color="auto" w:fill="C4BD97"/>
            <w:vAlign w:val="center"/>
          </w:tcPr>
          <w:p w14:paraId="7425B901"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D92A5C" w:rsidRPr="00091600" w14:paraId="1585E385" w14:textId="77777777" w:rsidTr="00D92A5C">
        <w:tc>
          <w:tcPr>
            <w:tcW w:w="474" w:type="dxa"/>
          </w:tcPr>
          <w:p w14:paraId="76D87045"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8888" w:type="dxa"/>
          </w:tcPr>
          <w:p w14:paraId="685810B5" w14:textId="77777777" w:rsidR="00D92A5C" w:rsidRPr="00091600" w:rsidRDefault="00D92A5C" w:rsidP="00FB4EC7">
            <w:pPr>
              <w:pStyle w:val="Prrafodelista"/>
              <w:ind w:left="0"/>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el valor del inmueble pudiendo ser:</w:t>
            </w:r>
            <w:r w:rsidRPr="00091600">
              <w:rPr>
                <w:rFonts w:ascii="Montserrat" w:hAnsi="Montserrat" w:cstheme="minorHAnsi"/>
                <w:color w:val="000000" w:themeColor="text1"/>
                <w:sz w:val="16"/>
                <w:szCs w:val="16"/>
              </w:rPr>
              <w:br/>
              <w:t xml:space="preserve">  a) Valor catastral</w:t>
            </w:r>
            <w:r w:rsidRPr="00091600">
              <w:rPr>
                <w:rFonts w:ascii="Montserrat" w:hAnsi="Montserrat" w:cstheme="minorHAnsi"/>
                <w:color w:val="000000" w:themeColor="text1"/>
                <w:sz w:val="16"/>
                <w:szCs w:val="16"/>
              </w:rPr>
              <w:br/>
              <w:t xml:space="preserve">  b) Valor paramétrico emitido por INDAABIN</w:t>
            </w:r>
            <w:r w:rsidRPr="00091600">
              <w:rPr>
                <w:rFonts w:ascii="Montserrat" w:hAnsi="Montserrat" w:cstheme="minorHAnsi"/>
                <w:color w:val="000000" w:themeColor="text1"/>
                <w:sz w:val="16"/>
                <w:szCs w:val="16"/>
              </w:rPr>
              <w:br/>
              <w:t xml:space="preserve">  c) Valor comercial determinado por el INDAABIN</w:t>
            </w:r>
          </w:p>
        </w:tc>
      </w:tr>
    </w:tbl>
    <w:p w14:paraId="2769A347" w14:textId="1AA990E5" w:rsidR="00D92A5C" w:rsidRDefault="00D92A5C" w:rsidP="00732D38">
      <w:pPr>
        <w:spacing w:after="0" w:line="240" w:lineRule="auto"/>
        <w:jc w:val="both"/>
        <w:rPr>
          <w:rFonts w:ascii="Montserrat" w:hAnsi="Montserrat" w:cstheme="minorHAnsi"/>
          <w:color w:val="000000" w:themeColor="text1"/>
          <w:sz w:val="20"/>
          <w:szCs w:val="20"/>
        </w:rPr>
      </w:pPr>
    </w:p>
    <w:p w14:paraId="02AB0098"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recibirá del Enlace Inmobiliario del OOAD copia simple del expediente inmobiliario y podrá solicitar en cualquier momento por escrito evidencia adicional, resultado de la revisión de la documentación e información remitida por los OOAD, en la que se determine la necesidad de contar con mayor información o documentación a la ya enviada; misma que deberá ser atendida dentro de los 15 días naturales siguientes a la solicitud; si por causa justificada, no sea posible remitir la información o documentación en los plazos establecidos, el Enlace Inmobiliario del OOAD deberán exponer los motivos a efecto de que en un término que no podrá exceder de 20 días hábiles, realice el envío de lo solicitado.</w:t>
      </w:r>
    </w:p>
    <w:p w14:paraId="754265DD"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0F4AB44B" w14:textId="77777777" w:rsidR="00732D38" w:rsidRPr="00114165" w:rsidRDefault="00732D38" w:rsidP="004E1BEB">
      <w:pPr>
        <w:pStyle w:val="Prrafodelista"/>
        <w:numPr>
          <w:ilvl w:val="1"/>
          <w:numId w:val="1"/>
        </w:numPr>
        <w:spacing w:line="240" w:lineRule="auto"/>
        <w:ind w:left="567" w:hanging="567"/>
        <w:jc w:val="both"/>
        <w:rPr>
          <w:rFonts w:ascii="Montserrat" w:hAnsi="Montserrat" w:cstheme="minorHAnsi"/>
          <w:color w:val="000000" w:themeColor="text1"/>
          <w:sz w:val="20"/>
          <w:szCs w:val="20"/>
        </w:rPr>
      </w:pPr>
      <w:r w:rsidRPr="00114165">
        <w:rPr>
          <w:rFonts w:ascii="Montserrat" w:hAnsi="Montserrat" w:cstheme="minorHAnsi"/>
          <w:color w:val="000000" w:themeColor="text1"/>
          <w:sz w:val="20"/>
          <w:szCs w:val="20"/>
        </w:rPr>
        <w:t xml:space="preserve">Del </w:t>
      </w:r>
      <w:r w:rsidR="00114165" w:rsidRPr="00114165">
        <w:rPr>
          <w:rFonts w:ascii="Montserrat" w:hAnsi="Montserrat" w:cstheme="minorHAnsi"/>
          <w:color w:val="000000" w:themeColor="text1"/>
          <w:sz w:val="20"/>
          <w:szCs w:val="20"/>
        </w:rPr>
        <w:t>p</w:t>
      </w:r>
      <w:r w:rsidRPr="00114165">
        <w:rPr>
          <w:rFonts w:ascii="Montserrat" w:hAnsi="Montserrat" w:cstheme="minorHAnsi"/>
          <w:color w:val="000000" w:themeColor="text1"/>
          <w:sz w:val="20"/>
          <w:szCs w:val="20"/>
        </w:rPr>
        <w:t xml:space="preserve">adrón </w:t>
      </w:r>
      <w:r w:rsidR="00114165" w:rsidRPr="00114165">
        <w:rPr>
          <w:rFonts w:ascii="Montserrat" w:hAnsi="Montserrat" w:cstheme="minorHAnsi"/>
          <w:color w:val="000000" w:themeColor="text1"/>
          <w:sz w:val="20"/>
          <w:szCs w:val="20"/>
        </w:rPr>
        <w:t>i</w:t>
      </w:r>
      <w:r w:rsidRPr="00114165">
        <w:rPr>
          <w:rFonts w:ascii="Montserrat" w:hAnsi="Montserrat" w:cstheme="minorHAnsi"/>
          <w:color w:val="000000" w:themeColor="text1"/>
          <w:sz w:val="20"/>
          <w:szCs w:val="20"/>
        </w:rPr>
        <w:t>nmobiliario</w:t>
      </w:r>
    </w:p>
    <w:p w14:paraId="3FF3661B"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77A0F0DF" w14:textId="77777777" w:rsidR="00732D38" w:rsidRPr="008C0383"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CI de los OOAD y de Nivel Central, remitirán la actualización del Padrón Inmobiliario Institucional a más tardar en el mes de enero, debiendo manifestar lo siguiente: I. Si no se </w:t>
      </w:r>
      <w:r w:rsidRPr="008C0383">
        <w:rPr>
          <w:rFonts w:ascii="Montserrat" w:hAnsi="Montserrat" w:cstheme="minorHAnsi"/>
          <w:color w:val="000000" w:themeColor="text1"/>
          <w:sz w:val="20"/>
          <w:szCs w:val="20"/>
        </w:rPr>
        <w:t>suscitó cambio alguno; II. Las bajas de inmuebles que hubieren ocurrido y que aún aparezcan registrados en el Padrón Inmobiliario Institucional; III. Las altas de inmuebles que aún no cuenten con registro en el Padrón Inmobiliario Institucional, y IV. Observaciones.</w:t>
      </w:r>
    </w:p>
    <w:p w14:paraId="74459DC2"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2DC21A55" w14:textId="77777777" w:rsidR="00732D38" w:rsidRPr="00091600" w:rsidRDefault="00732D38" w:rsidP="004E1BEB">
      <w:pPr>
        <w:pStyle w:val="Prrafodelista"/>
        <w:spacing w:line="240" w:lineRule="auto"/>
        <w:ind w:left="567" w:hanging="1"/>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 anterior, con independencia que en cualquier momento deberá dar aviso de las bajas, altas o modificaciones, dentro </w:t>
      </w:r>
      <w:r w:rsidRPr="00EE43C9">
        <w:rPr>
          <w:rFonts w:ascii="Montserrat" w:hAnsi="Montserrat" w:cstheme="minorHAnsi"/>
          <w:color w:val="000000" w:themeColor="text1"/>
          <w:sz w:val="20"/>
          <w:szCs w:val="20"/>
        </w:rPr>
        <w:t>de los 30 días hábiles posteriores en que se haya</w:t>
      </w:r>
      <w:r w:rsidRPr="00091600">
        <w:rPr>
          <w:rFonts w:ascii="Montserrat" w:hAnsi="Montserrat" w:cstheme="minorHAnsi"/>
          <w:color w:val="000000" w:themeColor="text1"/>
          <w:sz w:val="20"/>
          <w:szCs w:val="20"/>
        </w:rPr>
        <w:t xml:space="preserve"> suscitado.</w:t>
      </w:r>
    </w:p>
    <w:p w14:paraId="0A78F64A" w14:textId="77777777" w:rsidR="00732D38" w:rsidRPr="00091600" w:rsidRDefault="00732D38" w:rsidP="00732D38">
      <w:pPr>
        <w:pStyle w:val="Prrafodelista"/>
        <w:spacing w:line="240" w:lineRule="auto"/>
        <w:ind w:left="360"/>
        <w:jc w:val="both"/>
        <w:rPr>
          <w:rFonts w:ascii="Montserrat" w:hAnsi="Montserrat" w:cstheme="minorHAnsi"/>
          <w:color w:val="000000" w:themeColor="text1"/>
          <w:sz w:val="20"/>
          <w:szCs w:val="20"/>
        </w:rPr>
      </w:pPr>
    </w:p>
    <w:p w14:paraId="5D8D2C54" w14:textId="77777777" w:rsidR="00732D38" w:rsidRPr="00091600" w:rsidRDefault="00732D38" w:rsidP="004E1BEB">
      <w:pPr>
        <w:pStyle w:val="Prrafodelista"/>
        <w:spacing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Dicho Padrón Inmobiliario Institucional se actualizará con la información y documentación técnica, jurídica y administrativa, proporcionada por los CI del OOAD y Nivel Central, el cual se deberá integrar con los campos que se enlistan a continuación:</w:t>
      </w:r>
    </w:p>
    <w:p w14:paraId="0BEA7C3E" w14:textId="77777777" w:rsidR="00732D38" w:rsidRDefault="00732D38" w:rsidP="00732D38">
      <w:pPr>
        <w:pStyle w:val="Prrafodelista"/>
        <w:spacing w:line="240" w:lineRule="auto"/>
        <w:ind w:left="708"/>
        <w:jc w:val="both"/>
        <w:rPr>
          <w:rFonts w:ascii="Montserrat" w:hAnsi="Montserrat" w:cstheme="minorHAnsi"/>
          <w:color w:val="000000" w:themeColor="text1"/>
          <w:sz w:val="20"/>
          <w:szCs w:val="20"/>
        </w:rPr>
      </w:pPr>
    </w:p>
    <w:tbl>
      <w:tblPr>
        <w:tblStyle w:val="Tablaconcuadrcula"/>
        <w:tblW w:w="9311" w:type="dxa"/>
        <w:tblInd w:w="720" w:type="dxa"/>
        <w:tblLayout w:type="fixed"/>
        <w:tblLook w:val="04A0" w:firstRow="1" w:lastRow="0" w:firstColumn="1" w:lastColumn="0" w:noHBand="0" w:noVBand="1"/>
      </w:tblPr>
      <w:tblGrid>
        <w:gridCol w:w="587"/>
        <w:gridCol w:w="4068"/>
        <w:gridCol w:w="970"/>
        <w:gridCol w:w="3686"/>
      </w:tblGrid>
      <w:tr w:rsidR="00732D38" w:rsidRPr="00091600" w14:paraId="427E816B" w14:textId="77777777" w:rsidTr="00BC5C2A">
        <w:trPr>
          <w:trHeight w:val="407"/>
        </w:trPr>
        <w:tc>
          <w:tcPr>
            <w:tcW w:w="587" w:type="dxa"/>
            <w:shd w:val="clear" w:color="auto" w:fill="C4BD97"/>
            <w:vAlign w:val="center"/>
          </w:tcPr>
          <w:p w14:paraId="3DAD155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4068" w:type="dxa"/>
            <w:shd w:val="clear" w:color="auto" w:fill="C4BD97"/>
            <w:vAlign w:val="center"/>
          </w:tcPr>
          <w:p w14:paraId="3417802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CAMPO</w:t>
            </w:r>
          </w:p>
        </w:tc>
        <w:tc>
          <w:tcPr>
            <w:tcW w:w="970" w:type="dxa"/>
            <w:shd w:val="clear" w:color="auto" w:fill="C4BD97"/>
            <w:vAlign w:val="center"/>
          </w:tcPr>
          <w:p w14:paraId="049BDC5E"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3686" w:type="dxa"/>
            <w:shd w:val="clear" w:color="auto" w:fill="C4BD97"/>
            <w:vAlign w:val="center"/>
          </w:tcPr>
          <w:p w14:paraId="6A61BC37"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CAMPO</w:t>
            </w:r>
          </w:p>
        </w:tc>
      </w:tr>
      <w:tr w:rsidR="00732D38" w:rsidRPr="00091600" w14:paraId="1E31D277" w14:textId="77777777" w:rsidTr="00BC5C2A">
        <w:tc>
          <w:tcPr>
            <w:tcW w:w="587" w:type="dxa"/>
            <w:vAlign w:val="center"/>
          </w:tcPr>
          <w:p w14:paraId="0A37ADE1"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4068" w:type="dxa"/>
            <w:vAlign w:val="center"/>
          </w:tcPr>
          <w:p w14:paraId="15165992"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OOAD;</w:t>
            </w:r>
          </w:p>
        </w:tc>
        <w:tc>
          <w:tcPr>
            <w:tcW w:w="970" w:type="dxa"/>
            <w:vAlign w:val="center"/>
          </w:tcPr>
          <w:p w14:paraId="1576FEC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XXVII</w:t>
            </w:r>
          </w:p>
        </w:tc>
        <w:tc>
          <w:tcPr>
            <w:tcW w:w="3686" w:type="dxa"/>
            <w:vAlign w:val="center"/>
          </w:tcPr>
          <w:p w14:paraId="111999E6"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Fecha del documento de propiedad;</w:t>
            </w:r>
          </w:p>
        </w:tc>
      </w:tr>
      <w:tr w:rsidR="00732D38" w:rsidRPr="00091600" w14:paraId="686B5149" w14:textId="77777777" w:rsidTr="00BC5C2A">
        <w:tc>
          <w:tcPr>
            <w:tcW w:w="587" w:type="dxa"/>
            <w:vAlign w:val="center"/>
          </w:tcPr>
          <w:p w14:paraId="7863E4C3"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4068" w:type="dxa"/>
            <w:vAlign w:val="center"/>
          </w:tcPr>
          <w:p w14:paraId="2B4BFC43"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Registro Federal Inmobiliario;</w:t>
            </w:r>
          </w:p>
        </w:tc>
        <w:tc>
          <w:tcPr>
            <w:tcW w:w="970" w:type="dxa"/>
            <w:vAlign w:val="center"/>
          </w:tcPr>
          <w:p w14:paraId="1D194DB7"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XXVIII</w:t>
            </w:r>
          </w:p>
        </w:tc>
        <w:tc>
          <w:tcPr>
            <w:tcW w:w="3686" w:type="dxa"/>
            <w:vAlign w:val="center"/>
          </w:tcPr>
          <w:p w14:paraId="6EC721DF"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Superficie amparada por el documento de propiedad;</w:t>
            </w:r>
          </w:p>
        </w:tc>
      </w:tr>
      <w:tr w:rsidR="00732D38" w:rsidRPr="00091600" w14:paraId="321AB1EC" w14:textId="77777777" w:rsidTr="00BC5C2A">
        <w:tc>
          <w:tcPr>
            <w:tcW w:w="587" w:type="dxa"/>
            <w:vAlign w:val="center"/>
          </w:tcPr>
          <w:p w14:paraId="781A3F4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4068" w:type="dxa"/>
            <w:vAlign w:val="center"/>
          </w:tcPr>
          <w:p w14:paraId="21FB4863"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Código de ubicación PREI;</w:t>
            </w:r>
          </w:p>
        </w:tc>
        <w:tc>
          <w:tcPr>
            <w:tcW w:w="970" w:type="dxa"/>
            <w:vAlign w:val="center"/>
          </w:tcPr>
          <w:p w14:paraId="4014C88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XXIX</w:t>
            </w:r>
          </w:p>
        </w:tc>
        <w:tc>
          <w:tcPr>
            <w:tcW w:w="3686" w:type="dxa"/>
            <w:vAlign w:val="center"/>
          </w:tcPr>
          <w:p w14:paraId="785D65E3"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Inscripción del documento de propiedad en el Registro Público de la Propiedad Federal (Sí/No);</w:t>
            </w:r>
          </w:p>
        </w:tc>
      </w:tr>
      <w:tr w:rsidR="00732D38" w:rsidRPr="00091600" w14:paraId="25617E5D" w14:textId="77777777" w:rsidTr="00BC5C2A">
        <w:tc>
          <w:tcPr>
            <w:tcW w:w="587" w:type="dxa"/>
            <w:vAlign w:val="center"/>
          </w:tcPr>
          <w:p w14:paraId="45287956"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4068" w:type="dxa"/>
            <w:vAlign w:val="center"/>
          </w:tcPr>
          <w:p w14:paraId="3CC3A079"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CILOIN;</w:t>
            </w:r>
          </w:p>
        </w:tc>
        <w:tc>
          <w:tcPr>
            <w:tcW w:w="970" w:type="dxa"/>
            <w:vAlign w:val="center"/>
          </w:tcPr>
          <w:p w14:paraId="37F01FB1"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w:t>
            </w:r>
          </w:p>
        </w:tc>
        <w:tc>
          <w:tcPr>
            <w:tcW w:w="3686" w:type="dxa"/>
            <w:vAlign w:val="center"/>
          </w:tcPr>
          <w:p w14:paraId="11FCAC0F"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Folio Real Federal;</w:t>
            </w:r>
          </w:p>
        </w:tc>
      </w:tr>
      <w:tr w:rsidR="00732D38" w:rsidRPr="00091600" w14:paraId="5A658924" w14:textId="77777777" w:rsidTr="00BC5C2A">
        <w:tc>
          <w:tcPr>
            <w:tcW w:w="587" w:type="dxa"/>
            <w:vAlign w:val="center"/>
          </w:tcPr>
          <w:p w14:paraId="28397121"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4068" w:type="dxa"/>
            <w:vAlign w:val="center"/>
          </w:tcPr>
          <w:p w14:paraId="3EB5D36F"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Clave Única de Establecimientos de Salud (CLUES), en su caso;</w:t>
            </w:r>
          </w:p>
        </w:tc>
        <w:tc>
          <w:tcPr>
            <w:tcW w:w="970" w:type="dxa"/>
            <w:vAlign w:val="center"/>
          </w:tcPr>
          <w:p w14:paraId="607D17FF"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XXXI</w:t>
            </w:r>
          </w:p>
        </w:tc>
        <w:tc>
          <w:tcPr>
            <w:tcW w:w="3686" w:type="dxa"/>
            <w:vAlign w:val="center"/>
          </w:tcPr>
          <w:p w14:paraId="3A0E8733"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Fecha de inscripción en el Registro Público de la Propiedad Federal;</w:t>
            </w:r>
          </w:p>
        </w:tc>
      </w:tr>
      <w:tr w:rsidR="00732D38" w:rsidRPr="00091600" w14:paraId="00EE6050" w14:textId="77777777" w:rsidTr="00BC5C2A">
        <w:tc>
          <w:tcPr>
            <w:tcW w:w="587" w:type="dxa"/>
            <w:vAlign w:val="center"/>
          </w:tcPr>
          <w:p w14:paraId="044B0D36"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4068" w:type="dxa"/>
            <w:vAlign w:val="center"/>
          </w:tcPr>
          <w:p w14:paraId="4E469002"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Régimen (Ordinario o IMSS Bienestar);</w:t>
            </w:r>
          </w:p>
        </w:tc>
        <w:tc>
          <w:tcPr>
            <w:tcW w:w="970" w:type="dxa"/>
            <w:vAlign w:val="center"/>
          </w:tcPr>
          <w:p w14:paraId="040F69D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XXXII</w:t>
            </w:r>
          </w:p>
        </w:tc>
        <w:tc>
          <w:tcPr>
            <w:tcW w:w="3686" w:type="dxa"/>
            <w:vAlign w:val="center"/>
          </w:tcPr>
          <w:p w14:paraId="5E5BC055"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inmueble se encuentra ocupado por terceros (Sí/No);</w:t>
            </w:r>
          </w:p>
        </w:tc>
      </w:tr>
      <w:tr w:rsidR="00732D38" w:rsidRPr="00091600" w14:paraId="05FAFA85" w14:textId="77777777" w:rsidTr="00BC5C2A">
        <w:tc>
          <w:tcPr>
            <w:tcW w:w="587" w:type="dxa"/>
            <w:vAlign w:val="center"/>
          </w:tcPr>
          <w:p w14:paraId="53F191F6"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4068" w:type="dxa"/>
            <w:vAlign w:val="center"/>
          </w:tcPr>
          <w:p w14:paraId="75796D58"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Estatus del servicio;</w:t>
            </w:r>
          </w:p>
        </w:tc>
        <w:tc>
          <w:tcPr>
            <w:tcW w:w="970" w:type="dxa"/>
            <w:vAlign w:val="center"/>
          </w:tcPr>
          <w:p w14:paraId="4E64D29D"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XXXIII</w:t>
            </w:r>
          </w:p>
        </w:tc>
        <w:tc>
          <w:tcPr>
            <w:tcW w:w="3686" w:type="dxa"/>
            <w:vAlign w:val="center"/>
          </w:tcPr>
          <w:p w14:paraId="0CF09E71"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Concesión;</w:t>
            </w:r>
          </w:p>
        </w:tc>
      </w:tr>
      <w:tr w:rsidR="00732D38" w:rsidRPr="00091600" w14:paraId="71151E7A" w14:textId="77777777" w:rsidTr="00BC5C2A">
        <w:tc>
          <w:tcPr>
            <w:tcW w:w="587" w:type="dxa"/>
            <w:vAlign w:val="center"/>
          </w:tcPr>
          <w:p w14:paraId="08696CE7"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4068" w:type="dxa"/>
            <w:vAlign w:val="center"/>
          </w:tcPr>
          <w:p w14:paraId="4F839051"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servicio;</w:t>
            </w:r>
          </w:p>
        </w:tc>
        <w:tc>
          <w:tcPr>
            <w:tcW w:w="970" w:type="dxa"/>
            <w:vAlign w:val="center"/>
          </w:tcPr>
          <w:p w14:paraId="05444853"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XXXIV</w:t>
            </w:r>
          </w:p>
        </w:tc>
        <w:tc>
          <w:tcPr>
            <w:tcW w:w="3686" w:type="dxa"/>
            <w:vAlign w:val="center"/>
          </w:tcPr>
          <w:p w14:paraId="279743EA"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Ocupaciones irregulares en el inmueble (Sí/No);</w:t>
            </w:r>
          </w:p>
        </w:tc>
      </w:tr>
      <w:tr w:rsidR="00732D38" w:rsidRPr="00091600" w14:paraId="0EF08B78" w14:textId="77777777" w:rsidTr="00BC5C2A">
        <w:tc>
          <w:tcPr>
            <w:tcW w:w="587" w:type="dxa"/>
            <w:vAlign w:val="center"/>
          </w:tcPr>
          <w:p w14:paraId="523F308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4068" w:type="dxa"/>
            <w:vAlign w:val="center"/>
          </w:tcPr>
          <w:p w14:paraId="5D363902"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Nombre del inmueble;</w:t>
            </w:r>
          </w:p>
        </w:tc>
        <w:tc>
          <w:tcPr>
            <w:tcW w:w="970" w:type="dxa"/>
            <w:vAlign w:val="center"/>
          </w:tcPr>
          <w:p w14:paraId="0435ECE1"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XXXV</w:t>
            </w:r>
          </w:p>
        </w:tc>
        <w:tc>
          <w:tcPr>
            <w:tcW w:w="3686" w:type="dxa"/>
            <w:vAlign w:val="center"/>
          </w:tcPr>
          <w:p w14:paraId="23CD1D7A"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inmueble;</w:t>
            </w:r>
          </w:p>
        </w:tc>
      </w:tr>
      <w:tr w:rsidR="00732D38" w:rsidRPr="00091600" w14:paraId="0DC1F88A" w14:textId="77777777" w:rsidTr="00BC5C2A">
        <w:tc>
          <w:tcPr>
            <w:tcW w:w="587" w:type="dxa"/>
            <w:vAlign w:val="center"/>
          </w:tcPr>
          <w:p w14:paraId="3D232C46"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4068" w:type="dxa"/>
            <w:vAlign w:val="center"/>
          </w:tcPr>
          <w:p w14:paraId="09663D52"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Unidad, en su caso;</w:t>
            </w:r>
          </w:p>
        </w:tc>
        <w:tc>
          <w:tcPr>
            <w:tcW w:w="970" w:type="dxa"/>
            <w:vAlign w:val="center"/>
          </w:tcPr>
          <w:p w14:paraId="324B15A2"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XXXVI</w:t>
            </w:r>
          </w:p>
        </w:tc>
        <w:tc>
          <w:tcPr>
            <w:tcW w:w="3686" w:type="dxa"/>
            <w:vAlign w:val="center"/>
          </w:tcPr>
          <w:p w14:paraId="0589AD17"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edificaciones existentes;</w:t>
            </w:r>
          </w:p>
        </w:tc>
      </w:tr>
      <w:tr w:rsidR="00732D38" w:rsidRPr="00091600" w14:paraId="1951580F" w14:textId="77777777" w:rsidTr="00BC5C2A">
        <w:tc>
          <w:tcPr>
            <w:tcW w:w="587" w:type="dxa"/>
            <w:vAlign w:val="center"/>
          </w:tcPr>
          <w:p w14:paraId="65688DEA"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4068" w:type="dxa"/>
            <w:vAlign w:val="center"/>
          </w:tcPr>
          <w:p w14:paraId="7719244B"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Entidad;</w:t>
            </w:r>
          </w:p>
        </w:tc>
        <w:tc>
          <w:tcPr>
            <w:tcW w:w="970" w:type="dxa"/>
            <w:vAlign w:val="center"/>
          </w:tcPr>
          <w:p w14:paraId="1A924CB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XXXVII</w:t>
            </w:r>
          </w:p>
        </w:tc>
        <w:tc>
          <w:tcPr>
            <w:tcW w:w="3686" w:type="dxa"/>
            <w:vAlign w:val="center"/>
          </w:tcPr>
          <w:p w14:paraId="79966298"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Niveles por edificación;</w:t>
            </w:r>
          </w:p>
        </w:tc>
      </w:tr>
      <w:tr w:rsidR="00732D38" w:rsidRPr="00091600" w14:paraId="67F9796B" w14:textId="77777777" w:rsidTr="00BC5C2A">
        <w:tc>
          <w:tcPr>
            <w:tcW w:w="587" w:type="dxa"/>
            <w:vAlign w:val="center"/>
          </w:tcPr>
          <w:p w14:paraId="60ABEE38"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4068" w:type="dxa"/>
            <w:vAlign w:val="center"/>
          </w:tcPr>
          <w:p w14:paraId="3EDED214"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Entidad;</w:t>
            </w:r>
          </w:p>
        </w:tc>
        <w:tc>
          <w:tcPr>
            <w:tcW w:w="970" w:type="dxa"/>
            <w:vAlign w:val="center"/>
          </w:tcPr>
          <w:p w14:paraId="052E2D26"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XXXXVIII</w:t>
            </w:r>
          </w:p>
        </w:tc>
        <w:tc>
          <w:tcPr>
            <w:tcW w:w="3686" w:type="dxa"/>
            <w:vAlign w:val="center"/>
          </w:tcPr>
          <w:p w14:paraId="5786C326"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Superficie construida por edificación;</w:t>
            </w:r>
          </w:p>
        </w:tc>
      </w:tr>
      <w:tr w:rsidR="00732D38" w:rsidRPr="00091600" w14:paraId="2E42E751" w14:textId="77777777" w:rsidTr="00BC5C2A">
        <w:tc>
          <w:tcPr>
            <w:tcW w:w="587" w:type="dxa"/>
            <w:vAlign w:val="center"/>
          </w:tcPr>
          <w:p w14:paraId="68B3FE4C"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4068" w:type="dxa"/>
            <w:vAlign w:val="center"/>
          </w:tcPr>
          <w:p w14:paraId="5C2F902F"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Municipio;</w:t>
            </w:r>
          </w:p>
        </w:tc>
        <w:tc>
          <w:tcPr>
            <w:tcW w:w="970" w:type="dxa"/>
            <w:vAlign w:val="center"/>
          </w:tcPr>
          <w:p w14:paraId="27BB4E77"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XXXIX</w:t>
            </w:r>
          </w:p>
        </w:tc>
        <w:tc>
          <w:tcPr>
            <w:tcW w:w="3686" w:type="dxa"/>
            <w:vAlign w:val="center"/>
          </w:tcPr>
          <w:p w14:paraId="57BDFA94"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Superficie real ocupada en m</w:t>
            </w:r>
            <w:r w:rsidRPr="00091600">
              <w:rPr>
                <w:rFonts w:ascii="Montserrat" w:hAnsi="Montserrat" w:cstheme="minorHAnsi"/>
                <w:color w:val="000000" w:themeColor="text1"/>
                <w:sz w:val="16"/>
                <w:szCs w:val="16"/>
                <w:vertAlign w:val="superscript"/>
              </w:rPr>
              <w:t xml:space="preserve">2 </w:t>
            </w:r>
            <w:r w:rsidRPr="00091600">
              <w:rPr>
                <w:rFonts w:ascii="Montserrat" w:hAnsi="Montserrat" w:cstheme="minorHAnsi"/>
                <w:color w:val="000000" w:themeColor="text1"/>
                <w:sz w:val="16"/>
                <w:szCs w:val="16"/>
              </w:rPr>
              <w:t>;</w:t>
            </w:r>
          </w:p>
        </w:tc>
      </w:tr>
      <w:tr w:rsidR="00732D38" w:rsidRPr="00091600" w14:paraId="4C811187" w14:textId="77777777" w:rsidTr="00BC5C2A">
        <w:tc>
          <w:tcPr>
            <w:tcW w:w="587" w:type="dxa"/>
            <w:vAlign w:val="center"/>
          </w:tcPr>
          <w:p w14:paraId="57B0E95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XIV</w:t>
            </w:r>
          </w:p>
        </w:tc>
        <w:tc>
          <w:tcPr>
            <w:tcW w:w="4068" w:type="dxa"/>
            <w:vAlign w:val="center"/>
          </w:tcPr>
          <w:p w14:paraId="38F38891"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Municipio;</w:t>
            </w:r>
          </w:p>
        </w:tc>
        <w:tc>
          <w:tcPr>
            <w:tcW w:w="970" w:type="dxa"/>
            <w:vAlign w:val="center"/>
          </w:tcPr>
          <w:p w14:paraId="71CAE8BB"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w:t>
            </w:r>
          </w:p>
        </w:tc>
        <w:tc>
          <w:tcPr>
            <w:tcW w:w="3686" w:type="dxa"/>
            <w:vAlign w:val="center"/>
          </w:tcPr>
          <w:p w14:paraId="104F47C5"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Fecha de construcción por edificación;</w:t>
            </w:r>
          </w:p>
        </w:tc>
      </w:tr>
      <w:tr w:rsidR="00732D38" w:rsidRPr="00091600" w14:paraId="6225D259" w14:textId="77777777" w:rsidTr="00BC5C2A">
        <w:tc>
          <w:tcPr>
            <w:tcW w:w="587" w:type="dxa"/>
            <w:vAlign w:val="center"/>
          </w:tcPr>
          <w:p w14:paraId="0E8A5465"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w:t>
            </w:r>
          </w:p>
        </w:tc>
        <w:tc>
          <w:tcPr>
            <w:tcW w:w="4068" w:type="dxa"/>
            <w:vAlign w:val="center"/>
          </w:tcPr>
          <w:p w14:paraId="6BD44CD4"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Localidad;</w:t>
            </w:r>
          </w:p>
        </w:tc>
        <w:tc>
          <w:tcPr>
            <w:tcW w:w="970" w:type="dxa"/>
            <w:vAlign w:val="center"/>
          </w:tcPr>
          <w:p w14:paraId="4A944C5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XLI</w:t>
            </w:r>
          </w:p>
        </w:tc>
        <w:tc>
          <w:tcPr>
            <w:tcW w:w="3686" w:type="dxa"/>
            <w:vAlign w:val="center"/>
          </w:tcPr>
          <w:p w14:paraId="36407719"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Uso por edificación;</w:t>
            </w:r>
          </w:p>
        </w:tc>
      </w:tr>
      <w:tr w:rsidR="00732D38" w:rsidRPr="00091600" w14:paraId="080707D8" w14:textId="77777777" w:rsidTr="00BC5C2A">
        <w:tc>
          <w:tcPr>
            <w:tcW w:w="587" w:type="dxa"/>
            <w:vAlign w:val="center"/>
          </w:tcPr>
          <w:p w14:paraId="6003791F"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w:t>
            </w:r>
          </w:p>
        </w:tc>
        <w:tc>
          <w:tcPr>
            <w:tcW w:w="4068" w:type="dxa"/>
            <w:vAlign w:val="center"/>
          </w:tcPr>
          <w:p w14:paraId="004A7D79"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Localidad;</w:t>
            </w:r>
          </w:p>
        </w:tc>
        <w:tc>
          <w:tcPr>
            <w:tcW w:w="970" w:type="dxa"/>
            <w:vAlign w:val="center"/>
          </w:tcPr>
          <w:p w14:paraId="44BC2AF4"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XLIII</w:t>
            </w:r>
          </w:p>
        </w:tc>
        <w:tc>
          <w:tcPr>
            <w:tcW w:w="3686" w:type="dxa"/>
            <w:vAlign w:val="center"/>
          </w:tcPr>
          <w:p w14:paraId="01C89BA0"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empleados por edificación;</w:t>
            </w:r>
          </w:p>
        </w:tc>
      </w:tr>
      <w:tr w:rsidR="00732D38" w:rsidRPr="00091600" w14:paraId="55CE1D11" w14:textId="77777777" w:rsidTr="00BC5C2A">
        <w:tc>
          <w:tcPr>
            <w:tcW w:w="587" w:type="dxa"/>
            <w:vAlign w:val="center"/>
          </w:tcPr>
          <w:p w14:paraId="10C49E39"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XVII</w:t>
            </w:r>
          </w:p>
        </w:tc>
        <w:tc>
          <w:tcPr>
            <w:tcW w:w="4068" w:type="dxa"/>
            <w:vAlign w:val="center"/>
          </w:tcPr>
          <w:p w14:paraId="61F6B661"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Vialidad;</w:t>
            </w:r>
          </w:p>
        </w:tc>
        <w:tc>
          <w:tcPr>
            <w:tcW w:w="970" w:type="dxa"/>
            <w:vAlign w:val="center"/>
          </w:tcPr>
          <w:p w14:paraId="50BF9558"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XLIII</w:t>
            </w:r>
          </w:p>
        </w:tc>
        <w:tc>
          <w:tcPr>
            <w:tcW w:w="3686" w:type="dxa"/>
            <w:vAlign w:val="center"/>
          </w:tcPr>
          <w:p w14:paraId="60D13AEA"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zona;</w:t>
            </w:r>
          </w:p>
        </w:tc>
      </w:tr>
    </w:tbl>
    <w:p w14:paraId="6C225D7E" w14:textId="04E7F6AE" w:rsidR="008C0383" w:rsidRDefault="008C0383" w:rsidP="00732D38">
      <w:pPr>
        <w:pStyle w:val="Prrafodelista"/>
        <w:spacing w:line="240" w:lineRule="auto"/>
        <w:ind w:left="708"/>
        <w:jc w:val="both"/>
        <w:rPr>
          <w:rFonts w:ascii="Montserrat" w:hAnsi="Montserrat" w:cstheme="minorHAnsi"/>
          <w:color w:val="000000" w:themeColor="text1"/>
          <w:sz w:val="20"/>
          <w:szCs w:val="20"/>
        </w:rPr>
      </w:pPr>
    </w:p>
    <w:tbl>
      <w:tblPr>
        <w:tblStyle w:val="Tablaconcuadrcula"/>
        <w:tblW w:w="9311" w:type="dxa"/>
        <w:tblInd w:w="720" w:type="dxa"/>
        <w:tblLayout w:type="fixed"/>
        <w:tblLook w:val="04A0" w:firstRow="1" w:lastRow="0" w:firstColumn="1" w:lastColumn="0" w:noHBand="0" w:noVBand="1"/>
      </w:tblPr>
      <w:tblGrid>
        <w:gridCol w:w="587"/>
        <w:gridCol w:w="4068"/>
        <w:gridCol w:w="970"/>
        <w:gridCol w:w="3686"/>
      </w:tblGrid>
      <w:tr w:rsidR="00D92A5C" w:rsidRPr="00091600" w14:paraId="2BA74D76" w14:textId="77777777" w:rsidTr="00D92A5C">
        <w:trPr>
          <w:trHeight w:val="407"/>
        </w:trPr>
        <w:tc>
          <w:tcPr>
            <w:tcW w:w="587" w:type="dxa"/>
            <w:shd w:val="clear" w:color="auto" w:fill="C4BD97"/>
            <w:vAlign w:val="center"/>
          </w:tcPr>
          <w:p w14:paraId="5EFD0283"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4068" w:type="dxa"/>
            <w:shd w:val="clear" w:color="auto" w:fill="C4BD97"/>
            <w:vAlign w:val="center"/>
          </w:tcPr>
          <w:p w14:paraId="2B563DD3"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CAMPO</w:t>
            </w:r>
          </w:p>
        </w:tc>
        <w:tc>
          <w:tcPr>
            <w:tcW w:w="970" w:type="dxa"/>
            <w:shd w:val="clear" w:color="auto" w:fill="C4BD97"/>
            <w:vAlign w:val="center"/>
          </w:tcPr>
          <w:p w14:paraId="268E8026"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3686" w:type="dxa"/>
            <w:shd w:val="clear" w:color="auto" w:fill="C4BD97"/>
            <w:vAlign w:val="center"/>
          </w:tcPr>
          <w:p w14:paraId="43D709FF"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CAMPO</w:t>
            </w:r>
          </w:p>
        </w:tc>
      </w:tr>
      <w:tr w:rsidR="00D92A5C" w:rsidRPr="00091600" w14:paraId="0D2B9281" w14:textId="77777777" w:rsidTr="00D92A5C">
        <w:tc>
          <w:tcPr>
            <w:tcW w:w="587" w:type="dxa"/>
          </w:tcPr>
          <w:p w14:paraId="4AD56918"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XVIII</w:t>
            </w:r>
          </w:p>
        </w:tc>
        <w:tc>
          <w:tcPr>
            <w:tcW w:w="4068" w:type="dxa"/>
          </w:tcPr>
          <w:p w14:paraId="782DA6D7"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Nombre de la Vialidad;</w:t>
            </w:r>
          </w:p>
        </w:tc>
        <w:tc>
          <w:tcPr>
            <w:tcW w:w="970" w:type="dxa"/>
          </w:tcPr>
          <w:p w14:paraId="0A66803E"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XLIV</w:t>
            </w:r>
          </w:p>
        </w:tc>
        <w:tc>
          <w:tcPr>
            <w:tcW w:w="3686" w:type="dxa"/>
          </w:tcPr>
          <w:p w14:paraId="19528100"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AC7981">
              <w:rPr>
                <w:rFonts w:ascii="Montserrat" w:hAnsi="Montserrat" w:cstheme="minorHAnsi"/>
                <w:color w:val="000000" w:themeColor="text1"/>
                <w:sz w:val="16"/>
                <w:szCs w:val="16"/>
              </w:rPr>
              <w:t xml:space="preserve">Catalogado por el Instituto Nacional de Antropología e Historia o Instituto Nacional de Bellas Artes y </w:t>
            </w:r>
            <w:r w:rsidRPr="00BD015C">
              <w:rPr>
                <w:rFonts w:ascii="Montserrat" w:hAnsi="Montserrat" w:cstheme="minorHAnsi"/>
                <w:color w:val="000000" w:themeColor="text1"/>
                <w:sz w:val="16"/>
                <w:szCs w:val="16"/>
              </w:rPr>
              <w:t>Literatura (SI / NO)</w:t>
            </w:r>
          </w:p>
        </w:tc>
      </w:tr>
      <w:tr w:rsidR="00D92A5C" w:rsidRPr="00091600" w14:paraId="5C7F5C6C" w14:textId="77777777" w:rsidTr="00D92A5C">
        <w:tc>
          <w:tcPr>
            <w:tcW w:w="587" w:type="dxa"/>
          </w:tcPr>
          <w:p w14:paraId="5BA00680"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XIX</w:t>
            </w:r>
          </w:p>
        </w:tc>
        <w:tc>
          <w:tcPr>
            <w:tcW w:w="4068" w:type="dxa"/>
          </w:tcPr>
          <w:p w14:paraId="252639B6"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exterior;</w:t>
            </w:r>
          </w:p>
        </w:tc>
        <w:tc>
          <w:tcPr>
            <w:tcW w:w="970" w:type="dxa"/>
          </w:tcPr>
          <w:p w14:paraId="4680D375"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XLV</w:t>
            </w:r>
          </w:p>
        </w:tc>
        <w:tc>
          <w:tcPr>
            <w:tcW w:w="3686" w:type="dxa"/>
          </w:tcPr>
          <w:p w14:paraId="573D0F43"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Estado físico del inmueble;</w:t>
            </w:r>
          </w:p>
        </w:tc>
      </w:tr>
      <w:tr w:rsidR="00D92A5C" w:rsidRPr="00091600" w14:paraId="3E7FBE0B" w14:textId="77777777" w:rsidTr="00D92A5C">
        <w:tc>
          <w:tcPr>
            <w:tcW w:w="587" w:type="dxa"/>
          </w:tcPr>
          <w:p w14:paraId="1D098855"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w:t>
            </w:r>
          </w:p>
        </w:tc>
        <w:tc>
          <w:tcPr>
            <w:tcW w:w="4068" w:type="dxa"/>
          </w:tcPr>
          <w:p w14:paraId="11BFEA57"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interior;</w:t>
            </w:r>
          </w:p>
        </w:tc>
        <w:tc>
          <w:tcPr>
            <w:tcW w:w="970" w:type="dxa"/>
          </w:tcPr>
          <w:p w14:paraId="0A8DCDB2"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XLVI</w:t>
            </w:r>
          </w:p>
        </w:tc>
        <w:tc>
          <w:tcPr>
            <w:tcW w:w="3686" w:type="dxa"/>
          </w:tcPr>
          <w:p w14:paraId="7D18E114"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Porcentaje real de ocupación (Aprovechamiento del inmueble);</w:t>
            </w:r>
          </w:p>
        </w:tc>
      </w:tr>
      <w:tr w:rsidR="00D92A5C" w:rsidRPr="00091600" w14:paraId="09F90D23" w14:textId="77777777" w:rsidTr="00D92A5C">
        <w:tc>
          <w:tcPr>
            <w:tcW w:w="587" w:type="dxa"/>
          </w:tcPr>
          <w:p w14:paraId="45AA768D"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w:t>
            </w:r>
          </w:p>
        </w:tc>
        <w:tc>
          <w:tcPr>
            <w:tcW w:w="4068" w:type="dxa"/>
          </w:tcPr>
          <w:p w14:paraId="3792CECC"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Asentamiento;</w:t>
            </w:r>
          </w:p>
        </w:tc>
        <w:tc>
          <w:tcPr>
            <w:tcW w:w="970" w:type="dxa"/>
          </w:tcPr>
          <w:p w14:paraId="16143E34"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XLVII</w:t>
            </w:r>
          </w:p>
        </w:tc>
        <w:tc>
          <w:tcPr>
            <w:tcW w:w="3686" w:type="dxa"/>
          </w:tcPr>
          <w:p w14:paraId="21A31F6B"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Cuenta con reserva territorial (Sí/No);</w:t>
            </w:r>
          </w:p>
        </w:tc>
      </w:tr>
      <w:tr w:rsidR="00D92A5C" w:rsidRPr="00091600" w14:paraId="2563E430" w14:textId="77777777" w:rsidTr="00D92A5C">
        <w:tc>
          <w:tcPr>
            <w:tcW w:w="587" w:type="dxa"/>
          </w:tcPr>
          <w:p w14:paraId="3279B336"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XXII</w:t>
            </w:r>
          </w:p>
        </w:tc>
        <w:tc>
          <w:tcPr>
            <w:tcW w:w="4068" w:type="dxa"/>
          </w:tcPr>
          <w:p w14:paraId="01DCDAA4"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Nombre del asentamiento;</w:t>
            </w:r>
          </w:p>
        </w:tc>
        <w:tc>
          <w:tcPr>
            <w:tcW w:w="970" w:type="dxa"/>
          </w:tcPr>
          <w:p w14:paraId="10BC65A7"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XLVIII</w:t>
            </w:r>
          </w:p>
        </w:tc>
        <w:tc>
          <w:tcPr>
            <w:tcW w:w="3686" w:type="dxa"/>
          </w:tcPr>
          <w:p w14:paraId="26946142"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Superficie de m</w:t>
            </w:r>
            <w:r w:rsidRPr="00091600">
              <w:rPr>
                <w:rFonts w:ascii="Montserrat" w:hAnsi="Montserrat" w:cstheme="minorHAnsi"/>
                <w:color w:val="000000" w:themeColor="text1"/>
                <w:sz w:val="16"/>
                <w:szCs w:val="16"/>
                <w:vertAlign w:val="superscript"/>
              </w:rPr>
              <w:t xml:space="preserve">2 </w:t>
            </w:r>
            <w:r w:rsidRPr="00091600">
              <w:rPr>
                <w:rFonts w:ascii="Montserrat" w:hAnsi="Montserrat" w:cstheme="minorHAnsi"/>
                <w:color w:val="000000" w:themeColor="text1"/>
                <w:sz w:val="16"/>
                <w:szCs w:val="16"/>
              </w:rPr>
              <w:t>de reserva territorial;</w:t>
            </w:r>
          </w:p>
        </w:tc>
      </w:tr>
      <w:tr w:rsidR="00D92A5C" w:rsidRPr="00091600" w14:paraId="0987B6C0" w14:textId="77777777" w:rsidTr="00D92A5C">
        <w:tc>
          <w:tcPr>
            <w:tcW w:w="587" w:type="dxa"/>
          </w:tcPr>
          <w:p w14:paraId="0435DCA8"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XXIII</w:t>
            </w:r>
          </w:p>
        </w:tc>
        <w:tc>
          <w:tcPr>
            <w:tcW w:w="4068" w:type="dxa"/>
          </w:tcPr>
          <w:p w14:paraId="215EDCFE"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Código Postal;</w:t>
            </w:r>
          </w:p>
        </w:tc>
        <w:tc>
          <w:tcPr>
            <w:tcW w:w="970" w:type="dxa"/>
          </w:tcPr>
          <w:p w14:paraId="4F50CC72"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XLIX</w:t>
            </w:r>
          </w:p>
        </w:tc>
        <w:tc>
          <w:tcPr>
            <w:tcW w:w="3686" w:type="dxa"/>
          </w:tcPr>
          <w:p w14:paraId="69C018E3"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Valor del bien;</w:t>
            </w:r>
          </w:p>
        </w:tc>
      </w:tr>
      <w:tr w:rsidR="00D92A5C" w:rsidRPr="00091600" w14:paraId="2E3E8DB5" w14:textId="77777777" w:rsidTr="00D92A5C">
        <w:tc>
          <w:tcPr>
            <w:tcW w:w="587" w:type="dxa"/>
          </w:tcPr>
          <w:p w14:paraId="367AA803"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XXIV</w:t>
            </w:r>
          </w:p>
        </w:tc>
        <w:tc>
          <w:tcPr>
            <w:tcW w:w="4068" w:type="dxa"/>
          </w:tcPr>
          <w:p w14:paraId="1A8C40C7"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Se cuenta con documento de propiedad (Sí/No);</w:t>
            </w:r>
          </w:p>
        </w:tc>
        <w:tc>
          <w:tcPr>
            <w:tcW w:w="970" w:type="dxa"/>
          </w:tcPr>
          <w:p w14:paraId="119DC2ED"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3686" w:type="dxa"/>
          </w:tcPr>
          <w:p w14:paraId="6C4BAD26"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documento que acredite el valor;</w:t>
            </w:r>
          </w:p>
        </w:tc>
      </w:tr>
      <w:tr w:rsidR="00D92A5C" w:rsidRPr="00091600" w14:paraId="4DB65DDB" w14:textId="77777777" w:rsidTr="00D92A5C">
        <w:tc>
          <w:tcPr>
            <w:tcW w:w="587" w:type="dxa"/>
          </w:tcPr>
          <w:p w14:paraId="30CF18D2"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XXV</w:t>
            </w:r>
          </w:p>
        </w:tc>
        <w:tc>
          <w:tcPr>
            <w:tcW w:w="4068" w:type="dxa"/>
          </w:tcPr>
          <w:p w14:paraId="13F7EF62"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Tipo de Adquisición;</w:t>
            </w:r>
          </w:p>
        </w:tc>
        <w:tc>
          <w:tcPr>
            <w:tcW w:w="970" w:type="dxa"/>
          </w:tcPr>
          <w:p w14:paraId="29A733D5"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LI</w:t>
            </w:r>
          </w:p>
        </w:tc>
        <w:tc>
          <w:tcPr>
            <w:tcW w:w="3686" w:type="dxa"/>
          </w:tcPr>
          <w:p w14:paraId="0E7C32D2"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Observaciones;</w:t>
            </w:r>
          </w:p>
        </w:tc>
      </w:tr>
      <w:tr w:rsidR="00D92A5C" w:rsidRPr="00091600" w14:paraId="5081855A" w14:textId="77777777" w:rsidTr="00D92A5C">
        <w:tc>
          <w:tcPr>
            <w:tcW w:w="587" w:type="dxa"/>
          </w:tcPr>
          <w:p w14:paraId="683B83E8"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XXVI</w:t>
            </w:r>
          </w:p>
        </w:tc>
        <w:tc>
          <w:tcPr>
            <w:tcW w:w="4068" w:type="dxa"/>
          </w:tcPr>
          <w:p w14:paraId="4E4043F5"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Número de documento de propiedad;</w:t>
            </w:r>
          </w:p>
        </w:tc>
        <w:tc>
          <w:tcPr>
            <w:tcW w:w="970" w:type="dxa"/>
          </w:tcPr>
          <w:p w14:paraId="127BDE55"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LII</w:t>
            </w:r>
          </w:p>
        </w:tc>
        <w:tc>
          <w:tcPr>
            <w:tcW w:w="3686" w:type="dxa"/>
          </w:tcPr>
          <w:p w14:paraId="350D0B91"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que ampare la situación física, jurídica o administrativa del inmueble.</w:t>
            </w:r>
          </w:p>
        </w:tc>
      </w:tr>
    </w:tbl>
    <w:p w14:paraId="51EF28CC" w14:textId="77777777" w:rsidR="00D92A5C" w:rsidRPr="00091600" w:rsidRDefault="00D92A5C" w:rsidP="00732D38">
      <w:pPr>
        <w:pStyle w:val="Prrafodelista"/>
        <w:spacing w:line="240" w:lineRule="auto"/>
        <w:ind w:left="708"/>
        <w:jc w:val="both"/>
        <w:rPr>
          <w:rFonts w:ascii="Montserrat" w:hAnsi="Montserrat" w:cstheme="minorHAnsi"/>
          <w:color w:val="000000" w:themeColor="text1"/>
          <w:sz w:val="20"/>
          <w:szCs w:val="20"/>
        </w:rPr>
      </w:pPr>
    </w:p>
    <w:p w14:paraId="7D699984"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OOAD a través del CI, tienen facultad dentro de su jurisdicción territorial de conformidad con el RIIMSS, para integrar y actualizar la información y documentación en original y/o copia certificada relativa a la situación física, jurídica y administrativa de los inmuebles de su circunscripción, incluyendo la de las Unidades Médicas de Alta Especialidad y de los Centros Vacacionales, en su caso, así como la correspondiente a los inmuebles afectos al Programa IMSS Bienestar.</w:t>
      </w:r>
    </w:p>
    <w:p w14:paraId="573348C6" w14:textId="77777777" w:rsidR="00732D38" w:rsidRDefault="00732D38" w:rsidP="00732D38">
      <w:pPr>
        <w:pStyle w:val="Prrafodelista"/>
        <w:spacing w:line="240" w:lineRule="auto"/>
        <w:jc w:val="both"/>
        <w:rPr>
          <w:rFonts w:ascii="Montserrat" w:hAnsi="Montserrat" w:cstheme="minorHAnsi"/>
          <w:color w:val="000000" w:themeColor="text1"/>
          <w:sz w:val="20"/>
          <w:szCs w:val="20"/>
        </w:rPr>
      </w:pPr>
    </w:p>
    <w:p w14:paraId="657BBC74"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recibirá y analizará la información y documentación, determinando la procedencia o improcedencia de su inclusión al padrón inmobiliario institucional.</w:t>
      </w:r>
    </w:p>
    <w:p w14:paraId="56F996E4" w14:textId="77777777" w:rsidR="00EE44A5" w:rsidRPr="00091600" w:rsidRDefault="00EE44A5" w:rsidP="00732D38">
      <w:pPr>
        <w:pStyle w:val="Prrafodelista"/>
        <w:rPr>
          <w:rFonts w:ascii="Montserrat" w:hAnsi="Montserrat" w:cstheme="minorHAnsi"/>
          <w:color w:val="000000" w:themeColor="text1"/>
          <w:sz w:val="20"/>
          <w:szCs w:val="20"/>
        </w:rPr>
      </w:pPr>
    </w:p>
    <w:p w14:paraId="401E801F"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información reportada en el Padrón Inmobiliario deberá ser consistente con la contenida en el Sistema de Inventario del Patrimonio Inmobiliario Federal y Paraestatal, por lo que es responsabilidad de la OOAD solicitar a la DOA le asigne la cédula de inventario del inmueble respectivo para las actualizaciones que correspondan.</w:t>
      </w:r>
    </w:p>
    <w:p w14:paraId="6D25F030"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637C53DA"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identificará cada inmueble con el RFI, asignado por el INDAABIN una vez que se cuente con el mismo.</w:t>
      </w:r>
    </w:p>
    <w:p w14:paraId="33A9BA1F"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11560EA2" w14:textId="77777777" w:rsidR="00732D38"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Cualquier sol</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citud, trámite o comunicado que se genere respecto del bien inmueble propiedad del IMSS, deberá ser identificado con el RFI.</w:t>
      </w:r>
    </w:p>
    <w:p w14:paraId="2D7C0863" w14:textId="77777777" w:rsidR="00732D38" w:rsidRPr="005E4A35" w:rsidRDefault="00732D38" w:rsidP="00732D38">
      <w:pPr>
        <w:pStyle w:val="Prrafodelista"/>
        <w:rPr>
          <w:rFonts w:ascii="Montserrat" w:hAnsi="Montserrat" w:cstheme="minorHAnsi"/>
          <w:color w:val="000000" w:themeColor="text1"/>
          <w:sz w:val="20"/>
          <w:szCs w:val="20"/>
        </w:rPr>
      </w:pPr>
    </w:p>
    <w:p w14:paraId="0A5A85E6"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Padrón Inmobiliario Institucional estará conformado por:</w:t>
      </w:r>
    </w:p>
    <w:p w14:paraId="4DCF8A6B" w14:textId="77777777" w:rsidR="00732D38" w:rsidRPr="00091600" w:rsidRDefault="00732D38" w:rsidP="00732D38">
      <w:pPr>
        <w:pStyle w:val="Prrafodelista"/>
        <w:spacing w:line="240" w:lineRule="auto"/>
        <w:ind w:left="1416"/>
        <w:jc w:val="both"/>
        <w:rPr>
          <w:rFonts w:ascii="Montserrat" w:hAnsi="Montserrat" w:cstheme="minorHAnsi"/>
          <w:color w:val="000000" w:themeColor="text1"/>
          <w:sz w:val="20"/>
          <w:szCs w:val="20"/>
        </w:rPr>
      </w:pPr>
    </w:p>
    <w:p w14:paraId="2DFDF7C0" w14:textId="77777777" w:rsidR="00732D38" w:rsidRPr="00091600" w:rsidRDefault="00732D38" w:rsidP="00062FA0">
      <w:pPr>
        <w:pStyle w:val="Prrafodelista"/>
        <w:numPr>
          <w:ilvl w:val="0"/>
          <w:numId w:val="42"/>
        </w:numPr>
        <w:spacing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Inmuebles propiedad del IMSS;</w:t>
      </w:r>
    </w:p>
    <w:p w14:paraId="0316422B" w14:textId="77777777" w:rsidR="00732D38" w:rsidRPr="00091600" w:rsidRDefault="00732D38" w:rsidP="00062FA0">
      <w:pPr>
        <w:pStyle w:val="Prrafodelista"/>
        <w:numPr>
          <w:ilvl w:val="0"/>
          <w:numId w:val="42"/>
        </w:numPr>
        <w:spacing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Inmuebles en los que el IMSS ejerza la posesión, control o administración a título de dueño;</w:t>
      </w:r>
    </w:p>
    <w:p w14:paraId="07F50EB1" w14:textId="77777777" w:rsidR="00732D38" w:rsidRPr="00091600" w:rsidRDefault="00732D38" w:rsidP="00062FA0">
      <w:pPr>
        <w:pStyle w:val="Prrafodelista"/>
        <w:numPr>
          <w:ilvl w:val="0"/>
          <w:numId w:val="42"/>
        </w:numPr>
        <w:spacing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Inmuebles que hayan sido materia de adjudicación, anteriores a la publicación de la </w:t>
      </w:r>
      <w:r w:rsidR="00363554">
        <w:rPr>
          <w:rFonts w:ascii="Montserrat" w:hAnsi="Montserrat" w:cstheme="minorHAnsi"/>
          <w:color w:val="000000" w:themeColor="text1"/>
          <w:sz w:val="20"/>
          <w:szCs w:val="20"/>
        </w:rPr>
        <w:t xml:space="preserve">reforma a la </w:t>
      </w:r>
      <w:r w:rsidRPr="00091600">
        <w:rPr>
          <w:rFonts w:ascii="Montserrat" w:hAnsi="Montserrat" w:cstheme="minorHAnsi"/>
          <w:color w:val="000000" w:themeColor="text1"/>
          <w:sz w:val="20"/>
          <w:szCs w:val="20"/>
        </w:rPr>
        <w:t xml:space="preserve">Ley del Seguro Social del </w:t>
      </w:r>
      <w:r w:rsidR="00363554">
        <w:rPr>
          <w:rFonts w:ascii="Montserrat" w:hAnsi="Montserrat" w:cstheme="minorHAnsi"/>
          <w:color w:val="000000" w:themeColor="text1"/>
          <w:sz w:val="20"/>
          <w:szCs w:val="20"/>
        </w:rPr>
        <w:t xml:space="preserve">20 de diciembre de </w:t>
      </w:r>
      <w:r w:rsidRPr="00091600">
        <w:rPr>
          <w:rFonts w:ascii="Montserrat" w:hAnsi="Montserrat" w:cstheme="minorHAnsi"/>
          <w:color w:val="000000" w:themeColor="text1"/>
          <w:sz w:val="20"/>
          <w:szCs w:val="20"/>
        </w:rPr>
        <w:t>2001; y</w:t>
      </w:r>
    </w:p>
    <w:p w14:paraId="5F415014" w14:textId="77777777" w:rsidR="00732D38" w:rsidRPr="00091600" w:rsidRDefault="00732D38" w:rsidP="00062FA0">
      <w:pPr>
        <w:pStyle w:val="Prrafodelista"/>
        <w:numPr>
          <w:ilvl w:val="0"/>
          <w:numId w:val="42"/>
        </w:numPr>
        <w:spacing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No se considerarán aquellos terrenos o construcciones propiedad de terceros que por virtud de algún acto jurídico posea, controle o administre el Instituto.</w:t>
      </w:r>
    </w:p>
    <w:p w14:paraId="67A9ED70" w14:textId="77777777" w:rsidR="00732D38" w:rsidRPr="00091600" w:rsidRDefault="00732D38" w:rsidP="00732D38">
      <w:pPr>
        <w:pStyle w:val="Prrafodelista"/>
        <w:spacing w:line="240" w:lineRule="auto"/>
        <w:ind w:left="1134"/>
        <w:jc w:val="both"/>
        <w:rPr>
          <w:rFonts w:ascii="Montserrat" w:hAnsi="Montserrat" w:cstheme="minorHAnsi"/>
          <w:color w:val="000000" w:themeColor="text1"/>
          <w:sz w:val="20"/>
          <w:szCs w:val="20"/>
        </w:rPr>
      </w:pPr>
    </w:p>
    <w:p w14:paraId="7D06DEF7" w14:textId="77777777" w:rsidR="00732D38" w:rsidRPr="00091600" w:rsidRDefault="00732D38" w:rsidP="004E1BEB">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realizará las siguientes acciones en el Padrón Inmobiliario Institucional:</w:t>
      </w:r>
    </w:p>
    <w:p w14:paraId="0BA49E8C" w14:textId="13E5B912" w:rsidR="00732D38" w:rsidRDefault="00732D38" w:rsidP="00062FA0">
      <w:pPr>
        <w:numPr>
          <w:ilvl w:val="2"/>
          <w:numId w:val="43"/>
        </w:numPr>
        <w:spacing w:line="240" w:lineRule="auto"/>
        <w:ind w:left="1134" w:hanging="425"/>
        <w:contextualSpacing/>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Verificar el alta de inmuebles no registrados;</w:t>
      </w:r>
    </w:p>
    <w:p w14:paraId="6EF9A62D" w14:textId="3C3C0BE6" w:rsidR="00D92A5C" w:rsidRDefault="00D92A5C" w:rsidP="00D92A5C">
      <w:pPr>
        <w:spacing w:line="240" w:lineRule="auto"/>
        <w:contextualSpacing/>
        <w:jc w:val="both"/>
        <w:rPr>
          <w:rFonts w:ascii="Montserrat" w:hAnsi="Montserrat" w:cstheme="minorHAnsi"/>
          <w:color w:val="000000" w:themeColor="text1"/>
          <w:sz w:val="20"/>
          <w:szCs w:val="20"/>
        </w:rPr>
      </w:pPr>
    </w:p>
    <w:p w14:paraId="66A14261" w14:textId="77777777" w:rsidR="00D92A5C" w:rsidRDefault="00D92A5C" w:rsidP="00D92A5C">
      <w:pPr>
        <w:spacing w:line="240" w:lineRule="auto"/>
        <w:contextualSpacing/>
        <w:jc w:val="both"/>
        <w:rPr>
          <w:rFonts w:ascii="Montserrat" w:hAnsi="Montserrat" w:cstheme="minorHAnsi"/>
          <w:color w:val="000000" w:themeColor="text1"/>
          <w:sz w:val="20"/>
          <w:szCs w:val="20"/>
        </w:rPr>
      </w:pPr>
    </w:p>
    <w:p w14:paraId="45631B3A" w14:textId="77777777" w:rsidR="00A80C90" w:rsidRPr="00D16A76" w:rsidRDefault="00732D38" w:rsidP="00062FA0">
      <w:pPr>
        <w:numPr>
          <w:ilvl w:val="2"/>
          <w:numId w:val="43"/>
        </w:numPr>
        <w:spacing w:line="240" w:lineRule="auto"/>
        <w:ind w:left="1134" w:hanging="425"/>
        <w:contextualSpacing/>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Verificar, actualizar y rectificar los datos contenidos en los registros de inmuebles remitidos por los OOAD y la CTAA; y</w:t>
      </w:r>
    </w:p>
    <w:p w14:paraId="06186D05" w14:textId="77777777" w:rsidR="00732D38" w:rsidRDefault="00732D38" w:rsidP="00062FA0">
      <w:pPr>
        <w:numPr>
          <w:ilvl w:val="2"/>
          <w:numId w:val="43"/>
        </w:numPr>
        <w:spacing w:line="240" w:lineRule="auto"/>
        <w:ind w:left="1134" w:hanging="425"/>
        <w:contextualSpacing/>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Verificar la baja de inmuebles registrados.</w:t>
      </w:r>
    </w:p>
    <w:p w14:paraId="134EA3F0" w14:textId="77777777" w:rsidR="00732D38" w:rsidRPr="00091600" w:rsidRDefault="00732D38" w:rsidP="004E1BEB">
      <w:pPr>
        <w:pStyle w:val="Prrafodelista"/>
        <w:numPr>
          <w:ilvl w:val="2"/>
          <w:numId w:val="1"/>
        </w:numPr>
        <w:ind w:left="567" w:hanging="567"/>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Será responsabilidad de los CI del OOAD, exponer los motivos y el respectivo soporte documental de las bajas de inmuebles, así como tramitar la baja correspondiente del Padrón Inmobiliario Institucional.</w:t>
      </w:r>
    </w:p>
    <w:p w14:paraId="4AF3E8DB" w14:textId="77777777" w:rsidR="00732D38" w:rsidRPr="00091600" w:rsidRDefault="00732D38" w:rsidP="00732D38">
      <w:pPr>
        <w:pStyle w:val="Prrafodelista"/>
        <w:rPr>
          <w:rFonts w:ascii="Montserrat" w:hAnsi="Montserrat" w:cstheme="minorHAnsi"/>
          <w:color w:val="000000" w:themeColor="text1"/>
          <w:sz w:val="20"/>
          <w:szCs w:val="20"/>
        </w:rPr>
      </w:pPr>
    </w:p>
    <w:p w14:paraId="0A38FC05" w14:textId="77777777" w:rsidR="00732D38" w:rsidRPr="00D16A76" w:rsidRDefault="00732D38" w:rsidP="00D16A76">
      <w:pPr>
        <w:pStyle w:val="Prrafodelista"/>
        <w:numPr>
          <w:ilvl w:val="2"/>
          <w:numId w:val="1"/>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validará la baja de un inmueble del Padrón Inmobiliario Institucional, derivado de los casos siguientes:</w:t>
      </w:r>
    </w:p>
    <w:p w14:paraId="4728F2DB" w14:textId="77777777" w:rsidR="00732D38"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Por enajenación del inmueble;</w:t>
      </w:r>
    </w:p>
    <w:p w14:paraId="08F98764" w14:textId="77777777" w:rsidR="00732D38"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Cuando se tuvo la presunción de que se trataba de un inmueble del IMSS, y se haya determinado o comprobado que no lo era;</w:t>
      </w:r>
    </w:p>
    <w:p w14:paraId="67CBB3E9" w14:textId="77777777" w:rsidR="00732D38"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Por resolución definitiva, judicial o administrativa, que determine que el inmueble no pertenece al IMSS;</w:t>
      </w:r>
    </w:p>
    <w:p w14:paraId="0CC1CE69" w14:textId="77777777" w:rsidR="00732D38"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Por resolución definitiva, judicial o administrativa, que considere procedente la reversión de un inmueble expropiado a favor de la persona afectada;</w:t>
      </w:r>
    </w:p>
    <w:p w14:paraId="021840AE" w14:textId="77777777" w:rsidR="00732D38"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Por resolución definitiva, judicial o administrativa, que deje sin efectos el instrumento por el cual el IMSS adquirió la propiedad de un inmueble;</w:t>
      </w:r>
    </w:p>
    <w:p w14:paraId="7775FEF7" w14:textId="77777777" w:rsidR="0048751D"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Por cualquier otra resolución judicial o administrativa, que así lo ordene;</w:t>
      </w:r>
    </w:p>
    <w:p w14:paraId="04C34CF0" w14:textId="77777777" w:rsidR="00732D38" w:rsidRPr="00DA2A7D" w:rsidRDefault="00732D38" w:rsidP="00062FA0">
      <w:pPr>
        <w:numPr>
          <w:ilvl w:val="2"/>
          <w:numId w:val="69"/>
        </w:numPr>
        <w:tabs>
          <w:tab w:val="left" w:pos="1418"/>
        </w:tabs>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Cuando se identifique o registre en el Padrón Inmobiliario Institucional un inmueble que ya había dejado de pertenecer al IMSS;</w:t>
      </w:r>
    </w:p>
    <w:p w14:paraId="536B3953" w14:textId="77777777" w:rsidR="007A6040" w:rsidRPr="00DA2A7D"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Cuando el inmueble desaparezca por caso fortuito; y</w:t>
      </w:r>
    </w:p>
    <w:p w14:paraId="53831073" w14:textId="77777777" w:rsidR="00732D38" w:rsidRPr="002C64FC" w:rsidRDefault="00732D38" w:rsidP="00062FA0">
      <w:pPr>
        <w:numPr>
          <w:ilvl w:val="2"/>
          <w:numId w:val="69"/>
        </w:numPr>
        <w:spacing w:line="240" w:lineRule="auto"/>
        <w:ind w:left="1134" w:hanging="425"/>
        <w:contextualSpacing/>
        <w:jc w:val="both"/>
        <w:rPr>
          <w:rFonts w:ascii="Montserrat" w:hAnsi="Montserrat" w:cstheme="minorHAnsi"/>
          <w:color w:val="000000" w:themeColor="text1"/>
          <w:sz w:val="20"/>
          <w:szCs w:val="20"/>
        </w:rPr>
      </w:pPr>
      <w:r w:rsidRPr="00DA2A7D">
        <w:rPr>
          <w:rFonts w:ascii="Montserrat" w:hAnsi="Montserrat" w:cstheme="minorHAnsi"/>
          <w:color w:val="000000" w:themeColor="text1"/>
          <w:sz w:val="20"/>
          <w:szCs w:val="20"/>
        </w:rPr>
        <w:t>Cuando el mismo inmueble cuente con dos registros vigentes en el Padrón Inmobiliario Institucional.</w:t>
      </w:r>
    </w:p>
    <w:p w14:paraId="661AE9CF" w14:textId="77777777" w:rsidR="00732D38" w:rsidRDefault="00732D38" w:rsidP="00062FA0">
      <w:pPr>
        <w:pStyle w:val="Prrafodelista"/>
        <w:numPr>
          <w:ilvl w:val="2"/>
          <w:numId w:val="44"/>
        </w:numPr>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cotejará que la información contenida en el expediente inmobiliario, sea la misma que hayan capturado en el Padrón Inmobiliario Institucional los CI del OOAD y de Nivel Central, y en caso de que se determinen diferencias que requieran aclaración, solicitar información mediante oficio al Enlace Inmobiliario, otorgando término perentorio de diez días hábiles contados a partir de la fecha en la que se reciba el requerimiento de manera oficial; en caso de que la solicitud no sea atendida, se notificará al CI del OOAD, y en el caso de Nivel Central, se informará al RI, el incumplimiento</w:t>
      </w:r>
      <w:r w:rsidR="00212A58">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de que se trate; estando en posibilidad de rechazar por escrito los cambios propuestos por los OOAD y la CTAA en la integración del Padrón Inmobiliario Institucional.</w:t>
      </w:r>
    </w:p>
    <w:p w14:paraId="3188A8D4" w14:textId="77777777" w:rsidR="002E0480" w:rsidRDefault="002E0480" w:rsidP="002E0480">
      <w:pPr>
        <w:pStyle w:val="Prrafodelista"/>
        <w:spacing w:line="240" w:lineRule="auto"/>
        <w:jc w:val="both"/>
        <w:rPr>
          <w:rFonts w:ascii="Montserrat" w:hAnsi="Montserrat" w:cstheme="minorHAnsi"/>
          <w:color w:val="000000" w:themeColor="text1"/>
          <w:sz w:val="20"/>
          <w:szCs w:val="20"/>
        </w:rPr>
      </w:pPr>
    </w:p>
    <w:p w14:paraId="62C1A5CE" w14:textId="77777777" w:rsidR="000A4E6E" w:rsidRPr="00114165" w:rsidRDefault="000A4E6E" w:rsidP="004E1BEB">
      <w:pPr>
        <w:pStyle w:val="Prrafodelista"/>
        <w:numPr>
          <w:ilvl w:val="1"/>
          <w:numId w:val="1"/>
        </w:numPr>
        <w:autoSpaceDE w:val="0"/>
        <w:autoSpaceDN w:val="0"/>
        <w:adjustRightInd w:val="0"/>
        <w:spacing w:after="0" w:line="240" w:lineRule="auto"/>
        <w:ind w:left="567" w:hanging="567"/>
        <w:jc w:val="both"/>
        <w:rPr>
          <w:rFonts w:ascii="Montserrat" w:hAnsi="Montserrat" w:cs="Arial"/>
          <w:sz w:val="20"/>
          <w:szCs w:val="20"/>
        </w:rPr>
      </w:pPr>
      <w:r w:rsidRPr="00114165">
        <w:rPr>
          <w:rFonts w:ascii="Montserrat" w:hAnsi="Montserrat" w:cstheme="minorHAnsi"/>
          <w:color w:val="000000" w:themeColor="text1"/>
          <w:sz w:val="20"/>
          <w:szCs w:val="20"/>
        </w:rPr>
        <w:t>De los inmuebles propiedad del Instituto Mexicano del Seguro Social otorgados en posesión a  un tercero bajo la figura jurídica de comodato u otra figura jurídica de ocupación.</w:t>
      </w:r>
    </w:p>
    <w:p w14:paraId="3A02B30B" w14:textId="77777777" w:rsidR="000A4E6E" w:rsidRPr="000A4E6E" w:rsidRDefault="000A4E6E" w:rsidP="000A4E6E">
      <w:pPr>
        <w:pStyle w:val="Prrafodelista"/>
        <w:autoSpaceDE w:val="0"/>
        <w:autoSpaceDN w:val="0"/>
        <w:adjustRightInd w:val="0"/>
        <w:spacing w:after="0" w:line="240" w:lineRule="auto"/>
        <w:ind w:left="709"/>
        <w:jc w:val="both"/>
        <w:rPr>
          <w:rFonts w:ascii="Montserrat" w:hAnsi="Montserrat" w:cs="Arial"/>
          <w:sz w:val="20"/>
          <w:szCs w:val="20"/>
        </w:rPr>
      </w:pPr>
    </w:p>
    <w:p w14:paraId="149B735B" w14:textId="77777777" w:rsidR="000A4E6E" w:rsidRDefault="002E0480"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sz w:val="20"/>
          <w:szCs w:val="20"/>
        </w:rPr>
      </w:pPr>
      <w:r w:rsidRPr="000A4E6E">
        <w:rPr>
          <w:rFonts w:ascii="Montserrat" w:hAnsi="Montserrat" w:cs="Arial"/>
          <w:sz w:val="20"/>
          <w:szCs w:val="20"/>
        </w:rPr>
        <w:t>En caso de que el IMSS determine otorgar en posesión un inmueble de su propiedad a favor de un tercero se deberán cumplir las siguientes condiciones:</w:t>
      </w:r>
    </w:p>
    <w:p w14:paraId="2AA5330A" w14:textId="77777777" w:rsidR="000A4E6E" w:rsidRDefault="000A4E6E" w:rsidP="000A4E6E">
      <w:pPr>
        <w:pStyle w:val="Prrafodelista"/>
        <w:autoSpaceDE w:val="0"/>
        <w:autoSpaceDN w:val="0"/>
        <w:adjustRightInd w:val="0"/>
        <w:spacing w:after="0" w:line="240" w:lineRule="auto"/>
        <w:jc w:val="both"/>
        <w:rPr>
          <w:rFonts w:ascii="Montserrat" w:hAnsi="Montserrat" w:cs="Arial"/>
          <w:sz w:val="20"/>
          <w:szCs w:val="20"/>
        </w:rPr>
      </w:pPr>
    </w:p>
    <w:p w14:paraId="1EA3DD54" w14:textId="77777777" w:rsidR="000A4E6E" w:rsidRDefault="002E0480"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sz w:val="20"/>
          <w:szCs w:val="20"/>
        </w:rPr>
      </w:pPr>
      <w:r w:rsidRPr="000A4E6E">
        <w:rPr>
          <w:rFonts w:ascii="Montserrat" w:hAnsi="Montserrat" w:cs="Arial"/>
          <w:sz w:val="20"/>
          <w:szCs w:val="20"/>
        </w:rPr>
        <w:t>Deberá realizarse con Dependencias y Organismos Públicos de los tres niveles de gobierno, o asociaciones civiles cuyo fin objeto sean de carácter social y sin fines de lucro, debidamente acreditadas.</w:t>
      </w:r>
    </w:p>
    <w:p w14:paraId="0F6E9910" w14:textId="537C7C8C" w:rsidR="000A4E6E" w:rsidRDefault="000A4E6E" w:rsidP="000A4E6E">
      <w:pPr>
        <w:pStyle w:val="Prrafodelista"/>
        <w:rPr>
          <w:rFonts w:ascii="Montserrat" w:hAnsi="Montserrat" w:cs="Arial"/>
          <w:sz w:val="20"/>
          <w:szCs w:val="20"/>
        </w:rPr>
      </w:pPr>
    </w:p>
    <w:p w14:paraId="69C2E39E" w14:textId="77203C8A" w:rsidR="00D92A5C" w:rsidRDefault="00D92A5C" w:rsidP="000A4E6E">
      <w:pPr>
        <w:pStyle w:val="Prrafodelista"/>
        <w:rPr>
          <w:rFonts w:ascii="Montserrat" w:hAnsi="Montserrat" w:cs="Arial"/>
          <w:sz w:val="20"/>
          <w:szCs w:val="20"/>
        </w:rPr>
      </w:pPr>
    </w:p>
    <w:p w14:paraId="2ABF6941" w14:textId="77777777" w:rsidR="004E7B4C" w:rsidRDefault="004E7B4C" w:rsidP="000A4E6E">
      <w:pPr>
        <w:pStyle w:val="Prrafodelista"/>
        <w:rPr>
          <w:rFonts w:ascii="Montserrat" w:hAnsi="Montserrat" w:cs="Arial"/>
          <w:sz w:val="20"/>
          <w:szCs w:val="20"/>
        </w:rPr>
      </w:pPr>
    </w:p>
    <w:p w14:paraId="31024227" w14:textId="3EB0AF01" w:rsidR="00D92A5C" w:rsidRDefault="00D92A5C" w:rsidP="000A4E6E">
      <w:pPr>
        <w:pStyle w:val="Prrafodelista"/>
        <w:rPr>
          <w:rFonts w:ascii="Montserrat" w:hAnsi="Montserrat" w:cs="Arial"/>
          <w:sz w:val="20"/>
          <w:szCs w:val="20"/>
        </w:rPr>
      </w:pPr>
    </w:p>
    <w:p w14:paraId="1B36953A" w14:textId="77777777" w:rsidR="00D92A5C" w:rsidRDefault="00D92A5C" w:rsidP="000A4E6E">
      <w:pPr>
        <w:pStyle w:val="Prrafodelista"/>
        <w:rPr>
          <w:rFonts w:ascii="Montserrat" w:hAnsi="Montserrat" w:cs="Arial"/>
          <w:sz w:val="20"/>
          <w:szCs w:val="20"/>
        </w:rPr>
      </w:pPr>
    </w:p>
    <w:p w14:paraId="20F2C179" w14:textId="77777777" w:rsidR="002E0480" w:rsidRDefault="002E0480"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color w:val="000000" w:themeColor="text1"/>
          <w:sz w:val="20"/>
          <w:szCs w:val="20"/>
        </w:rPr>
      </w:pPr>
      <w:r w:rsidRPr="000A4E6E">
        <w:rPr>
          <w:rFonts w:ascii="Montserrat" w:hAnsi="Montserrat" w:cs="Arial"/>
          <w:sz w:val="20"/>
          <w:szCs w:val="20"/>
        </w:rPr>
        <w:t xml:space="preserve">Para </w:t>
      </w:r>
      <w:r w:rsidR="00363554">
        <w:rPr>
          <w:rFonts w:ascii="Montserrat" w:hAnsi="Montserrat" w:cs="Arial"/>
          <w:sz w:val="20"/>
          <w:szCs w:val="20"/>
        </w:rPr>
        <w:t>estos</w:t>
      </w:r>
      <w:r w:rsidR="005A053B">
        <w:rPr>
          <w:rFonts w:ascii="Montserrat" w:hAnsi="Montserrat" w:cs="Arial"/>
          <w:sz w:val="20"/>
          <w:szCs w:val="20"/>
        </w:rPr>
        <w:t xml:space="preserve"> </w:t>
      </w:r>
      <w:r w:rsidRPr="000A4E6E">
        <w:rPr>
          <w:rFonts w:ascii="Montserrat" w:hAnsi="Montserrat" w:cs="Arial"/>
          <w:sz w:val="20"/>
          <w:szCs w:val="20"/>
        </w:rPr>
        <w:t xml:space="preserve">efectos, el </w:t>
      </w:r>
      <w:r w:rsidR="006C7055">
        <w:rPr>
          <w:rFonts w:ascii="Montserrat" w:hAnsi="Montserrat" w:cs="Arial"/>
          <w:sz w:val="20"/>
          <w:szCs w:val="20"/>
        </w:rPr>
        <w:t xml:space="preserve">requirente por </w:t>
      </w:r>
      <w:r w:rsidR="006C7055" w:rsidRPr="008B1635">
        <w:rPr>
          <w:rFonts w:ascii="Montserrat" w:hAnsi="Montserrat" w:cs="Arial"/>
          <w:color w:val="000000" w:themeColor="text1"/>
          <w:sz w:val="20"/>
          <w:szCs w:val="20"/>
        </w:rPr>
        <w:t xml:space="preserve">conducto del Titular del </w:t>
      </w:r>
      <w:r w:rsidRPr="008B1635">
        <w:rPr>
          <w:rFonts w:ascii="Montserrat" w:hAnsi="Montserrat" w:cs="Arial"/>
          <w:color w:val="000000" w:themeColor="text1"/>
          <w:sz w:val="20"/>
          <w:szCs w:val="20"/>
        </w:rPr>
        <w:t xml:space="preserve">OOAD </w:t>
      </w:r>
      <w:r w:rsidR="008B1635" w:rsidRPr="008B1635">
        <w:rPr>
          <w:rFonts w:ascii="Montserrat" w:hAnsi="Montserrat" w:cs="Arial"/>
          <w:color w:val="000000" w:themeColor="text1"/>
          <w:sz w:val="20"/>
          <w:szCs w:val="20"/>
        </w:rPr>
        <w:t>u</w:t>
      </w:r>
      <w:r w:rsidRPr="008B1635">
        <w:rPr>
          <w:rFonts w:ascii="Montserrat" w:hAnsi="Montserrat" w:cs="Arial"/>
          <w:color w:val="000000" w:themeColor="text1"/>
          <w:sz w:val="20"/>
          <w:szCs w:val="20"/>
        </w:rPr>
        <w:t xml:space="preserve"> </w:t>
      </w:r>
      <w:r w:rsidR="00B33437" w:rsidRPr="008B1635">
        <w:rPr>
          <w:rFonts w:ascii="Montserrat" w:hAnsi="Montserrat" w:cs="Arial"/>
          <w:color w:val="000000" w:themeColor="text1"/>
          <w:sz w:val="20"/>
          <w:szCs w:val="20"/>
        </w:rPr>
        <w:t>Órgano Normativo</w:t>
      </w:r>
      <w:r w:rsidR="006C7055" w:rsidRPr="008B1635">
        <w:rPr>
          <w:rFonts w:ascii="Montserrat" w:hAnsi="Montserrat" w:cs="Arial"/>
          <w:color w:val="000000" w:themeColor="text1"/>
          <w:sz w:val="20"/>
          <w:szCs w:val="20"/>
        </w:rPr>
        <w:t xml:space="preserve"> </w:t>
      </w:r>
      <w:r w:rsidRPr="008B1635">
        <w:rPr>
          <w:rFonts w:ascii="Montserrat" w:hAnsi="Montserrat" w:cs="Arial"/>
          <w:color w:val="000000" w:themeColor="text1"/>
          <w:sz w:val="20"/>
          <w:szCs w:val="20"/>
        </w:rPr>
        <w:t>deberá presentar la petición</w:t>
      </w:r>
      <w:r w:rsidR="006C7055" w:rsidRPr="008B1635">
        <w:rPr>
          <w:rFonts w:ascii="Montserrat" w:hAnsi="Montserrat" w:cs="Arial"/>
          <w:color w:val="000000" w:themeColor="text1"/>
          <w:sz w:val="20"/>
          <w:szCs w:val="20"/>
        </w:rPr>
        <w:t xml:space="preserve"> </w:t>
      </w:r>
      <w:r w:rsidRPr="008B1635">
        <w:rPr>
          <w:rFonts w:ascii="Montserrat" w:hAnsi="Montserrat" w:cs="Arial"/>
          <w:color w:val="000000" w:themeColor="text1"/>
          <w:sz w:val="20"/>
          <w:szCs w:val="20"/>
        </w:rPr>
        <w:t xml:space="preserve"> mediante escrito debidamente fundado y </w:t>
      </w:r>
      <w:r w:rsidR="006C7055" w:rsidRPr="008B1635">
        <w:rPr>
          <w:rFonts w:ascii="Montserrat" w:hAnsi="Montserrat" w:cs="Arial"/>
          <w:color w:val="000000" w:themeColor="text1"/>
          <w:sz w:val="20"/>
          <w:szCs w:val="20"/>
        </w:rPr>
        <w:t>motivado</w:t>
      </w:r>
      <w:r w:rsidRPr="008B1635">
        <w:rPr>
          <w:rFonts w:ascii="Montserrat" w:hAnsi="Montserrat" w:cs="Arial"/>
          <w:color w:val="000000" w:themeColor="text1"/>
          <w:sz w:val="20"/>
          <w:szCs w:val="20"/>
        </w:rPr>
        <w:t xml:space="preserve"> al RI, en el que se adjunte:</w:t>
      </w:r>
    </w:p>
    <w:p w14:paraId="1BF4FD73" w14:textId="77777777" w:rsidR="002E0480" w:rsidRDefault="002E0480" w:rsidP="002E0480">
      <w:pPr>
        <w:pStyle w:val="Prrafodelista"/>
        <w:autoSpaceDE w:val="0"/>
        <w:autoSpaceDN w:val="0"/>
        <w:adjustRightInd w:val="0"/>
        <w:spacing w:after="0" w:line="240" w:lineRule="auto"/>
        <w:ind w:left="240"/>
        <w:jc w:val="both"/>
        <w:rPr>
          <w:rFonts w:ascii="Montserrat" w:hAnsi="Montserrat" w:cs="Arial"/>
          <w:sz w:val="20"/>
          <w:szCs w:val="20"/>
        </w:rPr>
      </w:pPr>
    </w:p>
    <w:p w14:paraId="29ABBD94" w14:textId="0086525D" w:rsidR="000A4E6E" w:rsidRPr="004E7B4C" w:rsidRDefault="002E0480" w:rsidP="00FB4EC7">
      <w:pPr>
        <w:pStyle w:val="Prrafodelista"/>
        <w:numPr>
          <w:ilvl w:val="0"/>
          <w:numId w:val="68"/>
        </w:numPr>
        <w:autoSpaceDE w:val="0"/>
        <w:autoSpaceDN w:val="0"/>
        <w:adjustRightInd w:val="0"/>
        <w:spacing w:after="0" w:line="240" w:lineRule="auto"/>
        <w:ind w:left="993" w:hanging="284"/>
        <w:jc w:val="both"/>
        <w:rPr>
          <w:rFonts w:ascii="Montserrat" w:hAnsi="Montserrat" w:cs="Arial"/>
          <w:bCs/>
          <w:color w:val="000000" w:themeColor="text1"/>
          <w:sz w:val="20"/>
          <w:szCs w:val="20"/>
        </w:rPr>
      </w:pPr>
      <w:r w:rsidRPr="004E7B4C">
        <w:rPr>
          <w:rFonts w:ascii="Montserrat" w:hAnsi="Montserrat" w:cs="Arial"/>
          <w:bCs/>
          <w:color w:val="000000" w:themeColor="text1"/>
          <w:sz w:val="20"/>
          <w:szCs w:val="20"/>
        </w:rPr>
        <w:t xml:space="preserve">Acta del Comité </w:t>
      </w:r>
      <w:r w:rsidR="00B33437" w:rsidRPr="004E7B4C">
        <w:rPr>
          <w:rFonts w:ascii="Montserrat" w:hAnsi="Montserrat" w:cs="Arial"/>
          <w:bCs/>
          <w:color w:val="000000" w:themeColor="text1"/>
          <w:sz w:val="20"/>
          <w:szCs w:val="20"/>
        </w:rPr>
        <w:t xml:space="preserve">correspondiente </w:t>
      </w:r>
      <w:r w:rsidRPr="004E7B4C">
        <w:rPr>
          <w:rFonts w:ascii="Montserrat" w:hAnsi="Montserrat" w:cs="Arial"/>
          <w:bCs/>
          <w:color w:val="000000" w:themeColor="text1"/>
          <w:sz w:val="20"/>
          <w:szCs w:val="20"/>
        </w:rPr>
        <w:t>del OOAD</w:t>
      </w:r>
      <w:r w:rsidR="00B33437" w:rsidRPr="004E7B4C">
        <w:rPr>
          <w:rFonts w:ascii="Montserrat" w:hAnsi="Montserrat" w:cs="Arial"/>
          <w:bCs/>
          <w:color w:val="000000" w:themeColor="text1"/>
          <w:sz w:val="20"/>
          <w:szCs w:val="20"/>
        </w:rPr>
        <w:t xml:space="preserve"> u Órgano Normativo</w:t>
      </w:r>
      <w:r w:rsidRPr="004E7B4C">
        <w:rPr>
          <w:rFonts w:ascii="Montserrat" w:hAnsi="Montserrat" w:cs="Arial"/>
          <w:bCs/>
          <w:color w:val="000000" w:themeColor="text1"/>
          <w:sz w:val="20"/>
          <w:szCs w:val="20"/>
        </w:rPr>
        <w:t>, en el cuál se determine y acuerde la no utilidad del inmueble</w:t>
      </w:r>
      <w:r w:rsidR="006C7055" w:rsidRPr="004E7B4C">
        <w:rPr>
          <w:rFonts w:ascii="Montserrat" w:hAnsi="Montserrat" w:cs="Arial"/>
          <w:bCs/>
          <w:color w:val="000000" w:themeColor="text1"/>
          <w:sz w:val="20"/>
          <w:szCs w:val="20"/>
        </w:rPr>
        <w:t xml:space="preserve"> y la procedencia de otorgarlo en comodato</w:t>
      </w:r>
      <w:r w:rsidRPr="004E7B4C">
        <w:rPr>
          <w:rFonts w:ascii="Montserrat" w:hAnsi="Montserrat" w:cs="Arial"/>
          <w:bCs/>
          <w:color w:val="000000" w:themeColor="text1"/>
          <w:sz w:val="20"/>
          <w:szCs w:val="20"/>
        </w:rPr>
        <w:t>, señalando las causas que lo originan; debiendo indicar y adjuntar entre otros elementos, el domicilio y croquis de ubicación del inmueble, la superficie propuesta, el inventario de equipos e instalaciones con que cuenta el inmueble, documento de propiedad inscrito en el RPPL y RPPF; acreditar que no tienen inmuebles en arrendamiento, en comodato u otra figura jurídica de ocupación, a efecto de estar en posibilidad de no afectar los intereses institucionales, esto es que no se tiene necesidad de espacios inmobiliarios</w:t>
      </w:r>
      <w:r w:rsidR="000A4E6E" w:rsidRPr="004E7B4C">
        <w:rPr>
          <w:rFonts w:ascii="Montserrat" w:hAnsi="Montserrat" w:cs="Arial"/>
          <w:bCs/>
          <w:color w:val="000000" w:themeColor="text1"/>
          <w:sz w:val="20"/>
          <w:szCs w:val="20"/>
        </w:rPr>
        <w:t>;</w:t>
      </w:r>
      <w:r w:rsidR="006C7055" w:rsidRPr="004E7B4C">
        <w:rPr>
          <w:rFonts w:ascii="Montserrat" w:hAnsi="Montserrat" w:cs="Arial"/>
          <w:bCs/>
          <w:color w:val="000000" w:themeColor="text1"/>
          <w:sz w:val="20"/>
          <w:szCs w:val="20"/>
        </w:rPr>
        <w:t xml:space="preserve"> y el dictamen por el que se determine que la propuesta de comodato contribuirá al desarrollo y cumplimiento de los programas en beneficio de la población;</w:t>
      </w:r>
    </w:p>
    <w:p w14:paraId="3C948FA3" w14:textId="77777777" w:rsidR="000A4E6E" w:rsidRPr="008B1635" w:rsidRDefault="002E0480" w:rsidP="00062FA0">
      <w:pPr>
        <w:pStyle w:val="Prrafodelista"/>
        <w:numPr>
          <w:ilvl w:val="0"/>
          <w:numId w:val="68"/>
        </w:numPr>
        <w:autoSpaceDE w:val="0"/>
        <w:autoSpaceDN w:val="0"/>
        <w:adjustRightInd w:val="0"/>
        <w:spacing w:after="0" w:line="240" w:lineRule="auto"/>
        <w:ind w:left="993" w:hanging="284"/>
        <w:jc w:val="both"/>
        <w:rPr>
          <w:rFonts w:ascii="Montserrat" w:hAnsi="Montserrat" w:cs="Arial"/>
          <w:bCs/>
          <w:color w:val="000000" w:themeColor="text1"/>
        </w:rPr>
      </w:pPr>
      <w:r w:rsidRPr="008B1635">
        <w:rPr>
          <w:rFonts w:ascii="Montserrat" w:hAnsi="Montserrat" w:cs="Arial"/>
          <w:bCs/>
          <w:color w:val="000000" w:themeColor="text1"/>
          <w:sz w:val="20"/>
          <w:szCs w:val="20"/>
        </w:rPr>
        <w:t xml:space="preserve">El </w:t>
      </w:r>
      <w:r w:rsidR="00B33437" w:rsidRPr="008B1635">
        <w:rPr>
          <w:rFonts w:ascii="Montserrat" w:hAnsi="Montserrat" w:cs="Arial"/>
          <w:bCs/>
          <w:color w:val="000000" w:themeColor="text1"/>
          <w:sz w:val="20"/>
          <w:szCs w:val="20"/>
        </w:rPr>
        <w:t xml:space="preserve">documento que acredite la </w:t>
      </w:r>
      <w:r w:rsidRPr="008B1635">
        <w:rPr>
          <w:rFonts w:ascii="Montserrat" w:hAnsi="Montserrat" w:cs="Arial"/>
          <w:bCs/>
          <w:color w:val="000000" w:themeColor="text1"/>
          <w:sz w:val="20"/>
          <w:szCs w:val="20"/>
        </w:rPr>
        <w:t>propiedad</w:t>
      </w:r>
      <w:r w:rsidR="00B33437" w:rsidRPr="008B1635">
        <w:rPr>
          <w:rFonts w:ascii="Montserrat" w:hAnsi="Montserrat" w:cs="Arial"/>
          <w:bCs/>
          <w:color w:val="000000" w:themeColor="text1"/>
          <w:sz w:val="20"/>
          <w:szCs w:val="20"/>
        </w:rPr>
        <w:t>,</w:t>
      </w:r>
      <w:r w:rsidRPr="008B1635">
        <w:rPr>
          <w:rFonts w:ascii="Montserrat" w:hAnsi="Montserrat" w:cs="Arial"/>
          <w:bCs/>
          <w:color w:val="000000" w:themeColor="text1"/>
          <w:sz w:val="20"/>
          <w:szCs w:val="20"/>
        </w:rPr>
        <w:t xml:space="preserve"> en el que se acredite que el inmueble propuesto no fue adquirido por el IMSS mediante donación condicionada</w:t>
      </w:r>
      <w:r w:rsidR="00B33437" w:rsidRPr="008B1635">
        <w:rPr>
          <w:rFonts w:ascii="Montserrat" w:hAnsi="Montserrat" w:cs="Arial"/>
          <w:bCs/>
          <w:color w:val="000000" w:themeColor="text1"/>
          <w:sz w:val="20"/>
          <w:szCs w:val="20"/>
        </w:rPr>
        <w:t xml:space="preserve"> y la posibilidad de celebrar el comodato</w:t>
      </w:r>
      <w:r w:rsidR="000A4E6E" w:rsidRPr="008B1635">
        <w:rPr>
          <w:rFonts w:ascii="Montserrat" w:hAnsi="Montserrat" w:cs="Arial"/>
          <w:bCs/>
          <w:color w:val="000000" w:themeColor="text1"/>
          <w:sz w:val="20"/>
          <w:szCs w:val="20"/>
        </w:rPr>
        <w:t>;</w:t>
      </w:r>
    </w:p>
    <w:p w14:paraId="2A5734E3" w14:textId="77777777" w:rsidR="000A4E6E" w:rsidRPr="008B1635" w:rsidRDefault="002E0480" w:rsidP="00062FA0">
      <w:pPr>
        <w:pStyle w:val="Prrafodelista"/>
        <w:numPr>
          <w:ilvl w:val="0"/>
          <w:numId w:val="68"/>
        </w:numPr>
        <w:autoSpaceDE w:val="0"/>
        <w:autoSpaceDN w:val="0"/>
        <w:adjustRightInd w:val="0"/>
        <w:spacing w:after="0" w:line="240" w:lineRule="auto"/>
        <w:ind w:left="993" w:hanging="284"/>
        <w:jc w:val="both"/>
        <w:rPr>
          <w:rFonts w:ascii="Montserrat" w:hAnsi="Montserrat" w:cs="Arial"/>
          <w:bCs/>
          <w:color w:val="000000" w:themeColor="text1"/>
        </w:rPr>
      </w:pPr>
      <w:r w:rsidRPr="008B1635">
        <w:rPr>
          <w:rFonts w:ascii="Montserrat" w:hAnsi="Montserrat" w:cs="Arial"/>
          <w:bCs/>
          <w:color w:val="000000" w:themeColor="text1"/>
          <w:sz w:val="20"/>
          <w:szCs w:val="20"/>
        </w:rPr>
        <w:t>Dictamen de no utilidad</w:t>
      </w:r>
      <w:r w:rsidR="00B33437" w:rsidRPr="008B1635">
        <w:rPr>
          <w:rFonts w:ascii="Montserrat" w:hAnsi="Montserrat" w:cs="Arial"/>
          <w:bCs/>
          <w:color w:val="000000" w:themeColor="text1"/>
          <w:sz w:val="20"/>
          <w:szCs w:val="20"/>
        </w:rPr>
        <w:t xml:space="preserve"> autorizado por el Coordinador Inmobilairio en los OOAD y por el RI en Nivel Central</w:t>
      </w:r>
      <w:r w:rsidR="000A4E6E" w:rsidRPr="008B1635">
        <w:rPr>
          <w:rFonts w:ascii="Montserrat" w:hAnsi="Montserrat" w:cs="Arial"/>
          <w:bCs/>
          <w:color w:val="000000" w:themeColor="text1"/>
          <w:sz w:val="20"/>
          <w:szCs w:val="20"/>
        </w:rPr>
        <w:t>;</w:t>
      </w:r>
      <w:r w:rsidR="008B1635">
        <w:rPr>
          <w:rFonts w:ascii="Montserrat" w:hAnsi="Montserrat" w:cs="Arial"/>
          <w:bCs/>
          <w:color w:val="000000" w:themeColor="text1"/>
          <w:sz w:val="20"/>
          <w:szCs w:val="20"/>
        </w:rPr>
        <w:t xml:space="preserve"> y</w:t>
      </w:r>
    </w:p>
    <w:p w14:paraId="6E94A5AE" w14:textId="77777777" w:rsidR="002E0480" w:rsidRPr="002A6EDB" w:rsidRDefault="002E0480" w:rsidP="00062FA0">
      <w:pPr>
        <w:pStyle w:val="Prrafodelista"/>
        <w:numPr>
          <w:ilvl w:val="0"/>
          <w:numId w:val="68"/>
        </w:numPr>
        <w:autoSpaceDE w:val="0"/>
        <w:autoSpaceDN w:val="0"/>
        <w:adjustRightInd w:val="0"/>
        <w:spacing w:after="0" w:line="240" w:lineRule="auto"/>
        <w:ind w:left="993" w:hanging="284"/>
        <w:jc w:val="both"/>
        <w:rPr>
          <w:rFonts w:ascii="Montserrat" w:hAnsi="Montserrat" w:cs="Arial"/>
        </w:rPr>
      </w:pPr>
      <w:r w:rsidRPr="000A4E6E">
        <w:rPr>
          <w:rFonts w:ascii="Montserrat" w:hAnsi="Montserrat" w:cs="Arial"/>
          <w:sz w:val="20"/>
          <w:szCs w:val="20"/>
        </w:rPr>
        <w:t>Expediente inmobiliario que contenga los siguientes documentos:</w:t>
      </w:r>
    </w:p>
    <w:p w14:paraId="57A4ED69" w14:textId="77777777" w:rsidR="002A6EDB" w:rsidRDefault="002A6EDB" w:rsidP="002A6EDB">
      <w:pPr>
        <w:autoSpaceDE w:val="0"/>
        <w:autoSpaceDN w:val="0"/>
        <w:adjustRightInd w:val="0"/>
        <w:spacing w:after="0" w:line="240" w:lineRule="auto"/>
        <w:jc w:val="both"/>
        <w:rPr>
          <w:rFonts w:ascii="Montserrat" w:hAnsi="Montserrat" w:cs="Arial"/>
        </w:rPr>
      </w:pPr>
    </w:p>
    <w:tbl>
      <w:tblPr>
        <w:tblStyle w:val="Tablaconcuadrcula"/>
        <w:tblW w:w="0" w:type="auto"/>
        <w:tblInd w:w="709" w:type="dxa"/>
        <w:tblLook w:val="04A0" w:firstRow="1" w:lastRow="0" w:firstColumn="1" w:lastColumn="0" w:noHBand="0" w:noVBand="1"/>
      </w:tblPr>
      <w:tblGrid>
        <w:gridCol w:w="481"/>
        <w:gridCol w:w="8886"/>
      </w:tblGrid>
      <w:tr w:rsidR="002A6EDB" w:rsidRPr="00091600" w14:paraId="1EB2F393" w14:textId="77777777" w:rsidTr="008F1B52">
        <w:trPr>
          <w:trHeight w:val="377"/>
        </w:trPr>
        <w:tc>
          <w:tcPr>
            <w:tcW w:w="473" w:type="dxa"/>
            <w:shd w:val="clear" w:color="auto" w:fill="C4BD97"/>
            <w:vAlign w:val="center"/>
          </w:tcPr>
          <w:p w14:paraId="6D34AFE1" w14:textId="77777777" w:rsidR="002A6EDB" w:rsidRPr="00091600" w:rsidRDefault="002A6EDB" w:rsidP="008F1B52">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8" w:type="dxa"/>
            <w:shd w:val="clear" w:color="auto" w:fill="C4BD97"/>
            <w:vAlign w:val="center"/>
          </w:tcPr>
          <w:p w14:paraId="194C49AB" w14:textId="77777777" w:rsidR="002A6EDB" w:rsidRPr="00091600" w:rsidRDefault="002A6EDB" w:rsidP="008F1B52">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2A6EDB" w:rsidRPr="00091600" w14:paraId="7E4EC795" w14:textId="77777777" w:rsidTr="00C540EE">
        <w:tc>
          <w:tcPr>
            <w:tcW w:w="473" w:type="dxa"/>
            <w:vAlign w:val="center"/>
          </w:tcPr>
          <w:p w14:paraId="523708B2"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w:t>
            </w:r>
          </w:p>
        </w:tc>
        <w:tc>
          <w:tcPr>
            <w:tcW w:w="8888" w:type="dxa"/>
          </w:tcPr>
          <w:p w14:paraId="24557AA5"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Documento que acredite la capacidad jurídica del comodatario y de su representante legal;</w:t>
            </w:r>
          </w:p>
        </w:tc>
      </w:tr>
      <w:tr w:rsidR="002A6EDB" w:rsidRPr="00091600" w14:paraId="03F496AB" w14:textId="77777777" w:rsidTr="00C540EE">
        <w:tc>
          <w:tcPr>
            <w:tcW w:w="473" w:type="dxa"/>
            <w:vAlign w:val="center"/>
          </w:tcPr>
          <w:p w14:paraId="2F4B8F73"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II</w:t>
            </w:r>
          </w:p>
        </w:tc>
        <w:tc>
          <w:tcPr>
            <w:tcW w:w="8888" w:type="dxa"/>
          </w:tcPr>
          <w:p w14:paraId="00CAED0C"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Certificado de libertad de gravamen;</w:t>
            </w:r>
          </w:p>
        </w:tc>
      </w:tr>
      <w:tr w:rsidR="002A6EDB" w:rsidRPr="00091600" w14:paraId="23D16015" w14:textId="77777777" w:rsidTr="00C540EE">
        <w:tc>
          <w:tcPr>
            <w:tcW w:w="473" w:type="dxa"/>
            <w:vAlign w:val="center"/>
          </w:tcPr>
          <w:p w14:paraId="5944BF2A"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III</w:t>
            </w:r>
          </w:p>
        </w:tc>
        <w:tc>
          <w:tcPr>
            <w:tcW w:w="8888" w:type="dxa"/>
          </w:tcPr>
          <w:p w14:paraId="3D669791"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Pago o exención del impuesto predial;</w:t>
            </w:r>
          </w:p>
        </w:tc>
      </w:tr>
      <w:tr w:rsidR="002A6EDB" w:rsidRPr="00091600" w14:paraId="1AC6FF69" w14:textId="77777777" w:rsidTr="00C540EE">
        <w:tc>
          <w:tcPr>
            <w:tcW w:w="473" w:type="dxa"/>
            <w:vAlign w:val="center"/>
          </w:tcPr>
          <w:p w14:paraId="325FC744"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IV</w:t>
            </w:r>
          </w:p>
        </w:tc>
        <w:tc>
          <w:tcPr>
            <w:tcW w:w="8888" w:type="dxa"/>
          </w:tcPr>
          <w:p w14:paraId="1F6C5A0A"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Comprobante de no adeudo de pago de servicios;</w:t>
            </w:r>
          </w:p>
        </w:tc>
      </w:tr>
      <w:tr w:rsidR="002A6EDB" w:rsidRPr="00091600" w14:paraId="6AC38C51" w14:textId="77777777" w:rsidTr="00C540EE">
        <w:tc>
          <w:tcPr>
            <w:tcW w:w="473" w:type="dxa"/>
            <w:vAlign w:val="center"/>
          </w:tcPr>
          <w:p w14:paraId="5F412773"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w:t>
            </w:r>
          </w:p>
        </w:tc>
        <w:tc>
          <w:tcPr>
            <w:tcW w:w="8888" w:type="dxa"/>
          </w:tcPr>
          <w:p w14:paraId="61934B7B" w14:textId="77777777" w:rsidR="002A6EDB" w:rsidRPr="002A6EDB" w:rsidRDefault="002A6EDB" w:rsidP="002A6EDB">
            <w:pPr>
              <w:autoSpaceDE w:val="0"/>
              <w:autoSpaceDN w:val="0"/>
              <w:adjustRightInd w:val="0"/>
              <w:ind w:hanging="113"/>
              <w:jc w:val="both"/>
              <w:rPr>
                <w:rFonts w:ascii="Montserrat" w:hAnsi="Montserrat" w:cstheme="minorHAnsi"/>
                <w:color w:val="000000" w:themeColor="text1"/>
                <w:sz w:val="16"/>
                <w:szCs w:val="16"/>
              </w:rPr>
            </w:pPr>
            <w:r w:rsidRPr="002A6EDB">
              <w:rPr>
                <w:rFonts w:ascii="Montserrat" w:hAnsi="Montserrat" w:cs="Arial"/>
                <w:color w:val="000000" w:themeColor="text1"/>
                <w:sz w:val="16"/>
                <w:szCs w:val="16"/>
              </w:rPr>
              <w:t xml:space="preserve">   Licencia de uso de suelo el cual deberá ser acorde al existente y registrado por el IMSS.</w:t>
            </w:r>
            <w:r>
              <w:rPr>
                <w:rFonts w:ascii="Montserrat" w:hAnsi="Montserrat" w:cs="Arial"/>
                <w:color w:val="000000" w:themeColor="text1"/>
                <w:sz w:val="16"/>
                <w:szCs w:val="16"/>
              </w:rPr>
              <w:t xml:space="preserve"> </w:t>
            </w:r>
            <w:r w:rsidRPr="002A6EDB">
              <w:rPr>
                <w:rFonts w:ascii="Montserrat" w:hAnsi="Montserrat" w:cs="Arial"/>
                <w:color w:val="000000" w:themeColor="text1"/>
                <w:sz w:val="16"/>
                <w:szCs w:val="16"/>
              </w:rPr>
              <w:t>En caso de que se requiera el cambio de uso de suelo, el OOAD solicitante deberá realizarlo y notificarlo documentalmente adjuntando las constancias que así lo acredite</w:t>
            </w:r>
            <w:r>
              <w:rPr>
                <w:rFonts w:ascii="Montserrat" w:hAnsi="Montserrat" w:cs="Arial"/>
                <w:color w:val="000000" w:themeColor="text1"/>
                <w:sz w:val="16"/>
                <w:szCs w:val="16"/>
              </w:rPr>
              <w:t>;</w:t>
            </w:r>
          </w:p>
        </w:tc>
      </w:tr>
      <w:tr w:rsidR="002A6EDB" w:rsidRPr="00091600" w14:paraId="7C659E44" w14:textId="77777777" w:rsidTr="00C540EE">
        <w:tc>
          <w:tcPr>
            <w:tcW w:w="473" w:type="dxa"/>
            <w:vAlign w:val="center"/>
          </w:tcPr>
          <w:p w14:paraId="6AEAE913"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VI</w:t>
            </w:r>
          </w:p>
        </w:tc>
        <w:tc>
          <w:tcPr>
            <w:tcW w:w="8888" w:type="dxa"/>
          </w:tcPr>
          <w:p w14:paraId="50FC5C16"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Alineamiento y número oficial;</w:t>
            </w:r>
          </w:p>
        </w:tc>
      </w:tr>
      <w:tr w:rsidR="002A6EDB" w:rsidRPr="00091600" w14:paraId="70227E6B" w14:textId="77777777" w:rsidTr="00C540EE">
        <w:tc>
          <w:tcPr>
            <w:tcW w:w="473" w:type="dxa"/>
            <w:vAlign w:val="center"/>
          </w:tcPr>
          <w:p w14:paraId="61759495"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VII</w:t>
            </w:r>
          </w:p>
        </w:tc>
        <w:tc>
          <w:tcPr>
            <w:tcW w:w="8888" w:type="dxa"/>
          </w:tcPr>
          <w:p w14:paraId="76D1F7F6"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Plano topográfico;</w:t>
            </w:r>
          </w:p>
        </w:tc>
      </w:tr>
      <w:tr w:rsidR="002A6EDB" w:rsidRPr="00091600" w14:paraId="03E8A36B" w14:textId="77777777" w:rsidTr="00C540EE">
        <w:tc>
          <w:tcPr>
            <w:tcW w:w="473" w:type="dxa"/>
            <w:vAlign w:val="center"/>
          </w:tcPr>
          <w:p w14:paraId="7658B7FE"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VIII</w:t>
            </w:r>
          </w:p>
        </w:tc>
        <w:tc>
          <w:tcPr>
            <w:tcW w:w="8888" w:type="dxa"/>
          </w:tcPr>
          <w:p w14:paraId="4497857B"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Plano arquitectónico;</w:t>
            </w:r>
          </w:p>
        </w:tc>
      </w:tr>
      <w:tr w:rsidR="002A6EDB" w:rsidRPr="00091600" w14:paraId="267445FC" w14:textId="77777777" w:rsidTr="00C540EE">
        <w:tc>
          <w:tcPr>
            <w:tcW w:w="473" w:type="dxa"/>
            <w:vAlign w:val="center"/>
          </w:tcPr>
          <w:p w14:paraId="0ED1EA49"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IX</w:t>
            </w:r>
          </w:p>
        </w:tc>
        <w:tc>
          <w:tcPr>
            <w:tcW w:w="8888" w:type="dxa"/>
          </w:tcPr>
          <w:p w14:paraId="26159EA7"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Plano de ubicación del bien (croquis de localización);</w:t>
            </w:r>
          </w:p>
        </w:tc>
      </w:tr>
      <w:tr w:rsidR="002A6EDB" w:rsidRPr="00091600" w14:paraId="0B97FAB9" w14:textId="77777777" w:rsidTr="00C540EE">
        <w:tc>
          <w:tcPr>
            <w:tcW w:w="473" w:type="dxa"/>
            <w:vAlign w:val="center"/>
          </w:tcPr>
          <w:p w14:paraId="55AD9BCD"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w:t>
            </w:r>
          </w:p>
        </w:tc>
        <w:tc>
          <w:tcPr>
            <w:tcW w:w="8888" w:type="dxa"/>
          </w:tcPr>
          <w:p w14:paraId="003EFDB7"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Dictamen estructural;</w:t>
            </w:r>
          </w:p>
        </w:tc>
      </w:tr>
      <w:tr w:rsidR="002A6EDB" w:rsidRPr="00091600" w14:paraId="4497D504" w14:textId="77777777" w:rsidTr="00C540EE">
        <w:tc>
          <w:tcPr>
            <w:tcW w:w="473" w:type="dxa"/>
            <w:vAlign w:val="center"/>
          </w:tcPr>
          <w:p w14:paraId="607A493F"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w:t>
            </w:r>
          </w:p>
        </w:tc>
        <w:tc>
          <w:tcPr>
            <w:tcW w:w="8888" w:type="dxa"/>
          </w:tcPr>
          <w:p w14:paraId="4E58ED63"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Condiciones físicas del inmueble y reseña fotográfica;</w:t>
            </w:r>
          </w:p>
        </w:tc>
      </w:tr>
      <w:tr w:rsidR="002A6EDB" w:rsidRPr="00091600" w14:paraId="056628AE" w14:textId="77777777" w:rsidTr="00C540EE">
        <w:tc>
          <w:tcPr>
            <w:tcW w:w="473" w:type="dxa"/>
            <w:vAlign w:val="center"/>
          </w:tcPr>
          <w:p w14:paraId="0FD3E36E"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XII</w:t>
            </w:r>
          </w:p>
        </w:tc>
        <w:tc>
          <w:tcPr>
            <w:tcW w:w="8888" w:type="dxa"/>
          </w:tcPr>
          <w:p w14:paraId="4EC8B8CB"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Proyecto de contrato de comodato o del instrumento legal que se determine, en el que se establecen los términos, condiciones y vigencia, aprobado por la DJ</w:t>
            </w:r>
            <w:r w:rsidR="00746015">
              <w:rPr>
                <w:rFonts w:ascii="Montserrat" w:hAnsi="Montserrat" w:cs="Arial"/>
                <w:color w:val="000000" w:themeColor="text1"/>
                <w:sz w:val="16"/>
                <w:szCs w:val="16"/>
              </w:rPr>
              <w:t>;</w:t>
            </w:r>
          </w:p>
        </w:tc>
      </w:tr>
      <w:tr w:rsidR="002A6EDB" w:rsidRPr="00091600" w14:paraId="0B095D8B" w14:textId="77777777" w:rsidTr="00C540EE">
        <w:tc>
          <w:tcPr>
            <w:tcW w:w="473" w:type="dxa"/>
            <w:vAlign w:val="center"/>
          </w:tcPr>
          <w:p w14:paraId="3B334206"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XIII</w:t>
            </w:r>
          </w:p>
        </w:tc>
        <w:tc>
          <w:tcPr>
            <w:tcW w:w="8888" w:type="dxa"/>
          </w:tcPr>
          <w:p w14:paraId="3878BD77"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Dictamen valuatorio, el cual será gestionado por esta normativa con el expediente integrado; y</w:t>
            </w:r>
          </w:p>
        </w:tc>
      </w:tr>
      <w:tr w:rsidR="002A6EDB" w:rsidRPr="00091600" w14:paraId="39C2E2C1" w14:textId="77777777" w:rsidTr="00C540EE">
        <w:tc>
          <w:tcPr>
            <w:tcW w:w="473" w:type="dxa"/>
            <w:vAlign w:val="center"/>
          </w:tcPr>
          <w:p w14:paraId="015652C6" w14:textId="77777777" w:rsidR="002A6EDB" w:rsidRPr="002A6EDB" w:rsidRDefault="002A6EDB" w:rsidP="002A6EDB">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XIV</w:t>
            </w:r>
          </w:p>
        </w:tc>
        <w:tc>
          <w:tcPr>
            <w:tcW w:w="8888" w:type="dxa"/>
          </w:tcPr>
          <w:p w14:paraId="67B22F06" w14:textId="77777777" w:rsidR="002A6EDB" w:rsidRPr="002A6EDB" w:rsidRDefault="002A6EDB" w:rsidP="002A6EDB">
            <w:pPr>
              <w:pStyle w:val="Prrafodelista"/>
              <w:ind w:left="0"/>
              <w:rPr>
                <w:rFonts w:ascii="Montserrat" w:hAnsi="Montserrat" w:cstheme="minorHAnsi"/>
                <w:color w:val="000000" w:themeColor="text1"/>
                <w:sz w:val="16"/>
                <w:szCs w:val="16"/>
              </w:rPr>
            </w:pPr>
            <w:r w:rsidRPr="002A6EDB">
              <w:rPr>
                <w:rFonts w:ascii="Montserrat" w:hAnsi="Montserrat" w:cs="Arial"/>
                <w:color w:val="000000" w:themeColor="text1"/>
                <w:sz w:val="16"/>
                <w:szCs w:val="16"/>
              </w:rPr>
              <w:t>La demás documentación e información que resulte necesaria o que requiera la normativa.</w:t>
            </w:r>
          </w:p>
        </w:tc>
      </w:tr>
    </w:tbl>
    <w:p w14:paraId="0481E8CC" w14:textId="77777777" w:rsidR="002E0480" w:rsidRPr="0016783D" w:rsidRDefault="002E0480" w:rsidP="002E0480">
      <w:pPr>
        <w:autoSpaceDE w:val="0"/>
        <w:autoSpaceDN w:val="0"/>
        <w:adjustRightInd w:val="0"/>
        <w:spacing w:after="0" w:line="240" w:lineRule="auto"/>
        <w:jc w:val="both"/>
        <w:rPr>
          <w:rFonts w:ascii="Montserrat" w:hAnsi="Montserrat" w:cs="Arial"/>
          <w:sz w:val="20"/>
          <w:szCs w:val="20"/>
        </w:rPr>
      </w:pPr>
    </w:p>
    <w:p w14:paraId="06CC960E" w14:textId="77777777" w:rsidR="002E0480" w:rsidRDefault="002E0480"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sz w:val="20"/>
          <w:szCs w:val="20"/>
        </w:rPr>
      </w:pPr>
      <w:r w:rsidRPr="0016783D">
        <w:rPr>
          <w:rFonts w:ascii="Montserrat" w:hAnsi="Montserrat" w:cs="Arial"/>
          <w:sz w:val="20"/>
          <w:szCs w:val="20"/>
        </w:rPr>
        <w:t xml:space="preserve">El instrumento jurídico que ampare el </w:t>
      </w:r>
      <w:r w:rsidR="0003739F">
        <w:rPr>
          <w:rFonts w:ascii="Montserrat" w:hAnsi="Montserrat" w:cs="Arial"/>
          <w:sz w:val="20"/>
          <w:szCs w:val="20"/>
        </w:rPr>
        <w:t>c</w:t>
      </w:r>
      <w:r w:rsidRPr="0016783D">
        <w:rPr>
          <w:rFonts w:ascii="Montserrat" w:hAnsi="Montserrat" w:cs="Arial"/>
          <w:sz w:val="20"/>
          <w:szCs w:val="20"/>
        </w:rPr>
        <w:t>omodato u otra figura jurídica de ocupación, deberá contener por lo menos</w:t>
      </w:r>
      <w:r w:rsidR="00C540EE">
        <w:rPr>
          <w:rFonts w:ascii="Montserrat" w:hAnsi="Montserrat" w:cs="Arial"/>
          <w:sz w:val="20"/>
          <w:szCs w:val="20"/>
        </w:rPr>
        <w:t>:</w:t>
      </w:r>
    </w:p>
    <w:p w14:paraId="71A5568C" w14:textId="77777777" w:rsidR="00C540EE" w:rsidRDefault="00C540EE" w:rsidP="00C540EE">
      <w:pPr>
        <w:pStyle w:val="Prrafodelista"/>
        <w:autoSpaceDE w:val="0"/>
        <w:autoSpaceDN w:val="0"/>
        <w:adjustRightInd w:val="0"/>
        <w:spacing w:after="0" w:line="240" w:lineRule="auto"/>
        <w:jc w:val="both"/>
        <w:rPr>
          <w:rFonts w:ascii="Montserrat" w:hAnsi="Montserrat" w:cs="Arial"/>
          <w:sz w:val="20"/>
          <w:szCs w:val="20"/>
        </w:rPr>
      </w:pPr>
    </w:p>
    <w:tbl>
      <w:tblPr>
        <w:tblStyle w:val="Tablaconcuadrcula"/>
        <w:tblW w:w="0" w:type="auto"/>
        <w:tblInd w:w="709" w:type="dxa"/>
        <w:tblLook w:val="04A0" w:firstRow="1" w:lastRow="0" w:firstColumn="1" w:lastColumn="0" w:noHBand="0" w:noVBand="1"/>
      </w:tblPr>
      <w:tblGrid>
        <w:gridCol w:w="530"/>
        <w:gridCol w:w="8831"/>
      </w:tblGrid>
      <w:tr w:rsidR="00C540EE" w:rsidRPr="00091600" w14:paraId="751010AB" w14:textId="77777777" w:rsidTr="00D92A5C">
        <w:trPr>
          <w:trHeight w:val="377"/>
        </w:trPr>
        <w:tc>
          <w:tcPr>
            <w:tcW w:w="530" w:type="dxa"/>
            <w:shd w:val="clear" w:color="auto" w:fill="C4BD97"/>
            <w:vAlign w:val="center"/>
          </w:tcPr>
          <w:p w14:paraId="6EF6334A" w14:textId="77777777" w:rsidR="00C540EE" w:rsidRPr="00091600" w:rsidRDefault="00C540EE" w:rsidP="008F1B52">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31" w:type="dxa"/>
            <w:shd w:val="clear" w:color="auto" w:fill="C4BD97"/>
            <w:vAlign w:val="center"/>
          </w:tcPr>
          <w:p w14:paraId="761A9697" w14:textId="77777777" w:rsidR="00C540EE" w:rsidRPr="00091600" w:rsidRDefault="00C540EE" w:rsidP="008F1B52">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C540EE" w:rsidRPr="00091600" w14:paraId="7A2BB1B8" w14:textId="77777777" w:rsidTr="00D92A5C">
        <w:tc>
          <w:tcPr>
            <w:tcW w:w="530" w:type="dxa"/>
            <w:vAlign w:val="center"/>
          </w:tcPr>
          <w:p w14:paraId="045C6D08" w14:textId="77777777" w:rsidR="00C540EE" w:rsidRPr="002A6EDB" w:rsidRDefault="00C540EE" w:rsidP="00C540EE">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w:t>
            </w:r>
          </w:p>
        </w:tc>
        <w:tc>
          <w:tcPr>
            <w:tcW w:w="8831" w:type="dxa"/>
          </w:tcPr>
          <w:p w14:paraId="68CF7796" w14:textId="77777777" w:rsidR="00C540EE" w:rsidRPr="00C540EE" w:rsidRDefault="00C540EE" w:rsidP="00C540EE">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Antecedentes de propiedad</w:t>
            </w:r>
            <w:r>
              <w:rPr>
                <w:rFonts w:ascii="Montserrat" w:hAnsi="Montserrat" w:cs="Arial"/>
                <w:sz w:val="16"/>
                <w:szCs w:val="16"/>
              </w:rPr>
              <w:t>;</w:t>
            </w:r>
          </w:p>
        </w:tc>
      </w:tr>
      <w:tr w:rsidR="00C540EE" w:rsidRPr="00091600" w14:paraId="49E71D47" w14:textId="77777777" w:rsidTr="00D92A5C">
        <w:tc>
          <w:tcPr>
            <w:tcW w:w="530" w:type="dxa"/>
            <w:vAlign w:val="center"/>
          </w:tcPr>
          <w:p w14:paraId="794DE630" w14:textId="77777777" w:rsidR="00C540EE" w:rsidRPr="002A6EDB" w:rsidRDefault="00C540EE" w:rsidP="00C540EE">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II</w:t>
            </w:r>
          </w:p>
        </w:tc>
        <w:tc>
          <w:tcPr>
            <w:tcW w:w="8831" w:type="dxa"/>
          </w:tcPr>
          <w:p w14:paraId="3C84B381" w14:textId="77777777" w:rsidR="00C540EE" w:rsidRPr="00C540EE" w:rsidRDefault="00C540EE" w:rsidP="00C540EE">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Antecedentes que justifiquen la ocupación</w:t>
            </w:r>
            <w:r>
              <w:rPr>
                <w:rFonts w:ascii="Montserrat" w:hAnsi="Montserrat" w:cs="Arial"/>
                <w:sz w:val="16"/>
                <w:szCs w:val="16"/>
              </w:rPr>
              <w:t>;</w:t>
            </w:r>
          </w:p>
        </w:tc>
      </w:tr>
      <w:tr w:rsidR="00C540EE" w:rsidRPr="00091600" w14:paraId="69D3C603" w14:textId="77777777" w:rsidTr="00D92A5C">
        <w:tc>
          <w:tcPr>
            <w:tcW w:w="530" w:type="dxa"/>
            <w:vAlign w:val="center"/>
          </w:tcPr>
          <w:p w14:paraId="425AF639" w14:textId="77777777" w:rsidR="00C540EE" w:rsidRPr="002A6EDB" w:rsidRDefault="00C540EE" w:rsidP="00C540EE">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III</w:t>
            </w:r>
          </w:p>
        </w:tc>
        <w:tc>
          <w:tcPr>
            <w:tcW w:w="8831" w:type="dxa"/>
          </w:tcPr>
          <w:p w14:paraId="36A4C2D9" w14:textId="77777777" w:rsidR="00C540EE" w:rsidRPr="00C540EE" w:rsidRDefault="00C540EE" w:rsidP="00C540EE">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Documento que acredite la personalidad y capacidad jurídica, que faculte a las personas para suscribir el contrato</w:t>
            </w:r>
            <w:r>
              <w:rPr>
                <w:rFonts w:ascii="Montserrat" w:hAnsi="Montserrat" w:cs="Arial"/>
                <w:sz w:val="16"/>
                <w:szCs w:val="16"/>
              </w:rPr>
              <w:t>;</w:t>
            </w:r>
          </w:p>
        </w:tc>
      </w:tr>
      <w:tr w:rsidR="00C540EE" w:rsidRPr="00091600" w14:paraId="5920D478" w14:textId="77777777" w:rsidTr="00D92A5C">
        <w:tc>
          <w:tcPr>
            <w:tcW w:w="530" w:type="dxa"/>
            <w:vAlign w:val="center"/>
          </w:tcPr>
          <w:p w14:paraId="7C60505B" w14:textId="77777777" w:rsidR="00C540EE" w:rsidRPr="002A6EDB" w:rsidRDefault="00C540EE" w:rsidP="00C540EE">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IV</w:t>
            </w:r>
          </w:p>
        </w:tc>
        <w:tc>
          <w:tcPr>
            <w:tcW w:w="8831" w:type="dxa"/>
          </w:tcPr>
          <w:p w14:paraId="15F7A926" w14:textId="77777777" w:rsidR="00C540EE" w:rsidRPr="00C540EE" w:rsidRDefault="00C540EE" w:rsidP="00C540EE">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Objeto</w:t>
            </w:r>
            <w:r>
              <w:rPr>
                <w:rFonts w:ascii="Montserrat" w:hAnsi="Montserrat" w:cs="Arial"/>
                <w:sz w:val="16"/>
                <w:szCs w:val="16"/>
              </w:rPr>
              <w:t>;</w:t>
            </w:r>
          </w:p>
        </w:tc>
      </w:tr>
      <w:tr w:rsidR="00C540EE" w:rsidRPr="00091600" w14:paraId="0BBC0A96" w14:textId="77777777" w:rsidTr="00D92A5C">
        <w:tc>
          <w:tcPr>
            <w:tcW w:w="530" w:type="dxa"/>
            <w:vAlign w:val="center"/>
          </w:tcPr>
          <w:p w14:paraId="5B83EC3D" w14:textId="77777777" w:rsidR="00C540EE" w:rsidRPr="002A6EDB" w:rsidRDefault="00C540EE" w:rsidP="00C540EE">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w:t>
            </w:r>
          </w:p>
        </w:tc>
        <w:tc>
          <w:tcPr>
            <w:tcW w:w="8831" w:type="dxa"/>
          </w:tcPr>
          <w:p w14:paraId="6F0AC888" w14:textId="77777777" w:rsidR="00C540EE" w:rsidRPr="00C540EE" w:rsidRDefault="00C540EE" w:rsidP="00C540EE">
            <w:pPr>
              <w:autoSpaceDE w:val="0"/>
              <w:autoSpaceDN w:val="0"/>
              <w:adjustRightInd w:val="0"/>
              <w:ind w:hanging="113"/>
              <w:jc w:val="both"/>
              <w:rPr>
                <w:rFonts w:ascii="Montserrat" w:hAnsi="Montserrat" w:cstheme="minorHAnsi"/>
                <w:color w:val="000000" w:themeColor="text1"/>
                <w:sz w:val="16"/>
                <w:szCs w:val="16"/>
              </w:rPr>
            </w:pPr>
            <w:r>
              <w:rPr>
                <w:rFonts w:ascii="Montserrat" w:hAnsi="Montserrat" w:cs="Arial"/>
                <w:sz w:val="16"/>
                <w:szCs w:val="16"/>
              </w:rPr>
              <w:t xml:space="preserve">   </w:t>
            </w:r>
            <w:r w:rsidRPr="00C540EE">
              <w:rPr>
                <w:rFonts w:ascii="Montserrat" w:hAnsi="Montserrat" w:cs="Arial"/>
                <w:sz w:val="16"/>
                <w:szCs w:val="16"/>
              </w:rPr>
              <w:t>Obligaciones de las partes</w:t>
            </w:r>
            <w:r>
              <w:rPr>
                <w:rFonts w:ascii="Montserrat" w:hAnsi="Montserrat" w:cs="Arial"/>
                <w:sz w:val="16"/>
                <w:szCs w:val="16"/>
              </w:rPr>
              <w:t>;</w:t>
            </w:r>
          </w:p>
        </w:tc>
      </w:tr>
      <w:tr w:rsidR="00C540EE" w:rsidRPr="00091600" w14:paraId="5ECF5E48" w14:textId="77777777" w:rsidTr="00D92A5C">
        <w:tc>
          <w:tcPr>
            <w:tcW w:w="530" w:type="dxa"/>
            <w:vAlign w:val="center"/>
          </w:tcPr>
          <w:p w14:paraId="47EED5AA" w14:textId="77777777" w:rsidR="00C540EE" w:rsidRPr="002A6EDB" w:rsidRDefault="00C540EE" w:rsidP="00C540EE">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VI</w:t>
            </w:r>
          </w:p>
        </w:tc>
        <w:tc>
          <w:tcPr>
            <w:tcW w:w="8831" w:type="dxa"/>
          </w:tcPr>
          <w:p w14:paraId="3087A4F0" w14:textId="77777777" w:rsidR="00C540EE" w:rsidRPr="00C540EE" w:rsidRDefault="00C540EE" w:rsidP="00C540EE">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Determinar las responsabilidades de los mantenimientos</w:t>
            </w:r>
            <w:r>
              <w:rPr>
                <w:rFonts w:ascii="Montserrat" w:hAnsi="Montserrat" w:cs="Arial"/>
                <w:sz w:val="16"/>
                <w:szCs w:val="16"/>
              </w:rPr>
              <w:t>;</w:t>
            </w:r>
          </w:p>
        </w:tc>
      </w:tr>
    </w:tbl>
    <w:p w14:paraId="7D0F6A27" w14:textId="3C125D9A" w:rsidR="00182D2D" w:rsidRDefault="00182D2D" w:rsidP="00F76123">
      <w:pPr>
        <w:autoSpaceDE w:val="0"/>
        <w:autoSpaceDN w:val="0"/>
        <w:adjustRightInd w:val="0"/>
        <w:spacing w:after="0" w:line="240" w:lineRule="auto"/>
        <w:jc w:val="both"/>
        <w:rPr>
          <w:rFonts w:ascii="Montserrat" w:hAnsi="Montserrat" w:cs="Arial"/>
          <w:b/>
          <w:color w:val="00B050"/>
          <w:sz w:val="20"/>
          <w:szCs w:val="20"/>
        </w:rPr>
      </w:pPr>
    </w:p>
    <w:p w14:paraId="279DB00B" w14:textId="677765CB" w:rsidR="004E7B4C" w:rsidRDefault="004E7B4C" w:rsidP="00F76123">
      <w:pPr>
        <w:autoSpaceDE w:val="0"/>
        <w:autoSpaceDN w:val="0"/>
        <w:adjustRightInd w:val="0"/>
        <w:spacing w:after="0" w:line="240" w:lineRule="auto"/>
        <w:jc w:val="both"/>
        <w:rPr>
          <w:rFonts w:ascii="Montserrat" w:hAnsi="Montserrat" w:cs="Arial"/>
          <w:b/>
          <w:color w:val="00B050"/>
          <w:sz w:val="20"/>
          <w:szCs w:val="20"/>
        </w:rPr>
      </w:pPr>
    </w:p>
    <w:p w14:paraId="6A8907BE" w14:textId="77777777" w:rsidR="004E7B4C" w:rsidRDefault="004E7B4C" w:rsidP="00F76123">
      <w:pPr>
        <w:autoSpaceDE w:val="0"/>
        <w:autoSpaceDN w:val="0"/>
        <w:adjustRightInd w:val="0"/>
        <w:spacing w:after="0" w:line="240" w:lineRule="auto"/>
        <w:jc w:val="both"/>
        <w:rPr>
          <w:rFonts w:ascii="Montserrat" w:hAnsi="Montserrat" w:cs="Arial"/>
          <w:b/>
          <w:color w:val="00B050"/>
          <w:sz w:val="20"/>
          <w:szCs w:val="20"/>
        </w:rPr>
      </w:pPr>
    </w:p>
    <w:tbl>
      <w:tblPr>
        <w:tblStyle w:val="Tablaconcuadrcula"/>
        <w:tblW w:w="0" w:type="auto"/>
        <w:tblInd w:w="709" w:type="dxa"/>
        <w:tblLook w:val="04A0" w:firstRow="1" w:lastRow="0" w:firstColumn="1" w:lastColumn="0" w:noHBand="0" w:noVBand="1"/>
      </w:tblPr>
      <w:tblGrid>
        <w:gridCol w:w="530"/>
        <w:gridCol w:w="8837"/>
      </w:tblGrid>
      <w:tr w:rsidR="00D92A5C" w:rsidRPr="00091600" w14:paraId="3DFBE8CF" w14:textId="77777777" w:rsidTr="00D92A5C">
        <w:trPr>
          <w:trHeight w:val="377"/>
        </w:trPr>
        <w:tc>
          <w:tcPr>
            <w:tcW w:w="481" w:type="dxa"/>
            <w:shd w:val="clear" w:color="auto" w:fill="C4BD97"/>
            <w:vAlign w:val="center"/>
          </w:tcPr>
          <w:p w14:paraId="48CAD9CC" w14:textId="77777777" w:rsidR="00D92A5C" w:rsidRPr="00091600" w:rsidRDefault="00D92A5C" w:rsidP="00FB4EC7">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0" w:type="dxa"/>
            <w:shd w:val="clear" w:color="auto" w:fill="C4BD97"/>
            <w:vAlign w:val="center"/>
          </w:tcPr>
          <w:p w14:paraId="29124C0A" w14:textId="77777777" w:rsidR="00D92A5C" w:rsidRPr="00091600" w:rsidRDefault="00D92A5C" w:rsidP="00FB4EC7">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D92A5C" w:rsidRPr="00C540EE" w14:paraId="2EBA9739" w14:textId="77777777" w:rsidTr="00D92A5C">
        <w:tc>
          <w:tcPr>
            <w:tcW w:w="481" w:type="dxa"/>
          </w:tcPr>
          <w:p w14:paraId="3816BCEA"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VII</w:t>
            </w:r>
          </w:p>
        </w:tc>
        <w:tc>
          <w:tcPr>
            <w:tcW w:w="8880" w:type="dxa"/>
          </w:tcPr>
          <w:p w14:paraId="5B5A3546"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Determinar las responsabilidades que amparen el pago de servicios y derecho</w:t>
            </w:r>
            <w:r>
              <w:rPr>
                <w:rFonts w:ascii="Montserrat" w:hAnsi="Montserrat" w:cs="Arial"/>
                <w:sz w:val="16"/>
                <w:szCs w:val="16"/>
              </w:rPr>
              <w:t>s;</w:t>
            </w:r>
          </w:p>
        </w:tc>
      </w:tr>
      <w:tr w:rsidR="00D92A5C" w:rsidRPr="00C540EE" w14:paraId="157ABA1D" w14:textId="77777777" w:rsidTr="00D92A5C">
        <w:tc>
          <w:tcPr>
            <w:tcW w:w="481" w:type="dxa"/>
          </w:tcPr>
          <w:p w14:paraId="4748228C"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VIII</w:t>
            </w:r>
          </w:p>
        </w:tc>
        <w:tc>
          <w:tcPr>
            <w:tcW w:w="8880" w:type="dxa"/>
          </w:tcPr>
          <w:p w14:paraId="35624195"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Domicilio exacto y completo del inmueble objeto del contrato</w:t>
            </w:r>
            <w:r>
              <w:rPr>
                <w:rFonts w:ascii="Montserrat" w:hAnsi="Montserrat" w:cs="Arial"/>
                <w:sz w:val="16"/>
                <w:szCs w:val="16"/>
              </w:rPr>
              <w:t>;</w:t>
            </w:r>
          </w:p>
        </w:tc>
      </w:tr>
      <w:tr w:rsidR="00D92A5C" w:rsidRPr="00C540EE" w14:paraId="347A74D3" w14:textId="77777777" w:rsidTr="00D92A5C">
        <w:tc>
          <w:tcPr>
            <w:tcW w:w="481" w:type="dxa"/>
          </w:tcPr>
          <w:p w14:paraId="20429ADE"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IX</w:t>
            </w:r>
          </w:p>
        </w:tc>
        <w:tc>
          <w:tcPr>
            <w:tcW w:w="8880" w:type="dxa"/>
          </w:tcPr>
          <w:p w14:paraId="363BF032"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Domicilio de las partes</w:t>
            </w:r>
            <w:r>
              <w:rPr>
                <w:rFonts w:ascii="Montserrat" w:hAnsi="Montserrat" w:cs="Arial"/>
                <w:sz w:val="16"/>
                <w:szCs w:val="16"/>
              </w:rPr>
              <w:t>;</w:t>
            </w:r>
          </w:p>
        </w:tc>
      </w:tr>
      <w:tr w:rsidR="00D92A5C" w:rsidRPr="00C540EE" w14:paraId="6F5577B5" w14:textId="77777777" w:rsidTr="00D92A5C">
        <w:tc>
          <w:tcPr>
            <w:tcW w:w="481" w:type="dxa"/>
          </w:tcPr>
          <w:p w14:paraId="58E08124"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w:t>
            </w:r>
          </w:p>
        </w:tc>
        <w:tc>
          <w:tcPr>
            <w:tcW w:w="8880" w:type="dxa"/>
          </w:tcPr>
          <w:p w14:paraId="37C72EA6"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Superficie de terreno, construida y la real ocupada</w:t>
            </w:r>
            <w:r>
              <w:rPr>
                <w:rFonts w:ascii="Montserrat" w:hAnsi="Montserrat" w:cs="Arial"/>
                <w:sz w:val="16"/>
                <w:szCs w:val="16"/>
              </w:rPr>
              <w:t>;</w:t>
            </w:r>
          </w:p>
        </w:tc>
      </w:tr>
      <w:tr w:rsidR="00D92A5C" w:rsidRPr="00C540EE" w14:paraId="3A12D8AC" w14:textId="77777777" w:rsidTr="00D92A5C">
        <w:tc>
          <w:tcPr>
            <w:tcW w:w="481" w:type="dxa"/>
          </w:tcPr>
          <w:p w14:paraId="3CDE600D"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w:t>
            </w:r>
          </w:p>
        </w:tc>
        <w:tc>
          <w:tcPr>
            <w:tcW w:w="8880" w:type="dxa"/>
          </w:tcPr>
          <w:p w14:paraId="3A17B1F5"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Que todo tipo de adecuaciones, adaptaciones, modificaciones, etc., determina</w:t>
            </w:r>
            <w:r>
              <w:rPr>
                <w:rFonts w:ascii="Montserrat" w:hAnsi="Montserrat" w:cs="Arial"/>
                <w:sz w:val="16"/>
                <w:szCs w:val="16"/>
              </w:rPr>
              <w:t>n</w:t>
            </w:r>
            <w:r w:rsidRPr="00C540EE">
              <w:rPr>
                <w:rFonts w:ascii="Montserrat" w:hAnsi="Montserrat" w:cs="Arial"/>
                <w:sz w:val="16"/>
                <w:szCs w:val="16"/>
              </w:rPr>
              <w:t>do a cargo de cuál de las partes correrán, resaltando que éstas deberán ser invariablemente aprobadas por el IMSS</w:t>
            </w:r>
            <w:r>
              <w:rPr>
                <w:rFonts w:ascii="Montserrat" w:hAnsi="Montserrat" w:cs="Arial"/>
                <w:sz w:val="16"/>
                <w:szCs w:val="16"/>
              </w:rPr>
              <w:t>;</w:t>
            </w:r>
          </w:p>
        </w:tc>
      </w:tr>
      <w:tr w:rsidR="00D92A5C" w:rsidRPr="00C540EE" w14:paraId="4B52B2D4" w14:textId="77777777" w:rsidTr="00D92A5C">
        <w:tc>
          <w:tcPr>
            <w:tcW w:w="481" w:type="dxa"/>
          </w:tcPr>
          <w:p w14:paraId="000F2211"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XII</w:t>
            </w:r>
          </w:p>
        </w:tc>
        <w:tc>
          <w:tcPr>
            <w:tcW w:w="8880" w:type="dxa"/>
          </w:tcPr>
          <w:p w14:paraId="5F9AA903"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Vigencia del contrat</w:t>
            </w:r>
            <w:r>
              <w:rPr>
                <w:rFonts w:ascii="Montserrat" w:hAnsi="Montserrat" w:cs="Arial"/>
                <w:sz w:val="16"/>
                <w:szCs w:val="16"/>
              </w:rPr>
              <w:t>o;</w:t>
            </w:r>
          </w:p>
        </w:tc>
      </w:tr>
      <w:tr w:rsidR="00D92A5C" w:rsidRPr="00C540EE" w14:paraId="4699AFC8" w14:textId="77777777" w:rsidTr="00D92A5C">
        <w:tc>
          <w:tcPr>
            <w:tcW w:w="481" w:type="dxa"/>
          </w:tcPr>
          <w:p w14:paraId="3EA35538" w14:textId="77777777" w:rsidR="00D92A5C"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XIII</w:t>
            </w:r>
          </w:p>
        </w:tc>
        <w:tc>
          <w:tcPr>
            <w:tcW w:w="8880" w:type="dxa"/>
          </w:tcPr>
          <w:p w14:paraId="1B0915E5" w14:textId="77777777" w:rsidR="00D92A5C" w:rsidRPr="00C540EE" w:rsidRDefault="00D92A5C" w:rsidP="00FB4EC7">
            <w:pPr>
              <w:pStyle w:val="Prrafodelista"/>
              <w:ind w:left="0"/>
              <w:rPr>
                <w:rFonts w:ascii="Montserrat" w:hAnsi="Montserrat" w:cs="Arial"/>
                <w:sz w:val="16"/>
                <w:szCs w:val="16"/>
              </w:rPr>
            </w:pPr>
            <w:r w:rsidRPr="00C540EE">
              <w:rPr>
                <w:rFonts w:ascii="Montserrat" w:hAnsi="Montserrat" w:cs="Arial"/>
                <w:sz w:val="16"/>
                <w:szCs w:val="16"/>
              </w:rPr>
              <w:t>Causas de terminación</w:t>
            </w:r>
            <w:r>
              <w:rPr>
                <w:rFonts w:ascii="Montserrat" w:hAnsi="Montserrat" w:cs="Arial"/>
                <w:sz w:val="16"/>
                <w:szCs w:val="16"/>
              </w:rPr>
              <w:t>;</w:t>
            </w:r>
          </w:p>
        </w:tc>
      </w:tr>
      <w:tr w:rsidR="00D92A5C" w:rsidRPr="00C540EE" w14:paraId="0DCA5B51" w14:textId="77777777" w:rsidTr="00D92A5C">
        <w:tc>
          <w:tcPr>
            <w:tcW w:w="481" w:type="dxa"/>
          </w:tcPr>
          <w:p w14:paraId="10F97156" w14:textId="77777777" w:rsidR="00D92A5C" w:rsidRDefault="00D92A5C" w:rsidP="00FB4EC7">
            <w:pPr>
              <w:pStyle w:val="Prrafodelista"/>
              <w:ind w:left="0"/>
              <w:jc w:val="center"/>
              <w:rPr>
                <w:rFonts w:ascii="Montserrat" w:hAnsi="Montserrat" w:cstheme="minorHAnsi"/>
                <w:color w:val="000000" w:themeColor="text1"/>
                <w:sz w:val="16"/>
                <w:szCs w:val="16"/>
              </w:rPr>
            </w:pPr>
            <w:r w:rsidRPr="002A6EDB">
              <w:rPr>
                <w:rFonts w:ascii="Montserrat" w:hAnsi="Montserrat" w:cs="Arial"/>
                <w:sz w:val="16"/>
                <w:szCs w:val="16"/>
              </w:rPr>
              <w:t>XIV</w:t>
            </w:r>
          </w:p>
        </w:tc>
        <w:tc>
          <w:tcPr>
            <w:tcW w:w="8880" w:type="dxa"/>
          </w:tcPr>
          <w:p w14:paraId="4C7DB660" w14:textId="77777777" w:rsidR="00D92A5C" w:rsidRPr="00C540EE" w:rsidRDefault="00D92A5C" w:rsidP="00FB4EC7">
            <w:pPr>
              <w:pStyle w:val="Prrafodelista"/>
              <w:ind w:left="0"/>
              <w:rPr>
                <w:rFonts w:ascii="Montserrat" w:hAnsi="Montserrat" w:cs="Arial"/>
                <w:sz w:val="16"/>
                <w:szCs w:val="16"/>
              </w:rPr>
            </w:pPr>
            <w:r w:rsidRPr="00C540EE">
              <w:rPr>
                <w:rFonts w:ascii="Montserrat" w:hAnsi="Montserrat" w:cs="Arial"/>
                <w:sz w:val="16"/>
                <w:szCs w:val="16"/>
              </w:rPr>
              <w:t>Las formalidades de recepción, entrega y devolución del inmueble, mismas que deberán hacerse constar a través de acta administrativa</w:t>
            </w:r>
            <w:r>
              <w:rPr>
                <w:rFonts w:ascii="Montserrat" w:hAnsi="Montserrat" w:cs="Arial"/>
                <w:sz w:val="16"/>
                <w:szCs w:val="16"/>
              </w:rPr>
              <w:t>;</w:t>
            </w:r>
          </w:p>
        </w:tc>
      </w:tr>
      <w:tr w:rsidR="00D92A5C" w:rsidRPr="00C540EE" w14:paraId="25377ACC" w14:textId="77777777" w:rsidTr="00D92A5C">
        <w:tc>
          <w:tcPr>
            <w:tcW w:w="481" w:type="dxa"/>
          </w:tcPr>
          <w:p w14:paraId="271DEF1F"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XV</w:t>
            </w:r>
          </w:p>
        </w:tc>
        <w:tc>
          <w:tcPr>
            <w:tcW w:w="8880" w:type="dxa"/>
          </w:tcPr>
          <w:p w14:paraId="426B30AF"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Asignación de administradores</w:t>
            </w:r>
            <w:r>
              <w:rPr>
                <w:rFonts w:ascii="Montserrat" w:hAnsi="Montserrat" w:cs="Arial"/>
                <w:sz w:val="16"/>
                <w:szCs w:val="16"/>
              </w:rPr>
              <w:t>;</w:t>
            </w:r>
          </w:p>
        </w:tc>
      </w:tr>
      <w:tr w:rsidR="00D92A5C" w:rsidRPr="00C540EE" w14:paraId="3C03955A" w14:textId="77777777" w:rsidTr="00D92A5C">
        <w:tc>
          <w:tcPr>
            <w:tcW w:w="481" w:type="dxa"/>
          </w:tcPr>
          <w:p w14:paraId="5C6EBA0D"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XVI</w:t>
            </w:r>
          </w:p>
        </w:tc>
        <w:tc>
          <w:tcPr>
            <w:tcW w:w="8880" w:type="dxa"/>
          </w:tcPr>
          <w:p w14:paraId="1EE46BAD"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Obligaciones de los administradores</w:t>
            </w:r>
            <w:r>
              <w:rPr>
                <w:rFonts w:ascii="Montserrat" w:hAnsi="Montserrat" w:cs="Arial"/>
                <w:sz w:val="16"/>
                <w:szCs w:val="16"/>
              </w:rPr>
              <w:t>; y</w:t>
            </w:r>
          </w:p>
        </w:tc>
      </w:tr>
      <w:tr w:rsidR="00D92A5C" w:rsidRPr="00C540EE" w14:paraId="5CC4ABE8" w14:textId="77777777" w:rsidTr="00D92A5C">
        <w:tc>
          <w:tcPr>
            <w:tcW w:w="481" w:type="dxa"/>
          </w:tcPr>
          <w:p w14:paraId="70857ECD" w14:textId="77777777" w:rsidR="00D92A5C" w:rsidRPr="002A6EDB" w:rsidRDefault="00D92A5C" w:rsidP="00FB4EC7">
            <w:pPr>
              <w:pStyle w:val="Prrafodelista"/>
              <w:ind w:left="0"/>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XVII</w:t>
            </w:r>
          </w:p>
        </w:tc>
        <w:tc>
          <w:tcPr>
            <w:tcW w:w="8880" w:type="dxa"/>
          </w:tcPr>
          <w:p w14:paraId="4C5E67E5" w14:textId="77777777" w:rsidR="00D92A5C" w:rsidRPr="00C540EE" w:rsidRDefault="00D92A5C" w:rsidP="00FB4EC7">
            <w:pPr>
              <w:pStyle w:val="Prrafodelista"/>
              <w:ind w:left="0"/>
              <w:rPr>
                <w:rFonts w:ascii="Montserrat" w:hAnsi="Montserrat" w:cstheme="minorHAnsi"/>
                <w:color w:val="000000" w:themeColor="text1"/>
                <w:sz w:val="16"/>
                <w:szCs w:val="16"/>
              </w:rPr>
            </w:pPr>
            <w:r w:rsidRPr="00C540EE">
              <w:rPr>
                <w:rFonts w:ascii="Montserrat" w:hAnsi="Montserrat" w:cs="Arial"/>
                <w:sz w:val="16"/>
                <w:szCs w:val="16"/>
              </w:rPr>
              <w:t>Supervisión.</w:t>
            </w:r>
          </w:p>
        </w:tc>
      </w:tr>
    </w:tbl>
    <w:p w14:paraId="7F3C5662" w14:textId="77777777" w:rsidR="00D92A5C" w:rsidRPr="00F76123" w:rsidRDefault="00D92A5C" w:rsidP="00F76123">
      <w:pPr>
        <w:autoSpaceDE w:val="0"/>
        <w:autoSpaceDN w:val="0"/>
        <w:adjustRightInd w:val="0"/>
        <w:spacing w:after="0" w:line="240" w:lineRule="auto"/>
        <w:jc w:val="both"/>
        <w:rPr>
          <w:rFonts w:ascii="Montserrat" w:hAnsi="Montserrat" w:cs="Arial"/>
          <w:b/>
          <w:color w:val="00B050"/>
          <w:sz w:val="20"/>
          <w:szCs w:val="20"/>
        </w:rPr>
      </w:pPr>
    </w:p>
    <w:p w14:paraId="53684444" w14:textId="77777777" w:rsidR="00900A6A" w:rsidRPr="008B1635" w:rsidRDefault="00900A6A"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bCs/>
          <w:color w:val="000000" w:themeColor="text1"/>
          <w:sz w:val="20"/>
          <w:szCs w:val="20"/>
        </w:rPr>
      </w:pPr>
      <w:r w:rsidRPr="008B1635">
        <w:rPr>
          <w:rFonts w:ascii="Montserrat" w:hAnsi="Montserrat" w:cs="Arial"/>
          <w:bCs/>
          <w:color w:val="000000" w:themeColor="text1"/>
          <w:sz w:val="20"/>
          <w:szCs w:val="20"/>
        </w:rPr>
        <w:t>Una vez reunidos los requisitos establecidos, la CCSG remite el expediente a la DJ, a fin de obtener la sanción al Proyecto de Acuerdo que será sometido a consideración del HCT, para la aprobación de la operación inmobiliaria solicitada.</w:t>
      </w:r>
    </w:p>
    <w:p w14:paraId="620FC655" w14:textId="77777777" w:rsidR="00900A6A" w:rsidRPr="008B1635" w:rsidRDefault="00900A6A" w:rsidP="00900A6A">
      <w:pPr>
        <w:pStyle w:val="Prrafodelista"/>
        <w:autoSpaceDE w:val="0"/>
        <w:autoSpaceDN w:val="0"/>
        <w:adjustRightInd w:val="0"/>
        <w:spacing w:after="0" w:line="240" w:lineRule="auto"/>
        <w:jc w:val="both"/>
        <w:rPr>
          <w:rFonts w:ascii="Montserrat" w:hAnsi="Montserrat" w:cs="Arial"/>
          <w:bCs/>
          <w:color w:val="000000" w:themeColor="text1"/>
          <w:sz w:val="20"/>
          <w:szCs w:val="20"/>
        </w:rPr>
      </w:pPr>
    </w:p>
    <w:p w14:paraId="12389EB9" w14:textId="77777777" w:rsidR="00DC38A1" w:rsidRPr="008B1635" w:rsidRDefault="00182D2D"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bCs/>
          <w:color w:val="000000" w:themeColor="text1"/>
          <w:sz w:val="20"/>
          <w:szCs w:val="20"/>
        </w:rPr>
      </w:pPr>
      <w:r w:rsidRPr="008B1635">
        <w:rPr>
          <w:rFonts w:ascii="Montserrat" w:hAnsi="Montserrat" w:cs="Arial"/>
          <w:bCs/>
          <w:color w:val="000000" w:themeColor="text1"/>
          <w:sz w:val="20"/>
          <w:szCs w:val="20"/>
        </w:rPr>
        <w:t xml:space="preserve">En caso de que sea aprobado, </w:t>
      </w:r>
      <w:r w:rsidR="00DC38A1" w:rsidRPr="008B1635">
        <w:rPr>
          <w:rFonts w:ascii="Montserrat" w:hAnsi="Montserrat" w:cs="Arial"/>
          <w:bCs/>
          <w:color w:val="000000" w:themeColor="text1"/>
          <w:sz w:val="20"/>
          <w:szCs w:val="20"/>
        </w:rPr>
        <w:t xml:space="preserve">el CI o RI procederán a formalizar el </w:t>
      </w:r>
      <w:r w:rsidR="002E0480" w:rsidRPr="008B1635">
        <w:rPr>
          <w:rFonts w:ascii="Montserrat" w:hAnsi="Montserrat" w:cs="Arial"/>
          <w:bCs/>
          <w:color w:val="000000" w:themeColor="text1"/>
          <w:sz w:val="20"/>
          <w:szCs w:val="20"/>
        </w:rPr>
        <w:t>instrumento legal</w:t>
      </w:r>
      <w:r w:rsidR="00DC38A1" w:rsidRPr="008B1635">
        <w:rPr>
          <w:rFonts w:ascii="Montserrat" w:hAnsi="Montserrat" w:cs="Arial"/>
          <w:bCs/>
          <w:color w:val="000000" w:themeColor="text1"/>
          <w:sz w:val="20"/>
          <w:szCs w:val="20"/>
        </w:rPr>
        <w:t>, el cual deberá remitir copia a la DOA para que se integre al expediente inmobiliario y se registre</w:t>
      </w:r>
      <w:r w:rsidR="002E0480" w:rsidRPr="008B1635">
        <w:rPr>
          <w:rFonts w:ascii="Montserrat" w:hAnsi="Montserrat" w:cs="Arial"/>
          <w:bCs/>
          <w:color w:val="000000" w:themeColor="text1"/>
          <w:sz w:val="20"/>
          <w:szCs w:val="20"/>
        </w:rPr>
        <w:t xml:space="preserve"> en el padrón inmobiliario institucional, notificando a las </w:t>
      </w:r>
      <w:r w:rsidR="00870A01" w:rsidRPr="008B1635">
        <w:rPr>
          <w:rFonts w:ascii="Montserrat" w:hAnsi="Montserrat" w:cs="Arial"/>
          <w:bCs/>
          <w:color w:val="000000" w:themeColor="text1"/>
          <w:sz w:val="20"/>
          <w:szCs w:val="20"/>
        </w:rPr>
        <w:t xml:space="preserve">Normativas </w:t>
      </w:r>
      <w:r w:rsidR="002E0480" w:rsidRPr="008B1635">
        <w:rPr>
          <w:rFonts w:ascii="Montserrat" w:hAnsi="Montserrat" w:cs="Arial"/>
          <w:bCs/>
          <w:color w:val="000000" w:themeColor="text1"/>
          <w:sz w:val="20"/>
          <w:szCs w:val="20"/>
        </w:rPr>
        <w:t>responsables (</w:t>
      </w:r>
      <w:r w:rsidR="00870A01" w:rsidRPr="008B1635">
        <w:rPr>
          <w:rFonts w:ascii="Montserrat" w:hAnsi="Montserrat" w:cs="Arial"/>
          <w:bCs/>
          <w:color w:val="000000" w:themeColor="text1"/>
          <w:sz w:val="20"/>
          <w:szCs w:val="20"/>
        </w:rPr>
        <w:t>p.ej. Contabilidad</w:t>
      </w:r>
      <w:r w:rsidR="002E0480" w:rsidRPr="008B1635">
        <w:rPr>
          <w:rFonts w:ascii="Montserrat" w:hAnsi="Montserrat" w:cs="Arial"/>
          <w:bCs/>
          <w:color w:val="000000" w:themeColor="text1"/>
          <w:sz w:val="20"/>
          <w:szCs w:val="20"/>
        </w:rPr>
        <w:t>) la in</w:t>
      </w:r>
      <w:r w:rsidR="00DC38A1" w:rsidRPr="008B1635">
        <w:rPr>
          <w:rFonts w:ascii="Montserrat" w:hAnsi="Montserrat" w:cs="Arial"/>
          <w:bCs/>
          <w:color w:val="000000" w:themeColor="text1"/>
          <w:sz w:val="20"/>
          <w:szCs w:val="20"/>
        </w:rPr>
        <w:t>formación para su actualización.</w:t>
      </w:r>
    </w:p>
    <w:p w14:paraId="212DCBA4" w14:textId="77777777" w:rsidR="00DC38A1" w:rsidRPr="008B1635" w:rsidRDefault="00DC38A1" w:rsidP="005E4120">
      <w:pPr>
        <w:autoSpaceDE w:val="0"/>
        <w:autoSpaceDN w:val="0"/>
        <w:adjustRightInd w:val="0"/>
        <w:spacing w:after="0" w:line="240" w:lineRule="auto"/>
        <w:jc w:val="both"/>
        <w:rPr>
          <w:rFonts w:ascii="Montserrat" w:hAnsi="Montserrat" w:cs="Arial"/>
          <w:bCs/>
          <w:color w:val="000000" w:themeColor="text1"/>
          <w:sz w:val="20"/>
          <w:szCs w:val="20"/>
        </w:rPr>
      </w:pPr>
    </w:p>
    <w:p w14:paraId="74EA2166" w14:textId="77777777" w:rsidR="002E0480" w:rsidRPr="008B1635" w:rsidRDefault="00DC38A1" w:rsidP="004E1BEB">
      <w:pPr>
        <w:pStyle w:val="Prrafodelista"/>
        <w:numPr>
          <w:ilvl w:val="2"/>
          <w:numId w:val="1"/>
        </w:numPr>
        <w:autoSpaceDE w:val="0"/>
        <w:autoSpaceDN w:val="0"/>
        <w:adjustRightInd w:val="0"/>
        <w:spacing w:after="0" w:line="240" w:lineRule="auto"/>
        <w:ind w:left="567" w:hanging="567"/>
        <w:jc w:val="both"/>
        <w:rPr>
          <w:rFonts w:ascii="Montserrat" w:hAnsi="Montserrat" w:cs="Arial"/>
          <w:bCs/>
          <w:color w:val="000000" w:themeColor="text1"/>
          <w:sz w:val="20"/>
          <w:szCs w:val="20"/>
        </w:rPr>
      </w:pPr>
      <w:r w:rsidRPr="008B1635">
        <w:rPr>
          <w:rFonts w:ascii="Montserrat" w:hAnsi="Montserrat" w:cs="Arial"/>
          <w:bCs/>
          <w:color w:val="000000" w:themeColor="text1"/>
          <w:sz w:val="20"/>
          <w:szCs w:val="20"/>
        </w:rPr>
        <w:t>La DOA env</w:t>
      </w:r>
      <w:r w:rsidR="00D048B9">
        <w:rPr>
          <w:rFonts w:ascii="Montserrat" w:hAnsi="Montserrat" w:cs="Arial"/>
          <w:bCs/>
          <w:color w:val="000000" w:themeColor="text1"/>
          <w:sz w:val="20"/>
          <w:szCs w:val="20"/>
        </w:rPr>
        <w:t>iará el</w:t>
      </w:r>
      <w:r w:rsidRPr="008B1635">
        <w:rPr>
          <w:rFonts w:ascii="Montserrat" w:hAnsi="Montserrat" w:cs="Arial"/>
          <w:bCs/>
          <w:color w:val="000000" w:themeColor="text1"/>
          <w:sz w:val="20"/>
          <w:szCs w:val="20"/>
        </w:rPr>
        <w:t xml:space="preserve"> Acuerdo del HCT y copia del instrumento legal a la DAC, </w:t>
      </w:r>
      <w:r w:rsidR="00900A6A" w:rsidRPr="008B1635">
        <w:rPr>
          <w:rFonts w:ascii="Montserrat" w:hAnsi="Montserrat" w:cs="Arial"/>
          <w:bCs/>
          <w:color w:val="000000" w:themeColor="text1"/>
          <w:sz w:val="20"/>
          <w:szCs w:val="20"/>
        </w:rPr>
        <w:t>para su administración</w:t>
      </w:r>
      <w:r w:rsidR="002E0480" w:rsidRPr="008B1635">
        <w:rPr>
          <w:rFonts w:ascii="Montserrat" w:hAnsi="Montserrat" w:cs="Arial"/>
          <w:bCs/>
          <w:color w:val="000000" w:themeColor="text1"/>
          <w:sz w:val="20"/>
          <w:szCs w:val="20"/>
        </w:rPr>
        <w:t>.</w:t>
      </w:r>
    </w:p>
    <w:p w14:paraId="5510498E" w14:textId="77777777" w:rsidR="002E0480" w:rsidRPr="007232F5" w:rsidRDefault="002E0480" w:rsidP="002E0480">
      <w:pPr>
        <w:autoSpaceDE w:val="0"/>
        <w:autoSpaceDN w:val="0"/>
        <w:adjustRightInd w:val="0"/>
        <w:spacing w:after="0" w:line="240" w:lineRule="auto"/>
        <w:jc w:val="both"/>
        <w:rPr>
          <w:rFonts w:ascii="Montserrat" w:hAnsi="Montserrat" w:cs="Arial"/>
          <w:b/>
          <w:bCs/>
          <w:sz w:val="20"/>
          <w:szCs w:val="20"/>
        </w:rPr>
      </w:pPr>
    </w:p>
    <w:p w14:paraId="6CE29E08" w14:textId="77777777" w:rsidR="00732D38" w:rsidRPr="00114165" w:rsidRDefault="00732D38" w:rsidP="004E1BEB">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114165">
        <w:rPr>
          <w:rFonts w:ascii="Montserrat" w:hAnsi="Montserrat" w:cstheme="minorHAnsi"/>
          <w:color w:val="000000" w:themeColor="text1"/>
          <w:sz w:val="20"/>
          <w:szCs w:val="20"/>
        </w:rPr>
        <w:t xml:space="preserve">Conciliación </w:t>
      </w:r>
      <w:r w:rsidR="00114165" w:rsidRPr="00114165">
        <w:rPr>
          <w:rFonts w:ascii="Montserrat" w:hAnsi="Montserrat" w:cstheme="minorHAnsi"/>
          <w:color w:val="000000" w:themeColor="text1"/>
          <w:sz w:val="20"/>
          <w:szCs w:val="20"/>
        </w:rPr>
        <w:t>c</w:t>
      </w:r>
      <w:r w:rsidRPr="00114165">
        <w:rPr>
          <w:rFonts w:ascii="Montserrat" w:hAnsi="Montserrat" w:cstheme="minorHAnsi"/>
          <w:color w:val="000000" w:themeColor="text1"/>
          <w:sz w:val="20"/>
          <w:szCs w:val="20"/>
        </w:rPr>
        <w:t xml:space="preserve">ontable y </w:t>
      </w:r>
      <w:r w:rsidR="00114165" w:rsidRPr="00114165">
        <w:rPr>
          <w:rFonts w:ascii="Montserrat" w:hAnsi="Montserrat" w:cstheme="minorHAnsi"/>
          <w:color w:val="000000" w:themeColor="text1"/>
          <w:sz w:val="20"/>
          <w:szCs w:val="20"/>
        </w:rPr>
        <w:t>a</w:t>
      </w:r>
      <w:r w:rsidRPr="00114165">
        <w:rPr>
          <w:rFonts w:ascii="Montserrat" w:hAnsi="Montserrat" w:cstheme="minorHAnsi"/>
          <w:color w:val="000000" w:themeColor="text1"/>
          <w:sz w:val="20"/>
          <w:szCs w:val="20"/>
        </w:rPr>
        <w:t>dministrativa.</w:t>
      </w:r>
    </w:p>
    <w:p w14:paraId="4CD583C1" w14:textId="77777777" w:rsidR="00732D38" w:rsidRPr="00091600" w:rsidRDefault="00732D38" w:rsidP="00732D38">
      <w:pPr>
        <w:spacing w:after="0" w:line="240" w:lineRule="auto"/>
        <w:ind w:left="700"/>
        <w:jc w:val="both"/>
        <w:rPr>
          <w:rFonts w:ascii="Montserrat" w:hAnsi="Montserrat" w:cstheme="minorHAnsi"/>
          <w:color w:val="000000" w:themeColor="text1"/>
          <w:sz w:val="20"/>
          <w:szCs w:val="20"/>
        </w:rPr>
      </w:pPr>
    </w:p>
    <w:p w14:paraId="362C5DDA" w14:textId="77777777" w:rsidR="00BB1A9F" w:rsidRDefault="00BB1A9F" w:rsidP="00BB1A9F">
      <w:pPr>
        <w:pStyle w:val="Prrafodelista"/>
        <w:numPr>
          <w:ilvl w:val="2"/>
          <w:numId w:val="1"/>
        </w:numPr>
        <w:tabs>
          <w:tab w:val="left" w:pos="567"/>
        </w:tabs>
        <w:spacing w:line="240" w:lineRule="auto"/>
        <w:jc w:val="both"/>
        <w:rPr>
          <w:rFonts w:ascii="Montserrat" w:hAnsi="Montserrat" w:cstheme="minorHAnsi"/>
          <w:color w:val="000000" w:themeColor="text1"/>
          <w:sz w:val="20"/>
          <w:szCs w:val="20"/>
        </w:rPr>
      </w:pPr>
      <w:r w:rsidRPr="00BB1A9F">
        <w:rPr>
          <w:rFonts w:ascii="Montserrat" w:hAnsi="Montserrat" w:cstheme="minorHAnsi"/>
          <w:color w:val="000000" w:themeColor="text1"/>
          <w:sz w:val="20"/>
          <w:szCs w:val="20"/>
        </w:rPr>
        <w:t>La DOA realizará la conciliación de la información enviada por parte de los OOAD y la CTAA, para integrar el Padrón Inmobiliario Institucional.</w:t>
      </w:r>
    </w:p>
    <w:p w14:paraId="5F194CC2" w14:textId="77777777" w:rsidR="00BB1A9F" w:rsidRPr="00BB1A9F" w:rsidRDefault="00BB1A9F" w:rsidP="00BB1A9F">
      <w:pPr>
        <w:pStyle w:val="Prrafodelista"/>
        <w:tabs>
          <w:tab w:val="left" w:pos="567"/>
        </w:tabs>
        <w:spacing w:line="240" w:lineRule="auto"/>
        <w:ind w:hanging="153"/>
        <w:jc w:val="both"/>
        <w:rPr>
          <w:rFonts w:ascii="Montserrat" w:hAnsi="Montserrat" w:cstheme="minorHAnsi"/>
          <w:color w:val="000000" w:themeColor="text1"/>
          <w:sz w:val="20"/>
          <w:szCs w:val="20"/>
        </w:rPr>
      </w:pPr>
    </w:p>
    <w:p w14:paraId="68A2A323" w14:textId="77777777" w:rsidR="00732D38" w:rsidRPr="00BB1A9F"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BB1A9F">
        <w:rPr>
          <w:rFonts w:ascii="Montserrat" w:hAnsi="Montserrat" w:cstheme="minorHAnsi"/>
          <w:color w:val="000000" w:themeColor="text1"/>
          <w:sz w:val="20"/>
          <w:szCs w:val="20"/>
        </w:rPr>
        <w:t>La DOA asentará el resultado de la conciliación en el Padrón Inmobiliario, y en el caso existir diferencias, solicitará</w:t>
      </w:r>
      <w:r w:rsidR="00212A58" w:rsidRPr="00BB1A9F">
        <w:rPr>
          <w:rFonts w:ascii="Montserrat" w:hAnsi="Montserrat" w:cstheme="minorHAnsi"/>
          <w:color w:val="000000" w:themeColor="text1"/>
          <w:sz w:val="20"/>
          <w:szCs w:val="20"/>
        </w:rPr>
        <w:t xml:space="preserve"> </w:t>
      </w:r>
      <w:r w:rsidRPr="00BB1A9F">
        <w:rPr>
          <w:rFonts w:ascii="Montserrat" w:hAnsi="Montserrat" w:cstheme="minorHAnsi"/>
          <w:color w:val="000000" w:themeColor="text1"/>
          <w:sz w:val="20"/>
          <w:szCs w:val="20"/>
        </w:rPr>
        <w:t>las aclaraciones pertinentes al JSA para ratificar, rectificar, conciliar y en su caso validar el resultado de la misma, dejando constancias de las gestiones realizadas.</w:t>
      </w:r>
    </w:p>
    <w:p w14:paraId="42596ECD"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7BFC7653" w14:textId="77777777" w:rsidR="00732D38" w:rsidRPr="00091600"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notificará al CI del OOAD, el incumplimiento por parte de los servidores públicos del OOAD de que se trate, en caso de que las diferencias o reportes no se logren conciliar, o no se acredite documentalmente la inconsistencia.</w:t>
      </w:r>
    </w:p>
    <w:p w14:paraId="1F5455C6" w14:textId="77777777" w:rsidR="00732D38" w:rsidRPr="00091600" w:rsidRDefault="00732D38" w:rsidP="00732D38">
      <w:pPr>
        <w:pStyle w:val="Prrafodelista"/>
        <w:rPr>
          <w:rFonts w:ascii="Montserrat" w:hAnsi="Montserrat" w:cstheme="minorHAnsi"/>
          <w:color w:val="000000" w:themeColor="text1"/>
          <w:sz w:val="20"/>
          <w:szCs w:val="20"/>
        </w:rPr>
      </w:pPr>
    </w:p>
    <w:p w14:paraId="016B5E15" w14:textId="77777777" w:rsidR="009754C9" w:rsidRPr="009754C9"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9754C9">
        <w:rPr>
          <w:rFonts w:ascii="Montserrat" w:hAnsi="Montserrat" w:cstheme="minorHAnsi"/>
          <w:color w:val="000000" w:themeColor="text1"/>
          <w:sz w:val="20"/>
          <w:szCs w:val="20"/>
        </w:rPr>
        <w:t>La DOA cotejará las modificaciones reportadas por lo OOAD en el Padrón Inmobiliario Institucional, previo envío de la documentación con la que se acredite la modificación.</w:t>
      </w:r>
    </w:p>
    <w:p w14:paraId="0F04F43E" w14:textId="77777777" w:rsidR="009754C9" w:rsidRPr="009754C9" w:rsidRDefault="009754C9"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4C1AB33C" w14:textId="77777777" w:rsidR="00732D38" w:rsidRPr="00091600"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el supuesto de la omisión del envío de la información por los OOAD, y por consiguiente a las presentes Políticas, al Acuerdo y demás normatividad aplicable, será responsabilidad de las personas servidoras públicas responsables en los  OOAD, debiendo responder ante cualquier autoridad que solicite dicha información.</w:t>
      </w:r>
    </w:p>
    <w:p w14:paraId="375AD96E" w14:textId="77777777" w:rsidR="00732D38" w:rsidRPr="00091600" w:rsidRDefault="00732D38"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33541DD7" w14:textId="77777777" w:rsidR="00732D38" w:rsidRPr="00091600"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DOA realizará una conciliación entre el Padrón Inmobiliario Institucional y el SI</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IFP, a efecto de verificar la actualización de la información, misma que deberá ser veraz y congruente con los datos contenidos en los registros documentales relativos a los inmuebles que le correspondan a dichos OOAD.</w:t>
      </w:r>
    </w:p>
    <w:p w14:paraId="3D098285" w14:textId="77777777" w:rsidR="00732D38" w:rsidRPr="00091600" w:rsidRDefault="00732D38"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30E0F1BF" w14:textId="77777777" w:rsidR="00732D38" w:rsidRPr="008B1635"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8B1635">
        <w:rPr>
          <w:rFonts w:ascii="Montserrat" w:hAnsi="Montserrat" w:cstheme="minorHAnsi"/>
          <w:color w:val="000000" w:themeColor="text1"/>
          <w:sz w:val="20"/>
          <w:szCs w:val="20"/>
        </w:rPr>
        <w:t xml:space="preserve">La CTAA enviará a la CCTE en el primer trimestre de </w:t>
      </w:r>
      <w:r w:rsidR="00900A6A" w:rsidRPr="008B1635">
        <w:rPr>
          <w:rFonts w:ascii="Montserrat" w:hAnsi="Montserrat" w:cstheme="minorHAnsi"/>
          <w:color w:val="000000" w:themeColor="text1"/>
          <w:sz w:val="20"/>
          <w:szCs w:val="20"/>
        </w:rPr>
        <w:t>cada</w:t>
      </w:r>
      <w:r w:rsidRPr="008B1635">
        <w:rPr>
          <w:rFonts w:ascii="Montserrat" w:hAnsi="Montserrat" w:cstheme="minorHAnsi"/>
          <w:color w:val="000000" w:themeColor="text1"/>
          <w:sz w:val="20"/>
          <w:szCs w:val="20"/>
        </w:rPr>
        <w:t xml:space="preserve"> ejercicio, el Padrón Inmobiliario Institucional con el propósito de que valide el código de ubicación en relación al RFI.</w:t>
      </w:r>
    </w:p>
    <w:p w14:paraId="40A70687" w14:textId="77777777" w:rsidR="00D048B9" w:rsidRPr="008B1635" w:rsidRDefault="00D048B9"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62B23039" w14:textId="77777777" w:rsidR="00900A6A" w:rsidRPr="008B1635" w:rsidRDefault="00900A6A"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8B1635">
        <w:rPr>
          <w:rFonts w:ascii="Montserrat" w:hAnsi="Montserrat" w:cstheme="minorHAnsi"/>
          <w:color w:val="000000" w:themeColor="text1"/>
          <w:sz w:val="20"/>
          <w:szCs w:val="20"/>
        </w:rPr>
        <w:t xml:space="preserve">La conciliación será a través del RFI, que corresponde al </w:t>
      </w:r>
      <w:r w:rsidR="00BC58D3" w:rsidRPr="008B1635">
        <w:rPr>
          <w:rFonts w:ascii="Montserrat" w:hAnsi="Montserrat" w:cstheme="minorHAnsi"/>
          <w:color w:val="000000" w:themeColor="text1"/>
          <w:sz w:val="20"/>
          <w:szCs w:val="20"/>
        </w:rPr>
        <w:t xml:space="preserve">código de </w:t>
      </w:r>
      <w:r w:rsidRPr="008B1635">
        <w:rPr>
          <w:rFonts w:ascii="Montserrat" w:hAnsi="Montserrat" w:cstheme="minorHAnsi"/>
          <w:color w:val="000000" w:themeColor="text1"/>
          <w:sz w:val="20"/>
          <w:szCs w:val="20"/>
        </w:rPr>
        <w:t>identifica</w:t>
      </w:r>
      <w:r w:rsidR="00BC58D3" w:rsidRPr="008B1635">
        <w:rPr>
          <w:rFonts w:ascii="Montserrat" w:hAnsi="Montserrat" w:cstheme="minorHAnsi"/>
          <w:color w:val="000000" w:themeColor="text1"/>
          <w:sz w:val="20"/>
          <w:szCs w:val="20"/>
        </w:rPr>
        <w:t xml:space="preserve">ción </w:t>
      </w:r>
      <w:r w:rsidRPr="008B1635">
        <w:rPr>
          <w:rFonts w:ascii="Montserrat" w:hAnsi="Montserrat" w:cstheme="minorHAnsi"/>
          <w:color w:val="000000" w:themeColor="text1"/>
          <w:sz w:val="20"/>
          <w:szCs w:val="20"/>
        </w:rPr>
        <w:t>oficial de los inmuebles</w:t>
      </w:r>
      <w:r w:rsidR="00BC58D3" w:rsidRPr="008B1635">
        <w:rPr>
          <w:rFonts w:ascii="Montserrat" w:hAnsi="Montserrat" w:cstheme="minorHAnsi"/>
          <w:color w:val="000000" w:themeColor="text1"/>
          <w:sz w:val="20"/>
          <w:szCs w:val="20"/>
        </w:rPr>
        <w:t xml:space="preserve"> federales o entidades</w:t>
      </w:r>
      <w:r w:rsidRPr="008B1635">
        <w:rPr>
          <w:rFonts w:ascii="Montserrat" w:hAnsi="Montserrat" w:cstheme="minorHAnsi"/>
          <w:color w:val="000000" w:themeColor="text1"/>
          <w:sz w:val="20"/>
          <w:szCs w:val="20"/>
        </w:rPr>
        <w:t>.</w:t>
      </w:r>
    </w:p>
    <w:p w14:paraId="68F0E9F9" w14:textId="77777777" w:rsidR="00732D38" w:rsidRPr="00091600" w:rsidRDefault="00732D38"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7D4CEB8A" w14:textId="77777777" w:rsidR="00732D38" w:rsidRPr="00091600"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DOA y CCTE en caso de que existan diferencias, realizarán las conciliaciones necesarias, para  rectificar, ratificar y/o validar la información remitida, dejando constancia documental en acta circunstanciada en la que se generen compromisos hasta su total cumplimiento y observancia, en apego a las facultades conferidas en los Manuales de Organización respectivos.</w:t>
      </w:r>
    </w:p>
    <w:p w14:paraId="0AF51787" w14:textId="77777777" w:rsidR="00732D38" w:rsidRPr="00091600" w:rsidRDefault="00732D38"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77945C66" w14:textId="77777777" w:rsidR="00BC58D3" w:rsidRPr="008B1635"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9754C9">
        <w:rPr>
          <w:rFonts w:ascii="Montserrat" w:hAnsi="Montserrat" w:cstheme="minorHAnsi"/>
          <w:color w:val="000000" w:themeColor="text1"/>
          <w:sz w:val="20"/>
          <w:szCs w:val="20"/>
        </w:rPr>
        <w:t>La CTAA remitirá a la CCTE periódicamente el valor catastral del inmu</w:t>
      </w:r>
      <w:r w:rsidR="007A5D29" w:rsidRPr="009754C9">
        <w:rPr>
          <w:rFonts w:ascii="Montserrat" w:hAnsi="Montserrat" w:cstheme="minorHAnsi"/>
          <w:color w:val="000000" w:themeColor="text1"/>
          <w:sz w:val="20"/>
          <w:szCs w:val="20"/>
        </w:rPr>
        <w:t>e</w:t>
      </w:r>
      <w:r w:rsidRPr="009754C9">
        <w:rPr>
          <w:rFonts w:ascii="Montserrat" w:hAnsi="Montserrat" w:cstheme="minorHAnsi"/>
          <w:color w:val="000000" w:themeColor="text1"/>
          <w:sz w:val="20"/>
          <w:szCs w:val="20"/>
        </w:rPr>
        <w:t xml:space="preserve">ble y la documentación </w:t>
      </w:r>
      <w:r w:rsidRPr="008B1635">
        <w:rPr>
          <w:rFonts w:ascii="Montserrat" w:hAnsi="Montserrat" w:cstheme="minorHAnsi"/>
          <w:color w:val="000000" w:themeColor="text1"/>
          <w:sz w:val="20"/>
          <w:szCs w:val="20"/>
        </w:rPr>
        <w:t>comprobatoria, a fin de actualizar los registros que así corresponda, por lo que únicamente se gestionarán avalúos de</w:t>
      </w:r>
      <w:r w:rsidR="00BC58D3" w:rsidRPr="008B1635">
        <w:rPr>
          <w:rFonts w:ascii="Montserrat" w:hAnsi="Montserrat" w:cstheme="minorHAnsi"/>
          <w:color w:val="000000" w:themeColor="text1"/>
          <w:sz w:val="20"/>
          <w:szCs w:val="20"/>
        </w:rPr>
        <w:t xml:space="preserve"> re</w:t>
      </w:r>
      <w:r w:rsidR="00BC52D7" w:rsidRPr="008B1635">
        <w:rPr>
          <w:rFonts w:ascii="Montserrat" w:hAnsi="Montserrat" w:cstheme="minorHAnsi"/>
          <w:color w:val="000000" w:themeColor="text1"/>
          <w:sz w:val="20"/>
          <w:szCs w:val="20"/>
        </w:rPr>
        <w:t>-</w:t>
      </w:r>
      <w:r w:rsidR="00BC58D3" w:rsidRPr="008B1635">
        <w:rPr>
          <w:rFonts w:ascii="Montserrat" w:hAnsi="Montserrat" w:cstheme="minorHAnsi"/>
          <w:color w:val="000000" w:themeColor="text1"/>
          <w:sz w:val="20"/>
          <w:szCs w:val="20"/>
        </w:rPr>
        <w:t xml:space="preserve">expresión </w:t>
      </w:r>
      <w:r w:rsidR="00BC52D7" w:rsidRPr="008B1635">
        <w:rPr>
          <w:rFonts w:ascii="Montserrat" w:hAnsi="Montserrat" w:cstheme="minorHAnsi"/>
          <w:color w:val="000000" w:themeColor="text1"/>
          <w:sz w:val="20"/>
          <w:szCs w:val="20"/>
        </w:rPr>
        <w:t xml:space="preserve">de estados </w:t>
      </w:r>
      <w:r w:rsidR="00BC58D3" w:rsidRPr="008B1635">
        <w:rPr>
          <w:rFonts w:ascii="Montserrat" w:hAnsi="Montserrat" w:cstheme="minorHAnsi"/>
          <w:color w:val="000000" w:themeColor="text1"/>
          <w:sz w:val="20"/>
          <w:szCs w:val="20"/>
        </w:rPr>
        <w:t>finan</w:t>
      </w:r>
      <w:r w:rsidR="00BC52D7" w:rsidRPr="008B1635">
        <w:rPr>
          <w:rFonts w:ascii="Montserrat" w:hAnsi="Montserrat" w:cstheme="minorHAnsi"/>
          <w:color w:val="000000" w:themeColor="text1"/>
          <w:sz w:val="20"/>
          <w:szCs w:val="20"/>
        </w:rPr>
        <w:t>cieros</w:t>
      </w:r>
      <w:r w:rsidR="00BC58D3" w:rsidRPr="008B1635">
        <w:rPr>
          <w:rFonts w:ascii="Montserrat" w:hAnsi="Montserrat" w:cstheme="minorHAnsi"/>
          <w:color w:val="000000" w:themeColor="text1"/>
          <w:sz w:val="20"/>
          <w:szCs w:val="20"/>
        </w:rPr>
        <w:t xml:space="preserve"> ante INDAABIN, en los casos que la CCTE considere necesario para actualizar los registros del módulo de activo fijo.</w:t>
      </w:r>
    </w:p>
    <w:p w14:paraId="11A9A467" w14:textId="77777777" w:rsidR="00BC58D3" w:rsidRPr="008B1635" w:rsidRDefault="00BC58D3"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3414B3E6" w14:textId="77777777" w:rsidR="0023731B" w:rsidRDefault="00BC58D3"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8B1635">
        <w:rPr>
          <w:rFonts w:ascii="Montserrat" w:hAnsi="Montserrat" w:cstheme="minorHAnsi"/>
          <w:color w:val="000000" w:themeColor="text1"/>
          <w:sz w:val="20"/>
          <w:szCs w:val="20"/>
        </w:rPr>
        <w:t xml:space="preserve">Se podrá gestionar avalúos de los </w:t>
      </w:r>
      <w:r w:rsidR="00732D38" w:rsidRPr="008B1635">
        <w:rPr>
          <w:rFonts w:ascii="Montserrat" w:hAnsi="Montserrat" w:cstheme="minorHAnsi"/>
          <w:color w:val="000000" w:themeColor="text1"/>
          <w:sz w:val="20"/>
          <w:szCs w:val="20"/>
        </w:rPr>
        <w:t>inmuebles ante INDAABIN, previa solicitud del área requirente y la justificación de los actos jurídicos o la operación inmobiliaria a realizar.</w:t>
      </w:r>
    </w:p>
    <w:p w14:paraId="1946460A" w14:textId="77777777" w:rsidR="0023731B" w:rsidRPr="0023731B" w:rsidRDefault="0023731B" w:rsidP="00BB1A9F">
      <w:pPr>
        <w:pStyle w:val="Prrafodelista"/>
        <w:tabs>
          <w:tab w:val="left" w:pos="567"/>
        </w:tabs>
        <w:spacing w:line="240" w:lineRule="auto"/>
        <w:ind w:left="567"/>
        <w:jc w:val="both"/>
        <w:rPr>
          <w:rFonts w:ascii="Montserrat" w:hAnsi="Montserrat" w:cstheme="minorHAnsi"/>
          <w:color w:val="000000" w:themeColor="text1"/>
          <w:sz w:val="20"/>
          <w:szCs w:val="20"/>
        </w:rPr>
      </w:pPr>
    </w:p>
    <w:p w14:paraId="37F9AC0D" w14:textId="77777777" w:rsidR="00732D38" w:rsidRPr="0023731B" w:rsidRDefault="00732D38" w:rsidP="00BB1A9F">
      <w:pPr>
        <w:pStyle w:val="Prrafodelista"/>
        <w:numPr>
          <w:ilvl w:val="2"/>
          <w:numId w:val="1"/>
        </w:numPr>
        <w:tabs>
          <w:tab w:val="left" w:pos="567"/>
        </w:tabs>
        <w:spacing w:line="240" w:lineRule="auto"/>
        <w:ind w:left="567" w:hanging="567"/>
        <w:jc w:val="both"/>
        <w:rPr>
          <w:rFonts w:ascii="Montserrat" w:hAnsi="Montserrat" w:cstheme="minorHAnsi"/>
          <w:color w:val="000000" w:themeColor="text1"/>
          <w:sz w:val="20"/>
          <w:szCs w:val="20"/>
        </w:rPr>
      </w:pPr>
      <w:r w:rsidRPr="0023731B">
        <w:rPr>
          <w:rFonts w:ascii="Montserrat" w:hAnsi="Montserrat" w:cstheme="minorHAnsi"/>
          <w:color w:val="000000" w:themeColor="text1"/>
          <w:sz w:val="20"/>
          <w:szCs w:val="20"/>
        </w:rPr>
        <w:t>La CTAA y la CCTE, con el propósito de coordinar acciones que permitan asegurar el levantamiento físico del inventario de los bienes inmuebles con que cuenta el Instituto, realizará visitas de supervisión a los OOAD para verificar la información de la cédula de los inmuebles registrados en el SIPIFP.</w:t>
      </w:r>
    </w:p>
    <w:p w14:paraId="004A2DF7" w14:textId="77777777" w:rsidR="00732D38" w:rsidRPr="00091600" w:rsidRDefault="00732D38" w:rsidP="00732D38">
      <w:pPr>
        <w:pStyle w:val="Prrafodelista"/>
        <w:spacing w:line="240" w:lineRule="auto"/>
        <w:jc w:val="both"/>
        <w:rPr>
          <w:rFonts w:ascii="Montserrat" w:hAnsi="Montserrat" w:cstheme="minorHAnsi"/>
          <w:color w:val="000000" w:themeColor="text1"/>
          <w:sz w:val="20"/>
          <w:szCs w:val="20"/>
        </w:rPr>
      </w:pPr>
    </w:p>
    <w:p w14:paraId="38D21BE5" w14:textId="77777777" w:rsidR="00732D38" w:rsidRPr="00091600" w:rsidRDefault="00732D38" w:rsidP="00062FA0">
      <w:pPr>
        <w:pStyle w:val="Prrafodelista"/>
        <w:numPr>
          <w:ilvl w:val="0"/>
          <w:numId w:val="37"/>
        </w:numPr>
        <w:spacing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Asignación,</w:t>
      </w:r>
      <w:r w:rsidRPr="00091600">
        <w:rPr>
          <w:rFonts w:ascii="Montserrat" w:hAnsi="Montserrat" w:cstheme="minorHAnsi"/>
          <w:b/>
          <w:bCs/>
          <w:color w:val="000000" w:themeColor="text1"/>
          <w:sz w:val="20"/>
          <w:szCs w:val="20"/>
          <w:lang w:eastAsia="ar-SA"/>
        </w:rPr>
        <w:t xml:space="preserve"> </w:t>
      </w:r>
      <w:r w:rsidR="00114165">
        <w:rPr>
          <w:rFonts w:ascii="Montserrat" w:hAnsi="Montserrat" w:cstheme="minorHAnsi"/>
          <w:b/>
          <w:bCs/>
          <w:color w:val="000000" w:themeColor="text1"/>
          <w:sz w:val="20"/>
          <w:szCs w:val="20"/>
          <w:lang w:eastAsia="ar-SA"/>
        </w:rPr>
        <w:t>r</w:t>
      </w:r>
      <w:r w:rsidRPr="00091600">
        <w:rPr>
          <w:rFonts w:ascii="Montserrat" w:hAnsi="Montserrat" w:cstheme="minorHAnsi"/>
          <w:b/>
          <w:bCs/>
          <w:color w:val="000000" w:themeColor="text1"/>
          <w:sz w:val="20"/>
          <w:szCs w:val="20"/>
          <w:lang w:eastAsia="ar-SA"/>
        </w:rPr>
        <w:t xml:space="preserve">eordenamiento y </w:t>
      </w:r>
      <w:r w:rsidR="00114165">
        <w:rPr>
          <w:rFonts w:ascii="Montserrat" w:hAnsi="Montserrat" w:cstheme="minorHAnsi"/>
          <w:b/>
          <w:bCs/>
          <w:color w:val="000000" w:themeColor="text1"/>
          <w:sz w:val="20"/>
          <w:szCs w:val="20"/>
          <w:lang w:eastAsia="ar-SA"/>
        </w:rPr>
        <w:t>o</w:t>
      </w:r>
      <w:r w:rsidRPr="00091600">
        <w:rPr>
          <w:rFonts w:ascii="Montserrat" w:hAnsi="Montserrat" w:cstheme="minorHAnsi"/>
          <w:b/>
          <w:bCs/>
          <w:color w:val="000000" w:themeColor="text1"/>
          <w:sz w:val="20"/>
          <w:szCs w:val="20"/>
          <w:lang w:eastAsia="ar-SA"/>
        </w:rPr>
        <w:t xml:space="preserve">ptimización de </w:t>
      </w:r>
      <w:r w:rsidR="00114165">
        <w:rPr>
          <w:rFonts w:ascii="Montserrat" w:hAnsi="Montserrat" w:cstheme="minorHAnsi"/>
          <w:b/>
          <w:bCs/>
          <w:color w:val="000000" w:themeColor="text1"/>
          <w:sz w:val="20"/>
          <w:szCs w:val="20"/>
          <w:lang w:eastAsia="ar-SA"/>
        </w:rPr>
        <w:t>s</w:t>
      </w:r>
      <w:r w:rsidRPr="00091600">
        <w:rPr>
          <w:rFonts w:ascii="Montserrat" w:hAnsi="Montserrat" w:cstheme="minorHAnsi"/>
          <w:b/>
          <w:bCs/>
          <w:color w:val="000000" w:themeColor="text1"/>
          <w:sz w:val="20"/>
          <w:szCs w:val="20"/>
          <w:lang w:eastAsia="ar-SA"/>
        </w:rPr>
        <w:t>uperficies.</w:t>
      </w:r>
    </w:p>
    <w:p w14:paraId="6F84FEC0" w14:textId="77777777" w:rsidR="00732D38" w:rsidRPr="00091600" w:rsidRDefault="00732D38" w:rsidP="00732D38">
      <w:pPr>
        <w:pStyle w:val="Prrafodelista"/>
        <w:spacing w:line="240" w:lineRule="auto"/>
        <w:ind w:left="709"/>
        <w:jc w:val="both"/>
        <w:rPr>
          <w:rFonts w:ascii="Montserrat" w:hAnsi="Montserrat" w:cstheme="minorHAnsi"/>
          <w:color w:val="000000" w:themeColor="text1"/>
          <w:sz w:val="20"/>
          <w:szCs w:val="20"/>
        </w:rPr>
      </w:pPr>
    </w:p>
    <w:p w14:paraId="5C2DFCD1" w14:textId="77777777" w:rsidR="00732D38" w:rsidRPr="00114165" w:rsidRDefault="00732D38" w:rsidP="00062FA0">
      <w:pPr>
        <w:pStyle w:val="Prrafodelista"/>
        <w:numPr>
          <w:ilvl w:val="1"/>
          <w:numId w:val="47"/>
        </w:numPr>
        <w:spacing w:after="0" w:line="240" w:lineRule="auto"/>
        <w:ind w:left="567" w:right="-799" w:hanging="567"/>
        <w:jc w:val="both"/>
        <w:rPr>
          <w:rFonts w:ascii="Montserrat" w:hAnsi="Montserrat" w:cstheme="minorHAnsi"/>
          <w:color w:val="000000" w:themeColor="text1"/>
          <w:sz w:val="20"/>
          <w:szCs w:val="20"/>
          <w:lang w:eastAsia="ar-SA"/>
        </w:rPr>
      </w:pPr>
      <w:r w:rsidRPr="00114165">
        <w:rPr>
          <w:rFonts w:ascii="Montserrat" w:hAnsi="Montserrat" w:cstheme="minorHAnsi"/>
          <w:color w:val="000000" w:themeColor="text1"/>
          <w:sz w:val="20"/>
          <w:szCs w:val="20"/>
          <w:lang w:eastAsia="ar-SA"/>
        </w:rPr>
        <w:t>Austeridad en el uso y aprovechamiento inmobiliario.</w:t>
      </w:r>
    </w:p>
    <w:p w14:paraId="6B48BB82" w14:textId="77777777" w:rsidR="00732D38" w:rsidRPr="00091600" w:rsidRDefault="00732D38" w:rsidP="00732D38">
      <w:pPr>
        <w:spacing w:after="0" w:line="240" w:lineRule="auto"/>
        <w:ind w:right="-799"/>
        <w:jc w:val="both"/>
        <w:rPr>
          <w:rFonts w:ascii="Montserrat" w:hAnsi="Montserrat" w:cstheme="minorHAnsi"/>
          <w:color w:val="000000" w:themeColor="text1"/>
          <w:sz w:val="20"/>
          <w:szCs w:val="20"/>
          <w:lang w:eastAsia="ar-SA"/>
        </w:rPr>
      </w:pPr>
    </w:p>
    <w:p w14:paraId="604E6568" w14:textId="77777777" w:rsidR="00732D38" w:rsidRDefault="00732D38" w:rsidP="00062FA0">
      <w:pPr>
        <w:pStyle w:val="Prrafodelista"/>
        <w:numPr>
          <w:ilvl w:val="2"/>
          <w:numId w:val="47"/>
        </w:numPr>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supervisará el cumplimie</w:t>
      </w:r>
      <w:r w:rsidR="007A5D29">
        <w:rPr>
          <w:rFonts w:ascii="Montserrat" w:hAnsi="Montserrat" w:cstheme="minorHAnsi"/>
          <w:color w:val="000000" w:themeColor="text1"/>
          <w:sz w:val="20"/>
          <w:szCs w:val="20"/>
        </w:rPr>
        <w:t>nto de las disposiciones y line</w:t>
      </w:r>
      <w:r w:rsidRPr="00091600">
        <w:rPr>
          <w:rFonts w:ascii="Montserrat" w:hAnsi="Montserrat" w:cstheme="minorHAnsi"/>
          <w:color w:val="000000" w:themeColor="text1"/>
          <w:sz w:val="20"/>
          <w:szCs w:val="20"/>
        </w:rPr>
        <w:t>amientos en materia de austeridad para uso y aprovechamiento de espacios que al efecto emita el INDAABIN y el HCT.</w:t>
      </w:r>
    </w:p>
    <w:p w14:paraId="3A95384C" w14:textId="77777777" w:rsidR="00732D38" w:rsidRPr="00091600" w:rsidRDefault="00732D38" w:rsidP="00732D38">
      <w:pPr>
        <w:pStyle w:val="Prrafodelista"/>
        <w:rPr>
          <w:rFonts w:ascii="Montserrat" w:hAnsi="Montserrat" w:cstheme="minorHAnsi"/>
          <w:color w:val="000000" w:themeColor="text1"/>
          <w:sz w:val="20"/>
          <w:szCs w:val="20"/>
        </w:rPr>
      </w:pPr>
    </w:p>
    <w:p w14:paraId="099D9C92" w14:textId="77777777" w:rsidR="00732D38" w:rsidRPr="00091600" w:rsidRDefault="00732D38" w:rsidP="00062FA0">
      <w:pPr>
        <w:pStyle w:val="Prrafodelista"/>
        <w:numPr>
          <w:ilvl w:val="2"/>
          <w:numId w:val="47"/>
        </w:numPr>
        <w:spacing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llevará el registro de los espacios asignados a cada Dirección Normativa y sus unidades administrativas en los inmuebles de nivel central, los cuales no deben ser modificados, salvo autorización expresa del RI. Lo anterior, será realizado por el CI en los OOAD, conforme a las disposiciones previstas en el presente capítulo.</w:t>
      </w:r>
    </w:p>
    <w:p w14:paraId="7E8C4229" w14:textId="77777777" w:rsidR="00732D38" w:rsidRPr="00091600" w:rsidRDefault="00732D38" w:rsidP="00732D38">
      <w:pPr>
        <w:pStyle w:val="Prrafodelista"/>
        <w:spacing w:line="240" w:lineRule="auto"/>
        <w:ind w:right="49"/>
        <w:jc w:val="both"/>
        <w:rPr>
          <w:rFonts w:ascii="Montserrat" w:hAnsi="Montserrat" w:cstheme="minorHAnsi"/>
          <w:color w:val="000000" w:themeColor="text1"/>
          <w:sz w:val="20"/>
          <w:szCs w:val="20"/>
        </w:rPr>
      </w:pPr>
    </w:p>
    <w:p w14:paraId="65D316C7" w14:textId="77777777" w:rsidR="00732D38" w:rsidRPr="00091600" w:rsidRDefault="00732D38" w:rsidP="00062FA0">
      <w:pPr>
        <w:pStyle w:val="Prrafodelista"/>
        <w:numPr>
          <w:ilvl w:val="2"/>
          <w:numId w:val="47"/>
        </w:numPr>
        <w:spacing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DA por conducto del RI, llevará a cabo la revisión del uso real y aprovechamiento actual de los inmuebles, a fin de implementar los mecanismos que procuren el máximo aprovechamiento de los mismos.</w:t>
      </w:r>
    </w:p>
    <w:p w14:paraId="6E1DC21B" w14:textId="77777777" w:rsidR="00732D38" w:rsidRDefault="00732D38" w:rsidP="00732D38">
      <w:pPr>
        <w:pStyle w:val="Prrafodelista"/>
        <w:spacing w:line="240" w:lineRule="auto"/>
        <w:ind w:right="49"/>
        <w:jc w:val="both"/>
        <w:rPr>
          <w:rFonts w:ascii="Montserrat" w:hAnsi="Montserrat" w:cstheme="minorHAnsi"/>
          <w:color w:val="000000" w:themeColor="text1"/>
          <w:sz w:val="20"/>
          <w:szCs w:val="20"/>
        </w:rPr>
      </w:pPr>
    </w:p>
    <w:p w14:paraId="06AC82A5" w14:textId="77777777" w:rsidR="00732D38" w:rsidRDefault="00732D38" w:rsidP="00062FA0">
      <w:pPr>
        <w:pStyle w:val="Prrafodelista"/>
        <w:numPr>
          <w:ilvl w:val="2"/>
          <w:numId w:val="47"/>
        </w:numPr>
        <w:spacing w:line="240" w:lineRule="auto"/>
        <w:ind w:left="567" w:right="49" w:hanging="567"/>
        <w:jc w:val="both"/>
        <w:rPr>
          <w:rFonts w:ascii="Montserrat" w:hAnsi="Montserrat" w:cstheme="minorHAnsi"/>
          <w:color w:val="000000" w:themeColor="text1"/>
          <w:sz w:val="20"/>
          <w:szCs w:val="20"/>
        </w:rPr>
      </w:pPr>
      <w:r w:rsidRPr="006F27CA">
        <w:rPr>
          <w:rFonts w:ascii="Montserrat" w:hAnsi="Montserrat" w:cstheme="minorHAnsi"/>
          <w:color w:val="000000" w:themeColor="text1"/>
          <w:sz w:val="20"/>
          <w:szCs w:val="20"/>
        </w:rPr>
        <w:t>La CTAA revisará el Índice de Aprovechamiento Inmobiliario que mide la superficie de trabajo por servidor público. Mediante la fórmula:</w:t>
      </w:r>
    </w:p>
    <w:p w14:paraId="231C98BC" w14:textId="77777777" w:rsidR="006F27CA" w:rsidRPr="006F27CA" w:rsidRDefault="006F27CA" w:rsidP="006F27CA">
      <w:pPr>
        <w:pStyle w:val="Prrafodelista"/>
        <w:spacing w:line="240" w:lineRule="auto"/>
        <w:ind w:right="49"/>
        <w:jc w:val="both"/>
        <w:rPr>
          <w:rFonts w:ascii="Montserrat" w:hAnsi="Montserrat" w:cstheme="minorHAnsi"/>
          <w:color w:val="000000" w:themeColor="text1"/>
          <w:sz w:val="20"/>
          <w:szCs w:val="20"/>
        </w:rPr>
      </w:pPr>
    </w:p>
    <w:tbl>
      <w:tblPr>
        <w:tblStyle w:val="Tablaconcuadrcula"/>
        <w:tblW w:w="0" w:type="auto"/>
        <w:tblInd w:w="29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04"/>
        <w:gridCol w:w="3118"/>
      </w:tblGrid>
      <w:tr w:rsidR="00732D38" w:rsidRPr="00091600" w14:paraId="634BB0F2" w14:textId="77777777" w:rsidTr="004E467F">
        <w:tc>
          <w:tcPr>
            <w:tcW w:w="1304" w:type="dxa"/>
            <w:vMerge w:val="restart"/>
            <w:vAlign w:val="center"/>
          </w:tcPr>
          <w:p w14:paraId="1B1C1EE5" w14:textId="77777777" w:rsidR="00732D38" w:rsidRPr="00091600" w:rsidRDefault="00732D38" w:rsidP="004E467F">
            <w:pPr>
              <w:pStyle w:val="Prrafodelista"/>
              <w:ind w:left="360"/>
              <w:rPr>
                <w:rFonts w:ascii="Montserrat" w:hAnsi="Montserrat" w:cs="Arial"/>
                <w:color w:val="000000" w:themeColor="text1"/>
                <w:sz w:val="20"/>
                <w:szCs w:val="20"/>
              </w:rPr>
            </w:pPr>
            <w:r w:rsidRPr="00091600">
              <w:rPr>
                <w:rFonts w:ascii="Montserrat" w:hAnsi="Montserrat" w:cs="Arial"/>
                <w:color w:val="000000" w:themeColor="text1"/>
                <w:sz w:val="20"/>
                <w:szCs w:val="20"/>
              </w:rPr>
              <w:t>Índice:</w:t>
            </w:r>
          </w:p>
        </w:tc>
        <w:tc>
          <w:tcPr>
            <w:tcW w:w="3118" w:type="dxa"/>
          </w:tcPr>
          <w:p w14:paraId="20D9EC51" w14:textId="77777777" w:rsidR="00732D38" w:rsidRPr="00091600" w:rsidRDefault="00732D38" w:rsidP="004E467F">
            <w:pPr>
              <w:pStyle w:val="Prrafodelista"/>
              <w:ind w:left="360"/>
              <w:jc w:val="both"/>
              <w:rPr>
                <w:rFonts w:ascii="Montserrat" w:hAnsi="Montserrat" w:cs="Arial"/>
                <w:color w:val="000000" w:themeColor="text1"/>
                <w:sz w:val="20"/>
                <w:szCs w:val="20"/>
              </w:rPr>
            </w:pPr>
            <w:r w:rsidRPr="00091600">
              <w:rPr>
                <w:rFonts w:ascii="Montserrat" w:hAnsi="Montserrat" w:cs="Arial"/>
                <w:color w:val="000000" w:themeColor="text1"/>
                <w:sz w:val="20"/>
                <w:szCs w:val="20"/>
              </w:rPr>
              <w:t>m</w:t>
            </w:r>
            <w:r w:rsidRPr="00091600">
              <w:rPr>
                <w:rFonts w:ascii="Montserrat" w:hAnsi="Montserrat" w:cs="Arial"/>
                <w:color w:val="000000" w:themeColor="text1"/>
                <w:sz w:val="20"/>
                <w:szCs w:val="20"/>
                <w:vertAlign w:val="superscript"/>
              </w:rPr>
              <w:t>2</w:t>
            </w:r>
            <w:r w:rsidRPr="00091600">
              <w:rPr>
                <w:rFonts w:ascii="Montserrat" w:hAnsi="Montserrat" w:cs="Arial"/>
                <w:color w:val="000000" w:themeColor="text1"/>
                <w:sz w:val="20"/>
                <w:szCs w:val="20"/>
              </w:rPr>
              <w:t xml:space="preserve"> útiles*</w:t>
            </w:r>
          </w:p>
        </w:tc>
      </w:tr>
      <w:tr w:rsidR="00732D38" w:rsidRPr="00091600" w14:paraId="645A336B" w14:textId="77777777" w:rsidTr="004E467F">
        <w:tc>
          <w:tcPr>
            <w:tcW w:w="1304" w:type="dxa"/>
            <w:vMerge/>
          </w:tcPr>
          <w:p w14:paraId="69D025BA" w14:textId="77777777" w:rsidR="00732D38" w:rsidRPr="00091600" w:rsidRDefault="00732D38" w:rsidP="00062FA0">
            <w:pPr>
              <w:pStyle w:val="Prrafodelista"/>
              <w:numPr>
                <w:ilvl w:val="0"/>
                <w:numId w:val="50"/>
              </w:numPr>
              <w:jc w:val="both"/>
              <w:rPr>
                <w:rFonts w:ascii="Montserrat" w:hAnsi="Montserrat" w:cs="Arial"/>
                <w:color w:val="000000" w:themeColor="text1"/>
                <w:sz w:val="20"/>
                <w:szCs w:val="20"/>
              </w:rPr>
            </w:pPr>
          </w:p>
        </w:tc>
        <w:tc>
          <w:tcPr>
            <w:tcW w:w="3118" w:type="dxa"/>
          </w:tcPr>
          <w:p w14:paraId="71444D66" w14:textId="77777777" w:rsidR="00732D38" w:rsidRPr="00091600" w:rsidRDefault="00732D38" w:rsidP="004E467F">
            <w:pPr>
              <w:pStyle w:val="Prrafodelista"/>
              <w:ind w:left="360"/>
              <w:jc w:val="both"/>
              <w:rPr>
                <w:rFonts w:ascii="Montserrat" w:hAnsi="Montserrat" w:cs="Arial"/>
                <w:color w:val="000000" w:themeColor="text1"/>
                <w:sz w:val="20"/>
                <w:szCs w:val="20"/>
              </w:rPr>
            </w:pPr>
            <w:r w:rsidRPr="00091600">
              <w:rPr>
                <w:rFonts w:ascii="Montserrat" w:hAnsi="Montserrat"/>
                <w:color w:val="000000" w:themeColor="text1"/>
                <w:sz w:val="20"/>
                <w:szCs w:val="20"/>
              </w:rPr>
              <w:t>No. de servidores públicos</w:t>
            </w:r>
          </w:p>
        </w:tc>
      </w:tr>
    </w:tbl>
    <w:p w14:paraId="73738954" w14:textId="77777777" w:rsidR="00D048B9" w:rsidRDefault="00D048B9" w:rsidP="004E1BEB">
      <w:pPr>
        <w:pStyle w:val="Prrafodelista"/>
        <w:ind w:left="567"/>
        <w:jc w:val="both"/>
        <w:rPr>
          <w:rFonts w:ascii="Montserrat" w:hAnsi="Montserrat" w:cstheme="minorHAnsi"/>
          <w:color w:val="000000" w:themeColor="text1"/>
          <w:sz w:val="20"/>
          <w:szCs w:val="20"/>
        </w:rPr>
      </w:pPr>
    </w:p>
    <w:p w14:paraId="2F3B093B" w14:textId="77777777" w:rsidR="00D92A5C" w:rsidRDefault="00D92A5C" w:rsidP="004E1BEB">
      <w:pPr>
        <w:pStyle w:val="Prrafodelista"/>
        <w:ind w:left="567"/>
        <w:jc w:val="both"/>
        <w:rPr>
          <w:rFonts w:ascii="Montserrat" w:hAnsi="Montserrat" w:cstheme="minorHAnsi"/>
          <w:color w:val="000000" w:themeColor="text1"/>
          <w:sz w:val="20"/>
          <w:szCs w:val="20"/>
        </w:rPr>
      </w:pPr>
    </w:p>
    <w:p w14:paraId="09A5B8CE" w14:textId="77777777" w:rsidR="00D92A5C" w:rsidRDefault="00D92A5C" w:rsidP="004E1BEB">
      <w:pPr>
        <w:pStyle w:val="Prrafodelista"/>
        <w:ind w:left="567"/>
        <w:jc w:val="both"/>
        <w:rPr>
          <w:rFonts w:ascii="Montserrat" w:hAnsi="Montserrat" w:cstheme="minorHAnsi"/>
          <w:color w:val="000000" w:themeColor="text1"/>
          <w:sz w:val="20"/>
          <w:szCs w:val="20"/>
        </w:rPr>
      </w:pPr>
    </w:p>
    <w:p w14:paraId="32684637" w14:textId="06DDE4F8" w:rsidR="00732D38" w:rsidRDefault="00732D38" w:rsidP="004E1BEB">
      <w:pPr>
        <w:pStyle w:val="Prrafodelista"/>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de determinar que el espacio se encuentra desaprovechado, el Responsable Inmobiliario mediante oficio dirigido al Coordinador Administrativo u homólogo del Órgano Normativo correspondiente, solicitará su puesta a disposición de manera obligatoria e irrefutable.</w:t>
      </w:r>
    </w:p>
    <w:p w14:paraId="655A78A1" w14:textId="77777777" w:rsidR="00D56B6D" w:rsidRPr="00091600" w:rsidRDefault="00D56B6D" w:rsidP="004E1BEB">
      <w:pPr>
        <w:pStyle w:val="Prrafodelista"/>
        <w:ind w:left="567"/>
        <w:jc w:val="both"/>
        <w:rPr>
          <w:rFonts w:ascii="Montserrat" w:hAnsi="Montserrat" w:cstheme="minorHAnsi"/>
          <w:color w:val="000000" w:themeColor="text1"/>
          <w:sz w:val="20"/>
          <w:szCs w:val="20"/>
        </w:rPr>
      </w:pPr>
    </w:p>
    <w:p w14:paraId="5AD2B1B9" w14:textId="77777777" w:rsidR="00732D38" w:rsidRPr="00091600" w:rsidRDefault="00732D38" w:rsidP="00062FA0">
      <w:pPr>
        <w:pStyle w:val="Prrafodelista"/>
        <w:numPr>
          <w:ilvl w:val="2"/>
          <w:numId w:val="47"/>
        </w:numPr>
        <w:spacing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Derivado de los indicadores de ocupación (personas/m2), se realizarán visitas a los espacios identificados subutilizados, de lo cual se levantará “Cédula de inspección”, para lo cual, los Coordinadores Administrativos u homólogos, deberán brindar las facilidades al personal designado por el RI, para libre acceso a las oficinas administrativas.</w:t>
      </w:r>
    </w:p>
    <w:p w14:paraId="5FF8DC00" w14:textId="77777777" w:rsidR="00732D38" w:rsidRPr="00091600" w:rsidRDefault="00732D38" w:rsidP="00732D38">
      <w:pPr>
        <w:pStyle w:val="Prrafodelista"/>
        <w:spacing w:line="240" w:lineRule="auto"/>
        <w:ind w:right="49"/>
        <w:jc w:val="both"/>
        <w:rPr>
          <w:rFonts w:ascii="Montserrat" w:hAnsi="Montserrat" w:cstheme="minorHAnsi"/>
          <w:color w:val="000000" w:themeColor="text1"/>
          <w:sz w:val="20"/>
          <w:szCs w:val="20"/>
        </w:rPr>
      </w:pPr>
    </w:p>
    <w:p w14:paraId="691CC503" w14:textId="77777777" w:rsidR="00732D38" w:rsidRPr="00091600" w:rsidRDefault="00732D38" w:rsidP="00062FA0">
      <w:pPr>
        <w:pStyle w:val="Prrafodelista"/>
        <w:numPr>
          <w:ilvl w:val="2"/>
          <w:numId w:val="47"/>
        </w:numPr>
        <w:spacing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espacios destinados a oficinas administrativas serán asignados por el RI, privilegiando el aprovechamiento y optimización de infraestructura propia, funcionalidad y disminución del gasto de arrendamiento de inmuebles.</w:t>
      </w:r>
    </w:p>
    <w:p w14:paraId="0FBEFC34" w14:textId="77777777" w:rsidR="00732D38" w:rsidRPr="00091600" w:rsidRDefault="00732D38" w:rsidP="007A6040">
      <w:pPr>
        <w:pStyle w:val="Prrafodelista"/>
        <w:spacing w:line="240" w:lineRule="auto"/>
        <w:ind w:right="49"/>
        <w:jc w:val="both"/>
        <w:rPr>
          <w:rFonts w:ascii="Montserrat" w:hAnsi="Montserrat" w:cstheme="minorHAnsi"/>
          <w:color w:val="000000" w:themeColor="text1"/>
          <w:sz w:val="20"/>
          <w:szCs w:val="20"/>
        </w:rPr>
      </w:pPr>
    </w:p>
    <w:p w14:paraId="2CDE10E3" w14:textId="77777777" w:rsidR="00732D38" w:rsidRDefault="00732D38" w:rsidP="00062FA0">
      <w:pPr>
        <w:pStyle w:val="Prrafodelista"/>
        <w:numPr>
          <w:ilvl w:val="2"/>
          <w:numId w:val="47"/>
        </w:numPr>
        <w:spacing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 prohíbe remodelar oficinas por cuestiones estéticas, únicamente serán autorizadas adecuaciones dirigidas a lograr un eficiente uso de los espacios.</w:t>
      </w:r>
    </w:p>
    <w:p w14:paraId="5E3A9E91" w14:textId="77777777" w:rsidR="007A6040" w:rsidRDefault="007A6040" w:rsidP="007A6040">
      <w:pPr>
        <w:pStyle w:val="Prrafodelista"/>
        <w:rPr>
          <w:rFonts w:ascii="Montserrat" w:hAnsi="Montserrat" w:cstheme="minorHAnsi"/>
          <w:color w:val="000000" w:themeColor="text1"/>
          <w:sz w:val="20"/>
          <w:szCs w:val="20"/>
        </w:rPr>
      </w:pPr>
    </w:p>
    <w:p w14:paraId="09E2132B" w14:textId="77777777" w:rsidR="00732D38" w:rsidRPr="007A604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7A6040">
        <w:rPr>
          <w:rFonts w:ascii="Montserrat" w:hAnsi="Montserrat" w:cstheme="minorHAnsi"/>
          <w:color w:val="000000" w:themeColor="text1"/>
          <w:sz w:val="20"/>
          <w:szCs w:val="20"/>
        </w:rPr>
        <w:t>Corresponde a los Coordinadores Administrativos u homólogos coordinar las acciones necesarias para realizar la depuración de las áreas ocupadas para bodegas y archivos en oficinas administrativas, este último, en términos de la ¨Norma que Establece los Criterios Específicos para la Organización y Conservación de Archivos en el IMSS”.</w:t>
      </w:r>
    </w:p>
    <w:p w14:paraId="41062114" w14:textId="77777777" w:rsidR="00732D38" w:rsidRPr="006B3E20" w:rsidRDefault="00732D38" w:rsidP="00732D38">
      <w:pPr>
        <w:pStyle w:val="Prrafodelista"/>
        <w:rPr>
          <w:rFonts w:ascii="Montserrat" w:hAnsi="Montserrat" w:cstheme="minorHAnsi"/>
          <w:color w:val="000000" w:themeColor="text1"/>
          <w:sz w:val="20"/>
          <w:szCs w:val="20"/>
        </w:rPr>
      </w:pPr>
    </w:p>
    <w:p w14:paraId="232FC88B" w14:textId="77777777" w:rsidR="00732D38" w:rsidRPr="00114165" w:rsidRDefault="00732D38" w:rsidP="00062FA0">
      <w:pPr>
        <w:pStyle w:val="Prrafodelista"/>
        <w:numPr>
          <w:ilvl w:val="1"/>
          <w:numId w:val="47"/>
        </w:numPr>
        <w:spacing w:after="0" w:line="240" w:lineRule="auto"/>
        <w:ind w:left="567" w:right="-799" w:hanging="567"/>
        <w:jc w:val="both"/>
        <w:rPr>
          <w:rFonts w:ascii="Montserrat" w:hAnsi="Montserrat" w:cstheme="minorHAnsi"/>
          <w:color w:val="000000" w:themeColor="text1"/>
          <w:sz w:val="20"/>
          <w:szCs w:val="20"/>
          <w:lang w:eastAsia="ar-SA"/>
        </w:rPr>
      </w:pPr>
      <w:r w:rsidRPr="00114165">
        <w:rPr>
          <w:rFonts w:ascii="Montserrat" w:hAnsi="Montserrat" w:cstheme="minorHAnsi"/>
          <w:color w:val="000000" w:themeColor="text1"/>
          <w:sz w:val="20"/>
          <w:szCs w:val="20"/>
          <w:lang w:eastAsia="ar-SA"/>
        </w:rPr>
        <w:t xml:space="preserve">Reordenamiento y </w:t>
      </w:r>
      <w:r w:rsidR="00114165" w:rsidRPr="00114165">
        <w:rPr>
          <w:rFonts w:ascii="Montserrat" w:hAnsi="Montserrat" w:cstheme="minorHAnsi"/>
          <w:color w:val="000000" w:themeColor="text1"/>
          <w:sz w:val="20"/>
          <w:szCs w:val="20"/>
          <w:lang w:eastAsia="ar-SA"/>
        </w:rPr>
        <w:t>o</w:t>
      </w:r>
      <w:r w:rsidRPr="00114165">
        <w:rPr>
          <w:rFonts w:ascii="Montserrat" w:hAnsi="Montserrat" w:cstheme="minorHAnsi"/>
          <w:color w:val="000000" w:themeColor="text1"/>
          <w:sz w:val="20"/>
          <w:szCs w:val="20"/>
          <w:lang w:eastAsia="ar-SA"/>
        </w:rPr>
        <w:t xml:space="preserve">ptimización de </w:t>
      </w:r>
      <w:r w:rsidR="00114165" w:rsidRPr="00114165">
        <w:rPr>
          <w:rFonts w:ascii="Montserrat" w:hAnsi="Montserrat" w:cstheme="minorHAnsi"/>
          <w:color w:val="000000" w:themeColor="text1"/>
          <w:sz w:val="20"/>
          <w:szCs w:val="20"/>
          <w:lang w:eastAsia="ar-SA"/>
        </w:rPr>
        <w:t>e</w:t>
      </w:r>
      <w:r w:rsidRPr="00114165">
        <w:rPr>
          <w:rFonts w:ascii="Montserrat" w:hAnsi="Montserrat" w:cstheme="minorHAnsi"/>
          <w:color w:val="000000" w:themeColor="text1"/>
          <w:sz w:val="20"/>
          <w:szCs w:val="20"/>
          <w:lang w:eastAsia="ar-SA"/>
        </w:rPr>
        <w:t>spacios</w:t>
      </w:r>
      <w:r w:rsidR="009754C9" w:rsidRPr="00114165">
        <w:rPr>
          <w:rFonts w:ascii="Montserrat" w:hAnsi="Montserrat" w:cstheme="minorHAnsi"/>
          <w:color w:val="000000" w:themeColor="text1"/>
          <w:sz w:val="20"/>
          <w:szCs w:val="20"/>
          <w:lang w:eastAsia="ar-SA"/>
        </w:rPr>
        <w:t>.</w:t>
      </w:r>
    </w:p>
    <w:p w14:paraId="7B2D52E3" w14:textId="77777777" w:rsidR="00732D38" w:rsidRDefault="00732D38" w:rsidP="00732D38">
      <w:pPr>
        <w:pStyle w:val="Prrafodelista"/>
        <w:spacing w:line="240" w:lineRule="auto"/>
        <w:ind w:right="49"/>
        <w:jc w:val="both"/>
        <w:rPr>
          <w:rFonts w:ascii="Montserrat" w:hAnsi="Montserrat" w:cstheme="minorHAnsi"/>
          <w:color w:val="000000" w:themeColor="text1"/>
          <w:sz w:val="20"/>
          <w:szCs w:val="20"/>
        </w:rPr>
      </w:pPr>
    </w:p>
    <w:p w14:paraId="14D1B8DE"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atenderá los requerimientos en materia de reordenamiento y optimización de espacios, provenientes de los JSA en los OOAD, así como de los Coordinadores Administrativos u homólogos de los Órganos Normativos tratándose de inmuebles de Nivel Central, considerando lo dispuesto en los lineamientos en materia de austeridad vigentes y en el presente capítulo.</w:t>
      </w:r>
    </w:p>
    <w:p w14:paraId="4CADCD6D" w14:textId="77777777" w:rsidR="00732D38" w:rsidRPr="00091600" w:rsidRDefault="00732D38" w:rsidP="00732D38">
      <w:pPr>
        <w:spacing w:after="0" w:line="240" w:lineRule="auto"/>
        <w:ind w:right="49"/>
        <w:contextualSpacing/>
        <w:jc w:val="both"/>
        <w:rPr>
          <w:rFonts w:ascii="Montserrat" w:hAnsi="Montserrat" w:cstheme="minorHAnsi"/>
          <w:color w:val="000000" w:themeColor="text1"/>
          <w:sz w:val="20"/>
          <w:szCs w:val="20"/>
          <w:lang w:eastAsia="ar-SA"/>
        </w:rPr>
      </w:pPr>
    </w:p>
    <w:p w14:paraId="42AEB1F4" w14:textId="77777777" w:rsidR="00732D38"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realizar los estudios de reordenamiento y optimización de espacios, los JSA en los OOAD y Coordinadores Administrativos u homólogos de los Órganos Normativos remitirán adjunto a la solicitud de reordenamiento y optimización de espacios, los documentos que se describen a continuación:</w:t>
      </w:r>
    </w:p>
    <w:p w14:paraId="42EDB1EF" w14:textId="77777777" w:rsidR="00732D38" w:rsidRPr="005E4A35" w:rsidRDefault="00732D38" w:rsidP="00732D38">
      <w:pPr>
        <w:spacing w:after="0" w:line="240" w:lineRule="auto"/>
        <w:ind w:right="49"/>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414"/>
        <w:gridCol w:w="8839"/>
      </w:tblGrid>
      <w:tr w:rsidR="00732D38" w:rsidRPr="00091600" w14:paraId="667BB9FF" w14:textId="77777777" w:rsidTr="00EE44A5">
        <w:trPr>
          <w:trHeight w:val="377"/>
        </w:trPr>
        <w:tc>
          <w:tcPr>
            <w:tcW w:w="414" w:type="dxa"/>
            <w:shd w:val="clear" w:color="auto" w:fill="C4BD97"/>
            <w:vAlign w:val="center"/>
          </w:tcPr>
          <w:p w14:paraId="33D004ED"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39" w:type="dxa"/>
            <w:shd w:val="clear" w:color="auto" w:fill="C4BD97"/>
            <w:vAlign w:val="center"/>
          </w:tcPr>
          <w:p w14:paraId="4E59CF8A"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32D38" w:rsidRPr="00091600" w14:paraId="1D0557D4" w14:textId="77777777" w:rsidTr="00EE44A5">
        <w:tc>
          <w:tcPr>
            <w:tcW w:w="414" w:type="dxa"/>
            <w:vAlign w:val="center"/>
          </w:tcPr>
          <w:p w14:paraId="339B55D0"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39" w:type="dxa"/>
            <w:vAlign w:val="center"/>
          </w:tcPr>
          <w:p w14:paraId="6937CECC"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Plantilla de personal actualizada, la cual deberá ser verificada y autorizada por el área competente de cada unidad, debiendo contener nombre del servidor público, área de adscripción, nivel jerárquico, función e interrelación con sus jefes inmediatos u otras áreas;</w:t>
            </w:r>
          </w:p>
        </w:tc>
      </w:tr>
      <w:tr w:rsidR="00732D38" w:rsidRPr="00091600" w14:paraId="0521D8A2" w14:textId="77777777" w:rsidTr="00EE44A5">
        <w:tc>
          <w:tcPr>
            <w:tcW w:w="414" w:type="dxa"/>
            <w:vAlign w:val="center"/>
          </w:tcPr>
          <w:p w14:paraId="7107332F"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39" w:type="dxa"/>
            <w:vAlign w:val="center"/>
          </w:tcPr>
          <w:p w14:paraId="3C4383BE"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Listado de áreas complementarías (salas de juntas, áreas de guardado, archivo, aulas, etc.); y</w:t>
            </w:r>
          </w:p>
        </w:tc>
      </w:tr>
      <w:tr w:rsidR="00732D38" w:rsidRPr="00091600" w14:paraId="1522665C" w14:textId="77777777" w:rsidTr="00EE44A5">
        <w:tc>
          <w:tcPr>
            <w:tcW w:w="414" w:type="dxa"/>
            <w:vAlign w:val="center"/>
          </w:tcPr>
          <w:p w14:paraId="7E8072B3" w14:textId="77777777" w:rsidR="00732D38" w:rsidRPr="00091600" w:rsidRDefault="00732D38" w:rsidP="004E467F">
            <w:pPr>
              <w:pStyle w:val="Prrafodelista"/>
              <w:ind w:left="0"/>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39" w:type="dxa"/>
            <w:vAlign w:val="center"/>
          </w:tcPr>
          <w:p w14:paraId="20BD318B" w14:textId="77777777" w:rsidR="00732D38" w:rsidRPr="00091600" w:rsidRDefault="00732D38" w:rsidP="004E467F">
            <w:pPr>
              <w:pStyle w:val="Prrafodelista"/>
              <w:ind w:left="0"/>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 el caso de los OOAD deberán enviar los planos actualizados y reportes fotográficos de las superficies o edificaciones que se solicita reordenar u optimizar.</w:t>
            </w:r>
          </w:p>
        </w:tc>
      </w:tr>
    </w:tbl>
    <w:p w14:paraId="63BD8820" w14:textId="77777777" w:rsidR="00732D38" w:rsidRDefault="00732D38" w:rsidP="00732D38">
      <w:pPr>
        <w:spacing w:after="0" w:line="240" w:lineRule="auto"/>
        <w:ind w:right="-799"/>
        <w:jc w:val="both"/>
        <w:rPr>
          <w:rFonts w:ascii="Montserrat" w:hAnsi="Montserrat" w:cstheme="minorHAnsi"/>
          <w:color w:val="000000" w:themeColor="text1"/>
          <w:sz w:val="20"/>
          <w:szCs w:val="20"/>
          <w:lang w:eastAsia="ar-SA"/>
        </w:rPr>
      </w:pPr>
    </w:p>
    <w:p w14:paraId="791C1002" w14:textId="77777777" w:rsidR="00732D38" w:rsidRPr="00091600" w:rsidRDefault="00732D38" w:rsidP="00062FA0">
      <w:pPr>
        <w:pStyle w:val="Prrafodelista"/>
        <w:numPr>
          <w:ilvl w:val="2"/>
          <w:numId w:val="47"/>
        </w:numPr>
        <w:spacing w:line="240" w:lineRule="auto"/>
        <w:ind w:left="567" w:hanging="579"/>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DOA realizará los estudios preliminares necesarios, considerando para su resolución la viabilidad del reordenamiento y optimización de espacios.</w:t>
      </w:r>
    </w:p>
    <w:p w14:paraId="449F1B81" w14:textId="77777777" w:rsidR="00732D38" w:rsidRDefault="00732D38" w:rsidP="00732D38">
      <w:pPr>
        <w:pStyle w:val="Prrafodelista"/>
        <w:spacing w:line="240" w:lineRule="auto"/>
        <w:ind w:left="708"/>
        <w:jc w:val="both"/>
        <w:rPr>
          <w:rFonts w:ascii="Montserrat" w:hAnsi="Montserrat" w:cstheme="minorHAnsi"/>
          <w:color w:val="000000" w:themeColor="text1"/>
          <w:sz w:val="20"/>
          <w:szCs w:val="20"/>
        </w:rPr>
      </w:pPr>
    </w:p>
    <w:p w14:paraId="26EF0A98"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determinará conforme a la SMOI, las superficies en metros cuadrados a ocupar para la adecuación, reordenamiento y optimización de espacios.</w:t>
      </w:r>
    </w:p>
    <w:p w14:paraId="3B761DD2" w14:textId="35AF633B" w:rsidR="00732D38" w:rsidRDefault="00732D38" w:rsidP="00732D38">
      <w:pPr>
        <w:pStyle w:val="Prrafodelista"/>
        <w:spacing w:after="0" w:line="240" w:lineRule="auto"/>
        <w:ind w:left="709" w:right="49" w:hanging="709"/>
        <w:jc w:val="both"/>
        <w:rPr>
          <w:rFonts w:ascii="Montserrat" w:hAnsi="Montserrat" w:cstheme="minorHAnsi"/>
          <w:color w:val="000000" w:themeColor="text1"/>
          <w:sz w:val="20"/>
          <w:szCs w:val="20"/>
        </w:rPr>
      </w:pPr>
    </w:p>
    <w:p w14:paraId="247EACF5" w14:textId="2ABDFEFC" w:rsidR="00D92A5C" w:rsidRDefault="00D92A5C" w:rsidP="00732D38">
      <w:pPr>
        <w:pStyle w:val="Prrafodelista"/>
        <w:spacing w:after="0" w:line="240" w:lineRule="auto"/>
        <w:ind w:left="709" w:right="49" w:hanging="709"/>
        <w:jc w:val="both"/>
        <w:rPr>
          <w:rFonts w:ascii="Montserrat" w:hAnsi="Montserrat" w:cstheme="minorHAnsi"/>
          <w:color w:val="000000" w:themeColor="text1"/>
          <w:sz w:val="20"/>
          <w:szCs w:val="20"/>
        </w:rPr>
      </w:pPr>
    </w:p>
    <w:p w14:paraId="79CE464E" w14:textId="77777777" w:rsidR="00D92A5C" w:rsidRDefault="00D92A5C" w:rsidP="00732D38">
      <w:pPr>
        <w:pStyle w:val="Prrafodelista"/>
        <w:spacing w:after="0" w:line="240" w:lineRule="auto"/>
        <w:ind w:left="709" w:right="49" w:hanging="709"/>
        <w:jc w:val="both"/>
        <w:rPr>
          <w:rFonts w:ascii="Montserrat" w:hAnsi="Montserrat" w:cstheme="minorHAnsi"/>
          <w:color w:val="000000" w:themeColor="text1"/>
          <w:sz w:val="20"/>
          <w:szCs w:val="20"/>
        </w:rPr>
      </w:pPr>
    </w:p>
    <w:p w14:paraId="3D62C866" w14:textId="77777777" w:rsidR="00732D38" w:rsidRPr="00091600" w:rsidRDefault="00732D38" w:rsidP="00062FA0">
      <w:pPr>
        <w:pStyle w:val="Prrafodelista"/>
        <w:numPr>
          <w:ilvl w:val="2"/>
          <w:numId w:val="47"/>
        </w:numPr>
        <w:ind w:left="567" w:hanging="567"/>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notificará una vez concluidos los estudios y las propuestas de reordenamiento al RI para su conocimiento y autorización.</w:t>
      </w:r>
    </w:p>
    <w:p w14:paraId="11AEB2FF" w14:textId="77777777" w:rsidR="00732D38" w:rsidRPr="00091600" w:rsidRDefault="00732D38" w:rsidP="00732D38">
      <w:pPr>
        <w:pStyle w:val="Prrafodelista"/>
        <w:rPr>
          <w:rFonts w:ascii="Montserrat" w:hAnsi="Montserrat" w:cstheme="minorHAnsi"/>
          <w:color w:val="000000" w:themeColor="text1"/>
          <w:sz w:val="20"/>
          <w:szCs w:val="20"/>
        </w:rPr>
      </w:pPr>
    </w:p>
    <w:p w14:paraId="76158E1D" w14:textId="77777777" w:rsidR="00732D38"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enviará al área requirente los planos con la propuesta de reordenamiento de espacios para su firma de conformidad.</w:t>
      </w:r>
    </w:p>
    <w:p w14:paraId="33F9F88E" w14:textId="77777777" w:rsidR="004E1BEB" w:rsidRPr="00BD015C" w:rsidRDefault="004E1BEB" w:rsidP="00732D38">
      <w:pPr>
        <w:pStyle w:val="Prrafodelista"/>
        <w:rPr>
          <w:rFonts w:ascii="Montserrat" w:hAnsi="Montserrat" w:cstheme="minorHAnsi"/>
          <w:color w:val="000000" w:themeColor="text1"/>
          <w:sz w:val="20"/>
          <w:szCs w:val="20"/>
        </w:rPr>
      </w:pPr>
    </w:p>
    <w:p w14:paraId="17C1298B" w14:textId="77777777" w:rsidR="00732D38" w:rsidRPr="00BD015C"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BD015C">
        <w:rPr>
          <w:rFonts w:ascii="Montserrat" w:hAnsi="Montserrat" w:cstheme="minorHAnsi"/>
          <w:color w:val="000000" w:themeColor="text1"/>
          <w:sz w:val="20"/>
          <w:szCs w:val="20"/>
        </w:rPr>
        <w:t xml:space="preserve">El área requirente por conducto de la Coordinación Administrativa u Homologa de los Órganos Normativos devuelve a la CCSG los planos con firma de conformidad </w:t>
      </w:r>
    </w:p>
    <w:p w14:paraId="686377AF" w14:textId="77777777" w:rsidR="00732D38" w:rsidRPr="00091600" w:rsidRDefault="00732D38" w:rsidP="00732D38">
      <w:pPr>
        <w:spacing w:after="0" w:line="240" w:lineRule="auto"/>
        <w:ind w:right="49"/>
        <w:jc w:val="both"/>
        <w:rPr>
          <w:rFonts w:ascii="Montserrat" w:hAnsi="Montserrat" w:cstheme="minorHAnsi"/>
          <w:color w:val="000000" w:themeColor="text1"/>
          <w:sz w:val="20"/>
          <w:szCs w:val="20"/>
        </w:rPr>
      </w:pPr>
    </w:p>
    <w:p w14:paraId="4AF36BA3"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remitirá los planos de reordenamiento de espacios autorizados a la CTCSC, para su atención y de proceder su ejecución, sujetos a la disponibilidad presupuestal.</w:t>
      </w:r>
    </w:p>
    <w:p w14:paraId="777517BD" w14:textId="77777777" w:rsidR="00732D38" w:rsidRPr="00091600" w:rsidRDefault="00732D38" w:rsidP="00732D38">
      <w:pPr>
        <w:pStyle w:val="Prrafodelista"/>
        <w:rPr>
          <w:rFonts w:ascii="Montserrat" w:hAnsi="Montserrat" w:cstheme="minorHAnsi"/>
          <w:color w:val="000000" w:themeColor="text1"/>
          <w:sz w:val="20"/>
          <w:szCs w:val="20"/>
        </w:rPr>
      </w:pPr>
    </w:p>
    <w:p w14:paraId="621CB175"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planos de reordenamiento de espacios enviados a la CTCSC, únicamente serán sujetos de modificación si aún cuentan con las condiciones de tiempo y recursos asignados para el mismo, previa aprobación de la CCSG.</w:t>
      </w:r>
    </w:p>
    <w:p w14:paraId="01D0C2D4" w14:textId="77777777" w:rsidR="007A6040" w:rsidRDefault="007A6040" w:rsidP="007A6040">
      <w:pPr>
        <w:pStyle w:val="Prrafodelista"/>
        <w:spacing w:after="0" w:line="240" w:lineRule="auto"/>
        <w:ind w:right="49"/>
        <w:jc w:val="both"/>
        <w:rPr>
          <w:rFonts w:ascii="Montserrat" w:hAnsi="Montserrat" w:cstheme="minorHAnsi"/>
          <w:color w:val="000000" w:themeColor="text1"/>
          <w:sz w:val="20"/>
          <w:szCs w:val="20"/>
        </w:rPr>
      </w:pPr>
    </w:p>
    <w:p w14:paraId="40CEF304"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recibirá de la DIC, la notificación de la conclusión de los trabajos dentro de los ocho días hábiles posteriores en que se haya suscitado</w:t>
      </w:r>
      <w:r>
        <w:rPr>
          <w:rFonts w:ascii="Montserrat" w:hAnsi="Montserrat" w:cstheme="minorHAnsi"/>
          <w:color w:val="000000" w:themeColor="text1"/>
          <w:sz w:val="20"/>
          <w:szCs w:val="20"/>
        </w:rPr>
        <w:t>; u</w:t>
      </w:r>
      <w:r w:rsidRPr="00BD015C">
        <w:rPr>
          <w:rFonts w:ascii="Montserrat" w:hAnsi="Montserrat" w:cstheme="minorHAnsi"/>
          <w:color w:val="000000" w:themeColor="text1"/>
          <w:sz w:val="20"/>
          <w:szCs w:val="20"/>
        </w:rPr>
        <w:t>na vez firmada el Acta de Terminación de los trabajos y concluido el periodo contractual</w:t>
      </w:r>
      <w:r>
        <w:rPr>
          <w:rFonts w:ascii="Montserrat" w:hAnsi="Montserrat" w:cstheme="minorHAnsi"/>
          <w:color w:val="000000" w:themeColor="text1"/>
          <w:sz w:val="20"/>
          <w:szCs w:val="20"/>
        </w:rPr>
        <w:t>.</w:t>
      </w:r>
    </w:p>
    <w:p w14:paraId="5E4DBC8A" w14:textId="77777777" w:rsidR="00EE44A5" w:rsidRDefault="00EE44A5" w:rsidP="007A6040">
      <w:pPr>
        <w:pStyle w:val="Prrafodelista"/>
        <w:spacing w:after="0" w:line="240" w:lineRule="auto"/>
        <w:ind w:left="709" w:right="49" w:firstLine="708"/>
        <w:jc w:val="both"/>
        <w:rPr>
          <w:rFonts w:ascii="Montserrat" w:hAnsi="Montserrat" w:cstheme="minorHAnsi"/>
          <w:color w:val="000000" w:themeColor="text1"/>
          <w:sz w:val="20"/>
          <w:szCs w:val="20"/>
        </w:rPr>
      </w:pPr>
    </w:p>
    <w:p w14:paraId="6746F40A" w14:textId="77777777" w:rsidR="00732D38" w:rsidRPr="00114165" w:rsidRDefault="00732D38" w:rsidP="00062FA0">
      <w:pPr>
        <w:pStyle w:val="Prrafodelista"/>
        <w:numPr>
          <w:ilvl w:val="1"/>
          <w:numId w:val="47"/>
        </w:numPr>
        <w:spacing w:after="0" w:line="240" w:lineRule="auto"/>
        <w:ind w:left="567" w:right="49" w:hanging="567"/>
        <w:jc w:val="both"/>
        <w:rPr>
          <w:rFonts w:ascii="Montserrat" w:hAnsi="Montserrat" w:cstheme="minorHAnsi"/>
          <w:color w:val="000000" w:themeColor="text1"/>
          <w:sz w:val="20"/>
          <w:szCs w:val="20"/>
        </w:rPr>
      </w:pPr>
      <w:r w:rsidRPr="00114165">
        <w:rPr>
          <w:rFonts w:ascii="Montserrat" w:hAnsi="Montserrat" w:cstheme="minorHAnsi"/>
          <w:color w:val="000000" w:themeColor="text1"/>
          <w:sz w:val="20"/>
          <w:szCs w:val="20"/>
        </w:rPr>
        <w:t xml:space="preserve">Asignación de </w:t>
      </w:r>
      <w:r w:rsidR="008E0F04">
        <w:rPr>
          <w:rFonts w:ascii="Montserrat" w:hAnsi="Montserrat" w:cstheme="minorHAnsi"/>
          <w:color w:val="000000" w:themeColor="text1"/>
          <w:sz w:val="20"/>
          <w:szCs w:val="20"/>
        </w:rPr>
        <w:t>espacio</w:t>
      </w:r>
      <w:r w:rsidRPr="00114165">
        <w:rPr>
          <w:rFonts w:ascii="Montserrat" w:hAnsi="Montserrat" w:cstheme="minorHAnsi"/>
          <w:color w:val="000000" w:themeColor="text1"/>
          <w:sz w:val="20"/>
          <w:szCs w:val="20"/>
        </w:rPr>
        <w:t xml:space="preserve">s para </w:t>
      </w:r>
      <w:r w:rsidR="00114165" w:rsidRPr="00114165">
        <w:rPr>
          <w:rFonts w:ascii="Montserrat" w:hAnsi="Montserrat" w:cstheme="minorHAnsi"/>
          <w:color w:val="000000" w:themeColor="text1"/>
          <w:sz w:val="20"/>
          <w:szCs w:val="20"/>
        </w:rPr>
        <w:t>o</w:t>
      </w:r>
      <w:r w:rsidRPr="00114165">
        <w:rPr>
          <w:rFonts w:ascii="Montserrat" w:hAnsi="Montserrat" w:cstheme="minorHAnsi"/>
          <w:color w:val="000000" w:themeColor="text1"/>
          <w:sz w:val="20"/>
          <w:szCs w:val="20"/>
        </w:rPr>
        <w:t xml:space="preserve">ficinas </w:t>
      </w:r>
      <w:r w:rsidR="00114165" w:rsidRPr="00114165">
        <w:rPr>
          <w:rFonts w:ascii="Montserrat" w:hAnsi="Montserrat" w:cstheme="minorHAnsi"/>
          <w:color w:val="000000" w:themeColor="text1"/>
          <w:sz w:val="20"/>
          <w:szCs w:val="20"/>
        </w:rPr>
        <w:t>a</w:t>
      </w:r>
      <w:r w:rsidRPr="00114165">
        <w:rPr>
          <w:rFonts w:ascii="Montserrat" w:hAnsi="Montserrat" w:cstheme="minorHAnsi"/>
          <w:color w:val="000000" w:themeColor="text1"/>
          <w:sz w:val="20"/>
          <w:szCs w:val="20"/>
        </w:rPr>
        <w:t>dministrativas de Nivel Central.</w:t>
      </w:r>
    </w:p>
    <w:p w14:paraId="280D11C7" w14:textId="77777777" w:rsidR="00732D38" w:rsidRPr="00091600" w:rsidRDefault="00732D38" w:rsidP="00732D38">
      <w:pPr>
        <w:pStyle w:val="Prrafodelista"/>
        <w:spacing w:after="0" w:line="240" w:lineRule="auto"/>
        <w:ind w:left="360" w:right="49"/>
        <w:jc w:val="both"/>
        <w:rPr>
          <w:rFonts w:ascii="Montserrat" w:hAnsi="Montserrat" w:cstheme="minorHAnsi"/>
          <w:color w:val="000000" w:themeColor="text1"/>
          <w:sz w:val="20"/>
          <w:szCs w:val="20"/>
        </w:rPr>
      </w:pPr>
    </w:p>
    <w:p w14:paraId="186FD996"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RI asignará espacios destinados a oficinas en inmuebles propios o rentados de Nivel Central, previa solicitud mediante escrito de los Coordinadores Administrativos u homólogos de los Órganos Normativos, considerando lo dispuesto en los lineamientos en materia de austeridad vigentes.</w:t>
      </w:r>
    </w:p>
    <w:p w14:paraId="15FAFE40" w14:textId="77777777" w:rsidR="00732D38" w:rsidRPr="00091600" w:rsidRDefault="00732D38" w:rsidP="00732D38">
      <w:pPr>
        <w:pStyle w:val="Prrafodelista"/>
        <w:spacing w:after="0" w:line="240" w:lineRule="auto"/>
        <w:ind w:right="49"/>
        <w:jc w:val="both"/>
        <w:rPr>
          <w:rFonts w:ascii="Montserrat" w:hAnsi="Montserrat" w:cstheme="minorHAnsi"/>
          <w:color w:val="000000" w:themeColor="text1"/>
          <w:sz w:val="20"/>
          <w:szCs w:val="20"/>
        </w:rPr>
      </w:pPr>
    </w:p>
    <w:p w14:paraId="58F89DE9"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 asignación de espacios, corresponde a la CTAA por conducto de la DOA, llevar a cabo las siguientes acciones:</w:t>
      </w:r>
    </w:p>
    <w:p w14:paraId="54CEEA7B" w14:textId="77777777" w:rsidR="00732D38" w:rsidRPr="00091600" w:rsidRDefault="00732D38" w:rsidP="00732D38">
      <w:pPr>
        <w:spacing w:after="0" w:line="240" w:lineRule="auto"/>
        <w:ind w:right="49"/>
        <w:jc w:val="both"/>
        <w:rPr>
          <w:rFonts w:ascii="Montserrat" w:hAnsi="Montserrat" w:cstheme="minorHAnsi"/>
          <w:color w:val="000000" w:themeColor="text1"/>
          <w:sz w:val="20"/>
          <w:szCs w:val="20"/>
        </w:rPr>
      </w:pPr>
    </w:p>
    <w:p w14:paraId="21064DAC" w14:textId="77777777" w:rsidR="00732D38" w:rsidRPr="00DA2A7D" w:rsidRDefault="00732D38" w:rsidP="00062FA0">
      <w:pPr>
        <w:pStyle w:val="Prrafodelista"/>
        <w:numPr>
          <w:ilvl w:val="0"/>
          <w:numId w:val="70"/>
        </w:numPr>
        <w:autoSpaceDE w:val="0"/>
        <w:autoSpaceDN w:val="0"/>
        <w:adjustRightInd w:val="0"/>
        <w:spacing w:after="0" w:line="240" w:lineRule="auto"/>
        <w:ind w:left="1134" w:hanging="425"/>
        <w:jc w:val="both"/>
        <w:rPr>
          <w:rFonts w:ascii="Montserrat" w:hAnsi="Montserrat" w:cs="Arial"/>
          <w:bCs/>
          <w:color w:val="000000" w:themeColor="text1"/>
          <w:sz w:val="20"/>
          <w:szCs w:val="20"/>
        </w:rPr>
      </w:pPr>
      <w:r w:rsidRPr="00DA2A7D">
        <w:rPr>
          <w:rFonts w:ascii="Montserrat" w:hAnsi="Montserrat" w:cs="Arial"/>
          <w:bCs/>
          <w:color w:val="000000" w:themeColor="text1"/>
          <w:sz w:val="20"/>
          <w:szCs w:val="20"/>
        </w:rPr>
        <w:t>Verificar la disponibilidad de asignación de los espacios, para lo cual se realizarán visitas a los espacios de lo cual se levantará “Cédula de inspección”; para ello, los Coordinadores Administrativos u homólogos, deberán brindar las facilidades al personal designado por el Responsable Inmobiliario, para libre acceso a las oficinas administrativas;</w:t>
      </w:r>
    </w:p>
    <w:p w14:paraId="09DE82EC" w14:textId="77777777" w:rsidR="00732D38" w:rsidRPr="00DA2A7D" w:rsidRDefault="00732D38" w:rsidP="00062FA0">
      <w:pPr>
        <w:pStyle w:val="Prrafodelista"/>
        <w:numPr>
          <w:ilvl w:val="0"/>
          <w:numId w:val="70"/>
        </w:numPr>
        <w:autoSpaceDE w:val="0"/>
        <w:autoSpaceDN w:val="0"/>
        <w:adjustRightInd w:val="0"/>
        <w:spacing w:after="0" w:line="240" w:lineRule="auto"/>
        <w:ind w:left="1134" w:hanging="425"/>
        <w:jc w:val="both"/>
        <w:rPr>
          <w:rFonts w:ascii="Montserrat" w:hAnsi="Montserrat" w:cs="Arial"/>
          <w:bCs/>
          <w:color w:val="000000" w:themeColor="text1"/>
          <w:sz w:val="20"/>
          <w:szCs w:val="20"/>
        </w:rPr>
      </w:pPr>
      <w:r w:rsidRPr="00DA2A7D">
        <w:rPr>
          <w:rFonts w:ascii="Montserrat" w:hAnsi="Montserrat" w:cs="Arial"/>
          <w:bCs/>
          <w:color w:val="000000" w:themeColor="text1"/>
          <w:sz w:val="20"/>
          <w:szCs w:val="20"/>
        </w:rPr>
        <w:t>Revisará el Índice de Aprovechamiento Inmobiliario a que se refiere el numeral 3.1.4.</w:t>
      </w:r>
    </w:p>
    <w:p w14:paraId="38515D7E" w14:textId="77777777" w:rsidR="00EE44A5" w:rsidRDefault="00EE44A5" w:rsidP="00EE44A5">
      <w:pPr>
        <w:pStyle w:val="Prrafodelista"/>
        <w:spacing w:after="0" w:line="240" w:lineRule="auto"/>
        <w:ind w:right="49"/>
        <w:jc w:val="both"/>
        <w:rPr>
          <w:rFonts w:ascii="Montserrat" w:hAnsi="Montserrat" w:cstheme="minorHAnsi"/>
          <w:color w:val="000000" w:themeColor="text1"/>
          <w:sz w:val="20"/>
          <w:szCs w:val="20"/>
        </w:rPr>
      </w:pPr>
    </w:p>
    <w:p w14:paraId="247C88BC"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el caso de los OOAD, será el CI en apoyo al encargado de asignar espacios y autorizar los movimientos del personal.</w:t>
      </w:r>
    </w:p>
    <w:p w14:paraId="58966598" w14:textId="77777777" w:rsidR="00732D38" w:rsidRPr="00091600" w:rsidRDefault="00732D38" w:rsidP="00732D38">
      <w:pPr>
        <w:pStyle w:val="Prrafodelista"/>
        <w:spacing w:after="0" w:line="240" w:lineRule="auto"/>
        <w:ind w:right="49"/>
        <w:jc w:val="both"/>
        <w:rPr>
          <w:rFonts w:ascii="Montserrat" w:hAnsi="Montserrat" w:cstheme="minorHAnsi"/>
          <w:color w:val="000000" w:themeColor="text1"/>
          <w:sz w:val="20"/>
          <w:szCs w:val="20"/>
        </w:rPr>
      </w:pPr>
    </w:p>
    <w:p w14:paraId="1CC45522" w14:textId="77777777" w:rsidR="00732D38"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CI deberá remitir a la CTAA en el mes de enero, la asignación de los espacios de oficinas administrativas en el OOAD.</w:t>
      </w:r>
    </w:p>
    <w:p w14:paraId="3302B5D2" w14:textId="77777777" w:rsidR="00732D38" w:rsidRDefault="00732D38" w:rsidP="00732D38">
      <w:pPr>
        <w:pStyle w:val="Prrafodelista"/>
        <w:spacing w:after="0" w:line="240" w:lineRule="auto"/>
        <w:ind w:right="49"/>
        <w:jc w:val="both"/>
        <w:rPr>
          <w:rFonts w:ascii="Montserrat" w:hAnsi="Montserrat" w:cstheme="minorHAnsi"/>
          <w:color w:val="000000" w:themeColor="text1"/>
          <w:sz w:val="20"/>
          <w:szCs w:val="20"/>
        </w:rPr>
      </w:pPr>
    </w:p>
    <w:p w14:paraId="0A06032C"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b/>
          <w:bCs/>
          <w:color w:val="000000" w:themeColor="text1"/>
          <w:sz w:val="20"/>
          <w:szCs w:val="20"/>
        </w:rPr>
      </w:pPr>
      <w:r w:rsidRPr="00091600">
        <w:rPr>
          <w:rFonts w:ascii="Montserrat" w:hAnsi="Montserrat" w:cstheme="minorHAnsi"/>
          <w:color w:val="000000" w:themeColor="text1"/>
          <w:sz w:val="20"/>
          <w:szCs w:val="20"/>
        </w:rPr>
        <w:t>La CTAA solicitará por escrito al Enlace Inmobiliario del OOAD, así como a los Coordinadores Administrativos u homólogos de los Órganos Normativos, los requisitos indispensables para la asignación de espacios conforme al numeral 3.2.2. del presente documento.</w:t>
      </w:r>
    </w:p>
    <w:p w14:paraId="23B46635" w14:textId="77777777" w:rsidR="00732D38" w:rsidRPr="0048751D" w:rsidRDefault="00732D38" w:rsidP="0048751D">
      <w:pPr>
        <w:spacing w:after="0" w:line="240" w:lineRule="auto"/>
        <w:ind w:right="49"/>
        <w:jc w:val="both"/>
        <w:rPr>
          <w:rFonts w:ascii="Montserrat" w:hAnsi="Montserrat" w:cstheme="minorHAnsi"/>
          <w:b/>
          <w:bCs/>
          <w:color w:val="000000" w:themeColor="text1"/>
          <w:sz w:val="20"/>
          <w:szCs w:val="20"/>
        </w:rPr>
      </w:pPr>
    </w:p>
    <w:p w14:paraId="5AC1D412" w14:textId="77777777" w:rsidR="0048751D" w:rsidRDefault="00732D38" w:rsidP="0048751D">
      <w:pPr>
        <w:pStyle w:val="Prrafodelista"/>
        <w:spacing w:after="0" w:line="240" w:lineRule="auto"/>
        <w:ind w:left="567" w:right="49"/>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Determinará la asignación de las superficies conforme a las establecidas por la tabla SMOI, para la asignación de espacios.</w:t>
      </w:r>
    </w:p>
    <w:p w14:paraId="58F1A80E" w14:textId="77777777" w:rsidR="0048751D" w:rsidRPr="0048751D" w:rsidRDefault="0048751D" w:rsidP="0048751D">
      <w:pPr>
        <w:pStyle w:val="Prrafodelista"/>
        <w:spacing w:after="0" w:line="240" w:lineRule="auto"/>
        <w:ind w:left="567" w:right="49"/>
        <w:jc w:val="both"/>
        <w:rPr>
          <w:rFonts w:ascii="Montserrat" w:hAnsi="Montserrat" w:cstheme="minorHAnsi"/>
          <w:color w:val="000000" w:themeColor="text1"/>
          <w:sz w:val="20"/>
          <w:szCs w:val="20"/>
        </w:rPr>
      </w:pPr>
    </w:p>
    <w:p w14:paraId="41A61F6F" w14:textId="77777777" w:rsidR="00D92A5C" w:rsidRDefault="00D92A5C" w:rsidP="004E1BEB">
      <w:pPr>
        <w:pStyle w:val="Prrafodelista"/>
        <w:spacing w:after="0" w:line="240" w:lineRule="auto"/>
        <w:ind w:left="567" w:right="49"/>
        <w:jc w:val="both"/>
        <w:rPr>
          <w:rFonts w:ascii="Montserrat" w:hAnsi="Montserrat" w:cstheme="minorHAnsi"/>
          <w:color w:val="000000" w:themeColor="text1"/>
          <w:sz w:val="20"/>
          <w:szCs w:val="20"/>
        </w:rPr>
      </w:pPr>
    </w:p>
    <w:p w14:paraId="23B9A001" w14:textId="77777777" w:rsidR="00D92A5C" w:rsidRDefault="00D92A5C" w:rsidP="004E1BEB">
      <w:pPr>
        <w:pStyle w:val="Prrafodelista"/>
        <w:spacing w:after="0" w:line="240" w:lineRule="auto"/>
        <w:ind w:left="567" w:right="49"/>
        <w:jc w:val="both"/>
        <w:rPr>
          <w:rFonts w:ascii="Montserrat" w:hAnsi="Montserrat" w:cstheme="minorHAnsi"/>
          <w:color w:val="000000" w:themeColor="text1"/>
          <w:sz w:val="20"/>
          <w:szCs w:val="20"/>
        </w:rPr>
      </w:pPr>
    </w:p>
    <w:p w14:paraId="49C9020B" w14:textId="1D10AC95" w:rsidR="00732D38" w:rsidRPr="00091600" w:rsidRDefault="00732D38" w:rsidP="004E1BEB">
      <w:pPr>
        <w:pStyle w:val="Prrafodelista"/>
        <w:spacing w:after="0" w:line="240" w:lineRule="auto"/>
        <w:ind w:left="567" w:right="49"/>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Concluidos los estudios para la asignación de espacios, la CTAA enviará al RI los resultados de los estudios, para que en el ámbito de sus atribuciones autorice la asignación de los espacios.</w:t>
      </w:r>
    </w:p>
    <w:p w14:paraId="3F603B7C" w14:textId="77777777" w:rsidR="00732D38" w:rsidRPr="00091600" w:rsidRDefault="00732D38" w:rsidP="00732D38">
      <w:pPr>
        <w:pStyle w:val="Prrafodelista"/>
        <w:spacing w:after="0" w:line="240" w:lineRule="auto"/>
        <w:ind w:right="49"/>
        <w:jc w:val="both"/>
        <w:rPr>
          <w:rFonts w:ascii="Montserrat" w:hAnsi="Montserrat" w:cstheme="minorHAnsi"/>
          <w:color w:val="000000" w:themeColor="text1"/>
          <w:sz w:val="20"/>
          <w:szCs w:val="20"/>
        </w:rPr>
      </w:pPr>
    </w:p>
    <w:p w14:paraId="69D6D591"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Una vez asignado el espacio se formalizará la entrega mediante acta administrativa de entrega-recepción, suscrita por los servidores públicos designados por el RI o CI y Área requirente</w:t>
      </w:r>
      <w:r w:rsidR="004E1BEB">
        <w:rPr>
          <w:rFonts w:ascii="Montserrat" w:hAnsi="Montserrat" w:cstheme="minorHAnsi"/>
          <w:color w:val="000000" w:themeColor="text1"/>
          <w:sz w:val="20"/>
          <w:szCs w:val="20"/>
        </w:rPr>
        <w:t>.</w:t>
      </w:r>
    </w:p>
    <w:p w14:paraId="71CC0D7D" w14:textId="77777777" w:rsidR="004E1BEB" w:rsidRPr="002C64FC" w:rsidRDefault="004E1BEB" w:rsidP="002C64FC">
      <w:pPr>
        <w:spacing w:after="0" w:line="240" w:lineRule="auto"/>
        <w:ind w:right="49"/>
        <w:jc w:val="both"/>
        <w:rPr>
          <w:rFonts w:ascii="Montserrat" w:hAnsi="Montserrat" w:cstheme="minorHAnsi"/>
          <w:color w:val="000000" w:themeColor="text1"/>
          <w:sz w:val="20"/>
          <w:szCs w:val="20"/>
        </w:rPr>
      </w:pPr>
    </w:p>
    <w:p w14:paraId="3C2E713E" w14:textId="77777777" w:rsidR="00732D38" w:rsidRPr="00091600" w:rsidRDefault="00732D38" w:rsidP="00062FA0">
      <w:pPr>
        <w:pStyle w:val="Prrafodelista"/>
        <w:numPr>
          <w:ilvl w:val="2"/>
          <w:numId w:val="47"/>
        </w:numPr>
        <w:spacing w:after="0" w:line="240" w:lineRule="auto"/>
        <w:ind w:left="567" w:right="49"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Queda prohibido ceder o intercambiar espacios dentro de su Dirección o con otras Direcciones Normativas sin autorización del RI. Los usuarios de las áreas requirentes deberán considerar que los espacios asignados, no constituyen un acto definitivo, toda vez que pueden ser modificadas o requeridas por el RI, con base a las necesidades del servicio o bien por circunstancias internas o externas que obliguen a su reasignación.</w:t>
      </w:r>
    </w:p>
    <w:p w14:paraId="5CBB22AD" w14:textId="77777777" w:rsidR="00732D38" w:rsidRDefault="00732D38" w:rsidP="00732D38">
      <w:pPr>
        <w:spacing w:after="0" w:line="240" w:lineRule="auto"/>
        <w:ind w:right="49"/>
        <w:jc w:val="both"/>
        <w:rPr>
          <w:rFonts w:ascii="Montserrat" w:hAnsi="Montserrat" w:cstheme="minorHAnsi"/>
          <w:color w:val="000000" w:themeColor="text1"/>
          <w:sz w:val="20"/>
          <w:szCs w:val="20"/>
        </w:rPr>
      </w:pPr>
    </w:p>
    <w:p w14:paraId="122E27CF" w14:textId="77777777" w:rsidR="00732D38" w:rsidRPr="00091600" w:rsidRDefault="00732D38" w:rsidP="004E1BEB">
      <w:pPr>
        <w:pStyle w:val="Prrafodelista"/>
        <w:spacing w:after="0" w:line="240" w:lineRule="auto"/>
        <w:ind w:left="567" w:right="49"/>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usuarios de las áreas requirentes deberán considerar que los espacios asignados, no constituyen un acto definitivo, toda vez que pueden ser modificadas o requeridas por el RI, con base a las necesidades del servicio o bien por circunstancias internas o externas que obliguen a su reasignación.</w:t>
      </w:r>
    </w:p>
    <w:p w14:paraId="0FB9E554" w14:textId="77777777" w:rsidR="00732D38" w:rsidRDefault="00732D38" w:rsidP="00732D38">
      <w:pPr>
        <w:spacing w:after="0" w:line="240" w:lineRule="auto"/>
        <w:ind w:right="49"/>
        <w:jc w:val="both"/>
        <w:rPr>
          <w:rFonts w:ascii="Montserrat" w:hAnsi="Montserrat" w:cstheme="minorHAnsi"/>
          <w:color w:val="000000" w:themeColor="text1"/>
          <w:sz w:val="20"/>
          <w:szCs w:val="20"/>
        </w:rPr>
      </w:pPr>
    </w:p>
    <w:p w14:paraId="699F72AC" w14:textId="77777777" w:rsidR="00732D38" w:rsidRPr="00091600" w:rsidRDefault="00732D38" w:rsidP="00062FA0">
      <w:pPr>
        <w:pStyle w:val="Prrafodelista"/>
        <w:numPr>
          <w:ilvl w:val="0"/>
          <w:numId w:val="37"/>
        </w:numPr>
        <w:spacing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Anexos</w:t>
      </w:r>
      <w:r w:rsidR="009754C9">
        <w:rPr>
          <w:rFonts w:ascii="Montserrat" w:hAnsi="Montserrat" w:cstheme="minorHAnsi"/>
          <w:b/>
          <w:bCs/>
          <w:color w:val="000000" w:themeColor="text1"/>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8392"/>
      </w:tblGrid>
      <w:tr w:rsidR="00732D38" w:rsidRPr="00091600" w14:paraId="57A44C0E" w14:textId="77777777" w:rsidTr="004E467F">
        <w:trPr>
          <w:trHeight w:val="402"/>
        </w:trPr>
        <w:tc>
          <w:tcPr>
            <w:tcW w:w="964" w:type="dxa"/>
            <w:shd w:val="clear" w:color="auto" w:fill="C4BD97"/>
            <w:tcMar>
              <w:top w:w="0" w:type="dxa"/>
              <w:left w:w="108" w:type="dxa"/>
              <w:bottom w:w="0" w:type="dxa"/>
              <w:right w:w="108" w:type="dxa"/>
            </w:tcMar>
            <w:vAlign w:val="center"/>
            <w:hideMark/>
          </w:tcPr>
          <w:p w14:paraId="24FF224D" w14:textId="77777777" w:rsidR="00732D38" w:rsidRPr="00091600" w:rsidRDefault="00732D38" w:rsidP="004E467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w:t>
            </w:r>
          </w:p>
        </w:tc>
        <w:tc>
          <w:tcPr>
            <w:tcW w:w="8392" w:type="dxa"/>
            <w:shd w:val="clear" w:color="auto" w:fill="C4BD97"/>
            <w:tcMar>
              <w:top w:w="0" w:type="dxa"/>
              <w:left w:w="108" w:type="dxa"/>
              <w:bottom w:w="0" w:type="dxa"/>
              <w:right w:w="108" w:type="dxa"/>
            </w:tcMar>
            <w:vAlign w:val="center"/>
            <w:hideMark/>
          </w:tcPr>
          <w:p w14:paraId="6AD3BA70" w14:textId="77777777" w:rsidR="00732D38" w:rsidRPr="00091600" w:rsidRDefault="00732D38" w:rsidP="004E467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Descripción</w:t>
            </w:r>
          </w:p>
        </w:tc>
      </w:tr>
      <w:tr w:rsidR="00732D38" w:rsidRPr="00091600" w14:paraId="6E9183CB" w14:textId="77777777" w:rsidTr="004E467F">
        <w:tc>
          <w:tcPr>
            <w:tcW w:w="964" w:type="dxa"/>
            <w:tcMar>
              <w:top w:w="0" w:type="dxa"/>
              <w:left w:w="108" w:type="dxa"/>
              <w:bottom w:w="0" w:type="dxa"/>
              <w:right w:w="108" w:type="dxa"/>
            </w:tcMar>
          </w:tcPr>
          <w:p w14:paraId="5506882E" w14:textId="77777777" w:rsidR="00732D38" w:rsidRPr="00091600" w:rsidRDefault="00732D38" w:rsidP="004E467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1</w:t>
            </w:r>
          </w:p>
        </w:tc>
        <w:tc>
          <w:tcPr>
            <w:tcW w:w="8392" w:type="dxa"/>
            <w:tcMar>
              <w:top w:w="0" w:type="dxa"/>
              <w:left w:w="108" w:type="dxa"/>
              <w:bottom w:w="0" w:type="dxa"/>
              <w:right w:w="108" w:type="dxa"/>
            </w:tcMar>
          </w:tcPr>
          <w:p w14:paraId="76A33768" w14:textId="77777777" w:rsidR="00732D38" w:rsidRPr="00091600" w:rsidRDefault="00732D38" w:rsidP="004E467F">
            <w:pPr>
              <w:spacing w:after="0" w:line="240" w:lineRule="auto"/>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Relación de Inmuebles para la Incorporación de Bienes Inmuebles al Patrimonio del IMSS</w:t>
            </w:r>
          </w:p>
        </w:tc>
      </w:tr>
      <w:tr w:rsidR="00732D38" w:rsidRPr="00091600" w14:paraId="31D01699" w14:textId="77777777" w:rsidTr="004E467F">
        <w:tc>
          <w:tcPr>
            <w:tcW w:w="964" w:type="dxa"/>
            <w:tcMar>
              <w:top w:w="0" w:type="dxa"/>
              <w:left w:w="108" w:type="dxa"/>
              <w:bottom w:w="0" w:type="dxa"/>
              <w:right w:w="108" w:type="dxa"/>
            </w:tcMar>
          </w:tcPr>
          <w:p w14:paraId="5F79FC0E" w14:textId="77777777" w:rsidR="00732D38" w:rsidRPr="00091600" w:rsidRDefault="00732D38" w:rsidP="004E467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2</w:t>
            </w:r>
          </w:p>
        </w:tc>
        <w:tc>
          <w:tcPr>
            <w:tcW w:w="8392" w:type="dxa"/>
            <w:tcMar>
              <w:top w:w="0" w:type="dxa"/>
              <w:left w:w="108" w:type="dxa"/>
              <w:bottom w:w="0" w:type="dxa"/>
              <w:right w:w="108" w:type="dxa"/>
            </w:tcMar>
          </w:tcPr>
          <w:p w14:paraId="65C781EC" w14:textId="77777777" w:rsidR="00732D38" w:rsidRPr="00091600" w:rsidRDefault="00732D38" w:rsidP="004E467F">
            <w:pPr>
              <w:spacing w:after="0" w:line="240" w:lineRule="auto"/>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Relación de Inmuebles Propiedad del IMSS sin Uso para Enajenación</w:t>
            </w:r>
          </w:p>
        </w:tc>
      </w:tr>
      <w:tr w:rsidR="00732D38" w:rsidRPr="00091600" w14:paraId="1185EFF3" w14:textId="77777777" w:rsidTr="004E467F">
        <w:tc>
          <w:tcPr>
            <w:tcW w:w="964" w:type="dxa"/>
            <w:tcMar>
              <w:top w:w="0" w:type="dxa"/>
              <w:left w:w="108" w:type="dxa"/>
              <w:bottom w:w="0" w:type="dxa"/>
              <w:right w:w="108" w:type="dxa"/>
            </w:tcMar>
          </w:tcPr>
          <w:p w14:paraId="16FFB996" w14:textId="77777777" w:rsidR="00732D38" w:rsidRPr="00091600" w:rsidRDefault="00732D38" w:rsidP="004E467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3</w:t>
            </w:r>
          </w:p>
        </w:tc>
        <w:tc>
          <w:tcPr>
            <w:tcW w:w="8392" w:type="dxa"/>
            <w:tcMar>
              <w:top w:w="0" w:type="dxa"/>
              <w:left w:w="108" w:type="dxa"/>
              <w:bottom w:w="0" w:type="dxa"/>
              <w:right w:w="108" w:type="dxa"/>
            </w:tcMar>
          </w:tcPr>
          <w:p w14:paraId="6B7F6656" w14:textId="77777777" w:rsidR="00732D38" w:rsidRPr="00091600" w:rsidRDefault="00732D38" w:rsidP="004E467F">
            <w:pPr>
              <w:tabs>
                <w:tab w:val="center" w:pos="4144"/>
              </w:tabs>
              <w:spacing w:after="0" w:line="240" w:lineRule="auto"/>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Informe de Bienes Inmuebles Adjudicados</w:t>
            </w:r>
            <w:r w:rsidRPr="00091600">
              <w:rPr>
                <w:rFonts w:ascii="Montserrat" w:hAnsi="Montserrat" w:cstheme="minorHAnsi"/>
                <w:color w:val="000000" w:themeColor="text1"/>
                <w:sz w:val="16"/>
                <w:szCs w:val="16"/>
              </w:rPr>
              <w:tab/>
            </w:r>
          </w:p>
        </w:tc>
      </w:tr>
    </w:tbl>
    <w:p w14:paraId="5A52F6BF" w14:textId="77777777" w:rsidR="00732D38" w:rsidRPr="00091600" w:rsidRDefault="00732D38" w:rsidP="00732D38">
      <w:pPr>
        <w:spacing w:after="0" w:line="240" w:lineRule="auto"/>
        <w:jc w:val="both"/>
        <w:rPr>
          <w:rFonts w:ascii="Montserrat" w:hAnsi="Montserrat" w:cstheme="minorHAnsi"/>
          <w:color w:val="000000" w:themeColor="text1"/>
          <w:sz w:val="52"/>
          <w:szCs w:val="52"/>
        </w:rPr>
      </w:pPr>
    </w:p>
    <w:p w14:paraId="3BD0E371" w14:textId="77777777" w:rsidR="002543AD" w:rsidRDefault="002543AD" w:rsidP="001528D3">
      <w:pPr>
        <w:spacing w:after="0" w:line="240" w:lineRule="auto"/>
        <w:jc w:val="both"/>
        <w:rPr>
          <w:rFonts w:ascii="Montserrat" w:hAnsi="Montserrat" w:cstheme="minorHAnsi"/>
          <w:color w:val="000000" w:themeColor="text1"/>
          <w:sz w:val="52"/>
          <w:szCs w:val="52"/>
        </w:rPr>
      </w:pPr>
    </w:p>
    <w:p w14:paraId="57B228A9" w14:textId="77777777" w:rsidR="001320D0" w:rsidRDefault="001320D0" w:rsidP="001528D3">
      <w:pPr>
        <w:spacing w:after="0" w:line="240" w:lineRule="auto"/>
        <w:jc w:val="both"/>
        <w:rPr>
          <w:rFonts w:ascii="Montserrat" w:hAnsi="Montserrat" w:cstheme="minorHAnsi"/>
          <w:color w:val="000000" w:themeColor="text1"/>
          <w:sz w:val="52"/>
          <w:szCs w:val="52"/>
        </w:rPr>
      </w:pPr>
    </w:p>
    <w:p w14:paraId="68CEC797" w14:textId="77777777" w:rsidR="001320D0" w:rsidRDefault="001320D0" w:rsidP="001528D3">
      <w:pPr>
        <w:spacing w:after="0" w:line="240" w:lineRule="auto"/>
        <w:jc w:val="both"/>
        <w:rPr>
          <w:rFonts w:ascii="Montserrat" w:hAnsi="Montserrat" w:cstheme="minorHAnsi"/>
          <w:color w:val="000000" w:themeColor="text1"/>
          <w:sz w:val="52"/>
          <w:szCs w:val="52"/>
        </w:rPr>
      </w:pPr>
    </w:p>
    <w:p w14:paraId="5FCBD0C8" w14:textId="77777777" w:rsidR="001320D0" w:rsidRDefault="001320D0" w:rsidP="001528D3">
      <w:pPr>
        <w:spacing w:after="0" w:line="240" w:lineRule="auto"/>
        <w:jc w:val="both"/>
        <w:rPr>
          <w:rFonts w:ascii="Montserrat" w:hAnsi="Montserrat" w:cstheme="minorHAnsi"/>
          <w:color w:val="000000" w:themeColor="text1"/>
          <w:sz w:val="52"/>
          <w:szCs w:val="52"/>
        </w:rPr>
      </w:pPr>
    </w:p>
    <w:p w14:paraId="29157C33" w14:textId="77777777" w:rsidR="001320D0" w:rsidRDefault="001320D0" w:rsidP="001528D3">
      <w:pPr>
        <w:spacing w:after="0" w:line="240" w:lineRule="auto"/>
        <w:jc w:val="both"/>
        <w:rPr>
          <w:rFonts w:ascii="Montserrat" w:hAnsi="Montserrat" w:cstheme="minorHAnsi"/>
          <w:color w:val="000000" w:themeColor="text1"/>
          <w:sz w:val="52"/>
          <w:szCs w:val="52"/>
        </w:rPr>
      </w:pPr>
    </w:p>
    <w:p w14:paraId="384A6773" w14:textId="77777777" w:rsidR="001320D0" w:rsidRDefault="001320D0" w:rsidP="001528D3">
      <w:pPr>
        <w:spacing w:after="0" w:line="240" w:lineRule="auto"/>
        <w:jc w:val="both"/>
        <w:rPr>
          <w:rFonts w:ascii="Montserrat" w:hAnsi="Montserrat" w:cstheme="minorHAnsi"/>
          <w:color w:val="000000" w:themeColor="text1"/>
          <w:sz w:val="52"/>
          <w:szCs w:val="52"/>
        </w:rPr>
      </w:pPr>
    </w:p>
    <w:p w14:paraId="196F8617" w14:textId="77777777" w:rsidR="001320D0" w:rsidRDefault="001320D0" w:rsidP="001528D3">
      <w:pPr>
        <w:spacing w:after="0" w:line="240" w:lineRule="auto"/>
        <w:jc w:val="both"/>
        <w:rPr>
          <w:rFonts w:ascii="Montserrat" w:hAnsi="Montserrat" w:cstheme="minorHAnsi"/>
          <w:color w:val="000000" w:themeColor="text1"/>
          <w:sz w:val="52"/>
          <w:szCs w:val="52"/>
        </w:rPr>
      </w:pPr>
    </w:p>
    <w:p w14:paraId="6677D5A1" w14:textId="77777777" w:rsidR="001320D0" w:rsidRDefault="001320D0" w:rsidP="001528D3">
      <w:pPr>
        <w:spacing w:after="0" w:line="240" w:lineRule="auto"/>
        <w:jc w:val="both"/>
        <w:rPr>
          <w:rFonts w:ascii="Montserrat" w:hAnsi="Montserrat" w:cstheme="minorHAnsi"/>
          <w:color w:val="000000" w:themeColor="text1"/>
          <w:sz w:val="52"/>
          <w:szCs w:val="52"/>
        </w:rPr>
      </w:pPr>
    </w:p>
    <w:p w14:paraId="1E4B60F3" w14:textId="77777777" w:rsidR="001320D0" w:rsidRDefault="001320D0" w:rsidP="001528D3">
      <w:pPr>
        <w:spacing w:after="0" w:line="240" w:lineRule="auto"/>
        <w:jc w:val="both"/>
        <w:rPr>
          <w:rFonts w:ascii="Montserrat" w:hAnsi="Montserrat" w:cstheme="minorHAnsi"/>
          <w:color w:val="000000" w:themeColor="text1"/>
          <w:sz w:val="52"/>
          <w:szCs w:val="52"/>
        </w:rPr>
      </w:pPr>
    </w:p>
    <w:p w14:paraId="0F721450" w14:textId="233C11F8" w:rsidR="00733317" w:rsidRDefault="00733317" w:rsidP="001528D3">
      <w:pPr>
        <w:spacing w:after="0" w:line="240" w:lineRule="auto"/>
        <w:jc w:val="both"/>
        <w:rPr>
          <w:rFonts w:ascii="Montserrat" w:hAnsi="Montserrat" w:cstheme="minorHAnsi"/>
          <w:color w:val="000000" w:themeColor="text1"/>
          <w:sz w:val="52"/>
          <w:szCs w:val="52"/>
        </w:rPr>
      </w:pPr>
    </w:p>
    <w:p w14:paraId="528A1522" w14:textId="77777777" w:rsidR="00D92A5C" w:rsidRPr="00A244B7" w:rsidRDefault="00D92A5C" w:rsidP="001528D3">
      <w:pPr>
        <w:spacing w:after="0" w:line="240" w:lineRule="auto"/>
        <w:jc w:val="both"/>
        <w:rPr>
          <w:rFonts w:ascii="Montserrat" w:hAnsi="Montserrat" w:cstheme="minorHAnsi"/>
          <w:color w:val="000000" w:themeColor="text1"/>
          <w:sz w:val="20"/>
          <w:szCs w:val="20"/>
        </w:rPr>
      </w:pPr>
    </w:p>
    <w:p w14:paraId="2682077F" w14:textId="77777777" w:rsidR="00714FC8" w:rsidRPr="00091600" w:rsidRDefault="00714FC8" w:rsidP="00714FC8">
      <w:pPr>
        <w:spacing w:after="0" w:line="240" w:lineRule="auto"/>
        <w:jc w:val="both"/>
        <w:rPr>
          <w:rFonts w:ascii="Montserrat" w:hAnsi="Montserrat" w:cstheme="minorHAnsi"/>
          <w:b/>
          <w:bCs/>
          <w:color w:val="000000" w:themeColor="text1"/>
          <w:spacing w:val="60"/>
          <w:kern w:val="24"/>
          <w:sz w:val="52"/>
          <w:szCs w:val="52"/>
        </w:rPr>
      </w:pPr>
      <w:r w:rsidRPr="00091600">
        <w:rPr>
          <w:rFonts w:ascii="Montserrat" w:hAnsi="Montserrat" w:cstheme="minorHAnsi"/>
          <w:noProof/>
          <w:color w:val="000000" w:themeColor="text1"/>
          <w:sz w:val="52"/>
          <w:szCs w:val="52"/>
          <w:lang w:eastAsia="es-MX"/>
        </w:rPr>
        <w:drawing>
          <wp:inline distT="0" distB="0" distL="0" distR="0" wp14:anchorId="317779B5" wp14:editId="4F84E779">
            <wp:extent cx="1412875" cy="617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12875" cy="617220"/>
                    </a:xfrm>
                    <a:prstGeom prst="rect">
                      <a:avLst/>
                    </a:prstGeom>
                    <a:noFill/>
                    <a:ln>
                      <a:noFill/>
                    </a:ln>
                  </pic:spPr>
                </pic:pic>
              </a:graphicData>
            </a:graphic>
          </wp:inline>
        </w:drawing>
      </w:r>
      <w:r w:rsidRPr="00091600">
        <w:rPr>
          <w:rFonts w:ascii="Montserrat" w:hAnsi="Montserrat" w:cstheme="minorHAnsi"/>
          <w:b/>
          <w:bCs/>
          <w:color w:val="000000" w:themeColor="text1"/>
          <w:spacing w:val="60"/>
          <w:kern w:val="24"/>
          <w:sz w:val="52"/>
          <w:szCs w:val="52"/>
        </w:rPr>
        <w:t>Apartado B:</w:t>
      </w:r>
    </w:p>
    <w:p w14:paraId="65666315" w14:textId="77777777" w:rsidR="00714FC8" w:rsidRPr="00091600" w:rsidRDefault="00714FC8" w:rsidP="00714FC8">
      <w:pPr>
        <w:spacing w:after="0" w:line="240" w:lineRule="auto"/>
        <w:jc w:val="both"/>
        <w:rPr>
          <w:rFonts w:ascii="Montserrat" w:hAnsi="Montserrat" w:cstheme="minorHAnsi"/>
          <w:b/>
          <w:bCs/>
          <w:color w:val="000000" w:themeColor="text1"/>
          <w:sz w:val="52"/>
          <w:szCs w:val="52"/>
        </w:rPr>
      </w:pPr>
    </w:p>
    <w:p w14:paraId="23F41591" w14:textId="77777777" w:rsidR="00714FC8" w:rsidRPr="00091600" w:rsidRDefault="00714FC8" w:rsidP="00714FC8">
      <w:pPr>
        <w:spacing w:after="0" w:line="240" w:lineRule="auto"/>
        <w:jc w:val="both"/>
        <w:rPr>
          <w:rFonts w:ascii="Montserrat" w:hAnsi="Montserrat" w:cstheme="minorHAnsi"/>
          <w:b/>
          <w:bCs/>
          <w:color w:val="000000" w:themeColor="text1"/>
          <w:sz w:val="52"/>
          <w:szCs w:val="52"/>
        </w:rPr>
      </w:pPr>
    </w:p>
    <w:p w14:paraId="65EC1598" w14:textId="77777777" w:rsidR="00714FC8" w:rsidRPr="00091600" w:rsidRDefault="00714FC8" w:rsidP="00714FC8">
      <w:pPr>
        <w:spacing w:after="0" w:line="240" w:lineRule="auto"/>
        <w:jc w:val="both"/>
        <w:rPr>
          <w:rFonts w:ascii="Montserrat" w:hAnsi="Montserrat" w:cstheme="minorHAnsi"/>
          <w:b/>
          <w:bCs/>
          <w:color w:val="000000" w:themeColor="text1"/>
          <w:sz w:val="52"/>
          <w:szCs w:val="52"/>
        </w:rPr>
      </w:pPr>
    </w:p>
    <w:p w14:paraId="2D0551B8" w14:textId="77777777" w:rsidR="00714FC8" w:rsidRPr="00091600" w:rsidRDefault="00714FC8" w:rsidP="00714FC8">
      <w:pPr>
        <w:spacing w:after="0" w:line="240" w:lineRule="auto"/>
        <w:jc w:val="right"/>
        <w:rPr>
          <w:rFonts w:ascii="Montserrat" w:eastAsiaTheme="minorEastAsia" w:hAnsi="Montserrat" w:cstheme="minorHAnsi"/>
          <w:b/>
          <w:bCs/>
          <w:color w:val="000000" w:themeColor="text1"/>
          <w:spacing w:val="60"/>
          <w:kern w:val="24"/>
          <w:sz w:val="52"/>
          <w:szCs w:val="52"/>
          <w:lang w:eastAsia="es-MX"/>
        </w:rPr>
      </w:pPr>
      <w:r w:rsidRPr="00091600">
        <w:rPr>
          <w:rFonts w:ascii="Montserrat" w:eastAsiaTheme="minorEastAsia" w:hAnsi="Montserrat" w:cstheme="minorHAnsi"/>
          <w:b/>
          <w:bCs/>
          <w:color w:val="000000" w:themeColor="text1"/>
          <w:spacing w:val="60"/>
          <w:kern w:val="24"/>
          <w:sz w:val="52"/>
          <w:szCs w:val="52"/>
          <w:lang w:eastAsia="es-MX"/>
        </w:rPr>
        <w:t>Arrendamiento Inmobiliario</w:t>
      </w:r>
    </w:p>
    <w:p w14:paraId="401CD018" w14:textId="77777777" w:rsidR="00714FC8" w:rsidRPr="00091600" w:rsidRDefault="00714FC8" w:rsidP="00714FC8">
      <w:pPr>
        <w:spacing w:after="0" w:line="240" w:lineRule="auto"/>
        <w:jc w:val="right"/>
        <w:rPr>
          <w:rFonts w:ascii="Montserrat" w:eastAsiaTheme="minorEastAsia" w:hAnsi="Montserrat" w:cstheme="minorHAnsi"/>
          <w:b/>
          <w:bCs/>
          <w:color w:val="000000" w:themeColor="text1"/>
          <w:spacing w:val="60"/>
          <w:kern w:val="24"/>
          <w:sz w:val="52"/>
          <w:szCs w:val="52"/>
          <w:lang w:eastAsia="es-MX"/>
        </w:rPr>
      </w:pPr>
    </w:p>
    <w:p w14:paraId="2C67F0CD"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2A8DB846"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19E31A11"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386BC057"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18BE8BFF"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610D6690"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5A24939A" w14:textId="77777777" w:rsidR="007C35CE" w:rsidRDefault="007C35CE">
      <w:pPr>
        <w:rPr>
          <w:rFonts w:ascii="Montserrat" w:eastAsiaTheme="minorEastAsia" w:hAnsi="Montserrat" w:cstheme="minorHAnsi"/>
          <w:color w:val="000000" w:themeColor="text1"/>
          <w:spacing w:val="60"/>
          <w:kern w:val="24"/>
          <w:sz w:val="52"/>
          <w:szCs w:val="52"/>
          <w:lang w:eastAsia="es-MX"/>
        </w:rPr>
      </w:pPr>
      <w:r>
        <w:rPr>
          <w:rFonts w:ascii="Montserrat" w:eastAsiaTheme="minorEastAsia" w:hAnsi="Montserrat" w:cstheme="minorHAnsi"/>
          <w:color w:val="000000" w:themeColor="text1"/>
          <w:spacing w:val="60"/>
          <w:kern w:val="24"/>
          <w:sz w:val="52"/>
          <w:szCs w:val="52"/>
          <w:lang w:eastAsia="es-MX"/>
        </w:rPr>
        <w:br w:type="page"/>
      </w:r>
    </w:p>
    <w:p w14:paraId="483F6D5C"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4A552FD4" w14:textId="77777777" w:rsidR="00714FC8" w:rsidRPr="00091600" w:rsidRDefault="00714FC8" w:rsidP="00714FC8">
      <w:pPr>
        <w:pStyle w:val="NormalWeb"/>
        <w:spacing w:before="0" w:beforeAutospacing="0" w:after="0" w:afterAutospacing="0"/>
        <w:jc w:val="right"/>
        <w:rPr>
          <w:rFonts w:ascii="Montserrat" w:hAnsi="Montserrat" w:cstheme="minorHAnsi"/>
          <w:b/>
          <w:bCs/>
          <w:color w:val="000000" w:themeColor="text1"/>
          <w:kern w:val="24"/>
          <w:sz w:val="44"/>
          <w:szCs w:val="44"/>
        </w:rPr>
      </w:pPr>
      <w:r w:rsidRPr="00091600">
        <w:rPr>
          <w:rFonts w:ascii="Montserrat" w:hAnsi="Montserrat" w:cstheme="minorHAnsi"/>
          <w:b/>
          <w:bCs/>
          <w:color w:val="000000" w:themeColor="text1"/>
          <w:kern w:val="24"/>
          <w:sz w:val="44"/>
          <w:szCs w:val="44"/>
        </w:rPr>
        <w:t>CONTENIDO</w:t>
      </w:r>
    </w:p>
    <w:p w14:paraId="4118AE09" w14:textId="77777777" w:rsidR="00714FC8" w:rsidRPr="00091600" w:rsidRDefault="00714FC8" w:rsidP="00714FC8">
      <w:pPr>
        <w:spacing w:after="0" w:line="240" w:lineRule="auto"/>
        <w:rPr>
          <w:rFonts w:ascii="Montserrat" w:hAnsi="Montserrat" w:cstheme="minorHAnsi"/>
          <w:b/>
          <w:bCs/>
          <w:color w:val="000000" w:themeColor="text1"/>
          <w:kern w:val="24"/>
        </w:rPr>
      </w:pPr>
    </w:p>
    <w:p w14:paraId="6AD956D3" w14:textId="77777777" w:rsidR="00714FC8" w:rsidRPr="00091600" w:rsidRDefault="00714FC8" w:rsidP="00714FC8">
      <w:pPr>
        <w:pStyle w:val="NormalWeb"/>
        <w:spacing w:before="0" w:beforeAutospacing="0" w:after="0" w:afterAutospacing="0"/>
        <w:jc w:val="both"/>
        <w:rPr>
          <w:rFonts w:ascii="Montserrat" w:hAnsi="Montserrat" w:cstheme="minorHAnsi"/>
          <w:b/>
          <w:bCs/>
          <w:color w:val="000000" w:themeColor="text1"/>
          <w:spacing w:val="60"/>
          <w:kern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1589"/>
      </w:tblGrid>
      <w:tr w:rsidR="00714FC8" w:rsidRPr="00091600" w14:paraId="13E7776B" w14:textId="77777777" w:rsidTr="00C456CF">
        <w:tc>
          <w:tcPr>
            <w:tcW w:w="8613" w:type="dxa"/>
          </w:tcPr>
          <w:p w14:paraId="2EE4C867"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 la planeación y conformación del Programa de Arrendamiento Inmobiliario IMSS-Arrendatario Régimen Ordinario</w:t>
            </w:r>
          </w:p>
        </w:tc>
        <w:tc>
          <w:tcPr>
            <w:tcW w:w="1607" w:type="dxa"/>
          </w:tcPr>
          <w:p w14:paraId="19E8D2B0"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32</w:t>
            </w:r>
          </w:p>
        </w:tc>
      </w:tr>
      <w:tr w:rsidR="00714FC8" w:rsidRPr="00091600" w14:paraId="697B9507" w14:textId="77777777" w:rsidTr="00C456CF">
        <w:tc>
          <w:tcPr>
            <w:tcW w:w="8613" w:type="dxa"/>
          </w:tcPr>
          <w:p w14:paraId="31DCF04E"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03FBAF2A"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6E83BD31" w14:textId="77777777" w:rsidTr="00C456CF">
        <w:tc>
          <w:tcPr>
            <w:tcW w:w="8613" w:type="dxa"/>
          </w:tcPr>
          <w:p w14:paraId="45112547"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Del </w:t>
            </w:r>
            <w:r>
              <w:rPr>
                <w:rFonts w:ascii="Montserrat" w:hAnsi="Montserrat" w:cstheme="minorHAnsi"/>
                <w:b/>
                <w:bCs/>
                <w:color w:val="000000" w:themeColor="text1"/>
                <w:sz w:val="20"/>
                <w:szCs w:val="20"/>
              </w:rPr>
              <w:t>e</w:t>
            </w:r>
            <w:r w:rsidRPr="00091600">
              <w:rPr>
                <w:rFonts w:ascii="Montserrat" w:hAnsi="Montserrat" w:cstheme="minorHAnsi"/>
                <w:b/>
                <w:bCs/>
                <w:color w:val="000000" w:themeColor="text1"/>
                <w:sz w:val="20"/>
                <w:szCs w:val="20"/>
              </w:rPr>
              <w:t xml:space="preserve">jercicio </w:t>
            </w:r>
            <w:r>
              <w:rPr>
                <w:rFonts w:ascii="Montserrat" w:hAnsi="Montserrat" w:cstheme="minorHAnsi"/>
                <w:b/>
                <w:bCs/>
                <w:color w:val="000000" w:themeColor="text1"/>
                <w:sz w:val="20"/>
                <w:szCs w:val="20"/>
              </w:rPr>
              <w:t>p</w:t>
            </w:r>
            <w:r w:rsidRPr="00091600">
              <w:rPr>
                <w:rFonts w:ascii="Montserrat" w:hAnsi="Montserrat" w:cstheme="minorHAnsi"/>
                <w:b/>
                <w:bCs/>
                <w:color w:val="000000" w:themeColor="text1"/>
                <w:sz w:val="20"/>
                <w:szCs w:val="20"/>
              </w:rPr>
              <w:t>resupuestal</w:t>
            </w:r>
          </w:p>
        </w:tc>
        <w:tc>
          <w:tcPr>
            <w:tcW w:w="1607" w:type="dxa"/>
          </w:tcPr>
          <w:p w14:paraId="3DCFF8AC"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33</w:t>
            </w:r>
          </w:p>
        </w:tc>
      </w:tr>
      <w:tr w:rsidR="00714FC8" w:rsidRPr="00091600" w14:paraId="0D8CEA46" w14:textId="77777777" w:rsidTr="00C456CF">
        <w:tc>
          <w:tcPr>
            <w:tcW w:w="8613" w:type="dxa"/>
          </w:tcPr>
          <w:p w14:paraId="4EFDF16B"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7F237002"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698EF2BE" w14:textId="77777777" w:rsidTr="00C456CF">
        <w:tc>
          <w:tcPr>
            <w:tcW w:w="8613" w:type="dxa"/>
          </w:tcPr>
          <w:p w14:paraId="7204487B"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 la formalización de los contratos de arrendamiento</w:t>
            </w:r>
          </w:p>
          <w:p w14:paraId="295D9AB5" w14:textId="77777777" w:rsidR="00714FC8" w:rsidRPr="00091600" w:rsidRDefault="00714FC8" w:rsidP="00C456CF">
            <w:pPr>
              <w:pStyle w:val="Prrafodelista"/>
              <w:tabs>
                <w:tab w:val="left" w:pos="2091"/>
              </w:tabs>
              <w:jc w:val="both"/>
              <w:rPr>
                <w:rFonts w:ascii="Montserrat" w:hAnsi="Montserrat" w:cstheme="minorHAnsi"/>
                <w:b/>
                <w:bCs/>
                <w:color w:val="000000" w:themeColor="text1"/>
                <w:sz w:val="20"/>
                <w:szCs w:val="20"/>
              </w:rPr>
            </w:pPr>
            <w:r>
              <w:rPr>
                <w:rFonts w:ascii="Montserrat" w:hAnsi="Montserrat" w:cstheme="minorHAnsi"/>
                <w:b/>
                <w:bCs/>
                <w:color w:val="000000" w:themeColor="text1"/>
                <w:sz w:val="20"/>
                <w:szCs w:val="20"/>
              </w:rPr>
              <w:tab/>
            </w:r>
          </w:p>
          <w:p w14:paraId="0704EDB2"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Nuevo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rrendamiento o sustitución</w:t>
            </w:r>
          </w:p>
          <w:p w14:paraId="631F7445" w14:textId="77777777" w:rsidR="00714FC8" w:rsidRPr="00091600" w:rsidRDefault="00714FC8" w:rsidP="00C456CF">
            <w:pPr>
              <w:pStyle w:val="Prrafodelista"/>
              <w:rPr>
                <w:rFonts w:ascii="Montserrat" w:hAnsi="Montserrat" w:cstheme="minorHAnsi"/>
                <w:b/>
                <w:bCs/>
                <w:color w:val="000000" w:themeColor="text1"/>
                <w:sz w:val="20"/>
                <w:szCs w:val="20"/>
              </w:rPr>
            </w:pPr>
          </w:p>
          <w:p w14:paraId="48BC5428"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Renovación del contrato de arrendamiento sin incremento</w:t>
            </w:r>
          </w:p>
          <w:p w14:paraId="7BF55B3E" w14:textId="77777777" w:rsidR="00714FC8" w:rsidRPr="00091600" w:rsidRDefault="00714FC8" w:rsidP="00C456CF">
            <w:pPr>
              <w:pStyle w:val="Prrafodelista"/>
              <w:rPr>
                <w:rFonts w:ascii="Montserrat" w:hAnsi="Montserrat" w:cstheme="minorHAnsi"/>
                <w:b/>
                <w:bCs/>
                <w:color w:val="000000" w:themeColor="text1"/>
                <w:sz w:val="20"/>
                <w:szCs w:val="20"/>
              </w:rPr>
            </w:pPr>
          </w:p>
          <w:p w14:paraId="0EBA5C20"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Renovación del contrato de arrendamiento con incremento</w:t>
            </w:r>
          </w:p>
        </w:tc>
        <w:tc>
          <w:tcPr>
            <w:tcW w:w="1607" w:type="dxa"/>
          </w:tcPr>
          <w:p w14:paraId="1E6D022E"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3</w:t>
            </w:r>
            <w:r>
              <w:rPr>
                <w:rFonts w:ascii="Montserrat" w:hAnsi="Montserrat" w:cstheme="minorHAnsi"/>
                <w:b/>
                <w:bCs/>
                <w:color w:val="000000" w:themeColor="text1"/>
                <w:sz w:val="20"/>
                <w:szCs w:val="20"/>
              </w:rPr>
              <w:t>4</w:t>
            </w:r>
          </w:p>
          <w:p w14:paraId="56F96E49"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p w14:paraId="3A08BC9D"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3</w:t>
            </w:r>
            <w:r>
              <w:rPr>
                <w:rFonts w:ascii="Montserrat" w:hAnsi="Montserrat" w:cstheme="minorHAnsi"/>
                <w:b/>
                <w:bCs/>
                <w:color w:val="000000" w:themeColor="text1"/>
                <w:sz w:val="20"/>
                <w:szCs w:val="20"/>
              </w:rPr>
              <w:t>6</w:t>
            </w:r>
          </w:p>
          <w:p w14:paraId="7C38A18F"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239AD294"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3</w:t>
            </w:r>
            <w:r>
              <w:rPr>
                <w:rFonts w:ascii="Montserrat" w:hAnsi="Montserrat" w:cstheme="minorHAnsi"/>
                <w:b/>
                <w:bCs/>
                <w:color w:val="000000" w:themeColor="text1"/>
                <w:sz w:val="20"/>
                <w:szCs w:val="20"/>
              </w:rPr>
              <w:t>9</w:t>
            </w:r>
          </w:p>
          <w:p w14:paraId="058D3356"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14F72D3B"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40</w:t>
            </w:r>
          </w:p>
        </w:tc>
      </w:tr>
      <w:tr w:rsidR="00714FC8" w:rsidRPr="00091600" w14:paraId="5A16BF4C" w14:textId="77777777" w:rsidTr="00C456CF">
        <w:tc>
          <w:tcPr>
            <w:tcW w:w="8613" w:type="dxa"/>
          </w:tcPr>
          <w:p w14:paraId="2C0359B6"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17956A2B"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5A0E3895" w14:textId="77777777" w:rsidTr="00C456CF">
        <w:tc>
          <w:tcPr>
            <w:tcW w:w="8613" w:type="dxa"/>
          </w:tcPr>
          <w:p w14:paraId="35B5B1FC"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Tácita </w:t>
            </w:r>
            <w:r>
              <w:rPr>
                <w:rFonts w:ascii="Montserrat" w:hAnsi="Montserrat" w:cstheme="minorHAnsi"/>
                <w:b/>
                <w:bCs/>
                <w:color w:val="000000" w:themeColor="text1"/>
                <w:sz w:val="20"/>
                <w:szCs w:val="20"/>
              </w:rPr>
              <w:t>r</w:t>
            </w:r>
            <w:r w:rsidRPr="00091600">
              <w:rPr>
                <w:rFonts w:ascii="Montserrat" w:hAnsi="Montserrat" w:cstheme="minorHAnsi"/>
                <w:b/>
                <w:bCs/>
                <w:color w:val="000000" w:themeColor="text1"/>
                <w:sz w:val="20"/>
                <w:szCs w:val="20"/>
              </w:rPr>
              <w:t>econducción (</w:t>
            </w:r>
            <w:r w:rsidR="00114165">
              <w:rPr>
                <w:rFonts w:ascii="Montserrat" w:hAnsi="Montserrat" w:cstheme="minorHAnsi"/>
                <w:b/>
                <w:bCs/>
                <w:color w:val="000000" w:themeColor="text1"/>
                <w:sz w:val="20"/>
                <w:szCs w:val="20"/>
              </w:rPr>
              <w:t>f</w:t>
            </w:r>
            <w:r w:rsidRPr="00091600">
              <w:rPr>
                <w:rFonts w:ascii="Montserrat" w:hAnsi="Montserrat" w:cstheme="minorHAnsi"/>
                <w:b/>
                <w:bCs/>
                <w:color w:val="000000" w:themeColor="text1"/>
                <w:sz w:val="20"/>
                <w:szCs w:val="20"/>
              </w:rPr>
              <w:t xml:space="preserve">ase </w:t>
            </w:r>
            <w:r w:rsidR="00114165">
              <w:rPr>
                <w:rFonts w:ascii="Montserrat" w:hAnsi="Montserrat" w:cstheme="minorHAnsi"/>
                <w:b/>
                <w:bCs/>
                <w:color w:val="000000" w:themeColor="text1"/>
                <w:sz w:val="20"/>
                <w:szCs w:val="20"/>
              </w:rPr>
              <w:t>v</w:t>
            </w:r>
            <w:r w:rsidRPr="00091600">
              <w:rPr>
                <w:rFonts w:ascii="Montserrat" w:hAnsi="Montserrat" w:cstheme="minorHAnsi"/>
                <w:b/>
                <w:bCs/>
                <w:color w:val="000000" w:themeColor="text1"/>
                <w:sz w:val="20"/>
                <w:szCs w:val="20"/>
              </w:rPr>
              <w:t xml:space="preserve">oluntaria para la DF) y </w:t>
            </w:r>
            <w:r>
              <w:rPr>
                <w:rFonts w:ascii="Montserrat" w:hAnsi="Montserrat" w:cstheme="minorHAnsi"/>
                <w:b/>
                <w:bCs/>
                <w:color w:val="000000" w:themeColor="text1"/>
                <w:sz w:val="20"/>
                <w:szCs w:val="20"/>
              </w:rPr>
              <w:t>c</w:t>
            </w:r>
            <w:r w:rsidRPr="00091600">
              <w:rPr>
                <w:rFonts w:ascii="Montserrat" w:hAnsi="Montserrat" w:cstheme="minorHAnsi"/>
                <w:b/>
                <w:bCs/>
                <w:color w:val="000000" w:themeColor="text1"/>
                <w:sz w:val="20"/>
                <w:szCs w:val="20"/>
              </w:rPr>
              <w:t xml:space="preserve">onsignación de </w:t>
            </w:r>
            <w:r>
              <w:rPr>
                <w:rFonts w:ascii="Montserrat" w:hAnsi="Montserrat" w:cstheme="minorHAnsi"/>
                <w:b/>
                <w:bCs/>
                <w:color w:val="000000" w:themeColor="text1"/>
                <w:sz w:val="20"/>
                <w:szCs w:val="20"/>
              </w:rPr>
              <w:t>r</w:t>
            </w:r>
            <w:r w:rsidRPr="00091600">
              <w:rPr>
                <w:rFonts w:ascii="Montserrat" w:hAnsi="Montserrat" w:cstheme="minorHAnsi"/>
                <w:b/>
                <w:bCs/>
                <w:color w:val="000000" w:themeColor="text1"/>
                <w:sz w:val="20"/>
                <w:szCs w:val="20"/>
              </w:rPr>
              <w:t>entas</w:t>
            </w:r>
          </w:p>
        </w:tc>
        <w:tc>
          <w:tcPr>
            <w:tcW w:w="1607" w:type="dxa"/>
          </w:tcPr>
          <w:p w14:paraId="1679CF31"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41</w:t>
            </w:r>
          </w:p>
        </w:tc>
      </w:tr>
      <w:tr w:rsidR="00714FC8" w:rsidRPr="00091600" w14:paraId="66F91BA6" w14:textId="77777777" w:rsidTr="00C456CF">
        <w:tc>
          <w:tcPr>
            <w:tcW w:w="8613" w:type="dxa"/>
          </w:tcPr>
          <w:p w14:paraId="6E9D854B"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2C0F6DEE"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71D711B7" w14:textId="77777777" w:rsidTr="00C456CF">
        <w:tc>
          <w:tcPr>
            <w:tcW w:w="8613" w:type="dxa"/>
          </w:tcPr>
          <w:p w14:paraId="7DA6A77C"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Desocupación de </w:t>
            </w:r>
            <w:r>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 xml:space="preserve">nmuebles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rrendados</w:t>
            </w:r>
          </w:p>
        </w:tc>
        <w:tc>
          <w:tcPr>
            <w:tcW w:w="1607" w:type="dxa"/>
          </w:tcPr>
          <w:p w14:paraId="7D744DBC"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41</w:t>
            </w:r>
          </w:p>
        </w:tc>
      </w:tr>
      <w:tr w:rsidR="00714FC8" w:rsidRPr="00091600" w14:paraId="14C38B56" w14:textId="77777777" w:rsidTr="00C456CF">
        <w:tc>
          <w:tcPr>
            <w:tcW w:w="8613" w:type="dxa"/>
          </w:tcPr>
          <w:p w14:paraId="62CF9363"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50562B2F"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192DA8FB" w14:textId="77777777" w:rsidTr="00C456CF">
        <w:tc>
          <w:tcPr>
            <w:tcW w:w="8613" w:type="dxa"/>
          </w:tcPr>
          <w:p w14:paraId="2CC50CE1" w14:textId="77777777" w:rsidR="00714FC8" w:rsidRPr="00091600" w:rsidRDefault="00714FC8" w:rsidP="00C456CF">
            <w:pPr>
              <w:pStyle w:val="Prrafodelista"/>
              <w:numPr>
                <w:ilvl w:val="0"/>
                <w:numId w:val="6"/>
              </w:numPr>
              <w:suppressAutoHyphens/>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Del arrendamiento de inmuebles con otros destinos para la operación del OOAD</w:t>
            </w:r>
          </w:p>
          <w:p w14:paraId="1E8BD4C7" w14:textId="77777777" w:rsidR="00714FC8" w:rsidRPr="00091600" w:rsidRDefault="00714FC8" w:rsidP="00C456CF">
            <w:pPr>
              <w:pStyle w:val="Prrafodelista"/>
              <w:suppressAutoHyphens/>
              <w:jc w:val="both"/>
              <w:rPr>
                <w:rFonts w:ascii="Montserrat" w:hAnsi="Montserrat" w:cstheme="minorHAnsi"/>
                <w:b/>
                <w:bCs/>
                <w:color w:val="000000" w:themeColor="text1"/>
                <w:sz w:val="20"/>
                <w:szCs w:val="20"/>
              </w:rPr>
            </w:pPr>
          </w:p>
          <w:p w14:paraId="756EA33E" w14:textId="77777777" w:rsidR="00714FC8" w:rsidRPr="00091600" w:rsidRDefault="00714FC8" w:rsidP="00C456CF">
            <w:pPr>
              <w:pStyle w:val="Prrafodelista"/>
              <w:numPr>
                <w:ilvl w:val="0"/>
                <w:numId w:val="6"/>
              </w:numPr>
              <w:suppressAutoHyphens/>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Renovación del contrato de arrendamiento de inmuebles con otros destinos para la operación del OOAD </w:t>
            </w:r>
          </w:p>
        </w:tc>
        <w:tc>
          <w:tcPr>
            <w:tcW w:w="1607" w:type="dxa"/>
          </w:tcPr>
          <w:p w14:paraId="30797045"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42</w:t>
            </w:r>
          </w:p>
          <w:p w14:paraId="3DD4CC87"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27B71922"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364BE8C5"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43</w:t>
            </w:r>
          </w:p>
        </w:tc>
      </w:tr>
      <w:tr w:rsidR="00714FC8" w:rsidRPr="00091600" w14:paraId="1ED554E4" w14:textId="77777777" w:rsidTr="00C456CF">
        <w:tc>
          <w:tcPr>
            <w:tcW w:w="8613" w:type="dxa"/>
          </w:tcPr>
          <w:p w14:paraId="07B86FBE"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49A3753C"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2B08A4B9" w14:textId="77777777" w:rsidTr="00C456CF">
        <w:tc>
          <w:tcPr>
            <w:tcW w:w="8613" w:type="dxa"/>
          </w:tcPr>
          <w:p w14:paraId="79267D5A"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Calendarización de entregables a la CTAA-DAC</w:t>
            </w:r>
          </w:p>
        </w:tc>
        <w:tc>
          <w:tcPr>
            <w:tcW w:w="1607" w:type="dxa"/>
          </w:tcPr>
          <w:p w14:paraId="54A3CD52"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4</w:t>
            </w:r>
            <w:r>
              <w:rPr>
                <w:rFonts w:ascii="Montserrat" w:hAnsi="Montserrat" w:cstheme="minorHAnsi"/>
                <w:b/>
                <w:bCs/>
                <w:color w:val="000000" w:themeColor="text1"/>
                <w:sz w:val="20"/>
                <w:szCs w:val="20"/>
              </w:rPr>
              <w:t>4</w:t>
            </w:r>
          </w:p>
        </w:tc>
      </w:tr>
      <w:tr w:rsidR="00714FC8" w:rsidRPr="00091600" w14:paraId="709AE8A4" w14:textId="77777777" w:rsidTr="00C456CF">
        <w:tc>
          <w:tcPr>
            <w:tcW w:w="8613" w:type="dxa"/>
          </w:tcPr>
          <w:p w14:paraId="05A41032"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020E107B"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tc>
      </w:tr>
      <w:tr w:rsidR="00714FC8" w:rsidRPr="00091600" w14:paraId="7AC5ACF2" w14:textId="77777777" w:rsidTr="00C456CF">
        <w:tc>
          <w:tcPr>
            <w:tcW w:w="8613" w:type="dxa"/>
          </w:tcPr>
          <w:p w14:paraId="01DBD0FF"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 los inmuebles en comodato u otra figura jurídica de ocupación</w:t>
            </w:r>
          </w:p>
        </w:tc>
        <w:tc>
          <w:tcPr>
            <w:tcW w:w="1607" w:type="dxa"/>
          </w:tcPr>
          <w:p w14:paraId="68ED82F4"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4</w:t>
            </w:r>
            <w:r>
              <w:rPr>
                <w:rFonts w:ascii="Montserrat" w:hAnsi="Montserrat" w:cstheme="minorHAnsi"/>
                <w:b/>
                <w:bCs/>
                <w:color w:val="000000" w:themeColor="text1"/>
                <w:sz w:val="20"/>
                <w:szCs w:val="20"/>
              </w:rPr>
              <w:t>5</w:t>
            </w:r>
          </w:p>
        </w:tc>
      </w:tr>
      <w:tr w:rsidR="00714FC8" w:rsidRPr="00091600" w14:paraId="2D10AD17" w14:textId="77777777" w:rsidTr="00C456CF">
        <w:tc>
          <w:tcPr>
            <w:tcW w:w="8613" w:type="dxa"/>
          </w:tcPr>
          <w:p w14:paraId="0C88BCC0"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74BDB689"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tc>
      </w:tr>
      <w:tr w:rsidR="00714FC8" w:rsidRPr="00091600" w14:paraId="474498A8" w14:textId="77777777" w:rsidTr="00C456CF">
        <w:tc>
          <w:tcPr>
            <w:tcW w:w="8613" w:type="dxa"/>
          </w:tcPr>
          <w:p w14:paraId="73CD26FD"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Inmuebles </w:t>
            </w:r>
            <w:r>
              <w:rPr>
                <w:rFonts w:ascii="Montserrat" w:hAnsi="Montserrat" w:cstheme="minorHAnsi"/>
                <w:b/>
                <w:bCs/>
                <w:color w:val="000000" w:themeColor="text1"/>
                <w:sz w:val="20"/>
                <w:szCs w:val="20"/>
              </w:rPr>
              <w:t>f</w:t>
            </w:r>
            <w:r w:rsidRPr="00091600">
              <w:rPr>
                <w:rFonts w:ascii="Montserrat" w:hAnsi="Montserrat" w:cstheme="minorHAnsi"/>
                <w:b/>
                <w:bCs/>
                <w:color w:val="000000" w:themeColor="text1"/>
                <w:sz w:val="20"/>
                <w:szCs w:val="20"/>
              </w:rPr>
              <w:t xml:space="preserve">ederales </w:t>
            </w:r>
            <w:r>
              <w:rPr>
                <w:rFonts w:ascii="Montserrat" w:hAnsi="Montserrat" w:cstheme="minorHAnsi"/>
                <w:b/>
                <w:bCs/>
                <w:color w:val="000000" w:themeColor="text1"/>
                <w:sz w:val="20"/>
                <w:szCs w:val="20"/>
              </w:rPr>
              <w:t>c</w:t>
            </w:r>
            <w:r w:rsidRPr="00091600">
              <w:rPr>
                <w:rFonts w:ascii="Montserrat" w:hAnsi="Montserrat" w:cstheme="minorHAnsi"/>
                <w:b/>
                <w:bCs/>
                <w:color w:val="000000" w:themeColor="text1"/>
                <w:sz w:val="20"/>
                <w:szCs w:val="20"/>
              </w:rPr>
              <w:t>ompartidos</w:t>
            </w:r>
          </w:p>
        </w:tc>
        <w:tc>
          <w:tcPr>
            <w:tcW w:w="1607" w:type="dxa"/>
          </w:tcPr>
          <w:p w14:paraId="205DBDBC"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4</w:t>
            </w:r>
            <w:r>
              <w:rPr>
                <w:rFonts w:ascii="Montserrat" w:hAnsi="Montserrat" w:cstheme="minorHAnsi"/>
                <w:b/>
                <w:bCs/>
                <w:color w:val="000000" w:themeColor="text1"/>
                <w:sz w:val="20"/>
                <w:szCs w:val="20"/>
              </w:rPr>
              <w:t>8</w:t>
            </w:r>
          </w:p>
        </w:tc>
      </w:tr>
      <w:tr w:rsidR="00714FC8" w:rsidRPr="00091600" w14:paraId="03C30275" w14:textId="77777777" w:rsidTr="00C456CF">
        <w:tc>
          <w:tcPr>
            <w:tcW w:w="8613" w:type="dxa"/>
          </w:tcPr>
          <w:p w14:paraId="2DA14A30"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607" w:type="dxa"/>
          </w:tcPr>
          <w:p w14:paraId="1FA7CF28"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5C66F07F" w14:textId="77777777" w:rsidTr="00C456CF">
        <w:tc>
          <w:tcPr>
            <w:tcW w:w="8613" w:type="dxa"/>
          </w:tcPr>
          <w:p w14:paraId="6B41FC92"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Del </w:t>
            </w:r>
            <w:r w:rsidR="00114165">
              <w:rPr>
                <w:rFonts w:ascii="Montserrat" w:hAnsi="Montserrat" w:cstheme="minorHAnsi"/>
                <w:b/>
                <w:bCs/>
                <w:color w:val="000000" w:themeColor="text1"/>
                <w:sz w:val="20"/>
                <w:szCs w:val="20"/>
              </w:rPr>
              <w:t>p</w:t>
            </w:r>
            <w:r w:rsidRPr="00091600">
              <w:rPr>
                <w:rFonts w:ascii="Montserrat" w:hAnsi="Montserrat" w:cstheme="minorHAnsi"/>
                <w:b/>
                <w:bCs/>
                <w:color w:val="000000" w:themeColor="text1"/>
                <w:sz w:val="20"/>
                <w:szCs w:val="20"/>
              </w:rPr>
              <w:t xml:space="preserve">adrón </w:t>
            </w:r>
            <w:r w:rsidR="00114165">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 xml:space="preserve">nmobiliario de </w:t>
            </w:r>
            <w:r>
              <w:rPr>
                <w:rFonts w:ascii="Montserrat" w:hAnsi="Montserrat" w:cstheme="minorHAnsi"/>
                <w:b/>
                <w:bCs/>
                <w:color w:val="000000" w:themeColor="text1"/>
                <w:sz w:val="20"/>
                <w:szCs w:val="20"/>
              </w:rPr>
              <w:t>c</w:t>
            </w:r>
            <w:r w:rsidRPr="00091600">
              <w:rPr>
                <w:rFonts w:ascii="Montserrat" w:hAnsi="Montserrat" w:cstheme="minorHAnsi"/>
                <w:b/>
                <w:bCs/>
                <w:color w:val="000000" w:themeColor="text1"/>
                <w:sz w:val="20"/>
                <w:szCs w:val="20"/>
              </w:rPr>
              <w:t>omodatos</w:t>
            </w:r>
          </w:p>
          <w:p w14:paraId="5D836479" w14:textId="77777777" w:rsidR="00714FC8" w:rsidRPr="00091600" w:rsidRDefault="00714FC8" w:rsidP="00C456CF">
            <w:pPr>
              <w:pStyle w:val="Prrafodelista"/>
              <w:jc w:val="both"/>
              <w:rPr>
                <w:rFonts w:ascii="Montserrat" w:hAnsi="Montserrat" w:cstheme="minorHAnsi"/>
                <w:b/>
                <w:bCs/>
                <w:color w:val="000000" w:themeColor="text1"/>
                <w:sz w:val="20"/>
                <w:szCs w:val="20"/>
              </w:rPr>
            </w:pPr>
          </w:p>
          <w:p w14:paraId="14B2647B"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Sistema de Portales de Obligaciones de Transparencia (SIPOT)</w:t>
            </w:r>
          </w:p>
          <w:p w14:paraId="1AC57317" w14:textId="77777777" w:rsidR="00714FC8" w:rsidRPr="00091600" w:rsidRDefault="00714FC8" w:rsidP="00C456CF">
            <w:pPr>
              <w:pStyle w:val="Prrafodelista"/>
              <w:jc w:val="both"/>
              <w:rPr>
                <w:rFonts w:ascii="Montserrat" w:hAnsi="Montserrat" w:cstheme="minorHAnsi"/>
                <w:b/>
                <w:bCs/>
                <w:color w:val="000000" w:themeColor="text1"/>
                <w:sz w:val="20"/>
                <w:szCs w:val="20"/>
              </w:rPr>
            </w:pPr>
          </w:p>
          <w:p w14:paraId="23DCF9DF" w14:textId="77777777" w:rsidR="00714FC8" w:rsidRPr="00091600" w:rsidRDefault="00714FC8" w:rsidP="00C456CF">
            <w:pPr>
              <w:pStyle w:val="Prrafodelista"/>
              <w:numPr>
                <w:ilvl w:val="0"/>
                <w:numId w:val="6"/>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Anexos</w:t>
            </w:r>
          </w:p>
        </w:tc>
        <w:tc>
          <w:tcPr>
            <w:tcW w:w="1607" w:type="dxa"/>
          </w:tcPr>
          <w:p w14:paraId="6F6AA28C"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4</w:t>
            </w:r>
            <w:r>
              <w:rPr>
                <w:rFonts w:ascii="Montserrat" w:hAnsi="Montserrat" w:cstheme="minorHAnsi"/>
                <w:b/>
                <w:bCs/>
                <w:color w:val="000000" w:themeColor="text1"/>
                <w:sz w:val="20"/>
                <w:szCs w:val="20"/>
              </w:rPr>
              <w:t>8</w:t>
            </w:r>
          </w:p>
          <w:p w14:paraId="68EABA16"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0FF1C71F"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4</w:t>
            </w:r>
            <w:r w:rsidR="00114165">
              <w:rPr>
                <w:rFonts w:ascii="Montserrat" w:hAnsi="Montserrat" w:cstheme="minorHAnsi"/>
                <w:b/>
                <w:bCs/>
                <w:color w:val="000000" w:themeColor="text1"/>
                <w:sz w:val="20"/>
                <w:szCs w:val="20"/>
              </w:rPr>
              <w:t>9</w:t>
            </w:r>
          </w:p>
          <w:p w14:paraId="49709DAB"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005D85D0"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4</w:t>
            </w:r>
            <w:r>
              <w:rPr>
                <w:rFonts w:ascii="Montserrat" w:hAnsi="Montserrat" w:cstheme="minorHAnsi"/>
                <w:b/>
                <w:bCs/>
                <w:color w:val="000000" w:themeColor="text1"/>
                <w:sz w:val="20"/>
                <w:szCs w:val="20"/>
              </w:rPr>
              <w:t>9</w:t>
            </w:r>
          </w:p>
          <w:p w14:paraId="1EE32421"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0AEDB5DF"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bl>
    <w:p w14:paraId="742512B9" w14:textId="77777777" w:rsidR="00714FC8" w:rsidRPr="00091600" w:rsidRDefault="00714FC8" w:rsidP="00714FC8">
      <w:pPr>
        <w:pStyle w:val="Prrafodelista"/>
        <w:spacing w:after="0" w:line="240" w:lineRule="auto"/>
        <w:jc w:val="both"/>
        <w:rPr>
          <w:rFonts w:ascii="Montserrat" w:hAnsi="Montserrat" w:cstheme="minorHAnsi"/>
          <w:color w:val="000000" w:themeColor="text1"/>
        </w:rPr>
      </w:pPr>
    </w:p>
    <w:p w14:paraId="4D4C3433" w14:textId="77777777" w:rsidR="00714FC8" w:rsidRPr="00091600" w:rsidRDefault="00714FC8" w:rsidP="00714FC8">
      <w:pPr>
        <w:pStyle w:val="Prrafodelista"/>
        <w:spacing w:after="0" w:line="240" w:lineRule="auto"/>
        <w:jc w:val="both"/>
        <w:rPr>
          <w:rFonts w:ascii="Montserrat" w:hAnsi="Montserrat" w:cstheme="minorHAnsi"/>
          <w:color w:val="000000" w:themeColor="text1"/>
        </w:rPr>
      </w:pPr>
    </w:p>
    <w:p w14:paraId="7F7B5F11" w14:textId="77777777" w:rsidR="00714FC8" w:rsidRPr="00091600" w:rsidRDefault="00714FC8" w:rsidP="00714FC8">
      <w:pPr>
        <w:spacing w:after="0" w:line="240" w:lineRule="auto"/>
        <w:rPr>
          <w:rFonts w:ascii="Montserrat" w:hAnsi="Montserrat" w:cstheme="minorHAnsi"/>
          <w:color w:val="000000" w:themeColor="text1"/>
        </w:rPr>
      </w:pPr>
      <w:r w:rsidRPr="00091600">
        <w:rPr>
          <w:rFonts w:ascii="Montserrat" w:hAnsi="Montserrat" w:cstheme="minorHAnsi"/>
          <w:color w:val="000000" w:themeColor="text1"/>
        </w:rPr>
        <w:br w:type="page"/>
      </w:r>
    </w:p>
    <w:p w14:paraId="3AFB0783" w14:textId="77777777" w:rsidR="00714FC8" w:rsidRPr="00091600" w:rsidRDefault="00714FC8" w:rsidP="00714FC8">
      <w:pPr>
        <w:spacing w:after="0" w:line="240" w:lineRule="auto"/>
        <w:jc w:val="both"/>
        <w:rPr>
          <w:rFonts w:ascii="Montserrat" w:hAnsi="Montserrat" w:cstheme="minorHAnsi"/>
          <w:color w:val="000000" w:themeColor="text1"/>
        </w:rPr>
      </w:pPr>
    </w:p>
    <w:p w14:paraId="22D18E42"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9754C9">
        <w:rPr>
          <w:rFonts w:ascii="Montserrat" w:hAnsi="Montserrat" w:cstheme="minorHAnsi"/>
          <w:b/>
          <w:bCs/>
          <w:color w:val="000000" w:themeColor="text1"/>
        </w:rPr>
        <w:t>1.</w:t>
      </w:r>
      <w:r w:rsidRPr="00091600">
        <w:rPr>
          <w:rFonts w:ascii="Montserrat" w:hAnsi="Montserrat" w:cstheme="minorHAnsi"/>
          <w:color w:val="000000" w:themeColor="text1"/>
        </w:rPr>
        <w:tab/>
      </w:r>
      <w:r w:rsidRPr="00091600">
        <w:rPr>
          <w:rFonts w:ascii="Montserrat" w:hAnsi="Montserrat" w:cstheme="minorHAnsi"/>
          <w:b/>
          <w:bCs/>
          <w:color w:val="000000" w:themeColor="text1"/>
          <w:sz w:val="20"/>
          <w:szCs w:val="20"/>
        </w:rPr>
        <w:t>De la planeación y conformación del Programa de Arrendamiento Inmobiliario IMSS-Arrendatario Régimen Ordinario.</w:t>
      </w:r>
    </w:p>
    <w:p w14:paraId="5C4B3EFC"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DBC2E8D" w14:textId="77777777" w:rsidR="00714FC8" w:rsidRPr="00091600" w:rsidRDefault="00714FC8" w:rsidP="00062FA0">
      <w:pPr>
        <w:pStyle w:val="Prrafodelista"/>
        <w:numPr>
          <w:ilvl w:val="1"/>
          <w:numId w:val="4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llevar a cabo el análisis y evaluación de las necesidades en materia inmobiliaria, los OOAD a través del Comité Inmobiliario, así como la DAC en los casos de Nivel Central, deberán considerar previamente lo siguiente:</w:t>
      </w:r>
    </w:p>
    <w:p w14:paraId="4752AB5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9850E50" w14:textId="77777777" w:rsidR="00714FC8" w:rsidRPr="00091600" w:rsidRDefault="00714FC8" w:rsidP="004A4597">
      <w:pPr>
        <w:pStyle w:val="Prrafodelista"/>
        <w:numPr>
          <w:ilvl w:val="0"/>
          <w:numId w:val="2"/>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Aprovechar la disponibilidad de las opciones inmobiliarias propiedad del IMSS.</w:t>
      </w:r>
    </w:p>
    <w:p w14:paraId="1082F2C0" w14:textId="77777777" w:rsidR="00714FC8" w:rsidRPr="00091600" w:rsidRDefault="00714FC8" w:rsidP="004A4597">
      <w:pPr>
        <w:pStyle w:val="Prrafodelista"/>
        <w:numPr>
          <w:ilvl w:val="0"/>
          <w:numId w:val="2"/>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Inmuebles rentados con superficie disponible susceptible de aprovechamiento.</w:t>
      </w:r>
    </w:p>
    <w:p w14:paraId="0AA76182" w14:textId="77777777" w:rsidR="00714FC8" w:rsidRPr="00091600" w:rsidRDefault="00714FC8" w:rsidP="004A4597">
      <w:pPr>
        <w:pStyle w:val="Prrafodelista"/>
        <w:numPr>
          <w:ilvl w:val="0"/>
          <w:numId w:val="2"/>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Inmuebles en posesión bajo la administración del IMSS. </w:t>
      </w:r>
    </w:p>
    <w:p w14:paraId="52545CB7" w14:textId="77777777" w:rsidR="00714FC8" w:rsidRPr="00091600" w:rsidRDefault="00714FC8" w:rsidP="004A4597">
      <w:pPr>
        <w:pStyle w:val="Prrafodelista"/>
        <w:spacing w:after="0" w:line="240" w:lineRule="auto"/>
        <w:ind w:left="113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caso de que se ubiquen inmuebles en comodato u otra figura jurídica de ocupación, se deberá observar lo dispuesto en el </w:t>
      </w:r>
      <w:r w:rsidRPr="00BE02BB">
        <w:rPr>
          <w:rFonts w:ascii="Montserrat" w:hAnsi="Montserrat" w:cstheme="minorHAnsi"/>
          <w:color w:val="000000" w:themeColor="text1"/>
          <w:sz w:val="20"/>
          <w:szCs w:val="20"/>
        </w:rPr>
        <w:t>numeral 12</w:t>
      </w:r>
      <w:r w:rsidR="00BE02BB">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del presente Apartado.</w:t>
      </w:r>
    </w:p>
    <w:p w14:paraId="0975C3EE" w14:textId="77777777" w:rsidR="00714FC8" w:rsidRPr="00091600" w:rsidRDefault="00714FC8" w:rsidP="004A4597">
      <w:pPr>
        <w:pStyle w:val="Prrafodelista"/>
        <w:numPr>
          <w:ilvl w:val="0"/>
          <w:numId w:val="2"/>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inmuebles federales disponibles en el Portafolio Inmobiliario Federal del INDAABIN, que por su ubicación y características sean sujetos a ser ocupados por los servicios institucionales.</w:t>
      </w:r>
    </w:p>
    <w:p w14:paraId="05EA4713" w14:textId="77777777" w:rsidR="00714FC8" w:rsidRPr="00091600" w:rsidRDefault="00714FC8" w:rsidP="00714FC8">
      <w:pPr>
        <w:pStyle w:val="Prrafodelista"/>
        <w:spacing w:after="0" w:line="240" w:lineRule="auto"/>
        <w:ind w:left="993"/>
        <w:contextualSpacing w:val="0"/>
        <w:jc w:val="both"/>
        <w:rPr>
          <w:rFonts w:ascii="Montserrat" w:hAnsi="Montserrat" w:cstheme="minorHAnsi"/>
          <w:color w:val="000000" w:themeColor="text1"/>
          <w:sz w:val="20"/>
          <w:szCs w:val="20"/>
        </w:rPr>
      </w:pPr>
    </w:p>
    <w:p w14:paraId="07B54D91"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 anterior, con la finalidad de cancelar arrendamientos y disminuir el gasto por este concepto, aplicando los criterios de eficiencia y transparencia, sujetándose a las disposiciones de Racionalidad, Austeridad y Disciplina Presupuestaria que establezca el Presupuesto de Egresos de la Federación, SFP y SHCP, así como las estrategias y líneas de acción aprobadas por el HCT para el ejercicio correspondiente.</w:t>
      </w:r>
    </w:p>
    <w:p w14:paraId="516D66DA" w14:textId="77777777" w:rsidR="00714FC8" w:rsidRPr="00091600" w:rsidRDefault="00714FC8" w:rsidP="00714FC8">
      <w:pPr>
        <w:spacing w:after="0" w:line="240" w:lineRule="auto"/>
        <w:ind w:left="284"/>
        <w:jc w:val="both"/>
        <w:rPr>
          <w:rFonts w:ascii="Montserrat" w:hAnsi="Montserrat" w:cstheme="minorHAnsi"/>
          <w:color w:val="000000" w:themeColor="text1"/>
          <w:sz w:val="20"/>
          <w:szCs w:val="20"/>
        </w:rPr>
      </w:pPr>
    </w:p>
    <w:p w14:paraId="6D0F955B"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Una vez sustentada de manera oficial la inexistencia de alternativas inmobiliarias, los OOAD por conducto del Enlace Inmobiliario deberán remitir a la CTAA el soporte documental que acredite haber agotado las acciones descritas en las fracciones anteriores, como parte de la Proyección que conforma el Anexo 1 del presente Apartado; para el caso de Nivel Central, la DAC será la responsable de elaborar la Cédula de Proyección</w:t>
      </w:r>
      <w:r>
        <w:rPr>
          <w:rFonts w:ascii="Montserrat" w:hAnsi="Montserrat" w:cstheme="minorHAnsi"/>
          <w:color w:val="000000" w:themeColor="text1"/>
          <w:sz w:val="20"/>
          <w:szCs w:val="20"/>
        </w:rPr>
        <w:t>, y</w:t>
      </w:r>
      <w:r w:rsidRPr="00091600">
        <w:rPr>
          <w:rFonts w:ascii="Montserrat" w:hAnsi="Montserrat" w:cstheme="minorHAnsi"/>
          <w:color w:val="000000" w:themeColor="text1"/>
          <w:sz w:val="20"/>
          <w:szCs w:val="20"/>
        </w:rPr>
        <w:t xml:space="preserve"> dicho anexo deberá ser enviado a la CTAA a más tardar el día 31 de marzo de cada ejercicio.</w:t>
      </w:r>
    </w:p>
    <w:p w14:paraId="09E1ADF0"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1DA76A0" w14:textId="77777777" w:rsidR="00714FC8" w:rsidRDefault="00714FC8" w:rsidP="00062FA0">
      <w:pPr>
        <w:pStyle w:val="Prrafodelista"/>
        <w:numPr>
          <w:ilvl w:val="1"/>
          <w:numId w:val="4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a través de la DAC, elaborará el Programa de Arrendamiento Inmobiliario IMSS-Arrendatario Régimen Ordinario, considerando los indicadores de eficiencia, eficacia y desempeño de los proces</w:t>
      </w:r>
      <w:r>
        <w:rPr>
          <w:rFonts w:ascii="Montserrat" w:hAnsi="Montserrat" w:cstheme="minorHAnsi"/>
          <w:color w:val="000000" w:themeColor="text1"/>
          <w:sz w:val="20"/>
          <w:szCs w:val="20"/>
        </w:rPr>
        <w:t xml:space="preserve">os a su cargo, el cual </w:t>
      </w:r>
      <w:r w:rsidRPr="00091600">
        <w:rPr>
          <w:rFonts w:ascii="Montserrat" w:hAnsi="Montserrat" w:cstheme="minorHAnsi"/>
          <w:color w:val="000000" w:themeColor="text1"/>
          <w:sz w:val="20"/>
          <w:szCs w:val="20"/>
        </w:rPr>
        <w:t xml:space="preserve">será sometido en el mes de abril de cada ejercicio fiscal a la DA por conducto de la CCSG, para obtener </w:t>
      </w:r>
      <w:r>
        <w:rPr>
          <w:rFonts w:ascii="Montserrat" w:hAnsi="Montserrat" w:cstheme="minorHAnsi"/>
          <w:color w:val="000000" w:themeColor="text1"/>
          <w:sz w:val="20"/>
          <w:szCs w:val="20"/>
        </w:rPr>
        <w:t>la aprobación</w:t>
      </w:r>
      <w:r w:rsidRPr="00091600">
        <w:rPr>
          <w:rFonts w:ascii="Montserrat" w:hAnsi="Montserrat" w:cstheme="minorHAnsi"/>
          <w:color w:val="000000" w:themeColor="text1"/>
          <w:sz w:val="20"/>
          <w:szCs w:val="20"/>
        </w:rPr>
        <w:t xml:space="preserve"> del HCT.</w:t>
      </w:r>
    </w:p>
    <w:p w14:paraId="2505B8EF" w14:textId="77777777" w:rsidR="00714FC8" w:rsidRDefault="00714FC8" w:rsidP="00714FC8">
      <w:pPr>
        <w:spacing w:after="0" w:line="240" w:lineRule="auto"/>
        <w:jc w:val="both"/>
        <w:rPr>
          <w:rFonts w:ascii="Montserrat" w:hAnsi="Montserrat" w:cstheme="minorHAnsi"/>
          <w:color w:val="000000" w:themeColor="text1"/>
          <w:sz w:val="20"/>
          <w:szCs w:val="20"/>
        </w:rPr>
      </w:pPr>
    </w:p>
    <w:p w14:paraId="6794765F" w14:textId="77777777" w:rsidR="00714FC8" w:rsidRDefault="00714FC8" w:rsidP="00714FC8">
      <w:pPr>
        <w:spacing w:after="0" w:line="240" w:lineRule="auto"/>
        <w:ind w:left="567"/>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Dicho programa deberá contemplar las figuras inmobiliarias de:</w:t>
      </w:r>
    </w:p>
    <w:p w14:paraId="458E1AA4" w14:textId="77777777" w:rsidR="00714FC8" w:rsidRDefault="00714FC8" w:rsidP="00062FA0">
      <w:pPr>
        <w:pStyle w:val="Prrafodelista"/>
        <w:numPr>
          <w:ilvl w:val="0"/>
          <w:numId w:val="63"/>
        </w:numPr>
        <w:spacing w:after="0" w:line="240" w:lineRule="auto"/>
        <w:ind w:left="1134" w:hanging="425"/>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Renovación sin incremento;</w:t>
      </w:r>
    </w:p>
    <w:p w14:paraId="77A0D047" w14:textId="77777777" w:rsidR="00714FC8" w:rsidRDefault="00714FC8" w:rsidP="00062FA0">
      <w:pPr>
        <w:pStyle w:val="Prrafodelista"/>
        <w:numPr>
          <w:ilvl w:val="0"/>
          <w:numId w:val="63"/>
        </w:numPr>
        <w:spacing w:after="0" w:line="240" w:lineRule="auto"/>
        <w:ind w:left="1134" w:hanging="425"/>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Renovación con incremento;</w:t>
      </w:r>
    </w:p>
    <w:p w14:paraId="6F6337AA" w14:textId="77777777" w:rsidR="00714FC8" w:rsidRDefault="00714FC8" w:rsidP="00062FA0">
      <w:pPr>
        <w:pStyle w:val="Prrafodelista"/>
        <w:numPr>
          <w:ilvl w:val="0"/>
          <w:numId w:val="63"/>
        </w:numPr>
        <w:spacing w:after="0" w:line="240" w:lineRule="auto"/>
        <w:ind w:left="1134" w:hanging="425"/>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Sustitución;</w:t>
      </w:r>
    </w:p>
    <w:p w14:paraId="4C5B68F9" w14:textId="77777777" w:rsidR="00714FC8" w:rsidRDefault="00714FC8" w:rsidP="00062FA0">
      <w:pPr>
        <w:pStyle w:val="Prrafodelista"/>
        <w:numPr>
          <w:ilvl w:val="0"/>
          <w:numId w:val="63"/>
        </w:numPr>
        <w:spacing w:after="0" w:line="240" w:lineRule="auto"/>
        <w:ind w:left="1134" w:hanging="425"/>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Nuevo arrendamiento; y</w:t>
      </w:r>
    </w:p>
    <w:p w14:paraId="69D6E7CE" w14:textId="77777777" w:rsidR="00714FC8" w:rsidRPr="00B26955" w:rsidRDefault="00714FC8" w:rsidP="00062FA0">
      <w:pPr>
        <w:pStyle w:val="Prrafodelista"/>
        <w:numPr>
          <w:ilvl w:val="0"/>
          <w:numId w:val="63"/>
        </w:numPr>
        <w:spacing w:after="0" w:line="240" w:lineRule="auto"/>
        <w:ind w:left="1134" w:hanging="425"/>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Cancelación.</w:t>
      </w:r>
    </w:p>
    <w:p w14:paraId="7487B162"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ab/>
      </w:r>
    </w:p>
    <w:p w14:paraId="14ACFDDB" w14:textId="77777777" w:rsidR="00714FC8" w:rsidRPr="00091600" w:rsidRDefault="00714FC8" w:rsidP="00062FA0">
      <w:pPr>
        <w:pStyle w:val="Prrafodelista"/>
        <w:numPr>
          <w:ilvl w:val="1"/>
          <w:numId w:val="46"/>
        </w:numPr>
        <w:tabs>
          <w:tab w:val="left" w:pos="567"/>
        </w:tabs>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CTAA remitirá las necesidades en materia de arrendamiento inmobiliario al área </w:t>
      </w:r>
      <w:r>
        <w:rPr>
          <w:rFonts w:ascii="Montserrat" w:hAnsi="Montserrat" w:cstheme="minorHAnsi"/>
          <w:color w:val="000000" w:themeColor="text1"/>
          <w:sz w:val="20"/>
          <w:szCs w:val="20"/>
        </w:rPr>
        <w:t>financiera, y é</w:t>
      </w:r>
      <w:r w:rsidRPr="00091600">
        <w:rPr>
          <w:rFonts w:ascii="Montserrat" w:hAnsi="Montserrat" w:cstheme="minorHAnsi"/>
          <w:color w:val="000000" w:themeColor="text1"/>
          <w:sz w:val="20"/>
          <w:szCs w:val="20"/>
        </w:rPr>
        <w:t xml:space="preserve">stas serán contempladas en el anteproyecto de presupuesto de la federación para el ejercicio fiscal siguiente. </w:t>
      </w:r>
    </w:p>
    <w:p w14:paraId="4B937AC6" w14:textId="77777777" w:rsidR="00714FC8" w:rsidRPr="00091600" w:rsidRDefault="00714FC8" w:rsidP="00714FC8">
      <w:pPr>
        <w:pStyle w:val="Prrafodelista"/>
        <w:tabs>
          <w:tab w:val="left" w:pos="567"/>
        </w:tabs>
        <w:ind w:left="567"/>
        <w:jc w:val="both"/>
        <w:rPr>
          <w:rFonts w:ascii="Montserrat" w:hAnsi="Montserrat" w:cstheme="minorHAnsi"/>
          <w:color w:val="000000" w:themeColor="text1"/>
          <w:sz w:val="20"/>
          <w:szCs w:val="20"/>
        </w:rPr>
      </w:pPr>
    </w:p>
    <w:p w14:paraId="73D9CAF4" w14:textId="77777777" w:rsidR="00714FC8" w:rsidRPr="00091600" w:rsidRDefault="00714FC8" w:rsidP="00062FA0">
      <w:pPr>
        <w:pStyle w:val="Prrafodelista"/>
        <w:numPr>
          <w:ilvl w:val="1"/>
          <w:numId w:val="4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Titular de la CCSG difundirá a los OOAD el Acuerdo del HCT con el Programa de Arrendamiento aprobado, así como el presupuesto anual asignado para el pago de los importes rentísticos del ejercicio correspondiente.</w:t>
      </w:r>
      <w:r w:rsidRPr="00091600">
        <w:rPr>
          <w:rFonts w:ascii="Montserrat" w:hAnsi="Montserrat" w:cstheme="minorHAnsi"/>
          <w:color w:val="000000" w:themeColor="text1"/>
          <w:sz w:val="20"/>
          <w:szCs w:val="20"/>
        </w:rPr>
        <w:tab/>
      </w:r>
    </w:p>
    <w:p w14:paraId="054BE85B" w14:textId="77777777" w:rsidR="00714FC8" w:rsidRDefault="00714FC8" w:rsidP="00714FC8">
      <w:pPr>
        <w:pStyle w:val="Prrafodelista"/>
        <w:tabs>
          <w:tab w:val="left" w:pos="567"/>
        </w:tabs>
        <w:ind w:left="567"/>
        <w:jc w:val="both"/>
        <w:rPr>
          <w:rFonts w:ascii="Montserrat" w:hAnsi="Montserrat" w:cstheme="minorHAnsi"/>
          <w:color w:val="000000" w:themeColor="text1"/>
          <w:sz w:val="20"/>
          <w:szCs w:val="20"/>
        </w:rPr>
      </w:pPr>
    </w:p>
    <w:p w14:paraId="4C1DAC52" w14:textId="77777777" w:rsidR="00714FC8" w:rsidRDefault="00714FC8" w:rsidP="00714FC8">
      <w:pPr>
        <w:pStyle w:val="Prrafodelista"/>
        <w:tabs>
          <w:tab w:val="left" w:pos="567"/>
        </w:tabs>
        <w:ind w:left="567"/>
        <w:jc w:val="both"/>
        <w:rPr>
          <w:rFonts w:ascii="Montserrat" w:hAnsi="Montserrat" w:cstheme="minorHAnsi"/>
          <w:color w:val="000000" w:themeColor="text1"/>
          <w:sz w:val="20"/>
          <w:szCs w:val="20"/>
        </w:rPr>
      </w:pPr>
    </w:p>
    <w:p w14:paraId="2EF44753" w14:textId="77777777" w:rsidR="00714FC8" w:rsidRPr="00091600" w:rsidRDefault="00714FC8" w:rsidP="00062FA0">
      <w:pPr>
        <w:pStyle w:val="Prrafodelista"/>
        <w:numPr>
          <w:ilvl w:val="1"/>
          <w:numId w:val="4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inclusión del presupuesto necesario para realizar las acciones de conservación y mantenimiento de los inmuebles arrendados contemplados en el PAO, así como la correcta optimización de los espacios, evitando la subutilización de los mismos, será responsabilidad de los Enlaces Inmobiliarios.</w:t>
      </w:r>
    </w:p>
    <w:p w14:paraId="6C610195"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086A770" w14:textId="77777777" w:rsidR="00714FC8" w:rsidRPr="00091600" w:rsidRDefault="00714FC8" w:rsidP="00714FC8">
      <w:pPr>
        <w:spacing w:after="0" w:line="240" w:lineRule="auto"/>
        <w:ind w:left="567" w:hanging="578"/>
        <w:jc w:val="both"/>
        <w:rPr>
          <w:rFonts w:ascii="Montserrat" w:hAnsi="Montserrat" w:cstheme="minorHAnsi"/>
          <w:color w:val="000000" w:themeColor="text1"/>
          <w:sz w:val="20"/>
          <w:szCs w:val="20"/>
        </w:rPr>
      </w:pPr>
      <w:r w:rsidRPr="009754C9">
        <w:rPr>
          <w:rFonts w:ascii="Montserrat" w:hAnsi="Montserrat" w:cstheme="minorHAnsi"/>
          <w:b/>
          <w:bCs/>
          <w:color w:val="000000" w:themeColor="text1"/>
          <w:sz w:val="20"/>
          <w:szCs w:val="20"/>
        </w:rPr>
        <w:t>2.</w:t>
      </w:r>
      <w:r w:rsidRPr="00091600">
        <w:rPr>
          <w:rFonts w:ascii="Montserrat" w:hAnsi="Montserrat" w:cstheme="minorHAnsi"/>
          <w:color w:val="000000" w:themeColor="text1"/>
          <w:sz w:val="20"/>
          <w:szCs w:val="20"/>
        </w:rPr>
        <w:tab/>
      </w:r>
      <w:r w:rsidRPr="00091600">
        <w:rPr>
          <w:rFonts w:ascii="Montserrat" w:hAnsi="Montserrat" w:cstheme="minorHAnsi"/>
          <w:b/>
          <w:bCs/>
          <w:color w:val="000000" w:themeColor="text1"/>
          <w:sz w:val="20"/>
          <w:szCs w:val="20"/>
        </w:rPr>
        <w:t xml:space="preserve">Del </w:t>
      </w:r>
      <w:r>
        <w:rPr>
          <w:rFonts w:ascii="Montserrat" w:hAnsi="Montserrat" w:cstheme="minorHAnsi"/>
          <w:b/>
          <w:bCs/>
          <w:color w:val="000000" w:themeColor="text1"/>
          <w:sz w:val="20"/>
          <w:szCs w:val="20"/>
        </w:rPr>
        <w:t>e</w:t>
      </w:r>
      <w:r w:rsidRPr="00091600">
        <w:rPr>
          <w:rFonts w:ascii="Montserrat" w:hAnsi="Montserrat" w:cstheme="minorHAnsi"/>
          <w:b/>
          <w:bCs/>
          <w:color w:val="000000" w:themeColor="text1"/>
          <w:sz w:val="20"/>
          <w:szCs w:val="20"/>
        </w:rPr>
        <w:t xml:space="preserve">jercicio </w:t>
      </w:r>
      <w:r>
        <w:rPr>
          <w:rFonts w:ascii="Montserrat" w:hAnsi="Montserrat" w:cstheme="minorHAnsi"/>
          <w:b/>
          <w:bCs/>
          <w:color w:val="000000" w:themeColor="text1"/>
          <w:sz w:val="20"/>
          <w:szCs w:val="20"/>
        </w:rPr>
        <w:t>p</w:t>
      </w:r>
      <w:r w:rsidRPr="00091600">
        <w:rPr>
          <w:rFonts w:ascii="Montserrat" w:hAnsi="Montserrat" w:cstheme="minorHAnsi"/>
          <w:b/>
          <w:bCs/>
          <w:color w:val="000000" w:themeColor="text1"/>
          <w:sz w:val="20"/>
          <w:szCs w:val="20"/>
        </w:rPr>
        <w:t>resupuestal.</w:t>
      </w:r>
    </w:p>
    <w:p w14:paraId="28D26CB3"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2BA0CFEB" w14:textId="77777777" w:rsidR="00714FC8" w:rsidRPr="00091600" w:rsidRDefault="00714FC8" w:rsidP="00714FC8">
      <w:pPr>
        <w:spacing w:after="0" w:line="240" w:lineRule="auto"/>
        <w:ind w:left="567" w:hanging="578"/>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2.1.</w:t>
      </w:r>
      <w:r w:rsidRPr="00091600">
        <w:rPr>
          <w:rFonts w:ascii="Montserrat" w:hAnsi="Montserrat" w:cstheme="minorHAnsi"/>
          <w:color w:val="000000" w:themeColor="text1"/>
          <w:sz w:val="20"/>
          <w:szCs w:val="20"/>
        </w:rPr>
        <w:tab/>
        <w:t>La vigencia de los contratos de arrendamiento deberá ser preferentemente por ejercicio fiscal, siendo obligatorio el término para el arrendador y voluntario para el Instituto, y en los supuestos en los que el inicio sea posterior al 1° de enero, el término no excederá del 31 de diciembre del ejercicio del que se trate.</w:t>
      </w:r>
    </w:p>
    <w:p w14:paraId="53552963"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05218B97"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AB343D">
        <w:rPr>
          <w:rFonts w:ascii="Montserrat" w:hAnsi="Montserrat" w:cstheme="minorHAnsi"/>
          <w:color w:val="000000" w:themeColor="text1"/>
          <w:sz w:val="20"/>
          <w:szCs w:val="20"/>
        </w:rPr>
        <w:t>El Titular de la CTAA con base en el presupuesto autorizado gestionará ante el área financiera correspondiente, los recursos para el pago de los inmuebles</w:t>
      </w:r>
      <w:r w:rsidRPr="00091600">
        <w:rPr>
          <w:rFonts w:ascii="Montserrat" w:hAnsi="Montserrat" w:cstheme="minorHAnsi"/>
          <w:color w:val="000000" w:themeColor="text1"/>
          <w:sz w:val="20"/>
          <w:szCs w:val="20"/>
        </w:rPr>
        <w:t xml:space="preserve"> bajo la figura de arrendamiento administrados por los OOAD y Nivel Central, quienes deberán sujetarse a lo establecido en el Procedimiento.</w:t>
      </w:r>
    </w:p>
    <w:p w14:paraId="72F4E469"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7EB9811" w14:textId="77777777" w:rsidR="00714FC8" w:rsidRPr="00091600" w:rsidRDefault="00714FC8" w:rsidP="00062FA0">
      <w:pPr>
        <w:pStyle w:val="Prrafodelista"/>
        <w:numPr>
          <w:ilvl w:val="1"/>
          <w:numId w:val="52"/>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Titulares de la CTAA y los OOAD, negociarán con los arrendadores la renovación de los contratos sin incremento al monto de renta; en caso contrario y previa autorización del incremento, se dará cumplimiento a lo establecido en el apartado de Renovación con Incremento de las presentes Políticas.</w:t>
      </w:r>
    </w:p>
    <w:p w14:paraId="64358AD5"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751BF23B" w14:textId="77777777" w:rsidR="00714FC8" w:rsidRPr="00091600" w:rsidRDefault="00714FC8" w:rsidP="00062FA0">
      <w:pPr>
        <w:pStyle w:val="Prrafodelista"/>
        <w:numPr>
          <w:ilvl w:val="1"/>
          <w:numId w:val="52"/>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autorización de la renovación de los contratos de arrendamiento con incremento será  considerada cada dos años y quedará supeditada a la integración del expediente de conformidad con el </w:t>
      </w:r>
      <w:r w:rsidRPr="00BE02BB">
        <w:rPr>
          <w:rFonts w:ascii="Montserrat" w:hAnsi="Montserrat" w:cstheme="minorHAnsi"/>
          <w:color w:val="000000" w:themeColor="text1"/>
          <w:sz w:val="20"/>
          <w:szCs w:val="20"/>
        </w:rPr>
        <w:t>numeral 6. del</w:t>
      </w:r>
      <w:r w:rsidRPr="00091600">
        <w:rPr>
          <w:rFonts w:ascii="Montserrat" w:hAnsi="Montserrat" w:cstheme="minorHAnsi"/>
          <w:color w:val="000000" w:themeColor="text1"/>
          <w:sz w:val="20"/>
          <w:szCs w:val="20"/>
        </w:rPr>
        <w:t xml:space="preserve"> presente Apartado.</w:t>
      </w:r>
    </w:p>
    <w:p w14:paraId="4C28AE01" w14:textId="77777777" w:rsidR="00714FC8" w:rsidRPr="009754C9" w:rsidRDefault="00714FC8" w:rsidP="00714FC8">
      <w:pPr>
        <w:pStyle w:val="Prrafodelista"/>
        <w:rPr>
          <w:rFonts w:ascii="Montserrat" w:hAnsi="Montserrat" w:cstheme="minorHAnsi"/>
          <w:color w:val="000000" w:themeColor="text1"/>
          <w:sz w:val="20"/>
          <w:szCs w:val="20"/>
        </w:rPr>
      </w:pPr>
    </w:p>
    <w:p w14:paraId="4FA83DD8" w14:textId="77777777" w:rsidR="00714FC8" w:rsidRPr="009754C9"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9754C9">
        <w:rPr>
          <w:rFonts w:ascii="Montserrat" w:hAnsi="Montserrat" w:cstheme="minorHAnsi"/>
          <w:color w:val="000000" w:themeColor="text1"/>
          <w:sz w:val="20"/>
          <w:szCs w:val="20"/>
        </w:rPr>
        <w:t>La DA a través de la CCSG, asignará  anualmente a cada OOAD el presupuesto para cada uno de los contratos de arrendamiento que  administren, incluyendo el  I.V.A., a fin de cubrir las obligaciones de pago respectivas.</w:t>
      </w:r>
    </w:p>
    <w:p w14:paraId="04596D60" w14:textId="77777777" w:rsidR="00714FC8" w:rsidRPr="009754C9" w:rsidRDefault="00714FC8" w:rsidP="00714FC8">
      <w:pPr>
        <w:pStyle w:val="Prrafodelista"/>
        <w:rPr>
          <w:rFonts w:ascii="Montserrat" w:hAnsi="Montserrat" w:cstheme="minorHAnsi"/>
          <w:color w:val="000000" w:themeColor="text1"/>
          <w:sz w:val="20"/>
          <w:szCs w:val="20"/>
        </w:rPr>
      </w:pPr>
    </w:p>
    <w:p w14:paraId="75C5B08C" w14:textId="77777777" w:rsidR="00714FC8" w:rsidRPr="009754C9"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9754C9">
        <w:rPr>
          <w:rFonts w:ascii="Montserrat" w:hAnsi="Montserrat" w:cstheme="minorHAnsi"/>
          <w:color w:val="000000" w:themeColor="text1"/>
          <w:sz w:val="20"/>
          <w:szCs w:val="20"/>
        </w:rPr>
        <w:t>Corresponderá al Enlace Inmobiliario del OOAD, realizar la previsión presupuestaria para el pago de servicios de vigilancia y de las actividades destinadas al mantenimiento y conservación de los inmuebles arrendados en el PAO, de acuerdo a la normatividad correspondiente.</w:t>
      </w:r>
    </w:p>
    <w:p w14:paraId="3C12DF4C" w14:textId="77777777" w:rsidR="00714FC8" w:rsidRPr="009754C9"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3B0D4AF0" w14:textId="77777777" w:rsidR="00714FC8" w:rsidRPr="009754C9"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9754C9">
        <w:rPr>
          <w:rFonts w:ascii="Montserrat" w:hAnsi="Montserrat" w:cstheme="minorHAnsi"/>
          <w:color w:val="000000" w:themeColor="text1"/>
          <w:sz w:val="20"/>
          <w:szCs w:val="20"/>
        </w:rPr>
        <w:t>El Titular de la CTAA  con base en el presupuesto autorizado gestionará ante el área financiera correspondiente, los recursos para el pago de los siguientes conceptos:</w:t>
      </w:r>
    </w:p>
    <w:p w14:paraId="0800BB59"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1F1FF6DD" w14:textId="77777777" w:rsidR="00714FC8" w:rsidRPr="00091600" w:rsidRDefault="00714FC8" w:rsidP="00062FA0">
      <w:pPr>
        <w:pStyle w:val="Prrafodelista"/>
        <w:numPr>
          <w:ilvl w:val="0"/>
          <w:numId w:val="3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Dictamen de </w:t>
      </w:r>
      <w:r>
        <w:rPr>
          <w:rFonts w:ascii="Montserrat" w:hAnsi="Montserrat" w:cstheme="minorHAnsi"/>
          <w:color w:val="000000" w:themeColor="text1"/>
          <w:sz w:val="20"/>
          <w:szCs w:val="20"/>
        </w:rPr>
        <w:t>j</w:t>
      </w:r>
      <w:r w:rsidRPr="00091600">
        <w:rPr>
          <w:rFonts w:ascii="Montserrat" w:hAnsi="Montserrat" w:cstheme="minorHAnsi"/>
          <w:color w:val="000000" w:themeColor="text1"/>
          <w:sz w:val="20"/>
          <w:szCs w:val="20"/>
        </w:rPr>
        <w:t xml:space="preserve">ustipreciación de </w:t>
      </w:r>
      <w:r>
        <w:rPr>
          <w:rFonts w:ascii="Montserrat" w:hAnsi="Montserrat" w:cstheme="minorHAnsi"/>
          <w:color w:val="000000" w:themeColor="text1"/>
          <w:sz w:val="20"/>
          <w:szCs w:val="20"/>
        </w:rPr>
        <w:t>r</w:t>
      </w:r>
      <w:r w:rsidRPr="00091600">
        <w:rPr>
          <w:rFonts w:ascii="Montserrat" w:hAnsi="Montserrat" w:cstheme="minorHAnsi"/>
          <w:color w:val="000000" w:themeColor="text1"/>
          <w:sz w:val="20"/>
          <w:szCs w:val="20"/>
        </w:rPr>
        <w:t xml:space="preserve">enta o </w:t>
      </w:r>
      <w:r>
        <w:rPr>
          <w:rFonts w:ascii="Montserrat" w:hAnsi="Montserrat" w:cstheme="minorHAnsi"/>
          <w:color w:val="000000" w:themeColor="text1"/>
          <w:sz w:val="20"/>
          <w:szCs w:val="20"/>
        </w:rPr>
        <w:t>ac</w:t>
      </w:r>
      <w:r w:rsidRPr="00091600">
        <w:rPr>
          <w:rFonts w:ascii="Montserrat" w:hAnsi="Montserrat" w:cstheme="minorHAnsi"/>
          <w:color w:val="000000" w:themeColor="text1"/>
          <w:sz w:val="20"/>
          <w:szCs w:val="20"/>
        </w:rPr>
        <w:t>tualización, tradicional o electrónica, del inmueble que se pretenda arrendar, sustituir o incrementar el monto de renta.</w:t>
      </w:r>
    </w:p>
    <w:p w14:paraId="284E323C" w14:textId="77777777" w:rsidR="00714FC8" w:rsidRPr="00091600" w:rsidRDefault="00714FC8" w:rsidP="00062FA0">
      <w:pPr>
        <w:pStyle w:val="Prrafodelista"/>
        <w:numPr>
          <w:ilvl w:val="0"/>
          <w:numId w:val="3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Avalúo para conocer el valor comercial de una superficie o de un inmueble sujeto a operaciones inmobiliarias.</w:t>
      </w:r>
    </w:p>
    <w:p w14:paraId="5AE9F93E"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5D0BAA5F" w14:textId="77777777" w:rsidR="00714FC8" w:rsidRPr="00091600" w:rsidRDefault="00714FC8" w:rsidP="00714FC8">
      <w:pPr>
        <w:pStyle w:val="Prrafodelista"/>
        <w:tabs>
          <w:tab w:val="left" w:pos="567"/>
        </w:tabs>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ambos casos, el Enlace Inmobiliario de los OOAD y la DAC en el caso de Nivel Central, deberán enviar por escrito el requerimiento de los recursos presupuestales a la CTAA, el cual deberá contener la siguiente información:</w:t>
      </w:r>
    </w:p>
    <w:p w14:paraId="2393D91A"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79FC8512" w14:textId="77777777" w:rsidR="00714FC8" w:rsidRPr="00091600" w:rsidRDefault="00714FC8" w:rsidP="004A4597">
      <w:pPr>
        <w:pStyle w:val="Prrafodelista"/>
        <w:numPr>
          <w:ilvl w:val="0"/>
          <w:numId w:val="7"/>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Oficio con el requerimiento de pago. </w:t>
      </w:r>
    </w:p>
    <w:p w14:paraId="678A0071" w14:textId="24733A18" w:rsidR="00714FC8" w:rsidRDefault="00714FC8" w:rsidP="004A4597">
      <w:pPr>
        <w:pStyle w:val="Prrafodelista"/>
        <w:numPr>
          <w:ilvl w:val="0"/>
          <w:numId w:val="7"/>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Solicitud de trabajo registrada en el Sistema de Avalúos del INDAABIN, u oficio de requerimiento de pago que emite el INDAABIN.</w:t>
      </w:r>
    </w:p>
    <w:p w14:paraId="73887F63" w14:textId="77777777" w:rsidR="006E5F74" w:rsidRDefault="006E5F74" w:rsidP="006E5F74">
      <w:pPr>
        <w:pStyle w:val="Prrafodelista"/>
        <w:spacing w:after="0" w:line="240" w:lineRule="auto"/>
        <w:ind w:left="1134"/>
        <w:jc w:val="both"/>
        <w:rPr>
          <w:rFonts w:ascii="Montserrat" w:hAnsi="Montserrat" w:cstheme="minorHAnsi"/>
          <w:color w:val="000000" w:themeColor="text1"/>
          <w:sz w:val="20"/>
          <w:szCs w:val="20"/>
        </w:rPr>
      </w:pPr>
    </w:p>
    <w:p w14:paraId="343FE776" w14:textId="77777777" w:rsidR="00714FC8" w:rsidRDefault="00714FC8" w:rsidP="00DC4B47">
      <w:pPr>
        <w:pStyle w:val="Prrafodelista"/>
        <w:numPr>
          <w:ilvl w:val="0"/>
          <w:numId w:val="7"/>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Hoja de ayuda correspondiente.</w:t>
      </w:r>
    </w:p>
    <w:p w14:paraId="129F6FBD" w14:textId="77777777" w:rsidR="00714FC8" w:rsidRPr="00091600" w:rsidRDefault="00714FC8" w:rsidP="004A4597">
      <w:pPr>
        <w:pStyle w:val="Prrafodelista"/>
        <w:numPr>
          <w:ilvl w:val="0"/>
          <w:numId w:val="7"/>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Servicios profesionales.</w:t>
      </w:r>
    </w:p>
    <w:p w14:paraId="098E5F49"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5EA1AC8" w14:textId="77777777" w:rsidR="00714FC8" w:rsidRPr="00091600" w:rsidRDefault="00714FC8" w:rsidP="00714FC8">
      <w:pPr>
        <w:pStyle w:val="Prrafodelista"/>
        <w:tabs>
          <w:tab w:val="left" w:pos="567"/>
        </w:tabs>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el cumplimiento de pago de los servicios antes mencionados, se deberá acreditar el compromiso de pago. </w:t>
      </w:r>
    </w:p>
    <w:p w14:paraId="71124B63"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p>
    <w:p w14:paraId="65E301E9" w14:textId="77777777" w:rsidR="00714FC8" w:rsidRPr="00091600" w:rsidRDefault="00714FC8" w:rsidP="00062FA0">
      <w:pPr>
        <w:pStyle w:val="Prrafodelista"/>
        <w:numPr>
          <w:ilvl w:val="1"/>
          <w:numId w:val="34"/>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Integrar los requisitos establecidos por el INDAABIN, para la gestión de los siguientes dictámenes:</w:t>
      </w:r>
    </w:p>
    <w:p w14:paraId="50CD25AE" w14:textId="77777777" w:rsidR="00714FC8" w:rsidRPr="00091600" w:rsidRDefault="00714FC8" w:rsidP="00714FC8">
      <w:pPr>
        <w:spacing w:after="0" w:line="240" w:lineRule="auto"/>
        <w:ind w:left="709" w:hanging="709"/>
        <w:jc w:val="both"/>
        <w:rPr>
          <w:rFonts w:ascii="Montserrat" w:hAnsi="Montserrat" w:cstheme="minorHAnsi"/>
          <w:color w:val="000000" w:themeColor="text1"/>
          <w:sz w:val="20"/>
          <w:szCs w:val="20"/>
        </w:rPr>
      </w:pPr>
    </w:p>
    <w:p w14:paraId="692B5C79" w14:textId="77777777" w:rsidR="00714FC8" w:rsidRPr="00091600" w:rsidRDefault="00714FC8" w:rsidP="004A4597">
      <w:pPr>
        <w:pStyle w:val="Prrafodelista"/>
        <w:numPr>
          <w:ilvl w:val="0"/>
          <w:numId w:val="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Justipreciación de </w:t>
      </w:r>
      <w:r>
        <w:rPr>
          <w:rFonts w:ascii="Montserrat" w:hAnsi="Montserrat" w:cstheme="minorHAnsi"/>
          <w:color w:val="000000" w:themeColor="text1"/>
          <w:sz w:val="20"/>
          <w:szCs w:val="20"/>
        </w:rPr>
        <w:t>r</w:t>
      </w:r>
      <w:r w:rsidRPr="00091600">
        <w:rPr>
          <w:rFonts w:ascii="Montserrat" w:hAnsi="Montserrat" w:cstheme="minorHAnsi"/>
          <w:color w:val="000000" w:themeColor="text1"/>
          <w:sz w:val="20"/>
          <w:szCs w:val="20"/>
        </w:rPr>
        <w:t xml:space="preserve">enta </w:t>
      </w:r>
      <w:r>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 xml:space="preserve">lectrónica y </w:t>
      </w:r>
      <w:r>
        <w:rPr>
          <w:rFonts w:ascii="Montserrat" w:hAnsi="Montserrat" w:cstheme="minorHAnsi"/>
          <w:color w:val="000000" w:themeColor="text1"/>
          <w:sz w:val="20"/>
          <w:szCs w:val="20"/>
        </w:rPr>
        <w:t>t</w:t>
      </w:r>
      <w:r w:rsidRPr="00091600">
        <w:rPr>
          <w:rFonts w:ascii="Montserrat" w:hAnsi="Montserrat" w:cstheme="minorHAnsi"/>
          <w:color w:val="000000" w:themeColor="text1"/>
          <w:sz w:val="20"/>
          <w:szCs w:val="20"/>
        </w:rPr>
        <w:t>radicional; y</w:t>
      </w:r>
    </w:p>
    <w:p w14:paraId="3F878D1C" w14:textId="77777777" w:rsidR="00714FC8" w:rsidRPr="00091600" w:rsidRDefault="00714FC8" w:rsidP="004A4597">
      <w:pPr>
        <w:pStyle w:val="Prrafodelista"/>
        <w:numPr>
          <w:ilvl w:val="0"/>
          <w:numId w:val="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Actualización de </w:t>
      </w:r>
      <w:r>
        <w:rPr>
          <w:rFonts w:ascii="Montserrat" w:hAnsi="Montserrat" w:cstheme="minorHAnsi"/>
          <w:color w:val="000000" w:themeColor="text1"/>
          <w:sz w:val="20"/>
          <w:szCs w:val="20"/>
        </w:rPr>
        <w:t>j</w:t>
      </w:r>
      <w:r w:rsidRPr="00091600">
        <w:rPr>
          <w:rFonts w:ascii="Montserrat" w:hAnsi="Montserrat" w:cstheme="minorHAnsi"/>
          <w:color w:val="000000" w:themeColor="text1"/>
          <w:sz w:val="20"/>
          <w:szCs w:val="20"/>
        </w:rPr>
        <w:t xml:space="preserve">ustipreciación </w:t>
      </w:r>
      <w:r>
        <w:rPr>
          <w:rFonts w:ascii="Montserrat" w:hAnsi="Montserrat" w:cstheme="minorHAnsi"/>
          <w:color w:val="000000" w:themeColor="text1"/>
          <w:sz w:val="20"/>
          <w:szCs w:val="20"/>
        </w:rPr>
        <w:t>r</w:t>
      </w:r>
      <w:r w:rsidRPr="00091600">
        <w:rPr>
          <w:rFonts w:ascii="Montserrat" w:hAnsi="Montserrat" w:cstheme="minorHAnsi"/>
          <w:color w:val="000000" w:themeColor="text1"/>
          <w:sz w:val="20"/>
          <w:szCs w:val="20"/>
        </w:rPr>
        <w:t xml:space="preserve">enta </w:t>
      </w:r>
      <w:r>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 xml:space="preserve">lectrónica y </w:t>
      </w:r>
      <w:r>
        <w:rPr>
          <w:rFonts w:ascii="Montserrat" w:hAnsi="Montserrat" w:cstheme="minorHAnsi"/>
          <w:color w:val="000000" w:themeColor="text1"/>
          <w:sz w:val="20"/>
          <w:szCs w:val="20"/>
        </w:rPr>
        <w:t>t</w:t>
      </w:r>
      <w:r w:rsidRPr="00091600">
        <w:rPr>
          <w:rFonts w:ascii="Montserrat" w:hAnsi="Montserrat" w:cstheme="minorHAnsi"/>
          <w:color w:val="000000" w:themeColor="text1"/>
          <w:sz w:val="20"/>
          <w:szCs w:val="20"/>
        </w:rPr>
        <w:t>radicional.</w:t>
      </w:r>
    </w:p>
    <w:p w14:paraId="4E3D4E60"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0F4A599"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vigencia de los dictámenes que emite el INDAABIN, no podrán exceder de un año contado a partir de la fecha de su emisión, periodo dentro del cual se podrá celebrar el contrato de arrendamiento.</w:t>
      </w:r>
    </w:p>
    <w:p w14:paraId="6481A78F"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 integración del expediente se deberá cumplir con lo establecido en los numerales 152 y 152 bis del Acuerdo, así como a lo dispuesto por el INDAABIN y la LGBN.</w:t>
      </w:r>
    </w:p>
    <w:p w14:paraId="5D061601"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Ningún dictamen se podrá aplicar de manera retroactiva a la fecha de su emisión.</w:t>
      </w:r>
    </w:p>
    <w:p w14:paraId="4D870445"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No se podrán solicitar al INDAABIN dictámenes de períodos anteriores a la fecha de solicitud para efectos de regularizar un contrato ya formalizado.</w:t>
      </w:r>
    </w:p>
    <w:p w14:paraId="4FBBB816"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No se podrán otorgar incrementos de renta con ningún dictamen vencido.</w:t>
      </w:r>
    </w:p>
    <w:p w14:paraId="6F9208D8"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los casos en que por razones de ubicación del inmueble seleccionado, por destino del inmueble o por indicación expresa del INDAABIN, no sea posible obtener el Dictamen de Justipreciación de Renta Electrónica, se efectuará el requerimiento para que el peritaje sea en sitio, esto es de forma Tradicional, solicitando a INDAABIN la visita de inspección. </w:t>
      </w:r>
    </w:p>
    <w:p w14:paraId="506A330A" w14:textId="77777777" w:rsidR="00714FC8" w:rsidRPr="00091600" w:rsidRDefault="00714FC8" w:rsidP="004A4597">
      <w:pPr>
        <w:pStyle w:val="Prrafodelista"/>
        <w:numPr>
          <w:ilvl w:val="0"/>
          <w:numId w:val="9"/>
        </w:numPr>
        <w:spacing w:after="0" w:line="240" w:lineRule="auto"/>
        <w:ind w:left="1134" w:hanging="283"/>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caso de que el INDAABIN requiera información o documentos adicionales, la CTAA a través de la DAC la solicitará de manera oficial a los Enlaces Inmobiliarios de los OOAD. </w:t>
      </w:r>
    </w:p>
    <w:p w14:paraId="1534E81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9B98670" w14:textId="77777777" w:rsidR="00714FC8" w:rsidRPr="00091600" w:rsidRDefault="00714FC8" w:rsidP="00062FA0">
      <w:pPr>
        <w:pStyle w:val="Prrafodelista"/>
        <w:numPr>
          <w:ilvl w:val="1"/>
          <w:numId w:val="34"/>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CTAA por conducto de la DAC, solicitará al INDAABIN el dictamen del inmueble que se pretenda arrendar o incrementar el monto de la renta, lo cual estará supeditado a la integración previa del expediente de la figura de que se trate. </w:t>
      </w:r>
    </w:p>
    <w:p w14:paraId="4D6751BA" w14:textId="77777777" w:rsidR="00714FC8" w:rsidRPr="00091600" w:rsidRDefault="00714FC8" w:rsidP="00714FC8">
      <w:pPr>
        <w:tabs>
          <w:tab w:val="left" w:pos="2684"/>
        </w:tabs>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b/>
      </w:r>
    </w:p>
    <w:p w14:paraId="0FB71AA6" w14:textId="77777777" w:rsidR="00714FC8" w:rsidRPr="00091600" w:rsidRDefault="00714FC8" w:rsidP="00714FC8">
      <w:pPr>
        <w:pStyle w:val="Prrafodelista"/>
        <w:numPr>
          <w:ilvl w:val="0"/>
          <w:numId w:val="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 la formalización de los contratos de arrendamiento.</w:t>
      </w:r>
    </w:p>
    <w:p w14:paraId="7E86101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825497A"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ningún caso podrá utilizarse un modelo de contrato diferente al normado de conformidad con el numeral 164 del Acuerdo, el cual deberá ser validado por el Titular de la CLC; el Titular de la CCSG remitirá al TOOAD el modelo autorizado para cada ejercicio presupuestal.</w:t>
      </w:r>
    </w:p>
    <w:p w14:paraId="4980D3D1"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E4AD490"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clasificación de los inmuebles que requiere el IMSS de conformidad con el Acuerdo, son los que se describen a continuación:</w:t>
      </w:r>
    </w:p>
    <w:p w14:paraId="47C977C5"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704AA4B"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Oficinas Públicas de Atención al Público: Aquéllas en las cuales el Instituto proporciona al derechohabiente servicios o recibe del Sector Patronal el pago de contribuciones, como son:</w:t>
      </w:r>
    </w:p>
    <w:p w14:paraId="2905BE0A"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5C584159" w14:textId="77777777" w:rsidR="00714FC8" w:rsidRPr="00091600" w:rsidRDefault="00714FC8" w:rsidP="00062FA0">
      <w:pPr>
        <w:pStyle w:val="Prrafodelista"/>
        <w:numPr>
          <w:ilvl w:val="0"/>
          <w:numId w:val="35"/>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Servicios Médicos (prioritarias).</w:t>
      </w:r>
    </w:p>
    <w:p w14:paraId="40CFEA9E" w14:textId="77777777" w:rsidR="00714FC8" w:rsidRPr="00091600" w:rsidRDefault="00714FC8" w:rsidP="00062FA0">
      <w:pPr>
        <w:pStyle w:val="Prrafodelista"/>
        <w:numPr>
          <w:ilvl w:val="0"/>
          <w:numId w:val="35"/>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Guarderías (prioritarias).</w:t>
      </w:r>
    </w:p>
    <w:p w14:paraId="03688FD6" w14:textId="77777777" w:rsidR="00714FC8" w:rsidRPr="00091600" w:rsidRDefault="00714FC8" w:rsidP="00062FA0">
      <w:pPr>
        <w:pStyle w:val="Prrafodelista"/>
        <w:numPr>
          <w:ilvl w:val="0"/>
          <w:numId w:val="35"/>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Oficinas Administrativas Subdelegación.</w:t>
      </w:r>
    </w:p>
    <w:p w14:paraId="5D62AF73" w14:textId="77777777" w:rsidR="00714FC8" w:rsidRPr="00091600" w:rsidRDefault="00714FC8" w:rsidP="00062FA0">
      <w:pPr>
        <w:pStyle w:val="Prrafodelista"/>
        <w:numPr>
          <w:ilvl w:val="0"/>
          <w:numId w:val="35"/>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Centros de Seguridad Social.</w:t>
      </w:r>
    </w:p>
    <w:p w14:paraId="2DF1BD26" w14:textId="77777777" w:rsidR="00714FC8" w:rsidRPr="00091600" w:rsidRDefault="00714FC8" w:rsidP="00062FA0">
      <w:pPr>
        <w:pStyle w:val="Prrafodelista"/>
        <w:numPr>
          <w:ilvl w:val="0"/>
          <w:numId w:val="35"/>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Tiendas.</w:t>
      </w:r>
    </w:p>
    <w:p w14:paraId="2DF223A3" w14:textId="77777777" w:rsidR="00714FC8" w:rsidRDefault="00714FC8" w:rsidP="00714FC8">
      <w:pPr>
        <w:spacing w:after="0" w:line="240" w:lineRule="auto"/>
        <w:jc w:val="both"/>
        <w:rPr>
          <w:rFonts w:ascii="Montserrat" w:hAnsi="Montserrat" w:cstheme="minorHAnsi"/>
          <w:color w:val="000000" w:themeColor="text1"/>
          <w:sz w:val="20"/>
          <w:szCs w:val="20"/>
        </w:rPr>
      </w:pPr>
    </w:p>
    <w:p w14:paraId="3D4DECF9"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Oficinas Públicas para uso Administrativo: Aquéllas en las cuales el Instituto realiza las actividades relacionadas con el cumplimiento de sus atribuciones y no proporcionan de manera preferente atención directa al público:</w:t>
      </w:r>
    </w:p>
    <w:p w14:paraId="7188CE3E" w14:textId="77777777" w:rsidR="00714FC8" w:rsidRPr="00091600" w:rsidRDefault="00714FC8" w:rsidP="00714FC8">
      <w:pPr>
        <w:pStyle w:val="Prrafodelista"/>
        <w:spacing w:after="0" w:line="240" w:lineRule="auto"/>
        <w:ind w:left="360"/>
        <w:jc w:val="both"/>
        <w:rPr>
          <w:rFonts w:ascii="Montserrat" w:hAnsi="Montserrat" w:cstheme="minorHAnsi"/>
          <w:color w:val="000000" w:themeColor="text1"/>
          <w:sz w:val="20"/>
          <w:szCs w:val="20"/>
        </w:rPr>
      </w:pPr>
    </w:p>
    <w:p w14:paraId="285D0CCC" w14:textId="77777777" w:rsidR="00714FC8" w:rsidRPr="00091600" w:rsidRDefault="00714FC8" w:rsidP="00714FC8">
      <w:pPr>
        <w:pStyle w:val="Prrafodelista"/>
        <w:numPr>
          <w:ilvl w:val="0"/>
          <w:numId w:val="10"/>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Oficinas administrativas.</w:t>
      </w:r>
    </w:p>
    <w:p w14:paraId="14C0B3B9" w14:textId="77777777" w:rsidR="00714FC8" w:rsidRPr="00091600" w:rsidRDefault="00714FC8" w:rsidP="00714FC8">
      <w:pPr>
        <w:pStyle w:val="Prrafodelista"/>
        <w:numPr>
          <w:ilvl w:val="0"/>
          <w:numId w:val="10"/>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Centros de Capacitación.</w:t>
      </w:r>
    </w:p>
    <w:p w14:paraId="3FBB69D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3D94331"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Oficinas Públicas para la Prestación de Otros Servicios: Aquéllos inmuebles para el almacenamiento de bienes muebles, terrenos, naves industriales y otros similares a cargo del Instituto y que no correspondan a los incisos anteriores.</w:t>
      </w:r>
    </w:p>
    <w:p w14:paraId="10F3649A"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64672B74" w14:textId="77777777" w:rsidR="00714FC8" w:rsidRPr="00091600" w:rsidRDefault="00714FC8" w:rsidP="004A4597">
      <w:pPr>
        <w:pStyle w:val="Prrafodelista"/>
        <w:numPr>
          <w:ilvl w:val="0"/>
          <w:numId w:val="1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Unidades Deportivas.</w:t>
      </w:r>
    </w:p>
    <w:p w14:paraId="64FAF43B" w14:textId="77777777" w:rsidR="00714FC8" w:rsidRPr="00091600" w:rsidRDefault="00714FC8" w:rsidP="004A4597">
      <w:pPr>
        <w:pStyle w:val="Prrafodelista"/>
        <w:numPr>
          <w:ilvl w:val="0"/>
          <w:numId w:val="1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Bodegas de Bienes Embargados.</w:t>
      </w:r>
    </w:p>
    <w:p w14:paraId="0A785547" w14:textId="77777777" w:rsidR="00714FC8" w:rsidRPr="00091600" w:rsidRDefault="00714FC8" w:rsidP="004A4597">
      <w:pPr>
        <w:pStyle w:val="Prrafodelista"/>
        <w:numPr>
          <w:ilvl w:val="0"/>
          <w:numId w:val="1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Bodegas de Archivo de Concentración.</w:t>
      </w:r>
    </w:p>
    <w:p w14:paraId="456C301A" w14:textId="77777777" w:rsidR="00714FC8" w:rsidRPr="00091600" w:rsidRDefault="00714FC8" w:rsidP="004A4597">
      <w:pPr>
        <w:pStyle w:val="Prrafodelista"/>
        <w:numPr>
          <w:ilvl w:val="0"/>
          <w:numId w:val="1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Bodegas </w:t>
      </w:r>
      <w:r>
        <w:rPr>
          <w:rFonts w:ascii="Montserrat" w:hAnsi="Montserrat" w:cstheme="minorHAnsi"/>
          <w:color w:val="000000" w:themeColor="text1"/>
          <w:sz w:val="20"/>
          <w:szCs w:val="20"/>
        </w:rPr>
        <w:t>de los OOAD</w:t>
      </w:r>
      <w:r w:rsidRPr="00091600">
        <w:rPr>
          <w:rFonts w:ascii="Montserrat" w:hAnsi="Montserrat" w:cstheme="minorHAnsi"/>
          <w:color w:val="000000" w:themeColor="text1"/>
          <w:sz w:val="20"/>
          <w:szCs w:val="20"/>
        </w:rPr>
        <w:t>, para bienes terapéuticos y no terapéuticos.</w:t>
      </w:r>
    </w:p>
    <w:p w14:paraId="627E2ED5" w14:textId="77777777" w:rsidR="00714FC8" w:rsidRPr="00091600" w:rsidRDefault="00714FC8" w:rsidP="004A4597">
      <w:pPr>
        <w:pStyle w:val="Prrafodelista"/>
        <w:numPr>
          <w:ilvl w:val="0"/>
          <w:numId w:val="1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Almacenes para Resguardar Bienes Sujetos a Baja y otros no previstos en  los incisos anteriores.</w:t>
      </w:r>
    </w:p>
    <w:p w14:paraId="1DD795F8" w14:textId="77777777" w:rsidR="00714FC8" w:rsidRPr="00091600" w:rsidRDefault="00714FC8" w:rsidP="004A4597">
      <w:pPr>
        <w:pStyle w:val="Prrafodelista"/>
        <w:numPr>
          <w:ilvl w:val="0"/>
          <w:numId w:val="1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Otros destinos para la operación del OOAD.</w:t>
      </w:r>
    </w:p>
    <w:p w14:paraId="72A116D8"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28F64ED0"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destino y objeto para el cual fue contratado en arrendamiento un inmueble, solamente podrá  ser modificado o ampliado, mediante oficio de autorización emitido por el Titular de la CTAA, previa justificación y sustento fundado y motivado por parte del Comité Inmobiliario del OOAD y/o Normativa del servicio que en el inmueble se aloje o se pretenda alojar.</w:t>
      </w:r>
    </w:p>
    <w:p w14:paraId="0C3A3C3C"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312585E4"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OOAD por conducto de los Enlaces Inmobiliarios, deberán vigilar en todos los casos que se cumpla prioritariamente con las medidas de seguridad que permitan salvaguardar a los ocupantes y contenidos de dichas instalaciones.</w:t>
      </w:r>
    </w:p>
    <w:p w14:paraId="078E493C" w14:textId="77777777" w:rsidR="00714FC8" w:rsidRPr="00091600" w:rsidRDefault="00714FC8" w:rsidP="00714FC8">
      <w:pPr>
        <w:spacing w:after="0" w:line="240" w:lineRule="auto"/>
        <w:ind w:left="709" w:hanging="720"/>
        <w:jc w:val="both"/>
        <w:rPr>
          <w:rFonts w:ascii="Montserrat" w:hAnsi="Montserrat" w:cstheme="minorHAnsi"/>
          <w:color w:val="000000" w:themeColor="text1"/>
          <w:sz w:val="20"/>
          <w:szCs w:val="20"/>
        </w:rPr>
      </w:pPr>
    </w:p>
    <w:p w14:paraId="789C2842"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contratos de arrendamiento que para los efectos se celebren, deberán ser formalizados por los servidores públicos facultados de conformidad con los poderes otorgados para el ejercicio de sus funciones. Así mismo suscribirán el contrato como administradores, el Enlace Inmobiliario y el responsable del área usuaria del servicio del que se trate.</w:t>
      </w:r>
    </w:p>
    <w:p w14:paraId="19C1654A"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B577E5B"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Instituto en ningún caso otorgará fianzas ni depósitos para garantizar el cumplimiento de los contratos de arrendamiento, ni de los servicios derivados de éste (energía eléctrica, agua, voz y datos, mantenimiento, gastos de administración).</w:t>
      </w:r>
    </w:p>
    <w:p w14:paraId="569744EB" w14:textId="77777777" w:rsidR="00714FC8" w:rsidRPr="00091600" w:rsidRDefault="00714FC8" w:rsidP="00714FC8">
      <w:pPr>
        <w:spacing w:after="0" w:line="240" w:lineRule="auto"/>
        <w:ind w:left="567" w:hanging="578"/>
        <w:jc w:val="both"/>
        <w:rPr>
          <w:rFonts w:ascii="Montserrat" w:hAnsi="Montserrat" w:cstheme="minorHAnsi"/>
          <w:color w:val="000000" w:themeColor="text1"/>
          <w:sz w:val="20"/>
          <w:szCs w:val="20"/>
        </w:rPr>
      </w:pPr>
    </w:p>
    <w:p w14:paraId="043BDFBD"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No podrá aceptarse cláusula contractual o estipulación de cualquier especie, que implique renuncia o menoscabo de los derechos que otorga la Legislación Civil Federal y el Acuerdo por el que se establecen las disposiciones en Materia de Recursos Materiales y Servicios Generales vigentes, en contra del Instituto.</w:t>
      </w:r>
    </w:p>
    <w:p w14:paraId="08030C83"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p>
    <w:p w14:paraId="7803AF90"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servidores públicos que adquieran compromisos de pago por el arrendamiento de inmuebles en los que no se haya formalizado debidamente el contrato, con independencia de que el Instituto reconozca o no algún compromiso con posterioridad, se sujetarán a las disposiciones emitidas en la legislación federal aplicable; de igual manera, el servidor público que celebre un contrato con quien se encuentre impedido de acuerdo con la legislación federal aplicable, será sujeto de responsabilidades.</w:t>
      </w:r>
    </w:p>
    <w:p w14:paraId="40732D6F" w14:textId="568BDC8B" w:rsidR="00714FC8" w:rsidRDefault="00714FC8" w:rsidP="00714FC8">
      <w:pPr>
        <w:spacing w:after="0" w:line="240" w:lineRule="auto"/>
        <w:jc w:val="both"/>
        <w:rPr>
          <w:rFonts w:ascii="Montserrat" w:hAnsi="Montserrat" w:cstheme="minorHAnsi"/>
          <w:color w:val="000000" w:themeColor="text1"/>
          <w:sz w:val="20"/>
          <w:szCs w:val="20"/>
        </w:rPr>
      </w:pPr>
    </w:p>
    <w:p w14:paraId="4E98A9C5" w14:textId="51B5CC46" w:rsidR="006E5F74" w:rsidRDefault="006E5F74" w:rsidP="00714FC8">
      <w:pPr>
        <w:spacing w:after="0" w:line="240" w:lineRule="auto"/>
        <w:jc w:val="both"/>
        <w:rPr>
          <w:rFonts w:ascii="Montserrat" w:hAnsi="Montserrat" w:cstheme="minorHAnsi"/>
          <w:color w:val="000000" w:themeColor="text1"/>
          <w:sz w:val="20"/>
          <w:szCs w:val="20"/>
        </w:rPr>
      </w:pPr>
    </w:p>
    <w:p w14:paraId="466A6DE0" w14:textId="77777777" w:rsidR="006E5F74" w:rsidRDefault="006E5F74" w:rsidP="00714FC8">
      <w:pPr>
        <w:spacing w:after="0" w:line="240" w:lineRule="auto"/>
        <w:jc w:val="both"/>
        <w:rPr>
          <w:rFonts w:ascii="Montserrat" w:hAnsi="Montserrat" w:cstheme="minorHAnsi"/>
          <w:color w:val="000000" w:themeColor="text1"/>
          <w:sz w:val="20"/>
          <w:szCs w:val="20"/>
        </w:rPr>
      </w:pPr>
    </w:p>
    <w:p w14:paraId="1DA2DA8F"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por conducto de la DAC y los Enlaces Inmobiliarios de los OOAD, vigilarán y supervisarán en sus respectivos ámbitos de competencia, que el proceso para la formalización de contratos de arrendamiento se realice conforme a la normatividad vigente.</w:t>
      </w:r>
    </w:p>
    <w:p w14:paraId="0BA7749F" w14:textId="77777777" w:rsidR="00714FC8" w:rsidRPr="00091600" w:rsidRDefault="00714FC8" w:rsidP="00714FC8">
      <w:pPr>
        <w:spacing w:after="0" w:line="240" w:lineRule="auto"/>
        <w:ind w:left="709" w:hanging="709"/>
        <w:jc w:val="both"/>
        <w:rPr>
          <w:rFonts w:ascii="Montserrat" w:hAnsi="Montserrat" w:cstheme="minorHAnsi"/>
          <w:color w:val="000000" w:themeColor="text1"/>
          <w:sz w:val="20"/>
          <w:szCs w:val="20"/>
        </w:rPr>
      </w:pPr>
    </w:p>
    <w:p w14:paraId="3231B4FB" w14:textId="77777777" w:rsidR="00714FC8" w:rsidRPr="00091600" w:rsidRDefault="00714FC8" w:rsidP="00714FC8">
      <w:pPr>
        <w:pStyle w:val="Prrafodelista"/>
        <w:numPr>
          <w:ilvl w:val="1"/>
          <w:numId w:val="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CTAA a través de la DAC, integrará el Padrón Inmobiliario de Arrendamiento a Nivel Nacional, mismo que se actualizará de acuerdo a la información que proporcionen los OOAD por conducto del Enlace Inmobiliario, contenida en la Cédula del </w:t>
      </w:r>
      <w:r>
        <w:rPr>
          <w:rFonts w:ascii="Montserrat" w:hAnsi="Montserrat" w:cstheme="minorHAnsi"/>
          <w:color w:val="000000" w:themeColor="text1"/>
          <w:sz w:val="20"/>
          <w:szCs w:val="20"/>
        </w:rPr>
        <w:t>Padrón de Arrendamiento Anexo 2</w:t>
      </w:r>
      <w:r w:rsidRPr="00091600">
        <w:rPr>
          <w:rFonts w:ascii="Montserrat" w:hAnsi="Montserrat" w:cstheme="minorHAnsi"/>
          <w:color w:val="000000" w:themeColor="text1"/>
          <w:sz w:val="20"/>
          <w:szCs w:val="20"/>
        </w:rPr>
        <w:t>.</w:t>
      </w:r>
    </w:p>
    <w:p w14:paraId="37F8C405"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5D84CE8E"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Tratándose de inmuebles arrendados del Programa IMSS- Bienestar, deberá cumplirse con las presentes Políticas para la correcta integración de los expedientes, con la salvedad que la autorización de la continuación de los arrendamientos, los incrementos de renta, las sustituciones, cancelaciones y nuevos arrendamientos, será a través de la Unidad del referido Programa, por ser ésta la administradora de los recursos presupuestales respectivos y responsable de cumplimentar y observar la Normatividad aplicable en el ámbito de su competencia. </w:t>
      </w:r>
    </w:p>
    <w:p w14:paraId="4AF4F627"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2940478"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Enlaces Inmobiliarios en los OOAD y la DAC en Nivel Central, deberán registrar la información y documentación de los contratos de inmuebles en arrendamiento bajo su administración, en los sistemas institucionales correspondientes.</w:t>
      </w:r>
    </w:p>
    <w:p w14:paraId="737C4250"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p>
    <w:p w14:paraId="0108E549" w14:textId="77777777" w:rsidR="00714FC8" w:rsidRPr="00091600" w:rsidRDefault="00714FC8" w:rsidP="00714FC8">
      <w:pPr>
        <w:pStyle w:val="Prrafodelista"/>
        <w:numPr>
          <w:ilvl w:val="0"/>
          <w:numId w:val="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Nuevo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 xml:space="preserve">rrendamiento o </w:t>
      </w:r>
      <w:r>
        <w:rPr>
          <w:rFonts w:ascii="Montserrat" w:hAnsi="Montserrat" w:cstheme="minorHAnsi"/>
          <w:b/>
          <w:bCs/>
          <w:color w:val="000000" w:themeColor="text1"/>
          <w:sz w:val="20"/>
          <w:szCs w:val="20"/>
        </w:rPr>
        <w:t>s</w:t>
      </w:r>
      <w:r w:rsidRPr="00091600">
        <w:rPr>
          <w:rFonts w:ascii="Montserrat" w:hAnsi="Montserrat" w:cstheme="minorHAnsi"/>
          <w:b/>
          <w:bCs/>
          <w:color w:val="000000" w:themeColor="text1"/>
          <w:sz w:val="20"/>
          <w:szCs w:val="20"/>
        </w:rPr>
        <w:t>ustitución.</w:t>
      </w:r>
    </w:p>
    <w:p w14:paraId="4D50DC7D"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32277F61"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 entenderá como nuevo arrendamiento, el acto jurídico por el cual se otorga el uso y goce al IMSS de un inmueble por primera vez, mediante el pago de una renta sustentada en un Dictamen de Justipreciación de Renta que emita el INDAABIN, cuya necesidad fue determinada de acuerdo a lo establecido en el numeral 1.1. de las presentes Políticas.</w:t>
      </w:r>
    </w:p>
    <w:p w14:paraId="304E749F"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4CDCBD12" w14:textId="77777777" w:rsidR="00714FC8" w:rsidRDefault="00714FC8" w:rsidP="00062FA0">
      <w:pPr>
        <w:pStyle w:val="Prrafodelista"/>
        <w:numPr>
          <w:ilvl w:val="1"/>
          <w:numId w:val="36"/>
        </w:numPr>
        <w:spacing w:after="0" w:line="240" w:lineRule="auto"/>
        <w:ind w:left="567" w:hanging="567"/>
        <w:jc w:val="both"/>
        <w:rPr>
          <w:rFonts w:ascii="Montserrat" w:hAnsi="Montserrat" w:cstheme="minorHAnsi"/>
          <w:sz w:val="20"/>
          <w:szCs w:val="20"/>
        </w:rPr>
      </w:pPr>
      <w:r w:rsidRPr="00091600">
        <w:rPr>
          <w:rFonts w:ascii="Montserrat" w:hAnsi="Montserrat" w:cstheme="minorHAnsi"/>
          <w:sz w:val="20"/>
          <w:szCs w:val="20"/>
        </w:rPr>
        <w:t>La figura de nuevo arrendamiento quedará sujeta a la aprobación del HCT, y en su caso, el Enlace Inmobiliario del OOAD deberá integrar el expediente y remitirlo a la DAC, para que éste sea sometido a la autorización del INDAABI</w:t>
      </w:r>
      <w:r>
        <w:rPr>
          <w:rFonts w:ascii="Montserrat" w:hAnsi="Montserrat" w:cstheme="minorHAnsi"/>
          <w:sz w:val="20"/>
          <w:szCs w:val="20"/>
        </w:rPr>
        <w:t>N.</w:t>
      </w:r>
    </w:p>
    <w:p w14:paraId="4B4E360D" w14:textId="77777777" w:rsidR="00714FC8" w:rsidRPr="00427F80" w:rsidRDefault="00714FC8" w:rsidP="00714FC8">
      <w:pPr>
        <w:spacing w:after="0" w:line="240" w:lineRule="auto"/>
        <w:jc w:val="both"/>
        <w:rPr>
          <w:rFonts w:ascii="Montserrat" w:hAnsi="Montserrat" w:cstheme="minorHAnsi"/>
          <w:sz w:val="20"/>
          <w:szCs w:val="20"/>
        </w:rPr>
      </w:pPr>
    </w:p>
    <w:p w14:paraId="127C7AC0" w14:textId="77777777" w:rsidR="00714FC8" w:rsidRPr="00091600" w:rsidRDefault="00714FC8" w:rsidP="00714FC8">
      <w:pPr>
        <w:pStyle w:val="Prrafodelista"/>
        <w:spacing w:after="0" w:line="240" w:lineRule="auto"/>
        <w:ind w:left="567"/>
        <w:jc w:val="both"/>
        <w:rPr>
          <w:rFonts w:ascii="Montserrat" w:hAnsi="Montserrat" w:cstheme="minorHAnsi"/>
          <w:sz w:val="20"/>
          <w:szCs w:val="20"/>
        </w:rPr>
      </w:pPr>
      <w:r w:rsidRPr="00091600">
        <w:rPr>
          <w:rFonts w:ascii="Montserrat" w:hAnsi="Montserrat" w:cstheme="minorHAnsi"/>
          <w:sz w:val="20"/>
          <w:szCs w:val="20"/>
        </w:rPr>
        <w:t>Los casos contemplados en el numeral 178 del Acuerdo, no estarán exentos d</w:t>
      </w:r>
      <w:r>
        <w:rPr>
          <w:rFonts w:ascii="Montserrat" w:hAnsi="Montserrat" w:cstheme="minorHAnsi"/>
          <w:sz w:val="20"/>
          <w:szCs w:val="20"/>
        </w:rPr>
        <w:t>e la integración del expediente, así como de la autorización correspondiente.</w:t>
      </w:r>
    </w:p>
    <w:p w14:paraId="4C7DCC0D"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1109E053"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necesidad de contratar un nuevo inmueble en arrendamiento y/o sustitución, deberá justificarse por </w:t>
      </w:r>
      <w:r>
        <w:rPr>
          <w:rFonts w:ascii="Montserrat" w:hAnsi="Montserrat" w:cstheme="minorHAnsi"/>
          <w:color w:val="000000" w:themeColor="text1"/>
          <w:sz w:val="20"/>
          <w:szCs w:val="20"/>
        </w:rPr>
        <w:t>el</w:t>
      </w:r>
      <w:r w:rsidRPr="00091600">
        <w:rPr>
          <w:rFonts w:ascii="Montserrat" w:hAnsi="Montserrat" w:cstheme="minorHAnsi"/>
          <w:color w:val="000000" w:themeColor="text1"/>
          <w:sz w:val="20"/>
          <w:szCs w:val="20"/>
        </w:rPr>
        <w:t xml:space="preserve"> Área Usuaria en Nivel Central y por el Enlace Inmobiliario en el OOAD, quienes formularán y presentarán propuesta para aprobación del Comité Delegacional y posteriormente a la CTAA para gestionar su autorización, la cual estará sujeta al cumplimiento de los siguientes requisitos:</w:t>
      </w:r>
    </w:p>
    <w:p w14:paraId="42EF7C36"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87CF5F6" w14:textId="77777777" w:rsidR="00714FC8" w:rsidRPr="00091600" w:rsidRDefault="00714FC8" w:rsidP="004A4597">
      <w:pPr>
        <w:pStyle w:val="Prrafodelista"/>
        <w:numPr>
          <w:ilvl w:val="0"/>
          <w:numId w:val="3"/>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Envío del Acta de Comité Delegacional, tomando en consideración lo establecido en</w:t>
      </w:r>
      <w:r>
        <w:rPr>
          <w:rFonts w:ascii="Montserrat" w:hAnsi="Montserrat" w:cstheme="minorHAnsi"/>
          <w:color w:val="000000" w:themeColor="text1"/>
          <w:sz w:val="20"/>
          <w:szCs w:val="20"/>
        </w:rPr>
        <w:t xml:space="preserve"> la fracción III inciso g </w:t>
      </w:r>
      <w:r w:rsidRPr="00091600">
        <w:rPr>
          <w:rFonts w:ascii="Montserrat" w:hAnsi="Montserrat" w:cstheme="minorHAnsi"/>
          <w:color w:val="000000" w:themeColor="text1"/>
          <w:sz w:val="20"/>
          <w:szCs w:val="20"/>
        </w:rPr>
        <w:t>del presente numeral</w:t>
      </w:r>
      <w:r>
        <w:rPr>
          <w:rFonts w:ascii="Montserrat" w:hAnsi="Montserrat" w:cstheme="minorHAnsi"/>
          <w:color w:val="000000" w:themeColor="text1"/>
          <w:sz w:val="20"/>
          <w:szCs w:val="20"/>
        </w:rPr>
        <w:t>, resaltando que no existen inmuebles propios ni federales disponibles para dicho servicio.</w:t>
      </w:r>
    </w:p>
    <w:p w14:paraId="6CF4D01B" w14:textId="77777777" w:rsidR="00714FC8" w:rsidRPr="004E1BEB" w:rsidRDefault="00714FC8" w:rsidP="004A4597">
      <w:pPr>
        <w:pStyle w:val="Prrafodelista"/>
        <w:numPr>
          <w:ilvl w:val="0"/>
          <w:numId w:val="3"/>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haya sido incluido en la proyección del OOAD y aprobado por el HCT en el Programa de Arrendamiento Inmobiliario IMSS</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Arrendatario Régimen Ordinario.</w:t>
      </w:r>
    </w:p>
    <w:p w14:paraId="06E091D3" w14:textId="77777777" w:rsidR="00714FC8" w:rsidRPr="00091600" w:rsidRDefault="00714FC8" w:rsidP="004A4597">
      <w:pPr>
        <w:spacing w:after="0" w:line="240" w:lineRule="auto"/>
        <w:ind w:left="113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justificarse un nuevo arrendamiento no proyectado, se sujetará a las formalidades establecidas en el presente numeral y observar lo señalado en el numeral 144, último párrafo del Acuerdo.</w:t>
      </w:r>
    </w:p>
    <w:p w14:paraId="7047026C" w14:textId="77777777" w:rsidR="00714FC8" w:rsidRDefault="00714FC8" w:rsidP="00714FC8">
      <w:pPr>
        <w:pStyle w:val="Prrafodelista"/>
        <w:spacing w:after="0" w:line="240" w:lineRule="auto"/>
        <w:ind w:left="709"/>
        <w:jc w:val="both"/>
        <w:rPr>
          <w:rFonts w:ascii="Montserrat" w:hAnsi="Montserrat" w:cstheme="minorHAnsi"/>
          <w:color w:val="000000" w:themeColor="text1"/>
          <w:sz w:val="20"/>
          <w:szCs w:val="20"/>
        </w:rPr>
      </w:pPr>
    </w:p>
    <w:p w14:paraId="6F34E0F8" w14:textId="77777777" w:rsidR="004E1BEB" w:rsidRDefault="004E1BEB" w:rsidP="00714FC8">
      <w:pPr>
        <w:pStyle w:val="Prrafodelista"/>
        <w:spacing w:after="0" w:line="240" w:lineRule="auto"/>
        <w:ind w:left="709"/>
        <w:jc w:val="both"/>
        <w:rPr>
          <w:rFonts w:ascii="Montserrat" w:hAnsi="Montserrat" w:cstheme="minorHAnsi"/>
          <w:color w:val="000000" w:themeColor="text1"/>
          <w:sz w:val="20"/>
          <w:szCs w:val="20"/>
        </w:rPr>
      </w:pPr>
    </w:p>
    <w:p w14:paraId="643887FB" w14:textId="77777777" w:rsidR="00714FC8" w:rsidRPr="00091600" w:rsidRDefault="00714FC8" w:rsidP="004A4597">
      <w:pPr>
        <w:pStyle w:val="Prrafodelista"/>
        <w:numPr>
          <w:ilvl w:val="0"/>
          <w:numId w:val="3"/>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Expediente debidamente integrado conforme al siguiente listado.</w:t>
      </w:r>
    </w:p>
    <w:p w14:paraId="67C59786" w14:textId="77777777" w:rsidR="00714FC8" w:rsidRPr="00091600" w:rsidRDefault="00714FC8" w:rsidP="00714FC8">
      <w:pPr>
        <w:spacing w:after="0" w:line="240" w:lineRule="auto"/>
        <w:jc w:val="both"/>
        <w:rPr>
          <w:rFonts w:ascii="Montserrat" w:hAnsi="Montserrat" w:cstheme="minorHAnsi"/>
          <w:color w:val="000000" w:themeColor="text1"/>
          <w:sz w:val="24"/>
          <w:szCs w:val="24"/>
        </w:rPr>
      </w:pPr>
    </w:p>
    <w:tbl>
      <w:tblPr>
        <w:tblStyle w:val="Tablaconcuadrcula"/>
        <w:tblW w:w="0" w:type="auto"/>
        <w:tblInd w:w="704" w:type="dxa"/>
        <w:tblLook w:val="04A0" w:firstRow="1" w:lastRow="0" w:firstColumn="1" w:lastColumn="0" w:noHBand="0" w:noVBand="1"/>
      </w:tblPr>
      <w:tblGrid>
        <w:gridCol w:w="708"/>
        <w:gridCol w:w="8658"/>
      </w:tblGrid>
      <w:tr w:rsidR="00714FC8" w:rsidRPr="009B23CD" w14:paraId="501D5FE9" w14:textId="77777777" w:rsidTr="00C456CF">
        <w:trPr>
          <w:trHeight w:val="386"/>
        </w:trPr>
        <w:tc>
          <w:tcPr>
            <w:tcW w:w="708" w:type="dxa"/>
            <w:shd w:val="clear" w:color="auto" w:fill="C4BD97"/>
            <w:vAlign w:val="center"/>
          </w:tcPr>
          <w:p w14:paraId="2252ECBD"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Inciso</w:t>
            </w:r>
          </w:p>
        </w:tc>
        <w:tc>
          <w:tcPr>
            <w:tcW w:w="8658" w:type="dxa"/>
            <w:shd w:val="clear" w:color="auto" w:fill="C4BD97"/>
            <w:vAlign w:val="center"/>
          </w:tcPr>
          <w:p w14:paraId="6250C834"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Documento</w:t>
            </w:r>
          </w:p>
        </w:tc>
      </w:tr>
      <w:tr w:rsidR="00714FC8" w:rsidRPr="009B23CD" w14:paraId="1923072A" w14:textId="77777777" w:rsidTr="00C456CF">
        <w:tc>
          <w:tcPr>
            <w:tcW w:w="708" w:type="dxa"/>
            <w:vAlign w:val="center"/>
          </w:tcPr>
          <w:p w14:paraId="11F55280"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a</w:t>
            </w:r>
          </w:p>
        </w:tc>
        <w:tc>
          <w:tcPr>
            <w:tcW w:w="8658" w:type="dxa"/>
            <w:vAlign w:val="center"/>
          </w:tcPr>
          <w:p w14:paraId="0B6ABEB6"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Plano topográfico con superficie, medidas y colindancias de la poligonal envolvente, en archivo digital en AutoCAD o copia, en caso de que se requiera la justipreciación tradicional.</w:t>
            </w:r>
          </w:p>
        </w:tc>
      </w:tr>
      <w:tr w:rsidR="00714FC8" w:rsidRPr="009B23CD" w14:paraId="42EE9E33" w14:textId="77777777" w:rsidTr="00C456CF">
        <w:tc>
          <w:tcPr>
            <w:tcW w:w="708" w:type="dxa"/>
            <w:vAlign w:val="center"/>
          </w:tcPr>
          <w:p w14:paraId="6FD68ED3"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b</w:t>
            </w:r>
          </w:p>
        </w:tc>
        <w:tc>
          <w:tcPr>
            <w:tcW w:w="8658" w:type="dxa"/>
            <w:vAlign w:val="center"/>
          </w:tcPr>
          <w:p w14:paraId="15323A2D"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Planos arquitectónicos actualizados en archivo electrónico en AutoCAD o en su defecto copia fotostática.</w:t>
            </w:r>
          </w:p>
        </w:tc>
      </w:tr>
      <w:tr w:rsidR="00714FC8" w:rsidRPr="009B23CD" w14:paraId="0FA9EE19" w14:textId="77777777" w:rsidTr="00C456CF">
        <w:tc>
          <w:tcPr>
            <w:tcW w:w="708" w:type="dxa"/>
            <w:vAlign w:val="center"/>
          </w:tcPr>
          <w:p w14:paraId="5737D9CD"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w:t>
            </w:r>
          </w:p>
        </w:tc>
        <w:tc>
          <w:tcPr>
            <w:tcW w:w="8658" w:type="dxa"/>
            <w:vAlign w:val="center"/>
          </w:tcPr>
          <w:p w14:paraId="14AB6E0F"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Documento que acredite la seguridad estructural, fundado y motivado conforme a la normatividad Estatal, Municipal o Local de que se trate, signado por un Director Responsable de Obra o Corresponsable de Estructuras, los cuales deberán encontrarse registrados ante la instancia correspondiente y con registro vigente.</w:t>
            </w:r>
          </w:p>
        </w:tc>
      </w:tr>
      <w:tr w:rsidR="00714FC8" w:rsidRPr="009B23CD" w14:paraId="5D608E38" w14:textId="77777777" w:rsidTr="00C456CF">
        <w:tc>
          <w:tcPr>
            <w:tcW w:w="708" w:type="dxa"/>
            <w:vAlign w:val="center"/>
          </w:tcPr>
          <w:p w14:paraId="051FF4DA"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w:t>
            </w:r>
          </w:p>
        </w:tc>
        <w:tc>
          <w:tcPr>
            <w:tcW w:w="8658" w:type="dxa"/>
            <w:vAlign w:val="center"/>
          </w:tcPr>
          <w:p w14:paraId="1BE6EF3B" w14:textId="77777777" w:rsidR="00FB4EC7"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 xml:space="preserve">Tabla de SMOI, en el caso de Oficinas Administrativas y Oficinas Administrativas Subdelegacionales, acompañada de la plantilla de trabajadores con categoría, nivel y cargo, justificando el área susceptible de renta del inmueble propuesto. </w:t>
            </w:r>
          </w:p>
          <w:p w14:paraId="3600F26A" w14:textId="05747CB5"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Acuse de registro de Tabla SMOI o justificación a la excepción de Tabla SMOI.</w:t>
            </w:r>
          </w:p>
        </w:tc>
      </w:tr>
      <w:tr w:rsidR="00714FC8" w:rsidRPr="009B23CD" w14:paraId="4C64220C" w14:textId="77777777" w:rsidTr="00C456CF">
        <w:tc>
          <w:tcPr>
            <w:tcW w:w="708" w:type="dxa"/>
            <w:vAlign w:val="center"/>
          </w:tcPr>
          <w:p w14:paraId="5C3CDFA5"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e</w:t>
            </w:r>
          </w:p>
        </w:tc>
        <w:tc>
          <w:tcPr>
            <w:tcW w:w="8658" w:type="dxa"/>
            <w:vAlign w:val="center"/>
          </w:tcPr>
          <w:p w14:paraId="265CACF6"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Sembrado o anteproyecto de ocupación de espacios, tratándose de Oficinas Administrativas y Oficinas Administrativas Subdelegacionales; para el caso de Nivel Central, éstos serán elaborados por la DOA.</w:t>
            </w:r>
          </w:p>
        </w:tc>
      </w:tr>
      <w:tr w:rsidR="00714FC8" w:rsidRPr="009B23CD" w14:paraId="598EE533" w14:textId="77777777" w:rsidTr="00C456CF">
        <w:tc>
          <w:tcPr>
            <w:tcW w:w="708" w:type="dxa"/>
            <w:vAlign w:val="center"/>
          </w:tcPr>
          <w:p w14:paraId="387B078B"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f</w:t>
            </w:r>
          </w:p>
        </w:tc>
        <w:tc>
          <w:tcPr>
            <w:tcW w:w="8658" w:type="dxa"/>
            <w:vAlign w:val="center"/>
          </w:tcPr>
          <w:p w14:paraId="62DD2986"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Ubicación del inmueble y croquis de localización, indicando la cercanía que guarda con respecto a otros centros de trabajo del IMSS.</w:t>
            </w:r>
          </w:p>
        </w:tc>
      </w:tr>
      <w:tr w:rsidR="00714FC8" w:rsidRPr="009B23CD" w14:paraId="7C700C5C" w14:textId="77777777" w:rsidTr="00C456CF">
        <w:tc>
          <w:tcPr>
            <w:tcW w:w="708" w:type="dxa"/>
            <w:vAlign w:val="center"/>
          </w:tcPr>
          <w:p w14:paraId="59FBC877"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g</w:t>
            </w:r>
          </w:p>
        </w:tc>
        <w:tc>
          <w:tcPr>
            <w:tcW w:w="8658" w:type="dxa"/>
            <w:vAlign w:val="center"/>
          </w:tcPr>
          <w:p w14:paraId="2B466F7F"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Justificación del arrendamiento de acuerdo a lo siguiente:</w:t>
            </w:r>
            <w:r w:rsidRPr="009B23CD">
              <w:rPr>
                <w:rFonts w:ascii="Montserrat" w:hAnsi="Montserrat" w:cstheme="minorHAnsi"/>
                <w:color w:val="000000" w:themeColor="text1"/>
                <w:sz w:val="16"/>
                <w:szCs w:val="16"/>
              </w:rPr>
              <w:br/>
              <w:t>•En comodato u otra figura de ocupación sin costos para el IMSS;</w:t>
            </w:r>
            <w:r w:rsidRPr="009B23CD">
              <w:rPr>
                <w:rFonts w:ascii="Montserrat" w:hAnsi="Montserrat" w:cstheme="minorHAnsi"/>
                <w:color w:val="000000" w:themeColor="text1"/>
                <w:sz w:val="16"/>
                <w:szCs w:val="16"/>
              </w:rPr>
              <w:br/>
              <w:t>•Espacios en inmuebles propios o arrendados existentes;</w:t>
            </w:r>
            <w:r w:rsidRPr="009B23CD">
              <w:rPr>
                <w:rFonts w:ascii="Montserrat" w:hAnsi="Montserrat" w:cstheme="minorHAnsi"/>
                <w:color w:val="000000" w:themeColor="text1"/>
                <w:sz w:val="16"/>
                <w:szCs w:val="16"/>
              </w:rPr>
              <w:br/>
              <w:t>•Inmuebles federales disponibles en la página del INDAABIN;</w:t>
            </w:r>
            <w:r w:rsidRPr="009B23CD">
              <w:rPr>
                <w:rFonts w:ascii="Montserrat" w:hAnsi="Montserrat" w:cstheme="minorHAnsi"/>
                <w:color w:val="000000" w:themeColor="text1"/>
                <w:sz w:val="16"/>
                <w:szCs w:val="16"/>
              </w:rPr>
              <w:br/>
              <w:t>•Oficio del INDAABIN sobre la disponibilidad de inmuebles; e</w:t>
            </w:r>
          </w:p>
          <w:p w14:paraId="4830350D"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•Investigación de mercado y cuadro comparativo que contenga las constancias de al menos tres propuestas inmobiliarias evaluadas en igualdad de circunstancias, que conlleven a determinar que el inmueble seleccionado es la mejor opción por contener las especificaciones técnicas y económicas en beneficio del Instituto, debiendo adjuntar el requerimiento efectuado al promitente arrendador así como su respuesta, la que deberá contener las fichas técnicas en donde se exprese superficie rentable, reporte fotográfico, descripción del equipamiento (de existir), condiciones del inmueble, costo por metro cuadrado, entre otros; en caso de consultas vía electrónica, deberán adjuntar impresión de pantalla y fuente de consulta, que contenga los datos indicados.</w:t>
            </w:r>
          </w:p>
        </w:tc>
      </w:tr>
      <w:tr w:rsidR="00714FC8" w:rsidRPr="009B23CD" w14:paraId="07E6BBFD" w14:textId="77777777" w:rsidTr="00C456CF">
        <w:tc>
          <w:tcPr>
            <w:tcW w:w="708" w:type="dxa"/>
            <w:vAlign w:val="center"/>
          </w:tcPr>
          <w:p w14:paraId="7197210D"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h</w:t>
            </w:r>
          </w:p>
        </w:tc>
        <w:tc>
          <w:tcPr>
            <w:tcW w:w="8658" w:type="dxa"/>
            <w:vAlign w:val="center"/>
          </w:tcPr>
          <w:p w14:paraId="4DDBE4D6"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Carta de ofrecimiento del propietario donde acepta rentar su inmueble de acuerdo a la normatividad vigente del IMSS, comprometiéndose a entregar la documentación requerida y donde exprese el importe de renta solicitado, manifestando que se ajustará al monto que determine el INDAABIN, indicando que realizará por su cuenta las adaptaciones y mejoras al inmueble para el uso institucional, en su caso.</w:t>
            </w:r>
          </w:p>
        </w:tc>
      </w:tr>
      <w:tr w:rsidR="00714FC8" w:rsidRPr="009B23CD" w14:paraId="08DB57C8" w14:textId="77777777" w:rsidTr="00C456CF">
        <w:tc>
          <w:tcPr>
            <w:tcW w:w="708" w:type="dxa"/>
            <w:vAlign w:val="center"/>
          </w:tcPr>
          <w:p w14:paraId="39C68F02"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i</w:t>
            </w:r>
          </w:p>
        </w:tc>
        <w:tc>
          <w:tcPr>
            <w:tcW w:w="8658" w:type="dxa"/>
            <w:vAlign w:val="center"/>
          </w:tcPr>
          <w:p w14:paraId="11691F1D"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Carta en la que el propietario y/o su representante legal, manifieste bajo protesta de decir verdad que el inmueble se encuentra en condiciones óptimas de rentabilidad, conforme a los requisitos exigidos por el IMSS, que no desempeña empleo, cargo o comisión en el servicio público y que no existe conflicto de intereses para la celebración del contrato, o en su caso, que a pesar de desempeñarlo, con la formalización del contrato correspondiente no se actualiza un conflicto de interés, en términos del artículo 49 fracción IX de la Ley General de Responsabilidades Administrativas.</w:t>
            </w:r>
          </w:p>
        </w:tc>
      </w:tr>
      <w:tr w:rsidR="00714FC8" w:rsidRPr="009B23CD" w14:paraId="1D89C663" w14:textId="77777777" w:rsidTr="00C456CF">
        <w:tc>
          <w:tcPr>
            <w:tcW w:w="708" w:type="dxa"/>
            <w:vAlign w:val="center"/>
          </w:tcPr>
          <w:p w14:paraId="61C348A1"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j</w:t>
            </w:r>
          </w:p>
        </w:tc>
        <w:tc>
          <w:tcPr>
            <w:tcW w:w="8658" w:type="dxa"/>
            <w:vAlign w:val="center"/>
          </w:tcPr>
          <w:p w14:paraId="1BC63270"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Título de propiedad.</w:t>
            </w:r>
          </w:p>
        </w:tc>
      </w:tr>
      <w:tr w:rsidR="00714FC8" w:rsidRPr="009B23CD" w14:paraId="6A7B019C" w14:textId="77777777" w:rsidTr="00C456CF">
        <w:tc>
          <w:tcPr>
            <w:tcW w:w="708" w:type="dxa"/>
            <w:vAlign w:val="center"/>
          </w:tcPr>
          <w:p w14:paraId="498C7352"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k</w:t>
            </w:r>
          </w:p>
        </w:tc>
        <w:tc>
          <w:tcPr>
            <w:tcW w:w="8658" w:type="dxa"/>
            <w:vAlign w:val="center"/>
          </w:tcPr>
          <w:p w14:paraId="2C30E2D6"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Documento con el cual el propietario o su representante acredite su personalidad jurídica para actuar, incluyendo identificación oficial vigente (IFE/INE, pasaporte, cédula profesional).</w:t>
            </w:r>
          </w:p>
        </w:tc>
      </w:tr>
      <w:tr w:rsidR="00714FC8" w:rsidRPr="009B23CD" w14:paraId="6DF324C3" w14:textId="77777777" w:rsidTr="00C456CF">
        <w:tc>
          <w:tcPr>
            <w:tcW w:w="708" w:type="dxa"/>
            <w:vAlign w:val="center"/>
          </w:tcPr>
          <w:p w14:paraId="0BF99DA9"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l</w:t>
            </w:r>
          </w:p>
        </w:tc>
        <w:tc>
          <w:tcPr>
            <w:tcW w:w="8658" w:type="dxa"/>
            <w:vAlign w:val="center"/>
          </w:tcPr>
          <w:p w14:paraId="022203A9"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Licencia de Uso de Suelo.</w:t>
            </w:r>
          </w:p>
        </w:tc>
      </w:tr>
      <w:tr w:rsidR="00714FC8" w:rsidRPr="009B23CD" w14:paraId="30F233C7" w14:textId="77777777" w:rsidTr="00C456CF">
        <w:tc>
          <w:tcPr>
            <w:tcW w:w="708" w:type="dxa"/>
            <w:vAlign w:val="center"/>
          </w:tcPr>
          <w:p w14:paraId="23D639CA"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m</w:t>
            </w:r>
          </w:p>
        </w:tc>
        <w:tc>
          <w:tcPr>
            <w:tcW w:w="8658" w:type="dxa"/>
            <w:vAlign w:val="center"/>
          </w:tcPr>
          <w:p w14:paraId="6C73C8FB"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Álbum fotográfico del interior y exterior del inmueble en impresión clara, ya sea formato blanco y negro o a color.</w:t>
            </w:r>
          </w:p>
        </w:tc>
      </w:tr>
      <w:tr w:rsidR="00714FC8" w:rsidRPr="009B23CD" w14:paraId="5EA94EE2" w14:textId="77777777" w:rsidTr="00C456CF">
        <w:tc>
          <w:tcPr>
            <w:tcW w:w="708" w:type="dxa"/>
            <w:vAlign w:val="center"/>
          </w:tcPr>
          <w:p w14:paraId="56B93707"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n</w:t>
            </w:r>
          </w:p>
        </w:tc>
        <w:tc>
          <w:tcPr>
            <w:tcW w:w="8658" w:type="dxa"/>
            <w:vAlign w:val="center"/>
          </w:tcPr>
          <w:p w14:paraId="1A80EA4D"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Opinión del área usuaria sobre la conveniencia de contratar el inmueble propuesto, por cumplir con las especificaciones técnicas para el servicio de que se trate, señalando la distribución de la población a servir, la conveniente integración física de las áreas institucionales en el inmueble, las necesidades de espacio, seguridad, higiene y funcionalidad para el personal y usuarios del inmueble.</w:t>
            </w:r>
          </w:p>
        </w:tc>
      </w:tr>
      <w:tr w:rsidR="00714FC8" w:rsidRPr="009B23CD" w14:paraId="403EDA9E" w14:textId="77777777" w:rsidTr="00C456CF">
        <w:tc>
          <w:tcPr>
            <w:tcW w:w="708" w:type="dxa"/>
            <w:vAlign w:val="center"/>
          </w:tcPr>
          <w:p w14:paraId="204415CF"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o</w:t>
            </w:r>
          </w:p>
        </w:tc>
        <w:tc>
          <w:tcPr>
            <w:tcW w:w="8658" w:type="dxa"/>
            <w:vAlign w:val="center"/>
          </w:tcPr>
          <w:p w14:paraId="6F057AA4"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Visto bueno del Órgano Normativo correspondiente, manifestando su aprobación respecto del proceso de nuevo arrendamiento o sustitución.</w:t>
            </w:r>
          </w:p>
        </w:tc>
      </w:tr>
      <w:tr w:rsidR="00714FC8" w:rsidRPr="009B23CD" w14:paraId="6FE61E13" w14:textId="77777777" w:rsidTr="00C456CF">
        <w:tc>
          <w:tcPr>
            <w:tcW w:w="708" w:type="dxa"/>
            <w:vAlign w:val="center"/>
          </w:tcPr>
          <w:p w14:paraId="4655AEBF"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p</w:t>
            </w:r>
          </w:p>
        </w:tc>
        <w:tc>
          <w:tcPr>
            <w:tcW w:w="8658" w:type="dxa"/>
            <w:vAlign w:val="center"/>
          </w:tcPr>
          <w:p w14:paraId="601DBCF0"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Dictamen costo beneficio en el que se determine la conveniencia de rentar el inmueble propuesto, que debe contener: i) la antigüedad del inmueble; ii) vida útil; y iii) cumplimiento a la normatividad de protección civil y de bomberos, señalando que el inmueble cumple con las condiciones técnicas y de funcionalidad para el servicio requerido.</w:t>
            </w:r>
          </w:p>
        </w:tc>
      </w:tr>
    </w:tbl>
    <w:p w14:paraId="6A1CA567" w14:textId="7C05F90C" w:rsidR="00714FC8" w:rsidRPr="009B23CD" w:rsidRDefault="00714FC8" w:rsidP="00714FC8">
      <w:pPr>
        <w:spacing w:after="0" w:line="240" w:lineRule="auto"/>
        <w:jc w:val="both"/>
        <w:rPr>
          <w:rFonts w:ascii="Montserrat" w:hAnsi="Montserrat" w:cstheme="minorHAnsi"/>
          <w:color w:val="000000" w:themeColor="text1"/>
          <w:sz w:val="20"/>
          <w:szCs w:val="20"/>
          <w:highlight w:val="yellow"/>
        </w:rPr>
      </w:pPr>
    </w:p>
    <w:p w14:paraId="0C3036ED" w14:textId="30B7D56D" w:rsidR="006E5F74" w:rsidRPr="009B23CD" w:rsidRDefault="006E5F74" w:rsidP="00714FC8">
      <w:pPr>
        <w:spacing w:after="0" w:line="240" w:lineRule="auto"/>
        <w:jc w:val="both"/>
        <w:rPr>
          <w:rFonts w:ascii="Montserrat" w:hAnsi="Montserrat" w:cstheme="minorHAnsi"/>
          <w:color w:val="000000" w:themeColor="text1"/>
          <w:sz w:val="20"/>
          <w:szCs w:val="20"/>
          <w:highlight w:val="yellow"/>
        </w:rPr>
      </w:pPr>
    </w:p>
    <w:p w14:paraId="17837A56" w14:textId="77777777" w:rsidR="006E5F74" w:rsidRPr="009B23CD" w:rsidRDefault="006E5F74" w:rsidP="00714FC8">
      <w:pPr>
        <w:spacing w:after="0" w:line="240" w:lineRule="auto"/>
        <w:jc w:val="both"/>
        <w:rPr>
          <w:rFonts w:ascii="Montserrat" w:hAnsi="Montserrat" w:cstheme="minorHAnsi"/>
          <w:color w:val="000000" w:themeColor="text1"/>
          <w:sz w:val="20"/>
          <w:szCs w:val="20"/>
          <w:highlight w:val="yellow"/>
        </w:rPr>
      </w:pPr>
    </w:p>
    <w:tbl>
      <w:tblPr>
        <w:tblStyle w:val="Tablaconcuadrcula"/>
        <w:tblW w:w="0" w:type="auto"/>
        <w:tblInd w:w="704" w:type="dxa"/>
        <w:tblLook w:val="04A0" w:firstRow="1" w:lastRow="0" w:firstColumn="1" w:lastColumn="0" w:noHBand="0" w:noVBand="1"/>
      </w:tblPr>
      <w:tblGrid>
        <w:gridCol w:w="708"/>
        <w:gridCol w:w="8658"/>
      </w:tblGrid>
      <w:tr w:rsidR="00714FC8" w:rsidRPr="009B23CD" w14:paraId="3A0B9994" w14:textId="77777777" w:rsidTr="00C456CF">
        <w:trPr>
          <w:trHeight w:val="386"/>
        </w:trPr>
        <w:tc>
          <w:tcPr>
            <w:tcW w:w="708" w:type="dxa"/>
            <w:shd w:val="clear" w:color="auto" w:fill="C4BD97"/>
            <w:vAlign w:val="center"/>
          </w:tcPr>
          <w:p w14:paraId="68024CD6"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Inciso</w:t>
            </w:r>
          </w:p>
        </w:tc>
        <w:tc>
          <w:tcPr>
            <w:tcW w:w="8658" w:type="dxa"/>
            <w:shd w:val="clear" w:color="auto" w:fill="C4BD97"/>
            <w:vAlign w:val="center"/>
          </w:tcPr>
          <w:p w14:paraId="3B4AA794"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Documento</w:t>
            </w:r>
          </w:p>
        </w:tc>
      </w:tr>
      <w:tr w:rsidR="00714FC8" w:rsidRPr="009B23CD" w14:paraId="48212CE7" w14:textId="77777777" w:rsidTr="00C456CF">
        <w:tc>
          <w:tcPr>
            <w:tcW w:w="708" w:type="dxa"/>
            <w:vAlign w:val="center"/>
          </w:tcPr>
          <w:p w14:paraId="6A0FA12C"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q</w:t>
            </w:r>
          </w:p>
        </w:tc>
        <w:tc>
          <w:tcPr>
            <w:tcW w:w="8658" w:type="dxa"/>
            <w:vAlign w:val="center"/>
          </w:tcPr>
          <w:p w14:paraId="74A71017"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Dictamen u opinión de la Jefatura de Servicios Jurídicos en el que se determine la situación jurídica del inmueble, resaltando que no existe impedimento legal para su ocupación bajo la modalidad de arrendamiento.</w:t>
            </w:r>
          </w:p>
        </w:tc>
      </w:tr>
      <w:tr w:rsidR="00714FC8" w:rsidRPr="009B23CD" w14:paraId="6E168993" w14:textId="77777777" w:rsidTr="00C456CF">
        <w:tc>
          <w:tcPr>
            <w:tcW w:w="708" w:type="dxa"/>
            <w:vAlign w:val="center"/>
          </w:tcPr>
          <w:p w14:paraId="3BC47F26"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r</w:t>
            </w:r>
          </w:p>
        </w:tc>
        <w:tc>
          <w:tcPr>
            <w:tcW w:w="8658" w:type="dxa"/>
            <w:vAlign w:val="center"/>
          </w:tcPr>
          <w:p w14:paraId="7C4E977D"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Oficio del Enlace Inmobiliario, en el que de conformidad al Acuerdo por el que se establecen las disposiciones en Materia de Recursos Materiales y Servicios Generales vigente, se especifique el tiempo y monto necesarios que, en su caso, se requieran para realizar las adaptaciones y mejoras al inmueble, incluyendo la instalación de los equipos especiales.</w:t>
            </w:r>
          </w:p>
        </w:tc>
      </w:tr>
      <w:tr w:rsidR="00714FC8" w:rsidRPr="009B23CD" w14:paraId="521A9B38" w14:textId="77777777" w:rsidTr="00C456CF">
        <w:tc>
          <w:tcPr>
            <w:tcW w:w="708" w:type="dxa"/>
            <w:vAlign w:val="center"/>
          </w:tcPr>
          <w:p w14:paraId="71A8AD48"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s</w:t>
            </w:r>
          </w:p>
        </w:tc>
        <w:tc>
          <w:tcPr>
            <w:tcW w:w="8658" w:type="dxa"/>
            <w:vAlign w:val="center"/>
          </w:tcPr>
          <w:p w14:paraId="6F0C9E1C"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Copia simple del último pago del impuesto predial, agua y energía eléctrica, con el propósito de verificar que se encuentra al corriente en sus pagos.</w:t>
            </w:r>
          </w:p>
        </w:tc>
      </w:tr>
      <w:tr w:rsidR="00714FC8" w:rsidRPr="009B23CD" w14:paraId="3A778712" w14:textId="77777777" w:rsidTr="00C456CF">
        <w:tc>
          <w:tcPr>
            <w:tcW w:w="708" w:type="dxa"/>
            <w:vAlign w:val="center"/>
          </w:tcPr>
          <w:p w14:paraId="61C1A7B5"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t</w:t>
            </w:r>
          </w:p>
        </w:tc>
        <w:tc>
          <w:tcPr>
            <w:tcW w:w="8658" w:type="dxa"/>
            <w:vAlign w:val="center"/>
          </w:tcPr>
          <w:p w14:paraId="5D4BA7F7"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Copia simple de la cédula de identificación fiscal del arrendador.</w:t>
            </w:r>
          </w:p>
        </w:tc>
      </w:tr>
      <w:tr w:rsidR="00714FC8" w:rsidRPr="009B23CD" w14:paraId="0394B266" w14:textId="77777777" w:rsidTr="00C456CF">
        <w:tc>
          <w:tcPr>
            <w:tcW w:w="708" w:type="dxa"/>
            <w:vAlign w:val="center"/>
          </w:tcPr>
          <w:p w14:paraId="16859D4D"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u</w:t>
            </w:r>
          </w:p>
        </w:tc>
        <w:tc>
          <w:tcPr>
            <w:tcW w:w="8658" w:type="dxa"/>
            <w:vAlign w:val="center"/>
          </w:tcPr>
          <w:p w14:paraId="1EF04BB2"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Copia del comprobante de domicilio del arrendador o representante legal, donde podrá oír y recibir notificaciones, mismo que deberá coincidir con el declarado en el contrato. Escrito indicando domicilio para oír y recibir notificaciones.</w:t>
            </w:r>
          </w:p>
        </w:tc>
      </w:tr>
      <w:tr w:rsidR="00714FC8" w:rsidRPr="009B23CD" w14:paraId="2EB0FB91" w14:textId="77777777" w:rsidTr="00C456CF">
        <w:tc>
          <w:tcPr>
            <w:tcW w:w="708" w:type="dxa"/>
            <w:vAlign w:val="center"/>
          </w:tcPr>
          <w:p w14:paraId="7A8CB883"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v</w:t>
            </w:r>
          </w:p>
        </w:tc>
        <w:tc>
          <w:tcPr>
            <w:tcW w:w="8658" w:type="dxa"/>
            <w:vAlign w:val="center"/>
          </w:tcPr>
          <w:p w14:paraId="038F620B" w14:textId="77777777" w:rsidR="00714FC8" w:rsidRPr="009B23CD" w:rsidRDefault="00714FC8" w:rsidP="00C456CF">
            <w:pPr>
              <w:jc w:val="both"/>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Manifestación por parte de la autoridad Estatal, Municipal o Local en materia de Protección Civil y de Bomberos.</w:t>
            </w:r>
          </w:p>
        </w:tc>
      </w:tr>
      <w:tr w:rsidR="00714FC8" w:rsidRPr="00091600" w14:paraId="11B37108" w14:textId="77777777" w:rsidTr="00C456CF">
        <w:tc>
          <w:tcPr>
            <w:tcW w:w="708" w:type="dxa"/>
            <w:vAlign w:val="center"/>
          </w:tcPr>
          <w:p w14:paraId="56AFACA9" w14:textId="77777777" w:rsidR="00714FC8" w:rsidRPr="009B23CD" w:rsidRDefault="00714FC8" w:rsidP="00C456CF">
            <w:pPr>
              <w:jc w:val="cente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w</w:t>
            </w:r>
          </w:p>
        </w:tc>
        <w:tc>
          <w:tcPr>
            <w:tcW w:w="8658" w:type="dxa"/>
            <w:vAlign w:val="center"/>
          </w:tcPr>
          <w:p w14:paraId="2C7FB812" w14:textId="77777777" w:rsidR="00714FC8" w:rsidRPr="009B23CD" w:rsidRDefault="00714FC8" w:rsidP="00C456CF">
            <w:pPr>
              <w:rPr>
                <w:rFonts w:ascii="Montserrat" w:hAnsi="Montserrat" w:cstheme="minorHAnsi"/>
                <w:bCs/>
                <w:color w:val="000000" w:themeColor="text1"/>
                <w:sz w:val="16"/>
                <w:szCs w:val="16"/>
              </w:rPr>
            </w:pPr>
            <w:r w:rsidRPr="009B23CD">
              <w:rPr>
                <w:rFonts w:ascii="Montserrat" w:hAnsi="Montserrat" w:cstheme="minorHAnsi"/>
                <w:bCs/>
                <w:color w:val="000000" w:themeColor="text1"/>
                <w:sz w:val="16"/>
                <w:szCs w:val="16"/>
              </w:rPr>
              <w:t>OOAD y/o Nivel Central</w:t>
            </w:r>
            <w:r w:rsidRPr="009B23CD">
              <w:rPr>
                <w:rFonts w:ascii="Montserrat" w:hAnsi="Montserrat" w:cstheme="minorHAnsi"/>
                <w:bCs/>
                <w:color w:val="000000" w:themeColor="text1"/>
                <w:sz w:val="16"/>
                <w:szCs w:val="16"/>
              </w:rPr>
              <w:br/>
              <w:t>•Nombramiento del Servidor Público facultado para la firma del contrato.</w:t>
            </w:r>
          </w:p>
          <w:p w14:paraId="3AC55ADD" w14:textId="77777777" w:rsidR="00714FC8" w:rsidRPr="009B23CD" w:rsidRDefault="00714FC8" w:rsidP="00C456CF">
            <w:pPr>
              <w:rPr>
                <w:rFonts w:ascii="Montserrat" w:hAnsi="Montserrat" w:cstheme="minorHAnsi"/>
                <w:bCs/>
                <w:color w:val="000000" w:themeColor="text1"/>
                <w:sz w:val="16"/>
                <w:szCs w:val="16"/>
              </w:rPr>
            </w:pPr>
            <w:r w:rsidRPr="009B23CD">
              <w:rPr>
                <w:rFonts w:ascii="Montserrat" w:hAnsi="Montserrat" w:cstheme="minorHAnsi"/>
                <w:bCs/>
                <w:color w:val="000000" w:themeColor="text1"/>
                <w:sz w:val="16"/>
                <w:szCs w:val="16"/>
              </w:rPr>
              <w:t>•Justipreciación de Renta, o en su caso, la excepción a la justipreciación.</w:t>
            </w:r>
            <w:r w:rsidRPr="009B23CD">
              <w:rPr>
                <w:rFonts w:ascii="Montserrat" w:hAnsi="Montserrat" w:cstheme="minorHAnsi"/>
                <w:bCs/>
                <w:color w:val="000000" w:themeColor="text1"/>
                <w:sz w:val="16"/>
                <w:szCs w:val="16"/>
              </w:rPr>
              <w:br/>
              <w:t>•Contrato de Arrendamiento requisitado (sin firmas), revisado, validado, dictaminado o aprobado por el área jurídica.</w:t>
            </w:r>
            <w:r w:rsidRPr="009B23CD">
              <w:rPr>
                <w:rFonts w:ascii="Montserrat" w:hAnsi="Montserrat" w:cstheme="minorHAnsi"/>
                <w:bCs/>
                <w:color w:val="000000" w:themeColor="text1"/>
                <w:sz w:val="16"/>
                <w:szCs w:val="16"/>
              </w:rPr>
              <w:br/>
              <w:t>•Acta Circunstanciada de Entrega Recepción del inmueble debidamente requisitada (sin firmas), revisada, validada, dictaminada o aprobada por el área jurídica.</w:t>
            </w:r>
          </w:p>
          <w:p w14:paraId="403B9F56" w14:textId="77777777" w:rsidR="00714FC8" w:rsidRPr="009B23CD" w:rsidRDefault="00714FC8" w:rsidP="00C456CF">
            <w:pPr>
              <w:rPr>
                <w:rFonts w:ascii="Montserrat" w:hAnsi="Montserrat" w:cstheme="minorHAnsi"/>
                <w:bCs/>
                <w:color w:val="000000" w:themeColor="text1"/>
                <w:sz w:val="16"/>
                <w:szCs w:val="16"/>
              </w:rPr>
            </w:pPr>
            <w:r w:rsidRPr="009B23CD">
              <w:rPr>
                <w:rFonts w:ascii="Montserrat" w:hAnsi="Montserrat" w:cstheme="minorHAnsi"/>
                <w:bCs/>
                <w:color w:val="000000" w:themeColor="text1"/>
                <w:sz w:val="16"/>
                <w:szCs w:val="16"/>
              </w:rPr>
              <w:t>•Acuse de registro de emisión de opinión favorable para arrendamiento nuevo.</w:t>
            </w:r>
          </w:p>
          <w:p w14:paraId="4A5C71EB" w14:textId="77777777" w:rsidR="00714FC8" w:rsidRPr="009B23CD" w:rsidRDefault="00714FC8" w:rsidP="00C456CF">
            <w:pPr>
              <w:rPr>
                <w:rFonts w:ascii="Montserrat" w:hAnsi="Montserrat" w:cstheme="minorHAnsi"/>
                <w:color w:val="000000" w:themeColor="text1"/>
                <w:sz w:val="16"/>
                <w:szCs w:val="16"/>
              </w:rPr>
            </w:pPr>
            <w:r w:rsidRPr="009B23CD">
              <w:rPr>
                <w:rFonts w:ascii="Montserrat" w:hAnsi="Montserrat" w:cstheme="minorHAnsi"/>
                <w:bCs/>
                <w:color w:val="000000" w:themeColor="text1"/>
                <w:sz w:val="16"/>
                <w:szCs w:val="16"/>
              </w:rPr>
              <w:t>Arrendador</w:t>
            </w:r>
            <w:r w:rsidRPr="009B23CD">
              <w:rPr>
                <w:rFonts w:ascii="Montserrat" w:hAnsi="Montserrat" w:cstheme="minorHAnsi"/>
                <w:bCs/>
                <w:color w:val="000000" w:themeColor="text1"/>
                <w:sz w:val="16"/>
                <w:szCs w:val="16"/>
              </w:rPr>
              <w:br/>
            </w:r>
            <w:r w:rsidRPr="009B23CD">
              <w:rPr>
                <w:rFonts w:ascii="Montserrat" w:hAnsi="Montserrat" w:cstheme="minorHAnsi"/>
                <w:color w:val="000000" w:themeColor="text1"/>
                <w:sz w:val="16"/>
                <w:szCs w:val="16"/>
              </w:rPr>
              <w:t>•Certificado de libertad de gravamen, cuya fecha de expedición no sea mayor a 30 días.</w:t>
            </w:r>
            <w:r w:rsidRPr="009B23CD">
              <w:rPr>
                <w:rFonts w:ascii="Montserrat" w:hAnsi="Montserrat" w:cstheme="minorHAnsi"/>
                <w:color w:val="000000" w:themeColor="text1"/>
                <w:sz w:val="16"/>
                <w:szCs w:val="16"/>
              </w:rPr>
              <w:br/>
              <w:t>•Escrito signado por los arrendadores en donde manifiesten bajo protesta de decir verdad, que toda la documentación entregada al IMSS es copia fiel y exacta de sus originales, siendo legal, veraz y auténtica.</w:t>
            </w:r>
            <w:r w:rsidRPr="009B23CD">
              <w:rPr>
                <w:rFonts w:ascii="Montserrat" w:hAnsi="Montserrat" w:cstheme="minorHAnsi"/>
                <w:color w:val="000000" w:themeColor="text1"/>
                <w:sz w:val="16"/>
                <w:szCs w:val="16"/>
              </w:rPr>
              <w:br/>
              <w:t>•Escrito de los arrendadores en el cual manifiesten su estado civil, anexando acta de matrimonio en su caso, y de estar casados bajo el régimen de sociedad conyugal, adjuntar consentimiento del cónyuge por escrito para celebrar el contrato.</w:t>
            </w:r>
            <w:r w:rsidRPr="009B23CD">
              <w:rPr>
                <w:rFonts w:ascii="Montserrat" w:hAnsi="Montserrat" w:cstheme="minorHAnsi"/>
                <w:color w:val="000000" w:themeColor="text1"/>
                <w:sz w:val="16"/>
                <w:szCs w:val="16"/>
              </w:rPr>
              <w:br/>
              <w:t>•Carta de NO conflicto de interés.</w:t>
            </w:r>
          </w:p>
          <w:p w14:paraId="578B2FBE" w14:textId="77777777" w:rsidR="00714FC8" w:rsidRPr="00091600" w:rsidRDefault="00714FC8" w:rsidP="00C456CF">
            <w:pPr>
              <w:rPr>
                <w:rFonts w:ascii="Montserrat" w:hAnsi="Montserrat" w:cstheme="minorHAnsi"/>
                <w:color w:val="000000" w:themeColor="text1"/>
                <w:sz w:val="16"/>
                <w:szCs w:val="16"/>
              </w:rPr>
            </w:pPr>
            <w:r w:rsidRPr="009B23CD">
              <w:rPr>
                <w:rFonts w:ascii="Montserrat" w:hAnsi="Montserrat" w:cstheme="minorHAnsi"/>
                <w:color w:val="000000" w:themeColor="text1"/>
                <w:sz w:val="16"/>
                <w:szCs w:val="16"/>
              </w:rPr>
              <w:t>•Carta de datos bancarios del arrendador.</w:t>
            </w:r>
            <w:r w:rsidRPr="009B23CD">
              <w:rPr>
                <w:rFonts w:ascii="Montserrat" w:hAnsi="Montserrat" w:cstheme="minorHAnsi"/>
                <w:color w:val="000000" w:themeColor="text1"/>
                <w:sz w:val="16"/>
                <w:szCs w:val="16"/>
              </w:rPr>
              <w:br/>
              <w:t>•Acuse de Registro de Emisión de Opinión (Favorable) emitido por al SAT, con vigencia no  mayor a un mes.</w:t>
            </w:r>
            <w:r w:rsidRPr="009B23CD">
              <w:rPr>
                <w:rFonts w:ascii="Montserrat" w:hAnsi="Montserrat" w:cstheme="minorHAnsi"/>
                <w:color w:val="000000" w:themeColor="text1"/>
                <w:sz w:val="16"/>
                <w:szCs w:val="16"/>
              </w:rPr>
              <w:br/>
              <w:t>•Escrito de los arrendadores en el que manifiesten su conformidad con el importe de renta.</w:t>
            </w:r>
          </w:p>
        </w:tc>
      </w:tr>
    </w:tbl>
    <w:p w14:paraId="2C03EDB0"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DC2521B"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Previo análisis a la conveniencia y acreditamiento de la necesidad de contar con un nuevo arrendamiento, en beneficio y salvaguarda de los intereses institucionales, la CTAA por conducto de la DAC podrá solicitar al INDAABIN el dictamen de Justipreciación de Renta Tradicional o Electrónica.</w:t>
      </w:r>
    </w:p>
    <w:p w14:paraId="12D48F22"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p>
    <w:p w14:paraId="7F83BD1A"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Enlace Inmobiliario del OOAD y la CTAA por sí o a través de la DAC, negociarán preferentemente un monto inferior del costo por metro cuadrado que determine la justipreciación de renta del INDAABIN, así como lo que establezca el Acuerdo por el que se fija el importe máximo de rentas por zonas y tipos de inmuebles, a que se refiere el artículo 146 de la LGBN y atendiendo a la disponibilidad presupuestal con la que se cuente.</w:t>
      </w:r>
    </w:p>
    <w:p w14:paraId="7BFA7FA9"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540061EA"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Cuando las pretensiones del arrendador sean menores al costo por metro cuadrado que determine la justipreciación de renta emitida por el INDAABIN, o bien, se encuentren dentro de los parámetros establecidos y sean convenientes para el Instituto, el importe de renta que se pacte en el contrato se ajustará al importe propuesto.</w:t>
      </w:r>
    </w:p>
    <w:p w14:paraId="2DB94106"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3700560D"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ntegrado en su totalidad el expediente, el Responsable Inmobiliario lo someterá a la autorización del INDAABIN.</w:t>
      </w:r>
    </w:p>
    <w:p w14:paraId="22F20685" w14:textId="77777777" w:rsidR="00714FC8" w:rsidRDefault="00714FC8" w:rsidP="00714FC8">
      <w:pPr>
        <w:spacing w:after="0" w:line="240" w:lineRule="auto"/>
        <w:ind w:left="709"/>
        <w:jc w:val="both"/>
        <w:rPr>
          <w:rFonts w:ascii="Montserrat" w:hAnsi="Montserrat" w:cstheme="minorHAnsi"/>
          <w:color w:val="000000" w:themeColor="text1"/>
          <w:sz w:val="20"/>
          <w:szCs w:val="20"/>
        </w:rPr>
      </w:pPr>
    </w:p>
    <w:p w14:paraId="6640D1D7" w14:textId="77777777" w:rsidR="00522431" w:rsidRPr="00091600" w:rsidRDefault="00522431" w:rsidP="00714FC8">
      <w:pPr>
        <w:spacing w:after="0" w:line="240" w:lineRule="auto"/>
        <w:ind w:left="709"/>
        <w:jc w:val="both"/>
        <w:rPr>
          <w:rFonts w:ascii="Montserrat" w:hAnsi="Montserrat" w:cstheme="minorHAnsi"/>
          <w:color w:val="000000" w:themeColor="text1"/>
          <w:sz w:val="20"/>
          <w:szCs w:val="20"/>
        </w:rPr>
      </w:pPr>
    </w:p>
    <w:p w14:paraId="5FBF0576"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Una vez que la CTAA cuente con la aut</w:t>
      </w:r>
      <w:r>
        <w:rPr>
          <w:rFonts w:ascii="Montserrat" w:hAnsi="Montserrat" w:cstheme="minorHAnsi"/>
          <w:color w:val="000000" w:themeColor="text1"/>
          <w:sz w:val="20"/>
          <w:szCs w:val="20"/>
        </w:rPr>
        <w:t xml:space="preserve">orización respectiva, </w:t>
      </w:r>
      <w:r w:rsidRPr="00091600">
        <w:rPr>
          <w:rFonts w:ascii="Montserrat" w:hAnsi="Montserrat" w:cstheme="minorHAnsi"/>
          <w:color w:val="000000" w:themeColor="text1"/>
          <w:sz w:val="20"/>
          <w:szCs w:val="20"/>
        </w:rPr>
        <w:t>notificará por escrito al Enlace Inmobiliario del OOAD, a efecto de que se firme el contrato, requiriendo el envío de una copia de dicho instrumento dentro del término de 20 días naturales posteriores a su formalización, así como la documentación que se describe</w:t>
      </w:r>
      <w:r>
        <w:rPr>
          <w:rFonts w:ascii="Montserrat" w:hAnsi="Montserrat" w:cstheme="minorHAnsi"/>
          <w:color w:val="000000" w:themeColor="text1"/>
          <w:sz w:val="20"/>
          <w:szCs w:val="20"/>
        </w:rPr>
        <w:t xml:space="preserve"> a continuación</w:t>
      </w:r>
      <w:r w:rsidRPr="00091600">
        <w:rPr>
          <w:rFonts w:ascii="Montserrat" w:hAnsi="Montserrat" w:cstheme="minorHAnsi"/>
          <w:color w:val="000000" w:themeColor="text1"/>
          <w:sz w:val="20"/>
          <w:szCs w:val="20"/>
        </w:rPr>
        <w:t>:</w:t>
      </w:r>
    </w:p>
    <w:p w14:paraId="3E417056" w14:textId="77777777" w:rsidR="00714FC8" w:rsidRPr="00091600" w:rsidRDefault="00714FC8" w:rsidP="00714FC8">
      <w:pPr>
        <w:tabs>
          <w:tab w:val="left" w:pos="6687"/>
        </w:tabs>
        <w:spacing w:after="0" w:line="240" w:lineRule="auto"/>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ab/>
      </w:r>
    </w:p>
    <w:p w14:paraId="6F7F5F5E" w14:textId="77777777" w:rsidR="00714FC8" w:rsidRPr="004D0062" w:rsidRDefault="00714FC8" w:rsidP="004A4597">
      <w:pPr>
        <w:pStyle w:val="Prrafodelista"/>
        <w:numPr>
          <w:ilvl w:val="0"/>
          <w:numId w:val="4"/>
        </w:numPr>
        <w:spacing w:after="0" w:line="240" w:lineRule="auto"/>
        <w:ind w:left="1134" w:hanging="425"/>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Los acuses </w:t>
      </w:r>
      <w:r w:rsidRPr="00091600">
        <w:rPr>
          <w:rFonts w:ascii="Montserrat" w:hAnsi="Montserrat" w:cstheme="minorHAnsi"/>
          <w:color w:val="000000" w:themeColor="text1"/>
          <w:sz w:val="20"/>
          <w:szCs w:val="20"/>
        </w:rPr>
        <w:t xml:space="preserve">de registro de </w:t>
      </w:r>
      <w:r>
        <w:rPr>
          <w:rFonts w:ascii="Montserrat" w:hAnsi="Montserrat" w:cstheme="minorHAnsi"/>
          <w:color w:val="000000" w:themeColor="text1"/>
          <w:sz w:val="20"/>
          <w:szCs w:val="20"/>
        </w:rPr>
        <w:t>contrato de arrendamiento y</w:t>
      </w:r>
      <w:r w:rsidRPr="004D0062">
        <w:rPr>
          <w:rFonts w:ascii="Montserrat" w:hAnsi="Montserrat" w:cstheme="minorHAnsi"/>
          <w:color w:val="000000" w:themeColor="text1"/>
          <w:sz w:val="20"/>
          <w:szCs w:val="20"/>
        </w:rPr>
        <w:t xml:space="preserve"> de indicadores de accesibilidad ante INDAABIN;</w:t>
      </w:r>
    </w:p>
    <w:p w14:paraId="047A87F9" w14:textId="77777777" w:rsidR="00714FC8" w:rsidRPr="004D0062" w:rsidRDefault="00714FC8" w:rsidP="004A4597">
      <w:pPr>
        <w:pStyle w:val="Prrafodelista"/>
        <w:numPr>
          <w:ilvl w:val="0"/>
          <w:numId w:val="4"/>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Acta circunstanciada de entrega-recepción del inmueble de qu</w:t>
      </w:r>
      <w:r>
        <w:rPr>
          <w:rFonts w:ascii="Montserrat" w:hAnsi="Montserrat" w:cstheme="minorHAnsi"/>
          <w:color w:val="000000" w:themeColor="text1"/>
          <w:sz w:val="20"/>
          <w:szCs w:val="20"/>
        </w:rPr>
        <w:t>e se trate, conforme al Acuerdo; y</w:t>
      </w:r>
    </w:p>
    <w:p w14:paraId="6BBF0171" w14:textId="77777777" w:rsidR="00714FC8" w:rsidRPr="00091600" w:rsidRDefault="00714FC8" w:rsidP="004A4597">
      <w:pPr>
        <w:pStyle w:val="Prrafodelista"/>
        <w:numPr>
          <w:ilvl w:val="0"/>
          <w:numId w:val="4"/>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caso de sustituciones, deberán enviar el acta circunstanciada de entrega-recepción del inmueble desocupado, conforme al Acuerdo.</w:t>
      </w:r>
    </w:p>
    <w:p w14:paraId="19A74FC7"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2AC455B"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que se presenten situaciones que impidan cumplimentar los términos indicados, el OOAD por conducto del Enlace Inmobiliario, rendirá informe justificado a efecto de analizar la conveniencia de continuar con el procedimiento, o bien, buscar otra alternativa inmobiliaria en beneficio de los intereses institucionales.</w:t>
      </w:r>
    </w:p>
    <w:p w14:paraId="65ED9982"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7270E2E"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Invariablemente los OOAD deberán considerar y gestionar los gastos de conservación y servicios generales para los inmuebles arrendados</w:t>
      </w:r>
      <w:r>
        <w:rPr>
          <w:rFonts w:ascii="Montserrat" w:hAnsi="Montserrat" w:cstheme="minorHAnsi"/>
          <w:color w:val="000000" w:themeColor="text1"/>
          <w:sz w:val="20"/>
          <w:szCs w:val="20"/>
        </w:rPr>
        <w:t xml:space="preserve"> en su Programa Anual de Operación</w:t>
      </w:r>
      <w:r w:rsidRPr="00091600">
        <w:rPr>
          <w:rFonts w:ascii="Montserrat" w:hAnsi="Montserrat" w:cstheme="minorHAnsi"/>
          <w:color w:val="000000" w:themeColor="text1"/>
          <w:sz w:val="20"/>
          <w:szCs w:val="20"/>
        </w:rPr>
        <w:t>, ante el Área competente.</w:t>
      </w:r>
    </w:p>
    <w:p w14:paraId="6057E183"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26734086" w14:textId="77777777" w:rsidR="00714FC8" w:rsidRPr="00091600" w:rsidRDefault="00714FC8" w:rsidP="00062FA0">
      <w:pPr>
        <w:pStyle w:val="Prrafodelista"/>
        <w:numPr>
          <w:ilvl w:val="0"/>
          <w:numId w:val="36"/>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Renovación del contrato de arrendamiento sin incremento.</w:t>
      </w:r>
    </w:p>
    <w:p w14:paraId="2E7F17AB"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5CBBBD6E"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el supuesto que se pretenda llevar a cabo la renovación de un contrato de arrendamiento sin incremento, el Enlace Inmobiliario en los OOAD deberá integrar y remitir a la DAC en términos del numeral 174 del Acuerdo, el expediente con la documentación señalada en el siguiente listado.</w:t>
      </w:r>
    </w:p>
    <w:p w14:paraId="295F1BA6"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81"/>
        <w:gridCol w:w="8885"/>
      </w:tblGrid>
      <w:tr w:rsidR="00714FC8" w:rsidRPr="00091600" w14:paraId="70D3FBAB" w14:textId="77777777" w:rsidTr="00BE02BB">
        <w:trPr>
          <w:trHeight w:val="391"/>
        </w:trPr>
        <w:tc>
          <w:tcPr>
            <w:tcW w:w="481" w:type="dxa"/>
            <w:shd w:val="clear" w:color="auto" w:fill="C4BD97"/>
            <w:vAlign w:val="center"/>
          </w:tcPr>
          <w:p w14:paraId="40B47E5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5" w:type="dxa"/>
            <w:shd w:val="clear" w:color="auto" w:fill="C4BD97"/>
            <w:vAlign w:val="center"/>
          </w:tcPr>
          <w:p w14:paraId="676034B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3BD675BB" w14:textId="77777777" w:rsidTr="00BE02BB">
        <w:tc>
          <w:tcPr>
            <w:tcW w:w="481" w:type="dxa"/>
            <w:vAlign w:val="center"/>
          </w:tcPr>
          <w:p w14:paraId="0F6AB42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85" w:type="dxa"/>
            <w:vAlign w:val="center"/>
          </w:tcPr>
          <w:p w14:paraId="0B8D03C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del Comité Delegacional en el que se acuerde continuar con el arrendamiento y se acredite que no se cuenta con inmuebles propios disponibles, espacios propios o en posesión susceptibles de ser utilizados para el servicio de que se trate, o bien, en inmuebles federales disponibles en el portal del INDAABIN.</w:t>
            </w:r>
          </w:p>
        </w:tc>
      </w:tr>
      <w:tr w:rsidR="00714FC8" w:rsidRPr="00091600" w14:paraId="67E7F9CE" w14:textId="77777777" w:rsidTr="00BE02BB">
        <w:tc>
          <w:tcPr>
            <w:tcW w:w="481" w:type="dxa"/>
            <w:vAlign w:val="center"/>
          </w:tcPr>
          <w:p w14:paraId="2D6F669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85" w:type="dxa"/>
            <w:vAlign w:val="center"/>
          </w:tcPr>
          <w:p w14:paraId="25C0938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Manifestación de la autoridad Estatal, Municipal o Local en materia de Protección Civil y Bomberos actualizada.</w:t>
            </w:r>
          </w:p>
        </w:tc>
      </w:tr>
      <w:tr w:rsidR="00714FC8" w:rsidRPr="00091600" w14:paraId="54465703" w14:textId="77777777" w:rsidTr="00BE02BB">
        <w:tc>
          <w:tcPr>
            <w:tcW w:w="481" w:type="dxa"/>
            <w:vAlign w:val="center"/>
          </w:tcPr>
          <w:p w14:paraId="49673F4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85" w:type="dxa"/>
            <w:vAlign w:val="center"/>
          </w:tcPr>
          <w:p w14:paraId="18F3992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Dictamen costo beneficio </w:t>
            </w:r>
            <w:r>
              <w:rPr>
                <w:rFonts w:ascii="Montserrat" w:hAnsi="Montserrat" w:cstheme="minorHAnsi"/>
                <w:color w:val="000000" w:themeColor="text1"/>
                <w:sz w:val="16"/>
                <w:szCs w:val="16"/>
              </w:rPr>
              <w:t>para continuar con el arrendamiento</w:t>
            </w:r>
            <w:r w:rsidRPr="00091600">
              <w:rPr>
                <w:rFonts w:ascii="Montserrat" w:hAnsi="Montserrat" w:cstheme="minorHAnsi"/>
                <w:color w:val="000000" w:themeColor="text1"/>
                <w:sz w:val="16"/>
                <w:szCs w:val="16"/>
              </w:rPr>
              <w:t>.</w:t>
            </w:r>
          </w:p>
        </w:tc>
      </w:tr>
      <w:tr w:rsidR="00714FC8" w:rsidRPr="00091600" w14:paraId="05E1B52F" w14:textId="77777777" w:rsidTr="00BE02BB">
        <w:tc>
          <w:tcPr>
            <w:tcW w:w="481" w:type="dxa"/>
            <w:vAlign w:val="center"/>
          </w:tcPr>
          <w:p w14:paraId="2984E7A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885" w:type="dxa"/>
            <w:vAlign w:val="center"/>
          </w:tcPr>
          <w:p w14:paraId="6AB6E7A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Documento que acredite la seguridad estructural, fundado y motivado conforme a la normatividad Estatal, Municipal o Local de que se trate, signado por un Director Responsable de Obra o Corresponsable </w:t>
            </w:r>
            <w:r>
              <w:rPr>
                <w:rFonts w:ascii="Montserrat" w:hAnsi="Montserrat" w:cstheme="minorHAnsi"/>
                <w:color w:val="000000" w:themeColor="text1"/>
                <w:sz w:val="16"/>
                <w:szCs w:val="16"/>
              </w:rPr>
              <w:t>en Seguridad</w:t>
            </w:r>
            <w:r w:rsidRPr="00091600">
              <w:rPr>
                <w:rFonts w:ascii="Montserrat" w:hAnsi="Montserrat" w:cstheme="minorHAnsi"/>
                <w:color w:val="000000" w:themeColor="text1"/>
                <w:sz w:val="16"/>
                <w:szCs w:val="16"/>
              </w:rPr>
              <w:t xml:space="preserve"> Estructura</w:t>
            </w:r>
            <w:r>
              <w:rPr>
                <w:rFonts w:ascii="Montserrat" w:hAnsi="Montserrat" w:cstheme="minorHAnsi"/>
                <w:color w:val="000000" w:themeColor="text1"/>
                <w:sz w:val="16"/>
                <w:szCs w:val="16"/>
              </w:rPr>
              <w:t>l</w:t>
            </w:r>
            <w:r w:rsidRPr="00AB343D">
              <w:rPr>
                <w:rFonts w:ascii="Montserrat" w:hAnsi="Montserrat" w:cstheme="minorHAnsi"/>
                <w:color w:val="000000" w:themeColor="text1"/>
                <w:sz w:val="16"/>
                <w:szCs w:val="16"/>
              </w:rPr>
              <w:t>,</w:t>
            </w:r>
            <w:r w:rsidRPr="0068674D">
              <w:rPr>
                <w:rFonts w:ascii="Montserrat" w:hAnsi="Montserrat" w:cstheme="minorHAnsi"/>
                <w:b/>
                <w:bCs/>
                <w:color w:val="FF0000"/>
                <w:sz w:val="16"/>
                <w:szCs w:val="16"/>
              </w:rPr>
              <w:t xml:space="preserve"> </w:t>
            </w:r>
            <w:r w:rsidRPr="00091600">
              <w:rPr>
                <w:rFonts w:ascii="Montserrat" w:hAnsi="Montserrat" w:cstheme="minorHAnsi"/>
                <w:color w:val="000000" w:themeColor="text1"/>
                <w:sz w:val="16"/>
                <w:szCs w:val="16"/>
              </w:rPr>
              <w:t>los cuales deberán encontrarse registrados ante la instancia correspondiente y con registro vigente.</w:t>
            </w:r>
          </w:p>
        </w:tc>
      </w:tr>
      <w:tr w:rsidR="00714FC8" w:rsidRPr="00091600" w14:paraId="57E468B7" w14:textId="77777777" w:rsidTr="00BE02BB">
        <w:tc>
          <w:tcPr>
            <w:tcW w:w="481" w:type="dxa"/>
            <w:vAlign w:val="center"/>
          </w:tcPr>
          <w:p w14:paraId="3EF0727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885" w:type="dxa"/>
            <w:vAlign w:val="center"/>
          </w:tcPr>
          <w:p w14:paraId="29630C8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Dictamen u opinión de la Jefatura de Servicios Jurídicos en la que se determine la situación legal del inmueble, resaltando que no existe impedimento para su ocupación bajo la modalidad de arrendamiento.</w:t>
            </w:r>
          </w:p>
        </w:tc>
      </w:tr>
      <w:tr w:rsidR="00714FC8" w:rsidRPr="00091600" w14:paraId="409BD9EA" w14:textId="77777777" w:rsidTr="00BE02BB">
        <w:tc>
          <w:tcPr>
            <w:tcW w:w="481" w:type="dxa"/>
            <w:vAlign w:val="center"/>
          </w:tcPr>
          <w:p w14:paraId="70920DD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885" w:type="dxa"/>
            <w:vAlign w:val="center"/>
          </w:tcPr>
          <w:p w14:paraId="2E2AF23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en la que el propietario y/o su representante legal, manifieste bajo protesta de decir verdad que el inmueble se encuentra en condiciones óptimas de rentabilidad, conforme a los requisitos exigidos por el IMSS, que no desempeña empleo, cargo o comisión en el servicio público y que no existe conflicto de intereses para la celebración del contrato, o en su caso, que a pesar de desempeñarlo, con la formalización del contrato correspondiente no se actualiza un conflicto de interés, en términos del artículo 49 fracción IX de la Ley General de Responsabilidades Administrativas.</w:t>
            </w:r>
          </w:p>
        </w:tc>
      </w:tr>
      <w:tr w:rsidR="00714FC8" w:rsidRPr="00091600" w14:paraId="326DDD7B" w14:textId="77777777" w:rsidTr="00BE02BB">
        <w:tc>
          <w:tcPr>
            <w:tcW w:w="481" w:type="dxa"/>
            <w:vAlign w:val="center"/>
          </w:tcPr>
          <w:p w14:paraId="3603B1F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885" w:type="dxa"/>
            <w:vAlign w:val="center"/>
          </w:tcPr>
          <w:p w14:paraId="46CFF16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Último dictamen de justipreciación de renta con el que se soporta la formalización del contrato.</w:t>
            </w:r>
          </w:p>
        </w:tc>
      </w:tr>
      <w:tr w:rsidR="00714FC8" w:rsidRPr="00091600" w14:paraId="4C4F9335" w14:textId="77777777" w:rsidTr="00BE02BB">
        <w:tc>
          <w:tcPr>
            <w:tcW w:w="481" w:type="dxa"/>
            <w:vAlign w:val="center"/>
          </w:tcPr>
          <w:p w14:paraId="3BD68D5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885" w:type="dxa"/>
            <w:vAlign w:val="center"/>
          </w:tcPr>
          <w:p w14:paraId="30F89A9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Título de propiedad.</w:t>
            </w:r>
          </w:p>
        </w:tc>
      </w:tr>
      <w:tr w:rsidR="00714FC8" w:rsidRPr="00091600" w14:paraId="6E94734C" w14:textId="77777777" w:rsidTr="00BE02BB">
        <w:tc>
          <w:tcPr>
            <w:tcW w:w="481" w:type="dxa"/>
            <w:vAlign w:val="center"/>
          </w:tcPr>
          <w:p w14:paraId="23CF37D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885" w:type="dxa"/>
            <w:vAlign w:val="center"/>
          </w:tcPr>
          <w:p w14:paraId="5F9EEA6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personalidad y capacidad jurídica, que faculte a la persona para suscribir el contrato.</w:t>
            </w:r>
          </w:p>
        </w:tc>
      </w:tr>
      <w:tr w:rsidR="00714FC8" w:rsidRPr="00091600" w14:paraId="180BF4E5" w14:textId="77777777" w:rsidTr="00BE02BB">
        <w:tc>
          <w:tcPr>
            <w:tcW w:w="481" w:type="dxa"/>
            <w:vAlign w:val="center"/>
          </w:tcPr>
          <w:p w14:paraId="501815A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885" w:type="dxa"/>
            <w:vAlign w:val="center"/>
          </w:tcPr>
          <w:p w14:paraId="4704A3C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del propietario o representante legal (IFE/INE, Pasaporte o Cédula Profesional).</w:t>
            </w:r>
          </w:p>
        </w:tc>
      </w:tr>
      <w:tr w:rsidR="00714FC8" w:rsidRPr="00091600" w14:paraId="72877B51" w14:textId="77777777" w:rsidTr="00BE02BB">
        <w:tc>
          <w:tcPr>
            <w:tcW w:w="481" w:type="dxa"/>
            <w:vAlign w:val="center"/>
          </w:tcPr>
          <w:p w14:paraId="1DBEA26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8885" w:type="dxa"/>
            <w:vAlign w:val="center"/>
          </w:tcPr>
          <w:p w14:paraId="356804A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simple de la constancia de situación fiscal del arrendador actualizada.</w:t>
            </w:r>
          </w:p>
        </w:tc>
      </w:tr>
    </w:tbl>
    <w:p w14:paraId="5292CDE8"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81"/>
        <w:gridCol w:w="8885"/>
      </w:tblGrid>
      <w:tr w:rsidR="00714FC8" w:rsidRPr="00091600" w14:paraId="7E8463F8" w14:textId="77777777" w:rsidTr="00BE02BB">
        <w:trPr>
          <w:trHeight w:val="391"/>
        </w:trPr>
        <w:tc>
          <w:tcPr>
            <w:tcW w:w="481" w:type="dxa"/>
            <w:shd w:val="clear" w:color="auto" w:fill="C4BD97"/>
            <w:vAlign w:val="center"/>
          </w:tcPr>
          <w:p w14:paraId="64F2244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5" w:type="dxa"/>
            <w:shd w:val="clear" w:color="auto" w:fill="C4BD97"/>
            <w:vAlign w:val="center"/>
          </w:tcPr>
          <w:p w14:paraId="3867BB2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BE02BB" w:rsidRPr="00091600" w14:paraId="76D6203C" w14:textId="77777777" w:rsidTr="00E05A85">
        <w:tc>
          <w:tcPr>
            <w:tcW w:w="481" w:type="dxa"/>
            <w:vAlign w:val="center"/>
          </w:tcPr>
          <w:p w14:paraId="37FC0AE5" w14:textId="77777777" w:rsidR="00BE02BB" w:rsidRPr="00091600" w:rsidRDefault="00BE02BB" w:rsidP="00BE02BB">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8885" w:type="dxa"/>
            <w:vAlign w:val="center"/>
          </w:tcPr>
          <w:p w14:paraId="5B3AB8F3" w14:textId="77777777" w:rsidR="00BE02BB" w:rsidRPr="00091600" w:rsidRDefault="00BE02BB" w:rsidP="00BE02BB">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 domicilio del arrendador o representante legal, donde podrá oír y recibir notificaciones, mismo que deberá coincidir con el declarado en el contrato.</w:t>
            </w:r>
          </w:p>
        </w:tc>
      </w:tr>
      <w:tr w:rsidR="00714FC8" w:rsidRPr="00091600" w14:paraId="38755336" w14:textId="77777777" w:rsidTr="00BE02BB">
        <w:tc>
          <w:tcPr>
            <w:tcW w:w="481" w:type="dxa"/>
            <w:vAlign w:val="center"/>
          </w:tcPr>
          <w:p w14:paraId="0F9F957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8885" w:type="dxa"/>
            <w:vAlign w:val="center"/>
          </w:tcPr>
          <w:p w14:paraId="7835867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simple del comprobante de pago del impuesto predial actualizado.</w:t>
            </w:r>
          </w:p>
        </w:tc>
      </w:tr>
      <w:tr w:rsidR="00714FC8" w:rsidRPr="00091600" w14:paraId="3940470A" w14:textId="77777777" w:rsidTr="00BE02BB">
        <w:tc>
          <w:tcPr>
            <w:tcW w:w="481" w:type="dxa"/>
            <w:vAlign w:val="center"/>
          </w:tcPr>
          <w:p w14:paraId="0806046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XIV</w:t>
            </w:r>
          </w:p>
        </w:tc>
        <w:tc>
          <w:tcPr>
            <w:tcW w:w="8885" w:type="dxa"/>
            <w:vAlign w:val="center"/>
          </w:tcPr>
          <w:p w14:paraId="69E2B4D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Contrato de arrendamiento vigente debidamente formalizado por las partes.</w:t>
            </w:r>
          </w:p>
        </w:tc>
      </w:tr>
      <w:tr w:rsidR="00714FC8" w:rsidRPr="00091600" w14:paraId="4E6E7A78" w14:textId="77777777" w:rsidTr="00BE02BB">
        <w:tc>
          <w:tcPr>
            <w:tcW w:w="481" w:type="dxa"/>
            <w:vAlign w:val="center"/>
          </w:tcPr>
          <w:p w14:paraId="71F2278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w:t>
            </w:r>
          </w:p>
        </w:tc>
        <w:tc>
          <w:tcPr>
            <w:tcW w:w="8885" w:type="dxa"/>
            <w:vAlign w:val="center"/>
          </w:tcPr>
          <w:p w14:paraId="71E3E25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circunstanciada del estado y condiciones en las que se encuentra el inmueble, firmada por el Jefe de Servicios Administrativos en su calidad de Enlace Inmobiliario.</w:t>
            </w:r>
          </w:p>
        </w:tc>
      </w:tr>
      <w:tr w:rsidR="00714FC8" w:rsidRPr="00091600" w14:paraId="3A82066F" w14:textId="77777777" w:rsidTr="00BE02BB">
        <w:tc>
          <w:tcPr>
            <w:tcW w:w="481" w:type="dxa"/>
            <w:vAlign w:val="center"/>
          </w:tcPr>
          <w:p w14:paraId="7F5D323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w:t>
            </w:r>
          </w:p>
        </w:tc>
        <w:tc>
          <w:tcPr>
            <w:tcW w:w="8885" w:type="dxa"/>
            <w:vAlign w:val="center"/>
          </w:tcPr>
          <w:p w14:paraId="355C8C6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Los acuses de registro de emisión de opinión, de Tabla SMOI (en su caso), accesibilidad y de contrato de arrendamiento ante el INDAABIN.</w:t>
            </w:r>
          </w:p>
        </w:tc>
      </w:tr>
    </w:tbl>
    <w:p w14:paraId="293D95B6" w14:textId="77777777" w:rsidR="00714FC8" w:rsidRDefault="00714FC8" w:rsidP="00714FC8">
      <w:pPr>
        <w:spacing w:after="0" w:line="240" w:lineRule="auto"/>
        <w:ind w:left="567"/>
        <w:jc w:val="both"/>
        <w:rPr>
          <w:rFonts w:ascii="Montserrat" w:hAnsi="Montserrat" w:cstheme="minorHAnsi"/>
          <w:color w:val="000000" w:themeColor="text1"/>
          <w:sz w:val="20"/>
          <w:szCs w:val="20"/>
        </w:rPr>
      </w:pPr>
    </w:p>
    <w:p w14:paraId="3AA5223C"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D1EF8">
        <w:rPr>
          <w:rFonts w:ascii="Montserrat" w:hAnsi="Montserrat" w:cstheme="minorHAnsi"/>
          <w:color w:val="000000" w:themeColor="text1"/>
          <w:sz w:val="20"/>
          <w:szCs w:val="20"/>
        </w:rPr>
        <w:t>En el caso de los inmuebles arrendados que no cuenten con manifestación de la autoridad de Protección Civil y de Bomberos, así como Dictamen Estructural vigente, el OOAD por conducto del Enlace Inmobiliario, implementará las acciones que permitan verificar la seguridad y funcionalidad de los inmuebles, elaborando un programa interno de protección civil y prevención de incendios, así como un informe de las condiciones estructurales de los</w:t>
      </w:r>
      <w:r w:rsidRPr="00091600">
        <w:rPr>
          <w:rFonts w:ascii="Montserrat" w:hAnsi="Montserrat" w:cstheme="minorHAnsi"/>
          <w:color w:val="000000" w:themeColor="text1"/>
          <w:sz w:val="20"/>
          <w:szCs w:val="20"/>
        </w:rPr>
        <w:t xml:space="preserve"> mismos, los cuales deberán ser enviados a la DAC, en apego al presente numeral</w:t>
      </w:r>
      <w:r>
        <w:rPr>
          <w:rFonts w:ascii="Montserrat" w:hAnsi="Montserrat" w:cstheme="minorHAnsi"/>
          <w:color w:val="000000" w:themeColor="text1"/>
          <w:sz w:val="20"/>
          <w:szCs w:val="20"/>
        </w:rPr>
        <w:t>, debiendo tramitar a la brevedad el dictamen estructural, ya que las citadas acciones son de carácter provisional y no subsanan la situación ante la autoridad local o municipal correspondiente.</w:t>
      </w:r>
    </w:p>
    <w:p w14:paraId="6C1F3DB2"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58ED712" w14:textId="77777777" w:rsidR="00714FC8" w:rsidRPr="00091600" w:rsidRDefault="00714FC8" w:rsidP="00062FA0">
      <w:pPr>
        <w:pStyle w:val="Prrafodelista"/>
        <w:numPr>
          <w:ilvl w:val="0"/>
          <w:numId w:val="36"/>
        </w:numPr>
        <w:tabs>
          <w:tab w:val="left" w:pos="567"/>
        </w:tabs>
        <w:spacing w:after="0" w:line="240" w:lineRule="auto"/>
        <w:ind w:hanging="72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Renovación del contrato de arrendamiento con incremento.</w:t>
      </w:r>
    </w:p>
    <w:p w14:paraId="53DD755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1EADC4C"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Todos los OOAD al renovar los contratos de arrendamiento deberán realizar las acciones tendientes a disminuir el monto de renta pactado en el ejercicio anterior, o en su defecto, pagar el mismo importe que se venía cubriendo.</w:t>
      </w:r>
    </w:p>
    <w:p w14:paraId="5A124612"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A170120"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los efectos conducentes, el porcentaje de incremento </w:t>
      </w:r>
      <w:r>
        <w:rPr>
          <w:rFonts w:ascii="Montserrat" w:hAnsi="Montserrat" w:cstheme="minorHAnsi"/>
          <w:color w:val="000000" w:themeColor="text1"/>
          <w:sz w:val="20"/>
          <w:szCs w:val="20"/>
        </w:rPr>
        <w:t>podrá</w:t>
      </w:r>
      <w:r w:rsidRPr="00091600">
        <w:rPr>
          <w:rFonts w:ascii="Montserrat" w:hAnsi="Montserrat" w:cstheme="minorHAnsi"/>
          <w:color w:val="000000" w:themeColor="text1"/>
          <w:sz w:val="20"/>
          <w:szCs w:val="20"/>
        </w:rPr>
        <w:t xml:space="preserve"> </w:t>
      </w:r>
      <w:r>
        <w:rPr>
          <w:rFonts w:ascii="Montserrat" w:hAnsi="Montserrat" w:cstheme="minorHAnsi"/>
          <w:color w:val="000000" w:themeColor="text1"/>
          <w:sz w:val="20"/>
          <w:szCs w:val="20"/>
        </w:rPr>
        <w:t xml:space="preserve">otorgarse cada 2 años,  conforme </w:t>
      </w:r>
      <w:r w:rsidRPr="00091600">
        <w:rPr>
          <w:rFonts w:ascii="Montserrat" w:hAnsi="Montserrat" w:cstheme="minorHAnsi"/>
          <w:color w:val="000000" w:themeColor="text1"/>
          <w:sz w:val="20"/>
          <w:szCs w:val="20"/>
        </w:rPr>
        <w:t>a la disposición presupuestal autorizada para el ejercicio que corresponda, sustentado en la actualización de justipreciación de renta que en términos del Acuerdo emita el INDAABIN.</w:t>
      </w:r>
    </w:p>
    <w:p w14:paraId="2F92E146"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0D8FA32" w14:textId="77777777" w:rsidR="00714FC8" w:rsidRPr="00091600" w:rsidRDefault="00714FC8" w:rsidP="00062FA0">
      <w:pPr>
        <w:pStyle w:val="Prrafodelista"/>
        <w:numPr>
          <w:ilvl w:val="1"/>
          <w:numId w:val="36"/>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los casos de incremento al importe de renta, el Enlace Inmobiliario del OOAD deberá remitir a la DAC para su autorización, la documentación señalada en el numeral 5. del presente apartado, incluyendo en el documento citado en su fracción VI, la solicitud del arrendador señalando el importe o porcentaje de incremento requerido.</w:t>
      </w:r>
    </w:p>
    <w:p w14:paraId="0F0319BF"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4FF761A"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Una vez que la CTAA cuente con el expediente integrado, se evaluará la procedencia de autorizar el incremento, y en su caso se solicitará la actualización del dictamen de justipreciación de renta ante el INDAABIN, para posteriormente notificar la autorización del incremento por escrito al Enlace Inmobiliario del OOAD.</w:t>
      </w:r>
    </w:p>
    <w:p w14:paraId="57628262"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7930D99E"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de contar con contrato vigente, el TOOAD o el Titular de la CCSG en Nivel Central, deberán formalizar un convenio modificatorio en el que se exprese el nuevo importe de renta acordado y la vigencia de éste.</w:t>
      </w:r>
    </w:p>
    <w:p w14:paraId="62197171"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0521DD63"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El Enlace Inmobiliario en los OOAD deberá enviar a la DAC en un </w:t>
      </w:r>
      <w:r w:rsidRPr="00F653F1">
        <w:rPr>
          <w:rFonts w:ascii="Montserrat" w:hAnsi="Montserrat" w:cstheme="minorHAnsi"/>
          <w:color w:val="000000" w:themeColor="text1"/>
          <w:sz w:val="20"/>
          <w:szCs w:val="20"/>
        </w:rPr>
        <w:t>término de 20 días naturales posteriores a la firma del contrato o convenio modificatorio, la documentación</w:t>
      </w:r>
      <w:r w:rsidRPr="00091600">
        <w:rPr>
          <w:rFonts w:ascii="Montserrat" w:hAnsi="Montserrat" w:cstheme="minorHAnsi"/>
          <w:color w:val="000000" w:themeColor="text1"/>
          <w:sz w:val="20"/>
          <w:szCs w:val="20"/>
        </w:rPr>
        <w:t xml:space="preserve"> considerada en el numeral 4.5. fracción I, del presente apartado; de no ser posible el registro del convenio modificatorio, el Enlace Inmobiliario del OOAD deberá informar por escrito al INDAABIN sobre la modificación al importe de renta.</w:t>
      </w:r>
    </w:p>
    <w:p w14:paraId="7F36D090" w14:textId="29F8F083" w:rsidR="00714FC8" w:rsidRDefault="00714FC8" w:rsidP="00714FC8">
      <w:pPr>
        <w:spacing w:after="0" w:line="240" w:lineRule="auto"/>
        <w:ind w:left="-11"/>
        <w:jc w:val="both"/>
        <w:rPr>
          <w:rFonts w:ascii="Montserrat" w:hAnsi="Montserrat" w:cstheme="minorHAnsi"/>
          <w:color w:val="000000" w:themeColor="text1"/>
          <w:sz w:val="20"/>
          <w:szCs w:val="20"/>
        </w:rPr>
      </w:pPr>
    </w:p>
    <w:p w14:paraId="4E2F9F11" w14:textId="13F621F9" w:rsidR="006E5F74" w:rsidRDefault="006E5F74" w:rsidP="00714FC8">
      <w:pPr>
        <w:spacing w:after="0" w:line="240" w:lineRule="auto"/>
        <w:ind w:left="-11"/>
        <w:jc w:val="both"/>
        <w:rPr>
          <w:rFonts w:ascii="Montserrat" w:hAnsi="Montserrat" w:cstheme="minorHAnsi"/>
          <w:color w:val="000000" w:themeColor="text1"/>
          <w:sz w:val="20"/>
          <w:szCs w:val="20"/>
        </w:rPr>
      </w:pPr>
    </w:p>
    <w:p w14:paraId="64821C48" w14:textId="77777777" w:rsidR="006E5F74" w:rsidRDefault="006E5F74" w:rsidP="00714FC8">
      <w:pPr>
        <w:spacing w:after="0" w:line="240" w:lineRule="auto"/>
        <w:ind w:left="-11"/>
        <w:jc w:val="both"/>
        <w:rPr>
          <w:rFonts w:ascii="Montserrat" w:hAnsi="Montserrat" w:cstheme="minorHAnsi"/>
          <w:color w:val="000000" w:themeColor="text1"/>
          <w:sz w:val="20"/>
          <w:szCs w:val="20"/>
        </w:rPr>
      </w:pPr>
    </w:p>
    <w:p w14:paraId="74EC2DF4"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de aplicar incrementos sin contar con el oficio de autorización emitido por el Titular de la CTAA, se estará sujeto a la legislación federal aplicable en materia de responsabilidades administrativas de los servidores públicos.</w:t>
      </w:r>
    </w:p>
    <w:p w14:paraId="23ABDD68" w14:textId="77777777" w:rsidR="00714FC8" w:rsidRDefault="00714FC8" w:rsidP="00714FC8">
      <w:pPr>
        <w:spacing w:after="0" w:line="240" w:lineRule="auto"/>
        <w:ind w:left="-11"/>
        <w:jc w:val="both"/>
        <w:rPr>
          <w:rFonts w:ascii="Montserrat" w:hAnsi="Montserrat" w:cstheme="minorHAnsi"/>
          <w:color w:val="000000" w:themeColor="text1"/>
          <w:sz w:val="20"/>
          <w:szCs w:val="20"/>
        </w:rPr>
      </w:pPr>
    </w:p>
    <w:p w14:paraId="1359AAB0" w14:textId="77777777" w:rsidR="00714FC8" w:rsidRPr="00091600" w:rsidRDefault="00714FC8" w:rsidP="00062FA0">
      <w:pPr>
        <w:pStyle w:val="Prrafodelista"/>
        <w:numPr>
          <w:ilvl w:val="0"/>
          <w:numId w:val="36"/>
        </w:numPr>
        <w:tabs>
          <w:tab w:val="left" w:pos="567"/>
        </w:tabs>
        <w:spacing w:after="0" w:line="240" w:lineRule="auto"/>
        <w:ind w:hanging="720"/>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Tácita </w:t>
      </w:r>
      <w:r>
        <w:rPr>
          <w:rFonts w:ascii="Montserrat" w:hAnsi="Montserrat" w:cstheme="minorHAnsi"/>
          <w:b/>
          <w:bCs/>
          <w:color w:val="000000" w:themeColor="text1"/>
          <w:sz w:val="20"/>
          <w:szCs w:val="20"/>
        </w:rPr>
        <w:t>r</w:t>
      </w:r>
      <w:r w:rsidRPr="00091600">
        <w:rPr>
          <w:rFonts w:ascii="Montserrat" w:hAnsi="Montserrat" w:cstheme="minorHAnsi"/>
          <w:b/>
          <w:bCs/>
          <w:color w:val="000000" w:themeColor="text1"/>
          <w:sz w:val="20"/>
          <w:szCs w:val="20"/>
        </w:rPr>
        <w:t>econducción (</w:t>
      </w:r>
      <w:r>
        <w:rPr>
          <w:rFonts w:ascii="Montserrat" w:hAnsi="Montserrat" w:cstheme="minorHAnsi"/>
          <w:b/>
          <w:bCs/>
          <w:color w:val="000000" w:themeColor="text1"/>
          <w:sz w:val="20"/>
          <w:szCs w:val="20"/>
        </w:rPr>
        <w:t>f</w:t>
      </w:r>
      <w:r w:rsidRPr="00091600">
        <w:rPr>
          <w:rFonts w:ascii="Montserrat" w:hAnsi="Montserrat" w:cstheme="minorHAnsi"/>
          <w:b/>
          <w:bCs/>
          <w:color w:val="000000" w:themeColor="text1"/>
          <w:sz w:val="20"/>
          <w:szCs w:val="20"/>
        </w:rPr>
        <w:t xml:space="preserve">ase </w:t>
      </w:r>
      <w:r>
        <w:rPr>
          <w:rFonts w:ascii="Montserrat" w:hAnsi="Montserrat" w:cstheme="minorHAnsi"/>
          <w:b/>
          <w:bCs/>
          <w:color w:val="000000" w:themeColor="text1"/>
          <w:sz w:val="20"/>
          <w:szCs w:val="20"/>
        </w:rPr>
        <w:t>v</w:t>
      </w:r>
      <w:r w:rsidRPr="00091600">
        <w:rPr>
          <w:rFonts w:ascii="Montserrat" w:hAnsi="Montserrat" w:cstheme="minorHAnsi"/>
          <w:b/>
          <w:bCs/>
          <w:color w:val="000000" w:themeColor="text1"/>
          <w:sz w:val="20"/>
          <w:szCs w:val="20"/>
        </w:rPr>
        <w:t xml:space="preserve">oluntaria para la DF) y </w:t>
      </w:r>
      <w:r>
        <w:rPr>
          <w:rFonts w:ascii="Montserrat" w:hAnsi="Montserrat" w:cstheme="minorHAnsi"/>
          <w:b/>
          <w:bCs/>
          <w:color w:val="000000" w:themeColor="text1"/>
          <w:sz w:val="20"/>
          <w:szCs w:val="20"/>
        </w:rPr>
        <w:t>c</w:t>
      </w:r>
      <w:r w:rsidRPr="00091600">
        <w:rPr>
          <w:rFonts w:ascii="Montserrat" w:hAnsi="Montserrat" w:cstheme="minorHAnsi"/>
          <w:b/>
          <w:bCs/>
          <w:color w:val="000000" w:themeColor="text1"/>
          <w:sz w:val="20"/>
          <w:szCs w:val="20"/>
        </w:rPr>
        <w:t xml:space="preserve">onsignación de </w:t>
      </w:r>
      <w:r>
        <w:rPr>
          <w:rFonts w:ascii="Montserrat" w:hAnsi="Montserrat" w:cstheme="minorHAnsi"/>
          <w:b/>
          <w:bCs/>
          <w:color w:val="000000" w:themeColor="text1"/>
          <w:sz w:val="20"/>
          <w:szCs w:val="20"/>
        </w:rPr>
        <w:t>r</w:t>
      </w:r>
      <w:r w:rsidRPr="00091600">
        <w:rPr>
          <w:rFonts w:ascii="Montserrat" w:hAnsi="Montserrat" w:cstheme="minorHAnsi"/>
          <w:b/>
          <w:bCs/>
          <w:color w:val="000000" w:themeColor="text1"/>
          <w:sz w:val="20"/>
          <w:szCs w:val="20"/>
        </w:rPr>
        <w:t>entas.</w:t>
      </w:r>
    </w:p>
    <w:p w14:paraId="71F5D57C"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7F0BF50C"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los casos en los que se presente una imposibilidad material para la renovación del contrato de arrendamiento, el Enlace Inmobiliario del OOAD deberá presentar a la DAC la razón fundada y motivada que señale las causas que generan tal circunstancia y la postura actual del arrendador, acompañada de la propuesta de solución.</w:t>
      </w:r>
    </w:p>
    <w:p w14:paraId="08C4C912" w14:textId="77777777" w:rsidR="00714FC8" w:rsidRDefault="00714FC8" w:rsidP="00714FC8">
      <w:pPr>
        <w:spacing w:after="0" w:line="240" w:lineRule="auto"/>
        <w:ind w:left="567"/>
        <w:jc w:val="both"/>
        <w:rPr>
          <w:rFonts w:ascii="Montserrat" w:hAnsi="Montserrat" w:cstheme="minorHAnsi"/>
          <w:color w:val="000000" w:themeColor="text1"/>
          <w:sz w:val="20"/>
          <w:szCs w:val="20"/>
        </w:rPr>
      </w:pPr>
    </w:p>
    <w:p w14:paraId="006266D3"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Al no contar con contrato vigente debidamente formalizado, la acción de pago de obligación por concepto de arrendamiento inmobiliario, se realizará al amparo del artículo 2487 del Código Civil Federal, siendo responsabilidad del TOOAD su debido cumplimiento.</w:t>
      </w:r>
    </w:p>
    <w:p w14:paraId="5A0F515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8B15D24"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no contar con factura por parte del arrendador, con el propósito de no generar subejercicio, y en su caso pasivos en las cuentas contables correspondientes, se aplicarán los Lineamientos para con</w:t>
      </w:r>
      <w:r>
        <w:rPr>
          <w:rFonts w:ascii="Montserrat" w:hAnsi="Montserrat" w:cstheme="minorHAnsi"/>
          <w:color w:val="000000" w:themeColor="text1"/>
          <w:sz w:val="20"/>
          <w:szCs w:val="20"/>
        </w:rPr>
        <w:t>signación de rentas establecido en el oficio</w:t>
      </w:r>
      <w:r w:rsidRPr="00091600">
        <w:rPr>
          <w:rFonts w:ascii="Montserrat" w:hAnsi="Montserrat" w:cstheme="minorHAnsi"/>
          <w:color w:val="000000" w:themeColor="text1"/>
          <w:sz w:val="20"/>
          <w:szCs w:val="20"/>
        </w:rPr>
        <w:t xml:space="preserve"> con números 0990016B1000/501, 0952174100/761, 0953611200/10703, del 29 de agosto de 2016.</w:t>
      </w:r>
    </w:p>
    <w:p w14:paraId="674EF5B5"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5B351378"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existir un proceso judicial, el Enlace Inmobiliario del OOAD deberá informar periódicamente a la DAC el estado procesal que guarda el litigio</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y en su caso, las acciones realizadas para sustituir el arrendamiento en términos d</w:t>
      </w:r>
      <w:r>
        <w:rPr>
          <w:rFonts w:ascii="Montserrat" w:hAnsi="Montserrat" w:cstheme="minorHAnsi"/>
          <w:color w:val="000000" w:themeColor="text1"/>
          <w:sz w:val="20"/>
          <w:szCs w:val="20"/>
        </w:rPr>
        <w:t>e lo previsto en el numeral 4.</w:t>
      </w:r>
      <w:r w:rsidRPr="00091600">
        <w:rPr>
          <w:rFonts w:ascii="Montserrat" w:hAnsi="Montserrat" w:cstheme="minorHAnsi"/>
          <w:color w:val="000000" w:themeColor="text1"/>
          <w:sz w:val="20"/>
          <w:szCs w:val="20"/>
        </w:rPr>
        <w:t xml:space="preserve"> de las presentes Políticas, debiendo asegurar los pagos por concepto de rentas para evitar pasivos en contra del Instituto, (Consignación de rentas).</w:t>
      </w:r>
    </w:p>
    <w:p w14:paraId="1E38BFF5"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228D9EC" w14:textId="77777777" w:rsidR="00714FC8" w:rsidRPr="00091600" w:rsidRDefault="00714FC8" w:rsidP="00062FA0">
      <w:pPr>
        <w:pStyle w:val="Prrafodelista"/>
        <w:numPr>
          <w:ilvl w:val="0"/>
          <w:numId w:val="36"/>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Desocupación de </w:t>
      </w:r>
      <w:r>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 xml:space="preserve">nmuebles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rrendados.</w:t>
      </w:r>
    </w:p>
    <w:p w14:paraId="743CE3E2"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5EFF5B4D"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Derivado de las necesidades operativas, el Enlace Inmobiliario del OOAD deberá dar aviso a la DAC cuando menos con un mes de anticipación, la determinación de desocupar un inmueble, ya sea para reubicar el servicio en otro propiedad del Instituto; arrendado con disponibilidad de superficie; en comodato; en un nuevo arrendamiento, o alguno bajo otra figura de ocupación.</w:t>
      </w:r>
    </w:p>
    <w:p w14:paraId="055E6FAB" w14:textId="77777777" w:rsidR="00714FC8" w:rsidRPr="00091600" w:rsidRDefault="00714FC8" w:rsidP="00714FC8">
      <w:pPr>
        <w:spacing w:after="0" w:line="240" w:lineRule="auto"/>
        <w:ind w:left="709" w:hanging="720"/>
        <w:jc w:val="both"/>
        <w:rPr>
          <w:rFonts w:ascii="Montserrat" w:hAnsi="Montserrat" w:cstheme="minorHAnsi"/>
          <w:color w:val="000000" w:themeColor="text1"/>
          <w:sz w:val="20"/>
          <w:szCs w:val="20"/>
        </w:rPr>
      </w:pPr>
    </w:p>
    <w:p w14:paraId="12EEACAB"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Desocupación de un inmueble promovida por el Instituto.</w:t>
      </w:r>
    </w:p>
    <w:p w14:paraId="6962E2C7"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11A2D126" w14:textId="77777777" w:rsidR="00714FC8" w:rsidRPr="00091600" w:rsidRDefault="00714FC8" w:rsidP="004A4597">
      <w:pPr>
        <w:pStyle w:val="Prrafodelista"/>
        <w:numPr>
          <w:ilvl w:val="0"/>
          <w:numId w:val="5"/>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Enlace Inmobiliario del OOAD dará aviso al arrendador, de la terminación anticipada del contrato con un mínimo de 30 días naturales previos a la fecha en que se pretenda desocupar el inmueble, señalando el día y hora para la celebración de dicho acto, debiendo informar a la DAC.</w:t>
      </w:r>
    </w:p>
    <w:p w14:paraId="2E3E6504" w14:textId="77777777" w:rsidR="00714FC8" w:rsidRPr="00091600" w:rsidRDefault="00714FC8" w:rsidP="004A4597">
      <w:pPr>
        <w:pStyle w:val="Prrafodelista"/>
        <w:numPr>
          <w:ilvl w:val="0"/>
          <w:numId w:val="5"/>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Previo a la fecha de entrega del inmueble, realizarán una visita al mismo el arrendador y las áreas que participaron en la formalización del contrato, para revisar de acuerdo al acta de recepción del inmueble, las condiciones de entrega y, de ser procedente, levantar un inventario de reparaciones que resulte necesario efectuar, para entregarlo en las condiciones físicas de deterioro natural causado por el transcurso del tiempo por el que duró el arrendamiento, considerando las modificaciones acordadas durante la administración del contrato, de lo cual se deberá anexar reporte fotográfico al acta de entrega, manifestando la conformidad de las partes.</w:t>
      </w:r>
    </w:p>
    <w:p w14:paraId="2AB60580" w14:textId="77777777" w:rsidR="00714FC8" w:rsidRDefault="00714FC8" w:rsidP="004A4597">
      <w:pPr>
        <w:pStyle w:val="Prrafodelista"/>
        <w:numPr>
          <w:ilvl w:val="0"/>
          <w:numId w:val="5"/>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Retirar del inmueble logotipos, emblemas y leyendas que asocien al Instituto.</w:t>
      </w:r>
    </w:p>
    <w:p w14:paraId="23FDB813" w14:textId="6E83D34A" w:rsidR="00DC4B47" w:rsidRDefault="00DC4B47" w:rsidP="00DC4B47">
      <w:pPr>
        <w:spacing w:after="0" w:line="240" w:lineRule="auto"/>
        <w:jc w:val="both"/>
        <w:rPr>
          <w:rFonts w:ascii="Montserrat" w:hAnsi="Montserrat" w:cstheme="minorHAnsi"/>
          <w:color w:val="000000" w:themeColor="text1"/>
          <w:sz w:val="20"/>
          <w:szCs w:val="20"/>
        </w:rPr>
      </w:pPr>
    </w:p>
    <w:p w14:paraId="524DB59E" w14:textId="77777777" w:rsidR="006E5F74" w:rsidRDefault="006E5F74" w:rsidP="00DC4B47">
      <w:pPr>
        <w:spacing w:after="0" w:line="240" w:lineRule="auto"/>
        <w:jc w:val="both"/>
        <w:rPr>
          <w:rFonts w:ascii="Montserrat" w:hAnsi="Montserrat" w:cstheme="minorHAnsi"/>
          <w:color w:val="000000" w:themeColor="text1"/>
          <w:sz w:val="20"/>
          <w:szCs w:val="20"/>
        </w:rPr>
      </w:pPr>
    </w:p>
    <w:p w14:paraId="578B69B2" w14:textId="77777777" w:rsidR="00714FC8" w:rsidRPr="00DC4B47" w:rsidRDefault="00714FC8" w:rsidP="00DC4B47">
      <w:pPr>
        <w:pStyle w:val="Prrafodelista"/>
        <w:numPr>
          <w:ilvl w:val="0"/>
          <w:numId w:val="5"/>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caso que el arrendador se niegue a recibir el inmueble, las áreas usuarias deberán integrar un expediente que cuente con el acta original de recepción del inmueble, con </w:t>
      </w:r>
      <w:r w:rsidRPr="00DC4B47">
        <w:rPr>
          <w:rFonts w:ascii="Montserrat" w:hAnsi="Montserrat" w:cstheme="minorHAnsi"/>
          <w:color w:val="000000" w:themeColor="text1"/>
          <w:sz w:val="20"/>
          <w:szCs w:val="20"/>
        </w:rPr>
        <w:t>fotografías de los trabajos realizados y entregarlo junto con las llaves correspondientes al Área Jurídica del OOAD, para que se ejerzan las acciones legales conducentes, informando a la DAC.</w:t>
      </w:r>
    </w:p>
    <w:p w14:paraId="1A62C5BB" w14:textId="77777777" w:rsidR="00714FC8" w:rsidRDefault="00714FC8" w:rsidP="00714FC8">
      <w:pPr>
        <w:spacing w:after="0" w:line="240" w:lineRule="auto"/>
        <w:jc w:val="both"/>
        <w:rPr>
          <w:rFonts w:ascii="Montserrat" w:hAnsi="Montserrat" w:cstheme="minorHAnsi"/>
          <w:color w:val="000000" w:themeColor="text1"/>
          <w:sz w:val="20"/>
          <w:szCs w:val="20"/>
        </w:rPr>
      </w:pPr>
    </w:p>
    <w:p w14:paraId="5A485845"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Solicitud de desocupación y entrega del inmueble promovida por el arrendador.</w:t>
      </w:r>
    </w:p>
    <w:p w14:paraId="246F37E5"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59C00416" w14:textId="77777777" w:rsidR="00714FC8" w:rsidRPr="00091600" w:rsidRDefault="00714FC8" w:rsidP="004A4597">
      <w:pPr>
        <w:pStyle w:val="Prrafodelista"/>
        <w:numPr>
          <w:ilvl w:val="0"/>
          <w:numId w:val="24"/>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Enlace Inmobiliario del OOAD deberá atender el escrito del arrendador, en el cual solicita de manera expresa la desocupación y entrega del inmueble, y hacer del conocimiento el requerimiento a la CTAA</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DAC.</w:t>
      </w:r>
    </w:p>
    <w:p w14:paraId="3669AD2A" w14:textId="77777777" w:rsidR="00714FC8" w:rsidRPr="00C45707" w:rsidRDefault="00714FC8" w:rsidP="004A4597">
      <w:pPr>
        <w:pStyle w:val="Prrafodelista"/>
        <w:numPr>
          <w:ilvl w:val="0"/>
          <w:numId w:val="24"/>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OOAD a través del Enlace Inmobiliario en conjunto con el área usuaria, deberán iniciar la búsqueda de propuestas inmobiliarias para la reubicación del servicio.</w:t>
      </w:r>
    </w:p>
    <w:p w14:paraId="0F24F0B0"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7324DE8" w14:textId="77777777" w:rsidR="00714FC8" w:rsidRPr="00091600" w:rsidRDefault="00714FC8" w:rsidP="00062FA0">
      <w:pPr>
        <w:pStyle w:val="Prrafodelista"/>
        <w:numPr>
          <w:ilvl w:val="1"/>
          <w:numId w:val="36"/>
        </w:numPr>
        <w:tabs>
          <w:tab w:val="left" w:pos="567"/>
        </w:tabs>
        <w:spacing w:after="0" w:line="240" w:lineRule="auto"/>
        <w:ind w:left="709" w:hanging="709"/>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Solicitud judicial de desocupación promovida por el arrendador.</w:t>
      </w:r>
    </w:p>
    <w:p w14:paraId="7FE37912" w14:textId="77777777" w:rsidR="00714FC8" w:rsidRPr="00091600" w:rsidRDefault="00714FC8" w:rsidP="00714FC8">
      <w:pPr>
        <w:spacing w:after="0" w:line="240" w:lineRule="auto"/>
        <w:ind w:left="-11"/>
        <w:jc w:val="both"/>
        <w:rPr>
          <w:rFonts w:ascii="Montserrat" w:hAnsi="Montserrat" w:cstheme="minorHAnsi"/>
          <w:color w:val="000000" w:themeColor="text1"/>
          <w:sz w:val="20"/>
          <w:szCs w:val="20"/>
        </w:rPr>
      </w:pPr>
    </w:p>
    <w:p w14:paraId="54A8A5CB" w14:textId="77777777" w:rsidR="00714FC8" w:rsidRPr="00091600" w:rsidRDefault="00714FC8" w:rsidP="004A4597">
      <w:pPr>
        <w:pStyle w:val="Prrafodelista"/>
        <w:numPr>
          <w:ilvl w:val="0"/>
          <w:numId w:val="25"/>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OOAD por conducto de su Área Jurídica, deberá atender el requerimiento judicial para que se ejerzan las acciones legales conducentes ante los Tribunales competentes para continuar ocupando el inmueble, en tanto se determina la reubicación del servicio a un inmueble propio o rentado, o bajo otra figura de ocupación.</w:t>
      </w:r>
    </w:p>
    <w:p w14:paraId="64ED3921" w14:textId="77777777" w:rsidR="00714FC8" w:rsidRPr="00091600" w:rsidRDefault="00714FC8" w:rsidP="004A4597">
      <w:pPr>
        <w:pStyle w:val="Prrafodelista"/>
        <w:numPr>
          <w:ilvl w:val="0"/>
          <w:numId w:val="25"/>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Enlace Inmobiliario del OOAD deberá informar a la CTAA</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DAC de las acciones emprendidas y en conjunto con el área usuaria, deberán iniciar la búsqueda de propuestas inmobiliarias para la reubicación del servicio.</w:t>
      </w:r>
    </w:p>
    <w:p w14:paraId="7BB5A5C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2A536EF" w14:textId="77777777" w:rsidR="00714FC8" w:rsidRPr="00091600" w:rsidRDefault="00714FC8" w:rsidP="00062FA0">
      <w:pPr>
        <w:pStyle w:val="Prrafodelista"/>
        <w:numPr>
          <w:ilvl w:val="1"/>
          <w:numId w:val="36"/>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Desocupación por requerimiento judicial.</w:t>
      </w:r>
    </w:p>
    <w:p w14:paraId="17392380"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613B395" w14:textId="77777777" w:rsidR="00714FC8" w:rsidRPr="00091600" w:rsidRDefault="00714FC8" w:rsidP="004A4597">
      <w:pPr>
        <w:pStyle w:val="Prrafodelista"/>
        <w:numPr>
          <w:ilvl w:val="0"/>
          <w:numId w:val="12"/>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Área Jurídica del OOAD y el Enlace Inmobiliario, entregarán el inmueble en la fecha que establezca la resolución emitida por la autoridad judicial competente.</w:t>
      </w:r>
    </w:p>
    <w:p w14:paraId="3CDD0996" w14:textId="77777777" w:rsidR="00714FC8" w:rsidRPr="00091600" w:rsidRDefault="00714FC8" w:rsidP="004A4597">
      <w:pPr>
        <w:pStyle w:val="Prrafodelista"/>
        <w:numPr>
          <w:ilvl w:val="0"/>
          <w:numId w:val="12"/>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OOAD a través del Enlace Inmobiliario, deberá remitir a la DAC copia del Acuerdo Judicial que dicte el cumplimiento a dicho acto.</w:t>
      </w:r>
    </w:p>
    <w:p w14:paraId="06C58AA6" w14:textId="77777777" w:rsidR="00714FC8" w:rsidRPr="00091600" w:rsidRDefault="00714FC8" w:rsidP="00714FC8">
      <w:pPr>
        <w:pStyle w:val="Prrafodelista"/>
        <w:spacing w:after="0" w:line="240" w:lineRule="auto"/>
        <w:ind w:left="993"/>
        <w:jc w:val="both"/>
        <w:rPr>
          <w:rFonts w:ascii="Montserrat" w:hAnsi="Montserrat" w:cstheme="minorHAnsi"/>
          <w:color w:val="000000" w:themeColor="text1"/>
          <w:sz w:val="20"/>
          <w:szCs w:val="20"/>
        </w:rPr>
      </w:pPr>
    </w:p>
    <w:p w14:paraId="6364BCE6" w14:textId="77777777" w:rsidR="00714FC8" w:rsidRPr="00091600" w:rsidRDefault="00714FC8" w:rsidP="00062FA0">
      <w:pPr>
        <w:pStyle w:val="Prrafodelista"/>
        <w:numPr>
          <w:ilvl w:val="0"/>
          <w:numId w:val="36"/>
        </w:numPr>
        <w:suppressAutoHyphens/>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Del arrendamiento de inmuebles con otros destinos para la operación del OOAD.</w:t>
      </w:r>
    </w:p>
    <w:p w14:paraId="2AAF9F0B" w14:textId="77777777" w:rsidR="00714FC8" w:rsidRPr="00091600" w:rsidRDefault="00714FC8" w:rsidP="00714FC8">
      <w:pPr>
        <w:suppressAutoHyphens/>
        <w:spacing w:after="0" w:line="240" w:lineRule="auto"/>
        <w:jc w:val="both"/>
        <w:rPr>
          <w:rFonts w:ascii="Montserrat" w:hAnsi="Montserrat" w:cstheme="minorHAnsi"/>
          <w:color w:val="000000" w:themeColor="text1"/>
          <w:sz w:val="20"/>
          <w:szCs w:val="20"/>
        </w:rPr>
      </w:pPr>
    </w:p>
    <w:p w14:paraId="2E753A85" w14:textId="77777777" w:rsidR="00714FC8" w:rsidRPr="00091600" w:rsidRDefault="00714FC8" w:rsidP="00062FA0">
      <w:pPr>
        <w:pStyle w:val="Prrafodelista"/>
        <w:numPr>
          <w:ilvl w:val="1"/>
          <w:numId w:val="36"/>
        </w:numPr>
        <w:suppressAutoHyphen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 autorización del arrendamiento se requiere:</w:t>
      </w:r>
    </w:p>
    <w:p w14:paraId="6252CBC4" w14:textId="77777777" w:rsidR="00714FC8" w:rsidRPr="00091600" w:rsidRDefault="00714FC8" w:rsidP="00714FC8">
      <w:pPr>
        <w:pStyle w:val="Prrafodelista"/>
        <w:suppressAutoHyphens/>
        <w:spacing w:after="0" w:line="240" w:lineRule="auto"/>
        <w:ind w:left="567"/>
        <w:jc w:val="both"/>
        <w:rPr>
          <w:rFonts w:ascii="Montserrat" w:hAnsi="Montserrat" w:cstheme="minorHAnsi"/>
          <w:color w:val="000000" w:themeColor="text1"/>
          <w:sz w:val="20"/>
          <w:szCs w:val="20"/>
        </w:rPr>
      </w:pPr>
    </w:p>
    <w:p w14:paraId="1D601B09" w14:textId="77777777" w:rsidR="00714FC8" w:rsidRPr="00091600" w:rsidRDefault="00714FC8" w:rsidP="00A0115C">
      <w:pPr>
        <w:pStyle w:val="Prrafodelista"/>
        <w:numPr>
          <w:ilvl w:val="0"/>
          <w:numId w:val="2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Acta del Comité Delegacional, en la que se manifieste que el OOAD no cuenta con inmuebles propios</w:t>
      </w:r>
      <w:r>
        <w:rPr>
          <w:rFonts w:ascii="Montserrat" w:hAnsi="Montserrat" w:cstheme="minorHAnsi"/>
          <w:color w:val="000000" w:themeColor="text1"/>
          <w:sz w:val="20"/>
          <w:szCs w:val="20"/>
        </w:rPr>
        <w:t xml:space="preserve"> ni federales disponibles</w:t>
      </w:r>
      <w:r w:rsidRPr="00091600">
        <w:rPr>
          <w:rFonts w:ascii="Montserrat" w:hAnsi="Montserrat" w:cstheme="minorHAnsi"/>
          <w:color w:val="000000" w:themeColor="text1"/>
          <w:sz w:val="20"/>
          <w:szCs w:val="20"/>
        </w:rPr>
        <w:t xml:space="preserve"> susceptibles de aprovechamiento para ese destino. </w:t>
      </w:r>
    </w:p>
    <w:p w14:paraId="0AF9F347" w14:textId="77777777" w:rsidR="00714FC8" w:rsidRPr="00091600" w:rsidRDefault="00714FC8" w:rsidP="00A0115C">
      <w:pPr>
        <w:pStyle w:val="Prrafodelista"/>
        <w:numPr>
          <w:ilvl w:val="0"/>
          <w:numId w:val="2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TOOAD manifieste que en su lugar de adscripción no cuenta con inmueble propio para este destino.</w:t>
      </w:r>
    </w:p>
    <w:p w14:paraId="31F69774" w14:textId="77777777" w:rsidR="00714FC8" w:rsidRPr="00091600" w:rsidRDefault="00714FC8" w:rsidP="00A0115C">
      <w:pPr>
        <w:pStyle w:val="Prrafodelista"/>
        <w:numPr>
          <w:ilvl w:val="0"/>
          <w:numId w:val="2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Autorización de la DA para un nuevo ar</w:t>
      </w:r>
      <w:r>
        <w:rPr>
          <w:rFonts w:ascii="Montserrat" w:hAnsi="Montserrat" w:cstheme="minorHAnsi"/>
          <w:color w:val="000000" w:themeColor="text1"/>
          <w:sz w:val="20"/>
          <w:szCs w:val="20"/>
        </w:rPr>
        <w:t>rendamiento.</w:t>
      </w:r>
    </w:p>
    <w:p w14:paraId="5C1CFA81" w14:textId="77777777" w:rsidR="00714FC8" w:rsidRPr="00091600" w:rsidRDefault="00714FC8" w:rsidP="00A0115C">
      <w:pPr>
        <w:pStyle w:val="Prrafodelista"/>
        <w:numPr>
          <w:ilvl w:val="0"/>
          <w:numId w:val="2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Acuerdo del HCT.</w:t>
      </w:r>
    </w:p>
    <w:p w14:paraId="5EC31DFF" w14:textId="77777777" w:rsidR="00714FC8" w:rsidRPr="00091600" w:rsidRDefault="00714FC8" w:rsidP="00714FC8">
      <w:pPr>
        <w:pStyle w:val="Prrafodelista"/>
        <w:suppressAutoHyphens/>
        <w:spacing w:after="0" w:line="240" w:lineRule="auto"/>
        <w:ind w:left="567"/>
        <w:jc w:val="both"/>
        <w:rPr>
          <w:rFonts w:ascii="Montserrat" w:hAnsi="Montserrat" w:cstheme="minorHAnsi"/>
          <w:color w:val="000000" w:themeColor="text1"/>
          <w:sz w:val="20"/>
          <w:szCs w:val="20"/>
        </w:rPr>
      </w:pPr>
    </w:p>
    <w:p w14:paraId="7E62B87E" w14:textId="77777777" w:rsidR="00714FC8" w:rsidRPr="00091600" w:rsidRDefault="00714FC8" w:rsidP="00062FA0">
      <w:pPr>
        <w:pStyle w:val="Prrafodelista"/>
        <w:numPr>
          <w:ilvl w:val="1"/>
          <w:numId w:val="36"/>
        </w:numPr>
        <w:suppressAutoHyphen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De resultar procedente el arrendamiento, el Enlace Inmobiliario del OOAD deberá integrar un expediente administrativo </w:t>
      </w:r>
      <w:r>
        <w:rPr>
          <w:rFonts w:ascii="Montserrat" w:hAnsi="Montserrat" w:cstheme="minorHAnsi"/>
          <w:color w:val="000000" w:themeColor="text1"/>
          <w:sz w:val="20"/>
          <w:szCs w:val="20"/>
        </w:rPr>
        <w:t>de conformidad con el numeral 4. del Apartado B de las presentes Políticas</w:t>
      </w:r>
      <w:r w:rsidRPr="00091600">
        <w:rPr>
          <w:rFonts w:ascii="Montserrat" w:hAnsi="Montserrat" w:cstheme="minorHAnsi"/>
          <w:color w:val="000000" w:themeColor="text1"/>
          <w:sz w:val="20"/>
          <w:szCs w:val="20"/>
        </w:rPr>
        <w:t>.</w:t>
      </w:r>
    </w:p>
    <w:p w14:paraId="2C4CB974" w14:textId="77777777" w:rsidR="00714FC8" w:rsidRPr="00091600" w:rsidRDefault="00714FC8" w:rsidP="00714FC8">
      <w:pPr>
        <w:pStyle w:val="Prrafodelista"/>
        <w:widowControl w:val="0"/>
        <w:suppressAutoHyphens/>
        <w:spacing w:after="0" w:line="240" w:lineRule="auto"/>
        <w:ind w:left="993"/>
        <w:jc w:val="both"/>
        <w:rPr>
          <w:rFonts w:ascii="Montserrat" w:eastAsiaTheme="minorEastAsia" w:hAnsi="Montserrat" w:cstheme="minorHAnsi"/>
          <w:color w:val="000000" w:themeColor="text1"/>
          <w:sz w:val="20"/>
          <w:szCs w:val="20"/>
          <w:lang w:eastAsia="es-MX"/>
        </w:rPr>
      </w:pPr>
    </w:p>
    <w:p w14:paraId="16735E66" w14:textId="6865182D" w:rsidR="006657AB" w:rsidRDefault="00714FC8" w:rsidP="00062FA0">
      <w:pPr>
        <w:pStyle w:val="Prrafodelista"/>
        <w:numPr>
          <w:ilvl w:val="1"/>
          <w:numId w:val="36"/>
        </w:numPr>
        <w:spacing w:after="0" w:line="240" w:lineRule="auto"/>
        <w:ind w:left="567" w:hanging="567"/>
        <w:jc w:val="both"/>
        <w:rPr>
          <w:rFonts w:ascii="Montserrat" w:eastAsiaTheme="minorEastAsia" w:hAnsi="Montserrat" w:cstheme="minorHAnsi"/>
          <w:color w:val="000000" w:themeColor="text1"/>
          <w:sz w:val="20"/>
          <w:szCs w:val="20"/>
          <w:lang w:eastAsia="es-MX"/>
        </w:rPr>
      </w:pPr>
      <w:r w:rsidRPr="00091600">
        <w:rPr>
          <w:rFonts w:ascii="Montserrat" w:eastAsiaTheme="minorEastAsia" w:hAnsi="Montserrat" w:cstheme="minorHAnsi"/>
          <w:color w:val="000000" w:themeColor="text1"/>
          <w:sz w:val="20"/>
          <w:szCs w:val="20"/>
          <w:lang w:eastAsia="es-MX"/>
        </w:rPr>
        <w:t>Reunidos los elementos de conveniencia y acreditamiento de la necesidad de contratar en arrendamiento el inmueble, la DAC solicitará al INDAABIN, dictamen de Justipreciación de Renta Tradicional o Electrónica</w:t>
      </w:r>
      <w:r>
        <w:rPr>
          <w:rFonts w:ascii="Montserrat" w:eastAsiaTheme="minorEastAsia" w:hAnsi="Montserrat" w:cstheme="minorHAnsi"/>
          <w:color w:val="000000" w:themeColor="text1"/>
          <w:sz w:val="20"/>
          <w:szCs w:val="20"/>
          <w:lang w:eastAsia="es-MX"/>
        </w:rPr>
        <w:t>; por lo que i</w:t>
      </w:r>
      <w:r w:rsidRPr="00E667A5">
        <w:rPr>
          <w:rFonts w:ascii="Montserrat" w:eastAsiaTheme="minorEastAsia" w:hAnsi="Montserrat" w:cstheme="minorHAnsi"/>
          <w:color w:val="000000" w:themeColor="text1"/>
          <w:sz w:val="20"/>
          <w:szCs w:val="20"/>
          <w:lang w:eastAsia="es-MX"/>
        </w:rPr>
        <w:t xml:space="preserve">ntegrado en su totalidad el expediente, el </w:t>
      </w:r>
      <w:r w:rsidR="006657AB">
        <w:rPr>
          <w:rFonts w:ascii="Montserrat" w:eastAsiaTheme="minorEastAsia" w:hAnsi="Montserrat" w:cstheme="minorHAnsi"/>
          <w:color w:val="000000" w:themeColor="text1"/>
          <w:sz w:val="20"/>
          <w:szCs w:val="20"/>
          <w:lang w:eastAsia="es-MX"/>
        </w:rPr>
        <w:t xml:space="preserve">RI lo </w:t>
      </w:r>
      <w:r w:rsidR="00137C29">
        <w:rPr>
          <w:rFonts w:ascii="Montserrat" w:eastAsiaTheme="minorEastAsia" w:hAnsi="Montserrat" w:cstheme="minorHAnsi"/>
          <w:color w:val="000000" w:themeColor="text1"/>
          <w:sz w:val="20"/>
          <w:szCs w:val="20"/>
          <w:lang w:eastAsia="es-MX"/>
        </w:rPr>
        <w:t>------</w:t>
      </w:r>
    </w:p>
    <w:p w14:paraId="0EEFFC11" w14:textId="77777777" w:rsidR="006657AB" w:rsidRDefault="006657AB" w:rsidP="006657AB">
      <w:pPr>
        <w:pStyle w:val="Prrafodelista"/>
        <w:spacing w:after="0" w:line="240" w:lineRule="auto"/>
        <w:ind w:left="567"/>
        <w:jc w:val="both"/>
        <w:rPr>
          <w:rFonts w:ascii="Montserrat" w:eastAsiaTheme="minorEastAsia" w:hAnsi="Montserrat" w:cstheme="minorHAnsi"/>
          <w:color w:val="000000" w:themeColor="text1"/>
          <w:sz w:val="20"/>
          <w:szCs w:val="20"/>
          <w:lang w:eastAsia="es-MX"/>
        </w:rPr>
      </w:pPr>
    </w:p>
    <w:p w14:paraId="27A5D638" w14:textId="77777777" w:rsidR="00714FC8" w:rsidRPr="006657AB" w:rsidRDefault="00714FC8" w:rsidP="006657AB">
      <w:pPr>
        <w:pStyle w:val="Prrafodelista"/>
        <w:spacing w:after="0" w:line="240" w:lineRule="auto"/>
        <w:ind w:left="567"/>
        <w:jc w:val="both"/>
        <w:rPr>
          <w:rFonts w:ascii="Montserrat" w:eastAsiaTheme="minorEastAsia" w:hAnsi="Montserrat" w:cstheme="minorHAnsi"/>
          <w:color w:val="000000" w:themeColor="text1"/>
          <w:sz w:val="20"/>
          <w:szCs w:val="20"/>
          <w:lang w:eastAsia="es-MX"/>
        </w:rPr>
      </w:pPr>
      <w:r w:rsidRPr="006657AB">
        <w:rPr>
          <w:rFonts w:ascii="Montserrat" w:eastAsiaTheme="minorEastAsia" w:hAnsi="Montserrat" w:cstheme="minorHAnsi"/>
          <w:color w:val="000000" w:themeColor="text1"/>
          <w:sz w:val="20"/>
          <w:szCs w:val="20"/>
          <w:lang w:eastAsia="es-MX"/>
        </w:rPr>
        <w:t>someterá a la autorización del INDAABIN en apego al numeral 4.4. del Apartado B de las presentes Políticas.</w:t>
      </w:r>
    </w:p>
    <w:p w14:paraId="2017E51B" w14:textId="77777777" w:rsidR="00714FC8" w:rsidRPr="00DC4B47" w:rsidRDefault="00714FC8" w:rsidP="00DC4B47">
      <w:pPr>
        <w:spacing w:after="0" w:line="240" w:lineRule="auto"/>
        <w:jc w:val="both"/>
        <w:rPr>
          <w:rFonts w:ascii="Montserrat" w:eastAsiaTheme="minorEastAsia" w:hAnsi="Montserrat" w:cstheme="minorHAnsi"/>
          <w:color w:val="000000" w:themeColor="text1"/>
          <w:sz w:val="20"/>
          <w:szCs w:val="20"/>
          <w:lang w:eastAsia="es-MX"/>
        </w:rPr>
      </w:pPr>
    </w:p>
    <w:p w14:paraId="4FBD1094" w14:textId="77777777" w:rsidR="00714FC8" w:rsidRPr="00091600" w:rsidRDefault="00714FC8" w:rsidP="00062FA0">
      <w:pPr>
        <w:pStyle w:val="Ttulo3"/>
        <w:numPr>
          <w:ilvl w:val="1"/>
          <w:numId w:val="36"/>
        </w:numPr>
        <w:spacing w:before="0" w:line="240" w:lineRule="auto"/>
        <w:ind w:left="567" w:hanging="567"/>
        <w:jc w:val="both"/>
        <w:rPr>
          <w:rFonts w:ascii="Montserrat" w:eastAsiaTheme="minorEastAsia" w:hAnsi="Montserrat" w:cstheme="minorHAnsi"/>
          <w:b w:val="0"/>
          <w:bCs w:val="0"/>
          <w:color w:val="000000" w:themeColor="text1"/>
          <w:sz w:val="20"/>
          <w:szCs w:val="20"/>
        </w:rPr>
      </w:pPr>
      <w:r w:rsidRPr="00091600">
        <w:rPr>
          <w:rFonts w:ascii="Montserrat" w:eastAsiaTheme="minorEastAsia" w:hAnsi="Montserrat" w:cstheme="minorHAnsi"/>
          <w:b w:val="0"/>
          <w:bCs w:val="0"/>
          <w:color w:val="000000" w:themeColor="text1"/>
          <w:sz w:val="20"/>
          <w:szCs w:val="20"/>
        </w:rPr>
        <w:t>La contratación en arrendamiento de inmuebles con este destino no generará pago del impuesto al valor agregado, de conformidad con lo dispuesto en el artículo 20 de la Ley del Impuesto al Valor Agregado.</w:t>
      </w:r>
    </w:p>
    <w:p w14:paraId="2331DA74" w14:textId="77777777" w:rsidR="00714FC8" w:rsidRDefault="00714FC8" w:rsidP="00714FC8">
      <w:pPr>
        <w:spacing w:after="0" w:line="240" w:lineRule="auto"/>
        <w:rPr>
          <w:rFonts w:ascii="Montserrat" w:hAnsi="Montserrat" w:cstheme="minorHAnsi"/>
          <w:color w:val="000000" w:themeColor="text1"/>
          <w:sz w:val="20"/>
          <w:szCs w:val="20"/>
        </w:rPr>
      </w:pPr>
    </w:p>
    <w:p w14:paraId="4A966211" w14:textId="77777777" w:rsidR="00714FC8" w:rsidRPr="00091600" w:rsidRDefault="00714FC8" w:rsidP="00062FA0">
      <w:pPr>
        <w:pStyle w:val="Prrafodelista"/>
        <w:numPr>
          <w:ilvl w:val="1"/>
          <w:numId w:val="36"/>
        </w:numPr>
        <w:spacing w:after="0" w:line="240" w:lineRule="auto"/>
        <w:ind w:left="567" w:hanging="567"/>
        <w:jc w:val="both"/>
        <w:rPr>
          <w:rFonts w:ascii="Montserrat" w:eastAsiaTheme="minorEastAsia" w:hAnsi="Montserrat" w:cstheme="minorHAnsi"/>
          <w:color w:val="000000" w:themeColor="text1"/>
          <w:sz w:val="20"/>
          <w:szCs w:val="20"/>
          <w:lang w:eastAsia="es-MX"/>
        </w:rPr>
      </w:pPr>
      <w:r w:rsidRPr="00091600">
        <w:rPr>
          <w:rFonts w:ascii="Montserrat" w:eastAsiaTheme="minorEastAsia" w:hAnsi="Montserrat" w:cstheme="minorHAnsi"/>
          <w:color w:val="000000" w:themeColor="text1"/>
          <w:sz w:val="20"/>
          <w:szCs w:val="20"/>
          <w:lang w:eastAsia="es-MX"/>
        </w:rPr>
        <w:t xml:space="preserve">El TOOAD deberá ejercer la titularidad de los derechos y obligaciones de los contratos de arrendamiento inmobiliario. </w:t>
      </w:r>
    </w:p>
    <w:p w14:paraId="063CFC6C" w14:textId="77777777" w:rsidR="00714FC8" w:rsidRPr="00091600" w:rsidRDefault="00714FC8" w:rsidP="00714FC8">
      <w:pPr>
        <w:pStyle w:val="Prrafodelista"/>
        <w:spacing w:after="0" w:line="240" w:lineRule="auto"/>
        <w:rPr>
          <w:rFonts w:ascii="Montserrat" w:eastAsiaTheme="minorEastAsia" w:hAnsi="Montserrat" w:cstheme="minorHAnsi"/>
          <w:color w:val="000000" w:themeColor="text1"/>
          <w:sz w:val="20"/>
          <w:szCs w:val="20"/>
          <w:lang w:eastAsia="es-MX"/>
        </w:rPr>
      </w:pPr>
    </w:p>
    <w:p w14:paraId="6CAC7155" w14:textId="77777777" w:rsidR="00714FC8" w:rsidRPr="00091600" w:rsidRDefault="00714FC8" w:rsidP="00062FA0">
      <w:pPr>
        <w:pStyle w:val="Prrafodelista"/>
        <w:numPr>
          <w:ilvl w:val="1"/>
          <w:numId w:val="36"/>
        </w:numPr>
        <w:spacing w:after="0" w:line="240" w:lineRule="auto"/>
        <w:ind w:left="567" w:hanging="567"/>
        <w:jc w:val="both"/>
        <w:rPr>
          <w:rFonts w:ascii="Montserrat" w:eastAsiaTheme="minorEastAsia" w:hAnsi="Montserrat" w:cstheme="minorHAnsi"/>
          <w:color w:val="000000" w:themeColor="text1"/>
          <w:sz w:val="20"/>
          <w:szCs w:val="20"/>
          <w:lang w:eastAsia="es-MX"/>
        </w:rPr>
      </w:pPr>
      <w:r w:rsidRPr="00091600">
        <w:rPr>
          <w:rFonts w:ascii="Montserrat" w:eastAsiaTheme="minorEastAsia" w:hAnsi="Montserrat" w:cstheme="minorHAnsi"/>
          <w:color w:val="000000" w:themeColor="text1"/>
          <w:sz w:val="20"/>
          <w:szCs w:val="20"/>
          <w:lang w:eastAsia="es-MX"/>
        </w:rPr>
        <w:t>El Enlace Inmobiliario del OOAD deberá buscar que la ubicación del inmueble sea compatible con las actividades propias del TOOAD.</w:t>
      </w:r>
    </w:p>
    <w:p w14:paraId="2E84A944" w14:textId="77777777" w:rsidR="00714FC8" w:rsidRPr="00091600" w:rsidRDefault="00714FC8" w:rsidP="00714FC8">
      <w:pPr>
        <w:pStyle w:val="Prrafodelista"/>
        <w:spacing w:after="0" w:line="240" w:lineRule="auto"/>
        <w:rPr>
          <w:rFonts w:ascii="Montserrat" w:eastAsiaTheme="minorEastAsia" w:hAnsi="Montserrat" w:cstheme="minorHAnsi"/>
          <w:color w:val="000000" w:themeColor="text1"/>
          <w:sz w:val="20"/>
          <w:szCs w:val="20"/>
          <w:lang w:eastAsia="es-MX"/>
        </w:rPr>
      </w:pPr>
    </w:p>
    <w:p w14:paraId="325E5206" w14:textId="77777777" w:rsidR="00714FC8" w:rsidRPr="00363288" w:rsidRDefault="00714FC8" w:rsidP="00062FA0">
      <w:pPr>
        <w:pStyle w:val="Prrafodelista"/>
        <w:numPr>
          <w:ilvl w:val="1"/>
          <w:numId w:val="36"/>
        </w:numPr>
        <w:spacing w:after="0" w:line="240" w:lineRule="auto"/>
        <w:ind w:left="567" w:hanging="567"/>
        <w:jc w:val="both"/>
        <w:rPr>
          <w:rFonts w:ascii="Montserrat" w:eastAsiaTheme="minorEastAsia" w:hAnsi="Montserrat" w:cstheme="minorHAnsi"/>
          <w:color w:val="000000" w:themeColor="text1"/>
          <w:sz w:val="20"/>
          <w:szCs w:val="20"/>
        </w:rPr>
      </w:pPr>
      <w:r w:rsidRPr="00091600">
        <w:rPr>
          <w:rFonts w:ascii="Montserrat" w:eastAsiaTheme="minorEastAsia" w:hAnsi="Montserrat" w:cstheme="minorHAnsi"/>
          <w:color w:val="000000" w:themeColor="text1"/>
          <w:sz w:val="20"/>
          <w:szCs w:val="20"/>
        </w:rPr>
        <w:t>Las condiciones de mantenimientos, pago de servicios, adecuaciones, forma de entrega del inmueble, supervisiones, entre otros aspectos de operación, se considerarán en el contrato respectivo, avalado por el Titular de la CLC, el cual será difundido por el Titular de la CCSG al TOOAD correspondiente.</w:t>
      </w:r>
    </w:p>
    <w:p w14:paraId="677D6C1F"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51A9C717" w14:textId="77777777" w:rsidR="00714FC8" w:rsidRPr="00091600" w:rsidRDefault="00714FC8" w:rsidP="00062FA0">
      <w:pPr>
        <w:pStyle w:val="Prrafodelista"/>
        <w:numPr>
          <w:ilvl w:val="0"/>
          <w:numId w:val="36"/>
        </w:numPr>
        <w:suppressAutoHyphens/>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Renovación del contrato de arrendamiento de inmuebles con otros destinos para la operación del OOAD.</w:t>
      </w:r>
    </w:p>
    <w:p w14:paraId="7947916C"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9A2D4CB"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10.1</w:t>
      </w:r>
      <w:r w:rsidRPr="00091600">
        <w:rPr>
          <w:rFonts w:ascii="Montserrat" w:hAnsi="Montserrat" w:cstheme="minorHAnsi"/>
          <w:color w:val="000000" w:themeColor="text1"/>
          <w:sz w:val="20"/>
          <w:szCs w:val="20"/>
        </w:rPr>
        <w:tab/>
        <w:t>Para la renovación de los contratos de arrendamiento con este destino, los Enlaces Inmobiliarios de los OOAD deberán realizar las acciones tendientes para continuar pagando el mismo importe de renta del ejercicio que concluye, integrando el expediente respectivo con la siguiente documentación:</w:t>
      </w:r>
    </w:p>
    <w:p w14:paraId="06CA53A1"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81"/>
        <w:gridCol w:w="8885"/>
      </w:tblGrid>
      <w:tr w:rsidR="00714FC8" w:rsidRPr="00091600" w14:paraId="6A31D6B3" w14:textId="77777777" w:rsidTr="00C456CF">
        <w:trPr>
          <w:trHeight w:val="281"/>
        </w:trPr>
        <w:tc>
          <w:tcPr>
            <w:tcW w:w="481" w:type="dxa"/>
            <w:shd w:val="clear" w:color="auto" w:fill="C4BD97"/>
            <w:vAlign w:val="center"/>
          </w:tcPr>
          <w:p w14:paraId="1AF6FFD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5" w:type="dxa"/>
            <w:shd w:val="clear" w:color="auto" w:fill="C4BD97"/>
            <w:vAlign w:val="center"/>
          </w:tcPr>
          <w:p w14:paraId="10C17F0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6128AC97" w14:textId="77777777" w:rsidTr="00C456CF">
        <w:tc>
          <w:tcPr>
            <w:tcW w:w="481" w:type="dxa"/>
            <w:vAlign w:val="center"/>
          </w:tcPr>
          <w:p w14:paraId="1506779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85" w:type="dxa"/>
            <w:vAlign w:val="center"/>
          </w:tcPr>
          <w:p w14:paraId="3427425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del Comité Delegacional en el que se acuerde continuar con el arrendamiento y se acredite que no se cuenta con inmuebles propios disponibles, espacios propios o en posesión susceptibles de ser utilizados para el servicio de que se trate, o bien, en inmuebles federales disponibles en el portal del INDAABIN.</w:t>
            </w:r>
          </w:p>
        </w:tc>
      </w:tr>
      <w:tr w:rsidR="00714FC8" w:rsidRPr="00091600" w14:paraId="1F945AB3" w14:textId="77777777" w:rsidTr="00C456CF">
        <w:tc>
          <w:tcPr>
            <w:tcW w:w="481" w:type="dxa"/>
            <w:vAlign w:val="center"/>
          </w:tcPr>
          <w:p w14:paraId="7072046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85" w:type="dxa"/>
            <w:vAlign w:val="center"/>
          </w:tcPr>
          <w:p w14:paraId="611FE4A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Dictamen u opinión de la Jefatura de Servicios Jurídicos en la que se determine la situación legal del inmueble, resaltando que no existe impedimento para su ocupación bajo la modalidad de arrendamiento.</w:t>
            </w:r>
          </w:p>
        </w:tc>
      </w:tr>
      <w:tr w:rsidR="00714FC8" w:rsidRPr="00091600" w14:paraId="4B6A33E0" w14:textId="77777777" w:rsidTr="00C456CF">
        <w:tc>
          <w:tcPr>
            <w:tcW w:w="481" w:type="dxa"/>
            <w:vAlign w:val="center"/>
          </w:tcPr>
          <w:p w14:paraId="1968520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85" w:type="dxa"/>
            <w:vAlign w:val="center"/>
          </w:tcPr>
          <w:p w14:paraId="5220B26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en la que el propietario y/o su representante legal, manifieste bajo protesta de decir verdad que el inmueble se encuentra en condiciones óptimas de rentabilidad, conforme a los requisitos exigidos por el IMSS, que no desempeña empleo, cargo o comisión en el servicio público y que no existe conflicto de intereses para la celebración del contrato, o en su caso, que a pesar de desempeñarlo, con la formalización del contrato correspondiente no se actualiza un conflicto de interés, en términos del artículo 49 fracción IX de la Ley General de Responsabilidades Administrativas.</w:t>
            </w:r>
          </w:p>
        </w:tc>
      </w:tr>
      <w:tr w:rsidR="00714FC8" w:rsidRPr="00091600" w14:paraId="053C1F88" w14:textId="77777777" w:rsidTr="00C456CF">
        <w:tc>
          <w:tcPr>
            <w:tcW w:w="481" w:type="dxa"/>
            <w:vAlign w:val="center"/>
          </w:tcPr>
          <w:p w14:paraId="4454F34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885" w:type="dxa"/>
            <w:vAlign w:val="center"/>
          </w:tcPr>
          <w:p w14:paraId="0A0537D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Último dictamen de justipreciación de renta con el que se soporta la formalización del contrato.</w:t>
            </w:r>
          </w:p>
        </w:tc>
      </w:tr>
      <w:tr w:rsidR="00714FC8" w:rsidRPr="00091600" w14:paraId="0FDA3EB1" w14:textId="77777777" w:rsidTr="00C456CF">
        <w:tc>
          <w:tcPr>
            <w:tcW w:w="481" w:type="dxa"/>
            <w:vAlign w:val="center"/>
          </w:tcPr>
          <w:p w14:paraId="6E92518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885" w:type="dxa"/>
            <w:vAlign w:val="center"/>
          </w:tcPr>
          <w:p w14:paraId="7E4DF5C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Título de propiedad.</w:t>
            </w:r>
          </w:p>
        </w:tc>
      </w:tr>
      <w:tr w:rsidR="00714FC8" w:rsidRPr="00091600" w14:paraId="389BCC47" w14:textId="77777777" w:rsidTr="00C456CF">
        <w:tc>
          <w:tcPr>
            <w:tcW w:w="481" w:type="dxa"/>
            <w:vAlign w:val="center"/>
          </w:tcPr>
          <w:p w14:paraId="42A3C1B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885" w:type="dxa"/>
            <w:vAlign w:val="center"/>
          </w:tcPr>
          <w:p w14:paraId="1F4BC39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fotostática del instrumento notarial que contenga el acta constitutiva de la empresa que tenga el carácter de arrendador, tratándose de personas morales.</w:t>
            </w:r>
          </w:p>
        </w:tc>
      </w:tr>
      <w:tr w:rsidR="00714FC8" w:rsidRPr="00091600" w14:paraId="0A6F6FCE" w14:textId="77777777" w:rsidTr="00C456CF">
        <w:tc>
          <w:tcPr>
            <w:tcW w:w="481" w:type="dxa"/>
            <w:vAlign w:val="center"/>
          </w:tcPr>
          <w:p w14:paraId="4BF897C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885" w:type="dxa"/>
            <w:vAlign w:val="center"/>
          </w:tcPr>
          <w:p w14:paraId="1AE2D0C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personalidad y capacidad jurídica, que faculte a la persona para suscribir el contrato.</w:t>
            </w:r>
          </w:p>
        </w:tc>
      </w:tr>
      <w:tr w:rsidR="00714FC8" w:rsidRPr="00091600" w14:paraId="3F749F78" w14:textId="77777777" w:rsidTr="00C456CF">
        <w:tc>
          <w:tcPr>
            <w:tcW w:w="481" w:type="dxa"/>
            <w:vAlign w:val="center"/>
          </w:tcPr>
          <w:p w14:paraId="7020F6B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885" w:type="dxa"/>
            <w:vAlign w:val="center"/>
          </w:tcPr>
          <w:p w14:paraId="3BA4E1B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del propietario o representante legal (INE, Pasaporte o Cédula Profesional).</w:t>
            </w:r>
          </w:p>
        </w:tc>
      </w:tr>
      <w:tr w:rsidR="00714FC8" w:rsidRPr="00091600" w14:paraId="23DC42D8" w14:textId="77777777" w:rsidTr="00C456CF">
        <w:tc>
          <w:tcPr>
            <w:tcW w:w="481" w:type="dxa"/>
            <w:vAlign w:val="center"/>
          </w:tcPr>
          <w:p w14:paraId="7816A4F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885" w:type="dxa"/>
            <w:vAlign w:val="center"/>
          </w:tcPr>
          <w:p w14:paraId="17C2B66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simple de la constancia de situación fiscal del arrendador actualizada.</w:t>
            </w:r>
          </w:p>
        </w:tc>
      </w:tr>
      <w:tr w:rsidR="00714FC8" w:rsidRPr="00091600" w14:paraId="2AAC8D59" w14:textId="77777777" w:rsidTr="00C456CF">
        <w:tc>
          <w:tcPr>
            <w:tcW w:w="481" w:type="dxa"/>
            <w:vAlign w:val="center"/>
          </w:tcPr>
          <w:p w14:paraId="53FD1F8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885" w:type="dxa"/>
            <w:vAlign w:val="center"/>
          </w:tcPr>
          <w:p w14:paraId="30AE52D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 domicilio del arrendador o representante legal, donde podrá oír y recibir notificaciones, mismo que deberá coincidir con el declarado en el contrato.</w:t>
            </w:r>
          </w:p>
        </w:tc>
      </w:tr>
      <w:tr w:rsidR="00714FC8" w:rsidRPr="00091600" w14:paraId="5423F2A0" w14:textId="77777777" w:rsidTr="00C456CF">
        <w:tc>
          <w:tcPr>
            <w:tcW w:w="481" w:type="dxa"/>
            <w:vAlign w:val="center"/>
          </w:tcPr>
          <w:p w14:paraId="38B74C4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8885" w:type="dxa"/>
            <w:vAlign w:val="center"/>
          </w:tcPr>
          <w:p w14:paraId="6AF5009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simple del comprobante de pago del impuesto predial actualizado.</w:t>
            </w:r>
          </w:p>
        </w:tc>
      </w:tr>
      <w:tr w:rsidR="00714FC8" w:rsidRPr="00091600" w14:paraId="7C622ABE" w14:textId="77777777" w:rsidTr="00C456CF">
        <w:tc>
          <w:tcPr>
            <w:tcW w:w="481" w:type="dxa"/>
            <w:vAlign w:val="center"/>
          </w:tcPr>
          <w:p w14:paraId="021FBB4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8885" w:type="dxa"/>
            <w:vAlign w:val="center"/>
          </w:tcPr>
          <w:p w14:paraId="1660031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Contrato de arrendamiento vigente debidamente formalizado por las partes.</w:t>
            </w:r>
          </w:p>
        </w:tc>
      </w:tr>
      <w:tr w:rsidR="00714FC8" w:rsidRPr="00091600" w14:paraId="0934AA59" w14:textId="77777777" w:rsidTr="00C456CF">
        <w:tc>
          <w:tcPr>
            <w:tcW w:w="481" w:type="dxa"/>
            <w:vAlign w:val="center"/>
          </w:tcPr>
          <w:p w14:paraId="5D0EB92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8885" w:type="dxa"/>
            <w:vAlign w:val="center"/>
          </w:tcPr>
          <w:p w14:paraId="18E0F57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circunstanciada del estado y condiciones en las que se encuentra el inmueble, firmada por el Jefe de Servicios Administrativos en su calidad de Enlace Inmobiliario.</w:t>
            </w:r>
          </w:p>
        </w:tc>
      </w:tr>
      <w:tr w:rsidR="00714FC8" w:rsidRPr="00091600" w14:paraId="6C5B67B0" w14:textId="77777777" w:rsidTr="00C456CF">
        <w:tc>
          <w:tcPr>
            <w:tcW w:w="481" w:type="dxa"/>
            <w:vAlign w:val="center"/>
          </w:tcPr>
          <w:p w14:paraId="4477D7F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XIV</w:t>
            </w:r>
          </w:p>
        </w:tc>
        <w:tc>
          <w:tcPr>
            <w:tcW w:w="8885" w:type="dxa"/>
            <w:vAlign w:val="center"/>
          </w:tcPr>
          <w:p w14:paraId="44A440E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Los acuses de registro de emisión de opinión y de contrato de arrendamiento ante el INDAABIN.</w:t>
            </w:r>
          </w:p>
        </w:tc>
      </w:tr>
    </w:tbl>
    <w:p w14:paraId="09A5AF7F" w14:textId="0A3D526E" w:rsidR="00714FC8" w:rsidRDefault="00714FC8" w:rsidP="00714FC8">
      <w:pPr>
        <w:spacing w:after="0" w:line="240" w:lineRule="auto"/>
        <w:jc w:val="both"/>
        <w:rPr>
          <w:rFonts w:ascii="Montserrat" w:hAnsi="Montserrat" w:cstheme="minorHAnsi"/>
          <w:color w:val="000000" w:themeColor="text1"/>
          <w:sz w:val="20"/>
          <w:szCs w:val="20"/>
        </w:rPr>
      </w:pPr>
    </w:p>
    <w:p w14:paraId="6D900C3E" w14:textId="77777777" w:rsidR="006E5F74" w:rsidRDefault="006E5F74"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81"/>
        <w:gridCol w:w="8885"/>
      </w:tblGrid>
      <w:tr w:rsidR="006657AB" w:rsidRPr="00091600" w14:paraId="47578C43" w14:textId="77777777" w:rsidTr="00C456CF">
        <w:trPr>
          <w:trHeight w:val="281"/>
        </w:trPr>
        <w:tc>
          <w:tcPr>
            <w:tcW w:w="481" w:type="dxa"/>
            <w:shd w:val="clear" w:color="auto" w:fill="C4BD97"/>
            <w:vAlign w:val="center"/>
          </w:tcPr>
          <w:p w14:paraId="344A459F" w14:textId="77777777" w:rsidR="006657AB" w:rsidRPr="00091600" w:rsidRDefault="006657AB"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85" w:type="dxa"/>
            <w:shd w:val="clear" w:color="auto" w:fill="C4BD97"/>
            <w:vAlign w:val="center"/>
          </w:tcPr>
          <w:p w14:paraId="205DBE3A" w14:textId="77777777" w:rsidR="006657AB" w:rsidRPr="00091600" w:rsidRDefault="006657AB"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6657AB" w:rsidRPr="00091600" w14:paraId="33A8AB95" w14:textId="77777777" w:rsidTr="00C456CF">
        <w:tc>
          <w:tcPr>
            <w:tcW w:w="481" w:type="dxa"/>
            <w:vAlign w:val="center"/>
          </w:tcPr>
          <w:p w14:paraId="04ACD457" w14:textId="77777777" w:rsidR="006657AB" w:rsidRPr="00091600" w:rsidRDefault="006657AB"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w:t>
            </w:r>
          </w:p>
        </w:tc>
        <w:tc>
          <w:tcPr>
            <w:tcW w:w="8885" w:type="dxa"/>
            <w:vAlign w:val="center"/>
          </w:tcPr>
          <w:p w14:paraId="755AB397" w14:textId="77777777" w:rsidR="006657AB" w:rsidRPr="00091600" w:rsidRDefault="006657AB"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Escrito de los arrendadores en el cual manifiesten su estado civil, anexando acta de matrimonio y en su caso; de estar casados bajo el régimen de sociedad conyugal, adjuntar consentimiento del cónyuge por escrito para celebrar el contrato.</w:t>
            </w:r>
          </w:p>
        </w:tc>
      </w:tr>
      <w:tr w:rsidR="006657AB" w:rsidRPr="00091600" w14:paraId="4BB0C934" w14:textId="77777777" w:rsidTr="00C456CF">
        <w:tc>
          <w:tcPr>
            <w:tcW w:w="481" w:type="dxa"/>
            <w:vAlign w:val="center"/>
          </w:tcPr>
          <w:p w14:paraId="68CB3331" w14:textId="77777777" w:rsidR="006657AB" w:rsidRPr="00091600" w:rsidRDefault="006657AB"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w:t>
            </w:r>
          </w:p>
        </w:tc>
        <w:tc>
          <w:tcPr>
            <w:tcW w:w="8885" w:type="dxa"/>
            <w:vAlign w:val="center"/>
          </w:tcPr>
          <w:p w14:paraId="5677C441" w14:textId="77777777" w:rsidR="006657AB" w:rsidRPr="00091600" w:rsidRDefault="006657AB"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de NO conflicto de interés.</w:t>
            </w:r>
          </w:p>
        </w:tc>
      </w:tr>
    </w:tbl>
    <w:p w14:paraId="5823B6B1" w14:textId="77777777" w:rsidR="00E05A85" w:rsidRDefault="00E05A85" w:rsidP="00714FC8">
      <w:pPr>
        <w:spacing w:after="0" w:line="240" w:lineRule="auto"/>
        <w:jc w:val="both"/>
        <w:rPr>
          <w:rFonts w:ascii="Montserrat" w:hAnsi="Montserrat" w:cstheme="minorHAnsi"/>
          <w:color w:val="000000" w:themeColor="text1"/>
          <w:sz w:val="20"/>
          <w:szCs w:val="20"/>
        </w:rPr>
      </w:pPr>
    </w:p>
    <w:p w14:paraId="6D24863B" w14:textId="77777777" w:rsidR="00714FC8"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10.2</w:t>
      </w:r>
      <w:r w:rsidRPr="00091600">
        <w:rPr>
          <w:rFonts w:ascii="Montserrat" w:hAnsi="Montserrat" w:cstheme="minorHAnsi"/>
          <w:color w:val="000000" w:themeColor="text1"/>
          <w:sz w:val="20"/>
          <w:szCs w:val="20"/>
        </w:rPr>
        <w:tab/>
        <w:t>De ser aprobada la figura de Renovación con Incremento, previo a la suscripción del contrato el Enlace Inmobiliario del OOAD deberá remitir a la DAC, una copia de la solicitud del propietario que indique el incremento de renta deseado señalando cifra o porcentaje, además de la documentación descrita en el cuadro anterior</w:t>
      </w:r>
      <w:r>
        <w:rPr>
          <w:rFonts w:ascii="Montserrat" w:hAnsi="Montserrat" w:cstheme="minorHAnsi"/>
          <w:color w:val="000000" w:themeColor="text1"/>
          <w:sz w:val="20"/>
          <w:szCs w:val="20"/>
        </w:rPr>
        <w:t>, puntualizando que</w:t>
      </w:r>
      <w:r w:rsidRPr="00D401E3">
        <w:t xml:space="preserve"> </w:t>
      </w:r>
      <w:r w:rsidRPr="00D401E3">
        <w:rPr>
          <w:rFonts w:ascii="Montserrat" w:hAnsi="Montserrat" w:cstheme="minorHAnsi"/>
          <w:color w:val="000000" w:themeColor="text1"/>
          <w:sz w:val="20"/>
          <w:szCs w:val="20"/>
        </w:rPr>
        <w:t>podrá otorgarse</w:t>
      </w:r>
      <w:r>
        <w:rPr>
          <w:rFonts w:ascii="Montserrat" w:hAnsi="Montserrat" w:cstheme="minorHAnsi"/>
          <w:color w:val="000000" w:themeColor="text1"/>
          <w:sz w:val="20"/>
          <w:szCs w:val="20"/>
        </w:rPr>
        <w:t xml:space="preserve"> incremento de renta</w:t>
      </w:r>
      <w:r w:rsidRPr="00D401E3">
        <w:rPr>
          <w:rFonts w:ascii="Montserrat" w:hAnsi="Montserrat" w:cstheme="minorHAnsi"/>
          <w:color w:val="000000" w:themeColor="text1"/>
          <w:sz w:val="20"/>
          <w:szCs w:val="20"/>
        </w:rPr>
        <w:t xml:space="preserve"> cada 2 años, conforme a la disposición presupuestal autorizada para el ejercicio que corresponda</w:t>
      </w:r>
      <w:r>
        <w:rPr>
          <w:rFonts w:ascii="Montserrat" w:hAnsi="Montserrat" w:cstheme="minorHAnsi"/>
          <w:color w:val="000000" w:themeColor="text1"/>
          <w:sz w:val="20"/>
          <w:szCs w:val="20"/>
        </w:rPr>
        <w:t>.</w:t>
      </w:r>
      <w:r w:rsidRPr="00D401E3">
        <w:rPr>
          <w:rFonts w:ascii="Montserrat" w:hAnsi="Montserrat" w:cstheme="minorHAnsi"/>
          <w:color w:val="000000" w:themeColor="text1"/>
          <w:sz w:val="20"/>
          <w:szCs w:val="20"/>
        </w:rPr>
        <w:t xml:space="preserve"> </w:t>
      </w:r>
    </w:p>
    <w:p w14:paraId="2D3E6EC9"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F2CD77B"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10.3.</w:t>
      </w:r>
      <w:r w:rsidRPr="00091600">
        <w:rPr>
          <w:rFonts w:ascii="Montserrat" w:hAnsi="Montserrat" w:cstheme="minorHAnsi"/>
          <w:color w:val="000000" w:themeColor="text1"/>
          <w:sz w:val="20"/>
          <w:szCs w:val="20"/>
        </w:rPr>
        <w:tab/>
        <w:t>Una vez que la DAC cuente con el expediente integrado, se evaluará la procedencia de autorizar el incremento solicitado, y gestionará en su caso la actualización del dictamen de justipreciación de renta ante el INDAABIN, o bien, se estará a lo dispuesto en el Acuerdo por el que se fija el importe máximo de rentas por zonas y tipo de inmuebles, a que se refiere el artículo 146 de la LGBN, para que posteriormente el Titular de la CTAA emita oficio de autorización del incremento al TOOAD correspondiente.</w:t>
      </w:r>
    </w:p>
    <w:p w14:paraId="065367F2"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8C775B9"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10.4.</w:t>
      </w:r>
      <w:r w:rsidRPr="00091600">
        <w:rPr>
          <w:rFonts w:ascii="Montserrat" w:hAnsi="Montserrat" w:cstheme="minorHAnsi"/>
          <w:color w:val="000000" w:themeColor="text1"/>
          <w:sz w:val="20"/>
          <w:szCs w:val="20"/>
        </w:rPr>
        <w:tab/>
        <w:t>Para los efectos conducentes, el porcentaje de incremento se ajustará a la disposición presupuestal autorizada para el ejercicio respectivo.</w:t>
      </w:r>
    </w:p>
    <w:p w14:paraId="26FC06A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D97592F"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10.5.</w:t>
      </w:r>
      <w:r w:rsidRPr="00091600">
        <w:rPr>
          <w:rFonts w:ascii="Montserrat" w:hAnsi="Montserrat" w:cstheme="minorHAnsi"/>
          <w:color w:val="000000" w:themeColor="text1"/>
          <w:sz w:val="20"/>
          <w:szCs w:val="20"/>
        </w:rPr>
        <w:tab/>
        <w:t>En caso de contar con contrato vigente al momento de recibir la autorización de incremento, el TOOAD o el Titular de la CCSG en el caso de Nivel Central, deberán formalizar un convenio modificatorio con la parte arrendadora, en el que se exprese el nuevo importe de renta y a partir de qué fecha surtirá efectos.</w:t>
      </w:r>
    </w:p>
    <w:p w14:paraId="22451BDE"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p>
    <w:p w14:paraId="504AEB8A"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10.6.</w:t>
      </w:r>
      <w:r w:rsidRPr="00091600">
        <w:rPr>
          <w:rFonts w:ascii="Montserrat" w:hAnsi="Montserrat" w:cstheme="minorHAnsi"/>
          <w:color w:val="000000" w:themeColor="text1"/>
          <w:sz w:val="20"/>
          <w:szCs w:val="20"/>
        </w:rPr>
        <w:tab/>
        <w:t xml:space="preserve">El Enlace </w:t>
      </w:r>
      <w:r w:rsidRPr="00195FD6">
        <w:rPr>
          <w:rFonts w:ascii="Montserrat" w:hAnsi="Montserrat" w:cstheme="minorHAnsi"/>
          <w:color w:val="000000" w:themeColor="text1"/>
          <w:sz w:val="20"/>
          <w:szCs w:val="20"/>
        </w:rPr>
        <w:t xml:space="preserve">Inmobiliario del OOAD deberá enviar a la DAC en un término de 20 días hábiles posteriores a la firma del contrato o convenio modificatorio, la documentación considerada en el numeral </w:t>
      </w:r>
      <w:r w:rsidR="00195FD6" w:rsidRPr="00195FD6">
        <w:rPr>
          <w:rFonts w:ascii="Montserrat" w:hAnsi="Montserrat" w:cstheme="minorHAnsi"/>
          <w:color w:val="000000" w:themeColor="text1"/>
          <w:sz w:val="20"/>
          <w:szCs w:val="20"/>
        </w:rPr>
        <w:t>4.</w:t>
      </w:r>
      <w:r w:rsidRPr="00195FD6">
        <w:rPr>
          <w:rFonts w:ascii="Montserrat" w:hAnsi="Montserrat" w:cstheme="minorHAnsi"/>
          <w:color w:val="000000" w:themeColor="text1"/>
          <w:sz w:val="20"/>
          <w:szCs w:val="20"/>
        </w:rPr>
        <w:t>3. fracción I, del presente Apartado; de</w:t>
      </w:r>
      <w:r w:rsidRPr="00091600">
        <w:rPr>
          <w:rFonts w:ascii="Montserrat" w:hAnsi="Montserrat" w:cstheme="minorHAnsi"/>
          <w:color w:val="000000" w:themeColor="text1"/>
          <w:sz w:val="20"/>
          <w:szCs w:val="20"/>
        </w:rPr>
        <w:t xml:space="preserve"> no ser posible el registro del convenio modificatorio, deberá informar por escrito al INDAABIN sobre la modificación al importe de renta.</w:t>
      </w:r>
    </w:p>
    <w:p w14:paraId="653AE971"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p>
    <w:p w14:paraId="201A8BDD" w14:textId="77777777" w:rsidR="00714FC8" w:rsidRPr="00091600" w:rsidRDefault="00714FC8" w:rsidP="00714FC8">
      <w:p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10.7.</w:t>
      </w:r>
      <w:r w:rsidRPr="00091600">
        <w:rPr>
          <w:rFonts w:ascii="Montserrat" w:hAnsi="Montserrat" w:cstheme="minorHAnsi"/>
          <w:color w:val="000000" w:themeColor="text1"/>
          <w:sz w:val="20"/>
          <w:szCs w:val="20"/>
        </w:rPr>
        <w:tab/>
        <w:t>En caso de aplicar incrementos sin contar con el oficio de autorización emitido por el Titular de la CTAA, se estará sujeto a la legislación federal aplicable en materia de responsabilidades administrativas de los servidores públicos.</w:t>
      </w:r>
    </w:p>
    <w:p w14:paraId="357461C5" w14:textId="77777777" w:rsidR="00714FC8" w:rsidRPr="006657AB" w:rsidRDefault="00714FC8" w:rsidP="00714FC8">
      <w:pPr>
        <w:spacing w:after="0" w:line="240" w:lineRule="auto"/>
        <w:jc w:val="both"/>
        <w:rPr>
          <w:rFonts w:ascii="Montserrat" w:hAnsi="Montserrat" w:cstheme="minorHAnsi"/>
          <w:color w:val="000000" w:themeColor="text1"/>
          <w:sz w:val="18"/>
          <w:szCs w:val="18"/>
        </w:rPr>
      </w:pPr>
    </w:p>
    <w:p w14:paraId="4CD79D27" w14:textId="77777777" w:rsidR="00714FC8" w:rsidRPr="00091600" w:rsidRDefault="00714FC8" w:rsidP="00062FA0">
      <w:pPr>
        <w:pStyle w:val="Prrafodelista"/>
        <w:numPr>
          <w:ilvl w:val="0"/>
          <w:numId w:val="36"/>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Calendarización de entregables a la CTAA-DAC.</w:t>
      </w:r>
    </w:p>
    <w:p w14:paraId="06B4D22A" w14:textId="77777777" w:rsidR="00714FC8" w:rsidRPr="006657AB" w:rsidRDefault="00714FC8" w:rsidP="00714FC8">
      <w:pPr>
        <w:spacing w:after="0" w:line="240" w:lineRule="auto"/>
        <w:jc w:val="both"/>
        <w:rPr>
          <w:rFonts w:ascii="Montserrat" w:hAnsi="Montserrat" w:cstheme="minorHAnsi"/>
          <w:color w:val="000000" w:themeColor="text1"/>
          <w:sz w:val="18"/>
          <w:szCs w:val="18"/>
        </w:rPr>
      </w:pPr>
    </w:p>
    <w:p w14:paraId="61EF456F"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Enlace Inmobiliario del OOAD deberá remitir a la CTAA-DAC para su registro y por cada ejercic</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o, la documentación que se describe en el siguiente cuadro, debidamente requisitada y suscrita por los servidores públicos que se indican en la misma, y en los términos que se establecen:</w:t>
      </w:r>
    </w:p>
    <w:p w14:paraId="3347ABA9" w14:textId="77777777" w:rsidR="007C35CE" w:rsidRDefault="007C35CE" w:rsidP="00714FC8">
      <w:pPr>
        <w:spacing w:after="0" w:line="240" w:lineRule="auto"/>
        <w:jc w:val="both"/>
        <w:rPr>
          <w:rFonts w:ascii="Montserrat" w:hAnsi="Montserrat" w:cstheme="minorHAnsi"/>
          <w:color w:val="000000" w:themeColor="text1"/>
          <w:sz w:val="18"/>
          <w:szCs w:val="18"/>
        </w:rPr>
      </w:pPr>
    </w:p>
    <w:tbl>
      <w:tblPr>
        <w:tblStyle w:val="Tablaconcuadrcula"/>
        <w:tblW w:w="0" w:type="auto"/>
        <w:tblInd w:w="704" w:type="dxa"/>
        <w:tblLook w:val="04A0" w:firstRow="1" w:lastRow="0" w:firstColumn="1" w:lastColumn="0" w:noHBand="0" w:noVBand="1"/>
      </w:tblPr>
      <w:tblGrid>
        <w:gridCol w:w="1417"/>
        <w:gridCol w:w="7949"/>
      </w:tblGrid>
      <w:tr w:rsidR="00714FC8" w:rsidRPr="00091600" w14:paraId="7B80DB2A" w14:textId="77777777" w:rsidTr="00C456CF">
        <w:trPr>
          <w:trHeight w:val="281"/>
        </w:trPr>
        <w:tc>
          <w:tcPr>
            <w:tcW w:w="1417" w:type="dxa"/>
            <w:shd w:val="clear" w:color="auto" w:fill="C4BD97"/>
            <w:vAlign w:val="center"/>
          </w:tcPr>
          <w:p w14:paraId="6282BE5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Término de cumplimiento</w:t>
            </w:r>
          </w:p>
        </w:tc>
        <w:tc>
          <w:tcPr>
            <w:tcW w:w="7949" w:type="dxa"/>
            <w:shd w:val="clear" w:color="auto" w:fill="C4BD97"/>
            <w:vAlign w:val="center"/>
          </w:tcPr>
          <w:p w14:paraId="4CCD4FF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Entregables</w:t>
            </w:r>
          </w:p>
        </w:tc>
      </w:tr>
      <w:tr w:rsidR="00714FC8" w:rsidRPr="00091600" w14:paraId="002E67F0" w14:textId="77777777" w:rsidTr="00C456CF">
        <w:tc>
          <w:tcPr>
            <w:tcW w:w="1417" w:type="dxa"/>
            <w:vAlign w:val="center"/>
          </w:tcPr>
          <w:p w14:paraId="1964DBD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lang w:val="es-ES_tradnl"/>
              </w:rPr>
              <w:t>Mes de enero</w:t>
            </w:r>
          </w:p>
        </w:tc>
        <w:tc>
          <w:tcPr>
            <w:tcW w:w="7949" w:type="dxa"/>
            <w:vAlign w:val="center"/>
          </w:tcPr>
          <w:p w14:paraId="4D517049" w14:textId="77777777" w:rsidR="00714FC8" w:rsidRPr="00091600" w:rsidRDefault="00714FC8" w:rsidP="00C456CF">
            <w:pPr>
              <w:pStyle w:val="Ttulo5"/>
              <w:numPr>
                <w:ilvl w:val="0"/>
                <w:numId w:val="22"/>
              </w:numPr>
              <w:snapToGrid w:val="0"/>
              <w:spacing w:before="0"/>
              <w:ind w:left="146" w:hanging="141"/>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del Padrón de Arrendamiento</w:t>
            </w:r>
            <w:r>
              <w:rPr>
                <w:rFonts w:ascii="Montserrat" w:hAnsi="Montserrat" w:cstheme="minorHAnsi"/>
                <w:color w:val="000000" w:themeColor="text1"/>
                <w:sz w:val="16"/>
                <w:szCs w:val="16"/>
              </w:rPr>
              <w:t>.</w:t>
            </w:r>
            <w:r w:rsidRPr="00091600">
              <w:rPr>
                <w:rFonts w:ascii="Montserrat" w:hAnsi="Montserrat" w:cstheme="minorHAnsi"/>
                <w:color w:val="000000" w:themeColor="text1"/>
                <w:sz w:val="16"/>
                <w:szCs w:val="16"/>
              </w:rPr>
              <w:t xml:space="preserve"> Cédula denominada Anexo 3 del presente Apartado. </w:t>
            </w:r>
          </w:p>
          <w:p w14:paraId="484D836D" w14:textId="77777777" w:rsidR="00714FC8" w:rsidRPr="00091600" w:rsidRDefault="00714FC8" w:rsidP="00C456CF">
            <w:pPr>
              <w:pStyle w:val="Ttulo5"/>
              <w:numPr>
                <w:ilvl w:val="0"/>
                <w:numId w:val="22"/>
              </w:numPr>
              <w:snapToGrid w:val="0"/>
              <w:spacing w:before="0"/>
              <w:ind w:left="146" w:hanging="141"/>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Contratos formalizados y acuses de registro ante INDAABIN.</w:t>
            </w:r>
          </w:p>
          <w:p w14:paraId="03EB97E2" w14:textId="077B87BF" w:rsidR="00714FC8" w:rsidRPr="006E5F74" w:rsidRDefault="00714FC8" w:rsidP="006E5F74">
            <w:pPr>
              <w:pStyle w:val="Ttulo5"/>
              <w:numPr>
                <w:ilvl w:val="0"/>
                <w:numId w:val="22"/>
              </w:numPr>
              <w:snapToGrid w:val="0"/>
              <w:spacing w:before="0"/>
              <w:ind w:left="146" w:hanging="141"/>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 Informe de los inmuebles arrendados que continúan ocupados en términos del artículo 2487 del Código Civil Federal, y de aquellos que se encuentren en consignación de rentas, indicando las causas que originan la falta de formalización del instrumento legal.</w:t>
            </w:r>
          </w:p>
        </w:tc>
      </w:tr>
    </w:tbl>
    <w:p w14:paraId="1C184C60" w14:textId="00840B6A" w:rsidR="00714FC8"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1417"/>
        <w:gridCol w:w="7949"/>
      </w:tblGrid>
      <w:tr w:rsidR="006E5F74" w:rsidRPr="00091600" w14:paraId="5A9E94D4" w14:textId="77777777" w:rsidTr="006E5F74">
        <w:trPr>
          <w:trHeight w:val="281"/>
        </w:trPr>
        <w:tc>
          <w:tcPr>
            <w:tcW w:w="1417" w:type="dxa"/>
            <w:shd w:val="clear" w:color="auto" w:fill="C4BD97"/>
            <w:vAlign w:val="center"/>
          </w:tcPr>
          <w:p w14:paraId="4D7E0233"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Término de cumplimiento</w:t>
            </w:r>
          </w:p>
        </w:tc>
        <w:tc>
          <w:tcPr>
            <w:tcW w:w="7949" w:type="dxa"/>
            <w:shd w:val="clear" w:color="auto" w:fill="C4BD97"/>
            <w:vAlign w:val="center"/>
          </w:tcPr>
          <w:p w14:paraId="76273EBB" w14:textId="77777777" w:rsidR="006E5F74" w:rsidRPr="00091600" w:rsidRDefault="006E5F7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Entregables</w:t>
            </w:r>
          </w:p>
        </w:tc>
      </w:tr>
      <w:tr w:rsidR="006E5F74" w:rsidRPr="00091600" w14:paraId="2C106D90" w14:textId="77777777" w:rsidTr="006E5F74">
        <w:tc>
          <w:tcPr>
            <w:tcW w:w="1417" w:type="dxa"/>
          </w:tcPr>
          <w:p w14:paraId="15A56833" w14:textId="77777777" w:rsidR="006E5F74" w:rsidRPr="00091600" w:rsidRDefault="006E5F74" w:rsidP="00FB4EC7">
            <w:pPr>
              <w:jc w:val="center"/>
              <w:rPr>
                <w:rFonts w:ascii="Montserrat" w:hAnsi="Montserrat" w:cstheme="minorHAnsi"/>
                <w:color w:val="000000" w:themeColor="text1"/>
                <w:sz w:val="16"/>
                <w:szCs w:val="16"/>
                <w:lang w:val="es-ES_tradnl"/>
              </w:rPr>
            </w:pPr>
          </w:p>
        </w:tc>
        <w:tc>
          <w:tcPr>
            <w:tcW w:w="7949" w:type="dxa"/>
          </w:tcPr>
          <w:p w14:paraId="059B2613" w14:textId="1B2E040C" w:rsidR="006E5F74" w:rsidRPr="00091600" w:rsidRDefault="006E5F74" w:rsidP="00FB4EC7">
            <w:pPr>
              <w:pStyle w:val="Ttulo5"/>
              <w:numPr>
                <w:ilvl w:val="0"/>
                <w:numId w:val="22"/>
              </w:numPr>
              <w:snapToGrid w:val="0"/>
              <w:spacing w:before="0"/>
              <w:ind w:left="148" w:hanging="142"/>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Designación de Enlace Inmobiliario.</w:t>
            </w:r>
          </w:p>
        </w:tc>
      </w:tr>
      <w:tr w:rsidR="006E5F74" w:rsidRPr="00091600" w14:paraId="5EE7D0B4" w14:textId="77777777" w:rsidTr="006E5F74">
        <w:tc>
          <w:tcPr>
            <w:tcW w:w="1417" w:type="dxa"/>
          </w:tcPr>
          <w:p w14:paraId="0BED0844"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lang w:val="es-ES_tradnl"/>
              </w:rPr>
              <w:t>Primeros 5 días hábiles posteriores al cierre del trimestre</w:t>
            </w:r>
          </w:p>
        </w:tc>
        <w:tc>
          <w:tcPr>
            <w:tcW w:w="7949" w:type="dxa"/>
          </w:tcPr>
          <w:p w14:paraId="1F62C00B" w14:textId="77777777" w:rsidR="006E5F74" w:rsidRPr="00091600" w:rsidRDefault="006E5F74" w:rsidP="00FB4EC7">
            <w:pPr>
              <w:pStyle w:val="Ttulo5"/>
              <w:numPr>
                <w:ilvl w:val="0"/>
                <w:numId w:val="22"/>
              </w:numPr>
              <w:snapToGrid w:val="0"/>
              <w:spacing w:before="0"/>
              <w:ind w:left="148" w:hanging="142"/>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Reporte trimestral de pagos efectuados por concepto de Arrendamiento Inmobiliario. </w:t>
            </w:r>
          </w:p>
          <w:p w14:paraId="2A6E2756" w14:textId="77777777" w:rsidR="006E5F74" w:rsidRPr="00091600" w:rsidRDefault="006E5F74" w:rsidP="00FB4EC7">
            <w:pPr>
              <w:pStyle w:val="Ttulo5"/>
              <w:snapToGrid w:val="0"/>
              <w:spacing w:before="0"/>
              <w:ind w:left="146"/>
              <w:contextualSpacing/>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denominada Anexo 2 del presente Apartado.</w:t>
            </w:r>
          </w:p>
        </w:tc>
      </w:tr>
      <w:tr w:rsidR="006E5F74" w:rsidRPr="00091600" w14:paraId="4D681B87" w14:textId="77777777" w:rsidTr="006E5F74">
        <w:tc>
          <w:tcPr>
            <w:tcW w:w="1417" w:type="dxa"/>
          </w:tcPr>
          <w:p w14:paraId="7E3E67A6"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Mes de marzo</w:t>
            </w:r>
          </w:p>
        </w:tc>
        <w:tc>
          <w:tcPr>
            <w:tcW w:w="7949" w:type="dxa"/>
          </w:tcPr>
          <w:p w14:paraId="3B1B387A" w14:textId="77777777" w:rsidR="006E5F74" w:rsidRPr="00091600" w:rsidRDefault="006E5F74" w:rsidP="00FB4EC7">
            <w:pPr>
              <w:pStyle w:val="Ttulo5"/>
              <w:numPr>
                <w:ilvl w:val="0"/>
                <w:numId w:val="23"/>
              </w:numPr>
              <w:snapToGrid w:val="0"/>
              <w:spacing w:before="0"/>
              <w:ind w:left="146" w:hanging="141"/>
              <w:contextualSpacing/>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Expedientes administrativos de cada inmueble arrendado, debidamente integrados de conformidad con la figura autorizada para el ejercicio del que se trate (Renovación con Incremento, Renovación sin Incremento, Sustitución, Nuevo arrendamiento).</w:t>
            </w:r>
          </w:p>
          <w:p w14:paraId="1E526CD3" w14:textId="77777777" w:rsidR="006E5F74" w:rsidRPr="00091600" w:rsidRDefault="006E5F74" w:rsidP="00FB4EC7">
            <w:pPr>
              <w:pStyle w:val="Ttulo5"/>
              <w:numPr>
                <w:ilvl w:val="0"/>
                <w:numId w:val="23"/>
              </w:numPr>
              <w:snapToGrid w:val="0"/>
              <w:spacing w:before="0"/>
              <w:ind w:left="146" w:hanging="141"/>
              <w:contextualSpacing/>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Proyección de Arrendamiento para el ejercicio presupuestal siguiente.</w:t>
            </w:r>
          </w:p>
          <w:p w14:paraId="5B259F96" w14:textId="77777777" w:rsidR="006E5F74" w:rsidRPr="00091600" w:rsidRDefault="006E5F74" w:rsidP="00FB4EC7">
            <w:pPr>
              <w:pStyle w:val="Ttulo5"/>
              <w:numPr>
                <w:ilvl w:val="0"/>
                <w:numId w:val="22"/>
              </w:numPr>
              <w:snapToGrid w:val="0"/>
              <w:spacing w:before="0"/>
              <w:ind w:left="146" w:hanging="141"/>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denominada Anexo 1 del presente Apartado.</w:t>
            </w:r>
          </w:p>
        </w:tc>
      </w:tr>
      <w:tr w:rsidR="006E5F74" w:rsidRPr="00091600" w14:paraId="1B30A39E" w14:textId="77777777" w:rsidTr="006E5F74">
        <w:tc>
          <w:tcPr>
            <w:tcW w:w="1417" w:type="dxa"/>
          </w:tcPr>
          <w:p w14:paraId="2DF4E24F"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lang w:val="es-ES_tradnl"/>
              </w:rPr>
              <w:t>15 de noviembre</w:t>
            </w:r>
          </w:p>
        </w:tc>
        <w:tc>
          <w:tcPr>
            <w:tcW w:w="7949" w:type="dxa"/>
          </w:tcPr>
          <w:p w14:paraId="269AC97E" w14:textId="77777777" w:rsidR="006E5F74" w:rsidRPr="00091600" w:rsidRDefault="006E5F74" w:rsidP="006E5F74">
            <w:pPr>
              <w:pStyle w:val="Ttulo5"/>
              <w:numPr>
                <w:ilvl w:val="0"/>
                <w:numId w:val="22"/>
              </w:numPr>
              <w:snapToGrid w:val="0"/>
              <w:spacing w:before="0"/>
              <w:ind w:left="148" w:hanging="142"/>
              <w:jc w:val="both"/>
              <w:outlineLvl w:val="4"/>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 partir de esta fecha se tendrán los expedientes como concluidos por parte de la CTAA; no obstante la recepción de documentos extemporáneos será de carácter informativo y se integrará al expediente que corresponda.</w:t>
            </w:r>
          </w:p>
        </w:tc>
      </w:tr>
    </w:tbl>
    <w:p w14:paraId="64B6A252" w14:textId="77777777" w:rsidR="006E5F74" w:rsidRPr="00091600" w:rsidRDefault="006E5F74" w:rsidP="00714FC8">
      <w:pPr>
        <w:spacing w:after="0" w:line="240" w:lineRule="auto"/>
        <w:jc w:val="both"/>
        <w:rPr>
          <w:rFonts w:ascii="Montserrat" w:hAnsi="Montserrat" w:cstheme="minorHAnsi"/>
          <w:color w:val="000000" w:themeColor="text1"/>
          <w:sz w:val="20"/>
          <w:szCs w:val="20"/>
        </w:rPr>
      </w:pPr>
    </w:p>
    <w:p w14:paraId="6B36CC0D" w14:textId="77777777" w:rsidR="00714FC8" w:rsidRPr="009754C9" w:rsidRDefault="00714FC8" w:rsidP="00062FA0">
      <w:pPr>
        <w:pStyle w:val="Prrafodelista"/>
        <w:numPr>
          <w:ilvl w:val="0"/>
          <w:numId w:val="36"/>
        </w:numPr>
        <w:tabs>
          <w:tab w:val="left" w:pos="567"/>
        </w:tabs>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 los inmuebles en comodato u otra figura jurídica de </w:t>
      </w:r>
      <w:r w:rsidRPr="009754C9">
        <w:rPr>
          <w:rFonts w:ascii="Montserrat" w:hAnsi="Montserrat" w:cstheme="minorHAnsi"/>
          <w:b/>
          <w:bCs/>
          <w:color w:val="000000" w:themeColor="text1"/>
          <w:sz w:val="20"/>
          <w:szCs w:val="20"/>
        </w:rPr>
        <w:t>ocupación, propiedad de terceros.</w:t>
      </w:r>
    </w:p>
    <w:p w14:paraId="303EEC02"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8F0E81B" w14:textId="77777777" w:rsidR="00714FC8" w:rsidRPr="00091600" w:rsidRDefault="00714FC8" w:rsidP="00062FA0">
      <w:pPr>
        <w:pStyle w:val="Prrafodelista"/>
        <w:numPr>
          <w:ilvl w:val="1"/>
          <w:numId w:val="36"/>
        </w:numPr>
        <w:spacing w:after="0" w:line="240" w:lineRule="auto"/>
        <w:ind w:left="567" w:hanging="567"/>
        <w:jc w:val="both"/>
        <w:rPr>
          <w:rFonts w:ascii="Montserrat" w:hAnsi="Montserrat" w:cstheme="minorHAnsi"/>
          <w:color w:val="000000" w:themeColor="text1"/>
          <w:sz w:val="20"/>
          <w:szCs w:val="20"/>
        </w:rPr>
      </w:pPr>
      <w:r w:rsidRPr="007809E1">
        <w:rPr>
          <w:rFonts w:ascii="Montserrat" w:hAnsi="Montserrat" w:cstheme="minorHAnsi"/>
          <w:color w:val="000000" w:themeColor="text1"/>
          <w:sz w:val="20"/>
          <w:szCs w:val="20"/>
        </w:rPr>
        <w:t>El RI, por conducto del Titular de la CTAA en inmuebles propuestos o tomados en comodato u otra figura jurídica de ocupación, no tendrá injerencia en materia de conservación y servicios generales, por lo que cada Coordinador Inmobiliario a través del Enlace Inmobiliario del OOAD y el Titular de la División de Inmuebles Centrales deberán gestionar el presupuesto en materia de conservación y servicios generales que se requiera ante sus respectivas normativas, derivado de los supuestos señalados con anterioridad.</w:t>
      </w:r>
    </w:p>
    <w:p w14:paraId="4D055CC7"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1C519A1" w14:textId="77777777" w:rsidR="00714FC8" w:rsidRPr="00091600" w:rsidRDefault="00714FC8" w:rsidP="00714FC8">
      <w:p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12.2.</w:t>
      </w:r>
      <w:r w:rsidRPr="00091600">
        <w:rPr>
          <w:rFonts w:ascii="Montserrat" w:hAnsi="Montserrat" w:cstheme="minorHAnsi"/>
          <w:color w:val="000000" w:themeColor="text1"/>
          <w:sz w:val="20"/>
          <w:szCs w:val="20"/>
        </w:rPr>
        <w:tab/>
        <w:t>De la nueva contratación de inmuebles en comodato u otra figura jurídica de ocupación IMSS</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Régimen Ordinario.</w:t>
      </w:r>
    </w:p>
    <w:p w14:paraId="61751F6F" w14:textId="77777777" w:rsidR="00714FC8" w:rsidRPr="00091600" w:rsidRDefault="00714FC8" w:rsidP="00714FC8">
      <w:pPr>
        <w:spacing w:after="0" w:line="240" w:lineRule="auto"/>
        <w:ind w:left="284" w:hanging="284"/>
        <w:jc w:val="both"/>
        <w:rPr>
          <w:rFonts w:ascii="Montserrat" w:hAnsi="Montserrat" w:cstheme="minorHAnsi"/>
          <w:color w:val="000000" w:themeColor="text1"/>
          <w:sz w:val="20"/>
          <w:szCs w:val="20"/>
        </w:rPr>
      </w:pPr>
    </w:p>
    <w:p w14:paraId="6543DF61" w14:textId="77777777" w:rsidR="00D17445" w:rsidRDefault="00714FC8" w:rsidP="00D17445">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E736F5">
        <w:rPr>
          <w:rFonts w:ascii="Montserrat" w:hAnsi="Montserrat" w:cstheme="minorHAnsi"/>
          <w:color w:val="000000" w:themeColor="text1"/>
          <w:sz w:val="20"/>
          <w:szCs w:val="20"/>
        </w:rPr>
        <w:t>El RI por conducto del Titular de la CTAA, instrumentará las condiciones del contrato de comodato que se remitirá a la CLC, a efecto de que emita su calificada opinión, mismas que serán enviadas a los TOOAD y Titulares de las Normativas para su conocimiento y consideración.</w:t>
      </w:r>
    </w:p>
    <w:p w14:paraId="77DD8851" w14:textId="77777777" w:rsidR="00D17445" w:rsidRDefault="00D17445" w:rsidP="00D17445">
      <w:pPr>
        <w:pStyle w:val="Prrafodelista"/>
        <w:spacing w:after="0" w:line="240" w:lineRule="auto"/>
        <w:ind w:left="567"/>
        <w:jc w:val="both"/>
        <w:rPr>
          <w:rFonts w:ascii="Montserrat" w:hAnsi="Montserrat" w:cstheme="minorHAnsi"/>
          <w:color w:val="000000" w:themeColor="text1"/>
          <w:sz w:val="20"/>
          <w:szCs w:val="20"/>
        </w:rPr>
      </w:pPr>
    </w:p>
    <w:p w14:paraId="08C383D7" w14:textId="77777777" w:rsidR="00714FC8" w:rsidRPr="00D17445" w:rsidRDefault="00714FC8" w:rsidP="00D17445">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D17445">
        <w:rPr>
          <w:rFonts w:ascii="Montserrat" w:hAnsi="Montserrat" w:cstheme="minorHAnsi"/>
          <w:color w:val="000000" w:themeColor="text1"/>
          <w:sz w:val="20"/>
          <w:szCs w:val="20"/>
        </w:rPr>
        <w:t>El contrato de comodato deberá contener como mínimo lo siguiente:</w:t>
      </w:r>
    </w:p>
    <w:p w14:paraId="4FA57EAF"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73"/>
        <w:gridCol w:w="8899"/>
      </w:tblGrid>
      <w:tr w:rsidR="00714FC8" w:rsidRPr="00091600" w14:paraId="23BBE5F8" w14:textId="77777777" w:rsidTr="00C456CF">
        <w:trPr>
          <w:trHeight w:val="391"/>
        </w:trPr>
        <w:tc>
          <w:tcPr>
            <w:tcW w:w="425" w:type="dxa"/>
            <w:shd w:val="clear" w:color="auto" w:fill="C4BD97"/>
            <w:vAlign w:val="center"/>
          </w:tcPr>
          <w:p w14:paraId="1AF9E68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941" w:type="dxa"/>
            <w:shd w:val="clear" w:color="auto" w:fill="C4BD97"/>
            <w:vAlign w:val="center"/>
          </w:tcPr>
          <w:p w14:paraId="000D928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0252F93B" w14:textId="77777777" w:rsidTr="00C456CF">
        <w:tc>
          <w:tcPr>
            <w:tcW w:w="425" w:type="dxa"/>
            <w:vAlign w:val="center"/>
          </w:tcPr>
          <w:p w14:paraId="7A721E2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941" w:type="dxa"/>
          </w:tcPr>
          <w:p w14:paraId="06FBBB7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Antecedentes de propiedad.</w:t>
            </w:r>
          </w:p>
        </w:tc>
      </w:tr>
      <w:tr w:rsidR="00714FC8" w:rsidRPr="00091600" w14:paraId="7E523ADD" w14:textId="77777777" w:rsidTr="00C456CF">
        <w:tc>
          <w:tcPr>
            <w:tcW w:w="425" w:type="dxa"/>
            <w:vAlign w:val="center"/>
          </w:tcPr>
          <w:p w14:paraId="443006B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941" w:type="dxa"/>
          </w:tcPr>
          <w:p w14:paraId="017EF38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personalidad y capacidad jurídica, que faculte a la persona para suscribir el contrato.</w:t>
            </w:r>
          </w:p>
        </w:tc>
      </w:tr>
      <w:tr w:rsidR="00714FC8" w:rsidRPr="00091600" w14:paraId="09B19E89" w14:textId="77777777" w:rsidTr="00C456CF">
        <w:tc>
          <w:tcPr>
            <w:tcW w:w="425" w:type="dxa"/>
            <w:vAlign w:val="center"/>
          </w:tcPr>
          <w:p w14:paraId="33A93DE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941" w:type="dxa"/>
          </w:tcPr>
          <w:p w14:paraId="7EB8917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Objeto.</w:t>
            </w:r>
          </w:p>
        </w:tc>
      </w:tr>
      <w:tr w:rsidR="00714FC8" w:rsidRPr="00091600" w14:paraId="1B5ECFBD" w14:textId="77777777" w:rsidTr="00C456CF">
        <w:tc>
          <w:tcPr>
            <w:tcW w:w="425" w:type="dxa"/>
            <w:vAlign w:val="center"/>
          </w:tcPr>
          <w:p w14:paraId="7E1B9DA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941" w:type="dxa"/>
          </w:tcPr>
          <w:p w14:paraId="047BC5C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Obligaciones de las partes.</w:t>
            </w:r>
          </w:p>
        </w:tc>
      </w:tr>
      <w:tr w:rsidR="00714FC8" w:rsidRPr="00091600" w14:paraId="72989539" w14:textId="77777777" w:rsidTr="00C456CF">
        <w:tc>
          <w:tcPr>
            <w:tcW w:w="425" w:type="dxa"/>
            <w:vAlign w:val="center"/>
          </w:tcPr>
          <w:p w14:paraId="1F544FD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941" w:type="dxa"/>
          </w:tcPr>
          <w:p w14:paraId="0087BE3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Determinar las responsabilidades de los mantenimientos.</w:t>
            </w:r>
          </w:p>
        </w:tc>
      </w:tr>
      <w:tr w:rsidR="00714FC8" w:rsidRPr="00091600" w14:paraId="23DB4B04" w14:textId="77777777" w:rsidTr="00C456CF">
        <w:tc>
          <w:tcPr>
            <w:tcW w:w="425" w:type="dxa"/>
            <w:vAlign w:val="center"/>
          </w:tcPr>
          <w:p w14:paraId="62A19EB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941" w:type="dxa"/>
          </w:tcPr>
          <w:p w14:paraId="6D52FDB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Domicilio exacto y completo del inmueble objeto del contrato.</w:t>
            </w:r>
          </w:p>
        </w:tc>
      </w:tr>
      <w:tr w:rsidR="00714FC8" w:rsidRPr="00091600" w14:paraId="25B99E60" w14:textId="77777777" w:rsidTr="00C456CF">
        <w:tc>
          <w:tcPr>
            <w:tcW w:w="425" w:type="dxa"/>
            <w:vAlign w:val="center"/>
          </w:tcPr>
          <w:p w14:paraId="2ED9988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941" w:type="dxa"/>
          </w:tcPr>
          <w:p w14:paraId="6CBCE56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Domicilio de las partes.</w:t>
            </w:r>
          </w:p>
        </w:tc>
      </w:tr>
      <w:tr w:rsidR="00714FC8" w:rsidRPr="00091600" w14:paraId="7AAB9A83" w14:textId="77777777" w:rsidTr="00C456CF">
        <w:tc>
          <w:tcPr>
            <w:tcW w:w="425" w:type="dxa"/>
            <w:vAlign w:val="center"/>
          </w:tcPr>
          <w:p w14:paraId="5CFD896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941" w:type="dxa"/>
          </w:tcPr>
          <w:p w14:paraId="058C83D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Superficie de terreno, construida y la real ocupada.</w:t>
            </w:r>
          </w:p>
        </w:tc>
      </w:tr>
      <w:tr w:rsidR="00714FC8" w:rsidRPr="00091600" w14:paraId="300D65CA" w14:textId="77777777" w:rsidTr="00C456CF">
        <w:tc>
          <w:tcPr>
            <w:tcW w:w="425" w:type="dxa"/>
            <w:vAlign w:val="center"/>
          </w:tcPr>
          <w:p w14:paraId="24537CA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941" w:type="dxa"/>
          </w:tcPr>
          <w:p w14:paraId="31E16C8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 cargo de quien serán las adecuaciones, adaptaciones, etc.</w:t>
            </w:r>
          </w:p>
        </w:tc>
      </w:tr>
      <w:tr w:rsidR="00714FC8" w:rsidRPr="00091600" w14:paraId="0811C897" w14:textId="77777777" w:rsidTr="00C456CF">
        <w:tc>
          <w:tcPr>
            <w:tcW w:w="425" w:type="dxa"/>
            <w:vAlign w:val="center"/>
          </w:tcPr>
          <w:p w14:paraId="0D06BBB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941" w:type="dxa"/>
          </w:tcPr>
          <w:p w14:paraId="565B4FD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Vigencia del contrato.</w:t>
            </w:r>
          </w:p>
        </w:tc>
      </w:tr>
      <w:tr w:rsidR="00714FC8" w:rsidRPr="00091600" w14:paraId="6FDEF968" w14:textId="77777777" w:rsidTr="00C456CF">
        <w:tc>
          <w:tcPr>
            <w:tcW w:w="425" w:type="dxa"/>
            <w:vAlign w:val="center"/>
          </w:tcPr>
          <w:p w14:paraId="2D48FD2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8941" w:type="dxa"/>
          </w:tcPr>
          <w:p w14:paraId="6424B92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Causas de terminación.</w:t>
            </w:r>
          </w:p>
        </w:tc>
      </w:tr>
      <w:tr w:rsidR="00714FC8" w:rsidRPr="00091600" w14:paraId="1669BB8A" w14:textId="77777777" w:rsidTr="00C456CF">
        <w:tc>
          <w:tcPr>
            <w:tcW w:w="425" w:type="dxa"/>
            <w:vAlign w:val="center"/>
          </w:tcPr>
          <w:p w14:paraId="5813037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8941" w:type="dxa"/>
          </w:tcPr>
          <w:p w14:paraId="6C79C43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Señalar que el Instituto no será responsable de los daños y perjuicios causados al inmueble por sismos, incendios, inundaciones y demás accidentes que provengan de caso fortuito o de fuerza mayor.</w:t>
            </w:r>
          </w:p>
        </w:tc>
      </w:tr>
      <w:tr w:rsidR="00714FC8" w:rsidRPr="00091600" w14:paraId="7191B8F4" w14:textId="77777777" w:rsidTr="00C456CF">
        <w:tc>
          <w:tcPr>
            <w:tcW w:w="425" w:type="dxa"/>
            <w:vAlign w:val="center"/>
          </w:tcPr>
          <w:p w14:paraId="714C684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8941" w:type="dxa"/>
          </w:tcPr>
          <w:p w14:paraId="1B49997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Se autorice al Instituto a permitir a terceros el uso parcial del inmueble, a título gratuito u oneroso, sin que el comodante tenga derecho al pago de contraprestación alguna por este concepto.</w:t>
            </w:r>
          </w:p>
        </w:tc>
      </w:tr>
    </w:tbl>
    <w:p w14:paraId="7E716E76" w14:textId="41998433" w:rsidR="00714FC8" w:rsidRDefault="00714FC8" w:rsidP="00714FC8">
      <w:pPr>
        <w:spacing w:after="0" w:line="240" w:lineRule="auto"/>
        <w:jc w:val="both"/>
        <w:rPr>
          <w:rFonts w:ascii="Montserrat" w:hAnsi="Montserrat" w:cstheme="minorHAnsi"/>
          <w:color w:val="000000" w:themeColor="text1"/>
          <w:sz w:val="20"/>
          <w:szCs w:val="20"/>
        </w:rPr>
      </w:pPr>
    </w:p>
    <w:p w14:paraId="397171EB" w14:textId="502C1298" w:rsidR="006E5F74" w:rsidRDefault="006E5F74" w:rsidP="00714FC8">
      <w:pPr>
        <w:spacing w:after="0" w:line="240" w:lineRule="auto"/>
        <w:jc w:val="both"/>
        <w:rPr>
          <w:rFonts w:ascii="Montserrat" w:hAnsi="Montserrat" w:cstheme="minorHAnsi"/>
          <w:color w:val="000000" w:themeColor="text1"/>
          <w:sz w:val="20"/>
          <w:szCs w:val="20"/>
        </w:rPr>
      </w:pPr>
    </w:p>
    <w:p w14:paraId="45D24356" w14:textId="77777777" w:rsidR="006E5F74" w:rsidRPr="00091600" w:rsidRDefault="006E5F74" w:rsidP="00714FC8">
      <w:pPr>
        <w:spacing w:after="0" w:line="240" w:lineRule="auto"/>
        <w:jc w:val="both"/>
        <w:rPr>
          <w:rFonts w:ascii="Montserrat" w:hAnsi="Montserrat" w:cstheme="minorHAnsi"/>
          <w:color w:val="000000" w:themeColor="text1"/>
          <w:sz w:val="20"/>
          <w:szCs w:val="20"/>
        </w:rPr>
      </w:pPr>
    </w:p>
    <w:p w14:paraId="46403AAE" w14:textId="41B29482" w:rsidR="00714FC8" w:rsidRPr="00091600" w:rsidRDefault="00714FC8" w:rsidP="009B1416">
      <w:pPr>
        <w:pStyle w:val="Prrafodelista"/>
        <w:spacing w:after="0" w:line="240" w:lineRule="auto"/>
        <w:ind w:left="567"/>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formalidades de recepción y entrega del inmueble serán a través de acta administrativa, conforme a lo establecido en el artículo número 67 de la LFPA, en la que se describan las</w:t>
      </w:r>
      <w:r w:rsidR="00137C29">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condiciones del inmueble, del inventario, con reporte fotográfico y debidamente suscrita por las partes, la cual se anexará como parte del contrato.</w:t>
      </w:r>
    </w:p>
    <w:p w14:paraId="2917F204" w14:textId="77777777" w:rsidR="00E05A85" w:rsidRDefault="00714FC8" w:rsidP="00714FC8">
      <w:pPr>
        <w:tabs>
          <w:tab w:val="left" w:pos="2835"/>
        </w:tabs>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b/>
      </w:r>
    </w:p>
    <w:p w14:paraId="16AC3DE6" w14:textId="77777777" w:rsidR="00714FC8" w:rsidRPr="00E736F5" w:rsidRDefault="00714FC8" w:rsidP="00D17445">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E736F5">
        <w:rPr>
          <w:rFonts w:ascii="Montserrat" w:hAnsi="Montserrat" w:cstheme="minorHAnsi"/>
          <w:color w:val="000000" w:themeColor="text1"/>
          <w:sz w:val="20"/>
          <w:szCs w:val="20"/>
        </w:rPr>
        <w:t>El RI será el encargado de autorizar los comodatos u otras figuras jurídicas de ocupación por primera ocasión; para ello los Coordinadores Inmobiliarios y para el caso de Nivel Central el Titular de la CCSG, deberán remitir su requerimiento cumpliendo los siguientes requisitos:</w:t>
      </w:r>
    </w:p>
    <w:p w14:paraId="68CF6E1A"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8BFDB92" w14:textId="77777777" w:rsidR="00714FC8" w:rsidRPr="00091600" w:rsidRDefault="00714FC8" w:rsidP="00A0115C">
      <w:pPr>
        <w:pStyle w:val="Prrafodelista"/>
        <w:numPr>
          <w:ilvl w:val="0"/>
          <w:numId w:val="13"/>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inmueble sea técnicamente susceptible para la prestación del servicio que se desee instalar en el mismo, obteniendo la opinión en el ámbito de su competencia de las siguientes normativas:</w:t>
      </w:r>
    </w:p>
    <w:p w14:paraId="7357611A" w14:textId="77777777" w:rsidR="00714FC8" w:rsidRPr="00091600" w:rsidRDefault="00714FC8" w:rsidP="00A0115C">
      <w:pPr>
        <w:pStyle w:val="Prrafodelista"/>
        <w:numPr>
          <w:ilvl w:val="0"/>
          <w:numId w:val="14"/>
        </w:numPr>
        <w:spacing w:after="0" w:line="240" w:lineRule="auto"/>
        <w:ind w:left="1418" w:hanging="28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CII</w:t>
      </w:r>
      <w:r>
        <w:rPr>
          <w:rFonts w:ascii="Montserrat" w:hAnsi="Montserrat" w:cstheme="minorHAnsi"/>
          <w:color w:val="000000" w:themeColor="text1"/>
          <w:sz w:val="20"/>
          <w:szCs w:val="20"/>
        </w:rPr>
        <w:t>;</w:t>
      </w:r>
    </w:p>
    <w:p w14:paraId="7A352664" w14:textId="77777777" w:rsidR="00714FC8" w:rsidRPr="00091600" w:rsidRDefault="00714FC8" w:rsidP="00A0115C">
      <w:pPr>
        <w:pStyle w:val="Prrafodelista"/>
        <w:numPr>
          <w:ilvl w:val="0"/>
          <w:numId w:val="14"/>
        </w:numPr>
        <w:spacing w:after="0" w:line="240" w:lineRule="auto"/>
        <w:ind w:left="1418" w:hanging="28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CTCSC</w:t>
      </w:r>
      <w:r>
        <w:rPr>
          <w:rFonts w:ascii="Montserrat" w:hAnsi="Montserrat" w:cstheme="minorHAnsi"/>
          <w:color w:val="000000" w:themeColor="text1"/>
          <w:sz w:val="20"/>
          <w:szCs w:val="20"/>
        </w:rPr>
        <w:t>;</w:t>
      </w:r>
    </w:p>
    <w:p w14:paraId="640EC595" w14:textId="77777777" w:rsidR="00714FC8" w:rsidRDefault="00714FC8" w:rsidP="00A0115C">
      <w:pPr>
        <w:pStyle w:val="Prrafodelista"/>
        <w:numPr>
          <w:ilvl w:val="0"/>
          <w:numId w:val="14"/>
        </w:numPr>
        <w:spacing w:after="0" w:line="240" w:lineRule="auto"/>
        <w:ind w:left="1418" w:hanging="284"/>
        <w:jc w:val="both"/>
        <w:rPr>
          <w:rFonts w:ascii="Montserrat" w:hAnsi="Montserrat" w:cstheme="minorHAnsi"/>
          <w:color w:val="000000" w:themeColor="text1"/>
          <w:sz w:val="20"/>
          <w:szCs w:val="20"/>
        </w:rPr>
      </w:pPr>
      <w:r w:rsidRPr="007809E1">
        <w:rPr>
          <w:rFonts w:ascii="Montserrat" w:hAnsi="Montserrat" w:cstheme="minorHAnsi"/>
          <w:color w:val="000000" w:themeColor="text1"/>
          <w:sz w:val="20"/>
          <w:szCs w:val="20"/>
        </w:rPr>
        <w:t>Opinión técnica de la (s) Normativa (s) del servicio de que se trate</w:t>
      </w:r>
      <w:r>
        <w:rPr>
          <w:rFonts w:ascii="Montserrat" w:hAnsi="Montserrat" w:cstheme="minorHAnsi"/>
          <w:color w:val="000000" w:themeColor="text1"/>
          <w:sz w:val="20"/>
          <w:szCs w:val="20"/>
        </w:rPr>
        <w:t>; y</w:t>
      </w:r>
    </w:p>
    <w:p w14:paraId="25BEDDB1" w14:textId="77777777" w:rsidR="00714FC8" w:rsidRDefault="00714FC8" w:rsidP="00A0115C">
      <w:pPr>
        <w:pStyle w:val="Prrafodelista"/>
        <w:numPr>
          <w:ilvl w:val="0"/>
          <w:numId w:val="14"/>
        </w:numPr>
        <w:spacing w:after="0" w:line="240" w:lineRule="auto"/>
        <w:ind w:left="1418" w:hanging="28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DJ</w:t>
      </w:r>
      <w:r>
        <w:rPr>
          <w:rFonts w:ascii="Montserrat" w:hAnsi="Montserrat" w:cstheme="minorHAnsi"/>
          <w:color w:val="000000" w:themeColor="text1"/>
          <w:sz w:val="20"/>
          <w:szCs w:val="20"/>
        </w:rPr>
        <w:t>.</w:t>
      </w:r>
    </w:p>
    <w:p w14:paraId="264B8CBE" w14:textId="77777777" w:rsidR="00714FC8" w:rsidRPr="009754C9" w:rsidRDefault="00714FC8" w:rsidP="00714FC8">
      <w:pPr>
        <w:spacing w:after="0" w:line="240" w:lineRule="auto"/>
        <w:jc w:val="both"/>
        <w:rPr>
          <w:rFonts w:ascii="Montserrat" w:hAnsi="Montserrat" w:cstheme="minorHAnsi"/>
          <w:color w:val="000000" w:themeColor="text1"/>
          <w:sz w:val="20"/>
          <w:szCs w:val="20"/>
        </w:rPr>
      </w:pPr>
    </w:p>
    <w:p w14:paraId="3B632CC4" w14:textId="77777777" w:rsidR="00714FC8" w:rsidRPr="00091600" w:rsidRDefault="00714FC8" w:rsidP="00A0115C">
      <w:pPr>
        <w:pStyle w:val="Prrafodelista"/>
        <w:numPr>
          <w:ilvl w:val="0"/>
          <w:numId w:val="13"/>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por conducto de su Titular, emitirá opinión sobre la existencia o disponibilidad de inmuebles o superficies para ocupar bajo cualquier figura de ocupación, tomando en consideración el Padrón Inmobiliario Institucional.</w:t>
      </w:r>
    </w:p>
    <w:p w14:paraId="66B9299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87CEC74" w14:textId="77777777" w:rsidR="00714FC8" w:rsidRPr="00091600" w:rsidRDefault="00714FC8" w:rsidP="00D35B4E">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expediente administrativo deberá integrarse con los antecedentes documentales que se enlistan:</w:t>
      </w:r>
    </w:p>
    <w:p w14:paraId="1B88083E" w14:textId="77777777" w:rsidR="00714FC8" w:rsidRPr="00091600" w:rsidRDefault="00714FC8" w:rsidP="00714FC8">
      <w:pPr>
        <w:spacing w:after="0" w:line="240" w:lineRule="auto"/>
        <w:ind w:left="709" w:hanging="709"/>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73"/>
        <w:gridCol w:w="8893"/>
      </w:tblGrid>
      <w:tr w:rsidR="00714FC8" w:rsidRPr="00091600" w14:paraId="0D222782" w14:textId="77777777" w:rsidTr="00C456CF">
        <w:trPr>
          <w:trHeight w:val="391"/>
        </w:trPr>
        <w:tc>
          <w:tcPr>
            <w:tcW w:w="473" w:type="dxa"/>
            <w:shd w:val="clear" w:color="auto" w:fill="C4BD97"/>
            <w:vAlign w:val="center"/>
          </w:tcPr>
          <w:p w14:paraId="4CB0EDC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93" w:type="dxa"/>
            <w:shd w:val="clear" w:color="auto" w:fill="C4BD97"/>
            <w:vAlign w:val="center"/>
          </w:tcPr>
          <w:p w14:paraId="3A9F523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0394115A" w14:textId="77777777" w:rsidTr="00C456CF">
        <w:tc>
          <w:tcPr>
            <w:tcW w:w="473" w:type="dxa"/>
            <w:vAlign w:val="center"/>
          </w:tcPr>
          <w:p w14:paraId="72524EA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893" w:type="dxa"/>
          </w:tcPr>
          <w:p w14:paraId="5AA1931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del Comité Delegacional donde se determine la necesidad de tomar un inmueble en comodato u otra figura de ocupación.</w:t>
            </w:r>
          </w:p>
        </w:tc>
      </w:tr>
      <w:tr w:rsidR="00714FC8" w:rsidRPr="00091600" w14:paraId="4A65159A" w14:textId="77777777" w:rsidTr="00C456CF">
        <w:tc>
          <w:tcPr>
            <w:tcW w:w="473" w:type="dxa"/>
            <w:vAlign w:val="center"/>
          </w:tcPr>
          <w:p w14:paraId="626A6E2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893" w:type="dxa"/>
          </w:tcPr>
          <w:p w14:paraId="2811B54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Escrito mediante el cual el propietario o quien su derecho represente, ponga a disposición el inmueble al IMSS, describiendo el tiempo que durará la ocupación, las condiciones en las que lo ofrezca, en su caso señalando los gastos y conceptos que se requieran para su ocupación y a cargo de quien correrán, ya sea del IMSS o el propietario, considerando adaptaciones, equipos, servicios incluyendo voz y datos, etc.; en caso de que el inmueble no requiera modificaciones, adaptaciones o instalación de voz y datos, bastará que se plasme en el escrito de ofrecimiento.</w:t>
            </w:r>
          </w:p>
        </w:tc>
      </w:tr>
      <w:tr w:rsidR="00714FC8" w:rsidRPr="00091600" w14:paraId="48D5DA80" w14:textId="77777777" w:rsidTr="00C456CF">
        <w:tc>
          <w:tcPr>
            <w:tcW w:w="473" w:type="dxa"/>
            <w:vAlign w:val="center"/>
          </w:tcPr>
          <w:p w14:paraId="22FA8B7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893" w:type="dxa"/>
          </w:tcPr>
          <w:p w14:paraId="00C60C6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Dictamen de protección civil.</w:t>
            </w:r>
          </w:p>
        </w:tc>
      </w:tr>
      <w:tr w:rsidR="00714FC8" w:rsidRPr="00091600" w14:paraId="65F00D6A" w14:textId="77777777" w:rsidTr="00C456CF">
        <w:tc>
          <w:tcPr>
            <w:tcW w:w="473" w:type="dxa"/>
            <w:vAlign w:val="center"/>
          </w:tcPr>
          <w:p w14:paraId="4F2C449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893" w:type="dxa"/>
          </w:tcPr>
          <w:p w14:paraId="7050C70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Documentación que acredite la propiedad y posesión del inmueble ofrecido en comodato u otra figura de ocupación.</w:t>
            </w:r>
          </w:p>
        </w:tc>
      </w:tr>
      <w:tr w:rsidR="00714FC8" w:rsidRPr="00091600" w14:paraId="0568CB15" w14:textId="77777777" w:rsidTr="00C456CF">
        <w:tc>
          <w:tcPr>
            <w:tcW w:w="473" w:type="dxa"/>
            <w:vAlign w:val="center"/>
          </w:tcPr>
          <w:p w14:paraId="453F8C6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893" w:type="dxa"/>
          </w:tcPr>
          <w:p w14:paraId="31FB012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 que acredite la personalidad y capacidad jurídica, que faculte a la persona para suscribir el contrato.</w:t>
            </w:r>
          </w:p>
        </w:tc>
      </w:tr>
      <w:tr w:rsidR="00714FC8" w:rsidRPr="00091600" w14:paraId="68AC2320" w14:textId="77777777" w:rsidTr="00C456CF">
        <w:tc>
          <w:tcPr>
            <w:tcW w:w="473" w:type="dxa"/>
            <w:vAlign w:val="center"/>
          </w:tcPr>
          <w:p w14:paraId="20438CC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893" w:type="dxa"/>
          </w:tcPr>
          <w:p w14:paraId="5A7D090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Requisitar la Cédula señalada como anexo 4, cuyos datos deberán ser obtenidos de la documentación integrada en el expediente.</w:t>
            </w:r>
          </w:p>
          <w:p w14:paraId="09CF7396" w14:textId="77777777" w:rsidR="00714FC8" w:rsidRPr="00091600" w:rsidRDefault="00714FC8" w:rsidP="00C456CF">
            <w:pPr>
              <w:pStyle w:val="Prrafodelista"/>
              <w:numPr>
                <w:ilvl w:val="0"/>
                <w:numId w:val="16"/>
              </w:numPr>
              <w:ind w:left="174" w:hanging="121"/>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Ubicación del inmueble con domicilio completo.</w:t>
            </w:r>
          </w:p>
          <w:p w14:paraId="7691FD82" w14:textId="77777777" w:rsidR="00714FC8" w:rsidRPr="00091600" w:rsidRDefault="00714FC8" w:rsidP="00C456CF">
            <w:pPr>
              <w:pStyle w:val="Prrafodelista"/>
              <w:numPr>
                <w:ilvl w:val="0"/>
                <w:numId w:val="16"/>
              </w:numPr>
              <w:ind w:left="174" w:hanging="121"/>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erficie ocupadas por las unidades administrativas, describiendo su denominación.</w:t>
            </w:r>
          </w:p>
          <w:p w14:paraId="59B7510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Superficie de terreno, construida y la real ocupada.</w:t>
            </w:r>
          </w:p>
        </w:tc>
      </w:tr>
      <w:tr w:rsidR="00714FC8" w:rsidRPr="00091600" w14:paraId="087BA9F0" w14:textId="77777777" w:rsidTr="00C456CF">
        <w:tc>
          <w:tcPr>
            <w:tcW w:w="473" w:type="dxa"/>
            <w:vAlign w:val="center"/>
          </w:tcPr>
          <w:p w14:paraId="2ECC7B9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893" w:type="dxa"/>
          </w:tcPr>
          <w:p w14:paraId="75ACFD3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Plantilla de servidores públicos que ocuparán el inmueble, en su caso.</w:t>
            </w:r>
          </w:p>
        </w:tc>
      </w:tr>
      <w:tr w:rsidR="00714FC8" w:rsidRPr="00091600" w14:paraId="321D6959" w14:textId="77777777" w:rsidTr="00C456CF">
        <w:tc>
          <w:tcPr>
            <w:tcW w:w="473" w:type="dxa"/>
            <w:vAlign w:val="center"/>
          </w:tcPr>
          <w:p w14:paraId="0B33061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893" w:type="dxa"/>
          </w:tcPr>
          <w:p w14:paraId="3F7CCEF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Constancia de la situación especial del inmueble, en su caso, tales como ocupación en zona federal, monumentos históricos, artísticos o protegidos, etc.</w:t>
            </w:r>
          </w:p>
        </w:tc>
      </w:tr>
      <w:tr w:rsidR="00714FC8" w:rsidRPr="00091600" w14:paraId="578CD95D" w14:textId="77777777" w:rsidTr="00C456CF">
        <w:tc>
          <w:tcPr>
            <w:tcW w:w="473" w:type="dxa"/>
            <w:vAlign w:val="center"/>
          </w:tcPr>
          <w:p w14:paraId="2D5F3FF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893" w:type="dxa"/>
          </w:tcPr>
          <w:p w14:paraId="3A25CF4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Previo acuerdo entre las partes, el Instituto podrá obtener el dictamen estructural.</w:t>
            </w:r>
          </w:p>
        </w:tc>
      </w:tr>
      <w:tr w:rsidR="00714FC8" w:rsidRPr="00091600" w14:paraId="68062837" w14:textId="77777777" w:rsidTr="00C456CF">
        <w:tc>
          <w:tcPr>
            <w:tcW w:w="473" w:type="dxa"/>
            <w:vAlign w:val="center"/>
          </w:tcPr>
          <w:p w14:paraId="517B9C1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893" w:type="dxa"/>
          </w:tcPr>
          <w:p w14:paraId="0E1F763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Costo beneficio en el que se indique la conveniencia de tomar la posesión del inmueble de que se trate, signado por el Coordinador Inmobiliario, el Jefe de Servicios Administrativos y representantes del área usuaria, debiendo adjuntar las opiniones de las Normativas, así como de las constancias que acrediten que es la mejor opción para el IMSS. </w:t>
            </w:r>
          </w:p>
        </w:tc>
      </w:tr>
      <w:tr w:rsidR="00714FC8" w:rsidRPr="00091600" w14:paraId="68766C4F" w14:textId="77777777" w:rsidTr="00C456CF">
        <w:tc>
          <w:tcPr>
            <w:tcW w:w="473" w:type="dxa"/>
            <w:vAlign w:val="center"/>
          </w:tcPr>
          <w:p w14:paraId="4F41ADD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8893" w:type="dxa"/>
          </w:tcPr>
          <w:p w14:paraId="25B694C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administrativa en la que se haga constar el estado físico del inmueble, incluyendo reporte fotográfico, condiciones de accesibilidad, aprovechamiento del mismo, superficie de terreno, superficie construida, superficie real a ocupar, así como aquellas características que se consideren relevantes.</w:t>
            </w:r>
          </w:p>
        </w:tc>
      </w:tr>
    </w:tbl>
    <w:p w14:paraId="07226B45" w14:textId="7AF816D1" w:rsidR="00E05A85" w:rsidRDefault="00E05A85" w:rsidP="00714FC8">
      <w:pPr>
        <w:spacing w:after="0" w:line="240" w:lineRule="auto"/>
        <w:jc w:val="both"/>
        <w:rPr>
          <w:rFonts w:ascii="Montserrat" w:hAnsi="Montserrat" w:cstheme="minorHAnsi"/>
          <w:color w:val="000000" w:themeColor="text1"/>
          <w:sz w:val="20"/>
          <w:szCs w:val="20"/>
        </w:rPr>
      </w:pPr>
    </w:p>
    <w:p w14:paraId="1A9036BB" w14:textId="77777777" w:rsidR="00137C29" w:rsidRDefault="00137C29"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473"/>
        <w:gridCol w:w="8893"/>
      </w:tblGrid>
      <w:tr w:rsidR="006E5F74" w:rsidRPr="00091600" w14:paraId="659AD6FA" w14:textId="77777777" w:rsidTr="006E5F74">
        <w:trPr>
          <w:trHeight w:val="391"/>
        </w:trPr>
        <w:tc>
          <w:tcPr>
            <w:tcW w:w="473" w:type="dxa"/>
            <w:shd w:val="clear" w:color="auto" w:fill="C4BD97"/>
            <w:vAlign w:val="center"/>
          </w:tcPr>
          <w:p w14:paraId="4A56575B"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893" w:type="dxa"/>
            <w:shd w:val="clear" w:color="auto" w:fill="C4BD97"/>
            <w:vAlign w:val="center"/>
          </w:tcPr>
          <w:p w14:paraId="6D620D08" w14:textId="77777777" w:rsidR="006E5F74" w:rsidRPr="00091600" w:rsidRDefault="006E5F7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6E5F74" w:rsidRPr="00091600" w14:paraId="7A011E0A" w14:textId="77777777" w:rsidTr="006E5F74">
        <w:tc>
          <w:tcPr>
            <w:tcW w:w="473" w:type="dxa"/>
          </w:tcPr>
          <w:p w14:paraId="2218141E"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8893" w:type="dxa"/>
          </w:tcPr>
          <w:p w14:paraId="10C894CC" w14:textId="77777777" w:rsidR="006E5F74" w:rsidRPr="00091600" w:rsidRDefault="006E5F7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Proyecto del contrato de comodato.</w:t>
            </w:r>
          </w:p>
        </w:tc>
      </w:tr>
      <w:tr w:rsidR="006E5F74" w:rsidRPr="00333C34" w14:paraId="7AB602C1" w14:textId="77777777" w:rsidTr="006E5F74">
        <w:tc>
          <w:tcPr>
            <w:tcW w:w="473" w:type="dxa"/>
          </w:tcPr>
          <w:p w14:paraId="17EA4DDC" w14:textId="77777777" w:rsidR="006E5F74" w:rsidRPr="00091600" w:rsidRDefault="006E5F7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8893" w:type="dxa"/>
          </w:tcPr>
          <w:p w14:paraId="12B9BDE0" w14:textId="77777777" w:rsidR="006E5F74" w:rsidRPr="00333C34" w:rsidRDefault="006E5F74" w:rsidP="00FB4EC7">
            <w:pPr>
              <w:jc w:val="both"/>
              <w:rPr>
                <w:rFonts w:ascii="Montserrat" w:hAnsi="Montserrat" w:cstheme="minorHAnsi"/>
                <w:color w:val="000000" w:themeColor="text1"/>
                <w:sz w:val="16"/>
                <w:szCs w:val="16"/>
              </w:rPr>
            </w:pPr>
            <w:r w:rsidRPr="00333C34">
              <w:rPr>
                <w:rFonts w:ascii="Montserrat" w:hAnsi="Montserrat" w:cstheme="minorHAnsi"/>
                <w:color w:val="000000" w:themeColor="text1"/>
                <w:sz w:val="16"/>
                <w:szCs w:val="16"/>
              </w:rPr>
              <w:t>Registro en el Sistema de Contratos de Arrendamiento y Otras Figuras de Ocupación del INDAABIN (RIUF).</w:t>
            </w:r>
          </w:p>
        </w:tc>
      </w:tr>
    </w:tbl>
    <w:p w14:paraId="5DCE31B8" w14:textId="77777777" w:rsidR="006E5F74" w:rsidRDefault="006E5F74" w:rsidP="00714FC8">
      <w:pPr>
        <w:spacing w:after="0" w:line="240" w:lineRule="auto"/>
        <w:jc w:val="both"/>
        <w:rPr>
          <w:rFonts w:ascii="Montserrat" w:hAnsi="Montserrat" w:cstheme="minorHAnsi"/>
          <w:color w:val="000000" w:themeColor="text1"/>
          <w:sz w:val="20"/>
          <w:szCs w:val="20"/>
        </w:rPr>
      </w:pPr>
    </w:p>
    <w:p w14:paraId="4E79F1EF" w14:textId="77777777" w:rsidR="00714FC8" w:rsidRPr="00C45707" w:rsidRDefault="00714FC8" w:rsidP="00D35B4E">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la renovación de los contratos en comodato u otra figura jurídica de ocupación, el Titular de la CTAA por conducto de sus respectivas Divisiones, verificará la existencia o disponibilidad de superficies susceptibles de ocupación, en inmuebles propios, rentados, en comodato u otra </w:t>
      </w:r>
      <w:r w:rsidRPr="00C45707">
        <w:rPr>
          <w:rFonts w:ascii="Montserrat" w:hAnsi="Montserrat" w:cstheme="minorHAnsi"/>
          <w:color w:val="000000" w:themeColor="text1"/>
          <w:sz w:val="20"/>
          <w:szCs w:val="20"/>
        </w:rPr>
        <w:t>figura jurídica de ocupación, tomando en consideración el Padrón Inmobiliario Institucional, emitiendo opinión al respecto.</w:t>
      </w:r>
    </w:p>
    <w:p w14:paraId="37433CAF"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97BDDC4" w14:textId="77777777" w:rsidR="00714FC8" w:rsidRPr="00091600" w:rsidRDefault="00714FC8" w:rsidP="00D35B4E">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caso de que la mejor opción para el IMSS sea continuar con la posesión de un inmueble en comodato u otra figura jurídica de ocupación, se deberá observar lo siguiente: </w:t>
      </w:r>
    </w:p>
    <w:p w14:paraId="0FF77A07"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4111F82" w14:textId="77777777" w:rsidR="00714FC8" w:rsidRPr="00091600" w:rsidRDefault="00714FC8" w:rsidP="00A0115C">
      <w:pPr>
        <w:pStyle w:val="Prrafodelista"/>
        <w:numPr>
          <w:ilvl w:val="0"/>
          <w:numId w:val="15"/>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características técnicas en relación al servicio que se encuentre instalado en el inmueble.</w:t>
      </w:r>
    </w:p>
    <w:p w14:paraId="3FF28436" w14:textId="77777777" w:rsidR="00714FC8" w:rsidRDefault="00714FC8" w:rsidP="00A0115C">
      <w:pPr>
        <w:pStyle w:val="Prrafodelista"/>
        <w:numPr>
          <w:ilvl w:val="0"/>
          <w:numId w:val="15"/>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por su ubicación y características sean sujetos a continuar con la ocupación para la prestación de los servicios.</w:t>
      </w:r>
    </w:p>
    <w:p w14:paraId="55C6D81E" w14:textId="77777777" w:rsidR="00714FC8" w:rsidRPr="00091600" w:rsidRDefault="00714FC8" w:rsidP="00714FC8">
      <w:pPr>
        <w:pStyle w:val="Prrafodelista"/>
        <w:spacing w:after="0" w:line="240" w:lineRule="auto"/>
        <w:ind w:left="1134"/>
        <w:jc w:val="both"/>
        <w:rPr>
          <w:rFonts w:ascii="Montserrat" w:hAnsi="Montserrat" w:cstheme="minorHAnsi"/>
          <w:color w:val="000000" w:themeColor="text1"/>
          <w:sz w:val="20"/>
          <w:szCs w:val="20"/>
        </w:rPr>
      </w:pPr>
    </w:p>
    <w:p w14:paraId="485DE232" w14:textId="77777777" w:rsidR="00714FC8" w:rsidRPr="00091600" w:rsidRDefault="00714FC8" w:rsidP="00D35B4E">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expediente para justificar la continuación de la ocupación, deberá integrarse con los antecedentes documentales que se enlistan:</w:t>
      </w:r>
    </w:p>
    <w:p w14:paraId="54BB763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695"/>
        <w:gridCol w:w="8671"/>
      </w:tblGrid>
      <w:tr w:rsidR="00714FC8" w:rsidRPr="00091600" w14:paraId="2A6BC8FA" w14:textId="77777777" w:rsidTr="00625B44">
        <w:trPr>
          <w:trHeight w:val="391"/>
        </w:trPr>
        <w:tc>
          <w:tcPr>
            <w:tcW w:w="695" w:type="dxa"/>
            <w:shd w:val="clear" w:color="auto" w:fill="C4BD97"/>
            <w:vAlign w:val="center"/>
          </w:tcPr>
          <w:p w14:paraId="36B25AC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671" w:type="dxa"/>
            <w:shd w:val="clear" w:color="auto" w:fill="C4BD97"/>
            <w:vAlign w:val="center"/>
          </w:tcPr>
          <w:p w14:paraId="7351F68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31D102FE" w14:textId="77777777" w:rsidTr="00625B44">
        <w:tc>
          <w:tcPr>
            <w:tcW w:w="695" w:type="dxa"/>
            <w:vAlign w:val="center"/>
          </w:tcPr>
          <w:p w14:paraId="0409E52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671" w:type="dxa"/>
          </w:tcPr>
          <w:p w14:paraId="0AA9DEB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del Comité Delegacional donde se determine la necesidad de continuar con la ocupación del inmueble en comodato u otra figura de ocupación, en relación con la improcedencia de otras alternativas de ocupación.</w:t>
            </w:r>
          </w:p>
        </w:tc>
      </w:tr>
      <w:tr w:rsidR="00714FC8" w:rsidRPr="00091600" w14:paraId="513551C9" w14:textId="77777777" w:rsidTr="00625B44">
        <w:tc>
          <w:tcPr>
            <w:tcW w:w="695" w:type="dxa"/>
            <w:vAlign w:val="center"/>
          </w:tcPr>
          <w:p w14:paraId="3A6CAA2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671" w:type="dxa"/>
          </w:tcPr>
          <w:p w14:paraId="75C993B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Escritos o documentos mediante los cuales el propietario o quien su derecho represente, puso a disposición el inmueble al IMSS, en los que se describan el tiempo que durará la ocupación, las condiciones en las que lo ofrezca, en su caso señalando los gastos y conceptos que se requirieron para su ocupación y a cargo de quien corrieron, por parte del IMSS o el propietario, considerando adaptaciones, equipos, servicios incluyendo voz y datos, etc.; en caso de que el inmueble no hubiese requerido modificaciones, adaptaciones o instalación de voz y datos, bastará con que se haga constar en el acta respectiva.</w:t>
            </w:r>
          </w:p>
        </w:tc>
      </w:tr>
      <w:tr w:rsidR="00714FC8" w:rsidRPr="00091600" w14:paraId="23317C72" w14:textId="77777777" w:rsidTr="00C456CF">
        <w:tc>
          <w:tcPr>
            <w:tcW w:w="695" w:type="dxa"/>
            <w:vAlign w:val="center"/>
          </w:tcPr>
          <w:p w14:paraId="058F78B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671" w:type="dxa"/>
          </w:tcPr>
          <w:p w14:paraId="6C17DA00"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 xml:space="preserve">Requisitar la Cédula señalada </w:t>
            </w:r>
            <w:r w:rsidRPr="00E05A85">
              <w:rPr>
                <w:rFonts w:ascii="Montserrat" w:hAnsi="Montserrat" w:cstheme="minorHAnsi"/>
                <w:color w:val="000000" w:themeColor="text1"/>
                <w:sz w:val="16"/>
                <w:szCs w:val="16"/>
              </w:rPr>
              <w:t xml:space="preserve">como </w:t>
            </w:r>
            <w:r w:rsidRPr="00625B44">
              <w:rPr>
                <w:rFonts w:ascii="Montserrat" w:hAnsi="Montserrat" w:cstheme="minorHAnsi"/>
                <w:color w:val="000000" w:themeColor="text1"/>
                <w:sz w:val="16"/>
                <w:szCs w:val="16"/>
              </w:rPr>
              <w:t>anexo 4</w:t>
            </w:r>
            <w:r w:rsidRPr="009754C9">
              <w:rPr>
                <w:rFonts w:ascii="Montserrat" w:hAnsi="Montserrat" w:cstheme="minorHAnsi"/>
                <w:color w:val="000000" w:themeColor="text1"/>
                <w:sz w:val="16"/>
                <w:szCs w:val="16"/>
              </w:rPr>
              <w:t xml:space="preserve"> cuyos datos deberán ser obtenidos de la documentación integrada en el expediente:</w:t>
            </w:r>
          </w:p>
          <w:p w14:paraId="6A132F0E" w14:textId="77777777" w:rsidR="00714FC8" w:rsidRPr="009754C9" w:rsidRDefault="00714FC8" w:rsidP="00C456CF">
            <w:pPr>
              <w:pStyle w:val="Prrafodelista"/>
              <w:numPr>
                <w:ilvl w:val="0"/>
                <w:numId w:val="16"/>
              </w:numPr>
              <w:ind w:left="174" w:hanging="121"/>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Dictamen estructural.</w:t>
            </w:r>
          </w:p>
          <w:p w14:paraId="7D010C11" w14:textId="77777777" w:rsidR="00714FC8" w:rsidRPr="009754C9" w:rsidRDefault="00714FC8" w:rsidP="00C456CF">
            <w:pPr>
              <w:pStyle w:val="Prrafodelista"/>
              <w:numPr>
                <w:ilvl w:val="0"/>
                <w:numId w:val="16"/>
              </w:numPr>
              <w:ind w:left="174" w:hanging="121"/>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Ubicación del Inmueble y domicilio completo.</w:t>
            </w:r>
          </w:p>
          <w:p w14:paraId="2C38DC2B" w14:textId="77777777" w:rsidR="00714FC8" w:rsidRPr="009754C9" w:rsidRDefault="00714FC8" w:rsidP="00C456CF">
            <w:pPr>
              <w:pStyle w:val="Prrafodelista"/>
              <w:numPr>
                <w:ilvl w:val="0"/>
                <w:numId w:val="16"/>
              </w:numPr>
              <w:ind w:left="174" w:hanging="121"/>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Superficies en la que se indiquen las unidades administrativas que esté ocupando el inmueble, indicando la superficie que ocupa cada una de ellas. En caso de ser un inmueble compartido, se deberá informar la superficie y con quien se comparte, si es administrado por el INDAABIN y si se pagan cuotas de mantenimiento, así como el monto de las mismas durante el ejercicio.</w:t>
            </w:r>
          </w:p>
          <w:p w14:paraId="1C6317FE" w14:textId="77777777" w:rsidR="00714FC8" w:rsidRPr="009754C9" w:rsidRDefault="00714FC8" w:rsidP="00C456CF">
            <w:pPr>
              <w:pStyle w:val="Prrafodelista"/>
              <w:numPr>
                <w:ilvl w:val="0"/>
                <w:numId w:val="16"/>
              </w:numPr>
              <w:ind w:left="174" w:hanging="121"/>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Superficie de terreno, construida y la real ocupada.</w:t>
            </w:r>
          </w:p>
          <w:p w14:paraId="209C31DC"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Acuse de registro en el Sistema de Contratos de Arrendamiento y Otras Figuras de Ocupación del INDAABIN.</w:t>
            </w:r>
          </w:p>
        </w:tc>
      </w:tr>
      <w:tr w:rsidR="00714FC8" w:rsidRPr="00091600" w14:paraId="625F308A" w14:textId="77777777" w:rsidTr="00C456CF">
        <w:tc>
          <w:tcPr>
            <w:tcW w:w="695" w:type="dxa"/>
            <w:vAlign w:val="center"/>
          </w:tcPr>
          <w:p w14:paraId="3C7FEBB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IV</w:t>
            </w:r>
          </w:p>
        </w:tc>
        <w:tc>
          <w:tcPr>
            <w:tcW w:w="8671" w:type="dxa"/>
          </w:tcPr>
          <w:p w14:paraId="1283B90F"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Plantilla de servidores públicos que ocupan el inmueble, en su caso.</w:t>
            </w:r>
          </w:p>
        </w:tc>
      </w:tr>
      <w:tr w:rsidR="00714FC8" w:rsidRPr="00091600" w14:paraId="18D9328D" w14:textId="77777777" w:rsidTr="00C456CF">
        <w:tc>
          <w:tcPr>
            <w:tcW w:w="695" w:type="dxa"/>
            <w:vAlign w:val="center"/>
          </w:tcPr>
          <w:p w14:paraId="78D611E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w:t>
            </w:r>
          </w:p>
        </w:tc>
        <w:tc>
          <w:tcPr>
            <w:tcW w:w="8671" w:type="dxa"/>
          </w:tcPr>
          <w:p w14:paraId="47797062"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Estado físico del inmueble, incluyendo reporte fotográfico del interior y exterior del inmueble en impresión clara, ya sea formato blanco y negro o a color.</w:t>
            </w:r>
          </w:p>
        </w:tc>
      </w:tr>
      <w:tr w:rsidR="00714FC8" w:rsidRPr="00091600" w14:paraId="7C01D026" w14:textId="77777777" w:rsidTr="00C456CF">
        <w:tc>
          <w:tcPr>
            <w:tcW w:w="695" w:type="dxa"/>
            <w:vAlign w:val="center"/>
          </w:tcPr>
          <w:p w14:paraId="5F75019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w:t>
            </w:r>
          </w:p>
        </w:tc>
        <w:tc>
          <w:tcPr>
            <w:tcW w:w="8671" w:type="dxa"/>
          </w:tcPr>
          <w:p w14:paraId="26CC05A8"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Condiciones de accesibilidad.</w:t>
            </w:r>
          </w:p>
        </w:tc>
      </w:tr>
      <w:tr w:rsidR="00714FC8" w:rsidRPr="00091600" w14:paraId="3FF84604" w14:textId="77777777" w:rsidTr="00C456CF">
        <w:tc>
          <w:tcPr>
            <w:tcW w:w="695" w:type="dxa"/>
            <w:vAlign w:val="center"/>
          </w:tcPr>
          <w:p w14:paraId="6C9B450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w:t>
            </w:r>
          </w:p>
        </w:tc>
        <w:tc>
          <w:tcPr>
            <w:tcW w:w="8671" w:type="dxa"/>
          </w:tcPr>
          <w:p w14:paraId="1BB3134E"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Aprovechamiento del inmueble.</w:t>
            </w:r>
          </w:p>
        </w:tc>
      </w:tr>
      <w:tr w:rsidR="00714FC8" w:rsidRPr="00091600" w14:paraId="26D524B0" w14:textId="77777777" w:rsidTr="00C456CF">
        <w:tc>
          <w:tcPr>
            <w:tcW w:w="695" w:type="dxa"/>
            <w:vAlign w:val="center"/>
          </w:tcPr>
          <w:p w14:paraId="32A2E78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VIII</w:t>
            </w:r>
          </w:p>
        </w:tc>
        <w:tc>
          <w:tcPr>
            <w:tcW w:w="8671" w:type="dxa"/>
          </w:tcPr>
          <w:p w14:paraId="2E98612F"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Dictamen de protección civil.</w:t>
            </w:r>
          </w:p>
        </w:tc>
      </w:tr>
      <w:tr w:rsidR="00714FC8" w:rsidRPr="00091600" w14:paraId="00BB4CAD" w14:textId="77777777" w:rsidTr="00C456CF">
        <w:tc>
          <w:tcPr>
            <w:tcW w:w="695" w:type="dxa"/>
            <w:vAlign w:val="center"/>
          </w:tcPr>
          <w:p w14:paraId="59ED3AE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IX</w:t>
            </w:r>
          </w:p>
        </w:tc>
        <w:tc>
          <w:tcPr>
            <w:tcW w:w="8671" w:type="dxa"/>
          </w:tcPr>
          <w:p w14:paraId="7CF93D8D"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Constancia de la situación especial del inmueble, tales como ocupación en zona federal, monumentos históricos, artísticos o protegidos.</w:t>
            </w:r>
          </w:p>
        </w:tc>
      </w:tr>
      <w:tr w:rsidR="00714FC8" w:rsidRPr="00091600" w14:paraId="7109B334" w14:textId="77777777" w:rsidTr="00C456CF">
        <w:tc>
          <w:tcPr>
            <w:tcW w:w="695" w:type="dxa"/>
            <w:vAlign w:val="center"/>
          </w:tcPr>
          <w:p w14:paraId="2C79457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w:t>
            </w:r>
          </w:p>
        </w:tc>
        <w:tc>
          <w:tcPr>
            <w:tcW w:w="8671" w:type="dxa"/>
          </w:tcPr>
          <w:p w14:paraId="436ABE0C"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Tiempo que durará la ocupación.</w:t>
            </w:r>
          </w:p>
        </w:tc>
      </w:tr>
      <w:tr w:rsidR="00714FC8" w:rsidRPr="00091600" w14:paraId="1776B03F" w14:textId="77777777" w:rsidTr="00C456CF">
        <w:tc>
          <w:tcPr>
            <w:tcW w:w="695" w:type="dxa"/>
            <w:vAlign w:val="center"/>
          </w:tcPr>
          <w:p w14:paraId="1C2CB62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w:t>
            </w:r>
          </w:p>
        </w:tc>
        <w:tc>
          <w:tcPr>
            <w:tcW w:w="8671" w:type="dxa"/>
          </w:tcPr>
          <w:p w14:paraId="7A5484C7" w14:textId="77777777" w:rsidR="00714FC8" w:rsidRPr="009754C9" w:rsidRDefault="00714FC8" w:rsidP="00C456CF">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Previo acuerdo entre las partes el Instituto podrá obtener el dictamen estructural.</w:t>
            </w:r>
          </w:p>
        </w:tc>
      </w:tr>
    </w:tbl>
    <w:p w14:paraId="77A01BA3" w14:textId="77777777" w:rsidR="00714FC8" w:rsidRDefault="00714FC8" w:rsidP="00714FC8">
      <w:pPr>
        <w:tabs>
          <w:tab w:val="left" w:pos="567"/>
        </w:tabs>
        <w:spacing w:after="0" w:line="240" w:lineRule="auto"/>
        <w:jc w:val="both"/>
        <w:rPr>
          <w:rFonts w:ascii="Montserrat" w:hAnsi="Montserrat" w:cstheme="minorHAnsi"/>
          <w:color w:val="000000" w:themeColor="text1"/>
          <w:sz w:val="20"/>
          <w:szCs w:val="20"/>
        </w:rPr>
      </w:pPr>
    </w:p>
    <w:p w14:paraId="54513227" w14:textId="77777777" w:rsidR="007F6C38" w:rsidRDefault="007F6C38" w:rsidP="00714FC8">
      <w:pPr>
        <w:tabs>
          <w:tab w:val="left" w:pos="567"/>
        </w:tabs>
        <w:spacing w:after="0" w:line="240" w:lineRule="auto"/>
        <w:jc w:val="both"/>
        <w:rPr>
          <w:rFonts w:ascii="Montserrat" w:hAnsi="Montserrat" w:cstheme="minorHAnsi"/>
          <w:color w:val="000000" w:themeColor="text1"/>
          <w:sz w:val="20"/>
          <w:szCs w:val="20"/>
        </w:rPr>
      </w:pPr>
    </w:p>
    <w:p w14:paraId="6B5B0DE7" w14:textId="77777777" w:rsidR="007F6C38" w:rsidRDefault="007F6C38" w:rsidP="00714FC8">
      <w:pPr>
        <w:tabs>
          <w:tab w:val="left" w:pos="567"/>
        </w:tabs>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695"/>
        <w:gridCol w:w="8671"/>
      </w:tblGrid>
      <w:tr w:rsidR="00625B44" w:rsidRPr="00091600" w14:paraId="7987FCE5" w14:textId="77777777" w:rsidTr="00625B44">
        <w:trPr>
          <w:trHeight w:val="391"/>
        </w:trPr>
        <w:tc>
          <w:tcPr>
            <w:tcW w:w="695" w:type="dxa"/>
            <w:shd w:val="clear" w:color="auto" w:fill="C4BD97"/>
            <w:vAlign w:val="center"/>
          </w:tcPr>
          <w:p w14:paraId="1F31589F" w14:textId="77777777" w:rsidR="00625B44" w:rsidRPr="00091600" w:rsidRDefault="00625B44"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671" w:type="dxa"/>
            <w:shd w:val="clear" w:color="auto" w:fill="C4BD97"/>
            <w:vAlign w:val="center"/>
          </w:tcPr>
          <w:p w14:paraId="43218F6C" w14:textId="77777777" w:rsidR="00625B44" w:rsidRPr="00091600" w:rsidRDefault="00625B44"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6E5F74" w:rsidRPr="00091600" w14:paraId="256119D8" w14:textId="77777777" w:rsidTr="00625B44">
        <w:tc>
          <w:tcPr>
            <w:tcW w:w="695" w:type="dxa"/>
            <w:vAlign w:val="center"/>
          </w:tcPr>
          <w:p w14:paraId="7CBEAEBD" w14:textId="49D8123E" w:rsidR="006E5F74" w:rsidRPr="00091600" w:rsidRDefault="006E5F74" w:rsidP="006E5F74">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w:t>
            </w:r>
          </w:p>
        </w:tc>
        <w:tc>
          <w:tcPr>
            <w:tcW w:w="8671" w:type="dxa"/>
          </w:tcPr>
          <w:p w14:paraId="0140AC1E" w14:textId="77777777" w:rsidR="006E5F74" w:rsidRDefault="006E5F74" w:rsidP="006E5F74">
            <w:pPr>
              <w:jc w:val="both"/>
              <w:rPr>
                <w:rFonts w:ascii="Montserrat" w:hAnsi="Montserrat" w:cstheme="minorHAnsi"/>
                <w:color w:val="000000" w:themeColor="text1"/>
                <w:sz w:val="16"/>
                <w:szCs w:val="16"/>
              </w:rPr>
            </w:pPr>
            <w:r w:rsidRPr="009754C9">
              <w:rPr>
                <w:rFonts w:ascii="Montserrat" w:hAnsi="Montserrat" w:cstheme="minorHAnsi"/>
                <w:color w:val="000000" w:themeColor="text1"/>
                <w:sz w:val="16"/>
                <w:szCs w:val="16"/>
              </w:rPr>
              <w:t>Análisis ponderado en el que se especifique la conveniencia de continuar con la ocupación del inmueble en comodato u otra figura de ocupación, superficie ocupada, anexando las constancias en las que se especifique, de ser el caso, los costos y la parte que correrá con los gastos.</w:t>
            </w:r>
          </w:p>
          <w:p w14:paraId="3A4287D0" w14:textId="2917BB57" w:rsidR="006E5F74" w:rsidRPr="00091600" w:rsidRDefault="006E5F74" w:rsidP="006E5F74">
            <w:pPr>
              <w:jc w:val="both"/>
              <w:rPr>
                <w:rFonts w:ascii="Montserrat" w:hAnsi="Montserrat" w:cstheme="minorHAnsi"/>
                <w:color w:val="000000" w:themeColor="text1"/>
                <w:sz w:val="16"/>
                <w:szCs w:val="16"/>
              </w:rPr>
            </w:pPr>
            <w:r>
              <w:rPr>
                <w:rFonts w:ascii="Montserrat" w:hAnsi="Montserrat" w:cstheme="minorHAnsi"/>
                <w:color w:val="000000" w:themeColor="text1"/>
                <w:sz w:val="16"/>
                <w:szCs w:val="16"/>
              </w:rPr>
              <w:t>Se analizará con el costo beneficio.</w:t>
            </w:r>
          </w:p>
        </w:tc>
      </w:tr>
      <w:tr w:rsidR="006E5F74" w:rsidRPr="00091600" w14:paraId="5E577F29" w14:textId="77777777" w:rsidTr="00625B44">
        <w:tc>
          <w:tcPr>
            <w:tcW w:w="695" w:type="dxa"/>
            <w:vAlign w:val="center"/>
          </w:tcPr>
          <w:p w14:paraId="192940CC" w14:textId="0E7AB42E" w:rsidR="006E5F74" w:rsidRPr="00091600" w:rsidRDefault="006E5F74" w:rsidP="006E5F74">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XIII</w:t>
            </w:r>
          </w:p>
        </w:tc>
        <w:tc>
          <w:tcPr>
            <w:tcW w:w="8671" w:type="dxa"/>
          </w:tcPr>
          <w:p w14:paraId="5EA796F8" w14:textId="145EF0D7" w:rsidR="006E5F74" w:rsidRPr="00091600" w:rsidRDefault="006E5F74" w:rsidP="006E5F74">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las áreas normativas en materia presupuestal, mantenimiento y conservación, servicios generales, instalación de voz y datos.</w:t>
            </w:r>
          </w:p>
        </w:tc>
      </w:tr>
      <w:tr w:rsidR="006E5F74" w:rsidRPr="00091600" w14:paraId="5D5AE5C4" w14:textId="77777777" w:rsidTr="00625B44">
        <w:tc>
          <w:tcPr>
            <w:tcW w:w="695" w:type="dxa"/>
            <w:vAlign w:val="center"/>
          </w:tcPr>
          <w:p w14:paraId="5DB62448" w14:textId="194A12B4" w:rsidR="006E5F74" w:rsidRPr="00091600" w:rsidRDefault="006E5F74" w:rsidP="006E5F74">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XIV</w:t>
            </w:r>
          </w:p>
        </w:tc>
        <w:tc>
          <w:tcPr>
            <w:tcW w:w="8671" w:type="dxa"/>
          </w:tcPr>
          <w:p w14:paraId="2F9AB693" w14:textId="49BC5420" w:rsidR="006E5F74" w:rsidRPr="00091600" w:rsidRDefault="006E5F74" w:rsidP="006E5F74">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 caso de que el inmueble no requiera modificaciones, adaptaciones o instalación de voz y datos, bastará que se plasme en el acta administrativa de entrega - recepción.</w:t>
            </w:r>
          </w:p>
        </w:tc>
      </w:tr>
      <w:tr w:rsidR="00625B44" w:rsidRPr="00091600" w14:paraId="3EB75226" w14:textId="77777777" w:rsidTr="00625B44">
        <w:tc>
          <w:tcPr>
            <w:tcW w:w="695" w:type="dxa"/>
            <w:vAlign w:val="center"/>
          </w:tcPr>
          <w:p w14:paraId="70FDD526" w14:textId="77777777" w:rsidR="00625B44" w:rsidRPr="00091600" w:rsidRDefault="00625B44" w:rsidP="00625B44">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w:t>
            </w:r>
          </w:p>
        </w:tc>
        <w:tc>
          <w:tcPr>
            <w:tcW w:w="8671" w:type="dxa"/>
          </w:tcPr>
          <w:p w14:paraId="54E70BAA" w14:textId="77777777" w:rsidR="00625B44" w:rsidRPr="00091600" w:rsidRDefault="00625B44" w:rsidP="00625B44">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Acta administrativa entrega – recepción en la que se haga constar el estado del inmueble, anexando reporte fotográfico y plano o croquis de la superficie ocupada.</w:t>
            </w:r>
          </w:p>
        </w:tc>
      </w:tr>
      <w:tr w:rsidR="00625B44" w:rsidRPr="00091600" w14:paraId="749A7F5E" w14:textId="77777777" w:rsidTr="00625B44">
        <w:tc>
          <w:tcPr>
            <w:tcW w:w="695" w:type="dxa"/>
            <w:vAlign w:val="center"/>
          </w:tcPr>
          <w:p w14:paraId="19D74A08" w14:textId="77777777" w:rsidR="00625B44" w:rsidRPr="00091600" w:rsidRDefault="00625B44" w:rsidP="00625B44">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w:t>
            </w:r>
          </w:p>
        </w:tc>
        <w:tc>
          <w:tcPr>
            <w:tcW w:w="8671" w:type="dxa"/>
          </w:tcPr>
          <w:p w14:paraId="733FE0A8" w14:textId="77777777" w:rsidR="00625B44" w:rsidRPr="00091600" w:rsidRDefault="00625B44" w:rsidP="00625B44">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Contrato de comodato vigente.</w:t>
            </w:r>
          </w:p>
        </w:tc>
      </w:tr>
      <w:tr w:rsidR="00625B44" w:rsidRPr="009754C9" w14:paraId="0E669BEA" w14:textId="77777777" w:rsidTr="00C456CF">
        <w:tc>
          <w:tcPr>
            <w:tcW w:w="695" w:type="dxa"/>
            <w:vAlign w:val="center"/>
          </w:tcPr>
          <w:p w14:paraId="6615408B" w14:textId="77777777" w:rsidR="00625B44" w:rsidRPr="00091600" w:rsidRDefault="00625B44" w:rsidP="00625B44">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XVII</w:t>
            </w:r>
          </w:p>
        </w:tc>
        <w:tc>
          <w:tcPr>
            <w:tcW w:w="8671" w:type="dxa"/>
          </w:tcPr>
          <w:p w14:paraId="5859F707" w14:textId="77777777" w:rsidR="00625B44" w:rsidRPr="009754C9" w:rsidRDefault="00625B44" w:rsidP="00625B44">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Registro en el Sistema de Contratos de Arrendamiento y Otras Figuras de Ocupación del INDAABIN (RIUF).</w:t>
            </w:r>
          </w:p>
        </w:tc>
      </w:tr>
    </w:tbl>
    <w:p w14:paraId="117827B8" w14:textId="77777777" w:rsidR="00625B44" w:rsidRPr="006657AB" w:rsidRDefault="00625B44" w:rsidP="00714FC8">
      <w:pPr>
        <w:tabs>
          <w:tab w:val="left" w:pos="567"/>
        </w:tabs>
        <w:spacing w:after="0" w:line="240" w:lineRule="auto"/>
        <w:jc w:val="both"/>
        <w:rPr>
          <w:rFonts w:ascii="Montserrat" w:hAnsi="Montserrat" w:cstheme="minorHAnsi"/>
          <w:color w:val="000000" w:themeColor="text1"/>
          <w:sz w:val="16"/>
          <w:szCs w:val="16"/>
        </w:rPr>
      </w:pPr>
    </w:p>
    <w:p w14:paraId="49986ACD" w14:textId="77777777" w:rsidR="00714FC8" w:rsidRPr="00091600" w:rsidRDefault="00714FC8" w:rsidP="00D35B4E">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TOOAD deberán notificar al Titular de la CTAA la conclusión de comodatos u otra figura jurídica de ocupación y fecha de entrega del inmueble, debiendo remitir el acta que así lo acredite.</w:t>
      </w:r>
    </w:p>
    <w:p w14:paraId="774613B6" w14:textId="77777777" w:rsidR="00714FC8" w:rsidRPr="00D35B4E" w:rsidRDefault="00714FC8" w:rsidP="00D35B4E">
      <w:pPr>
        <w:pStyle w:val="Prrafodelista"/>
        <w:spacing w:after="0" w:line="240" w:lineRule="auto"/>
        <w:ind w:left="567"/>
        <w:jc w:val="both"/>
        <w:rPr>
          <w:rFonts w:ascii="Montserrat" w:hAnsi="Montserrat" w:cstheme="minorHAnsi"/>
          <w:color w:val="000000" w:themeColor="text1"/>
          <w:sz w:val="20"/>
          <w:szCs w:val="20"/>
        </w:rPr>
      </w:pPr>
    </w:p>
    <w:p w14:paraId="566F13C5" w14:textId="77777777" w:rsidR="00714FC8" w:rsidRPr="00C45707" w:rsidRDefault="00714FC8" w:rsidP="00D35B4E">
      <w:pPr>
        <w:pStyle w:val="Prrafodelista"/>
        <w:numPr>
          <w:ilvl w:val="2"/>
          <w:numId w:val="60"/>
        </w:numPr>
        <w:spacing w:after="0" w:line="240" w:lineRule="auto"/>
        <w:ind w:left="567" w:hanging="567"/>
        <w:jc w:val="both"/>
        <w:rPr>
          <w:rFonts w:ascii="Montserrat" w:hAnsi="Montserrat" w:cstheme="minorHAnsi"/>
          <w:color w:val="000000" w:themeColor="text1"/>
          <w:sz w:val="20"/>
          <w:szCs w:val="20"/>
        </w:rPr>
      </w:pPr>
      <w:r w:rsidRPr="00C45707">
        <w:rPr>
          <w:rFonts w:ascii="Montserrat" w:hAnsi="Montserrat" w:cstheme="minorHAnsi"/>
          <w:color w:val="000000" w:themeColor="text1"/>
          <w:sz w:val="20"/>
          <w:szCs w:val="20"/>
        </w:rPr>
        <w:t>Para Nivel Central corresponderá al Titular de la CTAA por conducto de la DAC integrar los expedientes con los instrumentos documentales, tanto para nuevas ocupaciones como para las renovaciones</w:t>
      </w:r>
      <w:r>
        <w:rPr>
          <w:rFonts w:ascii="Montserrat" w:hAnsi="Montserrat" w:cstheme="minorHAnsi"/>
          <w:color w:val="000000" w:themeColor="text1"/>
          <w:sz w:val="20"/>
          <w:szCs w:val="20"/>
        </w:rPr>
        <w:t>; p</w:t>
      </w:r>
      <w:r w:rsidRPr="00C45707">
        <w:rPr>
          <w:rFonts w:ascii="Montserrat" w:hAnsi="Montserrat" w:cstheme="minorHAnsi"/>
          <w:color w:val="000000" w:themeColor="text1"/>
          <w:sz w:val="20"/>
          <w:szCs w:val="20"/>
        </w:rPr>
        <w:t>ara el caso de las nuevas ocupaciones, el RI determinará la procedencia de la ocupación de que se trate.</w:t>
      </w:r>
    </w:p>
    <w:p w14:paraId="7E5640B5" w14:textId="77777777" w:rsidR="00714FC8" w:rsidRPr="006657AB" w:rsidRDefault="00714FC8" w:rsidP="00714FC8">
      <w:pPr>
        <w:spacing w:after="0" w:line="240" w:lineRule="auto"/>
        <w:ind w:left="709" w:hanging="709"/>
        <w:jc w:val="both"/>
        <w:rPr>
          <w:rFonts w:ascii="Montserrat" w:hAnsi="Montserrat" w:cstheme="minorHAnsi"/>
          <w:color w:val="000000" w:themeColor="text1"/>
          <w:sz w:val="16"/>
          <w:szCs w:val="16"/>
        </w:rPr>
      </w:pPr>
    </w:p>
    <w:p w14:paraId="4DFD5F48" w14:textId="2C9299C7" w:rsidR="00714FC8" w:rsidRPr="003F0F8D" w:rsidRDefault="003F0F8D" w:rsidP="003F0F8D">
      <w:pPr>
        <w:pStyle w:val="Prrafodelista"/>
        <w:numPr>
          <w:ilvl w:val="0"/>
          <w:numId w:val="62"/>
        </w:numPr>
        <w:spacing w:after="0" w:line="240" w:lineRule="auto"/>
        <w:rPr>
          <w:rFonts w:ascii="Montserrat" w:hAnsi="Montserrat" w:cstheme="minorHAnsi"/>
          <w:b/>
          <w:bCs/>
          <w:color w:val="000000" w:themeColor="text1"/>
          <w:sz w:val="20"/>
          <w:szCs w:val="20"/>
        </w:rPr>
      </w:pPr>
      <w:r>
        <w:rPr>
          <w:rFonts w:ascii="Montserrat" w:hAnsi="Montserrat" w:cstheme="minorHAnsi"/>
          <w:b/>
          <w:bCs/>
          <w:color w:val="000000" w:themeColor="text1"/>
          <w:sz w:val="20"/>
          <w:szCs w:val="20"/>
        </w:rPr>
        <w:t xml:space="preserve">    </w:t>
      </w:r>
      <w:r w:rsidR="00714FC8" w:rsidRPr="003F0F8D">
        <w:rPr>
          <w:rFonts w:ascii="Montserrat" w:hAnsi="Montserrat" w:cstheme="minorHAnsi"/>
          <w:b/>
          <w:bCs/>
          <w:color w:val="000000" w:themeColor="text1"/>
          <w:sz w:val="20"/>
          <w:szCs w:val="20"/>
        </w:rPr>
        <w:t xml:space="preserve">Inmuebles </w:t>
      </w:r>
      <w:r w:rsidR="00114165" w:rsidRPr="003F0F8D">
        <w:rPr>
          <w:rFonts w:ascii="Montserrat" w:hAnsi="Montserrat" w:cstheme="minorHAnsi"/>
          <w:b/>
          <w:bCs/>
          <w:color w:val="000000" w:themeColor="text1"/>
          <w:sz w:val="20"/>
          <w:szCs w:val="20"/>
        </w:rPr>
        <w:t>f</w:t>
      </w:r>
      <w:r w:rsidR="00714FC8" w:rsidRPr="003F0F8D">
        <w:rPr>
          <w:rFonts w:ascii="Montserrat" w:hAnsi="Montserrat" w:cstheme="minorHAnsi"/>
          <w:b/>
          <w:bCs/>
          <w:color w:val="000000" w:themeColor="text1"/>
          <w:sz w:val="20"/>
          <w:szCs w:val="20"/>
        </w:rPr>
        <w:t xml:space="preserve">ederales </w:t>
      </w:r>
      <w:r w:rsidR="00114165" w:rsidRPr="003F0F8D">
        <w:rPr>
          <w:rFonts w:ascii="Montserrat" w:hAnsi="Montserrat" w:cstheme="minorHAnsi"/>
          <w:b/>
          <w:bCs/>
          <w:color w:val="000000" w:themeColor="text1"/>
          <w:sz w:val="20"/>
          <w:szCs w:val="20"/>
        </w:rPr>
        <w:t>c</w:t>
      </w:r>
      <w:r w:rsidR="00714FC8" w:rsidRPr="003F0F8D">
        <w:rPr>
          <w:rFonts w:ascii="Montserrat" w:hAnsi="Montserrat" w:cstheme="minorHAnsi"/>
          <w:b/>
          <w:bCs/>
          <w:color w:val="000000" w:themeColor="text1"/>
          <w:sz w:val="20"/>
          <w:szCs w:val="20"/>
        </w:rPr>
        <w:t>ompartidos.</w:t>
      </w:r>
    </w:p>
    <w:p w14:paraId="0C3D2CFE" w14:textId="77777777" w:rsidR="00714FC8" w:rsidRPr="006657AB" w:rsidRDefault="00714FC8" w:rsidP="00714FC8">
      <w:pPr>
        <w:spacing w:after="0" w:line="240" w:lineRule="auto"/>
        <w:rPr>
          <w:rFonts w:ascii="Montserrat" w:hAnsi="Montserrat" w:cstheme="minorHAnsi"/>
          <w:color w:val="000000" w:themeColor="text1"/>
          <w:sz w:val="16"/>
          <w:szCs w:val="16"/>
        </w:rPr>
      </w:pPr>
    </w:p>
    <w:p w14:paraId="21F3CBF7" w14:textId="77777777" w:rsidR="00714FC8" w:rsidRDefault="00714FC8" w:rsidP="00062FA0">
      <w:pPr>
        <w:pStyle w:val="Prrafodelista"/>
        <w:numPr>
          <w:ilvl w:val="1"/>
          <w:numId w:val="62"/>
        </w:numPr>
        <w:spacing w:after="0" w:line="240" w:lineRule="auto"/>
        <w:ind w:left="567" w:hanging="567"/>
        <w:jc w:val="both"/>
        <w:rPr>
          <w:rFonts w:ascii="Montserrat" w:hAnsi="Montserrat" w:cstheme="minorHAnsi"/>
          <w:color w:val="000000" w:themeColor="text1"/>
          <w:sz w:val="20"/>
          <w:szCs w:val="20"/>
        </w:rPr>
      </w:pPr>
      <w:r w:rsidRPr="00E736F5">
        <w:rPr>
          <w:rFonts w:ascii="Montserrat" w:hAnsi="Montserrat" w:cstheme="minorHAnsi"/>
          <w:color w:val="000000" w:themeColor="text1"/>
          <w:sz w:val="20"/>
          <w:szCs w:val="20"/>
        </w:rPr>
        <w:t>De existir interés respecto de un Inmueble Federal Compartido disponible, por parte de un OOAD o de Nivel Central para su aprovechamiento, se deberá observar lo establecido en los “Capítulos VII Destino, puesta a disposición y entrega de Inmuebles Federales competencia de la SFP y VIII Mantenimiento y Conservación en Inmuebles Federales Compartidos”, del Acuerdo.</w:t>
      </w:r>
    </w:p>
    <w:p w14:paraId="20E48558" w14:textId="77777777" w:rsidR="00714FC8" w:rsidRPr="006657AB" w:rsidRDefault="00714FC8" w:rsidP="000911C2">
      <w:pPr>
        <w:spacing w:after="0" w:line="240" w:lineRule="auto"/>
        <w:jc w:val="both"/>
        <w:rPr>
          <w:rFonts w:ascii="Montserrat" w:hAnsi="Montserrat" w:cstheme="minorHAnsi"/>
          <w:color w:val="000000" w:themeColor="text1"/>
          <w:sz w:val="16"/>
          <w:szCs w:val="16"/>
        </w:rPr>
      </w:pPr>
    </w:p>
    <w:p w14:paraId="79DC46CC"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Una vez publicadas las Cuotas de Conservación y Mantenimiento por parte de la Dirección General del INDAABIN, en cumplimento a lo establecido en el Acuerdo invocado en las presentes Políticas, los OOAD o Nivel Central que ubiquen un Inmueble Federal Compartido disponible que cumpla con los requerimientos para su ocupación en beneficio del IMSS, deberán informar de manera inmediata al Responsable Inmobiliario del IMSS, a efecto de que examine y determine su ocupación, conforme a lo siguiente:</w:t>
      </w:r>
    </w:p>
    <w:p w14:paraId="12950B67" w14:textId="77777777" w:rsidR="00714FC8" w:rsidRPr="006657AB" w:rsidRDefault="00714FC8" w:rsidP="00714FC8">
      <w:pPr>
        <w:spacing w:after="0" w:line="240" w:lineRule="auto"/>
        <w:rPr>
          <w:rFonts w:ascii="Montserrat" w:hAnsi="Montserrat" w:cstheme="minorHAnsi"/>
          <w:color w:val="000000" w:themeColor="text1"/>
          <w:sz w:val="16"/>
          <w:szCs w:val="16"/>
        </w:rPr>
      </w:pPr>
    </w:p>
    <w:tbl>
      <w:tblPr>
        <w:tblStyle w:val="Tablaconcuadrcula"/>
        <w:tblW w:w="0" w:type="auto"/>
        <w:tblInd w:w="704" w:type="dxa"/>
        <w:tblLook w:val="04A0" w:firstRow="1" w:lastRow="0" w:firstColumn="1" w:lastColumn="0" w:noHBand="0" w:noVBand="1"/>
      </w:tblPr>
      <w:tblGrid>
        <w:gridCol w:w="425"/>
        <w:gridCol w:w="8941"/>
      </w:tblGrid>
      <w:tr w:rsidR="00714FC8" w:rsidRPr="00091600" w14:paraId="73A98536" w14:textId="77777777" w:rsidTr="00C456CF">
        <w:tc>
          <w:tcPr>
            <w:tcW w:w="425" w:type="dxa"/>
            <w:vAlign w:val="center"/>
          </w:tcPr>
          <w:p w14:paraId="7AE33BA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941" w:type="dxa"/>
          </w:tcPr>
          <w:p w14:paraId="7A74F35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 caso de que no se acrediten los elementos exigidos en el Acuerdo, el RI notificará de manera oficial la resolución de improcedencia al TOOAD solicitante;</w:t>
            </w:r>
          </w:p>
        </w:tc>
      </w:tr>
      <w:tr w:rsidR="00714FC8" w:rsidRPr="00091600" w14:paraId="5B7853FD" w14:textId="77777777" w:rsidTr="00C456CF">
        <w:tc>
          <w:tcPr>
            <w:tcW w:w="425" w:type="dxa"/>
            <w:vAlign w:val="center"/>
          </w:tcPr>
          <w:p w14:paraId="496852A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w:t>
            </w:r>
          </w:p>
        </w:tc>
        <w:tc>
          <w:tcPr>
            <w:tcW w:w="8941" w:type="dxa"/>
          </w:tcPr>
          <w:p w14:paraId="4237385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 resultar procedente la ocupación del inmueble compartido seleccionado, el RI notificará por escrito al TOOAD solicitante, y el OOAD por conducto del Enlace Inmobiliario acudirá al INDAABIN para su inclusión en el anexo I de las Bases de Colaboración celebradas entre el IMSS y el INDAABIN; y</w:t>
            </w:r>
          </w:p>
        </w:tc>
      </w:tr>
      <w:tr w:rsidR="00714FC8" w:rsidRPr="00091600" w14:paraId="611EB27B" w14:textId="77777777" w:rsidTr="00C456CF">
        <w:tc>
          <w:tcPr>
            <w:tcW w:w="425" w:type="dxa"/>
            <w:vAlign w:val="center"/>
          </w:tcPr>
          <w:p w14:paraId="323B059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III</w:t>
            </w:r>
          </w:p>
        </w:tc>
        <w:tc>
          <w:tcPr>
            <w:tcW w:w="8941" w:type="dxa"/>
          </w:tcPr>
          <w:p w14:paraId="1D51AB2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El TOOAD solicitante o </w:t>
            </w:r>
            <w:r>
              <w:rPr>
                <w:rFonts w:ascii="Montserrat" w:hAnsi="Montserrat" w:cstheme="minorHAnsi"/>
                <w:color w:val="000000" w:themeColor="text1"/>
                <w:sz w:val="16"/>
                <w:szCs w:val="16"/>
              </w:rPr>
              <w:t xml:space="preserve">la </w:t>
            </w:r>
            <w:r w:rsidRPr="00091600">
              <w:rPr>
                <w:rFonts w:ascii="Montserrat" w:hAnsi="Montserrat" w:cstheme="minorHAnsi"/>
                <w:color w:val="000000" w:themeColor="text1"/>
                <w:sz w:val="16"/>
                <w:szCs w:val="16"/>
              </w:rPr>
              <w:t>CCSG en el caso de Nivel Central, será el responsable de cumplir con los requisitos y obligaciones señalados en “Capítulos VII Destino, puesta a disposición y entrega de Inmuebles Federales competencia de la SFP y VIII Mantenimiento y Conservación en Inmuebles Federales Compartidos”, del Acuerdo.</w:t>
            </w:r>
          </w:p>
        </w:tc>
      </w:tr>
    </w:tbl>
    <w:p w14:paraId="71B1F9F0" w14:textId="77777777" w:rsidR="00714FC8" w:rsidRPr="006D122D" w:rsidRDefault="00714FC8" w:rsidP="00714FC8">
      <w:pPr>
        <w:spacing w:after="0" w:line="240" w:lineRule="auto"/>
        <w:rPr>
          <w:rFonts w:ascii="Montserrat" w:hAnsi="Montserrat" w:cstheme="minorHAnsi"/>
          <w:color w:val="000000" w:themeColor="text1"/>
          <w:sz w:val="16"/>
          <w:szCs w:val="16"/>
        </w:rPr>
      </w:pPr>
    </w:p>
    <w:p w14:paraId="53CE638C" w14:textId="77777777" w:rsidR="00714FC8" w:rsidRPr="00091600" w:rsidRDefault="00714FC8" w:rsidP="00062FA0">
      <w:pPr>
        <w:pStyle w:val="Prrafodelista"/>
        <w:numPr>
          <w:ilvl w:val="0"/>
          <w:numId w:val="62"/>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Del padrón inmobiliario de comodatos.</w:t>
      </w:r>
    </w:p>
    <w:p w14:paraId="2FCDD956" w14:textId="77777777" w:rsidR="00714FC8" w:rsidRPr="006D122D" w:rsidRDefault="00714FC8" w:rsidP="00714FC8">
      <w:pPr>
        <w:spacing w:after="0" w:line="240" w:lineRule="auto"/>
        <w:jc w:val="both"/>
        <w:rPr>
          <w:rFonts w:ascii="Montserrat" w:hAnsi="Montserrat" w:cstheme="minorHAnsi"/>
          <w:color w:val="000000" w:themeColor="text1"/>
          <w:sz w:val="16"/>
          <w:szCs w:val="16"/>
        </w:rPr>
      </w:pPr>
    </w:p>
    <w:p w14:paraId="07178C2A" w14:textId="58F431D1" w:rsidR="00625B44" w:rsidRDefault="00714FC8" w:rsidP="00062FA0">
      <w:pPr>
        <w:pStyle w:val="Prrafodelista"/>
        <w:numPr>
          <w:ilvl w:val="1"/>
          <w:numId w:val="62"/>
        </w:numPr>
        <w:spacing w:after="0" w:line="240" w:lineRule="auto"/>
        <w:ind w:left="567" w:hanging="567"/>
        <w:jc w:val="both"/>
        <w:rPr>
          <w:rFonts w:ascii="Montserrat" w:hAnsi="Montserrat" w:cstheme="minorHAnsi"/>
          <w:color w:val="000000" w:themeColor="text1"/>
          <w:sz w:val="20"/>
          <w:szCs w:val="20"/>
        </w:rPr>
      </w:pPr>
      <w:r w:rsidRPr="00114165">
        <w:rPr>
          <w:rFonts w:ascii="Montserrat" w:hAnsi="Montserrat" w:cstheme="minorHAnsi"/>
          <w:color w:val="000000" w:themeColor="text1"/>
          <w:sz w:val="20"/>
          <w:szCs w:val="20"/>
        </w:rPr>
        <w:t>El Enlace Inmobiliario del OOAD deberá requisitar el padrón inmobiliario en materia de Comodatos u otra figura jurídica de ocupación e inmuebles federales compartidos (Anexo 5), con la información obtenida de los instrumentos documentales que integran el expediente respectivo.</w:t>
      </w:r>
    </w:p>
    <w:p w14:paraId="2B280D86" w14:textId="77777777" w:rsidR="006E5F74" w:rsidRPr="00114165" w:rsidRDefault="006E5F74" w:rsidP="006E5F74">
      <w:pPr>
        <w:pStyle w:val="Prrafodelista"/>
        <w:spacing w:after="0" w:line="240" w:lineRule="auto"/>
        <w:ind w:left="567"/>
        <w:jc w:val="both"/>
        <w:rPr>
          <w:rFonts w:ascii="Montserrat" w:hAnsi="Montserrat" w:cstheme="minorHAnsi"/>
          <w:color w:val="000000" w:themeColor="text1"/>
          <w:sz w:val="20"/>
          <w:szCs w:val="20"/>
        </w:rPr>
      </w:pPr>
    </w:p>
    <w:p w14:paraId="2D68EB85" w14:textId="77777777" w:rsidR="00714FC8" w:rsidRPr="00091600" w:rsidRDefault="00714FC8" w:rsidP="00062FA0">
      <w:pPr>
        <w:pStyle w:val="Prrafodelista"/>
        <w:numPr>
          <w:ilvl w:val="1"/>
          <w:numId w:val="62"/>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cumplimiento del presente numeral, los OOAD deberán ajustarse al siguiente calendario:</w:t>
      </w:r>
    </w:p>
    <w:p w14:paraId="16C1719B" w14:textId="77777777" w:rsidR="007F6C38" w:rsidRPr="006D122D" w:rsidRDefault="007F6C38" w:rsidP="00714FC8">
      <w:pPr>
        <w:spacing w:after="0" w:line="240" w:lineRule="auto"/>
        <w:ind w:left="705" w:hanging="705"/>
        <w:jc w:val="both"/>
        <w:rPr>
          <w:rFonts w:ascii="Montserrat" w:hAnsi="Montserrat" w:cstheme="minorHAnsi"/>
          <w:color w:val="000000" w:themeColor="text1"/>
          <w:sz w:val="16"/>
          <w:szCs w:val="16"/>
        </w:rPr>
      </w:pPr>
    </w:p>
    <w:tbl>
      <w:tblPr>
        <w:tblStyle w:val="Tablaconcuadrcula"/>
        <w:tblW w:w="0" w:type="auto"/>
        <w:tblInd w:w="704" w:type="dxa"/>
        <w:tblLook w:val="04A0" w:firstRow="1" w:lastRow="0" w:firstColumn="1" w:lastColumn="0" w:noHBand="0" w:noVBand="1"/>
      </w:tblPr>
      <w:tblGrid>
        <w:gridCol w:w="2624"/>
        <w:gridCol w:w="6703"/>
      </w:tblGrid>
      <w:tr w:rsidR="00714FC8" w:rsidRPr="00091600" w14:paraId="14D35753" w14:textId="77777777" w:rsidTr="00BC5C2A">
        <w:trPr>
          <w:trHeight w:val="345"/>
        </w:trPr>
        <w:tc>
          <w:tcPr>
            <w:tcW w:w="2624" w:type="dxa"/>
            <w:shd w:val="clear" w:color="auto" w:fill="C4BD97"/>
            <w:vAlign w:val="center"/>
          </w:tcPr>
          <w:p w14:paraId="1630076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Periodo de recepción de documentos</w:t>
            </w:r>
          </w:p>
        </w:tc>
        <w:tc>
          <w:tcPr>
            <w:tcW w:w="6703" w:type="dxa"/>
            <w:shd w:val="clear" w:color="auto" w:fill="C4BD97"/>
            <w:vAlign w:val="center"/>
          </w:tcPr>
          <w:p w14:paraId="4B97ACF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Concepto</w:t>
            </w:r>
          </w:p>
        </w:tc>
      </w:tr>
      <w:tr w:rsidR="00714FC8" w:rsidRPr="00091600" w14:paraId="24ACA55F" w14:textId="77777777" w:rsidTr="00BC5C2A">
        <w:trPr>
          <w:trHeight w:val="279"/>
        </w:trPr>
        <w:tc>
          <w:tcPr>
            <w:tcW w:w="2624" w:type="dxa"/>
            <w:vAlign w:val="center"/>
          </w:tcPr>
          <w:p w14:paraId="0AC9CB9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Enero</w:t>
            </w:r>
          </w:p>
        </w:tc>
        <w:tc>
          <w:tcPr>
            <w:tcW w:w="6703" w:type="dxa"/>
            <w:vAlign w:val="center"/>
          </w:tcPr>
          <w:p w14:paraId="7A9441C9"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Entrega del Padrón de Comodatos u Otra Figura Jurídica de Ocupación del OOAD.</w:t>
            </w:r>
          </w:p>
        </w:tc>
      </w:tr>
      <w:tr w:rsidR="00714FC8" w:rsidRPr="00091600" w14:paraId="3E35B6A7" w14:textId="77777777" w:rsidTr="00BC5C2A">
        <w:trPr>
          <w:trHeight w:val="254"/>
        </w:trPr>
        <w:tc>
          <w:tcPr>
            <w:tcW w:w="2624" w:type="dxa"/>
            <w:vAlign w:val="center"/>
          </w:tcPr>
          <w:p w14:paraId="0E50EFF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Enero-febrero</w:t>
            </w:r>
          </w:p>
        </w:tc>
        <w:tc>
          <w:tcPr>
            <w:tcW w:w="6703" w:type="dxa"/>
            <w:vAlign w:val="center"/>
          </w:tcPr>
          <w:p w14:paraId="521301B7"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Envío de los expedientes de Comodatos u Otra Figura Jurídica de Ocupación.</w:t>
            </w:r>
          </w:p>
        </w:tc>
      </w:tr>
    </w:tbl>
    <w:p w14:paraId="2DACF119" w14:textId="77777777" w:rsidR="00522431" w:rsidRDefault="00522431" w:rsidP="00114165">
      <w:pPr>
        <w:pStyle w:val="Prrafodelista"/>
        <w:tabs>
          <w:tab w:val="left" w:pos="567"/>
        </w:tabs>
        <w:autoSpaceDE w:val="0"/>
        <w:autoSpaceDN w:val="0"/>
        <w:adjustRightInd w:val="0"/>
        <w:spacing w:after="0" w:line="240" w:lineRule="auto"/>
        <w:ind w:left="567"/>
        <w:jc w:val="both"/>
        <w:rPr>
          <w:rFonts w:ascii="Montserrat" w:hAnsi="Montserrat" w:cstheme="minorHAnsi"/>
          <w:b/>
          <w:bCs/>
          <w:color w:val="000000" w:themeColor="text1"/>
          <w:sz w:val="20"/>
          <w:szCs w:val="20"/>
        </w:rPr>
      </w:pPr>
    </w:p>
    <w:p w14:paraId="3C505084" w14:textId="77777777" w:rsidR="00714FC8" w:rsidRPr="00091600" w:rsidRDefault="00714FC8" w:rsidP="00062FA0">
      <w:pPr>
        <w:pStyle w:val="Prrafodelista"/>
        <w:numPr>
          <w:ilvl w:val="0"/>
          <w:numId w:val="62"/>
        </w:numPr>
        <w:tabs>
          <w:tab w:val="left" w:pos="567"/>
        </w:tabs>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Sistema de Portales de Obligaciones de Transparencia</w:t>
      </w:r>
      <w:r w:rsidR="00114165">
        <w:rPr>
          <w:rFonts w:ascii="Montserrat" w:hAnsi="Montserrat" w:cstheme="minorHAnsi"/>
          <w:b/>
          <w:bCs/>
          <w:color w:val="000000" w:themeColor="text1"/>
          <w:sz w:val="20"/>
          <w:szCs w:val="20"/>
        </w:rPr>
        <w:t xml:space="preserve"> (SIPOT)</w:t>
      </w:r>
      <w:r w:rsidRPr="00091600">
        <w:rPr>
          <w:rFonts w:ascii="Montserrat" w:hAnsi="Montserrat" w:cstheme="minorHAnsi"/>
          <w:b/>
          <w:bCs/>
          <w:color w:val="000000" w:themeColor="text1"/>
          <w:sz w:val="20"/>
          <w:szCs w:val="20"/>
        </w:rPr>
        <w:t>.</w:t>
      </w:r>
    </w:p>
    <w:p w14:paraId="702DAFD7" w14:textId="77777777" w:rsidR="00714FC8" w:rsidRPr="00091600"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p>
    <w:p w14:paraId="23BFCDC8"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titulares de las Jefaturas de Servicios Administrativos, serán los responsables de la atención de los requerimientos de información en materia de obligaciones de transparencia ante la División de Arrendamiento y Comercialización, para su incorporación en el SIPOT, en lo relativo a Contratos de Arrendamiento Inmobiliario, Contratos de Comodato y otras figuras de ocupación.</w:t>
      </w:r>
    </w:p>
    <w:p w14:paraId="1046431B"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7289274A" w14:textId="77777777" w:rsidR="00714FC8" w:rsidRPr="00091600" w:rsidRDefault="00714FC8" w:rsidP="00625B44">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Conforme al calendario de actualización</w:t>
      </w:r>
      <w:r>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 xml:space="preserve">que dé a conocer la CTAA, los titulares de las Jefaturas de Servicios Administrativos de los OOAD, invariablemente deberán enviar de manera oficial la información que les sea requerida de los contratos y convenios en materia de arrendamiento, a la DAC en </w:t>
      </w:r>
      <w:r>
        <w:rPr>
          <w:rFonts w:ascii="Montserrat" w:hAnsi="Montserrat" w:cstheme="minorHAnsi"/>
          <w:color w:val="000000" w:themeColor="text1"/>
          <w:sz w:val="20"/>
          <w:szCs w:val="20"/>
        </w:rPr>
        <w:t xml:space="preserve">los </w:t>
      </w:r>
      <w:r w:rsidRPr="00091600">
        <w:rPr>
          <w:rFonts w:ascii="Montserrat" w:hAnsi="Montserrat" w:cstheme="minorHAnsi"/>
          <w:color w:val="000000" w:themeColor="text1"/>
          <w:sz w:val="20"/>
          <w:szCs w:val="20"/>
        </w:rPr>
        <w:t>plazos y términos que se establezcan.</w:t>
      </w:r>
    </w:p>
    <w:p w14:paraId="12B542D6"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4ED1D672"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que la información no sea remitida o no cumpla con los requerimientos establecidos, existe la posibilidad de que el INAI inicie procedimientos sancionatorios de manera directa contra los servidores públicos responsables involucrados, que pudieran ir desde amonestaciones hasta sanciones económicas de acuerdo a lo establecido en el artículo 186 de la LFTAIP y 201, 206, 207 y 208 de la LGTAIP, lo anterior no exime además de una posible vista al Órgano Interno de Control en el IMSS con las consecuencias propias que ello conlleva, por lo que cualquier omisión, retraso o inconsistencia en la información que en su oportunidad sea presentada por cada OOAD y/o área responsable del control y seguimiento de los Contratos de Arrendamiento Inmobiliario, será única y exclusivamente responsabilidad de cada área y responderán ante cualquier autoridad o ente fiscalizador que realice alguna observación por el contenido de la información o la omisión de su presentación.</w:t>
      </w:r>
    </w:p>
    <w:p w14:paraId="631CB0EC"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5EBC41F2" w14:textId="77777777" w:rsidR="00714FC8" w:rsidRPr="00091600" w:rsidRDefault="00714FC8" w:rsidP="00062FA0">
      <w:pPr>
        <w:pStyle w:val="Prrafodelista"/>
        <w:numPr>
          <w:ilvl w:val="0"/>
          <w:numId w:val="62"/>
        </w:numPr>
        <w:tabs>
          <w:tab w:val="left" w:pos="567"/>
        </w:tabs>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Anexos.</w:t>
      </w:r>
    </w:p>
    <w:p w14:paraId="773AD68C"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
        <w:gridCol w:w="8363"/>
      </w:tblGrid>
      <w:tr w:rsidR="00714FC8" w:rsidRPr="00091600" w14:paraId="4CE7C477" w14:textId="77777777" w:rsidTr="00BC5C2A">
        <w:trPr>
          <w:trHeight w:val="402"/>
        </w:trPr>
        <w:tc>
          <w:tcPr>
            <w:tcW w:w="964" w:type="dxa"/>
            <w:shd w:val="clear" w:color="auto" w:fill="C4BD97"/>
            <w:tcMar>
              <w:top w:w="0" w:type="dxa"/>
              <w:left w:w="108" w:type="dxa"/>
              <w:bottom w:w="0" w:type="dxa"/>
              <w:right w:w="108" w:type="dxa"/>
            </w:tcMar>
            <w:vAlign w:val="center"/>
            <w:hideMark/>
          </w:tcPr>
          <w:p w14:paraId="2745BFCF"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w:t>
            </w:r>
          </w:p>
        </w:tc>
        <w:tc>
          <w:tcPr>
            <w:tcW w:w="8363" w:type="dxa"/>
            <w:shd w:val="clear" w:color="auto" w:fill="C4BD97"/>
            <w:tcMar>
              <w:top w:w="0" w:type="dxa"/>
              <w:left w:w="108" w:type="dxa"/>
              <w:bottom w:w="0" w:type="dxa"/>
              <w:right w:w="108" w:type="dxa"/>
            </w:tcMar>
            <w:vAlign w:val="center"/>
            <w:hideMark/>
          </w:tcPr>
          <w:p w14:paraId="39DC20EC"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Descripción</w:t>
            </w:r>
          </w:p>
        </w:tc>
      </w:tr>
      <w:tr w:rsidR="00714FC8" w:rsidRPr="00091600" w14:paraId="404465EA" w14:textId="77777777" w:rsidTr="00BC5C2A">
        <w:tc>
          <w:tcPr>
            <w:tcW w:w="964" w:type="dxa"/>
            <w:tcMar>
              <w:top w:w="0" w:type="dxa"/>
              <w:left w:w="108" w:type="dxa"/>
              <w:bottom w:w="0" w:type="dxa"/>
              <w:right w:w="108" w:type="dxa"/>
            </w:tcMar>
            <w:vAlign w:val="center"/>
          </w:tcPr>
          <w:p w14:paraId="7268F50D"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1</w:t>
            </w:r>
          </w:p>
        </w:tc>
        <w:tc>
          <w:tcPr>
            <w:tcW w:w="8363" w:type="dxa"/>
            <w:tcMar>
              <w:top w:w="0" w:type="dxa"/>
              <w:left w:w="108" w:type="dxa"/>
              <w:bottom w:w="0" w:type="dxa"/>
              <w:right w:w="108" w:type="dxa"/>
            </w:tcMar>
            <w:vAlign w:val="center"/>
          </w:tcPr>
          <w:p w14:paraId="3F8DDC2C" w14:textId="77777777" w:rsidR="00714FC8" w:rsidRPr="00091600" w:rsidRDefault="00714FC8" w:rsidP="00C456CF">
            <w:pPr>
              <w:spacing w:after="0" w:line="240" w:lineRule="auto"/>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Formatos de Proyección de Arrendamiento para el ejercicio siguiente</w:t>
            </w:r>
          </w:p>
        </w:tc>
      </w:tr>
      <w:tr w:rsidR="00714FC8" w:rsidRPr="00091600" w14:paraId="1DEABE9F" w14:textId="77777777" w:rsidTr="00BC5C2A">
        <w:tc>
          <w:tcPr>
            <w:tcW w:w="964" w:type="dxa"/>
            <w:tcMar>
              <w:top w:w="0" w:type="dxa"/>
              <w:left w:w="108" w:type="dxa"/>
              <w:bottom w:w="0" w:type="dxa"/>
              <w:right w:w="108" w:type="dxa"/>
            </w:tcMar>
            <w:vAlign w:val="center"/>
          </w:tcPr>
          <w:p w14:paraId="1B06AB5C"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2</w:t>
            </w:r>
          </w:p>
        </w:tc>
        <w:tc>
          <w:tcPr>
            <w:tcW w:w="8363" w:type="dxa"/>
            <w:tcMar>
              <w:top w:w="0" w:type="dxa"/>
              <w:left w:w="108" w:type="dxa"/>
              <w:bottom w:w="0" w:type="dxa"/>
              <w:right w:w="108" w:type="dxa"/>
            </w:tcMar>
            <w:vAlign w:val="center"/>
          </w:tcPr>
          <w:p w14:paraId="69E8AABB" w14:textId="77777777" w:rsidR="00714FC8" w:rsidRPr="00091600" w:rsidRDefault="00714FC8" w:rsidP="00C456CF">
            <w:pPr>
              <w:spacing w:after="0" w:line="240" w:lineRule="auto"/>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del Padrón de Arrendamiento</w:t>
            </w:r>
          </w:p>
        </w:tc>
      </w:tr>
      <w:tr w:rsidR="00714FC8" w:rsidRPr="00091600" w14:paraId="4E1BB288" w14:textId="77777777" w:rsidTr="00BC5C2A">
        <w:tc>
          <w:tcPr>
            <w:tcW w:w="964" w:type="dxa"/>
            <w:tcMar>
              <w:top w:w="0" w:type="dxa"/>
              <w:left w:w="108" w:type="dxa"/>
              <w:bottom w:w="0" w:type="dxa"/>
              <w:right w:w="108" w:type="dxa"/>
            </w:tcMar>
            <w:vAlign w:val="center"/>
          </w:tcPr>
          <w:p w14:paraId="519FA8CF"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3</w:t>
            </w:r>
          </w:p>
        </w:tc>
        <w:tc>
          <w:tcPr>
            <w:tcW w:w="8363" w:type="dxa"/>
            <w:tcMar>
              <w:top w:w="0" w:type="dxa"/>
              <w:left w:w="108" w:type="dxa"/>
              <w:bottom w:w="0" w:type="dxa"/>
              <w:right w:w="108" w:type="dxa"/>
            </w:tcMar>
            <w:vAlign w:val="center"/>
          </w:tcPr>
          <w:p w14:paraId="751BFF3D" w14:textId="77777777" w:rsidR="00714FC8" w:rsidRPr="00091600" w:rsidRDefault="00714FC8" w:rsidP="00C456CF">
            <w:pPr>
              <w:spacing w:after="0" w:line="240" w:lineRule="auto"/>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Reporte Mensual de pagos por concepto de arrendamiento</w:t>
            </w:r>
          </w:p>
        </w:tc>
      </w:tr>
      <w:tr w:rsidR="00714FC8" w:rsidRPr="00091600" w14:paraId="178719F1" w14:textId="77777777" w:rsidTr="00BC5C2A">
        <w:tc>
          <w:tcPr>
            <w:tcW w:w="964" w:type="dxa"/>
            <w:tcMar>
              <w:top w:w="0" w:type="dxa"/>
              <w:left w:w="108" w:type="dxa"/>
              <w:bottom w:w="0" w:type="dxa"/>
              <w:right w:w="108" w:type="dxa"/>
            </w:tcMar>
            <w:vAlign w:val="center"/>
          </w:tcPr>
          <w:p w14:paraId="179CF07D"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4</w:t>
            </w:r>
          </w:p>
        </w:tc>
        <w:tc>
          <w:tcPr>
            <w:tcW w:w="8363" w:type="dxa"/>
            <w:tcMar>
              <w:top w:w="0" w:type="dxa"/>
              <w:left w:w="108" w:type="dxa"/>
              <w:bottom w:w="0" w:type="dxa"/>
              <w:right w:w="108" w:type="dxa"/>
            </w:tcMar>
            <w:vAlign w:val="center"/>
          </w:tcPr>
          <w:p w14:paraId="7AC2A028" w14:textId="77777777" w:rsidR="00714FC8" w:rsidRPr="00091600" w:rsidRDefault="00714FC8" w:rsidP="00C456CF">
            <w:pPr>
              <w:spacing w:after="0" w:line="240" w:lineRule="auto"/>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del expediente de inmuebles en comodato u otra figura jurídica de ocupación</w:t>
            </w:r>
          </w:p>
        </w:tc>
      </w:tr>
      <w:tr w:rsidR="00714FC8" w:rsidRPr="00091600" w14:paraId="1BFA1230" w14:textId="77777777" w:rsidTr="00BC5C2A">
        <w:tc>
          <w:tcPr>
            <w:tcW w:w="964" w:type="dxa"/>
            <w:tcMar>
              <w:top w:w="0" w:type="dxa"/>
              <w:left w:w="108" w:type="dxa"/>
              <w:bottom w:w="0" w:type="dxa"/>
              <w:right w:w="108" w:type="dxa"/>
            </w:tcMar>
            <w:vAlign w:val="center"/>
          </w:tcPr>
          <w:p w14:paraId="34FAEC52" w14:textId="77777777" w:rsidR="00714FC8" w:rsidRPr="00091600" w:rsidRDefault="00714FC8" w:rsidP="00C456CF">
            <w:pPr>
              <w:spacing w:after="0" w:line="240" w:lineRule="auto"/>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5</w:t>
            </w:r>
          </w:p>
        </w:tc>
        <w:tc>
          <w:tcPr>
            <w:tcW w:w="8363" w:type="dxa"/>
            <w:tcMar>
              <w:top w:w="0" w:type="dxa"/>
              <w:left w:w="108" w:type="dxa"/>
              <w:bottom w:w="0" w:type="dxa"/>
              <w:right w:w="108" w:type="dxa"/>
            </w:tcMar>
            <w:vAlign w:val="center"/>
          </w:tcPr>
          <w:p w14:paraId="1948E15B" w14:textId="77777777" w:rsidR="00714FC8" w:rsidRPr="00091600" w:rsidRDefault="00714FC8" w:rsidP="00C456CF">
            <w:pPr>
              <w:spacing w:after="0" w:line="240" w:lineRule="auto"/>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Información que debe contener el padrón inmobiliario en materia de comodatos u otra figura jurídica de ocupación</w:t>
            </w:r>
          </w:p>
        </w:tc>
      </w:tr>
    </w:tbl>
    <w:p w14:paraId="639882C4" w14:textId="77777777" w:rsidR="00714FC8" w:rsidRPr="00091600" w:rsidRDefault="00714FC8" w:rsidP="00714FC8">
      <w:pPr>
        <w:spacing w:after="0" w:line="240" w:lineRule="auto"/>
        <w:jc w:val="both"/>
        <w:rPr>
          <w:rFonts w:ascii="Montserrat" w:hAnsi="Montserrat" w:cstheme="minorHAnsi"/>
          <w:color w:val="000000" w:themeColor="text1"/>
          <w:sz w:val="52"/>
          <w:szCs w:val="52"/>
        </w:rPr>
      </w:pPr>
    </w:p>
    <w:p w14:paraId="6CDD9668" w14:textId="77777777" w:rsidR="00714FC8" w:rsidRPr="008E558A" w:rsidRDefault="00714FC8" w:rsidP="00714FC8">
      <w:pPr>
        <w:spacing w:after="0" w:line="240" w:lineRule="auto"/>
        <w:jc w:val="both"/>
        <w:rPr>
          <w:rFonts w:ascii="Montserrat" w:hAnsi="Montserrat" w:cstheme="minorHAnsi"/>
          <w:color w:val="000000" w:themeColor="text1"/>
        </w:rPr>
      </w:pPr>
    </w:p>
    <w:p w14:paraId="0BE001A1" w14:textId="77777777" w:rsidR="00714FC8" w:rsidRPr="00091600" w:rsidRDefault="00714FC8" w:rsidP="00714FC8">
      <w:pPr>
        <w:spacing w:after="0" w:line="240" w:lineRule="auto"/>
        <w:jc w:val="both"/>
        <w:rPr>
          <w:rFonts w:ascii="Montserrat" w:hAnsi="Montserrat" w:cstheme="minorHAnsi"/>
          <w:color w:val="000000" w:themeColor="text1"/>
        </w:rPr>
      </w:pPr>
    </w:p>
    <w:p w14:paraId="2BAB3C0E" w14:textId="77777777" w:rsidR="00714FC8" w:rsidRPr="00091600" w:rsidRDefault="00714FC8" w:rsidP="00714FC8">
      <w:pPr>
        <w:spacing w:after="0" w:line="240" w:lineRule="auto"/>
        <w:jc w:val="both"/>
        <w:rPr>
          <w:rFonts w:ascii="Montserrat" w:hAnsi="Montserrat" w:cstheme="minorHAnsi"/>
          <w:color w:val="000000" w:themeColor="text1"/>
        </w:rPr>
      </w:pPr>
    </w:p>
    <w:p w14:paraId="632BB243" w14:textId="77777777" w:rsidR="00714FC8" w:rsidRPr="00091600" w:rsidRDefault="00714FC8" w:rsidP="00714FC8">
      <w:pPr>
        <w:spacing w:after="0" w:line="240" w:lineRule="auto"/>
        <w:jc w:val="both"/>
        <w:rPr>
          <w:rFonts w:ascii="Montserrat" w:hAnsi="Montserrat" w:cstheme="minorHAnsi"/>
          <w:color w:val="000000" w:themeColor="text1"/>
        </w:rPr>
      </w:pPr>
    </w:p>
    <w:p w14:paraId="1E6291A1" w14:textId="77777777" w:rsidR="00714FC8" w:rsidRPr="00091600" w:rsidRDefault="00714FC8" w:rsidP="00714FC8">
      <w:pPr>
        <w:spacing w:after="0" w:line="240" w:lineRule="auto"/>
        <w:jc w:val="both"/>
        <w:rPr>
          <w:rFonts w:ascii="Montserrat" w:hAnsi="Montserrat" w:cstheme="minorHAnsi"/>
          <w:color w:val="000000" w:themeColor="text1"/>
        </w:rPr>
      </w:pPr>
    </w:p>
    <w:p w14:paraId="4679866F" w14:textId="77777777" w:rsidR="00714FC8" w:rsidRPr="00091600" w:rsidRDefault="00714FC8" w:rsidP="00714FC8">
      <w:pPr>
        <w:spacing w:after="0" w:line="240" w:lineRule="auto"/>
        <w:jc w:val="both"/>
        <w:rPr>
          <w:rFonts w:ascii="Montserrat" w:hAnsi="Montserrat" w:cstheme="minorHAnsi"/>
          <w:color w:val="000000" w:themeColor="text1"/>
        </w:rPr>
      </w:pPr>
    </w:p>
    <w:p w14:paraId="3F272BF6" w14:textId="099E33ED" w:rsidR="00714FC8" w:rsidRDefault="00714FC8" w:rsidP="00714FC8">
      <w:pPr>
        <w:spacing w:after="0" w:line="240" w:lineRule="auto"/>
        <w:jc w:val="both"/>
        <w:rPr>
          <w:rFonts w:ascii="Montserrat" w:hAnsi="Montserrat" w:cstheme="minorHAnsi"/>
          <w:color w:val="000000" w:themeColor="text1"/>
          <w:sz w:val="20"/>
          <w:szCs w:val="20"/>
        </w:rPr>
      </w:pPr>
    </w:p>
    <w:p w14:paraId="153AC6F8" w14:textId="77777777" w:rsidR="00800F64" w:rsidRPr="00800F64" w:rsidRDefault="00800F64" w:rsidP="00714FC8">
      <w:pPr>
        <w:spacing w:after="0" w:line="240" w:lineRule="auto"/>
        <w:jc w:val="both"/>
        <w:rPr>
          <w:rFonts w:ascii="Montserrat" w:hAnsi="Montserrat" w:cstheme="minorHAnsi"/>
          <w:color w:val="000000" w:themeColor="text1"/>
          <w:sz w:val="20"/>
          <w:szCs w:val="20"/>
        </w:rPr>
      </w:pPr>
    </w:p>
    <w:p w14:paraId="5CCE5BD3" w14:textId="77777777" w:rsidR="006657AB" w:rsidRPr="00091600" w:rsidRDefault="006657AB" w:rsidP="00714FC8">
      <w:pPr>
        <w:spacing w:after="0" w:line="240" w:lineRule="auto"/>
        <w:jc w:val="both"/>
        <w:rPr>
          <w:rFonts w:ascii="Montserrat" w:hAnsi="Montserrat" w:cstheme="minorHAnsi"/>
          <w:color w:val="000000" w:themeColor="text1"/>
        </w:rPr>
      </w:pPr>
    </w:p>
    <w:p w14:paraId="73A59739" w14:textId="77777777" w:rsidR="00714FC8" w:rsidRPr="00091600" w:rsidRDefault="00714FC8" w:rsidP="00714FC8">
      <w:pPr>
        <w:spacing w:after="0" w:line="240" w:lineRule="auto"/>
        <w:jc w:val="both"/>
        <w:rPr>
          <w:rFonts w:ascii="Montserrat" w:hAnsi="Montserrat" w:cstheme="minorHAnsi"/>
          <w:b/>
          <w:bCs/>
          <w:color w:val="000000" w:themeColor="text1"/>
          <w:spacing w:val="60"/>
          <w:kern w:val="24"/>
          <w:sz w:val="52"/>
          <w:szCs w:val="52"/>
        </w:rPr>
      </w:pPr>
      <w:r w:rsidRPr="00091600">
        <w:rPr>
          <w:rFonts w:ascii="Montserrat" w:hAnsi="Montserrat" w:cstheme="minorHAnsi"/>
          <w:b/>
          <w:bCs/>
          <w:noProof/>
          <w:color w:val="000000" w:themeColor="text1"/>
          <w:sz w:val="52"/>
          <w:szCs w:val="52"/>
          <w:lang w:eastAsia="es-MX"/>
        </w:rPr>
        <w:drawing>
          <wp:inline distT="0" distB="0" distL="0" distR="0" wp14:anchorId="38B0FB2D" wp14:editId="78A0CE9A">
            <wp:extent cx="1409700" cy="609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a:ln>
                      <a:noFill/>
                    </a:ln>
                  </pic:spPr>
                </pic:pic>
              </a:graphicData>
            </a:graphic>
          </wp:inline>
        </w:drawing>
      </w:r>
      <w:r w:rsidRPr="00091600">
        <w:rPr>
          <w:rFonts w:ascii="Montserrat" w:hAnsi="Montserrat" w:cstheme="minorHAnsi"/>
          <w:b/>
          <w:bCs/>
          <w:color w:val="000000" w:themeColor="text1"/>
          <w:spacing w:val="60"/>
          <w:kern w:val="24"/>
          <w:sz w:val="52"/>
          <w:szCs w:val="52"/>
        </w:rPr>
        <w:t>Apartado C:</w:t>
      </w:r>
    </w:p>
    <w:p w14:paraId="32A7634A" w14:textId="77777777" w:rsidR="00714FC8" w:rsidRPr="00091600" w:rsidRDefault="00714FC8" w:rsidP="00714FC8">
      <w:pPr>
        <w:spacing w:after="0" w:line="240" w:lineRule="auto"/>
        <w:jc w:val="both"/>
        <w:rPr>
          <w:rFonts w:ascii="Montserrat" w:hAnsi="Montserrat" w:cstheme="minorHAnsi"/>
          <w:b/>
          <w:bCs/>
          <w:color w:val="000000" w:themeColor="text1"/>
          <w:sz w:val="52"/>
          <w:szCs w:val="52"/>
        </w:rPr>
      </w:pPr>
    </w:p>
    <w:p w14:paraId="5A98D1D7" w14:textId="77777777" w:rsidR="00714FC8" w:rsidRPr="00091600" w:rsidRDefault="00714FC8" w:rsidP="00714FC8">
      <w:pPr>
        <w:spacing w:after="0" w:line="240" w:lineRule="auto"/>
        <w:jc w:val="both"/>
        <w:rPr>
          <w:rFonts w:ascii="Montserrat" w:hAnsi="Montserrat" w:cstheme="minorHAnsi"/>
          <w:b/>
          <w:bCs/>
          <w:color w:val="000000" w:themeColor="text1"/>
          <w:sz w:val="52"/>
          <w:szCs w:val="52"/>
        </w:rPr>
      </w:pPr>
    </w:p>
    <w:p w14:paraId="33B71BA5" w14:textId="77777777" w:rsidR="00714FC8" w:rsidRPr="00091600" w:rsidRDefault="00714FC8" w:rsidP="00714FC8">
      <w:pPr>
        <w:spacing w:after="0" w:line="240" w:lineRule="auto"/>
        <w:jc w:val="both"/>
        <w:rPr>
          <w:rFonts w:ascii="Montserrat" w:hAnsi="Montserrat" w:cstheme="minorHAnsi"/>
          <w:b/>
          <w:bCs/>
          <w:color w:val="000000" w:themeColor="text1"/>
          <w:sz w:val="52"/>
          <w:szCs w:val="52"/>
        </w:rPr>
      </w:pPr>
    </w:p>
    <w:p w14:paraId="12AC4A0F" w14:textId="77777777" w:rsidR="00714FC8" w:rsidRPr="00091600" w:rsidRDefault="00714FC8" w:rsidP="00714FC8">
      <w:pPr>
        <w:spacing w:after="0" w:line="240" w:lineRule="auto"/>
        <w:jc w:val="right"/>
        <w:rPr>
          <w:rFonts w:ascii="Montserrat" w:eastAsiaTheme="minorEastAsia" w:hAnsi="Montserrat" w:cstheme="minorHAnsi"/>
          <w:b/>
          <w:bCs/>
          <w:color w:val="000000" w:themeColor="text1"/>
          <w:spacing w:val="60"/>
          <w:kern w:val="24"/>
          <w:sz w:val="52"/>
          <w:szCs w:val="52"/>
          <w:lang w:eastAsia="es-MX"/>
        </w:rPr>
      </w:pPr>
      <w:r w:rsidRPr="00091600">
        <w:rPr>
          <w:rFonts w:ascii="Montserrat" w:eastAsiaTheme="minorEastAsia" w:hAnsi="Montserrat" w:cstheme="minorHAnsi"/>
          <w:b/>
          <w:bCs/>
          <w:color w:val="000000" w:themeColor="text1"/>
          <w:spacing w:val="60"/>
          <w:kern w:val="24"/>
          <w:sz w:val="52"/>
          <w:szCs w:val="52"/>
          <w:lang w:eastAsia="es-MX"/>
        </w:rPr>
        <w:t>Comercialización Inmobiliaria</w:t>
      </w:r>
    </w:p>
    <w:p w14:paraId="76A1CF01"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388F43FD"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6B3006AB"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2C7CAC15"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45E27313"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1B658AC1"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2188C257"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16944E3D"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528A2A57"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19871D94"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6F8685AA" w14:textId="77777777" w:rsidR="00714FC8" w:rsidRPr="00091600" w:rsidRDefault="00714FC8" w:rsidP="00714FC8">
      <w:pPr>
        <w:spacing w:after="0" w:line="240" w:lineRule="auto"/>
        <w:jc w:val="right"/>
        <w:rPr>
          <w:rFonts w:ascii="Montserrat" w:eastAsiaTheme="minorEastAsia" w:hAnsi="Montserrat" w:cstheme="minorHAnsi"/>
          <w:color w:val="000000" w:themeColor="text1"/>
          <w:spacing w:val="60"/>
          <w:kern w:val="24"/>
          <w:sz w:val="52"/>
          <w:szCs w:val="52"/>
          <w:lang w:eastAsia="es-MX"/>
        </w:rPr>
      </w:pPr>
    </w:p>
    <w:p w14:paraId="16C2AEDD" w14:textId="77777777" w:rsidR="00714FC8" w:rsidRPr="00091600" w:rsidRDefault="00714FC8" w:rsidP="00714FC8">
      <w:pPr>
        <w:spacing w:after="0" w:line="240" w:lineRule="auto"/>
        <w:rPr>
          <w:rFonts w:ascii="Montserrat" w:eastAsiaTheme="minorEastAsia" w:hAnsi="Montserrat" w:cstheme="minorHAnsi"/>
          <w:color w:val="000000" w:themeColor="text1"/>
          <w:spacing w:val="60"/>
          <w:kern w:val="24"/>
          <w:sz w:val="52"/>
          <w:szCs w:val="52"/>
          <w:lang w:eastAsia="es-MX"/>
        </w:rPr>
      </w:pPr>
      <w:r w:rsidRPr="00091600">
        <w:rPr>
          <w:rFonts w:ascii="Montserrat" w:eastAsiaTheme="minorEastAsia" w:hAnsi="Montserrat" w:cstheme="minorHAnsi"/>
          <w:color w:val="000000" w:themeColor="text1"/>
          <w:spacing w:val="60"/>
          <w:kern w:val="24"/>
          <w:sz w:val="52"/>
          <w:szCs w:val="52"/>
          <w:lang w:eastAsia="es-MX"/>
        </w:rPr>
        <w:br w:type="page"/>
      </w:r>
    </w:p>
    <w:p w14:paraId="37026906" w14:textId="77777777" w:rsidR="00D3088E" w:rsidRPr="00091600" w:rsidRDefault="00D3088E" w:rsidP="00714FC8">
      <w:pPr>
        <w:pStyle w:val="NormalWeb"/>
        <w:spacing w:before="0" w:beforeAutospacing="0" w:after="0" w:afterAutospacing="0"/>
        <w:jc w:val="right"/>
        <w:rPr>
          <w:rFonts w:ascii="Montserrat" w:hAnsi="Montserrat" w:cstheme="minorHAnsi"/>
          <w:b/>
          <w:bCs/>
          <w:color w:val="000000" w:themeColor="text1"/>
          <w:kern w:val="24"/>
          <w:sz w:val="44"/>
          <w:szCs w:val="44"/>
        </w:rPr>
      </w:pPr>
    </w:p>
    <w:p w14:paraId="7283E65D" w14:textId="77777777" w:rsidR="00714FC8" w:rsidRPr="00091600" w:rsidRDefault="00714FC8" w:rsidP="00714FC8">
      <w:pPr>
        <w:pStyle w:val="NormalWeb"/>
        <w:spacing w:before="0" w:beforeAutospacing="0" w:after="0" w:afterAutospacing="0"/>
        <w:jc w:val="right"/>
        <w:rPr>
          <w:rFonts w:ascii="Montserrat" w:hAnsi="Montserrat" w:cstheme="minorHAnsi"/>
          <w:b/>
          <w:bCs/>
          <w:color w:val="000000" w:themeColor="text1"/>
          <w:kern w:val="24"/>
          <w:sz w:val="44"/>
          <w:szCs w:val="44"/>
        </w:rPr>
      </w:pPr>
      <w:r w:rsidRPr="00091600">
        <w:rPr>
          <w:rFonts w:ascii="Montserrat" w:hAnsi="Montserrat" w:cstheme="minorHAnsi"/>
          <w:b/>
          <w:bCs/>
          <w:color w:val="000000" w:themeColor="text1"/>
          <w:kern w:val="24"/>
          <w:sz w:val="44"/>
          <w:szCs w:val="44"/>
        </w:rPr>
        <w:t>CONTENIDO</w:t>
      </w:r>
    </w:p>
    <w:p w14:paraId="49298029" w14:textId="77777777" w:rsidR="00714FC8" w:rsidRPr="00091600" w:rsidRDefault="00714FC8" w:rsidP="00714FC8">
      <w:pPr>
        <w:pStyle w:val="NormalWeb"/>
        <w:spacing w:before="0" w:beforeAutospacing="0" w:after="0" w:afterAutospacing="0"/>
        <w:jc w:val="both"/>
        <w:rPr>
          <w:rFonts w:ascii="Montserrat" w:hAnsi="Montserrat" w:cstheme="minorHAnsi"/>
          <w:b/>
          <w:bCs/>
          <w:color w:val="000000" w:themeColor="text1"/>
          <w:kern w:val="24"/>
        </w:rPr>
      </w:pPr>
    </w:p>
    <w:p w14:paraId="582680D5" w14:textId="77777777" w:rsidR="00714FC8" w:rsidRPr="00091600" w:rsidRDefault="00714FC8" w:rsidP="00714FC8">
      <w:pPr>
        <w:pStyle w:val="NormalWeb"/>
        <w:spacing w:before="0" w:beforeAutospacing="0" w:after="0" w:afterAutospacing="0"/>
        <w:jc w:val="both"/>
        <w:rPr>
          <w:rFonts w:ascii="Montserrat" w:hAnsi="Montserrat" w:cstheme="minorHAnsi"/>
          <w:b/>
          <w:bCs/>
          <w:color w:val="000000" w:themeColor="text1"/>
          <w:kern w:val="24"/>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gridCol w:w="1587"/>
      </w:tblGrid>
      <w:tr w:rsidR="00714FC8" w:rsidRPr="00091600" w14:paraId="5F7B3D68" w14:textId="77777777" w:rsidTr="00C456CF">
        <w:tc>
          <w:tcPr>
            <w:tcW w:w="8493" w:type="dxa"/>
          </w:tcPr>
          <w:p w14:paraId="58294059"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Reglas específicas para la comercialización inmobiliaria</w:t>
            </w:r>
          </w:p>
          <w:p w14:paraId="41966F6C" w14:textId="77777777" w:rsidR="00714FC8" w:rsidRPr="00091600" w:rsidRDefault="00714FC8" w:rsidP="00C456CF">
            <w:pPr>
              <w:pStyle w:val="Prrafodelista"/>
              <w:jc w:val="both"/>
              <w:rPr>
                <w:rFonts w:ascii="Montserrat" w:hAnsi="Montserrat" w:cstheme="minorHAnsi"/>
                <w:b/>
                <w:bCs/>
                <w:color w:val="000000" w:themeColor="text1"/>
                <w:sz w:val="20"/>
                <w:szCs w:val="20"/>
              </w:rPr>
            </w:pPr>
          </w:p>
          <w:p w14:paraId="433D5AF3"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Cuotas</w:t>
            </w:r>
          </w:p>
          <w:p w14:paraId="23D6F884" w14:textId="77777777" w:rsidR="00714FC8" w:rsidRPr="00091600" w:rsidRDefault="00714FC8" w:rsidP="00C456CF">
            <w:pPr>
              <w:pStyle w:val="Prrafodelista"/>
              <w:jc w:val="both"/>
              <w:rPr>
                <w:rFonts w:ascii="Montserrat" w:hAnsi="Montserrat" w:cstheme="minorHAnsi"/>
                <w:b/>
                <w:bCs/>
                <w:color w:val="000000" w:themeColor="text1"/>
                <w:sz w:val="20"/>
                <w:szCs w:val="20"/>
              </w:rPr>
            </w:pPr>
          </w:p>
          <w:p w14:paraId="0908AA6F"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w:t>
            </w:r>
            <w:r>
              <w:rPr>
                <w:rFonts w:ascii="Montserrat" w:hAnsi="Montserrat" w:cstheme="minorHAnsi"/>
                <w:b/>
                <w:bCs/>
                <w:color w:val="000000" w:themeColor="text1"/>
                <w:sz w:val="20"/>
                <w:szCs w:val="20"/>
              </w:rPr>
              <w:t>t</w:t>
            </w:r>
            <w:r w:rsidRPr="00091600">
              <w:rPr>
                <w:rFonts w:ascii="Montserrat" w:hAnsi="Montserrat" w:cstheme="minorHAnsi"/>
                <w:b/>
                <w:bCs/>
                <w:color w:val="000000" w:themeColor="text1"/>
                <w:sz w:val="20"/>
                <w:szCs w:val="20"/>
              </w:rPr>
              <w:t>ransitorios</w:t>
            </w:r>
          </w:p>
        </w:tc>
        <w:tc>
          <w:tcPr>
            <w:tcW w:w="1587" w:type="dxa"/>
          </w:tcPr>
          <w:p w14:paraId="2C7F2CEE"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5</w:t>
            </w:r>
            <w:r>
              <w:rPr>
                <w:rFonts w:ascii="Montserrat" w:hAnsi="Montserrat" w:cstheme="minorHAnsi"/>
                <w:b/>
                <w:bCs/>
                <w:color w:val="000000" w:themeColor="text1"/>
                <w:sz w:val="20"/>
                <w:szCs w:val="20"/>
              </w:rPr>
              <w:t>2</w:t>
            </w:r>
          </w:p>
          <w:p w14:paraId="25EB80AD"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56B43AFF"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5</w:t>
            </w:r>
            <w:r w:rsidR="007F23A4">
              <w:rPr>
                <w:rFonts w:ascii="Montserrat" w:hAnsi="Montserrat" w:cstheme="minorHAnsi"/>
                <w:b/>
                <w:bCs/>
                <w:color w:val="000000" w:themeColor="text1"/>
                <w:sz w:val="20"/>
                <w:szCs w:val="20"/>
              </w:rPr>
              <w:t>6</w:t>
            </w:r>
          </w:p>
          <w:p w14:paraId="5B4833C8"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p w14:paraId="7BF7761D" w14:textId="5069FDFA"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5</w:t>
            </w:r>
            <w:r w:rsidR="00AE375F">
              <w:rPr>
                <w:rFonts w:ascii="Montserrat" w:hAnsi="Montserrat" w:cstheme="minorHAnsi"/>
                <w:b/>
                <w:bCs/>
                <w:color w:val="000000" w:themeColor="text1"/>
                <w:sz w:val="20"/>
                <w:szCs w:val="20"/>
              </w:rPr>
              <w:t>9</w:t>
            </w:r>
          </w:p>
        </w:tc>
      </w:tr>
      <w:tr w:rsidR="00714FC8" w:rsidRPr="00091600" w14:paraId="15A7D757" w14:textId="77777777" w:rsidTr="00C456CF">
        <w:tc>
          <w:tcPr>
            <w:tcW w:w="8493" w:type="dxa"/>
          </w:tcPr>
          <w:p w14:paraId="15EF96D3" w14:textId="77777777" w:rsidR="00714FC8" w:rsidRPr="00091600" w:rsidRDefault="00714FC8" w:rsidP="00C456CF">
            <w:pPr>
              <w:jc w:val="both"/>
              <w:rPr>
                <w:rFonts w:ascii="Montserrat" w:hAnsi="Montserrat" w:cstheme="minorHAnsi"/>
                <w:b/>
                <w:bCs/>
                <w:color w:val="000000" w:themeColor="text1"/>
                <w:sz w:val="20"/>
                <w:szCs w:val="20"/>
              </w:rPr>
            </w:pPr>
          </w:p>
        </w:tc>
        <w:tc>
          <w:tcPr>
            <w:tcW w:w="1587" w:type="dxa"/>
          </w:tcPr>
          <w:p w14:paraId="2379E08A" w14:textId="77777777" w:rsidR="00714FC8" w:rsidRPr="00091600" w:rsidRDefault="00714FC8" w:rsidP="00C456CF">
            <w:pPr>
              <w:pStyle w:val="NormalWeb"/>
              <w:spacing w:before="0" w:beforeAutospacing="0" w:after="0" w:afterAutospacing="0"/>
              <w:rPr>
                <w:rFonts w:ascii="Montserrat" w:hAnsi="Montserrat" w:cstheme="minorHAnsi"/>
                <w:b/>
                <w:bCs/>
                <w:color w:val="000000" w:themeColor="text1"/>
                <w:spacing w:val="60"/>
                <w:kern w:val="24"/>
                <w:sz w:val="20"/>
                <w:szCs w:val="20"/>
              </w:rPr>
            </w:pPr>
          </w:p>
        </w:tc>
      </w:tr>
      <w:tr w:rsidR="00714FC8" w:rsidRPr="00091600" w14:paraId="71BCBE72" w14:textId="77777777" w:rsidTr="00C456CF">
        <w:tc>
          <w:tcPr>
            <w:tcW w:w="8493" w:type="dxa"/>
          </w:tcPr>
          <w:p w14:paraId="62FCE9D6"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Permisos </w:t>
            </w:r>
            <w:r>
              <w:rPr>
                <w:rFonts w:ascii="Montserrat" w:hAnsi="Montserrat" w:cstheme="minorHAnsi"/>
                <w:b/>
                <w:bCs/>
                <w:color w:val="000000" w:themeColor="text1"/>
                <w:sz w:val="20"/>
                <w:szCs w:val="20"/>
              </w:rPr>
              <w:t>f</w:t>
            </w:r>
            <w:r w:rsidRPr="00091600">
              <w:rPr>
                <w:rFonts w:ascii="Montserrat" w:hAnsi="Montserrat" w:cstheme="minorHAnsi"/>
                <w:b/>
                <w:bCs/>
                <w:color w:val="000000" w:themeColor="text1"/>
                <w:sz w:val="20"/>
                <w:szCs w:val="20"/>
              </w:rPr>
              <w:t>ijos</w:t>
            </w:r>
          </w:p>
        </w:tc>
        <w:tc>
          <w:tcPr>
            <w:tcW w:w="1587" w:type="dxa"/>
          </w:tcPr>
          <w:p w14:paraId="1BA3B0A7" w14:textId="1AAF95AC"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6</w:t>
            </w:r>
            <w:r w:rsidR="00AE375F">
              <w:rPr>
                <w:rFonts w:ascii="Montserrat" w:hAnsi="Montserrat" w:cstheme="minorHAnsi"/>
                <w:b/>
                <w:bCs/>
                <w:color w:val="000000" w:themeColor="text1"/>
                <w:sz w:val="20"/>
                <w:szCs w:val="20"/>
              </w:rPr>
              <w:t>2</w:t>
            </w:r>
          </w:p>
        </w:tc>
      </w:tr>
      <w:tr w:rsidR="00714FC8" w:rsidRPr="00091600" w14:paraId="6A143D37" w14:textId="77777777" w:rsidTr="00C456CF">
        <w:trPr>
          <w:trHeight w:val="281"/>
        </w:trPr>
        <w:tc>
          <w:tcPr>
            <w:tcW w:w="8493" w:type="dxa"/>
          </w:tcPr>
          <w:p w14:paraId="70E31C10"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53B88D5E"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479B474A" w14:textId="77777777" w:rsidTr="00C456CF">
        <w:tc>
          <w:tcPr>
            <w:tcW w:w="8493" w:type="dxa"/>
          </w:tcPr>
          <w:p w14:paraId="257D60AA"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de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 xml:space="preserve">cceso </w:t>
            </w:r>
            <w:r>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tinerante</w:t>
            </w:r>
          </w:p>
        </w:tc>
        <w:tc>
          <w:tcPr>
            <w:tcW w:w="1587" w:type="dxa"/>
          </w:tcPr>
          <w:p w14:paraId="55F232FF" w14:textId="6FED0ACB"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6</w:t>
            </w:r>
            <w:r w:rsidR="00AE375F">
              <w:rPr>
                <w:rFonts w:ascii="Montserrat" w:hAnsi="Montserrat" w:cstheme="minorHAnsi"/>
                <w:b/>
                <w:bCs/>
                <w:color w:val="000000" w:themeColor="text1"/>
                <w:sz w:val="20"/>
                <w:szCs w:val="20"/>
              </w:rPr>
              <w:t>7</w:t>
            </w:r>
          </w:p>
        </w:tc>
      </w:tr>
      <w:tr w:rsidR="00714FC8" w:rsidRPr="00091600" w14:paraId="206C42A9" w14:textId="77777777" w:rsidTr="00C456CF">
        <w:tc>
          <w:tcPr>
            <w:tcW w:w="8493" w:type="dxa"/>
          </w:tcPr>
          <w:p w14:paraId="2B0AB5E1"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54F043F7"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19BD38A6" w14:textId="77777777" w:rsidTr="00C456CF">
        <w:tc>
          <w:tcPr>
            <w:tcW w:w="8493" w:type="dxa"/>
          </w:tcPr>
          <w:p w14:paraId="7445FE65"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w:t>
            </w:r>
            <w:r>
              <w:rPr>
                <w:rFonts w:ascii="Montserrat" w:hAnsi="Montserrat" w:cstheme="minorHAnsi"/>
                <w:b/>
                <w:bCs/>
                <w:color w:val="000000" w:themeColor="text1"/>
                <w:sz w:val="20"/>
                <w:szCs w:val="20"/>
              </w:rPr>
              <w:t>m</w:t>
            </w:r>
            <w:r w:rsidRPr="00091600">
              <w:rPr>
                <w:rFonts w:ascii="Montserrat" w:hAnsi="Montserrat" w:cstheme="minorHAnsi"/>
                <w:b/>
                <w:bCs/>
                <w:color w:val="000000" w:themeColor="text1"/>
                <w:sz w:val="20"/>
                <w:szCs w:val="20"/>
              </w:rPr>
              <w:t>arco</w:t>
            </w:r>
          </w:p>
        </w:tc>
        <w:tc>
          <w:tcPr>
            <w:tcW w:w="1587" w:type="dxa"/>
          </w:tcPr>
          <w:p w14:paraId="3C3D60F4" w14:textId="4089555B"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7</w:t>
            </w:r>
            <w:r w:rsidR="00AE375F">
              <w:rPr>
                <w:rFonts w:ascii="Montserrat" w:hAnsi="Montserrat" w:cstheme="minorHAnsi"/>
                <w:b/>
                <w:bCs/>
                <w:color w:val="000000" w:themeColor="text1"/>
                <w:sz w:val="20"/>
                <w:szCs w:val="20"/>
              </w:rPr>
              <w:t>2</w:t>
            </w:r>
          </w:p>
        </w:tc>
      </w:tr>
      <w:tr w:rsidR="00714FC8" w:rsidRPr="00091600" w14:paraId="4F7E37BE" w14:textId="77777777" w:rsidTr="00C456CF">
        <w:tc>
          <w:tcPr>
            <w:tcW w:w="8493" w:type="dxa"/>
          </w:tcPr>
          <w:p w14:paraId="0B330123"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3EBF6478"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446F997F" w14:textId="77777777" w:rsidTr="00C456CF">
        <w:trPr>
          <w:trHeight w:val="69"/>
        </w:trPr>
        <w:tc>
          <w:tcPr>
            <w:tcW w:w="8493" w:type="dxa"/>
          </w:tcPr>
          <w:p w14:paraId="382D604C"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Contrato de </w:t>
            </w:r>
            <w:r>
              <w:rPr>
                <w:rFonts w:ascii="Montserrat" w:hAnsi="Montserrat" w:cstheme="minorHAnsi"/>
                <w:b/>
                <w:bCs/>
                <w:color w:val="000000" w:themeColor="text1"/>
                <w:sz w:val="20"/>
                <w:szCs w:val="20"/>
              </w:rPr>
              <w:t>s</w:t>
            </w:r>
            <w:r w:rsidRPr="00091600">
              <w:rPr>
                <w:rFonts w:ascii="Montserrat" w:hAnsi="Montserrat" w:cstheme="minorHAnsi"/>
                <w:b/>
                <w:bCs/>
                <w:color w:val="000000" w:themeColor="text1"/>
                <w:sz w:val="20"/>
                <w:szCs w:val="20"/>
              </w:rPr>
              <w:t>ubarrendamiento</w:t>
            </w:r>
          </w:p>
        </w:tc>
        <w:tc>
          <w:tcPr>
            <w:tcW w:w="1587" w:type="dxa"/>
          </w:tcPr>
          <w:p w14:paraId="3FD40925" w14:textId="5CF3506A"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7</w:t>
            </w:r>
            <w:r w:rsidR="00AE375F">
              <w:rPr>
                <w:rFonts w:ascii="Montserrat" w:hAnsi="Montserrat" w:cstheme="minorHAnsi"/>
                <w:b/>
                <w:bCs/>
                <w:color w:val="000000" w:themeColor="text1"/>
                <w:sz w:val="20"/>
                <w:szCs w:val="20"/>
              </w:rPr>
              <w:t>5</w:t>
            </w:r>
          </w:p>
        </w:tc>
      </w:tr>
      <w:tr w:rsidR="00714FC8" w:rsidRPr="00091600" w14:paraId="3FF5A196" w14:textId="77777777" w:rsidTr="00C456CF">
        <w:tc>
          <w:tcPr>
            <w:tcW w:w="8493" w:type="dxa"/>
          </w:tcPr>
          <w:p w14:paraId="08607ACD"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7853BFE5"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3A5506AE" w14:textId="77777777" w:rsidTr="00C456CF">
        <w:tc>
          <w:tcPr>
            <w:tcW w:w="8493" w:type="dxa"/>
          </w:tcPr>
          <w:p w14:paraId="4D44D8D3"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 xml:space="preserve">dministrativo </w:t>
            </w:r>
            <w:r>
              <w:rPr>
                <w:rFonts w:ascii="Montserrat" w:hAnsi="Montserrat" w:cstheme="minorHAnsi"/>
                <w:b/>
                <w:bCs/>
                <w:color w:val="000000" w:themeColor="text1"/>
                <w:sz w:val="20"/>
                <w:szCs w:val="20"/>
              </w:rPr>
              <w:t>t</w:t>
            </w:r>
            <w:r w:rsidRPr="00091600">
              <w:rPr>
                <w:rFonts w:ascii="Montserrat" w:hAnsi="Montserrat" w:cstheme="minorHAnsi"/>
                <w:b/>
                <w:bCs/>
                <w:color w:val="000000" w:themeColor="text1"/>
                <w:sz w:val="20"/>
                <w:szCs w:val="20"/>
              </w:rPr>
              <w:t>emporal</w:t>
            </w:r>
          </w:p>
        </w:tc>
        <w:tc>
          <w:tcPr>
            <w:tcW w:w="1587" w:type="dxa"/>
          </w:tcPr>
          <w:p w14:paraId="653EEE9E" w14:textId="085523EF"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7</w:t>
            </w:r>
            <w:r w:rsidR="00AE375F">
              <w:rPr>
                <w:rFonts w:ascii="Montserrat" w:hAnsi="Montserrat" w:cstheme="minorHAnsi"/>
                <w:b/>
                <w:bCs/>
                <w:color w:val="000000" w:themeColor="text1"/>
                <w:sz w:val="20"/>
                <w:szCs w:val="20"/>
              </w:rPr>
              <w:t>5</w:t>
            </w:r>
          </w:p>
        </w:tc>
      </w:tr>
      <w:tr w:rsidR="00714FC8" w:rsidRPr="00091600" w14:paraId="14844F6B" w14:textId="77777777" w:rsidTr="00C456CF">
        <w:tc>
          <w:tcPr>
            <w:tcW w:w="8493" w:type="dxa"/>
          </w:tcPr>
          <w:p w14:paraId="6AEE0E89"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49B088FE"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4A91E3B9" w14:textId="77777777" w:rsidTr="00C456CF">
        <w:tc>
          <w:tcPr>
            <w:tcW w:w="8493" w:type="dxa"/>
          </w:tcPr>
          <w:p w14:paraId="32E778DD" w14:textId="77777777" w:rsidR="00714FC8" w:rsidRDefault="00714FC8" w:rsidP="00C456CF">
            <w:pPr>
              <w:pStyle w:val="Prrafodelista"/>
              <w:numPr>
                <w:ilvl w:val="0"/>
                <w:numId w:val="20"/>
              </w:numPr>
              <w:jc w:val="both"/>
              <w:rPr>
                <w:rFonts w:ascii="Montserrat" w:hAnsi="Montserrat" w:cstheme="minorHAnsi"/>
                <w:b/>
                <w:bCs/>
                <w:color w:val="000000" w:themeColor="text1"/>
                <w:sz w:val="20"/>
                <w:szCs w:val="20"/>
              </w:rPr>
            </w:pPr>
            <w:r w:rsidRPr="00701F74">
              <w:rPr>
                <w:rFonts w:ascii="Montserrat" w:hAnsi="Montserrat" w:cstheme="minorHAnsi"/>
                <w:b/>
                <w:bCs/>
                <w:color w:val="000000" w:themeColor="text1"/>
                <w:sz w:val="20"/>
                <w:szCs w:val="20"/>
              </w:rPr>
              <w:t>De los inmuebles propiedad del Instituto Mexicano del Seguro Social otorgados en posesión a un tercero bajo la figura jurídica de comodato u otra figura jurídica de ocupación.</w:t>
            </w:r>
          </w:p>
          <w:p w14:paraId="75148A94" w14:textId="77777777" w:rsidR="00714FC8" w:rsidRDefault="00714FC8" w:rsidP="00C456CF">
            <w:pPr>
              <w:pStyle w:val="Prrafodelista"/>
              <w:jc w:val="both"/>
              <w:rPr>
                <w:rFonts w:ascii="Montserrat" w:hAnsi="Montserrat" w:cstheme="minorHAnsi"/>
                <w:b/>
                <w:bCs/>
                <w:color w:val="000000" w:themeColor="text1"/>
                <w:sz w:val="20"/>
                <w:szCs w:val="20"/>
              </w:rPr>
            </w:pPr>
          </w:p>
          <w:p w14:paraId="301536DE"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 la terminación, revocación y extinción de los </w:t>
            </w:r>
            <w:r>
              <w:rPr>
                <w:rFonts w:ascii="Montserrat" w:hAnsi="Montserrat" w:cstheme="minorHAnsi"/>
                <w:b/>
                <w:bCs/>
                <w:color w:val="000000" w:themeColor="text1"/>
                <w:sz w:val="20"/>
                <w:szCs w:val="20"/>
              </w:rPr>
              <w:t>p</w:t>
            </w:r>
            <w:r w:rsidRPr="00091600">
              <w:rPr>
                <w:rFonts w:ascii="Montserrat" w:hAnsi="Montserrat" w:cstheme="minorHAnsi"/>
                <w:b/>
                <w:bCs/>
                <w:color w:val="000000" w:themeColor="text1"/>
                <w:sz w:val="20"/>
                <w:szCs w:val="20"/>
              </w:rPr>
              <w:t xml:space="preserve">ermisos y </w:t>
            </w:r>
            <w:r>
              <w:rPr>
                <w:rFonts w:ascii="Montserrat" w:hAnsi="Montserrat" w:cstheme="minorHAnsi"/>
                <w:b/>
                <w:bCs/>
                <w:color w:val="000000" w:themeColor="text1"/>
                <w:sz w:val="20"/>
                <w:szCs w:val="20"/>
              </w:rPr>
              <w:t>c</w:t>
            </w:r>
            <w:r w:rsidRPr="00091600">
              <w:rPr>
                <w:rFonts w:ascii="Montserrat" w:hAnsi="Montserrat" w:cstheme="minorHAnsi"/>
                <w:b/>
                <w:bCs/>
                <w:color w:val="000000" w:themeColor="text1"/>
                <w:sz w:val="20"/>
                <w:szCs w:val="20"/>
              </w:rPr>
              <w:t xml:space="preserve">ontratos de </w:t>
            </w:r>
            <w:r>
              <w:rPr>
                <w:rFonts w:ascii="Montserrat" w:hAnsi="Montserrat" w:cstheme="minorHAnsi"/>
                <w:b/>
                <w:bCs/>
                <w:color w:val="000000" w:themeColor="text1"/>
                <w:sz w:val="20"/>
                <w:szCs w:val="20"/>
              </w:rPr>
              <w:t>s</w:t>
            </w:r>
            <w:r w:rsidRPr="00091600">
              <w:rPr>
                <w:rFonts w:ascii="Montserrat" w:hAnsi="Montserrat" w:cstheme="minorHAnsi"/>
                <w:b/>
                <w:bCs/>
                <w:color w:val="000000" w:themeColor="text1"/>
                <w:sz w:val="20"/>
                <w:szCs w:val="20"/>
              </w:rPr>
              <w:t>ubarrendamiento</w:t>
            </w:r>
          </w:p>
        </w:tc>
        <w:tc>
          <w:tcPr>
            <w:tcW w:w="1587" w:type="dxa"/>
          </w:tcPr>
          <w:p w14:paraId="38E6BA17" w14:textId="2D31F09A" w:rsidR="00714FC8"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Pág. 7</w:t>
            </w:r>
            <w:r w:rsidR="00AE375F">
              <w:rPr>
                <w:rFonts w:ascii="Montserrat" w:hAnsi="Montserrat" w:cstheme="minorHAnsi"/>
                <w:b/>
                <w:bCs/>
                <w:color w:val="000000" w:themeColor="text1"/>
                <w:sz w:val="20"/>
                <w:szCs w:val="20"/>
              </w:rPr>
              <w:t>7</w:t>
            </w:r>
          </w:p>
          <w:p w14:paraId="067DDD39" w14:textId="77777777" w:rsidR="00714FC8"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p w14:paraId="259C9785" w14:textId="77777777" w:rsidR="00714FC8"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p w14:paraId="036D8B8F" w14:textId="77777777" w:rsidR="00714FC8"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p w14:paraId="1C8F8FF1" w14:textId="4851DF32"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7</w:t>
            </w:r>
            <w:r w:rsidR="008371BA">
              <w:rPr>
                <w:rFonts w:ascii="Montserrat" w:hAnsi="Montserrat" w:cstheme="minorHAnsi"/>
                <w:b/>
                <w:bCs/>
                <w:color w:val="000000" w:themeColor="text1"/>
                <w:sz w:val="20"/>
                <w:szCs w:val="20"/>
              </w:rPr>
              <w:t>8</w:t>
            </w:r>
          </w:p>
        </w:tc>
      </w:tr>
      <w:tr w:rsidR="00714FC8" w:rsidRPr="00091600" w14:paraId="05090D83" w14:textId="77777777" w:rsidTr="00C456CF">
        <w:tc>
          <w:tcPr>
            <w:tcW w:w="8493" w:type="dxa"/>
          </w:tcPr>
          <w:p w14:paraId="59D9FB82"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1A92991F"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2E415E44" w14:textId="77777777" w:rsidTr="00C456CF">
        <w:tc>
          <w:tcPr>
            <w:tcW w:w="8493" w:type="dxa"/>
          </w:tcPr>
          <w:p w14:paraId="4758067F"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 los proyectos promovidos por Nivel Central</w:t>
            </w:r>
          </w:p>
        </w:tc>
        <w:tc>
          <w:tcPr>
            <w:tcW w:w="1587" w:type="dxa"/>
          </w:tcPr>
          <w:p w14:paraId="16FE20EA" w14:textId="0FD6B946"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 7</w:t>
            </w:r>
            <w:r w:rsidR="008371BA">
              <w:rPr>
                <w:rFonts w:ascii="Montserrat" w:hAnsi="Montserrat" w:cstheme="minorHAnsi"/>
                <w:b/>
                <w:bCs/>
                <w:color w:val="000000" w:themeColor="text1"/>
                <w:sz w:val="20"/>
                <w:szCs w:val="20"/>
              </w:rPr>
              <w:t>9</w:t>
            </w:r>
          </w:p>
        </w:tc>
      </w:tr>
      <w:tr w:rsidR="00714FC8" w:rsidRPr="00091600" w14:paraId="646B1131" w14:textId="77777777" w:rsidTr="00C456CF">
        <w:tc>
          <w:tcPr>
            <w:tcW w:w="8493" w:type="dxa"/>
          </w:tcPr>
          <w:p w14:paraId="1CCA2575"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120BA950"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6E8C4B9B" w14:textId="77777777" w:rsidTr="00C456CF">
        <w:tc>
          <w:tcPr>
            <w:tcW w:w="8493" w:type="dxa"/>
          </w:tcPr>
          <w:p w14:paraId="7A7F684D"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Sistema Informático de Arrendamiento Inmobiliario-Módulo de Comercialización de Superficies</w:t>
            </w:r>
          </w:p>
        </w:tc>
        <w:tc>
          <w:tcPr>
            <w:tcW w:w="1587" w:type="dxa"/>
          </w:tcPr>
          <w:p w14:paraId="04D15A92" w14:textId="015C1720"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Pág.</w:t>
            </w:r>
            <w:r>
              <w:rPr>
                <w:rFonts w:ascii="Montserrat" w:hAnsi="Montserrat" w:cstheme="minorHAnsi"/>
                <w:b/>
                <w:bCs/>
                <w:color w:val="000000" w:themeColor="text1"/>
                <w:sz w:val="20"/>
                <w:szCs w:val="20"/>
              </w:rPr>
              <w:t xml:space="preserve"> </w:t>
            </w:r>
            <w:r w:rsidR="008371BA">
              <w:rPr>
                <w:rFonts w:ascii="Montserrat" w:hAnsi="Montserrat" w:cstheme="minorHAnsi"/>
                <w:b/>
                <w:bCs/>
                <w:color w:val="000000" w:themeColor="text1"/>
                <w:sz w:val="20"/>
                <w:szCs w:val="20"/>
              </w:rPr>
              <w:t>80</w:t>
            </w:r>
          </w:p>
        </w:tc>
      </w:tr>
      <w:tr w:rsidR="00714FC8" w:rsidRPr="00091600" w14:paraId="4518C9B5" w14:textId="77777777" w:rsidTr="00C456CF">
        <w:tc>
          <w:tcPr>
            <w:tcW w:w="8493" w:type="dxa"/>
          </w:tcPr>
          <w:p w14:paraId="173D7ED5"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2D377F3B"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0229E462" w14:textId="77777777" w:rsidTr="00C456CF">
        <w:tc>
          <w:tcPr>
            <w:tcW w:w="8493" w:type="dxa"/>
          </w:tcPr>
          <w:p w14:paraId="62FF0556"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Otras </w:t>
            </w:r>
            <w:r>
              <w:rPr>
                <w:rFonts w:ascii="Montserrat" w:hAnsi="Montserrat" w:cstheme="minorHAnsi"/>
                <w:b/>
                <w:bCs/>
                <w:color w:val="000000" w:themeColor="text1"/>
                <w:sz w:val="20"/>
                <w:szCs w:val="20"/>
              </w:rPr>
              <w:t>d</w:t>
            </w:r>
            <w:r w:rsidRPr="00091600">
              <w:rPr>
                <w:rFonts w:ascii="Montserrat" w:hAnsi="Montserrat" w:cstheme="minorHAnsi"/>
                <w:b/>
                <w:bCs/>
                <w:color w:val="000000" w:themeColor="text1"/>
                <w:sz w:val="20"/>
                <w:szCs w:val="20"/>
              </w:rPr>
              <w:t>isposiciones</w:t>
            </w:r>
          </w:p>
        </w:tc>
        <w:tc>
          <w:tcPr>
            <w:tcW w:w="1587" w:type="dxa"/>
          </w:tcPr>
          <w:p w14:paraId="6C7C9340" w14:textId="3B1EFCC2"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sidR="008371BA">
              <w:rPr>
                <w:rFonts w:ascii="Montserrat" w:hAnsi="Montserrat" w:cstheme="minorHAnsi"/>
                <w:b/>
                <w:bCs/>
                <w:color w:val="000000" w:themeColor="text1"/>
                <w:sz w:val="20"/>
                <w:szCs w:val="20"/>
              </w:rPr>
              <w:t>80</w:t>
            </w:r>
          </w:p>
        </w:tc>
      </w:tr>
      <w:tr w:rsidR="00714FC8" w:rsidRPr="00091600" w14:paraId="4BEF4E32" w14:textId="77777777" w:rsidTr="00C456CF">
        <w:tc>
          <w:tcPr>
            <w:tcW w:w="8493" w:type="dxa"/>
          </w:tcPr>
          <w:p w14:paraId="1C2B26E5" w14:textId="77777777" w:rsidR="00714FC8" w:rsidRPr="00091600" w:rsidRDefault="00714FC8" w:rsidP="00C456CF">
            <w:pPr>
              <w:pStyle w:val="Prrafodelista"/>
              <w:jc w:val="both"/>
              <w:rPr>
                <w:rFonts w:ascii="Montserrat" w:hAnsi="Montserrat" w:cstheme="minorHAnsi"/>
                <w:b/>
                <w:bCs/>
                <w:color w:val="000000" w:themeColor="text1"/>
                <w:sz w:val="20"/>
                <w:szCs w:val="20"/>
              </w:rPr>
            </w:pPr>
          </w:p>
        </w:tc>
        <w:tc>
          <w:tcPr>
            <w:tcW w:w="1587" w:type="dxa"/>
          </w:tcPr>
          <w:p w14:paraId="3E7FE7E0"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p>
        </w:tc>
      </w:tr>
      <w:tr w:rsidR="00714FC8" w:rsidRPr="00091600" w14:paraId="7E6C4258" w14:textId="77777777" w:rsidTr="00C456CF">
        <w:tc>
          <w:tcPr>
            <w:tcW w:w="8493" w:type="dxa"/>
          </w:tcPr>
          <w:p w14:paraId="3697BB7E"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Sistema de Portales de Obligaciones de Transparencia (SIPOT)</w:t>
            </w:r>
          </w:p>
          <w:p w14:paraId="760096C1" w14:textId="77777777" w:rsidR="00714FC8" w:rsidRPr="00091600" w:rsidRDefault="00714FC8" w:rsidP="00C456CF">
            <w:pPr>
              <w:pStyle w:val="Prrafodelista"/>
              <w:jc w:val="both"/>
              <w:rPr>
                <w:rFonts w:ascii="Montserrat" w:hAnsi="Montserrat" w:cstheme="minorHAnsi"/>
                <w:b/>
                <w:bCs/>
                <w:color w:val="000000" w:themeColor="text1"/>
                <w:sz w:val="20"/>
                <w:szCs w:val="20"/>
              </w:rPr>
            </w:pPr>
          </w:p>
          <w:p w14:paraId="0FA45CFB" w14:textId="77777777" w:rsidR="00714FC8" w:rsidRPr="00091600" w:rsidRDefault="00714FC8" w:rsidP="00C456CF">
            <w:pPr>
              <w:pStyle w:val="Prrafodelista"/>
              <w:numPr>
                <w:ilvl w:val="0"/>
                <w:numId w:val="20"/>
              </w:numPr>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Anexos</w:t>
            </w:r>
          </w:p>
        </w:tc>
        <w:tc>
          <w:tcPr>
            <w:tcW w:w="1587" w:type="dxa"/>
          </w:tcPr>
          <w:p w14:paraId="2F8FCE32" w14:textId="019BEE86"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8</w:t>
            </w:r>
            <w:r w:rsidR="008371BA">
              <w:rPr>
                <w:rFonts w:ascii="Montserrat" w:hAnsi="Montserrat" w:cstheme="minorHAnsi"/>
                <w:b/>
                <w:bCs/>
                <w:color w:val="000000" w:themeColor="text1"/>
                <w:sz w:val="20"/>
                <w:szCs w:val="20"/>
              </w:rPr>
              <w:t>4</w:t>
            </w:r>
          </w:p>
          <w:p w14:paraId="3AE612CE" w14:textId="77777777"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z w:val="20"/>
                <w:szCs w:val="20"/>
              </w:rPr>
            </w:pPr>
          </w:p>
          <w:p w14:paraId="276C3CFB" w14:textId="48C96AF4" w:rsidR="00714FC8" w:rsidRPr="00091600" w:rsidRDefault="00714FC8" w:rsidP="00C456CF">
            <w:pPr>
              <w:pStyle w:val="NormalWeb"/>
              <w:spacing w:before="0" w:beforeAutospacing="0" w:after="0" w:afterAutospacing="0"/>
              <w:jc w:val="center"/>
              <w:rPr>
                <w:rFonts w:ascii="Montserrat" w:hAnsi="Montserrat" w:cstheme="minorHAnsi"/>
                <w:b/>
                <w:bCs/>
                <w:color w:val="000000" w:themeColor="text1"/>
                <w:spacing w:val="60"/>
                <w:kern w:val="24"/>
                <w:sz w:val="20"/>
                <w:szCs w:val="20"/>
              </w:rPr>
            </w:pPr>
            <w:r w:rsidRPr="00091600">
              <w:rPr>
                <w:rFonts w:ascii="Montserrat" w:hAnsi="Montserrat" w:cstheme="minorHAnsi"/>
                <w:b/>
                <w:bCs/>
                <w:color w:val="000000" w:themeColor="text1"/>
                <w:sz w:val="20"/>
                <w:szCs w:val="20"/>
              </w:rPr>
              <w:t xml:space="preserve">Pág. </w:t>
            </w:r>
            <w:r>
              <w:rPr>
                <w:rFonts w:ascii="Montserrat" w:hAnsi="Montserrat" w:cstheme="minorHAnsi"/>
                <w:b/>
                <w:bCs/>
                <w:color w:val="000000" w:themeColor="text1"/>
                <w:sz w:val="20"/>
                <w:szCs w:val="20"/>
              </w:rPr>
              <w:t>8</w:t>
            </w:r>
            <w:r w:rsidR="008371BA">
              <w:rPr>
                <w:rFonts w:ascii="Montserrat" w:hAnsi="Montserrat" w:cstheme="minorHAnsi"/>
                <w:b/>
                <w:bCs/>
                <w:color w:val="000000" w:themeColor="text1"/>
                <w:sz w:val="20"/>
                <w:szCs w:val="20"/>
              </w:rPr>
              <w:t>5</w:t>
            </w:r>
          </w:p>
        </w:tc>
      </w:tr>
    </w:tbl>
    <w:p w14:paraId="1A3A3005"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4550E1A5"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4AED48C3" w14:textId="77777777" w:rsidR="00714FC8" w:rsidRPr="00091600" w:rsidRDefault="00714FC8" w:rsidP="00714FC8">
      <w:pPr>
        <w:spacing w:after="0" w:line="240" w:lineRule="auto"/>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br w:type="page"/>
      </w:r>
    </w:p>
    <w:p w14:paraId="0C0D482B"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47DE89CF"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Reglas específicas para la comercialización inmobiliaria.</w:t>
      </w:r>
    </w:p>
    <w:p w14:paraId="3F59B592" w14:textId="77777777" w:rsidR="00714FC8" w:rsidRPr="00091600" w:rsidRDefault="00714FC8" w:rsidP="00714FC8">
      <w:pPr>
        <w:pStyle w:val="Prrafodelista"/>
        <w:spacing w:after="0" w:line="240" w:lineRule="auto"/>
        <w:ind w:left="360"/>
        <w:jc w:val="both"/>
        <w:rPr>
          <w:rFonts w:ascii="Montserrat" w:hAnsi="Montserrat" w:cstheme="minorHAnsi"/>
          <w:color w:val="000000" w:themeColor="text1"/>
          <w:sz w:val="20"/>
          <w:szCs w:val="20"/>
        </w:rPr>
      </w:pPr>
    </w:p>
    <w:p w14:paraId="6F97870A"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No deberá otorgarse el uso gratuito de superficies propias o rentadas para fines de comercialización a ninguna persona física o moral, con excepción de aquellos casos que mediante el acuerdo respectivo autorice el HCT, debiendo suscribirse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o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 de </w:t>
      </w:r>
      <w:r>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ubarrendamiento correspondiente.</w:t>
      </w:r>
    </w:p>
    <w:p w14:paraId="23248525"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4B148F51"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a través de los Enlaces Inmobiliarios y Administradores de los inmuebles adscritos a su circunscripción territorial, deberán implementar las medidas necesarias a fin de evitar el comercio informal dentro de las instalaciones, tanto por personal del Instituto como ajeno a éste.</w:t>
      </w:r>
    </w:p>
    <w:p w14:paraId="6ECAFD13" w14:textId="77777777" w:rsidR="00714FC8" w:rsidRPr="00091600" w:rsidRDefault="00714FC8" w:rsidP="00714FC8">
      <w:pPr>
        <w:pStyle w:val="Prrafodelista"/>
        <w:rPr>
          <w:rFonts w:ascii="Montserrat" w:hAnsi="Montserrat" w:cstheme="minorHAnsi"/>
          <w:color w:val="000000" w:themeColor="text1"/>
          <w:sz w:val="20"/>
          <w:szCs w:val="20"/>
        </w:rPr>
      </w:pPr>
    </w:p>
    <w:p w14:paraId="7C5BBC42" w14:textId="77777777" w:rsidR="00714FC8" w:rsidRPr="00091600" w:rsidRDefault="00714FC8" w:rsidP="00714FC8">
      <w:pPr>
        <w:pStyle w:val="Prrafodelista"/>
        <w:numPr>
          <w:ilvl w:val="1"/>
          <w:numId w:val="21"/>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evitar el acaparamiento o concentración de permisos en una sola</w:t>
      </w:r>
      <w:r>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persona.</w:t>
      </w:r>
    </w:p>
    <w:p w14:paraId="665221A4"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7E17F8B"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muros exteriores, azoteas, explanadas o cualquier otra superficie de inmuebles institucionales propios o rentados, no podrán permisionarse como espacios publicitarios o de propaganda de cualquier tipo, salvo en los casos en que se utilicen para la difusión de programas institucionales o de beneficio social y/o de la Administración Pública Federal.</w:t>
      </w:r>
    </w:p>
    <w:p w14:paraId="20E6F813"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57C7BF0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personas físicas o morales que cuenten con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de cualquier tipo, deberán apegarse al Protocolo de Actuación </w:t>
      </w:r>
      <w:r>
        <w:rPr>
          <w:rFonts w:ascii="Montserrat" w:hAnsi="Montserrat" w:cstheme="minorHAnsi"/>
          <w:color w:val="000000" w:themeColor="text1"/>
          <w:sz w:val="20"/>
          <w:szCs w:val="20"/>
        </w:rPr>
        <w:t xml:space="preserve">en materia de contrataciones públicas, otorgamiento y prórroga de licencias, permisos, autorizaciones y concesiones, </w:t>
      </w:r>
      <w:r w:rsidRPr="00091600">
        <w:rPr>
          <w:rFonts w:ascii="Montserrat" w:hAnsi="Montserrat" w:cstheme="minorHAnsi"/>
          <w:color w:val="000000" w:themeColor="text1"/>
          <w:sz w:val="20"/>
          <w:szCs w:val="20"/>
        </w:rPr>
        <w:t xml:space="preserve">el cual podrá ser consultado por el permisionario a través de la liga </w:t>
      </w:r>
      <w:hyperlink r:id="rId9" w:history="1">
        <w:r w:rsidRPr="00091600">
          <w:rPr>
            <w:rStyle w:val="Hipervnculo"/>
            <w:rFonts w:ascii="Montserrat" w:hAnsi="Montserrat" w:cstheme="minorHAnsi"/>
            <w:sz w:val="20"/>
            <w:szCs w:val="20"/>
          </w:rPr>
          <w:t>https://bit.ly/3iTbvrw</w:t>
        </w:r>
      </w:hyperlink>
      <w:r w:rsidRPr="00091600">
        <w:rPr>
          <w:rFonts w:ascii="Montserrat" w:hAnsi="Montserrat" w:cstheme="minorHAnsi"/>
          <w:color w:val="000000" w:themeColor="text1"/>
          <w:sz w:val="20"/>
          <w:szCs w:val="20"/>
        </w:rPr>
        <w:t xml:space="preserve">, así como al Código de Conducta (Anexo 1) que deberá ser entregado a la firma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Las Áreas Otorgantes, serán las responsables de verificar su cumplimento en los inmuebles que se encuentren dentro del área de su circunscripción territorial. </w:t>
      </w:r>
    </w:p>
    <w:p w14:paraId="24F940DF" w14:textId="77777777" w:rsidR="00714FC8" w:rsidRPr="00091600" w:rsidRDefault="00714FC8" w:rsidP="00714FC8">
      <w:pPr>
        <w:pStyle w:val="Prrafodelista"/>
        <w:rPr>
          <w:rFonts w:ascii="Montserrat" w:hAnsi="Montserrat" w:cstheme="minorHAnsi"/>
          <w:color w:val="000000" w:themeColor="text1"/>
          <w:sz w:val="20"/>
          <w:szCs w:val="20"/>
        </w:rPr>
      </w:pPr>
    </w:p>
    <w:p w14:paraId="093A7B1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módulos, locales, kioscos e islas comerciales que se coloquen dentro de inmuebles institucionales, deberán apegarse a los Aspectos Técnicos de Imagen para Superficies Institucionales Permisionadas (Anexo 2), el cual será entregado a la firma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2391C1AE"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29C00841"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vigilar el cumplimiento de los Criterios para la Accesibilidad de las Personas con Discapacidad emitidos por el IMSS, para los PUTR otorgados que así lo ameriten.</w:t>
      </w:r>
    </w:p>
    <w:p w14:paraId="47096980"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4F211CB4"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permisos transitorios o fijos otorgados a personas con discapacidad u organizaciones integradas por personal con discapacidad, previo análisis de las circunstancias particulares de los solicitantes por parte de las Áreas Otorgantes, se podrá otorgar en la cuota de recuperación por el uso de espacios una disminución del 15%, el cual deberá contar con el visto bueno de la CCSG a través de la CTAA.</w:t>
      </w:r>
    </w:p>
    <w:p w14:paraId="445710FD"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5B338D74"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685F5C">
        <w:rPr>
          <w:rFonts w:ascii="Montserrat" w:hAnsi="Montserrat" w:cstheme="minorHAnsi"/>
          <w:color w:val="000000" w:themeColor="text1"/>
          <w:sz w:val="20"/>
          <w:szCs w:val="20"/>
        </w:rPr>
        <w:t xml:space="preserve">Para obtener el beneficio antes señalado, el solicitante o permisionario, al momento de requerir el </w:t>
      </w:r>
      <w:r>
        <w:rPr>
          <w:rFonts w:ascii="Montserrat" w:hAnsi="Montserrat" w:cstheme="minorHAnsi"/>
          <w:color w:val="000000" w:themeColor="text1"/>
          <w:sz w:val="20"/>
          <w:szCs w:val="20"/>
        </w:rPr>
        <w:t>p</w:t>
      </w:r>
      <w:r w:rsidRPr="00685F5C">
        <w:rPr>
          <w:rFonts w:ascii="Montserrat" w:hAnsi="Montserrat" w:cstheme="minorHAnsi"/>
          <w:color w:val="000000" w:themeColor="text1"/>
          <w:sz w:val="20"/>
          <w:szCs w:val="20"/>
        </w:rPr>
        <w:t>ermiso o su renovación, deberá acreditar la condición de discapacidad a través del alta de sus trabajadores en el IMSS, en la que se especifique el tipo de discapacidad que padece, y entregar la última cédula de pago por concepto de cuotas obrero patronales. Por su parte, las personas físicas con discapacidad deberán acreditar su estado presentando en original para cotejo, la documentación expedida por el Sistema Nacional para el Desarrollo Integral de la Familia (DIF).</w:t>
      </w:r>
    </w:p>
    <w:p w14:paraId="63C68949" w14:textId="77777777" w:rsidR="00714FC8" w:rsidRDefault="00714FC8" w:rsidP="00714FC8">
      <w:pPr>
        <w:spacing w:after="0" w:line="240" w:lineRule="auto"/>
        <w:jc w:val="both"/>
        <w:rPr>
          <w:rFonts w:ascii="Montserrat" w:hAnsi="Montserrat" w:cstheme="minorHAnsi"/>
          <w:color w:val="000000" w:themeColor="text1"/>
          <w:sz w:val="20"/>
          <w:szCs w:val="20"/>
        </w:rPr>
      </w:pPr>
    </w:p>
    <w:p w14:paraId="1BD2CD52" w14:textId="77777777" w:rsidR="000911C2" w:rsidRPr="00091600" w:rsidRDefault="000911C2" w:rsidP="00714FC8">
      <w:pPr>
        <w:spacing w:after="0" w:line="240" w:lineRule="auto"/>
        <w:jc w:val="both"/>
        <w:rPr>
          <w:rFonts w:ascii="Montserrat" w:hAnsi="Montserrat" w:cstheme="minorHAnsi"/>
          <w:color w:val="000000" w:themeColor="text1"/>
          <w:sz w:val="20"/>
          <w:szCs w:val="20"/>
        </w:rPr>
      </w:pPr>
    </w:p>
    <w:p w14:paraId="011B8375" w14:textId="77777777" w:rsidR="000911C2"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de superficies mayores de 30 m2, en los casos en los que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ermisionario cubra de manera directa o independiente los servicios de agua y/o luz, por contar con medidores instalados oficialmente, únicamente se considerará para la determinación de la cuota de recuperación, el 2% del valor comercial del avalúo emitido por el INDAABIN, para pago de otros servicios.</w:t>
      </w:r>
    </w:p>
    <w:p w14:paraId="178EC99E" w14:textId="77777777" w:rsidR="00714FC8" w:rsidRPr="00091600" w:rsidRDefault="00714FC8" w:rsidP="000911C2">
      <w:pPr>
        <w:pStyle w:val="Prrafodelista"/>
        <w:spacing w:after="0" w:line="240" w:lineRule="auto"/>
        <w:ind w:left="567"/>
        <w:jc w:val="both"/>
      </w:pPr>
    </w:p>
    <w:p w14:paraId="5BD96905"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permisos otorgados vía concurso de selección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ermisionario (p. ej. </w:t>
      </w:r>
      <w:r>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 xml:space="preserve">ubasta) la cuota de recuperación por uso de superficie se determinará de acuerdo a lo establecido en las </w:t>
      </w:r>
      <w:r>
        <w:rPr>
          <w:rFonts w:ascii="Montserrat" w:hAnsi="Montserrat" w:cstheme="minorHAnsi"/>
          <w:color w:val="000000" w:themeColor="text1"/>
          <w:sz w:val="20"/>
          <w:szCs w:val="20"/>
        </w:rPr>
        <w:t>b</w:t>
      </w:r>
      <w:r w:rsidRPr="00091600">
        <w:rPr>
          <w:rFonts w:ascii="Montserrat" w:hAnsi="Montserrat" w:cstheme="minorHAnsi"/>
          <w:color w:val="000000" w:themeColor="text1"/>
          <w:sz w:val="20"/>
          <w:szCs w:val="20"/>
        </w:rPr>
        <w:t>ases del proceso selectivo.</w:t>
      </w:r>
    </w:p>
    <w:p w14:paraId="3E9EDA1E"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6F228544"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grupos organizados de jubilados, pensionados, promotores voluntarios, asociaciones filantrópicas y personas con discapacidad que deseen utilizar superficies inmobiliarias, para realizar actos de comercialización, deberán cumplir con los requisitos establecidos en las presentes Políticas, así como con las cuotas de recuperación o de renta correspondientes.</w:t>
      </w:r>
    </w:p>
    <w:p w14:paraId="1A5F6FC7"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5A4FD253"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realizar las acciones necesarias a efecto de verificar que los permisionarios se abstengan de:</w:t>
      </w:r>
    </w:p>
    <w:p w14:paraId="43449A5C"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39E29DF4" w14:textId="77777777" w:rsidR="00714FC8" w:rsidRPr="00091600" w:rsidRDefault="00714FC8" w:rsidP="003F6605">
      <w:pPr>
        <w:pStyle w:val="Prrafodelista"/>
        <w:numPr>
          <w:ilvl w:val="0"/>
          <w:numId w:val="1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Aprovechar el permiso otorgado para beneficiar o perjudicar a quienes participan en un proceso electoral;</w:t>
      </w:r>
    </w:p>
    <w:p w14:paraId="45D26E03" w14:textId="77777777" w:rsidR="00714FC8" w:rsidRPr="00091600" w:rsidRDefault="00714FC8" w:rsidP="003F6605">
      <w:pPr>
        <w:pStyle w:val="Prrafodelista"/>
        <w:numPr>
          <w:ilvl w:val="0"/>
          <w:numId w:val="1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Condicionar al personal institucional, a los derechohabientes y al público usuario la comercialización de bienes o servicios por cuestiones relacionadas con sus preferencias electorales; y</w:t>
      </w:r>
    </w:p>
    <w:p w14:paraId="34D330CC" w14:textId="77777777" w:rsidR="00714FC8" w:rsidRPr="00091600" w:rsidRDefault="00714FC8" w:rsidP="003F6605">
      <w:pPr>
        <w:pStyle w:val="Prrafodelista"/>
        <w:numPr>
          <w:ilvl w:val="0"/>
          <w:numId w:val="18"/>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Colocar propaganda electoral en los uniformes, en los espacios permisionados, en el mobiliario o en las máquinas </w:t>
      </w:r>
      <w:r>
        <w:rPr>
          <w:rFonts w:ascii="Montserrat" w:hAnsi="Montserrat" w:cstheme="minorHAnsi"/>
          <w:color w:val="000000" w:themeColor="text1"/>
          <w:sz w:val="20"/>
          <w:szCs w:val="20"/>
        </w:rPr>
        <w:t>auto-</w:t>
      </w:r>
      <w:r w:rsidRPr="00091600">
        <w:rPr>
          <w:rFonts w:ascii="Montserrat" w:hAnsi="Montserrat" w:cstheme="minorHAnsi"/>
          <w:color w:val="000000" w:themeColor="text1"/>
          <w:sz w:val="20"/>
          <w:szCs w:val="20"/>
        </w:rPr>
        <w:t>expendedoras y productos que ofrezcan.</w:t>
      </w:r>
    </w:p>
    <w:p w14:paraId="2503D56E" w14:textId="77777777" w:rsidR="00714FC8" w:rsidRPr="00091600" w:rsidRDefault="00714FC8" w:rsidP="00714FC8">
      <w:pPr>
        <w:pStyle w:val="Prrafodelista"/>
        <w:spacing w:after="0" w:line="240" w:lineRule="auto"/>
        <w:ind w:left="1080"/>
        <w:jc w:val="both"/>
        <w:rPr>
          <w:rFonts w:ascii="Montserrat" w:hAnsi="Montserrat" w:cstheme="minorHAnsi"/>
          <w:color w:val="000000" w:themeColor="text1"/>
          <w:sz w:val="20"/>
          <w:szCs w:val="20"/>
        </w:rPr>
      </w:pPr>
    </w:p>
    <w:p w14:paraId="1F1FB634"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 anterior a efecto de inhibir conductas irregulares y prevenir actos y omisiones que puedan constituir delitos electorales, en estricto apego a la legislación electoral, así como a lo establecido en el artículo 41 de la Constitución Política de los Estados Unidos Mexicanos.</w:t>
      </w:r>
    </w:p>
    <w:p w14:paraId="1E9DA92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21701DB5"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No se podrán otorgar permisos para giros cuya actividad implique el manejo de sustancias o equipos que puedan presentar riesgo para el Instituto, sus derechohabientes, sus trabajadores y visitantes en general.</w:t>
      </w:r>
    </w:p>
    <w:p w14:paraId="653073FB"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0EDE4C1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caso de permisos otorgados para la venta de alimentos y bebidas, los permisionarios deberán sujetarse a la relación de alimentos y bebidas saludables emitida por la Dirección de Prestaciones Médicas, la cual se le dará a conocer al permisionario al momento que realice su solicitud.</w:t>
      </w:r>
    </w:p>
    <w:p w14:paraId="011AA58B"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764D7107"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disposición anterior no será aplicable a los Centros Vacacionales, derivado de la desconcentración técnica, financiera, administrativa y operativa, de conformidad con la normativa de la Dirección de Prestaciones Económicas y Sociales.</w:t>
      </w:r>
    </w:p>
    <w:p w14:paraId="13F607D7"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60979081"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Por su parte las Áreas Otorgantes, verificarán el cumplimiento de dicha disposición una vez formalizado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y durante la vigencia del mismo.</w:t>
      </w:r>
    </w:p>
    <w:p w14:paraId="318F970E"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3BBA5AAB" w14:textId="469DE55E" w:rsidR="000911C2" w:rsidRDefault="000911C2" w:rsidP="00714FC8">
      <w:pPr>
        <w:pStyle w:val="Prrafodelista"/>
        <w:spacing w:after="0" w:line="240" w:lineRule="auto"/>
        <w:jc w:val="both"/>
        <w:rPr>
          <w:rFonts w:ascii="Montserrat" w:hAnsi="Montserrat" w:cstheme="minorHAnsi"/>
          <w:color w:val="000000" w:themeColor="text1"/>
          <w:sz w:val="20"/>
          <w:szCs w:val="20"/>
        </w:rPr>
      </w:pPr>
    </w:p>
    <w:p w14:paraId="3275129A" w14:textId="50577469" w:rsidR="0026456D" w:rsidRDefault="0026456D" w:rsidP="00714FC8">
      <w:pPr>
        <w:pStyle w:val="Prrafodelista"/>
        <w:spacing w:after="0" w:line="240" w:lineRule="auto"/>
        <w:jc w:val="both"/>
        <w:rPr>
          <w:rFonts w:ascii="Montserrat" w:hAnsi="Montserrat" w:cstheme="minorHAnsi"/>
          <w:color w:val="000000" w:themeColor="text1"/>
          <w:sz w:val="20"/>
          <w:szCs w:val="20"/>
        </w:rPr>
      </w:pPr>
    </w:p>
    <w:p w14:paraId="4619D183" w14:textId="6787619C" w:rsidR="0026456D" w:rsidRDefault="0026456D" w:rsidP="00714FC8">
      <w:pPr>
        <w:pStyle w:val="Prrafodelista"/>
        <w:spacing w:after="0" w:line="240" w:lineRule="auto"/>
        <w:jc w:val="both"/>
        <w:rPr>
          <w:rFonts w:ascii="Montserrat" w:hAnsi="Montserrat" w:cstheme="minorHAnsi"/>
          <w:color w:val="000000" w:themeColor="text1"/>
          <w:sz w:val="20"/>
          <w:szCs w:val="20"/>
        </w:rPr>
      </w:pPr>
    </w:p>
    <w:p w14:paraId="77352729" w14:textId="77777777" w:rsidR="000911C2" w:rsidRDefault="000911C2" w:rsidP="00714FC8">
      <w:pPr>
        <w:pStyle w:val="Prrafodelista"/>
        <w:spacing w:after="0" w:line="240" w:lineRule="auto"/>
        <w:jc w:val="both"/>
        <w:rPr>
          <w:rFonts w:ascii="Montserrat" w:hAnsi="Montserrat" w:cstheme="minorHAnsi"/>
          <w:color w:val="000000" w:themeColor="text1"/>
          <w:sz w:val="20"/>
          <w:szCs w:val="20"/>
        </w:rPr>
      </w:pPr>
    </w:p>
    <w:p w14:paraId="4D2C5651" w14:textId="77777777" w:rsidR="007C35CE" w:rsidRPr="00091600" w:rsidRDefault="007C35CE" w:rsidP="00714FC8">
      <w:pPr>
        <w:pStyle w:val="Prrafodelista"/>
        <w:spacing w:after="0" w:line="240" w:lineRule="auto"/>
        <w:jc w:val="both"/>
        <w:rPr>
          <w:rFonts w:ascii="Montserrat" w:hAnsi="Montserrat" w:cstheme="minorHAnsi"/>
          <w:color w:val="000000" w:themeColor="text1"/>
          <w:sz w:val="20"/>
          <w:szCs w:val="20"/>
        </w:rPr>
      </w:pPr>
    </w:p>
    <w:p w14:paraId="38F8362C"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el supuesto que los permisos autorizados no se formalicen por causas atribuibles al requirente en la fecha señalada para ello, el Instituto otorgará 5 días hábiles contados a partir de la recepción de la notificación por escrito, para que el solicitante justifique formalmente las causas de omisión, a efecto de concretar la formalización del permiso, o bien la cancelación del procedimiento.</w:t>
      </w:r>
    </w:p>
    <w:p w14:paraId="2542FA2C"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158428B4" w14:textId="7A266D57" w:rsidR="00714FC8"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promover las superficies susceptibles a permisionar para realizar actividades comerciales de terceros, así como las que en su momento sean desocupadas, permitiendo con esto la generación de ingresos adicionales p</w:t>
      </w:r>
      <w:r w:rsidR="007258E2">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r</w:t>
      </w:r>
      <w:r w:rsidR="007258E2">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 </w:t>
      </w:r>
      <w:r w:rsidR="007258E2">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l aprovechamiento de la infraestructura institucional.</w:t>
      </w:r>
    </w:p>
    <w:p w14:paraId="0A1A3625" w14:textId="77777777"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2A9BD820" w14:textId="77777777"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tal efecto, las Áreas Otorgantes en la evaluación para el otorgamiento del PUTR, deberán realizar lo siguiente:</w:t>
      </w:r>
    </w:p>
    <w:p w14:paraId="37BEFD52" w14:textId="77777777" w:rsidR="00714FC8" w:rsidRPr="00447245" w:rsidRDefault="00714FC8" w:rsidP="00714FC8">
      <w:pPr>
        <w:spacing w:after="0" w:line="240" w:lineRule="auto"/>
        <w:jc w:val="both"/>
        <w:rPr>
          <w:rFonts w:ascii="Montserrat" w:hAnsi="Montserrat" w:cstheme="minorHAnsi"/>
          <w:color w:val="000000" w:themeColor="text1"/>
          <w:sz w:val="20"/>
          <w:szCs w:val="20"/>
        </w:rPr>
      </w:pPr>
    </w:p>
    <w:p w14:paraId="35090762"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Verificar que la superficie a permisionar no tenga una utilidad para la prestación de los servicios que se ofrecen en el inmueble;</w:t>
      </w:r>
    </w:p>
    <w:p w14:paraId="366D1737"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Elaborar estudios de viabilidad de posibles giros comerciales que satisfagan necesidades complementarias de la derechohabiencia y que representen beneficios para el propio Instituto, determinando costos asociados;</w:t>
      </w:r>
    </w:p>
    <w:p w14:paraId="12205FF1"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Realizar campañas de difusión en medios electrónicos institucionales, que incluya un catálogo fotográfico con características de las superficies susceptibles a permisionar;</w:t>
      </w:r>
    </w:p>
    <w:p w14:paraId="7F0D548C"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Identificación de probables permisionarios;</w:t>
      </w:r>
    </w:p>
    <w:p w14:paraId="3D71814F"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Elaboración del proyecto;</w:t>
      </w:r>
    </w:p>
    <w:p w14:paraId="467A96AE"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Determinación de los criterios para la asignación de superficies; y</w:t>
      </w:r>
    </w:p>
    <w:p w14:paraId="67F36906" w14:textId="77777777" w:rsidR="00714FC8" w:rsidRPr="00091600" w:rsidRDefault="00714FC8" w:rsidP="00062FA0">
      <w:pPr>
        <w:pStyle w:val="Prrafodelista"/>
        <w:numPr>
          <w:ilvl w:val="0"/>
          <w:numId w:val="4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casos en los que exista dos o más participantes y dependiendo de los alcances del proyecto, deberán solicitar la opinión normativa de la CCSG a través de la CTAA.</w:t>
      </w:r>
    </w:p>
    <w:p w14:paraId="001106E4"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28420809"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no podrán otorgar PUTR a favor de servidores públicos que en cualquier forma intervengan en el trámite, ni de sus cónyuges o parientes consanguíneos y por afinidad hasta el cuarto grado o civiles, o de terceros con los que dichos servidores tengan vínculos privados o de negocios. El otorgamiento de PUTR que contravenga esta disposición, será causa de responsabilidad y revocación del mismo.</w:t>
      </w:r>
    </w:p>
    <w:p w14:paraId="083B0562"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5B4A45FC"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remitir oficialmente para su registro en el Padrón Institucional de PUTR a la CTAA en medio magnético y en formato .pdf</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copia de los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y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ontratos de </w:t>
      </w:r>
      <w:r>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ubarrendamiento otorgados en el ejercicio respectivo, dentro de los 10 días hábiles posteriores a su formalización, así como el Padrón de Permisos de Uso Temporal Revocable y Subarrendamiento (Anexo 3)</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en el cual se registren los datos relevantes de los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ermisos otorgados y/o vigentes para cada ejercicio, nuevos permisos y bajas, mismo que deberá contener la firma original de los responsables del otorgamiento y administración de dichos instrumentos legales.</w:t>
      </w:r>
    </w:p>
    <w:p w14:paraId="4B6BB607"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7E331071" w14:textId="1B0D456F"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omisión del envío de los PUTR o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ontratos de </w:t>
      </w:r>
      <w:r w:rsidR="00A42584">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ubarrendamiento, será única y de total responsabilidad de las Áreas Otorgantes que no cumplan con esta disposición, debiendo responder ante cualquier autoridad que observe dicha omisión.</w:t>
      </w:r>
    </w:p>
    <w:p w14:paraId="080AC075"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1F85F04B"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PUTR y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ontratos de </w:t>
      </w:r>
      <w:r>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ubarrendamiento reportados a la CTAA por las Áreas Otorgantes durante cada ejercicio, serán incorporados en el informe que se presente al HCT al finalizar el Programa de Otorgamiento de PUTR y Contratos de Subarrendamiento aprobado.</w:t>
      </w:r>
    </w:p>
    <w:p w14:paraId="70603207" w14:textId="77777777" w:rsidR="00714FC8" w:rsidRDefault="00714FC8" w:rsidP="00714FC8">
      <w:pPr>
        <w:spacing w:after="0" w:line="240" w:lineRule="auto"/>
        <w:jc w:val="both"/>
        <w:rPr>
          <w:rFonts w:ascii="Montserrat" w:hAnsi="Montserrat" w:cstheme="minorHAnsi"/>
          <w:color w:val="000000" w:themeColor="text1"/>
          <w:sz w:val="20"/>
          <w:szCs w:val="20"/>
        </w:rPr>
      </w:pPr>
    </w:p>
    <w:p w14:paraId="356C2D01" w14:textId="77777777" w:rsidR="000911C2" w:rsidRPr="00091600" w:rsidRDefault="000911C2" w:rsidP="00714FC8">
      <w:pPr>
        <w:spacing w:after="0" w:line="240" w:lineRule="auto"/>
        <w:jc w:val="both"/>
        <w:rPr>
          <w:rFonts w:ascii="Montserrat" w:hAnsi="Montserrat" w:cstheme="minorHAnsi"/>
          <w:color w:val="000000" w:themeColor="text1"/>
          <w:sz w:val="20"/>
          <w:szCs w:val="20"/>
        </w:rPr>
      </w:pPr>
    </w:p>
    <w:p w14:paraId="12075FF3" w14:textId="77777777" w:rsidR="00714FC8" w:rsidRPr="00954B44"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Otorgantes, podrán otorgar espacios en comodato para la instalación de agencias investigadoras del Ministerio Público, agencias de Registro Civil y módulos de atención al </w:t>
      </w:r>
      <w:r w:rsidRPr="00954B44">
        <w:rPr>
          <w:rFonts w:ascii="Montserrat" w:hAnsi="Montserrat" w:cstheme="minorHAnsi"/>
          <w:color w:val="000000" w:themeColor="text1"/>
          <w:sz w:val="20"/>
          <w:szCs w:val="20"/>
        </w:rPr>
        <w:t>público de servicios que prestan las dependencias y entidades gubernamentales, quienes deberán cubrir con sus recursos los servicios y mantenimiento derivados del uso de dicha superficie institucional, así como las modificaciones y/o adaptaciones que se requieran, debiendo contar con el Visto Bueno de la CCSG-CTAA.</w:t>
      </w:r>
    </w:p>
    <w:p w14:paraId="3FF8A5EC" w14:textId="77777777"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410234DD"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que la CCSG-CTAA efectúe la valoración de las solicitudes que se lleguen a recibir es necesario que se adjunte la siguiente documentación:</w:t>
      </w:r>
    </w:p>
    <w:p w14:paraId="0CB2CBDE" w14:textId="77777777" w:rsidR="00714FC8" w:rsidRPr="00447245"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74548C39" w14:textId="77777777" w:rsidTr="00BC5C2A">
        <w:trPr>
          <w:trHeight w:val="391"/>
        </w:trPr>
        <w:tc>
          <w:tcPr>
            <w:tcW w:w="686" w:type="dxa"/>
            <w:shd w:val="clear" w:color="auto" w:fill="C4BD97"/>
            <w:vAlign w:val="center"/>
          </w:tcPr>
          <w:p w14:paraId="4243C55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3CF73FB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44336598" w14:textId="77777777" w:rsidTr="00BC5C2A">
        <w:tc>
          <w:tcPr>
            <w:tcW w:w="686" w:type="dxa"/>
            <w:vAlign w:val="center"/>
          </w:tcPr>
          <w:p w14:paraId="6A9455C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57AA881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Solicitud de la dependencia o entidad gubernamental.</w:t>
            </w:r>
          </w:p>
        </w:tc>
      </w:tr>
      <w:tr w:rsidR="00714FC8" w:rsidRPr="00091600" w14:paraId="2F593587" w14:textId="77777777" w:rsidTr="00BC5C2A">
        <w:tc>
          <w:tcPr>
            <w:tcW w:w="686" w:type="dxa"/>
            <w:vAlign w:val="center"/>
          </w:tcPr>
          <w:p w14:paraId="02CD5B8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1B3C0AD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Condiciones del otorgamiento:</w:t>
            </w:r>
          </w:p>
          <w:p w14:paraId="69782BE0" w14:textId="77777777" w:rsidR="00714FC8" w:rsidRPr="00091600"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El objeto del otorgamiento del espacio. </w:t>
            </w:r>
          </w:p>
          <w:p w14:paraId="42381E72" w14:textId="77777777" w:rsidR="00714FC8" w:rsidRPr="00091600"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Dimensiones del espacio a otorgar y reporte fotográfico. </w:t>
            </w:r>
          </w:p>
          <w:p w14:paraId="7DF4CEBB" w14:textId="77777777" w:rsidR="00714FC8" w:rsidRPr="00091600"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Obligaciones del Comodante.</w:t>
            </w:r>
          </w:p>
          <w:p w14:paraId="33ABDB8A" w14:textId="77777777" w:rsidR="00714FC8" w:rsidRPr="00091600"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Obligaciones del Comodatario.</w:t>
            </w:r>
          </w:p>
          <w:p w14:paraId="6311FD7F" w14:textId="77777777" w:rsidR="00714FC8" w:rsidRPr="00091600"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Definición del pago de gastos de mantenimiento. Las partes deberán acordar que los costos que se generen con motivo de los servicios de telefonía, electricidad, mantenimiento, servicios de agua y limpieza dentro del espacio físico del inmueble otorgado en </w:t>
            </w:r>
            <w:r>
              <w:rPr>
                <w:rFonts w:ascii="Montserrat" w:hAnsi="Montserrat" w:cstheme="minorHAnsi"/>
                <w:color w:val="000000" w:themeColor="text1"/>
                <w:sz w:val="16"/>
                <w:szCs w:val="16"/>
              </w:rPr>
              <w:t>c</w:t>
            </w:r>
            <w:r w:rsidRPr="00091600">
              <w:rPr>
                <w:rFonts w:ascii="Montserrat" w:hAnsi="Montserrat" w:cstheme="minorHAnsi"/>
                <w:color w:val="000000" w:themeColor="text1"/>
                <w:sz w:val="16"/>
                <w:szCs w:val="16"/>
              </w:rPr>
              <w:t xml:space="preserve">omodato, correrán a cargo del </w:t>
            </w:r>
            <w:r>
              <w:rPr>
                <w:rFonts w:ascii="Montserrat" w:hAnsi="Montserrat" w:cstheme="minorHAnsi"/>
                <w:color w:val="000000" w:themeColor="text1"/>
                <w:sz w:val="16"/>
                <w:szCs w:val="16"/>
              </w:rPr>
              <w:t>c</w:t>
            </w:r>
            <w:r w:rsidRPr="00091600">
              <w:rPr>
                <w:rFonts w:ascii="Montserrat" w:hAnsi="Montserrat" w:cstheme="minorHAnsi"/>
                <w:color w:val="000000" w:themeColor="text1"/>
                <w:sz w:val="16"/>
                <w:szCs w:val="16"/>
              </w:rPr>
              <w:t>omodatario, pudiendo realizarse de la siguiente forma:</w:t>
            </w:r>
          </w:p>
          <w:p w14:paraId="4436CC1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i/>
                <w:iCs/>
                <w:color w:val="000000" w:themeColor="text1"/>
                <w:sz w:val="16"/>
                <w:szCs w:val="16"/>
              </w:rPr>
              <w:t>Opción 1.</w:t>
            </w:r>
            <w:r w:rsidRPr="00091600">
              <w:rPr>
                <w:rFonts w:ascii="Montserrat" w:hAnsi="Montserrat" w:cstheme="minorHAnsi"/>
                <w:color w:val="000000" w:themeColor="text1"/>
                <w:sz w:val="16"/>
                <w:szCs w:val="16"/>
              </w:rPr>
              <w:t xml:space="preserve"> El </w:t>
            </w:r>
            <w:r>
              <w:rPr>
                <w:rFonts w:ascii="Montserrat" w:hAnsi="Montserrat" w:cstheme="minorHAnsi"/>
                <w:color w:val="000000" w:themeColor="text1"/>
                <w:sz w:val="16"/>
                <w:szCs w:val="16"/>
              </w:rPr>
              <w:t>c</w:t>
            </w:r>
            <w:r w:rsidRPr="00091600">
              <w:rPr>
                <w:rFonts w:ascii="Montserrat" w:hAnsi="Montserrat" w:cstheme="minorHAnsi"/>
                <w:color w:val="000000" w:themeColor="text1"/>
                <w:sz w:val="16"/>
                <w:szCs w:val="16"/>
              </w:rPr>
              <w:t>omodatario cubrirá un porcentaje de los gastos que realice la Unidad del Instituto por los servicios citados, el cual se determinará en proporción del área a ocupar en relación al total de la superficie de dicha Unidad.</w:t>
            </w:r>
          </w:p>
          <w:p w14:paraId="0540C88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i/>
                <w:iCs/>
                <w:color w:val="000000" w:themeColor="text1"/>
                <w:sz w:val="16"/>
                <w:szCs w:val="16"/>
              </w:rPr>
              <w:t xml:space="preserve">Opción 2. </w:t>
            </w:r>
            <w:r w:rsidRPr="00091600">
              <w:rPr>
                <w:rFonts w:ascii="Montserrat" w:hAnsi="Montserrat" w:cstheme="minorHAnsi"/>
                <w:color w:val="000000" w:themeColor="text1"/>
                <w:sz w:val="16"/>
                <w:szCs w:val="16"/>
              </w:rPr>
              <w:t>Establecer una cuota fija.</w:t>
            </w:r>
          </w:p>
          <w:p w14:paraId="215AB18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comodante deberá hacer el análisis respectivo para determinar la mejor forma de fijar el importe del pago de los servicios.</w:t>
            </w:r>
          </w:p>
        </w:tc>
      </w:tr>
      <w:tr w:rsidR="00714FC8" w:rsidRPr="00091600" w14:paraId="3C313CFA" w14:textId="77777777" w:rsidTr="00BC5C2A">
        <w:tc>
          <w:tcPr>
            <w:tcW w:w="686" w:type="dxa"/>
            <w:vAlign w:val="center"/>
          </w:tcPr>
          <w:p w14:paraId="0C67395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6F0F620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Condición de Confidencialidad.</w:t>
            </w:r>
          </w:p>
        </w:tc>
      </w:tr>
      <w:tr w:rsidR="00714FC8" w:rsidRPr="00091600" w14:paraId="3D82DBE1" w14:textId="77777777" w:rsidTr="00BC5C2A">
        <w:tc>
          <w:tcPr>
            <w:tcW w:w="686" w:type="dxa"/>
            <w:vAlign w:val="center"/>
          </w:tcPr>
          <w:p w14:paraId="47FD1BC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541ED29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Anuencia del Director de la Unidad Médica o Administrativa en donde se otorgará el espacio.</w:t>
            </w:r>
          </w:p>
        </w:tc>
      </w:tr>
      <w:tr w:rsidR="00714FC8" w:rsidRPr="00091600" w14:paraId="62CE7695" w14:textId="77777777" w:rsidTr="00BC5C2A">
        <w:tc>
          <w:tcPr>
            <w:tcW w:w="686" w:type="dxa"/>
            <w:vAlign w:val="center"/>
          </w:tcPr>
          <w:p w14:paraId="603A107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2E969B3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Periodo por el cual se otorgará en comodato el espacio.</w:t>
            </w:r>
          </w:p>
        </w:tc>
      </w:tr>
      <w:tr w:rsidR="00714FC8" w:rsidRPr="00091600" w14:paraId="0DCE9D24" w14:textId="77777777" w:rsidTr="00BC5C2A">
        <w:tc>
          <w:tcPr>
            <w:tcW w:w="686" w:type="dxa"/>
            <w:vAlign w:val="center"/>
          </w:tcPr>
          <w:p w14:paraId="25A822E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8" w:type="dxa"/>
          </w:tcPr>
          <w:p w14:paraId="3E4F933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Visto </w:t>
            </w:r>
            <w:r>
              <w:rPr>
                <w:rFonts w:ascii="Montserrat" w:hAnsi="Montserrat" w:cstheme="minorHAnsi"/>
                <w:color w:val="000000" w:themeColor="text1"/>
                <w:sz w:val="16"/>
                <w:szCs w:val="16"/>
              </w:rPr>
              <w:t>b</w:t>
            </w:r>
            <w:r w:rsidRPr="00091600">
              <w:rPr>
                <w:rFonts w:ascii="Montserrat" w:hAnsi="Montserrat" w:cstheme="minorHAnsi"/>
                <w:color w:val="000000" w:themeColor="text1"/>
                <w:sz w:val="16"/>
                <w:szCs w:val="16"/>
              </w:rPr>
              <w:t>ueno por parte de las áreas técnicas respectivas en caso de instalar equipo de telecomunicación.</w:t>
            </w:r>
          </w:p>
        </w:tc>
      </w:tr>
      <w:tr w:rsidR="00714FC8" w:rsidRPr="00091600" w14:paraId="6AA9D63E" w14:textId="77777777" w:rsidTr="00BC5C2A">
        <w:tc>
          <w:tcPr>
            <w:tcW w:w="686" w:type="dxa"/>
            <w:vAlign w:val="center"/>
          </w:tcPr>
          <w:p w14:paraId="4A6F157D" w14:textId="77777777" w:rsidR="00714FC8" w:rsidRPr="000F5B4C" w:rsidRDefault="00714FC8" w:rsidP="00C456CF">
            <w:pPr>
              <w:jc w:val="center"/>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g</w:t>
            </w:r>
          </w:p>
        </w:tc>
        <w:tc>
          <w:tcPr>
            <w:tcW w:w="8528" w:type="dxa"/>
          </w:tcPr>
          <w:p w14:paraId="22984B15" w14:textId="77777777" w:rsidR="00714FC8" w:rsidRPr="000F5B4C" w:rsidRDefault="00714FC8" w:rsidP="00C456CF">
            <w:pPr>
              <w:jc w:val="both"/>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Dictamen emitido y signado por el comodante, considerando además de los incisos anteriores, lo siguiente:</w:t>
            </w:r>
          </w:p>
          <w:p w14:paraId="478522F8" w14:textId="77777777" w:rsidR="00714FC8" w:rsidRPr="000F5B4C"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Que no se afecten los servicios proporcionados por la Unidad Médica o Administrativa.</w:t>
            </w:r>
          </w:p>
          <w:p w14:paraId="599B62BA" w14:textId="77777777" w:rsidR="00714FC8" w:rsidRPr="000F5B4C"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Que la actividad a desarrollar no implique un riesgo para los derechohabientes, trabajadores, visitantes, público en general, ni a las instalaciones institucionales.</w:t>
            </w:r>
          </w:p>
          <w:p w14:paraId="39276338" w14:textId="77777777" w:rsidR="00714FC8" w:rsidRPr="000F5B4C" w:rsidRDefault="00714FC8" w:rsidP="00C456CF">
            <w:pPr>
              <w:pStyle w:val="Prrafodelista"/>
              <w:numPr>
                <w:ilvl w:val="0"/>
                <w:numId w:val="17"/>
              </w:numPr>
              <w:ind w:left="174" w:hanging="142"/>
              <w:jc w:val="both"/>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Que el comodatario haya entregado la documentación requerida.</w:t>
            </w:r>
          </w:p>
          <w:p w14:paraId="37163988" w14:textId="77777777" w:rsidR="00714FC8" w:rsidRPr="000F5B4C" w:rsidRDefault="00714FC8" w:rsidP="00C456CF">
            <w:pPr>
              <w:jc w:val="both"/>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Que las adecuaciones al espacio otorgado sean cubiertas por el comodatario.</w:t>
            </w:r>
          </w:p>
        </w:tc>
      </w:tr>
      <w:tr w:rsidR="00714FC8" w:rsidRPr="00091600" w14:paraId="2EAC6E79" w14:textId="77777777" w:rsidTr="00BC5C2A">
        <w:tc>
          <w:tcPr>
            <w:tcW w:w="686" w:type="dxa"/>
            <w:vAlign w:val="center"/>
          </w:tcPr>
          <w:p w14:paraId="108CFF70" w14:textId="77777777" w:rsidR="00714FC8" w:rsidRPr="000F5B4C" w:rsidRDefault="00714FC8" w:rsidP="00C456CF">
            <w:pPr>
              <w:jc w:val="center"/>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h</w:t>
            </w:r>
          </w:p>
        </w:tc>
        <w:tc>
          <w:tcPr>
            <w:tcW w:w="8528" w:type="dxa"/>
          </w:tcPr>
          <w:p w14:paraId="0C302948" w14:textId="77777777" w:rsidR="00714FC8" w:rsidRPr="000F5B4C" w:rsidRDefault="00714FC8" w:rsidP="00C456CF">
            <w:pPr>
              <w:jc w:val="both"/>
              <w:rPr>
                <w:rFonts w:ascii="Montserrat" w:hAnsi="Montserrat" w:cstheme="minorHAnsi"/>
                <w:color w:val="000000" w:themeColor="text1"/>
                <w:sz w:val="16"/>
                <w:szCs w:val="16"/>
              </w:rPr>
            </w:pPr>
            <w:r w:rsidRPr="000F5B4C">
              <w:rPr>
                <w:rFonts w:ascii="Montserrat" w:hAnsi="Montserrat" w:cstheme="minorHAnsi"/>
                <w:color w:val="000000" w:themeColor="text1"/>
                <w:sz w:val="16"/>
                <w:szCs w:val="16"/>
              </w:rPr>
              <w:t>Aprovechamiento del inmueble.</w:t>
            </w:r>
          </w:p>
        </w:tc>
      </w:tr>
    </w:tbl>
    <w:p w14:paraId="2816DE17"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052F2CC"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Ambas partes deberán designar a un enlace para supervisar la adecuada y oportuna ejecución de las obligaciones pactadas.</w:t>
      </w:r>
    </w:p>
    <w:p w14:paraId="593938CD"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p>
    <w:p w14:paraId="0344EF43" w14:textId="77777777" w:rsidR="00714FC8" w:rsidRPr="00D14189"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D14189">
        <w:rPr>
          <w:rFonts w:ascii="Montserrat" w:hAnsi="Montserrat" w:cstheme="minorHAnsi"/>
          <w:color w:val="000000" w:themeColor="text1"/>
          <w:sz w:val="20"/>
          <w:szCs w:val="20"/>
        </w:rPr>
        <w:t xml:space="preserve">No se podrán ofertar en unidades médicas, administrativas ni sociales productos denominados “milagros”, o que no estén debidamente validados por los autoridades de salubridad (p. ej. </w:t>
      </w:r>
      <w:r w:rsidRPr="00D14189">
        <w:rPr>
          <w:rFonts w:ascii="Montserrat" w:hAnsi="Montserrat" w:cs="Helvetica Neue"/>
          <w:color w:val="000000" w:themeColor="text1"/>
          <w:sz w:val="20"/>
          <w:szCs w:val="20"/>
        </w:rPr>
        <w:t>COFEPRIS</w:t>
      </w:r>
      <w:r w:rsidRPr="00D14189">
        <w:rPr>
          <w:rFonts w:ascii="Montserrat" w:hAnsi="Montserrat" w:cs="Helvetica Neue"/>
          <w:color w:val="000000"/>
          <w:sz w:val="20"/>
          <w:szCs w:val="20"/>
        </w:rPr>
        <w:t>)</w:t>
      </w:r>
      <w:r w:rsidRPr="00D14189">
        <w:rPr>
          <w:rFonts w:ascii="Montserrat" w:hAnsi="Montserrat" w:cstheme="minorHAnsi"/>
          <w:color w:val="000000" w:themeColor="text1"/>
          <w:sz w:val="20"/>
          <w:szCs w:val="20"/>
        </w:rPr>
        <w:t xml:space="preserve">. La CCSG a través de la CTAA podrá realizar las consultas necesarias a la Dirección de Prestaciones Médicas para obtener </w:t>
      </w:r>
      <w:r w:rsidRPr="007B37F8">
        <w:rPr>
          <w:rFonts w:ascii="Montserrat" w:hAnsi="Montserrat" w:cstheme="minorHAnsi"/>
          <w:color w:val="000000" w:themeColor="text1"/>
          <w:sz w:val="20"/>
          <w:szCs w:val="20"/>
        </w:rPr>
        <w:t xml:space="preserve">el visto bueno u opinión técnica de aquéllas solicitudes cuyos productos a ofertar tengan relación </w:t>
      </w:r>
      <w:r w:rsidRPr="000B4A57">
        <w:rPr>
          <w:rFonts w:ascii="Montserrat" w:hAnsi="Montserrat" w:cstheme="minorHAnsi"/>
          <w:color w:val="000000" w:themeColor="text1"/>
          <w:sz w:val="20"/>
          <w:szCs w:val="20"/>
        </w:rPr>
        <w:t xml:space="preserve">con </w:t>
      </w:r>
      <w:r w:rsidRPr="007B37F8">
        <w:rPr>
          <w:rFonts w:ascii="Montserrat" w:hAnsi="Montserrat" w:cstheme="minorHAnsi"/>
          <w:color w:val="000000" w:themeColor="text1"/>
          <w:sz w:val="20"/>
          <w:szCs w:val="20"/>
        </w:rPr>
        <w:t>temas de la salud</w:t>
      </w:r>
      <w:r w:rsidRPr="00CD2E54">
        <w:rPr>
          <w:rFonts w:ascii="Montserrat" w:hAnsi="Montserrat" w:cstheme="minorHAnsi"/>
          <w:color w:val="000000" w:themeColor="text1"/>
          <w:sz w:val="20"/>
          <w:szCs w:val="20"/>
        </w:rPr>
        <w:t>, vent</w:t>
      </w:r>
      <w:r w:rsidRPr="00D14189">
        <w:rPr>
          <w:rFonts w:ascii="Montserrat" w:hAnsi="Montserrat" w:cstheme="minorHAnsi"/>
          <w:color w:val="000000" w:themeColor="text1"/>
          <w:sz w:val="20"/>
          <w:szCs w:val="20"/>
        </w:rPr>
        <w:t xml:space="preserve">a de medicamentos o complementos alimenticios o similares. </w:t>
      </w:r>
    </w:p>
    <w:p w14:paraId="069B8834" w14:textId="77777777" w:rsidR="00714FC8" w:rsidRPr="00D14189"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17C4E27A"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caso de la venta de cigarros y bebidas alcohólicas, estos productos no podrán ser ofertados en inmuebles institucionales, con excepción de los Centros Vacacionales.</w:t>
      </w:r>
    </w:p>
    <w:p w14:paraId="77311389" w14:textId="77777777"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30C76CB0" w14:textId="77777777" w:rsidR="000911C2" w:rsidRDefault="000911C2" w:rsidP="00714FC8">
      <w:pPr>
        <w:pStyle w:val="Prrafodelista"/>
        <w:spacing w:after="0" w:line="240" w:lineRule="auto"/>
        <w:ind w:left="567"/>
        <w:jc w:val="both"/>
        <w:rPr>
          <w:rFonts w:ascii="Montserrat" w:hAnsi="Montserrat" w:cstheme="minorHAnsi"/>
          <w:color w:val="000000" w:themeColor="text1"/>
          <w:sz w:val="20"/>
          <w:szCs w:val="20"/>
        </w:rPr>
      </w:pPr>
    </w:p>
    <w:p w14:paraId="6DA16C2F" w14:textId="77777777" w:rsidR="000911C2" w:rsidRDefault="000911C2" w:rsidP="00714FC8">
      <w:pPr>
        <w:pStyle w:val="Prrafodelista"/>
        <w:spacing w:after="0" w:line="240" w:lineRule="auto"/>
        <w:ind w:left="567"/>
        <w:jc w:val="both"/>
        <w:rPr>
          <w:rFonts w:ascii="Montserrat" w:hAnsi="Montserrat" w:cstheme="minorHAnsi"/>
          <w:color w:val="000000" w:themeColor="text1"/>
          <w:sz w:val="20"/>
          <w:szCs w:val="20"/>
        </w:rPr>
      </w:pPr>
    </w:p>
    <w:p w14:paraId="64C03584" w14:textId="77777777" w:rsidR="000911C2" w:rsidRDefault="000911C2" w:rsidP="00714FC8">
      <w:pPr>
        <w:pStyle w:val="Prrafodelista"/>
        <w:spacing w:after="0" w:line="240" w:lineRule="auto"/>
        <w:ind w:left="567"/>
        <w:jc w:val="both"/>
        <w:rPr>
          <w:rFonts w:ascii="Montserrat" w:hAnsi="Montserrat" w:cstheme="minorHAnsi"/>
          <w:color w:val="000000" w:themeColor="text1"/>
          <w:sz w:val="20"/>
          <w:szCs w:val="20"/>
        </w:rPr>
      </w:pPr>
    </w:p>
    <w:p w14:paraId="3CD1FF44" w14:textId="015A3220" w:rsidR="00220155" w:rsidRPr="00A30DE1" w:rsidRDefault="00220155" w:rsidP="00220155">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Para las superficies o inmuebles identificadas como viables para ser otorgadas para fines de comerciali</w:t>
      </w:r>
      <w:r w:rsidR="00A42584">
        <w:rPr>
          <w:rFonts w:ascii="Montserrat" w:hAnsi="Montserrat" w:cstheme="minorHAnsi"/>
          <w:color w:val="000000" w:themeColor="text1"/>
          <w:sz w:val="20"/>
          <w:szCs w:val="20"/>
        </w:rPr>
        <w:t>z</w:t>
      </w:r>
      <w:r w:rsidRPr="00A30DE1">
        <w:rPr>
          <w:rFonts w:ascii="Montserrat" w:hAnsi="Montserrat" w:cstheme="minorHAnsi"/>
          <w:color w:val="000000" w:themeColor="text1"/>
          <w:sz w:val="20"/>
          <w:szCs w:val="20"/>
        </w:rPr>
        <w:t>ación, así como aquellas desocupadas derivadas del venci</w:t>
      </w:r>
      <w:r w:rsidR="008A5E73">
        <w:rPr>
          <w:rFonts w:ascii="Montserrat" w:hAnsi="Montserrat" w:cstheme="minorHAnsi"/>
          <w:color w:val="000000" w:themeColor="text1"/>
          <w:sz w:val="20"/>
          <w:szCs w:val="20"/>
        </w:rPr>
        <w:t>pp</w:t>
      </w:r>
      <w:r w:rsidRPr="00A30DE1">
        <w:rPr>
          <w:rFonts w:ascii="Montserrat" w:hAnsi="Montserrat" w:cstheme="minorHAnsi"/>
          <w:color w:val="000000" w:themeColor="text1"/>
          <w:sz w:val="20"/>
          <w:szCs w:val="20"/>
        </w:rPr>
        <w:t>miento de un permiso por cualquiera de sus causas (terminación anticipada, extinción o revocación), las Áreas Otorgantes deberán realizar lo siguiente:</w:t>
      </w:r>
    </w:p>
    <w:p w14:paraId="5F3AA646" w14:textId="77777777" w:rsidR="00220155" w:rsidRPr="00A30DE1" w:rsidRDefault="00220155" w:rsidP="00220155">
      <w:pPr>
        <w:pStyle w:val="Prrafodelista"/>
        <w:spacing w:after="0" w:line="240" w:lineRule="auto"/>
        <w:ind w:left="567"/>
        <w:jc w:val="both"/>
        <w:rPr>
          <w:rFonts w:ascii="Montserrat" w:hAnsi="Montserrat" w:cstheme="minorHAnsi"/>
          <w:color w:val="000000" w:themeColor="text1"/>
          <w:sz w:val="20"/>
          <w:szCs w:val="20"/>
        </w:rPr>
      </w:pPr>
    </w:p>
    <w:p w14:paraId="6809ABB6" w14:textId="77777777" w:rsidR="00220155" w:rsidRPr="00A30DE1" w:rsidRDefault="00E53E45" w:rsidP="00220155">
      <w:pPr>
        <w:pStyle w:val="Prrafodelista"/>
        <w:numPr>
          <w:ilvl w:val="3"/>
          <w:numId w:val="21"/>
        </w:numPr>
        <w:spacing w:after="0" w:line="240" w:lineRule="auto"/>
        <w:ind w:left="993" w:hanging="426"/>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Identificar el giro comercial que pueda instalarse.</w:t>
      </w:r>
    </w:p>
    <w:p w14:paraId="560D4E9D" w14:textId="77777777" w:rsidR="00220155" w:rsidRPr="00A30DE1" w:rsidRDefault="00220155" w:rsidP="00220155">
      <w:pPr>
        <w:pStyle w:val="Prrafodelista"/>
        <w:numPr>
          <w:ilvl w:val="3"/>
          <w:numId w:val="21"/>
        </w:numPr>
        <w:spacing w:after="0" w:line="240" w:lineRule="auto"/>
        <w:ind w:left="993" w:hanging="426"/>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 xml:space="preserve">Difundir en </w:t>
      </w:r>
      <w:r w:rsidR="00FF3AFF" w:rsidRPr="00A30DE1">
        <w:rPr>
          <w:rFonts w:ascii="Montserrat" w:hAnsi="Montserrat" w:cstheme="minorHAnsi"/>
          <w:color w:val="000000" w:themeColor="text1"/>
          <w:sz w:val="20"/>
          <w:szCs w:val="20"/>
        </w:rPr>
        <w:t>medios electrónicos con los que cuenta el</w:t>
      </w:r>
      <w:r w:rsidRPr="00A30DE1">
        <w:rPr>
          <w:rFonts w:ascii="Montserrat" w:hAnsi="Montserrat" w:cstheme="minorHAnsi"/>
          <w:color w:val="000000" w:themeColor="text1"/>
          <w:sz w:val="20"/>
          <w:szCs w:val="20"/>
        </w:rPr>
        <w:t xml:space="preserve"> IMSS </w:t>
      </w:r>
      <w:r w:rsidR="00E53E45" w:rsidRPr="00A30DE1">
        <w:rPr>
          <w:rFonts w:ascii="Montserrat" w:hAnsi="Montserrat" w:cstheme="minorHAnsi"/>
          <w:color w:val="000000" w:themeColor="text1"/>
          <w:sz w:val="20"/>
          <w:szCs w:val="20"/>
        </w:rPr>
        <w:t xml:space="preserve">los espacios identificados para permisionarse </w:t>
      </w:r>
      <w:r w:rsidR="00486C16" w:rsidRPr="00A30DE1">
        <w:rPr>
          <w:rFonts w:ascii="Montserrat" w:hAnsi="Montserrat" w:cstheme="minorHAnsi"/>
          <w:color w:val="000000" w:themeColor="text1"/>
          <w:sz w:val="20"/>
          <w:szCs w:val="20"/>
        </w:rPr>
        <w:t>(habilitación de micro</w:t>
      </w:r>
      <w:r w:rsidR="002F0976" w:rsidRPr="00A30DE1">
        <w:rPr>
          <w:rFonts w:ascii="Montserrat" w:hAnsi="Montserrat" w:cstheme="minorHAnsi"/>
          <w:color w:val="000000" w:themeColor="text1"/>
          <w:sz w:val="20"/>
          <w:szCs w:val="20"/>
        </w:rPr>
        <w:t>sitios)</w:t>
      </w:r>
      <w:r w:rsidR="00E53E45" w:rsidRPr="00A30DE1">
        <w:rPr>
          <w:rFonts w:ascii="Montserrat" w:hAnsi="Montserrat" w:cstheme="minorHAnsi"/>
          <w:color w:val="000000" w:themeColor="text1"/>
          <w:sz w:val="20"/>
          <w:szCs w:val="20"/>
        </w:rPr>
        <w:t>indicando para cada uno las características de la superficie tales como:</w:t>
      </w:r>
    </w:p>
    <w:p w14:paraId="578DD3A5"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p>
    <w:p w14:paraId="76FD4F62"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b.1 Ubicación física (domicilio de la Unidad Médica o Administrativa o Social).</w:t>
      </w:r>
    </w:p>
    <w:p w14:paraId="6EDB58C3"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w:t>
      </w:r>
      <w:r w:rsidR="00486C16" w:rsidRPr="00A30DE1">
        <w:rPr>
          <w:rFonts w:ascii="Montserrat" w:hAnsi="Montserrat" w:cstheme="minorHAnsi"/>
          <w:color w:val="000000" w:themeColor="text1"/>
          <w:sz w:val="20"/>
          <w:szCs w:val="20"/>
        </w:rPr>
        <w:t>.2</w:t>
      </w:r>
      <w:r w:rsidRPr="00A30DE1">
        <w:rPr>
          <w:rFonts w:ascii="Montserrat" w:hAnsi="Montserrat" w:cstheme="minorHAnsi"/>
          <w:color w:val="000000" w:themeColor="text1"/>
          <w:sz w:val="20"/>
          <w:szCs w:val="20"/>
        </w:rPr>
        <w:t xml:space="preserve"> Dimensiones de la superficie.</w:t>
      </w:r>
    </w:p>
    <w:p w14:paraId="6FE91BE9"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b.3 Giro comercial sugerido.</w:t>
      </w:r>
    </w:p>
    <w:p w14:paraId="5CE0A936" w14:textId="77777777" w:rsidR="00E53E45" w:rsidRPr="00A30DE1" w:rsidRDefault="00486C16"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b.4</w:t>
      </w:r>
      <w:r w:rsidR="00E53E45" w:rsidRPr="00A30DE1">
        <w:rPr>
          <w:rFonts w:ascii="Montserrat" w:hAnsi="Montserrat" w:cstheme="minorHAnsi"/>
          <w:color w:val="000000" w:themeColor="text1"/>
          <w:sz w:val="20"/>
          <w:szCs w:val="20"/>
        </w:rPr>
        <w:t xml:space="preserve"> Cuotas y requisitos a cubrir.</w:t>
      </w:r>
    </w:p>
    <w:p w14:paraId="31C8684A"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w:t>
      </w:r>
      <w:r w:rsidR="00486C16" w:rsidRPr="00A30DE1">
        <w:rPr>
          <w:rFonts w:ascii="Montserrat" w:hAnsi="Montserrat" w:cstheme="minorHAnsi"/>
          <w:color w:val="000000" w:themeColor="text1"/>
          <w:sz w:val="20"/>
          <w:szCs w:val="20"/>
        </w:rPr>
        <w:t>.5</w:t>
      </w:r>
      <w:r w:rsidRPr="00A30DE1">
        <w:rPr>
          <w:rFonts w:ascii="Montserrat" w:hAnsi="Montserrat" w:cstheme="minorHAnsi"/>
          <w:color w:val="000000" w:themeColor="text1"/>
          <w:sz w:val="20"/>
          <w:szCs w:val="20"/>
        </w:rPr>
        <w:t xml:space="preserve"> Horario de atención de la Unidad</w:t>
      </w:r>
    </w:p>
    <w:p w14:paraId="7055B965" w14:textId="77777777" w:rsidR="00E53E45" w:rsidRPr="00A30DE1" w:rsidRDefault="00486C16"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b.6</w:t>
      </w:r>
      <w:r w:rsidR="00E53E45" w:rsidRPr="00A30DE1">
        <w:rPr>
          <w:rFonts w:ascii="Montserrat" w:hAnsi="Montserrat" w:cstheme="minorHAnsi"/>
          <w:color w:val="000000" w:themeColor="text1"/>
          <w:sz w:val="20"/>
          <w:szCs w:val="20"/>
        </w:rPr>
        <w:t xml:space="preserve"> Afluencia diaria de derechohabiencia, personal y público en general que asiste a la Unidad.</w:t>
      </w:r>
    </w:p>
    <w:p w14:paraId="23B641B8"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w:t>
      </w:r>
      <w:r w:rsidR="00486C16" w:rsidRPr="00A30DE1">
        <w:rPr>
          <w:rFonts w:ascii="Montserrat" w:hAnsi="Montserrat" w:cstheme="minorHAnsi"/>
          <w:color w:val="000000" w:themeColor="text1"/>
          <w:sz w:val="20"/>
          <w:szCs w:val="20"/>
        </w:rPr>
        <w:t>.7</w:t>
      </w:r>
      <w:r w:rsidRPr="00A30DE1">
        <w:rPr>
          <w:rFonts w:ascii="Montserrat" w:hAnsi="Montserrat" w:cstheme="minorHAnsi"/>
          <w:color w:val="000000" w:themeColor="text1"/>
          <w:sz w:val="20"/>
          <w:szCs w:val="20"/>
        </w:rPr>
        <w:t xml:space="preserve"> </w:t>
      </w:r>
      <w:r w:rsidR="002F0976" w:rsidRPr="00A30DE1">
        <w:rPr>
          <w:rFonts w:ascii="Montserrat" w:hAnsi="Montserrat" w:cstheme="minorHAnsi"/>
          <w:color w:val="000000" w:themeColor="text1"/>
          <w:sz w:val="20"/>
          <w:szCs w:val="20"/>
        </w:rPr>
        <w:t>Reporte fotográfico de cada una de las superficies promocionadas.</w:t>
      </w:r>
    </w:p>
    <w:p w14:paraId="2203E439" w14:textId="77777777" w:rsidR="002F0976" w:rsidRPr="00A30DE1" w:rsidRDefault="00486C16" w:rsidP="00E53E45">
      <w:pPr>
        <w:pStyle w:val="Prrafodelista"/>
        <w:spacing w:after="0" w:line="240" w:lineRule="auto"/>
        <w:ind w:left="99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B.8</w:t>
      </w:r>
      <w:r w:rsidR="002F0976" w:rsidRPr="00A30DE1">
        <w:rPr>
          <w:rFonts w:ascii="Montserrat" w:hAnsi="Montserrat" w:cstheme="minorHAnsi"/>
          <w:color w:val="000000" w:themeColor="text1"/>
          <w:sz w:val="20"/>
          <w:szCs w:val="20"/>
        </w:rPr>
        <w:t xml:space="preserve"> Listado de requisitos (persona física y mopral) de conformidad con las presentes Políticas.</w:t>
      </w:r>
    </w:p>
    <w:p w14:paraId="0A5710EA" w14:textId="77777777" w:rsidR="00E53E45" w:rsidRPr="00A30DE1" w:rsidRDefault="00E53E45" w:rsidP="00E53E45">
      <w:pPr>
        <w:pStyle w:val="Prrafodelista"/>
        <w:spacing w:after="0" w:line="240" w:lineRule="auto"/>
        <w:ind w:left="993"/>
        <w:jc w:val="both"/>
        <w:rPr>
          <w:rFonts w:ascii="Montserrat" w:hAnsi="Montserrat" w:cstheme="minorHAnsi"/>
          <w:color w:val="000000" w:themeColor="text1"/>
          <w:sz w:val="20"/>
          <w:szCs w:val="20"/>
        </w:rPr>
      </w:pPr>
    </w:p>
    <w:p w14:paraId="493088F2" w14:textId="5CED093A" w:rsidR="002F0976" w:rsidRPr="00A30DE1" w:rsidRDefault="007D2CB2" w:rsidP="002F0976">
      <w:pPr>
        <w:pStyle w:val="Prrafodelista"/>
        <w:numPr>
          <w:ilvl w:val="3"/>
          <w:numId w:val="21"/>
        </w:numPr>
        <w:spacing w:after="0" w:line="240" w:lineRule="auto"/>
        <w:ind w:left="993" w:hanging="426"/>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L</w:t>
      </w:r>
      <w:r w:rsidR="002F0976" w:rsidRPr="00A30DE1">
        <w:rPr>
          <w:rFonts w:ascii="Montserrat" w:hAnsi="Montserrat" w:cstheme="minorHAnsi"/>
          <w:color w:val="000000" w:themeColor="text1"/>
          <w:sz w:val="20"/>
          <w:szCs w:val="20"/>
        </w:rPr>
        <w:t xml:space="preserve">as Áreas Otorgantes deberán establecer comunicación con </w:t>
      </w:r>
      <w:r w:rsidRPr="00A30DE1">
        <w:rPr>
          <w:rFonts w:ascii="Montserrat" w:hAnsi="Montserrat" w:cstheme="minorHAnsi"/>
          <w:color w:val="000000" w:themeColor="text1"/>
          <w:sz w:val="20"/>
          <w:szCs w:val="20"/>
        </w:rPr>
        <w:t>el personal de</w:t>
      </w:r>
      <w:r w:rsidR="002F0976" w:rsidRPr="00A30DE1">
        <w:rPr>
          <w:rFonts w:ascii="Montserrat" w:hAnsi="Montserrat" w:cstheme="minorHAnsi"/>
          <w:color w:val="000000" w:themeColor="text1"/>
          <w:sz w:val="20"/>
          <w:szCs w:val="20"/>
        </w:rPr>
        <w:t xml:space="preserve"> la </w:t>
      </w:r>
      <w:r w:rsidR="00550A84" w:rsidRPr="00A30DE1">
        <w:rPr>
          <w:rFonts w:ascii="Montserrat" w:hAnsi="Montserrat" w:cstheme="minorHAnsi"/>
          <w:color w:val="000000" w:themeColor="text1"/>
          <w:sz w:val="20"/>
          <w:szCs w:val="20"/>
        </w:rPr>
        <w:t>Coordinación Delegaciones de Informática</w:t>
      </w:r>
      <w:r w:rsidR="002F0976" w:rsidRPr="00A30DE1">
        <w:rPr>
          <w:rFonts w:ascii="Montserrat" w:hAnsi="Montserrat" w:cstheme="minorHAnsi"/>
          <w:color w:val="000000" w:themeColor="text1"/>
          <w:sz w:val="20"/>
          <w:szCs w:val="20"/>
        </w:rPr>
        <w:t xml:space="preserve"> en cada OOAD o UMAE o CV, con el fin de habilitar y publicar las ofertar de espacios a comercializar</w:t>
      </w:r>
      <w:r w:rsidRPr="00A30DE1">
        <w:rPr>
          <w:rFonts w:ascii="Montserrat" w:hAnsi="Montserrat" w:cstheme="minorHAnsi"/>
          <w:color w:val="000000" w:themeColor="text1"/>
          <w:sz w:val="20"/>
          <w:szCs w:val="20"/>
        </w:rPr>
        <w:t xml:space="preserve">, las cuales deberán permanecer para consulta del público por lo menos 15 naturales en el </w:t>
      </w:r>
      <w:r w:rsidR="00825330">
        <w:rPr>
          <w:rFonts w:ascii="Montserrat" w:hAnsi="Montserrat" w:cstheme="minorHAnsi"/>
          <w:color w:val="000000" w:themeColor="text1"/>
          <w:sz w:val="20"/>
          <w:szCs w:val="20"/>
        </w:rPr>
        <w:t>micr</w:t>
      </w:r>
      <w:r w:rsidR="00A42584">
        <w:rPr>
          <w:rFonts w:ascii="Montserrat" w:hAnsi="Montserrat" w:cstheme="minorHAnsi"/>
          <w:color w:val="000000" w:themeColor="text1"/>
          <w:sz w:val="20"/>
          <w:szCs w:val="20"/>
        </w:rPr>
        <w:t>o</w:t>
      </w:r>
      <w:r w:rsidR="00825330">
        <w:rPr>
          <w:rFonts w:ascii="Montserrat" w:hAnsi="Montserrat" w:cstheme="minorHAnsi"/>
          <w:color w:val="000000" w:themeColor="text1"/>
          <w:sz w:val="20"/>
          <w:szCs w:val="20"/>
        </w:rPr>
        <w:t>sitio habilitado</w:t>
      </w:r>
      <w:r w:rsidR="002F0976" w:rsidRPr="00A30DE1">
        <w:rPr>
          <w:rFonts w:ascii="Montserrat" w:hAnsi="Montserrat" w:cstheme="minorHAnsi"/>
          <w:color w:val="000000" w:themeColor="text1"/>
          <w:sz w:val="20"/>
          <w:szCs w:val="20"/>
        </w:rPr>
        <w:t>.</w:t>
      </w:r>
    </w:p>
    <w:p w14:paraId="66027EA2" w14:textId="77777777" w:rsidR="002F0976" w:rsidRPr="00A30DE1" w:rsidRDefault="002F0976" w:rsidP="00E53E45">
      <w:pPr>
        <w:pStyle w:val="Prrafodelista"/>
        <w:spacing w:after="0" w:line="240" w:lineRule="auto"/>
        <w:ind w:left="993"/>
        <w:jc w:val="both"/>
        <w:rPr>
          <w:rFonts w:ascii="Montserrat" w:hAnsi="Montserrat" w:cstheme="minorHAnsi"/>
          <w:color w:val="000000" w:themeColor="text1"/>
          <w:sz w:val="20"/>
          <w:szCs w:val="20"/>
        </w:rPr>
      </w:pPr>
    </w:p>
    <w:p w14:paraId="08C0FB13" w14:textId="77777777" w:rsidR="00E53E45" w:rsidRPr="00A30DE1" w:rsidRDefault="00E53E45" w:rsidP="00E53E45">
      <w:pPr>
        <w:pStyle w:val="Prrafodelista"/>
        <w:numPr>
          <w:ilvl w:val="3"/>
          <w:numId w:val="21"/>
        </w:numPr>
        <w:spacing w:after="0" w:line="240" w:lineRule="auto"/>
        <w:ind w:left="993" w:hanging="426"/>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Para efectos de tra</w:t>
      </w:r>
      <w:r w:rsidR="002F0976" w:rsidRPr="00A30DE1">
        <w:rPr>
          <w:rFonts w:ascii="Montserrat" w:hAnsi="Montserrat" w:cstheme="minorHAnsi"/>
          <w:color w:val="000000" w:themeColor="text1"/>
          <w:sz w:val="20"/>
          <w:szCs w:val="20"/>
        </w:rPr>
        <w:t>nsparentar el otorgamiento de los Permisos de Uso Temporal Revocable a lo largo del Instituto, las Áreas otorgantes para espacios mayores de 15 m2 deberán desarrollar un mecanismo de selección que permita la libre competencia entre ofertantes de servicios y productos a</w:t>
      </w:r>
      <w:r w:rsidR="00486C16" w:rsidRPr="00A30DE1">
        <w:rPr>
          <w:rFonts w:ascii="Montserrat" w:hAnsi="Montserrat" w:cstheme="minorHAnsi"/>
          <w:color w:val="000000" w:themeColor="text1"/>
          <w:sz w:val="20"/>
          <w:szCs w:val="20"/>
        </w:rPr>
        <w:t>l</w:t>
      </w:r>
      <w:r w:rsidR="002F0976" w:rsidRPr="00A30DE1">
        <w:rPr>
          <w:rFonts w:ascii="Montserrat" w:hAnsi="Montserrat" w:cstheme="minorHAnsi"/>
          <w:color w:val="000000" w:themeColor="text1"/>
          <w:sz w:val="20"/>
          <w:szCs w:val="20"/>
        </w:rPr>
        <w:t xml:space="preserve"> usuario final, el cual deberá considerar por lo menos lo siguiente:</w:t>
      </w:r>
    </w:p>
    <w:p w14:paraId="6E6CC2CB" w14:textId="77777777" w:rsidR="00220155" w:rsidRPr="00A30DE1" w:rsidRDefault="00220155" w:rsidP="00220155">
      <w:pPr>
        <w:pStyle w:val="Prrafodelista"/>
        <w:spacing w:after="0" w:line="240" w:lineRule="auto"/>
        <w:ind w:left="567"/>
        <w:jc w:val="both"/>
        <w:rPr>
          <w:rFonts w:ascii="Montserrat" w:hAnsi="Montserrat" w:cstheme="minorHAnsi"/>
          <w:color w:val="000000" w:themeColor="text1"/>
          <w:sz w:val="20"/>
          <w:szCs w:val="20"/>
        </w:rPr>
      </w:pPr>
    </w:p>
    <w:p w14:paraId="5D79DD1B" w14:textId="77777777" w:rsidR="005D4309" w:rsidRPr="00A30DE1" w:rsidRDefault="005D4309" w:rsidP="00062FA0">
      <w:pPr>
        <w:pStyle w:val="Prrafodelista"/>
        <w:numPr>
          <w:ilvl w:val="0"/>
          <w:numId w:val="74"/>
        </w:numPr>
        <w:spacing w:after="0" w:line="240" w:lineRule="auto"/>
        <w:ind w:left="171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Identificar posibles operadores de los giros comerciales a instalar.</w:t>
      </w:r>
    </w:p>
    <w:p w14:paraId="27243C49" w14:textId="77777777" w:rsidR="005D4309" w:rsidRPr="00A30DE1" w:rsidRDefault="005D4309" w:rsidP="00062FA0">
      <w:pPr>
        <w:pStyle w:val="Prrafodelista"/>
        <w:numPr>
          <w:ilvl w:val="0"/>
          <w:numId w:val="74"/>
        </w:numPr>
        <w:spacing w:after="0" w:line="240" w:lineRule="auto"/>
        <w:ind w:left="171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Elaborar invitaciones a los operadores identificados, que pudieran estar interesados en ofrecer sus servicios y/o productos en las Unidades del IMSS.</w:t>
      </w:r>
    </w:p>
    <w:p w14:paraId="34299071" w14:textId="77777777" w:rsidR="005D4309" w:rsidRPr="00A30DE1" w:rsidRDefault="005D4309" w:rsidP="00062FA0">
      <w:pPr>
        <w:pStyle w:val="Prrafodelista"/>
        <w:numPr>
          <w:ilvl w:val="0"/>
          <w:numId w:val="74"/>
        </w:numPr>
        <w:spacing w:after="0" w:line="240" w:lineRule="auto"/>
        <w:ind w:left="1713"/>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De existir diferentes interesados, evaluará y desarrollará el procedimiento de selección del permisionario más adecuado dependiendo el giro comercial y sus alcances, pudiendo ser ésta a través de:</w:t>
      </w:r>
    </w:p>
    <w:p w14:paraId="39970350" w14:textId="77777777" w:rsidR="002972C3" w:rsidRPr="00A30DE1" w:rsidRDefault="005D4309" w:rsidP="002972C3">
      <w:pPr>
        <w:pStyle w:val="Prrafodelista"/>
        <w:numPr>
          <w:ilvl w:val="2"/>
          <w:numId w:val="75"/>
        </w:numPr>
        <w:spacing w:after="0" w:line="240" w:lineRule="auto"/>
        <w:ind w:hanging="459"/>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Concursos de selección a través de presentación de ofertas técnicas y económicas presenciales; y</w:t>
      </w:r>
    </w:p>
    <w:p w14:paraId="7166D9BE" w14:textId="77777777" w:rsidR="005D4309" w:rsidRPr="00A30DE1" w:rsidRDefault="005D4309" w:rsidP="00062FA0">
      <w:pPr>
        <w:pStyle w:val="Prrafodelista"/>
        <w:numPr>
          <w:ilvl w:val="2"/>
          <w:numId w:val="75"/>
        </w:numPr>
        <w:spacing w:after="0" w:line="240" w:lineRule="auto"/>
        <w:ind w:hanging="459"/>
        <w:jc w:val="both"/>
        <w:rPr>
          <w:rFonts w:ascii="Montserrat" w:hAnsi="Montserrat" w:cstheme="minorHAnsi"/>
          <w:color w:val="000000" w:themeColor="text1"/>
          <w:sz w:val="20"/>
          <w:szCs w:val="20"/>
        </w:rPr>
      </w:pPr>
      <w:r w:rsidRPr="00A30DE1">
        <w:rPr>
          <w:rFonts w:ascii="Montserrat" w:hAnsi="Montserrat" w:cstheme="minorHAnsi"/>
          <w:color w:val="000000" w:themeColor="text1"/>
          <w:sz w:val="20"/>
          <w:szCs w:val="20"/>
        </w:rPr>
        <w:t>Subastas presenciales o electrónicas.</w:t>
      </w:r>
    </w:p>
    <w:p w14:paraId="11BC4B62" w14:textId="77777777" w:rsidR="00220155" w:rsidRDefault="00220155" w:rsidP="00714FC8">
      <w:pPr>
        <w:pStyle w:val="Prrafodelista"/>
        <w:spacing w:after="0" w:line="240" w:lineRule="auto"/>
        <w:ind w:left="567"/>
        <w:jc w:val="both"/>
        <w:rPr>
          <w:rFonts w:ascii="Montserrat" w:hAnsi="Montserrat" w:cstheme="minorHAnsi"/>
          <w:color w:val="000000" w:themeColor="text1"/>
          <w:sz w:val="20"/>
          <w:szCs w:val="20"/>
        </w:rPr>
      </w:pPr>
    </w:p>
    <w:p w14:paraId="6943F270"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Cuotas.</w:t>
      </w:r>
    </w:p>
    <w:p w14:paraId="6EB894EA"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A35DA3B" w14:textId="74491D30" w:rsidR="00714FC8" w:rsidRDefault="00714FC8" w:rsidP="00714FC8">
      <w:pPr>
        <w:pStyle w:val="Prrafodelista"/>
        <w:numPr>
          <w:ilvl w:val="1"/>
          <w:numId w:val="21"/>
        </w:numPr>
        <w:spacing w:after="0" w:line="240" w:lineRule="auto"/>
        <w:ind w:left="567" w:hanging="567"/>
        <w:jc w:val="both"/>
        <w:rPr>
          <w:rFonts w:ascii="Montserrat" w:eastAsia="Times New Roman" w:hAnsi="Montserrat" w:cs="Calibri"/>
          <w:color w:val="000000"/>
          <w:sz w:val="20"/>
          <w:szCs w:val="20"/>
          <w:lang w:eastAsia="es-MX"/>
        </w:rPr>
      </w:pPr>
      <w:r w:rsidRPr="00C45707">
        <w:rPr>
          <w:rFonts w:ascii="Montserrat" w:eastAsia="Times New Roman" w:hAnsi="Montserrat" w:cs="Calibri"/>
          <w:color w:val="000000"/>
          <w:sz w:val="20"/>
          <w:szCs w:val="20"/>
          <w:lang w:eastAsia="es-MX"/>
        </w:rPr>
        <w:t>Tabla de Cuotas.</w:t>
      </w:r>
      <w:r w:rsidRPr="00C45707">
        <w:rPr>
          <w:rFonts w:ascii="Montserrat" w:eastAsia="Times New Roman" w:hAnsi="Montserrat" w:cs="Calibri"/>
          <w:b/>
          <w:bCs/>
          <w:color w:val="000000"/>
          <w:sz w:val="20"/>
          <w:szCs w:val="20"/>
          <w:lang w:eastAsia="es-MX"/>
        </w:rPr>
        <w:t> </w:t>
      </w:r>
      <w:r w:rsidRPr="00C45707">
        <w:rPr>
          <w:rFonts w:ascii="Montserrat" w:eastAsia="Times New Roman" w:hAnsi="Montserrat" w:cs="Calibri"/>
          <w:color w:val="000000"/>
          <w:sz w:val="20"/>
          <w:szCs w:val="20"/>
          <w:lang w:eastAsia="es-MX"/>
        </w:rPr>
        <w:t>La CCSG a través de la CTAA elaborará la Tabla de Cuotas a aplicar por el uso de superficies institucionales menores de 30 metros cuadrados, la cual contendrá los importes a cubrir por los titulares de PUTR de acuerdo a los metros ocupados y a la clasificación que por el tipo de Inmueble en el que se ubica el permiso.</w:t>
      </w:r>
    </w:p>
    <w:p w14:paraId="33F1B34C" w14:textId="4374C04E" w:rsidR="0026456D" w:rsidRDefault="0026456D" w:rsidP="0026456D">
      <w:pPr>
        <w:spacing w:after="0" w:line="240" w:lineRule="auto"/>
        <w:jc w:val="both"/>
        <w:rPr>
          <w:rFonts w:ascii="Montserrat" w:eastAsia="Times New Roman" w:hAnsi="Montserrat" w:cs="Calibri"/>
          <w:color w:val="000000"/>
          <w:sz w:val="20"/>
          <w:szCs w:val="20"/>
          <w:lang w:eastAsia="es-MX"/>
        </w:rPr>
      </w:pPr>
    </w:p>
    <w:p w14:paraId="71025A22" w14:textId="0248B67A" w:rsidR="0026456D" w:rsidRDefault="0026456D" w:rsidP="0026456D">
      <w:pPr>
        <w:spacing w:after="0" w:line="240" w:lineRule="auto"/>
        <w:jc w:val="both"/>
        <w:rPr>
          <w:rFonts w:ascii="Montserrat" w:eastAsia="Times New Roman" w:hAnsi="Montserrat" w:cs="Calibri"/>
          <w:color w:val="000000"/>
          <w:sz w:val="20"/>
          <w:szCs w:val="20"/>
          <w:lang w:eastAsia="es-MX"/>
        </w:rPr>
      </w:pPr>
    </w:p>
    <w:p w14:paraId="3A8D1DFE" w14:textId="77777777" w:rsidR="0026456D" w:rsidRPr="0026456D" w:rsidRDefault="0026456D" w:rsidP="0026456D">
      <w:pPr>
        <w:spacing w:after="0" w:line="240" w:lineRule="auto"/>
        <w:jc w:val="both"/>
        <w:rPr>
          <w:rFonts w:ascii="Montserrat" w:eastAsia="Times New Roman" w:hAnsi="Montserrat" w:cs="Calibri"/>
          <w:color w:val="000000"/>
          <w:sz w:val="20"/>
          <w:szCs w:val="20"/>
          <w:lang w:eastAsia="es-MX"/>
        </w:rPr>
      </w:pPr>
    </w:p>
    <w:p w14:paraId="3F01E1C6" w14:textId="77777777" w:rsidR="00714FC8" w:rsidRPr="00091600" w:rsidRDefault="00714FC8" w:rsidP="00714FC8">
      <w:pPr>
        <w:spacing w:after="0" w:line="240" w:lineRule="auto"/>
        <w:ind w:left="567"/>
        <w:jc w:val="both"/>
        <w:rPr>
          <w:rFonts w:ascii="Calibri" w:eastAsia="Times New Roman" w:hAnsi="Calibri" w:cs="Calibri"/>
          <w:color w:val="000000"/>
          <w:sz w:val="20"/>
          <w:szCs w:val="20"/>
          <w:lang w:eastAsia="es-MX"/>
        </w:rPr>
      </w:pPr>
      <w:r w:rsidRPr="00091600">
        <w:rPr>
          <w:rFonts w:ascii="Montserrat" w:eastAsia="Times New Roman" w:hAnsi="Montserrat" w:cs="Calibri"/>
          <w:color w:val="000000"/>
          <w:sz w:val="20"/>
          <w:szCs w:val="20"/>
          <w:lang w:eastAsia="es-MX"/>
        </w:rPr>
        <w:t>La Tabla de Cuotas deberá ser sometida a la autorización del HCT en el Programa de Otorgamiento de Permisos de Uso Temporal Revocable y Contratos de Subarrendamiento para cada ejercicio fiscal, la cual podrá ser actualizada considerando los siguientes factores:</w:t>
      </w:r>
    </w:p>
    <w:p w14:paraId="463F48B0" w14:textId="77777777" w:rsidR="00714FC8" w:rsidRDefault="00714FC8" w:rsidP="00714FC8">
      <w:pPr>
        <w:spacing w:after="0" w:line="240" w:lineRule="auto"/>
        <w:ind w:left="709" w:hanging="1"/>
        <w:jc w:val="both"/>
        <w:rPr>
          <w:rFonts w:ascii="Montserrat" w:eastAsia="Times New Roman" w:hAnsi="Montserrat" w:cs="Calibri"/>
          <w:color w:val="000000"/>
          <w:sz w:val="20"/>
          <w:szCs w:val="20"/>
          <w:lang w:eastAsia="es-MX"/>
        </w:rPr>
      </w:pPr>
      <w:r w:rsidRPr="00091600">
        <w:rPr>
          <w:rFonts w:ascii="Montserrat" w:eastAsia="Times New Roman" w:hAnsi="Montserrat" w:cs="Calibri"/>
          <w:color w:val="000000"/>
          <w:sz w:val="20"/>
          <w:szCs w:val="20"/>
          <w:lang w:eastAsia="es-MX"/>
        </w:rPr>
        <w:t> </w:t>
      </w:r>
    </w:p>
    <w:p w14:paraId="04D46707" w14:textId="77777777" w:rsidR="00714FC8" w:rsidRPr="003F6605" w:rsidRDefault="00714FC8" w:rsidP="00062FA0">
      <w:pPr>
        <w:pStyle w:val="Prrafodelista"/>
        <w:numPr>
          <w:ilvl w:val="1"/>
          <w:numId w:val="37"/>
        </w:numPr>
        <w:spacing w:after="0" w:line="240" w:lineRule="auto"/>
        <w:ind w:left="1134" w:hanging="425"/>
        <w:jc w:val="both"/>
        <w:rPr>
          <w:rFonts w:ascii="Montserrat" w:eastAsia="Times New Roman" w:hAnsi="Montserrat" w:cs="Calibri"/>
          <w:color w:val="000000"/>
          <w:sz w:val="20"/>
          <w:szCs w:val="20"/>
          <w:lang w:eastAsia="es-MX"/>
        </w:rPr>
      </w:pPr>
      <w:r w:rsidRPr="00BC76F8">
        <w:rPr>
          <w:rFonts w:ascii="Montserrat" w:eastAsia="Times New Roman" w:hAnsi="Montserrat" w:cs="Calibri"/>
          <w:color w:val="000000"/>
          <w:sz w:val="20"/>
          <w:szCs w:val="20"/>
          <w:lang w:eastAsia="es-MX"/>
        </w:rPr>
        <w:t xml:space="preserve">Actualización de los importes aplicando el Índice Nacional de </w:t>
      </w:r>
      <w:r>
        <w:rPr>
          <w:rFonts w:ascii="Montserrat" w:eastAsia="Times New Roman" w:hAnsi="Montserrat" w:cs="Calibri"/>
          <w:color w:val="000000"/>
          <w:sz w:val="20"/>
          <w:szCs w:val="20"/>
          <w:lang w:eastAsia="es-MX"/>
        </w:rPr>
        <w:t>P</w:t>
      </w:r>
      <w:r w:rsidRPr="00BC76F8">
        <w:rPr>
          <w:rFonts w:ascii="Montserrat" w:eastAsia="Times New Roman" w:hAnsi="Montserrat" w:cs="Calibri"/>
          <w:color w:val="000000"/>
          <w:sz w:val="20"/>
          <w:szCs w:val="20"/>
          <w:lang w:eastAsia="es-MX"/>
        </w:rPr>
        <w:t xml:space="preserve">recios al Consumidor (tasa inflacionaria) esperado para el cierre del ejercicio anterior al que se aplicará, dado a </w:t>
      </w:r>
      <w:r w:rsidRPr="003F6605">
        <w:rPr>
          <w:rFonts w:ascii="Montserrat" w:eastAsia="Times New Roman" w:hAnsi="Montserrat" w:cs="Calibri"/>
          <w:color w:val="000000"/>
          <w:sz w:val="20"/>
          <w:szCs w:val="20"/>
          <w:lang w:eastAsia="es-MX"/>
        </w:rPr>
        <w:t>conocer por la SHCP en las premisas macroeconómicas institucionales a utilizar para la elaboración del Anteproyecto de Presupuesto del IMSS.</w:t>
      </w:r>
    </w:p>
    <w:p w14:paraId="638117E9" w14:textId="77777777" w:rsidR="00714FC8" w:rsidRPr="00BC76F8" w:rsidRDefault="00714FC8" w:rsidP="00062FA0">
      <w:pPr>
        <w:pStyle w:val="Prrafodelista"/>
        <w:numPr>
          <w:ilvl w:val="1"/>
          <w:numId w:val="37"/>
        </w:numPr>
        <w:spacing w:after="0" w:line="240" w:lineRule="auto"/>
        <w:ind w:left="1134" w:hanging="425"/>
        <w:jc w:val="both"/>
        <w:rPr>
          <w:rFonts w:ascii="Montserrat" w:eastAsia="Times New Roman" w:hAnsi="Montserrat" w:cs="Calibri"/>
          <w:color w:val="000000"/>
          <w:sz w:val="20"/>
          <w:szCs w:val="20"/>
          <w:lang w:eastAsia="es-MX"/>
        </w:rPr>
      </w:pPr>
      <w:r w:rsidRPr="00BC76F8">
        <w:rPr>
          <w:rFonts w:ascii="Montserrat" w:eastAsia="Times New Roman" w:hAnsi="Montserrat" w:cs="Calibri"/>
          <w:color w:val="000000"/>
          <w:sz w:val="20"/>
          <w:szCs w:val="20"/>
          <w:lang w:eastAsia="es-MX"/>
        </w:rPr>
        <w:t>Aplicación de un porcentaje incremento</w:t>
      </w:r>
      <w:r>
        <w:rPr>
          <w:rFonts w:ascii="Montserrat" w:eastAsia="Times New Roman" w:hAnsi="Montserrat" w:cs="Calibri"/>
          <w:color w:val="000000"/>
          <w:sz w:val="20"/>
          <w:szCs w:val="20"/>
          <w:lang w:eastAsia="es-MX"/>
        </w:rPr>
        <w:t>,</w:t>
      </w:r>
      <w:r w:rsidRPr="00BC76F8">
        <w:rPr>
          <w:rFonts w:ascii="Montserrat" w:eastAsia="Times New Roman" w:hAnsi="Montserrat" w:cs="Calibri"/>
          <w:color w:val="000000"/>
          <w:sz w:val="20"/>
          <w:szCs w:val="20"/>
          <w:lang w:eastAsia="es-MX"/>
        </w:rPr>
        <w:t xml:space="preserve"> el cual se definirá de acuerdo a las condiciones macroeconómicas prevalecientes en el país.</w:t>
      </w:r>
    </w:p>
    <w:p w14:paraId="6A7F3177" w14:textId="77777777" w:rsidR="00714FC8" w:rsidRDefault="00714FC8" w:rsidP="00714FC8">
      <w:pPr>
        <w:spacing w:after="0" w:line="240" w:lineRule="auto"/>
        <w:ind w:left="709" w:hanging="1"/>
        <w:jc w:val="both"/>
        <w:rPr>
          <w:rFonts w:ascii="Montserrat" w:eastAsia="Times New Roman" w:hAnsi="Montserrat" w:cs="Calibri"/>
          <w:color w:val="000000"/>
          <w:sz w:val="20"/>
          <w:szCs w:val="20"/>
          <w:lang w:eastAsia="es-MX"/>
        </w:rPr>
      </w:pPr>
    </w:p>
    <w:p w14:paraId="2C998AAF" w14:textId="77777777" w:rsidR="00AF7804" w:rsidRDefault="00AF7804" w:rsidP="00714FC8">
      <w:pPr>
        <w:spacing w:after="0" w:line="240" w:lineRule="auto"/>
        <w:ind w:left="709" w:hanging="1"/>
        <w:jc w:val="both"/>
        <w:rPr>
          <w:rFonts w:ascii="Montserrat" w:eastAsia="Times New Roman" w:hAnsi="Montserrat" w:cs="Calibri"/>
          <w:color w:val="000000"/>
          <w:sz w:val="20"/>
          <w:szCs w:val="20"/>
          <w:lang w:eastAsia="es-MX"/>
        </w:rPr>
      </w:pPr>
      <w:r w:rsidRPr="007F6C38">
        <w:rPr>
          <w:rFonts w:ascii="Montserrat" w:eastAsia="Times New Roman" w:hAnsi="Montserrat" w:cs="Calibri"/>
          <w:color w:val="000000"/>
          <w:sz w:val="20"/>
          <w:szCs w:val="20"/>
          <w:lang w:eastAsia="es-MX"/>
        </w:rPr>
        <w:t xml:space="preserve">La CCSG a través de la CTAA verificará que los montos establecidos en la Tabla de Cuotas no sean inferiores a </w:t>
      </w:r>
      <w:r w:rsidR="008966EF">
        <w:rPr>
          <w:rFonts w:ascii="Montserrat" w:eastAsia="Times New Roman" w:hAnsi="Montserrat" w:cs="Calibri"/>
          <w:color w:val="000000"/>
          <w:sz w:val="20"/>
          <w:szCs w:val="20"/>
          <w:lang w:eastAsia="es-MX"/>
        </w:rPr>
        <w:t>los valores</w:t>
      </w:r>
      <w:r w:rsidRPr="007F6C38">
        <w:rPr>
          <w:rFonts w:ascii="Montserrat" w:eastAsia="Times New Roman" w:hAnsi="Montserrat" w:cs="Calibri"/>
          <w:color w:val="000000"/>
          <w:sz w:val="20"/>
          <w:szCs w:val="20"/>
          <w:lang w:eastAsia="es-MX"/>
        </w:rPr>
        <w:t xml:space="preserve"> de referencia que emite el INDAABIN por aprovechamiento de superficies federales.</w:t>
      </w:r>
    </w:p>
    <w:p w14:paraId="196A16FF" w14:textId="77777777" w:rsidR="00AF7804" w:rsidRPr="00BC76F8" w:rsidRDefault="00AF7804" w:rsidP="00714FC8">
      <w:pPr>
        <w:spacing w:after="0" w:line="240" w:lineRule="auto"/>
        <w:ind w:left="709" w:hanging="1"/>
        <w:jc w:val="both"/>
        <w:rPr>
          <w:rFonts w:ascii="Montserrat" w:eastAsia="Times New Roman" w:hAnsi="Montserrat" w:cs="Calibri"/>
          <w:color w:val="000000"/>
          <w:sz w:val="20"/>
          <w:szCs w:val="20"/>
          <w:lang w:eastAsia="es-MX"/>
        </w:rPr>
      </w:pPr>
    </w:p>
    <w:p w14:paraId="1600E9B0"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BC76F8">
        <w:rPr>
          <w:rFonts w:ascii="Montserrat" w:hAnsi="Montserrat" w:cstheme="minorHAnsi"/>
          <w:color w:val="000000" w:themeColor="text1"/>
          <w:sz w:val="20"/>
          <w:szCs w:val="20"/>
        </w:rPr>
        <w:t>Gastos Administrativos. Toda</w:t>
      </w:r>
      <w:r w:rsidRPr="00091600">
        <w:rPr>
          <w:rFonts w:ascii="Montserrat" w:hAnsi="Montserrat" w:cstheme="minorHAnsi"/>
          <w:color w:val="000000" w:themeColor="text1"/>
          <w:sz w:val="20"/>
          <w:szCs w:val="20"/>
        </w:rPr>
        <w:t xml:space="preserve"> solicitud para el otorgamiento o renovación de un Permiso de cualquier tipo y/o Contrato de Subarrendamiento, genera el pago de la cuota de recuperación por gastos administrativos (recepción y estudio), la cual se establece en la Tabla de Cuotas incluida en el Programa de PUTR que anualmente aprueba el HCT.</w:t>
      </w:r>
    </w:p>
    <w:p w14:paraId="3C11CF7E"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1251E45A"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el caso de que el permisionario solicite la reubicación de su módulo por causas no imputables al Instituto, deberá pagar la cuota de recuperación por la recepción y estudio establecida (gastos administrativos), considerándose como la emisión de un nuevo PUTR.</w:t>
      </w:r>
    </w:p>
    <w:p w14:paraId="6AB2006C"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49C7241F" w14:textId="77777777" w:rsidR="00714FC8" w:rsidRPr="00091600" w:rsidRDefault="00714FC8" w:rsidP="00714FC8">
      <w:pPr>
        <w:pStyle w:val="Prrafodelista"/>
        <w:numPr>
          <w:ilvl w:val="1"/>
          <w:numId w:val="21"/>
        </w:numPr>
        <w:spacing w:after="0" w:line="240" w:lineRule="auto"/>
        <w:ind w:left="567" w:hanging="578"/>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cobro de cuotas por el uso de las superficies Institucionales, las Áreas Otorgantes y la CCSG a través de la CTAA se sujetarán a lo siguiente:</w:t>
      </w:r>
    </w:p>
    <w:p w14:paraId="77C1A0E2"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5A460652" w14:textId="77777777" w:rsidR="00714FC8" w:rsidRPr="00091600" w:rsidRDefault="00714FC8" w:rsidP="003F6605">
      <w:pPr>
        <w:pStyle w:val="Prrafodelista"/>
        <w:numPr>
          <w:ilvl w:val="3"/>
          <w:numId w:val="2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Superficies menores a 30 m2. Se aplicará la Tabla de Cuotas incluida en el Programa PUTR que anualmente aprueba el HCT, considerando que la cuota se determina en función a la Unidad Médica, Social y/o Administrativa en la que se otorgará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y a las dimensiones del espacio a permisionar.</w:t>
      </w:r>
    </w:p>
    <w:p w14:paraId="4B6D5A52" w14:textId="77777777" w:rsidR="00714FC8" w:rsidRPr="00091600" w:rsidRDefault="00714FC8" w:rsidP="003F6605">
      <w:pPr>
        <w:pStyle w:val="Prrafodelista"/>
        <w:spacing w:after="0" w:line="240" w:lineRule="auto"/>
        <w:ind w:left="1134" w:hanging="425"/>
        <w:jc w:val="both"/>
        <w:rPr>
          <w:rFonts w:ascii="Montserrat" w:hAnsi="Montserrat" w:cstheme="minorHAnsi"/>
          <w:color w:val="000000" w:themeColor="text1"/>
          <w:sz w:val="20"/>
          <w:szCs w:val="20"/>
        </w:rPr>
      </w:pPr>
    </w:p>
    <w:p w14:paraId="3D2ED029" w14:textId="77777777" w:rsidR="00714FC8" w:rsidRPr="00091600" w:rsidRDefault="00714FC8" w:rsidP="003F6605">
      <w:pPr>
        <w:pStyle w:val="Prrafodelista"/>
        <w:spacing w:after="0" w:line="240" w:lineRule="auto"/>
        <w:ind w:left="113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los casos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ermisos cuya actividad comercial implique el consumo de energía eléctrica y agua se aplicará un 15% adicional a la cuota de recuperación que corresponda por dichos conceptos.</w:t>
      </w:r>
    </w:p>
    <w:p w14:paraId="47F47C9A" w14:textId="77777777" w:rsidR="00714FC8" w:rsidRPr="00091600" w:rsidRDefault="00714FC8" w:rsidP="003F6605">
      <w:pPr>
        <w:pStyle w:val="Prrafodelista"/>
        <w:spacing w:after="0" w:line="240" w:lineRule="auto"/>
        <w:ind w:left="1134" w:hanging="425"/>
        <w:jc w:val="both"/>
        <w:rPr>
          <w:rFonts w:ascii="Montserrat" w:hAnsi="Montserrat" w:cstheme="minorHAnsi"/>
          <w:color w:val="000000" w:themeColor="text1"/>
          <w:sz w:val="20"/>
          <w:szCs w:val="20"/>
        </w:rPr>
      </w:pPr>
    </w:p>
    <w:p w14:paraId="095CF345" w14:textId="77777777" w:rsidR="00714FC8" w:rsidRPr="00091600" w:rsidRDefault="00714FC8" w:rsidP="003F6605">
      <w:pPr>
        <w:pStyle w:val="Prrafodelista"/>
        <w:numPr>
          <w:ilvl w:val="3"/>
          <w:numId w:val="2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Superficies mayores a 30 m2. La cuantificación de la cuota anual para permisos otorgados derivados de una solicitud de un particular, se hará de la siguiente manera:</w:t>
      </w:r>
    </w:p>
    <w:p w14:paraId="4DED50F1"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437"/>
        <w:gridCol w:w="8816"/>
      </w:tblGrid>
      <w:tr w:rsidR="00714FC8" w:rsidRPr="00091600" w14:paraId="62B2E9B1" w14:textId="77777777" w:rsidTr="00C456CF">
        <w:tc>
          <w:tcPr>
            <w:tcW w:w="437" w:type="dxa"/>
            <w:vAlign w:val="center"/>
          </w:tcPr>
          <w:p w14:paraId="2447143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1</w:t>
            </w:r>
          </w:p>
        </w:tc>
        <w:tc>
          <w:tcPr>
            <w:tcW w:w="8816" w:type="dxa"/>
          </w:tcPr>
          <w:p w14:paraId="55DEE2E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Se solicitará al INDAABIN el respectivo dictamen de justipreciación.</w:t>
            </w:r>
          </w:p>
        </w:tc>
      </w:tr>
      <w:tr w:rsidR="00714FC8" w:rsidRPr="00091600" w14:paraId="165D220F" w14:textId="77777777" w:rsidTr="00C456CF">
        <w:tc>
          <w:tcPr>
            <w:tcW w:w="437" w:type="dxa"/>
            <w:vAlign w:val="center"/>
          </w:tcPr>
          <w:p w14:paraId="04BC133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2</w:t>
            </w:r>
          </w:p>
        </w:tc>
        <w:tc>
          <w:tcPr>
            <w:tcW w:w="8816" w:type="dxa"/>
          </w:tcPr>
          <w:p w14:paraId="3E3A6F7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Se calculará el 10% anual del valor comercial que determine el dictamen de justipreciación emitido por el INDAABIN, más un porcentaje para la recuperación de servicios de energía eléctrica y agua de entre 3% al 5% del valor comercial del dictamen de justipreciación considerando la clasificación de la Tabla de Cuotas aprobada por el HCT (Tipo A=5%; Tipo B=4%, Tipo C=3%), más el costo del dictamen valuatorio.</w:t>
            </w:r>
          </w:p>
          <w:p w14:paraId="62D1ED95" w14:textId="77777777" w:rsidR="00714FC8" w:rsidRPr="00091600" w:rsidRDefault="00714FC8" w:rsidP="00C456CF">
            <w:pPr>
              <w:jc w:val="both"/>
              <w:rPr>
                <w:rFonts w:ascii="Montserrat" w:hAnsi="Montserrat" w:cstheme="minorHAnsi"/>
                <w:color w:val="000000" w:themeColor="text1"/>
                <w:sz w:val="8"/>
                <w:szCs w:val="8"/>
              </w:rPr>
            </w:pPr>
          </w:p>
          <w:p w14:paraId="2A945B6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La cuota resultante será ajustada anualmente con base en la actualización del dictamen de justipreciación.</w:t>
            </w:r>
          </w:p>
          <w:p w14:paraId="18842676" w14:textId="77777777" w:rsidR="00714FC8" w:rsidRPr="00091600" w:rsidRDefault="00714FC8" w:rsidP="00C456CF">
            <w:pPr>
              <w:jc w:val="both"/>
              <w:rPr>
                <w:rFonts w:ascii="Montserrat" w:hAnsi="Montserrat" w:cstheme="minorHAnsi"/>
                <w:color w:val="000000" w:themeColor="text1"/>
                <w:sz w:val="8"/>
                <w:szCs w:val="8"/>
              </w:rPr>
            </w:pPr>
          </w:p>
          <w:p w14:paraId="20C449B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Fórmula:</w:t>
            </w:r>
          </w:p>
          <w:p w14:paraId="254DE5CD" w14:textId="77777777" w:rsidR="00714FC8" w:rsidRPr="00091600" w:rsidRDefault="00714FC8" w:rsidP="00C456CF">
            <w:pPr>
              <w:jc w:val="both"/>
              <w:rPr>
                <w:rFonts w:ascii="Montserrat" w:hAnsi="Montserrat" w:cstheme="minorHAnsi"/>
                <w:color w:val="000000" w:themeColor="text1"/>
                <w:sz w:val="8"/>
                <w:szCs w:val="8"/>
              </w:rPr>
            </w:pPr>
          </w:p>
          <w:p w14:paraId="3875B2E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Cuota Anual de Recuperación = 10% del Dictamen de justipreciación (uso de superficie) + (3% o 4% o 5%) del </w:t>
            </w:r>
            <w:r>
              <w:rPr>
                <w:rFonts w:ascii="Montserrat" w:hAnsi="Montserrat" w:cstheme="minorHAnsi"/>
                <w:color w:val="000000" w:themeColor="text1"/>
                <w:sz w:val="16"/>
                <w:szCs w:val="16"/>
              </w:rPr>
              <w:t>d</w:t>
            </w:r>
            <w:r w:rsidRPr="00091600">
              <w:rPr>
                <w:rFonts w:ascii="Montserrat" w:hAnsi="Montserrat" w:cstheme="minorHAnsi"/>
                <w:color w:val="000000" w:themeColor="text1"/>
                <w:sz w:val="16"/>
                <w:szCs w:val="16"/>
              </w:rPr>
              <w:t xml:space="preserve">ictamen de justipreciación para servicios + costo del </w:t>
            </w:r>
            <w:r>
              <w:rPr>
                <w:rFonts w:ascii="Montserrat" w:hAnsi="Montserrat" w:cstheme="minorHAnsi"/>
                <w:color w:val="000000" w:themeColor="text1"/>
                <w:sz w:val="16"/>
                <w:szCs w:val="16"/>
              </w:rPr>
              <w:t>d</w:t>
            </w:r>
            <w:r w:rsidRPr="00091600">
              <w:rPr>
                <w:rFonts w:ascii="Montserrat" w:hAnsi="Montserrat" w:cstheme="minorHAnsi"/>
                <w:color w:val="000000" w:themeColor="text1"/>
                <w:sz w:val="16"/>
                <w:szCs w:val="16"/>
              </w:rPr>
              <w:t>ictamen de justipreciación.</w:t>
            </w:r>
          </w:p>
        </w:tc>
      </w:tr>
      <w:tr w:rsidR="000911C2" w:rsidRPr="00091600" w14:paraId="0075B534" w14:textId="77777777" w:rsidTr="00C456CF">
        <w:tc>
          <w:tcPr>
            <w:tcW w:w="437" w:type="dxa"/>
            <w:vAlign w:val="center"/>
          </w:tcPr>
          <w:p w14:paraId="0DF060A2" w14:textId="77777777" w:rsidR="000911C2" w:rsidRPr="00091600" w:rsidRDefault="000911C2"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3</w:t>
            </w:r>
          </w:p>
        </w:tc>
        <w:tc>
          <w:tcPr>
            <w:tcW w:w="8816" w:type="dxa"/>
          </w:tcPr>
          <w:p w14:paraId="59B7EFC1" w14:textId="77777777" w:rsidR="000911C2" w:rsidRPr="00091600" w:rsidRDefault="000911C2"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 caso de que el monto resultante de la Cuota Anual de Recuperación sea inferior a la cuota establecida para una superficie de 30 m2 (Tipo A, B o C), se aplicará ésta última, más el 15% correspondiente a dicha cuota por concepto de servicios (energía eléctrica y agua), más el costo del dictamen de justipreciación.</w:t>
            </w:r>
          </w:p>
        </w:tc>
      </w:tr>
    </w:tbl>
    <w:p w14:paraId="3EB5498F" w14:textId="77777777" w:rsidR="00714FC8" w:rsidRPr="000911C2" w:rsidRDefault="00714FC8" w:rsidP="000911C2">
      <w:pPr>
        <w:spacing w:after="0" w:line="240" w:lineRule="auto"/>
        <w:jc w:val="both"/>
        <w:rPr>
          <w:rFonts w:ascii="Montserrat" w:hAnsi="Montserrat" w:cstheme="minorHAnsi"/>
          <w:color w:val="000000" w:themeColor="text1"/>
          <w:sz w:val="20"/>
          <w:szCs w:val="20"/>
        </w:rPr>
      </w:pPr>
    </w:p>
    <w:p w14:paraId="4BD3B93C" w14:textId="77777777" w:rsidR="00714FC8" w:rsidRPr="00C45707"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los casos de Permisos que excedan el ejercicio fiscal en que se formalicen, así como los multianuales o aquellos que se prorroguen, al inicio de cada ejercicio fiscal se deberá actualizar la cuota de recuperación por el uso de la superficie, conforme a la Tabla de Cuotas incluida en </w:t>
      </w:r>
      <w:r w:rsidRPr="00C45707">
        <w:rPr>
          <w:rFonts w:ascii="Montserrat" w:hAnsi="Montserrat" w:cstheme="minorHAnsi"/>
          <w:color w:val="000000" w:themeColor="text1"/>
          <w:sz w:val="20"/>
          <w:szCs w:val="20"/>
        </w:rPr>
        <w:t>el Programa de PUTR que anualmente aprueba el HCT, o a la actualización del avalúo que emita el INDAABIN, según sea el caso, formalizándose el instrumento legal respectivo.</w:t>
      </w:r>
    </w:p>
    <w:p w14:paraId="14760047"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0DF5503B" w14:textId="77777777" w:rsidR="00714FC8"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E8792D">
        <w:rPr>
          <w:rFonts w:ascii="Montserrat" w:hAnsi="Montserrat" w:cstheme="minorHAnsi"/>
          <w:color w:val="000000" w:themeColor="text1"/>
          <w:sz w:val="20"/>
          <w:szCs w:val="20"/>
        </w:rPr>
        <w:t xml:space="preserve">Se aplicará como pena convencional por el retraso en el pago de la cuota de recuperación el 2.5% mensual del monto del adeudo (interés compuesto), el cual será aplicable por meses enteros con independencia del número de días que demore el pago, y acumulable por un máximo de tres meses. Transcurrido el plazo señalado sin que se hubiera realizado el pago de </w:t>
      </w:r>
    </w:p>
    <w:p w14:paraId="17138FE6" w14:textId="77777777" w:rsidR="00714FC8" w:rsidRPr="00447245" w:rsidRDefault="00714FC8" w:rsidP="00714FC8">
      <w:pPr>
        <w:spacing w:after="0" w:line="240" w:lineRule="auto"/>
        <w:ind w:left="567"/>
        <w:jc w:val="both"/>
        <w:rPr>
          <w:rFonts w:ascii="Montserrat" w:hAnsi="Montserrat" w:cstheme="minorHAnsi"/>
          <w:color w:val="000000" w:themeColor="text1"/>
          <w:sz w:val="20"/>
          <w:szCs w:val="20"/>
        </w:rPr>
      </w:pPr>
      <w:r w:rsidRPr="00447245">
        <w:rPr>
          <w:rFonts w:ascii="Montserrat" w:hAnsi="Montserrat" w:cstheme="minorHAnsi"/>
          <w:color w:val="000000" w:themeColor="text1"/>
          <w:sz w:val="20"/>
          <w:szCs w:val="20"/>
        </w:rPr>
        <w:t xml:space="preserve">la cuota de recuperación y la pena convencional respectiva, se dará inicio al procedimiento de revocación del </w:t>
      </w:r>
      <w:r>
        <w:rPr>
          <w:rFonts w:ascii="Montserrat" w:hAnsi="Montserrat" w:cstheme="minorHAnsi"/>
          <w:color w:val="000000" w:themeColor="text1"/>
          <w:sz w:val="20"/>
          <w:szCs w:val="20"/>
        </w:rPr>
        <w:t>p</w:t>
      </w:r>
      <w:r w:rsidRPr="00447245">
        <w:rPr>
          <w:rFonts w:ascii="Montserrat" w:hAnsi="Montserrat" w:cstheme="minorHAnsi"/>
          <w:color w:val="000000" w:themeColor="text1"/>
          <w:sz w:val="20"/>
          <w:szCs w:val="20"/>
        </w:rPr>
        <w:t>ermiso, conservando el Instituto la garantía otorgada.</w:t>
      </w:r>
    </w:p>
    <w:p w14:paraId="64842153" w14:textId="77777777" w:rsidR="00714FC8" w:rsidRPr="00EA6C36" w:rsidRDefault="00714FC8" w:rsidP="00714FC8">
      <w:pPr>
        <w:spacing w:after="0" w:line="240" w:lineRule="auto"/>
        <w:jc w:val="both"/>
        <w:rPr>
          <w:rFonts w:ascii="Montserrat" w:hAnsi="Montserrat" w:cstheme="minorHAnsi"/>
          <w:color w:val="000000" w:themeColor="text1"/>
          <w:sz w:val="20"/>
          <w:szCs w:val="20"/>
        </w:rPr>
      </w:pPr>
    </w:p>
    <w:p w14:paraId="3BFF64E3"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revocación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no exime al permisionario del pago de las cuotas adeudadas ni de la aplicación y pago de las penas convencionales.</w:t>
      </w:r>
    </w:p>
    <w:p w14:paraId="4FCE3C58"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35EDDAAE" w14:textId="77777777" w:rsidR="00714FC8" w:rsidRPr="00091600" w:rsidRDefault="00714FC8" w:rsidP="00714FC8">
      <w:pPr>
        <w:pStyle w:val="Prrafodelista"/>
        <w:spacing w:after="0" w:line="240" w:lineRule="auto"/>
        <w:ind w:left="567" w:firstLine="11"/>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pena convencional se determina de la siguiente manera:</w:t>
      </w:r>
    </w:p>
    <w:p w14:paraId="00EB0F78"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54BD224B" w14:textId="77777777" w:rsidR="00714FC8" w:rsidRPr="00091600" w:rsidRDefault="00714FC8" w:rsidP="00714FC8">
      <w:pPr>
        <w:pStyle w:val="Prrafodelista"/>
        <w:spacing w:after="0" w:line="240" w:lineRule="auto"/>
        <w:ind w:left="567"/>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Pena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onvencional = (monto del adeudo) * (2.5% del monto del adeudo capitalizable de manera mensual); este proceso se repetirá por cada mes que se presente el incumplimiento y será acumulativo hasta tres meses.</w:t>
      </w:r>
    </w:p>
    <w:p w14:paraId="76D97DD2"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10BCE025"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las cuotas de recuperación por uso de superficies, así como el depósito de garantía de cumplimiento (2.5 meses), que hayan sido depositadas en demasía o que no hayan sido ejercidas por suspensión de actividades del permiso por caso fortuito o de fuerza mayor, las Áreas Otorgantes podrán realizar lo siguiente:</w:t>
      </w:r>
    </w:p>
    <w:p w14:paraId="38EFB2D9"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5EAD0CA4" w14:textId="77777777" w:rsidR="00714FC8" w:rsidRDefault="00714FC8" w:rsidP="003F6605">
      <w:pPr>
        <w:pStyle w:val="Prrafodelista"/>
        <w:numPr>
          <w:ilvl w:val="0"/>
          <w:numId w:val="19"/>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Tomarlo a cuenta de próximos pagos por uso de superficie, hasta su amortización, si así lo acepta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ermisionario</w:t>
      </w:r>
      <w:r>
        <w:rPr>
          <w:rFonts w:ascii="Montserrat" w:hAnsi="Montserrat" w:cstheme="minorHAnsi"/>
          <w:color w:val="000000" w:themeColor="text1"/>
          <w:sz w:val="20"/>
          <w:szCs w:val="20"/>
        </w:rPr>
        <w:t>; o</w:t>
      </w:r>
    </w:p>
    <w:p w14:paraId="2FCAD94E" w14:textId="77777777" w:rsidR="00714FC8" w:rsidRPr="007D5416" w:rsidRDefault="00714FC8" w:rsidP="003F6605">
      <w:pPr>
        <w:pStyle w:val="Prrafodelista"/>
        <w:numPr>
          <w:ilvl w:val="0"/>
          <w:numId w:val="19"/>
        </w:numPr>
        <w:spacing w:after="0" w:line="240" w:lineRule="auto"/>
        <w:ind w:left="1134" w:hanging="425"/>
        <w:jc w:val="both"/>
        <w:rPr>
          <w:rFonts w:ascii="Montserrat" w:hAnsi="Montserrat" w:cstheme="minorHAnsi"/>
          <w:color w:val="000000" w:themeColor="text1"/>
          <w:sz w:val="20"/>
          <w:szCs w:val="20"/>
        </w:rPr>
      </w:pPr>
      <w:r w:rsidRPr="007D5416">
        <w:rPr>
          <w:rFonts w:ascii="Montserrat" w:hAnsi="Montserrat" w:cstheme="minorHAnsi"/>
          <w:color w:val="000000" w:themeColor="text1"/>
          <w:sz w:val="20"/>
          <w:szCs w:val="20"/>
        </w:rPr>
        <w:t xml:space="preserve">Ser rembolsadas, previo cumplimiento de las disposiciones establecidas por el área </w:t>
      </w:r>
      <w:r>
        <w:rPr>
          <w:rFonts w:ascii="Montserrat" w:hAnsi="Montserrat" w:cstheme="minorHAnsi"/>
          <w:color w:val="000000" w:themeColor="text1"/>
          <w:sz w:val="20"/>
          <w:szCs w:val="20"/>
        </w:rPr>
        <w:t>n</w:t>
      </w:r>
      <w:r w:rsidRPr="007D5416">
        <w:rPr>
          <w:rFonts w:ascii="Montserrat" w:hAnsi="Montserrat" w:cstheme="minorHAnsi"/>
          <w:color w:val="000000" w:themeColor="text1"/>
          <w:sz w:val="20"/>
          <w:szCs w:val="20"/>
        </w:rPr>
        <w:t>ormativa financiera competente del Instituto, cuyo rembolso dependerá de los tiempos que señale la DF.</w:t>
      </w:r>
    </w:p>
    <w:p w14:paraId="13FF4421"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42E561B5" w14:textId="77777777" w:rsidR="00714FC8" w:rsidRDefault="00714FC8" w:rsidP="00773A55">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Por suspensión de actividades por causas de interés institucional, caso fortuito o de fuerza mayor, las Áreas Otorgantes previa aceptación por escrito del permisionario, podrán:</w:t>
      </w:r>
    </w:p>
    <w:p w14:paraId="74E22DAC"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23FF2648" w14:textId="77777777" w:rsidR="00714FC8" w:rsidRPr="00091600" w:rsidRDefault="00714FC8" w:rsidP="00062FA0">
      <w:pPr>
        <w:pStyle w:val="Prrafodelista"/>
        <w:numPr>
          <w:ilvl w:val="1"/>
          <w:numId w:val="7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Compensar el tiempo que el permisionario dejó de ofrecer sus productos o servicios;</w:t>
      </w:r>
    </w:p>
    <w:p w14:paraId="0E6C694F" w14:textId="77777777" w:rsidR="00714FC8" w:rsidRPr="00091600" w:rsidRDefault="00714FC8" w:rsidP="00062FA0">
      <w:pPr>
        <w:pStyle w:val="Prrafodelista"/>
        <w:numPr>
          <w:ilvl w:val="1"/>
          <w:numId w:val="71"/>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Reubicarlo en otra unidad de similares características, siempre y cuando haya disponibilidad de espacio para ello, en la inteligencia de que los gastos asociados a la reubicación como los son la mudanza y adaptaciones, correrán por cuenta del permisionario.</w:t>
      </w:r>
    </w:p>
    <w:p w14:paraId="7010A44F" w14:textId="77777777" w:rsidR="00714FC8" w:rsidRPr="00091600" w:rsidRDefault="00714FC8" w:rsidP="00714FC8">
      <w:pPr>
        <w:pStyle w:val="Prrafodelista"/>
        <w:spacing w:after="0" w:line="240" w:lineRule="auto"/>
        <w:ind w:left="1276"/>
        <w:jc w:val="both"/>
        <w:rPr>
          <w:rFonts w:ascii="Montserrat" w:hAnsi="Montserrat" w:cstheme="minorHAnsi"/>
          <w:color w:val="000000" w:themeColor="text1"/>
          <w:sz w:val="20"/>
          <w:szCs w:val="20"/>
        </w:rPr>
      </w:pPr>
    </w:p>
    <w:p w14:paraId="497C55C6" w14:textId="77777777" w:rsidR="00714FC8" w:rsidRPr="00091600" w:rsidRDefault="00714FC8" w:rsidP="00773A55">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no darse alguno de los supuestos señalados anteriormente por tratarse de un caso de fuerza mayor, el Instituto dará por terminada la relación con el permisionario, iniciándose el procedimiento de extinción conforme a lo señalado en el numeral 8.2 del presente Apartado.</w:t>
      </w:r>
    </w:p>
    <w:p w14:paraId="41F35623" w14:textId="77777777" w:rsidR="00714FC8" w:rsidRDefault="00714FC8" w:rsidP="00714FC8">
      <w:pPr>
        <w:spacing w:after="0" w:line="240" w:lineRule="auto"/>
        <w:jc w:val="both"/>
        <w:rPr>
          <w:rFonts w:ascii="Montserrat" w:hAnsi="Montserrat" w:cstheme="minorHAnsi"/>
          <w:color w:val="000000" w:themeColor="text1"/>
          <w:sz w:val="20"/>
          <w:szCs w:val="20"/>
        </w:rPr>
      </w:pPr>
    </w:p>
    <w:p w14:paraId="35BADAD3" w14:textId="77777777" w:rsidR="00714FC8" w:rsidRDefault="00714FC8" w:rsidP="00773A55">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emitir el CFDI respectivo y en su caso el complemento, por los ingresos que se perciban por concepto de cuotas de recuperación por el uso de superficies, gastos administrativos y penas convencionales, conforme a las disposiciones vigentes en la materia.</w:t>
      </w:r>
    </w:p>
    <w:p w14:paraId="5A09B49D" w14:textId="77777777" w:rsidR="00A30DE1" w:rsidRPr="000911C2" w:rsidRDefault="00A30DE1" w:rsidP="000911C2">
      <w:pPr>
        <w:spacing w:after="0" w:line="240" w:lineRule="auto"/>
        <w:jc w:val="both"/>
        <w:rPr>
          <w:rFonts w:ascii="Montserrat" w:hAnsi="Montserrat" w:cstheme="minorHAnsi"/>
          <w:color w:val="000000" w:themeColor="text1"/>
          <w:sz w:val="20"/>
          <w:szCs w:val="20"/>
        </w:rPr>
      </w:pPr>
    </w:p>
    <w:p w14:paraId="4162C027" w14:textId="77777777" w:rsidR="00714FC8" w:rsidRPr="00091600" w:rsidRDefault="00714FC8" w:rsidP="00AA3D46">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Póliza de responsabilidad civil.</w:t>
      </w:r>
    </w:p>
    <w:p w14:paraId="04727F33"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438"/>
        <w:gridCol w:w="8815"/>
      </w:tblGrid>
      <w:tr w:rsidR="00714FC8" w:rsidRPr="00091600" w14:paraId="4D764146" w14:textId="77777777" w:rsidTr="00C456CF">
        <w:tc>
          <w:tcPr>
            <w:tcW w:w="438" w:type="dxa"/>
            <w:vAlign w:val="center"/>
          </w:tcPr>
          <w:p w14:paraId="378671A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815" w:type="dxa"/>
          </w:tcPr>
          <w:p w14:paraId="3BC2573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El permisionario deberá contar durante la vigencia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 xml:space="preserve">ermiso, con una Póliza de Seguro de Responsabilidad Civil y de </w:t>
            </w:r>
            <w:r>
              <w:rPr>
                <w:rFonts w:ascii="Montserrat" w:hAnsi="Montserrat" w:cstheme="minorHAnsi"/>
                <w:color w:val="000000" w:themeColor="text1"/>
                <w:sz w:val="16"/>
                <w:szCs w:val="16"/>
              </w:rPr>
              <w:t>D</w:t>
            </w:r>
            <w:r w:rsidRPr="00091600">
              <w:rPr>
                <w:rFonts w:ascii="Montserrat" w:hAnsi="Montserrat" w:cstheme="minorHAnsi"/>
                <w:color w:val="000000" w:themeColor="text1"/>
                <w:sz w:val="16"/>
                <w:szCs w:val="16"/>
              </w:rPr>
              <w:t xml:space="preserve">años a </w:t>
            </w:r>
            <w:r>
              <w:rPr>
                <w:rFonts w:ascii="Montserrat" w:hAnsi="Montserrat" w:cstheme="minorHAnsi"/>
                <w:color w:val="000000" w:themeColor="text1"/>
                <w:sz w:val="16"/>
                <w:szCs w:val="16"/>
              </w:rPr>
              <w:t>T</w:t>
            </w:r>
            <w:r w:rsidRPr="00091600">
              <w:rPr>
                <w:rFonts w:ascii="Montserrat" w:hAnsi="Montserrat" w:cstheme="minorHAnsi"/>
                <w:color w:val="000000" w:themeColor="text1"/>
                <w:sz w:val="16"/>
                <w:szCs w:val="16"/>
              </w:rPr>
              <w:t xml:space="preserve">erceros a favor del Instituto, por un monto equivalente a la cuota anual del mismo, emitida por compañía debidamente autorizada para ello, misma que deberá entregar dentro de los 15 días naturales posteriores al inicio de la vigencia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p w14:paraId="2998295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Dicha póliza servirá para garantizar que el permisionario cubra los daños que por negligencia, dolo o impericia, que él o sus empleados causen a los servidores públicos, derechohabiencia, público en general y bienes muebles o inmuebles del Instituto, en el desarrollo de sus actividades.</w:t>
            </w:r>
          </w:p>
        </w:tc>
      </w:tr>
      <w:tr w:rsidR="00714FC8" w:rsidRPr="00091600" w14:paraId="76490808" w14:textId="77777777" w:rsidTr="00C456CF">
        <w:tc>
          <w:tcPr>
            <w:tcW w:w="438" w:type="dxa"/>
            <w:vAlign w:val="center"/>
          </w:tcPr>
          <w:p w14:paraId="4CB2F86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815" w:type="dxa"/>
          </w:tcPr>
          <w:p w14:paraId="08EFE5A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En caso de siniestro, el permisionario será responsable en términos del instrumento jurídico, hasta que los daños sean cubiertos al 100%.</w:t>
            </w:r>
          </w:p>
        </w:tc>
      </w:tr>
      <w:tr w:rsidR="00714FC8" w:rsidRPr="00091600" w14:paraId="644C04AE" w14:textId="77777777" w:rsidTr="00C456CF">
        <w:tc>
          <w:tcPr>
            <w:tcW w:w="438" w:type="dxa"/>
            <w:vAlign w:val="center"/>
          </w:tcPr>
          <w:p w14:paraId="6AC6241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815" w:type="dxa"/>
          </w:tcPr>
          <w:p w14:paraId="4E63C36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el caso de PUTR de Acceso Itinerante a renovar, el monto de la póliza será por el equivalente a la suma de las  últimas tres cuotas mensuales cubiertas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anterior.</w:t>
            </w:r>
          </w:p>
        </w:tc>
      </w:tr>
      <w:tr w:rsidR="00714FC8" w:rsidRPr="00091600" w14:paraId="35902246" w14:textId="77777777" w:rsidTr="00C456CF">
        <w:tc>
          <w:tcPr>
            <w:tcW w:w="438" w:type="dxa"/>
            <w:vAlign w:val="center"/>
          </w:tcPr>
          <w:p w14:paraId="535C853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815" w:type="dxa"/>
          </w:tcPr>
          <w:p w14:paraId="1F7062E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Para los nuevos PUTR de Acceso Itinerante, que tengan establecida como cuota de recuperación un porcentaje de los ingresos obtenidos por colocación de productos o servicios, el monto de la póliza se determinará tomando en consideración el resultado de multiplicar por 12 la cuota mínima mensual establecida en la Tabla de Cuotas autorizada por el H. Consejo Técnico.</w:t>
            </w:r>
          </w:p>
        </w:tc>
      </w:tr>
    </w:tbl>
    <w:p w14:paraId="757F9ACA" w14:textId="77777777" w:rsidR="00714FC8" w:rsidRDefault="00714FC8" w:rsidP="00714FC8">
      <w:pPr>
        <w:spacing w:after="0" w:line="240" w:lineRule="auto"/>
        <w:ind w:left="851"/>
        <w:jc w:val="both"/>
        <w:rPr>
          <w:rFonts w:ascii="Montserrat" w:hAnsi="Montserrat" w:cstheme="minorHAnsi"/>
          <w:color w:val="000000" w:themeColor="text1"/>
          <w:sz w:val="20"/>
          <w:szCs w:val="20"/>
        </w:rPr>
      </w:pPr>
    </w:p>
    <w:p w14:paraId="3B621C89" w14:textId="77777777" w:rsidR="00A30DE1" w:rsidRPr="00091600" w:rsidRDefault="00A30DE1" w:rsidP="00714FC8">
      <w:pPr>
        <w:spacing w:after="0" w:line="240" w:lineRule="auto"/>
        <w:ind w:left="851"/>
        <w:jc w:val="both"/>
        <w:rPr>
          <w:rFonts w:ascii="Montserrat" w:hAnsi="Montserrat" w:cstheme="minorHAnsi"/>
          <w:color w:val="000000" w:themeColor="text1"/>
          <w:sz w:val="20"/>
          <w:szCs w:val="20"/>
        </w:rPr>
      </w:pPr>
    </w:p>
    <w:p w14:paraId="3DED9600"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w:t>
      </w:r>
      <w:r w:rsidR="00A11C26">
        <w:rPr>
          <w:rFonts w:ascii="Montserrat" w:hAnsi="Montserrat" w:cstheme="minorHAnsi"/>
          <w:b/>
          <w:bCs/>
          <w:color w:val="000000" w:themeColor="text1"/>
          <w:sz w:val="20"/>
          <w:szCs w:val="20"/>
        </w:rPr>
        <w:t>t</w:t>
      </w:r>
      <w:r w:rsidRPr="00091600">
        <w:rPr>
          <w:rFonts w:ascii="Montserrat" w:hAnsi="Montserrat" w:cstheme="minorHAnsi"/>
          <w:b/>
          <w:bCs/>
          <w:color w:val="000000" w:themeColor="text1"/>
          <w:sz w:val="20"/>
          <w:szCs w:val="20"/>
        </w:rPr>
        <w:t>ransitorios.</w:t>
      </w:r>
    </w:p>
    <w:p w14:paraId="5EA05CDC" w14:textId="77777777" w:rsidR="00714FC8" w:rsidRPr="00091600" w:rsidRDefault="00714FC8" w:rsidP="00714FC8">
      <w:pPr>
        <w:pStyle w:val="Prrafodelista"/>
        <w:spacing w:after="0" w:line="240" w:lineRule="auto"/>
        <w:ind w:left="360"/>
        <w:jc w:val="both"/>
        <w:rPr>
          <w:rFonts w:ascii="Montserrat" w:hAnsi="Montserrat" w:cstheme="minorHAnsi"/>
          <w:color w:val="000000" w:themeColor="text1"/>
          <w:sz w:val="20"/>
          <w:szCs w:val="20"/>
        </w:rPr>
      </w:pPr>
    </w:p>
    <w:p w14:paraId="49173C1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Vigencia. Se otorga para la ocupación de superficies hasta por 30 m2, por periodos de un mes y como máximo seis meses, y se formalizará en 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diseñado en el Anexo 4.</w:t>
      </w:r>
    </w:p>
    <w:p w14:paraId="1B69F65C"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B1CE862" w14:textId="77777777" w:rsidR="00714FC8" w:rsidRPr="00091600" w:rsidRDefault="00714FC8" w:rsidP="00714FC8">
      <w:pPr>
        <w:pStyle w:val="Prrafodelista"/>
        <w:spacing w:after="0" w:line="240" w:lineRule="auto"/>
        <w:ind w:left="567"/>
        <w:jc w:val="both"/>
        <w:rPr>
          <w:rFonts w:ascii="Montserrat" w:hAnsi="Montserrat" w:cstheme="minorHAnsi"/>
          <w:sz w:val="20"/>
          <w:szCs w:val="20"/>
        </w:rPr>
      </w:pPr>
      <w:r w:rsidRPr="00091600">
        <w:rPr>
          <w:rFonts w:ascii="Montserrat" w:hAnsi="Montserrat" w:cstheme="minorHAnsi"/>
          <w:sz w:val="20"/>
          <w:szCs w:val="20"/>
        </w:rPr>
        <w:t xml:space="preserve">La ocupación del espacio otorgado se formalizará con la suscripción de la respectiva </w:t>
      </w:r>
      <w:r>
        <w:rPr>
          <w:rFonts w:ascii="Montserrat" w:hAnsi="Montserrat" w:cstheme="minorHAnsi"/>
          <w:sz w:val="20"/>
          <w:szCs w:val="20"/>
        </w:rPr>
        <w:t>a</w:t>
      </w:r>
      <w:r w:rsidRPr="00091600">
        <w:rPr>
          <w:rFonts w:ascii="Montserrat" w:hAnsi="Montserrat" w:cstheme="minorHAnsi"/>
          <w:sz w:val="20"/>
          <w:szCs w:val="20"/>
        </w:rPr>
        <w:t xml:space="preserve">cta entrega conforme al modelo establecido en el </w:t>
      </w:r>
      <w:r w:rsidRPr="00091600">
        <w:rPr>
          <w:rFonts w:ascii="Montserrat" w:hAnsi="Montserrat" w:cstheme="minorHAnsi"/>
          <w:color w:val="000000" w:themeColor="text1"/>
          <w:sz w:val="20"/>
          <w:szCs w:val="20"/>
        </w:rPr>
        <w:t>Anexo 5.</w:t>
      </w:r>
    </w:p>
    <w:p w14:paraId="2F0BE3F3"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7634ADC7"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Pago de </w:t>
      </w:r>
      <w:r w:rsidR="00A11C26">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uota. El pago por el uso de la superficie se realizará en una sola exhibición conforme a la tabla de cuotas incluida en el Programa de PUTR que anualmente aprueba el HCT, dentro de los 10 días naturales del inicio de la vigencia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5DFB9697"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17CCFCE5"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Horarios y días de atención. Los días y horarios de atención serán de acuerdo a la operación de la unidad médica, social y/o administrativa en la que se otorgará el permiso, debiendo establecerse en el propio instrumento jurídico.</w:t>
      </w:r>
    </w:p>
    <w:p w14:paraId="2E0E8F18"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7F946481"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Fianza o </w:t>
      </w:r>
      <w:r w:rsidR="00A11C26">
        <w:rPr>
          <w:rFonts w:ascii="Montserrat" w:hAnsi="Montserrat" w:cstheme="minorHAnsi"/>
          <w:color w:val="000000" w:themeColor="text1"/>
          <w:sz w:val="20"/>
          <w:szCs w:val="20"/>
        </w:rPr>
        <w:t>g</w:t>
      </w:r>
      <w:r w:rsidRPr="00091600">
        <w:rPr>
          <w:rFonts w:ascii="Montserrat" w:hAnsi="Montserrat" w:cstheme="minorHAnsi"/>
          <w:color w:val="000000" w:themeColor="text1"/>
          <w:sz w:val="20"/>
          <w:szCs w:val="20"/>
        </w:rPr>
        <w:t>arantía. No se les requerirá depósito de garantía de cumplimiento ni fianza.</w:t>
      </w:r>
    </w:p>
    <w:p w14:paraId="7AE0B26E" w14:textId="77777777" w:rsidR="00714FC8" w:rsidRPr="00091600" w:rsidRDefault="00714FC8" w:rsidP="00714FC8">
      <w:pPr>
        <w:pStyle w:val="Prrafodelista"/>
        <w:spacing w:after="0" w:line="240" w:lineRule="auto"/>
        <w:ind w:left="567" w:hanging="567"/>
        <w:rPr>
          <w:rFonts w:ascii="Montserrat" w:hAnsi="Montserrat" w:cstheme="minorHAnsi"/>
          <w:color w:val="000000" w:themeColor="text1"/>
          <w:sz w:val="20"/>
          <w:szCs w:val="20"/>
        </w:rPr>
      </w:pPr>
    </w:p>
    <w:p w14:paraId="192A12AF"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Requisitos. Las personas físicas o morales interesadas en obtener por primera ocasión y/o renovar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t</w:t>
      </w:r>
      <w:r w:rsidRPr="00091600">
        <w:rPr>
          <w:rFonts w:ascii="Montserrat" w:hAnsi="Montserrat" w:cstheme="minorHAnsi"/>
          <w:color w:val="000000" w:themeColor="text1"/>
          <w:sz w:val="20"/>
          <w:szCs w:val="20"/>
        </w:rPr>
        <w:t>ransitorio de manera continua hasta por un periodo similar al original, deberán presentar de manera formal su solicitud por escrito y firmada a Áreas Otorgantes, en la ventanilla o área de recepción, según sea el caso, la que deberá ser acompañada de la documentación siguiente que servirá para la integración del expediente respectivo:</w:t>
      </w:r>
    </w:p>
    <w:p w14:paraId="7E1B8CA0" w14:textId="77777777" w:rsidR="00714FC8" w:rsidRPr="00C45707" w:rsidRDefault="00714FC8" w:rsidP="00714FC8">
      <w:pPr>
        <w:spacing w:after="0" w:line="240" w:lineRule="auto"/>
        <w:rPr>
          <w:rFonts w:ascii="Montserrat" w:hAnsi="Montserrat" w:cstheme="minorHAnsi"/>
          <w:color w:val="000000" w:themeColor="text1"/>
          <w:sz w:val="20"/>
          <w:szCs w:val="20"/>
        </w:rPr>
      </w:pPr>
    </w:p>
    <w:p w14:paraId="01EEDA27" w14:textId="77777777" w:rsidR="00714FC8" w:rsidRPr="00091600" w:rsidRDefault="00714FC8" w:rsidP="00A11C26">
      <w:pPr>
        <w:pStyle w:val="Prrafodelista"/>
        <w:numPr>
          <w:ilvl w:val="2"/>
          <w:numId w:val="21"/>
        </w:numPr>
        <w:tabs>
          <w:tab w:val="left" w:pos="709"/>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Personas </w:t>
      </w:r>
      <w:r w:rsidR="00A11C26">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ísicas:</w:t>
      </w:r>
    </w:p>
    <w:p w14:paraId="4333BFBE"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7D2315CB" w14:textId="77777777" w:rsidTr="00BC5C2A">
        <w:trPr>
          <w:trHeight w:val="391"/>
        </w:trPr>
        <w:tc>
          <w:tcPr>
            <w:tcW w:w="686" w:type="dxa"/>
            <w:shd w:val="clear" w:color="auto" w:fill="C4BD97"/>
            <w:vAlign w:val="center"/>
          </w:tcPr>
          <w:p w14:paraId="334FB0F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1345F05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31DCA7B5" w14:textId="77777777" w:rsidTr="00BC5C2A">
        <w:tc>
          <w:tcPr>
            <w:tcW w:w="686" w:type="dxa"/>
            <w:vAlign w:val="center"/>
          </w:tcPr>
          <w:p w14:paraId="4608102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tcPr>
          <w:p w14:paraId="3E61328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52EB51AF" w14:textId="77777777" w:rsidTr="00BC5C2A">
        <w:tc>
          <w:tcPr>
            <w:tcW w:w="686" w:type="dxa"/>
            <w:vAlign w:val="center"/>
          </w:tcPr>
          <w:p w14:paraId="791AA0D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tcPr>
          <w:p w14:paraId="0D99735C"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Acta de Nacimiento.</w:t>
            </w:r>
          </w:p>
        </w:tc>
      </w:tr>
    </w:tbl>
    <w:p w14:paraId="28A9886F"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0AE3C658"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5F3CE466" w14:textId="77777777" w:rsidR="00A30DE1" w:rsidRDefault="00A30DE1" w:rsidP="00714FC8">
      <w:pPr>
        <w:pStyle w:val="Prrafodelista"/>
        <w:spacing w:after="0" w:line="240" w:lineRule="auto"/>
        <w:jc w:val="both"/>
        <w:rPr>
          <w:rFonts w:ascii="Montserrat" w:hAnsi="Montserrat" w:cstheme="minorHAnsi"/>
          <w:color w:val="000000" w:themeColor="text1"/>
          <w:sz w:val="20"/>
          <w:szCs w:val="20"/>
        </w:rPr>
      </w:pPr>
    </w:p>
    <w:p w14:paraId="3E13135E" w14:textId="77777777" w:rsidR="00A30DE1" w:rsidRDefault="00A30DE1" w:rsidP="00714FC8">
      <w:pPr>
        <w:pStyle w:val="Prrafodelista"/>
        <w:spacing w:after="0" w:line="240" w:lineRule="auto"/>
        <w:jc w:val="both"/>
        <w:rPr>
          <w:rFonts w:ascii="Montserrat" w:hAnsi="Montserrat" w:cstheme="minorHAnsi"/>
          <w:color w:val="000000" w:themeColor="text1"/>
          <w:sz w:val="20"/>
          <w:szCs w:val="20"/>
        </w:rPr>
      </w:pPr>
    </w:p>
    <w:p w14:paraId="7CDACFB7" w14:textId="77777777" w:rsidR="00A30DE1" w:rsidRDefault="00A30DE1" w:rsidP="00714FC8">
      <w:pPr>
        <w:pStyle w:val="Prrafodelista"/>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0D0892D2" w14:textId="77777777" w:rsidTr="00BC5C2A">
        <w:trPr>
          <w:trHeight w:val="391"/>
        </w:trPr>
        <w:tc>
          <w:tcPr>
            <w:tcW w:w="686" w:type="dxa"/>
            <w:shd w:val="clear" w:color="auto" w:fill="C4BD97"/>
            <w:vAlign w:val="center"/>
          </w:tcPr>
          <w:p w14:paraId="715FA62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7D75033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A11C26" w:rsidRPr="00091600" w14:paraId="4EA7596F" w14:textId="77777777" w:rsidTr="00BC5C2A">
        <w:tc>
          <w:tcPr>
            <w:tcW w:w="686" w:type="dxa"/>
            <w:vAlign w:val="center"/>
          </w:tcPr>
          <w:p w14:paraId="1CF54D4B" w14:textId="77777777" w:rsidR="00A11C26" w:rsidRPr="00091600" w:rsidRDefault="00A11C26" w:rsidP="00A11C26">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tcPr>
          <w:p w14:paraId="09A30945" w14:textId="77777777" w:rsidR="00A11C26" w:rsidRPr="00091600" w:rsidRDefault="00A11C26" w:rsidP="00A11C26">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(Credencial del INE, Pasaporte, Cédula Profesional). Tratándose de extranjeros el documento migratorio vigente que corresponda, emitido por la autoridad competente.</w:t>
            </w:r>
          </w:p>
        </w:tc>
      </w:tr>
      <w:tr w:rsidR="000911C2" w:rsidRPr="00091600" w14:paraId="5C80BC14" w14:textId="77777777" w:rsidTr="00BC5C2A">
        <w:tc>
          <w:tcPr>
            <w:tcW w:w="686" w:type="dxa"/>
            <w:vAlign w:val="center"/>
          </w:tcPr>
          <w:p w14:paraId="051EC81A" w14:textId="77777777" w:rsidR="000911C2" w:rsidRPr="00091600" w:rsidRDefault="000911C2" w:rsidP="000911C2">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7" w:type="dxa"/>
          </w:tcPr>
          <w:p w14:paraId="08EF3995" w14:textId="77777777" w:rsidR="000911C2" w:rsidRPr="00091600" w:rsidRDefault="000911C2" w:rsidP="000911C2">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0911C2" w:rsidRPr="00091600" w14:paraId="58B4D135" w14:textId="77777777" w:rsidTr="00BC5C2A">
        <w:tc>
          <w:tcPr>
            <w:tcW w:w="686" w:type="dxa"/>
            <w:vAlign w:val="center"/>
          </w:tcPr>
          <w:p w14:paraId="51BC38E3" w14:textId="77777777" w:rsidR="000911C2" w:rsidRPr="00091600" w:rsidRDefault="000911C2" w:rsidP="000911C2">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67" w:type="dxa"/>
          </w:tcPr>
          <w:p w14:paraId="3CDF2C57" w14:textId="77777777" w:rsidR="000911C2" w:rsidRPr="00091600" w:rsidRDefault="000911C2" w:rsidP="000911C2">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 domicilio fiscal.</w:t>
            </w:r>
          </w:p>
        </w:tc>
      </w:tr>
      <w:tr w:rsidR="000911C2" w:rsidRPr="00091600" w14:paraId="7099224C" w14:textId="77777777" w:rsidTr="00BC5C2A">
        <w:tc>
          <w:tcPr>
            <w:tcW w:w="686" w:type="dxa"/>
            <w:vAlign w:val="center"/>
          </w:tcPr>
          <w:p w14:paraId="2BCAC2A9" w14:textId="77777777" w:rsidR="000911C2" w:rsidRPr="00091600" w:rsidRDefault="000911C2" w:rsidP="000911C2">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67" w:type="dxa"/>
          </w:tcPr>
          <w:p w14:paraId="1C9A9028" w14:textId="77777777" w:rsidR="000911C2" w:rsidRPr="00091600" w:rsidRDefault="000911C2" w:rsidP="000911C2">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de cuenta bancario que acredite fehacientemente su solvencia económica.</w:t>
            </w:r>
          </w:p>
        </w:tc>
      </w:tr>
      <w:tr w:rsidR="00714FC8" w:rsidRPr="00091600" w14:paraId="5FDFBCE7" w14:textId="77777777" w:rsidTr="00BC5C2A">
        <w:tc>
          <w:tcPr>
            <w:tcW w:w="686" w:type="dxa"/>
            <w:vAlign w:val="center"/>
          </w:tcPr>
          <w:p w14:paraId="3DC5C0A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67" w:type="dxa"/>
          </w:tcPr>
          <w:p w14:paraId="667CE16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5E003461" w14:textId="77777777" w:rsidTr="00BC5C2A">
        <w:tc>
          <w:tcPr>
            <w:tcW w:w="686" w:type="dxa"/>
            <w:vAlign w:val="center"/>
          </w:tcPr>
          <w:p w14:paraId="255EC24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67" w:type="dxa"/>
          </w:tcPr>
          <w:p w14:paraId="3F4F3DBC"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35B86D7A" w14:textId="77777777" w:rsidTr="00BC5C2A">
        <w:tc>
          <w:tcPr>
            <w:tcW w:w="686" w:type="dxa"/>
            <w:vAlign w:val="center"/>
          </w:tcPr>
          <w:p w14:paraId="48E65A5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67" w:type="dxa"/>
          </w:tcPr>
          <w:p w14:paraId="48245AB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vigente y positiva expedida por el INFONAVIT.</w:t>
            </w:r>
          </w:p>
        </w:tc>
      </w:tr>
      <w:tr w:rsidR="00714FC8" w:rsidRPr="00091600" w14:paraId="08FF9D7B" w14:textId="77777777" w:rsidTr="00BC5C2A">
        <w:tc>
          <w:tcPr>
            <w:tcW w:w="686" w:type="dxa"/>
            <w:vAlign w:val="center"/>
          </w:tcPr>
          <w:p w14:paraId="7F4CC31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67" w:type="dxa"/>
          </w:tcPr>
          <w:p w14:paraId="3EE597D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el solicitante no desempeña empleo, cargo o comisión en el Sector Público, ni se encuentra inhabilitado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2A0D0A0C" w14:textId="77777777" w:rsidTr="00BC5C2A">
        <w:tc>
          <w:tcPr>
            <w:tcW w:w="686" w:type="dxa"/>
            <w:vAlign w:val="center"/>
          </w:tcPr>
          <w:p w14:paraId="514920E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67" w:type="dxa"/>
          </w:tcPr>
          <w:p w14:paraId="7D7FC74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casos que aplique, el permisionario deberá presentar un Programa Anual de Mantenimiento acorde al equipo y giro comercial que se preste, así como un Programa de Seguridad e Higiene que se adopten para otorgar el servicio, el cual deberá considerar lo señalado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rotocolo que establece las medidas de seguridad sanitaria que debaran observar los Titulares de PUTR y Contratos de Subarrendamiento del Instituto, emitido por la CCSG a través de la CTAA.</w:t>
            </w:r>
          </w:p>
        </w:tc>
      </w:tr>
      <w:tr w:rsidR="00714FC8" w:rsidRPr="00091600" w14:paraId="59EF37C7" w14:textId="77777777" w:rsidTr="00BC5C2A">
        <w:tc>
          <w:tcPr>
            <w:tcW w:w="686" w:type="dxa"/>
            <w:vAlign w:val="center"/>
          </w:tcPr>
          <w:p w14:paraId="51472F9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67" w:type="dxa"/>
          </w:tcPr>
          <w:p w14:paraId="32FAC89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w:t>
            </w:r>
            <w:r>
              <w:rPr>
                <w:rFonts w:ascii="Montserrat" w:hAnsi="Montserrat" w:cstheme="minorHAnsi"/>
                <w:color w:val="000000" w:themeColor="text1"/>
                <w:sz w:val="16"/>
                <w:szCs w:val="16"/>
              </w:rPr>
              <w:t>/</w:t>
            </w:r>
            <w:r w:rsidRPr="00091600">
              <w:rPr>
                <w:rFonts w:ascii="Montserrat" w:hAnsi="Montserrat" w:cstheme="minorHAnsi"/>
                <w:color w:val="000000" w:themeColor="text1"/>
                <w:sz w:val="16"/>
                <w:szCs w:val="16"/>
              </w:rPr>
              <w:t>o autoridad competente que sea dado a conocer por la CTAA.</w:t>
            </w:r>
          </w:p>
        </w:tc>
      </w:tr>
    </w:tbl>
    <w:p w14:paraId="493BBA17"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135ED44F" w14:textId="77777777" w:rsidR="00714FC8" w:rsidRPr="00091600" w:rsidRDefault="00714FC8" w:rsidP="00AA3D46">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Personas </w:t>
      </w:r>
      <w:r w:rsidR="00A11C26">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orales:</w:t>
      </w:r>
    </w:p>
    <w:p w14:paraId="380386E8"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407EC6D0" w14:textId="77777777" w:rsidTr="00BC5C2A">
        <w:trPr>
          <w:trHeight w:val="391"/>
        </w:trPr>
        <w:tc>
          <w:tcPr>
            <w:tcW w:w="686" w:type="dxa"/>
            <w:shd w:val="clear" w:color="auto" w:fill="C4BD97"/>
            <w:vAlign w:val="center"/>
          </w:tcPr>
          <w:p w14:paraId="7A5B529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1C7B47D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1E34ABA9" w14:textId="77777777" w:rsidTr="00BC5C2A">
        <w:tc>
          <w:tcPr>
            <w:tcW w:w="686" w:type="dxa"/>
            <w:vAlign w:val="center"/>
          </w:tcPr>
          <w:p w14:paraId="5A9DE1A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75E646B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50ABFE88" w14:textId="77777777" w:rsidTr="00BC5C2A">
        <w:tc>
          <w:tcPr>
            <w:tcW w:w="686" w:type="dxa"/>
            <w:vAlign w:val="center"/>
          </w:tcPr>
          <w:p w14:paraId="65AA348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4DAF1456"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la Escritura Pública que acredite la constitución de la empresa y sus modificaciones.</w:t>
            </w:r>
          </w:p>
        </w:tc>
      </w:tr>
      <w:tr w:rsidR="00714FC8" w:rsidRPr="00091600" w14:paraId="3A8E0231" w14:textId="77777777" w:rsidTr="00BC5C2A">
        <w:tc>
          <w:tcPr>
            <w:tcW w:w="686" w:type="dxa"/>
            <w:vAlign w:val="center"/>
          </w:tcPr>
          <w:p w14:paraId="715098B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3BFED71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instrumento notarial que faculte la personalidad jurídica de su apoderado y/o representante legal para actos de administración y/o dominio.</w:t>
            </w:r>
          </w:p>
        </w:tc>
      </w:tr>
      <w:tr w:rsidR="00714FC8" w:rsidRPr="00091600" w14:paraId="43F3FE53" w14:textId="77777777" w:rsidTr="00BC5C2A">
        <w:tc>
          <w:tcPr>
            <w:tcW w:w="686" w:type="dxa"/>
            <w:vAlign w:val="center"/>
          </w:tcPr>
          <w:p w14:paraId="74F6E92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3F5BE88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del apoderado y/o representante legal (Credencial del INE, Pasaporte, Cédula Profesional).</w:t>
            </w:r>
          </w:p>
        </w:tc>
      </w:tr>
      <w:tr w:rsidR="00714FC8" w:rsidRPr="00091600" w14:paraId="76963C1F" w14:textId="77777777" w:rsidTr="00BC5C2A">
        <w:tc>
          <w:tcPr>
            <w:tcW w:w="686" w:type="dxa"/>
            <w:vAlign w:val="center"/>
          </w:tcPr>
          <w:p w14:paraId="02707EF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30C4524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31B773E7" w14:textId="77777777" w:rsidTr="00BC5C2A">
        <w:tc>
          <w:tcPr>
            <w:tcW w:w="686" w:type="dxa"/>
            <w:vAlign w:val="center"/>
          </w:tcPr>
          <w:p w14:paraId="7C8D748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8" w:type="dxa"/>
          </w:tcPr>
          <w:p w14:paraId="59BC8E9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Registro Patronal ante el IMSS</w:t>
            </w:r>
            <w:r>
              <w:rPr>
                <w:rFonts w:ascii="Montserrat" w:hAnsi="Montserrat" w:cstheme="minorHAnsi"/>
                <w:color w:val="000000" w:themeColor="text1"/>
                <w:sz w:val="16"/>
                <w:szCs w:val="16"/>
              </w:rPr>
              <w:t>.</w:t>
            </w:r>
          </w:p>
        </w:tc>
      </w:tr>
      <w:tr w:rsidR="00714FC8" w:rsidRPr="00091600" w14:paraId="7D306B89" w14:textId="77777777" w:rsidTr="00BC5C2A">
        <w:tc>
          <w:tcPr>
            <w:tcW w:w="686" w:type="dxa"/>
            <w:vAlign w:val="center"/>
          </w:tcPr>
          <w:p w14:paraId="65E6231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28" w:type="dxa"/>
          </w:tcPr>
          <w:p w14:paraId="48DDB9D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del domicilio fiscal.</w:t>
            </w:r>
          </w:p>
        </w:tc>
      </w:tr>
      <w:tr w:rsidR="00714FC8" w:rsidRPr="00091600" w14:paraId="5812F600" w14:textId="77777777" w:rsidTr="00BC5C2A">
        <w:tc>
          <w:tcPr>
            <w:tcW w:w="686" w:type="dxa"/>
            <w:vAlign w:val="center"/>
          </w:tcPr>
          <w:p w14:paraId="459A6A9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28" w:type="dxa"/>
          </w:tcPr>
          <w:p w14:paraId="4FF729F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financiero que acredite fehacientemente su solvencia económica.</w:t>
            </w:r>
          </w:p>
        </w:tc>
      </w:tr>
      <w:tr w:rsidR="00714FC8" w:rsidRPr="00091600" w14:paraId="00F78868" w14:textId="77777777" w:rsidTr="00BC5C2A">
        <w:tc>
          <w:tcPr>
            <w:tcW w:w="686" w:type="dxa"/>
            <w:vAlign w:val="center"/>
          </w:tcPr>
          <w:p w14:paraId="6A743A1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28" w:type="dxa"/>
          </w:tcPr>
          <w:p w14:paraId="07E540E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4B136DBE" w14:textId="77777777" w:rsidTr="00BC5C2A">
        <w:tc>
          <w:tcPr>
            <w:tcW w:w="686" w:type="dxa"/>
            <w:vAlign w:val="center"/>
          </w:tcPr>
          <w:p w14:paraId="3338B0E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28" w:type="dxa"/>
          </w:tcPr>
          <w:p w14:paraId="20E6A34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7824BFA2" w14:textId="77777777" w:rsidTr="00BC5C2A">
        <w:tc>
          <w:tcPr>
            <w:tcW w:w="686" w:type="dxa"/>
            <w:vAlign w:val="center"/>
          </w:tcPr>
          <w:p w14:paraId="4365ED0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28" w:type="dxa"/>
          </w:tcPr>
          <w:p w14:paraId="3842DCF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 vigente y positiva expedida por el INFONAVIT.</w:t>
            </w:r>
          </w:p>
        </w:tc>
      </w:tr>
      <w:tr w:rsidR="00714FC8" w:rsidRPr="00091600" w14:paraId="6EAAD513" w14:textId="77777777" w:rsidTr="00BC5C2A">
        <w:tc>
          <w:tcPr>
            <w:tcW w:w="686" w:type="dxa"/>
            <w:vAlign w:val="center"/>
          </w:tcPr>
          <w:p w14:paraId="34D88F0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28" w:type="dxa"/>
          </w:tcPr>
          <w:p w14:paraId="72F2FB9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ninguno de sus socios o asociados o quien lo represente, no desempeñan empleo, cargo o comisión en el Sector Público, ni se encuentran inhabilitados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5BF4B521" w14:textId="77777777" w:rsidTr="00BC5C2A">
        <w:tc>
          <w:tcPr>
            <w:tcW w:w="686" w:type="dxa"/>
            <w:vAlign w:val="center"/>
          </w:tcPr>
          <w:p w14:paraId="2ABD389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28" w:type="dxa"/>
          </w:tcPr>
          <w:p w14:paraId="3831722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casos que aplique, el permisionario deberá presentar un Programa Anual de Mantenimiento acorde al equipo y giro comercial que se preste, así como un Programa de Seguridad e Higiene que se adopten para otorgar el servicio, el cual deberá considerar lo señalado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rotocolo que establece las medidas de seguridad sanitaria que deberán observar los Titulares de PUTR y Contratos de Subarrendamiento del Instituto, emitido por la CCSG a través de la CTAA.</w:t>
            </w:r>
          </w:p>
        </w:tc>
      </w:tr>
      <w:tr w:rsidR="00714FC8" w:rsidRPr="00091600" w14:paraId="1D34313E" w14:textId="77777777" w:rsidTr="00BC5C2A">
        <w:tc>
          <w:tcPr>
            <w:tcW w:w="686" w:type="dxa"/>
            <w:vAlign w:val="center"/>
          </w:tcPr>
          <w:p w14:paraId="55D59BF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528" w:type="dxa"/>
          </w:tcPr>
          <w:p w14:paraId="7ECD188F"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 o autoridad competente que sea dado a conocer por la CTAA.</w:t>
            </w:r>
          </w:p>
        </w:tc>
      </w:tr>
    </w:tbl>
    <w:p w14:paraId="7651E4C6"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3EC2642F"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428A3A69"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4BEFB818"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4676446A"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422B6C3A"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16E3BF1F" w14:textId="77777777" w:rsidR="00714FC8" w:rsidRPr="00091600" w:rsidRDefault="00714FC8" w:rsidP="00AA3D46">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sidR="00A11C26">
        <w:rPr>
          <w:rFonts w:ascii="Montserrat" w:hAnsi="Montserrat" w:cstheme="minorHAnsi"/>
          <w:color w:val="000000" w:themeColor="text1"/>
          <w:sz w:val="20"/>
          <w:szCs w:val="20"/>
        </w:rPr>
        <w:t>d</w:t>
      </w:r>
      <w:r w:rsidRPr="00091600">
        <w:rPr>
          <w:rFonts w:ascii="Montserrat" w:hAnsi="Montserrat" w:cstheme="minorHAnsi"/>
          <w:color w:val="000000" w:themeColor="text1"/>
          <w:sz w:val="20"/>
          <w:szCs w:val="20"/>
        </w:rPr>
        <w:t xml:space="preserve">ependencias y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ntidades de gobierno:</w:t>
      </w:r>
    </w:p>
    <w:p w14:paraId="3A27B7C4"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6D99F38B" w14:textId="77777777" w:rsidTr="00BC5C2A">
        <w:trPr>
          <w:trHeight w:val="391"/>
        </w:trPr>
        <w:tc>
          <w:tcPr>
            <w:tcW w:w="686" w:type="dxa"/>
            <w:shd w:val="clear" w:color="auto" w:fill="C4BD97"/>
            <w:vAlign w:val="center"/>
          </w:tcPr>
          <w:p w14:paraId="20C1BA3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4310911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4C28E542" w14:textId="77777777" w:rsidTr="00BC5C2A">
        <w:tc>
          <w:tcPr>
            <w:tcW w:w="686" w:type="dxa"/>
            <w:vAlign w:val="center"/>
          </w:tcPr>
          <w:p w14:paraId="4621087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7C4DB51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Acuerdo del HCT en el cual autoriza el otorgamiento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1C296549" w14:textId="77777777" w:rsidTr="00BC5C2A">
        <w:tc>
          <w:tcPr>
            <w:tcW w:w="686" w:type="dxa"/>
            <w:vAlign w:val="center"/>
          </w:tcPr>
          <w:p w14:paraId="57EFEDE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2A871B27"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Decreto de creación de la Dependencia o Entidad.</w:t>
            </w:r>
          </w:p>
        </w:tc>
      </w:tr>
      <w:tr w:rsidR="00714FC8" w:rsidRPr="00091600" w14:paraId="782065B0" w14:textId="77777777" w:rsidTr="00BC5C2A">
        <w:tc>
          <w:tcPr>
            <w:tcW w:w="686" w:type="dxa"/>
            <w:vAlign w:val="center"/>
          </w:tcPr>
          <w:p w14:paraId="7B1F6B3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7F6245E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del instrumento notarial (representante legal), y en su caso, el documento oficial que faculte al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50542241" w14:textId="77777777" w:rsidTr="00BC5C2A">
        <w:tc>
          <w:tcPr>
            <w:tcW w:w="686" w:type="dxa"/>
            <w:vAlign w:val="center"/>
          </w:tcPr>
          <w:p w14:paraId="0DEA08C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665E724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 identificación oficial vigente (Credencial del INE, Pasaporte, Cédula Profesional) con fotografía del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47FFD52E" w14:textId="77777777" w:rsidTr="00BC5C2A">
        <w:tc>
          <w:tcPr>
            <w:tcW w:w="686" w:type="dxa"/>
            <w:vAlign w:val="center"/>
          </w:tcPr>
          <w:p w14:paraId="46B3047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5CBFDFF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RFC de la Dependencia o Entidad.</w:t>
            </w:r>
          </w:p>
        </w:tc>
      </w:tr>
    </w:tbl>
    <w:p w14:paraId="3CA2265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33A6CA20" w14:textId="77777777" w:rsidR="00714FC8" w:rsidRPr="00091600" w:rsidRDefault="00714FC8" w:rsidP="00714FC8">
      <w:pPr>
        <w:pStyle w:val="Prrafodelista"/>
        <w:numPr>
          <w:ilvl w:val="1"/>
          <w:numId w:val="21"/>
        </w:numPr>
        <w:tabs>
          <w:tab w:val="left" w:pos="567"/>
          <w:tab w:val="left" w:pos="851"/>
        </w:tabs>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Criterios de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valuación.</w:t>
      </w:r>
    </w:p>
    <w:p w14:paraId="20A50FA2" w14:textId="77777777" w:rsidR="00714FC8" w:rsidRPr="00091600" w:rsidRDefault="00714FC8" w:rsidP="00714FC8">
      <w:pPr>
        <w:spacing w:after="0" w:line="240" w:lineRule="auto"/>
        <w:ind w:left="720"/>
        <w:rPr>
          <w:rFonts w:ascii="Montserrat" w:hAnsi="Montserrat" w:cstheme="minorHAnsi"/>
          <w:color w:val="000000" w:themeColor="text1"/>
          <w:sz w:val="20"/>
          <w:szCs w:val="20"/>
        </w:rPr>
      </w:pPr>
    </w:p>
    <w:p w14:paraId="775583CE"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aplicarán cuando menos, los siguientes criterios de evaluación para determinar la viabilidad de las solicitudes para el otorgamiento del Permiso:</w:t>
      </w:r>
    </w:p>
    <w:p w14:paraId="26AE5A64"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09CE7F2E" w14:textId="77777777" w:rsidR="00714FC8" w:rsidRPr="00091600" w:rsidRDefault="00714FC8" w:rsidP="00062FA0">
      <w:pPr>
        <w:pStyle w:val="Prrafodelista"/>
        <w:numPr>
          <w:ilvl w:val="0"/>
          <w:numId w:val="27"/>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producto o servicio a comercializar sea lícito y acorde a las actividades que se desarrollan en el inmueble</w:t>
      </w:r>
      <w:r>
        <w:rPr>
          <w:rFonts w:ascii="Montserrat" w:hAnsi="Montserrat" w:cstheme="minorHAnsi"/>
          <w:color w:val="000000" w:themeColor="text1"/>
          <w:sz w:val="20"/>
          <w:szCs w:val="20"/>
        </w:rPr>
        <w:t>;</w:t>
      </w:r>
    </w:p>
    <w:p w14:paraId="51F1BAD0" w14:textId="77777777" w:rsidR="00714FC8" w:rsidRPr="00BC76F8" w:rsidRDefault="00714FC8" w:rsidP="00062FA0">
      <w:pPr>
        <w:pStyle w:val="Prrafodelista"/>
        <w:numPr>
          <w:ilvl w:val="0"/>
          <w:numId w:val="27"/>
        </w:numPr>
        <w:spacing w:after="0" w:line="240" w:lineRule="auto"/>
        <w:ind w:left="1134" w:hanging="425"/>
        <w:contextualSpacing w:val="0"/>
        <w:jc w:val="both"/>
        <w:rPr>
          <w:rFonts w:ascii="Montserrat" w:hAnsi="Montserrat" w:cstheme="minorHAnsi"/>
          <w:color w:val="000000" w:themeColor="text1"/>
          <w:sz w:val="20"/>
          <w:szCs w:val="20"/>
        </w:rPr>
      </w:pPr>
      <w:r w:rsidRPr="00BC76F8">
        <w:rPr>
          <w:rFonts w:ascii="Montserrat" w:hAnsi="Montserrat" w:cstheme="minorHAnsi"/>
          <w:color w:val="000000" w:themeColor="text1"/>
          <w:sz w:val="20"/>
          <w:szCs w:val="20"/>
        </w:rPr>
        <w:t>Que haya disponibilidad de superficie;</w:t>
      </w:r>
    </w:p>
    <w:p w14:paraId="419892C2" w14:textId="77777777" w:rsidR="00714FC8" w:rsidRPr="00091600" w:rsidRDefault="00714FC8" w:rsidP="00062FA0">
      <w:pPr>
        <w:pStyle w:val="Prrafodelista"/>
        <w:numPr>
          <w:ilvl w:val="0"/>
          <w:numId w:val="27"/>
        </w:numPr>
        <w:spacing w:after="0" w:line="240" w:lineRule="auto"/>
        <w:ind w:left="1134" w:hanging="425"/>
        <w:contextualSpacing w:val="0"/>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Q</w:t>
      </w:r>
      <w:r w:rsidRPr="00091600">
        <w:rPr>
          <w:rFonts w:ascii="Montserrat" w:hAnsi="Montserrat" w:cstheme="minorHAnsi"/>
          <w:color w:val="000000" w:themeColor="text1"/>
          <w:sz w:val="20"/>
          <w:szCs w:val="20"/>
        </w:rPr>
        <w:t>ue la ubicación del módulo, kiosko, local o isla comercial no obstruya las áreas de circulación y seguridad, así como no interfiera con los servicios que se prestan en el inmueble</w:t>
      </w:r>
      <w:r>
        <w:rPr>
          <w:rFonts w:ascii="Montserrat" w:hAnsi="Montserrat" w:cstheme="minorHAnsi"/>
          <w:color w:val="000000" w:themeColor="text1"/>
          <w:sz w:val="20"/>
          <w:szCs w:val="20"/>
        </w:rPr>
        <w:t>;</w:t>
      </w:r>
    </w:p>
    <w:p w14:paraId="1542E41C" w14:textId="77777777" w:rsidR="00714FC8" w:rsidRPr="00447245" w:rsidRDefault="00714FC8" w:rsidP="00062FA0">
      <w:pPr>
        <w:pStyle w:val="Prrafodelista"/>
        <w:numPr>
          <w:ilvl w:val="0"/>
          <w:numId w:val="27"/>
        </w:numPr>
        <w:spacing w:after="0" w:line="240" w:lineRule="auto"/>
        <w:ind w:left="1134" w:hanging="425"/>
        <w:contextualSpacing w:val="0"/>
        <w:jc w:val="both"/>
        <w:rPr>
          <w:rFonts w:ascii="Montserrat" w:hAnsi="Montserrat" w:cstheme="minorHAnsi"/>
          <w:color w:val="000000" w:themeColor="text1"/>
          <w:sz w:val="20"/>
          <w:szCs w:val="20"/>
        </w:rPr>
      </w:pPr>
      <w:r w:rsidRPr="00BC76F8">
        <w:rPr>
          <w:rFonts w:ascii="Montserrat" w:hAnsi="Montserrat" w:cstheme="minorHAnsi"/>
          <w:color w:val="000000" w:themeColor="text1"/>
          <w:sz w:val="20"/>
          <w:szCs w:val="20"/>
        </w:rPr>
        <w:t xml:space="preserve">Que la documentación presentada sea acorde al giro comercial y formalidades exigidas en las presentes Políticas; </w:t>
      </w:r>
    </w:p>
    <w:p w14:paraId="4235D286" w14:textId="77777777" w:rsidR="00714FC8" w:rsidRPr="00BC76F8" w:rsidRDefault="00714FC8" w:rsidP="00062FA0">
      <w:pPr>
        <w:pStyle w:val="Prrafodelista"/>
        <w:numPr>
          <w:ilvl w:val="0"/>
          <w:numId w:val="27"/>
        </w:numPr>
        <w:spacing w:after="0" w:line="240" w:lineRule="auto"/>
        <w:ind w:left="1134" w:hanging="425"/>
        <w:contextualSpacing w:val="0"/>
        <w:jc w:val="both"/>
        <w:rPr>
          <w:rFonts w:ascii="Montserrat" w:hAnsi="Montserrat" w:cstheme="minorHAnsi"/>
          <w:color w:val="000000" w:themeColor="text1"/>
          <w:sz w:val="20"/>
          <w:szCs w:val="20"/>
        </w:rPr>
      </w:pPr>
      <w:r w:rsidRPr="00BC76F8">
        <w:rPr>
          <w:rFonts w:ascii="Montserrat" w:hAnsi="Montserrat" w:cstheme="minorHAnsi"/>
          <w:color w:val="000000" w:themeColor="text1"/>
          <w:sz w:val="20"/>
          <w:szCs w:val="20"/>
        </w:rPr>
        <w:t>Que el solicitante acredite contar con la experiencia necesaria del giro comercial propuesto; y</w:t>
      </w:r>
    </w:p>
    <w:p w14:paraId="25DA3C0B" w14:textId="77777777" w:rsidR="00714FC8" w:rsidRPr="00091600" w:rsidRDefault="00714FC8" w:rsidP="00062FA0">
      <w:pPr>
        <w:pStyle w:val="Prrafodelista"/>
        <w:numPr>
          <w:ilvl w:val="0"/>
          <w:numId w:val="27"/>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proyecto de negocio presentado por el solicitante, demuestre sostenibilidad económica.</w:t>
      </w:r>
    </w:p>
    <w:p w14:paraId="403E31E9"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2D0D8F2A" w14:textId="77777777" w:rsidR="00714FC8" w:rsidRPr="00091600" w:rsidRDefault="00714FC8" w:rsidP="00AA3D46">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Renovación.</w:t>
      </w:r>
    </w:p>
    <w:p w14:paraId="7C39F7B9"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56E1809F" w14:textId="77777777" w:rsidR="00714FC8" w:rsidRPr="00091600" w:rsidRDefault="00714FC8" w:rsidP="00AA3D46">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 renovación de este tipo de Permiso, considerando que la vigencia es de un mes y hasta seis meses, deberá ser solicitada al Instituto a la mitad del periodo por el cual fue otorgado, la cual podrá ser hasta por un periodo similar al inicialmente otorgado.</w:t>
      </w:r>
    </w:p>
    <w:p w14:paraId="24103CE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DFCA43D" w14:textId="77777777" w:rsidR="00714FC8" w:rsidRPr="000B4A57" w:rsidRDefault="00714FC8" w:rsidP="00AA3D46">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notificar por escrito la respuesta de la solicitud de renovación, antes del término de la vigencia del mismo.</w:t>
      </w:r>
    </w:p>
    <w:p w14:paraId="00356E7D"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CDC58FA"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administración.</w:t>
      </w:r>
    </w:p>
    <w:p w14:paraId="4C4E1EB3"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6BFCA3DF"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5627A2F6" w14:textId="77777777" w:rsidR="00714FC8" w:rsidRPr="00091600" w:rsidRDefault="00714FC8" w:rsidP="00714FC8">
      <w:pPr>
        <w:spacing w:after="0" w:line="240" w:lineRule="auto"/>
        <w:ind w:left="720"/>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686"/>
        <w:gridCol w:w="8641"/>
      </w:tblGrid>
      <w:tr w:rsidR="00714FC8" w:rsidRPr="00091600" w14:paraId="5244EA98" w14:textId="77777777" w:rsidTr="00BC5C2A">
        <w:trPr>
          <w:trHeight w:val="391"/>
        </w:trPr>
        <w:tc>
          <w:tcPr>
            <w:tcW w:w="686" w:type="dxa"/>
            <w:shd w:val="clear" w:color="auto" w:fill="C4BD97"/>
            <w:vAlign w:val="center"/>
          </w:tcPr>
          <w:p w14:paraId="49A3A86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641" w:type="dxa"/>
            <w:shd w:val="clear" w:color="auto" w:fill="C4BD97"/>
            <w:vAlign w:val="center"/>
          </w:tcPr>
          <w:p w14:paraId="268187D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7B475410" w14:textId="77777777" w:rsidTr="00BC5C2A">
        <w:tc>
          <w:tcPr>
            <w:tcW w:w="686" w:type="dxa"/>
            <w:vAlign w:val="center"/>
          </w:tcPr>
          <w:p w14:paraId="38E8987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641" w:type="dxa"/>
          </w:tcPr>
          <w:p w14:paraId="4E2EFA5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Capacite a los empleados que laboren a su servicio, a efecto de que se conduzcan con propiedad y observen la normatividad institucional.</w:t>
            </w:r>
          </w:p>
        </w:tc>
      </w:tr>
      <w:tr w:rsidR="00714FC8" w:rsidRPr="00091600" w14:paraId="275BF408" w14:textId="77777777" w:rsidTr="00BC5C2A">
        <w:tc>
          <w:tcPr>
            <w:tcW w:w="686" w:type="dxa"/>
            <w:vAlign w:val="center"/>
          </w:tcPr>
          <w:p w14:paraId="7A70F64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641" w:type="dxa"/>
          </w:tcPr>
          <w:p w14:paraId="5AA5D7F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Realice el pago oportuno de las cuotas de recuperación que se establezcan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21E78EF0" w14:textId="77777777" w:rsidTr="00BC5C2A">
        <w:tc>
          <w:tcPr>
            <w:tcW w:w="686" w:type="dxa"/>
            <w:vAlign w:val="center"/>
          </w:tcPr>
          <w:p w14:paraId="0DAD98B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641" w:type="dxa"/>
          </w:tcPr>
          <w:p w14:paraId="57C7AA9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permisionario cumpla con la entrega de la póliza de responsabilidad civil, así como con la póliza de garantía de cumplimiento.</w:t>
            </w:r>
          </w:p>
        </w:tc>
      </w:tr>
      <w:tr w:rsidR="00714FC8" w:rsidRPr="00091600" w14:paraId="6D8CF4DC" w14:textId="77777777" w:rsidTr="00BC5C2A">
        <w:tc>
          <w:tcPr>
            <w:tcW w:w="686" w:type="dxa"/>
            <w:vAlign w:val="center"/>
          </w:tcPr>
          <w:p w14:paraId="4B63563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641" w:type="dxa"/>
          </w:tcPr>
          <w:p w14:paraId="3CF0662F"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se encuentre al corriente del cumplimiento de sus obligaciones fiscales y en materia de seguridad social (IMSS e INFONAVIT).</w:t>
            </w:r>
          </w:p>
        </w:tc>
      </w:tr>
    </w:tbl>
    <w:p w14:paraId="539A8951" w14:textId="77777777" w:rsidR="00714FC8" w:rsidRDefault="00714FC8" w:rsidP="00714FC8">
      <w:pPr>
        <w:spacing w:after="0" w:line="240" w:lineRule="auto"/>
        <w:rPr>
          <w:rFonts w:ascii="Montserrat" w:hAnsi="Montserrat" w:cstheme="minorHAnsi"/>
          <w:color w:val="000000" w:themeColor="text1"/>
        </w:rPr>
      </w:pPr>
    </w:p>
    <w:tbl>
      <w:tblPr>
        <w:tblStyle w:val="Tablaconcuadrcula"/>
        <w:tblW w:w="0" w:type="auto"/>
        <w:tblInd w:w="704" w:type="dxa"/>
        <w:tblLook w:val="04A0" w:firstRow="1" w:lastRow="0" w:firstColumn="1" w:lastColumn="0" w:noHBand="0" w:noVBand="1"/>
      </w:tblPr>
      <w:tblGrid>
        <w:gridCol w:w="686"/>
        <w:gridCol w:w="8641"/>
      </w:tblGrid>
      <w:tr w:rsidR="00714FC8" w:rsidRPr="00091600" w14:paraId="34B8A555" w14:textId="77777777" w:rsidTr="00BC5C2A">
        <w:trPr>
          <w:trHeight w:val="391"/>
        </w:trPr>
        <w:tc>
          <w:tcPr>
            <w:tcW w:w="686" w:type="dxa"/>
            <w:shd w:val="clear" w:color="auto" w:fill="C4BD97"/>
            <w:vAlign w:val="center"/>
          </w:tcPr>
          <w:p w14:paraId="6A92C9C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641" w:type="dxa"/>
            <w:shd w:val="clear" w:color="auto" w:fill="C4BD97"/>
            <w:vAlign w:val="center"/>
          </w:tcPr>
          <w:p w14:paraId="1C52EF7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640DE09A" w14:textId="77777777" w:rsidTr="00BC5C2A">
        <w:tc>
          <w:tcPr>
            <w:tcW w:w="686" w:type="dxa"/>
            <w:vAlign w:val="center"/>
          </w:tcPr>
          <w:p w14:paraId="2AAB7B3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641" w:type="dxa"/>
          </w:tcPr>
          <w:p w14:paraId="0FA2651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formalice la entrega mediante la suscripción del acta de entrega y convenio finiquito.</w:t>
            </w:r>
          </w:p>
        </w:tc>
      </w:tr>
      <w:tr w:rsidR="00714FC8" w:rsidRPr="00091600" w14:paraId="122E14FA" w14:textId="77777777" w:rsidTr="00BC5C2A">
        <w:tc>
          <w:tcPr>
            <w:tcW w:w="686" w:type="dxa"/>
            <w:vAlign w:val="center"/>
          </w:tcPr>
          <w:p w14:paraId="036E505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641" w:type="dxa"/>
          </w:tcPr>
          <w:p w14:paraId="3A0CA54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En los casos que amerite, solicitar la ejecución de la póliza de garantía de cumplimiento. </w:t>
            </w:r>
          </w:p>
        </w:tc>
      </w:tr>
    </w:tbl>
    <w:p w14:paraId="0CE76F6C" w14:textId="77777777" w:rsidR="00714FC8" w:rsidRPr="00091600" w:rsidRDefault="00714FC8" w:rsidP="00714FC8">
      <w:pPr>
        <w:spacing w:after="0" w:line="240" w:lineRule="auto"/>
        <w:rPr>
          <w:rFonts w:ascii="Montserrat" w:hAnsi="Montserrat" w:cstheme="minorHAnsi"/>
          <w:color w:val="000000" w:themeColor="text1"/>
        </w:rPr>
      </w:pPr>
    </w:p>
    <w:p w14:paraId="25AA4958"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supervisión.</w:t>
      </w:r>
    </w:p>
    <w:p w14:paraId="10CC76E9"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0EFA7621"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39928D48" w14:textId="77777777" w:rsidR="00714FC8" w:rsidRPr="00091600" w:rsidRDefault="00714FC8" w:rsidP="00714FC8">
      <w:pPr>
        <w:spacing w:after="0" w:line="240" w:lineRule="auto"/>
        <w:rPr>
          <w:rFonts w:ascii="Montserrat" w:hAnsi="Montserrat" w:cstheme="minorHAnsi"/>
          <w:color w:val="000000" w:themeColor="text1"/>
        </w:rPr>
      </w:pPr>
    </w:p>
    <w:tbl>
      <w:tblPr>
        <w:tblStyle w:val="Tablaconcuadrcula"/>
        <w:tblW w:w="0" w:type="auto"/>
        <w:tblInd w:w="704" w:type="dxa"/>
        <w:tblLook w:val="04A0" w:firstRow="1" w:lastRow="0" w:firstColumn="1" w:lastColumn="0" w:noHBand="0" w:noVBand="1"/>
      </w:tblPr>
      <w:tblGrid>
        <w:gridCol w:w="686"/>
        <w:gridCol w:w="8680"/>
      </w:tblGrid>
      <w:tr w:rsidR="00714FC8" w:rsidRPr="00091600" w14:paraId="0BE0CF7E" w14:textId="77777777" w:rsidTr="00C456CF">
        <w:trPr>
          <w:trHeight w:val="391"/>
        </w:trPr>
        <w:tc>
          <w:tcPr>
            <w:tcW w:w="686" w:type="dxa"/>
            <w:shd w:val="clear" w:color="auto" w:fill="C4BD97"/>
            <w:vAlign w:val="center"/>
          </w:tcPr>
          <w:p w14:paraId="4642CCF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680" w:type="dxa"/>
            <w:shd w:val="clear" w:color="auto" w:fill="C4BD97"/>
            <w:vAlign w:val="center"/>
          </w:tcPr>
          <w:p w14:paraId="0BBDCFF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7263E319" w14:textId="77777777" w:rsidTr="00C456CF">
        <w:tc>
          <w:tcPr>
            <w:tcW w:w="686" w:type="dxa"/>
            <w:vAlign w:val="center"/>
          </w:tcPr>
          <w:p w14:paraId="4A84B93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680" w:type="dxa"/>
          </w:tcPr>
          <w:p w14:paraId="60C14AEA"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verifique que la entrega de la superficie permisionada se reciba en las condiciones en las cuales fueron entregadas.</w:t>
            </w:r>
          </w:p>
        </w:tc>
      </w:tr>
      <w:tr w:rsidR="00714FC8" w:rsidRPr="00091600" w14:paraId="6090B001" w14:textId="77777777" w:rsidTr="00C456CF">
        <w:tc>
          <w:tcPr>
            <w:tcW w:w="686" w:type="dxa"/>
            <w:vAlign w:val="center"/>
          </w:tcPr>
          <w:p w14:paraId="7D0C2C1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680" w:type="dxa"/>
          </w:tcPr>
          <w:p w14:paraId="570471DB"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Ocupe el espacio otorgado bajo las condiciones establecidas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 xml:space="preserve">ermiso. </w:t>
            </w:r>
          </w:p>
        </w:tc>
      </w:tr>
      <w:tr w:rsidR="00714FC8" w:rsidRPr="00091600" w14:paraId="1BBF6EE3" w14:textId="77777777" w:rsidTr="00C456CF">
        <w:tc>
          <w:tcPr>
            <w:tcW w:w="686" w:type="dxa"/>
            <w:vAlign w:val="center"/>
          </w:tcPr>
          <w:p w14:paraId="29BD013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680" w:type="dxa"/>
          </w:tcPr>
          <w:p w14:paraId="52E44F3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deje de ofrecer sus servicios o productos por más de la mitad de la vigencia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computados en días hábiles consecutivos.</w:t>
            </w:r>
          </w:p>
        </w:tc>
      </w:tr>
      <w:tr w:rsidR="00714FC8" w:rsidRPr="00091600" w14:paraId="6BB1D8E8" w14:textId="77777777" w:rsidTr="00C456CF">
        <w:tc>
          <w:tcPr>
            <w:tcW w:w="686" w:type="dxa"/>
            <w:vAlign w:val="center"/>
          </w:tcPr>
          <w:p w14:paraId="1A0DAAA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680" w:type="dxa"/>
          </w:tcPr>
          <w:p w14:paraId="19584DE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lleve a cabo actividades comerciales diferentes a las autorizadas.</w:t>
            </w:r>
          </w:p>
        </w:tc>
      </w:tr>
      <w:tr w:rsidR="00714FC8" w:rsidRPr="00091600" w14:paraId="00FD793D" w14:textId="77777777" w:rsidTr="00C456CF">
        <w:tc>
          <w:tcPr>
            <w:tcW w:w="686" w:type="dxa"/>
            <w:vAlign w:val="center"/>
          </w:tcPr>
          <w:p w14:paraId="20DB206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680" w:type="dxa"/>
          </w:tcPr>
          <w:p w14:paraId="1176433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ceda por cualquier forma parcial o totalmente a terceras personas los derechos del permiso.</w:t>
            </w:r>
          </w:p>
        </w:tc>
      </w:tr>
      <w:tr w:rsidR="00714FC8" w:rsidRPr="00091600" w14:paraId="533A0D63" w14:textId="77777777" w:rsidTr="00C456CF">
        <w:tc>
          <w:tcPr>
            <w:tcW w:w="686" w:type="dxa"/>
            <w:vAlign w:val="center"/>
          </w:tcPr>
          <w:p w14:paraId="1720CDF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680" w:type="dxa"/>
          </w:tcPr>
          <w:p w14:paraId="608B188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Mantenga limpia, ordenada y presentable el área que se le otorgó para su uso.</w:t>
            </w:r>
          </w:p>
        </w:tc>
      </w:tr>
      <w:tr w:rsidR="00714FC8" w:rsidRPr="00091600" w14:paraId="5F611C5E" w14:textId="77777777" w:rsidTr="00C456CF">
        <w:tc>
          <w:tcPr>
            <w:tcW w:w="686" w:type="dxa"/>
            <w:vAlign w:val="center"/>
          </w:tcPr>
          <w:p w14:paraId="7520729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680" w:type="dxa"/>
          </w:tcPr>
          <w:p w14:paraId="78DA079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ni porte armas punzo cortantes o de fuego, así como cualquier otro artículo que sea considerado como arma blanca, ni consumir dentro de las instalaciones del Instituto bebidas alcohólicas, drogas o cualquier otro tipo de sustancias tóxicas, incluidos sus empleados.</w:t>
            </w:r>
          </w:p>
        </w:tc>
      </w:tr>
      <w:tr w:rsidR="00714FC8" w:rsidRPr="00091600" w14:paraId="213F3A8E" w14:textId="77777777" w:rsidTr="00C456CF">
        <w:tc>
          <w:tcPr>
            <w:tcW w:w="686" w:type="dxa"/>
            <w:vAlign w:val="center"/>
          </w:tcPr>
          <w:p w14:paraId="2B8A222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680" w:type="dxa"/>
          </w:tcPr>
          <w:p w14:paraId="6D4C3FF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instale aparatos que requieran del consumo de carbón, diésel, gasolina, o productos que produzcan humo o malos olores o pongan en peligro inminente las instalaciones.</w:t>
            </w:r>
          </w:p>
        </w:tc>
      </w:tr>
      <w:tr w:rsidR="00714FC8" w:rsidRPr="00091600" w14:paraId="7AC38271" w14:textId="77777777" w:rsidTr="00C456CF">
        <w:tc>
          <w:tcPr>
            <w:tcW w:w="686" w:type="dxa"/>
            <w:vAlign w:val="center"/>
          </w:tcPr>
          <w:p w14:paraId="11B6203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680" w:type="dxa"/>
          </w:tcPr>
          <w:p w14:paraId="12FFCF6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almacene o comercialice al interior de las unidades del Instituto, sustancias peligrosas con características corrosivas, reactivas, explosivas, tóxicas, inflamables o biológico infecciosas.</w:t>
            </w:r>
          </w:p>
        </w:tc>
      </w:tr>
      <w:tr w:rsidR="00714FC8" w:rsidRPr="00091600" w14:paraId="4BA0B4DE" w14:textId="77777777" w:rsidTr="00C456CF">
        <w:tc>
          <w:tcPr>
            <w:tcW w:w="686" w:type="dxa"/>
            <w:vAlign w:val="center"/>
          </w:tcPr>
          <w:p w14:paraId="397030D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680" w:type="dxa"/>
          </w:tcPr>
          <w:p w14:paraId="200DC73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del giro de alimentos, se comercialicen exclusivamente sus productos dentro de lo superficie permisionada. Así mismo, se deberán sujetar a las disposiciones establecidas, que en materia de alimentos emita el área competente del Instituto, con excepción de los Centros Vacacionales.</w:t>
            </w:r>
          </w:p>
        </w:tc>
      </w:tr>
      <w:tr w:rsidR="00714FC8" w:rsidRPr="00091600" w14:paraId="040447BC" w14:textId="77777777" w:rsidTr="00C456CF">
        <w:tc>
          <w:tcPr>
            <w:tcW w:w="686" w:type="dxa"/>
            <w:vAlign w:val="center"/>
          </w:tcPr>
          <w:p w14:paraId="6F47765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680" w:type="dxa"/>
          </w:tcPr>
          <w:p w14:paraId="23941C0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Cumpla con otras disposiciones que por cuestiones de seguridad y/o sanitarias difunda la CTAA conforme a la normatividad institucional.</w:t>
            </w:r>
          </w:p>
        </w:tc>
      </w:tr>
      <w:tr w:rsidR="00714FC8" w:rsidRPr="00091600" w14:paraId="03A337E3" w14:textId="77777777" w:rsidTr="00C456CF">
        <w:tc>
          <w:tcPr>
            <w:tcW w:w="686" w:type="dxa"/>
            <w:vAlign w:val="center"/>
          </w:tcPr>
          <w:p w14:paraId="3340AF3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680" w:type="dxa"/>
          </w:tcPr>
          <w:p w14:paraId="538DD7F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utilicen espacios institucionales diferentes o mayores a los que se hayan especificado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y/o en el acta de entrega-recepción de cada una de las superficies otorgadas.</w:t>
            </w:r>
          </w:p>
        </w:tc>
      </w:tr>
      <w:tr w:rsidR="00714FC8" w:rsidRPr="00091600" w14:paraId="55C8E1CA" w14:textId="77777777" w:rsidTr="00C456CF">
        <w:tc>
          <w:tcPr>
            <w:tcW w:w="686" w:type="dxa"/>
            <w:vAlign w:val="center"/>
          </w:tcPr>
          <w:p w14:paraId="27A3BD6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680" w:type="dxa"/>
          </w:tcPr>
          <w:p w14:paraId="4FA7071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cocinen o preparen cualquier tipo de alimento en los espacios institucionales, con excepción de las cafeterías y restaurantes y/o kioscos y comercios de venta de alimentos saludables.</w:t>
            </w:r>
          </w:p>
        </w:tc>
      </w:tr>
    </w:tbl>
    <w:p w14:paraId="168ADEB3" w14:textId="77777777" w:rsidR="00714FC8" w:rsidRPr="00091600" w:rsidRDefault="00714FC8" w:rsidP="00714FC8">
      <w:pPr>
        <w:spacing w:after="0" w:line="240" w:lineRule="auto"/>
        <w:rPr>
          <w:rFonts w:ascii="Montserrat" w:hAnsi="Montserrat" w:cstheme="minorHAnsi"/>
          <w:color w:val="000000" w:themeColor="text1"/>
        </w:rPr>
      </w:pPr>
    </w:p>
    <w:p w14:paraId="688E241C"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w:t>
      </w:r>
      <w:r>
        <w:rPr>
          <w:rFonts w:ascii="Montserrat" w:hAnsi="Montserrat" w:cstheme="minorHAnsi"/>
          <w:b/>
          <w:bCs/>
          <w:color w:val="000000" w:themeColor="text1"/>
          <w:sz w:val="20"/>
          <w:szCs w:val="20"/>
        </w:rPr>
        <w:t>f</w:t>
      </w:r>
      <w:r w:rsidRPr="00091600">
        <w:rPr>
          <w:rFonts w:ascii="Montserrat" w:hAnsi="Montserrat" w:cstheme="minorHAnsi"/>
          <w:b/>
          <w:bCs/>
          <w:color w:val="000000" w:themeColor="text1"/>
          <w:sz w:val="20"/>
          <w:szCs w:val="20"/>
        </w:rPr>
        <w:t>ijos.</w:t>
      </w:r>
    </w:p>
    <w:p w14:paraId="300C3105" w14:textId="77777777" w:rsidR="00714FC8" w:rsidRPr="00091600" w:rsidRDefault="00714FC8" w:rsidP="00714FC8">
      <w:pPr>
        <w:pStyle w:val="Prrafodelista"/>
        <w:spacing w:after="0" w:line="240" w:lineRule="auto"/>
        <w:ind w:left="360"/>
        <w:jc w:val="both"/>
        <w:rPr>
          <w:rFonts w:ascii="Montserrat" w:hAnsi="Montserrat" w:cstheme="minorHAnsi"/>
          <w:color w:val="000000" w:themeColor="text1"/>
          <w:sz w:val="20"/>
          <w:szCs w:val="20"/>
        </w:rPr>
      </w:pPr>
    </w:p>
    <w:p w14:paraId="5EC16767" w14:textId="77777777" w:rsidR="00714FC8" w:rsidRPr="00091600"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w:t>
      </w:r>
      <w:r>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 xml:space="preserve">ijos son aquellos que se otorgan para la ocupación de superficies institucionales por periodos que van de siete meses a un año, pudiendo otorgarse de manera multianual, a través del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diseñado en el Anexo 6.</w:t>
      </w:r>
    </w:p>
    <w:p w14:paraId="3CA8CB69" w14:textId="77777777" w:rsidR="00714FC8" w:rsidRPr="00091600"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p>
    <w:p w14:paraId="329051B0" w14:textId="77777777" w:rsidR="00714FC8" w:rsidRPr="00091600" w:rsidRDefault="00714FC8" w:rsidP="00714FC8">
      <w:pPr>
        <w:pStyle w:val="Prrafodelista"/>
        <w:spacing w:after="0" w:line="240" w:lineRule="auto"/>
        <w:ind w:left="567"/>
        <w:jc w:val="both"/>
        <w:rPr>
          <w:rFonts w:ascii="Montserrat" w:hAnsi="Montserrat" w:cstheme="minorHAnsi"/>
          <w:sz w:val="20"/>
          <w:szCs w:val="20"/>
        </w:rPr>
      </w:pPr>
      <w:r w:rsidRPr="00091600">
        <w:rPr>
          <w:rFonts w:ascii="Montserrat" w:hAnsi="Montserrat" w:cstheme="minorHAnsi"/>
          <w:sz w:val="20"/>
          <w:szCs w:val="20"/>
        </w:rPr>
        <w:t xml:space="preserve">La ocupación del espacio otorgado se formalizará con la suscripción de la respectiva </w:t>
      </w:r>
      <w:r>
        <w:rPr>
          <w:rFonts w:ascii="Montserrat" w:hAnsi="Montserrat" w:cstheme="minorHAnsi"/>
          <w:sz w:val="20"/>
          <w:szCs w:val="20"/>
        </w:rPr>
        <w:t>a</w:t>
      </w:r>
      <w:r w:rsidRPr="00091600">
        <w:rPr>
          <w:rFonts w:ascii="Montserrat" w:hAnsi="Montserrat" w:cstheme="minorHAnsi"/>
          <w:sz w:val="20"/>
          <w:szCs w:val="20"/>
        </w:rPr>
        <w:t xml:space="preserve">cta entrega conforme al modelo establecido en el </w:t>
      </w:r>
      <w:r w:rsidRPr="00091600">
        <w:rPr>
          <w:rFonts w:ascii="Montserrat" w:hAnsi="Montserrat" w:cstheme="minorHAnsi"/>
          <w:color w:val="000000" w:themeColor="text1"/>
          <w:sz w:val="20"/>
          <w:szCs w:val="20"/>
        </w:rPr>
        <w:t>Anexo 5.</w:t>
      </w:r>
    </w:p>
    <w:p w14:paraId="659A9EE8" w14:textId="77777777" w:rsidR="00714FC8" w:rsidRPr="00091600" w:rsidRDefault="00714FC8" w:rsidP="00714FC8">
      <w:pPr>
        <w:pStyle w:val="Prrafodelista"/>
        <w:rPr>
          <w:rFonts w:ascii="Montserrat" w:hAnsi="Montserrat" w:cstheme="minorHAnsi"/>
          <w:color w:val="000000" w:themeColor="text1"/>
          <w:sz w:val="20"/>
          <w:szCs w:val="20"/>
        </w:rPr>
      </w:pPr>
    </w:p>
    <w:p w14:paraId="77CF1F8A"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Pago de </w:t>
      </w:r>
      <w:r w:rsidR="00A11C26">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uota. El pago por el uso de la superficie se realizará en dos exhibiciones, cada uno equivalente al 50% de la cuota total establecida en el instrumento legal. El primer pago se deberá realizar dentro de los 10 días hábiles posteriores al inicio de la vigencia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y el segundo a la mitad del periodo de la vigencia en los primeros 10 días hábiles.</w:t>
      </w:r>
    </w:p>
    <w:p w14:paraId="5FF9FB99"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14361033" w14:textId="77777777" w:rsidR="00714FC8"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multianuales, el pago de la cuota anual establecida en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se realizará de manera semestral los primeros diez días naturales al inicio de cada semestre durante la vigencia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7918326A" w14:textId="77777777" w:rsidR="00714FC8" w:rsidRPr="00091600"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p>
    <w:p w14:paraId="30530E0F" w14:textId="77777777" w:rsidR="00714FC8" w:rsidRPr="00091600"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caso de los CV, a solicitud del permisionario, la periodicidad del pago podrá efectuarse de manera mensual, trimestral o semestral, debiendo cubrir la cuota en los primeros cinco días naturales del periodo que se trate.</w:t>
      </w:r>
    </w:p>
    <w:p w14:paraId="7D4F3188" w14:textId="77777777" w:rsidR="00714FC8" w:rsidRPr="00091600" w:rsidRDefault="00714FC8" w:rsidP="00714FC8">
      <w:pPr>
        <w:autoSpaceDE w:val="0"/>
        <w:autoSpaceDN w:val="0"/>
        <w:adjustRightInd w:val="0"/>
        <w:spacing w:after="0" w:line="240" w:lineRule="auto"/>
        <w:ind w:left="-142"/>
        <w:jc w:val="both"/>
        <w:rPr>
          <w:rFonts w:ascii="Montserrat" w:hAnsi="Montserrat" w:cstheme="minorHAnsi"/>
          <w:color w:val="000000" w:themeColor="text1"/>
          <w:sz w:val="20"/>
          <w:szCs w:val="20"/>
        </w:rPr>
      </w:pPr>
    </w:p>
    <w:p w14:paraId="622C37AC" w14:textId="77777777" w:rsidR="00714FC8" w:rsidRPr="00091600" w:rsidRDefault="00714FC8" w:rsidP="00714FC8">
      <w:pPr>
        <w:pStyle w:val="Prrafodelista"/>
        <w:numPr>
          <w:ilvl w:val="1"/>
          <w:numId w:val="21"/>
        </w:numPr>
        <w:tabs>
          <w:tab w:val="left" w:pos="0"/>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Fianza o </w:t>
      </w:r>
      <w:r>
        <w:rPr>
          <w:rFonts w:ascii="Montserrat" w:hAnsi="Montserrat" w:cstheme="minorHAnsi"/>
          <w:color w:val="000000" w:themeColor="text1"/>
          <w:sz w:val="20"/>
          <w:szCs w:val="20"/>
        </w:rPr>
        <w:t>g</w:t>
      </w:r>
      <w:r w:rsidRPr="00091600">
        <w:rPr>
          <w:rFonts w:ascii="Montserrat" w:hAnsi="Montserrat" w:cstheme="minorHAnsi"/>
          <w:color w:val="000000" w:themeColor="text1"/>
          <w:sz w:val="20"/>
          <w:szCs w:val="20"/>
        </w:rPr>
        <w:t xml:space="preserve">arantía. Los permisionarios deberán garantizar el cumplimiento de sus obligaciones contenidas en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de la siguiente forma:</w:t>
      </w:r>
    </w:p>
    <w:p w14:paraId="5560B8B2"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7A9A5E20" w14:textId="77777777" w:rsidR="00714FC8" w:rsidRPr="00C45707"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Permisos </w:t>
      </w:r>
      <w:r>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 xml:space="preserve">ijos de superficies menores de 30 m2. Se deberá realizar un depósito de garantía de cumplimiento equivalente a 2.5 meses de la cuota de recuperación o en su caso entregar una fianza expedida por entidad financiera autorizada por el monto ya señalado, debiendo </w:t>
      </w:r>
      <w:r w:rsidRPr="00C45707">
        <w:rPr>
          <w:rFonts w:ascii="Montserrat" w:hAnsi="Montserrat" w:cstheme="minorHAnsi"/>
          <w:color w:val="000000" w:themeColor="text1"/>
          <w:sz w:val="20"/>
          <w:szCs w:val="20"/>
        </w:rPr>
        <w:t xml:space="preserve">actualizarse dicho depósito o fianza en caso de ser renovado el </w:t>
      </w:r>
      <w:r>
        <w:rPr>
          <w:rFonts w:ascii="Montserrat" w:hAnsi="Montserrat" w:cstheme="minorHAnsi"/>
          <w:color w:val="000000" w:themeColor="text1"/>
          <w:sz w:val="20"/>
          <w:szCs w:val="20"/>
        </w:rPr>
        <w:t>p</w:t>
      </w:r>
      <w:r w:rsidRPr="00C45707">
        <w:rPr>
          <w:rFonts w:ascii="Montserrat" w:hAnsi="Montserrat" w:cstheme="minorHAnsi"/>
          <w:color w:val="000000" w:themeColor="text1"/>
          <w:sz w:val="20"/>
          <w:szCs w:val="20"/>
        </w:rPr>
        <w:t xml:space="preserve">ermiso de acuerdo a la cuota a pagar. </w:t>
      </w:r>
    </w:p>
    <w:p w14:paraId="0F19ED2F"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70ACEBC7"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el caso de la garantía de cumplimiento realizada mediante depósito bancario, una vez concluida la relación entre el Permisionario y el Instituto, ésta deberá ser rembolsada en su totalidad o la parte proporcional de acuerdo a los días adicionales ocupados posterior al término de la fecha de vencimiento del permiso, y se atenderá conforme a lo establecido por el área </w:t>
      </w:r>
      <w:r>
        <w:rPr>
          <w:rFonts w:ascii="Montserrat" w:hAnsi="Montserrat" w:cstheme="minorHAnsi"/>
          <w:color w:val="000000" w:themeColor="text1"/>
          <w:sz w:val="20"/>
          <w:szCs w:val="20"/>
        </w:rPr>
        <w:t>n</w:t>
      </w:r>
      <w:r w:rsidRPr="00091600">
        <w:rPr>
          <w:rFonts w:ascii="Montserrat" w:hAnsi="Montserrat" w:cstheme="minorHAnsi"/>
          <w:color w:val="000000" w:themeColor="text1"/>
          <w:sz w:val="20"/>
          <w:szCs w:val="20"/>
        </w:rPr>
        <w:t>ormativa financiera competente del Instituto, cuyo rembolso dependerá de los tiempos que señale la DF.</w:t>
      </w:r>
    </w:p>
    <w:p w14:paraId="34DE2AFA" w14:textId="77777777" w:rsidR="00714FC8"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4A23920F" w14:textId="77777777" w:rsidR="00714FC8"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685F5C">
        <w:rPr>
          <w:rFonts w:ascii="Montserrat" w:hAnsi="Montserrat" w:cstheme="minorHAnsi"/>
          <w:color w:val="000000" w:themeColor="text1"/>
          <w:sz w:val="20"/>
          <w:szCs w:val="20"/>
        </w:rPr>
        <w:t xml:space="preserve">La devolución del depósito referido, procederá a solicitud del </w:t>
      </w:r>
      <w:r>
        <w:rPr>
          <w:rFonts w:ascii="Montserrat" w:hAnsi="Montserrat" w:cstheme="minorHAnsi"/>
          <w:color w:val="000000" w:themeColor="text1"/>
          <w:sz w:val="20"/>
          <w:szCs w:val="20"/>
        </w:rPr>
        <w:t>p</w:t>
      </w:r>
      <w:r w:rsidRPr="00685F5C">
        <w:rPr>
          <w:rFonts w:ascii="Montserrat" w:hAnsi="Montserrat" w:cstheme="minorHAnsi"/>
          <w:color w:val="000000" w:themeColor="text1"/>
          <w:sz w:val="20"/>
          <w:szCs w:val="20"/>
        </w:rPr>
        <w:t>ermisionario</w:t>
      </w:r>
      <w:r>
        <w:rPr>
          <w:rFonts w:ascii="Montserrat" w:hAnsi="Montserrat" w:cstheme="minorHAnsi"/>
          <w:color w:val="000000" w:themeColor="text1"/>
          <w:sz w:val="20"/>
          <w:szCs w:val="20"/>
        </w:rPr>
        <w:t>,</w:t>
      </w:r>
      <w:r w:rsidRPr="00685F5C">
        <w:rPr>
          <w:rFonts w:ascii="Montserrat" w:hAnsi="Montserrat" w:cstheme="minorHAnsi"/>
          <w:color w:val="000000" w:themeColor="text1"/>
          <w:sz w:val="20"/>
          <w:szCs w:val="20"/>
        </w:rPr>
        <w:t xml:space="preserve"> y siempre y cuando no existan adeudos con relación al instrumento jurídico.</w:t>
      </w:r>
    </w:p>
    <w:p w14:paraId="51A7301A"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15ED2971" w14:textId="77777777" w:rsidR="00714FC8" w:rsidRPr="00BC76F8" w:rsidRDefault="00714FC8" w:rsidP="00714FC8">
      <w:pPr>
        <w:pStyle w:val="Prrafodelista"/>
        <w:numPr>
          <w:ilvl w:val="1"/>
          <w:numId w:val="21"/>
        </w:numPr>
        <w:tabs>
          <w:tab w:val="left" w:pos="0"/>
          <w:tab w:val="left" w:pos="142"/>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Permisos </w:t>
      </w:r>
      <w:r>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 xml:space="preserve">ijos de superficies mayores de 30 m2. Los permisionarios, persona moral o física, deberán entregar al Instituto una fianza expedida por compañía autorizada en los términos de </w:t>
      </w:r>
      <w:r w:rsidRPr="00BC76F8">
        <w:rPr>
          <w:rFonts w:ascii="Montserrat" w:hAnsi="Montserrat" w:cstheme="minorHAnsi"/>
          <w:color w:val="000000" w:themeColor="text1"/>
          <w:sz w:val="20"/>
          <w:szCs w:val="20"/>
        </w:rPr>
        <w:t xml:space="preserve">la Ley de Instituciones de Seguros y Fianzas por el equivalente al monto de la cuota anual de recuperación establecida en el </w:t>
      </w:r>
      <w:r>
        <w:rPr>
          <w:rFonts w:ascii="Montserrat" w:hAnsi="Montserrat" w:cstheme="minorHAnsi"/>
          <w:color w:val="000000" w:themeColor="text1"/>
          <w:sz w:val="20"/>
          <w:szCs w:val="20"/>
        </w:rPr>
        <w:t>p</w:t>
      </w:r>
      <w:r w:rsidRPr="00BC76F8">
        <w:rPr>
          <w:rFonts w:ascii="Montserrat" w:hAnsi="Montserrat" w:cstheme="minorHAnsi"/>
          <w:color w:val="000000" w:themeColor="text1"/>
          <w:sz w:val="20"/>
          <w:szCs w:val="20"/>
        </w:rPr>
        <w:t>ermiso.</w:t>
      </w:r>
    </w:p>
    <w:p w14:paraId="465B9F47"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43FA4EB8"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Dicha póliza de garantía de cumplimiento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se liberará de forma inmediata una vez que el Instituto le otorgue autorización por escrito, para que éste pueda solicitar a la afianzadora correspondiente la cancelación de la fianza, autorización que se entregará al permisionario siempre que demuestre haber cumplido con la totalidad de las obligaciones adquiridas por virtud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correspondiente; para lo cual deberá presentar mediante escrito la solicitud de liberación de la fianza en la División de Arrendamiento y Comercialización, misma que llevará a cabo el procedimiento para su liberación y entrega.</w:t>
      </w:r>
    </w:p>
    <w:p w14:paraId="74AAC035"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559CA983"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Otorgantes en coordinación con el Área Jurídica respectiva, llevarán a cabo la ejecución de la garantía de cumplimiento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en los casos siguientes:</w:t>
      </w:r>
    </w:p>
    <w:p w14:paraId="761FF4F5"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43054A33" w14:textId="77777777" w:rsidR="00714FC8" w:rsidRPr="00091600" w:rsidRDefault="00714FC8" w:rsidP="00062FA0">
      <w:pPr>
        <w:pStyle w:val="Prrafodelista"/>
        <w:numPr>
          <w:ilvl w:val="2"/>
          <w:numId w:val="57"/>
        </w:numPr>
        <w:tabs>
          <w:tab w:val="left" w:pos="709"/>
        </w:tabs>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Cuando se revoque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y/o existan adeudos por parte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ermisionario.</w:t>
      </w:r>
    </w:p>
    <w:p w14:paraId="3CFC4F49" w14:textId="77777777" w:rsidR="00714FC8" w:rsidRPr="00091600" w:rsidRDefault="00714FC8" w:rsidP="00062FA0">
      <w:pPr>
        <w:pStyle w:val="Prrafodelista"/>
        <w:numPr>
          <w:ilvl w:val="2"/>
          <w:numId w:val="57"/>
        </w:numPr>
        <w:tabs>
          <w:tab w:val="left" w:pos="567"/>
        </w:tabs>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Por cualquier otro incumplimiento de las obligaciones contraídas en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367A654F" w14:textId="77777777" w:rsidR="00714FC8" w:rsidRPr="00091600" w:rsidRDefault="00714FC8" w:rsidP="00062FA0">
      <w:pPr>
        <w:pStyle w:val="Prrafodelista"/>
        <w:numPr>
          <w:ilvl w:val="2"/>
          <w:numId w:val="57"/>
        </w:numPr>
        <w:tabs>
          <w:tab w:val="left" w:pos="567"/>
        </w:tabs>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aplicación de la garantía de cumplimiento se hará efectiva por el monto total de la obligación garantizada.</w:t>
      </w:r>
    </w:p>
    <w:p w14:paraId="108D4D9C"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17E71F35"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Compañías Aseguradoras e Instituciones Bancarias quedarán exentas de esta obligación considerando lo establecido en el artículo 15 de la Ley de Instituciones de Seguros y Fianzas y el artículo 86 de la Ley de Instituciones de Crédito.</w:t>
      </w:r>
    </w:p>
    <w:p w14:paraId="18A4FD50"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0C969D5D" w14:textId="75B0371B" w:rsidR="000911C2"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Requisitos. Las personas físicas o morales interesadas en obtener por primera ocasión y/o renovar de manera ininterrumpida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 xml:space="preserve">ijo deberán presentar de manera formal su </w:t>
      </w:r>
      <w:r w:rsidR="00137C29">
        <w:rPr>
          <w:rFonts w:ascii="Montserrat" w:hAnsi="Montserrat" w:cstheme="minorHAnsi"/>
          <w:color w:val="000000" w:themeColor="text1"/>
          <w:sz w:val="20"/>
          <w:szCs w:val="20"/>
        </w:rPr>
        <w:t>----</w:t>
      </w:r>
    </w:p>
    <w:p w14:paraId="091FAE36" w14:textId="77777777" w:rsidR="000911C2" w:rsidRDefault="000911C2" w:rsidP="00794413">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p>
    <w:p w14:paraId="1F6B14A7" w14:textId="77777777" w:rsidR="00714FC8" w:rsidRPr="00794413" w:rsidRDefault="00714FC8" w:rsidP="00794413">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794413">
        <w:rPr>
          <w:rFonts w:ascii="Montserrat" w:hAnsi="Montserrat" w:cstheme="minorHAnsi"/>
          <w:color w:val="000000" w:themeColor="text1"/>
          <w:sz w:val="20"/>
          <w:szCs w:val="20"/>
        </w:rPr>
        <w:t>solicitud por escrito y firmada a las Áreas Otorgantes, en la ventanilla o área de recepción, según sea el caso, misma que deberá ser acompañada de la documentación siguiente que servirá para la integración del expediente respectivo:</w:t>
      </w:r>
    </w:p>
    <w:p w14:paraId="6A0405A2"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759162E"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Personas </w:t>
      </w:r>
      <w:r w:rsidR="00A11C26">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ísicas:</w:t>
      </w:r>
    </w:p>
    <w:p w14:paraId="6FB4C5FD"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5BC98BE7" w14:textId="77777777" w:rsidTr="00C456CF">
        <w:trPr>
          <w:trHeight w:val="391"/>
        </w:trPr>
        <w:tc>
          <w:tcPr>
            <w:tcW w:w="686" w:type="dxa"/>
            <w:shd w:val="clear" w:color="auto" w:fill="C4BD97"/>
            <w:vAlign w:val="center"/>
          </w:tcPr>
          <w:p w14:paraId="051C6E9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2ECBCEC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5323957A" w14:textId="77777777" w:rsidTr="00C456CF">
        <w:tc>
          <w:tcPr>
            <w:tcW w:w="686" w:type="dxa"/>
            <w:vAlign w:val="center"/>
          </w:tcPr>
          <w:p w14:paraId="5E08F94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tcPr>
          <w:p w14:paraId="1950FDC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184FC16E" w14:textId="77777777" w:rsidTr="00C456CF">
        <w:tc>
          <w:tcPr>
            <w:tcW w:w="686" w:type="dxa"/>
            <w:vAlign w:val="center"/>
          </w:tcPr>
          <w:p w14:paraId="172A444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tcPr>
          <w:p w14:paraId="4B8A6BA0"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Acta de Nacimiento.</w:t>
            </w:r>
          </w:p>
        </w:tc>
      </w:tr>
      <w:tr w:rsidR="00714FC8" w:rsidRPr="00091600" w14:paraId="25AA298F" w14:textId="77777777" w:rsidTr="00C456CF">
        <w:tc>
          <w:tcPr>
            <w:tcW w:w="686" w:type="dxa"/>
            <w:vAlign w:val="center"/>
          </w:tcPr>
          <w:p w14:paraId="46BC467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tcPr>
          <w:p w14:paraId="3FE740B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(Credencial del INE, Pasaporte, Cédula Profesional). Tratándose de extranjeros el documento migratorio vigente que corresponda, emitido por la autoridad competente.</w:t>
            </w:r>
          </w:p>
        </w:tc>
      </w:tr>
      <w:tr w:rsidR="00714FC8" w:rsidRPr="00091600" w14:paraId="65FC102D" w14:textId="77777777" w:rsidTr="00C456CF">
        <w:tc>
          <w:tcPr>
            <w:tcW w:w="686" w:type="dxa"/>
            <w:vAlign w:val="center"/>
          </w:tcPr>
          <w:p w14:paraId="0C09299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7" w:type="dxa"/>
          </w:tcPr>
          <w:p w14:paraId="568C789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50DD8709" w14:textId="77777777" w:rsidTr="00C456CF">
        <w:tc>
          <w:tcPr>
            <w:tcW w:w="686" w:type="dxa"/>
            <w:vAlign w:val="center"/>
          </w:tcPr>
          <w:p w14:paraId="120572D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67" w:type="dxa"/>
          </w:tcPr>
          <w:p w14:paraId="7612F8B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 domicilio fiscal.</w:t>
            </w:r>
          </w:p>
        </w:tc>
      </w:tr>
      <w:tr w:rsidR="00714FC8" w:rsidRPr="00091600" w14:paraId="1C80300D" w14:textId="77777777" w:rsidTr="00C456CF">
        <w:tc>
          <w:tcPr>
            <w:tcW w:w="686" w:type="dxa"/>
            <w:vAlign w:val="center"/>
          </w:tcPr>
          <w:p w14:paraId="5D92416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67" w:type="dxa"/>
          </w:tcPr>
          <w:p w14:paraId="4EE4042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de cuenta bancario que acredite fehacientemente su solvencia económica.</w:t>
            </w:r>
          </w:p>
        </w:tc>
      </w:tr>
      <w:tr w:rsidR="00714FC8" w:rsidRPr="00091600" w14:paraId="27F784E3" w14:textId="77777777" w:rsidTr="00C456CF">
        <w:tc>
          <w:tcPr>
            <w:tcW w:w="686" w:type="dxa"/>
            <w:vAlign w:val="center"/>
          </w:tcPr>
          <w:p w14:paraId="7CC01B1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67" w:type="dxa"/>
          </w:tcPr>
          <w:p w14:paraId="70DB4BCA" w14:textId="77777777" w:rsidR="00714FC8" w:rsidRPr="00091600" w:rsidRDefault="00714FC8" w:rsidP="00C456CF">
            <w:pPr>
              <w:tabs>
                <w:tab w:val="right" w:pos="8454"/>
              </w:tabs>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r w:rsidRPr="00091600">
              <w:rPr>
                <w:rFonts w:ascii="Montserrat" w:hAnsi="Montserrat" w:cstheme="minorHAnsi"/>
                <w:color w:val="000000" w:themeColor="text1"/>
                <w:sz w:val="16"/>
                <w:szCs w:val="16"/>
              </w:rPr>
              <w:tab/>
            </w:r>
          </w:p>
        </w:tc>
      </w:tr>
      <w:tr w:rsidR="00714FC8" w:rsidRPr="00091600" w14:paraId="48B1AD3B" w14:textId="77777777" w:rsidTr="00C456CF">
        <w:tc>
          <w:tcPr>
            <w:tcW w:w="686" w:type="dxa"/>
            <w:vAlign w:val="center"/>
          </w:tcPr>
          <w:p w14:paraId="5DB1BFB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67" w:type="dxa"/>
          </w:tcPr>
          <w:p w14:paraId="0714EC1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4D601E6B" w14:textId="77777777" w:rsidTr="00C456CF">
        <w:tc>
          <w:tcPr>
            <w:tcW w:w="686" w:type="dxa"/>
            <w:vAlign w:val="center"/>
          </w:tcPr>
          <w:p w14:paraId="634F94D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67" w:type="dxa"/>
          </w:tcPr>
          <w:p w14:paraId="7F0DBEDD"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vigente y positiva expedida por el INFONAVIT.</w:t>
            </w:r>
          </w:p>
        </w:tc>
      </w:tr>
      <w:tr w:rsidR="00714FC8" w:rsidRPr="00091600" w14:paraId="35FE0D8D" w14:textId="77777777" w:rsidTr="00C456CF">
        <w:tc>
          <w:tcPr>
            <w:tcW w:w="686" w:type="dxa"/>
            <w:vAlign w:val="center"/>
          </w:tcPr>
          <w:p w14:paraId="7B7BCBB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67" w:type="dxa"/>
          </w:tcPr>
          <w:p w14:paraId="5742BA9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el solicitante no desempeña empleo, cargo o comisión en el Sector Público, ni se encuentra inhabilitado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0EA1823D" w14:textId="77777777" w:rsidTr="00C456CF">
        <w:tc>
          <w:tcPr>
            <w:tcW w:w="686" w:type="dxa"/>
            <w:vAlign w:val="center"/>
          </w:tcPr>
          <w:p w14:paraId="6E5A9F0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67" w:type="dxa"/>
          </w:tcPr>
          <w:p w14:paraId="2592DFD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que impliquen la instalación de equipo, el solicitante deberá proporcionar las especificaciones y características técnicas del equipo propio que instalará, o en su caso, el anteproyecto de las adaptaciones e instalaciones al espacio o local que pretenda utilizar, así como el monto a invertir, su plazo de ejecución, así como el tiempo en que se amortizará. Las adecuaciones deberán ser acordes a las especificaciones señaladas en el oficio número 09-53-84-1100/1346 del 27 de junio de 2008, respetando las zonas de seguridad y de circulación.</w:t>
            </w:r>
          </w:p>
        </w:tc>
      </w:tr>
      <w:tr w:rsidR="00714FC8" w:rsidRPr="00091600" w14:paraId="217D4750" w14:textId="77777777" w:rsidTr="00C456CF">
        <w:tc>
          <w:tcPr>
            <w:tcW w:w="686" w:type="dxa"/>
            <w:vAlign w:val="center"/>
          </w:tcPr>
          <w:p w14:paraId="650E16C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67" w:type="dxa"/>
          </w:tcPr>
          <w:p w14:paraId="688DC2F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permisionario deberá presentar un Programa Anual de Mantenimiento acorde al equipo y giro comercial que se preste, así como un Programa de Seguridad e Higiene que se adopten para otorgar el servicio, el cual deberá considerar lo señalado en el Protocolo que establece las medidas de seguridad sanitaria que debaran observar los Titulares de PUTR y Contratos de Subarrendamiento del Instituto, emitido por la CCSG a través de la CTAA.</w:t>
            </w:r>
          </w:p>
        </w:tc>
      </w:tr>
      <w:tr w:rsidR="00714FC8" w:rsidRPr="00091600" w14:paraId="23B00574" w14:textId="77777777" w:rsidTr="00C456CF">
        <w:tc>
          <w:tcPr>
            <w:tcW w:w="686" w:type="dxa"/>
            <w:vAlign w:val="center"/>
          </w:tcPr>
          <w:p w14:paraId="5E2589C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67" w:type="dxa"/>
          </w:tcPr>
          <w:p w14:paraId="6123563B"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y/o autoridad competente que sea dado a conocer por la CTAA.</w:t>
            </w:r>
          </w:p>
        </w:tc>
      </w:tr>
    </w:tbl>
    <w:p w14:paraId="32CDFBD2"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rPr>
      </w:pPr>
    </w:p>
    <w:p w14:paraId="23428879"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Personas </w:t>
      </w:r>
      <w:r w:rsidR="00A11C26">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orales:</w:t>
      </w:r>
    </w:p>
    <w:p w14:paraId="4A7A53FC"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01C673CE" w14:textId="77777777" w:rsidTr="00C456CF">
        <w:trPr>
          <w:trHeight w:val="391"/>
        </w:trPr>
        <w:tc>
          <w:tcPr>
            <w:tcW w:w="686" w:type="dxa"/>
            <w:shd w:val="clear" w:color="auto" w:fill="C4BD97"/>
            <w:vAlign w:val="center"/>
          </w:tcPr>
          <w:p w14:paraId="51F4D61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38C53D1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59BE3D94" w14:textId="77777777" w:rsidTr="00C456CF">
        <w:tc>
          <w:tcPr>
            <w:tcW w:w="686" w:type="dxa"/>
            <w:vAlign w:val="center"/>
          </w:tcPr>
          <w:p w14:paraId="3555596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tcPr>
          <w:p w14:paraId="2653039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2C40D54D" w14:textId="77777777" w:rsidTr="00C456CF">
        <w:tc>
          <w:tcPr>
            <w:tcW w:w="686" w:type="dxa"/>
            <w:vAlign w:val="center"/>
          </w:tcPr>
          <w:p w14:paraId="724D42A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tcPr>
          <w:p w14:paraId="19033CD1"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la Escritura Pública que acredite la constitución de la empresa y sus modificaciones.</w:t>
            </w:r>
          </w:p>
        </w:tc>
      </w:tr>
      <w:tr w:rsidR="00714FC8" w:rsidRPr="00091600" w14:paraId="6E6F1527" w14:textId="77777777" w:rsidTr="00C456CF">
        <w:tc>
          <w:tcPr>
            <w:tcW w:w="686" w:type="dxa"/>
            <w:vAlign w:val="center"/>
          </w:tcPr>
          <w:p w14:paraId="4E43A75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tcPr>
          <w:p w14:paraId="1478841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instrumento notarial que faculte la personalidad jurídica de su apoderado y/o representante legal para actos de administración y/o dominio.</w:t>
            </w:r>
          </w:p>
        </w:tc>
      </w:tr>
      <w:tr w:rsidR="00714FC8" w:rsidRPr="00091600" w14:paraId="07081336" w14:textId="77777777" w:rsidTr="00C456CF">
        <w:tc>
          <w:tcPr>
            <w:tcW w:w="686" w:type="dxa"/>
            <w:vAlign w:val="center"/>
          </w:tcPr>
          <w:p w14:paraId="368B73F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7" w:type="dxa"/>
          </w:tcPr>
          <w:p w14:paraId="1EED0C9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del apoderado y/o representante legal (Credencial del INE, Pasaporte, Cédula Profesional).</w:t>
            </w:r>
          </w:p>
        </w:tc>
      </w:tr>
      <w:tr w:rsidR="00714FC8" w:rsidRPr="00091600" w14:paraId="110D1C10" w14:textId="77777777" w:rsidTr="00C456CF">
        <w:tc>
          <w:tcPr>
            <w:tcW w:w="686" w:type="dxa"/>
            <w:vAlign w:val="center"/>
          </w:tcPr>
          <w:p w14:paraId="5BD5ADB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67" w:type="dxa"/>
          </w:tcPr>
          <w:p w14:paraId="2F775BE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0E204CA7" w14:textId="77777777" w:rsidTr="00C456CF">
        <w:tc>
          <w:tcPr>
            <w:tcW w:w="686" w:type="dxa"/>
            <w:vAlign w:val="center"/>
          </w:tcPr>
          <w:p w14:paraId="3EFA4A4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67" w:type="dxa"/>
          </w:tcPr>
          <w:p w14:paraId="230190E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Registro Patronal ante el IMSS, en su caso de la subcontratada.</w:t>
            </w:r>
          </w:p>
        </w:tc>
      </w:tr>
      <w:tr w:rsidR="00714FC8" w:rsidRPr="00091600" w14:paraId="4AFFF53E" w14:textId="77777777" w:rsidTr="00C456CF">
        <w:tc>
          <w:tcPr>
            <w:tcW w:w="686" w:type="dxa"/>
            <w:vAlign w:val="center"/>
          </w:tcPr>
          <w:p w14:paraId="082963A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67" w:type="dxa"/>
          </w:tcPr>
          <w:p w14:paraId="36E003D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del domicilio fiscal.</w:t>
            </w:r>
          </w:p>
        </w:tc>
      </w:tr>
      <w:tr w:rsidR="00714FC8" w:rsidRPr="00091600" w14:paraId="20F0EC6C" w14:textId="77777777" w:rsidTr="00C456CF">
        <w:tc>
          <w:tcPr>
            <w:tcW w:w="686" w:type="dxa"/>
            <w:vAlign w:val="center"/>
          </w:tcPr>
          <w:p w14:paraId="587036D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67" w:type="dxa"/>
          </w:tcPr>
          <w:p w14:paraId="63F3F45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financiero que acredite fehacientemente su solvencia económica.</w:t>
            </w:r>
          </w:p>
        </w:tc>
      </w:tr>
      <w:tr w:rsidR="00714FC8" w:rsidRPr="00091600" w14:paraId="7FE7BD4D" w14:textId="77777777" w:rsidTr="00C456CF">
        <w:tc>
          <w:tcPr>
            <w:tcW w:w="686" w:type="dxa"/>
            <w:vAlign w:val="center"/>
          </w:tcPr>
          <w:p w14:paraId="55AA9DA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67" w:type="dxa"/>
          </w:tcPr>
          <w:p w14:paraId="0D6F3F9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1900A2A0" w14:textId="77777777" w:rsidTr="00C456CF">
        <w:tc>
          <w:tcPr>
            <w:tcW w:w="686" w:type="dxa"/>
            <w:vAlign w:val="center"/>
          </w:tcPr>
          <w:p w14:paraId="7856225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67" w:type="dxa"/>
          </w:tcPr>
          <w:p w14:paraId="1B6F544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370192A8" w14:textId="77777777" w:rsidTr="00C456CF">
        <w:tc>
          <w:tcPr>
            <w:tcW w:w="686" w:type="dxa"/>
            <w:vAlign w:val="center"/>
          </w:tcPr>
          <w:p w14:paraId="486B998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67" w:type="dxa"/>
          </w:tcPr>
          <w:p w14:paraId="62ECF1B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vigente y positiva expedida por el INFONAVIT.</w:t>
            </w:r>
          </w:p>
        </w:tc>
      </w:tr>
    </w:tbl>
    <w:p w14:paraId="52641211" w14:textId="12079DF8" w:rsidR="00714FC8"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4943EA3E" w14:textId="77777777" w:rsidR="0048382A" w:rsidRDefault="0048382A"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2FE1CB34" w14:textId="77777777" w:rsidTr="00C456CF">
        <w:trPr>
          <w:trHeight w:val="391"/>
        </w:trPr>
        <w:tc>
          <w:tcPr>
            <w:tcW w:w="686" w:type="dxa"/>
            <w:shd w:val="clear" w:color="auto" w:fill="C4BD97"/>
            <w:vAlign w:val="center"/>
          </w:tcPr>
          <w:p w14:paraId="64160A9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3CA20D3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2E74E07F" w14:textId="77777777" w:rsidTr="00C456CF">
        <w:tc>
          <w:tcPr>
            <w:tcW w:w="686" w:type="dxa"/>
            <w:vAlign w:val="center"/>
          </w:tcPr>
          <w:p w14:paraId="043D43A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67" w:type="dxa"/>
          </w:tcPr>
          <w:p w14:paraId="3D5985F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ninguno de sus socios o asociados o quien lo represente, no desempeñan empleo, cargo o comisión en el Sector Público, ni se encuentran inhabilitados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1890C12C" w14:textId="77777777" w:rsidTr="00C456CF">
        <w:tc>
          <w:tcPr>
            <w:tcW w:w="686" w:type="dxa"/>
            <w:vAlign w:val="center"/>
          </w:tcPr>
          <w:p w14:paraId="54D52F7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67" w:type="dxa"/>
          </w:tcPr>
          <w:p w14:paraId="118AE57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que impliquen la instalación de equipo, el solicitante deberá proporcionar las especificaciones y características técnicas del equipo propio que instalará, o en su caso, el anteproyecto de las adaptaciones e instalaciones al espacio o local que pretenda utilizar, así como el monto a invertir, su plazo de ejecución, así como el tiempo en que se amortizará. Las adecuaciones deberán ser acordes a las especificaciones señaladas en el oficio número 09-53-84-1100/1346 del 27 de junio de 2008, respetando las zonas de seguridad y de circulación.</w:t>
            </w:r>
          </w:p>
        </w:tc>
      </w:tr>
      <w:tr w:rsidR="00714FC8" w:rsidRPr="00091600" w14:paraId="7A7F138E" w14:textId="77777777" w:rsidTr="00C456CF">
        <w:tc>
          <w:tcPr>
            <w:tcW w:w="686" w:type="dxa"/>
            <w:vAlign w:val="center"/>
          </w:tcPr>
          <w:p w14:paraId="044F736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567" w:type="dxa"/>
          </w:tcPr>
          <w:p w14:paraId="770AF5A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permisionario deberá presentar un Programa Anual de Mantenimiento acorde al equipo y giro comercial que se preste, así como un Programa de Seguridad e Higiene que se adopten para otorgar el servicio, el cual deberá considerar lo señalado en el Protocolo que establece las medidas de seguridad sanitaria que debaran observar los Titulares de PUTR y Contratos de Subarrendamiento del Instituto, emitido por la CCSG a través de la CTAA.</w:t>
            </w:r>
          </w:p>
        </w:tc>
      </w:tr>
      <w:tr w:rsidR="00714FC8" w:rsidRPr="00091600" w14:paraId="5A65C46C" w14:textId="77777777" w:rsidTr="00C456CF">
        <w:tc>
          <w:tcPr>
            <w:tcW w:w="686" w:type="dxa"/>
            <w:vAlign w:val="center"/>
          </w:tcPr>
          <w:p w14:paraId="781E339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w:t>
            </w:r>
          </w:p>
        </w:tc>
        <w:tc>
          <w:tcPr>
            <w:tcW w:w="8567" w:type="dxa"/>
          </w:tcPr>
          <w:p w14:paraId="39ADC4D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y/o autoridad competente que sea dado a conocer por la CTAA.</w:t>
            </w:r>
          </w:p>
        </w:tc>
      </w:tr>
    </w:tbl>
    <w:p w14:paraId="0D2D4C4A"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1DD45953"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sidR="00A11C26">
        <w:rPr>
          <w:rFonts w:ascii="Montserrat" w:hAnsi="Montserrat" w:cstheme="minorHAnsi"/>
          <w:color w:val="000000" w:themeColor="text1"/>
          <w:sz w:val="20"/>
          <w:szCs w:val="20"/>
        </w:rPr>
        <w:t>d</w:t>
      </w:r>
      <w:r w:rsidRPr="00091600">
        <w:rPr>
          <w:rFonts w:ascii="Montserrat" w:hAnsi="Montserrat" w:cstheme="minorHAnsi"/>
          <w:color w:val="000000" w:themeColor="text1"/>
          <w:sz w:val="20"/>
          <w:szCs w:val="20"/>
        </w:rPr>
        <w:t xml:space="preserve">ependencias y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ntidades de gobierno:</w:t>
      </w:r>
    </w:p>
    <w:p w14:paraId="76737F98"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081B617A" w14:textId="77777777" w:rsidTr="00BC5C2A">
        <w:trPr>
          <w:trHeight w:val="391"/>
        </w:trPr>
        <w:tc>
          <w:tcPr>
            <w:tcW w:w="686" w:type="dxa"/>
            <w:shd w:val="clear" w:color="auto" w:fill="C4BD97"/>
            <w:vAlign w:val="center"/>
          </w:tcPr>
          <w:p w14:paraId="47F2DE2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4B40983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43EC45B4" w14:textId="77777777" w:rsidTr="00BC5C2A">
        <w:tc>
          <w:tcPr>
            <w:tcW w:w="686" w:type="dxa"/>
            <w:vAlign w:val="center"/>
          </w:tcPr>
          <w:p w14:paraId="1D77385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01B97C9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Acuerdo del HCT en el cual autoriza el otorgamiento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6A2640B8" w14:textId="77777777" w:rsidTr="00BC5C2A">
        <w:tc>
          <w:tcPr>
            <w:tcW w:w="686" w:type="dxa"/>
            <w:vAlign w:val="center"/>
          </w:tcPr>
          <w:p w14:paraId="5A3AD65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1E3ECC09"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Decreto de creación de la Dependencia o Entidad.</w:t>
            </w:r>
          </w:p>
        </w:tc>
      </w:tr>
      <w:tr w:rsidR="00714FC8" w:rsidRPr="00091600" w14:paraId="61928037" w14:textId="77777777" w:rsidTr="00BC5C2A">
        <w:tc>
          <w:tcPr>
            <w:tcW w:w="686" w:type="dxa"/>
            <w:vAlign w:val="center"/>
          </w:tcPr>
          <w:p w14:paraId="588DCFA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5364EAD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del instrumento notarial (representante legal), y en su caso, el documento oficial que faculte al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43D36453" w14:textId="77777777" w:rsidTr="00BC5C2A">
        <w:tc>
          <w:tcPr>
            <w:tcW w:w="686" w:type="dxa"/>
            <w:vAlign w:val="center"/>
          </w:tcPr>
          <w:p w14:paraId="4C4DA1B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594193E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 identificación oficial vigente (Credencial del INE, Pasaporte, Cédula Profesional) con fotografía del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54263A11" w14:textId="77777777" w:rsidTr="00BC5C2A">
        <w:tc>
          <w:tcPr>
            <w:tcW w:w="686" w:type="dxa"/>
            <w:vAlign w:val="center"/>
          </w:tcPr>
          <w:p w14:paraId="1FBC9D7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21F1CBD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RFC de la Dependencia o Entidad.</w:t>
            </w:r>
          </w:p>
        </w:tc>
      </w:tr>
    </w:tbl>
    <w:p w14:paraId="598E9024" w14:textId="77777777" w:rsidR="00714FC8"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4D3C997B"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Criterios de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valuación.</w:t>
      </w:r>
    </w:p>
    <w:p w14:paraId="28D8ECCF" w14:textId="77777777" w:rsidR="00714FC8" w:rsidRPr="00091600" w:rsidRDefault="00714FC8" w:rsidP="00714FC8">
      <w:pPr>
        <w:spacing w:after="0" w:line="240" w:lineRule="auto"/>
        <w:ind w:left="720"/>
        <w:rPr>
          <w:rFonts w:ascii="Montserrat" w:hAnsi="Montserrat" w:cstheme="minorHAnsi"/>
          <w:color w:val="000000" w:themeColor="text1"/>
          <w:sz w:val="20"/>
          <w:szCs w:val="20"/>
        </w:rPr>
      </w:pPr>
    </w:p>
    <w:p w14:paraId="250194F9"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Otorgantes aplicarán cuando menos, los siguientes criterios de evaluación para determinar la viabilidad de las solicitudes para el otorgamiento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48BCCAC8"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0DBC2896" w14:textId="77777777" w:rsidR="00714FC8" w:rsidRPr="00091600" w:rsidRDefault="00714FC8" w:rsidP="00062FA0">
      <w:pPr>
        <w:pStyle w:val="Prrafodelista"/>
        <w:numPr>
          <w:ilvl w:val="0"/>
          <w:numId w:val="5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producto o servicio a comercializar sea lícito y acorde a las actividades que se desarrollan en el inmueble</w:t>
      </w:r>
      <w:r>
        <w:rPr>
          <w:rFonts w:ascii="Montserrat" w:hAnsi="Montserrat" w:cstheme="minorHAnsi"/>
          <w:color w:val="000000" w:themeColor="text1"/>
          <w:sz w:val="20"/>
          <w:szCs w:val="20"/>
        </w:rPr>
        <w:t>;</w:t>
      </w:r>
    </w:p>
    <w:p w14:paraId="066DB260" w14:textId="77777777" w:rsidR="00714FC8" w:rsidRPr="00447245" w:rsidRDefault="00714FC8" w:rsidP="00062FA0">
      <w:pPr>
        <w:pStyle w:val="Prrafodelista"/>
        <w:numPr>
          <w:ilvl w:val="0"/>
          <w:numId w:val="5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haya disponibilidad de superficie</w:t>
      </w:r>
      <w:r>
        <w:rPr>
          <w:rFonts w:ascii="Montserrat" w:hAnsi="Montserrat" w:cstheme="minorHAnsi"/>
          <w:color w:val="000000" w:themeColor="text1"/>
          <w:sz w:val="20"/>
          <w:szCs w:val="20"/>
        </w:rPr>
        <w:t>;</w:t>
      </w:r>
    </w:p>
    <w:p w14:paraId="3960C2F9" w14:textId="77777777" w:rsidR="00714FC8" w:rsidRPr="00091600" w:rsidRDefault="00714FC8" w:rsidP="00062FA0">
      <w:pPr>
        <w:pStyle w:val="Prrafodelista"/>
        <w:numPr>
          <w:ilvl w:val="0"/>
          <w:numId w:val="5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la ubicación del módulo, kiosco, local o isla comercial no obstruya las áreas de circulación y seguridad, así como no interfiera con los servicios que se prestan en el inmueble</w:t>
      </w:r>
      <w:r>
        <w:rPr>
          <w:rFonts w:ascii="Montserrat" w:hAnsi="Montserrat" w:cstheme="minorHAnsi"/>
          <w:color w:val="000000" w:themeColor="text1"/>
          <w:sz w:val="20"/>
          <w:szCs w:val="20"/>
        </w:rPr>
        <w:t>;</w:t>
      </w:r>
    </w:p>
    <w:p w14:paraId="5024A9D7" w14:textId="77777777" w:rsidR="00714FC8" w:rsidRPr="00091600" w:rsidRDefault="00714FC8" w:rsidP="00062FA0">
      <w:pPr>
        <w:pStyle w:val="Prrafodelista"/>
        <w:numPr>
          <w:ilvl w:val="0"/>
          <w:numId w:val="5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la documentación presentada sea acorde al giro comercial y formalidades exigidas en las presentes Políticas</w:t>
      </w:r>
      <w:r>
        <w:rPr>
          <w:rFonts w:ascii="Montserrat" w:hAnsi="Montserrat" w:cstheme="minorHAnsi"/>
          <w:color w:val="000000" w:themeColor="text1"/>
          <w:sz w:val="20"/>
          <w:szCs w:val="20"/>
        </w:rPr>
        <w:t>;</w:t>
      </w:r>
    </w:p>
    <w:p w14:paraId="29947FB6" w14:textId="77777777" w:rsidR="00714FC8" w:rsidRPr="00091600" w:rsidRDefault="00714FC8" w:rsidP="00062FA0">
      <w:pPr>
        <w:pStyle w:val="Prrafodelista"/>
        <w:numPr>
          <w:ilvl w:val="0"/>
          <w:numId w:val="5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Que el solicitante acredite contar con la experiencia necesaria del giro comercial propuesto </w:t>
      </w:r>
      <w:r>
        <w:rPr>
          <w:rFonts w:ascii="Montserrat" w:hAnsi="Montserrat" w:cstheme="minorHAnsi"/>
          <w:color w:val="000000" w:themeColor="text1"/>
          <w:sz w:val="20"/>
          <w:szCs w:val="20"/>
        </w:rPr>
        <w:t>; y</w:t>
      </w:r>
    </w:p>
    <w:p w14:paraId="40F44474" w14:textId="77777777" w:rsidR="00714FC8" w:rsidRPr="00091600" w:rsidRDefault="00714FC8" w:rsidP="00062FA0">
      <w:pPr>
        <w:pStyle w:val="Prrafodelista"/>
        <w:numPr>
          <w:ilvl w:val="0"/>
          <w:numId w:val="54"/>
        </w:numPr>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proyecto de negocio presentado por el solicitante, demuestre sostenibilidad económica.</w:t>
      </w:r>
    </w:p>
    <w:p w14:paraId="75F30016" w14:textId="77777777" w:rsidR="00D22E1C" w:rsidRDefault="00D22E1C" w:rsidP="00714FC8">
      <w:pPr>
        <w:pStyle w:val="Prrafodelista"/>
        <w:spacing w:after="0" w:line="240" w:lineRule="auto"/>
        <w:ind w:left="993"/>
        <w:contextualSpacing w:val="0"/>
        <w:jc w:val="both"/>
        <w:rPr>
          <w:rFonts w:ascii="Montserrat" w:hAnsi="Montserrat" w:cstheme="minorHAnsi"/>
          <w:color w:val="000000" w:themeColor="text1"/>
          <w:sz w:val="20"/>
          <w:szCs w:val="20"/>
        </w:rPr>
      </w:pPr>
    </w:p>
    <w:p w14:paraId="2E7381D8"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Renovación.</w:t>
      </w:r>
    </w:p>
    <w:p w14:paraId="2048F577"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29FDA056" w14:textId="3D47277F" w:rsidR="00D22E1C"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la renovación de este tipo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considerando que la vigencia es de siete meses y hasta un año pudiendo ser multianual, deberá ser solicitada al Instituto con un mínimo de 60 </w:t>
      </w:r>
      <w:r w:rsidR="00137C29">
        <w:rPr>
          <w:rFonts w:ascii="Montserrat" w:hAnsi="Montserrat" w:cstheme="minorHAnsi"/>
          <w:color w:val="000000" w:themeColor="text1"/>
          <w:sz w:val="20"/>
          <w:szCs w:val="20"/>
        </w:rPr>
        <w:t>-</w:t>
      </w:r>
    </w:p>
    <w:p w14:paraId="01FCCF60" w14:textId="77777777" w:rsidR="00D22E1C" w:rsidRDefault="00D22E1C" w:rsidP="00D22E1C">
      <w:pPr>
        <w:pStyle w:val="Prrafodelista"/>
        <w:spacing w:after="0" w:line="240" w:lineRule="auto"/>
        <w:ind w:left="567"/>
        <w:jc w:val="both"/>
        <w:rPr>
          <w:rFonts w:ascii="Montserrat" w:hAnsi="Montserrat" w:cstheme="minorHAnsi"/>
          <w:color w:val="000000" w:themeColor="text1"/>
          <w:sz w:val="20"/>
          <w:szCs w:val="20"/>
        </w:rPr>
      </w:pPr>
    </w:p>
    <w:p w14:paraId="79C6A425" w14:textId="77777777" w:rsidR="0048382A" w:rsidRDefault="0048382A" w:rsidP="00D22E1C">
      <w:pPr>
        <w:pStyle w:val="Prrafodelista"/>
        <w:spacing w:after="0" w:line="240" w:lineRule="auto"/>
        <w:ind w:left="567"/>
        <w:jc w:val="both"/>
        <w:rPr>
          <w:rFonts w:ascii="Montserrat" w:hAnsi="Montserrat" w:cstheme="minorHAnsi"/>
          <w:color w:val="000000" w:themeColor="text1"/>
          <w:sz w:val="20"/>
          <w:szCs w:val="20"/>
        </w:rPr>
      </w:pPr>
    </w:p>
    <w:p w14:paraId="5AAC37F7" w14:textId="4D7E1A60" w:rsidR="00714FC8" w:rsidRPr="000B4A57" w:rsidRDefault="00714FC8" w:rsidP="00D22E1C">
      <w:pPr>
        <w:pStyle w:val="Prrafodelista"/>
        <w:spacing w:after="0" w:line="240" w:lineRule="auto"/>
        <w:ind w:left="567"/>
        <w:jc w:val="both"/>
        <w:rPr>
          <w:rFonts w:ascii="Montserrat" w:hAnsi="Montserrat" w:cstheme="minorHAnsi"/>
          <w:color w:val="000000" w:themeColor="text1"/>
          <w:sz w:val="20"/>
          <w:szCs w:val="20"/>
        </w:rPr>
      </w:pPr>
      <w:r w:rsidRPr="000B4A57">
        <w:rPr>
          <w:rFonts w:ascii="Montserrat" w:hAnsi="Montserrat" w:cstheme="minorHAnsi"/>
          <w:color w:val="000000" w:themeColor="text1"/>
          <w:sz w:val="20"/>
          <w:szCs w:val="20"/>
        </w:rPr>
        <w:t>días naturales anteriores a la terminación de su vigencia, la cual podrá ser autorizada hasta por un periodo similar al inicialmente otorgado.</w:t>
      </w:r>
    </w:p>
    <w:p w14:paraId="1BEBF160" w14:textId="77777777" w:rsidR="00714FC8" w:rsidRPr="00091600" w:rsidRDefault="00714FC8" w:rsidP="00714FC8">
      <w:pPr>
        <w:pStyle w:val="Prrafodelista"/>
        <w:autoSpaceDE w:val="0"/>
        <w:autoSpaceDN w:val="0"/>
        <w:adjustRightInd w:val="0"/>
        <w:spacing w:after="0" w:line="240" w:lineRule="auto"/>
        <w:ind w:left="709" w:hanging="709"/>
        <w:jc w:val="both"/>
        <w:rPr>
          <w:rFonts w:ascii="Montserrat" w:hAnsi="Montserrat" w:cstheme="minorHAnsi"/>
          <w:color w:val="000000" w:themeColor="text1"/>
          <w:sz w:val="20"/>
          <w:szCs w:val="20"/>
        </w:rPr>
      </w:pPr>
    </w:p>
    <w:p w14:paraId="4597B6E8" w14:textId="77777777" w:rsidR="00714FC8" w:rsidRPr="00091600" w:rsidRDefault="00714FC8" w:rsidP="00714FC8">
      <w:pPr>
        <w:pStyle w:val="Prrafodelista"/>
        <w:numPr>
          <w:ilvl w:val="2"/>
          <w:numId w:val="21"/>
        </w:numPr>
        <w:tabs>
          <w:tab w:val="left" w:pos="4320"/>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notificar por escrito la respuesta de la solicitud de renovación, antes del término de la vigencia del mismo</w:t>
      </w:r>
    </w:p>
    <w:p w14:paraId="6850C39C" w14:textId="77777777" w:rsidR="00714FC8" w:rsidRPr="00091600" w:rsidRDefault="00714FC8" w:rsidP="00714FC8">
      <w:pPr>
        <w:tabs>
          <w:tab w:val="left" w:pos="4320"/>
        </w:tabs>
        <w:autoSpaceDE w:val="0"/>
        <w:autoSpaceDN w:val="0"/>
        <w:adjustRightInd w:val="0"/>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b/>
      </w:r>
    </w:p>
    <w:p w14:paraId="7D6D35FF"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administración.</w:t>
      </w:r>
    </w:p>
    <w:p w14:paraId="61BD8147"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3E15748F"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58255DC7" w14:textId="77777777" w:rsidR="00714FC8" w:rsidRDefault="00714FC8" w:rsidP="00714FC8">
      <w:pPr>
        <w:spacing w:after="0" w:line="240" w:lineRule="auto"/>
        <w:ind w:left="720"/>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29"/>
      </w:tblGrid>
      <w:tr w:rsidR="00714FC8" w:rsidRPr="00091600" w14:paraId="31DD90A1" w14:textId="77777777" w:rsidTr="00BC5C2A">
        <w:trPr>
          <w:trHeight w:val="391"/>
        </w:trPr>
        <w:tc>
          <w:tcPr>
            <w:tcW w:w="685" w:type="dxa"/>
            <w:shd w:val="clear" w:color="auto" w:fill="C4BD97"/>
            <w:vAlign w:val="center"/>
          </w:tcPr>
          <w:p w14:paraId="2C8B6E3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9" w:type="dxa"/>
            <w:shd w:val="clear" w:color="auto" w:fill="C4BD97"/>
            <w:vAlign w:val="center"/>
          </w:tcPr>
          <w:p w14:paraId="7C10F6E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2D1EBBFB" w14:textId="77777777" w:rsidTr="00BC5C2A">
        <w:tc>
          <w:tcPr>
            <w:tcW w:w="685" w:type="dxa"/>
            <w:vAlign w:val="center"/>
          </w:tcPr>
          <w:p w14:paraId="1C0242B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9" w:type="dxa"/>
          </w:tcPr>
          <w:p w14:paraId="1DC5176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Capacite a los empleados que laboren a su servicio, a efecto de que se conduzcan con propiedad y observen la normatividad institucional.</w:t>
            </w:r>
          </w:p>
        </w:tc>
      </w:tr>
      <w:tr w:rsidR="00714FC8" w:rsidRPr="00091600" w14:paraId="7A69CC4F" w14:textId="77777777" w:rsidTr="00BC5C2A">
        <w:tc>
          <w:tcPr>
            <w:tcW w:w="685" w:type="dxa"/>
            <w:vAlign w:val="center"/>
          </w:tcPr>
          <w:p w14:paraId="0F1E5A9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9" w:type="dxa"/>
          </w:tcPr>
          <w:p w14:paraId="1A84F9A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Realice el pago oportuno de las cuotas de recuperación que se establezcan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4865B3BF" w14:textId="77777777" w:rsidTr="00BC5C2A">
        <w:tc>
          <w:tcPr>
            <w:tcW w:w="685" w:type="dxa"/>
            <w:vAlign w:val="center"/>
          </w:tcPr>
          <w:p w14:paraId="47CFFAB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9" w:type="dxa"/>
          </w:tcPr>
          <w:p w14:paraId="10D14C3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permisionario cumpla con la entrega de la póliza de responsabilidad civil, así como con la póliza de garantía de cumplimiento.</w:t>
            </w:r>
          </w:p>
        </w:tc>
      </w:tr>
      <w:tr w:rsidR="00714FC8" w:rsidRPr="00091600" w14:paraId="3F6F7E80" w14:textId="77777777" w:rsidTr="00BC5C2A">
        <w:tc>
          <w:tcPr>
            <w:tcW w:w="685" w:type="dxa"/>
            <w:vAlign w:val="center"/>
          </w:tcPr>
          <w:p w14:paraId="00AD711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9" w:type="dxa"/>
          </w:tcPr>
          <w:p w14:paraId="18D85CDE"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se encuentre al corriente del cumplimiento de sus obligaciones fiscales y en materia de seguridad social (IMSS e INFONAVIT).</w:t>
            </w:r>
          </w:p>
        </w:tc>
      </w:tr>
      <w:tr w:rsidR="00714FC8" w:rsidRPr="00091600" w14:paraId="481885E1" w14:textId="77777777" w:rsidTr="00BC5C2A">
        <w:tc>
          <w:tcPr>
            <w:tcW w:w="685" w:type="dxa"/>
            <w:vAlign w:val="center"/>
          </w:tcPr>
          <w:p w14:paraId="3354CF47"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e</w:t>
            </w:r>
          </w:p>
        </w:tc>
        <w:tc>
          <w:tcPr>
            <w:tcW w:w="8529" w:type="dxa"/>
          </w:tcPr>
          <w:p w14:paraId="57A09F9F"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formalice la entrega mediante la suscripción del acta de entrega y convenio finiquito.</w:t>
            </w:r>
          </w:p>
        </w:tc>
      </w:tr>
      <w:tr w:rsidR="00714FC8" w:rsidRPr="00091600" w14:paraId="0636B846" w14:textId="77777777" w:rsidTr="00BC5C2A">
        <w:tc>
          <w:tcPr>
            <w:tcW w:w="685" w:type="dxa"/>
            <w:vAlign w:val="center"/>
          </w:tcPr>
          <w:p w14:paraId="6FD4F0E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29" w:type="dxa"/>
          </w:tcPr>
          <w:p w14:paraId="572A20BC"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En los casos que amerite, solicitar la ejecución de la póliza de garantía de cumplimiento. </w:t>
            </w:r>
          </w:p>
        </w:tc>
      </w:tr>
    </w:tbl>
    <w:p w14:paraId="7C47FF16" w14:textId="77777777" w:rsidR="00714FC8" w:rsidRPr="00091600" w:rsidRDefault="00714FC8" w:rsidP="00714FC8">
      <w:pPr>
        <w:spacing w:after="0" w:line="240" w:lineRule="auto"/>
        <w:rPr>
          <w:rFonts w:ascii="Montserrat" w:hAnsi="Montserrat" w:cstheme="minorHAnsi"/>
          <w:color w:val="000000" w:themeColor="text1"/>
        </w:rPr>
      </w:pPr>
    </w:p>
    <w:p w14:paraId="7111EEE4"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supervisión.</w:t>
      </w:r>
    </w:p>
    <w:p w14:paraId="5806A36D"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11B87D85"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6DB40086" w14:textId="77777777" w:rsidR="00714FC8" w:rsidRPr="00091600" w:rsidRDefault="00714FC8" w:rsidP="00714FC8">
      <w:pPr>
        <w:spacing w:after="0" w:line="240" w:lineRule="auto"/>
        <w:rPr>
          <w:rFonts w:ascii="Montserrat" w:hAnsi="Montserrat" w:cstheme="minorHAnsi"/>
          <w:color w:val="000000" w:themeColor="text1"/>
        </w:rPr>
      </w:pPr>
    </w:p>
    <w:tbl>
      <w:tblPr>
        <w:tblStyle w:val="Tablaconcuadrcula"/>
        <w:tblW w:w="0" w:type="auto"/>
        <w:tblInd w:w="817" w:type="dxa"/>
        <w:tblLook w:val="04A0" w:firstRow="1" w:lastRow="0" w:firstColumn="1" w:lastColumn="0" w:noHBand="0" w:noVBand="1"/>
      </w:tblPr>
      <w:tblGrid>
        <w:gridCol w:w="685"/>
        <w:gridCol w:w="8568"/>
      </w:tblGrid>
      <w:tr w:rsidR="00714FC8" w:rsidRPr="00091600" w14:paraId="489CFDA8" w14:textId="77777777" w:rsidTr="00C456CF">
        <w:trPr>
          <w:trHeight w:val="391"/>
        </w:trPr>
        <w:tc>
          <w:tcPr>
            <w:tcW w:w="685" w:type="dxa"/>
            <w:shd w:val="clear" w:color="auto" w:fill="C4BD97"/>
            <w:vAlign w:val="center"/>
          </w:tcPr>
          <w:p w14:paraId="2D85112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8" w:type="dxa"/>
            <w:shd w:val="clear" w:color="auto" w:fill="C4BD97"/>
            <w:vAlign w:val="center"/>
          </w:tcPr>
          <w:p w14:paraId="64EF3A5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332A0847" w14:textId="77777777" w:rsidTr="00C456CF">
        <w:tc>
          <w:tcPr>
            <w:tcW w:w="685" w:type="dxa"/>
            <w:vAlign w:val="center"/>
          </w:tcPr>
          <w:p w14:paraId="49BBF3C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8" w:type="dxa"/>
          </w:tcPr>
          <w:p w14:paraId="4A8388F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verifique que la entrega de la superficie permisionada se reciba en las condiciones en las cuales fueron entregadas.</w:t>
            </w:r>
          </w:p>
        </w:tc>
      </w:tr>
      <w:tr w:rsidR="00714FC8" w:rsidRPr="00091600" w14:paraId="01D861AB" w14:textId="77777777" w:rsidTr="00C456CF">
        <w:tc>
          <w:tcPr>
            <w:tcW w:w="685" w:type="dxa"/>
            <w:vAlign w:val="center"/>
          </w:tcPr>
          <w:p w14:paraId="6E8C6D7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8" w:type="dxa"/>
          </w:tcPr>
          <w:p w14:paraId="1C519BF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Ocupe el espacio otorgado bajo las condiciones establecidas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 xml:space="preserve">ermiso. </w:t>
            </w:r>
          </w:p>
        </w:tc>
      </w:tr>
      <w:tr w:rsidR="00714FC8" w:rsidRPr="00091600" w14:paraId="3B52DC5D" w14:textId="77777777" w:rsidTr="00C456CF">
        <w:tc>
          <w:tcPr>
            <w:tcW w:w="685" w:type="dxa"/>
            <w:vAlign w:val="center"/>
          </w:tcPr>
          <w:p w14:paraId="65278CE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8" w:type="dxa"/>
          </w:tcPr>
          <w:p w14:paraId="3956359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deje de ofrecer sus servicios o productos por más de la mitad de la vigencia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computados en días hábiles consecutivos.</w:t>
            </w:r>
          </w:p>
        </w:tc>
      </w:tr>
      <w:tr w:rsidR="00714FC8" w:rsidRPr="00091600" w14:paraId="4B1C8E8F" w14:textId="77777777" w:rsidTr="00C456CF">
        <w:tc>
          <w:tcPr>
            <w:tcW w:w="685" w:type="dxa"/>
            <w:vAlign w:val="center"/>
          </w:tcPr>
          <w:p w14:paraId="74DCB4F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8" w:type="dxa"/>
          </w:tcPr>
          <w:p w14:paraId="5216ADF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lleve a cabo actividades comerciales diferentes a las autorizadas.</w:t>
            </w:r>
          </w:p>
        </w:tc>
      </w:tr>
      <w:tr w:rsidR="00714FC8" w:rsidRPr="00091600" w14:paraId="2D85902D" w14:textId="77777777" w:rsidTr="00C456CF">
        <w:tc>
          <w:tcPr>
            <w:tcW w:w="685" w:type="dxa"/>
            <w:vAlign w:val="center"/>
          </w:tcPr>
          <w:p w14:paraId="2195D5C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68" w:type="dxa"/>
          </w:tcPr>
          <w:p w14:paraId="0C36CDE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ceda por cualquier forma parcial o totalmente a terceras personas los derechos del permiso.</w:t>
            </w:r>
          </w:p>
        </w:tc>
      </w:tr>
      <w:tr w:rsidR="00714FC8" w:rsidRPr="00091600" w14:paraId="4A88AA06" w14:textId="77777777" w:rsidTr="00C456CF">
        <w:tc>
          <w:tcPr>
            <w:tcW w:w="685" w:type="dxa"/>
            <w:vAlign w:val="center"/>
          </w:tcPr>
          <w:p w14:paraId="77F8DAD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68" w:type="dxa"/>
          </w:tcPr>
          <w:p w14:paraId="20F0A22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Mantenga limpia, ordenada y presentable el área que se le otorgó para su uso.</w:t>
            </w:r>
          </w:p>
        </w:tc>
      </w:tr>
      <w:tr w:rsidR="00714FC8" w:rsidRPr="00091600" w14:paraId="62D3A42B" w14:textId="77777777" w:rsidTr="00C456CF">
        <w:tc>
          <w:tcPr>
            <w:tcW w:w="685" w:type="dxa"/>
            <w:vAlign w:val="center"/>
          </w:tcPr>
          <w:p w14:paraId="77EF807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68" w:type="dxa"/>
          </w:tcPr>
          <w:p w14:paraId="3A1F6E3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ni porte armas punzo cortantes o de fuego, así como cualquier otro artículo que sea considerado como arma blanca, ni consumir dentro de las instalaciones del Instituto bebidas alcohólicas, drogas o cualquier otro tipo de sustancias tóxicas, incluidos sus empleados.</w:t>
            </w:r>
          </w:p>
        </w:tc>
      </w:tr>
      <w:tr w:rsidR="00714FC8" w:rsidRPr="00091600" w14:paraId="00E1D2E1" w14:textId="77777777" w:rsidTr="00C456CF">
        <w:tc>
          <w:tcPr>
            <w:tcW w:w="685" w:type="dxa"/>
            <w:vAlign w:val="center"/>
          </w:tcPr>
          <w:p w14:paraId="6C4DF94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68" w:type="dxa"/>
          </w:tcPr>
          <w:p w14:paraId="066236E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instale aparatos que requieran del consumo de carbón, diésel, gasolina, o productos que produzcan humo o malos olores o pongan en peligro inminente las instalaciones.</w:t>
            </w:r>
          </w:p>
        </w:tc>
      </w:tr>
      <w:tr w:rsidR="00714FC8" w:rsidRPr="00091600" w14:paraId="3EDF03C9" w14:textId="77777777" w:rsidTr="00C456CF">
        <w:tc>
          <w:tcPr>
            <w:tcW w:w="685" w:type="dxa"/>
            <w:vAlign w:val="center"/>
          </w:tcPr>
          <w:p w14:paraId="7263BEB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68" w:type="dxa"/>
          </w:tcPr>
          <w:p w14:paraId="7798E03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almacene o comercialice al interior de las unidades del Instituto, sustancias peligrosas con características corrosivas, reactivas, explosivas, tóxicas, inflamables o biológico infecciosas.</w:t>
            </w:r>
          </w:p>
        </w:tc>
      </w:tr>
      <w:tr w:rsidR="00714FC8" w:rsidRPr="00091600" w14:paraId="7757475B" w14:textId="77777777" w:rsidTr="00C456CF">
        <w:tc>
          <w:tcPr>
            <w:tcW w:w="685" w:type="dxa"/>
            <w:vAlign w:val="center"/>
          </w:tcPr>
          <w:p w14:paraId="0CA1137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68" w:type="dxa"/>
          </w:tcPr>
          <w:p w14:paraId="1A74366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del giro de alimentos, se comercialicen exclusivamente sus productos dentro de lo superficie permisionada. Así mismo, se deberán sujetar a las disposiciones establecidas, que en materia de alimentos emita el área competente del Instituto, con excepción de los Centros Vacacionales.</w:t>
            </w:r>
          </w:p>
        </w:tc>
      </w:tr>
      <w:tr w:rsidR="00714FC8" w:rsidRPr="00091600" w14:paraId="0CD1BF30" w14:textId="77777777" w:rsidTr="00C456CF">
        <w:tc>
          <w:tcPr>
            <w:tcW w:w="685" w:type="dxa"/>
            <w:vAlign w:val="center"/>
          </w:tcPr>
          <w:p w14:paraId="6A5974A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68" w:type="dxa"/>
          </w:tcPr>
          <w:p w14:paraId="04DC270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Cumpla con otras disposiciones que por cuestiones de seguridad y/o sanitarias difunda la CTAA conforme a la normatividad institucional.</w:t>
            </w:r>
          </w:p>
        </w:tc>
      </w:tr>
      <w:tr w:rsidR="00714FC8" w:rsidRPr="00091600" w14:paraId="7D9E7413" w14:textId="77777777" w:rsidTr="00C456CF">
        <w:tc>
          <w:tcPr>
            <w:tcW w:w="685" w:type="dxa"/>
            <w:vAlign w:val="center"/>
          </w:tcPr>
          <w:p w14:paraId="65A05C2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68" w:type="dxa"/>
          </w:tcPr>
          <w:p w14:paraId="53FBCAC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utilicen espacios institucionales diferentes o mayores a los que se hayan especificado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y/o en el acta de entrega-recepción de cada una de las superficies otorgadas.</w:t>
            </w:r>
          </w:p>
        </w:tc>
      </w:tr>
      <w:tr w:rsidR="00714FC8" w:rsidRPr="00091600" w14:paraId="4E7AB11E" w14:textId="77777777" w:rsidTr="00C456CF">
        <w:tc>
          <w:tcPr>
            <w:tcW w:w="685" w:type="dxa"/>
            <w:vAlign w:val="center"/>
          </w:tcPr>
          <w:p w14:paraId="42D809E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68" w:type="dxa"/>
          </w:tcPr>
          <w:p w14:paraId="7501508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cocinen o preparen cualquier tipo de alimento en los espacios institucionales, con excepción de las cafeterías y restaurantes y/o kioscos y comercios de venta de alimentos saludables.</w:t>
            </w:r>
          </w:p>
        </w:tc>
      </w:tr>
    </w:tbl>
    <w:p w14:paraId="53E9ABBB" w14:textId="77777777" w:rsidR="00714FC8"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466E0AFC" w14:textId="54942663"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5291830C" w14:textId="77777777" w:rsidR="0048382A" w:rsidRPr="000B4A57" w:rsidRDefault="0048382A"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06A84E86"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de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 xml:space="preserve">cceso </w:t>
      </w:r>
      <w:r>
        <w:rPr>
          <w:rFonts w:ascii="Montserrat" w:hAnsi="Montserrat" w:cstheme="minorHAnsi"/>
          <w:b/>
          <w:bCs/>
          <w:color w:val="000000" w:themeColor="text1"/>
          <w:sz w:val="20"/>
          <w:szCs w:val="20"/>
        </w:rPr>
        <w:t>i</w:t>
      </w:r>
      <w:r w:rsidRPr="00091600">
        <w:rPr>
          <w:rFonts w:ascii="Montserrat" w:hAnsi="Montserrat" w:cstheme="minorHAnsi"/>
          <w:b/>
          <w:bCs/>
          <w:color w:val="000000" w:themeColor="text1"/>
          <w:sz w:val="20"/>
          <w:szCs w:val="20"/>
        </w:rPr>
        <w:t>tinerante.</w:t>
      </w:r>
    </w:p>
    <w:p w14:paraId="01D93084"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0426F686"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 xml:space="preserve">tinerante son autorizados únicamente por la CCSG y las Gerencias de CV, y se otorgan para permitir el acceso de promotores a los inmuebles institucionales por periodos de un año,  pudiéndose concederse de manera multianual. Se formalizará en 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diseñado en el Anexo 7.</w:t>
      </w:r>
    </w:p>
    <w:p w14:paraId="65CC197E"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1FAEB0D"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tinerante otorgados por la CCSG.</w:t>
      </w:r>
    </w:p>
    <w:p w14:paraId="72183F0A" w14:textId="77777777" w:rsidR="00714FC8" w:rsidRPr="00091600" w:rsidRDefault="00714FC8" w:rsidP="00714FC8">
      <w:pPr>
        <w:autoSpaceDE w:val="0"/>
        <w:autoSpaceDN w:val="0"/>
        <w:adjustRightInd w:val="0"/>
        <w:spacing w:after="0" w:line="240" w:lineRule="auto"/>
        <w:ind w:left="520" w:hanging="520"/>
        <w:jc w:val="both"/>
        <w:rPr>
          <w:rFonts w:ascii="Montserrat" w:hAnsi="Montserrat" w:cstheme="minorHAnsi"/>
          <w:color w:val="000000" w:themeColor="text1"/>
          <w:sz w:val="20"/>
          <w:szCs w:val="20"/>
        </w:rPr>
      </w:pPr>
    </w:p>
    <w:p w14:paraId="2737635D"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Se otorgarán únicamente a personas morales (iniciativa privada o dependencias o entidades gubernamentales). Los interesados en obtener y/o renovar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 xml:space="preserve">tinerante deberán contar con un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onvenio suscrito con alguna área del Instituto y presentar en la ventanilla única de recepción de la CCSG los siguientes requisitos, para la integración del expediente respectivo.</w:t>
      </w:r>
    </w:p>
    <w:p w14:paraId="12EB9CA9"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73E5C9DF"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sidR="00A11C26">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ersonas </w:t>
      </w:r>
      <w:r w:rsidR="00A11C26">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orales (iniciativa privada)</w:t>
      </w:r>
      <w:r>
        <w:rPr>
          <w:rFonts w:ascii="Montserrat" w:hAnsi="Montserrat" w:cstheme="minorHAnsi"/>
          <w:color w:val="000000" w:themeColor="text1"/>
          <w:sz w:val="20"/>
          <w:szCs w:val="20"/>
        </w:rPr>
        <w:t>:</w:t>
      </w:r>
    </w:p>
    <w:p w14:paraId="517E5EFB"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3E5BBFEE" w14:textId="77777777" w:rsidTr="00BC5C2A">
        <w:trPr>
          <w:trHeight w:val="391"/>
        </w:trPr>
        <w:tc>
          <w:tcPr>
            <w:tcW w:w="686" w:type="dxa"/>
            <w:shd w:val="clear" w:color="auto" w:fill="C4BD97"/>
            <w:vAlign w:val="center"/>
          </w:tcPr>
          <w:p w14:paraId="780E9D7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63BC001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30AD4D00" w14:textId="77777777" w:rsidTr="00BC5C2A">
        <w:tc>
          <w:tcPr>
            <w:tcW w:w="686" w:type="dxa"/>
            <w:vAlign w:val="center"/>
          </w:tcPr>
          <w:p w14:paraId="60DEDDE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tcPr>
          <w:p w14:paraId="60F4F6C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26FBF7FD" w14:textId="77777777" w:rsidTr="00BC5C2A">
        <w:tc>
          <w:tcPr>
            <w:tcW w:w="686" w:type="dxa"/>
            <w:vAlign w:val="center"/>
          </w:tcPr>
          <w:p w14:paraId="036FBEC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tcPr>
          <w:p w14:paraId="70F5F66F"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Convenio suscrito con el Instituto.</w:t>
            </w:r>
          </w:p>
        </w:tc>
      </w:tr>
      <w:tr w:rsidR="00714FC8" w:rsidRPr="00091600" w14:paraId="33126903" w14:textId="77777777" w:rsidTr="00BC5C2A">
        <w:tc>
          <w:tcPr>
            <w:tcW w:w="686" w:type="dxa"/>
            <w:vAlign w:val="center"/>
          </w:tcPr>
          <w:p w14:paraId="2B655B8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tcPr>
          <w:p w14:paraId="6A755A34"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la Escritura Pública que acredite la constitución de la empresa y sus modificaciones.</w:t>
            </w:r>
          </w:p>
        </w:tc>
      </w:tr>
      <w:tr w:rsidR="00714FC8" w:rsidRPr="00091600" w14:paraId="0E2876BB" w14:textId="77777777" w:rsidTr="00BC5C2A">
        <w:tc>
          <w:tcPr>
            <w:tcW w:w="686" w:type="dxa"/>
            <w:vAlign w:val="center"/>
          </w:tcPr>
          <w:p w14:paraId="6453760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7" w:type="dxa"/>
          </w:tcPr>
          <w:p w14:paraId="70E4A20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instrumento notarial que faculte la personalidad jurídica de su apoderado y/o representante legal para actos de administración y/o dominio.</w:t>
            </w:r>
          </w:p>
        </w:tc>
      </w:tr>
      <w:tr w:rsidR="00714FC8" w:rsidRPr="00091600" w14:paraId="72039631" w14:textId="77777777" w:rsidTr="00BC5C2A">
        <w:tc>
          <w:tcPr>
            <w:tcW w:w="686" w:type="dxa"/>
            <w:vAlign w:val="center"/>
          </w:tcPr>
          <w:p w14:paraId="415FA06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67" w:type="dxa"/>
          </w:tcPr>
          <w:p w14:paraId="0C99594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del apoderado y/o representante legal (Credencial del INE, Pasaporte, Cédula Profesional).</w:t>
            </w:r>
          </w:p>
        </w:tc>
      </w:tr>
      <w:tr w:rsidR="00714FC8" w:rsidRPr="00091600" w14:paraId="185999FD" w14:textId="77777777" w:rsidTr="00BC5C2A">
        <w:tc>
          <w:tcPr>
            <w:tcW w:w="686" w:type="dxa"/>
            <w:vAlign w:val="center"/>
          </w:tcPr>
          <w:p w14:paraId="0EA5D0F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67" w:type="dxa"/>
          </w:tcPr>
          <w:p w14:paraId="0A4F1EB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78F64D32" w14:textId="77777777" w:rsidTr="00BC5C2A">
        <w:tc>
          <w:tcPr>
            <w:tcW w:w="686" w:type="dxa"/>
            <w:vAlign w:val="center"/>
          </w:tcPr>
          <w:p w14:paraId="4075340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67" w:type="dxa"/>
          </w:tcPr>
          <w:p w14:paraId="6B5A0EC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Registro Patronal ante el IMS</w:t>
            </w:r>
            <w:r w:rsidRPr="00C7351C">
              <w:rPr>
                <w:rFonts w:ascii="Montserrat" w:hAnsi="Montserrat" w:cstheme="minorHAnsi"/>
                <w:color w:val="000000" w:themeColor="text1"/>
                <w:sz w:val="16"/>
                <w:szCs w:val="16"/>
              </w:rPr>
              <w:t>S.</w:t>
            </w:r>
          </w:p>
        </w:tc>
      </w:tr>
      <w:tr w:rsidR="00714FC8" w:rsidRPr="00091600" w14:paraId="2439585D" w14:textId="77777777" w:rsidTr="00BC5C2A">
        <w:tc>
          <w:tcPr>
            <w:tcW w:w="686" w:type="dxa"/>
            <w:vAlign w:val="center"/>
          </w:tcPr>
          <w:p w14:paraId="1BFC741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67" w:type="dxa"/>
          </w:tcPr>
          <w:p w14:paraId="3EFDA89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del domicilio fiscal.</w:t>
            </w:r>
          </w:p>
        </w:tc>
      </w:tr>
      <w:tr w:rsidR="00714FC8" w:rsidRPr="00091600" w14:paraId="42B0D684" w14:textId="77777777" w:rsidTr="00BC5C2A">
        <w:tc>
          <w:tcPr>
            <w:tcW w:w="686" w:type="dxa"/>
            <w:vAlign w:val="center"/>
          </w:tcPr>
          <w:p w14:paraId="46FFA16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67" w:type="dxa"/>
          </w:tcPr>
          <w:p w14:paraId="57DFE06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financiero que acredite fehacientemente su solvencia económica.</w:t>
            </w:r>
          </w:p>
        </w:tc>
      </w:tr>
      <w:tr w:rsidR="00714FC8" w:rsidRPr="00091600" w14:paraId="094F545D" w14:textId="77777777" w:rsidTr="00BC5C2A">
        <w:tc>
          <w:tcPr>
            <w:tcW w:w="686" w:type="dxa"/>
            <w:vAlign w:val="center"/>
          </w:tcPr>
          <w:p w14:paraId="15224C8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67" w:type="dxa"/>
          </w:tcPr>
          <w:p w14:paraId="5FDF01A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24D88CFC" w14:textId="77777777" w:rsidTr="00BC5C2A">
        <w:tc>
          <w:tcPr>
            <w:tcW w:w="686" w:type="dxa"/>
            <w:vAlign w:val="center"/>
          </w:tcPr>
          <w:p w14:paraId="43642E7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67" w:type="dxa"/>
          </w:tcPr>
          <w:p w14:paraId="7556FA9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151302F2" w14:textId="77777777" w:rsidTr="00BC5C2A">
        <w:tc>
          <w:tcPr>
            <w:tcW w:w="686" w:type="dxa"/>
            <w:vAlign w:val="center"/>
          </w:tcPr>
          <w:p w14:paraId="22A56B7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67" w:type="dxa"/>
          </w:tcPr>
          <w:p w14:paraId="3F17F4B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fiscal vigente y positiva expedida por el INFONAVIT</w:t>
            </w:r>
            <w:r>
              <w:rPr>
                <w:rFonts w:ascii="Montserrat" w:hAnsi="Montserrat" w:cstheme="minorHAnsi"/>
                <w:color w:val="000000" w:themeColor="text1"/>
                <w:sz w:val="16"/>
                <w:szCs w:val="16"/>
              </w:rPr>
              <w:t>.</w:t>
            </w:r>
          </w:p>
        </w:tc>
      </w:tr>
      <w:tr w:rsidR="00714FC8" w:rsidRPr="00091600" w14:paraId="7FAF6D0E" w14:textId="77777777" w:rsidTr="00BC5C2A">
        <w:tc>
          <w:tcPr>
            <w:tcW w:w="686" w:type="dxa"/>
            <w:vAlign w:val="center"/>
          </w:tcPr>
          <w:p w14:paraId="1564ACD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67" w:type="dxa"/>
          </w:tcPr>
          <w:p w14:paraId="5246C2E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ninguno de sus socios o asociados o quien lo represente, no desempeñan empleo, cargo o comisión en el Sector Público, ni se encuentran inhabilitados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53768D29" w14:textId="77777777" w:rsidTr="00BC5C2A">
        <w:tc>
          <w:tcPr>
            <w:tcW w:w="686" w:type="dxa"/>
            <w:vAlign w:val="center"/>
          </w:tcPr>
          <w:p w14:paraId="07F7B63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567" w:type="dxa"/>
          </w:tcPr>
          <w:p w14:paraId="45150BE8"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y/o autoridad competente que sea dado a conocer por la CTAA.</w:t>
            </w:r>
          </w:p>
        </w:tc>
      </w:tr>
    </w:tbl>
    <w:p w14:paraId="06123B7C" w14:textId="77777777" w:rsidR="00714FC8"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584CCA04"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sidR="00A11C26">
        <w:rPr>
          <w:rFonts w:ascii="Montserrat" w:hAnsi="Montserrat" w:cstheme="minorHAnsi"/>
          <w:color w:val="000000" w:themeColor="text1"/>
          <w:sz w:val="20"/>
          <w:szCs w:val="20"/>
        </w:rPr>
        <w:t>d</w:t>
      </w:r>
      <w:r w:rsidRPr="00091600">
        <w:rPr>
          <w:rFonts w:ascii="Montserrat" w:hAnsi="Montserrat" w:cstheme="minorHAnsi"/>
          <w:color w:val="000000" w:themeColor="text1"/>
          <w:sz w:val="20"/>
          <w:szCs w:val="20"/>
        </w:rPr>
        <w:t xml:space="preserve">ependencias y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ntidades de gobierno</w:t>
      </w:r>
      <w:r>
        <w:rPr>
          <w:rFonts w:ascii="Montserrat" w:hAnsi="Montserrat" w:cstheme="minorHAnsi"/>
          <w:color w:val="000000" w:themeColor="text1"/>
          <w:sz w:val="20"/>
          <w:szCs w:val="20"/>
        </w:rPr>
        <w:t>:</w:t>
      </w:r>
    </w:p>
    <w:p w14:paraId="14EEDC6A"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5F9CC154" w14:textId="77777777" w:rsidTr="00E55CF3">
        <w:trPr>
          <w:trHeight w:val="391"/>
        </w:trPr>
        <w:tc>
          <w:tcPr>
            <w:tcW w:w="686" w:type="dxa"/>
            <w:shd w:val="clear" w:color="auto" w:fill="C4BD97"/>
            <w:vAlign w:val="center"/>
          </w:tcPr>
          <w:p w14:paraId="2A8A83A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1EE8AF6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051D1B3F" w14:textId="77777777" w:rsidTr="00E55CF3">
        <w:tc>
          <w:tcPr>
            <w:tcW w:w="686" w:type="dxa"/>
            <w:vAlign w:val="center"/>
          </w:tcPr>
          <w:p w14:paraId="1BB189F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0507538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Acuerdo del HCT en el cual autoriza el otorgamiento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596AE376" w14:textId="77777777" w:rsidTr="00E55CF3">
        <w:tc>
          <w:tcPr>
            <w:tcW w:w="686" w:type="dxa"/>
            <w:vAlign w:val="center"/>
          </w:tcPr>
          <w:p w14:paraId="48AAFD4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62C27762"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Decreto de creación de la Dependencia o Entidad.</w:t>
            </w:r>
          </w:p>
        </w:tc>
      </w:tr>
      <w:tr w:rsidR="00714FC8" w:rsidRPr="00091600" w14:paraId="09480DD5" w14:textId="77777777" w:rsidTr="00E55CF3">
        <w:tc>
          <w:tcPr>
            <w:tcW w:w="686" w:type="dxa"/>
            <w:vAlign w:val="center"/>
          </w:tcPr>
          <w:p w14:paraId="74A4FF2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78DE755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del instrumento notarial (representante legal), y en su caso, el documento oficial que faculte al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3EB28152" w14:textId="77777777" w:rsidTr="00E55CF3">
        <w:tc>
          <w:tcPr>
            <w:tcW w:w="686" w:type="dxa"/>
            <w:vAlign w:val="center"/>
          </w:tcPr>
          <w:p w14:paraId="2C4750A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46EE4AA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 identificación oficial vigente (Credencial del INE, Pasaporte, Cédula Profesional) con fotografía del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6B6E07BB" w14:textId="77777777" w:rsidTr="00E55CF3">
        <w:tc>
          <w:tcPr>
            <w:tcW w:w="686" w:type="dxa"/>
            <w:vAlign w:val="center"/>
          </w:tcPr>
          <w:p w14:paraId="6117F76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6F7B621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RFC de la Dependencia o Entidad.</w:t>
            </w:r>
          </w:p>
        </w:tc>
      </w:tr>
    </w:tbl>
    <w:p w14:paraId="772B7DF4" w14:textId="77777777"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5A8BDE91" w14:textId="77777777"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1DE45DF7" w14:textId="77777777" w:rsidR="0048382A" w:rsidRDefault="0048382A" w:rsidP="0048382A">
      <w:pPr>
        <w:pStyle w:val="Prrafodelista"/>
        <w:tabs>
          <w:tab w:val="left" w:pos="284"/>
        </w:tabs>
        <w:spacing w:after="0" w:line="240" w:lineRule="auto"/>
        <w:ind w:left="567"/>
        <w:jc w:val="both"/>
        <w:rPr>
          <w:rFonts w:ascii="Montserrat" w:hAnsi="Montserrat" w:cstheme="minorHAnsi"/>
          <w:color w:val="000000" w:themeColor="text1"/>
          <w:sz w:val="20"/>
          <w:szCs w:val="20"/>
        </w:rPr>
      </w:pPr>
    </w:p>
    <w:p w14:paraId="42E6544A" w14:textId="335D5075" w:rsidR="00714FC8" w:rsidRPr="00091600" w:rsidRDefault="00714FC8" w:rsidP="00714FC8">
      <w:pPr>
        <w:pStyle w:val="Prrafodelista"/>
        <w:numPr>
          <w:ilvl w:val="2"/>
          <w:numId w:val="21"/>
        </w:numPr>
        <w:tabs>
          <w:tab w:val="left" w:pos="284"/>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Criterios de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valuación.</w:t>
      </w:r>
    </w:p>
    <w:p w14:paraId="193C7F24" w14:textId="77777777" w:rsidR="00714FC8" w:rsidRPr="00091600" w:rsidRDefault="00714FC8" w:rsidP="00714FC8">
      <w:pPr>
        <w:pStyle w:val="Prrafodelista"/>
        <w:spacing w:after="0" w:line="240" w:lineRule="auto"/>
        <w:ind w:left="709"/>
        <w:jc w:val="both"/>
        <w:rPr>
          <w:rFonts w:ascii="Montserrat" w:hAnsi="Montserrat" w:cstheme="minorHAnsi"/>
          <w:color w:val="000000" w:themeColor="text1"/>
          <w:sz w:val="20"/>
          <w:szCs w:val="20"/>
        </w:rPr>
      </w:pPr>
    </w:p>
    <w:p w14:paraId="40E63CE7"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CCSG a través de la CTAA, aplicará, cuando menos los siguientes criterios de evaluación para determinar la viabilidad de la solicitud de otorgamiento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5BBB45EE"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A769766" w14:textId="77777777" w:rsidR="00714FC8" w:rsidRPr="00091600"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cuente con un convenio con el Instituto (en su caso);</w:t>
      </w:r>
    </w:p>
    <w:p w14:paraId="729AF905" w14:textId="77777777" w:rsidR="00714FC8" w:rsidRPr="00091600"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cuente con aprobación del HCT (en su caso);</w:t>
      </w:r>
    </w:p>
    <w:p w14:paraId="3E503445" w14:textId="77777777" w:rsidR="00714FC8" w:rsidRPr="00091600"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producto o servicio a comercializar sea lícito y acorde a las actividades que se desarrollan en el inmueble</w:t>
      </w:r>
      <w:r>
        <w:rPr>
          <w:rFonts w:ascii="Montserrat" w:hAnsi="Montserrat" w:cstheme="minorHAnsi"/>
          <w:color w:val="000000" w:themeColor="text1"/>
          <w:sz w:val="20"/>
          <w:szCs w:val="20"/>
        </w:rPr>
        <w:t>;</w:t>
      </w:r>
    </w:p>
    <w:p w14:paraId="25F213DC" w14:textId="77777777" w:rsidR="00714FC8" w:rsidRPr="00091600"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su otorgamiento represente un beneficio para la derechohabiencia y/o personal del Instituto;</w:t>
      </w:r>
    </w:p>
    <w:p w14:paraId="52F09BC3" w14:textId="77777777" w:rsidR="00714FC8"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tengan relación con algún programa de la Administración Pública Federal (en su caso)</w:t>
      </w:r>
      <w:r>
        <w:rPr>
          <w:rFonts w:ascii="Montserrat" w:hAnsi="Montserrat" w:cstheme="minorHAnsi"/>
          <w:color w:val="000000" w:themeColor="text1"/>
          <w:sz w:val="20"/>
          <w:szCs w:val="20"/>
        </w:rPr>
        <w:t>;</w:t>
      </w:r>
    </w:p>
    <w:p w14:paraId="7394748F" w14:textId="77777777" w:rsidR="00714FC8" w:rsidRPr="00091600"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la documentación presentada sea acorde al giro comercial y formalidades exigidas en las presentes Políticas</w:t>
      </w:r>
      <w:r>
        <w:rPr>
          <w:rFonts w:ascii="Montserrat" w:hAnsi="Montserrat" w:cstheme="minorHAnsi"/>
          <w:color w:val="000000" w:themeColor="text1"/>
          <w:sz w:val="20"/>
          <w:szCs w:val="20"/>
        </w:rPr>
        <w:t>; y</w:t>
      </w:r>
    </w:p>
    <w:p w14:paraId="2148814B" w14:textId="77777777" w:rsidR="00714FC8" w:rsidRPr="00091600" w:rsidRDefault="00714FC8" w:rsidP="00062FA0">
      <w:pPr>
        <w:pStyle w:val="Prrafodelista"/>
        <w:numPr>
          <w:ilvl w:val="0"/>
          <w:numId w:val="55"/>
        </w:numPr>
        <w:autoSpaceDE w:val="0"/>
        <w:autoSpaceDN w:val="0"/>
        <w:adjustRightInd w:val="0"/>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solicitante acredite contar con la experiencia necesaria del giro comercial propuesto.</w:t>
      </w:r>
    </w:p>
    <w:p w14:paraId="7594F116"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6DF1C6D6"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Cuota de recuperación.</w:t>
      </w:r>
    </w:p>
    <w:p w14:paraId="6F65E4AB"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330267BD"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Por el acceso a las instalaciones del Instituto para la promoción de los productos y/o servicios para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tinerante, cuyos ingresos que perciban las casas comerciales sean a través de descuentos vía nómina, la cuota de recuperación será equivalente al 1% mensual de los ingresos brutos que el Instituto transfiera como parte de las retenciones que realice a los trabajadores, jubilados y pensionados que hayan celebrado contrato con la casa comercial.</w:t>
      </w:r>
    </w:p>
    <w:p w14:paraId="7E527B9F"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D5D8B48"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El Instituto se reserva el derecho de revisar y/o incrementar el porcentaje de acuerdo a los factores que presente la inflación o de acuerdo a las propias disposiciones que dicte el Instituto. Previa autorización del HCT, de existir alguna variación en el porcentaje señalado en el párrafo anterior, el Instituto notificará </w:t>
      </w:r>
      <w:r w:rsidRPr="00ED505D">
        <w:rPr>
          <w:rFonts w:ascii="Montserrat" w:hAnsi="Montserrat" w:cstheme="minorHAnsi"/>
          <w:color w:val="000000" w:themeColor="text1"/>
          <w:sz w:val="20"/>
          <w:szCs w:val="20"/>
        </w:rPr>
        <w:t xml:space="preserve">con 30 días </w:t>
      </w:r>
      <w:r>
        <w:rPr>
          <w:rFonts w:ascii="Montserrat" w:hAnsi="Montserrat" w:cstheme="minorHAnsi"/>
          <w:color w:val="000000" w:themeColor="text1"/>
          <w:sz w:val="20"/>
          <w:szCs w:val="20"/>
        </w:rPr>
        <w:t>natura</w:t>
      </w:r>
      <w:r w:rsidRPr="00ED505D">
        <w:rPr>
          <w:rFonts w:ascii="Montserrat" w:hAnsi="Montserrat" w:cstheme="minorHAnsi"/>
          <w:color w:val="000000" w:themeColor="text1"/>
          <w:sz w:val="20"/>
          <w:szCs w:val="20"/>
        </w:rPr>
        <w:t>les</w:t>
      </w:r>
      <w:r>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 xml:space="preserve">de anticipación al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ermisionario, el inicio de su aplicación, debiendo celebrar el convenio modificatorio respectivo</w:t>
      </w:r>
      <w:r>
        <w:rPr>
          <w:rFonts w:ascii="Montserrat" w:hAnsi="Montserrat" w:cstheme="minorHAnsi"/>
          <w:color w:val="000000" w:themeColor="text1"/>
          <w:sz w:val="20"/>
          <w:szCs w:val="20"/>
        </w:rPr>
        <w:t>.</w:t>
      </w:r>
    </w:p>
    <w:p w14:paraId="48B52132"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67C76569" w14:textId="77777777" w:rsidR="00714FC8" w:rsidRPr="00BC76F8"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BC76F8">
        <w:rPr>
          <w:rFonts w:ascii="Montserrat" w:hAnsi="Montserrat" w:cstheme="minorHAnsi"/>
          <w:color w:val="000000" w:themeColor="text1"/>
          <w:sz w:val="20"/>
          <w:szCs w:val="20"/>
        </w:rPr>
        <w:t xml:space="preserve">Cuota </w:t>
      </w:r>
      <w:r w:rsidR="00A11C26">
        <w:rPr>
          <w:rFonts w:ascii="Montserrat" w:hAnsi="Montserrat" w:cstheme="minorHAnsi"/>
          <w:color w:val="000000" w:themeColor="text1"/>
          <w:sz w:val="20"/>
          <w:szCs w:val="20"/>
        </w:rPr>
        <w:t>m</w:t>
      </w:r>
      <w:r w:rsidRPr="00BC76F8">
        <w:rPr>
          <w:rFonts w:ascii="Montserrat" w:hAnsi="Montserrat" w:cstheme="minorHAnsi"/>
          <w:color w:val="000000" w:themeColor="text1"/>
          <w:sz w:val="20"/>
          <w:szCs w:val="20"/>
        </w:rPr>
        <w:t xml:space="preserve">ínima. A los </w:t>
      </w:r>
      <w:r>
        <w:rPr>
          <w:rFonts w:ascii="Montserrat" w:hAnsi="Montserrat" w:cstheme="minorHAnsi"/>
          <w:color w:val="000000" w:themeColor="text1"/>
          <w:sz w:val="20"/>
          <w:szCs w:val="20"/>
        </w:rPr>
        <w:t>p</w:t>
      </w:r>
      <w:r w:rsidRPr="00BC76F8">
        <w:rPr>
          <w:rFonts w:ascii="Montserrat" w:hAnsi="Montserrat" w:cstheme="minorHAnsi"/>
          <w:color w:val="000000" w:themeColor="text1"/>
          <w:sz w:val="20"/>
          <w:szCs w:val="20"/>
        </w:rPr>
        <w:t xml:space="preserve">ermisos de </w:t>
      </w:r>
      <w:r>
        <w:rPr>
          <w:rFonts w:ascii="Montserrat" w:hAnsi="Montserrat" w:cstheme="minorHAnsi"/>
          <w:color w:val="000000" w:themeColor="text1"/>
          <w:sz w:val="20"/>
          <w:szCs w:val="20"/>
        </w:rPr>
        <w:t>a</w:t>
      </w:r>
      <w:r w:rsidRPr="00BC76F8">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BC76F8">
        <w:rPr>
          <w:rFonts w:ascii="Montserrat" w:hAnsi="Montserrat" w:cstheme="minorHAnsi"/>
          <w:color w:val="000000" w:themeColor="text1"/>
          <w:sz w:val="20"/>
          <w:szCs w:val="20"/>
        </w:rPr>
        <w:t>tinerante celebrados por la CCSG se les cobrará una cuota de recuperación mínima mensual que se establecerá en la Tabla de Cuotas que  anualmente apruebe el HCT y su aplicación se hará cuando el importe resultante a cobrar por el acceso a los inmuebles del Instituto, sea inferior a dicho monto.</w:t>
      </w:r>
    </w:p>
    <w:p w14:paraId="678A5CB6"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42139DB7" w14:textId="77777777" w:rsidR="00714FC8" w:rsidRPr="00CD2E54" w:rsidRDefault="00714FC8" w:rsidP="00714FC8">
      <w:pPr>
        <w:pStyle w:val="Prrafodelista"/>
        <w:numPr>
          <w:ilvl w:val="2"/>
          <w:numId w:val="21"/>
        </w:numPr>
        <w:autoSpaceDE w:val="0"/>
        <w:autoSpaceDN w:val="0"/>
        <w:adjustRightInd w:val="0"/>
        <w:spacing w:after="0" w:line="240" w:lineRule="auto"/>
        <w:ind w:left="567" w:hanging="578"/>
        <w:jc w:val="both"/>
        <w:rPr>
          <w:rFonts w:ascii="Montserrat" w:hAnsi="Montserrat" w:cstheme="minorHAnsi"/>
          <w:color w:val="000000" w:themeColor="text1"/>
          <w:sz w:val="20"/>
          <w:szCs w:val="20"/>
        </w:rPr>
      </w:pPr>
      <w:r w:rsidRPr="00722C21">
        <w:rPr>
          <w:rFonts w:ascii="Montserrat" w:hAnsi="Montserrat" w:cstheme="minorHAnsi"/>
          <w:color w:val="000000" w:themeColor="text1"/>
          <w:sz w:val="20"/>
          <w:szCs w:val="20"/>
        </w:rPr>
        <w:t xml:space="preserve">Para las solicitudes de </w:t>
      </w:r>
      <w:r>
        <w:rPr>
          <w:rFonts w:ascii="Montserrat" w:hAnsi="Montserrat" w:cstheme="minorHAnsi"/>
          <w:color w:val="000000" w:themeColor="text1"/>
          <w:sz w:val="20"/>
          <w:szCs w:val="20"/>
        </w:rPr>
        <w:t>p</w:t>
      </w:r>
      <w:r w:rsidRPr="00722C21">
        <w:rPr>
          <w:rFonts w:ascii="Montserrat" w:hAnsi="Montserrat" w:cstheme="minorHAnsi"/>
          <w:color w:val="000000" w:themeColor="text1"/>
          <w:sz w:val="20"/>
          <w:szCs w:val="20"/>
        </w:rPr>
        <w:t xml:space="preserve">ermisos de </w:t>
      </w:r>
      <w:r>
        <w:rPr>
          <w:rFonts w:ascii="Montserrat" w:hAnsi="Montserrat" w:cstheme="minorHAnsi"/>
          <w:color w:val="000000" w:themeColor="text1"/>
          <w:sz w:val="20"/>
          <w:szCs w:val="20"/>
        </w:rPr>
        <w:t>a</w:t>
      </w:r>
      <w:r w:rsidRPr="00722C21">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722C21">
        <w:rPr>
          <w:rFonts w:ascii="Montserrat" w:hAnsi="Montserrat" w:cstheme="minorHAnsi"/>
          <w:color w:val="000000" w:themeColor="text1"/>
          <w:sz w:val="20"/>
          <w:szCs w:val="20"/>
        </w:rPr>
        <w:t xml:space="preserve">tinerante que no cuenten con un </w:t>
      </w:r>
      <w:r>
        <w:rPr>
          <w:rFonts w:ascii="Montserrat" w:hAnsi="Montserrat" w:cstheme="minorHAnsi"/>
          <w:color w:val="000000" w:themeColor="text1"/>
          <w:sz w:val="20"/>
          <w:szCs w:val="20"/>
        </w:rPr>
        <w:t>c</w:t>
      </w:r>
      <w:r w:rsidRPr="00722C21">
        <w:rPr>
          <w:rFonts w:ascii="Montserrat" w:hAnsi="Montserrat" w:cstheme="minorHAnsi"/>
          <w:color w:val="000000" w:themeColor="text1"/>
          <w:sz w:val="20"/>
          <w:szCs w:val="20"/>
        </w:rPr>
        <w:t xml:space="preserve">onvenio con el Instituto o que suscriban alguno, pero que sus ingresos no sean por descuentos vía nómina, la CCSG establecerá la cuota de recuperación por el acceso a inmuebles institucionales atendiendo la naturaleza del bien o producto a ofrecer, la cual no </w:t>
      </w:r>
      <w:r w:rsidRPr="007B37F8">
        <w:rPr>
          <w:rFonts w:ascii="Montserrat" w:hAnsi="Montserrat" w:cstheme="minorHAnsi"/>
          <w:color w:val="000000" w:themeColor="text1"/>
          <w:sz w:val="20"/>
          <w:szCs w:val="20"/>
        </w:rPr>
        <w:t xml:space="preserve">podrá ser inferior a la cuota </w:t>
      </w:r>
      <w:r w:rsidRPr="00CD2E54">
        <w:rPr>
          <w:rFonts w:ascii="Montserrat" w:hAnsi="Montserrat" w:cstheme="minorHAnsi"/>
          <w:color w:val="000000" w:themeColor="text1"/>
          <w:sz w:val="20"/>
          <w:szCs w:val="20"/>
        </w:rPr>
        <w:t>mínima establecida en la Tabla de Cuotas que el HCT apruebe para cada ejercicio</w:t>
      </w:r>
      <w:r w:rsidRPr="000B4A57">
        <w:rPr>
          <w:rFonts w:ascii="Montserrat" w:hAnsi="Montserrat" w:cstheme="minorHAnsi"/>
          <w:color w:val="000000" w:themeColor="text1"/>
          <w:sz w:val="20"/>
          <w:szCs w:val="20"/>
        </w:rPr>
        <w:t>. señalada en el numeral</w:t>
      </w:r>
      <w:r w:rsidRPr="007B37F8">
        <w:rPr>
          <w:rFonts w:ascii="Montserrat" w:hAnsi="Montserrat" w:cstheme="minorHAnsi"/>
          <w:color w:val="000000" w:themeColor="text1"/>
          <w:sz w:val="20"/>
          <w:szCs w:val="20"/>
        </w:rPr>
        <w:t xml:space="preserve"> 5.1.</w:t>
      </w:r>
      <w:r w:rsidRPr="000B4A57">
        <w:rPr>
          <w:rFonts w:ascii="Montserrat" w:hAnsi="Montserrat" w:cstheme="minorHAnsi"/>
          <w:color w:val="000000" w:themeColor="text1"/>
          <w:sz w:val="20"/>
          <w:szCs w:val="20"/>
        </w:rPr>
        <w:t>5.</w:t>
      </w:r>
      <w:r w:rsidRPr="007B37F8">
        <w:rPr>
          <w:rFonts w:ascii="Montserrat" w:hAnsi="Montserrat" w:cstheme="minorHAnsi"/>
          <w:color w:val="000000" w:themeColor="text1"/>
          <w:sz w:val="20"/>
          <w:szCs w:val="20"/>
        </w:rPr>
        <w:t xml:space="preserve"> del</w:t>
      </w:r>
      <w:r w:rsidRPr="00CD2E54">
        <w:rPr>
          <w:rFonts w:ascii="Montserrat" w:hAnsi="Montserrat" w:cstheme="minorHAnsi"/>
          <w:color w:val="000000" w:themeColor="text1"/>
          <w:sz w:val="20"/>
          <w:szCs w:val="20"/>
        </w:rPr>
        <w:t xml:space="preserve"> presente Apartado.</w:t>
      </w:r>
    </w:p>
    <w:p w14:paraId="05964908"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717C5952"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Fianza o </w:t>
      </w:r>
      <w:r>
        <w:rPr>
          <w:rFonts w:ascii="Montserrat" w:hAnsi="Montserrat" w:cstheme="minorHAnsi"/>
          <w:color w:val="000000" w:themeColor="text1"/>
          <w:sz w:val="20"/>
          <w:szCs w:val="20"/>
        </w:rPr>
        <w:t>g</w:t>
      </w:r>
      <w:r w:rsidRPr="00091600">
        <w:rPr>
          <w:rFonts w:ascii="Montserrat" w:hAnsi="Montserrat" w:cstheme="minorHAnsi"/>
          <w:color w:val="000000" w:themeColor="text1"/>
          <w:sz w:val="20"/>
          <w:szCs w:val="20"/>
        </w:rPr>
        <w:t xml:space="preserve">arantía. Los permisionarios deberán garantizar el cumplimiento de sus obligaciones, la cual deberá entregarse dentro de los 15 días naturales posteriores a la formalización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de la siguiente forma:</w:t>
      </w:r>
    </w:p>
    <w:p w14:paraId="4A7B9F71" w14:textId="77777777" w:rsidR="00714FC8" w:rsidRDefault="00714FC8" w:rsidP="00714FC8">
      <w:pPr>
        <w:pStyle w:val="Prrafodelista"/>
        <w:rPr>
          <w:rFonts w:ascii="Montserrat" w:hAnsi="Montserrat" w:cstheme="minorHAnsi"/>
          <w:color w:val="000000" w:themeColor="text1"/>
          <w:sz w:val="20"/>
          <w:szCs w:val="20"/>
        </w:rPr>
      </w:pPr>
    </w:p>
    <w:p w14:paraId="5374C9B5" w14:textId="020D2BEB" w:rsidR="0048382A" w:rsidRDefault="00714FC8" w:rsidP="00712DAC">
      <w:pPr>
        <w:pStyle w:val="Prrafodelista"/>
        <w:numPr>
          <w:ilvl w:val="3"/>
          <w:numId w:val="2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los nuevos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que tengan establecida como cuota de recuperación un porcentaje de los ingresos obtenidos por colocación de productos o servicios, el monto </w:t>
      </w:r>
      <w:r w:rsidR="00C7351C">
        <w:rPr>
          <w:rFonts w:ascii="Montserrat" w:hAnsi="Montserrat" w:cstheme="minorHAnsi"/>
          <w:color w:val="000000" w:themeColor="text1"/>
          <w:sz w:val="20"/>
          <w:szCs w:val="20"/>
        </w:rPr>
        <w:t>--</w:t>
      </w:r>
    </w:p>
    <w:p w14:paraId="1DF23C2D" w14:textId="77777777" w:rsidR="0048382A" w:rsidRDefault="0048382A" w:rsidP="0048382A">
      <w:pPr>
        <w:pStyle w:val="Prrafodelista"/>
        <w:spacing w:after="0" w:line="240" w:lineRule="auto"/>
        <w:ind w:left="1134"/>
        <w:jc w:val="both"/>
        <w:rPr>
          <w:rFonts w:ascii="Montserrat" w:hAnsi="Montserrat" w:cstheme="minorHAnsi"/>
          <w:color w:val="000000" w:themeColor="text1"/>
          <w:sz w:val="20"/>
          <w:szCs w:val="20"/>
        </w:rPr>
      </w:pPr>
    </w:p>
    <w:p w14:paraId="03A08740" w14:textId="426B002B" w:rsidR="00714FC8" w:rsidRPr="00712DAC" w:rsidRDefault="00714FC8" w:rsidP="00C7351C">
      <w:pPr>
        <w:pStyle w:val="Prrafodelista"/>
        <w:spacing w:after="0" w:line="240" w:lineRule="auto"/>
        <w:ind w:left="113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de </w:t>
      </w:r>
      <w:r w:rsidRPr="00712DAC">
        <w:rPr>
          <w:rFonts w:ascii="Montserrat" w:hAnsi="Montserrat" w:cstheme="minorHAnsi"/>
          <w:color w:val="000000" w:themeColor="text1"/>
          <w:sz w:val="20"/>
          <w:szCs w:val="20"/>
        </w:rPr>
        <w:t>la fianza se determinará tomando en consideración el resultado de multiplicar por 12 la cuota mínima mensual;</w:t>
      </w:r>
    </w:p>
    <w:p w14:paraId="40714385" w14:textId="77777777" w:rsidR="00714FC8" w:rsidRPr="00091600" w:rsidRDefault="00714FC8" w:rsidP="003F6605">
      <w:pPr>
        <w:pStyle w:val="Prrafodelista"/>
        <w:numPr>
          <w:ilvl w:val="3"/>
          <w:numId w:val="2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Tratándose de renovaciones, las empresas deberán entregar una fianza expedida por compañía autorizada en los términos de la Ley de Instituciones de Seguros y de Fianzas a favor del IMSS, por el monto equivalente de las cuotas recaudadas en los últimos tres meses anteriores a la solicitud de renovación</w:t>
      </w:r>
      <w:r>
        <w:rPr>
          <w:rFonts w:ascii="Montserrat" w:hAnsi="Montserrat" w:cstheme="minorHAnsi"/>
          <w:color w:val="000000" w:themeColor="text1"/>
          <w:sz w:val="20"/>
          <w:szCs w:val="20"/>
        </w:rPr>
        <w:t>;</w:t>
      </w:r>
    </w:p>
    <w:p w14:paraId="543811AB" w14:textId="77777777" w:rsidR="00714FC8" w:rsidRPr="00091600" w:rsidRDefault="00714FC8" w:rsidP="003F6605">
      <w:pPr>
        <w:pStyle w:val="Prrafodelista"/>
        <w:numPr>
          <w:ilvl w:val="3"/>
          <w:numId w:val="2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nuevos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 xml:space="preserve">tinerante en los que no se tenga establecida como cuota de recuperación un porcentaje de los ingresos obtenidos por colocación de productos o servicios, el monto de la fianza será el equivalente al 100% de la cuota anual señalada en 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r>
        <w:rPr>
          <w:rFonts w:ascii="Montserrat" w:hAnsi="Montserrat" w:cstheme="minorHAnsi"/>
          <w:color w:val="000000" w:themeColor="text1"/>
          <w:sz w:val="20"/>
          <w:szCs w:val="20"/>
        </w:rPr>
        <w:t>;</w:t>
      </w:r>
    </w:p>
    <w:p w14:paraId="060AAA7C" w14:textId="77777777" w:rsidR="00714FC8" w:rsidRPr="00D20AAF" w:rsidRDefault="00714FC8" w:rsidP="003F6605">
      <w:pPr>
        <w:pStyle w:val="Prrafodelista"/>
        <w:numPr>
          <w:ilvl w:val="3"/>
          <w:numId w:val="2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Compañías Aseguradoras e Instituciones Bancarias quedarán exentas de cumplir con la presentación de fianza o garantía, considerando lo establecido en el artículo 15 de la Ley </w:t>
      </w:r>
      <w:r w:rsidRPr="00D20AAF">
        <w:rPr>
          <w:rFonts w:ascii="Montserrat" w:hAnsi="Montserrat" w:cstheme="minorHAnsi"/>
          <w:color w:val="000000" w:themeColor="text1"/>
          <w:sz w:val="20"/>
          <w:szCs w:val="20"/>
        </w:rPr>
        <w:t>de Instituciones de Seguros y de Fianzas y el artículo 86 de la Ley de Instituciones de Crédito; y</w:t>
      </w:r>
    </w:p>
    <w:p w14:paraId="623B16F5" w14:textId="77777777" w:rsidR="00714FC8" w:rsidRPr="00CD2E54" w:rsidRDefault="00714FC8" w:rsidP="003F6605">
      <w:pPr>
        <w:pStyle w:val="Prrafodelista"/>
        <w:numPr>
          <w:ilvl w:val="3"/>
          <w:numId w:val="21"/>
        </w:numPr>
        <w:spacing w:after="0" w:line="240" w:lineRule="auto"/>
        <w:ind w:left="1134" w:hanging="424"/>
        <w:jc w:val="both"/>
        <w:rPr>
          <w:rFonts w:ascii="Montserrat" w:hAnsi="Montserrat" w:cstheme="minorHAnsi"/>
          <w:color w:val="000000" w:themeColor="text1"/>
          <w:sz w:val="20"/>
          <w:szCs w:val="20"/>
        </w:rPr>
      </w:pPr>
      <w:r w:rsidRPr="00CD2E54">
        <w:rPr>
          <w:rFonts w:ascii="Montserrat" w:hAnsi="Montserrat" w:cstheme="minorHAnsi"/>
          <w:color w:val="000000" w:themeColor="text1"/>
          <w:sz w:val="20"/>
          <w:szCs w:val="20"/>
        </w:rPr>
        <w:t>Su ejecución y/o liberación deberá estar sujeta a lo dispuesto en el segundo párrafo del numeral 4.5. del presente apartado.</w:t>
      </w:r>
    </w:p>
    <w:p w14:paraId="0FECB2E3" w14:textId="77777777" w:rsidR="00714FC8" w:rsidRPr="00091600" w:rsidRDefault="00714FC8" w:rsidP="00714FC8">
      <w:pPr>
        <w:pStyle w:val="Prrafodelista"/>
        <w:spacing w:after="0" w:line="240" w:lineRule="auto"/>
        <w:ind w:left="993"/>
        <w:jc w:val="both"/>
        <w:rPr>
          <w:rFonts w:ascii="Montserrat" w:hAnsi="Montserrat" w:cstheme="minorHAnsi"/>
          <w:color w:val="000000" w:themeColor="text1"/>
          <w:sz w:val="20"/>
          <w:szCs w:val="20"/>
        </w:rPr>
      </w:pPr>
    </w:p>
    <w:p w14:paraId="069767F0"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Renovación.</w:t>
      </w:r>
    </w:p>
    <w:p w14:paraId="797B21E0"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03CF775B"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la renovación de este tipo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considerando que la vigencia es de un año pudiendo ser multianual, deberá ser solicitada al Instituto con un mínimo de 60 días naturales anteriores a la terminación de su vigencia, la cual podrá ser autorizada hasta por un periodo similar al inicialmente otorgado.</w:t>
      </w:r>
    </w:p>
    <w:p w14:paraId="49227D9A" w14:textId="77777777" w:rsidR="00714FC8" w:rsidRPr="00091600" w:rsidRDefault="00714FC8" w:rsidP="00714FC8">
      <w:pPr>
        <w:pStyle w:val="Prrafodelista"/>
        <w:autoSpaceDE w:val="0"/>
        <w:autoSpaceDN w:val="0"/>
        <w:adjustRightInd w:val="0"/>
        <w:spacing w:after="0" w:line="240" w:lineRule="auto"/>
        <w:ind w:left="709" w:hanging="709"/>
        <w:jc w:val="both"/>
        <w:rPr>
          <w:rFonts w:ascii="Montserrat" w:hAnsi="Montserrat" w:cstheme="minorHAnsi"/>
          <w:color w:val="000000" w:themeColor="text1"/>
          <w:sz w:val="20"/>
          <w:szCs w:val="20"/>
        </w:rPr>
      </w:pPr>
    </w:p>
    <w:p w14:paraId="4B3968D7" w14:textId="77777777" w:rsidR="00714FC8" w:rsidRPr="00091600" w:rsidRDefault="00714FC8" w:rsidP="00714FC8">
      <w:pPr>
        <w:pStyle w:val="Prrafodelista"/>
        <w:numPr>
          <w:ilvl w:val="2"/>
          <w:numId w:val="21"/>
        </w:numPr>
        <w:tabs>
          <w:tab w:val="left" w:pos="4320"/>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notificar por escrito la respuesta de la solicitud de renovación, antes del término de la vigencia del mismo</w:t>
      </w:r>
      <w:r>
        <w:rPr>
          <w:rFonts w:ascii="Montserrat" w:hAnsi="Montserrat" w:cstheme="minorHAnsi"/>
          <w:color w:val="000000" w:themeColor="text1"/>
          <w:sz w:val="20"/>
          <w:szCs w:val="20"/>
        </w:rPr>
        <w:t>.</w:t>
      </w:r>
    </w:p>
    <w:p w14:paraId="7477EF8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82CC557"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administración.</w:t>
      </w:r>
    </w:p>
    <w:p w14:paraId="289B768B"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6F1F8776"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La CCSG a través de las</w:t>
      </w:r>
      <w:r w:rsidRPr="00091600">
        <w:rPr>
          <w:rFonts w:ascii="Montserrat" w:hAnsi="Montserrat" w:cstheme="minorHAnsi"/>
          <w:color w:val="000000" w:themeColor="text1"/>
          <w:sz w:val="20"/>
          <w:szCs w:val="20"/>
        </w:rPr>
        <w:t xml:space="preserve">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 en los términos señalados en el Protocolo de Actuación, supervisar que los permisionarios:</w:t>
      </w:r>
    </w:p>
    <w:p w14:paraId="279CB952"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29"/>
      </w:tblGrid>
      <w:tr w:rsidR="00714FC8" w:rsidRPr="00091600" w14:paraId="0FBC35D1" w14:textId="77777777" w:rsidTr="00E55CF3">
        <w:trPr>
          <w:trHeight w:val="391"/>
        </w:trPr>
        <w:tc>
          <w:tcPr>
            <w:tcW w:w="685" w:type="dxa"/>
            <w:shd w:val="clear" w:color="auto" w:fill="C4BD97"/>
            <w:vAlign w:val="center"/>
          </w:tcPr>
          <w:p w14:paraId="427E579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9" w:type="dxa"/>
            <w:shd w:val="clear" w:color="auto" w:fill="C4BD97"/>
            <w:vAlign w:val="center"/>
          </w:tcPr>
          <w:p w14:paraId="03F2ABF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5E40955D" w14:textId="77777777" w:rsidTr="00E55CF3">
        <w:tc>
          <w:tcPr>
            <w:tcW w:w="685" w:type="dxa"/>
            <w:vAlign w:val="center"/>
          </w:tcPr>
          <w:p w14:paraId="42695BE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9" w:type="dxa"/>
          </w:tcPr>
          <w:p w14:paraId="5EF7A9F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Capacite a los empleados que laboren a su servicio, a efecto de que se conduzcan con propiedad y observen la normatividad institucional.</w:t>
            </w:r>
          </w:p>
        </w:tc>
      </w:tr>
      <w:tr w:rsidR="00714FC8" w:rsidRPr="00091600" w14:paraId="542CC8A8" w14:textId="77777777" w:rsidTr="00E55CF3">
        <w:tc>
          <w:tcPr>
            <w:tcW w:w="685" w:type="dxa"/>
            <w:vAlign w:val="center"/>
          </w:tcPr>
          <w:p w14:paraId="6EAEFDC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9" w:type="dxa"/>
          </w:tcPr>
          <w:p w14:paraId="4A4BACB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Realice el pago oportuno de las cuotas de recuperación que se establezcan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4F343395" w14:textId="77777777" w:rsidTr="00E55CF3">
        <w:tc>
          <w:tcPr>
            <w:tcW w:w="685" w:type="dxa"/>
            <w:vAlign w:val="center"/>
          </w:tcPr>
          <w:p w14:paraId="551AC46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9" w:type="dxa"/>
          </w:tcPr>
          <w:p w14:paraId="7EEC6D9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permisionario cumpla con la entrega de la póliza de garantía de cumplimiento.</w:t>
            </w:r>
          </w:p>
        </w:tc>
      </w:tr>
      <w:tr w:rsidR="00714FC8" w:rsidRPr="00091600" w14:paraId="64B29F9A" w14:textId="77777777" w:rsidTr="00E55CF3">
        <w:tc>
          <w:tcPr>
            <w:tcW w:w="685" w:type="dxa"/>
            <w:vAlign w:val="center"/>
          </w:tcPr>
          <w:p w14:paraId="20ABC82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9" w:type="dxa"/>
          </w:tcPr>
          <w:p w14:paraId="792A3EA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se encuentre al corriente del cumplimiento de sus obligaciones fiscales y en materia de seguridad social (IMSS e INFONAVIT).</w:t>
            </w:r>
          </w:p>
        </w:tc>
      </w:tr>
      <w:tr w:rsidR="00714FC8" w:rsidRPr="00091600" w14:paraId="0251F08B" w14:textId="77777777" w:rsidTr="00E55CF3">
        <w:tc>
          <w:tcPr>
            <w:tcW w:w="685" w:type="dxa"/>
            <w:vAlign w:val="center"/>
          </w:tcPr>
          <w:p w14:paraId="33A1B86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9" w:type="dxa"/>
          </w:tcPr>
          <w:p w14:paraId="5E2D138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formalice la entrega mediante la suscripción del acta de entrega y convenio finiquito.</w:t>
            </w:r>
          </w:p>
        </w:tc>
      </w:tr>
      <w:tr w:rsidR="00714FC8" w:rsidRPr="00091600" w14:paraId="723CFA8B" w14:textId="77777777" w:rsidTr="00E55CF3">
        <w:tc>
          <w:tcPr>
            <w:tcW w:w="685" w:type="dxa"/>
            <w:vAlign w:val="center"/>
          </w:tcPr>
          <w:p w14:paraId="1C85AC3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9" w:type="dxa"/>
          </w:tcPr>
          <w:p w14:paraId="4F2C516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En los casos que amerite, solicitar la ejecución de la póliza de garantía de cumplimiento. </w:t>
            </w:r>
          </w:p>
        </w:tc>
      </w:tr>
    </w:tbl>
    <w:p w14:paraId="2864A3EE" w14:textId="77777777"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0419BFEC"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supervisión.</w:t>
      </w:r>
    </w:p>
    <w:p w14:paraId="6AE47FD2"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29"/>
        <w:gridCol w:w="39"/>
      </w:tblGrid>
      <w:tr w:rsidR="00714FC8" w:rsidRPr="00091600" w14:paraId="37271FF5" w14:textId="77777777" w:rsidTr="00C456CF">
        <w:trPr>
          <w:trHeight w:val="391"/>
        </w:trPr>
        <w:tc>
          <w:tcPr>
            <w:tcW w:w="685" w:type="dxa"/>
            <w:shd w:val="clear" w:color="auto" w:fill="C4BD97"/>
            <w:vAlign w:val="center"/>
          </w:tcPr>
          <w:p w14:paraId="5B08993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8" w:type="dxa"/>
            <w:gridSpan w:val="2"/>
            <w:shd w:val="clear" w:color="auto" w:fill="C4BD97"/>
            <w:vAlign w:val="center"/>
          </w:tcPr>
          <w:p w14:paraId="73EBC66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2ECD70FB" w14:textId="77777777" w:rsidTr="00C456CF">
        <w:tc>
          <w:tcPr>
            <w:tcW w:w="685" w:type="dxa"/>
            <w:vAlign w:val="center"/>
          </w:tcPr>
          <w:p w14:paraId="7301B8DE"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a</w:t>
            </w:r>
          </w:p>
        </w:tc>
        <w:tc>
          <w:tcPr>
            <w:tcW w:w="8568" w:type="dxa"/>
            <w:gridSpan w:val="2"/>
          </w:tcPr>
          <w:p w14:paraId="241E05B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ceda por cualquier forma parcial o totalmente a terceras personas los derechos del permiso.</w:t>
            </w:r>
          </w:p>
        </w:tc>
      </w:tr>
      <w:tr w:rsidR="00714FC8" w:rsidRPr="00091600" w14:paraId="393A3E10" w14:textId="77777777" w:rsidTr="00C456CF">
        <w:tc>
          <w:tcPr>
            <w:tcW w:w="685" w:type="dxa"/>
            <w:vAlign w:val="center"/>
          </w:tcPr>
          <w:p w14:paraId="1A741591"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b</w:t>
            </w:r>
          </w:p>
        </w:tc>
        <w:tc>
          <w:tcPr>
            <w:tcW w:w="8568" w:type="dxa"/>
            <w:gridSpan w:val="2"/>
          </w:tcPr>
          <w:p w14:paraId="726C20F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utilicen espacios institucionales diferentes o mayores a los que se hayan especificado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y/o en el acta de entrega-recepción de cada una de las superficies otorgadas.</w:t>
            </w:r>
          </w:p>
        </w:tc>
      </w:tr>
      <w:tr w:rsidR="00714FC8" w:rsidRPr="00091600" w14:paraId="4E8D985C" w14:textId="77777777" w:rsidTr="00BC5C2A">
        <w:trPr>
          <w:gridAfter w:val="1"/>
          <w:wAfter w:w="39" w:type="dxa"/>
        </w:trPr>
        <w:tc>
          <w:tcPr>
            <w:tcW w:w="685" w:type="dxa"/>
            <w:vAlign w:val="center"/>
          </w:tcPr>
          <w:p w14:paraId="0A6BAF7A"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c</w:t>
            </w:r>
          </w:p>
        </w:tc>
        <w:tc>
          <w:tcPr>
            <w:tcW w:w="8529" w:type="dxa"/>
          </w:tcPr>
          <w:p w14:paraId="60378F9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ni porte armas punzo cortantes o de fuego, así como cualquier otro artículo que sea considerado como arma blanca, ni consumir dentro de las instalaciones del Instituto bebidas alcohólicas, drogas o cualquier otro tipo de sustancias tóxicas, incluidos sus empleados.</w:t>
            </w:r>
          </w:p>
        </w:tc>
      </w:tr>
    </w:tbl>
    <w:p w14:paraId="36619280" w14:textId="0E06391C"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68"/>
      </w:tblGrid>
      <w:tr w:rsidR="000B20F4" w:rsidRPr="00091600" w14:paraId="3BF9C928" w14:textId="77777777" w:rsidTr="000B20F4">
        <w:trPr>
          <w:trHeight w:val="391"/>
        </w:trPr>
        <w:tc>
          <w:tcPr>
            <w:tcW w:w="685" w:type="dxa"/>
            <w:shd w:val="clear" w:color="auto" w:fill="C4BD97"/>
            <w:vAlign w:val="center"/>
          </w:tcPr>
          <w:p w14:paraId="14B47EAD" w14:textId="77777777" w:rsidR="000B20F4" w:rsidRPr="00091600" w:rsidRDefault="000B20F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8" w:type="dxa"/>
            <w:shd w:val="clear" w:color="auto" w:fill="C4BD97"/>
            <w:vAlign w:val="center"/>
          </w:tcPr>
          <w:p w14:paraId="6B6C7CBA"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0B20F4" w:rsidRPr="00091600" w14:paraId="7ED2C9B1" w14:textId="77777777" w:rsidTr="000B20F4">
        <w:tc>
          <w:tcPr>
            <w:tcW w:w="685" w:type="dxa"/>
          </w:tcPr>
          <w:p w14:paraId="48D7E684" w14:textId="77777777" w:rsidR="000B20F4" w:rsidRPr="00091600" w:rsidRDefault="000B20F4" w:rsidP="00FB4EC7">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d</w:t>
            </w:r>
          </w:p>
        </w:tc>
        <w:tc>
          <w:tcPr>
            <w:tcW w:w="8568" w:type="dxa"/>
          </w:tcPr>
          <w:p w14:paraId="1DB333B1"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Cumpla con otras disposiciones que por cuestiones de seguridad y/o sanitarias, así como deberá cumplir con lo establecido para Permisos Itinerantes  en el Protocolo que establece las medidas de seguridad sanitaria que deberán observar los Titulares de PUTR y Contratos de Subarrendamiento del Instituto, emitido por la CCSG a través de la CTAA, que a la firma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se le dé a conocer.</w:t>
            </w:r>
          </w:p>
        </w:tc>
      </w:tr>
      <w:tr w:rsidR="000B20F4" w:rsidRPr="00091600" w14:paraId="37679F90" w14:textId="77777777" w:rsidTr="000B20F4">
        <w:tc>
          <w:tcPr>
            <w:tcW w:w="685" w:type="dxa"/>
          </w:tcPr>
          <w:p w14:paraId="77907492" w14:textId="77777777" w:rsidR="000B20F4" w:rsidRPr="00091600" w:rsidRDefault="000B20F4" w:rsidP="00FB4EC7">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e</w:t>
            </w:r>
          </w:p>
        </w:tc>
        <w:tc>
          <w:tcPr>
            <w:tcW w:w="8568" w:type="dxa"/>
          </w:tcPr>
          <w:p w14:paraId="7BD50D2E"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almacene o comercialice al interior de las unidades del Instituto, sustancias peligrosas con características corrosivas, reactivas, explosivas, tóxicas, inflamables o biológico infecciosas.</w:t>
            </w:r>
          </w:p>
        </w:tc>
      </w:tr>
    </w:tbl>
    <w:p w14:paraId="1FC99DB9" w14:textId="77777777" w:rsidR="000B20F4" w:rsidRPr="00091600" w:rsidRDefault="000B20F4"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583DF783"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tinerante otorgados por los Centros Vacacionales.</w:t>
      </w:r>
    </w:p>
    <w:p w14:paraId="5C4D5393" w14:textId="77777777" w:rsidR="00714FC8" w:rsidRPr="00091600" w:rsidRDefault="00714FC8" w:rsidP="00714FC8">
      <w:pPr>
        <w:pStyle w:val="Prrafodelista"/>
        <w:autoSpaceDE w:val="0"/>
        <w:autoSpaceDN w:val="0"/>
        <w:adjustRightInd w:val="0"/>
        <w:spacing w:after="0" w:line="240" w:lineRule="auto"/>
        <w:ind w:left="709"/>
        <w:jc w:val="both"/>
        <w:rPr>
          <w:rFonts w:ascii="Montserrat" w:hAnsi="Montserrat" w:cstheme="minorHAnsi"/>
          <w:color w:val="000000" w:themeColor="text1"/>
          <w:sz w:val="20"/>
          <w:szCs w:val="20"/>
        </w:rPr>
      </w:pPr>
    </w:p>
    <w:p w14:paraId="1D8C1954" w14:textId="77777777" w:rsidR="00714FC8" w:rsidRPr="00091600" w:rsidRDefault="00714FC8" w:rsidP="00714FC8">
      <w:pPr>
        <w:autoSpaceDE w:val="0"/>
        <w:autoSpaceDN w:val="0"/>
        <w:adjustRightInd w:val="0"/>
        <w:spacing w:after="0" w:line="240" w:lineRule="auto"/>
        <w:ind w:left="567" w:firstLine="1"/>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Permisos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 xml:space="preserve">tinerante otorgados por los CV, se formalizarán a través del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diseñado en el Anexo 8, se suscriben por periodos que van desde un mes hasta un año y se otorgan a personas físicas o morales, cuyo interés en obtener y/o renovar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tinerante deberán presentar su solicitud escrita y firmada a los Centros Vacacionales, según sea el caso, la que deberá ser acompañada de la documentación siguiente que servirá para la integración del expediente respectivo.</w:t>
      </w:r>
    </w:p>
    <w:p w14:paraId="22B466B6" w14:textId="77777777" w:rsidR="00714FC8" w:rsidRPr="00091600" w:rsidRDefault="00714FC8" w:rsidP="00714FC8">
      <w:pPr>
        <w:tabs>
          <w:tab w:val="left" w:pos="960"/>
          <w:tab w:val="left" w:pos="3396"/>
        </w:tabs>
        <w:spacing w:after="0" w:line="240" w:lineRule="auto"/>
        <w:rPr>
          <w:rFonts w:ascii="Montserrat" w:hAnsi="Montserrat" w:cstheme="minorHAnsi"/>
          <w:color w:val="000000" w:themeColor="text1"/>
          <w:sz w:val="20"/>
          <w:szCs w:val="20"/>
        </w:rPr>
      </w:pPr>
    </w:p>
    <w:p w14:paraId="7DD51A9F"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Personas </w:t>
      </w:r>
      <w:r w:rsidR="00A11C26">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ísicas.</w:t>
      </w:r>
    </w:p>
    <w:p w14:paraId="736B430A" w14:textId="77777777" w:rsidR="00714FC8" w:rsidRPr="00091600" w:rsidRDefault="00714FC8" w:rsidP="00714FC8">
      <w:pPr>
        <w:pStyle w:val="Prrafodelista"/>
        <w:autoSpaceDE w:val="0"/>
        <w:autoSpaceDN w:val="0"/>
        <w:adjustRightInd w:val="0"/>
        <w:spacing w:after="0" w:line="240" w:lineRule="auto"/>
        <w:ind w:left="851"/>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23E63977" w14:textId="77777777" w:rsidTr="00BC5C2A">
        <w:trPr>
          <w:trHeight w:val="391"/>
        </w:trPr>
        <w:tc>
          <w:tcPr>
            <w:tcW w:w="686" w:type="dxa"/>
            <w:shd w:val="clear" w:color="auto" w:fill="C4BD97"/>
            <w:vAlign w:val="center"/>
          </w:tcPr>
          <w:p w14:paraId="74F7CB7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6144B52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113C6EEB" w14:textId="77777777" w:rsidTr="00BC5C2A">
        <w:tc>
          <w:tcPr>
            <w:tcW w:w="686" w:type="dxa"/>
            <w:vAlign w:val="center"/>
          </w:tcPr>
          <w:p w14:paraId="523748B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2DEDA76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048F6CD2" w14:textId="77777777" w:rsidTr="00BC5C2A">
        <w:tc>
          <w:tcPr>
            <w:tcW w:w="686" w:type="dxa"/>
            <w:vAlign w:val="center"/>
          </w:tcPr>
          <w:p w14:paraId="5677E5F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50BD2DB6"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Acta de Nacimiento.</w:t>
            </w:r>
          </w:p>
        </w:tc>
      </w:tr>
      <w:tr w:rsidR="00714FC8" w:rsidRPr="00091600" w14:paraId="1B1E3F8A" w14:textId="77777777" w:rsidTr="00BC5C2A">
        <w:tc>
          <w:tcPr>
            <w:tcW w:w="686" w:type="dxa"/>
            <w:vAlign w:val="center"/>
          </w:tcPr>
          <w:p w14:paraId="0D4E75A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160363F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(Credencial del INE, Pasaporte, Cédula Profesional). Tratándose de extranjeros el documento migratorio vigente que corresponda, emitido por la autoridad competente.</w:t>
            </w:r>
          </w:p>
        </w:tc>
      </w:tr>
      <w:tr w:rsidR="00714FC8" w:rsidRPr="00091600" w14:paraId="60444F26" w14:textId="77777777" w:rsidTr="00BC5C2A">
        <w:tc>
          <w:tcPr>
            <w:tcW w:w="686" w:type="dxa"/>
            <w:vAlign w:val="center"/>
          </w:tcPr>
          <w:p w14:paraId="727857F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0DD284F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5E2D7749" w14:textId="77777777" w:rsidTr="00BC5C2A">
        <w:tc>
          <w:tcPr>
            <w:tcW w:w="686" w:type="dxa"/>
            <w:vAlign w:val="center"/>
          </w:tcPr>
          <w:p w14:paraId="379D46F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27B8234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 domicilio fiscal.</w:t>
            </w:r>
          </w:p>
        </w:tc>
      </w:tr>
      <w:tr w:rsidR="00714FC8" w:rsidRPr="00091600" w14:paraId="316D2260" w14:textId="77777777" w:rsidTr="00BC5C2A">
        <w:tc>
          <w:tcPr>
            <w:tcW w:w="686" w:type="dxa"/>
            <w:vAlign w:val="center"/>
          </w:tcPr>
          <w:p w14:paraId="1146235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8" w:type="dxa"/>
          </w:tcPr>
          <w:p w14:paraId="4AC6385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de cuenta bancario que acredite fehacientemente su solvencia económica.</w:t>
            </w:r>
          </w:p>
        </w:tc>
      </w:tr>
      <w:tr w:rsidR="00714FC8" w:rsidRPr="00091600" w14:paraId="676F05C0" w14:textId="77777777" w:rsidTr="00BC5C2A">
        <w:tc>
          <w:tcPr>
            <w:tcW w:w="686" w:type="dxa"/>
            <w:vAlign w:val="center"/>
          </w:tcPr>
          <w:p w14:paraId="42CC878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28" w:type="dxa"/>
          </w:tcPr>
          <w:p w14:paraId="3B77366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71BCD26A" w14:textId="77777777" w:rsidTr="00BC5C2A">
        <w:tc>
          <w:tcPr>
            <w:tcW w:w="686" w:type="dxa"/>
            <w:vAlign w:val="center"/>
          </w:tcPr>
          <w:p w14:paraId="293C8C0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28" w:type="dxa"/>
          </w:tcPr>
          <w:p w14:paraId="12D4333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4CDA7C5F" w14:textId="77777777" w:rsidTr="00BC5C2A">
        <w:tc>
          <w:tcPr>
            <w:tcW w:w="686" w:type="dxa"/>
            <w:vAlign w:val="center"/>
          </w:tcPr>
          <w:p w14:paraId="73E110C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28" w:type="dxa"/>
          </w:tcPr>
          <w:p w14:paraId="1C4CE42E"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vigente y positiva expedida por el INFONAVIT.</w:t>
            </w:r>
          </w:p>
        </w:tc>
      </w:tr>
      <w:tr w:rsidR="00714FC8" w:rsidRPr="00091600" w14:paraId="2EEA8469" w14:textId="77777777" w:rsidTr="00BC5C2A">
        <w:tc>
          <w:tcPr>
            <w:tcW w:w="686" w:type="dxa"/>
            <w:vAlign w:val="center"/>
          </w:tcPr>
          <w:p w14:paraId="74E2232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28" w:type="dxa"/>
          </w:tcPr>
          <w:p w14:paraId="226C46F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el solicitante no desempeña empleo, cargo o comisión en el Sector Público, ni se encuentra inhabilitado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76CD0A92" w14:textId="77777777" w:rsidTr="00BC5C2A">
        <w:tc>
          <w:tcPr>
            <w:tcW w:w="686" w:type="dxa"/>
            <w:vAlign w:val="center"/>
          </w:tcPr>
          <w:p w14:paraId="75E6897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28" w:type="dxa"/>
          </w:tcPr>
          <w:p w14:paraId="28343B2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y/o autoridad competente que sea dado a conocer por la CTAA.</w:t>
            </w:r>
          </w:p>
        </w:tc>
      </w:tr>
    </w:tbl>
    <w:p w14:paraId="331B7BF9"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406FDFE4"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Personas </w:t>
      </w:r>
      <w:r w:rsidR="00A11C26">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orales:</w:t>
      </w:r>
    </w:p>
    <w:p w14:paraId="1EECFEE7" w14:textId="77777777" w:rsidR="00714FC8" w:rsidRPr="00091600" w:rsidRDefault="00714FC8" w:rsidP="00714FC8">
      <w:pPr>
        <w:pStyle w:val="Prrafodelista"/>
        <w:autoSpaceDE w:val="0"/>
        <w:autoSpaceDN w:val="0"/>
        <w:adjustRightInd w:val="0"/>
        <w:spacing w:after="0" w:line="240" w:lineRule="auto"/>
        <w:ind w:left="851"/>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72DC5237" w14:textId="77777777" w:rsidTr="000B20F4">
        <w:trPr>
          <w:trHeight w:val="391"/>
        </w:trPr>
        <w:tc>
          <w:tcPr>
            <w:tcW w:w="686" w:type="dxa"/>
            <w:shd w:val="clear" w:color="auto" w:fill="C4BD97"/>
            <w:vAlign w:val="center"/>
          </w:tcPr>
          <w:p w14:paraId="04FBABE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45FF6BE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4694A59D" w14:textId="77777777" w:rsidTr="000B20F4">
        <w:tc>
          <w:tcPr>
            <w:tcW w:w="686" w:type="dxa"/>
            <w:vAlign w:val="center"/>
          </w:tcPr>
          <w:p w14:paraId="094AF02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1AEB0E6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55CED649" w14:textId="77777777" w:rsidTr="000B20F4">
        <w:tc>
          <w:tcPr>
            <w:tcW w:w="686" w:type="dxa"/>
            <w:vAlign w:val="center"/>
          </w:tcPr>
          <w:p w14:paraId="4FA25F3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232B7907"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la Escritura Pública que acredite la constitución de la empresa y sus modificaciones.</w:t>
            </w:r>
          </w:p>
        </w:tc>
      </w:tr>
      <w:tr w:rsidR="00714FC8" w:rsidRPr="00091600" w14:paraId="281CC6CE" w14:textId="77777777" w:rsidTr="000B20F4">
        <w:tc>
          <w:tcPr>
            <w:tcW w:w="686" w:type="dxa"/>
            <w:vAlign w:val="center"/>
          </w:tcPr>
          <w:p w14:paraId="7AFF991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3AA0064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instrumento notarial que faculte la personalidad jurídica de su apoderado y/o representante legal para actos de administración y/o dominio.</w:t>
            </w:r>
          </w:p>
        </w:tc>
      </w:tr>
      <w:tr w:rsidR="00714FC8" w:rsidRPr="00091600" w14:paraId="02F95A98" w14:textId="77777777" w:rsidTr="000B20F4">
        <w:tc>
          <w:tcPr>
            <w:tcW w:w="686" w:type="dxa"/>
            <w:vAlign w:val="center"/>
          </w:tcPr>
          <w:p w14:paraId="7303827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68B1AAF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del apoderado y/o representante legal (Credencial del INE, Pasaporte, Cédula Profesional).</w:t>
            </w:r>
          </w:p>
        </w:tc>
      </w:tr>
      <w:tr w:rsidR="00714FC8" w:rsidRPr="00091600" w14:paraId="27167A90" w14:textId="77777777" w:rsidTr="000B20F4">
        <w:tc>
          <w:tcPr>
            <w:tcW w:w="686" w:type="dxa"/>
            <w:vAlign w:val="center"/>
          </w:tcPr>
          <w:p w14:paraId="331532E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4F4F0F9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3570ED47" w14:textId="77777777" w:rsidTr="000B20F4">
        <w:tc>
          <w:tcPr>
            <w:tcW w:w="686" w:type="dxa"/>
            <w:vAlign w:val="center"/>
          </w:tcPr>
          <w:p w14:paraId="2468A43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8" w:type="dxa"/>
          </w:tcPr>
          <w:p w14:paraId="5D703A1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Registro Patronal ante el IMSS.</w:t>
            </w:r>
          </w:p>
        </w:tc>
      </w:tr>
      <w:tr w:rsidR="000B20F4" w:rsidRPr="00091600" w14:paraId="0E73F834" w14:textId="77777777" w:rsidTr="000B20F4">
        <w:tc>
          <w:tcPr>
            <w:tcW w:w="686" w:type="dxa"/>
          </w:tcPr>
          <w:p w14:paraId="6036E139" w14:textId="77777777" w:rsidR="000B20F4" w:rsidRPr="00091600" w:rsidRDefault="000B20F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28" w:type="dxa"/>
          </w:tcPr>
          <w:p w14:paraId="346B2B96"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del domicilio fiscal.</w:t>
            </w:r>
          </w:p>
        </w:tc>
      </w:tr>
      <w:tr w:rsidR="000B20F4" w:rsidRPr="00091600" w14:paraId="15FAC171" w14:textId="77777777" w:rsidTr="000B20F4">
        <w:tc>
          <w:tcPr>
            <w:tcW w:w="686" w:type="dxa"/>
          </w:tcPr>
          <w:p w14:paraId="1205AD26" w14:textId="77777777" w:rsidR="000B20F4" w:rsidRPr="00091600" w:rsidRDefault="000B20F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28" w:type="dxa"/>
          </w:tcPr>
          <w:p w14:paraId="7ED03E80" w14:textId="77777777" w:rsidR="000B20F4" w:rsidRPr="00091600" w:rsidRDefault="000B20F4" w:rsidP="00FB4EC7">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financiero que acredite fehacientemente su solvencia económica.</w:t>
            </w:r>
          </w:p>
        </w:tc>
      </w:tr>
      <w:tr w:rsidR="000B20F4" w:rsidRPr="00091600" w14:paraId="208F0F7B" w14:textId="77777777" w:rsidTr="000B20F4">
        <w:tc>
          <w:tcPr>
            <w:tcW w:w="686" w:type="dxa"/>
          </w:tcPr>
          <w:p w14:paraId="4FDBD927" w14:textId="77777777" w:rsidR="000B20F4" w:rsidRPr="00091600" w:rsidRDefault="000B20F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28" w:type="dxa"/>
          </w:tcPr>
          <w:p w14:paraId="4026837C"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bl>
    <w:p w14:paraId="484B98BB" w14:textId="1D6128E9"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69348271" w14:textId="77777777" w:rsidTr="00BC5C2A">
        <w:trPr>
          <w:trHeight w:val="391"/>
        </w:trPr>
        <w:tc>
          <w:tcPr>
            <w:tcW w:w="686" w:type="dxa"/>
            <w:shd w:val="clear" w:color="auto" w:fill="C4BD97"/>
            <w:vAlign w:val="center"/>
          </w:tcPr>
          <w:p w14:paraId="172F12E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03F5010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54CF1475" w14:textId="77777777" w:rsidTr="00BC5C2A">
        <w:tc>
          <w:tcPr>
            <w:tcW w:w="686" w:type="dxa"/>
            <w:vAlign w:val="center"/>
          </w:tcPr>
          <w:p w14:paraId="5525AD3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28" w:type="dxa"/>
          </w:tcPr>
          <w:p w14:paraId="2173068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63836126" w14:textId="77777777" w:rsidTr="00BC5C2A">
        <w:tc>
          <w:tcPr>
            <w:tcW w:w="686" w:type="dxa"/>
            <w:vAlign w:val="center"/>
          </w:tcPr>
          <w:p w14:paraId="2750A00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28" w:type="dxa"/>
          </w:tcPr>
          <w:p w14:paraId="5B18DA81"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 vigente y positiva expedida por el INFONAVIT.</w:t>
            </w:r>
          </w:p>
        </w:tc>
      </w:tr>
      <w:tr w:rsidR="00714FC8" w:rsidRPr="00091600" w14:paraId="2370A056" w14:textId="77777777" w:rsidTr="00BC5C2A">
        <w:tc>
          <w:tcPr>
            <w:tcW w:w="686" w:type="dxa"/>
            <w:vAlign w:val="center"/>
          </w:tcPr>
          <w:p w14:paraId="4232EA4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28" w:type="dxa"/>
          </w:tcPr>
          <w:p w14:paraId="3652D98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ninguno de sus socios o asociados o quien lo represente, no desempeñan empleo, cargo o comisión en el Sector Público, ni se encuentran inhabilitados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323A3AC0" w14:textId="77777777" w:rsidTr="00BC5C2A">
        <w:tc>
          <w:tcPr>
            <w:tcW w:w="686" w:type="dxa"/>
            <w:vAlign w:val="center"/>
          </w:tcPr>
          <w:p w14:paraId="32C3B9D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28" w:type="dxa"/>
          </w:tcPr>
          <w:p w14:paraId="19BE3D1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 o autoridad competente que sea dado a conocer por la CTAA.</w:t>
            </w:r>
          </w:p>
        </w:tc>
      </w:tr>
    </w:tbl>
    <w:p w14:paraId="7EECB5B5" w14:textId="77777777"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5A03D86A"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Criterios de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valuación.</w:t>
      </w:r>
    </w:p>
    <w:p w14:paraId="6092377E"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6467C692" w14:textId="77777777" w:rsidR="00714FC8" w:rsidRPr="00091600" w:rsidRDefault="00714FC8" w:rsidP="00A11C26">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CV aplicarán cuando menos, los siguientes criterios de evaluación para determinar la viabilidad de las solicitudes de otorgamiento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7C39BB28"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4DCDF1DB" w14:textId="77777777" w:rsidR="00714FC8" w:rsidRPr="00091600" w:rsidRDefault="00714FC8" w:rsidP="00062FA0">
      <w:pPr>
        <w:pStyle w:val="Prrafodelista"/>
        <w:numPr>
          <w:ilvl w:val="0"/>
          <w:numId w:val="28"/>
        </w:numPr>
        <w:autoSpaceDE w:val="0"/>
        <w:autoSpaceDN w:val="0"/>
        <w:adjustRightInd w:val="0"/>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producto, bien o servicio a comercializar sea lícito y no implique un riesgo para el visitante y personal del Centro Vacacional.</w:t>
      </w:r>
    </w:p>
    <w:p w14:paraId="70C43001" w14:textId="77777777" w:rsidR="00714FC8" w:rsidRPr="00091600" w:rsidRDefault="00714FC8" w:rsidP="00062FA0">
      <w:pPr>
        <w:pStyle w:val="Prrafodelista"/>
        <w:numPr>
          <w:ilvl w:val="0"/>
          <w:numId w:val="28"/>
        </w:numPr>
        <w:autoSpaceDE w:val="0"/>
        <w:autoSpaceDN w:val="0"/>
        <w:adjustRightInd w:val="0"/>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Que satisfagan las necesidades del visitante y personal del Centro Vacacional. </w:t>
      </w:r>
    </w:p>
    <w:p w14:paraId="31728136" w14:textId="77777777" w:rsidR="00714FC8" w:rsidRPr="00091600" w:rsidRDefault="00714FC8" w:rsidP="00062FA0">
      <w:pPr>
        <w:pStyle w:val="Prrafodelista"/>
        <w:numPr>
          <w:ilvl w:val="0"/>
          <w:numId w:val="28"/>
        </w:numPr>
        <w:autoSpaceDE w:val="0"/>
        <w:autoSpaceDN w:val="0"/>
        <w:adjustRightInd w:val="0"/>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la documentación presentada sea acorde al giro comercial y formalidades exigidas en las presentes Políticas.</w:t>
      </w:r>
    </w:p>
    <w:p w14:paraId="10D3CF5C" w14:textId="77777777" w:rsidR="00714FC8" w:rsidRPr="00091600" w:rsidRDefault="00714FC8" w:rsidP="00062FA0">
      <w:pPr>
        <w:pStyle w:val="Prrafodelista"/>
        <w:numPr>
          <w:ilvl w:val="0"/>
          <w:numId w:val="28"/>
        </w:numPr>
        <w:autoSpaceDE w:val="0"/>
        <w:autoSpaceDN w:val="0"/>
        <w:adjustRightInd w:val="0"/>
        <w:spacing w:after="0" w:line="240" w:lineRule="auto"/>
        <w:ind w:left="1134" w:hanging="425"/>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solicitante acredite contar con la experiencia necesaria del giro comercial propuesto.</w:t>
      </w:r>
    </w:p>
    <w:p w14:paraId="28C6AEA0"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6925FE6C" w14:textId="77777777" w:rsidR="00714FC8" w:rsidRPr="00091600" w:rsidRDefault="00714FC8" w:rsidP="00A11C26">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Cuota de recuperación.</w:t>
      </w:r>
    </w:p>
    <w:p w14:paraId="719E6E51"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65FB07A5" w14:textId="77777777" w:rsidR="00714FC8" w:rsidRPr="00091600" w:rsidRDefault="00714FC8" w:rsidP="00A11C26">
      <w:pPr>
        <w:autoSpaceDE w:val="0"/>
        <w:autoSpaceDN w:val="0"/>
        <w:adjustRightInd w:val="0"/>
        <w:spacing w:after="0" w:line="240" w:lineRule="auto"/>
        <w:ind w:left="567" w:hanging="1"/>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cceso </w:t>
      </w:r>
      <w:r>
        <w:rPr>
          <w:rFonts w:ascii="Montserrat" w:hAnsi="Montserrat" w:cstheme="minorHAnsi"/>
          <w:color w:val="000000" w:themeColor="text1"/>
          <w:sz w:val="20"/>
          <w:szCs w:val="20"/>
        </w:rPr>
        <w:t>i</w:t>
      </w:r>
      <w:r w:rsidRPr="00091600">
        <w:rPr>
          <w:rFonts w:ascii="Montserrat" w:hAnsi="Montserrat" w:cstheme="minorHAnsi"/>
          <w:color w:val="000000" w:themeColor="text1"/>
          <w:sz w:val="20"/>
          <w:szCs w:val="20"/>
        </w:rPr>
        <w:t>tinerante que celebren los Centros Vacacionales, se cobrará él monto que se establezca en la Tabla de Cuotas aprobada por el HCT para cada ejercicio fiscal.</w:t>
      </w:r>
    </w:p>
    <w:p w14:paraId="6A61264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2C062366" w14:textId="77777777" w:rsidR="00714FC8" w:rsidRPr="00091600" w:rsidRDefault="00714FC8" w:rsidP="00A11C26">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Renovación.</w:t>
      </w:r>
    </w:p>
    <w:p w14:paraId="0288BCFA"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52C669C8" w14:textId="77777777" w:rsidR="00714FC8" w:rsidRPr="00091600" w:rsidRDefault="00714FC8" w:rsidP="00A11C26">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renovación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deberá ser solicitada por escrito al Instituto como máximo 7 días hábiles antes del término de la vigencia.</w:t>
      </w:r>
    </w:p>
    <w:p w14:paraId="20D508E2" w14:textId="77777777" w:rsidR="00714FC8" w:rsidRPr="00091600" w:rsidRDefault="00714FC8" w:rsidP="00714FC8">
      <w:pPr>
        <w:pStyle w:val="Prrafodelista"/>
        <w:autoSpaceDE w:val="0"/>
        <w:autoSpaceDN w:val="0"/>
        <w:adjustRightInd w:val="0"/>
        <w:spacing w:after="0" w:line="240" w:lineRule="auto"/>
        <w:ind w:left="709"/>
        <w:jc w:val="both"/>
        <w:rPr>
          <w:rFonts w:ascii="Montserrat" w:hAnsi="Montserrat" w:cstheme="minorHAnsi"/>
          <w:color w:val="000000" w:themeColor="text1"/>
          <w:sz w:val="20"/>
          <w:szCs w:val="20"/>
        </w:rPr>
      </w:pPr>
    </w:p>
    <w:p w14:paraId="27C28DCF" w14:textId="77777777" w:rsidR="00714FC8" w:rsidRPr="00091600" w:rsidRDefault="00714FC8" w:rsidP="00A11C26">
      <w:pPr>
        <w:pStyle w:val="Prrafodelista"/>
        <w:numPr>
          <w:ilvl w:val="2"/>
          <w:numId w:val="21"/>
        </w:numPr>
        <w:tabs>
          <w:tab w:val="left" w:pos="4320"/>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notificar por escrito la respuesta de la solicitud de renovación, antes del término de la vigencia del mismo</w:t>
      </w:r>
      <w:r>
        <w:rPr>
          <w:rFonts w:ascii="Montserrat" w:hAnsi="Montserrat" w:cstheme="minorHAnsi"/>
          <w:color w:val="000000" w:themeColor="text1"/>
          <w:sz w:val="20"/>
          <w:szCs w:val="20"/>
        </w:rPr>
        <w:t>.</w:t>
      </w:r>
    </w:p>
    <w:p w14:paraId="6DC71184"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08F7F48F"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administración.</w:t>
      </w:r>
    </w:p>
    <w:p w14:paraId="2B6DD250" w14:textId="77777777" w:rsidR="00714FC8" w:rsidRPr="00091600" w:rsidRDefault="00714FC8" w:rsidP="00714FC8">
      <w:pPr>
        <w:pStyle w:val="Prrafodelista"/>
        <w:autoSpaceDE w:val="0"/>
        <w:autoSpaceDN w:val="0"/>
        <w:adjustRightInd w:val="0"/>
        <w:spacing w:after="0" w:line="240" w:lineRule="auto"/>
        <w:jc w:val="both"/>
        <w:rPr>
          <w:rFonts w:ascii="Montserrat" w:hAnsi="Montserrat" w:cstheme="minorHAnsi"/>
          <w:color w:val="000000" w:themeColor="text1"/>
          <w:sz w:val="20"/>
          <w:szCs w:val="20"/>
        </w:rPr>
      </w:pPr>
    </w:p>
    <w:p w14:paraId="2F2A2207"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CCSG a través </w:t>
      </w:r>
      <w:r w:rsidRPr="00685F5C">
        <w:rPr>
          <w:rFonts w:ascii="Montserrat" w:hAnsi="Montserrat" w:cstheme="minorHAnsi"/>
          <w:color w:val="000000" w:themeColor="text1"/>
          <w:sz w:val="20"/>
          <w:szCs w:val="20"/>
        </w:rPr>
        <w:t>de las Áreas Otorgantes,</w:t>
      </w:r>
      <w:r w:rsidRPr="00091600">
        <w:rPr>
          <w:rFonts w:ascii="Montserrat" w:hAnsi="Montserrat" w:cstheme="minorHAnsi"/>
          <w:color w:val="000000" w:themeColor="text1"/>
          <w:sz w:val="20"/>
          <w:szCs w:val="20"/>
        </w:rPr>
        <w:t xml:space="preserve"> deberá, en los términos señalados en el Protocolo de Actuación, supervisar que los permisionarios:</w:t>
      </w:r>
    </w:p>
    <w:p w14:paraId="7E682DA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29"/>
      </w:tblGrid>
      <w:tr w:rsidR="00714FC8" w:rsidRPr="00091600" w14:paraId="30C2BAE6" w14:textId="77777777" w:rsidTr="00BC5C2A">
        <w:trPr>
          <w:trHeight w:val="391"/>
        </w:trPr>
        <w:tc>
          <w:tcPr>
            <w:tcW w:w="685" w:type="dxa"/>
            <w:shd w:val="clear" w:color="auto" w:fill="C4BD97"/>
            <w:vAlign w:val="center"/>
          </w:tcPr>
          <w:p w14:paraId="7DAC219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9" w:type="dxa"/>
            <w:shd w:val="clear" w:color="auto" w:fill="C4BD97"/>
            <w:vAlign w:val="center"/>
          </w:tcPr>
          <w:p w14:paraId="4F920B2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14439B68" w14:textId="77777777" w:rsidTr="00BC5C2A">
        <w:tc>
          <w:tcPr>
            <w:tcW w:w="685" w:type="dxa"/>
            <w:vAlign w:val="center"/>
          </w:tcPr>
          <w:p w14:paraId="3988DA5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9" w:type="dxa"/>
          </w:tcPr>
          <w:p w14:paraId="522C9B0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Capacite a los empleados que laboren a su servicio, a efecto de que se conduzcan con propiedad y observen la normatividad institucional.</w:t>
            </w:r>
          </w:p>
        </w:tc>
      </w:tr>
      <w:tr w:rsidR="00714FC8" w:rsidRPr="00091600" w14:paraId="236505D5" w14:textId="77777777" w:rsidTr="00BC5C2A">
        <w:tc>
          <w:tcPr>
            <w:tcW w:w="685" w:type="dxa"/>
            <w:vAlign w:val="center"/>
          </w:tcPr>
          <w:p w14:paraId="00ADAC0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9" w:type="dxa"/>
          </w:tcPr>
          <w:p w14:paraId="21ADCB8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Realice el pago oportuno de las cuotas de recuperación que se establezcan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016BDFBD" w14:textId="77777777" w:rsidTr="00BC5C2A">
        <w:tc>
          <w:tcPr>
            <w:tcW w:w="685" w:type="dxa"/>
            <w:vAlign w:val="center"/>
          </w:tcPr>
          <w:p w14:paraId="759D85E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9" w:type="dxa"/>
          </w:tcPr>
          <w:p w14:paraId="3727802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permisionario cumpla con la entrega de la póliza de garantía de cumplimiento.</w:t>
            </w:r>
          </w:p>
        </w:tc>
      </w:tr>
      <w:tr w:rsidR="00714FC8" w:rsidRPr="00091600" w14:paraId="0EB1D282" w14:textId="77777777" w:rsidTr="00BC5C2A">
        <w:tc>
          <w:tcPr>
            <w:tcW w:w="685" w:type="dxa"/>
            <w:vAlign w:val="center"/>
          </w:tcPr>
          <w:p w14:paraId="2273166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9" w:type="dxa"/>
          </w:tcPr>
          <w:p w14:paraId="342F1E8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se encuentre al corriente del cumplimiento de sus obligaciones fiscales y en materia de seguridad social (IMSS e INFONAVIT).</w:t>
            </w:r>
          </w:p>
        </w:tc>
      </w:tr>
      <w:tr w:rsidR="00714FC8" w:rsidRPr="00091600" w14:paraId="1E5177F0" w14:textId="77777777" w:rsidTr="00BC5C2A">
        <w:tc>
          <w:tcPr>
            <w:tcW w:w="685" w:type="dxa"/>
            <w:vAlign w:val="center"/>
          </w:tcPr>
          <w:p w14:paraId="56E5715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9" w:type="dxa"/>
          </w:tcPr>
          <w:p w14:paraId="3B393FC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formalice la entrega mediante la suscripción del acta de entrega y convenio finiquito.</w:t>
            </w:r>
          </w:p>
        </w:tc>
      </w:tr>
    </w:tbl>
    <w:p w14:paraId="6105B700" w14:textId="575A8E99"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29"/>
      </w:tblGrid>
      <w:tr w:rsidR="000B20F4" w:rsidRPr="00091600" w14:paraId="2E776D20" w14:textId="77777777" w:rsidTr="000B20F4">
        <w:trPr>
          <w:trHeight w:val="391"/>
        </w:trPr>
        <w:tc>
          <w:tcPr>
            <w:tcW w:w="685" w:type="dxa"/>
            <w:shd w:val="clear" w:color="auto" w:fill="C4BD97"/>
            <w:vAlign w:val="center"/>
          </w:tcPr>
          <w:p w14:paraId="2B44F682" w14:textId="77777777" w:rsidR="000B20F4" w:rsidRPr="00091600" w:rsidRDefault="000B20F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9" w:type="dxa"/>
            <w:shd w:val="clear" w:color="auto" w:fill="C4BD97"/>
            <w:vAlign w:val="center"/>
          </w:tcPr>
          <w:p w14:paraId="0FB1AE46"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0B20F4" w:rsidRPr="00091600" w14:paraId="7492470D" w14:textId="77777777" w:rsidTr="000B20F4">
        <w:tc>
          <w:tcPr>
            <w:tcW w:w="685" w:type="dxa"/>
          </w:tcPr>
          <w:p w14:paraId="64504B05" w14:textId="77777777" w:rsidR="000B20F4" w:rsidRPr="00091600" w:rsidRDefault="000B20F4" w:rsidP="00FB4EC7">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9" w:type="dxa"/>
          </w:tcPr>
          <w:p w14:paraId="775AE1B8" w14:textId="77777777" w:rsidR="000B20F4" w:rsidRPr="00091600" w:rsidRDefault="000B20F4" w:rsidP="00FB4EC7">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En los casos que amerite, solicitar la ejecución de la póliza de garantía de cumplimiento. </w:t>
            </w:r>
          </w:p>
        </w:tc>
      </w:tr>
    </w:tbl>
    <w:p w14:paraId="481D68A9" w14:textId="77777777" w:rsidR="000B20F4" w:rsidRPr="00091600" w:rsidRDefault="000B20F4"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34A55BD" w14:textId="77777777" w:rsidR="00714FC8" w:rsidRPr="00091600"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supervisión.</w:t>
      </w:r>
    </w:p>
    <w:p w14:paraId="45C80C3A"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5"/>
        <w:gridCol w:w="8529"/>
      </w:tblGrid>
      <w:tr w:rsidR="00714FC8" w:rsidRPr="00091600" w14:paraId="66102BA7" w14:textId="77777777" w:rsidTr="00BC5C2A">
        <w:trPr>
          <w:trHeight w:val="391"/>
        </w:trPr>
        <w:tc>
          <w:tcPr>
            <w:tcW w:w="685" w:type="dxa"/>
            <w:shd w:val="clear" w:color="auto" w:fill="C4BD97"/>
            <w:vAlign w:val="center"/>
          </w:tcPr>
          <w:p w14:paraId="2689DB5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9" w:type="dxa"/>
            <w:shd w:val="clear" w:color="auto" w:fill="C4BD97"/>
            <w:vAlign w:val="center"/>
          </w:tcPr>
          <w:p w14:paraId="11B19E3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5E73971E" w14:textId="77777777" w:rsidTr="00BC5C2A">
        <w:tc>
          <w:tcPr>
            <w:tcW w:w="685" w:type="dxa"/>
            <w:vAlign w:val="center"/>
          </w:tcPr>
          <w:p w14:paraId="156786EE" w14:textId="77777777" w:rsidR="00714FC8" w:rsidRPr="00A22688" w:rsidRDefault="00714FC8" w:rsidP="00C456CF">
            <w:pPr>
              <w:jc w:val="center"/>
              <w:rPr>
                <w:rFonts w:ascii="Montserrat" w:hAnsi="Montserrat" w:cstheme="minorHAnsi"/>
                <w:color w:val="000000" w:themeColor="text1"/>
                <w:sz w:val="16"/>
                <w:szCs w:val="16"/>
              </w:rPr>
            </w:pPr>
            <w:r w:rsidRPr="00A22688">
              <w:rPr>
                <w:rFonts w:ascii="Montserrat" w:hAnsi="Montserrat" w:cstheme="minorHAnsi"/>
                <w:color w:val="000000" w:themeColor="text1"/>
                <w:sz w:val="16"/>
                <w:szCs w:val="16"/>
              </w:rPr>
              <w:t>a</w:t>
            </w:r>
          </w:p>
        </w:tc>
        <w:tc>
          <w:tcPr>
            <w:tcW w:w="8529" w:type="dxa"/>
          </w:tcPr>
          <w:p w14:paraId="3FB00318" w14:textId="77777777" w:rsidR="00714FC8" w:rsidRPr="00685F5C" w:rsidRDefault="00714FC8" w:rsidP="00C456CF">
            <w:pPr>
              <w:rPr>
                <w:rFonts w:ascii="Montserrat" w:hAnsi="Montserrat" w:cstheme="minorHAnsi"/>
                <w:color w:val="000000" w:themeColor="text1"/>
                <w:sz w:val="16"/>
                <w:szCs w:val="16"/>
                <w:highlight w:val="yellow"/>
              </w:rPr>
            </w:pPr>
            <w:r w:rsidRPr="00091600">
              <w:rPr>
                <w:rFonts w:ascii="Montserrat" w:hAnsi="Montserrat" w:cstheme="minorHAnsi"/>
                <w:color w:val="000000" w:themeColor="text1"/>
                <w:sz w:val="16"/>
                <w:szCs w:val="16"/>
              </w:rPr>
              <w:t>No ceda por cualquier forma parcial o totalmente a terceras personas los derechos del permiso.</w:t>
            </w:r>
          </w:p>
        </w:tc>
      </w:tr>
      <w:tr w:rsidR="00714FC8" w:rsidRPr="00091600" w14:paraId="5BB85818" w14:textId="77777777" w:rsidTr="00BC5C2A">
        <w:tc>
          <w:tcPr>
            <w:tcW w:w="685" w:type="dxa"/>
            <w:vAlign w:val="center"/>
          </w:tcPr>
          <w:p w14:paraId="13794D37"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b</w:t>
            </w:r>
          </w:p>
        </w:tc>
        <w:tc>
          <w:tcPr>
            <w:tcW w:w="8529" w:type="dxa"/>
          </w:tcPr>
          <w:p w14:paraId="2F93FF5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ni porte armas punzo cortantes o de fuego, así como cualquier otro artículo que sea considerado como arma blanca, ni consumir dentro de las instalaciones del Instituto bebidas alcohólicas, drogas o cualquier otro tipo de sustancias tóxicas, incluidos sus empleados.</w:t>
            </w:r>
          </w:p>
        </w:tc>
      </w:tr>
      <w:tr w:rsidR="00714FC8" w:rsidRPr="00091600" w14:paraId="35D6832B" w14:textId="77777777" w:rsidTr="00BC5C2A">
        <w:tc>
          <w:tcPr>
            <w:tcW w:w="685" w:type="dxa"/>
            <w:vAlign w:val="center"/>
          </w:tcPr>
          <w:p w14:paraId="4A186B3B"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c</w:t>
            </w:r>
          </w:p>
        </w:tc>
        <w:tc>
          <w:tcPr>
            <w:tcW w:w="8529" w:type="dxa"/>
          </w:tcPr>
          <w:p w14:paraId="25D6A07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Cumpla con otras disposiciones que por cuestiones de seguridad y/o sanitarias, así como deberá cumplir con lo establecido para Permisos Itinerantes  en el Protocolo que establece las medidas de seguridad sanitaria que deberán observar los Titulares de PUTR y Contratos de Subarrendamiento del Instituto, emitido por la CCSG a través de la CTAA, que a la firma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se le dé a conocer.</w:t>
            </w:r>
          </w:p>
        </w:tc>
      </w:tr>
      <w:tr w:rsidR="00714FC8" w:rsidRPr="00091600" w14:paraId="2C01F98D" w14:textId="77777777" w:rsidTr="00BC5C2A">
        <w:tc>
          <w:tcPr>
            <w:tcW w:w="685" w:type="dxa"/>
            <w:vAlign w:val="center"/>
          </w:tcPr>
          <w:p w14:paraId="0172DA39"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d</w:t>
            </w:r>
          </w:p>
        </w:tc>
        <w:tc>
          <w:tcPr>
            <w:tcW w:w="8529" w:type="dxa"/>
          </w:tcPr>
          <w:p w14:paraId="2E2A68C4"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almacene o comercialice al interior de las unidades del Instituto, sustancias peligrosas con características corrosivas, reactivas, explosivas, tóxicas, inflamables o biológico infecciosas.</w:t>
            </w:r>
          </w:p>
        </w:tc>
      </w:tr>
    </w:tbl>
    <w:p w14:paraId="62CF6D1A" w14:textId="77777777" w:rsidR="00714FC8" w:rsidRPr="00712DAC" w:rsidRDefault="00714FC8" w:rsidP="00714FC8">
      <w:pPr>
        <w:autoSpaceDE w:val="0"/>
        <w:autoSpaceDN w:val="0"/>
        <w:adjustRightInd w:val="0"/>
        <w:spacing w:after="0" w:line="240" w:lineRule="auto"/>
        <w:jc w:val="both"/>
        <w:rPr>
          <w:rFonts w:ascii="Montserrat" w:hAnsi="Montserrat" w:cstheme="minorHAnsi"/>
          <w:color w:val="000000" w:themeColor="text1"/>
          <w:sz w:val="18"/>
          <w:szCs w:val="18"/>
        </w:rPr>
      </w:pPr>
    </w:p>
    <w:p w14:paraId="4A995C98" w14:textId="77777777" w:rsidR="00714FC8" w:rsidRPr="00091600" w:rsidRDefault="00714FC8" w:rsidP="00714FC8">
      <w:pPr>
        <w:pStyle w:val="Prrafodelista"/>
        <w:numPr>
          <w:ilvl w:val="0"/>
          <w:numId w:val="21"/>
        </w:numPr>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Permisos </w:t>
      </w:r>
      <w:r>
        <w:rPr>
          <w:rFonts w:ascii="Montserrat" w:hAnsi="Montserrat" w:cstheme="minorHAnsi"/>
          <w:b/>
          <w:bCs/>
          <w:color w:val="000000" w:themeColor="text1"/>
          <w:sz w:val="20"/>
          <w:szCs w:val="20"/>
        </w:rPr>
        <w:t>m</w:t>
      </w:r>
      <w:r w:rsidRPr="00091600">
        <w:rPr>
          <w:rFonts w:ascii="Montserrat" w:hAnsi="Montserrat" w:cstheme="minorHAnsi"/>
          <w:b/>
          <w:bCs/>
          <w:color w:val="000000" w:themeColor="text1"/>
          <w:sz w:val="20"/>
          <w:szCs w:val="20"/>
        </w:rPr>
        <w:t>arco.</w:t>
      </w:r>
    </w:p>
    <w:p w14:paraId="788202CA" w14:textId="77777777" w:rsidR="00714FC8" w:rsidRPr="00712DAC" w:rsidRDefault="00714FC8" w:rsidP="00714FC8">
      <w:pPr>
        <w:pStyle w:val="Prrafodelista"/>
        <w:spacing w:after="0" w:line="240" w:lineRule="auto"/>
        <w:ind w:left="360"/>
        <w:jc w:val="both"/>
        <w:rPr>
          <w:rFonts w:ascii="Montserrat" w:hAnsi="Montserrat" w:cstheme="minorHAnsi"/>
          <w:color w:val="000000" w:themeColor="text1"/>
          <w:sz w:val="18"/>
          <w:szCs w:val="18"/>
        </w:rPr>
      </w:pPr>
    </w:p>
    <w:p w14:paraId="2EB1FBD7"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w:t>
      </w:r>
      <w:r>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 xml:space="preserve">arco son aquellos mediante los cuales se otorga el uso de una o varias superficies a nivel nacional, para el desarrollo de una misma actividad comercial, son otorgados únicamente por la CCSG, a través del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diseñado en el Anexo 9, y cuya vigencia podrá ser por periodos mínimos de un año y en su caso, otorgarse de manera multianual.</w:t>
      </w:r>
    </w:p>
    <w:p w14:paraId="7D1735B4" w14:textId="77777777" w:rsidR="00714FC8" w:rsidRPr="00712DAC" w:rsidRDefault="00714FC8" w:rsidP="00714FC8">
      <w:pPr>
        <w:pStyle w:val="Prrafodelista"/>
        <w:spacing w:after="0" w:line="240" w:lineRule="auto"/>
        <w:ind w:left="567"/>
        <w:jc w:val="both"/>
        <w:rPr>
          <w:rFonts w:ascii="Montserrat" w:hAnsi="Montserrat" w:cstheme="minorHAnsi"/>
          <w:color w:val="000000" w:themeColor="text1"/>
          <w:sz w:val="18"/>
          <w:szCs w:val="18"/>
        </w:rPr>
      </w:pPr>
    </w:p>
    <w:p w14:paraId="7E7428FB" w14:textId="77777777" w:rsidR="00714FC8" w:rsidRPr="00091600" w:rsidRDefault="00714FC8" w:rsidP="00714FC8">
      <w:pPr>
        <w:pStyle w:val="Prrafodelista"/>
        <w:spacing w:after="0" w:line="240" w:lineRule="auto"/>
        <w:ind w:left="567"/>
        <w:jc w:val="both"/>
        <w:rPr>
          <w:rFonts w:ascii="Montserrat" w:hAnsi="Montserrat" w:cstheme="minorHAnsi"/>
          <w:sz w:val="20"/>
          <w:szCs w:val="20"/>
        </w:rPr>
      </w:pPr>
      <w:r w:rsidRPr="00091600">
        <w:rPr>
          <w:rFonts w:ascii="Montserrat" w:hAnsi="Montserrat" w:cstheme="minorHAnsi"/>
          <w:sz w:val="20"/>
          <w:szCs w:val="20"/>
        </w:rPr>
        <w:t xml:space="preserve">La ocupación del espacio otorgado se formalizará con la suscripción de la respectiva </w:t>
      </w:r>
      <w:r>
        <w:rPr>
          <w:rFonts w:ascii="Montserrat" w:hAnsi="Montserrat" w:cstheme="minorHAnsi"/>
          <w:sz w:val="20"/>
          <w:szCs w:val="20"/>
        </w:rPr>
        <w:t>a</w:t>
      </w:r>
      <w:r w:rsidRPr="00091600">
        <w:rPr>
          <w:rFonts w:ascii="Montserrat" w:hAnsi="Montserrat" w:cstheme="minorHAnsi"/>
          <w:sz w:val="20"/>
          <w:szCs w:val="20"/>
        </w:rPr>
        <w:t xml:space="preserve">cta entrega conforme al modelo establecido en </w:t>
      </w:r>
      <w:r w:rsidRPr="007318DC">
        <w:rPr>
          <w:rFonts w:ascii="Montserrat" w:hAnsi="Montserrat" w:cstheme="minorHAnsi"/>
          <w:sz w:val="20"/>
          <w:szCs w:val="20"/>
        </w:rPr>
        <w:t xml:space="preserve">el </w:t>
      </w:r>
      <w:r w:rsidRPr="007318DC">
        <w:rPr>
          <w:rFonts w:ascii="Montserrat" w:hAnsi="Montserrat" w:cstheme="minorHAnsi"/>
          <w:color w:val="000000" w:themeColor="text1"/>
          <w:sz w:val="20"/>
          <w:szCs w:val="20"/>
        </w:rPr>
        <w:t>Anexo 5.</w:t>
      </w:r>
    </w:p>
    <w:p w14:paraId="49552948" w14:textId="77777777" w:rsidR="00714FC8" w:rsidRPr="00712DAC" w:rsidRDefault="00714FC8" w:rsidP="00714FC8">
      <w:pPr>
        <w:pStyle w:val="Prrafodelista"/>
        <w:spacing w:after="0" w:line="240" w:lineRule="auto"/>
        <w:ind w:left="709"/>
        <w:jc w:val="both"/>
        <w:rPr>
          <w:rFonts w:ascii="Montserrat" w:hAnsi="Montserrat" w:cstheme="minorHAnsi"/>
          <w:color w:val="000000" w:themeColor="text1"/>
          <w:sz w:val="18"/>
          <w:szCs w:val="18"/>
        </w:rPr>
      </w:pPr>
    </w:p>
    <w:p w14:paraId="631D91FC"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Toda solicitud de otorgamiento o renovación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 xml:space="preserve">arco, genera el pago de la cuota de recuperación por gastos administrativos por concepto de recepción y estudio para la emisión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importe que se establece en la Tabla de Cuotas que anualmente apruebe el HCT.</w:t>
      </w:r>
    </w:p>
    <w:p w14:paraId="007660CB" w14:textId="77777777" w:rsidR="00714FC8" w:rsidRPr="00712DAC" w:rsidRDefault="00714FC8" w:rsidP="00714FC8">
      <w:pPr>
        <w:pStyle w:val="Prrafodelista"/>
        <w:spacing w:after="0" w:line="240" w:lineRule="auto"/>
        <w:ind w:left="709"/>
        <w:jc w:val="both"/>
        <w:rPr>
          <w:rFonts w:ascii="Montserrat" w:hAnsi="Montserrat" w:cstheme="minorHAnsi"/>
          <w:color w:val="000000" w:themeColor="text1"/>
          <w:sz w:val="18"/>
          <w:szCs w:val="18"/>
        </w:rPr>
      </w:pPr>
    </w:p>
    <w:p w14:paraId="586C02F8"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Se otorgan únicamente a personas morales. Las interesadas en obtener y/o renovar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arco deberán presentar su solicitud escrita y firmada a la CCSG, misma que deberá ser acompañada de la documentación siguiente.</w:t>
      </w:r>
    </w:p>
    <w:p w14:paraId="42BAB8EA" w14:textId="77777777" w:rsidR="00714FC8" w:rsidRPr="00712DAC" w:rsidRDefault="00714FC8" w:rsidP="00714FC8">
      <w:pPr>
        <w:pStyle w:val="Prrafodelista"/>
        <w:spacing w:after="0" w:line="240" w:lineRule="auto"/>
        <w:rPr>
          <w:rFonts w:ascii="Montserrat" w:hAnsi="Montserrat" w:cstheme="minorHAnsi"/>
          <w:color w:val="000000" w:themeColor="text1"/>
          <w:sz w:val="18"/>
          <w:szCs w:val="18"/>
        </w:rPr>
      </w:pPr>
    </w:p>
    <w:p w14:paraId="1054BFA1"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sidR="00A11C26">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ersonas </w:t>
      </w:r>
      <w:r w:rsidR="00A11C26">
        <w:rPr>
          <w:rFonts w:ascii="Montserrat" w:hAnsi="Montserrat" w:cstheme="minorHAnsi"/>
          <w:color w:val="000000" w:themeColor="text1"/>
          <w:sz w:val="20"/>
          <w:szCs w:val="20"/>
        </w:rPr>
        <w:t>m</w:t>
      </w:r>
      <w:r w:rsidRPr="00091600">
        <w:rPr>
          <w:rFonts w:ascii="Montserrat" w:hAnsi="Montserrat" w:cstheme="minorHAnsi"/>
          <w:color w:val="000000" w:themeColor="text1"/>
          <w:sz w:val="20"/>
          <w:szCs w:val="20"/>
        </w:rPr>
        <w:t>orales (iniciativa privada).</w:t>
      </w:r>
    </w:p>
    <w:p w14:paraId="1E483611" w14:textId="77777777" w:rsidR="00714FC8" w:rsidRPr="00712DAC" w:rsidRDefault="00714FC8" w:rsidP="00714FC8">
      <w:pPr>
        <w:pStyle w:val="Prrafodelista"/>
        <w:spacing w:after="0" w:line="240" w:lineRule="auto"/>
        <w:jc w:val="both"/>
        <w:rPr>
          <w:rFonts w:ascii="Montserrat" w:hAnsi="Montserrat" w:cstheme="minorHAnsi"/>
          <w:color w:val="000000" w:themeColor="text1"/>
          <w:sz w:val="18"/>
          <w:szCs w:val="18"/>
        </w:rPr>
      </w:pPr>
    </w:p>
    <w:tbl>
      <w:tblPr>
        <w:tblStyle w:val="Tablaconcuadrcula"/>
        <w:tblW w:w="0" w:type="auto"/>
        <w:tblInd w:w="817" w:type="dxa"/>
        <w:tblLook w:val="04A0" w:firstRow="1" w:lastRow="0" w:firstColumn="1" w:lastColumn="0" w:noHBand="0" w:noVBand="1"/>
      </w:tblPr>
      <w:tblGrid>
        <w:gridCol w:w="686"/>
        <w:gridCol w:w="8557"/>
        <w:gridCol w:w="10"/>
      </w:tblGrid>
      <w:tr w:rsidR="00714FC8" w:rsidRPr="00091600" w14:paraId="128883FF" w14:textId="77777777" w:rsidTr="00C456CF">
        <w:trPr>
          <w:trHeight w:val="391"/>
        </w:trPr>
        <w:tc>
          <w:tcPr>
            <w:tcW w:w="686" w:type="dxa"/>
            <w:shd w:val="clear" w:color="auto" w:fill="C4BD97"/>
            <w:vAlign w:val="center"/>
          </w:tcPr>
          <w:p w14:paraId="534EF4F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gridSpan w:val="2"/>
            <w:shd w:val="clear" w:color="auto" w:fill="C4BD97"/>
            <w:vAlign w:val="center"/>
          </w:tcPr>
          <w:p w14:paraId="1718191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6AE31483" w14:textId="77777777" w:rsidTr="00C456CF">
        <w:tc>
          <w:tcPr>
            <w:tcW w:w="686" w:type="dxa"/>
            <w:vAlign w:val="center"/>
          </w:tcPr>
          <w:p w14:paraId="1A3C76E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gridSpan w:val="2"/>
          </w:tcPr>
          <w:p w14:paraId="1CAB18C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3E933D94" w14:textId="77777777" w:rsidTr="00C456CF">
        <w:tc>
          <w:tcPr>
            <w:tcW w:w="686" w:type="dxa"/>
            <w:vAlign w:val="center"/>
          </w:tcPr>
          <w:p w14:paraId="2496CD9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gridSpan w:val="2"/>
          </w:tcPr>
          <w:p w14:paraId="4859F831"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la Escritura Pública que acredite la constitución de la empresa y sus modificaciones.</w:t>
            </w:r>
          </w:p>
        </w:tc>
      </w:tr>
      <w:tr w:rsidR="00714FC8" w:rsidRPr="00091600" w14:paraId="6FC35B28" w14:textId="77777777" w:rsidTr="00C456CF">
        <w:tc>
          <w:tcPr>
            <w:tcW w:w="686" w:type="dxa"/>
            <w:vAlign w:val="center"/>
          </w:tcPr>
          <w:p w14:paraId="31AE1F1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gridSpan w:val="2"/>
          </w:tcPr>
          <w:p w14:paraId="7FEADA3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instrumento notarial que faculte la personalidad jurídica de su apoderado y/o representante legal para actos de administración y/o dominio.</w:t>
            </w:r>
          </w:p>
        </w:tc>
      </w:tr>
      <w:tr w:rsidR="00363CD8" w:rsidRPr="00091600" w14:paraId="6C7AEA27" w14:textId="77777777" w:rsidTr="00363CD8">
        <w:trPr>
          <w:gridAfter w:val="1"/>
          <w:wAfter w:w="10" w:type="dxa"/>
        </w:trPr>
        <w:tc>
          <w:tcPr>
            <w:tcW w:w="686" w:type="dxa"/>
            <w:vAlign w:val="center"/>
          </w:tcPr>
          <w:p w14:paraId="348CF742"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57" w:type="dxa"/>
          </w:tcPr>
          <w:p w14:paraId="1EF65DD8"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del apoderado y/o representante legal (Credencial del INE, Pasaporte, Cédula Profesional).</w:t>
            </w:r>
          </w:p>
        </w:tc>
      </w:tr>
      <w:tr w:rsidR="00363CD8" w:rsidRPr="00091600" w14:paraId="5A9D0B5C" w14:textId="77777777" w:rsidTr="00363CD8">
        <w:trPr>
          <w:gridAfter w:val="1"/>
          <w:wAfter w:w="10" w:type="dxa"/>
        </w:trPr>
        <w:tc>
          <w:tcPr>
            <w:tcW w:w="686" w:type="dxa"/>
            <w:vAlign w:val="center"/>
          </w:tcPr>
          <w:p w14:paraId="4275CD55"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57" w:type="dxa"/>
          </w:tcPr>
          <w:p w14:paraId="3C5316C3"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363CD8" w:rsidRPr="00091600" w14:paraId="4D86409A" w14:textId="77777777" w:rsidTr="00363CD8">
        <w:trPr>
          <w:gridAfter w:val="1"/>
          <w:wAfter w:w="10" w:type="dxa"/>
        </w:trPr>
        <w:tc>
          <w:tcPr>
            <w:tcW w:w="686" w:type="dxa"/>
            <w:vAlign w:val="center"/>
          </w:tcPr>
          <w:p w14:paraId="55C99E10"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57" w:type="dxa"/>
          </w:tcPr>
          <w:p w14:paraId="32C1BD41"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Registro Patronal ante el IMSS, en su caso de la subcontratada.</w:t>
            </w:r>
          </w:p>
        </w:tc>
      </w:tr>
      <w:tr w:rsidR="00363CD8" w:rsidRPr="00091600" w14:paraId="525BBE45" w14:textId="77777777" w:rsidTr="00363CD8">
        <w:trPr>
          <w:gridAfter w:val="1"/>
          <w:wAfter w:w="10" w:type="dxa"/>
        </w:trPr>
        <w:tc>
          <w:tcPr>
            <w:tcW w:w="686" w:type="dxa"/>
            <w:vAlign w:val="center"/>
          </w:tcPr>
          <w:p w14:paraId="3269338E"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57" w:type="dxa"/>
          </w:tcPr>
          <w:p w14:paraId="08EB9FBD"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del domicilio fiscal.</w:t>
            </w:r>
          </w:p>
        </w:tc>
      </w:tr>
      <w:tr w:rsidR="00363CD8" w:rsidRPr="00091600" w14:paraId="34BB13E2" w14:textId="77777777" w:rsidTr="00363CD8">
        <w:trPr>
          <w:gridAfter w:val="1"/>
          <w:wAfter w:w="10" w:type="dxa"/>
        </w:trPr>
        <w:tc>
          <w:tcPr>
            <w:tcW w:w="686" w:type="dxa"/>
            <w:vAlign w:val="center"/>
          </w:tcPr>
          <w:p w14:paraId="249F4824"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57" w:type="dxa"/>
          </w:tcPr>
          <w:p w14:paraId="0D9F5636"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financiero que acredite fehacientemente su solvencia económica.</w:t>
            </w:r>
          </w:p>
        </w:tc>
      </w:tr>
    </w:tbl>
    <w:p w14:paraId="07F69CC5" w14:textId="355AAD4A" w:rsidR="00363CD8" w:rsidRDefault="00363CD8" w:rsidP="00363CD8">
      <w:pPr>
        <w:spacing w:after="0" w:line="240" w:lineRule="auto"/>
        <w:jc w:val="both"/>
        <w:rPr>
          <w:rFonts w:ascii="Montserrat" w:hAnsi="Montserrat" w:cstheme="minorHAnsi"/>
          <w:color w:val="000000" w:themeColor="text1"/>
          <w:sz w:val="20"/>
          <w:szCs w:val="20"/>
        </w:rPr>
      </w:pPr>
    </w:p>
    <w:p w14:paraId="72B6CED0" w14:textId="6A290715" w:rsidR="000B20F4" w:rsidRDefault="000B20F4" w:rsidP="00363CD8">
      <w:pPr>
        <w:spacing w:after="0" w:line="240" w:lineRule="auto"/>
        <w:jc w:val="both"/>
        <w:rPr>
          <w:rFonts w:ascii="Montserrat" w:hAnsi="Montserrat" w:cstheme="minorHAnsi"/>
          <w:color w:val="000000" w:themeColor="text1"/>
          <w:sz w:val="20"/>
          <w:szCs w:val="20"/>
        </w:rPr>
      </w:pPr>
    </w:p>
    <w:p w14:paraId="4301A4D8" w14:textId="311DC1BE" w:rsidR="000B20F4" w:rsidRDefault="000B20F4" w:rsidP="00363CD8">
      <w:pPr>
        <w:spacing w:after="0" w:line="240" w:lineRule="auto"/>
        <w:jc w:val="both"/>
        <w:rPr>
          <w:rFonts w:ascii="Montserrat" w:hAnsi="Montserrat" w:cstheme="minorHAnsi"/>
          <w:color w:val="000000" w:themeColor="text1"/>
          <w:sz w:val="20"/>
          <w:szCs w:val="20"/>
        </w:rPr>
      </w:pPr>
    </w:p>
    <w:p w14:paraId="5D9E769B" w14:textId="77777777" w:rsidR="000B20F4" w:rsidRPr="00363CD8" w:rsidRDefault="000B20F4" w:rsidP="00363CD8">
      <w:pPr>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67"/>
      </w:tblGrid>
      <w:tr w:rsidR="00714FC8" w:rsidRPr="00091600" w14:paraId="1728886E" w14:textId="77777777" w:rsidTr="00C456CF">
        <w:trPr>
          <w:trHeight w:val="391"/>
        </w:trPr>
        <w:tc>
          <w:tcPr>
            <w:tcW w:w="686" w:type="dxa"/>
            <w:shd w:val="clear" w:color="auto" w:fill="C4BD97"/>
            <w:vAlign w:val="center"/>
          </w:tcPr>
          <w:p w14:paraId="1AE8F8F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76A4464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702E0331" w14:textId="77777777" w:rsidTr="00C456CF">
        <w:tc>
          <w:tcPr>
            <w:tcW w:w="686" w:type="dxa"/>
            <w:vAlign w:val="center"/>
          </w:tcPr>
          <w:p w14:paraId="0906A2D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67" w:type="dxa"/>
          </w:tcPr>
          <w:p w14:paraId="5EA161B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6A842178" w14:textId="77777777" w:rsidTr="00C456CF">
        <w:tc>
          <w:tcPr>
            <w:tcW w:w="686" w:type="dxa"/>
            <w:vAlign w:val="center"/>
          </w:tcPr>
          <w:p w14:paraId="303D4F9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67" w:type="dxa"/>
          </w:tcPr>
          <w:p w14:paraId="3B23E13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580EF321" w14:textId="77777777" w:rsidTr="00C456CF">
        <w:tc>
          <w:tcPr>
            <w:tcW w:w="686" w:type="dxa"/>
            <w:vAlign w:val="center"/>
          </w:tcPr>
          <w:p w14:paraId="6A04E9A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67" w:type="dxa"/>
          </w:tcPr>
          <w:p w14:paraId="5984D5E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vigente y positiva expedida por el INFONAVIT.</w:t>
            </w:r>
          </w:p>
        </w:tc>
      </w:tr>
      <w:tr w:rsidR="00714FC8" w:rsidRPr="00091600" w14:paraId="70A34EC3" w14:textId="77777777" w:rsidTr="00C456CF">
        <w:tc>
          <w:tcPr>
            <w:tcW w:w="686" w:type="dxa"/>
            <w:vAlign w:val="center"/>
          </w:tcPr>
          <w:p w14:paraId="50922EA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67" w:type="dxa"/>
          </w:tcPr>
          <w:p w14:paraId="131390B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Declaración escrita bajo protesta de decir verdad que ninguno de sus socios o asociados o quien lo represente, no desempeñan empleo, cargo o comisión en el Sector Público, ni se encuentran inhabilitados para ello; en su caso, que a pesar de desempeñarlo, con la formalización del Permiso correspondiente no se actualiza un conflicto de interés, en términos del artículo 49 fracción IX de la Ley General de Responsabilidades Administrativas.</w:t>
            </w:r>
          </w:p>
        </w:tc>
      </w:tr>
      <w:tr w:rsidR="00714FC8" w:rsidRPr="00091600" w14:paraId="46B8E96E" w14:textId="77777777" w:rsidTr="00C456CF">
        <w:tc>
          <w:tcPr>
            <w:tcW w:w="686" w:type="dxa"/>
            <w:vAlign w:val="center"/>
          </w:tcPr>
          <w:p w14:paraId="441174F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67" w:type="dxa"/>
          </w:tcPr>
          <w:p w14:paraId="6CC117BF"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que impliquen la instalación de equipo, el solicitante deberá proporcionar las especificaciones y características técnicas del equipo propio que instalará, o en su caso, el anteproyecto de las adaptaciones e instalaciones al espacio o local que pretenda utilizar, así como el monto a invertir, su plazo de ejecución, así como el tiempo en que se amortizará. Las adecuaciones deberán ser acordadas  con el área de Conservación de cada inmueble, respetando las zonas de seguridad y de circulación..</w:t>
            </w:r>
          </w:p>
        </w:tc>
      </w:tr>
      <w:tr w:rsidR="00714FC8" w:rsidRPr="00091600" w14:paraId="434E2DE6" w14:textId="77777777" w:rsidTr="00C456CF">
        <w:tc>
          <w:tcPr>
            <w:tcW w:w="686" w:type="dxa"/>
            <w:vAlign w:val="center"/>
          </w:tcPr>
          <w:p w14:paraId="3EE0024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567" w:type="dxa"/>
          </w:tcPr>
          <w:p w14:paraId="32C4CF37"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El permisionario deberá presentar un Programa Anual de Mantenimiento acorde al equipo y giro comercial que se preste, así como un Programa de Seguridad e Higiene que se adopten para otorgar el servicio, así como deberá cumplir con lo establecido en el en el Protocolo que establece las medidas de seguridad sanitaria que debaran observar los Titulares de PUTR y Contratos de Subarrendamiento del Instituto, emitido por la CCSG a través de la CTAA, que a la firma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se le dé a conocer.</w:t>
            </w:r>
          </w:p>
        </w:tc>
      </w:tr>
      <w:tr w:rsidR="00714FC8" w:rsidRPr="00091600" w14:paraId="5B2DD36F" w14:textId="77777777" w:rsidTr="00C456CF">
        <w:tc>
          <w:tcPr>
            <w:tcW w:w="686" w:type="dxa"/>
            <w:vAlign w:val="center"/>
          </w:tcPr>
          <w:p w14:paraId="29439DE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w:t>
            </w:r>
          </w:p>
        </w:tc>
        <w:tc>
          <w:tcPr>
            <w:tcW w:w="8567" w:type="dxa"/>
          </w:tcPr>
          <w:p w14:paraId="220CABF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y/o autoridad competente que sea dado a conocer por la CTAA.</w:t>
            </w:r>
          </w:p>
        </w:tc>
      </w:tr>
    </w:tbl>
    <w:p w14:paraId="081525B7"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2E548F89"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w:t>
      </w:r>
      <w:r w:rsidR="00A11C26">
        <w:rPr>
          <w:rFonts w:ascii="Montserrat" w:hAnsi="Montserrat" w:cstheme="minorHAnsi"/>
          <w:color w:val="000000" w:themeColor="text1"/>
          <w:sz w:val="20"/>
          <w:szCs w:val="20"/>
        </w:rPr>
        <w:t>d</w:t>
      </w:r>
      <w:r w:rsidRPr="00091600">
        <w:rPr>
          <w:rFonts w:ascii="Montserrat" w:hAnsi="Montserrat" w:cstheme="minorHAnsi"/>
          <w:color w:val="000000" w:themeColor="text1"/>
          <w:sz w:val="20"/>
          <w:szCs w:val="20"/>
        </w:rPr>
        <w:t xml:space="preserve">ependencias y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ntidades de gobierno.</w:t>
      </w:r>
    </w:p>
    <w:p w14:paraId="7D133B21" w14:textId="77777777" w:rsidR="00714FC8" w:rsidRPr="00091600" w:rsidRDefault="00714FC8" w:rsidP="00714FC8">
      <w:pPr>
        <w:pStyle w:val="Prrafodelista"/>
        <w:spacing w:after="0" w:line="240" w:lineRule="auto"/>
        <w:ind w:left="709"/>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0CE6FD74" w14:textId="77777777" w:rsidTr="00E55CF3">
        <w:trPr>
          <w:trHeight w:val="391"/>
        </w:trPr>
        <w:tc>
          <w:tcPr>
            <w:tcW w:w="686" w:type="dxa"/>
            <w:shd w:val="clear" w:color="auto" w:fill="C4BD97"/>
            <w:vAlign w:val="center"/>
          </w:tcPr>
          <w:p w14:paraId="65D0625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065884B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723385B3" w14:textId="77777777" w:rsidTr="00E55CF3">
        <w:tc>
          <w:tcPr>
            <w:tcW w:w="686" w:type="dxa"/>
            <w:vAlign w:val="center"/>
          </w:tcPr>
          <w:p w14:paraId="1495F06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57339DA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Acuerdo del HCT en el cual autoriza el otorgamiento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04B8CCCD" w14:textId="77777777" w:rsidTr="00E55CF3">
        <w:tc>
          <w:tcPr>
            <w:tcW w:w="686" w:type="dxa"/>
            <w:vAlign w:val="center"/>
          </w:tcPr>
          <w:p w14:paraId="3D9D1E2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4F9AE7BB"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Decreto de creación de la Dependencia o Entidad.</w:t>
            </w:r>
          </w:p>
        </w:tc>
      </w:tr>
      <w:tr w:rsidR="00714FC8" w:rsidRPr="00091600" w14:paraId="0E7256F2" w14:textId="77777777" w:rsidTr="00E55CF3">
        <w:tc>
          <w:tcPr>
            <w:tcW w:w="686" w:type="dxa"/>
            <w:vAlign w:val="center"/>
          </w:tcPr>
          <w:p w14:paraId="40957C1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41C71B6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del instrumento notarial (representante legal), y en su caso, el documento oficial que faculte al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62ADF9C0" w14:textId="77777777" w:rsidTr="00E55CF3">
        <w:tc>
          <w:tcPr>
            <w:tcW w:w="686" w:type="dxa"/>
            <w:vAlign w:val="center"/>
          </w:tcPr>
          <w:p w14:paraId="537E3B4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2CB624C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 identificación oficial vigente (Credencial del INE, Pasaporte, Cédula Profesional) con fotografía del Servidor Público que formalizará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5DEF7831" w14:textId="77777777" w:rsidTr="00E55CF3">
        <w:tc>
          <w:tcPr>
            <w:tcW w:w="686" w:type="dxa"/>
            <w:vAlign w:val="center"/>
          </w:tcPr>
          <w:p w14:paraId="4753269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5BFB977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RFC de la Dependencia o Entidad.</w:t>
            </w:r>
          </w:p>
        </w:tc>
      </w:tr>
      <w:tr w:rsidR="00714FC8" w:rsidRPr="00091600" w14:paraId="1DE5A259" w14:textId="77777777" w:rsidTr="00E55CF3">
        <w:tc>
          <w:tcPr>
            <w:tcW w:w="686" w:type="dxa"/>
            <w:vAlign w:val="center"/>
          </w:tcPr>
          <w:p w14:paraId="46E2CB3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8" w:type="dxa"/>
          </w:tcPr>
          <w:p w14:paraId="059AC78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Para</w:t>
            </w:r>
            <w:r>
              <w:rPr>
                <w:rFonts w:ascii="Montserrat" w:hAnsi="Montserrat" w:cstheme="minorHAnsi"/>
                <w:color w:val="000000" w:themeColor="text1"/>
                <w:sz w:val="16"/>
                <w:szCs w:val="16"/>
              </w:rPr>
              <w:t xml:space="preserve"> p</w:t>
            </w:r>
            <w:r w:rsidRPr="00091600">
              <w:rPr>
                <w:rFonts w:ascii="Montserrat" w:hAnsi="Montserrat" w:cstheme="minorHAnsi"/>
                <w:color w:val="000000" w:themeColor="text1"/>
                <w:sz w:val="16"/>
                <w:szCs w:val="16"/>
              </w:rPr>
              <w:t>ermisos que impliquen la instalación de equipo, el solicitante deberá proporcionar las especificaciones y características técnicas del equipo propio que instalará, o en su caso, el anteproyecto de las adaptaciones e instalaciones al espacio o local que pretenda utilizar, así como el monto a invertir, su plazo de ejecución, así como el tiempo en que se amortizará</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 xml:space="preserve"> Las adecuaciones deberán ser acordadas  con el área de Conservación de cada inmueble, respetando las zonas de seguridad y de circulación.</w:t>
            </w:r>
          </w:p>
        </w:tc>
      </w:tr>
      <w:tr w:rsidR="00714FC8" w:rsidRPr="00091600" w14:paraId="2B408EDF" w14:textId="77777777" w:rsidTr="00E55CF3">
        <w:tc>
          <w:tcPr>
            <w:tcW w:w="686" w:type="dxa"/>
            <w:vAlign w:val="center"/>
          </w:tcPr>
          <w:p w14:paraId="0D91E01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28" w:type="dxa"/>
          </w:tcPr>
          <w:p w14:paraId="304D945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El permisionario deberá presentar un Programa Anual de Mantenimiento acorde al equipo y giro comercial que se preste, así como un Programa de Seguridad e Higiene que se adopten para otorgar el servicio, así como deberá cumplir con lo establecido en el en el Protocolo que establece las medidas de seguridad sanitaria que debaran observar los Titulares de PUTR y Contratos de Subarrendamiento del Instituto, emitido por la CCSG a través de la CTAA, que a la firma del Permiso se le dé a conocer.</w:t>
            </w:r>
          </w:p>
        </w:tc>
      </w:tr>
    </w:tbl>
    <w:p w14:paraId="66B5BC81" w14:textId="77777777" w:rsidR="00714FC8" w:rsidRPr="00363CD8" w:rsidRDefault="00714FC8" w:rsidP="00363CD8">
      <w:pPr>
        <w:spacing w:after="0" w:line="240" w:lineRule="auto"/>
        <w:jc w:val="both"/>
        <w:rPr>
          <w:rFonts w:ascii="Montserrat" w:hAnsi="Montserrat" w:cstheme="minorHAnsi"/>
          <w:color w:val="000000" w:themeColor="text1"/>
          <w:sz w:val="20"/>
          <w:szCs w:val="20"/>
        </w:rPr>
      </w:pPr>
    </w:p>
    <w:p w14:paraId="650D833E"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Criterios de </w:t>
      </w:r>
      <w:r w:rsidR="00A11C26">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valuación.</w:t>
      </w:r>
    </w:p>
    <w:p w14:paraId="5270CE52"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4CA7EFBD"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a través de la CTAA-DAC,</w:t>
      </w:r>
      <w:r>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 xml:space="preserve">aplicarán cuando menos, los siguientes criterios de evaluación para determinar la viabilidad de las solicitudes para el otorgamiento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61A4F83B" w14:textId="77777777" w:rsidR="00714FC8" w:rsidRDefault="00714FC8" w:rsidP="00714FC8">
      <w:pPr>
        <w:spacing w:after="0" w:line="240" w:lineRule="auto"/>
        <w:rPr>
          <w:rFonts w:ascii="Montserrat" w:hAnsi="Montserrat" w:cstheme="minorHAnsi"/>
          <w:color w:val="000000" w:themeColor="text1"/>
          <w:sz w:val="20"/>
          <w:szCs w:val="20"/>
        </w:rPr>
      </w:pPr>
    </w:p>
    <w:p w14:paraId="10D3CFB8" w14:textId="77777777" w:rsidR="00714FC8" w:rsidRPr="00091600" w:rsidRDefault="00714FC8" w:rsidP="00062FA0">
      <w:pPr>
        <w:pStyle w:val="Prrafodelista"/>
        <w:numPr>
          <w:ilvl w:val="0"/>
          <w:numId w:val="5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producto o servicio a comercializar sea lícito y acorde a las actividades que se desarrollan en el inmueble.</w:t>
      </w:r>
    </w:p>
    <w:p w14:paraId="28D488FB" w14:textId="2338F752" w:rsidR="00714FC8" w:rsidRDefault="00714FC8" w:rsidP="00062FA0">
      <w:pPr>
        <w:pStyle w:val="Prrafodelista"/>
        <w:numPr>
          <w:ilvl w:val="0"/>
          <w:numId w:val="5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haya disponibilidad de superficie.</w:t>
      </w:r>
    </w:p>
    <w:p w14:paraId="5B74C48D" w14:textId="29A5452B" w:rsidR="000B20F4" w:rsidRDefault="000B20F4" w:rsidP="000B20F4">
      <w:pPr>
        <w:pStyle w:val="Prrafodelista"/>
        <w:spacing w:after="0" w:line="240" w:lineRule="auto"/>
        <w:ind w:left="1134"/>
        <w:jc w:val="both"/>
        <w:rPr>
          <w:rFonts w:ascii="Montserrat" w:hAnsi="Montserrat" w:cstheme="minorHAnsi"/>
          <w:color w:val="000000" w:themeColor="text1"/>
          <w:sz w:val="20"/>
          <w:szCs w:val="20"/>
        </w:rPr>
      </w:pPr>
    </w:p>
    <w:p w14:paraId="445B4455" w14:textId="7C59562E" w:rsidR="000B20F4" w:rsidRDefault="000B20F4" w:rsidP="000B20F4">
      <w:pPr>
        <w:pStyle w:val="Prrafodelista"/>
        <w:spacing w:after="0" w:line="240" w:lineRule="auto"/>
        <w:ind w:left="1134"/>
        <w:jc w:val="both"/>
        <w:rPr>
          <w:rFonts w:ascii="Montserrat" w:hAnsi="Montserrat" w:cstheme="minorHAnsi"/>
          <w:color w:val="000000" w:themeColor="text1"/>
          <w:sz w:val="20"/>
          <w:szCs w:val="20"/>
        </w:rPr>
      </w:pPr>
    </w:p>
    <w:p w14:paraId="0A4C12BB" w14:textId="77777777" w:rsidR="000B20F4" w:rsidRPr="00091600" w:rsidRDefault="000B20F4" w:rsidP="000B20F4">
      <w:pPr>
        <w:pStyle w:val="Prrafodelista"/>
        <w:spacing w:after="0" w:line="240" w:lineRule="auto"/>
        <w:ind w:left="1134"/>
        <w:jc w:val="both"/>
        <w:rPr>
          <w:rFonts w:ascii="Montserrat" w:hAnsi="Montserrat" w:cstheme="minorHAnsi"/>
          <w:color w:val="000000" w:themeColor="text1"/>
          <w:sz w:val="20"/>
          <w:szCs w:val="20"/>
        </w:rPr>
      </w:pPr>
    </w:p>
    <w:p w14:paraId="7C97D56E" w14:textId="77777777" w:rsidR="00714FC8" w:rsidRDefault="00714FC8" w:rsidP="00062FA0">
      <w:pPr>
        <w:pStyle w:val="Prrafodelista"/>
        <w:numPr>
          <w:ilvl w:val="0"/>
          <w:numId w:val="5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la ubicación del módulo, kiosco, local o isla comercial o equipo instalar no obstruya las áreas de circulación y seguridad, así como no interfiera con los servicios que se prestan en el inmueble.</w:t>
      </w:r>
    </w:p>
    <w:p w14:paraId="67E3CB67" w14:textId="77777777" w:rsidR="00714FC8" w:rsidRDefault="00714FC8" w:rsidP="00062FA0">
      <w:pPr>
        <w:pStyle w:val="Prrafodelista"/>
        <w:numPr>
          <w:ilvl w:val="0"/>
          <w:numId w:val="5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la documentación presentada sea acorde al giro comercial y formalidades exigidas en las presentes Políticas.</w:t>
      </w:r>
    </w:p>
    <w:p w14:paraId="72EDF125" w14:textId="77777777" w:rsidR="00714FC8" w:rsidRPr="00091600" w:rsidRDefault="00714FC8" w:rsidP="00062FA0">
      <w:pPr>
        <w:pStyle w:val="Prrafodelista"/>
        <w:numPr>
          <w:ilvl w:val="0"/>
          <w:numId w:val="5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solicitante acredite contar con la experiencia necesaria del giro comercial propuesto</w:t>
      </w:r>
      <w:r>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w:t>
      </w:r>
    </w:p>
    <w:p w14:paraId="2D4901F1" w14:textId="77777777" w:rsidR="00714FC8" w:rsidRPr="00091600" w:rsidRDefault="00714FC8" w:rsidP="00062FA0">
      <w:pPr>
        <w:pStyle w:val="Prrafodelista"/>
        <w:numPr>
          <w:ilvl w:val="0"/>
          <w:numId w:val="56"/>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el proyecto de negocio presentado por el solicitante, demuestre sostenibilidad económica.</w:t>
      </w:r>
    </w:p>
    <w:p w14:paraId="64DC4ACC" w14:textId="77777777"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722E628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Renovación.</w:t>
      </w:r>
    </w:p>
    <w:p w14:paraId="7887B162" w14:textId="77777777" w:rsidR="00714FC8" w:rsidRPr="00091600" w:rsidRDefault="00714FC8" w:rsidP="00714FC8">
      <w:pPr>
        <w:pStyle w:val="Prrafodelista"/>
        <w:spacing w:after="0" w:line="240" w:lineRule="auto"/>
        <w:ind w:left="426"/>
        <w:jc w:val="both"/>
        <w:rPr>
          <w:rFonts w:ascii="Montserrat" w:hAnsi="Montserrat" w:cstheme="minorHAnsi"/>
          <w:color w:val="000000" w:themeColor="text1"/>
          <w:sz w:val="20"/>
          <w:szCs w:val="20"/>
        </w:rPr>
      </w:pPr>
    </w:p>
    <w:p w14:paraId="08ACE7AE" w14:textId="77777777" w:rsidR="00714FC8" w:rsidRPr="00091600" w:rsidRDefault="00714FC8" w:rsidP="00714FC8">
      <w:pPr>
        <w:pStyle w:val="Prrafodelista"/>
        <w:numPr>
          <w:ilvl w:val="2"/>
          <w:numId w:val="21"/>
        </w:numPr>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la renovación de este tipo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considerando que la vigencia es de un año pudiendo ser multianual, deberá ser solicitada al Instituto con un mínimo de 60 días naturales anteriores a la terminación de su vigencia, la cual podrá ser autorizada hasta por un periodo similar al inicialmente otorgado.</w:t>
      </w:r>
    </w:p>
    <w:p w14:paraId="6C40A10D" w14:textId="77777777" w:rsidR="00714FC8" w:rsidRPr="00091600" w:rsidRDefault="00714FC8" w:rsidP="00714FC8">
      <w:pPr>
        <w:pStyle w:val="Prrafodelista"/>
        <w:autoSpaceDE w:val="0"/>
        <w:autoSpaceDN w:val="0"/>
        <w:adjustRightInd w:val="0"/>
        <w:spacing w:after="0" w:line="240" w:lineRule="auto"/>
        <w:ind w:left="709" w:hanging="709"/>
        <w:jc w:val="both"/>
        <w:rPr>
          <w:rFonts w:ascii="Montserrat" w:hAnsi="Montserrat" w:cstheme="minorHAnsi"/>
          <w:color w:val="000000" w:themeColor="text1"/>
          <w:sz w:val="20"/>
          <w:szCs w:val="20"/>
        </w:rPr>
      </w:pPr>
    </w:p>
    <w:p w14:paraId="066F5B53" w14:textId="77777777" w:rsidR="00714FC8" w:rsidRPr="00091600" w:rsidRDefault="00714FC8" w:rsidP="00A11C26">
      <w:pPr>
        <w:pStyle w:val="Prrafodelista"/>
        <w:numPr>
          <w:ilvl w:val="2"/>
          <w:numId w:val="21"/>
        </w:numPr>
        <w:tabs>
          <w:tab w:val="left" w:pos="4320"/>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notificar por escrito la respuesta de la solicitud de renovación, antes del término de la vigencia del mismo.</w:t>
      </w:r>
    </w:p>
    <w:p w14:paraId="790F2C5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5624A706"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administración.</w:t>
      </w:r>
    </w:p>
    <w:p w14:paraId="57286B9E"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44B56F74"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7F8193EC" w14:textId="77777777" w:rsidR="00714FC8" w:rsidRPr="00091600" w:rsidRDefault="00714FC8" w:rsidP="00714FC8">
      <w:pPr>
        <w:spacing w:after="0" w:line="240" w:lineRule="auto"/>
        <w:ind w:left="720"/>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686"/>
        <w:gridCol w:w="8686"/>
      </w:tblGrid>
      <w:tr w:rsidR="00714FC8" w:rsidRPr="00091600" w14:paraId="01F6CBE4" w14:textId="77777777" w:rsidTr="00E55CF3">
        <w:trPr>
          <w:trHeight w:val="391"/>
        </w:trPr>
        <w:tc>
          <w:tcPr>
            <w:tcW w:w="686" w:type="dxa"/>
            <w:shd w:val="clear" w:color="auto" w:fill="C4BD97"/>
            <w:vAlign w:val="center"/>
          </w:tcPr>
          <w:p w14:paraId="2914BC5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799" w:type="dxa"/>
            <w:shd w:val="clear" w:color="auto" w:fill="C4BD97"/>
            <w:vAlign w:val="center"/>
          </w:tcPr>
          <w:p w14:paraId="1B896BB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6B669007" w14:textId="77777777" w:rsidTr="00E55CF3">
        <w:tc>
          <w:tcPr>
            <w:tcW w:w="686" w:type="dxa"/>
            <w:vAlign w:val="center"/>
          </w:tcPr>
          <w:p w14:paraId="73F88CF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799" w:type="dxa"/>
          </w:tcPr>
          <w:p w14:paraId="2144E73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Capacite a los empleados que laboren a su servicio, a efecto de que se conduzcan con propiedad y observen la normatividad institucional.</w:t>
            </w:r>
          </w:p>
        </w:tc>
      </w:tr>
      <w:tr w:rsidR="00714FC8" w:rsidRPr="00091600" w14:paraId="57D022CE" w14:textId="77777777" w:rsidTr="00E55CF3">
        <w:tc>
          <w:tcPr>
            <w:tcW w:w="686" w:type="dxa"/>
            <w:vAlign w:val="center"/>
          </w:tcPr>
          <w:p w14:paraId="58B04A1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799" w:type="dxa"/>
          </w:tcPr>
          <w:p w14:paraId="7E171D6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Realice el pago oportuno de las cuotas de recuperación que se establezcan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714FC8" w:rsidRPr="00091600" w14:paraId="03E784A6" w14:textId="77777777" w:rsidTr="00E55CF3">
        <w:tc>
          <w:tcPr>
            <w:tcW w:w="686" w:type="dxa"/>
            <w:vAlign w:val="center"/>
          </w:tcPr>
          <w:p w14:paraId="66D414C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799" w:type="dxa"/>
          </w:tcPr>
          <w:p w14:paraId="712DC4E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permisionario cumpla con la entrega de la póliza de responsabilidad civil, así como con la póliza de garantía de cumplimiento.</w:t>
            </w:r>
          </w:p>
        </w:tc>
      </w:tr>
      <w:tr w:rsidR="00714FC8" w:rsidRPr="00091600" w14:paraId="45740670" w14:textId="77777777" w:rsidTr="00E55CF3">
        <w:tc>
          <w:tcPr>
            <w:tcW w:w="686" w:type="dxa"/>
            <w:vAlign w:val="center"/>
          </w:tcPr>
          <w:p w14:paraId="63D886B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799" w:type="dxa"/>
          </w:tcPr>
          <w:p w14:paraId="04B59725"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se encuentre al corriente del cumplimiento de sus obligaciones fiscales y en materia de seguridad social (IMSS e INFONAVIT).</w:t>
            </w:r>
          </w:p>
        </w:tc>
      </w:tr>
      <w:tr w:rsidR="00714FC8" w:rsidRPr="00091600" w14:paraId="6CE0E078" w14:textId="77777777" w:rsidTr="00E55CF3">
        <w:tc>
          <w:tcPr>
            <w:tcW w:w="686" w:type="dxa"/>
            <w:vAlign w:val="center"/>
          </w:tcPr>
          <w:p w14:paraId="0F27BFA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799" w:type="dxa"/>
          </w:tcPr>
          <w:p w14:paraId="02F0D9D1"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formalice la entrega mediante la suscripción del acta de entrega y convenio finiquito.</w:t>
            </w:r>
          </w:p>
        </w:tc>
      </w:tr>
      <w:tr w:rsidR="00714FC8" w:rsidRPr="00091600" w14:paraId="06AED056" w14:textId="77777777" w:rsidTr="00E55CF3">
        <w:tc>
          <w:tcPr>
            <w:tcW w:w="686" w:type="dxa"/>
            <w:vAlign w:val="center"/>
          </w:tcPr>
          <w:p w14:paraId="0A10489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799" w:type="dxa"/>
          </w:tcPr>
          <w:p w14:paraId="2DBEAAE5"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En los casos que amerite, solicitar la ejecución de la póliza de garantía de cumplimiento. </w:t>
            </w:r>
          </w:p>
        </w:tc>
      </w:tr>
    </w:tbl>
    <w:p w14:paraId="7B7B2F1B" w14:textId="77777777" w:rsidR="00714FC8" w:rsidRPr="00091600" w:rsidRDefault="00714FC8" w:rsidP="00714FC8">
      <w:pPr>
        <w:spacing w:after="0" w:line="240" w:lineRule="auto"/>
        <w:rPr>
          <w:rFonts w:ascii="Montserrat" w:hAnsi="Montserrat" w:cstheme="minorHAnsi"/>
          <w:color w:val="000000" w:themeColor="text1"/>
        </w:rPr>
      </w:pPr>
    </w:p>
    <w:p w14:paraId="3FCB2408"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supervisión.</w:t>
      </w:r>
    </w:p>
    <w:p w14:paraId="6F321F3F"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70E593A4"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325E002D" w14:textId="77777777" w:rsidR="00714FC8" w:rsidRPr="00091600" w:rsidRDefault="00714FC8" w:rsidP="00714FC8">
      <w:pPr>
        <w:spacing w:after="0" w:line="240" w:lineRule="auto"/>
        <w:rPr>
          <w:rFonts w:ascii="Montserrat" w:hAnsi="Montserrat" w:cstheme="minorHAnsi"/>
          <w:color w:val="000000" w:themeColor="text1"/>
        </w:rPr>
      </w:pPr>
    </w:p>
    <w:tbl>
      <w:tblPr>
        <w:tblStyle w:val="Tablaconcuadrcula"/>
        <w:tblW w:w="0" w:type="auto"/>
        <w:tblInd w:w="704" w:type="dxa"/>
        <w:tblLook w:val="04A0" w:firstRow="1" w:lastRow="0" w:firstColumn="1" w:lastColumn="0" w:noHBand="0" w:noVBand="1"/>
      </w:tblPr>
      <w:tblGrid>
        <w:gridCol w:w="686"/>
        <w:gridCol w:w="8670"/>
      </w:tblGrid>
      <w:tr w:rsidR="00714FC8" w:rsidRPr="00091600" w14:paraId="2C8459FF" w14:textId="77777777" w:rsidTr="00363CD8">
        <w:trPr>
          <w:trHeight w:val="391"/>
        </w:trPr>
        <w:tc>
          <w:tcPr>
            <w:tcW w:w="686" w:type="dxa"/>
            <w:shd w:val="clear" w:color="auto" w:fill="C4BD97"/>
            <w:vAlign w:val="center"/>
          </w:tcPr>
          <w:p w14:paraId="5B39931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670" w:type="dxa"/>
            <w:shd w:val="clear" w:color="auto" w:fill="C4BD97"/>
            <w:vAlign w:val="center"/>
          </w:tcPr>
          <w:p w14:paraId="4ACCC3E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02E753E2" w14:textId="77777777" w:rsidTr="00363CD8">
        <w:tc>
          <w:tcPr>
            <w:tcW w:w="686" w:type="dxa"/>
            <w:vAlign w:val="center"/>
          </w:tcPr>
          <w:p w14:paraId="6C7D66B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670" w:type="dxa"/>
          </w:tcPr>
          <w:p w14:paraId="21DBA8CC"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verifique que la entrega de la superficie permisionada se reciba en las condiciones en las cuales fueron entregadas.</w:t>
            </w:r>
          </w:p>
        </w:tc>
      </w:tr>
      <w:tr w:rsidR="00714FC8" w:rsidRPr="00091600" w14:paraId="28FB5791" w14:textId="77777777" w:rsidTr="00363CD8">
        <w:tc>
          <w:tcPr>
            <w:tcW w:w="686" w:type="dxa"/>
            <w:vAlign w:val="center"/>
          </w:tcPr>
          <w:p w14:paraId="7F89BA4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670" w:type="dxa"/>
          </w:tcPr>
          <w:p w14:paraId="61BCF477"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Ocupe el espacio otorgado bajo las condiciones establecidas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 xml:space="preserve">ermiso. </w:t>
            </w:r>
          </w:p>
        </w:tc>
      </w:tr>
      <w:tr w:rsidR="00714FC8" w:rsidRPr="00091600" w14:paraId="11B4B71F" w14:textId="77777777" w:rsidTr="00363CD8">
        <w:tc>
          <w:tcPr>
            <w:tcW w:w="686" w:type="dxa"/>
            <w:vAlign w:val="center"/>
          </w:tcPr>
          <w:p w14:paraId="4D5B237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670" w:type="dxa"/>
          </w:tcPr>
          <w:p w14:paraId="3C6BE17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deje de ofrecer sus servicios o productos por más de la mitad de la vigencia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computados en días hábiles consecutivos.</w:t>
            </w:r>
          </w:p>
        </w:tc>
      </w:tr>
      <w:tr w:rsidR="00714FC8" w:rsidRPr="00091600" w14:paraId="3913CE46" w14:textId="77777777" w:rsidTr="00363CD8">
        <w:tc>
          <w:tcPr>
            <w:tcW w:w="686" w:type="dxa"/>
            <w:vAlign w:val="center"/>
          </w:tcPr>
          <w:p w14:paraId="5CE1D88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670" w:type="dxa"/>
          </w:tcPr>
          <w:p w14:paraId="5F3CC30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lleve a cabo actividades comerciales diferentes a las autorizadas.</w:t>
            </w:r>
          </w:p>
        </w:tc>
      </w:tr>
      <w:tr w:rsidR="00363CD8" w:rsidRPr="00091600" w14:paraId="32F280FE" w14:textId="77777777" w:rsidTr="00363CD8">
        <w:tc>
          <w:tcPr>
            <w:tcW w:w="686" w:type="dxa"/>
            <w:vAlign w:val="center"/>
          </w:tcPr>
          <w:p w14:paraId="47DD1345"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670" w:type="dxa"/>
          </w:tcPr>
          <w:p w14:paraId="07390E9E"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ceda por cualquier forma parcial o totalmente a terceras personas los derechos del permiso.</w:t>
            </w:r>
          </w:p>
        </w:tc>
      </w:tr>
      <w:tr w:rsidR="00363CD8" w:rsidRPr="00091600" w14:paraId="79A6D958" w14:textId="77777777" w:rsidTr="00363CD8">
        <w:tc>
          <w:tcPr>
            <w:tcW w:w="686" w:type="dxa"/>
            <w:vAlign w:val="center"/>
          </w:tcPr>
          <w:p w14:paraId="1C4B4F97" w14:textId="77777777" w:rsidR="00363CD8" w:rsidRPr="00091600" w:rsidRDefault="00363CD8" w:rsidP="00363CD8">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670" w:type="dxa"/>
          </w:tcPr>
          <w:p w14:paraId="103919FE"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Mantenga limpia, ordenada y presentable el área que se le otorgó para su uso.</w:t>
            </w:r>
          </w:p>
        </w:tc>
      </w:tr>
    </w:tbl>
    <w:p w14:paraId="10ED0E64" w14:textId="237758B1" w:rsidR="00714FC8"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4924017" w14:textId="77777777" w:rsidR="000B20F4" w:rsidRDefault="000B20F4"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686"/>
        <w:gridCol w:w="8680"/>
      </w:tblGrid>
      <w:tr w:rsidR="00714FC8" w:rsidRPr="00091600" w14:paraId="1C541255" w14:textId="77777777" w:rsidTr="00C456CF">
        <w:trPr>
          <w:trHeight w:val="391"/>
        </w:trPr>
        <w:tc>
          <w:tcPr>
            <w:tcW w:w="686" w:type="dxa"/>
            <w:shd w:val="clear" w:color="auto" w:fill="C4BD97"/>
            <w:vAlign w:val="center"/>
          </w:tcPr>
          <w:p w14:paraId="714DCAE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680" w:type="dxa"/>
            <w:shd w:val="clear" w:color="auto" w:fill="C4BD97"/>
            <w:vAlign w:val="center"/>
          </w:tcPr>
          <w:p w14:paraId="506DB8B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B06E3D" w:rsidRPr="00091600" w14:paraId="6165C2C2" w14:textId="77777777" w:rsidTr="00C456CF">
        <w:tc>
          <w:tcPr>
            <w:tcW w:w="686" w:type="dxa"/>
            <w:vAlign w:val="center"/>
          </w:tcPr>
          <w:p w14:paraId="60501627" w14:textId="77777777" w:rsidR="00B06E3D" w:rsidRPr="00091600" w:rsidRDefault="00B06E3D"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680" w:type="dxa"/>
          </w:tcPr>
          <w:p w14:paraId="7B6EB6BF" w14:textId="77777777" w:rsidR="00B06E3D" w:rsidRPr="00091600" w:rsidRDefault="00B06E3D"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ni porte armas punzo cortantes o de fuego, así como cualquier otro artículo que sea considerado como arma blanca, ni consumir dentro de las instalaciones del Instituto bebidas alcohólicas, drogas o cualquier otro tipo de sustancias tóxicas, incluidos sus empleados.</w:t>
            </w:r>
          </w:p>
        </w:tc>
      </w:tr>
      <w:tr w:rsidR="00B06E3D" w:rsidRPr="00091600" w14:paraId="744E858A" w14:textId="77777777" w:rsidTr="00C456CF">
        <w:tc>
          <w:tcPr>
            <w:tcW w:w="686" w:type="dxa"/>
            <w:vAlign w:val="center"/>
          </w:tcPr>
          <w:p w14:paraId="17ED729B" w14:textId="77777777" w:rsidR="00B06E3D" w:rsidRPr="00091600" w:rsidRDefault="00B06E3D"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680" w:type="dxa"/>
          </w:tcPr>
          <w:p w14:paraId="0B526DE4" w14:textId="77777777" w:rsidR="00B06E3D" w:rsidRPr="00091600" w:rsidRDefault="00B06E3D"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instale aparatos que requieran del consumo de carbón, diésel, gasolina, o productos que produzcan humo o malos olores o pongan en peligro inminente las instalaciones.</w:t>
            </w:r>
          </w:p>
        </w:tc>
      </w:tr>
      <w:tr w:rsidR="00714FC8" w:rsidRPr="00091600" w14:paraId="58D806A6" w14:textId="77777777" w:rsidTr="00C456CF">
        <w:tc>
          <w:tcPr>
            <w:tcW w:w="686" w:type="dxa"/>
            <w:vAlign w:val="center"/>
          </w:tcPr>
          <w:p w14:paraId="0365E47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680" w:type="dxa"/>
          </w:tcPr>
          <w:p w14:paraId="76F9665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introduzca, almacene o comercialice al interior de las unidades del Instituto, sustancias peligrosas con características corrosivas, reactivas, explosivas, tóxicas, inflamables o biológico infecciosas.</w:t>
            </w:r>
          </w:p>
        </w:tc>
      </w:tr>
      <w:tr w:rsidR="00714FC8" w:rsidRPr="00091600" w14:paraId="21E58025" w14:textId="77777777" w:rsidTr="00C456CF">
        <w:tc>
          <w:tcPr>
            <w:tcW w:w="686" w:type="dxa"/>
            <w:vAlign w:val="center"/>
          </w:tcPr>
          <w:p w14:paraId="7283EFA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680" w:type="dxa"/>
          </w:tcPr>
          <w:p w14:paraId="4A8D182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Para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del giro de alimentos, se comercialicen exclusivamente sus productos dentro de lo superficie  permisionada. Así mismo, se deberán sujetar a las disposiciones establecidas, que en materia de alimentos emita el área competente del Instituto, con excepción de los Centros Vacacionales.</w:t>
            </w:r>
          </w:p>
        </w:tc>
      </w:tr>
      <w:tr w:rsidR="00714FC8" w:rsidRPr="00091600" w14:paraId="3CA5CE62" w14:textId="77777777" w:rsidTr="00C456CF">
        <w:tc>
          <w:tcPr>
            <w:tcW w:w="686" w:type="dxa"/>
            <w:vAlign w:val="center"/>
          </w:tcPr>
          <w:p w14:paraId="7C71C05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680" w:type="dxa"/>
          </w:tcPr>
          <w:p w14:paraId="32ECAC9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Cumpla con otras disposiciones que por cuestiones de seguridad y/o sanitarias difunda la CTAA conforme a la normatividad institucional.</w:t>
            </w:r>
          </w:p>
        </w:tc>
      </w:tr>
      <w:tr w:rsidR="00714FC8" w:rsidRPr="00091600" w14:paraId="6C7B8FFC" w14:textId="77777777" w:rsidTr="00C456CF">
        <w:tc>
          <w:tcPr>
            <w:tcW w:w="686" w:type="dxa"/>
            <w:vAlign w:val="center"/>
          </w:tcPr>
          <w:p w14:paraId="3FEB61E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680" w:type="dxa"/>
          </w:tcPr>
          <w:p w14:paraId="44181F7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No utilicen espacios institucionales diferentes o mayores a los que se hayan especificado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y/o en el acta de entrega-recepción de cada una de las superficies otorgadas.</w:t>
            </w:r>
          </w:p>
        </w:tc>
      </w:tr>
      <w:tr w:rsidR="00714FC8" w:rsidRPr="00091600" w14:paraId="4959CC67" w14:textId="77777777" w:rsidTr="00C456CF">
        <w:tc>
          <w:tcPr>
            <w:tcW w:w="686" w:type="dxa"/>
            <w:vAlign w:val="center"/>
          </w:tcPr>
          <w:p w14:paraId="5B4FB77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680" w:type="dxa"/>
          </w:tcPr>
          <w:p w14:paraId="1C3F743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cocinen o preparen cualquier tipo de alimento en los espacios institucionales, con excepción de las cafeterías y restaurantes y/o kioscos y comercios de venta de alimentos saludables.</w:t>
            </w:r>
          </w:p>
        </w:tc>
      </w:tr>
    </w:tbl>
    <w:p w14:paraId="1503594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3C847B57"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Contrato de </w:t>
      </w:r>
      <w:r>
        <w:rPr>
          <w:rFonts w:ascii="Montserrat" w:hAnsi="Montserrat" w:cstheme="minorHAnsi"/>
          <w:b/>
          <w:bCs/>
          <w:color w:val="000000" w:themeColor="text1"/>
          <w:sz w:val="20"/>
          <w:szCs w:val="20"/>
        </w:rPr>
        <w:t>s</w:t>
      </w:r>
      <w:r w:rsidRPr="00091600">
        <w:rPr>
          <w:rFonts w:ascii="Montserrat" w:hAnsi="Montserrat" w:cstheme="minorHAnsi"/>
          <w:b/>
          <w:bCs/>
          <w:color w:val="000000" w:themeColor="text1"/>
          <w:sz w:val="20"/>
          <w:szCs w:val="20"/>
        </w:rPr>
        <w:t>ubarrendamiento.</w:t>
      </w:r>
    </w:p>
    <w:p w14:paraId="417C9930"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640DA572" w14:textId="77777777" w:rsidR="00714FC8" w:rsidRPr="00091600" w:rsidRDefault="00714FC8" w:rsidP="008B148E">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Los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ontratos de </w:t>
      </w:r>
      <w:r>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 xml:space="preserve">ubarrendamiento son aquellos que se celebran para la comercialización de superficies en inmuebles arrendados por el Instituto, a través del modelo diseñado en el Anexo 10, y cuya vigencia no podrá exceder a la del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rrendamiento vigente que tenga celebrado el Instituto.</w:t>
      </w:r>
    </w:p>
    <w:p w14:paraId="7A90EC8A" w14:textId="77777777" w:rsidR="00714FC8" w:rsidRPr="00091600" w:rsidRDefault="00714FC8" w:rsidP="008B148E">
      <w:pPr>
        <w:pStyle w:val="Prrafodelista"/>
        <w:spacing w:after="0" w:line="240" w:lineRule="auto"/>
        <w:ind w:left="567"/>
        <w:jc w:val="both"/>
        <w:rPr>
          <w:rFonts w:ascii="Montserrat" w:hAnsi="Montserrat" w:cstheme="minorHAnsi"/>
          <w:color w:val="000000" w:themeColor="text1"/>
          <w:sz w:val="20"/>
          <w:szCs w:val="20"/>
        </w:rPr>
      </w:pPr>
    </w:p>
    <w:p w14:paraId="24CF5A14" w14:textId="77777777" w:rsidR="00714FC8" w:rsidRPr="00091600" w:rsidRDefault="00714FC8" w:rsidP="008B148E">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el caso de los inmuebles arrendados, ocupados bajo la figura de tácita reconducción, deberá manifestarse dicha condición en el contrato de subarrendamiento.</w:t>
      </w:r>
    </w:p>
    <w:p w14:paraId="41BF7321" w14:textId="77777777" w:rsidR="00714FC8" w:rsidRPr="00091600" w:rsidRDefault="00714FC8" w:rsidP="008B148E">
      <w:pPr>
        <w:pStyle w:val="Prrafodelista"/>
        <w:spacing w:after="0" w:line="240" w:lineRule="auto"/>
        <w:ind w:left="567"/>
        <w:jc w:val="both"/>
        <w:rPr>
          <w:rFonts w:ascii="Montserrat" w:hAnsi="Montserrat" w:cstheme="minorHAnsi"/>
          <w:color w:val="000000" w:themeColor="text1"/>
          <w:sz w:val="20"/>
          <w:szCs w:val="20"/>
        </w:rPr>
      </w:pPr>
    </w:p>
    <w:p w14:paraId="68B085DD" w14:textId="77777777" w:rsidR="00714FC8" w:rsidRPr="00091600" w:rsidRDefault="00714FC8" w:rsidP="008B148E">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Cuando el Instituto dé por terminado el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 de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rrendamiento o exista orden judicial para la desocupación del inmueble, el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 xml:space="preserve">ontrato de </w:t>
      </w:r>
      <w:r>
        <w:rPr>
          <w:rFonts w:ascii="Montserrat" w:hAnsi="Montserrat" w:cstheme="minorHAnsi"/>
          <w:color w:val="000000" w:themeColor="text1"/>
          <w:sz w:val="20"/>
          <w:szCs w:val="20"/>
        </w:rPr>
        <w:t>s</w:t>
      </w:r>
      <w:r w:rsidRPr="00091600">
        <w:rPr>
          <w:rFonts w:ascii="Montserrat" w:hAnsi="Montserrat" w:cstheme="minorHAnsi"/>
          <w:color w:val="000000" w:themeColor="text1"/>
          <w:sz w:val="20"/>
          <w:szCs w:val="20"/>
        </w:rPr>
        <w:t>ubarrendamiento sufrirá el mismo efecto, no estando obligado el Instituto a reubicarlo en algún otro inmueble.</w:t>
      </w:r>
    </w:p>
    <w:p w14:paraId="570C570F" w14:textId="77777777" w:rsidR="00714FC8" w:rsidRPr="00091600" w:rsidRDefault="00714FC8" w:rsidP="008B148E">
      <w:pPr>
        <w:pStyle w:val="Prrafodelista"/>
        <w:spacing w:after="0" w:line="240" w:lineRule="auto"/>
        <w:ind w:left="567"/>
        <w:jc w:val="both"/>
        <w:rPr>
          <w:rFonts w:ascii="Montserrat" w:hAnsi="Montserrat" w:cstheme="minorHAnsi"/>
          <w:color w:val="000000" w:themeColor="text1"/>
          <w:sz w:val="20"/>
          <w:szCs w:val="20"/>
        </w:rPr>
      </w:pPr>
    </w:p>
    <w:p w14:paraId="0F74CA3F"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la celebración de contratos de subarrendamiento (nuevo o de renovación) las Áreas Otorgantes, deberán sujetarse a lo dispuesto en los numerales referidos a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w:t>
      </w:r>
      <w:r>
        <w:rPr>
          <w:rFonts w:ascii="Montserrat" w:hAnsi="Montserrat" w:cstheme="minorHAnsi"/>
          <w:color w:val="000000" w:themeColor="text1"/>
          <w:sz w:val="20"/>
          <w:szCs w:val="20"/>
        </w:rPr>
        <w:t>t</w:t>
      </w:r>
      <w:r w:rsidRPr="00091600">
        <w:rPr>
          <w:rFonts w:ascii="Montserrat" w:hAnsi="Montserrat" w:cstheme="minorHAnsi"/>
          <w:color w:val="000000" w:themeColor="text1"/>
          <w:sz w:val="20"/>
          <w:szCs w:val="20"/>
        </w:rPr>
        <w:t xml:space="preserve">ransitorios y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ermisos </w:t>
      </w:r>
      <w:r>
        <w:rPr>
          <w:rFonts w:ascii="Montserrat" w:hAnsi="Montserrat" w:cstheme="minorHAnsi"/>
          <w:color w:val="000000" w:themeColor="text1"/>
          <w:sz w:val="20"/>
          <w:szCs w:val="20"/>
        </w:rPr>
        <w:t>f</w:t>
      </w:r>
      <w:r w:rsidRPr="00091600">
        <w:rPr>
          <w:rFonts w:ascii="Montserrat" w:hAnsi="Montserrat" w:cstheme="minorHAnsi"/>
          <w:color w:val="000000" w:themeColor="text1"/>
          <w:sz w:val="20"/>
          <w:szCs w:val="20"/>
        </w:rPr>
        <w:t>ijos, del presente apartado.</w:t>
      </w:r>
    </w:p>
    <w:p w14:paraId="0E7F86AA"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4D5DEEF0"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Pago de </w:t>
      </w:r>
      <w:r>
        <w:rPr>
          <w:rFonts w:ascii="Montserrat" w:hAnsi="Montserrat" w:cstheme="minorHAnsi"/>
          <w:color w:val="000000" w:themeColor="text1"/>
          <w:sz w:val="20"/>
          <w:szCs w:val="20"/>
        </w:rPr>
        <w:t>r</w:t>
      </w:r>
      <w:r w:rsidRPr="00091600">
        <w:rPr>
          <w:rFonts w:ascii="Montserrat" w:hAnsi="Montserrat" w:cstheme="minorHAnsi"/>
          <w:color w:val="000000" w:themeColor="text1"/>
          <w:sz w:val="20"/>
          <w:szCs w:val="20"/>
        </w:rPr>
        <w:t>enta. Al monto de la renta establecido en el contrato, se deberá adicionar el Impuesto al Valor Agregado.</w:t>
      </w:r>
    </w:p>
    <w:p w14:paraId="27A45C75"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77BC43A"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Permiso </w:t>
      </w:r>
      <w:r>
        <w:rPr>
          <w:rFonts w:ascii="Montserrat" w:hAnsi="Montserrat" w:cstheme="minorHAnsi"/>
          <w:b/>
          <w:bCs/>
          <w:color w:val="000000" w:themeColor="text1"/>
          <w:sz w:val="20"/>
          <w:szCs w:val="20"/>
        </w:rPr>
        <w:t>a</w:t>
      </w:r>
      <w:r w:rsidRPr="00091600">
        <w:rPr>
          <w:rFonts w:ascii="Montserrat" w:hAnsi="Montserrat" w:cstheme="minorHAnsi"/>
          <w:b/>
          <w:bCs/>
          <w:color w:val="000000" w:themeColor="text1"/>
          <w:sz w:val="20"/>
          <w:szCs w:val="20"/>
        </w:rPr>
        <w:t xml:space="preserve">dministrativo </w:t>
      </w:r>
      <w:r>
        <w:rPr>
          <w:rFonts w:ascii="Montserrat" w:hAnsi="Montserrat" w:cstheme="minorHAnsi"/>
          <w:b/>
          <w:bCs/>
          <w:color w:val="000000" w:themeColor="text1"/>
          <w:sz w:val="20"/>
          <w:szCs w:val="20"/>
        </w:rPr>
        <w:t>t</w:t>
      </w:r>
      <w:r w:rsidRPr="00091600">
        <w:rPr>
          <w:rFonts w:ascii="Montserrat" w:hAnsi="Montserrat" w:cstheme="minorHAnsi"/>
          <w:b/>
          <w:bCs/>
          <w:color w:val="000000" w:themeColor="text1"/>
          <w:sz w:val="20"/>
          <w:szCs w:val="20"/>
        </w:rPr>
        <w:t>emporal.</w:t>
      </w:r>
    </w:p>
    <w:p w14:paraId="1223C91A" w14:textId="77777777" w:rsidR="00714FC8" w:rsidRPr="00091600" w:rsidRDefault="00714FC8" w:rsidP="00714FC8">
      <w:pPr>
        <w:pStyle w:val="Prrafodelista"/>
        <w:spacing w:after="0" w:line="240" w:lineRule="auto"/>
        <w:ind w:left="360"/>
        <w:jc w:val="both"/>
        <w:rPr>
          <w:rFonts w:ascii="Montserrat" w:hAnsi="Montserrat" w:cstheme="minorHAnsi"/>
          <w:color w:val="000000" w:themeColor="text1"/>
          <w:sz w:val="20"/>
          <w:szCs w:val="20"/>
        </w:rPr>
      </w:pPr>
    </w:p>
    <w:p w14:paraId="01E6B0BB"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Deviene de un concurso o proceso licitatorio del que se desprende un Contrato de Asociación Público – Privada y es otorgado únicamente por la CCSG, para la ocupación de superficies institucionales en períodos multianuales a través del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diseñado en el Anexo 11; debiendo ser autorizado previamente por el HCT, por el cual el Instituto recibirá una contraprestación de acuerdo al dictamen de justipreciación emitido por el INDAABIN.</w:t>
      </w:r>
    </w:p>
    <w:p w14:paraId="0A16B7F3"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249B99BB"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sz w:val="20"/>
          <w:szCs w:val="20"/>
        </w:rPr>
        <w:t xml:space="preserve">La ocupación del espacio otorgado se formalizará con la suscripción de la respectiva </w:t>
      </w:r>
      <w:r>
        <w:rPr>
          <w:rFonts w:ascii="Montserrat" w:hAnsi="Montserrat" w:cstheme="minorHAnsi"/>
          <w:sz w:val="20"/>
          <w:szCs w:val="20"/>
        </w:rPr>
        <w:t>a</w:t>
      </w:r>
      <w:r w:rsidRPr="00091600">
        <w:rPr>
          <w:rFonts w:ascii="Montserrat" w:hAnsi="Montserrat" w:cstheme="minorHAnsi"/>
          <w:sz w:val="20"/>
          <w:szCs w:val="20"/>
        </w:rPr>
        <w:t xml:space="preserve">cta entrega la cual se elaborará utilizando en lo general el modelo establecido en el en el </w:t>
      </w:r>
      <w:r w:rsidRPr="00091600">
        <w:rPr>
          <w:rFonts w:ascii="Montserrat" w:hAnsi="Montserrat" w:cstheme="minorHAnsi"/>
          <w:color w:val="000000" w:themeColor="text1"/>
          <w:sz w:val="20"/>
          <w:szCs w:val="20"/>
        </w:rPr>
        <w:t>Anexo 5, incorporando las especificaciones y detalles particulares que el tipo de permiso requiere.</w:t>
      </w:r>
    </w:p>
    <w:p w14:paraId="00656B1A" w14:textId="77777777" w:rsidR="00714FC8" w:rsidRDefault="00714FC8" w:rsidP="00714FC8">
      <w:pPr>
        <w:pStyle w:val="Prrafodelista"/>
        <w:spacing w:after="0" w:line="240" w:lineRule="auto"/>
        <w:ind w:left="426"/>
        <w:jc w:val="both"/>
        <w:rPr>
          <w:rFonts w:ascii="Montserrat" w:hAnsi="Montserrat" w:cstheme="minorHAnsi"/>
          <w:color w:val="000000" w:themeColor="text1"/>
          <w:sz w:val="20"/>
          <w:szCs w:val="20"/>
        </w:rPr>
      </w:pPr>
    </w:p>
    <w:p w14:paraId="4DCA764F" w14:textId="23C83D5B" w:rsidR="00B06E3D"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Gastos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dministrativos. Para el otorgamiento de este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el permisionario deberá cubrir el pago de la cuota de recuperación por concepto de gastos administrativos, derivado de la </w:t>
      </w:r>
      <w:r w:rsidR="00C7351C">
        <w:rPr>
          <w:rFonts w:ascii="Montserrat" w:hAnsi="Montserrat" w:cstheme="minorHAnsi"/>
          <w:color w:val="000000" w:themeColor="text1"/>
          <w:sz w:val="20"/>
          <w:szCs w:val="20"/>
        </w:rPr>
        <w:t>----</w:t>
      </w:r>
    </w:p>
    <w:p w14:paraId="6B299D30" w14:textId="77777777" w:rsidR="00B06E3D" w:rsidRDefault="00B06E3D" w:rsidP="00B06E3D">
      <w:pPr>
        <w:pStyle w:val="Prrafodelista"/>
        <w:spacing w:after="0" w:line="240" w:lineRule="auto"/>
        <w:ind w:left="567"/>
        <w:jc w:val="both"/>
        <w:rPr>
          <w:rFonts w:ascii="Montserrat" w:hAnsi="Montserrat" w:cstheme="minorHAnsi"/>
          <w:color w:val="000000" w:themeColor="text1"/>
          <w:sz w:val="20"/>
          <w:szCs w:val="20"/>
        </w:rPr>
      </w:pPr>
    </w:p>
    <w:p w14:paraId="6B93AE28" w14:textId="77777777" w:rsidR="00714FC8" w:rsidRPr="00091600" w:rsidRDefault="00714FC8" w:rsidP="00C7351C">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recepción y estudio para la emisión del Permiso, misma que se establece en la Tabla de Cuotas que para cada ejercicio fiscal aprueba el HCT.</w:t>
      </w:r>
    </w:p>
    <w:p w14:paraId="1B8D29DF" w14:textId="77777777" w:rsidR="00363CD8" w:rsidRPr="00B06E3D" w:rsidRDefault="00363CD8" w:rsidP="00B06E3D">
      <w:pPr>
        <w:spacing w:after="0" w:line="240" w:lineRule="auto"/>
        <w:rPr>
          <w:rFonts w:ascii="Montserrat" w:hAnsi="Montserrat" w:cstheme="minorHAnsi"/>
          <w:color w:val="000000" w:themeColor="text1"/>
          <w:sz w:val="20"/>
          <w:szCs w:val="20"/>
        </w:rPr>
      </w:pPr>
    </w:p>
    <w:p w14:paraId="118C14E0"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Requisitos: </w:t>
      </w:r>
    </w:p>
    <w:p w14:paraId="46098614" w14:textId="77777777" w:rsidR="00714FC8" w:rsidRPr="00091600" w:rsidRDefault="00714FC8" w:rsidP="00714FC8">
      <w:pPr>
        <w:pStyle w:val="Prrafodelista"/>
        <w:spacing w:after="0" w:line="240" w:lineRule="auto"/>
        <w:rPr>
          <w:rFonts w:ascii="Montserrat" w:hAnsi="Montserrat" w:cstheme="minorHAnsi"/>
          <w:color w:val="000000" w:themeColor="text1"/>
          <w:sz w:val="20"/>
          <w:szCs w:val="20"/>
        </w:rPr>
      </w:pPr>
    </w:p>
    <w:p w14:paraId="766989A6" w14:textId="77777777" w:rsidR="00714FC8"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Se otorga únicamente a personas morales. Las interesadas en obtener un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dministrativo </w:t>
      </w:r>
      <w:r>
        <w:rPr>
          <w:rFonts w:ascii="Montserrat" w:hAnsi="Montserrat" w:cstheme="minorHAnsi"/>
          <w:color w:val="000000" w:themeColor="text1"/>
          <w:sz w:val="20"/>
          <w:szCs w:val="20"/>
        </w:rPr>
        <w:t>t</w:t>
      </w:r>
      <w:r w:rsidRPr="00091600">
        <w:rPr>
          <w:rFonts w:ascii="Montserrat" w:hAnsi="Montserrat" w:cstheme="minorHAnsi"/>
          <w:color w:val="000000" w:themeColor="text1"/>
          <w:sz w:val="20"/>
          <w:szCs w:val="20"/>
        </w:rPr>
        <w:t>emporal deberán presentar su solicitud por escrito y firmada ante el área competente, según sea el caso, misma que deberá ser acompañada de la documentación:</w:t>
      </w:r>
    </w:p>
    <w:p w14:paraId="49D2A41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28"/>
      </w:tblGrid>
      <w:tr w:rsidR="00714FC8" w:rsidRPr="00091600" w14:paraId="1C14134A" w14:textId="77777777" w:rsidTr="00E55CF3">
        <w:trPr>
          <w:trHeight w:val="391"/>
        </w:trPr>
        <w:tc>
          <w:tcPr>
            <w:tcW w:w="686" w:type="dxa"/>
            <w:shd w:val="clear" w:color="auto" w:fill="C4BD97"/>
            <w:vAlign w:val="center"/>
          </w:tcPr>
          <w:p w14:paraId="30EDA05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28" w:type="dxa"/>
            <w:shd w:val="clear" w:color="auto" w:fill="C4BD97"/>
            <w:vAlign w:val="center"/>
          </w:tcPr>
          <w:p w14:paraId="272D9E06"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Documento</w:t>
            </w:r>
          </w:p>
        </w:tc>
      </w:tr>
      <w:tr w:rsidR="00714FC8" w:rsidRPr="00091600" w14:paraId="79DE8F01" w14:textId="77777777" w:rsidTr="00E55CF3">
        <w:tc>
          <w:tcPr>
            <w:tcW w:w="686" w:type="dxa"/>
            <w:vAlign w:val="center"/>
          </w:tcPr>
          <w:p w14:paraId="4934BFD2"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28" w:type="dxa"/>
          </w:tcPr>
          <w:p w14:paraId="07AFAF2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Carta Solicitud (formato libre el cual debe incluir la ubicación del inmueble del Instituto en donde desea ofrecer su servicio y/o producto, señalando el domicilio para oír y recibir notificaciones).</w:t>
            </w:r>
          </w:p>
        </w:tc>
      </w:tr>
      <w:tr w:rsidR="00714FC8" w:rsidRPr="00091600" w14:paraId="530707FD" w14:textId="77777777" w:rsidTr="00E55CF3">
        <w:tc>
          <w:tcPr>
            <w:tcW w:w="686" w:type="dxa"/>
            <w:vAlign w:val="center"/>
          </w:tcPr>
          <w:p w14:paraId="6A21098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28" w:type="dxa"/>
          </w:tcPr>
          <w:p w14:paraId="10777D1A"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Copia del Contrato de Asociación Público – Privada, o en su caso el fallo que le acredite como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 xml:space="preserve">articipante </w:t>
            </w:r>
            <w:r>
              <w:rPr>
                <w:rFonts w:ascii="Montserrat" w:hAnsi="Montserrat" w:cstheme="minorHAnsi"/>
                <w:color w:val="000000" w:themeColor="text1"/>
                <w:sz w:val="16"/>
                <w:szCs w:val="16"/>
              </w:rPr>
              <w:t>g</w:t>
            </w:r>
            <w:r w:rsidRPr="00091600">
              <w:rPr>
                <w:rFonts w:ascii="Montserrat" w:hAnsi="Montserrat" w:cstheme="minorHAnsi"/>
                <w:color w:val="000000" w:themeColor="text1"/>
                <w:sz w:val="16"/>
                <w:szCs w:val="16"/>
              </w:rPr>
              <w:t>anador.</w:t>
            </w:r>
          </w:p>
        </w:tc>
      </w:tr>
      <w:tr w:rsidR="00714FC8" w:rsidRPr="00091600" w14:paraId="1F7A05A3" w14:textId="77777777" w:rsidTr="00E55CF3">
        <w:tc>
          <w:tcPr>
            <w:tcW w:w="686" w:type="dxa"/>
            <w:vAlign w:val="center"/>
          </w:tcPr>
          <w:p w14:paraId="4FCA61E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28" w:type="dxa"/>
          </w:tcPr>
          <w:p w14:paraId="221BCC51"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la Escritura Pública que acredite la constitución de la empresa y sus modificaciones.</w:t>
            </w:r>
          </w:p>
        </w:tc>
      </w:tr>
      <w:tr w:rsidR="00714FC8" w:rsidRPr="00091600" w14:paraId="7A3EC4CD" w14:textId="77777777" w:rsidTr="00E55CF3">
        <w:tc>
          <w:tcPr>
            <w:tcW w:w="686" w:type="dxa"/>
            <w:vAlign w:val="center"/>
          </w:tcPr>
          <w:p w14:paraId="2736F94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28" w:type="dxa"/>
          </w:tcPr>
          <w:p w14:paraId="030537E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instrumento notarial que faculte la personalidad jurídica de su apoderado y/o representante legal para actos de administración y/o dominio.</w:t>
            </w:r>
          </w:p>
        </w:tc>
      </w:tr>
      <w:tr w:rsidR="00714FC8" w:rsidRPr="00091600" w14:paraId="4FD08FB7" w14:textId="77777777" w:rsidTr="00E55CF3">
        <w:tc>
          <w:tcPr>
            <w:tcW w:w="686" w:type="dxa"/>
            <w:vAlign w:val="center"/>
          </w:tcPr>
          <w:p w14:paraId="5510E08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28" w:type="dxa"/>
          </w:tcPr>
          <w:p w14:paraId="0382E67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 identificación oficial vigente con fotografía del apoderado y/o representante legal (Credencial del INE, Pasaporte, Cédula Profesional).</w:t>
            </w:r>
          </w:p>
        </w:tc>
      </w:tr>
      <w:tr w:rsidR="00714FC8" w:rsidRPr="00091600" w14:paraId="78980C9A" w14:textId="77777777" w:rsidTr="00E55CF3">
        <w:tc>
          <w:tcPr>
            <w:tcW w:w="686" w:type="dxa"/>
            <w:vAlign w:val="center"/>
          </w:tcPr>
          <w:p w14:paraId="0F263E9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28" w:type="dxa"/>
          </w:tcPr>
          <w:p w14:paraId="493B0768"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Cédula de identificación fiscal actualizada.</w:t>
            </w:r>
          </w:p>
        </w:tc>
      </w:tr>
      <w:tr w:rsidR="00714FC8" w:rsidRPr="00091600" w14:paraId="098F4931" w14:textId="77777777" w:rsidTr="00E55CF3">
        <w:tc>
          <w:tcPr>
            <w:tcW w:w="686" w:type="dxa"/>
            <w:vAlign w:val="center"/>
          </w:tcPr>
          <w:p w14:paraId="7C28586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28" w:type="dxa"/>
          </w:tcPr>
          <w:p w14:paraId="32D3FCA0"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Registro Patronal ante el IMSS.</w:t>
            </w:r>
          </w:p>
        </w:tc>
      </w:tr>
      <w:tr w:rsidR="00714FC8" w:rsidRPr="00091600" w14:paraId="4AE8D5C8" w14:textId="77777777" w:rsidTr="00E55CF3">
        <w:tc>
          <w:tcPr>
            <w:tcW w:w="686" w:type="dxa"/>
            <w:vAlign w:val="center"/>
          </w:tcPr>
          <w:p w14:paraId="58F77FB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28" w:type="dxa"/>
          </w:tcPr>
          <w:p w14:paraId="29EB820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comprobante del domicilio fiscal.</w:t>
            </w:r>
          </w:p>
        </w:tc>
      </w:tr>
      <w:tr w:rsidR="00714FC8" w:rsidRPr="00091600" w14:paraId="1F7AE86A" w14:textId="77777777" w:rsidTr="00E55CF3">
        <w:tc>
          <w:tcPr>
            <w:tcW w:w="686" w:type="dxa"/>
            <w:vAlign w:val="center"/>
          </w:tcPr>
          <w:p w14:paraId="615E482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28" w:type="dxa"/>
          </w:tcPr>
          <w:p w14:paraId="7903BD1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Copia del último estado financiero que acredite fehacientemente su solvencia económica.</w:t>
            </w:r>
          </w:p>
        </w:tc>
      </w:tr>
      <w:tr w:rsidR="00714FC8" w:rsidRPr="00091600" w14:paraId="6B3B71A5" w14:textId="77777777" w:rsidTr="00E55CF3">
        <w:tc>
          <w:tcPr>
            <w:tcW w:w="686" w:type="dxa"/>
            <w:vAlign w:val="center"/>
          </w:tcPr>
          <w:p w14:paraId="4932ED1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28" w:type="dxa"/>
          </w:tcPr>
          <w:p w14:paraId="41BF841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fiscales vigente y positiva expedida por el SAT.</w:t>
            </w:r>
          </w:p>
        </w:tc>
      </w:tr>
      <w:tr w:rsidR="00714FC8" w:rsidRPr="00091600" w14:paraId="7A771224" w14:textId="77777777" w:rsidTr="00E55CF3">
        <w:tc>
          <w:tcPr>
            <w:tcW w:w="686" w:type="dxa"/>
            <w:vAlign w:val="center"/>
          </w:tcPr>
          <w:p w14:paraId="6283BA7B"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28" w:type="dxa"/>
          </w:tcPr>
          <w:p w14:paraId="7295DE1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Opinión de cumplimiento de obligaciones en materia de seguridad social,  cuando resulte aplicable expedida por el IMSS.</w:t>
            </w:r>
          </w:p>
        </w:tc>
      </w:tr>
      <w:tr w:rsidR="00714FC8" w:rsidRPr="00091600" w14:paraId="360FB576" w14:textId="77777777" w:rsidTr="00E55CF3">
        <w:tc>
          <w:tcPr>
            <w:tcW w:w="686" w:type="dxa"/>
            <w:vAlign w:val="center"/>
          </w:tcPr>
          <w:p w14:paraId="44FFE8F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28" w:type="dxa"/>
          </w:tcPr>
          <w:p w14:paraId="2899F9C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r>
              <w:rPr>
                <w:rFonts w:ascii="Montserrat" w:hAnsi="Montserrat" w:cstheme="minorHAnsi"/>
                <w:color w:val="000000" w:themeColor="text1"/>
                <w:sz w:val="16"/>
                <w:szCs w:val="16"/>
              </w:rPr>
              <w:t>onstancia</w:t>
            </w:r>
            <w:r w:rsidRPr="00091600">
              <w:rPr>
                <w:rFonts w:ascii="Montserrat" w:hAnsi="Montserrat" w:cstheme="minorHAnsi"/>
                <w:color w:val="000000" w:themeColor="text1"/>
                <w:sz w:val="16"/>
                <w:szCs w:val="16"/>
              </w:rPr>
              <w:t xml:space="preserve"> de </w:t>
            </w:r>
            <w:r>
              <w:rPr>
                <w:rFonts w:ascii="Montserrat" w:hAnsi="Montserrat" w:cstheme="minorHAnsi"/>
                <w:color w:val="000000" w:themeColor="text1"/>
                <w:sz w:val="16"/>
                <w:szCs w:val="16"/>
              </w:rPr>
              <w:t>s</w:t>
            </w:r>
            <w:r w:rsidRPr="00091600">
              <w:rPr>
                <w:rFonts w:ascii="Montserrat" w:hAnsi="Montserrat" w:cstheme="minorHAnsi"/>
                <w:color w:val="000000" w:themeColor="text1"/>
                <w:sz w:val="16"/>
                <w:szCs w:val="16"/>
              </w:rPr>
              <w:t>i</w:t>
            </w:r>
            <w:r>
              <w:rPr>
                <w:rFonts w:ascii="Montserrat" w:hAnsi="Montserrat" w:cstheme="minorHAnsi"/>
                <w:color w:val="000000" w:themeColor="text1"/>
                <w:sz w:val="16"/>
                <w:szCs w:val="16"/>
              </w:rPr>
              <w:t>tu</w:t>
            </w:r>
            <w:r w:rsidRPr="00091600">
              <w:rPr>
                <w:rFonts w:ascii="Montserrat" w:hAnsi="Montserrat" w:cstheme="minorHAnsi"/>
                <w:color w:val="000000" w:themeColor="text1"/>
                <w:sz w:val="16"/>
                <w:szCs w:val="16"/>
              </w:rPr>
              <w:t>ación fiscal</w:t>
            </w:r>
            <w:r>
              <w:rPr>
                <w:rFonts w:ascii="Montserrat" w:hAnsi="Montserrat" w:cstheme="minorHAnsi"/>
                <w:color w:val="000000" w:themeColor="text1"/>
                <w:sz w:val="16"/>
                <w:szCs w:val="16"/>
              </w:rPr>
              <w:t xml:space="preserve"> </w:t>
            </w:r>
            <w:r w:rsidRPr="00091600">
              <w:rPr>
                <w:rFonts w:ascii="Montserrat" w:hAnsi="Montserrat" w:cstheme="minorHAnsi"/>
                <w:color w:val="000000" w:themeColor="text1"/>
                <w:sz w:val="16"/>
                <w:szCs w:val="16"/>
              </w:rPr>
              <w:t>vigente y positiva expedida por el INFONAVIT.</w:t>
            </w:r>
          </w:p>
        </w:tc>
      </w:tr>
      <w:tr w:rsidR="00714FC8" w:rsidRPr="00091600" w14:paraId="62083DE3" w14:textId="77777777" w:rsidTr="00E55CF3">
        <w:tc>
          <w:tcPr>
            <w:tcW w:w="686" w:type="dxa"/>
            <w:vAlign w:val="center"/>
          </w:tcPr>
          <w:p w14:paraId="13B140D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m</w:t>
            </w:r>
          </w:p>
        </w:tc>
        <w:tc>
          <w:tcPr>
            <w:tcW w:w="8528" w:type="dxa"/>
          </w:tcPr>
          <w:p w14:paraId="121245B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Declaración escrita bajo protesta de decir verdad que ninguno de sus socios o asociados o quien lo represente, no desempeñan empleo, cargo o comisión en el Sector Público, ni se encuentran inhabilitados para ello; en su caso, que a pesar de desempeñarlo, con la formalización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correspondiente no se actualiza un conflicto de interés, en términos del artículo 49 fracción IX de la Ley General de Responsabilidades Administrativas.</w:t>
            </w:r>
          </w:p>
        </w:tc>
      </w:tr>
      <w:tr w:rsidR="00714FC8" w:rsidRPr="00091600" w14:paraId="798146AF" w14:textId="77777777" w:rsidTr="00E55CF3">
        <w:tc>
          <w:tcPr>
            <w:tcW w:w="686" w:type="dxa"/>
            <w:vAlign w:val="center"/>
          </w:tcPr>
          <w:p w14:paraId="713B1C3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w:t>
            </w:r>
          </w:p>
        </w:tc>
        <w:tc>
          <w:tcPr>
            <w:tcW w:w="8528" w:type="dxa"/>
          </w:tcPr>
          <w:p w14:paraId="03B608EE"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otro requisito que surja por la aplicación de disposiciones de otras áreas normativas y/o autoridad competente que sea dado a conocer por la CTAA.</w:t>
            </w:r>
          </w:p>
        </w:tc>
      </w:tr>
    </w:tbl>
    <w:p w14:paraId="6F819890" w14:textId="77777777" w:rsidR="00363CD8" w:rsidRDefault="00363CD8" w:rsidP="00363CD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p>
    <w:p w14:paraId="59C6C937"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Cuota por uso de superficie.</w:t>
      </w:r>
    </w:p>
    <w:p w14:paraId="3A223B64" w14:textId="77777777" w:rsidR="00714FC8" w:rsidRPr="00091600" w:rsidRDefault="00714FC8" w:rsidP="00714FC8">
      <w:pPr>
        <w:pStyle w:val="Prrafodelista"/>
        <w:autoSpaceDE w:val="0"/>
        <w:autoSpaceDN w:val="0"/>
        <w:adjustRightInd w:val="0"/>
        <w:spacing w:after="0" w:line="240" w:lineRule="auto"/>
        <w:ind w:left="426"/>
        <w:jc w:val="both"/>
        <w:rPr>
          <w:rFonts w:ascii="Montserrat" w:hAnsi="Montserrat" w:cstheme="minorHAnsi"/>
          <w:color w:val="000000" w:themeColor="text1"/>
          <w:sz w:val="20"/>
          <w:szCs w:val="20"/>
        </w:rPr>
      </w:pPr>
    </w:p>
    <w:p w14:paraId="4E4D4132" w14:textId="77777777" w:rsidR="00714FC8" w:rsidRPr="00091600" w:rsidRDefault="00714FC8" w:rsidP="00714FC8">
      <w:pPr>
        <w:pStyle w:val="Prrafodelista"/>
        <w:numPr>
          <w:ilvl w:val="2"/>
          <w:numId w:val="21"/>
        </w:numPr>
        <w:tabs>
          <w:tab w:val="left" w:pos="567"/>
        </w:tabs>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cuota de recuperación anual se determinará con base en el dictamen de justipreciación que emita el INDAABIN, y se cubrirá en dos exhibiciones por montos iguales dentro de los primeros 15 días naturales al inicio de cada semestre dentro de la vigencia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04CAFB27" w14:textId="77777777" w:rsidR="00714FC8" w:rsidRPr="00091600" w:rsidRDefault="00714FC8" w:rsidP="00714FC8">
      <w:pPr>
        <w:pStyle w:val="Prrafodelista"/>
        <w:autoSpaceDE w:val="0"/>
        <w:autoSpaceDN w:val="0"/>
        <w:adjustRightInd w:val="0"/>
        <w:spacing w:after="0" w:line="240" w:lineRule="auto"/>
        <w:ind w:left="1276"/>
        <w:jc w:val="both"/>
        <w:rPr>
          <w:rFonts w:ascii="Montserrat" w:hAnsi="Montserrat" w:cstheme="minorHAnsi"/>
          <w:color w:val="000000" w:themeColor="text1"/>
          <w:sz w:val="20"/>
          <w:szCs w:val="20"/>
        </w:rPr>
      </w:pPr>
    </w:p>
    <w:p w14:paraId="7A11AE6D" w14:textId="77777777" w:rsidR="00714FC8" w:rsidRPr="000B4A57" w:rsidRDefault="00714FC8" w:rsidP="00714FC8">
      <w:pPr>
        <w:pStyle w:val="Prrafodelista"/>
        <w:numPr>
          <w:ilvl w:val="2"/>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cuota por el uso de la superficie se ajustará cada cinco años, de acuerdo a la actualización del dictamen de justipreciación, cuyo costo correrá a cuenta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ermisionario.</w:t>
      </w:r>
    </w:p>
    <w:p w14:paraId="135D92B2" w14:textId="77777777" w:rsidR="00714FC8" w:rsidRPr="00091600" w:rsidRDefault="00714FC8" w:rsidP="00714FC8">
      <w:pPr>
        <w:pStyle w:val="Prrafodelista"/>
        <w:autoSpaceDE w:val="0"/>
        <w:autoSpaceDN w:val="0"/>
        <w:adjustRightInd w:val="0"/>
        <w:spacing w:after="0" w:line="240" w:lineRule="auto"/>
        <w:ind w:left="426"/>
        <w:jc w:val="both"/>
        <w:rPr>
          <w:rFonts w:ascii="Montserrat" w:hAnsi="Montserrat" w:cstheme="minorHAnsi"/>
          <w:color w:val="000000" w:themeColor="text1"/>
          <w:sz w:val="20"/>
          <w:szCs w:val="20"/>
        </w:rPr>
      </w:pPr>
    </w:p>
    <w:p w14:paraId="07D17D53" w14:textId="77777777" w:rsidR="00714FC8" w:rsidRPr="00091600" w:rsidRDefault="00714FC8" w:rsidP="00714FC8">
      <w:pPr>
        <w:pStyle w:val="Prrafodelista"/>
        <w:numPr>
          <w:ilvl w:val="1"/>
          <w:numId w:val="21"/>
        </w:numPr>
        <w:autoSpaceDE w:val="0"/>
        <w:autoSpaceDN w:val="0"/>
        <w:adjustRightInd w:val="0"/>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Administración.</w:t>
      </w:r>
    </w:p>
    <w:p w14:paraId="0AC197A5" w14:textId="77777777" w:rsidR="00714FC8" w:rsidRPr="00091600" w:rsidRDefault="00714FC8" w:rsidP="00714FC8">
      <w:pPr>
        <w:pStyle w:val="Prrafodelista"/>
        <w:autoSpaceDE w:val="0"/>
        <w:autoSpaceDN w:val="0"/>
        <w:adjustRightInd w:val="0"/>
        <w:spacing w:after="0" w:line="240" w:lineRule="auto"/>
        <w:ind w:left="426"/>
        <w:jc w:val="both"/>
        <w:rPr>
          <w:rFonts w:ascii="Montserrat" w:hAnsi="Montserrat" w:cstheme="minorHAnsi"/>
          <w:color w:val="000000" w:themeColor="text1"/>
          <w:sz w:val="20"/>
          <w:szCs w:val="20"/>
        </w:rPr>
      </w:pPr>
    </w:p>
    <w:p w14:paraId="3FE35B26"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administración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w:t>
      </w:r>
      <w:r>
        <w:rPr>
          <w:rFonts w:ascii="Montserrat" w:hAnsi="Montserrat" w:cstheme="minorHAnsi"/>
          <w:color w:val="000000" w:themeColor="text1"/>
          <w:sz w:val="20"/>
          <w:szCs w:val="20"/>
        </w:rPr>
        <w:t>a</w:t>
      </w:r>
      <w:r w:rsidRPr="00091600">
        <w:rPr>
          <w:rFonts w:ascii="Montserrat" w:hAnsi="Montserrat" w:cstheme="minorHAnsi"/>
          <w:color w:val="000000" w:themeColor="text1"/>
          <w:sz w:val="20"/>
          <w:szCs w:val="20"/>
        </w:rPr>
        <w:t xml:space="preserve">dministrativo </w:t>
      </w:r>
      <w:r>
        <w:rPr>
          <w:rFonts w:ascii="Montserrat" w:hAnsi="Montserrat" w:cstheme="minorHAnsi"/>
          <w:color w:val="000000" w:themeColor="text1"/>
          <w:sz w:val="20"/>
          <w:szCs w:val="20"/>
        </w:rPr>
        <w:t>t</w:t>
      </w:r>
      <w:r w:rsidRPr="00091600">
        <w:rPr>
          <w:rFonts w:ascii="Montserrat" w:hAnsi="Montserrat" w:cstheme="minorHAnsi"/>
          <w:color w:val="000000" w:themeColor="text1"/>
          <w:sz w:val="20"/>
          <w:szCs w:val="20"/>
        </w:rPr>
        <w:t xml:space="preserve">emporal correrá a cargo del servidor público que se haya designado para tales efectos, el cual en cualquier momento durante la vigencia del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 podrá realizar visitas al inmueble permisionado y/o requerir información en torno al cumplimiento de las obligaciones contraídas en dicho instrumento legal, en los términos señalados en el Protocolo de Actuación.</w:t>
      </w:r>
    </w:p>
    <w:p w14:paraId="102CA237" w14:textId="77777777" w:rsidR="00C64C6D" w:rsidRDefault="00C64C6D"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1B57D08E" w14:textId="69B17843" w:rsidR="00B06E3D" w:rsidRDefault="00B06E3D"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585F8E3C" w14:textId="64E08337" w:rsidR="000B20F4" w:rsidRDefault="000B20F4"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1416B2A5" w14:textId="77777777" w:rsidR="000B20F4" w:rsidRDefault="000B20F4"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9356"/>
      </w:tblGrid>
      <w:tr w:rsidR="00363CD8" w:rsidRPr="00091600" w14:paraId="7EF7CD4C" w14:textId="77777777" w:rsidTr="00C456CF">
        <w:trPr>
          <w:trHeight w:val="391"/>
        </w:trPr>
        <w:tc>
          <w:tcPr>
            <w:tcW w:w="9356" w:type="dxa"/>
            <w:shd w:val="clear" w:color="auto" w:fill="C4BD97"/>
            <w:vAlign w:val="center"/>
          </w:tcPr>
          <w:p w14:paraId="12E89062" w14:textId="77777777" w:rsidR="00363CD8" w:rsidRPr="00091600" w:rsidRDefault="00363CD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B06E3D" w:rsidRPr="00091600" w14:paraId="29B6B150" w14:textId="77777777" w:rsidTr="00C456CF">
        <w:tc>
          <w:tcPr>
            <w:tcW w:w="9356" w:type="dxa"/>
          </w:tcPr>
          <w:p w14:paraId="038BEAAD" w14:textId="77777777" w:rsidR="00B06E3D" w:rsidRPr="00091600" w:rsidRDefault="00B06E3D"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Capacite a los empleados que laboren a su servicio, a efecto de que se conduzcan con propiedad y observen la normatividad institucional.</w:t>
            </w:r>
          </w:p>
        </w:tc>
      </w:tr>
      <w:tr w:rsidR="00B06E3D" w:rsidRPr="00091600" w14:paraId="4E01012D" w14:textId="77777777" w:rsidTr="00C456CF">
        <w:tc>
          <w:tcPr>
            <w:tcW w:w="9356" w:type="dxa"/>
          </w:tcPr>
          <w:p w14:paraId="60BD01F5" w14:textId="77777777" w:rsidR="00B06E3D" w:rsidRPr="00091600" w:rsidRDefault="00B06E3D"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Realice el pago oportuno de las cuotas de recuperación que se establezcan en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w:t>
            </w:r>
          </w:p>
        </w:tc>
      </w:tr>
      <w:tr w:rsidR="00B06E3D" w:rsidRPr="00091600" w14:paraId="13467B43" w14:textId="77777777" w:rsidTr="00C456CF">
        <w:tc>
          <w:tcPr>
            <w:tcW w:w="9356" w:type="dxa"/>
          </w:tcPr>
          <w:p w14:paraId="1796E7C7" w14:textId="77777777" w:rsidR="00B06E3D" w:rsidRPr="00091600" w:rsidRDefault="00B06E3D"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el permisionario cumpla con la entrega de la póliza de garantía de cumplimiento.</w:t>
            </w:r>
          </w:p>
        </w:tc>
      </w:tr>
      <w:tr w:rsidR="00363CD8" w:rsidRPr="00091600" w14:paraId="43E1713E" w14:textId="77777777" w:rsidTr="00C456CF">
        <w:tc>
          <w:tcPr>
            <w:tcW w:w="9356" w:type="dxa"/>
          </w:tcPr>
          <w:p w14:paraId="11F37523"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se encuentre al corriente del cumplimiento de sus obligaciones fiscales y en materia de seguridad social (IMSS e INFONAVIT).</w:t>
            </w:r>
          </w:p>
        </w:tc>
      </w:tr>
      <w:tr w:rsidR="00363CD8" w:rsidRPr="00091600" w14:paraId="474B6A30" w14:textId="77777777" w:rsidTr="00C456CF">
        <w:tc>
          <w:tcPr>
            <w:tcW w:w="9356" w:type="dxa"/>
          </w:tcPr>
          <w:p w14:paraId="3AC233D6"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formalice la entrega mediante la suscripción del acta de entrega y convenio finiquito.</w:t>
            </w:r>
          </w:p>
        </w:tc>
      </w:tr>
      <w:tr w:rsidR="00363CD8" w:rsidRPr="00091600" w14:paraId="2B06311C" w14:textId="77777777" w:rsidTr="00C456CF">
        <w:tc>
          <w:tcPr>
            <w:tcW w:w="9356" w:type="dxa"/>
          </w:tcPr>
          <w:p w14:paraId="33359E49" w14:textId="77777777" w:rsidR="00363CD8" w:rsidRPr="00091600" w:rsidRDefault="00363CD8" w:rsidP="00363CD8">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En los casos que amerite, solicitar la ejecución de la póliza de garantía de cumplimiento. </w:t>
            </w:r>
          </w:p>
        </w:tc>
      </w:tr>
    </w:tbl>
    <w:p w14:paraId="2796C9CD" w14:textId="77777777" w:rsidR="00363CD8" w:rsidRDefault="00363CD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5EC89403"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supervisión.</w:t>
      </w:r>
    </w:p>
    <w:p w14:paraId="4FE32F6D" w14:textId="77777777" w:rsidR="00714FC8" w:rsidRPr="00091600" w:rsidRDefault="00714FC8" w:rsidP="00714FC8">
      <w:pPr>
        <w:spacing w:after="0" w:line="240" w:lineRule="auto"/>
        <w:rPr>
          <w:rFonts w:ascii="Montserrat" w:hAnsi="Montserrat" w:cstheme="minorHAnsi"/>
          <w:color w:val="000000" w:themeColor="text1"/>
          <w:sz w:val="20"/>
          <w:szCs w:val="20"/>
        </w:rPr>
      </w:pPr>
    </w:p>
    <w:p w14:paraId="599F377F"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w:t>
      </w:r>
      <w:r>
        <w:rPr>
          <w:rFonts w:ascii="Montserrat" w:hAnsi="Montserrat" w:cstheme="minorHAnsi"/>
          <w:color w:val="000000" w:themeColor="text1"/>
          <w:sz w:val="20"/>
          <w:szCs w:val="20"/>
        </w:rPr>
        <w:t>Otorg</w:t>
      </w:r>
      <w:r w:rsidRPr="00091600">
        <w:rPr>
          <w:rFonts w:ascii="Montserrat" w:hAnsi="Montserrat" w:cstheme="minorHAnsi"/>
          <w:color w:val="000000" w:themeColor="text1"/>
          <w:sz w:val="20"/>
          <w:szCs w:val="20"/>
        </w:rPr>
        <w:t>antes deberán, en los términos señalados en el Protocolo de Actuación, supervisar que el permisionario:</w:t>
      </w:r>
    </w:p>
    <w:p w14:paraId="4C20E73E"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tbl>
      <w:tblPr>
        <w:tblStyle w:val="Tablaconcuadrcula"/>
        <w:tblW w:w="0" w:type="auto"/>
        <w:tblInd w:w="704" w:type="dxa"/>
        <w:tblLook w:val="04A0" w:firstRow="1" w:lastRow="0" w:firstColumn="1" w:lastColumn="0" w:noHBand="0" w:noVBand="1"/>
      </w:tblPr>
      <w:tblGrid>
        <w:gridCol w:w="9356"/>
      </w:tblGrid>
      <w:tr w:rsidR="00714FC8" w:rsidRPr="00091600" w14:paraId="22FB4A30" w14:textId="77777777" w:rsidTr="00C456CF">
        <w:trPr>
          <w:trHeight w:val="391"/>
        </w:trPr>
        <w:tc>
          <w:tcPr>
            <w:tcW w:w="9356" w:type="dxa"/>
            <w:shd w:val="clear" w:color="auto" w:fill="C4BD97"/>
            <w:vAlign w:val="center"/>
          </w:tcPr>
          <w:p w14:paraId="255402C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091600" w14:paraId="18648E5B" w14:textId="77777777" w:rsidTr="00C456CF">
        <w:tc>
          <w:tcPr>
            <w:tcW w:w="9356" w:type="dxa"/>
          </w:tcPr>
          <w:p w14:paraId="1D59C844"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Que al finalizar la vigencia del permiso, se verifique que la entrega de la superficie permisionada se reciba en las condiciones establecidas en el Contrato de Asociación Público – Privada.</w:t>
            </w:r>
          </w:p>
        </w:tc>
      </w:tr>
      <w:tr w:rsidR="00714FC8" w:rsidRPr="00091600" w14:paraId="329091D2" w14:textId="77777777" w:rsidTr="00C456CF">
        <w:tc>
          <w:tcPr>
            <w:tcW w:w="9356" w:type="dxa"/>
          </w:tcPr>
          <w:p w14:paraId="64B5EEA1"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Ocupe el espacio otorgado bajo las condiciones establecidas en el Permiso. </w:t>
            </w:r>
          </w:p>
        </w:tc>
      </w:tr>
      <w:tr w:rsidR="00714FC8" w:rsidRPr="00091600" w14:paraId="2BC9A7F4" w14:textId="77777777" w:rsidTr="00C456CF">
        <w:tc>
          <w:tcPr>
            <w:tcW w:w="9356" w:type="dxa"/>
          </w:tcPr>
          <w:p w14:paraId="6F36FE6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ceda por cualquier forma parcial o totalmente a terceras personas los derechos del permiso.</w:t>
            </w:r>
          </w:p>
        </w:tc>
      </w:tr>
      <w:tr w:rsidR="00714FC8" w:rsidRPr="00091600" w14:paraId="2CC9DD38" w14:textId="77777777" w:rsidTr="00C456CF">
        <w:tc>
          <w:tcPr>
            <w:tcW w:w="9356" w:type="dxa"/>
          </w:tcPr>
          <w:p w14:paraId="723D17E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Cumpla con otras disposiciones que por cuestiones de seguridad y/o sanitarias difunda la CTAA conforme a la normatividad institucional.</w:t>
            </w:r>
          </w:p>
        </w:tc>
      </w:tr>
      <w:tr w:rsidR="00714FC8" w:rsidRPr="00091600" w14:paraId="2C17853C" w14:textId="77777777" w:rsidTr="00C456CF">
        <w:tc>
          <w:tcPr>
            <w:tcW w:w="9356" w:type="dxa"/>
          </w:tcPr>
          <w:p w14:paraId="5738761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utilicen espacios institucionales diferentes o mayores a los que se hayan especificado en el Permiso y/o en el acta de entrega-recepción de cada una de las superficies otorgadas.</w:t>
            </w:r>
          </w:p>
        </w:tc>
      </w:tr>
    </w:tbl>
    <w:p w14:paraId="1D5F14B5"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63AA2949" w14:textId="77777777" w:rsidR="00714FC8" w:rsidRPr="00701F74" w:rsidRDefault="00714FC8" w:rsidP="00714FC8">
      <w:pPr>
        <w:pStyle w:val="Prrafodelista"/>
        <w:numPr>
          <w:ilvl w:val="0"/>
          <w:numId w:val="21"/>
        </w:numPr>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701F74">
        <w:rPr>
          <w:rFonts w:ascii="Montserrat" w:hAnsi="Montserrat" w:cstheme="minorHAnsi"/>
          <w:b/>
          <w:bCs/>
          <w:color w:val="000000" w:themeColor="text1"/>
          <w:sz w:val="20"/>
          <w:szCs w:val="20"/>
        </w:rPr>
        <w:t xml:space="preserve">De los inmuebles propiedad del Instituto Mexicano del Seguro Social otorgados en posesión a un tercero bajo la figura jurídica de comodato u otra figura jurídica de ocupación. </w:t>
      </w:r>
    </w:p>
    <w:p w14:paraId="11FEC4F1" w14:textId="77777777" w:rsidR="00714FC8" w:rsidRPr="00701F74" w:rsidRDefault="00714FC8" w:rsidP="00714FC8">
      <w:pPr>
        <w:pStyle w:val="Prrafodelista"/>
        <w:autoSpaceDE w:val="0"/>
        <w:autoSpaceDN w:val="0"/>
        <w:adjustRightInd w:val="0"/>
        <w:spacing w:after="0" w:line="240" w:lineRule="auto"/>
        <w:ind w:left="360"/>
        <w:jc w:val="both"/>
        <w:rPr>
          <w:rFonts w:ascii="Montserrat" w:hAnsi="Montserrat" w:cstheme="minorHAnsi"/>
          <w:color w:val="000000" w:themeColor="text1"/>
          <w:sz w:val="20"/>
          <w:szCs w:val="20"/>
        </w:rPr>
      </w:pPr>
    </w:p>
    <w:p w14:paraId="75D608D8" w14:textId="77777777" w:rsidR="00714FC8" w:rsidRPr="003F4466" w:rsidRDefault="00714FC8" w:rsidP="00714FC8">
      <w:pPr>
        <w:pStyle w:val="Prrafodelista"/>
        <w:autoSpaceDE w:val="0"/>
        <w:autoSpaceDN w:val="0"/>
        <w:adjustRightInd w:val="0"/>
        <w:spacing w:after="0" w:line="240" w:lineRule="auto"/>
        <w:ind w:left="567"/>
        <w:jc w:val="both"/>
        <w:rPr>
          <w:rFonts w:ascii="Montserrat" w:hAnsi="Montserrat" w:cstheme="minorHAnsi"/>
          <w:color w:val="000000" w:themeColor="text1"/>
          <w:sz w:val="20"/>
          <w:szCs w:val="20"/>
        </w:rPr>
      </w:pPr>
      <w:r w:rsidRPr="003F4466">
        <w:rPr>
          <w:rFonts w:ascii="Montserrat" w:hAnsi="Montserrat" w:cstheme="minorHAnsi"/>
          <w:color w:val="000000" w:themeColor="text1"/>
          <w:sz w:val="20"/>
          <w:szCs w:val="20"/>
        </w:rPr>
        <w:t>En los caso de que la DOA, en términos del numeral 2.3. del Apartado A, remita instrumentos jurídicos en los que se otorgue en posesión a un tercero bajo la figura jurídica de comodato u otra figura jurídica de ocupación inmueble propiedad del IMSS, se deberá observar lo siguiente:</w:t>
      </w:r>
    </w:p>
    <w:p w14:paraId="2F1E489F" w14:textId="77777777" w:rsidR="00714FC8" w:rsidRPr="003F4466" w:rsidRDefault="00714FC8" w:rsidP="00714FC8">
      <w:pPr>
        <w:autoSpaceDE w:val="0"/>
        <w:autoSpaceDN w:val="0"/>
        <w:adjustRightInd w:val="0"/>
        <w:spacing w:after="0" w:line="240" w:lineRule="auto"/>
        <w:jc w:val="both"/>
        <w:rPr>
          <w:rFonts w:ascii="Montserrat" w:hAnsi="Montserrat" w:cstheme="minorHAnsi"/>
          <w:b/>
          <w:bCs/>
          <w:color w:val="000000" w:themeColor="text1"/>
          <w:sz w:val="20"/>
          <w:szCs w:val="20"/>
        </w:rPr>
      </w:pPr>
    </w:p>
    <w:tbl>
      <w:tblPr>
        <w:tblStyle w:val="Tablaconcuadrcula"/>
        <w:tblW w:w="0" w:type="auto"/>
        <w:tblInd w:w="704" w:type="dxa"/>
        <w:tblLook w:val="04A0" w:firstRow="1" w:lastRow="0" w:firstColumn="1" w:lastColumn="0" w:noHBand="0" w:noVBand="1"/>
      </w:tblPr>
      <w:tblGrid>
        <w:gridCol w:w="567"/>
        <w:gridCol w:w="8799"/>
      </w:tblGrid>
      <w:tr w:rsidR="00714FC8" w:rsidRPr="00091600" w14:paraId="7CC58C1E" w14:textId="77777777" w:rsidTr="00C456CF">
        <w:trPr>
          <w:trHeight w:val="391"/>
        </w:trPr>
        <w:tc>
          <w:tcPr>
            <w:tcW w:w="567" w:type="dxa"/>
            <w:shd w:val="clear" w:color="auto" w:fill="C4BD97"/>
            <w:vAlign w:val="center"/>
          </w:tcPr>
          <w:p w14:paraId="37D4C2DF" w14:textId="77777777" w:rsidR="00714FC8" w:rsidRPr="00091600" w:rsidRDefault="00714FC8" w:rsidP="00C456CF">
            <w:pPr>
              <w:jc w:val="center"/>
              <w:rPr>
                <w:rFonts w:ascii="Montserrat" w:hAnsi="Montserrat" w:cstheme="minorHAnsi"/>
                <w:color w:val="000000" w:themeColor="text1"/>
                <w:sz w:val="16"/>
                <w:szCs w:val="16"/>
              </w:rPr>
            </w:pPr>
            <w:r>
              <w:rPr>
                <w:rFonts w:ascii="Montserrat" w:hAnsi="Montserrat" w:cstheme="minorHAnsi"/>
                <w:color w:val="000000" w:themeColor="text1"/>
                <w:sz w:val="16"/>
                <w:szCs w:val="16"/>
              </w:rPr>
              <w:t>N°</w:t>
            </w:r>
          </w:p>
        </w:tc>
        <w:tc>
          <w:tcPr>
            <w:tcW w:w="8799" w:type="dxa"/>
            <w:shd w:val="clear" w:color="auto" w:fill="C4BD97"/>
            <w:vAlign w:val="center"/>
          </w:tcPr>
          <w:p w14:paraId="7844A6F2"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Revisión</w:t>
            </w:r>
          </w:p>
        </w:tc>
      </w:tr>
      <w:tr w:rsidR="00714FC8" w:rsidRPr="003F4466" w14:paraId="5D5ABFBA" w14:textId="77777777" w:rsidTr="00C456CF">
        <w:tc>
          <w:tcPr>
            <w:tcW w:w="567" w:type="dxa"/>
            <w:vAlign w:val="center"/>
          </w:tcPr>
          <w:p w14:paraId="419D64FE"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I</w:t>
            </w:r>
          </w:p>
        </w:tc>
        <w:tc>
          <w:tcPr>
            <w:tcW w:w="8799" w:type="dxa"/>
          </w:tcPr>
          <w:p w14:paraId="4E38351F" w14:textId="77777777" w:rsidR="00714FC8" w:rsidRPr="003F4466" w:rsidRDefault="00714FC8" w:rsidP="00C456CF">
            <w:pPr>
              <w:rPr>
                <w:rFonts w:ascii="Montserrat" w:hAnsi="Montserrat" w:cstheme="minorHAnsi"/>
                <w:color w:val="000000" w:themeColor="text1"/>
                <w:sz w:val="16"/>
                <w:szCs w:val="16"/>
              </w:rPr>
            </w:pPr>
            <w:r w:rsidRPr="003F4466">
              <w:rPr>
                <w:rFonts w:ascii="Montserrat" w:hAnsi="Montserrat" w:cs="Arial"/>
                <w:sz w:val="16"/>
                <w:szCs w:val="16"/>
              </w:rPr>
              <w:t>Observar y atender los derechos y obligaciones estipuladas en el instrumento legal de que se trate.</w:t>
            </w:r>
          </w:p>
        </w:tc>
      </w:tr>
      <w:tr w:rsidR="00714FC8" w:rsidRPr="003F4466" w14:paraId="0BF7BB19" w14:textId="77777777" w:rsidTr="00C456CF">
        <w:tc>
          <w:tcPr>
            <w:tcW w:w="567" w:type="dxa"/>
            <w:vAlign w:val="center"/>
          </w:tcPr>
          <w:p w14:paraId="7D7A17C3"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II</w:t>
            </w:r>
          </w:p>
        </w:tc>
        <w:tc>
          <w:tcPr>
            <w:tcW w:w="8799" w:type="dxa"/>
          </w:tcPr>
          <w:p w14:paraId="4FEE81D5" w14:textId="77777777" w:rsidR="00714FC8" w:rsidRPr="003F4466" w:rsidRDefault="00714FC8" w:rsidP="00C456CF">
            <w:pPr>
              <w:rPr>
                <w:rFonts w:ascii="Montserrat" w:hAnsi="Montserrat" w:cstheme="minorHAnsi"/>
                <w:color w:val="000000" w:themeColor="text1"/>
                <w:sz w:val="16"/>
                <w:szCs w:val="16"/>
              </w:rPr>
            </w:pPr>
            <w:r w:rsidRPr="003F4466">
              <w:rPr>
                <w:rFonts w:ascii="Montserrat" w:hAnsi="Montserrat" w:cs="Arial"/>
                <w:sz w:val="16"/>
                <w:szCs w:val="16"/>
              </w:rPr>
              <w:t>Proceder a la entrega y recepción del inmueble en los términos establecidos en el instrumento legal correspondiente.</w:t>
            </w:r>
          </w:p>
        </w:tc>
      </w:tr>
      <w:tr w:rsidR="00714FC8" w:rsidRPr="003F4466" w14:paraId="23DF2A04" w14:textId="77777777" w:rsidTr="00C456CF">
        <w:tc>
          <w:tcPr>
            <w:tcW w:w="567" w:type="dxa"/>
            <w:vAlign w:val="center"/>
          </w:tcPr>
          <w:p w14:paraId="39D16515"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III</w:t>
            </w:r>
          </w:p>
        </w:tc>
        <w:tc>
          <w:tcPr>
            <w:tcW w:w="8799" w:type="dxa"/>
          </w:tcPr>
          <w:p w14:paraId="311F968B" w14:textId="77777777" w:rsidR="00714FC8" w:rsidRPr="003F4466" w:rsidRDefault="00714FC8" w:rsidP="00C456CF">
            <w:pPr>
              <w:jc w:val="both"/>
              <w:rPr>
                <w:rFonts w:ascii="Montserrat" w:hAnsi="Montserrat" w:cstheme="minorHAnsi"/>
                <w:color w:val="000000" w:themeColor="text1"/>
                <w:sz w:val="16"/>
                <w:szCs w:val="16"/>
              </w:rPr>
            </w:pPr>
            <w:r w:rsidRPr="003F4466">
              <w:rPr>
                <w:rFonts w:ascii="Montserrat" w:hAnsi="Montserrat" w:cs="Arial"/>
                <w:sz w:val="16"/>
                <w:szCs w:val="16"/>
              </w:rPr>
              <w:t>Realizar las supervisiones en tiempo y forma, haciendo constar los resultados obtenidos en las actas administrativas correspondientes</w:t>
            </w:r>
          </w:p>
        </w:tc>
      </w:tr>
      <w:tr w:rsidR="00714FC8" w:rsidRPr="003F4466" w14:paraId="10D092FF" w14:textId="77777777" w:rsidTr="00C456CF">
        <w:tc>
          <w:tcPr>
            <w:tcW w:w="567" w:type="dxa"/>
            <w:vAlign w:val="center"/>
          </w:tcPr>
          <w:p w14:paraId="435B94EC"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IV</w:t>
            </w:r>
          </w:p>
        </w:tc>
        <w:tc>
          <w:tcPr>
            <w:tcW w:w="8799" w:type="dxa"/>
          </w:tcPr>
          <w:p w14:paraId="2B6D07CA" w14:textId="77777777" w:rsidR="00714FC8" w:rsidRPr="003F4466" w:rsidRDefault="00714FC8" w:rsidP="00C456CF">
            <w:pPr>
              <w:jc w:val="both"/>
              <w:rPr>
                <w:rFonts w:ascii="Montserrat" w:hAnsi="Montserrat" w:cstheme="minorHAnsi"/>
                <w:color w:val="000000" w:themeColor="text1"/>
                <w:sz w:val="16"/>
                <w:szCs w:val="16"/>
              </w:rPr>
            </w:pPr>
            <w:r w:rsidRPr="003F4466">
              <w:rPr>
                <w:rFonts w:ascii="Montserrat" w:hAnsi="Montserrat" w:cs="Arial"/>
                <w:sz w:val="16"/>
                <w:szCs w:val="16"/>
              </w:rPr>
              <w:t>Notificar a las partes todas las irregularidades que se desprendan de las supervisiones realizadas.</w:t>
            </w:r>
          </w:p>
        </w:tc>
      </w:tr>
      <w:tr w:rsidR="00714FC8" w:rsidRPr="003F4466" w14:paraId="29CEF7DC" w14:textId="77777777" w:rsidTr="00C456CF">
        <w:tc>
          <w:tcPr>
            <w:tcW w:w="567" w:type="dxa"/>
            <w:vAlign w:val="center"/>
          </w:tcPr>
          <w:p w14:paraId="2CA40679"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V</w:t>
            </w:r>
          </w:p>
        </w:tc>
        <w:tc>
          <w:tcPr>
            <w:tcW w:w="8799" w:type="dxa"/>
          </w:tcPr>
          <w:p w14:paraId="2B990E86" w14:textId="77777777" w:rsidR="00714FC8" w:rsidRPr="003F4466" w:rsidRDefault="00714FC8" w:rsidP="00C456CF">
            <w:pPr>
              <w:jc w:val="both"/>
              <w:rPr>
                <w:rFonts w:ascii="Montserrat" w:hAnsi="Montserrat" w:cstheme="minorHAnsi"/>
                <w:color w:val="000000" w:themeColor="text1"/>
                <w:sz w:val="16"/>
                <w:szCs w:val="16"/>
              </w:rPr>
            </w:pPr>
            <w:r w:rsidRPr="003F4466">
              <w:rPr>
                <w:rFonts w:ascii="Montserrat" w:hAnsi="Montserrat" w:cs="Arial"/>
                <w:sz w:val="16"/>
                <w:szCs w:val="16"/>
              </w:rPr>
              <w:t>Atender los procedimientos establecidos en el instrumento legal de que se trate, en caso de incumplimiento por alguna o las partes, acudiendo a la DJ para su asesoría y representación.</w:t>
            </w:r>
          </w:p>
        </w:tc>
      </w:tr>
      <w:tr w:rsidR="00714FC8" w:rsidRPr="003F4466" w14:paraId="2AFE47EF" w14:textId="77777777" w:rsidTr="00C456CF">
        <w:tc>
          <w:tcPr>
            <w:tcW w:w="567" w:type="dxa"/>
            <w:vAlign w:val="center"/>
          </w:tcPr>
          <w:p w14:paraId="040769D9"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VI</w:t>
            </w:r>
          </w:p>
        </w:tc>
        <w:tc>
          <w:tcPr>
            <w:tcW w:w="8799" w:type="dxa"/>
          </w:tcPr>
          <w:p w14:paraId="2B7462C7" w14:textId="77777777" w:rsidR="00714FC8" w:rsidRPr="003F4466" w:rsidRDefault="00714FC8" w:rsidP="00C456CF">
            <w:pPr>
              <w:jc w:val="both"/>
              <w:rPr>
                <w:rFonts w:ascii="Montserrat" w:hAnsi="Montserrat" w:cstheme="minorHAnsi"/>
                <w:color w:val="000000" w:themeColor="text1"/>
                <w:sz w:val="16"/>
                <w:szCs w:val="16"/>
              </w:rPr>
            </w:pPr>
            <w:r w:rsidRPr="003F4466">
              <w:rPr>
                <w:rFonts w:ascii="Montserrat" w:hAnsi="Montserrat" w:cs="Arial"/>
                <w:sz w:val="16"/>
                <w:szCs w:val="16"/>
              </w:rPr>
              <w:t>Recibir el inmueble en caso de terminación por cualquiera de las causas que se acrediten en el instrumento legal correspondiente.</w:t>
            </w:r>
          </w:p>
        </w:tc>
      </w:tr>
      <w:tr w:rsidR="00714FC8" w:rsidRPr="003F4466" w14:paraId="091CAF36" w14:textId="77777777" w:rsidTr="00C456CF">
        <w:tc>
          <w:tcPr>
            <w:tcW w:w="567" w:type="dxa"/>
            <w:vAlign w:val="center"/>
          </w:tcPr>
          <w:p w14:paraId="781A54EB" w14:textId="77777777" w:rsidR="00714FC8" w:rsidRPr="003F4466" w:rsidRDefault="00714FC8" w:rsidP="00C456CF">
            <w:pPr>
              <w:jc w:val="center"/>
              <w:rPr>
                <w:rFonts w:ascii="Montserrat" w:hAnsi="Montserrat"/>
                <w:sz w:val="16"/>
                <w:szCs w:val="16"/>
              </w:rPr>
            </w:pPr>
            <w:r w:rsidRPr="003F4466">
              <w:rPr>
                <w:rFonts w:ascii="Montserrat" w:hAnsi="Montserrat"/>
                <w:sz w:val="16"/>
                <w:szCs w:val="16"/>
              </w:rPr>
              <w:t>VII</w:t>
            </w:r>
          </w:p>
        </w:tc>
        <w:tc>
          <w:tcPr>
            <w:tcW w:w="8799" w:type="dxa"/>
          </w:tcPr>
          <w:p w14:paraId="2538A4F2" w14:textId="77777777" w:rsidR="00714FC8" w:rsidRPr="003F4466" w:rsidRDefault="00714FC8" w:rsidP="00C456CF">
            <w:pPr>
              <w:jc w:val="both"/>
              <w:rPr>
                <w:rFonts w:ascii="Montserrat" w:hAnsi="Montserrat" w:cstheme="minorHAnsi"/>
                <w:color w:val="000000" w:themeColor="text1"/>
                <w:sz w:val="16"/>
                <w:szCs w:val="16"/>
              </w:rPr>
            </w:pPr>
            <w:r w:rsidRPr="003F4466">
              <w:rPr>
                <w:rFonts w:ascii="Montserrat" w:hAnsi="Montserrat" w:cs="Arial"/>
                <w:sz w:val="16"/>
                <w:szCs w:val="16"/>
              </w:rPr>
              <w:t>Notificar a la DOA la recepción del inmueble, procediendo a la entrega del mismo en calidad de administradora del patrimonio inmobiliario institucional.</w:t>
            </w:r>
          </w:p>
        </w:tc>
      </w:tr>
    </w:tbl>
    <w:p w14:paraId="2C7A4F2F" w14:textId="77777777" w:rsidR="00714FC8" w:rsidRDefault="00714FC8"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6B3C8A20" w14:textId="77777777" w:rsidR="00A30DE1" w:rsidRDefault="00A30DE1"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0C8BD57B" w14:textId="77777777" w:rsidR="00A30DE1" w:rsidRDefault="00A30DE1"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6B8979DE" w14:textId="77777777" w:rsidR="00A30DE1" w:rsidRDefault="00A30DE1"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14151D9B" w14:textId="77777777" w:rsidR="00A30DE1" w:rsidRDefault="00A30DE1"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091D82C7" w14:textId="77777777" w:rsidR="00A30DE1" w:rsidRDefault="00A30DE1"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4C2EBA00" w14:textId="45D0195E" w:rsidR="00A30DE1" w:rsidRDefault="00A30DE1"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5B69F22E" w14:textId="77777777" w:rsidR="000B20F4" w:rsidRPr="003F4466" w:rsidRDefault="000B20F4" w:rsidP="00714FC8">
      <w:pPr>
        <w:pStyle w:val="Prrafodelista"/>
        <w:autoSpaceDE w:val="0"/>
        <w:autoSpaceDN w:val="0"/>
        <w:adjustRightInd w:val="0"/>
        <w:spacing w:after="0" w:line="240" w:lineRule="auto"/>
        <w:ind w:left="567"/>
        <w:jc w:val="both"/>
        <w:rPr>
          <w:rFonts w:ascii="Montserrat" w:hAnsi="Montserrat" w:cstheme="minorHAnsi"/>
          <w:b/>
          <w:bCs/>
          <w:color w:val="000000" w:themeColor="text1"/>
          <w:sz w:val="16"/>
          <w:szCs w:val="16"/>
        </w:rPr>
      </w:pPr>
    </w:p>
    <w:p w14:paraId="37A26432" w14:textId="77777777" w:rsidR="00714FC8" w:rsidRPr="00091600" w:rsidRDefault="00714FC8" w:rsidP="00714FC8">
      <w:pPr>
        <w:pStyle w:val="Prrafodelista"/>
        <w:numPr>
          <w:ilvl w:val="0"/>
          <w:numId w:val="21"/>
        </w:numPr>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De la terminación, revocación y extinción de los </w:t>
      </w:r>
      <w:r w:rsidR="00A11C26">
        <w:rPr>
          <w:rFonts w:ascii="Montserrat" w:hAnsi="Montserrat" w:cstheme="minorHAnsi"/>
          <w:b/>
          <w:bCs/>
          <w:color w:val="000000" w:themeColor="text1"/>
          <w:sz w:val="20"/>
          <w:szCs w:val="20"/>
        </w:rPr>
        <w:t>p</w:t>
      </w:r>
      <w:r w:rsidRPr="00091600">
        <w:rPr>
          <w:rFonts w:ascii="Montserrat" w:hAnsi="Montserrat" w:cstheme="minorHAnsi"/>
          <w:b/>
          <w:bCs/>
          <w:color w:val="000000" w:themeColor="text1"/>
          <w:sz w:val="20"/>
          <w:szCs w:val="20"/>
        </w:rPr>
        <w:t xml:space="preserve">ermisos y </w:t>
      </w:r>
      <w:r w:rsidR="00A11C26">
        <w:rPr>
          <w:rFonts w:ascii="Montserrat" w:hAnsi="Montserrat" w:cstheme="minorHAnsi"/>
          <w:b/>
          <w:bCs/>
          <w:color w:val="000000" w:themeColor="text1"/>
          <w:sz w:val="20"/>
          <w:szCs w:val="20"/>
        </w:rPr>
        <w:t>c</w:t>
      </w:r>
      <w:r w:rsidRPr="00091600">
        <w:rPr>
          <w:rFonts w:ascii="Montserrat" w:hAnsi="Montserrat" w:cstheme="minorHAnsi"/>
          <w:b/>
          <w:bCs/>
          <w:color w:val="000000" w:themeColor="text1"/>
          <w:sz w:val="20"/>
          <w:szCs w:val="20"/>
        </w:rPr>
        <w:t xml:space="preserve">ontratos de </w:t>
      </w:r>
      <w:r w:rsidR="00A11C26">
        <w:rPr>
          <w:rFonts w:ascii="Montserrat" w:hAnsi="Montserrat" w:cstheme="minorHAnsi"/>
          <w:b/>
          <w:bCs/>
          <w:color w:val="000000" w:themeColor="text1"/>
          <w:sz w:val="20"/>
          <w:szCs w:val="20"/>
        </w:rPr>
        <w:t>s</w:t>
      </w:r>
      <w:r w:rsidRPr="00091600">
        <w:rPr>
          <w:rFonts w:ascii="Montserrat" w:hAnsi="Montserrat" w:cstheme="minorHAnsi"/>
          <w:b/>
          <w:bCs/>
          <w:color w:val="000000" w:themeColor="text1"/>
          <w:sz w:val="20"/>
          <w:szCs w:val="20"/>
        </w:rPr>
        <w:t>ubarrendamiento.</w:t>
      </w:r>
    </w:p>
    <w:p w14:paraId="6BEAB5F7"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p w14:paraId="2653C2D6"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terminación:</w:t>
      </w:r>
    </w:p>
    <w:p w14:paraId="76665A30" w14:textId="77777777" w:rsidR="00714FC8" w:rsidRDefault="00714FC8" w:rsidP="00714FC8">
      <w:pPr>
        <w:autoSpaceDE w:val="0"/>
        <w:autoSpaceDN w:val="0"/>
        <w:adjustRightInd w:val="0"/>
        <w:spacing w:after="0" w:line="240" w:lineRule="auto"/>
        <w:ind w:firstLine="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Serán causas de terminación:</w:t>
      </w:r>
    </w:p>
    <w:p w14:paraId="4F9EEA75" w14:textId="77777777" w:rsidR="00B06E3D" w:rsidRPr="00091600" w:rsidRDefault="00B06E3D" w:rsidP="00714FC8">
      <w:pPr>
        <w:autoSpaceDE w:val="0"/>
        <w:autoSpaceDN w:val="0"/>
        <w:adjustRightInd w:val="0"/>
        <w:spacing w:after="0" w:line="240" w:lineRule="auto"/>
        <w:ind w:firstLine="567"/>
        <w:jc w:val="both"/>
        <w:rPr>
          <w:rFonts w:ascii="Montserrat" w:hAnsi="Montserrat" w:cstheme="minorHAnsi"/>
          <w:color w:val="000000" w:themeColor="text1"/>
          <w:sz w:val="20"/>
          <w:szCs w:val="20"/>
        </w:rPr>
      </w:pPr>
    </w:p>
    <w:p w14:paraId="1E9570A2" w14:textId="77777777" w:rsidR="00714FC8" w:rsidRPr="00091600" w:rsidRDefault="00714FC8" w:rsidP="00062FA0">
      <w:pPr>
        <w:pStyle w:val="Prrafodelista"/>
        <w:numPr>
          <w:ilvl w:val="0"/>
          <w:numId w:val="29"/>
        </w:numPr>
        <w:autoSpaceDE w:val="0"/>
        <w:autoSpaceDN w:val="0"/>
        <w:adjustRightInd w:val="0"/>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Vencimiento del plazo por el que se haya otorgado el permiso o el contrato.</w:t>
      </w:r>
    </w:p>
    <w:p w14:paraId="660EC06E" w14:textId="77777777" w:rsidR="00714FC8" w:rsidRDefault="00714FC8" w:rsidP="00062FA0">
      <w:pPr>
        <w:pStyle w:val="Prrafodelista"/>
        <w:numPr>
          <w:ilvl w:val="0"/>
          <w:numId w:val="29"/>
        </w:numPr>
        <w:autoSpaceDE w:val="0"/>
        <w:autoSpaceDN w:val="0"/>
        <w:adjustRightInd w:val="0"/>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Cumplimiento del objeto del permiso o contrato.</w:t>
      </w:r>
    </w:p>
    <w:p w14:paraId="16E85293" w14:textId="77777777" w:rsidR="00714FC8" w:rsidRDefault="00714FC8" w:rsidP="00714FC8">
      <w:pPr>
        <w:pStyle w:val="Prrafodelista"/>
        <w:autoSpaceDE w:val="0"/>
        <w:autoSpaceDN w:val="0"/>
        <w:adjustRightInd w:val="0"/>
        <w:spacing w:after="0" w:line="240" w:lineRule="auto"/>
        <w:ind w:left="1428"/>
        <w:jc w:val="both"/>
        <w:rPr>
          <w:rFonts w:ascii="Montserrat" w:hAnsi="Montserrat" w:cstheme="minorHAnsi"/>
          <w:color w:val="000000" w:themeColor="text1"/>
          <w:sz w:val="20"/>
          <w:szCs w:val="20"/>
        </w:rPr>
      </w:pPr>
    </w:p>
    <w:p w14:paraId="69B49B0E"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extinción.</w:t>
      </w:r>
    </w:p>
    <w:p w14:paraId="50AD5721" w14:textId="77777777" w:rsidR="00714FC8" w:rsidRPr="00091600" w:rsidRDefault="00714FC8" w:rsidP="00714FC8">
      <w:pPr>
        <w:autoSpaceDE w:val="0"/>
        <w:autoSpaceDN w:val="0"/>
        <w:adjustRightInd w:val="0"/>
        <w:spacing w:after="0" w:line="240" w:lineRule="auto"/>
        <w:ind w:left="360" w:firstLine="20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Serán causas de extinción:</w:t>
      </w:r>
    </w:p>
    <w:p w14:paraId="24F46E2C" w14:textId="77777777" w:rsidR="00714FC8" w:rsidRPr="00091600" w:rsidRDefault="00714FC8" w:rsidP="00714FC8">
      <w:pPr>
        <w:autoSpaceDE w:val="0"/>
        <w:autoSpaceDN w:val="0"/>
        <w:adjustRightInd w:val="0"/>
        <w:spacing w:after="0" w:line="240" w:lineRule="auto"/>
        <w:ind w:left="360"/>
        <w:jc w:val="both"/>
        <w:rPr>
          <w:rFonts w:ascii="Montserrat" w:hAnsi="Montserrat" w:cstheme="minorHAnsi"/>
          <w:color w:val="000000" w:themeColor="text1"/>
        </w:rPr>
      </w:pPr>
      <w:r w:rsidRPr="00091600">
        <w:rPr>
          <w:rFonts w:ascii="Montserrat" w:hAnsi="Montserrat" w:cstheme="minorHAnsi"/>
          <w:color w:val="000000" w:themeColor="text1"/>
          <w:sz w:val="20"/>
          <w:szCs w:val="20"/>
        </w:rPr>
        <w:tab/>
      </w:r>
    </w:p>
    <w:tbl>
      <w:tblPr>
        <w:tblStyle w:val="Tablaconcuadrcula"/>
        <w:tblW w:w="0" w:type="auto"/>
        <w:tblInd w:w="817" w:type="dxa"/>
        <w:tblLook w:val="04A0" w:firstRow="1" w:lastRow="0" w:firstColumn="1" w:lastColumn="0" w:noHBand="0" w:noVBand="1"/>
      </w:tblPr>
      <w:tblGrid>
        <w:gridCol w:w="686"/>
        <w:gridCol w:w="8567"/>
      </w:tblGrid>
      <w:tr w:rsidR="00714FC8" w:rsidRPr="00091600" w14:paraId="733B919C" w14:textId="77777777" w:rsidTr="00C456CF">
        <w:trPr>
          <w:trHeight w:val="391"/>
        </w:trPr>
        <w:tc>
          <w:tcPr>
            <w:tcW w:w="686" w:type="dxa"/>
            <w:shd w:val="clear" w:color="auto" w:fill="C4BD97"/>
            <w:vAlign w:val="center"/>
          </w:tcPr>
          <w:p w14:paraId="5033580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5CC4569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Causas de extinción</w:t>
            </w:r>
          </w:p>
        </w:tc>
      </w:tr>
      <w:tr w:rsidR="00714FC8" w:rsidRPr="00091600" w14:paraId="5555C1F5" w14:textId="77777777" w:rsidTr="00C456CF">
        <w:tc>
          <w:tcPr>
            <w:tcW w:w="686" w:type="dxa"/>
            <w:vAlign w:val="center"/>
          </w:tcPr>
          <w:p w14:paraId="4F4DFFF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tcPr>
          <w:p w14:paraId="7E60742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Desaparición del objeto.</w:t>
            </w:r>
          </w:p>
        </w:tc>
      </w:tr>
      <w:tr w:rsidR="00714FC8" w:rsidRPr="00091600" w14:paraId="55638826" w14:textId="77777777" w:rsidTr="00C456CF">
        <w:tc>
          <w:tcPr>
            <w:tcW w:w="686" w:type="dxa"/>
            <w:vAlign w:val="center"/>
          </w:tcPr>
          <w:p w14:paraId="55FEA52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tcPr>
          <w:p w14:paraId="25129825"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Cuando se afecte el interés institucional.</w:t>
            </w:r>
          </w:p>
        </w:tc>
      </w:tr>
      <w:tr w:rsidR="00714FC8" w:rsidRPr="00091600" w14:paraId="344734D4" w14:textId="77777777" w:rsidTr="00C456CF">
        <w:tc>
          <w:tcPr>
            <w:tcW w:w="686" w:type="dxa"/>
            <w:vAlign w:val="center"/>
          </w:tcPr>
          <w:p w14:paraId="666B094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tcPr>
          <w:p w14:paraId="33508D3D"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Imposibilidad del Instituto para continuar con el objeto del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 por causas de fuerza mayor, caso fortuito y/o de interés público</w:t>
            </w:r>
            <w:r>
              <w:rPr>
                <w:rFonts w:ascii="Montserrat" w:hAnsi="Montserrat" w:cstheme="minorHAnsi"/>
                <w:color w:val="000000" w:themeColor="text1"/>
                <w:sz w:val="16"/>
                <w:szCs w:val="16"/>
              </w:rPr>
              <w:t>.</w:t>
            </w:r>
          </w:p>
        </w:tc>
      </w:tr>
      <w:tr w:rsidR="00714FC8" w:rsidRPr="00091600" w14:paraId="73E438B8" w14:textId="77777777" w:rsidTr="00C456CF">
        <w:tc>
          <w:tcPr>
            <w:tcW w:w="686" w:type="dxa"/>
            <w:vAlign w:val="center"/>
          </w:tcPr>
          <w:p w14:paraId="2AC2706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7" w:type="dxa"/>
          </w:tcPr>
          <w:p w14:paraId="005FBD0C"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Por necesidad del Instituto de disponer de los espacios permisionados, para las operaciones propias de su objeto, siempre y cuando no sea posible su reubicación (cuando se trate de Permisos que implique designación de espacio, distintos al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 xml:space="preserve">ermiso </w:t>
            </w:r>
            <w:r>
              <w:rPr>
                <w:rFonts w:ascii="Montserrat" w:hAnsi="Montserrat" w:cstheme="minorHAnsi"/>
                <w:color w:val="000000" w:themeColor="text1"/>
                <w:sz w:val="16"/>
                <w:szCs w:val="16"/>
              </w:rPr>
              <w:t>a</w:t>
            </w:r>
            <w:r w:rsidRPr="00091600">
              <w:rPr>
                <w:rFonts w:ascii="Montserrat" w:hAnsi="Montserrat" w:cstheme="minorHAnsi"/>
                <w:color w:val="000000" w:themeColor="text1"/>
                <w:sz w:val="16"/>
                <w:szCs w:val="16"/>
              </w:rPr>
              <w:t xml:space="preserve">dministrativo </w:t>
            </w:r>
            <w:r>
              <w:rPr>
                <w:rFonts w:ascii="Montserrat" w:hAnsi="Montserrat" w:cstheme="minorHAnsi"/>
                <w:color w:val="000000" w:themeColor="text1"/>
                <w:sz w:val="16"/>
                <w:szCs w:val="16"/>
              </w:rPr>
              <w:t>t</w:t>
            </w:r>
            <w:r w:rsidRPr="00091600">
              <w:rPr>
                <w:rFonts w:ascii="Montserrat" w:hAnsi="Montserrat" w:cstheme="minorHAnsi"/>
                <w:color w:val="000000" w:themeColor="text1"/>
                <w:sz w:val="16"/>
                <w:szCs w:val="16"/>
              </w:rPr>
              <w:t>emporal).</w:t>
            </w:r>
          </w:p>
        </w:tc>
      </w:tr>
      <w:tr w:rsidR="00714FC8" w:rsidRPr="00091600" w14:paraId="474589F0" w14:textId="77777777" w:rsidTr="00C456CF">
        <w:tc>
          <w:tcPr>
            <w:tcW w:w="686" w:type="dxa"/>
            <w:vAlign w:val="center"/>
          </w:tcPr>
          <w:p w14:paraId="1560D00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67" w:type="dxa"/>
          </w:tcPr>
          <w:p w14:paraId="3E185A1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Cuando el permisionario no acepte ser reubicado por causas institucionales (cuando se trate de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que impliquen designación de espacio).</w:t>
            </w:r>
          </w:p>
        </w:tc>
      </w:tr>
      <w:tr w:rsidR="00714FC8" w:rsidRPr="00091600" w14:paraId="03478CBD" w14:textId="77777777" w:rsidTr="00C456CF">
        <w:tc>
          <w:tcPr>
            <w:tcW w:w="686" w:type="dxa"/>
            <w:vAlign w:val="center"/>
          </w:tcPr>
          <w:p w14:paraId="51C984A4"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67" w:type="dxa"/>
          </w:tcPr>
          <w:p w14:paraId="3AF27A38"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Renuncia por escrito del permisionario, hecha ante la instancia otorgante, la cual deberá presentar con 30 días hábiles de anticipación a la fecha en que pretenda dar por terminada la relación.</w:t>
            </w:r>
          </w:p>
        </w:tc>
      </w:tr>
      <w:tr w:rsidR="00714FC8" w:rsidRPr="00091600" w14:paraId="423E7232" w14:textId="77777777" w:rsidTr="00C456CF">
        <w:tc>
          <w:tcPr>
            <w:tcW w:w="686" w:type="dxa"/>
            <w:vAlign w:val="center"/>
          </w:tcPr>
          <w:p w14:paraId="6AEEF2B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67" w:type="dxa"/>
          </w:tcPr>
          <w:p w14:paraId="6BE16DCE"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Las que se especifiquen en el propio instrumento en concordancia con el objeto y alcance del mismo.</w:t>
            </w:r>
          </w:p>
        </w:tc>
      </w:tr>
      <w:tr w:rsidR="00714FC8" w:rsidRPr="00091600" w14:paraId="44715DDF" w14:textId="77777777" w:rsidTr="00C456CF">
        <w:tc>
          <w:tcPr>
            <w:tcW w:w="686" w:type="dxa"/>
            <w:vAlign w:val="center"/>
          </w:tcPr>
          <w:p w14:paraId="70AFB37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67" w:type="dxa"/>
          </w:tcPr>
          <w:p w14:paraId="1F84CB2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Cualquier otra que a juicio del Instituto haga inconveniente su continuación, atendiendo la naturaleza y alcances del objeto de que se trate.</w:t>
            </w:r>
          </w:p>
        </w:tc>
      </w:tr>
    </w:tbl>
    <w:p w14:paraId="4C2B0648" w14:textId="77777777" w:rsidR="00714FC8" w:rsidRDefault="00714FC8" w:rsidP="00714FC8">
      <w:pPr>
        <w:spacing w:after="0" w:line="240" w:lineRule="auto"/>
        <w:jc w:val="both"/>
        <w:rPr>
          <w:rFonts w:ascii="Montserrat" w:hAnsi="Montserrat" w:cstheme="minorHAnsi"/>
          <w:color w:val="000000" w:themeColor="text1"/>
          <w:sz w:val="20"/>
          <w:szCs w:val="20"/>
        </w:rPr>
      </w:pPr>
    </w:p>
    <w:p w14:paraId="299CE2EE" w14:textId="77777777" w:rsidR="00714FC8" w:rsidRPr="007F23A4" w:rsidRDefault="00714FC8" w:rsidP="007F23A4">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la revocación.</w:t>
      </w:r>
    </w:p>
    <w:p w14:paraId="02BA9816" w14:textId="77777777" w:rsidR="00714FC8" w:rsidRPr="00091600" w:rsidRDefault="00714FC8" w:rsidP="00714FC8">
      <w:pPr>
        <w:tabs>
          <w:tab w:val="left" w:pos="567"/>
          <w:tab w:val="left" w:pos="851"/>
        </w:tabs>
        <w:autoSpaceDE w:val="0"/>
        <w:autoSpaceDN w:val="0"/>
        <w:adjustRightInd w:val="0"/>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b/>
        <w:t>Serán causas de revocación.</w:t>
      </w:r>
    </w:p>
    <w:p w14:paraId="4B692C61" w14:textId="77777777" w:rsidR="00714FC8" w:rsidRPr="00091600" w:rsidRDefault="00714FC8" w:rsidP="00714FC8">
      <w:pPr>
        <w:autoSpaceDE w:val="0"/>
        <w:autoSpaceDN w:val="0"/>
        <w:adjustRightInd w:val="0"/>
        <w:spacing w:after="0" w:line="240" w:lineRule="auto"/>
        <w:ind w:left="852" w:hanging="143"/>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686"/>
        <w:gridCol w:w="8571"/>
      </w:tblGrid>
      <w:tr w:rsidR="00714FC8" w:rsidRPr="00091600" w14:paraId="75CD2B3A" w14:textId="77777777" w:rsidTr="00C456CF">
        <w:trPr>
          <w:trHeight w:val="391"/>
        </w:trPr>
        <w:tc>
          <w:tcPr>
            <w:tcW w:w="686" w:type="dxa"/>
            <w:shd w:val="clear" w:color="auto" w:fill="C4BD97"/>
            <w:vAlign w:val="center"/>
          </w:tcPr>
          <w:p w14:paraId="1CD85B6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Inciso</w:t>
            </w:r>
          </w:p>
        </w:tc>
        <w:tc>
          <w:tcPr>
            <w:tcW w:w="8567" w:type="dxa"/>
            <w:shd w:val="clear" w:color="auto" w:fill="C4BD97"/>
            <w:vAlign w:val="center"/>
          </w:tcPr>
          <w:p w14:paraId="33379147"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Causas de revocación</w:t>
            </w:r>
          </w:p>
        </w:tc>
      </w:tr>
      <w:tr w:rsidR="00714FC8" w:rsidRPr="00091600" w14:paraId="426BE221" w14:textId="77777777" w:rsidTr="00C456CF">
        <w:tc>
          <w:tcPr>
            <w:tcW w:w="686" w:type="dxa"/>
            <w:vAlign w:val="center"/>
          </w:tcPr>
          <w:p w14:paraId="5B00597D"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w:t>
            </w:r>
          </w:p>
        </w:tc>
        <w:tc>
          <w:tcPr>
            <w:tcW w:w="8567" w:type="dxa"/>
          </w:tcPr>
          <w:p w14:paraId="3775EF5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Incumplimiento del permisionario al objeto del permiso o contrato.</w:t>
            </w:r>
          </w:p>
        </w:tc>
      </w:tr>
      <w:tr w:rsidR="00714FC8" w:rsidRPr="00091600" w14:paraId="0391820B" w14:textId="77777777" w:rsidTr="00C456CF">
        <w:tc>
          <w:tcPr>
            <w:tcW w:w="686" w:type="dxa"/>
            <w:vAlign w:val="center"/>
          </w:tcPr>
          <w:p w14:paraId="3FCED9B0"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b</w:t>
            </w:r>
          </w:p>
        </w:tc>
        <w:tc>
          <w:tcPr>
            <w:tcW w:w="8567" w:type="dxa"/>
          </w:tcPr>
          <w:p w14:paraId="7D821CA3"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No apegarse al Código de Conducta por el personal de las empresas en el desempeño de sus actividades.</w:t>
            </w:r>
          </w:p>
        </w:tc>
      </w:tr>
      <w:tr w:rsidR="00714FC8" w:rsidRPr="00091600" w14:paraId="08567D53" w14:textId="77777777" w:rsidTr="00C456CF">
        <w:tc>
          <w:tcPr>
            <w:tcW w:w="686" w:type="dxa"/>
            <w:vAlign w:val="center"/>
          </w:tcPr>
          <w:p w14:paraId="003697F9"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w:t>
            </w:r>
          </w:p>
        </w:tc>
        <w:tc>
          <w:tcPr>
            <w:tcW w:w="8567" w:type="dxa"/>
          </w:tcPr>
          <w:p w14:paraId="4970D2DE" w14:textId="77777777" w:rsidR="00714FC8" w:rsidRPr="00091600" w:rsidRDefault="00714FC8" w:rsidP="00C456CF">
            <w:pP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Violar las disposiciones legales, reglamentarias o administrativas que rijan la actividad para la cual se suscribió el permiso o contrato, las normas de seguridad que rigen en el Instituto, o cualquier otra disposición aplicable.</w:t>
            </w:r>
          </w:p>
        </w:tc>
      </w:tr>
      <w:tr w:rsidR="00714FC8" w:rsidRPr="00091600" w14:paraId="4634717E" w14:textId="77777777" w:rsidTr="00C456CF">
        <w:tc>
          <w:tcPr>
            <w:tcW w:w="686" w:type="dxa"/>
            <w:vAlign w:val="center"/>
          </w:tcPr>
          <w:p w14:paraId="79127F8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w:t>
            </w:r>
          </w:p>
        </w:tc>
        <w:tc>
          <w:tcPr>
            <w:tcW w:w="8567" w:type="dxa"/>
          </w:tcPr>
          <w:p w14:paraId="55B2C4C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Por declaración judicial de suspensión de pagos, concurso mercantil, huelga u otra causa imputable al permisionario o subarrendatario.</w:t>
            </w:r>
          </w:p>
        </w:tc>
      </w:tr>
      <w:tr w:rsidR="00714FC8" w:rsidRPr="00091600" w14:paraId="0EA0F5A2" w14:textId="77777777" w:rsidTr="00C456CF">
        <w:tc>
          <w:tcPr>
            <w:tcW w:w="685" w:type="dxa"/>
            <w:vAlign w:val="center"/>
          </w:tcPr>
          <w:p w14:paraId="64F2CF2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e</w:t>
            </w:r>
          </w:p>
        </w:tc>
        <w:tc>
          <w:tcPr>
            <w:tcW w:w="8571" w:type="dxa"/>
          </w:tcPr>
          <w:p w14:paraId="5201157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Realizar adecuaciones u obras en el espacio permisionado o subarrendado, sin previa autorización de las Áreas Otorgantes (cuando se trate de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ermisos que impliquen designación de espacio).</w:t>
            </w:r>
          </w:p>
        </w:tc>
      </w:tr>
      <w:tr w:rsidR="00714FC8" w:rsidRPr="00091600" w14:paraId="6FE9B736" w14:textId="77777777" w:rsidTr="00C456CF">
        <w:tc>
          <w:tcPr>
            <w:tcW w:w="685" w:type="dxa"/>
            <w:vAlign w:val="center"/>
          </w:tcPr>
          <w:p w14:paraId="4FFC104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w:t>
            </w:r>
          </w:p>
        </w:tc>
        <w:tc>
          <w:tcPr>
            <w:tcW w:w="8571" w:type="dxa"/>
          </w:tcPr>
          <w:p w14:paraId="140A72F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Ceder, arrendar, subpermisionar o gravar los derechos de uso concedidos en el permiso o contrato.</w:t>
            </w:r>
          </w:p>
        </w:tc>
      </w:tr>
      <w:tr w:rsidR="00714FC8" w:rsidRPr="00091600" w14:paraId="4D267FA6" w14:textId="77777777" w:rsidTr="00C456CF">
        <w:tc>
          <w:tcPr>
            <w:tcW w:w="685" w:type="dxa"/>
            <w:vAlign w:val="center"/>
          </w:tcPr>
          <w:p w14:paraId="74267D0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g</w:t>
            </w:r>
          </w:p>
        </w:tc>
        <w:tc>
          <w:tcPr>
            <w:tcW w:w="8571" w:type="dxa"/>
          </w:tcPr>
          <w:p w14:paraId="0396D99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Cuando el permisionario o el subarrendatario no obtenga, ni mantenga las licencias, permisos o autorizaciones que se requieran para el desarrollo de la actividad económica que desempeña.</w:t>
            </w:r>
          </w:p>
        </w:tc>
      </w:tr>
      <w:tr w:rsidR="00714FC8" w:rsidRPr="00091600" w14:paraId="0CAE5BDA" w14:textId="77777777" w:rsidTr="00C456CF">
        <w:tc>
          <w:tcPr>
            <w:tcW w:w="685" w:type="dxa"/>
            <w:vAlign w:val="center"/>
          </w:tcPr>
          <w:p w14:paraId="58FBDE9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h</w:t>
            </w:r>
          </w:p>
        </w:tc>
        <w:tc>
          <w:tcPr>
            <w:tcW w:w="8571" w:type="dxa"/>
          </w:tcPr>
          <w:p w14:paraId="519643A8"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Por incumplimiento a las disposiciones del instrumento de que se trate, leyes, reglamentos y disposiciones administrativas aplicables.</w:t>
            </w:r>
          </w:p>
        </w:tc>
      </w:tr>
      <w:tr w:rsidR="00714FC8" w:rsidRPr="00091600" w14:paraId="48ABD37B" w14:textId="77777777" w:rsidTr="00C456CF">
        <w:tc>
          <w:tcPr>
            <w:tcW w:w="685" w:type="dxa"/>
            <w:vAlign w:val="center"/>
          </w:tcPr>
          <w:p w14:paraId="1806692E"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i</w:t>
            </w:r>
          </w:p>
        </w:tc>
        <w:tc>
          <w:tcPr>
            <w:tcW w:w="8571" w:type="dxa"/>
          </w:tcPr>
          <w:p w14:paraId="48FDB8E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Suspensión del objeto del Permiso correspondiente, por más de 30 días naturales consecutivos sin causa justificada.</w:t>
            </w:r>
          </w:p>
        </w:tc>
      </w:tr>
      <w:tr w:rsidR="00714FC8" w:rsidRPr="00091600" w14:paraId="12CA1EDC" w14:textId="77777777" w:rsidTr="00C456CF">
        <w:tc>
          <w:tcPr>
            <w:tcW w:w="685" w:type="dxa"/>
            <w:vAlign w:val="center"/>
          </w:tcPr>
          <w:p w14:paraId="02DCF3C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j</w:t>
            </w:r>
          </w:p>
        </w:tc>
        <w:tc>
          <w:tcPr>
            <w:tcW w:w="8571" w:type="dxa"/>
          </w:tcPr>
          <w:p w14:paraId="718191F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 xml:space="preserve">Cuando el </w:t>
            </w:r>
            <w:r>
              <w:rPr>
                <w:rFonts w:ascii="Montserrat" w:hAnsi="Montserrat" w:cstheme="minorHAnsi"/>
                <w:color w:val="000000" w:themeColor="text1"/>
                <w:sz w:val="16"/>
                <w:szCs w:val="16"/>
              </w:rPr>
              <w:t>p</w:t>
            </w:r>
            <w:r w:rsidRPr="00091600">
              <w:rPr>
                <w:rFonts w:ascii="Montserrat" w:hAnsi="Montserrat" w:cstheme="minorHAnsi"/>
                <w:color w:val="000000" w:themeColor="text1"/>
                <w:sz w:val="16"/>
                <w:szCs w:val="16"/>
              </w:rPr>
              <w:t>ermisionario no ocupe la superficie entregada hasta por la mitad de la vigencia (aplica únicamente para Permisos fijos y transitorios).</w:t>
            </w:r>
          </w:p>
        </w:tc>
      </w:tr>
      <w:tr w:rsidR="00714FC8" w:rsidRPr="00091600" w14:paraId="625C680D" w14:textId="77777777" w:rsidTr="00C456CF">
        <w:tc>
          <w:tcPr>
            <w:tcW w:w="685" w:type="dxa"/>
            <w:vAlign w:val="center"/>
          </w:tcPr>
          <w:p w14:paraId="6F0E8BD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k</w:t>
            </w:r>
          </w:p>
        </w:tc>
        <w:tc>
          <w:tcPr>
            <w:tcW w:w="8571" w:type="dxa"/>
          </w:tcPr>
          <w:p w14:paraId="1C18114D"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Las que se especifiquen en el propio permiso o contrato en concordancia con el objeto y alcance del mismo.</w:t>
            </w:r>
          </w:p>
        </w:tc>
      </w:tr>
      <w:tr w:rsidR="00714FC8" w:rsidRPr="00091600" w14:paraId="2C64215C" w14:textId="77777777" w:rsidTr="00C456CF">
        <w:tc>
          <w:tcPr>
            <w:tcW w:w="685" w:type="dxa"/>
            <w:vAlign w:val="center"/>
          </w:tcPr>
          <w:p w14:paraId="0E10939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l</w:t>
            </w:r>
          </w:p>
        </w:tc>
        <w:tc>
          <w:tcPr>
            <w:tcW w:w="8571" w:type="dxa"/>
          </w:tcPr>
          <w:p w14:paraId="2CFACBAB"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Falsedad en las declaraciones vertidas en el permiso o contrato, así como en la documentación entregada.</w:t>
            </w:r>
          </w:p>
        </w:tc>
      </w:tr>
    </w:tbl>
    <w:p w14:paraId="18608FC8" w14:textId="77777777" w:rsidR="00714FC8" w:rsidRDefault="00714FC8" w:rsidP="00714FC8">
      <w:pPr>
        <w:spacing w:after="0" w:line="240" w:lineRule="auto"/>
        <w:ind w:left="567"/>
        <w:jc w:val="both"/>
        <w:rPr>
          <w:rFonts w:ascii="Montserrat" w:hAnsi="Montserrat" w:cstheme="minorHAnsi"/>
          <w:color w:val="000000" w:themeColor="text1"/>
          <w:sz w:val="20"/>
          <w:szCs w:val="20"/>
        </w:rPr>
      </w:pPr>
    </w:p>
    <w:p w14:paraId="6C7A6DF6" w14:textId="77777777" w:rsidR="000B20F4" w:rsidRDefault="000B20F4" w:rsidP="00714FC8">
      <w:pPr>
        <w:spacing w:after="0" w:line="240" w:lineRule="auto"/>
        <w:ind w:left="567"/>
        <w:jc w:val="both"/>
        <w:rPr>
          <w:rFonts w:ascii="Montserrat" w:hAnsi="Montserrat" w:cstheme="minorHAnsi"/>
          <w:color w:val="000000" w:themeColor="text1"/>
          <w:sz w:val="20"/>
          <w:szCs w:val="20"/>
        </w:rPr>
      </w:pPr>
    </w:p>
    <w:p w14:paraId="4B789877" w14:textId="0A7CB00C" w:rsidR="00714FC8"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De presentarse alguna de las causales citadas con antelación, el Instituto dará inicio al procedimiento de </w:t>
      </w:r>
      <w:r>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 xml:space="preserve">xtinción o </w:t>
      </w:r>
      <w:r>
        <w:rPr>
          <w:rFonts w:ascii="Montserrat" w:hAnsi="Montserrat" w:cstheme="minorHAnsi"/>
          <w:color w:val="000000" w:themeColor="text1"/>
          <w:sz w:val="20"/>
          <w:szCs w:val="20"/>
        </w:rPr>
        <w:t>r</w:t>
      </w:r>
      <w:r w:rsidRPr="00091600">
        <w:rPr>
          <w:rFonts w:ascii="Montserrat" w:hAnsi="Montserrat" w:cstheme="minorHAnsi"/>
          <w:color w:val="000000" w:themeColor="text1"/>
          <w:sz w:val="20"/>
          <w:szCs w:val="20"/>
        </w:rPr>
        <w:t>evocación del permiso o contrato, sujetándose a lo establecido en la LGBN, LFPA, el Código Civil Federal y en el Código Federal de Procedimientos Civiles, en lo que corresponda.</w:t>
      </w:r>
    </w:p>
    <w:p w14:paraId="6C7DD888" w14:textId="77777777" w:rsidR="00714FC8" w:rsidRDefault="00714FC8" w:rsidP="00714FC8">
      <w:pPr>
        <w:spacing w:after="0" w:line="240" w:lineRule="auto"/>
        <w:jc w:val="both"/>
        <w:rPr>
          <w:rFonts w:ascii="Montserrat" w:hAnsi="Montserrat" w:cstheme="minorHAnsi"/>
          <w:color w:val="000000" w:themeColor="text1"/>
          <w:sz w:val="20"/>
          <w:szCs w:val="20"/>
        </w:rPr>
      </w:pPr>
    </w:p>
    <w:p w14:paraId="32E8C84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De la desocupación de los </w:t>
      </w:r>
      <w:r>
        <w:rPr>
          <w:rFonts w:ascii="Montserrat" w:hAnsi="Montserrat" w:cstheme="minorHAnsi"/>
          <w:color w:val="000000" w:themeColor="text1"/>
          <w:sz w:val="20"/>
          <w:szCs w:val="20"/>
        </w:rPr>
        <w:t>e</w:t>
      </w:r>
      <w:r w:rsidRPr="00091600">
        <w:rPr>
          <w:rFonts w:ascii="Montserrat" w:hAnsi="Montserrat" w:cstheme="minorHAnsi"/>
          <w:color w:val="000000" w:themeColor="text1"/>
          <w:sz w:val="20"/>
          <w:szCs w:val="20"/>
        </w:rPr>
        <w:t>spacios permisionados o subarrendados.</w:t>
      </w:r>
    </w:p>
    <w:p w14:paraId="27590538"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1D2A079E"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el proceso de desocupación de un espacio o inmueble, </w:t>
      </w:r>
      <w:r>
        <w:rPr>
          <w:rFonts w:ascii="Montserrat" w:hAnsi="Montserrat" w:cstheme="minorHAnsi"/>
          <w:color w:val="000000" w:themeColor="text1"/>
          <w:sz w:val="20"/>
          <w:szCs w:val="20"/>
        </w:rPr>
        <w:t xml:space="preserve">las Áreas Otorgantes </w:t>
      </w:r>
      <w:r w:rsidRPr="00091600">
        <w:rPr>
          <w:rFonts w:ascii="Montserrat" w:hAnsi="Montserrat" w:cstheme="minorHAnsi"/>
          <w:color w:val="000000" w:themeColor="text1"/>
          <w:sz w:val="20"/>
          <w:szCs w:val="20"/>
        </w:rPr>
        <w:t>se deberá observar lo siguiente:</w:t>
      </w:r>
    </w:p>
    <w:p w14:paraId="7072FCCE"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065964D3" w14:textId="77777777" w:rsidR="00714FC8" w:rsidRPr="00091600" w:rsidRDefault="00714FC8" w:rsidP="00062FA0">
      <w:pPr>
        <w:pStyle w:val="Prrafodelista"/>
        <w:numPr>
          <w:ilvl w:val="2"/>
          <w:numId w:val="3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Dar aviso por escrito al permisionario o subarrendatario de la terminación, extinción o revocación del permiso o contrato de subarrendamiento, con al menos 30 días hábiles previos a la desocupación del espacio permisionado o subarrendado, dependiendo el tipo de instrumento legal y/o giro del mismo, estableciendo las fechas de elaboración del convenio de finiquito y de entrega-recepción de la superficie inmobiliaria.</w:t>
      </w:r>
    </w:p>
    <w:p w14:paraId="2E7D9B0A" w14:textId="77777777" w:rsidR="00714FC8" w:rsidRPr="00447245" w:rsidRDefault="00714FC8" w:rsidP="00062FA0">
      <w:pPr>
        <w:pStyle w:val="Prrafodelista"/>
        <w:numPr>
          <w:ilvl w:val="2"/>
          <w:numId w:val="3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El convenio de finiquito se elaborará a través del modelo establecido en el Anexo 12, para lo cual se realizará una visita conjuntamente con el permisionario o subarrendatario o su representante legal y las áreas que participaron en la formalización del permiso o contrato, manifestando, de ser el caso, los trabajos a ejecutar por el permisionario o subarrendatario (ejemplo: retirar mobiliario y equipo instalado, logotipos, emblemas, leyendas, etc.), para que el Instituto reciba la superficie inmobiliaria en las condiciones físicas a su entera </w:t>
      </w:r>
      <w:r w:rsidRPr="00447245">
        <w:rPr>
          <w:rFonts w:ascii="Montserrat" w:hAnsi="Montserrat" w:cstheme="minorHAnsi"/>
          <w:color w:val="000000" w:themeColor="text1"/>
          <w:sz w:val="20"/>
          <w:szCs w:val="20"/>
        </w:rPr>
        <w:t>satisfacción, considerando el deterioro natural causado por el transcurso del tiempo que duró el permiso o contrato.</w:t>
      </w:r>
    </w:p>
    <w:p w14:paraId="23B1A4CD" w14:textId="77777777" w:rsidR="00714FC8" w:rsidRPr="00333C34" w:rsidRDefault="00714FC8" w:rsidP="00062FA0">
      <w:pPr>
        <w:pStyle w:val="Prrafodelista"/>
        <w:numPr>
          <w:ilvl w:val="2"/>
          <w:numId w:val="3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entrega del espacio o inmueble deberá formalizarse mediante la suscripción del acta de entrega-recepción signada por las partes.</w:t>
      </w:r>
    </w:p>
    <w:p w14:paraId="710C21F7" w14:textId="77777777" w:rsidR="00714FC8" w:rsidRPr="00091600" w:rsidRDefault="00714FC8" w:rsidP="00062FA0">
      <w:pPr>
        <w:pStyle w:val="Prrafodelista"/>
        <w:numPr>
          <w:ilvl w:val="2"/>
          <w:numId w:val="31"/>
        </w:numPr>
        <w:spacing w:after="0" w:line="240" w:lineRule="auto"/>
        <w:ind w:left="1134" w:hanging="42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de que el permisionario o subarrendatario no cumpla con lo establecido en los puntos que anteceden, se deberá integrar un expediente con fotografías detallando los trabajos de restauración a cargo del permisionario o subarrendatario, y las Áreas Otorgantes aplicarán el procedimiento establecido de ejecución de garantía de cumplimiento, remitiéndolo para ello al área jurídica correspondiente.</w:t>
      </w:r>
    </w:p>
    <w:p w14:paraId="797FE43B" w14:textId="77777777" w:rsidR="00714FC8" w:rsidRPr="00091600" w:rsidRDefault="00714FC8" w:rsidP="00714FC8">
      <w:pPr>
        <w:spacing w:after="0" w:line="240" w:lineRule="auto"/>
        <w:ind w:left="567" w:hanging="1"/>
        <w:jc w:val="both"/>
        <w:rPr>
          <w:rFonts w:ascii="Montserrat" w:hAnsi="Montserrat" w:cstheme="minorHAnsi"/>
          <w:color w:val="000000" w:themeColor="text1"/>
          <w:sz w:val="20"/>
          <w:szCs w:val="20"/>
        </w:rPr>
      </w:pPr>
    </w:p>
    <w:p w14:paraId="3A63B407" w14:textId="77777777" w:rsidR="00714FC8" w:rsidRDefault="00714FC8" w:rsidP="00714FC8">
      <w:pPr>
        <w:spacing w:after="0" w:line="240" w:lineRule="auto"/>
        <w:ind w:left="567" w:hanging="1"/>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En caso de que el permisionario o subarrendatario interponga algún medio de defensa durante el procedimiento de revocación o se niegue a acatar los términos de la resolución que dentro del mismo se dicte, se solicitará la intervención del área jurídica competente, a efecto de que en el ámbito de sus facultades inicie las acciones legales en defensa y salvaguarda de los intereses institucionales.</w:t>
      </w:r>
    </w:p>
    <w:p w14:paraId="1DFE4F7B" w14:textId="77777777" w:rsidR="00714FC8" w:rsidRPr="00091600" w:rsidRDefault="00714FC8" w:rsidP="00714FC8">
      <w:pPr>
        <w:spacing w:after="0" w:line="240" w:lineRule="auto"/>
        <w:ind w:left="567" w:hanging="1"/>
        <w:jc w:val="both"/>
        <w:rPr>
          <w:rFonts w:ascii="Montserrat" w:hAnsi="Montserrat" w:cstheme="minorHAnsi"/>
          <w:color w:val="000000" w:themeColor="text1"/>
          <w:sz w:val="20"/>
          <w:szCs w:val="20"/>
        </w:rPr>
      </w:pPr>
    </w:p>
    <w:p w14:paraId="403BDA7B"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De los Proyectos promovidos por Nivel Central.</w:t>
      </w:r>
    </w:p>
    <w:p w14:paraId="53396E62"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5D4C8D4D" w14:textId="77777777" w:rsidR="00714FC8" w:rsidRDefault="00714FC8" w:rsidP="00062FA0">
      <w:pPr>
        <w:pStyle w:val="Prrafodelista"/>
        <w:numPr>
          <w:ilvl w:val="0"/>
          <w:numId w:val="32"/>
        </w:numPr>
        <w:spacing w:after="0" w:line="240" w:lineRule="auto"/>
        <w:ind w:left="993" w:hanging="283"/>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a través de la CTAA podrá identificar giros comerciales y establecer alianzas estratégicas que representen beneficios para la derechohabiencia y para el propio Instituto.</w:t>
      </w:r>
    </w:p>
    <w:p w14:paraId="5CD5ABCC" w14:textId="77777777" w:rsidR="001E0C10" w:rsidRPr="00091600" w:rsidRDefault="001E0C10" w:rsidP="001E0C10">
      <w:pPr>
        <w:pStyle w:val="Prrafodelista"/>
        <w:spacing w:after="0" w:line="240" w:lineRule="auto"/>
        <w:ind w:left="993"/>
        <w:contextualSpacing w:val="0"/>
        <w:jc w:val="both"/>
        <w:rPr>
          <w:rFonts w:ascii="Montserrat" w:hAnsi="Montserrat" w:cstheme="minorHAnsi"/>
          <w:color w:val="000000" w:themeColor="text1"/>
          <w:sz w:val="20"/>
          <w:szCs w:val="20"/>
        </w:rPr>
      </w:pPr>
    </w:p>
    <w:p w14:paraId="0C2C8F5F" w14:textId="77777777" w:rsidR="00714FC8" w:rsidRPr="00091600" w:rsidRDefault="00714FC8" w:rsidP="00062FA0">
      <w:pPr>
        <w:pStyle w:val="Prrafodelista"/>
        <w:numPr>
          <w:ilvl w:val="0"/>
          <w:numId w:val="32"/>
        </w:numPr>
        <w:spacing w:after="0" w:line="240" w:lineRule="auto"/>
        <w:ind w:left="993" w:hanging="283"/>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DA conforme a la propuesta de la CCSG podrá solicitar dictamen del Comité de Administración, y de ser procedente, se busque la aprobación del HCT.</w:t>
      </w:r>
    </w:p>
    <w:p w14:paraId="2484F652" w14:textId="77777777" w:rsidR="00714FC8" w:rsidRDefault="00714FC8" w:rsidP="00062FA0">
      <w:pPr>
        <w:pStyle w:val="Prrafodelista"/>
        <w:numPr>
          <w:ilvl w:val="0"/>
          <w:numId w:val="32"/>
        </w:numPr>
        <w:spacing w:after="0" w:line="240" w:lineRule="auto"/>
        <w:ind w:left="993" w:hanging="283"/>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CCSG a través de la CTAA, expondrá a los OOAD, UMAE y CV las características y alcances del proyecto, mencionando en su caso que cuenta con la aprobación del HCT, y les requerirá respuesta formal para participar en dicho proyecto.</w:t>
      </w:r>
    </w:p>
    <w:p w14:paraId="0C794650" w14:textId="7EE1A594" w:rsidR="00714FC8" w:rsidRDefault="00714FC8" w:rsidP="00062FA0">
      <w:pPr>
        <w:pStyle w:val="Prrafodelista"/>
        <w:numPr>
          <w:ilvl w:val="0"/>
          <w:numId w:val="32"/>
        </w:numPr>
        <w:spacing w:after="0" w:line="240" w:lineRule="auto"/>
        <w:ind w:left="993" w:hanging="283"/>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 planeación, ejecución y supervisión de estos proyectos o alianzas estratégicas, se deberá remitir al procedimiento correspondiente.</w:t>
      </w:r>
    </w:p>
    <w:p w14:paraId="238B26DB" w14:textId="77777777" w:rsidR="00714FC8" w:rsidRDefault="00714FC8" w:rsidP="00714FC8">
      <w:pPr>
        <w:pStyle w:val="Prrafodelista"/>
        <w:spacing w:after="0" w:line="240" w:lineRule="auto"/>
        <w:ind w:left="993"/>
        <w:contextualSpacing w:val="0"/>
        <w:jc w:val="both"/>
        <w:rPr>
          <w:rFonts w:ascii="Montserrat" w:hAnsi="Montserrat" w:cstheme="minorHAnsi"/>
          <w:color w:val="000000" w:themeColor="text1"/>
          <w:sz w:val="20"/>
          <w:szCs w:val="20"/>
        </w:rPr>
      </w:pPr>
    </w:p>
    <w:p w14:paraId="2C5E7773" w14:textId="77777777" w:rsidR="00714FC8" w:rsidRPr="00091600" w:rsidRDefault="00714FC8" w:rsidP="00714FC8">
      <w:pPr>
        <w:pStyle w:val="Prrafodelista"/>
        <w:numPr>
          <w:ilvl w:val="1"/>
          <w:numId w:val="21"/>
        </w:numPr>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la realización de las alianzas estratégicas la CCSG a través de la CTAA efectuará lo siguiente:</w:t>
      </w:r>
    </w:p>
    <w:p w14:paraId="3F195317"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49956ACD" w14:textId="77777777" w:rsidR="00714FC8" w:rsidRDefault="00714FC8" w:rsidP="00062FA0">
      <w:pPr>
        <w:pStyle w:val="Prrafodelista"/>
        <w:numPr>
          <w:ilvl w:val="0"/>
          <w:numId w:val="72"/>
        </w:numPr>
        <w:spacing w:after="0" w:line="240" w:lineRule="auto"/>
        <w:ind w:left="1134" w:hanging="414"/>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Identificará giros de negocios viables a implementar en el Instituto a través de la realización de estudios o investigación de mercados, tomando en cuenta:</w:t>
      </w:r>
    </w:p>
    <w:p w14:paraId="042F2553" w14:textId="77777777" w:rsidR="00522431" w:rsidRPr="00B06E3D" w:rsidRDefault="00522431" w:rsidP="00B06E3D">
      <w:pPr>
        <w:spacing w:after="0" w:line="240" w:lineRule="auto"/>
        <w:jc w:val="both"/>
        <w:rPr>
          <w:rFonts w:ascii="Montserrat" w:hAnsi="Montserrat" w:cstheme="minorHAnsi"/>
          <w:color w:val="000000" w:themeColor="text1"/>
          <w:sz w:val="20"/>
          <w:szCs w:val="20"/>
        </w:rPr>
      </w:pPr>
    </w:p>
    <w:p w14:paraId="1FB79561" w14:textId="77777777" w:rsidR="00714FC8" w:rsidRDefault="00714FC8" w:rsidP="00062FA0">
      <w:pPr>
        <w:pStyle w:val="Prrafodelista"/>
        <w:numPr>
          <w:ilvl w:val="0"/>
          <w:numId w:val="58"/>
        </w:numPr>
        <w:spacing w:after="0" w:line="240" w:lineRule="auto"/>
        <w:ind w:left="1418" w:hanging="14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Qué los productos o servicios a ofrecer satisfagan necesidades complementarias de la derechohabiencia;</w:t>
      </w:r>
    </w:p>
    <w:p w14:paraId="60EA74DD" w14:textId="77777777" w:rsidR="00714FC8" w:rsidRPr="00091600" w:rsidRDefault="00714FC8" w:rsidP="00062FA0">
      <w:pPr>
        <w:pStyle w:val="Prrafodelista"/>
        <w:numPr>
          <w:ilvl w:val="0"/>
          <w:numId w:val="58"/>
        </w:numPr>
        <w:spacing w:after="0" w:line="240" w:lineRule="auto"/>
        <w:ind w:left="1418" w:hanging="14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su otorgamiento represente un aprovechamiento de espacios disponibles e ingresos adicionales para el Instituto;</w:t>
      </w:r>
    </w:p>
    <w:p w14:paraId="1D923F31" w14:textId="77777777" w:rsidR="00714FC8" w:rsidRPr="00091600" w:rsidRDefault="00714FC8" w:rsidP="00062FA0">
      <w:pPr>
        <w:pStyle w:val="Prrafodelista"/>
        <w:numPr>
          <w:ilvl w:val="0"/>
          <w:numId w:val="58"/>
        </w:numPr>
        <w:spacing w:after="0" w:line="240" w:lineRule="auto"/>
        <w:ind w:left="1418" w:hanging="14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sean proyectos de desarrollo a mediano plazo (cinco años); y</w:t>
      </w:r>
    </w:p>
    <w:p w14:paraId="0E8F0CC7" w14:textId="77777777" w:rsidR="00714FC8" w:rsidRDefault="00714FC8" w:rsidP="00062FA0">
      <w:pPr>
        <w:pStyle w:val="Prrafodelista"/>
        <w:numPr>
          <w:ilvl w:val="0"/>
          <w:numId w:val="58"/>
        </w:numPr>
        <w:spacing w:after="0" w:line="240" w:lineRule="auto"/>
        <w:ind w:left="1418" w:hanging="14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Que tengan un impacto a Nivel Nacional o regional.</w:t>
      </w:r>
    </w:p>
    <w:p w14:paraId="20E9D6D5" w14:textId="77777777" w:rsidR="001E0C10" w:rsidRPr="00BC76F8" w:rsidRDefault="001E0C10" w:rsidP="001E0C10">
      <w:pPr>
        <w:pStyle w:val="Prrafodelista"/>
        <w:spacing w:after="0" w:line="240" w:lineRule="auto"/>
        <w:ind w:left="1418"/>
        <w:jc w:val="both"/>
        <w:rPr>
          <w:rFonts w:ascii="Montserrat" w:hAnsi="Montserrat" w:cstheme="minorHAnsi"/>
          <w:color w:val="000000" w:themeColor="text1"/>
          <w:sz w:val="20"/>
          <w:szCs w:val="20"/>
        </w:rPr>
      </w:pPr>
    </w:p>
    <w:p w14:paraId="45E3671F" w14:textId="77777777" w:rsidR="00714FC8" w:rsidRDefault="00714FC8" w:rsidP="00062FA0">
      <w:pPr>
        <w:pStyle w:val="Prrafodelista"/>
        <w:numPr>
          <w:ilvl w:val="0"/>
          <w:numId w:val="72"/>
        </w:numPr>
        <w:spacing w:after="0" w:line="240" w:lineRule="auto"/>
        <w:jc w:val="both"/>
        <w:rPr>
          <w:rFonts w:ascii="Montserrat" w:hAnsi="Montserrat" w:cstheme="minorHAnsi"/>
          <w:color w:val="000000" w:themeColor="text1"/>
          <w:sz w:val="20"/>
          <w:szCs w:val="20"/>
        </w:rPr>
      </w:pPr>
      <w:r w:rsidRPr="00956373">
        <w:rPr>
          <w:rFonts w:ascii="Montserrat" w:hAnsi="Montserrat" w:cstheme="minorHAnsi"/>
          <w:color w:val="000000" w:themeColor="text1"/>
          <w:sz w:val="20"/>
          <w:szCs w:val="20"/>
        </w:rPr>
        <w:t>Para efectos de transparencia, elaborará invitaciones a posibles operadores de los giros comerciales identificados, que pudieran estar interesados en ofrecer sus servicios y/o productos en las Unidades del IMSS.</w:t>
      </w:r>
    </w:p>
    <w:p w14:paraId="3FF7DD83" w14:textId="77777777" w:rsidR="001E0C10" w:rsidRPr="00956373" w:rsidRDefault="001E0C10" w:rsidP="001E0C10">
      <w:pPr>
        <w:pStyle w:val="Prrafodelista"/>
        <w:spacing w:after="0" w:line="240" w:lineRule="auto"/>
        <w:ind w:left="1080"/>
        <w:jc w:val="both"/>
        <w:rPr>
          <w:rFonts w:ascii="Montserrat" w:hAnsi="Montserrat" w:cstheme="minorHAnsi"/>
          <w:color w:val="000000" w:themeColor="text1"/>
          <w:sz w:val="20"/>
          <w:szCs w:val="20"/>
        </w:rPr>
      </w:pPr>
    </w:p>
    <w:p w14:paraId="22F9CED9" w14:textId="77777777" w:rsidR="00714FC8" w:rsidRPr="00BC76F8" w:rsidRDefault="00714FC8" w:rsidP="00062FA0">
      <w:pPr>
        <w:pStyle w:val="Prrafodelista"/>
        <w:numPr>
          <w:ilvl w:val="0"/>
          <w:numId w:val="72"/>
        </w:numPr>
        <w:spacing w:after="0" w:line="240" w:lineRule="auto"/>
        <w:ind w:left="1134" w:hanging="425"/>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existir diferentes interesados, evaluará y desa</w:t>
      </w:r>
      <w:r>
        <w:rPr>
          <w:rFonts w:ascii="Montserrat" w:hAnsi="Montserrat" w:cstheme="minorHAnsi"/>
          <w:color w:val="000000" w:themeColor="text1"/>
          <w:sz w:val="20"/>
          <w:szCs w:val="20"/>
        </w:rPr>
        <w:t>rrolla</w:t>
      </w:r>
      <w:r w:rsidRPr="00091600">
        <w:rPr>
          <w:rFonts w:ascii="Montserrat" w:hAnsi="Montserrat" w:cstheme="minorHAnsi"/>
          <w:color w:val="000000" w:themeColor="text1"/>
          <w:sz w:val="20"/>
          <w:szCs w:val="20"/>
        </w:rPr>
        <w:t>rá el procedimiento de selección del permisionario más adecuado dependiendo el giro comercial y sus alcances, pudiendo ser ésta a través de:</w:t>
      </w:r>
    </w:p>
    <w:p w14:paraId="64810FA8" w14:textId="77777777" w:rsidR="00714FC8" w:rsidRPr="00091600" w:rsidRDefault="00714FC8" w:rsidP="00062FA0">
      <w:pPr>
        <w:pStyle w:val="Prrafodelista"/>
        <w:numPr>
          <w:ilvl w:val="0"/>
          <w:numId w:val="59"/>
        </w:numPr>
        <w:spacing w:after="0" w:line="240" w:lineRule="auto"/>
        <w:ind w:left="1418" w:hanging="14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Concursos de selección a través de presentación de ofertas técnicas y económicas presenciales; y</w:t>
      </w:r>
    </w:p>
    <w:p w14:paraId="46427C0B" w14:textId="77777777" w:rsidR="00714FC8" w:rsidRPr="00091600" w:rsidRDefault="00714FC8" w:rsidP="00062FA0">
      <w:pPr>
        <w:pStyle w:val="Prrafodelista"/>
        <w:numPr>
          <w:ilvl w:val="0"/>
          <w:numId w:val="59"/>
        </w:numPr>
        <w:spacing w:after="0" w:line="240" w:lineRule="auto"/>
        <w:ind w:left="1418" w:hanging="142"/>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Subastas presenciales o electrónicas.</w:t>
      </w:r>
    </w:p>
    <w:p w14:paraId="7F9D8DEE" w14:textId="77777777" w:rsidR="00714FC8" w:rsidRDefault="00714FC8" w:rsidP="00714FC8">
      <w:pPr>
        <w:spacing w:after="0" w:line="240" w:lineRule="auto"/>
        <w:jc w:val="both"/>
        <w:rPr>
          <w:rFonts w:ascii="Montserrat" w:hAnsi="Montserrat" w:cstheme="minorHAnsi"/>
          <w:color w:val="000000" w:themeColor="text1"/>
          <w:sz w:val="20"/>
          <w:szCs w:val="20"/>
        </w:rPr>
      </w:pPr>
    </w:p>
    <w:p w14:paraId="5A5ADECB"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Sistema Informático de Arrendamiento Inmobiliario - Módulo de Comercialización de Superficies.</w:t>
      </w:r>
    </w:p>
    <w:p w14:paraId="6B21EAFC" w14:textId="77777777" w:rsidR="00714FC8" w:rsidRPr="00091600" w:rsidRDefault="00714FC8" w:rsidP="00714FC8">
      <w:pPr>
        <w:pStyle w:val="Prrafodelista"/>
        <w:spacing w:after="0" w:line="240" w:lineRule="auto"/>
        <w:ind w:left="709"/>
        <w:jc w:val="both"/>
        <w:rPr>
          <w:rFonts w:ascii="Montserrat" w:hAnsi="Montserrat" w:cstheme="minorHAnsi"/>
          <w:color w:val="000000" w:themeColor="text1"/>
          <w:sz w:val="20"/>
          <w:szCs w:val="20"/>
        </w:rPr>
      </w:pPr>
    </w:p>
    <w:p w14:paraId="0F40AC34"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Áreas Otorgantes y la CTAA a través de la DAC, deberán utilizar el SIAI/Módulo de Comercialización para la administración, control, seguimiento de los PUTR y contratos de subarrendamiento otorgados. </w:t>
      </w:r>
    </w:p>
    <w:p w14:paraId="3F1AF4AC" w14:textId="77777777" w:rsidR="00714FC8" w:rsidRPr="00091600" w:rsidRDefault="00714FC8" w:rsidP="00714FC8">
      <w:pPr>
        <w:pStyle w:val="Prrafodelista"/>
        <w:spacing w:after="0" w:line="240" w:lineRule="auto"/>
        <w:ind w:left="709"/>
        <w:jc w:val="both"/>
        <w:rPr>
          <w:rFonts w:ascii="Montserrat" w:hAnsi="Montserrat" w:cstheme="minorHAnsi"/>
          <w:color w:val="000000" w:themeColor="text1"/>
          <w:sz w:val="20"/>
          <w:szCs w:val="20"/>
        </w:rPr>
      </w:pPr>
    </w:p>
    <w:p w14:paraId="082943A7"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actividades que deberán realizar en dicho sistema serán las siguientes:</w:t>
      </w:r>
    </w:p>
    <w:p w14:paraId="321516FD" w14:textId="77777777" w:rsidR="00714FC8" w:rsidRPr="00091600" w:rsidRDefault="00714FC8" w:rsidP="00714FC8">
      <w:pPr>
        <w:pStyle w:val="Prrafodelista"/>
        <w:spacing w:after="0" w:line="240" w:lineRule="auto"/>
        <w:contextualSpacing w:val="0"/>
        <w:jc w:val="both"/>
        <w:rPr>
          <w:rFonts w:ascii="Montserrat" w:hAnsi="Montserrat" w:cstheme="minorHAnsi"/>
          <w:color w:val="000000" w:themeColor="text1"/>
          <w:sz w:val="20"/>
          <w:szCs w:val="20"/>
        </w:rPr>
      </w:pPr>
    </w:p>
    <w:p w14:paraId="6E1FC006" w14:textId="77777777" w:rsidR="00714FC8" w:rsidRPr="00091600" w:rsidRDefault="00714FC8" w:rsidP="00062FA0">
      <w:pPr>
        <w:pStyle w:val="Prrafodelista"/>
        <w:numPr>
          <w:ilvl w:val="0"/>
          <w:numId w:val="33"/>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Registro de cada PUTR o contrato de subarrendamiento otorgado.</w:t>
      </w:r>
    </w:p>
    <w:p w14:paraId="53169765" w14:textId="77777777" w:rsidR="00714FC8" w:rsidRPr="00091600" w:rsidRDefault="00714FC8" w:rsidP="00062FA0">
      <w:pPr>
        <w:pStyle w:val="Prrafodelista"/>
        <w:numPr>
          <w:ilvl w:val="0"/>
          <w:numId w:val="33"/>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Carga del permiso o contrato suscrito y la documentación que integra el expediente de acuerdo a las presentes Políticas.</w:t>
      </w:r>
    </w:p>
    <w:p w14:paraId="24BAE937" w14:textId="77777777" w:rsidR="00714FC8" w:rsidRPr="00091600" w:rsidRDefault="00714FC8" w:rsidP="00062FA0">
      <w:pPr>
        <w:pStyle w:val="Prrafodelista"/>
        <w:numPr>
          <w:ilvl w:val="0"/>
          <w:numId w:val="33"/>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Programación de Pagos.</w:t>
      </w:r>
    </w:p>
    <w:p w14:paraId="3191AF8F" w14:textId="77777777" w:rsidR="00714FC8" w:rsidRPr="00091600" w:rsidRDefault="00714FC8" w:rsidP="00062FA0">
      <w:pPr>
        <w:pStyle w:val="Prrafodelista"/>
        <w:numPr>
          <w:ilvl w:val="0"/>
          <w:numId w:val="33"/>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Expedición de la Referencia de Pago.</w:t>
      </w:r>
    </w:p>
    <w:p w14:paraId="3D08CCDA" w14:textId="77777777" w:rsidR="00714FC8" w:rsidRPr="00091600" w:rsidRDefault="00714FC8" w:rsidP="00062FA0">
      <w:pPr>
        <w:pStyle w:val="Prrafodelista"/>
        <w:numPr>
          <w:ilvl w:val="0"/>
          <w:numId w:val="33"/>
        </w:numPr>
        <w:spacing w:after="0" w:line="240" w:lineRule="auto"/>
        <w:ind w:left="1134" w:hanging="424"/>
        <w:contextualSpacing w:val="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Conciliación de cuentas por cobrar (CFDI expedidos) vs ingreso devengado (pago real).</w:t>
      </w:r>
    </w:p>
    <w:p w14:paraId="15A7A11D" w14:textId="77777777" w:rsidR="00714FC8" w:rsidRDefault="00714FC8" w:rsidP="00714FC8">
      <w:pPr>
        <w:pStyle w:val="Prrafodelista"/>
        <w:spacing w:after="0" w:line="240" w:lineRule="auto"/>
        <w:jc w:val="both"/>
        <w:rPr>
          <w:rFonts w:ascii="Montserrat" w:hAnsi="Montserrat" w:cstheme="minorHAnsi"/>
          <w:color w:val="000000" w:themeColor="text1"/>
          <w:sz w:val="20"/>
          <w:szCs w:val="20"/>
        </w:rPr>
      </w:pPr>
    </w:p>
    <w:p w14:paraId="5ADC87D0" w14:textId="77777777" w:rsidR="00714FC8" w:rsidRPr="00091600" w:rsidRDefault="00714FC8" w:rsidP="00714FC8">
      <w:pPr>
        <w:pStyle w:val="Prrafodelista"/>
        <w:numPr>
          <w:ilvl w:val="1"/>
          <w:numId w:val="21"/>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SIAI/Módulo de Comercialización será de uso obligatorio para las Áreas Otorgantes y Nivel Central.</w:t>
      </w:r>
    </w:p>
    <w:p w14:paraId="59530BD4"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61F9B8FA" w14:textId="77777777" w:rsidR="00714FC8" w:rsidRPr="00091600" w:rsidRDefault="00714FC8" w:rsidP="00714FC8">
      <w:pPr>
        <w:pStyle w:val="Prrafodelista"/>
        <w:numPr>
          <w:ilvl w:val="1"/>
          <w:numId w:val="21"/>
        </w:numPr>
        <w:tabs>
          <w:tab w:val="left" w:pos="567"/>
        </w:tabs>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a través de la DAC, será la responsable de su difusión.</w:t>
      </w:r>
    </w:p>
    <w:p w14:paraId="443A3D6A" w14:textId="77777777" w:rsidR="00714FC8" w:rsidRDefault="00714FC8" w:rsidP="00714FC8">
      <w:pPr>
        <w:spacing w:after="0" w:line="240" w:lineRule="auto"/>
        <w:jc w:val="both"/>
        <w:rPr>
          <w:rFonts w:ascii="Montserrat" w:hAnsi="Montserrat" w:cstheme="minorHAnsi"/>
          <w:color w:val="000000" w:themeColor="text1"/>
          <w:sz w:val="20"/>
          <w:szCs w:val="20"/>
        </w:rPr>
      </w:pPr>
    </w:p>
    <w:p w14:paraId="27D488E2" w14:textId="77777777" w:rsidR="00714FC8" w:rsidRPr="00091600" w:rsidRDefault="00714FC8" w:rsidP="00714FC8">
      <w:pPr>
        <w:pStyle w:val="Prrafodelista"/>
        <w:numPr>
          <w:ilvl w:val="0"/>
          <w:numId w:val="21"/>
        </w:numPr>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 xml:space="preserve">Otras </w:t>
      </w:r>
      <w:r w:rsidR="007F23A4">
        <w:rPr>
          <w:rFonts w:ascii="Montserrat" w:hAnsi="Montserrat" w:cstheme="minorHAnsi"/>
          <w:b/>
          <w:bCs/>
          <w:color w:val="000000" w:themeColor="text1"/>
          <w:sz w:val="20"/>
          <w:szCs w:val="20"/>
        </w:rPr>
        <w:t>d</w:t>
      </w:r>
      <w:r w:rsidRPr="00091600">
        <w:rPr>
          <w:rFonts w:ascii="Montserrat" w:hAnsi="Montserrat" w:cstheme="minorHAnsi"/>
          <w:b/>
          <w:bCs/>
          <w:color w:val="000000" w:themeColor="text1"/>
          <w:sz w:val="20"/>
          <w:szCs w:val="20"/>
        </w:rPr>
        <w:t>isposiciones.</w:t>
      </w:r>
    </w:p>
    <w:p w14:paraId="1F941A8C" w14:textId="77777777" w:rsidR="00AF7804" w:rsidRPr="00091600" w:rsidRDefault="00AF7804" w:rsidP="00714FC8">
      <w:pPr>
        <w:pStyle w:val="Prrafodelista"/>
        <w:spacing w:after="0" w:line="240" w:lineRule="auto"/>
        <w:ind w:left="360"/>
        <w:jc w:val="both"/>
        <w:rPr>
          <w:rFonts w:ascii="Montserrat" w:hAnsi="Montserrat" w:cstheme="minorHAnsi"/>
          <w:color w:val="000000" w:themeColor="text1"/>
          <w:sz w:val="20"/>
          <w:szCs w:val="20"/>
        </w:rPr>
      </w:pPr>
    </w:p>
    <w:p w14:paraId="0FCB3B8A" w14:textId="3DD789B8" w:rsidR="00714FC8" w:rsidRDefault="00714FC8" w:rsidP="00714FC8">
      <w:pPr>
        <w:pStyle w:val="Prrafodelista"/>
        <w:numPr>
          <w:ilvl w:val="1"/>
          <w:numId w:val="21"/>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Guarderías.</w:t>
      </w:r>
    </w:p>
    <w:p w14:paraId="10CB1BBB" w14:textId="5AF39E23" w:rsidR="000B20F4" w:rsidRDefault="000B20F4" w:rsidP="000B20F4">
      <w:pPr>
        <w:pStyle w:val="Prrafodelista"/>
        <w:tabs>
          <w:tab w:val="left" w:pos="567"/>
        </w:tabs>
        <w:spacing w:after="0" w:line="240" w:lineRule="auto"/>
        <w:ind w:left="567"/>
        <w:jc w:val="both"/>
        <w:rPr>
          <w:rFonts w:ascii="Montserrat" w:hAnsi="Montserrat" w:cstheme="minorHAnsi"/>
          <w:color w:val="000000" w:themeColor="text1"/>
          <w:sz w:val="20"/>
          <w:szCs w:val="20"/>
        </w:rPr>
      </w:pPr>
    </w:p>
    <w:p w14:paraId="4F069050" w14:textId="77777777" w:rsidR="000B20F4" w:rsidRPr="00091600" w:rsidRDefault="000B20F4" w:rsidP="000B20F4">
      <w:pPr>
        <w:pStyle w:val="Prrafodelista"/>
        <w:tabs>
          <w:tab w:val="left" w:pos="567"/>
        </w:tabs>
        <w:spacing w:after="0" w:line="240" w:lineRule="auto"/>
        <w:ind w:left="567"/>
        <w:jc w:val="both"/>
        <w:rPr>
          <w:rFonts w:ascii="Montserrat" w:hAnsi="Montserrat" w:cstheme="minorHAnsi"/>
          <w:color w:val="000000" w:themeColor="text1"/>
          <w:sz w:val="20"/>
          <w:szCs w:val="20"/>
        </w:rPr>
      </w:pPr>
    </w:p>
    <w:p w14:paraId="02B7C5F9"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5F3294B5"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PUTR para guarderías serán otorgados a través del formato autorizado (Anexo 13), cubriendo la cuota de gastos administrativos establecida para permisos fijos en la Tabla de Cuotas, que para cada ejercicio fiscal aprueba el HCT.</w:t>
      </w:r>
    </w:p>
    <w:p w14:paraId="327FC6E3" w14:textId="77777777" w:rsidR="00714FC8" w:rsidRDefault="00714FC8" w:rsidP="00714FC8">
      <w:pPr>
        <w:spacing w:after="0" w:line="240" w:lineRule="auto"/>
        <w:jc w:val="both"/>
        <w:rPr>
          <w:rFonts w:ascii="Montserrat" w:hAnsi="Montserrat" w:cstheme="minorHAnsi"/>
          <w:color w:val="000000" w:themeColor="text1"/>
          <w:sz w:val="20"/>
          <w:szCs w:val="20"/>
        </w:rPr>
      </w:pPr>
    </w:p>
    <w:p w14:paraId="6AFDC8DB"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sz w:val="20"/>
          <w:szCs w:val="20"/>
        </w:rPr>
        <w:t xml:space="preserve">La ocupación del inmueble, se formalizará con la suscripción de la respectiva Acta entrega conforme al modelo establecido </w:t>
      </w:r>
      <w:r w:rsidRPr="00091600">
        <w:rPr>
          <w:rFonts w:ascii="Montserrat" w:hAnsi="Montserrat" w:cstheme="minorHAnsi"/>
          <w:color w:val="000000" w:themeColor="text1"/>
          <w:sz w:val="20"/>
          <w:szCs w:val="20"/>
        </w:rPr>
        <w:t>en el Anexo 5.</w:t>
      </w:r>
    </w:p>
    <w:p w14:paraId="250F63F5"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5A7A8525"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 vigencia de los PUTR será la misma que establezca el Contrato de prestación del servicio de guardería, del que se deriva dicho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ermiso.</w:t>
      </w:r>
    </w:p>
    <w:p w14:paraId="2952BFCC" w14:textId="77777777" w:rsidR="00714FC8" w:rsidRDefault="00714FC8" w:rsidP="00714FC8">
      <w:pPr>
        <w:pStyle w:val="Prrafodelista"/>
        <w:spacing w:after="0" w:line="240" w:lineRule="auto"/>
        <w:ind w:left="708"/>
        <w:jc w:val="both"/>
        <w:rPr>
          <w:rFonts w:ascii="Montserrat" w:hAnsi="Montserrat" w:cstheme="minorHAnsi"/>
          <w:color w:val="000000" w:themeColor="text1"/>
          <w:sz w:val="20"/>
          <w:szCs w:val="20"/>
        </w:rPr>
      </w:pPr>
    </w:p>
    <w:p w14:paraId="74FF5B84"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Estos PUTR deberán ser reportados en el padrón de comercialización respectivo, conforme a lo señalado en </w:t>
      </w:r>
      <w:r w:rsidRPr="007318DC">
        <w:rPr>
          <w:rFonts w:ascii="Montserrat" w:hAnsi="Montserrat" w:cstheme="minorHAnsi"/>
          <w:color w:val="000000" w:themeColor="text1"/>
          <w:sz w:val="20"/>
          <w:szCs w:val="20"/>
        </w:rPr>
        <w:t>el numeral 1.18</w:t>
      </w:r>
      <w:r w:rsidRPr="000B4A57">
        <w:rPr>
          <w:rFonts w:ascii="Montserrat" w:hAnsi="Montserrat" w:cstheme="minorHAnsi"/>
          <w:color w:val="000000" w:themeColor="text1"/>
          <w:sz w:val="20"/>
          <w:szCs w:val="20"/>
        </w:rPr>
        <w:t>.</w:t>
      </w:r>
      <w:r w:rsidRPr="007318DC">
        <w:rPr>
          <w:rFonts w:ascii="Montserrat" w:hAnsi="Montserrat" w:cstheme="minorHAnsi"/>
          <w:color w:val="000000" w:themeColor="text1"/>
          <w:sz w:val="20"/>
          <w:szCs w:val="20"/>
        </w:rPr>
        <w:t xml:space="preserve"> del presente</w:t>
      </w:r>
      <w:r w:rsidRPr="00091600">
        <w:rPr>
          <w:rFonts w:ascii="Montserrat" w:hAnsi="Montserrat" w:cstheme="minorHAnsi"/>
          <w:color w:val="000000" w:themeColor="text1"/>
          <w:sz w:val="20"/>
          <w:szCs w:val="20"/>
        </w:rPr>
        <w:t xml:space="preserve"> apartado.</w:t>
      </w:r>
    </w:p>
    <w:p w14:paraId="0366D4C3" w14:textId="77777777" w:rsidR="00714FC8" w:rsidRPr="00091600" w:rsidRDefault="00714FC8" w:rsidP="00714FC8">
      <w:pPr>
        <w:pStyle w:val="Prrafodelista"/>
        <w:tabs>
          <w:tab w:val="left" w:pos="7389"/>
        </w:tabs>
        <w:spacing w:after="0" w:line="240" w:lineRule="auto"/>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b/>
      </w:r>
    </w:p>
    <w:p w14:paraId="1AFCEF6B"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De conformidad con la normatividad institucional aplicable, la Coordinación del Servicio de Guardería para el Desarrollo Integral Infantil es la responsable de supervisar que la prestadora del servicio, cumpla con todos y cada uno de los requisitos exigidos (seguridad, protección civil, entre otros), así como de verificar que el expediente del </w:t>
      </w:r>
      <w:r>
        <w:rPr>
          <w:rFonts w:ascii="Montserrat" w:hAnsi="Montserrat" w:cstheme="minorHAnsi"/>
          <w:color w:val="000000" w:themeColor="text1"/>
          <w:sz w:val="20"/>
          <w:szCs w:val="20"/>
        </w:rPr>
        <w:t>c</w:t>
      </w:r>
      <w:r w:rsidRPr="00091600">
        <w:rPr>
          <w:rFonts w:ascii="Montserrat" w:hAnsi="Montserrat" w:cstheme="minorHAnsi"/>
          <w:color w:val="000000" w:themeColor="text1"/>
          <w:sz w:val="20"/>
          <w:szCs w:val="20"/>
        </w:rPr>
        <w:t>ontrato de prestación del servicio de guardería, se encuentre debidamente integrado.</w:t>
      </w:r>
    </w:p>
    <w:p w14:paraId="7479A6A6" w14:textId="77777777" w:rsidR="00714FC8" w:rsidRPr="00091600" w:rsidRDefault="00714FC8" w:rsidP="00714FC8">
      <w:pPr>
        <w:pStyle w:val="Prrafodelista"/>
        <w:spacing w:after="0" w:line="240" w:lineRule="auto"/>
        <w:ind w:left="1634"/>
        <w:jc w:val="both"/>
        <w:rPr>
          <w:rFonts w:ascii="Montserrat" w:hAnsi="Montserrat" w:cstheme="minorHAnsi"/>
          <w:color w:val="000000" w:themeColor="text1"/>
          <w:sz w:val="20"/>
          <w:szCs w:val="20"/>
        </w:rPr>
      </w:pPr>
    </w:p>
    <w:p w14:paraId="79FB12C8"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monto de la cuota de recuperación que deben cubrir los permisionarios de manera mensual por el uso del inmueble para el servicio de guardería, se calculará de la siguiente manera:</w:t>
      </w:r>
    </w:p>
    <w:p w14:paraId="300C72D3" w14:textId="77777777" w:rsidR="00714FC8" w:rsidRPr="00091600" w:rsidRDefault="00714FC8" w:rsidP="00714FC8">
      <w:pPr>
        <w:spacing w:after="0" w:line="240" w:lineRule="auto"/>
        <w:jc w:val="both"/>
        <w:rPr>
          <w:rFonts w:ascii="Montserrat" w:hAnsi="Montserrat" w:cstheme="minorHAnsi"/>
          <w:color w:val="000000" w:themeColor="text1"/>
          <w:sz w:val="20"/>
          <w:szCs w:val="20"/>
        </w:rPr>
      </w:pPr>
    </w:p>
    <w:p w14:paraId="689DDF58"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Cuota mensual = 5% * [(cuota unitaria mensual por niño - incluyendo el IVA) * (por el total de la capacidad instalada de niños a atender en el inmueble)]</w:t>
      </w:r>
    </w:p>
    <w:p w14:paraId="0B8E12E1" w14:textId="77777777" w:rsidR="00714FC8"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64770865" w14:textId="77777777" w:rsidR="00714FC8" w:rsidRPr="00091600" w:rsidRDefault="00714FC8" w:rsidP="00714FC8">
      <w:pPr>
        <w:pStyle w:val="Prrafodelista"/>
        <w:numPr>
          <w:ilvl w:val="2"/>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 porcentaje anterior será revisado conjuntamente con la Coordinación del Servicio de Guardería para el Desarrollo Integral Infantil para determinar su ajuste de considerarse necesario, el cual deberá ser aprobado por el HCT.</w:t>
      </w:r>
    </w:p>
    <w:p w14:paraId="4589EF8B" w14:textId="77777777" w:rsidR="00714FC8" w:rsidRPr="00091600" w:rsidRDefault="00714FC8" w:rsidP="00714FC8">
      <w:pPr>
        <w:pStyle w:val="Prrafodelista"/>
        <w:spacing w:after="0" w:line="240" w:lineRule="auto"/>
        <w:ind w:left="1634"/>
        <w:jc w:val="both"/>
        <w:rPr>
          <w:rFonts w:ascii="Montserrat" w:hAnsi="Montserrat" w:cstheme="minorHAnsi"/>
          <w:color w:val="000000" w:themeColor="text1"/>
          <w:sz w:val="20"/>
          <w:szCs w:val="20"/>
        </w:rPr>
      </w:pPr>
    </w:p>
    <w:p w14:paraId="57B79411" w14:textId="77777777" w:rsidR="00714FC8" w:rsidRPr="00091600" w:rsidRDefault="00714FC8" w:rsidP="00714FC8">
      <w:pPr>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Para el caso de aquellos inmuebles destinados al servicio de guardería en los que se esté cobrando una cuota de recuperación derivada de un dictamen de justipreciación o negociación especial, que sea distinta a la estipulada, conforme al cálculo indicado en la Condición Segunda del modelo de </w:t>
      </w:r>
      <w:r>
        <w:rPr>
          <w:rFonts w:ascii="Montserrat" w:hAnsi="Montserrat" w:cstheme="minorHAnsi"/>
          <w:color w:val="000000" w:themeColor="text1"/>
          <w:sz w:val="20"/>
          <w:szCs w:val="20"/>
        </w:rPr>
        <w:t>p</w:t>
      </w:r>
      <w:r w:rsidRPr="00091600">
        <w:rPr>
          <w:rFonts w:ascii="Montserrat" w:hAnsi="Montserrat" w:cstheme="minorHAnsi"/>
          <w:color w:val="000000" w:themeColor="text1"/>
          <w:sz w:val="20"/>
          <w:szCs w:val="20"/>
        </w:rPr>
        <w:t xml:space="preserve">ermiso, referido en </w:t>
      </w:r>
      <w:r w:rsidRPr="007318DC">
        <w:rPr>
          <w:rFonts w:ascii="Montserrat" w:hAnsi="Montserrat" w:cstheme="minorHAnsi"/>
          <w:color w:val="000000" w:themeColor="text1"/>
          <w:sz w:val="20"/>
          <w:szCs w:val="20"/>
        </w:rPr>
        <w:t>el numeral 1</w:t>
      </w:r>
      <w:r w:rsidRPr="000B4A57">
        <w:rPr>
          <w:rFonts w:ascii="Montserrat" w:hAnsi="Montserrat" w:cstheme="minorHAnsi"/>
          <w:color w:val="000000" w:themeColor="text1"/>
          <w:sz w:val="20"/>
          <w:szCs w:val="20"/>
        </w:rPr>
        <w:t>3</w:t>
      </w:r>
      <w:r w:rsidRPr="007318DC">
        <w:rPr>
          <w:rFonts w:ascii="Montserrat" w:hAnsi="Montserrat" w:cstheme="minorHAnsi"/>
          <w:color w:val="000000" w:themeColor="text1"/>
          <w:sz w:val="20"/>
          <w:szCs w:val="20"/>
        </w:rPr>
        <w:t>.1.5</w:t>
      </w:r>
      <w:r w:rsidRPr="000B4A57">
        <w:rPr>
          <w:rFonts w:ascii="Montserrat" w:hAnsi="Montserrat" w:cstheme="minorHAnsi"/>
          <w:color w:val="000000" w:themeColor="text1"/>
          <w:sz w:val="20"/>
          <w:szCs w:val="20"/>
        </w:rPr>
        <w:t>.</w:t>
      </w:r>
      <w:r>
        <w:rPr>
          <w:rFonts w:ascii="Montserrat" w:hAnsi="Montserrat" w:cstheme="minorHAnsi"/>
          <w:color w:val="000000" w:themeColor="text1"/>
          <w:sz w:val="20"/>
          <w:szCs w:val="20"/>
        </w:rPr>
        <w:t xml:space="preserve"> del presente apartado</w:t>
      </w:r>
      <w:r w:rsidRPr="007318DC">
        <w:rPr>
          <w:rFonts w:ascii="Montserrat" w:hAnsi="Montserrat" w:cstheme="minorHAnsi"/>
          <w:color w:val="000000" w:themeColor="text1"/>
          <w:sz w:val="20"/>
          <w:szCs w:val="20"/>
        </w:rPr>
        <w:t>,</w:t>
      </w:r>
      <w:r w:rsidRPr="00091600">
        <w:rPr>
          <w:rFonts w:ascii="Montserrat" w:hAnsi="Montserrat" w:cstheme="minorHAnsi"/>
          <w:color w:val="000000" w:themeColor="text1"/>
          <w:sz w:val="20"/>
          <w:szCs w:val="20"/>
        </w:rPr>
        <w:t xml:space="preserve"> se optará por el cobro de la cuota que sea mayor en beneficio del Instituto.</w:t>
      </w:r>
    </w:p>
    <w:p w14:paraId="38B83195"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0D530011" w14:textId="77777777" w:rsidR="00714FC8" w:rsidRPr="00091600" w:rsidRDefault="00714FC8" w:rsidP="00714FC8">
      <w:pPr>
        <w:pStyle w:val="Prrafodelista"/>
        <w:numPr>
          <w:ilvl w:val="1"/>
          <w:numId w:val="21"/>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Fideicomisos.</w:t>
      </w:r>
    </w:p>
    <w:p w14:paraId="443644F9"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7100D228"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Tratándose del aprovechamiento y explotación de las superficies en los inmuebles, cuya administración haya sido tra</w:t>
      </w:r>
      <w:r>
        <w:rPr>
          <w:rFonts w:ascii="Montserrat" w:hAnsi="Montserrat" w:cstheme="minorHAnsi"/>
          <w:color w:val="000000" w:themeColor="text1"/>
          <w:sz w:val="20"/>
          <w:szCs w:val="20"/>
        </w:rPr>
        <w:t>n</w:t>
      </w:r>
      <w:r w:rsidRPr="00091600">
        <w:rPr>
          <w:rFonts w:ascii="Montserrat" w:hAnsi="Montserrat" w:cstheme="minorHAnsi"/>
          <w:color w:val="000000" w:themeColor="text1"/>
          <w:sz w:val="20"/>
          <w:szCs w:val="20"/>
        </w:rPr>
        <w:t>sferida a los fideicomisos FIBESO, FIDEIMSS y FIDTEATROS, su otorgamiento será competencia de los mismos, conforme a los Lineamientos que cada uno expida para su regulación.</w:t>
      </w:r>
    </w:p>
    <w:p w14:paraId="478B303B" w14:textId="77777777" w:rsidR="00714FC8"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41C63042" w14:textId="77777777" w:rsidR="00714FC8" w:rsidRPr="00091600" w:rsidRDefault="00714FC8" w:rsidP="00714FC8">
      <w:pPr>
        <w:pStyle w:val="Prrafodelista"/>
        <w:numPr>
          <w:ilvl w:val="1"/>
          <w:numId w:val="21"/>
        </w:numPr>
        <w:tabs>
          <w:tab w:val="left" w:pos="567"/>
        </w:tabs>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Módulos de Apoyo.</w:t>
      </w:r>
    </w:p>
    <w:p w14:paraId="6B36323C" w14:textId="77777777" w:rsidR="00714FC8" w:rsidRPr="00091600" w:rsidRDefault="00714FC8" w:rsidP="00714FC8">
      <w:pPr>
        <w:pStyle w:val="Prrafodelista"/>
        <w:tabs>
          <w:tab w:val="left" w:pos="937"/>
          <w:tab w:val="left" w:pos="4103"/>
        </w:tabs>
        <w:spacing w:after="0" w:line="240" w:lineRule="auto"/>
        <w:ind w:left="0"/>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b/>
      </w:r>
      <w:r w:rsidRPr="00091600">
        <w:rPr>
          <w:rFonts w:ascii="Montserrat" w:hAnsi="Montserrat" w:cstheme="minorHAnsi"/>
          <w:color w:val="000000" w:themeColor="text1"/>
          <w:sz w:val="20"/>
          <w:szCs w:val="20"/>
        </w:rPr>
        <w:tab/>
      </w:r>
    </w:p>
    <w:p w14:paraId="193214F8" w14:textId="77777777"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185694">
        <w:rPr>
          <w:rFonts w:ascii="Montserrat" w:hAnsi="Montserrat" w:cstheme="minorHAnsi"/>
          <w:color w:val="000000" w:themeColor="text1"/>
          <w:sz w:val="20"/>
          <w:szCs w:val="20"/>
        </w:rPr>
        <w:t>Las Áreas Otorgantes sin responsabilidad para el Instituto por daños a terceros</w:t>
      </w:r>
      <w:r>
        <w:rPr>
          <w:rFonts w:ascii="Montserrat" w:hAnsi="Montserrat" w:cstheme="minorHAnsi"/>
          <w:color w:val="000000" w:themeColor="text1"/>
          <w:sz w:val="20"/>
          <w:szCs w:val="20"/>
        </w:rPr>
        <w:t>,</w:t>
      </w:r>
      <w:r w:rsidRPr="00185694">
        <w:rPr>
          <w:rFonts w:ascii="Montserrat" w:hAnsi="Montserrat" w:cstheme="minorHAnsi"/>
          <w:color w:val="000000" w:themeColor="text1"/>
          <w:sz w:val="20"/>
          <w:szCs w:val="20"/>
        </w:rPr>
        <w:t xml:space="preserve"> podrán facilitar espacios institucionales para la colocación de Casillas Electorales, Módulos de Apoyo del SAT, Mesas de Apoyo para la presentación de la Declaración Patrimonial y de Conflicto de Intereses, Trámite de Pasaporte y servicios similares, atendiendo lo siguiente:</w:t>
      </w:r>
    </w:p>
    <w:p w14:paraId="315B3A99" w14:textId="49DB209B"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767EC873" w14:textId="78DCE46D" w:rsidR="000B20F4" w:rsidRDefault="000B20F4" w:rsidP="00714FC8">
      <w:pPr>
        <w:pStyle w:val="Prrafodelista"/>
        <w:spacing w:after="0" w:line="240" w:lineRule="auto"/>
        <w:ind w:left="567"/>
        <w:jc w:val="both"/>
        <w:rPr>
          <w:rFonts w:ascii="Montserrat" w:hAnsi="Montserrat" w:cstheme="minorHAnsi"/>
          <w:color w:val="000000" w:themeColor="text1"/>
          <w:sz w:val="20"/>
          <w:szCs w:val="20"/>
        </w:rPr>
      </w:pPr>
    </w:p>
    <w:p w14:paraId="4D342527" w14:textId="77777777" w:rsidR="000B20F4" w:rsidRDefault="000B20F4" w:rsidP="00714FC8">
      <w:pPr>
        <w:pStyle w:val="Prrafodelista"/>
        <w:spacing w:after="0" w:line="240" w:lineRule="auto"/>
        <w:ind w:left="567"/>
        <w:jc w:val="both"/>
        <w:rPr>
          <w:rFonts w:ascii="Montserrat" w:hAnsi="Montserrat" w:cstheme="minorHAnsi"/>
          <w:color w:val="000000" w:themeColor="text1"/>
          <w:sz w:val="20"/>
          <w:szCs w:val="20"/>
        </w:rPr>
      </w:pPr>
    </w:p>
    <w:p w14:paraId="13E3C485" w14:textId="77777777" w:rsidR="00714FC8" w:rsidRDefault="00714FC8" w:rsidP="00062FA0">
      <w:pPr>
        <w:pStyle w:val="Prrafodelista"/>
        <w:numPr>
          <w:ilvl w:val="1"/>
          <w:numId w:val="30"/>
        </w:numPr>
        <w:spacing w:after="0" w:line="240" w:lineRule="auto"/>
        <w:ind w:left="993" w:hanging="283"/>
        <w:jc w:val="both"/>
        <w:rPr>
          <w:rFonts w:ascii="Montserrat" w:hAnsi="Montserrat" w:cstheme="minorHAnsi"/>
          <w:color w:val="000000" w:themeColor="text1"/>
          <w:sz w:val="20"/>
          <w:szCs w:val="20"/>
        </w:rPr>
      </w:pPr>
      <w:r w:rsidRPr="00185694">
        <w:rPr>
          <w:rFonts w:ascii="Montserrat" w:hAnsi="Montserrat" w:cstheme="minorHAnsi"/>
          <w:color w:val="000000" w:themeColor="text1"/>
          <w:sz w:val="20"/>
          <w:szCs w:val="20"/>
        </w:rPr>
        <w:t>No deberán ser obstaculizados los servicios que presta la Unidad a la derechohabiencia, ni las rutas de evacuación y puntos de reunión del inmueble.</w:t>
      </w:r>
    </w:p>
    <w:p w14:paraId="23F6D9FD" w14:textId="77777777" w:rsidR="00714FC8" w:rsidRDefault="00714FC8" w:rsidP="00062FA0">
      <w:pPr>
        <w:pStyle w:val="Prrafodelista"/>
        <w:numPr>
          <w:ilvl w:val="1"/>
          <w:numId w:val="30"/>
        </w:numPr>
        <w:spacing w:after="0" w:line="240" w:lineRule="auto"/>
        <w:ind w:left="993" w:hanging="283"/>
        <w:jc w:val="both"/>
        <w:rPr>
          <w:rFonts w:ascii="Montserrat" w:hAnsi="Montserrat" w:cstheme="minorHAnsi"/>
          <w:color w:val="000000" w:themeColor="text1"/>
          <w:sz w:val="20"/>
          <w:szCs w:val="20"/>
        </w:rPr>
      </w:pPr>
      <w:r w:rsidRPr="00185694">
        <w:rPr>
          <w:rFonts w:ascii="Montserrat" w:hAnsi="Montserrat" w:cstheme="minorHAnsi"/>
          <w:color w:val="000000" w:themeColor="text1"/>
          <w:sz w:val="20"/>
          <w:szCs w:val="20"/>
        </w:rPr>
        <w:t>El periodo de otorgamiento será convenido de común acuerdo en función de la necesidad de la prestación del servicio</w:t>
      </w:r>
      <w:r w:rsidR="000B593F">
        <w:rPr>
          <w:rFonts w:ascii="Montserrat" w:hAnsi="Montserrat" w:cstheme="minorHAnsi"/>
          <w:color w:val="000000" w:themeColor="text1"/>
          <w:sz w:val="20"/>
          <w:szCs w:val="20"/>
        </w:rPr>
        <w:t>.</w:t>
      </w:r>
    </w:p>
    <w:p w14:paraId="5015972D" w14:textId="77777777" w:rsidR="00714FC8"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67557223"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Cajeros Automáticos.</w:t>
      </w:r>
    </w:p>
    <w:p w14:paraId="54088BEB"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66ECA317" w14:textId="77777777" w:rsidR="00714FC8" w:rsidRPr="00A30DE1" w:rsidRDefault="00714FC8" w:rsidP="00A30DE1">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Las instituciones bancarias que cuenten con contratos para el pago de nómina a trabajadores del IMSS, jubilados y pensionados, podrán ubicar cajeros automáticos en inmuebles del Instituto, eximiendo a estos del cobro por el uso del espacio, de acuerdo al artículo 232, </w:t>
      </w:r>
      <w:r w:rsidR="00B06E3D">
        <w:rPr>
          <w:rFonts w:ascii="Montserrat" w:hAnsi="Montserrat" w:cstheme="minorHAnsi"/>
          <w:color w:val="000000" w:themeColor="text1"/>
          <w:sz w:val="20"/>
          <w:szCs w:val="20"/>
        </w:rPr>
        <w:t>-</w:t>
      </w:r>
      <w:r w:rsidR="00B06E3D" w:rsidRPr="00A30DE1">
        <w:rPr>
          <w:rFonts w:ascii="Montserrat" w:hAnsi="Montserrat" w:cstheme="minorHAnsi"/>
          <w:color w:val="000000" w:themeColor="text1"/>
          <w:sz w:val="20"/>
          <w:szCs w:val="20"/>
        </w:rPr>
        <w:t xml:space="preserve">fracción </w:t>
      </w:r>
      <w:r w:rsidRPr="00A30DE1">
        <w:rPr>
          <w:rFonts w:ascii="Montserrat" w:hAnsi="Montserrat" w:cstheme="minorHAnsi"/>
          <w:color w:val="000000" w:themeColor="text1"/>
          <w:sz w:val="20"/>
          <w:szCs w:val="20"/>
        </w:rPr>
        <w:t>X, inciso D) de la Ley Federal de Derechos. La DF es el área responsable de su reglamentación y control.</w:t>
      </w:r>
    </w:p>
    <w:p w14:paraId="1F3998B4" w14:textId="77777777" w:rsidR="00714FC8"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7FA3E1B7" w14:textId="77777777" w:rsidR="00714FC8"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Pr>
          <w:rFonts w:ascii="Montserrat" w:hAnsi="Montserrat" w:cstheme="minorHAnsi"/>
          <w:color w:val="000000" w:themeColor="text1"/>
          <w:sz w:val="20"/>
          <w:szCs w:val="20"/>
        </w:rPr>
        <w:t>Áreas comerciales en permisos administrativos temporales.</w:t>
      </w:r>
    </w:p>
    <w:p w14:paraId="4D172FC0" w14:textId="77777777" w:rsidR="00714FC8" w:rsidRPr="007B7BE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0D8FC5C6" w14:textId="77777777" w:rsidR="00714FC8" w:rsidRPr="007B7BE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7B7BE0">
        <w:rPr>
          <w:rFonts w:ascii="Montserrat" w:hAnsi="Montserrat" w:cstheme="minorHAnsi"/>
          <w:color w:val="000000" w:themeColor="text1"/>
          <w:sz w:val="20"/>
          <w:szCs w:val="20"/>
        </w:rPr>
        <w:t>Las Áreas Normativas del Instituto que celebren Contratos de Asociación Público Privada, deberán incluir un anexo específico en el mismo, en el cual se describa el procedimiento de asignación a particulares de las áreas comerciales que se hayan considerado en el diseño del proyecto a desarrollar.</w:t>
      </w:r>
    </w:p>
    <w:p w14:paraId="5FA2FB6B" w14:textId="77777777" w:rsidR="00714FC8" w:rsidRPr="007B7BE0" w:rsidRDefault="00714FC8" w:rsidP="00714FC8">
      <w:pPr>
        <w:spacing w:after="0" w:line="240" w:lineRule="auto"/>
        <w:jc w:val="both"/>
        <w:rPr>
          <w:rFonts w:ascii="Montserrat" w:hAnsi="Montserrat" w:cstheme="minorHAnsi"/>
          <w:color w:val="000000" w:themeColor="text1"/>
          <w:sz w:val="20"/>
          <w:szCs w:val="20"/>
        </w:rPr>
      </w:pPr>
    </w:p>
    <w:p w14:paraId="0A942472" w14:textId="77777777" w:rsidR="00714FC8" w:rsidRPr="007B7BE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7B7BE0">
        <w:rPr>
          <w:rFonts w:ascii="Montserrat" w:hAnsi="Montserrat" w:cstheme="minorHAnsi"/>
          <w:color w:val="000000" w:themeColor="text1"/>
          <w:sz w:val="20"/>
          <w:szCs w:val="20"/>
        </w:rPr>
        <w:t>El Anexo que se incluya deberá considerar como mínimo los siguientes tópicos, los cuales son consistentes con el análisis, evaluación, otorgamiento, supervisión y administración de las áreas comerciales de los Contratos APP:</w:t>
      </w:r>
    </w:p>
    <w:p w14:paraId="7046E474" w14:textId="77777777" w:rsidR="00714FC8" w:rsidRPr="007B7BE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6AB73B70" w14:textId="77777777" w:rsidR="00714FC8" w:rsidRPr="007B7BE0" w:rsidRDefault="00714FC8" w:rsidP="00062FA0">
      <w:pPr>
        <w:pStyle w:val="Prrafodelista"/>
        <w:numPr>
          <w:ilvl w:val="0"/>
          <w:numId w:val="64"/>
        </w:numPr>
        <w:spacing w:after="0" w:line="240" w:lineRule="auto"/>
        <w:ind w:left="1134" w:right="15" w:hanging="425"/>
        <w:contextualSpacing w:val="0"/>
        <w:jc w:val="both"/>
        <w:rPr>
          <w:rFonts w:ascii="Montserrat" w:hAnsi="Montserrat"/>
          <w:bCs/>
          <w:sz w:val="20"/>
          <w:szCs w:val="20"/>
        </w:rPr>
      </w:pPr>
      <w:r w:rsidRPr="007B7BE0">
        <w:rPr>
          <w:rFonts w:ascii="Montserrat" w:hAnsi="Montserrat"/>
          <w:bCs/>
          <w:sz w:val="20"/>
          <w:szCs w:val="20"/>
        </w:rPr>
        <w:t>El desarrollador APP elaborará el modelo de contrato de arrendamiento a suscribir con los usuarios de las áreas comerciales, mismo que enviará al área contratante del APP para su validación, en conjunto con la Dirección Jurídica y la CCSG a través de la CTAA.</w:t>
      </w:r>
    </w:p>
    <w:p w14:paraId="127016ED" w14:textId="77777777" w:rsidR="00714FC8" w:rsidRPr="007B7BE0" w:rsidRDefault="00714FC8" w:rsidP="00714FC8">
      <w:pPr>
        <w:pStyle w:val="Prrafodelista"/>
        <w:spacing w:after="0" w:line="240" w:lineRule="auto"/>
        <w:ind w:left="1074" w:right="-96"/>
        <w:contextualSpacing w:val="0"/>
        <w:jc w:val="both"/>
        <w:rPr>
          <w:rFonts w:ascii="Montserrat" w:hAnsi="Montserrat"/>
          <w:bCs/>
          <w:sz w:val="20"/>
          <w:szCs w:val="20"/>
        </w:rPr>
      </w:pPr>
    </w:p>
    <w:p w14:paraId="712C3067" w14:textId="77777777" w:rsidR="00714FC8" w:rsidRPr="007B7BE0" w:rsidRDefault="00714FC8" w:rsidP="00062FA0">
      <w:pPr>
        <w:pStyle w:val="Prrafodelista"/>
        <w:numPr>
          <w:ilvl w:val="0"/>
          <w:numId w:val="64"/>
        </w:numPr>
        <w:spacing w:after="0" w:line="240" w:lineRule="auto"/>
        <w:ind w:left="1134" w:right="-96" w:hanging="425"/>
        <w:contextualSpacing w:val="0"/>
        <w:jc w:val="both"/>
        <w:rPr>
          <w:rFonts w:ascii="Montserrat" w:hAnsi="Montserrat"/>
          <w:bCs/>
          <w:sz w:val="20"/>
          <w:szCs w:val="20"/>
        </w:rPr>
      </w:pPr>
      <w:r w:rsidRPr="007B7BE0">
        <w:rPr>
          <w:rFonts w:ascii="Montserrat" w:hAnsi="Montserrat"/>
          <w:bCs/>
          <w:sz w:val="20"/>
          <w:szCs w:val="20"/>
        </w:rPr>
        <w:t>Propuestas de usuarios de áreas comerciales a presentar por parte del desarrollador.</w:t>
      </w:r>
    </w:p>
    <w:p w14:paraId="4749C2FF" w14:textId="77777777" w:rsidR="00714FC8" w:rsidRPr="007B7BE0" w:rsidRDefault="00714FC8" w:rsidP="00714FC8">
      <w:pPr>
        <w:pStyle w:val="Prrafodelista"/>
        <w:spacing w:after="0" w:line="240" w:lineRule="auto"/>
        <w:ind w:left="1074" w:right="-96"/>
        <w:contextualSpacing w:val="0"/>
        <w:jc w:val="both"/>
        <w:rPr>
          <w:rFonts w:ascii="Montserrat" w:hAnsi="Montserrat"/>
          <w:bCs/>
          <w:sz w:val="20"/>
          <w:szCs w:val="20"/>
        </w:rPr>
      </w:pPr>
    </w:p>
    <w:p w14:paraId="73CA99E8" w14:textId="77777777" w:rsidR="00714FC8" w:rsidRPr="007B7BE0" w:rsidRDefault="00714FC8" w:rsidP="00062FA0">
      <w:pPr>
        <w:pStyle w:val="Prrafodelista"/>
        <w:numPr>
          <w:ilvl w:val="1"/>
          <w:numId w:val="66"/>
        </w:numPr>
        <w:spacing w:after="0" w:line="240" w:lineRule="auto"/>
        <w:ind w:left="1560" w:right="15" w:hanging="284"/>
        <w:jc w:val="both"/>
        <w:rPr>
          <w:rFonts w:ascii="Montserrat" w:hAnsi="Montserrat"/>
          <w:bCs/>
          <w:sz w:val="20"/>
          <w:szCs w:val="20"/>
        </w:rPr>
      </w:pPr>
      <w:r w:rsidRPr="007B7BE0">
        <w:rPr>
          <w:rFonts w:ascii="Montserrat" w:hAnsi="Montserrat"/>
          <w:bCs/>
          <w:sz w:val="20"/>
          <w:szCs w:val="20"/>
        </w:rPr>
        <w:t>El desarrollador APP deberá presentar al Instituto cuando menos dos propuestas de usuarios de áreas comerciales.</w:t>
      </w:r>
    </w:p>
    <w:p w14:paraId="3E7F615A" w14:textId="77777777" w:rsidR="00714FC8" w:rsidRPr="007B7BE0" w:rsidRDefault="00714FC8" w:rsidP="00956373">
      <w:pPr>
        <w:pStyle w:val="Prrafodelista"/>
        <w:spacing w:after="0" w:line="240" w:lineRule="auto"/>
        <w:ind w:left="1560" w:right="-96" w:hanging="284"/>
        <w:jc w:val="both"/>
        <w:rPr>
          <w:rFonts w:ascii="Montserrat" w:hAnsi="Montserrat"/>
          <w:bCs/>
          <w:sz w:val="20"/>
          <w:szCs w:val="20"/>
        </w:rPr>
      </w:pPr>
    </w:p>
    <w:p w14:paraId="37C68E24" w14:textId="77777777" w:rsidR="00714FC8" w:rsidRPr="007B7BE0" w:rsidRDefault="00714FC8" w:rsidP="00062FA0">
      <w:pPr>
        <w:pStyle w:val="Prrafodelista"/>
        <w:numPr>
          <w:ilvl w:val="1"/>
          <w:numId w:val="66"/>
        </w:numPr>
        <w:spacing w:after="0" w:line="240" w:lineRule="auto"/>
        <w:ind w:left="1560" w:right="15" w:hanging="284"/>
        <w:jc w:val="both"/>
        <w:rPr>
          <w:rFonts w:ascii="Montserrat" w:hAnsi="Montserrat"/>
          <w:bCs/>
          <w:sz w:val="20"/>
          <w:szCs w:val="20"/>
        </w:rPr>
      </w:pPr>
      <w:r w:rsidRPr="007B7BE0">
        <w:rPr>
          <w:rFonts w:ascii="Montserrat" w:hAnsi="Montserrat"/>
          <w:bCs/>
          <w:sz w:val="20"/>
          <w:szCs w:val="20"/>
        </w:rPr>
        <w:t>El desarrollador entregará al Instituto, en anexo de las propuestas presentadas, una evaluación de los beneficios que ofrece al Instituto y a su derechohabiencia cada una de las alternativas.</w:t>
      </w:r>
    </w:p>
    <w:p w14:paraId="5747C9C0" w14:textId="77777777" w:rsidR="00714FC8" w:rsidRPr="007B7BE0" w:rsidRDefault="00714FC8" w:rsidP="00956373">
      <w:pPr>
        <w:pStyle w:val="Prrafodelista"/>
        <w:ind w:left="1560" w:hanging="284"/>
        <w:rPr>
          <w:rFonts w:ascii="Montserrat" w:hAnsi="Montserrat"/>
          <w:bCs/>
          <w:sz w:val="20"/>
          <w:szCs w:val="20"/>
        </w:rPr>
      </w:pPr>
    </w:p>
    <w:p w14:paraId="7813C04F" w14:textId="77777777" w:rsidR="00714FC8" w:rsidRPr="007B7BE0" w:rsidRDefault="00714FC8" w:rsidP="00062FA0">
      <w:pPr>
        <w:pStyle w:val="Prrafodelista"/>
        <w:numPr>
          <w:ilvl w:val="1"/>
          <w:numId w:val="66"/>
        </w:numPr>
        <w:spacing w:after="0" w:line="240" w:lineRule="auto"/>
        <w:ind w:left="1560" w:right="15" w:hanging="284"/>
        <w:jc w:val="both"/>
        <w:rPr>
          <w:rFonts w:ascii="Montserrat" w:hAnsi="Montserrat"/>
          <w:bCs/>
          <w:sz w:val="20"/>
          <w:szCs w:val="20"/>
        </w:rPr>
      </w:pPr>
      <w:r w:rsidRPr="007B7BE0">
        <w:rPr>
          <w:rFonts w:ascii="Montserrat" w:hAnsi="Montserrat"/>
          <w:bCs/>
          <w:sz w:val="20"/>
          <w:szCs w:val="20"/>
        </w:rPr>
        <w:t>El desarrollador APP deberá presentar un instructivo específico del procedimiento que seguirá para la selección de las propuestas a presentar al Instituto para la ocupación de las áreas comerciales, en el que cuando menos se incluyan los siguientes criterios de selección:</w:t>
      </w:r>
    </w:p>
    <w:p w14:paraId="28C596AE" w14:textId="77777777" w:rsidR="00714FC8" w:rsidRPr="007B7BE0" w:rsidRDefault="00714FC8" w:rsidP="00714FC8">
      <w:pPr>
        <w:spacing w:after="0" w:line="240" w:lineRule="auto"/>
        <w:rPr>
          <w:rFonts w:ascii="Montserrat" w:hAnsi="Montserrat"/>
          <w:bCs/>
          <w:sz w:val="20"/>
          <w:szCs w:val="20"/>
        </w:rPr>
      </w:pPr>
    </w:p>
    <w:p w14:paraId="3F324DFA" w14:textId="77777777" w:rsidR="00714FC8" w:rsidRPr="007B7BE0" w:rsidRDefault="00714FC8" w:rsidP="00062FA0">
      <w:pPr>
        <w:pStyle w:val="Prrafodelista"/>
        <w:numPr>
          <w:ilvl w:val="0"/>
          <w:numId w:val="65"/>
        </w:numPr>
        <w:spacing w:after="0" w:line="240" w:lineRule="auto"/>
        <w:ind w:left="1701" w:right="15" w:hanging="218"/>
        <w:contextualSpacing w:val="0"/>
        <w:jc w:val="both"/>
        <w:rPr>
          <w:rFonts w:ascii="Montserrat" w:hAnsi="Montserrat"/>
          <w:bCs/>
          <w:sz w:val="20"/>
          <w:szCs w:val="20"/>
        </w:rPr>
      </w:pPr>
      <w:r w:rsidRPr="007B7BE0">
        <w:rPr>
          <w:rFonts w:ascii="Montserrat" w:hAnsi="Montserrat"/>
          <w:bCs/>
          <w:sz w:val="20"/>
          <w:szCs w:val="20"/>
        </w:rPr>
        <w:t>Que el producto o servicio a comercializar sea acorde a las actividades que se desarrollarán en el Contrato APP;</w:t>
      </w:r>
    </w:p>
    <w:p w14:paraId="07E65594"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Que haya disponibilidad de espacio;</w:t>
      </w:r>
    </w:p>
    <w:p w14:paraId="2A6DB581"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Que no se obstruyan la áreas de circulación y seguridad;</w:t>
      </w:r>
    </w:p>
    <w:p w14:paraId="4DD8EC2E" w14:textId="77777777" w:rsidR="00714FC8" w:rsidRPr="007B7BE0" w:rsidRDefault="00714FC8" w:rsidP="00062FA0">
      <w:pPr>
        <w:pStyle w:val="Prrafodelista"/>
        <w:numPr>
          <w:ilvl w:val="0"/>
          <w:numId w:val="65"/>
        </w:numPr>
        <w:spacing w:after="0" w:line="240" w:lineRule="auto"/>
        <w:ind w:left="1701" w:right="15" w:hanging="218"/>
        <w:contextualSpacing w:val="0"/>
        <w:jc w:val="both"/>
        <w:rPr>
          <w:rFonts w:ascii="Montserrat" w:hAnsi="Montserrat"/>
          <w:bCs/>
          <w:sz w:val="20"/>
          <w:szCs w:val="20"/>
        </w:rPr>
      </w:pPr>
      <w:r w:rsidRPr="007B7BE0">
        <w:rPr>
          <w:rFonts w:ascii="Montserrat" w:hAnsi="Montserrat"/>
          <w:bCs/>
          <w:sz w:val="20"/>
          <w:szCs w:val="20"/>
        </w:rPr>
        <w:t>Que la documentación legal que presente del usuario del área comercial sea acorde al giro comercial a desarrollar;</w:t>
      </w:r>
    </w:p>
    <w:p w14:paraId="15E98425" w14:textId="6482373C" w:rsidR="00714FC8"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Que se satisfagan necesidades complementarias de la derechohabiencia;</w:t>
      </w:r>
    </w:p>
    <w:p w14:paraId="728DF27A" w14:textId="4A9C31EC" w:rsidR="000B20F4" w:rsidRDefault="000B20F4" w:rsidP="000B20F4">
      <w:pPr>
        <w:pStyle w:val="Prrafodelista"/>
        <w:spacing w:after="0" w:line="240" w:lineRule="auto"/>
        <w:ind w:left="1701" w:right="-96"/>
        <w:contextualSpacing w:val="0"/>
        <w:jc w:val="both"/>
        <w:rPr>
          <w:rFonts w:ascii="Montserrat" w:hAnsi="Montserrat"/>
          <w:bCs/>
          <w:sz w:val="20"/>
          <w:szCs w:val="20"/>
        </w:rPr>
      </w:pPr>
    </w:p>
    <w:p w14:paraId="65341176" w14:textId="77777777" w:rsidR="000B20F4" w:rsidRPr="007B7BE0" w:rsidRDefault="000B20F4" w:rsidP="000B20F4">
      <w:pPr>
        <w:pStyle w:val="Prrafodelista"/>
        <w:spacing w:after="0" w:line="240" w:lineRule="auto"/>
        <w:ind w:left="1701" w:right="-96"/>
        <w:contextualSpacing w:val="0"/>
        <w:jc w:val="both"/>
        <w:rPr>
          <w:rFonts w:ascii="Montserrat" w:hAnsi="Montserrat"/>
          <w:bCs/>
          <w:sz w:val="20"/>
          <w:szCs w:val="20"/>
        </w:rPr>
      </w:pPr>
    </w:p>
    <w:p w14:paraId="3A7F3457" w14:textId="77777777" w:rsidR="00714FC8" w:rsidRPr="007B7BE0" w:rsidRDefault="00714FC8" w:rsidP="00062FA0">
      <w:pPr>
        <w:pStyle w:val="Prrafodelista"/>
        <w:numPr>
          <w:ilvl w:val="0"/>
          <w:numId w:val="65"/>
        </w:numPr>
        <w:spacing w:after="0" w:line="240" w:lineRule="auto"/>
        <w:ind w:left="1701" w:right="15" w:hanging="218"/>
        <w:contextualSpacing w:val="0"/>
        <w:jc w:val="both"/>
        <w:rPr>
          <w:rFonts w:ascii="Montserrat" w:hAnsi="Montserrat"/>
          <w:bCs/>
          <w:sz w:val="20"/>
          <w:szCs w:val="20"/>
        </w:rPr>
      </w:pPr>
      <w:r w:rsidRPr="007B7BE0">
        <w:rPr>
          <w:rFonts w:ascii="Montserrat" w:hAnsi="Montserrat"/>
          <w:bCs/>
          <w:sz w:val="20"/>
          <w:szCs w:val="20"/>
        </w:rPr>
        <w:t>Que la actividad comercial a desarrollar no implique el manejo de sustancias o equipos que puedan presentar riesgo para la derechohabiencia, sus trabajadores, y visitantes en general, así como a las instalaciones; y</w:t>
      </w:r>
    </w:p>
    <w:p w14:paraId="3D07D096" w14:textId="77777777" w:rsidR="000B593F" w:rsidRPr="007B7BE0" w:rsidRDefault="00714FC8" w:rsidP="00062FA0">
      <w:pPr>
        <w:pStyle w:val="Prrafodelista"/>
        <w:numPr>
          <w:ilvl w:val="0"/>
          <w:numId w:val="65"/>
        </w:numPr>
        <w:spacing w:after="0" w:line="240" w:lineRule="auto"/>
        <w:ind w:left="1701" w:right="15" w:hanging="218"/>
        <w:contextualSpacing w:val="0"/>
        <w:jc w:val="both"/>
        <w:rPr>
          <w:rFonts w:ascii="Montserrat" w:hAnsi="Montserrat"/>
          <w:bCs/>
          <w:sz w:val="20"/>
          <w:szCs w:val="20"/>
        </w:rPr>
      </w:pPr>
      <w:r w:rsidRPr="007B7BE0">
        <w:rPr>
          <w:rFonts w:ascii="Montserrat" w:hAnsi="Montserrat"/>
          <w:bCs/>
          <w:sz w:val="20"/>
          <w:szCs w:val="20"/>
        </w:rPr>
        <w:t>Así como cualquier otro elemento de evaluación que considere el área que suscriba el Contrato APP.</w:t>
      </w:r>
      <w:r w:rsidR="007B7BE0" w:rsidRPr="007B7BE0">
        <w:rPr>
          <w:rFonts w:ascii="Montserrat" w:hAnsi="Montserrat"/>
          <w:bCs/>
          <w:sz w:val="20"/>
          <w:szCs w:val="20"/>
        </w:rPr>
        <w:t xml:space="preserve"> </w:t>
      </w:r>
    </w:p>
    <w:p w14:paraId="6FD9E24E" w14:textId="77777777" w:rsidR="00714FC8" w:rsidRPr="007B7BE0" w:rsidRDefault="00714FC8" w:rsidP="00062FA0">
      <w:pPr>
        <w:pStyle w:val="Prrafodelista"/>
        <w:numPr>
          <w:ilvl w:val="1"/>
          <w:numId w:val="66"/>
        </w:numPr>
        <w:spacing w:after="0" w:line="240" w:lineRule="auto"/>
        <w:ind w:left="1560" w:right="15" w:hanging="284"/>
        <w:jc w:val="both"/>
        <w:rPr>
          <w:rFonts w:ascii="Montserrat" w:hAnsi="Montserrat"/>
          <w:bCs/>
          <w:sz w:val="20"/>
          <w:szCs w:val="20"/>
        </w:rPr>
      </w:pPr>
      <w:r w:rsidRPr="007B7BE0">
        <w:rPr>
          <w:rFonts w:ascii="Montserrat" w:hAnsi="Montserrat"/>
          <w:bCs/>
          <w:sz w:val="20"/>
          <w:szCs w:val="20"/>
        </w:rPr>
        <w:t>El desarrollador, para cada propuesta presentada, deberá integrar un expediente el cual se compondrá de:</w:t>
      </w:r>
    </w:p>
    <w:p w14:paraId="14CBC60C" w14:textId="77777777" w:rsidR="00714FC8" w:rsidRPr="007B7BE0" w:rsidRDefault="00714FC8" w:rsidP="00714FC8">
      <w:pPr>
        <w:pStyle w:val="Prrafodelista"/>
        <w:spacing w:after="0" w:line="240" w:lineRule="auto"/>
        <w:ind w:left="1794" w:right="-96"/>
        <w:jc w:val="both"/>
        <w:rPr>
          <w:rFonts w:ascii="Montserrat" w:hAnsi="Montserrat"/>
          <w:bCs/>
          <w:sz w:val="20"/>
          <w:szCs w:val="20"/>
        </w:rPr>
      </w:pPr>
    </w:p>
    <w:p w14:paraId="687969A3"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Acta constitutiva de la empresa (persona moral);</w:t>
      </w:r>
    </w:p>
    <w:p w14:paraId="14D683A9"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Acta de nacimiento (persona física);</w:t>
      </w:r>
    </w:p>
    <w:p w14:paraId="04859E06" w14:textId="77777777" w:rsidR="00714FC8"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Poderes notariales de su represente legal e id</w:t>
      </w:r>
      <w:r w:rsidR="007B7BE0">
        <w:rPr>
          <w:rFonts w:ascii="Montserrat" w:hAnsi="Montserrat"/>
          <w:bCs/>
          <w:sz w:val="20"/>
          <w:szCs w:val="20"/>
        </w:rPr>
        <w:t>entificación oficial del mismo;</w:t>
      </w:r>
    </w:p>
    <w:p w14:paraId="150C056E"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 xml:space="preserve">Registro de la empresa ante el SAT (RFC); </w:t>
      </w:r>
    </w:p>
    <w:p w14:paraId="0938F7C0"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Registro Patronal (IMSS e INFONAVIT);</w:t>
      </w:r>
    </w:p>
    <w:p w14:paraId="6985295C"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Estados financieros (persona moral):</w:t>
      </w:r>
    </w:p>
    <w:p w14:paraId="3490997F"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Estado de cuenta en la que demuestre tener solvencia (persona física);</w:t>
      </w:r>
    </w:p>
    <w:p w14:paraId="2A5D6645" w14:textId="77777777" w:rsidR="00714FC8" w:rsidRPr="007B7BE0" w:rsidRDefault="00714FC8" w:rsidP="00062FA0">
      <w:pPr>
        <w:pStyle w:val="Prrafodelista"/>
        <w:numPr>
          <w:ilvl w:val="0"/>
          <w:numId w:val="65"/>
        </w:numPr>
        <w:spacing w:after="0" w:line="240" w:lineRule="auto"/>
        <w:ind w:left="1701" w:right="15" w:hanging="218"/>
        <w:contextualSpacing w:val="0"/>
        <w:jc w:val="both"/>
        <w:rPr>
          <w:rFonts w:ascii="Montserrat" w:hAnsi="Montserrat"/>
          <w:bCs/>
          <w:sz w:val="20"/>
          <w:szCs w:val="20"/>
        </w:rPr>
      </w:pPr>
      <w:r w:rsidRPr="007B7BE0">
        <w:rPr>
          <w:rFonts w:ascii="Montserrat" w:hAnsi="Montserrat"/>
          <w:bCs/>
          <w:sz w:val="20"/>
          <w:szCs w:val="20"/>
        </w:rPr>
        <w:t>Opiniones positivas de cumplimiento de obligaciones en materia fiscal y de seguridad social (IMSS  e INFONAVIT);</w:t>
      </w:r>
    </w:p>
    <w:p w14:paraId="5C292355"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En su caso especificaciones técnicas del equipo a instalar;</w:t>
      </w:r>
    </w:p>
    <w:p w14:paraId="313D4B8C" w14:textId="77777777" w:rsidR="00714FC8" w:rsidRPr="007B7BE0" w:rsidRDefault="00714FC8" w:rsidP="00062FA0">
      <w:pPr>
        <w:pStyle w:val="Prrafodelista"/>
        <w:numPr>
          <w:ilvl w:val="0"/>
          <w:numId w:val="65"/>
        </w:numPr>
        <w:spacing w:after="0" w:line="240" w:lineRule="auto"/>
        <w:ind w:left="1701" w:right="-96" w:hanging="218"/>
        <w:contextualSpacing w:val="0"/>
        <w:jc w:val="both"/>
        <w:rPr>
          <w:rFonts w:ascii="Montserrat" w:hAnsi="Montserrat"/>
          <w:bCs/>
          <w:sz w:val="20"/>
          <w:szCs w:val="20"/>
        </w:rPr>
      </w:pPr>
      <w:r w:rsidRPr="007B7BE0">
        <w:rPr>
          <w:rFonts w:ascii="Montserrat" w:hAnsi="Montserrat"/>
          <w:bCs/>
          <w:sz w:val="20"/>
          <w:szCs w:val="20"/>
        </w:rPr>
        <w:t>Las demás que determine el área que suscriba el Contrato APP; y</w:t>
      </w:r>
    </w:p>
    <w:p w14:paraId="17880145" w14:textId="77777777" w:rsidR="00714FC8" w:rsidRPr="007B7BE0" w:rsidRDefault="00714FC8" w:rsidP="00062FA0">
      <w:pPr>
        <w:pStyle w:val="Prrafodelista"/>
        <w:numPr>
          <w:ilvl w:val="0"/>
          <w:numId w:val="65"/>
        </w:numPr>
        <w:spacing w:after="0" w:line="240" w:lineRule="auto"/>
        <w:ind w:left="1701" w:right="15" w:hanging="218"/>
        <w:contextualSpacing w:val="0"/>
        <w:jc w:val="both"/>
        <w:rPr>
          <w:rFonts w:ascii="Montserrat" w:hAnsi="Montserrat"/>
          <w:bCs/>
          <w:sz w:val="20"/>
          <w:szCs w:val="20"/>
        </w:rPr>
      </w:pPr>
      <w:r w:rsidRPr="007B7BE0">
        <w:rPr>
          <w:rFonts w:ascii="Montserrat" w:hAnsi="Montserrat"/>
          <w:bCs/>
          <w:sz w:val="20"/>
          <w:szCs w:val="20"/>
        </w:rPr>
        <w:t>Durante el periodo de vigencia del Instrumento legal que suscriba, el desarrollador deberá incluir una cláusula en la cual se especifique que el usuario del área comercial deberá entregar de una fianza o póliza a favor del Instituto, con la cual garanticen las obligaciones contenidas en el instrumento legal suscrito. Adicionalmente, los permisionarios deberán contar con una póliza de seguros de responsabilidad civil que cubra los daños que por negligencia, dolo o impericia de su personal causen a los derechohabientes, servidores públicos de las Unidades, bienes muebles e inmuebles, por el desarrollo de sus actividades.</w:t>
      </w:r>
    </w:p>
    <w:p w14:paraId="57A56B83" w14:textId="77777777" w:rsidR="00714FC8" w:rsidRPr="007B7BE0" w:rsidRDefault="00714FC8" w:rsidP="00714FC8">
      <w:pPr>
        <w:pStyle w:val="Prrafodelista"/>
        <w:spacing w:after="0" w:line="240" w:lineRule="auto"/>
        <w:ind w:left="1074" w:right="-96"/>
        <w:contextualSpacing w:val="0"/>
        <w:jc w:val="both"/>
        <w:rPr>
          <w:rFonts w:ascii="Montserrat" w:hAnsi="Montserrat"/>
          <w:bCs/>
          <w:sz w:val="20"/>
          <w:szCs w:val="20"/>
        </w:rPr>
      </w:pPr>
    </w:p>
    <w:p w14:paraId="001A6A51" w14:textId="77777777" w:rsidR="00714FC8" w:rsidRPr="007B7BE0" w:rsidRDefault="00714FC8" w:rsidP="00062FA0">
      <w:pPr>
        <w:pStyle w:val="Prrafodelista"/>
        <w:numPr>
          <w:ilvl w:val="1"/>
          <w:numId w:val="66"/>
        </w:numPr>
        <w:spacing w:after="0" w:line="240" w:lineRule="auto"/>
        <w:ind w:left="1560" w:right="15" w:hanging="284"/>
        <w:jc w:val="both"/>
        <w:rPr>
          <w:rFonts w:ascii="Montserrat" w:hAnsi="Montserrat"/>
          <w:bCs/>
          <w:sz w:val="20"/>
          <w:szCs w:val="20"/>
        </w:rPr>
      </w:pPr>
      <w:r w:rsidRPr="007B7BE0">
        <w:rPr>
          <w:rFonts w:ascii="Montserrat" w:hAnsi="Montserrat"/>
          <w:bCs/>
          <w:sz w:val="20"/>
          <w:szCs w:val="20"/>
        </w:rPr>
        <w:t xml:space="preserve">El desarrollador APP, en la selección de los giros comerciales observará que éstos sean compatibles con los servicios y actividades que se realizan en los inmuebles. </w:t>
      </w:r>
    </w:p>
    <w:p w14:paraId="106D6438" w14:textId="77777777" w:rsidR="00714FC8" w:rsidRPr="007B7BE0" w:rsidRDefault="00714FC8" w:rsidP="00714FC8">
      <w:pPr>
        <w:pStyle w:val="Prrafodelista"/>
        <w:spacing w:after="0" w:line="240" w:lineRule="auto"/>
        <w:ind w:left="2127" w:right="-96"/>
        <w:jc w:val="both"/>
        <w:rPr>
          <w:rFonts w:ascii="Montserrat" w:hAnsi="Montserrat"/>
          <w:bCs/>
          <w:sz w:val="20"/>
          <w:szCs w:val="20"/>
        </w:rPr>
      </w:pPr>
    </w:p>
    <w:p w14:paraId="4FAA7410" w14:textId="77777777" w:rsidR="00714FC8" w:rsidRPr="007B7BE0" w:rsidRDefault="00714FC8" w:rsidP="00E55CF3">
      <w:pPr>
        <w:spacing w:after="0" w:line="240" w:lineRule="auto"/>
        <w:ind w:left="1560" w:right="15" w:hanging="2"/>
        <w:jc w:val="both"/>
        <w:rPr>
          <w:rFonts w:ascii="Montserrat" w:hAnsi="Montserrat"/>
          <w:bCs/>
          <w:sz w:val="20"/>
          <w:szCs w:val="20"/>
        </w:rPr>
      </w:pPr>
      <w:r w:rsidRPr="007B7BE0">
        <w:rPr>
          <w:rFonts w:ascii="Montserrat" w:hAnsi="Montserrat"/>
          <w:bCs/>
          <w:sz w:val="20"/>
          <w:szCs w:val="20"/>
        </w:rPr>
        <w:t>De manera particular, en lo que corresponde al giro de alimentos y bebidas invariablemente en el instructivo y selección de las propuestas a presentar al Instituto del desarrollador APP considerará la “Política de Venta Exclusiva de Alimentos y Bebidas Saludables en Inmuebles Institucionales” que el IMSS implementó en sus Unidades, para lo cual la CTAA proporcionará al área contratante del APP el listado de alimentos autorizados emitido por la Coordinación de Unidades de Primer Nivel, adscrita a la Dirección de Prestaciones Médicas, el cual será actualizado conforme el área normativa lo informe.</w:t>
      </w:r>
    </w:p>
    <w:p w14:paraId="5933691A" w14:textId="77777777" w:rsidR="00714FC8" w:rsidRPr="007B7BE0" w:rsidRDefault="00714FC8" w:rsidP="00714FC8">
      <w:pPr>
        <w:pStyle w:val="Prrafodelista"/>
        <w:spacing w:after="0" w:line="240" w:lineRule="auto"/>
        <w:ind w:left="2127" w:right="-96"/>
        <w:jc w:val="both"/>
        <w:rPr>
          <w:rFonts w:ascii="Montserrat" w:hAnsi="Montserrat"/>
          <w:bCs/>
          <w:sz w:val="20"/>
          <w:szCs w:val="20"/>
        </w:rPr>
      </w:pPr>
    </w:p>
    <w:p w14:paraId="2453EDF4" w14:textId="77777777" w:rsidR="00714FC8" w:rsidRPr="007B7BE0" w:rsidRDefault="00714FC8" w:rsidP="00062FA0">
      <w:pPr>
        <w:pStyle w:val="Prrafodelista"/>
        <w:numPr>
          <w:ilvl w:val="0"/>
          <w:numId w:val="64"/>
        </w:numPr>
        <w:spacing w:after="0" w:line="240" w:lineRule="auto"/>
        <w:ind w:left="1134" w:right="15" w:hanging="425"/>
        <w:contextualSpacing w:val="0"/>
        <w:jc w:val="both"/>
        <w:rPr>
          <w:rFonts w:ascii="Montserrat" w:hAnsi="Montserrat"/>
          <w:bCs/>
          <w:sz w:val="20"/>
          <w:szCs w:val="20"/>
        </w:rPr>
      </w:pPr>
      <w:r w:rsidRPr="007B7BE0">
        <w:rPr>
          <w:rFonts w:ascii="Montserrat" w:hAnsi="Montserrat"/>
          <w:bCs/>
          <w:sz w:val="20"/>
          <w:szCs w:val="20"/>
        </w:rPr>
        <w:t>El desarrollador APP deberá elaborar un procedimiento específico para el cobro de rentas por el uso de las áreas comerciales, el cual contemplará desde la determinación del monto, entero al IMSS, hasta la facturación.</w:t>
      </w:r>
    </w:p>
    <w:p w14:paraId="42DC6582" w14:textId="77777777" w:rsidR="00714FC8" w:rsidRPr="007B7BE0" w:rsidRDefault="00714FC8" w:rsidP="00714FC8">
      <w:pPr>
        <w:spacing w:after="0" w:line="240" w:lineRule="auto"/>
        <w:ind w:right="-96"/>
        <w:jc w:val="both"/>
        <w:rPr>
          <w:rFonts w:ascii="Montserrat" w:hAnsi="Montserrat"/>
          <w:bCs/>
          <w:sz w:val="20"/>
          <w:szCs w:val="20"/>
        </w:rPr>
      </w:pPr>
    </w:p>
    <w:p w14:paraId="1C2F0B17" w14:textId="77777777" w:rsidR="00714FC8" w:rsidRPr="007B7BE0" w:rsidRDefault="00714FC8" w:rsidP="00E55CF3">
      <w:pPr>
        <w:spacing w:after="0" w:line="240" w:lineRule="auto"/>
        <w:ind w:left="1134" w:right="15"/>
        <w:jc w:val="both"/>
        <w:rPr>
          <w:rFonts w:ascii="Montserrat" w:hAnsi="Montserrat"/>
          <w:bCs/>
          <w:sz w:val="20"/>
          <w:szCs w:val="20"/>
        </w:rPr>
      </w:pPr>
      <w:r w:rsidRPr="007B7BE0">
        <w:rPr>
          <w:rFonts w:ascii="Montserrat" w:hAnsi="Montserrat"/>
          <w:bCs/>
          <w:sz w:val="20"/>
          <w:szCs w:val="20"/>
        </w:rPr>
        <w:t>El desarrollador APP podrá utilizar para la determinación del monto de renta los criterios aplicados por el Instituto por la comercialización de sus espacios, siendo éstos el uso de la Tabla de Cuotas que el IMSS aplica por el aprovechamiento de superficies menores de 30 m2, para fines de comercialización, misma que está acorde a las dimensiones del espacio a ocupar, así como del tipo de Unidad en el que se ubica.</w:t>
      </w:r>
    </w:p>
    <w:p w14:paraId="53C9232F" w14:textId="77777777" w:rsidR="00714FC8" w:rsidRPr="007B7BE0" w:rsidRDefault="00714FC8" w:rsidP="00714FC8">
      <w:pPr>
        <w:spacing w:after="0" w:line="240" w:lineRule="auto"/>
        <w:ind w:left="1134" w:right="-96"/>
        <w:jc w:val="both"/>
        <w:rPr>
          <w:rFonts w:ascii="Montserrat" w:hAnsi="Montserrat"/>
          <w:bCs/>
          <w:sz w:val="20"/>
          <w:szCs w:val="20"/>
        </w:rPr>
      </w:pPr>
    </w:p>
    <w:p w14:paraId="1308D07D" w14:textId="77777777" w:rsidR="000B20F4" w:rsidRDefault="000B20F4" w:rsidP="00E55CF3">
      <w:pPr>
        <w:spacing w:after="0" w:line="240" w:lineRule="auto"/>
        <w:ind w:left="1134" w:right="15"/>
        <w:jc w:val="both"/>
        <w:rPr>
          <w:rFonts w:ascii="Montserrat" w:hAnsi="Montserrat"/>
          <w:bCs/>
          <w:sz w:val="20"/>
          <w:szCs w:val="20"/>
        </w:rPr>
      </w:pPr>
    </w:p>
    <w:p w14:paraId="665793E5" w14:textId="198EB6D5" w:rsidR="00714FC8" w:rsidRPr="007B7BE0" w:rsidRDefault="00714FC8" w:rsidP="00E55CF3">
      <w:pPr>
        <w:spacing w:after="0" w:line="240" w:lineRule="auto"/>
        <w:ind w:left="1134" w:right="15"/>
        <w:jc w:val="both"/>
        <w:rPr>
          <w:rFonts w:ascii="Montserrat" w:hAnsi="Montserrat"/>
          <w:bCs/>
          <w:sz w:val="20"/>
          <w:szCs w:val="20"/>
        </w:rPr>
      </w:pPr>
      <w:r w:rsidRPr="007B7BE0">
        <w:rPr>
          <w:rFonts w:ascii="Montserrat" w:hAnsi="Montserrat"/>
          <w:bCs/>
          <w:sz w:val="20"/>
          <w:szCs w:val="20"/>
        </w:rPr>
        <w:t>En caso que el desarrollador APP opte por no utilizar la Tabla de Cuotas antes señalada, el monto de la renta que se establezca no deberá ser menor al establecido en la misma para un espacio de iguales dimensiones.</w:t>
      </w:r>
    </w:p>
    <w:p w14:paraId="48D19F84" w14:textId="77777777" w:rsidR="00714FC8" w:rsidRPr="007B7BE0" w:rsidRDefault="00714FC8" w:rsidP="00714FC8">
      <w:pPr>
        <w:spacing w:after="0" w:line="240" w:lineRule="auto"/>
        <w:ind w:left="1134" w:right="-96"/>
        <w:jc w:val="both"/>
        <w:rPr>
          <w:rFonts w:ascii="Montserrat" w:hAnsi="Montserrat"/>
          <w:bCs/>
          <w:sz w:val="20"/>
          <w:szCs w:val="20"/>
        </w:rPr>
      </w:pPr>
    </w:p>
    <w:p w14:paraId="2CE1774D" w14:textId="77777777" w:rsidR="00714FC8" w:rsidRPr="007B7BE0" w:rsidRDefault="00714FC8" w:rsidP="00E55CF3">
      <w:pPr>
        <w:spacing w:after="0" w:line="240" w:lineRule="auto"/>
        <w:ind w:left="1134" w:right="15"/>
        <w:jc w:val="both"/>
        <w:rPr>
          <w:rFonts w:ascii="Montserrat" w:hAnsi="Montserrat"/>
          <w:bCs/>
          <w:sz w:val="20"/>
          <w:szCs w:val="20"/>
        </w:rPr>
      </w:pPr>
      <w:r w:rsidRPr="007B7BE0">
        <w:rPr>
          <w:rFonts w:ascii="Montserrat" w:hAnsi="Montserrat"/>
          <w:bCs/>
          <w:sz w:val="20"/>
          <w:szCs w:val="20"/>
        </w:rPr>
        <w:t>Para áreas comerciales mayores de 30 m2, el procedimiento que se elabore deberá considerar que a través del desarrollador APP se obtenga un avalúo comercial emitido por un perito en el cual determine el monto de renta a cobrar por el uso del área.</w:t>
      </w:r>
    </w:p>
    <w:p w14:paraId="60AA9179" w14:textId="77777777" w:rsidR="00714FC8" w:rsidRDefault="00714FC8" w:rsidP="00714FC8">
      <w:pPr>
        <w:spacing w:after="0" w:line="240" w:lineRule="auto"/>
        <w:ind w:left="2124" w:right="-96"/>
        <w:jc w:val="both"/>
        <w:rPr>
          <w:rFonts w:ascii="Montserrat" w:hAnsi="Montserrat"/>
          <w:bCs/>
          <w:sz w:val="20"/>
          <w:szCs w:val="20"/>
        </w:rPr>
      </w:pPr>
    </w:p>
    <w:p w14:paraId="0A9BBA42" w14:textId="77777777" w:rsidR="00714FC8" w:rsidRPr="007B7BE0" w:rsidRDefault="00714FC8" w:rsidP="00062FA0">
      <w:pPr>
        <w:pStyle w:val="Prrafodelista"/>
        <w:numPr>
          <w:ilvl w:val="0"/>
          <w:numId w:val="64"/>
        </w:numPr>
        <w:spacing w:after="0" w:line="240" w:lineRule="auto"/>
        <w:ind w:left="1134" w:right="15" w:hanging="425"/>
        <w:contextualSpacing w:val="0"/>
        <w:jc w:val="both"/>
        <w:rPr>
          <w:rFonts w:ascii="Montserrat" w:hAnsi="Montserrat"/>
          <w:bCs/>
          <w:sz w:val="20"/>
          <w:szCs w:val="20"/>
        </w:rPr>
      </w:pPr>
      <w:r w:rsidRPr="007B7BE0">
        <w:rPr>
          <w:rFonts w:ascii="Montserrat" w:hAnsi="Montserrat"/>
          <w:bCs/>
          <w:sz w:val="20"/>
          <w:szCs w:val="20"/>
        </w:rPr>
        <w:t>Para el registro contable de los ingresos que se generen por el aprovechamiento de las áreas comerciales de los Contratos APP, así como la emisión del CFDI, el área Normativa contratante, de manera conjunta con la División de Contabilidad y la División de Trámite de Erogaciones, y la CTAA elaborarán el procedimiento y guías contables específicas.</w:t>
      </w:r>
    </w:p>
    <w:p w14:paraId="13452DA7" w14:textId="77777777" w:rsidR="00714FC8" w:rsidRPr="007B7BE0" w:rsidRDefault="00714FC8" w:rsidP="00714FC8">
      <w:pPr>
        <w:pStyle w:val="Prrafodelista"/>
        <w:spacing w:after="0" w:line="240" w:lineRule="auto"/>
        <w:ind w:left="1074" w:right="-96"/>
        <w:contextualSpacing w:val="0"/>
        <w:jc w:val="both"/>
        <w:rPr>
          <w:rFonts w:ascii="Montserrat" w:hAnsi="Montserrat"/>
          <w:bCs/>
          <w:sz w:val="20"/>
          <w:szCs w:val="20"/>
        </w:rPr>
      </w:pPr>
    </w:p>
    <w:p w14:paraId="5FF51192" w14:textId="77777777" w:rsidR="00714FC8" w:rsidRPr="007B7BE0" w:rsidRDefault="00714FC8" w:rsidP="00062FA0">
      <w:pPr>
        <w:pStyle w:val="Prrafodelista"/>
        <w:numPr>
          <w:ilvl w:val="0"/>
          <w:numId w:val="64"/>
        </w:numPr>
        <w:spacing w:after="0" w:line="240" w:lineRule="auto"/>
        <w:ind w:left="1134" w:right="15" w:hanging="425"/>
        <w:contextualSpacing w:val="0"/>
        <w:jc w:val="both"/>
        <w:rPr>
          <w:rFonts w:ascii="Montserrat" w:hAnsi="Montserrat"/>
          <w:bCs/>
          <w:sz w:val="20"/>
          <w:szCs w:val="20"/>
        </w:rPr>
      </w:pPr>
      <w:r w:rsidRPr="007B7BE0">
        <w:rPr>
          <w:rFonts w:ascii="Montserrat" w:hAnsi="Montserrat"/>
          <w:bCs/>
          <w:sz w:val="20"/>
          <w:szCs w:val="20"/>
        </w:rPr>
        <w:t>Para la Administración de las Áreas Comerciales el desarrollador APP deberá elaborar un procedimiento en el que describa los puntos de supervisión, sanciones, en el cual se verificarán aspectos tales como:</w:t>
      </w:r>
    </w:p>
    <w:p w14:paraId="57AFE6D4"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 xml:space="preserve">Pago de sus cuotas; </w:t>
      </w:r>
    </w:p>
    <w:p w14:paraId="12373639"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 xml:space="preserve">Ocupación del espacio conforme a lo establecido en el instrumento legal suscrito; </w:t>
      </w:r>
    </w:p>
    <w:p w14:paraId="6B27EF10"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 xml:space="preserve">Que no dejen de prestar sus servicios por tiempos prolongados; </w:t>
      </w:r>
    </w:p>
    <w:p w14:paraId="760B2827"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 xml:space="preserve">Desarrollo exclusivo de las actividades comerciales autorizadas; </w:t>
      </w:r>
    </w:p>
    <w:p w14:paraId="25105D60"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 xml:space="preserve">No ocupen superficies distintas a la autorizada; </w:t>
      </w:r>
    </w:p>
    <w:p w14:paraId="7FDAF36E"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 xml:space="preserve">No cedan los derechos del contrato sin autorización del Instituto; </w:t>
      </w:r>
    </w:p>
    <w:p w14:paraId="0DB9AEB6" w14:textId="77777777" w:rsidR="00714FC8" w:rsidRPr="007B7BE0" w:rsidRDefault="00714FC8" w:rsidP="00062FA0">
      <w:pPr>
        <w:pStyle w:val="Prrafodelista"/>
        <w:numPr>
          <w:ilvl w:val="0"/>
          <w:numId w:val="67"/>
        </w:numPr>
        <w:spacing w:after="0" w:line="240" w:lineRule="auto"/>
        <w:ind w:left="1560" w:right="-96" w:hanging="284"/>
        <w:contextualSpacing w:val="0"/>
        <w:jc w:val="both"/>
        <w:rPr>
          <w:rFonts w:ascii="Montserrat" w:hAnsi="Montserrat"/>
          <w:bCs/>
          <w:sz w:val="20"/>
          <w:szCs w:val="20"/>
        </w:rPr>
      </w:pPr>
      <w:r w:rsidRPr="007B7BE0">
        <w:rPr>
          <w:rFonts w:ascii="Montserrat" w:hAnsi="Montserrat"/>
          <w:bCs/>
          <w:sz w:val="20"/>
          <w:szCs w:val="20"/>
        </w:rPr>
        <w:t>Que el espacio se encuentre en condiciones de seguridad y limpieza óptimos;</w:t>
      </w:r>
    </w:p>
    <w:p w14:paraId="27703763" w14:textId="77777777" w:rsidR="00714FC8" w:rsidRPr="007B7BE0" w:rsidRDefault="00714FC8" w:rsidP="00062FA0">
      <w:pPr>
        <w:pStyle w:val="Prrafodelista"/>
        <w:numPr>
          <w:ilvl w:val="0"/>
          <w:numId w:val="67"/>
        </w:numPr>
        <w:spacing w:after="0" w:line="240" w:lineRule="auto"/>
        <w:ind w:left="1560" w:right="15" w:hanging="284"/>
        <w:contextualSpacing w:val="0"/>
        <w:jc w:val="both"/>
        <w:rPr>
          <w:rFonts w:ascii="Montserrat" w:hAnsi="Montserrat"/>
          <w:bCs/>
          <w:sz w:val="20"/>
          <w:szCs w:val="20"/>
        </w:rPr>
      </w:pPr>
      <w:r w:rsidRPr="007B7BE0">
        <w:rPr>
          <w:rFonts w:ascii="Montserrat" w:hAnsi="Montserrat"/>
          <w:bCs/>
          <w:sz w:val="20"/>
          <w:szCs w:val="20"/>
        </w:rPr>
        <w:t xml:space="preserve">Que el personal del permisionario observe buena conducta durante el desempeño de la actividad; </w:t>
      </w:r>
    </w:p>
    <w:p w14:paraId="17099E72" w14:textId="77777777" w:rsidR="00714FC8" w:rsidRPr="007B7BE0" w:rsidRDefault="00714FC8" w:rsidP="00062FA0">
      <w:pPr>
        <w:pStyle w:val="Prrafodelista"/>
        <w:numPr>
          <w:ilvl w:val="0"/>
          <w:numId w:val="67"/>
        </w:numPr>
        <w:spacing w:after="0" w:line="240" w:lineRule="auto"/>
        <w:ind w:left="1560" w:right="15" w:hanging="284"/>
        <w:contextualSpacing w:val="0"/>
        <w:jc w:val="both"/>
        <w:rPr>
          <w:rFonts w:ascii="Montserrat" w:hAnsi="Montserrat"/>
          <w:bCs/>
          <w:sz w:val="20"/>
          <w:szCs w:val="20"/>
        </w:rPr>
      </w:pPr>
      <w:r w:rsidRPr="007B7BE0">
        <w:rPr>
          <w:rFonts w:ascii="Montserrat" w:hAnsi="Montserrat"/>
          <w:bCs/>
          <w:sz w:val="20"/>
          <w:szCs w:val="20"/>
        </w:rPr>
        <w:t>Que no instalen equipo que ponga en riesgo las instalaciones y al público y al personal; y</w:t>
      </w:r>
    </w:p>
    <w:p w14:paraId="671027D8" w14:textId="77777777" w:rsidR="00714FC8" w:rsidRPr="007B7BE0" w:rsidRDefault="00714FC8" w:rsidP="00062FA0">
      <w:pPr>
        <w:pStyle w:val="Prrafodelista"/>
        <w:numPr>
          <w:ilvl w:val="0"/>
          <w:numId w:val="67"/>
        </w:numPr>
        <w:spacing w:after="0" w:line="240" w:lineRule="auto"/>
        <w:ind w:left="1560" w:right="15" w:hanging="284"/>
        <w:contextualSpacing w:val="0"/>
        <w:jc w:val="both"/>
        <w:rPr>
          <w:rFonts w:ascii="Montserrat" w:hAnsi="Montserrat"/>
          <w:bCs/>
          <w:sz w:val="20"/>
          <w:szCs w:val="20"/>
        </w:rPr>
      </w:pPr>
      <w:r w:rsidRPr="007B7BE0">
        <w:rPr>
          <w:rFonts w:ascii="Montserrat" w:hAnsi="Montserrat"/>
          <w:bCs/>
          <w:sz w:val="20"/>
          <w:szCs w:val="20"/>
        </w:rPr>
        <w:t>Cualquier otro que a juicio del desarrollador APP considere necesario para la administración.</w:t>
      </w:r>
    </w:p>
    <w:p w14:paraId="71D57EA7"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sz w:val="20"/>
          <w:szCs w:val="20"/>
        </w:rPr>
      </w:pPr>
    </w:p>
    <w:p w14:paraId="2668D02B" w14:textId="77777777" w:rsidR="00714FC8" w:rsidRPr="00091600" w:rsidRDefault="00714FC8" w:rsidP="00714FC8">
      <w:pPr>
        <w:pStyle w:val="Prrafodelista"/>
        <w:numPr>
          <w:ilvl w:val="0"/>
          <w:numId w:val="21"/>
        </w:numPr>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Sistema de Portales de Obligaciones de Transparencia (SIPOT).</w:t>
      </w:r>
    </w:p>
    <w:p w14:paraId="1E06D312" w14:textId="77777777" w:rsidR="00714FC8" w:rsidRPr="00091600" w:rsidRDefault="00714FC8" w:rsidP="00714FC8">
      <w:pPr>
        <w:pStyle w:val="Prrafodelista"/>
        <w:autoSpaceDE w:val="0"/>
        <w:autoSpaceDN w:val="0"/>
        <w:adjustRightInd w:val="0"/>
        <w:spacing w:after="0" w:line="240" w:lineRule="auto"/>
        <w:ind w:left="709"/>
        <w:jc w:val="both"/>
        <w:rPr>
          <w:rFonts w:ascii="Montserrat" w:hAnsi="Montserrat" w:cstheme="minorHAnsi"/>
          <w:color w:val="000000" w:themeColor="text1"/>
          <w:sz w:val="20"/>
          <w:szCs w:val="20"/>
        </w:rPr>
      </w:pPr>
    </w:p>
    <w:p w14:paraId="06DC1E07"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Los titulares de las Jefaturas de Servicios Administrativos de los OOAD, Direcciones Administrativas de las UMAE, Gerencias Administrativas de Centros Vacacionales, Unidad de Congresos y Administraciones de Áreas Comunes de Centros Médicos Nacionales, serán los responsables de la atención de los requerimientos de información en materia de obligaciones de transparencia ante la División de Arrendamiento y Comercialización, para su incorporación en el SIPOT, en lo relativo a PUTR y contratos de subrrendamiento inmobiliario.</w:t>
      </w:r>
    </w:p>
    <w:p w14:paraId="4578A6C5"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40A29E32" w14:textId="77777777" w:rsidR="00714FC8" w:rsidRPr="00091600" w:rsidRDefault="00714FC8"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Conforme al calendario de actualización</w:t>
      </w:r>
      <w:r>
        <w:rPr>
          <w:rFonts w:ascii="Montserrat" w:hAnsi="Montserrat" w:cstheme="minorHAnsi"/>
          <w:color w:val="000000" w:themeColor="text1"/>
          <w:sz w:val="20"/>
          <w:szCs w:val="20"/>
        </w:rPr>
        <w:t xml:space="preserve"> </w:t>
      </w:r>
      <w:r w:rsidRPr="00091600">
        <w:rPr>
          <w:rFonts w:ascii="Montserrat" w:hAnsi="Montserrat" w:cstheme="minorHAnsi"/>
          <w:color w:val="000000" w:themeColor="text1"/>
          <w:sz w:val="20"/>
          <w:szCs w:val="20"/>
        </w:rPr>
        <w:t>que dé a conocer la CTAA, los titulares de las Jefaturas de Servicios Administrativos Administradores de los OOAD, UMAE, Gerencias Administrativas de Centros Vacacionales, Unidad de Congresos y Administraciones de Áreas Comunes de Centros Médicos Nacionales, invariablemente deberán enviar de manera oficial la información que les sea requerida de los contratos y convenios en materia de PUTR y contratos de subarrendamiento inmobiliario a la División de Arrendamiento y Comercialización en plazos y términos que se establezcan.</w:t>
      </w:r>
    </w:p>
    <w:p w14:paraId="399BBAB5" w14:textId="77777777" w:rsidR="00B06E3D" w:rsidRDefault="00B06E3D" w:rsidP="00714FC8">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4593E32D" w14:textId="3DC8CA84" w:rsidR="000B20F4" w:rsidRDefault="00714FC8" w:rsidP="00B06E3D">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 xml:space="preserve">En caso de que la información no sea remitida o no cumpla con los requerimientos establecidos, existe la posibilidad de que el INAI inicie procedimientos sancionatorios de manera directa contra los servidores públicos responsables involucrados, que pudieran </w:t>
      </w:r>
      <w:r w:rsidR="00C7351C">
        <w:rPr>
          <w:rFonts w:ascii="Montserrat" w:hAnsi="Montserrat" w:cstheme="minorHAnsi"/>
          <w:color w:val="000000" w:themeColor="text1"/>
          <w:sz w:val="20"/>
          <w:szCs w:val="20"/>
        </w:rPr>
        <w:t>---------</w:t>
      </w:r>
    </w:p>
    <w:p w14:paraId="07EF052C" w14:textId="77777777" w:rsidR="000B20F4" w:rsidRDefault="000B20F4" w:rsidP="00B06E3D">
      <w:pPr>
        <w:autoSpaceDE w:val="0"/>
        <w:autoSpaceDN w:val="0"/>
        <w:adjustRightInd w:val="0"/>
        <w:spacing w:after="0" w:line="240" w:lineRule="auto"/>
        <w:ind w:left="567"/>
        <w:jc w:val="both"/>
        <w:rPr>
          <w:rFonts w:ascii="Montserrat" w:hAnsi="Montserrat" w:cstheme="minorHAnsi"/>
          <w:color w:val="000000" w:themeColor="text1"/>
          <w:sz w:val="20"/>
          <w:szCs w:val="20"/>
        </w:rPr>
      </w:pPr>
    </w:p>
    <w:p w14:paraId="385DF0B3" w14:textId="6D982CBA" w:rsidR="00714FC8" w:rsidRPr="00091600" w:rsidRDefault="00714FC8" w:rsidP="00B06E3D">
      <w:pPr>
        <w:autoSpaceDE w:val="0"/>
        <w:autoSpaceDN w:val="0"/>
        <w:adjustRightInd w:val="0"/>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aparejar sanciones que van desde una amonestación hasta sanciones económicas de acuerdo a lo establecido en el artículo 186 de la LFTAIP y 201, 206, 207 y 208 de la LGTAIP, lo anterior no exime además de una posible vista al Órgano Interno de Control en el IMSS con las consecuencias propias que ello conlleva, por lo que cualquier omisión, retraso o inconsistencia en la información que en su oportunidad sea presentada por cada OOAD y/o área responsable del control y seguimiento de los Contratos de Arrendamiento Inmobiliaria y Permisos de Uso Temporal Revocable y Contratos de Subarrendamiento, será única y exclusivamente responsabilidad de cada área y responderán ante cualquier autoridad o ente fiscalizador que realice alguna observación por el contenido de la información o la omisión de su presentación.</w:t>
      </w:r>
    </w:p>
    <w:p w14:paraId="06E7D048" w14:textId="77777777" w:rsidR="00714FC8"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062E180D" w14:textId="77777777" w:rsidR="00714FC8" w:rsidRPr="00091600" w:rsidRDefault="00714FC8" w:rsidP="00714FC8">
      <w:pPr>
        <w:pStyle w:val="Prrafodelista"/>
        <w:numPr>
          <w:ilvl w:val="1"/>
          <w:numId w:val="21"/>
        </w:numPr>
        <w:spacing w:after="0" w:line="240" w:lineRule="auto"/>
        <w:ind w:left="567" w:hanging="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Las Áreas Otorgantes deberán presentar de manera oficial a la CTAA, de acuerdo al requerimiento realizado por la Unidad de Transparencia del Instituto, la información de los PUTR y Contratos de Subarrendamiento celebrados en cada ejercicio para su incorporación y/o actualización al SIPOT y su consulta pública, de conformidad con lo dispuesto en el numeral 13 del presente Apartado.</w:t>
      </w:r>
    </w:p>
    <w:p w14:paraId="315D5F8C" w14:textId="77777777" w:rsidR="00714FC8" w:rsidRPr="00091600" w:rsidRDefault="00714FC8" w:rsidP="00714FC8">
      <w:pPr>
        <w:pStyle w:val="Prrafodelista"/>
        <w:spacing w:after="0" w:line="240" w:lineRule="auto"/>
        <w:jc w:val="both"/>
        <w:rPr>
          <w:rFonts w:ascii="Montserrat" w:hAnsi="Montserrat" w:cstheme="minorHAnsi"/>
          <w:color w:val="000000" w:themeColor="text1"/>
          <w:sz w:val="20"/>
          <w:szCs w:val="20"/>
        </w:rPr>
      </w:pPr>
    </w:p>
    <w:p w14:paraId="662759DF"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La CTAA entregará a los OOAD el acuse de carga exitosa emitido por el SIPOT, en los casos de aquellos OOAD que hayan presentado la información que cumpla con los términos establecidos.</w:t>
      </w:r>
    </w:p>
    <w:p w14:paraId="0EAF9BF4"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p>
    <w:p w14:paraId="01FE8E40" w14:textId="77777777" w:rsidR="00714FC8" w:rsidRPr="00091600" w:rsidRDefault="00714FC8" w:rsidP="00714FC8">
      <w:pPr>
        <w:pStyle w:val="Prrafodelista"/>
        <w:spacing w:after="0" w:line="240" w:lineRule="auto"/>
        <w:ind w:left="567"/>
        <w:jc w:val="both"/>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Para los casos en que la información sea recibida en la CCSG-CTAA con fecha posterior al plazo establecido, ésta se incorporará al SIPOT, en la inteligencia que será única y totalmente responsabilidad del OOAD respectivo la presentación extemporánea de la información, quien responderá ante cualquier autoridad que realice alguna observación, así como por la omisión de su presentación.</w:t>
      </w:r>
    </w:p>
    <w:p w14:paraId="1DA3DFFB" w14:textId="77777777" w:rsidR="00714FC8" w:rsidRPr="00091600" w:rsidRDefault="00714FC8" w:rsidP="00714FC8">
      <w:pPr>
        <w:autoSpaceDE w:val="0"/>
        <w:autoSpaceDN w:val="0"/>
        <w:adjustRightInd w:val="0"/>
        <w:spacing w:after="0" w:line="240" w:lineRule="auto"/>
        <w:ind w:left="708"/>
        <w:jc w:val="both"/>
        <w:rPr>
          <w:rFonts w:ascii="Montserrat" w:hAnsi="Montserrat" w:cstheme="minorHAnsi"/>
          <w:color w:val="000000" w:themeColor="text1"/>
          <w:sz w:val="20"/>
          <w:szCs w:val="20"/>
        </w:rPr>
      </w:pPr>
    </w:p>
    <w:p w14:paraId="32D4528A" w14:textId="77777777" w:rsidR="00714FC8" w:rsidRPr="00091600" w:rsidRDefault="00714FC8" w:rsidP="00714FC8">
      <w:pPr>
        <w:pStyle w:val="Prrafodelista"/>
        <w:numPr>
          <w:ilvl w:val="0"/>
          <w:numId w:val="21"/>
        </w:numPr>
        <w:autoSpaceDE w:val="0"/>
        <w:autoSpaceDN w:val="0"/>
        <w:adjustRightInd w:val="0"/>
        <w:spacing w:after="0" w:line="240" w:lineRule="auto"/>
        <w:ind w:left="567" w:hanging="567"/>
        <w:jc w:val="both"/>
        <w:rPr>
          <w:rFonts w:ascii="Montserrat" w:hAnsi="Montserrat" w:cstheme="minorHAnsi"/>
          <w:b/>
          <w:bCs/>
          <w:color w:val="000000" w:themeColor="text1"/>
          <w:sz w:val="20"/>
          <w:szCs w:val="20"/>
        </w:rPr>
      </w:pPr>
      <w:r w:rsidRPr="00091600">
        <w:rPr>
          <w:rFonts w:ascii="Montserrat" w:hAnsi="Montserrat" w:cstheme="minorHAnsi"/>
          <w:b/>
          <w:bCs/>
          <w:color w:val="000000" w:themeColor="text1"/>
          <w:sz w:val="20"/>
          <w:szCs w:val="20"/>
        </w:rPr>
        <w:t>Anexos.</w:t>
      </w:r>
    </w:p>
    <w:p w14:paraId="166F4503" w14:textId="77777777" w:rsidR="00714FC8" w:rsidRPr="00091600" w:rsidRDefault="00714FC8" w:rsidP="00714FC8">
      <w:pPr>
        <w:autoSpaceDE w:val="0"/>
        <w:autoSpaceDN w:val="0"/>
        <w:adjustRightInd w:val="0"/>
        <w:spacing w:after="0" w:line="240" w:lineRule="auto"/>
        <w:jc w:val="both"/>
        <w:rPr>
          <w:rFonts w:ascii="Montserrat" w:hAnsi="Montserrat" w:cstheme="minorHAnsi"/>
          <w:color w:val="000000" w:themeColor="text1"/>
          <w:sz w:val="20"/>
          <w:szCs w:val="20"/>
        </w:rPr>
      </w:pPr>
    </w:p>
    <w:tbl>
      <w:tblPr>
        <w:tblStyle w:val="Tablaconcuadrcula"/>
        <w:tblW w:w="0" w:type="auto"/>
        <w:tblInd w:w="817" w:type="dxa"/>
        <w:tblLook w:val="04A0" w:firstRow="1" w:lastRow="0" w:firstColumn="1" w:lastColumn="0" w:noHBand="0" w:noVBand="1"/>
      </w:tblPr>
      <w:tblGrid>
        <w:gridCol w:w="1436"/>
        <w:gridCol w:w="7823"/>
      </w:tblGrid>
      <w:tr w:rsidR="00714FC8" w:rsidRPr="00091600" w14:paraId="400D2A63" w14:textId="77777777" w:rsidTr="00C456CF">
        <w:trPr>
          <w:trHeight w:val="391"/>
        </w:trPr>
        <w:tc>
          <w:tcPr>
            <w:tcW w:w="1446" w:type="dxa"/>
            <w:shd w:val="clear" w:color="auto" w:fill="C4BD97"/>
            <w:vAlign w:val="center"/>
          </w:tcPr>
          <w:p w14:paraId="45B7458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w:t>
            </w:r>
          </w:p>
        </w:tc>
        <w:tc>
          <w:tcPr>
            <w:tcW w:w="7910" w:type="dxa"/>
            <w:shd w:val="clear" w:color="auto" w:fill="C4BD97"/>
            <w:vAlign w:val="center"/>
          </w:tcPr>
          <w:p w14:paraId="22F22F4C"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Descripción</w:t>
            </w:r>
          </w:p>
        </w:tc>
      </w:tr>
      <w:tr w:rsidR="00714FC8" w:rsidRPr="00091600" w14:paraId="24A37ED8" w14:textId="77777777" w:rsidTr="00C456CF">
        <w:tc>
          <w:tcPr>
            <w:tcW w:w="1446" w:type="dxa"/>
          </w:tcPr>
          <w:p w14:paraId="541FDF25"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1</w:t>
            </w:r>
          </w:p>
        </w:tc>
        <w:tc>
          <w:tcPr>
            <w:tcW w:w="7910" w:type="dxa"/>
          </w:tcPr>
          <w:p w14:paraId="65C07DB5"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Código de Conducta para el personal de permisionarios o subarrendatarios.</w:t>
            </w:r>
          </w:p>
        </w:tc>
      </w:tr>
      <w:tr w:rsidR="00714FC8" w:rsidRPr="00091600" w14:paraId="710F0502" w14:textId="77777777" w:rsidTr="00C456CF">
        <w:tc>
          <w:tcPr>
            <w:tcW w:w="1446" w:type="dxa"/>
          </w:tcPr>
          <w:p w14:paraId="2F45E22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2</w:t>
            </w:r>
          </w:p>
        </w:tc>
        <w:tc>
          <w:tcPr>
            <w:tcW w:w="7910" w:type="dxa"/>
          </w:tcPr>
          <w:p w14:paraId="27011F00"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Aspectos Técnicos de Imagen para Superficies Institucionales Permisionadas</w:t>
            </w:r>
          </w:p>
        </w:tc>
      </w:tr>
      <w:tr w:rsidR="00714FC8" w:rsidRPr="00091600" w14:paraId="1A6A2353" w14:textId="77777777" w:rsidTr="00C456CF">
        <w:tc>
          <w:tcPr>
            <w:tcW w:w="1446" w:type="dxa"/>
          </w:tcPr>
          <w:p w14:paraId="68401EE7"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3</w:t>
            </w:r>
          </w:p>
        </w:tc>
        <w:tc>
          <w:tcPr>
            <w:tcW w:w="7910" w:type="dxa"/>
          </w:tcPr>
          <w:p w14:paraId="7EEE637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Padrón de Permisos de Uso Temporal Revocable y Contratos de Subarrendamiento.</w:t>
            </w:r>
          </w:p>
        </w:tc>
      </w:tr>
      <w:tr w:rsidR="00714FC8" w:rsidRPr="00091600" w14:paraId="4634AC0E" w14:textId="77777777" w:rsidTr="00C456CF">
        <w:tc>
          <w:tcPr>
            <w:tcW w:w="1446" w:type="dxa"/>
          </w:tcPr>
          <w:p w14:paraId="74D9D408"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4</w:t>
            </w:r>
          </w:p>
        </w:tc>
        <w:tc>
          <w:tcPr>
            <w:tcW w:w="7910" w:type="dxa"/>
          </w:tcPr>
          <w:p w14:paraId="63A82F8A"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Permiso de Uso Temporal Revocable Transitorio</w:t>
            </w:r>
          </w:p>
        </w:tc>
      </w:tr>
      <w:tr w:rsidR="00714FC8" w:rsidRPr="00091600" w14:paraId="257938C5" w14:textId="77777777" w:rsidTr="00C456CF">
        <w:tc>
          <w:tcPr>
            <w:tcW w:w="1446" w:type="dxa"/>
          </w:tcPr>
          <w:p w14:paraId="6DB976A4" w14:textId="77777777" w:rsidR="00714FC8" w:rsidRPr="00091600" w:rsidRDefault="00714FC8" w:rsidP="00C456CF">
            <w:pPr>
              <w:jc w:val="center"/>
              <w:rPr>
                <w:rFonts w:ascii="Montserrat" w:hAnsi="Montserrat" w:cstheme="minorHAnsi"/>
                <w:sz w:val="16"/>
                <w:szCs w:val="16"/>
              </w:rPr>
            </w:pPr>
            <w:r w:rsidRPr="00091600">
              <w:rPr>
                <w:rFonts w:ascii="Montserrat" w:hAnsi="Montserrat" w:cstheme="minorHAnsi"/>
                <w:sz w:val="16"/>
                <w:szCs w:val="16"/>
              </w:rPr>
              <w:t>Anexo 5</w:t>
            </w:r>
          </w:p>
        </w:tc>
        <w:tc>
          <w:tcPr>
            <w:tcW w:w="7910" w:type="dxa"/>
          </w:tcPr>
          <w:p w14:paraId="7F095E72" w14:textId="77777777" w:rsidR="00714FC8" w:rsidRPr="00091600" w:rsidRDefault="00714FC8" w:rsidP="00C456CF">
            <w:pPr>
              <w:jc w:val="both"/>
              <w:rPr>
                <w:rFonts w:ascii="Montserrat" w:hAnsi="Montserrat" w:cstheme="minorHAnsi"/>
                <w:sz w:val="16"/>
                <w:szCs w:val="16"/>
              </w:rPr>
            </w:pPr>
            <w:r w:rsidRPr="00091600">
              <w:rPr>
                <w:rFonts w:ascii="Montserrat" w:hAnsi="Montserrat" w:cstheme="minorHAnsi"/>
                <w:sz w:val="16"/>
                <w:szCs w:val="16"/>
              </w:rPr>
              <w:t>Acta Entrega-Recepción</w:t>
            </w:r>
          </w:p>
        </w:tc>
      </w:tr>
      <w:tr w:rsidR="00714FC8" w:rsidRPr="00091600" w14:paraId="444B57DF" w14:textId="77777777" w:rsidTr="00C456CF">
        <w:tc>
          <w:tcPr>
            <w:tcW w:w="1446" w:type="dxa"/>
          </w:tcPr>
          <w:p w14:paraId="3683B30F"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6</w:t>
            </w:r>
          </w:p>
        </w:tc>
        <w:tc>
          <w:tcPr>
            <w:tcW w:w="7910" w:type="dxa"/>
          </w:tcPr>
          <w:p w14:paraId="757929F3"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Permiso de Uso Temporal Revocable Fijo</w:t>
            </w:r>
          </w:p>
        </w:tc>
      </w:tr>
      <w:tr w:rsidR="00714FC8" w:rsidRPr="00091600" w14:paraId="27C8619B" w14:textId="77777777" w:rsidTr="00C456CF">
        <w:tc>
          <w:tcPr>
            <w:tcW w:w="1446" w:type="dxa"/>
          </w:tcPr>
          <w:p w14:paraId="1976E4F3"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7</w:t>
            </w:r>
          </w:p>
        </w:tc>
        <w:tc>
          <w:tcPr>
            <w:tcW w:w="7910" w:type="dxa"/>
          </w:tcPr>
          <w:p w14:paraId="0139F71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Permiso de Uso Temporal Revocable de Acceso Itinerante</w:t>
            </w:r>
          </w:p>
        </w:tc>
      </w:tr>
      <w:tr w:rsidR="00714FC8" w:rsidRPr="00091600" w14:paraId="79DC4BA5" w14:textId="77777777" w:rsidTr="00C456CF">
        <w:tc>
          <w:tcPr>
            <w:tcW w:w="1446" w:type="dxa"/>
          </w:tcPr>
          <w:p w14:paraId="4D5538A6"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8</w:t>
            </w:r>
          </w:p>
        </w:tc>
        <w:tc>
          <w:tcPr>
            <w:tcW w:w="7910" w:type="dxa"/>
          </w:tcPr>
          <w:p w14:paraId="596B064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Permiso de Uso Temporal Revocable de Acceso Itinerante (Centros Vacacionales)</w:t>
            </w:r>
          </w:p>
        </w:tc>
      </w:tr>
      <w:tr w:rsidR="00714FC8" w:rsidRPr="00091600" w14:paraId="2B3EB1E5" w14:textId="77777777" w:rsidTr="00C456CF">
        <w:tc>
          <w:tcPr>
            <w:tcW w:w="1446" w:type="dxa"/>
          </w:tcPr>
          <w:p w14:paraId="134EFD31"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9</w:t>
            </w:r>
          </w:p>
        </w:tc>
        <w:tc>
          <w:tcPr>
            <w:tcW w:w="7910" w:type="dxa"/>
          </w:tcPr>
          <w:p w14:paraId="58540B34"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Permiso Marco de Uso Temporal Revocable</w:t>
            </w:r>
          </w:p>
        </w:tc>
      </w:tr>
      <w:tr w:rsidR="00714FC8" w:rsidRPr="00091600" w14:paraId="44C8BC93" w14:textId="77777777" w:rsidTr="00C456CF">
        <w:tc>
          <w:tcPr>
            <w:tcW w:w="1446" w:type="dxa"/>
          </w:tcPr>
          <w:p w14:paraId="1F3B562A" w14:textId="77777777" w:rsidR="00714FC8" w:rsidRPr="00091600" w:rsidRDefault="00714FC8" w:rsidP="00C456CF">
            <w:pPr>
              <w:jc w:val="center"/>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Anexo 10</w:t>
            </w:r>
          </w:p>
        </w:tc>
        <w:tc>
          <w:tcPr>
            <w:tcW w:w="7910" w:type="dxa"/>
          </w:tcPr>
          <w:p w14:paraId="42655709" w14:textId="77777777" w:rsidR="00714FC8" w:rsidRPr="00091600" w:rsidRDefault="00714FC8" w:rsidP="00C456CF">
            <w:pPr>
              <w:jc w:val="both"/>
              <w:rPr>
                <w:rFonts w:ascii="Montserrat" w:hAnsi="Montserrat" w:cstheme="minorHAnsi"/>
                <w:color w:val="000000" w:themeColor="text1"/>
                <w:sz w:val="16"/>
                <w:szCs w:val="16"/>
              </w:rPr>
            </w:pPr>
            <w:r w:rsidRPr="00091600">
              <w:rPr>
                <w:rFonts w:ascii="Montserrat" w:hAnsi="Montserrat" w:cstheme="minorHAnsi"/>
                <w:color w:val="000000" w:themeColor="text1"/>
                <w:sz w:val="16"/>
                <w:szCs w:val="16"/>
              </w:rPr>
              <w:t>Contrato de Subarrendamiento</w:t>
            </w:r>
          </w:p>
        </w:tc>
      </w:tr>
      <w:tr w:rsidR="00714FC8" w:rsidRPr="00B402FF" w14:paraId="3C71D2B3" w14:textId="77777777" w:rsidTr="00C456CF">
        <w:tc>
          <w:tcPr>
            <w:tcW w:w="1446" w:type="dxa"/>
          </w:tcPr>
          <w:p w14:paraId="63F7381B" w14:textId="77777777" w:rsidR="00714FC8" w:rsidRPr="00B402FF" w:rsidRDefault="00714FC8" w:rsidP="00C456CF">
            <w:pPr>
              <w:jc w:val="center"/>
              <w:rPr>
                <w:rFonts w:ascii="Montserrat" w:hAnsi="Montserrat" w:cstheme="minorHAnsi"/>
                <w:color w:val="000000" w:themeColor="text1"/>
                <w:sz w:val="16"/>
                <w:szCs w:val="16"/>
              </w:rPr>
            </w:pPr>
            <w:r w:rsidRPr="00B402FF">
              <w:rPr>
                <w:rFonts w:ascii="Montserrat" w:hAnsi="Montserrat" w:cstheme="minorHAnsi"/>
                <w:color w:val="000000" w:themeColor="text1"/>
                <w:sz w:val="16"/>
                <w:szCs w:val="16"/>
              </w:rPr>
              <w:t>Anexo 11</w:t>
            </w:r>
          </w:p>
        </w:tc>
        <w:tc>
          <w:tcPr>
            <w:tcW w:w="7910" w:type="dxa"/>
          </w:tcPr>
          <w:p w14:paraId="1E304272" w14:textId="77777777" w:rsidR="00714FC8" w:rsidRPr="00B402FF" w:rsidRDefault="00714FC8" w:rsidP="00C456CF">
            <w:pPr>
              <w:jc w:val="both"/>
              <w:rPr>
                <w:rFonts w:ascii="Montserrat" w:hAnsi="Montserrat" w:cstheme="minorHAnsi"/>
                <w:color w:val="000000" w:themeColor="text1"/>
                <w:sz w:val="16"/>
                <w:szCs w:val="16"/>
              </w:rPr>
            </w:pPr>
            <w:r w:rsidRPr="00B402FF">
              <w:rPr>
                <w:rFonts w:ascii="Montserrat" w:hAnsi="Montserrat" w:cstheme="minorHAnsi"/>
                <w:color w:val="000000" w:themeColor="text1"/>
                <w:sz w:val="16"/>
                <w:szCs w:val="16"/>
              </w:rPr>
              <w:t>Permiso Administrativo Temporal</w:t>
            </w:r>
          </w:p>
        </w:tc>
      </w:tr>
      <w:tr w:rsidR="00714FC8" w:rsidRPr="00B402FF" w14:paraId="6E7A44D6" w14:textId="77777777" w:rsidTr="00C456CF">
        <w:tc>
          <w:tcPr>
            <w:tcW w:w="1446" w:type="dxa"/>
          </w:tcPr>
          <w:p w14:paraId="75ACFB36" w14:textId="77777777" w:rsidR="00714FC8" w:rsidRPr="00B402FF" w:rsidRDefault="00714FC8" w:rsidP="00C456CF">
            <w:pPr>
              <w:jc w:val="center"/>
              <w:rPr>
                <w:rFonts w:ascii="Montserrat" w:hAnsi="Montserrat" w:cstheme="minorHAnsi"/>
                <w:color w:val="000000" w:themeColor="text1"/>
                <w:sz w:val="16"/>
                <w:szCs w:val="16"/>
              </w:rPr>
            </w:pPr>
            <w:r w:rsidRPr="00B402FF">
              <w:rPr>
                <w:rFonts w:ascii="Montserrat" w:hAnsi="Montserrat" w:cstheme="minorHAnsi"/>
                <w:color w:val="000000" w:themeColor="text1"/>
                <w:sz w:val="16"/>
                <w:szCs w:val="16"/>
              </w:rPr>
              <w:t>Anexo 12</w:t>
            </w:r>
          </w:p>
        </w:tc>
        <w:tc>
          <w:tcPr>
            <w:tcW w:w="7910" w:type="dxa"/>
          </w:tcPr>
          <w:p w14:paraId="082E2CD3" w14:textId="77777777" w:rsidR="00714FC8" w:rsidRPr="00B402FF" w:rsidRDefault="00714FC8" w:rsidP="00C456CF">
            <w:pPr>
              <w:jc w:val="both"/>
              <w:rPr>
                <w:rFonts w:ascii="Montserrat" w:hAnsi="Montserrat" w:cstheme="minorHAnsi"/>
                <w:color w:val="000000" w:themeColor="text1"/>
                <w:sz w:val="16"/>
                <w:szCs w:val="16"/>
              </w:rPr>
            </w:pPr>
            <w:r w:rsidRPr="00B402FF">
              <w:rPr>
                <w:rFonts w:ascii="Montserrat" w:hAnsi="Montserrat" w:cstheme="minorHAnsi"/>
                <w:color w:val="000000" w:themeColor="text1"/>
                <w:sz w:val="16"/>
                <w:szCs w:val="16"/>
              </w:rPr>
              <w:t>Permiso de Uso Temporal Revocable (Guarderías)</w:t>
            </w:r>
          </w:p>
        </w:tc>
      </w:tr>
      <w:tr w:rsidR="00714FC8" w:rsidRPr="00091600" w14:paraId="63DC70D7" w14:textId="77777777" w:rsidTr="00C456CF">
        <w:tc>
          <w:tcPr>
            <w:tcW w:w="1446" w:type="dxa"/>
          </w:tcPr>
          <w:p w14:paraId="63AFA9B2" w14:textId="77777777" w:rsidR="00714FC8" w:rsidRPr="00B402FF" w:rsidRDefault="00714FC8" w:rsidP="00C456CF">
            <w:pPr>
              <w:jc w:val="center"/>
              <w:rPr>
                <w:rFonts w:ascii="Montserrat" w:hAnsi="Montserrat" w:cstheme="minorHAnsi"/>
                <w:color w:val="000000" w:themeColor="text1"/>
                <w:sz w:val="16"/>
                <w:szCs w:val="16"/>
              </w:rPr>
            </w:pPr>
            <w:r w:rsidRPr="00B402FF">
              <w:rPr>
                <w:rFonts w:ascii="Montserrat" w:hAnsi="Montserrat" w:cstheme="minorHAnsi"/>
                <w:color w:val="000000" w:themeColor="text1"/>
                <w:sz w:val="16"/>
                <w:szCs w:val="16"/>
              </w:rPr>
              <w:t>Anexo 13</w:t>
            </w:r>
          </w:p>
        </w:tc>
        <w:tc>
          <w:tcPr>
            <w:tcW w:w="7910" w:type="dxa"/>
          </w:tcPr>
          <w:p w14:paraId="650DF77D" w14:textId="77777777" w:rsidR="00714FC8" w:rsidRPr="00B402FF" w:rsidRDefault="00714FC8" w:rsidP="00C456CF">
            <w:pPr>
              <w:jc w:val="both"/>
              <w:rPr>
                <w:rFonts w:ascii="Montserrat" w:hAnsi="Montserrat" w:cstheme="minorHAnsi"/>
                <w:color w:val="000000" w:themeColor="text1"/>
                <w:sz w:val="16"/>
                <w:szCs w:val="16"/>
              </w:rPr>
            </w:pPr>
            <w:r w:rsidRPr="00B402FF">
              <w:rPr>
                <w:rFonts w:ascii="Montserrat" w:hAnsi="Montserrat" w:cstheme="minorHAnsi"/>
                <w:color w:val="000000" w:themeColor="text1"/>
                <w:sz w:val="16"/>
                <w:szCs w:val="16"/>
              </w:rPr>
              <w:t>Convenio de Finiquito</w:t>
            </w:r>
          </w:p>
        </w:tc>
      </w:tr>
    </w:tbl>
    <w:p w14:paraId="1AE1E0AB" w14:textId="77777777" w:rsidR="00714FC8" w:rsidRPr="008E558A" w:rsidRDefault="00714FC8" w:rsidP="00714FC8">
      <w:pPr>
        <w:spacing w:after="0" w:line="240" w:lineRule="auto"/>
        <w:jc w:val="both"/>
        <w:rPr>
          <w:rFonts w:ascii="Montserrat" w:hAnsi="Montserrat" w:cstheme="minorHAnsi"/>
          <w:color w:val="000000" w:themeColor="text1"/>
        </w:rPr>
      </w:pPr>
    </w:p>
    <w:p w14:paraId="6674BD8F"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rPr>
      </w:pPr>
    </w:p>
    <w:p w14:paraId="2799150E"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rPr>
      </w:pPr>
    </w:p>
    <w:p w14:paraId="36C98876"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rPr>
      </w:pPr>
    </w:p>
    <w:p w14:paraId="6C84F08E" w14:textId="77777777" w:rsidR="00714FC8" w:rsidRDefault="00714FC8" w:rsidP="00714FC8">
      <w:pPr>
        <w:pStyle w:val="Prrafodelista"/>
        <w:spacing w:after="0" w:line="240" w:lineRule="auto"/>
        <w:ind w:left="0"/>
        <w:jc w:val="both"/>
        <w:rPr>
          <w:rFonts w:ascii="Montserrat" w:hAnsi="Montserrat" w:cstheme="minorHAnsi"/>
          <w:color w:val="000000" w:themeColor="text1"/>
        </w:rPr>
      </w:pPr>
    </w:p>
    <w:p w14:paraId="430D61AF" w14:textId="77777777" w:rsidR="00714FC8" w:rsidRDefault="00714FC8" w:rsidP="00714FC8">
      <w:pPr>
        <w:pStyle w:val="Prrafodelista"/>
        <w:spacing w:after="0" w:line="240" w:lineRule="auto"/>
        <w:ind w:left="0"/>
        <w:jc w:val="both"/>
        <w:rPr>
          <w:rFonts w:ascii="Montserrat" w:hAnsi="Montserrat" w:cstheme="minorHAnsi"/>
          <w:color w:val="000000" w:themeColor="text1"/>
        </w:rPr>
      </w:pPr>
    </w:p>
    <w:p w14:paraId="73695834" w14:textId="77777777" w:rsidR="00714FC8" w:rsidRDefault="00714FC8" w:rsidP="00714FC8">
      <w:pPr>
        <w:pStyle w:val="Prrafodelista"/>
        <w:spacing w:after="0" w:line="240" w:lineRule="auto"/>
        <w:ind w:left="0"/>
        <w:jc w:val="both"/>
        <w:rPr>
          <w:rFonts w:ascii="Montserrat" w:hAnsi="Montserrat" w:cstheme="minorHAnsi"/>
          <w:color w:val="000000" w:themeColor="text1"/>
        </w:rPr>
      </w:pPr>
    </w:p>
    <w:p w14:paraId="2B69B6BB" w14:textId="77777777" w:rsidR="007B7BE0" w:rsidRDefault="007B7BE0" w:rsidP="00714FC8">
      <w:pPr>
        <w:pStyle w:val="Prrafodelista"/>
        <w:spacing w:after="0" w:line="240" w:lineRule="auto"/>
        <w:ind w:left="0"/>
        <w:jc w:val="both"/>
        <w:rPr>
          <w:rFonts w:ascii="Montserrat" w:hAnsi="Montserrat" w:cstheme="minorHAnsi"/>
          <w:color w:val="000000" w:themeColor="text1"/>
        </w:rPr>
      </w:pPr>
    </w:p>
    <w:p w14:paraId="1193F6E2" w14:textId="77777777" w:rsidR="007B7BE0" w:rsidRDefault="007B7BE0" w:rsidP="00714FC8">
      <w:pPr>
        <w:pStyle w:val="Prrafodelista"/>
        <w:spacing w:after="0" w:line="240" w:lineRule="auto"/>
        <w:ind w:left="0"/>
        <w:jc w:val="both"/>
        <w:rPr>
          <w:rFonts w:ascii="Montserrat" w:hAnsi="Montserrat" w:cstheme="minorHAnsi"/>
          <w:color w:val="000000" w:themeColor="text1"/>
        </w:rPr>
      </w:pPr>
    </w:p>
    <w:p w14:paraId="7472F27F" w14:textId="77777777" w:rsidR="007B7BE0" w:rsidRDefault="007B7BE0" w:rsidP="00714FC8">
      <w:pPr>
        <w:pStyle w:val="Prrafodelista"/>
        <w:spacing w:after="0" w:line="240" w:lineRule="auto"/>
        <w:ind w:left="0"/>
        <w:jc w:val="both"/>
        <w:rPr>
          <w:rFonts w:ascii="Montserrat" w:hAnsi="Montserrat" w:cstheme="minorHAnsi"/>
          <w:color w:val="000000" w:themeColor="text1"/>
        </w:rPr>
      </w:pPr>
    </w:p>
    <w:p w14:paraId="0F190DE4" w14:textId="77777777" w:rsidR="00522431" w:rsidRDefault="00522431" w:rsidP="00714FC8">
      <w:pPr>
        <w:pStyle w:val="Prrafodelista"/>
        <w:spacing w:after="0" w:line="240" w:lineRule="auto"/>
        <w:ind w:left="0"/>
        <w:jc w:val="both"/>
        <w:rPr>
          <w:rFonts w:ascii="Montserrat" w:hAnsi="Montserrat" w:cstheme="minorHAnsi"/>
          <w:color w:val="000000" w:themeColor="text1"/>
        </w:rPr>
      </w:pPr>
    </w:p>
    <w:p w14:paraId="4F36A158" w14:textId="77777777" w:rsidR="00714FC8" w:rsidRPr="006224BB" w:rsidRDefault="00714FC8" w:rsidP="00714FC8">
      <w:pPr>
        <w:pStyle w:val="NormalWeb"/>
        <w:spacing w:before="0" w:beforeAutospacing="0" w:after="0" w:afterAutospacing="0"/>
        <w:jc w:val="right"/>
        <w:rPr>
          <w:rFonts w:ascii="Montserrat" w:hAnsi="Montserrat" w:cstheme="minorHAnsi"/>
          <w:b/>
          <w:bCs/>
          <w:color w:val="000000" w:themeColor="text1"/>
          <w:kern w:val="24"/>
          <w:sz w:val="44"/>
          <w:szCs w:val="44"/>
        </w:rPr>
      </w:pPr>
      <w:r w:rsidRPr="006224BB">
        <w:rPr>
          <w:rFonts w:ascii="Montserrat" w:hAnsi="Montserrat" w:cstheme="minorHAnsi"/>
          <w:b/>
          <w:bCs/>
          <w:color w:val="000000" w:themeColor="text1"/>
          <w:kern w:val="24"/>
          <w:sz w:val="44"/>
          <w:szCs w:val="44"/>
        </w:rPr>
        <w:t>Documentos de referencia.</w:t>
      </w:r>
    </w:p>
    <w:p w14:paraId="7DD88BAD" w14:textId="77777777" w:rsidR="00714FC8" w:rsidRDefault="00714FC8" w:rsidP="00714FC8">
      <w:pPr>
        <w:pStyle w:val="Prrafodelista"/>
        <w:spacing w:after="0" w:line="240" w:lineRule="auto"/>
        <w:ind w:left="0"/>
        <w:jc w:val="both"/>
        <w:rPr>
          <w:rFonts w:ascii="Montserrat" w:hAnsi="Montserrat" w:cstheme="minorHAnsi"/>
          <w:color w:val="000000" w:themeColor="text1"/>
        </w:rPr>
      </w:pPr>
    </w:p>
    <w:p w14:paraId="77735C76" w14:textId="77777777" w:rsidR="00F2241D" w:rsidRDefault="00F2241D" w:rsidP="00714FC8">
      <w:pPr>
        <w:pStyle w:val="Prrafodelista"/>
        <w:spacing w:after="0" w:line="240" w:lineRule="auto"/>
        <w:ind w:left="0"/>
        <w:jc w:val="both"/>
        <w:rPr>
          <w:rFonts w:ascii="Montserrat" w:hAnsi="Montserrat" w:cstheme="minorHAnsi"/>
          <w:color w:val="000000" w:themeColor="text1"/>
        </w:rPr>
      </w:pPr>
    </w:p>
    <w:p w14:paraId="1FAF1B5F"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Ley Federal de Procedimiento Administrativo.</w:t>
      </w:r>
    </w:p>
    <w:p w14:paraId="1BB9D2C5"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Ley Federal de Transparencia y Acceso a la Información Pública.</w:t>
      </w:r>
    </w:p>
    <w:p w14:paraId="42D79F71"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Ley General de Bienes Nacionales.</w:t>
      </w:r>
    </w:p>
    <w:p w14:paraId="650C7DA7"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Ley General de Transparencia y Acceso a la Información Pública.</w:t>
      </w:r>
    </w:p>
    <w:p w14:paraId="2B3D5413"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Ley del Seguro Social.</w:t>
      </w:r>
    </w:p>
    <w:p w14:paraId="6ACF1FA9"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Ley Federal de Presupuesto y Responsabilidad Hacendaria.</w:t>
      </w:r>
    </w:p>
    <w:p w14:paraId="26FE9088" w14:textId="77777777" w:rsidR="00714FC8" w:rsidRPr="00F2241D" w:rsidRDefault="00714FC8" w:rsidP="00062FA0">
      <w:pPr>
        <w:pStyle w:val="Prrafodelista"/>
        <w:numPr>
          <w:ilvl w:val="0"/>
          <w:numId w:val="73"/>
        </w:numPr>
        <w:spacing w:line="240" w:lineRule="auto"/>
        <w:ind w:left="709"/>
        <w:jc w:val="both"/>
        <w:rPr>
          <w:rFonts w:ascii="Montserrat" w:hAnsi="Montserrat"/>
          <w:sz w:val="20"/>
          <w:szCs w:val="20"/>
        </w:rPr>
      </w:pPr>
      <w:r w:rsidRPr="00F2241D">
        <w:rPr>
          <w:rFonts w:ascii="Montserrat" w:hAnsi="Montserrat"/>
          <w:sz w:val="20"/>
          <w:szCs w:val="20"/>
        </w:rPr>
        <w:t>Ley de Instituciones de Seguros y Fianzas.</w:t>
      </w:r>
    </w:p>
    <w:p w14:paraId="0EFB67E2" w14:textId="1BB65533" w:rsidR="00714FC8" w:rsidRDefault="00714FC8" w:rsidP="00062FA0">
      <w:pPr>
        <w:pStyle w:val="Prrafodelista"/>
        <w:numPr>
          <w:ilvl w:val="0"/>
          <w:numId w:val="73"/>
        </w:numPr>
        <w:spacing w:line="240" w:lineRule="auto"/>
        <w:ind w:left="709"/>
        <w:jc w:val="both"/>
        <w:rPr>
          <w:rFonts w:ascii="Montserrat" w:hAnsi="Montserrat"/>
          <w:sz w:val="20"/>
          <w:szCs w:val="20"/>
        </w:rPr>
      </w:pPr>
      <w:r w:rsidRPr="00F2241D">
        <w:rPr>
          <w:rFonts w:ascii="Montserrat" w:hAnsi="Montserrat"/>
          <w:sz w:val="20"/>
          <w:szCs w:val="20"/>
        </w:rPr>
        <w:t>Ley de Instituciones de Crédito.</w:t>
      </w:r>
    </w:p>
    <w:p w14:paraId="3CEF3362" w14:textId="642BDA82" w:rsidR="00D2093D" w:rsidRPr="00F2241D" w:rsidRDefault="00D2093D" w:rsidP="00062FA0">
      <w:pPr>
        <w:pStyle w:val="Prrafodelista"/>
        <w:numPr>
          <w:ilvl w:val="0"/>
          <w:numId w:val="73"/>
        </w:numPr>
        <w:spacing w:line="240" w:lineRule="auto"/>
        <w:ind w:left="709"/>
        <w:jc w:val="both"/>
        <w:rPr>
          <w:rFonts w:ascii="Montserrat" w:hAnsi="Montserrat"/>
          <w:sz w:val="20"/>
          <w:szCs w:val="20"/>
        </w:rPr>
      </w:pPr>
      <w:r w:rsidRPr="00D2093D">
        <w:rPr>
          <w:rFonts w:ascii="Montserrat" w:hAnsi="Montserrat"/>
          <w:sz w:val="20"/>
          <w:szCs w:val="20"/>
        </w:rPr>
        <w:t>Ley General de Responsabilidades Administrativas</w:t>
      </w:r>
      <w:r>
        <w:rPr>
          <w:rFonts w:ascii="Montserrat" w:hAnsi="Montserrat"/>
          <w:sz w:val="20"/>
          <w:szCs w:val="20"/>
        </w:rPr>
        <w:t>.</w:t>
      </w:r>
    </w:p>
    <w:p w14:paraId="5DCCFE99"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Norma que Establece los Criterios Específicos para la Organización y Conservación de Archivos en el IMSS.</w:t>
      </w:r>
    </w:p>
    <w:p w14:paraId="1C5027F3"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Procedimiento para el arrendamiento de inmuebles al servicio del Instituto Mexicano del Seguro Social.</w:t>
      </w:r>
    </w:p>
    <w:p w14:paraId="4A194C20"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sz w:val="20"/>
          <w:szCs w:val="20"/>
        </w:rPr>
        <w:t>Reglamento de la Ley del Seguro Social en Materia de Administración y Enajenación de Bienes Adjudicados con motivo de la Aplicación del Procedimiento Administrativo de Ejecución.</w:t>
      </w:r>
    </w:p>
    <w:p w14:paraId="478A3FF7" w14:textId="77777777" w:rsidR="00714FC8" w:rsidRPr="00F2241D" w:rsidRDefault="00714FC8" w:rsidP="00062FA0">
      <w:pPr>
        <w:pStyle w:val="Prrafodelista"/>
        <w:numPr>
          <w:ilvl w:val="0"/>
          <w:numId w:val="73"/>
        </w:numPr>
        <w:spacing w:line="240" w:lineRule="auto"/>
        <w:ind w:left="709"/>
        <w:jc w:val="both"/>
        <w:rPr>
          <w:rFonts w:ascii="Montserrat" w:hAnsi="Montserrat" w:cs="Arial"/>
          <w:b/>
          <w:bCs/>
          <w:sz w:val="20"/>
          <w:szCs w:val="20"/>
        </w:rPr>
      </w:pPr>
      <w:r w:rsidRPr="00F2241D">
        <w:rPr>
          <w:rFonts w:ascii="Montserrat" w:hAnsi="Montserrat" w:cs="Arial"/>
          <w:bCs/>
          <w:sz w:val="20"/>
          <w:szCs w:val="20"/>
        </w:rPr>
        <w:t>Lineamientos para la aceptación y recepción de donaciones y donativos a favor del IMSS”, publicados en el Diario Oficial de la Federación el 21 de febrero de 2018.</w:t>
      </w:r>
    </w:p>
    <w:p w14:paraId="1DC4C67E" w14:textId="77777777" w:rsidR="00714FC8" w:rsidRPr="00F2241D" w:rsidRDefault="00714FC8" w:rsidP="00062FA0">
      <w:pPr>
        <w:pStyle w:val="Prrafodelista"/>
        <w:numPr>
          <w:ilvl w:val="0"/>
          <w:numId w:val="73"/>
        </w:numPr>
        <w:spacing w:line="240" w:lineRule="auto"/>
        <w:ind w:left="709"/>
        <w:jc w:val="both"/>
        <w:rPr>
          <w:rFonts w:ascii="Montserrat" w:hAnsi="Montserrat" w:cs="Arial"/>
          <w:bCs/>
          <w:sz w:val="20"/>
          <w:szCs w:val="20"/>
        </w:rPr>
      </w:pPr>
      <w:r w:rsidRPr="00F2241D">
        <w:rPr>
          <w:rFonts w:ascii="Montserrat" w:hAnsi="Montserrat" w:cs="Arial"/>
          <w:bCs/>
          <w:sz w:val="20"/>
          <w:szCs w:val="20"/>
        </w:rPr>
        <w:t>Lineamientos para consignación de rentas establecidos en los oficios con números 0990016B1000/501, 0952174100/761, 0953611200/10703, del 29 de agosto de 2016.</w:t>
      </w:r>
    </w:p>
    <w:p w14:paraId="20FF887F"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rPr>
      </w:pPr>
    </w:p>
    <w:p w14:paraId="062436DF" w14:textId="77777777" w:rsidR="00714FC8" w:rsidRPr="00091600" w:rsidRDefault="00714FC8" w:rsidP="00714FC8">
      <w:pPr>
        <w:pStyle w:val="Prrafodelista"/>
        <w:spacing w:after="0" w:line="240" w:lineRule="auto"/>
        <w:ind w:left="0"/>
        <w:jc w:val="both"/>
        <w:rPr>
          <w:rFonts w:ascii="Montserrat" w:hAnsi="Montserrat" w:cstheme="minorHAnsi"/>
          <w:color w:val="000000" w:themeColor="text1"/>
        </w:rPr>
      </w:pPr>
    </w:p>
    <w:p w14:paraId="3659CE79"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2E52BA0C"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36B819C7"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4FC1C2B4"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757644E"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4EAFFA46"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0212586"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22A95435"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5103684"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6A0847CF"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AB7B294"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44AC490"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3639843"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2ED514EA"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3F900EEE"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1499839A"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605A54D4"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04753777"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1FDD79AB"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0E9159C2"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792D29A3"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54A33AF7"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1519ED2D" w14:textId="77777777" w:rsidR="00714FC8" w:rsidRDefault="00714FC8" w:rsidP="00714FC8">
      <w:pPr>
        <w:spacing w:after="0" w:line="240" w:lineRule="auto"/>
        <w:ind w:left="-142"/>
        <w:rPr>
          <w:rFonts w:ascii="Montserrat" w:hAnsi="Montserrat" w:cstheme="minorHAnsi"/>
          <w:b/>
          <w:bCs/>
          <w:color w:val="000000" w:themeColor="text1"/>
          <w:sz w:val="20"/>
          <w:szCs w:val="20"/>
        </w:rPr>
      </w:pPr>
    </w:p>
    <w:p w14:paraId="1EAC89DA" w14:textId="77777777" w:rsidR="00F2241D" w:rsidRDefault="00F2241D" w:rsidP="00714FC8">
      <w:pPr>
        <w:pStyle w:val="NormalWeb"/>
        <w:spacing w:before="0" w:beforeAutospacing="0" w:after="0" w:afterAutospacing="0"/>
        <w:jc w:val="right"/>
        <w:rPr>
          <w:rFonts w:ascii="Montserrat" w:hAnsi="Montserrat" w:cstheme="minorHAnsi"/>
          <w:b/>
          <w:bCs/>
          <w:color w:val="000000" w:themeColor="text1"/>
          <w:kern w:val="24"/>
          <w:sz w:val="44"/>
          <w:szCs w:val="44"/>
        </w:rPr>
      </w:pPr>
    </w:p>
    <w:p w14:paraId="66A4F2F6" w14:textId="77777777" w:rsidR="00714FC8" w:rsidRPr="006224BB" w:rsidRDefault="00714FC8" w:rsidP="00714FC8">
      <w:pPr>
        <w:pStyle w:val="NormalWeb"/>
        <w:spacing w:before="0" w:beforeAutospacing="0" w:after="0" w:afterAutospacing="0"/>
        <w:jc w:val="right"/>
        <w:rPr>
          <w:rFonts w:ascii="Montserrat" w:hAnsi="Montserrat" w:cstheme="minorHAnsi"/>
          <w:b/>
          <w:bCs/>
          <w:color w:val="000000" w:themeColor="text1"/>
          <w:kern w:val="24"/>
          <w:sz w:val="44"/>
          <w:szCs w:val="44"/>
        </w:rPr>
      </w:pPr>
      <w:r w:rsidRPr="006224BB">
        <w:rPr>
          <w:rFonts w:ascii="Montserrat" w:hAnsi="Montserrat" w:cstheme="minorHAnsi"/>
          <w:b/>
          <w:bCs/>
          <w:color w:val="000000" w:themeColor="text1"/>
          <w:kern w:val="24"/>
          <w:sz w:val="44"/>
          <w:szCs w:val="44"/>
        </w:rPr>
        <w:t>Artículos Transitorios.</w:t>
      </w:r>
    </w:p>
    <w:p w14:paraId="6109B715" w14:textId="77777777" w:rsidR="00714FC8" w:rsidRPr="00091600" w:rsidRDefault="00714FC8" w:rsidP="00714FC8">
      <w:pPr>
        <w:spacing w:after="0" w:line="240" w:lineRule="auto"/>
        <w:ind w:left="-142"/>
        <w:rPr>
          <w:rFonts w:ascii="Montserrat" w:hAnsi="Montserrat" w:cstheme="minorHAnsi"/>
          <w:color w:val="000000" w:themeColor="text1"/>
          <w:kern w:val="1"/>
          <w:sz w:val="20"/>
          <w:szCs w:val="20"/>
          <w:lang w:val="es-ES" w:eastAsia="ar-SA"/>
        </w:rPr>
      </w:pPr>
    </w:p>
    <w:p w14:paraId="4CC19A2A" w14:textId="77777777" w:rsidR="00714FC8" w:rsidRPr="00091600" w:rsidRDefault="00714FC8" w:rsidP="00714FC8">
      <w:pPr>
        <w:pStyle w:val="Prrafodelista"/>
        <w:spacing w:after="0" w:line="240" w:lineRule="auto"/>
        <w:ind w:left="-142"/>
        <w:contextualSpacing w:val="0"/>
        <w:jc w:val="both"/>
        <w:rPr>
          <w:rFonts w:ascii="Montserrat" w:hAnsi="Montserrat" w:cstheme="minorHAnsi"/>
          <w:color w:val="000000" w:themeColor="text1"/>
          <w:sz w:val="20"/>
          <w:szCs w:val="20"/>
          <w:lang w:eastAsia="ar-SA"/>
        </w:rPr>
      </w:pPr>
      <w:r w:rsidRPr="00091600">
        <w:rPr>
          <w:rFonts w:ascii="Montserrat" w:hAnsi="Montserrat" w:cstheme="minorHAnsi"/>
          <w:color w:val="000000" w:themeColor="text1"/>
          <w:sz w:val="20"/>
          <w:szCs w:val="20"/>
          <w:lang w:eastAsia="ar-SA"/>
        </w:rPr>
        <w:t>Primero. Las presentes Políticas entrarán en vigor al día siguiente de su aprobación por el HCT</w:t>
      </w:r>
      <w:r w:rsidR="00AC075E">
        <w:rPr>
          <w:rFonts w:ascii="Montserrat" w:hAnsi="Montserrat" w:cstheme="minorHAnsi"/>
          <w:color w:val="000000" w:themeColor="text1"/>
          <w:sz w:val="20"/>
          <w:szCs w:val="20"/>
          <w:lang w:eastAsia="ar-SA"/>
        </w:rPr>
        <w:t>,</w:t>
      </w:r>
      <w:r w:rsidRPr="00091600">
        <w:rPr>
          <w:rFonts w:ascii="Montserrat" w:hAnsi="Montserrat" w:cstheme="minorHAnsi"/>
          <w:color w:val="000000" w:themeColor="text1"/>
          <w:sz w:val="20"/>
          <w:szCs w:val="20"/>
          <w:lang w:eastAsia="ar-SA"/>
        </w:rPr>
        <w:t xml:space="preserve"> y estarán vigentes en tanto no se emitan nuevas dispo</w:t>
      </w:r>
      <w:r>
        <w:rPr>
          <w:rFonts w:ascii="Montserrat" w:hAnsi="Montserrat" w:cstheme="minorHAnsi"/>
          <w:color w:val="000000" w:themeColor="text1"/>
          <w:sz w:val="20"/>
          <w:szCs w:val="20"/>
          <w:lang w:eastAsia="ar-SA"/>
        </w:rPr>
        <w:t>s</w:t>
      </w:r>
      <w:r w:rsidRPr="00091600">
        <w:rPr>
          <w:rFonts w:ascii="Montserrat" w:hAnsi="Montserrat" w:cstheme="minorHAnsi"/>
          <w:color w:val="000000" w:themeColor="text1"/>
          <w:sz w:val="20"/>
          <w:szCs w:val="20"/>
          <w:lang w:eastAsia="ar-SA"/>
        </w:rPr>
        <w:t>i</w:t>
      </w:r>
      <w:r>
        <w:rPr>
          <w:rFonts w:ascii="Montserrat" w:hAnsi="Montserrat" w:cstheme="minorHAnsi"/>
          <w:color w:val="000000" w:themeColor="text1"/>
          <w:sz w:val="20"/>
          <w:szCs w:val="20"/>
          <w:lang w:eastAsia="ar-SA"/>
        </w:rPr>
        <w:t>c</w:t>
      </w:r>
      <w:r w:rsidRPr="00091600">
        <w:rPr>
          <w:rFonts w:ascii="Montserrat" w:hAnsi="Montserrat" w:cstheme="minorHAnsi"/>
          <w:color w:val="000000" w:themeColor="text1"/>
          <w:sz w:val="20"/>
          <w:szCs w:val="20"/>
          <w:lang w:eastAsia="ar-SA"/>
        </w:rPr>
        <w:t>iones.</w:t>
      </w:r>
    </w:p>
    <w:p w14:paraId="3A440890" w14:textId="77777777" w:rsidR="00714FC8" w:rsidRPr="00091600" w:rsidRDefault="00714FC8" w:rsidP="00714FC8">
      <w:pPr>
        <w:pStyle w:val="Prrafodelista"/>
        <w:spacing w:after="0" w:line="240" w:lineRule="auto"/>
        <w:ind w:left="-142"/>
        <w:contextualSpacing w:val="0"/>
        <w:jc w:val="both"/>
        <w:rPr>
          <w:rFonts w:ascii="Montserrat" w:hAnsi="Montserrat" w:cstheme="minorHAnsi"/>
          <w:color w:val="000000" w:themeColor="text1"/>
          <w:sz w:val="20"/>
          <w:szCs w:val="20"/>
          <w:lang w:eastAsia="ar-SA"/>
        </w:rPr>
      </w:pPr>
    </w:p>
    <w:p w14:paraId="5F0944D7" w14:textId="77777777" w:rsidR="00714FC8" w:rsidRPr="00091600" w:rsidRDefault="00714FC8" w:rsidP="00714FC8">
      <w:pPr>
        <w:pStyle w:val="Prrafodelista"/>
        <w:spacing w:after="0" w:line="240" w:lineRule="auto"/>
        <w:ind w:left="-142"/>
        <w:contextualSpacing w:val="0"/>
        <w:jc w:val="both"/>
        <w:rPr>
          <w:rFonts w:ascii="Montserrat" w:hAnsi="Montserrat" w:cstheme="minorHAnsi"/>
          <w:color w:val="000000" w:themeColor="text1"/>
          <w:sz w:val="20"/>
          <w:szCs w:val="20"/>
          <w:lang w:eastAsia="ar-SA"/>
        </w:rPr>
      </w:pPr>
      <w:r w:rsidRPr="00091600">
        <w:rPr>
          <w:rFonts w:ascii="Montserrat" w:hAnsi="Montserrat" w:cstheme="minorHAnsi"/>
          <w:color w:val="000000" w:themeColor="text1"/>
          <w:sz w:val="20"/>
          <w:szCs w:val="20"/>
          <w:lang w:eastAsia="ar-SA"/>
        </w:rPr>
        <w:t xml:space="preserve">Segundo. A partir de la entrada en vigor de las presentes Políticas, </w:t>
      </w:r>
      <w:r w:rsidR="00AC075E" w:rsidRPr="00AC075E">
        <w:rPr>
          <w:rFonts w:ascii="Montserrat" w:hAnsi="Montserrat" w:cstheme="minorHAnsi"/>
          <w:color w:val="000000" w:themeColor="text1"/>
          <w:sz w:val="20"/>
          <w:szCs w:val="20"/>
          <w:lang w:eastAsia="ar-SA"/>
        </w:rPr>
        <w:t>quedan sin efecto todas aquellas disposiciones normativas anteriores que se le contrapongan</w:t>
      </w:r>
      <w:r w:rsidRPr="00091600">
        <w:rPr>
          <w:rFonts w:ascii="Montserrat" w:hAnsi="Montserrat" w:cstheme="minorHAnsi"/>
          <w:color w:val="000000" w:themeColor="text1"/>
          <w:sz w:val="20"/>
          <w:szCs w:val="20"/>
          <w:lang w:eastAsia="ar-S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714FC8" w:rsidRPr="008E558A" w14:paraId="6D6081B8" w14:textId="77777777" w:rsidTr="00C456CF">
        <w:trPr>
          <w:trHeight w:val="1740"/>
        </w:trPr>
        <w:tc>
          <w:tcPr>
            <w:tcW w:w="8985" w:type="dxa"/>
          </w:tcPr>
          <w:p w14:paraId="01A2E5B8" w14:textId="77777777" w:rsidR="00714FC8" w:rsidRPr="00091600" w:rsidRDefault="00714FC8" w:rsidP="00C456CF">
            <w:pPr>
              <w:rPr>
                <w:rFonts w:ascii="Montserrat" w:hAnsi="Montserrat" w:cstheme="minorHAnsi"/>
                <w:color w:val="000000" w:themeColor="text1"/>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6"/>
              <w:gridCol w:w="2928"/>
              <w:gridCol w:w="333"/>
            </w:tblGrid>
            <w:tr w:rsidR="00714FC8" w:rsidRPr="00091600" w14:paraId="5044F799" w14:textId="77777777" w:rsidTr="00C456CF">
              <w:trPr>
                <w:gridAfter w:val="1"/>
                <w:wAfter w:w="333" w:type="dxa"/>
              </w:trPr>
              <w:tc>
                <w:tcPr>
                  <w:tcW w:w="9165" w:type="dxa"/>
                  <w:gridSpan w:val="3"/>
                </w:tcPr>
                <w:p w14:paraId="61536FC0"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Autorizó</w:t>
                  </w:r>
                </w:p>
                <w:p w14:paraId="58F30386"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7DDB0AC3"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5738C7EF" w14:textId="77777777" w:rsidR="00714FC8" w:rsidRPr="00091600" w:rsidRDefault="00714FC8" w:rsidP="00776331">
                  <w:pPr>
                    <w:suppressAutoHyphens/>
                    <w:ind w:right="-652"/>
                    <w:rPr>
                      <w:rFonts w:ascii="Montserrat" w:hAnsi="Montserrat" w:cstheme="minorHAnsi"/>
                      <w:color w:val="000000" w:themeColor="text1"/>
                      <w:sz w:val="20"/>
                      <w:szCs w:val="20"/>
                    </w:rPr>
                  </w:pPr>
                </w:p>
                <w:p w14:paraId="385B07A6"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17412D65"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3A77371C"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______________________________</w:t>
                  </w:r>
                </w:p>
                <w:p w14:paraId="0A8A0897"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Mtro. Ángel Annuar Rubio Moreno</w:t>
                  </w:r>
                </w:p>
                <w:p w14:paraId="6C782D0B" w14:textId="77777777" w:rsidR="00F2241D" w:rsidRDefault="00F2241D" w:rsidP="00C456CF">
                  <w:pPr>
                    <w:suppressAutoHyphens/>
                    <w:ind w:right="-652"/>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Titular de la </w:t>
                  </w:r>
                  <w:r w:rsidR="00714FC8" w:rsidRPr="00091600">
                    <w:rPr>
                      <w:rFonts w:ascii="Montserrat" w:hAnsi="Montserrat" w:cstheme="minorHAnsi"/>
                      <w:color w:val="000000" w:themeColor="text1"/>
                      <w:sz w:val="20"/>
                      <w:szCs w:val="20"/>
                    </w:rPr>
                    <w:t>Coordina</w:t>
                  </w:r>
                  <w:r>
                    <w:rPr>
                      <w:rFonts w:ascii="Montserrat" w:hAnsi="Montserrat" w:cstheme="minorHAnsi"/>
                      <w:color w:val="000000" w:themeColor="text1"/>
                      <w:sz w:val="20"/>
                      <w:szCs w:val="20"/>
                    </w:rPr>
                    <w:t>ción</w:t>
                  </w:r>
                  <w:r w:rsidR="00714FC8" w:rsidRPr="00091600">
                    <w:rPr>
                      <w:rFonts w:ascii="Montserrat" w:hAnsi="Montserrat" w:cstheme="minorHAnsi"/>
                      <w:color w:val="000000" w:themeColor="text1"/>
                      <w:sz w:val="20"/>
                      <w:szCs w:val="20"/>
                    </w:rPr>
                    <w:t xml:space="preserve"> de Conservación y Servicios</w:t>
                  </w:r>
                </w:p>
                <w:p w14:paraId="5964F4EF" w14:textId="77777777" w:rsidR="00B728A6"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Generales</w:t>
                  </w:r>
                  <w:r w:rsidR="00F2241D">
                    <w:rPr>
                      <w:rFonts w:ascii="Montserrat" w:hAnsi="Montserrat" w:cstheme="minorHAnsi"/>
                      <w:color w:val="000000" w:themeColor="text1"/>
                      <w:sz w:val="20"/>
                      <w:szCs w:val="20"/>
                    </w:rPr>
                    <w:t xml:space="preserve"> </w:t>
                  </w:r>
                  <w:r w:rsidR="00B728A6">
                    <w:rPr>
                      <w:rFonts w:ascii="Montserrat" w:hAnsi="Montserrat" w:cstheme="minorHAnsi"/>
                      <w:color w:val="000000" w:themeColor="text1"/>
                      <w:sz w:val="20"/>
                      <w:szCs w:val="20"/>
                    </w:rPr>
                    <w:t>y Responsable Inmobiliario</w:t>
                  </w:r>
                </w:p>
                <w:p w14:paraId="11154B12"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78EDA7A2"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tc>
            </w:tr>
            <w:tr w:rsidR="00714FC8" w:rsidRPr="00091600" w14:paraId="6C8C2B22" w14:textId="77777777" w:rsidTr="00C456CF">
              <w:trPr>
                <w:trHeight w:val="60"/>
              </w:trPr>
              <w:tc>
                <w:tcPr>
                  <w:tcW w:w="3261" w:type="dxa"/>
                </w:tcPr>
                <w:p w14:paraId="00DB8B44" w14:textId="77777777" w:rsidR="00714FC8" w:rsidRPr="00091600" w:rsidRDefault="00714FC8" w:rsidP="00C456CF">
                  <w:pPr>
                    <w:suppressAutoHyphens/>
                    <w:ind w:right="-652"/>
                    <w:jc w:val="both"/>
                    <w:rPr>
                      <w:rFonts w:ascii="Montserrat" w:hAnsi="Montserrat" w:cstheme="minorHAnsi"/>
                      <w:color w:val="000000" w:themeColor="text1"/>
                      <w:sz w:val="20"/>
                      <w:szCs w:val="20"/>
                    </w:rPr>
                  </w:pPr>
                </w:p>
              </w:tc>
              <w:tc>
                <w:tcPr>
                  <w:tcW w:w="2976" w:type="dxa"/>
                </w:tcPr>
                <w:p w14:paraId="017A6BA6" w14:textId="77777777" w:rsidR="00714FC8" w:rsidRPr="00091600" w:rsidRDefault="00714FC8" w:rsidP="00C456CF">
                  <w:pPr>
                    <w:suppressAutoHyphens/>
                    <w:ind w:right="-652"/>
                    <w:jc w:val="both"/>
                    <w:rPr>
                      <w:rFonts w:ascii="Montserrat" w:hAnsi="Montserrat" w:cstheme="minorHAnsi"/>
                      <w:color w:val="000000" w:themeColor="text1"/>
                      <w:sz w:val="20"/>
                      <w:szCs w:val="20"/>
                    </w:rPr>
                  </w:pPr>
                </w:p>
              </w:tc>
              <w:tc>
                <w:tcPr>
                  <w:tcW w:w="3261" w:type="dxa"/>
                  <w:gridSpan w:val="2"/>
                </w:tcPr>
                <w:p w14:paraId="50807EC5" w14:textId="77777777" w:rsidR="00714FC8" w:rsidRPr="00091600" w:rsidRDefault="00714FC8" w:rsidP="00C456CF">
                  <w:pPr>
                    <w:suppressAutoHyphens/>
                    <w:ind w:right="-652"/>
                    <w:jc w:val="both"/>
                    <w:rPr>
                      <w:rFonts w:ascii="Montserrat" w:hAnsi="Montserrat" w:cstheme="minorHAnsi"/>
                      <w:color w:val="000000" w:themeColor="text1"/>
                      <w:sz w:val="20"/>
                      <w:szCs w:val="20"/>
                    </w:rPr>
                  </w:pPr>
                </w:p>
              </w:tc>
            </w:tr>
            <w:tr w:rsidR="00714FC8" w:rsidRPr="00091600" w14:paraId="233FCE4F" w14:textId="77777777" w:rsidTr="00C456CF">
              <w:trPr>
                <w:gridAfter w:val="1"/>
                <w:wAfter w:w="333" w:type="dxa"/>
              </w:trPr>
              <w:tc>
                <w:tcPr>
                  <w:tcW w:w="9165" w:type="dxa"/>
                  <w:gridSpan w:val="3"/>
                </w:tcPr>
                <w:p w14:paraId="585FA798"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Revisó</w:t>
                  </w:r>
                </w:p>
                <w:p w14:paraId="68AD4FF4" w14:textId="77777777" w:rsidR="00714FC8" w:rsidRPr="00091600" w:rsidRDefault="00714FC8" w:rsidP="00776331">
                  <w:pPr>
                    <w:suppressAutoHyphens/>
                    <w:ind w:right="-652"/>
                    <w:rPr>
                      <w:rFonts w:ascii="Montserrat" w:hAnsi="Montserrat" w:cstheme="minorHAnsi"/>
                      <w:color w:val="000000" w:themeColor="text1"/>
                      <w:sz w:val="20"/>
                      <w:szCs w:val="20"/>
                    </w:rPr>
                  </w:pPr>
                </w:p>
                <w:p w14:paraId="5BE12665"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678AD9F7"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54D8BA70"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19752F22"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______________________________</w:t>
                  </w:r>
                </w:p>
                <w:p w14:paraId="3F9DFA07" w14:textId="77777777" w:rsidR="00714FC8" w:rsidRPr="00091600" w:rsidRDefault="00F96713" w:rsidP="00C456CF">
                  <w:pPr>
                    <w:suppressAutoHyphens/>
                    <w:ind w:right="-652"/>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Lic</w:t>
                  </w:r>
                  <w:r w:rsidR="00714FC8" w:rsidRPr="00091600">
                    <w:rPr>
                      <w:rFonts w:ascii="Montserrat" w:hAnsi="Montserrat" w:cstheme="minorHAnsi"/>
                      <w:color w:val="000000" w:themeColor="text1"/>
                      <w:sz w:val="20"/>
                      <w:szCs w:val="20"/>
                    </w:rPr>
                    <w:t xml:space="preserve">. Martha Guadalupe Pineda Rios </w:t>
                  </w:r>
                </w:p>
                <w:p w14:paraId="2A8DADBE" w14:textId="77777777" w:rsidR="00B728A6" w:rsidRDefault="00B728A6" w:rsidP="00C456CF">
                  <w:pPr>
                    <w:suppressAutoHyphens/>
                    <w:ind w:right="-652"/>
                    <w:jc w:val="center"/>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Titular de la </w:t>
                  </w:r>
                  <w:r w:rsidR="00714FC8" w:rsidRPr="00091600">
                    <w:rPr>
                      <w:rFonts w:ascii="Montserrat" w:hAnsi="Montserrat" w:cstheme="minorHAnsi"/>
                      <w:color w:val="000000" w:themeColor="text1"/>
                      <w:sz w:val="20"/>
                      <w:szCs w:val="20"/>
                    </w:rPr>
                    <w:t>Coordinación Técnica</w:t>
                  </w:r>
                </w:p>
                <w:p w14:paraId="184F2BA4"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de Administración de Activo</w:t>
                  </w:r>
                  <w:r w:rsidR="00B728A6">
                    <w:rPr>
                      <w:rFonts w:ascii="Montserrat" w:hAnsi="Montserrat" w:cstheme="minorHAnsi"/>
                      <w:color w:val="000000" w:themeColor="text1"/>
                      <w:sz w:val="20"/>
                      <w:szCs w:val="20"/>
                    </w:rPr>
                    <w:t>s</w:t>
                  </w:r>
                </w:p>
                <w:p w14:paraId="3049EF59"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1F6FE8B9"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tc>
            </w:tr>
            <w:tr w:rsidR="00714FC8" w:rsidRPr="008E558A" w14:paraId="4513DC71" w14:textId="77777777" w:rsidTr="00F2241D">
              <w:trPr>
                <w:trHeight w:val="2411"/>
              </w:trPr>
              <w:tc>
                <w:tcPr>
                  <w:tcW w:w="3261" w:type="dxa"/>
                </w:tcPr>
                <w:p w14:paraId="61DA8304"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Elaboró</w:t>
                  </w:r>
                </w:p>
                <w:p w14:paraId="16E113E3"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53C4A05D"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3948F2C4"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3E962105"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207D9229"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p w14:paraId="0C5D0477"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_________________________</w:t>
                  </w:r>
                </w:p>
                <w:p w14:paraId="67810D57"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Lic. Elvia Narváez García</w:t>
                  </w:r>
                </w:p>
                <w:p w14:paraId="5CE9A0B7"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Titular de la División de Optimización de Activos</w:t>
                  </w:r>
                </w:p>
              </w:tc>
              <w:tc>
                <w:tcPr>
                  <w:tcW w:w="2976" w:type="dxa"/>
                </w:tcPr>
                <w:p w14:paraId="09C76BB8" w14:textId="77777777" w:rsidR="00714FC8" w:rsidRPr="00091600" w:rsidRDefault="00714FC8" w:rsidP="00C456CF">
                  <w:pPr>
                    <w:suppressAutoHyphens/>
                    <w:ind w:right="-652"/>
                    <w:jc w:val="center"/>
                    <w:rPr>
                      <w:rFonts w:ascii="Montserrat" w:hAnsi="Montserrat" w:cstheme="minorHAnsi"/>
                      <w:color w:val="000000" w:themeColor="text1"/>
                      <w:sz w:val="20"/>
                      <w:szCs w:val="20"/>
                    </w:rPr>
                  </w:pPr>
                </w:p>
              </w:tc>
              <w:tc>
                <w:tcPr>
                  <w:tcW w:w="3261" w:type="dxa"/>
                  <w:gridSpan w:val="2"/>
                </w:tcPr>
                <w:p w14:paraId="427C2026"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Elaboró</w:t>
                  </w:r>
                </w:p>
                <w:p w14:paraId="2EEA3563"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p>
                <w:p w14:paraId="6A0ED9CC"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p>
                <w:p w14:paraId="56C66836"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p>
                <w:p w14:paraId="1498B82F"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p>
                <w:p w14:paraId="41DEB160"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p>
                <w:p w14:paraId="17478299"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________________________</w:t>
                  </w:r>
                </w:p>
                <w:p w14:paraId="2D69EF71" w14:textId="77777777" w:rsidR="00714FC8" w:rsidRPr="00091600" w:rsidRDefault="00714FC8" w:rsidP="00C456CF">
                  <w:pPr>
                    <w:suppressAutoHyphens/>
                    <w:ind w:left="-252" w:right="-652" w:hanging="111"/>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Mtro. Carlos Francisco Trujillo</w:t>
                  </w:r>
                </w:p>
                <w:p w14:paraId="54137CF2"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Santos</w:t>
                  </w:r>
                </w:p>
                <w:p w14:paraId="0AAD20EA"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Titular de la División de</w:t>
                  </w:r>
                </w:p>
                <w:p w14:paraId="2ED4720C" w14:textId="77777777" w:rsidR="00714FC8" w:rsidRPr="00091600" w:rsidRDefault="00714FC8" w:rsidP="00C456CF">
                  <w:pPr>
                    <w:suppressAutoHyphens/>
                    <w:ind w:left="-252"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Arrendamiento y</w:t>
                  </w:r>
                </w:p>
                <w:p w14:paraId="27280350" w14:textId="77777777" w:rsidR="00714FC8" w:rsidRPr="008E558A" w:rsidRDefault="00714FC8" w:rsidP="00C456CF">
                  <w:pPr>
                    <w:suppressAutoHyphens/>
                    <w:ind w:left="-252" w:right="-652"/>
                    <w:jc w:val="center"/>
                    <w:rPr>
                      <w:rFonts w:ascii="Montserrat" w:hAnsi="Montserrat" w:cstheme="minorHAnsi"/>
                      <w:color w:val="000000" w:themeColor="text1"/>
                      <w:sz w:val="20"/>
                      <w:szCs w:val="20"/>
                    </w:rPr>
                  </w:pPr>
                  <w:r w:rsidRPr="00091600">
                    <w:rPr>
                      <w:rFonts w:ascii="Montserrat" w:hAnsi="Montserrat" w:cstheme="minorHAnsi"/>
                      <w:color w:val="000000" w:themeColor="text1"/>
                      <w:sz w:val="20"/>
                      <w:szCs w:val="20"/>
                    </w:rPr>
                    <w:t>Comercialización</w:t>
                  </w:r>
                </w:p>
              </w:tc>
            </w:tr>
          </w:tbl>
          <w:p w14:paraId="25FCC6BA" w14:textId="77777777" w:rsidR="00714FC8" w:rsidRPr="008E558A" w:rsidRDefault="00714FC8" w:rsidP="00C456CF">
            <w:pPr>
              <w:suppressAutoHyphens/>
              <w:rPr>
                <w:rFonts w:ascii="Montserrat" w:hAnsi="Montserrat" w:cstheme="minorHAnsi"/>
                <w:color w:val="000000" w:themeColor="text1"/>
                <w:sz w:val="20"/>
                <w:szCs w:val="20"/>
              </w:rPr>
            </w:pPr>
          </w:p>
        </w:tc>
      </w:tr>
    </w:tbl>
    <w:p w14:paraId="2A5D59DE" w14:textId="77777777" w:rsidR="00605104" w:rsidRPr="008E558A" w:rsidRDefault="00605104" w:rsidP="006C48A5">
      <w:pPr>
        <w:spacing w:after="0" w:line="240" w:lineRule="auto"/>
        <w:jc w:val="both"/>
        <w:rPr>
          <w:rFonts w:ascii="Montserrat" w:hAnsi="Montserrat" w:cstheme="minorHAnsi"/>
          <w:color w:val="000000" w:themeColor="text1"/>
        </w:rPr>
      </w:pPr>
    </w:p>
    <w:sectPr w:rsidR="00605104" w:rsidRPr="008E558A" w:rsidSect="00891C10">
      <w:headerReference w:type="default" r:id="rId10"/>
      <w:footerReference w:type="default" r:id="rId11"/>
      <w:type w:val="continuous"/>
      <w:pgSz w:w="12240" w:h="15840" w:code="1"/>
      <w:pgMar w:top="1701"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96B9" w14:textId="77777777" w:rsidR="0017556C" w:rsidRDefault="0017556C" w:rsidP="009B4211">
      <w:pPr>
        <w:spacing w:after="0" w:line="240" w:lineRule="auto"/>
      </w:pPr>
      <w:r>
        <w:separator/>
      </w:r>
    </w:p>
  </w:endnote>
  <w:endnote w:type="continuationSeparator" w:id="0">
    <w:p w14:paraId="032CC093" w14:textId="77777777" w:rsidR="0017556C" w:rsidRDefault="0017556C" w:rsidP="009B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ontserrat Medium">
    <w:altName w:val="Courier New"/>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FF5" w14:textId="77777777" w:rsidR="0080724A" w:rsidRDefault="0080724A" w:rsidP="000D4BD2">
    <w:pPr>
      <w:pStyle w:val="Piedepgina"/>
      <w:jc w:val="right"/>
    </w:pPr>
  </w:p>
  <w:p w14:paraId="30AF7E90" w14:textId="77777777" w:rsidR="0080724A" w:rsidRDefault="0080724A" w:rsidP="000D4BD2">
    <w:pPr>
      <w:pStyle w:val="Piedepgina"/>
      <w:jc w:val="right"/>
    </w:pPr>
  </w:p>
  <w:p w14:paraId="57971BA6" w14:textId="77777777" w:rsidR="0080724A" w:rsidRDefault="0080724A" w:rsidP="000D4BD2">
    <w:pPr>
      <w:pStyle w:val="Piedepgina"/>
      <w:jc w:val="right"/>
    </w:pPr>
    <w:r>
      <w:rPr>
        <w:noProof/>
        <w:lang w:eastAsia="es-MX"/>
      </w:rPr>
      <mc:AlternateContent>
        <mc:Choice Requires="wps">
          <w:drawing>
            <wp:anchor distT="0" distB="0" distL="114300" distR="114300" simplePos="0" relativeHeight="251664384" behindDoc="0" locked="0" layoutInCell="1" allowOverlap="1" wp14:anchorId="351631F1" wp14:editId="22C1FFEB">
              <wp:simplePos x="0" y="0"/>
              <wp:positionH relativeFrom="column">
                <wp:posOffset>-124548</wp:posOffset>
              </wp:positionH>
              <wp:positionV relativeFrom="paragraph">
                <wp:posOffset>8692</wp:posOffset>
              </wp:positionV>
              <wp:extent cx="4931454" cy="452251"/>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54" cy="452251"/>
                      </a:xfrm>
                      <a:prstGeom prst="rect">
                        <a:avLst/>
                      </a:prstGeom>
                      <a:noFill/>
                      <a:ln w="9525">
                        <a:noFill/>
                        <a:miter lim="800000"/>
                        <a:headEnd/>
                        <a:tailEnd/>
                      </a:ln>
                    </wps:spPr>
                    <wps:txbx>
                      <w:txbxContent>
                        <w:p w14:paraId="5BF3127F" w14:textId="77777777" w:rsidR="0080724A" w:rsidRDefault="0080724A" w:rsidP="000D4BD2">
                          <w:pPr>
                            <w:rPr>
                              <w:rFonts w:ascii="Montserrat" w:eastAsiaTheme="minorEastAsia" w:hAnsi="Montserrat" w:cs="Lucida Sans Unicode"/>
                              <w:b/>
                              <w:bCs/>
                              <w:color w:val="B38E5C"/>
                              <w:spacing w:val="60"/>
                              <w:kern w:val="24"/>
                              <w:sz w:val="16"/>
                              <w:szCs w:val="16"/>
                              <w:lang w:eastAsia="es-MX"/>
                            </w:rPr>
                          </w:pPr>
                          <w:r w:rsidRPr="000D4BD2">
                            <w:rPr>
                              <w:rFonts w:ascii="Montserrat" w:eastAsiaTheme="minorEastAsia" w:hAnsi="Montserrat" w:cs="Lucida Sans Unicode"/>
                              <w:b/>
                              <w:bCs/>
                              <w:color w:val="B38E5C"/>
                              <w:spacing w:val="60"/>
                              <w:kern w:val="24"/>
                              <w:sz w:val="16"/>
                              <w:szCs w:val="16"/>
                              <w:lang w:eastAsia="es-MX"/>
                            </w:rPr>
                            <w:t>Coordinación Técnica de Administración de Activos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631F1" id="_x0000_t202" coordsize="21600,21600" o:spt="202" path="m,l,21600r21600,l21600,xe">
              <v:stroke joinstyle="miter"/>
              <v:path gradientshapeok="t" o:connecttype="rect"/>
            </v:shapetype>
            <v:shape id="_x0000_s1027" type="#_x0000_t202" style="position:absolute;left:0;text-align:left;margin-left:-9.8pt;margin-top:.7pt;width:388.3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" filled="f" stroked="f">
              <v:textbox>
                <w:txbxContent>
                  <w:p w14:paraId="5BF3127F" w14:textId="77777777" w:rsidR="0080724A" w:rsidRDefault="0080724A" w:rsidP="000D4BD2">
                    <w:pPr>
                      <w:rPr>
                        <w:rFonts w:ascii="Montserrat" w:eastAsiaTheme="minorEastAsia" w:hAnsi="Montserrat" w:cs="Lucida Sans Unicode"/>
                        <w:b/>
                        <w:bCs/>
                        <w:color w:val="B38E5C"/>
                        <w:spacing w:val="60"/>
                        <w:kern w:val="24"/>
                        <w:sz w:val="16"/>
                        <w:szCs w:val="16"/>
                        <w:lang w:eastAsia="es-MX"/>
                      </w:rPr>
                    </w:pPr>
                    <w:r w:rsidRPr="000D4BD2">
                      <w:rPr>
                        <w:rFonts w:ascii="Montserrat" w:eastAsiaTheme="minorEastAsia" w:hAnsi="Montserrat" w:cs="Lucida Sans Unicode"/>
                        <w:b/>
                        <w:bCs/>
                        <w:color w:val="B38E5C"/>
                        <w:spacing w:val="60"/>
                        <w:kern w:val="24"/>
                        <w:sz w:val="16"/>
                        <w:szCs w:val="16"/>
                        <w:lang w:eastAsia="es-MX"/>
                      </w:rPr>
                      <w:t>Coordinación Técnica de Administración de Activos</w:t>
                    </w:r>
                  </w:p>
                </w:txbxContent>
              </v:textbox>
            </v:shape>
          </w:pict>
        </mc:Fallback>
      </mc:AlternateContent>
    </w:r>
    <w:sdt>
      <w:sdtPr>
        <w:id w:val="-2141333669"/>
        <w:docPartObj>
          <w:docPartGallery w:val="Page Numbers (Bottom of Page)"/>
          <w:docPartUnique/>
        </w:docPartObj>
      </w:sdtPr>
      <w:sdtContent>
        <w:sdt>
          <w:sdtPr>
            <w:id w:val="98381352"/>
            <w:docPartObj>
              <w:docPartGallery w:val="Page Numbers (Top of Page)"/>
              <w:docPartUnique/>
            </w:docPartObj>
          </w:sdtPr>
          <w:sdtContent>
            <w:r>
              <w:rPr>
                <w:lang w:val="es-ES"/>
              </w:rPr>
              <w:t xml:space="preserve">Página </w:t>
            </w:r>
            <w:r>
              <w:rPr>
                <w:b/>
                <w:bCs/>
                <w:sz w:val="24"/>
                <w:szCs w:val="24"/>
              </w:rPr>
              <w:fldChar w:fldCharType="begin"/>
            </w:r>
            <w:r>
              <w:rPr>
                <w:b/>
                <w:bCs/>
              </w:rPr>
              <w:instrText>PAGE</w:instrText>
            </w:r>
            <w:r>
              <w:rPr>
                <w:b/>
                <w:bCs/>
                <w:sz w:val="24"/>
                <w:szCs w:val="24"/>
              </w:rPr>
              <w:fldChar w:fldCharType="separate"/>
            </w:r>
            <w:r w:rsidR="009B23CD">
              <w:rPr>
                <w:b/>
                <w:bCs/>
                <w:noProof/>
              </w:rPr>
              <w:t>38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B23CD">
              <w:rPr>
                <w:b/>
                <w:bCs/>
                <w:noProof/>
              </w:rPr>
              <w:t>87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B355" w14:textId="77777777" w:rsidR="0017556C" w:rsidRDefault="0017556C" w:rsidP="009B4211">
      <w:pPr>
        <w:spacing w:after="0" w:line="240" w:lineRule="auto"/>
      </w:pPr>
      <w:r>
        <w:separator/>
      </w:r>
    </w:p>
  </w:footnote>
  <w:footnote w:type="continuationSeparator" w:id="0">
    <w:p w14:paraId="0B6794F2" w14:textId="77777777" w:rsidR="0017556C" w:rsidRDefault="0017556C" w:rsidP="009B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AC8F" w14:textId="77777777" w:rsidR="0080724A" w:rsidRDefault="0080724A" w:rsidP="00840C8E">
    <w:pPr>
      <w:pStyle w:val="Encabezado"/>
      <w:tabs>
        <w:tab w:val="clear" w:pos="4419"/>
        <w:tab w:val="clear" w:pos="8838"/>
        <w:tab w:val="left" w:pos="2250"/>
      </w:tabs>
    </w:pPr>
    <w:r w:rsidRPr="008F00BD">
      <w:rPr>
        <w:noProof/>
        <w:lang w:eastAsia="es-MX"/>
      </w:rPr>
      <mc:AlternateContent>
        <mc:Choice Requires="wps">
          <w:drawing>
            <wp:anchor distT="0" distB="0" distL="114300" distR="114300" simplePos="0" relativeHeight="251653120" behindDoc="0" locked="0" layoutInCell="1" allowOverlap="1" wp14:anchorId="468A460F" wp14:editId="32072E24">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93A7E2" id="object 3" o:spid="_x0000_s1026" style="position:absolute;margin-left:-54pt;margin-top:-34.65pt;width:354.85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eastAsia="es-MX"/>
      </w:rPr>
      <mc:AlternateContent>
        <mc:Choice Requires="wps">
          <w:drawing>
            <wp:anchor distT="0" distB="0" distL="114300" distR="114300" simplePos="0" relativeHeight="251655168" behindDoc="0" locked="0" layoutInCell="1" allowOverlap="1" wp14:anchorId="5D866AB4" wp14:editId="5881ED46">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blip>
                        <a:stretch>
                          <a:fillRect/>
                        </a:stretch>
                      </a:blipFill>
                    </wps:spPr>
                    <wps:bodyPr wrap="square" lIns="0" tIns="0" rIns="0" bIns="0" rtlCol="0"/>
                  </wps:wsp>
                </a:graphicData>
              </a:graphic>
            </wp:anchor>
          </w:drawing>
        </mc:Choice>
        <mc:Fallback>
          <w:pict>
            <v:rect w14:anchorId="6CE58370" id="object 5" o:spid="_x0000_s1026" style="position:absolute;margin-left:-35.55pt;margin-top:-20.95pt;width:41.25pt;height:41.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" stroked="f">
              <v:fill r:id="rId2" o:title="" recolor="t" rotate="t" type="frame"/>
              <v:imagedata grayscale="t" bilevel="t"/>
              <v:textbox inset="0,0,0,0"/>
            </v:rect>
          </w:pict>
        </mc:Fallback>
      </mc:AlternateContent>
    </w:r>
    <w:r w:rsidRPr="008F00BD">
      <w:rPr>
        <w:noProof/>
        <w:lang w:eastAsia="es-MX"/>
      </w:rPr>
      <mc:AlternateContent>
        <mc:Choice Requires="wps">
          <w:drawing>
            <wp:anchor distT="0" distB="0" distL="114300" distR="114300" simplePos="0" relativeHeight="251657216" behindDoc="0" locked="0" layoutInCell="1" allowOverlap="1" wp14:anchorId="23E99BC1" wp14:editId="0B787A3D">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blip>
                        <a:stretch>
                          <a:fillRect/>
                        </a:stretch>
                      </a:blipFill>
                    </wps:spPr>
                    <wps:bodyPr wrap="square" lIns="0" tIns="0" rIns="0" bIns="0" rtlCol="0"/>
                  </wps:wsp>
                </a:graphicData>
              </a:graphic>
            </wp:anchor>
          </w:drawing>
        </mc:Choice>
        <mc:Fallback>
          <w:pict>
            <v:rect w14:anchorId="3DE28596" id="object 6" o:spid="_x0000_s1026" style="position:absolute;margin-left:14.1pt;margin-top:-14.5pt;width:94.85pt;height:2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" stroked="f">
              <v:fill r:id="rId4" o:title="" recolor="t" rotate="t" type="frame"/>
              <v:imagedata grayscale="t" bilevel="t"/>
              <v:textbox inset="0,0,0,0"/>
            </v:rect>
          </w:pict>
        </mc:Fallback>
      </mc:AlternateContent>
    </w:r>
    <w:r w:rsidRPr="008F00BD">
      <w:rPr>
        <w:noProof/>
        <w:lang w:eastAsia="es-MX"/>
      </w:rPr>
      <mc:AlternateContent>
        <mc:Choice Requires="wps">
          <w:drawing>
            <wp:anchor distT="0" distB="0" distL="114300" distR="114300" simplePos="0" relativeHeight="251659264" behindDoc="0" locked="0" layoutInCell="1" allowOverlap="1" wp14:anchorId="7614C442" wp14:editId="27F6278A">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blip>
                        <a:stretch>
                          <a:fillRect/>
                        </a:stretch>
                      </a:blipFill>
                    </wps:spPr>
                    <wps:bodyPr wrap="square" lIns="0" tIns="0" rIns="0" bIns="0" rtlCol="0"/>
                  </wps:wsp>
                </a:graphicData>
              </a:graphic>
            </wp:anchor>
          </w:drawing>
        </mc:Choice>
        <mc:Fallback>
          <w:pict>
            <v:rect w14:anchorId="01FFAF85" id="object 7" o:spid="_x0000_s1026" style="position:absolute;margin-left:124.05pt;margin-top:-15.65pt;width:24.65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eastAsia="es-MX"/>
      </w:rPr>
      <mc:AlternateContent>
        <mc:Choice Requires="wps">
          <w:drawing>
            <wp:anchor distT="0" distB="0" distL="114300" distR="114300" simplePos="0" relativeHeight="251661312" behindDoc="1" locked="0" layoutInCell="1" allowOverlap="1" wp14:anchorId="1C0B3365" wp14:editId="2957A782">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12849172" id="object 6" o:spid="_x0000_s1026" style="position:absolute;margin-left:210.75pt;margin-top:472.35pt;width:5in;height:296.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" stroked="f">
              <v:fill r:id="rId8" o:title="" recolor="t" rotate="t" type="frame"/>
              <v:textbox inset="0,0,0,0"/>
            </v:rect>
          </w:pict>
        </mc:Fallback>
      </mc:AlternateContent>
    </w:r>
    <w:r w:rsidRPr="008F00BD">
      <w:rPr>
        <w:noProof/>
        <w:lang w:eastAsia="es-MX"/>
      </w:rPr>
      <mc:AlternateContent>
        <mc:Choice Requires="wps">
          <w:drawing>
            <wp:anchor distT="0" distB="0" distL="114300" distR="114300" simplePos="0" relativeHeight="251651072" behindDoc="0" locked="0" layoutInCell="1" allowOverlap="1" wp14:anchorId="6C352E7D" wp14:editId="1D2BBD3A">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C00393B" id="object 3" o:spid="_x0000_s1026" style="position:absolute;margin-left:-54pt;margin-top:-36pt;width:378.75pt;height:1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BC"/>
    <w:multiLevelType w:val="hybridMultilevel"/>
    <w:tmpl w:val="121864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B2E04B1"/>
    <w:multiLevelType w:val="hybridMultilevel"/>
    <w:tmpl w:val="4D6CA31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D5930"/>
    <w:multiLevelType w:val="hybridMultilevel"/>
    <w:tmpl w:val="84E02754"/>
    <w:lvl w:ilvl="0" w:tplc="080A0017">
      <w:start w:val="1"/>
      <w:numFmt w:val="lowerLetter"/>
      <w:lvlText w:val="%1)"/>
      <w:lvlJc w:val="left"/>
      <w:pPr>
        <w:ind w:left="108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73BA2"/>
    <w:multiLevelType w:val="hybridMultilevel"/>
    <w:tmpl w:val="1BFE48FE"/>
    <w:lvl w:ilvl="0" w:tplc="080A001B">
      <w:start w:val="1"/>
      <w:numFmt w:val="lowerRoman"/>
      <w:lvlText w:val="%1."/>
      <w:lvlJc w:val="right"/>
      <w:pPr>
        <w:ind w:left="1794"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3234" w:hanging="180"/>
      </w:pPr>
    </w:lvl>
    <w:lvl w:ilvl="3" w:tplc="080A000F" w:tentative="1">
      <w:start w:val="1"/>
      <w:numFmt w:val="decimal"/>
      <w:lvlText w:val="%4."/>
      <w:lvlJc w:val="left"/>
      <w:pPr>
        <w:ind w:left="3954" w:hanging="360"/>
      </w:pPr>
    </w:lvl>
    <w:lvl w:ilvl="4" w:tplc="080A0019" w:tentative="1">
      <w:start w:val="1"/>
      <w:numFmt w:val="lowerLetter"/>
      <w:lvlText w:val="%5."/>
      <w:lvlJc w:val="left"/>
      <w:pPr>
        <w:ind w:left="4674" w:hanging="360"/>
      </w:pPr>
    </w:lvl>
    <w:lvl w:ilvl="5" w:tplc="080A001B" w:tentative="1">
      <w:start w:val="1"/>
      <w:numFmt w:val="lowerRoman"/>
      <w:lvlText w:val="%6."/>
      <w:lvlJc w:val="right"/>
      <w:pPr>
        <w:ind w:left="5394" w:hanging="180"/>
      </w:pPr>
    </w:lvl>
    <w:lvl w:ilvl="6" w:tplc="080A000F" w:tentative="1">
      <w:start w:val="1"/>
      <w:numFmt w:val="decimal"/>
      <w:lvlText w:val="%7."/>
      <w:lvlJc w:val="left"/>
      <w:pPr>
        <w:ind w:left="6114" w:hanging="360"/>
      </w:pPr>
    </w:lvl>
    <w:lvl w:ilvl="7" w:tplc="080A0019" w:tentative="1">
      <w:start w:val="1"/>
      <w:numFmt w:val="lowerLetter"/>
      <w:lvlText w:val="%8."/>
      <w:lvlJc w:val="left"/>
      <w:pPr>
        <w:ind w:left="6834" w:hanging="360"/>
      </w:pPr>
    </w:lvl>
    <w:lvl w:ilvl="8" w:tplc="080A001B" w:tentative="1">
      <w:start w:val="1"/>
      <w:numFmt w:val="lowerRoman"/>
      <w:lvlText w:val="%9."/>
      <w:lvlJc w:val="right"/>
      <w:pPr>
        <w:ind w:left="7554" w:hanging="180"/>
      </w:pPr>
    </w:lvl>
  </w:abstractNum>
  <w:abstractNum w:abstractNumId="4" w15:restartNumberingAfterBreak="0">
    <w:nsid w:val="0CA833D1"/>
    <w:multiLevelType w:val="multilevel"/>
    <w:tmpl w:val="CFC4134C"/>
    <w:lvl w:ilvl="0">
      <w:start w:val="1"/>
      <w:numFmt w:val="upperRoman"/>
      <w:lvlText w:val="%1."/>
      <w:lvlJc w:val="left"/>
      <w:pPr>
        <w:ind w:left="742" w:hanging="360"/>
      </w:pPr>
      <w:rPr>
        <w:rFonts w:hint="default"/>
      </w:rPr>
    </w:lvl>
    <w:lvl w:ilvl="1">
      <w:start w:val="2"/>
      <w:numFmt w:val="decimal"/>
      <w:isLgl/>
      <w:lvlText w:val="%1.%2"/>
      <w:lvlJc w:val="left"/>
      <w:pPr>
        <w:ind w:left="1102" w:hanging="72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462" w:hanging="108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822" w:hanging="1440"/>
      </w:pPr>
      <w:rPr>
        <w:rFonts w:hint="default"/>
      </w:rPr>
    </w:lvl>
    <w:lvl w:ilvl="6">
      <w:start w:val="1"/>
      <w:numFmt w:val="decimal"/>
      <w:isLgl/>
      <w:lvlText w:val="%1.%2.%3.%4.%5.%6.%7"/>
      <w:lvlJc w:val="left"/>
      <w:pPr>
        <w:ind w:left="2182" w:hanging="180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542" w:hanging="2160"/>
      </w:pPr>
      <w:rPr>
        <w:rFonts w:hint="default"/>
      </w:rPr>
    </w:lvl>
  </w:abstractNum>
  <w:abstractNum w:abstractNumId="5" w15:restartNumberingAfterBreak="0">
    <w:nsid w:val="0EE05ECC"/>
    <w:multiLevelType w:val="hybridMultilevel"/>
    <w:tmpl w:val="0DACD30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1001177A"/>
    <w:multiLevelType w:val="hybridMultilevel"/>
    <w:tmpl w:val="9644385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288258D"/>
    <w:multiLevelType w:val="hybridMultilevel"/>
    <w:tmpl w:val="A24E395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5464D7B"/>
    <w:multiLevelType w:val="multilevel"/>
    <w:tmpl w:val="C674C586"/>
    <w:lvl w:ilvl="0">
      <w:start w:val="1"/>
      <w:numFmt w:val="upperRoman"/>
      <w:lvlText w:val="%1."/>
      <w:lvlJc w:val="left"/>
      <w:pPr>
        <w:ind w:left="1168" w:hanging="720"/>
      </w:pPr>
      <w:rPr>
        <w:rFonts w:hint="default"/>
      </w:rPr>
    </w:lvl>
    <w:lvl w:ilvl="1">
      <w:start w:val="1"/>
      <w:numFmt w:val="decimal"/>
      <w:isLgl/>
      <w:lvlText w:val="%1.%2."/>
      <w:lvlJc w:val="left"/>
      <w:pPr>
        <w:ind w:left="1168" w:hanging="720"/>
      </w:pPr>
      <w:rPr>
        <w:rFonts w:hint="default"/>
        <w:b w:val="0"/>
        <w:bCs w:val="0"/>
      </w:rPr>
    </w:lvl>
    <w:lvl w:ilvl="2">
      <w:start w:val="1"/>
      <w:numFmt w:val="decimal"/>
      <w:isLgl/>
      <w:lvlText w:val="%1.%2.%3."/>
      <w:lvlJc w:val="left"/>
      <w:pPr>
        <w:ind w:left="1168" w:hanging="720"/>
      </w:pPr>
      <w:rPr>
        <w:rFonts w:hint="default"/>
        <w:b w:val="0"/>
        <w:bCs/>
      </w:rPr>
    </w:lvl>
    <w:lvl w:ilvl="3">
      <w:start w:val="1"/>
      <w:numFmt w:val="decimal"/>
      <w:isLgl/>
      <w:lvlText w:val="%1.%2.%3.%4."/>
      <w:lvlJc w:val="left"/>
      <w:pPr>
        <w:ind w:left="1528" w:hanging="1080"/>
      </w:pPr>
      <w:rPr>
        <w:rFonts w:hint="default"/>
        <w:b/>
      </w:rPr>
    </w:lvl>
    <w:lvl w:ilvl="4">
      <w:start w:val="1"/>
      <w:numFmt w:val="decimal"/>
      <w:isLgl/>
      <w:lvlText w:val="%1.%2.%3.%4.%5."/>
      <w:lvlJc w:val="left"/>
      <w:pPr>
        <w:ind w:left="1528" w:hanging="1080"/>
      </w:pPr>
      <w:rPr>
        <w:rFonts w:hint="default"/>
        <w:b/>
      </w:rPr>
    </w:lvl>
    <w:lvl w:ilvl="5">
      <w:start w:val="1"/>
      <w:numFmt w:val="decimal"/>
      <w:isLgl/>
      <w:lvlText w:val="%1.%2.%3.%4.%5.%6."/>
      <w:lvlJc w:val="left"/>
      <w:pPr>
        <w:ind w:left="1888" w:hanging="1440"/>
      </w:pPr>
      <w:rPr>
        <w:rFonts w:hint="default"/>
        <w:b/>
      </w:rPr>
    </w:lvl>
    <w:lvl w:ilvl="6">
      <w:start w:val="1"/>
      <w:numFmt w:val="decimal"/>
      <w:isLgl/>
      <w:lvlText w:val="%1.%2.%3.%4.%5.%6.%7."/>
      <w:lvlJc w:val="left"/>
      <w:pPr>
        <w:ind w:left="1888" w:hanging="1440"/>
      </w:pPr>
      <w:rPr>
        <w:rFonts w:hint="default"/>
        <w:b/>
      </w:rPr>
    </w:lvl>
    <w:lvl w:ilvl="7">
      <w:start w:val="1"/>
      <w:numFmt w:val="decimal"/>
      <w:isLgl/>
      <w:lvlText w:val="%1.%2.%3.%4.%5.%6.%7.%8."/>
      <w:lvlJc w:val="left"/>
      <w:pPr>
        <w:ind w:left="2248" w:hanging="1800"/>
      </w:pPr>
      <w:rPr>
        <w:rFonts w:hint="default"/>
        <w:b/>
      </w:rPr>
    </w:lvl>
    <w:lvl w:ilvl="8">
      <w:start w:val="1"/>
      <w:numFmt w:val="decimal"/>
      <w:isLgl/>
      <w:lvlText w:val="%1.%2.%3.%4.%5.%6.%7.%8.%9."/>
      <w:lvlJc w:val="left"/>
      <w:pPr>
        <w:ind w:left="2248" w:hanging="1800"/>
      </w:pPr>
      <w:rPr>
        <w:rFonts w:hint="default"/>
        <w:b/>
      </w:rPr>
    </w:lvl>
  </w:abstractNum>
  <w:abstractNum w:abstractNumId="9" w15:restartNumberingAfterBreak="0">
    <w:nsid w:val="165B566C"/>
    <w:multiLevelType w:val="hybridMultilevel"/>
    <w:tmpl w:val="909634A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684701C"/>
    <w:multiLevelType w:val="hybridMultilevel"/>
    <w:tmpl w:val="642440AE"/>
    <w:lvl w:ilvl="0" w:tplc="5448D2E0">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B6836"/>
    <w:multiLevelType w:val="hybridMultilevel"/>
    <w:tmpl w:val="0E02BED6"/>
    <w:lvl w:ilvl="0" w:tplc="080A001B">
      <w:start w:val="1"/>
      <w:numFmt w:val="lowerRoman"/>
      <w:lvlText w:val="%1."/>
      <w:lvlJc w:val="right"/>
      <w:pPr>
        <w:ind w:left="1074" w:hanging="360"/>
      </w:pPr>
      <w:rPr>
        <w:rFonts w:hint="default"/>
      </w:rPr>
    </w:lvl>
    <w:lvl w:ilvl="1" w:tplc="080A0001">
      <w:start w:val="1"/>
      <w:numFmt w:val="bullet"/>
      <w:lvlText w:val=""/>
      <w:lvlJc w:val="left"/>
      <w:pPr>
        <w:ind w:left="1794" w:hanging="360"/>
      </w:pPr>
      <w:rPr>
        <w:rFonts w:ascii="Symbol" w:hAnsi="Symbol" w:hint="default"/>
      </w:rPr>
    </w:lvl>
    <w:lvl w:ilvl="2" w:tplc="080A001B">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2" w15:restartNumberingAfterBreak="0">
    <w:nsid w:val="1919109C"/>
    <w:multiLevelType w:val="hybridMultilevel"/>
    <w:tmpl w:val="D3F4AE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180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4C5684"/>
    <w:multiLevelType w:val="multilevel"/>
    <w:tmpl w:val="42ECB090"/>
    <w:lvl w:ilvl="0">
      <w:start w:val="1"/>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7"/>
      <w:numFmt w:val="decimal"/>
      <w:lvlText w:val="%1.%2.%3."/>
      <w:lvlJc w:val="left"/>
      <w:pPr>
        <w:ind w:left="720" w:hanging="720"/>
      </w:pPr>
      <w:rPr>
        <w:rFonts w:hint="default"/>
        <w:b w:val="0"/>
        <w:bCs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8D4F30"/>
    <w:multiLevelType w:val="hybridMultilevel"/>
    <w:tmpl w:val="E6A03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53198F"/>
    <w:multiLevelType w:val="hybridMultilevel"/>
    <w:tmpl w:val="783E4A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653B41"/>
    <w:multiLevelType w:val="hybridMultilevel"/>
    <w:tmpl w:val="E6BE93C0"/>
    <w:lvl w:ilvl="0" w:tplc="E5C8D46C">
      <w:start w:val="1"/>
      <w:numFmt w:val="lowerLetter"/>
      <w:lvlText w:val="%1)"/>
      <w:lvlJc w:val="left"/>
      <w:pPr>
        <w:ind w:left="1854"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B5767DB"/>
    <w:multiLevelType w:val="multilevel"/>
    <w:tmpl w:val="80DE6032"/>
    <w:lvl w:ilvl="0">
      <w:start w:val="1"/>
      <w:numFmt w:val="upperRoman"/>
      <w:lvlText w:val="%1."/>
      <w:lvlJc w:val="left"/>
      <w:pPr>
        <w:ind w:left="1713" w:hanging="360"/>
      </w:pPr>
      <w:rPr>
        <w:rFonts w:hint="default"/>
      </w:rPr>
    </w:lvl>
    <w:lvl w:ilvl="1">
      <w:start w:val="7"/>
      <w:numFmt w:val="decimal"/>
      <w:isLgl/>
      <w:lvlText w:val="%1.%2."/>
      <w:lvlJc w:val="left"/>
      <w:pPr>
        <w:ind w:left="2073" w:hanging="720"/>
      </w:pPr>
      <w:rPr>
        <w:rFonts w:hint="default"/>
        <w:sz w:val="20"/>
        <w:szCs w:val="2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153" w:hanging="1800"/>
      </w:pPr>
      <w:rPr>
        <w:rFonts w:hint="default"/>
      </w:rPr>
    </w:lvl>
  </w:abstractNum>
  <w:abstractNum w:abstractNumId="18" w15:restartNumberingAfterBreak="0">
    <w:nsid w:val="2C056A88"/>
    <w:multiLevelType w:val="hybridMultilevel"/>
    <w:tmpl w:val="E82EC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631DB7"/>
    <w:multiLevelType w:val="hybridMultilevel"/>
    <w:tmpl w:val="719CFF3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CCE155B"/>
    <w:multiLevelType w:val="hybridMultilevel"/>
    <w:tmpl w:val="F4784A9E"/>
    <w:lvl w:ilvl="0" w:tplc="3E5E0A88">
      <w:start w:val="1"/>
      <w:numFmt w:val="upperRoman"/>
      <w:lvlText w:val="%1."/>
      <w:lvlJc w:val="left"/>
      <w:pPr>
        <w:ind w:left="1274" w:hanging="360"/>
      </w:pPr>
      <w:rPr>
        <w:rFonts w:hint="default"/>
      </w:rPr>
    </w:lvl>
    <w:lvl w:ilvl="1" w:tplc="080A0019" w:tentative="1">
      <w:start w:val="1"/>
      <w:numFmt w:val="lowerLetter"/>
      <w:lvlText w:val="%2."/>
      <w:lvlJc w:val="left"/>
      <w:pPr>
        <w:ind w:left="2005" w:hanging="360"/>
      </w:p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21" w15:restartNumberingAfterBreak="0">
    <w:nsid w:val="2F7D1280"/>
    <w:multiLevelType w:val="hybridMultilevel"/>
    <w:tmpl w:val="049A0682"/>
    <w:lvl w:ilvl="0" w:tplc="F47CD2A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691B33"/>
    <w:multiLevelType w:val="multilevel"/>
    <w:tmpl w:val="140C8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DF2B07"/>
    <w:multiLevelType w:val="hybridMultilevel"/>
    <w:tmpl w:val="B0FC3BEC"/>
    <w:lvl w:ilvl="0" w:tplc="FFFFFFFF">
      <w:start w:val="1"/>
      <w:numFmt w:val="decimal"/>
      <w:lvlText w:val="%1."/>
      <w:lvlJc w:val="left"/>
      <w:pPr>
        <w:ind w:left="1800" w:hanging="360"/>
      </w:pPr>
      <w:rPr>
        <w:rFonts w:hint="default"/>
      </w:rPr>
    </w:lvl>
    <w:lvl w:ilvl="1" w:tplc="080A0017">
      <w:start w:val="1"/>
      <w:numFmt w:val="lowerLetter"/>
      <w:lvlText w:val="%2)"/>
      <w:lvlJc w:val="left"/>
      <w:pPr>
        <w:ind w:left="2388" w:hanging="360"/>
      </w:pPr>
    </w:lvl>
    <w:lvl w:ilvl="2" w:tplc="FFFFFFFF">
      <w:start w:val="1"/>
      <w:numFmt w:val="lowerLetter"/>
      <w:lvlText w:val="%3)"/>
      <w:lvlJc w:val="left"/>
      <w:pPr>
        <w:ind w:left="3420" w:hanging="360"/>
      </w:pPr>
      <w:rPr>
        <w:rFonts w:hint="default"/>
      </w:r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342D50E5"/>
    <w:multiLevelType w:val="multilevel"/>
    <w:tmpl w:val="3EC6BB92"/>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165578"/>
    <w:multiLevelType w:val="hybridMultilevel"/>
    <w:tmpl w:val="A3C8C7A2"/>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3A24299D"/>
    <w:multiLevelType w:val="multilevel"/>
    <w:tmpl w:val="4A6EACE0"/>
    <w:lvl w:ilvl="0">
      <w:start w:val="1"/>
      <w:numFmt w:val="decimal"/>
      <w:lvlText w:val="%1."/>
      <w:lvlJc w:val="left"/>
      <w:pPr>
        <w:ind w:left="500" w:hanging="500"/>
      </w:pPr>
      <w:rPr>
        <w:rFonts w:hint="default"/>
      </w:rPr>
    </w:lvl>
    <w:lvl w:ilvl="1">
      <w:start w:val="2"/>
      <w:numFmt w:val="decimal"/>
      <w:lvlText w:val="%1.%2."/>
      <w:lvlJc w:val="left"/>
      <w:pPr>
        <w:ind w:left="2485"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C6223E"/>
    <w:multiLevelType w:val="multilevel"/>
    <w:tmpl w:val="C442CEAE"/>
    <w:lvl w:ilvl="0">
      <w:start w:val="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5F2C0E"/>
    <w:multiLevelType w:val="hybridMultilevel"/>
    <w:tmpl w:val="A23AFBD4"/>
    <w:lvl w:ilvl="0" w:tplc="080A0001">
      <w:start w:val="1"/>
      <w:numFmt w:val="bullet"/>
      <w:lvlText w:val=""/>
      <w:lvlJc w:val="left"/>
      <w:pPr>
        <w:ind w:left="2124" w:hanging="360"/>
      </w:pPr>
      <w:rPr>
        <w:rFonts w:ascii="Symbol" w:hAnsi="Symbol" w:hint="default"/>
      </w:rPr>
    </w:lvl>
    <w:lvl w:ilvl="1" w:tplc="080A0003">
      <w:start w:val="1"/>
      <w:numFmt w:val="bullet"/>
      <w:lvlText w:val="o"/>
      <w:lvlJc w:val="left"/>
      <w:pPr>
        <w:ind w:left="2844" w:hanging="360"/>
      </w:pPr>
      <w:rPr>
        <w:rFonts w:ascii="Courier New" w:hAnsi="Courier New" w:cs="Courier New" w:hint="default"/>
      </w:rPr>
    </w:lvl>
    <w:lvl w:ilvl="2" w:tplc="080A0005" w:tentative="1">
      <w:start w:val="1"/>
      <w:numFmt w:val="bullet"/>
      <w:lvlText w:val=""/>
      <w:lvlJc w:val="left"/>
      <w:pPr>
        <w:ind w:left="3564" w:hanging="360"/>
      </w:pPr>
      <w:rPr>
        <w:rFonts w:ascii="Wingdings" w:hAnsi="Wingdings" w:hint="default"/>
      </w:rPr>
    </w:lvl>
    <w:lvl w:ilvl="3" w:tplc="080A0001" w:tentative="1">
      <w:start w:val="1"/>
      <w:numFmt w:val="bullet"/>
      <w:lvlText w:val=""/>
      <w:lvlJc w:val="left"/>
      <w:pPr>
        <w:ind w:left="4284" w:hanging="360"/>
      </w:pPr>
      <w:rPr>
        <w:rFonts w:ascii="Symbol" w:hAnsi="Symbol" w:hint="default"/>
      </w:rPr>
    </w:lvl>
    <w:lvl w:ilvl="4" w:tplc="080A0003" w:tentative="1">
      <w:start w:val="1"/>
      <w:numFmt w:val="bullet"/>
      <w:lvlText w:val="o"/>
      <w:lvlJc w:val="left"/>
      <w:pPr>
        <w:ind w:left="5004" w:hanging="360"/>
      </w:pPr>
      <w:rPr>
        <w:rFonts w:ascii="Courier New" w:hAnsi="Courier New" w:cs="Courier New" w:hint="default"/>
      </w:rPr>
    </w:lvl>
    <w:lvl w:ilvl="5" w:tplc="080A0005" w:tentative="1">
      <w:start w:val="1"/>
      <w:numFmt w:val="bullet"/>
      <w:lvlText w:val=""/>
      <w:lvlJc w:val="left"/>
      <w:pPr>
        <w:ind w:left="5724" w:hanging="360"/>
      </w:pPr>
      <w:rPr>
        <w:rFonts w:ascii="Wingdings" w:hAnsi="Wingdings" w:hint="default"/>
      </w:rPr>
    </w:lvl>
    <w:lvl w:ilvl="6" w:tplc="080A0001" w:tentative="1">
      <w:start w:val="1"/>
      <w:numFmt w:val="bullet"/>
      <w:lvlText w:val=""/>
      <w:lvlJc w:val="left"/>
      <w:pPr>
        <w:ind w:left="6444" w:hanging="360"/>
      </w:pPr>
      <w:rPr>
        <w:rFonts w:ascii="Symbol" w:hAnsi="Symbol" w:hint="default"/>
      </w:rPr>
    </w:lvl>
    <w:lvl w:ilvl="7" w:tplc="080A0003" w:tentative="1">
      <w:start w:val="1"/>
      <w:numFmt w:val="bullet"/>
      <w:lvlText w:val="o"/>
      <w:lvlJc w:val="left"/>
      <w:pPr>
        <w:ind w:left="7164" w:hanging="360"/>
      </w:pPr>
      <w:rPr>
        <w:rFonts w:ascii="Courier New" w:hAnsi="Courier New" w:cs="Courier New" w:hint="default"/>
      </w:rPr>
    </w:lvl>
    <w:lvl w:ilvl="8" w:tplc="080A0005" w:tentative="1">
      <w:start w:val="1"/>
      <w:numFmt w:val="bullet"/>
      <w:lvlText w:val=""/>
      <w:lvlJc w:val="left"/>
      <w:pPr>
        <w:ind w:left="7884" w:hanging="360"/>
      </w:pPr>
      <w:rPr>
        <w:rFonts w:ascii="Wingdings" w:hAnsi="Wingdings" w:hint="default"/>
      </w:rPr>
    </w:lvl>
  </w:abstractNum>
  <w:abstractNum w:abstractNumId="29" w15:restartNumberingAfterBreak="0">
    <w:nsid w:val="464F0A85"/>
    <w:multiLevelType w:val="hybridMultilevel"/>
    <w:tmpl w:val="66CC0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66D0B07"/>
    <w:multiLevelType w:val="hybridMultilevel"/>
    <w:tmpl w:val="1AEE69DA"/>
    <w:lvl w:ilvl="0" w:tplc="7D5CAF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8B21188"/>
    <w:multiLevelType w:val="multilevel"/>
    <w:tmpl w:val="72EC2076"/>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DE7D25"/>
    <w:multiLevelType w:val="multilevel"/>
    <w:tmpl w:val="57D612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A7935A1"/>
    <w:multiLevelType w:val="hybridMultilevel"/>
    <w:tmpl w:val="F0A6A9E0"/>
    <w:lvl w:ilvl="0" w:tplc="667631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B280ADD"/>
    <w:multiLevelType w:val="hybridMultilevel"/>
    <w:tmpl w:val="E11A607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4B8870EC"/>
    <w:multiLevelType w:val="multilevel"/>
    <w:tmpl w:val="9D44BAA2"/>
    <w:lvl w:ilvl="0">
      <w:start w:val="1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09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423E73"/>
    <w:multiLevelType w:val="hybridMultilevel"/>
    <w:tmpl w:val="1728BA82"/>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4DCA754B"/>
    <w:multiLevelType w:val="hybridMultilevel"/>
    <w:tmpl w:val="186EA564"/>
    <w:lvl w:ilvl="0" w:tplc="A0E63020">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8" w15:restartNumberingAfterBreak="0">
    <w:nsid w:val="4F5C378D"/>
    <w:multiLevelType w:val="hybridMultilevel"/>
    <w:tmpl w:val="9C46BC6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F662F3E"/>
    <w:multiLevelType w:val="hybridMultilevel"/>
    <w:tmpl w:val="2B2CBA5E"/>
    <w:lvl w:ilvl="0" w:tplc="080A0017">
      <w:start w:val="1"/>
      <w:numFmt w:val="lowerLetter"/>
      <w:lvlText w:val="%1)"/>
      <w:lvlJc w:val="left"/>
      <w:pPr>
        <w:ind w:left="1794" w:hanging="360"/>
      </w:pPr>
    </w:lvl>
    <w:lvl w:ilvl="1" w:tplc="080A0019" w:tentative="1">
      <w:start w:val="1"/>
      <w:numFmt w:val="lowerLetter"/>
      <w:lvlText w:val="%2."/>
      <w:lvlJc w:val="left"/>
      <w:pPr>
        <w:ind w:left="2514" w:hanging="360"/>
      </w:pPr>
    </w:lvl>
    <w:lvl w:ilvl="2" w:tplc="080A001B" w:tentative="1">
      <w:start w:val="1"/>
      <w:numFmt w:val="lowerRoman"/>
      <w:lvlText w:val="%3."/>
      <w:lvlJc w:val="right"/>
      <w:pPr>
        <w:ind w:left="3234" w:hanging="180"/>
      </w:pPr>
    </w:lvl>
    <w:lvl w:ilvl="3" w:tplc="080A000F" w:tentative="1">
      <w:start w:val="1"/>
      <w:numFmt w:val="decimal"/>
      <w:lvlText w:val="%4."/>
      <w:lvlJc w:val="left"/>
      <w:pPr>
        <w:ind w:left="3954" w:hanging="360"/>
      </w:pPr>
    </w:lvl>
    <w:lvl w:ilvl="4" w:tplc="080A0019" w:tentative="1">
      <w:start w:val="1"/>
      <w:numFmt w:val="lowerLetter"/>
      <w:lvlText w:val="%5."/>
      <w:lvlJc w:val="left"/>
      <w:pPr>
        <w:ind w:left="4674" w:hanging="360"/>
      </w:pPr>
    </w:lvl>
    <w:lvl w:ilvl="5" w:tplc="080A001B" w:tentative="1">
      <w:start w:val="1"/>
      <w:numFmt w:val="lowerRoman"/>
      <w:lvlText w:val="%6."/>
      <w:lvlJc w:val="right"/>
      <w:pPr>
        <w:ind w:left="5394" w:hanging="180"/>
      </w:pPr>
    </w:lvl>
    <w:lvl w:ilvl="6" w:tplc="080A000F" w:tentative="1">
      <w:start w:val="1"/>
      <w:numFmt w:val="decimal"/>
      <w:lvlText w:val="%7."/>
      <w:lvlJc w:val="left"/>
      <w:pPr>
        <w:ind w:left="6114" w:hanging="360"/>
      </w:pPr>
    </w:lvl>
    <w:lvl w:ilvl="7" w:tplc="080A0019" w:tentative="1">
      <w:start w:val="1"/>
      <w:numFmt w:val="lowerLetter"/>
      <w:lvlText w:val="%8."/>
      <w:lvlJc w:val="left"/>
      <w:pPr>
        <w:ind w:left="6834" w:hanging="360"/>
      </w:pPr>
    </w:lvl>
    <w:lvl w:ilvl="8" w:tplc="080A001B" w:tentative="1">
      <w:start w:val="1"/>
      <w:numFmt w:val="lowerRoman"/>
      <w:lvlText w:val="%9."/>
      <w:lvlJc w:val="right"/>
      <w:pPr>
        <w:ind w:left="7554" w:hanging="180"/>
      </w:pPr>
    </w:lvl>
  </w:abstractNum>
  <w:abstractNum w:abstractNumId="40" w15:restartNumberingAfterBreak="0">
    <w:nsid w:val="50CD0AB2"/>
    <w:multiLevelType w:val="hybridMultilevel"/>
    <w:tmpl w:val="1A047108"/>
    <w:lvl w:ilvl="0" w:tplc="080A0017">
      <w:start w:val="1"/>
      <w:numFmt w:val="lowerLetter"/>
      <w:lvlText w:val="%1)"/>
      <w:lvlJc w:val="left"/>
      <w:pPr>
        <w:ind w:left="2388" w:hanging="360"/>
      </w:pPr>
    </w:lvl>
    <w:lvl w:ilvl="1" w:tplc="080A0019" w:tentative="1">
      <w:start w:val="1"/>
      <w:numFmt w:val="lowerLetter"/>
      <w:lvlText w:val="%2."/>
      <w:lvlJc w:val="left"/>
      <w:pPr>
        <w:ind w:left="3108" w:hanging="360"/>
      </w:pPr>
    </w:lvl>
    <w:lvl w:ilvl="2" w:tplc="080A001B" w:tentative="1">
      <w:start w:val="1"/>
      <w:numFmt w:val="lowerRoman"/>
      <w:lvlText w:val="%3."/>
      <w:lvlJc w:val="right"/>
      <w:pPr>
        <w:ind w:left="3828" w:hanging="180"/>
      </w:pPr>
    </w:lvl>
    <w:lvl w:ilvl="3" w:tplc="080A000F" w:tentative="1">
      <w:start w:val="1"/>
      <w:numFmt w:val="decimal"/>
      <w:lvlText w:val="%4."/>
      <w:lvlJc w:val="left"/>
      <w:pPr>
        <w:ind w:left="4548" w:hanging="360"/>
      </w:pPr>
    </w:lvl>
    <w:lvl w:ilvl="4" w:tplc="080A0019" w:tentative="1">
      <w:start w:val="1"/>
      <w:numFmt w:val="lowerLetter"/>
      <w:lvlText w:val="%5."/>
      <w:lvlJc w:val="left"/>
      <w:pPr>
        <w:ind w:left="5268" w:hanging="360"/>
      </w:pPr>
    </w:lvl>
    <w:lvl w:ilvl="5" w:tplc="080A001B" w:tentative="1">
      <w:start w:val="1"/>
      <w:numFmt w:val="lowerRoman"/>
      <w:lvlText w:val="%6."/>
      <w:lvlJc w:val="right"/>
      <w:pPr>
        <w:ind w:left="5988" w:hanging="180"/>
      </w:pPr>
    </w:lvl>
    <w:lvl w:ilvl="6" w:tplc="080A000F" w:tentative="1">
      <w:start w:val="1"/>
      <w:numFmt w:val="decimal"/>
      <w:lvlText w:val="%7."/>
      <w:lvlJc w:val="left"/>
      <w:pPr>
        <w:ind w:left="6708" w:hanging="360"/>
      </w:pPr>
    </w:lvl>
    <w:lvl w:ilvl="7" w:tplc="080A0019" w:tentative="1">
      <w:start w:val="1"/>
      <w:numFmt w:val="lowerLetter"/>
      <w:lvlText w:val="%8."/>
      <w:lvlJc w:val="left"/>
      <w:pPr>
        <w:ind w:left="7428" w:hanging="360"/>
      </w:pPr>
    </w:lvl>
    <w:lvl w:ilvl="8" w:tplc="080A001B" w:tentative="1">
      <w:start w:val="1"/>
      <w:numFmt w:val="lowerRoman"/>
      <w:lvlText w:val="%9."/>
      <w:lvlJc w:val="right"/>
      <w:pPr>
        <w:ind w:left="8148" w:hanging="180"/>
      </w:pPr>
    </w:lvl>
  </w:abstractNum>
  <w:abstractNum w:abstractNumId="41" w15:restartNumberingAfterBreak="0">
    <w:nsid w:val="529C6274"/>
    <w:multiLevelType w:val="hybridMultilevel"/>
    <w:tmpl w:val="A086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7B53E8"/>
    <w:multiLevelType w:val="multilevel"/>
    <w:tmpl w:val="5EECEBB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39429E7"/>
    <w:multiLevelType w:val="hybridMultilevel"/>
    <w:tmpl w:val="9620EBC8"/>
    <w:lvl w:ilvl="0" w:tplc="D62E2416">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5" w15:restartNumberingAfterBreak="0">
    <w:nsid w:val="55295A44"/>
    <w:multiLevelType w:val="multilevel"/>
    <w:tmpl w:val="E4D0B41A"/>
    <w:lvl w:ilvl="0">
      <w:start w:val="1"/>
      <w:numFmt w:val="decimal"/>
      <w:lvlText w:val="%1."/>
      <w:lvlJc w:val="left"/>
      <w:pPr>
        <w:ind w:left="720" w:hanging="360"/>
      </w:pPr>
      <w:rPr>
        <w:rFonts w:hint="default"/>
        <w:b/>
        <w:bCs/>
      </w:rPr>
    </w:lvl>
    <w:lvl w:ilvl="1">
      <w:start w:val="1"/>
      <w:numFmt w:val="decimal"/>
      <w:isLgl/>
      <w:lvlText w:val="%1.%2."/>
      <w:lvlJc w:val="left"/>
      <w:pPr>
        <w:ind w:left="1428" w:hanging="72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6" w15:restartNumberingAfterBreak="0">
    <w:nsid w:val="55AF727F"/>
    <w:multiLevelType w:val="multilevel"/>
    <w:tmpl w:val="A71E9A70"/>
    <w:lvl w:ilvl="0">
      <w:start w:val="1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69D0116"/>
    <w:multiLevelType w:val="hybridMultilevel"/>
    <w:tmpl w:val="CFE4006A"/>
    <w:lvl w:ilvl="0" w:tplc="080A001B">
      <w:start w:val="1"/>
      <w:numFmt w:val="low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5851583D"/>
    <w:multiLevelType w:val="multilevel"/>
    <w:tmpl w:val="DF7E7758"/>
    <w:lvl w:ilvl="0">
      <w:start w:val="1"/>
      <w:numFmt w:val="upperRoman"/>
      <w:lvlText w:val="%1."/>
      <w:lvlJc w:val="left"/>
      <w:pPr>
        <w:ind w:left="2136" w:hanging="720"/>
      </w:pPr>
      <w:rPr>
        <w:rFonts w:hint="default"/>
        <w:b w:val="0"/>
        <w:bCs/>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49" w15:restartNumberingAfterBreak="0">
    <w:nsid w:val="5854589E"/>
    <w:multiLevelType w:val="hybridMultilevel"/>
    <w:tmpl w:val="BA92FBBE"/>
    <w:lvl w:ilvl="0" w:tplc="BD90C29E">
      <w:start w:val="1"/>
      <w:numFmt w:val="upperRoman"/>
      <w:lvlText w:val="%1."/>
      <w:lvlJc w:val="left"/>
      <w:pPr>
        <w:ind w:left="70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8D80F25"/>
    <w:multiLevelType w:val="multilevel"/>
    <w:tmpl w:val="4D563E3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15:restartNumberingAfterBreak="0">
    <w:nsid w:val="599D22A1"/>
    <w:multiLevelType w:val="hybridMultilevel"/>
    <w:tmpl w:val="F0A6A9E0"/>
    <w:lvl w:ilvl="0" w:tplc="667631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9DD43C8"/>
    <w:multiLevelType w:val="multilevel"/>
    <w:tmpl w:val="3E9C5C90"/>
    <w:lvl w:ilvl="0">
      <w:start w:val="1"/>
      <w:numFmt w:val="decimal"/>
      <w:lvlText w:val="%1."/>
      <w:lvlJc w:val="left"/>
      <w:pPr>
        <w:ind w:left="720" w:hanging="360"/>
      </w:pPr>
      <w:rPr>
        <w:rFonts w:hint="default"/>
        <w:b/>
        <w:bCs w:val="0"/>
      </w:rPr>
    </w:lvl>
    <w:lvl w:ilvl="1">
      <w:start w:val="1"/>
      <w:numFmt w:val="decimal"/>
      <w:isLgl/>
      <w:lvlText w:val="%1.%2."/>
      <w:lvlJc w:val="left"/>
      <w:pPr>
        <w:ind w:left="1428" w:hanging="720"/>
      </w:pPr>
      <w:rPr>
        <w:rFonts w:hint="default"/>
        <w:b w:val="0"/>
        <w:bCs/>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53" w15:restartNumberingAfterBreak="0">
    <w:nsid w:val="5BEE06A1"/>
    <w:multiLevelType w:val="multilevel"/>
    <w:tmpl w:val="0D608D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BF2226B"/>
    <w:multiLevelType w:val="hybridMultilevel"/>
    <w:tmpl w:val="A53688BE"/>
    <w:lvl w:ilvl="0" w:tplc="EEC0E8D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5" w15:restartNumberingAfterBreak="0">
    <w:nsid w:val="5C3C27AE"/>
    <w:multiLevelType w:val="multilevel"/>
    <w:tmpl w:val="99E8DA26"/>
    <w:lvl w:ilvl="0">
      <w:start w:val="1"/>
      <w:numFmt w:val="decimal"/>
      <w:lvlText w:val="%1."/>
      <w:lvlJc w:val="left"/>
      <w:pPr>
        <w:ind w:left="360" w:hanging="360"/>
      </w:pPr>
      <w:rPr>
        <w:rFonts w:hint="default"/>
        <w:b/>
        <w:bCs/>
      </w:rPr>
    </w:lvl>
    <w:lvl w:ilvl="1">
      <w:start w:val="1"/>
      <w:numFmt w:val="decimal"/>
      <w:lvlText w:val="%2."/>
      <w:lvlJc w:val="left"/>
      <w:pPr>
        <w:ind w:left="360" w:hanging="360"/>
      </w:pPr>
      <w:rPr>
        <w:rFonts w:hint="default"/>
        <w:b w:val="0"/>
        <w:bCs w:val="0"/>
      </w:rPr>
    </w:lvl>
    <w:lvl w:ilvl="2">
      <w:start w:val="3"/>
      <w:numFmt w:val="decimal"/>
      <w:lvlText w:val="%3."/>
      <w:lvlJc w:val="left"/>
      <w:pPr>
        <w:ind w:left="360" w:hanging="360"/>
      </w:pPr>
      <w:rPr>
        <w:rFonts w:hint="default"/>
        <w:b w:val="0"/>
        <w:strike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CC375CB"/>
    <w:multiLevelType w:val="multilevel"/>
    <w:tmpl w:val="92AE8F1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CF433EF"/>
    <w:multiLevelType w:val="hybridMultilevel"/>
    <w:tmpl w:val="1FB6E4A2"/>
    <w:lvl w:ilvl="0" w:tplc="641ABF6A">
      <w:start w:val="1"/>
      <w:numFmt w:val="upperRoman"/>
      <w:lvlText w:val="%1."/>
      <w:lvlJc w:val="left"/>
      <w:pPr>
        <w:ind w:left="1080" w:hanging="72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03C34C9"/>
    <w:multiLevelType w:val="hybridMultilevel"/>
    <w:tmpl w:val="531A879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0" w15:restartNumberingAfterBreak="0">
    <w:nsid w:val="62B61A83"/>
    <w:multiLevelType w:val="multilevel"/>
    <w:tmpl w:val="210AD088"/>
    <w:lvl w:ilvl="0">
      <w:start w:val="1"/>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720" w:hanging="720"/>
      </w:pPr>
      <w:rPr>
        <w:rFonts w:hint="default"/>
        <w:b w:val="0"/>
        <w:strike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66B56B8C"/>
    <w:multiLevelType w:val="hybridMultilevel"/>
    <w:tmpl w:val="E6BE93C0"/>
    <w:lvl w:ilvl="0" w:tplc="E5C8D46C">
      <w:start w:val="1"/>
      <w:numFmt w:val="lowerLetter"/>
      <w:lvlText w:val="%1)"/>
      <w:lvlJc w:val="left"/>
      <w:pPr>
        <w:ind w:left="1776" w:hanging="360"/>
      </w:pPr>
      <w:rPr>
        <w:rFonts w:hint="default"/>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62" w15:restartNumberingAfterBreak="0">
    <w:nsid w:val="67242011"/>
    <w:multiLevelType w:val="hybridMultilevel"/>
    <w:tmpl w:val="E13C68BA"/>
    <w:lvl w:ilvl="0" w:tplc="17B03544">
      <w:start w:val="1"/>
      <w:numFmt w:val="upperRoman"/>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3" w15:restartNumberingAfterBreak="0">
    <w:nsid w:val="683A3C73"/>
    <w:multiLevelType w:val="multilevel"/>
    <w:tmpl w:val="746000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88921D5"/>
    <w:multiLevelType w:val="hybridMultilevel"/>
    <w:tmpl w:val="1F2C5DB6"/>
    <w:lvl w:ilvl="0" w:tplc="080A0001">
      <w:start w:val="1"/>
      <w:numFmt w:val="bullet"/>
      <w:lvlText w:val=""/>
      <w:lvlJc w:val="left"/>
      <w:pPr>
        <w:ind w:left="2124"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C8D3782"/>
    <w:multiLevelType w:val="hybridMultilevel"/>
    <w:tmpl w:val="D11820B2"/>
    <w:lvl w:ilvl="0" w:tplc="42AAE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FDF16B1"/>
    <w:multiLevelType w:val="multilevel"/>
    <w:tmpl w:val="F9FE2AA2"/>
    <w:lvl w:ilvl="0">
      <w:start w:val="1"/>
      <w:numFmt w:val="decimal"/>
      <w:lvlText w:val="%1."/>
      <w:lvlJc w:val="left"/>
      <w:pPr>
        <w:ind w:left="360" w:hanging="360"/>
      </w:pPr>
      <w:rPr>
        <w:rFonts w:hint="default"/>
        <w:b/>
        <w:bCs/>
      </w:rPr>
    </w:lvl>
    <w:lvl w:ilvl="1">
      <w:start w:val="1"/>
      <w:numFmt w:val="decimal"/>
      <w:lvlText w:val="%2."/>
      <w:lvlJc w:val="left"/>
      <w:pPr>
        <w:ind w:left="360" w:hanging="360"/>
      </w:pPr>
      <w:rPr>
        <w:rFonts w:hint="default"/>
        <w:b/>
        <w:bCs/>
      </w:rPr>
    </w:lvl>
    <w:lvl w:ilvl="2">
      <w:start w:val="3"/>
      <w:numFmt w:val="decimal"/>
      <w:lvlText w:val="%3."/>
      <w:lvlJc w:val="left"/>
      <w:pPr>
        <w:ind w:left="360" w:hanging="360"/>
      </w:pPr>
      <w:rPr>
        <w:rFonts w:hint="default"/>
        <w:b w:val="0"/>
        <w:strike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728349D3"/>
    <w:multiLevelType w:val="hybridMultilevel"/>
    <w:tmpl w:val="E0B049A6"/>
    <w:lvl w:ilvl="0" w:tplc="FFFFFFFF">
      <w:start w:val="1"/>
      <w:numFmt w:val="decimal"/>
      <w:lvlText w:val="%1."/>
      <w:lvlJc w:val="left"/>
      <w:pPr>
        <w:ind w:left="153" w:hanging="360"/>
      </w:pPr>
    </w:lvl>
    <w:lvl w:ilvl="1" w:tplc="FFFFFFFF">
      <w:start w:val="1"/>
      <w:numFmt w:val="lowerLetter"/>
      <w:lvlText w:val="%2."/>
      <w:lvlJc w:val="left"/>
      <w:pPr>
        <w:ind w:left="873" w:hanging="360"/>
      </w:pPr>
    </w:lvl>
    <w:lvl w:ilvl="2" w:tplc="D0EA1F7A">
      <w:start w:val="1"/>
      <w:numFmt w:val="upperRoman"/>
      <w:lvlText w:val="%3."/>
      <w:lvlJc w:val="left"/>
      <w:pPr>
        <w:ind w:left="1571" w:hanging="720"/>
      </w:pPr>
      <w:rPr>
        <w:rFonts w:hint="default"/>
        <w:b w:val="0"/>
        <w:bCs/>
      </w:rPr>
    </w:lvl>
    <w:lvl w:ilvl="3" w:tplc="FFFFFFFF">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68" w15:restartNumberingAfterBreak="0">
    <w:nsid w:val="7545214D"/>
    <w:multiLevelType w:val="hybridMultilevel"/>
    <w:tmpl w:val="8D72D2B6"/>
    <w:lvl w:ilvl="0" w:tplc="080A0001">
      <w:start w:val="1"/>
      <w:numFmt w:val="bullet"/>
      <w:lvlText w:val=""/>
      <w:lvlJc w:val="left"/>
      <w:pPr>
        <w:ind w:left="2112" w:hanging="360"/>
      </w:pPr>
      <w:rPr>
        <w:rFonts w:ascii="Symbol" w:hAnsi="Symbol" w:hint="default"/>
      </w:rPr>
    </w:lvl>
    <w:lvl w:ilvl="1" w:tplc="080A0003" w:tentative="1">
      <w:start w:val="1"/>
      <w:numFmt w:val="bullet"/>
      <w:lvlText w:val="o"/>
      <w:lvlJc w:val="left"/>
      <w:pPr>
        <w:ind w:left="2832" w:hanging="360"/>
      </w:pPr>
      <w:rPr>
        <w:rFonts w:ascii="Courier New" w:hAnsi="Courier New" w:cs="Courier New" w:hint="default"/>
      </w:rPr>
    </w:lvl>
    <w:lvl w:ilvl="2" w:tplc="080A0005" w:tentative="1">
      <w:start w:val="1"/>
      <w:numFmt w:val="bullet"/>
      <w:lvlText w:val=""/>
      <w:lvlJc w:val="left"/>
      <w:pPr>
        <w:ind w:left="3552" w:hanging="360"/>
      </w:pPr>
      <w:rPr>
        <w:rFonts w:ascii="Wingdings" w:hAnsi="Wingdings" w:hint="default"/>
      </w:rPr>
    </w:lvl>
    <w:lvl w:ilvl="3" w:tplc="080A0001" w:tentative="1">
      <w:start w:val="1"/>
      <w:numFmt w:val="bullet"/>
      <w:lvlText w:val=""/>
      <w:lvlJc w:val="left"/>
      <w:pPr>
        <w:ind w:left="4272" w:hanging="360"/>
      </w:pPr>
      <w:rPr>
        <w:rFonts w:ascii="Symbol" w:hAnsi="Symbol" w:hint="default"/>
      </w:rPr>
    </w:lvl>
    <w:lvl w:ilvl="4" w:tplc="080A0003" w:tentative="1">
      <w:start w:val="1"/>
      <w:numFmt w:val="bullet"/>
      <w:lvlText w:val="o"/>
      <w:lvlJc w:val="left"/>
      <w:pPr>
        <w:ind w:left="4992" w:hanging="360"/>
      </w:pPr>
      <w:rPr>
        <w:rFonts w:ascii="Courier New" w:hAnsi="Courier New" w:cs="Courier New" w:hint="default"/>
      </w:rPr>
    </w:lvl>
    <w:lvl w:ilvl="5" w:tplc="080A0005" w:tentative="1">
      <w:start w:val="1"/>
      <w:numFmt w:val="bullet"/>
      <w:lvlText w:val=""/>
      <w:lvlJc w:val="left"/>
      <w:pPr>
        <w:ind w:left="5712" w:hanging="360"/>
      </w:pPr>
      <w:rPr>
        <w:rFonts w:ascii="Wingdings" w:hAnsi="Wingdings" w:hint="default"/>
      </w:rPr>
    </w:lvl>
    <w:lvl w:ilvl="6" w:tplc="080A0001" w:tentative="1">
      <w:start w:val="1"/>
      <w:numFmt w:val="bullet"/>
      <w:lvlText w:val=""/>
      <w:lvlJc w:val="left"/>
      <w:pPr>
        <w:ind w:left="6432" w:hanging="360"/>
      </w:pPr>
      <w:rPr>
        <w:rFonts w:ascii="Symbol" w:hAnsi="Symbol" w:hint="default"/>
      </w:rPr>
    </w:lvl>
    <w:lvl w:ilvl="7" w:tplc="080A0003" w:tentative="1">
      <w:start w:val="1"/>
      <w:numFmt w:val="bullet"/>
      <w:lvlText w:val="o"/>
      <w:lvlJc w:val="left"/>
      <w:pPr>
        <w:ind w:left="7152" w:hanging="360"/>
      </w:pPr>
      <w:rPr>
        <w:rFonts w:ascii="Courier New" w:hAnsi="Courier New" w:cs="Courier New" w:hint="default"/>
      </w:rPr>
    </w:lvl>
    <w:lvl w:ilvl="8" w:tplc="080A0005" w:tentative="1">
      <w:start w:val="1"/>
      <w:numFmt w:val="bullet"/>
      <w:lvlText w:val=""/>
      <w:lvlJc w:val="left"/>
      <w:pPr>
        <w:ind w:left="7872" w:hanging="360"/>
      </w:pPr>
      <w:rPr>
        <w:rFonts w:ascii="Wingdings" w:hAnsi="Wingdings" w:hint="default"/>
      </w:rPr>
    </w:lvl>
  </w:abstractNum>
  <w:abstractNum w:abstractNumId="69" w15:restartNumberingAfterBreak="0">
    <w:nsid w:val="78814A82"/>
    <w:multiLevelType w:val="hybridMultilevel"/>
    <w:tmpl w:val="40AC8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A101872"/>
    <w:multiLevelType w:val="hybridMultilevel"/>
    <w:tmpl w:val="8110C522"/>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4878AB68">
      <w:start w:val="1"/>
      <w:numFmt w:val="upperRoman"/>
      <w:lvlText w:val="%3."/>
      <w:lvlJc w:val="left"/>
      <w:pPr>
        <w:ind w:left="2133" w:hanging="720"/>
      </w:pPr>
      <w:rPr>
        <w:rFonts w:hint="default"/>
        <w:b w:val="0"/>
        <w:bCs/>
      </w:rPr>
    </w:lvl>
    <w:lvl w:ilvl="3" w:tplc="080A000F">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1" w15:restartNumberingAfterBreak="0">
    <w:nsid w:val="7C675448"/>
    <w:multiLevelType w:val="hybridMultilevel"/>
    <w:tmpl w:val="09D6BFF4"/>
    <w:lvl w:ilvl="0" w:tplc="080A0017">
      <w:start w:val="1"/>
      <w:numFmt w:val="lowerLetter"/>
      <w:lvlText w:val="%1)"/>
      <w:lvlJc w:val="left"/>
      <w:pPr>
        <w:ind w:left="753" w:hanging="36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72" w15:restartNumberingAfterBreak="0">
    <w:nsid w:val="7CFB057A"/>
    <w:multiLevelType w:val="hybridMultilevel"/>
    <w:tmpl w:val="8E1E9D5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E5B3AB5"/>
    <w:multiLevelType w:val="hybridMultilevel"/>
    <w:tmpl w:val="FFB42EF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4" w15:restartNumberingAfterBreak="0">
    <w:nsid w:val="7E794AAF"/>
    <w:multiLevelType w:val="multilevel"/>
    <w:tmpl w:val="66367BE6"/>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ascii="Montserrat" w:hAnsi="Montserrat" w:hint="default"/>
        <w:b w:val="0"/>
        <w:bCs w:val="0"/>
        <w:color w:val="000000" w:themeColor="text1"/>
      </w:rPr>
    </w:lvl>
    <w:lvl w:ilvl="2">
      <w:start w:val="1"/>
      <w:numFmt w:val="decimal"/>
      <w:isLgl/>
      <w:lvlText w:val="%1.%2.%3."/>
      <w:lvlJc w:val="left"/>
      <w:pPr>
        <w:ind w:left="720" w:hanging="720"/>
      </w:pPr>
      <w:rPr>
        <w:rFonts w:hint="default"/>
        <w:b w:val="0"/>
        <w:bCs w:val="0"/>
        <w:color w:val="000000" w:themeColor="text1"/>
      </w:rPr>
    </w:lvl>
    <w:lvl w:ilvl="3">
      <w:start w:val="1"/>
      <w:numFmt w:val="lowerLetter"/>
      <w:lvlText w:val="%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33983368">
    <w:abstractNumId w:val="60"/>
  </w:num>
  <w:num w:numId="2" w16cid:durableId="1977559809">
    <w:abstractNumId w:val="4"/>
  </w:num>
  <w:num w:numId="3" w16cid:durableId="1680740234">
    <w:abstractNumId w:val="33"/>
  </w:num>
  <w:num w:numId="4" w16cid:durableId="366760781">
    <w:abstractNumId w:val="8"/>
  </w:num>
  <w:num w:numId="5" w16cid:durableId="964502174">
    <w:abstractNumId w:val="51"/>
  </w:num>
  <w:num w:numId="6" w16cid:durableId="312607750">
    <w:abstractNumId w:val="18"/>
  </w:num>
  <w:num w:numId="7" w16cid:durableId="827985368">
    <w:abstractNumId w:val="71"/>
  </w:num>
  <w:num w:numId="8" w16cid:durableId="1514763768">
    <w:abstractNumId w:val="34"/>
  </w:num>
  <w:num w:numId="9" w16cid:durableId="995374573">
    <w:abstractNumId w:val="41"/>
  </w:num>
  <w:num w:numId="10" w16cid:durableId="1732729740">
    <w:abstractNumId w:val="37"/>
  </w:num>
  <w:num w:numId="11" w16cid:durableId="943683738">
    <w:abstractNumId w:val="44"/>
  </w:num>
  <w:num w:numId="12" w16cid:durableId="1109621568">
    <w:abstractNumId w:val="49"/>
  </w:num>
  <w:num w:numId="13" w16cid:durableId="1916355613">
    <w:abstractNumId w:val="69"/>
  </w:num>
  <w:num w:numId="14" w16cid:durableId="1696228319">
    <w:abstractNumId w:val="15"/>
  </w:num>
  <w:num w:numId="15" w16cid:durableId="804003052">
    <w:abstractNumId w:val="59"/>
  </w:num>
  <w:num w:numId="16" w16cid:durableId="1265991567">
    <w:abstractNumId w:val="29"/>
  </w:num>
  <w:num w:numId="17" w16cid:durableId="1397705496">
    <w:abstractNumId w:val="5"/>
  </w:num>
  <w:num w:numId="18" w16cid:durableId="1872262340">
    <w:abstractNumId w:val="30"/>
  </w:num>
  <w:num w:numId="19" w16cid:durableId="1952930325">
    <w:abstractNumId w:val="40"/>
  </w:num>
  <w:num w:numId="20" w16cid:durableId="1208225455">
    <w:abstractNumId w:val="45"/>
  </w:num>
  <w:num w:numId="21" w16cid:durableId="264385549">
    <w:abstractNumId w:val="74"/>
  </w:num>
  <w:num w:numId="22" w16cid:durableId="681325740">
    <w:abstractNumId w:val="21"/>
  </w:num>
  <w:num w:numId="23" w16cid:durableId="148523407">
    <w:abstractNumId w:val="14"/>
  </w:num>
  <w:num w:numId="24" w16cid:durableId="2126843429">
    <w:abstractNumId w:val="65"/>
  </w:num>
  <w:num w:numId="25" w16cid:durableId="461659261">
    <w:abstractNumId w:val="54"/>
  </w:num>
  <w:num w:numId="26" w16cid:durableId="518394752">
    <w:abstractNumId w:val="20"/>
  </w:num>
  <w:num w:numId="27" w16cid:durableId="1271284252">
    <w:abstractNumId w:val="16"/>
  </w:num>
  <w:num w:numId="28" w16cid:durableId="90400223">
    <w:abstractNumId w:val="7"/>
  </w:num>
  <w:num w:numId="29" w16cid:durableId="677468876">
    <w:abstractNumId w:val="56"/>
  </w:num>
  <w:num w:numId="30" w16cid:durableId="990256946">
    <w:abstractNumId w:val="42"/>
  </w:num>
  <w:num w:numId="31" w16cid:durableId="1318998198">
    <w:abstractNumId w:val="50"/>
  </w:num>
  <w:num w:numId="32" w16cid:durableId="264385983">
    <w:abstractNumId w:val="9"/>
  </w:num>
  <w:num w:numId="33" w16cid:durableId="1151949263">
    <w:abstractNumId w:val="73"/>
  </w:num>
  <w:num w:numId="34" w16cid:durableId="2107340417">
    <w:abstractNumId w:val="17"/>
  </w:num>
  <w:num w:numId="35" w16cid:durableId="412044454">
    <w:abstractNumId w:val="62"/>
  </w:num>
  <w:num w:numId="36" w16cid:durableId="1581451160">
    <w:abstractNumId w:val="52"/>
  </w:num>
  <w:num w:numId="37" w16cid:durableId="1835223231">
    <w:abstractNumId w:val="55"/>
  </w:num>
  <w:num w:numId="38" w16cid:durableId="173494249">
    <w:abstractNumId w:val="68"/>
  </w:num>
  <w:num w:numId="39" w16cid:durableId="1433894640">
    <w:abstractNumId w:val="43"/>
  </w:num>
  <w:num w:numId="40" w16cid:durableId="1370105770">
    <w:abstractNumId w:val="13"/>
  </w:num>
  <w:num w:numId="41" w16cid:durableId="1231500896">
    <w:abstractNumId w:val="26"/>
  </w:num>
  <w:num w:numId="42" w16cid:durableId="809056774">
    <w:abstractNumId w:val="48"/>
  </w:num>
  <w:num w:numId="43" w16cid:durableId="565646642">
    <w:abstractNumId w:val="70"/>
  </w:num>
  <w:num w:numId="44" w16cid:durableId="410859215">
    <w:abstractNumId w:val="27"/>
  </w:num>
  <w:num w:numId="45" w16cid:durableId="272053316">
    <w:abstractNumId w:val="31"/>
  </w:num>
  <w:num w:numId="46" w16cid:durableId="371005918">
    <w:abstractNumId w:val="32"/>
  </w:num>
  <w:num w:numId="47" w16cid:durableId="286085234">
    <w:abstractNumId w:val="22"/>
  </w:num>
  <w:num w:numId="48" w16cid:durableId="495077559">
    <w:abstractNumId w:val="63"/>
  </w:num>
  <w:num w:numId="49" w16cid:durableId="1093934412">
    <w:abstractNumId w:val="19"/>
  </w:num>
  <w:num w:numId="50" w16cid:durableId="1674332181">
    <w:abstractNumId w:val="66"/>
  </w:num>
  <w:num w:numId="51" w16cid:durableId="1959559039">
    <w:abstractNumId w:val="57"/>
  </w:num>
  <w:num w:numId="52" w16cid:durableId="1016422736">
    <w:abstractNumId w:val="53"/>
  </w:num>
  <w:num w:numId="53" w16cid:durableId="1431049884">
    <w:abstractNumId w:val="72"/>
  </w:num>
  <w:num w:numId="54" w16cid:durableId="2113938637">
    <w:abstractNumId w:val="61"/>
  </w:num>
  <w:num w:numId="55" w16cid:durableId="187377636">
    <w:abstractNumId w:val="25"/>
  </w:num>
  <w:num w:numId="56" w16cid:durableId="1592857502">
    <w:abstractNumId w:val="0"/>
  </w:num>
  <w:num w:numId="57" w16cid:durableId="910768601">
    <w:abstractNumId w:val="12"/>
  </w:num>
  <w:num w:numId="58" w16cid:durableId="220144466">
    <w:abstractNumId w:val="47"/>
  </w:num>
  <w:num w:numId="59" w16cid:durableId="1747418625">
    <w:abstractNumId w:val="6"/>
  </w:num>
  <w:num w:numId="60" w16cid:durableId="662465506">
    <w:abstractNumId w:val="24"/>
  </w:num>
  <w:num w:numId="61" w16cid:durableId="718552333">
    <w:abstractNumId w:val="35"/>
  </w:num>
  <w:num w:numId="62" w16cid:durableId="2118942556">
    <w:abstractNumId w:val="46"/>
  </w:num>
  <w:num w:numId="63" w16cid:durableId="971860957">
    <w:abstractNumId w:val="36"/>
  </w:num>
  <w:num w:numId="64" w16cid:durableId="1500658230">
    <w:abstractNumId w:val="11"/>
  </w:num>
  <w:num w:numId="65" w16cid:durableId="1410034079">
    <w:abstractNumId w:val="28"/>
  </w:num>
  <w:num w:numId="66" w16cid:durableId="300812513">
    <w:abstractNumId w:val="3"/>
  </w:num>
  <w:num w:numId="67" w16cid:durableId="1850025618">
    <w:abstractNumId w:val="39"/>
  </w:num>
  <w:num w:numId="68" w16cid:durableId="801920213">
    <w:abstractNumId w:val="10"/>
  </w:num>
  <w:num w:numId="69" w16cid:durableId="773598647">
    <w:abstractNumId w:val="67"/>
  </w:num>
  <w:num w:numId="70" w16cid:durableId="1980454762">
    <w:abstractNumId w:val="58"/>
  </w:num>
  <w:num w:numId="71" w16cid:durableId="1192114029">
    <w:abstractNumId w:val="23"/>
  </w:num>
  <w:num w:numId="72" w16cid:durableId="339743555">
    <w:abstractNumId w:val="2"/>
  </w:num>
  <w:num w:numId="73" w16cid:durableId="1869180827">
    <w:abstractNumId w:val="64"/>
  </w:num>
  <w:num w:numId="74" w16cid:durableId="1251427339">
    <w:abstractNumId w:val="38"/>
  </w:num>
  <w:num w:numId="75" w16cid:durableId="21793518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11"/>
    <w:rsid w:val="000000F3"/>
    <w:rsid w:val="000016E4"/>
    <w:rsid w:val="00002B18"/>
    <w:rsid w:val="00002BE2"/>
    <w:rsid w:val="00003A56"/>
    <w:rsid w:val="00003F7D"/>
    <w:rsid w:val="00004F9C"/>
    <w:rsid w:val="00006C27"/>
    <w:rsid w:val="00006C64"/>
    <w:rsid w:val="00011D12"/>
    <w:rsid w:val="00012E3A"/>
    <w:rsid w:val="00013707"/>
    <w:rsid w:val="00013B34"/>
    <w:rsid w:val="000140F0"/>
    <w:rsid w:val="00014C3E"/>
    <w:rsid w:val="0001643F"/>
    <w:rsid w:val="00016676"/>
    <w:rsid w:val="000170C7"/>
    <w:rsid w:val="000171C0"/>
    <w:rsid w:val="0001767C"/>
    <w:rsid w:val="00017A21"/>
    <w:rsid w:val="00021D01"/>
    <w:rsid w:val="00023C54"/>
    <w:rsid w:val="00024076"/>
    <w:rsid w:val="0002430C"/>
    <w:rsid w:val="000252C3"/>
    <w:rsid w:val="000254C6"/>
    <w:rsid w:val="00025A38"/>
    <w:rsid w:val="000262EE"/>
    <w:rsid w:val="00030936"/>
    <w:rsid w:val="0003146C"/>
    <w:rsid w:val="00032968"/>
    <w:rsid w:val="00033835"/>
    <w:rsid w:val="0003591B"/>
    <w:rsid w:val="00036DE9"/>
    <w:rsid w:val="0003739F"/>
    <w:rsid w:val="000374BF"/>
    <w:rsid w:val="00040AB8"/>
    <w:rsid w:val="00040F6D"/>
    <w:rsid w:val="00041DBF"/>
    <w:rsid w:val="0004255F"/>
    <w:rsid w:val="00042C45"/>
    <w:rsid w:val="00042CFB"/>
    <w:rsid w:val="00042EFB"/>
    <w:rsid w:val="00043C5A"/>
    <w:rsid w:val="000458DE"/>
    <w:rsid w:val="000472E2"/>
    <w:rsid w:val="00050709"/>
    <w:rsid w:val="00051296"/>
    <w:rsid w:val="000512C5"/>
    <w:rsid w:val="00051D3B"/>
    <w:rsid w:val="00052AD2"/>
    <w:rsid w:val="0005314D"/>
    <w:rsid w:val="000551FD"/>
    <w:rsid w:val="000564A4"/>
    <w:rsid w:val="0005723A"/>
    <w:rsid w:val="0005746B"/>
    <w:rsid w:val="00057C66"/>
    <w:rsid w:val="00060E1B"/>
    <w:rsid w:val="00061A7C"/>
    <w:rsid w:val="00062FA0"/>
    <w:rsid w:val="00063461"/>
    <w:rsid w:val="00063B71"/>
    <w:rsid w:val="00063D22"/>
    <w:rsid w:val="00066B4B"/>
    <w:rsid w:val="00067DA9"/>
    <w:rsid w:val="0007029E"/>
    <w:rsid w:val="00070B5C"/>
    <w:rsid w:val="00072534"/>
    <w:rsid w:val="00072739"/>
    <w:rsid w:val="00073B38"/>
    <w:rsid w:val="000740DD"/>
    <w:rsid w:val="000749F1"/>
    <w:rsid w:val="00074BC1"/>
    <w:rsid w:val="00074F0E"/>
    <w:rsid w:val="00075A10"/>
    <w:rsid w:val="00075DF5"/>
    <w:rsid w:val="00075E59"/>
    <w:rsid w:val="00077119"/>
    <w:rsid w:val="00080D35"/>
    <w:rsid w:val="00083A15"/>
    <w:rsid w:val="000849F7"/>
    <w:rsid w:val="00084C57"/>
    <w:rsid w:val="000851C8"/>
    <w:rsid w:val="00086A12"/>
    <w:rsid w:val="00086DDA"/>
    <w:rsid w:val="00090CDA"/>
    <w:rsid w:val="000911C2"/>
    <w:rsid w:val="0009140C"/>
    <w:rsid w:val="00091600"/>
    <w:rsid w:val="000946E1"/>
    <w:rsid w:val="00096131"/>
    <w:rsid w:val="00096F62"/>
    <w:rsid w:val="000A4E6E"/>
    <w:rsid w:val="000A5879"/>
    <w:rsid w:val="000A6CB2"/>
    <w:rsid w:val="000A7D76"/>
    <w:rsid w:val="000B08D9"/>
    <w:rsid w:val="000B0CE2"/>
    <w:rsid w:val="000B15C9"/>
    <w:rsid w:val="000B20F4"/>
    <w:rsid w:val="000B2656"/>
    <w:rsid w:val="000B2D93"/>
    <w:rsid w:val="000B2FBF"/>
    <w:rsid w:val="000B494E"/>
    <w:rsid w:val="000B593F"/>
    <w:rsid w:val="000B7098"/>
    <w:rsid w:val="000B7D48"/>
    <w:rsid w:val="000B7EA7"/>
    <w:rsid w:val="000C0305"/>
    <w:rsid w:val="000C3A76"/>
    <w:rsid w:val="000C4C00"/>
    <w:rsid w:val="000C5B36"/>
    <w:rsid w:val="000C5B8E"/>
    <w:rsid w:val="000C5C54"/>
    <w:rsid w:val="000C5E70"/>
    <w:rsid w:val="000C6781"/>
    <w:rsid w:val="000C6DA1"/>
    <w:rsid w:val="000C7145"/>
    <w:rsid w:val="000C7D3A"/>
    <w:rsid w:val="000D12AF"/>
    <w:rsid w:val="000D149F"/>
    <w:rsid w:val="000D2DBC"/>
    <w:rsid w:val="000D4228"/>
    <w:rsid w:val="000D4BD2"/>
    <w:rsid w:val="000D534E"/>
    <w:rsid w:val="000D6D19"/>
    <w:rsid w:val="000D6FEF"/>
    <w:rsid w:val="000D7FDE"/>
    <w:rsid w:val="000E0B41"/>
    <w:rsid w:val="000E15BD"/>
    <w:rsid w:val="000E1B40"/>
    <w:rsid w:val="000E1D26"/>
    <w:rsid w:val="000E2503"/>
    <w:rsid w:val="000E3553"/>
    <w:rsid w:val="000E3D45"/>
    <w:rsid w:val="000E4EBE"/>
    <w:rsid w:val="000E5CE3"/>
    <w:rsid w:val="000E5D91"/>
    <w:rsid w:val="000E654E"/>
    <w:rsid w:val="000E6705"/>
    <w:rsid w:val="000E6CA4"/>
    <w:rsid w:val="000E6DEC"/>
    <w:rsid w:val="000E6FDF"/>
    <w:rsid w:val="000F0579"/>
    <w:rsid w:val="000F096A"/>
    <w:rsid w:val="000F0B86"/>
    <w:rsid w:val="000F1490"/>
    <w:rsid w:val="000F235B"/>
    <w:rsid w:val="000F3283"/>
    <w:rsid w:val="000F3580"/>
    <w:rsid w:val="000F4BD0"/>
    <w:rsid w:val="000F4D00"/>
    <w:rsid w:val="000F5487"/>
    <w:rsid w:val="000F5B4C"/>
    <w:rsid w:val="000F5EB1"/>
    <w:rsid w:val="000F694C"/>
    <w:rsid w:val="000F6E69"/>
    <w:rsid w:val="000F7BC6"/>
    <w:rsid w:val="001009CB"/>
    <w:rsid w:val="001016AC"/>
    <w:rsid w:val="00101E05"/>
    <w:rsid w:val="00102A62"/>
    <w:rsid w:val="001038D1"/>
    <w:rsid w:val="001041AE"/>
    <w:rsid w:val="00104587"/>
    <w:rsid w:val="00106EF6"/>
    <w:rsid w:val="0010713D"/>
    <w:rsid w:val="00111744"/>
    <w:rsid w:val="0011195C"/>
    <w:rsid w:val="00111F09"/>
    <w:rsid w:val="001120A9"/>
    <w:rsid w:val="00112639"/>
    <w:rsid w:val="001137C3"/>
    <w:rsid w:val="00114165"/>
    <w:rsid w:val="001143FE"/>
    <w:rsid w:val="001153E3"/>
    <w:rsid w:val="00115ED2"/>
    <w:rsid w:val="001167BD"/>
    <w:rsid w:val="00116928"/>
    <w:rsid w:val="00116FE7"/>
    <w:rsid w:val="00120B62"/>
    <w:rsid w:val="0012222F"/>
    <w:rsid w:val="001228D6"/>
    <w:rsid w:val="00122A53"/>
    <w:rsid w:val="00122E44"/>
    <w:rsid w:val="00122F2C"/>
    <w:rsid w:val="001233B7"/>
    <w:rsid w:val="00123FDD"/>
    <w:rsid w:val="0012456A"/>
    <w:rsid w:val="00125F29"/>
    <w:rsid w:val="00126D1B"/>
    <w:rsid w:val="00126DA8"/>
    <w:rsid w:val="001271E9"/>
    <w:rsid w:val="001276EC"/>
    <w:rsid w:val="00127C68"/>
    <w:rsid w:val="00130634"/>
    <w:rsid w:val="0013090B"/>
    <w:rsid w:val="001320D0"/>
    <w:rsid w:val="00137C29"/>
    <w:rsid w:val="0014005B"/>
    <w:rsid w:val="001415F1"/>
    <w:rsid w:val="0014199F"/>
    <w:rsid w:val="00141A6D"/>
    <w:rsid w:val="00141E52"/>
    <w:rsid w:val="00141F8F"/>
    <w:rsid w:val="001432D5"/>
    <w:rsid w:val="00144A7D"/>
    <w:rsid w:val="00146838"/>
    <w:rsid w:val="001500AF"/>
    <w:rsid w:val="0015071F"/>
    <w:rsid w:val="001515C0"/>
    <w:rsid w:val="00151CF7"/>
    <w:rsid w:val="001525EF"/>
    <w:rsid w:val="001528D3"/>
    <w:rsid w:val="00153870"/>
    <w:rsid w:val="00153958"/>
    <w:rsid w:val="00153F49"/>
    <w:rsid w:val="0015467C"/>
    <w:rsid w:val="00154AA5"/>
    <w:rsid w:val="0015539C"/>
    <w:rsid w:val="00155D73"/>
    <w:rsid w:val="00156442"/>
    <w:rsid w:val="00157496"/>
    <w:rsid w:val="00160A9C"/>
    <w:rsid w:val="00160BFE"/>
    <w:rsid w:val="00160C5B"/>
    <w:rsid w:val="00160E50"/>
    <w:rsid w:val="00161229"/>
    <w:rsid w:val="00163EA1"/>
    <w:rsid w:val="00166F9D"/>
    <w:rsid w:val="001673A8"/>
    <w:rsid w:val="001706F9"/>
    <w:rsid w:val="0017317F"/>
    <w:rsid w:val="00173328"/>
    <w:rsid w:val="00173CAA"/>
    <w:rsid w:val="00173E27"/>
    <w:rsid w:val="00173FDB"/>
    <w:rsid w:val="0017539F"/>
    <w:rsid w:val="0017556C"/>
    <w:rsid w:val="00177A81"/>
    <w:rsid w:val="0018011E"/>
    <w:rsid w:val="001818DB"/>
    <w:rsid w:val="00182D2D"/>
    <w:rsid w:val="0018331F"/>
    <w:rsid w:val="001833CF"/>
    <w:rsid w:val="001849C6"/>
    <w:rsid w:val="00185694"/>
    <w:rsid w:val="00185C45"/>
    <w:rsid w:val="001864EE"/>
    <w:rsid w:val="00187DAF"/>
    <w:rsid w:val="00191560"/>
    <w:rsid w:val="00195FD6"/>
    <w:rsid w:val="001960C4"/>
    <w:rsid w:val="001960F3"/>
    <w:rsid w:val="001967CD"/>
    <w:rsid w:val="00196A48"/>
    <w:rsid w:val="00196AFD"/>
    <w:rsid w:val="00197410"/>
    <w:rsid w:val="001979CA"/>
    <w:rsid w:val="00197ED8"/>
    <w:rsid w:val="001A121F"/>
    <w:rsid w:val="001A1B47"/>
    <w:rsid w:val="001A3191"/>
    <w:rsid w:val="001A3591"/>
    <w:rsid w:val="001A4709"/>
    <w:rsid w:val="001A5530"/>
    <w:rsid w:val="001A662A"/>
    <w:rsid w:val="001A708D"/>
    <w:rsid w:val="001A7562"/>
    <w:rsid w:val="001A776D"/>
    <w:rsid w:val="001B0D1F"/>
    <w:rsid w:val="001B18F3"/>
    <w:rsid w:val="001B51FC"/>
    <w:rsid w:val="001B54C1"/>
    <w:rsid w:val="001B5DAC"/>
    <w:rsid w:val="001B60D4"/>
    <w:rsid w:val="001B769A"/>
    <w:rsid w:val="001B791B"/>
    <w:rsid w:val="001C0088"/>
    <w:rsid w:val="001C10C5"/>
    <w:rsid w:val="001C1A5B"/>
    <w:rsid w:val="001C221A"/>
    <w:rsid w:val="001C2FE1"/>
    <w:rsid w:val="001C73E1"/>
    <w:rsid w:val="001D0A66"/>
    <w:rsid w:val="001D0FD6"/>
    <w:rsid w:val="001D1836"/>
    <w:rsid w:val="001D2611"/>
    <w:rsid w:val="001D30E9"/>
    <w:rsid w:val="001D3262"/>
    <w:rsid w:val="001D345D"/>
    <w:rsid w:val="001D5244"/>
    <w:rsid w:val="001D5510"/>
    <w:rsid w:val="001D5E22"/>
    <w:rsid w:val="001D620B"/>
    <w:rsid w:val="001D679A"/>
    <w:rsid w:val="001E0C10"/>
    <w:rsid w:val="001E1AC0"/>
    <w:rsid w:val="001E20D4"/>
    <w:rsid w:val="001E2A5F"/>
    <w:rsid w:val="001E3BFF"/>
    <w:rsid w:val="001E3DB7"/>
    <w:rsid w:val="001E5174"/>
    <w:rsid w:val="001E5E40"/>
    <w:rsid w:val="001E653D"/>
    <w:rsid w:val="001E7712"/>
    <w:rsid w:val="001F29AE"/>
    <w:rsid w:val="001F30B0"/>
    <w:rsid w:val="001F4977"/>
    <w:rsid w:val="001F50D3"/>
    <w:rsid w:val="001F5918"/>
    <w:rsid w:val="001F5E01"/>
    <w:rsid w:val="001F6B73"/>
    <w:rsid w:val="00203BE4"/>
    <w:rsid w:val="0020431B"/>
    <w:rsid w:val="00204DC7"/>
    <w:rsid w:val="00205DD5"/>
    <w:rsid w:val="00206143"/>
    <w:rsid w:val="00206AF2"/>
    <w:rsid w:val="00206C4A"/>
    <w:rsid w:val="00206DFE"/>
    <w:rsid w:val="0020754C"/>
    <w:rsid w:val="00211193"/>
    <w:rsid w:val="00212A58"/>
    <w:rsid w:val="00212B6F"/>
    <w:rsid w:val="00212E65"/>
    <w:rsid w:val="00214D88"/>
    <w:rsid w:val="0021659E"/>
    <w:rsid w:val="00217616"/>
    <w:rsid w:val="00217F7E"/>
    <w:rsid w:val="00220155"/>
    <w:rsid w:val="00220843"/>
    <w:rsid w:val="002219D4"/>
    <w:rsid w:val="00222014"/>
    <w:rsid w:val="002229E6"/>
    <w:rsid w:val="00222A08"/>
    <w:rsid w:val="0022389E"/>
    <w:rsid w:val="00223FD5"/>
    <w:rsid w:val="00225388"/>
    <w:rsid w:val="0022562B"/>
    <w:rsid w:val="0022649A"/>
    <w:rsid w:val="002268B2"/>
    <w:rsid w:val="0022771B"/>
    <w:rsid w:val="00227A94"/>
    <w:rsid w:val="00231DAF"/>
    <w:rsid w:val="002337B5"/>
    <w:rsid w:val="0023432C"/>
    <w:rsid w:val="00234EBF"/>
    <w:rsid w:val="00235D49"/>
    <w:rsid w:val="0023731B"/>
    <w:rsid w:val="00241795"/>
    <w:rsid w:val="0024202E"/>
    <w:rsid w:val="002432E4"/>
    <w:rsid w:val="00243C1C"/>
    <w:rsid w:val="00244328"/>
    <w:rsid w:val="0024689A"/>
    <w:rsid w:val="00246DBC"/>
    <w:rsid w:val="00247151"/>
    <w:rsid w:val="00247867"/>
    <w:rsid w:val="00250720"/>
    <w:rsid w:val="00252295"/>
    <w:rsid w:val="002526C7"/>
    <w:rsid w:val="0025356B"/>
    <w:rsid w:val="00253A24"/>
    <w:rsid w:val="0025409D"/>
    <w:rsid w:val="002543AD"/>
    <w:rsid w:val="00254E91"/>
    <w:rsid w:val="00255E74"/>
    <w:rsid w:val="00257163"/>
    <w:rsid w:val="00257BC3"/>
    <w:rsid w:val="002608E7"/>
    <w:rsid w:val="00261CFB"/>
    <w:rsid w:val="002627DA"/>
    <w:rsid w:val="00263CD7"/>
    <w:rsid w:val="0026456D"/>
    <w:rsid w:val="00265B88"/>
    <w:rsid w:val="00265CDF"/>
    <w:rsid w:val="00266308"/>
    <w:rsid w:val="002663B2"/>
    <w:rsid w:val="002722F4"/>
    <w:rsid w:val="002738D2"/>
    <w:rsid w:val="00273D10"/>
    <w:rsid w:val="00277397"/>
    <w:rsid w:val="00277A27"/>
    <w:rsid w:val="00277E45"/>
    <w:rsid w:val="002803C1"/>
    <w:rsid w:val="00280D62"/>
    <w:rsid w:val="002811AE"/>
    <w:rsid w:val="00282940"/>
    <w:rsid w:val="00283056"/>
    <w:rsid w:val="002836EE"/>
    <w:rsid w:val="00284448"/>
    <w:rsid w:val="002854B7"/>
    <w:rsid w:val="00285FF3"/>
    <w:rsid w:val="0029009A"/>
    <w:rsid w:val="00290434"/>
    <w:rsid w:val="002909A5"/>
    <w:rsid w:val="0029192D"/>
    <w:rsid w:val="00295517"/>
    <w:rsid w:val="00296986"/>
    <w:rsid w:val="002972C3"/>
    <w:rsid w:val="002A09A6"/>
    <w:rsid w:val="002A0DA3"/>
    <w:rsid w:val="002A1036"/>
    <w:rsid w:val="002A17F1"/>
    <w:rsid w:val="002A24C7"/>
    <w:rsid w:val="002A29BD"/>
    <w:rsid w:val="002A32BA"/>
    <w:rsid w:val="002A3E22"/>
    <w:rsid w:val="002A4B99"/>
    <w:rsid w:val="002A612F"/>
    <w:rsid w:val="002A62F3"/>
    <w:rsid w:val="002A65E1"/>
    <w:rsid w:val="002A6EDB"/>
    <w:rsid w:val="002A7995"/>
    <w:rsid w:val="002B0095"/>
    <w:rsid w:val="002B2575"/>
    <w:rsid w:val="002B38C6"/>
    <w:rsid w:val="002B428A"/>
    <w:rsid w:val="002B4A43"/>
    <w:rsid w:val="002B4E71"/>
    <w:rsid w:val="002B7839"/>
    <w:rsid w:val="002C07C0"/>
    <w:rsid w:val="002C1380"/>
    <w:rsid w:val="002C14F9"/>
    <w:rsid w:val="002C3111"/>
    <w:rsid w:val="002C4ACB"/>
    <w:rsid w:val="002C64FC"/>
    <w:rsid w:val="002D0FAF"/>
    <w:rsid w:val="002D1478"/>
    <w:rsid w:val="002D17BB"/>
    <w:rsid w:val="002D19D2"/>
    <w:rsid w:val="002D1A5F"/>
    <w:rsid w:val="002D28A3"/>
    <w:rsid w:val="002D4879"/>
    <w:rsid w:val="002D49ED"/>
    <w:rsid w:val="002D4B1F"/>
    <w:rsid w:val="002D5144"/>
    <w:rsid w:val="002D52B0"/>
    <w:rsid w:val="002D5FF7"/>
    <w:rsid w:val="002D67A6"/>
    <w:rsid w:val="002D6EFE"/>
    <w:rsid w:val="002D737F"/>
    <w:rsid w:val="002D748D"/>
    <w:rsid w:val="002D7F23"/>
    <w:rsid w:val="002E0480"/>
    <w:rsid w:val="002E138D"/>
    <w:rsid w:val="002E2786"/>
    <w:rsid w:val="002E2AE1"/>
    <w:rsid w:val="002E2B4E"/>
    <w:rsid w:val="002E3F03"/>
    <w:rsid w:val="002E5D48"/>
    <w:rsid w:val="002E62DA"/>
    <w:rsid w:val="002E7194"/>
    <w:rsid w:val="002F03D2"/>
    <w:rsid w:val="002F0631"/>
    <w:rsid w:val="002F0976"/>
    <w:rsid w:val="002F0D04"/>
    <w:rsid w:val="002F1383"/>
    <w:rsid w:val="002F159A"/>
    <w:rsid w:val="002F2D7A"/>
    <w:rsid w:val="002F3891"/>
    <w:rsid w:val="002F3BB4"/>
    <w:rsid w:val="002F3D3E"/>
    <w:rsid w:val="002F4012"/>
    <w:rsid w:val="002F4D5B"/>
    <w:rsid w:val="002F6108"/>
    <w:rsid w:val="002F7402"/>
    <w:rsid w:val="002F765A"/>
    <w:rsid w:val="00304507"/>
    <w:rsid w:val="00304B5D"/>
    <w:rsid w:val="0030747F"/>
    <w:rsid w:val="00307F9F"/>
    <w:rsid w:val="00310E63"/>
    <w:rsid w:val="003119EB"/>
    <w:rsid w:val="00311A48"/>
    <w:rsid w:val="003127E8"/>
    <w:rsid w:val="00313A51"/>
    <w:rsid w:val="00315366"/>
    <w:rsid w:val="00317691"/>
    <w:rsid w:val="0032147E"/>
    <w:rsid w:val="00325391"/>
    <w:rsid w:val="00326982"/>
    <w:rsid w:val="003305F2"/>
    <w:rsid w:val="00330A7B"/>
    <w:rsid w:val="00330C21"/>
    <w:rsid w:val="003327EC"/>
    <w:rsid w:val="00333C34"/>
    <w:rsid w:val="0033517B"/>
    <w:rsid w:val="00336EB2"/>
    <w:rsid w:val="00336FE7"/>
    <w:rsid w:val="00337700"/>
    <w:rsid w:val="003417A4"/>
    <w:rsid w:val="00343DF8"/>
    <w:rsid w:val="003445FE"/>
    <w:rsid w:val="00345365"/>
    <w:rsid w:val="00345A09"/>
    <w:rsid w:val="00345D78"/>
    <w:rsid w:val="00347FA0"/>
    <w:rsid w:val="00351386"/>
    <w:rsid w:val="0035267D"/>
    <w:rsid w:val="00353C1A"/>
    <w:rsid w:val="00354187"/>
    <w:rsid w:val="0035540F"/>
    <w:rsid w:val="0035584E"/>
    <w:rsid w:val="00355FA5"/>
    <w:rsid w:val="00361299"/>
    <w:rsid w:val="00361B86"/>
    <w:rsid w:val="00362190"/>
    <w:rsid w:val="003624A3"/>
    <w:rsid w:val="00362AAC"/>
    <w:rsid w:val="00363288"/>
    <w:rsid w:val="00363554"/>
    <w:rsid w:val="00363CD8"/>
    <w:rsid w:val="00363FC0"/>
    <w:rsid w:val="003657A2"/>
    <w:rsid w:val="003661BF"/>
    <w:rsid w:val="00366C49"/>
    <w:rsid w:val="00367C83"/>
    <w:rsid w:val="0037075E"/>
    <w:rsid w:val="003718AA"/>
    <w:rsid w:val="00372194"/>
    <w:rsid w:val="00372CF3"/>
    <w:rsid w:val="00374074"/>
    <w:rsid w:val="00374E1C"/>
    <w:rsid w:val="00375214"/>
    <w:rsid w:val="00376D91"/>
    <w:rsid w:val="00376FDC"/>
    <w:rsid w:val="003802E9"/>
    <w:rsid w:val="0038109D"/>
    <w:rsid w:val="00381FF7"/>
    <w:rsid w:val="003825C1"/>
    <w:rsid w:val="003831D0"/>
    <w:rsid w:val="0038342C"/>
    <w:rsid w:val="00383989"/>
    <w:rsid w:val="00383BFC"/>
    <w:rsid w:val="003845D0"/>
    <w:rsid w:val="00386303"/>
    <w:rsid w:val="00386EEC"/>
    <w:rsid w:val="003876F1"/>
    <w:rsid w:val="003877EA"/>
    <w:rsid w:val="00392307"/>
    <w:rsid w:val="003929B3"/>
    <w:rsid w:val="00392A4C"/>
    <w:rsid w:val="00392D0A"/>
    <w:rsid w:val="00394850"/>
    <w:rsid w:val="003949E7"/>
    <w:rsid w:val="00394A1B"/>
    <w:rsid w:val="00395096"/>
    <w:rsid w:val="003954E6"/>
    <w:rsid w:val="00397204"/>
    <w:rsid w:val="0039780A"/>
    <w:rsid w:val="003A0135"/>
    <w:rsid w:val="003A0864"/>
    <w:rsid w:val="003A08DF"/>
    <w:rsid w:val="003A0EE7"/>
    <w:rsid w:val="003A1CB8"/>
    <w:rsid w:val="003A1D99"/>
    <w:rsid w:val="003A1ED1"/>
    <w:rsid w:val="003A3D3D"/>
    <w:rsid w:val="003A4635"/>
    <w:rsid w:val="003A4A22"/>
    <w:rsid w:val="003A50A2"/>
    <w:rsid w:val="003A52D0"/>
    <w:rsid w:val="003B0B61"/>
    <w:rsid w:val="003B1ABF"/>
    <w:rsid w:val="003B1C81"/>
    <w:rsid w:val="003B1F4A"/>
    <w:rsid w:val="003B20CA"/>
    <w:rsid w:val="003B5DDE"/>
    <w:rsid w:val="003B6455"/>
    <w:rsid w:val="003B6EF1"/>
    <w:rsid w:val="003B76D6"/>
    <w:rsid w:val="003C1041"/>
    <w:rsid w:val="003C14CF"/>
    <w:rsid w:val="003C25E9"/>
    <w:rsid w:val="003C2A4B"/>
    <w:rsid w:val="003C3B33"/>
    <w:rsid w:val="003C3D6B"/>
    <w:rsid w:val="003C4ED9"/>
    <w:rsid w:val="003C60F9"/>
    <w:rsid w:val="003D12F0"/>
    <w:rsid w:val="003D2A16"/>
    <w:rsid w:val="003D3180"/>
    <w:rsid w:val="003D3922"/>
    <w:rsid w:val="003D3A4C"/>
    <w:rsid w:val="003D3DE5"/>
    <w:rsid w:val="003D43D3"/>
    <w:rsid w:val="003D5336"/>
    <w:rsid w:val="003D53E8"/>
    <w:rsid w:val="003D59CA"/>
    <w:rsid w:val="003D59CD"/>
    <w:rsid w:val="003D59E8"/>
    <w:rsid w:val="003D5D7B"/>
    <w:rsid w:val="003D62EA"/>
    <w:rsid w:val="003E2404"/>
    <w:rsid w:val="003E3109"/>
    <w:rsid w:val="003E45F0"/>
    <w:rsid w:val="003E5500"/>
    <w:rsid w:val="003E78C2"/>
    <w:rsid w:val="003E7F28"/>
    <w:rsid w:val="003F0F8D"/>
    <w:rsid w:val="003F2C4A"/>
    <w:rsid w:val="003F3497"/>
    <w:rsid w:val="003F432D"/>
    <w:rsid w:val="003F4466"/>
    <w:rsid w:val="003F5924"/>
    <w:rsid w:val="003F6108"/>
    <w:rsid w:val="003F6605"/>
    <w:rsid w:val="00400215"/>
    <w:rsid w:val="004007F0"/>
    <w:rsid w:val="004009C9"/>
    <w:rsid w:val="00402088"/>
    <w:rsid w:val="00402419"/>
    <w:rsid w:val="00403A6D"/>
    <w:rsid w:val="004068F4"/>
    <w:rsid w:val="00406C08"/>
    <w:rsid w:val="00407503"/>
    <w:rsid w:val="00407887"/>
    <w:rsid w:val="00410D9F"/>
    <w:rsid w:val="0041142E"/>
    <w:rsid w:val="00411DBD"/>
    <w:rsid w:val="00411FFF"/>
    <w:rsid w:val="00412886"/>
    <w:rsid w:val="00412A00"/>
    <w:rsid w:val="004133F5"/>
    <w:rsid w:val="004133FB"/>
    <w:rsid w:val="00413843"/>
    <w:rsid w:val="00414208"/>
    <w:rsid w:val="0041455C"/>
    <w:rsid w:val="004151DF"/>
    <w:rsid w:val="00415637"/>
    <w:rsid w:val="004200E1"/>
    <w:rsid w:val="00420268"/>
    <w:rsid w:val="00420BF6"/>
    <w:rsid w:val="00421473"/>
    <w:rsid w:val="00421799"/>
    <w:rsid w:val="004221D2"/>
    <w:rsid w:val="00424D9E"/>
    <w:rsid w:val="00426C69"/>
    <w:rsid w:val="00426E1C"/>
    <w:rsid w:val="00427C63"/>
    <w:rsid w:val="00427F80"/>
    <w:rsid w:val="00431CA2"/>
    <w:rsid w:val="00431CF3"/>
    <w:rsid w:val="0043236F"/>
    <w:rsid w:val="00432C56"/>
    <w:rsid w:val="004347B2"/>
    <w:rsid w:val="00434C16"/>
    <w:rsid w:val="00435A90"/>
    <w:rsid w:val="00436391"/>
    <w:rsid w:val="0043715D"/>
    <w:rsid w:val="00437D49"/>
    <w:rsid w:val="00440216"/>
    <w:rsid w:val="00440949"/>
    <w:rsid w:val="004409D8"/>
    <w:rsid w:val="004409F0"/>
    <w:rsid w:val="00441019"/>
    <w:rsid w:val="00441581"/>
    <w:rsid w:val="0044209F"/>
    <w:rsid w:val="00444970"/>
    <w:rsid w:val="0044596E"/>
    <w:rsid w:val="00445A42"/>
    <w:rsid w:val="00446261"/>
    <w:rsid w:val="004469EF"/>
    <w:rsid w:val="00447245"/>
    <w:rsid w:val="00450D2C"/>
    <w:rsid w:val="004529C0"/>
    <w:rsid w:val="00453442"/>
    <w:rsid w:val="00453A9F"/>
    <w:rsid w:val="00453C55"/>
    <w:rsid w:val="00453E28"/>
    <w:rsid w:val="004564BA"/>
    <w:rsid w:val="004567FC"/>
    <w:rsid w:val="00461063"/>
    <w:rsid w:val="004615B0"/>
    <w:rsid w:val="0046290A"/>
    <w:rsid w:val="00462957"/>
    <w:rsid w:val="00462C54"/>
    <w:rsid w:val="004634C7"/>
    <w:rsid w:val="004651D5"/>
    <w:rsid w:val="004658DB"/>
    <w:rsid w:val="00467A8B"/>
    <w:rsid w:val="00470A33"/>
    <w:rsid w:val="00470E0E"/>
    <w:rsid w:val="004713C2"/>
    <w:rsid w:val="00472141"/>
    <w:rsid w:val="00473627"/>
    <w:rsid w:val="004736CB"/>
    <w:rsid w:val="00473B4B"/>
    <w:rsid w:val="00473F31"/>
    <w:rsid w:val="00474CB8"/>
    <w:rsid w:val="00475512"/>
    <w:rsid w:val="0047564F"/>
    <w:rsid w:val="00476122"/>
    <w:rsid w:val="00476DF8"/>
    <w:rsid w:val="0047712B"/>
    <w:rsid w:val="00477210"/>
    <w:rsid w:val="00477810"/>
    <w:rsid w:val="004805C6"/>
    <w:rsid w:val="004823A1"/>
    <w:rsid w:val="0048382A"/>
    <w:rsid w:val="00486C16"/>
    <w:rsid w:val="0048712D"/>
    <w:rsid w:val="0048751D"/>
    <w:rsid w:val="00487544"/>
    <w:rsid w:val="00491276"/>
    <w:rsid w:val="00491B09"/>
    <w:rsid w:val="004944AE"/>
    <w:rsid w:val="004944BE"/>
    <w:rsid w:val="00494B1E"/>
    <w:rsid w:val="00495C51"/>
    <w:rsid w:val="00497C83"/>
    <w:rsid w:val="00497C84"/>
    <w:rsid w:val="004A0633"/>
    <w:rsid w:val="004A0726"/>
    <w:rsid w:val="004A1687"/>
    <w:rsid w:val="004A225F"/>
    <w:rsid w:val="004A2858"/>
    <w:rsid w:val="004A4597"/>
    <w:rsid w:val="004A502F"/>
    <w:rsid w:val="004A5C17"/>
    <w:rsid w:val="004A6492"/>
    <w:rsid w:val="004A7107"/>
    <w:rsid w:val="004A7CE3"/>
    <w:rsid w:val="004A7E40"/>
    <w:rsid w:val="004B17F8"/>
    <w:rsid w:val="004B1E1F"/>
    <w:rsid w:val="004B2070"/>
    <w:rsid w:val="004B2B34"/>
    <w:rsid w:val="004B2D54"/>
    <w:rsid w:val="004B70C5"/>
    <w:rsid w:val="004C0EB9"/>
    <w:rsid w:val="004C0FBF"/>
    <w:rsid w:val="004C2F41"/>
    <w:rsid w:val="004C4409"/>
    <w:rsid w:val="004C4888"/>
    <w:rsid w:val="004C4EF6"/>
    <w:rsid w:val="004C5F91"/>
    <w:rsid w:val="004C743B"/>
    <w:rsid w:val="004D0062"/>
    <w:rsid w:val="004D0B64"/>
    <w:rsid w:val="004D127A"/>
    <w:rsid w:val="004D36DF"/>
    <w:rsid w:val="004D395D"/>
    <w:rsid w:val="004D46EE"/>
    <w:rsid w:val="004D55D7"/>
    <w:rsid w:val="004D5C70"/>
    <w:rsid w:val="004D63F8"/>
    <w:rsid w:val="004D6FFB"/>
    <w:rsid w:val="004E11C0"/>
    <w:rsid w:val="004E1BEB"/>
    <w:rsid w:val="004E467F"/>
    <w:rsid w:val="004E487F"/>
    <w:rsid w:val="004E4B9D"/>
    <w:rsid w:val="004E4E1A"/>
    <w:rsid w:val="004E68F1"/>
    <w:rsid w:val="004E6D8A"/>
    <w:rsid w:val="004E75D0"/>
    <w:rsid w:val="004E7B4C"/>
    <w:rsid w:val="004E7C27"/>
    <w:rsid w:val="004F049D"/>
    <w:rsid w:val="004F3561"/>
    <w:rsid w:val="004F3D72"/>
    <w:rsid w:val="004F40FC"/>
    <w:rsid w:val="004F454F"/>
    <w:rsid w:val="004F4C31"/>
    <w:rsid w:val="004F4E39"/>
    <w:rsid w:val="004F59F0"/>
    <w:rsid w:val="004F75ED"/>
    <w:rsid w:val="00502A14"/>
    <w:rsid w:val="00502E26"/>
    <w:rsid w:val="00504314"/>
    <w:rsid w:val="00504C10"/>
    <w:rsid w:val="00504D77"/>
    <w:rsid w:val="005058A2"/>
    <w:rsid w:val="00505B27"/>
    <w:rsid w:val="00506D2D"/>
    <w:rsid w:val="00507221"/>
    <w:rsid w:val="00510531"/>
    <w:rsid w:val="005130EB"/>
    <w:rsid w:val="0051316A"/>
    <w:rsid w:val="00514D7F"/>
    <w:rsid w:val="005157AB"/>
    <w:rsid w:val="00516260"/>
    <w:rsid w:val="00516852"/>
    <w:rsid w:val="005200A9"/>
    <w:rsid w:val="00522431"/>
    <w:rsid w:val="0052440C"/>
    <w:rsid w:val="00525B91"/>
    <w:rsid w:val="005274D9"/>
    <w:rsid w:val="00527C8A"/>
    <w:rsid w:val="005301C2"/>
    <w:rsid w:val="00532184"/>
    <w:rsid w:val="00537795"/>
    <w:rsid w:val="00540073"/>
    <w:rsid w:val="00540535"/>
    <w:rsid w:val="00540A32"/>
    <w:rsid w:val="00541876"/>
    <w:rsid w:val="005425AE"/>
    <w:rsid w:val="00542937"/>
    <w:rsid w:val="0054344B"/>
    <w:rsid w:val="0054404D"/>
    <w:rsid w:val="005444E2"/>
    <w:rsid w:val="00544A8D"/>
    <w:rsid w:val="0055000A"/>
    <w:rsid w:val="00550A84"/>
    <w:rsid w:val="00550E32"/>
    <w:rsid w:val="005512FC"/>
    <w:rsid w:val="005522C4"/>
    <w:rsid w:val="00554017"/>
    <w:rsid w:val="0055502E"/>
    <w:rsid w:val="00555C9C"/>
    <w:rsid w:val="00555F79"/>
    <w:rsid w:val="00556005"/>
    <w:rsid w:val="00556B09"/>
    <w:rsid w:val="00556DEB"/>
    <w:rsid w:val="00561EF5"/>
    <w:rsid w:val="00562659"/>
    <w:rsid w:val="005640F2"/>
    <w:rsid w:val="00565D0E"/>
    <w:rsid w:val="005675DC"/>
    <w:rsid w:val="00570B9B"/>
    <w:rsid w:val="00570BC7"/>
    <w:rsid w:val="00570F7E"/>
    <w:rsid w:val="00572A06"/>
    <w:rsid w:val="00573DBF"/>
    <w:rsid w:val="00575E7B"/>
    <w:rsid w:val="0057604E"/>
    <w:rsid w:val="00580059"/>
    <w:rsid w:val="00581AE6"/>
    <w:rsid w:val="005821D5"/>
    <w:rsid w:val="0058252A"/>
    <w:rsid w:val="00582AAF"/>
    <w:rsid w:val="00582DA6"/>
    <w:rsid w:val="00583243"/>
    <w:rsid w:val="00584DEA"/>
    <w:rsid w:val="00587043"/>
    <w:rsid w:val="005878A2"/>
    <w:rsid w:val="005912C0"/>
    <w:rsid w:val="00591C98"/>
    <w:rsid w:val="00593BF4"/>
    <w:rsid w:val="00593F03"/>
    <w:rsid w:val="00594858"/>
    <w:rsid w:val="0059562A"/>
    <w:rsid w:val="0059573E"/>
    <w:rsid w:val="0059627F"/>
    <w:rsid w:val="00596899"/>
    <w:rsid w:val="00597B41"/>
    <w:rsid w:val="005A034E"/>
    <w:rsid w:val="005A053B"/>
    <w:rsid w:val="005A3CA8"/>
    <w:rsid w:val="005A440A"/>
    <w:rsid w:val="005A4EBB"/>
    <w:rsid w:val="005A6572"/>
    <w:rsid w:val="005A6ECA"/>
    <w:rsid w:val="005A7508"/>
    <w:rsid w:val="005B0326"/>
    <w:rsid w:val="005B0780"/>
    <w:rsid w:val="005B3839"/>
    <w:rsid w:val="005B54E3"/>
    <w:rsid w:val="005B5C89"/>
    <w:rsid w:val="005B5DDB"/>
    <w:rsid w:val="005B6061"/>
    <w:rsid w:val="005B609F"/>
    <w:rsid w:val="005B6607"/>
    <w:rsid w:val="005B6883"/>
    <w:rsid w:val="005B7790"/>
    <w:rsid w:val="005C1175"/>
    <w:rsid w:val="005C1A2B"/>
    <w:rsid w:val="005C1DEC"/>
    <w:rsid w:val="005C2183"/>
    <w:rsid w:val="005C35A6"/>
    <w:rsid w:val="005C397E"/>
    <w:rsid w:val="005C580A"/>
    <w:rsid w:val="005C6E40"/>
    <w:rsid w:val="005C7418"/>
    <w:rsid w:val="005D0260"/>
    <w:rsid w:val="005D049B"/>
    <w:rsid w:val="005D0B24"/>
    <w:rsid w:val="005D13C8"/>
    <w:rsid w:val="005D4309"/>
    <w:rsid w:val="005D4456"/>
    <w:rsid w:val="005D598B"/>
    <w:rsid w:val="005D62CC"/>
    <w:rsid w:val="005D6857"/>
    <w:rsid w:val="005D7C6A"/>
    <w:rsid w:val="005D7D35"/>
    <w:rsid w:val="005E2F52"/>
    <w:rsid w:val="005E3381"/>
    <w:rsid w:val="005E3F99"/>
    <w:rsid w:val="005E4120"/>
    <w:rsid w:val="005E4A35"/>
    <w:rsid w:val="005E5D5C"/>
    <w:rsid w:val="005E6030"/>
    <w:rsid w:val="005E71D6"/>
    <w:rsid w:val="005F1013"/>
    <w:rsid w:val="005F1CE1"/>
    <w:rsid w:val="005F25D4"/>
    <w:rsid w:val="005F2B14"/>
    <w:rsid w:val="005F2E75"/>
    <w:rsid w:val="0060244B"/>
    <w:rsid w:val="00602B37"/>
    <w:rsid w:val="00604845"/>
    <w:rsid w:val="00605104"/>
    <w:rsid w:val="00605C74"/>
    <w:rsid w:val="00605F69"/>
    <w:rsid w:val="006063A7"/>
    <w:rsid w:val="00611135"/>
    <w:rsid w:val="0061145A"/>
    <w:rsid w:val="00613200"/>
    <w:rsid w:val="006136CC"/>
    <w:rsid w:val="0061399A"/>
    <w:rsid w:val="0061621B"/>
    <w:rsid w:val="00616A54"/>
    <w:rsid w:val="00617EA1"/>
    <w:rsid w:val="00617F4C"/>
    <w:rsid w:val="00620159"/>
    <w:rsid w:val="00621114"/>
    <w:rsid w:val="00621879"/>
    <w:rsid w:val="00622159"/>
    <w:rsid w:val="006224BB"/>
    <w:rsid w:val="00623062"/>
    <w:rsid w:val="00624380"/>
    <w:rsid w:val="00624647"/>
    <w:rsid w:val="00625B44"/>
    <w:rsid w:val="00626A64"/>
    <w:rsid w:val="006272E8"/>
    <w:rsid w:val="0063038D"/>
    <w:rsid w:val="0063088D"/>
    <w:rsid w:val="00631049"/>
    <w:rsid w:val="006311CB"/>
    <w:rsid w:val="006313F1"/>
    <w:rsid w:val="006315EC"/>
    <w:rsid w:val="0063295D"/>
    <w:rsid w:val="00633B4E"/>
    <w:rsid w:val="00634E73"/>
    <w:rsid w:val="00634FD3"/>
    <w:rsid w:val="00636FE0"/>
    <w:rsid w:val="006372FB"/>
    <w:rsid w:val="00637A42"/>
    <w:rsid w:val="00637DE4"/>
    <w:rsid w:val="00637F3B"/>
    <w:rsid w:val="00640D45"/>
    <w:rsid w:val="00641BD7"/>
    <w:rsid w:val="00642585"/>
    <w:rsid w:val="00642605"/>
    <w:rsid w:val="00642898"/>
    <w:rsid w:val="0064478A"/>
    <w:rsid w:val="00646510"/>
    <w:rsid w:val="006465E2"/>
    <w:rsid w:val="00647E51"/>
    <w:rsid w:val="006501A9"/>
    <w:rsid w:val="00651013"/>
    <w:rsid w:val="00651F97"/>
    <w:rsid w:val="0065353D"/>
    <w:rsid w:val="0065362A"/>
    <w:rsid w:val="00654337"/>
    <w:rsid w:val="006567A3"/>
    <w:rsid w:val="0065798A"/>
    <w:rsid w:val="00660062"/>
    <w:rsid w:val="006602CE"/>
    <w:rsid w:val="00660832"/>
    <w:rsid w:val="0066174C"/>
    <w:rsid w:val="00662487"/>
    <w:rsid w:val="006626E4"/>
    <w:rsid w:val="006634CF"/>
    <w:rsid w:val="00664D36"/>
    <w:rsid w:val="00664F84"/>
    <w:rsid w:val="00665235"/>
    <w:rsid w:val="006657AB"/>
    <w:rsid w:val="00665B27"/>
    <w:rsid w:val="006701FC"/>
    <w:rsid w:val="00670245"/>
    <w:rsid w:val="00670A27"/>
    <w:rsid w:val="00671002"/>
    <w:rsid w:val="00671D2F"/>
    <w:rsid w:val="00672793"/>
    <w:rsid w:val="0067289E"/>
    <w:rsid w:val="006745E7"/>
    <w:rsid w:val="00676C22"/>
    <w:rsid w:val="00676EEA"/>
    <w:rsid w:val="006770E0"/>
    <w:rsid w:val="0067773E"/>
    <w:rsid w:val="0068036F"/>
    <w:rsid w:val="00680943"/>
    <w:rsid w:val="006812D3"/>
    <w:rsid w:val="00681FC8"/>
    <w:rsid w:val="00681FD6"/>
    <w:rsid w:val="00682240"/>
    <w:rsid w:val="0068260C"/>
    <w:rsid w:val="00683422"/>
    <w:rsid w:val="00683B87"/>
    <w:rsid w:val="00686590"/>
    <w:rsid w:val="0068674D"/>
    <w:rsid w:val="006870D8"/>
    <w:rsid w:val="00687A73"/>
    <w:rsid w:val="00687B27"/>
    <w:rsid w:val="00696978"/>
    <w:rsid w:val="00696AAA"/>
    <w:rsid w:val="00697D04"/>
    <w:rsid w:val="006A0821"/>
    <w:rsid w:val="006A1B3D"/>
    <w:rsid w:val="006A381A"/>
    <w:rsid w:val="006A4EE5"/>
    <w:rsid w:val="006A5482"/>
    <w:rsid w:val="006A62C0"/>
    <w:rsid w:val="006B0444"/>
    <w:rsid w:val="006B09A1"/>
    <w:rsid w:val="006B0C78"/>
    <w:rsid w:val="006B104C"/>
    <w:rsid w:val="006B22E6"/>
    <w:rsid w:val="006B24E0"/>
    <w:rsid w:val="006B2D7B"/>
    <w:rsid w:val="006B3D22"/>
    <w:rsid w:val="006B3E20"/>
    <w:rsid w:val="006B49EB"/>
    <w:rsid w:val="006B60FC"/>
    <w:rsid w:val="006B6427"/>
    <w:rsid w:val="006B7288"/>
    <w:rsid w:val="006C035B"/>
    <w:rsid w:val="006C1C98"/>
    <w:rsid w:val="006C22CE"/>
    <w:rsid w:val="006C347B"/>
    <w:rsid w:val="006C3B97"/>
    <w:rsid w:val="006C4565"/>
    <w:rsid w:val="006C48A5"/>
    <w:rsid w:val="006C5390"/>
    <w:rsid w:val="006C7055"/>
    <w:rsid w:val="006D122D"/>
    <w:rsid w:val="006D3B89"/>
    <w:rsid w:val="006D4E52"/>
    <w:rsid w:val="006D7174"/>
    <w:rsid w:val="006D725D"/>
    <w:rsid w:val="006D778B"/>
    <w:rsid w:val="006E1DF2"/>
    <w:rsid w:val="006E2033"/>
    <w:rsid w:val="006E37D6"/>
    <w:rsid w:val="006E5F74"/>
    <w:rsid w:val="006E68A5"/>
    <w:rsid w:val="006F1E40"/>
    <w:rsid w:val="006F1E79"/>
    <w:rsid w:val="006F27CA"/>
    <w:rsid w:val="006F3641"/>
    <w:rsid w:val="006F3A17"/>
    <w:rsid w:val="006F4F6A"/>
    <w:rsid w:val="006F568C"/>
    <w:rsid w:val="006F57A4"/>
    <w:rsid w:val="006F5D70"/>
    <w:rsid w:val="006F61C2"/>
    <w:rsid w:val="006F637F"/>
    <w:rsid w:val="006F7D43"/>
    <w:rsid w:val="00701069"/>
    <w:rsid w:val="00701F74"/>
    <w:rsid w:val="0070206A"/>
    <w:rsid w:val="00702C66"/>
    <w:rsid w:val="00704F4C"/>
    <w:rsid w:val="00706917"/>
    <w:rsid w:val="00710546"/>
    <w:rsid w:val="007128C9"/>
    <w:rsid w:val="00712B90"/>
    <w:rsid w:val="00712DAC"/>
    <w:rsid w:val="00712DAD"/>
    <w:rsid w:val="00713232"/>
    <w:rsid w:val="0071369F"/>
    <w:rsid w:val="00713A3F"/>
    <w:rsid w:val="007142A2"/>
    <w:rsid w:val="00714FC8"/>
    <w:rsid w:val="00716A30"/>
    <w:rsid w:val="00716AAE"/>
    <w:rsid w:val="00716FD9"/>
    <w:rsid w:val="00717945"/>
    <w:rsid w:val="0072069E"/>
    <w:rsid w:val="00721279"/>
    <w:rsid w:val="0072151C"/>
    <w:rsid w:val="00721766"/>
    <w:rsid w:val="00722577"/>
    <w:rsid w:val="00722C21"/>
    <w:rsid w:val="007232D1"/>
    <w:rsid w:val="007232F5"/>
    <w:rsid w:val="00723F0D"/>
    <w:rsid w:val="00724AAD"/>
    <w:rsid w:val="007257BF"/>
    <w:rsid w:val="007258E2"/>
    <w:rsid w:val="007262FE"/>
    <w:rsid w:val="0072634C"/>
    <w:rsid w:val="00730781"/>
    <w:rsid w:val="007319AA"/>
    <w:rsid w:val="00732D38"/>
    <w:rsid w:val="00733317"/>
    <w:rsid w:val="00734679"/>
    <w:rsid w:val="00735A9B"/>
    <w:rsid w:val="00736691"/>
    <w:rsid w:val="0073765A"/>
    <w:rsid w:val="007421E7"/>
    <w:rsid w:val="00742417"/>
    <w:rsid w:val="00742B0A"/>
    <w:rsid w:val="00743E67"/>
    <w:rsid w:val="00743ED4"/>
    <w:rsid w:val="007448E9"/>
    <w:rsid w:val="007457E5"/>
    <w:rsid w:val="00746015"/>
    <w:rsid w:val="0074657A"/>
    <w:rsid w:val="0075355B"/>
    <w:rsid w:val="00755717"/>
    <w:rsid w:val="00755D90"/>
    <w:rsid w:val="00755DF4"/>
    <w:rsid w:val="007567C9"/>
    <w:rsid w:val="00757645"/>
    <w:rsid w:val="0076142B"/>
    <w:rsid w:val="007617FD"/>
    <w:rsid w:val="0076550F"/>
    <w:rsid w:val="007672AE"/>
    <w:rsid w:val="00771E1B"/>
    <w:rsid w:val="00773896"/>
    <w:rsid w:val="00773A55"/>
    <w:rsid w:val="00773C64"/>
    <w:rsid w:val="00774248"/>
    <w:rsid w:val="00775121"/>
    <w:rsid w:val="007753B7"/>
    <w:rsid w:val="00775D00"/>
    <w:rsid w:val="00776331"/>
    <w:rsid w:val="00776429"/>
    <w:rsid w:val="0077646B"/>
    <w:rsid w:val="00776F91"/>
    <w:rsid w:val="007809E1"/>
    <w:rsid w:val="00780FDA"/>
    <w:rsid w:val="0078383B"/>
    <w:rsid w:val="00783AD2"/>
    <w:rsid w:val="00783CB5"/>
    <w:rsid w:val="007849EA"/>
    <w:rsid w:val="00784DB0"/>
    <w:rsid w:val="0078612A"/>
    <w:rsid w:val="0078703E"/>
    <w:rsid w:val="007901F1"/>
    <w:rsid w:val="00790458"/>
    <w:rsid w:val="0079116A"/>
    <w:rsid w:val="0079152B"/>
    <w:rsid w:val="007919A8"/>
    <w:rsid w:val="007922BB"/>
    <w:rsid w:val="00792408"/>
    <w:rsid w:val="00792EB9"/>
    <w:rsid w:val="0079326B"/>
    <w:rsid w:val="00793644"/>
    <w:rsid w:val="00794413"/>
    <w:rsid w:val="00794915"/>
    <w:rsid w:val="00794CE1"/>
    <w:rsid w:val="007956E0"/>
    <w:rsid w:val="007A01AE"/>
    <w:rsid w:val="007A0628"/>
    <w:rsid w:val="007A26AE"/>
    <w:rsid w:val="007A2D6A"/>
    <w:rsid w:val="007A2F8B"/>
    <w:rsid w:val="007A36B4"/>
    <w:rsid w:val="007A4EFC"/>
    <w:rsid w:val="007A5D29"/>
    <w:rsid w:val="007A6040"/>
    <w:rsid w:val="007A684C"/>
    <w:rsid w:val="007A6AB0"/>
    <w:rsid w:val="007A7DC3"/>
    <w:rsid w:val="007B0253"/>
    <w:rsid w:val="007B0EC2"/>
    <w:rsid w:val="007B359E"/>
    <w:rsid w:val="007B40A6"/>
    <w:rsid w:val="007B4E73"/>
    <w:rsid w:val="007B7AC2"/>
    <w:rsid w:val="007B7BE0"/>
    <w:rsid w:val="007C2FB1"/>
    <w:rsid w:val="007C35CE"/>
    <w:rsid w:val="007C61A0"/>
    <w:rsid w:val="007C6CED"/>
    <w:rsid w:val="007D0490"/>
    <w:rsid w:val="007D1B11"/>
    <w:rsid w:val="007D2BE2"/>
    <w:rsid w:val="007D2CB2"/>
    <w:rsid w:val="007D3DAE"/>
    <w:rsid w:val="007D53B5"/>
    <w:rsid w:val="007D5416"/>
    <w:rsid w:val="007D572F"/>
    <w:rsid w:val="007D7848"/>
    <w:rsid w:val="007E03AE"/>
    <w:rsid w:val="007E1997"/>
    <w:rsid w:val="007E21EA"/>
    <w:rsid w:val="007E6CAF"/>
    <w:rsid w:val="007E7B97"/>
    <w:rsid w:val="007E7F3D"/>
    <w:rsid w:val="007F00E5"/>
    <w:rsid w:val="007F057C"/>
    <w:rsid w:val="007F1723"/>
    <w:rsid w:val="007F1A8B"/>
    <w:rsid w:val="007F1C59"/>
    <w:rsid w:val="007F1CCD"/>
    <w:rsid w:val="007F1F18"/>
    <w:rsid w:val="007F23A4"/>
    <w:rsid w:val="007F31AE"/>
    <w:rsid w:val="007F3A12"/>
    <w:rsid w:val="007F4339"/>
    <w:rsid w:val="007F5125"/>
    <w:rsid w:val="007F6C38"/>
    <w:rsid w:val="007F777A"/>
    <w:rsid w:val="00800F64"/>
    <w:rsid w:val="00801787"/>
    <w:rsid w:val="008017E0"/>
    <w:rsid w:val="0080217E"/>
    <w:rsid w:val="00802396"/>
    <w:rsid w:val="00802E82"/>
    <w:rsid w:val="0080724A"/>
    <w:rsid w:val="008112CA"/>
    <w:rsid w:val="00811478"/>
    <w:rsid w:val="00812B30"/>
    <w:rsid w:val="00812F06"/>
    <w:rsid w:val="00812F30"/>
    <w:rsid w:val="008141BA"/>
    <w:rsid w:val="0081452C"/>
    <w:rsid w:val="00816A8F"/>
    <w:rsid w:val="00822D6C"/>
    <w:rsid w:val="0082347F"/>
    <w:rsid w:val="008235E9"/>
    <w:rsid w:val="00823E73"/>
    <w:rsid w:val="00823F55"/>
    <w:rsid w:val="00824197"/>
    <w:rsid w:val="00824EF7"/>
    <w:rsid w:val="00825330"/>
    <w:rsid w:val="00825851"/>
    <w:rsid w:val="00825D8A"/>
    <w:rsid w:val="00826058"/>
    <w:rsid w:val="0082611E"/>
    <w:rsid w:val="008262CC"/>
    <w:rsid w:val="00827345"/>
    <w:rsid w:val="008276D5"/>
    <w:rsid w:val="00827777"/>
    <w:rsid w:val="00832DAD"/>
    <w:rsid w:val="008331F2"/>
    <w:rsid w:val="0083320B"/>
    <w:rsid w:val="0083557F"/>
    <w:rsid w:val="008367FC"/>
    <w:rsid w:val="00836B67"/>
    <w:rsid w:val="00836C98"/>
    <w:rsid w:val="008371BA"/>
    <w:rsid w:val="00837F24"/>
    <w:rsid w:val="00840C8E"/>
    <w:rsid w:val="00841CDB"/>
    <w:rsid w:val="008420BC"/>
    <w:rsid w:val="00842744"/>
    <w:rsid w:val="008454ED"/>
    <w:rsid w:val="00845A7A"/>
    <w:rsid w:val="00845BAB"/>
    <w:rsid w:val="008461D1"/>
    <w:rsid w:val="00846AEB"/>
    <w:rsid w:val="00846B9B"/>
    <w:rsid w:val="00847697"/>
    <w:rsid w:val="0084793E"/>
    <w:rsid w:val="00847FF6"/>
    <w:rsid w:val="00850710"/>
    <w:rsid w:val="008510E2"/>
    <w:rsid w:val="00851920"/>
    <w:rsid w:val="008522B2"/>
    <w:rsid w:val="0085272D"/>
    <w:rsid w:val="00857064"/>
    <w:rsid w:val="00860040"/>
    <w:rsid w:val="008606FB"/>
    <w:rsid w:val="00860DBB"/>
    <w:rsid w:val="00861D2D"/>
    <w:rsid w:val="008629CC"/>
    <w:rsid w:val="00862B3F"/>
    <w:rsid w:val="0086571A"/>
    <w:rsid w:val="00866A24"/>
    <w:rsid w:val="00866F0C"/>
    <w:rsid w:val="008708B5"/>
    <w:rsid w:val="00870A01"/>
    <w:rsid w:val="008710B7"/>
    <w:rsid w:val="00871495"/>
    <w:rsid w:val="00873405"/>
    <w:rsid w:val="008743D1"/>
    <w:rsid w:val="008748B2"/>
    <w:rsid w:val="00874921"/>
    <w:rsid w:val="00874937"/>
    <w:rsid w:val="00875299"/>
    <w:rsid w:val="00875311"/>
    <w:rsid w:val="00875776"/>
    <w:rsid w:val="00875EED"/>
    <w:rsid w:val="00875F89"/>
    <w:rsid w:val="00881EFA"/>
    <w:rsid w:val="00882D35"/>
    <w:rsid w:val="00882F61"/>
    <w:rsid w:val="00884596"/>
    <w:rsid w:val="0089013C"/>
    <w:rsid w:val="0089064A"/>
    <w:rsid w:val="0089140B"/>
    <w:rsid w:val="00891C10"/>
    <w:rsid w:val="00892100"/>
    <w:rsid w:val="008927E0"/>
    <w:rsid w:val="008935E9"/>
    <w:rsid w:val="00893962"/>
    <w:rsid w:val="0089404B"/>
    <w:rsid w:val="0089526E"/>
    <w:rsid w:val="00895F23"/>
    <w:rsid w:val="008966EF"/>
    <w:rsid w:val="00897B94"/>
    <w:rsid w:val="008A0FDE"/>
    <w:rsid w:val="008A1EB7"/>
    <w:rsid w:val="008A2A41"/>
    <w:rsid w:val="008A39E8"/>
    <w:rsid w:val="008A3E8B"/>
    <w:rsid w:val="008A501A"/>
    <w:rsid w:val="008A54E7"/>
    <w:rsid w:val="008A5E73"/>
    <w:rsid w:val="008A63EF"/>
    <w:rsid w:val="008A7D62"/>
    <w:rsid w:val="008B148E"/>
    <w:rsid w:val="008B1635"/>
    <w:rsid w:val="008B3296"/>
    <w:rsid w:val="008B4D0B"/>
    <w:rsid w:val="008B7134"/>
    <w:rsid w:val="008B7179"/>
    <w:rsid w:val="008C0383"/>
    <w:rsid w:val="008C17B1"/>
    <w:rsid w:val="008C382E"/>
    <w:rsid w:val="008C6047"/>
    <w:rsid w:val="008C67E2"/>
    <w:rsid w:val="008C77E1"/>
    <w:rsid w:val="008D0656"/>
    <w:rsid w:val="008D2CD0"/>
    <w:rsid w:val="008D3125"/>
    <w:rsid w:val="008D46E9"/>
    <w:rsid w:val="008D767B"/>
    <w:rsid w:val="008E0B47"/>
    <w:rsid w:val="008E0F04"/>
    <w:rsid w:val="008E0FA8"/>
    <w:rsid w:val="008E12AF"/>
    <w:rsid w:val="008E24F4"/>
    <w:rsid w:val="008E558A"/>
    <w:rsid w:val="008E5BF4"/>
    <w:rsid w:val="008E61B5"/>
    <w:rsid w:val="008E7707"/>
    <w:rsid w:val="008E7D8C"/>
    <w:rsid w:val="008E7F99"/>
    <w:rsid w:val="008F00BD"/>
    <w:rsid w:val="008F02F8"/>
    <w:rsid w:val="008F043A"/>
    <w:rsid w:val="008F11B3"/>
    <w:rsid w:val="008F1B52"/>
    <w:rsid w:val="008F3B42"/>
    <w:rsid w:val="008F3E49"/>
    <w:rsid w:val="008F5493"/>
    <w:rsid w:val="008F619C"/>
    <w:rsid w:val="008F656C"/>
    <w:rsid w:val="008F7523"/>
    <w:rsid w:val="009002D1"/>
    <w:rsid w:val="009005EE"/>
    <w:rsid w:val="00900909"/>
    <w:rsid w:val="00900A6A"/>
    <w:rsid w:val="0090108A"/>
    <w:rsid w:val="00901121"/>
    <w:rsid w:val="0090215D"/>
    <w:rsid w:val="00903279"/>
    <w:rsid w:val="009039BF"/>
    <w:rsid w:val="00904C13"/>
    <w:rsid w:val="00904F77"/>
    <w:rsid w:val="00905325"/>
    <w:rsid w:val="00905CF5"/>
    <w:rsid w:val="009062D1"/>
    <w:rsid w:val="009064CA"/>
    <w:rsid w:val="009064F2"/>
    <w:rsid w:val="00906C9E"/>
    <w:rsid w:val="009101A7"/>
    <w:rsid w:val="0091085B"/>
    <w:rsid w:val="00910D25"/>
    <w:rsid w:val="0091144C"/>
    <w:rsid w:val="009115E9"/>
    <w:rsid w:val="00914550"/>
    <w:rsid w:val="00915C99"/>
    <w:rsid w:val="00916E0F"/>
    <w:rsid w:val="0092016F"/>
    <w:rsid w:val="00920851"/>
    <w:rsid w:val="00921892"/>
    <w:rsid w:val="00924CE3"/>
    <w:rsid w:val="00926B9A"/>
    <w:rsid w:val="00927B5B"/>
    <w:rsid w:val="00927BBC"/>
    <w:rsid w:val="00933657"/>
    <w:rsid w:val="0093371D"/>
    <w:rsid w:val="00935D97"/>
    <w:rsid w:val="00937E0C"/>
    <w:rsid w:val="009420F4"/>
    <w:rsid w:val="0094305C"/>
    <w:rsid w:val="00943A70"/>
    <w:rsid w:val="00943AD2"/>
    <w:rsid w:val="00943BC1"/>
    <w:rsid w:val="0094556D"/>
    <w:rsid w:val="00946513"/>
    <w:rsid w:val="00950045"/>
    <w:rsid w:val="00952FA9"/>
    <w:rsid w:val="009539C3"/>
    <w:rsid w:val="009540D1"/>
    <w:rsid w:val="0095437A"/>
    <w:rsid w:val="00954B44"/>
    <w:rsid w:val="00956373"/>
    <w:rsid w:val="0095645A"/>
    <w:rsid w:val="00956C77"/>
    <w:rsid w:val="00956ED7"/>
    <w:rsid w:val="00960CE7"/>
    <w:rsid w:val="00961F6C"/>
    <w:rsid w:val="009623F0"/>
    <w:rsid w:val="00963750"/>
    <w:rsid w:val="009637B3"/>
    <w:rsid w:val="009648DA"/>
    <w:rsid w:val="00965122"/>
    <w:rsid w:val="0096592C"/>
    <w:rsid w:val="0096628A"/>
    <w:rsid w:val="0097122A"/>
    <w:rsid w:val="009715E4"/>
    <w:rsid w:val="00972AA8"/>
    <w:rsid w:val="00973DB3"/>
    <w:rsid w:val="009754C9"/>
    <w:rsid w:val="00976BA7"/>
    <w:rsid w:val="00981907"/>
    <w:rsid w:val="00981D4F"/>
    <w:rsid w:val="009829C2"/>
    <w:rsid w:val="0098431A"/>
    <w:rsid w:val="00986A77"/>
    <w:rsid w:val="00987AB2"/>
    <w:rsid w:val="00992CA7"/>
    <w:rsid w:val="00993197"/>
    <w:rsid w:val="0099326E"/>
    <w:rsid w:val="00993651"/>
    <w:rsid w:val="009945A7"/>
    <w:rsid w:val="0099461C"/>
    <w:rsid w:val="0099594D"/>
    <w:rsid w:val="00997363"/>
    <w:rsid w:val="00997842"/>
    <w:rsid w:val="009A0731"/>
    <w:rsid w:val="009A0E19"/>
    <w:rsid w:val="009A2CEA"/>
    <w:rsid w:val="009A3CFF"/>
    <w:rsid w:val="009A50A1"/>
    <w:rsid w:val="009A50EB"/>
    <w:rsid w:val="009A521B"/>
    <w:rsid w:val="009A5524"/>
    <w:rsid w:val="009B1416"/>
    <w:rsid w:val="009B14A6"/>
    <w:rsid w:val="009B23CD"/>
    <w:rsid w:val="009B3759"/>
    <w:rsid w:val="009B4211"/>
    <w:rsid w:val="009B48A2"/>
    <w:rsid w:val="009B4B3E"/>
    <w:rsid w:val="009B5E76"/>
    <w:rsid w:val="009B7DBB"/>
    <w:rsid w:val="009C1353"/>
    <w:rsid w:val="009C16AA"/>
    <w:rsid w:val="009C19AD"/>
    <w:rsid w:val="009C3F8E"/>
    <w:rsid w:val="009C54A6"/>
    <w:rsid w:val="009C567D"/>
    <w:rsid w:val="009C5AD7"/>
    <w:rsid w:val="009C620A"/>
    <w:rsid w:val="009C7C4B"/>
    <w:rsid w:val="009D001F"/>
    <w:rsid w:val="009D0A93"/>
    <w:rsid w:val="009D1628"/>
    <w:rsid w:val="009D2519"/>
    <w:rsid w:val="009D2DD4"/>
    <w:rsid w:val="009D4F68"/>
    <w:rsid w:val="009D73F8"/>
    <w:rsid w:val="009D7BCD"/>
    <w:rsid w:val="009E0405"/>
    <w:rsid w:val="009E04AE"/>
    <w:rsid w:val="009E1BEF"/>
    <w:rsid w:val="009E1FA2"/>
    <w:rsid w:val="009E320C"/>
    <w:rsid w:val="009E42DB"/>
    <w:rsid w:val="009E44AF"/>
    <w:rsid w:val="009E739E"/>
    <w:rsid w:val="009F01AA"/>
    <w:rsid w:val="009F0979"/>
    <w:rsid w:val="009F3F26"/>
    <w:rsid w:val="009F4E64"/>
    <w:rsid w:val="009F5021"/>
    <w:rsid w:val="009F52BD"/>
    <w:rsid w:val="009F7C9D"/>
    <w:rsid w:val="00A003C7"/>
    <w:rsid w:val="00A006DD"/>
    <w:rsid w:val="00A00CCD"/>
    <w:rsid w:val="00A0115C"/>
    <w:rsid w:val="00A013B8"/>
    <w:rsid w:val="00A01BE0"/>
    <w:rsid w:val="00A01EE3"/>
    <w:rsid w:val="00A0224A"/>
    <w:rsid w:val="00A02BC8"/>
    <w:rsid w:val="00A039DE"/>
    <w:rsid w:val="00A0515D"/>
    <w:rsid w:val="00A0742D"/>
    <w:rsid w:val="00A10325"/>
    <w:rsid w:val="00A104DC"/>
    <w:rsid w:val="00A10925"/>
    <w:rsid w:val="00A10B9B"/>
    <w:rsid w:val="00A11A8F"/>
    <w:rsid w:val="00A11C26"/>
    <w:rsid w:val="00A11C62"/>
    <w:rsid w:val="00A12BE7"/>
    <w:rsid w:val="00A13AE7"/>
    <w:rsid w:val="00A13E88"/>
    <w:rsid w:val="00A14762"/>
    <w:rsid w:val="00A15515"/>
    <w:rsid w:val="00A16124"/>
    <w:rsid w:val="00A1772C"/>
    <w:rsid w:val="00A17976"/>
    <w:rsid w:val="00A21BC5"/>
    <w:rsid w:val="00A22D10"/>
    <w:rsid w:val="00A23166"/>
    <w:rsid w:val="00A23B7F"/>
    <w:rsid w:val="00A23CE5"/>
    <w:rsid w:val="00A244B7"/>
    <w:rsid w:val="00A25A56"/>
    <w:rsid w:val="00A25C76"/>
    <w:rsid w:val="00A300E7"/>
    <w:rsid w:val="00A301AE"/>
    <w:rsid w:val="00A309FB"/>
    <w:rsid w:val="00A30D34"/>
    <w:rsid w:val="00A30DE1"/>
    <w:rsid w:val="00A31030"/>
    <w:rsid w:val="00A32812"/>
    <w:rsid w:val="00A32EE4"/>
    <w:rsid w:val="00A33BB1"/>
    <w:rsid w:val="00A35C1B"/>
    <w:rsid w:val="00A366D5"/>
    <w:rsid w:val="00A367AD"/>
    <w:rsid w:val="00A36808"/>
    <w:rsid w:val="00A4050C"/>
    <w:rsid w:val="00A40F32"/>
    <w:rsid w:val="00A415FA"/>
    <w:rsid w:val="00A42584"/>
    <w:rsid w:val="00A4486C"/>
    <w:rsid w:val="00A44BAA"/>
    <w:rsid w:val="00A45EC1"/>
    <w:rsid w:val="00A461B6"/>
    <w:rsid w:val="00A46932"/>
    <w:rsid w:val="00A46A84"/>
    <w:rsid w:val="00A46F28"/>
    <w:rsid w:val="00A54723"/>
    <w:rsid w:val="00A557E7"/>
    <w:rsid w:val="00A55EB8"/>
    <w:rsid w:val="00A56077"/>
    <w:rsid w:val="00A57612"/>
    <w:rsid w:val="00A6026F"/>
    <w:rsid w:val="00A61BB5"/>
    <w:rsid w:val="00A61F20"/>
    <w:rsid w:val="00A62427"/>
    <w:rsid w:val="00A64177"/>
    <w:rsid w:val="00A6624E"/>
    <w:rsid w:val="00A678C1"/>
    <w:rsid w:val="00A679A5"/>
    <w:rsid w:val="00A67F7A"/>
    <w:rsid w:val="00A70231"/>
    <w:rsid w:val="00A707AB"/>
    <w:rsid w:val="00A71395"/>
    <w:rsid w:val="00A7272B"/>
    <w:rsid w:val="00A75976"/>
    <w:rsid w:val="00A76DB3"/>
    <w:rsid w:val="00A775E1"/>
    <w:rsid w:val="00A77AAA"/>
    <w:rsid w:val="00A802EE"/>
    <w:rsid w:val="00A80C90"/>
    <w:rsid w:val="00A81DB5"/>
    <w:rsid w:val="00A85B77"/>
    <w:rsid w:val="00A860C4"/>
    <w:rsid w:val="00A864CC"/>
    <w:rsid w:val="00A87C7B"/>
    <w:rsid w:val="00A9026F"/>
    <w:rsid w:val="00A91598"/>
    <w:rsid w:val="00A917AC"/>
    <w:rsid w:val="00A91E49"/>
    <w:rsid w:val="00A92EAB"/>
    <w:rsid w:val="00A9468F"/>
    <w:rsid w:val="00A95921"/>
    <w:rsid w:val="00A95B41"/>
    <w:rsid w:val="00A96A89"/>
    <w:rsid w:val="00A97206"/>
    <w:rsid w:val="00A972CD"/>
    <w:rsid w:val="00AA0ECF"/>
    <w:rsid w:val="00AA14B1"/>
    <w:rsid w:val="00AA21C5"/>
    <w:rsid w:val="00AA2568"/>
    <w:rsid w:val="00AA348E"/>
    <w:rsid w:val="00AA3498"/>
    <w:rsid w:val="00AA3BF1"/>
    <w:rsid w:val="00AA3D46"/>
    <w:rsid w:val="00AA40F4"/>
    <w:rsid w:val="00AA5A31"/>
    <w:rsid w:val="00AA5B9E"/>
    <w:rsid w:val="00AA5FD8"/>
    <w:rsid w:val="00AA6E92"/>
    <w:rsid w:val="00AB0757"/>
    <w:rsid w:val="00AB348C"/>
    <w:rsid w:val="00AB41DA"/>
    <w:rsid w:val="00AB4544"/>
    <w:rsid w:val="00AB4A4B"/>
    <w:rsid w:val="00AB4B9D"/>
    <w:rsid w:val="00AB4CDD"/>
    <w:rsid w:val="00AB516C"/>
    <w:rsid w:val="00AB532F"/>
    <w:rsid w:val="00AB566D"/>
    <w:rsid w:val="00AB57FB"/>
    <w:rsid w:val="00AB63F9"/>
    <w:rsid w:val="00AB6450"/>
    <w:rsid w:val="00AB7009"/>
    <w:rsid w:val="00AB76E1"/>
    <w:rsid w:val="00AB7897"/>
    <w:rsid w:val="00AC046E"/>
    <w:rsid w:val="00AC075E"/>
    <w:rsid w:val="00AC26DB"/>
    <w:rsid w:val="00AC37C9"/>
    <w:rsid w:val="00AC502C"/>
    <w:rsid w:val="00AC5461"/>
    <w:rsid w:val="00AC5E78"/>
    <w:rsid w:val="00AC610A"/>
    <w:rsid w:val="00AC69EE"/>
    <w:rsid w:val="00AC78E9"/>
    <w:rsid w:val="00AC7981"/>
    <w:rsid w:val="00AD0DE0"/>
    <w:rsid w:val="00AD20D5"/>
    <w:rsid w:val="00AD2EA5"/>
    <w:rsid w:val="00AD389D"/>
    <w:rsid w:val="00AD38BC"/>
    <w:rsid w:val="00AD39DC"/>
    <w:rsid w:val="00AD40D9"/>
    <w:rsid w:val="00AD49C3"/>
    <w:rsid w:val="00AD49C6"/>
    <w:rsid w:val="00AD65F6"/>
    <w:rsid w:val="00AD6C15"/>
    <w:rsid w:val="00AD6F1A"/>
    <w:rsid w:val="00AD781A"/>
    <w:rsid w:val="00AE0D9E"/>
    <w:rsid w:val="00AE375F"/>
    <w:rsid w:val="00AE39FB"/>
    <w:rsid w:val="00AE4890"/>
    <w:rsid w:val="00AE4C44"/>
    <w:rsid w:val="00AE538A"/>
    <w:rsid w:val="00AE5901"/>
    <w:rsid w:val="00AE6061"/>
    <w:rsid w:val="00AE67BA"/>
    <w:rsid w:val="00AE7524"/>
    <w:rsid w:val="00AE7F2E"/>
    <w:rsid w:val="00AF0A7A"/>
    <w:rsid w:val="00AF0C0D"/>
    <w:rsid w:val="00AF0F27"/>
    <w:rsid w:val="00AF1073"/>
    <w:rsid w:val="00AF13E3"/>
    <w:rsid w:val="00AF18AD"/>
    <w:rsid w:val="00AF1969"/>
    <w:rsid w:val="00AF2401"/>
    <w:rsid w:val="00AF241D"/>
    <w:rsid w:val="00AF48B7"/>
    <w:rsid w:val="00AF4C35"/>
    <w:rsid w:val="00AF59F4"/>
    <w:rsid w:val="00AF5E4B"/>
    <w:rsid w:val="00AF7804"/>
    <w:rsid w:val="00AF7AB2"/>
    <w:rsid w:val="00B0055E"/>
    <w:rsid w:val="00B0166F"/>
    <w:rsid w:val="00B0327D"/>
    <w:rsid w:val="00B047DB"/>
    <w:rsid w:val="00B050DD"/>
    <w:rsid w:val="00B052A7"/>
    <w:rsid w:val="00B06119"/>
    <w:rsid w:val="00B06688"/>
    <w:rsid w:val="00B06E0D"/>
    <w:rsid w:val="00B06E3D"/>
    <w:rsid w:val="00B10EFF"/>
    <w:rsid w:val="00B114A5"/>
    <w:rsid w:val="00B114C4"/>
    <w:rsid w:val="00B11C2A"/>
    <w:rsid w:val="00B12F65"/>
    <w:rsid w:val="00B131C6"/>
    <w:rsid w:val="00B13AC4"/>
    <w:rsid w:val="00B14A2A"/>
    <w:rsid w:val="00B1550D"/>
    <w:rsid w:val="00B1611E"/>
    <w:rsid w:val="00B16432"/>
    <w:rsid w:val="00B20280"/>
    <w:rsid w:val="00B204D2"/>
    <w:rsid w:val="00B20B7A"/>
    <w:rsid w:val="00B2185E"/>
    <w:rsid w:val="00B22B56"/>
    <w:rsid w:val="00B240EF"/>
    <w:rsid w:val="00B2466D"/>
    <w:rsid w:val="00B2635B"/>
    <w:rsid w:val="00B26955"/>
    <w:rsid w:val="00B2771F"/>
    <w:rsid w:val="00B30009"/>
    <w:rsid w:val="00B30EF2"/>
    <w:rsid w:val="00B31181"/>
    <w:rsid w:val="00B31567"/>
    <w:rsid w:val="00B331B6"/>
    <w:rsid w:val="00B33437"/>
    <w:rsid w:val="00B34E66"/>
    <w:rsid w:val="00B35914"/>
    <w:rsid w:val="00B37B90"/>
    <w:rsid w:val="00B402FF"/>
    <w:rsid w:val="00B4109D"/>
    <w:rsid w:val="00B412DB"/>
    <w:rsid w:val="00B418B6"/>
    <w:rsid w:val="00B41BDD"/>
    <w:rsid w:val="00B4301B"/>
    <w:rsid w:val="00B43C6B"/>
    <w:rsid w:val="00B44BAB"/>
    <w:rsid w:val="00B455FC"/>
    <w:rsid w:val="00B47F66"/>
    <w:rsid w:val="00B51CED"/>
    <w:rsid w:val="00B54589"/>
    <w:rsid w:val="00B5641A"/>
    <w:rsid w:val="00B57461"/>
    <w:rsid w:val="00B607EF"/>
    <w:rsid w:val="00B627F9"/>
    <w:rsid w:val="00B636B5"/>
    <w:rsid w:val="00B637B2"/>
    <w:rsid w:val="00B6441F"/>
    <w:rsid w:val="00B64B2A"/>
    <w:rsid w:val="00B64F8E"/>
    <w:rsid w:val="00B658F0"/>
    <w:rsid w:val="00B65A1F"/>
    <w:rsid w:val="00B65F53"/>
    <w:rsid w:val="00B666C1"/>
    <w:rsid w:val="00B672C3"/>
    <w:rsid w:val="00B677DA"/>
    <w:rsid w:val="00B67BAE"/>
    <w:rsid w:val="00B70826"/>
    <w:rsid w:val="00B70AF2"/>
    <w:rsid w:val="00B72558"/>
    <w:rsid w:val="00B728A6"/>
    <w:rsid w:val="00B7362B"/>
    <w:rsid w:val="00B739F4"/>
    <w:rsid w:val="00B74203"/>
    <w:rsid w:val="00B74945"/>
    <w:rsid w:val="00B7527C"/>
    <w:rsid w:val="00B76185"/>
    <w:rsid w:val="00B76C87"/>
    <w:rsid w:val="00B81386"/>
    <w:rsid w:val="00B81564"/>
    <w:rsid w:val="00B81769"/>
    <w:rsid w:val="00B83E3F"/>
    <w:rsid w:val="00B8495D"/>
    <w:rsid w:val="00B84B88"/>
    <w:rsid w:val="00B8681C"/>
    <w:rsid w:val="00B87470"/>
    <w:rsid w:val="00B8769B"/>
    <w:rsid w:val="00B87B02"/>
    <w:rsid w:val="00B90836"/>
    <w:rsid w:val="00B90E0C"/>
    <w:rsid w:val="00B9166E"/>
    <w:rsid w:val="00B92A31"/>
    <w:rsid w:val="00B933EB"/>
    <w:rsid w:val="00B93590"/>
    <w:rsid w:val="00B943CB"/>
    <w:rsid w:val="00B94699"/>
    <w:rsid w:val="00B94F50"/>
    <w:rsid w:val="00B95BCD"/>
    <w:rsid w:val="00B95CAD"/>
    <w:rsid w:val="00B965B9"/>
    <w:rsid w:val="00B96D2B"/>
    <w:rsid w:val="00B96E48"/>
    <w:rsid w:val="00BA1847"/>
    <w:rsid w:val="00BA21EA"/>
    <w:rsid w:val="00BA344A"/>
    <w:rsid w:val="00BA34F8"/>
    <w:rsid w:val="00BA50DD"/>
    <w:rsid w:val="00BA59A7"/>
    <w:rsid w:val="00BA5A95"/>
    <w:rsid w:val="00BA6433"/>
    <w:rsid w:val="00BA69E2"/>
    <w:rsid w:val="00BB0A77"/>
    <w:rsid w:val="00BB0DCB"/>
    <w:rsid w:val="00BB1140"/>
    <w:rsid w:val="00BB1636"/>
    <w:rsid w:val="00BB1A9F"/>
    <w:rsid w:val="00BB1DD0"/>
    <w:rsid w:val="00BB231F"/>
    <w:rsid w:val="00BB23C2"/>
    <w:rsid w:val="00BB32B3"/>
    <w:rsid w:val="00BB4481"/>
    <w:rsid w:val="00BB4893"/>
    <w:rsid w:val="00BB4C71"/>
    <w:rsid w:val="00BB52BE"/>
    <w:rsid w:val="00BB5688"/>
    <w:rsid w:val="00BB57CA"/>
    <w:rsid w:val="00BB5E0E"/>
    <w:rsid w:val="00BB618C"/>
    <w:rsid w:val="00BB631C"/>
    <w:rsid w:val="00BB6936"/>
    <w:rsid w:val="00BB6C5F"/>
    <w:rsid w:val="00BB7A51"/>
    <w:rsid w:val="00BC1252"/>
    <w:rsid w:val="00BC1959"/>
    <w:rsid w:val="00BC1E4F"/>
    <w:rsid w:val="00BC2D0E"/>
    <w:rsid w:val="00BC3BAF"/>
    <w:rsid w:val="00BC3BCC"/>
    <w:rsid w:val="00BC52D7"/>
    <w:rsid w:val="00BC58D3"/>
    <w:rsid w:val="00BC5C2A"/>
    <w:rsid w:val="00BC6B60"/>
    <w:rsid w:val="00BC6E70"/>
    <w:rsid w:val="00BC6F18"/>
    <w:rsid w:val="00BC6F7D"/>
    <w:rsid w:val="00BC76F8"/>
    <w:rsid w:val="00BC7A0A"/>
    <w:rsid w:val="00BD04DE"/>
    <w:rsid w:val="00BD0FF5"/>
    <w:rsid w:val="00BD15B5"/>
    <w:rsid w:val="00BD30C8"/>
    <w:rsid w:val="00BD46E1"/>
    <w:rsid w:val="00BD542D"/>
    <w:rsid w:val="00BD59A3"/>
    <w:rsid w:val="00BD671F"/>
    <w:rsid w:val="00BD7A5F"/>
    <w:rsid w:val="00BE02BB"/>
    <w:rsid w:val="00BE02CA"/>
    <w:rsid w:val="00BE0C44"/>
    <w:rsid w:val="00BE189E"/>
    <w:rsid w:val="00BE2F2C"/>
    <w:rsid w:val="00BE31F3"/>
    <w:rsid w:val="00BE359B"/>
    <w:rsid w:val="00BE5482"/>
    <w:rsid w:val="00BE5DFC"/>
    <w:rsid w:val="00BE6B7E"/>
    <w:rsid w:val="00BE7EB7"/>
    <w:rsid w:val="00BF01AC"/>
    <w:rsid w:val="00BF171D"/>
    <w:rsid w:val="00BF1D4B"/>
    <w:rsid w:val="00BF32E2"/>
    <w:rsid w:val="00BF4443"/>
    <w:rsid w:val="00BF62D0"/>
    <w:rsid w:val="00BF6DA4"/>
    <w:rsid w:val="00BF6DD4"/>
    <w:rsid w:val="00C0091C"/>
    <w:rsid w:val="00C019D9"/>
    <w:rsid w:val="00C02257"/>
    <w:rsid w:val="00C02A5D"/>
    <w:rsid w:val="00C02E84"/>
    <w:rsid w:val="00C033B2"/>
    <w:rsid w:val="00C03436"/>
    <w:rsid w:val="00C0408A"/>
    <w:rsid w:val="00C050F5"/>
    <w:rsid w:val="00C05F7D"/>
    <w:rsid w:val="00C06594"/>
    <w:rsid w:val="00C06D67"/>
    <w:rsid w:val="00C07AB6"/>
    <w:rsid w:val="00C07D5E"/>
    <w:rsid w:val="00C100AA"/>
    <w:rsid w:val="00C109AE"/>
    <w:rsid w:val="00C114C4"/>
    <w:rsid w:val="00C1194D"/>
    <w:rsid w:val="00C12FDE"/>
    <w:rsid w:val="00C142DF"/>
    <w:rsid w:val="00C16F36"/>
    <w:rsid w:val="00C21097"/>
    <w:rsid w:val="00C21A0E"/>
    <w:rsid w:val="00C21A36"/>
    <w:rsid w:val="00C21E89"/>
    <w:rsid w:val="00C25DA6"/>
    <w:rsid w:val="00C27332"/>
    <w:rsid w:val="00C27D5A"/>
    <w:rsid w:val="00C27F12"/>
    <w:rsid w:val="00C27F97"/>
    <w:rsid w:val="00C309C9"/>
    <w:rsid w:val="00C30AE9"/>
    <w:rsid w:val="00C326F2"/>
    <w:rsid w:val="00C326FC"/>
    <w:rsid w:val="00C3346E"/>
    <w:rsid w:val="00C33502"/>
    <w:rsid w:val="00C342D6"/>
    <w:rsid w:val="00C348EF"/>
    <w:rsid w:val="00C35322"/>
    <w:rsid w:val="00C35A74"/>
    <w:rsid w:val="00C3620E"/>
    <w:rsid w:val="00C376FE"/>
    <w:rsid w:val="00C40172"/>
    <w:rsid w:val="00C40898"/>
    <w:rsid w:val="00C43DBF"/>
    <w:rsid w:val="00C44ABF"/>
    <w:rsid w:val="00C45412"/>
    <w:rsid w:val="00C456CF"/>
    <w:rsid w:val="00C45707"/>
    <w:rsid w:val="00C4622D"/>
    <w:rsid w:val="00C46875"/>
    <w:rsid w:val="00C47864"/>
    <w:rsid w:val="00C478BE"/>
    <w:rsid w:val="00C50398"/>
    <w:rsid w:val="00C50D73"/>
    <w:rsid w:val="00C51D52"/>
    <w:rsid w:val="00C53A6B"/>
    <w:rsid w:val="00C540EE"/>
    <w:rsid w:val="00C55DED"/>
    <w:rsid w:val="00C60AE2"/>
    <w:rsid w:val="00C61FA8"/>
    <w:rsid w:val="00C62646"/>
    <w:rsid w:val="00C64178"/>
    <w:rsid w:val="00C643F4"/>
    <w:rsid w:val="00C64C6D"/>
    <w:rsid w:val="00C65B5E"/>
    <w:rsid w:val="00C6664D"/>
    <w:rsid w:val="00C670C3"/>
    <w:rsid w:val="00C73127"/>
    <w:rsid w:val="00C7351C"/>
    <w:rsid w:val="00C764A3"/>
    <w:rsid w:val="00C76CCD"/>
    <w:rsid w:val="00C77E24"/>
    <w:rsid w:val="00C8052E"/>
    <w:rsid w:val="00C80858"/>
    <w:rsid w:val="00C80A92"/>
    <w:rsid w:val="00C80D46"/>
    <w:rsid w:val="00C81388"/>
    <w:rsid w:val="00C81922"/>
    <w:rsid w:val="00C82B2A"/>
    <w:rsid w:val="00C8320A"/>
    <w:rsid w:val="00C83E6A"/>
    <w:rsid w:val="00C86304"/>
    <w:rsid w:val="00C91635"/>
    <w:rsid w:val="00C9231B"/>
    <w:rsid w:val="00C9286E"/>
    <w:rsid w:val="00C93FF4"/>
    <w:rsid w:val="00C9479D"/>
    <w:rsid w:val="00C9547D"/>
    <w:rsid w:val="00C97024"/>
    <w:rsid w:val="00C97620"/>
    <w:rsid w:val="00CA0385"/>
    <w:rsid w:val="00CA08CB"/>
    <w:rsid w:val="00CA2479"/>
    <w:rsid w:val="00CA3973"/>
    <w:rsid w:val="00CA3B6D"/>
    <w:rsid w:val="00CA3D6A"/>
    <w:rsid w:val="00CA3E99"/>
    <w:rsid w:val="00CA3EFF"/>
    <w:rsid w:val="00CA47F3"/>
    <w:rsid w:val="00CA4EF7"/>
    <w:rsid w:val="00CA54AE"/>
    <w:rsid w:val="00CA6F15"/>
    <w:rsid w:val="00CA762F"/>
    <w:rsid w:val="00CA7C25"/>
    <w:rsid w:val="00CA7C35"/>
    <w:rsid w:val="00CB2104"/>
    <w:rsid w:val="00CB2735"/>
    <w:rsid w:val="00CB3B69"/>
    <w:rsid w:val="00CB4250"/>
    <w:rsid w:val="00CB4A44"/>
    <w:rsid w:val="00CB4BC0"/>
    <w:rsid w:val="00CB5171"/>
    <w:rsid w:val="00CB69EB"/>
    <w:rsid w:val="00CB6F9C"/>
    <w:rsid w:val="00CB7E7A"/>
    <w:rsid w:val="00CC0D4E"/>
    <w:rsid w:val="00CC1805"/>
    <w:rsid w:val="00CC2D77"/>
    <w:rsid w:val="00CC300E"/>
    <w:rsid w:val="00CC47A3"/>
    <w:rsid w:val="00CC7411"/>
    <w:rsid w:val="00CD05FE"/>
    <w:rsid w:val="00CD209A"/>
    <w:rsid w:val="00CD32F8"/>
    <w:rsid w:val="00CD4583"/>
    <w:rsid w:val="00CD49B4"/>
    <w:rsid w:val="00CD6A4D"/>
    <w:rsid w:val="00CD7669"/>
    <w:rsid w:val="00CE0410"/>
    <w:rsid w:val="00CE068F"/>
    <w:rsid w:val="00CE0FB9"/>
    <w:rsid w:val="00CE186E"/>
    <w:rsid w:val="00CE2062"/>
    <w:rsid w:val="00CE464D"/>
    <w:rsid w:val="00CE4C6D"/>
    <w:rsid w:val="00CE559B"/>
    <w:rsid w:val="00CE70BF"/>
    <w:rsid w:val="00CE7729"/>
    <w:rsid w:val="00CE7EF7"/>
    <w:rsid w:val="00CE7FBC"/>
    <w:rsid w:val="00CF1156"/>
    <w:rsid w:val="00CF119F"/>
    <w:rsid w:val="00CF18D6"/>
    <w:rsid w:val="00CF1AE3"/>
    <w:rsid w:val="00CF3B22"/>
    <w:rsid w:val="00CF3EE4"/>
    <w:rsid w:val="00CF739D"/>
    <w:rsid w:val="00CF7439"/>
    <w:rsid w:val="00D01650"/>
    <w:rsid w:val="00D017F0"/>
    <w:rsid w:val="00D01B64"/>
    <w:rsid w:val="00D02C7A"/>
    <w:rsid w:val="00D03356"/>
    <w:rsid w:val="00D048B9"/>
    <w:rsid w:val="00D04B55"/>
    <w:rsid w:val="00D05041"/>
    <w:rsid w:val="00D0598E"/>
    <w:rsid w:val="00D0737F"/>
    <w:rsid w:val="00D076E1"/>
    <w:rsid w:val="00D1034B"/>
    <w:rsid w:val="00D105C3"/>
    <w:rsid w:val="00D106DA"/>
    <w:rsid w:val="00D11AC4"/>
    <w:rsid w:val="00D12FC7"/>
    <w:rsid w:val="00D139D3"/>
    <w:rsid w:val="00D146B0"/>
    <w:rsid w:val="00D168D6"/>
    <w:rsid w:val="00D16A76"/>
    <w:rsid w:val="00D17445"/>
    <w:rsid w:val="00D175C7"/>
    <w:rsid w:val="00D17830"/>
    <w:rsid w:val="00D2093D"/>
    <w:rsid w:val="00D2098B"/>
    <w:rsid w:val="00D20AAF"/>
    <w:rsid w:val="00D21013"/>
    <w:rsid w:val="00D2287F"/>
    <w:rsid w:val="00D22BAA"/>
    <w:rsid w:val="00D22C94"/>
    <w:rsid w:val="00D22E1C"/>
    <w:rsid w:val="00D230B0"/>
    <w:rsid w:val="00D23ED7"/>
    <w:rsid w:val="00D24A60"/>
    <w:rsid w:val="00D25835"/>
    <w:rsid w:val="00D26B1F"/>
    <w:rsid w:val="00D27524"/>
    <w:rsid w:val="00D27910"/>
    <w:rsid w:val="00D27CD6"/>
    <w:rsid w:val="00D3088E"/>
    <w:rsid w:val="00D31A26"/>
    <w:rsid w:val="00D31E3D"/>
    <w:rsid w:val="00D32A6D"/>
    <w:rsid w:val="00D33041"/>
    <w:rsid w:val="00D35B4E"/>
    <w:rsid w:val="00D37C91"/>
    <w:rsid w:val="00D448BB"/>
    <w:rsid w:val="00D4654E"/>
    <w:rsid w:val="00D465CD"/>
    <w:rsid w:val="00D470A4"/>
    <w:rsid w:val="00D5144C"/>
    <w:rsid w:val="00D52CA9"/>
    <w:rsid w:val="00D53932"/>
    <w:rsid w:val="00D53986"/>
    <w:rsid w:val="00D539C0"/>
    <w:rsid w:val="00D5424D"/>
    <w:rsid w:val="00D5436E"/>
    <w:rsid w:val="00D567CF"/>
    <w:rsid w:val="00D56B6D"/>
    <w:rsid w:val="00D6394E"/>
    <w:rsid w:val="00D64443"/>
    <w:rsid w:val="00D64455"/>
    <w:rsid w:val="00D645BE"/>
    <w:rsid w:val="00D652AA"/>
    <w:rsid w:val="00D65E5D"/>
    <w:rsid w:val="00D66812"/>
    <w:rsid w:val="00D67256"/>
    <w:rsid w:val="00D704F2"/>
    <w:rsid w:val="00D70DC3"/>
    <w:rsid w:val="00D7182F"/>
    <w:rsid w:val="00D72D35"/>
    <w:rsid w:val="00D72D97"/>
    <w:rsid w:val="00D7301D"/>
    <w:rsid w:val="00D73BFA"/>
    <w:rsid w:val="00D74049"/>
    <w:rsid w:val="00D75017"/>
    <w:rsid w:val="00D7633A"/>
    <w:rsid w:val="00D77057"/>
    <w:rsid w:val="00D808E9"/>
    <w:rsid w:val="00D80B33"/>
    <w:rsid w:val="00D8313A"/>
    <w:rsid w:val="00D8408A"/>
    <w:rsid w:val="00D840BF"/>
    <w:rsid w:val="00D84D78"/>
    <w:rsid w:val="00D87572"/>
    <w:rsid w:val="00D878BC"/>
    <w:rsid w:val="00D87BBB"/>
    <w:rsid w:val="00D87DE5"/>
    <w:rsid w:val="00D91613"/>
    <w:rsid w:val="00D92A5C"/>
    <w:rsid w:val="00D93007"/>
    <w:rsid w:val="00D93F01"/>
    <w:rsid w:val="00D93F5C"/>
    <w:rsid w:val="00D9437D"/>
    <w:rsid w:val="00D956A2"/>
    <w:rsid w:val="00D96B0F"/>
    <w:rsid w:val="00D97441"/>
    <w:rsid w:val="00D978D1"/>
    <w:rsid w:val="00DA0E79"/>
    <w:rsid w:val="00DA1510"/>
    <w:rsid w:val="00DA195B"/>
    <w:rsid w:val="00DA1A7A"/>
    <w:rsid w:val="00DA2A74"/>
    <w:rsid w:val="00DA2A7D"/>
    <w:rsid w:val="00DA3524"/>
    <w:rsid w:val="00DA3BE3"/>
    <w:rsid w:val="00DA46F6"/>
    <w:rsid w:val="00DA57CA"/>
    <w:rsid w:val="00DA591B"/>
    <w:rsid w:val="00DA5D06"/>
    <w:rsid w:val="00DA66E6"/>
    <w:rsid w:val="00DA6828"/>
    <w:rsid w:val="00DA77FE"/>
    <w:rsid w:val="00DB2011"/>
    <w:rsid w:val="00DB24C8"/>
    <w:rsid w:val="00DB499C"/>
    <w:rsid w:val="00DB764A"/>
    <w:rsid w:val="00DC0E94"/>
    <w:rsid w:val="00DC2088"/>
    <w:rsid w:val="00DC218C"/>
    <w:rsid w:val="00DC33E9"/>
    <w:rsid w:val="00DC363D"/>
    <w:rsid w:val="00DC38A1"/>
    <w:rsid w:val="00DC4B47"/>
    <w:rsid w:val="00DC4BE1"/>
    <w:rsid w:val="00DC5140"/>
    <w:rsid w:val="00DC572D"/>
    <w:rsid w:val="00DC5BD9"/>
    <w:rsid w:val="00DC7A9C"/>
    <w:rsid w:val="00DD0B79"/>
    <w:rsid w:val="00DD0BEA"/>
    <w:rsid w:val="00DD0D02"/>
    <w:rsid w:val="00DD2A26"/>
    <w:rsid w:val="00DD4FF4"/>
    <w:rsid w:val="00DD5543"/>
    <w:rsid w:val="00DD6D59"/>
    <w:rsid w:val="00DD75D3"/>
    <w:rsid w:val="00DE125F"/>
    <w:rsid w:val="00DE1F7C"/>
    <w:rsid w:val="00DE235E"/>
    <w:rsid w:val="00DE2F2F"/>
    <w:rsid w:val="00DE3D45"/>
    <w:rsid w:val="00DE5E3F"/>
    <w:rsid w:val="00DF028F"/>
    <w:rsid w:val="00DF155F"/>
    <w:rsid w:val="00DF3E9D"/>
    <w:rsid w:val="00DF4EE1"/>
    <w:rsid w:val="00DF5B10"/>
    <w:rsid w:val="00DF678F"/>
    <w:rsid w:val="00DF726D"/>
    <w:rsid w:val="00E00A8D"/>
    <w:rsid w:val="00E00CED"/>
    <w:rsid w:val="00E00F2F"/>
    <w:rsid w:val="00E019F5"/>
    <w:rsid w:val="00E0328F"/>
    <w:rsid w:val="00E04C5B"/>
    <w:rsid w:val="00E04E08"/>
    <w:rsid w:val="00E05A85"/>
    <w:rsid w:val="00E05BB6"/>
    <w:rsid w:val="00E05DB6"/>
    <w:rsid w:val="00E06574"/>
    <w:rsid w:val="00E06E52"/>
    <w:rsid w:val="00E077D2"/>
    <w:rsid w:val="00E10B92"/>
    <w:rsid w:val="00E10EC1"/>
    <w:rsid w:val="00E12881"/>
    <w:rsid w:val="00E12B86"/>
    <w:rsid w:val="00E13E7C"/>
    <w:rsid w:val="00E14587"/>
    <w:rsid w:val="00E14A6E"/>
    <w:rsid w:val="00E14B71"/>
    <w:rsid w:val="00E15B33"/>
    <w:rsid w:val="00E16146"/>
    <w:rsid w:val="00E17FFC"/>
    <w:rsid w:val="00E207EB"/>
    <w:rsid w:val="00E220D8"/>
    <w:rsid w:val="00E222BF"/>
    <w:rsid w:val="00E22733"/>
    <w:rsid w:val="00E237AB"/>
    <w:rsid w:val="00E23D32"/>
    <w:rsid w:val="00E25129"/>
    <w:rsid w:val="00E2576B"/>
    <w:rsid w:val="00E26302"/>
    <w:rsid w:val="00E268B0"/>
    <w:rsid w:val="00E26DD8"/>
    <w:rsid w:val="00E27903"/>
    <w:rsid w:val="00E304A7"/>
    <w:rsid w:val="00E30CFD"/>
    <w:rsid w:val="00E31446"/>
    <w:rsid w:val="00E31723"/>
    <w:rsid w:val="00E31BC6"/>
    <w:rsid w:val="00E31DB8"/>
    <w:rsid w:val="00E3243C"/>
    <w:rsid w:val="00E32980"/>
    <w:rsid w:val="00E32F3F"/>
    <w:rsid w:val="00E359BE"/>
    <w:rsid w:val="00E400C4"/>
    <w:rsid w:val="00E41B86"/>
    <w:rsid w:val="00E41EC4"/>
    <w:rsid w:val="00E43992"/>
    <w:rsid w:val="00E43E61"/>
    <w:rsid w:val="00E4406E"/>
    <w:rsid w:val="00E45486"/>
    <w:rsid w:val="00E4557D"/>
    <w:rsid w:val="00E46734"/>
    <w:rsid w:val="00E4676A"/>
    <w:rsid w:val="00E476DC"/>
    <w:rsid w:val="00E47FB1"/>
    <w:rsid w:val="00E50887"/>
    <w:rsid w:val="00E50B44"/>
    <w:rsid w:val="00E50F3D"/>
    <w:rsid w:val="00E510A2"/>
    <w:rsid w:val="00E51470"/>
    <w:rsid w:val="00E53676"/>
    <w:rsid w:val="00E53B0C"/>
    <w:rsid w:val="00E53E45"/>
    <w:rsid w:val="00E55124"/>
    <w:rsid w:val="00E55369"/>
    <w:rsid w:val="00E55CF3"/>
    <w:rsid w:val="00E571AF"/>
    <w:rsid w:val="00E608F7"/>
    <w:rsid w:val="00E60B26"/>
    <w:rsid w:val="00E617A6"/>
    <w:rsid w:val="00E63D97"/>
    <w:rsid w:val="00E64B6B"/>
    <w:rsid w:val="00E655CF"/>
    <w:rsid w:val="00E656E6"/>
    <w:rsid w:val="00E65ACC"/>
    <w:rsid w:val="00E65F43"/>
    <w:rsid w:val="00E666CA"/>
    <w:rsid w:val="00E66ABC"/>
    <w:rsid w:val="00E6730A"/>
    <w:rsid w:val="00E67413"/>
    <w:rsid w:val="00E67DE9"/>
    <w:rsid w:val="00E736F5"/>
    <w:rsid w:val="00E73A1A"/>
    <w:rsid w:val="00E73BE9"/>
    <w:rsid w:val="00E76FEF"/>
    <w:rsid w:val="00E77994"/>
    <w:rsid w:val="00E80C95"/>
    <w:rsid w:val="00E81C0B"/>
    <w:rsid w:val="00E83489"/>
    <w:rsid w:val="00E83A28"/>
    <w:rsid w:val="00E853DA"/>
    <w:rsid w:val="00E8570B"/>
    <w:rsid w:val="00E8765F"/>
    <w:rsid w:val="00E8792D"/>
    <w:rsid w:val="00E90A3F"/>
    <w:rsid w:val="00E90D10"/>
    <w:rsid w:val="00E91C95"/>
    <w:rsid w:val="00E92DC4"/>
    <w:rsid w:val="00E94709"/>
    <w:rsid w:val="00E949C2"/>
    <w:rsid w:val="00E95A4F"/>
    <w:rsid w:val="00E96E9B"/>
    <w:rsid w:val="00E96FD0"/>
    <w:rsid w:val="00E9772C"/>
    <w:rsid w:val="00E97733"/>
    <w:rsid w:val="00EA0629"/>
    <w:rsid w:val="00EA089A"/>
    <w:rsid w:val="00EA15D6"/>
    <w:rsid w:val="00EA4535"/>
    <w:rsid w:val="00EA5B5C"/>
    <w:rsid w:val="00EA6C36"/>
    <w:rsid w:val="00EA7867"/>
    <w:rsid w:val="00EB0161"/>
    <w:rsid w:val="00EB01C0"/>
    <w:rsid w:val="00EB2271"/>
    <w:rsid w:val="00EB264E"/>
    <w:rsid w:val="00EB33C1"/>
    <w:rsid w:val="00EB36C9"/>
    <w:rsid w:val="00EB3E68"/>
    <w:rsid w:val="00EB3F3C"/>
    <w:rsid w:val="00EB615A"/>
    <w:rsid w:val="00EB795E"/>
    <w:rsid w:val="00EB7F63"/>
    <w:rsid w:val="00EC0D8F"/>
    <w:rsid w:val="00EC0F48"/>
    <w:rsid w:val="00EC165D"/>
    <w:rsid w:val="00EC18B1"/>
    <w:rsid w:val="00EC1DAA"/>
    <w:rsid w:val="00EC4A00"/>
    <w:rsid w:val="00ED172D"/>
    <w:rsid w:val="00ED2A5A"/>
    <w:rsid w:val="00ED331E"/>
    <w:rsid w:val="00ED4899"/>
    <w:rsid w:val="00ED4907"/>
    <w:rsid w:val="00ED4C13"/>
    <w:rsid w:val="00ED505D"/>
    <w:rsid w:val="00ED6404"/>
    <w:rsid w:val="00ED78B4"/>
    <w:rsid w:val="00EE1734"/>
    <w:rsid w:val="00EE20D7"/>
    <w:rsid w:val="00EE40F3"/>
    <w:rsid w:val="00EE43C9"/>
    <w:rsid w:val="00EE44A5"/>
    <w:rsid w:val="00EE4695"/>
    <w:rsid w:val="00EE63AD"/>
    <w:rsid w:val="00EF0E56"/>
    <w:rsid w:val="00EF0F54"/>
    <w:rsid w:val="00EF14EB"/>
    <w:rsid w:val="00EF2256"/>
    <w:rsid w:val="00EF2909"/>
    <w:rsid w:val="00EF2E0F"/>
    <w:rsid w:val="00EF3E82"/>
    <w:rsid w:val="00EF40D6"/>
    <w:rsid w:val="00EF44A0"/>
    <w:rsid w:val="00EF492D"/>
    <w:rsid w:val="00EF50C1"/>
    <w:rsid w:val="00EF5C20"/>
    <w:rsid w:val="00EF7224"/>
    <w:rsid w:val="00F002A5"/>
    <w:rsid w:val="00F005C8"/>
    <w:rsid w:val="00F02AC1"/>
    <w:rsid w:val="00F04561"/>
    <w:rsid w:val="00F04FA5"/>
    <w:rsid w:val="00F05421"/>
    <w:rsid w:val="00F055E1"/>
    <w:rsid w:val="00F059EC"/>
    <w:rsid w:val="00F05FDB"/>
    <w:rsid w:val="00F0609A"/>
    <w:rsid w:val="00F0629A"/>
    <w:rsid w:val="00F072F9"/>
    <w:rsid w:val="00F07F84"/>
    <w:rsid w:val="00F11AE2"/>
    <w:rsid w:val="00F12AEB"/>
    <w:rsid w:val="00F12F19"/>
    <w:rsid w:val="00F13B1B"/>
    <w:rsid w:val="00F154E0"/>
    <w:rsid w:val="00F157B3"/>
    <w:rsid w:val="00F16DC0"/>
    <w:rsid w:val="00F16EA7"/>
    <w:rsid w:val="00F17E86"/>
    <w:rsid w:val="00F2048A"/>
    <w:rsid w:val="00F20CFA"/>
    <w:rsid w:val="00F218A6"/>
    <w:rsid w:val="00F21B31"/>
    <w:rsid w:val="00F2241D"/>
    <w:rsid w:val="00F234F5"/>
    <w:rsid w:val="00F23B87"/>
    <w:rsid w:val="00F23C8C"/>
    <w:rsid w:val="00F23EB2"/>
    <w:rsid w:val="00F25AAD"/>
    <w:rsid w:val="00F25CFE"/>
    <w:rsid w:val="00F30B30"/>
    <w:rsid w:val="00F30E7D"/>
    <w:rsid w:val="00F32100"/>
    <w:rsid w:val="00F322FA"/>
    <w:rsid w:val="00F32C7D"/>
    <w:rsid w:val="00F330AA"/>
    <w:rsid w:val="00F33AFB"/>
    <w:rsid w:val="00F35230"/>
    <w:rsid w:val="00F3564F"/>
    <w:rsid w:val="00F35F63"/>
    <w:rsid w:val="00F366A2"/>
    <w:rsid w:val="00F3684A"/>
    <w:rsid w:val="00F37950"/>
    <w:rsid w:val="00F37E70"/>
    <w:rsid w:val="00F403CF"/>
    <w:rsid w:val="00F41E93"/>
    <w:rsid w:val="00F42AC6"/>
    <w:rsid w:val="00F42F48"/>
    <w:rsid w:val="00F43AEA"/>
    <w:rsid w:val="00F46498"/>
    <w:rsid w:val="00F46644"/>
    <w:rsid w:val="00F46BFD"/>
    <w:rsid w:val="00F50AF6"/>
    <w:rsid w:val="00F50BEF"/>
    <w:rsid w:val="00F51090"/>
    <w:rsid w:val="00F51192"/>
    <w:rsid w:val="00F549F5"/>
    <w:rsid w:val="00F562A7"/>
    <w:rsid w:val="00F56D95"/>
    <w:rsid w:val="00F5765C"/>
    <w:rsid w:val="00F6038A"/>
    <w:rsid w:val="00F62965"/>
    <w:rsid w:val="00F62F80"/>
    <w:rsid w:val="00F653F1"/>
    <w:rsid w:val="00F654B9"/>
    <w:rsid w:val="00F659A6"/>
    <w:rsid w:val="00F65DCF"/>
    <w:rsid w:val="00F66C98"/>
    <w:rsid w:val="00F67B8B"/>
    <w:rsid w:val="00F71207"/>
    <w:rsid w:val="00F72271"/>
    <w:rsid w:val="00F722B8"/>
    <w:rsid w:val="00F7296E"/>
    <w:rsid w:val="00F731DE"/>
    <w:rsid w:val="00F73E00"/>
    <w:rsid w:val="00F76123"/>
    <w:rsid w:val="00F76460"/>
    <w:rsid w:val="00F76836"/>
    <w:rsid w:val="00F7778D"/>
    <w:rsid w:val="00F80C61"/>
    <w:rsid w:val="00F8109F"/>
    <w:rsid w:val="00F823DD"/>
    <w:rsid w:val="00F82B9C"/>
    <w:rsid w:val="00F83122"/>
    <w:rsid w:val="00F836AE"/>
    <w:rsid w:val="00F83CD6"/>
    <w:rsid w:val="00F8428C"/>
    <w:rsid w:val="00F85233"/>
    <w:rsid w:val="00F85C59"/>
    <w:rsid w:val="00F85F32"/>
    <w:rsid w:val="00F86106"/>
    <w:rsid w:val="00F86AFF"/>
    <w:rsid w:val="00F87258"/>
    <w:rsid w:val="00F9147E"/>
    <w:rsid w:val="00F91BBE"/>
    <w:rsid w:val="00F92882"/>
    <w:rsid w:val="00F94576"/>
    <w:rsid w:val="00F95887"/>
    <w:rsid w:val="00F961B7"/>
    <w:rsid w:val="00F96713"/>
    <w:rsid w:val="00F96CC3"/>
    <w:rsid w:val="00F97B6B"/>
    <w:rsid w:val="00FA19D7"/>
    <w:rsid w:val="00FA1D24"/>
    <w:rsid w:val="00FA22C9"/>
    <w:rsid w:val="00FA3224"/>
    <w:rsid w:val="00FA3D18"/>
    <w:rsid w:val="00FA3DDC"/>
    <w:rsid w:val="00FA3EB1"/>
    <w:rsid w:val="00FA418A"/>
    <w:rsid w:val="00FA4686"/>
    <w:rsid w:val="00FA7F2B"/>
    <w:rsid w:val="00FB13D2"/>
    <w:rsid w:val="00FB3533"/>
    <w:rsid w:val="00FB4105"/>
    <w:rsid w:val="00FB495A"/>
    <w:rsid w:val="00FB4EC7"/>
    <w:rsid w:val="00FB58CF"/>
    <w:rsid w:val="00FB6768"/>
    <w:rsid w:val="00FB793C"/>
    <w:rsid w:val="00FC0388"/>
    <w:rsid w:val="00FC06A8"/>
    <w:rsid w:val="00FC08AF"/>
    <w:rsid w:val="00FC096D"/>
    <w:rsid w:val="00FC0E40"/>
    <w:rsid w:val="00FC34BF"/>
    <w:rsid w:val="00FC35E5"/>
    <w:rsid w:val="00FC7248"/>
    <w:rsid w:val="00FD0437"/>
    <w:rsid w:val="00FD0491"/>
    <w:rsid w:val="00FD0737"/>
    <w:rsid w:val="00FD0F9E"/>
    <w:rsid w:val="00FD156F"/>
    <w:rsid w:val="00FD219B"/>
    <w:rsid w:val="00FD3854"/>
    <w:rsid w:val="00FD3F4A"/>
    <w:rsid w:val="00FD42AA"/>
    <w:rsid w:val="00FD6110"/>
    <w:rsid w:val="00FD6478"/>
    <w:rsid w:val="00FD6C21"/>
    <w:rsid w:val="00FD749E"/>
    <w:rsid w:val="00FD790E"/>
    <w:rsid w:val="00FE0BE0"/>
    <w:rsid w:val="00FE1682"/>
    <w:rsid w:val="00FE1BE8"/>
    <w:rsid w:val="00FE2CDD"/>
    <w:rsid w:val="00FE35EE"/>
    <w:rsid w:val="00FE3B7D"/>
    <w:rsid w:val="00FE41A5"/>
    <w:rsid w:val="00FE42BA"/>
    <w:rsid w:val="00FE44FC"/>
    <w:rsid w:val="00FE5CEB"/>
    <w:rsid w:val="00FE6B12"/>
    <w:rsid w:val="00FF1332"/>
    <w:rsid w:val="00FF1FC8"/>
    <w:rsid w:val="00FF2087"/>
    <w:rsid w:val="00FF3AFF"/>
    <w:rsid w:val="00FF4AA8"/>
    <w:rsid w:val="00FF4AC4"/>
    <w:rsid w:val="00FF552B"/>
    <w:rsid w:val="00FF55A4"/>
    <w:rsid w:val="00FF5B23"/>
    <w:rsid w:val="00FF7568"/>
    <w:rsid w:val="00FF7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33AB"/>
  <w15:docId w15:val="{3EBE01D5-382A-447F-AF1E-B7F52CEF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E5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D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unhideWhenUsed/>
    <w:rsid w:val="00BC1959"/>
    <w:pPr>
      <w:spacing w:line="240" w:lineRule="auto"/>
    </w:pPr>
    <w:rPr>
      <w:sz w:val="20"/>
      <w:szCs w:val="20"/>
    </w:rPr>
  </w:style>
  <w:style w:type="character" w:customStyle="1" w:styleId="TextocomentarioCar">
    <w:name w:val="Texto comentario Car"/>
    <w:basedOn w:val="Fuentedeprrafopredeter"/>
    <w:link w:val="Textocomentario"/>
    <w:uiPriority w:val="99"/>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paragraph" w:styleId="Revisin">
    <w:name w:val="Revision"/>
    <w:hidden/>
    <w:uiPriority w:val="99"/>
    <w:semiHidden/>
    <w:rsid w:val="00A6026F"/>
    <w:pPr>
      <w:spacing w:after="0" w:line="240" w:lineRule="auto"/>
    </w:pPr>
  </w:style>
  <w:style w:type="character" w:styleId="Hipervnculovisitado">
    <w:name w:val="FollowedHyperlink"/>
    <w:basedOn w:val="Fuentedeprrafopredeter"/>
    <w:uiPriority w:val="99"/>
    <w:semiHidden/>
    <w:unhideWhenUsed/>
    <w:rsid w:val="00506D2D"/>
    <w:rPr>
      <w:color w:val="800080" w:themeColor="followedHyperlink"/>
      <w:u w:val="single"/>
    </w:rPr>
  </w:style>
  <w:style w:type="character" w:customStyle="1" w:styleId="apple-converted-space">
    <w:name w:val="apple-converted-space"/>
    <w:basedOn w:val="Fuentedeprrafopredeter"/>
    <w:rsid w:val="00617F4C"/>
  </w:style>
  <w:style w:type="character" w:customStyle="1" w:styleId="Mencinsinresolver1">
    <w:name w:val="Mención sin resolver1"/>
    <w:basedOn w:val="Fuentedeprrafopredeter"/>
    <w:uiPriority w:val="99"/>
    <w:semiHidden/>
    <w:unhideWhenUsed/>
    <w:rsid w:val="00605104"/>
    <w:rPr>
      <w:color w:val="605E5C"/>
      <w:shd w:val="clear" w:color="auto" w:fill="E1DFDD"/>
    </w:rPr>
  </w:style>
  <w:style w:type="character" w:customStyle="1" w:styleId="Mencinsinresolver2">
    <w:name w:val="Mención sin resolver2"/>
    <w:basedOn w:val="Fuentedeprrafopredeter"/>
    <w:uiPriority w:val="99"/>
    <w:semiHidden/>
    <w:unhideWhenUsed/>
    <w:rsid w:val="00DC7A9C"/>
    <w:rPr>
      <w:color w:val="605E5C"/>
      <w:shd w:val="clear" w:color="auto" w:fill="E1DFDD"/>
    </w:rPr>
  </w:style>
  <w:style w:type="paragraph" w:customStyle="1" w:styleId="wordsection1">
    <w:name w:val="wordsection1"/>
    <w:basedOn w:val="Normal"/>
    <w:uiPriority w:val="99"/>
    <w:rsid w:val="00582DA6"/>
    <w:pPr>
      <w:autoSpaceDN w:val="0"/>
      <w:spacing w:before="100" w:after="100"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7495">
      <w:bodyDiv w:val="1"/>
      <w:marLeft w:val="0"/>
      <w:marRight w:val="0"/>
      <w:marTop w:val="0"/>
      <w:marBottom w:val="0"/>
      <w:divBdr>
        <w:top w:val="none" w:sz="0" w:space="0" w:color="auto"/>
        <w:left w:val="none" w:sz="0" w:space="0" w:color="auto"/>
        <w:bottom w:val="none" w:sz="0" w:space="0" w:color="auto"/>
        <w:right w:val="none" w:sz="0" w:space="0" w:color="auto"/>
      </w:divBdr>
    </w:div>
    <w:div w:id="198981847">
      <w:bodyDiv w:val="1"/>
      <w:marLeft w:val="0"/>
      <w:marRight w:val="0"/>
      <w:marTop w:val="0"/>
      <w:marBottom w:val="0"/>
      <w:divBdr>
        <w:top w:val="none" w:sz="0" w:space="0" w:color="auto"/>
        <w:left w:val="none" w:sz="0" w:space="0" w:color="auto"/>
        <w:bottom w:val="none" w:sz="0" w:space="0" w:color="auto"/>
        <w:right w:val="none" w:sz="0" w:space="0" w:color="auto"/>
      </w:divBdr>
    </w:div>
    <w:div w:id="236475093">
      <w:bodyDiv w:val="1"/>
      <w:marLeft w:val="0"/>
      <w:marRight w:val="0"/>
      <w:marTop w:val="0"/>
      <w:marBottom w:val="0"/>
      <w:divBdr>
        <w:top w:val="none" w:sz="0" w:space="0" w:color="auto"/>
        <w:left w:val="none" w:sz="0" w:space="0" w:color="auto"/>
        <w:bottom w:val="none" w:sz="0" w:space="0" w:color="auto"/>
        <w:right w:val="none" w:sz="0" w:space="0" w:color="auto"/>
      </w:divBdr>
      <w:divsChild>
        <w:div w:id="1214655168">
          <w:marLeft w:val="0"/>
          <w:marRight w:val="0"/>
          <w:marTop w:val="0"/>
          <w:marBottom w:val="0"/>
          <w:divBdr>
            <w:top w:val="none" w:sz="0" w:space="0" w:color="auto"/>
            <w:left w:val="none" w:sz="0" w:space="0" w:color="auto"/>
            <w:bottom w:val="none" w:sz="0" w:space="0" w:color="auto"/>
            <w:right w:val="none" w:sz="0" w:space="0" w:color="auto"/>
          </w:divBdr>
          <w:divsChild>
            <w:div w:id="1816604517">
              <w:marLeft w:val="0"/>
              <w:marRight w:val="0"/>
              <w:marTop w:val="0"/>
              <w:marBottom w:val="0"/>
              <w:divBdr>
                <w:top w:val="none" w:sz="0" w:space="0" w:color="auto"/>
                <w:left w:val="none" w:sz="0" w:space="0" w:color="auto"/>
                <w:bottom w:val="none" w:sz="0" w:space="0" w:color="auto"/>
                <w:right w:val="none" w:sz="0" w:space="0" w:color="auto"/>
              </w:divBdr>
              <w:divsChild>
                <w:div w:id="463739935">
                  <w:marLeft w:val="0"/>
                  <w:marRight w:val="0"/>
                  <w:marTop w:val="0"/>
                  <w:marBottom w:val="0"/>
                  <w:divBdr>
                    <w:top w:val="none" w:sz="0" w:space="0" w:color="auto"/>
                    <w:left w:val="none" w:sz="0" w:space="0" w:color="auto"/>
                    <w:bottom w:val="none" w:sz="0" w:space="0" w:color="auto"/>
                    <w:right w:val="none" w:sz="0" w:space="0" w:color="auto"/>
                  </w:divBdr>
                  <w:divsChild>
                    <w:div w:id="11761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81">
      <w:bodyDiv w:val="1"/>
      <w:marLeft w:val="0"/>
      <w:marRight w:val="0"/>
      <w:marTop w:val="0"/>
      <w:marBottom w:val="0"/>
      <w:divBdr>
        <w:top w:val="none" w:sz="0" w:space="0" w:color="auto"/>
        <w:left w:val="none" w:sz="0" w:space="0" w:color="auto"/>
        <w:bottom w:val="none" w:sz="0" w:space="0" w:color="auto"/>
        <w:right w:val="none" w:sz="0" w:space="0" w:color="auto"/>
      </w:divBdr>
    </w:div>
    <w:div w:id="387848238">
      <w:bodyDiv w:val="1"/>
      <w:marLeft w:val="0"/>
      <w:marRight w:val="0"/>
      <w:marTop w:val="0"/>
      <w:marBottom w:val="0"/>
      <w:divBdr>
        <w:top w:val="none" w:sz="0" w:space="0" w:color="auto"/>
        <w:left w:val="none" w:sz="0" w:space="0" w:color="auto"/>
        <w:bottom w:val="none" w:sz="0" w:space="0" w:color="auto"/>
        <w:right w:val="none" w:sz="0" w:space="0" w:color="auto"/>
      </w:divBdr>
    </w:div>
    <w:div w:id="1148087187">
      <w:bodyDiv w:val="1"/>
      <w:marLeft w:val="0"/>
      <w:marRight w:val="0"/>
      <w:marTop w:val="0"/>
      <w:marBottom w:val="0"/>
      <w:divBdr>
        <w:top w:val="none" w:sz="0" w:space="0" w:color="auto"/>
        <w:left w:val="none" w:sz="0" w:space="0" w:color="auto"/>
        <w:bottom w:val="none" w:sz="0" w:space="0" w:color="auto"/>
        <w:right w:val="none" w:sz="0" w:space="0" w:color="auto"/>
      </w:divBdr>
    </w:div>
    <w:div w:id="1329603020">
      <w:bodyDiv w:val="1"/>
      <w:marLeft w:val="0"/>
      <w:marRight w:val="0"/>
      <w:marTop w:val="0"/>
      <w:marBottom w:val="0"/>
      <w:divBdr>
        <w:top w:val="none" w:sz="0" w:space="0" w:color="auto"/>
        <w:left w:val="none" w:sz="0" w:space="0" w:color="auto"/>
        <w:bottom w:val="none" w:sz="0" w:space="0" w:color="auto"/>
        <w:right w:val="none" w:sz="0" w:space="0" w:color="auto"/>
      </w:divBdr>
    </w:div>
    <w:div w:id="1374035507">
      <w:bodyDiv w:val="1"/>
      <w:marLeft w:val="0"/>
      <w:marRight w:val="0"/>
      <w:marTop w:val="0"/>
      <w:marBottom w:val="0"/>
      <w:divBdr>
        <w:top w:val="none" w:sz="0" w:space="0" w:color="auto"/>
        <w:left w:val="none" w:sz="0" w:space="0" w:color="auto"/>
        <w:bottom w:val="none" w:sz="0" w:space="0" w:color="auto"/>
        <w:right w:val="none" w:sz="0" w:space="0" w:color="auto"/>
      </w:divBdr>
      <w:divsChild>
        <w:div w:id="1472484196">
          <w:marLeft w:val="547"/>
          <w:marRight w:val="0"/>
          <w:marTop w:val="0"/>
          <w:marBottom w:val="120"/>
          <w:divBdr>
            <w:top w:val="none" w:sz="0" w:space="0" w:color="auto"/>
            <w:left w:val="none" w:sz="0" w:space="0" w:color="auto"/>
            <w:bottom w:val="none" w:sz="0" w:space="0" w:color="auto"/>
            <w:right w:val="none" w:sz="0" w:space="0" w:color="auto"/>
          </w:divBdr>
        </w:div>
        <w:div w:id="1144470122">
          <w:marLeft w:val="547"/>
          <w:marRight w:val="0"/>
          <w:marTop w:val="0"/>
          <w:marBottom w:val="120"/>
          <w:divBdr>
            <w:top w:val="none" w:sz="0" w:space="0" w:color="auto"/>
            <w:left w:val="none" w:sz="0" w:space="0" w:color="auto"/>
            <w:bottom w:val="none" w:sz="0" w:space="0" w:color="auto"/>
            <w:right w:val="none" w:sz="0" w:space="0" w:color="auto"/>
          </w:divBdr>
        </w:div>
        <w:div w:id="150828282">
          <w:marLeft w:val="547"/>
          <w:marRight w:val="0"/>
          <w:marTop w:val="0"/>
          <w:marBottom w:val="120"/>
          <w:divBdr>
            <w:top w:val="none" w:sz="0" w:space="0" w:color="auto"/>
            <w:left w:val="none" w:sz="0" w:space="0" w:color="auto"/>
            <w:bottom w:val="none" w:sz="0" w:space="0" w:color="auto"/>
            <w:right w:val="none" w:sz="0" w:space="0" w:color="auto"/>
          </w:divBdr>
        </w:div>
        <w:div w:id="1150289500">
          <w:marLeft w:val="547"/>
          <w:marRight w:val="0"/>
          <w:marTop w:val="0"/>
          <w:marBottom w:val="120"/>
          <w:divBdr>
            <w:top w:val="none" w:sz="0" w:space="0" w:color="auto"/>
            <w:left w:val="none" w:sz="0" w:space="0" w:color="auto"/>
            <w:bottom w:val="none" w:sz="0" w:space="0" w:color="auto"/>
            <w:right w:val="none" w:sz="0" w:space="0" w:color="auto"/>
          </w:divBdr>
        </w:div>
        <w:div w:id="431096475">
          <w:marLeft w:val="547"/>
          <w:marRight w:val="0"/>
          <w:marTop w:val="0"/>
          <w:marBottom w:val="120"/>
          <w:divBdr>
            <w:top w:val="none" w:sz="0" w:space="0" w:color="auto"/>
            <w:left w:val="none" w:sz="0" w:space="0" w:color="auto"/>
            <w:bottom w:val="none" w:sz="0" w:space="0" w:color="auto"/>
            <w:right w:val="none" w:sz="0" w:space="0" w:color="auto"/>
          </w:divBdr>
        </w:div>
        <w:div w:id="888300529">
          <w:marLeft w:val="547"/>
          <w:marRight w:val="0"/>
          <w:marTop w:val="0"/>
          <w:marBottom w:val="120"/>
          <w:divBdr>
            <w:top w:val="none" w:sz="0" w:space="0" w:color="auto"/>
            <w:left w:val="none" w:sz="0" w:space="0" w:color="auto"/>
            <w:bottom w:val="none" w:sz="0" w:space="0" w:color="auto"/>
            <w:right w:val="none" w:sz="0" w:space="0" w:color="auto"/>
          </w:divBdr>
        </w:div>
        <w:div w:id="90980168">
          <w:marLeft w:val="547"/>
          <w:marRight w:val="0"/>
          <w:marTop w:val="0"/>
          <w:marBottom w:val="120"/>
          <w:divBdr>
            <w:top w:val="none" w:sz="0" w:space="0" w:color="auto"/>
            <w:left w:val="none" w:sz="0" w:space="0" w:color="auto"/>
            <w:bottom w:val="none" w:sz="0" w:space="0" w:color="auto"/>
            <w:right w:val="none" w:sz="0" w:space="0" w:color="auto"/>
          </w:divBdr>
        </w:div>
        <w:div w:id="65222974">
          <w:marLeft w:val="547"/>
          <w:marRight w:val="0"/>
          <w:marTop w:val="0"/>
          <w:marBottom w:val="120"/>
          <w:divBdr>
            <w:top w:val="none" w:sz="0" w:space="0" w:color="auto"/>
            <w:left w:val="none" w:sz="0" w:space="0" w:color="auto"/>
            <w:bottom w:val="none" w:sz="0" w:space="0" w:color="auto"/>
            <w:right w:val="none" w:sz="0" w:space="0" w:color="auto"/>
          </w:divBdr>
        </w:div>
        <w:div w:id="2110663788">
          <w:marLeft w:val="547"/>
          <w:marRight w:val="0"/>
          <w:marTop w:val="0"/>
          <w:marBottom w:val="120"/>
          <w:divBdr>
            <w:top w:val="none" w:sz="0" w:space="0" w:color="auto"/>
            <w:left w:val="none" w:sz="0" w:space="0" w:color="auto"/>
            <w:bottom w:val="none" w:sz="0" w:space="0" w:color="auto"/>
            <w:right w:val="none" w:sz="0" w:space="0" w:color="auto"/>
          </w:divBdr>
        </w:div>
        <w:div w:id="438260470">
          <w:marLeft w:val="547"/>
          <w:marRight w:val="0"/>
          <w:marTop w:val="0"/>
          <w:marBottom w:val="120"/>
          <w:divBdr>
            <w:top w:val="none" w:sz="0" w:space="0" w:color="auto"/>
            <w:left w:val="none" w:sz="0" w:space="0" w:color="auto"/>
            <w:bottom w:val="none" w:sz="0" w:space="0" w:color="auto"/>
            <w:right w:val="none" w:sz="0" w:space="0" w:color="auto"/>
          </w:divBdr>
        </w:div>
      </w:divsChild>
    </w:div>
    <w:div w:id="1488129903">
      <w:bodyDiv w:val="1"/>
      <w:marLeft w:val="0"/>
      <w:marRight w:val="0"/>
      <w:marTop w:val="0"/>
      <w:marBottom w:val="0"/>
      <w:divBdr>
        <w:top w:val="none" w:sz="0" w:space="0" w:color="auto"/>
        <w:left w:val="none" w:sz="0" w:space="0" w:color="auto"/>
        <w:bottom w:val="none" w:sz="0" w:space="0" w:color="auto"/>
        <w:right w:val="none" w:sz="0" w:space="0" w:color="auto"/>
      </w:divBdr>
    </w:div>
    <w:div w:id="1647733690">
      <w:bodyDiv w:val="1"/>
      <w:marLeft w:val="0"/>
      <w:marRight w:val="0"/>
      <w:marTop w:val="0"/>
      <w:marBottom w:val="0"/>
      <w:divBdr>
        <w:top w:val="none" w:sz="0" w:space="0" w:color="auto"/>
        <w:left w:val="none" w:sz="0" w:space="0" w:color="auto"/>
        <w:bottom w:val="none" w:sz="0" w:space="0" w:color="auto"/>
        <w:right w:val="none" w:sz="0" w:space="0" w:color="auto"/>
      </w:divBdr>
    </w:div>
    <w:div w:id="1682388575">
      <w:bodyDiv w:val="1"/>
      <w:marLeft w:val="0"/>
      <w:marRight w:val="0"/>
      <w:marTop w:val="0"/>
      <w:marBottom w:val="0"/>
      <w:divBdr>
        <w:top w:val="none" w:sz="0" w:space="0" w:color="auto"/>
        <w:left w:val="none" w:sz="0" w:space="0" w:color="auto"/>
        <w:bottom w:val="none" w:sz="0" w:space="0" w:color="auto"/>
        <w:right w:val="none" w:sz="0" w:space="0" w:color="auto"/>
      </w:divBdr>
    </w:div>
    <w:div w:id="17740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iTbvr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25F0-3C8B-4F34-8F90-849EB7E3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35688</Words>
  <Characters>196288</Characters>
  <Application>Microsoft Office Word</Application>
  <DocSecurity>0</DocSecurity>
  <Lines>1635</Lines>
  <Paragraphs>463</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231513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Enrique Gómez Parra</dc:creator>
  <cp:lastModifiedBy>Mauricio Flores Ronquillo</cp:lastModifiedBy>
  <cp:revision>2</cp:revision>
  <cp:lastPrinted>2022-09-01T18:15:00Z</cp:lastPrinted>
  <dcterms:created xsi:type="dcterms:W3CDTF">2022-12-12T15:12:00Z</dcterms:created>
  <dcterms:modified xsi:type="dcterms:W3CDTF">2022-12-12T15:12:00Z</dcterms:modified>
</cp:coreProperties>
</file>