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54C" w:rsidRPr="00DF7AB3" w:rsidRDefault="00A4254C" w:rsidP="00A4254C">
      <w:pPr>
        <w:jc w:val="center"/>
        <w:rPr>
          <w:rFonts w:ascii="Noto Sans" w:hAnsi="Noto Sans" w:cs="Noto Sans"/>
          <w:b/>
          <w:bCs/>
          <w:sz w:val="44"/>
          <w:szCs w:val="36"/>
        </w:rPr>
      </w:pPr>
      <w:r w:rsidRPr="00DF7AB3">
        <w:rPr>
          <w:rFonts w:ascii="Noto Sans" w:hAnsi="Noto Sans" w:cs="Noto Sans"/>
          <w:b/>
          <w:bCs/>
          <w:sz w:val="44"/>
          <w:szCs w:val="36"/>
        </w:rPr>
        <w:t>INSTITUTO MEXICANO DEL SEGURO SOCIAL</w:t>
      </w:r>
    </w:p>
    <w:p w:rsidR="00A4254C" w:rsidRPr="00DF7AB3" w:rsidRDefault="00A4254C" w:rsidP="00A4254C">
      <w:pPr>
        <w:jc w:val="center"/>
        <w:rPr>
          <w:rFonts w:ascii="Noto Sans" w:hAnsi="Noto Sans" w:cs="Noto Sans"/>
          <w:b/>
          <w:bCs/>
          <w:sz w:val="44"/>
          <w:szCs w:val="36"/>
        </w:rPr>
      </w:pPr>
      <w:r w:rsidRPr="00DF7AB3">
        <w:rPr>
          <w:rFonts w:ascii="Noto Sans" w:hAnsi="Noto Sans" w:cs="Noto Sans"/>
          <w:b/>
          <w:bCs/>
          <w:sz w:val="44"/>
          <w:szCs w:val="36"/>
        </w:rPr>
        <w:t>(IMSS)</w:t>
      </w:r>
    </w:p>
    <w:p w:rsidR="00A4254C" w:rsidRPr="00DF7AB3" w:rsidRDefault="00A4254C" w:rsidP="00A4254C">
      <w:pPr>
        <w:jc w:val="center"/>
        <w:rPr>
          <w:rFonts w:ascii="Noto Sans" w:hAnsi="Noto Sans" w:cs="Noto Sans"/>
          <w:b/>
          <w:bCs/>
          <w:szCs w:val="22"/>
        </w:rPr>
      </w:pPr>
    </w:p>
    <w:p w:rsidR="00A4254C" w:rsidRPr="00DF7AB3" w:rsidRDefault="00A4254C" w:rsidP="00A4254C">
      <w:pPr>
        <w:jc w:val="both"/>
        <w:rPr>
          <w:rFonts w:ascii="Noto Sans" w:hAnsi="Noto Sans" w:cs="Noto Sans"/>
          <w:b/>
          <w:bCs/>
          <w:sz w:val="20"/>
        </w:rPr>
      </w:pPr>
      <w:r w:rsidRPr="00DF7AB3">
        <w:rPr>
          <w:rFonts w:ascii="Noto Sans" w:hAnsi="Noto Sans" w:cs="Noto Sans"/>
          <w:b/>
          <w:bCs/>
          <w:sz w:val="20"/>
        </w:rPr>
        <w:t>JEFATURA DE SERVICIOS ADMINISTRATIVOS DEL ÓRGANO DE OPERACIÓN ADMINISTRATIVA DESCONCENTRADA ESTATAL YUCATÁN, POR CONDUCTO DE LA COORDINACIÓN DE ABASTECIMIENTO Y EQUIPAMIENTO UBICADA EN CALLE 44 CON NÚMERO 999 POR 127 Y 127 B, COLONIA SERAPIO RENDÓN, C.P. 97285 DE LA CIUDAD DE MÉRIDA, YUCATÁN, TELÉFONOS (999) 9-40-25-64 Y (999) 9-40-25-68.</w:t>
      </w:r>
    </w:p>
    <w:p w:rsidR="00A4254C" w:rsidRPr="00DF7AB3" w:rsidRDefault="00A4254C" w:rsidP="00A4254C">
      <w:pPr>
        <w:jc w:val="center"/>
        <w:rPr>
          <w:rFonts w:ascii="Noto Sans" w:hAnsi="Noto Sans" w:cs="Noto Sans"/>
          <w:b/>
          <w:bCs/>
          <w:sz w:val="36"/>
          <w:szCs w:val="32"/>
        </w:rPr>
      </w:pPr>
    </w:p>
    <w:p w:rsidR="00A4254C" w:rsidRPr="00DF7AB3" w:rsidRDefault="00A4254C" w:rsidP="005E4CF4">
      <w:pPr>
        <w:rPr>
          <w:rFonts w:ascii="Noto Sans" w:hAnsi="Noto Sans" w:cs="Noto Sans"/>
          <w:b/>
          <w:bCs/>
          <w:sz w:val="28"/>
          <w:szCs w:val="28"/>
        </w:rPr>
      </w:pPr>
    </w:p>
    <w:p w:rsidR="00DF7AB3" w:rsidRPr="007120FB" w:rsidRDefault="00DF7AB3" w:rsidP="00DF7AB3">
      <w:pPr>
        <w:jc w:val="center"/>
        <w:rPr>
          <w:rFonts w:ascii="Noto Sans" w:hAnsi="Noto Sans" w:cs="Noto Sans"/>
          <w:b/>
          <w:bCs/>
          <w:sz w:val="32"/>
          <w:szCs w:val="36"/>
        </w:rPr>
      </w:pPr>
      <w:r>
        <w:rPr>
          <w:rFonts w:ascii="Noto Sans" w:hAnsi="Noto Sans" w:cs="Noto Sans"/>
          <w:b/>
          <w:bCs/>
          <w:sz w:val="32"/>
          <w:szCs w:val="36"/>
        </w:rPr>
        <w:t xml:space="preserve">PROYECTO DE </w:t>
      </w:r>
      <w:r w:rsidRPr="007120FB">
        <w:rPr>
          <w:rFonts w:ascii="Noto Sans" w:hAnsi="Noto Sans" w:cs="Noto Sans"/>
          <w:b/>
          <w:bCs/>
          <w:sz w:val="32"/>
          <w:szCs w:val="36"/>
        </w:rPr>
        <w:t>CONVOCATORIA</w:t>
      </w:r>
    </w:p>
    <w:p w:rsidR="00DF7AB3" w:rsidRPr="007120FB" w:rsidRDefault="00DF7AB3" w:rsidP="00DF7AB3">
      <w:pPr>
        <w:jc w:val="center"/>
        <w:rPr>
          <w:rFonts w:ascii="Noto Sans" w:hAnsi="Noto Sans" w:cs="Noto Sans"/>
          <w:b/>
          <w:bCs/>
          <w:sz w:val="16"/>
        </w:rPr>
      </w:pPr>
    </w:p>
    <w:p w:rsidR="00DF7AB3" w:rsidRPr="007120FB" w:rsidRDefault="00DF7AB3" w:rsidP="00DF7AB3">
      <w:pPr>
        <w:jc w:val="center"/>
        <w:rPr>
          <w:rFonts w:ascii="Noto Sans" w:hAnsi="Noto Sans" w:cs="Noto Sans"/>
          <w:b/>
          <w:bCs/>
          <w:sz w:val="32"/>
          <w:szCs w:val="32"/>
        </w:rPr>
      </w:pPr>
      <w:r w:rsidRPr="007120FB">
        <w:rPr>
          <w:rFonts w:ascii="Noto Sans" w:hAnsi="Noto Sans" w:cs="Noto Sans"/>
          <w:b/>
          <w:bCs/>
          <w:sz w:val="32"/>
          <w:szCs w:val="32"/>
        </w:rPr>
        <w:t xml:space="preserve">LICITACIÓN PÚBLICA NACIONAL </w:t>
      </w:r>
    </w:p>
    <w:p w:rsidR="00DF7AB3" w:rsidRPr="007120FB" w:rsidRDefault="00DF7AB3" w:rsidP="00DF7AB3">
      <w:pPr>
        <w:jc w:val="center"/>
        <w:rPr>
          <w:rFonts w:ascii="Noto Sans" w:hAnsi="Noto Sans" w:cs="Noto Sans"/>
          <w:b/>
          <w:bCs/>
          <w:sz w:val="20"/>
        </w:rPr>
      </w:pPr>
    </w:p>
    <w:p w:rsidR="00A4254C" w:rsidRDefault="004D7057" w:rsidP="004D7057">
      <w:pPr>
        <w:jc w:val="center"/>
        <w:rPr>
          <w:rFonts w:ascii="Noto Sans" w:hAnsi="Noto Sans" w:cs="Noto Sans"/>
          <w:b/>
          <w:bCs/>
          <w:sz w:val="32"/>
          <w:szCs w:val="32"/>
        </w:rPr>
      </w:pPr>
      <w:r w:rsidRPr="004D7057">
        <w:rPr>
          <w:rFonts w:ascii="Noto Sans" w:hAnsi="Noto Sans" w:cs="Noto Sans"/>
          <w:b/>
          <w:bCs/>
          <w:sz w:val="32"/>
          <w:szCs w:val="32"/>
        </w:rPr>
        <w:t>PC-2026-00000646</w:t>
      </w:r>
    </w:p>
    <w:p w:rsidR="005E4CF4" w:rsidRPr="00DF7AB3" w:rsidRDefault="005E4CF4" w:rsidP="004D7057">
      <w:pPr>
        <w:jc w:val="center"/>
        <w:rPr>
          <w:rFonts w:ascii="Noto Sans" w:hAnsi="Noto Sans" w:cs="Noto Sans"/>
          <w:b/>
          <w:color w:val="000000"/>
          <w:sz w:val="22"/>
          <w:szCs w:val="22"/>
        </w:rPr>
      </w:pPr>
    </w:p>
    <w:p w:rsidR="00A4254C" w:rsidRPr="00DF7AB3" w:rsidRDefault="00A4254C" w:rsidP="00A4254C">
      <w:pPr>
        <w:jc w:val="both"/>
        <w:rPr>
          <w:rFonts w:ascii="Noto Sans" w:hAnsi="Noto Sans" w:cs="Noto Sans"/>
          <w:b/>
          <w:bCs/>
          <w:sz w:val="22"/>
          <w:szCs w:val="22"/>
        </w:rPr>
      </w:pPr>
      <w:r w:rsidRPr="00DF7AB3">
        <w:rPr>
          <w:rFonts w:ascii="Noto Sans" w:hAnsi="Noto Sans" w:cs="Noto Sans"/>
          <w:b/>
          <w:bCs/>
          <w:sz w:val="22"/>
          <w:szCs w:val="22"/>
        </w:rPr>
        <w:t>CONTRATACIÓN DEL SERVICIO DE MENSAJERÍA PARA EL ENVÍO DE LA VALIJA INSTITUCIONAL DEL ÓRGANO DE OPERACIÓN ADMINISTRATIVA DESCONCENTRADA ESTATAL YUCATÁN DEL INSTITUTO MEXICANO DEL SEGURO SOCIAL, EJERCICIO 202</w:t>
      </w:r>
      <w:r w:rsidR="00DF7AB3">
        <w:rPr>
          <w:rFonts w:ascii="Noto Sans" w:hAnsi="Noto Sans" w:cs="Noto Sans"/>
          <w:b/>
          <w:bCs/>
          <w:sz w:val="22"/>
          <w:szCs w:val="22"/>
        </w:rPr>
        <w:t>6</w:t>
      </w:r>
      <w:r w:rsidRPr="00DF7AB3">
        <w:rPr>
          <w:rFonts w:ascii="Noto Sans" w:hAnsi="Noto Sans" w:cs="Noto Sans"/>
          <w:b/>
          <w:bCs/>
          <w:sz w:val="22"/>
          <w:szCs w:val="22"/>
        </w:rPr>
        <w:t>.</w:t>
      </w:r>
    </w:p>
    <w:p w:rsidR="00A4254C" w:rsidRPr="00DF7AB3" w:rsidRDefault="00A4254C" w:rsidP="00A4254C">
      <w:pPr>
        <w:rPr>
          <w:rFonts w:ascii="Noto Sans" w:hAnsi="Noto Sans" w:cs="Noto Sans"/>
          <w:b/>
          <w:color w:val="000000"/>
          <w:sz w:val="22"/>
          <w:szCs w:val="22"/>
        </w:rPr>
      </w:pPr>
    </w:p>
    <w:p w:rsidR="00A4254C" w:rsidRPr="00DF7AB3" w:rsidRDefault="00A4254C" w:rsidP="00DF7AB3">
      <w:pPr>
        <w:rPr>
          <w:rFonts w:ascii="Noto Sans" w:hAnsi="Noto Sans" w:cs="Noto Sans"/>
          <w:b/>
          <w:bCs/>
          <w:sz w:val="22"/>
          <w:szCs w:val="22"/>
        </w:rPr>
      </w:pPr>
    </w:p>
    <w:p w:rsidR="00AF5E61" w:rsidRPr="00DF7AB3" w:rsidRDefault="00AF5E61" w:rsidP="00AF5E61">
      <w:pPr>
        <w:jc w:val="both"/>
        <w:rPr>
          <w:rFonts w:ascii="Noto Sans" w:hAnsi="Noto Sans" w:cs="Noto Sans"/>
          <w:b/>
          <w:sz w:val="20"/>
        </w:rPr>
      </w:pPr>
      <w:r w:rsidRPr="00DF7AB3">
        <w:rPr>
          <w:rFonts w:ascii="Noto Sans" w:hAnsi="Noto Sans" w:cs="Noto Sans"/>
          <w:b/>
          <w:bCs/>
          <w:sz w:val="20"/>
        </w:rPr>
        <w:t>EL ENVÍO DE PROPOSICIONES, SE REALIZARÁ EXCLUSIVAMENTE POR MEDIOS ELECTRÓNICOS, A TRAVÉS DE LA PLATAFORMA COMPRAS MX. LOS INTERESADOS EN PARTICIPAR EN EL PROCEDIMIENTO, DEBERÁN CONTAR CON USUARIO Y CONTRASEÑA. NO SE ACEPTARÁN PROPOSICIONES PRESENCIALES O MEDIANTE EL USO DEL SERVICIO POSTAL O DE MENSAJERÍA</w:t>
      </w:r>
      <w:r w:rsidRPr="00DF7AB3">
        <w:rPr>
          <w:rFonts w:ascii="Noto Sans" w:hAnsi="Noto Sans" w:cs="Noto Sans"/>
          <w:b/>
          <w:sz w:val="20"/>
        </w:rPr>
        <w:t>.</w:t>
      </w:r>
    </w:p>
    <w:p w:rsidR="00AF5E61" w:rsidRPr="00DF7AB3" w:rsidRDefault="00AF5E61" w:rsidP="00AF5E61">
      <w:pPr>
        <w:jc w:val="both"/>
        <w:rPr>
          <w:rFonts w:ascii="Noto Sans" w:hAnsi="Noto Sans" w:cs="Noto Sans"/>
          <w:b/>
          <w:bCs/>
          <w:sz w:val="20"/>
          <w:szCs w:val="20"/>
        </w:rPr>
      </w:pPr>
    </w:p>
    <w:p w:rsidR="00DF7AB3" w:rsidRPr="007120FB" w:rsidRDefault="00DF7AB3" w:rsidP="00DF7AB3">
      <w:pPr>
        <w:jc w:val="center"/>
        <w:rPr>
          <w:rFonts w:ascii="Noto Sans" w:hAnsi="Noto Sans" w:cs="Noto Sans"/>
          <w:b/>
          <w:sz w:val="18"/>
          <w:szCs w:val="18"/>
        </w:rPr>
      </w:pPr>
      <w:r w:rsidRPr="007120FB">
        <w:rPr>
          <w:rFonts w:ascii="Noto Sans" w:hAnsi="Noto Sans" w:cs="Noto Sans"/>
          <w:b/>
          <w:sz w:val="18"/>
          <w:szCs w:val="18"/>
        </w:rPr>
        <w:t>FECHA Y HORA LÍMITE PARA RECEPCIÓN DE  COMENTARIOS EN LA PLATAFORMA COMPRAS MX:</w:t>
      </w:r>
    </w:p>
    <w:p w:rsidR="00DF7AB3" w:rsidRPr="007120FB" w:rsidRDefault="00DF7AB3" w:rsidP="00DF7AB3">
      <w:pPr>
        <w:jc w:val="center"/>
        <w:rPr>
          <w:rFonts w:ascii="Noto Sans" w:hAnsi="Noto Sans" w:cs="Noto Sans"/>
          <w:b/>
          <w:sz w:val="18"/>
          <w:szCs w:val="18"/>
        </w:rPr>
      </w:pPr>
    </w:p>
    <w:p w:rsidR="00DF7AB3" w:rsidRPr="007120FB" w:rsidRDefault="005435D8" w:rsidP="00DF7AB3">
      <w:pPr>
        <w:jc w:val="center"/>
        <w:rPr>
          <w:rFonts w:ascii="Noto Sans" w:hAnsi="Noto Sans" w:cs="Noto Sans"/>
          <w:b/>
          <w:sz w:val="18"/>
          <w:szCs w:val="18"/>
        </w:rPr>
      </w:pPr>
      <w:r w:rsidRPr="004D7057">
        <w:rPr>
          <w:rFonts w:ascii="Noto Sans" w:hAnsi="Noto Sans" w:cs="Noto Sans"/>
          <w:b/>
          <w:sz w:val="18"/>
          <w:szCs w:val="18"/>
          <w:highlight w:val="green"/>
        </w:rPr>
        <w:t xml:space="preserve">DEL </w:t>
      </w:r>
      <w:r w:rsidR="00CD28E2" w:rsidRPr="004D7057">
        <w:rPr>
          <w:rFonts w:ascii="Noto Sans" w:hAnsi="Noto Sans" w:cs="Noto Sans"/>
          <w:b/>
          <w:sz w:val="18"/>
          <w:szCs w:val="18"/>
          <w:highlight w:val="green"/>
        </w:rPr>
        <w:t xml:space="preserve">09 </w:t>
      </w:r>
      <w:r w:rsidR="005818DE" w:rsidRPr="004D7057">
        <w:rPr>
          <w:rFonts w:ascii="Noto Sans" w:hAnsi="Noto Sans" w:cs="Noto Sans"/>
          <w:b/>
          <w:sz w:val="18"/>
          <w:szCs w:val="18"/>
          <w:highlight w:val="green"/>
        </w:rPr>
        <w:t xml:space="preserve">AL 16 DE ABRIL </w:t>
      </w:r>
      <w:r w:rsidR="00DF7AB3" w:rsidRPr="004D7057">
        <w:rPr>
          <w:rFonts w:ascii="Noto Sans" w:hAnsi="Noto Sans" w:cs="Noto Sans"/>
          <w:b/>
          <w:sz w:val="18"/>
          <w:szCs w:val="18"/>
          <w:highlight w:val="green"/>
        </w:rPr>
        <w:t>DE 2026 HASTA LAS 10:00 HORAS.</w:t>
      </w:r>
    </w:p>
    <w:p w:rsidR="00DF7AB3" w:rsidRPr="007120FB" w:rsidRDefault="00DF7AB3" w:rsidP="00DF7AB3">
      <w:pPr>
        <w:jc w:val="center"/>
        <w:rPr>
          <w:rFonts w:ascii="Noto Sans" w:hAnsi="Noto Sans" w:cs="Noto Sans"/>
          <w:b/>
          <w:sz w:val="18"/>
          <w:szCs w:val="18"/>
        </w:rPr>
      </w:pPr>
    </w:p>
    <w:p w:rsidR="00DF7AB3" w:rsidRPr="007120FB" w:rsidRDefault="00CD28E2" w:rsidP="00DF7AB3">
      <w:pPr>
        <w:rPr>
          <w:rFonts w:ascii="Noto Sans" w:hAnsi="Noto Sans" w:cs="Noto Sans"/>
          <w:b/>
          <w:sz w:val="18"/>
          <w:szCs w:val="18"/>
        </w:rPr>
      </w:pPr>
      <w:r>
        <w:rPr>
          <w:rFonts w:ascii="Noto Sans" w:hAnsi="Noto Sans" w:cs="Noto Sans"/>
          <w:b/>
          <w:sz w:val="18"/>
          <w:szCs w:val="18"/>
        </w:rPr>
        <w:t>Abril</w:t>
      </w:r>
      <w:r w:rsidR="00DF7AB3">
        <w:rPr>
          <w:rFonts w:ascii="Noto Sans" w:hAnsi="Noto Sans" w:cs="Noto Sans"/>
          <w:b/>
          <w:sz w:val="18"/>
          <w:szCs w:val="18"/>
        </w:rPr>
        <w:t>, 2026</w:t>
      </w:r>
    </w:p>
    <w:p w:rsidR="00A4254C" w:rsidRPr="00DF7AB3" w:rsidRDefault="00A4254C" w:rsidP="00A4254C">
      <w:pPr>
        <w:rPr>
          <w:rFonts w:ascii="Noto Sans" w:hAnsi="Noto Sans" w:cs="Noto Sans"/>
          <w:b/>
          <w:bCs/>
          <w:sz w:val="20"/>
        </w:rPr>
      </w:pPr>
    </w:p>
    <w:p w:rsidR="00F61949" w:rsidRDefault="00F61949" w:rsidP="00A4254C">
      <w:pPr>
        <w:jc w:val="center"/>
        <w:rPr>
          <w:rFonts w:ascii="Noto Sans" w:hAnsi="Noto Sans" w:cs="Noto Sans"/>
          <w:b/>
          <w:bCs/>
          <w:sz w:val="28"/>
          <w:szCs w:val="28"/>
        </w:rPr>
      </w:pPr>
    </w:p>
    <w:p w:rsidR="00CD28E2" w:rsidRDefault="00CD28E2" w:rsidP="00A4254C">
      <w:pPr>
        <w:jc w:val="center"/>
        <w:rPr>
          <w:rFonts w:ascii="Noto Sans" w:hAnsi="Noto Sans" w:cs="Noto Sans"/>
          <w:b/>
          <w:bCs/>
          <w:sz w:val="28"/>
          <w:szCs w:val="28"/>
        </w:rPr>
      </w:pPr>
    </w:p>
    <w:p w:rsidR="004D7057" w:rsidRDefault="004D7057" w:rsidP="00A4254C">
      <w:pPr>
        <w:jc w:val="center"/>
        <w:rPr>
          <w:rFonts w:ascii="Noto Sans" w:hAnsi="Noto Sans" w:cs="Noto Sans"/>
          <w:b/>
          <w:bCs/>
          <w:sz w:val="28"/>
          <w:szCs w:val="28"/>
        </w:rPr>
      </w:pPr>
    </w:p>
    <w:p w:rsidR="00A4254C" w:rsidRPr="00DF7AB3" w:rsidRDefault="00A4254C" w:rsidP="00A4254C">
      <w:pPr>
        <w:jc w:val="center"/>
        <w:rPr>
          <w:rFonts w:ascii="Noto Sans" w:hAnsi="Noto Sans" w:cs="Noto Sans"/>
          <w:b/>
          <w:bCs/>
          <w:sz w:val="28"/>
          <w:szCs w:val="28"/>
        </w:rPr>
      </w:pPr>
      <w:r w:rsidRPr="00DF7AB3">
        <w:rPr>
          <w:rFonts w:ascii="Noto Sans" w:hAnsi="Noto Sans" w:cs="Noto Sans"/>
          <w:b/>
          <w:bCs/>
          <w:sz w:val="28"/>
          <w:szCs w:val="28"/>
        </w:rPr>
        <w:lastRenderedPageBreak/>
        <w:t>P R E S E N T A C I Ó N:</w:t>
      </w:r>
    </w:p>
    <w:p w:rsidR="00A4254C" w:rsidRPr="00DF7AB3" w:rsidRDefault="00A4254C" w:rsidP="00A4254C">
      <w:pPr>
        <w:jc w:val="center"/>
        <w:rPr>
          <w:rFonts w:ascii="Noto Sans" w:hAnsi="Noto Sans" w:cs="Noto Sans"/>
          <w:b/>
          <w:bCs/>
          <w:sz w:val="20"/>
        </w:rPr>
      </w:pPr>
    </w:p>
    <w:p w:rsidR="00A4254C" w:rsidRPr="00DF7AB3" w:rsidRDefault="00A4254C" w:rsidP="00A4254C">
      <w:pPr>
        <w:jc w:val="center"/>
        <w:rPr>
          <w:rFonts w:ascii="Noto Sans" w:hAnsi="Noto Sans" w:cs="Noto Sans"/>
          <w:b/>
          <w:bCs/>
          <w:sz w:val="20"/>
        </w:rPr>
      </w:pPr>
    </w:p>
    <w:p w:rsidR="00A4254C" w:rsidRPr="00DF7AB3" w:rsidRDefault="00DF7AB3" w:rsidP="00A4254C">
      <w:pPr>
        <w:spacing w:line="360" w:lineRule="auto"/>
        <w:jc w:val="both"/>
        <w:rPr>
          <w:rFonts w:ascii="Noto Sans" w:hAnsi="Noto Sans" w:cs="Noto Sans"/>
        </w:rPr>
      </w:pPr>
      <w:r w:rsidRPr="00DF7AB3">
        <w:rPr>
          <w:rFonts w:ascii="Noto Sans" w:hAnsi="Noto Sans" w:cs="Noto Sans"/>
        </w:rPr>
        <w:t xml:space="preserve">En observancia al artículo 134, de la Constitución Política de los Estados Unidos Mexicanos, y de conformidad con </w:t>
      </w:r>
      <w:r w:rsidRPr="00DF7AB3">
        <w:rPr>
          <w:rFonts w:ascii="Noto Sans" w:hAnsi="Noto Sans" w:cs="Noto Sans"/>
          <w:bCs/>
        </w:rPr>
        <w:t xml:space="preserve">los artículos 33, 35 fracción I, 39 fracción I, 40, 41, 42, 43, 44, 45, 46, 47, 48, 49, 50, 67 y 68 de </w:t>
      </w:r>
      <w:r w:rsidRPr="00DF7AB3">
        <w:rPr>
          <w:rFonts w:ascii="Noto Sans" w:hAnsi="Noto Sans" w:cs="Noto Sans"/>
        </w:rPr>
        <w:t>la Ley de Adquisiciones, Arrendamientos y Servicios del Sector Público (LAASSP),</w:t>
      </w:r>
      <w:r w:rsidRPr="00DF7AB3">
        <w:rPr>
          <w:rFonts w:ascii="Noto Sans" w:hAnsi="Noto Sans" w:cs="Noto Sans"/>
          <w:b/>
        </w:rPr>
        <w:t xml:space="preserve"> 83, 84, 86, 88, 90, 91, 92, 93, </w:t>
      </w:r>
      <w:r w:rsidRPr="00DF7AB3">
        <w:rPr>
          <w:rFonts w:ascii="Noto Sans" w:hAnsi="Noto Sans" w:cs="Noto Sans"/>
          <w:b/>
          <w:bCs/>
        </w:rPr>
        <w:t xml:space="preserve">94, 95, 99, 102, 103, 104 y 106 </w:t>
      </w:r>
      <w:r w:rsidRPr="00DF7AB3">
        <w:rPr>
          <w:rFonts w:ascii="Noto Sans" w:hAnsi="Noto Sans" w:cs="Noto Sans"/>
        </w:rPr>
        <w:t xml:space="preserve">de </w:t>
      </w:r>
      <w:r w:rsidRPr="00DF7AB3">
        <w:rPr>
          <w:rFonts w:ascii="Noto Sans" w:hAnsi="Noto Sans" w:cs="Noto Sans"/>
          <w:bCs/>
        </w:rPr>
        <w:t xml:space="preserve">su Reglamento, las </w:t>
      </w:r>
      <w:r w:rsidRPr="00DF7AB3">
        <w:rPr>
          <w:rFonts w:ascii="Noto Sans" w:hAnsi="Noto Sans" w:cs="Noto Sans"/>
        </w:rPr>
        <w:t xml:space="preserve">Políticas, Bases y Lineamientos en Materia de Adquisiciones, Arrendamientos y Servicios del Instituto Mexicano del Seguro Social </w:t>
      </w:r>
      <w:r w:rsidRPr="00DF7AB3">
        <w:rPr>
          <w:rFonts w:ascii="Noto Sans" w:hAnsi="Noto Sans" w:cs="Noto Sans"/>
          <w:bCs/>
        </w:rPr>
        <w:t xml:space="preserve">y demás disposiciones aplicables en la materia, </w:t>
      </w:r>
      <w:r w:rsidRPr="00DF7AB3">
        <w:rPr>
          <w:rFonts w:ascii="Noto Sans" w:hAnsi="Noto Sans" w:cs="Noto Sans"/>
        </w:rPr>
        <w:t xml:space="preserve">se convoca a los interesados en participar en el procedimiento de </w:t>
      </w:r>
      <w:r w:rsidR="00AF5E61" w:rsidRPr="00DF7AB3">
        <w:rPr>
          <w:rFonts w:ascii="Noto Sans" w:eastAsia="Times New Roman" w:hAnsi="Noto Sans" w:cs="Noto Sans"/>
        </w:rPr>
        <w:t xml:space="preserve">contratación para la prestación del </w:t>
      </w:r>
      <w:r w:rsidR="00A4254C" w:rsidRPr="00DF7AB3">
        <w:rPr>
          <w:rFonts w:ascii="Noto Sans" w:hAnsi="Noto Sans" w:cs="Noto Sans"/>
          <w:b/>
        </w:rPr>
        <w:t>SERVICIO DE MENSAJERÍA PARA EL ENVÍO DE LA VALIJA INSTITUCIONAL DEL ÓRGANO DE OPERACIÓN ADMINISTRATIVA DESCONCENTRADA ESTATAL YUCATÁN DEL INSTITUTO MEXICANO DEL SEGURO SOCIAL, EJERCICIO 202</w:t>
      </w:r>
      <w:r w:rsidR="00A56CE1">
        <w:rPr>
          <w:rFonts w:ascii="Noto Sans" w:hAnsi="Noto Sans" w:cs="Noto Sans"/>
          <w:b/>
        </w:rPr>
        <w:t>6</w:t>
      </w:r>
      <w:r w:rsidR="00A4254C" w:rsidRPr="00DF7AB3">
        <w:rPr>
          <w:rFonts w:ascii="Noto Sans" w:hAnsi="Noto Sans" w:cs="Noto Sans"/>
        </w:rPr>
        <w:t>, de conformidad con las siguientes:</w:t>
      </w:r>
    </w:p>
    <w:p w:rsidR="00A4254C" w:rsidRPr="00DF7AB3" w:rsidRDefault="00A4254C" w:rsidP="00A4254C">
      <w:pPr>
        <w:spacing w:line="360" w:lineRule="auto"/>
        <w:jc w:val="both"/>
        <w:rPr>
          <w:rFonts w:ascii="Noto Sans" w:hAnsi="Noto Sans" w:cs="Noto Sans"/>
          <w:b/>
          <w:sz w:val="20"/>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center"/>
        <w:rPr>
          <w:rFonts w:ascii="Noto Sans" w:hAnsi="Noto Sans" w:cs="Noto Sans"/>
          <w:b/>
          <w:bCs/>
          <w:sz w:val="28"/>
          <w:szCs w:val="28"/>
        </w:rPr>
      </w:pPr>
      <w:r w:rsidRPr="00DF7AB3">
        <w:rPr>
          <w:rFonts w:ascii="Noto Sans" w:hAnsi="Noto Sans" w:cs="Noto Sans"/>
          <w:b/>
          <w:bCs/>
          <w:sz w:val="28"/>
          <w:szCs w:val="28"/>
        </w:rPr>
        <w:t>B A S E S</w:t>
      </w:r>
    </w:p>
    <w:p w:rsidR="00A4254C" w:rsidRPr="00DF7AB3" w:rsidRDefault="00A4254C" w:rsidP="00A4254C">
      <w:pPr>
        <w:rPr>
          <w:rFonts w:ascii="Noto Sans" w:hAnsi="Noto Sans" w:cs="Noto Sans"/>
          <w:b/>
          <w:bCs/>
          <w:sz w:val="28"/>
          <w:szCs w:val="28"/>
        </w:rPr>
      </w:pPr>
      <w:r w:rsidRPr="00DF7AB3">
        <w:rPr>
          <w:rFonts w:ascii="Noto Sans" w:hAnsi="Noto Sans" w:cs="Noto Sans"/>
          <w:b/>
          <w:bCs/>
          <w:sz w:val="28"/>
          <w:szCs w:val="28"/>
        </w:rPr>
        <w:br w:type="page"/>
      </w:r>
    </w:p>
    <w:p w:rsidR="00A4254C" w:rsidRPr="00C77DC0" w:rsidRDefault="00A4254C" w:rsidP="00A4254C">
      <w:pPr>
        <w:jc w:val="center"/>
        <w:rPr>
          <w:rFonts w:ascii="Noto Sans" w:hAnsi="Noto Sans" w:cs="Noto Sans"/>
          <w:b/>
          <w:sz w:val="18"/>
          <w:szCs w:val="18"/>
          <w:lang w:val="es-MX"/>
        </w:rPr>
      </w:pPr>
      <w:r w:rsidRPr="00C77DC0">
        <w:rPr>
          <w:rFonts w:ascii="Noto Sans" w:hAnsi="Noto Sans" w:cs="Noto Sans"/>
          <w:b/>
          <w:sz w:val="18"/>
          <w:szCs w:val="18"/>
          <w:lang w:val="es-MX"/>
        </w:rPr>
        <w:lastRenderedPageBreak/>
        <w:t>INDICE:</w:t>
      </w:r>
    </w:p>
    <w:tbl>
      <w:tblPr>
        <w:tblW w:w="5000" w:type="pct"/>
        <w:jc w:val="center"/>
        <w:tblLook w:val="0000" w:firstRow="0" w:lastRow="0" w:firstColumn="0" w:lastColumn="0" w:noHBand="0" w:noVBand="0"/>
      </w:tblPr>
      <w:tblGrid>
        <w:gridCol w:w="572"/>
        <w:gridCol w:w="9709"/>
      </w:tblGrid>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lang w:val="en-US"/>
              </w:rPr>
            </w:pP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tabs>
                <w:tab w:val="left" w:pos="2859"/>
              </w:tabs>
              <w:snapToGrid w:val="0"/>
              <w:ind w:left="-1460" w:right="-1526"/>
              <w:jc w:val="center"/>
              <w:rPr>
                <w:rFonts w:ascii="Noto Sans" w:hAnsi="Noto Sans" w:cs="Noto Sans"/>
                <w:b/>
                <w:sz w:val="17"/>
                <w:szCs w:val="17"/>
              </w:rPr>
            </w:pPr>
            <w:r w:rsidRPr="00E95C76">
              <w:rPr>
                <w:rFonts w:ascii="Noto Sans" w:hAnsi="Noto Sans" w:cs="Noto Sans"/>
                <w:b/>
                <w:sz w:val="17"/>
                <w:szCs w:val="17"/>
              </w:rPr>
              <w:t>C O N T E N I D 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lang w:val="en-US"/>
              </w:rPr>
            </w:pP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ind w:right="-1526"/>
              <w:rPr>
                <w:rFonts w:ascii="Noto Sans" w:hAnsi="Noto Sans" w:cs="Noto Sans"/>
                <w:b/>
                <w:sz w:val="17"/>
                <w:szCs w:val="17"/>
              </w:rPr>
            </w:pPr>
            <w:r w:rsidRPr="00E95C76">
              <w:rPr>
                <w:rFonts w:ascii="Noto Sans" w:hAnsi="Noto Sans" w:cs="Noto Sans"/>
                <w:b/>
                <w:sz w:val="17"/>
                <w:szCs w:val="17"/>
              </w:rPr>
              <w:t>GLOSARIO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Información específica de la Licitación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Idioma o Idiomas en que podrán presentarse las proposiciones, los anexos técnicos y, en su caso los folletos que se acompañen.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Disponibilidad Presupuestaria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Descripción, Unidad y Cantidad</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2.1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Calidad</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2.2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Licencias, Autorizaciones y Permisos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Modalidad de la contratación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Tipo de abastecimiento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Fecha, Hora y Domicilio de los Eventos; Medios y en su caso, reducción de plazo para la presentación de las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Medio que se utilizará para la Licitación y carácter de la misma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Oferta subsecuente de descuento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Junta de Aclaraciones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5.</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Presentación y Apertura de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5.1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Proposiciones Conjuntas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6.</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Documentos que deberán presentar quienes deseen participar en la Licitación y, entregar junto con el sobre cerrado o el que se genere en la plataforma Compras MX, relativo a la proposición técnica.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Documentación Complementaria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Proposición Técnica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Proposición Económica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7.</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Acreditación de </w:t>
            </w:r>
            <w:smartTag w:uri="urn:schemas-microsoft-com:office:smarttags" w:element="PersonName">
              <w:smartTagPr>
                <w:attr w:name="ProductID" w:val="la Existencia Legal"/>
              </w:smartTagPr>
              <w:r w:rsidRPr="00E95C76">
                <w:rPr>
                  <w:rFonts w:ascii="Noto Sans" w:hAnsi="Noto Sans" w:cs="Noto Sans"/>
                  <w:b/>
                  <w:sz w:val="17"/>
                  <w:szCs w:val="17"/>
                </w:rPr>
                <w:t>la Existencia Legal</w:t>
              </w:r>
            </w:smartTag>
            <w:r w:rsidRPr="00E95C76">
              <w:rPr>
                <w:rFonts w:ascii="Noto Sans" w:hAnsi="Noto Sans" w:cs="Noto Sans"/>
                <w:b/>
                <w:sz w:val="17"/>
                <w:szCs w:val="17"/>
              </w:rPr>
              <w:t>, Personalidad Jurídica y Nacionalidad del Licitante.</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el acto de presentación y apertura de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la suscripción de las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Previo a la 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la 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8</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Acreditación de encontrarse al corriente en sus obligaciones fiscales y en materia de seguridad social, así como en materia de aportaciones patronales y entero de descuentos del INFONAVIT.</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bCs/>
                <w:sz w:val="17"/>
                <w:szCs w:val="17"/>
              </w:rPr>
            </w:pPr>
            <w:r w:rsidRPr="00E95C76">
              <w:rPr>
                <w:rFonts w:ascii="Noto Sans" w:hAnsi="Noto Sans" w:cs="Noto Sans"/>
                <w:b/>
                <w:bCs/>
                <w:sz w:val="17"/>
                <w:szCs w:val="17"/>
              </w:rPr>
              <w:t>9</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bCs/>
                <w:sz w:val="17"/>
                <w:szCs w:val="17"/>
              </w:rPr>
            </w:pPr>
            <w:r w:rsidRPr="00E95C76">
              <w:rPr>
                <w:rFonts w:ascii="Noto Sans" w:hAnsi="Noto Sans" w:cs="Noto Sans"/>
                <w:b/>
                <w:bCs/>
                <w:sz w:val="17"/>
                <w:szCs w:val="17"/>
              </w:rPr>
              <w:t xml:space="preserve">Criterios para </w:t>
            </w:r>
            <w:smartTag w:uri="urn:schemas-microsoft-com:office:smarttags" w:element="PersonName">
              <w:smartTagPr>
                <w:attr w:name="ProductID" w:val="la Evaluaci￳n"/>
              </w:smartTagPr>
              <w:r w:rsidRPr="00E95C76">
                <w:rPr>
                  <w:rFonts w:ascii="Noto Sans" w:hAnsi="Noto Sans" w:cs="Noto Sans"/>
                  <w:b/>
                  <w:bCs/>
                  <w:sz w:val="17"/>
                  <w:szCs w:val="17"/>
                </w:rPr>
                <w:t>la Evaluación</w:t>
              </w:r>
            </w:smartTag>
            <w:r w:rsidRPr="00E95C76">
              <w:rPr>
                <w:rFonts w:ascii="Noto Sans" w:hAnsi="Noto Sans" w:cs="Noto Sans"/>
                <w:b/>
                <w:bCs/>
                <w:sz w:val="17"/>
                <w:szCs w:val="17"/>
              </w:rPr>
              <w:t xml:space="preserve"> de las proposiciones y Adjudicación de los contratos.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Evaluación de las proposiciones Técnicas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Evaluación de las proposiciones Económicas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Criterios de Adjudicación de los Contratos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10</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Causas de </w:t>
            </w:r>
            <w:proofErr w:type="spellStart"/>
            <w:r w:rsidRPr="00E95C76">
              <w:rPr>
                <w:rFonts w:ascii="Noto Sans" w:hAnsi="Noto Sans" w:cs="Noto Sans"/>
                <w:b/>
                <w:sz w:val="17"/>
                <w:szCs w:val="17"/>
              </w:rPr>
              <w:t>Desechamiento</w:t>
            </w:r>
            <w:proofErr w:type="spellEnd"/>
            <w:r w:rsidRPr="00E95C76">
              <w:rPr>
                <w:rFonts w:ascii="Noto Sans" w:hAnsi="Noto Sans" w:cs="Noto Sans"/>
                <w:b/>
                <w:sz w:val="17"/>
                <w:szCs w:val="17"/>
              </w:rPr>
              <w:t>.</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Comunicación de Fallo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Modelo de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Período de Contratación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Garantías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13.1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Garantía de cumplimiento de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Inconformidades</w:t>
            </w:r>
          </w:p>
        </w:tc>
      </w:tr>
      <w:tr w:rsidR="00DF7AB3" w:rsidRPr="00E95C76" w:rsidTr="00DF7AB3">
        <w:trPr>
          <w:trHeight w:val="57"/>
          <w:jc w:val="center"/>
        </w:trPr>
        <w:tc>
          <w:tcPr>
            <w:tcW w:w="278" w:type="pct"/>
            <w:tcBorders>
              <w:left w:val="single" w:sz="4" w:space="0" w:color="000000"/>
              <w:bottom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15</w:t>
            </w:r>
          </w:p>
        </w:tc>
        <w:tc>
          <w:tcPr>
            <w:tcW w:w="4722" w:type="pct"/>
            <w:tcBorders>
              <w:left w:val="single" w:sz="4" w:space="0" w:color="000000"/>
              <w:bottom w:val="single" w:sz="4" w:space="0" w:color="auto"/>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Información reservada y confidencial.</w:t>
            </w:r>
          </w:p>
        </w:tc>
      </w:tr>
      <w:tr w:rsidR="00DF7AB3" w:rsidRPr="00E95C76" w:rsidTr="00DF7AB3">
        <w:trPr>
          <w:trHeight w:val="57"/>
          <w:jc w:val="center"/>
        </w:trPr>
        <w:tc>
          <w:tcPr>
            <w:tcW w:w="278"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16</w:t>
            </w:r>
          </w:p>
        </w:tc>
        <w:tc>
          <w:tcPr>
            <w:tcW w:w="4722"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Directrices institucionales relativas al protocolo de actuación en materia de contrataciones públicas. </w:t>
            </w:r>
          </w:p>
        </w:tc>
      </w:tr>
      <w:tr w:rsidR="00DF7AB3" w:rsidRPr="00E95C76" w:rsidTr="00DF7AB3">
        <w:trPr>
          <w:trHeight w:val="57"/>
          <w:jc w:val="center"/>
        </w:trPr>
        <w:tc>
          <w:tcPr>
            <w:tcW w:w="278"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17</w:t>
            </w:r>
          </w:p>
        </w:tc>
        <w:tc>
          <w:tcPr>
            <w:tcW w:w="4722"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Anexos</w:t>
            </w:r>
          </w:p>
        </w:tc>
      </w:tr>
    </w:tbl>
    <w:p w:rsidR="00A4254C" w:rsidRPr="00DF7AB3" w:rsidRDefault="00A4254C" w:rsidP="00A4254C">
      <w:pPr>
        <w:pStyle w:val="Textoindependiente22"/>
        <w:spacing w:after="0" w:line="240" w:lineRule="auto"/>
        <w:rPr>
          <w:rFonts w:ascii="Noto Sans" w:hAnsi="Noto Sans" w:cs="Noto Sans"/>
          <w:b/>
          <w:bCs/>
          <w:sz w:val="20"/>
        </w:rPr>
      </w:pPr>
    </w:p>
    <w:p w:rsidR="00A4254C" w:rsidRPr="00DF7AB3" w:rsidRDefault="00A4254C" w:rsidP="00A4254C">
      <w:pPr>
        <w:pStyle w:val="Textoindependiente22"/>
        <w:spacing w:after="0" w:line="240" w:lineRule="auto"/>
        <w:rPr>
          <w:rFonts w:ascii="Noto Sans" w:hAnsi="Noto Sans" w:cs="Noto Sans"/>
          <w:b/>
          <w:bCs/>
          <w:sz w:val="20"/>
        </w:rPr>
      </w:pPr>
    </w:p>
    <w:p w:rsidR="00A4254C" w:rsidRPr="00DF7AB3" w:rsidRDefault="00A4254C" w:rsidP="00A4254C">
      <w:pPr>
        <w:pStyle w:val="Textoindependiente22"/>
        <w:spacing w:after="0" w:line="240" w:lineRule="auto"/>
        <w:jc w:val="center"/>
        <w:rPr>
          <w:rFonts w:ascii="Noto Sans" w:hAnsi="Noto Sans" w:cs="Noto Sans"/>
          <w:b/>
          <w:bCs/>
          <w:sz w:val="20"/>
        </w:rPr>
      </w:pPr>
      <w:r w:rsidRPr="00DF7AB3">
        <w:rPr>
          <w:rFonts w:ascii="Noto Sans" w:hAnsi="Noto Sans" w:cs="Noto Sans"/>
          <w:b/>
          <w:bCs/>
          <w:sz w:val="20"/>
        </w:rPr>
        <w:t>GLOSARIO DE TÉRMINOS.</w:t>
      </w:r>
    </w:p>
    <w:p w:rsidR="00A4254C" w:rsidRPr="00DF7AB3" w:rsidRDefault="00A4254C" w:rsidP="00A4254C">
      <w:pPr>
        <w:pStyle w:val="Textoindependiente22"/>
        <w:spacing w:after="0" w:line="240" w:lineRule="auto"/>
        <w:rPr>
          <w:rFonts w:ascii="Noto Sans" w:hAnsi="Noto Sans" w:cs="Noto Sans"/>
          <w:b/>
          <w:bCs/>
          <w:sz w:val="20"/>
        </w:rPr>
      </w:pPr>
    </w:p>
    <w:p w:rsidR="00DF7AB3" w:rsidRPr="003606F8" w:rsidRDefault="00DF7AB3" w:rsidP="00DF7AB3">
      <w:pPr>
        <w:pStyle w:val="Textoindependiente22"/>
        <w:spacing w:before="240" w:after="0"/>
        <w:rPr>
          <w:rFonts w:ascii="Noto Sans" w:hAnsi="Noto Sans" w:cs="Noto Sans"/>
          <w:b/>
          <w:bCs/>
          <w:sz w:val="19"/>
          <w:szCs w:val="19"/>
        </w:rPr>
      </w:pPr>
      <w:r w:rsidRPr="003606F8">
        <w:rPr>
          <w:rFonts w:ascii="Noto Sans" w:hAnsi="Noto Sans" w:cs="Noto Sans"/>
          <w:b/>
          <w:bCs/>
          <w:sz w:val="19"/>
          <w:szCs w:val="19"/>
        </w:rPr>
        <w:t>GLOSARIO DE TÉRMINOS.</w:t>
      </w:r>
    </w:p>
    <w:p w:rsidR="00DF7AB3" w:rsidRPr="003606F8" w:rsidRDefault="00DF7AB3" w:rsidP="00DF7AB3">
      <w:pPr>
        <w:pStyle w:val="Textoindependiente"/>
        <w:rPr>
          <w:rFonts w:ascii="Noto Sans" w:hAnsi="Noto Sans" w:cs="Noto Sans"/>
          <w:b/>
          <w:sz w:val="19"/>
          <w:szCs w:val="19"/>
        </w:rPr>
      </w:pPr>
      <w:r w:rsidRPr="003606F8">
        <w:rPr>
          <w:rFonts w:ascii="Noto Sans" w:hAnsi="Noto Sans" w:cs="Noto Sans"/>
          <w:b/>
          <w:sz w:val="19"/>
          <w:szCs w:val="19"/>
        </w:rPr>
        <w:t>Para efectos de estas bases, se entenderá por:</w:t>
      </w:r>
    </w:p>
    <w:p w:rsidR="00DF7AB3" w:rsidRPr="003606F8" w:rsidRDefault="00DF7AB3" w:rsidP="00DF7AB3">
      <w:pPr>
        <w:pStyle w:val="texto"/>
        <w:spacing w:after="0" w:line="240" w:lineRule="auto"/>
        <w:ind w:firstLine="0"/>
        <w:rPr>
          <w:rFonts w:ascii="Noto Sans" w:hAnsi="Noto Sans" w:cs="Noto Sans"/>
          <w:b/>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Administrador del Contrato:</w:t>
      </w:r>
      <w:r w:rsidRPr="003606F8">
        <w:rPr>
          <w:rFonts w:ascii="Noto Sans" w:hAnsi="Noto Sans" w:cs="Noto Sans"/>
          <w:sz w:val="19"/>
          <w:szCs w:val="19"/>
        </w:rPr>
        <w:t xml:space="preserve"> Servidor(es) público(s) en quien recae la responsabilidad de dar seguimiento al cumplimiento de las obligaciones establecidas en el contrato.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ALSC:</w:t>
      </w:r>
      <w:r w:rsidRPr="003606F8">
        <w:rPr>
          <w:rFonts w:ascii="Noto Sans" w:hAnsi="Noto Sans" w:cs="Noto Sans"/>
          <w:iCs/>
          <w:sz w:val="19"/>
          <w:szCs w:val="19"/>
        </w:rPr>
        <w:t xml:space="preserve"> Administración Local de Servicios al Contribuyente.</w:t>
      </w:r>
    </w:p>
    <w:p w:rsidR="00DF7AB3" w:rsidRPr="003606F8" w:rsidRDefault="00DF7AB3" w:rsidP="00DF7AB3">
      <w:pPr>
        <w:tabs>
          <w:tab w:val="left" w:pos="76"/>
          <w:tab w:val="left" w:pos="1260"/>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Área contratante</w:t>
      </w:r>
      <w:r w:rsidRPr="003606F8">
        <w:rPr>
          <w:rFonts w:ascii="Noto Sans" w:hAnsi="Noto Sans" w:cs="Noto Sans"/>
          <w:iCs/>
          <w:sz w:val="19"/>
          <w:szCs w:val="19"/>
        </w:rPr>
        <w:t>: la facultada en la dependencia o entidad para realizar procedimientos de contratación a efecto de adquirir o arrendar bienes o contratar la prestación de servicios que requiera la dependencia o entidad de que se trate;</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Área requirente</w:t>
      </w:r>
      <w:r w:rsidRPr="003606F8">
        <w:rPr>
          <w:rFonts w:ascii="Noto Sans" w:hAnsi="Noto Sans" w:cs="Noto Sans"/>
          <w:iCs/>
          <w:sz w:val="19"/>
          <w:szCs w:val="19"/>
        </w:rPr>
        <w:t>: la que en la dependencia o entidad, solicite o requiera formalmente la adquisición o arrendamiento de bienes o la prestación de servicios, o bien aquella que los utilizará;</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Área técnica</w:t>
      </w:r>
      <w:r w:rsidRPr="003606F8">
        <w:rPr>
          <w:rFonts w:ascii="Noto Sans" w:hAnsi="Noto Sans" w:cs="Noto Sans"/>
          <w:iCs/>
          <w:sz w:val="19"/>
          <w:szCs w:val="19"/>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CECOBAN:</w:t>
      </w:r>
      <w:r w:rsidRPr="003606F8">
        <w:rPr>
          <w:rFonts w:ascii="Noto Sans" w:hAnsi="Noto Sans" w:cs="Noto Sans"/>
          <w:sz w:val="19"/>
          <w:szCs w:val="19"/>
        </w:rPr>
        <w:t xml:space="preserve"> Centro de Compensación Bancaria.</w:t>
      </w:r>
      <w:r w:rsidRPr="003606F8">
        <w:rPr>
          <w:rFonts w:ascii="Noto Sans" w:hAnsi="Noto Sans" w:cs="Noto Sans"/>
          <w:b/>
          <w:sz w:val="19"/>
          <w:szCs w:val="19"/>
        </w:rPr>
        <w:t xml:space="preserve"> </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928"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CFDI:</w:t>
      </w:r>
      <w:r w:rsidRPr="003606F8">
        <w:rPr>
          <w:rFonts w:ascii="Noto Sans" w:hAnsi="Noto Sans" w:cs="Noto Sans"/>
          <w:sz w:val="19"/>
          <w:szCs w:val="19"/>
        </w:rPr>
        <w:t xml:space="preserve"> Comprobante Fiscal Digital por Internet.</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b/>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 xml:space="preserve">Contrato: </w:t>
      </w:r>
      <w:r w:rsidRPr="003606F8">
        <w:rPr>
          <w:rFonts w:ascii="Noto Sans" w:hAnsi="Noto Sans" w:cs="Noto Sans"/>
          <w:sz w:val="19"/>
          <w:szCs w:val="19"/>
        </w:rPr>
        <w:t>documento a través del cual se formalizan los derechos y obligaciones derivados del fallo del procedimiento de contratación de la adquisición o la prestación de los servicios.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EMA:</w:t>
      </w:r>
      <w:r w:rsidRPr="003606F8">
        <w:rPr>
          <w:rFonts w:ascii="Noto Sans" w:hAnsi="Noto Sans" w:cs="Noto Sans"/>
          <w:sz w:val="19"/>
          <w:szCs w:val="19"/>
        </w:rPr>
        <w:t xml:space="preserve"> Entidad Mexicana de Acreditación, A. C.</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Instituto o IMSS:</w:t>
      </w:r>
      <w:r w:rsidRPr="003606F8">
        <w:rPr>
          <w:rFonts w:ascii="Noto Sans" w:hAnsi="Noto Sans" w:cs="Noto Sans"/>
          <w:sz w:val="19"/>
          <w:szCs w:val="19"/>
        </w:rPr>
        <w:t xml:space="preserve"> Instituto Mexicano del Seguro Social.</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828CD" w:rsidRDefault="00DF7AB3" w:rsidP="00DF7AB3">
      <w:pPr>
        <w:numPr>
          <w:ilvl w:val="0"/>
          <w:numId w:val="11"/>
        </w:numPr>
        <w:suppressAutoHyphens/>
        <w:jc w:val="both"/>
        <w:rPr>
          <w:rFonts w:ascii="Noto Sans" w:hAnsi="Noto Sans" w:cs="Noto Sans"/>
          <w:sz w:val="19"/>
          <w:szCs w:val="19"/>
        </w:rPr>
      </w:pPr>
      <w:r w:rsidRPr="003606F8">
        <w:rPr>
          <w:rFonts w:ascii="Noto Sans" w:hAnsi="Noto Sans" w:cs="Noto Sans"/>
          <w:b/>
          <w:sz w:val="19"/>
          <w:szCs w:val="19"/>
        </w:rPr>
        <w:t>Investigación de mercado</w:t>
      </w:r>
      <w:r w:rsidRPr="003606F8">
        <w:rPr>
          <w:rFonts w:ascii="Noto Sans" w:hAnsi="Noto Sans" w:cs="Noto Sans"/>
          <w:sz w:val="19"/>
          <w:szCs w:val="19"/>
        </w:rPr>
        <w:t xml:space="preserve">: </w:t>
      </w:r>
      <w:r w:rsidRPr="003828CD">
        <w:rPr>
          <w:rFonts w:ascii="Noto Sans" w:hAnsi="Noto Sans" w:cs="Noto Sans"/>
          <w:sz w:val="19"/>
          <w:szCs w:val="19"/>
        </w:rPr>
        <w:t>El proceso previo al inicio de los procedimientos de contratación,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lastRenderedPageBreak/>
        <w:t>IVA:</w:t>
      </w:r>
      <w:r w:rsidRPr="003606F8">
        <w:rPr>
          <w:rFonts w:ascii="Noto Sans" w:hAnsi="Noto Sans" w:cs="Noto Sans"/>
          <w:sz w:val="19"/>
          <w:szCs w:val="19"/>
        </w:rPr>
        <w:t xml:space="preserve"> Impuesto al Valor Agregado.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LAASSP o Ley:</w:t>
      </w:r>
      <w:r w:rsidRPr="003606F8">
        <w:rPr>
          <w:rFonts w:ascii="Noto Sans" w:hAnsi="Noto Sans" w:cs="Noto Sans"/>
          <w:sz w:val="19"/>
          <w:szCs w:val="19"/>
        </w:rPr>
        <w:t xml:space="preserve"> Ley de Adquisiciones, Arrendamientos y Servicios del Sector Público.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Licitante:</w:t>
      </w:r>
      <w:r w:rsidRPr="003606F8">
        <w:rPr>
          <w:rFonts w:ascii="Noto Sans" w:hAnsi="Noto Sans" w:cs="Noto Sans"/>
          <w:sz w:val="19"/>
          <w:szCs w:val="19"/>
        </w:rPr>
        <w:t xml:space="preserve"> La persona que participe en cualquier procedimiento de licitación pública o bien de invitación a cuando menos tres personas.</w:t>
      </w:r>
    </w:p>
    <w:p w:rsidR="00DF7AB3" w:rsidRPr="003606F8" w:rsidRDefault="00DF7AB3" w:rsidP="00DF7AB3">
      <w:pPr>
        <w:tabs>
          <w:tab w:val="left" w:pos="76"/>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Cs/>
          <w:sz w:val="19"/>
          <w:szCs w:val="19"/>
        </w:rPr>
      </w:pPr>
      <w:r w:rsidRPr="003606F8">
        <w:rPr>
          <w:rFonts w:ascii="Noto Sans" w:hAnsi="Noto Sans" w:cs="Noto Sans"/>
          <w:b/>
          <w:sz w:val="19"/>
          <w:szCs w:val="19"/>
        </w:rPr>
        <w:t>Medios Remotos de Comunicación Electrónica:</w:t>
      </w:r>
      <w:r w:rsidRPr="003606F8">
        <w:rPr>
          <w:rFonts w:ascii="Noto Sans" w:hAnsi="Noto Sans" w:cs="Noto Sans"/>
          <w:bCs/>
          <w:sz w:val="19"/>
          <w:szCs w:val="19"/>
        </w:rPr>
        <w:t xml:space="preserve"> Los dispositivos tecnológicos para efectuar transmisión de datos e información a través de computadoras, líneas telefónicas, enlaces dedicados, microondas y similares.</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828CD" w:rsidRDefault="00DF7AB3" w:rsidP="00DF7AB3">
      <w:pPr>
        <w:numPr>
          <w:ilvl w:val="0"/>
          <w:numId w:val="11"/>
        </w:numPr>
        <w:suppressAutoHyphens/>
        <w:rPr>
          <w:rFonts w:ascii="Noto Sans" w:hAnsi="Noto Sans" w:cs="Noto Sans"/>
          <w:sz w:val="19"/>
          <w:szCs w:val="19"/>
        </w:rPr>
      </w:pPr>
      <w:r w:rsidRPr="003606F8">
        <w:rPr>
          <w:rFonts w:ascii="Noto Sans" w:hAnsi="Noto Sans" w:cs="Noto Sans"/>
          <w:b/>
          <w:sz w:val="19"/>
          <w:szCs w:val="19"/>
        </w:rPr>
        <w:t xml:space="preserve">MIPYMES: </w:t>
      </w:r>
      <w:r w:rsidRPr="003828CD">
        <w:rPr>
          <w:rFonts w:ascii="Noto Sans" w:hAnsi="Noto Sans" w:cs="Noto Sans"/>
          <w:sz w:val="19"/>
          <w:szCs w:val="19"/>
        </w:rPr>
        <w:t>Micro, pequeñas y medianas empresas.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 xml:space="preserve">Partida o concepto: </w:t>
      </w:r>
      <w:r w:rsidRPr="003606F8">
        <w:rPr>
          <w:rFonts w:ascii="Noto Sans" w:hAnsi="Noto Sans" w:cs="Noto Sans"/>
          <w:sz w:val="19"/>
          <w:szCs w:val="19"/>
        </w:rPr>
        <w:t>la división o desglose de los bienes a adquirir o arrendar o de los servicios a contratar, contenidos en un procedimiento de contratación o en un contrato, para diferenciarlos unos de otros, clasificarlos o agruparlos;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sz w:val="19"/>
          <w:szCs w:val="19"/>
        </w:rPr>
      </w:pPr>
    </w:p>
    <w:p w:rsidR="00DF7AB3" w:rsidRPr="003828CD" w:rsidRDefault="00DF7AB3" w:rsidP="00DF7AB3">
      <w:pPr>
        <w:numPr>
          <w:ilvl w:val="0"/>
          <w:numId w:val="11"/>
        </w:numPr>
        <w:suppressAutoHyphens/>
        <w:jc w:val="both"/>
        <w:rPr>
          <w:rFonts w:ascii="Noto Sans" w:hAnsi="Noto Sans" w:cs="Noto Sans"/>
          <w:sz w:val="19"/>
          <w:szCs w:val="19"/>
        </w:rPr>
      </w:pPr>
      <w:r w:rsidRPr="003828CD">
        <w:rPr>
          <w:rFonts w:ascii="Noto Sans" w:hAnsi="Noto Sans" w:cs="Noto Sans"/>
          <w:b/>
          <w:sz w:val="19"/>
          <w:szCs w:val="19"/>
        </w:rPr>
        <w:t>Plataforma:</w:t>
      </w:r>
      <w:r w:rsidRPr="003828CD">
        <w:rPr>
          <w:rFonts w:ascii="Noto Sans" w:hAnsi="Noto Sans" w:cs="Noto Sans"/>
          <w:sz w:val="19"/>
          <w:szCs w:val="19"/>
        </w:rPr>
        <w:t xml:space="preserve"> la Plataforma Digital de Contrataciones Públicas, con dirección electrónica en Internet:  </w:t>
      </w:r>
      <w:hyperlink r:id="rId9" w:history="1">
        <w:r w:rsidRPr="003B2F39">
          <w:rPr>
            <w:rStyle w:val="Hipervnculo"/>
            <w:rFonts w:ascii="Noto Sans" w:hAnsi="Noto Sans" w:cs="Noto Sans"/>
            <w:sz w:val="19"/>
            <w:szCs w:val="19"/>
          </w:rPr>
          <w:t>https://comprasmx.buengobierno.gob.mx</w:t>
        </w:r>
      </w:hyperlink>
      <w:r>
        <w:rPr>
          <w:rFonts w:ascii="Noto Sans" w:hAnsi="Noto Sans" w:cs="Noto Sans"/>
          <w:sz w:val="19"/>
          <w:szCs w:val="19"/>
        </w:rPr>
        <w:t xml:space="preserve"> </w:t>
      </w:r>
      <w:r w:rsidRPr="003828CD">
        <w:rPr>
          <w:rFonts w:ascii="Noto Sans" w:hAnsi="Noto Sans" w:cs="Noto Sans"/>
          <w:sz w:val="19"/>
          <w:szCs w:val="19"/>
        </w:rPr>
        <w:t xml:space="preserve"> </w:t>
      </w:r>
      <w:r>
        <w:rPr>
          <w:rFonts w:ascii="Noto Sans" w:hAnsi="Noto Sans" w:cs="Noto Sans"/>
          <w:sz w:val="19"/>
          <w:szCs w:val="19"/>
        </w:rPr>
        <w:t xml:space="preserve"> </w:t>
      </w:r>
      <w:r w:rsidRPr="003828CD">
        <w:rPr>
          <w:rFonts w:ascii="Noto Sans" w:hAnsi="Noto Sans" w:cs="Noto Sans"/>
          <w:sz w:val="19"/>
          <w:szCs w:val="19"/>
        </w:rPr>
        <w:t xml:space="preserve"> </w:t>
      </w:r>
    </w:p>
    <w:p w:rsidR="00DF7AB3" w:rsidRPr="003828CD" w:rsidRDefault="00DF7AB3" w:rsidP="00DF7AB3">
      <w:pPr>
        <w:pStyle w:val="ROMANOS"/>
        <w:tabs>
          <w:tab w:val="clear" w:pos="2160"/>
          <w:tab w:val="left" w:pos="1702"/>
        </w:tabs>
        <w:suppressAutoHyphens w:val="0"/>
        <w:autoSpaceDE/>
        <w:spacing w:after="0" w:line="240" w:lineRule="auto"/>
        <w:ind w:left="928" w:firstLine="0"/>
        <w:rPr>
          <w:rFonts w:ascii="Noto Sans" w:hAnsi="Noto Sans" w:cs="Noto Sans"/>
          <w:sz w:val="19"/>
          <w:szCs w:val="19"/>
        </w:rPr>
      </w:pPr>
    </w:p>
    <w:p w:rsidR="00DF7AB3" w:rsidRPr="003828CD" w:rsidRDefault="00DF7AB3" w:rsidP="00DF7AB3">
      <w:pPr>
        <w:numPr>
          <w:ilvl w:val="0"/>
          <w:numId w:val="11"/>
        </w:numPr>
        <w:suppressAutoHyphens/>
        <w:jc w:val="both"/>
        <w:rPr>
          <w:rFonts w:ascii="Noto Sans" w:hAnsi="Noto Sans" w:cs="Noto Sans"/>
          <w:b/>
          <w:sz w:val="19"/>
          <w:szCs w:val="19"/>
        </w:rPr>
      </w:pPr>
      <w:r w:rsidRPr="003828CD">
        <w:rPr>
          <w:rFonts w:ascii="Noto Sans" w:hAnsi="Noto Sans" w:cs="Noto Sans"/>
          <w:b/>
          <w:sz w:val="19"/>
          <w:szCs w:val="19"/>
        </w:rPr>
        <w:t xml:space="preserve">Precio no aceptable: </w:t>
      </w:r>
      <w:r w:rsidRPr="003828CD">
        <w:rPr>
          <w:rFonts w:ascii="Noto Sans" w:hAnsi="Noto Sans" w:cs="Noto Sans"/>
          <w:sz w:val="19"/>
          <w:szCs w:val="19"/>
        </w:rPr>
        <w:t>aquel que no es admisible para adjudicar un contrato, en cualquiera de los siguientes supuestos:</w:t>
      </w:r>
    </w:p>
    <w:p w:rsidR="00DF7AB3" w:rsidRPr="0017220C" w:rsidRDefault="00DF7AB3" w:rsidP="00DF7AB3">
      <w:pPr>
        <w:pStyle w:val="ROMANOS"/>
        <w:tabs>
          <w:tab w:val="clear" w:pos="2160"/>
        </w:tabs>
        <w:suppressAutoHyphens w:val="0"/>
        <w:autoSpaceDE/>
        <w:spacing w:after="0" w:line="240" w:lineRule="auto"/>
        <w:ind w:left="851" w:firstLine="0"/>
        <w:rPr>
          <w:rFonts w:ascii="Noto Sans" w:hAnsi="Noto Sans" w:cs="Noto Sans"/>
          <w:sz w:val="19"/>
          <w:szCs w:val="19"/>
        </w:rPr>
      </w:pPr>
    </w:p>
    <w:p w:rsidR="00DF7AB3" w:rsidRPr="0017220C" w:rsidRDefault="00DF7AB3" w:rsidP="00DF7AB3">
      <w:pPr>
        <w:pStyle w:val="ROMANOS"/>
        <w:suppressAutoHyphens w:val="0"/>
        <w:rPr>
          <w:rFonts w:ascii="Noto Sans" w:hAnsi="Noto Sans" w:cs="Noto Sans"/>
          <w:sz w:val="19"/>
          <w:szCs w:val="19"/>
        </w:rPr>
      </w:pPr>
      <w:r w:rsidRPr="0017220C">
        <w:rPr>
          <w:rFonts w:ascii="Noto Sans" w:hAnsi="Noto Sans" w:cs="Noto Sans"/>
          <w:sz w:val="19"/>
          <w:szCs w:val="19"/>
        </w:rPr>
        <w:tab/>
        <w:t xml:space="preserve">a) Cuando el monto ofertado en el procedimiento de contratación, exceda el presupuesto autorizado para la contratación de la dependencia o entidad contratante, o </w:t>
      </w:r>
    </w:p>
    <w:p w:rsidR="00DF7AB3" w:rsidRPr="0017220C" w:rsidRDefault="00DF7AB3" w:rsidP="00DF7AB3">
      <w:pPr>
        <w:pStyle w:val="ROMANOS"/>
        <w:tabs>
          <w:tab w:val="clear" w:pos="2160"/>
        </w:tabs>
        <w:suppressAutoHyphens w:val="0"/>
        <w:autoSpaceDE/>
        <w:spacing w:after="0" w:line="240" w:lineRule="auto"/>
        <w:ind w:firstLine="0"/>
        <w:rPr>
          <w:rFonts w:ascii="Noto Sans" w:hAnsi="Noto Sans" w:cs="Noto Sans"/>
          <w:sz w:val="19"/>
          <w:szCs w:val="19"/>
        </w:rPr>
      </w:pPr>
      <w:r w:rsidRPr="0017220C">
        <w:rPr>
          <w:rFonts w:ascii="Noto Sans" w:hAnsi="Noto Sans" w:cs="Noto Sans"/>
          <w:sz w:val="19"/>
          <w:szCs w:val="19"/>
        </w:rPr>
        <w:t>b) Cuando el monto ofertado resulte superior en un diez por ciento respecto del que se obtenga como mediana en la investigación de mercado o, en su defecto, respecto del promedio de las ofertas presentadas;</w:t>
      </w:r>
    </w:p>
    <w:p w:rsidR="00DF7AB3" w:rsidRPr="003828CD" w:rsidRDefault="00DF7AB3" w:rsidP="00DF7AB3">
      <w:pPr>
        <w:pStyle w:val="ROMANOS"/>
        <w:tabs>
          <w:tab w:val="clear" w:pos="2160"/>
          <w:tab w:val="left" w:pos="1702"/>
        </w:tabs>
        <w:suppressAutoHyphens w:val="0"/>
        <w:autoSpaceDE/>
        <w:spacing w:after="0" w:line="240" w:lineRule="auto"/>
        <w:ind w:left="851" w:firstLine="0"/>
        <w:rPr>
          <w:rFonts w:ascii="Noto Sans" w:hAnsi="Noto Sans" w:cs="Noto Sans"/>
          <w:b/>
          <w:sz w:val="19"/>
          <w:szCs w:val="19"/>
          <w:lang w:val="es-ES"/>
        </w:rPr>
      </w:pPr>
    </w:p>
    <w:p w:rsidR="00DF7AB3" w:rsidRPr="0017220C" w:rsidRDefault="00DF7AB3" w:rsidP="003E234E">
      <w:pPr>
        <w:numPr>
          <w:ilvl w:val="0"/>
          <w:numId w:val="3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b/>
          <w:sz w:val="19"/>
          <w:szCs w:val="19"/>
        </w:rPr>
      </w:pPr>
      <w:r w:rsidRPr="003606F8">
        <w:rPr>
          <w:rFonts w:ascii="Noto Sans" w:hAnsi="Noto Sans" w:cs="Noto Sans"/>
          <w:b/>
          <w:sz w:val="19"/>
          <w:szCs w:val="19"/>
        </w:rPr>
        <w:t xml:space="preserve">Precio </w:t>
      </w:r>
      <w:r w:rsidRPr="0017220C">
        <w:rPr>
          <w:rFonts w:ascii="Noto Sans" w:hAnsi="Noto Sans" w:cs="Noto Sans"/>
          <w:b/>
          <w:sz w:val="19"/>
          <w:szCs w:val="19"/>
        </w:rPr>
        <w:t xml:space="preserve">no conveniente: </w:t>
      </w:r>
      <w:r w:rsidRPr="003828CD">
        <w:rPr>
          <w:rFonts w:ascii="Noto Sans" w:hAnsi="Noto Sans" w:cs="Noto Sans"/>
          <w:sz w:val="19"/>
          <w:szCs w:val="19"/>
        </w:rPr>
        <w:t>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rsidR="00DF7AB3" w:rsidRPr="003828CD" w:rsidRDefault="00DF7AB3" w:rsidP="00DF7AB3">
      <w:pPr>
        <w:pStyle w:val="ROMANOS"/>
        <w:tabs>
          <w:tab w:val="clear" w:pos="2160"/>
          <w:tab w:val="left" w:pos="1702"/>
        </w:tabs>
        <w:suppressAutoHyphens w:val="0"/>
        <w:autoSpaceDE/>
        <w:spacing w:after="0" w:line="240" w:lineRule="auto"/>
        <w:ind w:left="928" w:firstLine="0"/>
        <w:rPr>
          <w:rFonts w:ascii="Noto Sans" w:hAnsi="Noto Sans" w:cs="Noto Sans"/>
          <w:sz w:val="19"/>
          <w:szCs w:val="19"/>
        </w:rPr>
      </w:pPr>
    </w:p>
    <w:p w:rsidR="00DF7AB3" w:rsidRPr="003606F8" w:rsidRDefault="00DF7AB3" w:rsidP="003E234E">
      <w:pPr>
        <w:numPr>
          <w:ilvl w:val="0"/>
          <w:numId w:val="3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sz w:val="19"/>
          <w:szCs w:val="19"/>
        </w:rPr>
      </w:pPr>
      <w:r w:rsidRPr="003606F8">
        <w:rPr>
          <w:rFonts w:ascii="Noto Sans" w:hAnsi="Noto Sans" w:cs="Noto Sans"/>
          <w:b/>
          <w:sz w:val="19"/>
          <w:szCs w:val="19"/>
        </w:rPr>
        <w:t>Proveedor:</w:t>
      </w:r>
      <w:r w:rsidRPr="003606F8">
        <w:rPr>
          <w:rFonts w:ascii="Noto Sans" w:hAnsi="Noto Sans" w:cs="Noto Sans"/>
          <w:sz w:val="19"/>
          <w:szCs w:val="19"/>
        </w:rPr>
        <w:t xml:space="preserve"> La persona que celebre contratos de adquisiciones, arrendamientos o servicios. </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3E234E">
      <w:pPr>
        <w:numPr>
          <w:ilvl w:val="0"/>
          <w:numId w:val="3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sz w:val="19"/>
          <w:szCs w:val="19"/>
        </w:rPr>
      </w:pPr>
      <w:r w:rsidRPr="003606F8">
        <w:rPr>
          <w:rFonts w:ascii="Noto Sans" w:hAnsi="Noto Sans" w:cs="Noto Sans"/>
          <w:b/>
          <w:sz w:val="19"/>
          <w:szCs w:val="19"/>
        </w:rPr>
        <w:t>Reglamento:</w:t>
      </w:r>
      <w:r w:rsidRPr="003606F8">
        <w:rPr>
          <w:rFonts w:ascii="Noto Sans" w:hAnsi="Noto Sans" w:cs="Noto Sans"/>
          <w:sz w:val="19"/>
          <w:szCs w:val="19"/>
        </w:rPr>
        <w:t xml:space="preserve"> Reglamento de </w:t>
      </w:r>
      <w:smartTag w:uri="urn:schemas-microsoft-com:office:smarttags" w:element="PersonName">
        <w:smartTagPr>
          <w:attr w:name="ProductID" w:val="la Ley"/>
        </w:smartTagPr>
        <w:r w:rsidRPr="003606F8">
          <w:rPr>
            <w:rFonts w:ascii="Noto Sans" w:hAnsi="Noto Sans" w:cs="Noto Sans"/>
            <w:sz w:val="19"/>
            <w:szCs w:val="19"/>
          </w:rPr>
          <w:t>la Ley</w:t>
        </w:r>
      </w:smartTag>
      <w:r w:rsidRPr="003606F8">
        <w:rPr>
          <w:rFonts w:ascii="Noto Sans" w:hAnsi="Noto Sans" w:cs="Noto Sans"/>
          <w:sz w:val="19"/>
          <w:szCs w:val="19"/>
        </w:rPr>
        <w:t xml:space="preserve"> de Adquisiciones, Arrendamientos y Servicios del Sector Público.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3E234E">
      <w:pPr>
        <w:numPr>
          <w:ilvl w:val="0"/>
          <w:numId w:val="3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sz w:val="19"/>
          <w:szCs w:val="19"/>
        </w:rPr>
      </w:pPr>
      <w:r w:rsidRPr="003606F8">
        <w:rPr>
          <w:rFonts w:ascii="Noto Sans" w:hAnsi="Noto Sans" w:cs="Noto Sans"/>
          <w:b/>
          <w:sz w:val="19"/>
          <w:szCs w:val="19"/>
        </w:rPr>
        <w:t>SAI:</w:t>
      </w:r>
      <w:r w:rsidRPr="003606F8">
        <w:rPr>
          <w:rFonts w:ascii="Noto Sans" w:hAnsi="Noto Sans" w:cs="Noto Sans"/>
          <w:sz w:val="19"/>
          <w:szCs w:val="19"/>
        </w:rPr>
        <w:t xml:space="preserve"> Sistema de Abasto Institucional. Conjunto de acciones programadas en medios electrónicos que permiten realizar actividades comprendidas en el proceso de abastecimiento y suministro, de manera automatizada en red. </w:t>
      </w:r>
    </w:p>
    <w:p w:rsidR="00DF7AB3" w:rsidRPr="003606F8" w:rsidRDefault="00DF7AB3" w:rsidP="00DF7AB3">
      <w:pPr>
        <w:tabs>
          <w:tab w:val="left" w:pos="76"/>
          <w:tab w:val="num" w:pos="720"/>
          <w:tab w:val="left" w:pos="1069"/>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sz w:val="19"/>
          <w:szCs w:val="19"/>
        </w:rPr>
      </w:pPr>
    </w:p>
    <w:p w:rsidR="00DF7AB3" w:rsidRDefault="00DF7AB3" w:rsidP="003E234E">
      <w:pPr>
        <w:numPr>
          <w:ilvl w:val="0"/>
          <w:numId w:val="35"/>
        </w:num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hanging="191"/>
        <w:jc w:val="both"/>
        <w:textAlignment w:val="baseline"/>
        <w:rPr>
          <w:rFonts w:ascii="Noto Sans" w:hAnsi="Noto Sans" w:cs="Noto Sans"/>
          <w:sz w:val="19"/>
          <w:szCs w:val="19"/>
        </w:rPr>
      </w:pPr>
      <w:r w:rsidRPr="003606F8">
        <w:rPr>
          <w:rFonts w:ascii="Noto Sans" w:hAnsi="Noto Sans" w:cs="Noto Sans"/>
          <w:b/>
          <w:sz w:val="19"/>
          <w:szCs w:val="19"/>
        </w:rPr>
        <w:lastRenderedPageBreak/>
        <w:t>SAT:</w:t>
      </w:r>
      <w:r w:rsidRPr="003606F8">
        <w:rPr>
          <w:rFonts w:ascii="Noto Sans" w:hAnsi="Noto Sans" w:cs="Noto Sans"/>
          <w:sz w:val="19"/>
          <w:szCs w:val="19"/>
        </w:rPr>
        <w:t xml:space="preserve"> el Servicio de Administración Tributaria.</w:t>
      </w:r>
    </w:p>
    <w:p w:rsidR="00DF7AB3" w:rsidRPr="003828CD" w:rsidRDefault="00DF7AB3" w:rsidP="00DF7AB3">
      <w:p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jc w:val="both"/>
        <w:textAlignment w:val="baseline"/>
        <w:rPr>
          <w:rFonts w:ascii="Noto Sans" w:hAnsi="Noto Sans" w:cs="Noto Sans"/>
          <w:sz w:val="19"/>
          <w:szCs w:val="19"/>
        </w:rPr>
      </w:pPr>
    </w:p>
    <w:p w:rsidR="00DF7AB3" w:rsidRDefault="00DF7AB3" w:rsidP="003E234E">
      <w:pPr>
        <w:numPr>
          <w:ilvl w:val="0"/>
          <w:numId w:val="35"/>
        </w:num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hanging="191"/>
        <w:jc w:val="both"/>
        <w:textAlignment w:val="baseline"/>
        <w:rPr>
          <w:rFonts w:ascii="Noto Sans" w:hAnsi="Noto Sans" w:cs="Noto Sans"/>
          <w:sz w:val="19"/>
          <w:szCs w:val="19"/>
        </w:rPr>
      </w:pPr>
      <w:r w:rsidRPr="003828CD">
        <w:rPr>
          <w:rFonts w:ascii="Noto Sans" w:hAnsi="Noto Sans" w:cs="Noto Sans"/>
          <w:b/>
          <w:sz w:val="19"/>
          <w:szCs w:val="19"/>
        </w:rPr>
        <w:t xml:space="preserve">Secretaría: </w:t>
      </w:r>
      <w:r w:rsidRPr="003828CD">
        <w:rPr>
          <w:rFonts w:ascii="Noto Sans" w:hAnsi="Noto Sans" w:cs="Noto Sans"/>
          <w:sz w:val="19"/>
          <w:szCs w:val="19"/>
        </w:rPr>
        <w:t>Secretaría Anticorrupción y Buen Gobierno.</w:t>
      </w:r>
    </w:p>
    <w:p w:rsidR="00DF7AB3" w:rsidRPr="003828CD" w:rsidRDefault="00DF7AB3" w:rsidP="00DF7AB3">
      <w:p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jc w:val="both"/>
        <w:textAlignment w:val="baseline"/>
        <w:rPr>
          <w:rFonts w:ascii="Noto Sans" w:hAnsi="Noto Sans" w:cs="Noto Sans"/>
          <w:sz w:val="19"/>
          <w:szCs w:val="19"/>
        </w:rPr>
      </w:pPr>
    </w:p>
    <w:p w:rsidR="00DF7AB3" w:rsidRPr="003828CD" w:rsidRDefault="00DF7AB3" w:rsidP="003E234E">
      <w:pPr>
        <w:numPr>
          <w:ilvl w:val="0"/>
          <w:numId w:val="35"/>
        </w:num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hanging="191"/>
        <w:jc w:val="both"/>
        <w:textAlignment w:val="baseline"/>
        <w:rPr>
          <w:rFonts w:ascii="Noto Sans" w:hAnsi="Noto Sans" w:cs="Noto Sans"/>
          <w:sz w:val="19"/>
          <w:szCs w:val="19"/>
        </w:rPr>
      </w:pPr>
      <w:r w:rsidRPr="003828CD">
        <w:rPr>
          <w:rFonts w:ascii="Noto Sans" w:hAnsi="Noto Sans" w:cs="Noto Sans"/>
          <w:b/>
          <w:sz w:val="19"/>
          <w:szCs w:val="19"/>
        </w:rPr>
        <w:t xml:space="preserve">Sobre digital: </w:t>
      </w:r>
      <w:r w:rsidRPr="003828CD">
        <w:rPr>
          <w:rFonts w:ascii="Noto Sans" w:hAnsi="Noto Sans" w:cs="Noto Sans"/>
          <w:sz w:val="19"/>
          <w:szCs w:val="19"/>
        </w:rPr>
        <w:t>Medio que contiene la oferta técnica y económica del licitante, que se genera mediante el uso de tecnologías que resguarden la confidencialidad de la información de tal forma que sean inviolables. La oferta técnica incluye la documentación legal y administrativa.</w:t>
      </w:r>
    </w:p>
    <w:p w:rsidR="00DF7AB3" w:rsidRPr="003606F8" w:rsidRDefault="00DF7AB3" w:rsidP="00DF7AB3">
      <w:pPr>
        <w:pStyle w:val="Prrafodelista"/>
        <w:rPr>
          <w:rFonts w:ascii="Noto Sans" w:hAnsi="Noto Sans" w:cs="Noto Sans"/>
          <w:sz w:val="19"/>
          <w:szCs w:val="19"/>
        </w:rPr>
      </w:pPr>
    </w:p>
    <w:p w:rsidR="00BF29C6" w:rsidRPr="00DF7AB3" w:rsidRDefault="00BF29C6" w:rsidP="00BF29C6">
      <w:pPr>
        <w:overflowPunct w:val="0"/>
        <w:autoSpaceDE w:val="0"/>
        <w:ind w:right="51"/>
        <w:jc w:val="both"/>
        <w:textAlignment w:val="baseline"/>
        <w:rPr>
          <w:rFonts w:ascii="Noto Sans" w:hAnsi="Noto Sans" w:cs="Noto Sans"/>
          <w:sz w:val="19"/>
          <w:szCs w:val="19"/>
          <w:lang w:val="es-MX"/>
        </w:rPr>
      </w:pPr>
    </w:p>
    <w:p w:rsidR="00BF29C6" w:rsidRPr="00DF7AB3" w:rsidRDefault="00BF29C6" w:rsidP="00BF29C6">
      <w:pPr>
        <w:tabs>
          <w:tab w:val="left" w:pos="616"/>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
          <w:sz w:val="20"/>
        </w:rPr>
      </w:pPr>
    </w:p>
    <w:p w:rsidR="00BF29C6" w:rsidRPr="00DF7AB3" w:rsidRDefault="00BF29C6" w:rsidP="00BF29C6">
      <w:pPr>
        <w:tabs>
          <w:tab w:val="left" w:pos="616"/>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
          <w:sz w:val="20"/>
        </w:rPr>
      </w:pPr>
    </w:p>
    <w:p w:rsidR="00BF29C6" w:rsidRPr="00DF7AB3" w:rsidRDefault="00BF29C6" w:rsidP="00BF29C6">
      <w:pPr>
        <w:tabs>
          <w:tab w:val="left" w:pos="616"/>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
          <w:sz w:val="20"/>
        </w:rPr>
      </w:pPr>
    </w:p>
    <w:p w:rsidR="00BF29C6" w:rsidRPr="00DF7AB3" w:rsidRDefault="00BF29C6" w:rsidP="00BF29C6">
      <w:pPr>
        <w:tabs>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20"/>
          <w:szCs w:val="20"/>
        </w:rPr>
      </w:pPr>
      <w:r w:rsidRPr="00DF7AB3">
        <w:rPr>
          <w:rFonts w:ascii="Noto Sans" w:eastAsia="Times New Roman" w:hAnsi="Noto Sans" w:cs="Noto Sans"/>
          <w:sz w:val="20"/>
          <w:szCs w:val="20"/>
        </w:rPr>
        <w:br w:type="page"/>
      </w:r>
    </w:p>
    <w:p w:rsidR="00A4254C" w:rsidRPr="00DF7AB3" w:rsidRDefault="00A4254C" w:rsidP="003E234E">
      <w:pPr>
        <w:numPr>
          <w:ilvl w:val="0"/>
          <w:numId w:val="19"/>
        </w:numPr>
        <w:suppressAutoHyphens/>
        <w:rPr>
          <w:rFonts w:ascii="Noto Sans" w:hAnsi="Noto Sans" w:cs="Noto Sans"/>
          <w:b/>
          <w:sz w:val="19"/>
          <w:szCs w:val="19"/>
        </w:rPr>
      </w:pPr>
      <w:r w:rsidRPr="00DF7AB3">
        <w:rPr>
          <w:rFonts w:ascii="Noto Sans" w:hAnsi="Noto Sans" w:cs="Noto Sans"/>
          <w:b/>
          <w:sz w:val="19"/>
          <w:szCs w:val="19"/>
        </w:rPr>
        <w:lastRenderedPageBreak/>
        <w:t>INFORMACION ESPECÍFICA DE LA LICITACIÓN.</w:t>
      </w:r>
    </w:p>
    <w:p w:rsidR="00A4254C" w:rsidRPr="00DF7AB3" w:rsidRDefault="00A4254C" w:rsidP="00A4254C">
      <w:pPr>
        <w:rPr>
          <w:rFonts w:ascii="Noto Sans" w:hAnsi="Noto Sans" w:cs="Noto Sans"/>
          <w:b/>
          <w:sz w:val="18"/>
          <w:szCs w:val="18"/>
        </w:rPr>
      </w:pPr>
    </w:p>
    <w:p w:rsidR="00A4254C" w:rsidRPr="00DF7AB3" w:rsidRDefault="00A4254C" w:rsidP="003E234E">
      <w:pPr>
        <w:numPr>
          <w:ilvl w:val="1"/>
          <w:numId w:val="18"/>
        </w:numPr>
        <w:tabs>
          <w:tab w:val="left" w:pos="426"/>
        </w:tabs>
        <w:suppressAutoHyphens/>
        <w:ind w:left="0" w:firstLine="0"/>
        <w:jc w:val="both"/>
        <w:rPr>
          <w:rFonts w:ascii="Noto Sans" w:hAnsi="Noto Sans" w:cs="Noto Sans"/>
          <w:b/>
          <w:bCs/>
          <w:sz w:val="18"/>
          <w:szCs w:val="18"/>
        </w:rPr>
      </w:pPr>
      <w:r w:rsidRPr="00DF7AB3">
        <w:rPr>
          <w:rFonts w:ascii="Noto Sans" w:hAnsi="Noto Sans" w:cs="Noto Sans"/>
          <w:b/>
          <w:bCs/>
          <w:sz w:val="18"/>
          <w:szCs w:val="18"/>
        </w:rPr>
        <w:t>IDIOMA EN QUE PODRAN PRESENTARSE LAS PROPOSICIONES, LOS ANEXOS TÉCNICOS Y, EN SU CASO, LOS FOLLETOS QUE SE ACOMPAÑEN.</w:t>
      </w:r>
    </w:p>
    <w:p w:rsidR="00A4254C" w:rsidRPr="00DF7AB3" w:rsidRDefault="00A4254C" w:rsidP="00A4254C">
      <w:pPr>
        <w:pStyle w:val="Sangra3detindependiente1"/>
        <w:ind w:left="0" w:firstLine="0"/>
        <w:rPr>
          <w:rFonts w:ascii="Noto Sans" w:hAnsi="Noto Sans" w:cs="Noto Sans"/>
          <w:sz w:val="19"/>
          <w:szCs w:val="19"/>
          <w:lang w:val="es-ES"/>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Las proposiciones en su caso, deberán presentarse por escrito, preferentemente en papel </w:t>
      </w:r>
      <w:proofErr w:type="spellStart"/>
      <w:r w:rsidRPr="00DF7AB3">
        <w:rPr>
          <w:rFonts w:ascii="Noto Sans" w:hAnsi="Noto Sans" w:cs="Noto Sans"/>
          <w:sz w:val="19"/>
          <w:szCs w:val="19"/>
        </w:rPr>
        <w:t>membreteado</w:t>
      </w:r>
      <w:proofErr w:type="spellEnd"/>
      <w:r w:rsidRPr="00DF7AB3">
        <w:rPr>
          <w:rFonts w:ascii="Noto Sans" w:hAnsi="Noto Sans" w:cs="Noto Sans"/>
          <w:sz w:val="19"/>
          <w:szCs w:val="19"/>
        </w:rPr>
        <w:t xml:space="preserve"> de la empresa, solo en idioma español y dirigidas al área convocante.</w:t>
      </w:r>
    </w:p>
    <w:p w:rsidR="00A4254C" w:rsidRPr="00DF7AB3" w:rsidRDefault="00A4254C" w:rsidP="00A4254C">
      <w:pPr>
        <w:pStyle w:val="Sangra3detindependiente1"/>
        <w:ind w:left="0" w:firstLine="0"/>
        <w:rPr>
          <w:rFonts w:ascii="Noto Sans" w:hAnsi="Noto Sans" w:cs="Noto Sans"/>
          <w:sz w:val="19"/>
          <w:szCs w:val="19"/>
          <w:lang w:val="es-ES"/>
        </w:rPr>
      </w:pPr>
    </w:p>
    <w:p w:rsidR="00A4254C" w:rsidRPr="00DF7AB3" w:rsidRDefault="00A4254C" w:rsidP="00A4254C">
      <w:pPr>
        <w:pStyle w:val="Sangra3detindependiente1"/>
        <w:ind w:left="0" w:firstLine="0"/>
        <w:rPr>
          <w:rFonts w:ascii="Noto Sans" w:hAnsi="Noto Sans" w:cs="Noto Sans"/>
          <w:sz w:val="19"/>
          <w:szCs w:val="19"/>
        </w:rPr>
      </w:pPr>
      <w:r w:rsidRPr="00DF7AB3">
        <w:rPr>
          <w:rFonts w:ascii="Noto Sans" w:hAnsi="Noto Sans" w:cs="Noto Sans"/>
          <w:sz w:val="19"/>
          <w:szCs w:val="19"/>
        </w:rPr>
        <w:t>En caso de que se requieran anexos técnicos, folletos, catálogos y/o fotografías, instructivos o manuales de uso para corroborar las especificaciones, características y calidad del servicio, éstos deberán presentarse en idioma español.</w:t>
      </w:r>
    </w:p>
    <w:p w:rsidR="00A4254C" w:rsidRPr="00DF7AB3" w:rsidRDefault="00A4254C" w:rsidP="00A4254C">
      <w:pPr>
        <w:tabs>
          <w:tab w:val="left" w:pos="426"/>
        </w:tabs>
        <w:jc w:val="both"/>
        <w:rPr>
          <w:rFonts w:ascii="Noto Sans" w:hAnsi="Noto Sans" w:cs="Noto Sans"/>
          <w:sz w:val="19"/>
          <w:szCs w:val="19"/>
        </w:rPr>
      </w:pPr>
    </w:p>
    <w:p w:rsidR="00A4254C" w:rsidRPr="00DF7AB3" w:rsidRDefault="00A4254C" w:rsidP="00A4254C">
      <w:pPr>
        <w:tabs>
          <w:tab w:val="left" w:pos="426"/>
        </w:tabs>
        <w:jc w:val="both"/>
        <w:rPr>
          <w:rFonts w:ascii="Noto Sans" w:hAnsi="Noto Sans" w:cs="Noto Sans"/>
          <w:b/>
          <w:sz w:val="19"/>
          <w:szCs w:val="19"/>
        </w:rPr>
      </w:pPr>
      <w:r w:rsidRPr="00DF7AB3">
        <w:rPr>
          <w:rFonts w:ascii="Noto Sans" w:hAnsi="Noto Sans" w:cs="Noto Sans"/>
          <w:b/>
          <w:sz w:val="19"/>
          <w:szCs w:val="19"/>
        </w:rPr>
        <w:t>1.2</w:t>
      </w:r>
      <w:r w:rsidRPr="00DF7AB3">
        <w:rPr>
          <w:rFonts w:ascii="Noto Sans" w:hAnsi="Noto Sans" w:cs="Noto Sans"/>
          <w:b/>
          <w:sz w:val="19"/>
          <w:szCs w:val="19"/>
        </w:rPr>
        <w:tab/>
        <w:t>DISPONIBILIDAD PRESUPUESTARIA.</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Para llevar a cabo el presente procedimiento de contratación, el Instituto cuenta con disponibilidad presupuestaria.</w:t>
      </w:r>
    </w:p>
    <w:p w:rsidR="00A4254C" w:rsidRPr="00DF7AB3" w:rsidRDefault="00A4254C" w:rsidP="00A4254C">
      <w:pPr>
        <w:jc w:val="both"/>
        <w:rPr>
          <w:rFonts w:ascii="Noto Sans" w:hAnsi="Noto Sans" w:cs="Noto Sans"/>
          <w:sz w:val="19"/>
          <w:szCs w:val="19"/>
        </w:rPr>
      </w:pPr>
    </w:p>
    <w:p w:rsidR="00A4254C" w:rsidRPr="00DF7AB3" w:rsidRDefault="00A4254C" w:rsidP="00A4254C">
      <w:pPr>
        <w:ind w:left="284" w:hanging="284"/>
        <w:jc w:val="both"/>
        <w:rPr>
          <w:rFonts w:ascii="Noto Sans" w:hAnsi="Noto Sans" w:cs="Noto Sans"/>
          <w:b/>
          <w:sz w:val="19"/>
          <w:szCs w:val="19"/>
        </w:rPr>
      </w:pPr>
      <w:r w:rsidRPr="00DF7AB3">
        <w:rPr>
          <w:rFonts w:ascii="Noto Sans" w:hAnsi="Noto Sans" w:cs="Noto Sans"/>
          <w:b/>
          <w:sz w:val="19"/>
          <w:szCs w:val="19"/>
        </w:rPr>
        <w:t>2.</w:t>
      </w:r>
      <w:r w:rsidRPr="00DF7AB3">
        <w:rPr>
          <w:rFonts w:ascii="Noto Sans" w:hAnsi="Noto Sans" w:cs="Noto Sans"/>
          <w:b/>
          <w:sz w:val="19"/>
          <w:szCs w:val="19"/>
        </w:rPr>
        <w:tab/>
        <w:t>DESCRIPCIÓN, UNIDAD Y CANTIDAD.</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bCs/>
          <w:i/>
          <w:sz w:val="19"/>
          <w:szCs w:val="19"/>
        </w:rPr>
      </w:pPr>
      <w:r w:rsidRPr="00DF7AB3">
        <w:rPr>
          <w:rFonts w:ascii="Noto Sans" w:hAnsi="Noto Sans" w:cs="Noto Sans"/>
          <w:sz w:val="19"/>
          <w:szCs w:val="19"/>
        </w:rPr>
        <w:t xml:space="preserve">La descripción amplia y detallada del servicio a contratar, se contempla en los </w:t>
      </w:r>
      <w:r w:rsidRPr="00DF7AB3">
        <w:rPr>
          <w:rFonts w:ascii="Noto Sans" w:hAnsi="Noto Sans" w:cs="Noto Sans"/>
          <w:b/>
          <w:sz w:val="19"/>
          <w:szCs w:val="19"/>
        </w:rPr>
        <w:t>Anexos Número 1 (uno), 1 A (uno A) y 13 (trece)</w:t>
      </w:r>
      <w:r w:rsidRPr="00DF7AB3">
        <w:rPr>
          <w:rFonts w:ascii="Noto Sans" w:hAnsi="Noto Sans" w:cs="Noto Sans"/>
          <w:sz w:val="19"/>
          <w:szCs w:val="19"/>
        </w:rPr>
        <w:t xml:space="preserve">, </w:t>
      </w:r>
      <w:r w:rsidRPr="00DF7AB3">
        <w:rPr>
          <w:rFonts w:ascii="Noto Sans" w:hAnsi="Noto Sans" w:cs="Noto Sans"/>
          <w:bCs/>
          <w:sz w:val="19"/>
          <w:szCs w:val="19"/>
        </w:rPr>
        <w:t xml:space="preserve">los cuales forman parte integrante de </w:t>
      </w:r>
      <w:r w:rsidRPr="00DF7AB3">
        <w:rPr>
          <w:rFonts w:ascii="Noto Sans" w:hAnsi="Noto Sans" w:cs="Noto Sans"/>
          <w:sz w:val="19"/>
          <w:szCs w:val="19"/>
        </w:rPr>
        <w:t>esta Convocatoria.</w:t>
      </w:r>
      <w:r w:rsidRPr="00DF7AB3">
        <w:rPr>
          <w:rFonts w:ascii="Noto Sans" w:hAnsi="Noto Sans" w:cs="Noto Sans"/>
          <w:b/>
          <w:bCs/>
          <w:i/>
          <w:sz w:val="19"/>
          <w:szCs w:val="19"/>
        </w:rPr>
        <w:t xml:space="preserve"> </w:t>
      </w:r>
    </w:p>
    <w:p w:rsidR="00A4254C" w:rsidRPr="00DF7AB3" w:rsidRDefault="00A4254C" w:rsidP="00A4254C">
      <w:pPr>
        <w:jc w:val="both"/>
        <w:rPr>
          <w:rFonts w:ascii="Noto Sans" w:hAnsi="Noto Sans" w:cs="Noto Sans"/>
          <w:b/>
          <w:bC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Los licitantes, para la presentación de sus proposiciones, deberán ajustarse estrictamente a los requisitos y especificaciones previstos en esta Convocatoria, describiendo en forma amplia y detallada el servicio que estén ofertando.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Las condiciones contenidas en la presente convocatoria a la licitación y en las proposiciones presentadas por los licitantes no podrán ser negociadas.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2.1  CALIDAD:</w:t>
      </w:r>
    </w:p>
    <w:p w:rsidR="00A4254C" w:rsidRPr="00DF7AB3" w:rsidRDefault="00A4254C" w:rsidP="00A4254C">
      <w:pPr>
        <w:contextualSpacing/>
        <w:jc w:val="both"/>
        <w:rPr>
          <w:rFonts w:ascii="Noto Sans" w:hAnsi="Noto Sans" w:cs="Noto Sans"/>
          <w:b/>
          <w:sz w:val="19"/>
          <w:szCs w:val="19"/>
          <w:u w:val="single"/>
          <w:lang w:val="es-MX"/>
        </w:rPr>
      </w:pPr>
    </w:p>
    <w:p w:rsidR="00A4254C" w:rsidRPr="00DF7AB3" w:rsidRDefault="00A4254C" w:rsidP="00A4254C">
      <w:pPr>
        <w:jc w:val="both"/>
        <w:rPr>
          <w:rFonts w:ascii="Noto Sans" w:hAnsi="Noto Sans" w:cs="Noto Sans"/>
          <w:sz w:val="19"/>
          <w:szCs w:val="19"/>
          <w:lang w:val="es-MX" w:eastAsia="es-MX"/>
        </w:rPr>
      </w:pPr>
      <w:r w:rsidRPr="00DF7AB3">
        <w:rPr>
          <w:rFonts w:ascii="Noto Sans" w:hAnsi="Noto Sans" w:cs="Noto Sans"/>
          <w:sz w:val="19"/>
          <w:szCs w:val="19"/>
          <w:lang w:val="es-MX" w:eastAsia="es-MX"/>
        </w:rPr>
        <w:t>Los licitantes deberán acompañar a su propuesta técnica los documentos siguientes:</w:t>
      </w:r>
    </w:p>
    <w:p w:rsidR="00A4254C" w:rsidRPr="00DF7AB3" w:rsidRDefault="00A4254C" w:rsidP="00A4254C">
      <w:pPr>
        <w:jc w:val="both"/>
        <w:rPr>
          <w:rFonts w:ascii="Noto Sans" w:hAnsi="Noto Sans" w:cs="Noto Sans"/>
          <w:color w:val="000000"/>
          <w:sz w:val="19"/>
          <w:szCs w:val="19"/>
          <w:lang w:eastAsia="es-MX"/>
        </w:rPr>
      </w:pPr>
    </w:p>
    <w:p w:rsidR="00A4254C" w:rsidRPr="00DF7AB3" w:rsidRDefault="00A4254C" w:rsidP="003E234E">
      <w:pPr>
        <w:numPr>
          <w:ilvl w:val="0"/>
          <w:numId w:val="33"/>
        </w:numPr>
        <w:suppressAutoHyphens/>
        <w:jc w:val="both"/>
        <w:rPr>
          <w:rFonts w:ascii="Noto Sans" w:hAnsi="Noto Sans" w:cs="Noto Sans"/>
          <w:b/>
          <w:color w:val="000000"/>
          <w:sz w:val="19"/>
          <w:szCs w:val="19"/>
          <w:lang w:eastAsia="es-MX"/>
        </w:rPr>
      </w:pPr>
      <w:r w:rsidRPr="00DF7AB3">
        <w:rPr>
          <w:rFonts w:ascii="Noto Sans" w:hAnsi="Noto Sans" w:cs="Noto Sans"/>
          <w:color w:val="000000"/>
          <w:sz w:val="19"/>
          <w:szCs w:val="19"/>
          <w:lang w:eastAsia="es-MX"/>
        </w:rPr>
        <w:t xml:space="preserve">Presentar </w:t>
      </w:r>
      <w:r w:rsidRPr="00DF7AB3">
        <w:rPr>
          <w:rFonts w:ascii="Noto Sans" w:hAnsi="Noto Sans" w:cs="Noto Sans"/>
          <w:b/>
          <w:color w:val="000000"/>
          <w:sz w:val="19"/>
          <w:szCs w:val="19"/>
          <w:lang w:eastAsia="es-MX"/>
        </w:rPr>
        <w:t>escrito</w:t>
      </w:r>
      <w:r w:rsidRPr="00DF7AB3">
        <w:rPr>
          <w:rFonts w:ascii="Noto Sans" w:hAnsi="Noto Sans" w:cs="Noto Sans"/>
          <w:color w:val="000000"/>
          <w:sz w:val="19"/>
          <w:szCs w:val="19"/>
          <w:lang w:eastAsia="es-MX"/>
        </w:rPr>
        <w:t xml:space="preserve"> firmado por el representante legal en el que manifieste, que el servicio que presta no está regido por las Normas Oficiales Mexicanas. </w:t>
      </w:r>
      <w:r w:rsidRPr="00DF7AB3">
        <w:rPr>
          <w:rFonts w:ascii="Noto Sans" w:hAnsi="Noto Sans" w:cs="Noto Sans"/>
          <w:b/>
          <w:color w:val="000000"/>
          <w:sz w:val="19"/>
          <w:szCs w:val="19"/>
          <w:lang w:eastAsia="es-MX"/>
        </w:rPr>
        <w:t>(Escrito libre).</w:t>
      </w:r>
    </w:p>
    <w:p w:rsidR="00A4254C" w:rsidRPr="00DF7AB3" w:rsidRDefault="00A4254C" w:rsidP="00A4254C">
      <w:pPr>
        <w:jc w:val="both"/>
        <w:rPr>
          <w:rFonts w:ascii="Noto Sans" w:hAnsi="Noto Sans" w:cs="Noto Sans"/>
          <w:color w:val="000000"/>
          <w:sz w:val="19"/>
          <w:szCs w:val="19"/>
          <w:lang w:eastAsia="es-MX"/>
        </w:rPr>
      </w:pPr>
    </w:p>
    <w:p w:rsidR="00A4254C" w:rsidRPr="00DF7AB3" w:rsidRDefault="00A4254C" w:rsidP="00A4254C">
      <w:pPr>
        <w:jc w:val="both"/>
        <w:rPr>
          <w:rFonts w:ascii="Noto Sans" w:hAnsi="Noto Sans" w:cs="Noto Sans"/>
          <w:b/>
          <w:sz w:val="18"/>
          <w:szCs w:val="18"/>
        </w:rPr>
      </w:pPr>
      <w:r w:rsidRPr="00DF7AB3">
        <w:rPr>
          <w:rFonts w:ascii="Noto Sans" w:hAnsi="Noto Sans" w:cs="Noto Sans"/>
          <w:b/>
          <w:sz w:val="18"/>
          <w:szCs w:val="18"/>
        </w:rPr>
        <w:t xml:space="preserve"> 2.2 LICENCIAS, AUTORIZACIONES Y PERMISOS. </w:t>
      </w:r>
    </w:p>
    <w:p w:rsidR="00A4254C" w:rsidRPr="00DF7AB3" w:rsidRDefault="00A4254C" w:rsidP="00A4254C">
      <w:pPr>
        <w:jc w:val="both"/>
        <w:rPr>
          <w:rFonts w:ascii="Noto Sans" w:hAnsi="Noto Sans" w:cs="Noto Sans"/>
          <w:sz w:val="18"/>
          <w:szCs w:val="18"/>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Los licitantes deberán acompañar a su propuesta técnica, en copia simple, la documentación que a continuación se señala:</w:t>
      </w:r>
    </w:p>
    <w:p w:rsidR="00A4254C" w:rsidRPr="00DF7AB3" w:rsidRDefault="00A4254C" w:rsidP="00A4254C">
      <w:pPr>
        <w:jc w:val="both"/>
        <w:rPr>
          <w:rFonts w:ascii="Noto Sans" w:hAnsi="Noto Sans" w:cs="Noto Sans"/>
          <w:sz w:val="19"/>
          <w:szCs w:val="19"/>
          <w:shd w:val="clear" w:color="auto" w:fill="FFFF00"/>
        </w:rPr>
      </w:pPr>
    </w:p>
    <w:p w:rsidR="00A4254C" w:rsidRPr="00DF7AB3" w:rsidRDefault="00A4254C" w:rsidP="003E234E">
      <w:pPr>
        <w:numPr>
          <w:ilvl w:val="0"/>
          <w:numId w:val="22"/>
        </w:numPr>
        <w:jc w:val="both"/>
        <w:rPr>
          <w:rFonts w:ascii="Noto Sans" w:hAnsi="Noto Sans" w:cs="Noto Sans"/>
          <w:sz w:val="19"/>
          <w:szCs w:val="19"/>
        </w:rPr>
      </w:pPr>
      <w:r w:rsidRPr="00DF7AB3">
        <w:rPr>
          <w:rFonts w:ascii="Noto Sans" w:hAnsi="Noto Sans" w:cs="Noto Sans"/>
          <w:sz w:val="19"/>
          <w:szCs w:val="19"/>
        </w:rPr>
        <w:t xml:space="preserve">Escrito firmado bajo protesta de decir verdad por el representante legal, en el que manifieste que cuenta con la documentación técnica, legal (licencias, autorizaciones y permisos) que se requiere para la prestación del servicio objeto de esta licitación y que en caso de resultar adjudicado se compromete a realizar por su </w:t>
      </w:r>
      <w:r w:rsidRPr="00DF7AB3">
        <w:rPr>
          <w:rFonts w:ascii="Noto Sans" w:hAnsi="Noto Sans" w:cs="Noto Sans"/>
          <w:sz w:val="19"/>
          <w:szCs w:val="19"/>
        </w:rPr>
        <w:lastRenderedPageBreak/>
        <w:t xml:space="preserve">cuenta los </w:t>
      </w:r>
      <w:proofErr w:type="spellStart"/>
      <w:r w:rsidRPr="00DF7AB3">
        <w:rPr>
          <w:rFonts w:ascii="Noto Sans" w:hAnsi="Noto Sans" w:cs="Noto Sans"/>
          <w:sz w:val="19"/>
          <w:szCs w:val="19"/>
        </w:rPr>
        <w:t>acreditamientos</w:t>
      </w:r>
      <w:proofErr w:type="spellEnd"/>
      <w:r w:rsidRPr="00DF7AB3">
        <w:rPr>
          <w:rFonts w:ascii="Noto Sans" w:hAnsi="Noto Sans" w:cs="Noto Sans"/>
          <w:sz w:val="19"/>
          <w:szCs w:val="19"/>
        </w:rPr>
        <w:t xml:space="preserve"> que la normatividad federal o de cualquier otra naturaleza obligue para la prestación del servicio, durante la vigencia del contrato respectivo. </w:t>
      </w:r>
      <w:r w:rsidRPr="00DF7AB3">
        <w:rPr>
          <w:rFonts w:ascii="Noto Sans" w:hAnsi="Noto Sans" w:cs="Noto Sans"/>
          <w:b/>
          <w:sz w:val="19"/>
          <w:szCs w:val="19"/>
        </w:rPr>
        <w:t>(Escrito libre).</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3. MODALIDAD DE LA CONTRATACIÓN:</w:t>
      </w:r>
    </w:p>
    <w:p w:rsidR="00A4254C" w:rsidRPr="00DF7AB3" w:rsidRDefault="00A4254C" w:rsidP="00A4254C">
      <w:pPr>
        <w:ind w:left="851" w:hanging="851"/>
        <w:jc w:val="both"/>
        <w:rPr>
          <w:rFonts w:ascii="Noto Sans" w:hAnsi="Noto Sans" w:cs="Noto Sans"/>
          <w:b/>
          <w:i/>
          <w:sz w:val="19"/>
          <w:szCs w:val="19"/>
          <w:u w:val="single"/>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Atendiendo a la naturaleza y las características de los servicios, el presente procedimiento se realizará con un </w:t>
      </w:r>
      <w:r w:rsidRPr="00DF7AB3">
        <w:rPr>
          <w:rFonts w:ascii="Noto Sans" w:hAnsi="Noto Sans" w:cs="Noto Sans"/>
          <w:b/>
          <w:sz w:val="19"/>
          <w:szCs w:val="19"/>
        </w:rPr>
        <w:t>contrato abierto</w:t>
      </w:r>
      <w:r w:rsidRPr="00DF7AB3">
        <w:rPr>
          <w:rFonts w:ascii="Noto Sans" w:hAnsi="Noto Sans" w:cs="Noto Sans"/>
          <w:sz w:val="19"/>
          <w:szCs w:val="19"/>
        </w:rPr>
        <w:t xml:space="preserve"> en los términos del artículo</w:t>
      </w:r>
      <w:r w:rsidR="00BF29C6" w:rsidRPr="00DF7AB3">
        <w:rPr>
          <w:rFonts w:ascii="Noto Sans" w:hAnsi="Noto Sans" w:cs="Noto Sans"/>
          <w:sz w:val="19"/>
          <w:szCs w:val="19"/>
        </w:rPr>
        <w:t xml:space="preserve"> </w:t>
      </w:r>
      <w:r w:rsidR="00BF29C6" w:rsidRPr="00DF7AB3">
        <w:rPr>
          <w:rFonts w:ascii="Noto Sans" w:hAnsi="Noto Sans" w:cs="Noto Sans"/>
          <w:b/>
          <w:sz w:val="19"/>
          <w:szCs w:val="19"/>
        </w:rPr>
        <w:t>68</w:t>
      </w:r>
      <w:r w:rsidRPr="00DF7AB3">
        <w:rPr>
          <w:rFonts w:ascii="Noto Sans" w:hAnsi="Noto Sans" w:cs="Noto Sans"/>
          <w:sz w:val="19"/>
          <w:szCs w:val="19"/>
        </w:rPr>
        <w:t xml:space="preserve"> de la Ley. </w:t>
      </w:r>
    </w:p>
    <w:p w:rsidR="00A4254C" w:rsidRPr="00DF7AB3" w:rsidRDefault="00A4254C" w:rsidP="00A4254C">
      <w:pPr>
        <w:jc w:val="both"/>
        <w:rPr>
          <w:rFonts w:ascii="Noto Sans" w:hAnsi="Noto Sans" w:cs="Noto Sans"/>
          <w:sz w:val="19"/>
          <w:szCs w:val="19"/>
        </w:rPr>
      </w:pPr>
    </w:p>
    <w:p w:rsidR="00A4254C" w:rsidRPr="00DF7AB3" w:rsidRDefault="00A4254C" w:rsidP="00A4254C">
      <w:pPr>
        <w:ind w:left="851" w:hanging="851"/>
        <w:jc w:val="both"/>
        <w:rPr>
          <w:rFonts w:ascii="Noto Sans" w:hAnsi="Noto Sans" w:cs="Noto Sans"/>
          <w:b/>
          <w:sz w:val="19"/>
          <w:szCs w:val="19"/>
        </w:rPr>
      </w:pPr>
      <w:r w:rsidRPr="00DF7AB3">
        <w:rPr>
          <w:rFonts w:ascii="Noto Sans" w:hAnsi="Noto Sans" w:cs="Noto Sans"/>
          <w:b/>
          <w:sz w:val="19"/>
          <w:szCs w:val="19"/>
        </w:rPr>
        <w:t>3.1 TIPO DE ABASTECIMIENTO.</w:t>
      </w:r>
    </w:p>
    <w:p w:rsidR="00A4254C" w:rsidRPr="00DF7AB3" w:rsidRDefault="00A4254C" w:rsidP="00A4254C">
      <w:pPr>
        <w:tabs>
          <w:tab w:val="left" w:pos="1134"/>
        </w:tabs>
        <w:overflowPunct w:val="0"/>
        <w:autoSpaceDE w:val="0"/>
        <w:jc w:val="both"/>
        <w:textAlignment w:val="baseline"/>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Una sola fuente de abasto.</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3.2  FECHA, HORA Y DOMICILIO DE LOS EVENTOS; MEDIOS Y EN SU CASO, REDUCCION DE PLAZO PARA LA PRESENTACION DE LAS PROPOSICIONES.</w:t>
      </w:r>
    </w:p>
    <w:p w:rsidR="00A4254C" w:rsidRPr="00DF7AB3" w:rsidRDefault="00A4254C" w:rsidP="00A4254C">
      <w:pPr>
        <w:jc w:val="both"/>
        <w:rPr>
          <w:rFonts w:ascii="Noto Sans" w:hAnsi="Noto Sans" w:cs="Noto Sans"/>
          <w:b/>
          <w:sz w:val="19"/>
          <w:szCs w:val="19"/>
        </w:rPr>
      </w:pPr>
    </w:p>
    <w:tbl>
      <w:tblPr>
        <w:tblW w:w="10633" w:type="dxa"/>
        <w:tblInd w:w="107" w:type="dxa"/>
        <w:shd w:val="clear" w:color="auto" w:fill="FFFFFF"/>
        <w:tblLayout w:type="fixed"/>
        <w:tblLook w:val="0000" w:firstRow="0" w:lastRow="0" w:firstColumn="0" w:lastColumn="0" w:noHBand="0" w:noVBand="0"/>
      </w:tblPr>
      <w:tblGrid>
        <w:gridCol w:w="2695"/>
        <w:gridCol w:w="2551"/>
        <w:gridCol w:w="1276"/>
        <w:gridCol w:w="4111"/>
      </w:tblGrid>
      <w:tr w:rsidR="00A4254C" w:rsidRPr="00DF7AB3" w:rsidTr="00BF29C6">
        <w:trPr>
          <w:trHeight w:val="437"/>
          <w:tblHeader/>
        </w:trPr>
        <w:tc>
          <w:tcPr>
            <w:tcW w:w="2695"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jc w:val="center"/>
              <w:rPr>
                <w:rFonts w:ascii="Noto Sans" w:hAnsi="Noto Sans" w:cs="Noto Sans"/>
                <w:b/>
                <w:sz w:val="18"/>
                <w:szCs w:val="18"/>
              </w:rPr>
            </w:pPr>
            <w:r w:rsidRPr="00DF7AB3">
              <w:rPr>
                <w:rFonts w:ascii="Noto Sans" w:hAnsi="Noto Sans" w:cs="Noto Sans"/>
                <w:b/>
                <w:sz w:val="18"/>
                <w:szCs w:val="18"/>
              </w:rPr>
              <w:t>E V E N T O S</w:t>
            </w:r>
          </w:p>
        </w:tc>
        <w:tc>
          <w:tcPr>
            <w:tcW w:w="2551"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jc w:val="center"/>
              <w:rPr>
                <w:rFonts w:ascii="Noto Sans" w:hAnsi="Noto Sans" w:cs="Noto Sans"/>
                <w:b/>
                <w:sz w:val="18"/>
                <w:szCs w:val="18"/>
              </w:rPr>
            </w:pPr>
            <w:r w:rsidRPr="00DF7AB3">
              <w:rPr>
                <w:rFonts w:ascii="Noto Sans" w:hAnsi="Noto Sans" w:cs="Noto Sans"/>
                <w:b/>
                <w:sz w:val="18"/>
                <w:szCs w:val="18"/>
              </w:rPr>
              <w:t>F E C H A</w:t>
            </w:r>
          </w:p>
        </w:tc>
        <w:tc>
          <w:tcPr>
            <w:tcW w:w="1276"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snapToGrid w:val="0"/>
              <w:jc w:val="center"/>
              <w:rPr>
                <w:rFonts w:ascii="Noto Sans" w:hAnsi="Noto Sans" w:cs="Noto Sans"/>
                <w:b/>
                <w:sz w:val="18"/>
                <w:szCs w:val="18"/>
              </w:rPr>
            </w:pPr>
            <w:r w:rsidRPr="00DF7AB3">
              <w:rPr>
                <w:rFonts w:ascii="Noto Sans" w:hAnsi="Noto Sans" w:cs="Noto Sans"/>
                <w:b/>
                <w:sz w:val="18"/>
                <w:szCs w:val="18"/>
              </w:rPr>
              <w:t>H O R A</w:t>
            </w:r>
          </w:p>
        </w:tc>
        <w:tc>
          <w:tcPr>
            <w:tcW w:w="4111" w:type="dxa"/>
            <w:tcBorders>
              <w:top w:val="single" w:sz="4" w:space="0" w:color="000000"/>
              <w:left w:val="single" w:sz="4" w:space="0" w:color="000000"/>
              <w:bottom w:val="single" w:sz="4" w:space="0" w:color="auto"/>
              <w:right w:val="single" w:sz="4" w:space="0" w:color="000000"/>
            </w:tcBorders>
            <w:shd w:val="clear" w:color="auto" w:fill="D9D9D9"/>
            <w:vAlign w:val="center"/>
          </w:tcPr>
          <w:p w:rsidR="00A4254C" w:rsidRPr="00DF7AB3" w:rsidRDefault="00A4254C" w:rsidP="00BF29C6">
            <w:pPr>
              <w:snapToGrid w:val="0"/>
              <w:jc w:val="center"/>
              <w:rPr>
                <w:rFonts w:ascii="Noto Sans" w:hAnsi="Noto Sans" w:cs="Noto Sans"/>
                <w:b/>
                <w:sz w:val="18"/>
                <w:szCs w:val="18"/>
              </w:rPr>
            </w:pPr>
            <w:r w:rsidRPr="00DF7AB3">
              <w:rPr>
                <w:rFonts w:ascii="Noto Sans" w:hAnsi="Noto Sans" w:cs="Noto Sans"/>
                <w:b/>
                <w:sz w:val="18"/>
                <w:szCs w:val="18"/>
              </w:rPr>
              <w:t>L U G A R</w:t>
            </w:r>
          </w:p>
        </w:tc>
      </w:tr>
      <w:tr w:rsidR="00A4254C" w:rsidRPr="00DF7AB3" w:rsidTr="00BF29C6">
        <w:trPr>
          <w:trHeight w:val="547"/>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Junta de Aclaración de la convocatoria a la licitación.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CD28E2" w:rsidP="00BF29C6">
            <w:pPr>
              <w:jc w:val="center"/>
              <w:rPr>
                <w:rFonts w:ascii="Noto Sans" w:hAnsi="Noto Sans" w:cs="Noto Sans"/>
                <w:sz w:val="18"/>
                <w:szCs w:val="18"/>
              </w:rPr>
            </w:pPr>
            <w:r>
              <w:rPr>
                <w:rFonts w:ascii="Noto Sans" w:hAnsi="Noto Sans" w:cs="Noto Sans"/>
                <w:sz w:val="18"/>
                <w:szCs w:val="18"/>
              </w:rPr>
              <w:t>29 de abril de 2026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CD28E2" w:rsidP="00BF29C6">
            <w:pPr>
              <w:jc w:val="center"/>
              <w:rPr>
                <w:rFonts w:ascii="Noto Sans" w:hAnsi="Noto Sans" w:cs="Noto Sans"/>
                <w:sz w:val="18"/>
                <w:szCs w:val="18"/>
              </w:rPr>
            </w:pPr>
            <w:r>
              <w:rPr>
                <w:rFonts w:ascii="Noto Sans" w:hAnsi="Noto Sans" w:cs="Noto Sans"/>
                <w:sz w:val="18"/>
                <w:szCs w:val="18"/>
              </w:rPr>
              <w:t>11</w:t>
            </w:r>
            <w:r w:rsidR="00A4254C" w:rsidRPr="00DF7AB3">
              <w:rPr>
                <w:rFonts w:ascii="Noto Sans" w:hAnsi="Noto Sans" w:cs="Noto Sans"/>
                <w:sz w:val="18"/>
                <w:szCs w:val="18"/>
              </w:rPr>
              <w:t>:00 HRS</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DF7AB3" w:rsidP="00BF29C6">
            <w:pPr>
              <w:snapToGrid w:val="0"/>
              <w:jc w:val="both"/>
              <w:rPr>
                <w:rFonts w:ascii="Noto Sans" w:hAnsi="Noto Sans" w:cs="Noto Sans"/>
                <w:b/>
                <w:i/>
                <w:sz w:val="18"/>
                <w:szCs w:val="18"/>
                <w:u w:val="single"/>
              </w:rPr>
            </w:pPr>
            <w:r w:rsidRPr="00DF7AB3">
              <w:rPr>
                <w:rFonts w:ascii="Noto Sans" w:hAnsi="Noto Sans" w:cs="Noto Sans"/>
                <w:sz w:val="18"/>
                <w:szCs w:val="18"/>
              </w:rPr>
              <w:t>El acto se realizará de conformidad con lo establecido en el artículo 36, a través de la plataforma Compras MX, al tratarse de una Licitación 100% electrónica.</w:t>
            </w:r>
          </w:p>
        </w:tc>
      </w:tr>
      <w:tr w:rsidR="00A4254C" w:rsidRPr="00DF7AB3" w:rsidTr="00BF29C6">
        <w:trPr>
          <w:trHeight w:val="767"/>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Acto de Presentación y Apertura de Proposiciones.</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CD28E2" w:rsidP="00BF29C6">
            <w:pPr>
              <w:jc w:val="center"/>
              <w:rPr>
                <w:rFonts w:ascii="Noto Sans" w:hAnsi="Noto Sans" w:cs="Noto Sans"/>
                <w:sz w:val="18"/>
                <w:szCs w:val="18"/>
              </w:rPr>
            </w:pPr>
            <w:r>
              <w:rPr>
                <w:rFonts w:ascii="Noto Sans" w:hAnsi="Noto Sans" w:cs="Noto Sans"/>
                <w:sz w:val="18"/>
                <w:szCs w:val="18"/>
              </w:rPr>
              <w:t>07 de mayo de 2026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A4254C" w:rsidP="00BF29C6">
            <w:pPr>
              <w:jc w:val="center"/>
              <w:rPr>
                <w:rFonts w:ascii="Noto Sans" w:hAnsi="Noto Sans" w:cs="Noto Sans"/>
                <w:sz w:val="18"/>
                <w:szCs w:val="18"/>
              </w:rPr>
            </w:pPr>
            <w:r w:rsidRPr="00DF7AB3">
              <w:rPr>
                <w:rFonts w:ascii="Noto Sans" w:hAnsi="Noto Sans" w:cs="Noto Sans"/>
                <w:sz w:val="18"/>
                <w:szCs w:val="18"/>
              </w:rPr>
              <w:t>10:00 HRS</w:t>
            </w:r>
          </w:p>
        </w:tc>
        <w:tc>
          <w:tcPr>
            <w:tcW w:w="4111" w:type="dxa"/>
            <w:vMerge/>
            <w:tcBorders>
              <w:top w:val="single" w:sz="4" w:space="0" w:color="auto"/>
              <w:left w:val="single" w:sz="4" w:space="0" w:color="auto"/>
              <w:bottom w:val="single" w:sz="4" w:space="0" w:color="auto"/>
              <w:right w:val="single" w:sz="4" w:space="0" w:color="auto"/>
            </w:tcBorders>
            <w:shd w:val="clear" w:color="auto" w:fill="FFFFFF"/>
          </w:tcPr>
          <w:p w:rsidR="00A4254C" w:rsidRPr="00DF7AB3" w:rsidRDefault="00A4254C" w:rsidP="00BF29C6">
            <w:pPr>
              <w:snapToGrid w:val="0"/>
              <w:rPr>
                <w:rFonts w:ascii="Noto Sans" w:hAnsi="Noto Sans" w:cs="Noto Sans"/>
                <w:b/>
                <w:i/>
                <w:sz w:val="18"/>
                <w:szCs w:val="18"/>
                <w:u w:val="single"/>
              </w:rPr>
            </w:pPr>
          </w:p>
        </w:tc>
      </w:tr>
      <w:tr w:rsidR="00A4254C" w:rsidRPr="00DF7AB3" w:rsidTr="00BF29C6">
        <w:trPr>
          <w:trHeight w:val="498"/>
        </w:trPr>
        <w:tc>
          <w:tcPr>
            <w:tcW w:w="2695" w:type="dxa"/>
            <w:tcBorders>
              <w:top w:val="single" w:sz="4" w:space="0" w:color="auto"/>
              <w:left w:val="single" w:sz="4" w:space="0" w:color="000000"/>
              <w:bottom w:val="single" w:sz="4" w:space="0" w:color="000000"/>
            </w:tcBorders>
            <w:shd w:val="clear" w:color="auto" w:fill="FFFFFF"/>
            <w:vAlign w:val="center"/>
          </w:tcPr>
          <w:p w:rsidR="00A4254C" w:rsidRPr="00DF7AB3" w:rsidRDefault="00A4254C" w:rsidP="00BF29C6">
            <w:pPr>
              <w:snapToGrid w:val="0"/>
              <w:jc w:val="both"/>
              <w:rPr>
                <w:rFonts w:ascii="Noto Sans" w:hAnsi="Noto Sans" w:cs="Noto Sans"/>
                <w:sz w:val="18"/>
                <w:szCs w:val="18"/>
              </w:rPr>
            </w:pPr>
          </w:p>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Fallo</w:t>
            </w:r>
          </w:p>
          <w:p w:rsidR="00A4254C" w:rsidRPr="00DF7AB3" w:rsidRDefault="00A4254C" w:rsidP="00BF29C6">
            <w:pPr>
              <w:jc w:val="both"/>
              <w:rPr>
                <w:rFonts w:ascii="Noto Sans" w:hAnsi="Noto Sans" w:cs="Noto Sans"/>
                <w:sz w:val="18"/>
                <w:szCs w:val="18"/>
              </w:rPr>
            </w:pPr>
          </w:p>
        </w:tc>
        <w:tc>
          <w:tcPr>
            <w:tcW w:w="2551" w:type="dxa"/>
            <w:tcBorders>
              <w:top w:val="single" w:sz="4" w:space="0" w:color="auto"/>
              <w:left w:val="single" w:sz="4" w:space="0" w:color="000000"/>
              <w:bottom w:val="single" w:sz="4" w:space="0" w:color="000000"/>
            </w:tcBorders>
            <w:shd w:val="clear" w:color="auto" w:fill="FFFFFF"/>
            <w:vAlign w:val="center"/>
          </w:tcPr>
          <w:p w:rsidR="00A4254C" w:rsidRPr="00DF7AB3" w:rsidRDefault="00CD28E2" w:rsidP="00BF29C6">
            <w:pPr>
              <w:jc w:val="center"/>
              <w:rPr>
                <w:rFonts w:ascii="Noto Sans" w:hAnsi="Noto Sans" w:cs="Noto Sans"/>
                <w:sz w:val="18"/>
                <w:szCs w:val="18"/>
              </w:rPr>
            </w:pPr>
            <w:r>
              <w:rPr>
                <w:rFonts w:ascii="Noto Sans" w:hAnsi="Noto Sans" w:cs="Noto Sans"/>
                <w:sz w:val="18"/>
                <w:szCs w:val="18"/>
              </w:rPr>
              <w:t>14 de mayo de 2026</w:t>
            </w:r>
          </w:p>
        </w:tc>
        <w:tc>
          <w:tcPr>
            <w:tcW w:w="1276" w:type="dxa"/>
            <w:tcBorders>
              <w:top w:val="single" w:sz="4" w:space="0" w:color="auto"/>
              <w:left w:val="single" w:sz="4" w:space="0" w:color="000000"/>
              <w:bottom w:val="single" w:sz="4" w:space="0" w:color="000000"/>
            </w:tcBorders>
            <w:shd w:val="clear" w:color="auto" w:fill="FFFFFF"/>
            <w:vAlign w:val="center"/>
          </w:tcPr>
          <w:p w:rsidR="00A4254C" w:rsidRPr="00DF7AB3" w:rsidRDefault="00A4254C" w:rsidP="00BF29C6">
            <w:pPr>
              <w:jc w:val="center"/>
              <w:rPr>
                <w:rFonts w:ascii="Noto Sans" w:hAnsi="Noto Sans" w:cs="Noto Sans"/>
                <w:sz w:val="18"/>
                <w:szCs w:val="18"/>
              </w:rPr>
            </w:pPr>
            <w:r w:rsidRPr="00DF7AB3">
              <w:rPr>
                <w:rFonts w:ascii="Noto Sans" w:hAnsi="Noto Sans" w:cs="Noto Sans"/>
                <w:sz w:val="18"/>
                <w:szCs w:val="18"/>
              </w:rPr>
              <w:t>12:00 HRS</w:t>
            </w:r>
          </w:p>
        </w:tc>
        <w:tc>
          <w:tcPr>
            <w:tcW w:w="4111" w:type="dxa"/>
            <w:vMerge/>
            <w:tcBorders>
              <w:top w:val="single" w:sz="4" w:space="0" w:color="auto"/>
              <w:left w:val="single" w:sz="4" w:space="0" w:color="000000"/>
              <w:bottom w:val="single" w:sz="4" w:space="0" w:color="000000"/>
              <w:right w:val="single" w:sz="4" w:space="0" w:color="000000"/>
            </w:tcBorders>
            <w:shd w:val="clear" w:color="auto" w:fill="FFFFFF"/>
          </w:tcPr>
          <w:p w:rsidR="00A4254C" w:rsidRPr="00DF7AB3" w:rsidRDefault="00A4254C" w:rsidP="00BF29C6">
            <w:pPr>
              <w:snapToGrid w:val="0"/>
              <w:rPr>
                <w:rFonts w:ascii="Noto Sans" w:hAnsi="Noto Sans" w:cs="Noto Sans"/>
                <w:b/>
                <w:i/>
                <w:sz w:val="18"/>
                <w:szCs w:val="18"/>
                <w:u w:val="single"/>
              </w:rPr>
            </w:pPr>
          </w:p>
        </w:tc>
      </w:tr>
      <w:tr w:rsidR="00A4254C" w:rsidRPr="00DF7AB3" w:rsidTr="00BF29C6">
        <w:trPr>
          <w:trHeight w:val="1220"/>
        </w:trPr>
        <w:tc>
          <w:tcPr>
            <w:tcW w:w="2695" w:type="dxa"/>
            <w:tcBorders>
              <w:top w:val="single" w:sz="4" w:space="0" w:color="000000"/>
              <w:left w:val="single" w:sz="4" w:space="0" w:color="000000"/>
              <w:bottom w:val="single" w:sz="4" w:space="0" w:color="000000"/>
            </w:tcBorders>
            <w:shd w:val="clear" w:color="auto" w:fill="FFFFFF"/>
            <w:vAlign w:val="center"/>
          </w:tcPr>
          <w:p w:rsidR="00A4254C" w:rsidRPr="00DF7AB3" w:rsidRDefault="00A4254C" w:rsidP="00BF29C6">
            <w:pPr>
              <w:snapToGrid w:val="0"/>
              <w:jc w:val="both"/>
              <w:rPr>
                <w:rFonts w:ascii="Noto Sans" w:hAnsi="Noto Sans" w:cs="Noto Sans"/>
                <w:sz w:val="18"/>
                <w:szCs w:val="18"/>
              </w:rPr>
            </w:pPr>
          </w:p>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Firma del contrato</w:t>
            </w:r>
          </w:p>
        </w:tc>
        <w:tc>
          <w:tcPr>
            <w:tcW w:w="2551" w:type="dxa"/>
            <w:tcBorders>
              <w:top w:val="single" w:sz="4" w:space="0" w:color="000000"/>
              <w:left w:val="single" w:sz="4" w:space="0" w:color="000000"/>
              <w:bottom w:val="single" w:sz="4" w:space="0" w:color="000000"/>
            </w:tcBorders>
            <w:shd w:val="clear" w:color="auto" w:fill="FFFFFF"/>
            <w:vAlign w:val="center"/>
          </w:tcPr>
          <w:p w:rsidR="00DC3008" w:rsidRPr="00DF7AB3" w:rsidRDefault="00DC3008" w:rsidP="00DC3008">
            <w:pPr>
              <w:jc w:val="center"/>
              <w:rPr>
                <w:rFonts w:ascii="Noto Sans" w:hAnsi="Noto Sans" w:cs="Noto Sans"/>
                <w:sz w:val="16"/>
                <w:szCs w:val="16"/>
              </w:rPr>
            </w:pPr>
            <w:r w:rsidRPr="00DF7AB3">
              <w:rPr>
                <w:rFonts w:ascii="Noto Sans" w:hAnsi="Noto Sans" w:cs="Noto Sans"/>
                <w:sz w:val="16"/>
                <w:szCs w:val="16"/>
              </w:rPr>
              <w:t>Dentro de los quince días</w:t>
            </w:r>
          </w:p>
          <w:p w:rsidR="00A4254C" w:rsidRPr="00DF7AB3" w:rsidRDefault="00DC3008" w:rsidP="00DC3008">
            <w:pPr>
              <w:jc w:val="center"/>
              <w:rPr>
                <w:rFonts w:ascii="Noto Sans" w:hAnsi="Noto Sans" w:cs="Noto Sans"/>
                <w:sz w:val="18"/>
                <w:szCs w:val="18"/>
              </w:rPr>
            </w:pPr>
            <w:r w:rsidRPr="00DF7AB3">
              <w:rPr>
                <w:rFonts w:ascii="Noto Sans" w:hAnsi="Noto Sans" w:cs="Noto Sans"/>
                <w:sz w:val="16"/>
                <w:szCs w:val="16"/>
              </w:rPr>
              <w:t>hábiles siguientes a la notificación del fallo.</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F7AB3" w:rsidRPr="00796C6C" w:rsidRDefault="00DF7AB3" w:rsidP="00DF7AB3">
            <w:pPr>
              <w:jc w:val="both"/>
              <w:rPr>
                <w:rFonts w:ascii="Noto Sans" w:hAnsi="Noto Sans" w:cs="Noto Sans"/>
                <w:sz w:val="19"/>
                <w:szCs w:val="19"/>
              </w:rPr>
            </w:pPr>
            <w:r w:rsidRPr="00796C6C">
              <w:rPr>
                <w:rFonts w:ascii="Noto Sans" w:hAnsi="Noto Sans" w:cs="Noto Sans"/>
                <w:b/>
                <w:sz w:val="19"/>
                <w:szCs w:val="19"/>
              </w:rPr>
              <w:t>Compras MX</w:t>
            </w:r>
            <w:r w:rsidRPr="00796C6C">
              <w:rPr>
                <w:rFonts w:ascii="Noto Sans" w:hAnsi="Noto Sans" w:cs="Noto Sans"/>
                <w:sz w:val="19"/>
                <w:szCs w:val="19"/>
              </w:rPr>
              <w:t>, en términos del Manual de Operación que contiene las directrices que se deberán observar en el sistema Electrónico de Información Pública Gubernamental sobre Adquisiciones, arrendamientos, servicios, obras públicas y servicios relacionadas con las mismas denominado “</w:t>
            </w:r>
            <w:r w:rsidRPr="00796C6C">
              <w:rPr>
                <w:rFonts w:ascii="Noto Sans" w:hAnsi="Noto Sans" w:cs="Noto Sans"/>
                <w:b/>
                <w:sz w:val="19"/>
                <w:szCs w:val="19"/>
              </w:rPr>
              <w:t>Compras MX</w:t>
            </w:r>
            <w:r w:rsidRPr="00796C6C">
              <w:rPr>
                <w:rFonts w:ascii="Noto Sans" w:hAnsi="Noto Sans" w:cs="Noto Sans"/>
                <w:sz w:val="19"/>
                <w:szCs w:val="19"/>
              </w:rPr>
              <w:t>”, para la utilización del Módulo de Formalización de Instrumentos Jurídicos, derivados de los procedimientos de contratación al amparo de la Ley de Adquisiciones, Arrendamientos y Servicios del Sector Público y de la Ley de Obras Públicas y Servicios Relacionados con las Mismas.</w:t>
            </w:r>
          </w:p>
          <w:p w:rsidR="00DF7AB3" w:rsidRPr="00796C6C" w:rsidRDefault="00DF7AB3" w:rsidP="00DF7AB3">
            <w:pPr>
              <w:snapToGrid w:val="0"/>
              <w:jc w:val="both"/>
              <w:rPr>
                <w:rFonts w:ascii="Noto Sans" w:hAnsi="Noto Sans" w:cs="Noto Sans"/>
                <w:sz w:val="19"/>
                <w:szCs w:val="19"/>
              </w:rPr>
            </w:pPr>
          </w:p>
          <w:p w:rsidR="00A4254C" w:rsidRPr="00DF7AB3" w:rsidRDefault="00B90623" w:rsidP="00DF7AB3">
            <w:pPr>
              <w:snapToGrid w:val="0"/>
              <w:jc w:val="both"/>
              <w:rPr>
                <w:rFonts w:ascii="Noto Sans" w:hAnsi="Noto Sans" w:cs="Noto Sans"/>
                <w:sz w:val="18"/>
                <w:szCs w:val="18"/>
              </w:rPr>
            </w:pPr>
            <w:hyperlink r:id="rId10" w:history="1">
              <w:r w:rsidR="00DF7AB3" w:rsidRPr="00796C6C">
                <w:rPr>
                  <w:rStyle w:val="Hipervnculo"/>
                  <w:rFonts w:ascii="Noto Sans" w:hAnsi="Noto Sans" w:cs="Noto Sans"/>
                  <w:sz w:val="19"/>
                  <w:szCs w:val="19"/>
                </w:rPr>
                <w:t>https://comprasmx.buengobierno.gob.mx/auth/realms/procura/protocol/openid-connect/auth?client_id=hanna&amp;redirect_uri=https%3A%2F%2Fcomprasmx.buengobierno.gob.mx%2Fpanel%2F&amp;state=268f2d19-717b-487c-8e58-3b972bd8329d&amp;response_mode=fragment&amp;response_ty</w:t>
              </w:r>
              <w:r w:rsidR="00DF7AB3" w:rsidRPr="00796C6C">
                <w:rPr>
                  <w:rStyle w:val="Hipervnculo"/>
                  <w:rFonts w:ascii="Noto Sans" w:hAnsi="Noto Sans" w:cs="Noto Sans"/>
                  <w:sz w:val="19"/>
                  <w:szCs w:val="19"/>
                </w:rPr>
                <w:lastRenderedPageBreak/>
                <w:t>pe=code&amp;scope=openid&amp;nonce=d807c8ff-3451-41a0-8bee-ed64bb0c8336</w:t>
              </w:r>
            </w:hyperlink>
          </w:p>
        </w:tc>
      </w:tr>
    </w:tbl>
    <w:p w:rsidR="00A4254C" w:rsidRPr="00DF7AB3" w:rsidRDefault="00A4254C" w:rsidP="00A4254C">
      <w:pPr>
        <w:rPr>
          <w:rFonts w:ascii="Noto Sans" w:hAnsi="Noto Sans" w:cs="Noto Sans"/>
          <w:sz w:val="19"/>
          <w:szCs w:val="19"/>
        </w:rPr>
      </w:pPr>
    </w:p>
    <w:tbl>
      <w:tblPr>
        <w:tblW w:w="5009" w:type="pct"/>
        <w:tblInd w:w="108" w:type="dxa"/>
        <w:tblLook w:val="0000" w:firstRow="0" w:lastRow="0" w:firstColumn="0" w:lastColumn="0" w:noHBand="0" w:noVBand="0"/>
      </w:tblPr>
      <w:tblGrid>
        <w:gridCol w:w="2587"/>
        <w:gridCol w:w="7713"/>
      </w:tblGrid>
      <w:tr w:rsidR="00A4254C" w:rsidRPr="00DF7AB3" w:rsidTr="00BF29C6">
        <w:trPr>
          <w:trHeight w:val="431"/>
        </w:trPr>
        <w:tc>
          <w:tcPr>
            <w:tcW w:w="1256"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both"/>
              <w:rPr>
                <w:rFonts w:ascii="Noto Sans" w:hAnsi="Noto Sans" w:cs="Noto Sans"/>
                <w:sz w:val="19"/>
                <w:szCs w:val="19"/>
              </w:rPr>
            </w:pPr>
            <w:r w:rsidRPr="00DF7AB3">
              <w:rPr>
                <w:rFonts w:ascii="Noto Sans" w:hAnsi="Noto Sans" w:cs="Noto Sans"/>
                <w:sz w:val="19"/>
                <w:szCs w:val="19"/>
              </w:rPr>
              <w:t>Reducción de Plazo</w:t>
            </w:r>
          </w:p>
        </w:tc>
        <w:tc>
          <w:tcPr>
            <w:tcW w:w="3744" w:type="pct"/>
            <w:tcBorders>
              <w:top w:val="single" w:sz="4" w:space="0" w:color="000000"/>
              <w:left w:val="single" w:sz="4" w:space="0" w:color="000000"/>
              <w:bottom w:val="single" w:sz="4" w:space="0" w:color="000000"/>
              <w:right w:val="single" w:sz="4" w:space="0" w:color="000000"/>
            </w:tcBorders>
            <w:vAlign w:val="center"/>
          </w:tcPr>
          <w:p w:rsidR="00A4254C" w:rsidRPr="00DF7AB3" w:rsidRDefault="00A4254C" w:rsidP="00BF29C6">
            <w:pPr>
              <w:jc w:val="both"/>
              <w:rPr>
                <w:rFonts w:ascii="Noto Sans" w:hAnsi="Noto Sans" w:cs="Noto Sans"/>
                <w:sz w:val="19"/>
                <w:szCs w:val="19"/>
              </w:rPr>
            </w:pPr>
            <w:r w:rsidRPr="00DF7AB3">
              <w:rPr>
                <w:rFonts w:ascii="Noto Sans" w:hAnsi="Noto Sans" w:cs="Noto Sans"/>
                <w:b/>
                <w:i/>
                <w:sz w:val="19"/>
                <w:szCs w:val="19"/>
                <w:u w:val="single"/>
              </w:rPr>
              <w:t>NO</w:t>
            </w:r>
          </w:p>
        </w:tc>
      </w:tr>
      <w:tr w:rsidR="00A4254C" w:rsidRPr="00DF7AB3" w:rsidTr="00BF29C6">
        <w:trPr>
          <w:trHeight w:val="410"/>
        </w:trPr>
        <w:tc>
          <w:tcPr>
            <w:tcW w:w="1256"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both"/>
              <w:rPr>
                <w:rFonts w:ascii="Noto Sans" w:hAnsi="Noto Sans" w:cs="Noto Sans"/>
                <w:sz w:val="19"/>
                <w:szCs w:val="19"/>
              </w:rPr>
            </w:pPr>
            <w:r w:rsidRPr="00DF7AB3">
              <w:rPr>
                <w:rFonts w:ascii="Noto Sans" w:hAnsi="Noto Sans" w:cs="Noto Sans"/>
                <w:sz w:val="19"/>
                <w:szCs w:val="19"/>
              </w:rPr>
              <w:t>Tipo de Licitación</w:t>
            </w:r>
          </w:p>
        </w:tc>
        <w:tc>
          <w:tcPr>
            <w:tcW w:w="3744" w:type="pct"/>
            <w:tcBorders>
              <w:top w:val="single" w:sz="4" w:space="0" w:color="000000"/>
              <w:left w:val="single" w:sz="4" w:space="0" w:color="000000"/>
              <w:bottom w:val="single" w:sz="4" w:space="0" w:color="000000"/>
              <w:right w:val="single" w:sz="4" w:space="0" w:color="000000"/>
            </w:tcBorders>
            <w:vAlign w:val="center"/>
          </w:tcPr>
          <w:p w:rsidR="00A4254C" w:rsidRPr="00DF7AB3" w:rsidRDefault="00DC3008" w:rsidP="00BF29C6">
            <w:pPr>
              <w:jc w:val="both"/>
              <w:rPr>
                <w:rFonts w:ascii="Noto Sans" w:hAnsi="Noto Sans" w:cs="Noto Sans"/>
                <w:sz w:val="19"/>
                <w:szCs w:val="19"/>
              </w:rPr>
            </w:pPr>
            <w:r w:rsidRPr="00DF7AB3">
              <w:rPr>
                <w:rFonts w:ascii="Noto Sans" w:eastAsia="Times New Roman" w:hAnsi="Noto Sans" w:cs="Noto Sans"/>
                <w:sz w:val="16"/>
                <w:szCs w:val="16"/>
              </w:rPr>
              <w:t xml:space="preserve">Electrónica (artículo </w:t>
            </w:r>
            <w:r w:rsidRPr="00DF7AB3">
              <w:rPr>
                <w:rFonts w:ascii="Noto Sans" w:eastAsia="Times New Roman" w:hAnsi="Noto Sans" w:cs="Noto Sans"/>
                <w:b/>
                <w:sz w:val="16"/>
                <w:szCs w:val="16"/>
              </w:rPr>
              <w:t>36</w:t>
            </w:r>
            <w:r w:rsidRPr="00DF7AB3">
              <w:rPr>
                <w:rFonts w:ascii="Noto Sans" w:eastAsia="Times New Roman" w:hAnsi="Noto Sans" w:cs="Noto Sans"/>
                <w:sz w:val="16"/>
                <w:szCs w:val="16"/>
              </w:rPr>
              <w:t>, de la LAASSP)</w:t>
            </w:r>
          </w:p>
        </w:tc>
      </w:tr>
      <w:tr w:rsidR="00A4254C" w:rsidRPr="00DF7AB3" w:rsidTr="00BF29C6">
        <w:trPr>
          <w:trHeight w:val="703"/>
        </w:trPr>
        <w:tc>
          <w:tcPr>
            <w:tcW w:w="1256" w:type="pct"/>
            <w:tcBorders>
              <w:left w:val="single" w:sz="4" w:space="0" w:color="000000"/>
              <w:bottom w:val="single" w:sz="4" w:space="0" w:color="000000"/>
            </w:tcBorders>
            <w:shd w:val="clear" w:color="auto" w:fill="D9D9D9"/>
            <w:vAlign w:val="center"/>
          </w:tcPr>
          <w:p w:rsidR="00A4254C" w:rsidRPr="00DF7AB3" w:rsidRDefault="00A4254C" w:rsidP="00BF29C6">
            <w:pPr>
              <w:snapToGrid w:val="0"/>
              <w:jc w:val="both"/>
              <w:rPr>
                <w:rFonts w:ascii="Noto Sans" w:hAnsi="Noto Sans" w:cs="Noto Sans"/>
                <w:sz w:val="19"/>
                <w:szCs w:val="19"/>
              </w:rPr>
            </w:pPr>
            <w:r w:rsidRPr="00DF7AB3">
              <w:rPr>
                <w:rFonts w:ascii="Noto Sans" w:hAnsi="Noto Sans" w:cs="Noto Sans"/>
                <w:sz w:val="19"/>
                <w:szCs w:val="19"/>
              </w:rPr>
              <w:t>Forma de Presentación de las Proposiciones.</w:t>
            </w:r>
          </w:p>
        </w:tc>
        <w:tc>
          <w:tcPr>
            <w:tcW w:w="3744" w:type="pct"/>
            <w:tcBorders>
              <w:left w:val="single" w:sz="4" w:space="0" w:color="000000"/>
              <w:bottom w:val="single" w:sz="4" w:space="0" w:color="000000"/>
              <w:right w:val="single" w:sz="4" w:space="0" w:color="000000"/>
            </w:tcBorders>
            <w:vAlign w:val="center"/>
          </w:tcPr>
          <w:p w:rsidR="00A4254C" w:rsidRPr="00DF7AB3" w:rsidRDefault="00DC3008" w:rsidP="00BF29C6">
            <w:pPr>
              <w:snapToGrid w:val="0"/>
              <w:jc w:val="both"/>
              <w:rPr>
                <w:rFonts w:ascii="Noto Sans" w:hAnsi="Noto Sans" w:cs="Noto Sans"/>
                <w:b/>
                <w:sz w:val="19"/>
                <w:szCs w:val="19"/>
                <w:u w:val="single"/>
              </w:rPr>
            </w:pPr>
            <w:r w:rsidRPr="00DF7AB3">
              <w:rPr>
                <w:rFonts w:ascii="Noto Sans" w:eastAsia="Times New Roman" w:hAnsi="Noto Sans" w:cs="Noto Sans"/>
                <w:sz w:val="16"/>
                <w:szCs w:val="16"/>
              </w:rPr>
              <w:t xml:space="preserve">Electrónica (artículo </w:t>
            </w:r>
            <w:r w:rsidRPr="00DF7AB3">
              <w:rPr>
                <w:rFonts w:ascii="Noto Sans" w:eastAsia="Times New Roman" w:hAnsi="Noto Sans" w:cs="Noto Sans"/>
                <w:b/>
                <w:sz w:val="16"/>
                <w:szCs w:val="16"/>
              </w:rPr>
              <w:t>36</w:t>
            </w:r>
            <w:r w:rsidRPr="00DF7AB3">
              <w:rPr>
                <w:rFonts w:ascii="Noto Sans" w:eastAsia="Times New Roman" w:hAnsi="Noto Sans" w:cs="Noto Sans"/>
                <w:sz w:val="16"/>
                <w:szCs w:val="16"/>
              </w:rPr>
              <w:t>, de la LAASSP), no se reciben proposiciones presenciales ni a través de servicio postal o mensajería.</w:t>
            </w:r>
          </w:p>
        </w:tc>
      </w:tr>
    </w:tbl>
    <w:p w:rsidR="00A4254C" w:rsidRPr="00DF7AB3" w:rsidRDefault="00A4254C" w:rsidP="00A4254C">
      <w:pPr>
        <w:jc w:val="both"/>
        <w:rPr>
          <w:rFonts w:ascii="Noto Sans" w:eastAsia="Calibri" w:hAnsi="Noto Sans" w:cs="Noto Sans"/>
          <w:b/>
          <w:bCs/>
          <w:sz w:val="19"/>
          <w:szCs w:val="19"/>
          <w:lang w:val="es-MX" w:eastAsia="es-MX"/>
        </w:rPr>
      </w:pPr>
    </w:p>
    <w:p w:rsidR="00A4254C" w:rsidRPr="00DF7AB3" w:rsidRDefault="00A4254C" w:rsidP="00A4254C">
      <w:pPr>
        <w:jc w:val="both"/>
        <w:rPr>
          <w:rFonts w:ascii="Noto Sans" w:eastAsia="Calibri" w:hAnsi="Noto Sans" w:cs="Noto Sans"/>
          <w:b/>
          <w:bCs/>
          <w:sz w:val="19"/>
          <w:szCs w:val="19"/>
          <w:lang w:val="es-MX" w:eastAsia="es-MX"/>
        </w:rPr>
      </w:pPr>
      <w:r w:rsidRPr="00DF7AB3">
        <w:rPr>
          <w:rFonts w:ascii="Noto Sans" w:eastAsia="Calibri" w:hAnsi="Noto Sans" w:cs="Noto Sans"/>
          <w:b/>
          <w:bCs/>
          <w:sz w:val="19"/>
          <w:szCs w:val="19"/>
          <w:lang w:val="es-MX" w:eastAsia="es-MX"/>
        </w:rPr>
        <w:t>OBSERVADORES EN EL PROCESO DE LICITACIÓN PÚBLICA</w:t>
      </w:r>
    </w:p>
    <w:p w:rsidR="00A4254C" w:rsidRPr="00DF7AB3" w:rsidRDefault="00A4254C" w:rsidP="00A4254C">
      <w:pPr>
        <w:jc w:val="both"/>
        <w:rPr>
          <w:rFonts w:ascii="Noto Sans" w:eastAsia="Calibri" w:hAnsi="Noto Sans" w:cs="Noto Sans"/>
          <w:sz w:val="19"/>
          <w:szCs w:val="19"/>
          <w:lang w:val="es-MX" w:eastAsia="es-MX"/>
        </w:rPr>
      </w:pPr>
    </w:p>
    <w:p w:rsidR="00AF5E61" w:rsidRPr="00DF7AB3" w:rsidRDefault="00AF5E61" w:rsidP="00AF5E61">
      <w:pPr>
        <w:jc w:val="both"/>
        <w:rPr>
          <w:rFonts w:ascii="Noto Sans" w:eastAsia="Times New Roman" w:hAnsi="Noto Sans" w:cs="Noto Sans"/>
          <w:bCs/>
          <w:sz w:val="20"/>
          <w:szCs w:val="20"/>
        </w:rPr>
      </w:pPr>
      <w:r w:rsidRPr="00DF7AB3">
        <w:rPr>
          <w:rFonts w:ascii="Noto Sans" w:eastAsia="Times New Roman" w:hAnsi="Noto Sans" w:cs="Noto Sans"/>
          <w:bCs/>
          <w:sz w:val="20"/>
          <w:szCs w:val="20"/>
        </w:rPr>
        <w:t xml:space="preserve">“En concordancia con el </w:t>
      </w:r>
      <w:r w:rsidRPr="00DF7AB3">
        <w:rPr>
          <w:rFonts w:ascii="Noto Sans" w:eastAsia="Times New Roman" w:hAnsi="Noto Sans" w:cs="Noto Sans"/>
          <w:b/>
          <w:bCs/>
          <w:sz w:val="20"/>
          <w:szCs w:val="20"/>
        </w:rPr>
        <w:t>antepenúltimo</w:t>
      </w:r>
      <w:r w:rsidRPr="00DF7AB3">
        <w:rPr>
          <w:rFonts w:ascii="Noto Sans" w:eastAsia="Times New Roman" w:hAnsi="Noto Sans" w:cs="Noto Sans"/>
          <w:bCs/>
          <w:sz w:val="20"/>
          <w:szCs w:val="20"/>
        </w:rPr>
        <w:t xml:space="preserve"> párrafo del artículo </w:t>
      </w:r>
      <w:r w:rsidRPr="00DF7AB3">
        <w:rPr>
          <w:rFonts w:ascii="Noto Sans" w:eastAsia="Times New Roman" w:hAnsi="Noto Sans" w:cs="Noto Sans"/>
          <w:b/>
          <w:bCs/>
          <w:sz w:val="20"/>
          <w:szCs w:val="20"/>
        </w:rPr>
        <w:t xml:space="preserve">35 </w:t>
      </w:r>
      <w:r w:rsidRPr="00DF7AB3">
        <w:rPr>
          <w:rFonts w:ascii="Noto Sans" w:eastAsia="Times New Roman" w:hAnsi="Noto Sans" w:cs="Noto Sans"/>
          <w:bCs/>
          <w:sz w:val="20"/>
          <w:szCs w:val="20"/>
        </w:rPr>
        <w:t>de la Ley de Adquisiciones, Arrendamiento y Servicios del Sector Público, las personas interesadas, podrán asistir en calidad de observadores a los actos del procedimiento de licitación pública; bajo la condición de registrar su asistencia y abstenerse de intervenir en cualquier forma en los mismos”.</w:t>
      </w:r>
    </w:p>
    <w:p w:rsidR="00A4254C" w:rsidRPr="00DF7AB3" w:rsidRDefault="00A4254C" w:rsidP="00A4254C">
      <w:pPr>
        <w:jc w:val="both"/>
        <w:rPr>
          <w:rFonts w:ascii="Noto Sans" w:eastAsia="Calibri" w:hAnsi="Noto Sans" w:cs="Noto Sans"/>
          <w:sz w:val="19"/>
          <w:szCs w:val="19"/>
          <w:lang w:val="es-MX" w:eastAsia="es-MX"/>
        </w:rPr>
      </w:pPr>
    </w:p>
    <w:p w:rsidR="00A4254C" w:rsidRPr="00DF7AB3" w:rsidRDefault="00A4254C" w:rsidP="00A4254C">
      <w:pPr>
        <w:jc w:val="both"/>
        <w:rPr>
          <w:rFonts w:ascii="Noto Sans" w:eastAsia="Calibri" w:hAnsi="Noto Sans" w:cs="Noto Sans"/>
          <w:b/>
          <w:bCs/>
          <w:sz w:val="19"/>
          <w:szCs w:val="19"/>
          <w:lang w:val="es-MX" w:eastAsia="es-MX"/>
        </w:rPr>
      </w:pPr>
      <w:r w:rsidRPr="00DF7AB3">
        <w:rPr>
          <w:rFonts w:ascii="Noto Sans" w:eastAsia="Calibri" w:hAnsi="Noto Sans" w:cs="Noto Sans"/>
          <w:b/>
          <w:bCs/>
          <w:sz w:val="19"/>
          <w:szCs w:val="19"/>
          <w:lang w:val="es-MX" w:eastAsia="es-MX"/>
        </w:rPr>
        <w:t>3.3  MEDIO QUE SE UTILIZARÁ PARA LA LICITACIÓN Y CARÁCTER DE LA MISMA.</w:t>
      </w:r>
    </w:p>
    <w:p w:rsidR="00A4254C" w:rsidRPr="00DF7AB3" w:rsidRDefault="00A4254C" w:rsidP="00A4254C">
      <w:pPr>
        <w:jc w:val="both"/>
        <w:rPr>
          <w:rFonts w:ascii="Noto Sans" w:eastAsia="Calibri" w:hAnsi="Noto Sans" w:cs="Noto Sans"/>
          <w:b/>
          <w:bCs/>
          <w:sz w:val="19"/>
          <w:szCs w:val="19"/>
          <w:lang w:val="es-MX" w:eastAsia="es-MX"/>
        </w:rPr>
      </w:pPr>
    </w:p>
    <w:p w:rsidR="00A4254C" w:rsidRPr="00DF7AB3"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b/>
          <w:bCs/>
          <w:sz w:val="19"/>
          <w:szCs w:val="19"/>
          <w:lang w:val="es-MX" w:eastAsia="es-MX"/>
        </w:rPr>
        <w:t xml:space="preserve">Electrónica. </w:t>
      </w:r>
      <w:r w:rsidRPr="00DF7AB3">
        <w:rPr>
          <w:rFonts w:ascii="Noto Sans" w:eastAsia="Calibri" w:hAnsi="Noto Sans" w:cs="Noto Sans"/>
          <w:sz w:val="19"/>
          <w:szCs w:val="19"/>
          <w:lang w:val="es-MX" w:eastAsia="es-MX"/>
        </w:rPr>
        <w:t xml:space="preserve">Esta Licitación sólo acepta proposiciones electrónicas con base en el artículo </w:t>
      </w:r>
      <w:r w:rsidR="00DC3008" w:rsidRPr="00DF7AB3">
        <w:rPr>
          <w:rFonts w:ascii="Noto Sans" w:eastAsia="Calibri" w:hAnsi="Noto Sans" w:cs="Noto Sans"/>
          <w:b/>
          <w:sz w:val="19"/>
          <w:szCs w:val="19"/>
          <w:lang w:val="es-MX" w:eastAsia="es-MX"/>
        </w:rPr>
        <w:t>36</w:t>
      </w:r>
      <w:r w:rsidRPr="00DF7AB3">
        <w:rPr>
          <w:rFonts w:ascii="Noto Sans" w:eastAsia="Calibri" w:hAnsi="Noto Sans" w:cs="Noto Sans"/>
          <w:sz w:val="19"/>
          <w:szCs w:val="19"/>
          <w:lang w:val="es-MX" w:eastAsia="es-MX"/>
        </w:rPr>
        <w:t xml:space="preserve"> de la LAASSP. Las cuales deberán estar suscritas mediante firma electrónica que emita el SAT para el cumplimiento de obligaciones fiscales, la omisión de la firma electrónica será causal de </w:t>
      </w:r>
      <w:proofErr w:type="spellStart"/>
      <w:r w:rsidRPr="00DF7AB3">
        <w:rPr>
          <w:rFonts w:ascii="Noto Sans" w:eastAsia="Calibri" w:hAnsi="Noto Sans" w:cs="Noto Sans"/>
          <w:sz w:val="19"/>
          <w:szCs w:val="19"/>
          <w:lang w:val="es-MX" w:eastAsia="es-MX"/>
        </w:rPr>
        <w:t>desechamiento</w:t>
      </w:r>
      <w:proofErr w:type="spellEnd"/>
      <w:r w:rsidRPr="00DF7AB3">
        <w:rPr>
          <w:rFonts w:ascii="Noto Sans" w:eastAsia="Calibri" w:hAnsi="Noto Sans" w:cs="Noto Sans"/>
          <w:sz w:val="19"/>
          <w:szCs w:val="19"/>
          <w:lang w:val="es-MX" w:eastAsia="es-MX"/>
        </w:rPr>
        <w:t xml:space="preserve">. </w:t>
      </w:r>
    </w:p>
    <w:p w:rsidR="00A4254C" w:rsidRPr="00DF7AB3" w:rsidRDefault="00A4254C" w:rsidP="00A4254C">
      <w:pPr>
        <w:jc w:val="both"/>
        <w:rPr>
          <w:rFonts w:ascii="Noto Sans" w:eastAsia="Calibri" w:hAnsi="Noto Sans" w:cs="Noto Sans"/>
          <w:sz w:val="19"/>
          <w:szCs w:val="19"/>
          <w:lang w:val="es-MX" w:eastAsia="es-MX"/>
        </w:rPr>
      </w:pPr>
    </w:p>
    <w:p w:rsidR="00DC3008" w:rsidRPr="00DF7AB3" w:rsidRDefault="00A4254C" w:rsidP="00DC3008">
      <w:pPr>
        <w:jc w:val="both"/>
        <w:rPr>
          <w:rFonts w:ascii="Noto Sans" w:eastAsia="Times New Roman" w:hAnsi="Noto Sans" w:cs="Noto Sans"/>
          <w:sz w:val="20"/>
          <w:szCs w:val="20"/>
        </w:rPr>
      </w:pPr>
      <w:r w:rsidRPr="00DF7AB3">
        <w:rPr>
          <w:rFonts w:ascii="Noto Sans" w:eastAsia="Calibri" w:hAnsi="Noto Sans" w:cs="Noto Sans"/>
          <w:sz w:val="19"/>
          <w:szCs w:val="19"/>
          <w:lang w:val="es-MX" w:eastAsia="es-MX"/>
        </w:rPr>
        <w:t xml:space="preserve">La presente licitación es de </w:t>
      </w:r>
      <w:r w:rsidRPr="00DF7AB3">
        <w:rPr>
          <w:rFonts w:ascii="Noto Sans" w:eastAsia="Calibri" w:hAnsi="Noto Sans" w:cs="Noto Sans"/>
          <w:b/>
          <w:sz w:val="19"/>
          <w:szCs w:val="19"/>
          <w:lang w:val="es-MX" w:eastAsia="es-MX"/>
        </w:rPr>
        <w:t>carácter Nacional</w:t>
      </w:r>
      <w:r w:rsidRPr="00DF7AB3">
        <w:rPr>
          <w:rFonts w:ascii="Noto Sans" w:eastAsia="Calibri" w:hAnsi="Noto Sans" w:cs="Noto Sans"/>
          <w:sz w:val="19"/>
          <w:szCs w:val="19"/>
          <w:lang w:val="es-MX" w:eastAsia="es-MX"/>
        </w:rPr>
        <w:t xml:space="preserve">, de conformidad con lo dispuesto por el artículo </w:t>
      </w:r>
      <w:r w:rsidR="00DC3008" w:rsidRPr="00DF7AB3">
        <w:rPr>
          <w:rFonts w:ascii="Noto Sans" w:eastAsia="Times New Roman" w:hAnsi="Noto Sans" w:cs="Noto Sans"/>
          <w:b/>
          <w:sz w:val="20"/>
          <w:szCs w:val="20"/>
        </w:rPr>
        <w:t>39 fracción I de la LAASSP</w:t>
      </w:r>
      <w:r w:rsidR="00DC3008" w:rsidRPr="00DF7AB3">
        <w:rPr>
          <w:rFonts w:ascii="Noto Sans" w:eastAsia="Times New Roman" w:hAnsi="Noto Sans" w:cs="Noto Sans"/>
          <w:sz w:val="20"/>
          <w:szCs w:val="20"/>
        </w:rPr>
        <w:t xml:space="preserve">. </w:t>
      </w:r>
    </w:p>
    <w:p w:rsidR="00A4254C" w:rsidRPr="00DF7AB3" w:rsidRDefault="00A4254C" w:rsidP="00A4254C">
      <w:pPr>
        <w:jc w:val="both"/>
        <w:rPr>
          <w:rFonts w:ascii="Noto Sans" w:eastAsia="Calibri" w:hAnsi="Noto Sans" w:cs="Noto Sans"/>
          <w:sz w:val="19"/>
          <w:szCs w:val="19"/>
          <w:lang w:val="es-MX" w:eastAsia="es-MX"/>
        </w:rPr>
      </w:pPr>
    </w:p>
    <w:p w:rsidR="00DC3008" w:rsidRPr="00DF7AB3" w:rsidRDefault="00DC3008" w:rsidP="00DC3008">
      <w:pPr>
        <w:jc w:val="both"/>
        <w:rPr>
          <w:rFonts w:ascii="Noto Sans" w:hAnsi="Noto Sans" w:cs="Noto Sans"/>
          <w:b/>
          <w:sz w:val="20"/>
        </w:rPr>
      </w:pPr>
      <w:r w:rsidRPr="00DF7AB3">
        <w:rPr>
          <w:rFonts w:ascii="Noto Sans" w:hAnsi="Noto Sans" w:cs="Noto Sans"/>
          <w:sz w:val="20"/>
        </w:rPr>
        <w:t xml:space="preserve">Los interesados en participar en el procedimiento deberán contar con usuario y contraseña en la plataforma </w:t>
      </w:r>
      <w:r w:rsidRPr="00DF7AB3">
        <w:rPr>
          <w:rFonts w:ascii="Noto Sans" w:hAnsi="Noto Sans" w:cs="Noto Sans"/>
          <w:b/>
          <w:sz w:val="20"/>
        </w:rPr>
        <w:t>Compras MX.</w:t>
      </w:r>
    </w:p>
    <w:p w:rsidR="00A4254C" w:rsidRPr="00DF7AB3" w:rsidRDefault="00A4254C" w:rsidP="00A4254C">
      <w:pPr>
        <w:jc w:val="both"/>
        <w:rPr>
          <w:rFonts w:ascii="Noto Sans" w:eastAsia="Calibri" w:hAnsi="Noto Sans" w:cs="Noto Sans"/>
          <w:sz w:val="19"/>
          <w:szCs w:val="19"/>
          <w:lang w:val="es-MX" w:eastAsia="es-MX"/>
        </w:rPr>
      </w:pPr>
    </w:p>
    <w:p w:rsidR="00A4254C" w:rsidRPr="00DF7AB3"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sz w:val="19"/>
          <w:szCs w:val="19"/>
          <w:lang w:val="es-MX" w:eastAsia="es-MX"/>
        </w:rPr>
        <w:t>Los precios propuestos permanecerán fijos durante la vigencia del contrato. El proveedor adjudicado queda obligado a suscribir el contrato que se derive con base en los términos y condiciones establecidos en esta Licitación.</w:t>
      </w:r>
    </w:p>
    <w:p w:rsidR="00A4254C" w:rsidRPr="00DF7AB3" w:rsidRDefault="00A4254C" w:rsidP="00A4254C">
      <w:pPr>
        <w:jc w:val="both"/>
        <w:rPr>
          <w:rFonts w:ascii="Noto Sans" w:eastAsia="Calibri" w:hAnsi="Noto Sans" w:cs="Noto Sans"/>
          <w:sz w:val="19"/>
          <w:szCs w:val="19"/>
          <w:lang w:val="es-MX" w:eastAsia="es-MX"/>
        </w:rPr>
      </w:pPr>
    </w:p>
    <w:p w:rsidR="00A4254C" w:rsidRPr="00DF7AB3"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sz w:val="19"/>
          <w:szCs w:val="19"/>
          <w:lang w:val="es-MX" w:eastAsia="es-MX"/>
        </w:rPr>
        <w:t xml:space="preserve">Las condiciones contenidas en la presente licitación y en las propuestas presentadas por los participantes no podrán ser negociadas, en términos del artículo </w:t>
      </w:r>
      <w:r w:rsidR="00DC3008" w:rsidRPr="00DF7AB3">
        <w:rPr>
          <w:rFonts w:ascii="Noto Sans" w:eastAsia="Calibri" w:hAnsi="Noto Sans" w:cs="Noto Sans"/>
          <w:b/>
          <w:sz w:val="19"/>
          <w:szCs w:val="19"/>
          <w:lang w:val="es-MX" w:eastAsia="es-MX"/>
        </w:rPr>
        <w:t>35</w:t>
      </w:r>
      <w:r w:rsidRPr="00DF7AB3">
        <w:rPr>
          <w:rFonts w:ascii="Noto Sans" w:eastAsia="Calibri" w:hAnsi="Noto Sans" w:cs="Noto Sans"/>
          <w:sz w:val="19"/>
          <w:szCs w:val="19"/>
          <w:lang w:val="es-MX" w:eastAsia="es-MX"/>
        </w:rPr>
        <w:t xml:space="preserve"> de la LAASSP.</w:t>
      </w:r>
    </w:p>
    <w:p w:rsidR="00A4254C" w:rsidRPr="00DF7AB3" w:rsidRDefault="00A4254C" w:rsidP="00A4254C">
      <w:pPr>
        <w:jc w:val="both"/>
        <w:rPr>
          <w:rFonts w:ascii="Noto Sans" w:eastAsia="Calibri" w:hAnsi="Noto Sans" w:cs="Noto Sans"/>
          <w:sz w:val="19"/>
          <w:szCs w:val="19"/>
          <w:lang w:val="es-MX"/>
        </w:rPr>
      </w:pPr>
    </w:p>
    <w:p w:rsidR="00DC3008" w:rsidRPr="00DF7AB3" w:rsidRDefault="00DC3008" w:rsidP="00DC3008">
      <w:pPr>
        <w:snapToGrid w:val="0"/>
        <w:jc w:val="both"/>
        <w:rPr>
          <w:rFonts w:ascii="Noto Sans" w:hAnsi="Noto Sans" w:cs="Noto Sans"/>
          <w:b/>
          <w:bCs/>
          <w:sz w:val="20"/>
        </w:rPr>
      </w:pPr>
      <w:r w:rsidRPr="00DF7AB3">
        <w:rPr>
          <w:rFonts w:ascii="Noto Sans" w:hAnsi="Noto Sans" w:cs="Noto Sans"/>
          <w:b/>
          <w:bCs/>
          <w:sz w:val="20"/>
        </w:rPr>
        <w:t>3.4. OFERTA SUBSECUENTE DE DESCUENTO</w:t>
      </w:r>
    </w:p>
    <w:p w:rsidR="00DC3008" w:rsidRPr="00DF7AB3" w:rsidRDefault="00DC3008" w:rsidP="00DC3008">
      <w:pPr>
        <w:snapToGrid w:val="0"/>
        <w:jc w:val="both"/>
        <w:rPr>
          <w:rFonts w:ascii="Noto Sans" w:hAnsi="Noto Sans" w:cs="Noto Sans"/>
          <w:b/>
          <w:bCs/>
          <w:sz w:val="20"/>
        </w:rPr>
      </w:pPr>
    </w:p>
    <w:p w:rsidR="00DC3008" w:rsidRPr="00DF7AB3" w:rsidRDefault="00DC3008" w:rsidP="00DC3008">
      <w:pPr>
        <w:snapToGrid w:val="0"/>
        <w:jc w:val="both"/>
        <w:rPr>
          <w:rFonts w:ascii="Noto Sans" w:hAnsi="Noto Sans" w:cs="Noto Sans"/>
          <w:bCs/>
          <w:sz w:val="20"/>
        </w:rPr>
      </w:pPr>
      <w:r w:rsidRPr="00DF7AB3">
        <w:rPr>
          <w:rFonts w:ascii="Noto Sans" w:hAnsi="Noto Sans" w:cs="Noto Sans"/>
          <w:bCs/>
          <w:sz w:val="20"/>
        </w:rPr>
        <w:t>En el procedimiento de contratación no se aplicará la modalidad de oferta subsecuente de descuento.</w:t>
      </w:r>
    </w:p>
    <w:p w:rsidR="00DC3008" w:rsidRPr="00DF7AB3" w:rsidRDefault="00DC3008" w:rsidP="00A4254C">
      <w:pPr>
        <w:jc w:val="both"/>
        <w:rPr>
          <w:rFonts w:ascii="Noto Sans" w:hAnsi="Noto Sans" w:cs="Noto Sans"/>
          <w:b/>
          <w:bCs/>
          <w:sz w:val="19"/>
          <w:szCs w:val="19"/>
          <w:lang w:val="es-MX"/>
        </w:rPr>
      </w:pPr>
    </w:p>
    <w:p w:rsidR="00A4254C" w:rsidRPr="00DF7AB3" w:rsidRDefault="00A4254C" w:rsidP="00A4254C">
      <w:pPr>
        <w:jc w:val="both"/>
        <w:rPr>
          <w:rFonts w:ascii="Noto Sans" w:hAnsi="Noto Sans" w:cs="Noto Sans"/>
          <w:b/>
          <w:bCs/>
          <w:sz w:val="19"/>
          <w:szCs w:val="19"/>
          <w:lang w:val="es-MX"/>
        </w:rPr>
      </w:pPr>
      <w:r w:rsidRPr="00DF7AB3">
        <w:rPr>
          <w:rFonts w:ascii="Noto Sans" w:hAnsi="Noto Sans" w:cs="Noto Sans"/>
          <w:b/>
          <w:bCs/>
          <w:sz w:val="19"/>
          <w:szCs w:val="19"/>
          <w:lang w:val="es-MX"/>
        </w:rPr>
        <w:t>4.  JUNTA DE ACLARACIONES:</w:t>
      </w:r>
    </w:p>
    <w:p w:rsidR="00A4254C" w:rsidRPr="00DF7AB3" w:rsidRDefault="00A4254C" w:rsidP="00A4254C">
      <w:pPr>
        <w:jc w:val="both"/>
        <w:rPr>
          <w:rFonts w:ascii="Noto Sans" w:hAnsi="Noto Sans" w:cs="Noto Sans"/>
          <w:b/>
          <w:bCs/>
          <w:sz w:val="19"/>
          <w:szCs w:val="19"/>
          <w:lang w:val="es-MX"/>
        </w:rPr>
      </w:pPr>
    </w:p>
    <w:p w:rsidR="00AF5E61" w:rsidRPr="00DF7AB3" w:rsidRDefault="00AF5E61" w:rsidP="00AF5E61">
      <w:pPr>
        <w:jc w:val="both"/>
        <w:rPr>
          <w:rFonts w:ascii="Noto Sans" w:hAnsi="Noto Sans" w:cs="Noto Sans"/>
          <w:sz w:val="20"/>
          <w:szCs w:val="20"/>
        </w:rPr>
      </w:pPr>
      <w:r w:rsidRPr="00DF7AB3">
        <w:rPr>
          <w:rFonts w:ascii="Noto Sans" w:hAnsi="Noto Sans" w:cs="Noto Sans"/>
          <w:sz w:val="20"/>
          <w:szCs w:val="20"/>
        </w:rPr>
        <w:t>Las personas que pretendan solicitar aclaraciones a los aspectos contenidos en la convocatoria, deberán presentar un escrito a través de la Plataforma, en el que expresen su interés en participar en la licitación, por sí o en representación de un tercero, manifestando en todos los casos los datos generales del interesado y, en su caso, del representante.</w:t>
      </w:r>
    </w:p>
    <w:p w:rsidR="00AF5E61" w:rsidRPr="00DF7AB3" w:rsidRDefault="00AF5E61" w:rsidP="00AF5E61">
      <w:pPr>
        <w:jc w:val="both"/>
        <w:rPr>
          <w:rFonts w:ascii="Noto Sans" w:hAnsi="Noto Sans" w:cs="Noto Sans"/>
          <w:sz w:val="20"/>
          <w:szCs w:val="20"/>
        </w:rPr>
      </w:pPr>
    </w:p>
    <w:p w:rsidR="00A4254C" w:rsidRPr="00DF7AB3" w:rsidRDefault="00A4254C" w:rsidP="00A4254C">
      <w:pPr>
        <w:jc w:val="both"/>
        <w:rPr>
          <w:rFonts w:ascii="Noto Sans" w:hAnsi="Noto Sans" w:cs="Noto Sans"/>
          <w:b/>
          <w:bCs/>
          <w:sz w:val="19"/>
          <w:szCs w:val="19"/>
          <w:lang w:val="es-MX"/>
        </w:rPr>
      </w:pPr>
      <w:r w:rsidRPr="00DF7AB3">
        <w:rPr>
          <w:rFonts w:ascii="Noto Sans" w:hAnsi="Noto Sans" w:cs="Noto Sans"/>
          <w:bCs/>
          <w:sz w:val="19"/>
          <w:szCs w:val="19"/>
          <w:lang w:val="es-MX"/>
        </w:rPr>
        <w:t xml:space="preserve">Aquellos interesados que pretendan solicitar aclaraciones a los aspectos contenidos en la Convocatoria, deberán enviar a través de </w:t>
      </w:r>
      <w:r w:rsidR="00DC3008" w:rsidRPr="00DF7AB3">
        <w:rPr>
          <w:rFonts w:ascii="Noto Sans" w:hAnsi="Noto Sans" w:cs="Noto Sans"/>
          <w:bCs/>
          <w:sz w:val="19"/>
          <w:szCs w:val="19"/>
          <w:lang w:val="es-MX"/>
        </w:rPr>
        <w:t xml:space="preserve">la Plataforma </w:t>
      </w:r>
      <w:r w:rsidRPr="00DF7AB3">
        <w:rPr>
          <w:rFonts w:ascii="Noto Sans" w:hAnsi="Noto Sans" w:cs="Noto Sans"/>
          <w:b/>
          <w:bCs/>
          <w:sz w:val="19"/>
          <w:szCs w:val="19"/>
          <w:lang w:val="es-MX"/>
        </w:rPr>
        <w:t>C</w:t>
      </w:r>
      <w:r w:rsidR="00DC3008" w:rsidRPr="00DF7AB3">
        <w:rPr>
          <w:rFonts w:ascii="Noto Sans" w:hAnsi="Noto Sans" w:cs="Noto Sans"/>
          <w:b/>
          <w:bCs/>
          <w:sz w:val="19"/>
          <w:szCs w:val="19"/>
          <w:lang w:val="es-MX"/>
        </w:rPr>
        <w:t xml:space="preserve">ompras Mx </w:t>
      </w:r>
      <w:r w:rsidRPr="00DF7AB3">
        <w:rPr>
          <w:rFonts w:ascii="Noto Sans" w:hAnsi="Noto Sans" w:cs="Noto Sans"/>
          <w:bCs/>
          <w:sz w:val="19"/>
          <w:szCs w:val="19"/>
          <w:lang w:val="es-MX"/>
        </w:rPr>
        <w:t xml:space="preserve"> un escrito acompañado de las citadas solicitudes de aclaración, en el citado escrito manifestaran su interés en participar en la presente licitación, por si o en representación de un tercero, señalando, en cada caso, los datos siguientes, de acuerdo con el </w:t>
      </w:r>
      <w:r w:rsidRPr="00DF7AB3">
        <w:rPr>
          <w:rFonts w:ascii="Noto Sans" w:hAnsi="Noto Sans" w:cs="Noto Sans"/>
          <w:b/>
          <w:bCs/>
          <w:sz w:val="19"/>
          <w:szCs w:val="19"/>
          <w:lang w:val="es-MX"/>
        </w:rPr>
        <w:t>Anexo Número 16 (dieciséis).</w:t>
      </w:r>
    </w:p>
    <w:p w:rsidR="00A4254C" w:rsidRPr="00DF7AB3" w:rsidRDefault="00A4254C" w:rsidP="00A4254C">
      <w:pPr>
        <w:ind w:hanging="283"/>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i/>
          <w:sz w:val="19"/>
          <w:szCs w:val="19"/>
          <w:u w:val="single"/>
          <w:lang w:val="es-MX"/>
        </w:rPr>
      </w:pPr>
      <w:r w:rsidRPr="00DF7AB3">
        <w:rPr>
          <w:rFonts w:ascii="Noto Sans" w:hAnsi="Noto Sans" w:cs="Noto Sans"/>
          <w:b/>
          <w:bCs/>
          <w:i/>
          <w:sz w:val="19"/>
          <w:szCs w:val="19"/>
          <w:u w:val="single"/>
          <w:lang w:val="es-MX"/>
        </w:rPr>
        <w:t>En el caso de presentación de proposiciones conjuntas, cualquiera de los integrantes de la agrupación, podrá presentar el escrito mediante el cual manifieste su interés en participar en la junta de aclaraciones y en el procedimiento de contratación)</w:t>
      </w:r>
    </w:p>
    <w:p w:rsidR="00A4254C" w:rsidRPr="00DF7AB3" w:rsidRDefault="00A4254C" w:rsidP="00A4254C">
      <w:pPr>
        <w:ind w:left="567"/>
        <w:jc w:val="both"/>
        <w:rPr>
          <w:rFonts w:ascii="Noto Sans" w:hAnsi="Noto Sans" w:cs="Noto Sans"/>
          <w:b/>
          <w:bCs/>
          <w:i/>
          <w:sz w:val="19"/>
          <w:szCs w:val="19"/>
          <w:u w:val="single"/>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 xml:space="preserve">a) </w:t>
      </w:r>
      <w:r w:rsidRPr="00DF7AB3">
        <w:rPr>
          <w:rFonts w:ascii="Noto Sans" w:hAnsi="Noto Sans" w:cs="Noto Sans"/>
          <w:sz w:val="19"/>
          <w:szCs w:val="19"/>
          <w:lang w:val="es-MX"/>
        </w:rPr>
        <w:tab/>
        <w:t xml:space="preserve">Del licitante: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Del representante legal del licitante: datos de las escrituras públicas en las que le fueron otorgadas las facultades para suscribir proposiciones.</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b)</w:t>
      </w:r>
      <w:r w:rsidRPr="00DF7AB3">
        <w:rPr>
          <w:rFonts w:ascii="Noto Sans" w:hAnsi="Noto Sans" w:cs="Noto Sans"/>
          <w:sz w:val="19"/>
          <w:szCs w:val="19"/>
          <w:lang w:val="es-MX"/>
        </w:rPr>
        <w:tab/>
      </w:r>
      <w:r w:rsidR="007E5215" w:rsidRPr="00DF7AB3">
        <w:rPr>
          <w:rFonts w:ascii="Noto Sans" w:hAnsi="Noto Sans" w:cs="Noto Sans"/>
          <w:sz w:val="20"/>
          <w:szCs w:val="20"/>
        </w:rPr>
        <w:t xml:space="preserve">Los licitantes deberán enviar las solicitudes de aclaración, a través de </w:t>
      </w:r>
      <w:r w:rsidR="007E5215" w:rsidRPr="00DF7AB3">
        <w:rPr>
          <w:rFonts w:ascii="Noto Sans" w:hAnsi="Noto Sans" w:cs="Noto Sans"/>
          <w:sz w:val="20"/>
          <w:szCs w:val="20"/>
          <w:lang w:val="es-MX"/>
        </w:rPr>
        <w:t>la Plataforma Digital de Contrataciones Públicas</w:t>
      </w:r>
      <w:r w:rsidR="007E5215" w:rsidRPr="00DF7AB3">
        <w:rPr>
          <w:rFonts w:ascii="Noto Sans" w:hAnsi="Noto Sans" w:cs="Noto Sans"/>
          <w:sz w:val="20"/>
          <w:szCs w:val="20"/>
        </w:rPr>
        <w:t xml:space="preserve"> (</w:t>
      </w:r>
      <w:r w:rsidR="007E5215" w:rsidRPr="00DF7AB3">
        <w:rPr>
          <w:rFonts w:ascii="Noto Sans" w:hAnsi="Noto Sans" w:cs="Noto Sans"/>
          <w:b/>
          <w:sz w:val="20"/>
          <w:szCs w:val="20"/>
        </w:rPr>
        <w:t>Compras MX</w:t>
      </w:r>
      <w:r w:rsidR="007E5215" w:rsidRPr="00DF7AB3">
        <w:rPr>
          <w:rFonts w:ascii="Noto Sans" w:hAnsi="Noto Sans" w:cs="Noto Sans"/>
          <w:sz w:val="20"/>
          <w:szCs w:val="20"/>
        </w:rPr>
        <w:t>), a más tardar veinticuatro horas antes de la fecha y hora en que se realice la junta de aclaraciones</w:t>
      </w:r>
      <w:r w:rsidRPr="00DF7AB3">
        <w:rPr>
          <w:rFonts w:ascii="Noto Sans" w:hAnsi="Noto Sans" w:cs="Noto Sans"/>
          <w:sz w:val="19"/>
          <w:szCs w:val="19"/>
          <w:lang w:val="es-MX"/>
        </w:rPr>
        <w:t>.</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Las solicitudes de aclaración que sean recibidas con posterioridad al plazo antes previsto, no serán contestadas por resultar extemporáneas.</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c) Cualquier modificación a la convocatoria de la licitación, incluyendo las que resulten de la o las juntas de aclaraciones, formará parte de la convocatoria y deberá ser considerada por los licitantes en la elaboración de su proposición.</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sz w:val="19"/>
          <w:szCs w:val="19"/>
          <w:lang w:val="es-MX"/>
        </w:rPr>
      </w:pPr>
      <w:r w:rsidRPr="00DF7AB3">
        <w:rPr>
          <w:rFonts w:ascii="Noto Sans" w:hAnsi="Noto Sans" w:cs="Noto Sans"/>
          <w:b/>
          <w:bCs/>
          <w:sz w:val="19"/>
          <w:szCs w:val="19"/>
          <w:lang w:val="es-MX"/>
        </w:rPr>
        <w:t>5.  PRESENTACIÓN Y APERTURA DE PROPOSICIONES.</w:t>
      </w:r>
    </w:p>
    <w:p w:rsidR="00A4254C" w:rsidRPr="00DF7AB3" w:rsidRDefault="00A4254C" w:rsidP="00A4254C">
      <w:pPr>
        <w:jc w:val="both"/>
        <w:rPr>
          <w:rFonts w:ascii="Noto Sans" w:hAnsi="Noto Sans" w:cs="Noto Sans"/>
          <w:b/>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a) Los licitantes entregarán sus proposiciones técnica y económica </w:t>
      </w:r>
      <w:r w:rsidR="007E5215" w:rsidRPr="00DF7AB3">
        <w:rPr>
          <w:rFonts w:ascii="Noto Sans" w:hAnsi="Noto Sans" w:cs="Noto Sans"/>
          <w:bCs/>
          <w:sz w:val="19"/>
          <w:szCs w:val="19"/>
        </w:rPr>
        <w:t xml:space="preserve">a través de </w:t>
      </w:r>
      <w:r w:rsidR="007E5215" w:rsidRPr="00DF7AB3">
        <w:rPr>
          <w:rFonts w:ascii="Noto Sans" w:hAnsi="Noto Sans" w:cs="Noto Sans"/>
          <w:b/>
          <w:bCs/>
          <w:sz w:val="19"/>
          <w:szCs w:val="19"/>
        </w:rPr>
        <w:t>la plataforma Compras MX</w:t>
      </w:r>
      <w:r w:rsidR="007E5215" w:rsidRPr="00DF7AB3">
        <w:rPr>
          <w:rFonts w:ascii="Noto Sans" w:eastAsia="Times New Roman" w:hAnsi="Noto Sans" w:cs="Noto Sans"/>
          <w:sz w:val="20"/>
          <w:szCs w:val="20"/>
        </w:rPr>
        <w:t xml:space="preserve">, </w:t>
      </w:r>
      <w:r w:rsidRPr="00DF7AB3">
        <w:rPr>
          <w:rFonts w:ascii="Noto Sans" w:hAnsi="Noto Sans" w:cs="Noto Sans"/>
          <w:bCs/>
          <w:sz w:val="19"/>
          <w:szCs w:val="19"/>
          <w:lang w:val="es-MX"/>
        </w:rPr>
        <w:t xml:space="preserve">debiendo </w:t>
      </w:r>
      <w:proofErr w:type="spellStart"/>
      <w:r w:rsidRPr="00DF7AB3">
        <w:rPr>
          <w:rFonts w:ascii="Noto Sans" w:hAnsi="Noto Sans" w:cs="Noto Sans"/>
          <w:bCs/>
          <w:sz w:val="19"/>
          <w:szCs w:val="19"/>
          <w:lang w:val="es-MX"/>
        </w:rPr>
        <w:t>requisitar</w:t>
      </w:r>
      <w:proofErr w:type="spellEnd"/>
      <w:r w:rsidRPr="00DF7AB3">
        <w:rPr>
          <w:rFonts w:ascii="Noto Sans" w:hAnsi="Noto Sans" w:cs="Noto Sans"/>
          <w:bCs/>
          <w:sz w:val="19"/>
          <w:szCs w:val="19"/>
          <w:lang w:val="es-MX"/>
        </w:rPr>
        <w:t xml:space="preserve"> el </w:t>
      </w:r>
      <w:r w:rsidRPr="00DF7AB3">
        <w:rPr>
          <w:rFonts w:ascii="Noto Sans" w:hAnsi="Noto Sans" w:cs="Noto Sans"/>
          <w:b/>
          <w:bCs/>
          <w:sz w:val="19"/>
          <w:szCs w:val="19"/>
          <w:lang w:val="es-MX"/>
        </w:rPr>
        <w:t>Anexo Número 6 (seis)</w:t>
      </w:r>
      <w:r w:rsidRPr="00DF7AB3">
        <w:rPr>
          <w:rFonts w:ascii="Noto Sans" w:hAnsi="Noto Sans" w:cs="Noto Sans"/>
          <w:bCs/>
          <w:sz w:val="19"/>
          <w:szCs w:val="19"/>
          <w:lang w:val="es-MX"/>
        </w:rPr>
        <w:t xml:space="preserve"> formato de propuesta económica para su envío en formato Word o Excel, misma que deberá firmar, escanear y adjuntar a su propuesta electrónica, en la inteligencia de que, en </w:t>
      </w:r>
      <w:r w:rsidRPr="00DF7AB3">
        <w:rPr>
          <w:rFonts w:ascii="Noto Sans" w:hAnsi="Noto Sans" w:cs="Noto Sans"/>
          <w:bCs/>
          <w:sz w:val="19"/>
          <w:szCs w:val="19"/>
          <w:lang w:val="es-MX"/>
        </w:rPr>
        <w:lastRenderedPageBreak/>
        <w:t>caso de existir diferencias entre la proposición impresa (escaneada) y la electrónica, se estará a lo propuesto en forma impresa.</w:t>
      </w:r>
    </w:p>
    <w:p w:rsidR="00A4254C" w:rsidRPr="00DF7AB3" w:rsidRDefault="00A4254C" w:rsidP="00A4254C">
      <w:pPr>
        <w:ind w:right="134"/>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Adicionalmente, para agilizar los actos del procedimiento de contratación, se solicita a los licitantes adjuntar el archivo de su proposición en formato Word o Excel, (archivos modificables) con la misma salvedad del párrafo inmediato anterior, en caso de diferencias entre la proposición impresa (escaneada) y la electrónica. La omisión en la entrega de esta información en archivo electrónico en formato Word o Excel, no será causal de </w:t>
      </w:r>
      <w:proofErr w:type="spellStart"/>
      <w:r w:rsidRPr="00DF7AB3">
        <w:rPr>
          <w:rFonts w:ascii="Noto Sans" w:hAnsi="Noto Sans" w:cs="Noto Sans"/>
          <w:bCs/>
          <w:sz w:val="19"/>
          <w:szCs w:val="19"/>
          <w:lang w:val="es-MX"/>
        </w:rPr>
        <w:t>desechamiento</w:t>
      </w:r>
      <w:proofErr w:type="spellEnd"/>
      <w:r w:rsidRPr="00DF7AB3">
        <w:rPr>
          <w:rFonts w:ascii="Noto Sans" w:hAnsi="Noto Sans" w:cs="Noto Sans"/>
          <w:bCs/>
          <w:sz w:val="19"/>
          <w:szCs w:val="19"/>
          <w:lang w:val="es-MX"/>
        </w:rPr>
        <w:t xml:space="preserve"> de la proposición. </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b) Una vez recibidas las proposiciones que hayan sido enviadas por medios electrónicos, se procederá a la apertura de todos los sobres,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c) Dado que la Forma de Presentación de las Proposiciones en el presente procedimiento, es exclusivamente electrónica, las proposiciones que durante el acto, por causas ajenas a la voluntad de la </w:t>
      </w:r>
      <w:r w:rsidR="00BD297B" w:rsidRPr="00DF7AB3">
        <w:rPr>
          <w:rFonts w:ascii="Noto Sans" w:hAnsi="Noto Sans" w:cs="Noto Sans"/>
          <w:bCs/>
          <w:sz w:val="19"/>
          <w:szCs w:val="19"/>
          <w:lang w:val="es-MX"/>
        </w:rPr>
        <w:t>Secretaría</w:t>
      </w:r>
      <w:r w:rsidRPr="00DF7AB3">
        <w:rPr>
          <w:rFonts w:ascii="Noto Sans" w:hAnsi="Noto Sans" w:cs="Noto Sans"/>
          <w:bCs/>
          <w:sz w:val="19"/>
          <w:szCs w:val="19"/>
          <w:lang w:val="es-MX"/>
        </w:rPr>
        <w:t xml:space="preserve"> o de la convocante, no sea posible abrir, el acto se reanudará a partir de que se restablezcan las condiciones que dieron origen a la interrupción.</w:t>
      </w:r>
    </w:p>
    <w:p w:rsidR="00A4254C" w:rsidRPr="00DF7AB3" w:rsidRDefault="00A4254C" w:rsidP="00A4254C">
      <w:pPr>
        <w:jc w:val="both"/>
        <w:rPr>
          <w:rFonts w:ascii="Noto Sans" w:hAnsi="Noto Sans" w:cs="Noto Sans"/>
          <w:bCs/>
          <w:sz w:val="19"/>
          <w:szCs w:val="19"/>
          <w:lang w:val="es-MX"/>
        </w:rPr>
      </w:pPr>
    </w:p>
    <w:p w:rsidR="00A4254C" w:rsidRPr="00DF7AB3" w:rsidRDefault="00A4254C" w:rsidP="003E234E">
      <w:pPr>
        <w:numPr>
          <w:ilvl w:val="0"/>
          <w:numId w:val="27"/>
        </w:numPr>
        <w:suppressAutoHyphens/>
        <w:jc w:val="both"/>
        <w:rPr>
          <w:rFonts w:ascii="Noto Sans" w:hAnsi="Noto Sans" w:cs="Noto Sans"/>
          <w:bCs/>
          <w:sz w:val="19"/>
          <w:szCs w:val="19"/>
          <w:lang w:val="es-MX"/>
        </w:rPr>
      </w:pPr>
      <w:r w:rsidRPr="00DF7AB3">
        <w:rPr>
          <w:rFonts w:ascii="Noto Sans" w:hAnsi="Noto Sans" w:cs="Noto Sans"/>
          <w:bCs/>
          <w:sz w:val="19"/>
          <w:szCs w:val="19"/>
          <w:lang w:val="es-MX"/>
        </w:rPr>
        <w:t>Se tendrán por no presentados el(los) documento(s) cuando los archivos en los que se contenga dicha información, tengan virus informáticos o no puedan abrirse por cualquier causa motivada por problemas técnicos imputables a sus programas o equipo de cómputo.</w:t>
      </w:r>
    </w:p>
    <w:p w:rsidR="00A4254C" w:rsidRPr="00DF7AB3" w:rsidRDefault="00A4254C" w:rsidP="00A4254C">
      <w:pPr>
        <w:jc w:val="both"/>
        <w:rPr>
          <w:rFonts w:ascii="Noto Sans" w:hAnsi="Noto Sans" w:cs="Noto Sans"/>
          <w:bCs/>
          <w:sz w:val="19"/>
          <w:szCs w:val="19"/>
          <w:lang w:val="es-MX"/>
        </w:rPr>
      </w:pPr>
    </w:p>
    <w:p w:rsidR="00A4254C" w:rsidRPr="00DF7AB3" w:rsidRDefault="00A4254C" w:rsidP="003E234E">
      <w:pPr>
        <w:numPr>
          <w:ilvl w:val="0"/>
          <w:numId w:val="27"/>
        </w:numPr>
        <w:suppressAutoHyphens/>
        <w:jc w:val="both"/>
        <w:rPr>
          <w:rFonts w:ascii="Noto Sans" w:hAnsi="Noto Sans" w:cs="Noto Sans"/>
          <w:bCs/>
          <w:sz w:val="19"/>
          <w:szCs w:val="19"/>
          <w:lang w:val="es-MX"/>
        </w:rPr>
      </w:pPr>
      <w:r w:rsidRPr="00DF7AB3">
        <w:rPr>
          <w:rFonts w:ascii="Noto Sans" w:hAnsi="Noto Sans" w:cs="Noto Sans"/>
          <w:bCs/>
          <w:sz w:val="19"/>
          <w:szCs w:val="19"/>
          <w:lang w:val="es-MX"/>
        </w:rPr>
        <w:t xml:space="preserve">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w:t>
      </w:r>
      <w:r w:rsidR="007E5215" w:rsidRPr="00DF7AB3">
        <w:rPr>
          <w:rFonts w:ascii="Noto Sans" w:hAnsi="Noto Sans" w:cs="Noto Sans"/>
          <w:bCs/>
          <w:sz w:val="19"/>
          <w:szCs w:val="19"/>
          <w:lang w:val="es-MX"/>
        </w:rPr>
        <w:t xml:space="preserve">través de la plataforma </w:t>
      </w:r>
      <w:r w:rsidRPr="00DF7AB3">
        <w:rPr>
          <w:rFonts w:ascii="Noto Sans" w:hAnsi="Noto Sans" w:cs="Noto Sans"/>
          <w:b/>
          <w:bCs/>
          <w:sz w:val="19"/>
          <w:szCs w:val="19"/>
          <w:lang w:val="es-MX"/>
        </w:rPr>
        <w:t>C</w:t>
      </w:r>
      <w:r w:rsidR="007E5215" w:rsidRPr="00DF7AB3">
        <w:rPr>
          <w:rFonts w:ascii="Noto Sans" w:hAnsi="Noto Sans" w:cs="Noto Sans"/>
          <w:b/>
          <w:bCs/>
          <w:sz w:val="19"/>
          <w:szCs w:val="19"/>
          <w:lang w:val="es-MX"/>
        </w:rPr>
        <w:t>ompras Mx</w:t>
      </w:r>
      <w:r w:rsidRPr="00DF7AB3">
        <w:rPr>
          <w:rFonts w:ascii="Noto Sans" w:hAnsi="Noto Sans" w:cs="Noto Sans"/>
          <w:bCs/>
          <w:sz w:val="19"/>
          <w:szCs w:val="19"/>
          <w:lang w:val="es-MX"/>
        </w:rPr>
        <w:t>, se tendrá por no presentado el(los) documento(s) contenido(s) en el archivo que no pueda abrirse.</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d) Con posterioridad se realizará la evaluación integral de las proposiciones, el resultado de dicha revisión o análisis, se dará a conocer en el fallo correspondiente.</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e) 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A4254C" w:rsidRPr="00DF7AB3" w:rsidRDefault="00A4254C" w:rsidP="00A4254C">
      <w:pPr>
        <w:jc w:val="both"/>
        <w:rPr>
          <w:rFonts w:ascii="Noto Sans" w:hAnsi="Noto Sans" w:cs="Noto Sans"/>
          <w:b/>
          <w:i/>
          <w:sz w:val="19"/>
          <w:szCs w:val="19"/>
          <w:u w:val="single"/>
          <w:lang w:val="es-MX"/>
        </w:rPr>
      </w:pPr>
    </w:p>
    <w:p w:rsidR="00A4254C" w:rsidRPr="00DF7AB3" w:rsidRDefault="00A4254C" w:rsidP="003E234E">
      <w:pPr>
        <w:numPr>
          <w:ilvl w:val="1"/>
          <w:numId w:val="20"/>
        </w:numPr>
        <w:jc w:val="both"/>
        <w:rPr>
          <w:rFonts w:ascii="Noto Sans" w:hAnsi="Noto Sans" w:cs="Noto Sans"/>
          <w:b/>
          <w:bCs/>
          <w:sz w:val="19"/>
          <w:szCs w:val="19"/>
          <w:lang w:val="es-MX"/>
        </w:rPr>
      </w:pPr>
      <w:r w:rsidRPr="00DF7AB3">
        <w:rPr>
          <w:rFonts w:ascii="Noto Sans" w:hAnsi="Noto Sans" w:cs="Noto Sans"/>
          <w:b/>
          <w:bCs/>
          <w:sz w:val="19"/>
          <w:szCs w:val="19"/>
          <w:lang w:val="es-MX"/>
        </w:rPr>
        <w:t>PROPOSICIONES CONJUNTAS:</w:t>
      </w:r>
    </w:p>
    <w:p w:rsidR="00A4254C" w:rsidRPr="00DF7AB3" w:rsidRDefault="00A4254C" w:rsidP="00A4254C">
      <w:pPr>
        <w:ind w:left="360"/>
        <w:jc w:val="both"/>
        <w:rPr>
          <w:rFonts w:ascii="Noto Sans" w:hAnsi="Noto Sans" w:cs="Noto Sans"/>
          <w:b/>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Las personas interesadas podrán agruparse para presentar una proposición, para tal efecto deberán cubrir los siguientes requisitos:</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bCs/>
          <w:sz w:val="19"/>
          <w:szCs w:val="19"/>
          <w:lang w:val="es-MX"/>
        </w:rPr>
      </w:pPr>
      <w:r w:rsidRPr="007E4917">
        <w:rPr>
          <w:rFonts w:ascii="Noto Sans" w:hAnsi="Noto Sans" w:cs="Noto Sans"/>
          <w:b/>
          <w:bCs/>
          <w:sz w:val="19"/>
          <w:szCs w:val="19"/>
          <w:lang w:val="es-MX"/>
        </w:rPr>
        <w:lastRenderedPageBreak/>
        <w:t>I)</w:t>
      </w:r>
      <w:r w:rsidRPr="00DF7AB3">
        <w:rPr>
          <w:rFonts w:ascii="Noto Sans" w:hAnsi="Noto Sans" w:cs="Noto Sans"/>
          <w:bCs/>
          <w:sz w:val="19"/>
          <w:szCs w:val="19"/>
          <w:lang w:val="es-MX"/>
        </w:rPr>
        <w:t xml:space="preserve"> Uno de los integrantes podrá presentar el escrito mediante el cual se manifieste el interés en participar en la junta de aclaraciones y en el procedimiento de contratación.</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bCs/>
          <w:sz w:val="19"/>
          <w:szCs w:val="19"/>
          <w:lang w:val="es-MX"/>
        </w:rPr>
      </w:pPr>
      <w:r w:rsidRPr="007E4917">
        <w:rPr>
          <w:rFonts w:ascii="Noto Sans" w:hAnsi="Noto Sans" w:cs="Noto Sans"/>
          <w:b/>
          <w:bCs/>
          <w:sz w:val="19"/>
          <w:szCs w:val="19"/>
          <w:lang w:val="es-MX"/>
        </w:rPr>
        <w:t>II)</w:t>
      </w:r>
      <w:r w:rsidRPr="00DF7AB3">
        <w:rPr>
          <w:rFonts w:ascii="Noto Sans" w:hAnsi="Noto Sans" w:cs="Noto Sans"/>
          <w:bCs/>
          <w:sz w:val="19"/>
          <w:szCs w:val="19"/>
          <w:lang w:val="es-MX"/>
        </w:rPr>
        <w:t xml:space="preserve"> Los integrantes deberán celebrar en términos de la legislación aplicable un convenio, en el cual se establezcan con precisión los siguientes aspectos, de conformidad con el </w:t>
      </w:r>
      <w:r w:rsidRPr="00DF7AB3">
        <w:rPr>
          <w:rFonts w:ascii="Noto Sans" w:hAnsi="Noto Sans" w:cs="Noto Sans"/>
          <w:b/>
          <w:bCs/>
          <w:sz w:val="19"/>
          <w:szCs w:val="19"/>
          <w:lang w:val="es-MX"/>
        </w:rPr>
        <w:t>Anexo Número 2 (dos)</w:t>
      </w:r>
      <w:r w:rsidRPr="00DF7AB3">
        <w:rPr>
          <w:rFonts w:ascii="Noto Sans" w:hAnsi="Noto Sans" w:cs="Noto Sans"/>
          <w:bCs/>
          <w:sz w:val="19"/>
          <w:szCs w:val="19"/>
          <w:lang w:val="es-MX"/>
        </w:rPr>
        <w:t>, de las presentes bases.</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sz w:val="19"/>
          <w:szCs w:val="19"/>
          <w:lang w:val="es-MX"/>
        </w:rPr>
      </w:pPr>
      <w:r w:rsidRPr="00DF7AB3">
        <w:rPr>
          <w:rFonts w:ascii="Noto Sans" w:hAnsi="Noto Sans" w:cs="Noto Sans"/>
          <w:sz w:val="19"/>
          <w:szCs w:val="19"/>
          <w:lang w:val="es-MX"/>
        </w:rPr>
        <w:t>a)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A4254C" w:rsidRPr="00DF7AB3" w:rsidRDefault="00A4254C" w:rsidP="00A4254C">
      <w:pPr>
        <w:ind w:left="1276" w:hanging="283"/>
        <w:jc w:val="both"/>
        <w:rPr>
          <w:rFonts w:ascii="Noto Sans" w:hAnsi="Noto Sans" w:cs="Noto Sans"/>
          <w:sz w:val="19"/>
          <w:szCs w:val="19"/>
          <w:lang w:val="es-MX"/>
        </w:rPr>
      </w:pPr>
    </w:p>
    <w:p w:rsidR="00A4254C" w:rsidRPr="00DF7AB3" w:rsidRDefault="00A4254C" w:rsidP="00A4254C">
      <w:pPr>
        <w:ind w:left="1276" w:hanging="283"/>
        <w:jc w:val="both"/>
        <w:rPr>
          <w:rFonts w:ascii="Noto Sans" w:hAnsi="Noto Sans" w:cs="Noto Sans"/>
          <w:sz w:val="19"/>
          <w:szCs w:val="19"/>
          <w:lang w:val="es-MX"/>
        </w:rPr>
      </w:pPr>
      <w:r w:rsidRPr="00DF7AB3">
        <w:rPr>
          <w:rFonts w:ascii="Noto Sans" w:hAnsi="Noto Sans" w:cs="Noto Sans"/>
          <w:sz w:val="19"/>
          <w:szCs w:val="19"/>
          <w:lang w:val="es-MX"/>
        </w:rPr>
        <w:t>b)</w:t>
      </w:r>
      <w:r w:rsidRPr="00DF7AB3">
        <w:rPr>
          <w:rFonts w:ascii="Noto Sans" w:hAnsi="Noto Sans" w:cs="Noto Sans"/>
          <w:sz w:val="19"/>
          <w:szCs w:val="19"/>
          <w:lang w:val="es-MX"/>
        </w:rPr>
        <w:tab/>
        <w:t>Nombre y domicilio de los representantes de cada una de las personas agrupadas, señalando, en su caso, los datos de las escrituras públicas con las que acrediten las facultades de representación;</w:t>
      </w:r>
    </w:p>
    <w:p w:rsidR="00A4254C" w:rsidRPr="00DF7AB3" w:rsidRDefault="00A4254C" w:rsidP="00A4254C">
      <w:pPr>
        <w:ind w:left="1276" w:hanging="283"/>
        <w:jc w:val="both"/>
        <w:rPr>
          <w:rFonts w:ascii="Noto Sans" w:hAnsi="Noto Sans" w:cs="Noto Sans"/>
          <w:bCs/>
          <w:sz w:val="19"/>
          <w:szCs w:val="19"/>
        </w:rPr>
      </w:pPr>
    </w:p>
    <w:p w:rsidR="00A4254C" w:rsidRPr="00DF7AB3" w:rsidRDefault="00A4254C" w:rsidP="00A4254C">
      <w:pPr>
        <w:ind w:left="1276" w:hanging="283"/>
        <w:jc w:val="both"/>
        <w:rPr>
          <w:rFonts w:ascii="Noto Sans" w:hAnsi="Noto Sans" w:cs="Noto Sans"/>
          <w:sz w:val="19"/>
          <w:szCs w:val="19"/>
        </w:rPr>
      </w:pPr>
      <w:r w:rsidRPr="00DF7AB3">
        <w:rPr>
          <w:rFonts w:ascii="Noto Sans" w:hAnsi="Noto Sans" w:cs="Noto Sans"/>
          <w:sz w:val="19"/>
          <w:szCs w:val="19"/>
        </w:rPr>
        <w:t>c)</w:t>
      </w:r>
      <w:r w:rsidRPr="00DF7AB3">
        <w:rPr>
          <w:rFonts w:ascii="Noto Sans" w:hAnsi="Noto Sans" w:cs="Noto Sans"/>
          <w:sz w:val="19"/>
          <w:szCs w:val="19"/>
        </w:rPr>
        <w:tab/>
        <w:t>Designación de un representante común, otorgándole poder amplio y suficiente, para atender todo lo relacionado con la proposición y con el procedimiento de licitación pública;</w:t>
      </w:r>
    </w:p>
    <w:p w:rsidR="00A4254C" w:rsidRPr="00DF7AB3" w:rsidRDefault="00A4254C" w:rsidP="00A4254C">
      <w:pPr>
        <w:ind w:left="1276" w:hanging="283"/>
        <w:jc w:val="both"/>
        <w:rPr>
          <w:rFonts w:ascii="Noto Sans" w:hAnsi="Noto Sans" w:cs="Noto Sans"/>
          <w:sz w:val="19"/>
          <w:szCs w:val="19"/>
        </w:rPr>
      </w:pPr>
    </w:p>
    <w:p w:rsidR="00A4254C" w:rsidRPr="00DF7AB3" w:rsidRDefault="00A4254C" w:rsidP="00A4254C">
      <w:pPr>
        <w:ind w:left="1276" w:hanging="283"/>
        <w:jc w:val="both"/>
        <w:rPr>
          <w:rFonts w:ascii="Noto Sans" w:hAnsi="Noto Sans" w:cs="Noto Sans"/>
          <w:sz w:val="19"/>
          <w:szCs w:val="19"/>
        </w:rPr>
      </w:pPr>
      <w:r w:rsidRPr="00DF7AB3">
        <w:rPr>
          <w:rFonts w:ascii="Noto Sans" w:hAnsi="Noto Sans" w:cs="Noto Sans"/>
          <w:bCs/>
          <w:sz w:val="19"/>
          <w:szCs w:val="19"/>
        </w:rPr>
        <w:t xml:space="preserve">d) </w:t>
      </w:r>
      <w:r w:rsidRPr="00DF7AB3">
        <w:rPr>
          <w:rFonts w:ascii="Noto Sans" w:hAnsi="Noto Sans" w:cs="Noto Sans"/>
          <w:sz w:val="19"/>
          <w:szCs w:val="19"/>
        </w:rPr>
        <w:t>Descripción de las partes objeto del contrato que corresponderá cumplir a cada persona integrante, así como la manera en que se exigirá el cumplimiento de las obligaciones, y</w:t>
      </w:r>
    </w:p>
    <w:p w:rsidR="00A4254C" w:rsidRPr="00DF7AB3" w:rsidRDefault="00A4254C" w:rsidP="00A4254C">
      <w:pPr>
        <w:ind w:left="1276" w:hanging="283"/>
        <w:jc w:val="both"/>
        <w:rPr>
          <w:rFonts w:ascii="Noto Sans" w:hAnsi="Noto Sans" w:cs="Noto Sans"/>
          <w:sz w:val="19"/>
          <w:szCs w:val="19"/>
        </w:rPr>
      </w:pPr>
    </w:p>
    <w:p w:rsidR="00A4254C" w:rsidRDefault="00A4254C" w:rsidP="00A4254C">
      <w:pPr>
        <w:ind w:left="1276" w:hanging="283"/>
        <w:jc w:val="both"/>
        <w:rPr>
          <w:rFonts w:ascii="Noto Sans" w:hAnsi="Noto Sans" w:cs="Noto Sans"/>
          <w:sz w:val="19"/>
          <w:szCs w:val="19"/>
        </w:rPr>
      </w:pPr>
      <w:r w:rsidRPr="00DF7AB3">
        <w:rPr>
          <w:rFonts w:ascii="Noto Sans" w:hAnsi="Noto Sans" w:cs="Noto Sans"/>
          <w:bCs/>
          <w:sz w:val="19"/>
          <w:szCs w:val="19"/>
        </w:rPr>
        <w:t xml:space="preserve">e) </w:t>
      </w:r>
      <w:r w:rsidRPr="00DF7AB3">
        <w:rPr>
          <w:rFonts w:ascii="Noto Sans" w:hAnsi="Noto Sans" w:cs="Noto Sans"/>
          <w:sz w:val="19"/>
          <w:szCs w:val="19"/>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DF7AB3" w:rsidRPr="00DF7AB3" w:rsidRDefault="00DF7AB3" w:rsidP="00BE50A5">
      <w:pPr>
        <w:jc w:val="both"/>
        <w:rPr>
          <w:rFonts w:ascii="Noto Sans" w:hAnsi="Noto Sans" w:cs="Noto Sans"/>
          <w:sz w:val="19"/>
          <w:szCs w:val="19"/>
        </w:rPr>
      </w:pPr>
    </w:p>
    <w:p w:rsidR="007E4917" w:rsidRPr="00796C6C" w:rsidRDefault="007E4917" w:rsidP="007E4917">
      <w:pPr>
        <w:tabs>
          <w:tab w:val="left" w:pos="9868"/>
        </w:tabs>
        <w:ind w:left="993" w:hanging="284"/>
        <w:jc w:val="both"/>
        <w:rPr>
          <w:rFonts w:ascii="Noto Sans" w:hAnsi="Noto Sans" w:cs="Noto Sans"/>
          <w:b/>
          <w:bCs/>
          <w:sz w:val="19"/>
          <w:szCs w:val="19"/>
        </w:rPr>
      </w:pPr>
      <w:r w:rsidRPr="00796C6C">
        <w:rPr>
          <w:rFonts w:ascii="Noto Sans" w:hAnsi="Noto Sans" w:cs="Noto Sans"/>
          <w:b/>
          <w:bCs/>
          <w:sz w:val="19"/>
          <w:szCs w:val="19"/>
        </w:rPr>
        <w:t xml:space="preserve">III. </w:t>
      </w:r>
      <w:r w:rsidRPr="00796C6C">
        <w:rPr>
          <w:rFonts w:ascii="Noto Sans" w:hAnsi="Noto Sans" w:cs="Noto Sans"/>
          <w:bCs/>
          <w:sz w:val="19"/>
          <w:szCs w:val="19"/>
        </w:rPr>
        <w:t>En el acto de presentación y apertura de proposiciones el representante común de la agrupación deberá señalar que la proposición se presenta en forma conjunta. El convenio a que hace referencia la fracción II de este numeral se presentará con la proposición y, en caso de que a los licitantes que la hubieren presentado se les adjudique el contrato, dicho convenio, formará parte integrante del mismo como uno de sus anexos</w:t>
      </w:r>
      <w:r>
        <w:rPr>
          <w:rFonts w:ascii="Noto Sans" w:hAnsi="Noto Sans" w:cs="Noto Sans"/>
          <w:bCs/>
          <w:sz w:val="19"/>
          <w:szCs w:val="19"/>
        </w:rPr>
        <w:t>.</w:t>
      </w:r>
    </w:p>
    <w:p w:rsidR="00A4254C" w:rsidRPr="00DF7AB3" w:rsidRDefault="00A4254C" w:rsidP="00A4254C">
      <w:pPr>
        <w:jc w:val="both"/>
        <w:rPr>
          <w:rFonts w:ascii="Noto Sans" w:hAnsi="Noto Sans" w:cs="Noto Sans"/>
          <w:sz w:val="19"/>
          <w:szCs w:val="19"/>
        </w:rPr>
      </w:pPr>
    </w:p>
    <w:p w:rsidR="00A4254C" w:rsidRPr="00DF7AB3" w:rsidRDefault="00A4254C" w:rsidP="00A4254C">
      <w:pPr>
        <w:ind w:left="357" w:hanging="357"/>
        <w:jc w:val="both"/>
        <w:rPr>
          <w:rFonts w:ascii="Noto Sans" w:hAnsi="Noto Sans" w:cs="Noto Sans"/>
          <w:b/>
          <w:bCs/>
          <w:sz w:val="19"/>
          <w:szCs w:val="19"/>
        </w:rPr>
      </w:pPr>
      <w:r w:rsidRPr="00DF7AB3">
        <w:rPr>
          <w:rFonts w:ascii="Noto Sans" w:hAnsi="Noto Sans" w:cs="Noto Sans"/>
          <w:b/>
          <w:bCs/>
          <w:sz w:val="19"/>
          <w:szCs w:val="19"/>
        </w:rPr>
        <w:t>6.</w:t>
      </w:r>
      <w:r w:rsidRPr="00DF7AB3">
        <w:rPr>
          <w:rFonts w:ascii="Noto Sans" w:hAnsi="Noto Sans" w:cs="Noto Sans"/>
          <w:b/>
          <w:bCs/>
          <w:sz w:val="19"/>
          <w:szCs w:val="19"/>
        </w:rPr>
        <w:tab/>
        <w:t xml:space="preserve">DOCUMENTOS QUE DEBERÁN PRESENTAR QUIENES DESEEN PARTICIPAR EN LA LICITACIÓN Y ENTREGAR JUNTO CON EL SOBRE QUE SE GENERE EN </w:t>
      </w:r>
      <w:r w:rsidR="00BD677E" w:rsidRPr="00DF7AB3">
        <w:rPr>
          <w:rFonts w:ascii="Noto Sans" w:hAnsi="Noto Sans" w:cs="Noto Sans"/>
          <w:b/>
          <w:bCs/>
          <w:sz w:val="19"/>
          <w:szCs w:val="19"/>
        </w:rPr>
        <w:t xml:space="preserve"> LA PLATAFORMA </w:t>
      </w:r>
      <w:r w:rsidRPr="00DF7AB3">
        <w:rPr>
          <w:rFonts w:ascii="Noto Sans" w:hAnsi="Noto Sans" w:cs="Noto Sans"/>
          <w:b/>
          <w:bCs/>
          <w:sz w:val="19"/>
          <w:szCs w:val="19"/>
        </w:rPr>
        <w:t>COMPRA</w:t>
      </w:r>
      <w:r w:rsidR="00BD677E" w:rsidRPr="00DF7AB3">
        <w:rPr>
          <w:rFonts w:ascii="Noto Sans" w:hAnsi="Noto Sans" w:cs="Noto Sans"/>
          <w:b/>
          <w:bCs/>
          <w:sz w:val="19"/>
          <w:szCs w:val="19"/>
        </w:rPr>
        <w:t>S MX</w:t>
      </w:r>
      <w:r w:rsidRPr="00DF7AB3">
        <w:rPr>
          <w:rFonts w:ascii="Noto Sans" w:hAnsi="Noto Sans" w:cs="Noto Sans"/>
          <w:b/>
          <w:bCs/>
          <w:sz w:val="19"/>
          <w:szCs w:val="19"/>
        </w:rPr>
        <w:t>, RELATIVO A LA PROPOSICIÓN TÉCNICA.</w:t>
      </w:r>
    </w:p>
    <w:p w:rsidR="00A4254C" w:rsidRPr="00DF7AB3" w:rsidRDefault="00A4254C" w:rsidP="00A4254C">
      <w:pPr>
        <w:jc w:val="both"/>
        <w:rPr>
          <w:rFonts w:ascii="Noto Sans" w:hAnsi="Noto Sans" w:cs="Noto Sans"/>
          <w:sz w:val="19"/>
          <w:szCs w:val="19"/>
        </w:rPr>
      </w:pPr>
    </w:p>
    <w:p w:rsidR="002C62C2" w:rsidRDefault="002C62C2" w:rsidP="002C62C2">
      <w:pPr>
        <w:jc w:val="both"/>
        <w:rPr>
          <w:rFonts w:ascii="Noto Sans" w:hAnsi="Noto Sans" w:cs="Noto Sans"/>
          <w:sz w:val="19"/>
          <w:szCs w:val="19"/>
        </w:rPr>
      </w:pPr>
      <w:r w:rsidRPr="003606F8">
        <w:rPr>
          <w:rFonts w:ascii="Noto Sans" w:hAnsi="Noto Sans" w:cs="Noto Sans"/>
          <w:sz w:val="19"/>
          <w:szCs w:val="19"/>
        </w:rPr>
        <w:t xml:space="preserve">Al efecto, sólo podrán participar las personas físicas o morales que no estén inhabilitadas por resolución de la </w:t>
      </w:r>
      <w:r>
        <w:rPr>
          <w:rFonts w:ascii="Noto Sans" w:hAnsi="Noto Sans" w:cs="Noto Sans"/>
          <w:sz w:val="19"/>
          <w:szCs w:val="19"/>
        </w:rPr>
        <w:t>Secretaría</w:t>
      </w:r>
      <w:r w:rsidRPr="003606F8">
        <w:rPr>
          <w:rFonts w:ascii="Noto Sans" w:hAnsi="Noto Sans" w:cs="Noto Sans"/>
          <w:sz w:val="19"/>
          <w:szCs w:val="19"/>
        </w:rPr>
        <w:t>, en términos de la LAASSP. En caso de que algún licitante aparezca en el listado de proveedores sancionados o inhabilitados y esto se hubiere subsanado o exista dictamen favorable al licitante, deberá incluirlo dentro del sobre de su proposición técnica y económica, de no hacerlo, será desechada su proposición.</w:t>
      </w:r>
    </w:p>
    <w:p w:rsidR="002C62C2" w:rsidRDefault="002C62C2" w:rsidP="002C62C2">
      <w:pPr>
        <w:jc w:val="both"/>
        <w:rPr>
          <w:rFonts w:ascii="Noto Sans" w:hAnsi="Noto Sans" w:cs="Noto Sans"/>
          <w:sz w:val="19"/>
          <w:szCs w:val="19"/>
        </w:rPr>
      </w:pPr>
    </w:p>
    <w:p w:rsidR="002C62C2" w:rsidRPr="00834B24" w:rsidRDefault="002C62C2" w:rsidP="002C62C2">
      <w:pPr>
        <w:jc w:val="both"/>
        <w:rPr>
          <w:rFonts w:ascii="Noto Sans" w:hAnsi="Noto Sans" w:cs="Noto Sans"/>
          <w:sz w:val="19"/>
          <w:szCs w:val="19"/>
        </w:rPr>
      </w:pPr>
      <w:r w:rsidRPr="00D90815">
        <w:rPr>
          <w:rFonts w:ascii="Noto Sans" w:hAnsi="Noto Sans" w:cs="Noto Sans"/>
          <w:sz w:val="19"/>
          <w:szCs w:val="19"/>
        </w:rPr>
        <w:t xml:space="preserve">De acuerdo al artículo </w:t>
      </w:r>
      <w:r w:rsidRPr="002C62C2">
        <w:rPr>
          <w:rFonts w:ascii="Noto Sans" w:hAnsi="Noto Sans" w:cs="Noto Sans"/>
          <w:b/>
          <w:sz w:val="19"/>
          <w:szCs w:val="19"/>
        </w:rPr>
        <w:t>86</w:t>
      </w:r>
      <w:r w:rsidRPr="00D90815">
        <w:rPr>
          <w:rFonts w:ascii="Noto Sans" w:hAnsi="Noto Sans" w:cs="Noto Sans"/>
          <w:sz w:val="19"/>
          <w:szCs w:val="19"/>
        </w:rPr>
        <w:t xml:space="preserve"> de la LAASSP, Las personas físicas y morales interesadas en participar en la licitación, deberán inscribirse, a través de la Plataforma Compras MX, en el registro electrónico de personas físicas y </w:t>
      </w:r>
      <w:r w:rsidRPr="00D90815">
        <w:rPr>
          <w:rFonts w:ascii="Noto Sans" w:hAnsi="Noto Sans" w:cs="Noto Sans"/>
          <w:sz w:val="19"/>
          <w:szCs w:val="19"/>
        </w:rPr>
        <w:lastRenderedPageBreak/>
        <w:t>morales, y mantener actualizada la información que le sea requerida, conforme a los lineamientos que establezca la Secretaría.</w:t>
      </w:r>
    </w:p>
    <w:p w:rsidR="0018361C" w:rsidRPr="00DF7AB3" w:rsidRDefault="0018361C" w:rsidP="00A4254C">
      <w:pPr>
        <w:jc w:val="both"/>
        <w:rPr>
          <w:rFonts w:ascii="Noto Sans" w:eastAsia="Calibri" w:hAnsi="Noto Sans" w:cs="Noto Sans"/>
          <w:sz w:val="19"/>
          <w:szCs w:val="19"/>
          <w:lang w:val="es-MX"/>
        </w:rPr>
      </w:pPr>
    </w:p>
    <w:p w:rsidR="00A4254C" w:rsidRPr="00DF7AB3" w:rsidRDefault="007E5215" w:rsidP="003E234E">
      <w:pPr>
        <w:numPr>
          <w:ilvl w:val="0"/>
          <w:numId w:val="32"/>
        </w:numPr>
        <w:jc w:val="both"/>
        <w:rPr>
          <w:rFonts w:ascii="Noto Sans" w:eastAsia="Calibri" w:hAnsi="Noto Sans" w:cs="Noto Sans"/>
          <w:b/>
          <w:sz w:val="19"/>
          <w:szCs w:val="19"/>
          <w:lang w:val="es-MX"/>
        </w:rPr>
      </w:pPr>
      <w:r w:rsidRPr="00DF7AB3">
        <w:rPr>
          <w:rFonts w:ascii="Noto Sans" w:eastAsia="Calibri" w:hAnsi="Noto Sans" w:cs="Noto Sans"/>
          <w:sz w:val="19"/>
          <w:szCs w:val="19"/>
          <w:lang w:val="es-MX"/>
        </w:rPr>
        <w:t xml:space="preserve">Una declaración firmada en forma autógrafa por el propio licitante o su representante legal, por el que manifieste bajo protesta de decir verdad, no encontrarse en alguno de los supuestos establecidos por los artículos </w:t>
      </w:r>
      <w:r w:rsidRPr="00DF7AB3">
        <w:rPr>
          <w:rFonts w:ascii="Noto Sans" w:eastAsia="Calibri" w:hAnsi="Noto Sans" w:cs="Noto Sans"/>
          <w:b/>
          <w:sz w:val="19"/>
          <w:szCs w:val="19"/>
          <w:lang w:val="es-MX"/>
        </w:rPr>
        <w:t>71 y 90,</w:t>
      </w:r>
      <w:r w:rsidRPr="00DF7AB3">
        <w:rPr>
          <w:rFonts w:ascii="Noto Sans" w:eastAsia="Calibri" w:hAnsi="Noto Sans" w:cs="Noto Sans"/>
          <w:sz w:val="19"/>
          <w:szCs w:val="19"/>
          <w:lang w:val="es-MX"/>
        </w:rPr>
        <w:t xml:space="preserve"> cuarto párrafo, de la LAASSP. </w:t>
      </w:r>
      <w:r w:rsidRPr="00DF7AB3">
        <w:rPr>
          <w:rFonts w:ascii="Noto Sans" w:eastAsia="Calibri" w:hAnsi="Noto Sans" w:cs="Noto Sans"/>
          <w:b/>
          <w:sz w:val="19"/>
          <w:szCs w:val="19"/>
          <w:lang w:val="es-MX"/>
        </w:rPr>
        <w:t>Tratándose de personas morales, su representante legal deberá de manifestar con el escrito antes referido que tanto el licitante, como los socios o asociados, no se encuentran inhabilitadas</w:t>
      </w:r>
      <w:r w:rsidR="00A4254C" w:rsidRPr="00DF7AB3">
        <w:rPr>
          <w:rFonts w:ascii="Noto Sans" w:eastAsia="Calibri" w:hAnsi="Noto Sans" w:cs="Noto Sans"/>
          <w:b/>
          <w:sz w:val="19"/>
          <w:szCs w:val="19"/>
          <w:lang w:val="es-MX"/>
        </w:rPr>
        <w:t>. Escrito libre</w:t>
      </w:r>
    </w:p>
    <w:p w:rsidR="00A4254C" w:rsidRPr="00DF7AB3" w:rsidRDefault="00A4254C" w:rsidP="00A4254C">
      <w:pPr>
        <w:jc w:val="both"/>
        <w:rPr>
          <w:rFonts w:ascii="Noto Sans" w:hAnsi="Noto Sans" w:cs="Noto Sans"/>
          <w:sz w:val="19"/>
          <w:szCs w:val="19"/>
        </w:rPr>
      </w:pPr>
    </w:p>
    <w:p w:rsidR="00A4254C" w:rsidRPr="00DF7AB3" w:rsidRDefault="00AF5E61" w:rsidP="003E234E">
      <w:pPr>
        <w:numPr>
          <w:ilvl w:val="0"/>
          <w:numId w:val="32"/>
        </w:numPr>
        <w:jc w:val="both"/>
        <w:rPr>
          <w:rFonts w:ascii="Noto Sans" w:hAnsi="Noto Sans" w:cs="Noto Sans"/>
          <w:sz w:val="19"/>
          <w:szCs w:val="19"/>
        </w:rPr>
      </w:pPr>
      <w:r w:rsidRPr="00DF7AB3">
        <w:rPr>
          <w:rFonts w:ascii="Noto Sans" w:hAnsi="Noto Sans" w:cs="Noto Sans"/>
          <w:sz w:val="19"/>
          <w:szCs w:val="19"/>
        </w:rPr>
        <w:t xml:space="preserve">Escrito de declaración de </w:t>
      </w:r>
      <w:r w:rsidRPr="00DF7AB3">
        <w:rPr>
          <w:rFonts w:ascii="Noto Sans" w:hAnsi="Noto Sans" w:cs="Noto Sans"/>
          <w:b/>
          <w:sz w:val="19"/>
          <w:szCs w:val="19"/>
        </w:rPr>
        <w:t>integridad</w:t>
      </w:r>
      <w:r w:rsidRPr="00DF7AB3">
        <w:rPr>
          <w:rFonts w:ascii="Noto Sans" w:hAnsi="Noto Sans" w:cs="Noto Sans"/>
          <w:sz w:val="19"/>
          <w:szCs w:val="19"/>
        </w:rPr>
        <w:t>, a través del cual el licitante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conforme al</w:t>
      </w:r>
      <w:r w:rsidR="000F6BB1" w:rsidRPr="00DF7AB3">
        <w:rPr>
          <w:rFonts w:ascii="Noto Sans" w:hAnsi="Noto Sans" w:cs="Noto Sans"/>
          <w:sz w:val="19"/>
          <w:szCs w:val="19"/>
        </w:rPr>
        <w:t xml:space="preserve"> </w:t>
      </w:r>
      <w:r w:rsidR="00A4254C" w:rsidRPr="00DF7AB3">
        <w:rPr>
          <w:rFonts w:ascii="Noto Sans" w:hAnsi="Noto Sans" w:cs="Noto Sans"/>
          <w:b/>
          <w:sz w:val="19"/>
          <w:szCs w:val="19"/>
        </w:rPr>
        <w:t>Anexo Número 3 (tres)</w:t>
      </w:r>
      <w:r w:rsidR="00A4254C"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sz w:val="19"/>
          <w:szCs w:val="19"/>
        </w:rPr>
      </w:pPr>
    </w:p>
    <w:p w:rsidR="00DF7AB3" w:rsidRPr="00203BC0" w:rsidRDefault="00DF7AB3" w:rsidP="003E234E">
      <w:pPr>
        <w:pStyle w:val="Sangra3detindependiente1"/>
        <w:numPr>
          <w:ilvl w:val="0"/>
          <w:numId w:val="32"/>
        </w:numPr>
        <w:rPr>
          <w:rFonts w:ascii="Noto Sans" w:hAnsi="Noto Sans" w:cs="Noto Sans"/>
          <w:sz w:val="19"/>
          <w:szCs w:val="19"/>
          <w:lang w:val="es-MX"/>
        </w:rPr>
      </w:pPr>
      <w:r w:rsidRPr="00203BC0">
        <w:rPr>
          <w:rFonts w:ascii="Noto Sans" w:hAnsi="Noto Sans" w:cs="Noto Sans"/>
          <w:b/>
          <w:sz w:val="19"/>
          <w:szCs w:val="19"/>
          <w:lang w:val="es-MX"/>
        </w:rPr>
        <w:t xml:space="preserve">Estratificación de las </w:t>
      </w:r>
      <w:proofErr w:type="spellStart"/>
      <w:r w:rsidRPr="00203BC0">
        <w:rPr>
          <w:rFonts w:ascii="Noto Sans" w:hAnsi="Noto Sans" w:cs="Noto Sans"/>
          <w:b/>
          <w:sz w:val="19"/>
          <w:szCs w:val="19"/>
          <w:lang w:val="es-MX"/>
        </w:rPr>
        <w:t>Mipymes</w:t>
      </w:r>
      <w:proofErr w:type="spellEnd"/>
      <w:r w:rsidRPr="00203BC0">
        <w:rPr>
          <w:rFonts w:ascii="Noto Sans" w:hAnsi="Noto Sans" w:cs="Noto Sans"/>
          <w:b/>
          <w:sz w:val="19"/>
          <w:szCs w:val="19"/>
          <w:lang w:val="es-MX"/>
        </w:rPr>
        <w:t xml:space="preserve"> </w:t>
      </w:r>
      <w:r w:rsidRPr="00203BC0">
        <w:rPr>
          <w:rFonts w:ascii="Noto Sans" w:hAnsi="Noto Sans" w:cs="Noto Sans"/>
          <w:sz w:val="19"/>
          <w:szCs w:val="19"/>
          <w:lang w:val="es-MX"/>
        </w:rPr>
        <w:t>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DF7AB3" w:rsidRPr="00203BC0" w:rsidRDefault="00DF7AB3" w:rsidP="00DF7AB3">
      <w:pPr>
        <w:ind w:left="720"/>
        <w:contextualSpacing/>
        <w:rPr>
          <w:rFonts w:ascii="Noto Sans" w:hAnsi="Noto Sans" w:cs="Noto Sans"/>
          <w:b/>
          <w:sz w:val="19"/>
          <w:szCs w:val="19"/>
        </w:rPr>
      </w:pPr>
    </w:p>
    <w:p w:rsidR="00DF7AB3" w:rsidRPr="00203BC0" w:rsidRDefault="00DF7AB3" w:rsidP="003E234E">
      <w:pPr>
        <w:pStyle w:val="Prrafodelista"/>
        <w:numPr>
          <w:ilvl w:val="0"/>
          <w:numId w:val="36"/>
        </w:numPr>
        <w:contextualSpacing w:val="0"/>
        <w:jc w:val="both"/>
        <w:rPr>
          <w:rFonts w:ascii="Noto Sans" w:hAnsi="Noto Sans" w:cs="Noto Sans"/>
          <w:b/>
          <w:sz w:val="19"/>
          <w:szCs w:val="19"/>
        </w:rPr>
      </w:pPr>
      <w:r w:rsidRPr="00203BC0">
        <w:rPr>
          <w:rFonts w:ascii="Noto Sans" w:hAnsi="Noto Sans" w:cs="Noto Sans"/>
          <w:b/>
          <w:sz w:val="19"/>
          <w:szCs w:val="19"/>
          <w:lang w:val="es-ES_tradnl"/>
        </w:rPr>
        <w:t xml:space="preserve">Para efecto de los anterior Los Cotizantes </w:t>
      </w:r>
      <w:r w:rsidRPr="00203BC0">
        <w:rPr>
          <w:rFonts w:ascii="Noto Sans" w:hAnsi="Noto Sans" w:cs="Noto Sans"/>
          <w:b/>
          <w:sz w:val="19"/>
          <w:szCs w:val="19"/>
        </w:rPr>
        <w:t>con carácter de</w:t>
      </w:r>
      <w:r w:rsidRPr="00203BC0">
        <w:rPr>
          <w:rFonts w:ascii="Noto Sans" w:hAnsi="Noto Sans" w:cs="Noto Sans"/>
          <w:sz w:val="19"/>
          <w:szCs w:val="19"/>
        </w:rPr>
        <w:t xml:space="preserve"> </w:t>
      </w:r>
      <w:r w:rsidRPr="00203BC0">
        <w:rPr>
          <w:rFonts w:ascii="Noto Sans" w:hAnsi="Noto Sans" w:cs="Noto Sans"/>
          <w:b/>
          <w:i/>
          <w:sz w:val="19"/>
          <w:szCs w:val="19"/>
          <w:u w:val="single"/>
          <w:lang w:val="es-ES_tradnl"/>
        </w:rPr>
        <w:t>MIPYMES</w:t>
      </w:r>
      <w:r w:rsidRPr="00203BC0">
        <w:rPr>
          <w:rFonts w:ascii="Noto Sans" w:hAnsi="Noto Sans" w:cs="Noto Sans"/>
          <w:sz w:val="19"/>
          <w:szCs w:val="19"/>
        </w:rPr>
        <w:t xml:space="preserve">, </w:t>
      </w:r>
      <w:r w:rsidRPr="00203BC0">
        <w:rPr>
          <w:rFonts w:ascii="Noto Sans" w:hAnsi="Noto Sans" w:cs="Noto Sans"/>
          <w:b/>
          <w:sz w:val="19"/>
          <w:szCs w:val="19"/>
        </w:rPr>
        <w:t>deberán presentar:</w:t>
      </w:r>
    </w:p>
    <w:p w:rsidR="00DF7AB3" w:rsidRPr="00203BC0" w:rsidRDefault="00DF7AB3" w:rsidP="00DF7AB3">
      <w:pPr>
        <w:ind w:left="1420" w:hanging="569"/>
        <w:jc w:val="both"/>
        <w:rPr>
          <w:rFonts w:ascii="Noto Sans" w:hAnsi="Noto Sans" w:cs="Noto Sans"/>
          <w:b/>
          <w:sz w:val="19"/>
          <w:szCs w:val="19"/>
          <w:lang w:val="es-MX"/>
        </w:rPr>
      </w:pPr>
    </w:p>
    <w:p w:rsidR="00DF7AB3" w:rsidRPr="00203BC0" w:rsidRDefault="00DF7AB3" w:rsidP="00DF7AB3">
      <w:pPr>
        <w:ind w:left="1276" w:hanging="4"/>
        <w:jc w:val="both"/>
        <w:rPr>
          <w:rFonts w:ascii="Noto Sans" w:hAnsi="Noto Sans" w:cs="Noto Sans"/>
          <w:sz w:val="19"/>
          <w:szCs w:val="19"/>
          <w:lang w:val="es-MX"/>
        </w:rPr>
      </w:pPr>
      <w:r w:rsidRPr="00203BC0">
        <w:rPr>
          <w:rFonts w:ascii="Noto Sans" w:hAnsi="Noto Sans" w:cs="Noto Sans"/>
          <w:b/>
          <w:sz w:val="19"/>
          <w:szCs w:val="19"/>
          <w:lang w:val="es-MX"/>
        </w:rPr>
        <w:t>Copia del documento expedido por autoridad competente</w:t>
      </w:r>
      <w:r w:rsidRPr="00203BC0">
        <w:rPr>
          <w:rFonts w:ascii="Noto Sans" w:hAnsi="Noto Sans" w:cs="Noto Sans"/>
          <w:sz w:val="19"/>
          <w:szCs w:val="19"/>
          <w:lang w:val="es-MX"/>
        </w:rPr>
        <w:t xml:space="preserve">, que determine su estratificación como micro, pequeña o mediana empresa; </w:t>
      </w:r>
      <w:r w:rsidRPr="00203BC0">
        <w:rPr>
          <w:rFonts w:ascii="Noto Sans" w:hAnsi="Noto Sans" w:cs="Noto Sans"/>
          <w:b/>
          <w:sz w:val="19"/>
          <w:szCs w:val="19"/>
          <w:lang w:val="es-MX"/>
        </w:rPr>
        <w:t>o bien un escrito</w:t>
      </w:r>
      <w:r w:rsidRPr="00203BC0">
        <w:rPr>
          <w:rFonts w:ascii="Noto Sans" w:hAnsi="Noto Sans" w:cs="Noto Sans"/>
          <w:sz w:val="19"/>
          <w:szCs w:val="19"/>
          <w:lang w:val="es-MX"/>
        </w:rPr>
        <w:t xml:space="preserve"> en el cual manifiesten </w:t>
      </w:r>
      <w:r w:rsidRPr="00203BC0">
        <w:rPr>
          <w:rFonts w:ascii="Noto Sans" w:hAnsi="Noto Sans" w:cs="Noto Sans"/>
          <w:i/>
          <w:sz w:val="19"/>
          <w:szCs w:val="19"/>
          <w:u w:val="single"/>
          <w:lang w:val="es-MX"/>
        </w:rPr>
        <w:t>bajo protesta de decir verdad</w:t>
      </w:r>
      <w:r w:rsidRPr="00203BC0">
        <w:rPr>
          <w:rFonts w:ascii="Noto Sans" w:hAnsi="Noto Sans" w:cs="Noto Sans"/>
          <w:sz w:val="19"/>
          <w:szCs w:val="19"/>
          <w:lang w:val="es-MX"/>
        </w:rPr>
        <w:t xml:space="preserve"> que cuentan con ese carácter, conforme al</w:t>
      </w:r>
      <w:r w:rsidRPr="00203BC0">
        <w:rPr>
          <w:rFonts w:ascii="Noto Sans" w:hAnsi="Noto Sans" w:cs="Noto Sans"/>
          <w:b/>
          <w:sz w:val="19"/>
          <w:szCs w:val="19"/>
          <w:lang w:val="es-MX"/>
        </w:rPr>
        <w:t xml:space="preserve"> Anexo Número 4 (cuatro)</w:t>
      </w:r>
      <w:r w:rsidRPr="00203BC0">
        <w:rPr>
          <w:rFonts w:ascii="Noto Sans" w:hAnsi="Noto Sans" w:cs="Noto Sans"/>
          <w:sz w:val="19"/>
          <w:szCs w:val="19"/>
          <w:lang w:val="es-MX"/>
        </w:rPr>
        <w:t xml:space="preserve">, de las presentes bases. </w:t>
      </w:r>
    </w:p>
    <w:p w:rsidR="00DF7AB3" w:rsidRPr="00203BC0" w:rsidRDefault="00DF7AB3" w:rsidP="00DF7AB3">
      <w:pPr>
        <w:ind w:left="1420" w:hanging="569"/>
        <w:jc w:val="both"/>
        <w:rPr>
          <w:rFonts w:ascii="Noto Sans" w:hAnsi="Noto Sans" w:cs="Noto Sans"/>
          <w:b/>
          <w:sz w:val="19"/>
          <w:szCs w:val="19"/>
        </w:rPr>
      </w:pPr>
    </w:p>
    <w:p w:rsidR="00DF7AB3" w:rsidRPr="00203BC0" w:rsidRDefault="00DF7AB3" w:rsidP="003E234E">
      <w:pPr>
        <w:pStyle w:val="Prrafodelista"/>
        <w:numPr>
          <w:ilvl w:val="0"/>
          <w:numId w:val="36"/>
        </w:numPr>
        <w:contextualSpacing w:val="0"/>
        <w:jc w:val="both"/>
        <w:rPr>
          <w:rFonts w:ascii="Noto Sans" w:hAnsi="Noto Sans" w:cs="Noto Sans"/>
          <w:b/>
          <w:sz w:val="19"/>
          <w:szCs w:val="19"/>
        </w:rPr>
      </w:pPr>
      <w:r w:rsidRPr="00203BC0">
        <w:rPr>
          <w:rFonts w:ascii="Noto Sans" w:hAnsi="Noto Sans" w:cs="Noto Sans"/>
          <w:b/>
          <w:sz w:val="19"/>
          <w:szCs w:val="19"/>
          <w:lang w:val="es-ES_tradnl"/>
        </w:rPr>
        <w:t>En el caso de las cooperativas y otros organismos del sector social de la economía:</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DF7AB3">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 xml:space="preserve">Deberán acompañar copia del certificado emitido por el Instituto Nacional de la Economía Social. </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3E234E">
      <w:pPr>
        <w:pStyle w:val="Prrafodelista"/>
        <w:numPr>
          <w:ilvl w:val="0"/>
          <w:numId w:val="36"/>
        </w:numPr>
        <w:suppressAutoHyphens w:val="0"/>
        <w:autoSpaceDE w:val="0"/>
        <w:autoSpaceDN w:val="0"/>
        <w:adjustRightInd w:val="0"/>
        <w:contextualSpacing w:val="0"/>
        <w:jc w:val="both"/>
        <w:rPr>
          <w:rFonts w:ascii="Noto Sans" w:hAnsi="Noto Sans" w:cs="Noto Sans"/>
          <w:sz w:val="19"/>
          <w:szCs w:val="19"/>
          <w:lang w:val="es-ES_tradnl"/>
        </w:rPr>
      </w:pPr>
      <w:r w:rsidRPr="00203BC0">
        <w:rPr>
          <w:rFonts w:ascii="Noto Sans" w:hAnsi="Noto Sans" w:cs="Noto Sans"/>
          <w:b/>
          <w:sz w:val="19"/>
          <w:szCs w:val="19"/>
          <w:lang w:val="es-ES_tradnl"/>
        </w:rPr>
        <w:t>Asimismo, tratándose de organizaciones constituidas o conformadas por grupos de atención prioritaria:</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DF7AB3">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Se deberá acompañar el documento de constitución y registro, emitido conforme a las disposiciones jurídicas aplicables.</w:t>
      </w:r>
    </w:p>
    <w:p w:rsidR="00A4254C" w:rsidRPr="00DF7AB3" w:rsidRDefault="00A4254C" w:rsidP="00A4254C">
      <w:pPr>
        <w:jc w:val="both"/>
        <w:rPr>
          <w:rFonts w:ascii="Noto Sans" w:hAnsi="Noto Sans" w:cs="Noto Sans"/>
          <w:sz w:val="19"/>
          <w:szCs w:val="19"/>
        </w:rPr>
      </w:pPr>
    </w:p>
    <w:p w:rsidR="00A4254C" w:rsidRPr="00DF7AB3" w:rsidRDefault="00A4254C" w:rsidP="003E234E">
      <w:pPr>
        <w:numPr>
          <w:ilvl w:val="0"/>
          <w:numId w:val="32"/>
        </w:numPr>
        <w:jc w:val="both"/>
        <w:rPr>
          <w:rFonts w:ascii="Noto Sans" w:hAnsi="Noto Sans" w:cs="Noto Sans"/>
          <w:sz w:val="19"/>
          <w:szCs w:val="19"/>
        </w:rPr>
      </w:pPr>
      <w:r w:rsidRPr="00DF7AB3">
        <w:rPr>
          <w:rFonts w:ascii="Noto Sans" w:hAnsi="Noto Sans" w:cs="Noto Sans"/>
          <w:sz w:val="19"/>
          <w:szCs w:val="19"/>
        </w:rPr>
        <w:t xml:space="preserve">En caso de que se presenten </w:t>
      </w:r>
      <w:r w:rsidRPr="00DF7AB3">
        <w:rPr>
          <w:rFonts w:ascii="Noto Sans" w:hAnsi="Noto Sans" w:cs="Noto Sans"/>
          <w:b/>
          <w:sz w:val="19"/>
          <w:szCs w:val="19"/>
        </w:rPr>
        <w:t>proposiciones en forma conjunta</w:t>
      </w:r>
      <w:r w:rsidRPr="00DF7AB3">
        <w:rPr>
          <w:rFonts w:ascii="Noto Sans" w:hAnsi="Noto Sans" w:cs="Noto Sans"/>
          <w:sz w:val="19"/>
          <w:szCs w:val="19"/>
        </w:rPr>
        <w:t xml:space="preserve">, cada una de las personas agrupadas, deberá presentar en forma individual los escritos señalados en este numeral, además del convenio firmado por cada una de las personas que integren la proposición. Conforme al </w:t>
      </w:r>
      <w:r w:rsidRPr="00DF7AB3">
        <w:rPr>
          <w:rFonts w:ascii="Noto Sans" w:hAnsi="Noto Sans" w:cs="Noto Sans"/>
          <w:b/>
          <w:sz w:val="19"/>
          <w:szCs w:val="19"/>
        </w:rPr>
        <w:t>Anexo Número 2 (dos)</w:t>
      </w:r>
      <w:r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sz w:val="19"/>
          <w:szCs w:val="19"/>
        </w:rPr>
      </w:pPr>
    </w:p>
    <w:p w:rsidR="00A4254C" w:rsidRPr="00DF7AB3" w:rsidRDefault="00A4254C" w:rsidP="003E234E">
      <w:pPr>
        <w:numPr>
          <w:ilvl w:val="0"/>
          <w:numId w:val="32"/>
        </w:numPr>
        <w:jc w:val="both"/>
        <w:rPr>
          <w:rFonts w:ascii="Noto Sans" w:hAnsi="Noto Sans" w:cs="Noto Sans"/>
          <w:b/>
          <w:sz w:val="19"/>
          <w:szCs w:val="19"/>
        </w:rPr>
      </w:pPr>
      <w:r w:rsidRPr="00DF7AB3">
        <w:rPr>
          <w:rFonts w:ascii="Noto Sans" w:hAnsi="Noto Sans" w:cs="Noto Sans"/>
          <w:sz w:val="19"/>
          <w:szCs w:val="19"/>
        </w:rPr>
        <w:t xml:space="preserve">Conforme al artículo </w:t>
      </w:r>
      <w:r w:rsidR="00DF7AB3" w:rsidRPr="00DF7AB3">
        <w:rPr>
          <w:rFonts w:ascii="Noto Sans" w:hAnsi="Noto Sans" w:cs="Noto Sans"/>
          <w:b/>
          <w:sz w:val="19"/>
          <w:szCs w:val="19"/>
        </w:rPr>
        <w:t>58</w:t>
      </w:r>
      <w:r w:rsidRPr="00DF7AB3">
        <w:rPr>
          <w:rFonts w:ascii="Noto Sans" w:hAnsi="Noto Sans" w:cs="Noto Sans"/>
          <w:b/>
          <w:sz w:val="19"/>
          <w:szCs w:val="19"/>
        </w:rPr>
        <w:t xml:space="preserve"> del Reglamento de la Ley</w:t>
      </w:r>
      <w:r w:rsidRPr="00DF7AB3">
        <w:rPr>
          <w:rFonts w:ascii="Noto Sans" w:hAnsi="Noto Sans" w:cs="Noto Sans"/>
          <w:sz w:val="19"/>
          <w:szCs w:val="19"/>
        </w:rPr>
        <w:t xml:space="preserve">, escrito bajo protesta de decir verdad, a través del cual el licitante manifieste que es de </w:t>
      </w:r>
      <w:r w:rsidRPr="00DF7AB3">
        <w:rPr>
          <w:rFonts w:ascii="Noto Sans" w:hAnsi="Noto Sans" w:cs="Noto Sans"/>
          <w:b/>
          <w:sz w:val="19"/>
          <w:szCs w:val="19"/>
        </w:rPr>
        <w:t>nacionalidad mexicana</w:t>
      </w:r>
      <w:r w:rsidRPr="00DF7AB3">
        <w:rPr>
          <w:rFonts w:ascii="Noto Sans" w:hAnsi="Noto Sans" w:cs="Noto Sans"/>
          <w:sz w:val="19"/>
          <w:szCs w:val="19"/>
        </w:rPr>
        <w:t xml:space="preserve">. </w:t>
      </w:r>
      <w:r w:rsidRPr="00DF7AB3">
        <w:rPr>
          <w:rFonts w:ascii="Noto Sans" w:hAnsi="Noto Sans" w:cs="Noto Sans"/>
          <w:b/>
          <w:sz w:val="19"/>
          <w:szCs w:val="19"/>
        </w:rPr>
        <w:t>Escrito libre.</w:t>
      </w:r>
    </w:p>
    <w:p w:rsidR="00A4254C" w:rsidRPr="00DF7AB3" w:rsidRDefault="00A4254C" w:rsidP="00A4254C">
      <w:pPr>
        <w:jc w:val="both"/>
        <w:rPr>
          <w:rFonts w:ascii="Noto Sans" w:hAnsi="Noto Sans" w:cs="Noto Sans"/>
          <w:b/>
          <w:sz w:val="19"/>
          <w:szCs w:val="19"/>
        </w:rPr>
      </w:pPr>
    </w:p>
    <w:p w:rsidR="00A4254C" w:rsidRPr="00DF7AB3" w:rsidRDefault="00A4254C" w:rsidP="003E234E">
      <w:pPr>
        <w:numPr>
          <w:ilvl w:val="0"/>
          <w:numId w:val="32"/>
        </w:numPr>
        <w:jc w:val="both"/>
        <w:rPr>
          <w:rFonts w:ascii="Noto Sans" w:hAnsi="Noto Sans" w:cs="Noto Sans"/>
          <w:b/>
          <w:sz w:val="19"/>
          <w:szCs w:val="19"/>
        </w:rPr>
      </w:pPr>
      <w:r w:rsidRPr="00DF7AB3">
        <w:rPr>
          <w:rFonts w:ascii="Noto Sans" w:hAnsi="Noto Sans" w:cs="Noto Sans"/>
          <w:bCs/>
          <w:sz w:val="19"/>
          <w:szCs w:val="19"/>
          <w:lang w:val="es-MX"/>
        </w:rPr>
        <w:t xml:space="preserve">Escrito en el que el representante legal o persona física, manifieste que la totalidad de sus trabajadores se encuentran inscritos en el </w:t>
      </w:r>
      <w:r w:rsidRPr="00DF7AB3">
        <w:rPr>
          <w:rFonts w:ascii="Noto Sans" w:hAnsi="Noto Sans" w:cs="Noto Sans"/>
          <w:b/>
          <w:bCs/>
          <w:i/>
          <w:sz w:val="19"/>
          <w:szCs w:val="19"/>
          <w:u w:val="single"/>
          <w:lang w:val="es-MX"/>
        </w:rPr>
        <w:t>régimen obligatorio del seguro social.</w:t>
      </w:r>
      <w:r w:rsidRPr="00DF7AB3">
        <w:rPr>
          <w:rFonts w:ascii="Noto Sans" w:hAnsi="Noto Sans" w:cs="Noto Sans"/>
          <w:bCs/>
          <w:sz w:val="19"/>
          <w:szCs w:val="19"/>
          <w:lang w:val="es-MX"/>
        </w:rPr>
        <w:t xml:space="preserve">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Pr="00DF7AB3">
        <w:rPr>
          <w:rFonts w:ascii="Noto Sans" w:hAnsi="Noto Sans" w:cs="Noto Sans"/>
          <w:b/>
          <w:bCs/>
          <w:sz w:val="19"/>
          <w:szCs w:val="19"/>
        </w:rPr>
        <w:t>Anexo Número 10 (diez).</w:t>
      </w:r>
      <w:r w:rsidRPr="00DF7AB3">
        <w:rPr>
          <w:rFonts w:ascii="Noto Sans" w:hAnsi="Noto Sans" w:cs="Noto Sans"/>
          <w:bCs/>
          <w:sz w:val="19"/>
          <w:szCs w:val="19"/>
        </w:rPr>
        <w:t xml:space="preserve"> </w:t>
      </w:r>
      <w:r w:rsidRPr="00DF7AB3">
        <w:rPr>
          <w:rFonts w:ascii="Noto Sans" w:hAnsi="Noto Sans" w:cs="Noto Sans"/>
          <w:b/>
          <w:bCs/>
          <w:sz w:val="19"/>
          <w:szCs w:val="19"/>
        </w:rPr>
        <w:t>Para el supuesto de que el participante cuente con convenio de intermediación laboral (</w:t>
      </w:r>
      <w:proofErr w:type="spellStart"/>
      <w:r w:rsidRPr="00DF7AB3">
        <w:rPr>
          <w:rFonts w:ascii="Noto Sans" w:hAnsi="Noto Sans" w:cs="Noto Sans"/>
          <w:b/>
          <w:bCs/>
          <w:sz w:val="19"/>
          <w:szCs w:val="19"/>
        </w:rPr>
        <w:t>outsourcing</w:t>
      </w:r>
      <w:proofErr w:type="spellEnd"/>
      <w:r w:rsidRPr="00DF7AB3">
        <w:rPr>
          <w:rFonts w:ascii="Noto Sans" w:hAnsi="Noto Sans" w:cs="Noto Sans"/>
          <w:b/>
          <w:bCs/>
          <w:sz w:val="19"/>
          <w:szCs w:val="19"/>
        </w:rPr>
        <w:t>) y su contrato exceda los $300,000.00, sin incluir el I.V.A.: deberá presentar la opinión del propio licitante y además la del tercero con el que subcontrata, previo a la formalización de su contrato</w:t>
      </w:r>
      <w:r w:rsidRPr="00DF7AB3">
        <w:rPr>
          <w:rFonts w:ascii="Noto Sans" w:hAnsi="Noto Sans" w:cs="Noto Sans"/>
          <w:b/>
          <w:bCs/>
          <w:sz w:val="19"/>
          <w:szCs w:val="19"/>
          <w:lang w:val="es-MX"/>
        </w:rPr>
        <w:t>.</w:t>
      </w:r>
    </w:p>
    <w:p w:rsidR="00A4254C" w:rsidRPr="00DF7AB3" w:rsidRDefault="00A4254C" w:rsidP="00A4254C">
      <w:pPr>
        <w:jc w:val="both"/>
        <w:rPr>
          <w:rFonts w:ascii="Noto Sans" w:hAnsi="Noto Sans" w:cs="Noto Sans"/>
          <w:bCs/>
          <w:sz w:val="19"/>
          <w:szCs w:val="19"/>
        </w:rPr>
      </w:pPr>
    </w:p>
    <w:p w:rsidR="00A4254C" w:rsidRPr="00DF7AB3" w:rsidRDefault="00A4254C" w:rsidP="003E234E">
      <w:pPr>
        <w:numPr>
          <w:ilvl w:val="0"/>
          <w:numId w:val="32"/>
        </w:numPr>
        <w:jc w:val="both"/>
        <w:rPr>
          <w:rFonts w:ascii="Noto Sans" w:hAnsi="Noto Sans" w:cs="Noto Sans"/>
          <w:bCs/>
          <w:sz w:val="19"/>
          <w:szCs w:val="19"/>
        </w:rPr>
      </w:pPr>
      <w:r w:rsidRPr="00DF7AB3">
        <w:rPr>
          <w:rFonts w:ascii="Noto Sans" w:hAnsi="Noto Sans" w:cs="Noto Sans"/>
          <w:bCs/>
          <w:sz w:val="19"/>
          <w:szCs w:val="19"/>
        </w:rPr>
        <w:t xml:space="preserve">Manifestación de que en caso de resultar con adjudicación se compromete a entregar al área contratante, por cada contrato, dentro del plazo legal para la formalización del contrato, el documento vigente expedido por el S.A.T., en el que emita </w:t>
      </w:r>
      <w:r w:rsidRPr="00DF7AB3">
        <w:rPr>
          <w:rFonts w:ascii="Noto Sans" w:hAnsi="Noto Sans" w:cs="Noto Sans"/>
          <w:b/>
          <w:bCs/>
          <w:sz w:val="19"/>
          <w:szCs w:val="19"/>
        </w:rPr>
        <w:t>opinión favorable</w:t>
      </w:r>
      <w:r w:rsidRPr="00DF7AB3">
        <w:rPr>
          <w:rFonts w:ascii="Noto Sans" w:hAnsi="Noto Sans" w:cs="Noto Sans"/>
          <w:bCs/>
          <w:sz w:val="19"/>
          <w:szCs w:val="19"/>
        </w:rPr>
        <w:t xml:space="preserve"> a nombre de su representada y de la del tercero con el que subcontrata en su caso. </w:t>
      </w:r>
      <w:r w:rsidRPr="00DF7AB3">
        <w:rPr>
          <w:rFonts w:ascii="Noto Sans" w:hAnsi="Noto Sans" w:cs="Noto Sans"/>
          <w:b/>
          <w:bCs/>
          <w:sz w:val="19"/>
          <w:szCs w:val="19"/>
        </w:rPr>
        <w:t xml:space="preserve">Anexo Número 11 (once) </w:t>
      </w:r>
      <w:r w:rsidRPr="00DF7AB3">
        <w:rPr>
          <w:rFonts w:ascii="Noto Sans" w:hAnsi="Noto Sans" w:cs="Noto Sans"/>
          <w:bCs/>
          <w:sz w:val="19"/>
          <w:szCs w:val="19"/>
        </w:rPr>
        <w:t>de las presentes bases.</w:t>
      </w:r>
    </w:p>
    <w:p w:rsidR="00A4254C" w:rsidRPr="00DF7AB3" w:rsidRDefault="00A4254C" w:rsidP="00A4254C">
      <w:pPr>
        <w:jc w:val="both"/>
        <w:rPr>
          <w:rFonts w:ascii="Noto Sans" w:hAnsi="Noto Sans" w:cs="Noto Sans"/>
          <w:bCs/>
          <w:sz w:val="19"/>
          <w:szCs w:val="19"/>
        </w:rPr>
      </w:pPr>
    </w:p>
    <w:p w:rsidR="00A4254C" w:rsidRPr="00DF7AB3" w:rsidRDefault="00A4254C" w:rsidP="003E234E">
      <w:pPr>
        <w:numPr>
          <w:ilvl w:val="0"/>
          <w:numId w:val="32"/>
        </w:num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Los licitantes deberán indicar en el formato previsto en el </w:t>
      </w:r>
      <w:r w:rsidRPr="00DF7AB3">
        <w:rPr>
          <w:rFonts w:ascii="Noto Sans" w:eastAsia="Calibri" w:hAnsi="Noto Sans" w:cs="Noto Sans"/>
          <w:b/>
          <w:sz w:val="19"/>
          <w:szCs w:val="19"/>
          <w:lang w:val="es-MX"/>
        </w:rPr>
        <w:t>Anexo Número 14 (catorce)</w:t>
      </w:r>
      <w:r w:rsidRPr="00DF7AB3">
        <w:rPr>
          <w:rFonts w:ascii="Noto Sans" w:eastAsia="Calibri" w:hAnsi="Noto Sans" w:cs="Noto Sans"/>
          <w:sz w:val="19"/>
          <w:szCs w:val="19"/>
          <w:lang w:val="es-MX"/>
        </w:rPr>
        <w:t xml:space="preserve"> de la presente convocatoria, si en los documentos que proporcionen al Instituto se contiene información de </w:t>
      </w:r>
      <w:r w:rsidRPr="00DF7AB3">
        <w:rPr>
          <w:rFonts w:ascii="Noto Sans" w:eastAsia="Calibri" w:hAnsi="Noto Sans" w:cs="Noto Sans"/>
          <w:b/>
          <w:sz w:val="19"/>
          <w:szCs w:val="19"/>
          <w:lang w:val="es-MX"/>
        </w:rPr>
        <w:t>carácter confidencial, reservada o comercial reservada</w:t>
      </w:r>
      <w:r w:rsidRPr="00DF7AB3">
        <w:rPr>
          <w:rFonts w:ascii="Noto Sans" w:eastAsia="Calibri" w:hAnsi="Noto Sans" w:cs="Noto Sans"/>
          <w:sz w:val="19"/>
          <w:szCs w:val="19"/>
          <w:lang w:val="es-MX"/>
        </w:rPr>
        <w:t xml:space="preserve">, señalando los documentos o las secciones de estos que la contengan, así como el fundamento legal por el cual consideren que tengan ese carácter. </w:t>
      </w:r>
    </w:p>
    <w:p w:rsidR="00A4254C" w:rsidRPr="00DF7AB3" w:rsidRDefault="00A4254C" w:rsidP="00A4254C">
      <w:pPr>
        <w:jc w:val="both"/>
        <w:rPr>
          <w:rFonts w:ascii="Noto Sans" w:eastAsia="Calibri" w:hAnsi="Noto Sans" w:cs="Noto Sans"/>
          <w:sz w:val="19"/>
          <w:szCs w:val="19"/>
          <w:lang w:val="es-MX"/>
        </w:rPr>
      </w:pPr>
    </w:p>
    <w:p w:rsidR="00A4254C" w:rsidRPr="00DF7AB3" w:rsidRDefault="00A4254C" w:rsidP="003E234E">
      <w:pPr>
        <w:numPr>
          <w:ilvl w:val="0"/>
          <w:numId w:val="32"/>
        </w:num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A efecto de dar cumplimiento a lo señalado en el artículo 50 fracción VII de la LAASSP y 88 fracción III de su Reglamento, los licitantes presentarán en la Oficina de Contratos, sita en el domicilio de la Coordinación de Abastecimiento y Equipamiento, ubicada en calle 44 número 999 por 127 y 127 B Colonia Serapio Rendón, C.P. 97285 de la Ciudad de Mérida, Yucatán. (Planta alta), en horario de 10:00 a 14:00 horas en días hábiles, a partir de la publicación de la presente convocatoria y hasta 24 horas antes del acto de presentación y apertura de proposiciones, copia de la escritura constitutiva, sus reformas y poder del representante legal, el no presentarlos no será motivo de </w:t>
      </w:r>
      <w:proofErr w:type="spellStart"/>
      <w:r w:rsidRPr="00DF7AB3">
        <w:rPr>
          <w:rFonts w:ascii="Noto Sans" w:eastAsia="Calibri" w:hAnsi="Noto Sans" w:cs="Noto Sans"/>
          <w:sz w:val="19"/>
          <w:szCs w:val="19"/>
          <w:lang w:val="es-MX"/>
        </w:rPr>
        <w:t>desechamiento</w:t>
      </w:r>
      <w:proofErr w:type="spellEnd"/>
      <w:r w:rsidRPr="00DF7AB3">
        <w:rPr>
          <w:rFonts w:ascii="Noto Sans" w:eastAsia="Calibri" w:hAnsi="Noto Sans" w:cs="Noto Sans"/>
          <w:sz w:val="19"/>
          <w:szCs w:val="19"/>
          <w:lang w:val="es-MX"/>
        </w:rPr>
        <w:t>.</w:t>
      </w:r>
    </w:p>
    <w:p w:rsidR="00A4254C" w:rsidRPr="00DF7AB3" w:rsidRDefault="00A4254C" w:rsidP="00A4254C">
      <w:pPr>
        <w:pStyle w:val="Prrafodelista"/>
        <w:rPr>
          <w:rFonts w:ascii="Noto Sans" w:eastAsia="Calibri" w:hAnsi="Noto Sans" w:cs="Noto Sans"/>
          <w:sz w:val="19"/>
          <w:szCs w:val="19"/>
        </w:rPr>
      </w:pPr>
    </w:p>
    <w:p w:rsidR="00A4254C" w:rsidRPr="00DF7AB3" w:rsidRDefault="00A4254C" w:rsidP="00A4254C">
      <w:pPr>
        <w:ind w:left="720"/>
        <w:jc w:val="both"/>
        <w:rPr>
          <w:rFonts w:ascii="Noto Sans" w:eastAsia="Calibri" w:hAnsi="Noto Sans" w:cs="Noto Sans"/>
          <w:sz w:val="19"/>
          <w:szCs w:val="19"/>
          <w:lang w:val="es-MX"/>
        </w:rPr>
      </w:pPr>
    </w:p>
    <w:p w:rsidR="007E5215" w:rsidRPr="00DF7AB3" w:rsidRDefault="00A4254C" w:rsidP="003E234E">
      <w:pPr>
        <w:numPr>
          <w:ilvl w:val="0"/>
          <w:numId w:val="32"/>
        </w:num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Autorización para consultar su opinión de cumplimiento </w:t>
      </w:r>
      <w:r w:rsidRPr="00DF7AB3">
        <w:rPr>
          <w:rFonts w:ascii="Noto Sans" w:eastAsia="Calibri" w:hAnsi="Noto Sans" w:cs="Noto Sans"/>
          <w:b/>
          <w:sz w:val="19"/>
          <w:szCs w:val="19"/>
          <w:lang w:val="es-MX"/>
        </w:rPr>
        <w:t>(32-D).-</w:t>
      </w:r>
      <w:r w:rsidRPr="00DF7AB3">
        <w:rPr>
          <w:rFonts w:ascii="Noto Sans" w:eastAsia="Calibri" w:hAnsi="Noto Sans" w:cs="Noto Sans"/>
          <w:sz w:val="19"/>
          <w:szCs w:val="19"/>
          <w:lang w:val="es-MX"/>
        </w:rPr>
        <w:t xml:space="preserve"> Escrito mediante el cual el licitante autorice a los servidores públicos del Instituto puedan consultar sus opiniones de cumplimiento en materia de seguridad social. </w:t>
      </w:r>
      <w:r w:rsidRPr="00DF7AB3">
        <w:rPr>
          <w:rFonts w:ascii="Noto Sans" w:eastAsia="Calibri" w:hAnsi="Noto Sans" w:cs="Noto Sans"/>
          <w:b/>
          <w:sz w:val="19"/>
          <w:szCs w:val="19"/>
          <w:lang w:val="es-MX"/>
        </w:rPr>
        <w:t>Anexo Numero 17 (Diecisiete).</w:t>
      </w:r>
    </w:p>
    <w:p w:rsidR="007E5215" w:rsidRPr="00DF7AB3" w:rsidRDefault="007E5215" w:rsidP="003E234E">
      <w:pPr>
        <w:numPr>
          <w:ilvl w:val="0"/>
          <w:numId w:val="32"/>
        </w:numPr>
        <w:jc w:val="both"/>
        <w:rPr>
          <w:rFonts w:ascii="Noto Sans" w:eastAsia="Calibri" w:hAnsi="Noto Sans" w:cs="Noto Sans"/>
          <w:sz w:val="19"/>
          <w:szCs w:val="19"/>
          <w:lang w:val="es-MX"/>
        </w:rPr>
      </w:pPr>
      <w:r w:rsidRPr="00DF7AB3">
        <w:rPr>
          <w:rFonts w:ascii="Noto Sans" w:hAnsi="Noto Sans" w:cs="Noto Sans"/>
          <w:bCs/>
          <w:sz w:val="20"/>
        </w:rPr>
        <w:t xml:space="preserve">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DF7AB3">
        <w:rPr>
          <w:rFonts w:ascii="Noto Sans" w:hAnsi="Noto Sans" w:cs="Noto Sans"/>
          <w:b/>
          <w:bCs/>
          <w:sz w:val="20"/>
        </w:rPr>
        <w:t xml:space="preserve">Escrito libre.   </w:t>
      </w:r>
    </w:p>
    <w:p w:rsidR="007E5215" w:rsidRPr="00DF7AB3" w:rsidRDefault="007E5215" w:rsidP="003E234E">
      <w:pPr>
        <w:numPr>
          <w:ilvl w:val="0"/>
          <w:numId w:val="32"/>
        </w:numPr>
        <w:jc w:val="both"/>
        <w:rPr>
          <w:rFonts w:ascii="Noto Sans" w:eastAsia="Calibri" w:hAnsi="Noto Sans" w:cs="Noto Sans"/>
          <w:sz w:val="19"/>
          <w:szCs w:val="19"/>
          <w:lang w:val="es-MX"/>
        </w:rPr>
      </w:pPr>
      <w:r w:rsidRPr="00DF7AB3">
        <w:rPr>
          <w:rFonts w:ascii="Noto Sans" w:hAnsi="Noto Sans" w:cs="Noto Sans"/>
          <w:b/>
          <w:bCs/>
          <w:sz w:val="20"/>
        </w:rPr>
        <w:t>Escrito</w:t>
      </w:r>
      <w:r w:rsidRPr="00DF7AB3">
        <w:rPr>
          <w:rFonts w:ascii="Noto Sans" w:hAnsi="Noto Sans" w:cs="Noto Sans"/>
          <w:bCs/>
          <w:sz w:val="20"/>
        </w:rPr>
        <w:t xml:space="preserve"> en el que su firmante manifieste bajo protesta de decir verdad, que no ejecuta con otro participante acciones que impliquen o tengan por objeto obtener un beneficio o ventaja </w:t>
      </w:r>
      <w:r w:rsidR="00AF5E61" w:rsidRPr="00DF7AB3">
        <w:rPr>
          <w:rFonts w:ascii="Noto Sans" w:hAnsi="Noto Sans" w:cs="Noto Sans"/>
          <w:bCs/>
          <w:sz w:val="20"/>
        </w:rPr>
        <w:t>indebida en el procedimiento.</w:t>
      </w:r>
      <w:r w:rsidR="00AF5E61" w:rsidRPr="00DF7AB3">
        <w:rPr>
          <w:rFonts w:ascii="Noto Sans" w:hAnsi="Noto Sans" w:cs="Noto Sans"/>
          <w:b/>
          <w:bCs/>
          <w:sz w:val="20"/>
        </w:rPr>
        <w:t xml:space="preserve"> Escrito libre.   </w:t>
      </w:r>
    </w:p>
    <w:p w:rsidR="007E5215" w:rsidRPr="002C62C2" w:rsidRDefault="007E5215" w:rsidP="003E234E">
      <w:pPr>
        <w:numPr>
          <w:ilvl w:val="0"/>
          <w:numId w:val="32"/>
        </w:numPr>
        <w:jc w:val="both"/>
        <w:rPr>
          <w:rFonts w:ascii="Noto Sans" w:eastAsia="Calibri" w:hAnsi="Noto Sans" w:cs="Noto Sans"/>
          <w:sz w:val="19"/>
          <w:szCs w:val="19"/>
          <w:lang w:val="es-MX"/>
        </w:rPr>
      </w:pPr>
      <w:r w:rsidRPr="00DF7AB3">
        <w:rPr>
          <w:rFonts w:ascii="Noto Sans" w:hAnsi="Noto Sans" w:cs="Noto Sans"/>
          <w:b/>
          <w:bCs/>
          <w:sz w:val="20"/>
        </w:rPr>
        <w:lastRenderedPageBreak/>
        <w:t>Escrito</w:t>
      </w:r>
      <w:r w:rsidRPr="00DF7AB3">
        <w:rPr>
          <w:rFonts w:ascii="Noto Sans" w:hAnsi="Noto Sans" w:cs="Noto Sans"/>
          <w:bCs/>
          <w:sz w:val="20"/>
        </w:rPr>
        <w:t xml:space="preserve"> en el que su firmante manifieste bajo protesta de decir verdad que, en caso de resultar ganador, no podrá subcontratar a otro licitante que haya participado en el procedimiento</w:t>
      </w:r>
      <w:r w:rsidR="009B018E" w:rsidRPr="00DF7AB3">
        <w:rPr>
          <w:rFonts w:ascii="Noto Sans" w:hAnsi="Noto Sans" w:cs="Noto Sans"/>
          <w:bCs/>
          <w:sz w:val="20"/>
        </w:rPr>
        <w:t>.</w:t>
      </w:r>
      <w:r w:rsidR="00AF5E61" w:rsidRPr="00DF7AB3">
        <w:rPr>
          <w:rFonts w:ascii="Noto Sans" w:hAnsi="Noto Sans" w:cs="Noto Sans"/>
          <w:b/>
          <w:bCs/>
          <w:sz w:val="20"/>
        </w:rPr>
        <w:t xml:space="preserve"> Escrito libre.   </w:t>
      </w:r>
    </w:p>
    <w:p w:rsidR="002C62C2" w:rsidRPr="002C62C2" w:rsidRDefault="002C62C2" w:rsidP="003E234E">
      <w:pPr>
        <w:pStyle w:val="Prrafodelista"/>
        <w:numPr>
          <w:ilvl w:val="0"/>
          <w:numId w:val="32"/>
        </w:numPr>
        <w:rPr>
          <w:rFonts w:ascii="Noto Sans" w:eastAsia="Calibri" w:hAnsi="Noto Sans" w:cs="Noto Sans"/>
          <w:b/>
          <w:sz w:val="19"/>
          <w:szCs w:val="19"/>
          <w:lang w:eastAsia="en-US"/>
        </w:rPr>
      </w:pPr>
      <w:r w:rsidRPr="002C62C2">
        <w:rPr>
          <w:rFonts w:ascii="Noto Sans" w:eastAsia="Calibri" w:hAnsi="Noto Sans" w:cs="Noto Sans"/>
          <w:sz w:val="19"/>
          <w:szCs w:val="19"/>
          <w:lang w:eastAsia="en-US"/>
        </w:rPr>
        <w:t xml:space="preserve">Escrito por el que manifieste la dirección de correo electrónico del licitante. </w:t>
      </w:r>
      <w:r w:rsidRPr="002C62C2">
        <w:rPr>
          <w:rFonts w:ascii="Noto Sans" w:eastAsia="Calibri" w:hAnsi="Noto Sans" w:cs="Noto Sans"/>
          <w:b/>
          <w:sz w:val="19"/>
          <w:szCs w:val="19"/>
          <w:lang w:eastAsia="en-US"/>
        </w:rPr>
        <w:t>Escrito libre.</w:t>
      </w:r>
    </w:p>
    <w:p w:rsidR="007E5215" w:rsidRPr="00DF7AB3" w:rsidRDefault="007E5215" w:rsidP="007E5215">
      <w:pPr>
        <w:jc w:val="both"/>
        <w:rPr>
          <w:rFonts w:ascii="Noto Sans" w:eastAsia="Calibri" w:hAnsi="Noto Sans" w:cs="Noto Sans"/>
          <w:sz w:val="19"/>
          <w:szCs w:val="19"/>
          <w:lang w:val="es-MX"/>
        </w:rPr>
      </w:pPr>
    </w:p>
    <w:p w:rsidR="00A4254C" w:rsidRPr="00DF7AB3" w:rsidRDefault="00A4254C" w:rsidP="00A4254C">
      <w:pPr>
        <w:jc w:val="both"/>
        <w:rPr>
          <w:rFonts w:ascii="Noto Sans" w:eastAsia="Calibri" w:hAnsi="Noto Sans" w:cs="Noto Sans"/>
          <w:sz w:val="19"/>
          <w:szCs w:val="19"/>
          <w:lang w:eastAsia="es-ES"/>
        </w:rPr>
      </w:pPr>
    </w:p>
    <w:p w:rsidR="00A4254C" w:rsidRPr="00DF7AB3" w:rsidRDefault="00A4254C" w:rsidP="008D2864">
      <w:pPr>
        <w:numPr>
          <w:ilvl w:val="0"/>
          <w:numId w:val="13"/>
        </w:numPr>
        <w:ind w:left="0" w:firstLine="0"/>
        <w:jc w:val="both"/>
        <w:rPr>
          <w:rFonts w:ascii="Noto Sans" w:hAnsi="Noto Sans" w:cs="Noto Sans"/>
          <w:b/>
          <w:sz w:val="19"/>
          <w:szCs w:val="19"/>
        </w:rPr>
      </w:pPr>
      <w:r w:rsidRPr="00DF7AB3">
        <w:rPr>
          <w:rFonts w:ascii="Noto Sans" w:hAnsi="Noto Sans" w:cs="Noto Sans"/>
          <w:b/>
          <w:sz w:val="19"/>
          <w:szCs w:val="19"/>
        </w:rPr>
        <w:t>Además de considerar los aspectos siguientes:</w:t>
      </w:r>
    </w:p>
    <w:p w:rsidR="00A4254C" w:rsidRPr="00DF7AB3" w:rsidRDefault="00A4254C" w:rsidP="00A4254C">
      <w:pPr>
        <w:jc w:val="both"/>
        <w:rPr>
          <w:rFonts w:ascii="Noto Sans" w:hAnsi="Noto Sans" w:cs="Noto Sans"/>
          <w:b/>
          <w:sz w:val="19"/>
          <w:szCs w:val="19"/>
        </w:rPr>
      </w:pPr>
    </w:p>
    <w:p w:rsidR="00A4254C" w:rsidRPr="00DF7AB3" w:rsidRDefault="00A4254C" w:rsidP="00A4254C">
      <w:pPr>
        <w:tabs>
          <w:tab w:val="left" w:pos="426"/>
        </w:tabs>
        <w:ind w:firstLine="284"/>
        <w:jc w:val="both"/>
        <w:rPr>
          <w:rFonts w:ascii="Noto Sans" w:hAnsi="Noto Sans" w:cs="Noto Sans"/>
          <w:sz w:val="19"/>
          <w:szCs w:val="19"/>
        </w:rPr>
      </w:pPr>
      <w:r w:rsidRPr="00DF7AB3">
        <w:rPr>
          <w:rFonts w:ascii="Noto Sans" w:hAnsi="Noto Sans" w:cs="Noto Sans"/>
          <w:sz w:val="19"/>
          <w:szCs w:val="19"/>
        </w:rPr>
        <w:t>I.</w:t>
      </w:r>
      <w:r w:rsidRPr="00DF7AB3">
        <w:rPr>
          <w:rFonts w:ascii="Noto Sans" w:hAnsi="Noto Sans" w:cs="Noto Sans"/>
          <w:sz w:val="19"/>
          <w:szCs w:val="19"/>
        </w:rPr>
        <w:tab/>
        <w:t xml:space="preserve">  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A4254C" w:rsidRPr="00DF7AB3" w:rsidRDefault="00A4254C" w:rsidP="00A4254C">
      <w:pPr>
        <w:tabs>
          <w:tab w:val="left" w:pos="426"/>
        </w:tabs>
        <w:jc w:val="both"/>
        <w:rPr>
          <w:rFonts w:ascii="Noto Sans" w:hAnsi="Noto Sans" w:cs="Noto Sans"/>
          <w:sz w:val="19"/>
          <w:szCs w:val="19"/>
        </w:rPr>
      </w:pPr>
    </w:p>
    <w:p w:rsidR="00A4254C" w:rsidRPr="00DF7AB3" w:rsidRDefault="00A4254C" w:rsidP="00A4254C">
      <w:pPr>
        <w:tabs>
          <w:tab w:val="left" w:pos="426"/>
        </w:tabs>
        <w:ind w:firstLine="284"/>
        <w:jc w:val="both"/>
        <w:rPr>
          <w:rFonts w:ascii="Noto Sans" w:hAnsi="Noto Sans" w:cs="Noto Sans"/>
          <w:sz w:val="19"/>
          <w:szCs w:val="19"/>
        </w:rPr>
      </w:pPr>
      <w:r w:rsidRPr="00DF7AB3">
        <w:rPr>
          <w:rFonts w:ascii="Noto Sans" w:hAnsi="Noto Sans" w:cs="Noto Sans"/>
          <w:sz w:val="19"/>
          <w:szCs w:val="19"/>
        </w:rPr>
        <w:t>II. En las proposiciones enviadas a través de medios remotos de comunicación electrónica, en sustitución de la firma autógrafa, se emplearán los medios de identificación electrónica que establezca la S</w:t>
      </w:r>
      <w:r w:rsidR="002A541A" w:rsidRPr="00DF7AB3">
        <w:rPr>
          <w:rFonts w:ascii="Noto Sans" w:hAnsi="Noto Sans" w:cs="Noto Sans"/>
          <w:sz w:val="19"/>
          <w:szCs w:val="19"/>
        </w:rPr>
        <w:t>ecretaría</w:t>
      </w:r>
      <w:r w:rsidRPr="00DF7AB3">
        <w:rPr>
          <w:rFonts w:ascii="Noto Sans" w:hAnsi="Noto Sans" w:cs="Noto Sans"/>
          <w:sz w:val="19"/>
          <w:szCs w:val="19"/>
        </w:rPr>
        <w:t>.</w:t>
      </w:r>
    </w:p>
    <w:p w:rsidR="00A4254C" w:rsidRPr="00DF7AB3" w:rsidRDefault="00A4254C" w:rsidP="00A4254C">
      <w:pPr>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 xml:space="preserve">III. 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rsidR="00A4254C" w:rsidRPr="00DF7AB3" w:rsidRDefault="00A4254C" w:rsidP="00A4254C">
      <w:pPr>
        <w:ind w:firstLine="284"/>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 xml:space="preserve">IV. El cumplimiento de los requisitos mencionados en los numerales </w:t>
      </w:r>
      <w:r w:rsidRPr="00DF7AB3">
        <w:rPr>
          <w:rFonts w:ascii="Noto Sans" w:hAnsi="Noto Sans" w:cs="Noto Sans"/>
          <w:b/>
          <w:sz w:val="19"/>
          <w:szCs w:val="19"/>
        </w:rPr>
        <w:t>6, 6.1 fracción I, y 6.2</w:t>
      </w:r>
      <w:r w:rsidRPr="00DF7AB3">
        <w:rPr>
          <w:rFonts w:ascii="Noto Sans" w:hAnsi="Noto Sans" w:cs="Noto Sans"/>
          <w:sz w:val="19"/>
          <w:szCs w:val="19"/>
        </w:rPr>
        <w:t xml:space="preserve"> son indispensables para evaluar las proposiciones y, en consecuencia, su incumplimiento afectaría su solvencia y motivaría su </w:t>
      </w:r>
      <w:proofErr w:type="spellStart"/>
      <w:r w:rsidRPr="00DF7AB3">
        <w:rPr>
          <w:rFonts w:ascii="Noto Sans" w:hAnsi="Noto Sans" w:cs="Noto Sans"/>
          <w:sz w:val="19"/>
          <w:szCs w:val="19"/>
        </w:rPr>
        <w:t>desechamiento</w:t>
      </w:r>
      <w:proofErr w:type="spellEnd"/>
      <w:r w:rsidRPr="00DF7AB3">
        <w:rPr>
          <w:rFonts w:ascii="Noto Sans" w:hAnsi="Noto Sans" w:cs="Noto Sans"/>
          <w:sz w:val="19"/>
          <w:szCs w:val="19"/>
        </w:rPr>
        <w:t>. Este último, también se dará si se comprueba que algún licitante ha acordado con otro u otros elevar el costo de los bienes o cualquier otro acuerdo que tenga como fin obtener una ventaja sobre los demás licitantes.</w:t>
      </w:r>
    </w:p>
    <w:p w:rsidR="00A4254C" w:rsidRPr="00DF7AB3" w:rsidRDefault="00A4254C" w:rsidP="00A4254C">
      <w:pPr>
        <w:ind w:firstLine="284"/>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V. Los documentos que integran la propuesta del licitante deberán ser legibles, para llevar a cabo la evaluación de la misma y verificar si técnica y económicamente los datos contenidos corresponden a lo requerido por la convocante; de resultar ilegible y ello provoque un faltante o carencia de información, se considerará insolvente su proposición por imposibilitar su análisis.</w:t>
      </w:r>
    </w:p>
    <w:p w:rsidR="00A4254C" w:rsidRPr="00DF7AB3" w:rsidRDefault="00A4254C" w:rsidP="00A4254C">
      <w:pPr>
        <w:ind w:left="992" w:right="17"/>
        <w:jc w:val="both"/>
        <w:rPr>
          <w:rFonts w:ascii="Noto Sans" w:hAnsi="Noto Sans" w:cs="Noto Sans"/>
          <w:sz w:val="19"/>
          <w:szCs w:val="19"/>
          <w:lang w:eastAsia="es-ES"/>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6.1  DOCUMENTACIÓN COMPLEMENTARIA.</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    </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La documentación complementaria que deberá presentar el licitante, es la siguiente:</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 </w:t>
      </w: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por ambos lados de su </w:t>
      </w:r>
      <w:r w:rsidRPr="00DF7AB3">
        <w:rPr>
          <w:rFonts w:ascii="Noto Sans" w:hAnsi="Noto Sans" w:cs="Noto Sans"/>
          <w:b/>
          <w:sz w:val="19"/>
          <w:szCs w:val="19"/>
        </w:rPr>
        <w:t>identificación oficial vigente con fotografía</w:t>
      </w:r>
      <w:r w:rsidRPr="00DF7AB3">
        <w:rPr>
          <w:rFonts w:ascii="Noto Sans" w:hAnsi="Noto Sans" w:cs="Noto Sans"/>
          <w:sz w:val="19"/>
          <w:szCs w:val="19"/>
        </w:rPr>
        <w:t xml:space="preserve">, (cédula profesional, pasaporte o credencial para votar con fotografía), tratándose de personas físicas; y, en el caso de personas morales, de la persona que firme la proposición.  </w:t>
      </w:r>
    </w:p>
    <w:p w:rsidR="00A4254C" w:rsidRPr="00DF7AB3" w:rsidRDefault="00A4254C" w:rsidP="00A4254C">
      <w:pPr>
        <w:tabs>
          <w:tab w:val="num" w:pos="426"/>
        </w:tabs>
        <w:ind w:firstLine="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b/>
          <w:sz w:val="19"/>
          <w:szCs w:val="19"/>
        </w:rPr>
        <w:t>Anexo Número 5 (cinco),</w:t>
      </w:r>
      <w:r w:rsidRPr="00DF7AB3">
        <w:rPr>
          <w:rFonts w:ascii="Noto Sans" w:hAnsi="Noto Sans" w:cs="Noto Sans"/>
          <w:sz w:val="19"/>
          <w:szCs w:val="19"/>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p w:rsidR="00A4254C" w:rsidRPr="00DF7AB3" w:rsidRDefault="00A4254C" w:rsidP="00A4254C">
      <w:pPr>
        <w:tabs>
          <w:tab w:val="num" w:pos="426"/>
        </w:tabs>
        <w:ind w:firstLine="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lastRenderedPageBreak/>
        <w:t xml:space="preserve">Copia simple de la escritura pública del </w:t>
      </w:r>
      <w:r w:rsidRPr="00DF7AB3">
        <w:rPr>
          <w:rFonts w:ascii="Noto Sans" w:hAnsi="Noto Sans" w:cs="Noto Sans"/>
          <w:b/>
          <w:sz w:val="19"/>
          <w:szCs w:val="19"/>
        </w:rPr>
        <w:t>acta constitutiva</w:t>
      </w:r>
      <w:r w:rsidRPr="00DF7AB3">
        <w:rPr>
          <w:rFonts w:ascii="Noto Sans" w:hAnsi="Noto Sans" w:cs="Noto Sans"/>
          <w:sz w:val="19"/>
          <w:szCs w:val="19"/>
        </w:rPr>
        <w:t xml:space="preserve">, en caso de ser personas morales, y acta de nacimiento en caso de personas físicas.  </w:t>
      </w:r>
    </w:p>
    <w:p w:rsidR="00A4254C" w:rsidRPr="00DF7AB3" w:rsidRDefault="00A4254C" w:rsidP="00A4254C">
      <w:pPr>
        <w:tabs>
          <w:tab w:val="num" w:pos="606"/>
        </w:tabs>
        <w:ind w:left="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de </w:t>
      </w:r>
      <w:r w:rsidRPr="00DF7AB3">
        <w:rPr>
          <w:rFonts w:ascii="Noto Sans" w:hAnsi="Noto Sans" w:cs="Noto Sans"/>
          <w:b/>
          <w:sz w:val="19"/>
          <w:szCs w:val="19"/>
        </w:rPr>
        <w:t>poder</w:t>
      </w:r>
      <w:r w:rsidRPr="00DF7AB3">
        <w:rPr>
          <w:rFonts w:ascii="Noto Sans" w:hAnsi="Noto Sans" w:cs="Noto Sans"/>
          <w:sz w:val="19"/>
          <w:szCs w:val="19"/>
        </w:rPr>
        <w:t xml:space="preserve"> donde consten las facultades del representante, en su caso. </w:t>
      </w:r>
    </w:p>
    <w:p w:rsidR="00A4254C" w:rsidRPr="00DF7AB3" w:rsidRDefault="00A4254C" w:rsidP="00A4254C">
      <w:pPr>
        <w:tabs>
          <w:tab w:val="num" w:pos="606"/>
        </w:tabs>
        <w:jc w:val="both"/>
        <w:rPr>
          <w:rFonts w:ascii="Noto Sans" w:hAnsi="Noto Sans" w:cs="Noto Sans"/>
          <w:sz w:val="19"/>
          <w:szCs w:val="19"/>
        </w:rPr>
      </w:pPr>
    </w:p>
    <w:p w:rsidR="00700227" w:rsidRPr="003606F8" w:rsidRDefault="00700227" w:rsidP="00700227">
      <w:pPr>
        <w:jc w:val="both"/>
        <w:rPr>
          <w:rFonts w:ascii="Noto Sans" w:hAnsi="Noto Sans" w:cs="Noto Sans"/>
          <w:b/>
          <w:sz w:val="19"/>
          <w:szCs w:val="19"/>
          <w:lang w:eastAsia="es-ES"/>
        </w:rPr>
      </w:pPr>
      <w:r w:rsidRPr="003606F8">
        <w:rPr>
          <w:rFonts w:ascii="Noto Sans" w:hAnsi="Noto Sans" w:cs="Noto Sans"/>
          <w:b/>
          <w:bCs/>
          <w:sz w:val="19"/>
          <w:szCs w:val="19"/>
          <w:lang w:eastAsia="es-ES"/>
        </w:rPr>
        <w:t xml:space="preserve">NOTA: </w:t>
      </w:r>
      <w:r w:rsidRPr="003606F8">
        <w:rPr>
          <w:rFonts w:ascii="Noto Sans" w:hAnsi="Noto Sans" w:cs="Noto Sans"/>
          <w:b/>
          <w:sz w:val="19"/>
          <w:szCs w:val="19"/>
          <w:lang w:eastAsia="es-ES"/>
        </w:rPr>
        <w:t xml:space="preserve">Para los licitantes que no cuenten con número de proveedor en el IMSS, deberán entregar junto con su propuesta los siguientes documentos: </w:t>
      </w:r>
    </w:p>
    <w:p w:rsidR="00700227" w:rsidRPr="003606F8" w:rsidRDefault="00700227" w:rsidP="00700227">
      <w:pPr>
        <w:jc w:val="both"/>
        <w:rPr>
          <w:rFonts w:ascii="Noto Sans" w:hAnsi="Noto Sans" w:cs="Noto Sans"/>
          <w:sz w:val="19"/>
          <w:szCs w:val="19"/>
          <w:lang w:eastAsia="es-ES"/>
        </w:rPr>
      </w:pP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Constancia de situación fiscal (al mes en curso).</w:t>
      </w: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Copia de Identificación oficial del representante legal de la persona moral o de la persona física, en su caso.</w:t>
      </w: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Comprobante domiciliario (agua, luz, predial)</w:t>
      </w: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Acta constitutiva o Poder Notarial donde sea designado el representante legal (sólo en caso de persona moral).</w:t>
      </w:r>
    </w:p>
    <w:p w:rsidR="00700227" w:rsidRDefault="00700227" w:rsidP="00A4254C">
      <w:pPr>
        <w:tabs>
          <w:tab w:val="left" w:pos="567"/>
        </w:tabs>
        <w:jc w:val="both"/>
        <w:rPr>
          <w:rFonts w:ascii="Noto Sans" w:hAnsi="Noto Sans" w:cs="Noto Sans"/>
          <w:b/>
          <w:bCs/>
          <w:sz w:val="19"/>
          <w:szCs w:val="19"/>
        </w:rPr>
      </w:pPr>
    </w:p>
    <w:p w:rsidR="00A4254C" w:rsidRPr="005435D8" w:rsidRDefault="00A4254C" w:rsidP="003E234E">
      <w:pPr>
        <w:pStyle w:val="Prrafodelista"/>
        <w:numPr>
          <w:ilvl w:val="1"/>
          <w:numId w:val="40"/>
        </w:numPr>
        <w:tabs>
          <w:tab w:val="left" w:pos="567"/>
        </w:tabs>
        <w:jc w:val="both"/>
        <w:rPr>
          <w:rFonts w:ascii="Noto Sans" w:hAnsi="Noto Sans" w:cs="Noto Sans"/>
          <w:b/>
          <w:bCs/>
          <w:sz w:val="19"/>
          <w:szCs w:val="19"/>
        </w:rPr>
      </w:pPr>
      <w:r w:rsidRPr="005435D8">
        <w:rPr>
          <w:rFonts w:ascii="Noto Sans" w:hAnsi="Noto Sans" w:cs="Noto Sans"/>
          <w:b/>
          <w:bCs/>
          <w:sz w:val="19"/>
          <w:szCs w:val="19"/>
        </w:rPr>
        <w:t xml:space="preserve"> PROPOSICION TÉCNICA:</w:t>
      </w:r>
    </w:p>
    <w:p w:rsidR="00A4254C" w:rsidRPr="00DF7AB3" w:rsidRDefault="00A4254C" w:rsidP="00A4254C">
      <w:pPr>
        <w:jc w:val="both"/>
        <w:rPr>
          <w:rFonts w:ascii="Noto Sans" w:hAnsi="Noto Sans" w:cs="Noto Sans"/>
          <w:sz w:val="19"/>
          <w:szCs w:val="19"/>
        </w:rPr>
      </w:pPr>
    </w:p>
    <w:p w:rsidR="005435D8" w:rsidRDefault="00A4254C" w:rsidP="005435D8">
      <w:pPr>
        <w:jc w:val="both"/>
        <w:rPr>
          <w:rFonts w:ascii="Noto Sans" w:hAnsi="Noto Sans" w:cs="Noto Sans"/>
          <w:sz w:val="19"/>
          <w:szCs w:val="19"/>
        </w:rPr>
      </w:pPr>
      <w:r w:rsidRPr="00DF7AB3">
        <w:rPr>
          <w:rFonts w:ascii="Noto Sans" w:hAnsi="Noto Sans" w:cs="Noto Sans"/>
          <w:sz w:val="19"/>
          <w:szCs w:val="19"/>
        </w:rPr>
        <w:t>La proposición técnica deberá contener la siguiente documentación:</w:t>
      </w:r>
    </w:p>
    <w:p w:rsidR="005435D8" w:rsidRDefault="005435D8" w:rsidP="005435D8">
      <w:pPr>
        <w:jc w:val="both"/>
        <w:rPr>
          <w:rFonts w:ascii="Noto Sans" w:hAnsi="Noto Sans" w:cs="Noto Sans"/>
          <w:sz w:val="19"/>
          <w:szCs w:val="19"/>
        </w:rPr>
      </w:pPr>
    </w:p>
    <w:p w:rsidR="005435D8" w:rsidRDefault="005435D8" w:rsidP="005435D8">
      <w:pPr>
        <w:jc w:val="both"/>
        <w:rPr>
          <w:rFonts w:ascii="Noto Sans" w:hAnsi="Noto Sans" w:cs="Noto Sans"/>
          <w:sz w:val="19"/>
          <w:szCs w:val="19"/>
        </w:rPr>
      </w:pPr>
    </w:p>
    <w:p w:rsidR="005435D8" w:rsidRPr="00BE50A5" w:rsidRDefault="005435D8" w:rsidP="003E234E">
      <w:pPr>
        <w:pStyle w:val="Prrafodelista"/>
        <w:numPr>
          <w:ilvl w:val="0"/>
          <w:numId w:val="41"/>
        </w:numPr>
        <w:jc w:val="both"/>
        <w:rPr>
          <w:rFonts w:ascii="Noto Sans" w:hAnsi="Noto Sans" w:cs="Noto Sans"/>
          <w:sz w:val="19"/>
          <w:szCs w:val="19"/>
        </w:rPr>
      </w:pPr>
      <w:r w:rsidRPr="00BE50A5">
        <w:rPr>
          <w:rFonts w:ascii="Noto Sans" w:hAnsi="Noto Sans" w:cs="Noto Sans"/>
          <w:sz w:val="18"/>
          <w:szCs w:val="18"/>
        </w:rPr>
        <w:t xml:space="preserve">Descripción amplia y detallada del servicio ofertado, cumpliendo estrictamente con lo señalado en  los </w:t>
      </w:r>
      <w:r w:rsidRPr="00BE50A5">
        <w:rPr>
          <w:rFonts w:ascii="Noto Sans" w:hAnsi="Noto Sans" w:cs="Noto Sans"/>
          <w:b/>
          <w:sz w:val="18"/>
          <w:szCs w:val="18"/>
        </w:rPr>
        <w:t xml:space="preserve">Anexos Número 1 (Uno), 1 A (Uno A) y </w:t>
      </w:r>
      <w:r w:rsidR="00BE50A5" w:rsidRPr="00BE50A5">
        <w:rPr>
          <w:rFonts w:ascii="Noto Sans" w:hAnsi="Noto Sans" w:cs="Noto Sans"/>
          <w:b/>
          <w:sz w:val="18"/>
          <w:szCs w:val="18"/>
        </w:rPr>
        <w:t>1</w:t>
      </w:r>
      <w:r w:rsidRPr="00BE50A5">
        <w:rPr>
          <w:rFonts w:ascii="Noto Sans" w:hAnsi="Noto Sans" w:cs="Noto Sans"/>
          <w:b/>
          <w:sz w:val="18"/>
          <w:szCs w:val="18"/>
        </w:rPr>
        <w:t>3 (</w:t>
      </w:r>
      <w:r w:rsidR="00BE50A5" w:rsidRPr="00BE50A5">
        <w:rPr>
          <w:rFonts w:ascii="Noto Sans" w:hAnsi="Noto Sans" w:cs="Noto Sans"/>
          <w:b/>
          <w:sz w:val="18"/>
          <w:szCs w:val="18"/>
        </w:rPr>
        <w:t>trece</w:t>
      </w:r>
      <w:r w:rsidRPr="00BE50A5">
        <w:rPr>
          <w:rFonts w:ascii="Noto Sans" w:hAnsi="Noto Sans" w:cs="Noto Sans"/>
          <w:b/>
          <w:sz w:val="18"/>
          <w:szCs w:val="18"/>
        </w:rPr>
        <w:t>),</w:t>
      </w:r>
      <w:r w:rsidRPr="00BE50A5">
        <w:rPr>
          <w:rFonts w:ascii="Noto Sans" w:hAnsi="Noto Sans" w:cs="Noto Sans"/>
          <w:sz w:val="18"/>
          <w:szCs w:val="18"/>
        </w:rPr>
        <w:t xml:space="preserve"> </w:t>
      </w:r>
      <w:r w:rsidRPr="00BE50A5">
        <w:rPr>
          <w:rFonts w:ascii="Noto Sans" w:hAnsi="Noto Sans" w:cs="Noto Sans"/>
          <w:b/>
          <w:sz w:val="18"/>
          <w:szCs w:val="18"/>
        </w:rPr>
        <w:t xml:space="preserve">acompañado de la siguiente documentación, los cuales forman parte de las  bases de la presente </w:t>
      </w:r>
      <w:r w:rsidR="00BE50A5" w:rsidRPr="00BE50A5">
        <w:rPr>
          <w:rFonts w:ascii="Noto Sans" w:hAnsi="Noto Sans" w:cs="Noto Sans"/>
          <w:b/>
          <w:sz w:val="18"/>
          <w:szCs w:val="18"/>
        </w:rPr>
        <w:t>Convocatoria</w:t>
      </w:r>
      <w:r w:rsidRPr="00BE50A5">
        <w:rPr>
          <w:rFonts w:ascii="Noto Sans" w:hAnsi="Noto Sans" w:cs="Noto Sans"/>
          <w:b/>
          <w:sz w:val="18"/>
          <w:szCs w:val="18"/>
        </w:rPr>
        <w:t xml:space="preserve">: </w:t>
      </w:r>
    </w:p>
    <w:p w:rsidR="005435D8" w:rsidRPr="001926DC" w:rsidRDefault="005435D8" w:rsidP="003E234E">
      <w:pPr>
        <w:numPr>
          <w:ilvl w:val="0"/>
          <w:numId w:val="34"/>
        </w:numPr>
        <w:tabs>
          <w:tab w:val="left" w:pos="0"/>
        </w:tabs>
        <w:contextualSpacing/>
        <w:jc w:val="both"/>
        <w:rPr>
          <w:rFonts w:ascii="Noto Sans" w:hAnsi="Noto Sans" w:cs="Noto Sans"/>
          <w:sz w:val="18"/>
          <w:szCs w:val="18"/>
          <w:lang w:val="es-MX"/>
        </w:rPr>
      </w:pPr>
      <w:r w:rsidRPr="001926DC">
        <w:rPr>
          <w:rFonts w:ascii="Noto Sans" w:hAnsi="Noto Sans" w:cs="Noto Sans"/>
          <w:sz w:val="18"/>
          <w:szCs w:val="18"/>
          <w:lang w:val="es-MX"/>
        </w:rPr>
        <w:t>Relación de   cinco contratos o clientes</w:t>
      </w:r>
      <w:r>
        <w:rPr>
          <w:rFonts w:ascii="Noto Sans" w:hAnsi="Noto Sans" w:cs="Noto Sans"/>
          <w:sz w:val="18"/>
          <w:szCs w:val="18"/>
          <w:lang w:val="es-MX"/>
        </w:rPr>
        <w:t xml:space="preserve"> más importantes durante el 2025</w:t>
      </w:r>
      <w:r w:rsidRPr="001926DC">
        <w:rPr>
          <w:rFonts w:ascii="Noto Sans" w:hAnsi="Noto Sans" w:cs="Noto Sans"/>
          <w:sz w:val="18"/>
          <w:szCs w:val="18"/>
          <w:lang w:val="es-MX"/>
        </w:rPr>
        <w:t>.</w:t>
      </w:r>
    </w:p>
    <w:p w:rsidR="005435D8" w:rsidRDefault="005435D8" w:rsidP="003E234E">
      <w:pPr>
        <w:numPr>
          <w:ilvl w:val="0"/>
          <w:numId w:val="34"/>
        </w:numPr>
        <w:tabs>
          <w:tab w:val="left" w:pos="0"/>
        </w:tabs>
        <w:contextualSpacing/>
        <w:jc w:val="both"/>
        <w:rPr>
          <w:rFonts w:ascii="Noto Sans" w:hAnsi="Noto Sans" w:cs="Noto Sans"/>
          <w:sz w:val="18"/>
          <w:szCs w:val="18"/>
          <w:lang w:val="es-MX"/>
        </w:rPr>
      </w:pPr>
      <w:r w:rsidRPr="001926DC">
        <w:rPr>
          <w:rFonts w:ascii="Noto Sans" w:hAnsi="Noto Sans" w:cs="Noto Sans"/>
          <w:sz w:val="18"/>
          <w:szCs w:val="18"/>
          <w:lang w:val="es-MX"/>
        </w:rPr>
        <w:t>Rutas que cubrirá para la prestación del servicio a los hospitales y unidades médicas del interior del estado.</w:t>
      </w:r>
    </w:p>
    <w:p w:rsidR="005435D8" w:rsidRPr="005435D8" w:rsidRDefault="00A4254C" w:rsidP="003E234E">
      <w:pPr>
        <w:pStyle w:val="Prrafodelista"/>
        <w:numPr>
          <w:ilvl w:val="0"/>
          <w:numId w:val="41"/>
        </w:numPr>
        <w:tabs>
          <w:tab w:val="left" w:pos="0"/>
        </w:tabs>
        <w:jc w:val="both"/>
        <w:rPr>
          <w:rFonts w:ascii="Noto Sans" w:hAnsi="Noto Sans" w:cs="Noto Sans"/>
          <w:sz w:val="18"/>
          <w:szCs w:val="18"/>
        </w:rPr>
      </w:pPr>
      <w:r w:rsidRPr="005435D8">
        <w:rPr>
          <w:rFonts w:ascii="Noto Sans" w:hAnsi="Noto Sans" w:cs="Noto Sans"/>
          <w:sz w:val="19"/>
          <w:szCs w:val="19"/>
        </w:rPr>
        <w:t xml:space="preserve">Acompañada de los </w:t>
      </w:r>
      <w:r w:rsidRPr="005435D8">
        <w:rPr>
          <w:rFonts w:ascii="Noto Sans" w:hAnsi="Noto Sans" w:cs="Noto Sans"/>
          <w:b/>
          <w:sz w:val="19"/>
          <w:szCs w:val="19"/>
          <w:u w:val="single"/>
        </w:rPr>
        <w:t xml:space="preserve">folletos y catálogos </w:t>
      </w:r>
      <w:r w:rsidRPr="005435D8">
        <w:rPr>
          <w:rFonts w:ascii="Noto Sans" w:hAnsi="Noto Sans" w:cs="Noto Sans"/>
          <w:sz w:val="19"/>
          <w:szCs w:val="19"/>
        </w:rPr>
        <w:t>necesarios para corroborar las especificaciones y características del servicio.</w:t>
      </w:r>
    </w:p>
    <w:p w:rsidR="005435D8" w:rsidRPr="005435D8" w:rsidRDefault="00A4254C" w:rsidP="003E234E">
      <w:pPr>
        <w:pStyle w:val="Prrafodelista"/>
        <w:numPr>
          <w:ilvl w:val="0"/>
          <w:numId w:val="41"/>
        </w:numPr>
        <w:tabs>
          <w:tab w:val="left" w:pos="0"/>
        </w:tabs>
        <w:jc w:val="both"/>
        <w:rPr>
          <w:rFonts w:ascii="Noto Sans" w:hAnsi="Noto Sans" w:cs="Noto Sans"/>
          <w:sz w:val="18"/>
          <w:szCs w:val="18"/>
        </w:rPr>
      </w:pPr>
      <w:r w:rsidRPr="005435D8">
        <w:rPr>
          <w:rFonts w:ascii="Noto Sans" w:hAnsi="Noto Sans" w:cs="Noto Sans"/>
          <w:b/>
          <w:sz w:val="19"/>
          <w:szCs w:val="19"/>
        </w:rPr>
        <w:t>Escrito libre</w:t>
      </w:r>
      <w:r w:rsidRPr="005435D8">
        <w:rPr>
          <w:rFonts w:ascii="Noto Sans" w:hAnsi="Noto Sans" w:cs="Noto Sans"/>
          <w:sz w:val="19"/>
          <w:szCs w:val="19"/>
        </w:rPr>
        <w:t xml:space="preserve"> en el que manifieste que deberá responder por </w:t>
      </w:r>
      <w:r w:rsidRPr="005435D8">
        <w:rPr>
          <w:rFonts w:ascii="Noto Sans" w:hAnsi="Noto Sans" w:cs="Noto Sans"/>
          <w:b/>
          <w:sz w:val="19"/>
          <w:szCs w:val="19"/>
        </w:rPr>
        <w:t>su cuenta y riesgo de los daños y/o perjuicios que por inobservancia o negligencia</w:t>
      </w:r>
      <w:r w:rsidRPr="005435D8">
        <w:rPr>
          <w:rFonts w:ascii="Noto Sans" w:hAnsi="Noto Sans" w:cs="Noto Sans"/>
          <w:sz w:val="19"/>
          <w:szCs w:val="19"/>
        </w:rPr>
        <w:t xml:space="preserve"> de su parte, lleguen a causar al Instituto y/o a terceros por los defectos o vicios ocultos del servicio prestado.</w:t>
      </w:r>
    </w:p>
    <w:p w:rsidR="005435D8" w:rsidRPr="005435D8" w:rsidRDefault="00A4254C" w:rsidP="003E234E">
      <w:pPr>
        <w:pStyle w:val="Prrafodelista"/>
        <w:numPr>
          <w:ilvl w:val="0"/>
          <w:numId w:val="41"/>
        </w:numPr>
        <w:tabs>
          <w:tab w:val="left" w:pos="0"/>
        </w:tabs>
        <w:jc w:val="both"/>
        <w:rPr>
          <w:rFonts w:ascii="Noto Sans" w:hAnsi="Noto Sans" w:cs="Noto Sans"/>
          <w:sz w:val="18"/>
          <w:szCs w:val="18"/>
        </w:rPr>
      </w:pPr>
      <w:r w:rsidRPr="005435D8">
        <w:rPr>
          <w:rFonts w:ascii="Noto Sans" w:hAnsi="Noto Sans" w:cs="Noto Sans"/>
          <w:b/>
          <w:sz w:val="19"/>
          <w:szCs w:val="19"/>
        </w:rPr>
        <w:t>Escrito</w:t>
      </w:r>
      <w:r w:rsidRPr="005435D8">
        <w:rPr>
          <w:rFonts w:ascii="Noto Sans" w:hAnsi="Noto Sans" w:cs="Noto Sans"/>
          <w:sz w:val="19"/>
          <w:szCs w:val="19"/>
        </w:rPr>
        <w:t xml:space="preserve"> en el que manifieste que </w:t>
      </w:r>
      <w:r w:rsidRPr="005435D8">
        <w:rPr>
          <w:rFonts w:ascii="Noto Sans" w:hAnsi="Noto Sans" w:cs="Noto Sans"/>
          <w:b/>
          <w:sz w:val="19"/>
          <w:szCs w:val="19"/>
        </w:rPr>
        <w:t>conoce el contenido y alcance de las bases</w:t>
      </w:r>
      <w:r w:rsidRPr="005435D8">
        <w:rPr>
          <w:rFonts w:ascii="Noto Sans" w:hAnsi="Noto Sans" w:cs="Noto Sans"/>
          <w:sz w:val="19"/>
          <w:szCs w:val="19"/>
        </w:rPr>
        <w:t xml:space="preserve"> de la Licitación Pública de que se trata, debidamente firmada por el representante legal y/o apoderado del proveedor o por la persona física participante.</w:t>
      </w:r>
    </w:p>
    <w:p w:rsidR="005435D8" w:rsidRPr="005435D8" w:rsidRDefault="00A4254C" w:rsidP="003E234E">
      <w:pPr>
        <w:pStyle w:val="Prrafodelista"/>
        <w:numPr>
          <w:ilvl w:val="0"/>
          <w:numId w:val="41"/>
        </w:numPr>
        <w:tabs>
          <w:tab w:val="left" w:pos="0"/>
        </w:tabs>
        <w:jc w:val="both"/>
        <w:rPr>
          <w:rFonts w:ascii="Noto Sans" w:hAnsi="Noto Sans" w:cs="Noto Sans"/>
          <w:sz w:val="18"/>
          <w:szCs w:val="18"/>
        </w:rPr>
      </w:pPr>
      <w:r w:rsidRPr="005435D8">
        <w:rPr>
          <w:rFonts w:ascii="Noto Sans" w:hAnsi="Noto Sans" w:cs="Noto Sans"/>
          <w:b/>
          <w:sz w:val="19"/>
          <w:szCs w:val="19"/>
        </w:rPr>
        <w:t>Escrito</w:t>
      </w:r>
      <w:r w:rsidRPr="005435D8">
        <w:rPr>
          <w:rFonts w:ascii="Noto Sans" w:hAnsi="Noto Sans" w:cs="Noto Sans"/>
          <w:sz w:val="19"/>
          <w:szCs w:val="19"/>
        </w:rPr>
        <w:t xml:space="preserve"> dónde manifieste que el proveedor se obliga, </w:t>
      </w:r>
      <w:r w:rsidRPr="005435D8">
        <w:rPr>
          <w:rFonts w:ascii="Noto Sans" w:hAnsi="Noto Sans" w:cs="Noto Sans"/>
          <w:b/>
          <w:sz w:val="19"/>
          <w:szCs w:val="19"/>
        </w:rPr>
        <w:t>en caso de resultar adjudicado</w:t>
      </w:r>
      <w:r w:rsidRPr="005435D8">
        <w:rPr>
          <w:rFonts w:ascii="Noto Sans" w:hAnsi="Noto Sans" w:cs="Noto Sans"/>
          <w:sz w:val="19"/>
          <w:szCs w:val="19"/>
        </w:rPr>
        <w:t>, a liberar al Instituto de toda responsabilidad de carácter civil, mercantil, penal o administrativa que en su caso se ocasione derivado de la infracción de derechos de autor, patentes, marcas, u otros derechos a nivel Nacional o Internacional.</w:t>
      </w:r>
    </w:p>
    <w:p w:rsidR="005435D8" w:rsidRPr="005435D8" w:rsidRDefault="00A4254C" w:rsidP="003E234E">
      <w:pPr>
        <w:pStyle w:val="Prrafodelista"/>
        <w:numPr>
          <w:ilvl w:val="0"/>
          <w:numId w:val="41"/>
        </w:numPr>
        <w:tabs>
          <w:tab w:val="left" w:pos="0"/>
        </w:tabs>
        <w:jc w:val="both"/>
        <w:rPr>
          <w:rFonts w:ascii="Noto Sans" w:hAnsi="Noto Sans" w:cs="Noto Sans"/>
          <w:sz w:val="18"/>
          <w:szCs w:val="18"/>
        </w:rPr>
      </w:pPr>
      <w:r w:rsidRPr="005435D8">
        <w:rPr>
          <w:rFonts w:ascii="Noto Sans" w:hAnsi="Noto Sans" w:cs="Noto Sans"/>
          <w:b/>
          <w:sz w:val="19"/>
          <w:szCs w:val="19"/>
        </w:rPr>
        <w:t>Escrito</w:t>
      </w:r>
      <w:r w:rsidRPr="005435D8">
        <w:rPr>
          <w:rFonts w:ascii="Noto Sans" w:hAnsi="Noto Sans" w:cs="Noto Sans"/>
          <w:sz w:val="19"/>
          <w:szCs w:val="19"/>
        </w:rPr>
        <w:t xml:space="preserve"> en el que manifieste que cuenta con la </w:t>
      </w:r>
      <w:r w:rsidRPr="005435D8">
        <w:rPr>
          <w:rFonts w:ascii="Noto Sans" w:hAnsi="Noto Sans" w:cs="Noto Sans"/>
          <w:b/>
          <w:sz w:val="19"/>
          <w:szCs w:val="19"/>
        </w:rPr>
        <w:t>capacidad legal administrativa</w:t>
      </w:r>
      <w:r w:rsidRPr="005435D8">
        <w:rPr>
          <w:rFonts w:ascii="Noto Sans" w:hAnsi="Noto Sans" w:cs="Noto Sans"/>
          <w:sz w:val="19"/>
          <w:szCs w:val="19"/>
        </w:rPr>
        <w:t>, para dar cumplimiento a las obligaciones que contraiga en el presente acto.</w:t>
      </w:r>
    </w:p>
    <w:p w:rsidR="005435D8" w:rsidRPr="005435D8" w:rsidRDefault="00A4254C" w:rsidP="003E234E">
      <w:pPr>
        <w:pStyle w:val="Prrafodelista"/>
        <w:numPr>
          <w:ilvl w:val="0"/>
          <w:numId w:val="41"/>
        </w:numPr>
        <w:tabs>
          <w:tab w:val="left" w:pos="0"/>
        </w:tabs>
        <w:jc w:val="both"/>
        <w:rPr>
          <w:rFonts w:ascii="Noto Sans" w:hAnsi="Noto Sans" w:cs="Noto Sans"/>
          <w:sz w:val="18"/>
          <w:szCs w:val="18"/>
        </w:rPr>
      </w:pPr>
      <w:proofErr w:type="spellStart"/>
      <w:r w:rsidRPr="005435D8">
        <w:rPr>
          <w:rFonts w:ascii="Noto Sans" w:hAnsi="Noto Sans" w:cs="Noto Sans"/>
          <w:b/>
          <w:sz w:val="19"/>
          <w:szCs w:val="19"/>
        </w:rPr>
        <w:t>Curriculum</w:t>
      </w:r>
      <w:proofErr w:type="spellEnd"/>
      <w:r w:rsidRPr="005435D8">
        <w:rPr>
          <w:rFonts w:ascii="Noto Sans" w:hAnsi="Noto Sans" w:cs="Noto Sans"/>
          <w:b/>
          <w:sz w:val="19"/>
          <w:szCs w:val="19"/>
        </w:rPr>
        <w:t xml:space="preserve"> </w:t>
      </w:r>
      <w:r w:rsidRPr="005435D8">
        <w:rPr>
          <w:rFonts w:ascii="Noto Sans" w:hAnsi="Noto Sans" w:cs="Noto Sans"/>
          <w:sz w:val="19"/>
          <w:szCs w:val="19"/>
        </w:rPr>
        <w:t>de la empresa.</w:t>
      </w:r>
    </w:p>
    <w:p w:rsidR="005435D8" w:rsidRPr="005435D8" w:rsidRDefault="00A4254C" w:rsidP="003E234E">
      <w:pPr>
        <w:pStyle w:val="Prrafodelista"/>
        <w:numPr>
          <w:ilvl w:val="0"/>
          <w:numId w:val="41"/>
        </w:numPr>
        <w:tabs>
          <w:tab w:val="left" w:pos="0"/>
        </w:tabs>
        <w:jc w:val="both"/>
        <w:rPr>
          <w:rFonts w:ascii="Noto Sans" w:hAnsi="Noto Sans" w:cs="Noto Sans"/>
          <w:sz w:val="18"/>
          <w:szCs w:val="18"/>
        </w:rPr>
      </w:pPr>
      <w:r w:rsidRPr="005435D8">
        <w:rPr>
          <w:rFonts w:ascii="Noto Sans" w:hAnsi="Noto Sans" w:cs="Noto Sans"/>
          <w:b/>
          <w:sz w:val="19"/>
          <w:szCs w:val="19"/>
        </w:rPr>
        <w:t>Copia del Acta Constitutiva</w:t>
      </w:r>
      <w:r w:rsidRPr="005435D8">
        <w:rPr>
          <w:rFonts w:ascii="Noto Sans" w:hAnsi="Noto Sans" w:cs="Noto Sans"/>
          <w:sz w:val="19"/>
          <w:szCs w:val="19"/>
        </w:rPr>
        <w:t xml:space="preserve"> (en caso de personas morales) o copia de la </w:t>
      </w:r>
      <w:r w:rsidRPr="005435D8">
        <w:rPr>
          <w:rFonts w:ascii="Noto Sans" w:hAnsi="Noto Sans" w:cs="Noto Sans"/>
          <w:b/>
          <w:sz w:val="19"/>
          <w:szCs w:val="19"/>
        </w:rPr>
        <w:t>Cédula de Identificación Fiscal</w:t>
      </w:r>
      <w:r w:rsidRPr="005435D8">
        <w:rPr>
          <w:rFonts w:ascii="Noto Sans" w:hAnsi="Noto Sans" w:cs="Noto Sans"/>
          <w:sz w:val="19"/>
          <w:szCs w:val="19"/>
        </w:rPr>
        <w:t xml:space="preserve"> (en caso de personas físicas), debiendo presentar congruencia en la descripción del objeto social y de sus actividades económicas con respecto al servicio de Mensajería. </w:t>
      </w:r>
    </w:p>
    <w:p w:rsidR="00A4254C" w:rsidRPr="005435D8" w:rsidRDefault="00A4254C" w:rsidP="003E234E">
      <w:pPr>
        <w:pStyle w:val="Prrafodelista"/>
        <w:numPr>
          <w:ilvl w:val="0"/>
          <w:numId w:val="41"/>
        </w:numPr>
        <w:tabs>
          <w:tab w:val="left" w:pos="0"/>
        </w:tabs>
        <w:jc w:val="both"/>
        <w:rPr>
          <w:rFonts w:ascii="Noto Sans" w:hAnsi="Noto Sans" w:cs="Noto Sans"/>
          <w:sz w:val="18"/>
          <w:szCs w:val="18"/>
        </w:rPr>
      </w:pPr>
      <w:r w:rsidRPr="005435D8">
        <w:rPr>
          <w:rFonts w:ascii="Noto Sans" w:hAnsi="Noto Sans" w:cs="Noto Sans"/>
          <w:b/>
          <w:sz w:val="19"/>
          <w:szCs w:val="19"/>
        </w:rPr>
        <w:t>Escrito libre</w:t>
      </w:r>
      <w:r w:rsidRPr="005435D8">
        <w:rPr>
          <w:rFonts w:ascii="Noto Sans" w:hAnsi="Noto Sans" w:cs="Noto Sans"/>
          <w:sz w:val="19"/>
          <w:szCs w:val="19"/>
        </w:rPr>
        <w:t xml:space="preserve"> mediante el cual el licitante deberá manifestar que en caso de ser asignado establecerá formalmente una sucursal u oficina de representación en la localidad de Mérida, Yucatán, con línea </w:t>
      </w:r>
      <w:r w:rsidRPr="005435D8">
        <w:rPr>
          <w:rFonts w:ascii="Noto Sans" w:hAnsi="Noto Sans" w:cs="Noto Sans"/>
          <w:sz w:val="19"/>
          <w:szCs w:val="19"/>
        </w:rPr>
        <w:lastRenderedPageBreak/>
        <w:t xml:space="preserve">telefónica fija y con personal y vehículos para la atención del Instituto donde los usuarios puedan acudir a verificar los servicios, entregar reportes o solicitar aclaraciones de los envíos de correspondencia. Lo anterior, en un término máximo de </w:t>
      </w:r>
      <w:r w:rsidRPr="005435D8">
        <w:rPr>
          <w:rFonts w:ascii="Noto Sans" w:hAnsi="Noto Sans" w:cs="Noto Sans"/>
          <w:b/>
          <w:sz w:val="19"/>
          <w:szCs w:val="19"/>
        </w:rPr>
        <w:t>20 días hábiles</w:t>
      </w:r>
      <w:r w:rsidRPr="005435D8">
        <w:rPr>
          <w:rFonts w:ascii="Noto Sans" w:hAnsi="Noto Sans" w:cs="Noto Sans"/>
          <w:sz w:val="19"/>
          <w:szCs w:val="19"/>
        </w:rPr>
        <w:t xml:space="preserve"> posteriores a la emisión del fallo. El área requirente realizará una visita conforme al anexo </w:t>
      </w:r>
      <w:r w:rsidRPr="005435D8">
        <w:rPr>
          <w:rFonts w:ascii="Noto Sans" w:hAnsi="Noto Sans" w:cs="Noto Sans"/>
          <w:b/>
          <w:sz w:val="20"/>
        </w:rPr>
        <w:t xml:space="preserve">REPORTE DE VISITAS, </w:t>
      </w:r>
      <w:r w:rsidRPr="005435D8">
        <w:rPr>
          <w:rFonts w:ascii="Noto Sans" w:hAnsi="Noto Sans" w:cs="Noto Sans"/>
          <w:b/>
          <w:sz w:val="19"/>
          <w:szCs w:val="19"/>
        </w:rPr>
        <w:t xml:space="preserve"> “VISITA A LAS  INSTALACIONES LICITANTE ADJUDICADO”  Anexo Número 12 (Doce)</w:t>
      </w:r>
      <w:r w:rsidRPr="005435D8">
        <w:rPr>
          <w:rFonts w:ascii="Noto Sans" w:hAnsi="Noto Sans" w:cs="Noto Sans"/>
          <w:sz w:val="19"/>
          <w:szCs w:val="19"/>
        </w:rPr>
        <w:t xml:space="preserve"> a </w:t>
      </w:r>
      <w:r w:rsidRPr="00B865B0">
        <w:rPr>
          <w:rFonts w:ascii="Noto Sans" w:hAnsi="Noto Sans" w:cs="Noto Sans"/>
          <w:sz w:val="19"/>
          <w:szCs w:val="19"/>
        </w:rPr>
        <w:t xml:space="preserve">las </w:t>
      </w:r>
      <w:r w:rsidRPr="00B865B0">
        <w:rPr>
          <w:rFonts w:ascii="Noto Sans" w:hAnsi="Noto Sans" w:cs="Noto Sans"/>
          <w:b/>
          <w:sz w:val="19"/>
          <w:szCs w:val="19"/>
        </w:rPr>
        <w:t xml:space="preserve">instalaciones </w:t>
      </w:r>
      <w:r w:rsidR="004679E7" w:rsidRPr="00B865B0">
        <w:rPr>
          <w:rFonts w:ascii="Noto Sans" w:hAnsi="Noto Sans" w:cs="Noto Sans"/>
          <w:b/>
          <w:sz w:val="19"/>
          <w:szCs w:val="19"/>
        </w:rPr>
        <w:t>del proveedor adjudicado a</w:t>
      </w:r>
      <w:r w:rsidRPr="00B865B0">
        <w:rPr>
          <w:rFonts w:ascii="Noto Sans" w:hAnsi="Noto Sans" w:cs="Noto Sans"/>
          <w:sz w:val="19"/>
          <w:szCs w:val="19"/>
        </w:rPr>
        <w:t xml:space="preserve"> fin de verificarla funcionalidad del inmueble, su capacidad de atención en función al equipamiento, herramientas, </w:t>
      </w:r>
      <w:r w:rsidRPr="005435D8">
        <w:rPr>
          <w:rFonts w:ascii="Noto Sans" w:hAnsi="Noto Sans" w:cs="Noto Sans"/>
          <w:sz w:val="19"/>
          <w:szCs w:val="19"/>
        </w:rPr>
        <w:t xml:space="preserve">personal técnico y administrativo constatando que cumpla con lo que se solicita en las bases. De no cumplir con este requisito establecido en la convocatoria de mérito, </w:t>
      </w:r>
      <w:r w:rsidRPr="005435D8">
        <w:rPr>
          <w:rFonts w:ascii="Noto Sans" w:hAnsi="Noto Sans" w:cs="Noto Sans"/>
          <w:b/>
          <w:sz w:val="19"/>
          <w:szCs w:val="19"/>
        </w:rPr>
        <w:t>será causal de rescisión de contrato</w:t>
      </w:r>
      <w:r w:rsidRPr="005435D8">
        <w:rPr>
          <w:rFonts w:ascii="Noto Sans" w:hAnsi="Noto Sans" w:cs="Noto Sans"/>
          <w:sz w:val="19"/>
          <w:szCs w:val="19"/>
        </w:rPr>
        <w:t xml:space="preserve">. Para tal efecto, el licitante adjudicado deberá proporcionar el domicilio en el que se instaló dicha sucursal u oficina de representación, mediante escrito dirigido al Departamento de Conservación y Servicios Generales, área requirente.  </w:t>
      </w:r>
    </w:p>
    <w:p w:rsidR="00A4254C" w:rsidRPr="00DF7AB3" w:rsidRDefault="00A4254C" w:rsidP="00A4254C">
      <w:pPr>
        <w:ind w:left="720"/>
        <w:jc w:val="both"/>
        <w:rPr>
          <w:rFonts w:ascii="Noto Sans" w:hAnsi="Noto Sans" w:cs="Noto Sans"/>
          <w:sz w:val="19"/>
          <w:szCs w:val="19"/>
          <w:lang w:val="es-MX"/>
        </w:rPr>
      </w:pPr>
    </w:p>
    <w:p w:rsidR="005435D8" w:rsidRPr="00BB5C91" w:rsidRDefault="005435D8" w:rsidP="005435D8">
      <w:pPr>
        <w:widowControl w:val="0"/>
        <w:ind w:left="720"/>
        <w:jc w:val="both"/>
        <w:rPr>
          <w:rFonts w:ascii="Noto Sans" w:hAnsi="Noto Sans" w:cs="Noto Sans"/>
          <w:color w:val="000000"/>
          <w:sz w:val="19"/>
          <w:szCs w:val="19"/>
          <w:lang w:eastAsia="es-MX"/>
        </w:rPr>
      </w:pPr>
      <w:r w:rsidRPr="00BB5C91">
        <w:rPr>
          <w:rFonts w:ascii="Noto Sans" w:hAnsi="Noto Sans" w:cs="Noto Sans"/>
          <w:b/>
          <w:color w:val="000000"/>
          <w:sz w:val="19"/>
          <w:szCs w:val="19"/>
          <w:lang w:eastAsia="es-MX"/>
        </w:rPr>
        <w:t>El licitante  adjudicado</w:t>
      </w:r>
      <w:r w:rsidRPr="00BB5C91">
        <w:rPr>
          <w:rFonts w:ascii="Noto Sans" w:hAnsi="Noto Sans" w:cs="Noto Sans"/>
          <w:color w:val="000000"/>
          <w:sz w:val="19"/>
          <w:szCs w:val="19"/>
          <w:lang w:eastAsia="es-MX"/>
        </w:rPr>
        <w:t xml:space="preserve">  deberá acreditar que tiene la posesión legal del domicilio en el cual se encuentran sus instalaciones  en la localidad de Mérida, Yucatán, mediante copia del alta de Hacienda, de tratarse de su domicilio fiscal, o en su defecto con copia de los recibos del pago de los servicios de agua, luz o teléfono a nombre del licitante, o bien podrá presentar copia del documento o contrato en el cual acredite que tiene dicha posesión legal (avalado por un notario) del domicilio en el cual se encuentran sus instalaciones ya sea como arrendamiento, comodato, usufructo. En virtud de que  los servicios de Mensajería por valija institucional, son </w:t>
      </w:r>
      <w:r w:rsidRPr="00BB5C91">
        <w:rPr>
          <w:rFonts w:ascii="Noto Sans" w:hAnsi="Noto Sans" w:cs="Noto Sans"/>
          <w:sz w:val="19"/>
          <w:szCs w:val="19"/>
        </w:rPr>
        <w:t xml:space="preserve">indispensables para el Instituto, </w:t>
      </w:r>
      <w:r w:rsidRPr="00BB5C91">
        <w:rPr>
          <w:rFonts w:ascii="Noto Sans" w:hAnsi="Noto Sans" w:cs="Noto Sans"/>
          <w:color w:val="000000"/>
          <w:sz w:val="19"/>
          <w:szCs w:val="19"/>
          <w:lang w:eastAsia="es-MX"/>
        </w:rPr>
        <w:t xml:space="preserve"> se hace necesaria la entrega diaria a las Unidades Medico Administrativas detalladas en la </w:t>
      </w:r>
      <w:r w:rsidRPr="00BB5C91">
        <w:rPr>
          <w:rFonts w:ascii="Noto Sans" w:hAnsi="Noto Sans" w:cs="Noto Sans"/>
          <w:b/>
          <w:color w:val="000000"/>
          <w:sz w:val="19"/>
          <w:szCs w:val="19"/>
          <w:u w:val="single"/>
          <w:lang w:eastAsia="es-MX"/>
        </w:rPr>
        <w:t>RELACIÓN DE DESTINOS</w:t>
      </w:r>
      <w:r w:rsidRPr="00BB5C91">
        <w:rPr>
          <w:rFonts w:ascii="Noto Sans" w:hAnsi="Noto Sans" w:cs="Noto Sans"/>
          <w:color w:val="000000"/>
          <w:sz w:val="19"/>
          <w:szCs w:val="19"/>
          <w:lang w:eastAsia="es-MX"/>
        </w:rPr>
        <w:t xml:space="preserve">,  sin demoras, ni tiempos perdidos. </w:t>
      </w:r>
    </w:p>
    <w:p w:rsidR="005435D8" w:rsidRDefault="005435D8" w:rsidP="005435D8">
      <w:pPr>
        <w:widowControl w:val="0"/>
        <w:ind w:left="720"/>
        <w:jc w:val="both"/>
        <w:rPr>
          <w:rFonts w:ascii="Noto Sans" w:hAnsi="Noto Sans" w:cs="Noto Sans"/>
          <w:b/>
          <w:sz w:val="19"/>
          <w:szCs w:val="19"/>
          <w:lang w:val="es-MX"/>
        </w:rPr>
      </w:pPr>
    </w:p>
    <w:p w:rsidR="005435D8" w:rsidRPr="005435D8" w:rsidRDefault="00A4254C" w:rsidP="003E234E">
      <w:pPr>
        <w:pStyle w:val="Prrafodelista"/>
        <w:widowControl w:val="0"/>
        <w:numPr>
          <w:ilvl w:val="0"/>
          <w:numId w:val="41"/>
        </w:numPr>
        <w:jc w:val="both"/>
        <w:rPr>
          <w:rFonts w:ascii="Noto Sans" w:hAnsi="Noto Sans" w:cs="Noto Sans"/>
          <w:color w:val="000000"/>
          <w:sz w:val="18"/>
          <w:szCs w:val="18"/>
          <w:lang w:val="es-ES_tradnl" w:eastAsia="es-MX"/>
        </w:rPr>
      </w:pPr>
      <w:r w:rsidRPr="005435D8">
        <w:rPr>
          <w:rFonts w:ascii="Noto Sans" w:hAnsi="Noto Sans" w:cs="Noto Sans"/>
          <w:b/>
          <w:sz w:val="19"/>
          <w:szCs w:val="19"/>
        </w:rPr>
        <w:t>Copia simple</w:t>
      </w:r>
      <w:r w:rsidRPr="005435D8">
        <w:rPr>
          <w:rFonts w:ascii="Noto Sans" w:hAnsi="Noto Sans" w:cs="Noto Sans"/>
          <w:sz w:val="19"/>
          <w:szCs w:val="19"/>
        </w:rPr>
        <w:t xml:space="preserve"> de los documentos descritos en el numeral </w:t>
      </w:r>
      <w:r w:rsidRPr="005435D8">
        <w:rPr>
          <w:rFonts w:ascii="Noto Sans" w:hAnsi="Noto Sans" w:cs="Noto Sans"/>
          <w:b/>
          <w:sz w:val="19"/>
          <w:szCs w:val="19"/>
        </w:rPr>
        <w:t>2.1</w:t>
      </w:r>
      <w:r w:rsidRPr="005435D8">
        <w:rPr>
          <w:rFonts w:ascii="Noto Sans" w:hAnsi="Noto Sans" w:cs="Noto Sans"/>
          <w:sz w:val="19"/>
          <w:szCs w:val="19"/>
        </w:rPr>
        <w:t xml:space="preserve"> de las presentes bases, según corresponda.</w:t>
      </w:r>
    </w:p>
    <w:p w:rsidR="005435D8" w:rsidRPr="005435D8" w:rsidRDefault="00A4254C" w:rsidP="003E234E">
      <w:pPr>
        <w:pStyle w:val="Prrafodelista"/>
        <w:widowControl w:val="0"/>
        <w:numPr>
          <w:ilvl w:val="0"/>
          <w:numId w:val="41"/>
        </w:numPr>
        <w:jc w:val="both"/>
        <w:rPr>
          <w:rFonts w:ascii="Noto Sans" w:hAnsi="Noto Sans" w:cs="Noto Sans"/>
          <w:color w:val="000000"/>
          <w:sz w:val="18"/>
          <w:szCs w:val="18"/>
          <w:lang w:val="es-ES_tradnl" w:eastAsia="es-MX"/>
        </w:rPr>
      </w:pPr>
      <w:r w:rsidRPr="005435D8">
        <w:rPr>
          <w:rFonts w:ascii="Noto Sans" w:hAnsi="Noto Sans" w:cs="Noto Sans"/>
          <w:b/>
          <w:sz w:val="19"/>
          <w:szCs w:val="19"/>
        </w:rPr>
        <w:t>Copia simple</w:t>
      </w:r>
      <w:r w:rsidRPr="005435D8">
        <w:rPr>
          <w:rFonts w:ascii="Noto Sans" w:hAnsi="Noto Sans" w:cs="Noto Sans"/>
          <w:sz w:val="19"/>
          <w:szCs w:val="19"/>
        </w:rPr>
        <w:t xml:space="preserve"> de los documentos indicados en el numeral </w:t>
      </w:r>
      <w:r w:rsidRPr="005435D8">
        <w:rPr>
          <w:rFonts w:ascii="Noto Sans" w:hAnsi="Noto Sans" w:cs="Noto Sans"/>
          <w:b/>
          <w:sz w:val="19"/>
          <w:szCs w:val="19"/>
        </w:rPr>
        <w:t xml:space="preserve">2.2 </w:t>
      </w:r>
      <w:r w:rsidRPr="005435D8">
        <w:rPr>
          <w:rFonts w:ascii="Noto Sans" w:hAnsi="Noto Sans" w:cs="Noto Sans"/>
          <w:sz w:val="19"/>
          <w:szCs w:val="19"/>
        </w:rPr>
        <w:t>de las presentes bases, según corresponda.</w:t>
      </w:r>
    </w:p>
    <w:p w:rsidR="005435D8" w:rsidRPr="005435D8" w:rsidRDefault="005435D8" w:rsidP="003E234E">
      <w:pPr>
        <w:pStyle w:val="Prrafodelista"/>
        <w:widowControl w:val="0"/>
        <w:numPr>
          <w:ilvl w:val="0"/>
          <w:numId w:val="41"/>
        </w:numPr>
        <w:jc w:val="both"/>
        <w:rPr>
          <w:rFonts w:ascii="Noto Sans" w:hAnsi="Noto Sans" w:cs="Noto Sans"/>
          <w:color w:val="000000"/>
          <w:sz w:val="18"/>
          <w:szCs w:val="18"/>
          <w:lang w:val="es-ES_tradnl" w:eastAsia="es-MX"/>
        </w:rPr>
      </w:pPr>
      <w:r w:rsidRPr="005435D8">
        <w:rPr>
          <w:rFonts w:ascii="Noto Sans" w:hAnsi="Noto Sans" w:cs="Noto Sans"/>
          <w:b/>
          <w:sz w:val="18"/>
          <w:szCs w:val="18"/>
        </w:rPr>
        <w:t>Escrito</w:t>
      </w:r>
      <w:r w:rsidRPr="005435D8">
        <w:rPr>
          <w:rFonts w:ascii="Noto Sans" w:hAnsi="Noto Sans" w:cs="Noto Sans"/>
          <w:sz w:val="18"/>
          <w:szCs w:val="18"/>
        </w:rPr>
        <w:t xml:space="preserve"> donde manifieste el licitante </w:t>
      </w:r>
      <w:r w:rsidRPr="005435D8">
        <w:rPr>
          <w:rFonts w:ascii="Noto Sans" w:hAnsi="Noto Sans" w:cs="Noto Sans"/>
          <w:b/>
          <w:sz w:val="18"/>
          <w:szCs w:val="18"/>
        </w:rPr>
        <w:t>que los vehículos son propiedad de la Empresa o arrendados.</w:t>
      </w:r>
    </w:p>
    <w:p w:rsidR="005435D8" w:rsidRPr="00616531" w:rsidRDefault="005435D8" w:rsidP="005435D8">
      <w:pPr>
        <w:pStyle w:val="Prrafodelista"/>
        <w:widowControl w:val="0"/>
        <w:shd w:val="clear" w:color="auto" w:fill="FFFFFF" w:themeFill="background1"/>
        <w:jc w:val="both"/>
        <w:rPr>
          <w:rFonts w:ascii="Noto Sans" w:hAnsi="Noto Sans" w:cs="Noto Sans"/>
          <w:sz w:val="18"/>
          <w:szCs w:val="18"/>
        </w:rPr>
      </w:pPr>
    </w:p>
    <w:p w:rsidR="005435D8" w:rsidRPr="00616531" w:rsidRDefault="005435D8" w:rsidP="005435D8">
      <w:pPr>
        <w:pStyle w:val="Prrafodelista"/>
        <w:widowControl w:val="0"/>
        <w:shd w:val="clear" w:color="auto" w:fill="FFFFFF" w:themeFill="background1"/>
        <w:jc w:val="both"/>
        <w:rPr>
          <w:rFonts w:ascii="Noto Sans" w:hAnsi="Noto Sans" w:cs="Noto Sans"/>
          <w:sz w:val="18"/>
          <w:szCs w:val="18"/>
        </w:rPr>
      </w:pPr>
      <w:r w:rsidRPr="00616531">
        <w:rPr>
          <w:rFonts w:ascii="Noto Sans" w:hAnsi="Noto Sans" w:cs="Noto Sans"/>
          <w:b/>
          <w:sz w:val="18"/>
          <w:szCs w:val="18"/>
        </w:rPr>
        <w:t>El licitante</w:t>
      </w:r>
      <w:r w:rsidRPr="00616531">
        <w:rPr>
          <w:rFonts w:ascii="Noto Sans" w:hAnsi="Noto Sans" w:cs="Noto Sans"/>
          <w:sz w:val="18"/>
          <w:szCs w:val="18"/>
        </w:rPr>
        <w:t xml:space="preserve"> deberá presentar relación de los vehículos que destinará para la prestación del servicio, debidamente rotulados con el logotipo y nombre de la empresa, indicando marca, modelo, año, capacidad, placas y propietario, anexando copia de la tarjeta de circulación de cada unidad.</w:t>
      </w:r>
    </w:p>
    <w:p w:rsidR="005435D8" w:rsidRPr="00616531" w:rsidRDefault="005435D8" w:rsidP="005435D8">
      <w:pPr>
        <w:pStyle w:val="Prrafodelista"/>
        <w:widowControl w:val="0"/>
        <w:shd w:val="clear" w:color="auto" w:fill="FFFFFF" w:themeFill="background1"/>
        <w:jc w:val="both"/>
        <w:rPr>
          <w:rFonts w:ascii="Noto Sans" w:hAnsi="Noto Sans" w:cs="Noto Sans"/>
          <w:sz w:val="18"/>
          <w:szCs w:val="18"/>
        </w:rPr>
      </w:pPr>
    </w:p>
    <w:p w:rsidR="005435D8" w:rsidRPr="00616531" w:rsidRDefault="005435D8" w:rsidP="005435D8">
      <w:pPr>
        <w:pStyle w:val="Prrafodelista"/>
        <w:widowControl w:val="0"/>
        <w:shd w:val="clear" w:color="auto" w:fill="FFFFFF" w:themeFill="background1"/>
        <w:jc w:val="both"/>
        <w:rPr>
          <w:rFonts w:ascii="Noto Sans" w:hAnsi="Noto Sans" w:cs="Noto Sans"/>
          <w:b/>
          <w:sz w:val="18"/>
          <w:szCs w:val="18"/>
        </w:rPr>
      </w:pPr>
      <w:r w:rsidRPr="00616531">
        <w:rPr>
          <w:rFonts w:ascii="Noto Sans" w:hAnsi="Noto Sans" w:cs="Noto Sans"/>
          <w:sz w:val="18"/>
          <w:szCs w:val="18"/>
        </w:rPr>
        <w:t xml:space="preserve">Para efectos de acreditar la propiedad o disponibilidad legal de los vehículos, derivado que éstos podrán ser propios, financiados o arrendados, el Licitante deberá presentar según corresponda, </w:t>
      </w:r>
      <w:r w:rsidRPr="00616531">
        <w:rPr>
          <w:rFonts w:ascii="Noto Sans" w:hAnsi="Noto Sans" w:cs="Noto Sans"/>
          <w:b/>
          <w:sz w:val="18"/>
          <w:szCs w:val="18"/>
        </w:rPr>
        <w:t>uno de los siguientes documentos:</w:t>
      </w:r>
    </w:p>
    <w:p w:rsidR="005435D8" w:rsidRPr="00616531" w:rsidRDefault="005435D8" w:rsidP="005435D8">
      <w:pPr>
        <w:pStyle w:val="Prrafodelista"/>
        <w:widowControl w:val="0"/>
        <w:shd w:val="clear" w:color="auto" w:fill="FFFFFF" w:themeFill="background1"/>
        <w:jc w:val="both"/>
        <w:rPr>
          <w:rFonts w:ascii="Noto Sans" w:hAnsi="Noto Sans" w:cs="Noto Sans"/>
          <w:sz w:val="18"/>
          <w:szCs w:val="18"/>
        </w:rPr>
      </w:pPr>
    </w:p>
    <w:p w:rsidR="005435D8" w:rsidRPr="00616531" w:rsidRDefault="005435D8" w:rsidP="003E234E">
      <w:pPr>
        <w:pStyle w:val="Prrafodelista"/>
        <w:widowControl w:val="0"/>
        <w:numPr>
          <w:ilvl w:val="0"/>
          <w:numId w:val="39"/>
        </w:numPr>
        <w:shd w:val="clear" w:color="auto" w:fill="FFFFFF" w:themeFill="background1"/>
        <w:jc w:val="both"/>
        <w:rPr>
          <w:rFonts w:ascii="Noto Sans" w:hAnsi="Noto Sans" w:cs="Noto Sans"/>
          <w:sz w:val="18"/>
          <w:szCs w:val="18"/>
        </w:rPr>
      </w:pPr>
      <w:r w:rsidRPr="00616531">
        <w:rPr>
          <w:rFonts w:ascii="Noto Sans" w:hAnsi="Noto Sans" w:cs="Noto Sans"/>
          <w:sz w:val="18"/>
          <w:szCs w:val="18"/>
        </w:rPr>
        <w:t>Factura a nombre del licitante, o factura endosada a favor del mismo.</w:t>
      </w:r>
    </w:p>
    <w:p w:rsidR="005435D8" w:rsidRPr="00616531" w:rsidRDefault="005435D8" w:rsidP="005435D8">
      <w:pPr>
        <w:widowControl w:val="0"/>
        <w:shd w:val="clear" w:color="auto" w:fill="FFFFFF" w:themeFill="background1"/>
        <w:jc w:val="both"/>
        <w:rPr>
          <w:rFonts w:ascii="Noto Sans" w:hAnsi="Noto Sans" w:cs="Noto Sans"/>
          <w:sz w:val="10"/>
          <w:szCs w:val="10"/>
        </w:rPr>
      </w:pPr>
    </w:p>
    <w:p w:rsidR="005435D8" w:rsidRPr="00616531" w:rsidRDefault="005435D8" w:rsidP="003E234E">
      <w:pPr>
        <w:pStyle w:val="Prrafodelista"/>
        <w:widowControl w:val="0"/>
        <w:numPr>
          <w:ilvl w:val="0"/>
          <w:numId w:val="39"/>
        </w:numPr>
        <w:shd w:val="clear" w:color="auto" w:fill="FFFFFF" w:themeFill="background1"/>
        <w:jc w:val="both"/>
        <w:rPr>
          <w:rFonts w:ascii="Noto Sans" w:hAnsi="Noto Sans" w:cs="Noto Sans"/>
          <w:sz w:val="18"/>
          <w:szCs w:val="18"/>
        </w:rPr>
      </w:pPr>
      <w:r w:rsidRPr="00616531">
        <w:rPr>
          <w:rFonts w:ascii="Noto Sans" w:hAnsi="Noto Sans" w:cs="Noto Sans"/>
          <w:sz w:val="18"/>
          <w:szCs w:val="18"/>
        </w:rPr>
        <w:t xml:space="preserve">Contrato de financiamiento o arrendamiento financiero, </w:t>
      </w:r>
    </w:p>
    <w:p w:rsidR="005435D8" w:rsidRPr="00616531" w:rsidRDefault="005435D8" w:rsidP="005435D8">
      <w:pPr>
        <w:pStyle w:val="Prrafodelista"/>
        <w:widowControl w:val="0"/>
        <w:shd w:val="clear" w:color="auto" w:fill="FFFFFF" w:themeFill="background1"/>
        <w:jc w:val="both"/>
        <w:rPr>
          <w:rFonts w:ascii="Noto Sans" w:hAnsi="Noto Sans" w:cs="Noto Sans"/>
          <w:sz w:val="18"/>
          <w:szCs w:val="18"/>
        </w:rPr>
      </w:pPr>
      <w:r w:rsidRPr="00616531">
        <w:rPr>
          <w:rFonts w:ascii="Noto Sans" w:hAnsi="Noto Sans" w:cs="Noto Sans"/>
          <w:sz w:val="18"/>
          <w:szCs w:val="18"/>
        </w:rPr>
        <w:t>ó</w:t>
      </w:r>
    </w:p>
    <w:p w:rsidR="005435D8" w:rsidRPr="00616531" w:rsidRDefault="005435D8" w:rsidP="005435D8">
      <w:pPr>
        <w:pStyle w:val="Prrafodelista"/>
        <w:widowControl w:val="0"/>
        <w:shd w:val="clear" w:color="auto" w:fill="FFFFFF" w:themeFill="background1"/>
        <w:jc w:val="both"/>
        <w:rPr>
          <w:rFonts w:ascii="Noto Sans" w:hAnsi="Noto Sans" w:cs="Noto Sans"/>
          <w:sz w:val="18"/>
          <w:szCs w:val="18"/>
        </w:rPr>
      </w:pPr>
      <w:r w:rsidRPr="00616531">
        <w:rPr>
          <w:rFonts w:ascii="Noto Sans" w:hAnsi="Noto Sans" w:cs="Noto Sans"/>
          <w:sz w:val="18"/>
          <w:szCs w:val="18"/>
        </w:rPr>
        <w:t>c) Contrato de arrendamiento, comodato o convenio de participación conjunta, celebrado con el propietario del vehículo, mediante el cual se acredite la disponibilidad del mismo, para la prestación del servicio durante la vigencia del contrato.</w:t>
      </w:r>
    </w:p>
    <w:p w:rsidR="005435D8" w:rsidRPr="00616531" w:rsidRDefault="005435D8" w:rsidP="005435D8">
      <w:pPr>
        <w:pStyle w:val="Prrafodelista"/>
        <w:widowControl w:val="0"/>
        <w:shd w:val="clear" w:color="auto" w:fill="FFFFFF" w:themeFill="background1"/>
        <w:jc w:val="both"/>
        <w:rPr>
          <w:rFonts w:ascii="Noto Sans" w:hAnsi="Noto Sans" w:cs="Noto Sans"/>
          <w:sz w:val="18"/>
          <w:szCs w:val="18"/>
        </w:rPr>
      </w:pPr>
    </w:p>
    <w:p w:rsidR="005435D8" w:rsidRPr="00616531" w:rsidRDefault="005435D8" w:rsidP="005435D8">
      <w:pPr>
        <w:pStyle w:val="Prrafodelista"/>
        <w:widowControl w:val="0"/>
        <w:shd w:val="clear" w:color="auto" w:fill="FFFFFF" w:themeFill="background1"/>
        <w:jc w:val="both"/>
        <w:rPr>
          <w:rFonts w:ascii="Noto Sans" w:hAnsi="Noto Sans" w:cs="Noto Sans"/>
          <w:b/>
          <w:sz w:val="18"/>
          <w:szCs w:val="18"/>
          <w:u w:val="single"/>
        </w:rPr>
      </w:pPr>
      <w:r w:rsidRPr="00616531">
        <w:rPr>
          <w:rFonts w:ascii="Noto Sans" w:hAnsi="Noto Sans" w:cs="Noto Sans"/>
          <w:b/>
          <w:sz w:val="18"/>
          <w:szCs w:val="18"/>
        </w:rPr>
        <w:t xml:space="preserve">La falta de acreditación documental de la propiedad o disponibilidad de los vehículos en los términos </w:t>
      </w:r>
      <w:r w:rsidRPr="00616531">
        <w:rPr>
          <w:rFonts w:ascii="Noto Sans" w:hAnsi="Noto Sans" w:cs="Noto Sans"/>
          <w:b/>
          <w:sz w:val="18"/>
          <w:szCs w:val="18"/>
        </w:rPr>
        <w:lastRenderedPageBreak/>
        <w:t xml:space="preserve">aquí señalados, </w:t>
      </w:r>
      <w:r w:rsidRPr="00616531">
        <w:rPr>
          <w:rFonts w:ascii="Noto Sans" w:hAnsi="Noto Sans" w:cs="Noto Sans"/>
          <w:b/>
          <w:sz w:val="18"/>
          <w:szCs w:val="18"/>
          <w:u w:val="single"/>
        </w:rPr>
        <w:t xml:space="preserve">será motivo de </w:t>
      </w:r>
      <w:proofErr w:type="spellStart"/>
      <w:r w:rsidRPr="00616531">
        <w:rPr>
          <w:rFonts w:ascii="Noto Sans" w:hAnsi="Noto Sans" w:cs="Noto Sans"/>
          <w:b/>
          <w:sz w:val="18"/>
          <w:szCs w:val="18"/>
          <w:u w:val="single"/>
        </w:rPr>
        <w:t>desechamiento</w:t>
      </w:r>
      <w:proofErr w:type="spellEnd"/>
      <w:r w:rsidRPr="00616531">
        <w:rPr>
          <w:rFonts w:ascii="Noto Sans" w:hAnsi="Noto Sans" w:cs="Noto Sans"/>
          <w:b/>
          <w:sz w:val="18"/>
          <w:szCs w:val="18"/>
          <w:u w:val="single"/>
        </w:rPr>
        <w:t xml:space="preserve"> de la proposición técnica.</w:t>
      </w:r>
    </w:p>
    <w:p w:rsidR="005435D8" w:rsidRPr="00DF7AB3" w:rsidRDefault="005435D8" w:rsidP="005435D8">
      <w:pPr>
        <w:tabs>
          <w:tab w:val="left" w:pos="0"/>
        </w:tabs>
        <w:ind w:left="720"/>
        <w:contextualSpacing/>
        <w:jc w:val="both"/>
        <w:rPr>
          <w:rFonts w:ascii="Noto Sans" w:hAnsi="Noto Sans" w:cs="Noto Sans"/>
          <w:sz w:val="19"/>
          <w:szCs w:val="19"/>
          <w:lang w:val="es-MX"/>
        </w:rPr>
      </w:pPr>
    </w:p>
    <w:p w:rsidR="00A4254C" w:rsidRPr="00DF7AB3" w:rsidRDefault="00A4254C" w:rsidP="00A4254C">
      <w:pPr>
        <w:tabs>
          <w:tab w:val="left" w:pos="0"/>
        </w:tabs>
        <w:ind w:left="720"/>
        <w:contextualSpacing/>
        <w:jc w:val="both"/>
        <w:rPr>
          <w:rFonts w:ascii="Noto Sans" w:hAnsi="Noto Sans" w:cs="Noto Sans"/>
          <w:sz w:val="19"/>
          <w:szCs w:val="19"/>
          <w:lang w:val="es-MX"/>
        </w:rPr>
      </w:pPr>
    </w:p>
    <w:p w:rsidR="00A4254C" w:rsidRPr="00DF7AB3" w:rsidRDefault="00A4254C" w:rsidP="00A4254C">
      <w:pPr>
        <w:pStyle w:val="Textoindependiente"/>
        <w:spacing w:after="0"/>
        <w:jc w:val="both"/>
        <w:rPr>
          <w:rFonts w:ascii="Noto Sans" w:hAnsi="Noto Sans" w:cs="Noto Sans"/>
          <w:b/>
          <w:sz w:val="19"/>
          <w:szCs w:val="19"/>
        </w:rPr>
      </w:pPr>
      <w:r w:rsidRPr="00DF7AB3">
        <w:rPr>
          <w:rFonts w:ascii="Noto Sans" w:hAnsi="Noto Sans" w:cs="Noto Sans"/>
          <w:b/>
          <w:sz w:val="19"/>
          <w:szCs w:val="19"/>
        </w:rPr>
        <w:t>6.3</w:t>
      </w:r>
      <w:r w:rsidRPr="00DF7AB3">
        <w:rPr>
          <w:rFonts w:ascii="Noto Sans" w:hAnsi="Noto Sans" w:cs="Noto Sans"/>
          <w:b/>
          <w:sz w:val="19"/>
          <w:szCs w:val="19"/>
        </w:rPr>
        <w:tab/>
        <w:t>PROPOSICION ECONÓMICA:</w:t>
      </w:r>
    </w:p>
    <w:p w:rsidR="00A4254C" w:rsidRPr="00DF7AB3" w:rsidRDefault="00A4254C" w:rsidP="00A4254C">
      <w:pPr>
        <w:jc w:val="both"/>
        <w:rPr>
          <w:rFonts w:ascii="Noto Sans" w:hAnsi="Noto Sans" w:cs="Noto Sans"/>
          <w:sz w:val="19"/>
          <w:szCs w:val="19"/>
        </w:rPr>
      </w:pPr>
    </w:p>
    <w:p w:rsidR="00A4254C" w:rsidRPr="00DF7AB3" w:rsidRDefault="00A4254C" w:rsidP="00A4254C">
      <w:pPr>
        <w:contextualSpacing/>
        <w:jc w:val="both"/>
        <w:rPr>
          <w:rFonts w:ascii="Noto Sans" w:hAnsi="Noto Sans" w:cs="Noto Sans"/>
          <w:b/>
          <w:sz w:val="19"/>
          <w:szCs w:val="19"/>
          <w:lang w:val="es-MX"/>
        </w:rPr>
      </w:pPr>
      <w:r w:rsidRPr="00DF7AB3">
        <w:rPr>
          <w:rFonts w:ascii="Noto Sans" w:hAnsi="Noto Sans" w:cs="Noto Sans"/>
          <w:sz w:val="19"/>
          <w:szCs w:val="19"/>
          <w:lang w:val="es-MX"/>
        </w:rPr>
        <w:t xml:space="preserve">La propuesta económica, deberá contener la cotización del servicio ofertado </w:t>
      </w:r>
      <w:r w:rsidRPr="00DF7AB3">
        <w:rPr>
          <w:rFonts w:ascii="Noto Sans" w:hAnsi="Noto Sans" w:cs="Noto Sans"/>
          <w:b/>
          <w:sz w:val="19"/>
          <w:szCs w:val="19"/>
          <w:lang w:val="es-MX"/>
        </w:rPr>
        <w:t xml:space="preserve">(Partida única), </w:t>
      </w:r>
      <w:r w:rsidRPr="00DF7AB3">
        <w:rPr>
          <w:rFonts w:ascii="Noto Sans" w:hAnsi="Noto Sans" w:cs="Noto Sans"/>
          <w:sz w:val="19"/>
          <w:szCs w:val="19"/>
          <w:u w:val="single"/>
          <w:lang w:val="es-MX"/>
        </w:rPr>
        <w:t>indicando el concepto, unidad de medida, cantidad mínima anual, cantidad máxima anual,</w:t>
      </w:r>
      <w:r w:rsidRPr="00DF7AB3">
        <w:rPr>
          <w:rFonts w:ascii="Noto Sans" w:hAnsi="Noto Sans" w:cs="Noto Sans"/>
          <w:sz w:val="19"/>
          <w:szCs w:val="19"/>
          <w:u w:val="single"/>
          <w:lang w:val="es-MX" w:eastAsia="es-MX"/>
        </w:rPr>
        <w:t xml:space="preserve"> </w:t>
      </w:r>
      <w:r w:rsidRPr="00DF7AB3">
        <w:rPr>
          <w:rFonts w:ascii="Noto Sans" w:hAnsi="Noto Sans" w:cs="Noto Sans"/>
          <w:sz w:val="19"/>
          <w:szCs w:val="19"/>
          <w:u w:val="single"/>
          <w:lang w:val="es-MX"/>
        </w:rPr>
        <w:t>el precio unitario sin IVA por cada concepto del servicio, importe total mínimo sin IVA e importe total máximo sin IVA</w:t>
      </w:r>
      <w:r w:rsidRPr="00DF7AB3">
        <w:rPr>
          <w:rFonts w:ascii="Noto Sans" w:hAnsi="Noto Sans" w:cs="Noto Sans"/>
          <w:sz w:val="19"/>
          <w:szCs w:val="19"/>
          <w:lang w:val="es-MX"/>
        </w:rPr>
        <w:t xml:space="preserve">, </w:t>
      </w:r>
      <w:r w:rsidRPr="00DF7AB3">
        <w:rPr>
          <w:rFonts w:ascii="Noto Sans" w:hAnsi="Noto Sans" w:cs="Noto Sans"/>
          <w:b/>
          <w:sz w:val="19"/>
          <w:szCs w:val="19"/>
          <w:lang w:val="es-MX"/>
        </w:rPr>
        <w:t xml:space="preserve">Anexo Numero 6 (seis) </w:t>
      </w:r>
      <w:r w:rsidRPr="00DF7AB3">
        <w:rPr>
          <w:rFonts w:ascii="Noto Sans" w:hAnsi="Noto Sans" w:cs="Noto Sans"/>
          <w:sz w:val="19"/>
          <w:szCs w:val="19"/>
          <w:lang w:val="es-MX"/>
        </w:rPr>
        <w:t xml:space="preserve">de la convocatoria. </w:t>
      </w:r>
      <w:r w:rsidRPr="00DF7AB3">
        <w:rPr>
          <w:rFonts w:ascii="Noto Sans" w:hAnsi="Noto Sans" w:cs="Noto Sans"/>
          <w:b/>
          <w:sz w:val="19"/>
          <w:szCs w:val="19"/>
          <w:lang w:val="es-MX"/>
        </w:rPr>
        <w:t>Mismo que deberá escanear debidamente firmado y adjuntar en archivo, a su propuesta electrónica.</w:t>
      </w:r>
    </w:p>
    <w:p w:rsidR="00A4254C" w:rsidRPr="00DF7AB3" w:rsidRDefault="00A4254C" w:rsidP="00A4254C">
      <w:pPr>
        <w:contextualSpacing/>
        <w:jc w:val="both"/>
        <w:rPr>
          <w:rFonts w:ascii="Noto Sans" w:hAnsi="Noto Sans" w:cs="Noto Sans"/>
          <w:sz w:val="19"/>
          <w:szCs w:val="19"/>
          <w:lang w:val="es-MX"/>
        </w:rPr>
      </w:pPr>
    </w:p>
    <w:p w:rsidR="00A4254C" w:rsidRPr="00DF7AB3" w:rsidRDefault="00A4254C" w:rsidP="00A4254C">
      <w:pPr>
        <w:contextualSpacing/>
        <w:jc w:val="both"/>
        <w:rPr>
          <w:rFonts w:ascii="Noto Sans" w:hAnsi="Noto Sans" w:cs="Noto Sans"/>
          <w:sz w:val="19"/>
          <w:szCs w:val="19"/>
          <w:lang w:val="es-MX"/>
        </w:rPr>
      </w:pPr>
      <w:r w:rsidRPr="00DF7AB3">
        <w:rPr>
          <w:rFonts w:ascii="Noto Sans" w:hAnsi="Noto Sans" w:cs="Noto Sans"/>
          <w:bCs/>
          <w:iCs/>
          <w:sz w:val="19"/>
          <w:szCs w:val="19"/>
          <w:lang w:val="es-MX" w:eastAsia="es-ES"/>
        </w:rPr>
        <w:t xml:space="preserve">Adicionalmente, para agilizar los actos del procedimiento de contratación, </w:t>
      </w:r>
      <w:r w:rsidRPr="00DF7AB3">
        <w:rPr>
          <w:rFonts w:ascii="Noto Sans" w:hAnsi="Noto Sans" w:cs="Noto Sans"/>
          <w:b/>
          <w:bCs/>
          <w:iCs/>
          <w:sz w:val="19"/>
          <w:szCs w:val="19"/>
          <w:lang w:val="es-MX" w:eastAsia="es-ES"/>
        </w:rPr>
        <w:t>se solicita a los licitantes adjuntar el archivo de su proposición en formato Word o Excel</w:t>
      </w:r>
      <w:r w:rsidRPr="00DF7AB3">
        <w:rPr>
          <w:rFonts w:ascii="Noto Sans" w:hAnsi="Noto Sans" w:cs="Noto Sans"/>
          <w:bCs/>
          <w:iCs/>
          <w:sz w:val="19"/>
          <w:szCs w:val="19"/>
          <w:lang w:val="es-MX" w:eastAsia="es-ES"/>
        </w:rPr>
        <w:t xml:space="preserve">. La omisión en la entrega de esta información en archivo electrónico en formato Word o Excel, no será causal de </w:t>
      </w:r>
      <w:proofErr w:type="spellStart"/>
      <w:r w:rsidRPr="00DF7AB3">
        <w:rPr>
          <w:rFonts w:ascii="Noto Sans" w:hAnsi="Noto Sans" w:cs="Noto Sans"/>
          <w:bCs/>
          <w:iCs/>
          <w:sz w:val="19"/>
          <w:szCs w:val="19"/>
          <w:lang w:val="es-MX" w:eastAsia="es-ES"/>
        </w:rPr>
        <w:t>desechamiento</w:t>
      </w:r>
      <w:proofErr w:type="spellEnd"/>
      <w:r w:rsidRPr="00DF7AB3">
        <w:rPr>
          <w:rFonts w:ascii="Noto Sans" w:hAnsi="Noto Sans" w:cs="Noto Sans"/>
          <w:bCs/>
          <w:iCs/>
          <w:sz w:val="19"/>
          <w:szCs w:val="19"/>
          <w:lang w:val="es-MX" w:eastAsia="es-ES"/>
        </w:rPr>
        <w:t xml:space="preserve"> de la proposición.</w:t>
      </w:r>
    </w:p>
    <w:p w:rsidR="00A4254C" w:rsidRPr="00DF7AB3" w:rsidRDefault="00A4254C" w:rsidP="00A4254C">
      <w:pPr>
        <w:contextualSpacing/>
        <w:jc w:val="both"/>
        <w:rPr>
          <w:rFonts w:ascii="Noto Sans" w:hAnsi="Noto Sans" w:cs="Noto Sans"/>
          <w:bCs/>
          <w:iCs/>
          <w:sz w:val="19"/>
          <w:szCs w:val="19"/>
          <w:lang w:val="es-MX" w:eastAsia="es-ES"/>
        </w:rPr>
      </w:pPr>
    </w:p>
    <w:p w:rsidR="00A4254C" w:rsidRPr="00DF7AB3" w:rsidRDefault="00A4254C" w:rsidP="00A4254C">
      <w:pPr>
        <w:autoSpaceDE w:val="0"/>
        <w:autoSpaceDN w:val="0"/>
        <w:adjustRightInd w:val="0"/>
        <w:jc w:val="both"/>
        <w:rPr>
          <w:rFonts w:ascii="Noto Sans" w:hAnsi="Noto Sans" w:cs="Noto Sans"/>
          <w:b/>
          <w:sz w:val="19"/>
          <w:szCs w:val="19"/>
          <w:lang w:val="es-MX"/>
        </w:rPr>
      </w:pPr>
      <w:r w:rsidRPr="00DF7AB3">
        <w:rPr>
          <w:rFonts w:ascii="Noto Sans" w:hAnsi="Noto Sans" w:cs="Noto Sans"/>
          <w:b/>
          <w:sz w:val="19"/>
          <w:szCs w:val="19"/>
          <w:lang w:val="es-MX"/>
        </w:rPr>
        <w:t>No se consideraran las proposiciones cuando la cantidad de los servicios ofertados sea menor al 100% de los conceptos solicitados por la convocante.</w:t>
      </w: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sz w:val="19"/>
          <w:szCs w:val="19"/>
          <w:lang w:val="es-MX"/>
        </w:rPr>
      </w:pPr>
      <w:r w:rsidRPr="00DF7AB3">
        <w:rPr>
          <w:rFonts w:ascii="Noto Sans" w:hAnsi="Noto Sans" w:cs="Noto Sans"/>
          <w:sz w:val="19"/>
          <w:szCs w:val="19"/>
          <w:lang w:val="es-MX"/>
        </w:rPr>
        <w:t xml:space="preserve">El presupuesto mínimo anual y máximo anual de la partida objeto de esta convocatoria, se detalla en el </w:t>
      </w:r>
      <w:r w:rsidRPr="00DF7AB3">
        <w:rPr>
          <w:rFonts w:ascii="Noto Sans" w:hAnsi="Noto Sans" w:cs="Noto Sans"/>
          <w:b/>
          <w:sz w:val="19"/>
          <w:szCs w:val="19"/>
          <w:lang w:val="es-MX"/>
        </w:rPr>
        <w:t>Anexo Número 1</w:t>
      </w:r>
      <w:r w:rsidRPr="00DF7AB3">
        <w:rPr>
          <w:rFonts w:ascii="Noto Sans" w:hAnsi="Noto Sans" w:cs="Noto Sans"/>
          <w:b/>
          <w:bCs/>
          <w:sz w:val="19"/>
          <w:szCs w:val="19"/>
          <w:lang w:val="es-MX"/>
        </w:rPr>
        <w:t xml:space="preserve"> (uno)</w:t>
      </w:r>
      <w:r w:rsidRPr="00DF7AB3">
        <w:rPr>
          <w:rFonts w:ascii="Noto Sans" w:hAnsi="Noto Sans" w:cs="Noto Sans"/>
          <w:sz w:val="19"/>
          <w:szCs w:val="19"/>
          <w:lang w:val="es-MX"/>
        </w:rPr>
        <w:t>, el cual forma parte de la presente convocatoria.</w:t>
      </w:r>
    </w:p>
    <w:p w:rsidR="00A4254C" w:rsidRPr="00DF7AB3" w:rsidRDefault="00A4254C" w:rsidP="00A4254C">
      <w:pPr>
        <w:contextualSpacing/>
        <w:jc w:val="both"/>
        <w:rPr>
          <w:rFonts w:ascii="Noto Sans" w:hAnsi="Noto Sans" w:cs="Noto Sans"/>
          <w:bCs/>
          <w:iCs/>
          <w:sz w:val="19"/>
          <w:szCs w:val="19"/>
          <w:lang w:val="es-MX" w:eastAsia="es-ES"/>
        </w:rPr>
      </w:pPr>
    </w:p>
    <w:p w:rsidR="00A4254C" w:rsidRPr="00DF7AB3" w:rsidRDefault="00A4254C" w:rsidP="00A4254C">
      <w:pPr>
        <w:contextualSpacing/>
        <w:jc w:val="both"/>
        <w:rPr>
          <w:rFonts w:ascii="Noto Sans" w:hAnsi="Noto Sans" w:cs="Noto Sans"/>
          <w:bCs/>
          <w:iCs/>
          <w:sz w:val="19"/>
          <w:szCs w:val="19"/>
          <w:lang w:val="es-MX" w:eastAsia="es-ES"/>
        </w:rPr>
      </w:pPr>
      <w:r w:rsidRPr="00DF7AB3">
        <w:rPr>
          <w:rFonts w:ascii="Noto Sans" w:hAnsi="Noto Sans" w:cs="Noto Sans"/>
          <w:sz w:val="19"/>
          <w:szCs w:val="19"/>
        </w:rPr>
        <w:t xml:space="preserve">Es una partida única que incluye los destinos que se relacionan en el </w:t>
      </w:r>
      <w:r w:rsidRPr="00DF7AB3">
        <w:rPr>
          <w:rFonts w:ascii="Noto Sans" w:hAnsi="Noto Sans" w:cs="Noto Sans"/>
          <w:b/>
          <w:sz w:val="19"/>
          <w:szCs w:val="19"/>
        </w:rPr>
        <w:t xml:space="preserve">Anexo Número 1 B (uno B) </w:t>
      </w:r>
      <w:r w:rsidRPr="00DF7AB3">
        <w:rPr>
          <w:rFonts w:ascii="Noto Sans" w:hAnsi="Noto Sans" w:cs="Noto Sans"/>
          <w:sz w:val="19"/>
          <w:szCs w:val="19"/>
        </w:rPr>
        <w:t>de la presente convocatoria</w:t>
      </w:r>
      <w:r w:rsidRPr="00DF7AB3">
        <w:rPr>
          <w:rFonts w:ascii="Noto Sans" w:hAnsi="Noto Sans" w:cs="Noto Sans"/>
          <w:bCs/>
          <w:iCs/>
          <w:sz w:val="19"/>
          <w:szCs w:val="19"/>
          <w:lang w:val="es-MX" w:eastAsia="es-ES"/>
        </w:rPr>
        <w:t>.</w:t>
      </w:r>
    </w:p>
    <w:p w:rsidR="00A4254C" w:rsidRPr="00DF7AB3" w:rsidRDefault="00A4254C" w:rsidP="00A4254C">
      <w:pPr>
        <w:contextualSpacing/>
        <w:jc w:val="both"/>
        <w:rPr>
          <w:rFonts w:ascii="Noto Sans" w:hAnsi="Noto Sans" w:cs="Noto Sans"/>
          <w:bCs/>
          <w:iCs/>
          <w:sz w:val="19"/>
          <w:szCs w:val="19"/>
          <w:lang w:val="es-MX" w:eastAsia="es-ES"/>
        </w:rPr>
      </w:pPr>
    </w:p>
    <w:p w:rsidR="00A4254C" w:rsidRPr="00DF7AB3" w:rsidRDefault="00A4254C" w:rsidP="00A4254C">
      <w:pPr>
        <w:contextualSpacing/>
        <w:jc w:val="both"/>
        <w:rPr>
          <w:rFonts w:ascii="Noto Sans" w:hAnsi="Noto Sans" w:cs="Noto Sans"/>
          <w:bCs/>
          <w:iCs/>
          <w:sz w:val="19"/>
          <w:szCs w:val="19"/>
          <w:lang w:val="es-MX" w:eastAsia="es-ES"/>
        </w:rPr>
      </w:pPr>
      <w:r w:rsidRPr="00DF7AB3">
        <w:rPr>
          <w:rFonts w:ascii="Noto Sans" w:hAnsi="Noto Sans" w:cs="Noto Sans"/>
          <w:bCs/>
          <w:iCs/>
          <w:sz w:val="19"/>
          <w:szCs w:val="19"/>
          <w:lang w:val="es-MX" w:eastAsia="es-ES"/>
        </w:rPr>
        <w:t xml:space="preserve">Los precios ofertados por los licitantes, permanecerán fijos durante la vigencia del contrato. </w:t>
      </w:r>
    </w:p>
    <w:p w:rsidR="00A4254C" w:rsidRPr="00DF7AB3" w:rsidRDefault="00A4254C" w:rsidP="00A4254C">
      <w:pPr>
        <w:contextualSpacing/>
        <w:jc w:val="both"/>
        <w:rPr>
          <w:rFonts w:ascii="Noto Sans" w:hAnsi="Noto Sans" w:cs="Noto Sans"/>
          <w:bCs/>
          <w:iCs/>
          <w:sz w:val="19"/>
          <w:szCs w:val="19"/>
          <w:lang w:val="es-MX" w:eastAsia="es-ES"/>
        </w:rPr>
      </w:pPr>
    </w:p>
    <w:p w:rsidR="00A4254C" w:rsidRPr="00DF7AB3" w:rsidRDefault="00A4254C" w:rsidP="00A4254C">
      <w:pPr>
        <w:widowControl w:val="0"/>
        <w:autoSpaceDE w:val="0"/>
        <w:jc w:val="both"/>
        <w:rPr>
          <w:rFonts w:ascii="Noto Sans" w:hAnsi="Noto Sans" w:cs="Noto Sans"/>
          <w:b/>
          <w:sz w:val="20"/>
        </w:rPr>
      </w:pPr>
      <w:r w:rsidRPr="00DF7AB3">
        <w:rPr>
          <w:rFonts w:ascii="Noto Sans" w:hAnsi="Noto Sans" w:cs="Noto Sans"/>
          <w:b/>
          <w:sz w:val="20"/>
        </w:rPr>
        <w:t xml:space="preserve">Las cotizaciones deberán elaborarse a 2 (dos) decimales, en caso de contener más de 2 decimales, se tomarán en consideración únicamente los 2 primeros truncados. </w:t>
      </w:r>
    </w:p>
    <w:p w:rsidR="00A4254C" w:rsidRPr="00DF7AB3" w:rsidRDefault="00A4254C" w:rsidP="00A4254C">
      <w:pPr>
        <w:contextualSpacing/>
        <w:jc w:val="both"/>
        <w:rPr>
          <w:rFonts w:ascii="Noto Sans" w:hAnsi="Noto Sans" w:cs="Noto Sans"/>
          <w:bCs/>
          <w:iCs/>
          <w:sz w:val="20"/>
          <w:lang w:eastAsia="es-ES"/>
        </w:rPr>
      </w:pPr>
    </w:p>
    <w:p w:rsidR="00A4254C" w:rsidRPr="00DF7AB3" w:rsidRDefault="00A4254C" w:rsidP="00A4254C">
      <w:pPr>
        <w:jc w:val="both"/>
        <w:rPr>
          <w:rFonts w:ascii="Noto Sans" w:hAnsi="Noto Sans" w:cs="Noto Sans"/>
          <w:b/>
          <w:sz w:val="20"/>
        </w:rPr>
      </w:pPr>
      <w:r w:rsidRPr="00DF7AB3">
        <w:rPr>
          <w:rFonts w:ascii="Noto Sans" w:hAnsi="Noto Sans" w:cs="Noto Sans"/>
          <w:b/>
          <w:sz w:val="20"/>
        </w:rPr>
        <w:t xml:space="preserve">Es indispensable realizar la oferta en </w:t>
      </w:r>
      <w:r w:rsidR="00BE062C" w:rsidRPr="00DF7AB3">
        <w:rPr>
          <w:rFonts w:ascii="Noto Sans" w:hAnsi="Noto Sans" w:cs="Noto Sans"/>
          <w:b/>
          <w:sz w:val="20"/>
        </w:rPr>
        <w:t>la Plataforma Compras Mx</w:t>
      </w:r>
      <w:r w:rsidRPr="00DF7AB3">
        <w:rPr>
          <w:rFonts w:ascii="Noto Sans" w:hAnsi="Noto Sans" w:cs="Noto Sans"/>
          <w:b/>
          <w:sz w:val="20"/>
        </w:rPr>
        <w:t xml:space="preserve">, seleccionando precisamente la partida única por la que participe, por tratarse de un procedimiento 100% electrónico. </w:t>
      </w:r>
    </w:p>
    <w:p w:rsidR="00A4254C" w:rsidRPr="00DF7AB3" w:rsidRDefault="00A4254C" w:rsidP="00A4254C">
      <w:pPr>
        <w:jc w:val="both"/>
        <w:rPr>
          <w:rFonts w:ascii="Noto Sans" w:hAnsi="Noto Sans" w:cs="Noto Sans"/>
          <w:b/>
          <w:sz w:val="20"/>
        </w:rPr>
      </w:pPr>
    </w:p>
    <w:p w:rsidR="00A4254C" w:rsidRPr="00DF7AB3" w:rsidRDefault="00A4254C" w:rsidP="00A4254C">
      <w:pPr>
        <w:pStyle w:val="Prrafodelista"/>
        <w:ind w:left="0"/>
        <w:jc w:val="both"/>
        <w:rPr>
          <w:rFonts w:ascii="Noto Sans" w:hAnsi="Noto Sans" w:cs="Noto Sans"/>
          <w:b/>
          <w:sz w:val="20"/>
          <w:lang w:eastAsia="es-MX"/>
        </w:rPr>
      </w:pPr>
      <w:r w:rsidRPr="00DF7AB3">
        <w:rPr>
          <w:rFonts w:ascii="Noto Sans" w:hAnsi="Noto Sans" w:cs="Noto Sans"/>
          <w:b/>
          <w:bCs/>
          <w:sz w:val="20"/>
        </w:rPr>
        <w:t xml:space="preserve">En ese sentido, si sólo se ofertara la partida única en la propuesta impresa y no así en </w:t>
      </w:r>
      <w:r w:rsidR="00BE062C" w:rsidRPr="00DF7AB3">
        <w:rPr>
          <w:rFonts w:ascii="Noto Sans" w:hAnsi="Noto Sans" w:cs="Noto Sans"/>
          <w:b/>
          <w:bCs/>
          <w:sz w:val="20"/>
        </w:rPr>
        <w:t xml:space="preserve">la plataforma </w:t>
      </w:r>
      <w:r w:rsidRPr="00DF7AB3">
        <w:rPr>
          <w:rFonts w:ascii="Noto Sans" w:hAnsi="Noto Sans" w:cs="Noto Sans"/>
          <w:b/>
          <w:bCs/>
          <w:sz w:val="20"/>
        </w:rPr>
        <w:t>Compra</w:t>
      </w:r>
      <w:r w:rsidR="00BE062C" w:rsidRPr="00DF7AB3">
        <w:rPr>
          <w:rFonts w:ascii="Noto Sans" w:hAnsi="Noto Sans" w:cs="Noto Sans"/>
          <w:b/>
          <w:bCs/>
          <w:sz w:val="20"/>
        </w:rPr>
        <w:t>s Mx</w:t>
      </w:r>
      <w:r w:rsidRPr="00DF7AB3">
        <w:rPr>
          <w:rFonts w:ascii="Noto Sans" w:hAnsi="Noto Sans" w:cs="Noto Sans"/>
          <w:b/>
          <w:bCs/>
          <w:sz w:val="20"/>
        </w:rPr>
        <w:t xml:space="preserve">, no será posible tomarla en consideración, en virtud de que </w:t>
      </w:r>
      <w:r w:rsidRPr="00DF7AB3">
        <w:rPr>
          <w:rFonts w:ascii="Noto Sans" w:hAnsi="Noto Sans" w:cs="Noto Sans"/>
          <w:b/>
          <w:sz w:val="20"/>
        </w:rPr>
        <w:t>el sistema impide adjudicar en dicho procedimiento electrónico, lo que no se haya ofertado por los participantes en este sistema, ello derivado de la  garantía de inviolabilidad de las propuestas transmitidas</w:t>
      </w:r>
      <w:r w:rsidRPr="00DF7AB3">
        <w:rPr>
          <w:rFonts w:ascii="Noto Sans" w:hAnsi="Noto Sans" w:cs="Noto Sans"/>
          <w:b/>
          <w:bCs/>
          <w:sz w:val="20"/>
          <w:lang w:eastAsia="es-MX"/>
        </w:rPr>
        <w:t xml:space="preserve"> por los licitantes a través de los medios remotos de comunicación electrónica.  </w:t>
      </w:r>
      <w:r w:rsidRPr="00DF7AB3">
        <w:rPr>
          <w:rFonts w:ascii="Noto Sans" w:hAnsi="Noto Sans" w:cs="Noto Sans"/>
          <w:b/>
          <w:sz w:val="20"/>
          <w:lang w:eastAsia="es-MX"/>
        </w:rPr>
        <w:t>  </w:t>
      </w:r>
    </w:p>
    <w:p w:rsidR="00A4254C" w:rsidRPr="00DF7AB3" w:rsidRDefault="00A4254C" w:rsidP="00A4254C">
      <w:pPr>
        <w:contextualSpacing/>
        <w:jc w:val="both"/>
        <w:rPr>
          <w:rFonts w:ascii="Noto Sans" w:hAnsi="Noto Sans" w:cs="Noto Sans"/>
          <w:bCs/>
          <w:iCs/>
          <w:sz w:val="19"/>
          <w:szCs w:val="19"/>
          <w:lang w:val="es-MX" w:eastAsia="es-ES"/>
        </w:rPr>
      </w:pPr>
    </w:p>
    <w:p w:rsidR="00A4254C" w:rsidRPr="00DF7AB3" w:rsidRDefault="00A4254C" w:rsidP="00A4254C">
      <w:pPr>
        <w:contextualSpacing/>
        <w:jc w:val="both"/>
        <w:rPr>
          <w:rFonts w:ascii="Noto Sans" w:hAnsi="Noto Sans" w:cs="Noto Sans"/>
          <w:sz w:val="19"/>
          <w:szCs w:val="19"/>
          <w:lang w:val="es-MX"/>
        </w:rPr>
      </w:pPr>
      <w:r w:rsidRPr="00DF7AB3">
        <w:rPr>
          <w:rFonts w:ascii="Noto Sans" w:hAnsi="Noto Sans" w:cs="Noto Sans"/>
          <w:bCs/>
          <w:iCs/>
          <w:sz w:val="19"/>
          <w:szCs w:val="19"/>
          <w:lang w:val="es-MX" w:eastAsia="es-ES"/>
        </w:rPr>
        <w:t>En caso</w:t>
      </w:r>
      <w:r w:rsidRPr="00DF7AB3">
        <w:rPr>
          <w:rFonts w:ascii="Noto Sans" w:hAnsi="Noto Sans" w:cs="Noto Sans"/>
          <w:sz w:val="19"/>
          <w:szCs w:val="19"/>
          <w:lang w:val="es-MX"/>
        </w:rPr>
        <w:t xml:space="preserve">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las cantidades o  los volúmenes solicitados, estos podrán corregirse.</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b/>
          <w:sz w:val="19"/>
          <w:szCs w:val="19"/>
        </w:rPr>
        <w:lastRenderedPageBreak/>
        <w:t>7.</w:t>
      </w:r>
      <w:r w:rsidRPr="00DF7AB3">
        <w:rPr>
          <w:rFonts w:ascii="Noto Sans" w:hAnsi="Noto Sans" w:cs="Noto Sans"/>
          <w:b/>
          <w:sz w:val="19"/>
          <w:szCs w:val="19"/>
        </w:rPr>
        <w:tab/>
        <w:t>ACREDITACIÓN DE LA EXISTENCIA LEGAL, PERSONALIDAD JURÍDICA Y NACIONALIDAD DEL LICITANTE</w:t>
      </w:r>
      <w:r w:rsidRPr="00DF7AB3">
        <w:rPr>
          <w:rFonts w:ascii="Noto Sans" w:hAnsi="Noto Sans" w:cs="Noto Sans"/>
          <w:sz w:val="19"/>
          <w:szCs w:val="19"/>
        </w:rPr>
        <w:t>.</w:t>
      </w: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ab/>
      </w: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7.1</w:t>
      </w:r>
      <w:r w:rsidRPr="00DF7AB3">
        <w:rPr>
          <w:rFonts w:ascii="Noto Sans" w:hAnsi="Noto Sans" w:cs="Noto Sans"/>
          <w:b/>
          <w:sz w:val="19"/>
          <w:szCs w:val="19"/>
        </w:rPr>
        <w:tab/>
        <w:t xml:space="preserve"> En el Acto de presentación y apertura de proposiciones.</w:t>
      </w:r>
    </w:p>
    <w:p w:rsidR="00A4254C" w:rsidRPr="00DF7AB3" w:rsidRDefault="00A4254C" w:rsidP="00A4254C">
      <w:pPr>
        <w:jc w:val="both"/>
        <w:rPr>
          <w:rFonts w:ascii="Noto Sans" w:hAnsi="Noto Sans" w:cs="Noto Sans"/>
          <w:sz w:val="19"/>
          <w:szCs w:val="19"/>
        </w:rPr>
      </w:pPr>
    </w:p>
    <w:p w:rsidR="00A4254C" w:rsidRDefault="00700227" w:rsidP="00A4254C">
      <w:pPr>
        <w:jc w:val="both"/>
        <w:rPr>
          <w:rFonts w:ascii="Noto Sans" w:hAnsi="Noto Sans" w:cs="Noto Sans"/>
          <w:sz w:val="19"/>
          <w:szCs w:val="19"/>
        </w:rPr>
      </w:pPr>
      <w:r w:rsidRPr="0096582F">
        <w:rPr>
          <w:rFonts w:ascii="Noto Sans" w:hAnsi="Noto Sans" w:cs="Noto Sans"/>
          <w:sz w:val="19"/>
          <w:szCs w:val="19"/>
        </w:rPr>
        <w:t xml:space="preserve">Los licitantes para intervenir en el acto de presentación y apertura de proposiciones, </w:t>
      </w:r>
      <w:r w:rsidRPr="00702629">
        <w:rPr>
          <w:rFonts w:ascii="Noto Sans" w:hAnsi="Noto Sans" w:cs="Noto Sans"/>
          <w:b/>
          <w:sz w:val="19"/>
          <w:szCs w:val="19"/>
        </w:rPr>
        <w:t xml:space="preserve">deberán entregar un escrito en el que su firmante manifieste, </w:t>
      </w:r>
      <w:r w:rsidRPr="00702629">
        <w:rPr>
          <w:rFonts w:ascii="Noto Sans" w:hAnsi="Noto Sans" w:cs="Noto Sans"/>
          <w:b/>
          <w:sz w:val="19"/>
          <w:szCs w:val="19"/>
          <w:u w:val="single"/>
        </w:rPr>
        <w:t>bajo protesta</w:t>
      </w:r>
      <w:r w:rsidRPr="001800D5">
        <w:rPr>
          <w:rFonts w:ascii="Noto Sans" w:hAnsi="Noto Sans" w:cs="Noto Sans"/>
          <w:b/>
          <w:sz w:val="19"/>
          <w:szCs w:val="19"/>
          <w:u w:val="single"/>
        </w:rPr>
        <w:t xml:space="preserve"> de decir verdad</w:t>
      </w:r>
      <w:r w:rsidRPr="0096582F">
        <w:rPr>
          <w:rFonts w:ascii="Noto Sans" w:hAnsi="Noto Sans" w:cs="Noto Sans"/>
          <w:sz w:val="19"/>
          <w:szCs w:val="19"/>
        </w:rPr>
        <w:t>, que cuenta con facultades suficientes para comprometerse por sí o por su representada, sin que resulte necesario acreditar su personalidad jurídica, En tér</w:t>
      </w:r>
      <w:r>
        <w:rPr>
          <w:rFonts w:ascii="Noto Sans" w:hAnsi="Noto Sans" w:cs="Noto Sans"/>
          <w:sz w:val="19"/>
          <w:szCs w:val="19"/>
        </w:rPr>
        <w:t>minos del artículo 40, fracción</w:t>
      </w:r>
      <w:r w:rsidRPr="0096582F">
        <w:rPr>
          <w:rFonts w:ascii="Noto Sans" w:hAnsi="Noto Sans" w:cs="Noto Sans"/>
          <w:sz w:val="19"/>
          <w:szCs w:val="19"/>
        </w:rPr>
        <w:t xml:space="preserve"> VI de la Ley de Adquisiciones, Arrendamientos y Servicios del Sector Público.</w:t>
      </w:r>
    </w:p>
    <w:p w:rsidR="00700227" w:rsidRPr="00DF7AB3" w:rsidRDefault="00700227"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7.2</w:t>
      </w:r>
      <w:r w:rsidRPr="00DF7AB3">
        <w:rPr>
          <w:rFonts w:ascii="Noto Sans" w:hAnsi="Noto Sans" w:cs="Noto Sans"/>
          <w:b/>
          <w:sz w:val="19"/>
          <w:szCs w:val="19"/>
        </w:rPr>
        <w:tab/>
        <w:t xml:space="preserve"> En la suscripción de proposiciones.</w:t>
      </w:r>
    </w:p>
    <w:p w:rsidR="00A4254C" w:rsidRPr="00DF7AB3" w:rsidRDefault="00A4254C" w:rsidP="00A4254C">
      <w:pPr>
        <w:jc w:val="both"/>
        <w:rPr>
          <w:rFonts w:ascii="Noto Sans" w:hAnsi="Noto Sans" w:cs="Noto Sans"/>
          <w:sz w:val="19"/>
          <w:szCs w:val="19"/>
        </w:rPr>
      </w:pPr>
    </w:p>
    <w:p w:rsidR="00700227" w:rsidRPr="00834B24" w:rsidRDefault="00700227" w:rsidP="00700227">
      <w:pPr>
        <w:jc w:val="both"/>
        <w:rPr>
          <w:rFonts w:ascii="Noto Sans" w:hAnsi="Noto Sans" w:cs="Noto Sans"/>
          <w:sz w:val="19"/>
          <w:szCs w:val="19"/>
        </w:rPr>
      </w:pPr>
      <w:r w:rsidRPr="003A10C9">
        <w:rPr>
          <w:rFonts w:ascii="Noto Sans" w:hAnsi="Noto Sans" w:cs="Noto Sans"/>
          <w:sz w:val="19"/>
          <w:szCs w:val="19"/>
        </w:rPr>
        <w:t xml:space="preserve">Para efectos de la suscripción de las proposiciones el </w:t>
      </w:r>
      <w:r w:rsidRPr="00702629">
        <w:rPr>
          <w:rFonts w:ascii="Noto Sans" w:hAnsi="Noto Sans" w:cs="Noto Sans"/>
          <w:b/>
          <w:sz w:val="19"/>
          <w:szCs w:val="19"/>
        </w:rPr>
        <w:t>licitante deberá acreditar su existencia legal y personalidad jurídica entregando un escrito en el que su firmante manifieste,</w:t>
      </w:r>
      <w:r w:rsidRPr="003A10C9">
        <w:rPr>
          <w:rFonts w:ascii="Noto Sans" w:hAnsi="Noto Sans" w:cs="Noto Sans"/>
          <w:sz w:val="19"/>
          <w:szCs w:val="19"/>
        </w:rPr>
        <w:t xml:space="preserve"> </w:t>
      </w:r>
      <w:r w:rsidRPr="001800D5">
        <w:rPr>
          <w:rFonts w:ascii="Noto Sans" w:hAnsi="Noto Sans" w:cs="Noto Sans"/>
          <w:b/>
          <w:sz w:val="19"/>
          <w:szCs w:val="19"/>
          <w:u w:val="single"/>
        </w:rPr>
        <w:t>bajo protesta de decir verdad</w:t>
      </w:r>
      <w:r w:rsidRPr="003A10C9">
        <w:rPr>
          <w:rFonts w:ascii="Noto Sans" w:hAnsi="Noto Sans" w:cs="Noto Sans"/>
          <w:sz w:val="19"/>
          <w:szCs w:val="19"/>
        </w:rPr>
        <w:t>, que cuenta con facultades suficientes para comprometerse por sí o por su representada, para suscribir las proposiciones en la presente licitación, mismo que contendrá los datos siguientes:</w:t>
      </w:r>
    </w:p>
    <w:p w:rsidR="00700227" w:rsidRPr="003606F8" w:rsidRDefault="00700227" w:rsidP="00700227">
      <w:pPr>
        <w:jc w:val="both"/>
        <w:rPr>
          <w:rFonts w:ascii="Noto Sans" w:hAnsi="Noto Sans" w:cs="Noto Sans"/>
          <w:sz w:val="19"/>
          <w:szCs w:val="19"/>
        </w:rPr>
      </w:pPr>
    </w:p>
    <w:p w:rsidR="00700227" w:rsidRPr="003606F8" w:rsidRDefault="00700227" w:rsidP="00700227">
      <w:pPr>
        <w:ind w:left="426" w:hanging="426"/>
        <w:jc w:val="both"/>
        <w:rPr>
          <w:rFonts w:ascii="Noto Sans" w:hAnsi="Noto Sans" w:cs="Noto Sans"/>
          <w:sz w:val="19"/>
          <w:szCs w:val="19"/>
        </w:rPr>
      </w:pPr>
      <w:r w:rsidRPr="003606F8">
        <w:rPr>
          <w:rFonts w:ascii="Noto Sans" w:hAnsi="Noto Sans" w:cs="Noto Sans"/>
          <w:sz w:val="19"/>
          <w:szCs w:val="19"/>
        </w:rPr>
        <w:t>a)</w:t>
      </w:r>
      <w:r w:rsidRPr="003606F8">
        <w:rPr>
          <w:rFonts w:ascii="Noto Sans" w:hAnsi="Noto Sans" w:cs="Noto Sans"/>
          <w:sz w:val="19"/>
          <w:szCs w:val="19"/>
        </w:rPr>
        <w:tab/>
        <w:t xml:space="preserve">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w:t>
      </w:r>
      <w:smartTag w:uri="urn:schemas-microsoft-com:office:smarttags" w:element="PersonName">
        <w:smartTagPr>
          <w:attr w:name="ProductID" w:val="la Propiedad"/>
        </w:smartTagPr>
        <w:r w:rsidRPr="003606F8">
          <w:rPr>
            <w:rFonts w:ascii="Noto Sans" w:hAnsi="Noto Sans" w:cs="Noto Sans"/>
            <w:sz w:val="19"/>
            <w:szCs w:val="19"/>
          </w:rPr>
          <w:t>la Propiedad</w:t>
        </w:r>
      </w:smartTag>
      <w:r w:rsidRPr="003606F8">
        <w:rPr>
          <w:rFonts w:ascii="Noto Sans" w:hAnsi="Noto Sans" w:cs="Noto Sans"/>
          <w:sz w:val="19"/>
          <w:szCs w:val="19"/>
        </w:rPr>
        <w:t xml:space="preserve"> y de Comercio correspondiente.</w:t>
      </w:r>
    </w:p>
    <w:p w:rsidR="00700227" w:rsidRPr="003606F8" w:rsidRDefault="00700227" w:rsidP="00700227">
      <w:pPr>
        <w:pStyle w:val="ROMANOS"/>
        <w:tabs>
          <w:tab w:val="clear" w:pos="2160"/>
          <w:tab w:val="left" w:pos="1320"/>
          <w:tab w:val="left" w:pos="1920"/>
        </w:tabs>
        <w:suppressAutoHyphens w:val="0"/>
        <w:autoSpaceDE/>
        <w:spacing w:after="0" w:line="240" w:lineRule="auto"/>
        <w:ind w:left="240" w:firstLine="0"/>
        <w:rPr>
          <w:rFonts w:ascii="Noto Sans" w:hAnsi="Noto Sans" w:cs="Noto Sans"/>
          <w:sz w:val="19"/>
          <w:szCs w:val="19"/>
          <w:lang w:val="es-ES"/>
        </w:rPr>
      </w:pPr>
    </w:p>
    <w:p w:rsidR="00700227" w:rsidRPr="003606F8" w:rsidRDefault="00700227" w:rsidP="003E234E">
      <w:pPr>
        <w:pStyle w:val="ROMANOS"/>
        <w:numPr>
          <w:ilvl w:val="3"/>
          <w:numId w:val="37"/>
        </w:numPr>
        <w:tabs>
          <w:tab w:val="clear" w:pos="2160"/>
          <w:tab w:val="clear" w:pos="2880"/>
          <w:tab w:val="num" w:pos="426"/>
          <w:tab w:val="left" w:pos="1920"/>
        </w:tabs>
        <w:suppressAutoHyphens w:val="0"/>
        <w:autoSpaceDE/>
        <w:spacing w:after="0" w:line="240" w:lineRule="auto"/>
        <w:ind w:left="426" w:hanging="426"/>
        <w:rPr>
          <w:rFonts w:ascii="Noto Sans" w:hAnsi="Noto Sans" w:cs="Noto Sans"/>
          <w:sz w:val="19"/>
          <w:szCs w:val="19"/>
          <w:lang w:val="es-ES"/>
        </w:rPr>
      </w:pPr>
      <w:r w:rsidRPr="003606F8">
        <w:rPr>
          <w:rFonts w:ascii="Noto Sans" w:hAnsi="Noto Sans" w:cs="Noto Sans"/>
          <w:sz w:val="19"/>
          <w:szCs w:val="19"/>
        </w:rPr>
        <w:t xml:space="preserve">Del representante legal del licitante: datos de las escrituras públicas en las que le fueron otorgadas las facultades para suscribir </w:t>
      </w:r>
      <w:r w:rsidRPr="003606F8">
        <w:rPr>
          <w:rFonts w:ascii="Noto Sans" w:hAnsi="Noto Sans" w:cs="Noto Sans"/>
          <w:sz w:val="19"/>
          <w:szCs w:val="19"/>
          <w:lang w:val="es-ES"/>
        </w:rPr>
        <w:t>las proposiciones.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bCs/>
          <w:sz w:val="19"/>
          <w:szCs w:val="19"/>
        </w:rPr>
      </w:pPr>
      <w:r w:rsidRPr="003606F8">
        <w:rPr>
          <w:rFonts w:ascii="Noto Sans" w:hAnsi="Noto Sans" w:cs="Noto Sans"/>
          <w:sz w:val="19"/>
          <w:szCs w:val="19"/>
        </w:rPr>
        <w:t xml:space="preserve">En defecto de lo anterior, el licitante podrá presentar debidamente </w:t>
      </w:r>
      <w:proofErr w:type="spellStart"/>
      <w:r w:rsidRPr="003606F8">
        <w:rPr>
          <w:rFonts w:ascii="Noto Sans" w:hAnsi="Noto Sans" w:cs="Noto Sans"/>
          <w:sz w:val="19"/>
          <w:szCs w:val="19"/>
        </w:rPr>
        <w:t>requisitado</w:t>
      </w:r>
      <w:proofErr w:type="spellEnd"/>
      <w:r w:rsidRPr="003606F8">
        <w:rPr>
          <w:rFonts w:ascii="Noto Sans" w:hAnsi="Noto Sans" w:cs="Noto Sans"/>
          <w:sz w:val="19"/>
          <w:szCs w:val="19"/>
        </w:rPr>
        <w:t xml:space="preserve"> el formato que aparece como </w:t>
      </w:r>
      <w:r w:rsidRPr="003606F8">
        <w:rPr>
          <w:rFonts w:ascii="Noto Sans" w:hAnsi="Noto Sans" w:cs="Noto Sans"/>
          <w:b/>
          <w:sz w:val="19"/>
          <w:szCs w:val="19"/>
        </w:rPr>
        <w:t>Anexo Número 7 (siete)</w:t>
      </w:r>
      <w:r w:rsidRPr="003606F8">
        <w:rPr>
          <w:rFonts w:ascii="Noto Sans" w:hAnsi="Noto Sans" w:cs="Noto Sans"/>
          <w:sz w:val="19"/>
          <w:szCs w:val="19"/>
        </w:rPr>
        <w:t>, el cual forma parte de las presentes bases</w:t>
      </w:r>
      <w:r w:rsidRPr="003606F8">
        <w:rPr>
          <w:rFonts w:ascii="Noto Sans" w:hAnsi="Noto Sans" w:cs="Noto Sans"/>
          <w:bCs/>
          <w:sz w:val="19"/>
          <w:szCs w:val="19"/>
        </w:rPr>
        <w:t>.</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 xml:space="preserve">El domicilio que se señale en el </w:t>
      </w:r>
      <w:r w:rsidRPr="003606F8">
        <w:rPr>
          <w:rFonts w:ascii="Noto Sans" w:hAnsi="Noto Sans" w:cs="Noto Sans"/>
          <w:b/>
          <w:sz w:val="19"/>
          <w:szCs w:val="19"/>
        </w:rPr>
        <w:t>Anexo Número 7 (siete</w:t>
      </w:r>
      <w:r w:rsidRPr="003606F8">
        <w:rPr>
          <w:rFonts w:ascii="Noto Sans" w:hAnsi="Noto Sans" w:cs="Noto Sans"/>
          <w:b/>
          <w:bCs/>
          <w:sz w:val="19"/>
          <w:szCs w:val="19"/>
        </w:rPr>
        <w:t>)</w:t>
      </w:r>
      <w:r w:rsidRPr="003606F8">
        <w:rPr>
          <w:rFonts w:ascii="Noto Sans" w:hAnsi="Noto Sans" w:cs="Noto Sans"/>
          <w:sz w:val="19"/>
          <w:szCs w:val="19"/>
        </w:rPr>
        <w:t xml:space="preserve"> de las presentes bases, será aquel en el que el licitante pueda recibir todo tipo de notificaciones y documentos que resulten, además de las notificaciones que se realicen a través de </w:t>
      </w:r>
      <w:r w:rsidRPr="0006302B">
        <w:rPr>
          <w:rFonts w:ascii="Noto Sans" w:hAnsi="Noto Sans" w:cs="Noto Sans"/>
          <w:bCs/>
          <w:sz w:val="19"/>
          <w:szCs w:val="19"/>
        </w:rPr>
        <w:t>la plataforma Compras MX</w:t>
      </w:r>
      <w:r w:rsidRPr="0006302B">
        <w:rPr>
          <w:rFonts w:ascii="Noto Sans" w:hAnsi="Noto Sans" w:cs="Noto Sans"/>
          <w:sz w:val="19"/>
          <w:szCs w:val="19"/>
        </w:rPr>
        <w:t>.</w:t>
      </w:r>
    </w:p>
    <w:p w:rsidR="00700227" w:rsidRPr="003606F8" w:rsidRDefault="00700227" w:rsidP="00700227">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7.3</w:t>
      </w:r>
      <w:r w:rsidRPr="00DF7AB3">
        <w:rPr>
          <w:rFonts w:ascii="Noto Sans" w:hAnsi="Noto Sans" w:cs="Noto Sans"/>
          <w:b/>
          <w:sz w:val="19"/>
          <w:szCs w:val="19"/>
        </w:rPr>
        <w:tab/>
        <w:t xml:space="preserve"> Previo a la firma del contrato:</w:t>
      </w:r>
    </w:p>
    <w:p w:rsidR="00A4254C" w:rsidRPr="00DF7AB3" w:rsidRDefault="00A4254C" w:rsidP="00A4254C">
      <w:pPr>
        <w:jc w:val="both"/>
        <w:rPr>
          <w:rFonts w:ascii="Noto Sans" w:hAnsi="Noto Sans" w:cs="Noto Sans"/>
          <w:sz w:val="19"/>
          <w:szCs w:val="19"/>
        </w:rPr>
      </w:pPr>
    </w:p>
    <w:p w:rsidR="00700227" w:rsidRPr="00B54561" w:rsidRDefault="00700227" w:rsidP="00700227">
      <w:pPr>
        <w:jc w:val="both"/>
        <w:rPr>
          <w:rFonts w:ascii="Noto Sans" w:hAnsi="Noto Sans" w:cs="Noto Sans"/>
          <w:sz w:val="19"/>
          <w:szCs w:val="19"/>
        </w:rPr>
      </w:pPr>
      <w:r w:rsidRPr="00B54561">
        <w:rPr>
          <w:rFonts w:ascii="Noto Sans" w:hAnsi="Noto Sans" w:cs="Noto Sans"/>
          <w:sz w:val="19"/>
          <w:szCs w:val="19"/>
        </w:rPr>
        <w:t xml:space="preserve">Conforme a lo previsto en el </w:t>
      </w:r>
      <w:r w:rsidRPr="00B54561">
        <w:rPr>
          <w:rFonts w:ascii="Noto Sans" w:hAnsi="Noto Sans" w:cs="Noto Sans"/>
          <w:b/>
          <w:sz w:val="19"/>
          <w:szCs w:val="19"/>
        </w:rPr>
        <w:t>artículo 58, fracciones I y II del Reglamento de la Ley</w:t>
      </w:r>
      <w:r w:rsidRPr="00B54561">
        <w:rPr>
          <w:rFonts w:ascii="Noto Sans" w:hAnsi="Noto Sans" w:cs="Noto Sans"/>
          <w:sz w:val="19"/>
          <w:szCs w:val="19"/>
        </w:rPr>
        <w:t>, el licitante que resulte adjudicado, deberá presentar para su cotejo, original o copia certificada de los siguientes documentos:</w:t>
      </w:r>
    </w:p>
    <w:p w:rsidR="00700227" w:rsidRPr="00B54561" w:rsidRDefault="00700227" w:rsidP="00700227">
      <w:pPr>
        <w:jc w:val="both"/>
        <w:rPr>
          <w:rFonts w:ascii="Noto Sans" w:hAnsi="Noto Sans" w:cs="Noto Sans"/>
          <w:sz w:val="19"/>
          <w:szCs w:val="19"/>
        </w:rPr>
      </w:pPr>
    </w:p>
    <w:p w:rsidR="00700227" w:rsidRPr="00B54561" w:rsidRDefault="00700227" w:rsidP="00700227">
      <w:pPr>
        <w:numPr>
          <w:ilvl w:val="0"/>
          <w:numId w:val="14"/>
        </w:numPr>
        <w:suppressAutoHyphens/>
        <w:jc w:val="both"/>
        <w:rPr>
          <w:rFonts w:ascii="Noto Sans" w:hAnsi="Noto Sans" w:cs="Noto Sans"/>
          <w:sz w:val="19"/>
          <w:szCs w:val="19"/>
        </w:rPr>
      </w:pPr>
      <w:r w:rsidRPr="00B54561">
        <w:rPr>
          <w:rFonts w:ascii="Noto Sans" w:hAnsi="Noto Sans" w:cs="Noto Sans"/>
          <w:sz w:val="19"/>
          <w:szCs w:val="19"/>
        </w:rPr>
        <w:t>Tratándose de persona moral, testimonio de la escritura pública en la que conste que fue constituida conforme a las leyes mexicanas y que tiene su domicilio en el territorio nacional.</w:t>
      </w:r>
    </w:p>
    <w:p w:rsidR="00700227" w:rsidRPr="00B54561" w:rsidRDefault="00700227" w:rsidP="00700227">
      <w:pPr>
        <w:jc w:val="both"/>
        <w:rPr>
          <w:rFonts w:ascii="Noto Sans" w:hAnsi="Noto Sans" w:cs="Noto Sans"/>
          <w:sz w:val="19"/>
          <w:szCs w:val="19"/>
        </w:rPr>
      </w:pPr>
    </w:p>
    <w:p w:rsidR="00700227" w:rsidRPr="00B54561" w:rsidRDefault="00700227" w:rsidP="00700227">
      <w:pPr>
        <w:numPr>
          <w:ilvl w:val="0"/>
          <w:numId w:val="14"/>
        </w:numPr>
        <w:suppressAutoHyphens/>
        <w:jc w:val="both"/>
        <w:rPr>
          <w:rFonts w:ascii="Noto Sans" w:hAnsi="Noto Sans" w:cs="Noto Sans"/>
          <w:sz w:val="19"/>
          <w:szCs w:val="19"/>
        </w:rPr>
      </w:pPr>
      <w:r w:rsidRPr="00B54561">
        <w:rPr>
          <w:rFonts w:ascii="Noto Sans" w:hAnsi="Noto Sans" w:cs="Noto Sans"/>
          <w:sz w:val="19"/>
          <w:szCs w:val="19"/>
        </w:rPr>
        <w:lastRenderedPageBreak/>
        <w:t xml:space="preserve">Tratándose de persona física, copia certificada del acta de nacimiento o, en su caso, carta de naturalización respectiva, expedida por la autoridad competente, </w:t>
      </w:r>
      <w:r w:rsidRPr="008D503E">
        <w:rPr>
          <w:rFonts w:ascii="Noto Sans" w:hAnsi="Noto Sans" w:cs="Noto Sans"/>
          <w:b/>
          <w:sz w:val="19"/>
          <w:szCs w:val="19"/>
        </w:rPr>
        <w:t xml:space="preserve">así como la documentación con la que acredite tener su domicilio legal en el territorio nacional. </w:t>
      </w:r>
    </w:p>
    <w:p w:rsidR="00700227" w:rsidRPr="00B54561" w:rsidRDefault="00700227" w:rsidP="00700227">
      <w:pPr>
        <w:jc w:val="both"/>
        <w:rPr>
          <w:rFonts w:ascii="Noto Sans" w:hAnsi="Noto Sans" w:cs="Noto Sans"/>
          <w:sz w:val="19"/>
          <w:szCs w:val="19"/>
        </w:rPr>
      </w:pPr>
    </w:p>
    <w:p w:rsidR="00700227" w:rsidRPr="00B54561" w:rsidRDefault="00700227" w:rsidP="00700227">
      <w:pPr>
        <w:jc w:val="both"/>
        <w:rPr>
          <w:rFonts w:ascii="Noto Sans" w:hAnsi="Noto Sans" w:cs="Noto Sans"/>
          <w:sz w:val="19"/>
          <w:szCs w:val="19"/>
        </w:rPr>
      </w:pPr>
      <w:r w:rsidRPr="00B54561">
        <w:rPr>
          <w:rFonts w:ascii="Noto Sans" w:hAnsi="Noto Sans" w:cs="Noto Sans"/>
          <w:sz w:val="19"/>
          <w:szCs w:val="19"/>
        </w:rPr>
        <w:t xml:space="preserve">Con la finalidad de cumplir con el artículo </w:t>
      </w:r>
      <w:r w:rsidRPr="008D503E">
        <w:rPr>
          <w:rFonts w:ascii="Noto Sans" w:hAnsi="Noto Sans" w:cs="Noto Sans"/>
          <w:b/>
          <w:sz w:val="19"/>
          <w:szCs w:val="19"/>
        </w:rPr>
        <w:t>49 fracción IX</w:t>
      </w:r>
      <w:r w:rsidRPr="00B54561">
        <w:rPr>
          <w:rFonts w:ascii="Noto Sans" w:hAnsi="Noto Sans" w:cs="Noto Sans"/>
          <w:sz w:val="19"/>
          <w:szCs w:val="19"/>
        </w:rPr>
        <w:t xml:space="preserve"> de la Ley General de Responsabilidades Administrativas, previo a la firma del contrato, el particular o representante legal deberá presentar escrito bajo protesta de decir verdad que no desempeña empleo, cargo o comisión en el servicio público o, en su caso, que a pesar de desempeñarlo, con la formalización del contrato correspondiente no se actualiza un Conflicto de Interés. </w:t>
      </w:r>
    </w:p>
    <w:p w:rsidR="00700227" w:rsidRPr="00B54561" w:rsidRDefault="00700227" w:rsidP="00700227">
      <w:pPr>
        <w:jc w:val="both"/>
        <w:rPr>
          <w:rFonts w:ascii="Noto Sans" w:hAnsi="Noto Sans" w:cs="Noto Sans"/>
          <w:sz w:val="19"/>
          <w:szCs w:val="19"/>
        </w:rPr>
      </w:pPr>
    </w:p>
    <w:p w:rsidR="00A4254C" w:rsidRPr="00DF7AB3" w:rsidRDefault="00700227" w:rsidP="00700227">
      <w:pPr>
        <w:numPr>
          <w:ilvl w:val="0"/>
          <w:numId w:val="14"/>
        </w:numPr>
        <w:suppressAutoHyphens/>
        <w:jc w:val="both"/>
        <w:rPr>
          <w:rFonts w:ascii="Noto Sans" w:hAnsi="Noto Sans" w:cs="Noto Sans"/>
          <w:b/>
          <w:sz w:val="19"/>
          <w:szCs w:val="19"/>
        </w:rPr>
      </w:pPr>
      <w:r w:rsidRPr="00B54561">
        <w:rPr>
          <w:rFonts w:ascii="Noto Sans" w:hAnsi="Noto Sans" w:cs="Noto Sans"/>
          <w:sz w:val="19"/>
          <w:szCs w:val="19"/>
        </w:rPr>
        <w:t>En caso de que el contratista sea persona moral, dichas manifestaciones deberán presentarse respecto a los socios o accionistas que ejerzan control sobre la sociedad, para dar cumplimiento al artículo 49 fracción IX de la Ley General de Responsabilidades Administrativas.</w:t>
      </w:r>
      <w:r w:rsidR="00A4254C" w:rsidRPr="00DF7AB3">
        <w:rPr>
          <w:rFonts w:ascii="Noto Sans" w:hAnsi="Noto Sans" w:cs="Noto Sans"/>
          <w:sz w:val="19"/>
          <w:szCs w:val="19"/>
        </w:rPr>
        <w:t xml:space="preserve"> Conforme al </w:t>
      </w:r>
      <w:r w:rsidR="00A4254C" w:rsidRPr="00DF7AB3">
        <w:rPr>
          <w:rFonts w:ascii="Noto Sans" w:hAnsi="Noto Sans" w:cs="Noto Sans"/>
          <w:b/>
          <w:sz w:val="19"/>
          <w:szCs w:val="19"/>
        </w:rPr>
        <w:t>Anexo Número 15 (quince).</w:t>
      </w:r>
    </w:p>
    <w:p w:rsidR="00A4254C" w:rsidRPr="00DF7AB3" w:rsidRDefault="00A4254C" w:rsidP="00A4254C">
      <w:pPr>
        <w:ind w:left="720"/>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7.4</w:t>
      </w:r>
      <w:r w:rsidRPr="00DF7AB3">
        <w:rPr>
          <w:rFonts w:ascii="Noto Sans" w:hAnsi="Noto Sans" w:cs="Noto Sans"/>
          <w:b/>
          <w:sz w:val="19"/>
          <w:szCs w:val="19"/>
        </w:rPr>
        <w:tab/>
        <w:t>En la firma del contrato.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En el caso de personas físicas, deberá presentar copia legible de su cédula del Registro Federal de Contribuyentes, así como identificación vigente y copia simple de la misma (pasaporte, cédula profesional o credencial para votar con fotografía).</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i/>
          <w:sz w:val="19"/>
          <w:szCs w:val="19"/>
          <w:u w:val="single"/>
        </w:rPr>
      </w:pPr>
      <w:r w:rsidRPr="00DF7AB3">
        <w:rPr>
          <w:rFonts w:ascii="Noto Sans" w:hAnsi="Noto Sans" w:cs="Noto Sans"/>
          <w:b/>
          <w:i/>
          <w:sz w:val="19"/>
          <w:szCs w:val="19"/>
        </w:rPr>
        <w:t>NOTA:</w:t>
      </w:r>
      <w:r w:rsidRPr="00DF7AB3">
        <w:rPr>
          <w:rFonts w:ascii="Noto Sans" w:hAnsi="Noto Sans" w:cs="Noto Sans"/>
          <w:b/>
          <w:sz w:val="19"/>
          <w:szCs w:val="19"/>
        </w:rPr>
        <w:t xml:space="preserve"> “</w:t>
      </w:r>
      <w:r w:rsidRPr="00DF7AB3">
        <w:rPr>
          <w:rFonts w:ascii="Noto Sans" w:hAnsi="Noto Sans" w:cs="Noto Sans"/>
          <w:b/>
          <w:i/>
          <w:sz w:val="19"/>
          <w:szCs w:val="19"/>
          <w:u w:val="single"/>
        </w:rPr>
        <w:t>En el caso de que el licitante se encuentre inscrito en el Registro Único de Proveedores, no será necesario presentar la información solicitada en el párrafo anterior, únicamente se debe exhibir la constancia o citar el número de inscripción y manifestar bajo protesta de decir verdad que en el citado registro la información se encuentra completa y actualizada.”</w:t>
      </w:r>
    </w:p>
    <w:p w:rsidR="00A4254C" w:rsidRPr="00DF7AB3" w:rsidRDefault="00A4254C" w:rsidP="00A4254C">
      <w:pPr>
        <w:jc w:val="both"/>
        <w:rPr>
          <w:rFonts w:ascii="Noto Sans" w:hAnsi="Noto Sans" w:cs="Noto Sans"/>
          <w:b/>
          <w:sz w:val="19"/>
          <w:szCs w:val="19"/>
        </w:rPr>
      </w:pPr>
    </w:p>
    <w:p w:rsidR="00BE062C" w:rsidRPr="00DF7AB3" w:rsidRDefault="00BE062C" w:rsidP="00BE062C">
      <w:pPr>
        <w:jc w:val="both"/>
        <w:rPr>
          <w:rFonts w:ascii="Noto Sans" w:hAnsi="Noto Sans" w:cs="Noto Sans"/>
          <w:b/>
          <w:bCs/>
          <w:sz w:val="18"/>
          <w:szCs w:val="18"/>
        </w:rPr>
      </w:pPr>
      <w:r w:rsidRPr="00DF7AB3">
        <w:rPr>
          <w:rFonts w:ascii="Noto Sans" w:hAnsi="Noto Sans" w:cs="Noto Sans"/>
          <w:b/>
          <w:bCs/>
          <w:sz w:val="18"/>
          <w:szCs w:val="18"/>
        </w:rPr>
        <w:t>8.-  ACREDITACIÓN DE ENCONTRARSE AL CORRIENTE DE SUS OBLIGACIONES FISCALES Y EN MATERIA DE SEGURIDAD SOCIAL, ASÍ COMO EN MATERIA DE APORTACIONES PATRONALES Y ENTERO DE DESCUENTOS DEL INFONAVIT, DE CONFORMIDAD CON LO ESTABLECIDO EN EL ARTÍCULO</w:t>
      </w:r>
      <w:r w:rsidRPr="00DF7AB3">
        <w:rPr>
          <w:rFonts w:ascii="Noto Sans" w:hAnsi="Noto Sans" w:cs="Noto Sans"/>
          <w:b/>
          <w:sz w:val="18"/>
          <w:szCs w:val="18"/>
        </w:rPr>
        <w:t xml:space="preserve"> 40,FRACCIÓN XXII DE LA LEY DE ADQUISICIONES, ARRENDAMIENTOS Y SERVICIOS DEL SECTOR PÚBLICO</w:t>
      </w:r>
      <w:r w:rsidRPr="00DF7AB3">
        <w:rPr>
          <w:rFonts w:ascii="Noto Sans" w:hAnsi="Noto Sans" w:cs="Noto Sans"/>
          <w:b/>
          <w:color w:val="FF0000"/>
          <w:sz w:val="18"/>
          <w:szCs w:val="18"/>
        </w:rPr>
        <w:t>.</w:t>
      </w:r>
    </w:p>
    <w:p w:rsidR="00A4254C" w:rsidRPr="00DF7AB3" w:rsidRDefault="00A4254C" w:rsidP="00A4254C">
      <w:pPr>
        <w:jc w:val="both"/>
        <w:rPr>
          <w:rFonts w:ascii="Noto Sans" w:hAnsi="Noto Sans" w:cs="Noto Sans"/>
          <w:sz w:val="18"/>
          <w:szCs w:val="18"/>
          <w:lang w:val="es-MX"/>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El Instituto no adquirirá bienes, arrendamientos ni contratará servicios con los particulares que se señala en las fracciones I, II, III y IV, del Artículo 32-D del Código Fiscal de la Federación.</w:t>
      </w:r>
    </w:p>
    <w:p w:rsidR="00700227" w:rsidRPr="003606F8" w:rsidRDefault="00700227" w:rsidP="00700227">
      <w:pPr>
        <w:jc w:val="both"/>
        <w:rPr>
          <w:rFonts w:ascii="Noto Sans" w:hAnsi="Noto Sans" w:cs="Noto Sans"/>
          <w:sz w:val="19"/>
          <w:szCs w:val="19"/>
          <w:lang w:eastAsia="es-ES"/>
        </w:rPr>
      </w:pPr>
    </w:p>
    <w:p w:rsidR="00700227" w:rsidRPr="003606F8" w:rsidRDefault="00700227" w:rsidP="00700227">
      <w:pPr>
        <w:jc w:val="both"/>
        <w:rPr>
          <w:rFonts w:ascii="Noto Sans" w:hAnsi="Noto Sans" w:cs="Noto Sans"/>
          <w:sz w:val="19"/>
          <w:szCs w:val="19"/>
          <w:lang w:eastAsia="es-ES"/>
        </w:rPr>
      </w:pPr>
      <w:r w:rsidRPr="003606F8">
        <w:rPr>
          <w:rFonts w:ascii="Noto Sans" w:hAnsi="Noto Sans" w:cs="Noto Sans"/>
          <w:sz w:val="19"/>
          <w:szCs w:val="19"/>
          <w:lang w:eastAsia="es-ES"/>
        </w:rPr>
        <w:t xml:space="preserve">De conformidad con dicha disposición, por cada contrato, el participante que resulte con adjudicación y cuyo monto exceda de $300,000.00, (trescientos mil pesos 00/100 MN) sin incluir el Impuesto al Valor Agregado (IVA), se hace del conocimiento a los licitantes o posibles adjudicados, que a la fecha de firma del contrato deberán de presentar, el documento </w:t>
      </w:r>
      <w:r w:rsidRPr="003606F8">
        <w:rPr>
          <w:rFonts w:ascii="Noto Sans" w:hAnsi="Noto Sans" w:cs="Noto Sans"/>
          <w:b/>
          <w:bCs/>
          <w:sz w:val="19"/>
          <w:szCs w:val="19"/>
          <w:lang w:eastAsia="es-ES"/>
        </w:rPr>
        <w:t>vigente</w:t>
      </w:r>
      <w:r w:rsidRPr="003606F8">
        <w:rPr>
          <w:rFonts w:ascii="Noto Sans" w:hAnsi="Noto Sans" w:cs="Noto Sans"/>
          <w:sz w:val="19"/>
          <w:szCs w:val="19"/>
          <w:lang w:eastAsia="es-ES"/>
        </w:rPr>
        <w:t xml:space="preserve"> expedido por el S.A.T., en el que emita </w:t>
      </w:r>
      <w:r w:rsidRPr="003606F8">
        <w:rPr>
          <w:rFonts w:ascii="Noto Sans" w:hAnsi="Noto Sans" w:cs="Noto Sans"/>
          <w:b/>
          <w:bCs/>
          <w:sz w:val="19"/>
          <w:szCs w:val="19"/>
          <w:lang w:eastAsia="es-ES"/>
        </w:rPr>
        <w:t>opinión positiva a nombre del participante sobre el cumplimiento de sus obligaciones fiscales, así como de la empresa de intermediación laboral (</w:t>
      </w:r>
      <w:proofErr w:type="spellStart"/>
      <w:r w:rsidRPr="003606F8">
        <w:rPr>
          <w:rFonts w:ascii="Noto Sans" w:hAnsi="Noto Sans" w:cs="Noto Sans"/>
          <w:b/>
          <w:bCs/>
          <w:sz w:val="19"/>
          <w:szCs w:val="19"/>
          <w:lang w:eastAsia="es-ES"/>
        </w:rPr>
        <w:t>outsourcing</w:t>
      </w:r>
      <w:proofErr w:type="spellEnd"/>
      <w:r w:rsidRPr="003606F8">
        <w:rPr>
          <w:rFonts w:ascii="Noto Sans" w:hAnsi="Noto Sans" w:cs="Noto Sans"/>
          <w:b/>
          <w:bCs/>
          <w:sz w:val="19"/>
          <w:szCs w:val="19"/>
          <w:lang w:eastAsia="es-ES"/>
        </w:rPr>
        <w:t xml:space="preserve">) </w:t>
      </w:r>
      <w:r w:rsidRPr="003606F8">
        <w:rPr>
          <w:rFonts w:ascii="Noto Sans" w:hAnsi="Noto Sans" w:cs="Noto Sans"/>
          <w:sz w:val="19"/>
          <w:szCs w:val="19"/>
          <w:lang w:eastAsia="es-ES"/>
        </w:rPr>
        <w:t xml:space="preserve">en su caso; conforme a lo dispuesto por la Regla </w:t>
      </w:r>
      <w:r w:rsidRPr="003606F8">
        <w:rPr>
          <w:rFonts w:ascii="Noto Sans" w:hAnsi="Noto Sans" w:cs="Noto Sans"/>
          <w:b/>
          <w:bCs/>
          <w:sz w:val="19"/>
          <w:szCs w:val="19"/>
          <w:lang w:eastAsia="es-ES"/>
        </w:rPr>
        <w:t>2.1.28</w:t>
      </w:r>
      <w:r w:rsidRPr="003606F8">
        <w:rPr>
          <w:rFonts w:ascii="Noto Sans" w:hAnsi="Noto Sans" w:cs="Noto Sans"/>
          <w:sz w:val="19"/>
          <w:szCs w:val="19"/>
          <w:lang w:eastAsia="es-ES"/>
        </w:rPr>
        <w:t xml:space="preserve"> de la Resolución Miscelánea Fiscal vigente, y sus actualizaciones, emitida por el S.A.T., publicada en el D.O.F. el </w:t>
      </w:r>
      <w:r>
        <w:rPr>
          <w:rFonts w:ascii="Noto Sans" w:hAnsi="Noto Sans" w:cs="Noto Sans"/>
          <w:b/>
          <w:bCs/>
          <w:sz w:val="19"/>
          <w:szCs w:val="19"/>
          <w:lang w:eastAsia="es-ES"/>
        </w:rPr>
        <w:t>28</w:t>
      </w:r>
      <w:r w:rsidRPr="003606F8">
        <w:rPr>
          <w:rFonts w:ascii="Noto Sans" w:hAnsi="Noto Sans" w:cs="Noto Sans"/>
          <w:b/>
          <w:bCs/>
          <w:sz w:val="19"/>
          <w:szCs w:val="19"/>
          <w:lang w:eastAsia="es-ES"/>
        </w:rPr>
        <w:t xml:space="preserve"> de diciembre </w:t>
      </w:r>
      <w:r w:rsidRPr="003606F8">
        <w:rPr>
          <w:rFonts w:ascii="Noto Sans" w:hAnsi="Noto Sans" w:cs="Noto Sans"/>
          <w:b/>
          <w:bCs/>
          <w:sz w:val="19"/>
          <w:szCs w:val="19"/>
          <w:lang w:eastAsia="es-ES"/>
        </w:rPr>
        <w:lastRenderedPageBreak/>
        <w:t>de 202</w:t>
      </w:r>
      <w:r>
        <w:rPr>
          <w:rFonts w:ascii="Noto Sans" w:hAnsi="Noto Sans" w:cs="Noto Sans"/>
          <w:b/>
          <w:bCs/>
          <w:sz w:val="19"/>
          <w:szCs w:val="19"/>
          <w:lang w:eastAsia="es-ES"/>
        </w:rPr>
        <w:t>5</w:t>
      </w:r>
      <w:r w:rsidRPr="003606F8">
        <w:rPr>
          <w:rFonts w:ascii="Noto Sans" w:hAnsi="Noto Sans" w:cs="Noto Sans"/>
          <w:sz w:val="19"/>
          <w:szCs w:val="19"/>
          <w:lang w:eastAsia="es-ES"/>
        </w:rPr>
        <w:t xml:space="preserve">, o las que se encuentren vigentes al momento de la firma correspondiente, así como la(s) opinión(es) del cumplimiento de sus obligaciones fiscales vigente en materia de seguridad social de conformidad con las </w:t>
      </w:r>
      <w:r w:rsidRPr="003606F8">
        <w:rPr>
          <w:rFonts w:ascii="Noto Sans" w:hAnsi="Noto Sans" w:cs="Noto Sans"/>
          <w:sz w:val="19"/>
          <w:szCs w:val="19"/>
        </w:rPr>
        <w:t>“</w:t>
      </w:r>
      <w:r w:rsidRPr="003606F8">
        <w:rPr>
          <w:rFonts w:ascii="Noto Sans" w:hAnsi="Noto Sans" w:cs="Noto Sans"/>
          <w:b/>
          <w:bCs/>
          <w:sz w:val="19"/>
          <w:szCs w:val="19"/>
          <w:lang w:eastAsia="es-MX"/>
        </w:rPr>
        <w:t xml:space="preserve">Reglas de carácter general para la obtención de la opinión del cumplimiento de obligaciones fiscales en materia de seguridad social”, </w:t>
      </w:r>
      <w:r w:rsidRPr="003606F8">
        <w:rPr>
          <w:rFonts w:ascii="Noto Sans" w:hAnsi="Noto Sans" w:cs="Noto Sans"/>
          <w:sz w:val="19"/>
          <w:szCs w:val="19"/>
          <w:lang w:eastAsia="es-MX"/>
        </w:rPr>
        <w:t xml:space="preserve">del Anexo único del ACUERDO número ACDO.AS2.HCT.270422/107.P.DIR dictado por el H. Consejo Técnico en sesión ordinaria de 27 de abril del año 2022, publicado en el Diario Oficial de la Federación el 22 de Septiembre de 2022, </w:t>
      </w:r>
      <w:r w:rsidRPr="003606F8">
        <w:rPr>
          <w:rFonts w:ascii="Noto Sans" w:hAnsi="Noto Sans" w:cs="Noto Sans"/>
          <w:sz w:val="19"/>
          <w:szCs w:val="19"/>
          <w:lang w:eastAsia="es-ES"/>
        </w:rPr>
        <w:t xml:space="preserve">tanto del participante, como del intermediario laboral </w:t>
      </w:r>
      <w:r w:rsidRPr="003606F8">
        <w:rPr>
          <w:rFonts w:ascii="Noto Sans" w:hAnsi="Noto Sans" w:cs="Noto Sans"/>
          <w:b/>
          <w:bCs/>
          <w:sz w:val="19"/>
          <w:szCs w:val="19"/>
          <w:lang w:eastAsia="es-ES"/>
        </w:rPr>
        <w:t>(</w:t>
      </w:r>
      <w:proofErr w:type="spellStart"/>
      <w:r w:rsidRPr="003606F8">
        <w:rPr>
          <w:rFonts w:ascii="Noto Sans" w:hAnsi="Noto Sans" w:cs="Noto Sans"/>
          <w:b/>
          <w:bCs/>
          <w:sz w:val="19"/>
          <w:szCs w:val="19"/>
          <w:lang w:eastAsia="es-ES"/>
        </w:rPr>
        <w:t>outsourcing</w:t>
      </w:r>
      <w:proofErr w:type="spellEnd"/>
      <w:r w:rsidRPr="003606F8">
        <w:rPr>
          <w:rFonts w:ascii="Noto Sans" w:hAnsi="Noto Sans" w:cs="Noto Sans"/>
          <w:b/>
          <w:bCs/>
          <w:sz w:val="19"/>
          <w:szCs w:val="19"/>
          <w:lang w:eastAsia="es-ES"/>
        </w:rPr>
        <w:t>)</w:t>
      </w:r>
      <w:r w:rsidRPr="003606F8">
        <w:rPr>
          <w:rFonts w:ascii="Noto Sans" w:hAnsi="Noto Sans" w:cs="Noto Sans"/>
          <w:sz w:val="19"/>
          <w:szCs w:val="19"/>
          <w:lang w:eastAsia="es-ES"/>
        </w:rPr>
        <w:t>, en su caso, cuando se trate de subcontratación de otros servicio especiales que no sean centrales para el servicio prestado, siempre que el contratista esté registrado en el padrón público a que se refiere el artículo 15 de la Ley Federal del Trabajo, y constancia de situación fiscal en materia de aportaciones patronales y entero de descuentos que emite el INFONAVIT, de conformidad con el Acuerdo por el que se emiten las “Reglas para la obtención de la constancia de situación fiscal en materia de aportaciones patronales y entero de amortizaciones”, tanto del participante, como del intermediario laboral (</w:t>
      </w:r>
      <w:proofErr w:type="spellStart"/>
      <w:r w:rsidRPr="003606F8">
        <w:rPr>
          <w:rFonts w:ascii="Noto Sans" w:hAnsi="Noto Sans" w:cs="Noto Sans"/>
          <w:sz w:val="19"/>
          <w:szCs w:val="19"/>
          <w:lang w:eastAsia="es-ES"/>
        </w:rPr>
        <w:t>outsourcing</w:t>
      </w:r>
      <w:proofErr w:type="spellEnd"/>
      <w:r w:rsidRPr="003606F8">
        <w:rPr>
          <w:rFonts w:ascii="Noto Sans" w:hAnsi="Noto Sans" w:cs="Noto Sans"/>
          <w:sz w:val="19"/>
          <w:szCs w:val="19"/>
          <w:lang w:eastAsia="es-ES"/>
        </w:rPr>
        <w:t>) en su caso.</w:t>
      </w:r>
    </w:p>
    <w:p w:rsidR="00700227" w:rsidRPr="003606F8" w:rsidRDefault="00700227" w:rsidP="00700227">
      <w:pPr>
        <w:ind w:left="426"/>
        <w:jc w:val="both"/>
        <w:rPr>
          <w:rFonts w:ascii="Noto Sans" w:eastAsia="Calibri" w:hAnsi="Noto Sans" w:cs="Noto Sans"/>
          <w:sz w:val="19"/>
          <w:szCs w:val="19"/>
          <w:lang w:eastAsia="es-ES"/>
        </w:rPr>
      </w:pPr>
    </w:p>
    <w:p w:rsidR="00700227" w:rsidRPr="003606F8" w:rsidRDefault="00700227" w:rsidP="00700227">
      <w:pPr>
        <w:pStyle w:val="wordsection1"/>
        <w:spacing w:before="0" w:beforeAutospacing="0" w:after="0" w:afterAutospacing="0"/>
        <w:jc w:val="both"/>
        <w:rPr>
          <w:rFonts w:ascii="Noto Sans" w:hAnsi="Noto Sans" w:cs="Noto Sans"/>
          <w:sz w:val="19"/>
          <w:szCs w:val="19"/>
          <w:lang w:eastAsia="es-ES"/>
        </w:rPr>
      </w:pPr>
      <w:r w:rsidRPr="003606F8">
        <w:rPr>
          <w:rFonts w:ascii="Noto Sans" w:hAnsi="Noto Sans" w:cs="Noto Sans"/>
          <w:sz w:val="19"/>
          <w:szCs w:val="19"/>
        </w:rPr>
        <w:t xml:space="preserve">Para lo anterior, los contribuyentes con quienes se vaya a celebrar el contrato deberán hacer público la opinión del cumplimiento en términos de la regla 2.1.25. 98 DIARIO OFICIAL Martes 27 de diciembre de 2022. </w:t>
      </w:r>
    </w:p>
    <w:p w:rsidR="00700227" w:rsidRPr="003606F8" w:rsidRDefault="00700227" w:rsidP="00700227">
      <w:pPr>
        <w:pStyle w:val="wordsection1"/>
        <w:spacing w:before="0" w:beforeAutospacing="0" w:after="0" w:afterAutospacing="0"/>
        <w:jc w:val="both"/>
        <w:rPr>
          <w:rFonts w:ascii="Noto Sans" w:hAnsi="Noto Sans" w:cs="Noto Sans"/>
          <w:sz w:val="19"/>
          <w:szCs w:val="19"/>
          <w:lang w:eastAsia="es-ES"/>
        </w:rPr>
      </w:pPr>
    </w:p>
    <w:p w:rsidR="00700227" w:rsidRDefault="00700227" w:rsidP="00700227">
      <w:pPr>
        <w:pStyle w:val="wordsection1"/>
        <w:spacing w:before="0" w:beforeAutospacing="0" w:after="0" w:afterAutospacing="0"/>
        <w:jc w:val="both"/>
        <w:rPr>
          <w:rFonts w:ascii="Noto Sans" w:hAnsi="Noto Sans" w:cs="Noto Sans"/>
          <w:sz w:val="19"/>
          <w:szCs w:val="19"/>
        </w:rPr>
      </w:pPr>
      <w:r w:rsidRPr="003606F8">
        <w:rPr>
          <w:rFonts w:ascii="Noto Sans" w:hAnsi="Noto Sans" w:cs="Noto Sans"/>
          <w:sz w:val="19"/>
          <w:szCs w:val="19"/>
        </w:rPr>
        <w:t>“Tratándose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 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 CFF 32-D, 66, 66-A, 141, RMF 2023 2.1.25., 2.1.37., 2.1.38.”</w:t>
      </w:r>
    </w:p>
    <w:p w:rsidR="00700227" w:rsidRDefault="00700227" w:rsidP="00700227">
      <w:pPr>
        <w:pStyle w:val="wordsection1"/>
        <w:spacing w:before="0" w:beforeAutospacing="0" w:after="0" w:afterAutospacing="0"/>
        <w:jc w:val="both"/>
        <w:rPr>
          <w:rFonts w:ascii="Noto Sans" w:hAnsi="Noto Sans" w:cs="Noto Sans"/>
          <w:sz w:val="19"/>
          <w:szCs w:val="19"/>
        </w:rPr>
      </w:pPr>
    </w:p>
    <w:p w:rsidR="00700227" w:rsidRPr="00FC190E" w:rsidRDefault="00700227" w:rsidP="00700227">
      <w:pPr>
        <w:pStyle w:val="wordsection1"/>
        <w:spacing w:before="0" w:beforeAutospacing="0" w:after="0" w:afterAutospacing="0"/>
        <w:jc w:val="both"/>
        <w:rPr>
          <w:rFonts w:ascii="Noto Sans" w:hAnsi="Noto Sans" w:cs="Noto Sans"/>
          <w:sz w:val="19"/>
          <w:szCs w:val="19"/>
          <w:lang w:eastAsia="en-US"/>
        </w:rPr>
      </w:pPr>
      <w:r w:rsidRPr="00FC190E">
        <w:rPr>
          <w:rFonts w:ascii="Noto Sans" w:hAnsi="Noto Sans" w:cs="Noto Sans"/>
          <w:sz w:val="19"/>
          <w:szCs w:val="19"/>
        </w:rPr>
        <w:t xml:space="preserve">Tratándose de proposiciones conjuntas, presentadas en términos del artículo 34 de la LAASSP, se deberá presentar la opinión que emite el SAT, el INSTITUTO y el INFONAVIT, por cada uno de los participantes en dicha proposición. </w:t>
      </w:r>
    </w:p>
    <w:p w:rsidR="00700227" w:rsidRPr="00FC190E" w:rsidRDefault="00700227" w:rsidP="00700227">
      <w:pPr>
        <w:pStyle w:val="wordsection1"/>
        <w:overflowPunct w:val="0"/>
        <w:autoSpaceDE w:val="0"/>
        <w:autoSpaceDN w:val="0"/>
        <w:spacing w:before="0" w:beforeAutospacing="0" w:after="0" w:afterAutospacing="0"/>
        <w:jc w:val="both"/>
        <w:textAlignment w:val="baseline"/>
        <w:rPr>
          <w:rFonts w:ascii="Noto Sans" w:hAnsi="Noto Sans" w:cs="Noto Sans"/>
          <w:sz w:val="19"/>
          <w:szCs w:val="19"/>
          <w:lang w:eastAsia="en-US"/>
        </w:rPr>
      </w:pPr>
      <w:r w:rsidRPr="00FC190E">
        <w:rPr>
          <w:rFonts w:ascii="Noto Sans" w:hAnsi="Noto Sans" w:cs="Noto Sans"/>
          <w:sz w:val="19"/>
          <w:szCs w:val="19"/>
        </w:rPr>
        <w:t> </w:t>
      </w:r>
    </w:p>
    <w:p w:rsidR="00700227" w:rsidRPr="00FC190E" w:rsidRDefault="00700227" w:rsidP="00700227">
      <w:pPr>
        <w:pStyle w:val="wordsection1"/>
        <w:overflowPunct w:val="0"/>
        <w:autoSpaceDE w:val="0"/>
        <w:autoSpaceDN w:val="0"/>
        <w:spacing w:before="0" w:beforeAutospacing="0" w:after="0" w:afterAutospacing="0"/>
        <w:jc w:val="both"/>
        <w:textAlignment w:val="baseline"/>
        <w:rPr>
          <w:rFonts w:ascii="Noto Sans" w:hAnsi="Noto Sans" w:cs="Noto Sans"/>
          <w:sz w:val="19"/>
          <w:szCs w:val="19"/>
          <w:lang w:eastAsia="en-US"/>
        </w:rPr>
      </w:pPr>
      <w:r w:rsidRPr="00FC190E">
        <w:rPr>
          <w:rFonts w:ascii="Noto Sans" w:hAnsi="Noto Sans" w:cs="Noto Sans"/>
          <w:sz w:val="19"/>
          <w:szCs w:val="19"/>
        </w:rPr>
        <w:t xml:space="preserve">La opinión del INFONAVIT, será requerida para cualquier monto contratado, de acuerdo al “AVISO por el que se hace del conocimiento del público en general las modificaciones al Anexo Único del Acuerdo del H. Consejo de Administración del Instituto del Fondo Nacional de la Vivienda para los Trabajadores por el que se emiten las </w:t>
      </w:r>
      <w:r w:rsidRPr="00FC190E">
        <w:rPr>
          <w:rFonts w:ascii="Noto Sans" w:hAnsi="Noto Sans" w:cs="Noto Sans"/>
          <w:sz w:val="19"/>
          <w:szCs w:val="19"/>
        </w:rPr>
        <w:lastRenderedPageBreak/>
        <w:t>Reglas para la obtención de la constancia de situación fiscal en materia de aportaciones patronales y entero de descuentos” PUBLICADO EN EL DIARIO OFICIAL DE LA FEDERACIÓN EL 22 DE ABRIL DE 2024.</w:t>
      </w: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La(s) “Opinión(es) del cumplimiento de obligaciones fiscales” citadas en este numeral, deberá presentarse en la Oficina de Contratos de la Coordinación de Abastecimiento y Equipamiento, ubicada en la calle 44 número 999 entre 127 y 127 B Colonia Serapio Rendón, Código Postal 97285, Mérida Yucatán, en días hábiles de 9:00 a 16:00 horas.</w:t>
      </w: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 xml:space="preserve">En caso de que el o los participante(s) que resulte con adjudicación no presenten las “Opiniones del cumplimiento de obligaciones fiscales” (SAT, IMSS e INFONAVIT) o no se encuentren vigentes a la fecha de firma del o los contratos correspondientes, o esta no sea positiva y no presente el convenio celebrado con la autoridad fiscal, el Instituto se abstendrá de formalizar el o los contrato(s) correspondientes, conforme a lo previsto por el artículo 32-D del Código Fiscal de la Federación y, en caso de proceder, se estará a lo dispuesto por el segundo párrafo del artículo 46 de la LAASSP. Asimismo, el Instituto remitirá a la </w:t>
      </w:r>
      <w:r w:rsidRPr="00E26F70">
        <w:rPr>
          <w:rFonts w:ascii="Noto Sans" w:eastAsia="Calibri" w:hAnsi="Noto Sans" w:cs="Noto Sans"/>
          <w:b/>
          <w:sz w:val="19"/>
          <w:szCs w:val="19"/>
          <w:lang w:eastAsia="es-ES"/>
        </w:rPr>
        <w:t>S</w:t>
      </w:r>
      <w:r w:rsidR="009C3F0C" w:rsidRPr="00E26F70">
        <w:rPr>
          <w:rFonts w:ascii="Noto Sans" w:eastAsia="Calibri" w:hAnsi="Noto Sans" w:cs="Noto Sans"/>
          <w:b/>
          <w:sz w:val="19"/>
          <w:szCs w:val="19"/>
          <w:lang w:eastAsia="es-ES"/>
        </w:rPr>
        <w:t xml:space="preserve">ecretaría de Anticorrupción y Buen Gobierno </w:t>
      </w:r>
      <w:r w:rsidRPr="003606F8">
        <w:rPr>
          <w:rFonts w:ascii="Noto Sans" w:eastAsia="Calibri" w:hAnsi="Noto Sans" w:cs="Noto Sans"/>
          <w:sz w:val="19"/>
          <w:szCs w:val="19"/>
          <w:lang w:eastAsia="es-ES"/>
        </w:rPr>
        <w:t>la documentación de los hechos presumibles constitutivos de infracción por la falta de formalización del contrato, por causas imputables al participante con adjudicación.</w:t>
      </w:r>
    </w:p>
    <w:p w:rsidR="00700227" w:rsidRPr="003606F8" w:rsidRDefault="00700227" w:rsidP="00700227">
      <w:pPr>
        <w:jc w:val="both"/>
        <w:rPr>
          <w:rFonts w:ascii="Noto Sans" w:hAnsi="Noto Sans" w:cs="Noto Sans"/>
          <w:b/>
          <w:bCs/>
          <w:sz w:val="19"/>
          <w:szCs w:val="19"/>
        </w:rPr>
      </w:pPr>
      <w:r w:rsidRPr="003606F8">
        <w:rPr>
          <w:rFonts w:ascii="Noto Sans" w:hAnsi="Noto Sans" w:cs="Noto Sans"/>
          <w:b/>
          <w:bCs/>
          <w:sz w:val="19"/>
          <w:szCs w:val="19"/>
        </w:rPr>
        <w:t xml:space="preserve"> </w:t>
      </w:r>
    </w:p>
    <w:p w:rsidR="00700227" w:rsidRDefault="00700227" w:rsidP="00700227">
      <w:pPr>
        <w:jc w:val="both"/>
        <w:rPr>
          <w:rFonts w:ascii="Noto Sans" w:hAnsi="Noto Sans" w:cs="Noto Sans"/>
          <w:color w:val="2F2F2F"/>
          <w:sz w:val="19"/>
          <w:szCs w:val="19"/>
          <w:lang w:eastAsia="es-MX"/>
        </w:rPr>
      </w:pPr>
      <w:r w:rsidRPr="003606F8">
        <w:rPr>
          <w:rFonts w:ascii="Noto Sans" w:hAnsi="Noto Sans" w:cs="Noto Sans"/>
          <w:b/>
          <w:bCs/>
          <w:sz w:val="19"/>
          <w:szCs w:val="19"/>
        </w:rPr>
        <w:t xml:space="preserve">A continuación se transcriben las Reglas de carácter general para la obtención de la opinión del cumplimiento de obligaciones fiscales en materia de seguridad social </w:t>
      </w:r>
      <w:r w:rsidRPr="003606F8">
        <w:rPr>
          <w:rFonts w:ascii="Noto Sans" w:hAnsi="Noto Sans" w:cs="Noto Sans"/>
          <w:sz w:val="19"/>
          <w:szCs w:val="19"/>
        </w:rPr>
        <w:t>contenidas en el</w:t>
      </w:r>
      <w:r w:rsidRPr="003606F8">
        <w:rPr>
          <w:rFonts w:ascii="Noto Sans" w:hAnsi="Noto Sans" w:cs="Noto Sans"/>
          <w:color w:val="2F2F2F"/>
          <w:sz w:val="19"/>
          <w:szCs w:val="19"/>
          <w:lang w:eastAsia="es-MX"/>
        </w:rPr>
        <w:t xml:space="preserve"> Anexo único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 2022. </w:t>
      </w:r>
    </w:p>
    <w:p w:rsidR="00700227" w:rsidRPr="003606F8" w:rsidRDefault="00700227" w:rsidP="00700227">
      <w:pPr>
        <w:jc w:val="both"/>
        <w:rPr>
          <w:rFonts w:ascii="Noto Sans" w:hAnsi="Noto Sans" w:cs="Noto Sans"/>
          <w:sz w:val="19"/>
          <w:szCs w:val="19"/>
        </w:rPr>
      </w:pPr>
    </w:p>
    <w:p w:rsidR="00700227" w:rsidRPr="003606F8" w:rsidRDefault="00700227" w:rsidP="00700227">
      <w:pPr>
        <w:jc w:val="center"/>
        <w:rPr>
          <w:rFonts w:ascii="Noto Sans" w:hAnsi="Noto Sans" w:cs="Noto Sans"/>
          <w:b/>
          <w:bCs/>
          <w:color w:val="2F2F2F"/>
          <w:sz w:val="19"/>
          <w:szCs w:val="19"/>
          <w:lang w:eastAsia="es-MX"/>
        </w:rPr>
      </w:pPr>
      <w:r w:rsidRPr="003606F8">
        <w:rPr>
          <w:rFonts w:ascii="Noto Sans" w:hAnsi="Noto Sans" w:cs="Noto Sans"/>
          <w:b/>
          <w:bCs/>
          <w:sz w:val="19"/>
          <w:szCs w:val="19"/>
        </w:rPr>
        <w:t>“</w:t>
      </w:r>
      <w:r w:rsidRPr="003606F8">
        <w:rPr>
          <w:rFonts w:ascii="Noto Sans" w:hAnsi="Noto Sans" w:cs="Noto Sans"/>
          <w:b/>
          <w:bCs/>
          <w:color w:val="2F2F2F"/>
          <w:sz w:val="19"/>
          <w:szCs w:val="19"/>
          <w:lang w:eastAsia="es-MX"/>
        </w:rPr>
        <w:t>ANEXO ÚNICO</w:t>
      </w:r>
    </w:p>
    <w:p w:rsidR="00700227" w:rsidRPr="003606F8" w:rsidRDefault="00700227" w:rsidP="00700227">
      <w:pPr>
        <w:jc w:val="center"/>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Reglas de carácter general para la obtención de la opinión del cumplimiento de obligaciones fiscales en materia de seguridad social</w:t>
      </w:r>
    </w:p>
    <w:p w:rsidR="00700227" w:rsidRPr="003606F8" w:rsidRDefault="00700227" w:rsidP="00700227">
      <w:pPr>
        <w:ind w:left="284" w:firstLine="4"/>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Objeto.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Las presentes Reglas tienen por objeto regular los diversos procedimientos para la obtención de la opinión del cumplimiento de obligaciones fiscales en materia de seguridad social por parte de los sujetos que la requieran para realizar algún trámite o cumplir con alguna obligación.</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Glosario de términos.</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Para efectos de las presentes Reglas, serán aplicables las definiciones establecidas en el artículo 5 A de la Ley del Seguro Social; en las Reglas de Carácter General para el uso de la Firma Electrónica Avanzada, cuyo certificado digital sea emitido por el Servicio de Administración Tributaria, en los actos que se realicen ante el Instituto Mexicano del Seguro Social, emitidas por el Consejo Técnico mediante Acuerdo Número ACDO. SA2.HCT.280813/234.P.DIR; y en los Lineamientos generales para el uso del Buzón IMSS, emitidos mediante Acuerdo Número ACDO.AS2.HCT.240620/170.P.DIR, dictado por el H. Consejo Técnico en sesión de 24 de junio de 2020, así como las siguientes: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ACUERDO ACDO.SA2.HCT.280813/234.P.DIR:</w:t>
      </w:r>
      <w:r w:rsidRPr="003606F8">
        <w:rPr>
          <w:rFonts w:ascii="Noto Sans" w:hAnsi="Noto Sans" w:cs="Noto Sans"/>
          <w:color w:val="2F2F2F"/>
          <w:sz w:val="19"/>
          <w:szCs w:val="19"/>
          <w:lang w:eastAsia="es-MX"/>
        </w:rPr>
        <w:t> Acuerdo dictado por el Consejo Técnico del IMSS, en sesión ordinaria celebrada el 28 de agosto de 2013, por el cual se aprobaron las Reglas de Carácter General para el uso de la Firma Electrónica Avanzada, cuyo certificado digital sea emitido por el Servicio de Administración Tributaria, en los actos que se realicen ante el Instituto Mexicano del Seguro Social, publicado en el Diario Oficial de la Federación el 14 de noviembre de 2013.</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II.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ACUERDO ACDO.AS2.HCT.240620/170.P.DIR:</w:t>
      </w:r>
      <w:r w:rsidRPr="003606F8">
        <w:rPr>
          <w:rFonts w:ascii="Noto Sans" w:hAnsi="Noto Sans" w:cs="Noto Sans"/>
          <w:color w:val="2F2F2F"/>
          <w:sz w:val="19"/>
          <w:szCs w:val="19"/>
          <w:lang w:eastAsia="es-MX"/>
        </w:rPr>
        <w:t> Acuerdo dictado por el Consejo Técnico del IMSS, en sesión ordinaria celebrada el 24 de junio de 2020, por el cual se aprobaron los Lineamientos generales para el uso del Buzón IMSS, publicado en el Diario Oficial de la Federación el 9 de julio de 2020.</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Ente de carácter público: </w:t>
      </w:r>
      <w:r w:rsidRPr="003606F8">
        <w:rPr>
          <w:rFonts w:ascii="Noto Sans" w:hAnsi="Noto Sans" w:cs="Noto Sans"/>
          <w:color w:val="2F2F2F"/>
          <w:sz w:val="19"/>
          <w:szCs w:val="19"/>
          <w:lang w:eastAsia="es-MX"/>
        </w:rPr>
        <w:t>las autoridades, entes públicos, entidades, órganos u organismos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en términos del párrafo primero del artículo 32-D del Código Fiscal de la Federación.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Particulares: </w:t>
      </w:r>
      <w:r w:rsidRPr="003606F8">
        <w:rPr>
          <w:rFonts w:ascii="Noto Sans" w:hAnsi="Noto Sans" w:cs="Noto Sans"/>
          <w:color w:val="2F2F2F"/>
          <w:sz w:val="19"/>
          <w:szCs w:val="19"/>
          <w:lang w:eastAsia="es-MX"/>
        </w:rPr>
        <w:t>las demás personas físicas o morales que no se clasifiquen como ente de carácter público que requieran obtener la opinión del cumplimiento de obligaciones fiscales en materia de seguridad social en el IMSS.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Reglas: </w:t>
      </w:r>
      <w:r w:rsidRPr="003606F8">
        <w:rPr>
          <w:rFonts w:ascii="Noto Sans" w:hAnsi="Noto Sans" w:cs="Noto Sans"/>
          <w:color w:val="2F2F2F"/>
          <w:sz w:val="19"/>
          <w:szCs w:val="19"/>
          <w:lang w:eastAsia="es-MX"/>
        </w:rPr>
        <w:t>las Reglas de carácter general para la obtención de la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Tercero Autorizado: </w:t>
      </w:r>
      <w:r w:rsidRPr="003606F8">
        <w:rPr>
          <w:rFonts w:ascii="Noto Sans" w:hAnsi="Noto Sans" w:cs="Noto Sans"/>
          <w:color w:val="2F2F2F"/>
          <w:sz w:val="19"/>
          <w:szCs w:val="19"/>
          <w:lang w:eastAsia="es-MX"/>
        </w:rPr>
        <w:t>Persona física o moral o ente de carácter público, a quien el particular le ha otorgado autorización para consultar su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Primera.-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Obligación de los entes de carácter público.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Segunda.-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Obtención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Tercera.- Consideraciones para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lastRenderedPageBreak/>
        <w:t>El formato de opinión del cumplimiento de obligaciones fiscales en materia de seguridad social contendrá, según corresponda: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Folio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Datos generales de la persona titular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c.</w:t>
      </w:r>
      <w:r w:rsidRPr="003606F8">
        <w:rPr>
          <w:rFonts w:ascii="Noto Sans" w:hAnsi="Noto Sans" w:cs="Noto Sans"/>
          <w:color w:val="2F2F2F"/>
          <w:sz w:val="19"/>
          <w:szCs w:val="19"/>
          <w:lang w:eastAsia="es-MX"/>
        </w:rPr>
        <w:t xml:space="preserve"> Resultado (positiva, negativa o sin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w:t>
      </w:r>
      <w:r w:rsidRPr="003606F8">
        <w:rPr>
          <w:rFonts w:ascii="Noto Sans" w:hAnsi="Noto Sans" w:cs="Noto Sans"/>
          <w:color w:val="2F2F2F"/>
          <w:sz w:val="19"/>
          <w:szCs w:val="19"/>
          <w:lang w:eastAsia="es-MX"/>
        </w:rPr>
        <w:t xml:space="preserve"> Fecha de emisión.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e.</w:t>
      </w:r>
      <w:r w:rsidRPr="003606F8">
        <w:rPr>
          <w:rFonts w:ascii="Noto Sans" w:hAnsi="Noto Sans" w:cs="Noto Sans"/>
          <w:color w:val="2F2F2F"/>
          <w:sz w:val="19"/>
          <w:szCs w:val="19"/>
          <w:lang w:eastAsia="es-MX"/>
        </w:rPr>
        <w:t xml:space="preserve"> Vigencia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f.</w:t>
      </w:r>
      <w:r w:rsidRPr="003606F8">
        <w:rPr>
          <w:rFonts w:ascii="Noto Sans" w:hAnsi="Noto Sans" w:cs="Noto Sans"/>
          <w:color w:val="2F2F2F"/>
          <w:sz w:val="19"/>
          <w:szCs w:val="19"/>
          <w:lang w:eastAsia="es-MX"/>
        </w:rPr>
        <w:t xml:space="preserve"> 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g.</w:t>
      </w:r>
      <w:r w:rsidRPr="003606F8">
        <w:rPr>
          <w:rFonts w:ascii="Noto Sans" w:hAnsi="Noto Sans" w:cs="Noto Sans"/>
          <w:color w:val="2F2F2F"/>
          <w:sz w:val="19"/>
          <w:szCs w:val="19"/>
          <w:lang w:eastAsia="es-MX"/>
        </w:rPr>
        <w:t xml:space="preserve"> Número de trabajadores vigentes.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h.</w:t>
      </w:r>
      <w:r w:rsidRPr="003606F8">
        <w:rPr>
          <w:rFonts w:ascii="Noto Sans" w:hAnsi="Noto Sans" w:cs="Noto Sans"/>
          <w:color w:val="2F2F2F"/>
          <w:sz w:val="19"/>
          <w:szCs w:val="19"/>
          <w:lang w:eastAsia="es-MX"/>
        </w:rPr>
        <w:t xml:space="preserve"> Elementos de verificación de integridad y autoría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Datos de identificación del (de los) crédito(s), excepto en los casos de la Opinión Pública y la opinión emitida por los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Cuarta.- Sentidos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se genera en alguno de los siguientes sentidos: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Positiva.-</w:t>
      </w:r>
      <w:r w:rsidRPr="003606F8">
        <w:rPr>
          <w:rFonts w:ascii="Noto Sans" w:hAnsi="Noto Sans" w:cs="Noto Sans"/>
          <w:color w:val="2F2F2F"/>
          <w:sz w:val="19"/>
          <w:szCs w:val="19"/>
          <w:lang w:eastAsia="es-MX"/>
        </w:rPr>
        <w:t> Cuando el particular esté inscrito ante el IMSS y al corriente en el cumplimiento de las obligaciones que se consideran en los incisos a) y b) de esta regla.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Negativa.-</w:t>
      </w:r>
      <w:r w:rsidRPr="003606F8">
        <w:rPr>
          <w:rFonts w:ascii="Noto Sans" w:hAnsi="Noto Sans" w:cs="Noto Sans"/>
          <w:color w:val="2F2F2F"/>
          <w:sz w:val="19"/>
          <w:szCs w:val="19"/>
          <w:lang w:eastAsia="es-MX"/>
        </w:rPr>
        <w:t> Cuando el particular no esté al corriente en el cumplimiento de las obligaciones en materia de seguridad social que se consideran en los incisos a) y b) de esta regla.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Sin opinión.-</w:t>
      </w:r>
      <w:r w:rsidRPr="003606F8">
        <w:rPr>
          <w:rFonts w:ascii="Noto Sans" w:hAnsi="Noto Sans" w:cs="Noto Sans"/>
          <w:color w:val="2F2F2F"/>
          <w:sz w:val="19"/>
          <w:szCs w:val="19"/>
          <w:lang w:eastAsia="es-MX"/>
        </w:rPr>
        <w:t> Cuando no se localice en los controles electrónicos del IMSS la información suficiente para determinar el cumplimiento de las obligaciones fiscales en materia de seguridad social de los particulares, incluyendo, de manera enunciativa más no limitativa, cuando: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o El particular no se encuentre registrado como patrón ante el IMSS.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o El(los) Registro(s) Patronal(es) del particular se encuentre(n) dado(s) de baja, sin créditos fiscales firmes.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o El particular esté registrado ante el IMSS, pero no cuente con trabajadores activos.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El IMSS, a fin de generar la opinión del cumplimiento de obligaciones fiscales en materia de seguridad social, revisará que el particular solicitante: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1.</w:t>
      </w:r>
      <w:r w:rsidRPr="003606F8">
        <w:rPr>
          <w:rFonts w:ascii="Noto Sans" w:hAnsi="Noto Sans" w:cs="Noto Sans"/>
          <w:color w:val="2F2F2F"/>
          <w:sz w:val="19"/>
          <w:szCs w:val="19"/>
          <w:lang w:eastAsia="es-MX"/>
        </w:rPr>
        <w:t xml:space="preserve"> Se encuentre, en caso de estar obligado, inscrito ante el propio Instituto y que el número de registro patronal que le ha sido asignado esté vigente o que de los números de registros patronales que le han sido asignados al menos uno esté vigente.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2.</w:t>
      </w:r>
      <w:r w:rsidRPr="003606F8">
        <w:rPr>
          <w:rFonts w:ascii="Noto Sans" w:hAnsi="Noto Sans" w:cs="Noto Sans"/>
          <w:color w:val="2F2F2F"/>
          <w:sz w:val="19"/>
          <w:szCs w:val="19"/>
          <w:lang w:eastAsia="es-MX"/>
        </w:rPr>
        <w:t xml:space="preserve"> No tenga créditos fiscales firmes determinados; entendiéndose por "crédito fiscal" las cuotas, los capitales constitutivos, su actualización y los recargos, las multas impuestas en los términos de la Ley del Seguro Social, los gastos realizados por el IMSS por inscripciones improcedentes y los que tenga derecho a exigir de las personas no derechohabientes, de acuerdo con el artículo 287 de la misma Ley.</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3.</w:t>
      </w:r>
      <w:r w:rsidRPr="003606F8">
        <w:rPr>
          <w:rFonts w:ascii="Noto Sans" w:hAnsi="Noto Sans" w:cs="Noto Sans"/>
          <w:color w:val="2F2F2F"/>
          <w:sz w:val="19"/>
          <w:szCs w:val="19"/>
          <w:lang w:eastAsia="es-MX"/>
        </w:rPr>
        <w:t xml:space="preserve"> Tratándose de particulares que hubieran solicitado autorización para pagar a plazos créditos fiscales a su cargo o hubieran interpuesto algún medio de defensa contra los mismos, haya garantizado el interés fiscal conforme a las disposiciones fiscales.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4.</w:t>
      </w:r>
      <w:r w:rsidRPr="003606F8">
        <w:rPr>
          <w:rFonts w:ascii="Noto Sans" w:hAnsi="Noto Sans" w:cs="Noto Sans"/>
          <w:color w:val="2F2F2F"/>
          <w:sz w:val="19"/>
          <w:szCs w:val="19"/>
          <w:lang w:eastAsia="es-MX"/>
        </w:rPr>
        <w:t xml:space="preserve"> 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b)</w:t>
      </w:r>
      <w:r w:rsidRPr="003606F8">
        <w:rPr>
          <w:rFonts w:ascii="Noto Sans" w:hAnsi="Noto Sans" w:cs="Noto Sans"/>
          <w:color w:val="2F2F2F"/>
          <w:sz w:val="19"/>
          <w:szCs w:val="19"/>
          <w:lang w:eastAsia="es-MX"/>
        </w:rPr>
        <w:t xml:space="preserve">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1.</w:t>
      </w:r>
      <w:r w:rsidRPr="003606F8">
        <w:rPr>
          <w:rFonts w:ascii="Noto Sans" w:hAnsi="Noto Sans" w:cs="Noto Sans"/>
          <w:color w:val="2F2F2F"/>
          <w:sz w:val="19"/>
          <w:szCs w:val="19"/>
          <w:lang w:eastAsia="es-MX"/>
        </w:rPr>
        <w:t xml:space="preserve"> El particular cuenta con autorización para pagar a plazos que no le ha sido revocada.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2.</w:t>
      </w:r>
      <w:r w:rsidRPr="003606F8">
        <w:rPr>
          <w:rFonts w:ascii="Noto Sans" w:hAnsi="Noto Sans" w:cs="Noto Sans"/>
          <w:color w:val="2F2F2F"/>
          <w:sz w:val="19"/>
          <w:szCs w:val="19"/>
          <w:lang w:eastAsia="es-MX"/>
        </w:rPr>
        <w:t xml:space="preserve"> No ha vencido el plazo para pagar a que se refiere el artículo 127 del Reglamento de la Ley del Seguro Social en materia de Afiliación, Clasificación de Empresas, Recaudación y Fiscalización.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3.</w:t>
      </w:r>
      <w:r w:rsidRPr="003606F8">
        <w:rPr>
          <w:rFonts w:ascii="Noto Sans" w:hAnsi="Noto Sans" w:cs="Noto Sans"/>
          <w:color w:val="2F2F2F"/>
          <w:sz w:val="19"/>
          <w:szCs w:val="19"/>
          <w:lang w:eastAsia="es-MX"/>
        </w:rPr>
        <w:t xml:space="preserve"> El particular ha interpuesto medio de defensa en contra del crédito fiscal determinado y el interés fiscal se encuentra debidamente garantizado conforme a las disposiciones fiscales.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Quinta.- Opinión generada por la persona titular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para realizar algún trámite requieran la opinión del cumplimiento de obligaciones fiscales en materia de seguridad social, deberán realizar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por la página de Internet del Instituto (</w:t>
      </w:r>
      <w:hyperlink r:id="rId11"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al apartado "Patrones o empresas"; en el "Escritorio virtual", registrarse con su firma electrónica avanzada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 xml:space="preserve">) y contraseña, aceptando los términos y condiciones para el uso de los medios electrónicos. En el supuesto de que se proceda por conducto de un representante legal, éste ingresará con su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Después de la elección de la opción "Opinión del cumplimiento", podrá imprimirse el documento que contiene la opinión del cumplimiento de obligaciones fiscales en materia de seguridad social respectiva.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Sexta.- Opinión generada por los entes de carácter público.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2" w:history="1">
        <w:r w:rsidRPr="003606F8">
          <w:rPr>
            <w:rStyle w:val="Hipervnculo"/>
            <w:rFonts w:ascii="Noto Sans" w:hAnsi="Noto Sans" w:cs="Noto Sans"/>
            <w:sz w:val="19"/>
            <w:szCs w:val="19"/>
            <w:lang w:eastAsia="es-MX"/>
          </w:rPr>
          <w:t>https://verificaimss.imss.gob.mx/cartaCumplimiento/</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consulta que los entes de carácter público generen en línea les permitirá conocer la situación de los particulares respecto del cumplimiento de sus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Séptima.-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Opinión Pública.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3"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Opinión Pública" y después la opción "Autorizo hacer pública mi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IV.</w:t>
      </w:r>
      <w:r w:rsidRPr="003606F8">
        <w:rPr>
          <w:rFonts w:ascii="Noto Sans" w:hAnsi="Noto Sans" w:cs="Noto Sans"/>
          <w:color w:val="2F2F2F"/>
          <w:sz w:val="19"/>
          <w:szCs w:val="19"/>
          <w:lang w:eastAsia="es-MX"/>
        </w:rPr>
        <w:t xml:space="preserve"> Dar clic en el botón "Guardar"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El procedimiento antes descrito podrá ser utilizado por cualquier persona física o moral que desee hacer pública su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Una vez que el particular confiera al IMSS la autorización a que se refiere el procedimiento anterior, las personas interesadas podrán consultar en la página electrónica del Instituto (</w:t>
      </w:r>
      <w:hyperlink r:id="rId14"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la opinión correspondiente,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 la página electrónica del IMSS (</w:t>
      </w:r>
      <w:hyperlink r:id="rId15"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Elegir "Consulta pública de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Capturar el RFC del particular respecto del cual se desee consultar.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Capturar el código de validación que se muestra en pantalla.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Dar clic en el botón "Consultar".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Descargar en formato ".PDF" la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podrán cancelar la autorización a que se refiere la presente Regla, según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6"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Opinión Pública" y después la opción "Cancelar la autorización para hacer pública mi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Dar clic en el botón "Guardar"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Octava.- Opinión generada por los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por así convenir a sus intereses, convengan autorizar a un tercero para que consulte su opinión del cumplimiento de obligaciones fiscales en materia de seguridad social deberán hacerlo a través del Buzón IMSS conforme al procedimiento siguiente: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7"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Terceros" y después "Nuevo Tercero Autorizado".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Registrar el RFC del Tercero a quien se desea conferir autorización, dar clic en el botón "Autorización"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Terceros Autorizados podrán consultar la opinión del cumplimiento de obligaciones fiscales en materia de seguridad social de particulares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8"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Consulta por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Ubicar dentro del tablero al particular respecto del cual se desee consultar y dar clic en el botón "Consultar opinión del Cumplimiento" de la columna "Acción".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Se obtendrá la "Opinión del Cumplimiento de obligaciones fiscales en materia de seguridad social" y, una vez descargada, se podrá guardar en formato ".PDF" o bien imprimir.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lastRenderedPageBreak/>
        <w:t>Los particulares podrán cancelar la autorización otorgada a sus Terceros Autorizados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9"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Terceros".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Ubicar dentro del tablero al Tercero Autorizado que se desea dar de baja.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Dar clic en el botón "Dar de Baja Tercero Autorizado" de la columna "Acción"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VI.</w:t>
      </w:r>
      <w:r w:rsidRPr="003606F8">
        <w:rPr>
          <w:rFonts w:ascii="Noto Sans" w:hAnsi="Noto Sans" w:cs="Noto Sans"/>
          <w:color w:val="2F2F2F"/>
          <w:sz w:val="19"/>
          <w:szCs w:val="19"/>
          <w:lang w:eastAsia="es-MX"/>
        </w:rPr>
        <w:t xml:space="preserve"> El Buzón IMSS emitirá el acuse correspondiente.</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Novena.- Vigencia.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gozará de vigencia durante el día de la fecha en que haya sido generada.</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Aclaración.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Primera.-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Actualización de procedimientos.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De ser el caso, las actualizaciones de los procedimientos a que se refieren las Reglas Quinta a Octava de las presentes Reglas se darán a conocer a través de la página electrónica del Instituto.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Segunda.-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Demás disposiciones aplicables.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Artículo Transitorio.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Único.-</w:t>
      </w:r>
      <w:r w:rsidRPr="003606F8">
        <w:rPr>
          <w:rFonts w:ascii="Noto Sans" w:hAnsi="Noto Sans" w:cs="Noto Sans"/>
          <w:color w:val="2F2F2F"/>
          <w:sz w:val="19"/>
          <w:szCs w:val="19"/>
          <w:lang w:eastAsia="es-MX"/>
        </w:rPr>
        <w:t> Las Reglas Séptima y Octava, relativas a "Opinión Pública" y "Opinión generada por los Terceros Autorizados", respectivamente, entrarán en vigor una vez que el IMSS ponga a disposición las funcionalidades que permitan la generación de las mismas en el Buzón IMSS y en la página electrónica del Instituto (</w:t>
      </w:r>
      <w:hyperlink r:id="rId20"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lo que se dará a conocer oportunamente a través de la página electrónica institucional: </w:t>
      </w:r>
      <w:hyperlink r:id="rId21"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Ciudad de México, a 27 de abril de 2022.- La Directora de Incorporación y Recaudación del IMSS, </w:t>
      </w:r>
      <w:r w:rsidRPr="003606F8">
        <w:rPr>
          <w:rFonts w:ascii="Noto Sans" w:hAnsi="Noto Sans" w:cs="Noto Sans"/>
          <w:b/>
          <w:bCs/>
          <w:color w:val="2F2F2F"/>
          <w:sz w:val="19"/>
          <w:szCs w:val="19"/>
          <w:lang w:eastAsia="es-MX"/>
        </w:rPr>
        <w:t>Norma Gabriela López Castañeda</w:t>
      </w:r>
      <w:r w:rsidRPr="003606F8">
        <w:rPr>
          <w:rFonts w:ascii="Noto Sans" w:hAnsi="Noto Sans" w:cs="Noto Sans"/>
          <w:color w:val="2F2F2F"/>
          <w:sz w:val="19"/>
          <w:szCs w:val="19"/>
          <w:lang w:eastAsia="es-MX"/>
        </w:rPr>
        <w:t>.- Rúbrica.”</w:t>
      </w:r>
    </w:p>
    <w:p w:rsidR="00BB5C91" w:rsidRDefault="00BB5C91" w:rsidP="00700227">
      <w:pPr>
        <w:shd w:val="clear" w:color="auto" w:fill="FFFFFF"/>
        <w:ind w:firstLine="288"/>
        <w:jc w:val="both"/>
        <w:rPr>
          <w:rFonts w:ascii="Noto Sans" w:hAnsi="Noto Sans" w:cs="Noto Sans"/>
          <w:color w:val="2F2F2F"/>
          <w:sz w:val="19"/>
          <w:szCs w:val="19"/>
          <w:lang w:eastAsia="es-MX"/>
        </w:rPr>
      </w:pPr>
    </w:p>
    <w:p w:rsidR="00BB5C91" w:rsidRPr="00B865B0" w:rsidRDefault="00BB5C91" w:rsidP="00BB5C91">
      <w:pPr>
        <w:jc w:val="both"/>
        <w:rPr>
          <w:rFonts w:ascii="Noto Sans" w:eastAsia="Calibri" w:hAnsi="Noto Sans" w:cs="Noto Sans"/>
          <w:color w:val="2F2F2F"/>
          <w:sz w:val="19"/>
          <w:szCs w:val="19"/>
          <w:lang w:val="es-MX"/>
        </w:rPr>
      </w:pPr>
      <w:r w:rsidRPr="00B865B0">
        <w:rPr>
          <w:rFonts w:ascii="Noto Sans" w:eastAsia="Calibri" w:hAnsi="Noto Sans" w:cs="Noto Sans"/>
          <w:sz w:val="19"/>
          <w:szCs w:val="19"/>
          <w:lang w:val="es-MX" w:eastAsia="es-MX"/>
        </w:rPr>
        <w:t xml:space="preserve">El H. Consejo Técnico, en la sesión ordinaria celebrada el día 30 de septiembre de 2025, dictó el Acuerdo número </w:t>
      </w:r>
      <w:r w:rsidRPr="00B865B0">
        <w:rPr>
          <w:rFonts w:ascii="Noto Sans" w:eastAsia="Calibri" w:hAnsi="Noto Sans" w:cs="Noto Sans"/>
          <w:b/>
          <w:bCs/>
          <w:color w:val="000000"/>
          <w:sz w:val="19"/>
          <w:szCs w:val="19"/>
          <w:lang w:val="es-MX" w:eastAsia="es-MX"/>
        </w:rPr>
        <w:t>ACDO.AS2.HCT.300925/288.P.DIR</w:t>
      </w:r>
      <w:r w:rsidRPr="00B865B0">
        <w:rPr>
          <w:rFonts w:ascii="Noto Sans" w:eastAsia="Calibri" w:hAnsi="Noto Sans" w:cs="Noto Sans"/>
          <w:sz w:val="19"/>
          <w:szCs w:val="19"/>
          <w:lang w:val="es-MX" w:eastAsia="es-MX"/>
        </w:rPr>
        <w:t>, publicado en el Diario Oficial de la Federación el 06 de Octubre de 2025, en los siguientes términos:</w:t>
      </w:r>
    </w:p>
    <w:p w:rsidR="00BB5C91" w:rsidRPr="00B865B0" w:rsidRDefault="00BB5C91" w:rsidP="00BB5C91">
      <w:pPr>
        <w:jc w:val="both"/>
        <w:rPr>
          <w:rFonts w:ascii="Noto Sans" w:eastAsia="Calibri" w:hAnsi="Noto Sans" w:cs="Noto San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b/>
          <w:sz w:val="19"/>
          <w:szCs w:val="19"/>
          <w:lang w:val="es-MX" w:eastAsia="es-MX"/>
        </w:rPr>
        <w:t xml:space="preserve">ACUERDO número ACDO.AS2.HCT.300925/288.P.DIR, dictado por el H. Consejo Técnico del Instituto Mexicano del Seguro Social en sesión ordinaria celebrada el 30 de septiembre de 2025, relativo a la Solicitud de autorización para aprobar la Modificación a la Regla Quinta y disposiciones transitorias de las </w:t>
      </w:r>
      <w:r w:rsidRPr="00B865B0">
        <w:rPr>
          <w:rFonts w:ascii="Noto Sans" w:eastAsia="Calibri" w:hAnsi="Noto Sans" w:cs="Noto Sans"/>
          <w:b/>
          <w:sz w:val="19"/>
          <w:szCs w:val="19"/>
          <w:lang w:val="es-MX" w:eastAsia="es-MX"/>
        </w:rPr>
        <w:lastRenderedPageBreak/>
        <w:t>Reglas de carácter general para la obtención de la opinión del cumplimiento de obligaciones fiscales en materia de seguridad social.</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“El H. Consejo Técnico, en la sesión ordinaria celebrada el día 30 de septiembre del presente año, dictó el Acuerdo ACDO.AS2.HCT.300925/288.P.DIR, en los siguientes términos: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 xml:space="preserve">“Este Consejo Técnico, con fundamento en lo dispuesto por los artículos 9, párrafo segundo, 251, fracciones IV, VIII, XX, XXIII y XXXVIII, 263, 264, fracciones III, XIV y XVII, de la Ley del Seguro Social; 32–D del Código Fiscal de la Federación; 5 y 57, de la Ley Federal de las Entidades Paraestatales, y 31, fracciones II y XX, del Reglamento Interior del Instituto Mexicano del Seguro Social; de conformidad con el planteamiento presentado por el Director General, por conducto de la persona titular de la Dirección de Incorporación y Recaudación, en términos del oficio número 173, de 23 de septiembre de 2025, así como del dictamen del Comité de Incorporación y Recaudación del propio Órgano de Gobierno, emitido en reunión celebrada el día 23 del mismo mes y año; </w:t>
      </w:r>
      <w:r w:rsidRPr="00B865B0">
        <w:rPr>
          <w:rFonts w:ascii="Noto Sans" w:eastAsia="Calibri" w:hAnsi="Noto Sans" w:cs="Noto Sans"/>
          <w:b/>
          <w:bCs/>
          <w:sz w:val="19"/>
          <w:szCs w:val="19"/>
          <w:lang w:val="es-MX" w:eastAsia="es-MX"/>
        </w:rPr>
        <w:t xml:space="preserve">Acuerda: Primero.- </w:t>
      </w:r>
      <w:r w:rsidRPr="00B865B0">
        <w:rPr>
          <w:rFonts w:ascii="Noto Sans" w:eastAsia="Calibri" w:hAnsi="Noto Sans" w:cs="Noto Sans"/>
          <w:sz w:val="19"/>
          <w:szCs w:val="19"/>
          <w:lang w:val="es-MX" w:eastAsia="es-MX"/>
        </w:rPr>
        <w:t xml:space="preserve">Aprobar la modificación a la Regla Quinta de las „Reglas de carácter general para la obtención de la opinión del cumplimiento de obligaciones fiscales en materia de seguridad social‟, aprobadas mediante Acuerdo número ACDO.AS2.HCT.270422/107.P.DIR y modificada específicamente mediante Acuerdo número ACDO.AS2.HCT.270224/34.P.DIR, publicados en el Diario Oficial de la Federación el 22 de septiembre de 2022 y 21 de marzo de 2024, respectivamente, conforme al </w:t>
      </w:r>
      <w:r w:rsidRPr="00B865B0">
        <w:rPr>
          <w:rFonts w:ascii="Noto Sans" w:eastAsia="Calibri" w:hAnsi="Noto Sans" w:cs="Noto Sans"/>
          <w:b/>
          <w:bCs/>
          <w:sz w:val="19"/>
          <w:szCs w:val="19"/>
          <w:lang w:val="es-MX" w:eastAsia="es-MX"/>
        </w:rPr>
        <w:t xml:space="preserve">Anexo I </w:t>
      </w:r>
      <w:r w:rsidRPr="00B865B0">
        <w:rPr>
          <w:rFonts w:ascii="Noto Sans" w:eastAsia="Calibri" w:hAnsi="Noto Sans" w:cs="Noto Sans"/>
          <w:sz w:val="19"/>
          <w:szCs w:val="19"/>
          <w:lang w:val="es-MX" w:eastAsia="es-MX"/>
        </w:rPr>
        <w:t xml:space="preserve">que forma parte del presente Acuerdo, </w:t>
      </w:r>
      <w:r w:rsidRPr="00B865B0">
        <w:rPr>
          <w:rFonts w:ascii="Noto Sans" w:eastAsia="Calibri" w:hAnsi="Noto Sans" w:cs="Noto Sans"/>
          <w:b/>
          <w:bCs/>
          <w:sz w:val="19"/>
          <w:szCs w:val="19"/>
          <w:u w:val="single"/>
          <w:lang w:val="es-MX" w:eastAsia="es-MX"/>
        </w:rPr>
        <w:t>a efecto de dar a conocer a las personas particulares como única modalidad para la obtención de su opinión de cumplimiento de obligaciones fiscales en materia de seguridad social, el Buzón IMSS.</w:t>
      </w:r>
      <w:r w:rsidRPr="00B865B0">
        <w:rPr>
          <w:rFonts w:ascii="Noto Sans" w:eastAsia="Calibri" w:hAnsi="Noto Sans" w:cs="Noto Sans"/>
          <w:sz w:val="19"/>
          <w:szCs w:val="19"/>
          <w:lang w:val="es-MX" w:eastAsia="es-MX"/>
        </w:rPr>
        <w:t xml:space="preserve"> </w:t>
      </w:r>
      <w:r w:rsidRPr="00B865B0">
        <w:rPr>
          <w:rFonts w:ascii="Noto Sans" w:eastAsia="Calibri" w:hAnsi="Noto Sans" w:cs="Noto Sans"/>
          <w:b/>
          <w:bCs/>
          <w:sz w:val="19"/>
          <w:szCs w:val="19"/>
          <w:lang w:val="es-MX" w:eastAsia="es-MX"/>
        </w:rPr>
        <w:t xml:space="preserve">Segundo.- </w:t>
      </w:r>
      <w:r w:rsidRPr="00B865B0">
        <w:rPr>
          <w:rFonts w:ascii="Noto Sans" w:eastAsia="Calibri" w:hAnsi="Noto Sans" w:cs="Noto Sans"/>
          <w:sz w:val="19"/>
          <w:szCs w:val="19"/>
          <w:lang w:val="es-MX" w:eastAsia="es-MX"/>
        </w:rPr>
        <w:t xml:space="preserve">Aprobar las nuevas disposiciones de carácter transitorio aplicables a las „Reglas de carácter general para la obtención de la opinión del cumplimiento de obligaciones fiscales en materia de seguridad social‟, que se describen en el </w:t>
      </w:r>
      <w:r w:rsidRPr="00B865B0">
        <w:rPr>
          <w:rFonts w:ascii="Noto Sans" w:eastAsia="Calibri" w:hAnsi="Noto Sans" w:cs="Noto Sans"/>
          <w:b/>
          <w:bCs/>
          <w:sz w:val="19"/>
          <w:szCs w:val="19"/>
          <w:lang w:val="es-MX" w:eastAsia="es-MX"/>
        </w:rPr>
        <w:t xml:space="preserve">Anexo II </w:t>
      </w:r>
      <w:r w:rsidRPr="00B865B0">
        <w:rPr>
          <w:rFonts w:ascii="Noto Sans" w:eastAsia="Calibri" w:hAnsi="Noto Sans" w:cs="Noto Sans"/>
          <w:sz w:val="19"/>
          <w:szCs w:val="19"/>
          <w:lang w:val="es-MX" w:eastAsia="es-MX"/>
        </w:rPr>
        <w:t xml:space="preserve">que forma parte del presente Acuerdo. Para dar certeza jurídica a las personas particulares y entes de carácter público por cuanto a la validez de la opinión señalada en el punto anterior. </w:t>
      </w:r>
      <w:r w:rsidRPr="00B865B0">
        <w:rPr>
          <w:rFonts w:ascii="Noto Sans" w:eastAsia="Calibri" w:hAnsi="Noto Sans" w:cs="Noto Sans"/>
          <w:b/>
          <w:bCs/>
          <w:sz w:val="19"/>
          <w:szCs w:val="19"/>
          <w:lang w:val="es-MX" w:eastAsia="es-MX"/>
        </w:rPr>
        <w:t xml:space="preserve">Tercero.- </w:t>
      </w:r>
      <w:r w:rsidRPr="00B865B0">
        <w:rPr>
          <w:rFonts w:ascii="Noto Sans" w:eastAsia="Calibri" w:hAnsi="Noto Sans" w:cs="Noto Sans"/>
          <w:sz w:val="19"/>
          <w:szCs w:val="19"/>
          <w:lang w:val="es-MX" w:eastAsia="es-MX"/>
        </w:rPr>
        <w:t xml:space="preserve">Dejar sin efectos los Acuerdos número ACDO.AS2.HCT.250423/106.P.DIR y ACDO.AS2.HCT.270224/34.P.DIR, dictados por el H. Consejo Técnico, en sesiones ordinarias de 25 de abril de 2023 y 27 de febrero de 2024, respectivamente. </w:t>
      </w:r>
      <w:r w:rsidRPr="00B865B0">
        <w:rPr>
          <w:rFonts w:ascii="Noto Sans" w:eastAsia="Calibri" w:hAnsi="Noto Sans" w:cs="Noto Sans"/>
          <w:b/>
          <w:bCs/>
          <w:sz w:val="19"/>
          <w:szCs w:val="19"/>
          <w:lang w:val="es-MX" w:eastAsia="es-MX"/>
        </w:rPr>
        <w:t xml:space="preserve">Cuarto.- </w:t>
      </w:r>
      <w:r w:rsidRPr="00B865B0">
        <w:rPr>
          <w:rFonts w:ascii="Noto Sans" w:eastAsia="Calibri" w:hAnsi="Noto Sans" w:cs="Noto Sans"/>
          <w:sz w:val="19"/>
          <w:szCs w:val="19"/>
          <w:lang w:val="es-MX" w:eastAsia="es-MX"/>
        </w:rPr>
        <w:t xml:space="preserve">Instruir a la persona titular de la Dirección de Incorporación y Recaudación para que, por conducto de la persona titular de la Unidad de Servicios Estratégicos, resuelva las dudas o formule las aclaraciones que las unidades administrativas del Instituto presenten o soliciten con motivo de la aplicación de este Acuerdo y de sus anexos, cuando versen sobre el funcionamiento del Buzón IMSS y, por conducto de la persona titular de la Unidad de Fiscalización y Cobranza, cuando las mismas se refieran al contenido de la Opinión de Cumplimiento. </w:t>
      </w:r>
      <w:r w:rsidRPr="00B865B0">
        <w:rPr>
          <w:rFonts w:ascii="Noto Sans" w:eastAsia="Calibri" w:hAnsi="Noto Sans" w:cs="Noto Sans"/>
          <w:b/>
          <w:bCs/>
          <w:sz w:val="19"/>
          <w:szCs w:val="19"/>
          <w:lang w:val="es-MX" w:eastAsia="es-MX"/>
        </w:rPr>
        <w:t xml:space="preserve">Quinto.- </w:t>
      </w:r>
      <w:r w:rsidRPr="00B865B0">
        <w:rPr>
          <w:rFonts w:ascii="Noto Sans" w:eastAsia="Calibri" w:hAnsi="Noto Sans" w:cs="Noto Sans"/>
          <w:sz w:val="19"/>
          <w:szCs w:val="19"/>
          <w:lang w:val="es-MX" w:eastAsia="es-MX"/>
        </w:rPr>
        <w:t xml:space="preserve">Instruir a la persona titular de la Dirección de Innovación y Desarrollo Tecnológico para que realice las adecuaciones a los sistemas tecnológicos necesarios para la instrumentación del presente Acuerdo y de sus anexos e informe lo conducente a la persona titular de la Dirección de Incorporación y Recaudación. </w:t>
      </w:r>
      <w:r w:rsidRPr="00B865B0">
        <w:rPr>
          <w:rFonts w:ascii="Noto Sans" w:eastAsia="Calibri" w:hAnsi="Noto Sans" w:cs="Noto Sans"/>
          <w:b/>
          <w:bCs/>
          <w:sz w:val="19"/>
          <w:szCs w:val="19"/>
          <w:lang w:val="es-MX" w:eastAsia="es-MX"/>
        </w:rPr>
        <w:t xml:space="preserve">Sexto.- </w:t>
      </w:r>
      <w:r w:rsidRPr="00B865B0">
        <w:rPr>
          <w:rFonts w:ascii="Noto Sans" w:eastAsia="Calibri" w:hAnsi="Noto Sans" w:cs="Noto Sans"/>
          <w:sz w:val="19"/>
          <w:szCs w:val="19"/>
          <w:lang w:val="es-MX" w:eastAsia="es-MX"/>
        </w:rPr>
        <w:t xml:space="preserve">Instruir a la persona titular de la Dirección Jurídica para que realice los trámites ante las instancias competentes a efecto de que el presente Acuerdo y sus anexos se publiquen en el Diario Oficial de la Federación. </w:t>
      </w:r>
      <w:r w:rsidRPr="00B865B0">
        <w:rPr>
          <w:rFonts w:ascii="Noto Sans" w:eastAsia="Calibri" w:hAnsi="Noto Sans" w:cs="Noto Sans"/>
          <w:b/>
          <w:bCs/>
          <w:sz w:val="19"/>
          <w:szCs w:val="19"/>
          <w:lang w:val="es-MX" w:eastAsia="es-MX"/>
        </w:rPr>
        <w:t xml:space="preserve">Séptimo.- </w:t>
      </w:r>
      <w:r w:rsidRPr="00B865B0">
        <w:rPr>
          <w:rFonts w:ascii="Noto Sans" w:eastAsia="Calibri" w:hAnsi="Noto Sans" w:cs="Noto Sans"/>
          <w:sz w:val="19"/>
          <w:szCs w:val="19"/>
          <w:lang w:val="es-MX" w:eastAsia="es-MX"/>
        </w:rPr>
        <w:t>El presente Acuerdo y sus anexos entrarán en vigor el 1° de octubre de 2025”.</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Atentamente.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Ciudad de México, 30 de septiembre de 2025.- Secretario General, Dr. </w:t>
      </w:r>
      <w:r w:rsidRPr="00B865B0">
        <w:rPr>
          <w:rFonts w:ascii="Noto Sans" w:eastAsia="Calibri" w:hAnsi="Noto Sans" w:cs="Noto Sans"/>
          <w:b/>
          <w:bCs/>
          <w:sz w:val="19"/>
          <w:szCs w:val="19"/>
          <w:lang w:val="es-MX" w:eastAsia="es-MX"/>
        </w:rPr>
        <w:t xml:space="preserve">Jorge Gaviño </w:t>
      </w:r>
      <w:proofErr w:type="spellStart"/>
      <w:r w:rsidRPr="00B865B0">
        <w:rPr>
          <w:rFonts w:ascii="Noto Sans" w:eastAsia="Calibri" w:hAnsi="Noto Sans" w:cs="Noto Sans"/>
          <w:b/>
          <w:bCs/>
          <w:sz w:val="19"/>
          <w:szCs w:val="19"/>
          <w:lang w:val="es-MX" w:eastAsia="es-MX"/>
        </w:rPr>
        <w:t>Ambriz</w:t>
      </w:r>
      <w:proofErr w:type="spellEnd"/>
      <w:r w:rsidRPr="00B865B0">
        <w:rPr>
          <w:rFonts w:ascii="Noto Sans" w:eastAsia="Calibri" w:hAnsi="Noto Sans" w:cs="Noto Sans"/>
          <w:sz w:val="19"/>
          <w:szCs w:val="19"/>
          <w:lang w:val="es-MX" w:eastAsia="es-MX"/>
        </w:rPr>
        <w:t xml:space="preserve">.- Rúbrica. </w:t>
      </w:r>
    </w:p>
    <w:p w:rsidR="00BB5C91" w:rsidRPr="00B865B0" w:rsidRDefault="00BB5C91" w:rsidP="00BB5C91">
      <w:pPr>
        <w:autoSpaceDE w:val="0"/>
        <w:autoSpaceDN w:val="0"/>
        <w:jc w:val="both"/>
        <w:rPr>
          <w:rFonts w:ascii="Noto Sans" w:eastAsia="Calibri" w:hAnsi="Noto Sans" w:cs="Noto Sans"/>
          <w:b/>
          <w:bCs/>
          <w:color w:val="000000"/>
          <w:sz w:val="19"/>
          <w:szCs w:val="19"/>
          <w:lang w:val="es-MX" w:eastAsia="es-MX"/>
        </w:rPr>
      </w:pPr>
    </w:p>
    <w:p w:rsidR="00BB5C91" w:rsidRPr="00B865B0" w:rsidRDefault="00BB5C91" w:rsidP="00BB5C91">
      <w:pPr>
        <w:autoSpaceDE w:val="0"/>
        <w:autoSpaceDN w:val="0"/>
        <w:jc w:val="center"/>
        <w:rPr>
          <w:rFonts w:ascii="Noto Sans" w:eastAsia="Calibri" w:hAnsi="Noto Sans" w:cs="Noto Sans"/>
          <w:b/>
          <w:bCs/>
          <w:color w:val="000000"/>
          <w:sz w:val="19"/>
          <w:szCs w:val="19"/>
          <w:lang w:val="es-MX" w:eastAsia="es-MX"/>
        </w:rPr>
      </w:pPr>
      <w:r w:rsidRPr="00B865B0">
        <w:rPr>
          <w:rFonts w:ascii="Noto Sans" w:eastAsia="Calibri" w:hAnsi="Noto Sans" w:cs="Noto Sans"/>
          <w:b/>
          <w:sz w:val="19"/>
          <w:szCs w:val="19"/>
          <w:lang w:val="es-MX" w:eastAsia="es-MX"/>
        </w:rPr>
        <w:t>Anexo I</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lastRenderedPageBreak/>
        <w:t xml:space="preserve">Reglas de carácter general para la obtención de la opinión del cumplimiento de obligaciones fiscales en materia de seguridad social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Objeto. …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Glosario de términos. …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Primera.- a Cuarta.</w:t>
      </w:r>
      <w:proofErr w:type="gramStart"/>
      <w:r w:rsidRPr="00B865B0">
        <w:rPr>
          <w:rFonts w:ascii="Noto Sans" w:eastAsia="Calibri" w:hAnsi="Noto Sans" w:cs="Noto Sans"/>
          <w:sz w:val="19"/>
          <w:szCs w:val="19"/>
          <w:lang w:val="es-MX" w:eastAsia="es-MX"/>
        </w:rPr>
        <w:t>- ….</w:t>
      </w:r>
      <w:proofErr w:type="gramEnd"/>
      <w:r w:rsidRPr="00B865B0">
        <w:rPr>
          <w:rFonts w:ascii="Noto Sans" w:eastAsia="Calibri" w:hAnsi="Noto Sans" w:cs="Noto Sans"/>
          <w:sz w:val="19"/>
          <w:szCs w:val="19"/>
          <w:lang w:val="es-MX" w:eastAsia="es-MX"/>
        </w:rPr>
        <w:t xml:space="preserv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Quinta.- Opinión generada por la persona titular de la Opinión del cumplimiento. </w:t>
      </w: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Los particulares que para realizar algún trámite requieran obtener la opinión del cumplimiento de obligaciones fiscales en materia de seguridad social, deberán hacerlo a través del Buzón IMSS siguiendo el procedimiento siguiente:</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 </w:t>
      </w:r>
      <w:r w:rsidRPr="00B865B0">
        <w:rPr>
          <w:rFonts w:ascii="Noto Sans" w:eastAsia="Calibri" w:hAnsi="Noto Sans" w:cs="Noto Sans"/>
          <w:sz w:val="19"/>
          <w:szCs w:val="19"/>
          <w:lang w:val="es-MX" w:eastAsia="es-MX"/>
        </w:rPr>
        <w:t xml:space="preserve">Ingresar al Buzón IMSS por la página del Instituto </w:t>
      </w:r>
      <w:hyperlink r:id="rId22" w:history="1">
        <w:r w:rsidRPr="00B865B0">
          <w:rPr>
            <w:rFonts w:ascii="Noto Sans" w:eastAsia="Calibri" w:hAnsi="Noto Sans" w:cs="Noto Sans"/>
            <w:color w:val="0000FF"/>
            <w:sz w:val="19"/>
            <w:szCs w:val="19"/>
            <w:u w:val="single"/>
            <w:lang w:val="es-MX" w:eastAsia="es-MX"/>
          </w:rPr>
          <w:t>www.imss.gob.mx/buzonimss</w:t>
        </w:r>
      </w:hyperlink>
      <w:r w:rsidRPr="00B865B0">
        <w:rPr>
          <w:rFonts w:ascii="Noto Sans" w:eastAsia="Calibri" w:hAnsi="Noto Sans" w:cs="Noto Sans"/>
          <w:sz w:val="19"/>
          <w:szCs w:val="19"/>
          <w:lang w:val="es-MX" w:eastAsia="es-MX"/>
        </w:rPr>
        <w:t xml:space="preserve">, a través del medio de autenticación correspondiente;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II. </w:t>
      </w:r>
      <w:r w:rsidRPr="00B865B0">
        <w:rPr>
          <w:rFonts w:ascii="Noto Sans" w:eastAsia="Calibri" w:hAnsi="Noto Sans" w:cs="Noto Sans"/>
          <w:sz w:val="19"/>
          <w:szCs w:val="19"/>
          <w:lang w:val="es-MX" w:eastAsia="es-MX"/>
        </w:rPr>
        <w:t xml:space="preserve">Del menú, seleccionar la opción "Cobranza";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III. </w:t>
      </w:r>
      <w:r w:rsidRPr="00B865B0">
        <w:rPr>
          <w:rFonts w:ascii="Noto Sans" w:eastAsia="Calibri" w:hAnsi="Noto Sans" w:cs="Noto Sans"/>
          <w:sz w:val="19"/>
          <w:szCs w:val="19"/>
          <w:lang w:val="es-MX" w:eastAsia="es-MX"/>
        </w:rPr>
        <w:t xml:space="preserve">Del menú, seleccionar la opción "32D Consultar Mi Opinión", y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IV. </w:t>
      </w:r>
      <w:r w:rsidRPr="00B865B0">
        <w:rPr>
          <w:rFonts w:ascii="Noto Sans" w:eastAsia="Calibri" w:hAnsi="Noto Sans" w:cs="Noto Sans"/>
          <w:sz w:val="19"/>
          <w:szCs w:val="19"/>
          <w:lang w:val="es-MX" w:eastAsia="es-MX"/>
        </w:rPr>
        <w:t xml:space="preserve">Dar clic en el icono de la opción "Consultar Mi Opinión del Cumplimiento" para descargar la opinión del cumplimiento de obligaciones fiscales en materia de seguridad social, la cual podrá guardarse en formato “.PDF” o imprimirse. </w:t>
      </w:r>
    </w:p>
    <w:p w:rsidR="00BB5C91" w:rsidRPr="00B865B0" w:rsidRDefault="00BB5C91" w:rsidP="00BB5C91">
      <w:pPr>
        <w:jc w:val="both"/>
        <w:rPr>
          <w:rFonts w:ascii="Noto Sans" w:eastAsia="Calibri" w:hAnsi="Noto Sans" w:cs="Noto Sans"/>
          <w:b/>
          <w:bC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Sexta.- a Décima Segunda.</w:t>
      </w:r>
      <w:proofErr w:type="gramStart"/>
      <w:r w:rsidRPr="00B865B0">
        <w:rPr>
          <w:rFonts w:ascii="Noto Sans" w:eastAsia="Calibri" w:hAnsi="Noto Sans" w:cs="Noto Sans"/>
          <w:sz w:val="19"/>
          <w:szCs w:val="19"/>
          <w:lang w:val="es-MX" w:eastAsia="es-MX"/>
        </w:rPr>
        <w:t>- …</w:t>
      </w:r>
      <w:proofErr w:type="gramEnd"/>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jc w:val="center"/>
        <w:rPr>
          <w:rFonts w:ascii="Noto Sans" w:eastAsia="Calibri" w:hAnsi="Noto Sans" w:cs="Noto Sans"/>
          <w:b/>
          <w:bCs/>
          <w:sz w:val="19"/>
          <w:szCs w:val="19"/>
          <w:lang w:val="es-MX"/>
        </w:rPr>
      </w:pPr>
      <w:r w:rsidRPr="00B865B0">
        <w:rPr>
          <w:rFonts w:ascii="Noto Sans" w:eastAsia="Calibri" w:hAnsi="Noto Sans" w:cs="Noto Sans"/>
          <w:b/>
          <w:sz w:val="19"/>
          <w:szCs w:val="19"/>
          <w:lang w:val="es-MX" w:eastAsia="es-MX"/>
        </w:rPr>
        <w:t>Anexo II</w:t>
      </w:r>
    </w:p>
    <w:p w:rsidR="00BB5C91" w:rsidRPr="00B865B0" w:rsidRDefault="00BB5C91" w:rsidP="00BB5C91">
      <w:pPr>
        <w:jc w:val="both"/>
        <w:rPr>
          <w:rFonts w:ascii="Noto Sans" w:eastAsia="Calibri" w:hAnsi="Noto Sans" w:cs="Noto Sans"/>
          <w:b/>
          <w:bCs/>
          <w:sz w:val="19"/>
          <w:szCs w:val="19"/>
          <w:lang w:val="es-MX"/>
        </w:rPr>
      </w:pPr>
      <w:r w:rsidRPr="00B865B0">
        <w:rPr>
          <w:rFonts w:ascii="Noto Sans" w:eastAsia="Calibri" w:hAnsi="Noto Sans" w:cs="Noto Sans"/>
          <w:sz w:val="19"/>
          <w:szCs w:val="19"/>
          <w:lang w:val="es-MX" w:eastAsia="es-MX"/>
        </w:rPr>
        <w:t>Disposiciones transitorias aplicables a las “Reglas de carácter general para la obtención de la opinión del cumplimiento de obligaciones fiscales en materia de seguridad social”, aprobadas y reformadas por el H. Consejo Técnico del Instituto Mexicano del Seguro Social</w:t>
      </w:r>
    </w:p>
    <w:p w:rsidR="00BB5C91" w:rsidRPr="00B865B0" w:rsidRDefault="00BB5C91" w:rsidP="00BB5C91">
      <w:pPr>
        <w:jc w:val="both"/>
        <w:rPr>
          <w:rFonts w:ascii="Noto Sans" w:eastAsia="Calibri" w:hAnsi="Noto Sans" w:cs="Noto Sans"/>
          <w:b/>
          <w:bCs/>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Primera. </w:t>
      </w:r>
      <w:r w:rsidRPr="00B865B0">
        <w:rPr>
          <w:rFonts w:ascii="Noto Sans" w:eastAsia="Calibri" w:hAnsi="Noto Sans" w:cs="Noto Sans"/>
          <w:sz w:val="19"/>
          <w:szCs w:val="19"/>
          <w:lang w:val="es-MX" w:eastAsia="es-MX"/>
        </w:rPr>
        <w:t xml:space="preserve">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 </w:t>
      </w:r>
    </w:p>
    <w:p w:rsidR="00BB5C91" w:rsidRPr="00B865B0" w:rsidRDefault="00BB5C91" w:rsidP="00BB5C91">
      <w:pPr>
        <w:jc w:val="both"/>
        <w:rPr>
          <w:rFonts w:ascii="Noto Sans" w:eastAsia="Calibri" w:hAnsi="Noto Sans" w:cs="Noto Sans"/>
          <w:b/>
          <w:bCs/>
          <w:color w:val="000000"/>
          <w:sz w:val="19"/>
          <w:szCs w:val="19"/>
          <w:lang w:val="es-MX" w:eastAsia="es-MX"/>
        </w:rPr>
      </w:pPr>
    </w:p>
    <w:p w:rsidR="00BB5C91" w:rsidRPr="00BB5C91"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b/>
          <w:bCs/>
          <w:sz w:val="19"/>
          <w:szCs w:val="19"/>
          <w:lang w:val="es-MX" w:eastAsia="es-MX"/>
        </w:rPr>
        <w:t xml:space="preserve">Segunda. </w:t>
      </w:r>
      <w:r w:rsidRPr="00B865B0">
        <w:rPr>
          <w:rFonts w:ascii="Noto Sans" w:eastAsia="Calibri" w:hAnsi="Noto Sans" w:cs="Noto Sans"/>
          <w:sz w:val="19"/>
          <w:szCs w:val="19"/>
          <w:lang w:val="es-MX" w:eastAsia="es-MX"/>
        </w:rPr>
        <w:t>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rsidR="00BB5C91" w:rsidRPr="00EA2C63" w:rsidRDefault="00BB5C91" w:rsidP="00BB5C91">
      <w:pPr>
        <w:jc w:val="both"/>
        <w:rPr>
          <w:rFonts w:ascii="Noto Sans" w:hAnsi="Noto Sans" w:cs="Noto Sans"/>
          <w:sz w:val="17"/>
          <w:szCs w:val="17"/>
        </w:rPr>
      </w:pPr>
    </w:p>
    <w:p w:rsidR="00700227" w:rsidRPr="003606F8" w:rsidRDefault="00700227" w:rsidP="00700227">
      <w:pPr>
        <w:jc w:val="both"/>
        <w:rPr>
          <w:rFonts w:ascii="Noto Sans" w:hAnsi="Noto Sans" w:cs="Noto Sans"/>
          <w:b/>
          <w:bCs/>
          <w:sz w:val="19"/>
          <w:szCs w:val="19"/>
        </w:rPr>
      </w:pPr>
      <w:r w:rsidRPr="003606F8">
        <w:rPr>
          <w:rFonts w:ascii="Noto Sans" w:hAnsi="Noto Sans" w:cs="Noto Sans"/>
          <w:b/>
          <w:bCs/>
          <w:sz w:val="19"/>
          <w:szCs w:val="19"/>
        </w:rPr>
        <w:t>Se transcriben las Reglas para la obtención de la constancia de situación fiscal en materia de aportaciones patronales y entero de descuentos. (INFONAVIT)</w:t>
      </w:r>
    </w:p>
    <w:p w:rsidR="00700227"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Primera.-</w:t>
      </w:r>
      <w:r w:rsidRPr="003606F8">
        <w:rPr>
          <w:rFonts w:ascii="Noto Sans" w:hAnsi="Noto Sans" w:cs="Noto Sans"/>
          <w:sz w:val="19"/>
          <w:szCs w:val="19"/>
        </w:rPr>
        <w:t xml:space="preserve"> Los particulares que, para efectos de celebrar contrataciones con las dependencias y entidades a que se refiere el artículo 32-D del Código Fiscal de la Federación y, en su caso, los que aquéllos subcontraten, o quienes pretendan acceder al otorgamiento de subsidios y estímulos de las mismas dependencias y entidades, </w:t>
      </w:r>
      <w:r w:rsidRPr="003606F8">
        <w:rPr>
          <w:rFonts w:ascii="Noto Sans" w:hAnsi="Noto Sans" w:cs="Noto Sans"/>
          <w:sz w:val="19"/>
          <w:szCs w:val="19"/>
        </w:rPr>
        <w:lastRenderedPageBreak/>
        <w:t>requieran del INFONAVIT, una constancia de situación fiscal, deberán obtener la misma de conformidad con las presentes reglas.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Segunda.-</w:t>
      </w:r>
      <w:r w:rsidRPr="003606F8">
        <w:rPr>
          <w:rFonts w:ascii="Noto Sans" w:hAnsi="Noto Sans" w:cs="Noto Sans"/>
          <w:sz w:val="19"/>
          <w:szCs w:val="19"/>
        </w:rPr>
        <w:t xml:space="preserve"> EL INFONAVIT, a fin de emitir la constancia de situación fiscal, revisará que:</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w:t>
      </w:r>
      <w:r w:rsidRPr="003606F8">
        <w:rPr>
          <w:rFonts w:ascii="Noto Sans" w:hAnsi="Noto Sans" w:cs="Noto Sans"/>
          <w:sz w:val="19"/>
          <w:szCs w:val="19"/>
        </w:rPr>
        <w:t xml:space="preserve"> La inscripción del particular solicitante ante el Instituto, en caso de estar obligado, y la vigencia del número o números de los registros patronales que le han sido asignados.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II.</w:t>
      </w:r>
      <w:r w:rsidRPr="003606F8">
        <w:rPr>
          <w:rFonts w:ascii="Noto Sans" w:hAnsi="Noto Sans" w:cs="Noto Sans"/>
          <w:sz w:val="19"/>
          <w:szCs w:val="19"/>
        </w:rPr>
        <w:t> 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 xml:space="preserve">III. </w:t>
      </w:r>
      <w:r w:rsidRPr="003606F8">
        <w:rPr>
          <w:rFonts w:ascii="Noto Sans" w:hAnsi="Noto Sans" w:cs="Noto Sans"/>
          <w:sz w:val="19"/>
          <w:szCs w:val="19"/>
        </w:rPr>
        <w:t>Los adeudos o créditos fiscales que no se encuentren firmes.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IV.</w:t>
      </w:r>
      <w:r w:rsidRPr="003606F8">
        <w:rPr>
          <w:rFonts w:ascii="Noto Sans" w:hAnsi="Noto Sans" w:cs="Noto Sans"/>
          <w:sz w:val="19"/>
          <w:szCs w:val="19"/>
        </w:rPr>
        <w:t> Las garantías que se hayan otorgado.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V.</w:t>
      </w:r>
      <w:r w:rsidRPr="003606F8">
        <w:rPr>
          <w:rFonts w:ascii="Noto Sans" w:hAnsi="Noto Sans" w:cs="Noto Sans"/>
          <w:sz w:val="19"/>
          <w:szCs w:val="19"/>
        </w:rPr>
        <w:t> Los convenios de pago que el solicitante haya celebrado con el Instituto.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Tercera.-</w:t>
      </w:r>
      <w:r w:rsidRPr="003606F8">
        <w:rPr>
          <w:rFonts w:ascii="Noto Sans" w:hAnsi="Noto Sans" w:cs="Noto Sans"/>
          <w:sz w:val="19"/>
          <w:szCs w:val="19"/>
        </w:rPr>
        <w:t> 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Cuarta.-</w:t>
      </w:r>
      <w:r w:rsidRPr="003606F8">
        <w:rPr>
          <w:rFonts w:ascii="Noto Sans" w:hAnsi="Noto Sans" w:cs="Noto Sans"/>
          <w:sz w:val="19"/>
          <w:szCs w:val="19"/>
        </w:rPr>
        <w:t> El INFONAVIT expedirá a los particulares los siguientes tipos de constancia de situación fiscal:</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a)</w:t>
      </w:r>
      <w:r w:rsidRPr="003606F8">
        <w:rPr>
          <w:rFonts w:ascii="Noto Sans" w:hAnsi="Noto Sans" w:cs="Noto Sans"/>
          <w:sz w:val="19"/>
          <w:szCs w:val="19"/>
        </w:rPr>
        <w:t> Sin adeudo o con garantía.- Cuando el particular esté inscrito ante el Instituto y al corriente en el cumplimiento de sus obligaciones fiscales, o bien que contando con adeudo éste se encuentre garantizado.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b)</w:t>
      </w:r>
      <w:r w:rsidRPr="003606F8">
        <w:rPr>
          <w:rFonts w:ascii="Noto Sans" w:hAnsi="Noto Sans" w:cs="Noto Sans"/>
          <w:sz w:val="19"/>
          <w:szCs w:val="19"/>
        </w:rPr>
        <w:t> Con adeudo.- Cuando el particular no esté al corriente en el cumplimiento de las obligaciones en materia de aportaciones patronales y entero de descuentos.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c)</w:t>
      </w:r>
      <w:r w:rsidRPr="003606F8">
        <w:rPr>
          <w:rFonts w:ascii="Noto Sans" w:hAnsi="Noto Sans" w:cs="Noto Sans"/>
          <w:sz w:val="19"/>
          <w:szCs w:val="19"/>
        </w:rPr>
        <w:t> Con adeudo pero con convenio celebrado.-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d)</w:t>
      </w:r>
      <w:r w:rsidRPr="003606F8">
        <w:rPr>
          <w:rFonts w:ascii="Noto Sans" w:hAnsi="Noto Sans" w:cs="Noto Sans"/>
          <w:sz w:val="19"/>
          <w:szCs w:val="19"/>
        </w:rPr>
        <w:t> Sin antecedente.- Para personas físicas o morales que no cuenten con número de registro patronal registrado ante el Instituto y por tanto con trabajadores formales.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 xml:space="preserve">Las personas físicas o morales podrán obtener las constancias de situación fiscal a que se refieren los incisos a), b) y d) en la sección correspondiente del portal institucional del INFONAVIT en la internet: </w:t>
      </w:r>
      <w:hyperlink r:id="rId23" w:history="1">
        <w:r w:rsidRPr="003606F8">
          <w:rPr>
            <w:rStyle w:val="Hipervnculo"/>
            <w:rFonts w:ascii="Noto Sans" w:hAnsi="Noto Sans" w:cs="Noto Sans"/>
            <w:sz w:val="19"/>
            <w:szCs w:val="19"/>
          </w:rPr>
          <w:t>www.infonavit.org.mx</w:t>
        </w:r>
      </w:hyperlink>
      <w:r w:rsidRPr="003606F8">
        <w:rPr>
          <w:rFonts w:ascii="Noto Sans" w:hAnsi="Noto Sans" w:cs="Noto Sans"/>
          <w:sz w:val="19"/>
          <w:szCs w:val="19"/>
        </w:rPr>
        <w:t>.</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lastRenderedPageBreak/>
        <w:t>Las constancias a que se refiere el inciso c) serán emitidas por la autoridad fiscal del Instituto en las delegaciones regionales.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Quinta.-</w:t>
      </w:r>
      <w:r w:rsidRPr="003606F8">
        <w:rPr>
          <w:rFonts w:ascii="Noto Sans" w:hAnsi="Noto Sans" w:cs="Noto Sans"/>
          <w:sz w:val="19"/>
          <w:szCs w:val="19"/>
        </w:rPr>
        <w:t> La constancia de situación fiscal que se expida tendrá una vigencia de 30 días naturales contados a partir del día de su emisión.</w:t>
      </w:r>
    </w:p>
    <w:p w:rsidR="00700227" w:rsidRPr="003606F8" w:rsidRDefault="00700227" w:rsidP="00700227">
      <w:pPr>
        <w:ind w:left="426" w:hanging="426"/>
        <w:jc w:val="both"/>
        <w:rPr>
          <w:rFonts w:ascii="Noto Sans" w:hAnsi="Noto Sans" w:cs="Noto Sans"/>
          <w:b/>
          <w:sz w:val="19"/>
          <w:szCs w:val="19"/>
        </w:rPr>
      </w:pPr>
    </w:p>
    <w:p w:rsidR="00A4254C" w:rsidRPr="00DF7AB3" w:rsidRDefault="00A4254C" w:rsidP="00A4254C">
      <w:pPr>
        <w:jc w:val="both"/>
        <w:rPr>
          <w:rFonts w:ascii="Noto Sans" w:hAnsi="Noto Sans" w:cs="Noto Sans"/>
          <w:b/>
          <w:sz w:val="18"/>
          <w:szCs w:val="18"/>
        </w:rPr>
      </w:pPr>
      <w:r w:rsidRPr="00DF7AB3">
        <w:rPr>
          <w:rFonts w:ascii="Noto Sans" w:hAnsi="Noto Sans" w:cs="Noto Sans"/>
          <w:b/>
          <w:sz w:val="18"/>
          <w:szCs w:val="18"/>
        </w:rPr>
        <w:t>9. CRITERIOS PARA LA EVALUACION DE LAS PROPOSICIONES Y ADJUDICACION DE LOS CONTRATOS.</w:t>
      </w:r>
    </w:p>
    <w:p w:rsidR="00A4254C" w:rsidRPr="00DF7AB3" w:rsidRDefault="00A4254C" w:rsidP="00A4254C">
      <w:pPr>
        <w:jc w:val="both"/>
        <w:rPr>
          <w:rFonts w:ascii="Noto Sans" w:hAnsi="Noto Sans" w:cs="Noto Sans"/>
          <w:sz w:val="18"/>
          <w:szCs w:val="18"/>
          <w:lang w:val="es-MX"/>
        </w:rPr>
      </w:pPr>
    </w:p>
    <w:p w:rsidR="0068134C" w:rsidRPr="0068134C" w:rsidRDefault="0068134C" w:rsidP="0068134C">
      <w:pPr>
        <w:jc w:val="both"/>
        <w:rPr>
          <w:rFonts w:ascii="Noto Sans" w:hAnsi="Noto Sans" w:cs="Noto Sans"/>
          <w:b/>
          <w:sz w:val="19"/>
          <w:szCs w:val="19"/>
        </w:rPr>
      </w:pPr>
      <w:r w:rsidRPr="003606F8">
        <w:rPr>
          <w:rFonts w:ascii="Noto Sans" w:hAnsi="Noto Sans" w:cs="Noto Sans"/>
          <w:sz w:val="19"/>
          <w:szCs w:val="19"/>
        </w:rPr>
        <w:t xml:space="preserve">Los criterios que se aplicarán para evaluar las proposiciones, se basarán en la información documental presentada por los licitantes conforme al </w:t>
      </w:r>
      <w:r w:rsidRPr="003606F8">
        <w:rPr>
          <w:rFonts w:ascii="Noto Sans" w:hAnsi="Noto Sans" w:cs="Noto Sans"/>
          <w:b/>
          <w:sz w:val="19"/>
          <w:szCs w:val="19"/>
        </w:rPr>
        <w:t>Anexo Número 5 (cinco)</w:t>
      </w:r>
      <w:r w:rsidRPr="003606F8">
        <w:rPr>
          <w:rFonts w:ascii="Noto Sans" w:hAnsi="Noto Sans" w:cs="Noto Sans"/>
          <w:sz w:val="19"/>
          <w:szCs w:val="19"/>
        </w:rPr>
        <w:t>, el cual forma parte de las presentes bases, observando para el</w:t>
      </w:r>
      <w:r>
        <w:rPr>
          <w:rFonts w:ascii="Noto Sans" w:hAnsi="Noto Sans" w:cs="Noto Sans"/>
          <w:sz w:val="19"/>
          <w:szCs w:val="19"/>
        </w:rPr>
        <w:t xml:space="preserve">lo lo previsto en el </w:t>
      </w:r>
      <w:r w:rsidRPr="0068134C">
        <w:rPr>
          <w:rFonts w:ascii="Noto Sans" w:hAnsi="Noto Sans" w:cs="Noto Sans"/>
          <w:b/>
          <w:sz w:val="19"/>
          <w:szCs w:val="19"/>
        </w:rPr>
        <w:t xml:space="preserve">artículo 47 en lo relativo al criterio binario y 48, fracción II, de </w:t>
      </w:r>
      <w:smartTag w:uri="urn:schemas-microsoft-com:office:smarttags" w:element="PersonName">
        <w:smartTagPr>
          <w:attr w:name="ProductID" w:val="la LAASSP."/>
        </w:smartTagPr>
        <w:r w:rsidRPr="0068134C">
          <w:rPr>
            <w:rFonts w:ascii="Noto Sans" w:hAnsi="Noto Sans" w:cs="Noto Sans"/>
            <w:b/>
            <w:sz w:val="19"/>
            <w:szCs w:val="19"/>
          </w:rPr>
          <w:t>la LAASSP.</w:t>
        </w:r>
      </w:smartTag>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La evaluación se realizará comparando entre sí, en forma equivalente, todas las condiciones ofrecidas explícitamente por los licitantes.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En tratándose de los documentos o manifiestos presentados bajo protesta de decir verdad, de conformidad c</w:t>
      </w:r>
      <w:r>
        <w:rPr>
          <w:rFonts w:ascii="Noto Sans" w:hAnsi="Noto Sans" w:cs="Noto Sans"/>
          <w:sz w:val="19"/>
          <w:szCs w:val="19"/>
        </w:rPr>
        <w:t>on lo previsto en el artículo 83</w:t>
      </w:r>
      <w:r w:rsidRPr="003606F8">
        <w:rPr>
          <w:rFonts w:ascii="Noto Sans" w:hAnsi="Noto Sans" w:cs="Noto Sans"/>
          <w:sz w:val="19"/>
          <w:szCs w:val="19"/>
        </w:rPr>
        <w:t xml:space="preserve">, </w:t>
      </w:r>
      <w:r>
        <w:rPr>
          <w:rFonts w:ascii="Noto Sans" w:hAnsi="Noto Sans" w:cs="Noto Sans"/>
          <w:sz w:val="19"/>
          <w:szCs w:val="19"/>
        </w:rPr>
        <w:t>ante</w:t>
      </w:r>
      <w:r w:rsidRPr="003606F8">
        <w:rPr>
          <w:rFonts w:ascii="Noto Sans" w:hAnsi="Noto Sans" w:cs="Noto Sans"/>
          <w:sz w:val="19"/>
          <w:szCs w:val="19"/>
        </w:rPr>
        <w:t xml:space="preserve">penúltimo párrafo del Reglamento de </w:t>
      </w:r>
      <w:smartTag w:uri="urn:schemas-microsoft-com:office:smarttags" w:element="PersonName">
        <w:smartTagPr>
          <w:attr w:name="ProductID" w:val="la LAASSP"/>
        </w:smartTagPr>
        <w:r w:rsidRPr="003606F8">
          <w:rPr>
            <w:rFonts w:ascii="Noto Sans" w:hAnsi="Noto Sans" w:cs="Noto Sans"/>
            <w:sz w:val="19"/>
            <w:szCs w:val="19"/>
          </w:rPr>
          <w:t>la LAASSP</w:t>
        </w:r>
      </w:smartTag>
      <w:r w:rsidRPr="003606F8">
        <w:rPr>
          <w:rFonts w:ascii="Noto Sans" w:hAnsi="Noto Sans" w:cs="Noto Sans"/>
          <w:sz w:val="19"/>
          <w:szCs w:val="19"/>
        </w:rPr>
        <w:t>, se verificará que dichos documentos cumplan con los requisitos solicitados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No se considerarán las proposiciones, cuando no cotice la totalidad del servicio requerido.</w:t>
      </w:r>
    </w:p>
    <w:p w:rsidR="0068134C" w:rsidRPr="003606F8" w:rsidRDefault="0068134C" w:rsidP="0068134C">
      <w:pPr>
        <w:jc w:val="both"/>
        <w:rPr>
          <w:rFonts w:ascii="Noto Sans" w:hAnsi="Noto Sans" w:cs="Noto Sans"/>
          <w:sz w:val="19"/>
          <w:szCs w:val="19"/>
        </w:rPr>
      </w:pPr>
    </w:p>
    <w:p w:rsidR="00A4254C" w:rsidRPr="00DF7AB3" w:rsidRDefault="00A4254C" w:rsidP="00A4254C">
      <w:pPr>
        <w:jc w:val="both"/>
        <w:rPr>
          <w:rFonts w:ascii="Noto Sans" w:hAnsi="Noto Sans" w:cs="Noto Sans"/>
          <w:b/>
          <w:sz w:val="18"/>
          <w:szCs w:val="18"/>
          <w:u w:val="single"/>
        </w:rPr>
      </w:pPr>
      <w:r w:rsidRPr="00DF7AB3">
        <w:rPr>
          <w:rFonts w:ascii="Noto Sans" w:hAnsi="Noto Sans" w:cs="Noto Sans"/>
          <w:b/>
          <w:sz w:val="18"/>
          <w:szCs w:val="18"/>
          <w:u w:val="single"/>
        </w:rPr>
        <w:t xml:space="preserve">No se considerarán las proposiciones, cuando no cotice la totalidad del servicio requerido (partida única).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9.1</w:t>
      </w:r>
      <w:r w:rsidRPr="00DF7AB3">
        <w:rPr>
          <w:rFonts w:ascii="Noto Sans" w:hAnsi="Noto Sans" w:cs="Noto Sans"/>
          <w:b/>
          <w:sz w:val="19"/>
          <w:szCs w:val="19"/>
        </w:rPr>
        <w:tab/>
        <w:t xml:space="preserve"> EVALUACIÓN DE LAS PROPOSICIONES TÉCNICAS.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Con fundamento en lo dispuesto por el artículo </w:t>
      </w:r>
      <w:r w:rsidR="00BE062C" w:rsidRPr="00DF7AB3">
        <w:rPr>
          <w:rFonts w:ascii="Noto Sans" w:hAnsi="Noto Sans" w:cs="Noto Sans"/>
          <w:b/>
          <w:sz w:val="19"/>
          <w:szCs w:val="19"/>
        </w:rPr>
        <w:t>47</w:t>
      </w:r>
      <w:r w:rsidRPr="00DF7AB3">
        <w:rPr>
          <w:rFonts w:ascii="Noto Sans" w:hAnsi="Noto Sans" w:cs="Noto Sans"/>
          <w:sz w:val="19"/>
          <w:szCs w:val="19"/>
        </w:rPr>
        <w:t>, de la LAASSP, se procederá a evaluar técnicamente al menos las dos proposiciones cuyo precio resulte ser más bajo, de no resultar éstas solventes, se procederá a la evaluación de las que le sigan en precio.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Para efectos de la evaluación, se tomarán en consideración los criterios siguientes: </w:t>
      </w:r>
    </w:p>
    <w:p w:rsidR="00A4254C" w:rsidRPr="00DF7AB3" w:rsidRDefault="00A4254C" w:rsidP="00A4254C">
      <w:pPr>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que incluyan la información, los documentos y los requisitos solicitados en las bases.</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documentalmente que el servicio ofertado, cumpla con las especificaciones técnicas y requisitos solicitados en</w:t>
      </w:r>
      <w:r w:rsidRPr="00DF7AB3">
        <w:rPr>
          <w:rFonts w:ascii="Noto Sans" w:hAnsi="Noto Sans" w:cs="Noto Sans"/>
          <w:bCs/>
          <w:sz w:val="19"/>
          <w:szCs w:val="19"/>
        </w:rPr>
        <w:t xml:space="preserve"> estas bases, </w:t>
      </w:r>
      <w:r w:rsidRPr="00DF7AB3">
        <w:rPr>
          <w:rFonts w:ascii="Noto Sans" w:hAnsi="Noto Sans" w:cs="Noto Sans"/>
          <w:sz w:val="19"/>
          <w:szCs w:val="19"/>
        </w:rPr>
        <w:t>así como con aquellos que resulten de la junta de aclaraciones.</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la congruencia de los catálogos e instructivos que presenten los licitantes con lo ofertado en la proposición técnica</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10"/>
        </w:numPr>
        <w:tabs>
          <w:tab w:val="clear" w:pos="720"/>
          <w:tab w:val="num" w:pos="360"/>
          <w:tab w:val="left" w:pos="709"/>
        </w:tabs>
        <w:suppressAutoHyphens/>
        <w:jc w:val="both"/>
        <w:rPr>
          <w:rFonts w:ascii="Noto Sans" w:hAnsi="Noto Sans" w:cs="Noto Sans"/>
          <w:sz w:val="19"/>
          <w:szCs w:val="19"/>
          <w:lang w:val="es-MX"/>
        </w:rPr>
      </w:pPr>
      <w:r w:rsidRPr="00DF7AB3">
        <w:rPr>
          <w:rFonts w:ascii="Noto Sans" w:hAnsi="Noto Sans" w:cs="Noto Sans"/>
          <w:sz w:val="19"/>
          <w:szCs w:val="19"/>
          <w:lang w:val="es-MX"/>
        </w:rPr>
        <w:t xml:space="preserve">Se verificará el cumplimiento de la </w:t>
      </w:r>
      <w:r w:rsidRPr="00DF7AB3">
        <w:rPr>
          <w:rFonts w:ascii="Noto Sans" w:hAnsi="Noto Sans" w:cs="Noto Sans"/>
          <w:sz w:val="19"/>
          <w:szCs w:val="19"/>
        </w:rPr>
        <w:t xml:space="preserve">proposición técnica, conforme a los requisitos establecidos en el numeral </w:t>
      </w:r>
      <w:r w:rsidRPr="00DF7AB3">
        <w:rPr>
          <w:rFonts w:ascii="Noto Sans" w:hAnsi="Noto Sans" w:cs="Noto Sans"/>
          <w:b/>
          <w:sz w:val="19"/>
          <w:szCs w:val="19"/>
        </w:rPr>
        <w:t>6.2,</w:t>
      </w:r>
      <w:r w:rsidRPr="00DF7AB3">
        <w:rPr>
          <w:rFonts w:ascii="Noto Sans" w:hAnsi="Noto Sans" w:cs="Noto Sans"/>
          <w:sz w:val="19"/>
          <w:szCs w:val="19"/>
        </w:rPr>
        <w:t xml:space="preserve"> de las bases de esta Convocatoria</w:t>
      </w:r>
      <w:r w:rsidRPr="00DF7AB3">
        <w:rPr>
          <w:rFonts w:ascii="Noto Sans" w:hAnsi="Noto Sans" w:cs="Noto Sans"/>
          <w:sz w:val="19"/>
          <w:szCs w:val="19"/>
          <w:lang w:val="es-MX"/>
        </w:rPr>
        <w:t>.</w:t>
      </w:r>
    </w:p>
    <w:p w:rsidR="00A4254C" w:rsidRPr="00DF7AB3" w:rsidRDefault="00A4254C" w:rsidP="00A4254C">
      <w:pPr>
        <w:ind w:left="720"/>
        <w:jc w:val="both"/>
        <w:rPr>
          <w:rFonts w:ascii="Noto Sans" w:hAnsi="Noto Sans" w:cs="Noto Sans"/>
          <w:sz w:val="19"/>
          <w:szCs w:val="19"/>
          <w:lang w:val="es-MX"/>
        </w:rPr>
      </w:pPr>
    </w:p>
    <w:p w:rsidR="00A4254C" w:rsidRPr="00DF7AB3" w:rsidRDefault="00A4254C" w:rsidP="008D2864">
      <w:pPr>
        <w:numPr>
          <w:ilvl w:val="0"/>
          <w:numId w:val="10"/>
        </w:numPr>
        <w:tabs>
          <w:tab w:val="clear" w:pos="720"/>
          <w:tab w:val="num" w:pos="360"/>
          <w:tab w:val="left" w:pos="709"/>
        </w:tabs>
        <w:suppressAutoHyphens/>
        <w:jc w:val="both"/>
        <w:rPr>
          <w:rFonts w:ascii="Noto Sans" w:hAnsi="Noto Sans" w:cs="Noto Sans"/>
          <w:sz w:val="19"/>
          <w:szCs w:val="19"/>
          <w:lang w:val="es-MX"/>
        </w:rPr>
      </w:pPr>
      <w:r w:rsidRPr="00DF7AB3">
        <w:rPr>
          <w:rFonts w:ascii="Noto Sans" w:hAnsi="Noto Sans" w:cs="Noto Sans"/>
          <w:sz w:val="19"/>
          <w:szCs w:val="19"/>
          <w:lang w:val="es-MX"/>
        </w:rPr>
        <w:t>En general, el cumplimiento de las propuestas conforme a los requisitos establecidos en las bases de esta convocatoria.</w:t>
      </w:r>
      <w:r w:rsidRPr="00DF7AB3">
        <w:rPr>
          <w:rFonts w:ascii="Noto Sans" w:hAnsi="Noto Sans" w:cs="Noto Sans"/>
          <w:b/>
          <w:bCs/>
          <w:sz w:val="19"/>
          <w:szCs w:val="19"/>
          <w:lang w:val="es-MX"/>
        </w:rPr>
        <w:t xml:space="preserve"> </w:t>
      </w:r>
    </w:p>
    <w:p w:rsidR="00A4254C" w:rsidRPr="00DF7AB3" w:rsidRDefault="00A4254C" w:rsidP="00A4254C">
      <w:pPr>
        <w:pStyle w:val="Lista21"/>
        <w:tabs>
          <w:tab w:val="left" w:pos="2160"/>
        </w:tabs>
        <w:spacing w:after="0"/>
        <w:jc w:val="both"/>
        <w:rPr>
          <w:rFonts w:ascii="Noto Sans" w:eastAsia="Arial Unicode MS" w:hAnsi="Noto Sans" w:cs="Noto Sans"/>
          <w:sz w:val="19"/>
          <w:szCs w:val="19"/>
          <w:lang w:val="es-MX"/>
        </w:rPr>
      </w:pPr>
    </w:p>
    <w:p w:rsidR="00A4254C" w:rsidRPr="00DF7AB3" w:rsidRDefault="00A4254C" w:rsidP="00A4254C">
      <w:pPr>
        <w:pStyle w:val="Lista21"/>
        <w:tabs>
          <w:tab w:val="left" w:pos="2160"/>
        </w:tabs>
        <w:spacing w:after="0"/>
        <w:jc w:val="both"/>
        <w:rPr>
          <w:rFonts w:ascii="Noto Sans" w:eastAsia="Arial Unicode MS" w:hAnsi="Noto Sans" w:cs="Noto Sans"/>
          <w:sz w:val="19"/>
          <w:szCs w:val="19"/>
          <w:lang w:val="es-MX"/>
        </w:rPr>
      </w:pPr>
    </w:p>
    <w:p w:rsidR="00A4254C" w:rsidRPr="00DF7AB3" w:rsidRDefault="00A4254C" w:rsidP="00A4254C">
      <w:pPr>
        <w:ind w:left="284" w:hanging="284"/>
        <w:jc w:val="both"/>
        <w:rPr>
          <w:rFonts w:ascii="Noto Sans" w:hAnsi="Noto Sans" w:cs="Noto Sans"/>
          <w:b/>
          <w:sz w:val="19"/>
          <w:szCs w:val="19"/>
        </w:rPr>
      </w:pPr>
      <w:r w:rsidRPr="00DF7AB3">
        <w:rPr>
          <w:rFonts w:ascii="Noto Sans" w:hAnsi="Noto Sans" w:cs="Noto Sans"/>
          <w:b/>
          <w:sz w:val="19"/>
          <w:szCs w:val="19"/>
        </w:rPr>
        <w:t xml:space="preserve">9.2 EVALUACIÓN DE LAS PROPOSICIONES ECONÓMICAS. </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Se analizarán los precios ofertados por los licitantes, y las operaciones aritméticas con objeto de verificar el importe total del servicio ofertado, conforme a los datos contenidos en su proposición económica </w:t>
      </w:r>
      <w:r w:rsidRPr="00DF7AB3">
        <w:rPr>
          <w:rFonts w:ascii="Noto Sans" w:hAnsi="Noto Sans" w:cs="Noto Sans"/>
          <w:b/>
          <w:sz w:val="19"/>
          <w:szCs w:val="19"/>
        </w:rPr>
        <w:t>Anexo Número 6 (seis)</w:t>
      </w:r>
      <w:r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b/>
          <w:bCs/>
          <w:i/>
          <w:sz w:val="19"/>
          <w:szCs w:val="19"/>
          <w:u w:val="single"/>
        </w:rPr>
      </w:pPr>
    </w:p>
    <w:p w:rsidR="00A4254C" w:rsidRPr="00DF7AB3" w:rsidRDefault="00A4254C" w:rsidP="00A4254C">
      <w:pPr>
        <w:jc w:val="both"/>
        <w:rPr>
          <w:rFonts w:ascii="Noto Sans" w:hAnsi="Noto Sans" w:cs="Noto Sans"/>
          <w:b/>
          <w:bCs/>
          <w:i/>
          <w:sz w:val="19"/>
          <w:szCs w:val="19"/>
          <w:u w:val="single"/>
        </w:rPr>
      </w:pPr>
      <w:r w:rsidRPr="00DF7AB3">
        <w:rPr>
          <w:rFonts w:ascii="Noto Sans" w:hAnsi="Noto Sans" w:cs="Noto Sans"/>
          <w:b/>
          <w:bCs/>
          <w:i/>
          <w:sz w:val="19"/>
          <w:szCs w:val="19"/>
          <w:u w:val="single"/>
        </w:rPr>
        <w:t>No se considerarán las proposiciones, cuando no cotice la totalidad del servicio requerido (partida única).</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9.3 CRITERIOS DE ADJUDICACIÓN DE LOS CONTRATOS.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b/>
          <w:sz w:val="19"/>
          <w:szCs w:val="19"/>
        </w:rPr>
        <w:t>El contrato será adjudicado como partida única</w:t>
      </w:r>
      <w:r w:rsidRPr="00DF7AB3">
        <w:rPr>
          <w:rFonts w:ascii="Noto Sans" w:hAnsi="Noto Sans" w:cs="Noto Sans"/>
          <w:sz w:val="19"/>
          <w:szCs w:val="19"/>
        </w:rPr>
        <w:t xml:space="preserve"> al licitante cuya oferta resulte solvente porque cumple, conforme a los criterios de evaluación establecidos, con los requisitos legales, técnicos y económicos de las presentes bases y que garanticen el cumplimiento de las obligaciones respectivas. </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rsidR="00A4254C" w:rsidRPr="00DF7AB3" w:rsidRDefault="00A4254C" w:rsidP="00A4254C">
      <w:pPr>
        <w:jc w:val="both"/>
        <w:rPr>
          <w:rFonts w:ascii="Noto Sans" w:hAnsi="Noto Sans" w:cs="Noto Sans"/>
          <w:sz w:val="19"/>
          <w:szCs w:val="19"/>
        </w:rPr>
      </w:pPr>
    </w:p>
    <w:p w:rsidR="0068134C" w:rsidRPr="008D503E" w:rsidRDefault="0068134C" w:rsidP="0068134C">
      <w:pPr>
        <w:pStyle w:val="Texto0"/>
        <w:spacing w:after="0" w:line="240" w:lineRule="auto"/>
        <w:ind w:firstLine="0"/>
        <w:rPr>
          <w:rFonts w:ascii="Noto Sans" w:hAnsi="Noto Sans" w:cs="Noto Sans"/>
          <w:b/>
          <w:i/>
          <w:sz w:val="19"/>
          <w:szCs w:val="19"/>
          <w:u w:val="single"/>
        </w:rPr>
      </w:pPr>
      <w:r w:rsidRPr="008D503E">
        <w:rPr>
          <w:rFonts w:ascii="Noto Sans" w:hAnsi="Noto Sans" w:cs="Noto Sans"/>
          <w:b/>
          <w:i/>
          <w:sz w:val="19"/>
          <w:szCs w:val="19"/>
        </w:rPr>
        <w:t xml:space="preserve">NOTA: </w:t>
      </w:r>
      <w:r w:rsidRPr="008D503E">
        <w:rPr>
          <w:rFonts w:ascii="Noto Sans" w:hAnsi="Noto Sans" w:cs="Noto Sans"/>
          <w:b/>
          <w:i/>
          <w:sz w:val="19"/>
          <w:szCs w:val="19"/>
          <w:u w:val="single"/>
        </w:rPr>
        <w:t xml:space="preserve">En caso de existir igualdad de condiciones, se dará preferencia a las personas que integren el sector de </w:t>
      </w:r>
      <w:proofErr w:type="spellStart"/>
      <w:r w:rsidRPr="008D503E">
        <w:rPr>
          <w:rFonts w:ascii="Noto Sans" w:hAnsi="Noto Sans" w:cs="Noto Sans"/>
          <w:b/>
          <w:i/>
          <w:sz w:val="19"/>
          <w:szCs w:val="19"/>
          <w:u w:val="single"/>
        </w:rPr>
        <w:t>Mipymes</w:t>
      </w:r>
      <w:proofErr w:type="spellEnd"/>
      <w:r w:rsidRPr="008D503E">
        <w:rPr>
          <w:rFonts w:ascii="Noto Sans" w:hAnsi="Noto Sans" w:cs="Noto Sans"/>
          <w:b/>
          <w:i/>
          <w:sz w:val="19"/>
          <w:szCs w:val="19"/>
          <w:u w:val="single"/>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rsidR="00A4254C" w:rsidRPr="00DF7AB3" w:rsidRDefault="00A4254C" w:rsidP="00A4254C">
      <w:pPr>
        <w:ind w:left="851" w:hanging="851"/>
        <w:jc w:val="both"/>
        <w:rPr>
          <w:rFonts w:ascii="Noto Sans" w:hAnsi="Noto Sans" w:cs="Noto Sans"/>
          <w:sz w:val="19"/>
          <w:szCs w:val="19"/>
        </w:rPr>
      </w:pPr>
      <w:r w:rsidRPr="00DF7AB3">
        <w:rPr>
          <w:rFonts w:ascii="Noto Sans" w:hAnsi="Noto Sans" w:cs="Noto Sans"/>
          <w:sz w:val="19"/>
          <w:szCs w:val="19"/>
        </w:rPr>
        <w:t xml:space="preserve"> </w:t>
      </w:r>
    </w:p>
    <w:p w:rsidR="0068134C" w:rsidRPr="008D503E" w:rsidRDefault="0068134C" w:rsidP="0068134C">
      <w:pPr>
        <w:jc w:val="both"/>
        <w:rPr>
          <w:rFonts w:ascii="Noto Sans" w:hAnsi="Noto Sans" w:cs="Noto Sans"/>
          <w:color w:val="2F2F2F"/>
          <w:sz w:val="19"/>
          <w:szCs w:val="19"/>
        </w:rPr>
      </w:pPr>
      <w:r w:rsidRPr="008D503E">
        <w:rPr>
          <w:rFonts w:ascii="Noto Sans" w:hAnsi="Noto Sans" w:cs="Noto Sans"/>
          <w:sz w:val="19"/>
          <w:szCs w:val="19"/>
        </w:rPr>
        <w:t>De conformidad a lo establecido en el artículo 102 del Reglamento:</w:t>
      </w:r>
      <w:r w:rsidRPr="008D503E">
        <w:rPr>
          <w:rFonts w:ascii="Noto Sans" w:hAnsi="Noto Sans" w:cs="Noto Sans"/>
          <w:b/>
          <w:sz w:val="19"/>
          <w:szCs w:val="19"/>
        </w:rPr>
        <w:t xml:space="preserve"> </w:t>
      </w:r>
      <w:r w:rsidRPr="008D503E">
        <w:rPr>
          <w:rFonts w:ascii="Noto Sans" w:hAnsi="Noto Sans" w:cs="Noto Sans"/>
          <w:sz w:val="19"/>
          <w:szCs w:val="19"/>
        </w:rPr>
        <w:t>e</w:t>
      </w:r>
      <w:r w:rsidRPr="008D503E">
        <w:rPr>
          <w:rFonts w:ascii="Noto Sans" w:hAnsi="Noto Sans" w:cs="Noto Sans"/>
          <w:color w:val="2F2F2F"/>
          <w:sz w:val="19"/>
          <w:szCs w:val="19"/>
        </w:rPr>
        <w:t xml:space="preserve">n caso de subsistir el empate entre empresas de los sectores señalados” en el referido artículo </w:t>
      </w:r>
      <w:r w:rsidRPr="008D503E">
        <w:rPr>
          <w:rFonts w:ascii="Noto Sans" w:hAnsi="Noto Sans" w:cs="Noto Sans"/>
          <w:sz w:val="19"/>
          <w:szCs w:val="19"/>
        </w:rPr>
        <w:t>102</w:t>
      </w:r>
      <w:r w:rsidRPr="008D503E">
        <w:rPr>
          <w:rFonts w:ascii="Noto Sans" w:hAnsi="Noto Sans" w:cs="Noto Sans"/>
          <w:color w:val="2F2F2F"/>
          <w:sz w:val="19"/>
          <w:szCs w:val="19"/>
        </w:rPr>
        <w:t>, o bien, de no haber empresas de dichos sectores y el empate se diera entre licitantes que no tienen ese carácter, se realizará la adjudicación del contrato a favor del licitante que resulte ganador de las ofertas subsecuentes de descuentos que se realicen conforme a los Lineamientos que emita la Secretaría.</w:t>
      </w:r>
    </w:p>
    <w:p w:rsidR="0068134C" w:rsidRPr="008D503E" w:rsidRDefault="0068134C" w:rsidP="0068134C">
      <w:pPr>
        <w:autoSpaceDE w:val="0"/>
        <w:autoSpaceDN w:val="0"/>
        <w:adjustRightInd w:val="0"/>
        <w:jc w:val="both"/>
        <w:rPr>
          <w:rFonts w:ascii="Noto Sans" w:hAnsi="Noto Sans" w:cs="Noto Sans"/>
          <w:color w:val="2F2F2F"/>
          <w:sz w:val="19"/>
          <w:szCs w:val="19"/>
        </w:rPr>
      </w:pPr>
    </w:p>
    <w:p w:rsidR="0068134C" w:rsidRPr="008D503E" w:rsidRDefault="0068134C" w:rsidP="0068134C">
      <w:pPr>
        <w:autoSpaceDE w:val="0"/>
        <w:autoSpaceDN w:val="0"/>
        <w:adjustRightInd w:val="0"/>
        <w:jc w:val="both"/>
        <w:rPr>
          <w:rFonts w:ascii="Noto Sans" w:hAnsi="Noto Sans" w:cs="Noto Sans"/>
          <w:color w:val="2F2F2F"/>
          <w:sz w:val="19"/>
          <w:szCs w:val="19"/>
        </w:rPr>
      </w:pPr>
      <w:r w:rsidRPr="008D503E">
        <w:rPr>
          <w:rFonts w:ascii="Noto Sans" w:hAnsi="Noto Sans" w:cs="Noto Sans"/>
          <w:color w:val="2F2F2F"/>
          <w:sz w:val="19"/>
          <w:szCs w:val="19"/>
        </w:rPr>
        <w:t xml:space="preserve">Cuando se requiera llevar a cabo las ofertas subsecuentes de descuentos para efectos de desempate, el área contratante girará invitación al órgano interno de control y al testigo social cuando éste participe en la licitación </w:t>
      </w:r>
      <w:r w:rsidRPr="008D503E">
        <w:rPr>
          <w:rFonts w:ascii="Noto Sans" w:hAnsi="Noto Sans" w:cs="Noto Sans"/>
          <w:color w:val="2F2F2F"/>
          <w:sz w:val="19"/>
          <w:szCs w:val="19"/>
        </w:rPr>
        <w:lastRenderedPageBreak/>
        <w:t xml:space="preserve">pública, para que en su presencia se lleve a cabo las ofertas subsecuentes de descuentos; en el caso de la persona representante del órgano interno de control este no podrá tener un nivel jerárquico inferior al de subdirector de área o su equivalente. Se levantará acta que firmarán los asistentes, sin que la inasistencia, la negativa o falta de firma en el acta respectiva de los licitantes o invitados invalide el acto. </w:t>
      </w:r>
    </w:p>
    <w:p w:rsidR="00A4254C" w:rsidRPr="00DF7AB3" w:rsidRDefault="00A4254C" w:rsidP="00A4254C">
      <w:pPr>
        <w:jc w:val="both"/>
        <w:rPr>
          <w:rFonts w:ascii="Noto Sans" w:hAnsi="Noto Sans" w:cs="Noto Sans"/>
          <w:sz w:val="19"/>
          <w:szCs w:val="19"/>
        </w:rPr>
      </w:pPr>
    </w:p>
    <w:p w:rsidR="00A4254C" w:rsidRPr="00DF7AB3" w:rsidRDefault="00A4254C" w:rsidP="00A4254C">
      <w:pPr>
        <w:rPr>
          <w:rFonts w:ascii="Noto Sans" w:hAnsi="Noto Sans" w:cs="Noto Sans"/>
          <w:b/>
          <w:bCs/>
          <w:sz w:val="19"/>
          <w:szCs w:val="19"/>
        </w:rPr>
      </w:pPr>
      <w:r w:rsidRPr="00DF7AB3">
        <w:rPr>
          <w:rFonts w:ascii="Noto Sans" w:hAnsi="Noto Sans" w:cs="Noto Sans"/>
          <w:b/>
          <w:bCs/>
          <w:sz w:val="19"/>
          <w:szCs w:val="19"/>
        </w:rPr>
        <w:t>10.</w:t>
      </w:r>
      <w:r w:rsidRPr="00DF7AB3">
        <w:rPr>
          <w:rFonts w:ascii="Noto Sans" w:hAnsi="Noto Sans" w:cs="Noto Sans"/>
          <w:b/>
          <w:bCs/>
          <w:sz w:val="19"/>
          <w:szCs w:val="19"/>
        </w:rPr>
        <w:tab/>
        <w:t>CAUSAS DE DESECHAMIENTO.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Se desecharán las proposiciones de los licitantes que incurran en uno o varios de los siguientes supuestos:</w:t>
      </w:r>
    </w:p>
    <w:p w:rsidR="00A4254C" w:rsidRPr="00DF7AB3" w:rsidRDefault="00A4254C" w:rsidP="00A4254C">
      <w:pPr>
        <w:jc w:val="both"/>
        <w:rPr>
          <w:rFonts w:ascii="Noto Sans" w:hAnsi="Noto Sans" w:cs="Noto Sans"/>
          <w:sz w:val="19"/>
          <w:szCs w:val="19"/>
        </w:rPr>
      </w:pPr>
    </w:p>
    <w:p w:rsidR="00A4254C" w:rsidRPr="00DF7AB3" w:rsidRDefault="00A4254C" w:rsidP="003E234E">
      <w:pPr>
        <w:numPr>
          <w:ilvl w:val="0"/>
          <w:numId w:val="25"/>
        </w:numPr>
        <w:jc w:val="both"/>
        <w:rPr>
          <w:rFonts w:ascii="Noto Sans" w:hAnsi="Noto Sans" w:cs="Noto Sans"/>
          <w:sz w:val="19"/>
          <w:szCs w:val="19"/>
          <w:lang w:val="es-MX"/>
        </w:rPr>
      </w:pPr>
      <w:r w:rsidRPr="00DF7AB3">
        <w:rPr>
          <w:rFonts w:ascii="Noto Sans" w:hAnsi="Noto Sans" w:cs="Noto Sans"/>
          <w:sz w:val="19"/>
          <w:szCs w:val="19"/>
          <w:lang w:val="es-MX"/>
        </w:rPr>
        <w:t xml:space="preserve">Que no cumplan con alguno de los requisitos establecidos en esta Convocatoria contenidos en los numerales </w:t>
      </w:r>
      <w:r w:rsidRPr="00DF7AB3">
        <w:rPr>
          <w:rFonts w:ascii="Noto Sans" w:hAnsi="Noto Sans" w:cs="Noto Sans"/>
          <w:b/>
          <w:sz w:val="19"/>
          <w:szCs w:val="19"/>
          <w:lang w:val="es-MX"/>
        </w:rPr>
        <w:t xml:space="preserve">6, 6.1 fracción I, 6.2 y 6.3, </w:t>
      </w:r>
      <w:r w:rsidRPr="00DF7AB3">
        <w:rPr>
          <w:rFonts w:ascii="Noto Sans" w:hAnsi="Noto Sans" w:cs="Noto Sans"/>
          <w:sz w:val="19"/>
          <w:szCs w:val="19"/>
          <w:lang w:val="es-MX"/>
        </w:rPr>
        <w:t>y sus anexos, así como los que se deriven del Acto de la Junta de Aclaraciones y, que con motivo de dicho incumplimiento se afecte la solvencia de la proposición.</w:t>
      </w:r>
    </w:p>
    <w:p w:rsidR="00A4254C" w:rsidRPr="00DF7AB3" w:rsidRDefault="00A4254C" w:rsidP="00A4254C">
      <w:pPr>
        <w:ind w:left="720"/>
        <w:jc w:val="both"/>
        <w:rPr>
          <w:rFonts w:ascii="Noto Sans" w:hAnsi="Noto Sans" w:cs="Noto Sans"/>
          <w:sz w:val="19"/>
          <w:szCs w:val="19"/>
          <w:lang w:val="es-MX"/>
        </w:rPr>
      </w:pPr>
    </w:p>
    <w:p w:rsidR="00A4254C" w:rsidRPr="00DF7AB3" w:rsidRDefault="00A4254C" w:rsidP="003E234E">
      <w:pPr>
        <w:numPr>
          <w:ilvl w:val="0"/>
          <w:numId w:val="25"/>
        </w:numPr>
        <w:jc w:val="both"/>
        <w:rPr>
          <w:rFonts w:ascii="Noto Sans" w:hAnsi="Noto Sans" w:cs="Noto Sans"/>
          <w:sz w:val="19"/>
          <w:szCs w:val="19"/>
        </w:rPr>
      </w:pPr>
      <w:r w:rsidRPr="00DF7AB3">
        <w:rPr>
          <w:rFonts w:ascii="Noto Sans" w:hAnsi="Noto Sans" w:cs="Noto Sans"/>
          <w:sz w:val="19"/>
          <w:szCs w:val="19"/>
          <w:lang w:val="es-MX"/>
        </w:rPr>
        <w:t>Cuando se compruebe que tienen acuerdo con otros</w:t>
      </w:r>
      <w:r w:rsidRPr="00DF7AB3">
        <w:rPr>
          <w:rFonts w:ascii="Noto Sans" w:hAnsi="Noto Sans" w:cs="Noto Sans"/>
          <w:sz w:val="19"/>
          <w:szCs w:val="19"/>
        </w:rPr>
        <w:t xml:space="preserve"> licitantes para elevar el costo del servicio solicitado </w:t>
      </w:r>
      <w:r w:rsidRPr="00DF7AB3">
        <w:rPr>
          <w:rFonts w:ascii="Noto Sans" w:hAnsi="Noto Sans" w:cs="Noto Sans"/>
          <w:sz w:val="19"/>
          <w:szCs w:val="19"/>
          <w:lang w:val="es-MX"/>
        </w:rPr>
        <w:t xml:space="preserve">o </w:t>
      </w:r>
      <w:r w:rsidRPr="00DF7AB3">
        <w:rPr>
          <w:rFonts w:ascii="Noto Sans" w:hAnsi="Noto Sans" w:cs="Noto Sans"/>
          <w:sz w:val="19"/>
          <w:szCs w:val="19"/>
        </w:rPr>
        <w:t>bien</w:t>
      </w:r>
      <w:r w:rsidRPr="00DF7AB3">
        <w:rPr>
          <w:rFonts w:ascii="Noto Sans" w:hAnsi="Noto Sans" w:cs="Noto Sans"/>
          <w:sz w:val="19"/>
          <w:szCs w:val="19"/>
          <w:lang w:val="es-MX"/>
        </w:rPr>
        <w:t>, cualquier otro acuerdo que tenga como fin obtener una ventaja sobre los demás licitantes</w:t>
      </w:r>
      <w:r w:rsidRPr="00DF7AB3">
        <w:rPr>
          <w:rFonts w:ascii="Noto Sans" w:hAnsi="Noto Sans" w:cs="Noto Sans"/>
          <w:sz w:val="19"/>
          <w:szCs w:val="19"/>
        </w:rPr>
        <w:t>.</w:t>
      </w:r>
    </w:p>
    <w:p w:rsidR="00A4254C" w:rsidRPr="00DF7AB3" w:rsidRDefault="00A4254C" w:rsidP="00A4254C">
      <w:pPr>
        <w:ind w:left="720"/>
        <w:jc w:val="both"/>
        <w:rPr>
          <w:rFonts w:ascii="Noto Sans" w:hAnsi="Noto Sans" w:cs="Noto Sans"/>
          <w:sz w:val="19"/>
          <w:szCs w:val="19"/>
        </w:rPr>
      </w:pPr>
    </w:p>
    <w:p w:rsidR="00A4254C" w:rsidRPr="00DF7AB3" w:rsidRDefault="00A4254C" w:rsidP="003E234E">
      <w:pPr>
        <w:numPr>
          <w:ilvl w:val="0"/>
          <w:numId w:val="25"/>
        </w:numPr>
        <w:jc w:val="both"/>
        <w:rPr>
          <w:rFonts w:ascii="Noto Sans" w:hAnsi="Noto Sans" w:cs="Noto Sans"/>
          <w:sz w:val="19"/>
          <w:szCs w:val="19"/>
        </w:rPr>
      </w:pPr>
      <w:r w:rsidRPr="00DF7AB3">
        <w:rPr>
          <w:rFonts w:ascii="Noto Sans" w:hAnsi="Noto Sans" w:cs="Noto Sans"/>
          <w:sz w:val="19"/>
          <w:szCs w:val="19"/>
        </w:rPr>
        <w:t>Cuando incurran en cualquier violación a las disposiciones de la LAASSP, a su Reglamento o a cualquier otro ordenamiento legal o normativo vinculado con este procedimiento.</w:t>
      </w:r>
    </w:p>
    <w:p w:rsidR="00A4254C" w:rsidRPr="00DF7AB3" w:rsidRDefault="00A4254C" w:rsidP="00A4254C">
      <w:pPr>
        <w:ind w:left="720"/>
        <w:jc w:val="both"/>
        <w:rPr>
          <w:rFonts w:ascii="Noto Sans" w:hAnsi="Noto Sans" w:cs="Noto Sans"/>
          <w:sz w:val="19"/>
          <w:szCs w:val="19"/>
        </w:rPr>
      </w:pPr>
    </w:p>
    <w:p w:rsidR="00A4254C" w:rsidRPr="001759C0" w:rsidRDefault="00A4254C" w:rsidP="003E234E">
      <w:pPr>
        <w:numPr>
          <w:ilvl w:val="0"/>
          <w:numId w:val="25"/>
        </w:numPr>
        <w:suppressAutoHyphens/>
        <w:jc w:val="both"/>
        <w:rPr>
          <w:rFonts w:ascii="Noto Sans" w:hAnsi="Noto Sans" w:cs="Noto Sans"/>
          <w:b/>
          <w:sz w:val="19"/>
          <w:szCs w:val="19"/>
        </w:rPr>
      </w:pPr>
      <w:r w:rsidRPr="00DF7AB3">
        <w:rPr>
          <w:rFonts w:ascii="Noto Sans" w:hAnsi="Noto Sans" w:cs="Noto Sans"/>
          <w:sz w:val="19"/>
          <w:szCs w:val="19"/>
        </w:rPr>
        <w:t xml:space="preserve">Cuando no cotice la totalidad del servicio requerido conforme a las condiciones y características solicitadas en la presente convocatoria. </w:t>
      </w:r>
      <w:r w:rsidRPr="001759C0">
        <w:rPr>
          <w:rFonts w:ascii="Noto Sans" w:hAnsi="Noto Sans" w:cs="Noto Sans"/>
          <w:b/>
          <w:sz w:val="19"/>
          <w:szCs w:val="19"/>
        </w:rPr>
        <w:t>(Partida única).</w:t>
      </w:r>
    </w:p>
    <w:p w:rsidR="00A4254C" w:rsidRPr="00DF7AB3" w:rsidRDefault="00A4254C" w:rsidP="00A4254C">
      <w:pPr>
        <w:ind w:left="720"/>
        <w:rPr>
          <w:rFonts w:ascii="Noto Sans" w:hAnsi="Noto Sans" w:cs="Noto Sans"/>
          <w:sz w:val="19"/>
          <w:szCs w:val="19"/>
        </w:rPr>
      </w:pPr>
    </w:p>
    <w:p w:rsidR="00A4254C" w:rsidRPr="00DF7AB3" w:rsidRDefault="00A4254C" w:rsidP="003E234E">
      <w:pPr>
        <w:numPr>
          <w:ilvl w:val="0"/>
          <w:numId w:val="25"/>
        </w:numPr>
        <w:jc w:val="both"/>
        <w:rPr>
          <w:rFonts w:ascii="Noto Sans" w:hAnsi="Noto Sans" w:cs="Noto Sans"/>
          <w:sz w:val="19"/>
          <w:szCs w:val="19"/>
        </w:rPr>
      </w:pPr>
      <w:r w:rsidRPr="00DF7AB3">
        <w:rPr>
          <w:rFonts w:ascii="Noto Sans" w:hAnsi="Noto Sans" w:cs="Noto Sans"/>
          <w:sz w:val="19"/>
          <w:szCs w:val="19"/>
        </w:rPr>
        <w:t>Cuando no presente uno o más de los escritos o manifiestos solicitados con carácter de “bajo protesta de decir verdad”, solicitados en las presentes bases u omita la leyenda requerida.</w:t>
      </w:r>
    </w:p>
    <w:p w:rsidR="00A4254C" w:rsidRPr="00DF7AB3" w:rsidRDefault="00A4254C" w:rsidP="00A4254C">
      <w:pPr>
        <w:ind w:left="720"/>
        <w:jc w:val="both"/>
        <w:rPr>
          <w:rFonts w:ascii="Noto Sans" w:hAnsi="Noto Sans" w:cs="Noto Sans"/>
          <w:sz w:val="19"/>
          <w:szCs w:val="19"/>
        </w:rPr>
      </w:pPr>
    </w:p>
    <w:p w:rsidR="00A4254C" w:rsidRPr="00DF7AB3" w:rsidRDefault="00A4254C" w:rsidP="003E234E">
      <w:pPr>
        <w:numPr>
          <w:ilvl w:val="0"/>
          <w:numId w:val="25"/>
        </w:numPr>
        <w:jc w:val="both"/>
        <w:rPr>
          <w:rFonts w:ascii="Noto Sans" w:hAnsi="Noto Sans" w:cs="Noto Sans"/>
          <w:sz w:val="19"/>
          <w:szCs w:val="19"/>
        </w:rPr>
      </w:pPr>
      <w:r w:rsidRPr="00DF7AB3">
        <w:rPr>
          <w:rFonts w:ascii="Noto Sans" w:hAnsi="Noto Sans" w:cs="Noto Sans"/>
          <w:sz w:val="19"/>
          <w:szCs w:val="19"/>
          <w:lang w:val="es-MX"/>
        </w:rPr>
        <w:t xml:space="preserve">Cuando no se firme de manera electrónica la propuesta presentada. </w:t>
      </w:r>
    </w:p>
    <w:p w:rsidR="00A4254C" w:rsidRPr="00DF7AB3" w:rsidRDefault="00A4254C" w:rsidP="00A4254C">
      <w:pPr>
        <w:ind w:left="720"/>
        <w:jc w:val="both"/>
        <w:rPr>
          <w:rFonts w:ascii="Noto Sans" w:hAnsi="Noto Sans" w:cs="Noto Sans"/>
          <w:sz w:val="19"/>
          <w:szCs w:val="19"/>
        </w:rPr>
      </w:pPr>
    </w:p>
    <w:p w:rsidR="00A4254C" w:rsidRPr="00DF7AB3" w:rsidRDefault="00A4254C" w:rsidP="00A4254C">
      <w:pPr>
        <w:ind w:left="1353"/>
        <w:jc w:val="both"/>
        <w:rPr>
          <w:rFonts w:ascii="Noto Sans" w:hAnsi="Noto Sans" w:cs="Noto Sans"/>
          <w:b/>
          <w:sz w:val="19"/>
          <w:szCs w:val="19"/>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11.</w:t>
      </w:r>
      <w:r w:rsidRPr="00DF7AB3">
        <w:rPr>
          <w:rFonts w:ascii="Noto Sans" w:hAnsi="Noto Sans" w:cs="Noto Sans"/>
          <w:b/>
          <w:bCs/>
          <w:sz w:val="19"/>
          <w:szCs w:val="19"/>
        </w:rPr>
        <w:tab/>
        <w:t xml:space="preserve"> COMUNICACIÓN DEL FALLO.</w:t>
      </w:r>
    </w:p>
    <w:p w:rsidR="00A4254C" w:rsidRPr="00DF7AB3" w:rsidRDefault="00A4254C" w:rsidP="00A4254C">
      <w:pPr>
        <w:jc w:val="both"/>
        <w:rPr>
          <w:rFonts w:ascii="Noto Sans" w:hAnsi="Noto Sans" w:cs="Noto Sans"/>
          <w:b/>
          <w:bCs/>
          <w:sz w:val="19"/>
          <w:szCs w:val="19"/>
        </w:rPr>
      </w:pPr>
    </w:p>
    <w:p w:rsidR="0068134C" w:rsidRPr="008D503E" w:rsidRDefault="0068134C" w:rsidP="0068134C">
      <w:pPr>
        <w:tabs>
          <w:tab w:val="left" w:pos="852"/>
        </w:tabs>
        <w:ind w:left="426" w:hanging="426"/>
        <w:jc w:val="both"/>
        <w:rPr>
          <w:rFonts w:ascii="Noto Sans" w:hAnsi="Noto Sans" w:cs="Noto Sans"/>
          <w:bCs/>
          <w:sz w:val="19"/>
          <w:szCs w:val="19"/>
        </w:rPr>
      </w:pPr>
      <w:r w:rsidRPr="008D503E">
        <w:rPr>
          <w:rFonts w:ascii="Noto Sans" w:hAnsi="Noto Sans" w:cs="Noto Sans"/>
          <w:bCs/>
          <w:sz w:val="19"/>
          <w:szCs w:val="19"/>
        </w:rPr>
        <w:t>a).</w:t>
      </w:r>
      <w:r w:rsidRPr="008D503E">
        <w:rPr>
          <w:rFonts w:ascii="Noto Sans" w:hAnsi="Noto Sans" w:cs="Noto Sans"/>
          <w:bCs/>
          <w:sz w:val="19"/>
          <w:szCs w:val="19"/>
        </w:rPr>
        <w:tab/>
        <w:t xml:space="preserve">Por tratarse de un procedimiento de contratación realizado de conformidad con lo previsto en el artículo 36, de </w:t>
      </w:r>
      <w:smartTag w:uri="urn:schemas-microsoft-com:office:smarttags" w:element="PersonName">
        <w:smartTagPr>
          <w:attr w:name="ProductID" w:val="la LAASSP"/>
        </w:smartTagPr>
        <w:r w:rsidRPr="008D503E">
          <w:rPr>
            <w:rFonts w:ascii="Noto Sans" w:hAnsi="Noto Sans" w:cs="Noto Sans"/>
            <w:bCs/>
            <w:sz w:val="19"/>
            <w:szCs w:val="19"/>
          </w:rPr>
          <w:t>la LAASSP</w:t>
        </w:r>
      </w:smartTag>
      <w:r w:rsidRPr="008D503E">
        <w:rPr>
          <w:rFonts w:ascii="Noto Sans" w:hAnsi="Noto Sans" w:cs="Noto Sans"/>
          <w:bCs/>
          <w:sz w:val="19"/>
          <w:szCs w:val="19"/>
        </w:rPr>
        <w:t xml:space="preserve">, el contenido del fallo se difundirá a través de la plataforma Compras MX, para efectos de notificación personal, en términos del </w:t>
      </w:r>
      <w:r w:rsidRPr="008D503E">
        <w:rPr>
          <w:rFonts w:ascii="Noto Sans" w:hAnsi="Noto Sans" w:cs="Noto Sans"/>
          <w:b/>
          <w:bCs/>
          <w:sz w:val="19"/>
          <w:szCs w:val="19"/>
        </w:rPr>
        <w:t>artículo</w:t>
      </w:r>
      <w:r w:rsidRPr="008D503E">
        <w:rPr>
          <w:rFonts w:ascii="Noto Sans" w:hAnsi="Noto Sans" w:cs="Noto Sans"/>
          <w:bCs/>
          <w:sz w:val="19"/>
          <w:szCs w:val="19"/>
        </w:rPr>
        <w:t xml:space="preserve"> </w:t>
      </w:r>
      <w:r w:rsidRPr="008D503E">
        <w:rPr>
          <w:rFonts w:ascii="Noto Sans" w:hAnsi="Noto Sans" w:cs="Noto Sans"/>
          <w:b/>
          <w:bCs/>
          <w:sz w:val="19"/>
          <w:szCs w:val="19"/>
        </w:rPr>
        <w:t xml:space="preserve">50 </w:t>
      </w:r>
      <w:r w:rsidRPr="008D503E">
        <w:rPr>
          <w:rFonts w:ascii="Noto Sans" w:hAnsi="Noto Sans" w:cs="Noto Sans"/>
          <w:bCs/>
          <w:sz w:val="19"/>
          <w:szCs w:val="19"/>
        </w:rPr>
        <w:t>de la Ley.</w:t>
      </w:r>
    </w:p>
    <w:p w:rsidR="0068134C" w:rsidRPr="003606F8" w:rsidRDefault="0068134C" w:rsidP="0068134C">
      <w:pPr>
        <w:tabs>
          <w:tab w:val="left" w:pos="426"/>
        </w:tabs>
        <w:jc w:val="both"/>
        <w:rPr>
          <w:rFonts w:ascii="Noto Sans" w:hAnsi="Noto Sans" w:cs="Noto Sans"/>
          <w:bCs/>
          <w:sz w:val="19"/>
          <w:szCs w:val="19"/>
        </w:rPr>
      </w:pPr>
    </w:p>
    <w:p w:rsidR="0068134C" w:rsidRPr="003606F8" w:rsidRDefault="0068134C" w:rsidP="0068134C">
      <w:pPr>
        <w:tabs>
          <w:tab w:val="left" w:pos="852"/>
        </w:tabs>
        <w:ind w:left="426" w:hanging="426"/>
        <w:jc w:val="both"/>
        <w:rPr>
          <w:rFonts w:ascii="Noto Sans" w:hAnsi="Noto Sans" w:cs="Noto Sans"/>
          <w:bCs/>
          <w:sz w:val="19"/>
          <w:szCs w:val="19"/>
        </w:rPr>
      </w:pPr>
      <w:r w:rsidRPr="003606F8">
        <w:rPr>
          <w:rFonts w:ascii="Noto Sans" w:hAnsi="Noto Sans" w:cs="Noto Sans"/>
          <w:bCs/>
          <w:sz w:val="19"/>
          <w:szCs w:val="19"/>
        </w:rPr>
        <w:t>b).</w:t>
      </w:r>
      <w:r w:rsidRPr="003606F8">
        <w:rPr>
          <w:rFonts w:ascii="Noto Sans" w:hAnsi="Noto Sans" w:cs="Noto Sans"/>
          <w:bCs/>
          <w:sz w:val="19"/>
          <w:szCs w:val="19"/>
        </w:rPr>
        <w:tab/>
      </w:r>
      <w:r>
        <w:rPr>
          <w:rFonts w:ascii="Noto Sans" w:hAnsi="Noto Sans" w:cs="Noto Sans"/>
          <w:bCs/>
          <w:sz w:val="19"/>
          <w:szCs w:val="19"/>
        </w:rPr>
        <w:t xml:space="preserve">Con fundamento en el artículo </w:t>
      </w:r>
      <w:r w:rsidRPr="0068134C">
        <w:rPr>
          <w:rFonts w:ascii="Noto Sans" w:hAnsi="Noto Sans" w:cs="Noto Sans"/>
          <w:b/>
          <w:bCs/>
          <w:sz w:val="19"/>
          <w:szCs w:val="19"/>
        </w:rPr>
        <w:t xml:space="preserve">49 de </w:t>
      </w:r>
      <w:smartTag w:uri="urn:schemas-microsoft-com:office:smarttags" w:element="PersonName">
        <w:smartTagPr>
          <w:attr w:name="ProductID" w:val="la LAASSP"/>
        </w:smartTagPr>
        <w:r w:rsidRPr="0068134C">
          <w:rPr>
            <w:rFonts w:ascii="Noto Sans" w:hAnsi="Noto Sans" w:cs="Noto Sans"/>
            <w:b/>
            <w:bCs/>
            <w:sz w:val="19"/>
            <w:szCs w:val="19"/>
          </w:rPr>
          <w:t>la LAASSP</w:t>
        </w:r>
      </w:smartTag>
      <w:r w:rsidRPr="003606F8">
        <w:rPr>
          <w:rFonts w:ascii="Noto Sans" w:hAnsi="Noto Sans" w:cs="Noto Sans"/>
          <w:bCs/>
          <w:sz w:val="19"/>
          <w:szCs w:val="19"/>
        </w:rPr>
        <w:t>, con la notificación del fallo antes señalado, por el que se adjudicará el (los) contrato (s), las obligaciones derivadas de este (s), serán exigibles, sin perjuicio de la obligación de las partes de firmarlo en los términos señalados en el fallo y la fecha indicada en el numeral 12.2. de la presente convocatoria.</w:t>
      </w:r>
    </w:p>
    <w:p w:rsidR="0068134C" w:rsidRPr="003606F8" w:rsidRDefault="0068134C" w:rsidP="0068134C">
      <w:pPr>
        <w:tabs>
          <w:tab w:val="left" w:pos="852"/>
        </w:tabs>
        <w:ind w:left="426" w:hanging="426"/>
        <w:jc w:val="both"/>
        <w:rPr>
          <w:rFonts w:ascii="Noto Sans" w:hAnsi="Noto Sans" w:cs="Noto Sans"/>
          <w:bCs/>
          <w:sz w:val="19"/>
          <w:szCs w:val="19"/>
        </w:rPr>
      </w:pPr>
    </w:p>
    <w:p w:rsidR="0068134C" w:rsidRDefault="0068134C" w:rsidP="0068134C">
      <w:pPr>
        <w:ind w:left="360"/>
        <w:jc w:val="both"/>
        <w:rPr>
          <w:rFonts w:ascii="Noto Sans" w:hAnsi="Noto Sans" w:cs="Noto Sans"/>
          <w:sz w:val="19"/>
          <w:szCs w:val="19"/>
          <w:lang w:val="es-MX"/>
        </w:rPr>
      </w:pPr>
      <w:r w:rsidRPr="008D503E">
        <w:rPr>
          <w:rFonts w:ascii="Noto Sans" w:hAnsi="Noto Sans" w:cs="Noto Sans"/>
          <w:sz w:val="19"/>
          <w:szCs w:val="19"/>
          <w:lang w:val="es-MX"/>
        </w:rPr>
        <w:t>Las actas de las juntas de aclaraciones, del acto de presentación y apertura de proposiciones y de la junta pública en la que se dé a conocer el fallo, serán difundidas el mismo día de su celebración en la Plataforma, para efectos de notificación personal, en términos del artículo 50 de la Ley.</w:t>
      </w:r>
    </w:p>
    <w:p w:rsidR="0068134C" w:rsidRPr="00834B24" w:rsidRDefault="0068134C" w:rsidP="0068134C">
      <w:pPr>
        <w:ind w:left="360"/>
        <w:jc w:val="both"/>
        <w:rPr>
          <w:rFonts w:ascii="Noto Sans" w:hAnsi="Noto Sans" w:cs="Noto Sans"/>
          <w:sz w:val="19"/>
          <w:szCs w:val="19"/>
        </w:rPr>
      </w:pPr>
    </w:p>
    <w:p w:rsidR="0068134C" w:rsidRPr="00834B24" w:rsidRDefault="0068134C" w:rsidP="003E234E">
      <w:pPr>
        <w:numPr>
          <w:ilvl w:val="0"/>
          <w:numId w:val="38"/>
        </w:numPr>
        <w:suppressAutoHyphens/>
        <w:jc w:val="both"/>
        <w:rPr>
          <w:rFonts w:ascii="Noto Sans" w:hAnsi="Noto Sans" w:cs="Noto Sans"/>
          <w:sz w:val="19"/>
          <w:szCs w:val="19"/>
        </w:rPr>
      </w:pPr>
      <w:r w:rsidRPr="00834B24">
        <w:rPr>
          <w:rFonts w:ascii="Noto Sans" w:hAnsi="Noto Sans" w:cs="Noto Sans"/>
          <w:sz w:val="19"/>
          <w:szCs w:val="19"/>
        </w:rPr>
        <w:lastRenderedPageBreak/>
        <w:t>Independientemente de lo anterior, el contenido de dichas actas podrá ser consultado en el portal de transparencia “IMSS va a comprar” - “IMSS compró”.</w:t>
      </w:r>
    </w:p>
    <w:p w:rsidR="00A4254C" w:rsidRPr="00DF7AB3" w:rsidRDefault="00A4254C" w:rsidP="00A4254C">
      <w:pPr>
        <w:ind w:left="720"/>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12.</w:t>
      </w:r>
      <w:r w:rsidRPr="00DF7AB3">
        <w:rPr>
          <w:rFonts w:ascii="Noto Sans" w:hAnsi="Noto Sans" w:cs="Noto Sans"/>
          <w:b/>
          <w:sz w:val="19"/>
          <w:szCs w:val="19"/>
        </w:rPr>
        <w:tab/>
        <w:t xml:space="preserve"> MODELO DE CONTRATO.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Con fundamento en el artículo </w:t>
      </w:r>
      <w:r w:rsidR="00C50441" w:rsidRPr="00DF7AB3">
        <w:rPr>
          <w:rFonts w:ascii="Noto Sans" w:hAnsi="Noto Sans" w:cs="Noto Sans"/>
          <w:b/>
          <w:sz w:val="19"/>
          <w:szCs w:val="19"/>
        </w:rPr>
        <w:t>40</w:t>
      </w:r>
      <w:r w:rsidRPr="00DF7AB3">
        <w:rPr>
          <w:rFonts w:ascii="Noto Sans" w:hAnsi="Noto Sans" w:cs="Noto Sans"/>
          <w:sz w:val="19"/>
          <w:szCs w:val="19"/>
        </w:rPr>
        <w:t>, fracción XI</w:t>
      </w:r>
      <w:r w:rsidR="00C50441" w:rsidRPr="00DF7AB3">
        <w:rPr>
          <w:rFonts w:ascii="Noto Sans" w:hAnsi="Noto Sans" w:cs="Noto Sans"/>
          <w:sz w:val="19"/>
          <w:szCs w:val="19"/>
        </w:rPr>
        <w:t>X</w:t>
      </w:r>
      <w:r w:rsidRPr="00DF7AB3">
        <w:rPr>
          <w:rFonts w:ascii="Noto Sans" w:hAnsi="Noto Sans" w:cs="Noto Sans"/>
          <w:sz w:val="19"/>
          <w:szCs w:val="19"/>
        </w:rPr>
        <w:t xml:space="preserve"> de la LAASSP, se adjunta como </w:t>
      </w:r>
      <w:r w:rsidRPr="00DF7AB3">
        <w:rPr>
          <w:rFonts w:ascii="Noto Sans" w:hAnsi="Noto Sans" w:cs="Noto Sans"/>
          <w:b/>
          <w:sz w:val="19"/>
          <w:szCs w:val="19"/>
        </w:rPr>
        <w:t>Anexo Número 8 (ocho),</w:t>
      </w:r>
      <w:r w:rsidRPr="00DF7AB3">
        <w:rPr>
          <w:rFonts w:ascii="Noto Sans" w:hAnsi="Noto Sans" w:cs="Noto Sans"/>
          <w:sz w:val="19"/>
          <w:szCs w:val="19"/>
        </w:rPr>
        <w:t xml:space="preserve"> el modelo del </w:t>
      </w:r>
      <w:r w:rsidRPr="00DF7AB3">
        <w:rPr>
          <w:rFonts w:ascii="Noto Sans" w:hAnsi="Noto Sans" w:cs="Noto Sans"/>
          <w:b/>
          <w:sz w:val="19"/>
          <w:szCs w:val="19"/>
        </w:rPr>
        <w:t xml:space="preserve">contrato abierto </w:t>
      </w:r>
      <w:r w:rsidRPr="00DF7AB3">
        <w:rPr>
          <w:rFonts w:ascii="Noto Sans" w:hAnsi="Noto Sans" w:cs="Noto Sans"/>
          <w:sz w:val="19"/>
          <w:szCs w:val="19"/>
        </w:rPr>
        <w:t xml:space="preserve">que será empleado para formalizar los derechos y obligaciones que se deriven de la presente licitación, el cual contiene en lo aplicable, los términos y condiciones previstos en el artículo </w:t>
      </w:r>
      <w:r w:rsidR="006C148D" w:rsidRPr="00DF7AB3">
        <w:rPr>
          <w:rFonts w:ascii="Noto Sans" w:hAnsi="Noto Sans" w:cs="Noto Sans"/>
          <w:b/>
          <w:sz w:val="19"/>
          <w:szCs w:val="19"/>
        </w:rPr>
        <w:t>66</w:t>
      </w:r>
      <w:r w:rsidRPr="00DF7AB3">
        <w:rPr>
          <w:rFonts w:ascii="Noto Sans" w:hAnsi="Noto Sans" w:cs="Noto Sans"/>
          <w:sz w:val="19"/>
          <w:szCs w:val="19"/>
        </w:rPr>
        <w:t>,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En caso de discrepancia, en el contenido del contrato en relación con el de la presente convocatoria, prevalecerá lo estipulado en esta última, así como el resultado de las juntas de aclaraciones.</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b/>
          <w:sz w:val="19"/>
          <w:szCs w:val="19"/>
        </w:rPr>
        <w:t>Las cantidades de</w:t>
      </w:r>
      <w:r w:rsidRPr="00DF7AB3">
        <w:rPr>
          <w:rFonts w:ascii="Noto Sans" w:eastAsia="Arial Unicode MS" w:hAnsi="Noto Sans" w:cs="Noto Sans"/>
          <w:color w:val="000000"/>
          <w:sz w:val="19"/>
          <w:szCs w:val="19"/>
        </w:rPr>
        <w:t xml:space="preserve"> </w:t>
      </w:r>
      <w:r w:rsidRPr="00DF7AB3">
        <w:rPr>
          <w:rFonts w:ascii="Noto Sans" w:eastAsia="Arial Unicode MS" w:hAnsi="Noto Sans" w:cs="Noto Sans"/>
          <w:b/>
          <w:color w:val="000000"/>
          <w:sz w:val="19"/>
          <w:szCs w:val="19"/>
        </w:rPr>
        <w:t>carácter enunciativas</w:t>
      </w:r>
      <w:r w:rsidRPr="00DF7AB3">
        <w:rPr>
          <w:rFonts w:ascii="Noto Sans" w:hAnsi="Noto Sans" w:cs="Noto Sans"/>
          <w:b/>
          <w:sz w:val="19"/>
          <w:szCs w:val="19"/>
        </w:rPr>
        <w:t xml:space="preserve"> mínimas anuales a contratar y máximas anuales susceptibles de ser utilizadas  por concepto del servicio</w:t>
      </w:r>
      <w:r w:rsidRPr="00DF7AB3">
        <w:rPr>
          <w:rFonts w:ascii="Noto Sans" w:hAnsi="Noto Sans" w:cs="Noto Sans"/>
          <w:sz w:val="19"/>
          <w:szCs w:val="19"/>
        </w:rPr>
        <w:t xml:space="preserve">, objeto de esta licitación, se detallan en </w:t>
      </w:r>
      <w:r w:rsidRPr="00DF7AB3">
        <w:rPr>
          <w:rFonts w:ascii="Noto Sans" w:hAnsi="Noto Sans" w:cs="Noto Sans"/>
          <w:b/>
          <w:sz w:val="19"/>
          <w:szCs w:val="19"/>
        </w:rPr>
        <w:t>el Anexo Número 1 (uno)</w:t>
      </w:r>
      <w:r w:rsidRPr="00DF7AB3">
        <w:rPr>
          <w:rFonts w:ascii="Noto Sans" w:hAnsi="Noto Sans" w:cs="Noto Sans"/>
          <w:sz w:val="19"/>
          <w:szCs w:val="19"/>
        </w:rPr>
        <w:t>, el cual forma parte de las presentes bases.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b/>
          <w:sz w:val="19"/>
          <w:szCs w:val="19"/>
          <w:lang w:val="es-MX"/>
        </w:rPr>
        <w:t xml:space="preserve">12.1  PERÍODO DE CONTRATACIÓN. </w:t>
      </w: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sz w:val="19"/>
          <w:szCs w:val="19"/>
          <w:lang w:val="es-MX"/>
        </w:rPr>
      </w:pPr>
      <w:r w:rsidRPr="00DF7AB3">
        <w:rPr>
          <w:rFonts w:ascii="Noto Sans" w:hAnsi="Noto Sans" w:cs="Noto Sans"/>
          <w:sz w:val="19"/>
          <w:szCs w:val="19"/>
          <w:lang w:val="es-MX"/>
        </w:rPr>
        <w:t>El contrato que, en su caso, sea formalizado con motivo de este procedimiento de contratación será de carácter anual y contará con un período del</w:t>
      </w:r>
      <w:r w:rsidRPr="00DF7AB3">
        <w:rPr>
          <w:rFonts w:ascii="Noto Sans" w:hAnsi="Noto Sans" w:cs="Noto Sans"/>
          <w:b/>
          <w:i/>
          <w:sz w:val="19"/>
          <w:szCs w:val="19"/>
          <w:lang w:val="es-MX"/>
        </w:rPr>
        <w:t xml:space="preserve"> </w:t>
      </w:r>
      <w:r w:rsidRPr="00DF7AB3">
        <w:rPr>
          <w:rFonts w:ascii="Noto Sans" w:hAnsi="Noto Sans" w:cs="Noto Sans"/>
          <w:b/>
          <w:sz w:val="19"/>
          <w:szCs w:val="19"/>
          <w:lang w:val="es-MX"/>
        </w:rPr>
        <w:t xml:space="preserve">día hábil siguiente a la notificación del </w:t>
      </w:r>
      <w:r w:rsidR="00EF2DDC">
        <w:rPr>
          <w:rFonts w:ascii="Noto Sans" w:hAnsi="Noto Sans" w:cs="Noto Sans"/>
          <w:b/>
          <w:sz w:val="19"/>
          <w:szCs w:val="19"/>
          <w:lang w:val="es-MX"/>
        </w:rPr>
        <w:t>fallo al 31 de diciembre de 2026</w:t>
      </w:r>
      <w:r w:rsidRPr="00DF7AB3">
        <w:rPr>
          <w:rFonts w:ascii="Noto Sans" w:hAnsi="Noto Sans" w:cs="Noto Sans"/>
          <w:b/>
          <w:sz w:val="19"/>
          <w:szCs w:val="19"/>
          <w:lang w:val="es-MX"/>
        </w:rPr>
        <w:t>.</w:t>
      </w: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b/>
          <w:sz w:val="19"/>
          <w:szCs w:val="19"/>
          <w:lang w:val="es-MX"/>
        </w:rPr>
        <w:t>12.2  FIRMA DEL CONTRATO:</w:t>
      </w:r>
      <w:r w:rsidR="003E6A60">
        <w:rPr>
          <w:rFonts w:ascii="Noto Sans" w:hAnsi="Noto Sans" w:cs="Noto Sans"/>
          <w:b/>
          <w:sz w:val="19"/>
          <w:szCs w:val="19"/>
          <w:lang w:val="es-MX"/>
        </w:rPr>
        <w:t xml:space="preserve"> </w:t>
      </w:r>
    </w:p>
    <w:p w:rsidR="00A4254C" w:rsidRPr="00DF7AB3" w:rsidRDefault="00A4254C" w:rsidP="00A4254C">
      <w:pPr>
        <w:jc w:val="both"/>
        <w:rPr>
          <w:rFonts w:ascii="Noto Sans" w:hAnsi="Noto Sans" w:cs="Noto Sans"/>
          <w:b/>
          <w:sz w:val="19"/>
          <w:szCs w:val="19"/>
          <w:lang w:val="es-MX"/>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sz w:val="19"/>
          <w:szCs w:val="19"/>
          <w:lang w:val="es-MX"/>
        </w:rPr>
        <w:t xml:space="preserve">Con fundamento en el artículo </w:t>
      </w:r>
      <w:r w:rsidR="006C148D" w:rsidRPr="00DF7AB3">
        <w:rPr>
          <w:rFonts w:ascii="Noto Sans" w:hAnsi="Noto Sans" w:cs="Noto Sans"/>
          <w:b/>
          <w:sz w:val="19"/>
          <w:szCs w:val="19"/>
          <w:lang w:val="es-MX"/>
        </w:rPr>
        <w:t>67</w:t>
      </w:r>
      <w:r w:rsidRPr="00DF7AB3">
        <w:rPr>
          <w:rFonts w:ascii="Noto Sans" w:hAnsi="Noto Sans" w:cs="Noto Sans"/>
          <w:sz w:val="19"/>
          <w:szCs w:val="19"/>
          <w:lang w:val="es-MX"/>
        </w:rPr>
        <w:t xml:space="preserve"> de la LAASSP, el contrato se firmará </w:t>
      </w:r>
      <w:r w:rsidRPr="00DF7AB3">
        <w:rPr>
          <w:rFonts w:ascii="Noto Sans" w:hAnsi="Noto Sans" w:cs="Noto Sans"/>
          <w:b/>
          <w:sz w:val="19"/>
          <w:szCs w:val="19"/>
          <w:lang w:val="es-MX"/>
        </w:rPr>
        <w:t xml:space="preserve">dentro de los quince días </w:t>
      </w:r>
      <w:r w:rsidR="006C148D" w:rsidRPr="00DF7AB3">
        <w:rPr>
          <w:rFonts w:ascii="Noto Sans" w:hAnsi="Noto Sans" w:cs="Noto Sans"/>
          <w:b/>
          <w:sz w:val="19"/>
          <w:szCs w:val="19"/>
          <w:lang w:val="es-MX"/>
        </w:rPr>
        <w:t>hábiles</w:t>
      </w:r>
      <w:r w:rsidRPr="00DF7AB3">
        <w:rPr>
          <w:rFonts w:ascii="Noto Sans" w:hAnsi="Noto Sans" w:cs="Noto Sans"/>
          <w:b/>
          <w:sz w:val="19"/>
          <w:szCs w:val="19"/>
          <w:lang w:val="es-MX"/>
        </w:rPr>
        <w:t xml:space="preserve"> siguientes a la notificación del fallo.</w:t>
      </w:r>
    </w:p>
    <w:p w:rsidR="00A4254C" w:rsidRPr="00DF7AB3" w:rsidRDefault="00A4254C" w:rsidP="00A4254C">
      <w:pPr>
        <w:jc w:val="both"/>
        <w:rPr>
          <w:rFonts w:ascii="Noto Sans" w:hAnsi="Noto Sans" w:cs="Noto Sans"/>
          <w:b/>
          <w:sz w:val="19"/>
          <w:szCs w:val="19"/>
          <w:lang w:val="es-MX"/>
        </w:rPr>
      </w:pPr>
    </w:p>
    <w:p w:rsidR="00A4254C" w:rsidRDefault="00A4254C" w:rsidP="00A4254C">
      <w:pPr>
        <w:jc w:val="both"/>
        <w:rPr>
          <w:rFonts w:ascii="Noto Sans" w:hAnsi="Noto Sans" w:cs="Noto Sans"/>
          <w:sz w:val="19"/>
          <w:szCs w:val="19"/>
          <w:lang w:val="es-MX"/>
        </w:rPr>
      </w:pPr>
      <w:r w:rsidRPr="00DF7AB3">
        <w:rPr>
          <w:rFonts w:ascii="Noto Sans" w:hAnsi="Noto Sans" w:cs="Noto Sans"/>
          <w:sz w:val="19"/>
          <w:szCs w:val="19"/>
          <w:lang w:val="es-MX"/>
        </w:rPr>
        <w:t xml:space="preserve">Si el licitante a quien se le hubiere adjudicado contrato, por causas imputables a él, no formaliza el mismo en la fecha señalada en el párrafo anterior, se estará a lo previsto en el </w:t>
      </w:r>
      <w:r w:rsidR="00306BD1" w:rsidRPr="00DF7AB3">
        <w:rPr>
          <w:rFonts w:ascii="Noto Sans" w:hAnsi="Noto Sans" w:cs="Noto Sans"/>
          <w:b/>
          <w:sz w:val="19"/>
          <w:szCs w:val="19"/>
          <w:lang w:val="es-MX"/>
        </w:rPr>
        <w:t>tercer párrafo del artículo 67</w:t>
      </w:r>
      <w:r w:rsidRPr="00DF7AB3">
        <w:rPr>
          <w:rFonts w:ascii="Noto Sans" w:hAnsi="Noto Sans" w:cs="Noto Sans"/>
          <w:sz w:val="19"/>
          <w:szCs w:val="19"/>
          <w:lang w:val="es-MX"/>
        </w:rPr>
        <w:t xml:space="preserve"> de la LAASSP y, se dará aviso a la </w:t>
      </w:r>
      <w:r w:rsidR="002A541A" w:rsidRPr="00DF7AB3">
        <w:rPr>
          <w:rFonts w:ascii="Noto Sans" w:hAnsi="Noto Sans" w:cs="Noto Sans"/>
          <w:sz w:val="19"/>
          <w:szCs w:val="19"/>
          <w:lang w:val="es-MX"/>
        </w:rPr>
        <w:t>Secretaría Anticorrupción y Buen Gobierno</w:t>
      </w:r>
      <w:r w:rsidRPr="00DF7AB3">
        <w:rPr>
          <w:rFonts w:ascii="Noto Sans" w:hAnsi="Noto Sans" w:cs="Noto Sans"/>
          <w:sz w:val="19"/>
          <w:szCs w:val="19"/>
          <w:lang w:val="es-MX"/>
        </w:rPr>
        <w:t>, para que resuelva lo procedente en términos del artículo 59 de la LAASSP.</w:t>
      </w:r>
    </w:p>
    <w:p w:rsidR="0068134C" w:rsidRDefault="0068134C" w:rsidP="00A4254C">
      <w:pPr>
        <w:jc w:val="both"/>
        <w:rPr>
          <w:rFonts w:ascii="Noto Sans" w:hAnsi="Noto Sans" w:cs="Noto Sans"/>
          <w:sz w:val="19"/>
          <w:szCs w:val="19"/>
          <w:lang w:val="es-MX"/>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Se hace del conocimiento del Licitante,</w:t>
      </w:r>
      <w:r w:rsidRPr="0068134C">
        <w:rPr>
          <w:rFonts w:ascii="Noto Sans" w:hAnsi="Noto Sans" w:cs="Noto Sans"/>
          <w:b/>
          <w:color w:val="FF0000"/>
          <w:sz w:val="19"/>
          <w:szCs w:val="19"/>
        </w:rPr>
        <w:t xml:space="preserve"> </w:t>
      </w:r>
      <w:r w:rsidRPr="0068134C">
        <w:rPr>
          <w:rFonts w:ascii="Noto Sans" w:hAnsi="Noto Sans" w:cs="Noto Sans"/>
          <w:b/>
          <w:sz w:val="19"/>
          <w:szCs w:val="19"/>
        </w:rPr>
        <w:t>que en caso de resultar adjudicado, deberá integrarse al REPIIMSS en un periodo no mayor a 30 días naturales posteriores a la formalización del contrato. La no integración al REPIIMSS en el periodo establecido, será considerado como un incumplimiento contractual con las consecuencias que establece la</w:t>
      </w:r>
      <w:r w:rsidRPr="0068134C">
        <w:rPr>
          <w:rFonts w:ascii="Noto Sans" w:hAnsi="Noto Sans" w:cs="Noto Sans"/>
          <w:b/>
          <w:sz w:val="19"/>
          <w:szCs w:val="19"/>
          <w:shd w:val="clear" w:color="auto" w:fill="FFFFCC"/>
        </w:rPr>
        <w:t xml:space="preserve"> </w:t>
      </w:r>
      <w:r w:rsidRPr="0068134C">
        <w:rPr>
          <w:rFonts w:ascii="Noto Sans" w:hAnsi="Noto Sans" w:cs="Noto Sans"/>
          <w:b/>
          <w:sz w:val="19"/>
          <w:szCs w:val="19"/>
        </w:rPr>
        <w:t>normatividad aplicable. </w:t>
      </w:r>
    </w:p>
    <w:p w:rsidR="0068134C" w:rsidRPr="0068134C" w:rsidRDefault="0068134C" w:rsidP="0068134C">
      <w:pPr>
        <w:jc w:val="both"/>
        <w:rPr>
          <w:rFonts w:ascii="Noto Sans" w:hAnsi="Noto Sans" w:cs="Noto Sans"/>
          <w:b/>
          <w:sz w:val="19"/>
          <w:szCs w:val="19"/>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 xml:space="preserve">Lo anterior de conformidad con la Política de integridad para verificar el debido cumplimiento de los proveedores del IMSS; Aprobada por el HCT mediante Acuerdo ACDO.SA2.HCT.300523/137.P.DA, en la sesión ordinaria del 30 de mayo de 2023, y publicada en el Diario Oficial de la Federación el 02 de diciembre de 2024. </w:t>
      </w:r>
    </w:p>
    <w:p w:rsidR="0068134C" w:rsidRPr="0068134C" w:rsidRDefault="0068134C" w:rsidP="0068134C">
      <w:pPr>
        <w:jc w:val="both"/>
        <w:rPr>
          <w:rFonts w:ascii="Noto Sans" w:hAnsi="Noto Sans" w:cs="Noto Sans"/>
          <w:b/>
          <w:sz w:val="19"/>
          <w:szCs w:val="19"/>
        </w:rPr>
      </w:pPr>
    </w:p>
    <w:p w:rsidR="0068134C" w:rsidRPr="0068134C" w:rsidRDefault="00B90623" w:rsidP="0068134C">
      <w:pPr>
        <w:autoSpaceDE w:val="0"/>
        <w:autoSpaceDN w:val="0"/>
        <w:jc w:val="both"/>
        <w:rPr>
          <w:rFonts w:ascii="Noto Sans" w:hAnsi="Noto Sans" w:cs="Noto Sans"/>
          <w:b/>
          <w:sz w:val="19"/>
          <w:szCs w:val="19"/>
        </w:rPr>
      </w:pPr>
      <w:hyperlink r:id="rId24" w:history="1">
        <w:r w:rsidR="0068134C" w:rsidRPr="0068134C">
          <w:rPr>
            <w:rStyle w:val="Hipervnculo"/>
            <w:rFonts w:ascii="Noto Sans" w:hAnsi="Noto Sans" w:cs="Noto Sans"/>
            <w:b/>
            <w:sz w:val="19"/>
            <w:szCs w:val="19"/>
          </w:rPr>
          <w:t>https://www.dof.gob.mx/2024/IMSS/politica</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de</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integridad</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del</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imss</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2024.pdf</w:t>
        </w:r>
      </w:hyperlink>
      <w:r w:rsidR="0068134C" w:rsidRPr="0068134C">
        <w:rPr>
          <w:rFonts w:ascii="Noto Sans" w:hAnsi="Noto Sans" w:cs="Noto Sans"/>
          <w:b/>
          <w:sz w:val="19"/>
          <w:szCs w:val="19"/>
        </w:rPr>
        <w:t xml:space="preserve">  y con el  Manual de operación del REPIIMSS: Aprobado por el HCT mediante Acuerdo ACDO.SA2.HCT.260623/169.P.DA, en la sesión ordinaria del 26 de junio de 2023, y publicado en el Diario Oficial de la Federación el 02 de diciembre de 2024. </w:t>
      </w:r>
    </w:p>
    <w:p w:rsidR="0068134C" w:rsidRPr="0068134C" w:rsidRDefault="0068134C" w:rsidP="0068134C">
      <w:pPr>
        <w:autoSpaceDE w:val="0"/>
        <w:autoSpaceDN w:val="0"/>
        <w:jc w:val="both"/>
        <w:rPr>
          <w:rFonts w:ascii="Noto Sans" w:hAnsi="Noto Sans" w:cs="Noto Sans"/>
          <w:b/>
          <w:sz w:val="19"/>
          <w:szCs w:val="19"/>
        </w:rPr>
      </w:pPr>
    </w:p>
    <w:p w:rsidR="0068134C" w:rsidRPr="0068134C" w:rsidRDefault="00B90623" w:rsidP="0068134C">
      <w:pPr>
        <w:autoSpaceDE w:val="0"/>
        <w:autoSpaceDN w:val="0"/>
        <w:rPr>
          <w:rStyle w:val="Hipervnculo"/>
          <w:b/>
        </w:rPr>
      </w:pPr>
      <w:hyperlink r:id="rId25" w:anchor="gsc.tab=0" w:history="1">
        <w:r w:rsidR="0068134C" w:rsidRPr="0068134C">
          <w:rPr>
            <w:rStyle w:val="Hipervnculo"/>
            <w:rFonts w:ascii="Noto Sans" w:hAnsi="Noto Sans" w:cs="Noto Sans"/>
            <w:b/>
            <w:sz w:val="19"/>
            <w:szCs w:val="19"/>
          </w:rPr>
          <w:t>https://www.dof.gob.mx/nota_detalle.php?codigo=5744158&amp;fecha=02/12/2024#gsc.tab=0</w:t>
        </w:r>
      </w:hyperlink>
      <w:r w:rsidR="0068134C" w:rsidRPr="0068134C">
        <w:rPr>
          <w:rStyle w:val="Hipervnculo"/>
          <w:b/>
        </w:rPr>
        <w:t xml:space="preserve"> </w:t>
      </w:r>
    </w:p>
    <w:p w:rsidR="0068134C" w:rsidRPr="0068134C" w:rsidRDefault="0068134C" w:rsidP="0068134C">
      <w:pPr>
        <w:autoSpaceDE w:val="0"/>
        <w:autoSpaceDN w:val="0"/>
        <w:rPr>
          <w:rStyle w:val="Hipervnculo"/>
          <w:rFonts w:ascii="Noto Sans" w:hAnsi="Noto Sans" w:cs="Noto Sans"/>
          <w:b/>
          <w:sz w:val="19"/>
          <w:szCs w:val="19"/>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Con la información y documentación referida en las mencionadas disposiciones, se conformará el Registro de Proveedores para la Integridad ante el Instituto Mexicano del Seguro Social (REPIIMSS).</w:t>
      </w:r>
    </w:p>
    <w:p w:rsidR="0068134C" w:rsidRPr="0068134C" w:rsidRDefault="0068134C" w:rsidP="006813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lang w:val="es-MX"/>
        </w:rPr>
      </w:pPr>
    </w:p>
    <w:p w:rsidR="00A4254C" w:rsidRPr="006A29ED" w:rsidRDefault="00A4254C" w:rsidP="00A4254C">
      <w:pPr>
        <w:jc w:val="both"/>
        <w:rPr>
          <w:rFonts w:ascii="Noto Sans" w:hAnsi="Noto Sans" w:cs="Noto Sans"/>
          <w:b/>
          <w:sz w:val="19"/>
          <w:szCs w:val="19"/>
        </w:rPr>
      </w:pPr>
      <w:r w:rsidRPr="006A29ED">
        <w:rPr>
          <w:rFonts w:ascii="Noto Sans" w:hAnsi="Noto Sans" w:cs="Noto Sans"/>
          <w:b/>
          <w:sz w:val="19"/>
          <w:szCs w:val="19"/>
        </w:rPr>
        <w:t>13.</w:t>
      </w:r>
      <w:r w:rsidRPr="006A29ED">
        <w:rPr>
          <w:rFonts w:ascii="Noto Sans" w:hAnsi="Noto Sans" w:cs="Noto Sans"/>
          <w:b/>
          <w:sz w:val="19"/>
          <w:szCs w:val="19"/>
        </w:rPr>
        <w:tab/>
        <w:t>GARANTÍAS</w:t>
      </w:r>
    </w:p>
    <w:p w:rsidR="00A4254C" w:rsidRPr="006A29ED" w:rsidRDefault="00A4254C" w:rsidP="00A4254C">
      <w:pPr>
        <w:jc w:val="both"/>
        <w:rPr>
          <w:rFonts w:ascii="Noto Sans" w:hAnsi="Noto Sans" w:cs="Noto Sans"/>
          <w:b/>
          <w:sz w:val="19"/>
          <w:szCs w:val="19"/>
        </w:rPr>
      </w:pPr>
    </w:p>
    <w:p w:rsidR="00A4254C" w:rsidRPr="006A29ED" w:rsidRDefault="00A4254C" w:rsidP="00A4254C">
      <w:pPr>
        <w:jc w:val="both"/>
        <w:rPr>
          <w:rFonts w:ascii="Noto Sans" w:hAnsi="Noto Sans" w:cs="Noto Sans"/>
          <w:b/>
          <w:sz w:val="19"/>
          <w:szCs w:val="19"/>
        </w:rPr>
      </w:pPr>
      <w:r w:rsidRPr="006A29ED">
        <w:rPr>
          <w:rFonts w:ascii="Noto Sans" w:hAnsi="Noto Sans" w:cs="Noto Sans"/>
          <w:b/>
          <w:sz w:val="19"/>
          <w:szCs w:val="19"/>
        </w:rPr>
        <w:t>13.1</w:t>
      </w:r>
      <w:r w:rsidRPr="006A29ED">
        <w:rPr>
          <w:rFonts w:ascii="Noto Sans" w:hAnsi="Noto Sans" w:cs="Noto Sans"/>
          <w:b/>
          <w:sz w:val="19"/>
          <w:szCs w:val="19"/>
        </w:rPr>
        <w:tab/>
        <w:t>GARANTÍA DE CUMPLIMIENTO DE CONTRATO.</w:t>
      </w:r>
    </w:p>
    <w:p w:rsidR="006A29ED" w:rsidRPr="009E287E" w:rsidRDefault="006A29ED" w:rsidP="006A29ED">
      <w:pPr>
        <w:autoSpaceDE w:val="0"/>
        <w:autoSpaceDN w:val="0"/>
        <w:adjustRightInd w:val="0"/>
        <w:jc w:val="both"/>
        <w:rPr>
          <w:rFonts w:ascii="Noto Sans" w:eastAsia="Calibri" w:hAnsi="Noto Sans" w:cs="Noto Sans"/>
          <w:sz w:val="18"/>
          <w:szCs w:val="18"/>
          <w:u w:val="single"/>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b/>
          <w:sz w:val="19"/>
          <w:szCs w:val="19"/>
          <w:lang w:val="es-MX"/>
        </w:rPr>
      </w:pPr>
      <w:r w:rsidRPr="00E60967">
        <w:rPr>
          <w:rFonts w:ascii="Noto Sans" w:hAnsi="Noto Sans" w:cs="Noto Sans"/>
          <w:b/>
          <w:sz w:val="19"/>
          <w:szCs w:val="19"/>
          <w:lang w:val="es-MX"/>
        </w:rPr>
        <w:t>El licitante ganador</w:t>
      </w:r>
      <w:r w:rsidRPr="001759C0">
        <w:rPr>
          <w:rFonts w:ascii="Noto Sans" w:hAnsi="Noto Sans" w:cs="Noto Sans"/>
          <w:sz w:val="19"/>
          <w:szCs w:val="19"/>
          <w:lang w:val="es-MX"/>
        </w:rPr>
        <w:t xml:space="preserve">, para garantizar el cumplimiento de todas y cada una de las obligaciones estipuladas en el contrato adjudicado, deberá presentar fianza expedida por afianzadora debidamente constituida en términos de la Ley de Instituciones de Seguros y de Fianzas, seguro de caución o carta de crédito irrevocable, por un importe equivalente al 10% (diez por ciento) del monto máximo total del contrato, sin considerar el Impuesto al Valor Agregado, a favor del Instituto Mexicano del Seguro Social, conforme al </w:t>
      </w:r>
      <w:r w:rsidRPr="001759C0">
        <w:rPr>
          <w:rFonts w:ascii="Noto Sans" w:hAnsi="Noto Sans" w:cs="Noto Sans"/>
          <w:b/>
          <w:sz w:val="19"/>
          <w:szCs w:val="19"/>
          <w:lang w:val="es-MX"/>
        </w:rPr>
        <w:t>Anexo número 9</w:t>
      </w:r>
      <w:r w:rsidR="00A25885">
        <w:rPr>
          <w:rFonts w:ascii="Noto Sans" w:hAnsi="Noto Sans" w:cs="Noto Sans"/>
          <w:b/>
          <w:sz w:val="19"/>
          <w:szCs w:val="19"/>
          <w:lang w:val="es-MX"/>
        </w:rPr>
        <w:t xml:space="preserve"> </w:t>
      </w:r>
      <w:r w:rsidR="001759C0">
        <w:rPr>
          <w:rFonts w:ascii="Noto Sans" w:hAnsi="Noto Sans" w:cs="Noto Sans"/>
          <w:b/>
          <w:sz w:val="19"/>
          <w:szCs w:val="19"/>
          <w:lang w:val="es-MX"/>
        </w:rPr>
        <w:t>(nueve)</w:t>
      </w:r>
      <w:r w:rsidRPr="001759C0">
        <w:rPr>
          <w:rFonts w:ascii="Noto Sans" w:hAnsi="Noto Sans" w:cs="Noto Sans"/>
          <w:b/>
          <w:sz w:val="19"/>
          <w:szCs w:val="19"/>
          <w:lang w:val="es-MX"/>
        </w:rPr>
        <w:t>.</w:t>
      </w:r>
    </w:p>
    <w:p w:rsidR="006A29ED" w:rsidRPr="001759C0" w:rsidRDefault="006A29ED" w:rsidP="006A29ED">
      <w:pPr>
        <w:autoSpaceDE w:val="0"/>
        <w:autoSpaceDN w:val="0"/>
        <w:adjustRightInd w:val="0"/>
        <w:jc w:val="both"/>
        <w:rPr>
          <w:rFonts w:ascii="Noto Sans" w:hAnsi="Noto Sans" w:cs="Noto Sans"/>
          <w:b/>
          <w:sz w:val="19"/>
          <w:szCs w:val="19"/>
          <w:lang w:val="es-MX"/>
        </w:rPr>
      </w:pPr>
    </w:p>
    <w:p w:rsidR="006A29ED" w:rsidRPr="00146F57" w:rsidRDefault="006A29ED" w:rsidP="006A29ED">
      <w:pPr>
        <w:autoSpaceDE w:val="0"/>
        <w:autoSpaceDN w:val="0"/>
        <w:adjustRightInd w:val="0"/>
        <w:jc w:val="both"/>
        <w:rPr>
          <w:rFonts w:ascii="Noto Sans" w:hAnsi="Noto Sans" w:cs="Noto Sans"/>
          <w:b/>
          <w:sz w:val="19"/>
          <w:szCs w:val="19"/>
          <w:lang w:val="es-MX"/>
        </w:rPr>
      </w:pPr>
      <w:r w:rsidRPr="001759C0">
        <w:rPr>
          <w:rFonts w:ascii="Noto Sans" w:hAnsi="Noto Sans" w:cs="Noto Sans"/>
          <w:sz w:val="19"/>
          <w:szCs w:val="19"/>
          <w:lang w:val="es-MX"/>
        </w:rPr>
        <w:t xml:space="preserve">El área contratante recibirá solicitud por escrito de “EL PROVEEDOR”, requiriendo la cancelación de la garantía de cumplimiento del contrato, para que a su vez ésta solicite al Administrador del Contrato, ratifique si “EL  PROVEEDOR” cumplió con las obligaciones contractuales establecidas, solicitándole exprese por escrito en un término no mayor a 30 días naturales, si “EL PROVEEDOR” ha cumplido en tiempo y forma, y a entera satisfacción de “EL INSTITUTO”, con la totalidad de las obligaciones contraídas en el contrato; de conformidad con el numeral 5.5.5.5 de las Políticas, Bases y Lineamientos en Materia de Adquisiciones, Arrendamientos y Servicios del Instituto Mexicano del Seguro Social, actualizadas con fecha </w:t>
      </w:r>
      <w:r w:rsidRPr="00146F57">
        <w:rPr>
          <w:rFonts w:ascii="Noto Sans" w:hAnsi="Noto Sans" w:cs="Noto Sans"/>
          <w:b/>
          <w:sz w:val="19"/>
          <w:szCs w:val="19"/>
          <w:lang w:val="es-MX"/>
        </w:rPr>
        <w:t>06 de Octubre del 2023.</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t xml:space="preserve">No obstante lo anterior, en el supuesto de que el monto del contrato adjudicado sea igual o menor a 900 días de Unidad de Medida y Actualización (UMA) vigente,  el licitante ganador podrá presentar la garantía de cumplimiento de las obligaciones estipuladas en el contrato, mediante fianza, cheque certificado o de caja, </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t>depósito de dinero constituido a través de certificado o billete de depósito expedido por institución de crédito autorizada o depósito de dinero ante el IMSS, sin calcularse el IVA por un importe equivalente al 10% (diez por ciento), del monto total o máximo del contrato, a favor del Instituto, de acuerdo con el procedimiento siguiente:</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3E234E">
      <w:pPr>
        <w:numPr>
          <w:ilvl w:val="0"/>
          <w:numId w:val="46"/>
        </w:numPr>
        <w:suppressAutoHyphens/>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t>Dichos documentos deben expedirse a nombre del Instituto Mexicano del Seguro Social.</w:t>
      </w:r>
    </w:p>
    <w:p w:rsidR="006A29ED" w:rsidRPr="001759C0" w:rsidRDefault="006A29ED" w:rsidP="003E234E">
      <w:pPr>
        <w:numPr>
          <w:ilvl w:val="0"/>
          <w:numId w:val="46"/>
        </w:numPr>
        <w:suppressAutoHyphens/>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t>Deberán ser resguardados, a título de garantía, en la Oficina de Contratos de la  Coordinación de Abastecimiento y Equipamiento ubicada en calle 44 con número 999 por 127 y 127 B, colonia Serapio Rendón, C.P. 97285 de la ciudad de Mérida, Yucatán, teléfono 9999-40-25-65.</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eastAsia="es-ES"/>
        </w:rPr>
        <w:lastRenderedPageBreak/>
        <w:t xml:space="preserve">Esta garantía deberá presentarse a más tardar, dentro de los diez días naturales siguientes a la fecha de firma del contrato, en términos del artículo </w:t>
      </w:r>
      <w:r w:rsidRPr="001759C0">
        <w:rPr>
          <w:rFonts w:ascii="Noto Sans" w:hAnsi="Noto Sans" w:cs="Noto Sans"/>
          <w:b/>
          <w:sz w:val="19"/>
          <w:szCs w:val="19"/>
          <w:u w:val="single"/>
          <w:lang w:eastAsia="es-ES"/>
        </w:rPr>
        <w:t>69</w:t>
      </w:r>
      <w:r w:rsidRPr="001759C0">
        <w:rPr>
          <w:rFonts w:ascii="Noto Sans" w:hAnsi="Noto Sans" w:cs="Noto Sans"/>
          <w:sz w:val="19"/>
          <w:szCs w:val="19"/>
          <w:lang w:eastAsia="es-ES"/>
        </w:rPr>
        <w:t xml:space="preserve"> de la Ley</w:t>
      </w:r>
      <w:r w:rsidRPr="001759C0">
        <w:rPr>
          <w:rFonts w:ascii="Noto Sans" w:hAnsi="Noto Sans" w:cs="Noto Sans"/>
          <w:sz w:val="19"/>
          <w:szCs w:val="19"/>
          <w:lang w:val="es-MX"/>
        </w:rPr>
        <w:t>.</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jc w:val="both"/>
        <w:rPr>
          <w:rFonts w:ascii="Noto Sans" w:hAnsi="Noto Sans" w:cs="Noto Sans"/>
          <w:bCs/>
          <w:sz w:val="19"/>
          <w:szCs w:val="19"/>
          <w:lang w:val="es-MX"/>
        </w:rPr>
      </w:pPr>
      <w:r w:rsidRPr="001759C0">
        <w:rPr>
          <w:rFonts w:ascii="Noto Sans" w:hAnsi="Noto Sans" w:cs="Noto Sans"/>
          <w:bCs/>
          <w:sz w:val="19"/>
          <w:szCs w:val="19"/>
          <w:lang w:val="es-MX"/>
        </w:rPr>
        <w:t xml:space="preserve">De conformidad con el </w:t>
      </w:r>
      <w:r w:rsidRPr="001759C0">
        <w:rPr>
          <w:rFonts w:ascii="Noto Sans" w:hAnsi="Noto Sans" w:cs="Noto Sans"/>
          <w:b/>
          <w:bCs/>
          <w:sz w:val="19"/>
          <w:szCs w:val="19"/>
          <w:lang w:val="es-MX"/>
        </w:rPr>
        <w:t xml:space="preserve">Artículo 126, fracción II </w:t>
      </w:r>
      <w:r w:rsidRPr="001759C0">
        <w:rPr>
          <w:rFonts w:ascii="Noto Sans" w:hAnsi="Noto Sans" w:cs="Noto Sans"/>
          <w:bCs/>
          <w:sz w:val="19"/>
          <w:szCs w:val="19"/>
          <w:lang w:val="es-MX"/>
        </w:rPr>
        <w:t>del Reglamento de la Ley de Adquisiciones, Arrendamientos y Servicios del Sector Público, la aplicación de la garantía de cumplimiento se hará efectiva de manera proporcional al monto de las obligaciones incumplidas (obligaciones divisibles).</w:t>
      </w:r>
    </w:p>
    <w:p w:rsidR="00A4254C" w:rsidRPr="001759C0"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14. INCONFORMIDADES.</w:t>
      </w:r>
    </w:p>
    <w:p w:rsidR="00A4254C" w:rsidRPr="00DF7AB3" w:rsidRDefault="00A4254C" w:rsidP="00A4254C">
      <w:pPr>
        <w:jc w:val="both"/>
        <w:rPr>
          <w:rFonts w:ascii="Noto Sans" w:eastAsia="Calibri" w:hAnsi="Noto Sans" w:cs="Noto Sans"/>
          <w:i/>
          <w:iCs/>
          <w:sz w:val="19"/>
          <w:szCs w:val="19"/>
          <w:lang w:eastAsia="es-MX"/>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De acuerdo con lo dispuesto en artículo 66 de la LAASSP, los licitantes podrán interponer inconformidad en las oficinas de la S</w:t>
      </w:r>
      <w:r w:rsidR="002A541A" w:rsidRPr="00DF7AB3">
        <w:rPr>
          <w:rFonts w:ascii="Noto Sans" w:hAnsi="Noto Sans" w:cs="Noto Sans"/>
          <w:sz w:val="19"/>
          <w:szCs w:val="19"/>
        </w:rPr>
        <w:t>ecretaría</w:t>
      </w:r>
      <w:r w:rsidRPr="00DF7AB3">
        <w:rPr>
          <w:rFonts w:ascii="Noto Sans" w:hAnsi="Noto Sans" w:cs="Noto Sans"/>
          <w:sz w:val="19"/>
          <w:szCs w:val="19"/>
        </w:rPr>
        <w:t xml:space="preserve"> ubicadas en Avenida de los Insurgentes Sur 1735, Colonia Guadalupe </w:t>
      </w:r>
      <w:proofErr w:type="spellStart"/>
      <w:r w:rsidRPr="00DF7AB3">
        <w:rPr>
          <w:rFonts w:ascii="Noto Sans" w:hAnsi="Noto Sans" w:cs="Noto Sans"/>
          <w:sz w:val="19"/>
          <w:szCs w:val="19"/>
        </w:rPr>
        <w:t>Inn</w:t>
      </w:r>
      <w:proofErr w:type="spellEnd"/>
      <w:r w:rsidRPr="00DF7AB3">
        <w:rPr>
          <w:rFonts w:ascii="Noto Sans" w:hAnsi="Noto Sans" w:cs="Noto Sans"/>
          <w:sz w:val="19"/>
          <w:szCs w:val="19"/>
        </w:rPr>
        <w:t xml:space="preserve">, Código Postal 01020, Alcaldía Álvaro Obregón, México, Distrito Federal o ante el OIC en el IMSS ubicado en: </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Av. Revolución número 1586, Colonia San Ángel, Alcaldía Álvaro Obregón, C.P. 01000, México, D.F.</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eastAsia="Calibri" w:hAnsi="Noto Sans" w:cs="Noto Sans"/>
          <w:iCs/>
          <w:sz w:val="19"/>
          <w:szCs w:val="19"/>
        </w:rPr>
      </w:pPr>
      <w:r w:rsidRPr="00DF7AB3">
        <w:rPr>
          <w:rFonts w:ascii="Noto Sans" w:eastAsia="Calibri" w:hAnsi="Noto Sans" w:cs="Noto Sans"/>
          <w:iCs/>
          <w:sz w:val="19"/>
          <w:szCs w:val="19"/>
        </w:rPr>
        <w:t xml:space="preserve">Asimismo, se señala que tales inconformidades podrán presentarse </w:t>
      </w:r>
      <w:r w:rsidR="00856F57" w:rsidRPr="00DF7AB3">
        <w:rPr>
          <w:rFonts w:ascii="Noto Sans" w:eastAsia="Calibri" w:hAnsi="Noto Sans" w:cs="Noto Sans"/>
          <w:iCs/>
          <w:sz w:val="19"/>
          <w:szCs w:val="19"/>
        </w:rPr>
        <w:t>la Plataforma Compras Mx</w:t>
      </w:r>
      <w:r w:rsidRPr="00DF7AB3">
        <w:rPr>
          <w:rFonts w:ascii="Noto Sans" w:eastAsia="Calibri" w:hAnsi="Noto Sans" w:cs="Noto Sans"/>
          <w:iCs/>
          <w:sz w:val="19"/>
          <w:szCs w:val="19"/>
        </w:rPr>
        <w:t xml:space="preserve"> en la dirección electrónica </w:t>
      </w:r>
      <w:hyperlink r:id="rId26" w:history="1">
        <w:r w:rsidR="00E26F70" w:rsidRPr="006A1106">
          <w:rPr>
            <w:rStyle w:val="Hipervnculo"/>
            <w:rFonts w:ascii="Noto Sans" w:hAnsi="Noto Sans" w:cs="Noto Sans"/>
            <w:sz w:val="19"/>
            <w:szCs w:val="19"/>
          </w:rPr>
          <w:t>https://comprasmx.buengobierno.gob.mx/</w:t>
        </w:r>
      </w:hyperlink>
      <w:r w:rsidRPr="00DF7AB3">
        <w:rPr>
          <w:rFonts w:ascii="Noto Sans" w:eastAsia="Calibri" w:hAnsi="Noto Sans" w:cs="Noto Sans"/>
          <w:iCs/>
          <w:color w:val="0000FF"/>
          <w:sz w:val="19"/>
          <w:szCs w:val="19"/>
        </w:rPr>
        <w:t xml:space="preserve">. </w:t>
      </w:r>
      <w:r w:rsidRPr="00DF7AB3">
        <w:rPr>
          <w:rFonts w:ascii="Noto Sans" w:eastAsia="Calibri" w:hAnsi="Noto Sans" w:cs="Noto Sans"/>
          <w:iCs/>
          <w:sz w:val="19"/>
          <w:szCs w:val="19"/>
        </w:rPr>
        <w:t xml:space="preserve">Lo anterior, contra actos del procedimiento de contratación que contravengan las disposiciones que rigen las materias objeto del mencionado ordenamiento.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eastAsia="Calibri" w:hAnsi="Noto Sans" w:cs="Noto Sans"/>
          <w:b/>
          <w:sz w:val="19"/>
          <w:szCs w:val="19"/>
          <w:lang w:val="es-MX"/>
        </w:rPr>
      </w:pPr>
      <w:r w:rsidRPr="00DF7AB3">
        <w:rPr>
          <w:rFonts w:ascii="Noto Sans" w:hAnsi="Noto Sans" w:cs="Noto Sans"/>
          <w:b/>
          <w:sz w:val="19"/>
          <w:szCs w:val="19"/>
        </w:rPr>
        <w:t xml:space="preserve">15.  </w:t>
      </w:r>
      <w:r w:rsidRPr="00DF7AB3">
        <w:rPr>
          <w:rFonts w:ascii="Noto Sans" w:eastAsia="Calibri" w:hAnsi="Noto Sans" w:cs="Noto Sans"/>
          <w:b/>
          <w:sz w:val="19"/>
          <w:szCs w:val="19"/>
          <w:lang w:val="es-MX"/>
        </w:rPr>
        <w:t xml:space="preserve">INFORMACIÓN RESERVADA Y CONFIDENCIAL: </w:t>
      </w:r>
    </w:p>
    <w:p w:rsidR="00A4254C" w:rsidRPr="00DF7AB3" w:rsidRDefault="00A4254C" w:rsidP="00A4254C">
      <w:pPr>
        <w:jc w:val="both"/>
        <w:rPr>
          <w:rFonts w:ascii="Noto Sans" w:eastAsia="Calibri" w:hAnsi="Noto Sans" w:cs="Noto Sans"/>
          <w:b/>
          <w:sz w:val="19"/>
          <w:szCs w:val="19"/>
          <w:lang w:val="es-MX"/>
        </w:rPr>
      </w:pPr>
    </w:p>
    <w:p w:rsidR="00A4254C" w:rsidRPr="00DF7AB3" w:rsidRDefault="00A4254C" w:rsidP="00A4254C">
      <w:pPr>
        <w:ind w:right="28"/>
        <w:jc w:val="both"/>
        <w:rPr>
          <w:rFonts w:ascii="Noto Sans" w:eastAsia="Calibri" w:hAnsi="Noto Sans" w:cs="Noto Sans"/>
          <w:sz w:val="19"/>
          <w:szCs w:val="19"/>
          <w:lang w:val="es-MX" w:eastAsia="es-ES"/>
        </w:rPr>
      </w:pPr>
      <w:r w:rsidRPr="00DF7AB3">
        <w:rPr>
          <w:rFonts w:ascii="Noto Sans" w:eastAsia="Calibri" w:hAnsi="Noto Sans" w:cs="Noto Sans"/>
          <w:sz w:val="19"/>
          <w:szCs w:val="19"/>
          <w:lang w:val="es-MX" w:eastAsia="es-ES"/>
        </w:rPr>
        <w:t>Se hace del conocimiento de las personas físicas y morales que tengan interés en participar en el procedimiento de contratación convocado, que en términos de lo</w:t>
      </w:r>
      <w:r w:rsidR="00DF7876">
        <w:rPr>
          <w:rFonts w:ascii="Noto Sans" w:eastAsia="Calibri" w:hAnsi="Noto Sans" w:cs="Noto Sans"/>
          <w:sz w:val="19"/>
          <w:szCs w:val="19"/>
          <w:lang w:val="es-MX" w:eastAsia="es-ES"/>
        </w:rPr>
        <w:t xml:space="preserve"> dispuesto por los </w:t>
      </w:r>
      <w:r w:rsidR="00DF7876" w:rsidRPr="00E26F70">
        <w:rPr>
          <w:rFonts w:ascii="Noto Sans" w:eastAsia="Calibri" w:hAnsi="Noto Sans" w:cs="Noto Sans"/>
          <w:sz w:val="19"/>
          <w:szCs w:val="19"/>
          <w:lang w:val="es-MX" w:eastAsia="es-ES"/>
        </w:rPr>
        <w:t>artículos 115 y 119</w:t>
      </w:r>
      <w:r w:rsidRPr="00E26F70">
        <w:rPr>
          <w:rFonts w:ascii="Noto Sans" w:eastAsia="Calibri" w:hAnsi="Noto Sans" w:cs="Noto Sans"/>
          <w:sz w:val="19"/>
          <w:szCs w:val="19"/>
          <w:lang w:val="es-MX" w:eastAsia="es-ES"/>
        </w:rPr>
        <w:t xml:space="preserve"> d</w:t>
      </w:r>
      <w:r w:rsidRPr="00E26F70">
        <w:rPr>
          <w:rFonts w:ascii="Noto Sans" w:eastAsia="Calibri" w:hAnsi="Noto Sans" w:cs="Noto Sans"/>
          <w:sz w:val="19"/>
          <w:szCs w:val="19"/>
          <w:lang w:val="es-MX"/>
        </w:rPr>
        <w:t xml:space="preserve">e </w:t>
      </w:r>
      <w:r w:rsidRPr="00DF7AB3">
        <w:rPr>
          <w:rFonts w:ascii="Noto Sans" w:eastAsia="Calibri" w:hAnsi="Noto Sans" w:cs="Noto Sans"/>
          <w:sz w:val="19"/>
          <w:szCs w:val="19"/>
          <w:lang w:val="es-MX"/>
        </w:rPr>
        <w:t xml:space="preserve">la Ley Federal de Transparencia y Acceso a la Información Pública, </w:t>
      </w:r>
      <w:r w:rsidRPr="00DF7AB3">
        <w:rPr>
          <w:rFonts w:ascii="Noto Sans" w:eastAsia="Calibri" w:hAnsi="Noto Sans" w:cs="Noto Sans"/>
          <w:sz w:val="19"/>
          <w:szCs w:val="19"/>
          <w:lang w:val="es-MX" w:eastAsia="es-ES"/>
        </w:rPr>
        <w:t xml:space="preserve">al momento de enviar su propuesta técnica-económica deberán indicar en el formato previsto en el </w:t>
      </w:r>
      <w:r w:rsidRPr="00DF7AB3">
        <w:rPr>
          <w:rFonts w:ascii="Noto Sans" w:eastAsia="Calibri" w:hAnsi="Noto Sans" w:cs="Noto Sans"/>
          <w:b/>
          <w:sz w:val="19"/>
          <w:szCs w:val="19"/>
          <w:lang w:val="es-MX" w:eastAsia="es-ES"/>
        </w:rPr>
        <w:t>Anexo Número 14 (catorce)</w:t>
      </w:r>
      <w:r w:rsidRPr="00DF7AB3">
        <w:rPr>
          <w:rFonts w:ascii="Noto Sans" w:eastAsia="Calibri" w:hAnsi="Noto Sans" w:cs="Noto Sans"/>
          <w:sz w:val="19"/>
          <w:szCs w:val="19"/>
          <w:lang w:val="es-MX" w:eastAsia="es-ES"/>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w:t>
      </w:r>
    </w:p>
    <w:p w:rsidR="00A4254C" w:rsidRPr="00DF7AB3" w:rsidRDefault="00A4254C" w:rsidP="00A4254C">
      <w:pPr>
        <w:ind w:right="28"/>
        <w:jc w:val="both"/>
        <w:rPr>
          <w:rFonts w:ascii="Noto Sans" w:eastAsia="Calibri" w:hAnsi="Noto Sans" w:cs="Noto Sans"/>
          <w:sz w:val="19"/>
          <w:szCs w:val="19"/>
          <w:lang w:val="es-MX" w:eastAsia="es-ES"/>
        </w:rPr>
      </w:pPr>
    </w:p>
    <w:p w:rsidR="00A4254C" w:rsidRPr="00DF7AB3" w:rsidRDefault="00A4254C" w:rsidP="00A4254C">
      <w:pPr>
        <w:keepNext/>
        <w:jc w:val="both"/>
        <w:outlineLvl w:val="1"/>
        <w:rPr>
          <w:rFonts w:ascii="Noto Sans" w:eastAsia="Calibri" w:hAnsi="Noto Sans" w:cs="Noto Sans"/>
          <w:b/>
          <w:sz w:val="19"/>
          <w:szCs w:val="19"/>
          <w:lang w:val="es-MX"/>
        </w:rPr>
      </w:pPr>
      <w:r w:rsidRPr="00DF7AB3">
        <w:rPr>
          <w:rFonts w:ascii="Noto Sans" w:eastAsia="Calibri" w:hAnsi="Noto Sans" w:cs="Noto Sans"/>
          <w:b/>
          <w:sz w:val="19"/>
          <w:szCs w:val="19"/>
          <w:lang w:val="es-MX"/>
        </w:rPr>
        <w:t>16.  DIRECTRICES INSTITUCIONALES RELATIVAS AL PROTOCOLO DE ACTUACIÓN EN MATERIA DE CONTRATACIONES PÚBLICAS:</w:t>
      </w:r>
    </w:p>
    <w:p w:rsidR="00A4254C" w:rsidRPr="00DF7AB3" w:rsidRDefault="00A4254C" w:rsidP="00A4254C">
      <w:pPr>
        <w:keepNext/>
        <w:jc w:val="both"/>
        <w:outlineLvl w:val="1"/>
        <w:rPr>
          <w:rFonts w:ascii="Noto Sans" w:eastAsia="Calibri" w:hAnsi="Noto Sans" w:cs="Noto Sans"/>
          <w:b/>
          <w:sz w:val="19"/>
          <w:szCs w:val="19"/>
          <w:lang w:val="es-MX"/>
        </w:rPr>
      </w:pPr>
    </w:p>
    <w:p w:rsidR="00A4254C" w:rsidRPr="00E26F70"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bCs/>
          <w:sz w:val="19"/>
          <w:szCs w:val="19"/>
          <w:lang w:val="es-MX" w:eastAsia="es-MX"/>
        </w:rPr>
        <w:t>Para efectos de este procedimiento</w:t>
      </w:r>
      <w:r w:rsidRPr="00DF7AB3">
        <w:rPr>
          <w:rFonts w:ascii="Noto Sans" w:eastAsia="Calibri" w:hAnsi="Noto Sans" w:cs="Noto Sans"/>
          <w:sz w:val="19"/>
          <w:szCs w:val="19"/>
          <w:lang w:val="es-MX" w:eastAsia="es-MX"/>
        </w:rPr>
        <w:t xml:space="preserve">, deberán de observarse los lineamientos enunciados en el </w:t>
      </w:r>
      <w:r w:rsidRPr="00DF7AB3">
        <w:rPr>
          <w:rFonts w:ascii="Noto Sans" w:eastAsia="Calibri" w:hAnsi="Noto Sans" w:cs="Noto Sans"/>
          <w:b/>
          <w:sz w:val="19"/>
          <w:szCs w:val="19"/>
          <w:lang w:val="es-MX" w:eastAsia="es-MX"/>
        </w:rPr>
        <w:t>P</w:t>
      </w:r>
      <w:r w:rsidRPr="00DF7AB3">
        <w:rPr>
          <w:rFonts w:ascii="Noto Sans" w:eastAsia="Calibri" w:hAnsi="Noto Sans" w:cs="Noto Sans"/>
          <w:b/>
          <w:bCs/>
          <w:sz w:val="19"/>
          <w:szCs w:val="19"/>
          <w:lang w:val="es-MX" w:eastAsia="es-MX"/>
        </w:rPr>
        <w:t>rotocolo de Actuación en Materia de Contrataciones Públicas, Otorgamiento y Prórroga de Licencias, Permisos, Autorizaciones y Concesiones</w:t>
      </w:r>
      <w:r w:rsidRPr="00DF7AB3">
        <w:rPr>
          <w:rFonts w:ascii="Noto Sans" w:eastAsia="Calibri" w:hAnsi="Noto Sans" w:cs="Noto Sans"/>
          <w:sz w:val="19"/>
          <w:szCs w:val="19"/>
          <w:lang w:val="es-MX" w:eastAsia="es-MX"/>
        </w:rPr>
        <w:t xml:space="preserve">, mismo que deberá de ser consultado en la sección de la </w:t>
      </w:r>
      <w:r w:rsidR="003B073B" w:rsidRPr="00DF7AB3">
        <w:rPr>
          <w:rFonts w:ascii="Noto Sans" w:hAnsi="Noto Sans" w:cs="Noto Sans"/>
          <w:sz w:val="19"/>
          <w:szCs w:val="19"/>
        </w:rPr>
        <w:t>Secretaría Anticorrupción y Buen Gobierno</w:t>
      </w:r>
      <w:r w:rsidRPr="00DF7AB3">
        <w:rPr>
          <w:rFonts w:ascii="Noto Sans" w:eastAsia="Calibri" w:hAnsi="Noto Sans" w:cs="Noto Sans"/>
          <w:sz w:val="19"/>
          <w:szCs w:val="19"/>
          <w:lang w:val="es-MX" w:eastAsia="es-MX"/>
        </w:rPr>
        <w:t xml:space="preserve">, que se encuentra en el portal de la ventanilla única nacional (gob.mx), a través </w:t>
      </w:r>
      <w:r w:rsidRPr="00CD28E2">
        <w:rPr>
          <w:rFonts w:ascii="Noto Sans" w:eastAsia="Calibri" w:hAnsi="Noto Sans" w:cs="Noto Sans"/>
          <w:sz w:val="19"/>
          <w:szCs w:val="19"/>
          <w:lang w:val="es-MX" w:eastAsia="es-MX"/>
        </w:rPr>
        <w:t xml:space="preserve">de la liga </w:t>
      </w:r>
      <w:hyperlink r:id="rId27" w:history="1">
        <w:hyperlink r:id="rId28" w:history="1">
          <w:r w:rsidR="00E26F70" w:rsidRPr="00E26F70">
            <w:rPr>
              <w:rStyle w:val="Hipervnculo"/>
              <w:rFonts w:ascii="Noto Sans" w:hAnsi="Noto Sans" w:cs="Noto Sans"/>
              <w:sz w:val="19"/>
              <w:szCs w:val="19"/>
            </w:rPr>
            <w:t>https://www.gob.mx/buengobierno</w:t>
          </w:r>
        </w:hyperlink>
        <w:r w:rsidR="00E26F70" w:rsidRPr="00E26F70">
          <w:rPr>
            <w:rFonts w:ascii="Noto Sans" w:hAnsi="Noto Sans" w:cs="Noto Sans"/>
            <w:sz w:val="19"/>
            <w:szCs w:val="19"/>
            <w:lang w:eastAsia="es-MX"/>
          </w:rPr>
          <w:t>;</w:t>
        </w:r>
      </w:hyperlink>
      <w:r w:rsidR="009C3F0C" w:rsidRPr="00E26F70">
        <w:rPr>
          <w:rFonts w:ascii="Noto Sans" w:hAnsi="Noto Sans" w:cs="Noto Sans"/>
          <w:b/>
          <w:sz w:val="20"/>
          <w:lang w:val="es-MX"/>
        </w:rPr>
        <w:t>;</w:t>
      </w:r>
      <w:r w:rsidRPr="00E26F70">
        <w:rPr>
          <w:rFonts w:ascii="Noto Sans" w:eastAsia="Calibri" w:hAnsi="Noto Sans" w:cs="Noto Sans"/>
          <w:sz w:val="19"/>
          <w:szCs w:val="19"/>
          <w:lang w:val="es-MX" w:eastAsia="es-MX"/>
        </w:rPr>
        <w:t xml:space="preserve"> el cual fue publicado en el Diario Oficial de la Federación el día 20 de Agosto de 2015 y modificado mediante los similares que se difundieron en el mismo medio el 19 de Febrero de 2016 y el 28 de Febrero de 2017. </w:t>
      </w:r>
    </w:p>
    <w:p w:rsidR="00A4254C" w:rsidRPr="00E26F70" w:rsidRDefault="00A4254C" w:rsidP="00A4254C">
      <w:pPr>
        <w:jc w:val="both"/>
        <w:rPr>
          <w:rFonts w:ascii="Noto Sans" w:eastAsia="Calibri" w:hAnsi="Noto Sans" w:cs="Noto Sans"/>
          <w:sz w:val="19"/>
          <w:szCs w:val="19"/>
          <w:lang w:val="es-MX" w:eastAsia="es-MX"/>
        </w:rPr>
      </w:pPr>
    </w:p>
    <w:p w:rsidR="00A4254C" w:rsidRPr="00E26F70" w:rsidRDefault="00A4254C" w:rsidP="00A4254C">
      <w:pPr>
        <w:jc w:val="both"/>
        <w:rPr>
          <w:rFonts w:ascii="Noto Sans" w:eastAsia="Calibri" w:hAnsi="Noto Sans" w:cs="Noto Sans"/>
          <w:sz w:val="19"/>
          <w:szCs w:val="19"/>
          <w:lang w:val="es-MX"/>
        </w:rPr>
      </w:pPr>
      <w:r w:rsidRPr="00E26F70">
        <w:rPr>
          <w:rFonts w:ascii="Noto Sans" w:eastAsia="Calibri" w:hAnsi="Noto Sans" w:cs="Noto Sans"/>
          <w:sz w:val="19"/>
          <w:szCs w:val="19"/>
          <w:lang w:val="es-MX"/>
        </w:rPr>
        <w:t>En virtud de lo anterior, se informa a los particulares lo siguiente:</w:t>
      </w:r>
    </w:p>
    <w:p w:rsidR="00A4254C" w:rsidRPr="00E26F70" w:rsidRDefault="00A4254C" w:rsidP="00A4254C">
      <w:pPr>
        <w:jc w:val="both"/>
        <w:rPr>
          <w:rFonts w:ascii="Noto Sans" w:eastAsia="Calibri" w:hAnsi="Noto Sans" w:cs="Noto Sans"/>
          <w:sz w:val="19"/>
          <w:szCs w:val="19"/>
          <w:lang w:val="es-MX"/>
        </w:rPr>
      </w:pPr>
    </w:p>
    <w:p w:rsidR="00A4254C" w:rsidRPr="00E26F70" w:rsidRDefault="00A4254C" w:rsidP="003E234E">
      <w:pPr>
        <w:numPr>
          <w:ilvl w:val="0"/>
          <w:numId w:val="16"/>
        </w:numPr>
        <w:contextualSpacing/>
        <w:jc w:val="both"/>
        <w:rPr>
          <w:rFonts w:ascii="Noto Sans" w:eastAsia="Calibri" w:hAnsi="Noto Sans" w:cs="Noto Sans"/>
          <w:sz w:val="19"/>
          <w:szCs w:val="19"/>
          <w:lang w:val="es-MX"/>
        </w:rPr>
      </w:pPr>
      <w:r w:rsidRPr="00E26F70">
        <w:rPr>
          <w:rFonts w:ascii="Noto Sans" w:eastAsia="Calibri" w:hAnsi="Noto Sans" w:cs="Noto Sans"/>
          <w:sz w:val="19"/>
          <w:szCs w:val="19"/>
          <w:lang w:val="es-MX"/>
        </w:rPr>
        <w:t xml:space="preserve">Que en el contacto con ellos se observará el Protocolo de actuación en materia de contrataciones públicas y otorgamiento y prórroga de licencias, permisos, autorizaciones y concesiones, contenido en el </w:t>
      </w:r>
      <w:r w:rsidRPr="00E26F70">
        <w:rPr>
          <w:rFonts w:ascii="Noto Sans" w:eastAsia="Calibri" w:hAnsi="Noto Sans" w:cs="Noto Sans"/>
          <w:sz w:val="19"/>
          <w:szCs w:val="19"/>
          <w:lang w:val="es-MX"/>
        </w:rPr>
        <w:lastRenderedPageBreak/>
        <w:t xml:space="preserve">Acuerdo por el que se expidió el mismo, publicado en el Diario Oficial de la Federación el 20 de agosto de 2015 modificado mediante los similares que se difundieron en el mismo medio, el  19 de febrero de 2016 y el 28 de febrero de 2017, mismo que puede ser consultado en la sección de la </w:t>
      </w:r>
      <w:r w:rsidR="003B073B" w:rsidRPr="00E26F70">
        <w:rPr>
          <w:rFonts w:ascii="Noto Sans" w:eastAsia="Calibri" w:hAnsi="Noto Sans" w:cs="Noto Sans"/>
          <w:sz w:val="19"/>
          <w:szCs w:val="19"/>
          <w:lang w:val="es-MX"/>
        </w:rPr>
        <w:t>Secretaría Anticorrupción y Buen Gobierno</w:t>
      </w:r>
      <w:r w:rsidRPr="00E26F70">
        <w:rPr>
          <w:rFonts w:ascii="Noto Sans" w:eastAsia="Calibri" w:hAnsi="Noto Sans" w:cs="Noto Sans"/>
          <w:sz w:val="19"/>
          <w:szCs w:val="19"/>
          <w:lang w:val="es-MX"/>
        </w:rPr>
        <w:t xml:space="preserve">, en el portal de la Ventanilla Única Nacional (gob.mx), a través de la liga </w:t>
      </w:r>
      <w:hyperlink r:id="rId29" w:history="1">
        <w:r w:rsidR="00E26F70" w:rsidRPr="00E26F70">
          <w:rPr>
            <w:rStyle w:val="Hipervnculo"/>
            <w:rFonts w:ascii="Noto Sans" w:hAnsi="Noto Sans" w:cs="Noto Sans"/>
            <w:sz w:val="20"/>
          </w:rPr>
          <w:t>https://www.gob.mx/buengobierno</w:t>
        </w:r>
      </w:hyperlink>
    </w:p>
    <w:p w:rsidR="00A4254C" w:rsidRPr="00CD28E2" w:rsidRDefault="00A4254C" w:rsidP="00A4254C">
      <w:pPr>
        <w:ind w:left="720"/>
        <w:contextualSpacing/>
        <w:jc w:val="both"/>
        <w:rPr>
          <w:rFonts w:ascii="Noto Sans" w:eastAsia="Calibri" w:hAnsi="Noto Sans" w:cs="Noto Sans"/>
          <w:sz w:val="19"/>
          <w:szCs w:val="19"/>
          <w:lang w:val="es-MX"/>
        </w:rPr>
      </w:pPr>
    </w:p>
    <w:p w:rsidR="00A4254C" w:rsidRPr="00CD28E2" w:rsidRDefault="00A4254C" w:rsidP="003E234E">
      <w:pPr>
        <w:numPr>
          <w:ilvl w:val="0"/>
          <w:numId w:val="16"/>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 xml:space="preserve">Que a fin de promover las mejores prácticas en materia de combate a la corrupción y prevención de conflictos de interés, en los procedimientos que a continuación se enuncian las reuniones, visitas, demostración de características y actos públicos serán </w:t>
      </w:r>
      <w:proofErr w:type="spellStart"/>
      <w:r w:rsidRPr="00CD28E2">
        <w:rPr>
          <w:rFonts w:ascii="Noto Sans" w:eastAsia="Calibri" w:hAnsi="Noto Sans" w:cs="Noto Sans"/>
          <w:sz w:val="19"/>
          <w:szCs w:val="19"/>
          <w:lang w:val="es-MX"/>
        </w:rPr>
        <w:t>videograbados</w:t>
      </w:r>
      <w:proofErr w:type="spellEnd"/>
      <w:r w:rsidRPr="00CD28E2">
        <w:rPr>
          <w:rFonts w:ascii="Noto Sans" w:eastAsia="Calibri" w:hAnsi="Noto Sans" w:cs="Noto Sans"/>
          <w:sz w:val="19"/>
          <w:szCs w:val="19"/>
          <w:lang w:val="es-MX"/>
        </w:rPr>
        <w:t xml:space="preserve">:   </w:t>
      </w:r>
    </w:p>
    <w:p w:rsidR="00A4254C" w:rsidRPr="00CD28E2" w:rsidRDefault="00A4254C" w:rsidP="00A4254C">
      <w:pPr>
        <w:ind w:left="720"/>
        <w:contextualSpacing/>
        <w:jc w:val="both"/>
        <w:rPr>
          <w:rFonts w:ascii="Noto Sans" w:eastAsia="Calibri" w:hAnsi="Noto Sans" w:cs="Noto Sans"/>
          <w:sz w:val="19"/>
          <w:szCs w:val="19"/>
          <w:lang w:val="es-MX"/>
        </w:rPr>
      </w:pPr>
    </w:p>
    <w:p w:rsidR="00A4254C" w:rsidRPr="00CD28E2" w:rsidRDefault="00A4254C" w:rsidP="003E234E">
      <w:pPr>
        <w:numPr>
          <w:ilvl w:val="0"/>
          <w:numId w:val="26"/>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Adquisiciones,  Arrendamientos  y Servicios del Sector Público, cuyo monto rebase el equivalente a cinco millones de Unidades de Medida y Actualización.</w:t>
      </w:r>
    </w:p>
    <w:p w:rsidR="00A4254C" w:rsidRPr="00CD28E2" w:rsidRDefault="00A4254C" w:rsidP="003E234E">
      <w:pPr>
        <w:numPr>
          <w:ilvl w:val="0"/>
          <w:numId w:val="26"/>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Obras Públicas y Servicios Relacionados con las mismas, cuyo monto rebase el equivalente a diez millones de Unidades de Medida y Actualización.</w:t>
      </w:r>
    </w:p>
    <w:p w:rsidR="00A4254C" w:rsidRPr="00DF7AB3" w:rsidRDefault="00A4254C" w:rsidP="003E234E">
      <w:pPr>
        <w:numPr>
          <w:ilvl w:val="0"/>
          <w:numId w:val="26"/>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Asociaciones Público Privadas, cuyo monto rebase el</w:t>
      </w:r>
      <w:r w:rsidRPr="00DF7AB3">
        <w:rPr>
          <w:rFonts w:ascii="Noto Sans" w:eastAsia="Calibri" w:hAnsi="Noto Sans" w:cs="Noto Sans"/>
          <w:sz w:val="19"/>
          <w:szCs w:val="19"/>
          <w:lang w:val="es-MX"/>
        </w:rPr>
        <w:t xml:space="preserve"> equivalente a cuatrocientos millones de Unidades de Inversión.</w:t>
      </w:r>
    </w:p>
    <w:p w:rsidR="00A4254C" w:rsidRPr="00DF7AB3" w:rsidRDefault="00A4254C" w:rsidP="00A4254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  </w:t>
      </w: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las videograbaciones de las reuniones, visitas, demostración de características y actos públicos podrán ponerse a disposición de las autoridades encargadas de verificar la legalidad de dichos procedimientos y podrán ser utilizadas como elemento de prueba. A efecto de lo anterior, dichas videograbaciones deberán conservarse en los archivos de la unidad administrativa que las haya generado.</w:t>
      </w:r>
    </w:p>
    <w:p w:rsidR="00A4254C" w:rsidRPr="00DF7AB3" w:rsidRDefault="00A4254C" w:rsidP="00A4254C">
      <w:pPr>
        <w:ind w:left="720"/>
        <w:contextualSpacing/>
        <w:jc w:val="both"/>
        <w:rPr>
          <w:rFonts w:ascii="Noto Sans" w:eastAsia="Calibri" w:hAnsi="Noto Sans" w:cs="Noto Sans"/>
          <w:sz w:val="19"/>
          <w:szCs w:val="19"/>
          <w:lang w:val="es-MX"/>
        </w:rPr>
      </w:pP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los datos personales que se recaben con motivo del contacto con particulares serán protegidos y tratados conforme a las disposiciones jurídicas aplicables.</w:t>
      </w:r>
    </w:p>
    <w:p w:rsidR="00A4254C" w:rsidRPr="00DF7AB3" w:rsidRDefault="00A4254C" w:rsidP="00A4254C">
      <w:pPr>
        <w:ind w:left="720"/>
        <w:contextualSpacing/>
        <w:jc w:val="both"/>
        <w:rPr>
          <w:rFonts w:ascii="Noto Sans" w:eastAsia="Calibri" w:hAnsi="Noto Sans" w:cs="Noto Sans"/>
          <w:sz w:val="19"/>
          <w:szCs w:val="19"/>
          <w:lang w:val="es-MX"/>
        </w:rPr>
      </w:pP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tienen derecho a presentar queja o denuncia por el incumplimiento de obligaciones que adviertan en el contacto con los servidores públicos, ante el Órgano Interno de Control en el IMSS, o bien, a través del Sistema Integral de Quejas y Denuncias Ciudadanas, establecido mediante Acuerdo publicado en el Diario Oficial de la Federación el 9 de diciembre de 2015.</w:t>
      </w:r>
    </w:p>
    <w:p w:rsidR="00A4254C" w:rsidRPr="00DF7AB3" w:rsidRDefault="00A4254C" w:rsidP="00A4254C">
      <w:pPr>
        <w:contextualSpacing/>
        <w:jc w:val="both"/>
        <w:rPr>
          <w:rFonts w:ascii="Noto Sans" w:eastAsia="Calibri" w:hAnsi="Noto Sans" w:cs="Noto Sans"/>
          <w:sz w:val="19"/>
          <w:szCs w:val="19"/>
          <w:lang w:val="es-MX"/>
        </w:rPr>
      </w:pPr>
    </w:p>
    <w:p w:rsidR="00E135B7" w:rsidRPr="00DF7AB3" w:rsidRDefault="00E135B7" w:rsidP="00E135B7">
      <w:pPr>
        <w:jc w:val="both"/>
        <w:rPr>
          <w:rFonts w:ascii="Noto Sans" w:hAnsi="Noto Sans" w:cs="Noto Sans"/>
          <w:sz w:val="19"/>
          <w:szCs w:val="19"/>
          <w:lang w:val="es-ES" w:eastAsia="ar-SA"/>
        </w:rPr>
      </w:pPr>
      <w:r w:rsidRPr="00DF7AB3">
        <w:rPr>
          <w:rFonts w:ascii="Noto Sans" w:hAnsi="Noto Sans" w:cs="Noto Sans"/>
          <w:sz w:val="19"/>
          <w:szCs w:val="19"/>
        </w:rPr>
        <w:t>De igual forma se precisa que se debe cumplir con lo descrito en la sección IV del protocolo de actuación:</w:t>
      </w:r>
    </w:p>
    <w:p w:rsidR="00E135B7" w:rsidRPr="00DF7AB3" w:rsidRDefault="00E135B7" w:rsidP="00E135B7">
      <w:pPr>
        <w:rPr>
          <w:rFonts w:ascii="Noto Sans" w:hAnsi="Noto Sans" w:cs="Noto San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PROTOCOLO DE ACTUACIÓN EN MATERIA DE CONTRATACIONES PÚBLICAS Y OTORGAMIENTO Y PRÓRROGA DE LICENCIAS, PERMISOS, AUTORIZACIONES Y CONCESIONES</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Sección IV Visitas</w:t>
      </w:r>
    </w:p>
    <w:p w:rsidR="00856F57" w:rsidRPr="00DF7AB3" w:rsidRDefault="00856F5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15. Cuando en las contrataciones públicas, licencias, permisos, autorizaciones y concesiones resulte necesario conforme a los ordenamientos jurídicos aplicables, realizar visitas a los inmuebles relacionados con las mismas, se deberá tomar en consideración además de lo señalado en dichos ordenamientos, lo siguiente:</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lastRenderedPageBreak/>
        <w:t>I. La visita se llevará a cabo en la fecha y hora que se señale en los documentos que establezcan las bases del procedimiento específico cuando sea el caso, o bien, en la que el servidor público haya comunicado a los particulares;</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II. El servidor público dará aviso por oficio o correo electrónico al Titular del Órgano Interno de Control de la dependencia o entidad correspondiente, por lo menos con dos días hábiles de anticipación a la realización de la visita, señalando el lugar, fecha, hora, objeto de la misma y la información relacionada con la contratación pública, licencia, permiso, autorización o concesión de que se trate; el Órgano Interno de Control podrá designar a un representante para que asista a la visita;</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III. Al inicio de cada visita el servidor público responsable del acto deberá identificarse ante todos los asistentes, a quienes pedirá que se registren en la lista que al efecto se elabore, asentando cuando menos sus nombres completos y el carácter, cargo o puesto directivo con el que participan, y</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IV. De cada visita se levantará una minuta que deberá ser firmada por los participantes y contener al menos: la fecha, la hora de inicio y de conclusión, los nombres completos de todas las personas que estuvieron presentes y el carácter, cargo o puesto directivo con el que participan, así como los temas tratados. La minuta deberá integrarse al expediente respectivo y una copia de la misma se enviará al Titular del Órgano Interno de Control correspondiente, en un plazo no mayor a dos días hábiles contados a partir de su formalización</w:t>
      </w:r>
    </w:p>
    <w:p w:rsidR="00F37DA8" w:rsidRPr="00DF7AB3" w:rsidRDefault="00F37DA8" w:rsidP="00CD28E2">
      <w:pPr>
        <w:contextualSpacing/>
        <w:jc w:val="both"/>
        <w:rPr>
          <w:rFonts w:ascii="Noto Sans" w:eastAsia="Calibri" w:hAnsi="Noto Sans" w:cs="Noto Sans"/>
          <w:sz w:val="19"/>
          <w:szCs w:val="19"/>
          <w:lang w:val="es-MX"/>
        </w:rPr>
      </w:pPr>
    </w:p>
    <w:p w:rsidR="00A4254C" w:rsidRPr="00DF7AB3" w:rsidRDefault="00A4254C" w:rsidP="00A4254C">
      <w:pPr>
        <w:jc w:val="both"/>
        <w:rPr>
          <w:rFonts w:ascii="Noto Sans" w:eastAsia="Calibri" w:hAnsi="Noto Sans" w:cs="Noto Sans"/>
          <w:sz w:val="19"/>
          <w:szCs w:val="19"/>
          <w:u w:val="single"/>
          <w:lang w:val="es-MX"/>
        </w:rPr>
      </w:pPr>
      <w:r w:rsidRPr="00DF7AB3">
        <w:rPr>
          <w:rFonts w:ascii="Noto Sans" w:eastAsia="Calibri" w:hAnsi="Noto Sans" w:cs="Noto Sans"/>
          <w:sz w:val="19"/>
          <w:szCs w:val="19"/>
          <w:u w:val="single"/>
          <w:lang w:val="es-MX"/>
        </w:rPr>
        <w:t>Protección de datos personales</w:t>
      </w:r>
    </w:p>
    <w:p w:rsidR="00A4254C" w:rsidRPr="00DF7AB3" w:rsidRDefault="00A4254C" w:rsidP="00A4254C">
      <w:pPr>
        <w:jc w:val="both"/>
        <w:rPr>
          <w:rFonts w:ascii="Noto Sans" w:eastAsia="Calibri" w:hAnsi="Noto Sans" w:cs="Noto Sans"/>
          <w:sz w:val="19"/>
          <w:szCs w:val="19"/>
          <w:u w:val="single"/>
          <w:lang w:val="es-MX"/>
        </w:rPr>
      </w:pPr>
    </w:p>
    <w:p w:rsidR="00A4254C" w:rsidRDefault="00E26F70" w:rsidP="00A4254C">
      <w:pPr>
        <w:jc w:val="both"/>
        <w:rPr>
          <w:rFonts w:ascii="Noto Sans" w:eastAsia="Calibri" w:hAnsi="Noto Sans" w:cs="Noto Sans"/>
          <w:sz w:val="19"/>
          <w:szCs w:val="19"/>
          <w:lang w:val="es-MX"/>
        </w:rPr>
      </w:pPr>
      <w:r w:rsidRPr="00E26F70">
        <w:rPr>
          <w:rFonts w:ascii="Noto Sans" w:eastAsia="Calibri" w:hAnsi="Noto Sans" w:cs="Noto Sans"/>
          <w:sz w:val="19"/>
          <w:szCs w:val="19"/>
          <w:lang w:val="es-MX"/>
        </w:rPr>
        <w:t xml:space="preserve">Los datos personales solicitados en la presente convocatoria, serán utilizados para los efectos señalados en los artículos </w:t>
      </w:r>
      <w:r w:rsidRPr="00E26F70">
        <w:rPr>
          <w:rFonts w:ascii="Noto Sans" w:eastAsia="Calibri" w:hAnsi="Noto Sans" w:cs="Noto Sans"/>
          <w:b/>
          <w:sz w:val="19"/>
          <w:szCs w:val="19"/>
          <w:lang w:val="es-MX"/>
        </w:rPr>
        <w:t>40 Fracciones VI y VII</w:t>
      </w:r>
      <w:r w:rsidRPr="00E26F70">
        <w:rPr>
          <w:rFonts w:ascii="Noto Sans" w:eastAsia="Calibri" w:hAnsi="Noto Sans" w:cs="Noto Sans"/>
          <w:sz w:val="19"/>
          <w:szCs w:val="19"/>
          <w:lang w:val="es-MX"/>
        </w:rPr>
        <w:t xml:space="preserve"> de la Ley de Adquisiciones, Arrendamientos y Servicios del Sector Público, 83 Fracción VI inciso a) y 93 primer párrafo de su Reglamento.</w:t>
      </w:r>
    </w:p>
    <w:p w:rsidR="00E26F70" w:rsidRPr="00DF7AB3" w:rsidRDefault="00E26F70" w:rsidP="00A4254C">
      <w:pPr>
        <w:jc w:val="both"/>
        <w:rPr>
          <w:rFonts w:ascii="Noto Sans" w:eastAsia="Calibri" w:hAnsi="Noto Sans" w:cs="Noto Sans"/>
          <w:sz w:val="19"/>
          <w:szCs w:val="19"/>
          <w:lang w:val="es-MX"/>
        </w:rPr>
      </w:pPr>
    </w:p>
    <w:p w:rsidR="00A4254C" w:rsidRPr="00DF7AB3" w:rsidRDefault="00A4254C" w:rsidP="00A4254C">
      <w:pPr>
        <w:jc w:val="both"/>
        <w:rPr>
          <w:rFonts w:ascii="Noto Sans" w:eastAsia="Calibri" w:hAnsi="Noto Sans" w:cs="Noto Sans"/>
          <w:sz w:val="19"/>
          <w:szCs w:val="19"/>
          <w:u w:val="single"/>
          <w:lang w:val="es-MX"/>
        </w:rPr>
      </w:pPr>
      <w:r w:rsidRPr="00DF7AB3">
        <w:rPr>
          <w:rFonts w:ascii="Noto Sans" w:eastAsia="Calibri" w:hAnsi="Noto Sans" w:cs="Noto Sans"/>
          <w:sz w:val="19"/>
          <w:szCs w:val="19"/>
          <w:u w:val="single"/>
          <w:lang w:val="es-MX"/>
        </w:rPr>
        <w:t xml:space="preserve">Medios a utilizar en el contacto con los particulares </w:t>
      </w:r>
    </w:p>
    <w:p w:rsidR="00A4254C" w:rsidRPr="00DF7AB3" w:rsidRDefault="00A4254C" w:rsidP="00A4254C">
      <w:pPr>
        <w:jc w:val="both"/>
        <w:rPr>
          <w:rFonts w:ascii="Noto Sans" w:eastAsia="Calibri" w:hAnsi="Noto Sans" w:cs="Noto Sans"/>
          <w:sz w:val="19"/>
          <w:szCs w:val="19"/>
          <w:u w:val="single"/>
          <w:lang w:val="es-MX"/>
        </w:rPr>
      </w:pPr>
    </w:p>
    <w:p w:rsidR="00A4254C" w:rsidRPr="00DF7AB3" w:rsidRDefault="00A4254C" w:rsidP="00A4254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En el presente procedimiento de contratación pública, entre los servidores públicos que intervengan en el mismo y los particulares participantes, se privilegiará el contacto por escrito (medios físicos y electrónicos) con la finalidad de que exista constancia del asunto, sin perjuicio de los señalado por las disposiciones jurídicas aplicables. </w:t>
      </w:r>
    </w:p>
    <w:p w:rsidR="00A4254C" w:rsidRPr="00DF7AB3" w:rsidRDefault="00A4254C" w:rsidP="00A4254C">
      <w:pPr>
        <w:jc w:val="both"/>
        <w:rPr>
          <w:rFonts w:ascii="Noto Sans" w:eastAsia="Calibri" w:hAnsi="Noto Sans" w:cs="Noto Sans"/>
          <w:sz w:val="19"/>
          <w:szCs w:val="19"/>
          <w:lang w:val="es-MX"/>
        </w:rPr>
      </w:pPr>
    </w:p>
    <w:p w:rsidR="00A4254C" w:rsidRPr="00DF7AB3" w:rsidRDefault="00A4254C" w:rsidP="00A4254C">
      <w:pPr>
        <w:jc w:val="both"/>
        <w:rPr>
          <w:rFonts w:ascii="Noto Sans" w:hAnsi="Noto Sans" w:cs="Noto Sans"/>
          <w:b/>
          <w:sz w:val="19"/>
          <w:szCs w:val="19"/>
        </w:rPr>
      </w:pPr>
      <w:r w:rsidRPr="00DF7AB3">
        <w:rPr>
          <w:rFonts w:ascii="Noto Sans" w:eastAsia="Calibri" w:hAnsi="Noto Sans" w:cs="Noto Sans"/>
          <w:b/>
          <w:sz w:val="19"/>
          <w:szCs w:val="19"/>
          <w:lang w:val="es-MX"/>
        </w:rPr>
        <w:t xml:space="preserve">17. </w:t>
      </w:r>
      <w:r w:rsidRPr="00DF7AB3">
        <w:rPr>
          <w:rFonts w:ascii="Noto Sans" w:hAnsi="Noto Sans" w:cs="Noto Sans"/>
          <w:b/>
          <w:sz w:val="19"/>
          <w:szCs w:val="19"/>
        </w:rPr>
        <w:t xml:space="preserve">ANEXOS. </w:t>
      </w:r>
    </w:p>
    <w:p w:rsidR="00A4254C" w:rsidRPr="00DF7AB3" w:rsidRDefault="00A4254C" w:rsidP="00A4254C">
      <w:pPr>
        <w:jc w:val="both"/>
        <w:rPr>
          <w:rFonts w:ascii="Noto Sans" w:hAnsi="Noto Sans" w:cs="Noto Sans"/>
          <w:b/>
          <w:sz w:val="20"/>
        </w:rPr>
      </w:pPr>
    </w:p>
    <w:p w:rsidR="00A4254C" w:rsidRPr="00DF7AB3" w:rsidRDefault="00A4254C" w:rsidP="00A4254C">
      <w:pPr>
        <w:jc w:val="both"/>
        <w:rPr>
          <w:rFonts w:ascii="Noto Sans" w:hAnsi="Noto Sans" w:cs="Noto Sans"/>
          <w:b/>
          <w:sz w:val="20"/>
        </w:rPr>
      </w:pPr>
    </w:p>
    <w:p w:rsidR="00A4254C" w:rsidRPr="00DF7AB3" w:rsidRDefault="00A4254C" w:rsidP="00A4254C">
      <w:pPr>
        <w:jc w:val="both"/>
        <w:rPr>
          <w:rFonts w:ascii="Noto Sans" w:hAnsi="Noto Sans" w:cs="Noto Sans"/>
          <w:b/>
          <w:sz w:val="20"/>
        </w:rPr>
      </w:pPr>
    </w:p>
    <w:p w:rsidR="00A4254C" w:rsidRPr="00DF7AB3" w:rsidRDefault="00A4254C" w:rsidP="00A4254C">
      <w:pPr>
        <w:jc w:val="center"/>
        <w:rPr>
          <w:rFonts w:ascii="Noto Sans" w:hAnsi="Noto Sans" w:cs="Noto Sans"/>
          <w:b/>
          <w:sz w:val="20"/>
        </w:rPr>
      </w:pPr>
      <w:r w:rsidRPr="00DF7AB3">
        <w:rPr>
          <w:rFonts w:ascii="Noto Sans" w:hAnsi="Noto Sans" w:cs="Noto Sans"/>
          <w:b/>
          <w:sz w:val="20"/>
        </w:rPr>
        <w:t>_____________________________________________</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LIC. HARRY IRIZAR LEYVA</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 xml:space="preserve">TITULAR DE LA COORDINACIÓN DE </w:t>
      </w:r>
    </w:p>
    <w:p w:rsidR="00A4254C" w:rsidRPr="00DF7AB3" w:rsidRDefault="00A4254C" w:rsidP="00A4254C">
      <w:pPr>
        <w:jc w:val="center"/>
        <w:rPr>
          <w:rFonts w:ascii="Noto Sans" w:hAnsi="Noto Sans" w:cs="Noto Sans"/>
          <w:sz w:val="20"/>
        </w:rPr>
      </w:pPr>
      <w:r w:rsidRPr="00DF7AB3">
        <w:rPr>
          <w:rFonts w:ascii="Noto Sans" w:hAnsi="Noto Sans" w:cs="Noto Sans"/>
          <w:b/>
          <w:sz w:val="20"/>
        </w:rPr>
        <w:t>ABASTECIMIENTO Y EQUIPAMIENTO</w:t>
      </w:r>
    </w:p>
    <w:p w:rsidR="00A4254C" w:rsidRPr="00DF7AB3" w:rsidRDefault="00A4254C" w:rsidP="00A4254C">
      <w:pPr>
        <w:jc w:val="both"/>
        <w:rPr>
          <w:rFonts w:ascii="Noto Sans" w:hAnsi="Noto Sans" w:cs="Noto Sans"/>
          <w:sz w:val="14"/>
          <w:szCs w:val="14"/>
        </w:rPr>
      </w:pPr>
    </w:p>
    <w:p w:rsidR="00A4254C" w:rsidRPr="00DF7AB3" w:rsidRDefault="00A4254C" w:rsidP="00A4254C">
      <w:pPr>
        <w:jc w:val="both"/>
        <w:rPr>
          <w:rFonts w:ascii="Noto Sans" w:hAnsi="Noto Sans" w:cs="Noto Sans"/>
          <w:sz w:val="14"/>
          <w:szCs w:val="14"/>
        </w:rPr>
      </w:pPr>
      <w:r w:rsidRPr="00DF7AB3">
        <w:rPr>
          <w:rFonts w:ascii="Noto Sans" w:hAnsi="Noto Sans" w:cs="Noto Sans"/>
          <w:sz w:val="14"/>
          <w:szCs w:val="14"/>
        </w:rPr>
        <w:t>JFCG/SVAF/AICC</w:t>
      </w:r>
    </w:p>
    <w:p w:rsidR="00671FCA" w:rsidRDefault="00A4254C" w:rsidP="00A56CE1">
      <w:pPr>
        <w:rPr>
          <w:rFonts w:ascii="Noto Sans" w:hAnsi="Noto Sans" w:cs="Noto Sans"/>
          <w:b/>
          <w:sz w:val="20"/>
        </w:rPr>
      </w:pPr>
      <w:r w:rsidRPr="00DF7AB3">
        <w:rPr>
          <w:rFonts w:ascii="Noto Sans" w:hAnsi="Noto Sans" w:cs="Noto Sans"/>
          <w:b/>
          <w:sz w:val="20"/>
        </w:rPr>
        <w:br w:type="page"/>
      </w:r>
    </w:p>
    <w:p w:rsidR="00671FCA" w:rsidRDefault="00671FCA" w:rsidP="00A4254C">
      <w:pPr>
        <w:jc w:val="center"/>
        <w:rPr>
          <w:rFonts w:ascii="Noto Sans" w:hAnsi="Noto Sans" w:cs="Noto Sans"/>
          <w:b/>
          <w:sz w:val="20"/>
        </w:rPr>
      </w:pPr>
    </w:p>
    <w:p w:rsidR="00A4254C" w:rsidRPr="00DF7AB3" w:rsidRDefault="00A4254C" w:rsidP="00A4254C">
      <w:pPr>
        <w:jc w:val="center"/>
        <w:rPr>
          <w:rFonts w:ascii="Noto Sans" w:hAnsi="Noto Sans" w:cs="Noto Sans"/>
          <w:b/>
          <w:sz w:val="20"/>
        </w:rPr>
      </w:pPr>
      <w:r w:rsidRPr="00DF7AB3">
        <w:rPr>
          <w:rFonts w:ascii="Noto Sans" w:hAnsi="Noto Sans" w:cs="Noto Sans"/>
          <w:b/>
          <w:sz w:val="20"/>
        </w:rPr>
        <w:t>ANEXO NÚMERO 1 (UNO)</w:t>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ANEXO TÉCNICO</w:t>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REQUERIMIENTO.</w:t>
      </w:r>
    </w:p>
    <w:p w:rsidR="00A4254C" w:rsidRPr="00DF7AB3" w:rsidRDefault="00A4254C" w:rsidP="00A4254C">
      <w:pPr>
        <w:tabs>
          <w:tab w:val="left" w:pos="294"/>
          <w:tab w:val="center" w:pos="4419"/>
          <w:tab w:val="right" w:pos="8838"/>
        </w:tabs>
        <w:jc w:val="both"/>
        <w:rPr>
          <w:rFonts w:ascii="Noto Sans" w:hAnsi="Noto Sans" w:cs="Noto Sans"/>
          <w:b/>
          <w:bCs/>
          <w:sz w:val="19"/>
          <w:szCs w:val="19"/>
        </w:rPr>
      </w:pPr>
    </w:p>
    <w:p w:rsidR="005435D8" w:rsidRPr="0073049A" w:rsidRDefault="005435D8" w:rsidP="005435D8">
      <w:pPr>
        <w:jc w:val="center"/>
        <w:rPr>
          <w:rFonts w:ascii="Noto Sans" w:hAnsi="Noto Sans" w:cs="Noto Sans"/>
          <w:b/>
          <w:bCs/>
          <w:sz w:val="18"/>
          <w:szCs w:val="18"/>
        </w:rPr>
      </w:pPr>
      <w:r w:rsidRPr="0073049A">
        <w:rPr>
          <w:rFonts w:ascii="Noto Sans" w:hAnsi="Noto Sans" w:cs="Noto Sans"/>
          <w:b/>
          <w:bCs/>
          <w:sz w:val="18"/>
          <w:szCs w:val="18"/>
        </w:rPr>
        <w:t>CANTIDADES MÍNIMAS A CONTRATAR Y MÁXIMAS SUSCEPTIBLES DE SER UTILIZADAS</w:t>
      </w:r>
    </w:p>
    <w:p w:rsidR="005435D8" w:rsidRPr="0073049A" w:rsidRDefault="005435D8" w:rsidP="005435D8">
      <w:pPr>
        <w:ind w:left="426"/>
        <w:jc w:val="both"/>
        <w:rPr>
          <w:rFonts w:ascii="Noto Sans" w:hAnsi="Noto Sans" w:cs="Noto Sans"/>
          <w:b/>
          <w:bCs/>
          <w:sz w:val="18"/>
          <w:szCs w:val="18"/>
          <w:highlight w:val="yellow"/>
        </w:rPr>
      </w:pPr>
    </w:p>
    <w:p w:rsidR="005435D8" w:rsidRPr="0073049A" w:rsidRDefault="005435D8" w:rsidP="005435D8">
      <w:pPr>
        <w:ind w:left="426"/>
        <w:jc w:val="both"/>
        <w:rPr>
          <w:rFonts w:ascii="Noto Sans" w:hAnsi="Noto Sans" w:cs="Noto Sans"/>
          <w:bCs/>
          <w:sz w:val="18"/>
          <w:szCs w:val="18"/>
        </w:rPr>
      </w:pPr>
      <w:r w:rsidRPr="0073049A">
        <w:rPr>
          <w:rFonts w:ascii="Noto Sans" w:hAnsi="Noto Sans" w:cs="Noto Sans"/>
          <w:b/>
          <w:bCs/>
          <w:sz w:val="18"/>
          <w:szCs w:val="18"/>
        </w:rPr>
        <w:t xml:space="preserve">PARTIDA ÚNICA: </w:t>
      </w:r>
      <w:r w:rsidRPr="0073049A">
        <w:rPr>
          <w:rFonts w:ascii="Noto Sans" w:hAnsi="Noto Sans" w:cs="Noto Sans"/>
          <w:bCs/>
          <w:sz w:val="18"/>
          <w:szCs w:val="18"/>
        </w:rPr>
        <w:t>SERVICIO DE MENSAJERÍA PARA EL ENVÍO DE LA VALIJA INSTITUCIONAL DEL ÓRGANO DE OPERACIÓN ADMINISTRATIVA DESCONCENTRADA ESTATAL YUCATÁN, EJERCICIO 2026</w:t>
      </w:r>
    </w:p>
    <w:p w:rsidR="005435D8" w:rsidRPr="0073049A" w:rsidRDefault="005435D8" w:rsidP="005435D8">
      <w:pPr>
        <w:ind w:left="426"/>
        <w:jc w:val="both"/>
        <w:rPr>
          <w:rFonts w:ascii="Noto Sans" w:hAnsi="Noto Sans" w:cs="Noto Sans"/>
          <w:bCs/>
          <w:sz w:val="18"/>
          <w:szCs w:val="18"/>
        </w:rPr>
      </w:pPr>
    </w:p>
    <w:tbl>
      <w:tblPr>
        <w:tblW w:w="0" w:type="auto"/>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04"/>
        <w:gridCol w:w="1375"/>
        <w:gridCol w:w="1277"/>
        <w:gridCol w:w="1284"/>
      </w:tblGrid>
      <w:tr w:rsidR="005435D8" w:rsidRPr="0073049A" w:rsidTr="005435D8">
        <w:trPr>
          <w:trHeight w:val="20"/>
        </w:trPr>
        <w:tc>
          <w:tcPr>
            <w:tcW w:w="0" w:type="auto"/>
            <w:shd w:val="clear" w:color="auto" w:fill="BFBFBF" w:themeFill="background1" w:themeFillShade="BF"/>
            <w:vAlign w:val="center"/>
            <w:hideMark/>
          </w:tcPr>
          <w:p w:rsidR="005435D8" w:rsidRPr="0073049A" w:rsidRDefault="005435D8" w:rsidP="005435D8">
            <w:pPr>
              <w:jc w:val="center"/>
              <w:rPr>
                <w:rFonts w:ascii="Noto Sans" w:hAnsi="Noto Sans" w:cs="Noto Sans"/>
                <w:b/>
                <w:color w:val="000000"/>
                <w:sz w:val="18"/>
                <w:szCs w:val="18"/>
                <w:lang w:val="es-MX"/>
              </w:rPr>
            </w:pPr>
            <w:r w:rsidRPr="0073049A">
              <w:rPr>
                <w:rFonts w:ascii="Noto Sans" w:hAnsi="Noto Sans" w:cs="Noto Sans"/>
                <w:b/>
                <w:color w:val="000000"/>
                <w:sz w:val="18"/>
                <w:szCs w:val="18"/>
                <w:lang w:val="es-MX"/>
              </w:rPr>
              <w:t>CONCEPTO</w:t>
            </w:r>
          </w:p>
        </w:tc>
        <w:tc>
          <w:tcPr>
            <w:tcW w:w="0" w:type="auto"/>
            <w:shd w:val="clear" w:color="auto" w:fill="BFBFBF" w:themeFill="background1" w:themeFillShade="BF"/>
            <w:vAlign w:val="center"/>
            <w:hideMark/>
          </w:tcPr>
          <w:p w:rsidR="005435D8" w:rsidRPr="0073049A" w:rsidRDefault="005435D8" w:rsidP="005435D8">
            <w:pPr>
              <w:jc w:val="center"/>
              <w:rPr>
                <w:rFonts w:ascii="Noto Sans" w:hAnsi="Noto Sans" w:cs="Noto Sans"/>
                <w:b/>
                <w:color w:val="000000"/>
                <w:sz w:val="18"/>
                <w:szCs w:val="18"/>
                <w:lang w:val="es-MX"/>
              </w:rPr>
            </w:pPr>
            <w:r w:rsidRPr="0073049A">
              <w:rPr>
                <w:rFonts w:ascii="Noto Sans" w:hAnsi="Noto Sans" w:cs="Noto Sans"/>
                <w:b/>
                <w:color w:val="000000"/>
                <w:sz w:val="18"/>
                <w:szCs w:val="18"/>
                <w:lang w:val="es-MX"/>
              </w:rPr>
              <w:t>UNIDAD DE MEDIDA</w:t>
            </w:r>
          </w:p>
        </w:tc>
        <w:tc>
          <w:tcPr>
            <w:tcW w:w="0" w:type="auto"/>
            <w:shd w:val="clear" w:color="auto" w:fill="BFBFBF" w:themeFill="background1" w:themeFillShade="BF"/>
            <w:vAlign w:val="center"/>
            <w:hideMark/>
          </w:tcPr>
          <w:p w:rsidR="005435D8" w:rsidRPr="0073049A" w:rsidRDefault="005435D8" w:rsidP="005435D8">
            <w:pPr>
              <w:jc w:val="center"/>
              <w:rPr>
                <w:rFonts w:ascii="Noto Sans" w:hAnsi="Noto Sans" w:cs="Noto Sans"/>
                <w:b/>
                <w:color w:val="000000"/>
                <w:sz w:val="18"/>
                <w:szCs w:val="18"/>
                <w:lang w:val="es-MX"/>
              </w:rPr>
            </w:pPr>
            <w:r w:rsidRPr="0073049A">
              <w:rPr>
                <w:rFonts w:ascii="Noto Sans" w:hAnsi="Noto Sans" w:cs="Noto Sans"/>
                <w:b/>
                <w:color w:val="000000"/>
                <w:sz w:val="18"/>
                <w:szCs w:val="18"/>
                <w:lang w:val="es-MX"/>
              </w:rPr>
              <w:t>CANTIDAD MÍNIMA</w:t>
            </w:r>
          </w:p>
          <w:p w:rsidR="005435D8" w:rsidRPr="0073049A" w:rsidRDefault="005435D8" w:rsidP="005435D8">
            <w:pPr>
              <w:jc w:val="center"/>
              <w:rPr>
                <w:rFonts w:ascii="Noto Sans" w:hAnsi="Noto Sans" w:cs="Noto Sans"/>
                <w:b/>
                <w:color w:val="000000"/>
                <w:sz w:val="18"/>
                <w:szCs w:val="18"/>
                <w:lang w:val="es-MX"/>
              </w:rPr>
            </w:pPr>
          </w:p>
        </w:tc>
        <w:tc>
          <w:tcPr>
            <w:tcW w:w="0" w:type="auto"/>
            <w:shd w:val="clear" w:color="auto" w:fill="BFBFBF" w:themeFill="background1" w:themeFillShade="BF"/>
            <w:vAlign w:val="center"/>
            <w:hideMark/>
          </w:tcPr>
          <w:p w:rsidR="005435D8" w:rsidRPr="0073049A" w:rsidRDefault="005435D8" w:rsidP="005435D8">
            <w:pPr>
              <w:jc w:val="center"/>
              <w:rPr>
                <w:rFonts w:ascii="Noto Sans" w:hAnsi="Noto Sans" w:cs="Noto Sans"/>
                <w:b/>
                <w:color w:val="000000"/>
                <w:sz w:val="18"/>
                <w:szCs w:val="18"/>
                <w:lang w:val="es-MX"/>
              </w:rPr>
            </w:pPr>
            <w:r w:rsidRPr="0073049A">
              <w:rPr>
                <w:rFonts w:ascii="Noto Sans" w:hAnsi="Noto Sans" w:cs="Noto Sans"/>
                <w:b/>
                <w:color w:val="000000"/>
                <w:sz w:val="18"/>
                <w:szCs w:val="18"/>
                <w:lang w:val="es-MX"/>
              </w:rPr>
              <w:t>CANTIDAD MÁXIMA</w:t>
            </w:r>
          </w:p>
          <w:p w:rsidR="005435D8" w:rsidRPr="0073049A" w:rsidRDefault="005435D8" w:rsidP="005435D8">
            <w:pPr>
              <w:jc w:val="center"/>
              <w:rPr>
                <w:rFonts w:ascii="Noto Sans" w:hAnsi="Noto Sans" w:cs="Noto Sans"/>
                <w:b/>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VALIJA  NACIONAL A LA CIUDAD DE MEXICO CON PESO HASTA 3 KGS</w:t>
            </w:r>
          </w:p>
        </w:tc>
        <w:tc>
          <w:tcPr>
            <w:tcW w:w="0" w:type="auto"/>
            <w:shd w:val="clear" w:color="auto" w:fill="auto"/>
            <w:vAlign w:val="center"/>
            <w:hideMark/>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VALIJA</w:t>
            </w:r>
          </w:p>
        </w:tc>
        <w:tc>
          <w:tcPr>
            <w:tcW w:w="0" w:type="auto"/>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452</w:t>
            </w:r>
          </w:p>
        </w:tc>
        <w:tc>
          <w:tcPr>
            <w:tcW w:w="0" w:type="auto"/>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1132</w:t>
            </w: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 xml:space="preserve">MENSAJERIA </w:t>
            </w:r>
            <w:r w:rsidRPr="0073049A">
              <w:rPr>
                <w:rFonts w:ascii="Noto Sans" w:hAnsi="Noto Sans" w:cs="Noto Sans"/>
                <w:b/>
                <w:bCs/>
                <w:color w:val="000000"/>
                <w:sz w:val="18"/>
                <w:szCs w:val="18"/>
                <w:lang w:val="es-MX"/>
              </w:rPr>
              <w:t xml:space="preserve">ESTATAL </w:t>
            </w:r>
            <w:r w:rsidRPr="0073049A">
              <w:rPr>
                <w:rFonts w:ascii="Noto Sans" w:hAnsi="Noto Sans" w:cs="Noto Sans"/>
                <w:color w:val="000000"/>
                <w:sz w:val="18"/>
                <w:szCs w:val="18"/>
                <w:lang w:val="es-MX"/>
              </w:rPr>
              <w:t xml:space="preserve"> CON PESO  HASTA A 3 KGS. </w:t>
            </w:r>
          </w:p>
        </w:tc>
        <w:tc>
          <w:tcPr>
            <w:tcW w:w="0" w:type="auto"/>
            <w:shd w:val="clear" w:color="auto" w:fill="auto"/>
            <w:vAlign w:val="center"/>
            <w:hideMark/>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SOBRE</w:t>
            </w:r>
          </w:p>
        </w:tc>
        <w:tc>
          <w:tcPr>
            <w:tcW w:w="0" w:type="auto"/>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2006</w:t>
            </w:r>
          </w:p>
        </w:tc>
        <w:tc>
          <w:tcPr>
            <w:tcW w:w="0" w:type="auto"/>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5016</w:t>
            </w:r>
          </w:p>
        </w:tc>
      </w:tr>
      <w:tr w:rsidR="005435D8" w:rsidRPr="0073049A" w:rsidTr="005435D8">
        <w:trPr>
          <w:trHeight w:val="245"/>
        </w:trPr>
        <w:tc>
          <w:tcPr>
            <w:tcW w:w="0" w:type="auto"/>
            <w:vMerge w:val="restart"/>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MENSAJERIA  A LOS ÓRGANOS DE OPERACIÓN ADMINISTRATIVA DESCONCENTRADA  ESTATALES Y SUBDELEGACIÓN; MENSAJERIA A CAMPECHE, CHETUMAL CANCÚN, PLAYA DEL CARMEN Y COZUMEL  CON PESO HASTA 3 Kg</w:t>
            </w:r>
          </w:p>
        </w:tc>
        <w:tc>
          <w:tcPr>
            <w:tcW w:w="0" w:type="auto"/>
            <w:vMerge w:val="restart"/>
            <w:shd w:val="clear" w:color="auto" w:fill="auto"/>
            <w:vAlign w:val="center"/>
            <w:hideMark/>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SOBRE</w:t>
            </w:r>
          </w:p>
        </w:tc>
        <w:tc>
          <w:tcPr>
            <w:tcW w:w="0" w:type="auto"/>
            <w:vMerge w:val="restart"/>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224</w:t>
            </w:r>
          </w:p>
        </w:tc>
        <w:tc>
          <w:tcPr>
            <w:tcW w:w="0" w:type="auto"/>
            <w:vMerge w:val="restart"/>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562</w:t>
            </w:r>
          </w:p>
        </w:tc>
      </w:tr>
      <w:tr w:rsidR="005435D8" w:rsidRPr="0073049A" w:rsidTr="005435D8">
        <w:trPr>
          <w:trHeight w:val="245"/>
        </w:trPr>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hideMark/>
          </w:tcPr>
          <w:p w:rsidR="005435D8" w:rsidRPr="0073049A" w:rsidRDefault="005435D8" w:rsidP="005435D8">
            <w:pPr>
              <w:jc w:val="center"/>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center"/>
              <w:rPr>
                <w:rFonts w:ascii="Noto Sans" w:hAnsi="Noto Sans" w:cs="Noto Sans"/>
                <w:color w:val="000000"/>
                <w:sz w:val="18"/>
                <w:szCs w:val="18"/>
                <w:lang w:val="es-MX"/>
              </w:rPr>
            </w:pPr>
          </w:p>
        </w:tc>
        <w:tc>
          <w:tcPr>
            <w:tcW w:w="0" w:type="auto"/>
            <w:vMerge/>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ENVIO A DEPENDENCIAS DEL IMSS Y A TERCEROS DE SOBRES, PAQUETES Y CAJAS CON PESO DE HASTA 10 KG.:</w:t>
            </w:r>
          </w:p>
        </w:tc>
        <w:tc>
          <w:tcPr>
            <w:tcW w:w="0" w:type="auto"/>
            <w:vMerge w:val="restart"/>
            <w:shd w:val="clear" w:color="auto" w:fill="auto"/>
            <w:vAlign w:val="center"/>
            <w:hideMark/>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SOBRES, PAQUETES Y CAJAS</w:t>
            </w:r>
          </w:p>
        </w:tc>
        <w:tc>
          <w:tcPr>
            <w:tcW w:w="0" w:type="auto"/>
            <w:vMerge w:val="restart"/>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452</w:t>
            </w:r>
          </w:p>
        </w:tc>
        <w:tc>
          <w:tcPr>
            <w:tcW w:w="0" w:type="auto"/>
            <w:vMerge w:val="restart"/>
            <w:shd w:val="clear" w:color="auto" w:fill="auto"/>
            <w:vAlign w:val="center"/>
          </w:tcPr>
          <w:p w:rsidR="005435D8" w:rsidRPr="0073049A" w:rsidRDefault="005435D8" w:rsidP="005435D8">
            <w:pPr>
              <w:jc w:val="center"/>
              <w:rPr>
                <w:rFonts w:ascii="Noto Sans" w:hAnsi="Noto Sans" w:cs="Noto Sans"/>
                <w:color w:val="000000"/>
                <w:sz w:val="18"/>
                <w:szCs w:val="18"/>
                <w:lang w:val="es-MX"/>
              </w:rPr>
            </w:pPr>
            <w:r w:rsidRPr="0073049A">
              <w:rPr>
                <w:rFonts w:ascii="Noto Sans" w:hAnsi="Noto Sans" w:cs="Noto Sans"/>
                <w:color w:val="000000"/>
                <w:sz w:val="18"/>
                <w:szCs w:val="18"/>
                <w:lang w:val="es-MX"/>
              </w:rPr>
              <w:t>1132</w:t>
            </w: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CIUDAD DE MÉXICO D.F.</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ESTADO DE MEXICO,</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PUEBLA,</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TABASCO,</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VERACRUZ,</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CHIAPAS,</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OAXACA,</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 xml:space="preserve">TLAXCALA,  </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 xml:space="preserve">HIDALGO </w:t>
            </w:r>
          </w:p>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 xml:space="preserve"> JALISCO.</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hideMark/>
          </w:tcPr>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COZUMEL</w:t>
            </w:r>
          </w:p>
        </w:tc>
        <w:tc>
          <w:tcPr>
            <w:tcW w:w="0" w:type="auto"/>
            <w:vMerge/>
            <w:vAlign w:val="center"/>
            <w:hideMark/>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r w:rsidR="005435D8" w:rsidRPr="0073049A" w:rsidTr="005435D8">
        <w:trPr>
          <w:trHeight w:val="20"/>
        </w:trPr>
        <w:tc>
          <w:tcPr>
            <w:tcW w:w="0" w:type="auto"/>
            <w:shd w:val="clear" w:color="auto" w:fill="auto"/>
            <w:vAlign w:val="center"/>
          </w:tcPr>
          <w:p w:rsidR="005435D8" w:rsidRPr="0073049A" w:rsidRDefault="005435D8" w:rsidP="005435D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CHETUMAL</w:t>
            </w:r>
          </w:p>
          <w:p w:rsidR="005435D8" w:rsidRPr="0073049A" w:rsidRDefault="005435D8" w:rsidP="005435D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CAMPECHE</w:t>
            </w:r>
          </w:p>
          <w:p w:rsidR="005435D8" w:rsidRPr="0073049A" w:rsidRDefault="005435D8" w:rsidP="005435D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CANCUN</w:t>
            </w:r>
          </w:p>
          <w:p w:rsidR="005435D8" w:rsidRPr="0073049A" w:rsidRDefault="005435D8" w:rsidP="005435D8">
            <w:pPr>
              <w:jc w:val="both"/>
              <w:rPr>
                <w:rFonts w:ascii="Noto Sans" w:hAnsi="Noto Sans" w:cs="Noto Sans"/>
                <w:color w:val="000000"/>
                <w:sz w:val="18"/>
                <w:szCs w:val="18"/>
                <w:lang w:val="es-MX"/>
              </w:rPr>
            </w:pPr>
            <w:r w:rsidRPr="0073049A">
              <w:rPr>
                <w:rFonts w:ascii="Noto Sans" w:hAnsi="Noto Sans" w:cs="Noto Sans"/>
                <w:color w:val="000000"/>
                <w:sz w:val="18"/>
                <w:szCs w:val="18"/>
                <w:lang w:val="es-MX"/>
              </w:rPr>
              <w:t>PLAYA DEL CARMEN</w:t>
            </w: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c>
          <w:tcPr>
            <w:tcW w:w="0" w:type="auto"/>
            <w:vMerge/>
            <w:vAlign w:val="center"/>
          </w:tcPr>
          <w:p w:rsidR="005435D8" w:rsidRPr="0073049A" w:rsidRDefault="005435D8" w:rsidP="005435D8">
            <w:pPr>
              <w:jc w:val="both"/>
              <w:rPr>
                <w:rFonts w:ascii="Noto Sans" w:hAnsi="Noto Sans" w:cs="Noto Sans"/>
                <w:color w:val="000000"/>
                <w:sz w:val="18"/>
                <w:szCs w:val="18"/>
                <w:lang w:val="es-MX"/>
              </w:rPr>
            </w:pPr>
          </w:p>
        </w:tc>
      </w:tr>
    </w:tbl>
    <w:p w:rsidR="005435D8" w:rsidRPr="0073049A" w:rsidRDefault="005435D8" w:rsidP="005435D8">
      <w:pPr>
        <w:jc w:val="both"/>
        <w:rPr>
          <w:rFonts w:ascii="Noto Sans" w:hAnsi="Noto Sans" w:cs="Noto Sans"/>
          <w:sz w:val="18"/>
          <w:szCs w:val="18"/>
        </w:rPr>
      </w:pPr>
    </w:p>
    <w:p w:rsidR="005435D8" w:rsidRPr="00713186" w:rsidRDefault="005435D8" w:rsidP="005435D8">
      <w:pPr>
        <w:jc w:val="both"/>
        <w:rPr>
          <w:rFonts w:ascii="Noto Sans" w:hAnsi="Noto Sans" w:cs="Noto Sans"/>
          <w:b/>
          <w:sz w:val="18"/>
          <w:szCs w:val="18"/>
        </w:rPr>
      </w:pPr>
      <w:r w:rsidRPr="0073049A">
        <w:rPr>
          <w:rFonts w:ascii="Noto Sans" w:hAnsi="Noto Sans" w:cs="Noto Sans"/>
          <w:b/>
          <w:sz w:val="18"/>
          <w:szCs w:val="18"/>
        </w:rPr>
        <w:t xml:space="preserve">NOTA ACLARATORIA: </w:t>
      </w:r>
      <w:r w:rsidRPr="0073049A">
        <w:rPr>
          <w:rFonts w:ascii="Noto Sans" w:eastAsia="Arial Unicode MS" w:hAnsi="Noto Sans" w:cs="Noto Sans"/>
          <w:color w:val="000000"/>
          <w:sz w:val="18"/>
          <w:szCs w:val="18"/>
        </w:rPr>
        <w:t xml:space="preserve">Las cantidades establecidas en este Anexo son de carácter enunciativas, con la finalidad de que el licitante tenga una referencia para la elaboración de la propuesta y de la capacidad que se requiere para la prestación del servicio, en virtud de que el </w:t>
      </w:r>
      <w:r w:rsidRPr="00713186">
        <w:rPr>
          <w:rFonts w:ascii="Noto Sans" w:eastAsia="Arial Unicode MS" w:hAnsi="Noto Sans" w:cs="Noto Sans"/>
          <w:b/>
          <w:color w:val="000000"/>
          <w:sz w:val="18"/>
          <w:szCs w:val="18"/>
        </w:rPr>
        <w:t>contrato se celebrará por Monto.</w:t>
      </w:r>
    </w:p>
    <w:p w:rsidR="005435D8" w:rsidRPr="0073049A" w:rsidRDefault="005435D8" w:rsidP="005435D8">
      <w:pPr>
        <w:jc w:val="both"/>
        <w:rPr>
          <w:rFonts w:ascii="Noto Sans" w:hAnsi="Noto Sans" w:cs="Noto Sans"/>
          <w:bCs/>
          <w:sz w:val="18"/>
          <w:szCs w:val="18"/>
        </w:rPr>
      </w:pPr>
    </w:p>
    <w:p w:rsidR="005435D8" w:rsidRPr="0073049A" w:rsidRDefault="005435D8" w:rsidP="005435D8">
      <w:pPr>
        <w:jc w:val="both"/>
        <w:rPr>
          <w:rFonts w:ascii="Noto Sans" w:hAnsi="Noto Sans" w:cs="Noto Sans"/>
          <w:b/>
          <w:sz w:val="18"/>
          <w:szCs w:val="18"/>
        </w:rPr>
      </w:pPr>
      <w:r w:rsidRPr="0073049A">
        <w:rPr>
          <w:rFonts w:ascii="Noto Sans" w:hAnsi="Noto Sans" w:cs="Noto Sans"/>
          <w:b/>
          <w:sz w:val="18"/>
          <w:szCs w:val="18"/>
        </w:rPr>
        <w:t>PRESUPUESTO ANUAL MÍNIMO Y MÁXIMO SUSCEPTIBLE DE SER EJERCIDO:</w:t>
      </w:r>
    </w:p>
    <w:p w:rsidR="005435D8" w:rsidRPr="0073049A" w:rsidRDefault="005435D8" w:rsidP="005435D8">
      <w:pPr>
        <w:jc w:val="both"/>
        <w:rPr>
          <w:rFonts w:ascii="Noto Sans" w:hAnsi="Noto Sans" w:cs="Noto Sans"/>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6"/>
        <w:gridCol w:w="4178"/>
        <w:gridCol w:w="3941"/>
      </w:tblGrid>
      <w:tr w:rsidR="005435D8" w:rsidRPr="0073049A" w:rsidTr="005435D8">
        <w:trPr>
          <w:trHeight w:val="571"/>
          <w:jc w:val="center"/>
        </w:trPr>
        <w:tc>
          <w:tcPr>
            <w:tcW w:w="1022" w:type="pct"/>
            <w:shd w:val="clear" w:color="auto" w:fill="E6E6E6"/>
            <w:vAlign w:val="center"/>
          </w:tcPr>
          <w:p w:rsidR="005435D8" w:rsidRPr="0073049A" w:rsidRDefault="005435D8" w:rsidP="005435D8">
            <w:pPr>
              <w:snapToGrid w:val="0"/>
              <w:jc w:val="center"/>
              <w:rPr>
                <w:rFonts w:ascii="Noto Sans" w:hAnsi="Noto Sans" w:cs="Noto Sans"/>
                <w:b/>
                <w:sz w:val="18"/>
                <w:szCs w:val="18"/>
              </w:rPr>
            </w:pPr>
            <w:r w:rsidRPr="0073049A">
              <w:rPr>
                <w:rFonts w:ascii="Noto Sans" w:hAnsi="Noto Sans" w:cs="Noto Sans"/>
                <w:b/>
                <w:sz w:val="18"/>
                <w:szCs w:val="18"/>
              </w:rPr>
              <w:lastRenderedPageBreak/>
              <w:t>PARTIDA</w:t>
            </w:r>
          </w:p>
        </w:tc>
        <w:tc>
          <w:tcPr>
            <w:tcW w:w="2047" w:type="pct"/>
            <w:shd w:val="clear" w:color="auto" w:fill="E6E6E6"/>
            <w:vAlign w:val="center"/>
          </w:tcPr>
          <w:p w:rsidR="005435D8" w:rsidRPr="0073049A" w:rsidRDefault="005435D8" w:rsidP="005435D8">
            <w:pPr>
              <w:snapToGrid w:val="0"/>
              <w:jc w:val="center"/>
              <w:rPr>
                <w:rFonts w:ascii="Noto Sans" w:hAnsi="Noto Sans" w:cs="Noto Sans"/>
                <w:b/>
                <w:sz w:val="18"/>
                <w:szCs w:val="18"/>
              </w:rPr>
            </w:pPr>
            <w:r w:rsidRPr="0073049A">
              <w:rPr>
                <w:rFonts w:ascii="Noto Sans" w:hAnsi="Noto Sans" w:cs="Noto Sans"/>
                <w:b/>
                <w:sz w:val="18"/>
                <w:szCs w:val="18"/>
              </w:rPr>
              <w:t xml:space="preserve">IMPORTE MÍNIMO ANUAL </w:t>
            </w:r>
          </w:p>
          <w:p w:rsidR="005435D8" w:rsidRPr="0073049A" w:rsidRDefault="005435D8" w:rsidP="005435D8">
            <w:pPr>
              <w:snapToGrid w:val="0"/>
              <w:jc w:val="center"/>
              <w:rPr>
                <w:rFonts w:ascii="Noto Sans" w:hAnsi="Noto Sans" w:cs="Noto Sans"/>
                <w:b/>
                <w:sz w:val="18"/>
                <w:szCs w:val="18"/>
              </w:rPr>
            </w:pPr>
            <w:r w:rsidRPr="0073049A">
              <w:rPr>
                <w:rFonts w:ascii="Noto Sans" w:hAnsi="Noto Sans" w:cs="Noto Sans"/>
                <w:b/>
                <w:sz w:val="18"/>
                <w:szCs w:val="18"/>
              </w:rPr>
              <w:t>(INCLUYE IVA)</w:t>
            </w:r>
          </w:p>
        </w:tc>
        <w:tc>
          <w:tcPr>
            <w:tcW w:w="1931" w:type="pct"/>
            <w:shd w:val="clear" w:color="auto" w:fill="E6E6E6"/>
            <w:vAlign w:val="center"/>
          </w:tcPr>
          <w:p w:rsidR="005435D8" w:rsidRPr="0073049A" w:rsidRDefault="005435D8" w:rsidP="005435D8">
            <w:pPr>
              <w:snapToGrid w:val="0"/>
              <w:jc w:val="center"/>
              <w:rPr>
                <w:rFonts w:ascii="Noto Sans" w:hAnsi="Noto Sans" w:cs="Noto Sans"/>
                <w:sz w:val="18"/>
                <w:szCs w:val="18"/>
              </w:rPr>
            </w:pPr>
            <w:r w:rsidRPr="0073049A">
              <w:rPr>
                <w:rFonts w:ascii="Noto Sans" w:hAnsi="Noto Sans" w:cs="Noto Sans"/>
                <w:b/>
                <w:sz w:val="18"/>
                <w:szCs w:val="18"/>
              </w:rPr>
              <w:t>IMPORTE MÁXIMO ANUAL SUSCEPTIBLE DE SER EJERCIDO (INCLUYE IVA)</w:t>
            </w:r>
          </w:p>
        </w:tc>
      </w:tr>
      <w:tr w:rsidR="005435D8" w:rsidRPr="0073049A" w:rsidTr="005435D8">
        <w:trPr>
          <w:trHeight w:val="336"/>
          <w:jc w:val="center"/>
        </w:trPr>
        <w:tc>
          <w:tcPr>
            <w:tcW w:w="1022" w:type="pct"/>
            <w:vAlign w:val="center"/>
          </w:tcPr>
          <w:p w:rsidR="005435D8" w:rsidRPr="0073049A" w:rsidRDefault="005435D8" w:rsidP="005435D8">
            <w:pPr>
              <w:snapToGrid w:val="0"/>
              <w:jc w:val="center"/>
              <w:rPr>
                <w:rFonts w:ascii="Noto Sans" w:hAnsi="Noto Sans" w:cs="Noto Sans"/>
                <w:b/>
                <w:sz w:val="18"/>
                <w:szCs w:val="18"/>
              </w:rPr>
            </w:pPr>
          </w:p>
          <w:p w:rsidR="005435D8" w:rsidRPr="0073049A" w:rsidRDefault="005435D8" w:rsidP="005435D8">
            <w:pPr>
              <w:snapToGrid w:val="0"/>
              <w:jc w:val="center"/>
              <w:rPr>
                <w:rFonts w:ascii="Noto Sans" w:hAnsi="Noto Sans" w:cs="Noto Sans"/>
                <w:b/>
                <w:sz w:val="18"/>
                <w:szCs w:val="18"/>
              </w:rPr>
            </w:pPr>
            <w:r w:rsidRPr="0073049A">
              <w:rPr>
                <w:rFonts w:ascii="Noto Sans" w:hAnsi="Noto Sans" w:cs="Noto Sans"/>
                <w:b/>
                <w:sz w:val="18"/>
                <w:szCs w:val="18"/>
              </w:rPr>
              <w:t>UNICA</w:t>
            </w:r>
          </w:p>
          <w:p w:rsidR="005435D8" w:rsidRPr="0073049A" w:rsidRDefault="005435D8" w:rsidP="005435D8">
            <w:pPr>
              <w:snapToGrid w:val="0"/>
              <w:jc w:val="center"/>
              <w:rPr>
                <w:rFonts w:ascii="Noto Sans" w:hAnsi="Noto Sans" w:cs="Noto Sans"/>
                <w:b/>
                <w:sz w:val="18"/>
                <w:szCs w:val="18"/>
              </w:rPr>
            </w:pPr>
          </w:p>
        </w:tc>
        <w:tc>
          <w:tcPr>
            <w:tcW w:w="2047" w:type="pct"/>
          </w:tcPr>
          <w:p w:rsidR="005435D8" w:rsidRPr="0073049A" w:rsidRDefault="005435D8" w:rsidP="005435D8">
            <w:pPr>
              <w:jc w:val="center"/>
              <w:rPr>
                <w:rFonts w:ascii="Noto Sans" w:hAnsi="Noto Sans" w:cs="Noto Sans"/>
                <w:b/>
                <w:sz w:val="18"/>
                <w:szCs w:val="18"/>
              </w:rPr>
            </w:pPr>
          </w:p>
          <w:p w:rsidR="005435D8" w:rsidRPr="0073049A" w:rsidRDefault="005435D8" w:rsidP="005435D8">
            <w:pPr>
              <w:jc w:val="center"/>
              <w:rPr>
                <w:rFonts w:ascii="Noto Sans" w:hAnsi="Noto Sans" w:cs="Noto Sans"/>
                <w:b/>
                <w:sz w:val="18"/>
                <w:szCs w:val="18"/>
              </w:rPr>
            </w:pPr>
            <w:r w:rsidRPr="0073049A">
              <w:rPr>
                <w:rFonts w:ascii="Noto Sans" w:hAnsi="Noto Sans" w:cs="Noto Sans"/>
                <w:b/>
                <w:sz w:val="18"/>
                <w:szCs w:val="18"/>
              </w:rPr>
              <w:t>$371,328.40</w:t>
            </w:r>
          </w:p>
        </w:tc>
        <w:tc>
          <w:tcPr>
            <w:tcW w:w="1931" w:type="pct"/>
          </w:tcPr>
          <w:p w:rsidR="005435D8" w:rsidRPr="0073049A" w:rsidRDefault="005435D8" w:rsidP="005435D8">
            <w:pPr>
              <w:jc w:val="center"/>
              <w:rPr>
                <w:rFonts w:ascii="Noto Sans" w:hAnsi="Noto Sans" w:cs="Noto Sans"/>
                <w:b/>
                <w:sz w:val="18"/>
                <w:szCs w:val="18"/>
              </w:rPr>
            </w:pPr>
          </w:p>
          <w:p w:rsidR="005435D8" w:rsidRPr="0073049A" w:rsidRDefault="005435D8" w:rsidP="005435D8">
            <w:pPr>
              <w:jc w:val="center"/>
              <w:rPr>
                <w:rFonts w:ascii="Noto Sans" w:hAnsi="Noto Sans" w:cs="Noto Sans"/>
                <w:b/>
                <w:sz w:val="18"/>
                <w:szCs w:val="18"/>
              </w:rPr>
            </w:pPr>
            <w:r w:rsidRPr="0073049A">
              <w:rPr>
                <w:rFonts w:ascii="Noto Sans" w:hAnsi="Noto Sans" w:cs="Noto Sans"/>
                <w:b/>
                <w:sz w:val="18"/>
                <w:szCs w:val="18"/>
              </w:rPr>
              <w:t>$928,321.00</w:t>
            </w:r>
          </w:p>
        </w:tc>
      </w:tr>
    </w:tbl>
    <w:p w:rsidR="005435D8" w:rsidRPr="0073049A" w:rsidRDefault="005435D8" w:rsidP="005435D8">
      <w:pPr>
        <w:jc w:val="both"/>
        <w:rPr>
          <w:rFonts w:ascii="Noto Sans" w:hAnsi="Noto Sans" w:cs="Noto Sans"/>
          <w:b/>
          <w:bCs/>
          <w:sz w:val="18"/>
          <w:szCs w:val="18"/>
        </w:rPr>
      </w:pPr>
    </w:p>
    <w:p w:rsidR="005435D8" w:rsidRDefault="005435D8" w:rsidP="005435D8">
      <w:pPr>
        <w:jc w:val="both"/>
        <w:rPr>
          <w:rFonts w:ascii="Noto Sans" w:eastAsia="Arial Unicode MS" w:hAnsi="Noto Sans" w:cs="Noto Sans"/>
          <w:b/>
          <w:bCs/>
          <w:sz w:val="18"/>
          <w:szCs w:val="18"/>
          <w:u w:val="single"/>
          <w:lang w:val="es-MX"/>
        </w:rPr>
      </w:pPr>
      <w:r w:rsidRPr="0073049A">
        <w:rPr>
          <w:rFonts w:ascii="Noto Sans" w:eastAsia="Arial Unicode MS" w:hAnsi="Noto Sans" w:cs="Noto Sans"/>
          <w:b/>
          <w:bCs/>
          <w:sz w:val="18"/>
          <w:szCs w:val="18"/>
          <w:u w:val="single"/>
          <w:lang w:val="es-MX"/>
        </w:rPr>
        <w:t xml:space="preserve">DESCRIPCIÓN DEL REQUERIMIENTO. </w:t>
      </w:r>
    </w:p>
    <w:p w:rsidR="005435D8" w:rsidRPr="0073049A" w:rsidRDefault="005435D8" w:rsidP="005435D8">
      <w:pPr>
        <w:jc w:val="both"/>
        <w:rPr>
          <w:rFonts w:ascii="Noto Sans" w:eastAsia="Arial Unicode MS" w:hAnsi="Noto Sans" w:cs="Noto Sans"/>
          <w:b/>
          <w:bCs/>
          <w:sz w:val="18"/>
          <w:szCs w:val="18"/>
          <w:lang w:val="es-MX"/>
        </w:rPr>
      </w:pPr>
    </w:p>
    <w:p w:rsidR="005435D8" w:rsidRPr="0073049A" w:rsidRDefault="005435D8" w:rsidP="005435D8">
      <w:pPr>
        <w:ind w:right="-56"/>
        <w:jc w:val="both"/>
        <w:rPr>
          <w:rFonts w:ascii="Noto Sans" w:hAnsi="Noto Sans" w:cs="Noto Sans"/>
          <w:sz w:val="18"/>
          <w:szCs w:val="18"/>
        </w:rPr>
      </w:pPr>
      <w:r w:rsidRPr="0073049A">
        <w:rPr>
          <w:rFonts w:ascii="Noto Sans" w:hAnsi="Noto Sans" w:cs="Noto Sans"/>
          <w:sz w:val="18"/>
          <w:szCs w:val="18"/>
        </w:rPr>
        <w:t>El Instituto genera a diario correspondencia del tipo de documentos de carácter oficial y confidencial, escritos, carteles,</w:t>
      </w:r>
      <w:r>
        <w:rPr>
          <w:rFonts w:ascii="Noto Sans" w:hAnsi="Noto Sans" w:cs="Noto Sans"/>
          <w:sz w:val="18"/>
          <w:szCs w:val="18"/>
        </w:rPr>
        <w:t xml:space="preserve"> </w:t>
      </w:r>
      <w:r w:rsidRPr="0073049A">
        <w:rPr>
          <w:rFonts w:ascii="Noto Sans" w:hAnsi="Noto Sans" w:cs="Noto Sans"/>
          <w:sz w:val="18"/>
          <w:szCs w:val="18"/>
        </w:rPr>
        <w:t>paquetes y cajas para fines Institucionales, por lo que requiere de los siguientes rubros del servicio de mensajería:</w:t>
      </w:r>
    </w:p>
    <w:p w:rsidR="005435D8" w:rsidRPr="0073049A" w:rsidRDefault="005435D8" w:rsidP="005435D8">
      <w:pPr>
        <w:ind w:right="-518"/>
        <w:jc w:val="both"/>
        <w:rPr>
          <w:rFonts w:ascii="Noto Sans" w:hAnsi="Noto Sans" w:cs="Noto Sans"/>
          <w:b/>
          <w:i/>
          <w:sz w:val="18"/>
          <w:szCs w:val="18"/>
        </w:rPr>
      </w:pPr>
    </w:p>
    <w:p w:rsidR="005435D8" w:rsidRPr="00B57DCE" w:rsidRDefault="005435D8" w:rsidP="005435D8">
      <w:pPr>
        <w:ind w:right="-518"/>
        <w:jc w:val="both"/>
        <w:rPr>
          <w:rFonts w:ascii="Noto Sans" w:hAnsi="Noto Sans" w:cs="Noto Sans"/>
          <w:b/>
          <w:sz w:val="18"/>
          <w:szCs w:val="18"/>
          <w:u w:val="single"/>
        </w:rPr>
      </w:pPr>
      <w:r w:rsidRPr="00B57DCE">
        <w:rPr>
          <w:rFonts w:ascii="Noto Sans" w:hAnsi="Noto Sans" w:cs="Noto Sans"/>
          <w:b/>
          <w:sz w:val="18"/>
          <w:szCs w:val="18"/>
          <w:u w:val="single"/>
        </w:rPr>
        <w:t>MENSAJERIA ESTATAL.</w:t>
      </w:r>
    </w:p>
    <w:p w:rsidR="005435D8" w:rsidRPr="0073049A" w:rsidRDefault="005435D8" w:rsidP="005435D8">
      <w:pPr>
        <w:ind w:right="-518"/>
        <w:jc w:val="both"/>
        <w:rPr>
          <w:rFonts w:ascii="Noto Sans" w:hAnsi="Noto Sans" w:cs="Noto Sans"/>
          <w:b/>
          <w:sz w:val="18"/>
          <w:szCs w:val="18"/>
        </w:rPr>
      </w:pPr>
    </w:p>
    <w:p w:rsidR="005435D8" w:rsidRPr="006E4A95" w:rsidRDefault="005435D8" w:rsidP="005435D8">
      <w:pPr>
        <w:ind w:right="-56"/>
        <w:jc w:val="both"/>
        <w:rPr>
          <w:rFonts w:ascii="Noto Sans" w:hAnsi="Noto Sans" w:cs="Noto Sans"/>
          <w:strike/>
          <w:color w:val="FF0000"/>
          <w:sz w:val="18"/>
          <w:szCs w:val="18"/>
        </w:rPr>
      </w:pPr>
      <w:r w:rsidRPr="006E4A95">
        <w:rPr>
          <w:rFonts w:ascii="Noto Sans" w:hAnsi="Noto Sans" w:cs="Noto Sans"/>
          <w:sz w:val="18"/>
          <w:szCs w:val="18"/>
        </w:rPr>
        <w:t xml:space="preserve">EL Instituto requiere del envío diario (Lunes a Viernes) de Mensajería del Órgano de Operación  Administrativa Desconcentrada en Yucatán (Sección de Correspondencia y Archivo) hacia Hospitales y Unidades de Medicina Familiar en el interior del Estado de </w:t>
      </w:r>
      <w:r w:rsidRPr="006E4A95">
        <w:rPr>
          <w:rFonts w:ascii="Noto Sans" w:hAnsi="Noto Sans" w:cs="Noto Sans"/>
          <w:sz w:val="18"/>
          <w:szCs w:val="18"/>
          <w:lang w:val="es-MX"/>
        </w:rPr>
        <w:t>Yucatán</w:t>
      </w:r>
      <w:r w:rsidRPr="006E4A95">
        <w:rPr>
          <w:rFonts w:ascii="Noto Sans" w:hAnsi="Noto Sans" w:cs="Noto Sans"/>
          <w:sz w:val="18"/>
          <w:szCs w:val="18"/>
        </w:rPr>
        <w:t xml:space="preserve"> y viceversa para la transportación de sobres con documentación, </w:t>
      </w:r>
      <w:r w:rsidRPr="006E4A95">
        <w:rPr>
          <w:rFonts w:ascii="Noto Sans" w:hAnsi="Noto Sans" w:cs="Noto Sans"/>
          <w:sz w:val="18"/>
          <w:szCs w:val="18"/>
          <w:lang w:val="es-MX"/>
        </w:rPr>
        <w:t>paquetería</w:t>
      </w:r>
      <w:r w:rsidRPr="006E4A95">
        <w:rPr>
          <w:rFonts w:ascii="Noto Sans" w:hAnsi="Noto Sans" w:cs="Noto Sans"/>
          <w:sz w:val="18"/>
          <w:szCs w:val="18"/>
        </w:rPr>
        <w:t xml:space="preserve"> y cajas entre las unidades del Instituto (19 enlaces de mensajería, Relación de Destinos de este documento) considerando que estos sobres pesan hasta 3 kilogramos. </w:t>
      </w:r>
    </w:p>
    <w:p w:rsidR="005435D8" w:rsidRPr="0073049A" w:rsidRDefault="005435D8" w:rsidP="005435D8">
      <w:pPr>
        <w:jc w:val="both"/>
        <w:rPr>
          <w:rFonts w:ascii="Noto Sans" w:hAnsi="Noto Sans" w:cs="Noto Sans"/>
          <w:b/>
          <w:strike/>
          <w:color w:val="FF0000"/>
          <w:sz w:val="18"/>
          <w:szCs w:val="18"/>
        </w:rPr>
      </w:pPr>
    </w:p>
    <w:p w:rsidR="005435D8" w:rsidRPr="00B57DCE" w:rsidRDefault="005435D8" w:rsidP="005435D8">
      <w:pPr>
        <w:jc w:val="both"/>
        <w:rPr>
          <w:rFonts w:ascii="Noto Sans" w:hAnsi="Noto Sans" w:cs="Noto Sans"/>
          <w:b/>
          <w:sz w:val="18"/>
          <w:szCs w:val="18"/>
          <w:u w:val="single"/>
        </w:rPr>
      </w:pPr>
      <w:r w:rsidRPr="00B57DCE">
        <w:rPr>
          <w:rFonts w:ascii="Noto Sans" w:hAnsi="Noto Sans" w:cs="Noto Sans"/>
          <w:b/>
          <w:sz w:val="18"/>
          <w:szCs w:val="18"/>
          <w:u w:val="single"/>
        </w:rPr>
        <w:t>VALIJA INSTITUCIONAL A LA CIUDAD DE MEXICO.</w:t>
      </w:r>
    </w:p>
    <w:p w:rsidR="005435D8" w:rsidRPr="0073049A" w:rsidRDefault="005435D8" w:rsidP="005435D8">
      <w:pPr>
        <w:jc w:val="both"/>
        <w:rPr>
          <w:rFonts w:ascii="Noto Sans" w:hAnsi="Noto Sans" w:cs="Noto Sans"/>
          <w:b/>
          <w:sz w:val="18"/>
          <w:szCs w:val="18"/>
        </w:rPr>
      </w:pPr>
    </w:p>
    <w:p w:rsidR="005435D8" w:rsidRPr="006E4A95" w:rsidRDefault="005435D8" w:rsidP="005435D8">
      <w:pPr>
        <w:autoSpaceDE w:val="0"/>
        <w:autoSpaceDN w:val="0"/>
        <w:adjustRightInd w:val="0"/>
        <w:jc w:val="both"/>
        <w:rPr>
          <w:rFonts w:ascii="Noto Sans" w:hAnsi="Noto Sans" w:cs="Noto Sans"/>
          <w:sz w:val="18"/>
          <w:szCs w:val="18"/>
          <w:lang w:val="es-MX"/>
        </w:rPr>
      </w:pPr>
      <w:r w:rsidRPr="006E4A95">
        <w:rPr>
          <w:rFonts w:ascii="Noto Sans" w:hAnsi="Noto Sans" w:cs="Noto Sans"/>
          <w:sz w:val="18"/>
          <w:szCs w:val="18"/>
        </w:rPr>
        <w:t xml:space="preserve">El envío diario (lunes a Viernes) de “Valija Institucional” a la Ciudad de México D.F. en la oficina ubicada en la Calle de Sabino No. 345 Colonia </w:t>
      </w:r>
      <w:proofErr w:type="spellStart"/>
      <w:r w:rsidRPr="006E4A95">
        <w:rPr>
          <w:rFonts w:ascii="Noto Sans" w:hAnsi="Noto Sans" w:cs="Noto Sans"/>
          <w:sz w:val="18"/>
          <w:szCs w:val="18"/>
        </w:rPr>
        <w:t>Atlampa</w:t>
      </w:r>
      <w:proofErr w:type="spellEnd"/>
      <w:r w:rsidRPr="006E4A95">
        <w:rPr>
          <w:rFonts w:ascii="Noto Sans" w:hAnsi="Noto Sans" w:cs="Noto Sans"/>
          <w:sz w:val="18"/>
          <w:szCs w:val="18"/>
        </w:rPr>
        <w:t xml:space="preserve"> entre la calle Clavel y Eje 2 Norte “Eulalia Guzmán” de la Delegación Cuauhtémoc Ciudad de México CP. 06450 considerando que ésta pesa hasta 3 kilogramos.</w:t>
      </w:r>
      <w:r w:rsidRPr="006E4A95">
        <w:rPr>
          <w:rFonts w:ascii="Noto Sans" w:hAnsi="Noto Sans" w:cs="Noto Sans"/>
          <w:sz w:val="18"/>
          <w:szCs w:val="18"/>
          <w:lang w:val="es-MX"/>
        </w:rPr>
        <w:t xml:space="preserve"> </w:t>
      </w:r>
    </w:p>
    <w:p w:rsidR="005435D8" w:rsidRPr="0073049A" w:rsidRDefault="005435D8" w:rsidP="005435D8">
      <w:pPr>
        <w:jc w:val="both"/>
        <w:rPr>
          <w:rFonts w:ascii="Noto Sans" w:hAnsi="Noto Sans" w:cs="Noto Sans"/>
          <w:b/>
          <w:sz w:val="18"/>
          <w:szCs w:val="18"/>
        </w:rPr>
      </w:pPr>
    </w:p>
    <w:p w:rsidR="005435D8" w:rsidRPr="00B57DCE" w:rsidRDefault="005435D8" w:rsidP="005435D8">
      <w:pPr>
        <w:jc w:val="both"/>
        <w:rPr>
          <w:rFonts w:ascii="Noto Sans" w:hAnsi="Noto Sans" w:cs="Noto Sans"/>
          <w:b/>
          <w:sz w:val="18"/>
          <w:szCs w:val="18"/>
          <w:u w:val="single"/>
        </w:rPr>
      </w:pPr>
      <w:r w:rsidRPr="00B57DCE">
        <w:rPr>
          <w:rFonts w:ascii="Noto Sans" w:hAnsi="Noto Sans" w:cs="Noto Sans"/>
          <w:b/>
          <w:sz w:val="18"/>
          <w:szCs w:val="18"/>
          <w:u w:val="single"/>
        </w:rPr>
        <w:t>MENSAJERIA A LOS ÓRGANOS DE OPERACIÓN ADMINISTRATIVA DESCONCENTRADA ESTATAL Y SUBDELEGACION.</w:t>
      </w:r>
    </w:p>
    <w:p w:rsidR="005435D8" w:rsidRPr="0073049A" w:rsidRDefault="005435D8" w:rsidP="005435D8">
      <w:pPr>
        <w:jc w:val="both"/>
        <w:rPr>
          <w:rFonts w:ascii="Noto Sans" w:hAnsi="Noto Sans" w:cs="Noto Sans"/>
          <w:b/>
          <w:i/>
          <w:sz w:val="18"/>
          <w:szCs w:val="18"/>
        </w:rPr>
      </w:pPr>
    </w:p>
    <w:p w:rsidR="005435D8" w:rsidRPr="006E4A95" w:rsidRDefault="005435D8" w:rsidP="005435D8">
      <w:pPr>
        <w:jc w:val="both"/>
        <w:rPr>
          <w:rFonts w:ascii="Noto Sans" w:hAnsi="Noto Sans" w:cs="Noto Sans"/>
          <w:sz w:val="18"/>
          <w:szCs w:val="18"/>
        </w:rPr>
      </w:pPr>
      <w:r w:rsidRPr="006E4A95">
        <w:rPr>
          <w:rFonts w:ascii="Noto Sans" w:hAnsi="Noto Sans" w:cs="Noto Sans"/>
          <w:sz w:val="18"/>
          <w:szCs w:val="18"/>
        </w:rPr>
        <w:t xml:space="preserve">El envío diario (lunes a Viernes) de sobres con documentación, paquetes y cajas de Mérida a los órganos de Operación Administrativa Desconcentrada Estatal  de Campeche, </w:t>
      </w:r>
      <w:r w:rsidRPr="006E4A95">
        <w:rPr>
          <w:rFonts w:ascii="Noto Sans" w:hAnsi="Noto Sans" w:cs="Noto Sans"/>
          <w:sz w:val="18"/>
          <w:szCs w:val="18"/>
          <w:lang w:val="es-MX"/>
        </w:rPr>
        <w:t>Chetumal, Cozumel, Playa del Carmen</w:t>
      </w:r>
      <w:r w:rsidRPr="006E4A95">
        <w:rPr>
          <w:rFonts w:ascii="Noto Sans" w:hAnsi="Noto Sans" w:cs="Noto Sans"/>
          <w:sz w:val="18"/>
          <w:szCs w:val="18"/>
        </w:rPr>
        <w:t xml:space="preserve"> y a la Subdelegación de </w:t>
      </w:r>
      <w:r w:rsidRPr="006E4A95">
        <w:rPr>
          <w:rFonts w:ascii="Noto Sans" w:hAnsi="Noto Sans" w:cs="Noto Sans"/>
          <w:sz w:val="18"/>
          <w:szCs w:val="18"/>
          <w:lang w:val="es-MX"/>
        </w:rPr>
        <w:t>Cancún</w:t>
      </w:r>
      <w:r w:rsidRPr="006E4A95">
        <w:rPr>
          <w:rFonts w:ascii="Noto Sans" w:hAnsi="Noto Sans" w:cs="Noto Sans"/>
          <w:sz w:val="18"/>
          <w:szCs w:val="18"/>
        </w:rPr>
        <w:t xml:space="preserve"> Q. Roo., considerando que dichos sobres pesan hasta 3 kilogramos.</w:t>
      </w:r>
    </w:p>
    <w:p w:rsidR="005435D8" w:rsidRPr="0073049A" w:rsidRDefault="005435D8" w:rsidP="005435D8">
      <w:pPr>
        <w:jc w:val="both"/>
        <w:rPr>
          <w:rFonts w:ascii="Noto Sans" w:hAnsi="Noto Sans" w:cs="Noto Sans"/>
          <w:b/>
          <w:sz w:val="18"/>
          <w:szCs w:val="18"/>
        </w:rPr>
      </w:pPr>
    </w:p>
    <w:p w:rsidR="005435D8" w:rsidRPr="00B57DCE" w:rsidRDefault="005435D8" w:rsidP="005435D8">
      <w:pPr>
        <w:jc w:val="both"/>
        <w:rPr>
          <w:rFonts w:ascii="Noto Sans" w:hAnsi="Noto Sans" w:cs="Noto Sans"/>
          <w:b/>
          <w:sz w:val="18"/>
          <w:szCs w:val="18"/>
          <w:u w:val="single"/>
        </w:rPr>
      </w:pPr>
      <w:r w:rsidRPr="00B57DCE">
        <w:rPr>
          <w:rFonts w:ascii="Noto Sans" w:hAnsi="Noto Sans" w:cs="Noto Sans"/>
          <w:b/>
          <w:sz w:val="18"/>
          <w:szCs w:val="18"/>
          <w:u w:val="single"/>
        </w:rPr>
        <w:t>ENVIOS A TERCERAS PERSONAS EXTERNAS AL INSTITUTO</w:t>
      </w:r>
    </w:p>
    <w:p w:rsidR="005435D8" w:rsidRPr="0073049A" w:rsidRDefault="005435D8" w:rsidP="005435D8">
      <w:pPr>
        <w:jc w:val="both"/>
        <w:rPr>
          <w:rFonts w:ascii="Noto Sans" w:hAnsi="Noto Sans" w:cs="Noto Sans"/>
          <w:b/>
          <w:i/>
          <w:sz w:val="18"/>
          <w:szCs w:val="18"/>
        </w:rPr>
      </w:pPr>
    </w:p>
    <w:p w:rsidR="005435D8" w:rsidRPr="006E4A95" w:rsidRDefault="005435D8" w:rsidP="005435D8">
      <w:pPr>
        <w:jc w:val="both"/>
        <w:rPr>
          <w:rFonts w:ascii="Noto Sans" w:hAnsi="Noto Sans" w:cs="Noto Sans"/>
          <w:sz w:val="18"/>
          <w:szCs w:val="18"/>
          <w:lang w:val="es-MX"/>
        </w:rPr>
      </w:pPr>
      <w:r w:rsidRPr="006E4A95">
        <w:rPr>
          <w:rFonts w:ascii="Noto Sans" w:hAnsi="Noto Sans" w:cs="Noto Sans"/>
          <w:sz w:val="18"/>
          <w:szCs w:val="18"/>
          <w:lang w:val="es-MX"/>
        </w:rPr>
        <w:t>El  envío de Lunes a Viernes de sobres con documentos, paquetes y cajas fuera de valija y a terceros a  la Ciudad de México D.F, Estado de México, Puebla, Tabasco, Veracruz, Chiapas, Oaxaca, Tlaxcala, Hidalgo, Jalisco, Cozumel, Chetumal, Campeche, Playa del Carmen</w:t>
      </w:r>
      <w:r w:rsidRPr="006E4A95">
        <w:rPr>
          <w:rFonts w:ascii="Noto Sans" w:hAnsi="Noto Sans" w:cs="Noto Sans"/>
          <w:sz w:val="18"/>
          <w:szCs w:val="18"/>
        </w:rPr>
        <w:t xml:space="preserve">, </w:t>
      </w:r>
      <w:r w:rsidRPr="006E4A95">
        <w:rPr>
          <w:rFonts w:ascii="Noto Sans" w:hAnsi="Noto Sans" w:cs="Noto Sans"/>
          <w:sz w:val="18"/>
          <w:szCs w:val="18"/>
          <w:lang w:val="es-MX"/>
        </w:rPr>
        <w:t>Subdelegación de Cancún Q. Roo, considerando que estos pesan hasta 10 kilogramos.</w:t>
      </w:r>
    </w:p>
    <w:p w:rsidR="005435D8" w:rsidRPr="006E4A95" w:rsidRDefault="005435D8" w:rsidP="005435D8">
      <w:pPr>
        <w:jc w:val="both"/>
        <w:rPr>
          <w:rFonts w:ascii="Noto Sans" w:hAnsi="Noto Sans" w:cs="Noto Sans"/>
          <w:sz w:val="18"/>
          <w:szCs w:val="18"/>
          <w:lang w:val="es-MX"/>
        </w:rPr>
      </w:pPr>
    </w:p>
    <w:p w:rsidR="005435D8" w:rsidRPr="006E4A95" w:rsidRDefault="005435D8" w:rsidP="005435D8">
      <w:pPr>
        <w:widowControl w:val="0"/>
        <w:tabs>
          <w:tab w:val="left" w:pos="360"/>
        </w:tabs>
        <w:autoSpaceDE w:val="0"/>
        <w:spacing w:after="80"/>
        <w:jc w:val="both"/>
        <w:rPr>
          <w:rFonts w:ascii="Noto Sans" w:hAnsi="Noto Sans" w:cs="Noto Sans"/>
          <w:sz w:val="18"/>
          <w:szCs w:val="18"/>
        </w:rPr>
      </w:pPr>
      <w:r w:rsidRPr="006E4A95">
        <w:rPr>
          <w:rFonts w:ascii="Noto Sans" w:hAnsi="Noto Sans" w:cs="Noto Sans"/>
          <w:sz w:val="18"/>
          <w:szCs w:val="18"/>
        </w:rPr>
        <w:t>Para la prestación de este servicio el Proveedor ganador deberá proporcionar sin costo para el Instituto las guías impresas que contengan el remitente y el destinatario de acuerdo a las direcciones de la “</w:t>
      </w:r>
      <w:r w:rsidRPr="006175B3">
        <w:rPr>
          <w:rFonts w:ascii="Noto Sans" w:hAnsi="Noto Sans" w:cs="Noto Sans"/>
          <w:b/>
          <w:sz w:val="18"/>
          <w:szCs w:val="18"/>
        </w:rPr>
        <w:t>RELACIÓN DE DESTINOS</w:t>
      </w:r>
      <w:r w:rsidRPr="006E4A95">
        <w:rPr>
          <w:rFonts w:ascii="Noto Sans" w:hAnsi="Noto Sans" w:cs="Noto Sans"/>
          <w:sz w:val="18"/>
          <w:szCs w:val="18"/>
        </w:rPr>
        <w:t>”, cuyas cantidades serán indicadas por el Jefe de Correspondencia y Archivo previo al inicio del contrato, éstas deberán ser</w:t>
      </w:r>
      <w:r w:rsidRPr="0073049A">
        <w:rPr>
          <w:rFonts w:ascii="Noto Sans" w:hAnsi="Noto Sans" w:cs="Noto Sans"/>
          <w:b/>
          <w:sz w:val="18"/>
          <w:szCs w:val="18"/>
        </w:rPr>
        <w:t xml:space="preserve"> </w:t>
      </w:r>
      <w:r w:rsidRPr="006E4A95">
        <w:rPr>
          <w:rFonts w:ascii="Noto Sans" w:hAnsi="Noto Sans" w:cs="Noto Sans"/>
          <w:sz w:val="18"/>
          <w:szCs w:val="18"/>
        </w:rPr>
        <w:t xml:space="preserve">entregadas en los tres primeros días hábiles de cada mes; adicionalmente deberá entregar una báscula con capacidad no menor de 20 kilogramos, a la Sección de Correspondencia y Archivo del Órgano de Operación Administrativa Desconcentrada Estatal en Yucatán, la cual debe estar certificada por la Secretaría de la Industria y Comercio, realizando para el efecto la entrega correspondiente el primer día de inicio del contrato, mediante documento en donde se recabará  el nombre, cargo y firma del Responsable de dicha Sección. Así mismo </w:t>
      </w:r>
      <w:r w:rsidRPr="006E4A95">
        <w:rPr>
          <w:rFonts w:ascii="Noto Sans" w:hAnsi="Noto Sans" w:cs="Noto Sans"/>
          <w:sz w:val="18"/>
          <w:szCs w:val="18"/>
          <w:u w:val="single"/>
        </w:rPr>
        <w:t xml:space="preserve">dotará </w:t>
      </w:r>
      <w:r w:rsidRPr="006E4A95">
        <w:rPr>
          <w:rFonts w:ascii="Noto Sans" w:hAnsi="Noto Sans" w:cs="Noto Sans"/>
          <w:sz w:val="18"/>
          <w:szCs w:val="18"/>
          <w:u w:val="single"/>
        </w:rPr>
        <w:lastRenderedPageBreak/>
        <w:t xml:space="preserve">mensualmente y sin costo para el Instituto de 630 bolsas de plástico con cintas auto adheribles </w:t>
      </w:r>
      <w:r w:rsidRPr="006E4A95">
        <w:rPr>
          <w:rFonts w:ascii="Noto Sans" w:hAnsi="Noto Sans" w:cs="Noto Sans"/>
          <w:sz w:val="18"/>
          <w:szCs w:val="18"/>
        </w:rPr>
        <w:t>para el resguardo  de la documentación. Un paquete con 100 cinturones o cintillas de plástico para cerrar la valija cada tres meses, estos  para cubrir todos los envíos contratados y serán entregados dentro de los tres primeros días hábiles de cada tercer mes.</w:t>
      </w:r>
    </w:p>
    <w:p w:rsidR="005435D8" w:rsidRPr="006E4A95" w:rsidRDefault="005435D8" w:rsidP="005435D8">
      <w:pPr>
        <w:widowControl w:val="0"/>
        <w:tabs>
          <w:tab w:val="left" w:pos="360"/>
        </w:tabs>
        <w:autoSpaceDE w:val="0"/>
        <w:spacing w:after="80"/>
        <w:jc w:val="both"/>
        <w:rPr>
          <w:rFonts w:ascii="Noto Sans" w:hAnsi="Noto Sans" w:cs="Noto Sans"/>
          <w:sz w:val="18"/>
          <w:szCs w:val="18"/>
        </w:rPr>
      </w:pPr>
      <w:r w:rsidRPr="006E4A95">
        <w:rPr>
          <w:rFonts w:ascii="Noto Sans" w:hAnsi="Noto Sans" w:cs="Noto Sans"/>
          <w:sz w:val="18"/>
          <w:szCs w:val="18"/>
        </w:rPr>
        <w:t xml:space="preserve">El prestador del servicio deberá proporcionar e instalar buzones de madera, metal o plástico que contengan cerradura, entregando copia de la llave al Director o Administrador de la unidad correspondiente; estos buzones deberán ser instalados a un costado del exterior de la entrada principal de los Hospitales y Unidades de Medicina Familiar dentro del Estado de Yucatán, de acuerdo a la </w:t>
      </w:r>
      <w:r w:rsidRPr="006175B3">
        <w:rPr>
          <w:rFonts w:ascii="Noto Sans" w:hAnsi="Noto Sans" w:cs="Noto Sans"/>
          <w:b/>
          <w:sz w:val="18"/>
          <w:szCs w:val="18"/>
        </w:rPr>
        <w:t>RELACIÓN DE DESTINOS</w:t>
      </w:r>
      <w:r w:rsidRPr="006E4A95">
        <w:rPr>
          <w:rFonts w:ascii="Noto Sans" w:hAnsi="Noto Sans" w:cs="Noto Sans"/>
          <w:sz w:val="18"/>
          <w:szCs w:val="18"/>
        </w:rPr>
        <w:t xml:space="preserve"> (cuidando que queden bajo techo y que cuenten con la leyenda “Para uso exclusivo de la compañía X”) y deberá entregar en la Sección de Archivo y Correspondencia a más tardar 15 días hábiles posteriores al inicio del contrato la relación de las personas que recibieron de conformidad el buzón instalado en cada unidad para su uso exclusivo.</w:t>
      </w:r>
    </w:p>
    <w:p w:rsidR="005435D8" w:rsidRPr="006E4A95" w:rsidRDefault="005435D8" w:rsidP="005435D8">
      <w:pPr>
        <w:jc w:val="both"/>
        <w:rPr>
          <w:rFonts w:ascii="Noto Sans" w:hAnsi="Noto Sans" w:cs="Noto Sans"/>
          <w:sz w:val="18"/>
          <w:szCs w:val="18"/>
        </w:rPr>
      </w:pPr>
    </w:p>
    <w:p w:rsidR="005435D8" w:rsidRPr="006E4A95" w:rsidRDefault="005435D8" w:rsidP="005435D8">
      <w:pPr>
        <w:jc w:val="both"/>
        <w:rPr>
          <w:rFonts w:ascii="Noto Sans" w:hAnsi="Noto Sans" w:cs="Noto Sans"/>
          <w:sz w:val="18"/>
          <w:szCs w:val="18"/>
        </w:rPr>
      </w:pPr>
      <w:r w:rsidRPr="006E4A95">
        <w:rPr>
          <w:rFonts w:ascii="Noto Sans" w:hAnsi="Noto Sans" w:cs="Noto Sans"/>
          <w:sz w:val="18"/>
          <w:szCs w:val="18"/>
        </w:rPr>
        <w:t>Los Proveedores para la presentación de sus proposiciones, deberán ajustarse estrictamente a los requisitos y especificaciones previstos en el presente requerimiento, describiendo en forma amplia y detallada los servicios que estén ofreciendo.</w:t>
      </w:r>
    </w:p>
    <w:p w:rsidR="005435D8" w:rsidRPr="0073049A" w:rsidRDefault="005435D8" w:rsidP="005435D8">
      <w:pPr>
        <w:jc w:val="both"/>
        <w:rPr>
          <w:rFonts w:ascii="Noto Sans" w:hAnsi="Noto Sans" w:cs="Noto Sans"/>
          <w:b/>
          <w:sz w:val="18"/>
          <w:szCs w:val="18"/>
        </w:rPr>
      </w:pPr>
    </w:p>
    <w:p w:rsidR="005435D8" w:rsidRPr="00D5186D" w:rsidRDefault="005435D8" w:rsidP="005435D8">
      <w:pPr>
        <w:widowControl w:val="0"/>
        <w:tabs>
          <w:tab w:val="left" w:pos="360"/>
        </w:tabs>
        <w:autoSpaceDE w:val="0"/>
        <w:spacing w:after="80"/>
        <w:jc w:val="both"/>
        <w:rPr>
          <w:rFonts w:ascii="Noto Sans" w:hAnsi="Noto Sans" w:cs="Noto Sans"/>
          <w:b/>
          <w:sz w:val="18"/>
          <w:szCs w:val="18"/>
        </w:rPr>
      </w:pPr>
      <w:r w:rsidRPr="0073049A">
        <w:rPr>
          <w:rFonts w:ascii="Noto Sans" w:hAnsi="Noto Sans" w:cs="Noto Sans"/>
          <w:b/>
          <w:sz w:val="18"/>
          <w:szCs w:val="18"/>
          <w:u w:val="single"/>
        </w:rPr>
        <w:t>RELACIÓN DE DESTINOS</w:t>
      </w:r>
      <w:r w:rsidRPr="0073049A">
        <w:rPr>
          <w:rFonts w:ascii="Noto Sans" w:hAnsi="Noto Sans" w:cs="Noto Sans"/>
          <w:b/>
          <w:sz w:val="18"/>
          <w:szCs w:val="18"/>
        </w:rPr>
        <w:t>.</w:t>
      </w:r>
    </w:p>
    <w:p w:rsidR="005435D8" w:rsidRPr="00D5186D" w:rsidRDefault="005435D8" w:rsidP="005435D8">
      <w:pPr>
        <w:widowControl w:val="0"/>
        <w:tabs>
          <w:tab w:val="left" w:pos="360"/>
        </w:tabs>
        <w:autoSpaceDE w:val="0"/>
        <w:spacing w:after="80"/>
        <w:jc w:val="both"/>
        <w:rPr>
          <w:rFonts w:ascii="Noto Sans" w:hAnsi="Noto Sans" w:cs="Noto Sans"/>
          <w:sz w:val="18"/>
          <w:szCs w:val="18"/>
        </w:rPr>
      </w:pPr>
      <w:r w:rsidRPr="00D5186D">
        <w:rPr>
          <w:rFonts w:ascii="Noto Sans" w:hAnsi="Noto Sans" w:cs="Noto Sans"/>
          <w:b/>
          <w:sz w:val="18"/>
          <w:szCs w:val="18"/>
        </w:rPr>
        <w:t>Relación de destinos</w:t>
      </w:r>
      <w:r w:rsidRPr="00D5186D">
        <w:rPr>
          <w:rFonts w:ascii="Noto Sans" w:hAnsi="Noto Sans" w:cs="Noto Sans"/>
          <w:sz w:val="18"/>
          <w:szCs w:val="18"/>
        </w:rPr>
        <w:t xml:space="preserve"> dentro del estado de Yucatán a los cuales el proveedor deberá acudir a entregar y recoger valija institucional cada día hábil del año comenzado del </w:t>
      </w:r>
      <w:r w:rsidRPr="00D5186D">
        <w:rPr>
          <w:rFonts w:ascii="Noto Sans" w:hAnsi="Noto Sans" w:cs="Noto Sans"/>
          <w:b/>
          <w:sz w:val="18"/>
          <w:szCs w:val="18"/>
          <w:u w:val="single"/>
        </w:rPr>
        <w:t>día hábil siguiente a la notificación del fallo</w:t>
      </w:r>
      <w:r w:rsidRPr="00D5186D">
        <w:rPr>
          <w:rFonts w:ascii="Noto Sans" w:hAnsi="Noto Sans" w:cs="Noto Sans"/>
          <w:sz w:val="18"/>
          <w:szCs w:val="18"/>
        </w:rPr>
        <w:t xml:space="preserve"> </w:t>
      </w:r>
      <w:r w:rsidRPr="00D5186D">
        <w:rPr>
          <w:rFonts w:ascii="Noto Sans" w:hAnsi="Noto Sans" w:cs="Noto Sans"/>
          <w:b/>
          <w:sz w:val="18"/>
          <w:szCs w:val="18"/>
          <w:u w:val="single"/>
        </w:rPr>
        <w:t>y finalizando el 31 de diciembre de 2026</w:t>
      </w:r>
      <w:r w:rsidRPr="00D5186D">
        <w:rPr>
          <w:rFonts w:ascii="Noto Sans" w:hAnsi="Noto Sans" w:cs="Noto Sans"/>
          <w:sz w:val="18"/>
          <w:szCs w:val="18"/>
        </w:rPr>
        <w:t xml:space="preserve"> con un mínimo de 50 y un máximo de 260 guías por destino conforme a los siguientes destinos.</w:t>
      </w:r>
    </w:p>
    <w:p w:rsidR="005435D8" w:rsidRDefault="005435D8" w:rsidP="005435D8">
      <w:pPr>
        <w:spacing w:line="240" w:lineRule="atLeast"/>
        <w:jc w:val="both"/>
        <w:rPr>
          <w:rFonts w:ascii="Noto Sans" w:hAnsi="Noto Sans" w:cs="Noto Sans"/>
          <w:b/>
          <w:sz w:val="18"/>
          <w:szCs w:val="18"/>
          <w:u w:val="single"/>
        </w:rPr>
      </w:pPr>
      <w:r w:rsidRPr="00D5186D">
        <w:rPr>
          <w:rFonts w:ascii="Noto Sans" w:hAnsi="Noto Sans" w:cs="Noto Sans"/>
          <w:b/>
          <w:sz w:val="18"/>
          <w:szCs w:val="18"/>
          <w:u w:val="single"/>
        </w:rPr>
        <w:t>En caso de apertura e inicio de labores de una Unidad Médica, se notificará mediante Oficio al Proveedor para cubrir la ruta, entregar y recoger valija institucional cada día hábil.</w:t>
      </w:r>
    </w:p>
    <w:p w:rsidR="005818DE" w:rsidRPr="00D5186D" w:rsidRDefault="005818DE" w:rsidP="005435D8">
      <w:pPr>
        <w:spacing w:line="240" w:lineRule="atLeast"/>
        <w:jc w:val="both"/>
        <w:rPr>
          <w:rFonts w:ascii="Noto Sans" w:hAnsi="Noto Sans" w:cs="Noto Sans"/>
          <w:b/>
          <w:sz w:val="18"/>
          <w:szCs w:val="18"/>
          <w:u w:val="single"/>
        </w:rPr>
      </w:pPr>
    </w:p>
    <w:tbl>
      <w:tblPr>
        <w:tblpPr w:leftFromText="141" w:rightFromText="141" w:vertAnchor="text" w:horzAnchor="margin" w:tblpX="149" w:tblpY="127"/>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848"/>
        <w:gridCol w:w="3402"/>
        <w:gridCol w:w="3969"/>
      </w:tblGrid>
      <w:tr w:rsidR="005435D8" w:rsidRPr="006175B3" w:rsidTr="005435D8">
        <w:tc>
          <w:tcPr>
            <w:tcW w:w="536" w:type="dxa"/>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1</w:t>
            </w:r>
          </w:p>
        </w:tc>
        <w:tc>
          <w:tcPr>
            <w:tcW w:w="848"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MERIDA-PROGRESO-MERIDA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27  No. 129 PROGRESO,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2</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MERIDA-MOTUL-MERIDA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26  No. 329 MOTUL,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3</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MERIDA-VALLADOLID-MERIDA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41No. 256 VALLADOLID,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4</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MERIDA-TIZIMIN-MERIDA</w:t>
            </w:r>
            <w:r w:rsidRPr="006175B3">
              <w:rPr>
                <w:rFonts w:ascii="Noto Sans" w:hAnsi="Noto Sans" w:cs="Noto Sans"/>
                <w:b/>
                <w:sz w:val="16"/>
                <w:szCs w:val="16"/>
              </w:rPr>
              <w:tab/>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48 No. 478 TIZIMIN,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5</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MERIDA-TZUCACAB</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31 No. 104 TZUCACAB,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6</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MERIDA-KANASIN-MERIDA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CARRET. ACANCEH KANASIN,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7</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MERIDA-KOMCHEN</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26 No 101 X 31KOMCHEN,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8</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MERIDA-MAXCANU-MERIDA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16 No. 99 X 21MAXCANU,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9</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MERIDA-HUNUCMA-MERIDA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32 No.280  SISAL HUNUCMA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10</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MERIDA-IZAMAL-MERIDA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24 No. 313 X 37 IZAMAL,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11</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MERIDA-ACANCEH-MERIDA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21 No. 177 X 30 ACANCEH,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12</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MERIDA-UMAN</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29 No. 116 UMAN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13</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MERIDA-TIXKOKOB-MERIDA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21 No. 50 X  23 TIXKOKOB,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14</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MERIDA-CONKAL-MERIDA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29 No. 205 CONKAL,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15</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MERIDA-TICUL-</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13  X  22 Y 24 TICUL, YUC.</w:t>
            </w:r>
          </w:p>
        </w:tc>
      </w:tr>
      <w:tr w:rsidR="005435D8" w:rsidRPr="006175B3" w:rsidTr="005435D8">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16</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MERIDA-TEKAX-</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43 X 56 TEKAX, YUC.</w:t>
            </w:r>
          </w:p>
        </w:tc>
      </w:tr>
      <w:tr w:rsidR="005435D8" w:rsidRPr="006175B3" w:rsidTr="005435D8">
        <w:trPr>
          <w:trHeight w:val="230"/>
        </w:trPr>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17</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MERIDA-CD. CAUCEL-MERIDA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80 No. 653 X 51 CD. CAUCEL.</w:t>
            </w:r>
          </w:p>
        </w:tc>
      </w:tr>
      <w:tr w:rsidR="005435D8" w:rsidRPr="006175B3" w:rsidTr="005435D8">
        <w:trPr>
          <w:trHeight w:val="230"/>
        </w:trPr>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18</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MÉRIDA-FRACC.HÉROES-MÉRIDA</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113 No.646 x 148 y 152 LOS HÉROES, YUC</w:t>
            </w:r>
          </w:p>
        </w:tc>
      </w:tr>
      <w:tr w:rsidR="005435D8" w:rsidRPr="006175B3" w:rsidTr="005435D8">
        <w:trPr>
          <w:trHeight w:val="230"/>
        </w:trPr>
        <w:tc>
          <w:tcPr>
            <w:tcW w:w="536" w:type="dxa"/>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19</w:t>
            </w:r>
          </w:p>
        </w:tc>
        <w:tc>
          <w:tcPr>
            <w:tcW w:w="848" w:type="dxa"/>
            <w:shd w:val="clear" w:color="auto" w:fill="auto"/>
            <w:vAlign w:val="center"/>
          </w:tcPr>
          <w:p w:rsidR="005435D8" w:rsidRPr="006175B3" w:rsidRDefault="005435D8" w:rsidP="005435D8">
            <w:pPr>
              <w:jc w:val="both"/>
              <w:rPr>
                <w:rFonts w:ascii="Noto Sans" w:hAnsi="Noto Sans" w:cs="Noto Sans"/>
                <w:b/>
                <w:sz w:val="16"/>
                <w:szCs w:val="16"/>
              </w:rPr>
            </w:pPr>
            <w:r w:rsidRPr="006175B3">
              <w:rPr>
                <w:rFonts w:ascii="Noto Sans" w:hAnsi="Noto Sans" w:cs="Noto Sans"/>
                <w:b/>
                <w:sz w:val="16"/>
                <w:szCs w:val="16"/>
              </w:rPr>
              <w:t>ENLACE</w:t>
            </w:r>
          </w:p>
        </w:tc>
        <w:tc>
          <w:tcPr>
            <w:tcW w:w="3402"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MÉRIDA-FRACC.FRANCISCO DE MONTEJO</w:t>
            </w:r>
          </w:p>
        </w:tc>
        <w:tc>
          <w:tcPr>
            <w:tcW w:w="3969" w:type="dxa"/>
            <w:shd w:val="clear" w:color="auto" w:fill="auto"/>
            <w:vAlign w:val="center"/>
          </w:tcPr>
          <w:p w:rsidR="005435D8" w:rsidRPr="006175B3" w:rsidRDefault="005435D8" w:rsidP="005435D8">
            <w:pPr>
              <w:spacing w:line="240" w:lineRule="atLeast"/>
              <w:jc w:val="both"/>
              <w:rPr>
                <w:rFonts w:ascii="Noto Sans" w:hAnsi="Noto Sans" w:cs="Noto Sans"/>
                <w:b/>
                <w:sz w:val="16"/>
                <w:szCs w:val="16"/>
              </w:rPr>
            </w:pPr>
            <w:r w:rsidRPr="006175B3">
              <w:rPr>
                <w:rFonts w:ascii="Noto Sans" w:hAnsi="Noto Sans" w:cs="Noto Sans"/>
                <w:b/>
                <w:sz w:val="16"/>
                <w:szCs w:val="16"/>
              </w:rPr>
              <w:t>CALLE 30 No.230 x 29 FRACC.FRANCISCO DE MONTEJO</w:t>
            </w:r>
          </w:p>
        </w:tc>
      </w:tr>
    </w:tbl>
    <w:p w:rsidR="005435D8" w:rsidRPr="0073049A" w:rsidRDefault="005435D8" w:rsidP="005435D8">
      <w:pPr>
        <w:spacing w:line="240" w:lineRule="atLeast"/>
        <w:jc w:val="both"/>
        <w:rPr>
          <w:rFonts w:ascii="Noto Sans" w:hAnsi="Noto Sans" w:cs="Noto Sans"/>
          <w:b/>
          <w:sz w:val="18"/>
          <w:szCs w:val="18"/>
        </w:rPr>
      </w:pPr>
    </w:p>
    <w:p w:rsidR="005435D8" w:rsidRPr="0073049A" w:rsidRDefault="005435D8" w:rsidP="005435D8">
      <w:pPr>
        <w:spacing w:line="240" w:lineRule="atLeast"/>
        <w:jc w:val="both"/>
        <w:rPr>
          <w:rFonts w:ascii="Noto Sans" w:hAnsi="Noto Sans" w:cs="Noto Sans"/>
          <w:b/>
          <w:sz w:val="18"/>
          <w:szCs w:val="18"/>
        </w:rPr>
      </w:pPr>
    </w:p>
    <w:p w:rsidR="005435D8" w:rsidRPr="0073049A" w:rsidRDefault="005435D8" w:rsidP="005435D8">
      <w:pPr>
        <w:spacing w:line="240" w:lineRule="atLeast"/>
        <w:jc w:val="both"/>
        <w:rPr>
          <w:rFonts w:ascii="Noto Sans" w:hAnsi="Noto Sans" w:cs="Noto Sans"/>
          <w:b/>
          <w:sz w:val="18"/>
          <w:szCs w:val="18"/>
        </w:rPr>
      </w:pPr>
    </w:p>
    <w:p w:rsidR="005435D8" w:rsidRDefault="005435D8" w:rsidP="005435D8">
      <w:pPr>
        <w:spacing w:line="240" w:lineRule="atLeast"/>
        <w:jc w:val="both"/>
        <w:rPr>
          <w:rFonts w:ascii="Noto Sans" w:hAnsi="Noto Sans" w:cs="Noto Sans"/>
          <w:b/>
          <w:sz w:val="18"/>
          <w:szCs w:val="18"/>
          <w:u w:val="single"/>
        </w:rPr>
      </w:pPr>
    </w:p>
    <w:p w:rsidR="005435D8" w:rsidRDefault="005435D8" w:rsidP="005435D8">
      <w:pPr>
        <w:spacing w:line="240" w:lineRule="atLeast"/>
        <w:jc w:val="both"/>
        <w:rPr>
          <w:rFonts w:ascii="Noto Sans" w:hAnsi="Noto Sans" w:cs="Noto Sans"/>
          <w:b/>
          <w:sz w:val="18"/>
          <w:szCs w:val="18"/>
          <w:u w:val="single"/>
        </w:rPr>
      </w:pPr>
    </w:p>
    <w:p w:rsidR="005435D8" w:rsidRDefault="005435D8"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B90623" w:rsidRDefault="00B90623" w:rsidP="005435D8">
      <w:pPr>
        <w:spacing w:line="240" w:lineRule="atLeast"/>
        <w:jc w:val="both"/>
        <w:rPr>
          <w:rFonts w:ascii="Noto Sans" w:hAnsi="Noto Sans" w:cs="Noto Sans"/>
          <w:b/>
          <w:sz w:val="18"/>
          <w:szCs w:val="18"/>
          <w:u w:val="single"/>
        </w:rPr>
      </w:pPr>
    </w:p>
    <w:p w:rsidR="005818DE" w:rsidRDefault="005818DE" w:rsidP="005435D8">
      <w:pPr>
        <w:spacing w:line="240" w:lineRule="atLeast"/>
        <w:jc w:val="both"/>
        <w:rPr>
          <w:rFonts w:ascii="Noto Sans" w:hAnsi="Noto Sans" w:cs="Noto Sans"/>
          <w:b/>
          <w:sz w:val="18"/>
          <w:szCs w:val="18"/>
          <w:u w:val="single"/>
        </w:rPr>
      </w:pPr>
    </w:p>
    <w:p w:rsidR="005435D8" w:rsidRPr="0073049A" w:rsidRDefault="005435D8" w:rsidP="005435D8">
      <w:pPr>
        <w:spacing w:line="240" w:lineRule="atLeast"/>
        <w:jc w:val="both"/>
        <w:rPr>
          <w:rFonts w:ascii="Noto Sans" w:hAnsi="Noto Sans" w:cs="Noto Sans"/>
          <w:b/>
          <w:sz w:val="18"/>
          <w:szCs w:val="18"/>
          <w:u w:val="single"/>
        </w:rPr>
      </w:pPr>
      <w:r w:rsidRPr="0073049A">
        <w:rPr>
          <w:rFonts w:ascii="Noto Sans" w:hAnsi="Noto Sans" w:cs="Noto Sans"/>
          <w:b/>
          <w:sz w:val="18"/>
          <w:szCs w:val="18"/>
          <w:u w:val="single"/>
        </w:rPr>
        <w:lastRenderedPageBreak/>
        <w:t>RELACIÓN DE DESTINOS FUERA DEL ESTADO DE YUCATÁN</w:t>
      </w:r>
    </w:p>
    <w:p w:rsidR="005435D8" w:rsidRDefault="005435D8" w:rsidP="005435D8">
      <w:pPr>
        <w:spacing w:line="276" w:lineRule="auto"/>
        <w:jc w:val="both"/>
        <w:rPr>
          <w:rFonts w:ascii="Noto Sans" w:hAnsi="Noto Sans" w:cs="Noto Sans"/>
          <w:b/>
          <w:sz w:val="18"/>
          <w:szCs w:val="18"/>
        </w:rPr>
      </w:pPr>
      <w:r w:rsidRPr="006E4A95">
        <w:rPr>
          <w:rFonts w:ascii="Noto Sans" w:hAnsi="Noto Sans" w:cs="Noto Sans"/>
          <w:sz w:val="18"/>
          <w:szCs w:val="18"/>
        </w:rPr>
        <w:t xml:space="preserve">Valija del Órgano de Operación Administrativa Desconcentrada   Estatal a las oficinas del Instituto Nivel Central en la oficina ubicada en la calle de sabino no. 345 Colonia </w:t>
      </w:r>
      <w:proofErr w:type="spellStart"/>
      <w:r w:rsidRPr="006E4A95">
        <w:rPr>
          <w:rFonts w:ascii="Noto Sans" w:hAnsi="Noto Sans" w:cs="Noto Sans"/>
          <w:sz w:val="18"/>
          <w:szCs w:val="18"/>
        </w:rPr>
        <w:t>Atlampa</w:t>
      </w:r>
      <w:proofErr w:type="spellEnd"/>
      <w:r w:rsidRPr="006E4A95">
        <w:rPr>
          <w:rFonts w:ascii="Noto Sans" w:hAnsi="Noto Sans" w:cs="Noto Sans"/>
          <w:sz w:val="18"/>
          <w:szCs w:val="18"/>
        </w:rPr>
        <w:t xml:space="preserve"> entre la calle clavel y eje 2 norte “Eulalia Guzmán” de la delegación Cuauhtémoc Ciudad de México CP. 06450 cuya periodicidad del servicio será de lunes a viernes a:</w:t>
      </w:r>
      <w:r w:rsidRPr="0073049A">
        <w:rPr>
          <w:rFonts w:ascii="Noto Sans" w:hAnsi="Noto Sans" w:cs="Noto Sans"/>
          <w:b/>
          <w:sz w:val="18"/>
          <w:szCs w:val="18"/>
        </w:rPr>
        <w:t xml:space="preserve"> </w:t>
      </w:r>
    </w:p>
    <w:p w:rsidR="005435D8" w:rsidRPr="0073049A" w:rsidRDefault="005435D8" w:rsidP="005435D8">
      <w:pPr>
        <w:spacing w:line="276" w:lineRule="auto"/>
        <w:jc w:val="both"/>
        <w:rPr>
          <w:rFonts w:ascii="Noto Sans" w:hAnsi="Noto Sans" w:cs="Noto Sans"/>
          <w:b/>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tblGrid>
      <w:tr w:rsidR="005435D8" w:rsidRPr="0073049A"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CIUDAD DE MÉXICO</w:t>
            </w:r>
          </w:p>
        </w:tc>
      </w:tr>
    </w:tbl>
    <w:p w:rsidR="005435D8" w:rsidRPr="0073049A" w:rsidRDefault="005435D8" w:rsidP="005435D8">
      <w:pPr>
        <w:spacing w:line="276" w:lineRule="auto"/>
        <w:jc w:val="both"/>
        <w:rPr>
          <w:rFonts w:ascii="Noto Sans" w:hAnsi="Noto Sans" w:cs="Noto Sans"/>
          <w:b/>
          <w:sz w:val="18"/>
          <w:szCs w:val="18"/>
        </w:rPr>
      </w:pPr>
    </w:p>
    <w:p w:rsidR="005435D8" w:rsidRPr="006E4A95" w:rsidRDefault="005435D8" w:rsidP="005435D8">
      <w:pPr>
        <w:spacing w:line="276" w:lineRule="auto"/>
        <w:jc w:val="both"/>
        <w:rPr>
          <w:rFonts w:ascii="Noto Sans" w:hAnsi="Noto Sans" w:cs="Noto Sans"/>
          <w:sz w:val="18"/>
          <w:szCs w:val="18"/>
        </w:rPr>
      </w:pPr>
      <w:r w:rsidRPr="006E4A95">
        <w:rPr>
          <w:rFonts w:ascii="Noto Sans" w:hAnsi="Noto Sans" w:cs="Noto Sans"/>
          <w:sz w:val="18"/>
          <w:szCs w:val="18"/>
        </w:rPr>
        <w:t xml:space="preserve">Envío de Sobres  del  Órgano de Operación Administrativa Desconcentrada  Estatal  a otras delegaciones y Sub Delegación cuya periodicidad del servicio será de lunes a viernes a: </w:t>
      </w:r>
    </w:p>
    <w:p w:rsidR="005435D8" w:rsidRPr="0073049A" w:rsidRDefault="005435D8" w:rsidP="005435D8">
      <w:pPr>
        <w:spacing w:line="276" w:lineRule="auto"/>
        <w:jc w:val="both"/>
        <w:rPr>
          <w:rFonts w:ascii="Noto Sans" w:hAnsi="Noto Sans" w:cs="Noto Sans"/>
          <w:b/>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tblGrid>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 xml:space="preserve"> CAMPECHE</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CHETUMAL</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CANCÚN, Q.ROO</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COZUMEL</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PLAYA DEL CARMEN</w:t>
            </w:r>
          </w:p>
        </w:tc>
      </w:tr>
    </w:tbl>
    <w:p w:rsidR="005435D8" w:rsidRPr="0073049A" w:rsidRDefault="005435D8" w:rsidP="005435D8">
      <w:pPr>
        <w:spacing w:line="276" w:lineRule="auto"/>
        <w:jc w:val="both"/>
        <w:rPr>
          <w:rFonts w:ascii="Noto Sans" w:hAnsi="Noto Sans" w:cs="Noto Sans"/>
          <w:b/>
          <w:sz w:val="18"/>
          <w:szCs w:val="18"/>
        </w:rPr>
      </w:pPr>
    </w:p>
    <w:p w:rsidR="005435D8" w:rsidRPr="006E4A95" w:rsidRDefault="005435D8" w:rsidP="005435D8">
      <w:pPr>
        <w:spacing w:line="276" w:lineRule="auto"/>
        <w:jc w:val="both"/>
        <w:rPr>
          <w:rFonts w:ascii="Noto Sans" w:hAnsi="Noto Sans" w:cs="Noto Sans"/>
          <w:sz w:val="18"/>
          <w:szCs w:val="18"/>
        </w:rPr>
      </w:pPr>
      <w:r w:rsidRPr="006E4A95">
        <w:rPr>
          <w:rFonts w:ascii="Noto Sans" w:hAnsi="Noto Sans" w:cs="Noto Sans"/>
          <w:sz w:val="18"/>
          <w:szCs w:val="18"/>
        </w:rPr>
        <w:t>Envío de Sobres, paquetes y cajas fuera de valija del a dependencias del IMSS y a terceros cuya periodicidad del servicio será de lunes a viernes a:</w:t>
      </w:r>
    </w:p>
    <w:p w:rsidR="005435D8" w:rsidRPr="0073049A" w:rsidRDefault="005435D8" w:rsidP="005435D8">
      <w:pPr>
        <w:spacing w:line="276" w:lineRule="auto"/>
        <w:jc w:val="both"/>
        <w:rPr>
          <w:rFonts w:ascii="Noto Sans" w:hAnsi="Noto Sans" w:cs="Noto Sans"/>
          <w:b/>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tblGrid>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CIUDAD DE MÉXICO, D.F.</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ESTADO DE MÉXICO</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PUEBLA</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TABASCO</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VERACRUZ</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CHIAPAS</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OAXACA</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TLAXCALA</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HIDALGO</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JALISCO</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COZUMEL</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CHETUMAL</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CAMPECHE</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CANCUN</w:t>
            </w:r>
          </w:p>
        </w:tc>
      </w:tr>
      <w:tr w:rsidR="005435D8" w:rsidRPr="006175B3" w:rsidTr="005435D8">
        <w:tc>
          <w:tcPr>
            <w:tcW w:w="4820" w:type="dxa"/>
            <w:shd w:val="clear" w:color="auto" w:fill="auto"/>
          </w:tcPr>
          <w:p w:rsidR="005435D8" w:rsidRPr="006175B3" w:rsidRDefault="005435D8" w:rsidP="005435D8">
            <w:pPr>
              <w:spacing w:line="276" w:lineRule="auto"/>
              <w:jc w:val="both"/>
              <w:rPr>
                <w:rFonts w:ascii="Noto Sans" w:hAnsi="Noto Sans" w:cs="Noto Sans"/>
                <w:b/>
                <w:sz w:val="16"/>
                <w:szCs w:val="16"/>
              </w:rPr>
            </w:pPr>
            <w:r w:rsidRPr="006175B3">
              <w:rPr>
                <w:rFonts w:ascii="Noto Sans" w:hAnsi="Noto Sans" w:cs="Noto Sans"/>
                <w:b/>
                <w:sz w:val="16"/>
                <w:szCs w:val="16"/>
              </w:rPr>
              <w:t>PLAYA DEL CARMEN</w:t>
            </w:r>
          </w:p>
        </w:tc>
      </w:tr>
    </w:tbl>
    <w:p w:rsidR="005435D8" w:rsidRPr="0073049A" w:rsidRDefault="005435D8" w:rsidP="005435D8">
      <w:pPr>
        <w:spacing w:line="276" w:lineRule="auto"/>
        <w:jc w:val="both"/>
        <w:rPr>
          <w:rFonts w:ascii="Noto Sans" w:hAnsi="Noto Sans" w:cs="Noto Sans"/>
          <w:b/>
          <w:sz w:val="18"/>
          <w:szCs w:val="18"/>
          <w:u w:val="single"/>
        </w:rPr>
      </w:pPr>
    </w:p>
    <w:p w:rsidR="005435D8" w:rsidRPr="0073049A" w:rsidRDefault="005435D8" w:rsidP="005435D8">
      <w:pPr>
        <w:spacing w:line="276" w:lineRule="auto"/>
        <w:jc w:val="both"/>
        <w:rPr>
          <w:rFonts w:ascii="Noto Sans" w:hAnsi="Noto Sans" w:cs="Noto Sans"/>
          <w:b/>
          <w:sz w:val="18"/>
          <w:szCs w:val="18"/>
        </w:rPr>
      </w:pPr>
      <w:r w:rsidRPr="0073049A">
        <w:rPr>
          <w:rFonts w:ascii="Noto Sans" w:hAnsi="Noto Sans" w:cs="Noto Sans"/>
          <w:b/>
          <w:sz w:val="18"/>
          <w:szCs w:val="18"/>
          <w:u w:val="single"/>
        </w:rPr>
        <w:t>Nota:</w:t>
      </w:r>
      <w:r w:rsidRPr="0073049A">
        <w:rPr>
          <w:rFonts w:ascii="Noto Sans" w:hAnsi="Noto Sans" w:cs="Noto Sans"/>
          <w:b/>
          <w:sz w:val="18"/>
          <w:szCs w:val="18"/>
        </w:rPr>
        <w:t xml:space="preserve"> </w:t>
      </w:r>
      <w:r w:rsidRPr="006E4A95">
        <w:rPr>
          <w:rFonts w:ascii="Noto Sans" w:hAnsi="Noto Sans" w:cs="Noto Sans"/>
          <w:sz w:val="18"/>
          <w:szCs w:val="18"/>
        </w:rPr>
        <w:t>Los domicilios fuera del estado de Yucatán, se indicarán en las guías respectivas.</w:t>
      </w:r>
    </w:p>
    <w:p w:rsidR="005435D8" w:rsidRPr="0073049A" w:rsidRDefault="005435D8" w:rsidP="005435D8">
      <w:pPr>
        <w:spacing w:line="276" w:lineRule="auto"/>
        <w:jc w:val="both"/>
        <w:rPr>
          <w:rFonts w:ascii="Noto Sans" w:hAnsi="Noto Sans" w:cs="Noto Sans"/>
          <w:b/>
          <w:sz w:val="18"/>
          <w:szCs w:val="18"/>
        </w:rPr>
      </w:pPr>
    </w:p>
    <w:p w:rsidR="005435D8" w:rsidRPr="006E4A95" w:rsidRDefault="005435D8" w:rsidP="003E234E">
      <w:pPr>
        <w:pStyle w:val="Prrafodelista"/>
        <w:numPr>
          <w:ilvl w:val="0"/>
          <w:numId w:val="43"/>
        </w:numPr>
        <w:autoSpaceDE w:val="0"/>
        <w:autoSpaceDN w:val="0"/>
        <w:adjustRightInd w:val="0"/>
        <w:contextualSpacing w:val="0"/>
        <w:jc w:val="both"/>
        <w:rPr>
          <w:rFonts w:ascii="Noto Sans" w:hAnsi="Noto Sans" w:cs="Noto Sans"/>
          <w:b/>
          <w:sz w:val="18"/>
          <w:szCs w:val="18"/>
          <w:lang w:eastAsia="en-US"/>
        </w:rPr>
      </w:pPr>
      <w:r w:rsidRPr="006E4A95">
        <w:rPr>
          <w:rFonts w:ascii="Noto Sans" w:hAnsi="Noto Sans" w:cs="Noto Sans"/>
          <w:b/>
          <w:sz w:val="18"/>
          <w:szCs w:val="18"/>
          <w:lang w:eastAsia="en-US"/>
        </w:rPr>
        <w:t xml:space="preserve">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LIC, cuando ésta resulte aplicable. Dicha comprobación será elaborada por el Área Técnica. </w:t>
      </w:r>
    </w:p>
    <w:p w:rsidR="005435D8" w:rsidRPr="006E4A95" w:rsidRDefault="005435D8" w:rsidP="005435D8">
      <w:pPr>
        <w:pStyle w:val="Prrafodelista"/>
        <w:autoSpaceDE w:val="0"/>
        <w:autoSpaceDN w:val="0"/>
        <w:adjustRightInd w:val="0"/>
        <w:jc w:val="both"/>
        <w:rPr>
          <w:rFonts w:ascii="Noto Sans" w:hAnsi="Noto Sans" w:cs="Noto Sans"/>
          <w:b/>
          <w:sz w:val="18"/>
          <w:szCs w:val="18"/>
          <w:lang w:eastAsia="en-US"/>
        </w:rPr>
      </w:pPr>
      <w:r w:rsidRPr="006E4A95">
        <w:rPr>
          <w:rFonts w:ascii="Noto Sans" w:hAnsi="Noto Sans" w:cs="Noto Sans"/>
          <w:b/>
          <w:sz w:val="18"/>
          <w:szCs w:val="18"/>
          <w:lang w:eastAsia="en-US"/>
        </w:rPr>
        <w:lastRenderedPageBreak/>
        <w:t xml:space="preserve">Únicamente se podrá solicitar la presentación de muestras cuando se cuente con el personal técnico capacitado y certificado para realizar las pruebas, mismas que deberán realizarse conforme a la LIC, a las Normas: Oficial Mexicana, Estándar (antes Mexicana), Internacional, de Referencia, o Especificación Técnica. En el caso de insumos para la salud, las piezas requeridas para prueba de la CCILE deberán entregarse dentro del plazo que ésta establezca y serán con cargo al proveedor, lo cual estará previsto en la convocatoria del procedimiento de contratación. </w:t>
      </w:r>
    </w:p>
    <w:p w:rsidR="005435D8" w:rsidRPr="0073049A" w:rsidRDefault="005435D8" w:rsidP="005435D8">
      <w:pPr>
        <w:autoSpaceDE w:val="0"/>
        <w:autoSpaceDN w:val="0"/>
        <w:adjustRightInd w:val="0"/>
        <w:jc w:val="both"/>
        <w:rPr>
          <w:rFonts w:ascii="Noto Sans" w:hAnsi="Noto Sans" w:cs="Noto Sans"/>
          <w:sz w:val="18"/>
          <w:szCs w:val="18"/>
          <w:lang w:val="es-MX"/>
        </w:rPr>
      </w:pPr>
      <w:r w:rsidRPr="0073049A">
        <w:rPr>
          <w:rFonts w:ascii="Noto Sans" w:hAnsi="Noto Sans" w:cs="Noto Sans"/>
          <w:sz w:val="18"/>
          <w:szCs w:val="18"/>
          <w:lang w:val="es-MX"/>
        </w:rPr>
        <w:t xml:space="preserve">    </w:t>
      </w:r>
    </w:p>
    <w:p w:rsidR="005435D8" w:rsidRPr="006E4A95" w:rsidRDefault="005435D8" w:rsidP="005435D8">
      <w:pPr>
        <w:autoSpaceDE w:val="0"/>
        <w:autoSpaceDN w:val="0"/>
        <w:adjustRightInd w:val="0"/>
        <w:jc w:val="both"/>
        <w:rPr>
          <w:rFonts w:ascii="Noto Sans" w:hAnsi="Noto Sans" w:cs="Noto Sans"/>
          <w:sz w:val="18"/>
          <w:szCs w:val="18"/>
          <w:lang w:val="es-MX"/>
        </w:rPr>
      </w:pPr>
      <w:r w:rsidRPr="006E4A95">
        <w:rPr>
          <w:rFonts w:ascii="Noto Sans" w:hAnsi="Noto Sans" w:cs="Noto Sans"/>
          <w:sz w:val="18"/>
          <w:szCs w:val="18"/>
          <w:lang w:val="es-MX"/>
        </w:rPr>
        <w:t xml:space="preserve">   No se requieren pruebas, la evaluación sólo será documental.</w:t>
      </w:r>
    </w:p>
    <w:p w:rsidR="005435D8" w:rsidRPr="0073049A" w:rsidRDefault="005435D8" w:rsidP="005435D8">
      <w:pPr>
        <w:autoSpaceDE w:val="0"/>
        <w:autoSpaceDN w:val="0"/>
        <w:adjustRightInd w:val="0"/>
        <w:jc w:val="both"/>
        <w:rPr>
          <w:rFonts w:ascii="Noto Sans" w:hAnsi="Noto Sans" w:cs="Noto Sans"/>
          <w:sz w:val="18"/>
          <w:szCs w:val="18"/>
          <w:lang w:val="es-MX"/>
        </w:rPr>
      </w:pPr>
    </w:p>
    <w:p w:rsidR="005435D8" w:rsidRPr="006E4A95" w:rsidRDefault="005435D8" w:rsidP="003E234E">
      <w:pPr>
        <w:pStyle w:val="Prrafodelista"/>
        <w:numPr>
          <w:ilvl w:val="0"/>
          <w:numId w:val="42"/>
        </w:numPr>
        <w:autoSpaceDE w:val="0"/>
        <w:autoSpaceDN w:val="0"/>
        <w:adjustRightInd w:val="0"/>
        <w:contextualSpacing w:val="0"/>
        <w:jc w:val="both"/>
        <w:rPr>
          <w:rFonts w:ascii="Noto Sans" w:hAnsi="Noto Sans" w:cs="Noto Sans"/>
          <w:b/>
          <w:sz w:val="18"/>
          <w:szCs w:val="18"/>
          <w:lang w:eastAsia="en-US"/>
        </w:rPr>
      </w:pPr>
      <w:r w:rsidRPr="006E4A95">
        <w:rPr>
          <w:rFonts w:ascii="Noto Sans" w:hAnsi="Noto Sans" w:cs="Noto Sans"/>
          <w:b/>
          <w:sz w:val="18"/>
          <w:szCs w:val="18"/>
          <w:lang w:eastAsia="en-US"/>
        </w:rPr>
        <w:t xml:space="preserve">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 </w:t>
      </w:r>
    </w:p>
    <w:p w:rsidR="005435D8" w:rsidRPr="006E4A95" w:rsidRDefault="005435D8" w:rsidP="005435D8">
      <w:pPr>
        <w:autoSpaceDE w:val="0"/>
        <w:autoSpaceDN w:val="0"/>
        <w:adjustRightInd w:val="0"/>
        <w:jc w:val="both"/>
        <w:rPr>
          <w:rFonts w:ascii="Noto Sans" w:hAnsi="Noto Sans" w:cs="Noto Sans"/>
          <w:sz w:val="18"/>
          <w:szCs w:val="18"/>
          <w:lang w:val="es-MX"/>
        </w:rPr>
      </w:pPr>
      <w:r w:rsidRPr="006E4A95">
        <w:rPr>
          <w:rFonts w:ascii="Noto Sans" w:hAnsi="Noto Sans" w:cs="Noto Sans"/>
          <w:sz w:val="18"/>
          <w:szCs w:val="18"/>
          <w:lang w:val="es-MX"/>
        </w:rPr>
        <w:t xml:space="preserve">       No aplica</w:t>
      </w:r>
    </w:p>
    <w:p w:rsidR="005435D8" w:rsidRPr="0073049A" w:rsidRDefault="005435D8" w:rsidP="005435D8">
      <w:pPr>
        <w:autoSpaceDE w:val="0"/>
        <w:autoSpaceDN w:val="0"/>
        <w:adjustRightInd w:val="0"/>
        <w:jc w:val="both"/>
        <w:rPr>
          <w:rFonts w:ascii="Noto Sans" w:hAnsi="Noto Sans" w:cs="Noto Sans"/>
          <w:sz w:val="18"/>
          <w:szCs w:val="18"/>
          <w:lang w:val="es-MX"/>
        </w:rPr>
      </w:pPr>
    </w:p>
    <w:p w:rsidR="005435D8" w:rsidRPr="006E4A95" w:rsidRDefault="005435D8" w:rsidP="003E234E">
      <w:pPr>
        <w:numPr>
          <w:ilvl w:val="0"/>
          <w:numId w:val="42"/>
        </w:numPr>
        <w:suppressAutoHyphens/>
        <w:autoSpaceDE w:val="0"/>
        <w:autoSpaceDN w:val="0"/>
        <w:adjustRightInd w:val="0"/>
        <w:jc w:val="both"/>
        <w:rPr>
          <w:rFonts w:ascii="Noto Sans" w:hAnsi="Noto Sans" w:cs="Noto Sans"/>
          <w:b/>
          <w:sz w:val="18"/>
          <w:szCs w:val="18"/>
          <w:lang w:val="es-MX"/>
        </w:rPr>
      </w:pPr>
      <w:r w:rsidRPr="006E4A95">
        <w:rPr>
          <w:rFonts w:ascii="Noto Sans" w:hAnsi="Noto Sans" w:cs="Noto Sans"/>
          <w:b/>
          <w:sz w:val="18"/>
          <w:szCs w:val="18"/>
          <w:lang w:val="es-MX"/>
        </w:rPr>
        <w:t xml:space="preserve">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 </w:t>
      </w:r>
    </w:p>
    <w:p w:rsidR="005435D8" w:rsidRPr="006E4A95" w:rsidRDefault="005435D8" w:rsidP="005435D8">
      <w:pPr>
        <w:autoSpaceDE w:val="0"/>
        <w:autoSpaceDN w:val="0"/>
        <w:adjustRightInd w:val="0"/>
        <w:jc w:val="both"/>
        <w:rPr>
          <w:rFonts w:ascii="Noto Sans" w:hAnsi="Noto Sans" w:cs="Noto Sans"/>
          <w:sz w:val="18"/>
          <w:szCs w:val="18"/>
          <w:lang w:val="es-MX"/>
        </w:rPr>
      </w:pPr>
      <w:r w:rsidRPr="006E4A95">
        <w:rPr>
          <w:rFonts w:ascii="Noto Sans" w:hAnsi="Noto Sans" w:cs="Noto Sans"/>
          <w:sz w:val="18"/>
          <w:szCs w:val="18"/>
          <w:lang w:val="es-MX"/>
        </w:rPr>
        <w:t>No aplica</w:t>
      </w:r>
    </w:p>
    <w:p w:rsidR="005435D8" w:rsidRDefault="005435D8" w:rsidP="005435D8">
      <w:pPr>
        <w:rPr>
          <w:rFonts w:ascii="Noto Sans" w:eastAsia="Arial Unicode MS" w:hAnsi="Noto Sans" w:cs="Noto Sans"/>
          <w:b/>
          <w:bCs/>
          <w:sz w:val="18"/>
          <w:szCs w:val="18"/>
          <w:highlight w:val="yellow"/>
          <w:u w:val="single"/>
        </w:rPr>
      </w:pPr>
    </w:p>
    <w:p w:rsidR="005435D8" w:rsidRDefault="005435D8">
      <w:pPr>
        <w:spacing w:after="200" w:line="276" w:lineRule="auto"/>
        <w:rPr>
          <w:rFonts w:ascii="Noto Sans" w:hAnsi="Noto Sans" w:cs="Noto Sans"/>
          <w:b/>
          <w:bCs/>
          <w:sz w:val="20"/>
        </w:rPr>
      </w:pPr>
      <w:r>
        <w:rPr>
          <w:rFonts w:ascii="Noto Sans" w:hAnsi="Noto Sans" w:cs="Noto Sans"/>
          <w:b/>
          <w:bCs/>
          <w:sz w:val="20"/>
        </w:rPr>
        <w:br w:type="page"/>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lastRenderedPageBreak/>
        <w:t>ANEXO NÚMERO 1 A (UNO A)</w:t>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TERMINOS Y CONDICIONES</w:t>
      </w:r>
    </w:p>
    <w:p w:rsidR="00A4254C" w:rsidRPr="00DF7AB3" w:rsidRDefault="00A4254C" w:rsidP="00A4254C">
      <w:pPr>
        <w:jc w:val="center"/>
        <w:rPr>
          <w:rFonts w:ascii="Noto Sans" w:hAnsi="Noto Sans" w:cs="Noto Sans"/>
          <w:b/>
          <w:bCs/>
          <w:sz w:val="20"/>
        </w:rPr>
      </w:pPr>
    </w:p>
    <w:p w:rsidR="006A29ED" w:rsidRPr="00D5186D" w:rsidRDefault="006A29ED" w:rsidP="003E234E">
      <w:pPr>
        <w:numPr>
          <w:ilvl w:val="0"/>
          <w:numId w:val="30"/>
        </w:numPr>
        <w:suppressAutoHyphens/>
        <w:autoSpaceDE w:val="0"/>
        <w:autoSpaceDN w:val="0"/>
        <w:adjustRightInd w:val="0"/>
        <w:rPr>
          <w:rFonts w:ascii="Noto Sans" w:eastAsia="Calibri" w:hAnsi="Noto Sans" w:cs="Noto Sans"/>
          <w:b/>
          <w:sz w:val="18"/>
          <w:szCs w:val="18"/>
          <w:lang w:val="es-MX"/>
        </w:rPr>
      </w:pPr>
      <w:r w:rsidRPr="00D5186D">
        <w:rPr>
          <w:rFonts w:ascii="Noto Sans" w:eastAsia="Calibri" w:hAnsi="Noto Sans" w:cs="Noto Sans"/>
          <w:b/>
          <w:sz w:val="18"/>
          <w:szCs w:val="18"/>
          <w:lang w:val="es-MX"/>
        </w:rPr>
        <w:t>Vigencia de la contratación y ejercicio presupuestal al que corresponda.</w:t>
      </w:r>
    </w:p>
    <w:p w:rsidR="006A29ED" w:rsidRPr="00D5186D" w:rsidRDefault="006A29ED" w:rsidP="006A29ED">
      <w:pPr>
        <w:autoSpaceDE w:val="0"/>
        <w:autoSpaceDN w:val="0"/>
        <w:adjustRightInd w:val="0"/>
        <w:ind w:left="360"/>
        <w:rPr>
          <w:rFonts w:ascii="Noto Sans" w:eastAsia="Calibri" w:hAnsi="Noto Sans" w:cs="Noto Sans"/>
          <w:sz w:val="18"/>
          <w:szCs w:val="18"/>
          <w:lang w:val="es-MX"/>
        </w:rPr>
      </w:pPr>
    </w:p>
    <w:p w:rsidR="006A29ED" w:rsidRPr="00D5186D" w:rsidRDefault="006A29ED" w:rsidP="006A29ED">
      <w:pPr>
        <w:autoSpaceDE w:val="0"/>
        <w:autoSpaceDN w:val="0"/>
        <w:adjustRightInd w:val="0"/>
        <w:ind w:left="720"/>
        <w:jc w:val="both"/>
        <w:rPr>
          <w:rFonts w:ascii="Noto Sans" w:eastAsia="Calibri" w:hAnsi="Noto Sans" w:cs="Noto Sans"/>
          <w:sz w:val="18"/>
          <w:szCs w:val="18"/>
          <w:lang w:val="es-MX" w:eastAsia="es-MX"/>
        </w:rPr>
      </w:pPr>
      <w:r w:rsidRPr="00D5186D">
        <w:rPr>
          <w:rFonts w:ascii="Noto Sans" w:eastAsia="Calibri" w:hAnsi="Noto Sans" w:cs="Noto Sans"/>
          <w:sz w:val="18"/>
          <w:szCs w:val="18"/>
          <w:lang w:val="es-MX" w:eastAsia="es-MX"/>
        </w:rPr>
        <w:t xml:space="preserve">La vigencia será del </w:t>
      </w:r>
      <w:r w:rsidRPr="00D5186D">
        <w:rPr>
          <w:rFonts w:ascii="Noto Sans" w:eastAsia="Calibri" w:hAnsi="Noto Sans" w:cs="Noto Sans"/>
          <w:b/>
          <w:sz w:val="18"/>
          <w:szCs w:val="18"/>
          <w:lang w:val="es-MX" w:eastAsia="es-MX"/>
        </w:rPr>
        <w:t>día hábil siguiente</w:t>
      </w:r>
      <w:r w:rsidRPr="00D5186D">
        <w:rPr>
          <w:rFonts w:ascii="Noto Sans" w:eastAsia="Calibri" w:hAnsi="Noto Sans" w:cs="Noto Sans"/>
          <w:sz w:val="18"/>
          <w:szCs w:val="18"/>
          <w:lang w:val="es-MX" w:eastAsia="es-MX"/>
        </w:rPr>
        <w:t xml:space="preserve"> </w:t>
      </w:r>
      <w:r w:rsidRPr="00D5186D">
        <w:rPr>
          <w:rFonts w:ascii="Noto Sans" w:eastAsia="Calibri" w:hAnsi="Noto Sans" w:cs="Noto Sans"/>
          <w:b/>
          <w:sz w:val="18"/>
          <w:szCs w:val="18"/>
          <w:lang w:val="es-MX" w:eastAsia="es-MX"/>
        </w:rPr>
        <w:t xml:space="preserve"> a la notificación del fallo al 31 de Diciembre del 2026.</w:t>
      </w:r>
    </w:p>
    <w:p w:rsidR="006A29ED" w:rsidRPr="00D5186D" w:rsidRDefault="006A29ED" w:rsidP="006A29ED">
      <w:pPr>
        <w:autoSpaceDE w:val="0"/>
        <w:autoSpaceDN w:val="0"/>
        <w:adjustRightInd w:val="0"/>
        <w:ind w:left="720"/>
        <w:jc w:val="both"/>
        <w:rPr>
          <w:rFonts w:ascii="Noto Sans" w:eastAsia="Calibri" w:hAnsi="Noto Sans" w:cs="Noto Sans"/>
          <w:b/>
          <w:sz w:val="18"/>
          <w:szCs w:val="18"/>
          <w:lang w:val="es-MX"/>
        </w:rPr>
      </w:pPr>
    </w:p>
    <w:p w:rsidR="006A29ED" w:rsidRPr="00D5186D" w:rsidRDefault="006A29ED" w:rsidP="003E234E">
      <w:pPr>
        <w:numPr>
          <w:ilvl w:val="0"/>
          <w:numId w:val="30"/>
        </w:numPr>
        <w:suppressAutoHyphens/>
        <w:autoSpaceDE w:val="0"/>
        <w:autoSpaceDN w:val="0"/>
        <w:adjustRightInd w:val="0"/>
        <w:jc w:val="both"/>
        <w:rPr>
          <w:rFonts w:ascii="Noto Sans" w:eastAsia="Calibri" w:hAnsi="Noto Sans" w:cs="Noto Sans"/>
          <w:b/>
          <w:sz w:val="18"/>
          <w:szCs w:val="18"/>
          <w:lang w:val="es-MX"/>
        </w:rPr>
      </w:pPr>
      <w:r w:rsidRPr="00D5186D">
        <w:rPr>
          <w:rFonts w:ascii="Noto Sans" w:eastAsia="Calibri" w:hAnsi="Noto Sans" w:cs="Noto Sans"/>
          <w:b/>
          <w:sz w:val="18"/>
          <w:szCs w:val="18"/>
          <w:lang w:val="es-MX"/>
        </w:rPr>
        <w:t>Plazo de entrega del bien, arrendamiento o servicio, indicando en su caso, el calendario con programa y condiciones de entregas que corresponda.</w:t>
      </w:r>
    </w:p>
    <w:p w:rsidR="006A29ED" w:rsidRPr="00D5186D" w:rsidRDefault="006A29ED" w:rsidP="006A29ED">
      <w:pPr>
        <w:jc w:val="both"/>
        <w:rPr>
          <w:rFonts w:ascii="Noto Sans" w:hAnsi="Noto Sans" w:cs="Noto Sans"/>
          <w:b/>
          <w:sz w:val="18"/>
          <w:szCs w:val="18"/>
        </w:rPr>
      </w:pPr>
    </w:p>
    <w:p w:rsidR="006A29ED" w:rsidRPr="00D5186D" w:rsidRDefault="006A29ED" w:rsidP="006A29ED">
      <w:pPr>
        <w:jc w:val="both"/>
        <w:rPr>
          <w:rFonts w:ascii="Noto Sans" w:hAnsi="Noto Sans" w:cs="Noto Sans"/>
          <w:b/>
          <w:sz w:val="18"/>
          <w:szCs w:val="18"/>
          <w:u w:val="single"/>
          <w:lang w:val="es-MX"/>
        </w:rPr>
      </w:pPr>
      <w:r w:rsidRPr="00D5186D">
        <w:rPr>
          <w:rFonts w:ascii="Noto Sans" w:hAnsi="Noto Sans" w:cs="Noto Sans"/>
          <w:b/>
          <w:sz w:val="18"/>
          <w:szCs w:val="18"/>
          <w:u w:val="single"/>
          <w:lang w:val="es-MX"/>
        </w:rPr>
        <w:t>Lugar de entrega:</w:t>
      </w:r>
    </w:p>
    <w:p w:rsidR="006A29ED" w:rsidRPr="00D5186D" w:rsidRDefault="006A29ED" w:rsidP="006A29ED">
      <w:pPr>
        <w:jc w:val="both"/>
        <w:rPr>
          <w:rFonts w:ascii="Noto Sans" w:hAnsi="Noto Sans" w:cs="Noto Sans"/>
          <w:b/>
          <w:sz w:val="18"/>
          <w:szCs w:val="18"/>
          <w:u w:val="single"/>
          <w:lang w:val="es-MX"/>
        </w:rPr>
      </w:pPr>
    </w:p>
    <w:p w:rsidR="006A29ED" w:rsidRPr="001926DC" w:rsidRDefault="006A29ED" w:rsidP="006A29ED">
      <w:pPr>
        <w:jc w:val="both"/>
        <w:rPr>
          <w:rFonts w:ascii="Noto Sans" w:hAnsi="Noto Sans" w:cs="Noto Sans"/>
          <w:sz w:val="18"/>
          <w:szCs w:val="18"/>
        </w:rPr>
      </w:pPr>
      <w:r w:rsidRPr="00D5186D">
        <w:rPr>
          <w:rFonts w:ascii="Noto Sans" w:hAnsi="Noto Sans" w:cs="Noto Sans"/>
          <w:sz w:val="18"/>
          <w:szCs w:val="18"/>
        </w:rPr>
        <w:t>El Instituto requiere del envío diario (Lunes a Viernes) de Mensajería del Órgano de Operación  Administrativa</w:t>
      </w:r>
      <w:r w:rsidRPr="001926DC">
        <w:rPr>
          <w:rFonts w:ascii="Noto Sans" w:hAnsi="Noto Sans" w:cs="Noto Sans"/>
          <w:sz w:val="18"/>
          <w:szCs w:val="18"/>
        </w:rPr>
        <w:t xml:space="preserve"> Desconcentrada en Yucatán (Sección de Correspondencia y Archivo) hacia Hospitales y Unidades de Medicina Familiar en el interior del Estado de </w:t>
      </w:r>
      <w:r w:rsidRPr="001926DC">
        <w:rPr>
          <w:rFonts w:ascii="Noto Sans" w:hAnsi="Noto Sans" w:cs="Noto Sans"/>
          <w:sz w:val="18"/>
          <w:szCs w:val="18"/>
          <w:lang w:val="es-MX"/>
        </w:rPr>
        <w:t>Yucatán</w:t>
      </w:r>
      <w:r w:rsidRPr="001926DC">
        <w:rPr>
          <w:rFonts w:ascii="Noto Sans" w:hAnsi="Noto Sans" w:cs="Noto Sans"/>
          <w:sz w:val="18"/>
          <w:szCs w:val="18"/>
        </w:rPr>
        <w:t xml:space="preserve"> y viceversa para la transportación de sobres con documentación, </w:t>
      </w:r>
      <w:r w:rsidRPr="001926DC">
        <w:rPr>
          <w:rFonts w:ascii="Noto Sans" w:hAnsi="Noto Sans" w:cs="Noto Sans"/>
          <w:sz w:val="18"/>
          <w:szCs w:val="18"/>
          <w:lang w:val="es-MX"/>
        </w:rPr>
        <w:t>paquetería</w:t>
      </w:r>
      <w:r w:rsidRPr="001926DC">
        <w:rPr>
          <w:rFonts w:ascii="Noto Sans" w:hAnsi="Noto Sans" w:cs="Noto Sans"/>
          <w:sz w:val="18"/>
          <w:szCs w:val="18"/>
        </w:rPr>
        <w:t xml:space="preserve"> y cajas entre las unidades del Instituto (19 enlaces de mensajería, Relación de Destinos de este documento) considerando que estos sobres pesan hasta 3 kilogramos.</w:t>
      </w:r>
    </w:p>
    <w:p w:rsidR="006A29ED" w:rsidRPr="001926DC" w:rsidRDefault="006A29ED" w:rsidP="006A29ED">
      <w:pPr>
        <w:jc w:val="both"/>
        <w:rPr>
          <w:rFonts w:ascii="Noto Sans" w:hAnsi="Noto Sans" w:cs="Noto Sans"/>
          <w:b/>
          <w:sz w:val="18"/>
          <w:szCs w:val="18"/>
        </w:rPr>
      </w:pPr>
    </w:p>
    <w:p w:rsidR="006A29ED" w:rsidRPr="001926DC" w:rsidRDefault="006A29ED" w:rsidP="006A29ED">
      <w:pPr>
        <w:shd w:val="clear" w:color="auto" w:fill="FFFFFF"/>
        <w:tabs>
          <w:tab w:val="left" w:pos="284"/>
        </w:tabs>
        <w:jc w:val="both"/>
        <w:rPr>
          <w:rFonts w:ascii="Noto Sans" w:hAnsi="Noto Sans" w:cs="Noto Sans"/>
          <w:b/>
          <w:sz w:val="18"/>
          <w:szCs w:val="18"/>
        </w:rPr>
      </w:pPr>
      <w:r w:rsidRPr="001926DC">
        <w:rPr>
          <w:rFonts w:ascii="Noto Sans" w:hAnsi="Noto Sans" w:cs="Noto Sans"/>
          <w:b/>
          <w:sz w:val="18"/>
          <w:szCs w:val="18"/>
          <w:u w:val="single"/>
        </w:rPr>
        <w:t xml:space="preserve">Plazo de entrega: </w:t>
      </w:r>
    </w:p>
    <w:p w:rsidR="006A29ED" w:rsidRPr="001926DC" w:rsidRDefault="006A29ED" w:rsidP="003E234E">
      <w:pPr>
        <w:numPr>
          <w:ilvl w:val="0"/>
          <w:numId w:val="31"/>
        </w:numPr>
        <w:shd w:val="clear" w:color="auto" w:fill="FFFFFF"/>
        <w:tabs>
          <w:tab w:val="left" w:pos="284"/>
        </w:tabs>
        <w:suppressAutoHyphens/>
        <w:contextualSpacing/>
        <w:jc w:val="both"/>
        <w:rPr>
          <w:rFonts w:ascii="Noto Sans" w:hAnsi="Noto Sans" w:cs="Noto Sans"/>
          <w:sz w:val="18"/>
          <w:szCs w:val="18"/>
          <w:lang w:val="es-MX"/>
        </w:rPr>
      </w:pPr>
      <w:r w:rsidRPr="001926DC">
        <w:rPr>
          <w:rFonts w:ascii="Noto Sans" w:hAnsi="Noto Sans" w:cs="Noto Sans"/>
          <w:sz w:val="18"/>
          <w:szCs w:val="18"/>
        </w:rPr>
        <w:t>Los sobres con documentación oficial, paquetes, cajas y valijas para el Interior del Estado, fuera del Órgano de Operación Administrativa Desconcentrada en Yucatán y Nivel Central ubicado en la Ciudad de México D.F., se recogerán de Lunes a Viernes se recogerán en la Oficina de la Sección de Correspondencia y Archivo perteneciente a</w:t>
      </w:r>
      <w:r w:rsidRPr="001926DC">
        <w:rPr>
          <w:rFonts w:ascii="Noto Sans" w:hAnsi="Noto Sans" w:cs="Noto Sans"/>
          <w:sz w:val="18"/>
          <w:szCs w:val="18"/>
          <w:lang w:val="es-MX"/>
        </w:rPr>
        <w:t>l Departamento de Conservación y Servicios Generales del Órgano de Operación Administrativa Desconcentrada Estatal  Yucatán, ubicada en la Calle 41 No. 439 x 34 Colonia Industrial de la Ciudad de Mérida, C.P. 97150.</w:t>
      </w:r>
    </w:p>
    <w:p w:rsidR="006A29ED" w:rsidRPr="001926DC" w:rsidRDefault="006A29ED" w:rsidP="006A29ED">
      <w:pPr>
        <w:shd w:val="clear" w:color="auto" w:fill="FFFFFF"/>
        <w:tabs>
          <w:tab w:val="left" w:pos="284"/>
        </w:tabs>
        <w:jc w:val="both"/>
        <w:rPr>
          <w:rFonts w:ascii="Noto Sans" w:hAnsi="Noto Sans" w:cs="Noto Sans"/>
          <w:sz w:val="18"/>
          <w:szCs w:val="18"/>
        </w:rPr>
      </w:pPr>
    </w:p>
    <w:p w:rsidR="006A29ED" w:rsidRPr="001926DC" w:rsidRDefault="006A29ED" w:rsidP="003E234E">
      <w:pPr>
        <w:numPr>
          <w:ilvl w:val="0"/>
          <w:numId w:val="31"/>
        </w:numPr>
        <w:shd w:val="clear" w:color="auto" w:fill="FFFFFF"/>
        <w:tabs>
          <w:tab w:val="left" w:pos="284"/>
        </w:tabs>
        <w:suppressAutoHyphens/>
        <w:contextualSpacing/>
        <w:jc w:val="both"/>
        <w:rPr>
          <w:rFonts w:ascii="Noto Sans" w:hAnsi="Noto Sans" w:cs="Noto Sans"/>
          <w:sz w:val="18"/>
          <w:szCs w:val="18"/>
        </w:rPr>
      </w:pPr>
      <w:r w:rsidRPr="001926DC">
        <w:rPr>
          <w:rFonts w:ascii="Noto Sans" w:hAnsi="Noto Sans" w:cs="Noto Sans"/>
          <w:sz w:val="18"/>
          <w:szCs w:val="18"/>
        </w:rPr>
        <w:t xml:space="preserve">La documentación para el Interior del Estado se recogerá de Lunes a Viernes en la Oficina que ocupa la Sección de Correspondencia y Archivo a las 17:00 horas utilizando un sello de recepción con datos y nombre de la empresa de conformidad en la recolección y se entregará en los buzones debidamente instalados por el </w:t>
      </w:r>
      <w:r w:rsidRPr="00D5186D">
        <w:rPr>
          <w:rFonts w:ascii="Noto Sans" w:hAnsi="Noto Sans" w:cs="Noto Sans"/>
          <w:sz w:val="18"/>
          <w:szCs w:val="18"/>
        </w:rPr>
        <w:t>proveedor y/o en la Dirección o en la Administración de las Unidades Médicas que se señalan con sus domicilios en la “</w:t>
      </w:r>
      <w:r w:rsidRPr="00D5186D">
        <w:rPr>
          <w:rFonts w:ascii="Noto Sans" w:hAnsi="Noto Sans" w:cs="Noto Sans"/>
          <w:b/>
          <w:sz w:val="18"/>
          <w:szCs w:val="18"/>
        </w:rPr>
        <w:t>RELACIÓN DE DESTINOS</w:t>
      </w:r>
      <w:r w:rsidRPr="00D5186D">
        <w:rPr>
          <w:rFonts w:ascii="Noto Sans" w:hAnsi="Noto Sans" w:cs="Noto Sans"/>
          <w:sz w:val="18"/>
          <w:szCs w:val="18"/>
        </w:rPr>
        <w:t>” de este documento. Asimismo, en esas Unidades se recogerá la correspondencia que hubiere</w:t>
      </w:r>
      <w:r w:rsidRPr="001926DC">
        <w:rPr>
          <w:rFonts w:ascii="Noto Sans" w:hAnsi="Noto Sans" w:cs="Noto Sans"/>
          <w:sz w:val="18"/>
          <w:szCs w:val="18"/>
        </w:rPr>
        <w:t xml:space="preserve"> y se entregará en la oficina de la Sección de Correspondencia y Archivo, </w:t>
      </w:r>
      <w:r w:rsidRPr="006175B3">
        <w:rPr>
          <w:rFonts w:ascii="Noto Sans" w:hAnsi="Noto Sans" w:cs="Noto Sans"/>
          <w:b/>
          <w:sz w:val="18"/>
          <w:szCs w:val="18"/>
          <w:u w:val="single"/>
        </w:rPr>
        <w:t>los que serán entregados a más tardar al día hábil siguiente dentro de las 3 horas posteriores al inicio de la jornada laboral (08:00 a.m.) antes de las 11:00 horas</w:t>
      </w:r>
      <w:r w:rsidRPr="001926DC">
        <w:rPr>
          <w:rFonts w:ascii="Noto Sans" w:hAnsi="Noto Sans" w:cs="Noto Sans"/>
          <w:sz w:val="18"/>
          <w:szCs w:val="18"/>
        </w:rPr>
        <w:t>, recabando en ambos casos nombre, firma y hora de recibido. Los acuses de recibo de cada envío se entregarán en la misma sección de Correspondencia y Archivo cuyas oficinas están ubicadas en la C 34 x 41 No 439 Col Industrial CP. 97150, salvo aquellos que no se puedan recabar en las Unidades por no contar con personal de guardia que pueda realizar la recepción y entrega de la documentación, para lo cual ésta deberá ser depositada y recolectada en el Buzón que para tal efecto deberá estar instalado, por lo que el prestador del servicio deberá asentar con un sello la leyenda “Depositado en el Buzón de la Unidad” así como recabar el sello de recepción de cada unidad médica donde sea entregada la documentación en la administración o con el personal de vigilancia en turno.</w:t>
      </w:r>
    </w:p>
    <w:p w:rsidR="006A29ED" w:rsidRPr="001926DC" w:rsidRDefault="006A29ED" w:rsidP="006A29ED">
      <w:pPr>
        <w:shd w:val="clear" w:color="auto" w:fill="FFFFFF"/>
        <w:ind w:left="720"/>
        <w:jc w:val="both"/>
        <w:rPr>
          <w:rFonts w:ascii="Noto Sans" w:hAnsi="Noto Sans" w:cs="Noto Sans"/>
          <w:sz w:val="18"/>
          <w:szCs w:val="18"/>
        </w:rPr>
      </w:pPr>
    </w:p>
    <w:p w:rsidR="006A29ED" w:rsidRPr="001926DC" w:rsidRDefault="006A29ED" w:rsidP="003E234E">
      <w:pPr>
        <w:numPr>
          <w:ilvl w:val="0"/>
          <w:numId w:val="31"/>
        </w:numPr>
        <w:shd w:val="clear" w:color="auto" w:fill="FFFFFF"/>
        <w:tabs>
          <w:tab w:val="left" w:pos="284"/>
        </w:tabs>
        <w:suppressAutoHyphens/>
        <w:contextualSpacing/>
        <w:jc w:val="both"/>
        <w:rPr>
          <w:rFonts w:ascii="Noto Sans" w:hAnsi="Noto Sans" w:cs="Noto Sans"/>
          <w:sz w:val="18"/>
          <w:szCs w:val="18"/>
        </w:rPr>
      </w:pPr>
      <w:r w:rsidRPr="001926DC">
        <w:rPr>
          <w:rFonts w:ascii="Noto Sans" w:hAnsi="Noto Sans" w:cs="Noto Sans"/>
          <w:sz w:val="18"/>
          <w:szCs w:val="18"/>
        </w:rPr>
        <w:t xml:space="preserve">La Valija con destino a la Ciudad de México se recogerá en la Oficina de la Sección de Correspondencia y Archivo del Órgano de Operación Administrativa Desconcentrada Estatal  Yucatán, ubicada en la Calle 34 No 439 x 41 Col. Industrial CP. 97150 de Lunes a Viernes a las 15:00 horas, comprometiéndose el ganador a entregarla en la Oficina de Correspondencia y Archivo Nivel Central del Instituto por sus propios medios o </w:t>
      </w:r>
      <w:r w:rsidRPr="001926DC">
        <w:rPr>
          <w:rFonts w:ascii="Noto Sans" w:hAnsi="Noto Sans" w:cs="Noto Sans"/>
          <w:sz w:val="18"/>
          <w:szCs w:val="18"/>
        </w:rPr>
        <w:lastRenderedPageBreak/>
        <w:t xml:space="preserve">servicios subrogados a cargo del proveedor adjudicado, en la oficina ubicada en la Calle de Sabino No. 345 Colonia </w:t>
      </w:r>
      <w:proofErr w:type="spellStart"/>
      <w:r w:rsidRPr="001926DC">
        <w:rPr>
          <w:rFonts w:ascii="Noto Sans" w:hAnsi="Noto Sans" w:cs="Noto Sans"/>
          <w:sz w:val="18"/>
          <w:szCs w:val="18"/>
        </w:rPr>
        <w:t>Atlampa</w:t>
      </w:r>
      <w:proofErr w:type="spellEnd"/>
      <w:r w:rsidRPr="001926DC">
        <w:rPr>
          <w:rFonts w:ascii="Noto Sans" w:hAnsi="Noto Sans" w:cs="Noto Sans"/>
          <w:sz w:val="18"/>
          <w:szCs w:val="18"/>
        </w:rPr>
        <w:t xml:space="preserve"> entre la calle Clavel y Eje 2 Norte “Eulalia Guzmán” de la Delegación Cuauhtémoc,  Ciudad de México CP. 06450,  </w:t>
      </w:r>
      <w:r w:rsidRPr="001926DC">
        <w:rPr>
          <w:rFonts w:ascii="Noto Sans" w:hAnsi="Noto Sans" w:cs="Noto Sans"/>
          <w:b/>
          <w:sz w:val="18"/>
          <w:szCs w:val="18"/>
          <w:u w:val="single"/>
        </w:rPr>
        <w:t>más tardar a las 12:00 horas del día hábil siguiente al que la VALIJA  fue debidamente entregada</w:t>
      </w:r>
      <w:r w:rsidRPr="001926DC">
        <w:rPr>
          <w:rFonts w:ascii="Noto Sans" w:hAnsi="Noto Sans" w:cs="Noto Sans"/>
          <w:sz w:val="18"/>
          <w:szCs w:val="18"/>
        </w:rPr>
        <w:t xml:space="preserve"> por el Órgano de Operación Administrativa Desconcentrada Estatal  Yucatán al prestador del servicio.</w:t>
      </w:r>
    </w:p>
    <w:p w:rsidR="006A29ED" w:rsidRPr="001926DC" w:rsidRDefault="006A29ED" w:rsidP="006A29ED">
      <w:pPr>
        <w:shd w:val="clear" w:color="auto" w:fill="FFFFFF"/>
        <w:tabs>
          <w:tab w:val="left" w:pos="284"/>
        </w:tabs>
        <w:ind w:hanging="11"/>
        <w:jc w:val="both"/>
        <w:rPr>
          <w:rFonts w:ascii="Noto Sans" w:hAnsi="Noto Sans" w:cs="Noto Sans"/>
          <w:sz w:val="18"/>
          <w:szCs w:val="18"/>
        </w:rPr>
      </w:pPr>
    </w:p>
    <w:p w:rsidR="006A29ED" w:rsidRPr="001926DC" w:rsidRDefault="006A29ED" w:rsidP="003E234E">
      <w:pPr>
        <w:numPr>
          <w:ilvl w:val="0"/>
          <w:numId w:val="31"/>
        </w:numPr>
        <w:shd w:val="clear" w:color="auto" w:fill="FFFFFF"/>
        <w:tabs>
          <w:tab w:val="left" w:pos="284"/>
        </w:tabs>
        <w:suppressAutoHyphens/>
        <w:contextualSpacing/>
        <w:jc w:val="both"/>
        <w:rPr>
          <w:rFonts w:ascii="Noto Sans" w:hAnsi="Noto Sans" w:cs="Noto Sans"/>
          <w:b/>
          <w:sz w:val="18"/>
          <w:szCs w:val="18"/>
          <w:u w:val="single"/>
        </w:rPr>
      </w:pPr>
      <w:r w:rsidRPr="001926DC">
        <w:rPr>
          <w:rFonts w:ascii="Noto Sans" w:hAnsi="Noto Sans" w:cs="Noto Sans"/>
          <w:sz w:val="18"/>
          <w:szCs w:val="18"/>
        </w:rPr>
        <w:t>La documentación que se envíe a los</w:t>
      </w:r>
      <w:r w:rsidRPr="001926DC">
        <w:rPr>
          <w:rFonts w:ascii="Noto Sans" w:hAnsi="Noto Sans" w:cs="Noto Sans"/>
          <w:sz w:val="18"/>
          <w:szCs w:val="18"/>
          <w:lang w:val="es-MX"/>
        </w:rPr>
        <w:t xml:space="preserve"> Órgano de Operación Administrativa Desconcentrada Estatal</w:t>
      </w:r>
      <w:r w:rsidRPr="001926DC">
        <w:rPr>
          <w:rFonts w:ascii="Noto Sans" w:hAnsi="Noto Sans" w:cs="Noto Sans"/>
          <w:sz w:val="18"/>
          <w:szCs w:val="18"/>
        </w:rPr>
        <w:t xml:space="preserve"> de Campeche, Playa del Carmen, Cozumel,  Chetumal, así como a la Subdelegación de Cancún, se recogerá en la Oficina de la Sección de Correspondencia y Archivo a las 17:00 horas</w:t>
      </w:r>
      <w:r w:rsidRPr="001926DC">
        <w:rPr>
          <w:rFonts w:ascii="Noto Sans" w:hAnsi="Noto Sans" w:cs="Noto Sans"/>
          <w:sz w:val="18"/>
          <w:szCs w:val="18"/>
          <w:lang w:val="es-MX"/>
        </w:rPr>
        <w:t xml:space="preserve"> utilizando un sello de recepción con datos y nombre de la empresa de conformidad en la recolección</w:t>
      </w:r>
      <w:r w:rsidRPr="001926DC">
        <w:rPr>
          <w:rFonts w:ascii="Noto Sans" w:hAnsi="Noto Sans" w:cs="Noto Sans"/>
          <w:sz w:val="18"/>
          <w:szCs w:val="18"/>
        </w:rPr>
        <w:t xml:space="preserve">, </w:t>
      </w:r>
      <w:r w:rsidRPr="001926DC">
        <w:rPr>
          <w:rFonts w:ascii="Noto Sans" w:hAnsi="Noto Sans" w:cs="Noto Sans"/>
          <w:b/>
          <w:sz w:val="18"/>
          <w:szCs w:val="18"/>
          <w:u w:val="single"/>
        </w:rPr>
        <w:t>misma que deberá ser entregada en los domicilios que se indicarán en las guías respectivas a más tardar a las 12:00 horas del día hábil siguiente.</w:t>
      </w:r>
    </w:p>
    <w:p w:rsidR="006A29ED" w:rsidRPr="001926DC" w:rsidRDefault="006A29ED" w:rsidP="006A29ED">
      <w:pPr>
        <w:shd w:val="clear" w:color="auto" w:fill="FFFFFF"/>
        <w:tabs>
          <w:tab w:val="left" w:pos="284"/>
        </w:tabs>
        <w:ind w:left="708"/>
        <w:jc w:val="both"/>
        <w:rPr>
          <w:rFonts w:ascii="Noto Sans" w:hAnsi="Noto Sans" w:cs="Noto Sans"/>
          <w:sz w:val="18"/>
          <w:szCs w:val="18"/>
        </w:rPr>
      </w:pPr>
    </w:p>
    <w:p w:rsidR="006A29ED" w:rsidRPr="002D6892" w:rsidRDefault="006A29ED" w:rsidP="003E234E">
      <w:pPr>
        <w:numPr>
          <w:ilvl w:val="0"/>
          <w:numId w:val="31"/>
        </w:numPr>
        <w:shd w:val="clear" w:color="auto" w:fill="FFFFFF"/>
        <w:tabs>
          <w:tab w:val="left" w:pos="284"/>
          <w:tab w:val="left" w:pos="1418"/>
        </w:tabs>
        <w:suppressAutoHyphens/>
        <w:contextualSpacing/>
        <w:jc w:val="both"/>
        <w:rPr>
          <w:rFonts w:ascii="Noto Sans" w:hAnsi="Noto Sans" w:cs="Noto Sans"/>
          <w:sz w:val="18"/>
          <w:szCs w:val="18"/>
          <w:u w:val="single"/>
        </w:rPr>
      </w:pPr>
      <w:r w:rsidRPr="001926DC">
        <w:rPr>
          <w:rFonts w:ascii="Noto Sans" w:hAnsi="Noto Sans" w:cs="Noto Sans"/>
          <w:sz w:val="18"/>
          <w:szCs w:val="18"/>
        </w:rPr>
        <w:t xml:space="preserve">Los sobres con documentación, paquetería y cajas  de valija para envió a Dependencias IMSS o a Terceros, se recogerá en la Oficina de la Sección de Correspondencia y Archivo a las 17:00 </w:t>
      </w:r>
      <w:r w:rsidRPr="002D6892">
        <w:rPr>
          <w:rFonts w:ascii="Noto Sans" w:hAnsi="Noto Sans" w:cs="Noto Sans"/>
          <w:sz w:val="18"/>
          <w:szCs w:val="18"/>
        </w:rPr>
        <w:t xml:space="preserve">horas utilizando un sello de recepción con datos y nombre de la empresa de conformidad en la recolección y deberán ser entregados al día hábil posterior en el domicilio que indique la guía respectiva, debiendo </w:t>
      </w:r>
      <w:r w:rsidRPr="002D6892">
        <w:rPr>
          <w:rFonts w:ascii="Noto Sans" w:hAnsi="Noto Sans" w:cs="Noto Sans"/>
          <w:b/>
          <w:sz w:val="18"/>
          <w:szCs w:val="18"/>
          <w:u w:val="single"/>
        </w:rPr>
        <w:t>entregar mensualmente en la citada sección una relación pormenorizada en la que se haga constar número y copia de guía, fecha de despacho, destino y fecha de entrega con sello y firma de recepción de los documentos,  los días 15 y  30 de cada mes.</w:t>
      </w:r>
    </w:p>
    <w:p w:rsidR="006A29ED" w:rsidRPr="001926DC" w:rsidRDefault="006A29ED" w:rsidP="006A29ED">
      <w:pPr>
        <w:tabs>
          <w:tab w:val="left" w:pos="284"/>
        </w:tabs>
        <w:ind w:hanging="11"/>
        <w:jc w:val="both"/>
        <w:rPr>
          <w:rFonts w:ascii="Noto Sans" w:hAnsi="Noto Sans" w:cs="Noto Sans"/>
          <w:sz w:val="18"/>
          <w:szCs w:val="18"/>
          <w:u w:val="single"/>
        </w:rPr>
      </w:pPr>
    </w:p>
    <w:p w:rsidR="006A29ED" w:rsidRPr="001926DC" w:rsidRDefault="006A29ED" w:rsidP="003E234E">
      <w:pPr>
        <w:numPr>
          <w:ilvl w:val="0"/>
          <w:numId w:val="31"/>
        </w:numPr>
        <w:tabs>
          <w:tab w:val="left" w:pos="284"/>
        </w:tabs>
        <w:suppressAutoHyphens/>
        <w:contextualSpacing/>
        <w:jc w:val="both"/>
        <w:rPr>
          <w:rFonts w:ascii="Noto Sans" w:hAnsi="Noto Sans" w:cs="Noto Sans"/>
          <w:sz w:val="18"/>
          <w:szCs w:val="18"/>
        </w:rPr>
      </w:pPr>
      <w:r w:rsidRPr="001926DC">
        <w:rPr>
          <w:rFonts w:ascii="Noto Sans" w:hAnsi="Noto Sans" w:cs="Noto Sans"/>
          <w:sz w:val="18"/>
          <w:szCs w:val="18"/>
        </w:rPr>
        <w:t>La prestación del servicio se realizará con mínimo tres vehículos propios  o arrendados, debidamente rotulados con el logotipo y nombre de la empresa, cuyos trabajadores deberán acudir a las instalaciones del Instituto para recoger y despachar sobres con documentación oficial, paquetes, cajas y valijas quienes deberán identificarse mediante gafete con fotografía de la empresa ganadora y en caso que estos sufrieran alguna avería en la ruta diaria de repartición la empresa por sus propios medios o servicios subrogados a cargo del proveedor adjudicado deberá hacer llegar la documentación en tiempo y forma.</w:t>
      </w:r>
    </w:p>
    <w:p w:rsidR="006A29ED" w:rsidRPr="001926DC" w:rsidRDefault="006A29ED" w:rsidP="006A29ED">
      <w:pPr>
        <w:ind w:left="720"/>
        <w:contextualSpacing/>
        <w:jc w:val="both"/>
        <w:rPr>
          <w:rFonts w:ascii="Noto Sans" w:hAnsi="Noto Sans" w:cs="Noto Sans"/>
          <w:sz w:val="18"/>
          <w:szCs w:val="18"/>
        </w:rPr>
      </w:pPr>
    </w:p>
    <w:p w:rsidR="006A29ED" w:rsidRPr="001926DC" w:rsidRDefault="006A29ED" w:rsidP="003E234E">
      <w:pPr>
        <w:numPr>
          <w:ilvl w:val="0"/>
          <w:numId w:val="31"/>
        </w:numPr>
        <w:shd w:val="clear" w:color="auto" w:fill="FFFFFF"/>
        <w:suppressAutoHyphens/>
        <w:spacing w:after="160" w:line="259" w:lineRule="auto"/>
        <w:contextualSpacing/>
        <w:jc w:val="both"/>
        <w:rPr>
          <w:rFonts w:ascii="Noto Sans" w:hAnsi="Noto Sans" w:cs="Noto Sans"/>
          <w:b/>
          <w:sz w:val="18"/>
          <w:szCs w:val="18"/>
        </w:rPr>
      </w:pPr>
      <w:r w:rsidRPr="001926DC">
        <w:rPr>
          <w:rFonts w:ascii="Noto Sans" w:hAnsi="Noto Sans" w:cs="Noto Sans"/>
          <w:sz w:val="18"/>
          <w:szCs w:val="18"/>
        </w:rPr>
        <w:t xml:space="preserve">Al tercer día hábil de cada mes, el proveedor entregará una relación  pormenorizada en la que se haga constar número de guía y  entrega,  fecha de despacho, destino y fecha  con sello de entrega de todas  las valijas los días 15 y 30 de cada mes, así como el número de contrato, así como copia de las guías con sello y firma  de recibido de la unidad. El  mínimo contratado y el máximo susceptible de ejercer, el número de envíos, el tipo de envíos, precio unitario, el importe así como el sobreprecio de lo efectuado en el mes inmediato anterior. Dicha relación será entregada en la Sección de Correspondencia y Archivo del Órgano de Operación Administrativa Desconcentrada Estatal  Yucatán y/o a los correos electrónicos: </w:t>
      </w:r>
      <w:r w:rsidRPr="001926DC">
        <w:rPr>
          <w:rFonts w:ascii="Noto Sans" w:hAnsi="Noto Sans" w:cs="Noto Sans"/>
          <w:b/>
          <w:sz w:val="18"/>
          <w:szCs w:val="18"/>
        </w:rPr>
        <w:t xml:space="preserve">josé.nahg@imss.gob.mx  y  </w:t>
      </w:r>
      <w:hyperlink r:id="rId30" w:history="1">
        <w:r w:rsidRPr="001926DC">
          <w:rPr>
            <w:rFonts w:ascii="Noto Sans" w:hAnsi="Noto Sans" w:cs="Noto Sans"/>
            <w:b/>
            <w:sz w:val="18"/>
            <w:szCs w:val="18"/>
            <w:u w:val="single"/>
          </w:rPr>
          <w:t>laura.varela@imss.gob.mx</w:t>
        </w:r>
      </w:hyperlink>
    </w:p>
    <w:p w:rsidR="006A29ED" w:rsidRPr="001926DC" w:rsidRDefault="006A29ED" w:rsidP="006A29ED">
      <w:pPr>
        <w:shd w:val="clear" w:color="auto" w:fill="FFFFFF"/>
        <w:spacing w:after="160" w:line="259" w:lineRule="auto"/>
        <w:contextualSpacing/>
        <w:jc w:val="both"/>
        <w:rPr>
          <w:rFonts w:ascii="Noto Sans" w:hAnsi="Noto Sans" w:cs="Noto Sans"/>
          <w:sz w:val="18"/>
          <w:szCs w:val="18"/>
        </w:rPr>
      </w:pPr>
    </w:p>
    <w:p w:rsidR="006A29ED" w:rsidRPr="001926DC" w:rsidRDefault="006A29ED" w:rsidP="006A29ED">
      <w:pPr>
        <w:shd w:val="clear" w:color="auto" w:fill="FFFFFF"/>
        <w:spacing w:after="160" w:line="259" w:lineRule="auto"/>
        <w:contextualSpacing/>
        <w:jc w:val="both"/>
        <w:rPr>
          <w:rFonts w:ascii="Noto Sans" w:hAnsi="Noto Sans" w:cs="Noto Sans"/>
          <w:b/>
          <w:sz w:val="18"/>
          <w:szCs w:val="18"/>
        </w:rPr>
      </w:pPr>
      <w:r w:rsidRPr="001926DC">
        <w:rPr>
          <w:rFonts w:ascii="Noto Sans" w:hAnsi="Noto Sans" w:cs="Noto Sans"/>
          <w:b/>
          <w:sz w:val="18"/>
          <w:szCs w:val="18"/>
        </w:rPr>
        <w:t xml:space="preserve">Los servicios que se presten deberán apegarse a las especificaciones, descripciones y demás características que se indican en las bases y en la RELACIÓN DE DESTINOS del </w:t>
      </w:r>
      <w:r>
        <w:rPr>
          <w:rFonts w:ascii="Noto Sans" w:hAnsi="Noto Sans" w:cs="Noto Sans"/>
          <w:b/>
          <w:sz w:val="18"/>
          <w:szCs w:val="18"/>
        </w:rPr>
        <w:t>Requerimiento/</w:t>
      </w:r>
      <w:r w:rsidRPr="001926DC">
        <w:rPr>
          <w:rFonts w:ascii="Noto Sans" w:hAnsi="Noto Sans" w:cs="Noto Sans"/>
          <w:b/>
          <w:sz w:val="18"/>
          <w:szCs w:val="18"/>
        </w:rPr>
        <w:t>Anexo Técnico.</w:t>
      </w:r>
    </w:p>
    <w:p w:rsidR="006A29ED" w:rsidRPr="001926DC" w:rsidRDefault="006A29ED" w:rsidP="006A29ED">
      <w:pPr>
        <w:shd w:val="clear" w:color="auto" w:fill="FFFFFF"/>
        <w:spacing w:after="160" w:line="259" w:lineRule="auto"/>
        <w:contextualSpacing/>
        <w:jc w:val="both"/>
        <w:rPr>
          <w:rFonts w:ascii="Noto Sans" w:hAnsi="Noto Sans" w:cs="Noto Sans"/>
          <w:b/>
          <w:sz w:val="18"/>
          <w:szCs w:val="18"/>
        </w:rPr>
      </w:pPr>
    </w:p>
    <w:p w:rsidR="006A29ED" w:rsidRPr="001926DC" w:rsidRDefault="006A29ED" w:rsidP="006A29ED">
      <w:pPr>
        <w:autoSpaceDE w:val="0"/>
        <w:autoSpaceDN w:val="0"/>
        <w:adjustRightInd w:val="0"/>
        <w:jc w:val="both"/>
        <w:rPr>
          <w:rFonts w:ascii="Noto Sans" w:hAnsi="Noto Sans" w:cs="Noto Sans"/>
          <w:sz w:val="18"/>
          <w:szCs w:val="18"/>
        </w:rPr>
      </w:pPr>
    </w:p>
    <w:p w:rsidR="006A29ED" w:rsidRPr="001926DC" w:rsidRDefault="006A29ED" w:rsidP="006A29ED">
      <w:pPr>
        <w:autoSpaceDE w:val="0"/>
        <w:autoSpaceDN w:val="0"/>
        <w:adjustRightInd w:val="0"/>
        <w:jc w:val="both"/>
        <w:rPr>
          <w:rFonts w:ascii="Noto Sans" w:eastAsia="Calibri" w:hAnsi="Noto Sans" w:cs="Noto Sans"/>
          <w:sz w:val="18"/>
          <w:szCs w:val="18"/>
          <w:lang w:val="es-MX"/>
        </w:rPr>
      </w:pPr>
    </w:p>
    <w:p w:rsidR="006A29ED" w:rsidRPr="001926DC" w:rsidRDefault="006A29ED" w:rsidP="003E234E">
      <w:pPr>
        <w:pStyle w:val="Prrafodelista"/>
        <w:numPr>
          <w:ilvl w:val="0"/>
          <w:numId w:val="47"/>
        </w:numPr>
        <w:autoSpaceDE w:val="0"/>
        <w:autoSpaceDN w:val="0"/>
        <w:adjustRightInd w:val="0"/>
        <w:ind w:left="284" w:hanging="284"/>
        <w:contextualSpacing w:val="0"/>
        <w:jc w:val="both"/>
        <w:rPr>
          <w:rFonts w:ascii="Noto Sans" w:eastAsia="Calibri" w:hAnsi="Noto Sans" w:cs="Noto Sans"/>
          <w:b/>
          <w:sz w:val="18"/>
          <w:szCs w:val="18"/>
        </w:rPr>
      </w:pPr>
      <w:r w:rsidRPr="001926DC">
        <w:rPr>
          <w:rFonts w:ascii="Noto Sans" w:eastAsia="Calibri" w:hAnsi="Noto Sans" w:cs="Noto Sans"/>
          <w:b/>
          <w:sz w:val="18"/>
          <w:szCs w:val="18"/>
        </w:rPr>
        <w:t xml:space="preserve">Visitas a las instalaciones institucionales, donde se suministrarán o colocarán los bienes o donde se prestarán los servicios, en su caso. </w:t>
      </w:r>
    </w:p>
    <w:p w:rsidR="006A29ED" w:rsidRPr="001926DC" w:rsidRDefault="006A29ED" w:rsidP="006A29ED">
      <w:pPr>
        <w:autoSpaceDE w:val="0"/>
        <w:autoSpaceDN w:val="0"/>
        <w:adjustRightInd w:val="0"/>
        <w:ind w:left="720"/>
        <w:jc w:val="both"/>
        <w:rPr>
          <w:rFonts w:ascii="Noto Sans" w:eastAsia="Calibri" w:hAnsi="Noto Sans" w:cs="Noto Sans"/>
          <w:b/>
          <w:sz w:val="18"/>
          <w:szCs w:val="18"/>
          <w:lang w:val="es-MX"/>
        </w:rPr>
      </w:pPr>
    </w:p>
    <w:p w:rsidR="006A29ED" w:rsidRDefault="006A29ED" w:rsidP="009441D3">
      <w:pPr>
        <w:autoSpaceDE w:val="0"/>
        <w:autoSpaceDN w:val="0"/>
        <w:adjustRightInd w:val="0"/>
        <w:ind w:left="284"/>
        <w:contextualSpacing/>
        <w:jc w:val="both"/>
        <w:rPr>
          <w:rFonts w:ascii="Noto Sans" w:eastAsia="Calibri" w:hAnsi="Noto Sans" w:cs="Noto Sans"/>
          <w:sz w:val="18"/>
          <w:szCs w:val="18"/>
          <w:lang w:val="es-MX" w:eastAsia="es-MX"/>
        </w:rPr>
      </w:pPr>
      <w:r w:rsidRPr="001926DC">
        <w:rPr>
          <w:rFonts w:ascii="Noto Sans" w:eastAsia="Calibri" w:hAnsi="Noto Sans" w:cs="Noto Sans"/>
          <w:sz w:val="18"/>
          <w:szCs w:val="18"/>
          <w:lang w:val="es-MX" w:eastAsia="es-MX"/>
        </w:rPr>
        <w:lastRenderedPageBreak/>
        <w:t xml:space="preserve">Las visitas a las instalaciones institucionales, deberán ser  donde se suministrarán o colocarán los bienes o donde se prestarán los servicios, en su caso.  </w:t>
      </w:r>
    </w:p>
    <w:p w:rsidR="006A29ED" w:rsidRDefault="006A29ED" w:rsidP="009441D3">
      <w:pPr>
        <w:autoSpaceDE w:val="0"/>
        <w:autoSpaceDN w:val="0"/>
        <w:adjustRightInd w:val="0"/>
        <w:ind w:left="284"/>
        <w:contextualSpacing/>
        <w:jc w:val="both"/>
        <w:rPr>
          <w:rFonts w:ascii="Noto Sans" w:eastAsia="Calibri" w:hAnsi="Noto Sans" w:cs="Noto Sans"/>
          <w:sz w:val="18"/>
          <w:szCs w:val="18"/>
          <w:lang w:val="es-MX" w:eastAsia="es-MX"/>
        </w:rPr>
      </w:pPr>
    </w:p>
    <w:p w:rsidR="006A29ED" w:rsidRDefault="006A29ED" w:rsidP="009441D3">
      <w:pPr>
        <w:autoSpaceDE w:val="0"/>
        <w:autoSpaceDN w:val="0"/>
        <w:adjustRightInd w:val="0"/>
        <w:ind w:left="284"/>
        <w:contextualSpacing/>
        <w:jc w:val="both"/>
        <w:rPr>
          <w:rFonts w:ascii="Noto Sans" w:eastAsia="Calibri" w:hAnsi="Noto Sans" w:cs="Noto Sans"/>
          <w:sz w:val="18"/>
          <w:szCs w:val="18"/>
        </w:rPr>
      </w:pPr>
      <w:r w:rsidRPr="001926DC">
        <w:rPr>
          <w:rFonts w:ascii="Noto Sans" w:eastAsia="Calibri" w:hAnsi="Noto Sans" w:cs="Noto Sans"/>
          <w:sz w:val="18"/>
          <w:szCs w:val="18"/>
        </w:rPr>
        <w:t>Esta visita se llevará  a cabo en una fecha previa al inicio del contrato, que le será asignada por el representante del área técnica, en caso de que el proveedor lo requiera.</w:t>
      </w:r>
    </w:p>
    <w:p w:rsidR="006A29ED" w:rsidRDefault="006A29ED" w:rsidP="009441D3">
      <w:pPr>
        <w:autoSpaceDE w:val="0"/>
        <w:autoSpaceDN w:val="0"/>
        <w:adjustRightInd w:val="0"/>
        <w:ind w:left="284"/>
        <w:contextualSpacing/>
        <w:jc w:val="both"/>
        <w:rPr>
          <w:rFonts w:ascii="Noto Sans" w:eastAsia="Calibri" w:hAnsi="Noto Sans" w:cs="Noto Sans"/>
          <w:sz w:val="18"/>
          <w:szCs w:val="18"/>
          <w:lang w:val="es-MX" w:eastAsia="es-MX"/>
        </w:rPr>
      </w:pPr>
    </w:p>
    <w:p w:rsidR="006A29ED" w:rsidRPr="000A11B0" w:rsidRDefault="006A29ED" w:rsidP="009441D3">
      <w:pPr>
        <w:autoSpaceDE w:val="0"/>
        <w:autoSpaceDN w:val="0"/>
        <w:adjustRightInd w:val="0"/>
        <w:ind w:left="284"/>
        <w:contextualSpacing/>
        <w:jc w:val="both"/>
        <w:rPr>
          <w:rFonts w:ascii="Noto Sans" w:eastAsia="Calibri" w:hAnsi="Noto Sans" w:cs="Noto Sans"/>
          <w:sz w:val="18"/>
          <w:szCs w:val="18"/>
          <w:lang w:val="es-MX" w:eastAsia="es-MX"/>
        </w:rPr>
      </w:pPr>
      <w:r w:rsidRPr="001926DC">
        <w:rPr>
          <w:rFonts w:ascii="Noto Sans" w:hAnsi="Noto Sans" w:cs="Noto Sans"/>
          <w:sz w:val="18"/>
          <w:szCs w:val="18"/>
        </w:rPr>
        <w:t xml:space="preserve">El licitante ganador SI lo requiere, que efectuara la revisión de las instalaciones de los buzones existentes para el depósito y entrega/recepción de documentación en cada una de las unidades administrativas que se relacionan en el  punto  </w:t>
      </w:r>
      <w:r w:rsidRPr="000A11B0">
        <w:rPr>
          <w:rFonts w:ascii="Noto Sans" w:hAnsi="Noto Sans" w:cs="Noto Sans"/>
          <w:b/>
          <w:sz w:val="18"/>
          <w:szCs w:val="18"/>
        </w:rPr>
        <w:t>RELACIÓN DE DESTINOS</w:t>
      </w:r>
      <w:r w:rsidRPr="001926DC">
        <w:rPr>
          <w:rFonts w:ascii="Noto Sans" w:hAnsi="Noto Sans" w:cs="Noto Sans"/>
          <w:sz w:val="18"/>
          <w:szCs w:val="18"/>
        </w:rPr>
        <w:t xml:space="preserve"> del </w:t>
      </w:r>
      <w:r w:rsidRPr="000A11B0">
        <w:rPr>
          <w:rFonts w:ascii="Noto Sans" w:hAnsi="Noto Sans" w:cs="Noto Sans"/>
          <w:b/>
          <w:sz w:val="18"/>
          <w:szCs w:val="18"/>
        </w:rPr>
        <w:t>Requerimiento/Anexo</w:t>
      </w:r>
      <w:r w:rsidRPr="001926DC">
        <w:rPr>
          <w:rFonts w:ascii="Noto Sans" w:hAnsi="Noto Sans" w:cs="Noto Sans"/>
          <w:b/>
          <w:sz w:val="18"/>
          <w:szCs w:val="18"/>
        </w:rPr>
        <w:t xml:space="preserve"> técnico</w:t>
      </w:r>
      <w:r w:rsidRPr="001926DC">
        <w:rPr>
          <w:rFonts w:ascii="Noto Sans" w:hAnsi="Noto Sans" w:cs="Noto Sans"/>
          <w:sz w:val="18"/>
          <w:szCs w:val="18"/>
        </w:rPr>
        <w:t xml:space="preserve"> de este documento, que previo al inicio del servicio de mensajería, se lleven a cabo las adecuaciones, reparaciones y sustituciones necesarias de los buzones existentes en las instalaciones en las Unidades Administrativas que garanticen la seguridad exigida por las autoridades de los Órganos de Operación Administrativa Desconcentrada correspondientes, que supervisan. Lo anterior deberá ser manifestado bajo protesta de decir verdad mediante escrito manifiesto. </w:t>
      </w:r>
    </w:p>
    <w:p w:rsidR="006A29ED" w:rsidRPr="001926DC" w:rsidRDefault="006A29ED" w:rsidP="006A29ED">
      <w:pPr>
        <w:ind w:left="720"/>
        <w:contextualSpacing/>
        <w:jc w:val="both"/>
        <w:rPr>
          <w:rFonts w:ascii="Noto Sans" w:hAnsi="Noto Sans" w:cs="Noto Sans"/>
          <w:sz w:val="18"/>
          <w:szCs w:val="18"/>
          <w:lang w:val="es-MX"/>
        </w:rPr>
      </w:pPr>
      <w:r w:rsidRPr="001926DC">
        <w:rPr>
          <w:rFonts w:ascii="Noto Sans" w:hAnsi="Noto Sans" w:cs="Noto Sans"/>
          <w:sz w:val="18"/>
          <w:szCs w:val="18"/>
        </w:rPr>
        <w:t xml:space="preserve">   </w:t>
      </w: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1926DC">
        <w:rPr>
          <w:rFonts w:ascii="Noto Sans" w:eastAsia="Calibri" w:hAnsi="Noto Sans" w:cs="Noto Sans"/>
          <w:b/>
          <w:sz w:val="18"/>
          <w:szCs w:val="18"/>
          <w:lang w:val="es-MX"/>
        </w:rPr>
        <w:t>Si se requiere efectuar visitas a las instalaciones de los licitantes. Se deberá</w:t>
      </w:r>
      <w:r w:rsidRPr="009E287E">
        <w:rPr>
          <w:rFonts w:ascii="Noto Sans" w:eastAsia="Calibri" w:hAnsi="Noto Sans" w:cs="Noto Sans"/>
          <w:b/>
          <w:sz w:val="18"/>
          <w:szCs w:val="18"/>
          <w:lang w:val="es-MX"/>
        </w:rPr>
        <w:t xml:space="preserve"> precisar puntualmente, el objeto y el resultado que se espera obtener de la misma, a efecto de que se plasme en la convocatoria. </w:t>
      </w:r>
    </w:p>
    <w:p w:rsidR="006A29ED" w:rsidRPr="00D77544" w:rsidRDefault="006A29ED" w:rsidP="006A29ED">
      <w:pPr>
        <w:autoSpaceDE w:val="0"/>
        <w:autoSpaceDN w:val="0"/>
        <w:adjustRightInd w:val="0"/>
        <w:ind w:left="720"/>
        <w:jc w:val="both"/>
        <w:rPr>
          <w:rFonts w:ascii="Noto Sans" w:eastAsia="Calibri" w:hAnsi="Noto Sans" w:cs="Noto Sans"/>
          <w:b/>
          <w:sz w:val="18"/>
          <w:szCs w:val="18"/>
          <w:lang w:val="es-MX"/>
        </w:rPr>
      </w:pPr>
    </w:p>
    <w:p w:rsidR="006A29ED" w:rsidRPr="009E287E" w:rsidRDefault="006A29ED" w:rsidP="006A29ED">
      <w:pPr>
        <w:autoSpaceDE w:val="0"/>
        <w:autoSpaceDN w:val="0"/>
        <w:adjustRightInd w:val="0"/>
        <w:jc w:val="both"/>
        <w:rPr>
          <w:rFonts w:ascii="Noto Sans" w:eastAsia="Calibri" w:hAnsi="Noto Sans" w:cs="Noto Sans"/>
          <w:bCs/>
          <w:color w:val="000000"/>
          <w:sz w:val="18"/>
          <w:szCs w:val="18"/>
        </w:rPr>
      </w:pPr>
      <w:r w:rsidRPr="009E287E">
        <w:rPr>
          <w:rFonts w:ascii="Noto Sans" w:eastAsia="Calibri" w:hAnsi="Noto Sans" w:cs="Noto Sans"/>
          <w:color w:val="000000"/>
          <w:sz w:val="18"/>
          <w:szCs w:val="18"/>
        </w:rPr>
        <w:t xml:space="preserve">En razón de que se requiere garantizar el cumplimiento de los servicios solicitados, el Instituto como entidad seria y responsable, requiere que las empresas participantes se encuentren bien establecidas y que realmente su giro sea el descrito en su Cédula de Registro Federal de Contribuyentes, en virtud que se han detectado que algunas presentan irregularidades en su giro comercial e incluso la dirección proporcionada son terrenos baldíos, por todo lo anterior y con el fin de evitar problemas al Instituto y dejar sin servicio a las unidades, al contratar empresas informalmente establecidas que pudieran estar involucradas en algún delito de corrupción o evasión de impuestos, </w:t>
      </w:r>
      <w:r w:rsidRPr="009E287E">
        <w:rPr>
          <w:rFonts w:ascii="Noto Sans" w:eastAsia="Calibri" w:hAnsi="Noto Sans" w:cs="Noto Sans"/>
          <w:bCs/>
          <w:color w:val="000000"/>
          <w:sz w:val="18"/>
          <w:szCs w:val="18"/>
        </w:rPr>
        <w:t xml:space="preserve">se impone la visita a las instalaciones del </w:t>
      </w:r>
      <w:r w:rsidRPr="00D55C03">
        <w:rPr>
          <w:rFonts w:ascii="Noto Sans" w:eastAsia="Calibri" w:hAnsi="Noto Sans" w:cs="Noto Sans"/>
          <w:b/>
          <w:bCs/>
          <w:color w:val="000000"/>
          <w:sz w:val="18"/>
          <w:szCs w:val="18"/>
        </w:rPr>
        <w:t>licitante adjudicado</w:t>
      </w:r>
      <w:r w:rsidRPr="009E287E">
        <w:rPr>
          <w:rFonts w:ascii="Noto Sans" w:eastAsia="Calibri" w:hAnsi="Noto Sans" w:cs="Noto Sans"/>
          <w:bCs/>
          <w:color w:val="000000"/>
          <w:sz w:val="18"/>
          <w:szCs w:val="18"/>
        </w:rPr>
        <w:t xml:space="preserve">. </w:t>
      </w:r>
    </w:p>
    <w:p w:rsidR="006A29ED" w:rsidRPr="00D77544" w:rsidRDefault="006A29ED" w:rsidP="006A29ED">
      <w:pPr>
        <w:autoSpaceDE w:val="0"/>
        <w:autoSpaceDN w:val="0"/>
        <w:adjustRightInd w:val="0"/>
        <w:ind w:left="720"/>
        <w:jc w:val="both"/>
        <w:rPr>
          <w:rFonts w:ascii="Noto Sans" w:eastAsia="Calibri" w:hAnsi="Noto Sans" w:cs="Noto Sans"/>
          <w:sz w:val="18"/>
          <w:szCs w:val="18"/>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t xml:space="preserve">Las penas convencionales y deducciones al pago de conformidad con lo dispuesto en el lineamiento 5.5.8 de las presentes POBALINES. </w:t>
      </w:r>
    </w:p>
    <w:p w:rsidR="006A29ED" w:rsidRPr="009E287E" w:rsidRDefault="006A29ED" w:rsidP="006A29ED">
      <w:pPr>
        <w:autoSpaceDE w:val="0"/>
        <w:autoSpaceDN w:val="0"/>
        <w:adjustRightInd w:val="0"/>
        <w:ind w:left="720"/>
        <w:jc w:val="both"/>
        <w:rPr>
          <w:rFonts w:ascii="Noto Sans" w:eastAsia="Calibri" w:hAnsi="Noto Sans" w:cs="Noto Sans"/>
          <w:b/>
          <w:sz w:val="18"/>
          <w:szCs w:val="18"/>
          <w:lang w:val="es-MX"/>
        </w:rPr>
      </w:pPr>
    </w:p>
    <w:p w:rsidR="006A29ED" w:rsidRPr="00E54E73" w:rsidRDefault="006A29ED" w:rsidP="006A29ED">
      <w:pPr>
        <w:autoSpaceDE w:val="0"/>
        <w:autoSpaceDN w:val="0"/>
        <w:adjustRightInd w:val="0"/>
        <w:jc w:val="both"/>
        <w:rPr>
          <w:rFonts w:ascii="Noto Sans" w:hAnsi="Noto Sans" w:cs="Noto Sans"/>
          <w:b/>
          <w:sz w:val="18"/>
          <w:szCs w:val="18"/>
          <w:u w:val="single"/>
          <w:lang w:val="es-MX"/>
        </w:rPr>
      </w:pPr>
      <w:r w:rsidRPr="00E54E73">
        <w:rPr>
          <w:rFonts w:ascii="Noto Sans" w:hAnsi="Noto Sans" w:cs="Noto Sans"/>
          <w:b/>
          <w:sz w:val="18"/>
          <w:szCs w:val="18"/>
          <w:u w:val="single"/>
          <w:lang w:val="es-MX"/>
        </w:rPr>
        <w:t>PENAS CONVENCIONALES</w:t>
      </w:r>
    </w:p>
    <w:p w:rsidR="006A29ED" w:rsidRPr="00D77544" w:rsidRDefault="006A29ED" w:rsidP="006A29ED">
      <w:pPr>
        <w:autoSpaceDE w:val="0"/>
        <w:autoSpaceDN w:val="0"/>
        <w:adjustRightInd w:val="0"/>
        <w:ind w:left="720"/>
        <w:jc w:val="both"/>
        <w:rPr>
          <w:rFonts w:ascii="Noto Sans" w:eastAsia="Calibri" w:hAnsi="Noto Sans" w:cs="Noto Sans"/>
          <w:sz w:val="18"/>
          <w:szCs w:val="18"/>
          <w:lang w:val="es-MX"/>
        </w:rPr>
      </w:pPr>
    </w:p>
    <w:p w:rsidR="006A29ED" w:rsidRPr="00E54E73" w:rsidRDefault="006A29ED" w:rsidP="006A29ED">
      <w:pPr>
        <w:autoSpaceDE w:val="0"/>
        <w:autoSpaceDN w:val="0"/>
        <w:adjustRightInd w:val="0"/>
        <w:jc w:val="both"/>
        <w:rPr>
          <w:rFonts w:ascii="Noto Sans" w:hAnsi="Noto Sans" w:cs="Noto Sans"/>
          <w:sz w:val="18"/>
          <w:szCs w:val="18"/>
          <w:lang w:val="es-MX"/>
        </w:rPr>
      </w:pPr>
      <w:r w:rsidRPr="00E54E73">
        <w:rPr>
          <w:rFonts w:ascii="Noto Sans" w:hAnsi="Noto Sans" w:cs="Noto Sans"/>
          <w:sz w:val="18"/>
          <w:szCs w:val="18"/>
          <w:lang w:val="es-MX"/>
        </w:rPr>
        <w:t xml:space="preserve">De conformidad con lo establecido en el artículo </w:t>
      </w:r>
      <w:r w:rsidRPr="003A4A86">
        <w:rPr>
          <w:rFonts w:ascii="Noto Sans" w:hAnsi="Noto Sans" w:cs="Noto Sans"/>
          <w:b/>
          <w:sz w:val="18"/>
          <w:szCs w:val="18"/>
          <w:u w:val="single"/>
          <w:lang w:val="es-MX"/>
        </w:rPr>
        <w:t>75</w:t>
      </w:r>
      <w:r w:rsidRPr="00E54E73">
        <w:rPr>
          <w:rFonts w:ascii="Noto Sans" w:hAnsi="Noto Sans" w:cs="Noto Sans"/>
          <w:sz w:val="18"/>
          <w:szCs w:val="18"/>
          <w:lang w:val="es-MX"/>
        </w:rPr>
        <w:t xml:space="preserve"> de la Ley de Adquisiciones, Arrendamientos y Servicios del Sector Público. “EL INSTITUTO” aplicará penas convencionales a “EL PROVEEDOR” cuando existan incumplimientos en la fecha pactada para la prestación del servicio contratado, será del 1.0% (Uno  por ciento) por cada día de atraso; calculados sobre el valor del servicio o concepto incumplido y sin considerar el Impuesto al Valor Agregado.</w:t>
      </w:r>
    </w:p>
    <w:p w:rsidR="006A29ED" w:rsidRPr="00E54E73" w:rsidRDefault="006A29ED" w:rsidP="006A29ED">
      <w:pPr>
        <w:autoSpaceDE w:val="0"/>
        <w:autoSpaceDN w:val="0"/>
        <w:adjustRightInd w:val="0"/>
        <w:jc w:val="both"/>
        <w:rPr>
          <w:rFonts w:ascii="Noto Sans" w:hAnsi="Noto Sans" w:cs="Noto Sans"/>
          <w:sz w:val="18"/>
          <w:szCs w:val="18"/>
          <w:lang w:val="es-MX"/>
        </w:rPr>
      </w:pPr>
    </w:p>
    <w:p w:rsidR="006A29ED" w:rsidRPr="00E54E73" w:rsidRDefault="006A29ED" w:rsidP="006A29ED">
      <w:pPr>
        <w:autoSpaceDE w:val="0"/>
        <w:autoSpaceDN w:val="0"/>
        <w:adjustRightInd w:val="0"/>
        <w:jc w:val="both"/>
        <w:rPr>
          <w:rFonts w:ascii="Noto Sans" w:hAnsi="Noto Sans" w:cs="Noto Sans"/>
          <w:sz w:val="18"/>
          <w:szCs w:val="18"/>
          <w:lang w:val="es-MX"/>
        </w:rPr>
      </w:pPr>
      <w:r w:rsidRPr="00E54E73">
        <w:rPr>
          <w:rFonts w:ascii="Noto Sans" w:hAnsi="Noto Sans" w:cs="Noto Sans"/>
          <w:sz w:val="18"/>
          <w:szCs w:val="18"/>
          <w:lang w:val="es-MX"/>
        </w:rPr>
        <w:t>La pena convencional por atraso, se calculará por cada día de incumplimiento, hasta un máximo de 10 días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rsidR="006A29ED" w:rsidRPr="00E54E73" w:rsidRDefault="006A29ED" w:rsidP="006A29ED">
      <w:pPr>
        <w:autoSpaceDE w:val="0"/>
        <w:autoSpaceDN w:val="0"/>
        <w:adjustRightInd w:val="0"/>
        <w:jc w:val="both"/>
        <w:rPr>
          <w:rFonts w:ascii="Noto Sans" w:hAnsi="Noto Sans" w:cs="Noto Sans"/>
          <w:sz w:val="18"/>
          <w:szCs w:val="18"/>
          <w:lang w:val="es-MX"/>
        </w:rPr>
      </w:pPr>
    </w:p>
    <w:p w:rsidR="006A29ED" w:rsidRPr="00E54E73" w:rsidRDefault="006A29ED" w:rsidP="006A29ED">
      <w:pPr>
        <w:autoSpaceDE w:val="0"/>
        <w:autoSpaceDN w:val="0"/>
        <w:adjustRightInd w:val="0"/>
        <w:jc w:val="both"/>
        <w:rPr>
          <w:rFonts w:ascii="Noto Sans" w:hAnsi="Noto Sans" w:cs="Noto Sans"/>
          <w:sz w:val="18"/>
          <w:szCs w:val="18"/>
          <w:lang w:val="es-MX"/>
        </w:rPr>
      </w:pPr>
      <w:r w:rsidRPr="00E54E73">
        <w:rPr>
          <w:rFonts w:ascii="Noto Sans" w:hAnsi="Noto Sans" w:cs="Noto Sans"/>
          <w:sz w:val="18"/>
          <w:szCs w:val="18"/>
          <w:lang w:val="es-MX"/>
        </w:rPr>
        <w:t xml:space="preserve">El administrador del presente contrato será el encargado de determinar, calcular y notificar a “EL PROVEEDOR” las penas convencionales; así como de vigilar el registro o captura y validar en el sistema PREI </w:t>
      </w:r>
      <w:proofErr w:type="spellStart"/>
      <w:r w:rsidRPr="00E54E73">
        <w:rPr>
          <w:rFonts w:ascii="Noto Sans" w:hAnsi="Noto Sans" w:cs="Noto Sans"/>
          <w:sz w:val="18"/>
          <w:szCs w:val="18"/>
          <w:lang w:val="es-MX"/>
        </w:rPr>
        <w:t>Millenium</w:t>
      </w:r>
      <w:proofErr w:type="spellEnd"/>
      <w:r w:rsidRPr="00E54E73">
        <w:rPr>
          <w:rFonts w:ascii="Noto Sans" w:hAnsi="Noto Sans" w:cs="Noto Sans"/>
          <w:sz w:val="18"/>
          <w:szCs w:val="18"/>
          <w:lang w:val="es-MX"/>
        </w:rPr>
        <w:t>, dentro de los 5 días hábiles siguientes a la conclusión del incumplimiento, la aplicación de las penas convencionales, objeto del presente instrumento jurídico, y comunicar los incumplimientos.</w:t>
      </w:r>
    </w:p>
    <w:p w:rsidR="006A29ED" w:rsidRPr="00E54E73" w:rsidRDefault="006A29ED" w:rsidP="006A29ED">
      <w:pPr>
        <w:autoSpaceDE w:val="0"/>
        <w:autoSpaceDN w:val="0"/>
        <w:adjustRightInd w:val="0"/>
        <w:jc w:val="both"/>
        <w:rPr>
          <w:rFonts w:ascii="Noto Sans" w:hAnsi="Noto Sans" w:cs="Noto Sans"/>
          <w:sz w:val="18"/>
          <w:szCs w:val="18"/>
          <w:lang w:val="es-MX"/>
        </w:rPr>
      </w:pPr>
    </w:p>
    <w:p w:rsidR="006A29ED" w:rsidRPr="00E54E73" w:rsidRDefault="006A29ED" w:rsidP="006A29ED">
      <w:pPr>
        <w:autoSpaceDE w:val="0"/>
        <w:autoSpaceDN w:val="0"/>
        <w:adjustRightInd w:val="0"/>
        <w:jc w:val="both"/>
        <w:rPr>
          <w:rFonts w:ascii="Noto Sans" w:hAnsi="Noto Sans" w:cs="Noto Sans"/>
          <w:sz w:val="18"/>
          <w:szCs w:val="18"/>
          <w:lang w:val="es-MX"/>
        </w:rPr>
      </w:pPr>
      <w:r w:rsidRPr="00E54E73">
        <w:rPr>
          <w:rFonts w:ascii="Noto Sans" w:hAnsi="Noto Sans" w:cs="Noto Sans"/>
          <w:sz w:val="18"/>
          <w:szCs w:val="18"/>
          <w:lang w:val="es-MX"/>
        </w:rPr>
        <w:lastRenderedPageBreak/>
        <w:t>“EL INSTITUTO” descontará las cantidades que resulten de aplicar la pena convencional sobre los pagos que deba</w:t>
      </w:r>
      <w:r>
        <w:rPr>
          <w:rFonts w:ascii="Noto Sans" w:hAnsi="Noto Sans" w:cs="Noto Sans"/>
          <w:sz w:val="18"/>
          <w:szCs w:val="18"/>
          <w:lang w:val="es-MX"/>
        </w:rPr>
        <w:t xml:space="preserve"> </w:t>
      </w:r>
      <w:r w:rsidRPr="00E54E73">
        <w:rPr>
          <w:rFonts w:ascii="Noto Sans" w:hAnsi="Noto Sans" w:cs="Noto Sans"/>
          <w:sz w:val="18"/>
          <w:szCs w:val="18"/>
          <w:lang w:val="es-MX"/>
        </w:rPr>
        <w:t>de cubrir a “EL PROVEEDOR”. Por lo tanto “EL PROVEEDOR” autoriza a descontar las cantidades que resulten de aplicar las sanciones señaladas en los párrafos anteriores, sobre los pagos que a éste deba cubrirle “EL INSTITUTO” durante el período en que incurra y/o se mantenga en incumplimiento con motivo del suministro de los servicios.</w:t>
      </w:r>
    </w:p>
    <w:p w:rsidR="006A29ED" w:rsidRPr="00E54E73" w:rsidRDefault="006A29ED" w:rsidP="006A29ED">
      <w:pPr>
        <w:autoSpaceDE w:val="0"/>
        <w:autoSpaceDN w:val="0"/>
        <w:adjustRightInd w:val="0"/>
        <w:jc w:val="both"/>
        <w:rPr>
          <w:rFonts w:ascii="Noto Sans" w:hAnsi="Noto Sans" w:cs="Noto Sans"/>
          <w:sz w:val="18"/>
          <w:szCs w:val="18"/>
          <w:lang w:val="es-MX"/>
        </w:rPr>
      </w:pPr>
    </w:p>
    <w:p w:rsidR="006A29ED" w:rsidRPr="00E54E73" w:rsidRDefault="006A29ED" w:rsidP="006A29ED">
      <w:pPr>
        <w:autoSpaceDE w:val="0"/>
        <w:autoSpaceDN w:val="0"/>
        <w:adjustRightInd w:val="0"/>
        <w:jc w:val="both"/>
        <w:rPr>
          <w:rFonts w:ascii="Noto Sans" w:hAnsi="Noto Sans" w:cs="Noto Sans"/>
          <w:sz w:val="18"/>
          <w:szCs w:val="18"/>
          <w:lang w:val="es-MX"/>
        </w:rPr>
      </w:pPr>
      <w:r w:rsidRPr="00E54E73">
        <w:rPr>
          <w:rFonts w:ascii="Noto Sans" w:hAnsi="Noto Sans" w:cs="Noto Sans"/>
          <w:sz w:val="18"/>
          <w:szCs w:val="18"/>
          <w:lang w:val="es-MX"/>
        </w:rPr>
        <w:t xml:space="preserve">Para autorizar el pago de los servicios, previamente “EL PROVEEDOR” tiene que haber cubierto las penas convencionales aplicadas conforme a lo dispuesto en el contrato. El administrador del contrato será el responsable de verificar que se cumpla esta obligación, dentro de los 5 días hábiles siguientes a la conclusión del incumplimiento. </w:t>
      </w:r>
    </w:p>
    <w:p w:rsidR="006A29ED" w:rsidRPr="00E54E73" w:rsidRDefault="006A29ED" w:rsidP="006A29ED">
      <w:pPr>
        <w:autoSpaceDE w:val="0"/>
        <w:autoSpaceDN w:val="0"/>
        <w:adjustRightInd w:val="0"/>
        <w:jc w:val="both"/>
        <w:rPr>
          <w:rFonts w:ascii="Noto Sans" w:hAnsi="Noto Sans" w:cs="Noto Sans"/>
          <w:sz w:val="18"/>
          <w:szCs w:val="18"/>
          <w:lang w:val="es-MX"/>
        </w:rPr>
      </w:pPr>
    </w:p>
    <w:p w:rsidR="006A29ED" w:rsidRPr="009441D3" w:rsidRDefault="006A29ED" w:rsidP="006A29ED">
      <w:pPr>
        <w:jc w:val="both"/>
        <w:rPr>
          <w:rFonts w:ascii="Noto Sans" w:hAnsi="Noto Sans" w:cs="Noto Sans"/>
          <w:b/>
          <w:bCs/>
          <w:sz w:val="18"/>
          <w:szCs w:val="18"/>
          <w:u w:val="single"/>
          <w:lang w:val="es-MX"/>
        </w:rPr>
      </w:pPr>
      <w:r w:rsidRPr="00E54E73">
        <w:rPr>
          <w:rFonts w:ascii="Noto Sans" w:hAnsi="Noto Sans" w:cs="Noto Sans"/>
          <w:b/>
          <w:bCs/>
          <w:sz w:val="18"/>
          <w:szCs w:val="18"/>
          <w:u w:val="single"/>
          <w:lang w:val="es-MX"/>
        </w:rPr>
        <w:t xml:space="preserve">EXTRAVÍO </w:t>
      </w:r>
      <w:r w:rsidRPr="00E54E73">
        <w:rPr>
          <w:rFonts w:ascii="Noto Sans" w:hAnsi="Noto Sans" w:cs="Noto Sans"/>
          <w:b/>
          <w:sz w:val="18"/>
          <w:szCs w:val="18"/>
          <w:u w:val="single"/>
          <w:lang w:val="es-MX"/>
        </w:rPr>
        <w:t>DE LA CORRESPONDENCIA</w:t>
      </w:r>
    </w:p>
    <w:p w:rsidR="006A29ED" w:rsidRPr="00E54E73" w:rsidRDefault="006A29ED" w:rsidP="006A29ED">
      <w:pPr>
        <w:jc w:val="both"/>
        <w:rPr>
          <w:rFonts w:ascii="Noto Sans" w:hAnsi="Noto Sans" w:cs="Noto Sans"/>
          <w:sz w:val="18"/>
          <w:szCs w:val="18"/>
        </w:rPr>
      </w:pPr>
      <w:r w:rsidRPr="00E54E73">
        <w:rPr>
          <w:rFonts w:ascii="Noto Sans" w:hAnsi="Noto Sans" w:cs="Noto Sans"/>
          <w:sz w:val="18"/>
          <w:szCs w:val="18"/>
        </w:rPr>
        <w:t>En caso de extravió de correspondencia por parte del prestador del servicio o de su personal, como penalización, deberá cubrir el importe por la reelaboración de documentos $1,000.00 (Un mil pesos 00/100 M.N.) por correspondencia.</w:t>
      </w:r>
    </w:p>
    <w:p w:rsidR="006A29ED" w:rsidRPr="00E54E73" w:rsidRDefault="006A29ED" w:rsidP="006A29ED">
      <w:pPr>
        <w:jc w:val="both"/>
        <w:rPr>
          <w:rFonts w:ascii="Noto Sans" w:hAnsi="Noto Sans" w:cs="Noto Sans"/>
          <w:sz w:val="18"/>
          <w:szCs w:val="18"/>
        </w:rPr>
      </w:pPr>
    </w:p>
    <w:p w:rsidR="006A29ED" w:rsidRPr="00E54E73" w:rsidRDefault="006A29ED" w:rsidP="006A29ED">
      <w:pPr>
        <w:jc w:val="both"/>
        <w:rPr>
          <w:rFonts w:ascii="Noto Sans" w:hAnsi="Noto Sans" w:cs="Noto Sans"/>
          <w:sz w:val="18"/>
          <w:szCs w:val="18"/>
          <w:lang w:val="es-MX"/>
        </w:rPr>
      </w:pPr>
      <w:r w:rsidRPr="00E54E73">
        <w:rPr>
          <w:rFonts w:ascii="Noto Sans" w:hAnsi="Noto Sans" w:cs="Noto Sans"/>
          <w:sz w:val="18"/>
          <w:szCs w:val="18"/>
        </w:rPr>
        <w:t>En caso de extravió o deterioro de las valijas en los lugares y horas establecidas, se aplicara penalización de $5,000.00 (Cinco mil pesos 00/100 M.N.) por correspondencia.</w:t>
      </w:r>
    </w:p>
    <w:p w:rsidR="006A29ED" w:rsidRPr="009E287E" w:rsidRDefault="006A29ED" w:rsidP="006A29ED">
      <w:pPr>
        <w:jc w:val="both"/>
        <w:rPr>
          <w:rFonts w:ascii="Noto Sans" w:hAnsi="Noto Sans" w:cs="Noto Sans"/>
          <w:sz w:val="18"/>
          <w:szCs w:val="18"/>
          <w:lang w:val="es-MX"/>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t xml:space="preserve">En su caso, mecanismos requeridos al proveedor para responder por defectos o vicios ocultos de los bienes o de la calidad de los servicios. </w:t>
      </w:r>
    </w:p>
    <w:p w:rsidR="006A29ED" w:rsidRPr="00D77544" w:rsidRDefault="006A29ED" w:rsidP="006A29ED">
      <w:pPr>
        <w:autoSpaceDE w:val="0"/>
        <w:autoSpaceDN w:val="0"/>
        <w:adjustRightInd w:val="0"/>
        <w:ind w:left="720"/>
        <w:jc w:val="both"/>
        <w:rPr>
          <w:rFonts w:ascii="Noto Sans" w:eastAsia="Calibri" w:hAnsi="Noto Sans" w:cs="Noto Sans"/>
          <w:sz w:val="18"/>
          <w:szCs w:val="18"/>
          <w:lang w:val="es-MX"/>
        </w:rPr>
      </w:pPr>
    </w:p>
    <w:p w:rsidR="006A29ED" w:rsidRPr="009E287E" w:rsidRDefault="006A29ED" w:rsidP="006A29ED">
      <w:pPr>
        <w:jc w:val="both"/>
        <w:rPr>
          <w:rFonts w:ascii="Noto Sans" w:hAnsi="Noto Sans" w:cs="Noto Sans"/>
          <w:bCs/>
          <w:sz w:val="18"/>
          <w:szCs w:val="18"/>
          <w:lang w:val="es-MX"/>
        </w:rPr>
      </w:pPr>
      <w:r w:rsidRPr="009E287E">
        <w:rPr>
          <w:rFonts w:ascii="Noto Sans" w:hAnsi="Noto Sans" w:cs="Noto Sans"/>
          <w:sz w:val="18"/>
          <w:szCs w:val="18"/>
          <w:lang w:val="es-MX"/>
        </w:rPr>
        <w:t xml:space="preserve">Escrito libre en el que manifieste que deberá responder por su cuenta y riesgo de los daños y/o perjuicios que por inobservancia o negligencia de su parte, lleguen a causar al Instituto y/o a terceros por los defectos o vicios ocultos en el servicio prestado. El licitante deberá presentar el escrito en su propuesta técnica. </w:t>
      </w:r>
    </w:p>
    <w:p w:rsidR="006A29ED" w:rsidRPr="009E287E" w:rsidRDefault="006A29ED" w:rsidP="006A29ED">
      <w:pPr>
        <w:jc w:val="both"/>
        <w:rPr>
          <w:rFonts w:ascii="Noto Sans" w:hAnsi="Noto Sans" w:cs="Noto Sans"/>
          <w:bCs/>
          <w:sz w:val="18"/>
          <w:szCs w:val="18"/>
          <w:lang w:val="es-MX"/>
        </w:rPr>
      </w:pPr>
    </w:p>
    <w:p w:rsidR="006A29ED" w:rsidRPr="009E287E" w:rsidRDefault="006A29ED" w:rsidP="006A29ED">
      <w:pPr>
        <w:widowControl w:val="0"/>
        <w:tabs>
          <w:tab w:val="left" w:pos="360"/>
        </w:tabs>
        <w:autoSpaceDE w:val="0"/>
        <w:jc w:val="both"/>
        <w:rPr>
          <w:rFonts w:ascii="Noto Sans" w:hAnsi="Noto Sans" w:cs="Noto Sans"/>
          <w:b/>
          <w:sz w:val="18"/>
          <w:szCs w:val="18"/>
          <w:u w:val="single"/>
          <w:lang w:val="es-MX" w:eastAsia="es-MX"/>
        </w:rPr>
      </w:pPr>
      <w:r w:rsidRPr="009E287E">
        <w:rPr>
          <w:rFonts w:ascii="Noto Sans" w:hAnsi="Noto Sans" w:cs="Noto Sans"/>
          <w:b/>
          <w:sz w:val="18"/>
          <w:szCs w:val="18"/>
          <w:u w:val="single"/>
          <w:lang w:val="es-MX" w:eastAsia="es-MX"/>
        </w:rPr>
        <w:t>CANJE</w:t>
      </w:r>
    </w:p>
    <w:p w:rsidR="006A29ED" w:rsidRDefault="006A29ED" w:rsidP="006A29ED">
      <w:pPr>
        <w:widowControl w:val="0"/>
        <w:tabs>
          <w:tab w:val="left" w:pos="360"/>
        </w:tabs>
        <w:autoSpaceDE w:val="0"/>
        <w:ind w:left="360"/>
        <w:jc w:val="both"/>
        <w:rPr>
          <w:rFonts w:ascii="Noto Sans" w:hAnsi="Noto Sans" w:cs="Noto Sans"/>
          <w:sz w:val="18"/>
          <w:szCs w:val="18"/>
          <w:lang w:val="es-MX" w:eastAsia="es-MX"/>
        </w:rPr>
      </w:pPr>
    </w:p>
    <w:p w:rsidR="006A29ED" w:rsidRDefault="006A29ED" w:rsidP="006A29ED">
      <w:pPr>
        <w:widowControl w:val="0"/>
        <w:tabs>
          <w:tab w:val="left" w:pos="360"/>
        </w:tabs>
        <w:autoSpaceDE w:val="0"/>
        <w:ind w:left="360"/>
        <w:jc w:val="both"/>
        <w:rPr>
          <w:rFonts w:ascii="Noto Sans" w:hAnsi="Noto Sans" w:cs="Noto Sans"/>
          <w:sz w:val="18"/>
          <w:szCs w:val="18"/>
          <w:lang w:val="es-MX" w:eastAsia="es-MX"/>
        </w:rPr>
      </w:pPr>
      <w:r w:rsidRPr="009E287E">
        <w:rPr>
          <w:rFonts w:ascii="Noto Sans" w:hAnsi="Noto Sans" w:cs="Noto Sans"/>
          <w:sz w:val="18"/>
          <w:szCs w:val="18"/>
          <w:lang w:val="es-MX" w:eastAsia="es-MX"/>
        </w:rPr>
        <w:t>El Instituto devolverá para canje los bienes que suministre el proveedor que pueden ser insumos como bolsas plásticas, cintillas, guías rotuladas y personalizadas, así como los artículos necesarios para el correcto embalaje de la valija institucional para su despacho, cuando se encuentre en los siguientes supuestos:</w:t>
      </w:r>
    </w:p>
    <w:p w:rsidR="006A29ED" w:rsidRPr="009E287E" w:rsidRDefault="006A29ED" w:rsidP="006A29ED">
      <w:pPr>
        <w:widowControl w:val="0"/>
        <w:tabs>
          <w:tab w:val="left" w:pos="360"/>
        </w:tabs>
        <w:autoSpaceDE w:val="0"/>
        <w:ind w:left="360"/>
        <w:jc w:val="both"/>
        <w:rPr>
          <w:rFonts w:ascii="Noto Sans" w:hAnsi="Noto Sans" w:cs="Noto Sans"/>
          <w:sz w:val="18"/>
          <w:szCs w:val="18"/>
          <w:lang w:val="es-MX" w:eastAsia="es-MX"/>
        </w:rPr>
      </w:pPr>
    </w:p>
    <w:p w:rsidR="006A29ED" w:rsidRPr="009E287E" w:rsidRDefault="006A29ED" w:rsidP="003E234E">
      <w:pPr>
        <w:widowControl w:val="0"/>
        <w:numPr>
          <w:ilvl w:val="0"/>
          <w:numId w:val="23"/>
        </w:numPr>
        <w:tabs>
          <w:tab w:val="left" w:pos="360"/>
        </w:tabs>
        <w:suppressAutoHyphens/>
        <w:autoSpaceDE w:val="0"/>
        <w:jc w:val="both"/>
        <w:rPr>
          <w:rFonts w:ascii="Noto Sans" w:hAnsi="Noto Sans" w:cs="Noto Sans"/>
          <w:sz w:val="18"/>
          <w:szCs w:val="18"/>
          <w:lang w:val="es-MX" w:eastAsia="es-MX"/>
        </w:rPr>
      </w:pPr>
      <w:r w:rsidRPr="009E287E">
        <w:rPr>
          <w:rFonts w:ascii="Noto Sans" w:hAnsi="Noto Sans" w:cs="Noto Sans"/>
          <w:sz w:val="18"/>
          <w:szCs w:val="18"/>
          <w:lang w:val="es-MX" w:eastAsia="es-MX"/>
        </w:rPr>
        <w:t xml:space="preserve">Se encuentren dañados o inservibles. </w:t>
      </w:r>
    </w:p>
    <w:p w:rsidR="006A29ED" w:rsidRPr="009E287E" w:rsidRDefault="006A29ED" w:rsidP="003E234E">
      <w:pPr>
        <w:widowControl w:val="0"/>
        <w:numPr>
          <w:ilvl w:val="0"/>
          <w:numId w:val="23"/>
        </w:numPr>
        <w:tabs>
          <w:tab w:val="left" w:pos="360"/>
        </w:tabs>
        <w:suppressAutoHyphens/>
        <w:autoSpaceDE w:val="0"/>
        <w:jc w:val="both"/>
        <w:rPr>
          <w:rFonts w:ascii="Noto Sans" w:hAnsi="Noto Sans" w:cs="Noto Sans"/>
          <w:sz w:val="18"/>
          <w:szCs w:val="18"/>
          <w:lang w:val="es-MX" w:eastAsia="es-MX"/>
        </w:rPr>
      </w:pPr>
      <w:r w:rsidRPr="009E287E">
        <w:rPr>
          <w:rFonts w:ascii="Noto Sans" w:hAnsi="Noto Sans" w:cs="Noto Sans"/>
          <w:sz w:val="18"/>
          <w:szCs w:val="18"/>
          <w:lang w:val="es-MX" w:eastAsia="es-MX"/>
        </w:rPr>
        <w:t>No cumplan la calidad de uso rudo.</w:t>
      </w:r>
    </w:p>
    <w:p w:rsidR="006A29ED" w:rsidRPr="009E287E" w:rsidRDefault="006A29ED" w:rsidP="003E234E">
      <w:pPr>
        <w:widowControl w:val="0"/>
        <w:numPr>
          <w:ilvl w:val="0"/>
          <w:numId w:val="23"/>
        </w:numPr>
        <w:tabs>
          <w:tab w:val="left" w:pos="360"/>
        </w:tabs>
        <w:suppressAutoHyphens/>
        <w:autoSpaceDE w:val="0"/>
        <w:spacing w:after="80"/>
        <w:contextualSpacing/>
        <w:jc w:val="both"/>
        <w:rPr>
          <w:rFonts w:ascii="Noto Sans" w:hAnsi="Noto Sans" w:cs="Noto Sans"/>
          <w:sz w:val="18"/>
          <w:szCs w:val="18"/>
        </w:rPr>
      </w:pPr>
      <w:r>
        <w:rPr>
          <w:rFonts w:ascii="Noto Sans" w:hAnsi="Noto Sans" w:cs="Noto Sans"/>
          <w:sz w:val="18"/>
          <w:szCs w:val="18"/>
          <w:u w:val="single"/>
        </w:rPr>
        <w:t>D</w:t>
      </w:r>
      <w:r w:rsidRPr="009E287E">
        <w:rPr>
          <w:rFonts w:ascii="Noto Sans" w:hAnsi="Noto Sans" w:cs="Noto Sans"/>
          <w:sz w:val="18"/>
          <w:szCs w:val="18"/>
          <w:u w:val="single"/>
        </w:rPr>
        <w:t xml:space="preserve">otará mensualmente y sin costo para el Instituto de 630 bolsas de plástico con cintas auto adheribles </w:t>
      </w:r>
      <w:r w:rsidRPr="009E287E">
        <w:rPr>
          <w:rFonts w:ascii="Noto Sans" w:hAnsi="Noto Sans" w:cs="Noto Sans"/>
          <w:sz w:val="18"/>
          <w:szCs w:val="18"/>
        </w:rPr>
        <w:t>para el resguardo  de la documentación. Un paquete con 100 cinturones o cintillas de plástico para cerrar la valija cada tres meses, éstos  para cubrir todos los envíos contratados y serán entregados dentro de los tres primeros días hábiles de cada tercer mes.</w:t>
      </w:r>
    </w:p>
    <w:p w:rsidR="006A29ED" w:rsidRPr="009E287E" w:rsidRDefault="006A29ED" w:rsidP="003E234E">
      <w:pPr>
        <w:widowControl w:val="0"/>
        <w:numPr>
          <w:ilvl w:val="0"/>
          <w:numId w:val="23"/>
        </w:numPr>
        <w:tabs>
          <w:tab w:val="left" w:pos="360"/>
        </w:tabs>
        <w:suppressAutoHyphens/>
        <w:autoSpaceDE w:val="0"/>
        <w:spacing w:after="80"/>
        <w:contextualSpacing/>
        <w:jc w:val="both"/>
        <w:rPr>
          <w:rFonts w:ascii="Noto Sans" w:hAnsi="Noto Sans" w:cs="Noto Sans"/>
          <w:sz w:val="18"/>
          <w:szCs w:val="18"/>
        </w:rPr>
      </w:pPr>
      <w:r w:rsidRPr="009E287E">
        <w:rPr>
          <w:rFonts w:ascii="Noto Sans" w:hAnsi="Noto Sans" w:cs="Noto Sans"/>
          <w:sz w:val="18"/>
          <w:szCs w:val="18"/>
        </w:rPr>
        <w:t>El prestador del servicio deberá proporcionar e instalar buzones de madera, metal o plástico que contengan cerradura, entregando copia de la llave al Director o Administrador de la unidad correspondiente; éstos buzones deberán ser instalados a un costado del exterior de la entrada principal de los Hospitales y Unidades de Medicina Familiar dentro del Estado de Yucatán, de acuerdo a la RELACIÓN DE DESTINOS (cuidando que queden bajo techo y que cuenten con la leyenda “Para uso exclusivo de la compañía X”) y deberá entregar en la Sección de Archivo y Correspondencia a más tardar 15 días hábiles posteriores al inicio del contrato la relación de las personas que recibieron de conformidad el buzón instalado en cada unidad para su uso exclusivo.</w:t>
      </w:r>
    </w:p>
    <w:p w:rsidR="006A29ED" w:rsidRPr="009E287E" w:rsidRDefault="006A29ED" w:rsidP="006A29ED">
      <w:pPr>
        <w:widowControl w:val="0"/>
        <w:tabs>
          <w:tab w:val="left" w:pos="360"/>
        </w:tabs>
        <w:autoSpaceDE w:val="0"/>
        <w:jc w:val="both"/>
        <w:rPr>
          <w:rFonts w:ascii="Noto Sans" w:hAnsi="Noto Sans" w:cs="Noto Sans"/>
          <w:sz w:val="18"/>
          <w:szCs w:val="18"/>
          <w:u w:val="single"/>
          <w:lang w:val="es-MX" w:eastAsia="es-MX"/>
        </w:rPr>
      </w:pPr>
    </w:p>
    <w:p w:rsidR="006A29ED" w:rsidRPr="009E287E" w:rsidRDefault="006A29ED" w:rsidP="006A29ED">
      <w:pPr>
        <w:widowControl w:val="0"/>
        <w:tabs>
          <w:tab w:val="left" w:pos="360"/>
        </w:tabs>
        <w:autoSpaceDE w:val="0"/>
        <w:jc w:val="both"/>
        <w:rPr>
          <w:rFonts w:ascii="Noto Sans" w:hAnsi="Noto Sans" w:cs="Noto Sans"/>
          <w:b/>
          <w:sz w:val="18"/>
          <w:szCs w:val="18"/>
          <w:u w:val="single"/>
          <w:lang w:val="es-MX" w:eastAsia="es-MX"/>
        </w:rPr>
      </w:pPr>
      <w:r w:rsidRPr="009E287E">
        <w:rPr>
          <w:rFonts w:ascii="Noto Sans" w:hAnsi="Noto Sans" w:cs="Noto Sans"/>
          <w:b/>
          <w:sz w:val="18"/>
          <w:szCs w:val="18"/>
          <w:u w:val="single"/>
          <w:lang w:val="es-MX" w:eastAsia="es-MX"/>
        </w:rPr>
        <w:t>PLAZO PARA EL CANJE</w:t>
      </w:r>
    </w:p>
    <w:p w:rsidR="006A29ED" w:rsidRPr="009E287E" w:rsidRDefault="006A29ED" w:rsidP="006A29ED">
      <w:pPr>
        <w:widowControl w:val="0"/>
        <w:tabs>
          <w:tab w:val="left" w:pos="360"/>
        </w:tabs>
        <w:autoSpaceDE w:val="0"/>
        <w:jc w:val="both"/>
        <w:rPr>
          <w:rFonts w:ascii="Noto Sans" w:hAnsi="Noto Sans" w:cs="Noto Sans"/>
          <w:sz w:val="18"/>
          <w:szCs w:val="18"/>
          <w:lang w:val="es-MX" w:eastAsia="es-MX"/>
        </w:rPr>
      </w:pPr>
    </w:p>
    <w:p w:rsidR="006A29ED" w:rsidRPr="009E287E" w:rsidRDefault="006A29ED" w:rsidP="006A29ED">
      <w:pPr>
        <w:widowControl w:val="0"/>
        <w:tabs>
          <w:tab w:val="left" w:pos="360"/>
        </w:tabs>
        <w:autoSpaceDE w:val="0"/>
        <w:ind w:left="360"/>
        <w:jc w:val="both"/>
        <w:rPr>
          <w:rFonts w:ascii="Noto Sans" w:hAnsi="Noto Sans" w:cs="Noto Sans"/>
          <w:sz w:val="18"/>
          <w:szCs w:val="18"/>
          <w:lang w:val="es-MX" w:eastAsia="es-MX"/>
        </w:rPr>
      </w:pPr>
      <w:r w:rsidRPr="009E287E">
        <w:rPr>
          <w:rFonts w:ascii="Noto Sans" w:hAnsi="Noto Sans" w:cs="Noto Sans"/>
          <w:sz w:val="18"/>
          <w:szCs w:val="18"/>
          <w:lang w:val="es-MX" w:eastAsia="es-MX"/>
        </w:rPr>
        <w:t>El canje del producto o de las bolsas plásticas, cintillas, guías rotuladas, etc. será sin costo para el Instituto   y deberán ser canjeados en un lapso no mayor a 48 horas a partir del reporte por parte del Instituto. Todos los gastos que se generen por motivo del canje o devolución, correrán por cuenta del licitante ganador.</w:t>
      </w:r>
    </w:p>
    <w:p w:rsidR="006A29ED" w:rsidRPr="009E287E" w:rsidRDefault="006A29ED" w:rsidP="006A29ED">
      <w:pPr>
        <w:widowControl w:val="0"/>
        <w:tabs>
          <w:tab w:val="left" w:pos="360"/>
        </w:tabs>
        <w:autoSpaceDE w:val="0"/>
        <w:ind w:left="360"/>
        <w:jc w:val="both"/>
        <w:rPr>
          <w:rFonts w:ascii="Noto Sans" w:hAnsi="Noto Sans" w:cs="Noto Sans"/>
          <w:sz w:val="18"/>
          <w:szCs w:val="18"/>
          <w:lang w:val="es-MX" w:eastAsia="es-MX"/>
        </w:rPr>
      </w:pPr>
    </w:p>
    <w:p w:rsidR="006A29ED" w:rsidRPr="009E287E" w:rsidRDefault="006A29ED" w:rsidP="006A29ED">
      <w:pPr>
        <w:widowControl w:val="0"/>
        <w:tabs>
          <w:tab w:val="left" w:pos="360"/>
        </w:tabs>
        <w:autoSpaceDE w:val="0"/>
        <w:ind w:left="360"/>
        <w:jc w:val="both"/>
        <w:rPr>
          <w:rFonts w:ascii="Noto Sans" w:hAnsi="Noto Sans" w:cs="Noto Sans"/>
          <w:sz w:val="18"/>
          <w:szCs w:val="18"/>
          <w:lang w:val="es-MX" w:eastAsia="es-MX"/>
        </w:rPr>
      </w:pPr>
      <w:r w:rsidRPr="009E287E">
        <w:rPr>
          <w:rFonts w:ascii="Noto Sans" w:hAnsi="Noto Sans" w:cs="Noto Sans"/>
          <w:sz w:val="18"/>
          <w:szCs w:val="18"/>
          <w:lang w:val="es-MX" w:eastAsia="es-MX"/>
        </w:rPr>
        <w:t>El Instituto rechazará los insumos que suministre el proveedor adjudicado, cuando se encuentre en los siguientes supuestos:</w:t>
      </w:r>
    </w:p>
    <w:p w:rsidR="006A29ED" w:rsidRPr="009E287E" w:rsidRDefault="006A29ED" w:rsidP="006A29ED">
      <w:pPr>
        <w:widowControl w:val="0"/>
        <w:tabs>
          <w:tab w:val="left" w:pos="360"/>
        </w:tabs>
        <w:autoSpaceDE w:val="0"/>
        <w:ind w:left="360"/>
        <w:jc w:val="both"/>
        <w:rPr>
          <w:rFonts w:ascii="Noto Sans" w:hAnsi="Noto Sans" w:cs="Noto Sans"/>
          <w:sz w:val="18"/>
          <w:szCs w:val="18"/>
          <w:lang w:val="es-MX" w:eastAsia="es-MX"/>
        </w:rPr>
      </w:pPr>
    </w:p>
    <w:p w:rsidR="006A29ED" w:rsidRPr="009E287E" w:rsidRDefault="006A29ED" w:rsidP="003E234E">
      <w:pPr>
        <w:widowControl w:val="0"/>
        <w:numPr>
          <w:ilvl w:val="0"/>
          <w:numId w:val="24"/>
        </w:numPr>
        <w:tabs>
          <w:tab w:val="left" w:pos="360"/>
        </w:tabs>
        <w:suppressAutoHyphens/>
        <w:autoSpaceDE w:val="0"/>
        <w:jc w:val="both"/>
        <w:rPr>
          <w:rFonts w:ascii="Noto Sans" w:hAnsi="Noto Sans" w:cs="Noto Sans"/>
          <w:sz w:val="18"/>
          <w:szCs w:val="18"/>
          <w:lang w:val="es-MX" w:eastAsia="es-MX"/>
        </w:rPr>
      </w:pPr>
      <w:r w:rsidRPr="009E287E">
        <w:rPr>
          <w:rFonts w:ascii="Noto Sans" w:hAnsi="Noto Sans" w:cs="Noto Sans"/>
          <w:sz w:val="18"/>
          <w:szCs w:val="18"/>
          <w:lang w:val="es-MX" w:eastAsia="es-MX"/>
        </w:rPr>
        <w:t>No reúnan las especificaciones de calidad y presentación requeridas por el Instituto.</w:t>
      </w:r>
    </w:p>
    <w:p w:rsidR="006A29ED" w:rsidRPr="009E287E" w:rsidRDefault="006A29ED" w:rsidP="003E234E">
      <w:pPr>
        <w:widowControl w:val="0"/>
        <w:numPr>
          <w:ilvl w:val="0"/>
          <w:numId w:val="24"/>
        </w:numPr>
        <w:tabs>
          <w:tab w:val="left" w:pos="360"/>
        </w:tabs>
        <w:suppressAutoHyphens/>
        <w:autoSpaceDE w:val="0"/>
        <w:jc w:val="both"/>
        <w:rPr>
          <w:rFonts w:ascii="Noto Sans" w:hAnsi="Noto Sans" w:cs="Noto Sans"/>
          <w:sz w:val="18"/>
          <w:szCs w:val="18"/>
          <w:lang w:val="es-MX" w:eastAsia="es-MX"/>
        </w:rPr>
      </w:pPr>
      <w:r w:rsidRPr="009E287E">
        <w:rPr>
          <w:rFonts w:ascii="Noto Sans" w:hAnsi="Noto Sans" w:cs="Noto Sans"/>
          <w:sz w:val="18"/>
          <w:szCs w:val="18"/>
          <w:lang w:val="es-MX" w:eastAsia="es-MX"/>
        </w:rPr>
        <w:t>Sea mayor la cantidad entregada que la solicitada. (El excedente no se recibirá).</w:t>
      </w:r>
    </w:p>
    <w:p w:rsidR="006A29ED" w:rsidRPr="009E287E" w:rsidRDefault="006A29ED" w:rsidP="003E234E">
      <w:pPr>
        <w:widowControl w:val="0"/>
        <w:numPr>
          <w:ilvl w:val="0"/>
          <w:numId w:val="24"/>
        </w:numPr>
        <w:tabs>
          <w:tab w:val="left" w:pos="360"/>
        </w:tabs>
        <w:suppressAutoHyphens/>
        <w:autoSpaceDE w:val="0"/>
        <w:jc w:val="both"/>
        <w:rPr>
          <w:rFonts w:ascii="Noto Sans" w:eastAsia="Calibri" w:hAnsi="Noto Sans" w:cs="Noto Sans"/>
          <w:sz w:val="18"/>
          <w:szCs w:val="18"/>
          <w:lang w:val="es-MX" w:eastAsia="es-MX"/>
        </w:rPr>
      </w:pPr>
      <w:r w:rsidRPr="009E287E">
        <w:rPr>
          <w:rFonts w:ascii="Noto Sans" w:hAnsi="Noto Sans" w:cs="Noto Sans"/>
          <w:sz w:val="18"/>
          <w:szCs w:val="18"/>
          <w:lang w:val="es-MX" w:eastAsia="es-MX"/>
        </w:rPr>
        <w:t>El proveedor se obliga a que el personal a su cargo y a su servicio, deberá portar uniforme limpio y con el emblema o logotipo de la empresa.</w:t>
      </w:r>
      <w:r w:rsidRPr="009E287E">
        <w:rPr>
          <w:rFonts w:ascii="Noto Sans" w:eastAsia="Calibri" w:hAnsi="Noto Sans" w:cs="Noto Sans"/>
          <w:sz w:val="18"/>
          <w:szCs w:val="18"/>
          <w:lang w:val="es-MX" w:eastAsia="es-MX"/>
        </w:rPr>
        <w:t xml:space="preserve"> </w:t>
      </w:r>
    </w:p>
    <w:p w:rsidR="006A29ED" w:rsidRPr="00E54E73" w:rsidRDefault="006A29ED" w:rsidP="006A29ED">
      <w:pPr>
        <w:jc w:val="both"/>
        <w:rPr>
          <w:rFonts w:ascii="Noto Sans" w:hAnsi="Noto Sans" w:cs="Noto Sans"/>
          <w:b/>
          <w:sz w:val="18"/>
          <w:szCs w:val="18"/>
          <w:lang w:val="es-MX"/>
        </w:rPr>
      </w:pPr>
    </w:p>
    <w:p w:rsidR="006A29ED" w:rsidRPr="009E287E" w:rsidRDefault="006A29ED" w:rsidP="006A29ED">
      <w:pPr>
        <w:autoSpaceDE w:val="0"/>
        <w:autoSpaceDN w:val="0"/>
        <w:adjustRightInd w:val="0"/>
        <w:ind w:left="720"/>
        <w:jc w:val="both"/>
        <w:rPr>
          <w:rFonts w:ascii="Noto Sans" w:eastAsia="Calibri" w:hAnsi="Noto Sans" w:cs="Noto Sans"/>
          <w:sz w:val="18"/>
          <w:szCs w:val="18"/>
          <w:lang w:val="es-MX"/>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t xml:space="preserve">Precisar la forma de pago para lo cual deberán especificar el tipo de moneda y si se realizará en una sola exhibición o en pagos progresivos conforme a las entregas programadas en el contrato respectivo. </w:t>
      </w:r>
    </w:p>
    <w:p w:rsidR="006A29ED" w:rsidRPr="00D77544" w:rsidRDefault="006A29ED" w:rsidP="006A29ED">
      <w:pPr>
        <w:jc w:val="both"/>
        <w:rPr>
          <w:rFonts w:ascii="Noto Sans" w:hAnsi="Noto Sans" w:cs="Noto Sans"/>
          <w:b/>
          <w:sz w:val="18"/>
          <w:szCs w:val="18"/>
        </w:rPr>
      </w:pPr>
    </w:p>
    <w:p w:rsidR="006A29ED" w:rsidRPr="00E54E73" w:rsidRDefault="006A29ED" w:rsidP="006A29ED">
      <w:pPr>
        <w:jc w:val="both"/>
        <w:rPr>
          <w:rFonts w:ascii="Noto Sans" w:hAnsi="Noto Sans" w:cs="Noto Sans"/>
          <w:b/>
          <w:sz w:val="18"/>
          <w:szCs w:val="18"/>
        </w:rPr>
      </w:pPr>
      <w:r w:rsidRPr="00E54E73">
        <w:rPr>
          <w:rFonts w:ascii="Noto Sans" w:hAnsi="Noto Sans" w:cs="Noto Sans"/>
          <w:b/>
          <w:sz w:val="18"/>
          <w:szCs w:val="18"/>
        </w:rPr>
        <w:t xml:space="preserve">El pago se efectuará en pesos mexicanos, a  los 20  días naturales posteriores a la entrega por parte del proveedor, de los siguientes documentos: </w:t>
      </w:r>
    </w:p>
    <w:p w:rsidR="006A29ED" w:rsidRPr="00E54E73" w:rsidRDefault="006A29ED" w:rsidP="006A29ED">
      <w:pPr>
        <w:jc w:val="both"/>
        <w:rPr>
          <w:rFonts w:ascii="Noto Sans" w:hAnsi="Noto Sans" w:cs="Noto Sans"/>
          <w:sz w:val="18"/>
          <w:szCs w:val="18"/>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pago se realizará en pesos mexicanos de acuerdo al numeral 5.5.1 de las POBALINES, o en su caso se especificará la moneda extranjera, en los plazos normados por la DF, de acuerdo al “Procedimiento para la recepción, glosa y aprobación de documentos presentados para trámite de pago y la constitución, modificación, cancelación, operación y control de fondos fijos” sin que éste rebase los 20 días naturales posteriores a aquel en</w:t>
      </w:r>
      <w:r>
        <w:rPr>
          <w:rFonts w:ascii="Noto Sans" w:eastAsia="NSimSun" w:hAnsi="Noto Sans" w:cs="Noto Sans"/>
          <w:sz w:val="18"/>
          <w:szCs w:val="18"/>
          <w:lang w:val="es-MX"/>
        </w:rPr>
        <w:t xml:space="preserve"> </w:t>
      </w:r>
      <w:r w:rsidRPr="00E54E73">
        <w:rPr>
          <w:rFonts w:ascii="Noto Sans" w:eastAsia="NSimSun" w:hAnsi="Noto Sans" w:cs="Noto Sans"/>
          <w:sz w:val="18"/>
          <w:szCs w:val="18"/>
          <w:lang w:val="es-MX"/>
        </w:rPr>
        <w:t xml:space="preserve">que el proveedor presente en las ventanillas de Trámite de Erogaciones, en forma impresa el CFDI, siempre y cuando se cuente con la suficiencia presupuestal, así como con la documentación comprobatoria que acredite la entrega de los bienes y/o prestación de los servicios, conforme a los numerales cuarto y sexto del capítulo quinto, intitulado, De los Lineamientos para promover la agilización de pago a los proveedores contenidos en el “Acuerdo </w:t>
      </w:r>
      <w:r>
        <w:rPr>
          <w:rFonts w:ascii="Noto Sans" w:eastAsia="NSimSun" w:hAnsi="Noto Sans" w:cs="Noto Sans"/>
          <w:sz w:val="18"/>
          <w:szCs w:val="18"/>
          <w:lang w:val="es-MX"/>
        </w:rPr>
        <w:t xml:space="preserve"> </w:t>
      </w:r>
      <w:r w:rsidRPr="00E54E73">
        <w:rPr>
          <w:rFonts w:ascii="Noto Sans" w:eastAsia="NSimSun" w:hAnsi="Noto Sans" w:cs="Noto Sans"/>
          <w:sz w:val="18"/>
          <w:szCs w:val="18"/>
          <w:lang w:val="es-MX"/>
        </w:rPr>
        <w:t>por el que se emiten diversos lineamientos en materia de adquisiciones, arrendamientos y servicios y de obras públicas y servicios relacionados con las mismas”, concordante con los artículos 65 y 66 del RLFPRH, y requerida en la normatividad de pago que conforman el Anexo 2 del "Procedimiento para la recepción, glosa y aprobación de documentos presentados para trámite de pago y la constitución, modificación, cancelación, operación y control de fondos fijos".</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CFDI deberá presentarse ante la Oficina de Control de Trámite de Erogaciones para proceder a su glosa, revisión y, en su caso, aprobación. Dicho CFDI deberá contener el nombre, cargo y firma de autorización del Administrador del Contrato, de quien suscribió la orden de compra o servicio, o de quien autorizó la contratación por montos que no rebasen el importe de $2,000.00 (dos mil pesos 00/100, M.N. (IVA incluido), en términos de lo establecido en el "Procedimiento para la recepción, glosa y aprobación de documentos presentados para trámite de pago y la constitución, modificación, cancelación, operación y control de fondos fijos".</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 xml:space="preserve">Asimismo, en dicho CFDI se deberán indicar: número de alta en SAI o número de identificación de pedido-recepción en PREI </w:t>
      </w:r>
      <w:proofErr w:type="spellStart"/>
      <w:r w:rsidRPr="00E54E73">
        <w:rPr>
          <w:rFonts w:ascii="Noto Sans" w:eastAsia="NSimSun" w:hAnsi="Noto Sans" w:cs="Noto Sans"/>
          <w:sz w:val="18"/>
          <w:szCs w:val="18"/>
          <w:lang w:val="es-MX"/>
        </w:rPr>
        <w:t>Millenium</w:t>
      </w:r>
      <w:proofErr w:type="spellEnd"/>
      <w:r w:rsidRPr="00E54E73">
        <w:rPr>
          <w:rFonts w:ascii="Noto Sans" w:eastAsia="NSimSun" w:hAnsi="Noto Sans" w:cs="Noto Sans"/>
          <w:sz w:val="18"/>
          <w:szCs w:val="18"/>
          <w:lang w:val="es-MX"/>
        </w:rPr>
        <w:t xml:space="preserve"> (cuando sea aplicable), número de proveedor, número de contrato y la indicación de que el proveedor cuenta con opiniones positivas y vigentes en materia de aportaciones de seguridad social ante el IMSS e INFONAVIT, así como de obligaciones fiscales ante el SAT.</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B4192" w:rsidRDefault="006A29ED" w:rsidP="006A29ED">
      <w:pPr>
        <w:autoSpaceDE w:val="0"/>
        <w:autoSpaceDN w:val="0"/>
        <w:adjustRightInd w:val="0"/>
        <w:jc w:val="both"/>
        <w:rPr>
          <w:rFonts w:ascii="Noto Sans" w:eastAsia="NSimSun" w:hAnsi="Noto Sans" w:cs="Noto Sans"/>
          <w:b/>
          <w:sz w:val="18"/>
          <w:szCs w:val="18"/>
          <w:lang w:val="es-MX"/>
        </w:rPr>
      </w:pPr>
      <w:r w:rsidRPr="00E54E73">
        <w:rPr>
          <w:rFonts w:ascii="Noto Sans" w:eastAsia="NSimSun" w:hAnsi="Noto Sans" w:cs="Noto Sans"/>
          <w:sz w:val="18"/>
          <w:szCs w:val="18"/>
          <w:lang w:val="es-MX"/>
        </w:rPr>
        <w:lastRenderedPageBreak/>
        <w:t xml:space="preserve">En caso de que el devengo por la entrega-recepción no genere número de alta en SAI o número de pedido-recepción en PREI </w:t>
      </w:r>
      <w:proofErr w:type="spellStart"/>
      <w:r w:rsidRPr="00E54E73">
        <w:rPr>
          <w:rFonts w:ascii="Noto Sans" w:eastAsia="NSimSun" w:hAnsi="Noto Sans" w:cs="Noto Sans"/>
          <w:sz w:val="18"/>
          <w:szCs w:val="18"/>
          <w:lang w:val="es-MX"/>
        </w:rPr>
        <w:t>Millenium</w:t>
      </w:r>
      <w:proofErr w:type="spellEnd"/>
      <w:r w:rsidRPr="00E54E73">
        <w:rPr>
          <w:rFonts w:ascii="Noto Sans" w:eastAsia="NSimSun" w:hAnsi="Noto Sans" w:cs="Noto Sans"/>
          <w:sz w:val="18"/>
          <w:szCs w:val="18"/>
          <w:lang w:val="es-MX"/>
        </w:rPr>
        <w:t xml:space="preserve">, se deberá adjuntar </w:t>
      </w:r>
      <w:r w:rsidRPr="00713186">
        <w:rPr>
          <w:rFonts w:ascii="Noto Sans" w:eastAsia="NSimSun" w:hAnsi="Noto Sans" w:cs="Noto Sans"/>
          <w:b/>
          <w:sz w:val="18"/>
          <w:szCs w:val="18"/>
          <w:lang w:val="es-MX"/>
        </w:rPr>
        <w:t xml:space="preserve">acta de entrega-recepción. Anexo número </w:t>
      </w:r>
      <w:r>
        <w:rPr>
          <w:rFonts w:ascii="Noto Sans" w:eastAsia="NSimSun" w:hAnsi="Noto Sans" w:cs="Noto Sans"/>
          <w:b/>
          <w:sz w:val="18"/>
          <w:szCs w:val="18"/>
          <w:lang w:val="es-MX"/>
        </w:rPr>
        <w:t xml:space="preserve">18 </w:t>
      </w:r>
      <w:r w:rsidRPr="00713186">
        <w:rPr>
          <w:rFonts w:ascii="Noto Sans" w:eastAsia="NSimSun" w:hAnsi="Noto Sans" w:cs="Noto Sans"/>
          <w:b/>
          <w:sz w:val="18"/>
          <w:szCs w:val="18"/>
          <w:lang w:val="es-MX"/>
        </w:rPr>
        <w:t>(</w:t>
      </w:r>
      <w:r>
        <w:rPr>
          <w:rFonts w:ascii="Noto Sans" w:eastAsia="NSimSun" w:hAnsi="Noto Sans" w:cs="Noto Sans"/>
          <w:b/>
          <w:sz w:val="18"/>
          <w:szCs w:val="18"/>
          <w:lang w:val="es-MX"/>
        </w:rPr>
        <w:t>dieciocho</w:t>
      </w:r>
      <w:r w:rsidRPr="00713186">
        <w:rPr>
          <w:rFonts w:ascii="Noto Sans" w:eastAsia="NSimSun" w:hAnsi="Noto Sans" w:cs="Noto Sans"/>
          <w:b/>
          <w:sz w:val="18"/>
          <w:szCs w:val="18"/>
          <w:lang w:val="es-MX"/>
        </w:rPr>
        <w:t>).</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Las personas servidoras públicas que autoricen la formalización de órdenes de compra o servicios conforme al numeral 5.3.7.2 de las POBALINES, tendrán un máximo de 5 días naturales, a partir de que los proveedores presenten los CFDI por bienes, arrendamientos o servicios efectivamente devengados, para firmar su autorización.</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personal de las áreas de trámite de erogaciones señaladas en este numeral no podrá devolver el CFDI presentado por errores que no afecten la validez fiscal del documento o por causas imputables al IMSS.</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Para los casos en que no se formalice el contrato, el fallo o notificación de la adjudicación será el documento con el cual procederá el pago respectivo de los bienes entregados o servicios prestados, únicamente para el periodo comprendido entre el fallo y la fecha en que debió formalizarse el contrato.</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 xml:space="preserve">Para efectos de lo anterior, el Área Contratante encargada de elaborar el contrato deberá informar al Administrador del Contrato o Área </w:t>
      </w:r>
      <w:proofErr w:type="spellStart"/>
      <w:r w:rsidRPr="00E54E73">
        <w:rPr>
          <w:rFonts w:ascii="Noto Sans" w:eastAsia="NSimSun" w:hAnsi="Noto Sans" w:cs="Noto Sans"/>
          <w:sz w:val="18"/>
          <w:szCs w:val="18"/>
          <w:lang w:val="es-MX"/>
        </w:rPr>
        <w:t>Consolidadora</w:t>
      </w:r>
      <w:proofErr w:type="spellEnd"/>
      <w:r w:rsidRPr="00E54E73">
        <w:rPr>
          <w:rFonts w:ascii="Noto Sans" w:eastAsia="NSimSun" w:hAnsi="Noto Sans" w:cs="Noto Sans"/>
          <w:sz w:val="18"/>
          <w:szCs w:val="18"/>
          <w:lang w:val="es-MX"/>
        </w:rPr>
        <w:t>, en su caso, en un plazo no mayor a 24 horas posteriores al vencimiento del plazo para formalización del instrumento legal, de la falta de formalización del mismo, a efecto de que se realicen las gestiones que correspondan para no recibir bienes o servicios, según sea el caso.</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pago en moneda extranjera se considerará, siempre en dólares EE.UU., y en caso de que se cubra la obligación de pago en territorio nacional, se liquidará al tipo de cambio publicado en el DOF o en el FIX que determina el Banco de México; así se expresará en el apartado “monto” de la convocatoria, invitación a cuando menos tres personas y/o contrato de conformidad a lo dispuesto en los artículos 66 fracción XIII de la LAASSP en concordancia con el 8 de la Ley Monetaria de los Estados Unidos Mexicanos.</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proveedor deberá expedir sus CFDI en el esquema de facturación electrónica, con las especificaciones normadas en los artículos 29 y 29-A del CFF, así como las que emita el SAT a nombre del IMSS, con Registro Federal de Contribuyentes IMS421231I45 y en caso de ser necesario como dato adicional, el domicilio en Avenida Paseo de la Reforma Núm. 476 en la Colonia Juárez, C.P. 06600, Demarcación Territorial Cuauhtémoc, Ciudad de México.</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Para la validación de dichos comprobantes el proveedor deberá cargar en Internet, a través del Portal de Servicios a Proveedores de la página del IMSS el archivo en formato XML. La validez de los mismos, será determinada durante la carga y únicamente los comprobantes validos serán procedentes para pago.</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 xml:space="preserve">El pago se realizará mediante transferencia electrónica de fondos y en la fecha, a través del esquema electrónico interbancario que el IMSS tiene en operación, para tal efecto el proveedor deberá proporcionar la documentación </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requerida al Administrador del Contrato para que éste, a su vez envíe al Departamento de Tesorería, para dar de alta en el Sistema del IMSS, la cuenta bancaria, (no deberá ser referenciada ni concentradora), CLABE, Banco y Sucursal (se obtiene del estado de cuenta bancario).</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pago se depositará al proveedor en la fecha programada, a través del Sistema de Pagos Electrónicos Interbancarios.</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Administrador del Contrato será quien dará la autorización para que la DF proceda a su pago de acuerdo con lo estipulado en el numeral 5.2.1.6 del “Procedimiento para la recepción, glosa y aprobación de documentos presentados para trámite de pago y la constitución, modificación, cancelación, operación y control de fondos fijos”.</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lastRenderedPageBreak/>
        <w:t xml:space="preserve">En ningún caso, se deberá autorizar el pago de los bienes, arrendamientos o servicios, sí no se ha determinado, calculado y notificado al proveedor las penas convencionales o deducciones pactadas en el contrato, así como su registro y validación en el PREI </w:t>
      </w:r>
      <w:proofErr w:type="spellStart"/>
      <w:r w:rsidRPr="00E54E73">
        <w:rPr>
          <w:rFonts w:ascii="Noto Sans" w:eastAsia="NSimSun" w:hAnsi="Noto Sans" w:cs="Noto Sans"/>
          <w:sz w:val="18"/>
          <w:szCs w:val="18"/>
          <w:lang w:val="es-MX"/>
        </w:rPr>
        <w:t>Millenium</w:t>
      </w:r>
      <w:proofErr w:type="spellEnd"/>
      <w:r w:rsidRPr="00E54E73">
        <w:rPr>
          <w:rFonts w:ascii="Noto Sans" w:eastAsia="NSimSun" w:hAnsi="Noto Sans" w:cs="Noto Sans"/>
          <w:sz w:val="18"/>
          <w:szCs w:val="18"/>
          <w:lang w:val="es-MX"/>
        </w:rPr>
        <w:t>.</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 xml:space="preserve">El Administrador del Contrato llevará a cabo la valoración de la procedencia del pago por concepto de gastos no recuperables conforme a lo previsto en los artículos </w:t>
      </w:r>
      <w:r w:rsidRPr="003E09F4">
        <w:rPr>
          <w:rFonts w:ascii="Noto Sans" w:eastAsia="NSimSun" w:hAnsi="Noto Sans" w:cs="Noto Sans"/>
          <w:b/>
          <w:sz w:val="18"/>
          <w:szCs w:val="18"/>
          <w:lang w:val="es-MX"/>
        </w:rPr>
        <w:t>147 y 150 del RLAASSP</w:t>
      </w:r>
      <w:r w:rsidRPr="00E54E73">
        <w:rPr>
          <w:rFonts w:ascii="Noto Sans" w:eastAsia="NSimSun" w:hAnsi="Noto Sans" w:cs="Noto Sans"/>
          <w:sz w:val="18"/>
          <w:szCs w:val="18"/>
          <w:lang w:val="es-MX"/>
        </w:rPr>
        <w:t>, en relación con los artículos 51, 67, 78 y 80 segundo párrafo de la LAASSP, previa solicitud por escrito acompañada de los documentos siguientes:</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w:t>
      </w:r>
      <w:r w:rsidRPr="00E54E73">
        <w:rPr>
          <w:rFonts w:ascii="Noto Sans" w:eastAsia="NSimSun" w:hAnsi="Noto Sans" w:cs="Noto Sans"/>
          <w:sz w:val="18"/>
          <w:szCs w:val="18"/>
          <w:lang w:val="es-MX"/>
        </w:rPr>
        <w:tab/>
        <w:t>Copia de la identificación oficial vigente con fotografía y firma de la persona que haya realizado los trámites relacionados con el procedimiento de contratación.</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w:t>
      </w:r>
      <w:r w:rsidRPr="00E54E73">
        <w:rPr>
          <w:rFonts w:ascii="Noto Sans" w:eastAsia="NSimSun" w:hAnsi="Noto Sans" w:cs="Noto Sans"/>
          <w:sz w:val="18"/>
          <w:szCs w:val="18"/>
          <w:lang w:val="es-MX"/>
        </w:rPr>
        <w:tab/>
        <w:t>El CFDI que reúna los requisitos de los artículos 29 y 29-A del CFF, 37 al 40 del RCFF, y en su caso la Resolución de la Miscelánea Fiscal del Ejercicio que corresponda.</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w:t>
      </w:r>
      <w:r w:rsidRPr="00E54E73">
        <w:rPr>
          <w:rFonts w:ascii="Noto Sans" w:eastAsia="NSimSun" w:hAnsi="Noto Sans" w:cs="Noto Sans"/>
          <w:sz w:val="18"/>
          <w:szCs w:val="18"/>
          <w:lang w:val="es-MX"/>
        </w:rPr>
        <w:tab/>
        <w:t>La solicitud la realizará al Administrador del Contrato para la determinación de la procedencia del pago, y en su caso, elaborar el finiquito y remitirlo para el pago respectivo a la CCTE dependiente de la DF, o ante la Jefatura de Servicios de Finanzas o de la UMAE correspondiente.</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El proveedor se obliga a no cancelar ante el SAT los CFDI a favor del IMSS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Al notificar al proveedor la aplicación de una pena convencional, el Administrador del Contrato deberá solicitar a las áreas de contabilidad (en Órganos Normativos, OOAD o en UMAE) la emisión del CFDI de ingreso por dicho concepto y entregarlo al proveedor para que se compense contra los adeudos que tenga el IMSS para con el proveedor o, para que, en su defecto, éste proceda a pagar al IMSS la pena convencional.</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Default="006A29ED" w:rsidP="006A29ED">
      <w:pPr>
        <w:autoSpaceDE w:val="0"/>
        <w:autoSpaceDN w:val="0"/>
        <w:adjustRightInd w:val="0"/>
        <w:jc w:val="both"/>
        <w:rPr>
          <w:rFonts w:ascii="Noto Sans" w:eastAsia="NSimSun" w:hAnsi="Noto Sans" w:cs="Noto Sans"/>
          <w:b/>
          <w:sz w:val="18"/>
          <w:szCs w:val="18"/>
          <w:lang w:val="es-MX"/>
        </w:rPr>
      </w:pPr>
      <w:r w:rsidRPr="00E54E73">
        <w:rPr>
          <w:rFonts w:ascii="Noto Sans" w:eastAsia="NSimSun" w:hAnsi="Noto Sans" w:cs="Noto Sans"/>
          <w:sz w:val="18"/>
          <w:szCs w:val="18"/>
          <w:lang w:val="es-MX"/>
        </w:rPr>
        <w:t xml:space="preserve">El pago de los bienes, arrendamientos o servicios quedará condicionado proporcionalmente al pago que el Proveedor deba efectuar por conceptos de penas convencionales y/o deducciones. En ambos casos, el IMSS realizará las retenciones correspondientes sobre el CFDI que se presente para pago. En el entendido de que en el supuesto de que sea rescindido el contrato, no procederá el cobro de dichas penalizaciones, ni la contabilización de las mismas para hacer efectiva la garantía de cumplimiento, de conformidad con lo establecido por el </w:t>
      </w:r>
      <w:r w:rsidRPr="001820BD">
        <w:rPr>
          <w:rFonts w:ascii="Noto Sans" w:eastAsia="NSimSun" w:hAnsi="Noto Sans" w:cs="Noto Sans"/>
          <w:b/>
          <w:sz w:val="18"/>
          <w:szCs w:val="18"/>
          <w:lang w:val="es-MX"/>
        </w:rPr>
        <w:t>artículo 141 del RLAASSP.</w:t>
      </w:r>
    </w:p>
    <w:p w:rsidR="006A29ED" w:rsidRPr="001820BD" w:rsidRDefault="006A29ED" w:rsidP="006A29ED">
      <w:pPr>
        <w:autoSpaceDE w:val="0"/>
        <w:autoSpaceDN w:val="0"/>
        <w:adjustRightInd w:val="0"/>
        <w:jc w:val="both"/>
        <w:rPr>
          <w:rFonts w:ascii="Noto Sans" w:eastAsia="NSimSun" w:hAnsi="Noto Sans" w:cs="Noto Sans"/>
          <w:b/>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 xml:space="preserve">Las URG deberán registrar los contratos, convenios y su DDP o CDP en el PREI </w:t>
      </w:r>
      <w:proofErr w:type="spellStart"/>
      <w:r w:rsidRPr="00E54E73">
        <w:rPr>
          <w:rFonts w:ascii="Noto Sans" w:eastAsia="NSimSun" w:hAnsi="Noto Sans" w:cs="Noto Sans"/>
          <w:sz w:val="18"/>
          <w:szCs w:val="18"/>
          <w:lang w:val="es-MX"/>
        </w:rPr>
        <w:t>Millenium</w:t>
      </w:r>
      <w:proofErr w:type="spellEnd"/>
      <w:r w:rsidRPr="00E54E73">
        <w:rPr>
          <w:rFonts w:ascii="Noto Sans" w:eastAsia="NSimSun" w:hAnsi="Noto Sans" w:cs="Noto Sans"/>
          <w:sz w:val="18"/>
          <w:szCs w:val="18"/>
          <w:lang w:val="es-MX"/>
        </w:rPr>
        <w:t xml:space="preserve"> para el trámite de pago correspondiente. </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 xml:space="preserve">Los bienes y servicios cuya recepción no genere alta a través del SAI o el PREI </w:t>
      </w:r>
      <w:proofErr w:type="spellStart"/>
      <w:r w:rsidRPr="00E54E73">
        <w:rPr>
          <w:rFonts w:ascii="Noto Sans" w:eastAsia="NSimSun" w:hAnsi="Noto Sans" w:cs="Noto Sans"/>
          <w:sz w:val="18"/>
          <w:szCs w:val="18"/>
          <w:lang w:val="es-MX"/>
        </w:rPr>
        <w:t>Millenium</w:t>
      </w:r>
      <w:proofErr w:type="spellEnd"/>
      <w:r w:rsidRPr="00E54E73">
        <w:rPr>
          <w:rFonts w:ascii="Noto Sans" w:eastAsia="NSimSun" w:hAnsi="Noto Sans" w:cs="Noto Sans"/>
          <w:sz w:val="18"/>
          <w:szCs w:val="18"/>
          <w:lang w:val="es-MX"/>
        </w:rPr>
        <w:t xml:space="preserve"> de manera electrónica, deberán contener la firma de recepción y de autorización para el trámite de pago de acuerdo con lo establecido en el “Procedimiento para la recepción, glosa y aprobación de documentos presentados para trámite de pago y la constitución, modificación, cancelación, operación y control de fondos fijos” vigente.</w:t>
      </w: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p>
    <w:p w:rsidR="006A29ED" w:rsidRPr="00E54E73" w:rsidRDefault="006A29ED" w:rsidP="006A29ED">
      <w:pPr>
        <w:autoSpaceDE w:val="0"/>
        <w:autoSpaceDN w:val="0"/>
        <w:adjustRightInd w:val="0"/>
        <w:jc w:val="both"/>
        <w:rPr>
          <w:rFonts w:ascii="Noto Sans" w:eastAsia="NSimSun" w:hAnsi="Noto Sans" w:cs="Noto Sans"/>
          <w:sz w:val="18"/>
          <w:szCs w:val="18"/>
          <w:lang w:val="es-MX"/>
        </w:rPr>
      </w:pPr>
      <w:r w:rsidRPr="00E54E73">
        <w:rPr>
          <w:rFonts w:ascii="Noto Sans" w:eastAsia="NSimSun" w:hAnsi="Noto Sans" w:cs="Noto Sans"/>
          <w:sz w:val="18"/>
          <w:szCs w:val="18"/>
          <w:lang w:val="es-MX"/>
        </w:rPr>
        <w:t>Para que el proveedor pueda celebrar un contrato de cesión de derechos de cobro, mismo que deberá notificarlo por escrito al IMSS con un mínimo de 5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w:t>
      </w:r>
    </w:p>
    <w:p w:rsidR="006A29ED" w:rsidRPr="00E54E73" w:rsidRDefault="006A29ED" w:rsidP="006A29ED">
      <w:pPr>
        <w:jc w:val="both"/>
        <w:rPr>
          <w:rFonts w:ascii="Noto Sans" w:eastAsia="Arial Unicode MS" w:hAnsi="Noto Sans" w:cs="Noto Sans"/>
          <w:sz w:val="18"/>
          <w:szCs w:val="18"/>
          <w:lang w:val="es-MX"/>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lastRenderedPageBreak/>
        <w:t xml:space="preserve">Establecer los mecanismos de comprobación, supervisión y verificación de los bienes o de los servicios contratados y efectivamente entregados o prestados, así como del cumplimiento de las requisiciones de cada entregable. </w:t>
      </w:r>
    </w:p>
    <w:p w:rsidR="006A29ED" w:rsidRPr="00D77544" w:rsidRDefault="006A29ED" w:rsidP="006A29ED">
      <w:pPr>
        <w:autoSpaceDE w:val="0"/>
        <w:autoSpaceDN w:val="0"/>
        <w:adjustRightInd w:val="0"/>
        <w:ind w:left="720"/>
        <w:jc w:val="both"/>
        <w:rPr>
          <w:rFonts w:ascii="Noto Sans" w:eastAsia="Calibri" w:hAnsi="Noto Sans" w:cs="Noto Sans"/>
          <w:b/>
          <w:sz w:val="18"/>
          <w:szCs w:val="18"/>
          <w:lang w:val="es-MX"/>
        </w:rPr>
      </w:pPr>
    </w:p>
    <w:p w:rsidR="006A29ED" w:rsidRPr="005552CF" w:rsidRDefault="006A29ED" w:rsidP="003E234E">
      <w:pPr>
        <w:pStyle w:val="Prrafodelista"/>
        <w:numPr>
          <w:ilvl w:val="0"/>
          <w:numId w:val="48"/>
        </w:numPr>
        <w:autoSpaceDE w:val="0"/>
        <w:autoSpaceDN w:val="0"/>
        <w:adjustRightInd w:val="0"/>
        <w:contextualSpacing w:val="0"/>
        <w:jc w:val="both"/>
        <w:rPr>
          <w:rFonts w:ascii="Noto Sans" w:eastAsia="Calibri" w:hAnsi="Noto Sans" w:cs="Noto Sans"/>
          <w:sz w:val="18"/>
          <w:szCs w:val="18"/>
        </w:rPr>
      </w:pPr>
      <w:r w:rsidRPr="005552CF">
        <w:rPr>
          <w:rFonts w:ascii="Noto Sans" w:eastAsia="Calibri" w:hAnsi="Noto Sans" w:cs="Noto Sans"/>
          <w:sz w:val="18"/>
          <w:szCs w:val="18"/>
        </w:rPr>
        <w:t xml:space="preserve">Durante la vigencia del contrato los procedimientos de Inspección se podrán efectuar durante el proceso de recolección  y entrega de la documentación a sus destinos y consistirán en verificar el estado, la oportunidad y la seguridad con que llegan  los envíos a los mismos, así como si se cumple con efectuar las entregas dentro de los tiempos estipulados. </w:t>
      </w:r>
    </w:p>
    <w:p w:rsidR="006A29ED" w:rsidRDefault="006A29ED" w:rsidP="006A29ED">
      <w:pPr>
        <w:autoSpaceDE w:val="0"/>
        <w:autoSpaceDN w:val="0"/>
        <w:adjustRightInd w:val="0"/>
        <w:jc w:val="both"/>
        <w:rPr>
          <w:rFonts w:ascii="Noto Sans" w:eastAsia="Calibri" w:hAnsi="Noto Sans" w:cs="Noto Sans"/>
          <w:color w:val="FF0000"/>
          <w:sz w:val="18"/>
          <w:szCs w:val="18"/>
          <w:lang w:val="es-MX"/>
        </w:rPr>
      </w:pPr>
    </w:p>
    <w:p w:rsidR="006A29ED" w:rsidRPr="00D5186D" w:rsidRDefault="006A29ED" w:rsidP="003E234E">
      <w:pPr>
        <w:pStyle w:val="Prrafodelista"/>
        <w:numPr>
          <w:ilvl w:val="0"/>
          <w:numId w:val="48"/>
        </w:numPr>
        <w:spacing w:after="180"/>
        <w:contextualSpacing w:val="0"/>
        <w:jc w:val="both"/>
        <w:rPr>
          <w:rFonts w:ascii="Noto Sans" w:hAnsi="Noto Sans" w:cs="Noto Sans"/>
          <w:sz w:val="18"/>
          <w:szCs w:val="18"/>
        </w:rPr>
      </w:pPr>
      <w:r w:rsidRPr="00D5186D">
        <w:rPr>
          <w:rFonts w:ascii="Noto Sans" w:hAnsi="Noto Sans" w:cs="Noto Sans"/>
          <w:sz w:val="18"/>
          <w:szCs w:val="18"/>
        </w:rPr>
        <w:t>Mediante el Acta entrega-recepción, cuyo objeto es dejar constancia de la entrega y recepción formal de los servicios contratados, conforme a lo establecido en el contrato y su anexo técnico.</w:t>
      </w:r>
    </w:p>
    <w:p w:rsidR="006A29ED" w:rsidRPr="007C71BE" w:rsidRDefault="006A29ED" w:rsidP="006A29ED">
      <w:pPr>
        <w:autoSpaceDE w:val="0"/>
        <w:autoSpaceDN w:val="0"/>
        <w:adjustRightInd w:val="0"/>
        <w:ind w:left="720"/>
        <w:jc w:val="both"/>
        <w:rPr>
          <w:rFonts w:ascii="Noto Sans" w:eastAsia="Calibri" w:hAnsi="Noto Sans" w:cs="Noto Sans"/>
          <w:color w:val="FF0000"/>
          <w:sz w:val="18"/>
          <w:szCs w:val="18"/>
          <w:lang w:val="es-MX"/>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t xml:space="preserve">En caso de que se solicite el otorgamiento de anticipo, deberá señalarse el porcentaje y forma de amortización del mismo, el cual debe ajustarse a las disposiciones establecidas en los artículos 13, 45 fracciones IX y X de la LAASSP y 81 fracción V del RLAASSP, y el numeral 4.2.7 del MAAGAASSP. Así como la justificación para el otorgamiento del anticipo. </w:t>
      </w:r>
    </w:p>
    <w:p w:rsidR="006A29ED" w:rsidRDefault="006A29ED" w:rsidP="006A29ED">
      <w:pPr>
        <w:autoSpaceDE w:val="0"/>
        <w:autoSpaceDN w:val="0"/>
        <w:adjustRightInd w:val="0"/>
        <w:jc w:val="both"/>
        <w:rPr>
          <w:rFonts w:ascii="Noto Sans" w:eastAsia="Calibri" w:hAnsi="Noto Sans" w:cs="Noto Sans"/>
          <w:sz w:val="18"/>
          <w:szCs w:val="18"/>
          <w:lang w:val="es-MX"/>
        </w:rPr>
      </w:pPr>
    </w:p>
    <w:p w:rsidR="006A29ED" w:rsidRPr="009E287E" w:rsidRDefault="006A29ED" w:rsidP="006A29ED">
      <w:pPr>
        <w:autoSpaceDE w:val="0"/>
        <w:autoSpaceDN w:val="0"/>
        <w:adjustRightInd w:val="0"/>
        <w:jc w:val="both"/>
        <w:rPr>
          <w:rFonts w:ascii="Noto Sans" w:eastAsia="Calibri" w:hAnsi="Noto Sans" w:cs="Noto Sans"/>
          <w:sz w:val="18"/>
          <w:szCs w:val="18"/>
          <w:lang w:val="es-MX"/>
        </w:rPr>
      </w:pPr>
      <w:r w:rsidRPr="009E287E">
        <w:rPr>
          <w:rFonts w:ascii="Noto Sans" w:eastAsia="Calibri" w:hAnsi="Noto Sans" w:cs="Noto Sans"/>
          <w:sz w:val="18"/>
          <w:szCs w:val="18"/>
          <w:lang w:val="es-MX"/>
        </w:rPr>
        <w:t>El instituto No otorga anticipo</w:t>
      </w:r>
    </w:p>
    <w:p w:rsidR="006A29ED" w:rsidRPr="00D77544" w:rsidRDefault="006A29ED" w:rsidP="006A29ED">
      <w:pPr>
        <w:autoSpaceDE w:val="0"/>
        <w:autoSpaceDN w:val="0"/>
        <w:adjustRightInd w:val="0"/>
        <w:jc w:val="both"/>
        <w:rPr>
          <w:rFonts w:ascii="Noto Sans" w:eastAsia="Calibri" w:hAnsi="Noto Sans" w:cs="Noto Sans"/>
          <w:sz w:val="18"/>
          <w:szCs w:val="18"/>
          <w:lang w:val="es-MX"/>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t xml:space="preserve">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p>
    <w:p w:rsidR="006A29ED" w:rsidRPr="009E287E" w:rsidRDefault="006A29ED" w:rsidP="006A29ED">
      <w:pPr>
        <w:jc w:val="both"/>
        <w:rPr>
          <w:rFonts w:ascii="Noto Sans" w:hAnsi="Noto Sans" w:cs="Noto Sans"/>
          <w:sz w:val="18"/>
          <w:szCs w:val="18"/>
          <w:lang w:val="es-MX"/>
        </w:rPr>
      </w:pPr>
      <w:r w:rsidRPr="009E287E">
        <w:rPr>
          <w:rFonts w:ascii="Noto Sans" w:hAnsi="Noto Sans" w:cs="Noto Sans"/>
          <w:sz w:val="18"/>
          <w:szCs w:val="18"/>
          <w:lang w:val="es-MX"/>
        </w:rPr>
        <w:t>No aplica</w:t>
      </w:r>
    </w:p>
    <w:p w:rsidR="006A29ED" w:rsidRPr="00D77544" w:rsidRDefault="006A29ED" w:rsidP="006A29ED">
      <w:pPr>
        <w:jc w:val="both"/>
        <w:rPr>
          <w:rFonts w:ascii="Noto Sans" w:hAnsi="Noto Sans" w:cs="Noto Sans"/>
          <w:b/>
          <w:sz w:val="18"/>
          <w:szCs w:val="18"/>
          <w:lang w:val="es-MX"/>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t xml:space="preserve">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rsidR="006A29ED" w:rsidRPr="009E287E" w:rsidRDefault="006A29ED" w:rsidP="006A29ED">
      <w:pPr>
        <w:autoSpaceDE w:val="0"/>
        <w:autoSpaceDN w:val="0"/>
        <w:adjustRightInd w:val="0"/>
        <w:jc w:val="both"/>
        <w:rPr>
          <w:rFonts w:ascii="Noto Sans" w:eastAsia="Calibri" w:hAnsi="Noto Sans" w:cs="Noto Sans"/>
          <w:sz w:val="18"/>
          <w:szCs w:val="18"/>
          <w:lang w:val="es-MX"/>
        </w:rPr>
      </w:pPr>
      <w:r w:rsidRPr="009E287E">
        <w:rPr>
          <w:rFonts w:ascii="Noto Sans" w:eastAsia="Calibri" w:hAnsi="Noto Sans" w:cs="Noto Sans"/>
          <w:sz w:val="18"/>
          <w:szCs w:val="18"/>
          <w:lang w:val="es-MX"/>
        </w:rPr>
        <w:t>No aplica</w:t>
      </w:r>
    </w:p>
    <w:p w:rsidR="006A29ED" w:rsidRPr="009E287E" w:rsidRDefault="006A29ED" w:rsidP="006A29ED">
      <w:pPr>
        <w:autoSpaceDE w:val="0"/>
        <w:autoSpaceDN w:val="0"/>
        <w:adjustRightInd w:val="0"/>
        <w:jc w:val="both"/>
        <w:rPr>
          <w:rFonts w:ascii="Noto Sans" w:eastAsia="Calibri" w:hAnsi="Noto Sans" w:cs="Noto Sans"/>
          <w:b/>
          <w:sz w:val="18"/>
          <w:szCs w:val="18"/>
          <w:lang w:val="es-MX"/>
        </w:rPr>
      </w:pPr>
    </w:p>
    <w:p w:rsidR="006A29ED" w:rsidRPr="009E287E" w:rsidRDefault="006A29ED" w:rsidP="003E234E">
      <w:pPr>
        <w:numPr>
          <w:ilvl w:val="0"/>
          <w:numId w:val="47"/>
        </w:numPr>
        <w:suppressAutoHyphens/>
        <w:autoSpaceDE w:val="0"/>
        <w:autoSpaceDN w:val="0"/>
        <w:adjustRightInd w:val="0"/>
        <w:jc w:val="both"/>
        <w:rPr>
          <w:rFonts w:ascii="Noto Sans" w:eastAsia="Calibri" w:hAnsi="Noto Sans" w:cs="Noto Sans"/>
          <w:b/>
          <w:sz w:val="18"/>
          <w:szCs w:val="18"/>
          <w:lang w:val="es-MX"/>
        </w:rPr>
      </w:pPr>
      <w:r w:rsidRPr="009E287E">
        <w:rPr>
          <w:rFonts w:ascii="Noto Sans" w:eastAsia="Calibri" w:hAnsi="Noto Sans" w:cs="Noto Sans"/>
          <w:b/>
          <w:sz w:val="18"/>
          <w:szCs w:val="18"/>
          <w:lang w:val="es-MX"/>
        </w:rPr>
        <w:t xml:space="preserve">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 </w:t>
      </w:r>
    </w:p>
    <w:p w:rsidR="006A29ED" w:rsidRPr="00ED144B" w:rsidRDefault="006A29ED" w:rsidP="006A29ED">
      <w:pPr>
        <w:jc w:val="both"/>
        <w:rPr>
          <w:rFonts w:ascii="Noto Sans" w:hAnsi="Noto Sans" w:cs="Noto Sans"/>
          <w:sz w:val="18"/>
          <w:szCs w:val="18"/>
          <w:lang w:val="es-MX"/>
        </w:rPr>
      </w:pPr>
    </w:p>
    <w:p w:rsidR="001D51F5" w:rsidRPr="00ED144B" w:rsidRDefault="001D51F5" w:rsidP="001D51F5">
      <w:pPr>
        <w:rPr>
          <w:rFonts w:ascii="Noto Sans" w:hAnsi="Noto Sans" w:cs="Noto Sans"/>
          <w:b/>
          <w:sz w:val="18"/>
          <w:szCs w:val="18"/>
          <w:lang w:val="es-MX"/>
        </w:rPr>
      </w:pPr>
      <w:r w:rsidRPr="00ED144B">
        <w:rPr>
          <w:rFonts w:ascii="Noto Sans" w:hAnsi="Noto Sans" w:cs="Noto Sans"/>
          <w:b/>
          <w:sz w:val="18"/>
          <w:szCs w:val="18"/>
          <w:lang w:val="es-MX"/>
        </w:rPr>
        <w:t xml:space="preserve">RESCISIÓN ADMINISTRATIVA </w:t>
      </w:r>
    </w:p>
    <w:p w:rsidR="001D51F5" w:rsidRPr="00ED144B" w:rsidRDefault="001D51F5" w:rsidP="001D51F5">
      <w:pPr>
        <w:rPr>
          <w:rFonts w:ascii="Noto Sans" w:hAnsi="Noto Sans" w:cs="Noto Sans"/>
          <w:b/>
          <w:sz w:val="18"/>
          <w:szCs w:val="18"/>
          <w:lang w:val="es-MX"/>
        </w:rPr>
      </w:pPr>
    </w:p>
    <w:p w:rsidR="001D51F5" w:rsidRPr="00ED144B" w:rsidRDefault="001D51F5" w:rsidP="001D51F5">
      <w:pPr>
        <w:jc w:val="both"/>
        <w:rPr>
          <w:rFonts w:ascii="Noto Sans" w:eastAsia="Montserrat" w:hAnsi="Noto Sans" w:cs="Noto Sans"/>
          <w:sz w:val="20"/>
          <w:szCs w:val="20"/>
          <w:lang w:val="es-MX"/>
        </w:rPr>
      </w:pPr>
      <w:r w:rsidRPr="00ED144B">
        <w:rPr>
          <w:rFonts w:ascii="Noto Sans" w:eastAsia="Montserrat" w:hAnsi="Noto Sans" w:cs="Noto Sans"/>
          <w:bCs/>
          <w:sz w:val="20"/>
          <w:szCs w:val="20"/>
        </w:rPr>
        <w:t xml:space="preserve">EL INSTITUTO” podrá en cualquier momento rescindir administrativamente los contratos cuando el proveedor incumpla total o parcialmente con cualquiera de las obligaciones establecidas en la convocatoria y/o en el contrato y sus anexos. </w:t>
      </w:r>
    </w:p>
    <w:p w:rsidR="00893B50" w:rsidRPr="00D77544" w:rsidRDefault="00893B50" w:rsidP="006A29ED">
      <w:pPr>
        <w:jc w:val="both"/>
        <w:rPr>
          <w:rFonts w:ascii="Noto Sans" w:hAnsi="Noto Sans" w:cs="Noto Sans"/>
          <w:sz w:val="18"/>
          <w:szCs w:val="18"/>
          <w:lang w:val="es-MX"/>
        </w:rPr>
      </w:pPr>
    </w:p>
    <w:p w:rsidR="006A29ED" w:rsidRPr="00D77544" w:rsidRDefault="006A29ED" w:rsidP="006A29ED">
      <w:pPr>
        <w:rPr>
          <w:rFonts w:ascii="Noto Sans" w:hAnsi="Noto Sans" w:cs="Noto Sans"/>
          <w:b/>
          <w:sz w:val="18"/>
          <w:szCs w:val="18"/>
          <w:lang w:val="es-MX"/>
        </w:rPr>
      </w:pPr>
      <w:r w:rsidRPr="00D77544">
        <w:rPr>
          <w:rFonts w:ascii="Noto Sans" w:hAnsi="Noto Sans" w:cs="Noto Sans"/>
          <w:b/>
          <w:sz w:val="18"/>
          <w:szCs w:val="18"/>
          <w:lang w:val="es-MX"/>
        </w:rPr>
        <w:lastRenderedPageBreak/>
        <w:t xml:space="preserve">CAUSALES DE RESCISIÓN ADMINISTRATIVA </w:t>
      </w:r>
    </w:p>
    <w:p w:rsidR="0087799A" w:rsidRDefault="0087799A" w:rsidP="0087799A">
      <w:pPr>
        <w:jc w:val="both"/>
        <w:rPr>
          <w:rFonts w:ascii="Noto Sans" w:eastAsia="Montserrat" w:hAnsi="Noto Sans" w:cs="Noto Sans"/>
          <w:b/>
          <w:bCs/>
          <w:sz w:val="20"/>
          <w:szCs w:val="20"/>
        </w:rPr>
      </w:pPr>
    </w:p>
    <w:p w:rsidR="006A29ED" w:rsidRPr="00D77544" w:rsidRDefault="006A29ED" w:rsidP="003E234E">
      <w:pPr>
        <w:numPr>
          <w:ilvl w:val="0"/>
          <w:numId w:val="17"/>
        </w:numPr>
        <w:suppressAutoHyphens/>
        <w:spacing w:after="200" w:line="276" w:lineRule="auto"/>
        <w:jc w:val="both"/>
        <w:rPr>
          <w:rFonts w:ascii="Noto Sans" w:hAnsi="Noto Sans" w:cs="Noto Sans"/>
          <w:sz w:val="18"/>
          <w:szCs w:val="18"/>
          <w:lang w:val="es-MX"/>
        </w:rPr>
      </w:pPr>
      <w:r w:rsidRPr="00D77544">
        <w:rPr>
          <w:rFonts w:ascii="Noto Sans" w:hAnsi="Noto Sans" w:cs="Noto Sans"/>
          <w:sz w:val="18"/>
          <w:szCs w:val="18"/>
          <w:lang w:val="es-MX"/>
        </w:rPr>
        <w:t>Cuando no entregue la garantía de cumplimiento del contrato, dentro del término de 10 (diez) días naturales posteriores a la firma del mismo.</w:t>
      </w:r>
    </w:p>
    <w:p w:rsidR="006A29ED" w:rsidRDefault="006A29ED" w:rsidP="003E234E">
      <w:pPr>
        <w:numPr>
          <w:ilvl w:val="0"/>
          <w:numId w:val="17"/>
        </w:numPr>
        <w:suppressAutoHyphens/>
        <w:spacing w:after="200" w:line="276" w:lineRule="auto"/>
        <w:jc w:val="both"/>
        <w:rPr>
          <w:rFonts w:ascii="Noto Sans" w:hAnsi="Noto Sans" w:cs="Noto Sans"/>
          <w:sz w:val="18"/>
          <w:szCs w:val="18"/>
          <w:lang w:val="es-MX"/>
        </w:rPr>
      </w:pPr>
      <w:r w:rsidRPr="00D77544">
        <w:rPr>
          <w:rFonts w:ascii="Noto Sans" w:hAnsi="Noto Sans" w:cs="Noto Sans"/>
          <w:sz w:val="18"/>
          <w:szCs w:val="18"/>
          <w:lang w:val="es-MX"/>
        </w:rPr>
        <w:t>Cuando incurra en falta de veracidad total o parcial respecto a la información proporcionada para la celebración del contrato.</w:t>
      </w:r>
    </w:p>
    <w:p w:rsidR="006A29ED" w:rsidRPr="00D77544" w:rsidRDefault="006A29ED" w:rsidP="003E234E">
      <w:pPr>
        <w:numPr>
          <w:ilvl w:val="0"/>
          <w:numId w:val="17"/>
        </w:numPr>
        <w:suppressAutoHyphens/>
        <w:spacing w:after="200" w:line="276" w:lineRule="auto"/>
        <w:jc w:val="both"/>
        <w:rPr>
          <w:rFonts w:ascii="Noto Sans" w:hAnsi="Noto Sans" w:cs="Noto Sans"/>
          <w:sz w:val="18"/>
          <w:szCs w:val="18"/>
          <w:lang w:val="es-MX"/>
        </w:rPr>
      </w:pPr>
      <w:r w:rsidRPr="00D77544">
        <w:rPr>
          <w:rFonts w:ascii="Noto Sans" w:hAnsi="Noto Sans" w:cs="Noto Sans"/>
          <w:sz w:val="18"/>
          <w:szCs w:val="18"/>
          <w:lang w:val="es-MX"/>
        </w:rPr>
        <w:t>Cuando se incumpla, total o parcialmente, con cualesquiera de las obligaciones establecidas en el contrato y sus anexos.</w:t>
      </w:r>
    </w:p>
    <w:p w:rsidR="006A29ED" w:rsidRPr="00D77544" w:rsidRDefault="006A29ED" w:rsidP="003E234E">
      <w:pPr>
        <w:numPr>
          <w:ilvl w:val="0"/>
          <w:numId w:val="17"/>
        </w:numPr>
        <w:suppressAutoHyphens/>
        <w:spacing w:after="200" w:line="276" w:lineRule="auto"/>
        <w:jc w:val="both"/>
        <w:rPr>
          <w:rFonts w:ascii="Noto Sans" w:hAnsi="Noto Sans" w:cs="Noto Sans"/>
          <w:sz w:val="18"/>
          <w:szCs w:val="18"/>
          <w:lang w:val="es-MX"/>
        </w:rPr>
      </w:pPr>
      <w:r w:rsidRPr="00D77544">
        <w:rPr>
          <w:rFonts w:ascii="Noto Sans" w:hAnsi="Noto Sans" w:cs="Noto Sans"/>
          <w:sz w:val="18"/>
          <w:szCs w:val="18"/>
          <w:lang w:val="es-MX"/>
        </w:rPr>
        <w:t xml:space="preserve">Cuando se compruebe que </w:t>
      </w:r>
      <w:r w:rsidRPr="00D77544">
        <w:rPr>
          <w:rFonts w:ascii="Noto Sans" w:hAnsi="Noto Sans" w:cs="Noto Sans"/>
          <w:b/>
          <w:sz w:val="18"/>
          <w:szCs w:val="18"/>
          <w:lang w:val="es-MX"/>
        </w:rPr>
        <w:t>“EL PROVEEDOR”</w:t>
      </w:r>
      <w:r w:rsidRPr="00D77544">
        <w:rPr>
          <w:rFonts w:ascii="Noto Sans" w:hAnsi="Noto Sans" w:cs="Noto Sans"/>
          <w:sz w:val="18"/>
          <w:szCs w:val="18"/>
          <w:lang w:val="es-MX"/>
        </w:rPr>
        <w:t xml:space="preserve"> </w:t>
      </w:r>
      <w:r>
        <w:rPr>
          <w:rFonts w:ascii="Noto Sans" w:hAnsi="Noto Sans" w:cs="Noto Sans"/>
          <w:sz w:val="18"/>
          <w:szCs w:val="18"/>
          <w:lang w:val="es-MX"/>
        </w:rPr>
        <w:t xml:space="preserve"> </w:t>
      </w:r>
      <w:r w:rsidRPr="00D77544">
        <w:rPr>
          <w:rFonts w:ascii="Noto Sans" w:hAnsi="Noto Sans" w:cs="Noto Sans"/>
          <w:sz w:val="18"/>
          <w:szCs w:val="18"/>
          <w:lang w:val="es-MX"/>
        </w:rPr>
        <w:t>haya prestado el servicio con descripciones y características distintas a las pactadas en el instrumento jurídico.</w:t>
      </w:r>
    </w:p>
    <w:p w:rsidR="006A29ED" w:rsidRPr="00D77544" w:rsidRDefault="006A29ED" w:rsidP="003E234E">
      <w:pPr>
        <w:numPr>
          <w:ilvl w:val="0"/>
          <w:numId w:val="17"/>
        </w:numPr>
        <w:suppressAutoHyphens/>
        <w:spacing w:after="200" w:line="276" w:lineRule="auto"/>
        <w:jc w:val="both"/>
        <w:rPr>
          <w:rFonts w:ascii="Noto Sans" w:hAnsi="Noto Sans" w:cs="Noto Sans"/>
          <w:sz w:val="18"/>
          <w:szCs w:val="18"/>
          <w:lang w:val="es-MX"/>
        </w:rPr>
      </w:pPr>
      <w:r w:rsidRPr="00D77544">
        <w:rPr>
          <w:rFonts w:ascii="Noto Sans" w:hAnsi="Noto Sans" w:cs="Noto Sans"/>
          <w:sz w:val="18"/>
          <w:szCs w:val="18"/>
          <w:lang w:val="es-MX"/>
        </w:rPr>
        <w:t xml:space="preserve">Cuando se transmitan total o parcialmente, bajo cualquier título, los derechos y obligaciones pactadas en el instrumento jurídico, con excepción de los derechos de cobro, previa autorización de </w:t>
      </w:r>
      <w:r w:rsidRPr="00D77544">
        <w:rPr>
          <w:rFonts w:ascii="Noto Sans" w:hAnsi="Noto Sans" w:cs="Noto Sans"/>
          <w:b/>
          <w:sz w:val="18"/>
          <w:szCs w:val="18"/>
          <w:lang w:val="es-MX"/>
        </w:rPr>
        <w:t>“EL INSTITUTO”</w:t>
      </w:r>
      <w:r w:rsidRPr="00D77544">
        <w:rPr>
          <w:rFonts w:ascii="Noto Sans" w:hAnsi="Noto Sans" w:cs="Noto Sans"/>
          <w:sz w:val="18"/>
          <w:szCs w:val="18"/>
          <w:lang w:val="es-MX"/>
        </w:rPr>
        <w:t>.</w:t>
      </w:r>
    </w:p>
    <w:p w:rsidR="006A29ED" w:rsidRPr="00D77544" w:rsidRDefault="006A29ED" w:rsidP="003E234E">
      <w:pPr>
        <w:numPr>
          <w:ilvl w:val="0"/>
          <w:numId w:val="17"/>
        </w:numPr>
        <w:suppressAutoHyphens/>
        <w:spacing w:after="200" w:line="276" w:lineRule="auto"/>
        <w:jc w:val="both"/>
        <w:rPr>
          <w:rFonts w:ascii="Noto Sans" w:hAnsi="Noto Sans" w:cs="Noto Sans"/>
          <w:sz w:val="18"/>
          <w:szCs w:val="18"/>
          <w:lang w:val="es-MX"/>
        </w:rPr>
      </w:pPr>
      <w:r w:rsidRPr="00D77544">
        <w:rPr>
          <w:rFonts w:ascii="Noto Sans" w:hAnsi="Noto Sans" w:cs="Noto Sans"/>
          <w:sz w:val="18"/>
          <w:szCs w:val="18"/>
          <w:lang w:val="es-MX"/>
        </w:rPr>
        <w:t xml:space="preserve">Si la autoridad competente declara el concurso mercantil o cualquier situación análoga o equivalente que afecte el patrimonio de </w:t>
      </w:r>
      <w:r w:rsidRPr="00D77544">
        <w:rPr>
          <w:rFonts w:ascii="Noto Sans" w:hAnsi="Noto Sans" w:cs="Noto Sans"/>
          <w:b/>
          <w:sz w:val="18"/>
          <w:szCs w:val="18"/>
          <w:lang w:val="es-MX"/>
        </w:rPr>
        <w:t>“EL PROVEEDOR”</w:t>
      </w:r>
      <w:r w:rsidRPr="00D77544">
        <w:rPr>
          <w:rFonts w:ascii="Noto Sans" w:hAnsi="Noto Sans" w:cs="Noto Sans"/>
          <w:sz w:val="18"/>
          <w:szCs w:val="18"/>
          <w:lang w:val="es-MX"/>
        </w:rPr>
        <w:t>.</w:t>
      </w:r>
    </w:p>
    <w:p w:rsidR="006A29ED" w:rsidRPr="00EA0743" w:rsidRDefault="006A29ED" w:rsidP="003E234E">
      <w:pPr>
        <w:numPr>
          <w:ilvl w:val="0"/>
          <w:numId w:val="17"/>
        </w:numPr>
        <w:tabs>
          <w:tab w:val="left" w:pos="9788"/>
        </w:tabs>
        <w:suppressAutoHyphens/>
        <w:contextualSpacing/>
        <w:jc w:val="both"/>
        <w:rPr>
          <w:rFonts w:ascii="Noto Sans" w:hAnsi="Noto Sans" w:cs="Noto Sans"/>
          <w:sz w:val="18"/>
          <w:szCs w:val="18"/>
          <w:lang w:val="es-MX"/>
        </w:rPr>
      </w:pPr>
      <w:r w:rsidRPr="00D77544">
        <w:rPr>
          <w:rFonts w:ascii="Noto Sans" w:hAnsi="Noto Sans" w:cs="Noto Sans"/>
          <w:sz w:val="18"/>
          <w:szCs w:val="18"/>
          <w:lang w:val="es-MX"/>
        </w:rPr>
        <w:t xml:space="preserve">En el supuesto de que la Comisión Federal de Competencia, de acuerdo a sus facultades, notifique a </w:t>
      </w:r>
      <w:r w:rsidRPr="00D77544">
        <w:rPr>
          <w:rFonts w:ascii="Noto Sans" w:hAnsi="Noto Sans" w:cs="Noto Sans"/>
          <w:b/>
          <w:sz w:val="18"/>
          <w:szCs w:val="18"/>
          <w:lang w:val="es-MX"/>
        </w:rPr>
        <w:t>“EL INSTITUTO”</w:t>
      </w:r>
      <w:r w:rsidRPr="00D77544">
        <w:rPr>
          <w:rFonts w:ascii="Noto Sans" w:hAnsi="Noto Sans" w:cs="Noto Sans"/>
          <w:sz w:val="18"/>
          <w:szCs w:val="18"/>
          <w:lang w:val="es-MX"/>
        </w:rPr>
        <w:t xml:space="preserve"> la sanción impuesta a </w:t>
      </w:r>
      <w:r w:rsidRPr="00D77544">
        <w:rPr>
          <w:rFonts w:ascii="Noto Sans" w:hAnsi="Noto Sans" w:cs="Noto Sans"/>
          <w:b/>
          <w:sz w:val="18"/>
          <w:szCs w:val="18"/>
          <w:lang w:val="es-MX"/>
        </w:rPr>
        <w:t>“EL PROVEEDOR”</w:t>
      </w:r>
      <w:r w:rsidRPr="00D77544">
        <w:rPr>
          <w:rFonts w:ascii="Noto Sans" w:hAnsi="Noto Sans" w:cs="Noto Sans"/>
          <w:sz w:val="18"/>
          <w:szCs w:val="18"/>
          <w:lang w:val="es-MX"/>
        </w:rPr>
        <w:t xml:space="preserve">, con motivo de la colusión de precios en que hubiese incurrido durante el </w:t>
      </w:r>
      <w:r w:rsidRPr="00EA0743">
        <w:rPr>
          <w:rFonts w:ascii="Noto Sans" w:hAnsi="Noto Sans" w:cs="Noto Sans"/>
          <w:sz w:val="18"/>
          <w:szCs w:val="18"/>
          <w:lang w:val="es-MX"/>
        </w:rPr>
        <w:t xml:space="preserve">procedimiento licitatorio, en contravención a lo dispuesto en los artículos 9, de la Ley Federal de Competencia Económica y </w:t>
      </w:r>
      <w:r w:rsidRPr="004440A7">
        <w:rPr>
          <w:rFonts w:ascii="Noto Sans" w:hAnsi="Noto Sans" w:cs="Noto Sans"/>
          <w:b/>
          <w:sz w:val="18"/>
          <w:szCs w:val="18"/>
          <w:lang w:val="es-MX"/>
        </w:rPr>
        <w:t>45</w:t>
      </w:r>
      <w:r w:rsidRPr="00EA0743">
        <w:rPr>
          <w:rFonts w:ascii="Noto Sans" w:hAnsi="Noto Sans" w:cs="Noto Sans"/>
          <w:sz w:val="18"/>
          <w:szCs w:val="18"/>
          <w:lang w:val="es-MX"/>
        </w:rPr>
        <w:t>, de la Ley de Adquisiciones, Arrendamientos y Servicios del Sector Público.</w:t>
      </w:r>
    </w:p>
    <w:p w:rsidR="006A29ED" w:rsidRPr="00D77544" w:rsidRDefault="006A29ED" w:rsidP="006A29ED">
      <w:pPr>
        <w:tabs>
          <w:tab w:val="left" w:pos="9788"/>
        </w:tabs>
        <w:ind w:left="284" w:hanging="284"/>
        <w:jc w:val="both"/>
        <w:rPr>
          <w:rFonts w:ascii="Noto Sans" w:hAnsi="Noto Sans" w:cs="Noto Sans"/>
          <w:sz w:val="18"/>
          <w:szCs w:val="18"/>
          <w:lang w:val="es-MX"/>
        </w:rPr>
      </w:pPr>
    </w:p>
    <w:p w:rsidR="006A29ED" w:rsidRPr="00D77544" w:rsidRDefault="006A29ED" w:rsidP="003E234E">
      <w:pPr>
        <w:numPr>
          <w:ilvl w:val="0"/>
          <w:numId w:val="17"/>
        </w:numPr>
        <w:tabs>
          <w:tab w:val="left" w:pos="9788"/>
        </w:tabs>
        <w:suppressAutoHyphens/>
        <w:contextualSpacing/>
        <w:jc w:val="both"/>
        <w:rPr>
          <w:rFonts w:ascii="Noto Sans" w:hAnsi="Noto Sans" w:cs="Noto Sans"/>
          <w:sz w:val="18"/>
          <w:szCs w:val="18"/>
          <w:lang w:val="es-MX"/>
        </w:rPr>
      </w:pPr>
      <w:r w:rsidRPr="00D77544">
        <w:rPr>
          <w:rFonts w:ascii="Noto Sans" w:hAnsi="Noto Sans" w:cs="Noto Sans"/>
          <w:sz w:val="18"/>
          <w:szCs w:val="18"/>
          <w:lang w:val="es-MX"/>
        </w:rPr>
        <w:t>Las adicionales a las anteriores, que se mencionan en la cláusula VIGÉSIMA CUARTA. RESCISIÓN del modelo de contrato.</w:t>
      </w:r>
    </w:p>
    <w:p w:rsidR="006A29ED" w:rsidRPr="00D77544" w:rsidRDefault="006A29ED" w:rsidP="006A29ED">
      <w:pPr>
        <w:tabs>
          <w:tab w:val="left" w:pos="9788"/>
        </w:tabs>
        <w:ind w:left="360"/>
        <w:contextualSpacing/>
        <w:jc w:val="both"/>
        <w:rPr>
          <w:rFonts w:ascii="Noto Sans" w:hAnsi="Noto Sans" w:cs="Noto Sans"/>
          <w:sz w:val="18"/>
          <w:szCs w:val="18"/>
          <w:lang w:val="es-MX"/>
        </w:rPr>
      </w:pPr>
    </w:p>
    <w:p w:rsidR="006A29ED" w:rsidRPr="001820BD" w:rsidRDefault="006A29ED" w:rsidP="003E234E">
      <w:pPr>
        <w:numPr>
          <w:ilvl w:val="0"/>
          <w:numId w:val="17"/>
        </w:numPr>
        <w:tabs>
          <w:tab w:val="left" w:pos="9788"/>
        </w:tabs>
        <w:suppressAutoHyphens/>
        <w:contextualSpacing/>
        <w:jc w:val="both"/>
        <w:rPr>
          <w:rFonts w:ascii="Noto Sans" w:hAnsi="Noto Sans" w:cs="Noto Sans"/>
          <w:b/>
          <w:sz w:val="18"/>
          <w:szCs w:val="18"/>
          <w:lang w:val="es-MX"/>
        </w:rPr>
      </w:pPr>
      <w:r w:rsidRPr="00D77544">
        <w:rPr>
          <w:rFonts w:ascii="Noto Sans" w:hAnsi="Noto Sans" w:cs="Noto Sans"/>
          <w:color w:val="000000"/>
          <w:sz w:val="18"/>
          <w:szCs w:val="18"/>
          <w:lang w:val="es-MX" w:eastAsia="es-MX"/>
        </w:rPr>
        <w:t xml:space="preserve">En el supuesto que el proveedor adjudicado no acredite </w:t>
      </w:r>
      <w:r w:rsidRPr="00D77544">
        <w:rPr>
          <w:rFonts w:ascii="Noto Sans" w:hAnsi="Noto Sans" w:cs="Noto Sans"/>
          <w:color w:val="000000"/>
          <w:sz w:val="18"/>
          <w:szCs w:val="18"/>
          <w:lang w:eastAsia="es-MX"/>
        </w:rPr>
        <w:t xml:space="preserve">formalmente una sucursal u oficina de </w:t>
      </w:r>
      <w:r w:rsidRPr="001820BD">
        <w:rPr>
          <w:rFonts w:ascii="Noto Sans" w:hAnsi="Noto Sans" w:cs="Noto Sans"/>
          <w:color w:val="000000"/>
          <w:sz w:val="18"/>
          <w:szCs w:val="18"/>
          <w:lang w:eastAsia="es-MX"/>
        </w:rPr>
        <w:t xml:space="preserve">representación en la localidad de Mérida, Yucatán, </w:t>
      </w:r>
      <w:r w:rsidRPr="001820BD">
        <w:rPr>
          <w:rFonts w:ascii="Noto Sans" w:hAnsi="Noto Sans" w:cs="Noto Sans"/>
          <w:color w:val="000000"/>
          <w:sz w:val="18"/>
          <w:szCs w:val="18"/>
          <w:lang w:val="es-MX" w:eastAsia="es-MX"/>
        </w:rPr>
        <w:t>en un plazo de 20 días hábiles</w:t>
      </w:r>
      <w:r w:rsidRPr="001820BD">
        <w:rPr>
          <w:rFonts w:ascii="Noto Sans" w:hAnsi="Noto Sans" w:cs="Noto Sans"/>
          <w:color w:val="000000"/>
          <w:sz w:val="18"/>
          <w:szCs w:val="18"/>
          <w:lang w:eastAsia="es-MX"/>
        </w:rPr>
        <w:t xml:space="preserve"> </w:t>
      </w:r>
      <w:r w:rsidRPr="001820BD">
        <w:rPr>
          <w:rFonts w:ascii="Noto Sans" w:hAnsi="Noto Sans" w:cs="Noto Sans"/>
          <w:color w:val="000000"/>
          <w:sz w:val="18"/>
          <w:szCs w:val="18"/>
          <w:lang w:val="es-MX" w:eastAsia="es-MX"/>
        </w:rPr>
        <w:t xml:space="preserve">posteriores a la emisión del fallo y  conforme  al </w:t>
      </w:r>
      <w:r w:rsidR="00893B50">
        <w:rPr>
          <w:rFonts w:ascii="Noto Sans" w:hAnsi="Noto Sans" w:cs="Noto Sans"/>
          <w:b/>
          <w:color w:val="000000"/>
          <w:sz w:val="18"/>
          <w:szCs w:val="18"/>
          <w:lang w:val="es-MX" w:eastAsia="es-MX"/>
        </w:rPr>
        <w:t>Anexo  Número 12</w:t>
      </w:r>
      <w:r w:rsidRPr="001820BD">
        <w:rPr>
          <w:rFonts w:ascii="Noto Sans" w:hAnsi="Noto Sans" w:cs="Noto Sans"/>
          <w:b/>
          <w:color w:val="000000"/>
          <w:sz w:val="18"/>
          <w:szCs w:val="18"/>
          <w:lang w:val="es-MX" w:eastAsia="es-MX"/>
        </w:rPr>
        <w:t xml:space="preserve"> (</w:t>
      </w:r>
      <w:r w:rsidR="00893B50">
        <w:rPr>
          <w:rFonts w:ascii="Noto Sans" w:hAnsi="Noto Sans" w:cs="Noto Sans"/>
          <w:b/>
          <w:color w:val="000000"/>
          <w:sz w:val="18"/>
          <w:szCs w:val="18"/>
          <w:lang w:val="es-MX" w:eastAsia="es-MX"/>
        </w:rPr>
        <w:t>Doce</w:t>
      </w:r>
      <w:r w:rsidRPr="001820BD">
        <w:rPr>
          <w:rFonts w:ascii="Noto Sans" w:hAnsi="Noto Sans" w:cs="Noto Sans"/>
          <w:b/>
          <w:color w:val="000000"/>
          <w:sz w:val="18"/>
          <w:szCs w:val="18"/>
          <w:lang w:val="es-MX" w:eastAsia="es-MX"/>
        </w:rPr>
        <w:t>) “REPORTE DE VISITAS “VISITA A LAS INSTALACIONES DEL LICITANTE ADJUDICADO”.</w:t>
      </w:r>
    </w:p>
    <w:p w:rsidR="006A29ED" w:rsidRPr="00D77544" w:rsidRDefault="006A29ED" w:rsidP="006A29ED">
      <w:pPr>
        <w:tabs>
          <w:tab w:val="left" w:pos="9788"/>
        </w:tabs>
        <w:contextualSpacing/>
        <w:jc w:val="both"/>
        <w:rPr>
          <w:rFonts w:ascii="Noto Sans" w:hAnsi="Noto Sans" w:cs="Noto Sans"/>
          <w:sz w:val="18"/>
          <w:szCs w:val="18"/>
          <w:lang w:val="es-MX"/>
        </w:rPr>
      </w:pPr>
    </w:p>
    <w:p w:rsidR="006A29ED" w:rsidRPr="00D77544" w:rsidRDefault="006A29ED" w:rsidP="006A29ED">
      <w:pPr>
        <w:autoSpaceDE w:val="0"/>
        <w:autoSpaceDN w:val="0"/>
        <w:ind w:left="-284" w:right="-518"/>
        <w:jc w:val="both"/>
        <w:rPr>
          <w:rFonts w:ascii="Noto Sans" w:hAnsi="Noto Sans" w:cs="Noto Sans"/>
          <w:b/>
          <w:bCs/>
          <w:sz w:val="18"/>
          <w:szCs w:val="18"/>
        </w:rPr>
      </w:pPr>
      <w:r w:rsidRPr="00D77544">
        <w:rPr>
          <w:rFonts w:ascii="Noto Sans" w:hAnsi="Noto Sans" w:cs="Noto Sans"/>
          <w:b/>
          <w:bCs/>
          <w:sz w:val="18"/>
          <w:szCs w:val="18"/>
        </w:rPr>
        <w:t>HABILITACIÓN DEL BUZÓN IMSS</w:t>
      </w:r>
    </w:p>
    <w:p w:rsidR="006A29ED" w:rsidRPr="00D77544" w:rsidRDefault="006A29ED" w:rsidP="006A29ED">
      <w:pPr>
        <w:autoSpaceDE w:val="0"/>
        <w:autoSpaceDN w:val="0"/>
        <w:ind w:left="-284" w:right="-518"/>
        <w:jc w:val="both"/>
        <w:rPr>
          <w:rFonts w:ascii="Noto Sans" w:hAnsi="Noto Sans" w:cs="Noto Sans"/>
          <w:b/>
          <w:bCs/>
          <w:sz w:val="18"/>
          <w:szCs w:val="18"/>
        </w:rPr>
      </w:pPr>
    </w:p>
    <w:p w:rsidR="006A29ED" w:rsidRPr="00D77544" w:rsidRDefault="006A29ED" w:rsidP="009441D3">
      <w:pPr>
        <w:ind w:right="-518"/>
        <w:jc w:val="both"/>
        <w:rPr>
          <w:rFonts w:ascii="Noto Sans" w:hAnsi="Noto Sans" w:cs="Noto Sans"/>
          <w:sz w:val="18"/>
          <w:szCs w:val="18"/>
        </w:rPr>
      </w:pPr>
      <w:r w:rsidRPr="00D77544">
        <w:rPr>
          <w:rFonts w:ascii="Noto Sans" w:hAnsi="Noto Sans" w:cs="Noto Sans"/>
          <w:sz w:val="18"/>
          <w:szCs w:val="18"/>
        </w:rPr>
        <w:t xml:space="preserve">De conformidad con lo establecido en ACUERDO número ACDO.AS2.HCT.230724/261.P.DIR, dictado por el H. Consejo Técnico del Instituto Mexicano del Seguro Social en sesión ordinaria celebrada el 23 de julio de 2024 y publicado en el DOF el día 05 de agosto de 2024, por el que se aprobaron los Lineamientos de carácter general para la operación del Buzón IMSS, contenidos en el Anexo Único, así como la relación de trámites y servicios disponibles y por ofrecerse en el Buzón IMSS. </w:t>
      </w:r>
    </w:p>
    <w:p w:rsidR="006A29ED" w:rsidRPr="00D77544" w:rsidRDefault="006A29ED" w:rsidP="009441D3">
      <w:pPr>
        <w:ind w:right="-518"/>
        <w:jc w:val="both"/>
        <w:rPr>
          <w:rFonts w:ascii="Noto Sans" w:hAnsi="Noto Sans" w:cs="Noto Sans"/>
          <w:sz w:val="18"/>
          <w:szCs w:val="18"/>
        </w:rPr>
      </w:pPr>
    </w:p>
    <w:p w:rsidR="006A29ED" w:rsidRPr="006175B3" w:rsidRDefault="006A29ED" w:rsidP="009441D3">
      <w:pPr>
        <w:shd w:val="clear" w:color="auto" w:fill="FFFFFF"/>
        <w:spacing w:after="101"/>
        <w:ind w:right="-518"/>
        <w:jc w:val="both"/>
        <w:rPr>
          <w:rFonts w:ascii="Noto Sans" w:hAnsi="Noto Sans" w:cs="Noto Sans"/>
          <w:sz w:val="18"/>
          <w:szCs w:val="18"/>
        </w:rPr>
      </w:pPr>
      <w:r w:rsidRPr="00D77544">
        <w:rPr>
          <w:rFonts w:ascii="Noto Sans" w:hAnsi="Noto Sans" w:cs="Noto Sans"/>
          <w:sz w:val="18"/>
          <w:szCs w:val="18"/>
        </w:rPr>
        <w:t>Las personas particulares deberán habilitar el Buzón IMSS o, en su caso, firmar los "Términos y Condiciones para el uso del Buzón IMSS" conforme lo señalado en el apartado 5 de los Lineamientos de carácter general para la operación del Buzón IMSS, contenidos en el Anexo Único, en un plazo máximo de 180 días naturales a partir de la entrada en vigor de los presentes Lineamientos.</w:t>
      </w:r>
    </w:p>
    <w:p w:rsidR="006A29ED" w:rsidRPr="00D77544" w:rsidRDefault="006A29ED" w:rsidP="009441D3">
      <w:pPr>
        <w:shd w:val="clear" w:color="auto" w:fill="FFFFFF"/>
        <w:spacing w:after="101"/>
        <w:ind w:right="-518"/>
        <w:jc w:val="both"/>
        <w:rPr>
          <w:rFonts w:ascii="Noto Sans" w:hAnsi="Noto Sans" w:cs="Noto Sans"/>
          <w:b/>
          <w:bCs/>
          <w:sz w:val="18"/>
          <w:szCs w:val="18"/>
        </w:rPr>
      </w:pPr>
      <w:r w:rsidRPr="00D77544">
        <w:rPr>
          <w:rFonts w:ascii="Noto Sans" w:hAnsi="Noto Sans" w:cs="Noto Sans"/>
          <w:b/>
          <w:bCs/>
          <w:sz w:val="18"/>
          <w:szCs w:val="18"/>
        </w:rPr>
        <w:t>Sujetos de Aplicación.</w:t>
      </w:r>
    </w:p>
    <w:p w:rsidR="006A29ED" w:rsidRPr="00D77544" w:rsidRDefault="006A29ED" w:rsidP="009441D3">
      <w:pPr>
        <w:shd w:val="clear" w:color="auto" w:fill="FFFFFF"/>
        <w:spacing w:after="101"/>
        <w:ind w:right="-518"/>
        <w:jc w:val="both"/>
        <w:rPr>
          <w:rFonts w:ascii="Noto Sans" w:hAnsi="Noto Sans" w:cs="Noto Sans"/>
          <w:sz w:val="18"/>
          <w:szCs w:val="18"/>
        </w:rPr>
      </w:pPr>
      <w:r w:rsidRPr="00D77544">
        <w:rPr>
          <w:rFonts w:ascii="Noto Sans" w:hAnsi="Noto Sans" w:cs="Noto Sans"/>
          <w:sz w:val="18"/>
          <w:szCs w:val="18"/>
        </w:rPr>
        <w:lastRenderedPageBreak/>
        <w:t xml:space="preserve">Son sujetos de aplicación de los presentes Lineamientos, las personas particulares que de conformidad con los artículos 286 L y 286 M de la Ley, realicen actuaciones mediante el Buzón IMSS o sean destinatarios de los actos o resoluciones administrativas emitidas por el Instituto a través de dicho sistema de comunicación electrónico, en documentos digitales que sean firmados mediante </w:t>
      </w:r>
      <w:proofErr w:type="spellStart"/>
      <w:r w:rsidRPr="00D77544">
        <w:rPr>
          <w:rFonts w:ascii="Noto Sans" w:hAnsi="Noto Sans" w:cs="Noto Sans"/>
          <w:sz w:val="18"/>
          <w:szCs w:val="18"/>
        </w:rPr>
        <w:t>e.firma</w:t>
      </w:r>
      <w:proofErr w:type="spellEnd"/>
      <w:r w:rsidRPr="00D77544">
        <w:rPr>
          <w:rFonts w:ascii="Noto Sans" w:hAnsi="Noto Sans" w:cs="Noto Sans"/>
          <w:sz w:val="18"/>
          <w:szCs w:val="18"/>
        </w:rPr>
        <w:t xml:space="preserve"> de la persona servidora pública competente.</w:t>
      </w:r>
    </w:p>
    <w:p w:rsidR="006A29ED" w:rsidRPr="00D77544" w:rsidRDefault="006A29ED" w:rsidP="009441D3">
      <w:pPr>
        <w:shd w:val="clear" w:color="auto" w:fill="FFFFFF"/>
        <w:spacing w:after="101"/>
        <w:ind w:right="-518"/>
        <w:jc w:val="both"/>
        <w:rPr>
          <w:rFonts w:ascii="Noto Sans" w:hAnsi="Noto Sans" w:cs="Noto Sans"/>
          <w:b/>
          <w:bCs/>
          <w:sz w:val="18"/>
          <w:szCs w:val="18"/>
        </w:rPr>
      </w:pPr>
      <w:r w:rsidRPr="00D77544">
        <w:rPr>
          <w:rFonts w:ascii="Noto Sans" w:hAnsi="Noto Sans" w:cs="Noto Sans"/>
          <w:b/>
          <w:bCs/>
          <w:sz w:val="18"/>
          <w:szCs w:val="18"/>
        </w:rPr>
        <w:t>Disposiciones Generales.</w:t>
      </w:r>
    </w:p>
    <w:p w:rsidR="006A29ED" w:rsidRPr="00D77544" w:rsidRDefault="006A29ED" w:rsidP="009441D3">
      <w:pPr>
        <w:shd w:val="clear" w:color="auto" w:fill="FFFFFF"/>
        <w:spacing w:after="101"/>
        <w:ind w:right="-518"/>
        <w:jc w:val="both"/>
        <w:rPr>
          <w:rFonts w:ascii="Noto Sans" w:hAnsi="Noto Sans" w:cs="Noto Sans"/>
          <w:sz w:val="18"/>
          <w:szCs w:val="18"/>
        </w:rPr>
      </w:pPr>
      <w:r w:rsidRPr="00D77544">
        <w:rPr>
          <w:rFonts w:ascii="Noto Sans" w:hAnsi="Noto Sans" w:cs="Noto Sans"/>
          <w:sz w:val="18"/>
          <w:szCs w:val="18"/>
        </w:rPr>
        <w:t>4.1 Las personas particulares tendrán asignado un Buzón IMSS, a través del cual, podrán efectuar ante el Instituto actuaciones, conforme a los servicios habilitados en dicho sistema de comunicación electrónico, y mediante el cual el IMSS, en términos de lo establecido en el artículo 286 M de la Ley realizará a éstos, actos o resoluciones administrativas.</w:t>
      </w:r>
    </w:p>
    <w:p w:rsidR="006A29ED" w:rsidRPr="00D77544" w:rsidRDefault="006A29ED" w:rsidP="009441D3">
      <w:pPr>
        <w:shd w:val="clear" w:color="auto" w:fill="FFFFFF"/>
        <w:spacing w:after="101"/>
        <w:ind w:right="-518"/>
        <w:jc w:val="both"/>
        <w:rPr>
          <w:rFonts w:ascii="Noto Sans" w:hAnsi="Noto Sans" w:cs="Noto Sans"/>
          <w:sz w:val="18"/>
          <w:szCs w:val="18"/>
        </w:rPr>
      </w:pPr>
      <w:r w:rsidRPr="00D77544">
        <w:rPr>
          <w:rFonts w:ascii="Noto Sans" w:hAnsi="Noto Sans" w:cs="Noto Sans"/>
          <w:sz w:val="18"/>
          <w:szCs w:val="18"/>
        </w:rPr>
        <w:t xml:space="preserve">4.2 Todas las actuaciones que las personas particulares efectúen a través del Buzón IMSS deben ser firmadas con </w:t>
      </w:r>
      <w:proofErr w:type="spellStart"/>
      <w:r w:rsidRPr="00D77544">
        <w:rPr>
          <w:rFonts w:ascii="Noto Sans" w:hAnsi="Noto Sans" w:cs="Noto Sans"/>
          <w:sz w:val="18"/>
          <w:szCs w:val="18"/>
        </w:rPr>
        <w:t>e.firma</w:t>
      </w:r>
      <w:proofErr w:type="spellEnd"/>
      <w:r w:rsidRPr="00D77544">
        <w:rPr>
          <w:rFonts w:ascii="Noto Sans" w:hAnsi="Noto Sans" w:cs="Noto Sans"/>
          <w:sz w:val="18"/>
          <w:szCs w:val="18"/>
        </w:rPr>
        <w:t xml:space="preserve"> amparada por un certificado vigente emitido por el SAT, así como las claves públicas y privadas que conforman la </w:t>
      </w:r>
      <w:proofErr w:type="spellStart"/>
      <w:r w:rsidRPr="00D77544">
        <w:rPr>
          <w:rFonts w:ascii="Noto Sans" w:hAnsi="Noto Sans" w:cs="Noto Sans"/>
          <w:sz w:val="18"/>
          <w:szCs w:val="18"/>
        </w:rPr>
        <w:t>e.firma</w:t>
      </w:r>
      <w:proofErr w:type="spellEnd"/>
      <w:r w:rsidRPr="00D77544">
        <w:rPr>
          <w:rFonts w:ascii="Noto Sans" w:hAnsi="Noto Sans" w:cs="Noto Sans"/>
          <w:sz w:val="18"/>
          <w:szCs w:val="18"/>
        </w:rPr>
        <w:t>, y serán imputables a su titular, siendo de su exclusiva responsabilidad el resguardo del certificado digital y la confidencialidad de la clave privada, con el fin de evitar el uso no autorizado de la misma.</w:t>
      </w:r>
    </w:p>
    <w:p w:rsidR="006A29ED" w:rsidRPr="00D77544" w:rsidRDefault="006A29ED" w:rsidP="009441D3">
      <w:pPr>
        <w:shd w:val="clear" w:color="auto" w:fill="FFFFFF"/>
        <w:spacing w:after="101"/>
        <w:ind w:right="-518"/>
        <w:jc w:val="both"/>
        <w:rPr>
          <w:rFonts w:ascii="Noto Sans" w:hAnsi="Noto Sans" w:cs="Noto Sans"/>
          <w:sz w:val="18"/>
          <w:szCs w:val="18"/>
        </w:rPr>
      </w:pPr>
    </w:p>
    <w:p w:rsidR="006A29ED" w:rsidRPr="00D77544" w:rsidRDefault="006A29ED" w:rsidP="009441D3">
      <w:pPr>
        <w:shd w:val="clear" w:color="auto" w:fill="FFFFFF"/>
        <w:spacing w:after="101"/>
        <w:ind w:right="-518"/>
        <w:jc w:val="center"/>
        <w:rPr>
          <w:rFonts w:ascii="Noto Sans" w:hAnsi="Noto Sans" w:cs="Noto Sans"/>
          <w:b/>
          <w:bCs/>
          <w:sz w:val="18"/>
          <w:szCs w:val="18"/>
        </w:rPr>
      </w:pPr>
      <w:r w:rsidRPr="00D77544">
        <w:rPr>
          <w:rFonts w:ascii="Noto Sans" w:hAnsi="Noto Sans" w:cs="Noto Sans"/>
          <w:b/>
          <w:bCs/>
          <w:sz w:val="18"/>
          <w:szCs w:val="18"/>
        </w:rPr>
        <w:t>Transitorios</w:t>
      </w:r>
    </w:p>
    <w:p w:rsidR="006A29ED" w:rsidRDefault="006A29ED" w:rsidP="009441D3">
      <w:pPr>
        <w:shd w:val="clear" w:color="auto" w:fill="FFFFFF"/>
        <w:spacing w:after="101"/>
        <w:ind w:right="-518"/>
        <w:jc w:val="both"/>
        <w:rPr>
          <w:rFonts w:ascii="Noto Sans" w:hAnsi="Noto Sans" w:cs="Noto Sans"/>
          <w:sz w:val="18"/>
          <w:szCs w:val="18"/>
        </w:rPr>
      </w:pPr>
      <w:r w:rsidRPr="00D77544">
        <w:rPr>
          <w:rFonts w:ascii="Noto Sans" w:hAnsi="Noto Sans" w:cs="Noto Sans"/>
          <w:sz w:val="18"/>
          <w:szCs w:val="18"/>
        </w:rPr>
        <w:t>Primero. Las personas particulares deberán habilitar el Buzón IMSS o, en su caso, firmar los "Términos y Condiciones para el uso del Buzón IMSS" conforme lo señalado en el apartado 5 de los presentes Lineamientos, en un plazo máximo de 180 días naturales a partir de la entrada en vigor de los presentes Lineamientos.</w:t>
      </w:r>
    </w:p>
    <w:p w:rsidR="006A29ED" w:rsidRPr="00F36001" w:rsidRDefault="006A29ED" w:rsidP="009441D3">
      <w:pPr>
        <w:rPr>
          <w:rFonts w:ascii="Noto Sans" w:hAnsi="Noto Sans" w:cs="Noto Sans"/>
          <w:sz w:val="18"/>
          <w:szCs w:val="18"/>
        </w:rPr>
      </w:pPr>
    </w:p>
    <w:p w:rsidR="006A29ED" w:rsidRDefault="006A29ED">
      <w:pPr>
        <w:spacing w:after="200" w:line="276" w:lineRule="auto"/>
        <w:rPr>
          <w:rFonts w:ascii="Noto Sans" w:hAnsi="Noto Sans" w:cs="Noto Sans"/>
          <w:b/>
          <w:sz w:val="20"/>
        </w:rPr>
      </w:pPr>
      <w:r>
        <w:rPr>
          <w:rFonts w:ascii="Noto Sans" w:hAnsi="Noto Sans" w:cs="Noto Sans"/>
          <w:b/>
          <w:sz w:val="20"/>
        </w:rPr>
        <w:br w:type="page"/>
      </w:r>
    </w:p>
    <w:p w:rsidR="00A4254C" w:rsidRPr="00DF7AB3" w:rsidRDefault="00A4254C" w:rsidP="00A4254C">
      <w:pPr>
        <w:rPr>
          <w:rFonts w:ascii="Noto Sans" w:hAnsi="Noto Sans" w:cs="Noto Sans"/>
          <w:b/>
          <w:sz w:val="20"/>
        </w:rPr>
      </w:pPr>
    </w:p>
    <w:p w:rsidR="00A4254C" w:rsidRPr="00DF7AB3" w:rsidRDefault="00A4254C" w:rsidP="00A4254C">
      <w:pPr>
        <w:ind w:left="9072" w:right="16" w:hanging="9072"/>
        <w:jc w:val="center"/>
        <w:rPr>
          <w:rFonts w:ascii="Noto Sans" w:hAnsi="Noto Sans" w:cs="Noto Sans"/>
          <w:b/>
          <w:bCs/>
          <w:sz w:val="20"/>
        </w:rPr>
      </w:pPr>
      <w:r w:rsidRPr="00DF7AB3">
        <w:rPr>
          <w:rFonts w:ascii="Noto Sans" w:hAnsi="Noto Sans" w:cs="Noto Sans"/>
          <w:b/>
          <w:bCs/>
          <w:sz w:val="20"/>
        </w:rPr>
        <w:t>ANEXO NÚMERO 2 (DOS)</w:t>
      </w:r>
    </w:p>
    <w:p w:rsidR="00A4254C" w:rsidRPr="00DF7AB3" w:rsidRDefault="00A4254C" w:rsidP="00A4254C">
      <w:pPr>
        <w:pBdr>
          <w:top w:val="single" w:sz="4" w:space="1" w:color="000000"/>
          <w:left w:val="single" w:sz="4" w:space="4" w:color="000000"/>
          <w:bottom w:val="single" w:sz="4" w:space="1" w:color="000000"/>
          <w:right w:val="single" w:sz="4" w:space="0" w:color="000000"/>
        </w:pBdr>
        <w:shd w:val="clear" w:color="auto" w:fill="D9D9D9"/>
        <w:jc w:val="center"/>
        <w:outlineLvl w:val="8"/>
        <w:rPr>
          <w:rFonts w:ascii="Noto Sans" w:hAnsi="Noto Sans" w:cs="Noto Sans"/>
          <w:b/>
          <w:sz w:val="20"/>
        </w:rPr>
      </w:pPr>
      <w:r w:rsidRPr="00DF7AB3">
        <w:rPr>
          <w:rFonts w:ascii="Noto Sans" w:hAnsi="Noto Sans" w:cs="Noto Sans"/>
          <w:b/>
          <w:sz w:val="20"/>
        </w:rPr>
        <w:t>MODELO DE CONVENIO DE PARTICIPACIÓN CONJUNTA</w:t>
      </w:r>
    </w:p>
    <w:p w:rsidR="00A4254C" w:rsidRPr="00DF7AB3" w:rsidRDefault="00A4254C" w:rsidP="00A4254C">
      <w:pPr>
        <w:tabs>
          <w:tab w:val="center" w:pos="4419"/>
          <w:tab w:val="right" w:pos="8838"/>
        </w:tabs>
        <w:rPr>
          <w:rFonts w:ascii="Noto Sans" w:hAnsi="Noto Sans" w:cs="Noto Sans"/>
          <w:sz w:val="20"/>
        </w:rPr>
      </w:pPr>
    </w:p>
    <w:p w:rsidR="00E26F70" w:rsidRPr="00E35C87" w:rsidRDefault="00E26F70" w:rsidP="00E26F70">
      <w:pPr>
        <w:pStyle w:val="Textoindependiente"/>
        <w:spacing w:after="0"/>
        <w:jc w:val="both"/>
        <w:rPr>
          <w:rFonts w:ascii="Noto Sans" w:hAnsi="Noto Sans" w:cs="Noto Sans"/>
          <w:b/>
          <w:sz w:val="17"/>
          <w:szCs w:val="17"/>
        </w:rPr>
      </w:pPr>
      <w:r w:rsidRPr="00E35C87">
        <w:rPr>
          <w:rFonts w:ascii="Noto Sans" w:hAnsi="Noto Sans" w:cs="Noto Sans"/>
          <w:b/>
          <w:sz w:val="17"/>
          <w:szCs w:val="17"/>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E26F70" w:rsidRPr="00E35C87" w:rsidRDefault="00E26F70" w:rsidP="00E26F70">
      <w:pPr>
        <w:rPr>
          <w:rFonts w:ascii="Noto Sans" w:hAnsi="Noto Sans" w:cs="Noto Sans"/>
          <w:sz w:val="17"/>
          <w:szCs w:val="17"/>
        </w:rPr>
      </w:pPr>
    </w:p>
    <w:p w:rsidR="00E26F70" w:rsidRPr="00E35C87" w:rsidRDefault="00E26F70" w:rsidP="00E26F70">
      <w:pPr>
        <w:numPr>
          <w:ilvl w:val="1"/>
          <w:numId w:val="50"/>
        </w:numPr>
        <w:tabs>
          <w:tab w:val="left" w:pos="3933"/>
        </w:tabs>
        <w:suppressAutoHyphens/>
        <w:ind w:left="933"/>
        <w:jc w:val="both"/>
        <w:rPr>
          <w:rFonts w:ascii="Noto Sans" w:hAnsi="Noto Sans" w:cs="Noto Sans"/>
          <w:sz w:val="17"/>
          <w:szCs w:val="17"/>
        </w:rPr>
      </w:pPr>
      <w:r w:rsidRPr="00E35C87">
        <w:rPr>
          <w:rFonts w:ascii="Noto Sans" w:hAnsi="Noto Sans" w:cs="Noto Sans"/>
          <w:b/>
          <w:sz w:val="17"/>
          <w:szCs w:val="17"/>
        </w:rPr>
        <w:t>“EL PARTICIPANTE A”</w:t>
      </w:r>
      <w:r w:rsidRPr="00E35C87">
        <w:rPr>
          <w:rFonts w:ascii="Noto Sans" w:hAnsi="Noto Sans" w:cs="Noto Sans"/>
          <w:sz w:val="17"/>
          <w:szCs w:val="17"/>
        </w:rPr>
        <w:t>, DECLARA QUE:</w:t>
      </w:r>
    </w:p>
    <w:p w:rsidR="00E26F70" w:rsidRPr="00E35C87" w:rsidRDefault="00E26F70" w:rsidP="00E26F70">
      <w:pPr>
        <w:tabs>
          <w:tab w:val="left" w:pos="1080"/>
        </w:tabs>
        <w:rPr>
          <w:rFonts w:ascii="Noto Sans" w:hAnsi="Noto Sans" w:cs="Noto Sans"/>
          <w:sz w:val="17"/>
          <w:szCs w:val="17"/>
        </w:rPr>
      </w:pPr>
    </w:p>
    <w:p w:rsidR="00E26F70" w:rsidRPr="00E35C87" w:rsidRDefault="00E26F70" w:rsidP="00E26F70">
      <w:pPr>
        <w:tabs>
          <w:tab w:val="left" w:pos="7912"/>
        </w:tabs>
        <w:ind w:left="1985" w:hanging="851"/>
        <w:jc w:val="both"/>
        <w:rPr>
          <w:rFonts w:ascii="Noto Sans" w:hAnsi="Noto Sans" w:cs="Noto Sans"/>
          <w:sz w:val="17"/>
          <w:szCs w:val="17"/>
        </w:rPr>
      </w:pPr>
      <w:r w:rsidRPr="00E35C87">
        <w:rPr>
          <w:rFonts w:ascii="Noto Sans" w:hAnsi="Noto Sans" w:cs="Noto Sans"/>
          <w:b/>
          <w:bCs/>
          <w:sz w:val="17"/>
          <w:szCs w:val="17"/>
        </w:rPr>
        <w:t>1.1.1</w:t>
      </w:r>
      <w:r w:rsidRPr="00E35C87">
        <w:rPr>
          <w:rFonts w:ascii="Noto Sans" w:hAnsi="Noto Sans" w:cs="Noto Sans"/>
          <w:b/>
          <w:bCs/>
          <w:sz w:val="17"/>
          <w:szCs w:val="17"/>
        </w:rPr>
        <w:tab/>
      </w:r>
      <w:r w:rsidRPr="00E35C87">
        <w:rPr>
          <w:rFonts w:ascii="Noto Sans" w:hAnsi="Noto Sans" w:cs="Noto Sans"/>
          <w:sz w:val="17"/>
          <w:szCs w:val="17"/>
        </w:rPr>
        <w:t xml:space="preserve">ES UNA SOCIEDAD LEGALMENTE CONSTITUIDA, DE CONFORMIDAD CON LAS LEYES MEXICANAS, SEGÚN CONSTA EN EL TESTIMONIO DE LA ESCRITURA PÚBLICA </w:t>
      </w:r>
      <w:r w:rsidRPr="00E35C87">
        <w:rPr>
          <w:rFonts w:ascii="Noto Sans" w:hAnsi="Noto Sans" w:cs="Noto Sans"/>
          <w:b/>
          <w:i/>
          <w:sz w:val="17"/>
          <w:szCs w:val="17"/>
          <w:u w:val="single"/>
        </w:rPr>
        <w:t>(PÓLIZA)</w:t>
      </w:r>
      <w:r w:rsidRPr="00E35C87">
        <w:rPr>
          <w:rFonts w:ascii="Noto Sans" w:hAnsi="Noto Sans" w:cs="Noto Sans"/>
          <w:sz w:val="17"/>
          <w:szCs w:val="17"/>
        </w:rPr>
        <w:t xml:space="preserve"> NÚMERO ____, DE FECHA ____, OTORGADA ANTE LA FE DEL LIC. ____ NOTARIO </w:t>
      </w:r>
      <w:r w:rsidRPr="00E35C87">
        <w:rPr>
          <w:rFonts w:ascii="Noto Sans" w:hAnsi="Noto Sans" w:cs="Noto Sans"/>
          <w:b/>
          <w:i/>
          <w:sz w:val="17"/>
          <w:szCs w:val="17"/>
          <w:u w:val="single"/>
        </w:rPr>
        <w:t>(CORREDOR)</w:t>
      </w:r>
      <w:r w:rsidRPr="00E35C87">
        <w:rPr>
          <w:rFonts w:ascii="Noto Sans" w:hAnsi="Noto Sans" w:cs="Noto Sans"/>
          <w:sz w:val="17"/>
          <w:szCs w:val="17"/>
        </w:rPr>
        <w:t xml:space="preserve"> PÚBLICO NÚMERO ____, DEL ____, E INSCRITA EN EL REGISTRO PÚBLICO DE LA PROPIEDAD Y DE COMERCIO DE ______, EN EL FOLIO MERCANTIL ____ DE FECHA _____.</w:t>
      </w:r>
    </w:p>
    <w:p w:rsidR="00E26F70" w:rsidRPr="00E35C87" w:rsidRDefault="00E26F70" w:rsidP="00E26F70">
      <w:pPr>
        <w:tabs>
          <w:tab w:val="left" w:pos="7912"/>
        </w:tabs>
        <w:ind w:left="1985" w:hanging="851"/>
        <w:jc w:val="both"/>
        <w:rPr>
          <w:rFonts w:ascii="Noto Sans" w:hAnsi="Noto Sans" w:cs="Noto Sans"/>
          <w:b/>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 xml:space="preserve">EL ACTA CONSTITUTIVA DE LA SOCIEDAD ____ </w:t>
      </w:r>
      <w:r w:rsidRPr="00E35C87">
        <w:rPr>
          <w:rFonts w:ascii="Noto Sans" w:hAnsi="Noto Sans" w:cs="Noto Sans"/>
          <w:b/>
          <w:i/>
          <w:sz w:val="17"/>
          <w:szCs w:val="17"/>
          <w:u w:val="single"/>
        </w:rPr>
        <w:t>(SI/NO)</w:t>
      </w:r>
      <w:r w:rsidRPr="00E35C87">
        <w:rPr>
          <w:rFonts w:ascii="Noto Sans" w:hAnsi="Noto Sans" w:cs="Noto Sans"/>
          <w:sz w:val="17"/>
          <w:szCs w:val="17"/>
        </w:rPr>
        <w:t xml:space="preserve"> HA TENIDO REFORMAS Y MODIFICACIONES.</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i/>
          <w:sz w:val="17"/>
          <w:szCs w:val="17"/>
          <w:u w:val="single"/>
        </w:rPr>
      </w:pPr>
      <w:r w:rsidRPr="00E35C87">
        <w:rPr>
          <w:rFonts w:ascii="Noto Sans" w:hAnsi="Noto Sans" w:cs="Noto Sans"/>
          <w:i/>
          <w:sz w:val="17"/>
          <w:szCs w:val="17"/>
          <w:u w:val="single"/>
        </w:rPr>
        <w:t>Nota: En su caso, se deberán relacionar las escrituras en que consten las reformas o modificaciones de la sociedad.</w:t>
      </w:r>
    </w:p>
    <w:p w:rsidR="00E26F70" w:rsidRPr="00E35C87" w:rsidRDefault="00E26F70" w:rsidP="00E26F70">
      <w:pPr>
        <w:tabs>
          <w:tab w:val="left" w:pos="1957"/>
        </w:tabs>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LOS NOMBRES DE SUS SOCIOS SON:</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_____________________ CON REGISTRO FEDERAL DE CONTRIBUYENTES _____________.</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84"/>
        </w:tabs>
        <w:ind w:left="1971" w:hanging="727"/>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1.1.2</w:t>
      </w:r>
      <w:r w:rsidRPr="00E35C87">
        <w:rPr>
          <w:rFonts w:ascii="Noto Sans" w:hAnsi="Noto Sans" w:cs="Noto Sans"/>
          <w:b/>
          <w:bCs/>
          <w:sz w:val="17"/>
          <w:szCs w:val="17"/>
        </w:rPr>
        <w:tab/>
      </w:r>
      <w:r w:rsidRPr="00E35C87">
        <w:rPr>
          <w:rFonts w:ascii="Noto Sans" w:hAnsi="Noto Sans" w:cs="Noto Sans"/>
          <w:sz w:val="17"/>
          <w:szCs w:val="17"/>
        </w:rPr>
        <w:t>TIENE LOS SIGUIENTES REGISTROS OFICIALES: REGISTRO FEDERAL DE CONTRIBUYENTES NÚMERO __________ Y REGISTRO PATRONAL ANTE EL INSTITUTO MEXICANO DEL SEGURO SOCIAL NÚMERO _____.</w:t>
      </w:r>
    </w:p>
    <w:p w:rsidR="00E26F70" w:rsidRPr="00E35C87" w:rsidRDefault="00E26F70" w:rsidP="00E26F70">
      <w:pPr>
        <w:tabs>
          <w:tab w:val="left" w:pos="7884"/>
        </w:tabs>
        <w:ind w:left="1971" w:hanging="727"/>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1.1.3</w:t>
      </w:r>
      <w:r w:rsidRPr="00E35C87">
        <w:rPr>
          <w:rFonts w:ascii="Noto Sans" w:hAnsi="Noto Sans" w:cs="Noto Sans"/>
          <w:b/>
          <w:bCs/>
          <w:sz w:val="17"/>
          <w:szCs w:val="17"/>
        </w:rPr>
        <w:tab/>
      </w:r>
      <w:r w:rsidRPr="00E35C87">
        <w:rPr>
          <w:rFonts w:ascii="Noto Sans" w:hAnsi="Noto Sans" w:cs="Noto Sans"/>
          <w:sz w:val="17"/>
          <w:szCs w:val="17"/>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E35C87">
        <w:rPr>
          <w:rFonts w:ascii="Noto Sans" w:hAnsi="Noto Sans" w:cs="Noto Sans"/>
          <w:b/>
          <w:sz w:val="17"/>
          <w:szCs w:val="17"/>
        </w:rPr>
        <w:t>“BAJO PROTESTA DE DECIR VERDAD”</w:t>
      </w:r>
      <w:r w:rsidRPr="00E35C87">
        <w:rPr>
          <w:rFonts w:ascii="Noto Sans" w:hAnsi="Noto Sans" w:cs="Noto Sans"/>
          <w:sz w:val="17"/>
          <w:szCs w:val="17"/>
        </w:rPr>
        <w:t>, QUE DICHAS FACULTADES NO LE HAN SIDO REVOCADAS, NI LIMITADAS O MODIFICADAS EN FORMA ALGUNA, A LA FECHA EN QUE SE SUSCRIBE EL PRESENTE INSTRUMENTO JURÍDICO.</w:t>
      </w:r>
    </w:p>
    <w:p w:rsidR="00E26F70" w:rsidRPr="00E35C87" w:rsidRDefault="00E26F70" w:rsidP="00E26F70">
      <w:pPr>
        <w:tabs>
          <w:tab w:val="left" w:pos="7926"/>
        </w:tabs>
        <w:ind w:left="1985" w:hanging="851"/>
        <w:jc w:val="both"/>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sz w:val="17"/>
          <w:szCs w:val="17"/>
        </w:rPr>
        <w:tab/>
        <w:t>EL DOMICILIO DEL REPRESENTANTE LEGAL ES EL UBICADO EN ______________.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1.1.4</w:t>
      </w:r>
      <w:r w:rsidRPr="00E35C87">
        <w:rPr>
          <w:rFonts w:ascii="Noto Sans" w:hAnsi="Noto Sans" w:cs="Noto Sans"/>
          <w:b/>
          <w:bCs/>
          <w:sz w:val="17"/>
          <w:szCs w:val="17"/>
        </w:rPr>
        <w:tab/>
      </w:r>
      <w:r w:rsidRPr="00E35C87">
        <w:rPr>
          <w:rFonts w:ascii="Noto Sans" w:hAnsi="Noto Sans" w:cs="Noto Sans"/>
          <w:sz w:val="17"/>
          <w:szCs w:val="17"/>
        </w:rPr>
        <w:t>SU OBJETO SOCIAL, ENTRE OTROS CORRESPONDE A: ___________; POR LO QUE CUENTA CON LOS RECURSOS FINANCIEROS, TÉCNICOS, ADMINISTRATIVOS Y HUMANOS PARA OBLIGARSE, EN LOS TÉRMINOS Y CONDICIONES QUE SE ESTIPULAN EN EL PRESENTE CONVENIO.</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lastRenderedPageBreak/>
        <w:t>1.1.5</w:t>
      </w:r>
      <w:r w:rsidRPr="00E35C87">
        <w:rPr>
          <w:rFonts w:ascii="Noto Sans" w:hAnsi="Noto Sans" w:cs="Noto Sans"/>
          <w:b/>
          <w:bCs/>
          <w:sz w:val="17"/>
          <w:szCs w:val="17"/>
        </w:rPr>
        <w:tab/>
      </w:r>
      <w:r w:rsidRPr="00E35C87">
        <w:rPr>
          <w:rFonts w:ascii="Noto Sans" w:hAnsi="Noto Sans" w:cs="Noto Sans"/>
          <w:sz w:val="17"/>
          <w:szCs w:val="17"/>
        </w:rPr>
        <w:t>SEÑALA COMO DOMICILIO LEGAL PARA TODOS LOS EFECTOS QUE DERIVEN DEL PRESENTE CONVENIO, EL UBICADO EN:</w:t>
      </w:r>
    </w:p>
    <w:p w:rsidR="00E26F70"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4479"/>
        </w:tabs>
        <w:ind w:left="1134" w:hanging="567"/>
        <w:jc w:val="both"/>
        <w:rPr>
          <w:rFonts w:ascii="Noto Sans" w:hAnsi="Noto Sans" w:cs="Noto Sans"/>
          <w:sz w:val="17"/>
          <w:szCs w:val="17"/>
        </w:rPr>
      </w:pPr>
      <w:r w:rsidRPr="00E35C87">
        <w:rPr>
          <w:rFonts w:ascii="Noto Sans" w:hAnsi="Noto Sans" w:cs="Noto Sans"/>
          <w:b/>
          <w:sz w:val="17"/>
          <w:szCs w:val="17"/>
        </w:rPr>
        <w:t>2.1</w:t>
      </w:r>
      <w:r w:rsidRPr="00E35C87">
        <w:rPr>
          <w:rFonts w:ascii="Noto Sans" w:hAnsi="Noto Sans" w:cs="Noto Sans"/>
          <w:b/>
          <w:sz w:val="17"/>
          <w:szCs w:val="17"/>
        </w:rPr>
        <w:tab/>
        <w:t>“EL PARTICIPANTE B”</w:t>
      </w:r>
      <w:r w:rsidRPr="00E35C87">
        <w:rPr>
          <w:rFonts w:ascii="Noto Sans" w:hAnsi="Noto Sans" w:cs="Noto Sans"/>
          <w:bCs/>
          <w:sz w:val="17"/>
          <w:szCs w:val="17"/>
        </w:rPr>
        <w:t>,</w:t>
      </w:r>
      <w:r w:rsidRPr="00E35C87">
        <w:rPr>
          <w:rFonts w:ascii="Noto Sans" w:hAnsi="Noto Sans" w:cs="Noto Sans"/>
          <w:sz w:val="17"/>
          <w:szCs w:val="17"/>
        </w:rPr>
        <w:t xml:space="preserve"> DECLARA QUE:</w:t>
      </w:r>
    </w:p>
    <w:p w:rsidR="00E26F70" w:rsidRPr="00E35C87" w:rsidRDefault="00E26F70" w:rsidP="00E26F70">
      <w:pPr>
        <w:tabs>
          <w:tab w:val="left" w:pos="1272"/>
        </w:tabs>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t>2.1.1</w:t>
      </w:r>
      <w:r w:rsidRPr="00E35C87">
        <w:rPr>
          <w:rFonts w:ascii="Noto Sans" w:hAnsi="Noto Sans" w:cs="Noto Sans"/>
          <w:b/>
          <w:bCs/>
          <w:sz w:val="17"/>
          <w:szCs w:val="17"/>
        </w:rPr>
        <w:tab/>
      </w:r>
      <w:r w:rsidRPr="00E35C87">
        <w:rPr>
          <w:rFonts w:ascii="Noto Sans" w:hAnsi="Noto Sans" w:cs="Noto Sans"/>
          <w:sz w:val="17"/>
          <w:szCs w:val="17"/>
        </w:rPr>
        <w:t xml:space="preserve">ES UNA SOCIEDAD LEGALMENTE CONSTITUIDA DE CONFORMIDAD CON LAS LEYES DE LOS ESTADOS UNIDOS MEXICANOS, SEGÚN CONSTA EL TESTIMONIO </w:t>
      </w:r>
      <w:r w:rsidRPr="00E35C87">
        <w:rPr>
          <w:rFonts w:ascii="Noto Sans" w:hAnsi="Noto Sans" w:cs="Noto Sans"/>
          <w:b/>
          <w:i/>
          <w:sz w:val="17"/>
          <w:szCs w:val="17"/>
          <w:u w:val="single"/>
        </w:rPr>
        <w:t>(PÓLIZA)</w:t>
      </w:r>
      <w:r w:rsidRPr="00E35C87">
        <w:rPr>
          <w:rFonts w:ascii="Noto Sans" w:hAnsi="Noto Sans" w:cs="Noto Sans"/>
          <w:sz w:val="17"/>
          <w:szCs w:val="17"/>
        </w:rPr>
        <w:t xml:space="preserve"> DE LA ESCRITURA PÚBLICA NÚMERO ___, DE FECHA ___, PASADA ANTE LA FE DEL LIC. ____ NOTARIO </w:t>
      </w:r>
      <w:r w:rsidRPr="00E35C87">
        <w:rPr>
          <w:rFonts w:ascii="Noto Sans" w:hAnsi="Noto Sans" w:cs="Noto Sans"/>
          <w:b/>
          <w:i/>
          <w:sz w:val="17"/>
          <w:szCs w:val="17"/>
          <w:u w:val="single"/>
        </w:rPr>
        <w:t>(CORREDOR)</w:t>
      </w:r>
      <w:r w:rsidRPr="00E35C87">
        <w:rPr>
          <w:rFonts w:ascii="Noto Sans" w:hAnsi="Noto Sans" w:cs="Noto Sans"/>
          <w:sz w:val="17"/>
          <w:szCs w:val="17"/>
        </w:rPr>
        <w:t xml:space="preserve"> PÚBLICO NÚMERO ___, DEL __, E INSCRITA EN EL REGISTRO PÚBLICO DE LA PROPIEDAD Y DEL COMERCIO, EN EL FOLIO MERCANTIL NÚMERO ____ DE FECHA ____.</w:t>
      </w:r>
    </w:p>
    <w:p w:rsidR="00E26F70" w:rsidRPr="00E35C87"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 xml:space="preserve">EL ACTA CONSTITUTIVA DE LA SOCIEDAD __ </w:t>
      </w:r>
      <w:r w:rsidRPr="00E35C87">
        <w:rPr>
          <w:rFonts w:ascii="Noto Sans" w:hAnsi="Noto Sans" w:cs="Noto Sans"/>
          <w:b/>
          <w:i/>
          <w:sz w:val="17"/>
          <w:szCs w:val="17"/>
          <w:u w:val="single"/>
        </w:rPr>
        <w:t>(SI/NO)</w:t>
      </w:r>
      <w:r w:rsidRPr="00E35C87">
        <w:rPr>
          <w:rFonts w:ascii="Noto Sans" w:hAnsi="Noto Sans" w:cs="Noto Sans"/>
          <w:sz w:val="17"/>
          <w:szCs w:val="17"/>
        </w:rPr>
        <w:t xml:space="preserve"> HA TENIDO REFORMAS Y MODIFICACIONES.</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i/>
          <w:sz w:val="17"/>
          <w:szCs w:val="17"/>
          <w:u w:val="single"/>
        </w:rPr>
      </w:pPr>
      <w:r w:rsidRPr="00E35C87">
        <w:rPr>
          <w:rFonts w:ascii="Noto Sans" w:hAnsi="Noto Sans" w:cs="Noto Sans"/>
          <w:i/>
          <w:sz w:val="17"/>
          <w:szCs w:val="17"/>
          <w:u w:val="single"/>
        </w:rPr>
        <w:t>Nota: En su caso, se deberán relacionar las escrituras en que consten las reformas o modificaciones de la sociedad.</w:t>
      </w:r>
    </w:p>
    <w:p w:rsidR="00E26F70" w:rsidRPr="00E35C87" w:rsidRDefault="00E26F70" w:rsidP="00E26F70">
      <w:pPr>
        <w:tabs>
          <w:tab w:val="left" w:pos="1957"/>
        </w:tabs>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LOS NOMBRES DE SUS SOCIOS SON:</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_____________________ CON REGISTRO FEDERAL DE CONTRIBUYENTES ____.</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996"/>
        </w:tabs>
        <w:ind w:left="1999" w:hanging="865"/>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t>2.1.2</w:t>
      </w:r>
      <w:r w:rsidRPr="00E35C87">
        <w:rPr>
          <w:rFonts w:ascii="Noto Sans" w:hAnsi="Noto Sans" w:cs="Noto Sans"/>
          <w:b/>
          <w:bCs/>
          <w:sz w:val="17"/>
          <w:szCs w:val="17"/>
        </w:rPr>
        <w:tab/>
      </w:r>
      <w:r w:rsidRPr="00E35C87">
        <w:rPr>
          <w:rFonts w:ascii="Noto Sans" w:hAnsi="Noto Sans" w:cs="Noto Sans"/>
          <w:sz w:val="17"/>
          <w:szCs w:val="17"/>
        </w:rPr>
        <w:t>TIENE LOS SIGUIENTES REGISTROS OFICIALES: REGISTRO FEDERAL DE CONTRIBUYENTES NÚMERO __________ Y REGISTRO PATRONAL ANTE EL INSTITUTO MEXICANO DEL SEGURO SOCIAL NÚMERO 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2.1.3</w:t>
      </w:r>
      <w:r w:rsidRPr="00E35C87">
        <w:rPr>
          <w:rFonts w:ascii="Noto Sans" w:hAnsi="Noto Sans" w:cs="Noto Sans"/>
          <w:b/>
          <w:bCs/>
          <w:sz w:val="17"/>
          <w:szCs w:val="17"/>
        </w:rPr>
        <w:tab/>
      </w:r>
      <w:r w:rsidRPr="00E35C87">
        <w:rPr>
          <w:rFonts w:ascii="Noto Sans" w:hAnsi="Noto Sans" w:cs="Noto Sans"/>
          <w:sz w:val="17"/>
          <w:szCs w:val="17"/>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E35C87">
        <w:rPr>
          <w:rFonts w:ascii="Noto Sans" w:hAnsi="Noto Sans" w:cs="Noto Sans"/>
          <w:b/>
          <w:sz w:val="17"/>
          <w:szCs w:val="17"/>
        </w:rPr>
        <w:t>“BAJO PROTESTA DE DECIR VERDAD”</w:t>
      </w:r>
      <w:r w:rsidRPr="00E35C87">
        <w:rPr>
          <w:rFonts w:ascii="Noto Sans" w:hAnsi="Noto Sans" w:cs="Noto Sans"/>
          <w:sz w:val="17"/>
          <w:szCs w:val="17"/>
        </w:rPr>
        <w:t xml:space="preserve"> QUE DICHAS FACULTADES NO LE HAN SIDO REVOCADAS, NI LIMITADAS O MODIFICADAS EN FORMA ALGUNA, A LA FECHA EN QUE SE SUSCRIBE EL PRESENTE INSTRUMENTO JURÍDICO.</w:t>
      </w:r>
    </w:p>
    <w:p w:rsidR="00E26F70" w:rsidRPr="00E35C87" w:rsidRDefault="00E26F70" w:rsidP="00E26F70">
      <w:pPr>
        <w:tabs>
          <w:tab w:val="left" w:pos="7926"/>
        </w:tabs>
        <w:ind w:left="1985" w:hanging="851"/>
        <w:jc w:val="both"/>
        <w:rPr>
          <w:rFonts w:ascii="Noto Sans" w:hAnsi="Noto Sans" w:cs="Noto Sans"/>
          <w:b/>
          <w:sz w:val="17"/>
          <w:szCs w:val="17"/>
        </w:rPr>
      </w:pPr>
    </w:p>
    <w:p w:rsidR="00E26F70" w:rsidRPr="00E35C87" w:rsidRDefault="00E26F70" w:rsidP="00E26F70">
      <w:pPr>
        <w:tabs>
          <w:tab w:val="left" w:pos="7911"/>
        </w:tabs>
        <w:ind w:left="1980"/>
        <w:jc w:val="both"/>
        <w:rPr>
          <w:rFonts w:ascii="Noto Sans" w:hAnsi="Noto Sans" w:cs="Noto Sans"/>
          <w:sz w:val="17"/>
          <w:szCs w:val="17"/>
        </w:rPr>
      </w:pPr>
      <w:r w:rsidRPr="00E35C87">
        <w:rPr>
          <w:rFonts w:ascii="Noto Sans" w:hAnsi="Noto Sans" w:cs="Noto Sans"/>
          <w:sz w:val="17"/>
          <w:szCs w:val="17"/>
        </w:rPr>
        <w:t>EL DOMICILIO DE SU REPRESENTANTE LEGAL ES EL UBICADO EN 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2.1.4</w:t>
      </w:r>
      <w:r w:rsidRPr="00E35C87">
        <w:rPr>
          <w:rFonts w:ascii="Noto Sans" w:hAnsi="Noto Sans" w:cs="Noto Sans"/>
          <w:b/>
          <w:bCs/>
          <w:sz w:val="17"/>
          <w:szCs w:val="17"/>
        </w:rPr>
        <w:tab/>
      </w:r>
      <w:r w:rsidRPr="00E35C87">
        <w:rPr>
          <w:rFonts w:ascii="Noto Sans" w:hAnsi="Noto Sans" w:cs="Noto Sans"/>
          <w:sz w:val="17"/>
          <w:szCs w:val="17"/>
        </w:rPr>
        <w:t>SU OBJETO SOCIAL, ENTRE OTROS CORRESPONDE A: ___________; POR LO QUE CUENTA CON LOS RECURSOS FINANCIEROS, TÉCNICOS, ADMINISTRATIVOS Y HUMANOS PARA OBLIGARSE, EN LOS TÉRMINOS Y CONDICIONES QUE SE ESTIPULAN EN EL PRESENTE CONVENIO.</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898"/>
        </w:tabs>
        <w:ind w:left="1985" w:hanging="851"/>
        <w:rPr>
          <w:rFonts w:ascii="Noto Sans" w:hAnsi="Noto Sans" w:cs="Noto Sans"/>
          <w:sz w:val="17"/>
          <w:szCs w:val="17"/>
        </w:rPr>
      </w:pPr>
      <w:r w:rsidRPr="00E35C87">
        <w:rPr>
          <w:rFonts w:ascii="Noto Sans" w:hAnsi="Noto Sans" w:cs="Noto Sans"/>
          <w:b/>
          <w:bCs/>
          <w:sz w:val="17"/>
          <w:szCs w:val="17"/>
        </w:rPr>
        <w:t>2.1.5</w:t>
      </w:r>
      <w:r w:rsidRPr="00E35C87">
        <w:rPr>
          <w:rFonts w:ascii="Noto Sans" w:hAnsi="Noto Sans" w:cs="Noto Sans"/>
          <w:b/>
          <w:bCs/>
          <w:sz w:val="17"/>
          <w:szCs w:val="17"/>
        </w:rPr>
        <w:tab/>
      </w:r>
      <w:r w:rsidRPr="00E35C87">
        <w:rPr>
          <w:rFonts w:ascii="Noto Sans" w:hAnsi="Noto Sans" w:cs="Noto Sans"/>
          <w:sz w:val="17"/>
          <w:szCs w:val="17"/>
        </w:rPr>
        <w:t>SEÑALA COMO DOMICILIO LEGAL PARA TODOS LOS EFECTOS QUE DERIVEN DEL PRESENTE CONVENIO, EL UBICADO EN: ___________________________</w:t>
      </w:r>
    </w:p>
    <w:p w:rsidR="00E26F70" w:rsidRPr="00E35C87" w:rsidRDefault="00E26F70" w:rsidP="00E26F70">
      <w:pPr>
        <w:ind w:left="2340" w:hanging="540"/>
        <w:rPr>
          <w:rFonts w:ascii="Noto Sans" w:hAnsi="Noto Sans" w:cs="Noto Sans"/>
          <w:sz w:val="17"/>
          <w:szCs w:val="17"/>
        </w:rPr>
      </w:pPr>
    </w:p>
    <w:p w:rsidR="00E26F70" w:rsidRDefault="00E26F70" w:rsidP="00E26F70">
      <w:pPr>
        <w:ind w:left="1985"/>
        <w:rPr>
          <w:rFonts w:ascii="Noto Sans" w:hAnsi="Noto Sans" w:cs="Noto Sans"/>
          <w:b/>
          <w:sz w:val="17"/>
          <w:szCs w:val="17"/>
        </w:rPr>
      </w:pPr>
      <w:r w:rsidRPr="00E35C87">
        <w:rPr>
          <w:rFonts w:ascii="Noto Sans" w:hAnsi="Noto Sans" w:cs="Noto Sans"/>
          <w:b/>
          <w:i/>
          <w:sz w:val="17"/>
          <w:szCs w:val="17"/>
        </w:rPr>
        <w:t xml:space="preserve">(MENCIONAR E IDENTIFICAR A CUÁNTOS INTEGRANTES CONFORMAN LA PARTICIPACIÓN CONJUNTA PARA LA PRESENTACIÓN </w:t>
      </w:r>
      <w:r w:rsidRPr="00E35C87">
        <w:rPr>
          <w:rFonts w:ascii="Noto Sans" w:hAnsi="Noto Sans" w:cs="Noto Sans"/>
          <w:b/>
          <w:sz w:val="17"/>
          <w:szCs w:val="17"/>
        </w:rPr>
        <w:t>DE PROPOSICIONES).</w:t>
      </w:r>
      <w:r>
        <w:rPr>
          <w:rFonts w:ascii="Noto Sans" w:hAnsi="Noto Sans" w:cs="Noto Sans"/>
          <w:b/>
          <w:sz w:val="17"/>
          <w:szCs w:val="17"/>
        </w:rPr>
        <w:t xml:space="preserve"> </w:t>
      </w:r>
    </w:p>
    <w:p w:rsidR="00E26F70" w:rsidRDefault="00E26F70" w:rsidP="00E26F70">
      <w:pPr>
        <w:ind w:left="1985"/>
        <w:rPr>
          <w:rFonts w:ascii="Noto Sans" w:hAnsi="Noto Sans" w:cs="Noto Sans"/>
          <w:b/>
          <w:sz w:val="17"/>
          <w:szCs w:val="17"/>
        </w:rPr>
      </w:pPr>
    </w:p>
    <w:p w:rsidR="00E26F70" w:rsidRPr="00232E8F" w:rsidRDefault="00E26F70" w:rsidP="00E26F70">
      <w:pPr>
        <w:ind w:left="1985"/>
        <w:rPr>
          <w:rFonts w:ascii="Noto Sans" w:hAnsi="Noto Sans" w:cs="Noto Sans"/>
          <w:b/>
          <w:i/>
          <w:sz w:val="17"/>
          <w:szCs w:val="17"/>
        </w:rPr>
      </w:pPr>
      <w:r w:rsidRPr="006410FC">
        <w:rPr>
          <w:rFonts w:ascii="Noto Sans" w:hAnsi="Noto Sans" w:cs="Noto Sans"/>
          <w:b/>
          <w:i/>
          <w:sz w:val="17"/>
          <w:szCs w:val="17"/>
          <w:highlight w:val="yellow"/>
        </w:rPr>
        <w:t>PRECISAR SI LA PROPOSICIÓN CONJUNTA ES OFERTADA POR GRANDES EMPRESAS O SIN IDENTIFICACIÓN DE LA ESTRATIFICACIÓN DE SUS INTEGRANTES.</w:t>
      </w:r>
    </w:p>
    <w:p w:rsidR="00E26F70" w:rsidRPr="00232E8F" w:rsidRDefault="00E26F70" w:rsidP="00E26F70">
      <w:pPr>
        <w:ind w:left="1985"/>
        <w:rPr>
          <w:rFonts w:ascii="Noto Sans" w:hAnsi="Noto Sans" w:cs="Noto Sans"/>
          <w:sz w:val="17"/>
          <w:szCs w:val="17"/>
        </w:rPr>
      </w:pPr>
    </w:p>
    <w:p w:rsidR="00E26F70" w:rsidRPr="00232E8F" w:rsidRDefault="00E26F70" w:rsidP="00E26F70">
      <w:pPr>
        <w:ind w:left="567"/>
        <w:jc w:val="both"/>
        <w:rPr>
          <w:rFonts w:ascii="Noto Sans" w:hAnsi="Noto Sans" w:cs="Noto Sans"/>
          <w:sz w:val="17"/>
          <w:szCs w:val="17"/>
        </w:rPr>
      </w:pPr>
    </w:p>
    <w:p w:rsidR="00E26F70" w:rsidRPr="00232E8F" w:rsidRDefault="00E26F70" w:rsidP="00E26F70">
      <w:pPr>
        <w:numPr>
          <w:ilvl w:val="1"/>
          <w:numId w:val="5"/>
        </w:numPr>
        <w:tabs>
          <w:tab w:val="num" w:pos="933"/>
          <w:tab w:val="left" w:pos="3279"/>
        </w:tabs>
        <w:suppressAutoHyphens/>
        <w:jc w:val="both"/>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DECLARAN QUE:</w:t>
      </w:r>
    </w:p>
    <w:p w:rsidR="00E26F70" w:rsidRPr="00232E8F" w:rsidRDefault="00E26F70" w:rsidP="00E26F70">
      <w:pPr>
        <w:tabs>
          <w:tab w:val="left" w:pos="1272"/>
        </w:tabs>
        <w:rPr>
          <w:rFonts w:ascii="Noto Sans" w:hAnsi="Noto Sans" w:cs="Noto Sans"/>
          <w:sz w:val="17"/>
          <w:szCs w:val="17"/>
        </w:rPr>
      </w:pPr>
    </w:p>
    <w:p w:rsidR="00E26F70" w:rsidRPr="00232E8F" w:rsidRDefault="00E26F70" w:rsidP="00E26F70">
      <w:pPr>
        <w:numPr>
          <w:ilvl w:val="2"/>
          <w:numId w:val="5"/>
        </w:numPr>
        <w:tabs>
          <w:tab w:val="num" w:pos="606"/>
        </w:tabs>
        <w:suppressAutoHyphens/>
        <w:ind w:left="1440" w:hanging="720"/>
        <w:jc w:val="both"/>
        <w:rPr>
          <w:rFonts w:ascii="Noto Sans" w:hAnsi="Noto Sans" w:cs="Noto Sans"/>
          <w:sz w:val="17"/>
          <w:szCs w:val="17"/>
        </w:rPr>
      </w:pPr>
      <w:r w:rsidRPr="00232E8F">
        <w:rPr>
          <w:rFonts w:ascii="Noto Sans" w:hAnsi="Noto Sans" w:cs="Noto Sans"/>
          <w:sz w:val="17"/>
          <w:szCs w:val="17"/>
        </w:rPr>
        <w:t>CONOCEN LOS REQUISITOS Y CONDICIONES ESTIPULADAS EN LAS BASES DE LA CONVOCATORIA A LA LICITACIÓN PÚBLICA NACIONAL____________.</w:t>
      </w:r>
    </w:p>
    <w:p w:rsidR="00E26F70" w:rsidRPr="00E35C87" w:rsidRDefault="00E26F70" w:rsidP="00E26F70">
      <w:pPr>
        <w:tabs>
          <w:tab w:val="left" w:pos="1854"/>
        </w:tabs>
        <w:rPr>
          <w:rFonts w:ascii="Noto Sans" w:hAnsi="Noto Sans" w:cs="Noto Sans"/>
          <w:sz w:val="17"/>
          <w:szCs w:val="17"/>
        </w:rPr>
      </w:pPr>
    </w:p>
    <w:p w:rsidR="00E26F70" w:rsidRDefault="00E26F70" w:rsidP="00E26F70">
      <w:pPr>
        <w:numPr>
          <w:ilvl w:val="2"/>
          <w:numId w:val="5"/>
        </w:numPr>
        <w:tabs>
          <w:tab w:val="num" w:pos="606"/>
        </w:tabs>
        <w:suppressAutoHyphens/>
        <w:ind w:left="1440" w:hanging="720"/>
        <w:jc w:val="both"/>
        <w:rPr>
          <w:rFonts w:ascii="Noto Sans" w:hAnsi="Noto Sans" w:cs="Noto Sans"/>
          <w:b/>
          <w:sz w:val="17"/>
          <w:szCs w:val="17"/>
        </w:rPr>
      </w:pPr>
      <w:r w:rsidRPr="00E35C87">
        <w:rPr>
          <w:rFonts w:ascii="Noto Sans" w:hAnsi="Noto Sans" w:cs="Noto Sans"/>
          <w:sz w:val="17"/>
          <w:szCs w:val="17"/>
        </w:rPr>
        <w:t xml:space="preserve">MANIFIESTAN SU CONFORMIDAD EN FORMALIZAR EL PRESENTE CONVENIO, CON EL OBJETO DE PARTICIPAR CONJUNTAMENTE EN LA LICITACIÓN, PRESENTANDO PROPOSICIÓN TÉCNICA Y ECONÓMICA, CUMPLIENDO CON LO ESTABLECIDO EN LAS BASES DE LA LICITACIÓN Y CON LO DISPUESTO EN LOS </w:t>
      </w:r>
      <w:r w:rsidRPr="00E35C87">
        <w:rPr>
          <w:rFonts w:ascii="Noto Sans" w:hAnsi="Noto Sans" w:cs="Noto Sans"/>
          <w:b/>
          <w:sz w:val="17"/>
          <w:szCs w:val="17"/>
        </w:rPr>
        <w:t>ARTÍCULOS 45</w:t>
      </w:r>
      <w:r w:rsidRPr="00E35C87">
        <w:rPr>
          <w:rFonts w:ascii="Noto Sans" w:hAnsi="Noto Sans" w:cs="Noto Sans"/>
          <w:sz w:val="17"/>
          <w:szCs w:val="17"/>
        </w:rPr>
        <w:t xml:space="preserve">, DE LA LEY DE ADQUISICIONES, ARRENDAMIENTOS Y SERVICIOS DEL SECTOR PÚBLICO </w:t>
      </w:r>
      <w:r w:rsidRPr="00E35C87">
        <w:rPr>
          <w:rFonts w:ascii="Noto Sans" w:hAnsi="Noto Sans" w:cs="Noto Sans"/>
          <w:b/>
          <w:sz w:val="17"/>
          <w:szCs w:val="17"/>
        </w:rPr>
        <w:t>Y 88 DE SU REGLAMENTO.</w:t>
      </w:r>
    </w:p>
    <w:p w:rsidR="00E26F70" w:rsidRDefault="00E26F70" w:rsidP="00E26F70">
      <w:pPr>
        <w:pStyle w:val="Prrafodelista"/>
        <w:rPr>
          <w:rFonts w:ascii="Noto Sans" w:hAnsi="Noto Sans" w:cs="Noto Sans"/>
          <w:b/>
          <w:sz w:val="17"/>
          <w:szCs w:val="17"/>
        </w:rPr>
      </w:pPr>
    </w:p>
    <w:p w:rsidR="00E26F70" w:rsidRPr="00E35C87" w:rsidRDefault="00E26F70" w:rsidP="00E26F70">
      <w:pPr>
        <w:ind w:left="1248" w:hanging="540"/>
        <w:rPr>
          <w:rFonts w:ascii="Noto Sans" w:hAnsi="Noto Sans" w:cs="Noto Sans"/>
          <w:sz w:val="17"/>
          <w:szCs w:val="17"/>
        </w:rPr>
      </w:pPr>
      <w:r w:rsidRPr="00E35C87">
        <w:rPr>
          <w:rFonts w:ascii="Noto Sans" w:hAnsi="Noto Sans" w:cs="Noto Sans"/>
          <w:sz w:val="17"/>
          <w:szCs w:val="17"/>
        </w:rPr>
        <w:t>EXPUESTO LO ANTERIOR, LAS PARTES OTORGAN LAS SIGUIENTES:</w:t>
      </w:r>
    </w:p>
    <w:p w:rsidR="00E26F70" w:rsidRPr="00E35C87" w:rsidRDefault="00E26F70" w:rsidP="00E26F70">
      <w:pPr>
        <w:ind w:left="2340" w:hanging="540"/>
        <w:rPr>
          <w:rFonts w:ascii="Noto Sans" w:hAnsi="Noto Sans" w:cs="Noto Sans"/>
          <w:sz w:val="17"/>
          <w:szCs w:val="17"/>
        </w:rPr>
      </w:pPr>
    </w:p>
    <w:p w:rsidR="00E26F70" w:rsidRPr="00E35C87" w:rsidRDefault="00E26F70" w:rsidP="00E26F70">
      <w:pPr>
        <w:jc w:val="center"/>
        <w:rPr>
          <w:rFonts w:ascii="Noto Sans" w:hAnsi="Noto Sans" w:cs="Noto Sans"/>
          <w:b/>
          <w:sz w:val="17"/>
          <w:szCs w:val="17"/>
        </w:rPr>
      </w:pPr>
      <w:r w:rsidRPr="00E35C87">
        <w:rPr>
          <w:rFonts w:ascii="Noto Sans" w:hAnsi="Noto Sans" w:cs="Noto Sans"/>
          <w:b/>
          <w:sz w:val="17"/>
          <w:szCs w:val="17"/>
        </w:rPr>
        <w:t>CLÁUSULAS</w:t>
      </w:r>
    </w:p>
    <w:p w:rsidR="00E26F70" w:rsidRPr="00E35C87" w:rsidRDefault="00E26F70" w:rsidP="00E26F70">
      <w:pPr>
        <w:jc w:val="center"/>
        <w:rPr>
          <w:rFonts w:ascii="Noto Sans" w:hAnsi="Noto Sans" w:cs="Noto Sans"/>
          <w:b/>
          <w:sz w:val="17"/>
          <w:szCs w:val="17"/>
        </w:rPr>
      </w:pPr>
    </w:p>
    <w:p w:rsidR="00E26F70" w:rsidRPr="00E35C87" w:rsidRDefault="00E26F70" w:rsidP="00E26F70">
      <w:pPr>
        <w:overflowPunct w:val="0"/>
        <w:autoSpaceDE w:val="0"/>
        <w:ind w:left="1943" w:hanging="1403"/>
        <w:jc w:val="both"/>
        <w:textAlignment w:val="baseline"/>
        <w:rPr>
          <w:rFonts w:ascii="Noto Sans" w:eastAsia="Calibri" w:hAnsi="Noto Sans" w:cs="Noto Sans"/>
          <w:b/>
          <w:bCs/>
          <w:sz w:val="17"/>
          <w:szCs w:val="17"/>
        </w:rPr>
      </w:pPr>
      <w:r w:rsidRPr="00E35C87">
        <w:rPr>
          <w:rFonts w:ascii="Noto Sans" w:eastAsia="Calibri" w:hAnsi="Noto Sans" w:cs="Noto Sans"/>
          <w:b/>
          <w:bCs/>
          <w:sz w:val="17"/>
          <w:szCs w:val="17"/>
        </w:rPr>
        <w:t>PRIMERA.-</w:t>
      </w:r>
      <w:r w:rsidRPr="00E35C87">
        <w:rPr>
          <w:rFonts w:ascii="Noto Sans" w:eastAsia="Calibri" w:hAnsi="Noto Sans" w:cs="Noto Sans"/>
          <w:b/>
          <w:bCs/>
          <w:sz w:val="17"/>
          <w:szCs w:val="17"/>
        </w:rPr>
        <w:tab/>
        <w:t>OBJETO.- “PARTICIPACIÓN CONJUNTA”.</w:t>
      </w:r>
    </w:p>
    <w:p w:rsidR="00E26F70" w:rsidRPr="00E35C87" w:rsidRDefault="00E26F70" w:rsidP="00E26F70">
      <w:pPr>
        <w:overflowPunct w:val="0"/>
        <w:autoSpaceDE w:val="0"/>
        <w:ind w:left="1943" w:hanging="1403"/>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r w:rsidRPr="00E35C87">
        <w:rPr>
          <w:rFonts w:ascii="Noto Sans" w:eastAsia="Calibri" w:hAnsi="Noto Sans" w:cs="Noto Sans"/>
          <w:b/>
          <w:bCs/>
          <w:sz w:val="17"/>
          <w:szCs w:val="17"/>
        </w:rPr>
        <w:t>“LAS PARTES”</w:t>
      </w:r>
      <w:r w:rsidRPr="00E35C87">
        <w:rPr>
          <w:rFonts w:ascii="Noto Sans" w:eastAsia="Calibri" w:hAnsi="Noto Sans" w:cs="Noto Sans"/>
          <w:sz w:val="17"/>
          <w:szCs w:val="17"/>
        </w:rPr>
        <w:t xml:space="preserve"> CONVIENEN, EN CONJUNTAR SUS RECURSOS TÉCNICOS, LEGALES, ADMINISTRATIVOS, ECONÓMICOS Y FINANCIEROS PARA PRESENTAR PROPOSICIÓN TÉCNICA Y ECONÓMICA EN LA LICITACIÓN </w:t>
      </w:r>
      <w:r w:rsidRPr="00232E8F">
        <w:rPr>
          <w:rFonts w:ascii="Noto Sans" w:eastAsia="Calibri" w:hAnsi="Noto Sans" w:cs="Noto Sans"/>
          <w:sz w:val="17"/>
          <w:szCs w:val="17"/>
        </w:rPr>
        <w:t>PÚBLICA NACIONAL NÚMERO _________ Y EN CASO DE SER ADJUDICATARIO DEL CONTRATO, SE OBLIGAN A PRESTAR EL SERVICIO OBJETO DEL CONVENIO, CON LA PARTICIPACIÓN SIGUIENTE:</w:t>
      </w: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PARTICIPANTE “A”:</w:t>
      </w:r>
      <w:r w:rsidRPr="00232E8F">
        <w:rPr>
          <w:rFonts w:ascii="Noto Sans" w:eastAsia="Calibri" w:hAnsi="Noto Sans" w:cs="Noto Sans"/>
          <w:sz w:val="17"/>
          <w:szCs w:val="17"/>
        </w:rPr>
        <w:t xml:space="preserve"> </w:t>
      </w:r>
      <w:r w:rsidRPr="00232E8F">
        <w:rPr>
          <w:rFonts w:ascii="Noto Sans" w:eastAsia="Calibri" w:hAnsi="Noto Sans" w:cs="Noto Sans"/>
          <w:b/>
          <w:bCs/>
          <w:i/>
          <w:iCs/>
          <w:sz w:val="17"/>
          <w:szCs w:val="17"/>
          <w:u w:val="single"/>
        </w:rPr>
        <w:t>(DESCRIBIR LA PARTE QUE SE OBLIGA A SUMINISTRAR)</w:t>
      </w:r>
      <w:r w:rsidRPr="00232E8F">
        <w:rPr>
          <w:rFonts w:ascii="Noto Sans" w:eastAsia="Calibri" w:hAnsi="Noto Sans" w:cs="Noto Sans"/>
          <w:sz w:val="17"/>
          <w:szCs w:val="17"/>
        </w:rPr>
        <w:t>.</w:t>
      </w: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PARTICIPANTE “B”:</w:t>
      </w:r>
      <w:r w:rsidRPr="00232E8F">
        <w:rPr>
          <w:rFonts w:ascii="Noto Sans" w:eastAsia="Calibri" w:hAnsi="Noto Sans" w:cs="Noto Sans"/>
          <w:sz w:val="17"/>
          <w:szCs w:val="17"/>
        </w:rPr>
        <w:t xml:space="preserve"> </w:t>
      </w:r>
      <w:r w:rsidRPr="00232E8F">
        <w:rPr>
          <w:rFonts w:ascii="Noto Sans" w:eastAsia="Calibri" w:hAnsi="Noto Sans" w:cs="Noto Sans"/>
          <w:b/>
          <w:bCs/>
          <w:i/>
          <w:iCs/>
          <w:sz w:val="17"/>
          <w:szCs w:val="17"/>
          <w:u w:val="single"/>
        </w:rPr>
        <w:t>(DESCRIBIR LA PARTE QUE SE OBLIGA A SUMINISTRAR)</w:t>
      </w:r>
      <w:r w:rsidRPr="00232E8F">
        <w:rPr>
          <w:rFonts w:ascii="Noto Sans" w:eastAsia="Calibri" w:hAnsi="Noto Sans" w:cs="Noto Sans"/>
          <w:sz w:val="17"/>
          <w:szCs w:val="17"/>
        </w:rPr>
        <w:t>.</w:t>
      </w: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71"/>
        <w:jc w:val="both"/>
        <w:textAlignment w:val="baseline"/>
        <w:rPr>
          <w:rFonts w:ascii="Noto Sans" w:eastAsia="Calibri" w:hAnsi="Noto Sans" w:cs="Noto Sans"/>
          <w:sz w:val="17"/>
          <w:szCs w:val="17"/>
        </w:rPr>
      </w:pPr>
      <w:r w:rsidRPr="00232E8F">
        <w:rPr>
          <w:rFonts w:ascii="Noto Sans" w:eastAsia="Calibri" w:hAnsi="Noto Sans" w:cs="Noto Sans"/>
          <w:i/>
          <w:iCs/>
          <w:sz w:val="17"/>
          <w:szCs w:val="17"/>
          <w:u w:val="single"/>
        </w:rPr>
        <w:t xml:space="preserve">(CADA UNO DE LOS INTEGRANTES QUE CONFORMAN LA PARTICIPACIÓN CONJUNTA PARA LA PRESENTACIÓN </w:t>
      </w:r>
      <w:r w:rsidRPr="00232E8F">
        <w:rPr>
          <w:rFonts w:ascii="Noto Sans" w:eastAsia="Calibri" w:hAnsi="Noto Sans" w:cs="Noto Sans"/>
          <w:i/>
          <w:iCs/>
          <w:sz w:val="17"/>
          <w:szCs w:val="17"/>
        </w:rPr>
        <w:t xml:space="preserve">DE </w:t>
      </w:r>
      <w:r w:rsidRPr="00232E8F">
        <w:rPr>
          <w:rFonts w:ascii="Noto Sans" w:eastAsia="Calibri" w:hAnsi="Noto Sans" w:cs="Noto Sans"/>
          <w:sz w:val="17"/>
          <w:szCs w:val="17"/>
        </w:rPr>
        <w:t>PROPOSICIONES DEBERÁ DESCRIBIR LA PARTE QUE SE OBLIGA A ENTREGAR).</w:t>
      </w:r>
    </w:p>
    <w:p w:rsidR="00E26F70" w:rsidRPr="00232E8F" w:rsidRDefault="00E26F70" w:rsidP="00E26F70">
      <w:pPr>
        <w:overflowPunct w:val="0"/>
        <w:autoSpaceDE w:val="0"/>
        <w:ind w:left="1971"/>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43" w:hanging="1403"/>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SEGUNDA.-</w:t>
      </w:r>
      <w:r w:rsidRPr="00232E8F">
        <w:rPr>
          <w:rFonts w:ascii="Noto Sans" w:eastAsia="Calibri" w:hAnsi="Noto Sans" w:cs="Noto Sans"/>
          <w:b/>
          <w:bCs/>
          <w:sz w:val="17"/>
          <w:szCs w:val="17"/>
        </w:rPr>
        <w:tab/>
        <w:t>REPRESENTANTE COMÚN Y OBLIGADO SOLIDARIO.</w:t>
      </w:r>
    </w:p>
    <w:p w:rsidR="00E26F70" w:rsidRPr="00232E8F" w:rsidRDefault="00E26F70" w:rsidP="00E26F70">
      <w:pPr>
        <w:overflowPunct w:val="0"/>
        <w:autoSpaceDE w:val="0"/>
        <w:ind w:left="1943" w:hanging="1403"/>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“LAS PARTES” ACEPTAN</w:t>
      </w:r>
      <w:r w:rsidRPr="00232E8F">
        <w:rPr>
          <w:rFonts w:ascii="Noto Sans" w:eastAsia="Calibri" w:hAnsi="Noto Sans" w:cs="Noto Sans"/>
          <w:sz w:val="17"/>
          <w:szCs w:val="17"/>
        </w:rPr>
        <w:t xml:space="preserve"> EXPRESAMENTE EN DESIGNAR COMO REPRESENTANTE COMÚN AL </w:t>
      </w:r>
      <w:r w:rsidRPr="00232E8F">
        <w:rPr>
          <w:rFonts w:ascii="Noto Sans" w:eastAsia="Calibri" w:hAnsi="Noto Sans" w:cs="Noto Sans"/>
          <w:b/>
          <w:bCs/>
          <w:sz w:val="17"/>
          <w:szCs w:val="17"/>
          <w:u w:val="single"/>
        </w:rPr>
        <w:t>PARTICIPANTE (“A” O “B”) (</w:t>
      </w:r>
      <w:r w:rsidRPr="00232E8F">
        <w:rPr>
          <w:rFonts w:ascii="Noto Sans" w:eastAsia="Calibri" w:hAnsi="Noto Sans" w:cs="Noto Sans"/>
          <w:b/>
          <w:bCs/>
          <w:i/>
          <w:iCs/>
          <w:sz w:val="17"/>
          <w:szCs w:val="17"/>
          <w:u w:val="single"/>
        </w:rPr>
        <w:t xml:space="preserve">LOS PARTICIPANTES, DEBERÁN INDICAR CUÁL DE ELLOS SERÁ EL REPRESENTANTE COMÚN) </w:t>
      </w:r>
      <w:r w:rsidRPr="00232E8F">
        <w:rPr>
          <w:rFonts w:ascii="Noto Sans" w:eastAsia="Calibri" w:hAnsi="Noto Sans" w:cs="Noto Sans"/>
          <w:sz w:val="17"/>
          <w:szCs w:val="17"/>
        </w:rPr>
        <w:t>A TRAVÉS DEL PRESENTE INSTRUMENTO, OTORGÁNDOLE PODER AMPLIO Y SUFICIENTE, PARA ATENDER TODO LO RELACIONADO CON LAS PROPOSICIONES TÉCNICA Y ECONÓMICA EN EL PROCEDIMIENTO DE LICITACIÓN, ASÍ COMO PARA SUSCRIBIR DICHAS PROPOSICIONES.</w:t>
      </w: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sz w:val="17"/>
          <w:szCs w:val="17"/>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71" w:hanging="1431"/>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TERCERA.-</w:t>
      </w:r>
      <w:r w:rsidRPr="00232E8F">
        <w:rPr>
          <w:rFonts w:ascii="Noto Sans" w:eastAsia="Calibri" w:hAnsi="Noto Sans" w:cs="Noto Sans"/>
          <w:b/>
          <w:bCs/>
          <w:sz w:val="17"/>
          <w:szCs w:val="17"/>
        </w:rPr>
        <w:tab/>
        <w:t>DEL COBRO DE LOS CFDI</w:t>
      </w:r>
    </w:p>
    <w:p w:rsidR="00E26F70" w:rsidRPr="00232E8F" w:rsidRDefault="00E26F70" w:rsidP="00E26F70">
      <w:pPr>
        <w:overflowPunct w:val="0"/>
        <w:autoSpaceDE w:val="0"/>
        <w:ind w:left="1971" w:hanging="1431"/>
        <w:jc w:val="both"/>
        <w:textAlignment w:val="baseline"/>
        <w:rPr>
          <w:rFonts w:ascii="Noto Sans" w:eastAsia="Calibri" w:hAnsi="Noto Sans" w:cs="Noto Sans"/>
          <w:b/>
          <w:bCs/>
          <w:sz w:val="17"/>
          <w:szCs w:val="17"/>
        </w:rPr>
      </w:pPr>
    </w:p>
    <w:p w:rsidR="00E26F70" w:rsidRPr="00E35C87"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“LAS PARTES”</w:t>
      </w:r>
      <w:r w:rsidRPr="00232E8F">
        <w:rPr>
          <w:rFonts w:ascii="Noto Sans" w:eastAsia="Calibri" w:hAnsi="Noto Sans" w:cs="Noto Sans"/>
          <w:sz w:val="17"/>
          <w:szCs w:val="17"/>
        </w:rPr>
        <w:t xml:space="preserve"> CONVIENEN EXPRESAMENTE, QUE “EL PARTICIPANTE______ </w:t>
      </w:r>
      <w:r w:rsidRPr="00232E8F">
        <w:rPr>
          <w:rFonts w:ascii="Noto Sans" w:eastAsia="Calibri" w:hAnsi="Noto Sans" w:cs="Noto Sans"/>
          <w:b/>
          <w:bCs/>
          <w:i/>
          <w:iCs/>
          <w:sz w:val="17"/>
          <w:szCs w:val="17"/>
          <w:u w:val="single"/>
        </w:rPr>
        <w:t>(LOS PARTICIPANTES, DEBERÁN INDICAR CUÁL DE ELLOS ESTARÁ FACULTADO PARA REALIZAR EL COBRO)</w:t>
      </w:r>
      <w:r w:rsidRPr="00232E8F">
        <w:rPr>
          <w:rFonts w:ascii="Noto Sans" w:eastAsia="Calibri" w:hAnsi="Noto Sans" w:cs="Noto Sans"/>
          <w:sz w:val="17"/>
          <w:szCs w:val="17"/>
        </w:rPr>
        <w:t>, PARA EFECTUAR EL COBRO DE LOS CFDI RELATIVAS AL SERVICIO QUE SE PRESTE AL IMSS, CON MOTIVO DEL CONTRATO QUE SE DERIVE DE LA LICITACIÓN PÚBLICA NACIONAL NÚMERO</w:t>
      </w:r>
      <w:r w:rsidRPr="00E35C87">
        <w:rPr>
          <w:rFonts w:ascii="Noto Sans" w:eastAsia="Calibri" w:hAnsi="Noto Sans" w:cs="Noto Sans"/>
          <w:sz w:val="17"/>
          <w:szCs w:val="17"/>
        </w:rPr>
        <w:t xml:space="preserve"> ___.</w:t>
      </w:r>
    </w:p>
    <w:p w:rsidR="00E26F70" w:rsidRPr="00E35C87"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E35C87" w:rsidRDefault="00E26F70" w:rsidP="00E26F70">
      <w:pPr>
        <w:overflowPunct w:val="0"/>
        <w:autoSpaceDE w:val="0"/>
        <w:ind w:left="1985" w:hanging="1425"/>
        <w:jc w:val="both"/>
        <w:textAlignment w:val="baseline"/>
        <w:rPr>
          <w:rFonts w:ascii="Noto Sans" w:eastAsia="Calibri" w:hAnsi="Noto Sans" w:cs="Noto Sans"/>
          <w:b/>
          <w:bCs/>
          <w:sz w:val="17"/>
          <w:szCs w:val="17"/>
        </w:rPr>
      </w:pPr>
      <w:r w:rsidRPr="00E35C87">
        <w:rPr>
          <w:rFonts w:ascii="Noto Sans" w:eastAsia="Calibri" w:hAnsi="Noto Sans" w:cs="Noto Sans"/>
          <w:b/>
          <w:bCs/>
          <w:sz w:val="17"/>
          <w:szCs w:val="17"/>
        </w:rPr>
        <w:t>CUARTA.-</w:t>
      </w:r>
      <w:r w:rsidRPr="00E35C87">
        <w:rPr>
          <w:rFonts w:ascii="Noto Sans" w:eastAsia="Calibri" w:hAnsi="Noto Sans" w:cs="Noto Sans"/>
          <w:b/>
          <w:bCs/>
          <w:sz w:val="17"/>
          <w:szCs w:val="17"/>
        </w:rPr>
        <w:tab/>
        <w:t>VIGENCIA.</w:t>
      </w:r>
    </w:p>
    <w:p w:rsidR="00E26F70" w:rsidRPr="00E35C87" w:rsidRDefault="00E26F70" w:rsidP="00E26F70">
      <w:pPr>
        <w:overflowPunct w:val="0"/>
        <w:autoSpaceDE w:val="0"/>
        <w:ind w:left="1985" w:hanging="1425"/>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r w:rsidRPr="00E35C87">
        <w:rPr>
          <w:rFonts w:ascii="Noto Sans" w:eastAsia="Calibri" w:hAnsi="Noto Sans" w:cs="Noto Sans"/>
          <w:b/>
          <w:bCs/>
          <w:sz w:val="17"/>
          <w:szCs w:val="17"/>
        </w:rPr>
        <w:t>“LAS PARTES”</w:t>
      </w:r>
      <w:r w:rsidRPr="00E35C87">
        <w:rPr>
          <w:rFonts w:ascii="Noto Sans" w:eastAsia="Calibri" w:hAnsi="Noto Sans" w:cs="Noto Sans"/>
          <w:sz w:val="17"/>
          <w:szCs w:val="17"/>
        </w:rPr>
        <w:t xml:space="preserve"> CONVIENEN, EN QUE </w:t>
      </w:r>
      <w:r w:rsidRPr="00232E8F">
        <w:rPr>
          <w:rFonts w:ascii="Noto Sans" w:eastAsia="Calibri" w:hAnsi="Noto Sans" w:cs="Noto Sans"/>
          <w:sz w:val="17"/>
          <w:szCs w:val="17"/>
        </w:rPr>
        <w:t>LA VIGENCIA DEL PRESENTE CONVENIO SERÁ EL DEL PERÍODO DURANTE EL CUAL SE DESARROLLE EL PROCEDIMIENTO DE LA LICITACIÓN PÚBLICA NACIONAL NÚMERO __________, INCLUYENDO, EN SU CASO, DE RESULTAR ADJUDICADOS DEL CONTRATO, EL PLAZO QUE SE ESTIPULE EN ÉSTE Y EL QUE PUDIERA RESULTAR DE CONVENIOS DE MODIFICACIÓN.</w:t>
      </w: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p>
    <w:p w:rsidR="00E26F70" w:rsidRPr="00232E8F" w:rsidRDefault="00E26F70" w:rsidP="00E26F70">
      <w:pPr>
        <w:ind w:left="2340" w:hanging="540"/>
        <w:jc w:val="center"/>
        <w:rPr>
          <w:rFonts w:ascii="Noto Sans" w:hAnsi="Noto Sans" w:cs="Noto Sans"/>
          <w:sz w:val="17"/>
          <w:szCs w:val="17"/>
        </w:rPr>
      </w:pPr>
    </w:p>
    <w:p w:rsidR="00E26F70" w:rsidRPr="00232E8F" w:rsidRDefault="00E26F70" w:rsidP="00E26F70">
      <w:pPr>
        <w:overflowPunct w:val="0"/>
        <w:autoSpaceDE w:val="0"/>
        <w:ind w:left="1999" w:hanging="1459"/>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QUINTA.-</w:t>
      </w:r>
      <w:r w:rsidRPr="00232E8F">
        <w:rPr>
          <w:rFonts w:ascii="Noto Sans" w:eastAsia="Calibri" w:hAnsi="Noto Sans" w:cs="Noto Sans"/>
          <w:b/>
          <w:bCs/>
          <w:sz w:val="17"/>
          <w:szCs w:val="17"/>
        </w:rPr>
        <w:tab/>
        <w:t>OBLIGACIONES.</w:t>
      </w:r>
    </w:p>
    <w:p w:rsidR="00E26F70" w:rsidRPr="00232E8F" w:rsidRDefault="00E26F70" w:rsidP="00E26F70">
      <w:pPr>
        <w:ind w:left="1800" w:hanging="1260"/>
        <w:rPr>
          <w:rFonts w:ascii="Noto Sans" w:hAnsi="Noto Sans" w:cs="Noto Sans"/>
          <w:sz w:val="17"/>
          <w:szCs w:val="17"/>
        </w:rPr>
      </w:pPr>
    </w:p>
    <w:p w:rsidR="00E26F70" w:rsidRPr="00232E8F" w:rsidRDefault="00E26F70" w:rsidP="00E26F70">
      <w:pPr>
        <w:ind w:left="1999" w:firstLine="14"/>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E26F70" w:rsidRPr="00232E8F" w:rsidRDefault="00E26F70" w:rsidP="00E26F70">
      <w:pPr>
        <w:ind w:left="1999" w:firstLine="14"/>
        <w:rPr>
          <w:rFonts w:ascii="Noto Sans" w:hAnsi="Noto Sans" w:cs="Noto Sans"/>
          <w:sz w:val="17"/>
          <w:szCs w:val="17"/>
        </w:rPr>
      </w:pPr>
    </w:p>
    <w:p w:rsidR="00E26F70" w:rsidRPr="00E35C87" w:rsidRDefault="00E26F70" w:rsidP="00E26F70">
      <w:pPr>
        <w:ind w:left="1999" w:firstLine="14"/>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ACEPTAN Y SE OBLIGAN A PROTOCOLIZAR ANTE NOTARIO PÚBLICO EL PRESENTE CONVENIO, EN CASO DE RESULTAR ADJUDICADOS DEL CONTRATO QUE SE DERIVE DEL FALLO EMITIDO EN LA LICITACIÓN PÚBLICA </w:t>
      </w:r>
      <w:r w:rsidRPr="00232E8F">
        <w:rPr>
          <w:rFonts w:ascii="Noto Sans" w:eastAsia="Calibri" w:hAnsi="Noto Sans" w:cs="Noto Sans"/>
          <w:sz w:val="17"/>
          <w:szCs w:val="17"/>
        </w:rPr>
        <w:t>NACIONAL</w:t>
      </w:r>
      <w:r w:rsidRPr="00232E8F">
        <w:rPr>
          <w:rFonts w:ascii="Noto Sans" w:hAnsi="Noto Sans" w:cs="Noto Sans"/>
          <w:sz w:val="17"/>
          <w:szCs w:val="17"/>
        </w:rPr>
        <w:t xml:space="preserve"> NÚMERO _________ EN QUE PARTICIPAN Y, QUE EL PRESENTE INSTRUMENTO, DEBIDAMENTE PROTOCOLIZADO, FORMARÁ PARTE INTEGRANTE DEL CONTRATO QUE SUSCRIBAN LOS REPRESENTANTES LEGALES DE CADA INTEGRANTE Y EL IMSS.</w:t>
      </w:r>
      <w:r w:rsidRPr="00E35C87">
        <w:rPr>
          <w:rFonts w:ascii="Noto Sans" w:hAnsi="Noto Sans" w:cs="Noto Sans"/>
          <w:sz w:val="17"/>
          <w:szCs w:val="17"/>
        </w:rPr>
        <w:t xml:space="preserve"> </w:t>
      </w:r>
    </w:p>
    <w:p w:rsidR="00E26F70" w:rsidRPr="00E35C87" w:rsidRDefault="00E26F70" w:rsidP="00E26F70">
      <w:pPr>
        <w:ind w:left="1957" w:firstLine="14"/>
        <w:rPr>
          <w:rFonts w:ascii="Noto Sans" w:hAnsi="Noto Sans" w:cs="Noto Sans"/>
          <w:sz w:val="17"/>
          <w:szCs w:val="17"/>
        </w:rPr>
      </w:pPr>
    </w:p>
    <w:p w:rsidR="00E26F70" w:rsidRPr="00E35C87" w:rsidRDefault="00E26F70" w:rsidP="00E26F70">
      <w:pPr>
        <w:ind w:left="1957" w:firstLine="14"/>
        <w:rPr>
          <w:rFonts w:ascii="Noto Sans" w:hAnsi="Noto Sans" w:cs="Noto Sans"/>
          <w:sz w:val="17"/>
          <w:szCs w:val="17"/>
        </w:rPr>
      </w:pPr>
      <w:r w:rsidRPr="00E35C87">
        <w:rPr>
          <w:rFonts w:ascii="Noto Sans" w:hAnsi="Noto Sans" w:cs="Noto Sans"/>
          <w:sz w:val="17"/>
          <w:szCs w:val="17"/>
        </w:rPr>
        <w:t xml:space="preserve">LEÍDO QUE FUE EL PRESENTE CONVENIO POR </w:t>
      </w:r>
      <w:r w:rsidRPr="00E35C87">
        <w:rPr>
          <w:rFonts w:ascii="Noto Sans" w:hAnsi="Noto Sans" w:cs="Noto Sans"/>
          <w:b/>
          <w:sz w:val="17"/>
          <w:szCs w:val="17"/>
        </w:rPr>
        <w:t>“LAS PARTES”</w:t>
      </w:r>
      <w:r w:rsidRPr="00E35C87">
        <w:rPr>
          <w:rFonts w:ascii="Noto Sans" w:hAnsi="Noto Sans" w:cs="Noto Sans"/>
          <w:sz w:val="17"/>
          <w:szCs w:val="17"/>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E35C87">
        <w:rPr>
          <w:rFonts w:ascii="Noto Sans" w:hAnsi="Noto Sans" w:cs="Noto Sans"/>
          <w:sz w:val="17"/>
          <w:szCs w:val="17"/>
        </w:rPr>
        <w:t>DE</w:t>
      </w:r>
      <w:proofErr w:type="spellEnd"/>
      <w:r w:rsidRPr="00E35C87">
        <w:rPr>
          <w:rFonts w:ascii="Noto Sans" w:hAnsi="Noto Sans" w:cs="Noto Sans"/>
          <w:sz w:val="17"/>
          <w:szCs w:val="17"/>
        </w:rPr>
        <w:t xml:space="preserve"> 20___.</w:t>
      </w:r>
    </w:p>
    <w:p w:rsidR="00E26F70" w:rsidRPr="00E35C87" w:rsidRDefault="00E26F70" w:rsidP="00E26F70">
      <w:pPr>
        <w:ind w:left="1957" w:firstLine="14"/>
        <w:rPr>
          <w:rFonts w:ascii="Noto Sans" w:hAnsi="Noto Sans" w:cs="Noto Sans"/>
          <w:sz w:val="17"/>
          <w:szCs w:val="17"/>
        </w:rPr>
      </w:pPr>
    </w:p>
    <w:p w:rsidR="00E26F70" w:rsidRPr="00E35C87" w:rsidRDefault="00E26F70" w:rsidP="00E26F70">
      <w:pPr>
        <w:ind w:left="1957" w:firstLine="14"/>
        <w:rPr>
          <w:rFonts w:ascii="Noto Sans" w:hAnsi="Noto Sans" w:cs="Noto Sans"/>
          <w:sz w:val="17"/>
          <w:szCs w:val="17"/>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26F70" w:rsidRPr="00BF7ED8" w:rsidTr="00B90623">
        <w:tc>
          <w:tcPr>
            <w:tcW w:w="3600" w:type="dxa"/>
            <w:tcBorders>
              <w:bottom w:val="single" w:sz="4" w:space="0" w:color="000000"/>
            </w:tcBorders>
          </w:tcPr>
          <w:p w:rsidR="00E26F70" w:rsidRPr="00BF7ED8" w:rsidRDefault="00E26F70" w:rsidP="00B90623">
            <w:pPr>
              <w:snapToGrid w:val="0"/>
              <w:ind w:left="540" w:hanging="540"/>
              <w:jc w:val="center"/>
              <w:rPr>
                <w:rFonts w:ascii="Noto Sans" w:hAnsi="Noto Sans" w:cs="Noto Sans"/>
                <w:b/>
                <w:sz w:val="17"/>
                <w:szCs w:val="17"/>
              </w:rPr>
            </w:pPr>
            <w:r w:rsidRPr="00BF7ED8">
              <w:rPr>
                <w:rFonts w:ascii="Noto Sans" w:hAnsi="Noto Sans" w:cs="Noto Sans"/>
                <w:sz w:val="17"/>
                <w:szCs w:val="17"/>
              </w:rPr>
              <w:t>“</w:t>
            </w:r>
            <w:r w:rsidRPr="00BF7ED8">
              <w:rPr>
                <w:rFonts w:ascii="Noto Sans" w:hAnsi="Noto Sans" w:cs="Noto Sans"/>
                <w:b/>
                <w:sz w:val="17"/>
                <w:szCs w:val="17"/>
              </w:rPr>
              <w:t>EL PARTICIPANTE A”</w:t>
            </w:r>
          </w:p>
        </w:tc>
        <w:tc>
          <w:tcPr>
            <w:tcW w:w="720" w:type="dxa"/>
          </w:tcPr>
          <w:p w:rsidR="00E26F70" w:rsidRPr="00BF7ED8" w:rsidRDefault="00E26F70" w:rsidP="00B90623">
            <w:pPr>
              <w:snapToGrid w:val="0"/>
              <w:ind w:hanging="540"/>
              <w:jc w:val="center"/>
              <w:rPr>
                <w:rFonts w:ascii="Noto Sans" w:hAnsi="Noto Sans" w:cs="Noto Sans"/>
                <w:sz w:val="17"/>
                <w:szCs w:val="17"/>
              </w:rPr>
            </w:pPr>
          </w:p>
          <w:p w:rsidR="00E26F70" w:rsidRPr="00BF7ED8" w:rsidRDefault="00E26F70" w:rsidP="00B90623">
            <w:pPr>
              <w:ind w:hanging="540"/>
              <w:jc w:val="center"/>
              <w:rPr>
                <w:rFonts w:ascii="Noto Sans" w:hAnsi="Noto Sans" w:cs="Noto Sans"/>
                <w:sz w:val="17"/>
                <w:szCs w:val="17"/>
              </w:rPr>
            </w:pPr>
          </w:p>
          <w:p w:rsidR="00E26F70" w:rsidRPr="00BF7ED8" w:rsidRDefault="00E26F70" w:rsidP="00B90623">
            <w:pPr>
              <w:ind w:hanging="540"/>
              <w:jc w:val="center"/>
              <w:rPr>
                <w:rFonts w:ascii="Noto Sans" w:hAnsi="Noto Sans" w:cs="Noto Sans"/>
                <w:sz w:val="17"/>
                <w:szCs w:val="17"/>
              </w:rPr>
            </w:pPr>
          </w:p>
        </w:tc>
        <w:tc>
          <w:tcPr>
            <w:tcW w:w="3240" w:type="dxa"/>
            <w:tcBorders>
              <w:bottom w:val="single" w:sz="4" w:space="0" w:color="000000"/>
            </w:tcBorders>
          </w:tcPr>
          <w:p w:rsidR="00E26F70" w:rsidRPr="00BF7ED8" w:rsidRDefault="00E26F70" w:rsidP="00B90623">
            <w:pPr>
              <w:snapToGrid w:val="0"/>
              <w:ind w:firstLine="9"/>
              <w:jc w:val="center"/>
              <w:rPr>
                <w:rFonts w:ascii="Noto Sans" w:hAnsi="Noto Sans" w:cs="Noto Sans"/>
                <w:b/>
                <w:sz w:val="17"/>
                <w:szCs w:val="17"/>
              </w:rPr>
            </w:pPr>
            <w:r w:rsidRPr="00BF7ED8">
              <w:rPr>
                <w:rFonts w:ascii="Noto Sans" w:hAnsi="Noto Sans" w:cs="Noto Sans"/>
                <w:b/>
                <w:sz w:val="17"/>
                <w:szCs w:val="17"/>
              </w:rPr>
              <w:t xml:space="preserve"> “EL PARTICIPANTE B”</w:t>
            </w:r>
          </w:p>
          <w:p w:rsidR="00E26F70" w:rsidRPr="00BF7ED8" w:rsidRDefault="00E26F70" w:rsidP="00B90623">
            <w:pPr>
              <w:ind w:hanging="540"/>
              <w:jc w:val="center"/>
              <w:rPr>
                <w:rFonts w:ascii="Noto Sans" w:hAnsi="Noto Sans" w:cs="Noto Sans"/>
                <w:b/>
                <w:sz w:val="17"/>
                <w:szCs w:val="17"/>
              </w:rPr>
            </w:pPr>
          </w:p>
        </w:tc>
      </w:tr>
      <w:tr w:rsidR="00E26F70" w:rsidRPr="00BF7ED8" w:rsidTr="00B90623">
        <w:tc>
          <w:tcPr>
            <w:tcW w:w="3600" w:type="dxa"/>
            <w:tcBorders>
              <w:top w:val="single" w:sz="4" w:space="0" w:color="000000"/>
            </w:tcBorders>
          </w:tcPr>
          <w:p w:rsidR="00E26F70" w:rsidRPr="00BF7ED8" w:rsidRDefault="00E26F70" w:rsidP="00B90623">
            <w:pPr>
              <w:pStyle w:val="Ttulo3"/>
              <w:snapToGrid w:val="0"/>
              <w:rPr>
                <w:rFonts w:ascii="Noto Sans" w:hAnsi="Noto Sans" w:cs="Noto Sans"/>
                <w:sz w:val="17"/>
                <w:szCs w:val="17"/>
              </w:rPr>
            </w:pPr>
            <w:r w:rsidRPr="00BF7ED8">
              <w:rPr>
                <w:rFonts w:ascii="Noto Sans" w:hAnsi="Noto Sans" w:cs="Noto Sans"/>
                <w:sz w:val="17"/>
                <w:szCs w:val="17"/>
              </w:rPr>
              <w:t>NOMBRE Y CARGO</w:t>
            </w:r>
          </w:p>
          <w:p w:rsidR="00E26F70" w:rsidRPr="00BF7ED8" w:rsidRDefault="00E26F70" w:rsidP="00B90623">
            <w:pPr>
              <w:jc w:val="center"/>
              <w:rPr>
                <w:rFonts w:ascii="Noto Sans" w:hAnsi="Noto Sans" w:cs="Noto Sans"/>
                <w:b/>
                <w:sz w:val="17"/>
                <w:szCs w:val="17"/>
              </w:rPr>
            </w:pPr>
            <w:r w:rsidRPr="00BF7ED8">
              <w:rPr>
                <w:rFonts w:ascii="Noto Sans" w:hAnsi="Noto Sans" w:cs="Noto Sans"/>
                <w:b/>
                <w:sz w:val="17"/>
                <w:szCs w:val="17"/>
              </w:rPr>
              <w:t>DEL APODERADO LEGAL</w:t>
            </w:r>
          </w:p>
        </w:tc>
        <w:tc>
          <w:tcPr>
            <w:tcW w:w="720" w:type="dxa"/>
          </w:tcPr>
          <w:p w:rsidR="00E26F70" w:rsidRPr="00BF7ED8" w:rsidRDefault="00E26F70" w:rsidP="00B90623">
            <w:pPr>
              <w:snapToGrid w:val="0"/>
              <w:ind w:hanging="540"/>
              <w:jc w:val="center"/>
              <w:rPr>
                <w:rFonts w:ascii="Noto Sans" w:hAnsi="Noto Sans" w:cs="Noto Sans"/>
                <w:sz w:val="17"/>
                <w:szCs w:val="17"/>
              </w:rPr>
            </w:pPr>
          </w:p>
        </w:tc>
        <w:tc>
          <w:tcPr>
            <w:tcW w:w="3240" w:type="dxa"/>
            <w:tcBorders>
              <w:top w:val="single" w:sz="4" w:space="0" w:color="000000"/>
            </w:tcBorders>
          </w:tcPr>
          <w:p w:rsidR="00E26F70" w:rsidRPr="00BF7ED8" w:rsidRDefault="00E26F70" w:rsidP="00B90623">
            <w:pPr>
              <w:snapToGrid w:val="0"/>
              <w:jc w:val="center"/>
              <w:rPr>
                <w:rFonts w:ascii="Noto Sans" w:hAnsi="Noto Sans" w:cs="Noto Sans"/>
                <w:b/>
                <w:sz w:val="17"/>
                <w:szCs w:val="17"/>
              </w:rPr>
            </w:pPr>
            <w:r w:rsidRPr="00BF7ED8">
              <w:rPr>
                <w:rFonts w:ascii="Noto Sans" w:hAnsi="Noto Sans" w:cs="Noto Sans"/>
                <w:b/>
                <w:sz w:val="17"/>
                <w:szCs w:val="17"/>
              </w:rPr>
              <w:t xml:space="preserve">NOMBRE Y CARGO </w:t>
            </w:r>
          </w:p>
          <w:p w:rsidR="00E26F70" w:rsidRPr="00BF7ED8" w:rsidRDefault="00E26F70" w:rsidP="00B90623">
            <w:pPr>
              <w:jc w:val="center"/>
              <w:rPr>
                <w:rFonts w:ascii="Noto Sans" w:hAnsi="Noto Sans" w:cs="Noto Sans"/>
                <w:b/>
                <w:sz w:val="17"/>
                <w:szCs w:val="17"/>
              </w:rPr>
            </w:pPr>
            <w:r w:rsidRPr="00BF7ED8">
              <w:rPr>
                <w:rFonts w:ascii="Noto Sans" w:hAnsi="Noto Sans" w:cs="Noto Sans"/>
                <w:b/>
                <w:sz w:val="17"/>
                <w:szCs w:val="17"/>
              </w:rPr>
              <w:t>DEL APODERADO LEGAL</w:t>
            </w:r>
          </w:p>
        </w:tc>
      </w:tr>
    </w:tbl>
    <w:p w:rsidR="00E26F70" w:rsidRPr="00E35C87" w:rsidRDefault="00E26F70" w:rsidP="00E26F70">
      <w:pPr>
        <w:jc w:val="both"/>
        <w:rPr>
          <w:rFonts w:ascii="Noto Sans" w:hAnsi="Noto Sans" w:cs="Noto Sans"/>
          <w:sz w:val="17"/>
          <w:szCs w:val="17"/>
        </w:rPr>
      </w:pPr>
    </w:p>
    <w:p w:rsidR="00A4254C" w:rsidRPr="00DF7AB3" w:rsidRDefault="00A4254C" w:rsidP="00A4254C">
      <w:pPr>
        <w:rPr>
          <w:rFonts w:ascii="Noto Sans" w:hAnsi="Noto Sans" w:cs="Noto Sans"/>
          <w:sz w:val="17"/>
          <w:szCs w:val="17"/>
        </w:rPr>
      </w:pPr>
    </w:p>
    <w:p w:rsidR="00A4254C" w:rsidRPr="00DF7AB3" w:rsidRDefault="00A4254C" w:rsidP="00A4254C">
      <w:pPr>
        <w:jc w:val="center"/>
        <w:rPr>
          <w:rFonts w:ascii="Noto Sans" w:hAnsi="Noto Sans" w:cs="Noto Sans"/>
          <w:b/>
          <w:sz w:val="17"/>
          <w:szCs w:val="17"/>
        </w:rPr>
      </w:pPr>
    </w:p>
    <w:p w:rsidR="00A4254C" w:rsidRPr="00DF7AB3" w:rsidRDefault="00A4254C" w:rsidP="00A4254C">
      <w:pPr>
        <w:jc w:val="center"/>
        <w:rPr>
          <w:rFonts w:ascii="Noto Sans" w:hAnsi="Noto Sans" w:cs="Noto Sans"/>
          <w:b/>
          <w:sz w:val="17"/>
          <w:szCs w:val="17"/>
        </w:rPr>
      </w:pPr>
    </w:p>
    <w:p w:rsidR="00A4254C" w:rsidRPr="00DF7AB3" w:rsidRDefault="00A4254C" w:rsidP="00A4254C">
      <w:pPr>
        <w:jc w:val="center"/>
        <w:rPr>
          <w:rFonts w:ascii="Noto Sans" w:hAnsi="Noto Sans" w:cs="Noto Sans"/>
          <w:b/>
          <w:sz w:val="20"/>
        </w:rPr>
      </w:pPr>
      <w:r w:rsidRPr="00DF7AB3">
        <w:rPr>
          <w:rFonts w:ascii="Noto Sans" w:hAnsi="Noto Sans" w:cs="Noto Sans"/>
          <w:b/>
          <w:sz w:val="17"/>
          <w:szCs w:val="17"/>
        </w:rPr>
        <w:br w:type="page"/>
      </w:r>
      <w:r w:rsidRPr="00DF7AB3">
        <w:rPr>
          <w:rFonts w:ascii="Noto Sans" w:hAnsi="Noto Sans" w:cs="Noto Sans"/>
          <w:b/>
          <w:sz w:val="20"/>
        </w:rPr>
        <w:lastRenderedPageBreak/>
        <w:t>ANEXO NÚMERO 3 (TRES)</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FORMATO DE CARTA RELATIVA AL PUNTO 6 INCISO B)</w:t>
      </w:r>
    </w:p>
    <w:p w:rsidR="00A4254C" w:rsidRPr="00DF7AB3" w:rsidRDefault="00A4254C" w:rsidP="00A4254C">
      <w:pPr>
        <w:jc w:val="center"/>
        <w:rPr>
          <w:rFonts w:ascii="Noto Sans" w:hAnsi="Noto Sans" w:cs="Noto Sans"/>
          <w:b/>
          <w:sz w:val="20"/>
        </w:rPr>
      </w:pPr>
    </w:p>
    <w:p w:rsidR="00A4254C" w:rsidRPr="00DF7AB3" w:rsidRDefault="00A4254C" w:rsidP="00A4254C">
      <w:pPr>
        <w:spacing w:after="200" w:line="360" w:lineRule="auto"/>
        <w:rPr>
          <w:rFonts w:ascii="Noto Sans" w:hAnsi="Noto Sans" w:cs="Noto Sans"/>
          <w:b/>
          <w:sz w:val="20"/>
          <w:lang w:val="es-MX"/>
        </w:rPr>
      </w:pPr>
      <w:r w:rsidRPr="00DF7AB3">
        <w:rPr>
          <w:rFonts w:ascii="Noto Sans" w:hAnsi="Noto Sans" w:cs="Noto Sans"/>
          <w:b/>
          <w:sz w:val="20"/>
          <w:lang w:val="es-MX"/>
        </w:rPr>
        <w:t>INSTITUTO MEXICANO DEL SEGURO SOCIAL</w:t>
      </w:r>
    </w:p>
    <w:p w:rsidR="00A4254C" w:rsidRPr="00DF7AB3" w:rsidRDefault="00A4254C" w:rsidP="00A4254C">
      <w:pPr>
        <w:spacing w:after="200" w:line="360" w:lineRule="auto"/>
        <w:rPr>
          <w:rFonts w:ascii="Noto Sans" w:hAnsi="Noto Sans" w:cs="Noto Sans"/>
          <w:b/>
          <w:sz w:val="20"/>
          <w:lang w:val="es-MX"/>
        </w:rPr>
      </w:pPr>
      <w:r w:rsidRPr="00DF7AB3">
        <w:rPr>
          <w:rFonts w:ascii="Noto Sans" w:hAnsi="Noto Sans" w:cs="Noto Sans"/>
          <w:b/>
          <w:sz w:val="20"/>
          <w:lang w:val="es-MX"/>
        </w:rPr>
        <w:t>CONVOCANTE</w:t>
      </w:r>
    </w:p>
    <w:p w:rsidR="00A4254C" w:rsidRPr="00DF7AB3" w:rsidRDefault="00A4254C" w:rsidP="00A4254C">
      <w:pPr>
        <w:spacing w:after="200" w:line="360" w:lineRule="auto"/>
        <w:rPr>
          <w:rFonts w:ascii="Noto Sans" w:hAnsi="Noto Sans" w:cs="Noto Sans"/>
          <w:sz w:val="20"/>
          <w:lang w:val="es-MX"/>
        </w:rPr>
      </w:pPr>
    </w:p>
    <w:p w:rsidR="00A4254C" w:rsidRPr="00DF7AB3" w:rsidRDefault="00A4254C" w:rsidP="00B90623">
      <w:pPr>
        <w:spacing w:after="200"/>
        <w:jc w:val="both"/>
        <w:rPr>
          <w:rFonts w:ascii="Noto Sans" w:hAnsi="Noto Sans" w:cs="Noto Sans"/>
          <w:sz w:val="20"/>
          <w:lang w:val="es-MX"/>
        </w:rPr>
      </w:pPr>
      <w:r w:rsidRPr="00DF7AB3">
        <w:rPr>
          <w:rFonts w:ascii="Noto Sans" w:hAnsi="Noto Sans" w:cs="Noto Sans"/>
          <w:sz w:val="20"/>
          <w:lang w:val="es-MX"/>
        </w:rPr>
        <w:t>(__________NOMBRE________) EN MI CARÁCTER DE REPRESENTANTE LEGAL DE LA (__________NOMBRE O RAZÓN SOCIAL DE LA EMPRESA________), Y EN TÉRMINOS DEL NUMERAL 6, REQUISITOS QUE DEBERAN CUMPLIR LOS LICITANTES, INCISO B) DE LAS BASES DE LA CONVOCATORIA DE LA LICITACIÓN PÚBLICA NACIONAL NO.______________________________, MANIFIESTO LO SIGUIENTE:</w:t>
      </w:r>
    </w:p>
    <w:p w:rsidR="003A437C" w:rsidRPr="00DF7AB3" w:rsidRDefault="003A437C" w:rsidP="00A4254C">
      <w:pPr>
        <w:spacing w:after="200" w:line="360" w:lineRule="auto"/>
        <w:jc w:val="both"/>
        <w:rPr>
          <w:rFonts w:ascii="Noto Sans" w:hAnsi="Noto Sans" w:cs="Noto Sans"/>
          <w:sz w:val="20"/>
          <w:lang w:val="es-MX"/>
        </w:rPr>
      </w:pPr>
    </w:p>
    <w:p w:rsidR="002C5C37" w:rsidRPr="003606F8" w:rsidRDefault="002C5C37" w:rsidP="002C5C37">
      <w:pPr>
        <w:tabs>
          <w:tab w:val="left" w:pos="6799"/>
        </w:tabs>
        <w:spacing w:line="360" w:lineRule="auto"/>
        <w:jc w:val="both"/>
        <w:rPr>
          <w:rFonts w:ascii="Noto Sans" w:hAnsi="Noto Sans" w:cs="Noto Sans"/>
          <w:sz w:val="19"/>
          <w:szCs w:val="19"/>
        </w:rPr>
      </w:pPr>
      <w:r w:rsidRPr="00265ADE">
        <w:rPr>
          <w:rFonts w:ascii="Noto Sans" w:hAnsi="Noto Sans" w:cs="Noto Sans"/>
          <w:sz w:val="19"/>
          <w:szCs w:val="19"/>
        </w:rPr>
        <w:t xml:space="preserve">Bajo protesta de decir verdad, que mi representada se abstendrá por si misma o a través de interpósita persona, de adoptar conductas para que las personas servidoras públicas del Instituto, induzcan o alteren las evaluaciones de las proposiciones, el resultado del procedimiento, u otros aspectos que le otorguen condiciones más ventajosas con relación a los demás Licitantes </w:t>
      </w:r>
      <w:r w:rsidRPr="00265ADE">
        <w:rPr>
          <w:rFonts w:ascii="Noto Sans" w:hAnsi="Noto Sans" w:cs="Noto Sans"/>
          <w:b/>
          <w:sz w:val="19"/>
          <w:szCs w:val="19"/>
        </w:rPr>
        <w:t>así como, de incorporar durante la vigencia de los contratos a personas que se encuentren inhabilitadas.</w:t>
      </w:r>
      <w:r w:rsidRPr="003606F8">
        <w:rPr>
          <w:rFonts w:ascii="Noto Sans" w:hAnsi="Noto Sans" w:cs="Noto Sans"/>
          <w:sz w:val="19"/>
          <w:szCs w:val="19"/>
        </w:rPr>
        <w:tab/>
      </w:r>
    </w:p>
    <w:p w:rsidR="002C5C37" w:rsidRDefault="002C5C37" w:rsidP="00A4254C">
      <w:pPr>
        <w:spacing w:after="200" w:line="360" w:lineRule="auto"/>
        <w:jc w:val="both"/>
        <w:rPr>
          <w:rFonts w:ascii="Noto Sans" w:hAnsi="Noto Sans" w:cs="Noto Sans"/>
          <w:sz w:val="20"/>
          <w:lang w:val="es-MX"/>
        </w:rPr>
      </w:pPr>
    </w:p>
    <w:p w:rsidR="00A4254C" w:rsidRPr="00DF7AB3" w:rsidRDefault="00A4254C" w:rsidP="00A4254C">
      <w:pPr>
        <w:spacing w:after="200" w:line="360" w:lineRule="auto"/>
        <w:jc w:val="both"/>
        <w:rPr>
          <w:rFonts w:ascii="Noto Sans" w:hAnsi="Noto Sans" w:cs="Noto Sans"/>
          <w:sz w:val="20"/>
          <w:lang w:val="es-MX"/>
        </w:rPr>
      </w:pPr>
      <w:r w:rsidRPr="00DF7AB3">
        <w:rPr>
          <w:rFonts w:ascii="Noto Sans" w:hAnsi="Noto Sans" w:cs="Noto Sans"/>
          <w:sz w:val="20"/>
          <w:lang w:val="es-MX"/>
        </w:rPr>
        <w:t>LUGAR Y FECHA</w:t>
      </w:r>
    </w:p>
    <w:p w:rsidR="00A4254C" w:rsidRPr="00DF7AB3" w:rsidRDefault="00A4254C" w:rsidP="00A4254C">
      <w:pPr>
        <w:spacing w:after="200" w:line="360" w:lineRule="auto"/>
        <w:jc w:val="both"/>
        <w:rPr>
          <w:rFonts w:ascii="Noto Sans" w:hAnsi="Noto Sans" w:cs="Noto Sans"/>
          <w:sz w:val="18"/>
          <w:szCs w:val="18"/>
          <w:lang w:val="es-MX"/>
        </w:rPr>
      </w:pPr>
    </w:p>
    <w:p w:rsidR="00A4254C" w:rsidRPr="00DF7AB3" w:rsidRDefault="00A4254C" w:rsidP="00A4254C">
      <w:pPr>
        <w:spacing w:after="200" w:line="360" w:lineRule="auto"/>
        <w:jc w:val="both"/>
        <w:rPr>
          <w:rFonts w:ascii="Noto Sans" w:hAnsi="Noto Sans" w:cs="Noto Sans"/>
          <w:sz w:val="20"/>
          <w:lang w:val="es-MX"/>
        </w:rPr>
      </w:pPr>
    </w:p>
    <w:p w:rsidR="00A4254C" w:rsidRPr="00DF7AB3" w:rsidRDefault="00A4254C" w:rsidP="00B90623">
      <w:pPr>
        <w:spacing w:after="200"/>
        <w:jc w:val="center"/>
        <w:rPr>
          <w:rFonts w:ascii="Noto Sans" w:hAnsi="Noto Sans" w:cs="Noto Sans"/>
          <w:sz w:val="20"/>
          <w:lang w:val="es-MX"/>
        </w:rPr>
      </w:pPr>
      <w:r w:rsidRPr="00DF7AB3">
        <w:rPr>
          <w:rFonts w:ascii="Noto Sans" w:hAnsi="Noto Sans" w:cs="Noto Sans"/>
          <w:sz w:val="20"/>
          <w:lang w:val="es-MX"/>
        </w:rPr>
        <w:t>_______________________________________________________________</w:t>
      </w:r>
    </w:p>
    <w:p w:rsidR="00A4254C" w:rsidRPr="00DF7AB3" w:rsidRDefault="00A4254C" w:rsidP="00B90623">
      <w:pPr>
        <w:spacing w:after="200"/>
        <w:jc w:val="center"/>
        <w:rPr>
          <w:rFonts w:ascii="Noto Sans" w:hAnsi="Noto Sans" w:cs="Noto Sans"/>
          <w:b/>
          <w:sz w:val="20"/>
          <w:lang w:val="es-MX"/>
        </w:rPr>
      </w:pPr>
      <w:r w:rsidRPr="00DF7AB3">
        <w:rPr>
          <w:rFonts w:ascii="Noto Sans" w:hAnsi="Noto Sans" w:cs="Noto Sans"/>
          <w:b/>
          <w:sz w:val="20"/>
          <w:lang w:val="es-MX"/>
        </w:rPr>
        <w:t>(NOMBRE Y FIRMA DEL REPRESENTANTE LEGAL)</w:t>
      </w:r>
    </w:p>
    <w:p w:rsidR="00B90623" w:rsidRDefault="00B90623" w:rsidP="00B90623">
      <w:pPr>
        <w:spacing w:after="200"/>
        <w:rPr>
          <w:rFonts w:ascii="Noto Sans" w:hAnsi="Noto Sans" w:cs="Noto Sans"/>
          <w:b/>
          <w:sz w:val="20"/>
          <w:lang w:val="es-MX"/>
        </w:rPr>
      </w:pPr>
      <w:r>
        <w:rPr>
          <w:rFonts w:ascii="Noto Sans" w:hAnsi="Noto Sans" w:cs="Noto Sans"/>
          <w:b/>
          <w:sz w:val="20"/>
          <w:lang w:val="es-MX"/>
        </w:rPr>
        <w:br w:type="page"/>
      </w:r>
    </w:p>
    <w:p w:rsidR="00B90623" w:rsidRDefault="00B90623" w:rsidP="00A4254C">
      <w:pPr>
        <w:jc w:val="center"/>
        <w:rPr>
          <w:rFonts w:ascii="Noto Sans" w:hAnsi="Noto Sans" w:cs="Noto Sans"/>
          <w:b/>
          <w:sz w:val="20"/>
          <w:lang w:val="es-MX"/>
        </w:rPr>
      </w:pP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ANEXO NÚMERO 4 (CUATRO)</w:t>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FORMATO DE CARTA RELATIVA AL PUNTO 6 INCISO C)</w:t>
      </w:r>
    </w:p>
    <w:p w:rsidR="00A4254C" w:rsidRPr="00DF7AB3" w:rsidRDefault="00A4254C" w:rsidP="00A4254C">
      <w:pPr>
        <w:jc w:val="center"/>
        <w:rPr>
          <w:rFonts w:ascii="Noto Sans" w:hAnsi="Noto Sans" w:cs="Noto Sans"/>
          <w:b/>
          <w:sz w:val="20"/>
          <w:lang w:val="es-MX"/>
        </w:rPr>
      </w:pPr>
    </w:p>
    <w:p w:rsidR="00A4254C" w:rsidRPr="00DF7AB3" w:rsidRDefault="00A4254C" w:rsidP="00A4254C">
      <w:pPr>
        <w:jc w:val="both"/>
        <w:rPr>
          <w:rFonts w:ascii="Noto Sans" w:hAnsi="Noto Sans" w:cs="Noto Sans"/>
          <w:b/>
          <w:smallCaps/>
          <w:sz w:val="20"/>
          <w:lang w:val="es-MX"/>
        </w:rPr>
      </w:pPr>
      <w:r w:rsidRPr="00DF7AB3">
        <w:rPr>
          <w:rFonts w:ascii="Noto Sans" w:hAnsi="Noto Sans" w:cs="Noto Sans"/>
          <w:b/>
          <w:smallCaps/>
          <w:sz w:val="20"/>
          <w:lang w:val="es-MX"/>
        </w:rPr>
        <w:t>MANIFESTACIÓN, BAJO PROTESTA DE DECIR VERDAD, DE LA ESTRATIFICACIÓN DE MICRO, PEQUEÑA O MEDIANA EMPRESA (MIPYMES)</w:t>
      </w:r>
    </w:p>
    <w:p w:rsidR="00A4254C" w:rsidRPr="00DF7AB3" w:rsidRDefault="00A4254C" w:rsidP="00A4254C">
      <w:pPr>
        <w:jc w:val="both"/>
        <w:rPr>
          <w:rFonts w:ascii="Noto Sans" w:hAnsi="Noto Sans" w:cs="Noto Sans"/>
          <w:sz w:val="20"/>
          <w:lang w:val="es-MX"/>
        </w:rPr>
      </w:pPr>
    </w:p>
    <w:p w:rsidR="00A4254C" w:rsidRPr="00DF7AB3" w:rsidRDefault="00A4254C" w:rsidP="00A4254C">
      <w:pPr>
        <w:jc w:val="both"/>
        <w:rPr>
          <w:rFonts w:ascii="Noto Sans" w:hAnsi="Noto Sans" w:cs="Noto Sans"/>
          <w:sz w:val="20"/>
          <w:lang w:val="es-MX"/>
        </w:rPr>
      </w:pPr>
    </w:p>
    <w:p w:rsidR="00A4254C" w:rsidRPr="00DF7AB3" w:rsidRDefault="00A4254C" w:rsidP="00A4254C">
      <w:pPr>
        <w:spacing w:line="360" w:lineRule="auto"/>
        <w:jc w:val="right"/>
        <w:rPr>
          <w:rFonts w:ascii="Noto Sans" w:eastAsia="Calibri" w:hAnsi="Noto Sans" w:cs="Noto Sans"/>
          <w:sz w:val="20"/>
          <w:lang w:val="es-MX"/>
        </w:rPr>
      </w:pPr>
      <w:r w:rsidRPr="00DF7AB3">
        <w:rPr>
          <w:rFonts w:ascii="Noto Sans" w:eastAsia="Calibri" w:hAnsi="Noto Sans" w:cs="Noto Sans"/>
          <w:sz w:val="20"/>
          <w:lang w:val="es-MX"/>
        </w:rPr>
        <w:t xml:space="preserve">_________ de __________ </w:t>
      </w:r>
      <w:proofErr w:type="spellStart"/>
      <w:r w:rsidRPr="00DF7AB3">
        <w:rPr>
          <w:rFonts w:ascii="Noto Sans" w:eastAsia="Calibri" w:hAnsi="Noto Sans" w:cs="Noto Sans"/>
          <w:sz w:val="20"/>
          <w:lang w:val="es-MX"/>
        </w:rPr>
        <w:t>de</w:t>
      </w:r>
      <w:proofErr w:type="spellEnd"/>
      <w:r w:rsidRPr="00DF7AB3">
        <w:rPr>
          <w:rFonts w:ascii="Noto Sans" w:eastAsia="Calibri" w:hAnsi="Noto Sans" w:cs="Noto Sans"/>
          <w:sz w:val="20"/>
          <w:lang w:val="es-MX"/>
        </w:rPr>
        <w:t xml:space="preserve"> _______   (</w:t>
      </w:r>
      <w:r w:rsidRPr="00DF7AB3">
        <w:rPr>
          <w:rFonts w:ascii="Noto Sans" w:eastAsia="Calibri" w:hAnsi="Noto Sans" w:cs="Noto Sans"/>
          <w:b/>
          <w:sz w:val="20"/>
          <w:lang w:val="es-MX"/>
        </w:rPr>
        <w:t>1</w:t>
      </w:r>
      <w:r w:rsidRPr="00DF7AB3">
        <w:rPr>
          <w:rFonts w:ascii="Noto Sans" w:eastAsia="Calibri" w:hAnsi="Noto Sans" w:cs="Noto Sans"/>
          <w:sz w:val="20"/>
          <w:lang w:val="es-MX"/>
        </w:rPr>
        <w:t>)</w:t>
      </w:r>
    </w:p>
    <w:p w:rsidR="00A4254C" w:rsidRPr="00DF7AB3" w:rsidRDefault="00A4254C" w:rsidP="00A4254C">
      <w:pPr>
        <w:spacing w:line="360" w:lineRule="auto"/>
        <w:rPr>
          <w:rFonts w:ascii="Noto Sans" w:eastAsia="Calibri" w:hAnsi="Noto Sans" w:cs="Noto Sans"/>
          <w:sz w:val="20"/>
          <w:lang w:val="es-MX"/>
        </w:rPr>
      </w:pPr>
    </w:p>
    <w:p w:rsidR="00A4254C" w:rsidRPr="00DF7AB3" w:rsidRDefault="00A4254C" w:rsidP="00A4254C">
      <w:pPr>
        <w:spacing w:line="360" w:lineRule="auto"/>
        <w:jc w:val="both"/>
        <w:rPr>
          <w:rFonts w:ascii="Noto Sans" w:eastAsia="Calibri" w:hAnsi="Noto Sans" w:cs="Noto Sans"/>
          <w:sz w:val="20"/>
          <w:lang w:val="es-MX"/>
        </w:rPr>
      </w:pPr>
      <w:r w:rsidRPr="00DF7AB3">
        <w:rPr>
          <w:rFonts w:ascii="Noto Sans" w:eastAsia="Calibri" w:hAnsi="Noto Sans" w:cs="Noto Sans"/>
          <w:sz w:val="20"/>
          <w:lang w:val="es-MX"/>
        </w:rPr>
        <w:t>_________ (</w:t>
      </w:r>
      <w:r w:rsidRPr="00DF7AB3">
        <w:rPr>
          <w:rFonts w:ascii="Noto Sans" w:eastAsia="Calibri" w:hAnsi="Noto Sans" w:cs="Noto Sans"/>
          <w:b/>
          <w:sz w:val="20"/>
          <w:lang w:val="es-MX"/>
        </w:rPr>
        <w:t>2</w:t>
      </w:r>
      <w:r w:rsidRPr="00DF7AB3">
        <w:rPr>
          <w:rFonts w:ascii="Noto Sans" w:eastAsia="Calibri" w:hAnsi="Noto Sans" w:cs="Noto Sans"/>
          <w:sz w:val="20"/>
          <w:lang w:val="es-MX"/>
        </w:rPr>
        <w:t>)________</w:t>
      </w:r>
    </w:p>
    <w:p w:rsidR="00A4254C" w:rsidRPr="00DF7AB3" w:rsidRDefault="00A4254C" w:rsidP="00A4254C">
      <w:pPr>
        <w:spacing w:line="360" w:lineRule="auto"/>
        <w:jc w:val="both"/>
        <w:rPr>
          <w:rFonts w:ascii="Noto Sans" w:eastAsia="Calibri" w:hAnsi="Noto Sans" w:cs="Noto Sans"/>
          <w:sz w:val="20"/>
          <w:lang w:val="es-MX"/>
        </w:rPr>
      </w:pPr>
      <w:r w:rsidRPr="00DF7AB3">
        <w:rPr>
          <w:rFonts w:ascii="Noto Sans" w:eastAsia="Calibri" w:hAnsi="Noto Sans" w:cs="Noto Sans"/>
          <w:sz w:val="20"/>
          <w:lang w:val="es-MX"/>
        </w:rPr>
        <w:t>P r e s e n t e.</w:t>
      </w:r>
    </w:p>
    <w:p w:rsidR="00A4254C" w:rsidRPr="00DF7AB3" w:rsidRDefault="00A4254C" w:rsidP="00A4254C">
      <w:pPr>
        <w:spacing w:line="360" w:lineRule="auto"/>
        <w:jc w:val="both"/>
        <w:rPr>
          <w:rFonts w:ascii="Noto Sans" w:eastAsia="Calibri" w:hAnsi="Noto Sans" w:cs="Noto Sans"/>
          <w:sz w:val="20"/>
          <w:lang w:val="es-MX"/>
        </w:rPr>
      </w:pPr>
    </w:p>
    <w:p w:rsidR="002C5C37" w:rsidRPr="003606F8" w:rsidRDefault="002C5C37" w:rsidP="002C5C37">
      <w:pPr>
        <w:spacing w:line="360" w:lineRule="auto"/>
        <w:jc w:val="both"/>
        <w:rPr>
          <w:rFonts w:ascii="Noto Sans" w:hAnsi="Noto Sans" w:cs="Noto Sans"/>
          <w:sz w:val="19"/>
          <w:szCs w:val="19"/>
        </w:rPr>
      </w:pPr>
      <w:r w:rsidRPr="003606F8">
        <w:rPr>
          <w:rFonts w:ascii="Noto Sans" w:hAnsi="Noto Sans" w:cs="Noto Sans"/>
          <w:sz w:val="19"/>
          <w:szCs w:val="19"/>
        </w:rPr>
        <w:t>Me refiero al procedimiento de _________(</w:t>
      </w:r>
      <w:r w:rsidRPr="003606F8">
        <w:rPr>
          <w:rFonts w:ascii="Noto Sans" w:hAnsi="Noto Sans" w:cs="Noto Sans"/>
          <w:b/>
          <w:sz w:val="19"/>
          <w:szCs w:val="19"/>
        </w:rPr>
        <w:t>3</w:t>
      </w:r>
      <w:r w:rsidRPr="003606F8">
        <w:rPr>
          <w:rFonts w:ascii="Noto Sans" w:hAnsi="Noto Sans" w:cs="Noto Sans"/>
          <w:sz w:val="19"/>
          <w:szCs w:val="19"/>
        </w:rPr>
        <w:t>)________ No. ________(</w:t>
      </w:r>
      <w:r w:rsidRPr="003606F8">
        <w:rPr>
          <w:rFonts w:ascii="Noto Sans" w:hAnsi="Noto Sans" w:cs="Noto Sans"/>
          <w:b/>
          <w:sz w:val="19"/>
          <w:szCs w:val="19"/>
        </w:rPr>
        <w:t>4</w:t>
      </w:r>
      <w:r w:rsidRPr="003606F8">
        <w:rPr>
          <w:rFonts w:ascii="Noto Sans" w:hAnsi="Noto Sans" w:cs="Noto Sans"/>
          <w:sz w:val="19"/>
          <w:szCs w:val="19"/>
        </w:rPr>
        <w:t>) _______ en el que mi representada, la empresa_________(</w:t>
      </w:r>
      <w:r w:rsidRPr="003606F8">
        <w:rPr>
          <w:rFonts w:ascii="Noto Sans" w:hAnsi="Noto Sans" w:cs="Noto Sans"/>
          <w:b/>
          <w:sz w:val="19"/>
          <w:szCs w:val="19"/>
        </w:rPr>
        <w:t>5</w:t>
      </w:r>
      <w:r w:rsidRPr="003606F8">
        <w:rPr>
          <w:rFonts w:ascii="Noto Sans" w:hAnsi="Noto Sans" w:cs="Noto Sans"/>
          <w:sz w:val="19"/>
          <w:szCs w:val="19"/>
        </w:rPr>
        <w:t>)________, participa a través de la presente proposición.</w:t>
      </w:r>
    </w:p>
    <w:p w:rsidR="002C5C37" w:rsidRPr="003606F8" w:rsidRDefault="002C5C37" w:rsidP="002C5C37">
      <w:pPr>
        <w:spacing w:line="360" w:lineRule="auto"/>
        <w:jc w:val="both"/>
        <w:rPr>
          <w:rFonts w:ascii="Noto Sans" w:hAnsi="Noto Sans" w:cs="Noto Sans"/>
          <w:sz w:val="19"/>
          <w:szCs w:val="19"/>
        </w:rPr>
      </w:pPr>
    </w:p>
    <w:p w:rsidR="00722D0A" w:rsidRPr="003606F8" w:rsidRDefault="00722D0A" w:rsidP="00722D0A">
      <w:pPr>
        <w:spacing w:line="360" w:lineRule="auto"/>
        <w:jc w:val="both"/>
        <w:rPr>
          <w:rFonts w:ascii="Noto Sans" w:hAnsi="Noto Sans" w:cs="Noto Sans"/>
          <w:sz w:val="19"/>
          <w:szCs w:val="19"/>
        </w:rPr>
      </w:pPr>
      <w:r w:rsidRPr="003606F8">
        <w:rPr>
          <w:rFonts w:ascii="Noto Sans" w:hAnsi="Noto Sans" w:cs="Noto Sans"/>
          <w:sz w:val="19"/>
          <w:szCs w:val="19"/>
        </w:rPr>
        <w:t>Al respecto y de conformidad con</w:t>
      </w:r>
      <w:r>
        <w:rPr>
          <w:rFonts w:ascii="Noto Sans" w:hAnsi="Noto Sans" w:cs="Noto Sans"/>
          <w:sz w:val="19"/>
          <w:szCs w:val="19"/>
        </w:rPr>
        <w:t xml:space="preserve"> lo dispuesto por </w:t>
      </w:r>
      <w:r w:rsidRPr="00C70D01">
        <w:rPr>
          <w:rFonts w:ascii="Noto Sans" w:hAnsi="Noto Sans" w:cs="Noto Sans"/>
          <w:sz w:val="19"/>
          <w:szCs w:val="19"/>
        </w:rPr>
        <w:t>el artículo 57 del Reglamento de la</w:t>
      </w:r>
      <w:r w:rsidRPr="003606F8">
        <w:rPr>
          <w:rFonts w:ascii="Noto Sans" w:hAnsi="Noto Sans" w:cs="Noto Sans"/>
          <w:sz w:val="19"/>
          <w:szCs w:val="19"/>
        </w:rPr>
        <w:t xml:space="preserve"> Ley de Adquisiciones, Arrendamientos y Servicios del Sector Público, </w:t>
      </w:r>
      <w:r w:rsidRPr="003606F8">
        <w:rPr>
          <w:rFonts w:ascii="Noto Sans" w:hAnsi="Noto Sans" w:cs="Noto Sans"/>
          <w:b/>
          <w:sz w:val="19"/>
          <w:szCs w:val="19"/>
        </w:rPr>
        <w:t>MANIFIESTO BAJO PROTESTA DE DECIR VERDAD</w:t>
      </w:r>
      <w:r w:rsidRPr="003606F8">
        <w:rPr>
          <w:rFonts w:ascii="Noto Sans" w:hAnsi="Noto Sans" w:cs="Noto Sans"/>
          <w:sz w:val="19"/>
          <w:szCs w:val="19"/>
        </w:rPr>
        <w:t xml:space="preserve"> que mi representada está constituida conforme a las leyes mexicanas, con Registro Federal de Contribuyentes _________(</w:t>
      </w:r>
      <w:r w:rsidRPr="003606F8">
        <w:rPr>
          <w:rFonts w:ascii="Noto Sans" w:hAnsi="Noto Sans" w:cs="Noto Sans"/>
          <w:b/>
          <w:sz w:val="19"/>
          <w:szCs w:val="19"/>
        </w:rPr>
        <w:t>6</w:t>
      </w:r>
      <w:r w:rsidRPr="003606F8">
        <w:rPr>
          <w:rFonts w:ascii="Noto Sans" w:hAnsi="Noto Sans" w:cs="Noto Sans"/>
          <w:sz w:val="19"/>
          <w:szCs w:val="19"/>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3606F8">
        <w:rPr>
          <w:rFonts w:ascii="Noto Sans" w:hAnsi="Noto Sans" w:cs="Noto Sans"/>
          <w:b/>
          <w:sz w:val="19"/>
          <w:szCs w:val="19"/>
        </w:rPr>
        <w:t>7</w:t>
      </w:r>
      <w:r w:rsidRPr="003606F8">
        <w:rPr>
          <w:rFonts w:ascii="Noto Sans" w:hAnsi="Noto Sans" w:cs="Noto Sans"/>
          <w:sz w:val="19"/>
          <w:szCs w:val="19"/>
        </w:rPr>
        <w:t>)________, con base en lo cual se estatifica como una empresa _________(</w:t>
      </w:r>
      <w:r w:rsidRPr="003606F8">
        <w:rPr>
          <w:rFonts w:ascii="Noto Sans" w:hAnsi="Noto Sans" w:cs="Noto Sans"/>
          <w:b/>
          <w:sz w:val="19"/>
          <w:szCs w:val="19"/>
        </w:rPr>
        <w:t>8</w:t>
      </w:r>
      <w:r w:rsidRPr="003606F8">
        <w:rPr>
          <w:rFonts w:ascii="Noto Sans" w:hAnsi="Noto Sans" w:cs="Noto Sans"/>
          <w:sz w:val="19"/>
          <w:szCs w:val="19"/>
        </w:rPr>
        <w:t>)________.</w:t>
      </w:r>
    </w:p>
    <w:p w:rsidR="00722D0A" w:rsidRPr="003606F8" w:rsidRDefault="00722D0A" w:rsidP="00722D0A">
      <w:pPr>
        <w:spacing w:line="360" w:lineRule="auto"/>
        <w:jc w:val="both"/>
        <w:rPr>
          <w:rFonts w:ascii="Noto Sans" w:hAnsi="Noto Sans" w:cs="Noto Sans"/>
          <w:sz w:val="19"/>
          <w:szCs w:val="19"/>
        </w:rPr>
      </w:pPr>
    </w:p>
    <w:p w:rsidR="00722D0A" w:rsidRPr="003606F8" w:rsidRDefault="00722D0A" w:rsidP="00722D0A">
      <w:pPr>
        <w:spacing w:line="360" w:lineRule="auto"/>
        <w:jc w:val="both"/>
        <w:rPr>
          <w:rFonts w:ascii="Noto Sans" w:hAnsi="Noto Sans" w:cs="Noto Sans"/>
          <w:sz w:val="19"/>
          <w:szCs w:val="19"/>
        </w:rPr>
      </w:pPr>
      <w:r w:rsidRPr="003606F8">
        <w:rPr>
          <w:rFonts w:ascii="Noto Sans" w:hAnsi="Noto Sans" w:cs="Noto Sans"/>
          <w:sz w:val="19"/>
          <w:szCs w:val="19"/>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rsidR="00A4254C" w:rsidRPr="00DF7AB3" w:rsidRDefault="00A4254C" w:rsidP="00A4254C">
      <w:pPr>
        <w:spacing w:line="360" w:lineRule="auto"/>
        <w:jc w:val="center"/>
        <w:rPr>
          <w:rFonts w:ascii="Noto Sans" w:eastAsia="Calibri" w:hAnsi="Noto Sans" w:cs="Noto Sans"/>
          <w:b/>
          <w:sz w:val="20"/>
          <w:lang w:val="es-MX"/>
        </w:rPr>
      </w:pPr>
      <w:r w:rsidRPr="00DF7AB3">
        <w:rPr>
          <w:rFonts w:ascii="Noto Sans" w:eastAsia="Calibri" w:hAnsi="Noto Sans" w:cs="Noto Sans"/>
          <w:b/>
          <w:sz w:val="20"/>
          <w:lang w:val="es-MX"/>
        </w:rPr>
        <w:t>A T E N T A M E N T E</w:t>
      </w:r>
    </w:p>
    <w:p w:rsidR="00A4254C" w:rsidRPr="00DF7AB3" w:rsidRDefault="00A4254C" w:rsidP="00A4254C">
      <w:pPr>
        <w:spacing w:line="360" w:lineRule="auto"/>
        <w:jc w:val="center"/>
        <w:rPr>
          <w:rFonts w:ascii="Noto Sans" w:eastAsia="Calibri" w:hAnsi="Noto Sans" w:cs="Noto Sans"/>
          <w:sz w:val="20"/>
          <w:lang w:val="es-MX"/>
        </w:rPr>
      </w:pPr>
      <w:r w:rsidRPr="00DF7AB3">
        <w:rPr>
          <w:rFonts w:ascii="Noto Sans" w:eastAsia="Calibri" w:hAnsi="Noto Sans" w:cs="Noto Sans"/>
          <w:sz w:val="20"/>
          <w:lang w:val="es-MX"/>
        </w:rPr>
        <w:t>___________(</w:t>
      </w:r>
      <w:r w:rsidRPr="00DF7AB3">
        <w:rPr>
          <w:rFonts w:ascii="Noto Sans" w:eastAsia="Calibri" w:hAnsi="Noto Sans" w:cs="Noto Sans"/>
          <w:b/>
          <w:sz w:val="20"/>
          <w:lang w:val="es-MX"/>
        </w:rPr>
        <w:t>9</w:t>
      </w:r>
      <w:r w:rsidRPr="00DF7AB3">
        <w:rPr>
          <w:rFonts w:ascii="Noto Sans" w:eastAsia="Calibri" w:hAnsi="Noto Sans" w:cs="Noto Sans"/>
          <w:sz w:val="20"/>
          <w:lang w:val="es-MX"/>
        </w:rPr>
        <w:t>)____________</w:t>
      </w: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tbl>
      <w:tblPr>
        <w:tblW w:w="5000" w:type="pct"/>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46"/>
        <w:gridCol w:w="9913"/>
        <w:gridCol w:w="146"/>
      </w:tblGrid>
      <w:tr w:rsidR="00A4254C" w:rsidRPr="00DF7AB3" w:rsidTr="00BF29C6">
        <w:trPr>
          <w:trHeight w:val="371"/>
        </w:trPr>
        <w:tc>
          <w:tcPr>
            <w:tcW w:w="71" w:type="pct"/>
            <w:shd w:val="clear" w:color="auto" w:fill="auto"/>
          </w:tcPr>
          <w:p w:rsidR="00A4254C" w:rsidRPr="00DF7AB3" w:rsidRDefault="00A4254C" w:rsidP="00BF29C6">
            <w:pPr>
              <w:spacing w:after="200" w:line="276" w:lineRule="auto"/>
              <w:ind w:left="89" w:hanging="89"/>
              <w:rPr>
                <w:rFonts w:ascii="Noto Sans" w:eastAsia="Calibri" w:hAnsi="Noto Sans" w:cs="Noto Sans"/>
                <w:b/>
                <w:bCs/>
                <w:color w:val="000000"/>
                <w:sz w:val="20"/>
                <w:lang w:val="es-MX" w:eastAsia="es-MX"/>
              </w:rPr>
            </w:pPr>
          </w:p>
        </w:tc>
        <w:tc>
          <w:tcPr>
            <w:tcW w:w="4859" w:type="pct"/>
            <w:shd w:val="clear" w:color="auto" w:fill="auto"/>
            <w:vAlign w:val="center"/>
          </w:tcPr>
          <w:p w:rsidR="00A4254C" w:rsidRPr="00DF7AB3" w:rsidRDefault="00A4254C" w:rsidP="00BF29C6">
            <w:pPr>
              <w:spacing w:after="200" w:line="276" w:lineRule="auto"/>
              <w:rPr>
                <w:rFonts w:ascii="Noto Sans" w:eastAsia="Calibri" w:hAnsi="Noto Sans" w:cs="Noto Sans"/>
                <w:b/>
                <w:sz w:val="20"/>
                <w:lang w:val="es-MX" w:eastAsia="es-MX"/>
              </w:rPr>
            </w:pPr>
            <w:r w:rsidRPr="00DF7AB3">
              <w:rPr>
                <w:rFonts w:ascii="Noto Sans" w:eastAsia="Calibri" w:hAnsi="Noto Sans" w:cs="Noto Sans"/>
                <w:b/>
                <w:sz w:val="20"/>
                <w:lang w:val="es-MX" w:eastAsia="es-MX"/>
              </w:rPr>
              <w:t>Instructivo de llenado</w:t>
            </w:r>
          </w:p>
        </w:tc>
        <w:tc>
          <w:tcPr>
            <w:tcW w:w="70" w:type="pct"/>
            <w:shd w:val="clear" w:color="auto" w:fill="auto"/>
          </w:tcPr>
          <w:p w:rsidR="00A4254C" w:rsidRPr="00DF7AB3" w:rsidRDefault="00A4254C" w:rsidP="00BF29C6">
            <w:pPr>
              <w:spacing w:after="200" w:line="276" w:lineRule="auto"/>
              <w:jc w:val="center"/>
              <w:rPr>
                <w:rFonts w:ascii="Noto Sans" w:eastAsia="Calibri" w:hAnsi="Noto Sans" w:cs="Noto Sans"/>
                <w:b/>
                <w:bCs/>
                <w:color w:val="000000"/>
                <w:sz w:val="20"/>
                <w:lang w:val="es-MX" w:eastAsia="es-MX"/>
              </w:rPr>
            </w:pPr>
          </w:p>
        </w:tc>
      </w:tr>
      <w:tr w:rsidR="00A4254C" w:rsidRPr="00DF7AB3" w:rsidTr="00BF29C6">
        <w:trPr>
          <w:trHeight w:val="851"/>
        </w:trPr>
        <w:tc>
          <w:tcPr>
            <w:tcW w:w="71" w:type="pct"/>
            <w:shd w:val="clear" w:color="auto" w:fill="auto"/>
          </w:tcPr>
          <w:p w:rsidR="00A4254C" w:rsidRPr="00DF7AB3" w:rsidRDefault="00A4254C" w:rsidP="00BF29C6">
            <w:pPr>
              <w:spacing w:after="200" w:line="276" w:lineRule="auto"/>
              <w:ind w:left="89" w:hanging="89"/>
              <w:rPr>
                <w:rFonts w:ascii="Noto Sans" w:eastAsia="Calibri" w:hAnsi="Noto Sans" w:cs="Noto Sans"/>
                <w:b/>
                <w:bCs/>
                <w:color w:val="000000"/>
                <w:sz w:val="20"/>
                <w:lang w:val="es-MX" w:eastAsia="es-MX"/>
              </w:rPr>
            </w:pPr>
          </w:p>
        </w:tc>
        <w:tc>
          <w:tcPr>
            <w:tcW w:w="4859" w:type="pct"/>
            <w:shd w:val="clear" w:color="auto" w:fill="auto"/>
          </w:tcPr>
          <w:p w:rsidR="00A4254C" w:rsidRPr="00DF7AB3" w:rsidRDefault="00A4254C" w:rsidP="00BF29C6">
            <w:pPr>
              <w:rPr>
                <w:rFonts w:ascii="Noto Sans" w:eastAsia="Calibri" w:hAnsi="Noto Sans" w:cs="Noto Sans"/>
                <w:sz w:val="20"/>
                <w:lang w:val="es-MX" w:eastAsia="es-MX"/>
              </w:rPr>
            </w:pPr>
            <w:r w:rsidRPr="00DF7AB3">
              <w:rPr>
                <w:rFonts w:ascii="Noto Sans" w:eastAsia="Calibri" w:hAnsi="Noto Sans" w:cs="Noto Sans"/>
                <w:sz w:val="20"/>
                <w:lang w:val="es-MX" w:eastAsia="es-MX"/>
              </w:rPr>
              <w:t>Llenar los campos conforme aplique tomando en cuenta los rangos previstos en el Acuerdo antes mencionado.</w:t>
            </w:r>
          </w:p>
          <w:p w:rsidR="00A4254C" w:rsidRPr="00DF7AB3" w:rsidRDefault="00A4254C" w:rsidP="00BF29C6">
            <w:pPr>
              <w:rPr>
                <w:rFonts w:ascii="Noto Sans" w:eastAsia="Calibri" w:hAnsi="Noto Sans" w:cs="Noto Sans"/>
                <w:b/>
                <w:bCs/>
                <w:sz w:val="20"/>
                <w:lang w:val="es-MX" w:eastAsia="es-MX"/>
              </w:rPr>
            </w:pP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Señalar la fecha de suscripción del documento.</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de la convocante.</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Precisar el procedimiento de contratación de que se trate (licitación pública o invitación a cuando menos tres personas).</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 xml:space="preserve">Indicar el número de procedimiento de contratación asignado por </w:t>
            </w:r>
            <w:r w:rsidR="004506DF" w:rsidRPr="00DF7AB3">
              <w:rPr>
                <w:rFonts w:ascii="Noto Sans" w:eastAsia="Calibri" w:hAnsi="Noto Sans" w:cs="Noto Sans"/>
                <w:sz w:val="20"/>
                <w:lang w:val="es-MX" w:eastAsia="es-MX"/>
              </w:rPr>
              <w:t xml:space="preserve">la plataforma </w:t>
            </w:r>
            <w:r w:rsidRPr="00DF7AB3">
              <w:rPr>
                <w:rFonts w:ascii="Noto Sans" w:eastAsia="Calibri" w:hAnsi="Noto Sans" w:cs="Noto Sans"/>
                <w:sz w:val="20"/>
                <w:lang w:val="es-MX" w:eastAsia="es-MX"/>
              </w:rPr>
              <w:t>Compra</w:t>
            </w:r>
            <w:r w:rsidR="004506DF" w:rsidRPr="00DF7AB3">
              <w:rPr>
                <w:rFonts w:ascii="Noto Sans" w:eastAsia="Calibri" w:hAnsi="Noto Sans" w:cs="Noto Sans"/>
                <w:sz w:val="20"/>
                <w:lang w:val="es-MX" w:eastAsia="es-MX"/>
              </w:rPr>
              <w:t>s Mx</w:t>
            </w:r>
            <w:r w:rsidRPr="00DF7AB3">
              <w:rPr>
                <w:rFonts w:ascii="Noto Sans" w:eastAsia="Calibri" w:hAnsi="Noto Sans" w:cs="Noto Sans"/>
                <w:sz w:val="20"/>
                <w:lang w:val="es-MX" w:eastAsia="es-MX"/>
              </w:rPr>
              <w:t>.</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razón social o denominación del licitante.</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Indicar el Registro Federal de Contribuyentes del licitante.</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31" w:history="1">
              <w:r w:rsidRPr="00DF7AB3">
                <w:rPr>
                  <w:rFonts w:ascii="Noto Sans" w:eastAsia="Calibri" w:hAnsi="Noto Sans" w:cs="Noto Sans"/>
                  <w:sz w:val="20"/>
                  <w:u w:val="single"/>
                  <w:lang w:val="es-MX" w:eastAsia="es-MX"/>
                </w:rPr>
                <w:t>http://www.comprasdegobierno.gob.mx/calculadora</w:t>
              </w:r>
            </w:hyperlink>
          </w:p>
          <w:p w:rsidR="00A4254C" w:rsidRPr="00DF7AB3" w:rsidRDefault="00A4254C" w:rsidP="00BF29C6">
            <w:pPr>
              <w:ind w:left="713"/>
              <w:rPr>
                <w:rFonts w:ascii="Noto Sans" w:eastAsia="Calibri" w:hAnsi="Noto Sans" w:cs="Noto Sans"/>
                <w:sz w:val="20"/>
                <w:lang w:val="es-MX" w:eastAsia="es-MX"/>
              </w:rPr>
            </w:pPr>
            <w:r w:rsidRPr="00DF7AB3">
              <w:rPr>
                <w:rFonts w:ascii="Noto Sans" w:eastAsia="Calibri" w:hAnsi="Noto Sans" w:cs="Noto Sans"/>
                <w:sz w:val="20"/>
                <w:lang w:val="es-MX" w:eastAsia="es-MX"/>
              </w:rPr>
              <w:t>Para el concepto “Trabajadores”, utilizar el total de los trabajadores con los que cuenta la empresa a la fecha de la emisión de la manifestación.</w:t>
            </w:r>
          </w:p>
          <w:p w:rsidR="00A4254C" w:rsidRPr="00DF7AB3" w:rsidRDefault="00A4254C" w:rsidP="00BF29C6">
            <w:pPr>
              <w:ind w:left="713"/>
              <w:rPr>
                <w:rFonts w:ascii="Noto Sans" w:eastAsia="Calibri" w:hAnsi="Noto Sans" w:cs="Noto Sans"/>
                <w:sz w:val="20"/>
                <w:lang w:val="es-MX" w:eastAsia="es-MX"/>
              </w:rPr>
            </w:pPr>
            <w:r w:rsidRPr="00DF7AB3">
              <w:rPr>
                <w:rFonts w:ascii="Noto Sans" w:eastAsia="Calibri" w:hAnsi="Noto Sans" w:cs="Noto Sans"/>
                <w:sz w:val="20"/>
                <w:lang w:val="es-MX" w:eastAsia="es-MX"/>
              </w:rPr>
              <w:t>Para el concepto “ventas anuales”, utilizar los datos conforme al reporte de su ejercicio fiscal correspondiente a la última declaración anual de impuestos federales, expresados en millones de pesos.</w:t>
            </w:r>
          </w:p>
          <w:p w:rsidR="00A4254C" w:rsidRPr="00DF7AB3" w:rsidRDefault="00A4254C" w:rsidP="003E234E">
            <w:pPr>
              <w:numPr>
                <w:ilvl w:val="0"/>
                <w:numId w:val="15"/>
              </w:numPr>
              <w:spacing w:after="200" w:line="276" w:lineRule="auto"/>
              <w:jc w:val="both"/>
              <w:rPr>
                <w:rFonts w:ascii="Noto Sans" w:eastAsia="Calibri" w:hAnsi="Noto Sans" w:cs="Noto Sans"/>
                <w:bCs/>
                <w:sz w:val="20"/>
                <w:lang w:val="es-MX" w:eastAsia="es-MX"/>
              </w:rPr>
            </w:pPr>
            <w:r w:rsidRPr="00DF7AB3">
              <w:rPr>
                <w:rFonts w:ascii="Noto Sans" w:eastAsia="Calibri" w:hAnsi="Noto Sans" w:cs="Noto Sans"/>
                <w:bCs/>
                <w:sz w:val="20"/>
                <w:lang w:val="es-MX" w:eastAsia="es-MX"/>
              </w:rPr>
              <w:t xml:space="preserve">Señalar el tamaño de la empresa (Micro, Pequeña o Mediana), conforme al resultado de la operación señalada en el numeral anterior. </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y firma del apoderado o representante legal del licitante.</w:t>
            </w:r>
          </w:p>
        </w:tc>
        <w:tc>
          <w:tcPr>
            <w:tcW w:w="70" w:type="pct"/>
            <w:shd w:val="clear" w:color="auto" w:fill="auto"/>
          </w:tcPr>
          <w:p w:rsidR="00A4254C" w:rsidRPr="00DF7AB3" w:rsidRDefault="00A4254C" w:rsidP="00BF29C6">
            <w:pPr>
              <w:spacing w:after="200" w:line="276" w:lineRule="auto"/>
              <w:jc w:val="center"/>
              <w:rPr>
                <w:rFonts w:ascii="Noto Sans" w:eastAsia="Calibri" w:hAnsi="Noto Sans" w:cs="Noto Sans"/>
                <w:b/>
                <w:bCs/>
                <w:color w:val="000000"/>
                <w:sz w:val="20"/>
                <w:lang w:val="es-MX" w:eastAsia="es-MX"/>
              </w:rPr>
            </w:pPr>
          </w:p>
        </w:tc>
      </w:tr>
    </w:tbl>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lang w:val="es-MX"/>
        </w:rPr>
      </w:pPr>
      <w:r w:rsidRPr="00DF7AB3">
        <w:rPr>
          <w:rFonts w:ascii="Noto Sans" w:hAnsi="Noto Sans" w:cs="Noto Sans"/>
          <w:b/>
          <w:sz w:val="20"/>
          <w:lang w:val="es-MX"/>
        </w:rPr>
        <w:t>ANEXO NÚMERO 5 (CINCO)</w:t>
      </w:r>
    </w:p>
    <w:p w:rsidR="00A4254C" w:rsidRPr="00DF7AB3" w:rsidRDefault="00A4254C" w:rsidP="00A4254C">
      <w:pPr>
        <w:tabs>
          <w:tab w:val="left" w:pos="-28444"/>
          <w:tab w:val="left" w:pos="-27724"/>
          <w:tab w:val="left" w:pos="-27004"/>
          <w:tab w:val="left" w:pos="-26284"/>
          <w:tab w:val="left" w:pos="-25564"/>
          <w:tab w:val="left" w:pos="-24844"/>
          <w:tab w:val="left" w:pos="-24124"/>
        </w:tabs>
        <w:jc w:val="center"/>
        <w:rPr>
          <w:rFonts w:ascii="Noto Sans" w:hAnsi="Noto Sans" w:cs="Noto Sans"/>
          <w:b/>
          <w:sz w:val="19"/>
          <w:szCs w:val="19"/>
          <w:lang w:val="es-MX"/>
        </w:rPr>
      </w:pPr>
    </w:p>
    <w:tbl>
      <w:tblPr>
        <w:tblW w:w="5061" w:type="pct"/>
        <w:tblLayout w:type="fixed"/>
        <w:tblCellMar>
          <w:left w:w="70" w:type="dxa"/>
          <w:right w:w="70" w:type="dxa"/>
        </w:tblCellMar>
        <w:tblLook w:val="0000" w:firstRow="0" w:lastRow="0" w:firstColumn="0" w:lastColumn="0" w:noHBand="0" w:noVBand="0"/>
      </w:tblPr>
      <w:tblGrid>
        <w:gridCol w:w="7557"/>
        <w:gridCol w:w="1248"/>
        <w:gridCol w:w="694"/>
        <w:gridCol w:w="831"/>
      </w:tblGrid>
      <w:tr w:rsidR="00A4254C" w:rsidRPr="00DF7AB3" w:rsidTr="00BF29C6">
        <w:trPr>
          <w:trHeight w:val="560"/>
        </w:trPr>
        <w:tc>
          <w:tcPr>
            <w:tcW w:w="3658"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keepNext/>
              <w:tabs>
                <w:tab w:val="num" w:pos="432"/>
              </w:tabs>
              <w:snapToGrid w:val="0"/>
              <w:ind w:left="432" w:hanging="432"/>
              <w:jc w:val="center"/>
              <w:outlineLvl w:val="0"/>
              <w:rPr>
                <w:rFonts w:ascii="Noto Sans" w:hAnsi="Noto Sans" w:cs="Noto Sans"/>
                <w:b/>
                <w:bCs/>
                <w:kern w:val="1"/>
                <w:sz w:val="18"/>
                <w:szCs w:val="18"/>
              </w:rPr>
            </w:pPr>
            <w:r w:rsidRPr="00DF7AB3">
              <w:rPr>
                <w:rFonts w:ascii="Noto Sans" w:hAnsi="Noto Sans" w:cs="Noto Sans"/>
                <w:b/>
                <w:bCs/>
                <w:kern w:val="1"/>
                <w:sz w:val="18"/>
                <w:szCs w:val="18"/>
              </w:rPr>
              <w:lastRenderedPageBreak/>
              <w:t>DOCUMENTO SOLICITADO</w:t>
            </w:r>
          </w:p>
        </w:tc>
        <w:tc>
          <w:tcPr>
            <w:tcW w:w="604"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PUNTO EN EL QUE SE SOLICITA</w:t>
            </w:r>
          </w:p>
        </w:tc>
        <w:tc>
          <w:tcPr>
            <w:tcW w:w="738"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PRESENTADO</w:t>
            </w:r>
          </w:p>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SI     NO</w:t>
            </w:r>
          </w:p>
        </w:tc>
      </w:tr>
      <w:tr w:rsidR="00A4254C" w:rsidRPr="00DF7AB3" w:rsidTr="00BF29C6">
        <w:tc>
          <w:tcPr>
            <w:tcW w:w="3658"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bCs/>
                <w:sz w:val="18"/>
                <w:szCs w:val="18"/>
                <w:lang w:val="es-MX"/>
              </w:rPr>
            </w:pPr>
            <w:r w:rsidRPr="00DF7AB3">
              <w:rPr>
                <w:rFonts w:ascii="Noto Sans" w:hAnsi="Noto Sans" w:cs="Noto Sans"/>
                <w:bCs/>
                <w:sz w:val="18"/>
                <w:szCs w:val="18"/>
                <w:lang w:val="es-MX"/>
              </w:rPr>
              <w:t>Los licitantes para intervenir en el acto de presentación y apertura de proposiciones, deberán entregar un escrito en el que su firmante manifieste, bajo protesta de decir verdad, que cuenta con facultades suficientes para comprometerse por sí o por su representada.</w:t>
            </w: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rPr>
            </w:pPr>
            <w:r w:rsidRPr="00DF7AB3">
              <w:rPr>
                <w:rFonts w:ascii="Noto Sans" w:hAnsi="Noto Sans" w:cs="Noto Sans"/>
                <w:sz w:val="18"/>
                <w:szCs w:val="18"/>
              </w:rPr>
              <w:t>7.1</w:t>
            </w:r>
          </w:p>
        </w:tc>
        <w:tc>
          <w:tcPr>
            <w:tcW w:w="336" w:type="pct"/>
            <w:tcBorders>
              <w:top w:val="single" w:sz="4" w:space="0" w:color="000000"/>
              <w:left w:val="single" w:sz="4" w:space="0" w:color="000000"/>
              <w:bottom w:val="single" w:sz="4" w:space="0" w:color="000000"/>
            </w:tcBorders>
          </w:tcPr>
          <w:p w:rsidR="00A4254C" w:rsidRPr="00DF7AB3" w:rsidRDefault="00A4254C" w:rsidP="00BF29C6">
            <w:pPr>
              <w:snapToGrid w:val="0"/>
              <w:jc w:val="center"/>
              <w:rPr>
                <w:rFonts w:ascii="Noto Sans" w:hAnsi="Noto Sans" w:cs="Noto Sans"/>
                <w:sz w:val="18"/>
                <w:szCs w:val="18"/>
              </w:rPr>
            </w:pPr>
          </w:p>
        </w:tc>
        <w:tc>
          <w:tcPr>
            <w:tcW w:w="403"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center"/>
              <w:rPr>
                <w:rFonts w:ascii="Noto Sans" w:hAnsi="Noto Sans" w:cs="Noto Sans"/>
                <w:sz w:val="18"/>
                <w:szCs w:val="18"/>
              </w:rPr>
            </w:pPr>
          </w:p>
        </w:tc>
      </w:tr>
    </w:tbl>
    <w:p w:rsidR="00A4254C" w:rsidRPr="00DF7AB3" w:rsidRDefault="00A4254C" w:rsidP="00A4254C">
      <w:pPr>
        <w:keepNext/>
        <w:numPr>
          <w:ilvl w:val="1"/>
          <w:numId w:val="0"/>
        </w:numPr>
        <w:tabs>
          <w:tab w:val="left" w:pos="0"/>
          <w:tab w:val="num" w:pos="576"/>
        </w:tabs>
        <w:outlineLvl w:val="1"/>
        <w:rPr>
          <w:rFonts w:ascii="Noto Sans" w:hAnsi="Noto Sans" w:cs="Noto Sans"/>
          <w:b/>
          <w:sz w:val="19"/>
          <w:szCs w:val="19"/>
          <w:lang w:val="es-MX"/>
        </w:rPr>
      </w:pP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r w:rsidRPr="00DF7AB3">
        <w:rPr>
          <w:rFonts w:ascii="Noto Sans" w:hAnsi="Noto Sans" w:cs="Noto Sans"/>
          <w:b/>
          <w:sz w:val="19"/>
          <w:szCs w:val="19"/>
          <w:lang w:val="es-MX"/>
        </w:rPr>
        <w:t>DOCUMENTACIÓN CORRESPONDIENTE A LA PROPOSICION TÉCNICA</w:t>
      </w: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p>
    <w:tbl>
      <w:tblPr>
        <w:tblW w:w="5061" w:type="pct"/>
        <w:jc w:val="center"/>
        <w:tblLayout w:type="fixed"/>
        <w:tblCellMar>
          <w:left w:w="70" w:type="dxa"/>
          <w:right w:w="70" w:type="dxa"/>
        </w:tblCellMar>
        <w:tblLook w:val="0000" w:firstRow="0" w:lastRow="0" w:firstColumn="0" w:lastColumn="0" w:noHBand="0" w:noVBand="0"/>
      </w:tblPr>
      <w:tblGrid>
        <w:gridCol w:w="7621"/>
        <w:gridCol w:w="1248"/>
        <w:gridCol w:w="692"/>
        <w:gridCol w:w="769"/>
      </w:tblGrid>
      <w:tr w:rsidR="00A4254C" w:rsidRPr="00DF7AB3" w:rsidTr="00BF29C6">
        <w:trPr>
          <w:tblHeader/>
          <w:jc w:val="center"/>
        </w:trPr>
        <w:tc>
          <w:tcPr>
            <w:tcW w:w="3689"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snapToGrid w:val="0"/>
              <w:jc w:val="center"/>
              <w:rPr>
                <w:rFonts w:ascii="Noto Sans" w:hAnsi="Noto Sans" w:cs="Noto Sans"/>
                <w:b/>
                <w:bCs/>
                <w:sz w:val="18"/>
                <w:szCs w:val="18"/>
                <w:lang w:val="es-MX"/>
              </w:rPr>
            </w:pPr>
            <w:r w:rsidRPr="00DF7AB3">
              <w:rPr>
                <w:rFonts w:ascii="Noto Sans" w:hAnsi="Noto Sans" w:cs="Noto Sans"/>
                <w:b/>
                <w:bCs/>
                <w:sz w:val="18"/>
                <w:szCs w:val="18"/>
                <w:lang w:val="es-MX"/>
              </w:rPr>
              <w:t>DOCUMENTO SOLICITADO</w:t>
            </w:r>
          </w:p>
        </w:tc>
        <w:tc>
          <w:tcPr>
            <w:tcW w:w="604"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lang w:val="es-MX"/>
              </w:rPr>
            </w:pPr>
            <w:r w:rsidRPr="00DF7AB3">
              <w:rPr>
                <w:rFonts w:ascii="Noto Sans" w:hAnsi="Noto Sans" w:cs="Noto Sans"/>
                <w:b/>
                <w:bCs/>
                <w:sz w:val="18"/>
                <w:szCs w:val="18"/>
                <w:lang w:val="es-MX"/>
              </w:rPr>
              <w:t>PUNTO EN EL QUE SE SOLICITA</w:t>
            </w:r>
          </w:p>
        </w:tc>
        <w:tc>
          <w:tcPr>
            <w:tcW w:w="707"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lang w:val="es-MX"/>
              </w:rPr>
            </w:pPr>
            <w:r w:rsidRPr="00DF7AB3">
              <w:rPr>
                <w:rFonts w:ascii="Noto Sans" w:hAnsi="Noto Sans" w:cs="Noto Sans"/>
                <w:b/>
                <w:bCs/>
                <w:sz w:val="18"/>
                <w:szCs w:val="18"/>
                <w:lang w:val="es-MX"/>
              </w:rPr>
              <w:t>PRESENTADO</w:t>
            </w:r>
          </w:p>
          <w:p w:rsidR="00A4254C" w:rsidRPr="00DF7AB3" w:rsidRDefault="00A4254C" w:rsidP="00BF29C6">
            <w:pPr>
              <w:jc w:val="center"/>
              <w:rPr>
                <w:rFonts w:ascii="Noto Sans" w:hAnsi="Noto Sans" w:cs="Noto Sans"/>
                <w:b/>
                <w:bCs/>
                <w:sz w:val="18"/>
                <w:szCs w:val="18"/>
                <w:lang w:val="es-MX"/>
              </w:rPr>
            </w:pPr>
            <w:r w:rsidRPr="00DF7AB3">
              <w:rPr>
                <w:rFonts w:ascii="Noto Sans" w:hAnsi="Noto Sans" w:cs="Noto Sans"/>
                <w:b/>
                <w:bCs/>
                <w:sz w:val="18"/>
                <w:szCs w:val="18"/>
                <w:lang w:val="es-MX"/>
              </w:rPr>
              <w:t>SI             NO</w:t>
            </w: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rPr>
            </w:pPr>
            <w:r w:rsidRPr="00DF7AB3">
              <w:rPr>
                <w:rFonts w:ascii="Noto Sans" w:hAnsi="Noto Sans" w:cs="Noto Sans"/>
                <w:sz w:val="18"/>
                <w:szCs w:val="18"/>
              </w:rPr>
              <w:t xml:space="preserve">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w:t>
            </w:r>
            <w:r w:rsidRPr="00DF7AB3">
              <w:rPr>
                <w:rFonts w:ascii="Noto Sans" w:hAnsi="Noto Sans" w:cs="Noto Sans"/>
                <w:b/>
                <w:sz w:val="18"/>
                <w:szCs w:val="18"/>
              </w:rPr>
              <w:t>Anexo Número 7 (siete).</w:t>
            </w: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rPr>
            </w:pPr>
            <w:r w:rsidRPr="00DF7AB3">
              <w:rPr>
                <w:rFonts w:ascii="Noto Sans" w:hAnsi="Noto Sans" w:cs="Noto Sans"/>
                <w:sz w:val="18"/>
                <w:szCs w:val="18"/>
              </w:rPr>
              <w:t>7.2</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CB2E90" w:rsidP="00D65A7D">
            <w:pPr>
              <w:jc w:val="both"/>
              <w:rPr>
                <w:rFonts w:ascii="Noto Sans" w:eastAsia="Calibri" w:hAnsi="Noto Sans" w:cs="Noto Sans"/>
                <w:b/>
                <w:sz w:val="19"/>
                <w:szCs w:val="19"/>
                <w:lang w:val="es-MX"/>
              </w:rPr>
            </w:pPr>
            <w:r w:rsidRPr="00DF7AB3">
              <w:rPr>
                <w:rFonts w:ascii="Noto Sans" w:eastAsia="Calibri" w:hAnsi="Noto Sans" w:cs="Noto Sans"/>
                <w:sz w:val="19"/>
                <w:szCs w:val="19"/>
                <w:lang w:val="es-MX"/>
              </w:rPr>
              <w:t xml:space="preserve">Una declaración firmada en forma autógrafa por el propio licitante o su representante legal, por el que manifieste bajo protesta de decir verdad, no encontrarse en alguno de los supuestos establecidos por los artículos </w:t>
            </w:r>
            <w:r w:rsidRPr="00DF7AB3">
              <w:rPr>
                <w:rFonts w:ascii="Noto Sans" w:eastAsia="Calibri" w:hAnsi="Noto Sans" w:cs="Noto Sans"/>
                <w:b/>
                <w:sz w:val="19"/>
                <w:szCs w:val="19"/>
                <w:lang w:val="es-MX"/>
              </w:rPr>
              <w:t>71 y 90,</w:t>
            </w:r>
            <w:r w:rsidRPr="00DF7AB3">
              <w:rPr>
                <w:rFonts w:ascii="Noto Sans" w:eastAsia="Calibri" w:hAnsi="Noto Sans" w:cs="Noto Sans"/>
                <w:sz w:val="19"/>
                <w:szCs w:val="19"/>
                <w:lang w:val="es-MX"/>
              </w:rPr>
              <w:t xml:space="preserve"> cuarto párrafo, de la LAASSP. </w:t>
            </w:r>
            <w:r w:rsidRPr="00DF7AB3">
              <w:rPr>
                <w:rFonts w:ascii="Noto Sans" w:eastAsia="Calibri" w:hAnsi="Noto Sans" w:cs="Noto Sans"/>
                <w:b/>
                <w:sz w:val="19"/>
                <w:szCs w:val="19"/>
                <w:lang w:val="es-MX"/>
              </w:rPr>
              <w:t>Tratándose de personas morales, su representante legal deberá de manifestar con el escrito antes referido que tanto el licitante, como los socios o asociados, no se encuentran inhabilitadas. Escrito libre</w:t>
            </w:r>
          </w:p>
          <w:p w:rsidR="00A4254C" w:rsidRPr="00DF7AB3" w:rsidRDefault="00A4254C" w:rsidP="00BF29C6">
            <w:pPr>
              <w:tabs>
                <w:tab w:val="left" w:pos="1265"/>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 inciso A)</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D65A7D" w:rsidP="00D65A7D">
            <w:pPr>
              <w:jc w:val="both"/>
              <w:rPr>
                <w:rFonts w:ascii="Noto Sans" w:hAnsi="Noto Sans" w:cs="Noto Sans"/>
                <w:sz w:val="19"/>
                <w:szCs w:val="19"/>
              </w:rPr>
            </w:pPr>
            <w:r>
              <w:rPr>
                <w:rFonts w:ascii="Noto Sans" w:hAnsi="Noto Sans" w:cs="Noto Sans"/>
                <w:sz w:val="19"/>
                <w:szCs w:val="19"/>
              </w:rPr>
              <w:t xml:space="preserve">Escrito </w:t>
            </w:r>
            <w:r w:rsidR="00CB2E90" w:rsidRPr="00DF7AB3">
              <w:rPr>
                <w:rFonts w:ascii="Noto Sans" w:hAnsi="Noto Sans" w:cs="Noto Sans"/>
                <w:sz w:val="19"/>
                <w:szCs w:val="19"/>
              </w:rPr>
              <w:t xml:space="preserve">de declaración de </w:t>
            </w:r>
            <w:r w:rsidR="00CB2E90" w:rsidRPr="00DF7AB3">
              <w:rPr>
                <w:rFonts w:ascii="Noto Sans" w:hAnsi="Noto Sans" w:cs="Noto Sans"/>
                <w:b/>
                <w:sz w:val="19"/>
                <w:szCs w:val="19"/>
              </w:rPr>
              <w:t>integridad</w:t>
            </w:r>
            <w:r w:rsidR="00CB2E90" w:rsidRPr="00DF7AB3">
              <w:rPr>
                <w:rFonts w:ascii="Noto Sans" w:hAnsi="Noto Sans" w:cs="Noto Sans"/>
                <w:sz w:val="19"/>
                <w:szCs w:val="19"/>
              </w:rPr>
              <w:t xml:space="preserve">, a través del cual el licitante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conforme al </w:t>
            </w:r>
            <w:r w:rsidR="00CB2E90" w:rsidRPr="00DF7AB3">
              <w:rPr>
                <w:rFonts w:ascii="Noto Sans" w:hAnsi="Noto Sans" w:cs="Noto Sans"/>
                <w:b/>
                <w:sz w:val="19"/>
                <w:szCs w:val="19"/>
              </w:rPr>
              <w:t>Anexo Número 3 (tres)</w:t>
            </w:r>
            <w:r w:rsidR="00CB2E90" w:rsidRPr="00DF7AB3">
              <w:rPr>
                <w:rFonts w:ascii="Noto Sans" w:hAnsi="Noto Sans" w:cs="Noto Sans"/>
                <w:sz w:val="19"/>
                <w:szCs w:val="19"/>
              </w:rPr>
              <w:t>, de las presentes bases.</w:t>
            </w:r>
          </w:p>
          <w:p w:rsidR="00A4254C" w:rsidRPr="00DF7AB3" w:rsidRDefault="00A4254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 inciso B)</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203BC0" w:rsidRDefault="00CB2E90" w:rsidP="00D65A7D">
            <w:pPr>
              <w:pStyle w:val="Sangra3detindependiente1"/>
              <w:rPr>
                <w:rFonts w:ascii="Noto Sans" w:hAnsi="Noto Sans" w:cs="Noto Sans"/>
                <w:sz w:val="19"/>
                <w:szCs w:val="19"/>
                <w:lang w:val="es-MX"/>
              </w:rPr>
            </w:pPr>
            <w:r w:rsidRPr="00203BC0">
              <w:rPr>
                <w:rFonts w:ascii="Noto Sans" w:hAnsi="Noto Sans" w:cs="Noto Sans"/>
                <w:b/>
                <w:sz w:val="19"/>
                <w:szCs w:val="19"/>
                <w:lang w:val="es-MX"/>
              </w:rPr>
              <w:t xml:space="preserve">Estratificación de las </w:t>
            </w:r>
            <w:proofErr w:type="spellStart"/>
            <w:r w:rsidRPr="00203BC0">
              <w:rPr>
                <w:rFonts w:ascii="Noto Sans" w:hAnsi="Noto Sans" w:cs="Noto Sans"/>
                <w:b/>
                <w:sz w:val="19"/>
                <w:szCs w:val="19"/>
                <w:lang w:val="es-MX"/>
              </w:rPr>
              <w:t>Mipymes</w:t>
            </w:r>
            <w:proofErr w:type="spellEnd"/>
            <w:r w:rsidRPr="00203BC0">
              <w:rPr>
                <w:rFonts w:ascii="Noto Sans" w:hAnsi="Noto Sans" w:cs="Noto Sans"/>
                <w:b/>
                <w:sz w:val="19"/>
                <w:szCs w:val="19"/>
                <w:lang w:val="es-MX"/>
              </w:rPr>
              <w:t xml:space="preserve"> </w:t>
            </w:r>
            <w:r w:rsidRPr="00203BC0">
              <w:rPr>
                <w:rFonts w:ascii="Noto Sans" w:hAnsi="Noto Sans" w:cs="Noto Sans"/>
                <w:sz w:val="19"/>
                <w:szCs w:val="19"/>
                <w:lang w:val="es-MX"/>
              </w:rPr>
              <w:t>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CB2E90" w:rsidRPr="00203BC0" w:rsidRDefault="00CB2E90" w:rsidP="00CB2E90">
            <w:pPr>
              <w:ind w:left="720"/>
              <w:contextualSpacing/>
              <w:rPr>
                <w:rFonts w:ascii="Noto Sans" w:hAnsi="Noto Sans" w:cs="Noto Sans"/>
                <w:b/>
                <w:sz w:val="19"/>
                <w:szCs w:val="19"/>
              </w:rPr>
            </w:pPr>
          </w:p>
          <w:p w:rsidR="00CB2E90" w:rsidRPr="00203BC0" w:rsidRDefault="00CB2E90" w:rsidP="003E234E">
            <w:pPr>
              <w:pStyle w:val="Prrafodelista"/>
              <w:numPr>
                <w:ilvl w:val="0"/>
                <w:numId w:val="36"/>
              </w:numPr>
              <w:contextualSpacing w:val="0"/>
              <w:jc w:val="both"/>
              <w:rPr>
                <w:rFonts w:ascii="Noto Sans" w:hAnsi="Noto Sans" w:cs="Noto Sans"/>
                <w:b/>
                <w:sz w:val="19"/>
                <w:szCs w:val="19"/>
              </w:rPr>
            </w:pPr>
            <w:r w:rsidRPr="00203BC0">
              <w:rPr>
                <w:rFonts w:ascii="Noto Sans" w:hAnsi="Noto Sans" w:cs="Noto Sans"/>
                <w:b/>
                <w:sz w:val="19"/>
                <w:szCs w:val="19"/>
                <w:lang w:val="es-ES_tradnl"/>
              </w:rPr>
              <w:t xml:space="preserve">Para efecto de los anterior Los Cotizantes </w:t>
            </w:r>
            <w:r w:rsidRPr="00203BC0">
              <w:rPr>
                <w:rFonts w:ascii="Noto Sans" w:hAnsi="Noto Sans" w:cs="Noto Sans"/>
                <w:b/>
                <w:sz w:val="19"/>
                <w:szCs w:val="19"/>
              </w:rPr>
              <w:t>con carácter de</w:t>
            </w:r>
            <w:r w:rsidRPr="00203BC0">
              <w:rPr>
                <w:rFonts w:ascii="Noto Sans" w:hAnsi="Noto Sans" w:cs="Noto Sans"/>
                <w:sz w:val="19"/>
                <w:szCs w:val="19"/>
              </w:rPr>
              <w:t xml:space="preserve"> </w:t>
            </w:r>
            <w:r w:rsidRPr="00203BC0">
              <w:rPr>
                <w:rFonts w:ascii="Noto Sans" w:hAnsi="Noto Sans" w:cs="Noto Sans"/>
                <w:b/>
                <w:i/>
                <w:sz w:val="19"/>
                <w:szCs w:val="19"/>
                <w:u w:val="single"/>
                <w:lang w:val="es-ES_tradnl"/>
              </w:rPr>
              <w:t>MIPYMES</w:t>
            </w:r>
            <w:r w:rsidRPr="00203BC0">
              <w:rPr>
                <w:rFonts w:ascii="Noto Sans" w:hAnsi="Noto Sans" w:cs="Noto Sans"/>
                <w:sz w:val="19"/>
                <w:szCs w:val="19"/>
              </w:rPr>
              <w:t xml:space="preserve">, </w:t>
            </w:r>
            <w:r w:rsidRPr="00203BC0">
              <w:rPr>
                <w:rFonts w:ascii="Noto Sans" w:hAnsi="Noto Sans" w:cs="Noto Sans"/>
                <w:b/>
                <w:sz w:val="19"/>
                <w:szCs w:val="19"/>
              </w:rPr>
              <w:t>deberán presentar:</w:t>
            </w:r>
          </w:p>
          <w:p w:rsidR="00CB2E90" w:rsidRPr="00203BC0" w:rsidRDefault="00CB2E90" w:rsidP="00CB2E90">
            <w:pPr>
              <w:ind w:left="1420" w:hanging="569"/>
              <w:jc w:val="both"/>
              <w:rPr>
                <w:rFonts w:ascii="Noto Sans" w:hAnsi="Noto Sans" w:cs="Noto Sans"/>
                <w:b/>
                <w:sz w:val="19"/>
                <w:szCs w:val="19"/>
                <w:lang w:val="es-MX"/>
              </w:rPr>
            </w:pPr>
          </w:p>
          <w:p w:rsidR="00CB2E90" w:rsidRPr="00203BC0" w:rsidRDefault="00CB2E90" w:rsidP="00CB2E90">
            <w:pPr>
              <w:ind w:left="1276" w:hanging="4"/>
              <w:jc w:val="both"/>
              <w:rPr>
                <w:rFonts w:ascii="Noto Sans" w:hAnsi="Noto Sans" w:cs="Noto Sans"/>
                <w:sz w:val="19"/>
                <w:szCs w:val="19"/>
                <w:lang w:val="es-MX"/>
              </w:rPr>
            </w:pPr>
            <w:r w:rsidRPr="00203BC0">
              <w:rPr>
                <w:rFonts w:ascii="Noto Sans" w:hAnsi="Noto Sans" w:cs="Noto Sans"/>
                <w:b/>
                <w:sz w:val="19"/>
                <w:szCs w:val="19"/>
                <w:lang w:val="es-MX"/>
              </w:rPr>
              <w:t>Copia del documento expedido por autoridad competente</w:t>
            </w:r>
            <w:r w:rsidRPr="00203BC0">
              <w:rPr>
                <w:rFonts w:ascii="Noto Sans" w:hAnsi="Noto Sans" w:cs="Noto Sans"/>
                <w:sz w:val="19"/>
                <w:szCs w:val="19"/>
                <w:lang w:val="es-MX"/>
              </w:rPr>
              <w:t xml:space="preserve">, que </w:t>
            </w:r>
            <w:r w:rsidRPr="00203BC0">
              <w:rPr>
                <w:rFonts w:ascii="Noto Sans" w:hAnsi="Noto Sans" w:cs="Noto Sans"/>
                <w:sz w:val="19"/>
                <w:szCs w:val="19"/>
                <w:lang w:val="es-MX"/>
              </w:rPr>
              <w:lastRenderedPageBreak/>
              <w:t xml:space="preserve">determine su estratificación como micro, pequeña o mediana empresa; </w:t>
            </w:r>
            <w:r w:rsidRPr="00203BC0">
              <w:rPr>
                <w:rFonts w:ascii="Noto Sans" w:hAnsi="Noto Sans" w:cs="Noto Sans"/>
                <w:b/>
                <w:sz w:val="19"/>
                <w:szCs w:val="19"/>
                <w:lang w:val="es-MX"/>
              </w:rPr>
              <w:t>o bien un escrito</w:t>
            </w:r>
            <w:r w:rsidRPr="00203BC0">
              <w:rPr>
                <w:rFonts w:ascii="Noto Sans" w:hAnsi="Noto Sans" w:cs="Noto Sans"/>
                <w:sz w:val="19"/>
                <w:szCs w:val="19"/>
                <w:lang w:val="es-MX"/>
              </w:rPr>
              <w:t xml:space="preserve"> en el cual manifiesten </w:t>
            </w:r>
            <w:r w:rsidRPr="00203BC0">
              <w:rPr>
                <w:rFonts w:ascii="Noto Sans" w:hAnsi="Noto Sans" w:cs="Noto Sans"/>
                <w:i/>
                <w:sz w:val="19"/>
                <w:szCs w:val="19"/>
                <w:u w:val="single"/>
                <w:lang w:val="es-MX"/>
              </w:rPr>
              <w:t>bajo protesta de decir verdad</w:t>
            </w:r>
            <w:r w:rsidRPr="00203BC0">
              <w:rPr>
                <w:rFonts w:ascii="Noto Sans" w:hAnsi="Noto Sans" w:cs="Noto Sans"/>
                <w:sz w:val="19"/>
                <w:szCs w:val="19"/>
                <w:lang w:val="es-MX"/>
              </w:rPr>
              <w:t xml:space="preserve"> que cuentan con ese carácter, conforme al</w:t>
            </w:r>
            <w:r w:rsidRPr="00203BC0">
              <w:rPr>
                <w:rFonts w:ascii="Noto Sans" w:hAnsi="Noto Sans" w:cs="Noto Sans"/>
                <w:b/>
                <w:sz w:val="19"/>
                <w:szCs w:val="19"/>
                <w:lang w:val="es-MX"/>
              </w:rPr>
              <w:t xml:space="preserve"> Anexo Número 4 (cuatro)</w:t>
            </w:r>
            <w:r w:rsidRPr="00203BC0">
              <w:rPr>
                <w:rFonts w:ascii="Noto Sans" w:hAnsi="Noto Sans" w:cs="Noto Sans"/>
                <w:sz w:val="19"/>
                <w:szCs w:val="19"/>
                <w:lang w:val="es-MX"/>
              </w:rPr>
              <w:t xml:space="preserve">, de las presentes bases. </w:t>
            </w:r>
          </w:p>
          <w:p w:rsidR="00CB2E90" w:rsidRPr="00203BC0" w:rsidRDefault="00CB2E90" w:rsidP="00CB2E90">
            <w:pPr>
              <w:ind w:left="1420" w:hanging="569"/>
              <w:jc w:val="both"/>
              <w:rPr>
                <w:rFonts w:ascii="Noto Sans" w:hAnsi="Noto Sans" w:cs="Noto Sans"/>
                <w:b/>
                <w:sz w:val="19"/>
                <w:szCs w:val="19"/>
              </w:rPr>
            </w:pPr>
          </w:p>
          <w:p w:rsidR="00CB2E90" w:rsidRPr="00203BC0" w:rsidRDefault="00CB2E90" w:rsidP="003E234E">
            <w:pPr>
              <w:pStyle w:val="Prrafodelista"/>
              <w:numPr>
                <w:ilvl w:val="0"/>
                <w:numId w:val="36"/>
              </w:numPr>
              <w:contextualSpacing w:val="0"/>
              <w:jc w:val="both"/>
              <w:rPr>
                <w:rFonts w:ascii="Noto Sans" w:hAnsi="Noto Sans" w:cs="Noto Sans"/>
                <w:b/>
                <w:sz w:val="19"/>
                <w:szCs w:val="19"/>
              </w:rPr>
            </w:pPr>
            <w:r w:rsidRPr="00203BC0">
              <w:rPr>
                <w:rFonts w:ascii="Noto Sans" w:hAnsi="Noto Sans" w:cs="Noto Sans"/>
                <w:b/>
                <w:sz w:val="19"/>
                <w:szCs w:val="19"/>
                <w:lang w:val="es-ES_tradnl"/>
              </w:rPr>
              <w:t>En el caso de las cooperativas y otros organismos del sector social de la economía:</w:t>
            </w:r>
          </w:p>
          <w:p w:rsidR="00CB2E90" w:rsidRPr="00203BC0" w:rsidRDefault="00CB2E90" w:rsidP="00CB2E90">
            <w:pPr>
              <w:autoSpaceDE w:val="0"/>
              <w:autoSpaceDN w:val="0"/>
              <w:adjustRightInd w:val="0"/>
              <w:ind w:left="1420" w:hanging="569"/>
              <w:jc w:val="both"/>
              <w:rPr>
                <w:rFonts w:ascii="Noto Sans" w:hAnsi="Noto Sans" w:cs="Noto Sans"/>
                <w:sz w:val="19"/>
                <w:szCs w:val="19"/>
              </w:rPr>
            </w:pPr>
          </w:p>
          <w:p w:rsidR="00CB2E90" w:rsidRPr="00203BC0" w:rsidRDefault="00CB2E90" w:rsidP="00CB2E90">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 xml:space="preserve">Deberán acompañar copia del certificado emitido por el Instituto Nacional de la Economía Social. </w:t>
            </w:r>
          </w:p>
          <w:p w:rsidR="00CB2E90" w:rsidRPr="00203BC0" w:rsidRDefault="00CB2E90" w:rsidP="00CB2E90">
            <w:pPr>
              <w:autoSpaceDE w:val="0"/>
              <w:autoSpaceDN w:val="0"/>
              <w:adjustRightInd w:val="0"/>
              <w:ind w:left="1420" w:hanging="569"/>
              <w:jc w:val="both"/>
              <w:rPr>
                <w:rFonts w:ascii="Noto Sans" w:hAnsi="Noto Sans" w:cs="Noto Sans"/>
                <w:sz w:val="19"/>
                <w:szCs w:val="19"/>
              </w:rPr>
            </w:pPr>
          </w:p>
          <w:p w:rsidR="00CB2E90" w:rsidRPr="00203BC0" w:rsidRDefault="00CB2E90" w:rsidP="003E234E">
            <w:pPr>
              <w:pStyle w:val="Prrafodelista"/>
              <w:numPr>
                <w:ilvl w:val="0"/>
                <w:numId w:val="36"/>
              </w:numPr>
              <w:suppressAutoHyphens w:val="0"/>
              <w:autoSpaceDE w:val="0"/>
              <w:autoSpaceDN w:val="0"/>
              <w:adjustRightInd w:val="0"/>
              <w:contextualSpacing w:val="0"/>
              <w:jc w:val="both"/>
              <w:rPr>
                <w:rFonts w:ascii="Noto Sans" w:hAnsi="Noto Sans" w:cs="Noto Sans"/>
                <w:sz w:val="19"/>
                <w:szCs w:val="19"/>
                <w:lang w:val="es-ES_tradnl"/>
              </w:rPr>
            </w:pPr>
            <w:r w:rsidRPr="00203BC0">
              <w:rPr>
                <w:rFonts w:ascii="Noto Sans" w:hAnsi="Noto Sans" w:cs="Noto Sans"/>
                <w:b/>
                <w:sz w:val="19"/>
                <w:szCs w:val="19"/>
                <w:lang w:val="es-ES_tradnl"/>
              </w:rPr>
              <w:t>Asimismo, tratándose de organizaciones constituidas o conformadas por grupos de atención prioritaria:</w:t>
            </w:r>
          </w:p>
          <w:p w:rsidR="00CB2E90" w:rsidRPr="00203BC0" w:rsidRDefault="00CB2E90" w:rsidP="00CB2E90">
            <w:pPr>
              <w:autoSpaceDE w:val="0"/>
              <w:autoSpaceDN w:val="0"/>
              <w:adjustRightInd w:val="0"/>
              <w:ind w:left="1420" w:hanging="569"/>
              <w:jc w:val="both"/>
              <w:rPr>
                <w:rFonts w:ascii="Noto Sans" w:hAnsi="Noto Sans" w:cs="Noto Sans"/>
                <w:sz w:val="19"/>
                <w:szCs w:val="19"/>
              </w:rPr>
            </w:pPr>
          </w:p>
          <w:p w:rsidR="00CB2E90" w:rsidRPr="00203BC0" w:rsidRDefault="00CB2E90" w:rsidP="00CB2E90">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Se deberá acompañar el documento de constitución y registro, emitido conforme a las disposiciones jurídicas aplicables.</w:t>
            </w:r>
          </w:p>
          <w:p w:rsidR="00A4254C" w:rsidRPr="00DF7AB3" w:rsidRDefault="00A4254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CB2E90"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lastRenderedPageBreak/>
              <w:t xml:space="preserve">6 </w:t>
            </w:r>
            <w:r w:rsidR="00A4254C" w:rsidRPr="00CB2E90">
              <w:rPr>
                <w:rFonts w:ascii="Noto Sans" w:hAnsi="Noto Sans" w:cs="Noto Sans"/>
                <w:sz w:val="18"/>
                <w:szCs w:val="18"/>
                <w:lang w:val="es-MX"/>
              </w:rPr>
              <w:t>inciso C)</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CB2E90" w:rsidP="00CB2E90">
            <w:pPr>
              <w:jc w:val="both"/>
              <w:rPr>
                <w:rFonts w:ascii="Noto Sans" w:hAnsi="Noto Sans" w:cs="Noto Sans"/>
                <w:sz w:val="19"/>
                <w:szCs w:val="19"/>
              </w:rPr>
            </w:pPr>
            <w:r w:rsidRPr="00DF7AB3">
              <w:rPr>
                <w:rFonts w:ascii="Noto Sans" w:hAnsi="Noto Sans" w:cs="Noto Sans"/>
                <w:sz w:val="19"/>
                <w:szCs w:val="19"/>
              </w:rPr>
              <w:lastRenderedPageBreak/>
              <w:t xml:space="preserve">En caso de que se presenten </w:t>
            </w:r>
            <w:r w:rsidRPr="00DF7AB3">
              <w:rPr>
                <w:rFonts w:ascii="Noto Sans" w:hAnsi="Noto Sans" w:cs="Noto Sans"/>
                <w:b/>
                <w:sz w:val="19"/>
                <w:szCs w:val="19"/>
              </w:rPr>
              <w:t>proposiciones en forma conjunta</w:t>
            </w:r>
            <w:r w:rsidRPr="00DF7AB3">
              <w:rPr>
                <w:rFonts w:ascii="Noto Sans" w:hAnsi="Noto Sans" w:cs="Noto Sans"/>
                <w:sz w:val="19"/>
                <w:szCs w:val="19"/>
              </w:rPr>
              <w:t xml:space="preserve">, cada una de las personas agrupadas, deberá presentar en forma individual los escritos señalados en este numeral, además del convenio firmado por cada una de las personas que integren la proposición. Conforme al </w:t>
            </w:r>
            <w:r w:rsidRPr="00DF7AB3">
              <w:rPr>
                <w:rFonts w:ascii="Noto Sans" w:hAnsi="Noto Sans" w:cs="Noto Sans"/>
                <w:b/>
                <w:sz w:val="19"/>
                <w:szCs w:val="19"/>
              </w:rPr>
              <w:t>Anexo Número 2 (dos)</w:t>
            </w:r>
            <w:r w:rsidRPr="00DF7AB3">
              <w:rPr>
                <w:rFonts w:ascii="Noto Sans" w:hAnsi="Noto Sans" w:cs="Noto Sans"/>
                <w:sz w:val="19"/>
                <w:szCs w:val="19"/>
              </w:rPr>
              <w:t>, de las presentes bases.</w:t>
            </w:r>
          </w:p>
          <w:p w:rsidR="00A4254C" w:rsidRPr="00DF7AB3" w:rsidRDefault="00A4254C" w:rsidP="00BF29C6">
            <w:pPr>
              <w:tabs>
                <w:tab w:val="left" w:pos="1515"/>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65A7D" w:rsidRDefault="00D65A7D" w:rsidP="00D65A7D">
            <w:pPr>
              <w:snapToGrid w:val="0"/>
              <w:jc w:val="center"/>
              <w:rPr>
                <w:rFonts w:ascii="Noto Sans" w:hAnsi="Noto Sans" w:cs="Noto Sans"/>
                <w:sz w:val="18"/>
                <w:szCs w:val="18"/>
              </w:rPr>
            </w:pPr>
            <w:r w:rsidRPr="00D65A7D">
              <w:rPr>
                <w:rFonts w:ascii="Noto Sans" w:hAnsi="Noto Sans" w:cs="Noto Sans"/>
                <w:sz w:val="18"/>
                <w:szCs w:val="18"/>
                <w:lang w:val="es-MX"/>
              </w:rPr>
              <w:t xml:space="preserve">6 </w:t>
            </w:r>
            <w:r w:rsidR="00A4254C" w:rsidRPr="00D65A7D">
              <w:rPr>
                <w:rFonts w:ascii="Noto Sans" w:hAnsi="Noto Sans" w:cs="Noto Sans"/>
                <w:sz w:val="18"/>
                <w:szCs w:val="18"/>
                <w:lang w:val="es-MX"/>
              </w:rPr>
              <w:t>inciso D)</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CB2E90" w:rsidP="00CB2E90">
            <w:pPr>
              <w:jc w:val="both"/>
              <w:rPr>
                <w:rFonts w:ascii="Noto Sans" w:hAnsi="Noto Sans" w:cs="Noto Sans"/>
                <w:b/>
                <w:sz w:val="19"/>
                <w:szCs w:val="19"/>
              </w:rPr>
            </w:pPr>
            <w:r>
              <w:rPr>
                <w:rFonts w:ascii="Noto Sans" w:hAnsi="Noto Sans" w:cs="Noto Sans"/>
                <w:sz w:val="19"/>
                <w:szCs w:val="19"/>
              </w:rPr>
              <w:t xml:space="preserve"> </w:t>
            </w:r>
            <w:r w:rsidRPr="00DF7AB3">
              <w:rPr>
                <w:rFonts w:ascii="Noto Sans" w:hAnsi="Noto Sans" w:cs="Noto Sans"/>
                <w:sz w:val="19"/>
                <w:szCs w:val="19"/>
              </w:rPr>
              <w:t xml:space="preserve">Conforme al artículo </w:t>
            </w:r>
            <w:r w:rsidRPr="00DF7AB3">
              <w:rPr>
                <w:rFonts w:ascii="Noto Sans" w:hAnsi="Noto Sans" w:cs="Noto Sans"/>
                <w:b/>
                <w:sz w:val="19"/>
                <w:szCs w:val="19"/>
              </w:rPr>
              <w:t>58 del Reglamento de la Ley</w:t>
            </w:r>
            <w:r w:rsidRPr="00DF7AB3">
              <w:rPr>
                <w:rFonts w:ascii="Noto Sans" w:hAnsi="Noto Sans" w:cs="Noto Sans"/>
                <w:sz w:val="19"/>
                <w:szCs w:val="19"/>
              </w:rPr>
              <w:t xml:space="preserve">, escrito bajo protesta de decir verdad, a través del cual el licitante manifieste que es de </w:t>
            </w:r>
            <w:r w:rsidRPr="00DF7AB3">
              <w:rPr>
                <w:rFonts w:ascii="Noto Sans" w:hAnsi="Noto Sans" w:cs="Noto Sans"/>
                <w:b/>
                <w:sz w:val="19"/>
                <w:szCs w:val="19"/>
              </w:rPr>
              <w:t>nacionalidad mexicana</w:t>
            </w:r>
            <w:r w:rsidRPr="00DF7AB3">
              <w:rPr>
                <w:rFonts w:ascii="Noto Sans" w:hAnsi="Noto Sans" w:cs="Noto Sans"/>
                <w:sz w:val="19"/>
                <w:szCs w:val="19"/>
              </w:rPr>
              <w:t xml:space="preserve">. </w:t>
            </w:r>
            <w:r w:rsidRPr="00DF7AB3">
              <w:rPr>
                <w:rFonts w:ascii="Noto Sans" w:hAnsi="Noto Sans" w:cs="Noto Sans"/>
                <w:b/>
                <w:sz w:val="19"/>
                <w:szCs w:val="19"/>
              </w:rPr>
              <w:t>Escrito libre.</w:t>
            </w:r>
          </w:p>
          <w:p w:rsidR="00A4254C" w:rsidRPr="00DF7AB3" w:rsidRDefault="00A4254C" w:rsidP="00BF29C6">
            <w:pPr>
              <w:tabs>
                <w:tab w:val="left" w:pos="851"/>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65A7D" w:rsidRDefault="00D65A7D" w:rsidP="00D65A7D">
            <w:pPr>
              <w:snapToGrid w:val="0"/>
              <w:jc w:val="center"/>
              <w:rPr>
                <w:rFonts w:ascii="Noto Sans" w:hAnsi="Noto Sans" w:cs="Noto Sans"/>
                <w:sz w:val="18"/>
                <w:szCs w:val="18"/>
                <w:lang w:val="es-MX"/>
              </w:rPr>
            </w:pPr>
            <w:r w:rsidRPr="00D65A7D">
              <w:rPr>
                <w:rFonts w:ascii="Noto Sans" w:hAnsi="Noto Sans" w:cs="Noto Sans"/>
                <w:sz w:val="18"/>
                <w:szCs w:val="18"/>
                <w:lang w:val="es-MX"/>
              </w:rPr>
              <w:t xml:space="preserve">6 inciso </w:t>
            </w:r>
            <w:r>
              <w:rPr>
                <w:rFonts w:ascii="Noto Sans" w:hAnsi="Noto Sans" w:cs="Noto Sans"/>
                <w:sz w:val="18"/>
                <w:szCs w:val="18"/>
                <w:lang w:val="es-MX"/>
              </w:rPr>
              <w:t>E</w:t>
            </w:r>
            <w:r w:rsidRPr="00D65A7D">
              <w:rPr>
                <w:rFonts w:ascii="Noto Sans" w:hAnsi="Noto Sans" w:cs="Noto Sans"/>
                <w:sz w:val="18"/>
                <w:szCs w:val="18"/>
                <w:lang w:val="es-MX"/>
              </w:rPr>
              <w:t>)</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07013C" w:rsidRPr="0007013C" w:rsidRDefault="0007013C" w:rsidP="0007013C">
            <w:pPr>
              <w:jc w:val="both"/>
              <w:rPr>
                <w:rFonts w:ascii="Noto Sans" w:hAnsi="Noto Sans" w:cs="Noto Sans"/>
                <w:b/>
                <w:sz w:val="19"/>
                <w:szCs w:val="19"/>
              </w:rPr>
            </w:pPr>
            <w:r w:rsidRPr="0007013C">
              <w:rPr>
                <w:rFonts w:ascii="Noto Sans" w:hAnsi="Noto Sans" w:cs="Noto Sans"/>
                <w:bCs/>
                <w:sz w:val="19"/>
                <w:szCs w:val="19"/>
              </w:rPr>
              <w:t xml:space="preserve">Escrito en el que el representante legal o persona física, manifieste que la totalidad de sus trabajadores se encuentran inscritos en el </w:t>
            </w:r>
            <w:r w:rsidRPr="0007013C">
              <w:rPr>
                <w:rFonts w:ascii="Noto Sans" w:hAnsi="Noto Sans" w:cs="Noto Sans"/>
                <w:b/>
                <w:bCs/>
                <w:i/>
                <w:sz w:val="19"/>
                <w:szCs w:val="19"/>
                <w:u w:val="single"/>
              </w:rPr>
              <w:t>régimen obligatorio del seguro social.</w:t>
            </w:r>
            <w:r w:rsidRPr="0007013C">
              <w:rPr>
                <w:rFonts w:ascii="Noto Sans" w:hAnsi="Noto Sans" w:cs="Noto Sans"/>
                <w:bCs/>
                <w:sz w:val="19"/>
                <w:szCs w:val="19"/>
              </w:rPr>
              <w:t xml:space="preserve">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Pr="0007013C">
              <w:rPr>
                <w:rFonts w:ascii="Noto Sans" w:hAnsi="Noto Sans" w:cs="Noto Sans"/>
                <w:b/>
                <w:bCs/>
                <w:sz w:val="19"/>
                <w:szCs w:val="19"/>
              </w:rPr>
              <w:t>Anexo Número 10 (diez).</w:t>
            </w:r>
            <w:r w:rsidRPr="0007013C">
              <w:rPr>
                <w:rFonts w:ascii="Noto Sans" w:hAnsi="Noto Sans" w:cs="Noto Sans"/>
                <w:bCs/>
                <w:sz w:val="19"/>
                <w:szCs w:val="19"/>
              </w:rPr>
              <w:t xml:space="preserve"> </w:t>
            </w:r>
            <w:r w:rsidRPr="0007013C">
              <w:rPr>
                <w:rFonts w:ascii="Noto Sans" w:hAnsi="Noto Sans" w:cs="Noto Sans"/>
                <w:b/>
                <w:bCs/>
                <w:sz w:val="19"/>
                <w:szCs w:val="19"/>
              </w:rPr>
              <w:t>Para el supuesto de que el participante cuente con convenio de intermediación laboral (</w:t>
            </w:r>
            <w:proofErr w:type="spellStart"/>
            <w:r w:rsidRPr="0007013C">
              <w:rPr>
                <w:rFonts w:ascii="Noto Sans" w:hAnsi="Noto Sans" w:cs="Noto Sans"/>
                <w:b/>
                <w:bCs/>
                <w:sz w:val="19"/>
                <w:szCs w:val="19"/>
              </w:rPr>
              <w:t>outsourcing</w:t>
            </w:r>
            <w:proofErr w:type="spellEnd"/>
            <w:r w:rsidRPr="0007013C">
              <w:rPr>
                <w:rFonts w:ascii="Noto Sans" w:hAnsi="Noto Sans" w:cs="Noto Sans"/>
                <w:b/>
                <w:bCs/>
                <w:sz w:val="19"/>
                <w:szCs w:val="19"/>
              </w:rPr>
              <w:t>) y su contrato exceda los $300,000.00, sin incluir el I.V.A.: deberá presentar la opinión del propio licitante y además la del tercero con el que subcontrata, previo a la formalización de su contrato.</w:t>
            </w:r>
          </w:p>
          <w:p w:rsidR="00A4254C" w:rsidRPr="00DF7AB3" w:rsidRDefault="00A4254C" w:rsidP="00BF29C6">
            <w:pPr>
              <w:tabs>
                <w:tab w:val="left" w:pos="1528"/>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A4254C" w:rsidRPr="0007013C"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t xml:space="preserve">6 </w:t>
            </w:r>
            <w:r w:rsidR="00A4254C" w:rsidRPr="0007013C">
              <w:rPr>
                <w:rFonts w:ascii="Noto Sans" w:hAnsi="Noto Sans" w:cs="Noto Sans"/>
                <w:sz w:val="18"/>
                <w:szCs w:val="18"/>
                <w:lang w:val="es-MX"/>
              </w:rPr>
              <w:t>inciso F)</w:t>
            </w:r>
          </w:p>
        </w:tc>
        <w:tc>
          <w:tcPr>
            <w:tcW w:w="335" w:type="pct"/>
            <w:tcBorders>
              <w:top w:val="single" w:sz="4" w:space="0" w:color="000000"/>
              <w:left w:val="single" w:sz="4" w:space="0" w:color="000000"/>
              <w:bottom w:val="single" w:sz="4" w:space="0" w:color="000000"/>
            </w:tcBorders>
          </w:tcPr>
          <w:p w:rsidR="00A4254C" w:rsidRPr="00DF7AB3" w:rsidRDefault="00A4254C" w:rsidP="00D65A7D">
            <w:pPr>
              <w:snapToGrid w:val="0"/>
              <w:jc w:val="center"/>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07013C" w:rsidRPr="00DF7AB3" w:rsidRDefault="0007013C" w:rsidP="0007013C">
            <w:pPr>
              <w:jc w:val="both"/>
              <w:rPr>
                <w:rFonts w:ascii="Noto Sans" w:hAnsi="Noto Sans" w:cs="Noto Sans"/>
                <w:bCs/>
                <w:sz w:val="19"/>
                <w:szCs w:val="19"/>
              </w:rPr>
            </w:pPr>
            <w:r>
              <w:rPr>
                <w:rFonts w:ascii="Noto Sans" w:hAnsi="Noto Sans" w:cs="Noto Sans"/>
                <w:bCs/>
                <w:sz w:val="19"/>
                <w:szCs w:val="19"/>
              </w:rPr>
              <w:t>G)</w:t>
            </w:r>
            <w:r w:rsidRPr="00DF7AB3">
              <w:rPr>
                <w:rFonts w:ascii="Noto Sans" w:hAnsi="Noto Sans" w:cs="Noto Sans"/>
                <w:bCs/>
                <w:sz w:val="19"/>
                <w:szCs w:val="19"/>
              </w:rPr>
              <w:t xml:space="preserve">Manifestación de que en caso de resultar con adjudicación se compromete a entregar al área contratante, por cada contrato, dentro del plazo legal para la formalización del contrato, el documento vigente expedido por el S.A.T., en el que </w:t>
            </w:r>
            <w:r w:rsidRPr="00DF7AB3">
              <w:rPr>
                <w:rFonts w:ascii="Noto Sans" w:hAnsi="Noto Sans" w:cs="Noto Sans"/>
                <w:bCs/>
                <w:sz w:val="19"/>
                <w:szCs w:val="19"/>
              </w:rPr>
              <w:lastRenderedPageBreak/>
              <w:t xml:space="preserve">emita </w:t>
            </w:r>
            <w:r w:rsidRPr="00DF7AB3">
              <w:rPr>
                <w:rFonts w:ascii="Noto Sans" w:hAnsi="Noto Sans" w:cs="Noto Sans"/>
                <w:b/>
                <w:bCs/>
                <w:sz w:val="19"/>
                <w:szCs w:val="19"/>
              </w:rPr>
              <w:t>opinión favorable</w:t>
            </w:r>
            <w:r w:rsidRPr="00DF7AB3">
              <w:rPr>
                <w:rFonts w:ascii="Noto Sans" w:hAnsi="Noto Sans" w:cs="Noto Sans"/>
                <w:bCs/>
                <w:sz w:val="19"/>
                <w:szCs w:val="19"/>
              </w:rPr>
              <w:t xml:space="preserve"> a nombre de su representada y de la del tercero con el que subcontrata en su caso. </w:t>
            </w:r>
            <w:r w:rsidRPr="00DF7AB3">
              <w:rPr>
                <w:rFonts w:ascii="Noto Sans" w:hAnsi="Noto Sans" w:cs="Noto Sans"/>
                <w:b/>
                <w:bCs/>
                <w:sz w:val="19"/>
                <w:szCs w:val="19"/>
              </w:rPr>
              <w:t xml:space="preserve">Anexo Número 11 (once) </w:t>
            </w:r>
            <w:r w:rsidRPr="00DF7AB3">
              <w:rPr>
                <w:rFonts w:ascii="Noto Sans" w:hAnsi="Noto Sans" w:cs="Noto Sans"/>
                <w:bCs/>
                <w:sz w:val="19"/>
                <w:szCs w:val="19"/>
              </w:rPr>
              <w:t>de las presentes bases.</w:t>
            </w:r>
          </w:p>
          <w:p w:rsidR="00A4254C" w:rsidRPr="00DF7AB3" w:rsidRDefault="00A4254C" w:rsidP="00BF29C6">
            <w:pPr>
              <w:snapToGrid w:val="0"/>
              <w:jc w:val="both"/>
              <w:rPr>
                <w:rFonts w:ascii="Noto Sans" w:hAnsi="Noto Sans" w:cs="Noto Sans"/>
                <w:bCs/>
                <w:sz w:val="18"/>
                <w:szCs w:val="18"/>
              </w:rPr>
            </w:pPr>
          </w:p>
        </w:tc>
        <w:tc>
          <w:tcPr>
            <w:tcW w:w="604" w:type="pct"/>
            <w:tcBorders>
              <w:top w:val="single" w:sz="4" w:space="0" w:color="000000"/>
              <w:left w:val="single" w:sz="4" w:space="0" w:color="000000"/>
              <w:bottom w:val="single" w:sz="4" w:space="0" w:color="000000"/>
            </w:tcBorders>
          </w:tcPr>
          <w:p w:rsidR="00A4254C" w:rsidRPr="0007013C"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lastRenderedPageBreak/>
              <w:t xml:space="preserve">6 </w:t>
            </w:r>
            <w:r w:rsidR="00A4254C" w:rsidRPr="0007013C">
              <w:rPr>
                <w:rFonts w:ascii="Noto Sans" w:hAnsi="Noto Sans" w:cs="Noto Sans"/>
                <w:sz w:val="18"/>
                <w:szCs w:val="18"/>
                <w:lang w:val="es-MX"/>
              </w:rPr>
              <w:t>inciso G)</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07013C" w:rsidRPr="00DF7AB3" w:rsidRDefault="0007013C" w:rsidP="0007013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lastRenderedPageBreak/>
              <w:t xml:space="preserve">Los licitantes deberán indicar en el formato previsto en el </w:t>
            </w:r>
            <w:r w:rsidRPr="00DF7AB3">
              <w:rPr>
                <w:rFonts w:ascii="Noto Sans" w:eastAsia="Calibri" w:hAnsi="Noto Sans" w:cs="Noto Sans"/>
                <w:b/>
                <w:sz w:val="19"/>
                <w:szCs w:val="19"/>
                <w:lang w:val="es-MX"/>
              </w:rPr>
              <w:t>Anexo Número 14 (catorce)</w:t>
            </w:r>
            <w:r w:rsidRPr="00DF7AB3">
              <w:rPr>
                <w:rFonts w:ascii="Noto Sans" w:eastAsia="Calibri" w:hAnsi="Noto Sans" w:cs="Noto Sans"/>
                <w:sz w:val="19"/>
                <w:szCs w:val="19"/>
                <w:lang w:val="es-MX"/>
              </w:rPr>
              <w:t xml:space="preserve"> de la presente convocatoria, si en los documentos que proporcionen al Instituto se contiene información de </w:t>
            </w:r>
            <w:r w:rsidRPr="00DF7AB3">
              <w:rPr>
                <w:rFonts w:ascii="Noto Sans" w:eastAsia="Calibri" w:hAnsi="Noto Sans" w:cs="Noto Sans"/>
                <w:b/>
                <w:sz w:val="19"/>
                <w:szCs w:val="19"/>
                <w:lang w:val="es-MX"/>
              </w:rPr>
              <w:t>carácter confidencial, reservada o comercial reservada</w:t>
            </w:r>
            <w:r w:rsidRPr="00DF7AB3">
              <w:rPr>
                <w:rFonts w:ascii="Noto Sans" w:eastAsia="Calibri" w:hAnsi="Noto Sans" w:cs="Noto Sans"/>
                <w:sz w:val="19"/>
                <w:szCs w:val="19"/>
                <w:lang w:val="es-MX"/>
              </w:rPr>
              <w:t xml:space="preserve">, señalando los documentos o las secciones de estos que la contengan, así como el fundamento legal por el cual consideren que tengan ese carácter. </w:t>
            </w:r>
          </w:p>
          <w:p w:rsidR="00A4254C" w:rsidRPr="00DF7AB3" w:rsidRDefault="00A4254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A4254C" w:rsidRPr="0007013C"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t xml:space="preserve">6 </w:t>
            </w:r>
            <w:r w:rsidR="00A4254C" w:rsidRPr="0007013C">
              <w:rPr>
                <w:rFonts w:ascii="Noto Sans" w:hAnsi="Noto Sans" w:cs="Noto Sans"/>
                <w:sz w:val="18"/>
                <w:szCs w:val="18"/>
                <w:lang w:val="es-MX"/>
              </w:rPr>
              <w:t>inciso H)</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07013C" w:rsidRPr="00DF7AB3" w:rsidTr="00BF29C6">
        <w:trPr>
          <w:jc w:val="center"/>
        </w:trPr>
        <w:tc>
          <w:tcPr>
            <w:tcW w:w="3689" w:type="pct"/>
            <w:tcBorders>
              <w:top w:val="single" w:sz="4" w:space="0" w:color="000000"/>
              <w:left w:val="single" w:sz="4" w:space="0" w:color="000000"/>
              <w:bottom w:val="single" w:sz="4" w:space="0" w:color="000000"/>
            </w:tcBorders>
          </w:tcPr>
          <w:p w:rsidR="0007013C" w:rsidRPr="00DF7AB3" w:rsidRDefault="0007013C" w:rsidP="0007013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A efecto de dar cumplimiento a lo señalado en el artículo 50 fracción VII de la LAASSP y 88 fracción III de su Reglamento, los licitantes presentarán en la Oficina de Contratos, sita en el domicilio de la Coordinación de Abastecimiento y Equipamiento, ubicada en calle 44 número 999 por 127 y 127 B Colonia Serapio Rendón, C.P. 97285 de la Ciudad de Mérida, Yucatán. (Planta alta), en horario de 10:00 a 14:00 horas en días hábiles, a partir de la publicación de la presente convocatoria y hasta 24 horas antes del acto de presentación y apertura de proposiciones, copia de la escritura constitutiva, sus reformas y poder del representante legal, el no presentarlos no será motivo de </w:t>
            </w:r>
            <w:proofErr w:type="spellStart"/>
            <w:r w:rsidRPr="00DF7AB3">
              <w:rPr>
                <w:rFonts w:ascii="Noto Sans" w:eastAsia="Calibri" w:hAnsi="Noto Sans" w:cs="Noto Sans"/>
                <w:sz w:val="19"/>
                <w:szCs w:val="19"/>
                <w:lang w:val="es-MX"/>
              </w:rPr>
              <w:t>desechamiento</w:t>
            </w:r>
            <w:proofErr w:type="spellEnd"/>
            <w:r w:rsidRPr="00DF7AB3">
              <w:rPr>
                <w:rFonts w:ascii="Noto Sans" w:eastAsia="Calibri" w:hAnsi="Noto Sans" w:cs="Noto Sans"/>
                <w:sz w:val="19"/>
                <w:szCs w:val="19"/>
                <w:lang w:val="es-MX"/>
              </w:rPr>
              <w:t>.</w:t>
            </w:r>
          </w:p>
          <w:p w:rsidR="0007013C" w:rsidRDefault="0007013C" w:rsidP="0007013C">
            <w:pPr>
              <w:jc w:val="both"/>
              <w:rPr>
                <w:rFonts w:ascii="Noto Sans" w:eastAsia="Calibri" w:hAnsi="Noto Sans" w:cs="Noto Sans"/>
                <w:sz w:val="19"/>
                <w:szCs w:val="19"/>
                <w:lang w:val="es-MX"/>
              </w:rPr>
            </w:pPr>
          </w:p>
        </w:tc>
        <w:tc>
          <w:tcPr>
            <w:tcW w:w="604" w:type="pct"/>
            <w:tcBorders>
              <w:top w:val="single" w:sz="4" w:space="0" w:color="000000"/>
              <w:left w:val="single" w:sz="4" w:space="0" w:color="000000"/>
              <w:bottom w:val="single" w:sz="4" w:space="0" w:color="000000"/>
            </w:tcBorders>
          </w:tcPr>
          <w:p w:rsidR="0007013C" w:rsidRPr="00DF7AB3" w:rsidRDefault="0007013C" w:rsidP="00BF29C6">
            <w:pPr>
              <w:jc w:val="center"/>
              <w:rPr>
                <w:rFonts w:ascii="Noto Sans" w:hAnsi="Noto Sans" w:cs="Noto Sans"/>
                <w:sz w:val="18"/>
                <w:szCs w:val="18"/>
                <w:lang w:val="es-MX"/>
              </w:rPr>
            </w:pPr>
            <w:r>
              <w:rPr>
                <w:rFonts w:ascii="Noto Sans" w:hAnsi="Noto Sans" w:cs="Noto Sans"/>
                <w:sz w:val="18"/>
                <w:szCs w:val="18"/>
                <w:lang w:val="es-MX"/>
              </w:rPr>
              <w:t>6 inciso I</w:t>
            </w:r>
            <w:r w:rsidRPr="00DF7AB3">
              <w:rPr>
                <w:rFonts w:ascii="Noto Sans" w:hAnsi="Noto Sans" w:cs="Noto Sans"/>
                <w:sz w:val="18"/>
                <w:szCs w:val="18"/>
                <w:lang w:val="es-MX"/>
              </w:rPr>
              <w:t>)</w:t>
            </w:r>
          </w:p>
        </w:tc>
        <w:tc>
          <w:tcPr>
            <w:tcW w:w="335" w:type="pct"/>
            <w:tcBorders>
              <w:top w:val="single" w:sz="4" w:space="0" w:color="000000"/>
              <w:left w:val="single" w:sz="4" w:space="0" w:color="000000"/>
              <w:bottom w:val="single" w:sz="4" w:space="0" w:color="000000"/>
            </w:tcBorders>
          </w:tcPr>
          <w:p w:rsidR="0007013C" w:rsidRPr="00DF7AB3" w:rsidRDefault="0007013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07013C" w:rsidRPr="00DF7AB3" w:rsidRDefault="0007013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rPr>
            </w:pPr>
            <w:r w:rsidRPr="00DF7AB3">
              <w:rPr>
                <w:rFonts w:ascii="Noto Sans" w:hAnsi="Noto Sans" w:cs="Noto Sans"/>
                <w:sz w:val="18"/>
                <w:szCs w:val="18"/>
              </w:rPr>
              <w:t xml:space="preserve">Autorización para consultar su opinión de cumplimiento </w:t>
            </w:r>
            <w:r w:rsidRPr="00DF7AB3">
              <w:rPr>
                <w:rFonts w:ascii="Noto Sans" w:hAnsi="Noto Sans" w:cs="Noto Sans"/>
                <w:b/>
                <w:sz w:val="18"/>
                <w:szCs w:val="18"/>
              </w:rPr>
              <w:t>(32-D).-</w:t>
            </w:r>
            <w:r w:rsidRPr="00DF7AB3">
              <w:rPr>
                <w:rFonts w:ascii="Noto Sans" w:hAnsi="Noto Sans" w:cs="Noto Sans"/>
                <w:sz w:val="18"/>
                <w:szCs w:val="18"/>
              </w:rPr>
              <w:t xml:space="preserve"> Escrito mediante el cual el licitante autorice a los servidores públicos del Instituto puedan consultar sus opiniones de cumplimiento en materia de seguridad social. </w:t>
            </w:r>
            <w:r w:rsidRPr="00DF7AB3">
              <w:rPr>
                <w:rFonts w:ascii="Noto Sans" w:hAnsi="Noto Sans" w:cs="Noto Sans"/>
                <w:b/>
                <w:sz w:val="18"/>
                <w:szCs w:val="18"/>
              </w:rPr>
              <w:t>Anexo Numero 17 (Diecisiete).</w:t>
            </w:r>
          </w:p>
        </w:tc>
        <w:tc>
          <w:tcPr>
            <w:tcW w:w="604" w:type="pct"/>
            <w:tcBorders>
              <w:top w:val="single" w:sz="4" w:space="0" w:color="000000"/>
              <w:left w:val="single" w:sz="4" w:space="0" w:color="000000"/>
              <w:bottom w:val="single" w:sz="4" w:space="0" w:color="000000"/>
            </w:tcBorders>
          </w:tcPr>
          <w:p w:rsidR="00A4254C" w:rsidRPr="00DF7AB3" w:rsidRDefault="00A4254C" w:rsidP="00BF29C6">
            <w:pPr>
              <w:jc w:val="center"/>
              <w:rPr>
                <w:rFonts w:ascii="Noto Sans" w:hAnsi="Noto Sans" w:cs="Noto Sans"/>
                <w:sz w:val="18"/>
                <w:szCs w:val="18"/>
                <w:lang w:val="es-MX"/>
              </w:rPr>
            </w:pPr>
            <w:r w:rsidRPr="00DF7AB3">
              <w:rPr>
                <w:rFonts w:ascii="Noto Sans" w:hAnsi="Noto Sans" w:cs="Noto Sans"/>
                <w:sz w:val="18"/>
                <w:szCs w:val="18"/>
                <w:lang w:val="es-MX"/>
              </w:rPr>
              <w:t>6 inciso J)</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7573AC" w:rsidRPr="00DF7AB3" w:rsidTr="00BF29C6">
        <w:trPr>
          <w:jc w:val="center"/>
        </w:trPr>
        <w:tc>
          <w:tcPr>
            <w:tcW w:w="3689" w:type="pct"/>
            <w:tcBorders>
              <w:top w:val="single" w:sz="4" w:space="0" w:color="000000"/>
              <w:left w:val="single" w:sz="4" w:space="0" w:color="000000"/>
              <w:bottom w:val="single" w:sz="4" w:space="0" w:color="000000"/>
            </w:tcBorders>
          </w:tcPr>
          <w:p w:rsidR="009B018E" w:rsidRPr="00DF7AB3" w:rsidRDefault="009B018E" w:rsidP="009B018E">
            <w:pPr>
              <w:snapToGrid w:val="0"/>
              <w:jc w:val="both"/>
              <w:rPr>
                <w:rFonts w:ascii="Noto Sans" w:hAnsi="Noto Sans" w:cs="Noto Sans"/>
                <w:sz w:val="18"/>
                <w:szCs w:val="18"/>
              </w:rPr>
            </w:pPr>
            <w:r w:rsidRPr="00DF7AB3">
              <w:rPr>
                <w:rFonts w:ascii="Noto Sans" w:hAnsi="Noto Sans" w:cs="Noto Sans"/>
                <w:b/>
                <w:sz w:val="18"/>
                <w:szCs w:val="18"/>
              </w:rPr>
              <w:t>Manifiesto</w:t>
            </w:r>
            <w:r w:rsidRPr="00DF7AB3">
              <w:rPr>
                <w:rFonts w:ascii="Noto Sans" w:hAnsi="Noto Sans" w:cs="Noto Sans"/>
                <w:sz w:val="18"/>
                <w:szCs w:val="18"/>
              </w:rPr>
              <w:t xml:space="preserve">, mediante el cual afirmen o nieguen, bajo protesta de decir verdad, </w:t>
            </w:r>
            <w:r w:rsidRPr="0007013C">
              <w:rPr>
                <w:rFonts w:ascii="Noto Sans" w:hAnsi="Noto Sans" w:cs="Noto Sans"/>
                <w:b/>
                <w:sz w:val="18"/>
                <w:szCs w:val="18"/>
              </w:rPr>
              <w:t>los vínculos o relaciones de negocios, laborales, profesionales, personales o de parentesco por consanguinidad o afinidad</w:t>
            </w:r>
            <w:r w:rsidRPr="00DF7AB3">
              <w:rPr>
                <w:rFonts w:ascii="Noto Sans" w:hAnsi="Noto Sans" w:cs="Noto Sans"/>
                <w:sz w:val="18"/>
                <w:szCs w:val="18"/>
              </w:rPr>
              <w:t xml:space="preserve"> hasta el cuarto grado con las personas servidoras públicas que establece el Protocolo de Actuación en Contrataciones. </w:t>
            </w:r>
            <w:r w:rsidRPr="00DF7AB3">
              <w:rPr>
                <w:rFonts w:ascii="Noto Sans" w:hAnsi="Noto Sans" w:cs="Noto Sans"/>
                <w:b/>
                <w:sz w:val="18"/>
                <w:szCs w:val="18"/>
              </w:rPr>
              <w:t>Escrito libre.</w:t>
            </w:r>
            <w:r w:rsidRPr="00DF7AB3">
              <w:rPr>
                <w:rFonts w:ascii="Noto Sans" w:hAnsi="Noto Sans" w:cs="Noto Sans"/>
                <w:sz w:val="18"/>
                <w:szCs w:val="18"/>
              </w:rPr>
              <w:t xml:space="preserve">   </w:t>
            </w:r>
          </w:p>
          <w:p w:rsidR="007573AC" w:rsidRDefault="007573AC" w:rsidP="009B018E">
            <w:pPr>
              <w:snapToGrid w:val="0"/>
              <w:jc w:val="both"/>
              <w:rPr>
                <w:rFonts w:ascii="Noto Sans" w:hAnsi="Noto Sans" w:cs="Noto Sans"/>
                <w:sz w:val="18"/>
                <w:szCs w:val="18"/>
              </w:rPr>
            </w:pPr>
          </w:p>
          <w:p w:rsidR="0007013C" w:rsidRPr="00DF7AB3" w:rsidRDefault="0007013C" w:rsidP="009B018E">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7573AC" w:rsidRPr="00DF7AB3" w:rsidRDefault="009B018E" w:rsidP="00BF29C6">
            <w:pPr>
              <w:jc w:val="center"/>
              <w:rPr>
                <w:rFonts w:ascii="Noto Sans" w:hAnsi="Noto Sans" w:cs="Noto Sans"/>
                <w:sz w:val="18"/>
                <w:szCs w:val="18"/>
                <w:lang w:val="es-MX"/>
              </w:rPr>
            </w:pPr>
            <w:r w:rsidRPr="00DF7AB3">
              <w:rPr>
                <w:rFonts w:ascii="Noto Sans" w:hAnsi="Noto Sans" w:cs="Noto Sans"/>
                <w:sz w:val="18"/>
                <w:szCs w:val="18"/>
                <w:lang w:val="es-MX"/>
              </w:rPr>
              <w:t>6 inciso K)</w:t>
            </w:r>
          </w:p>
        </w:tc>
        <w:tc>
          <w:tcPr>
            <w:tcW w:w="335" w:type="pct"/>
            <w:tcBorders>
              <w:top w:val="single" w:sz="4" w:space="0" w:color="000000"/>
              <w:left w:val="single" w:sz="4" w:space="0" w:color="000000"/>
              <w:bottom w:val="single" w:sz="4" w:space="0" w:color="000000"/>
            </w:tcBorders>
          </w:tcPr>
          <w:p w:rsidR="007573AC" w:rsidRPr="00DF7AB3"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DF7AB3" w:rsidRDefault="007573AC" w:rsidP="00BF29C6">
            <w:pPr>
              <w:snapToGrid w:val="0"/>
              <w:jc w:val="both"/>
              <w:rPr>
                <w:rFonts w:ascii="Noto Sans" w:hAnsi="Noto Sans" w:cs="Noto Sans"/>
                <w:sz w:val="18"/>
                <w:szCs w:val="18"/>
                <w:lang w:val="es-MX"/>
              </w:rPr>
            </w:pPr>
          </w:p>
        </w:tc>
      </w:tr>
      <w:tr w:rsidR="007573AC" w:rsidRPr="00DF7AB3" w:rsidTr="00BF29C6">
        <w:trPr>
          <w:jc w:val="center"/>
        </w:trPr>
        <w:tc>
          <w:tcPr>
            <w:tcW w:w="3689" w:type="pct"/>
            <w:tcBorders>
              <w:top w:val="single" w:sz="4" w:space="0" w:color="000000"/>
              <w:left w:val="single" w:sz="4" w:space="0" w:color="000000"/>
              <w:bottom w:val="single" w:sz="4" w:space="0" w:color="000000"/>
            </w:tcBorders>
          </w:tcPr>
          <w:p w:rsidR="009B018E" w:rsidRPr="00DF7AB3" w:rsidRDefault="009B018E" w:rsidP="009B018E">
            <w:pPr>
              <w:snapToGrid w:val="0"/>
              <w:jc w:val="both"/>
              <w:rPr>
                <w:rFonts w:ascii="Noto Sans" w:hAnsi="Noto Sans" w:cs="Noto Sans"/>
                <w:sz w:val="18"/>
                <w:szCs w:val="18"/>
              </w:rPr>
            </w:pPr>
            <w:r w:rsidRPr="00DF7AB3">
              <w:rPr>
                <w:rFonts w:ascii="Noto Sans" w:hAnsi="Noto Sans" w:cs="Noto Sans"/>
                <w:b/>
                <w:sz w:val="18"/>
                <w:szCs w:val="18"/>
              </w:rPr>
              <w:t xml:space="preserve">Escrito </w:t>
            </w:r>
            <w:r w:rsidRPr="00DF7AB3">
              <w:rPr>
                <w:rFonts w:ascii="Noto Sans" w:hAnsi="Noto Sans" w:cs="Noto Sans"/>
                <w:sz w:val="18"/>
                <w:szCs w:val="18"/>
              </w:rPr>
              <w:t xml:space="preserve">en el que su firmante manifieste bajo protesta de decir verdad, </w:t>
            </w:r>
            <w:r w:rsidRPr="0007013C">
              <w:rPr>
                <w:rFonts w:ascii="Noto Sans" w:hAnsi="Noto Sans" w:cs="Noto Sans"/>
                <w:b/>
                <w:sz w:val="18"/>
                <w:szCs w:val="18"/>
              </w:rPr>
              <w:t>que no ejecuta con otro participante acciones que impliquen o tengan por objeto obtener un beneficio</w:t>
            </w:r>
            <w:r w:rsidRPr="00DF7AB3">
              <w:rPr>
                <w:rFonts w:ascii="Noto Sans" w:hAnsi="Noto Sans" w:cs="Noto Sans"/>
                <w:sz w:val="18"/>
                <w:szCs w:val="18"/>
              </w:rPr>
              <w:t xml:space="preserve"> o venta</w:t>
            </w:r>
            <w:r w:rsidR="009B7A02" w:rsidRPr="00DF7AB3">
              <w:rPr>
                <w:rFonts w:ascii="Noto Sans" w:hAnsi="Noto Sans" w:cs="Noto Sans"/>
                <w:sz w:val="18"/>
                <w:szCs w:val="18"/>
              </w:rPr>
              <w:t>ja indebida en el procedimiento.</w:t>
            </w:r>
            <w:r w:rsidR="009B7A02" w:rsidRPr="00DF7AB3">
              <w:rPr>
                <w:rFonts w:ascii="Noto Sans" w:hAnsi="Noto Sans" w:cs="Noto Sans"/>
                <w:b/>
                <w:sz w:val="18"/>
                <w:szCs w:val="18"/>
              </w:rPr>
              <w:t xml:space="preserve"> Escrito libre.</w:t>
            </w:r>
            <w:r w:rsidR="009B7A02" w:rsidRPr="00DF7AB3">
              <w:rPr>
                <w:rFonts w:ascii="Noto Sans" w:hAnsi="Noto Sans" w:cs="Noto Sans"/>
                <w:sz w:val="18"/>
                <w:szCs w:val="18"/>
              </w:rPr>
              <w:t xml:space="preserve">   </w:t>
            </w:r>
          </w:p>
          <w:p w:rsidR="007573AC" w:rsidRPr="00DF7AB3" w:rsidRDefault="007573A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7573AC" w:rsidRPr="00DF7AB3" w:rsidRDefault="009B018E" w:rsidP="00BF29C6">
            <w:pPr>
              <w:jc w:val="center"/>
              <w:rPr>
                <w:rFonts w:ascii="Noto Sans" w:hAnsi="Noto Sans" w:cs="Noto Sans"/>
                <w:sz w:val="18"/>
                <w:szCs w:val="18"/>
                <w:lang w:val="es-MX"/>
              </w:rPr>
            </w:pPr>
            <w:r w:rsidRPr="00DF7AB3">
              <w:rPr>
                <w:rFonts w:ascii="Noto Sans" w:hAnsi="Noto Sans" w:cs="Noto Sans"/>
                <w:sz w:val="18"/>
                <w:szCs w:val="18"/>
                <w:lang w:val="es-MX"/>
              </w:rPr>
              <w:t>6 inciso L)</w:t>
            </w:r>
          </w:p>
        </w:tc>
        <w:tc>
          <w:tcPr>
            <w:tcW w:w="335" w:type="pct"/>
            <w:tcBorders>
              <w:top w:val="single" w:sz="4" w:space="0" w:color="000000"/>
              <w:left w:val="single" w:sz="4" w:space="0" w:color="000000"/>
              <w:bottom w:val="single" w:sz="4" w:space="0" w:color="000000"/>
            </w:tcBorders>
          </w:tcPr>
          <w:p w:rsidR="007573AC" w:rsidRPr="00DF7AB3"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DF7AB3" w:rsidRDefault="007573AC" w:rsidP="00BF29C6">
            <w:pPr>
              <w:snapToGrid w:val="0"/>
              <w:jc w:val="both"/>
              <w:rPr>
                <w:rFonts w:ascii="Noto Sans" w:hAnsi="Noto Sans" w:cs="Noto Sans"/>
                <w:sz w:val="18"/>
                <w:szCs w:val="18"/>
                <w:lang w:val="es-MX"/>
              </w:rPr>
            </w:pPr>
          </w:p>
        </w:tc>
      </w:tr>
      <w:tr w:rsidR="007573AC" w:rsidRPr="00DF7AB3" w:rsidTr="00BF29C6">
        <w:trPr>
          <w:jc w:val="center"/>
        </w:trPr>
        <w:tc>
          <w:tcPr>
            <w:tcW w:w="3689" w:type="pct"/>
            <w:tcBorders>
              <w:top w:val="single" w:sz="4" w:space="0" w:color="000000"/>
              <w:left w:val="single" w:sz="4" w:space="0" w:color="000000"/>
              <w:bottom w:val="single" w:sz="4" w:space="0" w:color="000000"/>
            </w:tcBorders>
          </w:tcPr>
          <w:p w:rsidR="007573AC" w:rsidRPr="00DF7AB3" w:rsidRDefault="009B018E" w:rsidP="00BF29C6">
            <w:pPr>
              <w:snapToGrid w:val="0"/>
              <w:jc w:val="both"/>
              <w:rPr>
                <w:rFonts w:ascii="Noto Sans" w:hAnsi="Noto Sans" w:cs="Noto Sans"/>
                <w:sz w:val="18"/>
                <w:szCs w:val="18"/>
              </w:rPr>
            </w:pPr>
            <w:r w:rsidRPr="00DF7AB3">
              <w:rPr>
                <w:rFonts w:ascii="Noto Sans" w:hAnsi="Noto Sans" w:cs="Noto Sans"/>
                <w:b/>
                <w:sz w:val="18"/>
                <w:szCs w:val="18"/>
              </w:rPr>
              <w:t>Escrito</w:t>
            </w:r>
            <w:r w:rsidRPr="00DF7AB3">
              <w:rPr>
                <w:rFonts w:ascii="Noto Sans" w:hAnsi="Noto Sans" w:cs="Noto Sans"/>
                <w:sz w:val="18"/>
                <w:szCs w:val="18"/>
              </w:rPr>
              <w:t xml:space="preserve"> en el que su firmante manifieste bajo protesta de decir verdad que, en caso de resultar ganador, </w:t>
            </w:r>
            <w:r w:rsidRPr="0007013C">
              <w:rPr>
                <w:rFonts w:ascii="Noto Sans" w:hAnsi="Noto Sans" w:cs="Noto Sans"/>
                <w:b/>
                <w:sz w:val="18"/>
                <w:szCs w:val="18"/>
              </w:rPr>
              <w:t>no podrá subcontratar</w:t>
            </w:r>
            <w:r w:rsidRPr="00DF7AB3">
              <w:rPr>
                <w:rFonts w:ascii="Noto Sans" w:hAnsi="Noto Sans" w:cs="Noto Sans"/>
                <w:sz w:val="18"/>
                <w:szCs w:val="18"/>
              </w:rPr>
              <w:t xml:space="preserve"> a otro licitante que haya participado en el procedimiento.</w:t>
            </w:r>
            <w:r w:rsidR="008F701D" w:rsidRPr="00DF7AB3">
              <w:rPr>
                <w:rFonts w:ascii="Noto Sans" w:hAnsi="Noto Sans" w:cs="Noto Sans"/>
                <w:b/>
                <w:sz w:val="18"/>
                <w:szCs w:val="18"/>
              </w:rPr>
              <w:t xml:space="preserve"> Escrito libre.</w:t>
            </w:r>
            <w:r w:rsidR="008F701D" w:rsidRPr="00DF7AB3">
              <w:rPr>
                <w:rFonts w:ascii="Noto Sans" w:hAnsi="Noto Sans" w:cs="Noto Sans"/>
                <w:sz w:val="18"/>
                <w:szCs w:val="18"/>
              </w:rPr>
              <w:t xml:space="preserve">   </w:t>
            </w:r>
          </w:p>
        </w:tc>
        <w:tc>
          <w:tcPr>
            <w:tcW w:w="604" w:type="pct"/>
            <w:tcBorders>
              <w:top w:val="single" w:sz="4" w:space="0" w:color="000000"/>
              <w:left w:val="single" w:sz="4" w:space="0" w:color="000000"/>
              <w:bottom w:val="single" w:sz="4" w:space="0" w:color="000000"/>
            </w:tcBorders>
          </w:tcPr>
          <w:p w:rsidR="007573AC" w:rsidRPr="00DF7AB3" w:rsidRDefault="009B018E" w:rsidP="00BF29C6">
            <w:pPr>
              <w:jc w:val="center"/>
              <w:rPr>
                <w:rFonts w:ascii="Noto Sans" w:hAnsi="Noto Sans" w:cs="Noto Sans"/>
                <w:sz w:val="18"/>
                <w:szCs w:val="18"/>
                <w:lang w:val="es-MX"/>
              </w:rPr>
            </w:pPr>
            <w:r w:rsidRPr="00DF7AB3">
              <w:rPr>
                <w:rFonts w:ascii="Noto Sans" w:hAnsi="Noto Sans" w:cs="Noto Sans"/>
                <w:sz w:val="18"/>
                <w:szCs w:val="18"/>
                <w:lang w:val="es-MX"/>
              </w:rPr>
              <w:t>6 inciso M)</w:t>
            </w:r>
          </w:p>
        </w:tc>
        <w:tc>
          <w:tcPr>
            <w:tcW w:w="335" w:type="pct"/>
            <w:tcBorders>
              <w:top w:val="single" w:sz="4" w:space="0" w:color="000000"/>
              <w:left w:val="single" w:sz="4" w:space="0" w:color="000000"/>
              <w:bottom w:val="single" w:sz="4" w:space="0" w:color="000000"/>
            </w:tcBorders>
          </w:tcPr>
          <w:p w:rsidR="007573AC" w:rsidRPr="00DF7AB3"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DF7AB3" w:rsidRDefault="007573AC" w:rsidP="00BF29C6">
            <w:pPr>
              <w:snapToGrid w:val="0"/>
              <w:jc w:val="both"/>
              <w:rPr>
                <w:rFonts w:ascii="Noto Sans" w:hAnsi="Noto Sans" w:cs="Noto Sans"/>
                <w:sz w:val="18"/>
                <w:szCs w:val="18"/>
                <w:lang w:val="es-MX"/>
              </w:rPr>
            </w:pPr>
          </w:p>
        </w:tc>
      </w:tr>
      <w:tr w:rsidR="0007013C" w:rsidRPr="00DF7AB3" w:rsidTr="00BF29C6">
        <w:trPr>
          <w:jc w:val="center"/>
        </w:trPr>
        <w:tc>
          <w:tcPr>
            <w:tcW w:w="3689" w:type="pct"/>
            <w:tcBorders>
              <w:top w:val="single" w:sz="4" w:space="0" w:color="000000"/>
              <w:left w:val="single" w:sz="4" w:space="0" w:color="000000"/>
              <w:bottom w:val="single" w:sz="4" w:space="0" w:color="000000"/>
            </w:tcBorders>
          </w:tcPr>
          <w:p w:rsidR="0007013C" w:rsidRPr="0007013C" w:rsidRDefault="0007013C" w:rsidP="0007013C">
            <w:pPr>
              <w:rPr>
                <w:rFonts w:ascii="Noto Sans" w:eastAsia="Calibri" w:hAnsi="Noto Sans" w:cs="Noto Sans"/>
                <w:b/>
                <w:sz w:val="19"/>
                <w:szCs w:val="19"/>
              </w:rPr>
            </w:pPr>
            <w:r w:rsidRPr="0007013C">
              <w:rPr>
                <w:rFonts w:ascii="Noto Sans" w:eastAsia="Calibri" w:hAnsi="Noto Sans" w:cs="Noto Sans"/>
                <w:sz w:val="19"/>
                <w:szCs w:val="19"/>
              </w:rPr>
              <w:t xml:space="preserve">Escrito por el que manifieste la dirección de correo electrónico del licitante. </w:t>
            </w:r>
            <w:r w:rsidRPr="0007013C">
              <w:rPr>
                <w:rFonts w:ascii="Noto Sans" w:eastAsia="Calibri" w:hAnsi="Noto Sans" w:cs="Noto Sans"/>
                <w:b/>
                <w:sz w:val="19"/>
                <w:szCs w:val="19"/>
              </w:rPr>
              <w:t>Escrito libre.</w:t>
            </w:r>
          </w:p>
          <w:p w:rsidR="0007013C" w:rsidRPr="00DF7AB3" w:rsidRDefault="0007013C" w:rsidP="00BF29C6">
            <w:pPr>
              <w:snapToGrid w:val="0"/>
              <w:jc w:val="both"/>
              <w:rPr>
                <w:rFonts w:ascii="Noto Sans" w:hAnsi="Noto Sans" w:cs="Noto Sans"/>
                <w:b/>
                <w:sz w:val="18"/>
                <w:szCs w:val="18"/>
              </w:rPr>
            </w:pPr>
          </w:p>
        </w:tc>
        <w:tc>
          <w:tcPr>
            <w:tcW w:w="604" w:type="pct"/>
            <w:tcBorders>
              <w:top w:val="single" w:sz="4" w:space="0" w:color="000000"/>
              <w:left w:val="single" w:sz="4" w:space="0" w:color="000000"/>
              <w:bottom w:val="single" w:sz="4" w:space="0" w:color="000000"/>
            </w:tcBorders>
          </w:tcPr>
          <w:p w:rsidR="0007013C" w:rsidRPr="00DF7AB3" w:rsidRDefault="0007013C" w:rsidP="00BF29C6">
            <w:pPr>
              <w:jc w:val="center"/>
              <w:rPr>
                <w:rFonts w:ascii="Noto Sans" w:hAnsi="Noto Sans" w:cs="Noto Sans"/>
                <w:sz w:val="18"/>
                <w:szCs w:val="18"/>
                <w:lang w:val="es-MX"/>
              </w:rPr>
            </w:pPr>
            <w:r>
              <w:rPr>
                <w:rFonts w:ascii="Noto Sans" w:hAnsi="Noto Sans" w:cs="Noto Sans"/>
                <w:sz w:val="18"/>
                <w:szCs w:val="18"/>
                <w:lang w:val="es-MX"/>
              </w:rPr>
              <w:t>6 inciso N</w:t>
            </w:r>
            <w:r w:rsidRPr="0007013C">
              <w:rPr>
                <w:rFonts w:ascii="Noto Sans" w:hAnsi="Noto Sans" w:cs="Noto Sans"/>
                <w:sz w:val="18"/>
                <w:szCs w:val="18"/>
                <w:lang w:val="es-MX"/>
              </w:rPr>
              <w:t>)</w:t>
            </w:r>
          </w:p>
        </w:tc>
        <w:tc>
          <w:tcPr>
            <w:tcW w:w="335" w:type="pct"/>
            <w:tcBorders>
              <w:top w:val="single" w:sz="4" w:space="0" w:color="000000"/>
              <w:left w:val="single" w:sz="4" w:space="0" w:color="000000"/>
              <w:bottom w:val="single" w:sz="4" w:space="0" w:color="000000"/>
            </w:tcBorders>
          </w:tcPr>
          <w:p w:rsidR="0007013C" w:rsidRPr="00DF7AB3" w:rsidRDefault="0007013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07013C" w:rsidRPr="00DF7AB3" w:rsidRDefault="0007013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A4254C" w:rsidRPr="00DF7AB3" w:rsidRDefault="00A4254C" w:rsidP="008F701D">
            <w:pPr>
              <w:snapToGrid w:val="0"/>
              <w:jc w:val="both"/>
              <w:rPr>
                <w:rFonts w:ascii="Noto Sans" w:hAnsi="Noto Sans" w:cs="Noto Sans"/>
                <w:sz w:val="18"/>
                <w:szCs w:val="18"/>
              </w:rPr>
            </w:pPr>
            <w:r w:rsidRPr="00DF7AB3">
              <w:rPr>
                <w:rFonts w:ascii="Noto Sans" w:hAnsi="Noto Sans" w:cs="Noto Sans"/>
                <w:sz w:val="18"/>
                <w:szCs w:val="18"/>
              </w:rPr>
              <w:t xml:space="preserve">Copia simple por ambos lados de su </w:t>
            </w:r>
            <w:r w:rsidRPr="00DF7AB3">
              <w:rPr>
                <w:rFonts w:ascii="Noto Sans" w:hAnsi="Noto Sans" w:cs="Noto Sans"/>
                <w:b/>
                <w:sz w:val="18"/>
                <w:szCs w:val="18"/>
              </w:rPr>
              <w:t>identificación oficial vigente con fotografía</w:t>
            </w:r>
            <w:r w:rsidRPr="00DF7AB3">
              <w:rPr>
                <w:rFonts w:ascii="Noto Sans" w:hAnsi="Noto Sans" w:cs="Noto Sans"/>
                <w:sz w:val="18"/>
                <w:szCs w:val="18"/>
              </w:rPr>
              <w:t xml:space="preserve">, (cartilla del servicio militar nacional, pasaporte, credencial para votar con fotografía o </w:t>
            </w:r>
            <w:r w:rsidRPr="00DF7AB3">
              <w:rPr>
                <w:rFonts w:ascii="Noto Sans" w:hAnsi="Noto Sans" w:cs="Noto Sans"/>
                <w:sz w:val="18"/>
                <w:szCs w:val="18"/>
              </w:rPr>
              <w:lastRenderedPageBreak/>
              <w:t xml:space="preserve">cédula profesional), tratándose de personas físicas; y, en el caso de personas morales, de la persona que firme la proposición.  </w:t>
            </w: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lastRenderedPageBreak/>
              <w:t>6.1 fracción I</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9B018E">
            <w:pPr>
              <w:tabs>
                <w:tab w:val="num" w:pos="606"/>
              </w:tabs>
              <w:suppressAutoHyphens/>
              <w:jc w:val="both"/>
              <w:rPr>
                <w:rFonts w:ascii="Noto Sans" w:hAnsi="Noto Sans" w:cs="Noto Sans"/>
                <w:sz w:val="19"/>
                <w:szCs w:val="19"/>
              </w:rPr>
            </w:pPr>
            <w:r w:rsidRPr="00DF7AB3">
              <w:rPr>
                <w:rFonts w:ascii="Noto Sans" w:hAnsi="Noto Sans" w:cs="Noto Sans"/>
                <w:sz w:val="19"/>
                <w:szCs w:val="19"/>
              </w:rPr>
              <w:lastRenderedPageBreak/>
              <w:t xml:space="preserve">Copia simple de la escritura pública del </w:t>
            </w:r>
            <w:r w:rsidRPr="00DF7AB3">
              <w:rPr>
                <w:rFonts w:ascii="Noto Sans" w:hAnsi="Noto Sans" w:cs="Noto Sans"/>
                <w:b/>
                <w:sz w:val="19"/>
                <w:szCs w:val="19"/>
              </w:rPr>
              <w:t>acta constitutiva</w:t>
            </w:r>
            <w:r w:rsidRPr="00DF7AB3">
              <w:rPr>
                <w:rFonts w:ascii="Noto Sans" w:hAnsi="Noto Sans" w:cs="Noto Sans"/>
                <w:sz w:val="19"/>
                <w:szCs w:val="19"/>
              </w:rPr>
              <w:t xml:space="preserve">, en caso de ser personas morales, y acta de nacimiento en caso de personas físicas.  </w:t>
            </w:r>
          </w:p>
          <w:p w:rsidR="00D87F77" w:rsidRPr="00DF7AB3" w:rsidRDefault="00D87F77"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9A763D">
            <w:pPr>
              <w:snapToGrid w:val="0"/>
              <w:jc w:val="center"/>
              <w:rPr>
                <w:rFonts w:ascii="Noto Sans" w:hAnsi="Noto Sans" w:cs="Noto Sans"/>
                <w:sz w:val="18"/>
                <w:szCs w:val="18"/>
                <w:lang w:val="es-MX"/>
              </w:rPr>
            </w:pPr>
            <w:r w:rsidRPr="00DF7AB3">
              <w:rPr>
                <w:rFonts w:ascii="Noto Sans" w:hAnsi="Noto Sans" w:cs="Noto Sans"/>
                <w:sz w:val="18"/>
                <w:szCs w:val="18"/>
                <w:lang w:val="es-MX"/>
              </w:rPr>
              <w:t>6.1 fracción III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rPr>
            </w:pPr>
            <w:r w:rsidRPr="00DF7AB3">
              <w:rPr>
                <w:rFonts w:ascii="Noto Sans" w:hAnsi="Noto Sans" w:cs="Noto Sans"/>
                <w:sz w:val="18"/>
                <w:szCs w:val="18"/>
              </w:rPr>
              <w:t xml:space="preserve">Copia simple de </w:t>
            </w:r>
            <w:r w:rsidRPr="00DF7AB3">
              <w:rPr>
                <w:rFonts w:ascii="Noto Sans" w:hAnsi="Noto Sans" w:cs="Noto Sans"/>
                <w:b/>
                <w:sz w:val="18"/>
                <w:szCs w:val="18"/>
              </w:rPr>
              <w:t>poder</w:t>
            </w:r>
            <w:r w:rsidRPr="00DF7AB3">
              <w:rPr>
                <w:rFonts w:ascii="Noto Sans" w:hAnsi="Noto Sans" w:cs="Noto Sans"/>
                <w:sz w:val="18"/>
                <w:szCs w:val="18"/>
              </w:rPr>
              <w:t xml:space="preserve"> donde consten las facultades del representante, en su caso.</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6.1 fracción IV</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07013C" w:rsidRPr="0007013C" w:rsidRDefault="00D87F77" w:rsidP="0007013C">
            <w:pPr>
              <w:jc w:val="both"/>
              <w:rPr>
                <w:rFonts w:ascii="Noto Sans" w:hAnsi="Noto Sans" w:cs="Noto Sans"/>
                <w:sz w:val="19"/>
                <w:szCs w:val="19"/>
              </w:rPr>
            </w:pPr>
            <w:r w:rsidRPr="0007013C">
              <w:rPr>
                <w:rFonts w:ascii="Noto Sans" w:hAnsi="Noto Sans" w:cs="Noto Sans"/>
                <w:b/>
                <w:sz w:val="18"/>
                <w:szCs w:val="18"/>
              </w:rPr>
              <w:t>I.</w:t>
            </w:r>
            <w:r w:rsidR="0007013C" w:rsidRPr="0007013C">
              <w:rPr>
                <w:rFonts w:ascii="Noto Sans" w:hAnsi="Noto Sans" w:cs="Noto Sans"/>
                <w:sz w:val="18"/>
                <w:szCs w:val="18"/>
              </w:rPr>
              <w:t xml:space="preserve"> Descripción amplia y detallada del servicio ofertado, cumpliendo estrictamente con lo señalado en  los </w:t>
            </w:r>
            <w:r w:rsidR="0007013C" w:rsidRPr="0007013C">
              <w:rPr>
                <w:rFonts w:ascii="Noto Sans" w:hAnsi="Noto Sans" w:cs="Noto Sans"/>
                <w:b/>
                <w:sz w:val="18"/>
                <w:szCs w:val="18"/>
              </w:rPr>
              <w:t xml:space="preserve">Anexos </w:t>
            </w:r>
            <w:r w:rsidR="0007013C" w:rsidRPr="00D65A7D">
              <w:rPr>
                <w:rFonts w:ascii="Noto Sans" w:hAnsi="Noto Sans" w:cs="Noto Sans"/>
                <w:b/>
                <w:sz w:val="18"/>
                <w:szCs w:val="18"/>
              </w:rPr>
              <w:t>Número 1 (Uno), 1 A (Uno A) y 13 (trece),</w:t>
            </w:r>
            <w:r w:rsidR="0007013C" w:rsidRPr="00D65A7D">
              <w:rPr>
                <w:rFonts w:ascii="Noto Sans" w:hAnsi="Noto Sans" w:cs="Noto Sans"/>
                <w:sz w:val="18"/>
                <w:szCs w:val="18"/>
              </w:rPr>
              <w:t xml:space="preserve"> </w:t>
            </w:r>
            <w:r w:rsidR="0007013C" w:rsidRPr="00D65A7D">
              <w:rPr>
                <w:rFonts w:ascii="Noto Sans" w:hAnsi="Noto Sans" w:cs="Noto Sans"/>
                <w:b/>
                <w:sz w:val="18"/>
                <w:szCs w:val="18"/>
              </w:rPr>
              <w:t>acompañado</w:t>
            </w:r>
            <w:r w:rsidR="0007013C" w:rsidRPr="0007013C">
              <w:rPr>
                <w:rFonts w:ascii="Noto Sans" w:hAnsi="Noto Sans" w:cs="Noto Sans"/>
                <w:b/>
                <w:sz w:val="18"/>
                <w:szCs w:val="18"/>
              </w:rPr>
              <w:t xml:space="preserve"> de la siguiente documentación, los cuales forman parte de las  bases de la presente Convocatoria: </w:t>
            </w:r>
          </w:p>
          <w:p w:rsidR="0007013C" w:rsidRPr="001926DC" w:rsidRDefault="0007013C" w:rsidP="003E234E">
            <w:pPr>
              <w:numPr>
                <w:ilvl w:val="0"/>
                <w:numId w:val="34"/>
              </w:numPr>
              <w:tabs>
                <w:tab w:val="left" w:pos="0"/>
              </w:tabs>
              <w:contextualSpacing/>
              <w:jc w:val="both"/>
              <w:rPr>
                <w:rFonts w:ascii="Noto Sans" w:hAnsi="Noto Sans" w:cs="Noto Sans"/>
                <w:sz w:val="18"/>
                <w:szCs w:val="18"/>
                <w:lang w:val="es-MX"/>
              </w:rPr>
            </w:pPr>
            <w:r w:rsidRPr="001926DC">
              <w:rPr>
                <w:rFonts w:ascii="Noto Sans" w:hAnsi="Noto Sans" w:cs="Noto Sans"/>
                <w:sz w:val="18"/>
                <w:szCs w:val="18"/>
                <w:lang w:val="es-MX"/>
              </w:rPr>
              <w:t>Relación de   cinco contratos o clientes</w:t>
            </w:r>
            <w:r>
              <w:rPr>
                <w:rFonts w:ascii="Noto Sans" w:hAnsi="Noto Sans" w:cs="Noto Sans"/>
                <w:sz w:val="18"/>
                <w:szCs w:val="18"/>
                <w:lang w:val="es-MX"/>
              </w:rPr>
              <w:t xml:space="preserve"> más importantes durante el 2025</w:t>
            </w:r>
            <w:r w:rsidRPr="001926DC">
              <w:rPr>
                <w:rFonts w:ascii="Noto Sans" w:hAnsi="Noto Sans" w:cs="Noto Sans"/>
                <w:sz w:val="18"/>
                <w:szCs w:val="18"/>
                <w:lang w:val="es-MX"/>
              </w:rPr>
              <w:t>.</w:t>
            </w:r>
          </w:p>
          <w:p w:rsidR="0007013C" w:rsidRDefault="0007013C" w:rsidP="003E234E">
            <w:pPr>
              <w:numPr>
                <w:ilvl w:val="0"/>
                <w:numId w:val="34"/>
              </w:numPr>
              <w:tabs>
                <w:tab w:val="left" w:pos="0"/>
              </w:tabs>
              <w:contextualSpacing/>
              <w:jc w:val="both"/>
              <w:rPr>
                <w:rFonts w:ascii="Noto Sans" w:hAnsi="Noto Sans" w:cs="Noto Sans"/>
                <w:sz w:val="18"/>
                <w:szCs w:val="18"/>
                <w:lang w:val="es-MX"/>
              </w:rPr>
            </w:pPr>
            <w:r w:rsidRPr="001926DC">
              <w:rPr>
                <w:rFonts w:ascii="Noto Sans" w:hAnsi="Noto Sans" w:cs="Noto Sans"/>
                <w:sz w:val="18"/>
                <w:szCs w:val="18"/>
                <w:lang w:val="es-MX"/>
              </w:rPr>
              <w:t>Rutas que cubrirá para la prestación del servicio a los hospitales y unidades médicas del interior del estado.</w:t>
            </w:r>
          </w:p>
          <w:p w:rsidR="00D87F77" w:rsidRPr="00DF7AB3" w:rsidRDefault="00D87F77" w:rsidP="0007013C">
            <w:pPr>
              <w:suppressAutoHyphens/>
              <w:snapToGrid w:val="0"/>
              <w:ind w:left="72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tabs>
                <w:tab w:val="left" w:pos="2254"/>
              </w:tabs>
              <w:snapToGrid w:val="0"/>
              <w:jc w:val="both"/>
              <w:rPr>
                <w:rFonts w:ascii="Noto Sans" w:hAnsi="Noto Sans" w:cs="Noto Sans"/>
                <w:sz w:val="18"/>
                <w:szCs w:val="18"/>
                <w:highlight w:val="yellow"/>
              </w:rPr>
            </w:pPr>
            <w:r w:rsidRPr="00DF7AB3">
              <w:rPr>
                <w:rFonts w:ascii="Noto Sans" w:hAnsi="Noto Sans" w:cs="Noto Sans"/>
                <w:sz w:val="18"/>
                <w:szCs w:val="18"/>
              </w:rPr>
              <w:t xml:space="preserve">Acompañada de los </w:t>
            </w:r>
            <w:r w:rsidR="00AE6622" w:rsidRPr="00DF7AB3">
              <w:rPr>
                <w:rFonts w:ascii="Noto Sans" w:hAnsi="Noto Sans" w:cs="Noto Sans"/>
                <w:b/>
                <w:sz w:val="18"/>
                <w:szCs w:val="18"/>
              </w:rPr>
              <w:t xml:space="preserve">folletos, catálogos </w:t>
            </w:r>
            <w:r w:rsidRPr="00DF7AB3">
              <w:rPr>
                <w:rFonts w:ascii="Noto Sans" w:hAnsi="Noto Sans" w:cs="Noto Sans"/>
                <w:sz w:val="18"/>
                <w:szCs w:val="18"/>
              </w:rPr>
              <w:t>necesarios para corroborar las especificaciones y características del servicio.</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highlight w:val="yellow"/>
              </w:rPr>
            </w:pPr>
            <w:r w:rsidRPr="00DF7AB3">
              <w:rPr>
                <w:rFonts w:ascii="Noto Sans" w:hAnsi="Noto Sans" w:cs="Noto Sans"/>
                <w:b/>
                <w:sz w:val="18"/>
                <w:szCs w:val="18"/>
              </w:rPr>
              <w:t>Escrito libre</w:t>
            </w:r>
            <w:r w:rsidRPr="00DF7AB3">
              <w:rPr>
                <w:rFonts w:ascii="Noto Sans" w:hAnsi="Noto Sans" w:cs="Noto Sans"/>
                <w:sz w:val="18"/>
                <w:szCs w:val="18"/>
              </w:rPr>
              <w:t xml:space="preserve"> en el que manifieste que deberá responder por su cuenta y riesgo de los daños y/o perjuicios que por inobservancia o negligencia de su parte, lleguen a causar al Instituto y/o a terceros por los defectos o vicios ocultos en el servicio prestado.</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III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rPr>
            </w:pPr>
            <w:r w:rsidRPr="00DF7AB3">
              <w:rPr>
                <w:rFonts w:ascii="Noto Sans" w:hAnsi="Noto Sans" w:cs="Noto Sans"/>
                <w:b/>
                <w:sz w:val="18"/>
                <w:szCs w:val="18"/>
              </w:rPr>
              <w:t xml:space="preserve">Escrito </w:t>
            </w:r>
            <w:r w:rsidRPr="00DF7AB3">
              <w:rPr>
                <w:rFonts w:ascii="Noto Sans" w:hAnsi="Noto Sans" w:cs="Noto Sans"/>
                <w:sz w:val="18"/>
                <w:szCs w:val="18"/>
              </w:rPr>
              <w:t>en el que manifieste que conoce el contenido y alcance de las bases de la Licitación Pública de que se trata, debidamente firmada por el representante legal y/o apoderado del proveedor o por la persona física participante.</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IV</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rPr>
            </w:pPr>
            <w:r w:rsidRPr="00DF7AB3">
              <w:rPr>
                <w:rFonts w:ascii="Noto Sans" w:hAnsi="Noto Sans" w:cs="Noto Sans"/>
                <w:b/>
                <w:sz w:val="18"/>
                <w:szCs w:val="18"/>
              </w:rPr>
              <w:t xml:space="preserve">Escrito </w:t>
            </w:r>
            <w:r w:rsidRPr="00DF7AB3">
              <w:rPr>
                <w:rFonts w:ascii="Noto Sans" w:hAnsi="Noto Sans" w:cs="Noto Sans"/>
                <w:sz w:val="18"/>
                <w:szCs w:val="18"/>
              </w:rPr>
              <w:t>dónde manifieste que el proveedor se obliga, en caso de resultar adjudicado, a liberar al Instituto de toda responsabilidad de carácter civil, mercantil, penal o administrativa que en su caso se ocasione derivado de la infracción de derechos de autor, patentes, marcas, u otros derechos a nivel Nacional o Internacional.</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V</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rPr>
                <w:rFonts w:ascii="Noto Sans" w:hAnsi="Noto Sans" w:cs="Noto Sans"/>
                <w:sz w:val="18"/>
                <w:szCs w:val="18"/>
              </w:rPr>
            </w:pPr>
            <w:r w:rsidRPr="00DF7AB3">
              <w:rPr>
                <w:rFonts w:ascii="Noto Sans" w:hAnsi="Noto Sans" w:cs="Noto Sans"/>
                <w:b/>
                <w:sz w:val="18"/>
                <w:szCs w:val="18"/>
              </w:rPr>
              <w:t>Escrito</w:t>
            </w:r>
            <w:r w:rsidRPr="00DF7AB3">
              <w:rPr>
                <w:rFonts w:ascii="Noto Sans" w:hAnsi="Noto Sans" w:cs="Noto Sans"/>
                <w:sz w:val="18"/>
                <w:szCs w:val="18"/>
              </w:rPr>
              <w:t xml:space="preserve"> en el que manifieste que cuenta con la capacidad legal administrativa, para dar cumplimiento a las obligaciones que contraiga en el presente acto.</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VI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rPr>
                <w:rFonts w:ascii="Noto Sans" w:hAnsi="Noto Sans" w:cs="Noto Sans"/>
                <w:sz w:val="18"/>
                <w:szCs w:val="18"/>
              </w:rPr>
            </w:pPr>
            <w:proofErr w:type="spellStart"/>
            <w:r w:rsidRPr="00DF7AB3">
              <w:rPr>
                <w:rFonts w:ascii="Noto Sans" w:hAnsi="Noto Sans" w:cs="Noto Sans"/>
                <w:b/>
                <w:sz w:val="18"/>
                <w:szCs w:val="18"/>
              </w:rPr>
              <w:t>Curriculum</w:t>
            </w:r>
            <w:proofErr w:type="spellEnd"/>
            <w:r w:rsidRPr="00DF7AB3">
              <w:rPr>
                <w:rFonts w:ascii="Noto Sans" w:hAnsi="Noto Sans" w:cs="Noto Sans"/>
                <w:b/>
                <w:sz w:val="18"/>
                <w:szCs w:val="18"/>
              </w:rPr>
              <w:t xml:space="preserve"> </w:t>
            </w:r>
            <w:r w:rsidRPr="00DF7AB3">
              <w:rPr>
                <w:rFonts w:ascii="Noto Sans" w:hAnsi="Noto Sans" w:cs="Noto Sans"/>
                <w:sz w:val="18"/>
                <w:szCs w:val="18"/>
              </w:rPr>
              <w:t>de la empresa.</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VII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rPr>
            </w:pPr>
            <w:r w:rsidRPr="00DF7AB3">
              <w:rPr>
                <w:rFonts w:ascii="Noto Sans" w:hAnsi="Noto Sans" w:cs="Noto Sans"/>
                <w:sz w:val="18"/>
                <w:szCs w:val="18"/>
              </w:rPr>
              <w:t xml:space="preserve">Copia del </w:t>
            </w:r>
            <w:r w:rsidRPr="00DF7AB3">
              <w:rPr>
                <w:rFonts w:ascii="Noto Sans" w:hAnsi="Noto Sans" w:cs="Noto Sans"/>
                <w:b/>
                <w:sz w:val="18"/>
                <w:szCs w:val="18"/>
              </w:rPr>
              <w:t>Acta Constitutiva</w:t>
            </w:r>
            <w:r w:rsidRPr="00DF7AB3">
              <w:rPr>
                <w:rFonts w:ascii="Noto Sans" w:hAnsi="Noto Sans" w:cs="Noto Sans"/>
                <w:sz w:val="18"/>
                <w:szCs w:val="18"/>
              </w:rPr>
              <w:t xml:space="preserve"> (en caso de personas morales) o copia de la </w:t>
            </w:r>
            <w:r w:rsidRPr="00DF7AB3">
              <w:rPr>
                <w:rFonts w:ascii="Noto Sans" w:hAnsi="Noto Sans" w:cs="Noto Sans"/>
                <w:b/>
                <w:sz w:val="18"/>
                <w:szCs w:val="18"/>
              </w:rPr>
              <w:t>Cédula de Identificación Fiscal</w:t>
            </w:r>
            <w:r w:rsidRPr="00DF7AB3">
              <w:rPr>
                <w:rFonts w:ascii="Noto Sans" w:hAnsi="Noto Sans" w:cs="Noto Sans"/>
                <w:sz w:val="18"/>
                <w:szCs w:val="18"/>
              </w:rPr>
              <w:t xml:space="preserve"> (en caso de personas físicas), las cuales deberán presentar congruencia en la descripción del objeto social y de sus actividades económicas con respecto al servicio solicitado; en caso de no presentarlo o que el objeto social o las actividades económicas no sean afín con el servicio, serpa motivo de descalificación.</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VIII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07013C" w:rsidRPr="0007013C" w:rsidRDefault="0007013C" w:rsidP="0007013C">
            <w:pPr>
              <w:tabs>
                <w:tab w:val="left" w:pos="0"/>
              </w:tabs>
              <w:jc w:val="both"/>
              <w:rPr>
                <w:rFonts w:ascii="Noto Sans" w:hAnsi="Noto Sans" w:cs="Noto Sans"/>
                <w:sz w:val="18"/>
                <w:szCs w:val="18"/>
              </w:rPr>
            </w:pPr>
            <w:r w:rsidRPr="0007013C">
              <w:rPr>
                <w:rFonts w:ascii="Noto Sans" w:hAnsi="Noto Sans" w:cs="Noto Sans"/>
                <w:b/>
                <w:sz w:val="19"/>
                <w:szCs w:val="19"/>
              </w:rPr>
              <w:t>Escrito libre</w:t>
            </w:r>
            <w:r w:rsidRPr="0007013C">
              <w:rPr>
                <w:rFonts w:ascii="Noto Sans" w:hAnsi="Noto Sans" w:cs="Noto Sans"/>
                <w:sz w:val="19"/>
                <w:szCs w:val="19"/>
              </w:rPr>
              <w:t xml:space="preserve"> mediante el cual el licitante deberá manifestar que en caso de ser asignado establecerá formalmente una sucursal u oficina de representación en la localidad de Mérida, Yucatán, con línea telefónica fija y con personal y vehículos para la atención del Instituto donde los usuarios puedan acudir a verificar los servicios, entregar reportes o solicitar aclaraciones de los envíos de correspondencia. Lo anterior, en un término máximo de </w:t>
            </w:r>
            <w:r w:rsidRPr="0007013C">
              <w:rPr>
                <w:rFonts w:ascii="Noto Sans" w:hAnsi="Noto Sans" w:cs="Noto Sans"/>
                <w:b/>
                <w:sz w:val="19"/>
                <w:szCs w:val="19"/>
              </w:rPr>
              <w:t>20 días hábiles</w:t>
            </w:r>
            <w:r w:rsidRPr="0007013C">
              <w:rPr>
                <w:rFonts w:ascii="Noto Sans" w:hAnsi="Noto Sans" w:cs="Noto Sans"/>
                <w:sz w:val="19"/>
                <w:szCs w:val="19"/>
              </w:rPr>
              <w:t xml:space="preserve"> </w:t>
            </w:r>
            <w:r w:rsidRPr="0007013C">
              <w:rPr>
                <w:rFonts w:ascii="Noto Sans" w:hAnsi="Noto Sans" w:cs="Noto Sans"/>
                <w:sz w:val="19"/>
                <w:szCs w:val="19"/>
              </w:rPr>
              <w:lastRenderedPageBreak/>
              <w:t xml:space="preserve">posteriores a la emisión del fallo. El área requirente realizará una visita conforme al anexo </w:t>
            </w:r>
            <w:r w:rsidRPr="0007013C">
              <w:rPr>
                <w:rFonts w:ascii="Noto Sans" w:hAnsi="Noto Sans" w:cs="Noto Sans"/>
                <w:b/>
                <w:sz w:val="20"/>
              </w:rPr>
              <w:t xml:space="preserve">REPORTE DE VISITAS, </w:t>
            </w:r>
            <w:r w:rsidRPr="0007013C">
              <w:rPr>
                <w:rFonts w:ascii="Noto Sans" w:hAnsi="Noto Sans" w:cs="Noto Sans"/>
                <w:b/>
                <w:sz w:val="19"/>
                <w:szCs w:val="19"/>
              </w:rPr>
              <w:t xml:space="preserve"> “VISITA A LAS  INSTALACIONES LICITANTE ADJUDICADO”  Anexo Número 12 (Doce)</w:t>
            </w:r>
            <w:r w:rsidRPr="0007013C">
              <w:rPr>
                <w:rFonts w:ascii="Noto Sans" w:hAnsi="Noto Sans" w:cs="Noto Sans"/>
                <w:sz w:val="19"/>
                <w:szCs w:val="19"/>
              </w:rPr>
              <w:t xml:space="preserve"> a las instalaciones de</w:t>
            </w:r>
            <w:r w:rsidR="009350DF">
              <w:rPr>
                <w:rFonts w:ascii="Noto Sans" w:hAnsi="Noto Sans" w:cs="Noto Sans"/>
                <w:sz w:val="19"/>
                <w:szCs w:val="19"/>
              </w:rPr>
              <w:t xml:space="preserve">l </w:t>
            </w:r>
            <w:r w:rsidR="009350DF" w:rsidRPr="00775515">
              <w:rPr>
                <w:rFonts w:ascii="Noto Sans" w:hAnsi="Noto Sans" w:cs="Noto Sans"/>
                <w:b/>
                <w:sz w:val="19"/>
                <w:szCs w:val="19"/>
              </w:rPr>
              <w:t>proveedor adjudicado</w:t>
            </w:r>
            <w:r w:rsidRPr="0007013C">
              <w:rPr>
                <w:rFonts w:ascii="Noto Sans" w:hAnsi="Noto Sans" w:cs="Noto Sans"/>
                <w:sz w:val="19"/>
                <w:szCs w:val="19"/>
              </w:rPr>
              <w:t xml:space="preserve"> a fin de verificarla funcionalidad del inmueble, su capacidad de atención en función al equipamiento, herramientas, personal técnico y administrativo constatando que cumpla con lo que se solicita en las bases. De no cumplir con este requisito establecido en la convocatoria de mérito, </w:t>
            </w:r>
            <w:r w:rsidRPr="0007013C">
              <w:rPr>
                <w:rFonts w:ascii="Noto Sans" w:hAnsi="Noto Sans" w:cs="Noto Sans"/>
                <w:b/>
                <w:sz w:val="19"/>
                <w:szCs w:val="19"/>
              </w:rPr>
              <w:t>será causal de rescisión de contrato</w:t>
            </w:r>
            <w:r w:rsidRPr="0007013C">
              <w:rPr>
                <w:rFonts w:ascii="Noto Sans" w:hAnsi="Noto Sans" w:cs="Noto Sans"/>
                <w:sz w:val="19"/>
                <w:szCs w:val="19"/>
              </w:rPr>
              <w:t xml:space="preserve">. Para tal efecto, el licitante adjudicado deberá proporcionar el domicilio en el que se instaló dicha sucursal u oficina de representación, mediante escrito dirigido al Departamento de Conservación y Servicios Generales, área requirente.  </w:t>
            </w:r>
          </w:p>
          <w:p w:rsidR="0007013C" w:rsidRPr="00DF7AB3" w:rsidRDefault="0007013C" w:rsidP="0007013C">
            <w:pPr>
              <w:ind w:left="720"/>
              <w:jc w:val="both"/>
              <w:rPr>
                <w:rFonts w:ascii="Noto Sans" w:hAnsi="Noto Sans" w:cs="Noto Sans"/>
                <w:sz w:val="19"/>
                <w:szCs w:val="19"/>
                <w:lang w:val="es-MX"/>
              </w:rPr>
            </w:pPr>
          </w:p>
          <w:p w:rsidR="00D87F77" w:rsidRPr="00DF7AB3" w:rsidRDefault="0007013C" w:rsidP="0007013C">
            <w:pPr>
              <w:snapToGrid w:val="0"/>
              <w:jc w:val="both"/>
              <w:rPr>
                <w:rFonts w:ascii="Noto Sans" w:hAnsi="Noto Sans" w:cs="Noto Sans"/>
                <w:sz w:val="18"/>
                <w:szCs w:val="18"/>
              </w:rPr>
            </w:pPr>
            <w:r w:rsidRPr="00616531">
              <w:rPr>
                <w:rFonts w:ascii="Noto Sans" w:hAnsi="Noto Sans" w:cs="Noto Sans"/>
                <w:b/>
                <w:color w:val="000000"/>
                <w:sz w:val="18"/>
                <w:szCs w:val="18"/>
                <w:lang w:eastAsia="es-MX"/>
              </w:rPr>
              <w:t>El licitante  adjudicado</w:t>
            </w:r>
            <w:r w:rsidRPr="001926DC">
              <w:rPr>
                <w:rFonts w:ascii="Noto Sans" w:hAnsi="Noto Sans" w:cs="Noto Sans"/>
                <w:color w:val="000000"/>
                <w:sz w:val="18"/>
                <w:szCs w:val="18"/>
                <w:lang w:eastAsia="es-MX"/>
              </w:rPr>
              <w:t xml:space="preserve">  deberá acreditar que tiene la posesión legal del domicilio en el cual se encuentran sus instalaciones  en la localidad de Mérida, Yucatán, mediante copia del alta de Hacienda, de tratarse de su domicilio fiscal, o en su defecto con copia de los recibos del pago de los servicios de agua, luz o teléfono a nombre del licitante, o bien podrá presentar copia del documento o contrato en el cual acredite que tiene dicha posesión legal (avalado por un notario) del domicilio en el cual se encuentran sus instalaciones ya sea como arrendamiento, comodato, usufructo. En virtud de que  los servicios de Mensajería por valija institucional, son </w:t>
            </w:r>
            <w:r w:rsidRPr="001926DC">
              <w:rPr>
                <w:rFonts w:ascii="Noto Sans" w:hAnsi="Noto Sans" w:cs="Noto Sans"/>
                <w:sz w:val="18"/>
                <w:szCs w:val="18"/>
              </w:rPr>
              <w:t xml:space="preserve">indispensables para el Instituto, </w:t>
            </w:r>
            <w:r w:rsidRPr="001926DC">
              <w:rPr>
                <w:rFonts w:ascii="Noto Sans" w:hAnsi="Noto Sans" w:cs="Noto Sans"/>
                <w:color w:val="000000"/>
                <w:sz w:val="18"/>
                <w:szCs w:val="18"/>
                <w:lang w:eastAsia="es-MX"/>
              </w:rPr>
              <w:t xml:space="preserve"> se hace necesaria la entrega diaria a las Unidades Medico Administrativas detalladas en la </w:t>
            </w:r>
            <w:r w:rsidRPr="00616531">
              <w:rPr>
                <w:rFonts w:ascii="Noto Sans" w:hAnsi="Noto Sans" w:cs="Noto Sans"/>
                <w:b/>
                <w:color w:val="000000"/>
                <w:sz w:val="18"/>
                <w:szCs w:val="18"/>
                <w:u w:val="single"/>
                <w:lang w:eastAsia="es-MX"/>
              </w:rPr>
              <w:t>RELACIÓN DE DESTINOS</w:t>
            </w:r>
            <w:r w:rsidRPr="001926DC">
              <w:rPr>
                <w:rFonts w:ascii="Noto Sans" w:hAnsi="Noto Sans" w:cs="Noto Sans"/>
                <w:color w:val="000000"/>
                <w:sz w:val="18"/>
                <w:szCs w:val="18"/>
                <w:lang w:eastAsia="es-MX"/>
              </w:rPr>
              <w:t>,  sin demoras, ni tiempos perdidos</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lastRenderedPageBreak/>
              <w:t>6.2 frac. IX</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Default="00D87F77" w:rsidP="00BF29C6">
            <w:pPr>
              <w:snapToGrid w:val="0"/>
              <w:jc w:val="both"/>
              <w:rPr>
                <w:rFonts w:ascii="Noto Sans" w:hAnsi="Noto Sans" w:cs="Noto Sans"/>
                <w:sz w:val="18"/>
                <w:szCs w:val="18"/>
              </w:rPr>
            </w:pPr>
            <w:r w:rsidRPr="00DF7AB3">
              <w:rPr>
                <w:rFonts w:ascii="Noto Sans" w:hAnsi="Noto Sans" w:cs="Noto Sans"/>
                <w:b/>
                <w:sz w:val="18"/>
                <w:szCs w:val="18"/>
              </w:rPr>
              <w:lastRenderedPageBreak/>
              <w:t>Copia simple</w:t>
            </w:r>
            <w:r w:rsidRPr="00DF7AB3">
              <w:rPr>
                <w:rFonts w:ascii="Noto Sans" w:hAnsi="Noto Sans" w:cs="Noto Sans"/>
                <w:sz w:val="18"/>
                <w:szCs w:val="18"/>
              </w:rPr>
              <w:t xml:space="preserve"> de los documentos descritos en el numeral </w:t>
            </w:r>
            <w:r w:rsidRPr="00DF7AB3">
              <w:rPr>
                <w:rFonts w:ascii="Noto Sans" w:hAnsi="Noto Sans" w:cs="Noto Sans"/>
                <w:b/>
                <w:sz w:val="18"/>
                <w:szCs w:val="18"/>
              </w:rPr>
              <w:t>2.1</w:t>
            </w:r>
            <w:r w:rsidRPr="00DF7AB3">
              <w:rPr>
                <w:rFonts w:ascii="Noto Sans" w:hAnsi="Noto Sans" w:cs="Noto Sans"/>
                <w:sz w:val="18"/>
                <w:szCs w:val="18"/>
              </w:rPr>
              <w:t xml:space="preserve"> de las presentes bases, según corresponda.</w:t>
            </w:r>
          </w:p>
          <w:p w:rsidR="0007013C" w:rsidRPr="00DF7AB3" w:rsidRDefault="0007013C" w:rsidP="00BF29C6">
            <w:pPr>
              <w:snapToGrid w:val="0"/>
              <w:jc w:val="both"/>
              <w:rPr>
                <w:rFonts w:ascii="Noto Sans" w:hAnsi="Noto Sans" w:cs="Noto Sans"/>
                <w:sz w:val="18"/>
                <w:szCs w:val="18"/>
                <w:highlight w:val="yellow"/>
              </w:rPr>
            </w:pP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X</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highlight w:val="yellow"/>
              </w:rPr>
            </w:pPr>
            <w:r w:rsidRPr="00DF7AB3">
              <w:rPr>
                <w:rFonts w:ascii="Noto Sans" w:hAnsi="Noto Sans" w:cs="Noto Sans"/>
                <w:b/>
                <w:sz w:val="18"/>
                <w:szCs w:val="18"/>
              </w:rPr>
              <w:t>Copia simple</w:t>
            </w:r>
            <w:r w:rsidRPr="00DF7AB3">
              <w:rPr>
                <w:rFonts w:ascii="Noto Sans" w:hAnsi="Noto Sans" w:cs="Noto Sans"/>
                <w:sz w:val="18"/>
                <w:szCs w:val="18"/>
              </w:rPr>
              <w:t xml:space="preserve"> de los documentos indicados en el numeral </w:t>
            </w:r>
            <w:r w:rsidRPr="00DF7AB3">
              <w:rPr>
                <w:rFonts w:ascii="Noto Sans" w:hAnsi="Noto Sans" w:cs="Noto Sans"/>
                <w:b/>
                <w:sz w:val="18"/>
                <w:szCs w:val="18"/>
              </w:rPr>
              <w:t>2.2</w:t>
            </w:r>
            <w:r w:rsidRPr="00DF7AB3">
              <w:rPr>
                <w:rFonts w:ascii="Noto Sans" w:hAnsi="Noto Sans" w:cs="Noto Sans"/>
                <w:sz w:val="18"/>
                <w:szCs w:val="18"/>
              </w:rPr>
              <w:t xml:space="preserve"> de las presentes bases, según corresponda.</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6.2 frac. XI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07013C" w:rsidRPr="00DF7AB3" w:rsidTr="00BF29C6">
        <w:trPr>
          <w:jc w:val="center"/>
        </w:trPr>
        <w:tc>
          <w:tcPr>
            <w:tcW w:w="3689" w:type="pct"/>
            <w:tcBorders>
              <w:top w:val="single" w:sz="4" w:space="0" w:color="000000"/>
              <w:left w:val="single" w:sz="4" w:space="0" w:color="000000"/>
              <w:bottom w:val="single" w:sz="4" w:space="0" w:color="000000"/>
            </w:tcBorders>
          </w:tcPr>
          <w:p w:rsidR="0007013C" w:rsidRPr="0007013C" w:rsidRDefault="0007013C" w:rsidP="0007013C">
            <w:pPr>
              <w:widowControl w:val="0"/>
              <w:jc w:val="both"/>
              <w:rPr>
                <w:rFonts w:ascii="Noto Sans" w:hAnsi="Noto Sans" w:cs="Noto Sans"/>
                <w:color w:val="000000"/>
                <w:sz w:val="18"/>
                <w:szCs w:val="18"/>
                <w:lang w:eastAsia="es-MX"/>
              </w:rPr>
            </w:pPr>
            <w:r w:rsidRPr="0007013C">
              <w:rPr>
                <w:rFonts w:ascii="Noto Sans" w:hAnsi="Noto Sans" w:cs="Noto Sans"/>
                <w:b/>
                <w:sz w:val="18"/>
                <w:szCs w:val="18"/>
              </w:rPr>
              <w:t>Escrito</w:t>
            </w:r>
            <w:r w:rsidRPr="0007013C">
              <w:rPr>
                <w:rFonts w:ascii="Noto Sans" w:hAnsi="Noto Sans" w:cs="Noto Sans"/>
                <w:sz w:val="18"/>
                <w:szCs w:val="18"/>
              </w:rPr>
              <w:t xml:space="preserve"> donde manifieste el licitante </w:t>
            </w:r>
            <w:r w:rsidRPr="0007013C">
              <w:rPr>
                <w:rFonts w:ascii="Noto Sans" w:hAnsi="Noto Sans" w:cs="Noto Sans"/>
                <w:b/>
                <w:sz w:val="18"/>
                <w:szCs w:val="18"/>
              </w:rPr>
              <w:t>que los vehículos son propiedad de la Empresa o arrendados.</w:t>
            </w:r>
          </w:p>
          <w:p w:rsidR="0007013C" w:rsidRPr="00616531" w:rsidRDefault="0007013C" w:rsidP="0007013C">
            <w:pPr>
              <w:pStyle w:val="Prrafodelista"/>
              <w:widowControl w:val="0"/>
              <w:shd w:val="clear" w:color="auto" w:fill="FFFFFF" w:themeFill="background1"/>
              <w:jc w:val="both"/>
              <w:rPr>
                <w:rFonts w:ascii="Noto Sans" w:hAnsi="Noto Sans" w:cs="Noto Sans"/>
                <w:sz w:val="18"/>
                <w:szCs w:val="18"/>
              </w:rPr>
            </w:pPr>
          </w:p>
          <w:p w:rsidR="0007013C" w:rsidRPr="00616531" w:rsidRDefault="0007013C" w:rsidP="0007013C">
            <w:pPr>
              <w:pStyle w:val="Prrafodelista"/>
              <w:widowControl w:val="0"/>
              <w:shd w:val="clear" w:color="auto" w:fill="FFFFFF" w:themeFill="background1"/>
              <w:jc w:val="both"/>
              <w:rPr>
                <w:rFonts w:ascii="Noto Sans" w:hAnsi="Noto Sans" w:cs="Noto Sans"/>
                <w:sz w:val="18"/>
                <w:szCs w:val="18"/>
              </w:rPr>
            </w:pPr>
            <w:r w:rsidRPr="00616531">
              <w:rPr>
                <w:rFonts w:ascii="Noto Sans" w:hAnsi="Noto Sans" w:cs="Noto Sans"/>
                <w:b/>
                <w:sz w:val="18"/>
                <w:szCs w:val="18"/>
              </w:rPr>
              <w:t>El licitante</w:t>
            </w:r>
            <w:r w:rsidRPr="00616531">
              <w:rPr>
                <w:rFonts w:ascii="Noto Sans" w:hAnsi="Noto Sans" w:cs="Noto Sans"/>
                <w:sz w:val="18"/>
                <w:szCs w:val="18"/>
              </w:rPr>
              <w:t xml:space="preserve"> deberá presentar relación de los vehículos que destinará para la prestación del servicio, debidamente rotulados con el logotipo y nombre de la empresa, indicando marca, modelo, año, capacidad, placas y propietario, anexando copia de la tarjeta de circulación de cada unidad.</w:t>
            </w:r>
          </w:p>
          <w:p w:rsidR="0007013C" w:rsidRPr="00616531" w:rsidRDefault="0007013C" w:rsidP="0007013C">
            <w:pPr>
              <w:pStyle w:val="Prrafodelista"/>
              <w:widowControl w:val="0"/>
              <w:shd w:val="clear" w:color="auto" w:fill="FFFFFF" w:themeFill="background1"/>
              <w:jc w:val="both"/>
              <w:rPr>
                <w:rFonts w:ascii="Noto Sans" w:hAnsi="Noto Sans" w:cs="Noto Sans"/>
                <w:sz w:val="18"/>
                <w:szCs w:val="18"/>
              </w:rPr>
            </w:pPr>
          </w:p>
          <w:p w:rsidR="0007013C" w:rsidRPr="00616531" w:rsidRDefault="0007013C" w:rsidP="0007013C">
            <w:pPr>
              <w:pStyle w:val="Prrafodelista"/>
              <w:widowControl w:val="0"/>
              <w:shd w:val="clear" w:color="auto" w:fill="FFFFFF" w:themeFill="background1"/>
              <w:jc w:val="both"/>
              <w:rPr>
                <w:rFonts w:ascii="Noto Sans" w:hAnsi="Noto Sans" w:cs="Noto Sans"/>
                <w:b/>
                <w:sz w:val="18"/>
                <w:szCs w:val="18"/>
              </w:rPr>
            </w:pPr>
            <w:r w:rsidRPr="00616531">
              <w:rPr>
                <w:rFonts w:ascii="Noto Sans" w:hAnsi="Noto Sans" w:cs="Noto Sans"/>
                <w:sz w:val="18"/>
                <w:szCs w:val="18"/>
              </w:rPr>
              <w:t xml:space="preserve">Para efectos de acreditar la propiedad o disponibilidad legal de los vehículos, derivado que éstos podrán ser propios, financiados o arrendados, el Licitante deberá presentar según corresponda, </w:t>
            </w:r>
            <w:r w:rsidRPr="00616531">
              <w:rPr>
                <w:rFonts w:ascii="Noto Sans" w:hAnsi="Noto Sans" w:cs="Noto Sans"/>
                <w:b/>
                <w:sz w:val="18"/>
                <w:szCs w:val="18"/>
              </w:rPr>
              <w:t>uno de los siguientes documentos:</w:t>
            </w:r>
          </w:p>
          <w:p w:rsidR="0007013C" w:rsidRPr="00616531" w:rsidRDefault="0007013C" w:rsidP="0007013C">
            <w:pPr>
              <w:pStyle w:val="Prrafodelista"/>
              <w:widowControl w:val="0"/>
              <w:shd w:val="clear" w:color="auto" w:fill="FFFFFF" w:themeFill="background1"/>
              <w:jc w:val="both"/>
              <w:rPr>
                <w:rFonts w:ascii="Noto Sans" w:hAnsi="Noto Sans" w:cs="Noto Sans"/>
                <w:sz w:val="18"/>
                <w:szCs w:val="18"/>
              </w:rPr>
            </w:pPr>
          </w:p>
          <w:p w:rsidR="0007013C" w:rsidRPr="00616531" w:rsidRDefault="0007013C" w:rsidP="003E234E">
            <w:pPr>
              <w:pStyle w:val="Prrafodelista"/>
              <w:widowControl w:val="0"/>
              <w:numPr>
                <w:ilvl w:val="0"/>
                <w:numId w:val="39"/>
              </w:numPr>
              <w:shd w:val="clear" w:color="auto" w:fill="FFFFFF" w:themeFill="background1"/>
              <w:jc w:val="both"/>
              <w:rPr>
                <w:rFonts w:ascii="Noto Sans" w:hAnsi="Noto Sans" w:cs="Noto Sans"/>
                <w:sz w:val="18"/>
                <w:szCs w:val="18"/>
              </w:rPr>
            </w:pPr>
            <w:r w:rsidRPr="00616531">
              <w:rPr>
                <w:rFonts w:ascii="Noto Sans" w:hAnsi="Noto Sans" w:cs="Noto Sans"/>
                <w:sz w:val="18"/>
                <w:szCs w:val="18"/>
              </w:rPr>
              <w:t>Factura a nombre del licitante, o factura endosada a favor del mismo.</w:t>
            </w:r>
          </w:p>
          <w:p w:rsidR="0007013C" w:rsidRPr="00616531" w:rsidRDefault="0007013C" w:rsidP="0007013C">
            <w:pPr>
              <w:widowControl w:val="0"/>
              <w:shd w:val="clear" w:color="auto" w:fill="FFFFFF" w:themeFill="background1"/>
              <w:jc w:val="both"/>
              <w:rPr>
                <w:rFonts w:ascii="Noto Sans" w:hAnsi="Noto Sans" w:cs="Noto Sans"/>
                <w:sz w:val="10"/>
                <w:szCs w:val="10"/>
              </w:rPr>
            </w:pPr>
          </w:p>
          <w:p w:rsidR="0007013C" w:rsidRPr="00616531" w:rsidRDefault="0007013C" w:rsidP="003E234E">
            <w:pPr>
              <w:pStyle w:val="Prrafodelista"/>
              <w:widowControl w:val="0"/>
              <w:numPr>
                <w:ilvl w:val="0"/>
                <w:numId w:val="39"/>
              </w:numPr>
              <w:shd w:val="clear" w:color="auto" w:fill="FFFFFF" w:themeFill="background1"/>
              <w:jc w:val="both"/>
              <w:rPr>
                <w:rFonts w:ascii="Noto Sans" w:hAnsi="Noto Sans" w:cs="Noto Sans"/>
                <w:sz w:val="18"/>
                <w:szCs w:val="18"/>
              </w:rPr>
            </w:pPr>
            <w:r w:rsidRPr="00616531">
              <w:rPr>
                <w:rFonts w:ascii="Noto Sans" w:hAnsi="Noto Sans" w:cs="Noto Sans"/>
                <w:sz w:val="18"/>
                <w:szCs w:val="18"/>
              </w:rPr>
              <w:t xml:space="preserve">Contrato de financiamiento o arrendamiento financiero, </w:t>
            </w:r>
          </w:p>
          <w:p w:rsidR="0007013C" w:rsidRPr="00616531" w:rsidRDefault="0007013C" w:rsidP="0007013C">
            <w:pPr>
              <w:pStyle w:val="Prrafodelista"/>
              <w:widowControl w:val="0"/>
              <w:shd w:val="clear" w:color="auto" w:fill="FFFFFF" w:themeFill="background1"/>
              <w:jc w:val="both"/>
              <w:rPr>
                <w:rFonts w:ascii="Noto Sans" w:hAnsi="Noto Sans" w:cs="Noto Sans"/>
                <w:sz w:val="18"/>
                <w:szCs w:val="18"/>
              </w:rPr>
            </w:pPr>
            <w:r w:rsidRPr="00616531">
              <w:rPr>
                <w:rFonts w:ascii="Noto Sans" w:hAnsi="Noto Sans" w:cs="Noto Sans"/>
                <w:sz w:val="18"/>
                <w:szCs w:val="18"/>
              </w:rPr>
              <w:t>ó</w:t>
            </w:r>
          </w:p>
          <w:p w:rsidR="0007013C" w:rsidRPr="00616531" w:rsidRDefault="0007013C" w:rsidP="0007013C">
            <w:pPr>
              <w:pStyle w:val="Prrafodelista"/>
              <w:widowControl w:val="0"/>
              <w:shd w:val="clear" w:color="auto" w:fill="FFFFFF" w:themeFill="background1"/>
              <w:jc w:val="both"/>
              <w:rPr>
                <w:rFonts w:ascii="Noto Sans" w:hAnsi="Noto Sans" w:cs="Noto Sans"/>
                <w:sz w:val="18"/>
                <w:szCs w:val="18"/>
              </w:rPr>
            </w:pPr>
            <w:r w:rsidRPr="00616531">
              <w:rPr>
                <w:rFonts w:ascii="Noto Sans" w:hAnsi="Noto Sans" w:cs="Noto Sans"/>
                <w:sz w:val="18"/>
                <w:szCs w:val="18"/>
              </w:rPr>
              <w:lastRenderedPageBreak/>
              <w:t>c) Contrato de arrendamiento, comodato o convenio de participación conjunta, celebrado con el propietario del vehículo, mediante el cual se acredite la disponibilidad del mismo, para la prestación del servicio durante la vigencia del contrato.</w:t>
            </w:r>
          </w:p>
          <w:p w:rsidR="0007013C" w:rsidRPr="00616531" w:rsidRDefault="0007013C" w:rsidP="0007013C">
            <w:pPr>
              <w:pStyle w:val="Prrafodelista"/>
              <w:widowControl w:val="0"/>
              <w:shd w:val="clear" w:color="auto" w:fill="FFFFFF" w:themeFill="background1"/>
              <w:jc w:val="both"/>
              <w:rPr>
                <w:rFonts w:ascii="Noto Sans" w:hAnsi="Noto Sans" w:cs="Noto Sans"/>
                <w:sz w:val="18"/>
                <w:szCs w:val="18"/>
              </w:rPr>
            </w:pPr>
          </w:p>
          <w:p w:rsidR="0007013C" w:rsidRPr="00616531" w:rsidRDefault="0007013C" w:rsidP="0007013C">
            <w:pPr>
              <w:pStyle w:val="Prrafodelista"/>
              <w:widowControl w:val="0"/>
              <w:shd w:val="clear" w:color="auto" w:fill="FFFFFF" w:themeFill="background1"/>
              <w:jc w:val="both"/>
              <w:rPr>
                <w:rFonts w:ascii="Noto Sans" w:hAnsi="Noto Sans" w:cs="Noto Sans"/>
                <w:b/>
                <w:sz w:val="18"/>
                <w:szCs w:val="18"/>
                <w:u w:val="single"/>
              </w:rPr>
            </w:pPr>
            <w:r w:rsidRPr="00616531">
              <w:rPr>
                <w:rFonts w:ascii="Noto Sans" w:hAnsi="Noto Sans" w:cs="Noto Sans"/>
                <w:b/>
                <w:sz w:val="18"/>
                <w:szCs w:val="18"/>
              </w:rPr>
              <w:t xml:space="preserve">La falta de acreditación documental de la propiedad o disponibilidad de los vehículos en los términos aquí señalados, </w:t>
            </w:r>
            <w:r w:rsidRPr="00616531">
              <w:rPr>
                <w:rFonts w:ascii="Noto Sans" w:hAnsi="Noto Sans" w:cs="Noto Sans"/>
                <w:b/>
                <w:sz w:val="18"/>
                <w:szCs w:val="18"/>
                <w:u w:val="single"/>
              </w:rPr>
              <w:t xml:space="preserve">será motivo de </w:t>
            </w:r>
            <w:proofErr w:type="spellStart"/>
            <w:r w:rsidRPr="00616531">
              <w:rPr>
                <w:rFonts w:ascii="Noto Sans" w:hAnsi="Noto Sans" w:cs="Noto Sans"/>
                <w:b/>
                <w:sz w:val="18"/>
                <w:szCs w:val="18"/>
                <w:u w:val="single"/>
              </w:rPr>
              <w:t>desechamiento</w:t>
            </w:r>
            <w:proofErr w:type="spellEnd"/>
            <w:r w:rsidRPr="00616531">
              <w:rPr>
                <w:rFonts w:ascii="Noto Sans" w:hAnsi="Noto Sans" w:cs="Noto Sans"/>
                <w:b/>
                <w:sz w:val="18"/>
                <w:szCs w:val="18"/>
                <w:u w:val="single"/>
              </w:rPr>
              <w:t xml:space="preserve"> de la proposición técnica.</w:t>
            </w:r>
          </w:p>
          <w:p w:rsidR="0007013C" w:rsidRPr="00DF7AB3" w:rsidRDefault="0007013C" w:rsidP="00BF29C6">
            <w:pPr>
              <w:snapToGrid w:val="0"/>
              <w:jc w:val="both"/>
              <w:rPr>
                <w:rFonts w:ascii="Noto Sans" w:hAnsi="Noto Sans" w:cs="Noto Sans"/>
                <w:b/>
                <w:sz w:val="18"/>
                <w:szCs w:val="18"/>
              </w:rPr>
            </w:pPr>
          </w:p>
        </w:tc>
        <w:tc>
          <w:tcPr>
            <w:tcW w:w="604" w:type="pct"/>
            <w:tcBorders>
              <w:top w:val="single" w:sz="4" w:space="0" w:color="000000"/>
              <w:left w:val="single" w:sz="4" w:space="0" w:color="000000"/>
              <w:bottom w:val="single" w:sz="4" w:space="0" w:color="000000"/>
            </w:tcBorders>
            <w:vAlign w:val="center"/>
          </w:tcPr>
          <w:p w:rsidR="0007013C" w:rsidRPr="00DF7AB3" w:rsidRDefault="0007013C"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lastRenderedPageBreak/>
              <w:t>6.2 frac. XI</w:t>
            </w:r>
            <w:r>
              <w:rPr>
                <w:rFonts w:ascii="Noto Sans" w:hAnsi="Noto Sans" w:cs="Noto Sans"/>
                <w:sz w:val="18"/>
                <w:szCs w:val="18"/>
                <w:lang w:val="es-MX"/>
              </w:rPr>
              <w:t>I</w:t>
            </w:r>
          </w:p>
        </w:tc>
        <w:tc>
          <w:tcPr>
            <w:tcW w:w="335" w:type="pct"/>
            <w:tcBorders>
              <w:top w:val="single" w:sz="4" w:space="0" w:color="000000"/>
              <w:left w:val="single" w:sz="4" w:space="0" w:color="000000"/>
              <w:bottom w:val="single" w:sz="4" w:space="0" w:color="000000"/>
            </w:tcBorders>
          </w:tcPr>
          <w:p w:rsidR="0007013C" w:rsidRPr="00DF7AB3" w:rsidRDefault="0007013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07013C" w:rsidRPr="00DF7AB3" w:rsidRDefault="0007013C" w:rsidP="00BF29C6">
            <w:pPr>
              <w:snapToGrid w:val="0"/>
              <w:jc w:val="both"/>
              <w:rPr>
                <w:rFonts w:ascii="Noto Sans" w:hAnsi="Noto Sans" w:cs="Noto Sans"/>
                <w:sz w:val="18"/>
                <w:szCs w:val="18"/>
                <w:lang w:val="es-MX"/>
              </w:rPr>
            </w:pPr>
          </w:p>
        </w:tc>
      </w:tr>
    </w:tbl>
    <w:p w:rsidR="00A4254C" w:rsidRPr="00DF7AB3" w:rsidRDefault="00A4254C" w:rsidP="00A4254C">
      <w:pPr>
        <w:rPr>
          <w:rFonts w:ascii="Noto Sans" w:hAnsi="Noto Sans" w:cs="Noto Sans"/>
          <w:sz w:val="19"/>
          <w:szCs w:val="19"/>
        </w:rPr>
      </w:pP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r w:rsidRPr="00DF7AB3">
        <w:rPr>
          <w:rFonts w:ascii="Noto Sans" w:hAnsi="Noto Sans" w:cs="Noto Sans"/>
          <w:b/>
          <w:sz w:val="19"/>
          <w:szCs w:val="19"/>
          <w:lang w:val="es-MX"/>
        </w:rPr>
        <w:t xml:space="preserve"> DOCUMENTACIÓN CORRESPONDIENTE A LA PROPOSICION ECONÓMICA</w:t>
      </w: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p>
    <w:tbl>
      <w:tblPr>
        <w:tblW w:w="5021" w:type="pct"/>
        <w:jc w:val="center"/>
        <w:tblCellMar>
          <w:left w:w="70" w:type="dxa"/>
          <w:right w:w="70" w:type="dxa"/>
        </w:tblCellMar>
        <w:tblLook w:val="0000" w:firstRow="0" w:lastRow="0" w:firstColumn="0" w:lastColumn="0" w:noHBand="0" w:noVBand="0"/>
      </w:tblPr>
      <w:tblGrid>
        <w:gridCol w:w="7557"/>
        <w:gridCol w:w="20"/>
        <w:gridCol w:w="1205"/>
        <w:gridCol w:w="736"/>
        <w:gridCol w:w="689"/>
        <w:gridCol w:w="41"/>
      </w:tblGrid>
      <w:tr w:rsidR="00A4254C" w:rsidRPr="00DF7AB3" w:rsidTr="00BF29C6">
        <w:trPr>
          <w:gridAfter w:val="1"/>
          <w:wAfter w:w="20" w:type="pct"/>
          <w:jc w:val="center"/>
        </w:trPr>
        <w:tc>
          <w:tcPr>
            <w:tcW w:w="3687" w:type="pct"/>
            <w:tcBorders>
              <w:top w:val="single" w:sz="4" w:space="0" w:color="000000"/>
              <w:left w:val="single" w:sz="4" w:space="0" w:color="000000"/>
              <w:bottom w:val="single" w:sz="4" w:space="0" w:color="000000"/>
            </w:tcBorders>
            <w:shd w:val="clear" w:color="auto" w:fill="D9D9D9"/>
          </w:tcPr>
          <w:p w:rsidR="00A4254C" w:rsidRPr="00DF7AB3" w:rsidRDefault="00A4254C" w:rsidP="00BF29C6">
            <w:pPr>
              <w:snapToGrid w:val="0"/>
              <w:jc w:val="center"/>
              <w:rPr>
                <w:rFonts w:ascii="Noto Sans" w:hAnsi="Noto Sans" w:cs="Noto Sans"/>
                <w:b/>
                <w:sz w:val="18"/>
                <w:szCs w:val="18"/>
                <w:lang w:val="es-MX"/>
              </w:rPr>
            </w:pPr>
          </w:p>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DOCUMENTO SOLICITADO</w:t>
            </w:r>
          </w:p>
        </w:tc>
        <w:tc>
          <w:tcPr>
            <w:tcW w:w="598" w:type="pct"/>
            <w:gridSpan w:val="2"/>
            <w:tcBorders>
              <w:top w:val="single" w:sz="4" w:space="0" w:color="000000"/>
              <w:left w:val="single" w:sz="4" w:space="0" w:color="000000"/>
              <w:bottom w:val="single" w:sz="4" w:space="0" w:color="000000"/>
            </w:tcBorders>
            <w:shd w:val="clear" w:color="auto" w:fill="D9D9D9"/>
          </w:tcPr>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PUNTO EN EL QUE SE SOLICITA</w:t>
            </w:r>
          </w:p>
        </w:tc>
        <w:tc>
          <w:tcPr>
            <w:tcW w:w="695"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PRESENTADO</w:t>
            </w:r>
          </w:p>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SI        NO</w:t>
            </w:r>
          </w:p>
        </w:tc>
      </w:tr>
      <w:tr w:rsidR="00A4254C" w:rsidRPr="00DF7AB3" w:rsidTr="00BF29C6">
        <w:trPr>
          <w:jc w:val="center"/>
        </w:trPr>
        <w:tc>
          <w:tcPr>
            <w:tcW w:w="3697" w:type="pct"/>
            <w:gridSpan w:val="2"/>
            <w:tcBorders>
              <w:top w:val="single" w:sz="4" w:space="0" w:color="000000"/>
              <w:left w:val="single" w:sz="4" w:space="0" w:color="000000"/>
              <w:bottom w:val="single" w:sz="4" w:space="0" w:color="000000"/>
            </w:tcBorders>
          </w:tcPr>
          <w:p w:rsidR="00A4254C" w:rsidRPr="00DF7AB3" w:rsidRDefault="00A4254C" w:rsidP="00BF29C6">
            <w:pPr>
              <w:contextualSpacing/>
              <w:jc w:val="both"/>
              <w:rPr>
                <w:rFonts w:ascii="Noto Sans" w:hAnsi="Noto Sans" w:cs="Noto Sans"/>
                <w:bCs/>
                <w:iCs/>
                <w:sz w:val="18"/>
                <w:szCs w:val="18"/>
                <w:lang w:val="es-MX" w:eastAsia="es-ES"/>
              </w:rPr>
            </w:pPr>
            <w:r w:rsidRPr="00DF7AB3">
              <w:rPr>
                <w:rFonts w:ascii="Noto Sans" w:hAnsi="Noto Sans" w:cs="Noto Sans"/>
                <w:bCs/>
                <w:iCs/>
                <w:sz w:val="18"/>
                <w:szCs w:val="18"/>
                <w:lang w:val="es-MX" w:eastAsia="es-ES"/>
              </w:rPr>
              <w:t xml:space="preserve">La propuesta económica, deberá contener la cotización del servicio ofertado (Partida única), indicando el concepto, unidad de medida, cantidad mínima anual, cantidad máxima anual, el precio unitario sin IVA por cada concepto del servicio, importe total mínimo sin IVA e importe total máximo sin IVA, </w:t>
            </w:r>
            <w:r w:rsidRPr="00DF7AB3">
              <w:rPr>
                <w:rFonts w:ascii="Noto Sans" w:hAnsi="Noto Sans" w:cs="Noto Sans"/>
                <w:b/>
                <w:bCs/>
                <w:iCs/>
                <w:sz w:val="18"/>
                <w:szCs w:val="18"/>
                <w:lang w:val="es-MX" w:eastAsia="es-ES"/>
              </w:rPr>
              <w:t>Anexo Numero 6 (seis)</w:t>
            </w:r>
            <w:r w:rsidRPr="00DF7AB3">
              <w:rPr>
                <w:rFonts w:ascii="Noto Sans" w:hAnsi="Noto Sans" w:cs="Noto Sans"/>
                <w:bCs/>
                <w:iCs/>
                <w:sz w:val="18"/>
                <w:szCs w:val="18"/>
                <w:lang w:val="es-MX" w:eastAsia="es-ES"/>
              </w:rPr>
              <w:t xml:space="preserve"> de la convocatoria. Mismo que deberá escanear debidamente firmado y adjuntar en archivo, a su propuesta electrónica.</w:t>
            </w:r>
          </w:p>
        </w:tc>
        <w:tc>
          <w:tcPr>
            <w:tcW w:w="588" w:type="pct"/>
            <w:tcBorders>
              <w:top w:val="single" w:sz="4" w:space="0" w:color="000000"/>
              <w:left w:val="single" w:sz="4" w:space="0" w:color="000000"/>
              <w:bottom w:val="single" w:sz="4" w:space="0" w:color="000000"/>
            </w:tcBorders>
          </w:tcPr>
          <w:p w:rsidR="00A4254C" w:rsidRPr="00DF7AB3" w:rsidRDefault="00A4254C" w:rsidP="00BF29C6">
            <w:pPr>
              <w:jc w:val="center"/>
              <w:rPr>
                <w:rFonts w:ascii="Noto Sans" w:hAnsi="Noto Sans" w:cs="Noto Sans"/>
                <w:sz w:val="18"/>
                <w:szCs w:val="18"/>
                <w:lang w:val="es-MX"/>
              </w:rPr>
            </w:pPr>
            <w:r w:rsidRPr="00DF7AB3">
              <w:rPr>
                <w:rFonts w:ascii="Noto Sans" w:hAnsi="Noto Sans" w:cs="Noto Sans"/>
                <w:sz w:val="18"/>
                <w:szCs w:val="18"/>
                <w:lang w:val="es-MX"/>
              </w:rPr>
              <w:t>6.3</w:t>
            </w:r>
          </w:p>
        </w:tc>
        <w:tc>
          <w:tcPr>
            <w:tcW w:w="359"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56" w:type="pct"/>
            <w:gridSpan w:val="2"/>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bl>
    <w:p w:rsidR="00A4254C" w:rsidRPr="00DF7AB3" w:rsidRDefault="00A4254C" w:rsidP="003E234E">
      <w:pPr>
        <w:keepNext/>
        <w:numPr>
          <w:ilvl w:val="0"/>
          <w:numId w:val="21"/>
        </w:numPr>
        <w:spacing w:before="240" w:after="120" w:line="276" w:lineRule="auto"/>
        <w:rPr>
          <w:rFonts w:ascii="Noto Sans" w:hAnsi="Noto Sans" w:cs="Noto Sans"/>
          <w:b/>
          <w:sz w:val="19"/>
          <w:szCs w:val="19"/>
          <w:lang w:val="es-MX"/>
        </w:rPr>
      </w:pPr>
      <w:r w:rsidRPr="00DF7AB3">
        <w:rPr>
          <w:rFonts w:ascii="Noto Sans" w:hAnsi="Noto Sans" w:cs="Noto Sans"/>
          <w:b/>
          <w:sz w:val="19"/>
          <w:szCs w:val="19"/>
          <w:lang w:val="es-MX"/>
        </w:rPr>
        <w:t>Identificar cada uno de sus documentos de acuerdo al punto en el que se solicita</w:t>
      </w:r>
    </w:p>
    <w:p w:rsidR="00AE6622" w:rsidRPr="00DF7AB3" w:rsidRDefault="00A4254C" w:rsidP="003E234E">
      <w:pPr>
        <w:numPr>
          <w:ilvl w:val="0"/>
          <w:numId w:val="21"/>
        </w:numPr>
        <w:spacing w:after="200" w:line="276" w:lineRule="auto"/>
        <w:jc w:val="both"/>
        <w:rPr>
          <w:rFonts w:ascii="Noto Sans" w:hAnsi="Noto Sans" w:cs="Noto Sans"/>
          <w:b/>
          <w:sz w:val="19"/>
          <w:szCs w:val="19"/>
          <w:lang w:val="es-MX"/>
        </w:rPr>
      </w:pPr>
      <w:r w:rsidRPr="00DF7AB3">
        <w:rPr>
          <w:rFonts w:ascii="Noto Sans" w:hAnsi="Noto Sans" w:cs="Noto Sans"/>
          <w:b/>
          <w:sz w:val="19"/>
          <w:szCs w:val="19"/>
          <w:lang w:val="es-MX"/>
        </w:rPr>
        <w:t xml:space="preserve">La convocante únicamente hace constar la documentación que presenta cada uno de los licitantes, sin entrar al análisis técnico, legal o administrativo de su contenido. (Artículo </w:t>
      </w:r>
      <w:r w:rsidR="00E26F70">
        <w:rPr>
          <w:rFonts w:ascii="Noto Sans" w:hAnsi="Noto Sans" w:cs="Noto Sans"/>
          <w:b/>
          <w:sz w:val="19"/>
          <w:szCs w:val="19"/>
          <w:lang w:val="es-MX"/>
        </w:rPr>
        <w:t>92</w:t>
      </w:r>
      <w:r w:rsidRPr="00DF7AB3">
        <w:rPr>
          <w:rFonts w:ascii="Noto Sans" w:hAnsi="Noto Sans" w:cs="Noto Sans"/>
          <w:b/>
          <w:sz w:val="19"/>
          <w:szCs w:val="19"/>
          <w:lang w:val="es-MX"/>
        </w:rPr>
        <w:t xml:space="preserve"> </w:t>
      </w:r>
      <w:r w:rsidR="00E26F70">
        <w:rPr>
          <w:rFonts w:ascii="Noto Sans" w:hAnsi="Noto Sans" w:cs="Noto Sans"/>
          <w:b/>
          <w:sz w:val="19"/>
          <w:szCs w:val="19"/>
          <w:lang w:val="es-MX"/>
        </w:rPr>
        <w:t>sexto</w:t>
      </w:r>
      <w:r w:rsidRPr="00DF7AB3">
        <w:rPr>
          <w:rFonts w:ascii="Noto Sans" w:hAnsi="Noto Sans" w:cs="Noto Sans"/>
          <w:b/>
          <w:sz w:val="19"/>
          <w:szCs w:val="19"/>
          <w:lang w:val="es-MX"/>
        </w:rPr>
        <w:t xml:space="preserve"> párrafo del reglamento de LAASSP)</w:t>
      </w:r>
    </w:p>
    <w:p w:rsidR="00A4254C" w:rsidRPr="00DF7AB3" w:rsidRDefault="00AE6622" w:rsidP="00AE6622">
      <w:pPr>
        <w:spacing w:after="200" w:line="276" w:lineRule="auto"/>
        <w:rPr>
          <w:rFonts w:ascii="Noto Sans" w:hAnsi="Noto Sans" w:cs="Noto Sans"/>
          <w:b/>
          <w:sz w:val="19"/>
          <w:szCs w:val="19"/>
          <w:lang w:val="es-MX"/>
        </w:rPr>
      </w:pPr>
      <w:r w:rsidRPr="00DF7AB3">
        <w:rPr>
          <w:rFonts w:ascii="Noto Sans" w:hAnsi="Noto Sans" w:cs="Noto Sans"/>
          <w:b/>
          <w:sz w:val="19"/>
          <w:szCs w:val="19"/>
          <w:lang w:val="es-MX"/>
        </w:rPr>
        <w:br w:type="page"/>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lastRenderedPageBreak/>
        <w:t>ANEXO NÚMERO 6 (SEIS)</w:t>
      </w:r>
    </w:p>
    <w:p w:rsidR="00A4254C" w:rsidRPr="00DF7AB3" w:rsidRDefault="00A4254C" w:rsidP="00A4254C">
      <w:pPr>
        <w:keepNext/>
        <w:numPr>
          <w:ilvl w:val="1"/>
          <w:numId w:val="0"/>
        </w:numPr>
        <w:pBdr>
          <w:top w:val="single" w:sz="4" w:space="0" w:color="auto"/>
          <w:left w:val="single" w:sz="4" w:space="0" w:color="auto"/>
          <w:bottom w:val="single" w:sz="4" w:space="1" w:color="auto"/>
          <w:right w:val="single" w:sz="4" w:space="0" w:color="auto"/>
          <w:between w:val="single" w:sz="4" w:space="1" w:color="auto"/>
        </w:pBdr>
        <w:shd w:val="clear" w:color="auto" w:fill="BFBFBF"/>
        <w:tabs>
          <w:tab w:val="left" w:pos="0"/>
          <w:tab w:val="num" w:pos="576"/>
        </w:tabs>
        <w:jc w:val="center"/>
        <w:outlineLvl w:val="1"/>
        <w:rPr>
          <w:rFonts w:ascii="Noto Sans" w:hAnsi="Noto Sans" w:cs="Noto Sans"/>
          <w:b/>
          <w:sz w:val="20"/>
        </w:rPr>
      </w:pPr>
      <w:r w:rsidRPr="00DF7AB3">
        <w:rPr>
          <w:rFonts w:ascii="Noto Sans" w:hAnsi="Noto Sans" w:cs="Noto Sans"/>
          <w:b/>
          <w:sz w:val="20"/>
        </w:rPr>
        <w:t>PROPOSICIÓN  ECONOMICA</w:t>
      </w:r>
    </w:p>
    <w:p w:rsidR="00A4254C" w:rsidRPr="00DF7AB3" w:rsidRDefault="00A4254C" w:rsidP="00A4254C">
      <w:pPr>
        <w:pBdr>
          <w:top w:val="single" w:sz="4" w:space="1" w:color="auto"/>
          <w:left w:val="single" w:sz="4" w:space="0" w:color="auto"/>
          <w:bottom w:val="single" w:sz="4" w:space="1" w:color="auto"/>
          <w:right w:val="single" w:sz="4" w:space="7" w:color="auto"/>
          <w:between w:val="single" w:sz="4" w:space="1" w:color="auto"/>
        </w:pBdr>
        <w:spacing w:line="240" w:lineRule="atLeast"/>
        <w:ind w:right="227"/>
        <w:rPr>
          <w:rFonts w:ascii="Noto Sans" w:hAnsi="Noto Sans" w:cs="Noto Sans"/>
          <w:b/>
          <w:sz w:val="16"/>
          <w:szCs w:val="16"/>
        </w:rPr>
      </w:pPr>
      <w:r w:rsidRPr="00DF7AB3">
        <w:rPr>
          <w:rFonts w:ascii="Noto Sans" w:hAnsi="Noto Sans" w:cs="Noto Sans"/>
          <w:b/>
          <w:sz w:val="16"/>
          <w:szCs w:val="16"/>
        </w:rPr>
        <w:t xml:space="preserve"> (UTILIZAR PREFERENTEMENTE PAPEL MEMBRETADO DE LA EMPRESA)</w:t>
      </w:r>
    </w:p>
    <w:p w:rsidR="00A4254C" w:rsidRPr="00DF7AB3" w:rsidRDefault="00A4254C" w:rsidP="00A4254C">
      <w:pPr>
        <w:autoSpaceDE w:val="0"/>
        <w:autoSpaceDN w:val="0"/>
        <w:adjustRightInd w:val="0"/>
        <w:jc w:val="both"/>
        <w:rPr>
          <w:rFonts w:ascii="Noto Sans" w:hAnsi="Noto Sans" w:cs="Noto Sans"/>
          <w:sz w:val="16"/>
          <w:szCs w:val="16"/>
          <w:lang w:val="es-MX"/>
        </w:rPr>
      </w:pPr>
    </w:p>
    <w:tbl>
      <w:tblPr>
        <w:tblW w:w="5079" w:type="pct"/>
        <w:tblInd w:w="-142" w:type="dxa"/>
        <w:tblLayout w:type="fixed"/>
        <w:tblCellMar>
          <w:left w:w="0" w:type="dxa"/>
          <w:right w:w="0" w:type="dxa"/>
        </w:tblCellMar>
        <w:tblLook w:val="0000" w:firstRow="0" w:lastRow="0" w:firstColumn="0" w:lastColumn="0" w:noHBand="0" w:noVBand="0"/>
      </w:tblPr>
      <w:tblGrid>
        <w:gridCol w:w="30"/>
        <w:gridCol w:w="1603"/>
        <w:gridCol w:w="1769"/>
        <w:gridCol w:w="2601"/>
        <w:gridCol w:w="1414"/>
        <w:gridCol w:w="915"/>
        <w:gridCol w:w="815"/>
        <w:gridCol w:w="124"/>
        <w:gridCol w:w="903"/>
        <w:gridCol w:w="30"/>
        <w:gridCol w:w="20"/>
      </w:tblGrid>
      <w:tr w:rsidR="00A4254C" w:rsidRPr="00DF7AB3" w:rsidTr="00BF29C6">
        <w:trPr>
          <w:gridAfter w:val="1"/>
          <w:wAfter w:w="10" w:type="pct"/>
          <w:trHeight w:val="204"/>
        </w:trPr>
        <w:tc>
          <w:tcPr>
            <w:tcW w:w="10"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c>
          <w:tcPr>
            <w:tcW w:w="3616" w:type="pct"/>
            <w:gridSpan w:val="4"/>
            <w:tcBorders>
              <w:top w:val="single" w:sz="8" w:space="0" w:color="000000"/>
              <w:left w:val="single" w:sz="8" w:space="0" w:color="000000"/>
              <w:bottom w:val="nil"/>
              <w:right w:val="nil"/>
            </w:tcBorders>
          </w:tcPr>
          <w:p w:rsidR="00A4254C" w:rsidRPr="00DF7AB3" w:rsidRDefault="00A4254C" w:rsidP="00BF29C6">
            <w:pPr>
              <w:snapToGrid w:val="0"/>
              <w:jc w:val="both"/>
              <w:rPr>
                <w:rFonts w:ascii="Noto Sans" w:hAnsi="Noto Sans" w:cs="Noto Sans"/>
                <w:sz w:val="16"/>
                <w:szCs w:val="16"/>
                <w:lang w:val="es-MX"/>
              </w:rPr>
            </w:pPr>
          </w:p>
        </w:tc>
        <w:tc>
          <w:tcPr>
            <w:tcW w:w="448" w:type="pct"/>
            <w:tcBorders>
              <w:top w:val="single" w:sz="8" w:space="0" w:color="000000"/>
              <w:left w:val="single" w:sz="8" w:space="0" w:color="000000"/>
              <w:bottom w:val="nil"/>
              <w:right w:val="nil"/>
            </w:tcBorders>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DIA</w:t>
            </w:r>
          </w:p>
        </w:tc>
        <w:tc>
          <w:tcPr>
            <w:tcW w:w="399" w:type="pct"/>
            <w:tcBorders>
              <w:top w:val="single" w:sz="8" w:space="0" w:color="000000"/>
              <w:left w:val="nil"/>
              <w:bottom w:val="nil"/>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MES</w:t>
            </w:r>
          </w:p>
        </w:tc>
        <w:tc>
          <w:tcPr>
            <w:tcW w:w="503" w:type="pct"/>
            <w:gridSpan w:val="2"/>
            <w:tcBorders>
              <w:top w:val="single" w:sz="8" w:space="0" w:color="000000"/>
              <w:left w:val="nil"/>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AÑO</w:t>
            </w:r>
          </w:p>
        </w:tc>
        <w:tc>
          <w:tcPr>
            <w:tcW w:w="14"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gridAfter w:val="1"/>
          <w:wAfter w:w="10" w:type="pct"/>
          <w:trHeight w:val="204"/>
        </w:trPr>
        <w:tc>
          <w:tcPr>
            <w:tcW w:w="10"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c>
          <w:tcPr>
            <w:tcW w:w="3616" w:type="pct"/>
            <w:gridSpan w:val="4"/>
            <w:tcBorders>
              <w:top w:val="nil"/>
              <w:left w:val="single" w:sz="8" w:space="0" w:color="000000"/>
              <w:bottom w:val="nil"/>
              <w:right w:val="nil"/>
            </w:tcBorders>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 xml:space="preserve">  FECHA</w:t>
            </w:r>
          </w:p>
        </w:tc>
        <w:tc>
          <w:tcPr>
            <w:tcW w:w="448" w:type="pct"/>
            <w:tcBorders>
              <w:top w:val="single" w:sz="8" w:space="0" w:color="000000"/>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460" w:type="pct"/>
            <w:gridSpan w:val="2"/>
            <w:tcBorders>
              <w:top w:val="single" w:sz="8" w:space="0" w:color="000000"/>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44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4"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NOMBRE DEL LICITANTE _________________________________ R.F.C________________</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cantSplit/>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DOMICILIO___________________________________________________________________________________</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cantSplit/>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785" w:type="pct"/>
            <w:tcBorders>
              <w:top w:val="nil"/>
              <w:left w:val="single" w:sz="8" w:space="0" w:color="000000"/>
              <w:bottom w:val="nil"/>
              <w:right w:val="nil"/>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TELÉFONO</w:t>
            </w:r>
          </w:p>
        </w:tc>
        <w:tc>
          <w:tcPr>
            <w:tcW w:w="866" w:type="pct"/>
            <w:tcBorders>
              <w:top w:val="nil"/>
              <w:left w:val="single" w:sz="8" w:space="0" w:color="000000"/>
              <w:bottom w:val="nil"/>
              <w:right w:val="nil"/>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MIPYME</w:t>
            </w:r>
          </w:p>
        </w:tc>
        <w:tc>
          <w:tcPr>
            <w:tcW w:w="1273" w:type="pct"/>
            <w:tcBorders>
              <w:top w:val="nil"/>
              <w:left w:val="single" w:sz="8" w:space="0" w:color="000000"/>
              <w:bottom w:val="nil"/>
              <w:right w:val="nil"/>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CORREO ELECTRÓNICO</w:t>
            </w:r>
          </w:p>
        </w:tc>
        <w:tc>
          <w:tcPr>
            <w:tcW w:w="2042" w:type="pct"/>
            <w:gridSpan w:val="5"/>
            <w:tcBorders>
              <w:top w:val="nil"/>
              <w:left w:val="single" w:sz="8" w:space="0" w:color="000000"/>
              <w:bottom w:val="nil"/>
              <w:right w:val="single" w:sz="8" w:space="0" w:color="000000"/>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NUMERO DE PROVEEDOR IMSS</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10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785" w:type="pct"/>
            <w:tcBorders>
              <w:top w:val="nil"/>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p w:rsidR="00A4254C" w:rsidRPr="00DF7AB3" w:rsidRDefault="00A4254C" w:rsidP="00BF29C6">
            <w:pPr>
              <w:jc w:val="both"/>
              <w:rPr>
                <w:rFonts w:ascii="Noto Sans" w:hAnsi="Noto Sans" w:cs="Noto Sans"/>
                <w:sz w:val="16"/>
                <w:szCs w:val="16"/>
                <w:lang w:val="es-MX"/>
              </w:rPr>
            </w:pPr>
          </w:p>
        </w:tc>
        <w:tc>
          <w:tcPr>
            <w:tcW w:w="866" w:type="pct"/>
            <w:tcBorders>
              <w:top w:val="nil"/>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273" w:type="pct"/>
            <w:tcBorders>
              <w:top w:val="nil"/>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2042" w:type="pct"/>
            <w:gridSpan w:val="5"/>
            <w:tcBorders>
              <w:top w:val="nil"/>
              <w:left w:val="single" w:sz="8" w:space="0" w:color="000000"/>
              <w:bottom w:val="single" w:sz="8" w:space="0" w:color="000000"/>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242"/>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single" w:sz="8" w:space="0" w:color="000000"/>
              <w:right w:val="single" w:sz="8" w:space="0" w:color="000000"/>
            </w:tcBorders>
            <w:tcMar>
              <w:top w:w="0" w:type="dxa"/>
              <w:left w:w="70" w:type="dxa"/>
              <w:bottom w:w="0" w:type="dxa"/>
              <w:right w:w="70" w:type="dxa"/>
            </w:tcMar>
          </w:tcPr>
          <w:p w:rsidR="00A4254C" w:rsidRPr="00DF7AB3" w:rsidRDefault="00A4254C" w:rsidP="00702629">
            <w:pPr>
              <w:snapToGrid w:val="0"/>
              <w:jc w:val="both"/>
              <w:rPr>
                <w:rFonts w:ascii="Noto Sans" w:hAnsi="Noto Sans" w:cs="Noto Sans"/>
                <w:sz w:val="16"/>
                <w:szCs w:val="16"/>
              </w:rPr>
            </w:pPr>
            <w:r w:rsidRPr="00DF7AB3">
              <w:rPr>
                <w:rFonts w:ascii="Noto Sans" w:hAnsi="Noto Sans" w:cs="Noto Sans"/>
                <w:sz w:val="16"/>
                <w:szCs w:val="16"/>
              </w:rPr>
              <w:t xml:space="preserve">LOS SERVICIOS PROPUESTOS, SE APEGAN A LA DESCRIPCIÓN Y CONDICIONES SOLICITADAS POR EL IMSS Y QUE SE INDICAN EN EL </w:t>
            </w:r>
            <w:r w:rsidRPr="00DF7AB3">
              <w:rPr>
                <w:rFonts w:ascii="Noto Sans" w:hAnsi="Noto Sans" w:cs="Noto Sans"/>
                <w:b/>
                <w:sz w:val="16"/>
                <w:szCs w:val="16"/>
              </w:rPr>
              <w:t>ANEXO 1 (UNO), 1 A (UNO A) 1 B (UNO B) y 13 (TRECE)</w:t>
            </w:r>
            <w:r w:rsidRPr="00DF7AB3">
              <w:rPr>
                <w:rFonts w:ascii="Noto Sans" w:hAnsi="Noto Sans" w:cs="Noto Sans"/>
                <w:sz w:val="16"/>
                <w:szCs w:val="16"/>
              </w:rPr>
              <w:t xml:space="preserve">, DE ESTA CONVOCATORIA DE LICITACIÓN PÚBLICA NACIONAL No.____________________ PARA LA CONTRATACIÓN DEL SERVICIO DE MENSAJERÍA PARA EL ENVÍO DE LA VALIJA INSTITUCIONAL, </w:t>
            </w:r>
            <w:r w:rsidRPr="00DF7AB3">
              <w:rPr>
                <w:rFonts w:ascii="Noto Sans" w:hAnsi="Noto Sans" w:cs="Noto Sans"/>
                <w:b/>
                <w:sz w:val="16"/>
                <w:szCs w:val="16"/>
              </w:rPr>
              <w:t>EJERCICIO 202</w:t>
            </w:r>
            <w:r w:rsidR="00702629">
              <w:rPr>
                <w:rFonts w:ascii="Noto Sans" w:hAnsi="Noto Sans" w:cs="Noto Sans"/>
                <w:b/>
                <w:sz w:val="16"/>
                <w:szCs w:val="16"/>
              </w:rPr>
              <w:t>6</w:t>
            </w:r>
            <w:r w:rsidRPr="00DF7AB3">
              <w:rPr>
                <w:rFonts w:ascii="Noto Sans" w:hAnsi="Noto Sans" w:cs="Noto Sans"/>
                <w:b/>
                <w:sz w:val="16"/>
                <w:szCs w:val="16"/>
              </w:rPr>
              <w:t>.</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bl>
    <w:p w:rsidR="00A4254C" w:rsidRPr="00DF7AB3" w:rsidRDefault="00A4254C" w:rsidP="00A4254C">
      <w:pPr>
        <w:jc w:val="both"/>
        <w:rPr>
          <w:rFonts w:ascii="Noto Sans" w:hAnsi="Noto Sans" w:cs="Noto Sans"/>
          <w:b/>
          <w:bCs/>
          <w:sz w:val="15"/>
          <w:szCs w:val="15"/>
          <w:lang w:val="es-MX"/>
        </w:rPr>
      </w:pPr>
    </w:p>
    <w:p w:rsidR="00A4254C" w:rsidRPr="00DF7AB3" w:rsidRDefault="00A4254C" w:rsidP="00A4254C">
      <w:pPr>
        <w:jc w:val="center"/>
        <w:rPr>
          <w:rFonts w:ascii="Noto Sans" w:hAnsi="Noto Sans" w:cs="Noto Sans"/>
          <w:b/>
          <w:bCs/>
          <w:sz w:val="18"/>
          <w:szCs w:val="18"/>
          <w:lang w:val="es-MX"/>
        </w:rPr>
      </w:pPr>
      <w:r w:rsidRPr="00DF7AB3">
        <w:rPr>
          <w:rFonts w:ascii="Noto Sans" w:hAnsi="Noto Sans" w:cs="Noto Sans"/>
          <w:b/>
          <w:bCs/>
          <w:sz w:val="18"/>
          <w:szCs w:val="18"/>
          <w:lang w:val="es-MX"/>
        </w:rPr>
        <w:t>PARTIDA ÚNICA</w:t>
      </w:r>
    </w:p>
    <w:p w:rsidR="00A4254C" w:rsidRPr="00DF7AB3" w:rsidRDefault="00A4254C" w:rsidP="00A4254C">
      <w:pPr>
        <w:jc w:val="center"/>
        <w:rPr>
          <w:rFonts w:ascii="Noto Sans" w:hAnsi="Noto Sans" w:cs="Noto Sans"/>
          <w:b/>
          <w:bCs/>
          <w:sz w:val="18"/>
          <w:szCs w:val="18"/>
          <w:lang w:val="es-MX"/>
        </w:rPr>
      </w:pPr>
    </w:p>
    <w:tbl>
      <w:tblPr>
        <w:tblW w:w="0" w:type="auto"/>
        <w:tblInd w:w="55" w:type="dxa"/>
        <w:tblCellMar>
          <w:left w:w="70" w:type="dxa"/>
          <w:right w:w="70" w:type="dxa"/>
        </w:tblCellMar>
        <w:tblLook w:val="04A0" w:firstRow="1" w:lastRow="0" w:firstColumn="1" w:lastColumn="0" w:noHBand="0" w:noVBand="1"/>
      </w:tblPr>
      <w:tblGrid>
        <w:gridCol w:w="3262"/>
        <w:gridCol w:w="1161"/>
        <w:gridCol w:w="1159"/>
        <w:gridCol w:w="1162"/>
        <w:gridCol w:w="1189"/>
        <w:gridCol w:w="1109"/>
        <w:gridCol w:w="1108"/>
      </w:tblGrid>
      <w:tr w:rsidR="00702629" w:rsidRPr="00C015DD" w:rsidTr="00B772FF">
        <w:trPr>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rsidR="00702629" w:rsidRPr="00C015DD" w:rsidRDefault="00702629" w:rsidP="00A56CE1">
            <w:pPr>
              <w:jc w:val="center"/>
              <w:rPr>
                <w:rFonts w:ascii="Noto Sans" w:hAnsi="Noto Sans" w:cs="Noto Sans"/>
                <w:b/>
                <w:bCs/>
                <w:color w:val="000000"/>
                <w:sz w:val="18"/>
                <w:szCs w:val="18"/>
                <w:lang w:val="es-MX" w:eastAsia="es-MX"/>
              </w:rPr>
            </w:pPr>
            <w:r w:rsidRPr="00C015DD">
              <w:rPr>
                <w:rFonts w:ascii="Noto Sans" w:hAnsi="Noto Sans" w:cs="Noto Sans"/>
                <w:b/>
                <w:bCs/>
                <w:color w:val="000000"/>
                <w:sz w:val="18"/>
                <w:szCs w:val="18"/>
                <w:lang w:eastAsia="es-MX"/>
              </w:rPr>
              <w:t>CONCEPTO</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rsidR="00702629" w:rsidRPr="00C015DD" w:rsidRDefault="00702629" w:rsidP="00A56CE1">
            <w:pPr>
              <w:jc w:val="center"/>
              <w:rPr>
                <w:rFonts w:ascii="Noto Sans" w:hAnsi="Noto Sans" w:cs="Noto Sans"/>
                <w:b/>
                <w:bCs/>
                <w:color w:val="000000"/>
                <w:sz w:val="18"/>
                <w:szCs w:val="18"/>
                <w:lang w:val="es-MX" w:eastAsia="es-MX"/>
              </w:rPr>
            </w:pPr>
            <w:r w:rsidRPr="00C015DD">
              <w:rPr>
                <w:rFonts w:ascii="Noto Sans" w:hAnsi="Noto Sans" w:cs="Noto Sans"/>
                <w:b/>
                <w:bCs/>
                <w:color w:val="000000"/>
                <w:sz w:val="18"/>
                <w:szCs w:val="18"/>
                <w:lang w:eastAsia="es-MX"/>
              </w:rPr>
              <w:t>UNIDAD DE MEDIDA</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rsidR="00702629" w:rsidRPr="00C015DD" w:rsidRDefault="00702629" w:rsidP="00A56CE1">
            <w:pPr>
              <w:jc w:val="center"/>
              <w:rPr>
                <w:rFonts w:ascii="Noto Sans" w:hAnsi="Noto Sans" w:cs="Noto Sans"/>
                <w:b/>
                <w:bCs/>
                <w:color w:val="000000"/>
                <w:sz w:val="18"/>
                <w:szCs w:val="18"/>
                <w:lang w:val="es-MX" w:eastAsia="es-MX"/>
              </w:rPr>
            </w:pPr>
            <w:r w:rsidRPr="00C015DD">
              <w:rPr>
                <w:rFonts w:ascii="Noto Sans" w:hAnsi="Noto Sans" w:cs="Noto Sans"/>
                <w:b/>
                <w:bCs/>
                <w:color w:val="000000"/>
                <w:sz w:val="18"/>
                <w:szCs w:val="18"/>
                <w:lang w:eastAsia="es-MX"/>
              </w:rPr>
              <w:t>CANTIDAD MÍNIMA</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rsidR="00702629" w:rsidRPr="00C015DD" w:rsidRDefault="00702629" w:rsidP="00A56CE1">
            <w:pPr>
              <w:jc w:val="center"/>
              <w:rPr>
                <w:rFonts w:ascii="Noto Sans" w:hAnsi="Noto Sans" w:cs="Noto Sans"/>
                <w:b/>
                <w:bCs/>
                <w:color w:val="000000"/>
                <w:sz w:val="18"/>
                <w:szCs w:val="18"/>
                <w:lang w:val="es-MX" w:eastAsia="es-MX"/>
              </w:rPr>
            </w:pPr>
            <w:r w:rsidRPr="00C015DD">
              <w:rPr>
                <w:rFonts w:ascii="Noto Sans" w:hAnsi="Noto Sans" w:cs="Noto Sans"/>
                <w:b/>
                <w:bCs/>
                <w:color w:val="000000"/>
                <w:sz w:val="18"/>
                <w:szCs w:val="18"/>
                <w:lang w:eastAsia="es-MX"/>
              </w:rPr>
              <w:t>CANTIDAD MÁXIMA</w:t>
            </w: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rsidR="00702629" w:rsidRPr="00C015DD" w:rsidRDefault="00702629" w:rsidP="00A56CE1">
            <w:pPr>
              <w:jc w:val="center"/>
              <w:rPr>
                <w:rFonts w:ascii="Noto Sans" w:hAnsi="Noto Sans" w:cs="Noto Sans"/>
                <w:b/>
                <w:bCs/>
                <w:color w:val="000000"/>
                <w:sz w:val="18"/>
                <w:szCs w:val="18"/>
                <w:lang w:val="es-MX" w:eastAsia="es-MX"/>
              </w:rPr>
            </w:pPr>
            <w:r w:rsidRPr="00C015DD">
              <w:rPr>
                <w:rFonts w:ascii="Noto Sans" w:hAnsi="Noto Sans" w:cs="Noto Sans"/>
                <w:b/>
                <w:bCs/>
                <w:color w:val="000000"/>
                <w:sz w:val="18"/>
                <w:szCs w:val="18"/>
                <w:lang w:eastAsia="es-MX"/>
              </w:rPr>
              <w:t>PRECIO UNITARIO SIN I</w:t>
            </w:r>
            <w:r>
              <w:rPr>
                <w:rFonts w:ascii="Noto Sans" w:hAnsi="Noto Sans" w:cs="Noto Sans"/>
                <w:b/>
                <w:bCs/>
                <w:color w:val="000000"/>
                <w:sz w:val="18"/>
                <w:szCs w:val="18"/>
                <w:lang w:eastAsia="es-MX"/>
              </w:rPr>
              <w:t>.</w:t>
            </w:r>
            <w:r w:rsidRPr="00C015DD">
              <w:rPr>
                <w:rFonts w:ascii="Noto Sans" w:hAnsi="Noto Sans" w:cs="Noto Sans"/>
                <w:b/>
                <w:bCs/>
                <w:color w:val="000000"/>
                <w:sz w:val="18"/>
                <w:szCs w:val="18"/>
                <w:lang w:eastAsia="es-MX"/>
              </w:rPr>
              <w:t>V</w:t>
            </w:r>
            <w:r>
              <w:rPr>
                <w:rFonts w:ascii="Noto Sans" w:hAnsi="Noto Sans" w:cs="Noto Sans"/>
                <w:b/>
                <w:bCs/>
                <w:color w:val="000000"/>
                <w:sz w:val="18"/>
                <w:szCs w:val="18"/>
                <w:lang w:eastAsia="es-MX"/>
              </w:rPr>
              <w:t>.</w:t>
            </w:r>
            <w:r w:rsidRPr="00C015DD">
              <w:rPr>
                <w:rFonts w:ascii="Noto Sans" w:hAnsi="Noto Sans" w:cs="Noto Sans"/>
                <w:b/>
                <w:bCs/>
                <w:color w:val="000000"/>
                <w:sz w:val="18"/>
                <w:szCs w:val="18"/>
                <w:lang w:eastAsia="es-MX"/>
              </w:rPr>
              <w:t>A</w:t>
            </w:r>
            <w:r>
              <w:rPr>
                <w:rFonts w:ascii="Noto Sans" w:hAnsi="Noto Sans" w:cs="Noto Sans"/>
                <w:b/>
                <w:bCs/>
                <w:color w:val="000000"/>
                <w:sz w:val="18"/>
                <w:szCs w:val="18"/>
                <w:lang w:eastAsia="es-MX"/>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rsidR="00702629" w:rsidRPr="00C015DD" w:rsidRDefault="00702629" w:rsidP="00A56CE1">
            <w:pPr>
              <w:jc w:val="center"/>
              <w:rPr>
                <w:rFonts w:ascii="Noto Sans" w:hAnsi="Noto Sans" w:cs="Noto Sans"/>
                <w:b/>
                <w:bCs/>
                <w:color w:val="000000"/>
                <w:sz w:val="18"/>
                <w:szCs w:val="18"/>
                <w:lang w:val="es-MX" w:eastAsia="es-MX"/>
              </w:rPr>
            </w:pPr>
            <w:r>
              <w:rPr>
                <w:rFonts w:ascii="Noto Sans" w:hAnsi="Noto Sans" w:cs="Noto Sans"/>
                <w:b/>
                <w:bCs/>
                <w:color w:val="000000"/>
                <w:sz w:val="18"/>
                <w:szCs w:val="18"/>
                <w:lang w:eastAsia="es-MX"/>
              </w:rPr>
              <w:t>IMPORTE MÍNIMO  SIN I.V.A.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rsidR="00702629" w:rsidRPr="00C015DD" w:rsidRDefault="00702629" w:rsidP="00A56CE1">
            <w:pPr>
              <w:jc w:val="center"/>
              <w:rPr>
                <w:rFonts w:ascii="Noto Sans" w:hAnsi="Noto Sans" w:cs="Noto Sans"/>
                <w:b/>
                <w:bCs/>
                <w:color w:val="000000"/>
                <w:sz w:val="18"/>
                <w:szCs w:val="18"/>
                <w:lang w:val="es-MX" w:eastAsia="es-MX"/>
              </w:rPr>
            </w:pPr>
            <w:r w:rsidRPr="00C015DD">
              <w:rPr>
                <w:rFonts w:ascii="Noto Sans" w:hAnsi="Noto Sans" w:cs="Noto Sans"/>
                <w:b/>
                <w:bCs/>
                <w:color w:val="000000"/>
                <w:sz w:val="18"/>
                <w:szCs w:val="18"/>
                <w:lang w:eastAsia="es-MX"/>
              </w:rPr>
              <w:t xml:space="preserve">IMPORTE MÁXIMO </w:t>
            </w:r>
            <w:r>
              <w:rPr>
                <w:rFonts w:ascii="Noto Sans" w:hAnsi="Noto Sans" w:cs="Noto Sans"/>
                <w:b/>
                <w:bCs/>
                <w:color w:val="000000"/>
                <w:sz w:val="18"/>
                <w:szCs w:val="18"/>
                <w:lang w:eastAsia="es-MX"/>
              </w:rPr>
              <w:t>SIN I.V.A.</w:t>
            </w: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VALIJA  NACIONAL A LA CIUDAD DE MEXICO CON PESO HASTA 3 KGS</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VALIJA</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452</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1132</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xml:space="preserve">MENSAJERIA </w:t>
            </w:r>
            <w:r w:rsidRPr="00C015DD">
              <w:rPr>
                <w:rFonts w:ascii="Noto Sans" w:hAnsi="Noto Sans" w:cs="Noto Sans"/>
                <w:b/>
                <w:bCs/>
                <w:color w:val="000000"/>
                <w:sz w:val="18"/>
                <w:szCs w:val="18"/>
                <w:lang w:val="es-MX" w:eastAsia="es-MX"/>
              </w:rPr>
              <w:t xml:space="preserve">ESTATAL </w:t>
            </w:r>
            <w:r w:rsidRPr="00C015DD">
              <w:rPr>
                <w:rFonts w:ascii="Noto Sans" w:hAnsi="Noto Sans" w:cs="Noto Sans"/>
                <w:color w:val="000000"/>
                <w:sz w:val="18"/>
                <w:szCs w:val="18"/>
                <w:lang w:val="es-MX" w:eastAsia="es-MX"/>
              </w:rPr>
              <w:t xml:space="preserve"> CON PESO  HASTA A 3 KGS. </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SOBRE</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2006</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5016</w:t>
            </w:r>
          </w:p>
        </w:tc>
        <w:tc>
          <w:tcPr>
            <w:tcW w:w="0" w:type="auto"/>
            <w:tcBorders>
              <w:top w:val="nil"/>
              <w:left w:val="nil"/>
              <w:bottom w:val="single" w:sz="4" w:space="0" w:color="auto"/>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r>
      <w:tr w:rsidR="00702629" w:rsidRPr="00C015DD" w:rsidTr="00B772FF">
        <w:trPr>
          <w:trHeight w:val="170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MENSAJERIA  A LOS ÓRGANOS DE OPERACIÓN ADMINISTRATIVA DESCONCENTRADA  ESTATALES Y SUBDELEGACIÓN; MENSAJERIA A CAMPECHE, CHETUMAL CANCÚN, PLAYA DEL CARMEN Y COZUMEL  CON PESO HASTA 3 Kg</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SOBRE</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224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562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ENVIO A DEPENDENCIAS DEL IMSS Y A TERCEROS DE SOBRES, PAQUETES Y CAJAS CON PESO DE HASTA 10 KG.:</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SOBRES, PAQUETES Y CAJAS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452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cente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1132</w:t>
            </w:r>
          </w:p>
        </w:tc>
        <w:tc>
          <w:tcPr>
            <w:tcW w:w="0" w:type="auto"/>
            <w:vMerge w:val="restart"/>
            <w:tcBorders>
              <w:top w:val="single" w:sz="4" w:space="0" w:color="auto"/>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vMerge w:val="restart"/>
            <w:tcBorders>
              <w:top w:val="single" w:sz="4" w:space="0" w:color="auto"/>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lastRenderedPageBreak/>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c>
          <w:tcPr>
            <w:tcW w:w="0" w:type="auto"/>
            <w:vMerge w:val="restart"/>
            <w:tcBorders>
              <w:top w:val="single" w:sz="4" w:space="0" w:color="auto"/>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lastRenderedPageBreak/>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lastRenderedPageBreak/>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p w:rsidR="00702629" w:rsidRPr="00C015DD" w:rsidRDefault="00702629" w:rsidP="00A56CE1">
            <w:pPr>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w:t>
            </w: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CIUDAD DE MÉXICO D.F.</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ESTADO DE MEXICO,</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PUEBLA,</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TABASCO,</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VERACRUZ,</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CHIAPAS,</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OAXACA,</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xml:space="preserve">TLAXCALA,  </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xml:space="preserve">HIDALGO </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single" w:sz="4" w:space="0" w:color="auto"/>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 xml:space="preserve"> JALISCO.</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lastRenderedPageBreak/>
              <w:t>COZUMEL</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lastRenderedPageBreak/>
              <w:t>CHETUMAL</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single" w:sz="4" w:space="0" w:color="auto"/>
              <w:right w:val="single" w:sz="4" w:space="0" w:color="auto"/>
            </w:tcBorders>
            <w:shd w:val="clear" w:color="auto" w:fill="auto"/>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CAMPECHE</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CANCUN</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r w:rsidR="00702629" w:rsidRPr="00C015DD" w:rsidTr="00B772FF">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02629" w:rsidRPr="00C015DD" w:rsidRDefault="00702629" w:rsidP="00A56CE1">
            <w:pPr>
              <w:jc w:val="both"/>
              <w:rPr>
                <w:rFonts w:ascii="Noto Sans" w:hAnsi="Noto Sans" w:cs="Noto Sans"/>
                <w:color w:val="000000"/>
                <w:sz w:val="18"/>
                <w:szCs w:val="18"/>
                <w:lang w:val="es-MX" w:eastAsia="es-MX"/>
              </w:rPr>
            </w:pPr>
            <w:r w:rsidRPr="00C015DD">
              <w:rPr>
                <w:rFonts w:ascii="Noto Sans" w:hAnsi="Noto Sans" w:cs="Noto Sans"/>
                <w:color w:val="000000"/>
                <w:sz w:val="18"/>
                <w:szCs w:val="18"/>
                <w:lang w:val="es-MX" w:eastAsia="es-MX"/>
              </w:rPr>
              <w:t>PLAYA DEL CARMEN</w:t>
            </w: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single" w:sz="4" w:space="0" w:color="auto"/>
              <w:bottom w:val="single" w:sz="4" w:space="0" w:color="auto"/>
              <w:right w:val="single" w:sz="4" w:space="0" w:color="auto"/>
            </w:tcBorders>
            <w:vAlign w:val="center"/>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c>
          <w:tcPr>
            <w:tcW w:w="0" w:type="auto"/>
            <w:vMerge/>
            <w:tcBorders>
              <w:left w:val="nil"/>
              <w:bottom w:val="single" w:sz="4" w:space="0" w:color="auto"/>
              <w:right w:val="single" w:sz="4" w:space="0" w:color="auto"/>
            </w:tcBorders>
            <w:shd w:val="clear" w:color="auto" w:fill="auto"/>
            <w:noWrap/>
            <w:vAlign w:val="bottom"/>
            <w:hideMark/>
          </w:tcPr>
          <w:p w:rsidR="00702629" w:rsidRPr="00C015DD" w:rsidRDefault="00702629" w:rsidP="00A56CE1">
            <w:pPr>
              <w:rPr>
                <w:rFonts w:ascii="Noto Sans" w:hAnsi="Noto Sans" w:cs="Noto Sans"/>
                <w:color w:val="000000"/>
                <w:sz w:val="18"/>
                <w:szCs w:val="18"/>
                <w:lang w:val="es-MX" w:eastAsia="es-MX"/>
              </w:rPr>
            </w:pPr>
          </w:p>
        </w:tc>
      </w:tr>
    </w:tbl>
    <w:p w:rsidR="00A4254C" w:rsidRPr="00DF7AB3" w:rsidRDefault="00A4254C" w:rsidP="00A4254C">
      <w:pPr>
        <w:rPr>
          <w:rFonts w:ascii="Noto Sans" w:hAnsi="Noto Sans" w:cs="Noto Sans"/>
          <w:b/>
          <w:bCs/>
          <w:sz w:val="18"/>
          <w:szCs w:val="18"/>
          <w:lang w:val="es-MX"/>
        </w:rPr>
      </w:pPr>
    </w:p>
    <w:p w:rsidR="00A4254C" w:rsidRPr="00DF7AB3" w:rsidRDefault="00A4254C" w:rsidP="00A4254C">
      <w:pPr>
        <w:jc w:val="center"/>
        <w:rPr>
          <w:rFonts w:ascii="Noto Sans" w:hAnsi="Noto Sans" w:cs="Noto Sans"/>
          <w:b/>
          <w:bCs/>
          <w:i/>
          <w:sz w:val="18"/>
          <w:szCs w:val="18"/>
          <w:highlight w:val="yellow"/>
        </w:rPr>
      </w:pPr>
    </w:p>
    <w:p w:rsidR="00A4254C" w:rsidRPr="00DF7AB3" w:rsidRDefault="00A4254C" w:rsidP="00A4254C">
      <w:pPr>
        <w:jc w:val="both"/>
        <w:rPr>
          <w:rFonts w:ascii="Noto Sans" w:hAnsi="Noto Sans" w:cs="Noto Sans"/>
          <w:bCs/>
          <w:sz w:val="18"/>
          <w:szCs w:val="18"/>
          <w:lang w:val="es-MX"/>
        </w:rPr>
      </w:pPr>
      <w:r w:rsidRPr="00DF7AB3">
        <w:rPr>
          <w:rFonts w:ascii="Noto Sans" w:hAnsi="Noto Sans" w:cs="Noto Sans"/>
          <w:b/>
          <w:bCs/>
          <w:sz w:val="18"/>
          <w:szCs w:val="18"/>
        </w:rPr>
        <w:t>EXPRESAR EN LETRA EL PRECIO TOTAL DE LA PROPUESTA Y QUE LOS PRECIOS OFERTADOS SERÁN FIJOS DURANTE LA VIGENCIA DEL CONTRATO</w:t>
      </w:r>
    </w:p>
    <w:p w:rsidR="00A4254C" w:rsidRPr="00DF7AB3" w:rsidRDefault="00A4254C" w:rsidP="00A4254C">
      <w:pPr>
        <w:rPr>
          <w:rFonts w:ascii="Noto Sans" w:hAnsi="Noto Sans" w:cs="Noto Sans"/>
          <w:vanish/>
          <w:sz w:val="18"/>
          <w:szCs w:val="18"/>
          <w:lang w:val="es-MX" w:eastAsia="es-MX"/>
        </w:rPr>
      </w:pPr>
    </w:p>
    <w:p w:rsidR="00A4254C" w:rsidRPr="00DF7AB3" w:rsidRDefault="00A4254C" w:rsidP="00A4254C">
      <w:pPr>
        <w:spacing w:line="276" w:lineRule="auto"/>
        <w:jc w:val="both"/>
        <w:rPr>
          <w:rFonts w:ascii="Noto Sans" w:eastAsia="Calibri" w:hAnsi="Noto Sans" w:cs="Noto Sans"/>
          <w:b/>
          <w:sz w:val="18"/>
          <w:szCs w:val="18"/>
          <w:lang w:val="es-MX"/>
        </w:rPr>
      </w:pPr>
    </w:p>
    <w:p w:rsidR="00A4254C" w:rsidRPr="001750C1" w:rsidRDefault="00A4254C" w:rsidP="005C6F73">
      <w:pPr>
        <w:tabs>
          <w:tab w:val="left" w:pos="2694"/>
        </w:tabs>
        <w:jc w:val="both"/>
        <w:rPr>
          <w:rFonts w:ascii="Noto Sans" w:hAnsi="Noto Sans" w:cs="Noto Sans"/>
          <w:sz w:val="18"/>
          <w:szCs w:val="18"/>
        </w:rPr>
      </w:pPr>
      <w:r w:rsidRPr="00DF7AB3">
        <w:rPr>
          <w:rFonts w:ascii="Noto Sans" w:hAnsi="Noto Sans" w:cs="Noto Sans"/>
          <w:b/>
          <w:bCs/>
          <w:sz w:val="18"/>
          <w:szCs w:val="18"/>
        </w:rPr>
        <w:t xml:space="preserve">NOTA 1: </w:t>
      </w:r>
      <w:r w:rsidRPr="00DF7AB3">
        <w:rPr>
          <w:rFonts w:ascii="Noto Sans" w:hAnsi="Noto Sans" w:cs="Noto Sans"/>
          <w:sz w:val="18"/>
          <w:szCs w:val="18"/>
        </w:rPr>
        <w:t xml:space="preserve">El presente formato de propuesta económica, se proporciona únicamente para facilitar y agilizar la  presentación y recepción de las proposiciones,  en apego a lo establecido en el </w:t>
      </w:r>
      <w:r w:rsidRPr="005C6F73">
        <w:rPr>
          <w:rFonts w:ascii="Noto Sans" w:hAnsi="Noto Sans" w:cs="Noto Sans"/>
          <w:sz w:val="18"/>
          <w:szCs w:val="18"/>
        </w:rPr>
        <w:t xml:space="preserve">artículo </w:t>
      </w:r>
      <w:r w:rsidR="001750C1" w:rsidRPr="005C6F73">
        <w:rPr>
          <w:rFonts w:ascii="Noto Sans" w:eastAsia="Calibri" w:hAnsi="Noto Sans" w:cs="Noto Sans"/>
          <w:b/>
          <w:sz w:val="18"/>
          <w:szCs w:val="18"/>
          <w:lang w:val="es-ES"/>
        </w:rPr>
        <w:t xml:space="preserve">83 fracción VIII, inciso a) </w:t>
      </w:r>
      <w:r w:rsidRPr="005C6F73">
        <w:rPr>
          <w:rFonts w:ascii="Noto Sans" w:hAnsi="Noto Sans" w:cs="Noto Sans"/>
          <w:b/>
          <w:sz w:val="18"/>
          <w:szCs w:val="18"/>
        </w:rPr>
        <w:t>del Reglamento de la Ley de Adquisiciones, Arrendamientos y Servicios del Sector Público</w:t>
      </w:r>
      <w:r w:rsidRPr="005C6F73">
        <w:rPr>
          <w:rFonts w:ascii="Noto Sans" w:hAnsi="Noto Sans" w:cs="Noto Sans"/>
          <w:sz w:val="18"/>
          <w:szCs w:val="18"/>
        </w:rPr>
        <w:t>, en la inteligencia de que es responsabilidad de los licitantes verificar que en su propuesta económica se oferte la totalidad de los bienes</w:t>
      </w:r>
      <w:r w:rsidRPr="001750C1">
        <w:rPr>
          <w:rFonts w:ascii="Noto Sans" w:hAnsi="Noto Sans" w:cs="Noto Sans"/>
          <w:sz w:val="18"/>
          <w:szCs w:val="18"/>
        </w:rPr>
        <w:t xml:space="preserve"> o servicios requeridos por partida, por ser causal de </w:t>
      </w:r>
      <w:proofErr w:type="spellStart"/>
      <w:r w:rsidRPr="001750C1">
        <w:rPr>
          <w:rFonts w:ascii="Noto Sans" w:hAnsi="Noto Sans" w:cs="Noto Sans"/>
          <w:sz w:val="18"/>
          <w:szCs w:val="18"/>
        </w:rPr>
        <w:t>desechamiento</w:t>
      </w:r>
      <w:proofErr w:type="spellEnd"/>
      <w:r w:rsidRPr="001750C1">
        <w:rPr>
          <w:rFonts w:ascii="Noto Sans" w:hAnsi="Noto Sans" w:cs="Noto Sans"/>
          <w:sz w:val="18"/>
          <w:szCs w:val="18"/>
        </w:rPr>
        <w:t xml:space="preserve">. </w:t>
      </w:r>
    </w:p>
    <w:p w:rsidR="00A4254C" w:rsidRPr="00DF7AB3" w:rsidRDefault="00A4254C" w:rsidP="00A4254C">
      <w:pPr>
        <w:jc w:val="both"/>
        <w:rPr>
          <w:rFonts w:ascii="Noto Sans" w:hAnsi="Noto Sans" w:cs="Noto Sans"/>
          <w:color w:val="FF0000"/>
          <w:sz w:val="18"/>
          <w:szCs w:val="18"/>
        </w:rPr>
      </w:pPr>
    </w:p>
    <w:p w:rsidR="00A4254C" w:rsidRPr="00DF7AB3" w:rsidRDefault="00A4254C" w:rsidP="00A4254C">
      <w:pPr>
        <w:jc w:val="both"/>
        <w:rPr>
          <w:rFonts w:ascii="Noto Sans" w:hAnsi="Noto Sans" w:cs="Noto Sans"/>
          <w:b/>
          <w:bCs/>
          <w:sz w:val="18"/>
          <w:szCs w:val="18"/>
        </w:rPr>
      </w:pPr>
      <w:r w:rsidRPr="00DF7AB3">
        <w:rPr>
          <w:rFonts w:ascii="Noto Sans" w:hAnsi="Noto Sans" w:cs="Noto Sans"/>
          <w:b/>
          <w:bCs/>
          <w:sz w:val="18"/>
          <w:szCs w:val="18"/>
        </w:rPr>
        <w:t xml:space="preserve">EL ANEXO SERVIRÁ ÚNICAMENTE COMO GUÍA Y PODRÁ SER MODIFICADO SIEMPRE Y CUANDO SE RESPETE LO SOLICITADO EN EL NUMERAL 6.3 DE LA CONVOCATORIA. </w:t>
      </w:r>
    </w:p>
    <w:p w:rsidR="00A4254C" w:rsidRPr="00DF7AB3" w:rsidRDefault="00A4254C" w:rsidP="00A4254C">
      <w:pPr>
        <w:jc w:val="both"/>
        <w:rPr>
          <w:rFonts w:ascii="Noto Sans" w:hAnsi="Noto Sans" w:cs="Noto Sans"/>
          <w:b/>
          <w:bCs/>
          <w:color w:val="FF0000"/>
          <w:sz w:val="18"/>
          <w:szCs w:val="18"/>
        </w:rPr>
      </w:pPr>
    </w:p>
    <w:p w:rsidR="00A4254C" w:rsidRPr="00DF7AB3" w:rsidRDefault="00A4254C" w:rsidP="00A4254C">
      <w:pPr>
        <w:jc w:val="both"/>
        <w:rPr>
          <w:rFonts w:ascii="Noto Sans" w:hAnsi="Noto Sans" w:cs="Noto Sans"/>
          <w:b/>
          <w:bCs/>
          <w:sz w:val="18"/>
          <w:szCs w:val="18"/>
        </w:rPr>
      </w:pPr>
      <w:r w:rsidRPr="00DF7AB3">
        <w:rPr>
          <w:rFonts w:ascii="Noto Sans" w:hAnsi="Noto Sans" w:cs="Noto Sans"/>
          <w:b/>
          <w:bCs/>
          <w:sz w:val="18"/>
          <w:szCs w:val="18"/>
        </w:rPr>
        <w:t xml:space="preserve">En caso de haber discrepancia entre el presente formato de propuesta económica y el contenido del anexo relativo al requerimiento, o el del numeral 6.3 de la Convocatoria, prevalecerá lo solicitado en el requerimiento y en el citado numeral 6.3 de la Convocatoria.  </w:t>
      </w: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sz w:val="18"/>
          <w:szCs w:val="18"/>
        </w:rPr>
      </w:pPr>
      <w:r w:rsidRPr="00DF7AB3">
        <w:rPr>
          <w:rFonts w:ascii="Noto Sans" w:hAnsi="Noto Sans" w:cs="Noto Sans"/>
          <w:b/>
          <w:bCs/>
          <w:sz w:val="18"/>
          <w:szCs w:val="18"/>
        </w:rPr>
        <w:t>NOTA 2:</w:t>
      </w:r>
      <w:r w:rsidRPr="00DF7AB3">
        <w:rPr>
          <w:rFonts w:ascii="Noto Sans" w:hAnsi="Noto Sans" w:cs="Noto Sans"/>
          <w:sz w:val="18"/>
          <w:szCs w:val="18"/>
        </w:rPr>
        <w:t xml:space="preserve"> El formato de propuesta económica, lo deberá firmar, escanear y adjuntar a su propuesta electrónica, así mismo se solicita además del archivo escaneado, adjuntar el archivo en formato Excel (formato modificable) para agilizar el evento de apertura de proposiciones.</w:t>
      </w:r>
    </w:p>
    <w:p w:rsidR="00A4254C" w:rsidRPr="00DF7AB3" w:rsidRDefault="00A4254C" w:rsidP="00A4254C">
      <w:pPr>
        <w:pStyle w:val="Textoindependiente"/>
        <w:spacing w:after="0"/>
        <w:jc w:val="both"/>
        <w:rPr>
          <w:rFonts w:ascii="Noto Sans" w:hAnsi="Noto Sans" w:cs="Noto Sans"/>
          <w:sz w:val="20"/>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_____________________________________________</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 xml:space="preserve">NOMBRE Y FIRMA DEL </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REPRESENTANTE LEGAL DE LA EMPRESA</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br w:type="page"/>
      </w:r>
    </w:p>
    <w:p w:rsidR="00A4254C" w:rsidRPr="00DF7AB3" w:rsidRDefault="00A4254C" w:rsidP="008D2864">
      <w:pPr>
        <w:pStyle w:val="Ttulo2"/>
        <w:numPr>
          <w:ilvl w:val="1"/>
          <w:numId w:val="1"/>
        </w:numPr>
        <w:tabs>
          <w:tab w:val="left" w:pos="0"/>
        </w:tabs>
        <w:suppressAutoHyphens/>
        <w:jc w:val="center"/>
        <w:rPr>
          <w:rFonts w:ascii="Noto Sans" w:hAnsi="Noto Sans" w:cs="Noto Sans"/>
          <w:i w:val="0"/>
          <w:sz w:val="20"/>
        </w:rPr>
      </w:pPr>
      <w:r w:rsidRPr="00DF7AB3">
        <w:rPr>
          <w:rFonts w:ascii="Noto Sans" w:hAnsi="Noto Sans" w:cs="Noto Sans"/>
          <w:i w:val="0"/>
          <w:sz w:val="20"/>
        </w:rPr>
        <w:lastRenderedPageBreak/>
        <w:t>ANEXO NÚMERO 7 (SIETE)</w:t>
      </w:r>
    </w:p>
    <w:p w:rsidR="00A4254C" w:rsidRPr="00DF7AB3" w:rsidRDefault="00A4254C" w:rsidP="00A4254C">
      <w:pPr>
        <w:jc w:val="both"/>
        <w:rPr>
          <w:rFonts w:ascii="Noto Sans" w:hAnsi="Noto Sans" w:cs="Noto Sans"/>
          <w:sz w:val="17"/>
          <w:szCs w:val="17"/>
          <w:u w:val="single"/>
          <w:lang w:val="es-MX"/>
        </w:rPr>
      </w:pPr>
      <w:r w:rsidRPr="00DF7AB3">
        <w:rPr>
          <w:rFonts w:ascii="Noto Sans" w:hAnsi="Noto Sans" w:cs="Noto Sans"/>
          <w:sz w:val="17"/>
          <w:szCs w:val="17"/>
          <w:u w:val="single"/>
          <w:lang w:val="es-MX"/>
        </w:rPr>
        <w:t>________(nombre)             ,</w:t>
      </w:r>
      <w:r w:rsidRPr="00DF7AB3">
        <w:rPr>
          <w:rFonts w:ascii="Noto Sans" w:hAnsi="Noto Sans" w:cs="Noto Sans"/>
          <w:sz w:val="17"/>
          <w:szCs w:val="17"/>
          <w:lang w:val="es-MX"/>
        </w:rPr>
        <w:t xml:space="preserve"> manifiesto bajo protesta de decir verdad, que los datos aquí asentados son ciertos, así como que cuento con facultades suficientes para suscribir las proposiciones en la presente Licitación Pública Nacional Electrónica a nombre y representación de: </w:t>
      </w:r>
      <w:r w:rsidRPr="00DF7AB3">
        <w:rPr>
          <w:rFonts w:ascii="Noto Sans" w:hAnsi="Noto Sans" w:cs="Noto Sans"/>
          <w:sz w:val="17"/>
          <w:szCs w:val="17"/>
          <w:u w:val="single"/>
          <w:lang w:val="es-MX"/>
        </w:rPr>
        <w:t>___(persona física o moral)___.</w:t>
      </w:r>
    </w:p>
    <w:p w:rsidR="00A4254C" w:rsidRPr="00DF7AB3" w:rsidRDefault="00A4254C" w:rsidP="00A4254C">
      <w:pPr>
        <w:jc w:val="both"/>
        <w:rPr>
          <w:rFonts w:ascii="Noto Sans" w:hAnsi="Noto Sans" w:cs="Noto Sans"/>
          <w:sz w:val="17"/>
          <w:szCs w:val="17"/>
          <w:u w:val="single"/>
          <w:lang w:val="es-MX"/>
        </w:rPr>
      </w:pPr>
    </w:p>
    <w:p w:rsidR="00A4254C" w:rsidRPr="00DF7AB3" w:rsidRDefault="00A4254C" w:rsidP="00A4254C">
      <w:pPr>
        <w:jc w:val="both"/>
        <w:rPr>
          <w:rFonts w:ascii="Noto Sans" w:hAnsi="Noto Sans" w:cs="Noto Sans"/>
          <w:sz w:val="17"/>
          <w:szCs w:val="17"/>
          <w:u w:val="single"/>
          <w:lang w:val="es-MX"/>
        </w:rPr>
      </w:pPr>
      <w:r w:rsidRPr="00DF7AB3">
        <w:rPr>
          <w:rFonts w:ascii="Noto Sans" w:hAnsi="Noto Sans" w:cs="Noto Sans"/>
          <w:sz w:val="17"/>
          <w:szCs w:val="17"/>
          <w:lang w:val="es-MX"/>
        </w:rPr>
        <w:t>No. de la Licitación Pública Nacional Electrónica __________________.      No. Proveedor IMSS: ___________</w:t>
      </w:r>
    </w:p>
    <w:tbl>
      <w:tblPr>
        <w:tblW w:w="0" w:type="auto"/>
        <w:tblInd w:w="-12" w:type="dxa"/>
        <w:tblLayout w:type="fixed"/>
        <w:tblCellMar>
          <w:left w:w="70" w:type="dxa"/>
          <w:right w:w="70" w:type="dxa"/>
        </w:tblCellMar>
        <w:tblLook w:val="0000" w:firstRow="0" w:lastRow="0" w:firstColumn="0" w:lastColumn="0" w:noHBand="0" w:noVBand="0"/>
      </w:tblPr>
      <w:tblGrid>
        <w:gridCol w:w="10855"/>
      </w:tblGrid>
      <w:tr w:rsidR="00A4254C" w:rsidRPr="00DF7AB3" w:rsidTr="00BF29C6">
        <w:tc>
          <w:tcPr>
            <w:tcW w:w="10855" w:type="dxa"/>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Registro Federal de Contribuyentes:</w:t>
            </w:r>
          </w:p>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Domicilio.- Los datos aquí registrados corresponderán al del domicilio fiscal del proveedor o prestador de servicios)</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Calle y número:</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Colonia:                                                    Alcaldía o Municipio:</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Código Postal:                                          Entidad federativa:</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 xml:space="preserve">Teléfonos:                                                </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Correo electrónico:</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 xml:space="preserve">No. de la escritura pública en la que consta su acta constitutiva:                Fecha             Duración              </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Nombre, número y lugar del Notario Público ante el cual se protocolizó la misma:</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Relación de socios o asociados.-</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Apellido Paterno:                                    Apellido Materno:                           Nombre(s):</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Descripción del objeto social:</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Reformas al acta constitutiva que incidan en el objeto del procedimiento.</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Fecha y datos de inscripción en el Registro Público correspondiente.</w:t>
            </w:r>
          </w:p>
          <w:p w:rsidR="00A4254C" w:rsidRPr="00DF7AB3" w:rsidRDefault="00A4254C" w:rsidP="00BF29C6">
            <w:pPr>
              <w:spacing w:after="200" w:line="276" w:lineRule="auto"/>
              <w:rPr>
                <w:rFonts w:ascii="Noto Sans" w:hAnsi="Noto Sans" w:cs="Noto Sans"/>
                <w:sz w:val="17"/>
                <w:szCs w:val="17"/>
              </w:rPr>
            </w:pPr>
          </w:p>
        </w:tc>
      </w:tr>
      <w:tr w:rsidR="00A4254C" w:rsidRPr="00DF7AB3" w:rsidTr="00BF29C6">
        <w:tc>
          <w:tcPr>
            <w:tcW w:w="10855" w:type="dxa"/>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Nombre del apoderado o representante:</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Datos del documento mediante el cual acredita su personalidad y facultades.-</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Escritura pública número:                                           Fecha:</w:t>
            </w:r>
          </w:p>
          <w:p w:rsidR="00A4254C" w:rsidRPr="00DF7AB3" w:rsidRDefault="00A4254C" w:rsidP="00BF29C6">
            <w:pPr>
              <w:tabs>
                <w:tab w:val="center" w:pos="4419"/>
                <w:tab w:val="right" w:pos="8838"/>
              </w:tabs>
              <w:rPr>
                <w:rFonts w:ascii="Noto Sans" w:hAnsi="Noto Sans" w:cs="Noto Sans"/>
                <w:sz w:val="17"/>
                <w:szCs w:val="17"/>
                <w:lang w:val="es-MX"/>
              </w:rPr>
            </w:pPr>
            <w:r w:rsidRPr="00DF7AB3">
              <w:rPr>
                <w:rFonts w:ascii="Noto Sans" w:hAnsi="Noto Sans" w:cs="Noto Sans"/>
                <w:sz w:val="17"/>
                <w:szCs w:val="17"/>
                <w:lang w:val="es-MX"/>
              </w:rPr>
              <w:t>Nombre, número y lugar del Notario Público ante el cual se protocolizó la misma:</w:t>
            </w:r>
          </w:p>
        </w:tc>
      </w:tr>
    </w:tbl>
    <w:p w:rsidR="00A4254C" w:rsidRPr="00DF7AB3" w:rsidRDefault="00A4254C" w:rsidP="00A4254C">
      <w:pPr>
        <w:spacing w:after="200" w:line="276" w:lineRule="auto"/>
        <w:jc w:val="both"/>
        <w:rPr>
          <w:rFonts w:ascii="Noto Sans" w:hAnsi="Noto Sans" w:cs="Noto Sans"/>
          <w:b/>
          <w:sz w:val="16"/>
          <w:szCs w:val="16"/>
          <w:lang w:val="es-MX"/>
        </w:rPr>
      </w:pPr>
      <w:r w:rsidRPr="00DF7AB3">
        <w:rPr>
          <w:rFonts w:ascii="Noto Sans" w:hAnsi="Noto Sans" w:cs="Noto Sans"/>
          <w:b/>
          <w:sz w:val="16"/>
          <w:szCs w:val="16"/>
          <w:lang w:val="es-MX"/>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A4254C" w:rsidRPr="00DF7AB3" w:rsidRDefault="00A4254C" w:rsidP="00A4254C">
      <w:pPr>
        <w:jc w:val="center"/>
        <w:rPr>
          <w:rFonts w:ascii="Noto Sans" w:hAnsi="Noto Sans" w:cs="Noto Sans"/>
          <w:sz w:val="16"/>
          <w:szCs w:val="16"/>
          <w:lang w:val="es-MX"/>
        </w:rPr>
      </w:pPr>
      <w:r w:rsidRPr="00DF7AB3">
        <w:rPr>
          <w:rFonts w:ascii="Noto Sans" w:hAnsi="Noto Sans" w:cs="Noto Sans"/>
          <w:sz w:val="16"/>
          <w:szCs w:val="16"/>
          <w:lang w:val="es-MX"/>
        </w:rPr>
        <w:t>(Lugar y fecha)</w:t>
      </w:r>
    </w:p>
    <w:p w:rsidR="00A4254C" w:rsidRPr="00DF7AB3" w:rsidRDefault="00A4254C" w:rsidP="00A4254C">
      <w:pPr>
        <w:jc w:val="center"/>
        <w:rPr>
          <w:rFonts w:ascii="Noto Sans" w:hAnsi="Noto Sans" w:cs="Noto Sans"/>
          <w:sz w:val="16"/>
          <w:szCs w:val="16"/>
          <w:lang w:val="es-MX"/>
        </w:rPr>
      </w:pPr>
      <w:r w:rsidRPr="00DF7AB3">
        <w:rPr>
          <w:rFonts w:ascii="Noto Sans" w:hAnsi="Noto Sans" w:cs="Noto Sans"/>
          <w:sz w:val="16"/>
          <w:szCs w:val="16"/>
          <w:lang w:val="es-MX"/>
        </w:rPr>
        <w:t>Protesto lo necesario</w:t>
      </w:r>
    </w:p>
    <w:p w:rsidR="00915608" w:rsidRPr="00764FE6" w:rsidRDefault="00A4254C" w:rsidP="00764FE6">
      <w:pPr>
        <w:jc w:val="center"/>
        <w:rPr>
          <w:rFonts w:ascii="Noto Sans" w:hAnsi="Noto Sans" w:cs="Noto Sans"/>
          <w:sz w:val="16"/>
          <w:szCs w:val="16"/>
          <w:lang w:val="es-MX"/>
        </w:rPr>
      </w:pPr>
      <w:r w:rsidRPr="00DF7AB3">
        <w:rPr>
          <w:rFonts w:ascii="Noto Sans" w:hAnsi="Noto Sans" w:cs="Noto Sans"/>
          <w:sz w:val="16"/>
          <w:szCs w:val="16"/>
          <w:lang w:val="es-MX"/>
        </w:rPr>
        <w:t>(Nombre y firma)</w:t>
      </w:r>
      <w:r w:rsidRPr="00DF7AB3">
        <w:rPr>
          <w:rFonts w:ascii="Noto Sans" w:hAnsi="Noto Sans" w:cs="Noto Sans"/>
          <w:b/>
          <w:sz w:val="16"/>
          <w:szCs w:val="16"/>
          <w:lang w:val="es-MX"/>
        </w:rPr>
        <w:br w:type="page"/>
      </w:r>
    </w:p>
    <w:p w:rsidR="00A4254C" w:rsidRPr="00DF7AB3" w:rsidRDefault="00A4254C" w:rsidP="00A4254C">
      <w:pPr>
        <w:jc w:val="center"/>
        <w:rPr>
          <w:rFonts w:ascii="Noto Sans" w:hAnsi="Noto Sans" w:cs="Noto Sans"/>
          <w:b/>
          <w:sz w:val="19"/>
          <w:szCs w:val="19"/>
          <w:lang w:val="es-MX"/>
        </w:rPr>
      </w:pPr>
      <w:r w:rsidRPr="00DF7AB3">
        <w:rPr>
          <w:rFonts w:ascii="Noto Sans" w:hAnsi="Noto Sans" w:cs="Noto Sans"/>
          <w:b/>
          <w:sz w:val="19"/>
          <w:szCs w:val="19"/>
          <w:lang w:val="es-MX"/>
        </w:rPr>
        <w:lastRenderedPageBreak/>
        <w:t>ANEXO NUMERO 8 (OCHO)</w:t>
      </w:r>
    </w:p>
    <w:p w:rsidR="002C257B" w:rsidRPr="00DF7AB3" w:rsidRDefault="002C257B" w:rsidP="002C257B">
      <w:pPr>
        <w:jc w:val="center"/>
        <w:rPr>
          <w:rFonts w:ascii="Noto Sans" w:hAnsi="Noto Sans" w:cs="Noto Sans"/>
          <w:b/>
          <w:sz w:val="18"/>
          <w:szCs w:val="18"/>
        </w:rPr>
      </w:pPr>
      <w:r w:rsidRPr="00DF7AB3">
        <w:rPr>
          <w:rFonts w:ascii="Noto Sans" w:hAnsi="Noto Sans" w:cs="Noto Sans"/>
          <w:b/>
          <w:sz w:val="18"/>
          <w:szCs w:val="18"/>
        </w:rPr>
        <w:t>MODELO DE CONTRATO PARA LA PRESTACIÓN DE SERVICIOS, LAASSP.</w:t>
      </w:r>
    </w:p>
    <w:p w:rsidR="002C257B" w:rsidRPr="00DF7AB3" w:rsidRDefault="002C257B" w:rsidP="002C257B">
      <w:pPr>
        <w:jc w:val="center"/>
        <w:rPr>
          <w:rFonts w:ascii="Noto Sans" w:hAnsi="Noto Sans" w:cs="Noto Sans"/>
          <w:b/>
          <w:sz w:val="16"/>
          <w:szCs w:val="16"/>
          <w:lang w:val="es-MX"/>
        </w:rPr>
      </w:pPr>
    </w:p>
    <w:p w:rsidR="009A763D" w:rsidRPr="00DF7AB3" w:rsidRDefault="009A763D" w:rsidP="009A763D">
      <w:pPr>
        <w:jc w:val="both"/>
        <w:rPr>
          <w:rFonts w:ascii="Noto Sans" w:hAnsi="Noto Sans" w:cs="Noto Sans"/>
          <w:sz w:val="18"/>
          <w:szCs w:val="18"/>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RAZON SOCIAL DE LA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DECLARACIONES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1. </w:t>
      </w:r>
      <w:r w:rsidRPr="00167D78">
        <w:rPr>
          <w:rFonts w:ascii="Noto Sans" w:hAnsi="Noto Sans" w:cs="Noto Sans"/>
          <w:sz w:val="15"/>
          <w:szCs w:val="15"/>
        </w:rPr>
        <w:tab/>
        <w:t xml:space="preserve">“LA DEPENDENCIA O ENTIDAD” declara que: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I.1</w:t>
      </w:r>
      <w:r w:rsidRPr="00167D78">
        <w:rPr>
          <w:rFonts w:ascii="Noto Sans" w:hAnsi="Noto Sans" w:cs="Noto Sans"/>
          <w:sz w:val="15"/>
          <w:szCs w:val="15"/>
        </w:rPr>
        <w:tab/>
        <w:t xml:space="preserve">Es una “LA DEPENDENCIA O ENTIDAD” de la Administración Pública Federal, de conformidad con (ORDENAMIENTO JURÍDICO EN LOS QUE SE REGULE SU EXISTENCIA), cuya competencia y atribuciones se señalan en ___ (ORDENAMIENTO JURÍDICO EN LOS QUE SE REGULEN SUS ATRIBUCIONES Y COMPETENCIAS) 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I.2</w:t>
      </w:r>
      <w:r w:rsidRPr="00167D78">
        <w:rPr>
          <w:rFonts w:ascii="Noto Sans" w:hAnsi="Noto Sans" w:cs="Noto Sans"/>
          <w:sz w:val="15"/>
          <w:szCs w:val="15"/>
        </w:rPr>
        <w:tab/>
        <w:t>Conforme a lo dispuesto por ___ (ORDENAMIENTO JURÍDICO EN LOS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I.3</w:t>
      </w:r>
      <w:r w:rsidRPr="00167D78">
        <w:rPr>
          <w:rFonts w:ascii="Noto Sans" w:hAnsi="Noto Sans" w:cs="Noto Sans"/>
          <w:sz w:val="15"/>
          <w:szCs w:val="15"/>
        </w:rPr>
        <w:tab/>
        <w:t xml:space="preserve">De conformidad con ____(ORDENAMIENTO JURÍDICO EN LOS QUE SE REGULEN SUS FACULTADES)__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EN CASO DE REQUERIR QUE EL INSTRUMENTO JURÍDICO SEA FIRMADO POR MÁS SERVIDORES PÚBLICOS, SE DEBERÁ AGREGAR LA SIGUIENTE DECLARACIÓN TANTAS VECES FIRMANTES SEAN AÑADIDOS.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I.4</w:t>
      </w:r>
      <w:r w:rsidRPr="00167D78">
        <w:rPr>
          <w:rFonts w:ascii="Noto Sans" w:hAnsi="Noto Sans" w:cs="Noto Sans"/>
          <w:sz w:val="15"/>
          <w:szCs w:val="15"/>
        </w:rPr>
        <w:tab/>
        <w:t>De conformidad con ____ (ORDENAMIENTO JURÍDICO EN LOS QUE SE REGULEN SUS FACULTADES) __ suscribe el presente instrumento el C. (NOMBRE DEL FIRMANTE X), (SEÑALAR CARGO DEL FIRMANTE X), R.F.C.  (INCORPORAR RFC DEL FIRMANTE X), facultado para __(INCORPORAR FACULTADES Y PARTICIPACIÓN EN EL CONTRATO)__.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I.5</w:t>
      </w:r>
      <w:r w:rsidRPr="00167D78">
        <w:rPr>
          <w:rFonts w:ascii="Noto Sans" w:hAnsi="Noto Sans" w:cs="Noto Sans"/>
          <w:sz w:val="15"/>
          <w:szCs w:val="15"/>
        </w:rPr>
        <w:tab/>
        <w:t>La adjudicación del presente contrato se realizó mediante el procedimiento de (TIPO DE PROCEDIMIENTO) (INCORPORAR MEDIO DEL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I.6</w:t>
      </w:r>
      <w:r w:rsidRPr="00167D78">
        <w:rPr>
          <w:rFonts w:ascii="Noto Sans" w:hAnsi="Noto Sans" w:cs="Noto Sans"/>
          <w:sz w:val="15"/>
          <w:szCs w:val="15"/>
        </w:rPr>
        <w:tab/>
        <w:t xml:space="preserve">“LA DEPENDENCIA O ENTIDAD” cuenta con suficiencia presupuestaria otorgada mediante (NÚMERO Y FECHA DE OFICIO), emitido por la _____________________.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QUE SE TRATE DE UN CONTRATO PLURIANUAL, SE DEBERÁ CONSIGNAR EL OFICIO DE AUTORIZACIÓN DE LA SHCP EN TÉRMINOS DEL ARTÍCULO 50 DE LA LEY FEDERAL DE PRESUPUESTO Y RESPONSABILIDAD HACENDARIA Y SU REGLAMENTO, COMO SIGUE: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SHCP (Titular de la entidad en su caso) autorizó la </w:t>
      </w:r>
      <w:proofErr w:type="spellStart"/>
      <w:r w:rsidRPr="00167D78">
        <w:rPr>
          <w:rFonts w:ascii="Noto Sans" w:hAnsi="Noto Sans" w:cs="Noto Sans"/>
          <w:sz w:val="15"/>
          <w:szCs w:val="15"/>
        </w:rPr>
        <w:t>plurianualidad</w:t>
      </w:r>
      <w:proofErr w:type="spellEnd"/>
      <w:r w:rsidRPr="00167D78">
        <w:rPr>
          <w:rFonts w:ascii="Noto Sans" w:hAnsi="Noto Sans" w:cs="Noto Sans"/>
          <w:sz w:val="15"/>
          <w:szCs w:val="15"/>
        </w:rPr>
        <w:t xml:space="preserve"> mediante el oficio Número de Oficio ______________________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INSTRUCCIÓN: SI LA CONTRATACIÓN ES PREVIA A LA AUTORIZACIÓN DE SU PRESUPUESTO, CONFORME AL ARTÍCULO 25, PÁRRAFO SEGUNDO DE LA LAASSP (ANTICIPADA) MOSTRAR EL SIGUIENTE TEXTO: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I.7</w:t>
      </w:r>
      <w:r w:rsidRPr="00167D78">
        <w:rPr>
          <w:rFonts w:ascii="Noto Sans" w:hAnsi="Noto Sans" w:cs="Noto Sans"/>
          <w:sz w:val="15"/>
          <w:szCs w:val="15"/>
        </w:rPr>
        <w:tab/>
        <w:t>Cuenta con el Registro Federal de Contribuyentes N° (RFC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I.8</w:t>
      </w:r>
      <w:r w:rsidRPr="00167D78">
        <w:rPr>
          <w:rFonts w:ascii="Noto Sans" w:hAnsi="Noto Sans" w:cs="Noto Sans"/>
          <w:sz w:val="15"/>
          <w:szCs w:val="15"/>
        </w:rPr>
        <w:tab/>
        <w:t>Tiene establecido su domicilio en ________________________________________ mismo que señala para los fines y efectos legales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QUE SE APLIQUE REDUCCIÓN DE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I.9</w:t>
      </w:r>
      <w:r w:rsidRPr="00167D78">
        <w:rPr>
          <w:rFonts w:ascii="Noto Sans" w:hAnsi="Noto Sans" w:cs="Noto Sans"/>
          <w:sz w:val="15"/>
          <w:szCs w:val="15"/>
        </w:rPr>
        <w:tab/>
        <w:t>De la revisión al historial de cumplimiento en materia de contrataciones en el Registro Único de Contratistas, se advierte que “EL PROVEEDOR” cuenta con un grado de cumplimiento (INDICAR EL RANGO), por lo que “LA DEPENDENCIA O ENTIDAD” determina procedente efectuar la reducción del monto de la garantía por un porcentaje de 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LA PROPOSICIÓN GANADORA HAYA SIDO PRESENTADA EN FORMA CONJUNTA POR VARIAS PERSONAS, LAS DECLARACIONES SE DEBERÁN FORMULAR POR CADA UNO DE ELLOS, EN TÉRMINOS DEL ARTÍCULO 44 DEL REGLAMENTO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w:t>
      </w:r>
      <w:r w:rsidRPr="00167D78">
        <w:rPr>
          <w:rFonts w:ascii="Noto Sans" w:hAnsi="Noto Sans" w:cs="Noto Sans"/>
          <w:sz w:val="15"/>
          <w:szCs w:val="15"/>
        </w:rPr>
        <w:tab/>
        <w:t>“EL PROVEEDOR” declara que (TRATÁNDOSE DE PERSONA FÍSICA):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w:t>
      </w:r>
      <w:r w:rsidRPr="00167D78">
        <w:rPr>
          <w:rFonts w:ascii="Noto Sans" w:hAnsi="Noto Sans" w:cs="Noto Sans"/>
          <w:sz w:val="15"/>
          <w:szCs w:val="15"/>
        </w:rPr>
        <w:tab/>
        <w:t>“EL PROVEEDOR”, por conducto de su representante declara que (TRATÁNDOSE DE PERSONA MORAL):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PROPUESTAS CONJUNTAS, INCORPORAR A CADA UNO DE LOS PROVEEDORES QUE LA INTEGRAN, EN TÉRMINOS DE LO SEÑALADO EN LOS NUMERALES 2 A 3.1</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SI ES PERSONA FÍSICA INCORPORAR LAS DECLARACIONES DE LOS NUMERALES 2. Y 2.1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II.1</w:t>
      </w:r>
      <w:r w:rsidRPr="00167D78">
        <w:rPr>
          <w:rFonts w:ascii="Noto Sans" w:hAnsi="Noto Sans" w:cs="Noto Sans"/>
          <w:sz w:val="15"/>
          <w:szCs w:val="15"/>
        </w:rPr>
        <w:tab/>
        <w:t>Es una persona física, de nacionalidad _____________lo que acredita con ___________________ (EN EL CASO DE PERSONAS EXTRANJERAS DESCRIBIR EL DOCUMENTO) __________________, expedida por ___________________.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SI ES PERSONA MORAL, ATENDER A LAS DECLARACIONES DE LOS NUMERALES 2 A 2.2</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II.2</w:t>
      </w:r>
      <w:r w:rsidRPr="00167D78">
        <w:rPr>
          <w:rFonts w:ascii="Noto Sans" w:hAnsi="Noto Sans" w:cs="Noto Sans"/>
          <w:sz w:val="15"/>
          <w:szCs w:val="15"/>
        </w:rPr>
        <w:tab/>
        <w:t xml:space="preserve">Es una persona moral legalmente constituida mediante ________________ (DESCRIBIR EL INSTRUMENTO PÚBLICO QUE LE DAN ORIGEN Y EN SU CASO LAS MODIFICACIONES QUE SE HUBIERAN REALIZADO), denominada (NOMBRE O RAZÓN SOCIAL), cuyo objeto social es _____________, entre otros, (OBJETO SOCIAL), inscrita en el Registro Público de la Propiedad de ____________ con el folio ______ de fecha ______.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II.2</w:t>
      </w:r>
      <w:r w:rsidRPr="00167D78">
        <w:rPr>
          <w:rFonts w:ascii="Noto Sans" w:hAnsi="Noto Sans" w:cs="Noto Sans"/>
          <w:sz w:val="15"/>
          <w:szCs w:val="15"/>
        </w:rPr>
        <w:tab/>
        <w:t>La o el C. (NOMBRE DEL REPRESENTANTE LEGAL), en su carácter de __________________, cuenta con facultades suficientes para suscribir el presente contrato y obligar a su representada, como lo acredita con _____________________________ (INSTRUMENTO NOTARIAL DE CONSTITUCIÓN O PODER OTORGADO AL REPRESENTANTE LEGAL) ______________, mismo que bajo protesta de decir verdad manifiesta no le ha sido limitado ni revocado en forma alguna.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EN EL CASO DE PERSONAS DE NACIONALIDAD EXTRANJERA, DEBERÁN PRESENTAR LA DOCUMENTACIÓN CORRESPONDIENTE DEBIDAMENTE APOSTILLADA.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II.3</w:t>
      </w:r>
      <w:r w:rsidRPr="00167D78">
        <w:rPr>
          <w:rFonts w:ascii="Noto Sans" w:hAnsi="Noto Sans" w:cs="Noto Sans"/>
          <w:sz w:val="15"/>
          <w:szCs w:val="15"/>
        </w:rPr>
        <w:tab/>
        <w:t>Reúne las condiciones técnicas, jurídicas y económicas, y cuenta con la organización y elementos necesarios para su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II.4</w:t>
      </w:r>
      <w:r w:rsidRPr="00167D78">
        <w:rPr>
          <w:rFonts w:ascii="Noto Sans" w:hAnsi="Noto Sans" w:cs="Noto Sans"/>
          <w:sz w:val="15"/>
          <w:szCs w:val="15"/>
        </w:rPr>
        <w:tab/>
        <w:t>Cuenta con su Registro Federal de Contribuyentes (RFC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II.5</w:t>
      </w:r>
      <w:r w:rsidRPr="00167D78">
        <w:rPr>
          <w:rFonts w:ascii="Noto Sans" w:hAnsi="Noto Sans" w:cs="Noto Sans"/>
          <w:sz w:val="15"/>
          <w:szCs w:val="15"/>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II.6</w:t>
      </w:r>
      <w:r w:rsidRPr="00167D78">
        <w:rPr>
          <w:rFonts w:ascii="Noto Sans" w:hAnsi="Noto Sans" w:cs="Noto Sans"/>
          <w:sz w:val="15"/>
          <w:szCs w:val="15"/>
        </w:rPr>
        <w:tab/>
        <w:t>Tiene establecido su domicilio en ________________________________________ mismo que señala para los fines y efectos legales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III.</w:t>
      </w:r>
      <w:r w:rsidRPr="00167D78">
        <w:rPr>
          <w:rFonts w:ascii="Noto Sans" w:hAnsi="Noto Sans" w:cs="Noto Sans"/>
          <w:sz w:val="15"/>
          <w:szCs w:val="15"/>
        </w:rPr>
        <w:tab/>
        <w:t>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III.1</w:t>
      </w:r>
      <w:r w:rsidRPr="00167D78">
        <w:rPr>
          <w:rFonts w:ascii="Noto Sans" w:hAnsi="Noto Sans" w:cs="Noto Sans"/>
          <w:sz w:val="15"/>
          <w:szCs w:val="15"/>
        </w:rPr>
        <w:tab/>
        <w:t>Que es su voluntad celebrar el presente contrato y sujetarse a sus términos y condiciones, por lo que de común acuerdo se obligan de conformidad con las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CLÁUSULAS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PRIMERA. OBJETO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acepta y se obliga a proporcionar a “LA DEPENDENCIA O ENTIDAD” la prestación del servicio de (DESCRIPCIÓN), en los términos y condiciones establecidos en la convocatoria (TRATÁNDOSE DE LICITACIONES PÚBLICAS O INVITACIÓN A CUANDO MENOS TRES PERSONAS), este contrato y sus anexos (NUMERAR Y DESCRIBIR LOS ANEXOS) que forman parte integrante del mismo.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SEGUNDA. MONTO DEL CONTRATO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TRATÁNDOSE DE CONTRATO CERRADO Y ANUAL, MOSTRAR EL SIGUIENTE PÁRRAFO: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pagará a “EL PROVEEDOR” como contraprestación por los servicios objeto de este contrato, la cantidad de $ (MONTO TOTAL DEL CONTRATO SIN IMPUESTOS) más impuestos que asciende a $ (IMPUESTOS), que hace un total de (MONTO TOTAL CON IMPUESTOS).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SER CERRADO Y PLURIANUAL, MOSTRAR LA TABLA Y LOS DOS PÁRRAFOS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el monto total de los servicios es por la cantidad de $ (MONTO TOTAL DEL CONTRATO SIN IMPUESTOS) más impuestos que asciende a $ (IMPUESTOS), lo que hace un total de (MONTO TOTAL CON IMPUESTOS) importe que se cubrirá en cada uno de los ejercicios fiscales, de acuerdo a lo siguiente:</w:t>
      </w:r>
    </w:p>
    <w:p w:rsidR="00764FE6" w:rsidRPr="00167D78" w:rsidRDefault="00764FE6" w:rsidP="00764FE6">
      <w:pPr>
        <w:jc w:val="both"/>
        <w:rPr>
          <w:rFonts w:ascii="Noto Sans" w:hAnsi="Noto Sans" w:cs="Noto Sans"/>
          <w:sz w:val="15"/>
          <w:szCs w:val="15"/>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3260"/>
      </w:tblGrid>
      <w:tr w:rsidR="00764FE6" w:rsidRPr="00167D78" w:rsidTr="00A56CE1">
        <w:trPr>
          <w:jc w:val="center"/>
        </w:trPr>
        <w:tc>
          <w:tcPr>
            <w:tcW w:w="2972"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Ejercicio Fiscal</w:t>
            </w:r>
          </w:p>
        </w:tc>
        <w:tc>
          <w:tcPr>
            <w:tcW w:w="3119"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sin impuestos</w:t>
            </w:r>
          </w:p>
        </w:tc>
        <w:tc>
          <w:tcPr>
            <w:tcW w:w="326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con impuestos</w:t>
            </w:r>
          </w:p>
        </w:tc>
      </w:tr>
      <w:tr w:rsidR="00764FE6" w:rsidRPr="00167D78" w:rsidTr="00A56CE1">
        <w:trPr>
          <w:jc w:val="center"/>
        </w:trPr>
        <w:tc>
          <w:tcPr>
            <w:tcW w:w="297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(INCORPORAR EJERCICIO FISCAL)</w:t>
            </w:r>
          </w:p>
        </w:tc>
        <w:tc>
          <w:tcPr>
            <w:tcW w:w="3119"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SIN IMPUESTOS DEL EJERCICIO)</w:t>
            </w:r>
          </w:p>
        </w:tc>
        <w:tc>
          <w:tcPr>
            <w:tcW w:w="326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CON IMPUESTOS DEL EJERCICIO) </w:t>
            </w:r>
          </w:p>
        </w:tc>
      </w:tr>
      <w:tr w:rsidR="00764FE6" w:rsidRPr="00167D78" w:rsidTr="00A56CE1">
        <w:trPr>
          <w:jc w:val="center"/>
        </w:trPr>
        <w:tc>
          <w:tcPr>
            <w:tcW w:w="297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Se agregarán tantos se hayan programado</w:t>
            </w:r>
          </w:p>
        </w:tc>
        <w:tc>
          <w:tcPr>
            <w:tcW w:w="3119"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p>
        </w:tc>
        <w:tc>
          <w:tcPr>
            <w:tcW w:w="3260" w:type="dxa"/>
            <w:shd w:val="clear" w:color="auto" w:fill="auto"/>
          </w:tcPr>
          <w:p w:rsidR="00764FE6" w:rsidRPr="00167D78" w:rsidRDefault="00764FE6" w:rsidP="00A56CE1">
            <w:pPr>
              <w:jc w:val="both"/>
              <w:rPr>
                <w:rFonts w:ascii="Noto Sans" w:hAnsi="Noto Sans" w:cs="Noto Sans"/>
                <w:sz w:val="15"/>
                <w:szCs w:val="15"/>
              </w:rPr>
            </w:pPr>
          </w:p>
        </w:tc>
      </w:tr>
      <w:tr w:rsidR="00764FE6" w:rsidRPr="00167D78" w:rsidTr="00A56CE1">
        <w:trPr>
          <w:jc w:val="center"/>
        </w:trPr>
        <w:tc>
          <w:tcPr>
            <w:tcW w:w="2972" w:type="dxa"/>
            <w:tcBorders>
              <w:top w:val="single" w:sz="4" w:space="0" w:color="auto"/>
              <w:left w:val="nil"/>
              <w:bottom w:val="nil"/>
              <w:righ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TOTAL:</w:t>
            </w:r>
          </w:p>
        </w:tc>
        <w:tc>
          <w:tcPr>
            <w:tcW w:w="3119" w:type="dxa"/>
            <w:tcBorders>
              <w:lef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TOTAL SIN IMPUESTOS)</w:t>
            </w:r>
          </w:p>
        </w:tc>
        <w:tc>
          <w:tcPr>
            <w:tcW w:w="326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TOTAL con impuestos)</w:t>
            </w: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LOS MONTOS Y PRECIOS SE PODRÁN INDICAR EN MONEDA EXTRANJERA, CUANDO ASÍ SE HAYA DETERMINADO EN LA CONVOCATORIA, INVITACIÓN, O SOLICITUD DE COTIZACIÓN, DE CONFORMIDAD CON EL ARTÍCULO 45, FRACCIÓN XIII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El(los) precio(s) unitario(s) del presente contrato, expresado(s) en moneda nacional es(son):</w:t>
      </w: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610"/>
        <w:gridCol w:w="1132"/>
        <w:gridCol w:w="1306"/>
        <w:gridCol w:w="1178"/>
        <w:gridCol w:w="1495"/>
        <w:gridCol w:w="1183"/>
      </w:tblGrid>
      <w:tr w:rsidR="00764FE6" w:rsidRPr="00167D78" w:rsidTr="00A56CE1">
        <w:trPr>
          <w:jc w:val="center"/>
        </w:trPr>
        <w:tc>
          <w:tcPr>
            <w:tcW w:w="1490"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Partida</w:t>
            </w:r>
          </w:p>
        </w:tc>
        <w:tc>
          <w:tcPr>
            <w:tcW w:w="1610"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Descripción *</w:t>
            </w:r>
          </w:p>
        </w:tc>
        <w:tc>
          <w:tcPr>
            <w:tcW w:w="1132"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Unidad*</w:t>
            </w:r>
          </w:p>
        </w:tc>
        <w:tc>
          <w:tcPr>
            <w:tcW w:w="1306"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Cantidad *</w:t>
            </w:r>
          </w:p>
        </w:tc>
        <w:tc>
          <w:tcPr>
            <w:tcW w:w="1178"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unitario *</w:t>
            </w:r>
          </w:p>
        </w:tc>
        <w:tc>
          <w:tcPr>
            <w:tcW w:w="1495"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antes de imp. *</w:t>
            </w:r>
          </w:p>
        </w:tc>
        <w:tc>
          <w:tcPr>
            <w:tcW w:w="118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después de imp. *</w:t>
            </w:r>
          </w:p>
        </w:tc>
      </w:tr>
      <w:tr w:rsidR="00764FE6" w:rsidRPr="00167D78" w:rsidTr="00A56CE1">
        <w:trPr>
          <w:jc w:val="center"/>
        </w:trPr>
        <w:tc>
          <w:tcPr>
            <w:tcW w:w="1490" w:type="dxa"/>
            <w:shd w:val="clear" w:color="auto" w:fill="auto"/>
          </w:tcPr>
          <w:p w:rsidR="00764FE6" w:rsidRPr="00167D78" w:rsidRDefault="00764FE6" w:rsidP="00A56CE1">
            <w:pPr>
              <w:jc w:val="both"/>
              <w:rPr>
                <w:rFonts w:ascii="Noto Sans" w:hAnsi="Noto Sans" w:cs="Noto Sans"/>
                <w:sz w:val="15"/>
                <w:szCs w:val="15"/>
              </w:rPr>
            </w:pPr>
          </w:p>
        </w:tc>
        <w:tc>
          <w:tcPr>
            <w:tcW w:w="1610" w:type="dxa"/>
            <w:shd w:val="clear" w:color="auto" w:fill="auto"/>
          </w:tcPr>
          <w:p w:rsidR="00764FE6" w:rsidRPr="00167D78" w:rsidRDefault="00764FE6" w:rsidP="00A56CE1">
            <w:pPr>
              <w:jc w:val="both"/>
              <w:rPr>
                <w:rFonts w:ascii="Noto Sans" w:hAnsi="Noto Sans" w:cs="Noto Sans"/>
                <w:sz w:val="15"/>
                <w:szCs w:val="15"/>
              </w:rPr>
            </w:pPr>
          </w:p>
        </w:tc>
        <w:tc>
          <w:tcPr>
            <w:tcW w:w="1132" w:type="dxa"/>
            <w:shd w:val="clear" w:color="auto" w:fill="auto"/>
          </w:tcPr>
          <w:p w:rsidR="00764FE6" w:rsidRPr="00167D78" w:rsidRDefault="00764FE6" w:rsidP="00A56CE1">
            <w:pPr>
              <w:jc w:val="both"/>
              <w:rPr>
                <w:rFonts w:ascii="Noto Sans" w:hAnsi="Noto Sans" w:cs="Noto Sans"/>
                <w:sz w:val="15"/>
                <w:szCs w:val="15"/>
              </w:rPr>
            </w:pPr>
          </w:p>
        </w:tc>
        <w:tc>
          <w:tcPr>
            <w:tcW w:w="1306" w:type="dxa"/>
            <w:shd w:val="clear" w:color="auto" w:fill="auto"/>
          </w:tcPr>
          <w:p w:rsidR="00764FE6" w:rsidRPr="00167D78" w:rsidRDefault="00764FE6" w:rsidP="00A56CE1">
            <w:pPr>
              <w:jc w:val="both"/>
              <w:rPr>
                <w:rFonts w:ascii="Noto Sans" w:hAnsi="Noto Sans" w:cs="Noto Sans"/>
                <w:sz w:val="15"/>
                <w:szCs w:val="15"/>
              </w:rPr>
            </w:pPr>
          </w:p>
        </w:tc>
        <w:tc>
          <w:tcPr>
            <w:tcW w:w="1178" w:type="dxa"/>
            <w:shd w:val="clear" w:color="auto" w:fill="auto"/>
          </w:tcPr>
          <w:p w:rsidR="00764FE6" w:rsidRPr="00167D78" w:rsidRDefault="00764FE6" w:rsidP="00A56CE1">
            <w:pPr>
              <w:jc w:val="both"/>
              <w:rPr>
                <w:rFonts w:ascii="Noto Sans" w:hAnsi="Noto Sans" w:cs="Noto Sans"/>
                <w:sz w:val="15"/>
                <w:szCs w:val="15"/>
              </w:rPr>
            </w:pPr>
          </w:p>
        </w:tc>
        <w:tc>
          <w:tcPr>
            <w:tcW w:w="1495" w:type="dxa"/>
            <w:shd w:val="clear" w:color="auto" w:fill="auto"/>
          </w:tcPr>
          <w:p w:rsidR="00764FE6" w:rsidRPr="00167D78" w:rsidRDefault="00764FE6" w:rsidP="00A56CE1">
            <w:pPr>
              <w:jc w:val="both"/>
              <w:rPr>
                <w:rFonts w:ascii="Noto Sans" w:hAnsi="Noto Sans" w:cs="Noto Sans"/>
                <w:sz w:val="15"/>
                <w:szCs w:val="15"/>
              </w:rPr>
            </w:pPr>
          </w:p>
        </w:tc>
        <w:tc>
          <w:tcPr>
            <w:tcW w:w="1183" w:type="dxa"/>
            <w:shd w:val="clear" w:color="auto" w:fill="auto"/>
          </w:tcPr>
          <w:p w:rsidR="00764FE6" w:rsidRPr="00167D78" w:rsidRDefault="00764FE6" w:rsidP="00A56CE1">
            <w:pPr>
              <w:jc w:val="both"/>
              <w:rPr>
                <w:rFonts w:ascii="Noto Sans" w:hAnsi="Noto Sans" w:cs="Noto Sans"/>
                <w:sz w:val="15"/>
                <w:szCs w:val="15"/>
              </w:rPr>
            </w:pP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INDICAR EL ANEXO CORRESPONDIENTE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precio unitario es considerado fijo y en moneda nacional (TIPO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INSTRUCCIÓN: EN CASO DE QUE SE HAYA PREVISTO VARIACIÓN DE PRECIOS, Y SE CUENTE CON UNA FÓRMULA O MECANISMO DE AJUSTE SE CONSIDERARÁ LA SIGUIENTE REDACCIÓN: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El precio unitario será considerado en moneda nacional, y podrá ser modificado conforme a la siguiente: (ESTABLECER LA FÓRMULA O MECANISMO DE AJUSTE PUBLICADA EN LA CONVOCATORIA, INVITACIÓN O SOLICITUD DE COTIZACIÓN).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EN CASO DE SER ABIERTO Y ANUAL INCORPORAR EL SIGUIENTE PÁRRAFO: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pagará a “EL PROVEEDOR” como contraprestación por los servicios objeto de este contrato, la cantidad mínima de (MONTO MÍNIMO TOTAL DEL CONTRATO) más impuestos por $_____________ (INDICAR LA CANTIDAD EN LETRA) y un monto máximo de (MONTO MÁXIMO TOTAL DEL CONTRATO), más impuestos que asciende a $_______ (INDICAR LA CANTIDAD EN LETRA).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SER PLURIANUAL ABIERTO, MOSTRAR LA TABLA Y LOS TRES PÁRRAFOS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el monto mínimo del arrendamiento objeto del presente contrato para los ejercicios fiscales de (CONCATENAR EJERCICIOS FISCALES QUE INVOLUCRAN LA PLURIANUALIDAD) es por la cantidad de (MONTO MÍNIMO TOTAL) más impuestos que asciende a $_____________ (INDICAR LA CANTIDAD EN LETRA).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Asimismo, que el monto máximo de los servicios para los ejercicios fiscales de (INCORPORAR EJERCICIO) es por la cantidad de (MONTO MÁXIMO TOTAL DEL CONTRATO), más impuestos que asciende a $_______ (Indicar la cantidad en letra).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Importe mínimos y máximos a pagar en cada ejercicio fiscal de acuerdo a lo siguiente:</w:t>
      </w: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764FE6" w:rsidRPr="00167D78" w:rsidTr="00A56CE1">
        <w:trPr>
          <w:trHeight w:val="249"/>
          <w:jc w:val="center"/>
        </w:trPr>
        <w:tc>
          <w:tcPr>
            <w:tcW w:w="3112"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Ejercicio Fiscal</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mínimo</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máximo</w:t>
            </w:r>
          </w:p>
        </w:tc>
      </w:tr>
      <w:tr w:rsidR="00764FE6" w:rsidRPr="00167D78" w:rsidTr="00A56CE1">
        <w:trPr>
          <w:trHeight w:val="1158"/>
          <w:jc w:val="center"/>
        </w:trPr>
        <w:tc>
          <w:tcPr>
            <w:tcW w:w="311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(INCORPORAR EJERCICIO FISCAL)</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MÍNIMO ANUAL sin impuestos)</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MÁXIMO ANUAL sin impuestos)</w:t>
            </w:r>
          </w:p>
        </w:tc>
      </w:tr>
      <w:tr w:rsidR="00764FE6" w:rsidRPr="00167D78" w:rsidTr="00A56CE1">
        <w:trPr>
          <w:trHeight w:val="738"/>
          <w:jc w:val="center"/>
        </w:trPr>
        <w:tc>
          <w:tcPr>
            <w:tcW w:w="311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Se agregarán tantos se hayan programado</w:t>
            </w:r>
          </w:p>
        </w:tc>
        <w:tc>
          <w:tcPr>
            <w:tcW w:w="3113"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p>
        </w:tc>
        <w:tc>
          <w:tcPr>
            <w:tcW w:w="3113" w:type="dxa"/>
            <w:shd w:val="clear" w:color="auto" w:fill="auto"/>
          </w:tcPr>
          <w:p w:rsidR="00764FE6" w:rsidRPr="00167D78" w:rsidRDefault="00764FE6" w:rsidP="00A56CE1">
            <w:pPr>
              <w:jc w:val="both"/>
              <w:rPr>
                <w:rFonts w:ascii="Noto Sans" w:hAnsi="Noto Sans" w:cs="Noto Sans"/>
                <w:sz w:val="15"/>
                <w:szCs w:val="15"/>
              </w:rPr>
            </w:pPr>
          </w:p>
        </w:tc>
      </w:tr>
      <w:tr w:rsidR="00764FE6" w:rsidRPr="00167D78" w:rsidTr="00A56CE1">
        <w:trPr>
          <w:trHeight w:val="249"/>
          <w:jc w:val="center"/>
        </w:trPr>
        <w:tc>
          <w:tcPr>
            <w:tcW w:w="3112" w:type="dxa"/>
            <w:tcBorders>
              <w:top w:val="single" w:sz="4" w:space="0" w:color="auto"/>
              <w:left w:val="nil"/>
              <w:bottom w:val="nil"/>
              <w:righ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TOTAL SIN IMPUESTOS:</w:t>
            </w:r>
          </w:p>
        </w:tc>
        <w:tc>
          <w:tcPr>
            <w:tcW w:w="3113" w:type="dxa"/>
            <w:tcBorders>
              <w:lef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MÍNIMO TOTAL)</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MÁXIMO TOTAL DEL CONTRATO)</w:t>
            </w: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Las partes convienen expresamente que las obligaciones de este contrato, cuyo cumplimiento se encuentra previsto realizar durante los ejercicios fiscales de </w:t>
      </w:r>
      <w:r w:rsidRPr="00167D78">
        <w:rPr>
          <w:rFonts w:ascii="Noto Sans" w:hAnsi="Noto Sans" w:cs="Noto Sans"/>
          <w:sz w:val="15"/>
          <w:szCs w:val="15"/>
        </w:rPr>
        <w:t xml:space="preserve">(CONCATENAR EJERCICIOS  FISCALES QUE INVOLUCRAN LA PLURIANUALIDAD) </w:t>
      </w:r>
      <w:r w:rsidRPr="00167D78">
        <w:rPr>
          <w:rFonts w:ascii="Noto Sans" w:hAnsi="Noto Sans" w:cs="Noto Sans"/>
          <w:sz w:val="15"/>
          <w:szCs w:val="15"/>
          <w:highlight w:val="yellow"/>
        </w:rPr>
        <w:t>quedarán sujetas para fines de su ejecución y pago a la disponibilidad presupuestaria, con que cuente</w:t>
      </w:r>
      <w:r w:rsidRPr="00167D78">
        <w:rPr>
          <w:rFonts w:ascii="Noto Sans" w:hAnsi="Noto Sans" w:cs="Noto Sans"/>
          <w:sz w:val="15"/>
          <w:szCs w:val="15"/>
        </w:rPr>
        <w:t xml:space="preserv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LOS MONTOS Y PRECIOS SE PODRÁN INDICAR EN MONEDA EXTRANJERA, CUANDO ASÍ SE HAYA DETERMINADO EN LA CONVOCATORIA, INVITACIÓN, O SOLICITUD DE COTIZACIÓN, DE CONFORMIDAD CON EL ARTÍCULO 45, FRACCIÓN XIII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INDICAR EL(LOS) PRECIO(S) UNITARIO(S):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El(los) precio(s) unitario(s) del presente contrato, expresado(s) en moneda nacional es (son):</w:t>
      </w:r>
    </w:p>
    <w:p w:rsidR="00764FE6" w:rsidRPr="00167D78" w:rsidRDefault="00764FE6" w:rsidP="00764FE6">
      <w:pPr>
        <w:jc w:val="both"/>
        <w:rPr>
          <w:rFonts w:ascii="Noto Sans" w:hAnsi="Noto Sans" w:cs="Noto Sans"/>
          <w:sz w:val="15"/>
          <w:szCs w:val="15"/>
        </w:rPr>
      </w:pP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657"/>
        <w:gridCol w:w="1132"/>
        <w:gridCol w:w="1195"/>
        <w:gridCol w:w="1183"/>
        <w:gridCol w:w="1195"/>
        <w:gridCol w:w="1158"/>
        <w:gridCol w:w="1208"/>
      </w:tblGrid>
      <w:tr w:rsidR="00764FE6" w:rsidRPr="00167D78" w:rsidTr="00A56CE1">
        <w:trPr>
          <w:trHeight w:val="1041"/>
          <w:jc w:val="center"/>
        </w:trPr>
        <w:tc>
          <w:tcPr>
            <w:tcW w:w="506"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lastRenderedPageBreak/>
              <w:t>Partida</w:t>
            </w:r>
          </w:p>
        </w:tc>
        <w:tc>
          <w:tcPr>
            <w:tcW w:w="853"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Descripción *</w:t>
            </w:r>
          </w:p>
        </w:tc>
        <w:tc>
          <w:tcPr>
            <w:tcW w:w="583"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Unidad *</w:t>
            </w:r>
          </w:p>
        </w:tc>
        <w:tc>
          <w:tcPr>
            <w:tcW w:w="615"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unitario *</w:t>
            </w:r>
          </w:p>
        </w:tc>
        <w:tc>
          <w:tcPr>
            <w:tcW w:w="609"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Cantidad Mínima *</w:t>
            </w:r>
          </w:p>
        </w:tc>
        <w:tc>
          <w:tcPr>
            <w:tcW w:w="615"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Cantidad Máxima *</w:t>
            </w:r>
          </w:p>
        </w:tc>
        <w:tc>
          <w:tcPr>
            <w:tcW w:w="596"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Mínimo *</w:t>
            </w:r>
          </w:p>
        </w:tc>
        <w:tc>
          <w:tcPr>
            <w:tcW w:w="622"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Máximo *</w:t>
            </w:r>
          </w:p>
        </w:tc>
      </w:tr>
      <w:tr w:rsidR="00764FE6" w:rsidRPr="00167D78" w:rsidTr="00A56CE1">
        <w:trPr>
          <w:trHeight w:val="248"/>
          <w:jc w:val="center"/>
        </w:trPr>
        <w:tc>
          <w:tcPr>
            <w:tcW w:w="506" w:type="pct"/>
            <w:shd w:val="clear" w:color="auto" w:fill="auto"/>
          </w:tcPr>
          <w:p w:rsidR="00764FE6" w:rsidRPr="00167D78" w:rsidRDefault="00764FE6" w:rsidP="00A56CE1">
            <w:pPr>
              <w:jc w:val="both"/>
              <w:rPr>
                <w:rFonts w:ascii="Noto Sans" w:hAnsi="Noto Sans" w:cs="Noto Sans"/>
                <w:sz w:val="15"/>
                <w:szCs w:val="15"/>
              </w:rPr>
            </w:pPr>
          </w:p>
        </w:tc>
        <w:tc>
          <w:tcPr>
            <w:tcW w:w="853" w:type="pct"/>
            <w:shd w:val="clear" w:color="auto" w:fill="auto"/>
          </w:tcPr>
          <w:p w:rsidR="00764FE6" w:rsidRPr="00167D78" w:rsidRDefault="00764FE6" w:rsidP="00A56CE1">
            <w:pPr>
              <w:jc w:val="both"/>
              <w:rPr>
                <w:rFonts w:ascii="Noto Sans" w:hAnsi="Noto Sans" w:cs="Noto Sans"/>
                <w:sz w:val="15"/>
                <w:szCs w:val="15"/>
              </w:rPr>
            </w:pPr>
          </w:p>
        </w:tc>
        <w:tc>
          <w:tcPr>
            <w:tcW w:w="583" w:type="pct"/>
            <w:shd w:val="clear" w:color="auto" w:fill="auto"/>
          </w:tcPr>
          <w:p w:rsidR="00764FE6" w:rsidRPr="00167D78" w:rsidRDefault="00764FE6" w:rsidP="00A56CE1">
            <w:pPr>
              <w:jc w:val="both"/>
              <w:rPr>
                <w:rFonts w:ascii="Noto Sans" w:hAnsi="Noto Sans" w:cs="Noto Sans"/>
                <w:sz w:val="15"/>
                <w:szCs w:val="15"/>
              </w:rPr>
            </w:pPr>
          </w:p>
        </w:tc>
        <w:tc>
          <w:tcPr>
            <w:tcW w:w="615" w:type="pct"/>
            <w:shd w:val="clear" w:color="auto" w:fill="auto"/>
          </w:tcPr>
          <w:p w:rsidR="00764FE6" w:rsidRPr="00167D78" w:rsidRDefault="00764FE6" w:rsidP="00A56CE1">
            <w:pPr>
              <w:jc w:val="both"/>
              <w:rPr>
                <w:rFonts w:ascii="Noto Sans" w:hAnsi="Noto Sans" w:cs="Noto Sans"/>
                <w:sz w:val="15"/>
                <w:szCs w:val="15"/>
              </w:rPr>
            </w:pPr>
          </w:p>
        </w:tc>
        <w:tc>
          <w:tcPr>
            <w:tcW w:w="609" w:type="pct"/>
            <w:shd w:val="clear" w:color="auto" w:fill="auto"/>
          </w:tcPr>
          <w:p w:rsidR="00764FE6" w:rsidRPr="00167D78" w:rsidRDefault="00764FE6" w:rsidP="00A56CE1">
            <w:pPr>
              <w:jc w:val="both"/>
              <w:rPr>
                <w:rFonts w:ascii="Noto Sans" w:hAnsi="Noto Sans" w:cs="Noto Sans"/>
                <w:sz w:val="15"/>
                <w:szCs w:val="15"/>
              </w:rPr>
            </w:pPr>
          </w:p>
        </w:tc>
        <w:tc>
          <w:tcPr>
            <w:tcW w:w="615" w:type="pct"/>
            <w:shd w:val="clear" w:color="auto" w:fill="auto"/>
          </w:tcPr>
          <w:p w:rsidR="00764FE6" w:rsidRPr="00167D78" w:rsidRDefault="00764FE6" w:rsidP="00A56CE1">
            <w:pPr>
              <w:jc w:val="both"/>
              <w:rPr>
                <w:rFonts w:ascii="Noto Sans" w:hAnsi="Noto Sans" w:cs="Noto Sans"/>
                <w:sz w:val="15"/>
                <w:szCs w:val="15"/>
              </w:rPr>
            </w:pPr>
          </w:p>
        </w:tc>
        <w:tc>
          <w:tcPr>
            <w:tcW w:w="596" w:type="pct"/>
            <w:shd w:val="clear" w:color="auto" w:fill="auto"/>
          </w:tcPr>
          <w:p w:rsidR="00764FE6" w:rsidRPr="00167D78" w:rsidRDefault="00764FE6" w:rsidP="00A56CE1">
            <w:pPr>
              <w:jc w:val="both"/>
              <w:rPr>
                <w:rFonts w:ascii="Noto Sans" w:hAnsi="Noto Sans" w:cs="Noto Sans"/>
                <w:sz w:val="15"/>
                <w:szCs w:val="15"/>
              </w:rPr>
            </w:pPr>
          </w:p>
        </w:tc>
        <w:tc>
          <w:tcPr>
            <w:tcW w:w="622" w:type="pct"/>
            <w:shd w:val="clear" w:color="auto" w:fill="auto"/>
          </w:tcPr>
          <w:p w:rsidR="00764FE6" w:rsidRPr="00167D78" w:rsidRDefault="00764FE6" w:rsidP="00A56CE1">
            <w:pPr>
              <w:jc w:val="both"/>
              <w:rPr>
                <w:rFonts w:ascii="Noto Sans" w:hAnsi="Noto Sans" w:cs="Noto Sans"/>
                <w:sz w:val="15"/>
                <w:szCs w:val="15"/>
              </w:rPr>
            </w:pP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INDICAR EL ANEXO CORRESPONDIENTE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precio unitario es considerado fijo y en moneda nacional (TIPO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QUE SE HAYA PREVISTO VARIACIÓN DE PRECIOS, Y SE CUENTE CON UNA FÓRMULA O MECANISMO DE AJUSTE SE CONSIDERARÁ LA SIGUIENTE REDACCIÓN Y SE ELIMINARÁ EL PÁRRAFO ANTERIOR: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precio unitario será considerado en moneda nacional, y podrá ser modificado conforme a la siguiente: (ESTABLECER LA FÓRMULA O MECANISMO DE AJUSTE PUBLICADA EN LA CONVOCATORIA, INVITACIÓN O SOLICITUD DE COTIZACIÓN).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EL CASO DE QUE LA PRESTACIÓN DEL SERVICIO REQUIERA DEL USO INTENSIVO DE MANO DE OBRA QUE IMPLIQUE UN COSTO SUPERIOR AL TREINTA POR CIENTO DEL MONTO TOTAL DEL CONTRATO, SE DEBERA INCLUIR ALGUNO DE LOS SIGUIENTES PÁRRAFOS: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O BIEN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TERCERA.</w:t>
      </w:r>
      <w:r w:rsidRPr="00167D78">
        <w:rPr>
          <w:rFonts w:ascii="Noto Sans" w:hAnsi="Noto Sans" w:cs="Noto Sans"/>
          <w:sz w:val="15"/>
          <w:szCs w:val="15"/>
        </w:rPr>
        <w:t xml:space="preserve"> </w:t>
      </w:r>
      <w:r w:rsidRPr="00167D78">
        <w:rPr>
          <w:rFonts w:ascii="Noto Sans" w:hAnsi="Noto Sans" w:cs="Noto Sans"/>
          <w:sz w:val="15"/>
          <w:szCs w:val="15"/>
          <w:highlight w:val="yellow"/>
        </w:rPr>
        <w:t>ANTICIPO.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SÓLO EN CASO DE QUE NO SE OTORGUE ANTICIPO, MOSTRAR EL SIGUIENTE TEXTO):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Para el presente contrato “LA DEPENDENCIA O ENTIDAD” no otorgará anticipo a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SÓLO EN CASO DE QUE SE OTORGUE ANTICIPO, MOSTRAR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Se otorgarán a “EL PROVEEDOR”, un anticipo del _______________ por ciento sobre el monto total del contrato equivalente a _____________.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CUARTA.</w:t>
      </w:r>
      <w:r w:rsidRPr="00167D78">
        <w:rPr>
          <w:rFonts w:ascii="Noto Sans" w:hAnsi="Noto Sans" w:cs="Noto Sans"/>
          <w:sz w:val="15"/>
          <w:szCs w:val="15"/>
        </w:rPr>
        <w:t xml:space="preserve"> </w:t>
      </w:r>
      <w:r w:rsidRPr="00167D78">
        <w:rPr>
          <w:rFonts w:ascii="Noto Sans" w:hAnsi="Noto Sans" w:cs="Noto Sans"/>
          <w:sz w:val="15"/>
          <w:szCs w:val="15"/>
          <w:highlight w:val="yellow"/>
        </w:rPr>
        <w:t>FORMA Y LUGAR DE PAGO.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"ANEXO _______" que forma parte integrante de este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pago se realizará en un plazo máximo de 20 (veinte) días naturales siguientes, contados a partir de la fecha en que sea entregado y aceptado el Comprobante Fiscal Digital por Internet (CFDI) o factura electrónica a “LA DEPENDENCIA O ENTIDAD”, con la aprobación (firma) del Administrador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TRATÁNDOSE DE PROVEEDORES EXTRANJEROS, PRESENTAR LA FACTURA QUE SE EMITA CONFORME A LAS REGLAS DEL PAÍS DE ORIGEN.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green"/>
        </w:rPr>
      </w:pPr>
      <w:r w:rsidRPr="00167D78">
        <w:rPr>
          <w:rFonts w:ascii="Noto Sans" w:hAnsi="Noto Sans" w:cs="Noto Sans"/>
          <w:sz w:val="15"/>
          <w:szCs w:val="15"/>
          <w:highlight w:val="yellow"/>
        </w:rPr>
        <w:t xml:space="preserve">De conformidad con el artículo 90, del Reglamento de la “LAASSP”, en caso de que el CFDI o factura electrónica entregado presente errores, el Administrador del presente contrato o a quien éste designe por escrito, dentro de los 3 (tres) días hábiles siguientes de su recepción, indicará a </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las deficiencias que deberá corregir; por lo que, el procedimiento de pago reiniciará en el momento en que </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presente el CFDI y/o documentos soporte corregidos y sean aceptados.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El tiempo que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utilice para la corrección del CFDI y/o documentación soporte entregada, no se computará para efectos de pago, de acuerdo con lo establecido en el artículo 51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CFDI o factura electrónica deberá ser presentada (SEÑALAR LA FORMA Y EL MEDIO POR EL CUAL SE PRESENTARÁ)</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El CFDI o factura electrónica se deberá presentar desglosando </w:t>
      </w:r>
      <w:r w:rsidRPr="00167D78">
        <w:rPr>
          <w:rFonts w:ascii="Noto Sans" w:hAnsi="Noto Sans" w:cs="Noto Sans"/>
          <w:sz w:val="15"/>
          <w:szCs w:val="15"/>
        </w:rPr>
        <w:t xml:space="preserve">el impuesto </w:t>
      </w:r>
      <w:r w:rsidRPr="00167D78">
        <w:rPr>
          <w:rFonts w:ascii="Noto Sans" w:hAnsi="Noto Sans" w:cs="Noto Sans"/>
          <w:sz w:val="15"/>
          <w:szCs w:val="15"/>
          <w:highlight w:val="yellow"/>
        </w:rPr>
        <w:t>cuando aplique.</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Para efectos de trámite de pago, “EL PROVEEDOR” deberá ser titular de una cuenta bancaria, en la que se efectuará la transferencia electrónica de pago, respecto de la cual deberá proporcionar toda la información y documentación que le sea requerida por “LA DEPENDENCIA O ENTIDAD”, para efectos del pago.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w:t>
      </w:r>
      <w:r w:rsidRPr="00167D78">
        <w:rPr>
          <w:rFonts w:ascii="Noto Sans" w:hAnsi="Noto Sans" w:cs="Noto Sans"/>
          <w:sz w:val="15"/>
          <w:szCs w:val="15"/>
          <w:highlight w:val="yellow"/>
        </w:rPr>
        <w:t xml:space="preserve">deberá presentar la información y </w:t>
      </w:r>
      <w:r w:rsidRPr="00167D78">
        <w:rPr>
          <w:rFonts w:ascii="Noto Sans" w:hAnsi="Noto Sans" w:cs="Noto Sans"/>
          <w:sz w:val="15"/>
          <w:szCs w:val="15"/>
        </w:rPr>
        <w:t xml:space="preserve">documentación “LA DEPENDENCIA O ENTIDAD” </w:t>
      </w:r>
      <w:r w:rsidRPr="00167D78">
        <w:rPr>
          <w:rFonts w:ascii="Noto Sans" w:hAnsi="Noto Sans" w:cs="Noto Sans"/>
          <w:sz w:val="15"/>
          <w:szCs w:val="15"/>
          <w:highlight w:val="yellow"/>
        </w:rPr>
        <w:t>le solicite para el trámite de pago,</w:t>
      </w:r>
      <w:r w:rsidRPr="00167D78">
        <w:rPr>
          <w:rFonts w:ascii="Noto Sans" w:hAnsi="Noto Sans" w:cs="Noto Sans"/>
          <w:sz w:val="15"/>
          <w:szCs w:val="15"/>
        </w:rPr>
        <w:t xml:space="preserve"> atendiendo a las disposiciones legales e internas de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pago de la prestación de los servicios recibidos, quedará condicionado al pago que “EL PROVEEDOR” deba efectuar por concepto de penas convencionales y, en su caso, deductivas.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PAGO EN MONEDA EXTRANJERA, INDICAR LA FUENTE OFICIAL QUE SE TOMARÁ PARA LLEVAR A CABO LA CONVERSIÓN Y LA TASA DE CAMBIO O LA FECHA A CONSIDERAR PARA HACERLO: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fuente oficial para la conversión de la moneda extranjera será el Banco de México y la fecha a considerar será ___________________.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Para el caso que se presenten pagos en exceso, se estará a lo dispuesto por el artículo 51, párrafo tercero, de la “LAASSP”.</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QUINTA. LUGAR, PLAZOS Y CONDICIONES DE LA PRESTACIÓN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prestación de los servicios, se realizará conforme a los plazos, condiciones y entregables establecidos por “LA DEPENDENCIA O ENTIDAD” en el (ESTABLECER EL DOCUMENTO O ANEXO DONDE SE ENCUENTRAN DICHOS PLAZOS, CONDICIONES Y ENTREGABLES O EN SU DEFECTO REDACTARLOS, LOS CUALES FORMAN PARTE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Los servicios serán prestados en los domicilios señalados en el (ESTABLECER EL DOCUMENTO O ANEXO DONDE SE ENCUENTRAN LOS DOMICILIOS, O EN SU DEFECTO REDACTARLOS)</w:t>
      </w:r>
      <w:r w:rsidRPr="00167D78" w:rsidDel="00437DBD">
        <w:rPr>
          <w:rFonts w:ascii="Noto Sans" w:hAnsi="Noto Sans" w:cs="Noto Sans"/>
          <w:sz w:val="15"/>
          <w:szCs w:val="15"/>
        </w:rPr>
        <w:t xml:space="preserve"> </w:t>
      </w:r>
      <w:r w:rsidRPr="00167D78">
        <w:rPr>
          <w:rFonts w:ascii="Noto Sans" w:hAnsi="Noto Sans" w:cs="Noto Sans"/>
          <w:sz w:val="15"/>
          <w:szCs w:val="15"/>
        </w:rPr>
        <w:t xml:space="preserve">y fechas establecidas en el mismo;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los casos que derivado de la verificación se detecten defectos o discrepancias en la prestación del servicio o incumplimiento en las especificaciones técnicas, “EL PROVEEDOR” contará con un plazo de_________ para la reposición o corrección, contados a partir del momento de la notificación por correo electrónico y/o escrito, sin costo adicional para “LA DEPENDENCIA O ENTIDAD”.</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SEXTA. VIGENCIA</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convienen en que la vigencia del presente contrato será del (INCORPORAR FECHA DE INICIO) al (INCORPORAR FECHA DE TÉRMINO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lastRenderedPageBreak/>
        <w:t>SÉPTIMA</w:t>
      </w:r>
      <w:r w:rsidRPr="00167D78">
        <w:rPr>
          <w:rFonts w:ascii="Noto Sans" w:hAnsi="Noto Sans" w:cs="Noto Sans"/>
          <w:sz w:val="15"/>
          <w:szCs w:val="15"/>
        </w:rPr>
        <w:t xml:space="preserve">. </w:t>
      </w:r>
      <w:r w:rsidRPr="00167D78">
        <w:rPr>
          <w:rFonts w:ascii="Noto Sans" w:hAnsi="Noto Sans" w:cs="Noto Sans"/>
          <w:sz w:val="15"/>
          <w:szCs w:val="15"/>
          <w:highlight w:val="yellow"/>
        </w:rPr>
        <w:t>MODIFICACIONES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“LAS PARTES” están de acuerdo que</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por razones fundadas y explícitas podrá ampliar el monto o la cantidad de los servicios, de conformidad con el artículo 52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podrá ampliar la vigencia del presente instrumento, siempre y cuando, no implique incremento del monto contratado o de la cantidad del servicio, siendo necesario que se obtenga el previo consentimiento de</w:t>
      </w:r>
      <w:r w:rsidRPr="00167D78">
        <w:rPr>
          <w:rFonts w:ascii="Noto Sans" w:hAnsi="Noto Sans" w:cs="Noto Sans"/>
          <w:sz w:val="15"/>
          <w:szCs w:val="15"/>
        </w:rPr>
        <w:t xml:space="preserve">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De presentarse caso fortuito o fuerza mayor, o por causas atribuibles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En los supuestos previstos en los dos párrafos anteriores, no procederá la aplicación de penas convencionales por atraso.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Cualquier modificación al presente contrato deberá formalizarse por escrito, y deberá suscribirse por el servidor público de</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que lo haya hecho, o quien lo sustituya o esté facultado para ello, para lo cual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realizará el ajuste respectivo de la garantía de cumplimiento, en términos del artículo 91, último párrafo del Reglamento de la LAASSP, salvo que por disposición legal se encuentre exceptuado de presentar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OCTAVA. GARANTÍA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NO SE REQUIERA GARANTÍA SOBRE LA CALIDAD DEL SERVICIO,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Para la prestación de los servicios materia del presente contrato, no se requiere que “EL PROVEEDOR” presente una garantía por la calidad de los servicios contratados.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QUE SÍ SE REQUIERA GARANTÍA SOBRE LA CALIDAD DE LOS SERVICIOS,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NOVENA. GARANTÍA(S)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OTORGAR ANTICIPO,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GARANTIA DE ANTICIPO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entregará a “LA DEPENDENCIA O ENTIDAD”, previamente a la entrega del anticipo una garantía constituida por la totalidad del monto del(os) anticipo(s) recibido(s).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otorgamiento de anticipo, deberá garantizarse en los términos de los artículos 48, de la “LAASSP”; 81, párrafo primero y fracción V, de su Reglamento.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Si las disposiciones jurídicas aplicables lo permiten, la entrega de la garantía de anticipo podrá realizarse de manera electrónica.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INSTRUCCIÓN: EN CASO DE QUE PROCEDA LA CONSTITUCIÓN DE LA GARANTÍA DE CUMPLIMIENTO DEL CONTRATO INCORPORAR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CUMPLIMIENTO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Conforme a los artículos 48, fracción II, 49, fracción I (dependencias) o II (entidades), de la “LAASSP”; 85, fracción III, y 103 de su Reglamento “EL PROVEEDOR” se obliga a constituir una garantía (EN CASO DE SER INDIVISIBLE) indivisible por el cumplimiento fiel y exacto de todas las obligaciones derivadas de este contrato; (EN CASO DE SER INDIVISIBLE) divisible y en este caso se hará efectiva en proporción al incumplimiento de la obligación principal, mediante fianza expedida por compañía afianzadora mexicana autorizada por la Comisión Nacional de Seguros y de Fianzas, a favor de la _(TESORERÍA DE LA FEDERACIÓN O DE LA ENTIDAD), por un importe equivalente al (INCORPORAR EL PORCENTAJE DE LA GARANTÍA DE CUMPLIMIENTO) del monto total del contrato, sin incluir el IVA.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Dicha fianza deberá ser entregada a “LA DEPENDENCIA O ENTIDAD”, a más tardar dentro de los 10 días naturales posteriores a la firma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Si las disposiciones jurídicas aplicables lo permiten, la entrega de la garantía de cumplimiento se podrá realizar de manera electrónica.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En caso de que </w:t>
      </w:r>
      <w:r w:rsidRPr="00167D78">
        <w:rPr>
          <w:rFonts w:ascii="Noto Sans" w:hAnsi="Noto Sans" w:cs="Noto Sans"/>
          <w:sz w:val="15"/>
          <w:szCs w:val="15"/>
        </w:rPr>
        <w:t>“EL PROVEEDOR”</w:t>
      </w:r>
      <w:r w:rsidRPr="00167D78">
        <w:rPr>
          <w:rFonts w:ascii="Noto Sans" w:hAnsi="Noto Sans" w:cs="Noto Sans"/>
          <w:sz w:val="15"/>
          <w:szCs w:val="15"/>
          <w:highlight w:val="yellow"/>
        </w:rPr>
        <w:t xml:space="preserve"> incumpla con la entrega de la garantía en el plazo establecido,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podrá rescindir el contrato y dará vista al Órgano Interno de Control para que proceda en el ámbito de sus facultades.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La garantía de cumplimiento no será considerada como una limitante de responsabilidad de </w:t>
      </w:r>
      <w:r w:rsidRPr="00167D78">
        <w:rPr>
          <w:rFonts w:ascii="Noto Sans" w:hAnsi="Noto Sans" w:cs="Noto Sans"/>
          <w:sz w:val="15"/>
          <w:szCs w:val="15"/>
        </w:rPr>
        <w:t>“EL PROVEEDOR”,</w:t>
      </w:r>
      <w:r w:rsidRPr="00167D78">
        <w:rPr>
          <w:rFonts w:ascii="Noto Sans" w:hAnsi="Noto Sans" w:cs="Noto Sans"/>
          <w:sz w:val="15"/>
          <w:szCs w:val="15"/>
          <w:highlight w:val="yellow"/>
        </w:rPr>
        <w:t xml:space="preserve"> derivada de sus obligaciones y garantías estipuladas en el presente instrumento jurídico, y no impedirá que</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reclame la indemnización por cualquier incumplimiento que pueda exceder el valor de la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En caso de incremento al monto del presente instrumento jurídico o modificación al plazo,</w:t>
      </w:r>
      <w:r w:rsidRPr="00167D78">
        <w:rPr>
          <w:rFonts w:ascii="Noto Sans" w:hAnsi="Noto Sans" w:cs="Noto Sans"/>
          <w:sz w:val="15"/>
          <w:szCs w:val="15"/>
        </w:rPr>
        <w:t xml:space="preserve"> “EL PROVEEDOR”</w:t>
      </w:r>
      <w:r w:rsidRPr="00167D78">
        <w:rPr>
          <w:rFonts w:ascii="Noto Sans" w:hAnsi="Noto Sans" w:cs="Noto Sans"/>
          <w:sz w:val="15"/>
          <w:szCs w:val="15"/>
          <w:highlight w:val="yellow"/>
        </w:rPr>
        <w:t xml:space="preserve"> se obliga a entregar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dentro de los 10 (diez días) naturales siguientes a la formalización del mismo,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Una vez cumplidas las obligaciones a satisfacción, el servidor público facultado </w:t>
      </w:r>
      <w:r w:rsidRPr="00167D78">
        <w:rPr>
          <w:rFonts w:ascii="Noto Sans" w:hAnsi="Noto Sans" w:cs="Noto Sans"/>
          <w:sz w:val="15"/>
          <w:szCs w:val="15"/>
        </w:rPr>
        <w:t xml:space="preserve">por “LA DEPENDENCIA O ENTIDAD” </w:t>
      </w:r>
      <w:r w:rsidRPr="00167D78">
        <w:rPr>
          <w:rFonts w:ascii="Noto Sans" w:hAnsi="Noto Sans" w:cs="Noto Sans"/>
          <w:sz w:val="15"/>
          <w:szCs w:val="15"/>
          <w:highlight w:val="yellow"/>
        </w:rPr>
        <w:t xml:space="preserve">procederá inmediatamente a extender la constancia de cumplimiento de las obligaciones contractuales y dará inicio a los trámites para la cancelación de </w:t>
      </w:r>
      <w:r w:rsidRPr="00167D78">
        <w:rPr>
          <w:rFonts w:ascii="Noto Sans" w:hAnsi="Noto Sans" w:cs="Noto Sans"/>
          <w:sz w:val="15"/>
          <w:szCs w:val="15"/>
        </w:rPr>
        <w:t>la garantía cumplimiento del contrato</w:t>
      </w:r>
      <w:r w:rsidRPr="00167D78">
        <w:rPr>
          <w:rFonts w:ascii="Noto Sans" w:hAnsi="Noto Sans" w:cs="Noto Sans"/>
          <w:sz w:val="15"/>
          <w:szCs w:val="15"/>
          <w:highlight w:val="yellow"/>
        </w:rPr>
        <w:t xml:space="preserve">, lo que comunicará a </w:t>
      </w:r>
      <w:r w:rsidRPr="00167D78">
        <w:rPr>
          <w:rFonts w:ascii="Noto Sans" w:hAnsi="Noto Sans" w:cs="Noto Sans"/>
          <w:sz w:val="15"/>
          <w:szCs w:val="15"/>
        </w:rPr>
        <w:t xml:space="preserve">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PARA EL CASO DE EXCEPTUAR LA GARANTÍA DE CUMPLIMIENTO POR TRATARSE DE SERVICIOS DE ASEGURAMIENTO, MOSTRAR EL PÁRRAFO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esta exceptuado de la presentación de la garantía de cumplimiento, con fundamento en los artículos 15 y 294, fracción VI de la Ley de Instituciones de Seguros y Fianzas, ya que las aseguradoras no se encuentran obligadas a presentar una póliza de fianza que garanticé el cumplimiento de sus contratos.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PARA EL CASO DE EXCEPTUAR LA GARANTÍA DE CUMPLIMIENTO CUANDO SE PRESTEN LOS SERVICIOS DENTRO DE LOS PRIMEROS 10 DÍAS A LA FIRMA DEL CONTRATO, MOSTRAR EL PÁRRAFO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prestación de los servicios, se realice en un plazo menor a diez días naturales, “EL PROVEEDOR” quedará exceptuado de la presentación de la garantía de cumplimiento, de conformidad con lo establecido en el artículo 48 último párrafo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términos de lo establecido en el artículo 48, segundo párrafo de la "LAASSP" se exceptúa a “EL PROVEEDOR” de la presentación de la garantía de cumplimiento, ya que la contratación se fundamenta en el artículo 41, fracción ___ o 42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INSTRUCCIÓN: EN EL CASO DE QUE, POR LA NATURALEZA DE LOS SERVICIOS, SE REQUIERA LA GARANTÍA PARA RESPONDER POR VICIOS OCULTOS,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GARANTÍA PARA RESPONDER POR VICIOS OCULTOS.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53, párrafo segundo de la Ley de Adquisiciones, Arrendamientos y Servicios del Sector Público y 96, párrafo segundo de su Reglamento.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COMPRANET.</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OBLIGACIONES DE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“EL PROVEEDOR”, se obliga a:</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Prestar los servicios en las fechas o plazos y lugares establecidos conforme a lo pactado en el presente contrato y anexos respectivos.</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Cumplir con las especificaciones técnicas, de calidad y demás condiciones establecidas en el presente contrato y sus respectivos anexos.</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Asumir la responsabilidad de cualquier daño que llegue a ocasionar a </w:t>
      </w: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o a terceros con motivo de la ejecución y cumplimiento del presente contrato.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Proporcionar la información que le sea requerida por la Secretaría de </w:t>
      </w:r>
      <w:r w:rsidR="00A62BC5">
        <w:rPr>
          <w:rFonts w:ascii="Noto Sans" w:hAnsi="Noto Sans" w:cs="Noto Sans"/>
          <w:sz w:val="15"/>
          <w:szCs w:val="15"/>
          <w:highlight w:val="yellow"/>
        </w:rPr>
        <w:t>Anticorrupción y Buen Gobierno</w:t>
      </w:r>
      <w:r w:rsidRPr="00167D78">
        <w:rPr>
          <w:rFonts w:ascii="Noto Sans" w:hAnsi="Noto Sans" w:cs="Noto Sans"/>
          <w:sz w:val="15"/>
          <w:szCs w:val="15"/>
          <w:highlight w:val="yellow"/>
        </w:rPr>
        <w:t xml:space="preserve"> y el Órgano Interno de Control, de conformidad con el artículo 107 del Reglamento de la “LAASSP”.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EL SIGUIENTE INCISO, SERÁ OBLIGATORIO PARA EFECTOS DEL ARTÍCULO 80, PÁRRAFO CUARTO DEL RLAASSP.</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Entregar bimestralmente, las constancias de cumplimiento de la inscripción y pago de cuotas al Instituto Mexicano del Seguro Social del personal que utilice para la prestación de los servicios.</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ESTIPULAR OBLIGACIONES ADICIONALES, AGREGAR LOS INCISOS QUE SE REQUIERAN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PRIMERA.</w:t>
      </w:r>
      <w:r w:rsidRPr="00167D78">
        <w:rPr>
          <w:rFonts w:ascii="Noto Sans" w:hAnsi="Noto Sans" w:cs="Noto Sans"/>
          <w:sz w:val="15"/>
          <w:szCs w:val="15"/>
        </w:rPr>
        <w:t xml:space="preserve"> </w:t>
      </w:r>
      <w:r w:rsidRPr="00167D78">
        <w:rPr>
          <w:rFonts w:ascii="Noto Sans" w:hAnsi="Noto Sans" w:cs="Noto Sans"/>
          <w:sz w:val="15"/>
          <w:szCs w:val="15"/>
          <w:highlight w:val="yellow"/>
        </w:rPr>
        <w:t>OBLIGACIONES DE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“LA DEPENDENCIA O ENTIDAD”, se obliga 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Otorgar las facilidades necesarias, a efecto de que</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lleve a cabo en los términos convenidos la prestación de los servicios objeto del contrato.</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Realizar el pago correspondiente en tiempo y forma.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EL SIGUIENTE PÁRRAFO APARECERÁ SIEMPRE QUE HAYA EXISTIDO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Extender a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ESTIPULAR OBLIGACIONES ADICIONALES, AGREGAR LOS INCISOS QUE SE REQUIERAN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SEGUNDA. ADMINISTRACIÓN, VERIFICACIÓN, SUPERVISIÓN Y ACEPTACIÓN DE LOS SERVICIOS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“LA DEPENDENCIA O ENTIDAD” designa como Administrador(es) del presente contrato a (INCORPORAR NOMBRE DE LA, EL O LOS ADMINISTRADORES DEL CONTRATO), con RFC (INCORPORAR RFC), (INCORPORAR CARGO DEL ADMINISTRADOR DEL CONTRATO), quien dará seguimiento y verificará el cumplimiento de los derechos y obligaciones establecidos en este instrumento.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Los servicios se tendrán por recibidos previa revisión del administrador del presente contrato, la cual consistirá en la verificación del cumplimiento de las especificaciones establecidas y en su caso en los anexos respectivos, así como las contenidas en la propuesta técnica.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a través del administrador del contrato, rechazará los servicios, que no cumplan las especificaciones establecidas en este contrato y en sus Anexos, obligándose “EL PROVEEDOR” en este supuesto a realizarlos nuevamente bajo su responsabilidad y sin costo adicional para “LA DEPENDENCIA O ENTIDAD”, sin perjuicio de la aplicación de las penas convencionales o deducciones al cobro correspondientes.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a través del administrador del contrato, podrá aceptar los servicios que incumplan de manera parcial o deficiente las especificaciones establecidas en este contrato y en los anexos respectivos, sin perjuicio de la aplicación de las deducciones al pago que procedan, y reposición del servicio, cuando la naturaleza propia de éstos lo permita.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SE REQUIERA LA APLICACIÓN DE DEDUCCIONES: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TERCERA. DEDUCCIONES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De no existir pagos pendientes, se requerirá a “EL PROVEEDOR” que realice el pago de la deductiva a través del esquema e5cinco Pago Electrónico de Derechos, Productos y Aprovechamientos (</w:t>
      </w:r>
      <w:proofErr w:type="spellStart"/>
      <w:r w:rsidRPr="00167D78">
        <w:rPr>
          <w:rFonts w:ascii="Noto Sans" w:hAnsi="Noto Sans" w:cs="Noto Sans"/>
          <w:sz w:val="15"/>
          <w:szCs w:val="15"/>
        </w:rPr>
        <w:t>DPA´s</w:t>
      </w:r>
      <w:proofErr w:type="spellEnd"/>
      <w:r w:rsidRPr="00167D78">
        <w:rPr>
          <w:rFonts w:ascii="Noto Sans" w:hAnsi="Noto Sans" w:cs="Noto Sans"/>
          <w:sz w:val="15"/>
          <w:szCs w:val="15"/>
        </w:rPr>
        <w:t>), a favor de la Tesorería de la Federación, o de la Entidad. En caso de negativa se procederá a hacer efectiva la garantía de cumplimiento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deducciones económicas se aplicarán sobre la cantidad indicada sin incluir impuestos.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cálculo de las deducciones correspondientes las realizará el administrador del contrato de “LA DEPENDENCIA O ENTIDAD”, cuyá notificación se realizará por escrito o vía correo electrónico, dentro de los (DÍAS) posteriores al incumplimiento parcial o deficiente.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CUARTA. PENAS CONVENCIONALES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En caso que </w:t>
      </w:r>
      <w:r w:rsidRPr="00167D78">
        <w:rPr>
          <w:rFonts w:ascii="Noto Sans" w:hAnsi="Noto Sans" w:cs="Noto Sans"/>
          <w:sz w:val="15"/>
          <w:szCs w:val="15"/>
        </w:rPr>
        <w:t xml:space="preserve"> “EL PROVEEDOR”</w:t>
      </w:r>
      <w:r w:rsidRPr="00167D78">
        <w:rPr>
          <w:rFonts w:ascii="Noto Sans" w:hAnsi="Noto Sans" w:cs="Noto Sans"/>
          <w:sz w:val="15"/>
          <w:szCs w:val="15"/>
          <w:highlight w:val="yellow"/>
        </w:rPr>
        <w:t xml:space="preserve"> incurra en atraso en el cumplimiento conforme a lo pactado para la prestación de los servicios, objeto del presente contrato,</w:t>
      </w:r>
      <w:r w:rsidRPr="00167D78">
        <w:rPr>
          <w:rFonts w:ascii="Noto Sans" w:hAnsi="Noto Sans" w:cs="Noto Sans"/>
          <w:sz w:val="15"/>
          <w:szCs w:val="15"/>
        </w:rPr>
        <w:t xml:space="preserve"> conforme a lo establecido en el Anexo (No.___) parte integral del presente contrato,  “LA DEPENDENCIA O ENTIDAD” por conducto del administrador del contrato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Administrador determinará el cálculo de la pena convencional, cuya notificación se realizará por escrito o vía correo electrónico, dentro de los _(DÍAS)_____ posteriores al atraso en el cumplimiento de la obligación de que se trate.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pago de la pena podrá efectuarse a través del esquema e5cinco Pago Electrónico de Derechos, Productos y Aprovechamientos (</w:t>
      </w:r>
      <w:proofErr w:type="spellStart"/>
      <w:r w:rsidRPr="00167D78">
        <w:rPr>
          <w:rFonts w:ascii="Noto Sans" w:hAnsi="Noto Sans" w:cs="Noto Sans"/>
          <w:sz w:val="15"/>
          <w:szCs w:val="15"/>
        </w:rPr>
        <w:t>DPA´s</w:t>
      </w:r>
      <w:proofErr w:type="spellEnd"/>
      <w:r w:rsidRPr="00167D78">
        <w:rPr>
          <w:rFonts w:ascii="Noto Sans" w:hAnsi="Noto Sans" w:cs="Noto Sans"/>
          <w:sz w:val="15"/>
          <w:szCs w:val="15"/>
        </w:rPr>
        <w:t xml:space="preserve">), a favor de la Tesorería de la Federación, o la Entidad; o bien, a través de un comprobante de egreso (CFDI de Egreso) conocido comúnmente </w:t>
      </w:r>
      <w:r w:rsidRPr="00167D78">
        <w:rPr>
          <w:rFonts w:ascii="Noto Sans" w:hAnsi="Noto Sans" w:cs="Noto Sans"/>
          <w:sz w:val="15"/>
          <w:szCs w:val="15"/>
        </w:rPr>
        <w:lastRenderedPageBreak/>
        <w:t>como Nota de Crédito, en el momento en el que emita el comprobante de Ingreso (Factura o CFDI de Ingreso) por concepto de los servicios, en términos de las disposiciones jurídicas aplicables.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“EL PROVEEDOR” quede exceptuado de la presentación de la garantía de cumplimiento, en los supuestos previsto en la “LAASSP”, el monto máximo de las penas convencionales por atraso que se puede aplicar, será del 20% (veinte por ciento) del monto de los servicios prestados fuera de la fecha convenida, de conformidad con lo establecido en el tercer párrafo del artículo 96 del Reglamento de la Ley de Adquisiciones, Arrendamientos y Servicios del Sector Público.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PARA EL CASO DE CONTRATACIONES CON CAMPESINOS O GRUPOS URBANOS MARGINADOS, COMO PERSONAS FÍSICAS O MORALES, AL AMPARO DEL ARTÍCULO 41, FRACCIÓN XI, DE LA LAASSP, EL ÁREA CONTRATANTE DEBERÁ CONSIDERAR QUE EL MONTO MÁXIMO DE LAS PENAS CONVENCIONALES POR ATRASO SERÁ DEL 10% (DIEZ POR CIENTO), CONFORME LO ESTABLECIDO EN EL ARTÍCULO 96 DEL REGLAMENTO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QUINTA. LICENCIAS, AUTORIZACIONES Y PERMISOS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a observar y mantener vigentes las licencias, autorizaciones, permisos o registros requeridos para el cumplimiento de sus obligaciones.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SEXTA. PÓLIZA DE RESPONSABILIDAD CIVIL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CUANDO NO SE REQUIERA LA CONTRATACIÓN DE SEGURO INCOPORAR EL SIGUIENTE PÁRRAFO: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Para la prestación de los servicios materia del presente contrato, no se requiere que “EL PROVEEDOR” contrate una póliza de seguro por responsabilidad civil.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CUANDO SE REQUIERA LA CONTRATACIÓN DE SEGURO INCOPORAR LOS SIGUIENTES DOS PÁRRAFOS: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póliza deberá contener las siguientes coberturas: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DESCRIBIR LAS COBERTURAS, ATENDIENDO A LAS NECESIDADES, TIPO Y CARACTERÍSTICAS DEL SERVICIO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SÉPTIMA. TRANSPORTE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bajo su costa y riesgo, a trasportar los bienes e insumos necesarios para la prestación del servicio, desde su lugar de origen, hasta las instalaciones señaladas en el (ESTABLECER EL DOCUMENTO O ANEXO DONDE SE ENCUENTRAN LOS DOMICILIOS, O EN SU DEFECTO REDACTARLOS)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DÉCIMA OCTAVA. IMPUESTOS Y DERECHOS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Los impuestos, derechos y gastos que procedan con motivo de la prestación de los servicios, objeto del presente contrato, serán pagados por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mismos que no serán repercutidos a</w:t>
      </w:r>
      <w:r w:rsidRPr="00167D78">
        <w:rPr>
          <w:rFonts w:ascii="Noto Sans" w:hAnsi="Noto Sans" w:cs="Noto Sans"/>
          <w:sz w:val="15"/>
          <w:szCs w:val="15"/>
        </w:rPr>
        <w:t xml:space="preserv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sólo cubrirá, cuando aplique, lo correspondiente al Impuesto al Valor Agregado (IVA), en los términos de la normatividad aplicable y de conformidad con las disposiciones fiscales vigentes.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DÉCIMA NOVENA. PROHIBICIÓN DE CESIÓN DE DERECHOS Y OBLIGACIONES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 xml:space="preserve">“EL PROVEEDOR” </w:t>
      </w:r>
      <w:r w:rsidRPr="00167D78">
        <w:rPr>
          <w:rFonts w:ascii="Noto Sans" w:hAnsi="Noto Sans" w:cs="Noto Sans"/>
          <w:sz w:val="15"/>
          <w:szCs w:val="15"/>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7D78">
        <w:rPr>
          <w:rFonts w:ascii="Noto Sans" w:hAnsi="Noto Sans" w:cs="Noto Sans"/>
          <w:sz w:val="15"/>
          <w:szCs w:val="15"/>
        </w:rPr>
        <w:t xml:space="preserv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DERECHOS DE AUTOR, PATENTES Y/O MARCAS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caso de que “LA DEPENDENCIA O ENTIDAD” tuviese que erogar recursos por cualquiera de estos conceptos, “EL PROVEEDOR” se obliga a reembolsar de manera inmediata los recursos erogados por aquella.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PRIMERA.</w:t>
      </w:r>
      <w:r w:rsidRPr="00167D78">
        <w:rPr>
          <w:rFonts w:ascii="Noto Sans" w:hAnsi="Noto Sans" w:cs="Noto Sans"/>
          <w:sz w:val="15"/>
          <w:szCs w:val="15"/>
        </w:rPr>
        <w:t xml:space="preserve"> </w:t>
      </w:r>
      <w:r w:rsidRPr="00167D78">
        <w:rPr>
          <w:rFonts w:ascii="Noto Sans" w:hAnsi="Noto Sans" w:cs="Noto Sans"/>
          <w:sz w:val="15"/>
          <w:szCs w:val="15"/>
          <w:highlight w:val="yellow"/>
        </w:rPr>
        <w:t>CONFIDENCIALIDAD Y PROTECCIÓN DE DATOS PERSONALES.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Para el tratamiento de los datos personales que “LAS PARTES” recaben con motivo de la celebración del presente contrato, deberá de realizarse con base en lo previsto en los Avisos de Privacidad respectivos.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Por tal motivo,</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asume cualquier responsabilidad que se derive del incumplimiento de su parte, o de sus empleados, a las obligaciones de confidencialidad descritas en el presente contrato.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Asimismo “EL PROVEEDOR” deberá observar lo establecido en el Anexo aplicable a la Confidencialidad de la información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SEGUNDA.</w:t>
      </w:r>
      <w:r w:rsidRPr="00167D78">
        <w:rPr>
          <w:rFonts w:ascii="Noto Sans" w:hAnsi="Noto Sans" w:cs="Noto Sans"/>
          <w:sz w:val="15"/>
          <w:szCs w:val="15"/>
        </w:rPr>
        <w:t xml:space="preserve"> </w:t>
      </w:r>
      <w:r w:rsidRPr="00167D78">
        <w:rPr>
          <w:rFonts w:ascii="Noto Sans" w:hAnsi="Noto Sans" w:cs="Noto Sans"/>
          <w:sz w:val="15"/>
          <w:szCs w:val="15"/>
          <w:highlight w:val="yellow"/>
        </w:rPr>
        <w:t>SUSPENSIÓN TEMPORAL DE LA PRESTACIÓN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Con fundamento en el artículo 55 Bis de la Ley de Adquisiciones, Arrendamientos y Servicios del Sector Público y 102, fracción II, de su Reglamento, </w:t>
      </w: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 xml:space="preserve">en el supuesto de caso fortuito o de fuerza mayor o por causas que le resulten imputables, podrá suspender la prestación de los servicios, de manera temporal, quedando obligado a pagar </w:t>
      </w:r>
      <w:r w:rsidRPr="00167D78">
        <w:rPr>
          <w:rFonts w:ascii="Noto Sans" w:hAnsi="Noto Sans" w:cs="Noto Sans"/>
          <w:sz w:val="15"/>
          <w:szCs w:val="15"/>
        </w:rPr>
        <w:t>a  “EL PROVEEDOR”</w:t>
      </w:r>
      <w:r w:rsidRPr="00167D78">
        <w:rPr>
          <w:rFonts w:ascii="Noto Sans" w:hAnsi="Noto Sans" w:cs="Noto Sans"/>
          <w:sz w:val="15"/>
          <w:szCs w:val="15"/>
          <w:highlight w:val="yellow"/>
        </w:rPr>
        <w:t xml:space="preserve">, aquellos servicios que hubiesen sido efectivamente prestados, así como, al pago de gastos no recuperables previa solicitud y </w:t>
      </w:r>
      <w:proofErr w:type="spellStart"/>
      <w:r w:rsidRPr="00167D78">
        <w:rPr>
          <w:rFonts w:ascii="Noto Sans" w:hAnsi="Noto Sans" w:cs="Noto Sans"/>
          <w:sz w:val="15"/>
          <w:szCs w:val="15"/>
          <w:highlight w:val="yellow"/>
        </w:rPr>
        <w:t>acreditamiento</w:t>
      </w:r>
      <w:proofErr w:type="spellEnd"/>
      <w:r w:rsidRPr="00167D78">
        <w:rPr>
          <w:rFonts w:ascii="Noto Sans" w:hAnsi="Noto Sans" w:cs="Noto Sans"/>
          <w:sz w:val="15"/>
          <w:szCs w:val="15"/>
          <w:highlight w:val="yellow"/>
        </w:rPr>
        <w:t>.</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Una vez que hayan desaparecido las causas que motivaron la suspensión, el contrato podrá continuar produciendo todos sus efectos legales, si </w:t>
      </w: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así lo determina; y en caso que subsistan los supuestos que dieron origen a la suspensión, se podrá iniciar la terminación anticipada del contrato, conforme lo dispuesto en la cláusula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TERCERA. TERMINACIÓN ANTICIPADA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cuando concurran razones de interés general, o bien, cuando por causas justificadas se extinga la necesidad de requerir los servicios originalmente contratados y se demuestre que de continuar con el cumplimiento de las obligaciones pactadas, se ocasionaría algún daño o perjuicio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o se determine la nulidad total o parcial de los actos que dieron origen al presente contrato, con motivo de la resolución de una inconformidad o intervención de oficio, emitida por la Secretaría de </w:t>
      </w:r>
      <w:r w:rsidR="00A62BC5">
        <w:rPr>
          <w:rFonts w:ascii="Noto Sans" w:hAnsi="Noto Sans" w:cs="Noto Sans"/>
          <w:sz w:val="15"/>
          <w:szCs w:val="15"/>
          <w:highlight w:val="yellow"/>
        </w:rPr>
        <w:t>Anticorrupción y Buen Gobierno</w:t>
      </w:r>
      <w:r w:rsidRPr="00167D78">
        <w:rPr>
          <w:rFonts w:ascii="Noto Sans" w:hAnsi="Noto Sans" w:cs="Noto Sans"/>
          <w:sz w:val="15"/>
          <w:szCs w:val="15"/>
          <w:highlight w:val="yellow"/>
        </w:rPr>
        <w:t>, podrá dar por terminado anticipadamente el presente contrato sin responsabilidad alguna para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ello con independencia de lo establecido en la cláusula que antecede</w:t>
      </w:r>
      <w:r w:rsidRPr="00167D78">
        <w:rPr>
          <w:rFonts w:ascii="Noto Sans" w:hAnsi="Noto Sans" w:cs="Noto Sans"/>
          <w:sz w:val="15"/>
          <w:szCs w:val="15"/>
        </w:rPr>
        <w:t>.</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Cuando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determine dar por terminado anticipadamente el contrato, lo notificará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hasta con 30 (treinta) días naturales anteriores al hecho, debiendo sustentarlo en un dictamen fundado y motivado, en el que, se precisarán las razones o causas que dieron origen a la misma y pagará a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 xml:space="preserve">la parte proporcional de los servicios prestados, así como los gastos no recuperables en que haya incurrido, previa solicitud por escrito, siempre que éstos sean razonables, estén debidamente comprobados y se </w:t>
      </w:r>
      <w:r w:rsidRPr="00167D78">
        <w:rPr>
          <w:rFonts w:ascii="Noto Sans" w:hAnsi="Noto Sans" w:cs="Noto Sans"/>
          <w:sz w:val="15"/>
          <w:szCs w:val="15"/>
          <w:highlight w:val="yellow"/>
        </w:rPr>
        <w:lastRenderedPageBreak/>
        <w:t>relacionen directamente con el presente contrato, limitándose según corresponda a los conceptos establecidos en la fracción I, del artículo 102 del Reglamento de la Ley de Adquisiciones, Arrendamientos y Servicios del Sector Público.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CUARTA. RESCISIÓN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“LA DEPENDENCIA O ENTIDAD” podrá iniciar en cualquier momento el procedimiento de rescisión, cuando “EL PROVEEDOR” incurra en alguna de las siguientes causales: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Contravenir los términos pactados para la prestación de los servicios, establecidos en el presente contrato;</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Transferir en todo o en parte las obligaciones que deriven del presente contrato a un tercero ajeno a la relación contractual;</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Ceder los derechos de cobro derivados del contrato, sin contar con la conformidad previa y por escrito de “LA DEPENDENCIA O ENTIDAD”;</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Suspender total o parcialmente y sin causa justificada la prestación de los servicios del presente contrato;</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No realizar la prestación de los servicios en tiempo y forma conforme a lo establecido en el presente contrato y sus respectivos anexos;</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 No proporcionar a los Órganos de Fiscalización, la información que le sea requerida con motivo de las auditorías, visitas e inspecciones que realicen;</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Ser declarado en concurso mercantil, o por cualquier otra causa distinta o análoga que afecte su patrimonio;</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En caso de que compruebe la falsedad de alguna manifestación, información o documentación proporcionada para efecto del presente contrato;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EL SIGUIENTE INCISO, SERÁ OBLIGATORIO PARA EFECTOS DEL ARTÍCULO 80, PÁRRAFO CUARTO DEL RLAASSP</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No presentar bimestralmente, las constancias de la inscripción y pago de cuotas al Instituto Mexicano del Seguro Social del personal que utilice para la prestación de los servicios;</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No entregar dentro de los 10 (diez) días naturales siguientes a la fecha de firma del presente contrato, la garantía de cumplimiento del mismo;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suma de las penas convencionales exceda el monto total de la garantía de cumplimiento del contrato;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NO SE HAYA REQUERIDO LA GARANTÍA DE CUMPLIMIENTO, SE UTILIZARÁ EL SIGUIENTE TEXTO “En caso de que la suma de las penas convencionales exceda el 20% del monto total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suma de las deducciones al pago, excedan el límite máximo establecido para las deducciones;</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Impedir el desempeño normal de labores de “LA DEPENDENCIA O ENTIDAD”;</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Cambiar su nacionalidad por otra e invocar la protección de su gobierno contra reclamaciones y órdenes de “LA DEPENDENCIA O ENTIDAD”, cuando sea extranjero, y</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Incumplir cualquier obligación distinta de las anteriores y derivadas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Para el caso de optar por la rescisión del contrato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comunicará por escrito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Transcurrido dicho término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en un plazo de 15 (quince) días hábiles siguientes, tomando en consideración los argumentos y pruebas que hubiere hecho valer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determinará de manera fundada y motivada dar o no por rescindido el contrato, y comunicará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dicha determinación dentro del citado plazo.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Cuando se rescinda el contrato, se formulará el finiquito correspondiente, a efecto de hacer constar los pagos que deba efectuar</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por concepto del contrato hasta el momento de rescisión, o los que resulten a cargo de </w:t>
      </w:r>
      <w:r w:rsidRPr="00167D78">
        <w:rPr>
          <w:rFonts w:ascii="Noto Sans" w:hAnsi="Noto Sans" w:cs="Noto Sans"/>
          <w:sz w:val="15"/>
          <w:szCs w:val="15"/>
        </w:rPr>
        <w:t xml:space="preserve">“EL PROVEEDOR”.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Iniciado un procedimiento de </w:t>
      </w:r>
      <w:r w:rsidRPr="00167D78">
        <w:rPr>
          <w:rFonts w:ascii="Noto Sans" w:hAnsi="Noto Sans" w:cs="Noto Sans"/>
          <w:sz w:val="15"/>
          <w:szCs w:val="15"/>
        </w:rPr>
        <w:t xml:space="preserve">conciliación “LA DEPENDENCIA O ENTIDAD” </w:t>
      </w:r>
      <w:r w:rsidRPr="00167D78">
        <w:rPr>
          <w:rFonts w:ascii="Noto Sans" w:hAnsi="Noto Sans" w:cs="Noto Sans"/>
          <w:sz w:val="15"/>
          <w:szCs w:val="15"/>
          <w:highlight w:val="yellow"/>
        </w:rPr>
        <w:t>podrá suspender el trámite del procedimiento de rescisión.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Si previamente a la determinación de dar por rescindido el contrato se realiza la prestación de los servicios, el procedimiento iniciado quedará sin efecto, previa aceptación y verificación </w:t>
      </w:r>
      <w:r w:rsidRPr="00167D78">
        <w:rPr>
          <w:rFonts w:ascii="Noto Sans" w:hAnsi="Noto Sans" w:cs="Noto Sans"/>
          <w:sz w:val="15"/>
          <w:szCs w:val="15"/>
        </w:rPr>
        <w:t xml:space="preserve">de “LA DEPENDENCIA O ENTIDAD” </w:t>
      </w:r>
      <w:r w:rsidRPr="00167D78">
        <w:rPr>
          <w:rFonts w:ascii="Noto Sans" w:hAnsi="Noto Sans" w:cs="Noto Sans"/>
          <w:sz w:val="15"/>
          <w:szCs w:val="15"/>
          <w:highlight w:val="yellow"/>
        </w:rPr>
        <w:t>de que continúa vigente la necesidad de la prestación de los servicios, aplicando, en su caso, las penas convencionales correspondientes.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podrá determinar no dar por rescindido el contrato, cuando durante el procedimiento advierta que la rescisión del mismo pudiera ocasionar algún daño o afectación a las funciones que tiene encomendadas. En este supuesto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elaborará un dictamen en el cual justifique que los impactos económicos o de operación que se ocasionarían con la rescisión del contrato resultarían más inconvenientes.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 xml:space="preserve">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De no rescindirse el contrato,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establecerá con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52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No obstante, de que se hubiere firmado el convenio modificatorio a que se refiere el párrafo anterior, si se presenta de nueva cuenta el incumplimiento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quedará expresamente facultada para optar por exigir el cumplimiento del contrato, o rescindirlo, aplicando las sanciones que procedan.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Si se llevara a cabo la rescisión del contrato, y en el caso de que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se le hubieran entregado pagos progresivos, éste deberá de reintegrarlos más los intereses correspondientes, conforme a lo indicado en el artículo 51, párrafo cuarto, de la “LAASSP”.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Los intereses se calcularán sobre el monto de los pagos progresivos efectuados y se computarán por días naturales desde la fecha de su entrega hasta la fecha en que se pongan efectivamente las cantidades a disposición de</w:t>
      </w:r>
      <w:r w:rsidRPr="00167D78">
        <w:rPr>
          <w:rFonts w:ascii="Noto Sans" w:hAnsi="Noto Sans" w:cs="Noto Sans"/>
          <w:sz w:val="15"/>
          <w:szCs w:val="15"/>
        </w:rPr>
        <w:t xml:space="preserv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QUINTA. RELACIÓN Y EXCLUSIÓN LABORAL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w:t>
      </w:r>
      <w:r w:rsidRPr="00167D78">
        <w:rPr>
          <w:rFonts w:ascii="Noto Sans" w:hAnsi="Noto Sans" w:cs="Noto Sans"/>
          <w:sz w:val="15"/>
          <w:szCs w:val="15"/>
          <w:highlight w:val="yellow"/>
        </w:rPr>
        <w:t>reconoce y acepta ser el único patrón de todos y cada uno de los trabajadores que intervienen en la prestación del servicio, deslindando de toda responsabilidad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respecto de cualquier reclamo que en su caso puedan efectuar sus trabajadores, sea de índole laboral, fiscal o de seguridad social y en ningún caso se le podrá considerar patrón sustituto, patrón solidario, beneficiario o intermediario.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w:t>
      </w:r>
      <w:r w:rsidRPr="00167D78">
        <w:rPr>
          <w:rFonts w:ascii="Noto Sans" w:hAnsi="Noto Sans" w:cs="Noto Sans"/>
          <w:sz w:val="15"/>
          <w:szCs w:val="15"/>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7D78">
        <w:rPr>
          <w:rFonts w:ascii="Noto Sans" w:hAnsi="Noto Sans" w:cs="Noto Sans"/>
          <w:sz w:val="15"/>
          <w:szCs w:val="15"/>
        </w:rPr>
        <w:t xml:space="preserve"> “LA DEPENDENCIA O ENTIDAD”,</w:t>
      </w:r>
      <w:r w:rsidRPr="00167D78">
        <w:rPr>
          <w:rFonts w:ascii="Noto Sans" w:hAnsi="Noto Sans" w:cs="Noto Sans"/>
          <w:sz w:val="15"/>
          <w:szCs w:val="15"/>
          <w:highlight w:val="yellow"/>
        </w:rPr>
        <w:t xml:space="preserve"> así como en la ejecución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Para cualquier caso no previsto, </w:t>
      </w:r>
      <w:r w:rsidRPr="00167D78">
        <w:rPr>
          <w:rFonts w:ascii="Noto Sans" w:hAnsi="Noto Sans" w:cs="Noto Sans"/>
          <w:sz w:val="15"/>
          <w:szCs w:val="15"/>
        </w:rPr>
        <w:t>“EL PROVEEDOR”</w:t>
      </w:r>
      <w:r w:rsidRPr="00167D78">
        <w:rPr>
          <w:rFonts w:ascii="Noto Sans" w:hAnsi="Noto Sans" w:cs="Noto Sans"/>
          <w:sz w:val="15"/>
          <w:szCs w:val="15"/>
          <w:highlight w:val="yellow"/>
        </w:rPr>
        <w:t xml:space="preserve"> exime expresamente </w:t>
      </w:r>
      <w:r w:rsidRPr="00167D78">
        <w:rPr>
          <w:rFonts w:ascii="Noto Sans" w:hAnsi="Noto Sans" w:cs="Noto Sans"/>
          <w:sz w:val="15"/>
          <w:szCs w:val="15"/>
        </w:rPr>
        <w:t xml:space="preserve">a “LA DEPENDENCIA O ENTIDAD” </w:t>
      </w:r>
      <w:r w:rsidRPr="00167D78">
        <w:rPr>
          <w:rFonts w:ascii="Noto Sans" w:hAnsi="Noto Sans" w:cs="Noto Sans"/>
          <w:sz w:val="15"/>
          <w:szCs w:val="15"/>
          <w:highlight w:val="yellow"/>
        </w:rPr>
        <w:t>de cualquier responsabilidad laboral, civil o penal o de cualquier otra especie que en su caso pudiera llegar a generarse, relacionado con 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Para el caso que, con posterioridad a la conclusión del presente contrato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reciba una demanda laboral por parte de trabajadores de</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en la que se demande la solidaridad y/o sustitución patronal </w:t>
      </w:r>
      <w:r w:rsidRPr="00167D78">
        <w:rPr>
          <w:rFonts w:ascii="Noto Sans" w:hAnsi="Noto Sans" w:cs="Noto Sans"/>
          <w:sz w:val="15"/>
          <w:szCs w:val="15"/>
        </w:rPr>
        <w:t>a “LA DEPENDENCIA O ENTIDAD”, “EL PROVEEDOR”</w:t>
      </w:r>
      <w:r w:rsidRPr="00167D78">
        <w:rPr>
          <w:rFonts w:ascii="Noto Sans" w:hAnsi="Noto Sans" w:cs="Noto Sans"/>
          <w:sz w:val="15"/>
          <w:szCs w:val="15"/>
          <w:highlight w:val="yellow"/>
        </w:rPr>
        <w:t xml:space="preserve"> queda obligado a dar cumplimiento a lo establecido en la presente cláusula.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SEXTA. DISCREPANCIAS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“LAASSP”.</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VIGÉSIMA SÉPTIMA. CONCILIACIÓN.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“LAS PARTES” acuerdan que para el caso de que se presenten desavenencias derivadas de la ejecución y cumplimiento del presente contrato podrán someterse al procedimiento de conciliación establecido en los artículos 77, 78 y 79 de la Ley de Adquisiciones, Arrendamientos y Servicios del Sector Público, y 126 al 136 de su Reglamento.</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VIGÉSIMA OCTAVA. DOMICILIOS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VIGÉSIMA NOVENA. LEGISLACIÓN APLICABLE</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se obligan a sujetarse estrictamente para la prestación de los servicios objeto del presente contrato a todas y cada una de las cláusulas que lo integran, sus anexos que forman parte integral del mismo, a la Ley de Adquisiciones, Arrendamientos y Servicios del Sector </w:t>
      </w:r>
      <w:r w:rsidRPr="00167D78">
        <w:rPr>
          <w:rFonts w:ascii="Noto Sans" w:hAnsi="Noto Sans" w:cs="Noto Sans"/>
          <w:sz w:val="15"/>
          <w:szCs w:val="15"/>
          <w:highlight w:val="yellow"/>
        </w:rPr>
        <w:lastRenderedPageBreak/>
        <w:t>Público, su Reglamento; Código Civil Federal; Ley Federal de Procedimiento Administrativo, Código Federal de Procedimientos Civiles; Ley Federal de Presupuesto y Responsabilidad Hacendaria y su Reglamento.</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TRIGÉSIMA. JURISDICCIÓN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convienen que, para la interpretación y cumplimiento de este contrato, así como para lo no previsto en el mismo, se someterán a la jurisdicción y competencia de los Tribunales Federales </w:t>
      </w:r>
      <w:r w:rsidRPr="00167D78">
        <w:rPr>
          <w:rFonts w:ascii="Noto Sans" w:hAnsi="Noto Sans" w:cs="Noto Sans"/>
          <w:sz w:val="15"/>
          <w:szCs w:val="15"/>
        </w:rPr>
        <w:t xml:space="preserve">con sede en la Ciudad_______, </w:t>
      </w:r>
      <w:r w:rsidRPr="00167D78">
        <w:rPr>
          <w:rFonts w:ascii="Noto Sans" w:hAnsi="Noto Sans" w:cs="Noto Sans"/>
          <w:sz w:val="15"/>
          <w:szCs w:val="15"/>
          <w:highlight w:val="yellow"/>
        </w:rPr>
        <w:t>renunciando expresamente al fuero que pudiera corresponderles en razón de su domicilio actual o futuro.</w:t>
      </w:r>
    </w:p>
    <w:p w:rsidR="00764FE6" w:rsidRPr="00167D78" w:rsidRDefault="00764FE6" w:rsidP="00764FE6">
      <w:pPr>
        <w:jc w:val="both"/>
        <w:rPr>
          <w:rFonts w:ascii="Noto Sans" w:hAnsi="Noto Sans" w:cs="Noto Sans"/>
          <w:sz w:val="15"/>
          <w:szCs w:val="15"/>
        </w:rPr>
      </w:pPr>
      <w:bookmarkStart w:id="0" w:name="_Hlk131436329"/>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manifiestan estar conformes y enterados de las consecuencias, valor y alcance legal de todas y cada una de las estipulaciones que el presente instrumento jurídico contiene, por lo que lo ratifican y firman en las fechas especificadas.</w:t>
      </w:r>
    </w:p>
    <w:bookmarkEnd w:id="0"/>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POR:</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458"/>
        <w:gridCol w:w="2510"/>
      </w:tblGrid>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NOMBRE</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CARGO </w:t>
            </w:r>
          </w:p>
        </w:tc>
        <w:tc>
          <w:tcPr>
            <w:tcW w:w="2510"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w:t>
            </w:r>
          </w:p>
        </w:tc>
      </w:tr>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(NOMBRE DEL REPRESENTANTE DE LA DEPENDENCIA O ENTIDAD</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(CARGO DEL REPRESENTANTE DE LA DEPENDENCIA O ENTIDAD</w:t>
            </w:r>
          </w:p>
          <w:p w:rsidR="00764FE6" w:rsidRPr="00167D78" w:rsidRDefault="00764FE6" w:rsidP="00A56CE1">
            <w:pPr>
              <w:jc w:val="both"/>
              <w:rPr>
                <w:rFonts w:ascii="Noto Sans" w:hAnsi="Noto Sans" w:cs="Noto Sans"/>
                <w:sz w:val="15"/>
                <w:szCs w:val="15"/>
              </w:rPr>
            </w:pPr>
          </w:p>
        </w:tc>
        <w:tc>
          <w:tcPr>
            <w:tcW w:w="251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 DEL REPRESENTANTE DE LA DEPENDENCIA O ENTIDAD</w:t>
            </w:r>
          </w:p>
        </w:tc>
      </w:tr>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(NOMBRE DEL ADMINISTRADOR DEL CONTRATO) </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(CARGO DEL ADMINISTRADOR DEL CONTRATO) </w:t>
            </w:r>
          </w:p>
          <w:p w:rsidR="00764FE6" w:rsidRPr="00167D78" w:rsidRDefault="00764FE6" w:rsidP="00A56CE1">
            <w:pPr>
              <w:jc w:val="both"/>
              <w:rPr>
                <w:rFonts w:ascii="Noto Sans" w:hAnsi="Noto Sans" w:cs="Noto Sans"/>
                <w:sz w:val="15"/>
                <w:szCs w:val="15"/>
              </w:rPr>
            </w:pPr>
          </w:p>
        </w:tc>
        <w:tc>
          <w:tcPr>
            <w:tcW w:w="2510"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(R.F.C. DEL ADMINISTRADOR DEL CONTRATO) </w:t>
            </w:r>
          </w:p>
          <w:p w:rsidR="00764FE6" w:rsidRPr="00167D78" w:rsidRDefault="00764FE6" w:rsidP="00A56CE1">
            <w:pPr>
              <w:jc w:val="both"/>
              <w:rPr>
                <w:rFonts w:ascii="Noto Sans" w:hAnsi="Noto Sans" w:cs="Noto Sans"/>
                <w:sz w:val="15"/>
                <w:szCs w:val="15"/>
              </w:rPr>
            </w:pPr>
          </w:p>
        </w:tc>
      </w:tr>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(NOMBRE DEL FIRMANTE X) </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(CARGO DEL FIRMANTE X) </w:t>
            </w:r>
          </w:p>
          <w:p w:rsidR="00764FE6" w:rsidRPr="00167D78" w:rsidRDefault="00764FE6" w:rsidP="00A56CE1">
            <w:pPr>
              <w:jc w:val="both"/>
              <w:rPr>
                <w:rFonts w:ascii="Noto Sans" w:hAnsi="Noto Sans" w:cs="Noto Sans"/>
                <w:sz w:val="15"/>
                <w:szCs w:val="15"/>
              </w:rPr>
            </w:pPr>
          </w:p>
        </w:tc>
        <w:tc>
          <w:tcPr>
            <w:tcW w:w="2510"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(R.F.C. FIRMANTE X) </w:t>
            </w:r>
          </w:p>
          <w:p w:rsidR="00764FE6" w:rsidRPr="00167D78" w:rsidRDefault="00764FE6" w:rsidP="00A56CE1">
            <w:pPr>
              <w:jc w:val="both"/>
              <w:rPr>
                <w:rFonts w:ascii="Noto Sans" w:hAnsi="Noto Sans" w:cs="Noto Sans"/>
                <w:sz w:val="15"/>
                <w:szCs w:val="15"/>
              </w:rPr>
            </w:pP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POR:</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“EL PROVEEDOR”</w:t>
      </w: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4763"/>
      </w:tblGrid>
      <w:tr w:rsidR="00764FE6" w:rsidRPr="00167D78" w:rsidTr="00A56CE1">
        <w:trPr>
          <w:jc w:val="center"/>
        </w:trPr>
        <w:tc>
          <w:tcPr>
            <w:tcW w:w="4631"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NOMBRE</w:t>
            </w:r>
          </w:p>
          <w:p w:rsidR="00764FE6" w:rsidRPr="00167D78" w:rsidRDefault="00764FE6" w:rsidP="00A56CE1">
            <w:pPr>
              <w:jc w:val="both"/>
              <w:rPr>
                <w:rFonts w:ascii="Noto Sans" w:hAnsi="Noto Sans" w:cs="Noto Sans"/>
                <w:sz w:val="15"/>
                <w:szCs w:val="15"/>
              </w:rPr>
            </w:pPr>
          </w:p>
        </w:tc>
        <w:tc>
          <w:tcPr>
            <w:tcW w:w="4763"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w:t>
            </w:r>
          </w:p>
        </w:tc>
      </w:tr>
      <w:tr w:rsidR="00764FE6" w:rsidRPr="00167D78" w:rsidTr="00A56CE1">
        <w:trPr>
          <w:jc w:val="center"/>
        </w:trPr>
        <w:tc>
          <w:tcPr>
            <w:tcW w:w="4631"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(RAZÓN SOCIAL DE LA PERSONA FÍSICA O MORAL)</w:t>
            </w:r>
          </w:p>
          <w:p w:rsidR="00764FE6" w:rsidRPr="00167D78" w:rsidRDefault="00764FE6" w:rsidP="00A56CE1">
            <w:pPr>
              <w:jc w:val="both"/>
              <w:rPr>
                <w:rFonts w:ascii="Noto Sans" w:hAnsi="Noto Sans" w:cs="Noto Sans"/>
                <w:sz w:val="15"/>
                <w:szCs w:val="15"/>
              </w:rPr>
            </w:pPr>
          </w:p>
        </w:tc>
        <w:tc>
          <w:tcPr>
            <w:tcW w:w="4763"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  DE LA PERSONA FÍSICA O MORAL)</w:t>
            </w:r>
          </w:p>
          <w:p w:rsidR="00764FE6" w:rsidRPr="00167D78" w:rsidRDefault="00764FE6" w:rsidP="00A56CE1">
            <w:pPr>
              <w:jc w:val="both"/>
              <w:rPr>
                <w:rFonts w:ascii="Noto Sans" w:hAnsi="Noto Sans" w:cs="Noto Sans"/>
                <w:sz w:val="15"/>
                <w:szCs w:val="15"/>
              </w:rPr>
            </w:pPr>
          </w:p>
        </w:tc>
      </w:tr>
    </w:tbl>
    <w:p w:rsidR="00764FE6" w:rsidRPr="00FA7394" w:rsidRDefault="00764FE6" w:rsidP="00764FE6"/>
    <w:p w:rsidR="00764FE6" w:rsidRDefault="00764FE6">
      <w:pPr>
        <w:spacing w:after="200" w:line="276" w:lineRule="auto"/>
        <w:rPr>
          <w:rFonts w:ascii="Noto Sans" w:hAnsi="Noto Sans" w:cs="Noto Sans"/>
          <w:b/>
          <w:sz w:val="20"/>
        </w:rPr>
      </w:pPr>
      <w:r>
        <w:rPr>
          <w:rFonts w:ascii="Noto Sans" w:hAnsi="Noto Sans" w:cs="Noto Sans"/>
          <w:b/>
          <w:sz w:val="20"/>
        </w:rPr>
        <w:br w:type="page"/>
      </w:r>
    </w:p>
    <w:p w:rsidR="00A4254C" w:rsidRPr="00DF7AB3" w:rsidRDefault="00A4254C" w:rsidP="00A4254C">
      <w:pPr>
        <w:jc w:val="center"/>
        <w:rPr>
          <w:rFonts w:ascii="Noto Sans" w:hAnsi="Noto Sans" w:cs="Noto Sans"/>
          <w:b/>
          <w:sz w:val="20"/>
        </w:rPr>
      </w:pPr>
    </w:p>
    <w:p w:rsidR="00FC0C90" w:rsidRDefault="00B90623" w:rsidP="00A4254C">
      <w:pPr>
        <w:jc w:val="center"/>
        <w:rPr>
          <w:rFonts w:ascii="Noto Sans" w:hAnsi="Noto Sans" w:cs="Noto Sans"/>
          <w:b/>
          <w:sz w:val="20"/>
        </w:rPr>
      </w:pPr>
      <w:r>
        <w:rPr>
          <w:rFonts w:ascii="Noto Sans" w:hAnsi="Noto Sans" w:cs="Noto Sans"/>
          <w:b/>
          <w:sz w:val="20"/>
        </w:rPr>
        <w:t>ANEXO NÚMERO</w:t>
      </w:r>
      <w:r w:rsidR="00A25885">
        <w:rPr>
          <w:rFonts w:ascii="Noto Sans" w:hAnsi="Noto Sans" w:cs="Noto Sans"/>
          <w:b/>
          <w:sz w:val="20"/>
        </w:rPr>
        <w:t xml:space="preserve"> 9</w:t>
      </w:r>
      <w:r>
        <w:rPr>
          <w:rFonts w:ascii="Noto Sans" w:hAnsi="Noto Sans" w:cs="Noto Sans"/>
          <w:b/>
          <w:sz w:val="20"/>
        </w:rPr>
        <w:t xml:space="preserve"> (</w:t>
      </w:r>
      <w:r w:rsidR="00A25885">
        <w:rPr>
          <w:rFonts w:ascii="Noto Sans" w:hAnsi="Noto Sans" w:cs="Noto Sans"/>
          <w:b/>
          <w:sz w:val="20"/>
        </w:rPr>
        <w:t>NUEVE</w:t>
      </w:r>
      <w:r>
        <w:rPr>
          <w:rFonts w:ascii="Noto Sans" w:hAnsi="Noto Sans" w:cs="Noto Sans"/>
          <w:b/>
          <w:sz w:val="20"/>
        </w:rPr>
        <w:t>)</w:t>
      </w:r>
    </w:p>
    <w:p w:rsidR="00B90623" w:rsidRPr="00DF7AB3" w:rsidRDefault="00B90623" w:rsidP="00A4254C">
      <w:pPr>
        <w:jc w:val="center"/>
        <w:rPr>
          <w:rFonts w:ascii="Noto Sans" w:hAnsi="Noto Sans" w:cs="Noto Sans"/>
          <w:b/>
          <w:sz w:val="20"/>
        </w:rPr>
      </w:pPr>
    </w:p>
    <w:p w:rsidR="00764FE6" w:rsidRPr="008A09F5" w:rsidRDefault="00764FE6" w:rsidP="00764FE6">
      <w:pPr>
        <w:suppressAutoHyphens/>
        <w:jc w:val="center"/>
        <w:rPr>
          <w:rFonts w:ascii="Noto Sans" w:eastAsia="Times New Roman" w:hAnsi="Noto Sans" w:cs="Noto Sans"/>
          <w:b/>
          <w:sz w:val="19"/>
          <w:szCs w:val="19"/>
          <w:lang w:val="es-ES" w:eastAsia="ar-SA"/>
        </w:rPr>
      </w:pPr>
      <w:r w:rsidRPr="008A09F5">
        <w:rPr>
          <w:rFonts w:ascii="Noto Sans" w:eastAsia="Times New Roman" w:hAnsi="Noto Sans" w:cs="Noto Sans"/>
          <w:b/>
          <w:sz w:val="19"/>
          <w:szCs w:val="19"/>
          <w:lang w:val="es-ES" w:eastAsia="ar-SA"/>
        </w:rPr>
        <w:t>FORMATO PARA FIANZA DE CUMPLIMIENTO DE CONTRATO</w:t>
      </w:r>
    </w:p>
    <w:p w:rsidR="00764FE6" w:rsidRPr="008A09F5" w:rsidRDefault="00764FE6" w:rsidP="00764FE6">
      <w:pPr>
        <w:suppressAutoHyphens/>
        <w:jc w:val="center"/>
        <w:rPr>
          <w:rFonts w:ascii="Noto Sans" w:eastAsia="Times New Roman" w:hAnsi="Noto Sans" w:cs="Noto Sans"/>
          <w:b/>
          <w:sz w:val="19"/>
          <w:szCs w:val="19"/>
          <w:lang w:val="es-ES" w:eastAsia="ar-SA"/>
        </w:rPr>
      </w:pPr>
    </w:p>
    <w:p w:rsidR="00764FE6" w:rsidRPr="00167D78" w:rsidRDefault="00764FE6" w:rsidP="00764FE6">
      <w:pPr>
        <w:pStyle w:val="Ttulo"/>
        <w:jc w:val="both"/>
        <w:rPr>
          <w:rFonts w:ascii="Noto Sans" w:hAnsi="Noto Sans" w:cs="Noto Sans"/>
          <w:sz w:val="17"/>
          <w:szCs w:val="17"/>
        </w:rPr>
      </w:pPr>
      <w:r w:rsidRPr="00167D78">
        <w:rPr>
          <w:rFonts w:ascii="Noto Sans" w:hAnsi="Noto Sans" w:cs="Noto Sans"/>
          <w:sz w:val="17"/>
          <w:szCs w:val="17"/>
        </w:rPr>
        <w:t>MODELO DE PÓLIZA DE</w:t>
      </w:r>
      <w:r w:rsidRPr="00167D78">
        <w:rPr>
          <w:rFonts w:ascii="Noto Sans" w:hAnsi="Noto Sans" w:cs="Noto Sans"/>
          <w:b/>
          <w:bCs/>
          <w:sz w:val="17"/>
          <w:szCs w:val="17"/>
        </w:rPr>
        <w:t xml:space="preserve"> </w:t>
      </w:r>
      <w:r w:rsidRPr="00167D78">
        <w:rPr>
          <w:rFonts w:ascii="Noto Sans" w:hAnsi="Noto Sans" w:cs="Noto Sans"/>
          <w:sz w:val="17"/>
          <w:szCs w:val="17"/>
        </w:rPr>
        <w:t>FIANZA CONSTITUIDA COMO GARANTÍA EN LAS CONTRATACIONES PÚBLICAS REALIZADAS AL AMPARO DE LA LEY DE ADQUISICIONES, ARRENDAMIENTOS Y SERVICIOS DEL SECTOR PÚBLICO Y LA LEY DE OBRAS PÚBLICAS Y SERVICIOS RELACIONADOS CON LAS MISMAS, APROBADO EN LAS DISPOSICIONES DE CARÁCTER GENERAL PUBLICADAS EN EL DIARIO OFICIAL DE LA FEDERACIÓN, EL 15 DE ABRIL DE 2022.</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ANEXO 2 MODELO DE LA PÓLIZA DE FIANZA PARA GARANTIZAR, ANTE LA ADMINISTRACIÓN PÚBLICA FEDERAL, EL CUMPLIMIENTO DEL CONTRATO DE: ADQUISICIONES, ARRENDAMIENTOS, SERVICIOS, OBRA PÚBLICA O SERVICIOS RELACIONADOS CON LA MISMA. (ENTIDADES) </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(AFIANZADORA O ASEGURADORA)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DENOMINACIÓN SOCIAL: ______________________________________. </w:t>
      </w:r>
      <w:r w:rsidRPr="00167D78">
        <w:rPr>
          <w:rFonts w:ascii="Noto Sans" w:hAnsi="Noto Sans" w:cs="Noto Sans"/>
          <w:bCs/>
          <w:sz w:val="17"/>
          <w:szCs w:val="17"/>
        </w:rPr>
        <w:t>E</w:t>
      </w:r>
      <w:r w:rsidRPr="00167D78">
        <w:rPr>
          <w:rFonts w:ascii="Noto Sans" w:hAnsi="Noto Sans" w:cs="Noto Sans"/>
          <w:sz w:val="17"/>
          <w:szCs w:val="17"/>
        </w:rPr>
        <w:t>N LO SUCESIVO (LA “AFIANZADORA” O LA “ASEGURADORA”)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DOMICILIO: 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AUTORIZACIÓN DEL GOBIERNO FEDERAL PARA OPERAR: ___________________________________ </w:t>
      </w:r>
      <w:r w:rsidRPr="00167D78">
        <w:rPr>
          <w:rFonts w:ascii="Noto Sans" w:hAnsi="Noto Sans" w:cs="Noto Sans"/>
          <w:sz w:val="17"/>
          <w:szCs w:val="17"/>
        </w:rPr>
        <w:t>(NÚMERO DE OFICIO Y FECHA).</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BENEFICIARIA: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(NOMBRE DE LA ENTIDAD PARAESTATAL), EN LO SUCESIVO “LA BENEFICIARIA”.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DOMICILIO: </w:t>
      </w:r>
      <w:r w:rsidRPr="00167D78">
        <w:rPr>
          <w:rFonts w:ascii="Noto Sans" w:hAnsi="Noto Sans" w:cs="Noto Sans"/>
          <w:sz w:val="17"/>
          <w:szCs w:val="17"/>
        </w:rPr>
        <w:t>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EL MEDIO ELECTRÓNICO, POR EL CUAL SE PUEDA ENVIAR LA FIANZA A “LA CONTRATANTE” Y A “LA BENEFICIARIA”: </w:t>
      </w:r>
      <w:hyperlink r:id="rId32" w:history="1">
        <w:r w:rsidRPr="00167D78">
          <w:rPr>
            <w:rStyle w:val="Hipervnculo"/>
            <w:rFonts w:ascii="Noto Sans" w:hAnsi="Noto Sans" w:cs="Noto Sans"/>
            <w:sz w:val="17"/>
            <w:szCs w:val="17"/>
          </w:rPr>
          <w:t>janet.uicab@imss.gob.mx</w:t>
        </w:r>
      </w:hyperlink>
      <w:r w:rsidRPr="00167D78">
        <w:rPr>
          <w:rFonts w:ascii="Noto Sans" w:hAnsi="Noto Sans" w:cs="Noto Sans"/>
          <w:sz w:val="17"/>
          <w:szCs w:val="17"/>
        </w:rPr>
        <w:t xml:space="preserve">, </w:t>
      </w:r>
      <w:hyperlink r:id="rId33" w:history="1">
        <w:r w:rsidRPr="00167D78">
          <w:rPr>
            <w:rStyle w:val="Hipervnculo"/>
            <w:rFonts w:ascii="Noto Sans" w:hAnsi="Noto Sans" w:cs="Noto Sans"/>
            <w:sz w:val="17"/>
            <w:szCs w:val="17"/>
          </w:rPr>
          <w:t>rigoberto.chale@imss.gob.mx</w:t>
        </w:r>
      </w:hyperlink>
      <w:r w:rsidRPr="00167D78">
        <w:rPr>
          <w:rFonts w:ascii="Noto Sans" w:hAnsi="Noto Sans" w:cs="Noto Sans"/>
          <w:sz w:val="17"/>
          <w:szCs w:val="17"/>
        </w:rPr>
        <w:t xml:space="preserve"> y </w:t>
      </w:r>
      <w:hyperlink r:id="rId34" w:history="1">
        <w:r w:rsidRPr="00167D78">
          <w:rPr>
            <w:rStyle w:val="Hipervnculo"/>
            <w:rFonts w:ascii="Noto Sans" w:hAnsi="Noto Sans" w:cs="Noto Sans"/>
            <w:sz w:val="17"/>
            <w:szCs w:val="17"/>
          </w:rPr>
          <w:t>ana.escalante@imss.gob.mx</w:t>
        </w:r>
      </w:hyperlink>
      <w:r w:rsidRPr="00167D78">
        <w:rPr>
          <w:rFonts w:ascii="Noto Sans" w:hAnsi="Noto Sans" w:cs="Noto Sans"/>
          <w:sz w:val="17"/>
          <w:szCs w:val="17"/>
        </w:rPr>
        <w:t>)</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FIADO (S): </w:t>
      </w:r>
      <w:r w:rsidRPr="00167D78">
        <w:rPr>
          <w:rFonts w:ascii="Noto Sans" w:hAnsi="Noto Sans" w:cs="Noto Sans"/>
          <w:sz w:val="17"/>
          <w:szCs w:val="17"/>
        </w:rPr>
        <w:t>(EN CASO DE PROPOSICIÓN CONJUNTA, EL NOMBRE Y DATOS DE CADA UNO DE ELLOS)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NOMBRE O DENOMINACIÓN SOCIAL: 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RFC: _____________________________________________________________________________________________________________________________________.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DOMICILIO: __________________________________________________________. </w:t>
      </w:r>
      <w:r w:rsidRPr="00167D78">
        <w:rPr>
          <w:rFonts w:ascii="Noto Sans" w:hAnsi="Noto Sans" w:cs="Noto Sans"/>
          <w:sz w:val="17"/>
          <w:szCs w:val="17"/>
        </w:rPr>
        <w:t>(EL MISMO QUE APAREZCA EN EL CONTRATO PRINCIPAL)</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DATOS DE LA PÓLIZA: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NÚMERO: ______________________________________________. </w:t>
      </w:r>
      <w:r w:rsidRPr="00167D78">
        <w:rPr>
          <w:rFonts w:ascii="Noto Sans" w:hAnsi="Noto Sans" w:cs="Noto Sans"/>
          <w:sz w:val="17"/>
          <w:szCs w:val="17"/>
        </w:rPr>
        <w:t>(NÚMERO ASIGNADO POR LA “AFIANZADORA” O LA “ASEGURADORA”)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MONTO AFIANZADO: __________________________. </w:t>
      </w:r>
      <w:r w:rsidRPr="00167D78">
        <w:rPr>
          <w:rFonts w:ascii="Noto Sans" w:hAnsi="Noto Sans" w:cs="Noto Sans"/>
          <w:sz w:val="17"/>
          <w:szCs w:val="17"/>
        </w:rPr>
        <w:t>(CON LETRA Y NÚMERO, SIN INCLUIR EL IMPUESTO AL VALOR AGREGADO).</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MONEDA: 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FECHA DE EXPEDICIÓN: 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OBLIGACIÓN GARANTIZADA</w:t>
      </w:r>
      <w:r w:rsidRPr="00167D78">
        <w:rPr>
          <w:rFonts w:ascii="Noto Sans" w:hAnsi="Noto Sans" w:cs="Noto Sans"/>
          <w:sz w:val="17"/>
          <w:szCs w:val="17"/>
        </w:rPr>
        <w:t>: EL CUMPLIMIENTO DE LAS OBLIGACIONES ESTIPULADAS EN EL CONTRATO EN LOS TÉRMINOS DE LA CLÁUSULA PRIMERA DE LA PRESENTE PÓLIZA DE FIANZA.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NATURALEZA DE LAS OBLIGACIONES</w:t>
      </w:r>
      <w:r w:rsidRPr="00167D78">
        <w:rPr>
          <w:rFonts w:ascii="Noto Sans" w:hAnsi="Noto Sans" w:cs="Noto Sans"/>
          <w:sz w:val="17"/>
          <w:szCs w:val="17"/>
        </w:rPr>
        <w:t xml:space="preserve">: ________________ (DIVISIBLE O INDIVISIBLE, DE CONFORMIDAD CON LO ESTIPULADO EN EL CONTRATO).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SI ES </w:t>
      </w:r>
      <w:r w:rsidRPr="00167D78">
        <w:rPr>
          <w:rFonts w:ascii="Noto Sans" w:hAnsi="Noto Sans" w:cs="Noto Sans"/>
          <w:b/>
          <w:bCs/>
          <w:sz w:val="17"/>
          <w:szCs w:val="17"/>
        </w:rPr>
        <w:t xml:space="preserve">DIVISIBLE </w:t>
      </w:r>
      <w:r w:rsidRPr="00167D78">
        <w:rPr>
          <w:rFonts w:ascii="Noto Sans" w:hAnsi="Noto Sans" w:cs="Noto Sans"/>
          <w:sz w:val="17"/>
          <w:szCs w:val="17"/>
        </w:rPr>
        <w:t>APLICARÁ EL SIGUIENTE TEXTO: LA OBLIGACIÓN GARANTIZADA SERÁ DIVISIBLE, POR LO QUE, EN CASO DE PRESENTARSE ALGÚN INCUMPLIMIENTO, SE HARÁ EFECTIVA SOLO EN LA PROPORCIÓN CORRESPONDIENTE AL INCUMPLIMIENTO DE LA OBLIGACIÓN PRINCIPAL.</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SI ES </w:t>
      </w:r>
      <w:r w:rsidRPr="00167D78">
        <w:rPr>
          <w:rFonts w:ascii="Noto Sans" w:hAnsi="Noto Sans" w:cs="Noto Sans"/>
          <w:b/>
          <w:bCs/>
          <w:sz w:val="17"/>
          <w:szCs w:val="17"/>
        </w:rPr>
        <w:t xml:space="preserve">INDIVISIBLE </w:t>
      </w:r>
      <w:r w:rsidRPr="00167D78">
        <w:rPr>
          <w:rFonts w:ascii="Noto Sans" w:hAnsi="Noto Sans" w:cs="Noto Sans"/>
          <w:sz w:val="17"/>
          <w:szCs w:val="17"/>
        </w:rPr>
        <w:t>APLICARÁ EL SIGUIENTE TEXTO: LA OBLIGACIÓN GARANTIZADA SERÁ INDIVISIBLE Y EN CASO DE PRESENTARSE ALGÚN INCUMPLIMIENTO SE HARÁ EFECTIVA POR EL MONTO TOTAL DE LAS OBLIGACIONES GARANTIZADAS.</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DATOS DEL CONTRATO O PEDIDO, EN LO SUCESIVO EL “CONTRATO”: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NÚMERO ASIGNADO POR “LA CONTRATANTE”: 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color w:val="FF0000"/>
          <w:sz w:val="17"/>
          <w:szCs w:val="17"/>
        </w:rPr>
      </w:pPr>
      <w:r w:rsidRPr="00167D78">
        <w:rPr>
          <w:rFonts w:ascii="Noto Sans" w:hAnsi="Noto Sans" w:cs="Noto Sans"/>
          <w:b/>
          <w:sz w:val="17"/>
          <w:szCs w:val="17"/>
        </w:rPr>
        <w:t xml:space="preserve">NÚMERO DE EVENTO: _________________________________________________________.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lastRenderedPageBreak/>
        <w:t>OBJETO: ________________________________________________________________________________________________________________________________.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MONTO DEL CONTRATO: (</w:t>
      </w:r>
      <w:r w:rsidRPr="00167D78">
        <w:rPr>
          <w:rFonts w:ascii="Noto Sans" w:hAnsi="Noto Sans" w:cs="Noto Sans"/>
          <w:sz w:val="17"/>
          <w:szCs w:val="17"/>
        </w:rPr>
        <w:t>CON NÚMERO Y LETRA, SIN EL IMPUESTO AL VALOR AGREGADO)</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MONEDA: ______________________________________________________________________________________________________________________________.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FECHA DE SUSCRIPCIÓN: _____________________________________________________________________________________________________________.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TIPO: ___________ </w:t>
      </w:r>
      <w:r w:rsidRPr="00167D78">
        <w:rPr>
          <w:rFonts w:ascii="Noto Sans" w:hAnsi="Noto Sans" w:cs="Noto Sans"/>
          <w:sz w:val="17"/>
          <w:szCs w:val="17"/>
        </w:rPr>
        <w:t>(ADQUISICIONES, ARRENDAMIENTOS, SERVICIOS, OBRA PÚBLICA O SERVICIOS RELACIONADOS CON LA MISMA).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OBLIGACIÓN CONTRACTUAL PARA LA GARANTÍA DE CUMPLIMIENTO: </w:t>
      </w:r>
      <w:r w:rsidRPr="00167D78">
        <w:rPr>
          <w:rFonts w:ascii="Noto Sans" w:hAnsi="Noto Sans" w:cs="Noto Sans"/>
          <w:sz w:val="17"/>
          <w:szCs w:val="17"/>
        </w:rPr>
        <w:t>(DIVISIBLE O INDIVISIBLE, DE CONFORMIDAD CON LO ESTIPULADO EN 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PROCEDIMIENTO AL QUE SE SUJETARÁ LA PRESENTE PÓLIZA DE FIANZA PARA HACERLA EFECTIVA: </w:t>
      </w:r>
      <w:r w:rsidRPr="00167D78">
        <w:rPr>
          <w:rFonts w:ascii="Noto Sans" w:hAnsi="Noto Sans" w:cs="Noto Sans"/>
          <w:sz w:val="17"/>
          <w:szCs w:val="17"/>
        </w:rPr>
        <w:t>EL PREVISTO EN EL ARTÍCULO 279 DE LA LEY DE INSTITUCIONES DE SEGUROS Y DE FIANZAS.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COMPETENCIA Y JURISDICCIÓN: </w:t>
      </w:r>
      <w:r w:rsidRPr="00167D78">
        <w:rPr>
          <w:rFonts w:ascii="Noto Sans" w:hAnsi="Noto Sans" w:cs="Noto Sans"/>
          <w:sz w:val="17"/>
          <w:szCs w:val="17"/>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PRESENTE FIANZA SE EXPIDE DE CONFORMIDAD CON LO DISPUESTO POR LOS ARTÍCULOS 69 FRACCIÓN II Y ÚLTIMO PÁRRAFO, Y ARTÍCULO 70 FRACCIÓN II DE LA LEY DE ADQUISICIONES, ARRENDAMIENTOS Y SERVICIOS DEL SECTOR PÚBLICO, Y 103 DE SU REGLAMENTO.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Validación de la fianza en el portal de internet, dirección electrónica </w:t>
      </w:r>
      <w:hyperlink r:id="rId35" w:history="1">
        <w:r w:rsidRPr="00167D78">
          <w:rPr>
            <w:rStyle w:val="Hipervnculo"/>
            <w:rFonts w:ascii="Noto Sans" w:hAnsi="Noto Sans" w:cs="Noto Sans"/>
            <w:sz w:val="17"/>
            <w:szCs w:val="17"/>
          </w:rPr>
          <w:t>www.amig.org.mx</w:t>
        </w:r>
      </w:hyperlink>
      <w:r w:rsidRPr="00167D78">
        <w:rPr>
          <w:rFonts w:ascii="Noto Sans" w:hAnsi="Noto Sans" w:cs="Noto Sans"/>
          <w:sz w:val="17"/>
          <w:szCs w:val="17"/>
        </w:rPr>
        <w:t xml:space="preserve"> </w:t>
      </w:r>
    </w:p>
    <w:p w:rsidR="00764FE6" w:rsidRPr="00167D78" w:rsidRDefault="00764FE6" w:rsidP="00764FE6">
      <w:pPr>
        <w:autoSpaceDE w:val="0"/>
        <w:autoSpaceDN w:val="0"/>
        <w:adjustRightInd w:val="0"/>
        <w:jc w:val="both"/>
        <w:rPr>
          <w:rFonts w:ascii="Noto Sans" w:hAnsi="Noto Sans" w:cs="Noto Sans"/>
          <w:sz w:val="17"/>
          <w:szCs w:val="17"/>
        </w:rPr>
      </w:pPr>
    </w:p>
    <w:p w:rsidR="00764FE6" w:rsidRPr="00167D78" w:rsidRDefault="00764FE6" w:rsidP="00764FE6">
      <w:pPr>
        <w:jc w:val="both"/>
        <w:rPr>
          <w:rFonts w:ascii="Noto Sans" w:hAnsi="Noto Sans" w:cs="Noto Sans"/>
          <w:sz w:val="17"/>
          <w:szCs w:val="17"/>
        </w:rPr>
      </w:pPr>
      <w:r w:rsidRPr="00167D78">
        <w:rPr>
          <w:rFonts w:ascii="Noto Sans" w:hAnsi="Noto Sans" w:cs="Noto Sans"/>
          <w:sz w:val="17"/>
          <w:szCs w:val="17"/>
        </w:rPr>
        <w:t>(Nombre del representante de la Afianzadora o Aseguradora)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CLÁUSULAS GENERALES A QUE SE SUJETARÁ LA PRESENTE PÓLIZA DE FIANZA PARA GARANTIZAR EL CUMPLIMIENTO DEL CONTRATO EN MATERIA DE ADQUISICIONES, ARRENDAMIENTOS, SERVICIO, OBRA PÚBLICA O SERVICIOS RELACIONADOS CON LA MISMA.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PRIMERA. - OBLIGACIÓN GARANTIZADA.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SEGUNDA. - MONTO AFIANZADO.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SE COMPROMETE A PAGAR A LA BENEFICIARIA, HASTA EL MONTO DE ESTA PÓLIZA, QUE ES (CON NÚMERO Y LETRA SIN INCLUIR EL IMPUESTO AL VALOR AGREGADO) QUE REPRESENTA EL ____ %  (SEÑALAR EL PORCENTAJE CON LETRA) DEL VALOR DEL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TERCERA. - INDEMNIZACIÓN POR MORA.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lastRenderedPageBreak/>
        <w:t>(LA “AFIANZADORA” O LA “ASEGURADORA”), SE OBLIGA A PAGAR LA INDEMNIZACIÓN POR MORA QUE EN SU CASO  PROCEDA DE CONFORMIDAD CON EL ARTÍCULO 283 DE LA LEY DE INSTITUCIONES DE SEGUROS Y DE FIANZAS.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CUARTA. - VIGENCIA.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DE ESTA FORMA LA VIGENCIA DE LA FIANZA NO PODRÁ ACOTARSE EN RAZÓN DEL PLAZO ESTABLECIDO PARA CUMPLIR LA O LAS OBLIGACIONES CONTRACTUALES.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QUINTA. - PRÓRROGAS, ESPERAS O AMPLIACIÓN AL PLAZO DEL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SEXTA. - SUPUESTOS DE SUSPENSIÓN.</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(SÓLO INCLUIR PARA EL CASO DE PÓLIZA EN MATERIA DE ADQUISICIONES, ARRENDAMIENTOS Y SERVICIOS)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SÉPTIMA. - SUBJUDICIDAD.</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OCTAVA. - COAFIANZAMIENTO O YUXTAPOSICIÓN DE GARANTÍAS.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NOVENA. - CANCELACIÓN DE LA FIANZA.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lastRenderedPageBreak/>
        <w:t>(SÓLO INCLUIR PARA EL CASO DE ADQUISICIONES, ARRENDAMIENTOS Y SERVICIOS)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 PROCEDIMIENTOS.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ACEPTA EXPRESAMENTE SOMETERSE AL PROCEDIMIENTO PREVISTO EN EL ARTÍCULO 279 DE LA LEY DE INSTITUCIONES DE SEGUROS Y DE FIANZAS PARA HACER EFECTIVA LA FIANZA.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PRIMERA. -RECLAMACIÓN</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BENEFICIARIA” PODRÁ PRESENTAR LA RECLAMACIÓN A QUE SE REFIERE EL ARTÍCULO 279, DE LEY DE INSTITUCIONES DE SEGUROS Y DE FIANZAS EN CUALQUIER OFICINA, O SUCURSAL DE LA INSTITUCIÓN Y ANTE CUALQUIER APODERADO O REPRESENTANTE DE LA MISMA.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SEGUNDA. - DISPOSICIONES APLICABLES.</w:t>
      </w:r>
    </w:p>
    <w:p w:rsidR="00764FE6"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SERÁ APLICABLE A ESTA PÓLIZA, EN LO NO PREVISTO POR LA LEY DE INSTITUCIONES DE SEGUROS Y DE FIANZAS LA LEGISLACIÓN MERCANTIL Y A FALTA DE DISPOSICIÓN EXPRESA EL CÓDIGO CIVIL FEDERAL. </w:t>
      </w:r>
    </w:p>
    <w:p w:rsidR="00764FE6" w:rsidRDefault="00764FE6" w:rsidP="00764FE6">
      <w:pPr>
        <w:spacing w:after="200" w:line="276" w:lineRule="auto"/>
        <w:rPr>
          <w:rFonts w:ascii="Noto Sans" w:hAnsi="Noto Sans" w:cs="Noto Sans"/>
          <w:sz w:val="17"/>
          <w:szCs w:val="17"/>
        </w:rPr>
      </w:pPr>
      <w:r>
        <w:rPr>
          <w:rFonts w:ascii="Noto Sans" w:hAnsi="Noto Sans" w:cs="Noto Sans"/>
          <w:sz w:val="17"/>
          <w:szCs w:val="17"/>
        </w:rPr>
        <w:br w:type="page"/>
      </w:r>
    </w:p>
    <w:p w:rsidR="00A4254C" w:rsidRPr="00DF7AB3" w:rsidRDefault="00A4254C" w:rsidP="00A4254C">
      <w:pPr>
        <w:keepNext/>
        <w:numPr>
          <w:ilvl w:val="1"/>
          <w:numId w:val="0"/>
        </w:numPr>
        <w:tabs>
          <w:tab w:val="left" w:pos="0"/>
          <w:tab w:val="num" w:pos="576"/>
        </w:tabs>
        <w:spacing w:before="240" w:after="60"/>
        <w:ind w:left="576" w:hanging="576"/>
        <w:jc w:val="center"/>
        <w:outlineLvl w:val="1"/>
        <w:rPr>
          <w:rFonts w:ascii="Noto Sans" w:hAnsi="Noto Sans" w:cs="Noto Sans"/>
          <w:b/>
          <w:sz w:val="20"/>
        </w:rPr>
      </w:pPr>
      <w:r w:rsidRPr="00DF7AB3">
        <w:rPr>
          <w:rFonts w:ascii="Noto Sans" w:hAnsi="Noto Sans" w:cs="Noto Sans"/>
          <w:b/>
          <w:sz w:val="20"/>
        </w:rPr>
        <w:lastRenderedPageBreak/>
        <w:t>ANEXO NÚMERO 10 (DIEZ)</w:t>
      </w:r>
    </w:p>
    <w:p w:rsidR="00A4254C" w:rsidRPr="00DF7AB3" w:rsidRDefault="00A4254C" w:rsidP="00A4254C">
      <w:pPr>
        <w:jc w:val="center"/>
        <w:rPr>
          <w:rFonts w:ascii="Noto Sans" w:eastAsia="Calibri" w:hAnsi="Noto Sans" w:cs="Noto Sans"/>
          <w:b/>
          <w:sz w:val="20"/>
        </w:rPr>
      </w:pPr>
      <w:r w:rsidRPr="00DF7AB3">
        <w:rPr>
          <w:rFonts w:ascii="Noto Sans" w:eastAsia="Calibri" w:hAnsi="Noto Sans" w:cs="Noto Sans"/>
          <w:b/>
          <w:sz w:val="20"/>
        </w:rPr>
        <w:t>FORMATO DE CARTA RELATIVA A REGISTROS.</w:t>
      </w:r>
    </w:p>
    <w:p w:rsidR="00A4254C" w:rsidRPr="00DF7AB3" w:rsidRDefault="00A4254C" w:rsidP="00A4254C">
      <w:pPr>
        <w:jc w:val="center"/>
        <w:rPr>
          <w:rFonts w:ascii="Noto Sans" w:eastAsia="Calibri" w:hAnsi="Noto Sans" w:cs="Noto Sans"/>
          <w:b/>
          <w:sz w:val="20"/>
        </w:rPr>
      </w:pPr>
      <w:r w:rsidRPr="00DF7AB3">
        <w:rPr>
          <w:rFonts w:ascii="Noto Sans" w:hAnsi="Noto Sans" w:cs="Noto Sans"/>
          <w:b/>
          <w:sz w:val="20"/>
        </w:rPr>
        <w:t>PUNTO 6 INCISO F)</w:t>
      </w:r>
    </w:p>
    <w:p w:rsidR="00A4254C" w:rsidRPr="00DF7AB3" w:rsidRDefault="00A4254C" w:rsidP="00A4254C">
      <w:pPr>
        <w:rPr>
          <w:rFonts w:ascii="Noto Sans" w:eastAsia="Calibri" w:hAnsi="Noto Sans" w:cs="Noto Sans"/>
          <w:sz w:val="18"/>
          <w:szCs w:val="18"/>
          <w:lang w:val="es-MX"/>
        </w:rPr>
      </w:pPr>
    </w:p>
    <w:p w:rsidR="00A4254C" w:rsidRPr="00DF7AB3" w:rsidRDefault="00A4254C" w:rsidP="00A4254C">
      <w:pPr>
        <w:spacing w:line="360" w:lineRule="auto"/>
        <w:ind w:left="567" w:right="425"/>
        <w:jc w:val="right"/>
        <w:rPr>
          <w:rFonts w:ascii="Noto Sans" w:hAnsi="Noto Sans" w:cs="Noto Sans"/>
          <w:sz w:val="19"/>
          <w:szCs w:val="19"/>
        </w:rPr>
      </w:pPr>
      <w:bookmarkStart w:id="1" w:name="_Toc378955581"/>
    </w:p>
    <w:p w:rsidR="00A4254C" w:rsidRPr="00DF7AB3" w:rsidRDefault="00A4254C" w:rsidP="00A4254C">
      <w:pPr>
        <w:spacing w:line="360" w:lineRule="auto"/>
        <w:ind w:left="567" w:right="425"/>
        <w:jc w:val="right"/>
        <w:rPr>
          <w:rFonts w:ascii="Noto Sans" w:hAnsi="Noto Sans" w:cs="Noto Sans"/>
          <w:sz w:val="19"/>
          <w:szCs w:val="19"/>
        </w:rPr>
      </w:pPr>
      <w:r w:rsidRPr="00DF7AB3">
        <w:rPr>
          <w:rFonts w:ascii="Noto Sans" w:hAnsi="Noto Sans" w:cs="Noto Sans"/>
          <w:sz w:val="19"/>
          <w:szCs w:val="19"/>
        </w:rPr>
        <w:t xml:space="preserve">Mérida, </w:t>
      </w:r>
      <w:proofErr w:type="spellStart"/>
      <w:r w:rsidRPr="00DF7AB3">
        <w:rPr>
          <w:rFonts w:ascii="Noto Sans" w:hAnsi="Noto Sans" w:cs="Noto Sans"/>
          <w:sz w:val="19"/>
          <w:szCs w:val="19"/>
        </w:rPr>
        <w:t>Yuc</w:t>
      </w:r>
      <w:proofErr w:type="spellEnd"/>
      <w:r w:rsidRPr="00DF7AB3">
        <w:rPr>
          <w:rFonts w:ascii="Noto Sans" w:hAnsi="Noto Sans" w:cs="Noto Sans"/>
          <w:sz w:val="19"/>
          <w:szCs w:val="19"/>
        </w:rPr>
        <w:t>., a _______ de _________________de 20___.</w:t>
      </w:r>
    </w:p>
    <w:p w:rsidR="00A4254C" w:rsidRPr="00DF7AB3" w:rsidRDefault="00A4254C" w:rsidP="00A4254C">
      <w:pPr>
        <w:spacing w:line="360" w:lineRule="auto"/>
        <w:ind w:left="567" w:right="425"/>
        <w:jc w:val="both"/>
        <w:rPr>
          <w:rFonts w:ascii="Noto Sans" w:hAnsi="Noto Sans" w:cs="Noto Sans"/>
          <w:sz w:val="19"/>
          <w:szCs w:val="19"/>
        </w:rPr>
      </w:pPr>
    </w:p>
    <w:p w:rsidR="00A4254C" w:rsidRPr="00DF7AB3" w:rsidRDefault="00A4254C" w:rsidP="00A4254C">
      <w:pPr>
        <w:spacing w:line="360" w:lineRule="auto"/>
        <w:ind w:left="426" w:right="425"/>
        <w:jc w:val="both"/>
        <w:rPr>
          <w:rFonts w:ascii="Noto Sans" w:hAnsi="Noto Sans" w:cs="Noto Sans"/>
          <w:sz w:val="19"/>
          <w:szCs w:val="19"/>
        </w:rPr>
      </w:pPr>
      <w:r w:rsidRPr="00DF7AB3">
        <w:rPr>
          <w:rFonts w:ascii="Noto Sans" w:hAnsi="Noto Sans" w:cs="Noto Sans"/>
          <w:sz w:val="19"/>
          <w:szCs w:val="19"/>
        </w:rPr>
        <w:t>Instituto Mexicano del Seguro Social</w:t>
      </w:r>
    </w:p>
    <w:p w:rsidR="00A4254C" w:rsidRPr="00DF7AB3" w:rsidRDefault="00A4254C" w:rsidP="00A4254C">
      <w:pPr>
        <w:spacing w:line="360" w:lineRule="auto"/>
        <w:ind w:right="425" w:firstLine="426"/>
        <w:jc w:val="both"/>
        <w:rPr>
          <w:rFonts w:ascii="Noto Sans" w:hAnsi="Noto Sans" w:cs="Noto Sans"/>
          <w:sz w:val="19"/>
          <w:szCs w:val="19"/>
        </w:rPr>
      </w:pPr>
      <w:r w:rsidRPr="00DF7AB3">
        <w:rPr>
          <w:rFonts w:ascii="Noto Sans" w:hAnsi="Noto Sans" w:cs="Noto Sans"/>
          <w:sz w:val="19"/>
          <w:szCs w:val="19"/>
        </w:rPr>
        <w:t>Presente</w:t>
      </w:r>
    </w:p>
    <w:p w:rsidR="00A4254C" w:rsidRPr="00DF7AB3" w:rsidRDefault="00A4254C" w:rsidP="00A4254C">
      <w:pPr>
        <w:ind w:left="567" w:right="425"/>
        <w:jc w:val="both"/>
        <w:rPr>
          <w:rFonts w:ascii="Noto Sans" w:hAnsi="Noto Sans" w:cs="Noto Sans"/>
          <w:sz w:val="19"/>
          <w:szCs w:val="19"/>
        </w:rPr>
      </w:pPr>
    </w:p>
    <w:p w:rsidR="00A4254C" w:rsidRPr="00DF7AB3" w:rsidRDefault="00A4254C" w:rsidP="00A4254C">
      <w:pPr>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(__________Nombre________) en mi carácter de representante legal de la (__nombre o razón social de la empresa__), y en términos del numeral 6 inciso __, requisitos que deberán cumplir los licitantes, de las bases de la convocatoria de la Licitación Pública Nacional Núm.______________________________, manifiesto lo siguiente:</w:t>
      </w:r>
    </w:p>
    <w:p w:rsidR="00A4254C" w:rsidRPr="00DF7AB3" w:rsidRDefault="00A4254C" w:rsidP="00A4254C">
      <w:pPr>
        <w:spacing w:line="360" w:lineRule="auto"/>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Que mí representada cuenta con el Registro Federal de Contribuyentes siguiente: _______________.</w:t>
      </w:r>
    </w:p>
    <w:p w:rsidR="00A4254C" w:rsidRPr="00DF7AB3" w:rsidRDefault="00A4254C" w:rsidP="00A4254C">
      <w:pPr>
        <w:spacing w:line="360" w:lineRule="auto"/>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 xml:space="preserve">Que mí representada cuenta con el Registro Patronal IMSS siguiente:______________________ </w:t>
      </w:r>
    </w:p>
    <w:p w:rsidR="00A4254C" w:rsidRPr="00DF7AB3" w:rsidRDefault="00A4254C" w:rsidP="00A4254C">
      <w:pPr>
        <w:spacing w:line="360" w:lineRule="auto"/>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 xml:space="preserve">Que la totalidad de sus trabajadores se encuentran inscritos en el régimen obligatorio del seguro social. (En caso de no contar con trabajadores lo deberá de manifestar y en su caso, proporcionar copia del convenio de intermediación laboral, en términos de lo dispuesto en la normatividad vigente en la materia). </w:t>
      </w:r>
      <w:r w:rsidRPr="00DF7AB3">
        <w:rPr>
          <w:rFonts w:ascii="Noto Sans" w:hAnsi="Noto Sans" w:cs="Noto Sans"/>
          <w:b/>
          <w:sz w:val="16"/>
          <w:szCs w:val="16"/>
        </w:rPr>
        <w:t>Para el supuesto de que el participante cuente con convenio de intermediación laboral (</w:t>
      </w:r>
      <w:proofErr w:type="spellStart"/>
      <w:r w:rsidRPr="00DF7AB3">
        <w:rPr>
          <w:rFonts w:ascii="Noto Sans" w:hAnsi="Noto Sans" w:cs="Noto Sans"/>
          <w:b/>
          <w:sz w:val="16"/>
          <w:szCs w:val="16"/>
        </w:rPr>
        <w:t>outsourcing</w:t>
      </w:r>
      <w:proofErr w:type="spellEnd"/>
      <w:r w:rsidRPr="00DF7AB3">
        <w:rPr>
          <w:rFonts w:ascii="Noto Sans" w:hAnsi="Noto Sans" w:cs="Noto Sans"/>
          <w:b/>
          <w:sz w:val="16"/>
          <w:szCs w:val="16"/>
        </w:rPr>
        <w:t>) y su contrato rebase los $300,000.00, sin incluir el I.V.A. deberá presentar la opinión positiva y vigente del propio licitante y además del tercero con el que subcontrata, previo a la formalización de su contrato).</w:t>
      </w:r>
    </w:p>
    <w:p w:rsidR="00A4254C" w:rsidRPr="00DF7AB3" w:rsidRDefault="00A4254C" w:rsidP="00A4254C">
      <w:pPr>
        <w:ind w:left="567" w:right="425"/>
        <w:jc w:val="both"/>
        <w:rPr>
          <w:rFonts w:ascii="Noto Sans" w:hAnsi="Noto Sans" w:cs="Noto Sans"/>
          <w:sz w:val="19"/>
          <w:szCs w:val="19"/>
        </w:rPr>
      </w:pPr>
    </w:p>
    <w:tbl>
      <w:tblPr>
        <w:tblW w:w="5000" w:type="pct"/>
        <w:tblCellMar>
          <w:left w:w="0" w:type="dxa"/>
          <w:right w:w="0" w:type="dxa"/>
        </w:tblCellMar>
        <w:tblLook w:val="04A0" w:firstRow="1" w:lastRow="0" w:firstColumn="1" w:lastColumn="0" w:noHBand="0" w:noVBand="1"/>
      </w:tblPr>
      <w:tblGrid>
        <w:gridCol w:w="10205"/>
      </w:tblGrid>
      <w:tr w:rsidR="00A4254C" w:rsidRPr="00DF7AB3" w:rsidTr="00BF29C6">
        <w:tc>
          <w:tcPr>
            <w:tcW w:w="5000" w:type="pct"/>
            <w:tcMar>
              <w:top w:w="0" w:type="dxa"/>
              <w:left w:w="70" w:type="dxa"/>
              <w:bottom w:w="0" w:type="dxa"/>
              <w:right w:w="70" w:type="dxa"/>
            </w:tcMar>
          </w:tcPr>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A T E N T A M E N T E</w:t>
            </w:r>
          </w:p>
        </w:tc>
      </w:tr>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_________________________________</w:t>
            </w:r>
          </w:p>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Nombre, cargo y firma del licitante</w:t>
            </w:r>
          </w:p>
        </w:tc>
      </w:tr>
    </w:tbl>
    <w:p w:rsidR="00A4254C" w:rsidRPr="00DF7AB3" w:rsidRDefault="00A4254C" w:rsidP="00A4254C">
      <w:pPr>
        <w:widowControl w:val="0"/>
        <w:numPr>
          <w:ilvl w:val="1"/>
          <w:numId w:val="0"/>
        </w:numPr>
        <w:tabs>
          <w:tab w:val="left" w:pos="0"/>
          <w:tab w:val="num" w:pos="576"/>
        </w:tabs>
        <w:outlineLvl w:val="1"/>
        <w:rPr>
          <w:rFonts w:ascii="Noto Sans" w:hAnsi="Noto Sans" w:cs="Noto Sans"/>
          <w:b/>
          <w:sz w:val="20"/>
        </w:rPr>
      </w:pPr>
    </w:p>
    <w:p w:rsidR="00A4254C" w:rsidRPr="00DF7AB3" w:rsidRDefault="00A4254C">
      <w:pPr>
        <w:spacing w:after="200" w:line="276" w:lineRule="auto"/>
        <w:rPr>
          <w:rFonts w:ascii="Noto Sans" w:hAnsi="Noto Sans" w:cs="Noto Sans"/>
          <w:b/>
          <w:sz w:val="20"/>
        </w:rPr>
      </w:pPr>
      <w:r w:rsidRPr="00DF7AB3">
        <w:rPr>
          <w:rFonts w:ascii="Noto Sans" w:hAnsi="Noto Sans" w:cs="Noto Sans"/>
          <w:b/>
          <w:sz w:val="20"/>
        </w:rPr>
        <w:br w:type="page"/>
      </w:r>
    </w:p>
    <w:p w:rsidR="00A4254C" w:rsidRPr="00DF7AB3" w:rsidRDefault="00A4254C" w:rsidP="00A4254C">
      <w:pPr>
        <w:widowControl w:val="0"/>
        <w:numPr>
          <w:ilvl w:val="1"/>
          <w:numId w:val="0"/>
        </w:numPr>
        <w:tabs>
          <w:tab w:val="left" w:pos="0"/>
          <w:tab w:val="num" w:pos="576"/>
        </w:tabs>
        <w:outlineLvl w:val="1"/>
        <w:rPr>
          <w:rFonts w:ascii="Noto Sans" w:hAnsi="Noto Sans" w:cs="Noto Sans"/>
          <w:b/>
          <w:sz w:val="20"/>
        </w:rPr>
      </w:pPr>
    </w:p>
    <w:p w:rsidR="00A4254C" w:rsidRPr="00DF7AB3" w:rsidRDefault="00A4254C" w:rsidP="00A4254C">
      <w:pPr>
        <w:keepNext/>
        <w:numPr>
          <w:ilvl w:val="1"/>
          <w:numId w:val="0"/>
        </w:numPr>
        <w:tabs>
          <w:tab w:val="left" w:pos="0"/>
          <w:tab w:val="num" w:pos="576"/>
        </w:tabs>
        <w:jc w:val="center"/>
        <w:outlineLvl w:val="1"/>
        <w:rPr>
          <w:rFonts w:ascii="Noto Sans" w:hAnsi="Noto Sans" w:cs="Noto Sans"/>
          <w:b/>
          <w:sz w:val="20"/>
        </w:rPr>
      </w:pPr>
      <w:r w:rsidRPr="00DF7AB3">
        <w:rPr>
          <w:rFonts w:ascii="Noto Sans" w:hAnsi="Noto Sans" w:cs="Noto Sans"/>
          <w:b/>
          <w:sz w:val="20"/>
        </w:rPr>
        <w:t>ANEXO NÚMERO 11 (ONCE)</w:t>
      </w:r>
    </w:p>
    <w:bookmarkEnd w:id="1"/>
    <w:p w:rsidR="00A4254C" w:rsidRPr="00DF7AB3" w:rsidRDefault="00A4254C" w:rsidP="00A4254C">
      <w:pPr>
        <w:numPr>
          <w:ilvl w:val="4"/>
          <w:numId w:val="0"/>
        </w:numPr>
        <w:jc w:val="center"/>
        <w:outlineLvl w:val="4"/>
        <w:rPr>
          <w:rFonts w:ascii="Noto Sans" w:hAnsi="Noto Sans" w:cs="Noto Sans"/>
          <w:b/>
          <w:iCs/>
          <w:sz w:val="20"/>
        </w:rPr>
      </w:pPr>
      <w:r w:rsidRPr="00DF7AB3">
        <w:rPr>
          <w:rFonts w:ascii="Noto Sans" w:hAnsi="Noto Sans" w:cs="Noto Sans"/>
          <w:b/>
          <w:iCs/>
          <w:sz w:val="20"/>
        </w:rPr>
        <w:t> FORMATO CARTA DE COMPROMISO FISCAL.</w:t>
      </w:r>
    </w:p>
    <w:p w:rsidR="00A4254C" w:rsidRDefault="0071500E" w:rsidP="0071500E">
      <w:pPr>
        <w:jc w:val="center"/>
        <w:rPr>
          <w:rFonts w:ascii="Noto Sans" w:hAnsi="Noto Sans" w:cs="Noto Sans"/>
          <w:b/>
          <w:sz w:val="20"/>
        </w:rPr>
      </w:pPr>
      <w:r>
        <w:rPr>
          <w:rFonts w:ascii="Noto Sans" w:hAnsi="Noto Sans" w:cs="Noto Sans"/>
          <w:b/>
          <w:sz w:val="20"/>
        </w:rPr>
        <w:t>PUNTO 6 INCISO G)</w:t>
      </w:r>
    </w:p>
    <w:p w:rsidR="0071500E" w:rsidRPr="0071500E" w:rsidRDefault="0071500E" w:rsidP="0071500E">
      <w:pPr>
        <w:jc w:val="center"/>
        <w:rPr>
          <w:rFonts w:ascii="Noto Sans" w:hAnsi="Noto Sans" w:cs="Noto Sans"/>
          <w:b/>
          <w:sz w:val="20"/>
        </w:rPr>
      </w:pP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r w:rsidRPr="00DF7AB3">
        <w:rPr>
          <w:rFonts w:ascii="Noto Sans" w:hAnsi="Noto Sans" w:cs="Noto Sans"/>
          <w:sz w:val="19"/>
          <w:szCs w:val="19"/>
        </w:rPr>
        <w:t xml:space="preserve">Mérida, </w:t>
      </w:r>
      <w:proofErr w:type="spellStart"/>
      <w:r w:rsidRPr="00DF7AB3">
        <w:rPr>
          <w:rFonts w:ascii="Noto Sans" w:hAnsi="Noto Sans" w:cs="Noto Sans"/>
          <w:sz w:val="19"/>
          <w:szCs w:val="19"/>
        </w:rPr>
        <w:t>Yuc</w:t>
      </w:r>
      <w:proofErr w:type="spellEnd"/>
      <w:r w:rsidRPr="00DF7AB3">
        <w:rPr>
          <w:rFonts w:ascii="Noto Sans" w:hAnsi="Noto Sans" w:cs="Noto Sans"/>
          <w:sz w:val="19"/>
          <w:szCs w:val="19"/>
        </w:rPr>
        <w:t>., a _______ de _________________de 20___.</w:t>
      </w: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p>
    <w:p w:rsidR="0071500E" w:rsidRPr="0071500E" w:rsidRDefault="0071500E" w:rsidP="0071500E">
      <w:pPr>
        <w:pStyle w:val="Prrafodelista"/>
        <w:numPr>
          <w:ilvl w:val="0"/>
          <w:numId w:val="1"/>
        </w:numPr>
        <w:spacing w:line="276" w:lineRule="auto"/>
        <w:jc w:val="both"/>
        <w:rPr>
          <w:rFonts w:ascii="Noto Sans" w:hAnsi="Noto Sans" w:cs="Noto Sans"/>
          <w:sz w:val="17"/>
          <w:szCs w:val="17"/>
        </w:rPr>
      </w:pPr>
      <w:r w:rsidRPr="0071500E">
        <w:rPr>
          <w:rFonts w:ascii="Noto Sans" w:hAnsi="Noto Sans" w:cs="Noto Sans"/>
          <w:sz w:val="17"/>
          <w:szCs w:val="17"/>
          <w:u w:val="single"/>
        </w:rPr>
        <w:t xml:space="preserve">    (Nombre)           </w:t>
      </w:r>
      <w:r w:rsidRPr="0071500E">
        <w:rPr>
          <w:rFonts w:ascii="Noto Sans" w:hAnsi="Noto Sans" w:cs="Noto Sans"/>
          <w:sz w:val="17"/>
          <w:szCs w:val="17"/>
        </w:rPr>
        <w:t>  en mi carácter de _________________________, de la empresa denominada (nombre, denominación o razón social de quien otorga el poder) según consta en el testimonio notarial número __________ de fecha __________________otorgado ante notario público número ____________ de (ciudad en que se otorgó el carácter referido) y que se encuentra registrado bajo el número ______________________ del Registro Público de Comercio de (lugar en que se efectuó el registro), manifiesto lo siguiente:</w:t>
      </w:r>
    </w:p>
    <w:p w:rsidR="0071500E" w:rsidRPr="0071500E" w:rsidRDefault="0071500E" w:rsidP="0071500E">
      <w:pPr>
        <w:pStyle w:val="Prrafodelista"/>
        <w:numPr>
          <w:ilvl w:val="0"/>
          <w:numId w:val="1"/>
        </w:numPr>
        <w:spacing w:line="276" w:lineRule="auto"/>
        <w:jc w:val="both"/>
        <w:rPr>
          <w:rFonts w:ascii="Noto Sans" w:hAnsi="Noto Sans" w:cs="Noto Sans"/>
          <w:sz w:val="17"/>
          <w:szCs w:val="17"/>
        </w:rPr>
      </w:pPr>
    </w:p>
    <w:p w:rsidR="0071500E" w:rsidRPr="0071500E" w:rsidRDefault="0071500E" w:rsidP="0071500E">
      <w:pPr>
        <w:pStyle w:val="Prrafodelista"/>
        <w:numPr>
          <w:ilvl w:val="0"/>
          <w:numId w:val="1"/>
        </w:numPr>
        <w:spacing w:line="360" w:lineRule="auto"/>
        <w:jc w:val="both"/>
        <w:rPr>
          <w:rFonts w:ascii="Noto Sans" w:hAnsi="Noto Sans" w:cs="Noto Sans"/>
          <w:sz w:val="17"/>
          <w:szCs w:val="17"/>
          <w:lang w:eastAsia="es-ES"/>
        </w:rPr>
      </w:pPr>
      <w:r w:rsidRPr="0071500E">
        <w:rPr>
          <w:rFonts w:ascii="Noto Sans" w:hAnsi="Noto Sans" w:cs="Noto Sans"/>
          <w:sz w:val="17"/>
          <w:szCs w:val="17"/>
        </w:rPr>
        <w:t xml:space="preserve">“En caso de resultar adjudicado, me comprometo a entregar al área contratante, por cada contrato, dentro del plazo legal para la formalización del contrato, el documento </w:t>
      </w:r>
      <w:r w:rsidRPr="0071500E">
        <w:rPr>
          <w:rFonts w:ascii="Noto Sans" w:hAnsi="Noto Sans" w:cs="Noto Sans"/>
          <w:b/>
          <w:sz w:val="17"/>
          <w:szCs w:val="17"/>
        </w:rPr>
        <w:t>vigente</w:t>
      </w:r>
      <w:r w:rsidRPr="0071500E">
        <w:rPr>
          <w:rFonts w:ascii="Noto Sans" w:hAnsi="Noto Sans" w:cs="Noto Sans"/>
          <w:sz w:val="17"/>
          <w:szCs w:val="17"/>
        </w:rPr>
        <w:t xml:space="preserve"> expedido por el S.A.T., en el que emita opinión positiva a nombre del participante sobre el cumplimiento de sus obligaciones fiscales, así como de la empresa de intermediación laboral (</w:t>
      </w:r>
      <w:proofErr w:type="spellStart"/>
      <w:r w:rsidRPr="0071500E">
        <w:rPr>
          <w:rFonts w:ascii="Noto Sans" w:hAnsi="Noto Sans" w:cs="Noto Sans"/>
          <w:sz w:val="17"/>
          <w:szCs w:val="17"/>
        </w:rPr>
        <w:t>outsourcing</w:t>
      </w:r>
      <w:proofErr w:type="spellEnd"/>
      <w:r w:rsidRPr="0071500E">
        <w:rPr>
          <w:rFonts w:ascii="Noto Sans" w:hAnsi="Noto Sans" w:cs="Noto Sans"/>
          <w:sz w:val="17"/>
          <w:szCs w:val="17"/>
        </w:rPr>
        <w:t xml:space="preserve">) en su caso; conforme a lo dispuesto por la Regla </w:t>
      </w:r>
      <w:r w:rsidRPr="0071500E">
        <w:rPr>
          <w:rFonts w:ascii="Noto Sans" w:hAnsi="Noto Sans" w:cs="Noto Sans"/>
          <w:b/>
          <w:sz w:val="17"/>
          <w:szCs w:val="17"/>
        </w:rPr>
        <w:t>2.1.28</w:t>
      </w:r>
      <w:r w:rsidRPr="0071500E">
        <w:rPr>
          <w:rFonts w:ascii="Noto Sans" w:hAnsi="Noto Sans" w:cs="Noto Sans"/>
          <w:sz w:val="17"/>
          <w:szCs w:val="17"/>
        </w:rPr>
        <w:t xml:space="preserve"> de la Resolución Miscelánea Fiscal vigente, y sus actualizaciones, emitida por el S.A.T., publicada en el D.O.F. el </w:t>
      </w:r>
      <w:r w:rsidRPr="0071500E">
        <w:rPr>
          <w:rFonts w:ascii="Noto Sans" w:hAnsi="Noto Sans" w:cs="Noto Sans"/>
          <w:b/>
          <w:sz w:val="17"/>
          <w:szCs w:val="17"/>
        </w:rPr>
        <w:t>28 de Diciembre de 2025</w:t>
      </w:r>
      <w:r w:rsidRPr="0071500E">
        <w:rPr>
          <w:rFonts w:ascii="Noto Sans" w:hAnsi="Noto Sans" w:cs="Noto Sans"/>
          <w:sz w:val="17"/>
          <w:szCs w:val="17"/>
        </w:rPr>
        <w:t>, o las que se encuentren vigentes al momento de la firma correspondiente, así como la(s) opinión(es) del cumplimiento de sus obligaciones fiscales vigente en materia de seguridad social de conformidad con las “</w:t>
      </w:r>
      <w:r w:rsidRPr="0071500E">
        <w:rPr>
          <w:rFonts w:ascii="Noto Sans" w:hAnsi="Noto Sans" w:cs="Noto Sans"/>
          <w:b/>
          <w:bCs/>
          <w:sz w:val="17"/>
          <w:szCs w:val="17"/>
          <w:lang w:eastAsia="es-MX"/>
        </w:rPr>
        <w:t xml:space="preserve">Reglas de carácter general para la obtención de la opinión del cumplimiento de obligaciones fiscales en materia de seguridad social”, </w:t>
      </w:r>
      <w:r w:rsidRPr="0071500E">
        <w:rPr>
          <w:rFonts w:ascii="Noto Sans" w:hAnsi="Noto Sans" w:cs="Noto Sans"/>
          <w:sz w:val="17"/>
          <w:szCs w:val="17"/>
          <w:lang w:eastAsia="es-MX"/>
        </w:rPr>
        <w:t>del Anexo único del  ACUERDO número ACDO.AS2.HCT.270422/107.P.DIR dictado por el H. Consejo Técnico en sesión ordinaria de 27 de abril del año 2022, publicado en el Diario Oficial de la Federación el 22 de Septiembre de 2022,</w:t>
      </w:r>
      <w:r w:rsidRPr="0071500E">
        <w:rPr>
          <w:rFonts w:ascii="Noto Sans" w:hAnsi="Noto Sans" w:cs="Noto Sans"/>
          <w:sz w:val="17"/>
          <w:szCs w:val="17"/>
          <w:lang w:eastAsia="es-ES"/>
        </w:rPr>
        <w:t xml:space="preserve"> tanto del participante, como del intermediario laboral </w:t>
      </w:r>
      <w:r w:rsidRPr="0071500E">
        <w:rPr>
          <w:rFonts w:ascii="Noto Sans" w:hAnsi="Noto Sans" w:cs="Noto Sans"/>
          <w:b/>
          <w:bCs/>
          <w:sz w:val="17"/>
          <w:szCs w:val="17"/>
          <w:lang w:eastAsia="es-ES"/>
        </w:rPr>
        <w:t>(</w:t>
      </w:r>
      <w:proofErr w:type="spellStart"/>
      <w:r w:rsidRPr="0071500E">
        <w:rPr>
          <w:rFonts w:ascii="Noto Sans" w:hAnsi="Noto Sans" w:cs="Noto Sans"/>
          <w:b/>
          <w:bCs/>
          <w:sz w:val="17"/>
          <w:szCs w:val="17"/>
          <w:lang w:eastAsia="es-ES"/>
        </w:rPr>
        <w:t>outsourcing</w:t>
      </w:r>
      <w:proofErr w:type="spellEnd"/>
      <w:r w:rsidRPr="0071500E">
        <w:rPr>
          <w:rFonts w:ascii="Noto Sans" w:hAnsi="Noto Sans" w:cs="Noto Sans"/>
          <w:b/>
          <w:bCs/>
          <w:sz w:val="17"/>
          <w:szCs w:val="17"/>
          <w:lang w:eastAsia="es-ES"/>
        </w:rPr>
        <w:t>)</w:t>
      </w:r>
      <w:r w:rsidRPr="0071500E">
        <w:rPr>
          <w:rFonts w:ascii="Noto Sans" w:hAnsi="Noto Sans" w:cs="Noto Sans"/>
          <w:sz w:val="17"/>
          <w:szCs w:val="17"/>
          <w:lang w:eastAsia="es-ES"/>
        </w:rPr>
        <w:t>,  en su caso, cuando se trate de subcontratación de otros servicio especiales que no sean centrales para el servicio prestado,  siempre que el contratista esté registrado en el padrón público a que se refiere el artículo 15 de la Ley Federal del Trabajo, y constancia de situación fiscal en materia de aportaciones patronales y entero de descuentos que emite el INFONAVIT, de conformidad con el Acuerdo por el que se emiten las “Reglas para la obtención de la constancia de situación fiscal en materia de aportaciones patronales y entero de amortizaciones”, tanto del participante, como del intermediario laboral (</w:t>
      </w:r>
      <w:proofErr w:type="spellStart"/>
      <w:r w:rsidRPr="0071500E">
        <w:rPr>
          <w:rFonts w:ascii="Noto Sans" w:hAnsi="Noto Sans" w:cs="Noto Sans"/>
          <w:sz w:val="17"/>
          <w:szCs w:val="17"/>
          <w:lang w:eastAsia="es-ES"/>
        </w:rPr>
        <w:t>outsourcing</w:t>
      </w:r>
      <w:proofErr w:type="spellEnd"/>
      <w:r w:rsidRPr="0071500E">
        <w:rPr>
          <w:rFonts w:ascii="Noto Sans" w:hAnsi="Noto Sans" w:cs="Noto Sans"/>
          <w:sz w:val="17"/>
          <w:szCs w:val="17"/>
          <w:lang w:eastAsia="es-ES"/>
        </w:rPr>
        <w:t>) en su caso.</w:t>
      </w:r>
    </w:p>
    <w:p w:rsidR="00A4254C" w:rsidRPr="0071500E" w:rsidRDefault="00A4254C" w:rsidP="0071500E">
      <w:pPr>
        <w:pStyle w:val="Prrafodelista"/>
        <w:numPr>
          <w:ilvl w:val="0"/>
          <w:numId w:val="1"/>
        </w:numPr>
        <w:shd w:val="clear" w:color="auto" w:fill="FFFFFF"/>
        <w:overflowPunct w:val="0"/>
        <w:autoSpaceDE w:val="0"/>
        <w:autoSpaceDN w:val="0"/>
        <w:jc w:val="both"/>
        <w:textAlignment w:val="baseline"/>
        <w:rPr>
          <w:rFonts w:ascii="Noto Sans" w:hAnsi="Noto Sans" w:cs="Noto Sans"/>
          <w:sz w:val="17"/>
          <w:szCs w:val="17"/>
        </w:rPr>
      </w:pPr>
    </w:p>
    <w:tbl>
      <w:tblPr>
        <w:tblW w:w="5000" w:type="pct"/>
        <w:tblCellMar>
          <w:left w:w="0" w:type="dxa"/>
          <w:right w:w="0" w:type="dxa"/>
        </w:tblCellMar>
        <w:tblLook w:val="04A0" w:firstRow="1" w:lastRow="0" w:firstColumn="1" w:lastColumn="0" w:noHBand="0" w:noVBand="1"/>
      </w:tblPr>
      <w:tblGrid>
        <w:gridCol w:w="10205"/>
      </w:tblGrid>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hAnsi="Noto Sans" w:cs="Noto Sans"/>
                <w:sz w:val="19"/>
                <w:szCs w:val="19"/>
              </w:rPr>
            </w:pPr>
            <w:r w:rsidRPr="00DF7AB3">
              <w:rPr>
                <w:rFonts w:ascii="Noto Sans" w:hAnsi="Noto Sans" w:cs="Noto Sans"/>
                <w:sz w:val="19"/>
                <w:szCs w:val="19"/>
              </w:rPr>
              <w:t>A T E N T A M E N T E</w:t>
            </w:r>
          </w:p>
          <w:p w:rsidR="00A4254C" w:rsidRPr="00DF7AB3" w:rsidRDefault="00A4254C" w:rsidP="0071500E">
            <w:pPr>
              <w:shd w:val="clear" w:color="auto" w:fill="FFFFFF"/>
              <w:overflowPunct w:val="0"/>
              <w:autoSpaceDE w:val="0"/>
              <w:autoSpaceDN w:val="0"/>
              <w:spacing w:line="276" w:lineRule="auto"/>
              <w:textAlignment w:val="baseline"/>
              <w:rPr>
                <w:rFonts w:ascii="Noto Sans" w:eastAsia="Calibri" w:hAnsi="Noto Sans" w:cs="Noto Sans"/>
                <w:sz w:val="19"/>
                <w:szCs w:val="19"/>
              </w:rPr>
            </w:pPr>
          </w:p>
        </w:tc>
      </w:tr>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eastAsia="Calibri" w:hAnsi="Noto Sans" w:cs="Noto Sans"/>
                <w:sz w:val="19"/>
                <w:szCs w:val="19"/>
              </w:rPr>
            </w:pPr>
            <w:r w:rsidRPr="00DF7AB3">
              <w:rPr>
                <w:rFonts w:ascii="Noto Sans" w:hAnsi="Noto Sans" w:cs="Noto Sans"/>
                <w:sz w:val="19"/>
                <w:szCs w:val="19"/>
              </w:rPr>
              <w:t>_________________________________</w:t>
            </w:r>
          </w:p>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eastAsia="Calibri" w:hAnsi="Noto Sans" w:cs="Noto Sans"/>
                <w:sz w:val="19"/>
                <w:szCs w:val="19"/>
              </w:rPr>
            </w:pPr>
            <w:r w:rsidRPr="00DF7AB3">
              <w:rPr>
                <w:rFonts w:ascii="Noto Sans" w:hAnsi="Noto Sans" w:cs="Noto Sans"/>
                <w:sz w:val="19"/>
                <w:szCs w:val="19"/>
              </w:rPr>
              <w:t>Nombre, cargo y firma del licitante</w:t>
            </w:r>
          </w:p>
        </w:tc>
      </w:tr>
    </w:tbl>
    <w:p w:rsidR="00A4254C" w:rsidRPr="00DF7AB3" w:rsidRDefault="00A4254C" w:rsidP="00A4254C">
      <w:pPr>
        <w:rPr>
          <w:rFonts w:ascii="Noto Sans" w:hAnsi="Noto Sans" w:cs="Noto Sans"/>
        </w:rPr>
      </w:pPr>
    </w:p>
    <w:p w:rsidR="00A4254C" w:rsidRPr="00DF7AB3" w:rsidRDefault="00A4254C" w:rsidP="00A4254C">
      <w:pPr>
        <w:jc w:val="center"/>
        <w:rPr>
          <w:rFonts w:ascii="Noto Sans" w:eastAsia="Calibri" w:hAnsi="Noto Sans" w:cs="Noto Sans"/>
          <w:b/>
          <w:color w:val="000000"/>
          <w:sz w:val="20"/>
          <w:lang w:val="es-MX"/>
        </w:rPr>
      </w:pPr>
      <w:r w:rsidRPr="00DF7AB3">
        <w:rPr>
          <w:rFonts w:ascii="Noto Sans" w:eastAsia="Calibri" w:hAnsi="Noto Sans" w:cs="Noto Sans"/>
          <w:b/>
          <w:color w:val="000000"/>
          <w:sz w:val="20"/>
          <w:lang w:val="es-MX"/>
        </w:rPr>
        <w:t>ANEXO NÚMERO 12 (DOCE)</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lastRenderedPageBreak/>
        <w:t>REPORTE DE VISITAS</w:t>
      </w:r>
    </w:p>
    <w:p w:rsidR="00702629" w:rsidRPr="00D77544" w:rsidRDefault="00702629" w:rsidP="00702629">
      <w:pPr>
        <w:jc w:val="center"/>
        <w:rPr>
          <w:rFonts w:ascii="Noto Sans" w:hAnsi="Noto Sans" w:cs="Noto Sans"/>
          <w:b/>
          <w:sz w:val="18"/>
          <w:szCs w:val="18"/>
        </w:rPr>
      </w:pPr>
      <w:r w:rsidRPr="00D77544">
        <w:rPr>
          <w:rFonts w:ascii="Noto Sans" w:hAnsi="Noto Sans" w:cs="Noto Sans"/>
          <w:b/>
          <w:sz w:val="18"/>
          <w:szCs w:val="18"/>
        </w:rPr>
        <w:t xml:space="preserve">VISITA A LAS  INSTALACIONES LICITANTE </w:t>
      </w:r>
      <w:r>
        <w:rPr>
          <w:rFonts w:ascii="Noto Sans" w:hAnsi="Noto Sans" w:cs="Noto Sans"/>
          <w:b/>
          <w:sz w:val="18"/>
          <w:szCs w:val="18"/>
        </w:rPr>
        <w:t>ADJUDICADO</w:t>
      </w:r>
    </w:p>
    <w:p w:rsidR="00702629" w:rsidRPr="00D77544" w:rsidRDefault="00702629" w:rsidP="00702629">
      <w:pPr>
        <w:jc w:val="center"/>
        <w:rPr>
          <w:rFonts w:ascii="Noto Sans" w:hAnsi="Noto Sans" w:cs="Noto Sans"/>
          <w:sz w:val="18"/>
          <w:szCs w:val="18"/>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1.- Que la empresa tenga la posibilidad de subrogar el servicio en caso de que el Instituto requiriese un despacho a un destino en el cual no cuenta con sucursal propia. (En caso afirmativo, mencionar el tiempo de  confirmado al destino final del despacho)</w:t>
      </w:r>
      <w:r w:rsidRPr="00AD3576">
        <w:rPr>
          <w:rFonts w:ascii="Noto Sans" w:hAnsi="Noto Sans" w:cs="Noto Sans"/>
          <w:sz w:val="16"/>
          <w:szCs w:val="16"/>
        </w:rPr>
        <w:cr/>
      </w: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SI</w:t>
      </w:r>
      <w:r w:rsidRPr="00AD3576">
        <w:rPr>
          <w:rFonts w:ascii="Noto Sans" w:hAnsi="Noto Sans" w:cs="Noto Sans"/>
          <w:sz w:val="16"/>
          <w:szCs w:val="16"/>
        </w:rPr>
        <w:tab/>
      </w:r>
      <w:r w:rsidRPr="00AD3576">
        <w:rPr>
          <w:rFonts w:ascii="Noto Sans" w:hAnsi="Noto Sans" w:cs="Noto Sans"/>
          <w:sz w:val="16"/>
          <w:szCs w:val="16"/>
        </w:rPr>
        <w:tab/>
      </w:r>
      <w:r w:rsidRPr="00AD3576">
        <w:rPr>
          <w:rFonts w:ascii="Noto Sans" w:hAnsi="Noto Sans" w:cs="Noto Sans"/>
          <w:sz w:val="16"/>
          <w:szCs w:val="16"/>
        </w:rPr>
        <w:tab/>
        <w:t>NO</w:t>
      </w:r>
      <w:r w:rsidRPr="00AD3576">
        <w:rPr>
          <w:rFonts w:ascii="Noto Sans" w:hAnsi="Noto Sans" w:cs="Noto Sans"/>
          <w:sz w:val="16"/>
          <w:szCs w:val="16"/>
        </w:rPr>
        <w:tab/>
      </w:r>
      <w:r w:rsidRPr="00AD3576">
        <w:rPr>
          <w:rFonts w:ascii="Noto Sans" w:hAnsi="Noto Sans" w:cs="Noto Sans"/>
          <w:sz w:val="16"/>
          <w:szCs w:val="16"/>
        </w:rPr>
        <w:tab/>
      </w:r>
      <w:r w:rsidRPr="00AD3576">
        <w:rPr>
          <w:rFonts w:ascii="Noto Sans" w:hAnsi="Noto Sans" w:cs="Noto Sans"/>
          <w:sz w:val="16"/>
          <w:szCs w:val="16"/>
        </w:rPr>
        <w:tab/>
        <w:t xml:space="preserve">                              </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 xml:space="preserve">2.- Vehículos designados para la entrega de sobres con documentación, paquetes, cajas y valijas del IMSS  para el interior del Estado y otros Estados, menores a 10 años de antigüedad. (Para lo cual, el prestador del servicio deberá presentar fotocopias de las tarjetas de circulación de los vehículos que ofrecen para tal fin) </w:t>
      </w: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Número___________</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3.-  ¿Las rutas de enlace que solicita el Instituto para el servicio de mensajería, están incluidas actualmente en el servicio que proporciona la empresa a otras entidades?</w:t>
      </w: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SI______                          No______</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 xml:space="preserve">4.- El personal de la empresa cuenta con gafete con fotografía para su identificación: (el visitador indicará adicionalmente si los observó en uso) </w:t>
      </w: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Sí______</w:t>
      </w:r>
      <w:r w:rsidRPr="00AD3576">
        <w:rPr>
          <w:rFonts w:ascii="Noto Sans" w:hAnsi="Noto Sans" w:cs="Noto Sans"/>
          <w:sz w:val="16"/>
          <w:szCs w:val="16"/>
        </w:rPr>
        <w:tab/>
      </w:r>
      <w:r w:rsidRPr="00AD3576">
        <w:rPr>
          <w:rFonts w:ascii="Noto Sans" w:hAnsi="Noto Sans" w:cs="Noto Sans"/>
          <w:sz w:val="16"/>
          <w:szCs w:val="16"/>
        </w:rPr>
        <w:tab/>
        <w:t>No______</w:t>
      </w:r>
      <w:r w:rsidRPr="00AD3576">
        <w:rPr>
          <w:rFonts w:ascii="Noto Sans" w:hAnsi="Noto Sans" w:cs="Noto Sans"/>
          <w:sz w:val="16"/>
          <w:szCs w:val="16"/>
        </w:rPr>
        <w:tab/>
      </w:r>
      <w:r w:rsidRPr="00AD3576">
        <w:rPr>
          <w:rFonts w:ascii="Noto Sans" w:hAnsi="Noto Sans" w:cs="Noto Sans"/>
          <w:sz w:val="16"/>
          <w:szCs w:val="16"/>
        </w:rPr>
        <w:tab/>
      </w: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Observación____________________________________________________</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5.- Que cuente con stock de papelería e impresora en buen estado para la impresión de guías que requiere el Instituto para su despacho. (Como mínimo para la cobertura de un mes de consumo)</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6.- Que la flotilla vehicular se encuentre en condiciones favorables para hacer llegar a su destino la documentación además de contar con logotipo y el nombre de la empresa (el visitador observará los vehículos y escribirá su opinión)</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7.-  ¿Cuántos de los vehículos que se asignarán al servicio del Instituto cuentan con el logo de la empresa?</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8.- Que la báscula que proporcione la empresa en comodato para pesar sobres con documentos, paquetes, cajas y valijas cuente con la certificación de la Secretaría de la Industria y Comercio: (se pedirá se exhiba el documento respectivo)</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 xml:space="preserve"> </w:t>
      </w: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 xml:space="preserve">9.- Que la empresa cuente con domicilio e instalaciones en Mérida, espacio suficiente (bodega) y con las condiciones necesarias para el almacenamiento de sobres, paquetes, cajas y valijas del Instituto.  </w:t>
      </w: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Número de metros cuadrados. __________</w:t>
      </w:r>
    </w:p>
    <w:p w:rsidR="00702629" w:rsidRPr="00AD3576" w:rsidRDefault="00702629" w:rsidP="00702629">
      <w:pPr>
        <w:jc w:val="both"/>
        <w:rPr>
          <w:rFonts w:ascii="Noto Sans" w:hAnsi="Noto Sans" w:cs="Noto Sans"/>
          <w:sz w:val="16"/>
          <w:szCs w:val="16"/>
        </w:rPr>
      </w:pPr>
      <w:r w:rsidRPr="00AD3576">
        <w:rPr>
          <w:rFonts w:ascii="Noto Sans" w:hAnsi="Noto Sans" w:cs="Noto Sans"/>
          <w:sz w:val="16"/>
          <w:szCs w:val="16"/>
        </w:rPr>
        <w:t xml:space="preserve">        </w:t>
      </w:r>
      <w:r w:rsidRPr="00AD3576">
        <w:rPr>
          <w:rFonts w:ascii="Noto Sans" w:hAnsi="Noto Sans" w:cs="Noto Sans"/>
          <w:sz w:val="16"/>
          <w:szCs w:val="16"/>
        </w:rPr>
        <w:tab/>
      </w:r>
      <w:r w:rsidRPr="00AD3576">
        <w:rPr>
          <w:rFonts w:ascii="Noto Sans" w:hAnsi="Noto Sans" w:cs="Noto Sans"/>
          <w:sz w:val="16"/>
          <w:szCs w:val="16"/>
        </w:rPr>
        <w:tab/>
      </w:r>
      <w:r w:rsidRPr="00AD3576">
        <w:rPr>
          <w:rFonts w:ascii="Noto Sans" w:hAnsi="Noto Sans" w:cs="Noto Sans"/>
          <w:sz w:val="16"/>
          <w:szCs w:val="16"/>
        </w:rPr>
        <w:tab/>
        <w:t xml:space="preserve">         </w:t>
      </w:r>
      <w:r w:rsidRPr="00AD3576">
        <w:rPr>
          <w:rFonts w:ascii="Noto Sans" w:hAnsi="Noto Sans" w:cs="Noto Sans"/>
          <w:sz w:val="16"/>
          <w:szCs w:val="16"/>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5"/>
        <w:gridCol w:w="5136"/>
      </w:tblGrid>
      <w:tr w:rsidR="00702629" w:rsidRPr="00AD3576" w:rsidTr="00A56CE1">
        <w:tc>
          <w:tcPr>
            <w:tcW w:w="5339" w:type="dxa"/>
            <w:shd w:val="clear" w:color="auto" w:fill="auto"/>
            <w:vAlign w:val="center"/>
          </w:tcPr>
          <w:p w:rsidR="00702629" w:rsidRPr="00AD3576" w:rsidRDefault="00702629" w:rsidP="00A56CE1">
            <w:pPr>
              <w:jc w:val="center"/>
              <w:rPr>
                <w:rFonts w:ascii="Noto Sans" w:hAnsi="Noto Sans" w:cs="Noto Sans"/>
                <w:b/>
                <w:sz w:val="16"/>
                <w:szCs w:val="16"/>
              </w:rPr>
            </w:pPr>
            <w:r w:rsidRPr="00AD3576">
              <w:rPr>
                <w:rFonts w:ascii="Noto Sans" w:hAnsi="Noto Sans" w:cs="Noto Sans"/>
                <w:b/>
                <w:sz w:val="16"/>
                <w:szCs w:val="16"/>
              </w:rPr>
              <w:t>POR PARTE DEL IMSS</w:t>
            </w:r>
          </w:p>
          <w:p w:rsidR="00702629" w:rsidRPr="00AD3576" w:rsidRDefault="00702629" w:rsidP="00A56CE1">
            <w:pPr>
              <w:jc w:val="center"/>
              <w:rPr>
                <w:rFonts w:ascii="Noto Sans" w:hAnsi="Noto Sans" w:cs="Noto Sans"/>
                <w:sz w:val="16"/>
                <w:szCs w:val="16"/>
              </w:rPr>
            </w:pPr>
          </w:p>
          <w:p w:rsidR="00702629" w:rsidRPr="00AD3576" w:rsidRDefault="00702629" w:rsidP="00A56CE1">
            <w:pPr>
              <w:jc w:val="center"/>
              <w:rPr>
                <w:rFonts w:ascii="Noto Sans" w:hAnsi="Noto Sans" w:cs="Noto Sans"/>
                <w:sz w:val="16"/>
                <w:szCs w:val="16"/>
              </w:rPr>
            </w:pPr>
          </w:p>
          <w:p w:rsidR="00702629" w:rsidRPr="00AD3576" w:rsidRDefault="00702629" w:rsidP="00A56CE1">
            <w:pPr>
              <w:jc w:val="center"/>
              <w:rPr>
                <w:rFonts w:ascii="Noto Sans" w:hAnsi="Noto Sans" w:cs="Noto Sans"/>
                <w:sz w:val="16"/>
                <w:szCs w:val="16"/>
              </w:rPr>
            </w:pPr>
            <w:r w:rsidRPr="00AD3576">
              <w:rPr>
                <w:rFonts w:ascii="Noto Sans" w:hAnsi="Noto Sans" w:cs="Noto Sans"/>
                <w:sz w:val="16"/>
                <w:szCs w:val="16"/>
              </w:rPr>
              <w:t>Jefe de la Sección de</w:t>
            </w:r>
          </w:p>
          <w:p w:rsidR="00702629" w:rsidRPr="00AD3576" w:rsidRDefault="00702629" w:rsidP="00A56CE1">
            <w:pPr>
              <w:jc w:val="center"/>
              <w:rPr>
                <w:rFonts w:ascii="Noto Sans" w:hAnsi="Noto Sans" w:cs="Noto Sans"/>
                <w:sz w:val="16"/>
                <w:szCs w:val="16"/>
              </w:rPr>
            </w:pPr>
            <w:r w:rsidRPr="00AD3576">
              <w:rPr>
                <w:rFonts w:ascii="Noto Sans" w:hAnsi="Noto Sans" w:cs="Noto Sans"/>
                <w:sz w:val="16"/>
                <w:szCs w:val="16"/>
              </w:rPr>
              <w:t>Archivo y Correspondencia</w:t>
            </w:r>
          </w:p>
        </w:tc>
        <w:tc>
          <w:tcPr>
            <w:tcW w:w="5340" w:type="dxa"/>
            <w:shd w:val="clear" w:color="auto" w:fill="auto"/>
            <w:vAlign w:val="center"/>
          </w:tcPr>
          <w:p w:rsidR="00702629" w:rsidRPr="00AD3576" w:rsidRDefault="00702629" w:rsidP="00A56CE1">
            <w:pPr>
              <w:jc w:val="center"/>
              <w:rPr>
                <w:rFonts w:ascii="Noto Sans" w:hAnsi="Noto Sans" w:cs="Noto Sans"/>
                <w:b/>
                <w:sz w:val="16"/>
                <w:szCs w:val="16"/>
              </w:rPr>
            </w:pPr>
            <w:r w:rsidRPr="00AD3576">
              <w:rPr>
                <w:rFonts w:ascii="Noto Sans" w:hAnsi="Noto Sans" w:cs="Noto Sans"/>
                <w:b/>
                <w:sz w:val="16"/>
                <w:szCs w:val="16"/>
              </w:rPr>
              <w:t>POR PARTE DE LA EMPRESA</w:t>
            </w:r>
          </w:p>
          <w:p w:rsidR="00702629" w:rsidRPr="00AD3576" w:rsidRDefault="00702629" w:rsidP="00A56CE1">
            <w:pPr>
              <w:jc w:val="center"/>
              <w:rPr>
                <w:rFonts w:ascii="Noto Sans" w:hAnsi="Noto Sans" w:cs="Noto Sans"/>
                <w:sz w:val="16"/>
                <w:szCs w:val="16"/>
              </w:rPr>
            </w:pPr>
          </w:p>
          <w:p w:rsidR="00702629" w:rsidRPr="00AD3576" w:rsidRDefault="00702629" w:rsidP="00A56CE1">
            <w:pPr>
              <w:jc w:val="center"/>
              <w:rPr>
                <w:rFonts w:ascii="Noto Sans" w:hAnsi="Noto Sans" w:cs="Noto Sans"/>
                <w:sz w:val="16"/>
                <w:szCs w:val="16"/>
              </w:rPr>
            </w:pPr>
          </w:p>
          <w:p w:rsidR="00702629" w:rsidRPr="00AD3576" w:rsidRDefault="00702629" w:rsidP="00A56CE1">
            <w:pPr>
              <w:tabs>
                <w:tab w:val="left" w:pos="1981"/>
              </w:tabs>
              <w:jc w:val="center"/>
              <w:rPr>
                <w:rFonts w:ascii="Noto Sans" w:hAnsi="Noto Sans" w:cs="Noto Sans"/>
                <w:sz w:val="16"/>
                <w:szCs w:val="16"/>
              </w:rPr>
            </w:pPr>
            <w:r w:rsidRPr="00AD3576">
              <w:rPr>
                <w:rFonts w:ascii="Noto Sans" w:hAnsi="Noto Sans" w:cs="Noto Sans"/>
                <w:sz w:val="16"/>
                <w:szCs w:val="16"/>
              </w:rPr>
              <w:t>Representante legal de</w:t>
            </w:r>
          </w:p>
          <w:p w:rsidR="00702629" w:rsidRPr="00AD3576" w:rsidRDefault="00702629" w:rsidP="00A56CE1">
            <w:pPr>
              <w:tabs>
                <w:tab w:val="left" w:pos="1981"/>
              </w:tabs>
              <w:jc w:val="center"/>
              <w:rPr>
                <w:rFonts w:ascii="Noto Sans" w:hAnsi="Noto Sans" w:cs="Noto Sans"/>
                <w:sz w:val="16"/>
                <w:szCs w:val="16"/>
              </w:rPr>
            </w:pPr>
            <w:r w:rsidRPr="00AD3576">
              <w:rPr>
                <w:rFonts w:ascii="Noto Sans" w:hAnsi="Noto Sans" w:cs="Noto Sans"/>
                <w:sz w:val="16"/>
                <w:szCs w:val="16"/>
              </w:rPr>
              <w:t>Proveedor</w:t>
            </w:r>
          </w:p>
        </w:tc>
      </w:tr>
    </w:tbl>
    <w:p w:rsidR="00702629" w:rsidRDefault="00702629">
      <w:pPr>
        <w:spacing w:after="200" w:line="276" w:lineRule="auto"/>
        <w:rPr>
          <w:rFonts w:ascii="Noto Sans" w:eastAsia="Calibri" w:hAnsi="Noto Sans" w:cs="Noto Sans"/>
          <w:b/>
          <w:color w:val="000000"/>
          <w:sz w:val="20"/>
          <w:lang w:val="es-MX"/>
        </w:rPr>
      </w:pPr>
      <w:r>
        <w:rPr>
          <w:rFonts w:ascii="Noto Sans" w:eastAsia="Calibri" w:hAnsi="Noto Sans" w:cs="Noto Sans"/>
          <w:b/>
          <w:color w:val="000000"/>
          <w:sz w:val="20"/>
          <w:lang w:val="es-MX"/>
        </w:rPr>
        <w:br w:type="page"/>
      </w:r>
    </w:p>
    <w:p w:rsidR="00A4254C" w:rsidRPr="00DF7AB3" w:rsidRDefault="00A4254C" w:rsidP="00A4254C">
      <w:pPr>
        <w:rPr>
          <w:rFonts w:ascii="Noto Sans" w:eastAsia="Calibri" w:hAnsi="Noto Sans" w:cs="Noto Sans"/>
          <w:b/>
          <w:color w:val="000000"/>
          <w:sz w:val="20"/>
          <w:lang w:val="es-MX"/>
        </w:rPr>
      </w:pPr>
    </w:p>
    <w:p w:rsidR="00A4254C" w:rsidRPr="00DF7AB3" w:rsidRDefault="00A4254C" w:rsidP="00A4254C">
      <w:pPr>
        <w:jc w:val="center"/>
        <w:rPr>
          <w:rFonts w:ascii="Noto Sans" w:eastAsia="Calibri" w:hAnsi="Noto Sans" w:cs="Noto Sans"/>
          <w:b/>
          <w:color w:val="000000"/>
          <w:sz w:val="20"/>
          <w:lang w:val="es-MX"/>
        </w:rPr>
      </w:pPr>
      <w:r w:rsidRPr="00DF7AB3">
        <w:rPr>
          <w:rFonts w:ascii="Noto Sans" w:eastAsia="Calibri" w:hAnsi="Noto Sans" w:cs="Noto Sans"/>
          <w:b/>
          <w:color w:val="000000"/>
          <w:sz w:val="20"/>
          <w:lang w:val="es-MX"/>
        </w:rPr>
        <w:t xml:space="preserve">ANEXO NÚMERO 13 (TRECE) </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PROPUESTA TECNICA</w:t>
      </w:r>
    </w:p>
    <w:p w:rsidR="00702629" w:rsidRPr="00D77544" w:rsidRDefault="00702629" w:rsidP="00702629">
      <w:pPr>
        <w:jc w:val="center"/>
        <w:rPr>
          <w:rFonts w:ascii="Noto Sans" w:hAnsi="Noto Sans" w:cs="Noto Sans"/>
          <w:b/>
          <w:i/>
          <w:sz w:val="18"/>
          <w:szCs w:val="18"/>
        </w:rPr>
      </w:pPr>
      <w:r w:rsidRPr="00D77544">
        <w:rPr>
          <w:rFonts w:ascii="Noto Sans" w:hAnsi="Noto Sans" w:cs="Noto Sans"/>
          <w:b/>
          <w:i/>
          <w:sz w:val="18"/>
          <w:szCs w:val="18"/>
        </w:rPr>
        <w:t>(DEBERA ELABORARSE EN PAPEL MEMBRETADO DE EL PRESTADOR DEL SERVICIO)</w:t>
      </w:r>
    </w:p>
    <w:p w:rsidR="00702629" w:rsidRPr="00D77544" w:rsidRDefault="00702629" w:rsidP="00702629">
      <w:pPr>
        <w:jc w:val="both"/>
        <w:rPr>
          <w:rFonts w:ascii="Noto Sans" w:hAnsi="Noto Sans" w:cs="Noto Sans"/>
          <w:b/>
          <w:sz w:val="18"/>
          <w:szCs w:val="18"/>
        </w:rPr>
      </w:pPr>
    </w:p>
    <w:p w:rsidR="00702629" w:rsidRPr="00C015DD" w:rsidRDefault="00702629" w:rsidP="00702629">
      <w:pPr>
        <w:jc w:val="both"/>
        <w:rPr>
          <w:rFonts w:ascii="Noto Sans" w:hAnsi="Noto Sans" w:cs="Noto Sans"/>
          <w:b/>
          <w:sz w:val="18"/>
          <w:szCs w:val="18"/>
        </w:rPr>
      </w:pPr>
      <w:r w:rsidRPr="00C015DD">
        <w:rPr>
          <w:rFonts w:ascii="Noto Sans" w:hAnsi="Noto Sans" w:cs="Noto Sans"/>
          <w:b/>
          <w:sz w:val="18"/>
          <w:szCs w:val="18"/>
        </w:rPr>
        <w:t xml:space="preserve">INSTITUTO MEXICANO DEL SEGURO SOCIAL </w:t>
      </w:r>
    </w:p>
    <w:p w:rsidR="00702629" w:rsidRPr="00C015DD" w:rsidRDefault="00702629" w:rsidP="00702629">
      <w:pPr>
        <w:jc w:val="both"/>
        <w:rPr>
          <w:rFonts w:ascii="Noto Sans" w:hAnsi="Noto Sans" w:cs="Noto Sans"/>
          <w:b/>
          <w:sz w:val="18"/>
          <w:szCs w:val="18"/>
        </w:rPr>
      </w:pPr>
      <w:r w:rsidRPr="00C015DD">
        <w:rPr>
          <w:rFonts w:ascii="Noto Sans" w:hAnsi="Noto Sans" w:cs="Noto Sans"/>
          <w:b/>
          <w:sz w:val="18"/>
          <w:szCs w:val="18"/>
        </w:rPr>
        <w:t>ÓRGANO DE OPERACIÓN ADMINISTRATIVA DESCONCENTRADA ESTATAL  YUCATÁN</w:t>
      </w:r>
    </w:p>
    <w:p w:rsidR="00702629" w:rsidRPr="00C015DD" w:rsidRDefault="00702629" w:rsidP="00702629">
      <w:pPr>
        <w:jc w:val="both"/>
        <w:rPr>
          <w:rFonts w:ascii="Noto Sans" w:hAnsi="Noto Sans" w:cs="Noto Sans"/>
          <w:b/>
          <w:sz w:val="18"/>
          <w:szCs w:val="18"/>
        </w:rPr>
      </w:pPr>
      <w:r w:rsidRPr="00C015DD">
        <w:rPr>
          <w:rFonts w:ascii="Noto Sans" w:hAnsi="Noto Sans" w:cs="Noto Sans"/>
          <w:b/>
          <w:sz w:val="18"/>
          <w:szCs w:val="18"/>
        </w:rPr>
        <w:t>JEFATURA DE SERVICIOS ADMINISTRATIVOS</w:t>
      </w:r>
    </w:p>
    <w:p w:rsidR="00EC63ED" w:rsidRDefault="00EC63ED" w:rsidP="00702629">
      <w:pPr>
        <w:shd w:val="clear" w:color="auto" w:fill="FFFFFF"/>
        <w:jc w:val="both"/>
        <w:rPr>
          <w:rFonts w:ascii="Noto Sans" w:hAnsi="Noto Sans" w:cs="Noto Sans"/>
          <w:sz w:val="16"/>
          <w:szCs w:val="16"/>
        </w:rPr>
      </w:pPr>
    </w:p>
    <w:p w:rsidR="00702629" w:rsidRPr="006E4A95" w:rsidRDefault="00702629" w:rsidP="00702629">
      <w:pPr>
        <w:shd w:val="clear" w:color="auto" w:fill="FFFFFF"/>
        <w:jc w:val="both"/>
        <w:rPr>
          <w:rFonts w:ascii="Noto Sans" w:hAnsi="Noto Sans" w:cs="Noto Sans"/>
          <w:sz w:val="16"/>
          <w:szCs w:val="16"/>
        </w:rPr>
      </w:pPr>
      <w:r w:rsidRPr="006E4A95">
        <w:rPr>
          <w:rFonts w:ascii="Noto Sans" w:hAnsi="Noto Sans" w:cs="Noto Sans"/>
          <w:sz w:val="16"/>
          <w:szCs w:val="16"/>
        </w:rPr>
        <w:t xml:space="preserve">1.- ESTA EMPRESA CUENTA CON LA EXPERIENCIA, INFRAESTRUCTURA TECNICA, HUMANA, MATERIAL, FINANCIERA Y ADMINISTRATIVA, SUFICIENTE PARA PROPORCIONAR EL SERVICIO SOLICITADO, DURANTE EL </w:t>
      </w:r>
      <w:r w:rsidRPr="009868D0">
        <w:rPr>
          <w:rFonts w:ascii="Noto Sans" w:hAnsi="Noto Sans" w:cs="Noto Sans"/>
          <w:b/>
          <w:sz w:val="16"/>
          <w:szCs w:val="16"/>
        </w:rPr>
        <w:t xml:space="preserve">PERIODO COMPRENDIDO DEL </w:t>
      </w:r>
      <w:r w:rsidR="009868D0" w:rsidRPr="009868D0">
        <w:rPr>
          <w:rFonts w:ascii="Noto Sans" w:hAnsi="Noto Sans" w:cs="Noto Sans"/>
          <w:b/>
          <w:sz w:val="16"/>
          <w:szCs w:val="16"/>
        </w:rPr>
        <w:t>DÍA HÁBIL SIGUIENTE A</w:t>
      </w:r>
      <w:r w:rsidR="00700658">
        <w:rPr>
          <w:rFonts w:ascii="Noto Sans" w:hAnsi="Noto Sans" w:cs="Noto Sans"/>
          <w:b/>
          <w:sz w:val="16"/>
          <w:szCs w:val="16"/>
        </w:rPr>
        <w:t xml:space="preserve"> </w:t>
      </w:r>
      <w:r w:rsidR="009868D0" w:rsidRPr="009868D0">
        <w:rPr>
          <w:rFonts w:ascii="Noto Sans" w:hAnsi="Noto Sans" w:cs="Noto Sans"/>
          <w:b/>
          <w:sz w:val="16"/>
          <w:szCs w:val="16"/>
        </w:rPr>
        <w:t>L</w:t>
      </w:r>
      <w:r w:rsidR="00700658">
        <w:rPr>
          <w:rFonts w:ascii="Noto Sans" w:hAnsi="Noto Sans" w:cs="Noto Sans"/>
          <w:b/>
          <w:sz w:val="16"/>
          <w:szCs w:val="16"/>
        </w:rPr>
        <w:t>A NOTIFICACIÓN</w:t>
      </w:r>
      <w:r w:rsidR="009868D0" w:rsidRPr="009868D0">
        <w:rPr>
          <w:rFonts w:ascii="Noto Sans" w:hAnsi="Noto Sans" w:cs="Noto Sans"/>
          <w:b/>
          <w:sz w:val="16"/>
          <w:szCs w:val="16"/>
        </w:rPr>
        <w:t xml:space="preserve"> DEL FALLO AL</w:t>
      </w:r>
      <w:r w:rsidRPr="009868D0">
        <w:rPr>
          <w:rFonts w:ascii="Noto Sans" w:hAnsi="Noto Sans" w:cs="Noto Sans"/>
          <w:b/>
          <w:sz w:val="16"/>
          <w:szCs w:val="16"/>
        </w:rPr>
        <w:t xml:space="preserve"> 31 DE DICIEMBRE DEL AÑO 2026</w:t>
      </w:r>
      <w:r w:rsidRPr="009868D0">
        <w:rPr>
          <w:rFonts w:ascii="Noto Sans" w:hAnsi="Noto Sans" w:cs="Noto Sans"/>
          <w:sz w:val="16"/>
          <w:szCs w:val="16"/>
        </w:rPr>
        <w:t>, ASI COMO</w:t>
      </w:r>
      <w:r w:rsidRPr="006E4A95">
        <w:rPr>
          <w:rFonts w:ascii="Noto Sans" w:hAnsi="Noto Sans" w:cs="Noto Sans"/>
          <w:sz w:val="16"/>
          <w:szCs w:val="16"/>
        </w:rPr>
        <w:t xml:space="preserve"> CON LOS PERMISOS POR PARTE DE LAS AUTORIDADES CORRESPONDIENTES.</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 xml:space="preserve">2.- ESTAMOS EN CONDICION DE PROPORCIONAR EL SERVICIO EN LOS DOMICILIOS SEÑALADOS EN EL </w:t>
      </w:r>
      <w:r w:rsidRPr="00D5186D">
        <w:rPr>
          <w:rFonts w:ascii="Noto Sans" w:hAnsi="Noto Sans" w:cs="Noto Sans"/>
          <w:sz w:val="16"/>
          <w:szCs w:val="16"/>
        </w:rPr>
        <w:t>ANEXO No 1  DE LAS BASES.</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shd w:val="clear" w:color="auto" w:fill="FFFF00"/>
        </w:rPr>
      </w:pPr>
      <w:r w:rsidRPr="006E4A95">
        <w:rPr>
          <w:rFonts w:ascii="Noto Sans" w:hAnsi="Noto Sans" w:cs="Noto Sans"/>
          <w:sz w:val="16"/>
          <w:szCs w:val="16"/>
        </w:rPr>
        <w:t>3.- EN SU CASO PODREMOS INCREMENTAR LOS VOLUMENES DE SERVICIOS Y LOS DOMICILIOS, HASTA 20% DE LO INICIALMENTE CONTRATADO, DURANTE LA VIGENCIA DEL CONTRATO, CONFORME A LAS NECESIDADES DEL INSTITUTO.</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4.- EL PERSONAL PROPUESTO POR ESTA EMPRESA, CUENTA CON LA CAPACITACION NECESARIA PARA PRESTAR EL SERVICIO DE MANERA EFICIENTE Y SEGURA.</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5.- PERSONAL Y EQUIPO CON QUE CUENTA  ACTUALMENTE LA EMPRESA EN LA LOCALIDAD:</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PERSONAL ADMINISTRATIVO</w:t>
      </w:r>
      <w:r w:rsidRPr="006E4A95">
        <w:rPr>
          <w:rFonts w:ascii="Noto Sans" w:hAnsi="Noto Sans" w:cs="Noto Sans"/>
          <w:sz w:val="16"/>
          <w:szCs w:val="16"/>
        </w:rPr>
        <w:tab/>
      </w:r>
      <w:r w:rsidRPr="006E4A95">
        <w:rPr>
          <w:rFonts w:ascii="Noto Sans" w:hAnsi="Noto Sans" w:cs="Noto Sans"/>
          <w:sz w:val="16"/>
          <w:szCs w:val="16"/>
        </w:rPr>
        <w:tab/>
      </w:r>
      <w:r w:rsidRPr="006E4A95">
        <w:rPr>
          <w:rFonts w:ascii="Noto Sans" w:hAnsi="Noto Sans" w:cs="Noto Sans"/>
          <w:sz w:val="16"/>
          <w:szCs w:val="16"/>
        </w:rPr>
        <w:tab/>
      </w:r>
      <w:r w:rsidR="001947DD">
        <w:rPr>
          <w:rFonts w:ascii="Noto Sans" w:hAnsi="Noto Sans" w:cs="Noto Sans"/>
          <w:sz w:val="16"/>
          <w:szCs w:val="16"/>
        </w:rPr>
        <w:t xml:space="preserve"> </w:t>
      </w:r>
      <w:r w:rsidRPr="006E4A95">
        <w:rPr>
          <w:rFonts w:ascii="Noto Sans" w:hAnsi="Noto Sans" w:cs="Noto Sans"/>
          <w:sz w:val="16"/>
          <w:szCs w:val="16"/>
        </w:rPr>
        <w:t>____________</w:t>
      </w:r>
    </w:p>
    <w:p w:rsidR="00702629" w:rsidRPr="006E4A95" w:rsidRDefault="001947DD" w:rsidP="00702629">
      <w:pPr>
        <w:jc w:val="both"/>
        <w:rPr>
          <w:rFonts w:ascii="Noto Sans" w:hAnsi="Noto Sans" w:cs="Noto Sans"/>
          <w:sz w:val="16"/>
          <w:szCs w:val="16"/>
        </w:rPr>
      </w:pPr>
      <w:r>
        <w:rPr>
          <w:rFonts w:ascii="Noto Sans" w:hAnsi="Noto Sans" w:cs="Noto Sans"/>
          <w:sz w:val="16"/>
          <w:szCs w:val="16"/>
        </w:rPr>
        <w:t>PERSONAL TECNICO</w:t>
      </w:r>
      <w:r>
        <w:rPr>
          <w:rFonts w:ascii="Noto Sans" w:hAnsi="Noto Sans" w:cs="Noto Sans"/>
          <w:sz w:val="16"/>
          <w:szCs w:val="16"/>
        </w:rPr>
        <w:tab/>
      </w:r>
      <w:r>
        <w:rPr>
          <w:rFonts w:ascii="Noto Sans" w:hAnsi="Noto Sans" w:cs="Noto Sans"/>
          <w:sz w:val="16"/>
          <w:szCs w:val="16"/>
        </w:rPr>
        <w:tab/>
      </w:r>
      <w:r>
        <w:rPr>
          <w:rFonts w:ascii="Noto Sans" w:hAnsi="Noto Sans" w:cs="Noto Sans"/>
          <w:sz w:val="16"/>
          <w:szCs w:val="16"/>
        </w:rPr>
        <w:tab/>
      </w:r>
      <w:r>
        <w:rPr>
          <w:rFonts w:ascii="Noto Sans" w:hAnsi="Noto Sans" w:cs="Noto Sans"/>
          <w:sz w:val="16"/>
          <w:szCs w:val="16"/>
        </w:rPr>
        <w:tab/>
        <w:t xml:space="preserve"> </w:t>
      </w:r>
      <w:r w:rsidR="00702629" w:rsidRPr="006E4A95">
        <w:rPr>
          <w:rFonts w:ascii="Noto Sans" w:hAnsi="Noto Sans" w:cs="Noto Sans"/>
          <w:sz w:val="16"/>
          <w:szCs w:val="16"/>
        </w:rPr>
        <w:t>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 xml:space="preserve">VEHICULOS PROPIOS </w:t>
      </w:r>
      <w:r w:rsidRPr="006E4A95">
        <w:rPr>
          <w:rFonts w:ascii="Noto Sans" w:hAnsi="Noto Sans" w:cs="Noto Sans"/>
          <w:sz w:val="16"/>
          <w:szCs w:val="16"/>
        </w:rPr>
        <w:tab/>
      </w:r>
      <w:r w:rsidRPr="006E4A95">
        <w:rPr>
          <w:rFonts w:ascii="Noto Sans" w:hAnsi="Noto Sans" w:cs="Noto Sans"/>
          <w:sz w:val="16"/>
          <w:szCs w:val="16"/>
        </w:rPr>
        <w:tab/>
      </w:r>
      <w:r w:rsidRPr="006E4A95">
        <w:rPr>
          <w:rFonts w:ascii="Noto Sans" w:hAnsi="Noto Sans" w:cs="Noto Sans"/>
          <w:sz w:val="16"/>
          <w:szCs w:val="16"/>
        </w:rPr>
        <w:tab/>
        <w:t xml:space="preserve">        </w:t>
      </w:r>
      <w:r w:rsidR="001947DD">
        <w:rPr>
          <w:rFonts w:ascii="Noto Sans" w:hAnsi="Noto Sans" w:cs="Noto Sans"/>
          <w:sz w:val="16"/>
          <w:szCs w:val="16"/>
        </w:rPr>
        <w:t xml:space="preserve">         </w:t>
      </w:r>
      <w:r w:rsidRPr="006E4A95">
        <w:rPr>
          <w:rFonts w:ascii="Noto Sans" w:hAnsi="Noto Sans" w:cs="Noto Sans"/>
          <w:sz w:val="16"/>
          <w:szCs w:val="16"/>
        </w:rPr>
        <w:t>__</w:t>
      </w:r>
      <w:r w:rsidRPr="006E4A95">
        <w:rPr>
          <w:rFonts w:ascii="Noto Sans" w:hAnsi="Noto Sans" w:cs="Noto Sans"/>
          <w:sz w:val="16"/>
          <w:szCs w:val="16"/>
        </w:rPr>
        <w:softHyphen/>
      </w:r>
      <w:r w:rsidRPr="006E4A95">
        <w:rPr>
          <w:rFonts w:ascii="Noto Sans" w:hAnsi="Noto Sans" w:cs="Noto Sans"/>
          <w:sz w:val="16"/>
          <w:szCs w:val="16"/>
        </w:rPr>
        <w:softHyphen/>
      </w:r>
      <w:r w:rsidRPr="006E4A95">
        <w:rPr>
          <w:rFonts w:ascii="Noto Sans" w:hAnsi="Noto Sans" w:cs="Noto Sans"/>
          <w:sz w:val="16"/>
          <w:szCs w:val="16"/>
        </w:rPr>
        <w:softHyphen/>
        <w:t>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SUCURSALES O AGENCIAS</w:t>
      </w:r>
      <w:r w:rsidRPr="006E4A95">
        <w:rPr>
          <w:rFonts w:ascii="Noto Sans" w:hAnsi="Noto Sans" w:cs="Noto Sans"/>
          <w:sz w:val="16"/>
          <w:szCs w:val="16"/>
        </w:rPr>
        <w:tab/>
      </w:r>
      <w:r w:rsidRPr="006E4A95">
        <w:rPr>
          <w:rFonts w:ascii="Noto Sans" w:hAnsi="Noto Sans" w:cs="Noto Sans"/>
          <w:sz w:val="16"/>
          <w:szCs w:val="16"/>
        </w:rPr>
        <w:tab/>
        <w:t xml:space="preserve">        </w:t>
      </w:r>
      <w:r w:rsidR="001947DD">
        <w:rPr>
          <w:rFonts w:ascii="Noto Sans" w:hAnsi="Noto Sans" w:cs="Noto Sans"/>
          <w:sz w:val="16"/>
          <w:szCs w:val="16"/>
        </w:rPr>
        <w:t xml:space="preserve">                          </w:t>
      </w:r>
      <w:r w:rsidRPr="006E4A95">
        <w:rPr>
          <w:rFonts w:ascii="Noto Sans" w:hAnsi="Noto Sans" w:cs="Noto Sans"/>
          <w:sz w:val="16"/>
          <w:szCs w:val="16"/>
        </w:rPr>
        <w:t>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RADIOS (BASES Y MOVILES)</w:t>
      </w:r>
      <w:r w:rsidRPr="006E4A95">
        <w:rPr>
          <w:rFonts w:ascii="Noto Sans" w:hAnsi="Noto Sans" w:cs="Noto Sans"/>
          <w:sz w:val="16"/>
          <w:szCs w:val="16"/>
        </w:rPr>
        <w:tab/>
      </w:r>
      <w:r w:rsidRPr="006E4A95">
        <w:rPr>
          <w:rFonts w:ascii="Noto Sans" w:hAnsi="Noto Sans" w:cs="Noto Sans"/>
          <w:sz w:val="16"/>
          <w:szCs w:val="16"/>
        </w:rPr>
        <w:tab/>
        <w:t xml:space="preserve">       </w:t>
      </w:r>
      <w:r w:rsidR="001947DD">
        <w:rPr>
          <w:rFonts w:ascii="Noto Sans" w:hAnsi="Noto Sans" w:cs="Noto Sans"/>
          <w:sz w:val="16"/>
          <w:szCs w:val="16"/>
        </w:rPr>
        <w:t xml:space="preserve">                            </w:t>
      </w:r>
      <w:r w:rsidRPr="006E4A95">
        <w:rPr>
          <w:rFonts w:ascii="Noto Sans" w:hAnsi="Noto Sans" w:cs="Noto Sans"/>
          <w:sz w:val="16"/>
          <w:szCs w:val="16"/>
        </w:rPr>
        <w:t>____________</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 xml:space="preserve">6.- ESTADOS DE LA REPUBLICA DONDE CUENTA CON FILIALES O REPRESENTANTES: </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 xml:space="preserve">         ESTADO</w:t>
      </w:r>
      <w:r w:rsidRPr="006E4A95">
        <w:rPr>
          <w:rFonts w:ascii="Noto Sans" w:hAnsi="Noto Sans" w:cs="Noto Sans"/>
          <w:sz w:val="16"/>
          <w:szCs w:val="16"/>
        </w:rPr>
        <w:tab/>
      </w:r>
      <w:r w:rsidRPr="006E4A95">
        <w:rPr>
          <w:rFonts w:ascii="Noto Sans" w:hAnsi="Noto Sans" w:cs="Noto Sans"/>
          <w:sz w:val="16"/>
          <w:szCs w:val="16"/>
        </w:rPr>
        <w:tab/>
        <w:t xml:space="preserve">               NOMBRE</w:t>
      </w:r>
      <w:r w:rsidRPr="006E4A95">
        <w:rPr>
          <w:rFonts w:ascii="Noto Sans" w:hAnsi="Noto Sans" w:cs="Noto Sans"/>
          <w:sz w:val="16"/>
          <w:szCs w:val="16"/>
        </w:rPr>
        <w:tab/>
      </w:r>
      <w:r w:rsidRPr="006E4A95">
        <w:rPr>
          <w:rFonts w:ascii="Noto Sans" w:hAnsi="Noto Sans" w:cs="Noto Sans"/>
          <w:sz w:val="16"/>
          <w:szCs w:val="16"/>
        </w:rPr>
        <w:tab/>
      </w:r>
      <w:r w:rsidRPr="006E4A95">
        <w:rPr>
          <w:rFonts w:ascii="Noto Sans" w:hAnsi="Noto Sans" w:cs="Noto Sans"/>
          <w:sz w:val="16"/>
          <w:szCs w:val="16"/>
        </w:rPr>
        <w:tab/>
        <w:t xml:space="preserve">         DOMICILIO</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___________________</w:t>
      </w:r>
      <w:r w:rsidRPr="006E4A95">
        <w:rPr>
          <w:rFonts w:ascii="Noto Sans" w:hAnsi="Noto Sans" w:cs="Noto Sans"/>
          <w:sz w:val="16"/>
          <w:szCs w:val="16"/>
        </w:rPr>
        <w:tab/>
        <w:t>________________________</w:t>
      </w:r>
      <w:r w:rsidRPr="006E4A95">
        <w:rPr>
          <w:rFonts w:ascii="Noto Sans" w:hAnsi="Noto Sans" w:cs="Noto Sans"/>
          <w:sz w:val="16"/>
          <w:szCs w:val="16"/>
        </w:rPr>
        <w:tab/>
        <w:t>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___________________</w:t>
      </w:r>
      <w:r w:rsidRPr="006E4A95">
        <w:rPr>
          <w:rFonts w:ascii="Noto Sans" w:hAnsi="Noto Sans" w:cs="Noto Sans"/>
          <w:sz w:val="16"/>
          <w:szCs w:val="16"/>
        </w:rPr>
        <w:tab/>
        <w:t>________________________</w:t>
      </w:r>
      <w:r w:rsidRPr="006E4A95">
        <w:rPr>
          <w:rFonts w:ascii="Noto Sans" w:hAnsi="Noto Sans" w:cs="Noto Sans"/>
          <w:sz w:val="16"/>
          <w:szCs w:val="16"/>
        </w:rPr>
        <w:tab/>
        <w:t>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___________________</w:t>
      </w:r>
      <w:r w:rsidRPr="006E4A95">
        <w:rPr>
          <w:rFonts w:ascii="Noto Sans" w:hAnsi="Noto Sans" w:cs="Noto Sans"/>
          <w:sz w:val="16"/>
          <w:szCs w:val="16"/>
        </w:rPr>
        <w:tab/>
        <w:t>________________________</w:t>
      </w:r>
      <w:r w:rsidRPr="006E4A95">
        <w:rPr>
          <w:rFonts w:ascii="Noto Sans" w:hAnsi="Noto Sans" w:cs="Noto Sans"/>
          <w:sz w:val="16"/>
          <w:szCs w:val="16"/>
        </w:rPr>
        <w:tab/>
        <w:t>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___________________</w:t>
      </w:r>
      <w:r w:rsidRPr="006E4A95">
        <w:rPr>
          <w:rFonts w:ascii="Noto Sans" w:hAnsi="Noto Sans" w:cs="Noto Sans"/>
          <w:sz w:val="16"/>
          <w:szCs w:val="16"/>
        </w:rPr>
        <w:tab/>
        <w:t>________________________</w:t>
      </w:r>
      <w:r w:rsidRPr="006E4A95">
        <w:rPr>
          <w:rFonts w:ascii="Noto Sans" w:hAnsi="Noto Sans" w:cs="Noto Sans"/>
          <w:sz w:val="16"/>
          <w:szCs w:val="16"/>
        </w:rPr>
        <w:tab/>
        <w:t>_____________________</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7.- EMPRESAS O DEPENDENCIAS A LAS QUE ACTUALMENTE OTORGA SERVICIO EN EL ESTADO:</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__________________________________________________________________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DOMICILIO: 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DEL REPRESENTANTE DE LA EMPRESA: 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 xml:space="preserve">ENTREGAS MENSUALES CONTRATADAS  </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__________________________________________________________________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DOMICILIO: 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DEL REPRESENTANTE DE LA EMPRESA 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ENTREGAS MENSUALES CONTRATADAS_______________________________________</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__________________________________________________________________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DOMICILIO: 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DEL REPRESENTANTE DE LA EMPRESA: 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ENTREGAS MENSUALES CONTRATADAS_______________________________________</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__________________________________________________________________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DOMICILIO: 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DEL REPRESENTANTE DE LA EMPRESA 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ENTREGAS MENSUALES CONTRATADAS_______________________________________</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__________________________________________________________________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DOMICILIO: _________________________________________________________________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NOMBRE DEL REPRESENTANTE DE LA EMPRESA: _______________________________</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ab/>
        <w:t>ENTREGAS MENSUALES CONTRATADAS_______________________________________</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8.- DOMICILIO LEGAL DE LA EMPRESA: _______________________________________________</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9.- ANTIGUEDAD DE LA EMPRESA: _____________AÑOS</w:t>
      </w:r>
    </w:p>
    <w:p w:rsidR="00702629" w:rsidRPr="006E4A95" w:rsidRDefault="00702629" w:rsidP="00702629">
      <w:pPr>
        <w:jc w:val="both"/>
        <w:rPr>
          <w:rFonts w:ascii="Noto Sans" w:hAnsi="Noto Sans" w:cs="Noto Sans"/>
          <w:sz w:val="16"/>
          <w:szCs w:val="16"/>
        </w:rPr>
      </w:pP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10.- EN CASO DE QUE EL INSTITUTO REQUIERA DEL  ENVIO DE UNA CANTIDAD MAYOR DE PAQUETERIA,</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 xml:space="preserve">  </w:t>
      </w:r>
    </w:p>
    <w:p w:rsidR="00702629" w:rsidRPr="006E4A95" w:rsidRDefault="00702629" w:rsidP="00702629">
      <w:pPr>
        <w:jc w:val="both"/>
        <w:rPr>
          <w:rFonts w:ascii="Noto Sans" w:hAnsi="Noto Sans" w:cs="Noto Sans"/>
          <w:sz w:val="16"/>
          <w:szCs w:val="16"/>
        </w:rPr>
      </w:pPr>
      <w:r w:rsidRPr="006E4A95">
        <w:rPr>
          <w:rFonts w:ascii="Noto Sans" w:hAnsi="Noto Sans" w:cs="Noto Sans"/>
          <w:sz w:val="16"/>
          <w:szCs w:val="16"/>
        </w:rPr>
        <w:t xml:space="preserve">                ¿CUANTAS RUTAS PODRIA ATENDER?              </w:t>
      </w:r>
      <w:r w:rsidRPr="006E4A95">
        <w:rPr>
          <w:rFonts w:ascii="Noto Sans" w:hAnsi="Noto Sans" w:cs="Noto Sans"/>
          <w:sz w:val="16"/>
          <w:szCs w:val="16"/>
        </w:rPr>
        <w:tab/>
      </w:r>
      <w:r w:rsidRPr="006E4A95">
        <w:rPr>
          <w:rFonts w:ascii="Noto Sans" w:hAnsi="Noto Sans" w:cs="Noto Sans"/>
          <w:sz w:val="16"/>
          <w:szCs w:val="16"/>
        </w:rPr>
        <w:tab/>
      </w:r>
      <w:r w:rsidRPr="006E4A95">
        <w:rPr>
          <w:rFonts w:ascii="Noto Sans" w:hAnsi="Noto Sans" w:cs="Noto Sans"/>
          <w:sz w:val="16"/>
          <w:szCs w:val="16"/>
        </w:rPr>
        <w:tab/>
        <w:t>____________</w:t>
      </w:r>
    </w:p>
    <w:p w:rsidR="00702629" w:rsidRPr="00C015DD" w:rsidRDefault="00702629" w:rsidP="00702629">
      <w:pPr>
        <w:jc w:val="both"/>
        <w:rPr>
          <w:rFonts w:ascii="Noto Sans" w:hAnsi="Noto Sans" w:cs="Noto Sans"/>
          <w:sz w:val="18"/>
          <w:szCs w:val="18"/>
        </w:rPr>
      </w:pPr>
      <w:r w:rsidRPr="00C015DD">
        <w:rPr>
          <w:rFonts w:ascii="Noto Sans" w:hAnsi="Noto Sans" w:cs="Noto Sans"/>
          <w:sz w:val="18"/>
          <w:szCs w:val="18"/>
        </w:rPr>
        <w:t xml:space="preserve">                ¿CUANTO TIEMPO REQUERIRIA PARA PREPARARSE?  </w:t>
      </w:r>
      <w:r w:rsidRPr="00C015DD">
        <w:rPr>
          <w:rFonts w:ascii="Noto Sans" w:hAnsi="Noto Sans" w:cs="Noto Sans"/>
          <w:sz w:val="18"/>
          <w:szCs w:val="18"/>
        </w:rPr>
        <w:tab/>
      </w:r>
      <w:r w:rsidRPr="00C015DD">
        <w:rPr>
          <w:rFonts w:ascii="Noto Sans" w:hAnsi="Noto Sans" w:cs="Noto Sans"/>
          <w:sz w:val="18"/>
          <w:szCs w:val="18"/>
        </w:rPr>
        <w:tab/>
        <w:t>____________ Días</w:t>
      </w:r>
    </w:p>
    <w:p w:rsidR="00702629" w:rsidRPr="00C015DD" w:rsidRDefault="00702629" w:rsidP="00702629">
      <w:pPr>
        <w:jc w:val="both"/>
        <w:rPr>
          <w:rFonts w:ascii="Noto Sans" w:hAnsi="Noto Sans" w:cs="Noto Sans"/>
          <w:sz w:val="18"/>
          <w:szCs w:val="18"/>
        </w:rPr>
      </w:pPr>
    </w:p>
    <w:p w:rsidR="00702629" w:rsidRPr="00C015DD" w:rsidRDefault="00702629" w:rsidP="00702629">
      <w:pPr>
        <w:jc w:val="both"/>
        <w:rPr>
          <w:rFonts w:ascii="Noto Sans" w:hAnsi="Noto Sans" w:cs="Noto Sans"/>
          <w:sz w:val="18"/>
          <w:szCs w:val="18"/>
        </w:rPr>
      </w:pPr>
      <w:r w:rsidRPr="00C015DD">
        <w:rPr>
          <w:rFonts w:ascii="Noto Sans" w:hAnsi="Noto Sans" w:cs="Noto Sans"/>
          <w:sz w:val="18"/>
          <w:szCs w:val="18"/>
        </w:rPr>
        <w:t>11.- DOCUMENTACION QUE DEBERA ENTREGAR JUNTO CON LA PROPOSICION TECNICA EN EL ORDEN QUE SE SEÑALA:</w:t>
      </w:r>
    </w:p>
    <w:p w:rsidR="00702629" w:rsidRPr="00C015DD" w:rsidRDefault="00702629" w:rsidP="00702629">
      <w:pPr>
        <w:jc w:val="both"/>
        <w:rPr>
          <w:rFonts w:ascii="Noto Sans" w:hAnsi="Noto Sans" w:cs="Noto Sans"/>
          <w:sz w:val="18"/>
          <w:szCs w:val="18"/>
        </w:rPr>
      </w:pPr>
    </w:p>
    <w:p w:rsidR="00702629" w:rsidRPr="00103C30" w:rsidRDefault="00702629" w:rsidP="003E234E">
      <w:pPr>
        <w:numPr>
          <w:ilvl w:val="0"/>
          <w:numId w:val="28"/>
        </w:numPr>
        <w:suppressAutoHyphens/>
        <w:jc w:val="both"/>
        <w:rPr>
          <w:rFonts w:ascii="Noto Sans" w:hAnsi="Noto Sans" w:cs="Noto Sans"/>
          <w:sz w:val="18"/>
          <w:szCs w:val="18"/>
        </w:rPr>
      </w:pPr>
      <w:r w:rsidRPr="00103C30">
        <w:rPr>
          <w:rFonts w:ascii="Noto Sans" w:hAnsi="Noto Sans" w:cs="Noto Sans"/>
          <w:sz w:val="18"/>
          <w:szCs w:val="18"/>
        </w:rPr>
        <w:t>RELACIÓN DE   CINCO CONTRATOS O CLIENTES MÁS IMPORTANTES DURANTE EL 2025.</w:t>
      </w:r>
    </w:p>
    <w:p w:rsidR="00702629" w:rsidRPr="00103C30" w:rsidRDefault="00702629" w:rsidP="003E234E">
      <w:pPr>
        <w:numPr>
          <w:ilvl w:val="0"/>
          <w:numId w:val="28"/>
        </w:numPr>
        <w:suppressAutoHyphens/>
        <w:jc w:val="both"/>
        <w:rPr>
          <w:rFonts w:ascii="Noto Sans" w:hAnsi="Noto Sans" w:cs="Noto Sans"/>
          <w:sz w:val="18"/>
          <w:szCs w:val="18"/>
        </w:rPr>
      </w:pPr>
      <w:r w:rsidRPr="00103C30">
        <w:rPr>
          <w:rFonts w:ascii="Noto Sans" w:hAnsi="Noto Sans" w:cs="Noto Sans"/>
          <w:sz w:val="18"/>
          <w:szCs w:val="18"/>
        </w:rPr>
        <w:t>RUTAS QUE CUBRIRA PARA LA PRESTACIÓN DEL SERVICIO A LOS HOSPITALES Y UNIDADES MÉDICAS DEL INTERIOR DEL ESTADO.</w:t>
      </w:r>
    </w:p>
    <w:p w:rsidR="00702629" w:rsidRPr="00C015DD" w:rsidRDefault="00702629" w:rsidP="00702629">
      <w:pPr>
        <w:jc w:val="both"/>
        <w:rPr>
          <w:rFonts w:ascii="Noto Sans" w:hAnsi="Noto Sans" w:cs="Noto Sans"/>
          <w:sz w:val="18"/>
          <w:szCs w:val="18"/>
        </w:rPr>
      </w:pPr>
    </w:p>
    <w:p w:rsidR="00702629" w:rsidRPr="00D77544" w:rsidRDefault="00702629" w:rsidP="00702629">
      <w:pPr>
        <w:jc w:val="center"/>
        <w:rPr>
          <w:rFonts w:ascii="Noto Sans" w:hAnsi="Noto Sans" w:cs="Noto Sans"/>
          <w:sz w:val="18"/>
          <w:szCs w:val="18"/>
        </w:rPr>
      </w:pPr>
      <w:r w:rsidRPr="00D77544">
        <w:rPr>
          <w:rFonts w:ascii="Noto Sans" w:hAnsi="Noto Sans" w:cs="Noto Sans"/>
          <w:sz w:val="18"/>
          <w:szCs w:val="18"/>
        </w:rPr>
        <w:t>A T E N T A M E N T E</w:t>
      </w:r>
    </w:p>
    <w:p w:rsidR="00702629" w:rsidRPr="00D77544" w:rsidRDefault="00702629" w:rsidP="00702629">
      <w:pPr>
        <w:rPr>
          <w:rFonts w:ascii="Noto Sans" w:hAnsi="Noto Sans" w:cs="Noto Sans"/>
          <w:sz w:val="18"/>
          <w:szCs w:val="18"/>
        </w:rPr>
      </w:pPr>
    </w:p>
    <w:p w:rsidR="00702629" w:rsidRPr="00D77544" w:rsidRDefault="00702629" w:rsidP="00702629">
      <w:pPr>
        <w:jc w:val="center"/>
        <w:rPr>
          <w:rFonts w:ascii="Noto Sans" w:hAnsi="Noto Sans" w:cs="Noto Sans"/>
          <w:b/>
          <w:sz w:val="18"/>
          <w:szCs w:val="18"/>
        </w:rPr>
      </w:pPr>
      <w:r w:rsidRPr="00D77544">
        <w:rPr>
          <w:rFonts w:ascii="Noto Sans" w:hAnsi="Noto Sans" w:cs="Noto Sans"/>
          <w:b/>
          <w:sz w:val="18"/>
          <w:szCs w:val="18"/>
        </w:rPr>
        <w:t>NOMBRE, CARGO Y FIRMA DE LA PERSONA</w:t>
      </w:r>
    </w:p>
    <w:p w:rsidR="00A4254C" w:rsidRPr="00DF7AB3" w:rsidRDefault="00702629" w:rsidP="00702629">
      <w:pPr>
        <w:jc w:val="center"/>
        <w:rPr>
          <w:rFonts w:ascii="Noto Sans" w:hAnsi="Noto Sans" w:cs="Noto Sans"/>
          <w:b/>
          <w:sz w:val="20"/>
        </w:rPr>
      </w:pPr>
      <w:r w:rsidRPr="00D77544">
        <w:rPr>
          <w:rFonts w:ascii="Noto Sans" w:hAnsi="Noto Sans" w:cs="Noto Sans"/>
          <w:b/>
          <w:sz w:val="18"/>
          <w:szCs w:val="18"/>
        </w:rPr>
        <w:t>FACULTADA PARA REPRESENTAR A LA EMPRESA.</w:t>
      </w:r>
      <w:r w:rsidR="00A4254C" w:rsidRPr="00DF7AB3">
        <w:rPr>
          <w:rFonts w:ascii="Noto Sans" w:hAnsi="Noto Sans" w:cs="Noto Sans"/>
          <w:b/>
          <w:sz w:val="20"/>
        </w:rPr>
        <w:br w:type="page"/>
      </w:r>
    </w:p>
    <w:p w:rsidR="00A4254C" w:rsidRPr="00DF7AB3" w:rsidRDefault="00A4254C" w:rsidP="00A4254C">
      <w:pPr>
        <w:jc w:val="center"/>
        <w:rPr>
          <w:rFonts w:ascii="Noto Sans" w:hAnsi="Noto Sans" w:cs="Noto Sans"/>
          <w:b/>
          <w:sz w:val="20"/>
          <w:lang w:val="pt-BR"/>
        </w:rPr>
      </w:pPr>
      <w:r w:rsidRPr="00DF7AB3">
        <w:rPr>
          <w:rFonts w:ascii="Noto Sans" w:hAnsi="Noto Sans" w:cs="Noto Sans"/>
          <w:b/>
          <w:sz w:val="20"/>
          <w:lang w:val="pt-BR"/>
        </w:rPr>
        <w:lastRenderedPageBreak/>
        <w:t>ANEXO NÚMERO 14 (CATORCE)</w:t>
      </w:r>
    </w:p>
    <w:p w:rsidR="00A4254C" w:rsidRPr="00DF7AB3" w:rsidRDefault="00A4254C" w:rsidP="00A4254C">
      <w:pPr>
        <w:spacing w:after="200" w:line="276" w:lineRule="auto"/>
        <w:jc w:val="center"/>
        <w:rPr>
          <w:rFonts w:ascii="Noto Sans" w:eastAsia="Calibri" w:hAnsi="Noto Sans" w:cs="Noto Sans"/>
          <w:b/>
          <w:sz w:val="20"/>
          <w:lang w:val="es-MX"/>
        </w:rPr>
      </w:pPr>
      <w:r w:rsidRPr="00DF7AB3">
        <w:rPr>
          <w:rFonts w:ascii="Noto Sans" w:eastAsia="Calibri" w:hAnsi="Noto Sans" w:cs="Noto Sans"/>
          <w:b/>
          <w:sz w:val="20"/>
          <w:lang w:val="es-MX"/>
        </w:rPr>
        <w:t>FORMATO INFORMACIÓN RESERVADA Y CONFIDENCIAL.</w:t>
      </w:r>
    </w:p>
    <w:p w:rsidR="00A4254C" w:rsidRPr="00DF7AB3" w:rsidRDefault="00A4254C" w:rsidP="00A4254C">
      <w:pPr>
        <w:overflowPunct w:val="0"/>
        <w:autoSpaceDE w:val="0"/>
        <w:autoSpaceDN w:val="0"/>
        <w:spacing w:line="360" w:lineRule="auto"/>
        <w:ind w:left="4080" w:firstLine="680"/>
        <w:contextualSpacing/>
        <w:jc w:val="right"/>
        <w:textAlignment w:val="baseline"/>
        <w:rPr>
          <w:rFonts w:ascii="Noto Sans" w:eastAsia="Calibri" w:hAnsi="Noto Sans" w:cs="Noto Sans"/>
          <w:sz w:val="20"/>
        </w:rPr>
      </w:pPr>
    </w:p>
    <w:p w:rsidR="00A4254C" w:rsidRPr="00DF7AB3" w:rsidRDefault="00A4254C" w:rsidP="00A4254C">
      <w:pPr>
        <w:overflowPunct w:val="0"/>
        <w:autoSpaceDE w:val="0"/>
        <w:autoSpaceDN w:val="0"/>
        <w:spacing w:line="360" w:lineRule="auto"/>
        <w:ind w:left="4080" w:firstLine="680"/>
        <w:contextualSpacing/>
        <w:jc w:val="right"/>
        <w:textAlignment w:val="baseline"/>
        <w:rPr>
          <w:rFonts w:ascii="Noto Sans" w:eastAsia="Calibri" w:hAnsi="Noto Sans" w:cs="Noto Sans"/>
          <w:sz w:val="20"/>
        </w:rPr>
      </w:pPr>
      <w:r w:rsidRPr="00DF7AB3">
        <w:rPr>
          <w:rFonts w:ascii="Noto Sans" w:eastAsia="Calibri" w:hAnsi="Noto Sans" w:cs="Noto Sans"/>
          <w:sz w:val="20"/>
        </w:rPr>
        <w:t xml:space="preserve">_______________, a _____ de ___________ </w:t>
      </w:r>
      <w:proofErr w:type="spellStart"/>
      <w:r w:rsidRPr="00DF7AB3">
        <w:rPr>
          <w:rFonts w:ascii="Noto Sans" w:eastAsia="Calibri" w:hAnsi="Noto Sans" w:cs="Noto Sans"/>
          <w:sz w:val="20"/>
        </w:rPr>
        <w:t>de</w:t>
      </w:r>
      <w:proofErr w:type="spellEnd"/>
      <w:r w:rsidRPr="00DF7AB3">
        <w:rPr>
          <w:rFonts w:ascii="Noto Sans" w:eastAsia="Calibri" w:hAnsi="Noto Sans" w:cs="Noto Sans"/>
          <w:sz w:val="20"/>
        </w:rPr>
        <w:t xml:space="preserve"> 2025.</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20"/>
        </w:rPr>
      </w:pPr>
      <w:r w:rsidRPr="00DF7AB3">
        <w:rPr>
          <w:rFonts w:ascii="Noto Sans" w:eastAsia="Calibri" w:hAnsi="Noto Sans" w:cs="Noto Sans"/>
          <w:b/>
          <w:sz w:val="20"/>
        </w:rPr>
        <w:t>INSTITUTO MEXICANO DEL SEGURO SOCIAL</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20"/>
        </w:rPr>
      </w:pPr>
      <w:r w:rsidRPr="00DF7AB3">
        <w:rPr>
          <w:rFonts w:ascii="Noto Sans" w:eastAsia="Calibri" w:hAnsi="Noto Sans" w:cs="Noto Sans"/>
          <w:b/>
          <w:sz w:val="20"/>
        </w:rPr>
        <w:t>PRESENTE</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18"/>
          <w:szCs w:val="18"/>
        </w:rPr>
      </w:pPr>
    </w:p>
    <w:p w:rsidR="005C4D47" w:rsidRPr="003606F8" w:rsidRDefault="005C4D47" w:rsidP="005C4D47">
      <w:pPr>
        <w:spacing w:line="360" w:lineRule="auto"/>
        <w:ind w:right="150"/>
        <w:jc w:val="both"/>
        <w:rPr>
          <w:rFonts w:ascii="Noto Sans" w:hAnsi="Noto Sans" w:cs="Noto Sans"/>
          <w:sz w:val="19"/>
          <w:szCs w:val="19"/>
        </w:rPr>
      </w:pPr>
      <w:r w:rsidRPr="003606F8">
        <w:rPr>
          <w:rFonts w:ascii="Noto Sans" w:hAnsi="Noto Sans" w:cs="Noto Sans"/>
          <w:sz w:val="19"/>
          <w:szCs w:val="19"/>
          <w:u w:val="single"/>
        </w:rPr>
        <w:t>__</w:t>
      </w:r>
      <w:proofErr w:type="gramStart"/>
      <w:r w:rsidRPr="003606F8">
        <w:rPr>
          <w:rFonts w:ascii="Noto Sans" w:hAnsi="Noto Sans" w:cs="Noto Sans"/>
          <w:sz w:val="19"/>
          <w:szCs w:val="19"/>
          <w:u w:val="single"/>
        </w:rPr>
        <w:t>_(</w:t>
      </w:r>
      <w:proofErr w:type="gramEnd"/>
      <w:r w:rsidRPr="003606F8">
        <w:rPr>
          <w:rFonts w:ascii="Noto Sans" w:hAnsi="Noto Sans" w:cs="Noto Sans"/>
          <w:sz w:val="19"/>
          <w:szCs w:val="19"/>
          <w:u w:val="single"/>
        </w:rPr>
        <w:t xml:space="preserve">nombre)  </w:t>
      </w:r>
      <w:r w:rsidRPr="003606F8">
        <w:rPr>
          <w:rFonts w:ascii="Noto Sans" w:hAnsi="Noto Sans" w:cs="Noto Sans"/>
          <w:sz w:val="19"/>
          <w:szCs w:val="19"/>
        </w:rPr>
        <w:t>, en mi carácter de _________________________, de la ___</w:t>
      </w:r>
      <w:r w:rsidRPr="003606F8">
        <w:rPr>
          <w:rFonts w:ascii="Noto Sans" w:hAnsi="Noto Sans" w:cs="Noto Sans"/>
          <w:sz w:val="19"/>
          <w:szCs w:val="19"/>
          <w:u w:val="single"/>
        </w:rPr>
        <w:t>(persona física o moral)___,</w:t>
      </w:r>
      <w:r w:rsidRPr="003606F8">
        <w:rPr>
          <w:rFonts w:ascii="Noto Sans" w:hAnsi="Noto Sans" w:cs="Noto Sans"/>
          <w:sz w:val="19"/>
          <w:szCs w:val="19"/>
        </w:rPr>
        <w:t xml:space="preserve"> manifiesto por medio de la presente que los documentos contenidos en mi propuesta y remitida a la convocante para la Licitación Pública  _______</w:t>
      </w:r>
      <w:r w:rsidRPr="003606F8">
        <w:rPr>
          <w:rFonts w:ascii="Noto Sans" w:hAnsi="Noto Sans" w:cs="Noto Sans"/>
          <w:sz w:val="19"/>
          <w:szCs w:val="19"/>
          <w:u w:val="single"/>
        </w:rPr>
        <w:t>(nacional o internacional)</w:t>
      </w:r>
      <w:r w:rsidRPr="003606F8">
        <w:rPr>
          <w:rFonts w:ascii="Noto Sans" w:hAnsi="Noto Sans" w:cs="Noto Sans"/>
          <w:sz w:val="19"/>
          <w:szCs w:val="19"/>
        </w:rPr>
        <w:t xml:space="preserve"> E</w:t>
      </w:r>
      <w:r w:rsidRPr="003606F8">
        <w:rPr>
          <w:rFonts w:ascii="Noto Sans" w:hAnsi="Noto Sans" w:cs="Noto Sans"/>
          <w:bCs/>
          <w:sz w:val="19"/>
          <w:szCs w:val="19"/>
        </w:rPr>
        <w:t>lectrónica</w:t>
      </w:r>
      <w:r w:rsidRPr="003606F8">
        <w:rPr>
          <w:rFonts w:ascii="Noto Sans" w:hAnsi="Noto Sans" w:cs="Noto Sans"/>
          <w:sz w:val="19"/>
          <w:szCs w:val="19"/>
        </w:rPr>
        <w:t xml:space="preserve"> No. ________________que contiene a su vez información de carácter reservada y confidencial con</w:t>
      </w:r>
      <w:r>
        <w:rPr>
          <w:rFonts w:ascii="Noto Sans" w:hAnsi="Noto Sans" w:cs="Noto Sans"/>
          <w:sz w:val="19"/>
          <w:szCs w:val="19"/>
        </w:rPr>
        <w:t xml:space="preserve"> fundamento en los artículos 115 y 119</w:t>
      </w:r>
      <w:r w:rsidRPr="003606F8">
        <w:rPr>
          <w:rFonts w:ascii="Noto Sans" w:hAnsi="Noto Sans" w:cs="Noto Sans"/>
          <w:sz w:val="19"/>
          <w:szCs w:val="19"/>
        </w:rPr>
        <w:t xml:space="preserve"> de la Ley </w:t>
      </w:r>
      <w:r>
        <w:rPr>
          <w:rFonts w:ascii="Noto Sans" w:hAnsi="Noto Sans" w:cs="Noto Sans"/>
          <w:sz w:val="19"/>
          <w:szCs w:val="19"/>
        </w:rPr>
        <w:t>Gen</w:t>
      </w:r>
      <w:r w:rsidRPr="003606F8">
        <w:rPr>
          <w:rFonts w:ascii="Noto Sans" w:hAnsi="Noto Sans" w:cs="Noto Sans"/>
          <w:sz w:val="19"/>
          <w:szCs w:val="19"/>
        </w:rPr>
        <w:t>eral de Transparencia y Acceso a la Información Pública, y los correlativos de su Reglamento y de los Lineamientos Generales para la Clasificación y Descalificación de la Información de las Dependencias y Entidades de la Administración Pública Federal.</w:t>
      </w:r>
    </w:p>
    <w:p w:rsidR="005C4D47" w:rsidRPr="003606F8" w:rsidRDefault="005C4D47" w:rsidP="005C4D47">
      <w:pPr>
        <w:spacing w:line="360" w:lineRule="auto"/>
        <w:ind w:right="150"/>
        <w:rPr>
          <w:rFonts w:ascii="Noto Sans" w:hAnsi="Noto Sans" w:cs="Noto Sans"/>
          <w:sz w:val="19"/>
          <w:szCs w:val="19"/>
        </w:rPr>
      </w:pPr>
    </w:p>
    <w:p w:rsidR="005C4D47" w:rsidRPr="003606F8" w:rsidRDefault="005C4D47" w:rsidP="005C4D47">
      <w:pPr>
        <w:spacing w:line="360" w:lineRule="auto"/>
        <w:ind w:right="150"/>
        <w:rPr>
          <w:rFonts w:ascii="Noto Sans" w:hAnsi="Noto Sans" w:cs="Noto Sans"/>
          <w:sz w:val="19"/>
          <w:szCs w:val="19"/>
        </w:rPr>
      </w:pPr>
      <w:r w:rsidRPr="003606F8">
        <w:rPr>
          <w:rFonts w:ascii="Noto Sans" w:hAnsi="Noto Sans" w:cs="Noto Sans"/>
          <w:sz w:val="19"/>
          <w:szCs w:val="19"/>
        </w:rPr>
        <w:t>Relación de documentos:</w:t>
      </w:r>
    </w:p>
    <w:p w:rsidR="005C4D47" w:rsidRPr="003606F8" w:rsidRDefault="005C4D47" w:rsidP="005C4D47">
      <w:pPr>
        <w:spacing w:line="360" w:lineRule="auto"/>
        <w:ind w:right="150"/>
        <w:rPr>
          <w:rFonts w:ascii="Noto Sans" w:hAnsi="Noto Sans" w:cs="Noto Sans"/>
          <w:sz w:val="19"/>
          <w:szCs w:val="19"/>
        </w:rPr>
      </w:pPr>
      <w:r w:rsidRPr="003606F8">
        <w:rPr>
          <w:rFonts w:ascii="Noto Sans" w:hAnsi="Noto Sans" w:cs="Noto Sans"/>
          <w:sz w:val="19"/>
          <w:szCs w:val="19"/>
        </w:rPr>
        <w:t>Ejemplos:</w:t>
      </w:r>
    </w:p>
    <w:p w:rsidR="005C4D47" w:rsidRPr="003606F8" w:rsidRDefault="005C4D47" w:rsidP="005C4D47">
      <w:pPr>
        <w:spacing w:line="360" w:lineRule="auto"/>
        <w:ind w:right="150"/>
        <w:rPr>
          <w:rFonts w:ascii="Noto Sans" w:hAnsi="Noto Sans" w:cs="Noto Sans"/>
          <w:sz w:val="19"/>
          <w:szCs w:val="19"/>
        </w:rPr>
      </w:pPr>
    </w:p>
    <w:p w:rsidR="005C4D47" w:rsidRPr="003606F8" w:rsidRDefault="005C4D47" w:rsidP="005C4D47">
      <w:pPr>
        <w:numPr>
          <w:ilvl w:val="0"/>
          <w:numId w:val="49"/>
        </w:numPr>
        <w:tabs>
          <w:tab w:val="num" w:pos="426"/>
        </w:tabs>
        <w:suppressAutoHyphens/>
        <w:spacing w:line="360" w:lineRule="auto"/>
        <w:ind w:left="425" w:right="150" w:hanging="425"/>
        <w:jc w:val="both"/>
        <w:rPr>
          <w:rFonts w:ascii="Noto Sans" w:hAnsi="Noto Sans" w:cs="Noto Sans"/>
          <w:sz w:val="19"/>
          <w:szCs w:val="19"/>
        </w:rPr>
      </w:pPr>
      <w:proofErr w:type="spellStart"/>
      <w:r w:rsidRPr="003606F8">
        <w:rPr>
          <w:rFonts w:ascii="Noto Sans" w:hAnsi="Noto Sans" w:cs="Noto Sans"/>
          <w:sz w:val="19"/>
          <w:szCs w:val="19"/>
        </w:rPr>
        <w:t>Acreditamiento</w:t>
      </w:r>
      <w:proofErr w:type="spellEnd"/>
      <w:r w:rsidRPr="003606F8">
        <w:rPr>
          <w:rFonts w:ascii="Noto Sans" w:hAnsi="Noto Sans" w:cs="Noto Sans"/>
          <w:sz w:val="19"/>
          <w:szCs w:val="19"/>
        </w:rPr>
        <w:t>, respecto de la cual es confidencial la parte que señala la relación de accionistas de la sociedad.</w:t>
      </w:r>
    </w:p>
    <w:p w:rsidR="005C4D47" w:rsidRPr="003606F8" w:rsidRDefault="005C4D47" w:rsidP="005C4D47">
      <w:pPr>
        <w:numPr>
          <w:ilvl w:val="0"/>
          <w:numId w:val="49"/>
        </w:numPr>
        <w:tabs>
          <w:tab w:val="num" w:pos="426"/>
        </w:tabs>
        <w:suppressAutoHyphens/>
        <w:spacing w:line="360" w:lineRule="auto"/>
        <w:ind w:left="425" w:right="150" w:hanging="425"/>
        <w:jc w:val="both"/>
        <w:rPr>
          <w:rFonts w:ascii="Noto Sans" w:hAnsi="Noto Sans" w:cs="Noto Sans"/>
          <w:sz w:val="19"/>
          <w:szCs w:val="19"/>
        </w:rPr>
      </w:pPr>
      <w:r w:rsidRPr="003606F8">
        <w:rPr>
          <w:rFonts w:ascii="Noto Sans" w:hAnsi="Noto Sans" w:cs="Noto Sans"/>
          <w:sz w:val="19"/>
          <w:szCs w:val="19"/>
        </w:rPr>
        <w:t>Documentos expedidos por un tercero.</w:t>
      </w:r>
    </w:p>
    <w:p w:rsidR="00A4254C" w:rsidRPr="00DF7AB3" w:rsidRDefault="00A4254C" w:rsidP="00A4254C">
      <w:pPr>
        <w:overflowPunct w:val="0"/>
        <w:autoSpaceDE w:val="0"/>
        <w:spacing w:line="360" w:lineRule="auto"/>
        <w:contextualSpacing/>
        <w:textAlignment w:val="baseline"/>
        <w:rPr>
          <w:rFonts w:ascii="Noto Sans" w:eastAsia="Calibri" w:hAnsi="Noto Sans" w:cs="Noto Sans"/>
          <w:sz w:val="18"/>
          <w:szCs w:val="18"/>
        </w:rPr>
      </w:pPr>
    </w:p>
    <w:p w:rsidR="00A4254C" w:rsidRPr="00DF7AB3" w:rsidRDefault="00A4254C" w:rsidP="00A4254C">
      <w:pPr>
        <w:overflowPunct w:val="0"/>
        <w:autoSpaceDE w:val="0"/>
        <w:spacing w:line="360" w:lineRule="auto"/>
        <w:contextualSpacing/>
        <w:jc w:val="center"/>
        <w:textAlignment w:val="baseline"/>
        <w:rPr>
          <w:rFonts w:ascii="Noto Sans" w:hAnsi="Noto Sans" w:cs="Noto Sans"/>
          <w:sz w:val="20"/>
        </w:rPr>
      </w:pPr>
      <w:r w:rsidRPr="00DF7AB3">
        <w:rPr>
          <w:rFonts w:ascii="Noto Sans" w:hAnsi="Noto Sans" w:cs="Noto Sans"/>
          <w:sz w:val="20"/>
        </w:rPr>
        <w:t>A t e n t a m e n t e</w:t>
      </w:r>
    </w:p>
    <w:p w:rsidR="00A4254C" w:rsidRPr="00DF7AB3" w:rsidRDefault="00A4254C" w:rsidP="00A56CE1">
      <w:pPr>
        <w:overflowPunct w:val="0"/>
        <w:autoSpaceDE w:val="0"/>
        <w:spacing w:line="360" w:lineRule="auto"/>
        <w:contextualSpacing/>
        <w:textAlignment w:val="baseline"/>
        <w:rPr>
          <w:rFonts w:ascii="Noto Sans" w:hAnsi="Noto Sans" w:cs="Noto Sans"/>
          <w:sz w:val="20"/>
        </w:rPr>
      </w:pPr>
    </w:p>
    <w:p w:rsidR="00A4254C" w:rsidRPr="00DF7AB3" w:rsidRDefault="00A4254C" w:rsidP="00A4254C">
      <w:pPr>
        <w:spacing w:line="360" w:lineRule="auto"/>
        <w:contextualSpacing/>
        <w:jc w:val="center"/>
        <w:rPr>
          <w:rFonts w:ascii="Noto Sans" w:eastAsia="Calibri" w:hAnsi="Noto Sans" w:cs="Noto Sans"/>
          <w:sz w:val="20"/>
        </w:rPr>
      </w:pPr>
      <w:r w:rsidRPr="00DF7AB3">
        <w:rPr>
          <w:rFonts w:ascii="Noto Sans" w:eastAsia="Calibri" w:hAnsi="Noto Sans" w:cs="Noto Sans"/>
          <w:sz w:val="20"/>
        </w:rPr>
        <w:t>_______________________________</w:t>
      </w:r>
    </w:p>
    <w:p w:rsidR="00A4254C" w:rsidRPr="00DF7AB3" w:rsidRDefault="00A4254C" w:rsidP="00A4254C">
      <w:pPr>
        <w:spacing w:line="360" w:lineRule="auto"/>
        <w:ind w:right="-93"/>
        <w:contextualSpacing/>
        <w:jc w:val="center"/>
        <w:rPr>
          <w:rFonts w:ascii="Noto Sans" w:eastAsia="Calibri" w:hAnsi="Noto Sans" w:cs="Noto Sans"/>
          <w:sz w:val="20"/>
        </w:rPr>
      </w:pPr>
      <w:r w:rsidRPr="00DF7AB3">
        <w:rPr>
          <w:rFonts w:ascii="Noto Sans" w:eastAsia="Calibri" w:hAnsi="Noto Sans" w:cs="Noto Sans"/>
          <w:sz w:val="20"/>
        </w:rPr>
        <w:t xml:space="preserve">(Nombre, firma y cargo del apoderado o representante legal del licitante) </w:t>
      </w:r>
      <w:r w:rsidRPr="00DF7AB3">
        <w:rPr>
          <w:rFonts w:ascii="Noto Sans" w:eastAsia="Calibri" w:hAnsi="Noto Sans" w:cs="Noto Sans"/>
          <w:sz w:val="20"/>
        </w:rPr>
        <w:br w:type="page"/>
      </w:r>
    </w:p>
    <w:p w:rsidR="00A4254C" w:rsidRPr="00DF7AB3" w:rsidRDefault="00A4254C" w:rsidP="00A4254C">
      <w:pPr>
        <w:jc w:val="center"/>
        <w:rPr>
          <w:rFonts w:ascii="Noto Sans" w:eastAsia="Calibri" w:hAnsi="Noto Sans" w:cs="Noto Sans"/>
          <w:b/>
          <w:sz w:val="20"/>
          <w:lang w:val="es-MX"/>
        </w:rPr>
      </w:pPr>
      <w:r w:rsidRPr="00DF7AB3">
        <w:rPr>
          <w:rFonts w:ascii="Noto Sans" w:eastAsia="Calibri" w:hAnsi="Noto Sans" w:cs="Noto Sans"/>
          <w:b/>
          <w:sz w:val="20"/>
          <w:lang w:val="es-MX"/>
        </w:rPr>
        <w:lastRenderedPageBreak/>
        <w:t>ANEXO NÚMERO 15 (QUINCE)</w:t>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FORMATO DE DECLARACIÓN DE NO CONFLICTO DE INTERESES DE PROVEEDORES</w:t>
      </w:r>
    </w:p>
    <w:p w:rsidR="00A4254C" w:rsidRPr="00DF7AB3" w:rsidRDefault="00A4254C" w:rsidP="00A4254C">
      <w:pPr>
        <w:ind w:left="567"/>
        <w:jc w:val="center"/>
        <w:rPr>
          <w:rFonts w:ascii="Noto Sans" w:hAnsi="Noto Sans" w:cs="Noto Sans"/>
          <w:b/>
          <w:sz w:val="18"/>
          <w:szCs w:val="18"/>
          <w:lang w:val="es-MX"/>
        </w:rPr>
      </w:pPr>
    </w:p>
    <w:p w:rsidR="00A4254C" w:rsidRPr="00DF7AB3" w:rsidRDefault="00A4254C" w:rsidP="00A4254C">
      <w:pPr>
        <w:ind w:left="567"/>
        <w:jc w:val="center"/>
        <w:rPr>
          <w:rFonts w:ascii="Noto Sans" w:hAnsi="Noto Sans" w:cs="Noto Sans"/>
          <w:b/>
          <w:sz w:val="20"/>
          <w:lang w:val="es-MX"/>
        </w:rPr>
      </w:pPr>
    </w:p>
    <w:p w:rsidR="00A4254C" w:rsidRPr="00DF7AB3" w:rsidRDefault="00A4254C" w:rsidP="00A4254C">
      <w:pPr>
        <w:spacing w:after="200" w:line="276" w:lineRule="auto"/>
        <w:ind w:right="418"/>
        <w:jc w:val="right"/>
        <w:rPr>
          <w:rFonts w:ascii="Noto Sans" w:eastAsia="Cambria" w:hAnsi="Noto Sans" w:cs="Noto Sans"/>
          <w:b/>
          <w:bCs/>
          <w:sz w:val="20"/>
          <w:lang w:val="es-MX"/>
        </w:rPr>
      </w:pPr>
      <w:r w:rsidRPr="00DF7AB3">
        <w:rPr>
          <w:rFonts w:ascii="Noto Sans" w:eastAsia="Cambria" w:hAnsi="Noto Sans" w:cs="Noto Sans"/>
          <w:sz w:val="20"/>
          <w:lang w:val="es-MX"/>
        </w:rPr>
        <w:t xml:space="preserve">_______________, a _____ de ___________ </w:t>
      </w:r>
      <w:proofErr w:type="spellStart"/>
      <w:r w:rsidRPr="00DF7AB3">
        <w:rPr>
          <w:rFonts w:ascii="Noto Sans" w:eastAsia="Cambria" w:hAnsi="Noto Sans" w:cs="Noto Sans"/>
          <w:sz w:val="20"/>
          <w:lang w:val="es-MX"/>
        </w:rPr>
        <w:t>de</w:t>
      </w:r>
      <w:proofErr w:type="spellEnd"/>
      <w:r w:rsidRPr="00DF7AB3">
        <w:rPr>
          <w:rFonts w:ascii="Noto Sans" w:eastAsia="Cambria" w:hAnsi="Noto Sans" w:cs="Noto Sans"/>
          <w:sz w:val="20"/>
          <w:lang w:val="es-MX"/>
        </w:rPr>
        <w:t xml:space="preserve"> 202__.</w:t>
      </w:r>
    </w:p>
    <w:p w:rsidR="00A4254C" w:rsidRPr="00DF7AB3" w:rsidRDefault="00A4254C" w:rsidP="00A4254C">
      <w:pPr>
        <w:jc w:val="right"/>
        <w:rPr>
          <w:rFonts w:ascii="Noto Sans" w:eastAsia="Calibri" w:hAnsi="Noto Sans" w:cs="Noto Sans"/>
          <w:b/>
          <w:sz w:val="18"/>
          <w:szCs w:val="18"/>
          <w:lang w:val="es-MX"/>
        </w:rPr>
      </w:pP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Instituto Mexicano del Seguro Social</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Presente</w:t>
      </w:r>
    </w:p>
    <w:p w:rsidR="00A4254C" w:rsidRPr="00DF7AB3" w:rsidRDefault="00A4254C" w:rsidP="00A4254C">
      <w:pPr>
        <w:spacing w:after="200" w:line="276" w:lineRule="auto"/>
        <w:ind w:left="567"/>
        <w:jc w:val="both"/>
        <w:rPr>
          <w:rFonts w:ascii="Noto Sans" w:eastAsia="Calibri" w:hAnsi="Noto Sans" w:cs="Noto Sans"/>
          <w:sz w:val="20"/>
          <w:lang w:val="es-MX"/>
        </w:rPr>
      </w:pP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Por este medio manifiesto, que como proveedor del Instituto Mexicano del Seguro Social, persona física o moral no desempeño o desempeñan los socios o accionistas de la empresa empleo, cargo o comisión en el Servicio Público.</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 xml:space="preserve">Por lo que no tengo o tienen los socios o accionistas de la empresa ninguna situación de conflicto de intereses real, potencial o evidente, incluyendo ningún interés financiero o de otro tipo en el IMSS, y/u otra relación con un tercero, que: </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b/>
          <w:sz w:val="20"/>
          <w:lang w:val="es-MX"/>
        </w:rPr>
        <w:t>a)</w:t>
      </w:r>
      <w:r w:rsidRPr="00DF7AB3">
        <w:rPr>
          <w:rFonts w:ascii="Noto Sans" w:eastAsia="Calibri" w:hAnsi="Noto Sans" w:cs="Noto Sans"/>
          <w:sz w:val="20"/>
          <w:lang w:val="es-MX"/>
        </w:rPr>
        <w:t xml:space="preserve"> Pueda tener un interés comercial atribuido en obtener el acceso a cualquier información confidencial obtenida en los asuntos o tramites propios del IMSS, o </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b/>
          <w:sz w:val="20"/>
          <w:lang w:val="es-MX"/>
        </w:rPr>
        <w:t>b)</w:t>
      </w:r>
      <w:r w:rsidRPr="00DF7AB3">
        <w:rPr>
          <w:rFonts w:ascii="Noto Sans" w:eastAsia="Calibri" w:hAnsi="Noto Sans" w:cs="Noto Sans"/>
          <w:sz w:val="20"/>
          <w:lang w:val="es-MX"/>
        </w:rPr>
        <w:t xml:space="preserve"> Que Pueda tener un interés personal en el resultado de los asuntos o trámites propios del IMSS.</w:t>
      </w:r>
    </w:p>
    <w:p w:rsidR="00A4254C" w:rsidRPr="00DF7AB3" w:rsidRDefault="00A4254C" w:rsidP="00A4254C">
      <w:pPr>
        <w:spacing w:after="200" w:line="276" w:lineRule="auto"/>
        <w:ind w:left="567"/>
        <w:jc w:val="both"/>
        <w:rPr>
          <w:rFonts w:ascii="Noto Sans" w:eastAsia="Calibri" w:hAnsi="Noto Sans" w:cs="Noto Sans"/>
          <w:i/>
          <w:sz w:val="20"/>
          <w:lang w:val="es-MX"/>
        </w:rPr>
      </w:pPr>
      <w:r w:rsidRPr="00DF7AB3">
        <w:rPr>
          <w:rFonts w:ascii="Noto Sans" w:eastAsia="Calibri" w:hAnsi="Noto Sans" w:cs="Noto Sans"/>
          <w:i/>
          <w:sz w:val="20"/>
          <w:lang w:val="es-MX"/>
        </w:rPr>
        <w:t>(</w:t>
      </w:r>
      <w:r w:rsidRPr="00DF7AB3">
        <w:rPr>
          <w:rFonts w:ascii="Noto Sans" w:eastAsia="Calibri" w:hAnsi="Noto Sans" w:cs="Noto Sans"/>
          <w:b/>
          <w:i/>
          <w:sz w:val="20"/>
          <w:u w:val="single"/>
          <w:lang w:val="es-MX"/>
        </w:rPr>
        <w:t>En caso de desempeñarlo va este párrafo</w:t>
      </w:r>
      <w:r w:rsidRPr="00DF7AB3">
        <w:rPr>
          <w:rFonts w:ascii="Noto Sans" w:eastAsia="Calibri" w:hAnsi="Noto Sans" w:cs="Noto Sans"/>
          <w:i/>
          <w:sz w:val="20"/>
          <w:lang w:val="es-MX"/>
        </w:rPr>
        <w:t>: A pesar de desempeñar su servidor o los socios o accionistas de la empresa empleo, cargo o comisión en el Servicio Público, con la formalización del contrato correspondiente si llegara a resultar adjudicado, no se actualiza un conflicto de interés.)</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Me comprometo que al advertir con prontitud de cualquier cambio en las circunstancias anteriores.</w:t>
      </w:r>
    </w:p>
    <w:p w:rsidR="00A4254C" w:rsidRPr="00DF7AB3" w:rsidRDefault="00A4254C" w:rsidP="00A4254C">
      <w:pPr>
        <w:spacing w:after="200" w:line="276" w:lineRule="auto"/>
        <w:ind w:left="567"/>
        <w:jc w:val="both"/>
        <w:rPr>
          <w:rFonts w:ascii="Noto Sans" w:eastAsia="Calibri" w:hAnsi="Noto Sans" w:cs="Noto Sans"/>
          <w:sz w:val="20"/>
          <w:lang w:val="es-MX"/>
        </w:rPr>
      </w:pP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Nombre de la empresa</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Nombre del representante Legal</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Firma</w:t>
      </w:r>
    </w:p>
    <w:p w:rsidR="00A4254C" w:rsidRPr="00DF7AB3" w:rsidRDefault="00A4254C" w:rsidP="00A4254C">
      <w:pPr>
        <w:ind w:left="567"/>
        <w:jc w:val="both"/>
        <w:rPr>
          <w:rFonts w:ascii="Noto Sans" w:eastAsia="Calibri" w:hAnsi="Noto Sans" w:cs="Noto Sans"/>
          <w:b/>
          <w:sz w:val="20"/>
          <w:lang w:val="es-MX"/>
        </w:rPr>
      </w:pPr>
    </w:p>
    <w:p w:rsidR="00A4254C" w:rsidRPr="00DF7AB3" w:rsidRDefault="00A4254C" w:rsidP="00A4254C">
      <w:pPr>
        <w:jc w:val="both"/>
        <w:rPr>
          <w:rFonts w:ascii="Noto Sans" w:eastAsia="Calibri" w:hAnsi="Noto Sans" w:cs="Noto Sans"/>
          <w:b/>
          <w:sz w:val="20"/>
          <w:lang w:val="es-MX"/>
        </w:rPr>
      </w:pPr>
      <w:r w:rsidRPr="00DF7AB3">
        <w:rPr>
          <w:rFonts w:ascii="Noto Sans" w:eastAsia="Calibri" w:hAnsi="Noto Sans" w:cs="Noto Sans"/>
          <w:b/>
          <w:sz w:val="20"/>
          <w:lang w:val="es-MX"/>
        </w:rPr>
        <w:br w:type="page"/>
      </w:r>
    </w:p>
    <w:p w:rsidR="00A4254C" w:rsidRPr="00DF7AB3" w:rsidRDefault="00A4254C" w:rsidP="00A4254C">
      <w:pPr>
        <w:ind w:left="567"/>
        <w:jc w:val="center"/>
        <w:rPr>
          <w:rFonts w:ascii="Noto Sans" w:eastAsia="Calibri" w:hAnsi="Noto Sans" w:cs="Noto Sans"/>
          <w:b/>
          <w:sz w:val="20"/>
          <w:lang w:val="es-MX"/>
        </w:rPr>
      </w:pPr>
      <w:r w:rsidRPr="00DF7AB3">
        <w:rPr>
          <w:rFonts w:ascii="Noto Sans" w:eastAsia="Calibri" w:hAnsi="Noto Sans" w:cs="Noto Sans"/>
          <w:b/>
          <w:sz w:val="20"/>
          <w:lang w:val="es-MX"/>
        </w:rPr>
        <w:lastRenderedPageBreak/>
        <w:t>ANEXO NÚMERO 16 (DIECISEIS)</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MANIFESTACIÓN DE INTERÉS EN PARTICIPAR EN LA LICITACIÓN</w:t>
      </w:r>
    </w:p>
    <w:p w:rsidR="00A4254C" w:rsidRPr="00DF7AB3" w:rsidRDefault="00A4254C" w:rsidP="00A4254C">
      <w:pPr>
        <w:jc w:val="both"/>
        <w:rPr>
          <w:rFonts w:ascii="Noto Sans" w:hAnsi="Noto Sans" w:cs="Noto Sans"/>
          <w:sz w:val="20"/>
        </w:rPr>
      </w:pPr>
    </w:p>
    <w:p w:rsidR="00A4254C" w:rsidRPr="00DF7AB3" w:rsidRDefault="00A4254C" w:rsidP="00A4254C">
      <w:pPr>
        <w:jc w:val="center"/>
        <w:rPr>
          <w:rFonts w:ascii="Noto Sans" w:hAnsi="Noto Sans" w:cs="Noto Sans"/>
          <w:sz w:val="20"/>
        </w:rPr>
      </w:pPr>
      <w:r w:rsidRPr="00DF7AB3">
        <w:rPr>
          <w:rFonts w:ascii="Noto Sans" w:hAnsi="Noto Sans" w:cs="Noto Sans"/>
          <w:sz w:val="20"/>
        </w:rPr>
        <w:t>(CARTA EN ORIGINAL, PAPEL MEMBRETADO Y FIRMA AUTÓGRAFA)</w:t>
      </w:r>
    </w:p>
    <w:p w:rsidR="00A4254C" w:rsidRPr="00DF7AB3" w:rsidRDefault="00A4254C" w:rsidP="00A4254C">
      <w:pPr>
        <w:jc w:val="right"/>
        <w:rPr>
          <w:rFonts w:ascii="Noto Sans" w:hAnsi="Noto Sans" w:cs="Noto Sans"/>
          <w:sz w:val="20"/>
        </w:rPr>
      </w:pPr>
    </w:p>
    <w:p w:rsidR="00A4254C" w:rsidRPr="00DF7AB3" w:rsidRDefault="00A4254C" w:rsidP="00A4254C">
      <w:pPr>
        <w:jc w:val="right"/>
        <w:rPr>
          <w:rFonts w:ascii="Noto Sans" w:hAnsi="Noto Sans" w:cs="Noto Sans"/>
          <w:sz w:val="20"/>
        </w:rPr>
      </w:pPr>
      <w:r w:rsidRPr="00DF7AB3">
        <w:rPr>
          <w:rFonts w:ascii="Noto Sans" w:hAnsi="Noto Sans" w:cs="Noto Sans"/>
          <w:sz w:val="20"/>
        </w:rPr>
        <w:t>______</w:t>
      </w:r>
      <w:proofErr w:type="spellStart"/>
      <w:r w:rsidRPr="00DF7AB3">
        <w:rPr>
          <w:rFonts w:ascii="Noto Sans" w:hAnsi="Noto Sans" w:cs="Noto Sans"/>
          <w:sz w:val="20"/>
        </w:rPr>
        <w:t>de___________de</w:t>
      </w:r>
      <w:proofErr w:type="spellEnd"/>
      <w:r w:rsidRPr="00DF7AB3">
        <w:rPr>
          <w:rFonts w:ascii="Noto Sans" w:hAnsi="Noto Sans" w:cs="Noto Sans"/>
          <w:sz w:val="20"/>
        </w:rPr>
        <w:t>_____________</w:t>
      </w:r>
    </w:p>
    <w:p w:rsidR="00A4254C" w:rsidRPr="00DF7AB3" w:rsidRDefault="00A4254C" w:rsidP="00A4254C">
      <w:pPr>
        <w:jc w:val="both"/>
        <w:rPr>
          <w:rFonts w:ascii="Noto Sans" w:hAnsi="Noto Sans" w:cs="Noto Sans"/>
          <w:sz w:val="20"/>
        </w:rPr>
      </w:pPr>
    </w:p>
    <w:p w:rsidR="00A4254C" w:rsidRPr="00DF7AB3" w:rsidRDefault="00A4254C" w:rsidP="00A4254C">
      <w:pPr>
        <w:jc w:val="both"/>
        <w:rPr>
          <w:rFonts w:ascii="Noto Sans" w:hAnsi="Noto Sans" w:cs="Noto Sans"/>
          <w:sz w:val="20"/>
        </w:rPr>
      </w:pPr>
      <w:r w:rsidRPr="00DF7AB3">
        <w:rPr>
          <w:rFonts w:ascii="Noto Sans" w:hAnsi="Noto Sans" w:cs="Noto Sans"/>
          <w:sz w:val="20"/>
        </w:rPr>
        <w:t xml:space="preserve">Con fundamento en el </w:t>
      </w:r>
      <w:r w:rsidRPr="00702629">
        <w:rPr>
          <w:rFonts w:ascii="Noto Sans" w:hAnsi="Noto Sans" w:cs="Noto Sans"/>
          <w:b/>
          <w:sz w:val="20"/>
        </w:rPr>
        <w:t xml:space="preserve">artículo </w:t>
      </w:r>
      <w:r w:rsidR="00DD6E9A" w:rsidRPr="00702629">
        <w:rPr>
          <w:rFonts w:ascii="Noto Sans" w:hAnsi="Noto Sans" w:cs="Noto Sans"/>
          <w:b/>
          <w:sz w:val="20"/>
        </w:rPr>
        <w:t>44</w:t>
      </w:r>
      <w:r w:rsidRPr="00702629">
        <w:rPr>
          <w:rFonts w:ascii="Noto Sans" w:hAnsi="Noto Sans" w:cs="Noto Sans"/>
          <w:b/>
          <w:sz w:val="20"/>
        </w:rPr>
        <w:t xml:space="preserve"> </w:t>
      </w:r>
      <w:r w:rsidR="00DD6E9A" w:rsidRPr="00702629">
        <w:rPr>
          <w:rFonts w:ascii="Noto Sans" w:hAnsi="Noto Sans" w:cs="Noto Sans"/>
          <w:b/>
          <w:sz w:val="20"/>
        </w:rPr>
        <w:t>segundo</w:t>
      </w:r>
      <w:r w:rsidRPr="00702629">
        <w:rPr>
          <w:rFonts w:ascii="Noto Sans" w:hAnsi="Noto Sans" w:cs="Noto Sans"/>
          <w:b/>
          <w:sz w:val="20"/>
        </w:rPr>
        <w:t xml:space="preserve"> párrafo de la Ley de Adquisiciones, Arrendamientos y Servicios del Sector Publico, </w:t>
      </w:r>
      <w:r w:rsidRPr="00702629">
        <w:rPr>
          <w:rFonts w:ascii="Noto Sans" w:hAnsi="Noto Sans" w:cs="Noto Sans"/>
          <w:sz w:val="20"/>
        </w:rPr>
        <w:t>expreso</w:t>
      </w:r>
      <w:r w:rsidRPr="00DF7AB3">
        <w:rPr>
          <w:rFonts w:ascii="Noto Sans" w:hAnsi="Noto Sans" w:cs="Noto Sans"/>
          <w:sz w:val="20"/>
        </w:rPr>
        <w:t xml:space="preserve"> mi interés en participar en la Licitación Pública número _____________, y manifiesto los siguientes datos:</w:t>
      </w:r>
    </w:p>
    <w:p w:rsidR="00A4254C" w:rsidRPr="00DF7AB3" w:rsidRDefault="00A4254C" w:rsidP="00A4254C">
      <w:pPr>
        <w:ind w:left="-284" w:firstLine="284"/>
        <w:jc w:val="both"/>
        <w:rPr>
          <w:rFonts w:ascii="Noto Sans" w:hAnsi="Noto Sans" w:cs="Noto Sans"/>
          <w:b/>
          <w:sz w:val="20"/>
        </w:rPr>
      </w:pP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92"/>
        <w:gridCol w:w="9313"/>
      </w:tblGrid>
      <w:tr w:rsidR="00A4254C" w:rsidRPr="00DF7AB3" w:rsidTr="00BF29C6">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auto"/>
            <w:textDirection w:val="btLr"/>
            <w:vAlign w:val="center"/>
          </w:tcPr>
          <w:p w:rsidR="00A4254C" w:rsidRPr="00DF7AB3" w:rsidRDefault="00A4254C" w:rsidP="00BF29C6">
            <w:pPr>
              <w:pStyle w:val="Sinespaciado"/>
              <w:jc w:val="center"/>
              <w:rPr>
                <w:rFonts w:ascii="Noto Sans" w:hAnsi="Noto Sans" w:cs="Noto Sans"/>
                <w:sz w:val="20"/>
              </w:rPr>
            </w:pPr>
            <w:r w:rsidRPr="00DF7AB3">
              <w:rPr>
                <w:rFonts w:ascii="Noto Sans" w:hAnsi="Noto Sans" w:cs="Noto Sans"/>
                <w:sz w:val="20"/>
              </w:rPr>
              <w:t>Del</w:t>
            </w:r>
          </w:p>
          <w:p w:rsidR="00A4254C" w:rsidRPr="00DF7AB3" w:rsidRDefault="00A4254C" w:rsidP="00BF29C6">
            <w:pPr>
              <w:pStyle w:val="Sinespaciado"/>
              <w:jc w:val="center"/>
              <w:rPr>
                <w:rFonts w:ascii="Noto Sans" w:hAnsi="Noto Sans" w:cs="Noto Sans"/>
                <w:sz w:val="20"/>
              </w:rPr>
            </w:pPr>
            <w:r w:rsidRPr="00DF7AB3">
              <w:rPr>
                <w:rFonts w:ascii="Noto Sans" w:hAnsi="Noto Sans" w:cs="Noto Sans"/>
                <w:sz w:val="20"/>
              </w:rPr>
              <w:t>licitante</w:t>
            </w:r>
          </w:p>
        </w:tc>
        <w:tc>
          <w:tcPr>
            <w:tcW w:w="4563" w:type="pct"/>
            <w:tcBorders>
              <w:top w:val="single" w:sz="12" w:space="0" w:color="auto"/>
              <w:left w:val="single" w:sz="12" w:space="0" w:color="auto"/>
              <w:bottom w:val="single" w:sz="12" w:space="0" w:color="auto"/>
              <w:right w:val="single" w:sz="12" w:space="0" w:color="auto"/>
            </w:tcBorders>
          </w:tcPr>
          <w:p w:rsidR="00A4254C" w:rsidRPr="00DF7AB3" w:rsidRDefault="00A4254C" w:rsidP="00BF29C6">
            <w:pPr>
              <w:pStyle w:val="Sinespaciado"/>
              <w:rPr>
                <w:rFonts w:ascii="Noto Sans" w:hAnsi="Noto Sans" w:cs="Noto Sans"/>
                <w:sz w:val="20"/>
              </w:rPr>
            </w:pP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 xml:space="preserve">Registro Federal de Contribuyentes: </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Nombre:</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 xml:space="preserve">Domicilio: calle y número: </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Colonia:                                                              Demarcación Territorial:</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Código postal:                                                    Entidad Federativa:</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Correo electrónico:</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No. de la escritura pública en la que consta su acta constitutiva:                         Fecha:</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Nombre de los socios:</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Descripción del objeto social:</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Reformas al acta constitutiva:</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Inscripción en el Registro Público de Comercio:</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Núme</w:t>
            </w:r>
            <w:r w:rsidRPr="00DF7AB3">
              <w:rPr>
                <w:rFonts w:ascii="Noto Sans" w:eastAsia="Apple SD 산돌고딕 Neo 일반체" w:hAnsi="Noto Sans" w:cs="Noto Sans"/>
                <w:sz w:val="20"/>
              </w:rPr>
              <w:t>r</w:t>
            </w:r>
            <w:r w:rsidRPr="00DF7AB3">
              <w:rPr>
                <w:rFonts w:ascii="Noto Sans" w:hAnsi="Noto Sans" w:cs="Noto Sans"/>
                <w:sz w:val="20"/>
              </w:rPr>
              <w:t>o:                                             Folio:                                                                          Fecha:</w:t>
            </w:r>
          </w:p>
        </w:tc>
      </w:tr>
      <w:tr w:rsidR="00A4254C" w:rsidRPr="00DF7AB3" w:rsidTr="00BF29C6">
        <w:trPr>
          <w:cantSplit/>
          <w:trHeight w:val="1872"/>
        </w:trPr>
        <w:tc>
          <w:tcPr>
            <w:tcW w:w="437" w:type="pct"/>
            <w:tcBorders>
              <w:top w:val="single" w:sz="12" w:space="0" w:color="auto"/>
              <w:left w:val="single" w:sz="12" w:space="0" w:color="auto"/>
              <w:bottom w:val="single" w:sz="12" w:space="0" w:color="auto"/>
              <w:right w:val="single" w:sz="12" w:space="0" w:color="auto"/>
            </w:tcBorders>
            <w:shd w:val="clear" w:color="auto" w:fill="auto"/>
            <w:textDirection w:val="btLr"/>
            <w:vAlign w:val="center"/>
          </w:tcPr>
          <w:p w:rsidR="00A4254C" w:rsidRPr="00DF7AB3" w:rsidRDefault="00A4254C" w:rsidP="00BF29C6">
            <w:pPr>
              <w:pStyle w:val="Sinespaciado"/>
              <w:jc w:val="center"/>
              <w:rPr>
                <w:rFonts w:ascii="Noto Sans" w:hAnsi="Noto Sans" w:cs="Noto Sans"/>
                <w:sz w:val="20"/>
              </w:rPr>
            </w:pPr>
            <w:r w:rsidRPr="00DF7AB3">
              <w:rPr>
                <w:rFonts w:ascii="Noto Sans" w:hAnsi="Noto Sans" w:cs="Noto Sans"/>
                <w:sz w:val="20"/>
              </w:rPr>
              <w:t>Del Representante</w:t>
            </w:r>
          </w:p>
        </w:tc>
        <w:tc>
          <w:tcPr>
            <w:tcW w:w="4563" w:type="pct"/>
            <w:tcBorders>
              <w:top w:val="single" w:sz="12" w:space="0" w:color="auto"/>
              <w:left w:val="single" w:sz="12" w:space="0" w:color="auto"/>
              <w:bottom w:val="single" w:sz="12" w:space="0" w:color="auto"/>
              <w:right w:val="single" w:sz="12" w:space="0" w:color="auto"/>
            </w:tcBorders>
          </w:tcPr>
          <w:p w:rsidR="00A4254C" w:rsidRPr="00DF7AB3" w:rsidRDefault="00A4254C" w:rsidP="00BF29C6">
            <w:pPr>
              <w:pStyle w:val="Sinespaciado"/>
              <w:rPr>
                <w:rFonts w:ascii="Noto Sans" w:hAnsi="Noto Sans" w:cs="Noto Sans"/>
                <w:sz w:val="20"/>
              </w:rPr>
            </w:pP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Nombre:                                                     R.F.C.</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 xml:space="preserve">Domicilio: </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Datos del documento mediante el cual acredita su personalidad y facultades:</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Escritura pública número:                                                                     Fecha:</w:t>
            </w:r>
          </w:p>
          <w:p w:rsidR="00A4254C" w:rsidRPr="00DF7AB3" w:rsidRDefault="00A4254C" w:rsidP="00BF29C6">
            <w:pPr>
              <w:pStyle w:val="Sinespaciado"/>
              <w:rPr>
                <w:rFonts w:ascii="Noto Sans" w:hAnsi="Noto Sans" w:cs="Noto Sans"/>
                <w:sz w:val="20"/>
              </w:rPr>
            </w:pPr>
            <w:r w:rsidRPr="00DF7AB3">
              <w:rPr>
                <w:rFonts w:ascii="Noto Sans" w:hAnsi="Noto Sans" w:cs="Noto Sans"/>
                <w:sz w:val="20"/>
              </w:rPr>
              <w:t>Nombre, número y lugar del notario público ante el cual se otorgó:</w:t>
            </w:r>
          </w:p>
          <w:p w:rsidR="00A4254C" w:rsidRPr="00DF7AB3" w:rsidRDefault="00A4254C" w:rsidP="00BF29C6">
            <w:pPr>
              <w:pStyle w:val="Sinespaciado"/>
              <w:rPr>
                <w:rFonts w:ascii="Noto Sans" w:hAnsi="Noto Sans" w:cs="Noto Sans"/>
                <w:sz w:val="20"/>
              </w:rPr>
            </w:pPr>
          </w:p>
        </w:tc>
      </w:tr>
    </w:tbl>
    <w:p w:rsidR="00A4254C" w:rsidRPr="00DF7AB3" w:rsidRDefault="00A4254C" w:rsidP="00A4254C">
      <w:pPr>
        <w:widowControl w:val="0"/>
        <w:jc w:val="center"/>
        <w:rPr>
          <w:rFonts w:ascii="Noto Sans" w:hAnsi="Noto Sans" w:cs="Noto Sans"/>
          <w:sz w:val="20"/>
          <w:lang w:eastAsia="es-ES"/>
        </w:rPr>
      </w:pPr>
    </w:p>
    <w:p w:rsidR="00A4254C" w:rsidRPr="00DF7AB3" w:rsidRDefault="00A4254C" w:rsidP="00A4254C">
      <w:pPr>
        <w:widowControl w:val="0"/>
        <w:jc w:val="center"/>
        <w:rPr>
          <w:rFonts w:ascii="Noto Sans" w:hAnsi="Noto Sans" w:cs="Noto Sans"/>
          <w:sz w:val="20"/>
          <w:lang w:eastAsia="es-ES"/>
        </w:rPr>
      </w:pPr>
    </w:p>
    <w:p w:rsidR="00A4254C" w:rsidRPr="00DF7AB3" w:rsidRDefault="00A4254C" w:rsidP="00A4254C">
      <w:pPr>
        <w:widowControl w:val="0"/>
        <w:jc w:val="center"/>
        <w:rPr>
          <w:rFonts w:ascii="Noto Sans" w:hAnsi="Noto Sans" w:cs="Noto Sans"/>
          <w:sz w:val="20"/>
          <w:lang w:eastAsia="es-ES"/>
        </w:rPr>
      </w:pPr>
    </w:p>
    <w:p w:rsidR="00A4254C" w:rsidRPr="00DF7AB3" w:rsidRDefault="00A4254C" w:rsidP="00A4254C">
      <w:pPr>
        <w:widowControl w:val="0"/>
        <w:jc w:val="center"/>
        <w:rPr>
          <w:rFonts w:ascii="Noto Sans" w:hAnsi="Noto Sans" w:cs="Noto Sans"/>
          <w:sz w:val="20"/>
          <w:lang w:eastAsia="es-ES"/>
        </w:rPr>
      </w:pPr>
      <w:r w:rsidRPr="00DF7AB3">
        <w:rPr>
          <w:rFonts w:ascii="Noto Sans" w:hAnsi="Noto Sans" w:cs="Noto Sans"/>
          <w:sz w:val="20"/>
          <w:lang w:eastAsia="es-ES"/>
        </w:rPr>
        <w:t>_____________________________________________</w:t>
      </w:r>
    </w:p>
    <w:p w:rsidR="00A4254C" w:rsidRPr="00DF7AB3" w:rsidRDefault="00A4254C" w:rsidP="00A4254C">
      <w:pPr>
        <w:jc w:val="center"/>
        <w:rPr>
          <w:rFonts w:ascii="Noto Sans" w:hAnsi="Noto Sans" w:cs="Noto Sans"/>
          <w:b/>
          <w:sz w:val="20"/>
          <w:lang w:eastAsia="es-MX"/>
        </w:rPr>
      </w:pPr>
      <w:r w:rsidRPr="00DF7AB3">
        <w:rPr>
          <w:rFonts w:ascii="Noto Sans" w:hAnsi="Noto Sans" w:cs="Noto Sans"/>
          <w:bCs/>
          <w:sz w:val="20"/>
        </w:rPr>
        <w:t>(Nombre y firma del Representante Legal)</w:t>
      </w:r>
    </w:p>
    <w:p w:rsidR="00A4254C" w:rsidRPr="00DF7AB3" w:rsidRDefault="00A4254C" w:rsidP="00A4254C">
      <w:pPr>
        <w:jc w:val="center"/>
        <w:rPr>
          <w:rFonts w:ascii="Noto Sans" w:hAnsi="Noto Sans" w:cs="Noto Sans"/>
          <w:b/>
          <w:sz w:val="20"/>
          <w:lang w:eastAsia="es-MX"/>
        </w:rPr>
      </w:pPr>
      <w:r w:rsidRPr="00DF7AB3">
        <w:rPr>
          <w:rFonts w:ascii="Noto Sans" w:hAnsi="Noto Sans" w:cs="Noto Sans"/>
          <w:b/>
          <w:sz w:val="20"/>
          <w:lang w:eastAsia="es-MX"/>
        </w:rPr>
        <w:br w:type="page"/>
      </w:r>
    </w:p>
    <w:p w:rsidR="00A4254C" w:rsidRPr="00DF7AB3" w:rsidRDefault="00A4254C" w:rsidP="00A4254C">
      <w:pPr>
        <w:jc w:val="both"/>
        <w:rPr>
          <w:rFonts w:ascii="Noto Sans" w:hAnsi="Noto Sans" w:cs="Noto Sans"/>
          <w:sz w:val="20"/>
        </w:rPr>
      </w:pPr>
    </w:p>
    <w:p w:rsidR="00A4254C" w:rsidRPr="00DF7AB3" w:rsidRDefault="00A4254C" w:rsidP="00A4254C">
      <w:pPr>
        <w:pStyle w:val="wordsection1"/>
        <w:spacing w:before="0" w:beforeAutospacing="0" w:after="0" w:afterAutospacing="0"/>
        <w:jc w:val="center"/>
        <w:rPr>
          <w:rFonts w:ascii="Noto Sans" w:hAnsi="Noto Sans" w:cs="Noto Sans"/>
          <w:b/>
          <w:bCs/>
          <w:sz w:val="18"/>
          <w:szCs w:val="18"/>
          <w:lang w:val="es-ES" w:eastAsia="en-US"/>
        </w:rPr>
      </w:pPr>
      <w:bookmarkStart w:id="2" w:name="_Toc86684975"/>
      <w:r w:rsidRPr="00DF7AB3">
        <w:rPr>
          <w:rFonts w:ascii="Noto Sans" w:hAnsi="Noto Sans" w:cs="Noto Sans"/>
          <w:b/>
          <w:sz w:val="18"/>
          <w:szCs w:val="18"/>
          <w:lang w:val="es-ES"/>
        </w:rPr>
        <w:t>ANEXO NÚMERO 17 (</w:t>
      </w:r>
      <w:bookmarkEnd w:id="2"/>
      <w:r w:rsidRPr="00DF7AB3">
        <w:rPr>
          <w:rFonts w:ascii="Noto Sans" w:hAnsi="Noto Sans" w:cs="Noto Sans"/>
          <w:b/>
          <w:sz w:val="18"/>
          <w:szCs w:val="18"/>
          <w:lang w:val="es-ES"/>
        </w:rPr>
        <w:t>DIECISIETE)</w:t>
      </w:r>
    </w:p>
    <w:p w:rsidR="00A4254C" w:rsidRPr="00DF7AB3" w:rsidRDefault="00A4254C" w:rsidP="00A4254C">
      <w:pPr>
        <w:pStyle w:val="wordsection1"/>
        <w:keepNext/>
        <w:spacing w:before="0" w:beforeAutospacing="0" w:after="0" w:afterAutospacing="0"/>
        <w:ind w:left="360" w:right="49"/>
        <w:jc w:val="center"/>
        <w:outlineLvl w:val="1"/>
        <w:rPr>
          <w:rFonts w:ascii="Noto Sans" w:eastAsia="Times New Roman" w:hAnsi="Noto Sans" w:cs="Noto Sans"/>
          <w:b/>
          <w:bCs/>
          <w:caps/>
          <w:color w:val="365F91"/>
          <w:kern w:val="36"/>
          <w:sz w:val="18"/>
          <w:szCs w:val="18"/>
          <w:lang w:val="es-ES" w:eastAsia="en-US"/>
        </w:rPr>
      </w:pPr>
      <w:r w:rsidRPr="00DF7AB3">
        <w:rPr>
          <w:rFonts w:ascii="Noto Sans" w:hAnsi="Noto Sans" w:cs="Noto Sans"/>
          <w:b/>
          <w:sz w:val="18"/>
          <w:szCs w:val="18"/>
        </w:rPr>
        <w:t xml:space="preserve">AUTORIZACIÓN PARA consultar su opinión de </w:t>
      </w:r>
      <w:r w:rsidRPr="00DF7AB3">
        <w:rPr>
          <w:rFonts w:ascii="Noto Sans" w:hAnsi="Noto Sans" w:cs="Noto Sans"/>
          <w:b/>
          <w:sz w:val="18"/>
          <w:szCs w:val="18"/>
        </w:rPr>
        <w:br/>
        <w:t>cumplimiento (32-D) ANTE EL IMSS</w:t>
      </w:r>
    </w:p>
    <w:p w:rsidR="00A4254C" w:rsidRPr="00DF7AB3" w:rsidRDefault="00A4254C" w:rsidP="00A4254C">
      <w:pPr>
        <w:pStyle w:val="wordsection1"/>
        <w:spacing w:before="0" w:beforeAutospacing="0" w:after="0" w:afterAutospacing="0"/>
        <w:jc w:val="right"/>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right"/>
        <w:rPr>
          <w:rFonts w:ascii="Noto Sans" w:hAnsi="Noto Sans" w:cs="Noto Sans"/>
          <w:sz w:val="18"/>
          <w:szCs w:val="18"/>
          <w:lang w:eastAsia="en-US"/>
        </w:rPr>
      </w:pPr>
      <w:r w:rsidRPr="00DF7AB3">
        <w:rPr>
          <w:rFonts w:ascii="Noto Sans" w:hAnsi="Noto Sans" w:cs="Noto Sans"/>
          <w:sz w:val="18"/>
          <w:szCs w:val="18"/>
        </w:rPr>
        <w:t xml:space="preserve">__________________, a _de _____ </w:t>
      </w:r>
      <w:proofErr w:type="spellStart"/>
      <w:r w:rsidRPr="00DF7AB3">
        <w:rPr>
          <w:rFonts w:ascii="Noto Sans" w:hAnsi="Noto Sans" w:cs="Noto Sans"/>
          <w:sz w:val="18"/>
          <w:szCs w:val="18"/>
        </w:rPr>
        <w:t>de</w:t>
      </w:r>
      <w:proofErr w:type="spellEnd"/>
      <w:r w:rsidRPr="00DF7AB3">
        <w:rPr>
          <w:rFonts w:ascii="Noto Sans" w:hAnsi="Noto Sans" w:cs="Noto Sans"/>
          <w:sz w:val="18"/>
          <w:szCs w:val="18"/>
        </w:rPr>
        <w:t>____</w:t>
      </w:r>
    </w:p>
    <w:p w:rsidR="00A4254C" w:rsidRPr="00DF7AB3" w:rsidRDefault="00A4254C" w:rsidP="00A4254C">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rPr>
        <w:t>Instituto Mexicano del Seguro Social</w:t>
      </w:r>
    </w:p>
    <w:p w:rsidR="00A4254C" w:rsidRPr="00DF7AB3" w:rsidRDefault="00A4254C" w:rsidP="00A4254C">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lang w:val="es-ES_tradnl"/>
        </w:rPr>
        <w:t>Órgano de Operación Administrativa Desconcentrada</w:t>
      </w:r>
      <w:r w:rsidRPr="00DF7AB3">
        <w:rPr>
          <w:rFonts w:ascii="Noto Sans" w:hAnsi="Noto Sans" w:cs="Noto Sans"/>
          <w:spacing w:val="-3"/>
          <w:sz w:val="18"/>
          <w:szCs w:val="18"/>
          <w:lang w:val="es-ES_tradnl"/>
        </w:rPr>
        <w:t xml:space="preserve"> </w:t>
      </w:r>
      <w:r w:rsidRPr="00DF7AB3">
        <w:rPr>
          <w:rFonts w:ascii="Noto Sans" w:hAnsi="Noto Sans" w:cs="Noto Sans"/>
          <w:spacing w:val="-3"/>
          <w:sz w:val="18"/>
          <w:szCs w:val="18"/>
        </w:rPr>
        <w:t>Estatal Yucatán</w:t>
      </w:r>
    </w:p>
    <w:p w:rsidR="00A4254C" w:rsidRPr="00DF7AB3" w:rsidRDefault="00A4254C" w:rsidP="00A4254C">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rPr>
        <w:t>Coordinación de Abastecimiento y Equipamiento</w:t>
      </w:r>
    </w:p>
    <w:p w:rsidR="00A4254C" w:rsidRPr="00DF7AB3" w:rsidRDefault="00A4254C" w:rsidP="00A4254C">
      <w:pPr>
        <w:pStyle w:val="wordsection1"/>
        <w:spacing w:before="0" w:beforeAutospacing="0" w:after="0" w:afterAutospacing="0"/>
        <w:ind w:right="49"/>
        <w:jc w:val="both"/>
        <w:rPr>
          <w:rFonts w:ascii="Noto Sans" w:hAnsi="Noto Sans" w:cs="Noto Sans"/>
          <w:sz w:val="18"/>
          <w:szCs w:val="18"/>
          <w:lang w:val="es-ES" w:eastAsia="en-US"/>
        </w:rPr>
      </w:pPr>
      <w:r w:rsidRPr="00DF7AB3">
        <w:rPr>
          <w:rFonts w:ascii="Noto Sans" w:hAnsi="Noto Sans" w:cs="Noto Sans"/>
          <w:sz w:val="18"/>
          <w:szCs w:val="18"/>
          <w:lang w:val="es-ES"/>
        </w:rPr>
        <w:t>Presente.</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Quien al calce suscribe en mi carácter de (marque solo uno):</w:t>
      </w:r>
    </w:p>
    <w:p w:rsidR="00A4254C" w:rsidRPr="00DF7AB3" w:rsidRDefault="00A4254C" w:rsidP="00A4254C">
      <w:pPr>
        <w:pStyle w:val="wordsection1"/>
        <w:spacing w:before="0" w:beforeAutospacing="0" w:after="0" w:afterAutospacing="0"/>
        <w:ind w:left="426"/>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   ]          Persona Física </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   ]          Representante Legal de Persona Moral </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DF7AB3">
        <w:rPr>
          <w:rFonts w:ascii="Noto Sans" w:hAnsi="Noto Sans" w:cs="Noto Sans"/>
          <w:sz w:val="18"/>
          <w:szCs w:val="18"/>
        </w:rPr>
        <w:t>[   ]          Persona física, que presenta su propuesta en forma conjunta con las personas físicas y/o morales siguientes: _____________________________________________________________.</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DF7AB3">
        <w:rPr>
          <w:rFonts w:ascii="Noto Sans" w:hAnsi="Noto Sans" w:cs="Noto Sans"/>
          <w:sz w:val="18"/>
          <w:szCs w:val="18"/>
        </w:rPr>
        <w:t>[   ]          Representante Legal de Persona Moral, que presenta su propuesta en forma conjunta con las personas físicas y/o morales siguientes: ___________________________________.</w:t>
      </w:r>
    </w:p>
    <w:p w:rsidR="00A4254C" w:rsidRPr="00DF7AB3" w:rsidRDefault="00A4254C" w:rsidP="00A4254C">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DF7AB3">
        <w:rPr>
          <w:rFonts w:ascii="Noto Sans" w:hAnsi="Noto Sans" w:cs="Noto Sans"/>
          <w:i/>
          <w:iCs/>
          <w:sz w:val="18"/>
          <w:szCs w:val="18"/>
        </w:rPr>
        <w:t xml:space="preserve">pro </w:t>
      </w:r>
      <w:proofErr w:type="spellStart"/>
      <w:r w:rsidRPr="00DF7AB3">
        <w:rPr>
          <w:rFonts w:ascii="Noto Sans" w:hAnsi="Noto Sans" w:cs="Noto Sans"/>
          <w:i/>
          <w:iCs/>
          <w:sz w:val="18"/>
          <w:szCs w:val="18"/>
        </w:rPr>
        <w:t>homine</w:t>
      </w:r>
      <w:proofErr w:type="spellEnd"/>
      <w:r w:rsidRPr="00DF7AB3">
        <w:rPr>
          <w:rFonts w:ascii="Noto Sans" w:hAnsi="Noto Sans" w:cs="Noto Sans"/>
          <w:sz w:val="18"/>
          <w:szCs w:val="18"/>
        </w:rPr>
        <w:t>, prevalecerá(n) la(s) que favorezca(n) al de la voz, a mi representada y/o mis representadas según corresponda.</w:t>
      </w:r>
    </w:p>
    <w:p w:rsidR="00A4254C" w:rsidRPr="00DF7AB3" w:rsidRDefault="00A4254C" w:rsidP="00A4254C">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r w:rsidRPr="00DF7AB3">
        <w:rPr>
          <w:rFonts w:ascii="Noto Sans" w:hAnsi="Noto Sans" w:cs="Noto Sans"/>
          <w:sz w:val="18"/>
          <w:szCs w:val="18"/>
        </w:rPr>
        <w:t>Atentamente</w:t>
      </w: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r w:rsidRPr="00DF7AB3">
        <w:rPr>
          <w:rFonts w:ascii="Noto Sans" w:hAnsi="Noto Sans" w:cs="Noto Sans"/>
          <w:sz w:val="18"/>
          <w:szCs w:val="18"/>
        </w:rPr>
        <w:t>(Nombre y firma del representante legal/persona facultada)</w:t>
      </w:r>
    </w:p>
    <w:p w:rsidR="00A4254C" w:rsidRPr="00DF7AB3" w:rsidRDefault="00A4254C" w:rsidP="00A4254C">
      <w:pPr>
        <w:pStyle w:val="wordsection1"/>
        <w:spacing w:before="0" w:beforeAutospacing="0" w:after="0" w:afterAutospacing="0"/>
        <w:jc w:val="center"/>
        <w:rPr>
          <w:rFonts w:ascii="Noto Sans" w:hAnsi="Noto Sans" w:cs="Noto Sans"/>
          <w:b/>
          <w:bCs/>
          <w:sz w:val="18"/>
          <w:szCs w:val="18"/>
          <w:lang w:eastAsia="en-US"/>
        </w:rPr>
      </w:pPr>
      <w:r w:rsidRPr="00DF7AB3">
        <w:rPr>
          <w:rFonts w:ascii="Noto Sans" w:hAnsi="Noto Sans" w:cs="Noto Sans"/>
          <w:sz w:val="18"/>
          <w:szCs w:val="18"/>
        </w:rPr>
        <w:t>Representante legal de __________(NOMBRE O RAZÓN SOCIAL DE LA EMPRESA)______</w:t>
      </w:r>
    </w:p>
    <w:p w:rsidR="00A4254C" w:rsidRPr="00DF7AB3" w:rsidRDefault="00A4254C" w:rsidP="00A4254C">
      <w:pPr>
        <w:pStyle w:val="wordsection1"/>
        <w:spacing w:before="0" w:beforeAutospacing="0" w:after="0" w:afterAutospacing="0"/>
        <w:jc w:val="center"/>
        <w:rPr>
          <w:rFonts w:ascii="Noto Sans" w:hAnsi="Noto Sans" w:cs="Noto Sans"/>
          <w:b/>
          <w:bCs/>
          <w:sz w:val="18"/>
          <w:szCs w:val="18"/>
          <w:lang w:eastAsia="en-US"/>
        </w:rPr>
      </w:pPr>
    </w:p>
    <w:p w:rsidR="00840F15" w:rsidRDefault="00840F15">
      <w:pPr>
        <w:spacing w:after="200" w:line="276" w:lineRule="auto"/>
        <w:rPr>
          <w:rFonts w:ascii="Noto Sans" w:hAnsi="Noto Sans" w:cs="Noto Sans"/>
          <w:b/>
          <w:sz w:val="20"/>
        </w:rPr>
      </w:pPr>
      <w:r>
        <w:rPr>
          <w:rFonts w:ascii="Noto Sans" w:hAnsi="Noto Sans" w:cs="Noto Sans"/>
          <w:b/>
          <w:sz w:val="20"/>
        </w:rPr>
        <w:br w:type="page"/>
      </w:r>
    </w:p>
    <w:p w:rsidR="00702629" w:rsidRDefault="00702629" w:rsidP="00702629">
      <w:pPr>
        <w:jc w:val="center"/>
        <w:rPr>
          <w:rFonts w:ascii="Noto Sans" w:hAnsi="Noto Sans" w:cs="Noto Sans"/>
          <w:b/>
          <w:sz w:val="20"/>
          <w:szCs w:val="16"/>
        </w:rPr>
      </w:pPr>
      <w:r>
        <w:rPr>
          <w:rFonts w:ascii="Noto Sans" w:hAnsi="Noto Sans" w:cs="Noto Sans"/>
          <w:b/>
          <w:sz w:val="20"/>
          <w:szCs w:val="16"/>
        </w:rPr>
        <w:lastRenderedPageBreak/>
        <w:t>ANEXO NÚMERO 18</w:t>
      </w:r>
      <w:r w:rsidRPr="003B736C">
        <w:rPr>
          <w:rFonts w:ascii="Noto Sans" w:hAnsi="Noto Sans" w:cs="Noto Sans"/>
          <w:b/>
          <w:sz w:val="20"/>
          <w:szCs w:val="16"/>
        </w:rPr>
        <w:t xml:space="preserve"> (</w:t>
      </w:r>
      <w:r>
        <w:rPr>
          <w:rFonts w:ascii="Noto Sans" w:hAnsi="Noto Sans" w:cs="Noto Sans"/>
          <w:b/>
          <w:sz w:val="20"/>
          <w:szCs w:val="16"/>
        </w:rPr>
        <w:t>Dieciocho</w:t>
      </w:r>
      <w:r w:rsidRPr="003B736C">
        <w:rPr>
          <w:rFonts w:ascii="Noto Sans" w:hAnsi="Noto Sans" w:cs="Noto Sans"/>
          <w:b/>
          <w:sz w:val="20"/>
          <w:szCs w:val="16"/>
        </w:rPr>
        <w:t>)</w:t>
      </w:r>
    </w:p>
    <w:p w:rsidR="00702629" w:rsidRPr="00DD470C" w:rsidRDefault="00702629" w:rsidP="00702629">
      <w:pPr>
        <w:spacing w:line="240" w:lineRule="atLeast"/>
        <w:jc w:val="center"/>
        <w:rPr>
          <w:rFonts w:ascii="Calibri" w:hAnsi="Calibri" w:cs="Calibri"/>
          <w:b/>
          <w:sz w:val="16"/>
          <w:szCs w:val="16"/>
        </w:rPr>
      </w:pPr>
      <w:r w:rsidRPr="00DD470C">
        <w:rPr>
          <w:rFonts w:ascii="Calibri" w:hAnsi="Calibri" w:cs="Calibri"/>
          <w:b/>
          <w:sz w:val="16"/>
          <w:szCs w:val="16"/>
        </w:rPr>
        <w:t>ACTA ENTREGA - RECEPCIÓN DE SERVICIOS</w:t>
      </w:r>
    </w:p>
    <w:p w:rsidR="00702629" w:rsidRPr="00DD470C" w:rsidRDefault="00702629" w:rsidP="00702629">
      <w:pPr>
        <w:spacing w:line="240" w:lineRule="atLeast"/>
        <w:jc w:val="center"/>
        <w:rPr>
          <w:rFonts w:ascii="Calibri" w:hAnsi="Calibri" w:cs="Calibri"/>
          <w:b/>
          <w:sz w:val="16"/>
          <w:szCs w:val="16"/>
        </w:rPr>
      </w:pPr>
      <w:r w:rsidRPr="00DD470C">
        <w:rPr>
          <w:rFonts w:ascii="Calibri" w:hAnsi="Calibri" w:cs="Calibri"/>
          <w:b/>
          <w:sz w:val="16"/>
          <w:szCs w:val="16"/>
        </w:rPr>
        <w:t>CONTRATO: 050GYR… (S</w:t>
      </w:r>
      <w:r>
        <w:rPr>
          <w:rFonts w:ascii="Calibri" w:hAnsi="Calibri" w:cs="Calibri"/>
          <w:b/>
          <w:sz w:val="16"/>
          <w:szCs w:val="16"/>
        </w:rPr>
        <w:t>5</w:t>
      </w:r>
      <w:r w:rsidRPr="00DD470C">
        <w:rPr>
          <w:rFonts w:ascii="Calibri" w:hAnsi="Calibri" w:cs="Calibri"/>
          <w:b/>
          <w:sz w:val="16"/>
          <w:szCs w:val="16"/>
        </w:rPr>
        <w:t>M00XX-2</w:t>
      </w:r>
      <w:r>
        <w:rPr>
          <w:rFonts w:ascii="Calibri" w:hAnsi="Calibri" w:cs="Calibri"/>
          <w:b/>
          <w:sz w:val="16"/>
          <w:szCs w:val="16"/>
        </w:rPr>
        <w:t>x</w:t>
      </w:r>
      <w:r w:rsidRPr="00DD470C">
        <w:rPr>
          <w:rFonts w:ascii="Calibri" w:hAnsi="Calibri" w:cs="Calibri"/>
          <w:b/>
          <w:sz w:val="16"/>
          <w:szCs w:val="16"/>
        </w:rPr>
        <w:t>)</w:t>
      </w:r>
    </w:p>
    <w:p w:rsidR="00702629" w:rsidRPr="00DD470C" w:rsidRDefault="00702629" w:rsidP="00702629">
      <w:pPr>
        <w:pStyle w:val="NormalWeb"/>
        <w:spacing w:before="0" w:after="180"/>
        <w:ind w:right="-340"/>
        <w:jc w:val="both"/>
        <w:rPr>
          <w:rFonts w:asciiTheme="minorHAnsi" w:hAnsiTheme="minorHAnsi" w:cstheme="minorHAnsi"/>
          <w:b/>
          <w:sz w:val="16"/>
          <w:szCs w:val="16"/>
        </w:rPr>
      </w:pPr>
      <w:r w:rsidRPr="00DD470C">
        <w:rPr>
          <w:rFonts w:asciiTheme="minorHAnsi" w:hAnsiTheme="minorHAnsi" w:cstheme="minorHAnsi"/>
          <w:color w:val="000000"/>
          <w:sz w:val="16"/>
          <w:szCs w:val="16"/>
        </w:rPr>
        <w:t>En la ciudad de</w:t>
      </w:r>
      <w:r w:rsidRPr="00DD470C">
        <w:rPr>
          <w:rFonts w:asciiTheme="minorHAnsi" w:hAnsiTheme="minorHAnsi" w:cstheme="minorHAnsi"/>
          <w:sz w:val="16"/>
          <w:szCs w:val="16"/>
        </w:rPr>
        <w:t xml:space="preserve"> Mérida, Yucatán,</w:t>
      </w:r>
      <w:r w:rsidRPr="00DD470C">
        <w:rPr>
          <w:rFonts w:asciiTheme="minorHAnsi" w:hAnsiTheme="minorHAnsi" w:cstheme="minorHAnsi"/>
          <w:color w:val="000000"/>
          <w:sz w:val="16"/>
          <w:szCs w:val="16"/>
        </w:rPr>
        <w:t xml:space="preserve"> a ___de __________________de 2026, </w:t>
      </w:r>
      <w:r w:rsidRPr="00DD470C">
        <w:rPr>
          <w:rFonts w:asciiTheme="minorHAnsi" w:hAnsiTheme="minorHAnsi" w:cstheme="minorHAnsi"/>
          <w:sz w:val="16"/>
          <w:szCs w:val="16"/>
        </w:rPr>
        <w:t>se reunieron en las Oficinas de la</w:t>
      </w:r>
      <w:r w:rsidRPr="00DD470C">
        <w:rPr>
          <w:rFonts w:asciiTheme="minorHAnsi" w:hAnsiTheme="minorHAnsi" w:cstheme="minorHAnsi"/>
          <w:b/>
          <w:sz w:val="16"/>
          <w:szCs w:val="16"/>
        </w:rPr>
        <w:t xml:space="preserve"> (Unidad)</w:t>
      </w:r>
      <w:r w:rsidRPr="00DD470C">
        <w:rPr>
          <w:rFonts w:asciiTheme="minorHAnsi" w:hAnsiTheme="minorHAnsi" w:cstheme="minorHAnsi"/>
          <w:sz w:val="16"/>
          <w:szCs w:val="16"/>
        </w:rPr>
        <w:t>, el Director y Administrador de la Unidad en su calidad de Auxiliares en la Administración del Contrato y el</w:t>
      </w:r>
      <w:r w:rsidRPr="00DD470C">
        <w:rPr>
          <w:rFonts w:asciiTheme="minorHAnsi" w:hAnsiTheme="minorHAnsi" w:cstheme="minorHAnsi"/>
          <w:b/>
          <w:sz w:val="16"/>
          <w:szCs w:val="16"/>
        </w:rPr>
        <w:t xml:space="preserve"> </w:t>
      </w:r>
      <w:r w:rsidRPr="00DD470C">
        <w:rPr>
          <w:rFonts w:asciiTheme="minorHAnsi" w:hAnsiTheme="minorHAnsi" w:cstheme="minorHAnsi"/>
          <w:sz w:val="16"/>
          <w:szCs w:val="16"/>
        </w:rPr>
        <w:t xml:space="preserve">Representante del Proveedor </w:t>
      </w:r>
      <w:r w:rsidRPr="00DD470C">
        <w:rPr>
          <w:rFonts w:asciiTheme="minorHAnsi" w:hAnsiTheme="minorHAnsi" w:cstheme="minorHAnsi"/>
          <w:b/>
          <w:sz w:val="16"/>
          <w:szCs w:val="16"/>
        </w:rPr>
        <w:t>(PROVEEDOR).</w:t>
      </w:r>
    </w:p>
    <w:p w:rsidR="00702629" w:rsidRPr="00DD470C" w:rsidRDefault="00702629" w:rsidP="00702629">
      <w:pPr>
        <w:pStyle w:val="NormalWeb"/>
        <w:spacing w:before="0" w:after="180"/>
        <w:ind w:right="-340"/>
        <w:jc w:val="both"/>
        <w:rPr>
          <w:rFonts w:asciiTheme="minorHAnsi" w:hAnsiTheme="minorHAnsi" w:cstheme="minorHAnsi"/>
          <w:sz w:val="16"/>
          <w:szCs w:val="16"/>
        </w:rPr>
      </w:pPr>
      <w:r w:rsidRPr="00DD470C">
        <w:rPr>
          <w:rFonts w:asciiTheme="minorHAnsi" w:hAnsiTheme="minorHAnsi" w:cstheme="minorHAnsi"/>
          <w:sz w:val="16"/>
          <w:szCs w:val="16"/>
        </w:rPr>
        <w:t xml:space="preserve">De conformidad con los artículos 73 de la Ley de Adquisiciones, Arrendamientos y Servicios del Sector Público, 134 de su Reglamento, así como el numeral 5.5.3.5 de las Políticas, Bases y Lineamientos en Materia de Adquisiciones, Arrendamientos y Servicios del Instituto Mexicano del Seguro Social, se levanta </w:t>
      </w:r>
      <w:r w:rsidRPr="00DD470C">
        <w:rPr>
          <w:rFonts w:asciiTheme="minorHAnsi" w:hAnsiTheme="minorHAnsi" w:cstheme="minorHAnsi"/>
          <w:color w:val="000000"/>
          <w:sz w:val="16"/>
          <w:szCs w:val="16"/>
        </w:rPr>
        <w:t xml:space="preserve">la presente ACTA DE ENTREGA-RECEPCIÓN del contrato celebrado entre el Instituto Mexicano del Seguro Social (IMSS) y el </w:t>
      </w:r>
      <w:r w:rsidRPr="00DD470C">
        <w:rPr>
          <w:rFonts w:asciiTheme="minorHAnsi" w:hAnsiTheme="minorHAnsi" w:cstheme="minorHAnsi"/>
          <w:b/>
          <w:sz w:val="16"/>
          <w:szCs w:val="16"/>
        </w:rPr>
        <w:t>(PROVEEDOR)</w:t>
      </w:r>
      <w:r w:rsidRPr="00DD470C">
        <w:rPr>
          <w:rFonts w:asciiTheme="minorHAnsi" w:hAnsiTheme="minorHAnsi" w:cstheme="minorHAnsi"/>
          <w:color w:val="000000"/>
          <w:sz w:val="16"/>
          <w:szCs w:val="16"/>
        </w:rPr>
        <w:t xml:space="preserve"> acuerdo a lo siguiente:</w:t>
      </w:r>
    </w:p>
    <w:p w:rsidR="00702629" w:rsidRPr="00DD470C" w:rsidRDefault="00702629" w:rsidP="00702629">
      <w:pPr>
        <w:ind w:right="-340"/>
        <w:jc w:val="both"/>
        <w:rPr>
          <w:rFonts w:ascii="Calibri" w:hAnsi="Calibri" w:cs="Calibri"/>
          <w:b/>
          <w:sz w:val="16"/>
          <w:szCs w:val="16"/>
        </w:rPr>
      </w:pPr>
      <w:r w:rsidRPr="00DD470C">
        <w:rPr>
          <w:rFonts w:ascii="Calibri" w:hAnsi="Calibri" w:cs="Calibri"/>
          <w:b/>
          <w:sz w:val="16"/>
          <w:szCs w:val="16"/>
        </w:rPr>
        <w:t>Datos Generales del Contrato:</w:t>
      </w:r>
    </w:p>
    <w:p w:rsidR="00702629" w:rsidRPr="00DD470C" w:rsidRDefault="00702629" w:rsidP="003E234E">
      <w:pPr>
        <w:pStyle w:val="Prrafodelista"/>
        <w:numPr>
          <w:ilvl w:val="0"/>
          <w:numId w:val="44"/>
        </w:numPr>
        <w:suppressAutoHyphens w:val="0"/>
        <w:spacing w:after="160" w:line="259" w:lineRule="auto"/>
        <w:ind w:left="709" w:right="-340" w:hanging="283"/>
        <w:jc w:val="both"/>
        <w:rPr>
          <w:rFonts w:ascii="Calibri" w:hAnsi="Calibri" w:cs="Calibri"/>
          <w:sz w:val="16"/>
          <w:szCs w:val="16"/>
        </w:rPr>
      </w:pPr>
      <w:r w:rsidRPr="00DD470C">
        <w:rPr>
          <w:rFonts w:ascii="Calibri" w:hAnsi="Calibri" w:cs="Calibri"/>
          <w:sz w:val="16"/>
          <w:szCs w:val="16"/>
        </w:rPr>
        <w:t>Número de contrato: _______________________________</w:t>
      </w:r>
    </w:p>
    <w:p w:rsidR="00702629" w:rsidRPr="00DD470C" w:rsidRDefault="00702629" w:rsidP="003E234E">
      <w:pPr>
        <w:pStyle w:val="Prrafodelista"/>
        <w:numPr>
          <w:ilvl w:val="0"/>
          <w:numId w:val="44"/>
        </w:numPr>
        <w:suppressAutoHyphens w:val="0"/>
        <w:spacing w:after="160" w:line="259" w:lineRule="auto"/>
        <w:ind w:left="709" w:right="-340" w:hanging="283"/>
        <w:jc w:val="both"/>
        <w:rPr>
          <w:rFonts w:ascii="Calibri" w:hAnsi="Calibri" w:cs="Calibri"/>
          <w:sz w:val="16"/>
          <w:szCs w:val="16"/>
        </w:rPr>
      </w:pPr>
      <w:r w:rsidRPr="00DD470C">
        <w:rPr>
          <w:rFonts w:ascii="Calibri" w:hAnsi="Calibri" w:cs="Calibri"/>
          <w:sz w:val="16"/>
          <w:szCs w:val="16"/>
        </w:rPr>
        <w:t>Procedimiento de contratación: Licitación _______________________________</w:t>
      </w:r>
    </w:p>
    <w:p w:rsidR="00702629" w:rsidRPr="00DD470C" w:rsidRDefault="00702629" w:rsidP="003E234E">
      <w:pPr>
        <w:pStyle w:val="Prrafodelista"/>
        <w:numPr>
          <w:ilvl w:val="0"/>
          <w:numId w:val="44"/>
        </w:numPr>
        <w:suppressAutoHyphens w:val="0"/>
        <w:spacing w:after="160" w:line="259" w:lineRule="auto"/>
        <w:ind w:left="709" w:right="-340" w:hanging="283"/>
        <w:jc w:val="both"/>
        <w:rPr>
          <w:rFonts w:ascii="Calibri" w:hAnsi="Calibri" w:cs="Calibri"/>
          <w:sz w:val="16"/>
          <w:szCs w:val="16"/>
        </w:rPr>
      </w:pPr>
      <w:r w:rsidRPr="00DD470C">
        <w:rPr>
          <w:rFonts w:ascii="Calibri" w:hAnsi="Calibri" w:cs="Calibri"/>
          <w:sz w:val="16"/>
          <w:szCs w:val="16"/>
        </w:rPr>
        <w:t xml:space="preserve">Vigencia del contrato: Del ___ de __________ </w:t>
      </w:r>
      <w:proofErr w:type="spellStart"/>
      <w:r w:rsidRPr="00DD470C">
        <w:rPr>
          <w:rFonts w:ascii="Calibri" w:hAnsi="Calibri" w:cs="Calibri"/>
          <w:sz w:val="16"/>
          <w:szCs w:val="16"/>
        </w:rPr>
        <w:t>de</w:t>
      </w:r>
      <w:proofErr w:type="spellEnd"/>
      <w:r w:rsidRPr="00DD470C">
        <w:rPr>
          <w:rFonts w:ascii="Calibri" w:hAnsi="Calibri" w:cs="Calibri"/>
          <w:sz w:val="16"/>
          <w:szCs w:val="16"/>
        </w:rPr>
        <w:t xml:space="preserve"> 20___ al ___ de __________ </w:t>
      </w:r>
      <w:proofErr w:type="spellStart"/>
      <w:r w:rsidRPr="00DD470C">
        <w:rPr>
          <w:rFonts w:ascii="Calibri" w:hAnsi="Calibri" w:cs="Calibri"/>
          <w:sz w:val="16"/>
          <w:szCs w:val="16"/>
        </w:rPr>
        <w:t>de</w:t>
      </w:r>
      <w:proofErr w:type="spellEnd"/>
      <w:r w:rsidRPr="00DD470C">
        <w:rPr>
          <w:rFonts w:ascii="Calibri" w:hAnsi="Calibri" w:cs="Calibri"/>
          <w:sz w:val="16"/>
          <w:szCs w:val="16"/>
        </w:rPr>
        <w:t xml:space="preserve"> 20___</w:t>
      </w:r>
    </w:p>
    <w:p w:rsidR="00702629" w:rsidRPr="00D9576E" w:rsidRDefault="00702629" w:rsidP="00702629">
      <w:pPr>
        <w:spacing w:after="180"/>
        <w:ind w:left="1418" w:right="-340" w:hanging="1418"/>
        <w:jc w:val="both"/>
        <w:rPr>
          <w:rFonts w:ascii="Calibri" w:hAnsi="Calibri" w:cs="Calibri"/>
          <w:sz w:val="16"/>
          <w:szCs w:val="16"/>
          <w:u w:val="single"/>
        </w:rPr>
      </w:pPr>
      <w:r w:rsidRPr="00DD470C">
        <w:rPr>
          <w:rFonts w:ascii="Calibri" w:hAnsi="Calibri" w:cs="Calibri"/>
          <w:b/>
          <w:bCs/>
          <w:sz w:val="16"/>
          <w:szCs w:val="16"/>
        </w:rPr>
        <w:t>Objeto del contrato:</w:t>
      </w:r>
      <w:r w:rsidRPr="00DD470C">
        <w:rPr>
          <w:rFonts w:ascii="Calibri" w:hAnsi="Calibri" w:cs="Calibri"/>
          <w:sz w:val="16"/>
          <w:szCs w:val="16"/>
        </w:rPr>
        <w:t xml:space="preserve"> </w:t>
      </w:r>
      <w:r>
        <w:rPr>
          <w:rFonts w:ascii="Calibri" w:hAnsi="Calibri" w:cs="Calibri"/>
          <w:sz w:val="16"/>
          <w:szCs w:val="16"/>
        </w:rPr>
        <w:t>____________________________________________________________________________________________________</w:t>
      </w:r>
    </w:p>
    <w:p w:rsidR="00702629" w:rsidRPr="00DD470C" w:rsidRDefault="00702629" w:rsidP="00702629">
      <w:pPr>
        <w:spacing w:after="180"/>
        <w:ind w:right="-340"/>
        <w:jc w:val="both"/>
        <w:rPr>
          <w:rFonts w:ascii="Calibri" w:hAnsi="Calibri" w:cs="Calibri"/>
          <w:b/>
          <w:sz w:val="16"/>
          <w:szCs w:val="16"/>
        </w:rPr>
      </w:pPr>
      <w:r w:rsidRPr="00DD470C">
        <w:rPr>
          <w:rFonts w:ascii="Calibri" w:hAnsi="Calibri" w:cs="Calibri"/>
          <w:b/>
          <w:sz w:val="16"/>
          <w:szCs w:val="16"/>
        </w:rPr>
        <w:t xml:space="preserve">Objeto del acta: </w:t>
      </w:r>
      <w:r w:rsidRPr="00DD470C">
        <w:rPr>
          <w:rFonts w:ascii="Calibri" w:hAnsi="Calibri" w:cs="Calibri"/>
          <w:sz w:val="16"/>
          <w:szCs w:val="16"/>
        </w:rPr>
        <w:t>Dejar constancia de la entrega y recepción formal de los servicios contratados, conforme a lo establecido en el contrato y su anexo técnico.</w:t>
      </w:r>
    </w:p>
    <w:p w:rsidR="00702629" w:rsidRPr="00DD470C" w:rsidRDefault="00702629" w:rsidP="00702629">
      <w:pPr>
        <w:ind w:right="-340"/>
        <w:jc w:val="both"/>
        <w:rPr>
          <w:rFonts w:ascii="Calibri" w:hAnsi="Calibri" w:cs="Calibri"/>
          <w:b/>
          <w:bCs/>
          <w:sz w:val="16"/>
          <w:szCs w:val="16"/>
          <w:lang w:eastAsia="es-MX"/>
        </w:rPr>
      </w:pPr>
      <w:r w:rsidRPr="00DD470C">
        <w:rPr>
          <w:rFonts w:ascii="Calibri" w:hAnsi="Calibri" w:cs="Calibri"/>
          <w:b/>
          <w:bCs/>
          <w:sz w:val="16"/>
          <w:szCs w:val="16"/>
          <w:lang w:eastAsia="es-MX"/>
        </w:rPr>
        <w:t>Servicios recibidos</w:t>
      </w:r>
    </w:p>
    <w:p w:rsidR="00702629" w:rsidRPr="00DD470C" w:rsidRDefault="00702629" w:rsidP="00702629">
      <w:pPr>
        <w:ind w:right="-340"/>
        <w:jc w:val="both"/>
        <w:rPr>
          <w:rFonts w:ascii="Calibri" w:hAnsi="Calibri" w:cs="Calibri"/>
          <w:bCs/>
          <w:sz w:val="16"/>
          <w:szCs w:val="16"/>
          <w:lang w:eastAsia="es-MX"/>
        </w:rPr>
      </w:pPr>
      <w:r w:rsidRPr="00DD470C">
        <w:rPr>
          <w:rFonts w:ascii="Calibri" w:hAnsi="Calibri" w:cs="Calibri"/>
          <w:bCs/>
          <w:sz w:val="16"/>
          <w:szCs w:val="16"/>
          <w:lang w:eastAsia="es-MX"/>
        </w:rPr>
        <w:t>El proveedor entrega y el IMSS recibe, a su entera satisfacción, los servicios siguientes:</w:t>
      </w:r>
    </w:p>
    <w:p w:rsidR="00702629" w:rsidRDefault="00702629" w:rsidP="003E234E">
      <w:pPr>
        <w:pStyle w:val="Prrafodelista"/>
        <w:numPr>
          <w:ilvl w:val="0"/>
          <w:numId w:val="45"/>
        </w:numPr>
        <w:suppressAutoHyphens w:val="0"/>
        <w:spacing w:line="259" w:lineRule="auto"/>
        <w:ind w:right="-340"/>
        <w:jc w:val="both"/>
        <w:rPr>
          <w:rFonts w:ascii="Calibri" w:hAnsi="Calibri" w:cs="Calibri"/>
          <w:bCs/>
          <w:sz w:val="16"/>
          <w:szCs w:val="16"/>
          <w:lang w:eastAsia="es-MX"/>
        </w:rPr>
      </w:pPr>
      <w:r>
        <w:rPr>
          <w:rFonts w:ascii="Calibri" w:hAnsi="Calibri" w:cs="Calibri"/>
          <w:bCs/>
          <w:sz w:val="16"/>
          <w:szCs w:val="16"/>
          <w:lang w:eastAsia="es-MX"/>
        </w:rPr>
        <w:t>R</w:t>
      </w:r>
      <w:r w:rsidRPr="00D9576E">
        <w:rPr>
          <w:rFonts w:ascii="Calibri" w:hAnsi="Calibri" w:cs="Calibri"/>
          <w:bCs/>
          <w:sz w:val="16"/>
          <w:szCs w:val="16"/>
          <w:lang w:eastAsia="es-MX"/>
        </w:rPr>
        <w:t>eporte de pacientes atendidos</w:t>
      </w:r>
      <w:r>
        <w:rPr>
          <w:rFonts w:ascii="Calibri" w:hAnsi="Calibri" w:cs="Calibri"/>
          <w:bCs/>
          <w:sz w:val="16"/>
          <w:szCs w:val="16"/>
          <w:lang w:eastAsia="es-MX"/>
        </w:rPr>
        <w:t xml:space="preserve"> semanal (correo electrónico).</w:t>
      </w:r>
    </w:p>
    <w:p w:rsidR="00702629" w:rsidRDefault="00702629" w:rsidP="003E234E">
      <w:pPr>
        <w:pStyle w:val="Prrafodelista"/>
        <w:numPr>
          <w:ilvl w:val="0"/>
          <w:numId w:val="45"/>
        </w:numPr>
        <w:suppressAutoHyphens w:val="0"/>
        <w:spacing w:line="259" w:lineRule="auto"/>
        <w:ind w:right="-340"/>
        <w:jc w:val="both"/>
        <w:rPr>
          <w:rFonts w:ascii="Calibri" w:hAnsi="Calibri" w:cs="Calibri"/>
          <w:bCs/>
          <w:sz w:val="16"/>
          <w:szCs w:val="16"/>
        </w:rPr>
      </w:pPr>
      <w:r w:rsidRPr="00D9576E">
        <w:rPr>
          <w:rFonts w:ascii="Calibri" w:hAnsi="Calibri" w:cs="Calibri"/>
          <w:bCs/>
          <w:sz w:val="16"/>
          <w:szCs w:val="16"/>
          <w:lang w:eastAsia="es-MX"/>
        </w:rPr>
        <w:t xml:space="preserve">Anexo 1: El censo nominal de pacientes atendidos con el monto ejercido del mes correspondiente. </w:t>
      </w:r>
    </w:p>
    <w:p w:rsidR="00702629" w:rsidRPr="00D9576E" w:rsidRDefault="00702629" w:rsidP="00702629">
      <w:pPr>
        <w:pStyle w:val="Prrafodelista"/>
        <w:ind w:right="-340"/>
        <w:jc w:val="both"/>
        <w:rPr>
          <w:rFonts w:ascii="Calibri" w:hAnsi="Calibri" w:cs="Calibri"/>
          <w:bCs/>
          <w:sz w:val="16"/>
          <w:szCs w:val="16"/>
        </w:rPr>
      </w:pPr>
    </w:p>
    <w:p w:rsidR="00702629" w:rsidRPr="00DD470C" w:rsidRDefault="00702629" w:rsidP="00702629">
      <w:pPr>
        <w:ind w:right="-340"/>
        <w:jc w:val="both"/>
        <w:rPr>
          <w:rFonts w:ascii="Calibri" w:hAnsi="Calibri" w:cs="Calibri"/>
          <w:bCs/>
          <w:sz w:val="16"/>
          <w:szCs w:val="16"/>
        </w:rPr>
      </w:pPr>
      <w:r w:rsidRPr="00DD470C">
        <w:rPr>
          <w:rFonts w:ascii="Calibri" w:hAnsi="Calibri" w:cs="Calibri"/>
          <w:b/>
          <w:sz w:val="16"/>
          <w:szCs w:val="16"/>
        </w:rPr>
        <w:t xml:space="preserve">Verificación y conformidad: </w:t>
      </w:r>
      <w:r w:rsidRPr="00DD470C">
        <w:rPr>
          <w:rFonts w:ascii="Calibri" w:hAnsi="Calibri" w:cs="Calibri"/>
          <w:bCs/>
          <w:sz w:val="16"/>
          <w:szCs w:val="16"/>
        </w:rPr>
        <w:t>El área administradora del contrato del IMSS manifiesta haber verificado los servicios proporcionados, constatando que fueron prestados conforme a las condiciones contractuales, especificaciones técnicas y normatividad vigente.</w:t>
      </w:r>
    </w:p>
    <w:p w:rsidR="00702629" w:rsidRPr="00DD470C" w:rsidRDefault="00702629" w:rsidP="00702629">
      <w:pPr>
        <w:ind w:right="-340"/>
        <w:jc w:val="both"/>
        <w:rPr>
          <w:rFonts w:ascii="Calibri" w:hAnsi="Calibri" w:cs="Calibri"/>
          <w:bCs/>
          <w:sz w:val="16"/>
          <w:szCs w:val="16"/>
        </w:rPr>
      </w:pPr>
    </w:p>
    <w:p w:rsidR="00702629" w:rsidRPr="00DD470C" w:rsidRDefault="00702629" w:rsidP="00702629">
      <w:pPr>
        <w:ind w:right="-340"/>
        <w:jc w:val="both"/>
        <w:rPr>
          <w:rFonts w:ascii="Calibri" w:hAnsi="Calibri" w:cs="Calibri"/>
          <w:bCs/>
          <w:sz w:val="16"/>
          <w:szCs w:val="16"/>
        </w:rPr>
      </w:pPr>
      <w:r w:rsidRPr="00DD470C">
        <w:rPr>
          <w:rFonts w:ascii="Calibri" w:hAnsi="Calibri" w:cs="Calibri"/>
          <w:bCs/>
          <w:sz w:val="16"/>
          <w:szCs w:val="16"/>
        </w:rPr>
        <w:t>En consecuencia, el IMSS otorga su conformidad respecto de los servicios recibidos, sin perjuicio de las responsabilidades que pudieran derivarse por vicios ocultos, fallas posteriores o incumplimientos detectados con posterioridad, conforme a la legislación aplicable.</w:t>
      </w:r>
    </w:p>
    <w:p w:rsidR="00702629" w:rsidRPr="00DD470C" w:rsidRDefault="00702629" w:rsidP="00702629">
      <w:pPr>
        <w:ind w:right="-340"/>
        <w:jc w:val="both"/>
        <w:rPr>
          <w:rFonts w:ascii="Calibri" w:hAnsi="Calibri" w:cs="Calibri"/>
          <w:bCs/>
          <w:sz w:val="16"/>
          <w:szCs w:val="16"/>
        </w:rPr>
      </w:pPr>
    </w:p>
    <w:tbl>
      <w:tblPr>
        <w:tblW w:w="8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51"/>
        <w:gridCol w:w="2024"/>
        <w:gridCol w:w="2070"/>
        <w:gridCol w:w="2213"/>
      </w:tblGrid>
      <w:tr w:rsidR="00702629" w:rsidRPr="00DD470C" w:rsidTr="00A56CE1">
        <w:trPr>
          <w:trHeight w:val="267"/>
          <w:jc w:val="center"/>
        </w:trPr>
        <w:tc>
          <w:tcPr>
            <w:tcW w:w="2651" w:type="dxa"/>
            <w:shd w:val="clear" w:color="auto" w:fill="DDD9C3" w:themeFill="background2" w:themeFillShade="E6"/>
            <w:noWrap/>
            <w:vAlign w:val="center"/>
            <w:hideMark/>
          </w:tcPr>
          <w:p w:rsidR="00702629" w:rsidRPr="00DD470C" w:rsidRDefault="00702629" w:rsidP="00A56CE1">
            <w:pPr>
              <w:jc w:val="both"/>
              <w:rPr>
                <w:rFonts w:ascii="Calibri" w:hAnsi="Calibri"/>
                <w:b/>
                <w:bCs/>
                <w:color w:val="000000"/>
                <w:sz w:val="16"/>
                <w:szCs w:val="16"/>
                <w:lang w:eastAsia="es-MX"/>
              </w:rPr>
            </w:pPr>
            <w:r w:rsidRPr="00DD470C">
              <w:rPr>
                <w:rFonts w:ascii="Calibri" w:hAnsi="Calibri"/>
                <w:b/>
                <w:bCs/>
                <w:color w:val="000000"/>
                <w:sz w:val="16"/>
                <w:szCs w:val="16"/>
                <w:lang w:eastAsia="es-MX"/>
              </w:rPr>
              <w:t>UNIDAD</w:t>
            </w:r>
          </w:p>
        </w:tc>
        <w:tc>
          <w:tcPr>
            <w:tcW w:w="2024" w:type="dxa"/>
            <w:shd w:val="clear" w:color="auto" w:fill="DDD9C3" w:themeFill="background2" w:themeFillShade="E6"/>
            <w:noWrap/>
            <w:vAlign w:val="center"/>
          </w:tcPr>
          <w:p w:rsidR="00702629" w:rsidRPr="00DD470C" w:rsidRDefault="00702629" w:rsidP="00A56CE1">
            <w:pPr>
              <w:jc w:val="both"/>
              <w:rPr>
                <w:rFonts w:ascii="Calibri" w:hAnsi="Calibri"/>
                <w:b/>
                <w:bCs/>
                <w:color w:val="000000"/>
                <w:sz w:val="16"/>
                <w:szCs w:val="16"/>
                <w:lang w:eastAsia="es-MX"/>
              </w:rPr>
            </w:pPr>
            <w:r w:rsidRPr="00DD470C">
              <w:rPr>
                <w:rFonts w:ascii="Calibri" w:hAnsi="Calibri"/>
                <w:b/>
                <w:bCs/>
                <w:color w:val="000000"/>
                <w:sz w:val="16"/>
                <w:szCs w:val="16"/>
                <w:lang w:eastAsia="es-MX"/>
              </w:rPr>
              <w:t>PERIODO</w:t>
            </w:r>
          </w:p>
        </w:tc>
        <w:tc>
          <w:tcPr>
            <w:tcW w:w="2070" w:type="dxa"/>
            <w:shd w:val="clear" w:color="auto" w:fill="DDD9C3" w:themeFill="background2" w:themeFillShade="E6"/>
          </w:tcPr>
          <w:p w:rsidR="00702629" w:rsidRPr="00DD470C" w:rsidRDefault="00702629" w:rsidP="00A56CE1">
            <w:pPr>
              <w:jc w:val="both"/>
              <w:rPr>
                <w:rFonts w:ascii="Calibri" w:hAnsi="Calibri"/>
                <w:b/>
                <w:bCs/>
                <w:color w:val="000000"/>
                <w:sz w:val="16"/>
                <w:szCs w:val="16"/>
                <w:lang w:eastAsia="es-MX"/>
              </w:rPr>
            </w:pPr>
            <w:r>
              <w:rPr>
                <w:rFonts w:ascii="Calibri" w:hAnsi="Calibri"/>
                <w:b/>
                <w:bCs/>
                <w:color w:val="000000"/>
                <w:sz w:val="16"/>
                <w:szCs w:val="16"/>
                <w:lang w:eastAsia="es-MX"/>
              </w:rPr>
              <w:t>FACTURA</w:t>
            </w:r>
          </w:p>
        </w:tc>
        <w:tc>
          <w:tcPr>
            <w:tcW w:w="2213" w:type="dxa"/>
            <w:shd w:val="clear" w:color="auto" w:fill="DDD9C3" w:themeFill="background2" w:themeFillShade="E6"/>
            <w:vAlign w:val="center"/>
          </w:tcPr>
          <w:p w:rsidR="00702629" w:rsidRPr="00DD470C" w:rsidRDefault="00702629" w:rsidP="00A56CE1">
            <w:pPr>
              <w:jc w:val="both"/>
              <w:rPr>
                <w:rFonts w:ascii="Calibri" w:hAnsi="Calibri"/>
                <w:b/>
                <w:bCs/>
                <w:color w:val="000000"/>
                <w:sz w:val="16"/>
                <w:szCs w:val="16"/>
                <w:lang w:eastAsia="es-MX"/>
              </w:rPr>
            </w:pPr>
            <w:r w:rsidRPr="00DD470C">
              <w:rPr>
                <w:rFonts w:ascii="Calibri" w:hAnsi="Calibri"/>
                <w:b/>
                <w:bCs/>
                <w:color w:val="000000"/>
                <w:sz w:val="16"/>
                <w:szCs w:val="16"/>
                <w:lang w:eastAsia="es-MX"/>
              </w:rPr>
              <w:t>TOTAL</w:t>
            </w:r>
            <w:r>
              <w:rPr>
                <w:rFonts w:ascii="Calibri" w:hAnsi="Calibri"/>
                <w:b/>
                <w:bCs/>
                <w:color w:val="000000"/>
                <w:sz w:val="16"/>
                <w:szCs w:val="16"/>
                <w:lang w:eastAsia="es-MX"/>
              </w:rPr>
              <w:t xml:space="preserve"> </w:t>
            </w:r>
          </w:p>
        </w:tc>
      </w:tr>
      <w:tr w:rsidR="00702629" w:rsidRPr="00DD470C" w:rsidTr="00A56CE1">
        <w:trPr>
          <w:trHeight w:val="267"/>
          <w:jc w:val="center"/>
        </w:trPr>
        <w:tc>
          <w:tcPr>
            <w:tcW w:w="2651" w:type="dxa"/>
            <w:noWrap/>
            <w:vAlign w:val="center"/>
          </w:tcPr>
          <w:p w:rsidR="00702629" w:rsidRPr="00DD470C" w:rsidRDefault="00702629" w:rsidP="00A56CE1">
            <w:pPr>
              <w:jc w:val="both"/>
              <w:rPr>
                <w:rFonts w:ascii="Calibri" w:hAnsi="Calibri"/>
                <w:color w:val="000000"/>
                <w:sz w:val="16"/>
                <w:szCs w:val="16"/>
                <w:lang w:eastAsia="es-MX"/>
              </w:rPr>
            </w:pPr>
          </w:p>
        </w:tc>
        <w:tc>
          <w:tcPr>
            <w:tcW w:w="2024" w:type="dxa"/>
            <w:noWrap/>
            <w:vAlign w:val="center"/>
          </w:tcPr>
          <w:p w:rsidR="00702629" w:rsidRPr="00DD470C" w:rsidRDefault="00702629" w:rsidP="00A56CE1">
            <w:pPr>
              <w:jc w:val="both"/>
              <w:rPr>
                <w:rFonts w:ascii="Calibri" w:hAnsi="Calibri"/>
                <w:color w:val="000000"/>
                <w:sz w:val="16"/>
                <w:szCs w:val="16"/>
                <w:lang w:eastAsia="es-MX"/>
              </w:rPr>
            </w:pPr>
          </w:p>
        </w:tc>
        <w:tc>
          <w:tcPr>
            <w:tcW w:w="2070" w:type="dxa"/>
          </w:tcPr>
          <w:p w:rsidR="00702629" w:rsidRPr="000B0AB1" w:rsidRDefault="00702629" w:rsidP="00A56CE1">
            <w:pPr>
              <w:jc w:val="both"/>
              <w:rPr>
                <w:rFonts w:ascii="Calibri" w:hAnsi="Calibri"/>
                <w:b/>
                <w:bCs/>
                <w:color w:val="000000"/>
                <w:sz w:val="16"/>
                <w:szCs w:val="16"/>
                <w:lang w:eastAsia="es-MX"/>
              </w:rPr>
            </w:pPr>
          </w:p>
        </w:tc>
        <w:tc>
          <w:tcPr>
            <w:tcW w:w="2213" w:type="dxa"/>
          </w:tcPr>
          <w:p w:rsidR="00702629" w:rsidRPr="00DD470C" w:rsidRDefault="00702629" w:rsidP="00A56CE1">
            <w:pPr>
              <w:jc w:val="both"/>
              <w:rPr>
                <w:rFonts w:ascii="Calibri" w:hAnsi="Calibri"/>
                <w:color w:val="000000"/>
                <w:sz w:val="16"/>
                <w:szCs w:val="16"/>
                <w:lang w:eastAsia="es-MX"/>
              </w:rPr>
            </w:pPr>
          </w:p>
        </w:tc>
      </w:tr>
    </w:tbl>
    <w:p w:rsidR="00702629" w:rsidRPr="00DD470C" w:rsidRDefault="00702629" w:rsidP="00702629">
      <w:pPr>
        <w:spacing w:line="360" w:lineRule="auto"/>
        <w:jc w:val="both"/>
        <w:rPr>
          <w:rFonts w:ascii="Calibri" w:hAnsi="Calibri" w:cs="Calibri"/>
          <w:b/>
          <w:sz w:val="16"/>
          <w:szCs w:val="16"/>
        </w:rPr>
      </w:pPr>
    </w:p>
    <w:p w:rsidR="00702629" w:rsidRPr="00DD470C" w:rsidRDefault="00702629" w:rsidP="00702629">
      <w:pPr>
        <w:spacing w:line="360" w:lineRule="auto"/>
        <w:jc w:val="both"/>
        <w:rPr>
          <w:rFonts w:ascii="Calibri" w:hAnsi="Calibri" w:cs="Calibri"/>
          <w:b/>
          <w:sz w:val="16"/>
          <w:szCs w:val="16"/>
        </w:rPr>
      </w:pPr>
      <w:r w:rsidRPr="00DD470C">
        <w:rPr>
          <w:rFonts w:ascii="Calibri" w:hAnsi="Calibri" w:cs="Calibri"/>
          <w:b/>
          <w:sz w:val="16"/>
          <w:szCs w:val="16"/>
        </w:rPr>
        <w:t>Observaciones</w:t>
      </w:r>
      <w:r>
        <w:rPr>
          <w:rFonts w:ascii="Calibri" w:hAnsi="Calibri" w:cs="Calibri"/>
          <w:b/>
          <w:sz w:val="16"/>
          <w:szCs w:val="16"/>
        </w:rPr>
        <w:t>:</w:t>
      </w:r>
      <w:r w:rsidRPr="001B2A1D">
        <w:rPr>
          <w:rFonts w:ascii="Calibri" w:hAnsi="Calibri" w:cs="Calibri"/>
          <w:bCs/>
          <w:sz w:val="16"/>
          <w:szCs w:val="16"/>
        </w:rPr>
        <w:t xml:space="preserve"> el importe es antes de retenciones.</w:t>
      </w:r>
    </w:p>
    <w:p w:rsidR="00702629" w:rsidRDefault="00702629" w:rsidP="00702629">
      <w:pPr>
        <w:ind w:right="-340"/>
        <w:jc w:val="both"/>
        <w:rPr>
          <w:rFonts w:ascii="Calibri" w:hAnsi="Calibri" w:cs="Calibri"/>
          <w:sz w:val="16"/>
          <w:szCs w:val="16"/>
        </w:rPr>
      </w:pPr>
      <w:r w:rsidRPr="00DD470C">
        <w:rPr>
          <w:rFonts w:ascii="Calibri" w:hAnsi="Calibri" w:cs="Calibri"/>
          <w:sz w:val="16"/>
          <w:szCs w:val="16"/>
        </w:rPr>
        <w:t>No habiendo otro asunto que tratar, se da por concluida la presente acta para los efectos legales a que haya lugar, firmando al calce quienes en ella intervinieron.</w:t>
      </w:r>
      <w:r>
        <w:rPr>
          <w:rFonts w:ascii="Calibri" w:hAnsi="Calibri" w:cs="Calibri"/>
          <w:sz w:val="16"/>
          <w:szCs w:val="16"/>
        </w:rPr>
        <w:t xml:space="preserve"> </w:t>
      </w:r>
    </w:p>
    <w:p w:rsidR="00702629" w:rsidRPr="00DD470C" w:rsidRDefault="00702629" w:rsidP="00702629">
      <w:pPr>
        <w:jc w:val="both"/>
        <w:rPr>
          <w:rFonts w:ascii="Calibri" w:hAnsi="Calibri" w:cs="Calibri"/>
          <w:sz w:val="16"/>
          <w:szCs w:val="16"/>
        </w:rPr>
      </w:pPr>
    </w:p>
    <w:tbl>
      <w:tblPr>
        <w:tblStyle w:val="Tablaconcuadrcula"/>
        <w:tblW w:w="0" w:type="auto"/>
        <w:jc w:val="center"/>
        <w:tblInd w:w="-746" w:type="dxa"/>
        <w:tblLook w:val="04A0" w:firstRow="1" w:lastRow="0" w:firstColumn="1" w:lastColumn="0" w:noHBand="0" w:noVBand="1"/>
      </w:tblPr>
      <w:tblGrid>
        <w:gridCol w:w="5003"/>
        <w:gridCol w:w="4543"/>
      </w:tblGrid>
      <w:tr w:rsidR="00702629" w:rsidRPr="00FA045E" w:rsidTr="00A56CE1">
        <w:trPr>
          <w:trHeight w:val="953"/>
          <w:jc w:val="center"/>
        </w:trPr>
        <w:tc>
          <w:tcPr>
            <w:tcW w:w="5003" w:type="dxa"/>
          </w:tcPr>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RECIBE</w:t>
            </w:r>
          </w:p>
          <w:p w:rsidR="00702629" w:rsidRPr="00FA045E" w:rsidRDefault="00702629" w:rsidP="00A56CE1">
            <w:pPr>
              <w:jc w:val="both"/>
              <w:rPr>
                <w:rFonts w:ascii="Calibri" w:hAnsi="Calibri" w:cs="Calibri"/>
                <w:sz w:val="14"/>
                <w:szCs w:val="14"/>
              </w:rPr>
            </w:pP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___________________________</w:t>
            </w: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NOMBRE Y FIRMA</w:t>
            </w: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DIRECTOR DE LA UNIDAD</w:t>
            </w:r>
          </w:p>
        </w:tc>
        <w:tc>
          <w:tcPr>
            <w:tcW w:w="4543" w:type="dxa"/>
          </w:tcPr>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RECIBE</w:t>
            </w:r>
          </w:p>
          <w:p w:rsidR="00702629" w:rsidRPr="00FA045E" w:rsidRDefault="00702629" w:rsidP="00A56CE1">
            <w:pPr>
              <w:jc w:val="both"/>
              <w:rPr>
                <w:rFonts w:ascii="Calibri" w:hAnsi="Calibri" w:cs="Calibri"/>
                <w:sz w:val="14"/>
                <w:szCs w:val="14"/>
              </w:rPr>
            </w:pP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__________________________</w:t>
            </w: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NOMBRE Y FIRMA</w:t>
            </w: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ADMINISTRADOR DE LA UNIDAD</w:t>
            </w:r>
          </w:p>
        </w:tc>
      </w:tr>
      <w:tr w:rsidR="00702629" w:rsidRPr="00FA045E" w:rsidTr="00A56CE1">
        <w:trPr>
          <w:trHeight w:val="685"/>
          <w:jc w:val="center"/>
        </w:trPr>
        <w:tc>
          <w:tcPr>
            <w:tcW w:w="9546" w:type="dxa"/>
            <w:gridSpan w:val="2"/>
          </w:tcPr>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ENTREGA</w:t>
            </w:r>
          </w:p>
          <w:p w:rsidR="00702629" w:rsidRPr="00FA045E" w:rsidRDefault="00702629" w:rsidP="00A56CE1">
            <w:pPr>
              <w:jc w:val="both"/>
              <w:rPr>
                <w:rFonts w:ascii="Calibri" w:hAnsi="Calibri" w:cs="Calibri"/>
                <w:sz w:val="14"/>
                <w:szCs w:val="14"/>
              </w:rPr>
            </w:pP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_________________________________________</w:t>
            </w:r>
          </w:p>
          <w:p w:rsidR="00702629" w:rsidRPr="00FA045E" w:rsidRDefault="00702629" w:rsidP="00A56CE1">
            <w:pPr>
              <w:jc w:val="both"/>
              <w:rPr>
                <w:rFonts w:ascii="Calibri" w:hAnsi="Calibri" w:cs="Calibri"/>
                <w:sz w:val="14"/>
                <w:szCs w:val="14"/>
              </w:rPr>
            </w:pPr>
            <w:r w:rsidRPr="00FA045E">
              <w:rPr>
                <w:rFonts w:ascii="Calibri" w:hAnsi="Calibri" w:cs="Calibri"/>
                <w:sz w:val="14"/>
                <w:szCs w:val="14"/>
              </w:rPr>
              <w:t>NOMBRE DEL PROVEEDOR</w:t>
            </w:r>
          </w:p>
        </w:tc>
      </w:tr>
      <w:tr w:rsidR="00702629" w:rsidRPr="00FA045E" w:rsidTr="00A56CE1">
        <w:trPr>
          <w:trHeight w:val="499"/>
          <w:jc w:val="center"/>
        </w:trPr>
        <w:tc>
          <w:tcPr>
            <w:tcW w:w="9546" w:type="dxa"/>
            <w:gridSpan w:val="2"/>
          </w:tcPr>
          <w:p w:rsidR="00702629" w:rsidRPr="00FA045E" w:rsidRDefault="00702629" w:rsidP="00A56CE1">
            <w:pPr>
              <w:jc w:val="center"/>
              <w:rPr>
                <w:rFonts w:ascii="Calibri" w:hAnsi="Calibri" w:cs="Calibri"/>
                <w:sz w:val="14"/>
                <w:szCs w:val="14"/>
              </w:rPr>
            </w:pPr>
            <w:proofErr w:type="spellStart"/>
            <w:r w:rsidRPr="00FA045E">
              <w:rPr>
                <w:rFonts w:ascii="Calibri" w:hAnsi="Calibri" w:cs="Calibri"/>
                <w:sz w:val="14"/>
                <w:szCs w:val="14"/>
              </w:rPr>
              <w:t>Vo</w:t>
            </w:r>
            <w:proofErr w:type="spellEnd"/>
            <w:r w:rsidRPr="00FA045E">
              <w:rPr>
                <w:rFonts w:ascii="Calibri" w:hAnsi="Calibri" w:cs="Calibri"/>
                <w:sz w:val="14"/>
                <w:szCs w:val="14"/>
              </w:rPr>
              <w:t>. Bo.</w:t>
            </w:r>
          </w:p>
          <w:p w:rsidR="00702629" w:rsidRPr="00FA045E" w:rsidRDefault="00702629" w:rsidP="00A56CE1">
            <w:pPr>
              <w:jc w:val="center"/>
              <w:rPr>
                <w:rFonts w:ascii="Calibri" w:hAnsi="Calibri" w:cs="Calibri"/>
                <w:sz w:val="14"/>
                <w:szCs w:val="14"/>
              </w:rPr>
            </w:pPr>
            <w:r w:rsidRPr="00FA045E">
              <w:rPr>
                <w:rFonts w:ascii="Calibri" w:hAnsi="Calibri" w:cs="Calibri"/>
                <w:sz w:val="14"/>
                <w:szCs w:val="14"/>
              </w:rPr>
              <w:t>_________________________________________</w:t>
            </w:r>
          </w:p>
          <w:p w:rsidR="00702629" w:rsidRPr="00FA045E" w:rsidRDefault="00702629" w:rsidP="00A56CE1">
            <w:pPr>
              <w:jc w:val="center"/>
              <w:rPr>
                <w:rFonts w:ascii="Calibri" w:hAnsi="Calibri" w:cs="Calibri"/>
                <w:sz w:val="14"/>
                <w:szCs w:val="14"/>
              </w:rPr>
            </w:pPr>
            <w:r w:rsidRPr="00FA045E">
              <w:rPr>
                <w:rFonts w:ascii="Calibri" w:hAnsi="Calibri" w:cs="Calibri"/>
                <w:sz w:val="14"/>
                <w:szCs w:val="14"/>
              </w:rPr>
              <w:t>ADMINISTRADOR DEL CONTRATO</w:t>
            </w:r>
          </w:p>
          <w:p w:rsidR="00702629" w:rsidRPr="00FA045E" w:rsidRDefault="00702629" w:rsidP="00A56CE1">
            <w:pPr>
              <w:jc w:val="center"/>
              <w:rPr>
                <w:rFonts w:ascii="Calibri" w:hAnsi="Calibri" w:cs="Calibri"/>
                <w:sz w:val="14"/>
                <w:szCs w:val="14"/>
              </w:rPr>
            </w:pPr>
          </w:p>
        </w:tc>
      </w:tr>
    </w:tbl>
    <w:p w:rsidR="00702629" w:rsidRPr="00DD470C" w:rsidRDefault="00702629" w:rsidP="00702629">
      <w:pPr>
        <w:rPr>
          <w:rFonts w:ascii="Calibri" w:hAnsi="Calibri" w:cs="Calibri"/>
          <w:sz w:val="16"/>
          <w:szCs w:val="16"/>
        </w:rPr>
      </w:pPr>
    </w:p>
    <w:p w:rsidR="00A4254C" w:rsidRPr="00DF7AB3" w:rsidRDefault="00A4254C" w:rsidP="00A4254C">
      <w:pPr>
        <w:jc w:val="both"/>
        <w:rPr>
          <w:rFonts w:ascii="Noto Sans" w:hAnsi="Noto Sans" w:cs="Noto Sans"/>
          <w:sz w:val="20"/>
        </w:rPr>
      </w:pPr>
      <w:bookmarkStart w:id="3" w:name="_GoBack"/>
      <w:bookmarkEnd w:id="3"/>
    </w:p>
    <w:sectPr w:rsidR="00A4254C" w:rsidRPr="00DF7AB3" w:rsidSect="00840F15">
      <w:headerReference w:type="default" r:id="rId36"/>
      <w:footerReference w:type="default" r:id="rId37"/>
      <w:pgSz w:w="12240" w:h="15840"/>
      <w:pgMar w:top="2370" w:right="1041" w:bottom="1843" w:left="1134" w:header="426" w:footer="6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66E" w:rsidRDefault="003A266E" w:rsidP="00984A99">
      <w:r>
        <w:separator/>
      </w:r>
    </w:p>
  </w:endnote>
  <w:endnote w:type="continuationSeparator" w:id="0">
    <w:p w:rsidR="003A266E" w:rsidRDefault="003A266E"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manis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Palatino">
    <w:charset w:val="00"/>
    <w:family w:val="auto"/>
    <w:pitch w:val="variable"/>
    <w:sig w:usb0="A00002FF" w:usb1="7800205A" w:usb2="14600000" w:usb3="00000000" w:csb0="00000193" w:csb1="00000000"/>
  </w:font>
  <w:font w:name="Monotype Sorts">
    <w:altName w:val="Times New Roman"/>
    <w:panose1 w:val="00000000000000000000"/>
    <w:charset w:val="00"/>
    <w:family w:val="roman"/>
    <w:notTrueType/>
    <w:pitch w:val="default"/>
  </w:font>
  <w:font w:name="Noto Sans">
    <w:altName w:val="Bahnschrift Light"/>
    <w:panose1 w:val="020B0502040504020204"/>
    <w:charset w:val="00"/>
    <w:family w:val="swiss"/>
    <w:pitch w:val="variable"/>
    <w:sig w:usb0="E00002FF" w:usb1="4000201F" w:usb2="08000029" w:usb3="00000000" w:csb0="0000019F" w:csb1="00000000"/>
  </w:font>
  <w:font w:name="NSimSun">
    <w:panose1 w:val="02010609030101010101"/>
    <w:charset w:val="86"/>
    <w:family w:val="modern"/>
    <w:pitch w:val="fixed"/>
    <w:sig w:usb0="00000203" w:usb1="288F0000" w:usb2="00000016" w:usb3="00000000" w:csb0="00040001" w:csb1="00000000"/>
  </w:font>
  <w:font w:name="Montserrat">
    <w:panose1 w:val="00000500000000000000"/>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lang w:val="es-MX" w:eastAsia="ar-SA"/>
      </w:rPr>
      <w:id w:val="-456562030"/>
      <w:docPartObj>
        <w:docPartGallery w:val="Page Numbers (Bottom of Page)"/>
        <w:docPartUnique/>
      </w:docPartObj>
    </w:sdtPr>
    <w:sdtContent>
      <w:p w:rsidR="00840F15" w:rsidRDefault="009C3F0C" w:rsidP="00502CB0">
        <w:pPr>
          <w:tabs>
            <w:tab w:val="center" w:pos="4820"/>
            <w:tab w:val="right" w:pos="10773"/>
          </w:tabs>
          <w:suppressAutoHyphens/>
          <w:jc w:val="center"/>
          <w:rPr>
            <w:rFonts w:ascii="Times New Roman" w:eastAsia="Times New Roman" w:hAnsi="Times New Roman" w:cs="Times New Roman"/>
            <w:b/>
            <w:noProof/>
            <w:sz w:val="18"/>
            <w:szCs w:val="18"/>
            <w:lang w:val="es-MX" w:eastAsia="ar-SA"/>
          </w:rPr>
        </w:pPr>
        <w:r w:rsidRPr="00502CB0">
          <w:rPr>
            <w:rFonts w:ascii="Times New Roman" w:eastAsia="Times New Roman" w:hAnsi="Times New Roman" w:cs="Times New Roman"/>
            <w:b/>
            <w:sz w:val="18"/>
            <w:szCs w:val="18"/>
            <w:lang w:val="es-MX" w:eastAsia="ar-SA"/>
          </w:rPr>
          <w:fldChar w:fldCharType="begin"/>
        </w:r>
        <w:r w:rsidRPr="00502CB0">
          <w:rPr>
            <w:rFonts w:ascii="Times New Roman" w:eastAsia="Times New Roman" w:hAnsi="Times New Roman" w:cs="Times New Roman"/>
            <w:b/>
            <w:sz w:val="18"/>
            <w:szCs w:val="18"/>
            <w:lang w:val="es-MX" w:eastAsia="ar-SA"/>
          </w:rPr>
          <w:instrText>PAGE   \* MERGEFORMAT</w:instrText>
        </w:r>
        <w:r w:rsidRPr="00502CB0">
          <w:rPr>
            <w:rFonts w:ascii="Times New Roman" w:eastAsia="Times New Roman" w:hAnsi="Times New Roman" w:cs="Times New Roman"/>
            <w:b/>
            <w:sz w:val="18"/>
            <w:szCs w:val="18"/>
            <w:lang w:val="es-MX" w:eastAsia="ar-SA"/>
          </w:rPr>
          <w:fldChar w:fldCharType="separate"/>
        </w:r>
        <w:r w:rsidR="005818DE" w:rsidRPr="005818DE">
          <w:rPr>
            <w:rFonts w:ascii="Times New Roman" w:eastAsia="Times New Roman" w:hAnsi="Times New Roman" w:cs="Times New Roman"/>
            <w:b/>
            <w:noProof/>
            <w:sz w:val="18"/>
            <w:szCs w:val="18"/>
            <w:lang w:val="es-ES" w:eastAsia="ar-SA"/>
          </w:rPr>
          <w:t>98</w:t>
        </w:r>
        <w:r w:rsidRPr="00502CB0">
          <w:rPr>
            <w:rFonts w:ascii="Times New Roman" w:eastAsia="Times New Roman" w:hAnsi="Times New Roman" w:cs="Times New Roman"/>
            <w:b/>
            <w:sz w:val="18"/>
            <w:szCs w:val="18"/>
            <w:lang w:val="es-MX" w:eastAsia="ar-SA"/>
          </w:rPr>
          <w:fldChar w:fldCharType="end"/>
        </w:r>
        <w:r w:rsidRPr="00502CB0">
          <w:rPr>
            <w:rFonts w:ascii="Times New Roman" w:eastAsia="Times New Roman" w:hAnsi="Times New Roman" w:cs="Times New Roman"/>
            <w:b/>
            <w:sz w:val="18"/>
            <w:szCs w:val="18"/>
            <w:lang w:val="es-MX" w:eastAsia="ar-SA"/>
          </w:rPr>
          <w:t xml:space="preserve"> de </w:t>
        </w:r>
        <w:r w:rsidRPr="00502CB0">
          <w:rPr>
            <w:rFonts w:ascii="Times New Roman" w:eastAsia="Times New Roman" w:hAnsi="Times New Roman" w:cs="Times New Roman"/>
            <w:b/>
            <w:lang w:val="es-MX" w:eastAsia="ar-SA"/>
          </w:rPr>
          <w:fldChar w:fldCharType="begin"/>
        </w:r>
        <w:r w:rsidRPr="00502CB0">
          <w:rPr>
            <w:rFonts w:ascii="Times New Roman" w:eastAsia="Times New Roman" w:hAnsi="Times New Roman" w:cs="Times New Roman"/>
            <w:b/>
            <w:lang w:val="es-MX" w:eastAsia="ar-SA"/>
          </w:rPr>
          <w:instrText xml:space="preserve"> NUMPAGES   \* MERGEFORMAT </w:instrText>
        </w:r>
        <w:r w:rsidRPr="00502CB0">
          <w:rPr>
            <w:rFonts w:ascii="Times New Roman" w:eastAsia="Times New Roman" w:hAnsi="Times New Roman" w:cs="Times New Roman"/>
            <w:b/>
            <w:lang w:val="es-MX" w:eastAsia="ar-SA"/>
          </w:rPr>
          <w:fldChar w:fldCharType="separate"/>
        </w:r>
        <w:r w:rsidR="005818DE" w:rsidRPr="005818DE">
          <w:rPr>
            <w:rFonts w:ascii="Times New Roman" w:eastAsia="Times New Roman" w:hAnsi="Times New Roman" w:cs="Times New Roman"/>
            <w:b/>
            <w:noProof/>
            <w:sz w:val="18"/>
            <w:szCs w:val="18"/>
            <w:lang w:val="es-MX" w:eastAsia="ar-SA"/>
          </w:rPr>
          <w:t>98</w:t>
        </w:r>
        <w:r w:rsidRPr="00502CB0">
          <w:rPr>
            <w:rFonts w:ascii="Times New Roman" w:eastAsia="Times New Roman" w:hAnsi="Times New Roman" w:cs="Times New Roman"/>
            <w:b/>
            <w:noProof/>
            <w:sz w:val="18"/>
            <w:szCs w:val="18"/>
            <w:lang w:val="es-MX" w:eastAsia="ar-SA"/>
          </w:rPr>
          <w:fldChar w:fldCharType="end"/>
        </w:r>
      </w:p>
      <w:p w:rsidR="00840F15" w:rsidRDefault="00840F15" w:rsidP="00502CB0">
        <w:pPr>
          <w:tabs>
            <w:tab w:val="center" w:pos="4820"/>
            <w:tab w:val="right" w:pos="10773"/>
          </w:tabs>
          <w:suppressAutoHyphens/>
          <w:jc w:val="center"/>
          <w:rPr>
            <w:rFonts w:ascii="Times New Roman" w:eastAsia="Times New Roman" w:hAnsi="Times New Roman" w:cs="Times New Roman"/>
            <w:b/>
            <w:noProof/>
            <w:sz w:val="18"/>
            <w:szCs w:val="18"/>
            <w:lang w:val="es-MX" w:eastAsia="ar-SA"/>
          </w:rPr>
        </w:pPr>
        <w:r w:rsidRPr="00DC11EE">
          <w:rPr>
            <w:noProof/>
            <w:lang w:val="es-MX" w:eastAsia="es-MX"/>
          </w:rPr>
          <mc:AlternateContent>
            <mc:Choice Requires="wps">
              <w:drawing>
                <wp:anchor distT="0" distB="0" distL="114300" distR="114300" simplePos="0" relativeHeight="251661312" behindDoc="0" locked="0" layoutInCell="1" allowOverlap="1" wp14:anchorId="3EE657F3" wp14:editId="25C8D06F">
                  <wp:simplePos x="0" y="0"/>
                  <wp:positionH relativeFrom="column">
                    <wp:posOffset>1525270</wp:posOffset>
                  </wp:positionH>
                  <wp:positionV relativeFrom="paragraph">
                    <wp:posOffset>96520</wp:posOffset>
                  </wp:positionV>
                  <wp:extent cx="4805680" cy="189865"/>
                  <wp:effectExtent l="0" t="0" r="0" b="635"/>
                  <wp:wrapNone/>
                  <wp:docPr id="379978026" name="Cuadro de texto 3"/>
                  <wp:cNvGraphicFramePr/>
                  <a:graphic xmlns:a="http://schemas.openxmlformats.org/drawingml/2006/main">
                    <a:graphicData uri="http://schemas.microsoft.com/office/word/2010/wordprocessingShape">
                      <wps:wsp>
                        <wps:cNvSpPr txBox="1"/>
                        <wps:spPr>
                          <a:xfrm>
                            <a:off x="0" y="0"/>
                            <a:ext cx="4805680" cy="189865"/>
                          </a:xfrm>
                          <a:prstGeom prst="rect">
                            <a:avLst/>
                          </a:prstGeom>
                          <a:noFill/>
                          <a:ln w="6350">
                            <a:noFill/>
                          </a:ln>
                        </wps:spPr>
                        <wps:txbx>
                          <w:txbxContent>
                            <w:p w:rsidR="009C3F0C" w:rsidRPr="00840F15" w:rsidRDefault="009C3F0C" w:rsidP="00DC11EE">
                              <w:pPr>
                                <w:rPr>
                                  <w:rFonts w:ascii="Noto Sans" w:hAnsi="Noto Sans" w:cs="Noto Sans"/>
                                  <w:sz w:val="14"/>
                                  <w:szCs w:val="14"/>
                                </w:rPr>
                              </w:pPr>
                              <w:r w:rsidRPr="00840F15">
                                <w:rPr>
                                  <w:rFonts w:ascii="Noto Sans" w:hAnsi="Noto Sans" w:cs="Noto Sans"/>
                                  <w:color w:val="4D192A"/>
                                  <w:sz w:val="14"/>
                                  <w:szCs w:val="14"/>
                                </w:rPr>
                                <w:t>Calle 44, número 999, entre las calles 127 y 127 B Colonia Serapio Rendón, C.P. 97285, Mérida Yucatán   www.imss.gob.mx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120.1pt;margin-top:7.6pt;width:378.4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AXOQIAAGAEAAAOAAAAZHJzL2Uyb0RvYy54bWysVEtv2zAMvg/YfxB0X+y8HSNOkaXIMCBo&#10;C6RDz4osxwYsUZOU2NmvHyU7adDtNOwiUyTFx8ePXj60siZnYWwFKqPDQUyJUBzySh0z+uN1+yWh&#10;xDqmclaDEhm9CEsfVp8/LRudihGUUOfCEAyibNrojJbO6TSKLC+FZHYAWig0FmAkc3g1xyg3rMHo&#10;so5GcTyLGjC5NsCFtah97Ix0FeIXheDuuSiscKTOKNbmwmnCefBntFqy9GiYLivel8H+oQrJKoVJ&#10;b6EemWPkZKo/QsmKG7BQuAEHGUFRVFyEHrCbYfyhm33JtAi9IDhW32Cy/y8sfzq/GFLlGR3PF4t5&#10;Eo9mlCgmcVSbE8sNkFwQJ1oHZOzBarRN8c1e4yvXfoUWh37VW1R6DNrCSP/F7gjaEfbLDWqMRDgq&#10;J0k8nSVo4mgbJotkNvVhovfX2lj3TYAkXsiowVEGhNl5Z13nenXxyRRsq7oO46wVaTI6G0/j8OBm&#10;weC1why+h65WL7n20PaNHSC/YF8GOppYzbcVJt8x616YQV5gvch194xHUQMmgV6ipATz629674/j&#10;QislDfIso/bniRlBSf1d4SAXw8nEEzNcJtP5CC/m3nK4t6iT3ABSeYhbpXkQvb+rr2JhQL7hSqx9&#10;VjQxxTF3Rt1V3LiO/bhSXKzXwQmpqJnbqb3mPrSH00P72r4xo3v8PQee4MpIln4YQ+fbDWJ9clBU&#10;YUYe4A7VHnekcZhyv3J+T+7vwev9x7D6DQAA//8DAFBLAwQUAAYACAAAACEAAbbbg+EAAAAJAQAA&#10;DwAAAGRycy9kb3ducmV2LnhtbEyPwU7DMBBE70j8g7VI3KjTqIE2xKmqSBUSgkNLL9yceJtE2OsQ&#10;u23g61lOcFqN5ml2plhPzoozjqH3pGA+S0AgNd701Co4vG3vliBC1GS09YQKvjDAury+KnRu/IV2&#10;eN7HVnAIhVwr6GIccilD06HTYeYHJPaOfnQ6shxbaUZ94XBnZZok99LpnvhDpwesOmw+9ien4Lna&#10;vupdnbrlt62eXo6b4fPwnil1ezNtHkFEnOIfDL/1uTqU3Kn2JzJBWAXpIkkZZSPjy8Bq9cDjagWL&#10;bA6yLOT/BeUPAAAA//8DAFBLAQItABQABgAIAAAAIQC2gziS/gAAAOEBAAATAAAAAAAAAAAAAAAA&#10;AAAAAABbQ29udGVudF9UeXBlc10ueG1sUEsBAi0AFAAGAAgAAAAhADj9If/WAAAAlAEAAAsAAAAA&#10;AAAAAAAAAAAALwEAAF9yZWxzLy5yZWxzUEsBAi0AFAAGAAgAAAAhABRtABc5AgAAYAQAAA4AAAAA&#10;AAAAAAAAAAAALgIAAGRycy9lMm9Eb2MueG1sUEsBAi0AFAAGAAgAAAAhAAG224PhAAAACQEAAA8A&#10;AAAAAAAAAAAAAAAAkwQAAGRycy9kb3ducmV2LnhtbFBLBQYAAAAABAAEAPMAAAChBQAAAAA=&#10;" filled="f" stroked="f" strokeweight=".5pt">
                  <v:textbox>
                    <w:txbxContent>
                      <w:p w:rsidR="009C3F0C" w:rsidRPr="00840F15" w:rsidRDefault="009C3F0C" w:rsidP="00DC11EE">
                        <w:pPr>
                          <w:rPr>
                            <w:rFonts w:ascii="Noto Sans" w:hAnsi="Noto Sans" w:cs="Noto Sans"/>
                            <w:sz w:val="14"/>
                            <w:szCs w:val="14"/>
                          </w:rPr>
                        </w:pPr>
                        <w:r w:rsidRPr="00840F15">
                          <w:rPr>
                            <w:rFonts w:ascii="Noto Sans" w:hAnsi="Noto Sans" w:cs="Noto Sans"/>
                            <w:color w:val="4D192A"/>
                            <w:sz w:val="14"/>
                            <w:szCs w:val="14"/>
                          </w:rPr>
                          <w:t>Calle 44, número 999, entre las calles 127 y 127 B Colonia Serapio Rendón, C.P. 97285, Mérida Yucatán   www.imss.gob.mx</w:t>
                        </w:r>
                      </w:p>
                    </w:txbxContent>
                  </v:textbox>
                </v:shape>
              </w:pict>
            </mc:Fallback>
          </mc:AlternateContent>
        </w:r>
      </w:p>
      <w:p w:rsidR="009C3F0C" w:rsidRPr="00502CB0" w:rsidRDefault="00B90623" w:rsidP="00502CB0">
        <w:pPr>
          <w:tabs>
            <w:tab w:val="center" w:pos="4820"/>
            <w:tab w:val="right" w:pos="10773"/>
          </w:tabs>
          <w:suppressAutoHyphens/>
          <w:jc w:val="center"/>
          <w:rPr>
            <w:rFonts w:ascii="Times New Roman" w:eastAsia="Times New Roman" w:hAnsi="Times New Roman" w:cs="Times New Roman"/>
            <w:b/>
            <w:sz w:val="18"/>
            <w:szCs w:val="18"/>
            <w:lang w:val="es-MX" w:eastAsia="ar-SA"/>
          </w:rPr>
        </w:pPr>
      </w:p>
    </w:sdtContent>
  </w:sdt>
  <w:p w:rsidR="009C3F0C" w:rsidRDefault="009C3F0C" w:rsidP="00502CB0">
    <w:pPr>
      <w:pStyle w:val="Piedepgina"/>
    </w:pPr>
    <w:r w:rsidRPr="00502CB0">
      <w:rPr>
        <w:rFonts w:ascii="Times New Roman" w:eastAsia="Times New Roman" w:hAnsi="Times New Roman" w:cs="Times New Roman"/>
        <w:noProof/>
        <w:sz w:val="24"/>
        <w:szCs w:val="24"/>
        <w:lang w:eastAsia="es-MX"/>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66E" w:rsidRDefault="003A266E" w:rsidP="00984A99">
      <w:r>
        <w:separator/>
      </w:r>
    </w:p>
  </w:footnote>
  <w:footnote w:type="continuationSeparator" w:id="0">
    <w:p w:rsidR="003A266E" w:rsidRDefault="003A266E"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F0C" w:rsidRDefault="009C3F0C">
    <w:pPr>
      <w:pStyle w:val="Encabezado"/>
    </w:pPr>
    <w:r>
      <w:rPr>
        <w:noProof/>
        <w:color w:val="000000"/>
        <w:lang w:eastAsia="es-MX"/>
      </w:rPr>
      <w:drawing>
        <wp:anchor distT="0" distB="0" distL="114300" distR="114300" simplePos="0" relativeHeight="251663360" behindDoc="1" locked="0" layoutInCell="1" allowOverlap="1" wp14:anchorId="49E7522D" wp14:editId="4A485380">
          <wp:simplePos x="0" y="0"/>
          <wp:positionH relativeFrom="column">
            <wp:posOffset>-763165</wp:posOffset>
          </wp:positionH>
          <wp:positionV relativeFrom="paragraph">
            <wp:posOffset>-276920</wp:posOffset>
          </wp:positionV>
          <wp:extent cx="7758430" cy="10111105"/>
          <wp:effectExtent l="0" t="0" r="0" b="4445"/>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430" cy="10111105"/>
                  </a:xfrm>
                  <a:prstGeom prst="rect">
                    <a:avLst/>
                  </a:prstGeom>
                </pic:spPr>
              </pic:pic>
            </a:graphicData>
          </a:graphic>
          <wp14:sizeRelH relativeFrom="page">
            <wp14:pctWidth>0</wp14:pctWidth>
          </wp14:sizeRelH>
          <wp14:sizeRelV relativeFrom="page">
            <wp14:pctHeight>0</wp14:pctHeight>
          </wp14:sizeRelV>
        </wp:anchor>
      </w:drawing>
    </w:r>
  </w:p>
  <w:p w:rsidR="009C3F0C" w:rsidRDefault="009C3F0C">
    <w:pPr>
      <w:pStyle w:val="Encabezado"/>
    </w:pPr>
  </w:p>
  <w:p w:rsidR="009C3F0C" w:rsidRDefault="009C3F0C" w:rsidP="004620D3">
    <w:pPr>
      <w:pStyle w:val="Encabezado"/>
      <w:tabs>
        <w:tab w:val="clear" w:pos="4419"/>
        <w:tab w:val="left" w:pos="8838"/>
      </w:tabs>
      <w:jc w:val="both"/>
    </w:pPr>
  </w:p>
  <w:p w:rsidR="009C3F0C" w:rsidRDefault="009C3F0C" w:rsidP="00A4254C">
    <w:pPr>
      <w:tabs>
        <w:tab w:val="left" w:pos="993"/>
        <w:tab w:val="left" w:pos="1134"/>
        <w:tab w:val="left" w:pos="6096"/>
      </w:tabs>
      <w:spacing w:line="276" w:lineRule="auto"/>
      <w:ind w:right="-1"/>
      <w:jc w:val="right"/>
      <w:rPr>
        <w:rFonts w:ascii="Montserrat" w:hAnsi="Montserrat" w:cs="Arial"/>
        <w:color w:val="808080"/>
        <w:sz w:val="16"/>
        <w:szCs w:val="16"/>
        <w:lang w:val="es-MX"/>
      </w:rPr>
    </w:pPr>
  </w:p>
  <w:p w:rsidR="009C3F0C" w:rsidRDefault="009C3F0C" w:rsidP="00A4254C">
    <w:pPr>
      <w:tabs>
        <w:tab w:val="left" w:pos="993"/>
        <w:tab w:val="left" w:pos="1134"/>
        <w:tab w:val="left" w:pos="6096"/>
      </w:tabs>
      <w:spacing w:line="276" w:lineRule="auto"/>
      <w:ind w:right="-1"/>
      <w:jc w:val="center"/>
      <w:rPr>
        <w:rFonts w:ascii="Geomanist" w:hAnsi="Geomanist" w:cs="Arial"/>
        <w:color w:val="808080"/>
        <w:sz w:val="14"/>
        <w:szCs w:val="14"/>
        <w:lang w:val="es-MX"/>
      </w:rPr>
    </w:pPr>
  </w:p>
  <w:p w:rsidR="009C3F0C" w:rsidRPr="00DF7AB3" w:rsidRDefault="009C3F0C"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ÓRGANO DE OPERACIÓN ADMINISTRATIVA DESCONCENTRADA ESTATAL YUCATÁN</w:t>
    </w:r>
  </w:p>
  <w:p w:rsidR="009C3F0C" w:rsidRPr="00DF7AB3" w:rsidRDefault="009C3F0C"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Jefatura de Servicios Administrativos</w:t>
    </w:r>
  </w:p>
  <w:p w:rsidR="009C3F0C" w:rsidRPr="00DF7AB3" w:rsidRDefault="009C3F0C"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Coordinación de Abastecimiento y Equipamiento</w:t>
    </w:r>
  </w:p>
  <w:p w:rsidR="009C3F0C" w:rsidRPr="00DF7AB3" w:rsidRDefault="009C3F0C" w:rsidP="00AF5E61">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4D7057">
      <w:rPr>
        <w:rFonts w:ascii="Noto Sans" w:hAnsi="Noto Sans" w:cs="Noto Sans"/>
        <w:color w:val="808080"/>
        <w:sz w:val="14"/>
        <w:szCs w:val="14"/>
        <w:lang w:val="es-MX"/>
      </w:rPr>
      <w:t xml:space="preserve">Proyecto de Convocatoria número  </w:t>
    </w:r>
    <w:r w:rsidR="004D7057" w:rsidRPr="004D7057">
      <w:rPr>
        <w:rFonts w:ascii="Noto Sans" w:hAnsi="Noto Sans" w:cs="Noto Sans"/>
        <w:color w:val="808080"/>
        <w:sz w:val="14"/>
        <w:szCs w:val="14"/>
        <w:lang w:val="es-MX"/>
      </w:rPr>
      <w:t>PC-2026-00000646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BF42220"/>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FFFFFF83"/>
    <w:multiLevelType w:val="singleLevel"/>
    <w:tmpl w:val="8EAE49DA"/>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FFFFFF89"/>
    <w:multiLevelType w:val="singleLevel"/>
    <w:tmpl w:val="6852A990"/>
    <w:lvl w:ilvl="0">
      <w:start w:val="1"/>
      <w:numFmt w:val="bullet"/>
      <w:pStyle w:val="Listaconvietas"/>
      <w:lvlText w:val=""/>
      <w:lvlJc w:val="left"/>
      <w:pPr>
        <w:tabs>
          <w:tab w:val="num" w:pos="360"/>
        </w:tabs>
        <w:ind w:left="360" w:hanging="360"/>
      </w:pPr>
      <w:rPr>
        <w:rFonts w:ascii="Symbol" w:hAnsi="Symbol" w:hint="default"/>
      </w:rPr>
    </w:lvl>
  </w:abstractNum>
  <w:abstractNum w:abstractNumId="3">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0000004"/>
    <w:multiLevelType w:val="singleLevel"/>
    <w:tmpl w:val="00000004"/>
    <w:name w:val="WW8Num4"/>
    <w:styleLink w:val="Estilo111"/>
    <w:lvl w:ilvl="0">
      <w:start w:val="1"/>
      <w:numFmt w:val="bullet"/>
      <w:lvlText w:val=""/>
      <w:lvlJc w:val="left"/>
      <w:pPr>
        <w:tabs>
          <w:tab w:val="num" w:pos="720"/>
        </w:tabs>
        <w:ind w:left="720" w:hanging="360"/>
      </w:pPr>
      <w:rPr>
        <w:rFonts w:ascii="Wingdings" w:hAnsi="Wingdings"/>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E"/>
    <w:multiLevelType w:val="singleLevel"/>
    <w:tmpl w:val="0000000E"/>
    <w:lvl w:ilvl="0">
      <w:start w:val="1"/>
      <w:numFmt w:val="bullet"/>
      <w:lvlText w:val=""/>
      <w:lvlJc w:val="left"/>
      <w:pPr>
        <w:tabs>
          <w:tab w:val="num" w:pos="720"/>
        </w:tabs>
        <w:ind w:left="720" w:hanging="360"/>
      </w:pPr>
      <w:rPr>
        <w:rFonts w:ascii="Symbol" w:hAnsi="Symbol"/>
      </w:rPr>
    </w:lvl>
  </w:abstractNum>
  <w:abstractNum w:abstractNumId="7">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9">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1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11">
    <w:nsid w:val="00000022"/>
    <w:multiLevelType w:val="multilevel"/>
    <w:tmpl w:val="8F308C48"/>
    <w:name w:val="WW8Num42"/>
    <w:lvl w:ilvl="0">
      <w:start w:val="8"/>
      <w:numFmt w:val="decimal"/>
      <w:lvlText w:val="%1."/>
      <w:lvlJc w:val="left"/>
      <w:pPr>
        <w:tabs>
          <w:tab w:val="num" w:pos="375"/>
        </w:tabs>
        <w:ind w:left="375" w:hanging="375"/>
      </w:pPr>
      <w:rPr>
        <w:rFonts w:hint="default"/>
      </w:rPr>
    </w:lvl>
    <w:lvl w:ilvl="1">
      <w:start w:val="1"/>
      <w:numFmt w:val="upperLetter"/>
      <w:lvlText w:val="%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3">
    <w:nsid w:val="00000024"/>
    <w:multiLevelType w:val="singleLevel"/>
    <w:tmpl w:val="0C80E300"/>
    <w:name w:val="WW8Num47"/>
    <w:lvl w:ilvl="0">
      <w:start w:val="5"/>
      <w:numFmt w:val="upperLetter"/>
      <w:lvlText w:val="%1)"/>
      <w:lvlJc w:val="left"/>
      <w:pPr>
        <w:tabs>
          <w:tab w:val="num" w:pos="720"/>
        </w:tabs>
        <w:ind w:left="720" w:hanging="360"/>
      </w:pPr>
      <w:rPr>
        <w:b w:val="0"/>
      </w:rPr>
    </w:lvl>
  </w:abstractNum>
  <w:abstractNum w:abstractNumId="14">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5">
    <w:nsid w:val="013F0942"/>
    <w:multiLevelType w:val="hybridMultilevel"/>
    <w:tmpl w:val="91C23B0A"/>
    <w:lvl w:ilvl="0" w:tplc="56009EB0">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026053C2"/>
    <w:multiLevelType w:val="hybridMultilevel"/>
    <w:tmpl w:val="27C2C48C"/>
    <w:lvl w:ilvl="0" w:tplc="00000022">
      <w:start w:val="1"/>
      <w:numFmt w:val="bullet"/>
      <w:lvlText w:val=""/>
      <w:lvlJc w:val="left"/>
      <w:pPr>
        <w:tabs>
          <w:tab w:val="num" w:pos="720"/>
        </w:tabs>
        <w:ind w:left="720" w:hanging="360"/>
      </w:pPr>
      <w:rPr>
        <w:rFonts w:ascii="Symbol" w:hAnsi="Symbol"/>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09D446D0"/>
    <w:multiLevelType w:val="hybridMultilevel"/>
    <w:tmpl w:val="B464D9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0BFB4DC3"/>
    <w:multiLevelType w:val="hybridMultilevel"/>
    <w:tmpl w:val="236C35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0DF824D8"/>
    <w:multiLevelType w:val="hybridMultilevel"/>
    <w:tmpl w:val="34D66CD0"/>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nsid w:val="0F09021C"/>
    <w:multiLevelType w:val="multilevel"/>
    <w:tmpl w:val="40207AD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119108D2"/>
    <w:multiLevelType w:val="hybridMultilevel"/>
    <w:tmpl w:val="EEE8CBD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120D2691"/>
    <w:multiLevelType w:val="hybridMultilevel"/>
    <w:tmpl w:val="A9E2D250"/>
    <w:lvl w:ilvl="0" w:tplc="080A0001">
      <w:start w:val="1"/>
      <w:numFmt w:val="bullet"/>
      <w:lvlText w:val=""/>
      <w:lvlJc w:val="left"/>
      <w:pPr>
        <w:ind w:left="720" w:hanging="360"/>
      </w:pPr>
      <w:rPr>
        <w:rFonts w:ascii="Symbol" w:hAnsi="Symbol" w:hint="default"/>
      </w:rPr>
    </w:lvl>
    <w:lvl w:ilvl="1" w:tplc="FF84259C">
      <w:numFmt w:val="bullet"/>
      <w:lvlText w:val="•"/>
      <w:lvlJc w:val="left"/>
      <w:pPr>
        <w:ind w:left="1440" w:hanging="360"/>
      </w:pPr>
      <w:rPr>
        <w:rFonts w:ascii="Geomanist" w:eastAsia="Times New Roman" w:hAnsi="Geomanist"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135E24C3"/>
    <w:multiLevelType w:val="hybridMultilevel"/>
    <w:tmpl w:val="43B6FE24"/>
    <w:styleLink w:val="11152"/>
    <w:lvl w:ilvl="0" w:tplc="080A0013">
      <w:start w:val="1"/>
      <w:numFmt w:val="upperRoman"/>
      <w:lvlText w:val="%1."/>
      <w:lvlJc w:val="righ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nsid w:val="17484E3E"/>
    <w:multiLevelType w:val="hybridMultilevel"/>
    <w:tmpl w:val="98161838"/>
    <w:lvl w:ilvl="0" w:tplc="B696109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nsid w:val="1A1F4593"/>
    <w:multiLevelType w:val="hybridMultilevel"/>
    <w:tmpl w:val="C00AB6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1A352121"/>
    <w:multiLevelType w:val="hybridMultilevel"/>
    <w:tmpl w:val="734EE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1C2A2189"/>
    <w:multiLevelType w:val="hybridMultilevel"/>
    <w:tmpl w:val="6AD4B5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1E932380"/>
    <w:multiLevelType w:val="hybridMultilevel"/>
    <w:tmpl w:val="B8647688"/>
    <w:lvl w:ilvl="0" w:tplc="BA2A710A">
      <w:start w:val="1"/>
      <w:numFmt w:val="lowerLetter"/>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9">
    <w:nsid w:val="2E093A54"/>
    <w:multiLevelType w:val="hybridMultilevel"/>
    <w:tmpl w:val="F11A2FB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31">
    <w:nsid w:val="2FA32BD6"/>
    <w:multiLevelType w:val="hybridMultilevel"/>
    <w:tmpl w:val="C0F27456"/>
    <w:lvl w:ilvl="0" w:tplc="080A0017">
      <w:start w:val="1"/>
      <w:numFmt w:val="lowerLetter"/>
      <w:lvlText w:val="%1)"/>
      <w:lvlJc w:val="left"/>
      <w:pPr>
        <w:tabs>
          <w:tab w:val="num" w:pos="360"/>
        </w:tabs>
        <w:ind w:left="36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33">
    <w:nsid w:val="32743EF0"/>
    <w:multiLevelType w:val="hybridMultilevel"/>
    <w:tmpl w:val="91EA34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339C1AFC"/>
    <w:multiLevelType w:val="hybridMultilevel"/>
    <w:tmpl w:val="C94AC9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3A7028A9"/>
    <w:multiLevelType w:val="hybridMultilevel"/>
    <w:tmpl w:val="4646705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AD23931"/>
    <w:multiLevelType w:val="multilevel"/>
    <w:tmpl w:val="98D4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CD45D66"/>
    <w:multiLevelType w:val="hybridMultilevel"/>
    <w:tmpl w:val="93C8D6C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3F8052D6"/>
    <w:multiLevelType w:val="hybridMultilevel"/>
    <w:tmpl w:val="30127656"/>
    <w:lvl w:ilvl="0" w:tplc="3AF40BFC">
      <w:start w:val="1"/>
      <w:numFmt w:val="bullet"/>
      <w:lvlText w:val="-"/>
      <w:lvlJc w:val="left"/>
      <w:pPr>
        <w:ind w:left="1429" w:hanging="360"/>
      </w:pPr>
      <w:rPr>
        <w:rFonts w:ascii="Montserrat Medium" w:hAnsi="Montserrat Medium"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9">
    <w:nsid w:val="40CA4CA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423F2273"/>
    <w:multiLevelType w:val="hybridMultilevel"/>
    <w:tmpl w:val="787C8E1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1">
    <w:nsid w:val="49882258"/>
    <w:multiLevelType w:val="hybridMultilevel"/>
    <w:tmpl w:val="0818B976"/>
    <w:lvl w:ilvl="0" w:tplc="88104706">
      <w:start w:val="1"/>
      <w:numFmt w:val="upperRoman"/>
      <w:lvlText w:val="%1."/>
      <w:lvlJc w:val="right"/>
      <w:pPr>
        <w:tabs>
          <w:tab w:val="num" w:pos="720"/>
        </w:tabs>
        <w:ind w:left="720" w:hanging="180"/>
      </w:pPr>
      <w:rPr>
        <w:b w:val="0"/>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nsid w:val="52DE4573"/>
    <w:multiLevelType w:val="hybridMultilevel"/>
    <w:tmpl w:val="887EB690"/>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53E77C74"/>
    <w:multiLevelType w:val="hybridMultilevel"/>
    <w:tmpl w:val="9AB0D1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61412AC"/>
    <w:multiLevelType w:val="hybridMultilevel"/>
    <w:tmpl w:val="EFF2A5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5BD24C34"/>
    <w:multiLevelType w:val="hybridMultilevel"/>
    <w:tmpl w:val="747E7C26"/>
    <w:styleLink w:val="11156"/>
    <w:lvl w:ilvl="0" w:tplc="080A0001">
      <w:start w:val="1"/>
      <w:numFmt w:val="bullet"/>
      <w:lvlText w:val=""/>
      <w:lvlJc w:val="left"/>
      <w:pPr>
        <w:ind w:left="1170" w:hanging="360"/>
      </w:pPr>
      <w:rPr>
        <w:rFonts w:ascii="Symbol" w:hAnsi="Symbol" w:hint="default"/>
      </w:rPr>
    </w:lvl>
    <w:lvl w:ilvl="1" w:tplc="080A0003">
      <w:start w:val="1"/>
      <w:numFmt w:val="bullet"/>
      <w:lvlText w:val="o"/>
      <w:lvlJc w:val="left"/>
      <w:pPr>
        <w:ind w:left="1890" w:hanging="360"/>
      </w:pPr>
      <w:rPr>
        <w:rFonts w:ascii="Courier New" w:hAnsi="Courier New" w:cs="Courier New" w:hint="default"/>
      </w:rPr>
    </w:lvl>
    <w:lvl w:ilvl="2" w:tplc="080A0005" w:tentative="1">
      <w:start w:val="1"/>
      <w:numFmt w:val="bullet"/>
      <w:lvlText w:val=""/>
      <w:lvlJc w:val="left"/>
      <w:pPr>
        <w:ind w:left="2610" w:hanging="360"/>
      </w:pPr>
      <w:rPr>
        <w:rFonts w:ascii="Wingdings" w:hAnsi="Wingdings" w:hint="default"/>
      </w:rPr>
    </w:lvl>
    <w:lvl w:ilvl="3" w:tplc="080A0001" w:tentative="1">
      <w:start w:val="1"/>
      <w:numFmt w:val="bullet"/>
      <w:lvlText w:val=""/>
      <w:lvlJc w:val="left"/>
      <w:pPr>
        <w:ind w:left="3330" w:hanging="360"/>
      </w:pPr>
      <w:rPr>
        <w:rFonts w:ascii="Symbol" w:hAnsi="Symbol" w:hint="default"/>
      </w:rPr>
    </w:lvl>
    <w:lvl w:ilvl="4" w:tplc="080A0003" w:tentative="1">
      <w:start w:val="1"/>
      <w:numFmt w:val="bullet"/>
      <w:lvlText w:val="o"/>
      <w:lvlJc w:val="left"/>
      <w:pPr>
        <w:ind w:left="4050" w:hanging="360"/>
      </w:pPr>
      <w:rPr>
        <w:rFonts w:ascii="Courier New" w:hAnsi="Courier New" w:cs="Courier New" w:hint="default"/>
      </w:rPr>
    </w:lvl>
    <w:lvl w:ilvl="5" w:tplc="080A0005" w:tentative="1">
      <w:start w:val="1"/>
      <w:numFmt w:val="bullet"/>
      <w:lvlText w:val=""/>
      <w:lvlJc w:val="left"/>
      <w:pPr>
        <w:ind w:left="4770" w:hanging="360"/>
      </w:pPr>
      <w:rPr>
        <w:rFonts w:ascii="Wingdings" w:hAnsi="Wingdings" w:hint="default"/>
      </w:rPr>
    </w:lvl>
    <w:lvl w:ilvl="6" w:tplc="080A0001" w:tentative="1">
      <w:start w:val="1"/>
      <w:numFmt w:val="bullet"/>
      <w:lvlText w:val=""/>
      <w:lvlJc w:val="left"/>
      <w:pPr>
        <w:ind w:left="5490" w:hanging="360"/>
      </w:pPr>
      <w:rPr>
        <w:rFonts w:ascii="Symbol" w:hAnsi="Symbol" w:hint="default"/>
      </w:rPr>
    </w:lvl>
    <w:lvl w:ilvl="7" w:tplc="080A0003" w:tentative="1">
      <w:start w:val="1"/>
      <w:numFmt w:val="bullet"/>
      <w:lvlText w:val="o"/>
      <w:lvlJc w:val="left"/>
      <w:pPr>
        <w:ind w:left="6210" w:hanging="360"/>
      </w:pPr>
      <w:rPr>
        <w:rFonts w:ascii="Courier New" w:hAnsi="Courier New" w:cs="Courier New" w:hint="default"/>
      </w:rPr>
    </w:lvl>
    <w:lvl w:ilvl="8" w:tplc="080A0005" w:tentative="1">
      <w:start w:val="1"/>
      <w:numFmt w:val="bullet"/>
      <w:lvlText w:val=""/>
      <w:lvlJc w:val="left"/>
      <w:pPr>
        <w:ind w:left="6930" w:hanging="360"/>
      </w:pPr>
      <w:rPr>
        <w:rFonts w:ascii="Wingdings" w:hAnsi="Wingdings" w:hint="default"/>
      </w:rPr>
    </w:lvl>
  </w:abstractNum>
  <w:abstractNum w:abstractNumId="46">
    <w:nsid w:val="5D5D7187"/>
    <w:multiLevelType w:val="hybridMultilevel"/>
    <w:tmpl w:val="FFECB762"/>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5E524210"/>
    <w:multiLevelType w:val="hybridMultilevel"/>
    <w:tmpl w:val="7F06A3B4"/>
    <w:styleLink w:val="11151"/>
    <w:lvl w:ilvl="0" w:tplc="080A0015">
      <w:start w:val="1"/>
      <w:numFmt w:val="upperLetter"/>
      <w:lvlText w:val="%1."/>
      <w:lvlJc w:val="left"/>
      <w:pPr>
        <w:ind w:left="7309" w:hanging="360"/>
      </w:pPr>
    </w:lvl>
    <w:lvl w:ilvl="1" w:tplc="080A0019" w:tentative="1">
      <w:start w:val="1"/>
      <w:numFmt w:val="lowerLetter"/>
      <w:lvlText w:val="%2."/>
      <w:lvlJc w:val="left"/>
      <w:pPr>
        <w:ind w:left="8029" w:hanging="360"/>
      </w:pPr>
    </w:lvl>
    <w:lvl w:ilvl="2" w:tplc="080A001B" w:tentative="1">
      <w:start w:val="1"/>
      <w:numFmt w:val="lowerRoman"/>
      <w:lvlText w:val="%3."/>
      <w:lvlJc w:val="right"/>
      <w:pPr>
        <w:ind w:left="8749" w:hanging="180"/>
      </w:pPr>
    </w:lvl>
    <w:lvl w:ilvl="3" w:tplc="080A000F" w:tentative="1">
      <w:start w:val="1"/>
      <w:numFmt w:val="decimal"/>
      <w:lvlText w:val="%4."/>
      <w:lvlJc w:val="left"/>
      <w:pPr>
        <w:ind w:left="9469" w:hanging="360"/>
      </w:pPr>
    </w:lvl>
    <w:lvl w:ilvl="4" w:tplc="080A0019" w:tentative="1">
      <w:start w:val="1"/>
      <w:numFmt w:val="lowerLetter"/>
      <w:lvlText w:val="%5."/>
      <w:lvlJc w:val="left"/>
      <w:pPr>
        <w:ind w:left="10189" w:hanging="360"/>
      </w:pPr>
    </w:lvl>
    <w:lvl w:ilvl="5" w:tplc="080A001B" w:tentative="1">
      <w:start w:val="1"/>
      <w:numFmt w:val="lowerRoman"/>
      <w:lvlText w:val="%6."/>
      <w:lvlJc w:val="right"/>
      <w:pPr>
        <w:ind w:left="10909" w:hanging="180"/>
      </w:pPr>
    </w:lvl>
    <w:lvl w:ilvl="6" w:tplc="080A000F" w:tentative="1">
      <w:start w:val="1"/>
      <w:numFmt w:val="decimal"/>
      <w:lvlText w:val="%7."/>
      <w:lvlJc w:val="left"/>
      <w:pPr>
        <w:ind w:left="11629" w:hanging="360"/>
      </w:pPr>
    </w:lvl>
    <w:lvl w:ilvl="7" w:tplc="080A0019" w:tentative="1">
      <w:start w:val="1"/>
      <w:numFmt w:val="lowerLetter"/>
      <w:lvlText w:val="%8."/>
      <w:lvlJc w:val="left"/>
      <w:pPr>
        <w:ind w:left="12349" w:hanging="360"/>
      </w:pPr>
    </w:lvl>
    <w:lvl w:ilvl="8" w:tplc="080A001B" w:tentative="1">
      <w:start w:val="1"/>
      <w:numFmt w:val="lowerRoman"/>
      <w:lvlText w:val="%9."/>
      <w:lvlJc w:val="right"/>
      <w:pPr>
        <w:ind w:left="13069" w:hanging="180"/>
      </w:pPr>
    </w:lvl>
  </w:abstractNum>
  <w:abstractNum w:abstractNumId="48">
    <w:nsid w:val="5EB9242D"/>
    <w:multiLevelType w:val="multilevel"/>
    <w:tmpl w:val="3FEA48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nsid w:val="671672A4"/>
    <w:multiLevelType w:val="multilevel"/>
    <w:tmpl w:val="9C063D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nsid w:val="7125798C"/>
    <w:multiLevelType w:val="hybridMultilevel"/>
    <w:tmpl w:val="7E2CD86E"/>
    <w:lvl w:ilvl="0" w:tplc="5BD67A1A">
      <w:start w:val="1"/>
      <w:numFmt w:val="upperLetter"/>
      <w:lvlText w:val="%1)"/>
      <w:lvlJc w:val="left"/>
      <w:pPr>
        <w:ind w:left="720" w:hanging="360"/>
      </w:pPr>
      <w:rPr>
        <w:rFonts w:cs="Times New Roman"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75B44556"/>
    <w:multiLevelType w:val="hybridMultilevel"/>
    <w:tmpl w:val="5D92FE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23"/>
  </w:num>
  <w:num w:numId="7">
    <w:abstractNumId w:val="32"/>
  </w:num>
  <w:num w:numId="8">
    <w:abstractNumId w:val="47"/>
  </w:num>
  <w:num w:numId="9">
    <w:abstractNumId w:val="5"/>
  </w:num>
  <w:num w:numId="10">
    <w:abstractNumId w:val="6"/>
  </w:num>
  <w:num w:numId="11">
    <w:abstractNumId w:val="9"/>
  </w:num>
  <w:num w:numId="12">
    <w:abstractNumId w:val="12"/>
  </w:num>
  <w:num w:numId="13">
    <w:abstractNumId w:val="14"/>
  </w:num>
  <w:num w:numId="14">
    <w:abstractNumId w:val="10"/>
  </w:num>
  <w:num w:numId="15">
    <w:abstractNumId w:val="30"/>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8"/>
  </w:num>
  <w:num w:numId="19">
    <w:abstractNumId w:val="39"/>
  </w:num>
  <w:num w:numId="20">
    <w:abstractNumId w:val="49"/>
  </w:num>
  <w:num w:numId="21">
    <w:abstractNumId w:val="43"/>
  </w:num>
  <w:num w:numId="22">
    <w:abstractNumId w:val="31"/>
  </w:num>
  <w:num w:numId="23">
    <w:abstractNumId w:val="25"/>
  </w:num>
  <w:num w:numId="24">
    <w:abstractNumId w:val="22"/>
  </w:num>
  <w:num w:numId="25">
    <w:abstractNumId w:val="15"/>
  </w:num>
  <w:num w:numId="26">
    <w:abstractNumId w:val="35"/>
  </w:num>
  <w:num w:numId="27">
    <w:abstractNumId w:val="33"/>
  </w:num>
  <w:num w:numId="28">
    <w:abstractNumId w:val="34"/>
  </w:num>
  <w:num w:numId="29">
    <w:abstractNumId w:val="29"/>
  </w:num>
  <w:num w:numId="30">
    <w:abstractNumId w:val="28"/>
  </w:num>
  <w:num w:numId="31">
    <w:abstractNumId w:val="17"/>
  </w:num>
  <w:num w:numId="32">
    <w:abstractNumId w:val="50"/>
  </w:num>
  <w:num w:numId="33">
    <w:abstractNumId w:val="44"/>
  </w:num>
  <w:num w:numId="34">
    <w:abstractNumId w:val="40"/>
  </w:num>
  <w:num w:numId="35">
    <w:abstractNumId w:val="8"/>
  </w:num>
  <w:num w:numId="36">
    <w:abstractNumId w:val="26"/>
  </w:num>
  <w:num w:numId="37">
    <w:abstractNumId w:val="41"/>
  </w:num>
  <w:num w:numId="38">
    <w:abstractNumId w:val="16"/>
  </w:num>
  <w:num w:numId="39">
    <w:abstractNumId w:val="24"/>
  </w:num>
  <w:num w:numId="40">
    <w:abstractNumId w:val="20"/>
  </w:num>
  <w:num w:numId="41">
    <w:abstractNumId w:val="51"/>
  </w:num>
  <w:num w:numId="42">
    <w:abstractNumId w:val="46"/>
  </w:num>
  <w:num w:numId="43">
    <w:abstractNumId w:val="27"/>
  </w:num>
  <w:num w:numId="44">
    <w:abstractNumId w:val="38"/>
  </w:num>
  <w:num w:numId="45">
    <w:abstractNumId w:val="36"/>
  </w:num>
  <w:num w:numId="46">
    <w:abstractNumId w:val="21"/>
  </w:num>
  <w:num w:numId="47">
    <w:abstractNumId w:val="42"/>
  </w:num>
  <w:num w:numId="48">
    <w:abstractNumId w:val="37"/>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11519"/>
    <w:rsid w:val="000158EF"/>
    <w:rsid w:val="00021525"/>
    <w:rsid w:val="000529BA"/>
    <w:rsid w:val="00056190"/>
    <w:rsid w:val="0006181F"/>
    <w:rsid w:val="0007013C"/>
    <w:rsid w:val="000704B4"/>
    <w:rsid w:val="0008066A"/>
    <w:rsid w:val="00092BCA"/>
    <w:rsid w:val="000A5577"/>
    <w:rsid w:val="000A55A5"/>
    <w:rsid w:val="000B15AA"/>
    <w:rsid w:val="000B587A"/>
    <w:rsid w:val="000E0F8E"/>
    <w:rsid w:val="000E2D6E"/>
    <w:rsid w:val="000E6494"/>
    <w:rsid w:val="000E6759"/>
    <w:rsid w:val="000F0594"/>
    <w:rsid w:val="000F6BB1"/>
    <w:rsid w:val="00102D28"/>
    <w:rsid w:val="0013020F"/>
    <w:rsid w:val="001355E0"/>
    <w:rsid w:val="0014205D"/>
    <w:rsid w:val="00146F57"/>
    <w:rsid w:val="00153AD3"/>
    <w:rsid w:val="00170F07"/>
    <w:rsid w:val="001750C1"/>
    <w:rsid w:val="001759C0"/>
    <w:rsid w:val="0018361C"/>
    <w:rsid w:val="00183F9A"/>
    <w:rsid w:val="00184625"/>
    <w:rsid w:val="00192F61"/>
    <w:rsid w:val="001947DD"/>
    <w:rsid w:val="001A4376"/>
    <w:rsid w:val="001A72BE"/>
    <w:rsid w:val="001B1B1E"/>
    <w:rsid w:val="001C0207"/>
    <w:rsid w:val="001D1413"/>
    <w:rsid w:val="001D26EE"/>
    <w:rsid w:val="001D51F5"/>
    <w:rsid w:val="001F6B89"/>
    <w:rsid w:val="00202240"/>
    <w:rsid w:val="0021075A"/>
    <w:rsid w:val="00214856"/>
    <w:rsid w:val="00226611"/>
    <w:rsid w:val="00227731"/>
    <w:rsid w:val="00235523"/>
    <w:rsid w:val="00242025"/>
    <w:rsid w:val="002713C1"/>
    <w:rsid w:val="002A3229"/>
    <w:rsid w:val="002A541A"/>
    <w:rsid w:val="002A66AE"/>
    <w:rsid w:val="002A7291"/>
    <w:rsid w:val="002B2569"/>
    <w:rsid w:val="002C257B"/>
    <w:rsid w:val="002C5C37"/>
    <w:rsid w:val="002C62C2"/>
    <w:rsid w:val="002D0103"/>
    <w:rsid w:val="002D01B8"/>
    <w:rsid w:val="002D0B4C"/>
    <w:rsid w:val="002E1A3A"/>
    <w:rsid w:val="002E767D"/>
    <w:rsid w:val="003031C3"/>
    <w:rsid w:val="00306BD1"/>
    <w:rsid w:val="00307376"/>
    <w:rsid w:val="003124F9"/>
    <w:rsid w:val="003128AF"/>
    <w:rsid w:val="00326826"/>
    <w:rsid w:val="0033707F"/>
    <w:rsid w:val="00343FE6"/>
    <w:rsid w:val="00346B6F"/>
    <w:rsid w:val="0037245D"/>
    <w:rsid w:val="00386F38"/>
    <w:rsid w:val="00393553"/>
    <w:rsid w:val="003958BA"/>
    <w:rsid w:val="003A266E"/>
    <w:rsid w:val="003A437C"/>
    <w:rsid w:val="003A7DA7"/>
    <w:rsid w:val="003B073B"/>
    <w:rsid w:val="003C467B"/>
    <w:rsid w:val="003E234E"/>
    <w:rsid w:val="003E6A60"/>
    <w:rsid w:val="003E7071"/>
    <w:rsid w:val="003F4623"/>
    <w:rsid w:val="004123A2"/>
    <w:rsid w:val="0041512B"/>
    <w:rsid w:val="004207BF"/>
    <w:rsid w:val="00427416"/>
    <w:rsid w:val="004318A7"/>
    <w:rsid w:val="004506DF"/>
    <w:rsid w:val="00454E6E"/>
    <w:rsid w:val="00455485"/>
    <w:rsid w:val="00461C62"/>
    <w:rsid w:val="004620D3"/>
    <w:rsid w:val="004657E5"/>
    <w:rsid w:val="00467062"/>
    <w:rsid w:val="004679E7"/>
    <w:rsid w:val="00477CDE"/>
    <w:rsid w:val="004948B7"/>
    <w:rsid w:val="004A2B45"/>
    <w:rsid w:val="004A40A7"/>
    <w:rsid w:val="004C1705"/>
    <w:rsid w:val="004D13E5"/>
    <w:rsid w:val="004D1956"/>
    <w:rsid w:val="004D3DEC"/>
    <w:rsid w:val="004D7057"/>
    <w:rsid w:val="004D795D"/>
    <w:rsid w:val="004F3D2D"/>
    <w:rsid w:val="00502CB0"/>
    <w:rsid w:val="00520A68"/>
    <w:rsid w:val="0053416F"/>
    <w:rsid w:val="005435D8"/>
    <w:rsid w:val="00552D7F"/>
    <w:rsid w:val="00557E1B"/>
    <w:rsid w:val="00560270"/>
    <w:rsid w:val="00561F3B"/>
    <w:rsid w:val="0057046F"/>
    <w:rsid w:val="00572E91"/>
    <w:rsid w:val="00576C2D"/>
    <w:rsid w:val="005818DE"/>
    <w:rsid w:val="00597C10"/>
    <w:rsid w:val="005A58C4"/>
    <w:rsid w:val="005A7197"/>
    <w:rsid w:val="005B2CE1"/>
    <w:rsid w:val="005B594B"/>
    <w:rsid w:val="005C4D47"/>
    <w:rsid w:val="005C5965"/>
    <w:rsid w:val="005C6F73"/>
    <w:rsid w:val="005D1B1B"/>
    <w:rsid w:val="005E4CF4"/>
    <w:rsid w:val="005E55FE"/>
    <w:rsid w:val="00604B35"/>
    <w:rsid w:val="00606BA6"/>
    <w:rsid w:val="0061324D"/>
    <w:rsid w:val="00622CFB"/>
    <w:rsid w:val="00622D8B"/>
    <w:rsid w:val="006304B6"/>
    <w:rsid w:val="00644A49"/>
    <w:rsid w:val="00661542"/>
    <w:rsid w:val="00667A2C"/>
    <w:rsid w:val="00667B70"/>
    <w:rsid w:val="00671FCA"/>
    <w:rsid w:val="0068134C"/>
    <w:rsid w:val="00685845"/>
    <w:rsid w:val="00692FC3"/>
    <w:rsid w:val="006A0DDA"/>
    <w:rsid w:val="006A29ED"/>
    <w:rsid w:val="006A4120"/>
    <w:rsid w:val="006B5260"/>
    <w:rsid w:val="006C148D"/>
    <w:rsid w:val="006D30C2"/>
    <w:rsid w:val="006E0F4B"/>
    <w:rsid w:val="006E5229"/>
    <w:rsid w:val="006E6B17"/>
    <w:rsid w:val="00700227"/>
    <w:rsid w:val="00700658"/>
    <w:rsid w:val="00700D78"/>
    <w:rsid w:val="00702629"/>
    <w:rsid w:val="007137A8"/>
    <w:rsid w:val="0071500E"/>
    <w:rsid w:val="00720453"/>
    <w:rsid w:val="00722D0A"/>
    <w:rsid w:val="0072685B"/>
    <w:rsid w:val="007408AE"/>
    <w:rsid w:val="00746C37"/>
    <w:rsid w:val="00754C95"/>
    <w:rsid w:val="007573AC"/>
    <w:rsid w:val="00763E16"/>
    <w:rsid w:val="00764FE6"/>
    <w:rsid w:val="00775515"/>
    <w:rsid w:val="007A27A0"/>
    <w:rsid w:val="007B5F00"/>
    <w:rsid w:val="007B6DC1"/>
    <w:rsid w:val="007C0A97"/>
    <w:rsid w:val="007C6F53"/>
    <w:rsid w:val="007E4917"/>
    <w:rsid w:val="007E5215"/>
    <w:rsid w:val="008022C0"/>
    <w:rsid w:val="0080574D"/>
    <w:rsid w:val="00807C0C"/>
    <w:rsid w:val="0082096E"/>
    <w:rsid w:val="00834395"/>
    <w:rsid w:val="00834467"/>
    <w:rsid w:val="00840F15"/>
    <w:rsid w:val="008537EE"/>
    <w:rsid w:val="0085462A"/>
    <w:rsid w:val="00856F57"/>
    <w:rsid w:val="0087799A"/>
    <w:rsid w:val="00880E5F"/>
    <w:rsid w:val="00893B50"/>
    <w:rsid w:val="00897666"/>
    <w:rsid w:val="008B036F"/>
    <w:rsid w:val="008D2864"/>
    <w:rsid w:val="008D58A0"/>
    <w:rsid w:val="008E433A"/>
    <w:rsid w:val="008E4B84"/>
    <w:rsid w:val="008F701D"/>
    <w:rsid w:val="00900AFF"/>
    <w:rsid w:val="00902F22"/>
    <w:rsid w:val="009067CA"/>
    <w:rsid w:val="00911E9F"/>
    <w:rsid w:val="00915608"/>
    <w:rsid w:val="00916D86"/>
    <w:rsid w:val="00923F40"/>
    <w:rsid w:val="00933BF6"/>
    <w:rsid w:val="009350DF"/>
    <w:rsid w:val="009441D3"/>
    <w:rsid w:val="00954091"/>
    <w:rsid w:val="009640BE"/>
    <w:rsid w:val="00965AA0"/>
    <w:rsid w:val="00973C7F"/>
    <w:rsid w:val="00975F02"/>
    <w:rsid w:val="00976F6C"/>
    <w:rsid w:val="00984A99"/>
    <w:rsid w:val="009868D0"/>
    <w:rsid w:val="00987336"/>
    <w:rsid w:val="009A2B42"/>
    <w:rsid w:val="009A763D"/>
    <w:rsid w:val="009B018E"/>
    <w:rsid w:val="009B0C82"/>
    <w:rsid w:val="009B7A02"/>
    <w:rsid w:val="009C3F0C"/>
    <w:rsid w:val="009C67A7"/>
    <w:rsid w:val="009D529B"/>
    <w:rsid w:val="009F7EDC"/>
    <w:rsid w:val="00A00B8F"/>
    <w:rsid w:val="00A11A74"/>
    <w:rsid w:val="00A12D67"/>
    <w:rsid w:val="00A13F04"/>
    <w:rsid w:val="00A176D0"/>
    <w:rsid w:val="00A25885"/>
    <w:rsid w:val="00A366F9"/>
    <w:rsid w:val="00A41A59"/>
    <w:rsid w:val="00A4254C"/>
    <w:rsid w:val="00A55B80"/>
    <w:rsid w:val="00A56CE1"/>
    <w:rsid w:val="00A62BC5"/>
    <w:rsid w:val="00A634AE"/>
    <w:rsid w:val="00A9123E"/>
    <w:rsid w:val="00A92197"/>
    <w:rsid w:val="00AB6C96"/>
    <w:rsid w:val="00AC2182"/>
    <w:rsid w:val="00AE6622"/>
    <w:rsid w:val="00AE66CC"/>
    <w:rsid w:val="00AF5E61"/>
    <w:rsid w:val="00AF6CE7"/>
    <w:rsid w:val="00B03C46"/>
    <w:rsid w:val="00B40F28"/>
    <w:rsid w:val="00B46DE9"/>
    <w:rsid w:val="00B50B4E"/>
    <w:rsid w:val="00B52377"/>
    <w:rsid w:val="00B55800"/>
    <w:rsid w:val="00B7418F"/>
    <w:rsid w:val="00B772FF"/>
    <w:rsid w:val="00B865B0"/>
    <w:rsid w:val="00B90623"/>
    <w:rsid w:val="00B9374C"/>
    <w:rsid w:val="00BB5C91"/>
    <w:rsid w:val="00BC7241"/>
    <w:rsid w:val="00BD1B1A"/>
    <w:rsid w:val="00BD297B"/>
    <w:rsid w:val="00BD677E"/>
    <w:rsid w:val="00BE062C"/>
    <w:rsid w:val="00BE50A5"/>
    <w:rsid w:val="00BE6DE6"/>
    <w:rsid w:val="00BE7230"/>
    <w:rsid w:val="00BF29C6"/>
    <w:rsid w:val="00C16808"/>
    <w:rsid w:val="00C204DD"/>
    <w:rsid w:val="00C2407B"/>
    <w:rsid w:val="00C328E9"/>
    <w:rsid w:val="00C50441"/>
    <w:rsid w:val="00C77DC0"/>
    <w:rsid w:val="00C805F8"/>
    <w:rsid w:val="00C811BF"/>
    <w:rsid w:val="00C90390"/>
    <w:rsid w:val="00C9405C"/>
    <w:rsid w:val="00CA37EE"/>
    <w:rsid w:val="00CB2E90"/>
    <w:rsid w:val="00CD28E2"/>
    <w:rsid w:val="00CD72AF"/>
    <w:rsid w:val="00CD790C"/>
    <w:rsid w:val="00CE5789"/>
    <w:rsid w:val="00D16B42"/>
    <w:rsid w:val="00D27674"/>
    <w:rsid w:val="00D3286E"/>
    <w:rsid w:val="00D340A2"/>
    <w:rsid w:val="00D42E08"/>
    <w:rsid w:val="00D528BE"/>
    <w:rsid w:val="00D5675B"/>
    <w:rsid w:val="00D65A7D"/>
    <w:rsid w:val="00D66DEC"/>
    <w:rsid w:val="00D71566"/>
    <w:rsid w:val="00D73779"/>
    <w:rsid w:val="00D800EA"/>
    <w:rsid w:val="00D847A5"/>
    <w:rsid w:val="00D855EE"/>
    <w:rsid w:val="00D87F77"/>
    <w:rsid w:val="00DC11EE"/>
    <w:rsid w:val="00DC3008"/>
    <w:rsid w:val="00DD161D"/>
    <w:rsid w:val="00DD39F0"/>
    <w:rsid w:val="00DD6E9A"/>
    <w:rsid w:val="00DF7876"/>
    <w:rsid w:val="00DF7AB3"/>
    <w:rsid w:val="00E135B7"/>
    <w:rsid w:val="00E17939"/>
    <w:rsid w:val="00E25E41"/>
    <w:rsid w:val="00E26F70"/>
    <w:rsid w:val="00E32D5E"/>
    <w:rsid w:val="00E37C4C"/>
    <w:rsid w:val="00E43834"/>
    <w:rsid w:val="00E53812"/>
    <w:rsid w:val="00E56951"/>
    <w:rsid w:val="00E60967"/>
    <w:rsid w:val="00E72B26"/>
    <w:rsid w:val="00E96B85"/>
    <w:rsid w:val="00E973D1"/>
    <w:rsid w:val="00E97455"/>
    <w:rsid w:val="00E97B4E"/>
    <w:rsid w:val="00E97D1C"/>
    <w:rsid w:val="00EA0517"/>
    <w:rsid w:val="00EB3572"/>
    <w:rsid w:val="00EB36C4"/>
    <w:rsid w:val="00EB56B4"/>
    <w:rsid w:val="00EC63ED"/>
    <w:rsid w:val="00ED144B"/>
    <w:rsid w:val="00ED4BA9"/>
    <w:rsid w:val="00EF2DDC"/>
    <w:rsid w:val="00EF553B"/>
    <w:rsid w:val="00F01673"/>
    <w:rsid w:val="00F02890"/>
    <w:rsid w:val="00F0334D"/>
    <w:rsid w:val="00F10844"/>
    <w:rsid w:val="00F123C3"/>
    <w:rsid w:val="00F14B63"/>
    <w:rsid w:val="00F311CA"/>
    <w:rsid w:val="00F37DA8"/>
    <w:rsid w:val="00F40E28"/>
    <w:rsid w:val="00F455EC"/>
    <w:rsid w:val="00F511B4"/>
    <w:rsid w:val="00F558C1"/>
    <w:rsid w:val="00F6026F"/>
    <w:rsid w:val="00F61949"/>
    <w:rsid w:val="00F76BEB"/>
    <w:rsid w:val="00F8266E"/>
    <w:rsid w:val="00F8544A"/>
    <w:rsid w:val="00F85F83"/>
    <w:rsid w:val="00F900B2"/>
    <w:rsid w:val="00F92617"/>
    <w:rsid w:val="00FA279A"/>
    <w:rsid w:val="00FA5AAD"/>
    <w:rsid w:val="00FC0C90"/>
    <w:rsid w:val="00FD098B"/>
    <w:rsid w:val="00FD7BD1"/>
    <w:rsid w:val="00FE022C"/>
    <w:rsid w:val="00FE5022"/>
    <w:rsid w:val="00FF69CA"/>
    <w:rsid w:val="00FF7851"/>
    <w:rsid w:val="00FF7F9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02CB0"/>
    <w:pPr>
      <w:keepNext/>
      <w:spacing w:before="120"/>
      <w:jc w:val="center"/>
      <w:outlineLvl w:val="0"/>
    </w:pPr>
    <w:rPr>
      <w:rFonts w:ascii="Arial" w:eastAsia="Times New Roman" w:hAnsi="Arial" w:cs="Times New Roman"/>
      <w:b/>
      <w:szCs w:val="20"/>
      <w:lang w:val="es-ES" w:eastAsia="es-ES"/>
    </w:rPr>
  </w:style>
  <w:style w:type="paragraph" w:styleId="Ttulo2">
    <w:name w:val="heading 2"/>
    <w:aliases w:val="h2"/>
    <w:basedOn w:val="Normal"/>
    <w:next w:val="Normal"/>
    <w:link w:val="Ttulo2Car"/>
    <w:qFormat/>
    <w:rsid w:val="00502CB0"/>
    <w:pPr>
      <w:keepNext/>
      <w:spacing w:before="240" w:after="60"/>
      <w:outlineLvl w:val="1"/>
    </w:pPr>
    <w:rPr>
      <w:rFonts w:ascii="Arial" w:eastAsia="Times New Roman" w:hAnsi="Arial" w:cs="Arial"/>
      <w:b/>
      <w:bCs/>
      <w:i/>
      <w:iCs/>
      <w:sz w:val="28"/>
      <w:szCs w:val="28"/>
      <w:lang w:val="es-ES" w:eastAsia="es-ES"/>
    </w:rPr>
  </w:style>
  <w:style w:type="paragraph" w:styleId="Ttulo3">
    <w:name w:val="heading 3"/>
    <w:aliases w:val="H3,Titulo 3,Level 1 - 1,h3,Level 3 Topic Heading,Section"/>
    <w:basedOn w:val="Normal"/>
    <w:next w:val="Normal"/>
    <w:link w:val="Ttulo3Car"/>
    <w:uiPriority w:val="99"/>
    <w:qFormat/>
    <w:rsid w:val="00502CB0"/>
    <w:pPr>
      <w:keepNext/>
      <w:ind w:left="-567"/>
      <w:jc w:val="center"/>
      <w:outlineLvl w:val="2"/>
    </w:pPr>
    <w:rPr>
      <w:rFonts w:ascii="Arial" w:eastAsia="Times New Roman" w:hAnsi="Arial" w:cs="Times New Roman"/>
      <w:b/>
      <w:sz w:val="22"/>
      <w:szCs w:val="20"/>
      <w:lang w:val="es-ES" w:eastAsia="es-ES"/>
    </w:rPr>
  </w:style>
  <w:style w:type="paragraph" w:styleId="Ttulo4">
    <w:name w:val="heading 4"/>
    <w:basedOn w:val="Normal"/>
    <w:next w:val="Normal"/>
    <w:link w:val="Ttulo4Car"/>
    <w:uiPriority w:val="99"/>
    <w:unhideWhenUsed/>
    <w:qFormat/>
    <w:rsid w:val="00502CB0"/>
    <w:pPr>
      <w:keepNext/>
      <w:keepLines/>
      <w:suppressAutoHyphens/>
      <w:spacing w:before="200"/>
      <w:outlineLvl w:val="3"/>
    </w:pPr>
    <w:rPr>
      <w:rFonts w:asciiTheme="majorHAnsi" w:eastAsiaTheme="majorEastAsia" w:hAnsiTheme="majorHAnsi" w:cstheme="majorBidi"/>
      <w:b/>
      <w:bCs/>
      <w:i/>
      <w:iCs/>
      <w:color w:val="4F81BD" w:themeColor="accent1"/>
      <w:lang w:val="es-MX" w:eastAsia="ar-SA"/>
    </w:rPr>
  </w:style>
  <w:style w:type="paragraph" w:styleId="Ttulo5">
    <w:name w:val="heading 5"/>
    <w:basedOn w:val="Normal"/>
    <w:next w:val="Normal"/>
    <w:link w:val="Ttulo5Car"/>
    <w:uiPriority w:val="99"/>
    <w:qFormat/>
    <w:rsid w:val="00502CB0"/>
    <w:pPr>
      <w:keepNext/>
      <w:jc w:val="center"/>
      <w:outlineLvl w:val="4"/>
    </w:pPr>
    <w:rPr>
      <w:rFonts w:ascii="Times New Roman" w:eastAsia="Times New Roman" w:hAnsi="Times New Roman" w:cs="Times New Roman"/>
      <w:sz w:val="72"/>
      <w:szCs w:val="20"/>
      <w:lang w:val="es-ES" w:eastAsia="es-ES"/>
    </w:rPr>
  </w:style>
  <w:style w:type="paragraph" w:styleId="Ttulo6">
    <w:name w:val="heading 6"/>
    <w:basedOn w:val="Normal"/>
    <w:next w:val="Normal"/>
    <w:link w:val="Ttulo6Car"/>
    <w:uiPriority w:val="99"/>
    <w:qFormat/>
    <w:rsid w:val="00502CB0"/>
    <w:pPr>
      <w:keepNext/>
      <w:ind w:right="283"/>
      <w:jc w:val="center"/>
      <w:outlineLvl w:val="5"/>
    </w:pPr>
    <w:rPr>
      <w:rFonts w:ascii="Arial" w:eastAsia="Times New Roman" w:hAnsi="Arial" w:cs="Times New Roman"/>
      <w:b/>
      <w:szCs w:val="20"/>
      <w:lang w:val="es-ES" w:eastAsia="es-ES"/>
    </w:rPr>
  </w:style>
  <w:style w:type="paragraph" w:styleId="Ttulo7">
    <w:name w:val="heading 7"/>
    <w:basedOn w:val="Normal"/>
    <w:next w:val="Normal"/>
    <w:link w:val="Ttulo7Car"/>
    <w:uiPriority w:val="99"/>
    <w:qFormat/>
    <w:rsid w:val="00502CB0"/>
    <w:pPr>
      <w:keepNext/>
      <w:ind w:right="283"/>
      <w:outlineLvl w:val="6"/>
    </w:pPr>
    <w:rPr>
      <w:rFonts w:ascii="Arial" w:eastAsia="Times New Roman" w:hAnsi="Arial" w:cs="Times New Roman"/>
      <w:b/>
      <w:sz w:val="20"/>
      <w:szCs w:val="20"/>
      <w:lang w:val="es-ES" w:eastAsia="es-ES"/>
    </w:rPr>
  </w:style>
  <w:style w:type="paragraph" w:styleId="Ttulo8">
    <w:name w:val="heading 8"/>
    <w:basedOn w:val="Normal"/>
    <w:next w:val="Normal"/>
    <w:link w:val="Ttulo8Car"/>
    <w:uiPriority w:val="99"/>
    <w:qFormat/>
    <w:rsid w:val="00502CB0"/>
    <w:pPr>
      <w:tabs>
        <w:tab w:val="left" w:pos="0"/>
      </w:tabs>
      <w:suppressAutoHyphens/>
      <w:spacing w:before="240" w:after="60"/>
      <w:ind w:left="5760" w:hanging="360"/>
      <w:outlineLvl w:val="7"/>
    </w:pPr>
    <w:rPr>
      <w:rFonts w:ascii="Arial" w:eastAsia="Times New Roman" w:hAnsi="Arial" w:cs="Arial"/>
      <w:i/>
      <w:sz w:val="20"/>
      <w:szCs w:val="20"/>
      <w:lang w:eastAsia="ar-SA"/>
    </w:rPr>
  </w:style>
  <w:style w:type="paragraph" w:styleId="Ttulo9">
    <w:name w:val="heading 9"/>
    <w:basedOn w:val="Normal"/>
    <w:next w:val="Normal"/>
    <w:link w:val="Ttulo9Car"/>
    <w:qFormat/>
    <w:rsid w:val="00502CB0"/>
    <w:pPr>
      <w:suppressAutoHyphens/>
      <w:spacing w:before="240" w:after="60"/>
      <w:ind w:left="6480" w:hanging="360"/>
      <w:outlineLvl w:val="8"/>
    </w:pPr>
    <w:rPr>
      <w:rFonts w:ascii="Arial" w:eastAsia="Times New Roman" w:hAnsi="Arial" w:cs="Arial"/>
      <w:sz w:val="22"/>
      <w:szCs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anotacion,base,Text,logomai,Car1,En-tête 1.1,En-tÍte 1.1,En-tÕte 1.1,En-t’te 1.1,En-títe 1.1,En-tête 1.11,En-tÍte 1.11,En-tÕte 1.11,En-t’te 1.11,even"/>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anotacion Car,base Car,Text Car,logomai Car,Car1 Car,En-tête 1.1 Car,En-tÍte 1.1 Car,En-tÕte 1.1 Car,En-t’te 1.1 Car,even Car"/>
    <w:basedOn w:val="Fuentedeprrafopredeter"/>
    <w:link w:val="Encabezado"/>
    <w:rsid w:val="00984A99"/>
  </w:style>
  <w:style w:type="paragraph" w:styleId="Piedepgina">
    <w:name w:val="footer"/>
    <w:aliases w:val=" Car3,Pie de página1,footer odd,footer odd1,footer odd2,footer odd3,footer odd4,footer odd5,footer Car,Car3"/>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Car3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502CB0"/>
    <w:rPr>
      <w:rFonts w:ascii="Arial" w:eastAsia="Times New Roman" w:hAnsi="Arial" w:cs="Times New Roman"/>
      <w:b/>
      <w:sz w:val="24"/>
      <w:szCs w:val="20"/>
      <w:lang w:val="es-ES" w:eastAsia="es-ES"/>
    </w:rPr>
  </w:style>
  <w:style w:type="character" w:customStyle="1" w:styleId="Ttulo2Car">
    <w:name w:val="Título 2 Car"/>
    <w:aliases w:val="h2 Car"/>
    <w:basedOn w:val="Fuentedeprrafopredeter"/>
    <w:link w:val="Ttulo2"/>
    <w:rsid w:val="00502CB0"/>
    <w:rPr>
      <w:rFonts w:ascii="Arial" w:eastAsia="Times New Roman" w:hAnsi="Arial" w:cs="Arial"/>
      <w:b/>
      <w:bCs/>
      <w:i/>
      <w:iCs/>
      <w:sz w:val="28"/>
      <w:szCs w:val="28"/>
      <w:lang w:val="es-ES" w:eastAsia="es-ES"/>
    </w:rPr>
  </w:style>
  <w:style w:type="character" w:customStyle="1" w:styleId="Ttulo3Car">
    <w:name w:val="Título 3 Car"/>
    <w:aliases w:val="H3 Car,Titulo 3 Car,Level 1 - 1 Car,h3 Car,Level 3 Topic Heading Car,Section Car"/>
    <w:basedOn w:val="Fuentedeprrafopredeter"/>
    <w:link w:val="Ttulo3"/>
    <w:uiPriority w:val="9"/>
    <w:rsid w:val="00502CB0"/>
    <w:rPr>
      <w:rFonts w:ascii="Arial" w:eastAsia="Times New Roman" w:hAnsi="Arial" w:cs="Times New Roman"/>
      <w:b/>
      <w:szCs w:val="20"/>
      <w:lang w:val="es-ES" w:eastAsia="es-ES"/>
    </w:rPr>
  </w:style>
  <w:style w:type="character" w:customStyle="1" w:styleId="Ttulo4Car">
    <w:name w:val="Título 4 Car"/>
    <w:basedOn w:val="Fuentedeprrafopredeter"/>
    <w:link w:val="Ttulo4"/>
    <w:rsid w:val="00502CB0"/>
    <w:rPr>
      <w:rFonts w:asciiTheme="majorHAnsi" w:eastAsiaTheme="majorEastAsia" w:hAnsiTheme="majorHAnsi" w:cstheme="majorBidi"/>
      <w:b/>
      <w:bCs/>
      <w:i/>
      <w:iCs/>
      <w:color w:val="4F81BD" w:themeColor="accent1"/>
      <w:sz w:val="24"/>
      <w:szCs w:val="24"/>
      <w:lang w:eastAsia="ar-SA"/>
    </w:rPr>
  </w:style>
  <w:style w:type="character" w:customStyle="1" w:styleId="Ttulo5Car">
    <w:name w:val="Título 5 Car"/>
    <w:basedOn w:val="Fuentedeprrafopredeter"/>
    <w:link w:val="Ttulo5"/>
    <w:uiPriority w:val="9"/>
    <w:rsid w:val="00502CB0"/>
    <w:rPr>
      <w:rFonts w:ascii="Times New Roman" w:eastAsia="Times New Roman" w:hAnsi="Times New Roman" w:cs="Times New Roman"/>
      <w:sz w:val="72"/>
      <w:szCs w:val="20"/>
      <w:lang w:val="es-ES" w:eastAsia="es-ES"/>
    </w:rPr>
  </w:style>
  <w:style w:type="character" w:customStyle="1" w:styleId="Ttulo6Car">
    <w:name w:val="Título 6 Car"/>
    <w:basedOn w:val="Fuentedeprrafopredeter"/>
    <w:link w:val="Ttulo6"/>
    <w:uiPriority w:val="9"/>
    <w:rsid w:val="00502CB0"/>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502CB0"/>
    <w:rPr>
      <w:rFonts w:ascii="Arial" w:eastAsia="Times New Roman" w:hAnsi="Arial" w:cs="Times New Roman"/>
      <w:b/>
      <w:sz w:val="20"/>
      <w:szCs w:val="20"/>
      <w:lang w:val="es-ES" w:eastAsia="es-ES"/>
    </w:rPr>
  </w:style>
  <w:style w:type="character" w:customStyle="1" w:styleId="Ttulo8Car">
    <w:name w:val="Título 8 Car"/>
    <w:basedOn w:val="Fuentedeprrafopredeter"/>
    <w:link w:val="Ttulo8"/>
    <w:uiPriority w:val="9"/>
    <w:rsid w:val="00502CB0"/>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502CB0"/>
    <w:rPr>
      <w:rFonts w:ascii="Arial" w:eastAsia="Times New Roman" w:hAnsi="Arial" w:cs="Arial"/>
      <w:lang w:val="es-ES" w:eastAsia="ar-SA"/>
    </w:rPr>
  </w:style>
  <w:style w:type="numbering" w:customStyle="1" w:styleId="Sinlista1">
    <w:name w:val="Sin lista1"/>
    <w:next w:val="Sinlista"/>
    <w:uiPriority w:val="99"/>
    <w:semiHidden/>
    <w:unhideWhenUsed/>
    <w:rsid w:val="00502CB0"/>
  </w:style>
  <w:style w:type="paragraph" w:styleId="Textoindependiente">
    <w:name w:val="Body Text"/>
    <w:aliases w:val="Body Text Char,TITULO SECCION"/>
    <w:basedOn w:val="Normal"/>
    <w:link w:val="TextoindependienteCar"/>
    <w:rsid w:val="00502CB0"/>
    <w:pPr>
      <w:suppressAutoHyphens/>
      <w:spacing w:after="120"/>
    </w:pPr>
    <w:rPr>
      <w:rFonts w:ascii="Times New Roman" w:eastAsia="Times New Roman" w:hAnsi="Times New Roman" w:cs="Times New Roman"/>
      <w:lang w:val="es-MX" w:eastAsia="ar-SA"/>
    </w:rPr>
  </w:style>
  <w:style w:type="character" w:customStyle="1" w:styleId="TextoindependienteCar">
    <w:name w:val="Texto independiente Car"/>
    <w:aliases w:val="Body Text Char Car,TITULO SECCION Car"/>
    <w:basedOn w:val="Fuentedeprrafopredeter"/>
    <w:link w:val="Textoindependiente"/>
    <w:rsid w:val="00502CB0"/>
    <w:rPr>
      <w:rFonts w:ascii="Times New Roman" w:eastAsia="Times New Roman" w:hAnsi="Times New Roman" w:cs="Times New Roman"/>
      <w:sz w:val="24"/>
      <w:szCs w:val="24"/>
      <w:lang w:eastAsia="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Bullet 1,l"/>
    <w:basedOn w:val="Normal"/>
    <w:link w:val="PrrafodelistaCar"/>
    <w:uiPriority w:val="34"/>
    <w:qFormat/>
    <w:rsid w:val="00502CB0"/>
    <w:pPr>
      <w:suppressAutoHyphens/>
      <w:ind w:left="720"/>
      <w:contextualSpacing/>
    </w:pPr>
    <w:rPr>
      <w:rFonts w:ascii="Times New Roman" w:eastAsia="Times New Roman" w:hAnsi="Times New Roman" w:cs="Times New Roman"/>
      <w:lang w:val="es-MX"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link w:val="Prrafodelista"/>
    <w:uiPriority w:val="99"/>
    <w:qFormat/>
    <w:rsid w:val="00502CB0"/>
    <w:rPr>
      <w:rFonts w:ascii="Times New Roman" w:eastAsia="Times New Roman" w:hAnsi="Times New Roman" w:cs="Times New Roman"/>
      <w:sz w:val="24"/>
      <w:szCs w:val="24"/>
      <w:lang w:eastAsia="ar-SA"/>
    </w:rPr>
  </w:style>
  <w:style w:type="paragraph" w:styleId="Textoindependiente2">
    <w:name w:val="Body Text 2"/>
    <w:basedOn w:val="Normal"/>
    <w:link w:val="Textoindependiente2Car"/>
    <w:unhideWhenUsed/>
    <w:rsid w:val="00502CB0"/>
    <w:pPr>
      <w:suppressAutoHyphens/>
      <w:spacing w:after="120" w:line="480" w:lineRule="auto"/>
    </w:pPr>
    <w:rPr>
      <w:rFonts w:ascii="Times New Roman" w:eastAsia="Times New Roman" w:hAnsi="Times New Roman" w:cs="Times New Roman"/>
      <w:lang w:val="es-MX" w:eastAsia="ar-SA"/>
    </w:rPr>
  </w:style>
  <w:style w:type="character" w:customStyle="1" w:styleId="Textoindependiente2Car">
    <w:name w:val="Texto independiente 2 Car"/>
    <w:basedOn w:val="Fuentedeprrafopredeter"/>
    <w:link w:val="Textoindependiente2"/>
    <w:rsid w:val="00502CB0"/>
    <w:rPr>
      <w:rFonts w:ascii="Times New Roman" w:eastAsia="Times New Roman" w:hAnsi="Times New Roman" w:cs="Times New Roman"/>
      <w:sz w:val="24"/>
      <w:szCs w:val="24"/>
      <w:lang w:eastAsia="ar-SA"/>
    </w:rPr>
  </w:style>
  <w:style w:type="character" w:styleId="Hipervnculo">
    <w:name w:val="Hyperlink"/>
    <w:aliases w:val="Hipervínculo1,Hipervínculo11,Hipervínculo12,Hipervínculo13,Hipervínculo14,Hipervínculo15"/>
    <w:uiPriority w:val="99"/>
    <w:rsid w:val="00502CB0"/>
    <w:rPr>
      <w:color w:val="0000FF"/>
      <w:u w:val="single"/>
    </w:rPr>
  </w:style>
  <w:style w:type="paragraph" w:customStyle="1" w:styleId="Car2">
    <w:name w:val="Car2"/>
    <w:basedOn w:val="Normal"/>
    <w:rsid w:val="00502CB0"/>
    <w:pPr>
      <w:suppressAutoHyphens/>
      <w:spacing w:after="160" w:line="240" w:lineRule="exact"/>
    </w:pPr>
    <w:rPr>
      <w:rFonts w:ascii="Tahoma" w:eastAsia="Times New Roman" w:hAnsi="Tahoma" w:cs="Times New Roman"/>
      <w:sz w:val="20"/>
      <w:szCs w:val="20"/>
      <w:lang w:val="en-US"/>
    </w:rPr>
  </w:style>
  <w:style w:type="character" w:styleId="Textoennegrita">
    <w:name w:val="Strong"/>
    <w:qFormat/>
    <w:rsid w:val="00502CB0"/>
    <w:rPr>
      <w:b/>
      <w:bCs/>
    </w:rPr>
  </w:style>
  <w:style w:type="paragraph" w:styleId="Sangradetextonormal">
    <w:name w:val="Body Text Indent"/>
    <w:basedOn w:val="Normal"/>
    <w:link w:val="SangradetextonormalCar"/>
    <w:rsid w:val="00502CB0"/>
    <w:pPr>
      <w:spacing w:after="120"/>
      <w:ind w:left="283"/>
    </w:pPr>
    <w:rPr>
      <w:rFonts w:ascii="Times New Roman" w:eastAsia="Times New Roman" w:hAnsi="Times New Roman" w:cs="Times New Roman"/>
      <w:sz w:val="52"/>
      <w:szCs w:val="20"/>
      <w:lang w:val="es-ES" w:eastAsia="es-ES"/>
    </w:rPr>
  </w:style>
  <w:style w:type="character" w:customStyle="1" w:styleId="SangradetextonormalCar">
    <w:name w:val="Sangría de texto normal Car"/>
    <w:basedOn w:val="Fuentedeprrafopredeter"/>
    <w:link w:val="Sangradetextonormal"/>
    <w:rsid w:val="00502CB0"/>
    <w:rPr>
      <w:rFonts w:ascii="Times New Roman" w:eastAsia="Times New Roman" w:hAnsi="Times New Roman" w:cs="Times New Roman"/>
      <w:sz w:val="52"/>
      <w:szCs w:val="20"/>
      <w:lang w:val="es-ES" w:eastAsia="es-ES"/>
    </w:rPr>
  </w:style>
  <w:style w:type="paragraph" w:customStyle="1" w:styleId="bodytextindent20">
    <w:name w:val="bodytextindent20"/>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Textoindependiente31">
    <w:name w:val="Texto independiente 31"/>
    <w:basedOn w:val="Normal"/>
    <w:rsid w:val="00502CB0"/>
    <w:pPr>
      <w:suppressAutoHyphens/>
      <w:overflowPunct w:val="0"/>
      <w:autoSpaceDE w:val="0"/>
      <w:jc w:val="both"/>
      <w:textAlignment w:val="baseline"/>
    </w:pPr>
    <w:rPr>
      <w:rFonts w:ascii="Times New Roman" w:eastAsia="Times New Roman" w:hAnsi="Times New Roman" w:cs="Times New Roman"/>
      <w:sz w:val="20"/>
      <w:szCs w:val="20"/>
      <w:lang w:val="es-MX" w:eastAsia="ar-SA"/>
    </w:rPr>
  </w:style>
  <w:style w:type="paragraph" w:customStyle="1" w:styleId="Prrafodelista1">
    <w:name w:val="Párrafo de lista1"/>
    <w:basedOn w:val="Normal"/>
    <w:uiPriority w:val="99"/>
    <w:rsid w:val="00502CB0"/>
    <w:pPr>
      <w:spacing w:before="120"/>
      <w:ind w:left="720"/>
      <w:jc w:val="both"/>
    </w:pPr>
    <w:rPr>
      <w:rFonts w:ascii="Verdana" w:eastAsia="Times New Roman" w:hAnsi="Verdana" w:cs="Times New Roman"/>
      <w:sz w:val="20"/>
      <w:szCs w:val="20"/>
      <w:lang w:val="en-US" w:eastAsia="es-ES"/>
    </w:rPr>
  </w:style>
  <w:style w:type="paragraph" w:styleId="Ttulo">
    <w:name w:val="Title"/>
    <w:basedOn w:val="Normal"/>
    <w:next w:val="Subttulo"/>
    <w:link w:val="TtuloCar"/>
    <w:qFormat/>
    <w:rsid w:val="00502CB0"/>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spacing w:line="0" w:lineRule="atLeast"/>
      <w:ind w:hanging="4"/>
      <w:jc w:val="center"/>
    </w:pPr>
    <w:rPr>
      <w:rFonts w:ascii="Arial" w:eastAsia="Times New Roman" w:hAnsi="Arial" w:cs="Arial"/>
      <w:sz w:val="28"/>
      <w:szCs w:val="20"/>
      <w:lang w:val="es-ES" w:eastAsia="ar-SA"/>
    </w:rPr>
  </w:style>
  <w:style w:type="character" w:customStyle="1" w:styleId="TtuloCar">
    <w:name w:val="Título Car"/>
    <w:basedOn w:val="Fuentedeprrafopredeter"/>
    <w:link w:val="Ttulo"/>
    <w:rsid w:val="00502CB0"/>
    <w:rPr>
      <w:rFonts w:ascii="Arial" w:eastAsia="Times New Roman" w:hAnsi="Arial" w:cs="Arial"/>
      <w:sz w:val="28"/>
      <w:szCs w:val="20"/>
      <w:lang w:val="es-ES" w:eastAsia="ar-SA"/>
    </w:rPr>
  </w:style>
  <w:style w:type="paragraph" w:styleId="Subttulo">
    <w:name w:val="Subtitle"/>
    <w:basedOn w:val="Normal"/>
    <w:next w:val="Normal"/>
    <w:link w:val="SubttuloCar"/>
    <w:qFormat/>
    <w:rsid w:val="00502CB0"/>
    <w:pPr>
      <w:numPr>
        <w:ilvl w:val="1"/>
      </w:numPr>
      <w:suppressAutoHyphens/>
    </w:pPr>
    <w:rPr>
      <w:rFonts w:asciiTheme="majorHAnsi" w:eastAsiaTheme="majorEastAsia" w:hAnsiTheme="majorHAnsi" w:cstheme="majorBidi"/>
      <w:i/>
      <w:iCs/>
      <w:color w:val="4F81BD" w:themeColor="accent1"/>
      <w:spacing w:val="15"/>
      <w:lang w:val="es-MX" w:eastAsia="ar-SA"/>
    </w:rPr>
  </w:style>
  <w:style w:type="character" w:customStyle="1" w:styleId="SubttuloCar">
    <w:name w:val="Subtítulo Car"/>
    <w:basedOn w:val="Fuentedeprrafopredeter"/>
    <w:link w:val="Subttulo"/>
    <w:rsid w:val="00502CB0"/>
    <w:rPr>
      <w:rFonts w:asciiTheme="majorHAnsi" w:eastAsiaTheme="majorEastAsia" w:hAnsiTheme="majorHAnsi" w:cstheme="majorBidi"/>
      <w:i/>
      <w:iCs/>
      <w:color w:val="4F81BD" w:themeColor="accent1"/>
      <w:spacing w:val="15"/>
      <w:sz w:val="24"/>
      <w:szCs w:val="24"/>
      <w:lang w:eastAsia="ar-SA"/>
    </w:rPr>
  </w:style>
  <w:style w:type="paragraph" w:styleId="Textoindependiente3">
    <w:name w:val="Body Text 3"/>
    <w:basedOn w:val="Normal"/>
    <w:link w:val="Textoindependiente3Car"/>
    <w:unhideWhenUsed/>
    <w:rsid w:val="00502CB0"/>
    <w:pPr>
      <w:suppressAutoHyphens/>
      <w:spacing w:after="120"/>
    </w:pPr>
    <w:rPr>
      <w:rFonts w:ascii="Times New Roman" w:eastAsia="Times New Roman" w:hAnsi="Times New Roman" w:cs="Times New Roman"/>
      <w:sz w:val="16"/>
      <w:szCs w:val="16"/>
      <w:lang w:val="es-MX" w:eastAsia="ar-SA"/>
    </w:rPr>
  </w:style>
  <w:style w:type="character" w:customStyle="1" w:styleId="Textoindependiente3Car">
    <w:name w:val="Texto independiente 3 Car"/>
    <w:basedOn w:val="Fuentedeprrafopredeter"/>
    <w:link w:val="Textoindependiente3"/>
    <w:rsid w:val="00502CB0"/>
    <w:rPr>
      <w:rFonts w:ascii="Times New Roman" w:eastAsia="Times New Roman" w:hAnsi="Times New Roman" w:cs="Times New Roman"/>
      <w:sz w:val="16"/>
      <w:szCs w:val="16"/>
      <w:lang w:eastAsia="ar-SA"/>
    </w:rPr>
  </w:style>
  <w:style w:type="paragraph" w:styleId="Epgrafe">
    <w:name w:val="caption"/>
    <w:basedOn w:val="Normal"/>
    <w:next w:val="Normal"/>
    <w:qFormat/>
    <w:rsid w:val="00502CB0"/>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502CB0"/>
    <w:pPr>
      <w:ind w:left="284" w:right="283" w:hanging="284"/>
      <w:jc w:val="both"/>
    </w:pPr>
    <w:rPr>
      <w:rFonts w:ascii="Arial" w:eastAsia="Times New Roman" w:hAnsi="Arial" w:cs="Times New Roman"/>
      <w:sz w:val="22"/>
      <w:szCs w:val="20"/>
      <w:lang w:val="es-ES" w:eastAsia="es-ES"/>
    </w:rPr>
  </w:style>
  <w:style w:type="paragraph" w:customStyle="1" w:styleId="Textosinformato1">
    <w:name w:val="Texto sin formato1"/>
    <w:basedOn w:val="Normal"/>
    <w:rsid w:val="00502CB0"/>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paragraph" w:styleId="NormalWeb">
    <w:name w:val="Normal (Web)"/>
    <w:basedOn w:val="Normal"/>
    <w:link w:val="NormalWebCar"/>
    <w:uiPriority w:val="99"/>
    <w:rsid w:val="00502CB0"/>
    <w:pPr>
      <w:spacing w:before="100" w:beforeAutospacing="1" w:after="100" w:afterAutospacing="1"/>
    </w:pPr>
    <w:rPr>
      <w:rFonts w:ascii="Times New Roman" w:eastAsia="Times New Roman" w:hAnsi="Times New Roman" w:cs="Times New Roman"/>
      <w:lang w:val="es-MX" w:eastAsia="es-MX"/>
    </w:rPr>
  </w:style>
  <w:style w:type="table" w:styleId="Tablaconcuadrcula">
    <w:name w:val="Table Grid"/>
    <w:basedOn w:val="Tablanormal"/>
    <w:uiPriority w:val="39"/>
    <w:rsid w:val="00502CB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502CB0"/>
    <w:rPr>
      <w:sz w:val="16"/>
      <w:szCs w:val="16"/>
    </w:rPr>
  </w:style>
  <w:style w:type="paragraph" w:styleId="Textocomentario">
    <w:name w:val="annotation text"/>
    <w:aliases w:val="Comment Text Char1"/>
    <w:basedOn w:val="Normal"/>
    <w:link w:val="TextocomentarioCar"/>
    <w:uiPriority w:val="99"/>
    <w:rsid w:val="00502CB0"/>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502CB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02CB0"/>
    <w:rPr>
      <w:b/>
      <w:bCs/>
    </w:rPr>
  </w:style>
  <w:style w:type="character" w:customStyle="1" w:styleId="AsuntodelcomentarioCar">
    <w:name w:val="Asunto del comentario Car"/>
    <w:basedOn w:val="TextocomentarioCar"/>
    <w:link w:val="Asuntodelcomentario"/>
    <w:uiPriority w:val="99"/>
    <w:rsid w:val="00502CB0"/>
    <w:rPr>
      <w:rFonts w:ascii="Times New Roman" w:eastAsia="Times New Roman" w:hAnsi="Times New Roman" w:cs="Times New Roman"/>
      <w:b/>
      <w:bCs/>
      <w:sz w:val="20"/>
      <w:szCs w:val="20"/>
      <w:lang w:val="es-ES" w:eastAsia="es-ES"/>
    </w:rPr>
  </w:style>
  <w:style w:type="character" w:styleId="Textodelmarcadordeposicin">
    <w:name w:val="Placeholder Text"/>
    <w:uiPriority w:val="99"/>
    <w:semiHidden/>
    <w:rsid w:val="00502CB0"/>
    <w:rPr>
      <w:color w:val="808080"/>
    </w:rPr>
  </w:style>
  <w:style w:type="paragraph" w:customStyle="1" w:styleId="Epgrafe1">
    <w:name w:val="Epígrafe1"/>
    <w:basedOn w:val="Normal"/>
    <w:next w:val="Normal"/>
    <w:rsid w:val="00502CB0"/>
    <w:pPr>
      <w:suppressAutoHyphens/>
      <w:overflowPunct w:val="0"/>
      <w:autoSpaceDE w:val="0"/>
      <w:jc w:val="center"/>
      <w:textAlignment w:val="baseline"/>
    </w:pPr>
    <w:rPr>
      <w:rFonts w:ascii="Arial" w:eastAsia="Times New Roman" w:hAnsi="Arial" w:cs="Times New Roman"/>
      <w:b/>
      <w:szCs w:val="20"/>
      <w:lang w:eastAsia="ar-SA"/>
    </w:rPr>
  </w:style>
  <w:style w:type="paragraph" w:customStyle="1" w:styleId="Textoindependiente21">
    <w:name w:val="Texto independiente 21"/>
    <w:basedOn w:val="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1">
    <w:name w:val="Sangría 2 de t. independiente1"/>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502CB0"/>
    <w:pPr>
      <w:tabs>
        <w:tab w:val="left" w:pos="2596"/>
        <w:tab w:val="left" w:pos="12378"/>
      </w:tabs>
      <w:suppressAutoHyphens/>
      <w:spacing w:before="120"/>
      <w:ind w:left="360" w:right="51" w:firstLine="774"/>
      <w:jc w:val="both"/>
    </w:pPr>
    <w:rPr>
      <w:rFonts w:ascii="Arial" w:eastAsia="Times New Roman" w:hAnsi="Arial" w:cs="Times New Roman"/>
      <w:sz w:val="22"/>
      <w:lang w:val="es-ES" w:eastAsia="ar-SA"/>
    </w:rPr>
  </w:style>
  <w:style w:type="paragraph" w:customStyle="1" w:styleId="xl22">
    <w:name w:val="xl22"/>
    <w:basedOn w:val="Normal"/>
    <w:rsid w:val="00502CB0"/>
    <w:pPr>
      <w:suppressAutoHyphens/>
      <w:spacing w:before="280" w:after="280"/>
      <w:jc w:val="center"/>
    </w:pPr>
    <w:rPr>
      <w:rFonts w:ascii="Arial" w:eastAsia="Arial Unicode MS" w:hAnsi="Arial" w:cs="Arial"/>
      <w:sz w:val="16"/>
      <w:szCs w:val="16"/>
      <w:lang w:val="es-ES" w:eastAsia="ar-SA"/>
    </w:rPr>
  </w:style>
  <w:style w:type="character" w:styleId="Nmerodepgina">
    <w:name w:val="page number"/>
    <w:basedOn w:val="Fuentedeprrafopredeter"/>
    <w:rsid w:val="00502CB0"/>
  </w:style>
  <w:style w:type="paragraph" w:customStyle="1" w:styleId="Sangra2detindependiente3">
    <w:name w:val="Sangría 2 de t. independiente3"/>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2">
    <w:name w:val="Sangría 2 de t. independiente2"/>
    <w:basedOn w:val="Normal"/>
    <w:rsid w:val="00502CB0"/>
    <w:pPr>
      <w:suppressAutoHyphens/>
      <w:ind w:left="1701"/>
      <w:jc w:val="both"/>
    </w:pPr>
    <w:rPr>
      <w:rFonts w:ascii="Arial" w:eastAsia="Times New Roman" w:hAnsi="Arial" w:cs="Times New Roman"/>
      <w:sz w:val="21"/>
      <w:szCs w:val="20"/>
      <w:lang w:eastAsia="ar-SA"/>
    </w:rPr>
  </w:style>
  <w:style w:type="character" w:customStyle="1" w:styleId="WW8Num24z0">
    <w:name w:val="WW8Num24z0"/>
    <w:rsid w:val="00502CB0"/>
    <w:rPr>
      <w:rFonts w:ascii="Symbol" w:hAnsi="Symbol"/>
    </w:rPr>
  </w:style>
  <w:style w:type="paragraph" w:customStyle="1" w:styleId="Sangra2detindependiente4">
    <w:name w:val="Sangría 2 de t. independiente4"/>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character" w:styleId="Hipervnculovisitado">
    <w:name w:val="FollowedHyperlink"/>
    <w:basedOn w:val="Fuentedeprrafopredeter"/>
    <w:uiPriority w:val="99"/>
    <w:unhideWhenUsed/>
    <w:rsid w:val="00502CB0"/>
    <w:rPr>
      <w:color w:val="800080" w:themeColor="followedHyperlink"/>
      <w:u w:val="single"/>
    </w:rPr>
  </w:style>
  <w:style w:type="character" w:customStyle="1" w:styleId="WW8Num2z0">
    <w:name w:val="WW8Num2z0"/>
    <w:rsid w:val="00502CB0"/>
    <w:rPr>
      <w:rFonts w:ascii="Arial" w:hAnsi="Arial"/>
      <w:b/>
      <w:i w:val="0"/>
      <w:sz w:val="24"/>
      <w:szCs w:val="24"/>
    </w:rPr>
  </w:style>
  <w:style w:type="character" w:customStyle="1" w:styleId="WW8Num3z1">
    <w:name w:val="WW8Num3z1"/>
    <w:rsid w:val="00502CB0"/>
    <w:rPr>
      <w:b w:val="0"/>
    </w:rPr>
  </w:style>
  <w:style w:type="character" w:customStyle="1" w:styleId="WW8Num5z0">
    <w:name w:val="WW8Num5z0"/>
    <w:rsid w:val="00502CB0"/>
    <w:rPr>
      <w:rFonts w:ascii="Symbol" w:hAnsi="Symbol"/>
    </w:rPr>
  </w:style>
  <w:style w:type="character" w:customStyle="1" w:styleId="WW8Num6z0">
    <w:name w:val="WW8Num6z0"/>
    <w:rsid w:val="00502CB0"/>
    <w:rPr>
      <w:rFonts w:ascii="Symbol" w:hAnsi="Symbol"/>
    </w:rPr>
  </w:style>
  <w:style w:type="character" w:customStyle="1" w:styleId="WW8Num7z0">
    <w:name w:val="WW8Num7z0"/>
    <w:rsid w:val="00502CB0"/>
    <w:rPr>
      <w:b/>
    </w:rPr>
  </w:style>
  <w:style w:type="character" w:customStyle="1" w:styleId="WW8Num8z0">
    <w:name w:val="WW8Num8z0"/>
    <w:rsid w:val="00502CB0"/>
    <w:rPr>
      <w:rFonts w:ascii="Wingdings" w:hAnsi="Wingdings"/>
    </w:rPr>
  </w:style>
  <w:style w:type="character" w:customStyle="1" w:styleId="WW8Num9z0">
    <w:name w:val="WW8Num9z0"/>
    <w:rsid w:val="00502CB0"/>
    <w:rPr>
      <w:b/>
    </w:rPr>
  </w:style>
  <w:style w:type="character" w:customStyle="1" w:styleId="WW8Num10z0">
    <w:name w:val="WW8Num10z0"/>
    <w:rsid w:val="00502CB0"/>
    <w:rPr>
      <w:rFonts w:ascii="Symbol" w:hAnsi="Symbol"/>
    </w:rPr>
  </w:style>
  <w:style w:type="character" w:customStyle="1" w:styleId="WW8Num12z0">
    <w:name w:val="WW8Num12z0"/>
    <w:rsid w:val="00502CB0"/>
    <w:rPr>
      <w:rFonts w:ascii="Symbol" w:hAnsi="Symbol"/>
    </w:rPr>
  </w:style>
  <w:style w:type="character" w:customStyle="1" w:styleId="WW8Num13z0">
    <w:name w:val="WW8Num13z0"/>
    <w:rsid w:val="00502CB0"/>
    <w:rPr>
      <w:rFonts w:ascii="Symbol" w:hAnsi="Symbol"/>
    </w:rPr>
  </w:style>
  <w:style w:type="character" w:customStyle="1" w:styleId="WW8Num14z0">
    <w:name w:val="WW8Num14z0"/>
    <w:rsid w:val="00502CB0"/>
    <w:rPr>
      <w:b w:val="0"/>
      <w:i w:val="0"/>
    </w:rPr>
  </w:style>
  <w:style w:type="character" w:customStyle="1" w:styleId="WW8Num15z0">
    <w:name w:val="WW8Num15z0"/>
    <w:rsid w:val="00502CB0"/>
    <w:rPr>
      <w:rFonts w:ascii="Symbol" w:hAnsi="Symbol"/>
    </w:rPr>
  </w:style>
  <w:style w:type="character" w:customStyle="1" w:styleId="WW8Num16z0">
    <w:name w:val="WW8Num16z0"/>
    <w:rsid w:val="00502CB0"/>
    <w:rPr>
      <w:b w:val="0"/>
    </w:rPr>
  </w:style>
  <w:style w:type="character" w:customStyle="1" w:styleId="WW8Num17z0">
    <w:name w:val="WW8Num17z0"/>
    <w:rsid w:val="00502CB0"/>
    <w:rPr>
      <w:rFonts w:ascii="Symbol" w:hAnsi="Symbol"/>
    </w:rPr>
  </w:style>
  <w:style w:type="character" w:customStyle="1" w:styleId="WW8Num18z0">
    <w:name w:val="WW8Num18z0"/>
    <w:rsid w:val="00502CB0"/>
    <w:rPr>
      <w:rFonts w:ascii="Symbol" w:hAnsi="Symbol"/>
    </w:rPr>
  </w:style>
  <w:style w:type="character" w:customStyle="1" w:styleId="WW8Num20z0">
    <w:name w:val="WW8Num20z0"/>
    <w:rsid w:val="00502CB0"/>
    <w:rPr>
      <w:rFonts w:ascii="Symbol" w:hAnsi="Symbol"/>
    </w:rPr>
  </w:style>
  <w:style w:type="character" w:customStyle="1" w:styleId="WW8Num21z0">
    <w:name w:val="WW8Num21z0"/>
    <w:rsid w:val="00502CB0"/>
    <w:rPr>
      <w:rFonts w:ascii="Wingdings" w:hAnsi="Wingdings"/>
    </w:rPr>
  </w:style>
  <w:style w:type="character" w:customStyle="1" w:styleId="WW8Num22z0">
    <w:name w:val="WW8Num22z0"/>
    <w:rsid w:val="00502CB0"/>
    <w:rPr>
      <w:b/>
    </w:rPr>
  </w:style>
  <w:style w:type="character" w:customStyle="1" w:styleId="WW8Num25z0">
    <w:name w:val="WW8Num25z0"/>
    <w:rsid w:val="00502CB0"/>
    <w:rPr>
      <w:rFonts w:ascii="Wingdings" w:hAnsi="Wingdings"/>
    </w:rPr>
  </w:style>
  <w:style w:type="character" w:customStyle="1" w:styleId="Absatz-Standardschriftart">
    <w:name w:val="Absatz-Standardschriftart"/>
    <w:rsid w:val="00502CB0"/>
  </w:style>
  <w:style w:type="character" w:customStyle="1" w:styleId="WW8Num1z0">
    <w:name w:val="WW8Num1z0"/>
    <w:rsid w:val="00502CB0"/>
    <w:rPr>
      <w:rFonts w:ascii="Arial" w:hAnsi="Arial"/>
      <w:b/>
      <w:i w:val="0"/>
      <w:sz w:val="24"/>
      <w:szCs w:val="24"/>
    </w:rPr>
  </w:style>
  <w:style w:type="character" w:customStyle="1" w:styleId="WW8Num2z1">
    <w:name w:val="WW8Num2z1"/>
    <w:rsid w:val="00502CB0"/>
    <w:rPr>
      <w:b w:val="0"/>
    </w:rPr>
  </w:style>
  <w:style w:type="character" w:customStyle="1" w:styleId="WW8Num4z0">
    <w:name w:val="WW8Num4z0"/>
    <w:rsid w:val="00502CB0"/>
    <w:rPr>
      <w:b w:val="0"/>
    </w:rPr>
  </w:style>
  <w:style w:type="character" w:customStyle="1" w:styleId="WW8Num4z1">
    <w:name w:val="WW8Num4z1"/>
    <w:rsid w:val="00502CB0"/>
    <w:rPr>
      <w:rFonts w:ascii="Courier New" w:hAnsi="Courier New" w:cs="Courier New"/>
    </w:rPr>
  </w:style>
  <w:style w:type="character" w:customStyle="1" w:styleId="WW8Num4z2">
    <w:name w:val="WW8Num4z2"/>
    <w:rsid w:val="00502CB0"/>
    <w:rPr>
      <w:rFonts w:ascii="Wingdings" w:hAnsi="Wingdings"/>
    </w:rPr>
  </w:style>
  <w:style w:type="character" w:customStyle="1" w:styleId="WW8Num4z3">
    <w:name w:val="WW8Num4z3"/>
    <w:rsid w:val="00502CB0"/>
    <w:rPr>
      <w:rFonts w:ascii="Symbol" w:hAnsi="Symbol"/>
    </w:rPr>
  </w:style>
  <w:style w:type="character" w:customStyle="1" w:styleId="WW8Num5z1">
    <w:name w:val="WW8Num5z1"/>
    <w:rsid w:val="00502CB0"/>
    <w:rPr>
      <w:rFonts w:ascii="Courier New" w:hAnsi="Courier New" w:cs="Courier New"/>
    </w:rPr>
  </w:style>
  <w:style w:type="character" w:customStyle="1" w:styleId="WW8Num5z2">
    <w:name w:val="WW8Num5z2"/>
    <w:rsid w:val="00502CB0"/>
    <w:rPr>
      <w:rFonts w:ascii="Wingdings" w:hAnsi="Wingdings"/>
    </w:rPr>
  </w:style>
  <w:style w:type="character" w:customStyle="1" w:styleId="WW8Num6z1">
    <w:name w:val="WW8Num6z1"/>
    <w:rsid w:val="00502CB0"/>
    <w:rPr>
      <w:rFonts w:ascii="Courier New" w:hAnsi="Courier New" w:cs="Courier New"/>
    </w:rPr>
  </w:style>
  <w:style w:type="character" w:customStyle="1" w:styleId="WW8Num6z2">
    <w:name w:val="WW8Num6z2"/>
    <w:rsid w:val="00502CB0"/>
    <w:rPr>
      <w:rFonts w:ascii="Wingdings" w:hAnsi="Wingdings"/>
    </w:rPr>
  </w:style>
  <w:style w:type="character" w:customStyle="1" w:styleId="WW8Num8z1">
    <w:name w:val="WW8Num8z1"/>
    <w:rsid w:val="00502CB0"/>
    <w:rPr>
      <w:rFonts w:ascii="Courier New" w:hAnsi="Courier New" w:cs="Courier New"/>
    </w:rPr>
  </w:style>
  <w:style w:type="character" w:customStyle="1" w:styleId="WW8Num8z3">
    <w:name w:val="WW8Num8z3"/>
    <w:rsid w:val="00502CB0"/>
    <w:rPr>
      <w:rFonts w:ascii="Symbol" w:hAnsi="Symbol"/>
    </w:rPr>
  </w:style>
  <w:style w:type="character" w:customStyle="1" w:styleId="WW8Num10z1">
    <w:name w:val="WW8Num10z1"/>
    <w:rsid w:val="00502CB0"/>
    <w:rPr>
      <w:rFonts w:ascii="Courier New" w:hAnsi="Courier New" w:cs="Courier New"/>
    </w:rPr>
  </w:style>
  <w:style w:type="character" w:customStyle="1" w:styleId="WW8Num10z2">
    <w:name w:val="WW8Num10z2"/>
    <w:rsid w:val="00502CB0"/>
    <w:rPr>
      <w:rFonts w:ascii="Wingdings" w:hAnsi="Wingdings"/>
    </w:rPr>
  </w:style>
  <w:style w:type="character" w:customStyle="1" w:styleId="WW8Num11z0">
    <w:name w:val="WW8Num11z0"/>
    <w:rsid w:val="00502CB0"/>
    <w:rPr>
      <w:b/>
    </w:rPr>
  </w:style>
  <w:style w:type="character" w:customStyle="1" w:styleId="WW8Num12z1">
    <w:name w:val="WW8Num12z1"/>
    <w:rsid w:val="00502CB0"/>
    <w:rPr>
      <w:rFonts w:ascii="Courier New" w:hAnsi="Courier New" w:cs="Courier New"/>
    </w:rPr>
  </w:style>
  <w:style w:type="character" w:customStyle="1" w:styleId="WW8Num12z2">
    <w:name w:val="WW8Num12z2"/>
    <w:rsid w:val="00502CB0"/>
    <w:rPr>
      <w:rFonts w:ascii="Wingdings" w:hAnsi="Wingdings"/>
    </w:rPr>
  </w:style>
  <w:style w:type="character" w:customStyle="1" w:styleId="WW8Num15z1">
    <w:name w:val="WW8Num15z1"/>
    <w:rsid w:val="00502CB0"/>
    <w:rPr>
      <w:rFonts w:ascii="Courier New" w:hAnsi="Courier New" w:cs="Courier New"/>
    </w:rPr>
  </w:style>
  <w:style w:type="character" w:customStyle="1" w:styleId="WW8Num15z2">
    <w:name w:val="WW8Num15z2"/>
    <w:rsid w:val="00502CB0"/>
    <w:rPr>
      <w:rFonts w:ascii="Wingdings" w:hAnsi="Wingdings"/>
    </w:rPr>
  </w:style>
  <w:style w:type="character" w:customStyle="1" w:styleId="WW8Num17z1">
    <w:name w:val="WW8Num17z1"/>
    <w:rsid w:val="00502CB0"/>
    <w:rPr>
      <w:rFonts w:ascii="Courier New" w:hAnsi="Courier New" w:cs="Courier New"/>
    </w:rPr>
  </w:style>
  <w:style w:type="character" w:customStyle="1" w:styleId="WW8Num17z2">
    <w:name w:val="WW8Num17z2"/>
    <w:rsid w:val="00502CB0"/>
    <w:rPr>
      <w:rFonts w:ascii="Wingdings" w:hAnsi="Wingdings"/>
    </w:rPr>
  </w:style>
  <w:style w:type="character" w:customStyle="1" w:styleId="WW8Num18z1">
    <w:name w:val="WW8Num18z1"/>
    <w:rsid w:val="00502CB0"/>
    <w:rPr>
      <w:rFonts w:ascii="Courier New" w:hAnsi="Courier New" w:cs="Courier New"/>
    </w:rPr>
  </w:style>
  <w:style w:type="character" w:customStyle="1" w:styleId="WW8Num18z2">
    <w:name w:val="WW8Num18z2"/>
    <w:rsid w:val="00502CB0"/>
    <w:rPr>
      <w:rFonts w:ascii="Wingdings" w:hAnsi="Wingdings"/>
    </w:rPr>
  </w:style>
  <w:style w:type="character" w:customStyle="1" w:styleId="WW8Num19z0">
    <w:name w:val="WW8Num19z0"/>
    <w:rsid w:val="00502CB0"/>
    <w:rPr>
      <w:rFonts w:ascii="Symbol" w:hAnsi="Symbol"/>
    </w:rPr>
  </w:style>
  <w:style w:type="character" w:customStyle="1" w:styleId="WW8Num19z1">
    <w:name w:val="WW8Num19z1"/>
    <w:rsid w:val="00502CB0"/>
    <w:rPr>
      <w:rFonts w:ascii="Courier New" w:hAnsi="Courier New" w:cs="Courier New"/>
    </w:rPr>
  </w:style>
  <w:style w:type="character" w:customStyle="1" w:styleId="WW8Num19z2">
    <w:name w:val="WW8Num19z2"/>
    <w:rsid w:val="00502CB0"/>
    <w:rPr>
      <w:rFonts w:ascii="Wingdings" w:hAnsi="Wingdings"/>
    </w:rPr>
  </w:style>
  <w:style w:type="character" w:customStyle="1" w:styleId="WW8Num20z1">
    <w:name w:val="WW8Num20z1"/>
    <w:rsid w:val="00502CB0"/>
    <w:rPr>
      <w:rFonts w:ascii="Courier New" w:hAnsi="Courier New" w:cs="Courier New"/>
    </w:rPr>
  </w:style>
  <w:style w:type="character" w:customStyle="1" w:styleId="WW8Num20z2">
    <w:name w:val="WW8Num20z2"/>
    <w:rsid w:val="00502CB0"/>
    <w:rPr>
      <w:rFonts w:ascii="Wingdings" w:hAnsi="Wingdings"/>
    </w:rPr>
  </w:style>
  <w:style w:type="character" w:customStyle="1" w:styleId="WW8Num23z1">
    <w:name w:val="WW8Num23z1"/>
    <w:rsid w:val="00502CB0"/>
    <w:rPr>
      <w:b/>
    </w:rPr>
  </w:style>
  <w:style w:type="character" w:customStyle="1" w:styleId="WW8Num24z1">
    <w:name w:val="WW8Num24z1"/>
    <w:rsid w:val="00502CB0"/>
    <w:rPr>
      <w:rFonts w:ascii="Courier New" w:hAnsi="Courier New" w:cs="Courier New"/>
    </w:rPr>
  </w:style>
  <w:style w:type="character" w:customStyle="1" w:styleId="WW8Num24z2">
    <w:name w:val="WW8Num24z2"/>
    <w:rsid w:val="00502CB0"/>
    <w:rPr>
      <w:rFonts w:ascii="Wingdings" w:hAnsi="Wingdings"/>
    </w:rPr>
  </w:style>
  <w:style w:type="character" w:customStyle="1" w:styleId="WW8Num25z1">
    <w:name w:val="WW8Num25z1"/>
    <w:rsid w:val="00502CB0"/>
    <w:rPr>
      <w:rFonts w:ascii="Courier New" w:hAnsi="Courier New" w:cs="Courier New"/>
    </w:rPr>
  </w:style>
  <w:style w:type="character" w:customStyle="1" w:styleId="WW8Num25z3">
    <w:name w:val="WW8Num25z3"/>
    <w:rsid w:val="00502CB0"/>
    <w:rPr>
      <w:rFonts w:ascii="Symbol" w:hAnsi="Symbol"/>
    </w:rPr>
  </w:style>
  <w:style w:type="character" w:customStyle="1" w:styleId="WW8Num26z0">
    <w:name w:val="WW8Num26z0"/>
    <w:rsid w:val="00502CB0"/>
    <w:rPr>
      <w:rFonts w:ascii="Symbol" w:hAnsi="Symbol"/>
    </w:rPr>
  </w:style>
  <w:style w:type="character" w:customStyle="1" w:styleId="WW8Num26z1">
    <w:name w:val="WW8Num26z1"/>
    <w:rsid w:val="00502CB0"/>
    <w:rPr>
      <w:rFonts w:ascii="Courier New" w:hAnsi="Courier New" w:cs="Courier New"/>
    </w:rPr>
  </w:style>
  <w:style w:type="character" w:customStyle="1" w:styleId="WW8Num26z2">
    <w:name w:val="WW8Num26z2"/>
    <w:rsid w:val="00502CB0"/>
    <w:rPr>
      <w:rFonts w:ascii="Wingdings" w:hAnsi="Wingdings"/>
    </w:rPr>
  </w:style>
  <w:style w:type="character" w:customStyle="1" w:styleId="WW8Num28z0">
    <w:name w:val="WW8Num28z0"/>
    <w:rsid w:val="00502CB0"/>
    <w:rPr>
      <w:b/>
    </w:rPr>
  </w:style>
  <w:style w:type="character" w:customStyle="1" w:styleId="WW8Num29z0">
    <w:name w:val="WW8Num29z0"/>
    <w:rsid w:val="00502CB0"/>
    <w:rPr>
      <w:b/>
    </w:rPr>
  </w:style>
  <w:style w:type="character" w:customStyle="1" w:styleId="Fuentedeprrafopredeter1">
    <w:name w:val="Fuente de párrafo predeter.1"/>
    <w:rsid w:val="00502CB0"/>
  </w:style>
  <w:style w:type="character" w:customStyle="1" w:styleId="DeltaViewInsertion">
    <w:name w:val="DeltaView Insertion"/>
    <w:rsid w:val="00502CB0"/>
    <w:rPr>
      <w:color w:val="0000FF"/>
      <w:spacing w:val="0"/>
      <w:u w:val="double"/>
    </w:rPr>
  </w:style>
  <w:style w:type="character" w:customStyle="1" w:styleId="Carcterdenumeracin">
    <w:name w:val="Carácter de numeración"/>
    <w:rsid w:val="00502CB0"/>
  </w:style>
  <w:style w:type="paragraph" w:customStyle="1" w:styleId="Encabezado3">
    <w:name w:val="Encabezado3"/>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502CB0"/>
    <w:rPr>
      <w:rFonts w:cs="Tahoma"/>
      <w:szCs w:val="20"/>
      <w:lang w:val="es-ES"/>
    </w:rPr>
  </w:style>
  <w:style w:type="paragraph" w:customStyle="1" w:styleId="Etiqueta">
    <w:name w:val="Etiqueta"/>
    <w:basedOn w:val="Normal"/>
    <w:rsid w:val="00502CB0"/>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02CB0"/>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502CB0"/>
  </w:style>
  <w:style w:type="paragraph" w:customStyle="1" w:styleId="Encabezado1">
    <w:name w:val="Encabezado1"/>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deglobo1">
    <w:name w:val="Texto de globo1"/>
    <w:basedOn w:val="Normal"/>
    <w:rsid w:val="00502CB0"/>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02CB0"/>
    <w:pPr>
      <w:jc w:val="center"/>
    </w:pPr>
    <w:rPr>
      <w:b/>
    </w:rPr>
  </w:style>
  <w:style w:type="paragraph" w:customStyle="1" w:styleId="Sangra3detindependiente1">
    <w:name w:val="Sangría 3 de t. independiente1"/>
    <w:basedOn w:val="Normal"/>
    <w:qFormat/>
    <w:rsid w:val="00502CB0"/>
    <w:pPr>
      <w:suppressAutoHyphens/>
      <w:autoSpaceDE w:val="0"/>
      <w:ind w:left="284" w:hanging="284"/>
      <w:jc w:val="both"/>
    </w:pPr>
    <w:rPr>
      <w:rFonts w:ascii="Arial" w:eastAsia="Times New Roman" w:hAnsi="Arial" w:cs="Arial"/>
      <w:sz w:val="20"/>
      <w:szCs w:val="20"/>
      <w:lang w:eastAsia="ar-SA"/>
    </w:rPr>
  </w:style>
  <w:style w:type="paragraph" w:customStyle="1" w:styleId="TextoCar">
    <w:name w:val="Texto Car"/>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02CB0"/>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ACUERDO">
    <w:name w:val="ACUERDO"/>
    <w:basedOn w:val="Normal"/>
    <w:rsid w:val="00502CB0"/>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rsid w:val="00502CB0"/>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502CB0"/>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502CB0"/>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502CB0"/>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502CB0"/>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502CB0"/>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502CB0"/>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502CB0"/>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502CB0"/>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502CB0"/>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502CB0"/>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502CB0"/>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502CB0"/>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502CB0"/>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502CB0"/>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502CB0"/>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502CB0"/>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rsid w:val="00502CB0"/>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rsid w:val="00502CB0"/>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502CB0"/>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502CB0"/>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502CB0"/>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502CB0"/>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502CB0"/>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502CB0"/>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
    <w:name w:val="texto"/>
    <w:basedOn w:val="Normal"/>
    <w:rsid w:val="00502CB0"/>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02CB0"/>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02CB0"/>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ontenidodelmarco">
    <w:name w:val="Contenido del marco"/>
    <w:basedOn w:val="Textoindependiente"/>
    <w:rsid w:val="00502CB0"/>
    <w:rPr>
      <w:szCs w:val="20"/>
      <w:lang w:val="es-ES"/>
    </w:rPr>
  </w:style>
  <w:style w:type="paragraph" w:styleId="Sangra3detindependiente">
    <w:name w:val="Body Text Indent 3"/>
    <w:basedOn w:val="Normal"/>
    <w:link w:val="Sangra3detindependienteCar"/>
    <w:rsid w:val="00502CB0"/>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502CB0"/>
    <w:rPr>
      <w:rFonts w:ascii="Times New Roman" w:eastAsia="Times New Roman" w:hAnsi="Times New Roman" w:cs="Times New Roman"/>
      <w:sz w:val="16"/>
      <w:szCs w:val="16"/>
      <w:lang w:val="es-ES" w:eastAsia="ar-SA"/>
    </w:rPr>
  </w:style>
  <w:style w:type="paragraph" w:styleId="Lista2">
    <w:name w:val="List 2"/>
    <w:basedOn w:val="Normal"/>
    <w:rsid w:val="00502CB0"/>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02CB0"/>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502CB0"/>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502CB0"/>
    <w:rPr>
      <w:rFonts w:ascii="Wingdings" w:hAnsi="Wingdings"/>
    </w:rPr>
  </w:style>
  <w:style w:type="character" w:customStyle="1" w:styleId="WW8Num26z3">
    <w:name w:val="WW8Num26z3"/>
    <w:rsid w:val="00502CB0"/>
    <w:rPr>
      <w:rFonts w:ascii="Symbol" w:hAnsi="Symbol"/>
    </w:rPr>
  </w:style>
  <w:style w:type="character" w:customStyle="1" w:styleId="WW8Num29z2">
    <w:name w:val="WW8Num29z2"/>
    <w:rsid w:val="00502CB0"/>
    <w:rPr>
      <w:b w:val="0"/>
    </w:rPr>
  </w:style>
  <w:style w:type="character" w:customStyle="1" w:styleId="WW8Num31z0">
    <w:name w:val="WW8Num31z0"/>
    <w:rsid w:val="00502CB0"/>
    <w:rPr>
      <w:rFonts w:ascii="Symbol" w:hAnsi="Symbol"/>
    </w:rPr>
  </w:style>
  <w:style w:type="character" w:customStyle="1" w:styleId="WW8Num31z1">
    <w:name w:val="WW8Num31z1"/>
    <w:rsid w:val="00502CB0"/>
    <w:rPr>
      <w:rFonts w:ascii="Courier New" w:hAnsi="Courier New" w:cs="Courier New"/>
    </w:rPr>
  </w:style>
  <w:style w:type="character" w:customStyle="1" w:styleId="WW8Num31z2">
    <w:name w:val="WW8Num31z2"/>
    <w:rsid w:val="00502CB0"/>
    <w:rPr>
      <w:rFonts w:ascii="Wingdings" w:hAnsi="Wingdings"/>
    </w:rPr>
  </w:style>
  <w:style w:type="character" w:customStyle="1" w:styleId="WW8Num32z0">
    <w:name w:val="WW8Num32z0"/>
    <w:rsid w:val="00502CB0"/>
    <w:rPr>
      <w:rFonts w:ascii="Symbol" w:hAnsi="Symbol"/>
    </w:rPr>
  </w:style>
  <w:style w:type="character" w:customStyle="1" w:styleId="WW8Num32z1">
    <w:name w:val="WW8Num32z1"/>
    <w:rsid w:val="00502CB0"/>
    <w:rPr>
      <w:rFonts w:ascii="Courier New" w:hAnsi="Courier New" w:cs="Courier New"/>
    </w:rPr>
  </w:style>
  <w:style w:type="character" w:customStyle="1" w:styleId="WW8Num32z2">
    <w:name w:val="WW8Num32z2"/>
    <w:rsid w:val="00502CB0"/>
    <w:rPr>
      <w:rFonts w:ascii="Wingdings" w:hAnsi="Wingdings"/>
    </w:rPr>
  </w:style>
  <w:style w:type="character" w:customStyle="1" w:styleId="WW8Num33z0">
    <w:name w:val="WW8Num33z0"/>
    <w:rsid w:val="00502CB0"/>
    <w:rPr>
      <w:rFonts w:cs="Times New Roman"/>
    </w:rPr>
  </w:style>
  <w:style w:type="character" w:customStyle="1" w:styleId="WW8Num34z0">
    <w:name w:val="WW8Num34z0"/>
    <w:rsid w:val="00502CB0"/>
    <w:rPr>
      <w:rFonts w:ascii="Symbol" w:hAnsi="Symbol"/>
      <w:b/>
    </w:rPr>
  </w:style>
  <w:style w:type="character" w:customStyle="1" w:styleId="WW8Num34z1">
    <w:name w:val="WW8Num34z1"/>
    <w:rsid w:val="00502CB0"/>
    <w:rPr>
      <w:rFonts w:ascii="Courier New" w:hAnsi="Courier New" w:cs="Courier New"/>
    </w:rPr>
  </w:style>
  <w:style w:type="character" w:customStyle="1" w:styleId="WW8Num34z2">
    <w:name w:val="WW8Num34z2"/>
    <w:rsid w:val="00502CB0"/>
    <w:rPr>
      <w:rFonts w:ascii="Wingdings" w:hAnsi="Wingdings"/>
    </w:rPr>
  </w:style>
  <w:style w:type="character" w:customStyle="1" w:styleId="WW8Num34z3">
    <w:name w:val="WW8Num34z3"/>
    <w:rsid w:val="00502CB0"/>
    <w:rPr>
      <w:rFonts w:ascii="Symbol" w:hAnsi="Symbol"/>
    </w:rPr>
  </w:style>
  <w:style w:type="character" w:customStyle="1" w:styleId="WW8Num35z0">
    <w:name w:val="WW8Num35z0"/>
    <w:rsid w:val="00502CB0"/>
    <w:rPr>
      <w:rFonts w:ascii="Symbol" w:hAnsi="Symbol"/>
    </w:rPr>
  </w:style>
  <w:style w:type="character" w:customStyle="1" w:styleId="WW8Num35z1">
    <w:name w:val="WW8Num35z1"/>
    <w:rsid w:val="00502CB0"/>
    <w:rPr>
      <w:rFonts w:ascii="Courier New" w:hAnsi="Courier New" w:cs="Courier New"/>
    </w:rPr>
  </w:style>
  <w:style w:type="character" w:customStyle="1" w:styleId="WW8Num35z2">
    <w:name w:val="WW8Num35z2"/>
    <w:rsid w:val="00502CB0"/>
    <w:rPr>
      <w:rFonts w:ascii="Wingdings" w:hAnsi="Wingdings"/>
    </w:rPr>
  </w:style>
  <w:style w:type="character" w:customStyle="1" w:styleId="WW8Num36z0">
    <w:name w:val="WW8Num36z0"/>
    <w:rsid w:val="00502CB0"/>
    <w:rPr>
      <w:b/>
    </w:rPr>
  </w:style>
  <w:style w:type="character" w:customStyle="1" w:styleId="WW8Num37z0">
    <w:name w:val="WW8Num37z0"/>
    <w:rsid w:val="00502CB0"/>
    <w:rPr>
      <w:b/>
      <w:i w:val="0"/>
    </w:rPr>
  </w:style>
  <w:style w:type="character" w:customStyle="1" w:styleId="WW8Num38z0">
    <w:name w:val="WW8Num38z0"/>
    <w:rsid w:val="00502CB0"/>
    <w:rPr>
      <w:rFonts w:ascii="Symbol" w:hAnsi="Symbol"/>
    </w:rPr>
  </w:style>
  <w:style w:type="character" w:customStyle="1" w:styleId="WW8Num38z1">
    <w:name w:val="WW8Num38z1"/>
    <w:rsid w:val="00502CB0"/>
    <w:rPr>
      <w:rFonts w:ascii="Courier New" w:hAnsi="Courier New" w:cs="Courier New"/>
    </w:rPr>
  </w:style>
  <w:style w:type="character" w:customStyle="1" w:styleId="WW8Num38z2">
    <w:name w:val="WW8Num38z2"/>
    <w:rsid w:val="00502CB0"/>
    <w:rPr>
      <w:rFonts w:ascii="Wingdings" w:hAnsi="Wingdings"/>
    </w:rPr>
  </w:style>
  <w:style w:type="character" w:customStyle="1" w:styleId="WW8Num40z0">
    <w:name w:val="WW8Num40z0"/>
    <w:rsid w:val="00502CB0"/>
    <w:rPr>
      <w:rFonts w:cs="Times New Roman"/>
      <w:b/>
      <w:i w:val="0"/>
    </w:rPr>
  </w:style>
  <w:style w:type="character" w:customStyle="1" w:styleId="WW8Num45z0">
    <w:name w:val="WW8Num45z0"/>
    <w:rsid w:val="00502CB0"/>
    <w:rPr>
      <w:b w:val="0"/>
    </w:rPr>
  </w:style>
  <w:style w:type="character" w:customStyle="1" w:styleId="WW8Num46z0">
    <w:name w:val="WW8Num46z0"/>
    <w:rsid w:val="00502CB0"/>
    <w:rPr>
      <w:b w:val="0"/>
    </w:rPr>
  </w:style>
  <w:style w:type="character" w:customStyle="1" w:styleId="WW8Num48z0">
    <w:name w:val="WW8Num48z0"/>
    <w:rsid w:val="00502CB0"/>
    <w:rPr>
      <w:rFonts w:ascii="Symbol" w:hAnsi="Symbol"/>
      <w:b/>
    </w:rPr>
  </w:style>
  <w:style w:type="character" w:customStyle="1" w:styleId="WW8Num48z1">
    <w:name w:val="WW8Num48z1"/>
    <w:rsid w:val="00502CB0"/>
    <w:rPr>
      <w:rFonts w:ascii="Courier New" w:hAnsi="Courier New" w:cs="Courier New"/>
    </w:rPr>
  </w:style>
  <w:style w:type="character" w:customStyle="1" w:styleId="WW8Num48z2">
    <w:name w:val="WW8Num48z2"/>
    <w:rsid w:val="00502CB0"/>
    <w:rPr>
      <w:rFonts w:ascii="Wingdings" w:hAnsi="Wingdings"/>
    </w:rPr>
  </w:style>
  <w:style w:type="character" w:customStyle="1" w:styleId="WW8Num48z3">
    <w:name w:val="WW8Num48z3"/>
    <w:rsid w:val="00502CB0"/>
    <w:rPr>
      <w:rFonts w:ascii="Symbol" w:hAnsi="Symbol"/>
    </w:rPr>
  </w:style>
  <w:style w:type="character" w:customStyle="1" w:styleId="Fuentedeprrafopredeter2">
    <w:name w:val="Fuente de párrafo predeter.2"/>
    <w:rsid w:val="00502CB0"/>
  </w:style>
  <w:style w:type="paragraph" w:customStyle="1" w:styleId="Encabezado4">
    <w:name w:val="Encabezado4"/>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502CB0"/>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502CB0"/>
    <w:pPr>
      <w:ind w:left="6480" w:hanging="360"/>
      <w:outlineLvl w:val="8"/>
    </w:pPr>
    <w:rPr>
      <w:b/>
      <w:bCs/>
      <w:sz w:val="21"/>
      <w:szCs w:val="21"/>
    </w:rPr>
  </w:style>
  <w:style w:type="paragraph" w:customStyle="1" w:styleId="Arial">
    <w:name w:val="Arial"/>
    <w:basedOn w:val="Sangra3detindependiente"/>
    <w:link w:val="ArialCar"/>
    <w:rsid w:val="00502CB0"/>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502CB0"/>
    <w:rPr>
      <w:rFonts w:ascii="Arial" w:eastAsia="Times New Roman" w:hAnsi="Arial" w:cs="Arial"/>
      <w:sz w:val="16"/>
      <w:szCs w:val="16"/>
      <w:lang w:val="es-ES" w:eastAsia="es-ES"/>
    </w:rPr>
  </w:style>
  <w:style w:type="paragraph" w:styleId="Sangra2detindependiente">
    <w:name w:val="Body Text Indent 2"/>
    <w:basedOn w:val="Normal"/>
    <w:link w:val="Sangra2detindependienteCar"/>
    <w:uiPriority w:val="99"/>
    <w:rsid w:val="00502CB0"/>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uiPriority w:val="99"/>
    <w:rsid w:val="00502CB0"/>
    <w:rPr>
      <w:rFonts w:ascii="Times New Roman" w:eastAsia="Times New Roman" w:hAnsi="Times New Roman" w:cs="Times New Roman"/>
      <w:sz w:val="24"/>
      <w:szCs w:val="20"/>
      <w:lang w:val="es-ES" w:eastAsia="ar-SA"/>
    </w:rPr>
  </w:style>
  <w:style w:type="paragraph" w:customStyle="1" w:styleId="Default">
    <w:name w:val="Default"/>
    <w:rsid w:val="00502CB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502CB0"/>
    <w:pPr>
      <w:suppressAutoHyphens/>
      <w:spacing w:after="0" w:line="240" w:lineRule="auto"/>
    </w:pPr>
    <w:rPr>
      <w:rFonts w:ascii="Times New Roman" w:eastAsia="Times New Roman" w:hAnsi="Times New Roman" w:cs="Times New Roman"/>
      <w:sz w:val="24"/>
      <w:szCs w:val="20"/>
      <w:lang w:eastAsia="ar-SA"/>
    </w:rPr>
  </w:style>
  <w:style w:type="paragraph" w:customStyle="1" w:styleId="Textoindependiente23">
    <w:name w:val="Texto independiente 23"/>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WW8Num2z2">
    <w:name w:val="WW8Num2z2"/>
    <w:rsid w:val="00502CB0"/>
    <w:rPr>
      <w:rFonts w:ascii="Wingdings" w:hAnsi="Wingdings"/>
    </w:rPr>
  </w:style>
  <w:style w:type="character" w:customStyle="1" w:styleId="WW8Num3z0">
    <w:name w:val="WW8Num3z0"/>
    <w:rsid w:val="00502CB0"/>
    <w:rPr>
      <w:rFonts w:ascii="Wingdings" w:hAnsi="Wingdings"/>
    </w:rPr>
  </w:style>
  <w:style w:type="character" w:customStyle="1" w:styleId="WW8Num9z1">
    <w:name w:val="WW8Num9z1"/>
    <w:rsid w:val="00502CB0"/>
    <w:rPr>
      <w:rFonts w:ascii="Courier New" w:hAnsi="Courier New" w:cs="Courier New"/>
    </w:rPr>
  </w:style>
  <w:style w:type="character" w:customStyle="1" w:styleId="WW8Num9z2">
    <w:name w:val="WW8Num9z2"/>
    <w:rsid w:val="00502CB0"/>
    <w:rPr>
      <w:rFonts w:ascii="Wingdings" w:hAnsi="Wingdings"/>
      <w:sz w:val="20"/>
    </w:rPr>
  </w:style>
  <w:style w:type="character" w:customStyle="1" w:styleId="WW8Num11z1">
    <w:name w:val="WW8Num11z1"/>
    <w:rsid w:val="00502CB0"/>
    <w:rPr>
      <w:rFonts w:ascii="Courier New" w:hAnsi="Courier New"/>
      <w:sz w:val="20"/>
    </w:rPr>
  </w:style>
  <w:style w:type="character" w:customStyle="1" w:styleId="WW8Num11z2">
    <w:name w:val="WW8Num11z2"/>
    <w:rsid w:val="00502CB0"/>
    <w:rPr>
      <w:rFonts w:ascii="Wingdings" w:hAnsi="Wingdings"/>
      <w:sz w:val="20"/>
    </w:rPr>
  </w:style>
  <w:style w:type="character" w:customStyle="1" w:styleId="WW8Num13z1">
    <w:name w:val="WW8Num13z1"/>
    <w:rsid w:val="00502CB0"/>
    <w:rPr>
      <w:rFonts w:ascii="Courier New" w:hAnsi="Courier New"/>
      <w:sz w:val="20"/>
    </w:rPr>
  </w:style>
  <w:style w:type="character" w:customStyle="1" w:styleId="WW8Num13z2">
    <w:name w:val="WW8Num13z2"/>
    <w:rsid w:val="00502CB0"/>
    <w:rPr>
      <w:rFonts w:ascii="Wingdings" w:hAnsi="Wingdings"/>
      <w:sz w:val="20"/>
    </w:rPr>
  </w:style>
  <w:style w:type="character" w:customStyle="1" w:styleId="WW8Num14z1">
    <w:name w:val="WW8Num14z1"/>
    <w:rsid w:val="00502CB0"/>
    <w:rPr>
      <w:rFonts w:ascii="Courier New" w:hAnsi="Courier New"/>
      <w:sz w:val="20"/>
    </w:rPr>
  </w:style>
  <w:style w:type="character" w:customStyle="1" w:styleId="WW8Num14z2">
    <w:name w:val="WW8Num14z2"/>
    <w:rsid w:val="00502CB0"/>
    <w:rPr>
      <w:rFonts w:ascii="Wingdings" w:hAnsi="Wingdings"/>
      <w:sz w:val="20"/>
    </w:rPr>
  </w:style>
  <w:style w:type="character" w:customStyle="1" w:styleId="WW8Num16z1">
    <w:name w:val="WW8Num16z1"/>
    <w:rsid w:val="00502CB0"/>
    <w:rPr>
      <w:rFonts w:ascii="Courier New" w:hAnsi="Courier New"/>
      <w:sz w:val="20"/>
    </w:rPr>
  </w:style>
  <w:style w:type="character" w:customStyle="1" w:styleId="WW8Num16z2">
    <w:name w:val="WW8Num16z2"/>
    <w:rsid w:val="00502CB0"/>
    <w:rPr>
      <w:rFonts w:ascii="Wingdings" w:hAnsi="Wingdings"/>
      <w:sz w:val="20"/>
    </w:rPr>
  </w:style>
  <w:style w:type="character" w:customStyle="1" w:styleId="WW8Num21z1">
    <w:name w:val="WW8Num21z1"/>
    <w:rsid w:val="00502CB0"/>
    <w:rPr>
      <w:rFonts w:ascii="Courier New" w:hAnsi="Courier New"/>
      <w:sz w:val="20"/>
    </w:rPr>
  </w:style>
  <w:style w:type="character" w:customStyle="1" w:styleId="WW8Num21z2">
    <w:name w:val="WW8Num21z2"/>
    <w:rsid w:val="00502CB0"/>
    <w:rPr>
      <w:rFonts w:ascii="Wingdings" w:hAnsi="Wingdings"/>
      <w:sz w:val="20"/>
    </w:rPr>
  </w:style>
  <w:style w:type="character" w:customStyle="1" w:styleId="WW8Num25z2">
    <w:name w:val="WW8Num25z2"/>
    <w:rsid w:val="00502CB0"/>
    <w:rPr>
      <w:rFonts w:ascii="Wingdings" w:hAnsi="Wingdings"/>
      <w:sz w:val="20"/>
    </w:rPr>
  </w:style>
  <w:style w:type="character" w:customStyle="1" w:styleId="WW8Num28z1">
    <w:name w:val="WW8Num28z1"/>
    <w:rsid w:val="00502CB0"/>
    <w:rPr>
      <w:rFonts w:ascii="Courier New" w:hAnsi="Courier New"/>
      <w:sz w:val="20"/>
    </w:rPr>
  </w:style>
  <w:style w:type="character" w:customStyle="1" w:styleId="WW8Num28z2">
    <w:name w:val="WW8Num28z2"/>
    <w:rsid w:val="00502CB0"/>
    <w:rPr>
      <w:rFonts w:ascii="Wingdings" w:hAnsi="Wingdings"/>
      <w:sz w:val="20"/>
    </w:rPr>
  </w:style>
  <w:style w:type="character" w:customStyle="1" w:styleId="WW8Num2z3">
    <w:name w:val="WW8Num2z3"/>
    <w:rsid w:val="00502CB0"/>
    <w:rPr>
      <w:rFonts w:ascii="Symbol" w:hAnsi="Symbol"/>
    </w:rPr>
  </w:style>
  <w:style w:type="character" w:customStyle="1" w:styleId="WW8Num7z1">
    <w:name w:val="WW8Num7z1"/>
    <w:rsid w:val="00502CB0"/>
    <w:rPr>
      <w:b w:val="0"/>
      <w:i w:val="0"/>
    </w:rPr>
  </w:style>
  <w:style w:type="character" w:customStyle="1" w:styleId="WW8Num9z3">
    <w:name w:val="WW8Num9z3"/>
    <w:rsid w:val="00502CB0"/>
    <w:rPr>
      <w:rFonts w:ascii="Symbol" w:hAnsi="Symbol"/>
    </w:rPr>
  </w:style>
  <w:style w:type="paragraph" w:customStyle="1" w:styleId="CarCarCarCharChar">
    <w:name w:val="Car Car Car Char Char"/>
    <w:basedOn w:val="Normal"/>
    <w:rsid w:val="00502CB0"/>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
    <w:name w:val="bodytextindent2"/>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10">
    <w:name w:val="sangra3detindependiente1"/>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2">
    <w:name w:val="Sangría 3 de t. independiente2"/>
    <w:basedOn w:val="Normal"/>
    <w:rsid w:val="00502CB0"/>
    <w:pPr>
      <w:suppressAutoHyphens/>
      <w:spacing w:after="120"/>
      <w:ind w:left="283"/>
    </w:pPr>
    <w:rPr>
      <w:rFonts w:ascii="Times New Roman" w:eastAsia="Times New Roman" w:hAnsi="Times New Roman" w:cs="Times New Roman"/>
      <w:sz w:val="16"/>
      <w:szCs w:val="16"/>
      <w:lang w:val="es-ES" w:eastAsia="ar-SA"/>
    </w:rPr>
  </w:style>
  <w:style w:type="paragraph" w:customStyle="1" w:styleId="xl24">
    <w:name w:val="xl24"/>
    <w:basedOn w:val="Normal"/>
    <w:rsid w:val="00502CB0"/>
    <w:pPr>
      <w:spacing w:before="100" w:after="100"/>
      <w:jc w:val="center"/>
    </w:pPr>
    <w:rPr>
      <w:rFonts w:ascii="Times New Roman" w:eastAsia="Times New Roman" w:hAnsi="Times New Roman" w:cs="Times New Roman"/>
      <w:lang w:val="es-ES" w:eastAsia="ar-SA"/>
    </w:rPr>
  </w:style>
  <w:style w:type="paragraph" w:styleId="Textosinformato">
    <w:name w:val="Plain Text"/>
    <w:basedOn w:val="Normal"/>
    <w:link w:val="TextosinformatoCar"/>
    <w:rsid w:val="00502CB0"/>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02CB0"/>
    <w:rPr>
      <w:rFonts w:ascii="Courier New" w:eastAsia="Times New Roman" w:hAnsi="Courier New" w:cs="Courier New"/>
      <w:sz w:val="20"/>
      <w:szCs w:val="20"/>
      <w:lang w:val="es-ES" w:eastAsia="es-ES"/>
    </w:rPr>
  </w:style>
  <w:style w:type="paragraph" w:customStyle="1" w:styleId="BodyText21">
    <w:name w:val="Body Text 21"/>
    <w:basedOn w:val="Normal"/>
    <w:rsid w:val="00502CB0"/>
    <w:pPr>
      <w:suppressAutoHyphens/>
      <w:jc w:val="both"/>
    </w:pPr>
    <w:rPr>
      <w:rFonts w:ascii="Arial" w:eastAsia="Times New Roman" w:hAnsi="Arial" w:cs="Times New Roman"/>
      <w:sz w:val="22"/>
      <w:szCs w:val="20"/>
      <w:lang w:eastAsia="ar-SA"/>
    </w:rPr>
  </w:style>
  <w:style w:type="paragraph" w:customStyle="1" w:styleId="1">
    <w:name w:val="1"/>
    <w:basedOn w:val="Normal"/>
    <w:next w:val="Sangradetexto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xl23">
    <w:name w:val="xl23"/>
    <w:basedOn w:val="Normal"/>
    <w:rsid w:val="00502CB0"/>
    <w:pPr>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502CB0"/>
    <w:pPr>
      <w:tabs>
        <w:tab w:val="num" w:pos="851"/>
      </w:tabs>
      <w:autoSpaceDE w:val="0"/>
      <w:autoSpaceDN w:val="0"/>
      <w:spacing w:after="120"/>
      <w:ind w:left="851" w:hanging="851"/>
    </w:pPr>
    <w:rPr>
      <w:rFonts w:ascii="Times New Roman" w:eastAsia="Times New Roman" w:hAnsi="Times New Roman" w:cs="Times New Roman"/>
      <w:sz w:val="20"/>
      <w:lang w:eastAsia="es-ES"/>
    </w:rPr>
  </w:style>
  <w:style w:type="paragraph" w:customStyle="1" w:styleId="5">
    <w:name w:val="5"/>
    <w:basedOn w:val="Normal"/>
    <w:next w:val="Sangradetextonormal"/>
    <w:rsid w:val="00502CB0"/>
    <w:pPr>
      <w:ind w:left="2124" w:hanging="2124"/>
      <w:jc w:val="both"/>
    </w:pPr>
    <w:rPr>
      <w:rFonts w:ascii="Arial" w:eastAsia="Times New Roman" w:hAnsi="Arial" w:cs="Arial"/>
      <w:b/>
      <w:bCs/>
      <w:sz w:val="20"/>
      <w:szCs w:val="20"/>
      <w:lang w:val="es-ES" w:eastAsia="es-ES"/>
    </w:rPr>
  </w:style>
  <w:style w:type="paragraph" w:customStyle="1" w:styleId="Sangra3detNormal">
    <w:name w:val="Sangría 3 de t. Normal"/>
    <w:basedOn w:val="Normal"/>
    <w:rsid w:val="00502CB0"/>
    <w:pPr>
      <w:widowControl w:val="0"/>
      <w:tabs>
        <w:tab w:val="left" w:pos="709"/>
        <w:tab w:val="left" w:pos="1276"/>
      </w:tabs>
      <w:suppressAutoHyphens/>
      <w:jc w:val="both"/>
    </w:pPr>
    <w:rPr>
      <w:rFonts w:ascii="Times New Roman" w:eastAsia="Arial Unicode MS" w:hAnsi="Times New Roman" w:cs="Times New Roman"/>
      <w:b/>
      <w:kern w:val="1"/>
      <w:lang w:val="es-ES" w:eastAsia="ar-SA"/>
    </w:rPr>
  </w:style>
  <w:style w:type="paragraph" w:customStyle="1" w:styleId="Textoindependiente34">
    <w:name w:val="Texto independiente 34"/>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Refdecomentario1">
    <w:name w:val="Ref. de comentario1"/>
    <w:uiPriority w:val="99"/>
    <w:rsid w:val="00502CB0"/>
    <w:rPr>
      <w:sz w:val="16"/>
      <w:szCs w:val="16"/>
    </w:rPr>
  </w:style>
  <w:style w:type="paragraph" w:customStyle="1" w:styleId="Textoindependiente24">
    <w:name w:val="Texto independiente 24"/>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Sangra2detindependiente12">
    <w:name w:val="Sangría 2 de t. independiente12"/>
    <w:basedOn w:val="Normal"/>
    <w:uiPriority w:val="99"/>
    <w:rsid w:val="00502CB0"/>
    <w:pPr>
      <w:spacing w:after="120" w:line="480" w:lineRule="auto"/>
      <w:ind w:left="283"/>
    </w:pPr>
    <w:rPr>
      <w:rFonts w:ascii="Times New Roman" w:eastAsia="Calibri" w:hAnsi="Times New Roman" w:cs="Times New Roman"/>
      <w:lang w:val="es-MX" w:eastAsia="ar-SA"/>
    </w:rPr>
  </w:style>
  <w:style w:type="paragraph" w:customStyle="1" w:styleId="Sangra2detindependiente5">
    <w:name w:val="Sangría 2 de t. independiente5"/>
    <w:basedOn w:val="Normal"/>
    <w:rsid w:val="00502CB0"/>
    <w:pPr>
      <w:ind w:left="1701"/>
      <w:jc w:val="both"/>
    </w:pPr>
    <w:rPr>
      <w:rFonts w:ascii="Arial" w:eastAsiaTheme="minorHAnsi" w:hAnsi="Arial" w:cs="Arial"/>
      <w:sz w:val="21"/>
      <w:szCs w:val="21"/>
      <w:lang w:val="es-MX" w:eastAsia="ar-SA"/>
    </w:rPr>
  </w:style>
  <w:style w:type="paragraph" w:styleId="Lista4">
    <w:name w:val="List 4"/>
    <w:basedOn w:val="Normal"/>
    <w:uiPriority w:val="99"/>
    <w:unhideWhenUsed/>
    <w:rsid w:val="00502CB0"/>
    <w:pPr>
      <w:suppressAutoHyphens/>
      <w:ind w:left="1132" w:hanging="283"/>
      <w:contextualSpacing/>
    </w:pPr>
    <w:rPr>
      <w:rFonts w:ascii="Times New Roman" w:eastAsia="Times New Roman" w:hAnsi="Times New Roman" w:cs="Times New Roman"/>
      <w:lang w:val="es-MX" w:eastAsia="ar-SA"/>
    </w:rPr>
  </w:style>
  <w:style w:type="paragraph" w:styleId="Saludo">
    <w:name w:val="Salutation"/>
    <w:basedOn w:val="Normal"/>
    <w:next w:val="Normal"/>
    <w:link w:val="SaludoCar"/>
    <w:uiPriority w:val="99"/>
    <w:unhideWhenUsed/>
    <w:rsid w:val="00502CB0"/>
    <w:pPr>
      <w:suppressAutoHyphens/>
    </w:pPr>
    <w:rPr>
      <w:rFonts w:ascii="Times New Roman" w:eastAsia="Times New Roman" w:hAnsi="Times New Roman" w:cs="Times New Roman"/>
      <w:lang w:val="es-MX" w:eastAsia="ar-SA"/>
    </w:rPr>
  </w:style>
  <w:style w:type="character" w:customStyle="1" w:styleId="SaludoCar">
    <w:name w:val="Saludo Car"/>
    <w:basedOn w:val="Fuentedeprrafopredeter"/>
    <w:link w:val="Saludo"/>
    <w:uiPriority w:val="99"/>
    <w:rsid w:val="00502CB0"/>
    <w:rPr>
      <w:rFonts w:ascii="Times New Roman" w:eastAsia="Times New Roman" w:hAnsi="Times New Roman" w:cs="Times New Roman"/>
      <w:sz w:val="24"/>
      <w:szCs w:val="24"/>
      <w:lang w:eastAsia="ar-SA"/>
    </w:rPr>
  </w:style>
  <w:style w:type="paragraph" w:styleId="Listaconvietas">
    <w:name w:val="List Bullet"/>
    <w:basedOn w:val="Normal"/>
    <w:uiPriority w:val="99"/>
    <w:unhideWhenUsed/>
    <w:rsid w:val="00502CB0"/>
    <w:pPr>
      <w:numPr>
        <w:numId w:val="2"/>
      </w:numPr>
      <w:suppressAutoHyphens/>
      <w:contextualSpacing/>
    </w:pPr>
    <w:rPr>
      <w:rFonts w:ascii="Times New Roman" w:eastAsia="Times New Roman" w:hAnsi="Times New Roman" w:cs="Times New Roman"/>
      <w:lang w:val="es-MX" w:eastAsia="ar-SA"/>
    </w:rPr>
  </w:style>
  <w:style w:type="paragraph" w:styleId="Listaconvietas2">
    <w:name w:val="List Bullet 2"/>
    <w:basedOn w:val="Normal"/>
    <w:uiPriority w:val="99"/>
    <w:unhideWhenUsed/>
    <w:rsid w:val="00502CB0"/>
    <w:pPr>
      <w:numPr>
        <w:numId w:val="3"/>
      </w:numPr>
      <w:suppressAutoHyphens/>
      <w:contextualSpacing/>
    </w:pPr>
    <w:rPr>
      <w:rFonts w:ascii="Times New Roman" w:eastAsia="Times New Roman" w:hAnsi="Times New Roman" w:cs="Times New Roman"/>
      <w:lang w:val="es-MX" w:eastAsia="ar-SA"/>
    </w:rPr>
  </w:style>
  <w:style w:type="paragraph" w:styleId="Listaconvietas3">
    <w:name w:val="List Bullet 3"/>
    <w:basedOn w:val="Normal"/>
    <w:uiPriority w:val="99"/>
    <w:unhideWhenUsed/>
    <w:rsid w:val="00502CB0"/>
    <w:pPr>
      <w:numPr>
        <w:numId w:val="4"/>
      </w:numPr>
      <w:suppressAutoHyphens/>
      <w:contextualSpacing/>
    </w:pPr>
    <w:rPr>
      <w:rFonts w:ascii="Times New Roman" w:eastAsia="Times New Roman" w:hAnsi="Times New Roman" w:cs="Times New Roman"/>
      <w:lang w:val="es-MX" w:eastAsia="ar-SA"/>
    </w:rPr>
  </w:style>
  <w:style w:type="paragraph" w:styleId="Continuarlista2">
    <w:name w:val="List Continue 2"/>
    <w:basedOn w:val="Normal"/>
    <w:uiPriority w:val="99"/>
    <w:unhideWhenUsed/>
    <w:rsid w:val="00502CB0"/>
    <w:pPr>
      <w:suppressAutoHyphens/>
      <w:spacing w:after="120"/>
      <w:ind w:left="566"/>
      <w:contextualSpacing/>
    </w:pPr>
    <w:rPr>
      <w:rFonts w:ascii="Times New Roman" w:eastAsia="Times New Roman" w:hAnsi="Times New Roman" w:cs="Times New Roman"/>
      <w:lang w:val="es-MX" w:eastAsia="ar-SA"/>
    </w:rPr>
  </w:style>
  <w:style w:type="table" w:customStyle="1" w:styleId="Tablaconcuadrcula1">
    <w:name w:val="Tabla con cuadrícula1"/>
    <w:basedOn w:val="Tablanormal"/>
    <w:next w:val="Tablaconcuadrcula"/>
    <w:uiPriority w:val="59"/>
    <w:rsid w:val="00BC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A634AE"/>
    <w:pPr>
      <w:spacing w:before="100" w:beforeAutospacing="1" w:after="100" w:afterAutospacing="1"/>
    </w:pPr>
    <w:rPr>
      <w:rFonts w:ascii="Tahoma" w:eastAsia="Times New Roman" w:hAnsi="Tahoma" w:cs="Tahoma"/>
      <w:color w:val="000000"/>
      <w:sz w:val="18"/>
      <w:szCs w:val="18"/>
      <w:lang w:val="es-MX" w:eastAsia="es-MX"/>
    </w:rPr>
  </w:style>
  <w:style w:type="paragraph" w:customStyle="1" w:styleId="font6">
    <w:name w:val="font6"/>
    <w:basedOn w:val="Normal"/>
    <w:rsid w:val="00A634AE"/>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xl90">
    <w:name w:val="xl90"/>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1">
    <w:name w:val="xl91"/>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2">
    <w:name w:val="xl92"/>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94">
    <w:name w:val="xl94"/>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lang w:val="es-MX" w:eastAsia="es-MX"/>
    </w:rPr>
  </w:style>
  <w:style w:type="paragraph" w:customStyle="1" w:styleId="xl95">
    <w:name w:val="xl95"/>
    <w:basedOn w:val="Normal"/>
    <w:rsid w:val="00A634AE"/>
    <w:pPr>
      <w:pBdr>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634A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7">
    <w:name w:val="xl97"/>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8">
    <w:name w:val="xl98"/>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9">
    <w:name w:val="xl99"/>
    <w:basedOn w:val="Normal"/>
    <w:rsid w:val="00A634AE"/>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0">
    <w:name w:val="xl100"/>
    <w:basedOn w:val="Normal"/>
    <w:rsid w:val="00A634AE"/>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1">
    <w:name w:val="xl101"/>
    <w:basedOn w:val="Normal"/>
    <w:rsid w:val="00A634AE"/>
    <w:pPr>
      <w:pBdr>
        <w:top w:val="single" w:sz="4"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634A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b/>
      <w:bCs/>
      <w:lang w:val="es-MX" w:eastAsia="es-MX"/>
    </w:rPr>
  </w:style>
  <w:style w:type="paragraph" w:customStyle="1" w:styleId="xl103">
    <w:name w:val="xl103"/>
    <w:basedOn w:val="Normal"/>
    <w:rsid w:val="00A634AE"/>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4">
    <w:name w:val="xl104"/>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lang w:val="es-MX" w:eastAsia="es-MX"/>
    </w:rPr>
  </w:style>
  <w:style w:type="paragraph" w:customStyle="1" w:styleId="xl105">
    <w:name w:val="xl105"/>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6">
    <w:name w:val="xl106"/>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7">
    <w:name w:val="xl107"/>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108">
    <w:name w:val="xl108"/>
    <w:basedOn w:val="Normal"/>
    <w:rsid w:val="00A634A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9">
    <w:name w:val="xl109"/>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0">
    <w:name w:val="xl110"/>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1">
    <w:name w:val="xl111"/>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numbering" w:customStyle="1" w:styleId="Sinlista2">
    <w:name w:val="Sin lista2"/>
    <w:next w:val="Sinlista"/>
    <w:semiHidden/>
    <w:unhideWhenUsed/>
    <w:rsid w:val="0072685B"/>
  </w:style>
  <w:style w:type="paragraph" w:customStyle="1" w:styleId="msolistparagraph0">
    <w:name w:val="msolistparagraph"/>
    <w:basedOn w:val="Normal"/>
    <w:rsid w:val="0072685B"/>
    <w:pPr>
      <w:ind w:left="720"/>
    </w:pPr>
    <w:rPr>
      <w:rFonts w:ascii="Calibri" w:eastAsia="Calibri" w:hAnsi="Calibri" w:cs="Times New Roman"/>
      <w:sz w:val="22"/>
      <w:szCs w:val="22"/>
      <w:lang w:val="es-ES"/>
    </w:rPr>
  </w:style>
  <w:style w:type="paragraph" w:styleId="Textonotaalfinal">
    <w:name w:val="endnote text"/>
    <w:basedOn w:val="Normal"/>
    <w:link w:val="TextonotaalfinalCar"/>
    <w:uiPriority w:val="99"/>
    <w:semiHidden/>
    <w:unhideWhenUsed/>
    <w:rsid w:val="0072685B"/>
    <w:pPr>
      <w:suppressAutoHyphens/>
    </w:pPr>
    <w:rPr>
      <w:rFonts w:ascii="Times New Roman" w:eastAsia="Times New Roman" w:hAnsi="Times New Roman" w:cs="Times New Roman"/>
      <w:sz w:val="20"/>
      <w:szCs w:val="20"/>
      <w:lang w:val="es-MX" w:eastAsia="ar-SA"/>
    </w:rPr>
  </w:style>
  <w:style w:type="character" w:customStyle="1" w:styleId="TextonotaalfinalCar">
    <w:name w:val="Texto nota al final Car"/>
    <w:basedOn w:val="Fuentedeprrafopredeter"/>
    <w:link w:val="Textonotaalfinal"/>
    <w:uiPriority w:val="99"/>
    <w:semiHidden/>
    <w:rsid w:val="0072685B"/>
    <w:rPr>
      <w:rFonts w:ascii="Times New Roman" w:eastAsia="Times New Roman" w:hAnsi="Times New Roman" w:cs="Times New Roman"/>
      <w:sz w:val="20"/>
      <w:szCs w:val="20"/>
      <w:lang w:eastAsia="ar-SA"/>
    </w:rPr>
  </w:style>
  <w:style w:type="character" w:styleId="Refdenotaalfinal">
    <w:name w:val="endnote reference"/>
    <w:basedOn w:val="Fuentedeprrafopredeter"/>
    <w:uiPriority w:val="99"/>
    <w:semiHidden/>
    <w:unhideWhenUsed/>
    <w:rsid w:val="0072685B"/>
    <w:rPr>
      <w:vertAlign w:val="superscript"/>
    </w:rPr>
  </w:style>
  <w:style w:type="paragraph" w:customStyle="1" w:styleId="BalloonText1">
    <w:name w:val="Balloon Text1"/>
    <w:basedOn w:val="Normal"/>
    <w:semiHidden/>
    <w:rsid w:val="0072685B"/>
    <w:pPr>
      <w:widowControl w:val="0"/>
      <w:jc w:val="both"/>
    </w:pPr>
    <w:rPr>
      <w:rFonts w:ascii="Tahoma" w:eastAsia="Times New Roman" w:hAnsi="Tahoma" w:cs="Tahoma"/>
      <w:sz w:val="16"/>
      <w:szCs w:val="16"/>
      <w:lang w:val="es-MX" w:eastAsia="es-ES"/>
    </w:rPr>
  </w:style>
  <w:style w:type="paragraph" w:styleId="Textonotapie">
    <w:name w:val="footnote text"/>
    <w:basedOn w:val="Normal"/>
    <w:link w:val="TextonotapieCar"/>
    <w:uiPriority w:val="99"/>
    <w:rsid w:val="0072685B"/>
    <w:pPr>
      <w:keepLines/>
      <w:spacing w:after="80"/>
      <w:jc w:val="both"/>
    </w:pPr>
    <w:rPr>
      <w:rFonts w:ascii="Arial" w:eastAsia="Times New Roman" w:hAnsi="Arial" w:cs="Times New Roman"/>
      <w:sz w:val="18"/>
      <w:szCs w:val="20"/>
      <w:lang w:val="es-MX" w:eastAsia="es-ES"/>
    </w:rPr>
  </w:style>
  <w:style w:type="character" w:customStyle="1" w:styleId="TextonotapieCar">
    <w:name w:val="Texto nota pie Car"/>
    <w:basedOn w:val="Fuentedeprrafopredeter"/>
    <w:link w:val="Textonotapie"/>
    <w:uiPriority w:val="99"/>
    <w:rsid w:val="0072685B"/>
    <w:rPr>
      <w:rFonts w:ascii="Arial" w:eastAsia="Times New Roman" w:hAnsi="Arial" w:cs="Times New Roman"/>
      <w:sz w:val="18"/>
      <w:szCs w:val="20"/>
      <w:lang w:eastAsia="es-ES"/>
    </w:rPr>
  </w:style>
  <w:style w:type="character" w:customStyle="1" w:styleId="AsuntodelcomentarioCar1">
    <w:name w:val="Asunto del comentario Car1"/>
    <w:basedOn w:val="TextocomentarioCar"/>
    <w:uiPriority w:val="99"/>
    <w:semiHidden/>
    <w:rsid w:val="0072685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2685B"/>
    <w:pPr>
      <w:widowControl w:val="0"/>
      <w:jc w:val="both"/>
    </w:pPr>
    <w:rPr>
      <w:rFonts w:ascii="Arial" w:eastAsia="Times New Roman" w:hAnsi="Arial" w:cs="Times New Roman"/>
      <w:b/>
      <w:sz w:val="20"/>
      <w:szCs w:val="20"/>
      <w:lang w:val="es-MX" w:eastAsia="es-ES"/>
    </w:rPr>
  </w:style>
  <w:style w:type="paragraph" w:styleId="Revisin">
    <w:name w:val="Revision"/>
    <w:hidden/>
    <w:uiPriority w:val="99"/>
    <w:semiHidden/>
    <w:rsid w:val="0072685B"/>
    <w:pPr>
      <w:spacing w:after="0" w:line="240" w:lineRule="auto"/>
    </w:pPr>
    <w:rPr>
      <w:rFonts w:ascii="Times New Roman" w:eastAsia="Times New Roman" w:hAnsi="Times New Roman" w:cs="Times New Roman"/>
      <w:sz w:val="24"/>
      <w:szCs w:val="24"/>
      <w:lang w:eastAsia="es-ES"/>
    </w:rPr>
  </w:style>
  <w:style w:type="paragraph" w:customStyle="1" w:styleId="wordsection1">
    <w:name w:val="wordsection1"/>
    <w:basedOn w:val="Normal"/>
    <w:link w:val="NormalWebCar13"/>
    <w:uiPriority w:val="99"/>
    <w:rsid w:val="0072685B"/>
    <w:pPr>
      <w:spacing w:before="100" w:beforeAutospacing="1" w:after="100" w:afterAutospacing="1"/>
    </w:pPr>
    <w:rPr>
      <w:rFonts w:ascii="Times New Roman" w:eastAsia="Calibri" w:hAnsi="Times New Roman" w:cs="Times New Roman"/>
      <w:lang w:val="es-MX" w:eastAsia="es-MX"/>
    </w:rPr>
  </w:style>
  <w:style w:type="paragraph" w:customStyle="1" w:styleId="Textodeglobo2">
    <w:name w:val="Texto de globo2"/>
    <w:basedOn w:val="Normal"/>
    <w:rsid w:val="0072685B"/>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72685B"/>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72685B"/>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4">
    <w:name w:val="Car4"/>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2">
    <w:name w:val="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2">
    <w:name w:val="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2">
    <w:name w:val="Char Char Car Car Char Char Car Car Char Char Car Car Char Ch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2">
    <w:name w:val="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3">
    <w:name w:val="Texto sin formato3"/>
    <w:basedOn w:val="Normal"/>
    <w:rsid w:val="0072685B"/>
    <w:pPr>
      <w:widowControl w:val="0"/>
    </w:pPr>
    <w:rPr>
      <w:rFonts w:ascii="Courier New" w:eastAsia="Times New Roman" w:hAnsi="Courier New" w:cs="Times New Roman"/>
      <w:sz w:val="20"/>
      <w:szCs w:val="20"/>
      <w:lang w:val="es-MX" w:eastAsia="ar-SA"/>
    </w:rPr>
  </w:style>
  <w:style w:type="paragraph" w:customStyle="1" w:styleId="Prrafodelista2">
    <w:name w:val="Párrafo de lista2"/>
    <w:basedOn w:val="Normal"/>
    <w:link w:val="ListParagraphChar"/>
    <w:rsid w:val="0072685B"/>
    <w:pPr>
      <w:suppressAutoHyphens/>
      <w:ind w:left="720"/>
      <w:contextualSpacing/>
    </w:pPr>
    <w:rPr>
      <w:rFonts w:ascii="Times New Roman" w:eastAsia="Times New Roman" w:hAnsi="Times New Roman" w:cs="Times New Roman"/>
      <w:lang w:val="es-MX" w:eastAsia="ar-SA"/>
    </w:rPr>
  </w:style>
  <w:style w:type="paragraph" w:customStyle="1" w:styleId="Textosinformato31">
    <w:name w:val="Texto sin formato31"/>
    <w:basedOn w:val="Normal"/>
    <w:rsid w:val="0072685B"/>
    <w:pPr>
      <w:widowControl w:val="0"/>
    </w:pPr>
    <w:rPr>
      <w:rFonts w:ascii="Courier New" w:eastAsia="Times New Roman" w:hAnsi="Courier New" w:cs="Times New Roman"/>
      <w:sz w:val="20"/>
      <w:szCs w:val="20"/>
      <w:lang w:val="es-MX" w:eastAsia="ar-SA"/>
    </w:rPr>
  </w:style>
  <w:style w:type="character" w:customStyle="1" w:styleId="WW8Num1z1">
    <w:name w:val="WW8Num1z1"/>
    <w:rsid w:val="0072685B"/>
    <w:rPr>
      <w:rFonts w:ascii="Symbol" w:hAnsi="Symbol"/>
    </w:rPr>
  </w:style>
  <w:style w:type="character" w:customStyle="1" w:styleId="WW8Num1z2">
    <w:name w:val="WW8Num1z2"/>
    <w:rsid w:val="0072685B"/>
    <w:rPr>
      <w:rFonts w:ascii="Wingdings" w:hAnsi="Wingdings"/>
    </w:rPr>
  </w:style>
  <w:style w:type="character" w:customStyle="1" w:styleId="WW-Absatz-Standardschriftart">
    <w:name w:val="WW-Absatz-Standardschriftart"/>
    <w:rsid w:val="0072685B"/>
  </w:style>
  <w:style w:type="character" w:customStyle="1" w:styleId="WW-Absatz-Standardschriftart1">
    <w:name w:val="WW-Absatz-Standardschriftart1"/>
    <w:rsid w:val="0072685B"/>
  </w:style>
  <w:style w:type="character" w:customStyle="1" w:styleId="WW8Num5z3">
    <w:name w:val="WW8Num5z3"/>
    <w:rsid w:val="0072685B"/>
    <w:rPr>
      <w:rFonts w:ascii="Symbol" w:hAnsi="Symbol"/>
    </w:rPr>
  </w:style>
  <w:style w:type="paragraph" w:customStyle="1" w:styleId="Textoindependiente211">
    <w:name w:val="Texto independiente 211"/>
    <w:basedOn w:val="Normal"/>
    <w:rsid w:val="0072685B"/>
    <w:pPr>
      <w:suppressAutoHyphens/>
      <w:autoSpaceDE w:val="0"/>
      <w:jc w:val="both"/>
    </w:pPr>
    <w:rPr>
      <w:rFonts w:ascii="Arial Narrow" w:eastAsia="Times New Roman" w:hAnsi="Arial Narrow" w:cs="Times New Roman"/>
      <w:sz w:val="22"/>
      <w:szCs w:val="22"/>
      <w:lang w:eastAsia="ar-SA"/>
    </w:rPr>
  </w:style>
  <w:style w:type="paragraph" w:customStyle="1" w:styleId="textoindependiente210">
    <w:name w:val="textoindependiente21"/>
    <w:basedOn w:val="Normal"/>
    <w:rsid w:val="0072685B"/>
    <w:pPr>
      <w:spacing w:before="100" w:beforeAutospacing="1" w:after="100" w:afterAutospacing="1"/>
    </w:pPr>
    <w:rPr>
      <w:rFonts w:ascii="Times New Roman" w:eastAsia="Times New Roman" w:hAnsi="Times New Roman" w:cs="Times New Roman"/>
      <w:lang w:val="es-MX" w:eastAsia="es-ES"/>
    </w:rPr>
  </w:style>
  <w:style w:type="paragraph" w:styleId="Mapadeldocumento">
    <w:name w:val="Document Map"/>
    <w:basedOn w:val="Normal"/>
    <w:link w:val="MapadeldocumentoCar"/>
    <w:rsid w:val="0072685B"/>
    <w:pPr>
      <w:shd w:val="clear" w:color="auto" w:fill="000080"/>
      <w:suppressAutoHyphens/>
    </w:pPr>
    <w:rPr>
      <w:rFonts w:ascii="Tahoma" w:eastAsia="Times New Roman" w:hAnsi="Tahoma" w:cs="Tahoma"/>
      <w:sz w:val="20"/>
      <w:szCs w:val="20"/>
      <w:lang w:val="es-MX" w:eastAsia="ar-SA"/>
    </w:rPr>
  </w:style>
  <w:style w:type="character" w:customStyle="1" w:styleId="MapadeldocumentoCar">
    <w:name w:val="Mapa del documento Car"/>
    <w:basedOn w:val="Fuentedeprrafopredeter"/>
    <w:link w:val="Mapadeldocumento"/>
    <w:rsid w:val="0072685B"/>
    <w:rPr>
      <w:rFonts w:ascii="Tahoma" w:eastAsia="Times New Roman" w:hAnsi="Tahoma" w:cs="Tahoma"/>
      <w:sz w:val="20"/>
      <w:szCs w:val="20"/>
      <w:shd w:val="clear" w:color="auto" w:fill="000080"/>
      <w:lang w:eastAsia="ar-SA"/>
    </w:rPr>
  </w:style>
  <w:style w:type="paragraph" w:customStyle="1" w:styleId="Car21">
    <w:name w:val="Car21"/>
    <w:basedOn w:val="Normal"/>
    <w:uiPriority w:val="99"/>
    <w:rsid w:val="0072685B"/>
    <w:pPr>
      <w:suppressAutoHyphens/>
      <w:spacing w:after="160" w:line="240" w:lineRule="exact"/>
    </w:pPr>
    <w:rPr>
      <w:rFonts w:ascii="Tahoma" w:eastAsia="Times New Roman" w:hAnsi="Tahoma" w:cs="Times New Roman"/>
      <w:sz w:val="20"/>
      <w:szCs w:val="20"/>
      <w:lang w:val="en-US"/>
    </w:rPr>
  </w:style>
  <w:style w:type="paragraph" w:customStyle="1" w:styleId="Prrafodelista21">
    <w:name w:val="Párrafo de lista21"/>
    <w:basedOn w:val="Normal"/>
    <w:rsid w:val="0072685B"/>
    <w:pPr>
      <w:suppressAutoHyphens/>
      <w:ind w:left="720"/>
      <w:contextualSpacing/>
    </w:pPr>
    <w:rPr>
      <w:rFonts w:ascii="Times New Roman" w:eastAsia="Times New Roman" w:hAnsi="Times New Roman" w:cs="Times New Roman"/>
      <w:lang w:val="es-MX" w:eastAsia="ar-SA"/>
    </w:rPr>
  </w:style>
  <w:style w:type="paragraph" w:customStyle="1" w:styleId="Textoindependiente251">
    <w:name w:val="Texto independiente 251"/>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character" w:customStyle="1" w:styleId="ListParagraphChar">
    <w:name w:val="List Paragraph Char"/>
    <w:link w:val="Prrafodelista2"/>
    <w:locked/>
    <w:rsid w:val="0072685B"/>
    <w:rPr>
      <w:rFonts w:ascii="Times New Roman" w:eastAsia="Times New Roman" w:hAnsi="Times New Roman" w:cs="Times New Roman"/>
      <w:sz w:val="24"/>
      <w:szCs w:val="24"/>
      <w:lang w:eastAsia="ar-SA"/>
    </w:rPr>
  </w:style>
  <w:style w:type="paragraph" w:customStyle="1" w:styleId="arial0">
    <w:name w:val="arial"/>
    <w:basedOn w:val="Normal"/>
    <w:rsid w:val="0072685B"/>
    <w:pPr>
      <w:suppressAutoHyphens/>
      <w:jc w:val="both"/>
    </w:pPr>
    <w:rPr>
      <w:rFonts w:ascii="Cambria" w:eastAsia="Calibri" w:hAnsi="Cambria" w:cs="Arial"/>
      <w:color w:val="000000"/>
      <w:lang w:val="es-MX" w:eastAsia="ar-SA"/>
    </w:rPr>
  </w:style>
  <w:style w:type="paragraph" w:customStyle="1" w:styleId="Sinespaciado1">
    <w:name w:val="Sin espaciado1"/>
    <w:rsid w:val="0072685B"/>
    <w:pPr>
      <w:spacing w:after="0" w:line="240" w:lineRule="auto"/>
    </w:pPr>
    <w:rPr>
      <w:rFonts w:ascii="Calibri" w:eastAsia="Times New Roman" w:hAnsi="Calibri" w:cs="Times New Roman"/>
    </w:rPr>
  </w:style>
  <w:style w:type="numbering" w:customStyle="1" w:styleId="1115">
    <w:name w:val="1.1.15"/>
    <w:rsid w:val="0072685B"/>
    <w:pPr>
      <w:numPr>
        <w:numId w:val="7"/>
      </w:numPr>
    </w:pPr>
  </w:style>
  <w:style w:type="numbering" w:customStyle="1" w:styleId="Estilo11">
    <w:name w:val="Estilo11"/>
    <w:uiPriority w:val="99"/>
    <w:rsid w:val="0072685B"/>
  </w:style>
  <w:style w:type="numbering" w:customStyle="1" w:styleId="11151">
    <w:name w:val="1.1.151"/>
    <w:rsid w:val="0072685B"/>
    <w:pPr>
      <w:numPr>
        <w:numId w:val="8"/>
      </w:numPr>
    </w:pPr>
  </w:style>
  <w:style w:type="numbering" w:customStyle="1" w:styleId="11152">
    <w:name w:val="1.1.152"/>
    <w:rsid w:val="0072685B"/>
    <w:pPr>
      <w:numPr>
        <w:numId w:val="6"/>
      </w:numPr>
    </w:pPr>
  </w:style>
  <w:style w:type="numbering" w:customStyle="1" w:styleId="Estilo111">
    <w:name w:val="Estilo111"/>
    <w:uiPriority w:val="99"/>
    <w:rsid w:val="0072685B"/>
    <w:pPr>
      <w:numPr>
        <w:numId w:val="5"/>
      </w:numPr>
    </w:pPr>
  </w:style>
  <w:style w:type="table" w:customStyle="1" w:styleId="Tablaconcuadrcula2">
    <w:name w:val="Tabla con cuadrícula2"/>
    <w:basedOn w:val="Tablanormal"/>
    <w:next w:val="Tablaconcuadrcula"/>
    <w:uiPriority w:val="59"/>
    <w:rsid w:val="0072685B"/>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2">
    <w:name w:val="A2"/>
    <w:uiPriority w:val="99"/>
    <w:rsid w:val="0072685B"/>
    <w:rPr>
      <w:rFonts w:cs="Palatino"/>
      <w:b/>
      <w:bCs/>
      <w:color w:val="000000"/>
      <w:sz w:val="28"/>
      <w:szCs w:val="28"/>
    </w:rPr>
  </w:style>
  <w:style w:type="numbering" w:customStyle="1" w:styleId="Sinlista11">
    <w:name w:val="Sin lista11"/>
    <w:next w:val="Sinlista"/>
    <w:uiPriority w:val="99"/>
    <w:semiHidden/>
    <w:unhideWhenUsed/>
    <w:rsid w:val="0072685B"/>
  </w:style>
  <w:style w:type="numbering" w:customStyle="1" w:styleId="Sinlista111">
    <w:name w:val="Sin lista111"/>
    <w:next w:val="Sinlista"/>
    <w:uiPriority w:val="99"/>
    <w:semiHidden/>
    <w:rsid w:val="0072685B"/>
  </w:style>
  <w:style w:type="table" w:customStyle="1" w:styleId="Tablaconcuadrcula11">
    <w:name w:val="Tabla con cuadrícula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72685B"/>
  </w:style>
  <w:style w:type="numbering" w:customStyle="1" w:styleId="Sinlista1111">
    <w:name w:val="Sin lista1111"/>
    <w:next w:val="Sinlista"/>
    <w:uiPriority w:val="99"/>
    <w:semiHidden/>
    <w:unhideWhenUsed/>
    <w:rsid w:val="0072685B"/>
  </w:style>
  <w:style w:type="numbering" w:customStyle="1" w:styleId="Sinlista11111">
    <w:name w:val="Sin lista11111"/>
    <w:next w:val="Sinlista"/>
    <w:uiPriority w:val="99"/>
    <w:semiHidden/>
    <w:rsid w:val="0072685B"/>
  </w:style>
  <w:style w:type="numbering" w:customStyle="1" w:styleId="Sinlista3">
    <w:name w:val="Sin lista3"/>
    <w:next w:val="Sinlista"/>
    <w:uiPriority w:val="99"/>
    <w:semiHidden/>
    <w:unhideWhenUsed/>
    <w:rsid w:val="0072685B"/>
  </w:style>
  <w:style w:type="numbering" w:customStyle="1" w:styleId="Sinlista12">
    <w:name w:val="Sin lista12"/>
    <w:next w:val="Sinlista"/>
    <w:uiPriority w:val="99"/>
    <w:semiHidden/>
    <w:rsid w:val="0072685B"/>
  </w:style>
  <w:style w:type="table" w:customStyle="1" w:styleId="Tablaconcuadrcula21">
    <w:name w:val="Tabla con cuadrícula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semiHidden/>
    <w:rsid w:val="0072685B"/>
  </w:style>
  <w:style w:type="numbering" w:customStyle="1" w:styleId="Sinlista4">
    <w:name w:val="Sin lista4"/>
    <w:next w:val="Sinlista"/>
    <w:uiPriority w:val="99"/>
    <w:semiHidden/>
    <w:rsid w:val="0072685B"/>
  </w:style>
  <w:style w:type="table" w:customStyle="1" w:styleId="Tablaconcuadrcula3">
    <w:name w:val="Tabla con cuadrícula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72685B"/>
  </w:style>
  <w:style w:type="numbering" w:customStyle="1" w:styleId="Sinlista112">
    <w:name w:val="Sin lista112"/>
    <w:next w:val="Sinlista"/>
    <w:uiPriority w:val="99"/>
    <w:semiHidden/>
    <w:rsid w:val="0072685B"/>
  </w:style>
  <w:style w:type="table" w:customStyle="1" w:styleId="Tablaconcuadrcula12">
    <w:name w:val="Tabla con cuadrícula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
    <w:name w:val="Sin lista22"/>
    <w:next w:val="Sinlista"/>
    <w:semiHidden/>
    <w:rsid w:val="0072685B"/>
  </w:style>
  <w:style w:type="numbering" w:customStyle="1" w:styleId="Sinlista31">
    <w:name w:val="Sin lista31"/>
    <w:next w:val="Sinlista"/>
    <w:uiPriority w:val="99"/>
    <w:semiHidden/>
    <w:unhideWhenUsed/>
    <w:rsid w:val="0072685B"/>
  </w:style>
  <w:style w:type="numbering" w:customStyle="1" w:styleId="Sinlista121">
    <w:name w:val="Sin lista121"/>
    <w:next w:val="Sinlista"/>
    <w:uiPriority w:val="99"/>
    <w:semiHidden/>
    <w:rsid w:val="0072685B"/>
  </w:style>
  <w:style w:type="numbering" w:customStyle="1" w:styleId="Sinlista211">
    <w:name w:val="Sin lista211"/>
    <w:next w:val="Sinlista"/>
    <w:semiHidden/>
    <w:rsid w:val="0072685B"/>
  </w:style>
  <w:style w:type="table" w:customStyle="1" w:styleId="Tablaconcuadrcula111">
    <w:name w:val="Tabla con cuadrícula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rsid w:val="0072685B"/>
  </w:style>
  <w:style w:type="table" w:customStyle="1" w:styleId="Tablaconcuadrcula4">
    <w:name w:val="Tabla con cuadrícula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72685B"/>
  </w:style>
  <w:style w:type="numbering" w:customStyle="1" w:styleId="Sinlista113">
    <w:name w:val="Sin lista113"/>
    <w:next w:val="Sinlista"/>
    <w:uiPriority w:val="99"/>
    <w:semiHidden/>
    <w:rsid w:val="0072685B"/>
  </w:style>
  <w:style w:type="table" w:customStyle="1" w:styleId="Tablaconcuadrcula13">
    <w:name w:val="Tabla con cuadrícula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semiHidden/>
    <w:rsid w:val="0072685B"/>
  </w:style>
  <w:style w:type="numbering" w:customStyle="1" w:styleId="Sinlista32">
    <w:name w:val="Sin lista32"/>
    <w:next w:val="Sinlista"/>
    <w:uiPriority w:val="99"/>
    <w:semiHidden/>
    <w:unhideWhenUsed/>
    <w:rsid w:val="0072685B"/>
  </w:style>
  <w:style w:type="numbering" w:customStyle="1" w:styleId="Sinlista122">
    <w:name w:val="Sin lista122"/>
    <w:next w:val="Sinlista"/>
    <w:uiPriority w:val="99"/>
    <w:semiHidden/>
    <w:rsid w:val="0072685B"/>
  </w:style>
  <w:style w:type="table" w:customStyle="1" w:styleId="Tablaconcuadrcula22">
    <w:name w:val="Tabla con cuadrícula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
    <w:name w:val="Sin lista212"/>
    <w:next w:val="Sinlista"/>
    <w:semiHidden/>
    <w:rsid w:val="0072685B"/>
  </w:style>
  <w:style w:type="table" w:customStyle="1" w:styleId="Tablaconcuadrcula112">
    <w:name w:val="Tabla con cuadrícula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72685B"/>
  </w:style>
  <w:style w:type="numbering" w:customStyle="1" w:styleId="Sinlista15">
    <w:name w:val="Sin lista15"/>
    <w:next w:val="Sinlista"/>
    <w:uiPriority w:val="99"/>
    <w:semiHidden/>
    <w:unhideWhenUsed/>
    <w:rsid w:val="0072685B"/>
  </w:style>
  <w:style w:type="table" w:customStyle="1" w:styleId="Tablaconcuadrcula14">
    <w:name w:val="Tabla con cuadrícula14"/>
    <w:basedOn w:val="Tablanormal"/>
    <w:next w:val="Tablaconcuadrcula"/>
    <w:locked/>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omentarioCar1">
    <w:name w:val="Texto comentario Car1"/>
    <w:aliases w:val="Comment Text Char1 Car1"/>
    <w:uiPriority w:val="99"/>
    <w:semiHidden/>
    <w:rsid w:val="0072685B"/>
    <w:rPr>
      <w:sz w:val="20"/>
      <w:szCs w:val="20"/>
    </w:rPr>
  </w:style>
  <w:style w:type="character" w:customStyle="1" w:styleId="SubtitleChar">
    <w:name w:val="Subtitle Char"/>
    <w:uiPriority w:val="99"/>
    <w:locked/>
    <w:rsid w:val="0072685B"/>
    <w:rPr>
      <w:rFonts w:ascii="Cambria" w:hAnsi="Cambria" w:cs="Times New Roman"/>
      <w:sz w:val="24"/>
      <w:szCs w:val="24"/>
      <w:lang w:eastAsia="ar-SA" w:bidi="ar-SA"/>
    </w:rPr>
  </w:style>
  <w:style w:type="character" w:customStyle="1" w:styleId="CarCar1">
    <w:name w:val="Car Car1"/>
    <w:uiPriority w:val="99"/>
    <w:rsid w:val="0072685B"/>
    <w:rPr>
      <w:sz w:val="24"/>
      <w:lang w:val="es-ES" w:eastAsia="ar-SA" w:bidi="ar-SA"/>
    </w:rPr>
  </w:style>
  <w:style w:type="paragraph" w:customStyle="1" w:styleId="CarCarCarCar1">
    <w:name w:val="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
    <w:name w:val="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Car1">
    <w:name w:val="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character" w:customStyle="1" w:styleId="CarCar3">
    <w:name w:val="Car Car3"/>
    <w:uiPriority w:val="99"/>
    <w:semiHidden/>
    <w:rsid w:val="0072685B"/>
    <w:rPr>
      <w:rFonts w:ascii="Arial" w:hAnsi="Arial"/>
      <w:lang w:val="es-ES_tradnl" w:eastAsia="ar-SA" w:bidi="ar-SA"/>
    </w:rPr>
  </w:style>
  <w:style w:type="character" w:customStyle="1" w:styleId="Fuentedeprrafopredeter3">
    <w:name w:val="Fuente de párrafo predeter.3"/>
    <w:rsid w:val="0072685B"/>
  </w:style>
  <w:style w:type="character" w:customStyle="1" w:styleId="CarCar31">
    <w:name w:val="Car Car31"/>
    <w:uiPriority w:val="99"/>
    <w:semiHidden/>
    <w:rsid w:val="0072685B"/>
    <w:rPr>
      <w:rFonts w:ascii="Arial" w:hAnsi="Arial"/>
      <w:lang w:val="es-ES_tradnl" w:eastAsia="ar-SA" w:bidi="ar-SA"/>
    </w:rPr>
  </w:style>
  <w:style w:type="numbering" w:customStyle="1" w:styleId="Sinlista114">
    <w:name w:val="Sin lista114"/>
    <w:next w:val="Sinlista"/>
    <w:uiPriority w:val="99"/>
    <w:semiHidden/>
    <w:unhideWhenUsed/>
    <w:rsid w:val="0072685B"/>
  </w:style>
  <w:style w:type="numbering" w:customStyle="1" w:styleId="Sinlista111111">
    <w:name w:val="Sin lista111111"/>
    <w:next w:val="Sinlista"/>
    <w:uiPriority w:val="99"/>
    <w:semiHidden/>
    <w:rsid w:val="0072685B"/>
  </w:style>
  <w:style w:type="table" w:customStyle="1" w:styleId="Tablaconcuadrcula113">
    <w:name w:val="Tabla con cuadrícula1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
    <w:name w:val="Sin lista24"/>
    <w:next w:val="Sinlista"/>
    <w:semiHidden/>
    <w:rsid w:val="0072685B"/>
  </w:style>
  <w:style w:type="numbering" w:customStyle="1" w:styleId="Sinlista33">
    <w:name w:val="Sin lista33"/>
    <w:next w:val="Sinlista"/>
    <w:uiPriority w:val="99"/>
    <w:semiHidden/>
    <w:unhideWhenUsed/>
    <w:rsid w:val="0072685B"/>
  </w:style>
  <w:style w:type="numbering" w:customStyle="1" w:styleId="Sinlista123">
    <w:name w:val="Sin lista123"/>
    <w:next w:val="Sinlista"/>
    <w:uiPriority w:val="99"/>
    <w:semiHidden/>
    <w:rsid w:val="0072685B"/>
  </w:style>
  <w:style w:type="table" w:customStyle="1" w:styleId="Tablaconcuadrcula23">
    <w:name w:val="Tabla con cuadrícula2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3">
    <w:name w:val="Sin lista213"/>
    <w:next w:val="Sinlista"/>
    <w:semiHidden/>
    <w:rsid w:val="0072685B"/>
  </w:style>
  <w:style w:type="numbering" w:customStyle="1" w:styleId="Sinlista41">
    <w:name w:val="Sin lista41"/>
    <w:next w:val="Sinlista"/>
    <w:uiPriority w:val="99"/>
    <w:semiHidden/>
    <w:unhideWhenUsed/>
    <w:rsid w:val="0072685B"/>
  </w:style>
  <w:style w:type="numbering" w:customStyle="1" w:styleId="Sinlista131">
    <w:name w:val="Sin lista131"/>
    <w:next w:val="Sinlista"/>
    <w:uiPriority w:val="99"/>
    <w:semiHidden/>
    <w:rsid w:val="0072685B"/>
  </w:style>
  <w:style w:type="table" w:customStyle="1" w:styleId="Tablaconcuadrcula31">
    <w:name w:val="Tabla con cuadrícula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72685B"/>
  </w:style>
  <w:style w:type="numbering" w:customStyle="1" w:styleId="Sinlista11111111">
    <w:name w:val="Sin lista11111111"/>
    <w:next w:val="Sinlista"/>
    <w:uiPriority w:val="99"/>
    <w:semiHidden/>
    <w:rsid w:val="0072685B"/>
  </w:style>
  <w:style w:type="table" w:customStyle="1" w:styleId="Tablaconcuadrcula121">
    <w:name w:val="Tabla con cuadrícula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1">
    <w:name w:val="Sin lista221"/>
    <w:next w:val="Sinlista"/>
    <w:semiHidden/>
    <w:rsid w:val="0072685B"/>
  </w:style>
  <w:style w:type="numbering" w:customStyle="1" w:styleId="Sinlista311">
    <w:name w:val="Sin lista311"/>
    <w:next w:val="Sinlista"/>
    <w:uiPriority w:val="99"/>
    <w:semiHidden/>
    <w:unhideWhenUsed/>
    <w:rsid w:val="0072685B"/>
  </w:style>
  <w:style w:type="numbering" w:customStyle="1" w:styleId="Sinlista1211">
    <w:name w:val="Sin lista1211"/>
    <w:next w:val="Sinlista"/>
    <w:uiPriority w:val="99"/>
    <w:semiHidden/>
    <w:rsid w:val="0072685B"/>
  </w:style>
  <w:style w:type="table" w:customStyle="1" w:styleId="Tablaconcuadrcula211">
    <w:name w:val="Tabla con cuadrícula2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1">
    <w:name w:val="Sin lista2111"/>
    <w:next w:val="Sinlista"/>
    <w:semiHidden/>
    <w:rsid w:val="0072685B"/>
  </w:style>
  <w:style w:type="table" w:customStyle="1" w:styleId="Tablaconcuadrcula1111">
    <w:name w:val="Tabla con cuadrícula1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1">
    <w:name w:val="Sin lista411"/>
    <w:next w:val="Sinlista"/>
    <w:uiPriority w:val="99"/>
    <w:semiHidden/>
    <w:rsid w:val="0072685B"/>
  </w:style>
  <w:style w:type="numbering" w:customStyle="1" w:styleId="Sinlista1311">
    <w:name w:val="Sin lista1311"/>
    <w:next w:val="Sinlista"/>
    <w:uiPriority w:val="99"/>
    <w:semiHidden/>
    <w:unhideWhenUsed/>
    <w:rsid w:val="0072685B"/>
  </w:style>
  <w:style w:type="numbering" w:customStyle="1" w:styleId="Sinlista1121">
    <w:name w:val="Sin lista1121"/>
    <w:next w:val="Sinlista"/>
    <w:uiPriority w:val="99"/>
    <w:semiHidden/>
    <w:rsid w:val="0072685B"/>
  </w:style>
  <w:style w:type="numbering" w:customStyle="1" w:styleId="Sinlista2211">
    <w:name w:val="Sin lista2211"/>
    <w:next w:val="Sinlista"/>
    <w:semiHidden/>
    <w:rsid w:val="0072685B"/>
  </w:style>
  <w:style w:type="numbering" w:customStyle="1" w:styleId="Sinlista3111">
    <w:name w:val="Sin lista3111"/>
    <w:next w:val="Sinlista"/>
    <w:uiPriority w:val="99"/>
    <w:semiHidden/>
    <w:unhideWhenUsed/>
    <w:rsid w:val="0072685B"/>
  </w:style>
  <w:style w:type="numbering" w:customStyle="1" w:styleId="Sinlista12111">
    <w:name w:val="Sin lista12111"/>
    <w:next w:val="Sinlista"/>
    <w:uiPriority w:val="99"/>
    <w:semiHidden/>
    <w:rsid w:val="0072685B"/>
  </w:style>
  <w:style w:type="numbering" w:customStyle="1" w:styleId="Sinlista21111">
    <w:name w:val="Sin lista21111"/>
    <w:next w:val="Sinlista"/>
    <w:semiHidden/>
    <w:rsid w:val="0072685B"/>
  </w:style>
  <w:style w:type="numbering" w:customStyle="1" w:styleId="Sinlista51">
    <w:name w:val="Sin lista51"/>
    <w:next w:val="Sinlista"/>
    <w:uiPriority w:val="99"/>
    <w:semiHidden/>
    <w:rsid w:val="0072685B"/>
  </w:style>
  <w:style w:type="table" w:customStyle="1" w:styleId="Tablaconcuadrcula41">
    <w:name w:val="Tabla con cuadrícula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1">
    <w:name w:val="Sin lista141"/>
    <w:next w:val="Sinlista"/>
    <w:uiPriority w:val="99"/>
    <w:semiHidden/>
    <w:unhideWhenUsed/>
    <w:rsid w:val="0072685B"/>
  </w:style>
  <w:style w:type="numbering" w:customStyle="1" w:styleId="Sinlista1131">
    <w:name w:val="Sin lista1131"/>
    <w:next w:val="Sinlista"/>
    <w:uiPriority w:val="99"/>
    <w:semiHidden/>
    <w:rsid w:val="0072685B"/>
  </w:style>
  <w:style w:type="table" w:customStyle="1" w:styleId="Tablaconcuadrcula131">
    <w:name w:val="Tabla con cuadrícula1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1">
    <w:name w:val="Sin lista231"/>
    <w:next w:val="Sinlista"/>
    <w:semiHidden/>
    <w:rsid w:val="0072685B"/>
  </w:style>
  <w:style w:type="numbering" w:customStyle="1" w:styleId="Sinlista321">
    <w:name w:val="Sin lista321"/>
    <w:next w:val="Sinlista"/>
    <w:uiPriority w:val="99"/>
    <w:semiHidden/>
    <w:unhideWhenUsed/>
    <w:rsid w:val="0072685B"/>
  </w:style>
  <w:style w:type="numbering" w:customStyle="1" w:styleId="Sinlista1221">
    <w:name w:val="Sin lista1221"/>
    <w:next w:val="Sinlista"/>
    <w:uiPriority w:val="99"/>
    <w:semiHidden/>
    <w:rsid w:val="0072685B"/>
  </w:style>
  <w:style w:type="table" w:customStyle="1" w:styleId="Tablaconcuadrcula221">
    <w:name w:val="Tabla con cuadrícula2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1">
    <w:name w:val="Sin lista2121"/>
    <w:next w:val="Sinlista"/>
    <w:semiHidden/>
    <w:rsid w:val="0072685B"/>
  </w:style>
  <w:style w:type="table" w:customStyle="1" w:styleId="Tablaconcuadrcula1121">
    <w:name w:val="Tabla con cuadrícula1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72685B"/>
  </w:style>
  <w:style w:type="numbering" w:customStyle="1" w:styleId="Sinlista151">
    <w:name w:val="Sin lista151"/>
    <w:next w:val="Sinlista"/>
    <w:uiPriority w:val="99"/>
    <w:semiHidden/>
    <w:rsid w:val="0072685B"/>
  </w:style>
  <w:style w:type="table" w:customStyle="1" w:styleId="Tablaconcuadrcula5">
    <w:name w:val="Tabla con cuadrícula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41">
    <w:name w:val="Sin lista1141"/>
    <w:next w:val="Sinlista"/>
    <w:uiPriority w:val="99"/>
    <w:semiHidden/>
    <w:unhideWhenUsed/>
    <w:rsid w:val="0072685B"/>
  </w:style>
  <w:style w:type="numbering" w:customStyle="1" w:styleId="Sinlista1112">
    <w:name w:val="Sin lista1112"/>
    <w:next w:val="Sinlista"/>
    <w:uiPriority w:val="99"/>
    <w:semiHidden/>
    <w:rsid w:val="0072685B"/>
  </w:style>
  <w:style w:type="table" w:customStyle="1" w:styleId="Tablaconcuadrcula141">
    <w:name w:val="Tabla con cuadrícula1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1">
    <w:name w:val="Sin lista241"/>
    <w:next w:val="Sinlista"/>
    <w:semiHidden/>
    <w:rsid w:val="0072685B"/>
  </w:style>
  <w:style w:type="numbering" w:customStyle="1" w:styleId="Sinlista331">
    <w:name w:val="Sin lista331"/>
    <w:next w:val="Sinlista"/>
    <w:uiPriority w:val="99"/>
    <w:semiHidden/>
    <w:unhideWhenUsed/>
    <w:rsid w:val="0072685B"/>
  </w:style>
  <w:style w:type="numbering" w:customStyle="1" w:styleId="Sinlista1231">
    <w:name w:val="Sin lista1231"/>
    <w:next w:val="Sinlista"/>
    <w:uiPriority w:val="99"/>
    <w:semiHidden/>
    <w:rsid w:val="0072685B"/>
  </w:style>
  <w:style w:type="numbering" w:customStyle="1" w:styleId="Sinlista2131">
    <w:name w:val="Sin lista2131"/>
    <w:next w:val="Sinlista"/>
    <w:semiHidden/>
    <w:rsid w:val="0072685B"/>
  </w:style>
  <w:style w:type="numbering" w:customStyle="1" w:styleId="Sinlista42">
    <w:name w:val="Sin lista42"/>
    <w:next w:val="Sinlista"/>
    <w:uiPriority w:val="99"/>
    <w:semiHidden/>
    <w:rsid w:val="0072685B"/>
  </w:style>
  <w:style w:type="numbering" w:customStyle="1" w:styleId="Sinlista132">
    <w:name w:val="Sin lista132"/>
    <w:next w:val="Sinlista"/>
    <w:uiPriority w:val="99"/>
    <w:semiHidden/>
    <w:unhideWhenUsed/>
    <w:rsid w:val="0072685B"/>
  </w:style>
  <w:style w:type="numbering" w:customStyle="1" w:styleId="Sinlista11211">
    <w:name w:val="Sin lista11211"/>
    <w:next w:val="Sinlista"/>
    <w:uiPriority w:val="99"/>
    <w:semiHidden/>
    <w:rsid w:val="0072685B"/>
  </w:style>
  <w:style w:type="numbering" w:customStyle="1" w:styleId="Sinlista222">
    <w:name w:val="Sin lista222"/>
    <w:next w:val="Sinlista"/>
    <w:semiHidden/>
    <w:rsid w:val="0072685B"/>
  </w:style>
  <w:style w:type="numbering" w:customStyle="1" w:styleId="Sinlista312">
    <w:name w:val="Sin lista312"/>
    <w:next w:val="Sinlista"/>
    <w:uiPriority w:val="99"/>
    <w:semiHidden/>
    <w:unhideWhenUsed/>
    <w:rsid w:val="0072685B"/>
  </w:style>
  <w:style w:type="numbering" w:customStyle="1" w:styleId="Sinlista1212">
    <w:name w:val="Sin lista1212"/>
    <w:next w:val="Sinlista"/>
    <w:uiPriority w:val="99"/>
    <w:semiHidden/>
    <w:rsid w:val="0072685B"/>
  </w:style>
  <w:style w:type="numbering" w:customStyle="1" w:styleId="Sinlista2112">
    <w:name w:val="Sin lista2112"/>
    <w:next w:val="Sinlista"/>
    <w:semiHidden/>
    <w:rsid w:val="0072685B"/>
  </w:style>
  <w:style w:type="numbering" w:customStyle="1" w:styleId="Sinlista511">
    <w:name w:val="Sin lista511"/>
    <w:next w:val="Sinlista"/>
    <w:uiPriority w:val="99"/>
    <w:semiHidden/>
    <w:rsid w:val="0072685B"/>
  </w:style>
  <w:style w:type="numbering" w:customStyle="1" w:styleId="Sinlista1411">
    <w:name w:val="Sin lista1411"/>
    <w:next w:val="Sinlista"/>
    <w:uiPriority w:val="99"/>
    <w:semiHidden/>
    <w:unhideWhenUsed/>
    <w:rsid w:val="0072685B"/>
  </w:style>
  <w:style w:type="numbering" w:customStyle="1" w:styleId="Sinlista11311">
    <w:name w:val="Sin lista11311"/>
    <w:next w:val="Sinlista"/>
    <w:uiPriority w:val="99"/>
    <w:semiHidden/>
    <w:rsid w:val="0072685B"/>
  </w:style>
  <w:style w:type="numbering" w:customStyle="1" w:styleId="Sinlista2311">
    <w:name w:val="Sin lista2311"/>
    <w:next w:val="Sinlista"/>
    <w:semiHidden/>
    <w:rsid w:val="0072685B"/>
  </w:style>
  <w:style w:type="numbering" w:customStyle="1" w:styleId="Sinlista3211">
    <w:name w:val="Sin lista3211"/>
    <w:next w:val="Sinlista"/>
    <w:uiPriority w:val="99"/>
    <w:semiHidden/>
    <w:unhideWhenUsed/>
    <w:rsid w:val="0072685B"/>
  </w:style>
  <w:style w:type="numbering" w:customStyle="1" w:styleId="Sinlista12211">
    <w:name w:val="Sin lista12211"/>
    <w:next w:val="Sinlista"/>
    <w:uiPriority w:val="99"/>
    <w:semiHidden/>
    <w:rsid w:val="0072685B"/>
  </w:style>
  <w:style w:type="numbering" w:customStyle="1" w:styleId="Sinlista21211">
    <w:name w:val="Sin lista21211"/>
    <w:next w:val="Sinlista"/>
    <w:semiHidden/>
    <w:rsid w:val="0072685B"/>
  </w:style>
  <w:style w:type="numbering" w:customStyle="1" w:styleId="Sinlista7">
    <w:name w:val="Sin lista7"/>
    <w:next w:val="Sinlista"/>
    <w:uiPriority w:val="99"/>
    <w:semiHidden/>
    <w:unhideWhenUsed/>
    <w:rsid w:val="0072685B"/>
  </w:style>
  <w:style w:type="numbering" w:customStyle="1" w:styleId="Sinlista16">
    <w:name w:val="Sin lista16"/>
    <w:next w:val="Sinlista"/>
    <w:uiPriority w:val="99"/>
    <w:semiHidden/>
    <w:rsid w:val="0072685B"/>
  </w:style>
  <w:style w:type="table" w:customStyle="1" w:styleId="Tablaconcuadrcula6">
    <w:name w:val="Tabla con cuadrícula6"/>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5">
    <w:name w:val="Sin lista115"/>
    <w:next w:val="Sinlista"/>
    <w:uiPriority w:val="99"/>
    <w:semiHidden/>
    <w:unhideWhenUsed/>
    <w:rsid w:val="0072685B"/>
  </w:style>
  <w:style w:type="numbering" w:customStyle="1" w:styleId="Sinlista1113">
    <w:name w:val="Sin lista1113"/>
    <w:next w:val="Sinlista"/>
    <w:uiPriority w:val="99"/>
    <w:semiHidden/>
    <w:rsid w:val="0072685B"/>
  </w:style>
  <w:style w:type="table" w:customStyle="1" w:styleId="Tablaconcuadrcula15">
    <w:name w:val="Tabla con cuadrícula1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semiHidden/>
    <w:rsid w:val="0072685B"/>
  </w:style>
  <w:style w:type="numbering" w:customStyle="1" w:styleId="Sinlista34">
    <w:name w:val="Sin lista34"/>
    <w:next w:val="Sinlista"/>
    <w:uiPriority w:val="99"/>
    <w:semiHidden/>
    <w:unhideWhenUsed/>
    <w:rsid w:val="0072685B"/>
  </w:style>
  <w:style w:type="numbering" w:customStyle="1" w:styleId="Sinlista124">
    <w:name w:val="Sin lista124"/>
    <w:next w:val="Sinlista"/>
    <w:uiPriority w:val="99"/>
    <w:semiHidden/>
    <w:rsid w:val="0072685B"/>
  </w:style>
  <w:style w:type="table" w:customStyle="1" w:styleId="Tablaconcuadrcula24">
    <w:name w:val="Tabla con cuadrícula2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4">
    <w:name w:val="Sin lista214"/>
    <w:next w:val="Sinlista"/>
    <w:semiHidden/>
    <w:rsid w:val="0072685B"/>
  </w:style>
  <w:style w:type="table" w:customStyle="1" w:styleId="Tablaconcuadrcula114">
    <w:name w:val="Tabla con cuadrícula11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3">
    <w:name w:val="Sin lista43"/>
    <w:next w:val="Sinlista"/>
    <w:uiPriority w:val="99"/>
    <w:semiHidden/>
    <w:rsid w:val="0072685B"/>
  </w:style>
  <w:style w:type="table" w:customStyle="1" w:styleId="Tablaconcuadrcula32">
    <w:name w:val="Tabla con cuadrícula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3">
    <w:name w:val="Sin lista133"/>
    <w:next w:val="Sinlista"/>
    <w:uiPriority w:val="99"/>
    <w:semiHidden/>
    <w:unhideWhenUsed/>
    <w:rsid w:val="0072685B"/>
  </w:style>
  <w:style w:type="numbering" w:customStyle="1" w:styleId="Sinlista1122">
    <w:name w:val="Sin lista1122"/>
    <w:next w:val="Sinlista"/>
    <w:uiPriority w:val="99"/>
    <w:semiHidden/>
    <w:rsid w:val="0072685B"/>
  </w:style>
  <w:style w:type="table" w:customStyle="1" w:styleId="Tablaconcuadrcula122">
    <w:name w:val="Tabla con cuadrícula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3">
    <w:name w:val="Sin lista223"/>
    <w:next w:val="Sinlista"/>
    <w:semiHidden/>
    <w:rsid w:val="0072685B"/>
  </w:style>
  <w:style w:type="numbering" w:customStyle="1" w:styleId="Sinlista313">
    <w:name w:val="Sin lista313"/>
    <w:next w:val="Sinlista"/>
    <w:uiPriority w:val="99"/>
    <w:semiHidden/>
    <w:unhideWhenUsed/>
    <w:rsid w:val="0072685B"/>
  </w:style>
  <w:style w:type="numbering" w:customStyle="1" w:styleId="Sinlista1213">
    <w:name w:val="Sin lista1213"/>
    <w:next w:val="Sinlista"/>
    <w:uiPriority w:val="99"/>
    <w:semiHidden/>
    <w:rsid w:val="0072685B"/>
  </w:style>
  <w:style w:type="table" w:customStyle="1" w:styleId="Tablaconcuadrcula212">
    <w:name w:val="Tabla con cuadrícula2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3">
    <w:name w:val="Sin lista2113"/>
    <w:next w:val="Sinlista"/>
    <w:semiHidden/>
    <w:rsid w:val="0072685B"/>
  </w:style>
  <w:style w:type="table" w:customStyle="1" w:styleId="Tablaconcuadrcula1112">
    <w:name w:val="Tabla con cuadrícula1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rsid w:val="0072685B"/>
  </w:style>
  <w:style w:type="table" w:customStyle="1" w:styleId="Tablaconcuadrcula42">
    <w:name w:val="Tabla con cuadrícula4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2">
    <w:name w:val="Sin lista142"/>
    <w:next w:val="Sinlista"/>
    <w:uiPriority w:val="99"/>
    <w:semiHidden/>
    <w:unhideWhenUsed/>
    <w:rsid w:val="0072685B"/>
  </w:style>
  <w:style w:type="numbering" w:customStyle="1" w:styleId="Sinlista1132">
    <w:name w:val="Sin lista1132"/>
    <w:next w:val="Sinlista"/>
    <w:uiPriority w:val="99"/>
    <w:semiHidden/>
    <w:rsid w:val="0072685B"/>
  </w:style>
  <w:style w:type="table" w:customStyle="1" w:styleId="Tablaconcuadrcula132">
    <w:name w:val="Tabla con cuadrícula1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2">
    <w:name w:val="Sin lista232"/>
    <w:next w:val="Sinlista"/>
    <w:semiHidden/>
    <w:rsid w:val="0072685B"/>
  </w:style>
  <w:style w:type="numbering" w:customStyle="1" w:styleId="Sinlista322">
    <w:name w:val="Sin lista322"/>
    <w:next w:val="Sinlista"/>
    <w:uiPriority w:val="99"/>
    <w:semiHidden/>
    <w:unhideWhenUsed/>
    <w:rsid w:val="0072685B"/>
  </w:style>
  <w:style w:type="numbering" w:customStyle="1" w:styleId="Sinlista1222">
    <w:name w:val="Sin lista1222"/>
    <w:next w:val="Sinlista"/>
    <w:uiPriority w:val="99"/>
    <w:semiHidden/>
    <w:rsid w:val="0072685B"/>
  </w:style>
  <w:style w:type="table" w:customStyle="1" w:styleId="Tablaconcuadrcula222">
    <w:name w:val="Tabla con cuadrícula2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2">
    <w:name w:val="Sin lista2122"/>
    <w:next w:val="Sinlista"/>
    <w:semiHidden/>
    <w:rsid w:val="0072685B"/>
  </w:style>
  <w:style w:type="table" w:customStyle="1" w:styleId="Tablaconcuadrcula1122">
    <w:name w:val="Tabla con cuadrícula1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2">
    <w:name w:val="xl112"/>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3">
    <w:name w:val="xl113"/>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4">
    <w:name w:val="xl114"/>
    <w:basedOn w:val="Normal"/>
    <w:rsid w:val="0072685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5">
    <w:name w:val="xl115"/>
    <w:basedOn w:val="Normal"/>
    <w:rsid w:val="0072685B"/>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6">
    <w:name w:val="xl116"/>
    <w:basedOn w:val="Normal"/>
    <w:rsid w:val="0072685B"/>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7">
    <w:name w:val="xl117"/>
    <w:basedOn w:val="Normal"/>
    <w:rsid w:val="007268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8">
    <w:name w:val="xl118"/>
    <w:basedOn w:val="Normal"/>
    <w:rsid w:val="0072685B"/>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9">
    <w:name w:val="xl119"/>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0">
    <w:name w:val="xl120"/>
    <w:basedOn w:val="Normal"/>
    <w:rsid w:val="0072685B"/>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21">
    <w:name w:val="xl121"/>
    <w:basedOn w:val="Normal"/>
    <w:rsid w:val="0072685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2">
    <w:name w:val="xl122"/>
    <w:basedOn w:val="Normal"/>
    <w:rsid w:val="0072685B"/>
    <w:pPr>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3">
    <w:name w:val="xl123"/>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4">
    <w:name w:val="xl124"/>
    <w:basedOn w:val="Normal"/>
    <w:rsid w:val="0072685B"/>
    <w:pPr>
      <w:pBdr>
        <w:top w:val="single" w:sz="4" w:space="0" w:color="auto"/>
        <w:bottom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25">
    <w:name w:val="xl125"/>
    <w:basedOn w:val="Normal"/>
    <w:rsid w:val="0072685B"/>
    <w:pPr>
      <w:pBdr>
        <w:top w:val="single" w:sz="4" w:space="0" w:color="000000"/>
        <w:bottom w:val="single" w:sz="4" w:space="0" w:color="000000"/>
      </w:pBdr>
      <w:spacing w:before="100" w:beforeAutospacing="1" w:after="100" w:afterAutospacing="1"/>
      <w:jc w:val="both"/>
      <w:textAlignment w:val="center"/>
    </w:pPr>
    <w:rPr>
      <w:rFonts w:ascii="Times New Roman" w:eastAsia="Times New Roman" w:hAnsi="Times New Roman" w:cs="Times New Roman"/>
      <w:color w:val="000000"/>
      <w:sz w:val="16"/>
      <w:szCs w:val="16"/>
      <w:lang w:val="es-MX" w:eastAsia="es-MX"/>
    </w:rPr>
  </w:style>
  <w:style w:type="paragraph" w:customStyle="1" w:styleId="xl126">
    <w:name w:val="xl126"/>
    <w:basedOn w:val="Normal"/>
    <w:rsid w:val="0072685B"/>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color w:val="000000"/>
      <w:sz w:val="16"/>
      <w:szCs w:val="16"/>
      <w:lang w:val="es-MX" w:eastAsia="es-MX"/>
    </w:rPr>
  </w:style>
  <w:style w:type="paragraph" w:customStyle="1" w:styleId="xl127">
    <w:name w:val="xl127"/>
    <w:basedOn w:val="Normal"/>
    <w:rsid w:val="0072685B"/>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8">
    <w:name w:val="xl128"/>
    <w:basedOn w:val="Normal"/>
    <w:rsid w:val="0072685B"/>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9">
    <w:name w:val="xl129"/>
    <w:basedOn w:val="Normal"/>
    <w:rsid w:val="0072685B"/>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0">
    <w:name w:val="xl130"/>
    <w:basedOn w:val="Normal"/>
    <w:rsid w:val="0072685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131">
    <w:name w:val="xl131"/>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3">
    <w:name w:val="xl133"/>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34">
    <w:name w:val="xl134"/>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numbering" w:customStyle="1" w:styleId="Sinlista8">
    <w:name w:val="Sin lista8"/>
    <w:next w:val="Sinlista"/>
    <w:uiPriority w:val="99"/>
    <w:semiHidden/>
    <w:unhideWhenUsed/>
    <w:rsid w:val="0072685B"/>
  </w:style>
  <w:style w:type="character" w:customStyle="1" w:styleId="WW8Num22z2">
    <w:name w:val="WW8Num22z2"/>
    <w:rsid w:val="0072685B"/>
    <w:rPr>
      <w:rFonts w:ascii="Arial" w:eastAsia="Times New Roman" w:hAnsi="Arial" w:cs="Arial"/>
    </w:rPr>
  </w:style>
  <w:style w:type="character" w:customStyle="1" w:styleId="WW8Num27z0">
    <w:name w:val="WW8Num27z0"/>
    <w:rsid w:val="0072685B"/>
    <w:rPr>
      <w:rFonts w:ascii="Symbol" w:hAnsi="Symbol"/>
    </w:rPr>
  </w:style>
  <w:style w:type="character" w:customStyle="1" w:styleId="WW8Num30z0">
    <w:name w:val="WW8Num30z0"/>
    <w:rsid w:val="0072685B"/>
    <w:rPr>
      <w:rFonts w:ascii="Symbol" w:hAnsi="Symbol"/>
    </w:rPr>
  </w:style>
  <w:style w:type="character" w:customStyle="1" w:styleId="WW8Num39z0">
    <w:name w:val="WW8Num39z0"/>
    <w:rsid w:val="0072685B"/>
    <w:rPr>
      <w:rFonts w:ascii="Monotype Sorts" w:hAnsi="Monotype Sorts"/>
    </w:rPr>
  </w:style>
  <w:style w:type="character" w:customStyle="1" w:styleId="WW8Num39z1">
    <w:name w:val="WW8Num39z1"/>
    <w:rsid w:val="0072685B"/>
    <w:rPr>
      <w:rFonts w:ascii="Courier New" w:hAnsi="Courier New"/>
    </w:rPr>
  </w:style>
  <w:style w:type="character" w:customStyle="1" w:styleId="WW8Num39z2">
    <w:name w:val="WW8Num39z2"/>
    <w:rsid w:val="0072685B"/>
    <w:rPr>
      <w:rFonts w:ascii="Wingdings" w:hAnsi="Wingdings"/>
    </w:rPr>
  </w:style>
  <w:style w:type="character" w:customStyle="1" w:styleId="WW8Num39z3">
    <w:name w:val="WW8Num39z3"/>
    <w:rsid w:val="0072685B"/>
    <w:rPr>
      <w:rFonts w:ascii="Symbol" w:hAnsi="Symbol"/>
    </w:rPr>
  </w:style>
  <w:style w:type="character" w:customStyle="1" w:styleId="WW8Num41z0">
    <w:name w:val="WW8Num41z0"/>
    <w:rsid w:val="0072685B"/>
    <w:rPr>
      <w:rFonts w:ascii="Arial" w:eastAsia="Times New Roman" w:hAnsi="Arial" w:cs="Arial"/>
    </w:rPr>
  </w:style>
  <w:style w:type="character" w:customStyle="1" w:styleId="WW8Num41z1">
    <w:name w:val="WW8Num41z1"/>
    <w:rsid w:val="0072685B"/>
    <w:rPr>
      <w:rFonts w:ascii="Courier New" w:hAnsi="Courier New" w:cs="Courier New"/>
    </w:rPr>
  </w:style>
  <w:style w:type="character" w:customStyle="1" w:styleId="WW8Num41z2">
    <w:name w:val="WW8Num41z2"/>
    <w:rsid w:val="0072685B"/>
    <w:rPr>
      <w:rFonts w:ascii="Wingdings" w:hAnsi="Wingdings"/>
    </w:rPr>
  </w:style>
  <w:style w:type="character" w:customStyle="1" w:styleId="WW8Num41z3">
    <w:name w:val="WW8Num41z3"/>
    <w:rsid w:val="0072685B"/>
    <w:rPr>
      <w:rFonts w:ascii="Symbol" w:hAnsi="Symbol"/>
    </w:rPr>
  </w:style>
  <w:style w:type="character" w:customStyle="1" w:styleId="WW8Num43z0">
    <w:name w:val="WW8Num43z0"/>
    <w:rsid w:val="0072685B"/>
    <w:rPr>
      <w:rFonts w:ascii="Symbol" w:hAnsi="Symbol"/>
    </w:rPr>
  </w:style>
  <w:style w:type="character" w:customStyle="1" w:styleId="WW8Num43z1">
    <w:name w:val="WW8Num43z1"/>
    <w:rsid w:val="0072685B"/>
    <w:rPr>
      <w:rFonts w:ascii="Courier New" w:hAnsi="Courier New" w:cs="Courier New"/>
    </w:rPr>
  </w:style>
  <w:style w:type="character" w:customStyle="1" w:styleId="WW8Num43z2">
    <w:name w:val="WW8Num43z2"/>
    <w:rsid w:val="0072685B"/>
    <w:rPr>
      <w:rFonts w:ascii="Wingdings" w:hAnsi="Wingdings"/>
    </w:rPr>
  </w:style>
  <w:style w:type="character" w:customStyle="1" w:styleId="WW8Num44z0">
    <w:name w:val="WW8Num44z0"/>
    <w:rsid w:val="0072685B"/>
    <w:rPr>
      <w:rFonts w:ascii="Monotype Sorts" w:hAnsi="Monotype Sorts"/>
    </w:rPr>
  </w:style>
  <w:style w:type="character" w:customStyle="1" w:styleId="WW8Num44z1">
    <w:name w:val="WW8Num44z1"/>
    <w:rsid w:val="0072685B"/>
    <w:rPr>
      <w:rFonts w:ascii="Courier New" w:hAnsi="Courier New"/>
    </w:rPr>
  </w:style>
  <w:style w:type="character" w:customStyle="1" w:styleId="WW8Num44z2">
    <w:name w:val="WW8Num44z2"/>
    <w:rsid w:val="0072685B"/>
    <w:rPr>
      <w:rFonts w:ascii="Wingdings" w:hAnsi="Wingdings"/>
    </w:rPr>
  </w:style>
  <w:style w:type="character" w:customStyle="1" w:styleId="WW8Num44z3">
    <w:name w:val="WW8Num44z3"/>
    <w:rsid w:val="0072685B"/>
    <w:rPr>
      <w:rFonts w:ascii="Symbol" w:hAnsi="Symbol"/>
    </w:rPr>
  </w:style>
  <w:style w:type="character" w:customStyle="1" w:styleId="WW8Num45z2">
    <w:name w:val="WW8Num45z2"/>
    <w:rsid w:val="0072685B"/>
    <w:rPr>
      <w:rFonts w:ascii="Arial" w:eastAsia="Times New Roman" w:hAnsi="Arial" w:cs="Arial"/>
    </w:rPr>
  </w:style>
  <w:style w:type="character" w:customStyle="1" w:styleId="WW8Num46z1">
    <w:name w:val="WW8Num46z1"/>
    <w:rsid w:val="0072685B"/>
    <w:rPr>
      <w:rFonts w:ascii="Courier New" w:hAnsi="Courier New" w:cs="Courier New"/>
    </w:rPr>
  </w:style>
  <w:style w:type="character" w:customStyle="1" w:styleId="WW8Num46z2">
    <w:name w:val="WW8Num46z2"/>
    <w:rsid w:val="0072685B"/>
    <w:rPr>
      <w:rFonts w:ascii="Wingdings" w:hAnsi="Wingdings"/>
    </w:rPr>
  </w:style>
  <w:style w:type="character" w:customStyle="1" w:styleId="WW8Num47z0">
    <w:name w:val="WW8Num47z0"/>
    <w:rsid w:val="0072685B"/>
    <w:rPr>
      <w:b/>
    </w:rPr>
  </w:style>
  <w:style w:type="character" w:customStyle="1" w:styleId="WW8Num52z0">
    <w:name w:val="WW8Num52z0"/>
    <w:rsid w:val="0072685B"/>
    <w:rPr>
      <w:rFonts w:ascii="Monotype Sorts" w:hAnsi="Monotype Sorts"/>
    </w:rPr>
  </w:style>
  <w:style w:type="character" w:customStyle="1" w:styleId="WW8Num52z1">
    <w:name w:val="WW8Num52z1"/>
    <w:rsid w:val="0072685B"/>
    <w:rPr>
      <w:rFonts w:ascii="Courier New" w:hAnsi="Courier New"/>
    </w:rPr>
  </w:style>
  <w:style w:type="character" w:customStyle="1" w:styleId="WW8Num52z2">
    <w:name w:val="WW8Num52z2"/>
    <w:rsid w:val="0072685B"/>
    <w:rPr>
      <w:rFonts w:ascii="Wingdings" w:hAnsi="Wingdings"/>
    </w:rPr>
  </w:style>
  <w:style w:type="character" w:customStyle="1" w:styleId="WW8Num52z3">
    <w:name w:val="WW8Num52z3"/>
    <w:rsid w:val="0072685B"/>
    <w:rPr>
      <w:rFonts w:ascii="Symbol" w:hAnsi="Symbol"/>
    </w:rPr>
  </w:style>
  <w:style w:type="paragraph" w:customStyle="1" w:styleId="Encabezado5">
    <w:name w:val="Encabezado5"/>
    <w:basedOn w:val="Normal"/>
    <w:next w:val="Textoindependiente"/>
    <w:rsid w:val="0072685B"/>
    <w:pPr>
      <w:keepNext/>
      <w:suppressAutoHyphens/>
      <w:spacing w:before="240" w:after="120"/>
    </w:pPr>
    <w:rPr>
      <w:rFonts w:ascii="Arial" w:eastAsia="MS Mincho" w:hAnsi="Arial" w:cs="Tahoma"/>
      <w:sz w:val="28"/>
      <w:szCs w:val="28"/>
      <w:lang w:val="es-ES" w:eastAsia="ar-SA"/>
    </w:rPr>
  </w:style>
  <w:style w:type="paragraph" w:customStyle="1" w:styleId="Textodeglobo21">
    <w:name w:val="Texto de globo21"/>
    <w:basedOn w:val="Normal"/>
    <w:rsid w:val="0072685B"/>
    <w:pPr>
      <w:suppressAutoHyphens/>
    </w:pPr>
    <w:rPr>
      <w:rFonts w:ascii="Tahoma" w:eastAsia="Times New Roman" w:hAnsi="Tahoma" w:cs="Tahoma"/>
      <w:sz w:val="16"/>
      <w:szCs w:val="20"/>
      <w:lang w:val="es-ES" w:eastAsia="ar-SA"/>
    </w:rPr>
  </w:style>
  <w:style w:type="paragraph" w:customStyle="1" w:styleId="Lista22">
    <w:name w:val="Lista 22"/>
    <w:basedOn w:val="Normal"/>
    <w:rsid w:val="0072685B"/>
    <w:pPr>
      <w:suppressAutoHyphens/>
      <w:ind w:left="566" w:hanging="283"/>
    </w:pPr>
    <w:rPr>
      <w:rFonts w:ascii="Times New Roman" w:eastAsia="Times New Roman" w:hAnsi="Times New Roman" w:cs="Times New Roman"/>
      <w:szCs w:val="20"/>
      <w:lang w:val="es-ES" w:eastAsia="ar-SA"/>
    </w:rPr>
  </w:style>
  <w:style w:type="table" w:customStyle="1" w:styleId="Tablaconcuadrcula8">
    <w:name w:val="Tabla con cuadrícula8"/>
    <w:basedOn w:val="Tablanormal"/>
    <w:next w:val="Tablaconcuadrcula"/>
    <w:uiPriority w:val="59"/>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rsid w:val="0072685B"/>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72685B"/>
    <w:rPr>
      <w:sz w:val="24"/>
      <w:szCs w:val="24"/>
      <w:lang w:eastAsia="es-ES"/>
    </w:rPr>
  </w:style>
  <w:style w:type="character" w:customStyle="1" w:styleId="TextoindependienteCar1">
    <w:name w:val="Texto independiente Car1"/>
    <w:aliases w:val="Body Text Char Car1,TITULO SECCION Car1"/>
    <w:semiHidden/>
    <w:rsid w:val="0072685B"/>
    <w:rPr>
      <w:sz w:val="24"/>
      <w:szCs w:val="24"/>
      <w:lang w:eastAsia="es-ES"/>
    </w:rPr>
  </w:style>
  <w:style w:type="character" w:customStyle="1" w:styleId="TextonotapieCar1">
    <w:name w:val="Texto nota pie Car1"/>
    <w:uiPriority w:val="99"/>
    <w:semiHidden/>
    <w:rsid w:val="0072685B"/>
    <w:rPr>
      <w:rFonts w:ascii="Times New Roman" w:eastAsia="Times New Roman" w:hAnsi="Times New Roman" w:cs="Times New Roman" w:hint="default"/>
      <w:sz w:val="20"/>
      <w:szCs w:val="20"/>
      <w:lang w:eastAsia="es-ES"/>
    </w:rPr>
  </w:style>
  <w:style w:type="character" w:customStyle="1" w:styleId="markedcontent">
    <w:name w:val="markedcontent"/>
    <w:rsid w:val="0072685B"/>
  </w:style>
  <w:style w:type="character" w:customStyle="1" w:styleId="highlight">
    <w:name w:val="highlight"/>
    <w:rsid w:val="0072685B"/>
  </w:style>
  <w:style w:type="character" w:customStyle="1" w:styleId="text-danger">
    <w:name w:val="text-danger"/>
    <w:rsid w:val="0072685B"/>
  </w:style>
  <w:style w:type="paragraph" w:customStyle="1" w:styleId="83C42490F30E4671AB51ADAB178B8952">
    <w:name w:val="83C42490F30E4671AB51ADAB178B8952"/>
    <w:rsid w:val="0072685B"/>
    <w:rPr>
      <w:rFonts w:ascii="Calibri" w:eastAsia="Times New Roman" w:hAnsi="Calibri" w:cs="Times New Roman"/>
      <w:lang w:val="en-US"/>
    </w:rPr>
  </w:style>
  <w:style w:type="character" w:styleId="Ttulodellibro">
    <w:name w:val="Book Title"/>
    <w:uiPriority w:val="33"/>
    <w:qFormat/>
    <w:rsid w:val="0072685B"/>
    <w:rPr>
      <w:b/>
      <w:bCs/>
      <w:smallCaps/>
      <w:spacing w:val="5"/>
    </w:rPr>
  </w:style>
  <w:style w:type="paragraph" w:customStyle="1" w:styleId="msonormal0">
    <w:name w:val="msonormal"/>
    <w:basedOn w:val="Normal"/>
    <w:rsid w:val="0072685B"/>
    <w:pPr>
      <w:spacing w:before="100" w:beforeAutospacing="1" w:after="100" w:afterAutospacing="1"/>
    </w:pPr>
    <w:rPr>
      <w:rFonts w:ascii="Times New Roman" w:eastAsia="Times New Roman" w:hAnsi="Times New Roman" w:cs="Times New Roman"/>
      <w:lang w:val="es-MX" w:eastAsia="es-MX"/>
    </w:rPr>
  </w:style>
  <w:style w:type="paragraph" w:customStyle="1" w:styleId="font7">
    <w:name w:val="font7"/>
    <w:basedOn w:val="Normal"/>
    <w:rsid w:val="0072685B"/>
    <w:pPr>
      <w:spacing w:before="100" w:beforeAutospacing="1" w:after="100" w:afterAutospacing="1"/>
    </w:pPr>
    <w:rPr>
      <w:rFonts w:ascii="Calibri" w:eastAsia="Times New Roman" w:hAnsi="Calibri" w:cs="Calibri"/>
      <w:b/>
      <w:bCs/>
      <w:color w:val="000000"/>
      <w:sz w:val="18"/>
      <w:szCs w:val="18"/>
      <w:lang w:val="es-MX" w:eastAsia="es-MX"/>
    </w:rPr>
  </w:style>
  <w:style w:type="paragraph" w:customStyle="1" w:styleId="font8">
    <w:name w:val="font8"/>
    <w:basedOn w:val="Normal"/>
    <w:rsid w:val="0072685B"/>
    <w:pPr>
      <w:spacing w:before="100" w:beforeAutospacing="1" w:after="100" w:afterAutospacing="1"/>
    </w:pPr>
    <w:rPr>
      <w:rFonts w:ascii="Calibri" w:eastAsia="Times New Roman" w:hAnsi="Calibri" w:cs="Calibri"/>
      <w:color w:val="000000"/>
      <w:sz w:val="18"/>
      <w:szCs w:val="18"/>
      <w:lang w:val="es-MX" w:eastAsia="es-MX"/>
    </w:rPr>
  </w:style>
  <w:style w:type="paragraph" w:customStyle="1" w:styleId="font9">
    <w:name w:val="font9"/>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0">
    <w:name w:val="font10"/>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1">
    <w:name w:val="font11"/>
    <w:basedOn w:val="Normal"/>
    <w:rsid w:val="0072685B"/>
    <w:pPr>
      <w:spacing w:before="100" w:beforeAutospacing="1" w:after="100" w:afterAutospacing="1"/>
    </w:pPr>
    <w:rPr>
      <w:rFonts w:ascii="Calibri" w:eastAsia="Times New Roman" w:hAnsi="Calibri" w:cs="Calibri"/>
      <w:sz w:val="16"/>
      <w:szCs w:val="16"/>
      <w:lang w:val="es-MX" w:eastAsia="es-MX"/>
    </w:rPr>
  </w:style>
  <w:style w:type="paragraph" w:customStyle="1" w:styleId="font12">
    <w:name w:val="font12"/>
    <w:basedOn w:val="Normal"/>
    <w:rsid w:val="0072685B"/>
    <w:pPr>
      <w:spacing w:before="100" w:beforeAutospacing="1" w:after="100" w:afterAutospacing="1"/>
    </w:pPr>
    <w:rPr>
      <w:rFonts w:ascii="Calibri" w:eastAsia="Times New Roman" w:hAnsi="Calibri" w:cs="Calibri"/>
      <w:color w:val="000000"/>
      <w:sz w:val="16"/>
      <w:szCs w:val="16"/>
      <w:u w:val="single"/>
      <w:lang w:val="es-MX" w:eastAsia="es-MX"/>
    </w:rPr>
  </w:style>
  <w:style w:type="paragraph" w:customStyle="1" w:styleId="xl136">
    <w:name w:val="xl136"/>
    <w:basedOn w:val="Normal"/>
    <w:rsid w:val="0072685B"/>
    <w:pPr>
      <w:pBdr>
        <w:top w:val="single" w:sz="8" w:space="0" w:color="auto"/>
        <w:left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7">
    <w:name w:val="xl137"/>
    <w:basedOn w:val="Normal"/>
    <w:rsid w:val="0072685B"/>
    <w:pPr>
      <w:pBdr>
        <w:top w:val="single" w:sz="8" w:space="0" w:color="auto"/>
        <w:bottom w:val="single" w:sz="4"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8">
    <w:name w:val="xl138"/>
    <w:basedOn w:val="Normal"/>
    <w:rsid w:val="0072685B"/>
    <w:pPr>
      <w:pBdr>
        <w:top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9">
    <w:name w:val="xl139"/>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40">
    <w:name w:val="xl140"/>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1">
    <w:name w:val="xl141"/>
    <w:basedOn w:val="Normal"/>
    <w:rsid w:val="0072685B"/>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2">
    <w:name w:val="xl142"/>
    <w:basedOn w:val="Normal"/>
    <w:rsid w:val="0072685B"/>
    <w:pPr>
      <w:spacing w:before="100" w:beforeAutospacing="1" w:after="100" w:afterAutospacing="1"/>
      <w:textAlignment w:val="center"/>
    </w:pPr>
    <w:rPr>
      <w:rFonts w:ascii="Times New Roman" w:eastAsia="Times New Roman" w:hAnsi="Times New Roman" w:cs="Times New Roman"/>
      <w:b/>
      <w:bCs/>
      <w:color w:val="000000"/>
      <w:sz w:val="16"/>
      <w:szCs w:val="16"/>
      <w:lang w:val="es-MX" w:eastAsia="es-MX"/>
    </w:rPr>
  </w:style>
  <w:style w:type="paragraph" w:customStyle="1" w:styleId="Textodeglobo3">
    <w:name w:val="Texto de globo3"/>
    <w:basedOn w:val="Normal"/>
    <w:rsid w:val="00A4254C"/>
    <w:pPr>
      <w:suppressAutoHyphens/>
    </w:pPr>
    <w:rPr>
      <w:rFonts w:ascii="Tahoma" w:eastAsia="Times New Roman" w:hAnsi="Tahoma" w:cs="Tahoma"/>
      <w:sz w:val="16"/>
      <w:szCs w:val="20"/>
      <w:lang w:val="es-ES" w:eastAsia="ar-SA"/>
    </w:rPr>
  </w:style>
  <w:style w:type="paragraph" w:customStyle="1" w:styleId="Sangra2detindependiente7">
    <w:name w:val="Sangría 2 de t. independiente7"/>
    <w:basedOn w:val="Normal"/>
    <w:rsid w:val="00A4254C"/>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6">
    <w:name w:val="Texto independiente 26"/>
    <w:basedOn w:val="Normal"/>
    <w:rsid w:val="00A4254C"/>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6">
    <w:name w:val="Texto independiente 36"/>
    <w:basedOn w:val="Normal"/>
    <w:rsid w:val="00A4254C"/>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5">
    <w:name w:val="Car5"/>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3">
    <w:name w:val="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3">
    <w:name w:val="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3">
    <w:name w:val="Char Char Car Car Char Char Car Car Char Char Car Car Char Ch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3">
    <w:name w:val="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3">
    <w:name w:val="Car Car Car Car Car Car1 Car Car Car Car Car Car 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4">
    <w:name w:val="Texto sin formato4"/>
    <w:basedOn w:val="Normal"/>
    <w:rsid w:val="00A4254C"/>
    <w:pPr>
      <w:widowControl w:val="0"/>
    </w:pPr>
    <w:rPr>
      <w:rFonts w:ascii="Courier New" w:eastAsia="Times New Roman" w:hAnsi="Courier New" w:cs="Times New Roman"/>
      <w:sz w:val="20"/>
      <w:szCs w:val="20"/>
      <w:lang w:val="es-MX" w:eastAsia="ar-SA"/>
    </w:rPr>
  </w:style>
  <w:style w:type="paragraph" w:customStyle="1" w:styleId="Prrafodelista3">
    <w:name w:val="Párrafo de lista3"/>
    <w:basedOn w:val="Normal"/>
    <w:rsid w:val="00A4254C"/>
    <w:pPr>
      <w:suppressAutoHyphens/>
      <w:ind w:left="720"/>
      <w:contextualSpacing/>
    </w:pPr>
    <w:rPr>
      <w:rFonts w:ascii="Times New Roman" w:eastAsia="Times New Roman" w:hAnsi="Times New Roman" w:cs="Times New Roman"/>
      <w:lang w:val="es-MX" w:eastAsia="ar-SA"/>
    </w:rPr>
  </w:style>
  <w:style w:type="paragraph" w:customStyle="1" w:styleId="Sinespaciado2">
    <w:name w:val="Sin espaciado2"/>
    <w:rsid w:val="00A4254C"/>
    <w:pPr>
      <w:spacing w:after="0" w:line="240" w:lineRule="auto"/>
    </w:pPr>
    <w:rPr>
      <w:rFonts w:ascii="Calibri" w:eastAsia="Times New Roman" w:hAnsi="Calibri" w:cs="Times New Roman"/>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link w:val="wordsection1"/>
    <w:uiPriority w:val="99"/>
    <w:locked/>
    <w:rsid w:val="00700227"/>
    <w:rPr>
      <w:rFonts w:ascii="Times New Roman" w:eastAsia="Calibri" w:hAnsi="Times New Roman" w:cs="Times New Roman"/>
      <w:sz w:val="24"/>
      <w:szCs w:val="24"/>
      <w:lang w:eastAsia="es-MX"/>
    </w:rPr>
  </w:style>
  <w:style w:type="character" w:customStyle="1" w:styleId="NormalWebCar">
    <w:name w:val="Normal (Web) Car"/>
    <w:link w:val="NormalWeb"/>
    <w:uiPriority w:val="99"/>
    <w:locked/>
    <w:rsid w:val="00702629"/>
    <w:rPr>
      <w:rFonts w:ascii="Times New Roman" w:eastAsia="Times New Roman" w:hAnsi="Times New Roman" w:cs="Times New Roman"/>
      <w:sz w:val="24"/>
      <w:szCs w:val="24"/>
      <w:lang w:eastAsia="es-MX"/>
    </w:rPr>
  </w:style>
  <w:style w:type="numbering" w:customStyle="1" w:styleId="11156">
    <w:name w:val="1.1.156"/>
    <w:rsid w:val="00E26F70"/>
    <w:pPr>
      <w:numPr>
        <w:numId w:val="5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02CB0"/>
    <w:pPr>
      <w:keepNext/>
      <w:spacing w:before="120"/>
      <w:jc w:val="center"/>
      <w:outlineLvl w:val="0"/>
    </w:pPr>
    <w:rPr>
      <w:rFonts w:ascii="Arial" w:eastAsia="Times New Roman" w:hAnsi="Arial" w:cs="Times New Roman"/>
      <w:b/>
      <w:szCs w:val="20"/>
      <w:lang w:val="es-ES" w:eastAsia="es-ES"/>
    </w:rPr>
  </w:style>
  <w:style w:type="paragraph" w:styleId="Ttulo2">
    <w:name w:val="heading 2"/>
    <w:aliases w:val="h2"/>
    <w:basedOn w:val="Normal"/>
    <w:next w:val="Normal"/>
    <w:link w:val="Ttulo2Car"/>
    <w:qFormat/>
    <w:rsid w:val="00502CB0"/>
    <w:pPr>
      <w:keepNext/>
      <w:spacing w:before="240" w:after="60"/>
      <w:outlineLvl w:val="1"/>
    </w:pPr>
    <w:rPr>
      <w:rFonts w:ascii="Arial" w:eastAsia="Times New Roman" w:hAnsi="Arial" w:cs="Arial"/>
      <w:b/>
      <w:bCs/>
      <w:i/>
      <w:iCs/>
      <w:sz w:val="28"/>
      <w:szCs w:val="28"/>
      <w:lang w:val="es-ES" w:eastAsia="es-ES"/>
    </w:rPr>
  </w:style>
  <w:style w:type="paragraph" w:styleId="Ttulo3">
    <w:name w:val="heading 3"/>
    <w:aliases w:val="H3,Titulo 3,Level 1 - 1,h3,Level 3 Topic Heading,Section"/>
    <w:basedOn w:val="Normal"/>
    <w:next w:val="Normal"/>
    <w:link w:val="Ttulo3Car"/>
    <w:uiPriority w:val="99"/>
    <w:qFormat/>
    <w:rsid w:val="00502CB0"/>
    <w:pPr>
      <w:keepNext/>
      <w:ind w:left="-567"/>
      <w:jc w:val="center"/>
      <w:outlineLvl w:val="2"/>
    </w:pPr>
    <w:rPr>
      <w:rFonts w:ascii="Arial" w:eastAsia="Times New Roman" w:hAnsi="Arial" w:cs="Times New Roman"/>
      <w:b/>
      <w:sz w:val="22"/>
      <w:szCs w:val="20"/>
      <w:lang w:val="es-ES" w:eastAsia="es-ES"/>
    </w:rPr>
  </w:style>
  <w:style w:type="paragraph" w:styleId="Ttulo4">
    <w:name w:val="heading 4"/>
    <w:basedOn w:val="Normal"/>
    <w:next w:val="Normal"/>
    <w:link w:val="Ttulo4Car"/>
    <w:uiPriority w:val="99"/>
    <w:unhideWhenUsed/>
    <w:qFormat/>
    <w:rsid w:val="00502CB0"/>
    <w:pPr>
      <w:keepNext/>
      <w:keepLines/>
      <w:suppressAutoHyphens/>
      <w:spacing w:before="200"/>
      <w:outlineLvl w:val="3"/>
    </w:pPr>
    <w:rPr>
      <w:rFonts w:asciiTheme="majorHAnsi" w:eastAsiaTheme="majorEastAsia" w:hAnsiTheme="majorHAnsi" w:cstheme="majorBidi"/>
      <w:b/>
      <w:bCs/>
      <w:i/>
      <w:iCs/>
      <w:color w:val="4F81BD" w:themeColor="accent1"/>
      <w:lang w:val="es-MX" w:eastAsia="ar-SA"/>
    </w:rPr>
  </w:style>
  <w:style w:type="paragraph" w:styleId="Ttulo5">
    <w:name w:val="heading 5"/>
    <w:basedOn w:val="Normal"/>
    <w:next w:val="Normal"/>
    <w:link w:val="Ttulo5Car"/>
    <w:uiPriority w:val="99"/>
    <w:qFormat/>
    <w:rsid w:val="00502CB0"/>
    <w:pPr>
      <w:keepNext/>
      <w:jc w:val="center"/>
      <w:outlineLvl w:val="4"/>
    </w:pPr>
    <w:rPr>
      <w:rFonts w:ascii="Times New Roman" w:eastAsia="Times New Roman" w:hAnsi="Times New Roman" w:cs="Times New Roman"/>
      <w:sz w:val="72"/>
      <w:szCs w:val="20"/>
      <w:lang w:val="es-ES" w:eastAsia="es-ES"/>
    </w:rPr>
  </w:style>
  <w:style w:type="paragraph" w:styleId="Ttulo6">
    <w:name w:val="heading 6"/>
    <w:basedOn w:val="Normal"/>
    <w:next w:val="Normal"/>
    <w:link w:val="Ttulo6Car"/>
    <w:uiPriority w:val="99"/>
    <w:qFormat/>
    <w:rsid w:val="00502CB0"/>
    <w:pPr>
      <w:keepNext/>
      <w:ind w:right="283"/>
      <w:jc w:val="center"/>
      <w:outlineLvl w:val="5"/>
    </w:pPr>
    <w:rPr>
      <w:rFonts w:ascii="Arial" w:eastAsia="Times New Roman" w:hAnsi="Arial" w:cs="Times New Roman"/>
      <w:b/>
      <w:szCs w:val="20"/>
      <w:lang w:val="es-ES" w:eastAsia="es-ES"/>
    </w:rPr>
  </w:style>
  <w:style w:type="paragraph" w:styleId="Ttulo7">
    <w:name w:val="heading 7"/>
    <w:basedOn w:val="Normal"/>
    <w:next w:val="Normal"/>
    <w:link w:val="Ttulo7Car"/>
    <w:uiPriority w:val="99"/>
    <w:qFormat/>
    <w:rsid w:val="00502CB0"/>
    <w:pPr>
      <w:keepNext/>
      <w:ind w:right="283"/>
      <w:outlineLvl w:val="6"/>
    </w:pPr>
    <w:rPr>
      <w:rFonts w:ascii="Arial" w:eastAsia="Times New Roman" w:hAnsi="Arial" w:cs="Times New Roman"/>
      <w:b/>
      <w:sz w:val="20"/>
      <w:szCs w:val="20"/>
      <w:lang w:val="es-ES" w:eastAsia="es-ES"/>
    </w:rPr>
  </w:style>
  <w:style w:type="paragraph" w:styleId="Ttulo8">
    <w:name w:val="heading 8"/>
    <w:basedOn w:val="Normal"/>
    <w:next w:val="Normal"/>
    <w:link w:val="Ttulo8Car"/>
    <w:uiPriority w:val="99"/>
    <w:qFormat/>
    <w:rsid w:val="00502CB0"/>
    <w:pPr>
      <w:tabs>
        <w:tab w:val="left" w:pos="0"/>
      </w:tabs>
      <w:suppressAutoHyphens/>
      <w:spacing w:before="240" w:after="60"/>
      <w:ind w:left="5760" w:hanging="360"/>
      <w:outlineLvl w:val="7"/>
    </w:pPr>
    <w:rPr>
      <w:rFonts w:ascii="Arial" w:eastAsia="Times New Roman" w:hAnsi="Arial" w:cs="Arial"/>
      <w:i/>
      <w:sz w:val="20"/>
      <w:szCs w:val="20"/>
      <w:lang w:eastAsia="ar-SA"/>
    </w:rPr>
  </w:style>
  <w:style w:type="paragraph" w:styleId="Ttulo9">
    <w:name w:val="heading 9"/>
    <w:basedOn w:val="Normal"/>
    <w:next w:val="Normal"/>
    <w:link w:val="Ttulo9Car"/>
    <w:qFormat/>
    <w:rsid w:val="00502CB0"/>
    <w:pPr>
      <w:suppressAutoHyphens/>
      <w:spacing w:before="240" w:after="60"/>
      <w:ind w:left="6480" w:hanging="360"/>
      <w:outlineLvl w:val="8"/>
    </w:pPr>
    <w:rPr>
      <w:rFonts w:ascii="Arial" w:eastAsia="Times New Roman" w:hAnsi="Arial" w:cs="Arial"/>
      <w:sz w:val="22"/>
      <w:szCs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anotacion,base,Text,logomai,Car1,En-tête 1.1,En-tÍte 1.1,En-tÕte 1.1,En-t’te 1.1,En-títe 1.1,En-tête 1.11,En-tÍte 1.11,En-tÕte 1.11,En-t’te 1.11,even"/>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anotacion Car,base Car,Text Car,logomai Car,Car1 Car,En-tête 1.1 Car,En-tÍte 1.1 Car,En-tÕte 1.1 Car,En-t’te 1.1 Car,even Car"/>
    <w:basedOn w:val="Fuentedeprrafopredeter"/>
    <w:link w:val="Encabezado"/>
    <w:rsid w:val="00984A99"/>
  </w:style>
  <w:style w:type="paragraph" w:styleId="Piedepgina">
    <w:name w:val="footer"/>
    <w:aliases w:val=" Car3,Pie de página1,footer odd,footer odd1,footer odd2,footer odd3,footer odd4,footer odd5,footer Car,Car3"/>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Car3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502CB0"/>
    <w:rPr>
      <w:rFonts w:ascii="Arial" w:eastAsia="Times New Roman" w:hAnsi="Arial" w:cs="Times New Roman"/>
      <w:b/>
      <w:sz w:val="24"/>
      <w:szCs w:val="20"/>
      <w:lang w:val="es-ES" w:eastAsia="es-ES"/>
    </w:rPr>
  </w:style>
  <w:style w:type="character" w:customStyle="1" w:styleId="Ttulo2Car">
    <w:name w:val="Título 2 Car"/>
    <w:aliases w:val="h2 Car"/>
    <w:basedOn w:val="Fuentedeprrafopredeter"/>
    <w:link w:val="Ttulo2"/>
    <w:rsid w:val="00502CB0"/>
    <w:rPr>
      <w:rFonts w:ascii="Arial" w:eastAsia="Times New Roman" w:hAnsi="Arial" w:cs="Arial"/>
      <w:b/>
      <w:bCs/>
      <w:i/>
      <w:iCs/>
      <w:sz w:val="28"/>
      <w:szCs w:val="28"/>
      <w:lang w:val="es-ES" w:eastAsia="es-ES"/>
    </w:rPr>
  </w:style>
  <w:style w:type="character" w:customStyle="1" w:styleId="Ttulo3Car">
    <w:name w:val="Título 3 Car"/>
    <w:aliases w:val="H3 Car,Titulo 3 Car,Level 1 - 1 Car,h3 Car,Level 3 Topic Heading Car,Section Car"/>
    <w:basedOn w:val="Fuentedeprrafopredeter"/>
    <w:link w:val="Ttulo3"/>
    <w:uiPriority w:val="9"/>
    <w:rsid w:val="00502CB0"/>
    <w:rPr>
      <w:rFonts w:ascii="Arial" w:eastAsia="Times New Roman" w:hAnsi="Arial" w:cs="Times New Roman"/>
      <w:b/>
      <w:szCs w:val="20"/>
      <w:lang w:val="es-ES" w:eastAsia="es-ES"/>
    </w:rPr>
  </w:style>
  <w:style w:type="character" w:customStyle="1" w:styleId="Ttulo4Car">
    <w:name w:val="Título 4 Car"/>
    <w:basedOn w:val="Fuentedeprrafopredeter"/>
    <w:link w:val="Ttulo4"/>
    <w:rsid w:val="00502CB0"/>
    <w:rPr>
      <w:rFonts w:asciiTheme="majorHAnsi" w:eastAsiaTheme="majorEastAsia" w:hAnsiTheme="majorHAnsi" w:cstheme="majorBidi"/>
      <w:b/>
      <w:bCs/>
      <w:i/>
      <w:iCs/>
      <w:color w:val="4F81BD" w:themeColor="accent1"/>
      <w:sz w:val="24"/>
      <w:szCs w:val="24"/>
      <w:lang w:eastAsia="ar-SA"/>
    </w:rPr>
  </w:style>
  <w:style w:type="character" w:customStyle="1" w:styleId="Ttulo5Car">
    <w:name w:val="Título 5 Car"/>
    <w:basedOn w:val="Fuentedeprrafopredeter"/>
    <w:link w:val="Ttulo5"/>
    <w:uiPriority w:val="9"/>
    <w:rsid w:val="00502CB0"/>
    <w:rPr>
      <w:rFonts w:ascii="Times New Roman" w:eastAsia="Times New Roman" w:hAnsi="Times New Roman" w:cs="Times New Roman"/>
      <w:sz w:val="72"/>
      <w:szCs w:val="20"/>
      <w:lang w:val="es-ES" w:eastAsia="es-ES"/>
    </w:rPr>
  </w:style>
  <w:style w:type="character" w:customStyle="1" w:styleId="Ttulo6Car">
    <w:name w:val="Título 6 Car"/>
    <w:basedOn w:val="Fuentedeprrafopredeter"/>
    <w:link w:val="Ttulo6"/>
    <w:uiPriority w:val="9"/>
    <w:rsid w:val="00502CB0"/>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502CB0"/>
    <w:rPr>
      <w:rFonts w:ascii="Arial" w:eastAsia="Times New Roman" w:hAnsi="Arial" w:cs="Times New Roman"/>
      <w:b/>
      <w:sz w:val="20"/>
      <w:szCs w:val="20"/>
      <w:lang w:val="es-ES" w:eastAsia="es-ES"/>
    </w:rPr>
  </w:style>
  <w:style w:type="character" w:customStyle="1" w:styleId="Ttulo8Car">
    <w:name w:val="Título 8 Car"/>
    <w:basedOn w:val="Fuentedeprrafopredeter"/>
    <w:link w:val="Ttulo8"/>
    <w:uiPriority w:val="9"/>
    <w:rsid w:val="00502CB0"/>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502CB0"/>
    <w:rPr>
      <w:rFonts w:ascii="Arial" w:eastAsia="Times New Roman" w:hAnsi="Arial" w:cs="Arial"/>
      <w:lang w:val="es-ES" w:eastAsia="ar-SA"/>
    </w:rPr>
  </w:style>
  <w:style w:type="numbering" w:customStyle="1" w:styleId="Sinlista1">
    <w:name w:val="Sin lista1"/>
    <w:next w:val="Sinlista"/>
    <w:uiPriority w:val="99"/>
    <w:semiHidden/>
    <w:unhideWhenUsed/>
    <w:rsid w:val="00502CB0"/>
  </w:style>
  <w:style w:type="paragraph" w:styleId="Textoindependiente">
    <w:name w:val="Body Text"/>
    <w:aliases w:val="Body Text Char,TITULO SECCION"/>
    <w:basedOn w:val="Normal"/>
    <w:link w:val="TextoindependienteCar"/>
    <w:rsid w:val="00502CB0"/>
    <w:pPr>
      <w:suppressAutoHyphens/>
      <w:spacing w:after="120"/>
    </w:pPr>
    <w:rPr>
      <w:rFonts w:ascii="Times New Roman" w:eastAsia="Times New Roman" w:hAnsi="Times New Roman" w:cs="Times New Roman"/>
      <w:lang w:val="es-MX" w:eastAsia="ar-SA"/>
    </w:rPr>
  </w:style>
  <w:style w:type="character" w:customStyle="1" w:styleId="TextoindependienteCar">
    <w:name w:val="Texto independiente Car"/>
    <w:aliases w:val="Body Text Char Car,TITULO SECCION Car"/>
    <w:basedOn w:val="Fuentedeprrafopredeter"/>
    <w:link w:val="Textoindependiente"/>
    <w:rsid w:val="00502CB0"/>
    <w:rPr>
      <w:rFonts w:ascii="Times New Roman" w:eastAsia="Times New Roman" w:hAnsi="Times New Roman" w:cs="Times New Roman"/>
      <w:sz w:val="24"/>
      <w:szCs w:val="24"/>
      <w:lang w:eastAsia="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Bullet 1,l"/>
    <w:basedOn w:val="Normal"/>
    <w:link w:val="PrrafodelistaCar"/>
    <w:uiPriority w:val="34"/>
    <w:qFormat/>
    <w:rsid w:val="00502CB0"/>
    <w:pPr>
      <w:suppressAutoHyphens/>
      <w:ind w:left="720"/>
      <w:contextualSpacing/>
    </w:pPr>
    <w:rPr>
      <w:rFonts w:ascii="Times New Roman" w:eastAsia="Times New Roman" w:hAnsi="Times New Roman" w:cs="Times New Roman"/>
      <w:lang w:val="es-MX"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link w:val="Prrafodelista"/>
    <w:uiPriority w:val="99"/>
    <w:qFormat/>
    <w:rsid w:val="00502CB0"/>
    <w:rPr>
      <w:rFonts w:ascii="Times New Roman" w:eastAsia="Times New Roman" w:hAnsi="Times New Roman" w:cs="Times New Roman"/>
      <w:sz w:val="24"/>
      <w:szCs w:val="24"/>
      <w:lang w:eastAsia="ar-SA"/>
    </w:rPr>
  </w:style>
  <w:style w:type="paragraph" w:styleId="Textoindependiente2">
    <w:name w:val="Body Text 2"/>
    <w:basedOn w:val="Normal"/>
    <w:link w:val="Textoindependiente2Car"/>
    <w:unhideWhenUsed/>
    <w:rsid w:val="00502CB0"/>
    <w:pPr>
      <w:suppressAutoHyphens/>
      <w:spacing w:after="120" w:line="480" w:lineRule="auto"/>
    </w:pPr>
    <w:rPr>
      <w:rFonts w:ascii="Times New Roman" w:eastAsia="Times New Roman" w:hAnsi="Times New Roman" w:cs="Times New Roman"/>
      <w:lang w:val="es-MX" w:eastAsia="ar-SA"/>
    </w:rPr>
  </w:style>
  <w:style w:type="character" w:customStyle="1" w:styleId="Textoindependiente2Car">
    <w:name w:val="Texto independiente 2 Car"/>
    <w:basedOn w:val="Fuentedeprrafopredeter"/>
    <w:link w:val="Textoindependiente2"/>
    <w:rsid w:val="00502CB0"/>
    <w:rPr>
      <w:rFonts w:ascii="Times New Roman" w:eastAsia="Times New Roman" w:hAnsi="Times New Roman" w:cs="Times New Roman"/>
      <w:sz w:val="24"/>
      <w:szCs w:val="24"/>
      <w:lang w:eastAsia="ar-SA"/>
    </w:rPr>
  </w:style>
  <w:style w:type="character" w:styleId="Hipervnculo">
    <w:name w:val="Hyperlink"/>
    <w:aliases w:val="Hipervínculo1,Hipervínculo11,Hipervínculo12,Hipervínculo13,Hipervínculo14,Hipervínculo15"/>
    <w:uiPriority w:val="99"/>
    <w:rsid w:val="00502CB0"/>
    <w:rPr>
      <w:color w:val="0000FF"/>
      <w:u w:val="single"/>
    </w:rPr>
  </w:style>
  <w:style w:type="paragraph" w:customStyle="1" w:styleId="Car2">
    <w:name w:val="Car2"/>
    <w:basedOn w:val="Normal"/>
    <w:rsid w:val="00502CB0"/>
    <w:pPr>
      <w:suppressAutoHyphens/>
      <w:spacing w:after="160" w:line="240" w:lineRule="exact"/>
    </w:pPr>
    <w:rPr>
      <w:rFonts w:ascii="Tahoma" w:eastAsia="Times New Roman" w:hAnsi="Tahoma" w:cs="Times New Roman"/>
      <w:sz w:val="20"/>
      <w:szCs w:val="20"/>
      <w:lang w:val="en-US"/>
    </w:rPr>
  </w:style>
  <w:style w:type="character" w:styleId="Textoennegrita">
    <w:name w:val="Strong"/>
    <w:qFormat/>
    <w:rsid w:val="00502CB0"/>
    <w:rPr>
      <w:b/>
      <w:bCs/>
    </w:rPr>
  </w:style>
  <w:style w:type="paragraph" w:styleId="Sangradetextonormal">
    <w:name w:val="Body Text Indent"/>
    <w:basedOn w:val="Normal"/>
    <w:link w:val="SangradetextonormalCar"/>
    <w:rsid w:val="00502CB0"/>
    <w:pPr>
      <w:spacing w:after="120"/>
      <w:ind w:left="283"/>
    </w:pPr>
    <w:rPr>
      <w:rFonts w:ascii="Times New Roman" w:eastAsia="Times New Roman" w:hAnsi="Times New Roman" w:cs="Times New Roman"/>
      <w:sz w:val="52"/>
      <w:szCs w:val="20"/>
      <w:lang w:val="es-ES" w:eastAsia="es-ES"/>
    </w:rPr>
  </w:style>
  <w:style w:type="character" w:customStyle="1" w:styleId="SangradetextonormalCar">
    <w:name w:val="Sangría de texto normal Car"/>
    <w:basedOn w:val="Fuentedeprrafopredeter"/>
    <w:link w:val="Sangradetextonormal"/>
    <w:rsid w:val="00502CB0"/>
    <w:rPr>
      <w:rFonts w:ascii="Times New Roman" w:eastAsia="Times New Roman" w:hAnsi="Times New Roman" w:cs="Times New Roman"/>
      <w:sz w:val="52"/>
      <w:szCs w:val="20"/>
      <w:lang w:val="es-ES" w:eastAsia="es-ES"/>
    </w:rPr>
  </w:style>
  <w:style w:type="paragraph" w:customStyle="1" w:styleId="bodytextindent20">
    <w:name w:val="bodytextindent20"/>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Textoindependiente31">
    <w:name w:val="Texto independiente 31"/>
    <w:basedOn w:val="Normal"/>
    <w:rsid w:val="00502CB0"/>
    <w:pPr>
      <w:suppressAutoHyphens/>
      <w:overflowPunct w:val="0"/>
      <w:autoSpaceDE w:val="0"/>
      <w:jc w:val="both"/>
      <w:textAlignment w:val="baseline"/>
    </w:pPr>
    <w:rPr>
      <w:rFonts w:ascii="Times New Roman" w:eastAsia="Times New Roman" w:hAnsi="Times New Roman" w:cs="Times New Roman"/>
      <w:sz w:val="20"/>
      <w:szCs w:val="20"/>
      <w:lang w:val="es-MX" w:eastAsia="ar-SA"/>
    </w:rPr>
  </w:style>
  <w:style w:type="paragraph" w:customStyle="1" w:styleId="Prrafodelista1">
    <w:name w:val="Párrafo de lista1"/>
    <w:basedOn w:val="Normal"/>
    <w:uiPriority w:val="99"/>
    <w:rsid w:val="00502CB0"/>
    <w:pPr>
      <w:spacing w:before="120"/>
      <w:ind w:left="720"/>
      <w:jc w:val="both"/>
    </w:pPr>
    <w:rPr>
      <w:rFonts w:ascii="Verdana" w:eastAsia="Times New Roman" w:hAnsi="Verdana" w:cs="Times New Roman"/>
      <w:sz w:val="20"/>
      <w:szCs w:val="20"/>
      <w:lang w:val="en-US" w:eastAsia="es-ES"/>
    </w:rPr>
  </w:style>
  <w:style w:type="paragraph" w:styleId="Ttulo">
    <w:name w:val="Title"/>
    <w:basedOn w:val="Normal"/>
    <w:next w:val="Subttulo"/>
    <w:link w:val="TtuloCar"/>
    <w:qFormat/>
    <w:rsid w:val="00502CB0"/>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spacing w:line="0" w:lineRule="atLeast"/>
      <w:ind w:hanging="4"/>
      <w:jc w:val="center"/>
    </w:pPr>
    <w:rPr>
      <w:rFonts w:ascii="Arial" w:eastAsia="Times New Roman" w:hAnsi="Arial" w:cs="Arial"/>
      <w:sz w:val="28"/>
      <w:szCs w:val="20"/>
      <w:lang w:val="es-ES" w:eastAsia="ar-SA"/>
    </w:rPr>
  </w:style>
  <w:style w:type="character" w:customStyle="1" w:styleId="TtuloCar">
    <w:name w:val="Título Car"/>
    <w:basedOn w:val="Fuentedeprrafopredeter"/>
    <w:link w:val="Ttulo"/>
    <w:rsid w:val="00502CB0"/>
    <w:rPr>
      <w:rFonts w:ascii="Arial" w:eastAsia="Times New Roman" w:hAnsi="Arial" w:cs="Arial"/>
      <w:sz w:val="28"/>
      <w:szCs w:val="20"/>
      <w:lang w:val="es-ES" w:eastAsia="ar-SA"/>
    </w:rPr>
  </w:style>
  <w:style w:type="paragraph" w:styleId="Subttulo">
    <w:name w:val="Subtitle"/>
    <w:basedOn w:val="Normal"/>
    <w:next w:val="Normal"/>
    <w:link w:val="SubttuloCar"/>
    <w:qFormat/>
    <w:rsid w:val="00502CB0"/>
    <w:pPr>
      <w:numPr>
        <w:ilvl w:val="1"/>
      </w:numPr>
      <w:suppressAutoHyphens/>
    </w:pPr>
    <w:rPr>
      <w:rFonts w:asciiTheme="majorHAnsi" w:eastAsiaTheme="majorEastAsia" w:hAnsiTheme="majorHAnsi" w:cstheme="majorBidi"/>
      <w:i/>
      <w:iCs/>
      <w:color w:val="4F81BD" w:themeColor="accent1"/>
      <w:spacing w:val="15"/>
      <w:lang w:val="es-MX" w:eastAsia="ar-SA"/>
    </w:rPr>
  </w:style>
  <w:style w:type="character" w:customStyle="1" w:styleId="SubttuloCar">
    <w:name w:val="Subtítulo Car"/>
    <w:basedOn w:val="Fuentedeprrafopredeter"/>
    <w:link w:val="Subttulo"/>
    <w:rsid w:val="00502CB0"/>
    <w:rPr>
      <w:rFonts w:asciiTheme="majorHAnsi" w:eastAsiaTheme="majorEastAsia" w:hAnsiTheme="majorHAnsi" w:cstheme="majorBidi"/>
      <w:i/>
      <w:iCs/>
      <w:color w:val="4F81BD" w:themeColor="accent1"/>
      <w:spacing w:val="15"/>
      <w:sz w:val="24"/>
      <w:szCs w:val="24"/>
      <w:lang w:eastAsia="ar-SA"/>
    </w:rPr>
  </w:style>
  <w:style w:type="paragraph" w:styleId="Textoindependiente3">
    <w:name w:val="Body Text 3"/>
    <w:basedOn w:val="Normal"/>
    <w:link w:val="Textoindependiente3Car"/>
    <w:unhideWhenUsed/>
    <w:rsid w:val="00502CB0"/>
    <w:pPr>
      <w:suppressAutoHyphens/>
      <w:spacing w:after="120"/>
    </w:pPr>
    <w:rPr>
      <w:rFonts w:ascii="Times New Roman" w:eastAsia="Times New Roman" w:hAnsi="Times New Roman" w:cs="Times New Roman"/>
      <w:sz w:val="16"/>
      <w:szCs w:val="16"/>
      <w:lang w:val="es-MX" w:eastAsia="ar-SA"/>
    </w:rPr>
  </w:style>
  <w:style w:type="character" w:customStyle="1" w:styleId="Textoindependiente3Car">
    <w:name w:val="Texto independiente 3 Car"/>
    <w:basedOn w:val="Fuentedeprrafopredeter"/>
    <w:link w:val="Textoindependiente3"/>
    <w:rsid w:val="00502CB0"/>
    <w:rPr>
      <w:rFonts w:ascii="Times New Roman" w:eastAsia="Times New Roman" w:hAnsi="Times New Roman" w:cs="Times New Roman"/>
      <w:sz w:val="16"/>
      <w:szCs w:val="16"/>
      <w:lang w:eastAsia="ar-SA"/>
    </w:rPr>
  </w:style>
  <w:style w:type="paragraph" w:styleId="Epgrafe">
    <w:name w:val="caption"/>
    <w:basedOn w:val="Normal"/>
    <w:next w:val="Normal"/>
    <w:qFormat/>
    <w:rsid w:val="00502CB0"/>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502CB0"/>
    <w:pPr>
      <w:ind w:left="284" w:right="283" w:hanging="284"/>
      <w:jc w:val="both"/>
    </w:pPr>
    <w:rPr>
      <w:rFonts w:ascii="Arial" w:eastAsia="Times New Roman" w:hAnsi="Arial" w:cs="Times New Roman"/>
      <w:sz w:val="22"/>
      <w:szCs w:val="20"/>
      <w:lang w:val="es-ES" w:eastAsia="es-ES"/>
    </w:rPr>
  </w:style>
  <w:style w:type="paragraph" w:customStyle="1" w:styleId="Textosinformato1">
    <w:name w:val="Texto sin formato1"/>
    <w:basedOn w:val="Normal"/>
    <w:rsid w:val="00502CB0"/>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paragraph" w:styleId="NormalWeb">
    <w:name w:val="Normal (Web)"/>
    <w:basedOn w:val="Normal"/>
    <w:link w:val="NormalWebCar"/>
    <w:uiPriority w:val="99"/>
    <w:rsid w:val="00502CB0"/>
    <w:pPr>
      <w:spacing w:before="100" w:beforeAutospacing="1" w:after="100" w:afterAutospacing="1"/>
    </w:pPr>
    <w:rPr>
      <w:rFonts w:ascii="Times New Roman" w:eastAsia="Times New Roman" w:hAnsi="Times New Roman" w:cs="Times New Roman"/>
      <w:lang w:val="es-MX" w:eastAsia="es-MX"/>
    </w:rPr>
  </w:style>
  <w:style w:type="table" w:styleId="Tablaconcuadrcula">
    <w:name w:val="Table Grid"/>
    <w:basedOn w:val="Tablanormal"/>
    <w:uiPriority w:val="39"/>
    <w:rsid w:val="00502CB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502CB0"/>
    <w:rPr>
      <w:sz w:val="16"/>
      <w:szCs w:val="16"/>
    </w:rPr>
  </w:style>
  <w:style w:type="paragraph" w:styleId="Textocomentario">
    <w:name w:val="annotation text"/>
    <w:aliases w:val="Comment Text Char1"/>
    <w:basedOn w:val="Normal"/>
    <w:link w:val="TextocomentarioCar"/>
    <w:uiPriority w:val="99"/>
    <w:rsid w:val="00502CB0"/>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502CB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02CB0"/>
    <w:rPr>
      <w:b/>
      <w:bCs/>
    </w:rPr>
  </w:style>
  <w:style w:type="character" w:customStyle="1" w:styleId="AsuntodelcomentarioCar">
    <w:name w:val="Asunto del comentario Car"/>
    <w:basedOn w:val="TextocomentarioCar"/>
    <w:link w:val="Asuntodelcomentario"/>
    <w:uiPriority w:val="99"/>
    <w:rsid w:val="00502CB0"/>
    <w:rPr>
      <w:rFonts w:ascii="Times New Roman" w:eastAsia="Times New Roman" w:hAnsi="Times New Roman" w:cs="Times New Roman"/>
      <w:b/>
      <w:bCs/>
      <w:sz w:val="20"/>
      <w:szCs w:val="20"/>
      <w:lang w:val="es-ES" w:eastAsia="es-ES"/>
    </w:rPr>
  </w:style>
  <w:style w:type="character" w:styleId="Textodelmarcadordeposicin">
    <w:name w:val="Placeholder Text"/>
    <w:uiPriority w:val="99"/>
    <w:semiHidden/>
    <w:rsid w:val="00502CB0"/>
    <w:rPr>
      <w:color w:val="808080"/>
    </w:rPr>
  </w:style>
  <w:style w:type="paragraph" w:customStyle="1" w:styleId="Epgrafe1">
    <w:name w:val="Epígrafe1"/>
    <w:basedOn w:val="Normal"/>
    <w:next w:val="Normal"/>
    <w:rsid w:val="00502CB0"/>
    <w:pPr>
      <w:suppressAutoHyphens/>
      <w:overflowPunct w:val="0"/>
      <w:autoSpaceDE w:val="0"/>
      <w:jc w:val="center"/>
      <w:textAlignment w:val="baseline"/>
    </w:pPr>
    <w:rPr>
      <w:rFonts w:ascii="Arial" w:eastAsia="Times New Roman" w:hAnsi="Arial" w:cs="Times New Roman"/>
      <w:b/>
      <w:szCs w:val="20"/>
      <w:lang w:eastAsia="ar-SA"/>
    </w:rPr>
  </w:style>
  <w:style w:type="paragraph" w:customStyle="1" w:styleId="Textoindependiente21">
    <w:name w:val="Texto independiente 21"/>
    <w:basedOn w:val="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1">
    <w:name w:val="Sangría 2 de t. independiente1"/>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502CB0"/>
    <w:pPr>
      <w:tabs>
        <w:tab w:val="left" w:pos="2596"/>
        <w:tab w:val="left" w:pos="12378"/>
      </w:tabs>
      <w:suppressAutoHyphens/>
      <w:spacing w:before="120"/>
      <w:ind w:left="360" w:right="51" w:firstLine="774"/>
      <w:jc w:val="both"/>
    </w:pPr>
    <w:rPr>
      <w:rFonts w:ascii="Arial" w:eastAsia="Times New Roman" w:hAnsi="Arial" w:cs="Times New Roman"/>
      <w:sz w:val="22"/>
      <w:lang w:val="es-ES" w:eastAsia="ar-SA"/>
    </w:rPr>
  </w:style>
  <w:style w:type="paragraph" w:customStyle="1" w:styleId="xl22">
    <w:name w:val="xl22"/>
    <w:basedOn w:val="Normal"/>
    <w:rsid w:val="00502CB0"/>
    <w:pPr>
      <w:suppressAutoHyphens/>
      <w:spacing w:before="280" w:after="280"/>
      <w:jc w:val="center"/>
    </w:pPr>
    <w:rPr>
      <w:rFonts w:ascii="Arial" w:eastAsia="Arial Unicode MS" w:hAnsi="Arial" w:cs="Arial"/>
      <w:sz w:val="16"/>
      <w:szCs w:val="16"/>
      <w:lang w:val="es-ES" w:eastAsia="ar-SA"/>
    </w:rPr>
  </w:style>
  <w:style w:type="character" w:styleId="Nmerodepgina">
    <w:name w:val="page number"/>
    <w:basedOn w:val="Fuentedeprrafopredeter"/>
    <w:rsid w:val="00502CB0"/>
  </w:style>
  <w:style w:type="paragraph" w:customStyle="1" w:styleId="Sangra2detindependiente3">
    <w:name w:val="Sangría 2 de t. independiente3"/>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2">
    <w:name w:val="Sangría 2 de t. independiente2"/>
    <w:basedOn w:val="Normal"/>
    <w:rsid w:val="00502CB0"/>
    <w:pPr>
      <w:suppressAutoHyphens/>
      <w:ind w:left="1701"/>
      <w:jc w:val="both"/>
    </w:pPr>
    <w:rPr>
      <w:rFonts w:ascii="Arial" w:eastAsia="Times New Roman" w:hAnsi="Arial" w:cs="Times New Roman"/>
      <w:sz w:val="21"/>
      <w:szCs w:val="20"/>
      <w:lang w:eastAsia="ar-SA"/>
    </w:rPr>
  </w:style>
  <w:style w:type="character" w:customStyle="1" w:styleId="WW8Num24z0">
    <w:name w:val="WW8Num24z0"/>
    <w:rsid w:val="00502CB0"/>
    <w:rPr>
      <w:rFonts w:ascii="Symbol" w:hAnsi="Symbol"/>
    </w:rPr>
  </w:style>
  <w:style w:type="paragraph" w:customStyle="1" w:styleId="Sangra2detindependiente4">
    <w:name w:val="Sangría 2 de t. independiente4"/>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character" w:styleId="Hipervnculovisitado">
    <w:name w:val="FollowedHyperlink"/>
    <w:basedOn w:val="Fuentedeprrafopredeter"/>
    <w:uiPriority w:val="99"/>
    <w:unhideWhenUsed/>
    <w:rsid w:val="00502CB0"/>
    <w:rPr>
      <w:color w:val="800080" w:themeColor="followedHyperlink"/>
      <w:u w:val="single"/>
    </w:rPr>
  </w:style>
  <w:style w:type="character" w:customStyle="1" w:styleId="WW8Num2z0">
    <w:name w:val="WW8Num2z0"/>
    <w:rsid w:val="00502CB0"/>
    <w:rPr>
      <w:rFonts w:ascii="Arial" w:hAnsi="Arial"/>
      <w:b/>
      <w:i w:val="0"/>
      <w:sz w:val="24"/>
      <w:szCs w:val="24"/>
    </w:rPr>
  </w:style>
  <w:style w:type="character" w:customStyle="1" w:styleId="WW8Num3z1">
    <w:name w:val="WW8Num3z1"/>
    <w:rsid w:val="00502CB0"/>
    <w:rPr>
      <w:b w:val="0"/>
    </w:rPr>
  </w:style>
  <w:style w:type="character" w:customStyle="1" w:styleId="WW8Num5z0">
    <w:name w:val="WW8Num5z0"/>
    <w:rsid w:val="00502CB0"/>
    <w:rPr>
      <w:rFonts w:ascii="Symbol" w:hAnsi="Symbol"/>
    </w:rPr>
  </w:style>
  <w:style w:type="character" w:customStyle="1" w:styleId="WW8Num6z0">
    <w:name w:val="WW8Num6z0"/>
    <w:rsid w:val="00502CB0"/>
    <w:rPr>
      <w:rFonts w:ascii="Symbol" w:hAnsi="Symbol"/>
    </w:rPr>
  </w:style>
  <w:style w:type="character" w:customStyle="1" w:styleId="WW8Num7z0">
    <w:name w:val="WW8Num7z0"/>
    <w:rsid w:val="00502CB0"/>
    <w:rPr>
      <w:b/>
    </w:rPr>
  </w:style>
  <w:style w:type="character" w:customStyle="1" w:styleId="WW8Num8z0">
    <w:name w:val="WW8Num8z0"/>
    <w:rsid w:val="00502CB0"/>
    <w:rPr>
      <w:rFonts w:ascii="Wingdings" w:hAnsi="Wingdings"/>
    </w:rPr>
  </w:style>
  <w:style w:type="character" w:customStyle="1" w:styleId="WW8Num9z0">
    <w:name w:val="WW8Num9z0"/>
    <w:rsid w:val="00502CB0"/>
    <w:rPr>
      <w:b/>
    </w:rPr>
  </w:style>
  <w:style w:type="character" w:customStyle="1" w:styleId="WW8Num10z0">
    <w:name w:val="WW8Num10z0"/>
    <w:rsid w:val="00502CB0"/>
    <w:rPr>
      <w:rFonts w:ascii="Symbol" w:hAnsi="Symbol"/>
    </w:rPr>
  </w:style>
  <w:style w:type="character" w:customStyle="1" w:styleId="WW8Num12z0">
    <w:name w:val="WW8Num12z0"/>
    <w:rsid w:val="00502CB0"/>
    <w:rPr>
      <w:rFonts w:ascii="Symbol" w:hAnsi="Symbol"/>
    </w:rPr>
  </w:style>
  <w:style w:type="character" w:customStyle="1" w:styleId="WW8Num13z0">
    <w:name w:val="WW8Num13z0"/>
    <w:rsid w:val="00502CB0"/>
    <w:rPr>
      <w:rFonts w:ascii="Symbol" w:hAnsi="Symbol"/>
    </w:rPr>
  </w:style>
  <w:style w:type="character" w:customStyle="1" w:styleId="WW8Num14z0">
    <w:name w:val="WW8Num14z0"/>
    <w:rsid w:val="00502CB0"/>
    <w:rPr>
      <w:b w:val="0"/>
      <w:i w:val="0"/>
    </w:rPr>
  </w:style>
  <w:style w:type="character" w:customStyle="1" w:styleId="WW8Num15z0">
    <w:name w:val="WW8Num15z0"/>
    <w:rsid w:val="00502CB0"/>
    <w:rPr>
      <w:rFonts w:ascii="Symbol" w:hAnsi="Symbol"/>
    </w:rPr>
  </w:style>
  <w:style w:type="character" w:customStyle="1" w:styleId="WW8Num16z0">
    <w:name w:val="WW8Num16z0"/>
    <w:rsid w:val="00502CB0"/>
    <w:rPr>
      <w:b w:val="0"/>
    </w:rPr>
  </w:style>
  <w:style w:type="character" w:customStyle="1" w:styleId="WW8Num17z0">
    <w:name w:val="WW8Num17z0"/>
    <w:rsid w:val="00502CB0"/>
    <w:rPr>
      <w:rFonts w:ascii="Symbol" w:hAnsi="Symbol"/>
    </w:rPr>
  </w:style>
  <w:style w:type="character" w:customStyle="1" w:styleId="WW8Num18z0">
    <w:name w:val="WW8Num18z0"/>
    <w:rsid w:val="00502CB0"/>
    <w:rPr>
      <w:rFonts w:ascii="Symbol" w:hAnsi="Symbol"/>
    </w:rPr>
  </w:style>
  <w:style w:type="character" w:customStyle="1" w:styleId="WW8Num20z0">
    <w:name w:val="WW8Num20z0"/>
    <w:rsid w:val="00502CB0"/>
    <w:rPr>
      <w:rFonts w:ascii="Symbol" w:hAnsi="Symbol"/>
    </w:rPr>
  </w:style>
  <w:style w:type="character" w:customStyle="1" w:styleId="WW8Num21z0">
    <w:name w:val="WW8Num21z0"/>
    <w:rsid w:val="00502CB0"/>
    <w:rPr>
      <w:rFonts w:ascii="Wingdings" w:hAnsi="Wingdings"/>
    </w:rPr>
  </w:style>
  <w:style w:type="character" w:customStyle="1" w:styleId="WW8Num22z0">
    <w:name w:val="WW8Num22z0"/>
    <w:rsid w:val="00502CB0"/>
    <w:rPr>
      <w:b/>
    </w:rPr>
  </w:style>
  <w:style w:type="character" w:customStyle="1" w:styleId="WW8Num25z0">
    <w:name w:val="WW8Num25z0"/>
    <w:rsid w:val="00502CB0"/>
    <w:rPr>
      <w:rFonts w:ascii="Wingdings" w:hAnsi="Wingdings"/>
    </w:rPr>
  </w:style>
  <w:style w:type="character" w:customStyle="1" w:styleId="Absatz-Standardschriftart">
    <w:name w:val="Absatz-Standardschriftart"/>
    <w:rsid w:val="00502CB0"/>
  </w:style>
  <w:style w:type="character" w:customStyle="1" w:styleId="WW8Num1z0">
    <w:name w:val="WW8Num1z0"/>
    <w:rsid w:val="00502CB0"/>
    <w:rPr>
      <w:rFonts w:ascii="Arial" w:hAnsi="Arial"/>
      <w:b/>
      <w:i w:val="0"/>
      <w:sz w:val="24"/>
      <w:szCs w:val="24"/>
    </w:rPr>
  </w:style>
  <w:style w:type="character" w:customStyle="1" w:styleId="WW8Num2z1">
    <w:name w:val="WW8Num2z1"/>
    <w:rsid w:val="00502CB0"/>
    <w:rPr>
      <w:b w:val="0"/>
    </w:rPr>
  </w:style>
  <w:style w:type="character" w:customStyle="1" w:styleId="WW8Num4z0">
    <w:name w:val="WW8Num4z0"/>
    <w:rsid w:val="00502CB0"/>
    <w:rPr>
      <w:b w:val="0"/>
    </w:rPr>
  </w:style>
  <w:style w:type="character" w:customStyle="1" w:styleId="WW8Num4z1">
    <w:name w:val="WW8Num4z1"/>
    <w:rsid w:val="00502CB0"/>
    <w:rPr>
      <w:rFonts w:ascii="Courier New" w:hAnsi="Courier New" w:cs="Courier New"/>
    </w:rPr>
  </w:style>
  <w:style w:type="character" w:customStyle="1" w:styleId="WW8Num4z2">
    <w:name w:val="WW8Num4z2"/>
    <w:rsid w:val="00502CB0"/>
    <w:rPr>
      <w:rFonts w:ascii="Wingdings" w:hAnsi="Wingdings"/>
    </w:rPr>
  </w:style>
  <w:style w:type="character" w:customStyle="1" w:styleId="WW8Num4z3">
    <w:name w:val="WW8Num4z3"/>
    <w:rsid w:val="00502CB0"/>
    <w:rPr>
      <w:rFonts w:ascii="Symbol" w:hAnsi="Symbol"/>
    </w:rPr>
  </w:style>
  <w:style w:type="character" w:customStyle="1" w:styleId="WW8Num5z1">
    <w:name w:val="WW8Num5z1"/>
    <w:rsid w:val="00502CB0"/>
    <w:rPr>
      <w:rFonts w:ascii="Courier New" w:hAnsi="Courier New" w:cs="Courier New"/>
    </w:rPr>
  </w:style>
  <w:style w:type="character" w:customStyle="1" w:styleId="WW8Num5z2">
    <w:name w:val="WW8Num5z2"/>
    <w:rsid w:val="00502CB0"/>
    <w:rPr>
      <w:rFonts w:ascii="Wingdings" w:hAnsi="Wingdings"/>
    </w:rPr>
  </w:style>
  <w:style w:type="character" w:customStyle="1" w:styleId="WW8Num6z1">
    <w:name w:val="WW8Num6z1"/>
    <w:rsid w:val="00502CB0"/>
    <w:rPr>
      <w:rFonts w:ascii="Courier New" w:hAnsi="Courier New" w:cs="Courier New"/>
    </w:rPr>
  </w:style>
  <w:style w:type="character" w:customStyle="1" w:styleId="WW8Num6z2">
    <w:name w:val="WW8Num6z2"/>
    <w:rsid w:val="00502CB0"/>
    <w:rPr>
      <w:rFonts w:ascii="Wingdings" w:hAnsi="Wingdings"/>
    </w:rPr>
  </w:style>
  <w:style w:type="character" w:customStyle="1" w:styleId="WW8Num8z1">
    <w:name w:val="WW8Num8z1"/>
    <w:rsid w:val="00502CB0"/>
    <w:rPr>
      <w:rFonts w:ascii="Courier New" w:hAnsi="Courier New" w:cs="Courier New"/>
    </w:rPr>
  </w:style>
  <w:style w:type="character" w:customStyle="1" w:styleId="WW8Num8z3">
    <w:name w:val="WW8Num8z3"/>
    <w:rsid w:val="00502CB0"/>
    <w:rPr>
      <w:rFonts w:ascii="Symbol" w:hAnsi="Symbol"/>
    </w:rPr>
  </w:style>
  <w:style w:type="character" w:customStyle="1" w:styleId="WW8Num10z1">
    <w:name w:val="WW8Num10z1"/>
    <w:rsid w:val="00502CB0"/>
    <w:rPr>
      <w:rFonts w:ascii="Courier New" w:hAnsi="Courier New" w:cs="Courier New"/>
    </w:rPr>
  </w:style>
  <w:style w:type="character" w:customStyle="1" w:styleId="WW8Num10z2">
    <w:name w:val="WW8Num10z2"/>
    <w:rsid w:val="00502CB0"/>
    <w:rPr>
      <w:rFonts w:ascii="Wingdings" w:hAnsi="Wingdings"/>
    </w:rPr>
  </w:style>
  <w:style w:type="character" w:customStyle="1" w:styleId="WW8Num11z0">
    <w:name w:val="WW8Num11z0"/>
    <w:rsid w:val="00502CB0"/>
    <w:rPr>
      <w:b/>
    </w:rPr>
  </w:style>
  <w:style w:type="character" w:customStyle="1" w:styleId="WW8Num12z1">
    <w:name w:val="WW8Num12z1"/>
    <w:rsid w:val="00502CB0"/>
    <w:rPr>
      <w:rFonts w:ascii="Courier New" w:hAnsi="Courier New" w:cs="Courier New"/>
    </w:rPr>
  </w:style>
  <w:style w:type="character" w:customStyle="1" w:styleId="WW8Num12z2">
    <w:name w:val="WW8Num12z2"/>
    <w:rsid w:val="00502CB0"/>
    <w:rPr>
      <w:rFonts w:ascii="Wingdings" w:hAnsi="Wingdings"/>
    </w:rPr>
  </w:style>
  <w:style w:type="character" w:customStyle="1" w:styleId="WW8Num15z1">
    <w:name w:val="WW8Num15z1"/>
    <w:rsid w:val="00502CB0"/>
    <w:rPr>
      <w:rFonts w:ascii="Courier New" w:hAnsi="Courier New" w:cs="Courier New"/>
    </w:rPr>
  </w:style>
  <w:style w:type="character" w:customStyle="1" w:styleId="WW8Num15z2">
    <w:name w:val="WW8Num15z2"/>
    <w:rsid w:val="00502CB0"/>
    <w:rPr>
      <w:rFonts w:ascii="Wingdings" w:hAnsi="Wingdings"/>
    </w:rPr>
  </w:style>
  <w:style w:type="character" w:customStyle="1" w:styleId="WW8Num17z1">
    <w:name w:val="WW8Num17z1"/>
    <w:rsid w:val="00502CB0"/>
    <w:rPr>
      <w:rFonts w:ascii="Courier New" w:hAnsi="Courier New" w:cs="Courier New"/>
    </w:rPr>
  </w:style>
  <w:style w:type="character" w:customStyle="1" w:styleId="WW8Num17z2">
    <w:name w:val="WW8Num17z2"/>
    <w:rsid w:val="00502CB0"/>
    <w:rPr>
      <w:rFonts w:ascii="Wingdings" w:hAnsi="Wingdings"/>
    </w:rPr>
  </w:style>
  <w:style w:type="character" w:customStyle="1" w:styleId="WW8Num18z1">
    <w:name w:val="WW8Num18z1"/>
    <w:rsid w:val="00502CB0"/>
    <w:rPr>
      <w:rFonts w:ascii="Courier New" w:hAnsi="Courier New" w:cs="Courier New"/>
    </w:rPr>
  </w:style>
  <w:style w:type="character" w:customStyle="1" w:styleId="WW8Num18z2">
    <w:name w:val="WW8Num18z2"/>
    <w:rsid w:val="00502CB0"/>
    <w:rPr>
      <w:rFonts w:ascii="Wingdings" w:hAnsi="Wingdings"/>
    </w:rPr>
  </w:style>
  <w:style w:type="character" w:customStyle="1" w:styleId="WW8Num19z0">
    <w:name w:val="WW8Num19z0"/>
    <w:rsid w:val="00502CB0"/>
    <w:rPr>
      <w:rFonts w:ascii="Symbol" w:hAnsi="Symbol"/>
    </w:rPr>
  </w:style>
  <w:style w:type="character" w:customStyle="1" w:styleId="WW8Num19z1">
    <w:name w:val="WW8Num19z1"/>
    <w:rsid w:val="00502CB0"/>
    <w:rPr>
      <w:rFonts w:ascii="Courier New" w:hAnsi="Courier New" w:cs="Courier New"/>
    </w:rPr>
  </w:style>
  <w:style w:type="character" w:customStyle="1" w:styleId="WW8Num19z2">
    <w:name w:val="WW8Num19z2"/>
    <w:rsid w:val="00502CB0"/>
    <w:rPr>
      <w:rFonts w:ascii="Wingdings" w:hAnsi="Wingdings"/>
    </w:rPr>
  </w:style>
  <w:style w:type="character" w:customStyle="1" w:styleId="WW8Num20z1">
    <w:name w:val="WW8Num20z1"/>
    <w:rsid w:val="00502CB0"/>
    <w:rPr>
      <w:rFonts w:ascii="Courier New" w:hAnsi="Courier New" w:cs="Courier New"/>
    </w:rPr>
  </w:style>
  <w:style w:type="character" w:customStyle="1" w:styleId="WW8Num20z2">
    <w:name w:val="WW8Num20z2"/>
    <w:rsid w:val="00502CB0"/>
    <w:rPr>
      <w:rFonts w:ascii="Wingdings" w:hAnsi="Wingdings"/>
    </w:rPr>
  </w:style>
  <w:style w:type="character" w:customStyle="1" w:styleId="WW8Num23z1">
    <w:name w:val="WW8Num23z1"/>
    <w:rsid w:val="00502CB0"/>
    <w:rPr>
      <w:b/>
    </w:rPr>
  </w:style>
  <w:style w:type="character" w:customStyle="1" w:styleId="WW8Num24z1">
    <w:name w:val="WW8Num24z1"/>
    <w:rsid w:val="00502CB0"/>
    <w:rPr>
      <w:rFonts w:ascii="Courier New" w:hAnsi="Courier New" w:cs="Courier New"/>
    </w:rPr>
  </w:style>
  <w:style w:type="character" w:customStyle="1" w:styleId="WW8Num24z2">
    <w:name w:val="WW8Num24z2"/>
    <w:rsid w:val="00502CB0"/>
    <w:rPr>
      <w:rFonts w:ascii="Wingdings" w:hAnsi="Wingdings"/>
    </w:rPr>
  </w:style>
  <w:style w:type="character" w:customStyle="1" w:styleId="WW8Num25z1">
    <w:name w:val="WW8Num25z1"/>
    <w:rsid w:val="00502CB0"/>
    <w:rPr>
      <w:rFonts w:ascii="Courier New" w:hAnsi="Courier New" w:cs="Courier New"/>
    </w:rPr>
  </w:style>
  <w:style w:type="character" w:customStyle="1" w:styleId="WW8Num25z3">
    <w:name w:val="WW8Num25z3"/>
    <w:rsid w:val="00502CB0"/>
    <w:rPr>
      <w:rFonts w:ascii="Symbol" w:hAnsi="Symbol"/>
    </w:rPr>
  </w:style>
  <w:style w:type="character" w:customStyle="1" w:styleId="WW8Num26z0">
    <w:name w:val="WW8Num26z0"/>
    <w:rsid w:val="00502CB0"/>
    <w:rPr>
      <w:rFonts w:ascii="Symbol" w:hAnsi="Symbol"/>
    </w:rPr>
  </w:style>
  <w:style w:type="character" w:customStyle="1" w:styleId="WW8Num26z1">
    <w:name w:val="WW8Num26z1"/>
    <w:rsid w:val="00502CB0"/>
    <w:rPr>
      <w:rFonts w:ascii="Courier New" w:hAnsi="Courier New" w:cs="Courier New"/>
    </w:rPr>
  </w:style>
  <w:style w:type="character" w:customStyle="1" w:styleId="WW8Num26z2">
    <w:name w:val="WW8Num26z2"/>
    <w:rsid w:val="00502CB0"/>
    <w:rPr>
      <w:rFonts w:ascii="Wingdings" w:hAnsi="Wingdings"/>
    </w:rPr>
  </w:style>
  <w:style w:type="character" w:customStyle="1" w:styleId="WW8Num28z0">
    <w:name w:val="WW8Num28z0"/>
    <w:rsid w:val="00502CB0"/>
    <w:rPr>
      <w:b/>
    </w:rPr>
  </w:style>
  <w:style w:type="character" w:customStyle="1" w:styleId="WW8Num29z0">
    <w:name w:val="WW8Num29z0"/>
    <w:rsid w:val="00502CB0"/>
    <w:rPr>
      <w:b/>
    </w:rPr>
  </w:style>
  <w:style w:type="character" w:customStyle="1" w:styleId="Fuentedeprrafopredeter1">
    <w:name w:val="Fuente de párrafo predeter.1"/>
    <w:rsid w:val="00502CB0"/>
  </w:style>
  <w:style w:type="character" w:customStyle="1" w:styleId="DeltaViewInsertion">
    <w:name w:val="DeltaView Insertion"/>
    <w:rsid w:val="00502CB0"/>
    <w:rPr>
      <w:color w:val="0000FF"/>
      <w:spacing w:val="0"/>
      <w:u w:val="double"/>
    </w:rPr>
  </w:style>
  <w:style w:type="character" w:customStyle="1" w:styleId="Carcterdenumeracin">
    <w:name w:val="Carácter de numeración"/>
    <w:rsid w:val="00502CB0"/>
  </w:style>
  <w:style w:type="paragraph" w:customStyle="1" w:styleId="Encabezado3">
    <w:name w:val="Encabezado3"/>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502CB0"/>
    <w:rPr>
      <w:rFonts w:cs="Tahoma"/>
      <w:szCs w:val="20"/>
      <w:lang w:val="es-ES"/>
    </w:rPr>
  </w:style>
  <w:style w:type="paragraph" w:customStyle="1" w:styleId="Etiqueta">
    <w:name w:val="Etiqueta"/>
    <w:basedOn w:val="Normal"/>
    <w:rsid w:val="00502CB0"/>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02CB0"/>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502CB0"/>
  </w:style>
  <w:style w:type="paragraph" w:customStyle="1" w:styleId="Encabezado1">
    <w:name w:val="Encabezado1"/>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deglobo1">
    <w:name w:val="Texto de globo1"/>
    <w:basedOn w:val="Normal"/>
    <w:rsid w:val="00502CB0"/>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02CB0"/>
    <w:pPr>
      <w:jc w:val="center"/>
    </w:pPr>
    <w:rPr>
      <w:b/>
    </w:rPr>
  </w:style>
  <w:style w:type="paragraph" w:customStyle="1" w:styleId="Sangra3detindependiente1">
    <w:name w:val="Sangría 3 de t. independiente1"/>
    <w:basedOn w:val="Normal"/>
    <w:qFormat/>
    <w:rsid w:val="00502CB0"/>
    <w:pPr>
      <w:suppressAutoHyphens/>
      <w:autoSpaceDE w:val="0"/>
      <w:ind w:left="284" w:hanging="284"/>
      <w:jc w:val="both"/>
    </w:pPr>
    <w:rPr>
      <w:rFonts w:ascii="Arial" w:eastAsia="Times New Roman" w:hAnsi="Arial" w:cs="Arial"/>
      <w:sz w:val="20"/>
      <w:szCs w:val="20"/>
      <w:lang w:eastAsia="ar-SA"/>
    </w:rPr>
  </w:style>
  <w:style w:type="paragraph" w:customStyle="1" w:styleId="TextoCar">
    <w:name w:val="Texto Car"/>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02CB0"/>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ACUERDO">
    <w:name w:val="ACUERDO"/>
    <w:basedOn w:val="Normal"/>
    <w:rsid w:val="00502CB0"/>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rsid w:val="00502CB0"/>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502CB0"/>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502CB0"/>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502CB0"/>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502CB0"/>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502CB0"/>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502CB0"/>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502CB0"/>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502CB0"/>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502CB0"/>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502CB0"/>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502CB0"/>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502CB0"/>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502CB0"/>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502CB0"/>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502CB0"/>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502CB0"/>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rsid w:val="00502CB0"/>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rsid w:val="00502CB0"/>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502CB0"/>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502CB0"/>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502CB0"/>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502CB0"/>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502CB0"/>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502CB0"/>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
    <w:name w:val="texto"/>
    <w:basedOn w:val="Normal"/>
    <w:rsid w:val="00502CB0"/>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02CB0"/>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02CB0"/>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ontenidodelmarco">
    <w:name w:val="Contenido del marco"/>
    <w:basedOn w:val="Textoindependiente"/>
    <w:rsid w:val="00502CB0"/>
    <w:rPr>
      <w:szCs w:val="20"/>
      <w:lang w:val="es-ES"/>
    </w:rPr>
  </w:style>
  <w:style w:type="paragraph" w:styleId="Sangra3detindependiente">
    <w:name w:val="Body Text Indent 3"/>
    <w:basedOn w:val="Normal"/>
    <w:link w:val="Sangra3detindependienteCar"/>
    <w:rsid w:val="00502CB0"/>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502CB0"/>
    <w:rPr>
      <w:rFonts w:ascii="Times New Roman" w:eastAsia="Times New Roman" w:hAnsi="Times New Roman" w:cs="Times New Roman"/>
      <w:sz w:val="16"/>
      <w:szCs w:val="16"/>
      <w:lang w:val="es-ES" w:eastAsia="ar-SA"/>
    </w:rPr>
  </w:style>
  <w:style w:type="paragraph" w:styleId="Lista2">
    <w:name w:val="List 2"/>
    <w:basedOn w:val="Normal"/>
    <w:rsid w:val="00502CB0"/>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02CB0"/>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502CB0"/>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502CB0"/>
    <w:rPr>
      <w:rFonts w:ascii="Wingdings" w:hAnsi="Wingdings"/>
    </w:rPr>
  </w:style>
  <w:style w:type="character" w:customStyle="1" w:styleId="WW8Num26z3">
    <w:name w:val="WW8Num26z3"/>
    <w:rsid w:val="00502CB0"/>
    <w:rPr>
      <w:rFonts w:ascii="Symbol" w:hAnsi="Symbol"/>
    </w:rPr>
  </w:style>
  <w:style w:type="character" w:customStyle="1" w:styleId="WW8Num29z2">
    <w:name w:val="WW8Num29z2"/>
    <w:rsid w:val="00502CB0"/>
    <w:rPr>
      <w:b w:val="0"/>
    </w:rPr>
  </w:style>
  <w:style w:type="character" w:customStyle="1" w:styleId="WW8Num31z0">
    <w:name w:val="WW8Num31z0"/>
    <w:rsid w:val="00502CB0"/>
    <w:rPr>
      <w:rFonts w:ascii="Symbol" w:hAnsi="Symbol"/>
    </w:rPr>
  </w:style>
  <w:style w:type="character" w:customStyle="1" w:styleId="WW8Num31z1">
    <w:name w:val="WW8Num31z1"/>
    <w:rsid w:val="00502CB0"/>
    <w:rPr>
      <w:rFonts w:ascii="Courier New" w:hAnsi="Courier New" w:cs="Courier New"/>
    </w:rPr>
  </w:style>
  <w:style w:type="character" w:customStyle="1" w:styleId="WW8Num31z2">
    <w:name w:val="WW8Num31z2"/>
    <w:rsid w:val="00502CB0"/>
    <w:rPr>
      <w:rFonts w:ascii="Wingdings" w:hAnsi="Wingdings"/>
    </w:rPr>
  </w:style>
  <w:style w:type="character" w:customStyle="1" w:styleId="WW8Num32z0">
    <w:name w:val="WW8Num32z0"/>
    <w:rsid w:val="00502CB0"/>
    <w:rPr>
      <w:rFonts w:ascii="Symbol" w:hAnsi="Symbol"/>
    </w:rPr>
  </w:style>
  <w:style w:type="character" w:customStyle="1" w:styleId="WW8Num32z1">
    <w:name w:val="WW8Num32z1"/>
    <w:rsid w:val="00502CB0"/>
    <w:rPr>
      <w:rFonts w:ascii="Courier New" w:hAnsi="Courier New" w:cs="Courier New"/>
    </w:rPr>
  </w:style>
  <w:style w:type="character" w:customStyle="1" w:styleId="WW8Num32z2">
    <w:name w:val="WW8Num32z2"/>
    <w:rsid w:val="00502CB0"/>
    <w:rPr>
      <w:rFonts w:ascii="Wingdings" w:hAnsi="Wingdings"/>
    </w:rPr>
  </w:style>
  <w:style w:type="character" w:customStyle="1" w:styleId="WW8Num33z0">
    <w:name w:val="WW8Num33z0"/>
    <w:rsid w:val="00502CB0"/>
    <w:rPr>
      <w:rFonts w:cs="Times New Roman"/>
    </w:rPr>
  </w:style>
  <w:style w:type="character" w:customStyle="1" w:styleId="WW8Num34z0">
    <w:name w:val="WW8Num34z0"/>
    <w:rsid w:val="00502CB0"/>
    <w:rPr>
      <w:rFonts w:ascii="Symbol" w:hAnsi="Symbol"/>
      <w:b/>
    </w:rPr>
  </w:style>
  <w:style w:type="character" w:customStyle="1" w:styleId="WW8Num34z1">
    <w:name w:val="WW8Num34z1"/>
    <w:rsid w:val="00502CB0"/>
    <w:rPr>
      <w:rFonts w:ascii="Courier New" w:hAnsi="Courier New" w:cs="Courier New"/>
    </w:rPr>
  </w:style>
  <w:style w:type="character" w:customStyle="1" w:styleId="WW8Num34z2">
    <w:name w:val="WW8Num34z2"/>
    <w:rsid w:val="00502CB0"/>
    <w:rPr>
      <w:rFonts w:ascii="Wingdings" w:hAnsi="Wingdings"/>
    </w:rPr>
  </w:style>
  <w:style w:type="character" w:customStyle="1" w:styleId="WW8Num34z3">
    <w:name w:val="WW8Num34z3"/>
    <w:rsid w:val="00502CB0"/>
    <w:rPr>
      <w:rFonts w:ascii="Symbol" w:hAnsi="Symbol"/>
    </w:rPr>
  </w:style>
  <w:style w:type="character" w:customStyle="1" w:styleId="WW8Num35z0">
    <w:name w:val="WW8Num35z0"/>
    <w:rsid w:val="00502CB0"/>
    <w:rPr>
      <w:rFonts w:ascii="Symbol" w:hAnsi="Symbol"/>
    </w:rPr>
  </w:style>
  <w:style w:type="character" w:customStyle="1" w:styleId="WW8Num35z1">
    <w:name w:val="WW8Num35z1"/>
    <w:rsid w:val="00502CB0"/>
    <w:rPr>
      <w:rFonts w:ascii="Courier New" w:hAnsi="Courier New" w:cs="Courier New"/>
    </w:rPr>
  </w:style>
  <w:style w:type="character" w:customStyle="1" w:styleId="WW8Num35z2">
    <w:name w:val="WW8Num35z2"/>
    <w:rsid w:val="00502CB0"/>
    <w:rPr>
      <w:rFonts w:ascii="Wingdings" w:hAnsi="Wingdings"/>
    </w:rPr>
  </w:style>
  <w:style w:type="character" w:customStyle="1" w:styleId="WW8Num36z0">
    <w:name w:val="WW8Num36z0"/>
    <w:rsid w:val="00502CB0"/>
    <w:rPr>
      <w:b/>
    </w:rPr>
  </w:style>
  <w:style w:type="character" w:customStyle="1" w:styleId="WW8Num37z0">
    <w:name w:val="WW8Num37z0"/>
    <w:rsid w:val="00502CB0"/>
    <w:rPr>
      <w:b/>
      <w:i w:val="0"/>
    </w:rPr>
  </w:style>
  <w:style w:type="character" w:customStyle="1" w:styleId="WW8Num38z0">
    <w:name w:val="WW8Num38z0"/>
    <w:rsid w:val="00502CB0"/>
    <w:rPr>
      <w:rFonts w:ascii="Symbol" w:hAnsi="Symbol"/>
    </w:rPr>
  </w:style>
  <w:style w:type="character" w:customStyle="1" w:styleId="WW8Num38z1">
    <w:name w:val="WW8Num38z1"/>
    <w:rsid w:val="00502CB0"/>
    <w:rPr>
      <w:rFonts w:ascii="Courier New" w:hAnsi="Courier New" w:cs="Courier New"/>
    </w:rPr>
  </w:style>
  <w:style w:type="character" w:customStyle="1" w:styleId="WW8Num38z2">
    <w:name w:val="WW8Num38z2"/>
    <w:rsid w:val="00502CB0"/>
    <w:rPr>
      <w:rFonts w:ascii="Wingdings" w:hAnsi="Wingdings"/>
    </w:rPr>
  </w:style>
  <w:style w:type="character" w:customStyle="1" w:styleId="WW8Num40z0">
    <w:name w:val="WW8Num40z0"/>
    <w:rsid w:val="00502CB0"/>
    <w:rPr>
      <w:rFonts w:cs="Times New Roman"/>
      <w:b/>
      <w:i w:val="0"/>
    </w:rPr>
  </w:style>
  <w:style w:type="character" w:customStyle="1" w:styleId="WW8Num45z0">
    <w:name w:val="WW8Num45z0"/>
    <w:rsid w:val="00502CB0"/>
    <w:rPr>
      <w:b w:val="0"/>
    </w:rPr>
  </w:style>
  <w:style w:type="character" w:customStyle="1" w:styleId="WW8Num46z0">
    <w:name w:val="WW8Num46z0"/>
    <w:rsid w:val="00502CB0"/>
    <w:rPr>
      <w:b w:val="0"/>
    </w:rPr>
  </w:style>
  <w:style w:type="character" w:customStyle="1" w:styleId="WW8Num48z0">
    <w:name w:val="WW8Num48z0"/>
    <w:rsid w:val="00502CB0"/>
    <w:rPr>
      <w:rFonts w:ascii="Symbol" w:hAnsi="Symbol"/>
      <w:b/>
    </w:rPr>
  </w:style>
  <w:style w:type="character" w:customStyle="1" w:styleId="WW8Num48z1">
    <w:name w:val="WW8Num48z1"/>
    <w:rsid w:val="00502CB0"/>
    <w:rPr>
      <w:rFonts w:ascii="Courier New" w:hAnsi="Courier New" w:cs="Courier New"/>
    </w:rPr>
  </w:style>
  <w:style w:type="character" w:customStyle="1" w:styleId="WW8Num48z2">
    <w:name w:val="WW8Num48z2"/>
    <w:rsid w:val="00502CB0"/>
    <w:rPr>
      <w:rFonts w:ascii="Wingdings" w:hAnsi="Wingdings"/>
    </w:rPr>
  </w:style>
  <w:style w:type="character" w:customStyle="1" w:styleId="WW8Num48z3">
    <w:name w:val="WW8Num48z3"/>
    <w:rsid w:val="00502CB0"/>
    <w:rPr>
      <w:rFonts w:ascii="Symbol" w:hAnsi="Symbol"/>
    </w:rPr>
  </w:style>
  <w:style w:type="character" w:customStyle="1" w:styleId="Fuentedeprrafopredeter2">
    <w:name w:val="Fuente de párrafo predeter.2"/>
    <w:rsid w:val="00502CB0"/>
  </w:style>
  <w:style w:type="paragraph" w:customStyle="1" w:styleId="Encabezado4">
    <w:name w:val="Encabezado4"/>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502CB0"/>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502CB0"/>
    <w:pPr>
      <w:ind w:left="6480" w:hanging="360"/>
      <w:outlineLvl w:val="8"/>
    </w:pPr>
    <w:rPr>
      <w:b/>
      <w:bCs/>
      <w:sz w:val="21"/>
      <w:szCs w:val="21"/>
    </w:rPr>
  </w:style>
  <w:style w:type="paragraph" w:customStyle="1" w:styleId="Arial">
    <w:name w:val="Arial"/>
    <w:basedOn w:val="Sangra3detindependiente"/>
    <w:link w:val="ArialCar"/>
    <w:rsid w:val="00502CB0"/>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502CB0"/>
    <w:rPr>
      <w:rFonts w:ascii="Arial" w:eastAsia="Times New Roman" w:hAnsi="Arial" w:cs="Arial"/>
      <w:sz w:val="16"/>
      <w:szCs w:val="16"/>
      <w:lang w:val="es-ES" w:eastAsia="es-ES"/>
    </w:rPr>
  </w:style>
  <w:style w:type="paragraph" w:styleId="Sangra2detindependiente">
    <w:name w:val="Body Text Indent 2"/>
    <w:basedOn w:val="Normal"/>
    <w:link w:val="Sangra2detindependienteCar"/>
    <w:uiPriority w:val="99"/>
    <w:rsid w:val="00502CB0"/>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uiPriority w:val="99"/>
    <w:rsid w:val="00502CB0"/>
    <w:rPr>
      <w:rFonts w:ascii="Times New Roman" w:eastAsia="Times New Roman" w:hAnsi="Times New Roman" w:cs="Times New Roman"/>
      <w:sz w:val="24"/>
      <w:szCs w:val="20"/>
      <w:lang w:val="es-ES" w:eastAsia="ar-SA"/>
    </w:rPr>
  </w:style>
  <w:style w:type="paragraph" w:customStyle="1" w:styleId="Default">
    <w:name w:val="Default"/>
    <w:rsid w:val="00502CB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502CB0"/>
    <w:pPr>
      <w:suppressAutoHyphens/>
      <w:spacing w:after="0" w:line="240" w:lineRule="auto"/>
    </w:pPr>
    <w:rPr>
      <w:rFonts w:ascii="Times New Roman" w:eastAsia="Times New Roman" w:hAnsi="Times New Roman" w:cs="Times New Roman"/>
      <w:sz w:val="24"/>
      <w:szCs w:val="20"/>
      <w:lang w:eastAsia="ar-SA"/>
    </w:rPr>
  </w:style>
  <w:style w:type="paragraph" w:customStyle="1" w:styleId="Textoindependiente23">
    <w:name w:val="Texto independiente 23"/>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WW8Num2z2">
    <w:name w:val="WW8Num2z2"/>
    <w:rsid w:val="00502CB0"/>
    <w:rPr>
      <w:rFonts w:ascii="Wingdings" w:hAnsi="Wingdings"/>
    </w:rPr>
  </w:style>
  <w:style w:type="character" w:customStyle="1" w:styleId="WW8Num3z0">
    <w:name w:val="WW8Num3z0"/>
    <w:rsid w:val="00502CB0"/>
    <w:rPr>
      <w:rFonts w:ascii="Wingdings" w:hAnsi="Wingdings"/>
    </w:rPr>
  </w:style>
  <w:style w:type="character" w:customStyle="1" w:styleId="WW8Num9z1">
    <w:name w:val="WW8Num9z1"/>
    <w:rsid w:val="00502CB0"/>
    <w:rPr>
      <w:rFonts w:ascii="Courier New" w:hAnsi="Courier New" w:cs="Courier New"/>
    </w:rPr>
  </w:style>
  <w:style w:type="character" w:customStyle="1" w:styleId="WW8Num9z2">
    <w:name w:val="WW8Num9z2"/>
    <w:rsid w:val="00502CB0"/>
    <w:rPr>
      <w:rFonts w:ascii="Wingdings" w:hAnsi="Wingdings"/>
      <w:sz w:val="20"/>
    </w:rPr>
  </w:style>
  <w:style w:type="character" w:customStyle="1" w:styleId="WW8Num11z1">
    <w:name w:val="WW8Num11z1"/>
    <w:rsid w:val="00502CB0"/>
    <w:rPr>
      <w:rFonts w:ascii="Courier New" w:hAnsi="Courier New"/>
      <w:sz w:val="20"/>
    </w:rPr>
  </w:style>
  <w:style w:type="character" w:customStyle="1" w:styleId="WW8Num11z2">
    <w:name w:val="WW8Num11z2"/>
    <w:rsid w:val="00502CB0"/>
    <w:rPr>
      <w:rFonts w:ascii="Wingdings" w:hAnsi="Wingdings"/>
      <w:sz w:val="20"/>
    </w:rPr>
  </w:style>
  <w:style w:type="character" w:customStyle="1" w:styleId="WW8Num13z1">
    <w:name w:val="WW8Num13z1"/>
    <w:rsid w:val="00502CB0"/>
    <w:rPr>
      <w:rFonts w:ascii="Courier New" w:hAnsi="Courier New"/>
      <w:sz w:val="20"/>
    </w:rPr>
  </w:style>
  <w:style w:type="character" w:customStyle="1" w:styleId="WW8Num13z2">
    <w:name w:val="WW8Num13z2"/>
    <w:rsid w:val="00502CB0"/>
    <w:rPr>
      <w:rFonts w:ascii="Wingdings" w:hAnsi="Wingdings"/>
      <w:sz w:val="20"/>
    </w:rPr>
  </w:style>
  <w:style w:type="character" w:customStyle="1" w:styleId="WW8Num14z1">
    <w:name w:val="WW8Num14z1"/>
    <w:rsid w:val="00502CB0"/>
    <w:rPr>
      <w:rFonts w:ascii="Courier New" w:hAnsi="Courier New"/>
      <w:sz w:val="20"/>
    </w:rPr>
  </w:style>
  <w:style w:type="character" w:customStyle="1" w:styleId="WW8Num14z2">
    <w:name w:val="WW8Num14z2"/>
    <w:rsid w:val="00502CB0"/>
    <w:rPr>
      <w:rFonts w:ascii="Wingdings" w:hAnsi="Wingdings"/>
      <w:sz w:val="20"/>
    </w:rPr>
  </w:style>
  <w:style w:type="character" w:customStyle="1" w:styleId="WW8Num16z1">
    <w:name w:val="WW8Num16z1"/>
    <w:rsid w:val="00502CB0"/>
    <w:rPr>
      <w:rFonts w:ascii="Courier New" w:hAnsi="Courier New"/>
      <w:sz w:val="20"/>
    </w:rPr>
  </w:style>
  <w:style w:type="character" w:customStyle="1" w:styleId="WW8Num16z2">
    <w:name w:val="WW8Num16z2"/>
    <w:rsid w:val="00502CB0"/>
    <w:rPr>
      <w:rFonts w:ascii="Wingdings" w:hAnsi="Wingdings"/>
      <w:sz w:val="20"/>
    </w:rPr>
  </w:style>
  <w:style w:type="character" w:customStyle="1" w:styleId="WW8Num21z1">
    <w:name w:val="WW8Num21z1"/>
    <w:rsid w:val="00502CB0"/>
    <w:rPr>
      <w:rFonts w:ascii="Courier New" w:hAnsi="Courier New"/>
      <w:sz w:val="20"/>
    </w:rPr>
  </w:style>
  <w:style w:type="character" w:customStyle="1" w:styleId="WW8Num21z2">
    <w:name w:val="WW8Num21z2"/>
    <w:rsid w:val="00502CB0"/>
    <w:rPr>
      <w:rFonts w:ascii="Wingdings" w:hAnsi="Wingdings"/>
      <w:sz w:val="20"/>
    </w:rPr>
  </w:style>
  <w:style w:type="character" w:customStyle="1" w:styleId="WW8Num25z2">
    <w:name w:val="WW8Num25z2"/>
    <w:rsid w:val="00502CB0"/>
    <w:rPr>
      <w:rFonts w:ascii="Wingdings" w:hAnsi="Wingdings"/>
      <w:sz w:val="20"/>
    </w:rPr>
  </w:style>
  <w:style w:type="character" w:customStyle="1" w:styleId="WW8Num28z1">
    <w:name w:val="WW8Num28z1"/>
    <w:rsid w:val="00502CB0"/>
    <w:rPr>
      <w:rFonts w:ascii="Courier New" w:hAnsi="Courier New"/>
      <w:sz w:val="20"/>
    </w:rPr>
  </w:style>
  <w:style w:type="character" w:customStyle="1" w:styleId="WW8Num28z2">
    <w:name w:val="WW8Num28z2"/>
    <w:rsid w:val="00502CB0"/>
    <w:rPr>
      <w:rFonts w:ascii="Wingdings" w:hAnsi="Wingdings"/>
      <w:sz w:val="20"/>
    </w:rPr>
  </w:style>
  <w:style w:type="character" w:customStyle="1" w:styleId="WW8Num2z3">
    <w:name w:val="WW8Num2z3"/>
    <w:rsid w:val="00502CB0"/>
    <w:rPr>
      <w:rFonts w:ascii="Symbol" w:hAnsi="Symbol"/>
    </w:rPr>
  </w:style>
  <w:style w:type="character" w:customStyle="1" w:styleId="WW8Num7z1">
    <w:name w:val="WW8Num7z1"/>
    <w:rsid w:val="00502CB0"/>
    <w:rPr>
      <w:b w:val="0"/>
      <w:i w:val="0"/>
    </w:rPr>
  </w:style>
  <w:style w:type="character" w:customStyle="1" w:styleId="WW8Num9z3">
    <w:name w:val="WW8Num9z3"/>
    <w:rsid w:val="00502CB0"/>
    <w:rPr>
      <w:rFonts w:ascii="Symbol" w:hAnsi="Symbol"/>
    </w:rPr>
  </w:style>
  <w:style w:type="paragraph" w:customStyle="1" w:styleId="CarCarCarCharChar">
    <w:name w:val="Car Car Car Char Char"/>
    <w:basedOn w:val="Normal"/>
    <w:rsid w:val="00502CB0"/>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
    <w:name w:val="bodytextindent2"/>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10">
    <w:name w:val="sangra3detindependiente1"/>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2">
    <w:name w:val="Sangría 3 de t. independiente2"/>
    <w:basedOn w:val="Normal"/>
    <w:rsid w:val="00502CB0"/>
    <w:pPr>
      <w:suppressAutoHyphens/>
      <w:spacing w:after="120"/>
      <w:ind w:left="283"/>
    </w:pPr>
    <w:rPr>
      <w:rFonts w:ascii="Times New Roman" w:eastAsia="Times New Roman" w:hAnsi="Times New Roman" w:cs="Times New Roman"/>
      <w:sz w:val="16"/>
      <w:szCs w:val="16"/>
      <w:lang w:val="es-ES" w:eastAsia="ar-SA"/>
    </w:rPr>
  </w:style>
  <w:style w:type="paragraph" w:customStyle="1" w:styleId="xl24">
    <w:name w:val="xl24"/>
    <w:basedOn w:val="Normal"/>
    <w:rsid w:val="00502CB0"/>
    <w:pPr>
      <w:spacing w:before="100" w:after="100"/>
      <w:jc w:val="center"/>
    </w:pPr>
    <w:rPr>
      <w:rFonts w:ascii="Times New Roman" w:eastAsia="Times New Roman" w:hAnsi="Times New Roman" w:cs="Times New Roman"/>
      <w:lang w:val="es-ES" w:eastAsia="ar-SA"/>
    </w:rPr>
  </w:style>
  <w:style w:type="paragraph" w:styleId="Textosinformato">
    <w:name w:val="Plain Text"/>
    <w:basedOn w:val="Normal"/>
    <w:link w:val="TextosinformatoCar"/>
    <w:rsid w:val="00502CB0"/>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02CB0"/>
    <w:rPr>
      <w:rFonts w:ascii="Courier New" w:eastAsia="Times New Roman" w:hAnsi="Courier New" w:cs="Courier New"/>
      <w:sz w:val="20"/>
      <w:szCs w:val="20"/>
      <w:lang w:val="es-ES" w:eastAsia="es-ES"/>
    </w:rPr>
  </w:style>
  <w:style w:type="paragraph" w:customStyle="1" w:styleId="BodyText21">
    <w:name w:val="Body Text 21"/>
    <w:basedOn w:val="Normal"/>
    <w:rsid w:val="00502CB0"/>
    <w:pPr>
      <w:suppressAutoHyphens/>
      <w:jc w:val="both"/>
    </w:pPr>
    <w:rPr>
      <w:rFonts w:ascii="Arial" w:eastAsia="Times New Roman" w:hAnsi="Arial" w:cs="Times New Roman"/>
      <w:sz w:val="22"/>
      <w:szCs w:val="20"/>
      <w:lang w:eastAsia="ar-SA"/>
    </w:rPr>
  </w:style>
  <w:style w:type="paragraph" w:customStyle="1" w:styleId="1">
    <w:name w:val="1"/>
    <w:basedOn w:val="Normal"/>
    <w:next w:val="Sangradetexto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xl23">
    <w:name w:val="xl23"/>
    <w:basedOn w:val="Normal"/>
    <w:rsid w:val="00502CB0"/>
    <w:pPr>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502CB0"/>
    <w:pPr>
      <w:tabs>
        <w:tab w:val="num" w:pos="851"/>
      </w:tabs>
      <w:autoSpaceDE w:val="0"/>
      <w:autoSpaceDN w:val="0"/>
      <w:spacing w:after="120"/>
      <w:ind w:left="851" w:hanging="851"/>
    </w:pPr>
    <w:rPr>
      <w:rFonts w:ascii="Times New Roman" w:eastAsia="Times New Roman" w:hAnsi="Times New Roman" w:cs="Times New Roman"/>
      <w:sz w:val="20"/>
      <w:lang w:eastAsia="es-ES"/>
    </w:rPr>
  </w:style>
  <w:style w:type="paragraph" w:customStyle="1" w:styleId="5">
    <w:name w:val="5"/>
    <w:basedOn w:val="Normal"/>
    <w:next w:val="Sangradetextonormal"/>
    <w:rsid w:val="00502CB0"/>
    <w:pPr>
      <w:ind w:left="2124" w:hanging="2124"/>
      <w:jc w:val="both"/>
    </w:pPr>
    <w:rPr>
      <w:rFonts w:ascii="Arial" w:eastAsia="Times New Roman" w:hAnsi="Arial" w:cs="Arial"/>
      <w:b/>
      <w:bCs/>
      <w:sz w:val="20"/>
      <w:szCs w:val="20"/>
      <w:lang w:val="es-ES" w:eastAsia="es-ES"/>
    </w:rPr>
  </w:style>
  <w:style w:type="paragraph" w:customStyle="1" w:styleId="Sangra3detNormal">
    <w:name w:val="Sangría 3 de t. Normal"/>
    <w:basedOn w:val="Normal"/>
    <w:rsid w:val="00502CB0"/>
    <w:pPr>
      <w:widowControl w:val="0"/>
      <w:tabs>
        <w:tab w:val="left" w:pos="709"/>
        <w:tab w:val="left" w:pos="1276"/>
      </w:tabs>
      <w:suppressAutoHyphens/>
      <w:jc w:val="both"/>
    </w:pPr>
    <w:rPr>
      <w:rFonts w:ascii="Times New Roman" w:eastAsia="Arial Unicode MS" w:hAnsi="Times New Roman" w:cs="Times New Roman"/>
      <w:b/>
      <w:kern w:val="1"/>
      <w:lang w:val="es-ES" w:eastAsia="ar-SA"/>
    </w:rPr>
  </w:style>
  <w:style w:type="paragraph" w:customStyle="1" w:styleId="Textoindependiente34">
    <w:name w:val="Texto independiente 34"/>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Refdecomentario1">
    <w:name w:val="Ref. de comentario1"/>
    <w:uiPriority w:val="99"/>
    <w:rsid w:val="00502CB0"/>
    <w:rPr>
      <w:sz w:val="16"/>
      <w:szCs w:val="16"/>
    </w:rPr>
  </w:style>
  <w:style w:type="paragraph" w:customStyle="1" w:styleId="Textoindependiente24">
    <w:name w:val="Texto independiente 24"/>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Sangra2detindependiente12">
    <w:name w:val="Sangría 2 de t. independiente12"/>
    <w:basedOn w:val="Normal"/>
    <w:uiPriority w:val="99"/>
    <w:rsid w:val="00502CB0"/>
    <w:pPr>
      <w:spacing w:after="120" w:line="480" w:lineRule="auto"/>
      <w:ind w:left="283"/>
    </w:pPr>
    <w:rPr>
      <w:rFonts w:ascii="Times New Roman" w:eastAsia="Calibri" w:hAnsi="Times New Roman" w:cs="Times New Roman"/>
      <w:lang w:val="es-MX" w:eastAsia="ar-SA"/>
    </w:rPr>
  </w:style>
  <w:style w:type="paragraph" w:customStyle="1" w:styleId="Sangra2detindependiente5">
    <w:name w:val="Sangría 2 de t. independiente5"/>
    <w:basedOn w:val="Normal"/>
    <w:rsid w:val="00502CB0"/>
    <w:pPr>
      <w:ind w:left="1701"/>
      <w:jc w:val="both"/>
    </w:pPr>
    <w:rPr>
      <w:rFonts w:ascii="Arial" w:eastAsiaTheme="minorHAnsi" w:hAnsi="Arial" w:cs="Arial"/>
      <w:sz w:val="21"/>
      <w:szCs w:val="21"/>
      <w:lang w:val="es-MX" w:eastAsia="ar-SA"/>
    </w:rPr>
  </w:style>
  <w:style w:type="paragraph" w:styleId="Lista4">
    <w:name w:val="List 4"/>
    <w:basedOn w:val="Normal"/>
    <w:uiPriority w:val="99"/>
    <w:unhideWhenUsed/>
    <w:rsid w:val="00502CB0"/>
    <w:pPr>
      <w:suppressAutoHyphens/>
      <w:ind w:left="1132" w:hanging="283"/>
      <w:contextualSpacing/>
    </w:pPr>
    <w:rPr>
      <w:rFonts w:ascii="Times New Roman" w:eastAsia="Times New Roman" w:hAnsi="Times New Roman" w:cs="Times New Roman"/>
      <w:lang w:val="es-MX" w:eastAsia="ar-SA"/>
    </w:rPr>
  </w:style>
  <w:style w:type="paragraph" w:styleId="Saludo">
    <w:name w:val="Salutation"/>
    <w:basedOn w:val="Normal"/>
    <w:next w:val="Normal"/>
    <w:link w:val="SaludoCar"/>
    <w:uiPriority w:val="99"/>
    <w:unhideWhenUsed/>
    <w:rsid w:val="00502CB0"/>
    <w:pPr>
      <w:suppressAutoHyphens/>
    </w:pPr>
    <w:rPr>
      <w:rFonts w:ascii="Times New Roman" w:eastAsia="Times New Roman" w:hAnsi="Times New Roman" w:cs="Times New Roman"/>
      <w:lang w:val="es-MX" w:eastAsia="ar-SA"/>
    </w:rPr>
  </w:style>
  <w:style w:type="character" w:customStyle="1" w:styleId="SaludoCar">
    <w:name w:val="Saludo Car"/>
    <w:basedOn w:val="Fuentedeprrafopredeter"/>
    <w:link w:val="Saludo"/>
    <w:uiPriority w:val="99"/>
    <w:rsid w:val="00502CB0"/>
    <w:rPr>
      <w:rFonts w:ascii="Times New Roman" w:eastAsia="Times New Roman" w:hAnsi="Times New Roman" w:cs="Times New Roman"/>
      <w:sz w:val="24"/>
      <w:szCs w:val="24"/>
      <w:lang w:eastAsia="ar-SA"/>
    </w:rPr>
  </w:style>
  <w:style w:type="paragraph" w:styleId="Listaconvietas">
    <w:name w:val="List Bullet"/>
    <w:basedOn w:val="Normal"/>
    <w:uiPriority w:val="99"/>
    <w:unhideWhenUsed/>
    <w:rsid w:val="00502CB0"/>
    <w:pPr>
      <w:numPr>
        <w:numId w:val="2"/>
      </w:numPr>
      <w:suppressAutoHyphens/>
      <w:contextualSpacing/>
    </w:pPr>
    <w:rPr>
      <w:rFonts w:ascii="Times New Roman" w:eastAsia="Times New Roman" w:hAnsi="Times New Roman" w:cs="Times New Roman"/>
      <w:lang w:val="es-MX" w:eastAsia="ar-SA"/>
    </w:rPr>
  </w:style>
  <w:style w:type="paragraph" w:styleId="Listaconvietas2">
    <w:name w:val="List Bullet 2"/>
    <w:basedOn w:val="Normal"/>
    <w:uiPriority w:val="99"/>
    <w:unhideWhenUsed/>
    <w:rsid w:val="00502CB0"/>
    <w:pPr>
      <w:numPr>
        <w:numId w:val="3"/>
      </w:numPr>
      <w:suppressAutoHyphens/>
      <w:contextualSpacing/>
    </w:pPr>
    <w:rPr>
      <w:rFonts w:ascii="Times New Roman" w:eastAsia="Times New Roman" w:hAnsi="Times New Roman" w:cs="Times New Roman"/>
      <w:lang w:val="es-MX" w:eastAsia="ar-SA"/>
    </w:rPr>
  </w:style>
  <w:style w:type="paragraph" w:styleId="Listaconvietas3">
    <w:name w:val="List Bullet 3"/>
    <w:basedOn w:val="Normal"/>
    <w:uiPriority w:val="99"/>
    <w:unhideWhenUsed/>
    <w:rsid w:val="00502CB0"/>
    <w:pPr>
      <w:numPr>
        <w:numId w:val="4"/>
      </w:numPr>
      <w:suppressAutoHyphens/>
      <w:contextualSpacing/>
    </w:pPr>
    <w:rPr>
      <w:rFonts w:ascii="Times New Roman" w:eastAsia="Times New Roman" w:hAnsi="Times New Roman" w:cs="Times New Roman"/>
      <w:lang w:val="es-MX" w:eastAsia="ar-SA"/>
    </w:rPr>
  </w:style>
  <w:style w:type="paragraph" w:styleId="Continuarlista2">
    <w:name w:val="List Continue 2"/>
    <w:basedOn w:val="Normal"/>
    <w:uiPriority w:val="99"/>
    <w:unhideWhenUsed/>
    <w:rsid w:val="00502CB0"/>
    <w:pPr>
      <w:suppressAutoHyphens/>
      <w:spacing w:after="120"/>
      <w:ind w:left="566"/>
      <w:contextualSpacing/>
    </w:pPr>
    <w:rPr>
      <w:rFonts w:ascii="Times New Roman" w:eastAsia="Times New Roman" w:hAnsi="Times New Roman" w:cs="Times New Roman"/>
      <w:lang w:val="es-MX" w:eastAsia="ar-SA"/>
    </w:rPr>
  </w:style>
  <w:style w:type="table" w:customStyle="1" w:styleId="Tablaconcuadrcula1">
    <w:name w:val="Tabla con cuadrícula1"/>
    <w:basedOn w:val="Tablanormal"/>
    <w:next w:val="Tablaconcuadrcula"/>
    <w:uiPriority w:val="59"/>
    <w:rsid w:val="00BC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A634AE"/>
    <w:pPr>
      <w:spacing w:before="100" w:beforeAutospacing="1" w:after="100" w:afterAutospacing="1"/>
    </w:pPr>
    <w:rPr>
      <w:rFonts w:ascii="Tahoma" w:eastAsia="Times New Roman" w:hAnsi="Tahoma" w:cs="Tahoma"/>
      <w:color w:val="000000"/>
      <w:sz w:val="18"/>
      <w:szCs w:val="18"/>
      <w:lang w:val="es-MX" w:eastAsia="es-MX"/>
    </w:rPr>
  </w:style>
  <w:style w:type="paragraph" w:customStyle="1" w:styleId="font6">
    <w:name w:val="font6"/>
    <w:basedOn w:val="Normal"/>
    <w:rsid w:val="00A634AE"/>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xl90">
    <w:name w:val="xl90"/>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1">
    <w:name w:val="xl91"/>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2">
    <w:name w:val="xl92"/>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94">
    <w:name w:val="xl94"/>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lang w:val="es-MX" w:eastAsia="es-MX"/>
    </w:rPr>
  </w:style>
  <w:style w:type="paragraph" w:customStyle="1" w:styleId="xl95">
    <w:name w:val="xl95"/>
    <w:basedOn w:val="Normal"/>
    <w:rsid w:val="00A634AE"/>
    <w:pPr>
      <w:pBdr>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634A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7">
    <w:name w:val="xl97"/>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8">
    <w:name w:val="xl98"/>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9">
    <w:name w:val="xl99"/>
    <w:basedOn w:val="Normal"/>
    <w:rsid w:val="00A634AE"/>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0">
    <w:name w:val="xl100"/>
    <w:basedOn w:val="Normal"/>
    <w:rsid w:val="00A634AE"/>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1">
    <w:name w:val="xl101"/>
    <w:basedOn w:val="Normal"/>
    <w:rsid w:val="00A634AE"/>
    <w:pPr>
      <w:pBdr>
        <w:top w:val="single" w:sz="4"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634A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b/>
      <w:bCs/>
      <w:lang w:val="es-MX" w:eastAsia="es-MX"/>
    </w:rPr>
  </w:style>
  <w:style w:type="paragraph" w:customStyle="1" w:styleId="xl103">
    <w:name w:val="xl103"/>
    <w:basedOn w:val="Normal"/>
    <w:rsid w:val="00A634AE"/>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4">
    <w:name w:val="xl104"/>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lang w:val="es-MX" w:eastAsia="es-MX"/>
    </w:rPr>
  </w:style>
  <w:style w:type="paragraph" w:customStyle="1" w:styleId="xl105">
    <w:name w:val="xl105"/>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6">
    <w:name w:val="xl106"/>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7">
    <w:name w:val="xl107"/>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108">
    <w:name w:val="xl108"/>
    <w:basedOn w:val="Normal"/>
    <w:rsid w:val="00A634A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9">
    <w:name w:val="xl109"/>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0">
    <w:name w:val="xl110"/>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1">
    <w:name w:val="xl111"/>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numbering" w:customStyle="1" w:styleId="Sinlista2">
    <w:name w:val="Sin lista2"/>
    <w:next w:val="Sinlista"/>
    <w:semiHidden/>
    <w:unhideWhenUsed/>
    <w:rsid w:val="0072685B"/>
  </w:style>
  <w:style w:type="paragraph" w:customStyle="1" w:styleId="msolistparagraph0">
    <w:name w:val="msolistparagraph"/>
    <w:basedOn w:val="Normal"/>
    <w:rsid w:val="0072685B"/>
    <w:pPr>
      <w:ind w:left="720"/>
    </w:pPr>
    <w:rPr>
      <w:rFonts w:ascii="Calibri" w:eastAsia="Calibri" w:hAnsi="Calibri" w:cs="Times New Roman"/>
      <w:sz w:val="22"/>
      <w:szCs w:val="22"/>
      <w:lang w:val="es-ES"/>
    </w:rPr>
  </w:style>
  <w:style w:type="paragraph" w:styleId="Textonotaalfinal">
    <w:name w:val="endnote text"/>
    <w:basedOn w:val="Normal"/>
    <w:link w:val="TextonotaalfinalCar"/>
    <w:uiPriority w:val="99"/>
    <w:semiHidden/>
    <w:unhideWhenUsed/>
    <w:rsid w:val="0072685B"/>
    <w:pPr>
      <w:suppressAutoHyphens/>
    </w:pPr>
    <w:rPr>
      <w:rFonts w:ascii="Times New Roman" w:eastAsia="Times New Roman" w:hAnsi="Times New Roman" w:cs="Times New Roman"/>
      <w:sz w:val="20"/>
      <w:szCs w:val="20"/>
      <w:lang w:val="es-MX" w:eastAsia="ar-SA"/>
    </w:rPr>
  </w:style>
  <w:style w:type="character" w:customStyle="1" w:styleId="TextonotaalfinalCar">
    <w:name w:val="Texto nota al final Car"/>
    <w:basedOn w:val="Fuentedeprrafopredeter"/>
    <w:link w:val="Textonotaalfinal"/>
    <w:uiPriority w:val="99"/>
    <w:semiHidden/>
    <w:rsid w:val="0072685B"/>
    <w:rPr>
      <w:rFonts w:ascii="Times New Roman" w:eastAsia="Times New Roman" w:hAnsi="Times New Roman" w:cs="Times New Roman"/>
      <w:sz w:val="20"/>
      <w:szCs w:val="20"/>
      <w:lang w:eastAsia="ar-SA"/>
    </w:rPr>
  </w:style>
  <w:style w:type="character" w:styleId="Refdenotaalfinal">
    <w:name w:val="endnote reference"/>
    <w:basedOn w:val="Fuentedeprrafopredeter"/>
    <w:uiPriority w:val="99"/>
    <w:semiHidden/>
    <w:unhideWhenUsed/>
    <w:rsid w:val="0072685B"/>
    <w:rPr>
      <w:vertAlign w:val="superscript"/>
    </w:rPr>
  </w:style>
  <w:style w:type="paragraph" w:customStyle="1" w:styleId="BalloonText1">
    <w:name w:val="Balloon Text1"/>
    <w:basedOn w:val="Normal"/>
    <w:semiHidden/>
    <w:rsid w:val="0072685B"/>
    <w:pPr>
      <w:widowControl w:val="0"/>
      <w:jc w:val="both"/>
    </w:pPr>
    <w:rPr>
      <w:rFonts w:ascii="Tahoma" w:eastAsia="Times New Roman" w:hAnsi="Tahoma" w:cs="Tahoma"/>
      <w:sz w:val="16"/>
      <w:szCs w:val="16"/>
      <w:lang w:val="es-MX" w:eastAsia="es-ES"/>
    </w:rPr>
  </w:style>
  <w:style w:type="paragraph" w:styleId="Textonotapie">
    <w:name w:val="footnote text"/>
    <w:basedOn w:val="Normal"/>
    <w:link w:val="TextonotapieCar"/>
    <w:uiPriority w:val="99"/>
    <w:rsid w:val="0072685B"/>
    <w:pPr>
      <w:keepLines/>
      <w:spacing w:after="80"/>
      <w:jc w:val="both"/>
    </w:pPr>
    <w:rPr>
      <w:rFonts w:ascii="Arial" w:eastAsia="Times New Roman" w:hAnsi="Arial" w:cs="Times New Roman"/>
      <w:sz w:val="18"/>
      <w:szCs w:val="20"/>
      <w:lang w:val="es-MX" w:eastAsia="es-ES"/>
    </w:rPr>
  </w:style>
  <w:style w:type="character" w:customStyle="1" w:styleId="TextonotapieCar">
    <w:name w:val="Texto nota pie Car"/>
    <w:basedOn w:val="Fuentedeprrafopredeter"/>
    <w:link w:val="Textonotapie"/>
    <w:uiPriority w:val="99"/>
    <w:rsid w:val="0072685B"/>
    <w:rPr>
      <w:rFonts w:ascii="Arial" w:eastAsia="Times New Roman" w:hAnsi="Arial" w:cs="Times New Roman"/>
      <w:sz w:val="18"/>
      <w:szCs w:val="20"/>
      <w:lang w:eastAsia="es-ES"/>
    </w:rPr>
  </w:style>
  <w:style w:type="character" w:customStyle="1" w:styleId="AsuntodelcomentarioCar1">
    <w:name w:val="Asunto del comentario Car1"/>
    <w:basedOn w:val="TextocomentarioCar"/>
    <w:uiPriority w:val="99"/>
    <w:semiHidden/>
    <w:rsid w:val="0072685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2685B"/>
    <w:pPr>
      <w:widowControl w:val="0"/>
      <w:jc w:val="both"/>
    </w:pPr>
    <w:rPr>
      <w:rFonts w:ascii="Arial" w:eastAsia="Times New Roman" w:hAnsi="Arial" w:cs="Times New Roman"/>
      <w:b/>
      <w:sz w:val="20"/>
      <w:szCs w:val="20"/>
      <w:lang w:val="es-MX" w:eastAsia="es-ES"/>
    </w:rPr>
  </w:style>
  <w:style w:type="paragraph" w:styleId="Revisin">
    <w:name w:val="Revision"/>
    <w:hidden/>
    <w:uiPriority w:val="99"/>
    <w:semiHidden/>
    <w:rsid w:val="0072685B"/>
    <w:pPr>
      <w:spacing w:after="0" w:line="240" w:lineRule="auto"/>
    </w:pPr>
    <w:rPr>
      <w:rFonts w:ascii="Times New Roman" w:eastAsia="Times New Roman" w:hAnsi="Times New Roman" w:cs="Times New Roman"/>
      <w:sz w:val="24"/>
      <w:szCs w:val="24"/>
      <w:lang w:eastAsia="es-ES"/>
    </w:rPr>
  </w:style>
  <w:style w:type="paragraph" w:customStyle="1" w:styleId="wordsection1">
    <w:name w:val="wordsection1"/>
    <w:basedOn w:val="Normal"/>
    <w:link w:val="NormalWebCar13"/>
    <w:uiPriority w:val="99"/>
    <w:rsid w:val="0072685B"/>
    <w:pPr>
      <w:spacing w:before="100" w:beforeAutospacing="1" w:after="100" w:afterAutospacing="1"/>
    </w:pPr>
    <w:rPr>
      <w:rFonts w:ascii="Times New Roman" w:eastAsia="Calibri" w:hAnsi="Times New Roman" w:cs="Times New Roman"/>
      <w:lang w:val="es-MX" w:eastAsia="es-MX"/>
    </w:rPr>
  </w:style>
  <w:style w:type="paragraph" w:customStyle="1" w:styleId="Textodeglobo2">
    <w:name w:val="Texto de globo2"/>
    <w:basedOn w:val="Normal"/>
    <w:rsid w:val="0072685B"/>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72685B"/>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72685B"/>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4">
    <w:name w:val="Car4"/>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2">
    <w:name w:val="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2">
    <w:name w:val="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2">
    <w:name w:val="Char Char Car Car Char Char Car Car Char Char Car Car Char Ch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2">
    <w:name w:val="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3">
    <w:name w:val="Texto sin formato3"/>
    <w:basedOn w:val="Normal"/>
    <w:rsid w:val="0072685B"/>
    <w:pPr>
      <w:widowControl w:val="0"/>
    </w:pPr>
    <w:rPr>
      <w:rFonts w:ascii="Courier New" w:eastAsia="Times New Roman" w:hAnsi="Courier New" w:cs="Times New Roman"/>
      <w:sz w:val="20"/>
      <w:szCs w:val="20"/>
      <w:lang w:val="es-MX" w:eastAsia="ar-SA"/>
    </w:rPr>
  </w:style>
  <w:style w:type="paragraph" w:customStyle="1" w:styleId="Prrafodelista2">
    <w:name w:val="Párrafo de lista2"/>
    <w:basedOn w:val="Normal"/>
    <w:link w:val="ListParagraphChar"/>
    <w:rsid w:val="0072685B"/>
    <w:pPr>
      <w:suppressAutoHyphens/>
      <w:ind w:left="720"/>
      <w:contextualSpacing/>
    </w:pPr>
    <w:rPr>
      <w:rFonts w:ascii="Times New Roman" w:eastAsia="Times New Roman" w:hAnsi="Times New Roman" w:cs="Times New Roman"/>
      <w:lang w:val="es-MX" w:eastAsia="ar-SA"/>
    </w:rPr>
  </w:style>
  <w:style w:type="paragraph" w:customStyle="1" w:styleId="Textosinformato31">
    <w:name w:val="Texto sin formato31"/>
    <w:basedOn w:val="Normal"/>
    <w:rsid w:val="0072685B"/>
    <w:pPr>
      <w:widowControl w:val="0"/>
    </w:pPr>
    <w:rPr>
      <w:rFonts w:ascii="Courier New" w:eastAsia="Times New Roman" w:hAnsi="Courier New" w:cs="Times New Roman"/>
      <w:sz w:val="20"/>
      <w:szCs w:val="20"/>
      <w:lang w:val="es-MX" w:eastAsia="ar-SA"/>
    </w:rPr>
  </w:style>
  <w:style w:type="character" w:customStyle="1" w:styleId="WW8Num1z1">
    <w:name w:val="WW8Num1z1"/>
    <w:rsid w:val="0072685B"/>
    <w:rPr>
      <w:rFonts w:ascii="Symbol" w:hAnsi="Symbol"/>
    </w:rPr>
  </w:style>
  <w:style w:type="character" w:customStyle="1" w:styleId="WW8Num1z2">
    <w:name w:val="WW8Num1z2"/>
    <w:rsid w:val="0072685B"/>
    <w:rPr>
      <w:rFonts w:ascii="Wingdings" w:hAnsi="Wingdings"/>
    </w:rPr>
  </w:style>
  <w:style w:type="character" w:customStyle="1" w:styleId="WW-Absatz-Standardschriftart">
    <w:name w:val="WW-Absatz-Standardschriftart"/>
    <w:rsid w:val="0072685B"/>
  </w:style>
  <w:style w:type="character" w:customStyle="1" w:styleId="WW-Absatz-Standardschriftart1">
    <w:name w:val="WW-Absatz-Standardschriftart1"/>
    <w:rsid w:val="0072685B"/>
  </w:style>
  <w:style w:type="character" w:customStyle="1" w:styleId="WW8Num5z3">
    <w:name w:val="WW8Num5z3"/>
    <w:rsid w:val="0072685B"/>
    <w:rPr>
      <w:rFonts w:ascii="Symbol" w:hAnsi="Symbol"/>
    </w:rPr>
  </w:style>
  <w:style w:type="paragraph" w:customStyle="1" w:styleId="Textoindependiente211">
    <w:name w:val="Texto independiente 211"/>
    <w:basedOn w:val="Normal"/>
    <w:rsid w:val="0072685B"/>
    <w:pPr>
      <w:suppressAutoHyphens/>
      <w:autoSpaceDE w:val="0"/>
      <w:jc w:val="both"/>
    </w:pPr>
    <w:rPr>
      <w:rFonts w:ascii="Arial Narrow" w:eastAsia="Times New Roman" w:hAnsi="Arial Narrow" w:cs="Times New Roman"/>
      <w:sz w:val="22"/>
      <w:szCs w:val="22"/>
      <w:lang w:eastAsia="ar-SA"/>
    </w:rPr>
  </w:style>
  <w:style w:type="paragraph" w:customStyle="1" w:styleId="textoindependiente210">
    <w:name w:val="textoindependiente21"/>
    <w:basedOn w:val="Normal"/>
    <w:rsid w:val="0072685B"/>
    <w:pPr>
      <w:spacing w:before="100" w:beforeAutospacing="1" w:after="100" w:afterAutospacing="1"/>
    </w:pPr>
    <w:rPr>
      <w:rFonts w:ascii="Times New Roman" w:eastAsia="Times New Roman" w:hAnsi="Times New Roman" w:cs="Times New Roman"/>
      <w:lang w:val="es-MX" w:eastAsia="es-ES"/>
    </w:rPr>
  </w:style>
  <w:style w:type="paragraph" w:styleId="Mapadeldocumento">
    <w:name w:val="Document Map"/>
    <w:basedOn w:val="Normal"/>
    <w:link w:val="MapadeldocumentoCar"/>
    <w:rsid w:val="0072685B"/>
    <w:pPr>
      <w:shd w:val="clear" w:color="auto" w:fill="000080"/>
      <w:suppressAutoHyphens/>
    </w:pPr>
    <w:rPr>
      <w:rFonts w:ascii="Tahoma" w:eastAsia="Times New Roman" w:hAnsi="Tahoma" w:cs="Tahoma"/>
      <w:sz w:val="20"/>
      <w:szCs w:val="20"/>
      <w:lang w:val="es-MX" w:eastAsia="ar-SA"/>
    </w:rPr>
  </w:style>
  <w:style w:type="character" w:customStyle="1" w:styleId="MapadeldocumentoCar">
    <w:name w:val="Mapa del documento Car"/>
    <w:basedOn w:val="Fuentedeprrafopredeter"/>
    <w:link w:val="Mapadeldocumento"/>
    <w:rsid w:val="0072685B"/>
    <w:rPr>
      <w:rFonts w:ascii="Tahoma" w:eastAsia="Times New Roman" w:hAnsi="Tahoma" w:cs="Tahoma"/>
      <w:sz w:val="20"/>
      <w:szCs w:val="20"/>
      <w:shd w:val="clear" w:color="auto" w:fill="000080"/>
      <w:lang w:eastAsia="ar-SA"/>
    </w:rPr>
  </w:style>
  <w:style w:type="paragraph" w:customStyle="1" w:styleId="Car21">
    <w:name w:val="Car21"/>
    <w:basedOn w:val="Normal"/>
    <w:uiPriority w:val="99"/>
    <w:rsid w:val="0072685B"/>
    <w:pPr>
      <w:suppressAutoHyphens/>
      <w:spacing w:after="160" w:line="240" w:lineRule="exact"/>
    </w:pPr>
    <w:rPr>
      <w:rFonts w:ascii="Tahoma" w:eastAsia="Times New Roman" w:hAnsi="Tahoma" w:cs="Times New Roman"/>
      <w:sz w:val="20"/>
      <w:szCs w:val="20"/>
      <w:lang w:val="en-US"/>
    </w:rPr>
  </w:style>
  <w:style w:type="paragraph" w:customStyle="1" w:styleId="Prrafodelista21">
    <w:name w:val="Párrafo de lista21"/>
    <w:basedOn w:val="Normal"/>
    <w:rsid w:val="0072685B"/>
    <w:pPr>
      <w:suppressAutoHyphens/>
      <w:ind w:left="720"/>
      <w:contextualSpacing/>
    </w:pPr>
    <w:rPr>
      <w:rFonts w:ascii="Times New Roman" w:eastAsia="Times New Roman" w:hAnsi="Times New Roman" w:cs="Times New Roman"/>
      <w:lang w:val="es-MX" w:eastAsia="ar-SA"/>
    </w:rPr>
  </w:style>
  <w:style w:type="paragraph" w:customStyle="1" w:styleId="Textoindependiente251">
    <w:name w:val="Texto independiente 251"/>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character" w:customStyle="1" w:styleId="ListParagraphChar">
    <w:name w:val="List Paragraph Char"/>
    <w:link w:val="Prrafodelista2"/>
    <w:locked/>
    <w:rsid w:val="0072685B"/>
    <w:rPr>
      <w:rFonts w:ascii="Times New Roman" w:eastAsia="Times New Roman" w:hAnsi="Times New Roman" w:cs="Times New Roman"/>
      <w:sz w:val="24"/>
      <w:szCs w:val="24"/>
      <w:lang w:eastAsia="ar-SA"/>
    </w:rPr>
  </w:style>
  <w:style w:type="paragraph" w:customStyle="1" w:styleId="arial0">
    <w:name w:val="arial"/>
    <w:basedOn w:val="Normal"/>
    <w:rsid w:val="0072685B"/>
    <w:pPr>
      <w:suppressAutoHyphens/>
      <w:jc w:val="both"/>
    </w:pPr>
    <w:rPr>
      <w:rFonts w:ascii="Cambria" w:eastAsia="Calibri" w:hAnsi="Cambria" w:cs="Arial"/>
      <w:color w:val="000000"/>
      <w:lang w:val="es-MX" w:eastAsia="ar-SA"/>
    </w:rPr>
  </w:style>
  <w:style w:type="paragraph" w:customStyle="1" w:styleId="Sinespaciado1">
    <w:name w:val="Sin espaciado1"/>
    <w:rsid w:val="0072685B"/>
    <w:pPr>
      <w:spacing w:after="0" w:line="240" w:lineRule="auto"/>
    </w:pPr>
    <w:rPr>
      <w:rFonts w:ascii="Calibri" w:eastAsia="Times New Roman" w:hAnsi="Calibri" w:cs="Times New Roman"/>
    </w:rPr>
  </w:style>
  <w:style w:type="numbering" w:customStyle="1" w:styleId="1115">
    <w:name w:val="1.1.15"/>
    <w:rsid w:val="0072685B"/>
    <w:pPr>
      <w:numPr>
        <w:numId w:val="7"/>
      </w:numPr>
    </w:pPr>
  </w:style>
  <w:style w:type="numbering" w:customStyle="1" w:styleId="Estilo11">
    <w:name w:val="Estilo11"/>
    <w:uiPriority w:val="99"/>
    <w:rsid w:val="0072685B"/>
  </w:style>
  <w:style w:type="numbering" w:customStyle="1" w:styleId="11151">
    <w:name w:val="1.1.151"/>
    <w:rsid w:val="0072685B"/>
    <w:pPr>
      <w:numPr>
        <w:numId w:val="8"/>
      </w:numPr>
    </w:pPr>
  </w:style>
  <w:style w:type="numbering" w:customStyle="1" w:styleId="11152">
    <w:name w:val="1.1.152"/>
    <w:rsid w:val="0072685B"/>
    <w:pPr>
      <w:numPr>
        <w:numId w:val="6"/>
      </w:numPr>
    </w:pPr>
  </w:style>
  <w:style w:type="numbering" w:customStyle="1" w:styleId="Estilo111">
    <w:name w:val="Estilo111"/>
    <w:uiPriority w:val="99"/>
    <w:rsid w:val="0072685B"/>
    <w:pPr>
      <w:numPr>
        <w:numId w:val="5"/>
      </w:numPr>
    </w:pPr>
  </w:style>
  <w:style w:type="table" w:customStyle="1" w:styleId="Tablaconcuadrcula2">
    <w:name w:val="Tabla con cuadrícula2"/>
    <w:basedOn w:val="Tablanormal"/>
    <w:next w:val="Tablaconcuadrcula"/>
    <w:uiPriority w:val="59"/>
    <w:rsid w:val="0072685B"/>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2">
    <w:name w:val="A2"/>
    <w:uiPriority w:val="99"/>
    <w:rsid w:val="0072685B"/>
    <w:rPr>
      <w:rFonts w:cs="Palatino"/>
      <w:b/>
      <w:bCs/>
      <w:color w:val="000000"/>
      <w:sz w:val="28"/>
      <w:szCs w:val="28"/>
    </w:rPr>
  </w:style>
  <w:style w:type="numbering" w:customStyle="1" w:styleId="Sinlista11">
    <w:name w:val="Sin lista11"/>
    <w:next w:val="Sinlista"/>
    <w:uiPriority w:val="99"/>
    <w:semiHidden/>
    <w:unhideWhenUsed/>
    <w:rsid w:val="0072685B"/>
  </w:style>
  <w:style w:type="numbering" w:customStyle="1" w:styleId="Sinlista111">
    <w:name w:val="Sin lista111"/>
    <w:next w:val="Sinlista"/>
    <w:uiPriority w:val="99"/>
    <w:semiHidden/>
    <w:rsid w:val="0072685B"/>
  </w:style>
  <w:style w:type="table" w:customStyle="1" w:styleId="Tablaconcuadrcula11">
    <w:name w:val="Tabla con cuadrícula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72685B"/>
  </w:style>
  <w:style w:type="numbering" w:customStyle="1" w:styleId="Sinlista1111">
    <w:name w:val="Sin lista1111"/>
    <w:next w:val="Sinlista"/>
    <w:uiPriority w:val="99"/>
    <w:semiHidden/>
    <w:unhideWhenUsed/>
    <w:rsid w:val="0072685B"/>
  </w:style>
  <w:style w:type="numbering" w:customStyle="1" w:styleId="Sinlista11111">
    <w:name w:val="Sin lista11111"/>
    <w:next w:val="Sinlista"/>
    <w:uiPriority w:val="99"/>
    <w:semiHidden/>
    <w:rsid w:val="0072685B"/>
  </w:style>
  <w:style w:type="numbering" w:customStyle="1" w:styleId="Sinlista3">
    <w:name w:val="Sin lista3"/>
    <w:next w:val="Sinlista"/>
    <w:uiPriority w:val="99"/>
    <w:semiHidden/>
    <w:unhideWhenUsed/>
    <w:rsid w:val="0072685B"/>
  </w:style>
  <w:style w:type="numbering" w:customStyle="1" w:styleId="Sinlista12">
    <w:name w:val="Sin lista12"/>
    <w:next w:val="Sinlista"/>
    <w:uiPriority w:val="99"/>
    <w:semiHidden/>
    <w:rsid w:val="0072685B"/>
  </w:style>
  <w:style w:type="table" w:customStyle="1" w:styleId="Tablaconcuadrcula21">
    <w:name w:val="Tabla con cuadrícula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semiHidden/>
    <w:rsid w:val="0072685B"/>
  </w:style>
  <w:style w:type="numbering" w:customStyle="1" w:styleId="Sinlista4">
    <w:name w:val="Sin lista4"/>
    <w:next w:val="Sinlista"/>
    <w:uiPriority w:val="99"/>
    <w:semiHidden/>
    <w:rsid w:val="0072685B"/>
  </w:style>
  <w:style w:type="table" w:customStyle="1" w:styleId="Tablaconcuadrcula3">
    <w:name w:val="Tabla con cuadrícula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72685B"/>
  </w:style>
  <w:style w:type="numbering" w:customStyle="1" w:styleId="Sinlista112">
    <w:name w:val="Sin lista112"/>
    <w:next w:val="Sinlista"/>
    <w:uiPriority w:val="99"/>
    <w:semiHidden/>
    <w:rsid w:val="0072685B"/>
  </w:style>
  <w:style w:type="table" w:customStyle="1" w:styleId="Tablaconcuadrcula12">
    <w:name w:val="Tabla con cuadrícula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
    <w:name w:val="Sin lista22"/>
    <w:next w:val="Sinlista"/>
    <w:semiHidden/>
    <w:rsid w:val="0072685B"/>
  </w:style>
  <w:style w:type="numbering" w:customStyle="1" w:styleId="Sinlista31">
    <w:name w:val="Sin lista31"/>
    <w:next w:val="Sinlista"/>
    <w:uiPriority w:val="99"/>
    <w:semiHidden/>
    <w:unhideWhenUsed/>
    <w:rsid w:val="0072685B"/>
  </w:style>
  <w:style w:type="numbering" w:customStyle="1" w:styleId="Sinlista121">
    <w:name w:val="Sin lista121"/>
    <w:next w:val="Sinlista"/>
    <w:uiPriority w:val="99"/>
    <w:semiHidden/>
    <w:rsid w:val="0072685B"/>
  </w:style>
  <w:style w:type="numbering" w:customStyle="1" w:styleId="Sinlista211">
    <w:name w:val="Sin lista211"/>
    <w:next w:val="Sinlista"/>
    <w:semiHidden/>
    <w:rsid w:val="0072685B"/>
  </w:style>
  <w:style w:type="table" w:customStyle="1" w:styleId="Tablaconcuadrcula111">
    <w:name w:val="Tabla con cuadrícula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rsid w:val="0072685B"/>
  </w:style>
  <w:style w:type="table" w:customStyle="1" w:styleId="Tablaconcuadrcula4">
    <w:name w:val="Tabla con cuadrícula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72685B"/>
  </w:style>
  <w:style w:type="numbering" w:customStyle="1" w:styleId="Sinlista113">
    <w:name w:val="Sin lista113"/>
    <w:next w:val="Sinlista"/>
    <w:uiPriority w:val="99"/>
    <w:semiHidden/>
    <w:rsid w:val="0072685B"/>
  </w:style>
  <w:style w:type="table" w:customStyle="1" w:styleId="Tablaconcuadrcula13">
    <w:name w:val="Tabla con cuadrícula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semiHidden/>
    <w:rsid w:val="0072685B"/>
  </w:style>
  <w:style w:type="numbering" w:customStyle="1" w:styleId="Sinlista32">
    <w:name w:val="Sin lista32"/>
    <w:next w:val="Sinlista"/>
    <w:uiPriority w:val="99"/>
    <w:semiHidden/>
    <w:unhideWhenUsed/>
    <w:rsid w:val="0072685B"/>
  </w:style>
  <w:style w:type="numbering" w:customStyle="1" w:styleId="Sinlista122">
    <w:name w:val="Sin lista122"/>
    <w:next w:val="Sinlista"/>
    <w:uiPriority w:val="99"/>
    <w:semiHidden/>
    <w:rsid w:val="0072685B"/>
  </w:style>
  <w:style w:type="table" w:customStyle="1" w:styleId="Tablaconcuadrcula22">
    <w:name w:val="Tabla con cuadrícula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
    <w:name w:val="Sin lista212"/>
    <w:next w:val="Sinlista"/>
    <w:semiHidden/>
    <w:rsid w:val="0072685B"/>
  </w:style>
  <w:style w:type="table" w:customStyle="1" w:styleId="Tablaconcuadrcula112">
    <w:name w:val="Tabla con cuadrícula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72685B"/>
  </w:style>
  <w:style w:type="numbering" w:customStyle="1" w:styleId="Sinlista15">
    <w:name w:val="Sin lista15"/>
    <w:next w:val="Sinlista"/>
    <w:uiPriority w:val="99"/>
    <w:semiHidden/>
    <w:unhideWhenUsed/>
    <w:rsid w:val="0072685B"/>
  </w:style>
  <w:style w:type="table" w:customStyle="1" w:styleId="Tablaconcuadrcula14">
    <w:name w:val="Tabla con cuadrícula14"/>
    <w:basedOn w:val="Tablanormal"/>
    <w:next w:val="Tablaconcuadrcula"/>
    <w:locked/>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omentarioCar1">
    <w:name w:val="Texto comentario Car1"/>
    <w:aliases w:val="Comment Text Char1 Car1"/>
    <w:uiPriority w:val="99"/>
    <w:semiHidden/>
    <w:rsid w:val="0072685B"/>
    <w:rPr>
      <w:sz w:val="20"/>
      <w:szCs w:val="20"/>
    </w:rPr>
  </w:style>
  <w:style w:type="character" w:customStyle="1" w:styleId="SubtitleChar">
    <w:name w:val="Subtitle Char"/>
    <w:uiPriority w:val="99"/>
    <w:locked/>
    <w:rsid w:val="0072685B"/>
    <w:rPr>
      <w:rFonts w:ascii="Cambria" w:hAnsi="Cambria" w:cs="Times New Roman"/>
      <w:sz w:val="24"/>
      <w:szCs w:val="24"/>
      <w:lang w:eastAsia="ar-SA" w:bidi="ar-SA"/>
    </w:rPr>
  </w:style>
  <w:style w:type="character" w:customStyle="1" w:styleId="CarCar1">
    <w:name w:val="Car Car1"/>
    <w:uiPriority w:val="99"/>
    <w:rsid w:val="0072685B"/>
    <w:rPr>
      <w:sz w:val="24"/>
      <w:lang w:val="es-ES" w:eastAsia="ar-SA" w:bidi="ar-SA"/>
    </w:rPr>
  </w:style>
  <w:style w:type="paragraph" w:customStyle="1" w:styleId="CarCarCarCar1">
    <w:name w:val="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
    <w:name w:val="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Car1">
    <w:name w:val="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character" w:customStyle="1" w:styleId="CarCar3">
    <w:name w:val="Car Car3"/>
    <w:uiPriority w:val="99"/>
    <w:semiHidden/>
    <w:rsid w:val="0072685B"/>
    <w:rPr>
      <w:rFonts w:ascii="Arial" w:hAnsi="Arial"/>
      <w:lang w:val="es-ES_tradnl" w:eastAsia="ar-SA" w:bidi="ar-SA"/>
    </w:rPr>
  </w:style>
  <w:style w:type="character" w:customStyle="1" w:styleId="Fuentedeprrafopredeter3">
    <w:name w:val="Fuente de párrafo predeter.3"/>
    <w:rsid w:val="0072685B"/>
  </w:style>
  <w:style w:type="character" w:customStyle="1" w:styleId="CarCar31">
    <w:name w:val="Car Car31"/>
    <w:uiPriority w:val="99"/>
    <w:semiHidden/>
    <w:rsid w:val="0072685B"/>
    <w:rPr>
      <w:rFonts w:ascii="Arial" w:hAnsi="Arial"/>
      <w:lang w:val="es-ES_tradnl" w:eastAsia="ar-SA" w:bidi="ar-SA"/>
    </w:rPr>
  </w:style>
  <w:style w:type="numbering" w:customStyle="1" w:styleId="Sinlista114">
    <w:name w:val="Sin lista114"/>
    <w:next w:val="Sinlista"/>
    <w:uiPriority w:val="99"/>
    <w:semiHidden/>
    <w:unhideWhenUsed/>
    <w:rsid w:val="0072685B"/>
  </w:style>
  <w:style w:type="numbering" w:customStyle="1" w:styleId="Sinlista111111">
    <w:name w:val="Sin lista111111"/>
    <w:next w:val="Sinlista"/>
    <w:uiPriority w:val="99"/>
    <w:semiHidden/>
    <w:rsid w:val="0072685B"/>
  </w:style>
  <w:style w:type="table" w:customStyle="1" w:styleId="Tablaconcuadrcula113">
    <w:name w:val="Tabla con cuadrícula1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
    <w:name w:val="Sin lista24"/>
    <w:next w:val="Sinlista"/>
    <w:semiHidden/>
    <w:rsid w:val="0072685B"/>
  </w:style>
  <w:style w:type="numbering" w:customStyle="1" w:styleId="Sinlista33">
    <w:name w:val="Sin lista33"/>
    <w:next w:val="Sinlista"/>
    <w:uiPriority w:val="99"/>
    <w:semiHidden/>
    <w:unhideWhenUsed/>
    <w:rsid w:val="0072685B"/>
  </w:style>
  <w:style w:type="numbering" w:customStyle="1" w:styleId="Sinlista123">
    <w:name w:val="Sin lista123"/>
    <w:next w:val="Sinlista"/>
    <w:uiPriority w:val="99"/>
    <w:semiHidden/>
    <w:rsid w:val="0072685B"/>
  </w:style>
  <w:style w:type="table" w:customStyle="1" w:styleId="Tablaconcuadrcula23">
    <w:name w:val="Tabla con cuadrícula2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3">
    <w:name w:val="Sin lista213"/>
    <w:next w:val="Sinlista"/>
    <w:semiHidden/>
    <w:rsid w:val="0072685B"/>
  </w:style>
  <w:style w:type="numbering" w:customStyle="1" w:styleId="Sinlista41">
    <w:name w:val="Sin lista41"/>
    <w:next w:val="Sinlista"/>
    <w:uiPriority w:val="99"/>
    <w:semiHidden/>
    <w:unhideWhenUsed/>
    <w:rsid w:val="0072685B"/>
  </w:style>
  <w:style w:type="numbering" w:customStyle="1" w:styleId="Sinlista131">
    <w:name w:val="Sin lista131"/>
    <w:next w:val="Sinlista"/>
    <w:uiPriority w:val="99"/>
    <w:semiHidden/>
    <w:rsid w:val="0072685B"/>
  </w:style>
  <w:style w:type="table" w:customStyle="1" w:styleId="Tablaconcuadrcula31">
    <w:name w:val="Tabla con cuadrícula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72685B"/>
  </w:style>
  <w:style w:type="numbering" w:customStyle="1" w:styleId="Sinlista11111111">
    <w:name w:val="Sin lista11111111"/>
    <w:next w:val="Sinlista"/>
    <w:uiPriority w:val="99"/>
    <w:semiHidden/>
    <w:rsid w:val="0072685B"/>
  </w:style>
  <w:style w:type="table" w:customStyle="1" w:styleId="Tablaconcuadrcula121">
    <w:name w:val="Tabla con cuadrícula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1">
    <w:name w:val="Sin lista221"/>
    <w:next w:val="Sinlista"/>
    <w:semiHidden/>
    <w:rsid w:val="0072685B"/>
  </w:style>
  <w:style w:type="numbering" w:customStyle="1" w:styleId="Sinlista311">
    <w:name w:val="Sin lista311"/>
    <w:next w:val="Sinlista"/>
    <w:uiPriority w:val="99"/>
    <w:semiHidden/>
    <w:unhideWhenUsed/>
    <w:rsid w:val="0072685B"/>
  </w:style>
  <w:style w:type="numbering" w:customStyle="1" w:styleId="Sinlista1211">
    <w:name w:val="Sin lista1211"/>
    <w:next w:val="Sinlista"/>
    <w:uiPriority w:val="99"/>
    <w:semiHidden/>
    <w:rsid w:val="0072685B"/>
  </w:style>
  <w:style w:type="table" w:customStyle="1" w:styleId="Tablaconcuadrcula211">
    <w:name w:val="Tabla con cuadrícula2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1">
    <w:name w:val="Sin lista2111"/>
    <w:next w:val="Sinlista"/>
    <w:semiHidden/>
    <w:rsid w:val="0072685B"/>
  </w:style>
  <w:style w:type="table" w:customStyle="1" w:styleId="Tablaconcuadrcula1111">
    <w:name w:val="Tabla con cuadrícula1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1">
    <w:name w:val="Sin lista411"/>
    <w:next w:val="Sinlista"/>
    <w:uiPriority w:val="99"/>
    <w:semiHidden/>
    <w:rsid w:val="0072685B"/>
  </w:style>
  <w:style w:type="numbering" w:customStyle="1" w:styleId="Sinlista1311">
    <w:name w:val="Sin lista1311"/>
    <w:next w:val="Sinlista"/>
    <w:uiPriority w:val="99"/>
    <w:semiHidden/>
    <w:unhideWhenUsed/>
    <w:rsid w:val="0072685B"/>
  </w:style>
  <w:style w:type="numbering" w:customStyle="1" w:styleId="Sinlista1121">
    <w:name w:val="Sin lista1121"/>
    <w:next w:val="Sinlista"/>
    <w:uiPriority w:val="99"/>
    <w:semiHidden/>
    <w:rsid w:val="0072685B"/>
  </w:style>
  <w:style w:type="numbering" w:customStyle="1" w:styleId="Sinlista2211">
    <w:name w:val="Sin lista2211"/>
    <w:next w:val="Sinlista"/>
    <w:semiHidden/>
    <w:rsid w:val="0072685B"/>
  </w:style>
  <w:style w:type="numbering" w:customStyle="1" w:styleId="Sinlista3111">
    <w:name w:val="Sin lista3111"/>
    <w:next w:val="Sinlista"/>
    <w:uiPriority w:val="99"/>
    <w:semiHidden/>
    <w:unhideWhenUsed/>
    <w:rsid w:val="0072685B"/>
  </w:style>
  <w:style w:type="numbering" w:customStyle="1" w:styleId="Sinlista12111">
    <w:name w:val="Sin lista12111"/>
    <w:next w:val="Sinlista"/>
    <w:uiPriority w:val="99"/>
    <w:semiHidden/>
    <w:rsid w:val="0072685B"/>
  </w:style>
  <w:style w:type="numbering" w:customStyle="1" w:styleId="Sinlista21111">
    <w:name w:val="Sin lista21111"/>
    <w:next w:val="Sinlista"/>
    <w:semiHidden/>
    <w:rsid w:val="0072685B"/>
  </w:style>
  <w:style w:type="numbering" w:customStyle="1" w:styleId="Sinlista51">
    <w:name w:val="Sin lista51"/>
    <w:next w:val="Sinlista"/>
    <w:uiPriority w:val="99"/>
    <w:semiHidden/>
    <w:rsid w:val="0072685B"/>
  </w:style>
  <w:style w:type="table" w:customStyle="1" w:styleId="Tablaconcuadrcula41">
    <w:name w:val="Tabla con cuadrícula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1">
    <w:name w:val="Sin lista141"/>
    <w:next w:val="Sinlista"/>
    <w:uiPriority w:val="99"/>
    <w:semiHidden/>
    <w:unhideWhenUsed/>
    <w:rsid w:val="0072685B"/>
  </w:style>
  <w:style w:type="numbering" w:customStyle="1" w:styleId="Sinlista1131">
    <w:name w:val="Sin lista1131"/>
    <w:next w:val="Sinlista"/>
    <w:uiPriority w:val="99"/>
    <w:semiHidden/>
    <w:rsid w:val="0072685B"/>
  </w:style>
  <w:style w:type="table" w:customStyle="1" w:styleId="Tablaconcuadrcula131">
    <w:name w:val="Tabla con cuadrícula1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1">
    <w:name w:val="Sin lista231"/>
    <w:next w:val="Sinlista"/>
    <w:semiHidden/>
    <w:rsid w:val="0072685B"/>
  </w:style>
  <w:style w:type="numbering" w:customStyle="1" w:styleId="Sinlista321">
    <w:name w:val="Sin lista321"/>
    <w:next w:val="Sinlista"/>
    <w:uiPriority w:val="99"/>
    <w:semiHidden/>
    <w:unhideWhenUsed/>
    <w:rsid w:val="0072685B"/>
  </w:style>
  <w:style w:type="numbering" w:customStyle="1" w:styleId="Sinlista1221">
    <w:name w:val="Sin lista1221"/>
    <w:next w:val="Sinlista"/>
    <w:uiPriority w:val="99"/>
    <w:semiHidden/>
    <w:rsid w:val="0072685B"/>
  </w:style>
  <w:style w:type="table" w:customStyle="1" w:styleId="Tablaconcuadrcula221">
    <w:name w:val="Tabla con cuadrícula2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1">
    <w:name w:val="Sin lista2121"/>
    <w:next w:val="Sinlista"/>
    <w:semiHidden/>
    <w:rsid w:val="0072685B"/>
  </w:style>
  <w:style w:type="table" w:customStyle="1" w:styleId="Tablaconcuadrcula1121">
    <w:name w:val="Tabla con cuadrícula1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72685B"/>
  </w:style>
  <w:style w:type="numbering" w:customStyle="1" w:styleId="Sinlista151">
    <w:name w:val="Sin lista151"/>
    <w:next w:val="Sinlista"/>
    <w:uiPriority w:val="99"/>
    <w:semiHidden/>
    <w:rsid w:val="0072685B"/>
  </w:style>
  <w:style w:type="table" w:customStyle="1" w:styleId="Tablaconcuadrcula5">
    <w:name w:val="Tabla con cuadrícula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41">
    <w:name w:val="Sin lista1141"/>
    <w:next w:val="Sinlista"/>
    <w:uiPriority w:val="99"/>
    <w:semiHidden/>
    <w:unhideWhenUsed/>
    <w:rsid w:val="0072685B"/>
  </w:style>
  <w:style w:type="numbering" w:customStyle="1" w:styleId="Sinlista1112">
    <w:name w:val="Sin lista1112"/>
    <w:next w:val="Sinlista"/>
    <w:uiPriority w:val="99"/>
    <w:semiHidden/>
    <w:rsid w:val="0072685B"/>
  </w:style>
  <w:style w:type="table" w:customStyle="1" w:styleId="Tablaconcuadrcula141">
    <w:name w:val="Tabla con cuadrícula1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1">
    <w:name w:val="Sin lista241"/>
    <w:next w:val="Sinlista"/>
    <w:semiHidden/>
    <w:rsid w:val="0072685B"/>
  </w:style>
  <w:style w:type="numbering" w:customStyle="1" w:styleId="Sinlista331">
    <w:name w:val="Sin lista331"/>
    <w:next w:val="Sinlista"/>
    <w:uiPriority w:val="99"/>
    <w:semiHidden/>
    <w:unhideWhenUsed/>
    <w:rsid w:val="0072685B"/>
  </w:style>
  <w:style w:type="numbering" w:customStyle="1" w:styleId="Sinlista1231">
    <w:name w:val="Sin lista1231"/>
    <w:next w:val="Sinlista"/>
    <w:uiPriority w:val="99"/>
    <w:semiHidden/>
    <w:rsid w:val="0072685B"/>
  </w:style>
  <w:style w:type="numbering" w:customStyle="1" w:styleId="Sinlista2131">
    <w:name w:val="Sin lista2131"/>
    <w:next w:val="Sinlista"/>
    <w:semiHidden/>
    <w:rsid w:val="0072685B"/>
  </w:style>
  <w:style w:type="numbering" w:customStyle="1" w:styleId="Sinlista42">
    <w:name w:val="Sin lista42"/>
    <w:next w:val="Sinlista"/>
    <w:uiPriority w:val="99"/>
    <w:semiHidden/>
    <w:rsid w:val="0072685B"/>
  </w:style>
  <w:style w:type="numbering" w:customStyle="1" w:styleId="Sinlista132">
    <w:name w:val="Sin lista132"/>
    <w:next w:val="Sinlista"/>
    <w:uiPriority w:val="99"/>
    <w:semiHidden/>
    <w:unhideWhenUsed/>
    <w:rsid w:val="0072685B"/>
  </w:style>
  <w:style w:type="numbering" w:customStyle="1" w:styleId="Sinlista11211">
    <w:name w:val="Sin lista11211"/>
    <w:next w:val="Sinlista"/>
    <w:uiPriority w:val="99"/>
    <w:semiHidden/>
    <w:rsid w:val="0072685B"/>
  </w:style>
  <w:style w:type="numbering" w:customStyle="1" w:styleId="Sinlista222">
    <w:name w:val="Sin lista222"/>
    <w:next w:val="Sinlista"/>
    <w:semiHidden/>
    <w:rsid w:val="0072685B"/>
  </w:style>
  <w:style w:type="numbering" w:customStyle="1" w:styleId="Sinlista312">
    <w:name w:val="Sin lista312"/>
    <w:next w:val="Sinlista"/>
    <w:uiPriority w:val="99"/>
    <w:semiHidden/>
    <w:unhideWhenUsed/>
    <w:rsid w:val="0072685B"/>
  </w:style>
  <w:style w:type="numbering" w:customStyle="1" w:styleId="Sinlista1212">
    <w:name w:val="Sin lista1212"/>
    <w:next w:val="Sinlista"/>
    <w:uiPriority w:val="99"/>
    <w:semiHidden/>
    <w:rsid w:val="0072685B"/>
  </w:style>
  <w:style w:type="numbering" w:customStyle="1" w:styleId="Sinlista2112">
    <w:name w:val="Sin lista2112"/>
    <w:next w:val="Sinlista"/>
    <w:semiHidden/>
    <w:rsid w:val="0072685B"/>
  </w:style>
  <w:style w:type="numbering" w:customStyle="1" w:styleId="Sinlista511">
    <w:name w:val="Sin lista511"/>
    <w:next w:val="Sinlista"/>
    <w:uiPriority w:val="99"/>
    <w:semiHidden/>
    <w:rsid w:val="0072685B"/>
  </w:style>
  <w:style w:type="numbering" w:customStyle="1" w:styleId="Sinlista1411">
    <w:name w:val="Sin lista1411"/>
    <w:next w:val="Sinlista"/>
    <w:uiPriority w:val="99"/>
    <w:semiHidden/>
    <w:unhideWhenUsed/>
    <w:rsid w:val="0072685B"/>
  </w:style>
  <w:style w:type="numbering" w:customStyle="1" w:styleId="Sinlista11311">
    <w:name w:val="Sin lista11311"/>
    <w:next w:val="Sinlista"/>
    <w:uiPriority w:val="99"/>
    <w:semiHidden/>
    <w:rsid w:val="0072685B"/>
  </w:style>
  <w:style w:type="numbering" w:customStyle="1" w:styleId="Sinlista2311">
    <w:name w:val="Sin lista2311"/>
    <w:next w:val="Sinlista"/>
    <w:semiHidden/>
    <w:rsid w:val="0072685B"/>
  </w:style>
  <w:style w:type="numbering" w:customStyle="1" w:styleId="Sinlista3211">
    <w:name w:val="Sin lista3211"/>
    <w:next w:val="Sinlista"/>
    <w:uiPriority w:val="99"/>
    <w:semiHidden/>
    <w:unhideWhenUsed/>
    <w:rsid w:val="0072685B"/>
  </w:style>
  <w:style w:type="numbering" w:customStyle="1" w:styleId="Sinlista12211">
    <w:name w:val="Sin lista12211"/>
    <w:next w:val="Sinlista"/>
    <w:uiPriority w:val="99"/>
    <w:semiHidden/>
    <w:rsid w:val="0072685B"/>
  </w:style>
  <w:style w:type="numbering" w:customStyle="1" w:styleId="Sinlista21211">
    <w:name w:val="Sin lista21211"/>
    <w:next w:val="Sinlista"/>
    <w:semiHidden/>
    <w:rsid w:val="0072685B"/>
  </w:style>
  <w:style w:type="numbering" w:customStyle="1" w:styleId="Sinlista7">
    <w:name w:val="Sin lista7"/>
    <w:next w:val="Sinlista"/>
    <w:uiPriority w:val="99"/>
    <w:semiHidden/>
    <w:unhideWhenUsed/>
    <w:rsid w:val="0072685B"/>
  </w:style>
  <w:style w:type="numbering" w:customStyle="1" w:styleId="Sinlista16">
    <w:name w:val="Sin lista16"/>
    <w:next w:val="Sinlista"/>
    <w:uiPriority w:val="99"/>
    <w:semiHidden/>
    <w:rsid w:val="0072685B"/>
  </w:style>
  <w:style w:type="table" w:customStyle="1" w:styleId="Tablaconcuadrcula6">
    <w:name w:val="Tabla con cuadrícula6"/>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5">
    <w:name w:val="Sin lista115"/>
    <w:next w:val="Sinlista"/>
    <w:uiPriority w:val="99"/>
    <w:semiHidden/>
    <w:unhideWhenUsed/>
    <w:rsid w:val="0072685B"/>
  </w:style>
  <w:style w:type="numbering" w:customStyle="1" w:styleId="Sinlista1113">
    <w:name w:val="Sin lista1113"/>
    <w:next w:val="Sinlista"/>
    <w:uiPriority w:val="99"/>
    <w:semiHidden/>
    <w:rsid w:val="0072685B"/>
  </w:style>
  <w:style w:type="table" w:customStyle="1" w:styleId="Tablaconcuadrcula15">
    <w:name w:val="Tabla con cuadrícula1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semiHidden/>
    <w:rsid w:val="0072685B"/>
  </w:style>
  <w:style w:type="numbering" w:customStyle="1" w:styleId="Sinlista34">
    <w:name w:val="Sin lista34"/>
    <w:next w:val="Sinlista"/>
    <w:uiPriority w:val="99"/>
    <w:semiHidden/>
    <w:unhideWhenUsed/>
    <w:rsid w:val="0072685B"/>
  </w:style>
  <w:style w:type="numbering" w:customStyle="1" w:styleId="Sinlista124">
    <w:name w:val="Sin lista124"/>
    <w:next w:val="Sinlista"/>
    <w:uiPriority w:val="99"/>
    <w:semiHidden/>
    <w:rsid w:val="0072685B"/>
  </w:style>
  <w:style w:type="table" w:customStyle="1" w:styleId="Tablaconcuadrcula24">
    <w:name w:val="Tabla con cuadrícula2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4">
    <w:name w:val="Sin lista214"/>
    <w:next w:val="Sinlista"/>
    <w:semiHidden/>
    <w:rsid w:val="0072685B"/>
  </w:style>
  <w:style w:type="table" w:customStyle="1" w:styleId="Tablaconcuadrcula114">
    <w:name w:val="Tabla con cuadrícula11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3">
    <w:name w:val="Sin lista43"/>
    <w:next w:val="Sinlista"/>
    <w:uiPriority w:val="99"/>
    <w:semiHidden/>
    <w:rsid w:val="0072685B"/>
  </w:style>
  <w:style w:type="table" w:customStyle="1" w:styleId="Tablaconcuadrcula32">
    <w:name w:val="Tabla con cuadrícula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3">
    <w:name w:val="Sin lista133"/>
    <w:next w:val="Sinlista"/>
    <w:uiPriority w:val="99"/>
    <w:semiHidden/>
    <w:unhideWhenUsed/>
    <w:rsid w:val="0072685B"/>
  </w:style>
  <w:style w:type="numbering" w:customStyle="1" w:styleId="Sinlista1122">
    <w:name w:val="Sin lista1122"/>
    <w:next w:val="Sinlista"/>
    <w:uiPriority w:val="99"/>
    <w:semiHidden/>
    <w:rsid w:val="0072685B"/>
  </w:style>
  <w:style w:type="table" w:customStyle="1" w:styleId="Tablaconcuadrcula122">
    <w:name w:val="Tabla con cuadrícula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3">
    <w:name w:val="Sin lista223"/>
    <w:next w:val="Sinlista"/>
    <w:semiHidden/>
    <w:rsid w:val="0072685B"/>
  </w:style>
  <w:style w:type="numbering" w:customStyle="1" w:styleId="Sinlista313">
    <w:name w:val="Sin lista313"/>
    <w:next w:val="Sinlista"/>
    <w:uiPriority w:val="99"/>
    <w:semiHidden/>
    <w:unhideWhenUsed/>
    <w:rsid w:val="0072685B"/>
  </w:style>
  <w:style w:type="numbering" w:customStyle="1" w:styleId="Sinlista1213">
    <w:name w:val="Sin lista1213"/>
    <w:next w:val="Sinlista"/>
    <w:uiPriority w:val="99"/>
    <w:semiHidden/>
    <w:rsid w:val="0072685B"/>
  </w:style>
  <w:style w:type="table" w:customStyle="1" w:styleId="Tablaconcuadrcula212">
    <w:name w:val="Tabla con cuadrícula2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3">
    <w:name w:val="Sin lista2113"/>
    <w:next w:val="Sinlista"/>
    <w:semiHidden/>
    <w:rsid w:val="0072685B"/>
  </w:style>
  <w:style w:type="table" w:customStyle="1" w:styleId="Tablaconcuadrcula1112">
    <w:name w:val="Tabla con cuadrícula1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rsid w:val="0072685B"/>
  </w:style>
  <w:style w:type="table" w:customStyle="1" w:styleId="Tablaconcuadrcula42">
    <w:name w:val="Tabla con cuadrícula4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2">
    <w:name w:val="Sin lista142"/>
    <w:next w:val="Sinlista"/>
    <w:uiPriority w:val="99"/>
    <w:semiHidden/>
    <w:unhideWhenUsed/>
    <w:rsid w:val="0072685B"/>
  </w:style>
  <w:style w:type="numbering" w:customStyle="1" w:styleId="Sinlista1132">
    <w:name w:val="Sin lista1132"/>
    <w:next w:val="Sinlista"/>
    <w:uiPriority w:val="99"/>
    <w:semiHidden/>
    <w:rsid w:val="0072685B"/>
  </w:style>
  <w:style w:type="table" w:customStyle="1" w:styleId="Tablaconcuadrcula132">
    <w:name w:val="Tabla con cuadrícula1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2">
    <w:name w:val="Sin lista232"/>
    <w:next w:val="Sinlista"/>
    <w:semiHidden/>
    <w:rsid w:val="0072685B"/>
  </w:style>
  <w:style w:type="numbering" w:customStyle="1" w:styleId="Sinlista322">
    <w:name w:val="Sin lista322"/>
    <w:next w:val="Sinlista"/>
    <w:uiPriority w:val="99"/>
    <w:semiHidden/>
    <w:unhideWhenUsed/>
    <w:rsid w:val="0072685B"/>
  </w:style>
  <w:style w:type="numbering" w:customStyle="1" w:styleId="Sinlista1222">
    <w:name w:val="Sin lista1222"/>
    <w:next w:val="Sinlista"/>
    <w:uiPriority w:val="99"/>
    <w:semiHidden/>
    <w:rsid w:val="0072685B"/>
  </w:style>
  <w:style w:type="table" w:customStyle="1" w:styleId="Tablaconcuadrcula222">
    <w:name w:val="Tabla con cuadrícula2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2">
    <w:name w:val="Sin lista2122"/>
    <w:next w:val="Sinlista"/>
    <w:semiHidden/>
    <w:rsid w:val="0072685B"/>
  </w:style>
  <w:style w:type="table" w:customStyle="1" w:styleId="Tablaconcuadrcula1122">
    <w:name w:val="Tabla con cuadrícula1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2">
    <w:name w:val="xl112"/>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3">
    <w:name w:val="xl113"/>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4">
    <w:name w:val="xl114"/>
    <w:basedOn w:val="Normal"/>
    <w:rsid w:val="0072685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5">
    <w:name w:val="xl115"/>
    <w:basedOn w:val="Normal"/>
    <w:rsid w:val="0072685B"/>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6">
    <w:name w:val="xl116"/>
    <w:basedOn w:val="Normal"/>
    <w:rsid w:val="0072685B"/>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7">
    <w:name w:val="xl117"/>
    <w:basedOn w:val="Normal"/>
    <w:rsid w:val="007268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8">
    <w:name w:val="xl118"/>
    <w:basedOn w:val="Normal"/>
    <w:rsid w:val="0072685B"/>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9">
    <w:name w:val="xl119"/>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0">
    <w:name w:val="xl120"/>
    <w:basedOn w:val="Normal"/>
    <w:rsid w:val="0072685B"/>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21">
    <w:name w:val="xl121"/>
    <w:basedOn w:val="Normal"/>
    <w:rsid w:val="0072685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2">
    <w:name w:val="xl122"/>
    <w:basedOn w:val="Normal"/>
    <w:rsid w:val="0072685B"/>
    <w:pPr>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3">
    <w:name w:val="xl123"/>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4">
    <w:name w:val="xl124"/>
    <w:basedOn w:val="Normal"/>
    <w:rsid w:val="0072685B"/>
    <w:pPr>
      <w:pBdr>
        <w:top w:val="single" w:sz="4" w:space="0" w:color="auto"/>
        <w:bottom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25">
    <w:name w:val="xl125"/>
    <w:basedOn w:val="Normal"/>
    <w:rsid w:val="0072685B"/>
    <w:pPr>
      <w:pBdr>
        <w:top w:val="single" w:sz="4" w:space="0" w:color="000000"/>
        <w:bottom w:val="single" w:sz="4" w:space="0" w:color="000000"/>
      </w:pBdr>
      <w:spacing w:before="100" w:beforeAutospacing="1" w:after="100" w:afterAutospacing="1"/>
      <w:jc w:val="both"/>
      <w:textAlignment w:val="center"/>
    </w:pPr>
    <w:rPr>
      <w:rFonts w:ascii="Times New Roman" w:eastAsia="Times New Roman" w:hAnsi="Times New Roman" w:cs="Times New Roman"/>
      <w:color w:val="000000"/>
      <w:sz w:val="16"/>
      <w:szCs w:val="16"/>
      <w:lang w:val="es-MX" w:eastAsia="es-MX"/>
    </w:rPr>
  </w:style>
  <w:style w:type="paragraph" w:customStyle="1" w:styleId="xl126">
    <w:name w:val="xl126"/>
    <w:basedOn w:val="Normal"/>
    <w:rsid w:val="0072685B"/>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color w:val="000000"/>
      <w:sz w:val="16"/>
      <w:szCs w:val="16"/>
      <w:lang w:val="es-MX" w:eastAsia="es-MX"/>
    </w:rPr>
  </w:style>
  <w:style w:type="paragraph" w:customStyle="1" w:styleId="xl127">
    <w:name w:val="xl127"/>
    <w:basedOn w:val="Normal"/>
    <w:rsid w:val="0072685B"/>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8">
    <w:name w:val="xl128"/>
    <w:basedOn w:val="Normal"/>
    <w:rsid w:val="0072685B"/>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9">
    <w:name w:val="xl129"/>
    <w:basedOn w:val="Normal"/>
    <w:rsid w:val="0072685B"/>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0">
    <w:name w:val="xl130"/>
    <w:basedOn w:val="Normal"/>
    <w:rsid w:val="0072685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131">
    <w:name w:val="xl131"/>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3">
    <w:name w:val="xl133"/>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34">
    <w:name w:val="xl134"/>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numbering" w:customStyle="1" w:styleId="Sinlista8">
    <w:name w:val="Sin lista8"/>
    <w:next w:val="Sinlista"/>
    <w:uiPriority w:val="99"/>
    <w:semiHidden/>
    <w:unhideWhenUsed/>
    <w:rsid w:val="0072685B"/>
  </w:style>
  <w:style w:type="character" w:customStyle="1" w:styleId="WW8Num22z2">
    <w:name w:val="WW8Num22z2"/>
    <w:rsid w:val="0072685B"/>
    <w:rPr>
      <w:rFonts w:ascii="Arial" w:eastAsia="Times New Roman" w:hAnsi="Arial" w:cs="Arial"/>
    </w:rPr>
  </w:style>
  <w:style w:type="character" w:customStyle="1" w:styleId="WW8Num27z0">
    <w:name w:val="WW8Num27z0"/>
    <w:rsid w:val="0072685B"/>
    <w:rPr>
      <w:rFonts w:ascii="Symbol" w:hAnsi="Symbol"/>
    </w:rPr>
  </w:style>
  <w:style w:type="character" w:customStyle="1" w:styleId="WW8Num30z0">
    <w:name w:val="WW8Num30z0"/>
    <w:rsid w:val="0072685B"/>
    <w:rPr>
      <w:rFonts w:ascii="Symbol" w:hAnsi="Symbol"/>
    </w:rPr>
  </w:style>
  <w:style w:type="character" w:customStyle="1" w:styleId="WW8Num39z0">
    <w:name w:val="WW8Num39z0"/>
    <w:rsid w:val="0072685B"/>
    <w:rPr>
      <w:rFonts w:ascii="Monotype Sorts" w:hAnsi="Monotype Sorts"/>
    </w:rPr>
  </w:style>
  <w:style w:type="character" w:customStyle="1" w:styleId="WW8Num39z1">
    <w:name w:val="WW8Num39z1"/>
    <w:rsid w:val="0072685B"/>
    <w:rPr>
      <w:rFonts w:ascii="Courier New" w:hAnsi="Courier New"/>
    </w:rPr>
  </w:style>
  <w:style w:type="character" w:customStyle="1" w:styleId="WW8Num39z2">
    <w:name w:val="WW8Num39z2"/>
    <w:rsid w:val="0072685B"/>
    <w:rPr>
      <w:rFonts w:ascii="Wingdings" w:hAnsi="Wingdings"/>
    </w:rPr>
  </w:style>
  <w:style w:type="character" w:customStyle="1" w:styleId="WW8Num39z3">
    <w:name w:val="WW8Num39z3"/>
    <w:rsid w:val="0072685B"/>
    <w:rPr>
      <w:rFonts w:ascii="Symbol" w:hAnsi="Symbol"/>
    </w:rPr>
  </w:style>
  <w:style w:type="character" w:customStyle="1" w:styleId="WW8Num41z0">
    <w:name w:val="WW8Num41z0"/>
    <w:rsid w:val="0072685B"/>
    <w:rPr>
      <w:rFonts w:ascii="Arial" w:eastAsia="Times New Roman" w:hAnsi="Arial" w:cs="Arial"/>
    </w:rPr>
  </w:style>
  <w:style w:type="character" w:customStyle="1" w:styleId="WW8Num41z1">
    <w:name w:val="WW8Num41z1"/>
    <w:rsid w:val="0072685B"/>
    <w:rPr>
      <w:rFonts w:ascii="Courier New" w:hAnsi="Courier New" w:cs="Courier New"/>
    </w:rPr>
  </w:style>
  <w:style w:type="character" w:customStyle="1" w:styleId="WW8Num41z2">
    <w:name w:val="WW8Num41z2"/>
    <w:rsid w:val="0072685B"/>
    <w:rPr>
      <w:rFonts w:ascii="Wingdings" w:hAnsi="Wingdings"/>
    </w:rPr>
  </w:style>
  <w:style w:type="character" w:customStyle="1" w:styleId="WW8Num41z3">
    <w:name w:val="WW8Num41z3"/>
    <w:rsid w:val="0072685B"/>
    <w:rPr>
      <w:rFonts w:ascii="Symbol" w:hAnsi="Symbol"/>
    </w:rPr>
  </w:style>
  <w:style w:type="character" w:customStyle="1" w:styleId="WW8Num43z0">
    <w:name w:val="WW8Num43z0"/>
    <w:rsid w:val="0072685B"/>
    <w:rPr>
      <w:rFonts w:ascii="Symbol" w:hAnsi="Symbol"/>
    </w:rPr>
  </w:style>
  <w:style w:type="character" w:customStyle="1" w:styleId="WW8Num43z1">
    <w:name w:val="WW8Num43z1"/>
    <w:rsid w:val="0072685B"/>
    <w:rPr>
      <w:rFonts w:ascii="Courier New" w:hAnsi="Courier New" w:cs="Courier New"/>
    </w:rPr>
  </w:style>
  <w:style w:type="character" w:customStyle="1" w:styleId="WW8Num43z2">
    <w:name w:val="WW8Num43z2"/>
    <w:rsid w:val="0072685B"/>
    <w:rPr>
      <w:rFonts w:ascii="Wingdings" w:hAnsi="Wingdings"/>
    </w:rPr>
  </w:style>
  <w:style w:type="character" w:customStyle="1" w:styleId="WW8Num44z0">
    <w:name w:val="WW8Num44z0"/>
    <w:rsid w:val="0072685B"/>
    <w:rPr>
      <w:rFonts w:ascii="Monotype Sorts" w:hAnsi="Monotype Sorts"/>
    </w:rPr>
  </w:style>
  <w:style w:type="character" w:customStyle="1" w:styleId="WW8Num44z1">
    <w:name w:val="WW8Num44z1"/>
    <w:rsid w:val="0072685B"/>
    <w:rPr>
      <w:rFonts w:ascii="Courier New" w:hAnsi="Courier New"/>
    </w:rPr>
  </w:style>
  <w:style w:type="character" w:customStyle="1" w:styleId="WW8Num44z2">
    <w:name w:val="WW8Num44z2"/>
    <w:rsid w:val="0072685B"/>
    <w:rPr>
      <w:rFonts w:ascii="Wingdings" w:hAnsi="Wingdings"/>
    </w:rPr>
  </w:style>
  <w:style w:type="character" w:customStyle="1" w:styleId="WW8Num44z3">
    <w:name w:val="WW8Num44z3"/>
    <w:rsid w:val="0072685B"/>
    <w:rPr>
      <w:rFonts w:ascii="Symbol" w:hAnsi="Symbol"/>
    </w:rPr>
  </w:style>
  <w:style w:type="character" w:customStyle="1" w:styleId="WW8Num45z2">
    <w:name w:val="WW8Num45z2"/>
    <w:rsid w:val="0072685B"/>
    <w:rPr>
      <w:rFonts w:ascii="Arial" w:eastAsia="Times New Roman" w:hAnsi="Arial" w:cs="Arial"/>
    </w:rPr>
  </w:style>
  <w:style w:type="character" w:customStyle="1" w:styleId="WW8Num46z1">
    <w:name w:val="WW8Num46z1"/>
    <w:rsid w:val="0072685B"/>
    <w:rPr>
      <w:rFonts w:ascii="Courier New" w:hAnsi="Courier New" w:cs="Courier New"/>
    </w:rPr>
  </w:style>
  <w:style w:type="character" w:customStyle="1" w:styleId="WW8Num46z2">
    <w:name w:val="WW8Num46z2"/>
    <w:rsid w:val="0072685B"/>
    <w:rPr>
      <w:rFonts w:ascii="Wingdings" w:hAnsi="Wingdings"/>
    </w:rPr>
  </w:style>
  <w:style w:type="character" w:customStyle="1" w:styleId="WW8Num47z0">
    <w:name w:val="WW8Num47z0"/>
    <w:rsid w:val="0072685B"/>
    <w:rPr>
      <w:b/>
    </w:rPr>
  </w:style>
  <w:style w:type="character" w:customStyle="1" w:styleId="WW8Num52z0">
    <w:name w:val="WW8Num52z0"/>
    <w:rsid w:val="0072685B"/>
    <w:rPr>
      <w:rFonts w:ascii="Monotype Sorts" w:hAnsi="Monotype Sorts"/>
    </w:rPr>
  </w:style>
  <w:style w:type="character" w:customStyle="1" w:styleId="WW8Num52z1">
    <w:name w:val="WW8Num52z1"/>
    <w:rsid w:val="0072685B"/>
    <w:rPr>
      <w:rFonts w:ascii="Courier New" w:hAnsi="Courier New"/>
    </w:rPr>
  </w:style>
  <w:style w:type="character" w:customStyle="1" w:styleId="WW8Num52z2">
    <w:name w:val="WW8Num52z2"/>
    <w:rsid w:val="0072685B"/>
    <w:rPr>
      <w:rFonts w:ascii="Wingdings" w:hAnsi="Wingdings"/>
    </w:rPr>
  </w:style>
  <w:style w:type="character" w:customStyle="1" w:styleId="WW8Num52z3">
    <w:name w:val="WW8Num52z3"/>
    <w:rsid w:val="0072685B"/>
    <w:rPr>
      <w:rFonts w:ascii="Symbol" w:hAnsi="Symbol"/>
    </w:rPr>
  </w:style>
  <w:style w:type="paragraph" w:customStyle="1" w:styleId="Encabezado5">
    <w:name w:val="Encabezado5"/>
    <w:basedOn w:val="Normal"/>
    <w:next w:val="Textoindependiente"/>
    <w:rsid w:val="0072685B"/>
    <w:pPr>
      <w:keepNext/>
      <w:suppressAutoHyphens/>
      <w:spacing w:before="240" w:after="120"/>
    </w:pPr>
    <w:rPr>
      <w:rFonts w:ascii="Arial" w:eastAsia="MS Mincho" w:hAnsi="Arial" w:cs="Tahoma"/>
      <w:sz w:val="28"/>
      <w:szCs w:val="28"/>
      <w:lang w:val="es-ES" w:eastAsia="ar-SA"/>
    </w:rPr>
  </w:style>
  <w:style w:type="paragraph" w:customStyle="1" w:styleId="Textodeglobo21">
    <w:name w:val="Texto de globo21"/>
    <w:basedOn w:val="Normal"/>
    <w:rsid w:val="0072685B"/>
    <w:pPr>
      <w:suppressAutoHyphens/>
    </w:pPr>
    <w:rPr>
      <w:rFonts w:ascii="Tahoma" w:eastAsia="Times New Roman" w:hAnsi="Tahoma" w:cs="Tahoma"/>
      <w:sz w:val="16"/>
      <w:szCs w:val="20"/>
      <w:lang w:val="es-ES" w:eastAsia="ar-SA"/>
    </w:rPr>
  </w:style>
  <w:style w:type="paragraph" w:customStyle="1" w:styleId="Lista22">
    <w:name w:val="Lista 22"/>
    <w:basedOn w:val="Normal"/>
    <w:rsid w:val="0072685B"/>
    <w:pPr>
      <w:suppressAutoHyphens/>
      <w:ind w:left="566" w:hanging="283"/>
    </w:pPr>
    <w:rPr>
      <w:rFonts w:ascii="Times New Roman" w:eastAsia="Times New Roman" w:hAnsi="Times New Roman" w:cs="Times New Roman"/>
      <w:szCs w:val="20"/>
      <w:lang w:val="es-ES" w:eastAsia="ar-SA"/>
    </w:rPr>
  </w:style>
  <w:style w:type="table" w:customStyle="1" w:styleId="Tablaconcuadrcula8">
    <w:name w:val="Tabla con cuadrícula8"/>
    <w:basedOn w:val="Tablanormal"/>
    <w:next w:val="Tablaconcuadrcula"/>
    <w:uiPriority w:val="59"/>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rsid w:val="0072685B"/>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72685B"/>
    <w:rPr>
      <w:sz w:val="24"/>
      <w:szCs w:val="24"/>
      <w:lang w:eastAsia="es-ES"/>
    </w:rPr>
  </w:style>
  <w:style w:type="character" w:customStyle="1" w:styleId="TextoindependienteCar1">
    <w:name w:val="Texto independiente Car1"/>
    <w:aliases w:val="Body Text Char Car1,TITULO SECCION Car1"/>
    <w:semiHidden/>
    <w:rsid w:val="0072685B"/>
    <w:rPr>
      <w:sz w:val="24"/>
      <w:szCs w:val="24"/>
      <w:lang w:eastAsia="es-ES"/>
    </w:rPr>
  </w:style>
  <w:style w:type="character" w:customStyle="1" w:styleId="TextonotapieCar1">
    <w:name w:val="Texto nota pie Car1"/>
    <w:uiPriority w:val="99"/>
    <w:semiHidden/>
    <w:rsid w:val="0072685B"/>
    <w:rPr>
      <w:rFonts w:ascii="Times New Roman" w:eastAsia="Times New Roman" w:hAnsi="Times New Roman" w:cs="Times New Roman" w:hint="default"/>
      <w:sz w:val="20"/>
      <w:szCs w:val="20"/>
      <w:lang w:eastAsia="es-ES"/>
    </w:rPr>
  </w:style>
  <w:style w:type="character" w:customStyle="1" w:styleId="markedcontent">
    <w:name w:val="markedcontent"/>
    <w:rsid w:val="0072685B"/>
  </w:style>
  <w:style w:type="character" w:customStyle="1" w:styleId="highlight">
    <w:name w:val="highlight"/>
    <w:rsid w:val="0072685B"/>
  </w:style>
  <w:style w:type="character" w:customStyle="1" w:styleId="text-danger">
    <w:name w:val="text-danger"/>
    <w:rsid w:val="0072685B"/>
  </w:style>
  <w:style w:type="paragraph" w:customStyle="1" w:styleId="83C42490F30E4671AB51ADAB178B8952">
    <w:name w:val="83C42490F30E4671AB51ADAB178B8952"/>
    <w:rsid w:val="0072685B"/>
    <w:rPr>
      <w:rFonts w:ascii="Calibri" w:eastAsia="Times New Roman" w:hAnsi="Calibri" w:cs="Times New Roman"/>
      <w:lang w:val="en-US"/>
    </w:rPr>
  </w:style>
  <w:style w:type="character" w:styleId="Ttulodellibro">
    <w:name w:val="Book Title"/>
    <w:uiPriority w:val="33"/>
    <w:qFormat/>
    <w:rsid w:val="0072685B"/>
    <w:rPr>
      <w:b/>
      <w:bCs/>
      <w:smallCaps/>
      <w:spacing w:val="5"/>
    </w:rPr>
  </w:style>
  <w:style w:type="paragraph" w:customStyle="1" w:styleId="msonormal0">
    <w:name w:val="msonormal"/>
    <w:basedOn w:val="Normal"/>
    <w:rsid w:val="0072685B"/>
    <w:pPr>
      <w:spacing w:before="100" w:beforeAutospacing="1" w:after="100" w:afterAutospacing="1"/>
    </w:pPr>
    <w:rPr>
      <w:rFonts w:ascii="Times New Roman" w:eastAsia="Times New Roman" w:hAnsi="Times New Roman" w:cs="Times New Roman"/>
      <w:lang w:val="es-MX" w:eastAsia="es-MX"/>
    </w:rPr>
  </w:style>
  <w:style w:type="paragraph" w:customStyle="1" w:styleId="font7">
    <w:name w:val="font7"/>
    <w:basedOn w:val="Normal"/>
    <w:rsid w:val="0072685B"/>
    <w:pPr>
      <w:spacing w:before="100" w:beforeAutospacing="1" w:after="100" w:afterAutospacing="1"/>
    </w:pPr>
    <w:rPr>
      <w:rFonts w:ascii="Calibri" w:eastAsia="Times New Roman" w:hAnsi="Calibri" w:cs="Calibri"/>
      <w:b/>
      <w:bCs/>
      <w:color w:val="000000"/>
      <w:sz w:val="18"/>
      <w:szCs w:val="18"/>
      <w:lang w:val="es-MX" w:eastAsia="es-MX"/>
    </w:rPr>
  </w:style>
  <w:style w:type="paragraph" w:customStyle="1" w:styleId="font8">
    <w:name w:val="font8"/>
    <w:basedOn w:val="Normal"/>
    <w:rsid w:val="0072685B"/>
    <w:pPr>
      <w:spacing w:before="100" w:beforeAutospacing="1" w:after="100" w:afterAutospacing="1"/>
    </w:pPr>
    <w:rPr>
      <w:rFonts w:ascii="Calibri" w:eastAsia="Times New Roman" w:hAnsi="Calibri" w:cs="Calibri"/>
      <w:color w:val="000000"/>
      <w:sz w:val="18"/>
      <w:szCs w:val="18"/>
      <w:lang w:val="es-MX" w:eastAsia="es-MX"/>
    </w:rPr>
  </w:style>
  <w:style w:type="paragraph" w:customStyle="1" w:styleId="font9">
    <w:name w:val="font9"/>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0">
    <w:name w:val="font10"/>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1">
    <w:name w:val="font11"/>
    <w:basedOn w:val="Normal"/>
    <w:rsid w:val="0072685B"/>
    <w:pPr>
      <w:spacing w:before="100" w:beforeAutospacing="1" w:after="100" w:afterAutospacing="1"/>
    </w:pPr>
    <w:rPr>
      <w:rFonts w:ascii="Calibri" w:eastAsia="Times New Roman" w:hAnsi="Calibri" w:cs="Calibri"/>
      <w:sz w:val="16"/>
      <w:szCs w:val="16"/>
      <w:lang w:val="es-MX" w:eastAsia="es-MX"/>
    </w:rPr>
  </w:style>
  <w:style w:type="paragraph" w:customStyle="1" w:styleId="font12">
    <w:name w:val="font12"/>
    <w:basedOn w:val="Normal"/>
    <w:rsid w:val="0072685B"/>
    <w:pPr>
      <w:spacing w:before="100" w:beforeAutospacing="1" w:after="100" w:afterAutospacing="1"/>
    </w:pPr>
    <w:rPr>
      <w:rFonts w:ascii="Calibri" w:eastAsia="Times New Roman" w:hAnsi="Calibri" w:cs="Calibri"/>
      <w:color w:val="000000"/>
      <w:sz w:val="16"/>
      <w:szCs w:val="16"/>
      <w:u w:val="single"/>
      <w:lang w:val="es-MX" w:eastAsia="es-MX"/>
    </w:rPr>
  </w:style>
  <w:style w:type="paragraph" w:customStyle="1" w:styleId="xl136">
    <w:name w:val="xl136"/>
    <w:basedOn w:val="Normal"/>
    <w:rsid w:val="0072685B"/>
    <w:pPr>
      <w:pBdr>
        <w:top w:val="single" w:sz="8" w:space="0" w:color="auto"/>
        <w:left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7">
    <w:name w:val="xl137"/>
    <w:basedOn w:val="Normal"/>
    <w:rsid w:val="0072685B"/>
    <w:pPr>
      <w:pBdr>
        <w:top w:val="single" w:sz="8" w:space="0" w:color="auto"/>
        <w:bottom w:val="single" w:sz="4"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8">
    <w:name w:val="xl138"/>
    <w:basedOn w:val="Normal"/>
    <w:rsid w:val="0072685B"/>
    <w:pPr>
      <w:pBdr>
        <w:top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9">
    <w:name w:val="xl139"/>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40">
    <w:name w:val="xl140"/>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1">
    <w:name w:val="xl141"/>
    <w:basedOn w:val="Normal"/>
    <w:rsid w:val="0072685B"/>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2">
    <w:name w:val="xl142"/>
    <w:basedOn w:val="Normal"/>
    <w:rsid w:val="0072685B"/>
    <w:pPr>
      <w:spacing w:before="100" w:beforeAutospacing="1" w:after="100" w:afterAutospacing="1"/>
      <w:textAlignment w:val="center"/>
    </w:pPr>
    <w:rPr>
      <w:rFonts w:ascii="Times New Roman" w:eastAsia="Times New Roman" w:hAnsi="Times New Roman" w:cs="Times New Roman"/>
      <w:b/>
      <w:bCs/>
      <w:color w:val="000000"/>
      <w:sz w:val="16"/>
      <w:szCs w:val="16"/>
      <w:lang w:val="es-MX" w:eastAsia="es-MX"/>
    </w:rPr>
  </w:style>
  <w:style w:type="paragraph" w:customStyle="1" w:styleId="Textodeglobo3">
    <w:name w:val="Texto de globo3"/>
    <w:basedOn w:val="Normal"/>
    <w:rsid w:val="00A4254C"/>
    <w:pPr>
      <w:suppressAutoHyphens/>
    </w:pPr>
    <w:rPr>
      <w:rFonts w:ascii="Tahoma" w:eastAsia="Times New Roman" w:hAnsi="Tahoma" w:cs="Tahoma"/>
      <w:sz w:val="16"/>
      <w:szCs w:val="20"/>
      <w:lang w:val="es-ES" w:eastAsia="ar-SA"/>
    </w:rPr>
  </w:style>
  <w:style w:type="paragraph" w:customStyle="1" w:styleId="Sangra2detindependiente7">
    <w:name w:val="Sangría 2 de t. independiente7"/>
    <w:basedOn w:val="Normal"/>
    <w:rsid w:val="00A4254C"/>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6">
    <w:name w:val="Texto independiente 26"/>
    <w:basedOn w:val="Normal"/>
    <w:rsid w:val="00A4254C"/>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6">
    <w:name w:val="Texto independiente 36"/>
    <w:basedOn w:val="Normal"/>
    <w:rsid w:val="00A4254C"/>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5">
    <w:name w:val="Car5"/>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3">
    <w:name w:val="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3">
    <w:name w:val="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3">
    <w:name w:val="Char Char Car Car Char Char Car Car Char Char Car Car Char Ch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3">
    <w:name w:val="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3">
    <w:name w:val="Car Car Car Car Car Car1 Car Car Car Car Car Car 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4">
    <w:name w:val="Texto sin formato4"/>
    <w:basedOn w:val="Normal"/>
    <w:rsid w:val="00A4254C"/>
    <w:pPr>
      <w:widowControl w:val="0"/>
    </w:pPr>
    <w:rPr>
      <w:rFonts w:ascii="Courier New" w:eastAsia="Times New Roman" w:hAnsi="Courier New" w:cs="Times New Roman"/>
      <w:sz w:val="20"/>
      <w:szCs w:val="20"/>
      <w:lang w:val="es-MX" w:eastAsia="ar-SA"/>
    </w:rPr>
  </w:style>
  <w:style w:type="paragraph" w:customStyle="1" w:styleId="Prrafodelista3">
    <w:name w:val="Párrafo de lista3"/>
    <w:basedOn w:val="Normal"/>
    <w:rsid w:val="00A4254C"/>
    <w:pPr>
      <w:suppressAutoHyphens/>
      <w:ind w:left="720"/>
      <w:contextualSpacing/>
    </w:pPr>
    <w:rPr>
      <w:rFonts w:ascii="Times New Roman" w:eastAsia="Times New Roman" w:hAnsi="Times New Roman" w:cs="Times New Roman"/>
      <w:lang w:val="es-MX" w:eastAsia="ar-SA"/>
    </w:rPr>
  </w:style>
  <w:style w:type="paragraph" w:customStyle="1" w:styleId="Sinespaciado2">
    <w:name w:val="Sin espaciado2"/>
    <w:rsid w:val="00A4254C"/>
    <w:pPr>
      <w:spacing w:after="0" w:line="240" w:lineRule="auto"/>
    </w:pPr>
    <w:rPr>
      <w:rFonts w:ascii="Calibri" w:eastAsia="Times New Roman" w:hAnsi="Calibri" w:cs="Times New Roman"/>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link w:val="wordsection1"/>
    <w:uiPriority w:val="99"/>
    <w:locked/>
    <w:rsid w:val="00700227"/>
    <w:rPr>
      <w:rFonts w:ascii="Times New Roman" w:eastAsia="Calibri" w:hAnsi="Times New Roman" w:cs="Times New Roman"/>
      <w:sz w:val="24"/>
      <w:szCs w:val="24"/>
      <w:lang w:eastAsia="es-MX"/>
    </w:rPr>
  </w:style>
  <w:style w:type="character" w:customStyle="1" w:styleId="NormalWebCar">
    <w:name w:val="Normal (Web) Car"/>
    <w:link w:val="NormalWeb"/>
    <w:uiPriority w:val="99"/>
    <w:locked/>
    <w:rsid w:val="00702629"/>
    <w:rPr>
      <w:rFonts w:ascii="Times New Roman" w:eastAsia="Times New Roman" w:hAnsi="Times New Roman" w:cs="Times New Roman"/>
      <w:sz w:val="24"/>
      <w:szCs w:val="24"/>
      <w:lang w:eastAsia="es-MX"/>
    </w:rPr>
  </w:style>
  <w:style w:type="numbering" w:customStyle="1" w:styleId="11156">
    <w:name w:val="1.1.156"/>
    <w:rsid w:val="00E26F70"/>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1695">
      <w:bodyDiv w:val="1"/>
      <w:marLeft w:val="0"/>
      <w:marRight w:val="0"/>
      <w:marTop w:val="0"/>
      <w:marBottom w:val="0"/>
      <w:divBdr>
        <w:top w:val="none" w:sz="0" w:space="0" w:color="auto"/>
        <w:left w:val="none" w:sz="0" w:space="0" w:color="auto"/>
        <w:bottom w:val="none" w:sz="0" w:space="0" w:color="auto"/>
        <w:right w:val="none" w:sz="0" w:space="0" w:color="auto"/>
      </w:divBdr>
    </w:div>
    <w:div w:id="552154560">
      <w:bodyDiv w:val="1"/>
      <w:marLeft w:val="0"/>
      <w:marRight w:val="0"/>
      <w:marTop w:val="0"/>
      <w:marBottom w:val="0"/>
      <w:divBdr>
        <w:top w:val="none" w:sz="0" w:space="0" w:color="auto"/>
        <w:left w:val="none" w:sz="0" w:space="0" w:color="auto"/>
        <w:bottom w:val="none" w:sz="0" w:space="0" w:color="auto"/>
        <w:right w:val="none" w:sz="0" w:space="0" w:color="auto"/>
      </w:divBdr>
    </w:div>
    <w:div w:id="853224164">
      <w:bodyDiv w:val="1"/>
      <w:marLeft w:val="0"/>
      <w:marRight w:val="0"/>
      <w:marTop w:val="0"/>
      <w:marBottom w:val="0"/>
      <w:divBdr>
        <w:top w:val="none" w:sz="0" w:space="0" w:color="auto"/>
        <w:left w:val="none" w:sz="0" w:space="0" w:color="auto"/>
        <w:bottom w:val="none" w:sz="0" w:space="0" w:color="auto"/>
        <w:right w:val="none" w:sz="0" w:space="0" w:color="auto"/>
      </w:divBdr>
    </w:div>
    <w:div w:id="895360018">
      <w:bodyDiv w:val="1"/>
      <w:marLeft w:val="0"/>
      <w:marRight w:val="0"/>
      <w:marTop w:val="0"/>
      <w:marBottom w:val="0"/>
      <w:divBdr>
        <w:top w:val="none" w:sz="0" w:space="0" w:color="auto"/>
        <w:left w:val="none" w:sz="0" w:space="0" w:color="auto"/>
        <w:bottom w:val="none" w:sz="0" w:space="0" w:color="auto"/>
        <w:right w:val="none" w:sz="0" w:space="0" w:color="auto"/>
      </w:divBdr>
    </w:div>
    <w:div w:id="1159610370">
      <w:bodyDiv w:val="1"/>
      <w:marLeft w:val="0"/>
      <w:marRight w:val="0"/>
      <w:marTop w:val="0"/>
      <w:marBottom w:val="0"/>
      <w:divBdr>
        <w:top w:val="none" w:sz="0" w:space="0" w:color="auto"/>
        <w:left w:val="none" w:sz="0" w:space="0" w:color="auto"/>
        <w:bottom w:val="none" w:sz="0" w:space="0" w:color="auto"/>
        <w:right w:val="none" w:sz="0" w:space="0" w:color="auto"/>
      </w:divBdr>
    </w:div>
    <w:div w:id="1325011391">
      <w:bodyDiv w:val="1"/>
      <w:marLeft w:val="0"/>
      <w:marRight w:val="0"/>
      <w:marTop w:val="0"/>
      <w:marBottom w:val="0"/>
      <w:divBdr>
        <w:top w:val="none" w:sz="0" w:space="0" w:color="auto"/>
        <w:left w:val="none" w:sz="0" w:space="0" w:color="auto"/>
        <w:bottom w:val="none" w:sz="0" w:space="0" w:color="auto"/>
        <w:right w:val="none" w:sz="0" w:space="0" w:color="auto"/>
      </w:divBdr>
    </w:div>
    <w:div w:id="1433404576">
      <w:bodyDiv w:val="1"/>
      <w:marLeft w:val="0"/>
      <w:marRight w:val="0"/>
      <w:marTop w:val="0"/>
      <w:marBottom w:val="0"/>
      <w:divBdr>
        <w:top w:val="none" w:sz="0" w:space="0" w:color="auto"/>
        <w:left w:val="none" w:sz="0" w:space="0" w:color="auto"/>
        <w:bottom w:val="none" w:sz="0" w:space="0" w:color="auto"/>
        <w:right w:val="none" w:sz="0" w:space="0" w:color="auto"/>
      </w:divBdr>
    </w:div>
    <w:div w:id="1469087371">
      <w:bodyDiv w:val="1"/>
      <w:marLeft w:val="0"/>
      <w:marRight w:val="0"/>
      <w:marTop w:val="0"/>
      <w:marBottom w:val="0"/>
      <w:divBdr>
        <w:top w:val="none" w:sz="0" w:space="0" w:color="auto"/>
        <w:left w:val="none" w:sz="0" w:space="0" w:color="auto"/>
        <w:bottom w:val="none" w:sz="0" w:space="0" w:color="auto"/>
        <w:right w:val="none" w:sz="0" w:space="0" w:color="auto"/>
      </w:divBdr>
    </w:div>
    <w:div w:id="1503548775">
      <w:bodyDiv w:val="1"/>
      <w:marLeft w:val="0"/>
      <w:marRight w:val="0"/>
      <w:marTop w:val="0"/>
      <w:marBottom w:val="0"/>
      <w:divBdr>
        <w:top w:val="none" w:sz="0" w:space="0" w:color="auto"/>
        <w:left w:val="none" w:sz="0" w:space="0" w:color="auto"/>
        <w:bottom w:val="none" w:sz="0" w:space="0" w:color="auto"/>
        <w:right w:val="none" w:sz="0" w:space="0" w:color="auto"/>
      </w:divBdr>
    </w:div>
    <w:div w:id="1581869349">
      <w:bodyDiv w:val="1"/>
      <w:marLeft w:val="0"/>
      <w:marRight w:val="0"/>
      <w:marTop w:val="0"/>
      <w:marBottom w:val="0"/>
      <w:divBdr>
        <w:top w:val="none" w:sz="0" w:space="0" w:color="auto"/>
        <w:left w:val="none" w:sz="0" w:space="0" w:color="auto"/>
        <w:bottom w:val="none" w:sz="0" w:space="0" w:color="auto"/>
        <w:right w:val="none" w:sz="0" w:space="0" w:color="auto"/>
      </w:divBdr>
    </w:div>
    <w:div w:id="1696737204">
      <w:bodyDiv w:val="1"/>
      <w:marLeft w:val="0"/>
      <w:marRight w:val="0"/>
      <w:marTop w:val="0"/>
      <w:marBottom w:val="0"/>
      <w:divBdr>
        <w:top w:val="none" w:sz="0" w:space="0" w:color="auto"/>
        <w:left w:val="none" w:sz="0" w:space="0" w:color="auto"/>
        <w:bottom w:val="none" w:sz="0" w:space="0" w:color="auto"/>
        <w:right w:val="none" w:sz="0" w:space="0" w:color="auto"/>
      </w:divBdr>
    </w:div>
    <w:div w:id="1772235786">
      <w:bodyDiv w:val="1"/>
      <w:marLeft w:val="0"/>
      <w:marRight w:val="0"/>
      <w:marTop w:val="0"/>
      <w:marBottom w:val="0"/>
      <w:divBdr>
        <w:top w:val="none" w:sz="0" w:space="0" w:color="auto"/>
        <w:left w:val="none" w:sz="0" w:space="0" w:color="auto"/>
        <w:bottom w:val="none" w:sz="0" w:space="0" w:color="auto"/>
        <w:right w:val="none" w:sz="0" w:space="0" w:color="auto"/>
      </w:divBdr>
    </w:div>
    <w:div w:id="1843008003">
      <w:bodyDiv w:val="1"/>
      <w:marLeft w:val="0"/>
      <w:marRight w:val="0"/>
      <w:marTop w:val="0"/>
      <w:marBottom w:val="0"/>
      <w:divBdr>
        <w:top w:val="none" w:sz="0" w:space="0" w:color="auto"/>
        <w:left w:val="none" w:sz="0" w:space="0" w:color="auto"/>
        <w:bottom w:val="none" w:sz="0" w:space="0" w:color="auto"/>
        <w:right w:val="none" w:sz="0" w:space="0" w:color="auto"/>
      </w:divBdr>
    </w:div>
    <w:div w:id="1915240530">
      <w:bodyDiv w:val="1"/>
      <w:marLeft w:val="0"/>
      <w:marRight w:val="0"/>
      <w:marTop w:val="0"/>
      <w:marBottom w:val="0"/>
      <w:divBdr>
        <w:top w:val="none" w:sz="0" w:space="0" w:color="auto"/>
        <w:left w:val="none" w:sz="0" w:space="0" w:color="auto"/>
        <w:bottom w:val="none" w:sz="0" w:space="0" w:color="auto"/>
        <w:right w:val="none" w:sz="0" w:space="0" w:color="auto"/>
      </w:divBdr>
    </w:div>
    <w:div w:id="1942177302">
      <w:bodyDiv w:val="1"/>
      <w:marLeft w:val="0"/>
      <w:marRight w:val="0"/>
      <w:marTop w:val="0"/>
      <w:marBottom w:val="0"/>
      <w:divBdr>
        <w:top w:val="none" w:sz="0" w:space="0" w:color="auto"/>
        <w:left w:val="none" w:sz="0" w:space="0" w:color="auto"/>
        <w:bottom w:val="none" w:sz="0" w:space="0" w:color="auto"/>
        <w:right w:val="none" w:sz="0" w:space="0" w:color="auto"/>
      </w:divBdr>
    </w:div>
    <w:div w:id="1956399715">
      <w:bodyDiv w:val="1"/>
      <w:marLeft w:val="0"/>
      <w:marRight w:val="0"/>
      <w:marTop w:val="0"/>
      <w:marBottom w:val="0"/>
      <w:divBdr>
        <w:top w:val="none" w:sz="0" w:space="0" w:color="auto"/>
        <w:left w:val="none" w:sz="0" w:space="0" w:color="auto"/>
        <w:bottom w:val="none" w:sz="0" w:space="0" w:color="auto"/>
        <w:right w:val="none" w:sz="0" w:space="0" w:color="auto"/>
      </w:divBdr>
    </w:div>
    <w:div w:id="2061319395">
      <w:bodyDiv w:val="1"/>
      <w:marLeft w:val="0"/>
      <w:marRight w:val="0"/>
      <w:marTop w:val="0"/>
      <w:marBottom w:val="0"/>
      <w:divBdr>
        <w:top w:val="none" w:sz="0" w:space="0" w:color="auto"/>
        <w:left w:val="none" w:sz="0" w:space="0" w:color="auto"/>
        <w:bottom w:val="none" w:sz="0" w:space="0" w:color="auto"/>
        <w:right w:val="none" w:sz="0" w:space="0" w:color="auto"/>
      </w:divBdr>
    </w:div>
    <w:div w:id="207650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mss.gob.mx/buzonimss" TargetMode="External"/><Relationship Id="rId18" Type="http://schemas.openxmlformats.org/officeDocument/2006/relationships/hyperlink" Target="http://www.imss.gob.mx/buzonimss" TargetMode="External"/><Relationship Id="rId26" Type="http://schemas.openxmlformats.org/officeDocument/2006/relationships/hyperlink" Target="https://comprasmx.buengobierno.gob.mx/"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mss.gob.mx/buzonimss" TargetMode="External"/><Relationship Id="rId34" Type="http://schemas.openxmlformats.org/officeDocument/2006/relationships/hyperlink" Target="mailto:ana.escalante@imss.gob.mx" TargetMode="External"/><Relationship Id="rId7" Type="http://schemas.openxmlformats.org/officeDocument/2006/relationships/footnotes" Target="footnotes.xml"/><Relationship Id="rId12" Type="http://schemas.openxmlformats.org/officeDocument/2006/relationships/hyperlink" Target="https://verificaimss.imss.gob.mx/cartaCumplimiento/" TargetMode="External"/><Relationship Id="rId17" Type="http://schemas.openxmlformats.org/officeDocument/2006/relationships/hyperlink" Target="http://www.imss.gob.mx/buzonimss" TargetMode="External"/><Relationship Id="rId25" Type="http://schemas.openxmlformats.org/officeDocument/2006/relationships/hyperlink" Target="https://www.dof.gob.mx/nota_detalle.php?codigo=5744158&amp;fecha=02/12/2024" TargetMode="External"/><Relationship Id="rId33" Type="http://schemas.openxmlformats.org/officeDocument/2006/relationships/hyperlink" Target="mailto:rigoberto.chale@imss.gob.m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http://www.imss.gob.mx" TargetMode="External"/><Relationship Id="rId29" Type="http://schemas.openxmlformats.org/officeDocument/2006/relationships/hyperlink" Target="https://www.gob.mx/buengobiern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 TargetMode="External"/><Relationship Id="rId24" Type="http://schemas.openxmlformats.org/officeDocument/2006/relationships/hyperlink" Target="https://www.dof.gob.mx/2024/IMSS/politica_de_integridad_del_imss_2024.pdf" TargetMode="External"/><Relationship Id="rId32" Type="http://schemas.openxmlformats.org/officeDocument/2006/relationships/hyperlink" Target="mailto:janet.uicab@imss.gob.mx"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imss.gob.mx" TargetMode="External"/><Relationship Id="rId23" Type="http://schemas.openxmlformats.org/officeDocument/2006/relationships/hyperlink" Target="http://www.infonavit.org.mx" TargetMode="External"/><Relationship Id="rId28" Type="http://schemas.openxmlformats.org/officeDocument/2006/relationships/hyperlink" Target="https://www.gob.mx/buengobierno" TargetMode="External"/><Relationship Id="rId36" Type="http://schemas.openxmlformats.org/officeDocument/2006/relationships/header" Target="header1.xml"/><Relationship Id="rId10" Type="http://schemas.openxmlformats.org/officeDocument/2006/relationships/hyperlink" Target="https://comprasmx.buengobierno.gob.mx/auth/realms/procura/protocol/openid-connect/auth?client_id=hanna&amp;redirect_uri=https%3A%2F%2Fcomprasmx.buengobierno.gob.mx%2Fpanel%2F&amp;state=268f2d19-717b-487c-8e58-3b972bd8329d&amp;response_mode=fragment&amp;response_type=code&amp;scope=openid&amp;nonce=d807c8ff-3451-41a0-8bee-ed64bb0c8336" TargetMode="External"/><Relationship Id="rId19" Type="http://schemas.openxmlformats.org/officeDocument/2006/relationships/hyperlink" Target="http://www.imss.gob.mx/buzonimss" TargetMode="External"/><Relationship Id="rId31" Type="http://schemas.openxmlformats.org/officeDocument/2006/relationships/hyperlink" Target="http://www.comprasdegobierno.gob.mx/calculadora"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imss.gob.mx" TargetMode="External"/><Relationship Id="rId22" Type="http://schemas.openxmlformats.org/officeDocument/2006/relationships/hyperlink" Target="http://www.imss.gob.mx/buzonimss" TargetMode="External"/><Relationship Id="rId27" Type="http://schemas.openxmlformats.org/officeDocument/2006/relationships/hyperlink" Target="https://comprasmx.buengobierno.gob.mx/" TargetMode="External"/><Relationship Id="rId30" Type="http://schemas.openxmlformats.org/officeDocument/2006/relationships/hyperlink" Target="mailto:laura.varela@imss.gob.mx" TargetMode="External"/><Relationship Id="rId35" Type="http://schemas.openxmlformats.org/officeDocument/2006/relationships/hyperlink" Target="http://www.amig.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950F5-A099-4C7C-8E5F-23897738B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98</Pages>
  <Words>41396</Words>
  <Characters>227680</Characters>
  <Application>Microsoft Office Word</Application>
  <DocSecurity>0</DocSecurity>
  <Lines>1897</Lines>
  <Paragraphs>537</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 IMSS</Company>
  <LinksUpToDate>false</LinksUpToDate>
  <CharactersWithSpaces>268539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Silvia Veronica Arceo Fernandez</cp:lastModifiedBy>
  <cp:revision>3</cp:revision>
  <cp:lastPrinted>2025-03-18T16:21:00Z</cp:lastPrinted>
  <dcterms:created xsi:type="dcterms:W3CDTF">2025-03-18T17:40:00Z</dcterms:created>
  <dcterms:modified xsi:type="dcterms:W3CDTF">2026-04-08T23:22:00Z</dcterms:modified>
</cp:coreProperties>
</file>