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5E418E7A" w:rsidR="00742C38" w:rsidRPr="00235532" w:rsidRDefault="00742C38" w:rsidP="00742C38">
      <w:pPr>
        <w:pStyle w:val="Encabezado"/>
        <w:jc w:val="both"/>
        <w:rPr>
          <w:rFonts w:ascii="Noto Sans" w:eastAsiaTheme="minorHAnsi" w:hAnsi="Noto Sans" w:cs="Noto Sans"/>
          <w:sz w:val="20"/>
          <w:szCs w:val="20"/>
          <w:lang w:val="es-MX"/>
        </w:rPr>
      </w:pPr>
      <w:bookmarkStart w:id="0" w:name="_GoBack"/>
      <w:bookmarkEnd w:id="0"/>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II, </w:t>
      </w:r>
      <w:r w:rsidR="00633B6D" w:rsidRPr="00235532">
        <w:rPr>
          <w:rFonts w:ascii="Noto Sans" w:hAnsi="Noto Sans" w:cs="Noto Sans"/>
          <w:b/>
          <w:sz w:val="20"/>
          <w:szCs w:val="20"/>
        </w:rPr>
        <w:t>47</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Internacional Bajo la Cobertura de Tratados de Libre Comercio.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6798CB7F"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15787E" w:rsidRPr="0015787E">
        <w:rPr>
          <w:rFonts w:ascii="Noto Sans" w:hAnsi="Noto Sans" w:cs="Noto Sans"/>
          <w:b/>
          <w:color w:val="000000"/>
          <w:sz w:val="20"/>
          <w:szCs w:val="20"/>
          <w:lang w:eastAsia="es-MX"/>
        </w:rPr>
        <w:t xml:space="preserve">Adquisición de </w:t>
      </w:r>
      <w:r w:rsidR="00220672" w:rsidRPr="00220672">
        <w:rPr>
          <w:rFonts w:ascii="Noto Sans" w:hAnsi="Noto Sans" w:cs="Noto Sans"/>
          <w:b/>
          <w:color w:val="000000"/>
          <w:sz w:val="20"/>
          <w:szCs w:val="20"/>
          <w:lang w:eastAsia="es-MX"/>
        </w:rPr>
        <w:t>consumibles de equipo médico</w:t>
      </w:r>
      <w:r w:rsidRPr="00235532">
        <w:rPr>
          <w:rFonts w:ascii="Noto Sans" w:hAnsi="Noto Sans" w:cs="Noto Sans"/>
          <w:b/>
          <w:color w:val="000000"/>
          <w:sz w:val="20"/>
          <w:szCs w:val="20"/>
          <w:lang w:eastAsia="es-MX"/>
        </w:rPr>
        <w:t xml:space="preserve">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15787E">
        <w:rPr>
          <w:rFonts w:ascii="Noto Sans" w:hAnsi="Noto Sans" w:cs="Noto Sans"/>
          <w:b/>
          <w:sz w:val="20"/>
          <w:szCs w:val="20"/>
        </w:rPr>
        <w:t>10</w:t>
      </w:r>
      <w:r w:rsidR="00220672">
        <w:rPr>
          <w:rFonts w:ascii="Noto Sans" w:hAnsi="Noto Sans" w:cs="Noto Sans"/>
          <w:b/>
          <w:sz w:val="20"/>
          <w:szCs w:val="20"/>
        </w:rPr>
        <w:t>A</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7D454005"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220672">
        <w:rPr>
          <w:rFonts w:ascii="Noto Sans" w:hAnsi="Noto Sans" w:cs="Noto Sans"/>
          <w:b/>
          <w:sz w:val="20"/>
          <w:szCs w:val="20"/>
        </w:rPr>
        <w:t>13 al 22</w:t>
      </w:r>
      <w:r w:rsidR="0015787E">
        <w:rPr>
          <w:rFonts w:ascii="Noto Sans" w:hAnsi="Noto Sans" w:cs="Noto Sans"/>
          <w:b/>
          <w:sz w:val="20"/>
          <w:szCs w:val="20"/>
        </w:rPr>
        <w:t xml:space="preserve"> de </w:t>
      </w:r>
      <w:r w:rsidR="00220672">
        <w:rPr>
          <w:rFonts w:ascii="Noto Sans" w:hAnsi="Noto Sans" w:cs="Noto Sans"/>
          <w:b/>
          <w:sz w:val="20"/>
          <w:szCs w:val="20"/>
        </w:rPr>
        <w:t>agost</w:t>
      </w:r>
      <w:r w:rsidR="0015787E">
        <w:rPr>
          <w:rFonts w:ascii="Noto Sans" w:hAnsi="Noto Sans" w:cs="Noto Sans"/>
          <w:b/>
          <w:sz w:val="20"/>
          <w:szCs w:val="20"/>
        </w:rPr>
        <w:t>o</w:t>
      </w:r>
      <w:r w:rsidR="00BD30D0">
        <w:rPr>
          <w:rFonts w:ascii="Noto Sans" w:hAnsi="Noto Sans" w:cs="Noto Sans"/>
          <w:b/>
          <w:sz w:val="20"/>
          <w:szCs w:val="20"/>
        </w:rPr>
        <w:t xml:space="preserve"> </w:t>
      </w:r>
      <w:r w:rsidRPr="00235532">
        <w:rPr>
          <w:rFonts w:ascii="Noto Sans" w:hAnsi="Noto Sans" w:cs="Noto Sans"/>
          <w:b/>
          <w:sz w:val="20"/>
          <w:szCs w:val="20"/>
        </w:rPr>
        <w:t>del 202</w:t>
      </w:r>
      <w:r w:rsidR="006020BA" w:rsidRPr="00235532">
        <w:rPr>
          <w:rFonts w:ascii="Noto Sans" w:hAnsi="Noto Sans" w:cs="Noto Sans"/>
          <w:b/>
          <w:sz w:val="20"/>
          <w:szCs w:val="20"/>
        </w:rPr>
        <w:t>5</w:t>
      </w:r>
      <w:r w:rsidRPr="00235532">
        <w:rPr>
          <w:rFonts w:ascii="Noto Sans" w:hAnsi="Noto Sans" w:cs="Noto Sans"/>
          <w:b/>
          <w:sz w:val="20"/>
          <w:szCs w:val="20"/>
        </w:rPr>
        <w:t xml:space="preserve"> </w:t>
      </w:r>
      <w:r w:rsidRPr="00235532">
        <w:rPr>
          <w:rFonts w:ascii="Noto Sans" w:hAnsi="Noto Sans" w:cs="Noto Sans"/>
          <w:sz w:val="20"/>
          <w:szCs w:val="20"/>
        </w:rPr>
        <w:t xml:space="preserve">en las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22C916BD"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b/>
          <w:sz w:val="20"/>
          <w:szCs w:val="20"/>
        </w:rPr>
        <w:t>El instituto podrá recibir o rechazar los bienes, una vez vencida la fecha de entrega establecida en el contrato-pedido.</w:t>
      </w:r>
    </w:p>
    <w:p w14:paraId="177A0C88"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rPr>
      </w:pPr>
    </w:p>
    <w:p w14:paraId="33B53D3E" w14:textId="77777777" w:rsidR="003D26C3" w:rsidRPr="003D26C3" w:rsidRDefault="003D26C3" w:rsidP="003D26C3">
      <w:pPr>
        <w:numPr>
          <w:ilvl w:val="12"/>
          <w:numId w:val="0"/>
        </w:numPr>
        <w:ind w:right="-93"/>
        <w:jc w:val="both"/>
        <w:rPr>
          <w:rFonts w:ascii="Noto Sans" w:eastAsia="Calibri" w:hAnsi="Noto Sans" w:cs="Noto Sans"/>
          <w:sz w:val="22"/>
          <w:szCs w:val="22"/>
          <w:lang w:eastAsia="es-ES"/>
        </w:rPr>
      </w:pPr>
      <w:r w:rsidRPr="003D26C3">
        <w:rPr>
          <w:rFonts w:ascii="Noto Sans" w:eastAsia="Calibri" w:hAnsi="Noto Sans" w:cs="Noto Sans"/>
          <w:b/>
          <w:sz w:val="22"/>
          <w:szCs w:val="22"/>
          <w:lang w:eastAsia="es-ES"/>
        </w:rPr>
        <w:t>El proveedor adjudicado se obliga a entregar los bienes perfectamente empacados</w:t>
      </w:r>
      <w:r w:rsidRPr="003D26C3">
        <w:rPr>
          <w:rFonts w:ascii="Noto Sans" w:eastAsia="Calibri" w:hAnsi="Noto Sans" w:cs="Noto Sans"/>
          <w:sz w:val="22"/>
          <w:szCs w:val="22"/>
          <w:lang w:eastAsia="es-ES"/>
        </w:rPr>
        <w:t xml:space="preserve">, con las envolturas originales del fabricante y en condiciones de embalaje que los resguarden del polvo y la humedad. </w:t>
      </w:r>
      <w:r w:rsidRPr="003D26C3">
        <w:rPr>
          <w:rFonts w:ascii="Noto Sans" w:eastAsia="Calibri" w:hAnsi="Noto Sans" w:cs="Noto Sans"/>
          <w:sz w:val="22"/>
          <w:szCs w:val="22"/>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3D26C3">
        <w:rPr>
          <w:rFonts w:ascii="Noto Sans" w:eastAsia="Calibri" w:hAnsi="Noto Sans" w:cs="Noto Sans"/>
          <w:sz w:val="22"/>
          <w:szCs w:val="22"/>
          <w:lang w:eastAsia="es-ES"/>
        </w:rPr>
        <w:t xml:space="preserve"> </w:t>
      </w:r>
      <w:r w:rsidRPr="003D26C3">
        <w:rPr>
          <w:rFonts w:ascii="Noto Sans" w:eastAsia="Calibri" w:hAnsi="Noto Sans" w:cs="Noto Sans"/>
          <w:sz w:val="22"/>
          <w:szCs w:val="22"/>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4AFB46C5" w14:textId="77777777" w:rsidR="003D26C3" w:rsidRPr="003D26C3" w:rsidRDefault="003D26C3" w:rsidP="003D26C3">
      <w:pPr>
        <w:numPr>
          <w:ilvl w:val="12"/>
          <w:numId w:val="0"/>
        </w:numPr>
        <w:ind w:right="-93"/>
        <w:jc w:val="both"/>
        <w:rPr>
          <w:rFonts w:ascii="Noto Sans" w:eastAsia="Calibri" w:hAnsi="Noto Sans" w:cs="Noto Sans"/>
          <w:sz w:val="22"/>
          <w:szCs w:val="22"/>
          <w:lang w:val="es-MX" w:eastAsia="es-ES"/>
        </w:rPr>
      </w:pPr>
      <w:r w:rsidRPr="003D26C3">
        <w:rPr>
          <w:rFonts w:ascii="Noto Sans" w:eastAsia="Calibri" w:hAnsi="Noto Sans" w:cs="Noto Sans"/>
          <w:sz w:val="22"/>
          <w:szCs w:val="22"/>
          <w:lang w:val="es-MX" w:eastAsia="es-ES"/>
        </w:rPr>
        <w:t xml:space="preserve">El proveedor adjudicado </w:t>
      </w:r>
      <w:r w:rsidRPr="003D26C3">
        <w:rPr>
          <w:rFonts w:ascii="Noto Sans" w:eastAsia="Calibri" w:hAnsi="Noto Sans" w:cs="Noto Sans"/>
          <w:bCs/>
          <w:sz w:val="22"/>
          <w:szCs w:val="22"/>
          <w:lang w:val="es-MX" w:eastAsia="es-ES"/>
        </w:rPr>
        <w:t xml:space="preserve">deberá entregar junto con los bienes: remisión en la que se indique el número de lote, fecha de caducidad (en caso de aplicar), número de piezas y descripción de los bienes; orden de reposición, </w:t>
      </w:r>
      <w:r w:rsidRPr="003D26C3">
        <w:rPr>
          <w:rFonts w:ascii="Noto Sans" w:eastAsia="Calibri" w:hAnsi="Noto Sans" w:cs="Noto Sans"/>
          <w:sz w:val="22"/>
          <w:szCs w:val="22"/>
          <w:lang w:val="es-MX" w:eastAsia="es-ES"/>
        </w:rPr>
        <w:t>cabe resaltar que mientras no se cumpla con las condiciones de entrega establecidas, la UMAE no dará por recibidos y aceptados los bienes.</w:t>
      </w:r>
    </w:p>
    <w:p w14:paraId="24D6C5D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eastAsia="Calibri" w:hAnsi="Noto Sans" w:cs="Noto Sans"/>
          <w:sz w:val="22"/>
          <w:szCs w:val="22"/>
          <w:lang w:eastAsia="es-ES"/>
        </w:rPr>
        <w:t>El empaque principal deberá de mostrar:</w:t>
      </w:r>
    </w:p>
    <w:p w14:paraId="5E708D8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 xml:space="preserve"> Clave y descripción del bien.</w:t>
      </w:r>
    </w:p>
    <w:p w14:paraId="1EF1D49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lastRenderedPageBreak/>
        <w:t>Número de lote.</w:t>
      </w:r>
    </w:p>
    <w:p w14:paraId="3E74DA2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Número del contrato.</w:t>
      </w:r>
    </w:p>
    <w:p w14:paraId="23E1E05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fabricante.</w:t>
      </w:r>
    </w:p>
    <w:p w14:paraId="06C7D86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proveedor.</w:t>
      </w:r>
    </w:p>
    <w:p w14:paraId="5A119716" w14:textId="4ACBC816" w:rsidR="00742C38"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Fecha de caducidad</w:t>
      </w:r>
    </w:p>
    <w:p w14:paraId="235EBCB3" w14:textId="77777777" w:rsidR="003D26C3" w:rsidRDefault="003D26C3" w:rsidP="00742C38">
      <w:pPr>
        <w:jc w:val="both"/>
        <w:rPr>
          <w:rFonts w:ascii="Noto Sans" w:eastAsia="MS Mincho" w:hAnsi="Noto Sans" w:cs="Noto Sans"/>
          <w:sz w:val="20"/>
          <w:szCs w:val="20"/>
        </w:rPr>
      </w:pPr>
    </w:p>
    <w:p w14:paraId="6FDE06D3" w14:textId="3BC583D1"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El proveedor adjudicado se obliga a entregar los bienes perfectamente empacados, con las envolturas originales del fabricante y en condiciones de embalaje que los resguarden del polvo y la humedad.</w:t>
      </w:r>
    </w:p>
    <w:p w14:paraId="33B8B2B5" w14:textId="77777777" w:rsidR="00742C38" w:rsidRPr="00235532" w:rsidRDefault="00742C38" w:rsidP="00742C38">
      <w:pPr>
        <w:jc w:val="both"/>
        <w:rPr>
          <w:rFonts w:ascii="Noto Sans" w:eastAsia="MS Mincho" w:hAnsi="Noto Sans" w:cs="Noto Sans"/>
          <w:sz w:val="20"/>
          <w:szCs w:val="20"/>
        </w:rPr>
      </w:pPr>
    </w:p>
    <w:p w14:paraId="4FAC8C84" w14:textId="77777777"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299777B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highlight w:val="yellow"/>
        </w:rPr>
      </w:pPr>
    </w:p>
    <w:p w14:paraId="32D8D0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42D2AF1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p>
    <w:p w14:paraId="2794E82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r w:rsidRPr="00235532">
        <w:rPr>
          <w:rFonts w:ascii="Noto Sans" w:eastAsia="MS Mincho" w:hAnsi="Noto Sans" w:cs="Noto Sans"/>
          <w:bCs/>
          <w:sz w:val="20"/>
          <w:szCs w:val="20"/>
        </w:rPr>
        <w:t>El proveedor deberá entregar junto con los bienes: remisión en la que se indique el número de lote, fecha de caducidad (en caso de aplicar), número de piezas y descripción de los bienes; orden de reposición.</w:t>
      </w:r>
    </w:p>
    <w:p w14:paraId="169A898B"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p>
    <w:p w14:paraId="419B528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 xml:space="preserve">Cabe resaltar que mientras no se cumpla con las condiciones de entrega establecidas en la presente convocatoria, el Instituto no dará por recibidos y aceptados los bienes.  </w:t>
      </w:r>
    </w:p>
    <w:p w14:paraId="7EB9748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BB96D4A" w14:textId="77777777" w:rsidR="00742C38" w:rsidRPr="00235532" w:rsidRDefault="00742C38" w:rsidP="00742C38">
      <w:pPr>
        <w:jc w:val="both"/>
        <w:rPr>
          <w:rFonts w:ascii="Noto Sans" w:eastAsia="MS Mincho" w:hAnsi="Noto Sans" w:cs="Noto Sans"/>
          <w:bCs/>
          <w:sz w:val="20"/>
          <w:szCs w:val="20"/>
        </w:rPr>
      </w:pPr>
      <w:r w:rsidRPr="00235532">
        <w:rPr>
          <w:rFonts w:ascii="Noto Sans" w:eastAsia="MS Mincho" w:hAnsi="Noto Sans" w:cs="Noto Sans"/>
          <w:bCs/>
          <w:sz w:val="20"/>
          <w:szCs w:val="20"/>
        </w:rPr>
        <w:t>Se deberá de solicitar un contacto telefónico y por correo electrónico para notificaciones.</w:t>
      </w:r>
    </w:p>
    <w:p w14:paraId="03A2738C" w14:textId="77777777" w:rsidR="00742C38" w:rsidRPr="00235532" w:rsidRDefault="00742C38" w:rsidP="00742C38">
      <w:pPr>
        <w:jc w:val="both"/>
        <w:rPr>
          <w:rFonts w:ascii="Noto Sans" w:eastAsia="MS Mincho" w:hAnsi="Noto Sans" w:cs="Noto Sans"/>
          <w:bCs/>
          <w:sz w:val="20"/>
          <w:szCs w:val="20"/>
        </w:rPr>
      </w:pPr>
    </w:p>
    <w:p w14:paraId="0A37762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eastAsia="MS Mincho" w:hAnsi="Noto Sans" w:cs="Noto Sans"/>
          <w:bCs/>
          <w:sz w:val="20"/>
          <w:szCs w:val="20"/>
        </w:rPr>
        <w:t>Dadas las características técnicas del consumible la caducidad mínima del mismo será de 12 meses</w:t>
      </w:r>
      <w:r w:rsidRPr="00235532">
        <w:rPr>
          <w:rFonts w:ascii="Noto Sans" w:hAnsi="Noto Sans" w:cs="Noto Sans"/>
          <w:sz w:val="20"/>
          <w:szCs w:val="20"/>
        </w:rPr>
        <w:t>.</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32DB6C35"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220672">
        <w:rPr>
          <w:rFonts w:ascii="Noto Sans" w:hAnsi="Noto Sans" w:cs="Noto Sans"/>
          <w:b/>
          <w:sz w:val="20"/>
          <w:szCs w:val="20"/>
        </w:rPr>
        <w:t>211349</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w:t>
      </w:r>
      <w:r w:rsidRPr="00235532">
        <w:rPr>
          <w:rFonts w:ascii="Noto Sans" w:eastAsia="Times New Roman" w:hAnsi="Noto Sans" w:cs="Noto Sans"/>
          <w:b/>
          <w:color w:val="000000"/>
          <w:sz w:val="20"/>
          <w:szCs w:val="20"/>
          <w:lang w:eastAsia="es-MX"/>
        </w:rPr>
        <w:lastRenderedPageBreak/>
        <w:t>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4E9AA646"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1C1FC7" w:rsidRPr="001C1FC7">
        <w:rPr>
          <w:rFonts w:ascii="Noto Sans" w:hAnsi="Noto Sans" w:cs="Noto Sans"/>
          <w:b/>
          <w:sz w:val="20"/>
          <w:szCs w:val="20"/>
        </w:rPr>
        <w:t>09</w:t>
      </w:r>
      <w:r w:rsidRPr="001C1FC7">
        <w:rPr>
          <w:rFonts w:ascii="Noto Sans" w:hAnsi="Noto Sans" w:cs="Noto Sans"/>
          <w:b/>
          <w:sz w:val="20"/>
          <w:szCs w:val="20"/>
        </w:rPr>
        <w:t xml:space="preserve">:00 horas, el día </w:t>
      </w:r>
      <w:r w:rsidR="00220672">
        <w:rPr>
          <w:rFonts w:ascii="Noto Sans" w:hAnsi="Noto Sans" w:cs="Noto Sans"/>
          <w:b/>
          <w:sz w:val="20"/>
          <w:szCs w:val="20"/>
        </w:rPr>
        <w:t>11</w:t>
      </w:r>
      <w:r w:rsidRPr="001C1FC7">
        <w:rPr>
          <w:rFonts w:ascii="Noto Sans" w:hAnsi="Noto Sans" w:cs="Noto Sans"/>
          <w:b/>
          <w:sz w:val="20"/>
          <w:szCs w:val="20"/>
        </w:rPr>
        <w:t xml:space="preserve"> de </w:t>
      </w:r>
      <w:r w:rsidR="00220672">
        <w:rPr>
          <w:rFonts w:ascii="Noto Sans" w:hAnsi="Noto Sans" w:cs="Noto Sans"/>
          <w:b/>
          <w:sz w:val="20"/>
          <w:szCs w:val="20"/>
        </w:rPr>
        <w:t>agost</w:t>
      </w:r>
      <w:r w:rsidR="002762D1">
        <w:rPr>
          <w:rFonts w:ascii="Noto Sans" w:hAnsi="Noto Sans" w:cs="Noto Sans"/>
          <w:b/>
          <w:sz w:val="20"/>
          <w:szCs w:val="20"/>
        </w:rPr>
        <w:t>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24CB9C17"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1C1FC7" w:rsidRPr="001C1FC7">
        <w:rPr>
          <w:rFonts w:ascii="Noto Sans" w:hAnsi="Noto Sans" w:cs="Noto Sans"/>
          <w:b/>
          <w:sz w:val="20"/>
          <w:szCs w:val="20"/>
        </w:rPr>
        <w:t>1</w:t>
      </w:r>
      <w:r w:rsidR="00637219">
        <w:rPr>
          <w:rFonts w:ascii="Noto Sans" w:hAnsi="Noto Sans" w:cs="Noto Sans"/>
          <w:b/>
          <w:sz w:val="20"/>
          <w:szCs w:val="20"/>
        </w:rPr>
        <w:t>5</w:t>
      </w:r>
      <w:r w:rsidRPr="001C1FC7">
        <w:rPr>
          <w:rFonts w:ascii="Noto Sans" w:hAnsi="Noto Sans" w:cs="Noto Sans"/>
          <w:b/>
          <w:sz w:val="20"/>
          <w:szCs w:val="20"/>
        </w:rPr>
        <w:t xml:space="preserve">:00 Horas, el día </w:t>
      </w:r>
      <w:r w:rsidR="00220672">
        <w:rPr>
          <w:rFonts w:ascii="Noto Sans" w:hAnsi="Noto Sans" w:cs="Noto Sans"/>
          <w:b/>
          <w:sz w:val="20"/>
          <w:szCs w:val="20"/>
        </w:rPr>
        <w:t xml:space="preserve">12 </w:t>
      </w:r>
      <w:r w:rsidRPr="001C1FC7">
        <w:rPr>
          <w:rFonts w:ascii="Noto Sans" w:hAnsi="Noto Sans" w:cs="Noto Sans"/>
          <w:b/>
          <w:sz w:val="20"/>
          <w:szCs w:val="20"/>
        </w:rPr>
        <w:t xml:space="preserve">de </w:t>
      </w:r>
      <w:r w:rsidR="00220672">
        <w:rPr>
          <w:rFonts w:ascii="Noto Sans" w:hAnsi="Noto Sans" w:cs="Noto Sans"/>
          <w:b/>
          <w:sz w:val="20"/>
          <w:szCs w:val="20"/>
        </w:rPr>
        <w:t>agosto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lastRenderedPageBreak/>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lastRenderedPageBreak/>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1"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al momento de presentación de propuestas y cuyo incumplimiento será motivo de desechamiento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9"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3C591625"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B147B">
        <w:rPr>
          <w:rFonts w:ascii="Noto Sans" w:hAnsi="Noto Sans" w:cs="Noto Sans"/>
          <w:b/>
          <w:bCs/>
        </w:rPr>
        <w:t>1a (uno a) y 1b (uno b)</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1"/>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 xml:space="preserve">no presente las opiniones de cumplimiento en materia fiscal, en materia de seguridad social e </w:t>
      </w:r>
      <w:proofErr w:type="spellStart"/>
      <w:r w:rsidRPr="00235532">
        <w:rPr>
          <w:rFonts w:ascii="Noto Sans" w:hAnsi="Noto Sans" w:cs="Noto Sans"/>
          <w:b/>
          <w:bCs/>
          <w:sz w:val="20"/>
          <w:szCs w:val="20"/>
        </w:rPr>
        <w:t>Infonavit</w:t>
      </w:r>
      <w:proofErr w:type="spellEnd"/>
      <w:r w:rsidRPr="00235532">
        <w:rPr>
          <w:rFonts w:ascii="Noto Sans" w:hAnsi="Noto Sans" w:cs="Noto Sans"/>
          <w:b/>
          <w:bCs/>
          <w:sz w:val="20"/>
          <w:szCs w:val="20"/>
        </w:rPr>
        <w: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235532" w:rsidRDefault="00742C38" w:rsidP="00742C38">
      <w:pPr>
        <w:rPr>
          <w:rFonts w:ascii="Noto Sans" w:hAnsi="Noto Sans" w:cs="Noto Sans"/>
          <w:lang w:eastAsia="es-ES"/>
        </w:rPr>
      </w:pPr>
    </w:p>
    <w:p w14:paraId="47A3817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235532">
        <w:rPr>
          <w:rFonts w:ascii="Noto Sans" w:hAnsi="Noto Sans" w:cs="Noto Sans"/>
          <w:b/>
          <w:sz w:val="20"/>
          <w:szCs w:val="20"/>
        </w:rPr>
        <w:t>CANJE O DEVOLUCIÓN:</w:t>
      </w:r>
    </w:p>
    <w:p w14:paraId="66A9A37D"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14F1F1A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r w:rsidRPr="00235532">
        <w:rPr>
          <w:rFonts w:ascii="Noto Sans" w:hAnsi="Noto Sans" w:cs="Noto Sans"/>
          <w:bCs/>
          <w:sz w:val="20"/>
          <w:szCs w:val="20"/>
        </w:rPr>
        <w:t xml:space="preserve">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w:t>
      </w:r>
      <w:r w:rsidRPr="00235532">
        <w:rPr>
          <w:rFonts w:ascii="Noto Sans" w:hAnsi="Noto Sans" w:cs="Noto Sans"/>
          <w:bCs/>
          <w:sz w:val="20"/>
          <w:szCs w:val="20"/>
        </w:rPr>
        <w:lastRenderedPageBreak/>
        <w:t>ocultos, debiendo notificar al proveedor dentro del periodo de 10 días hábiles siguientes al momento en que se haya percatado del vicio o defecto.</w:t>
      </w:r>
    </w:p>
    <w:p w14:paraId="20CFE46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6279929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proveedor deberá reponer los bienes sujetos a canje o devolución, en un plazo que no excederá de </w:t>
      </w:r>
      <w:r w:rsidRPr="00235532">
        <w:rPr>
          <w:rFonts w:ascii="Noto Sans" w:hAnsi="Noto Sans" w:cs="Noto Sans"/>
          <w:b/>
          <w:sz w:val="20"/>
          <w:szCs w:val="20"/>
        </w:rPr>
        <w:t>5 días</w:t>
      </w:r>
      <w:r w:rsidRPr="00235532">
        <w:rPr>
          <w:rFonts w:ascii="Noto Sans" w:hAnsi="Noto Sans" w:cs="Noto Sans"/>
          <w:sz w:val="20"/>
          <w:szCs w:val="20"/>
        </w:rPr>
        <w:t xml:space="preserve"> </w:t>
      </w:r>
      <w:r w:rsidRPr="00235532">
        <w:rPr>
          <w:rFonts w:ascii="Noto Sans" w:hAnsi="Noto Sans" w:cs="Noto Sans"/>
          <w:b/>
          <w:sz w:val="20"/>
          <w:szCs w:val="20"/>
        </w:rPr>
        <w:t>hábiles,</w:t>
      </w:r>
      <w:r w:rsidRPr="00235532">
        <w:rPr>
          <w:rFonts w:ascii="Noto Sans" w:hAnsi="Noto Sans" w:cs="Noto Sans"/>
          <w:sz w:val="20"/>
          <w:szCs w:val="20"/>
        </w:rPr>
        <w:t xml:space="preserve"> contados a partir de la fecha de su notificación.</w:t>
      </w:r>
    </w:p>
    <w:p w14:paraId="6CF88E0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166D9C1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color w:val="0000FF"/>
          <w:sz w:val="20"/>
          <w:szCs w:val="20"/>
        </w:rPr>
      </w:pPr>
      <w:r w:rsidRPr="00235532">
        <w:rPr>
          <w:rFonts w:ascii="Noto Sans" w:hAnsi="Noto Sans" w:cs="Noto Sans"/>
          <w:sz w:val="20"/>
          <w:szCs w:val="20"/>
        </w:rPr>
        <w:t xml:space="preserve">Todos los gastos que se generen con motivo del canje o devolución correrán por cuenta del proveedor, previa notificación del IMSS. </w:t>
      </w:r>
    </w:p>
    <w:p w14:paraId="060976B9"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341C475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3BE8931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645EC632"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Instituto, sólo aceptará los lotes de los bienes repuestos por el proveedor 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22E64F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7893D4F6"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5A5DDA3A" w14:textId="77777777" w:rsidR="00742C38" w:rsidRPr="00235532" w:rsidRDefault="00742C38" w:rsidP="00742C38">
      <w:pPr>
        <w:rPr>
          <w:rFonts w:ascii="Noto Sans" w:hAnsi="Noto Sans" w:cs="Noto Sans"/>
          <w:lang w:eastAsia="es-ES"/>
        </w:rPr>
      </w:pPr>
    </w:p>
    <w:p w14:paraId="5D89BC75"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presentar al momento de la entrega de los bienes, escrito en papel membretado, firmado por su representante legal con el que se garantice que el periodo de caducidad no podrá ser </w:t>
      </w:r>
      <w:r w:rsidRPr="00235532">
        <w:rPr>
          <w:rFonts w:ascii="Noto Sans" w:hAnsi="Noto Sans" w:cs="Noto Sans"/>
          <w:b/>
          <w:i/>
          <w:sz w:val="20"/>
          <w:szCs w:val="20"/>
        </w:rPr>
        <w:t xml:space="preserve">menor a 12 meses </w:t>
      </w:r>
      <w:r w:rsidRPr="00235532">
        <w:rPr>
          <w:rFonts w:ascii="Noto Sans" w:hAnsi="Noto Sans" w:cs="Noto Sans"/>
          <w:sz w:val="20"/>
          <w:szCs w:val="20"/>
        </w:rPr>
        <w:t>contados a partir de la fecha de entrega de los bienes.</w:t>
      </w:r>
    </w:p>
    <w:p w14:paraId="080FC919" w14:textId="77777777" w:rsidR="00742C38" w:rsidRPr="00235532" w:rsidRDefault="00742C38" w:rsidP="00742C38">
      <w:pPr>
        <w:pStyle w:val="Sangra2detindependiente"/>
        <w:spacing w:after="0" w:line="240" w:lineRule="auto"/>
        <w:ind w:left="284"/>
        <w:jc w:val="both"/>
        <w:rPr>
          <w:rFonts w:ascii="Noto Sans" w:hAnsi="Noto Sans" w:cs="Noto Sans"/>
          <w:sz w:val="20"/>
          <w:szCs w:val="20"/>
        </w:rPr>
      </w:pPr>
    </w:p>
    <w:p w14:paraId="60A26978"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No obstante lo anterior con previa autorización, el proveedor podrá entregar los bienes con una caducidad mínima menor de </w:t>
      </w:r>
      <w:r w:rsidRPr="00235532">
        <w:rPr>
          <w:rFonts w:ascii="Noto Sans" w:hAnsi="Noto Sans" w:cs="Noto Sans"/>
          <w:b/>
          <w:i/>
          <w:sz w:val="20"/>
          <w:szCs w:val="20"/>
        </w:rPr>
        <w:t>12 meses hasta 09 meses</w:t>
      </w:r>
      <w:r w:rsidRPr="00235532">
        <w:rPr>
          <w:rFonts w:ascii="Noto Sans" w:hAnsi="Noto Sans" w:cs="Noto Sans"/>
          <w:sz w:val="20"/>
          <w:szCs w:val="20"/>
        </w:rPr>
        <w:t>, siempre y cuando entregue una carta compromiso en la cual se obligue a canjear sin costo alguno para el instituto, aquellos bienes que no sean consumidos por el Instituto dentro de su vida útil.</w:t>
      </w:r>
    </w:p>
    <w:p w14:paraId="51B512EF"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entregar junto con los bienes una garantía de fabricación con cobertura amplia a </w:t>
      </w:r>
      <w:r w:rsidRPr="00235532">
        <w:rPr>
          <w:rFonts w:ascii="Noto Sans" w:hAnsi="Noto Sans" w:cs="Noto Sans"/>
          <w:b/>
          <w:i/>
          <w:sz w:val="20"/>
          <w:szCs w:val="20"/>
        </w:rPr>
        <w:t>12 meses</w:t>
      </w:r>
      <w:r w:rsidRPr="00235532">
        <w:rPr>
          <w:rFonts w:ascii="Noto Sans" w:hAnsi="Noto Sans" w:cs="Noto Sans"/>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3642AA3D" w14:textId="6DBBEF50" w:rsidR="00221525" w:rsidRPr="00221525" w:rsidRDefault="00221525" w:rsidP="00221525">
      <w:pPr>
        <w:numPr>
          <w:ilvl w:val="12"/>
          <w:numId w:val="0"/>
        </w:numPr>
        <w:jc w:val="both"/>
        <w:rPr>
          <w:rFonts w:ascii="Noto Sans" w:eastAsia="Calibri" w:hAnsi="Noto Sans" w:cs="Noto Sans"/>
          <w:b/>
          <w:bCs/>
          <w:sz w:val="20"/>
          <w:szCs w:val="20"/>
          <w:lang w:eastAsia="es-ES"/>
        </w:rPr>
      </w:pPr>
      <w:r w:rsidRPr="00221525">
        <w:rPr>
          <w:rFonts w:ascii="Noto Sans" w:eastAsia="Calibri" w:hAnsi="Noto Sans" w:cs="Noto Sans"/>
          <w:b/>
          <w:sz w:val="20"/>
          <w:szCs w:val="20"/>
          <w:lang w:val="es-MX" w:eastAsia="es-ES"/>
        </w:rPr>
        <w:t xml:space="preserve">En las </w:t>
      </w:r>
      <w:r w:rsidRPr="00221525">
        <w:rPr>
          <w:rFonts w:ascii="Noto Sans" w:eastAsia="Calibri" w:hAnsi="Noto Sans" w:cs="Noto Sans"/>
          <w:b/>
          <w:bCs/>
          <w:sz w:val="20"/>
          <w:szCs w:val="20"/>
          <w:lang w:eastAsia="es-ES"/>
        </w:rPr>
        <w:t>penas convencionales</w:t>
      </w:r>
      <w:r w:rsidRPr="00221525">
        <w:rPr>
          <w:rFonts w:ascii="Noto Sans" w:eastAsia="Calibri" w:hAnsi="Noto Sans" w:cs="Noto Sans"/>
          <w:bCs/>
          <w:sz w:val="20"/>
          <w:szCs w:val="20"/>
          <w:lang w:eastAsia="es-ES"/>
        </w:rPr>
        <w:t xml:space="preserve"> por atraso en la entrega de los consumibles adjudicados, la UMAE</w:t>
      </w:r>
      <w:r w:rsidRPr="00221525">
        <w:rPr>
          <w:rFonts w:ascii="Noto Sans" w:eastAsia="Calibri" w:hAnsi="Noto Sans" w:cs="Noto Sans"/>
          <w:bCs/>
          <w:sz w:val="20"/>
          <w:szCs w:val="20"/>
          <w:lang w:val="es-MX" w:eastAsia="es-ES"/>
        </w:rPr>
        <w:t xml:space="preserve"> </w:t>
      </w:r>
      <w:r w:rsidRPr="00221525">
        <w:rPr>
          <w:rFonts w:ascii="Noto Sans" w:eastAsia="Calibri" w:hAnsi="Noto Sans" w:cs="Noto Sans"/>
          <w:bCs/>
          <w:sz w:val="20"/>
          <w:szCs w:val="20"/>
          <w:lang w:eastAsia="es-ES"/>
        </w:rPr>
        <w:t xml:space="preserve">aplicará penalizaciones </w:t>
      </w:r>
      <w:r w:rsidRPr="00221525">
        <w:rPr>
          <w:rFonts w:ascii="Noto Sans" w:eastAsia="Calibri" w:hAnsi="Noto Sans" w:cs="Noto Sans"/>
          <w:b/>
          <w:bCs/>
          <w:sz w:val="20"/>
          <w:szCs w:val="20"/>
          <w:u w:val="single"/>
          <w:lang w:eastAsia="es-ES"/>
        </w:rPr>
        <w:t>del 1 % diario</w:t>
      </w:r>
      <w:r w:rsidRPr="00221525">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w:t>
      </w:r>
      <w:r w:rsidRPr="00221525">
        <w:rPr>
          <w:rFonts w:ascii="Noto Sans" w:eastAsia="Calibri" w:hAnsi="Noto Sans" w:cs="Noto Sans"/>
          <w:bCs/>
          <w:sz w:val="20"/>
          <w:szCs w:val="20"/>
          <w:lang w:eastAsia="es-ES"/>
        </w:rPr>
        <w:lastRenderedPageBreak/>
        <w:t xml:space="preserve">montos que deban pagarse por el </w:t>
      </w:r>
      <w:r w:rsidRPr="00221525">
        <w:rPr>
          <w:rFonts w:ascii="Noto Sans" w:eastAsia="Calibri" w:hAnsi="Noto Sans" w:cs="Noto Sans"/>
          <w:b/>
          <w:bCs/>
          <w:sz w:val="20"/>
          <w:szCs w:val="20"/>
          <w:lang w:eastAsia="es-ES"/>
        </w:rPr>
        <w:t>pedido emitido</w:t>
      </w:r>
      <w:r w:rsidRPr="00221525">
        <w:rPr>
          <w:rFonts w:ascii="Noto Sans" w:eastAsia="Calibri" w:hAnsi="Noto Sans" w:cs="Noto Sans"/>
          <w:bCs/>
          <w:sz w:val="20"/>
          <w:szCs w:val="20"/>
          <w:lang w:eastAsia="es-ES"/>
        </w:rPr>
        <w:t xml:space="preserve">; exclusivamente sobre el valor de lo entregado con atraso, de conformidad a lo establecido en el  artículo </w:t>
      </w:r>
      <w:r w:rsidRPr="00221525">
        <w:rPr>
          <w:rFonts w:ascii="Noto Sans" w:eastAsia="Calibri" w:hAnsi="Noto Sans" w:cs="Noto Sans"/>
          <w:b/>
          <w:bCs/>
          <w:sz w:val="20"/>
          <w:szCs w:val="20"/>
          <w:lang w:eastAsia="es-ES"/>
        </w:rPr>
        <w:t xml:space="preserve">75 </w:t>
      </w:r>
      <w:r w:rsidRPr="00221525">
        <w:rPr>
          <w:rFonts w:ascii="Noto Sans" w:eastAsia="Calibri" w:hAnsi="Noto Sans" w:cs="Noto Sans"/>
          <w:bCs/>
          <w:sz w:val="20"/>
          <w:szCs w:val="20"/>
          <w:lang w:eastAsia="es-ES"/>
        </w:rPr>
        <w:t xml:space="preserve">de la ley de adquisiciones, arrendamientos y servicios del sector público. </w:t>
      </w:r>
    </w:p>
    <w:p w14:paraId="3689AB78"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 xml:space="preserve">cuando el proveedor adjudicado no entregue los bienes que le hayan sido requeridos, dentro de los </w:t>
      </w:r>
      <w:r w:rsidRPr="00221525">
        <w:rPr>
          <w:rFonts w:ascii="Noto Sans" w:eastAsia="Times New Roman" w:hAnsi="Noto Sans" w:cs="Noto Sans"/>
          <w:b/>
          <w:bCs/>
          <w:sz w:val="20"/>
          <w:szCs w:val="20"/>
          <w:lang w:eastAsia="es-ES"/>
        </w:rPr>
        <w:t>10 días naturales</w:t>
      </w:r>
      <w:r w:rsidRPr="00221525">
        <w:rPr>
          <w:rFonts w:ascii="Noto Sans" w:eastAsia="Times New Roman" w:hAnsi="Noto Sans" w:cs="Noto Sans"/>
          <w:bCs/>
          <w:sz w:val="20"/>
          <w:szCs w:val="20"/>
          <w:lang w:eastAsia="es-ES"/>
        </w:rPr>
        <w:t xml:space="preserve"> posteriores a la fecha de emisión del </w:t>
      </w:r>
      <w:r w:rsidRPr="00221525">
        <w:rPr>
          <w:rFonts w:ascii="Noto Sans" w:eastAsia="Times New Roman" w:hAnsi="Noto Sans" w:cs="Noto Sans"/>
          <w:b/>
          <w:bCs/>
          <w:sz w:val="20"/>
          <w:szCs w:val="20"/>
          <w:lang w:eastAsia="es-ES"/>
        </w:rPr>
        <w:t xml:space="preserve">pedido </w:t>
      </w:r>
      <w:r w:rsidRPr="00221525">
        <w:rPr>
          <w:rFonts w:ascii="Noto Sans" w:eastAsia="Times New Roman" w:hAnsi="Noto Sans" w:cs="Noto Sans"/>
          <w:bCs/>
          <w:sz w:val="20"/>
          <w:szCs w:val="20"/>
          <w:lang w:eastAsia="es-ES"/>
        </w:rPr>
        <w:t>correspondiente. en este supuesto la aplicación de la pena convencional.</w:t>
      </w:r>
    </w:p>
    <w:p w14:paraId="5A83F51B"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2B0B4B7E" w14:textId="135EF6D6" w:rsidR="00742C38" w:rsidRPr="00221525" w:rsidRDefault="00221525" w:rsidP="00221525">
      <w:pPr>
        <w:jc w:val="both"/>
        <w:rPr>
          <w:rFonts w:ascii="Noto Sans" w:hAnsi="Noto Sans" w:cs="Noto Sans"/>
          <w:sz w:val="20"/>
          <w:szCs w:val="20"/>
        </w:rPr>
      </w:pPr>
      <w:r w:rsidRPr="00221525">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6B5BF73D" w14:textId="77777777" w:rsidR="00742C38" w:rsidRDefault="00742C38" w:rsidP="00742C38">
      <w:pPr>
        <w:pStyle w:val="Encabezado"/>
        <w:jc w:val="both"/>
        <w:rPr>
          <w:rFonts w:ascii="Noto Sans" w:hAnsi="Noto Sans" w:cs="Noto Sans"/>
          <w:sz w:val="20"/>
          <w:szCs w:val="20"/>
        </w:rPr>
      </w:pP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10"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lastRenderedPageBreak/>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lastRenderedPageBreak/>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lastRenderedPageBreak/>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lastRenderedPageBreak/>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lastRenderedPageBreak/>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lastRenderedPageBreak/>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1969"/>
        <w:gridCol w:w="5295"/>
        <w:gridCol w:w="1215"/>
        <w:gridCol w:w="880"/>
      </w:tblGrid>
      <w:tr w:rsidR="00BB0ED8" w:rsidRPr="00BB0ED8" w14:paraId="78E22D37" w14:textId="77777777" w:rsidTr="00220672">
        <w:trPr>
          <w:trHeight w:val="437"/>
        </w:trPr>
        <w:tc>
          <w:tcPr>
            <w:tcW w:w="372" w:type="pct"/>
            <w:shd w:val="clear" w:color="auto" w:fill="000000"/>
            <w:vAlign w:val="center"/>
            <w:hideMark/>
          </w:tcPr>
          <w:p w14:paraId="3EB3B5A6"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974" w:type="pct"/>
            <w:shd w:val="clear" w:color="auto" w:fill="000000"/>
            <w:vAlign w:val="center"/>
            <w:hideMark/>
          </w:tcPr>
          <w:p w14:paraId="0F4C86FC"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618" w:type="pct"/>
            <w:shd w:val="clear" w:color="auto" w:fill="000000"/>
            <w:vAlign w:val="center"/>
            <w:hideMark/>
          </w:tcPr>
          <w:p w14:paraId="05E337AF"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01" w:type="pct"/>
            <w:shd w:val="clear" w:color="auto" w:fill="000000"/>
            <w:vAlign w:val="center"/>
            <w:hideMark/>
          </w:tcPr>
          <w:p w14:paraId="78DBE8A5"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435" w:type="pct"/>
            <w:shd w:val="clear" w:color="auto" w:fill="000000"/>
            <w:vAlign w:val="center"/>
            <w:hideMark/>
          </w:tcPr>
          <w:p w14:paraId="69B5A75B"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r>
      <w:tr w:rsidR="00220672" w:rsidRPr="00BB0ED8" w14:paraId="7C81702C" w14:textId="77777777" w:rsidTr="00220672">
        <w:trPr>
          <w:trHeight w:val="765"/>
        </w:trPr>
        <w:tc>
          <w:tcPr>
            <w:tcW w:w="372" w:type="pct"/>
            <w:vAlign w:val="center"/>
          </w:tcPr>
          <w:p w14:paraId="6F9A0F03" w14:textId="4A011A49"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w:t>
            </w:r>
          </w:p>
        </w:tc>
        <w:tc>
          <w:tcPr>
            <w:tcW w:w="974" w:type="pct"/>
            <w:vAlign w:val="center"/>
          </w:tcPr>
          <w:p w14:paraId="043EC9AC" w14:textId="275A4AB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379.327.1895.00.01</w:t>
            </w:r>
          </w:p>
        </w:tc>
        <w:tc>
          <w:tcPr>
            <w:tcW w:w="2618" w:type="pct"/>
            <w:vAlign w:val="center"/>
          </w:tcPr>
          <w:p w14:paraId="77CB8E64" w14:textId="53908BCF"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EQUIPO DE VENOCLISIS DE PLASTICO GRADO MEDICO, ESTERIL, DESECHABLE, PARA USARSE EN BOMBA DE INFUSION. CONSTA DE: BAYONETA, FILTRO DE AIRE, CAMARA DE GOTEO  FLEXIBLE CON MACROGOTERO, TUBO TRANSPORTADOR, MECANISMO REGULADOR DE FLUJO ,                      </w:t>
            </w:r>
          </w:p>
        </w:tc>
        <w:tc>
          <w:tcPr>
            <w:tcW w:w="601" w:type="pct"/>
            <w:vAlign w:val="center"/>
          </w:tcPr>
          <w:p w14:paraId="57229A66" w14:textId="6B507603"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EQP</w:t>
            </w:r>
          </w:p>
        </w:tc>
        <w:tc>
          <w:tcPr>
            <w:tcW w:w="435" w:type="pct"/>
            <w:vAlign w:val="center"/>
          </w:tcPr>
          <w:p w14:paraId="658A0F7F" w14:textId="4B7273E2"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23130</w:t>
            </w:r>
          </w:p>
        </w:tc>
      </w:tr>
      <w:tr w:rsidR="00220672" w:rsidRPr="00BB0ED8" w14:paraId="1C9AFC10" w14:textId="77777777" w:rsidTr="00220672">
        <w:trPr>
          <w:trHeight w:val="765"/>
        </w:trPr>
        <w:tc>
          <w:tcPr>
            <w:tcW w:w="372" w:type="pct"/>
            <w:vAlign w:val="center"/>
          </w:tcPr>
          <w:p w14:paraId="68C9B110" w14:textId="4DF24E43"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2</w:t>
            </w:r>
          </w:p>
        </w:tc>
        <w:tc>
          <w:tcPr>
            <w:tcW w:w="974" w:type="pct"/>
            <w:vAlign w:val="center"/>
          </w:tcPr>
          <w:p w14:paraId="1C9AA096" w14:textId="63B1481D"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379.327.1911.00.01</w:t>
            </w:r>
          </w:p>
        </w:tc>
        <w:tc>
          <w:tcPr>
            <w:tcW w:w="2618" w:type="pct"/>
            <w:vAlign w:val="center"/>
          </w:tcPr>
          <w:p w14:paraId="730F51F0" w14:textId="08CC4DED"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EQUIPO PARA APLICACION DE SOLUCIONES DE VOLUMENES MEDIDOS, DE PLASTICO GRADO MEDICO, ESTERIL, DESECHABLE, PARA USARSE CON BOMBA DE INFUSION. CONSTA DE:  BAYONETA, FILTRO DE AIRE, CAMARA BURETA FLEXIBLE CON CAPACIDAD DE100 ML MINIMO                       </w:t>
            </w:r>
          </w:p>
        </w:tc>
        <w:tc>
          <w:tcPr>
            <w:tcW w:w="601" w:type="pct"/>
            <w:vAlign w:val="center"/>
          </w:tcPr>
          <w:p w14:paraId="2DC74DEA" w14:textId="20D621E4"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EQP</w:t>
            </w:r>
          </w:p>
        </w:tc>
        <w:tc>
          <w:tcPr>
            <w:tcW w:w="435" w:type="pct"/>
            <w:vAlign w:val="center"/>
          </w:tcPr>
          <w:p w14:paraId="5204C8DF" w14:textId="00D483BD"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660</w:t>
            </w:r>
          </w:p>
        </w:tc>
      </w:tr>
      <w:tr w:rsidR="00220672" w:rsidRPr="00BB0ED8" w14:paraId="4560596A" w14:textId="77777777" w:rsidTr="00220672">
        <w:trPr>
          <w:trHeight w:val="765"/>
        </w:trPr>
        <w:tc>
          <w:tcPr>
            <w:tcW w:w="372" w:type="pct"/>
            <w:vAlign w:val="center"/>
          </w:tcPr>
          <w:p w14:paraId="2CC36C1A" w14:textId="23287055"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w:t>
            </w:r>
          </w:p>
        </w:tc>
        <w:tc>
          <w:tcPr>
            <w:tcW w:w="974" w:type="pct"/>
            <w:vAlign w:val="center"/>
          </w:tcPr>
          <w:p w14:paraId="6016E8A0" w14:textId="616A20A7"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379.327.1937.00.01</w:t>
            </w:r>
          </w:p>
        </w:tc>
        <w:tc>
          <w:tcPr>
            <w:tcW w:w="2618" w:type="pct"/>
            <w:vAlign w:val="center"/>
          </w:tcPr>
          <w:p w14:paraId="69E73164" w14:textId="51DEE26C"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EQUIPO PARA APLICACION DE SOLUCIONES PARENTERALES, DE PLASTICO GRADO MEDICO, ESTERIL, DESECHABLE, PARA USARSE CON BOMBA DE INFUSION. CONSTA DE: BAYONETA, CAMARA DE GOTEO FLEXIBLE, TUBO TRANSPORTADOR, MECANISMO REGULADOR DE FLUJO,                         </w:t>
            </w:r>
          </w:p>
        </w:tc>
        <w:tc>
          <w:tcPr>
            <w:tcW w:w="601" w:type="pct"/>
            <w:vAlign w:val="center"/>
          </w:tcPr>
          <w:p w14:paraId="655EBF6A" w14:textId="6EA124B8"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EQP</w:t>
            </w:r>
          </w:p>
        </w:tc>
        <w:tc>
          <w:tcPr>
            <w:tcW w:w="435" w:type="pct"/>
            <w:vAlign w:val="center"/>
          </w:tcPr>
          <w:p w14:paraId="7EE22989" w14:textId="73CEACF1"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1545</w:t>
            </w:r>
          </w:p>
        </w:tc>
      </w:tr>
      <w:tr w:rsidR="00220672" w:rsidRPr="00BB0ED8" w14:paraId="6AFDCD58" w14:textId="77777777" w:rsidTr="00220672">
        <w:trPr>
          <w:trHeight w:val="765"/>
        </w:trPr>
        <w:tc>
          <w:tcPr>
            <w:tcW w:w="372" w:type="pct"/>
            <w:vAlign w:val="center"/>
          </w:tcPr>
          <w:p w14:paraId="0EC4BBFB" w14:textId="3F739437"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4</w:t>
            </w:r>
          </w:p>
        </w:tc>
        <w:tc>
          <w:tcPr>
            <w:tcW w:w="974" w:type="pct"/>
            <w:vAlign w:val="center"/>
          </w:tcPr>
          <w:p w14:paraId="2C6C4954" w14:textId="5009CAE3"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379.327.1945.00.01</w:t>
            </w:r>
          </w:p>
        </w:tc>
        <w:tc>
          <w:tcPr>
            <w:tcW w:w="2618" w:type="pct"/>
            <w:vAlign w:val="center"/>
          </w:tcPr>
          <w:p w14:paraId="5145D762" w14:textId="370A9EBB"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EQUIPO DE VENOCLISIS, DE PLASTICO GRADO MEDICO, ESTERIL, DESECHABLE, PARA USARSE EN BOMBA DE INFUSION DURANTE LA CIRUGIA. CONSTA DE: BAYONETA, CARTUCHO  DE INFUSION, TUBO TRANSPORTADOR ANTIACTINICO DE BAJA ABSORCION PARA                                  </w:t>
            </w:r>
          </w:p>
        </w:tc>
        <w:tc>
          <w:tcPr>
            <w:tcW w:w="601" w:type="pct"/>
            <w:vAlign w:val="center"/>
          </w:tcPr>
          <w:p w14:paraId="7F64A975" w14:textId="2D783763"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EQP</w:t>
            </w:r>
          </w:p>
        </w:tc>
        <w:tc>
          <w:tcPr>
            <w:tcW w:w="435" w:type="pct"/>
            <w:vAlign w:val="center"/>
          </w:tcPr>
          <w:p w14:paraId="53C5EC0F" w14:textId="5ACD9E19"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774</w:t>
            </w:r>
          </w:p>
        </w:tc>
      </w:tr>
      <w:tr w:rsidR="00220672" w:rsidRPr="00BB0ED8" w14:paraId="244F53B3" w14:textId="77777777" w:rsidTr="00220672">
        <w:trPr>
          <w:trHeight w:val="765"/>
        </w:trPr>
        <w:tc>
          <w:tcPr>
            <w:tcW w:w="372" w:type="pct"/>
            <w:vAlign w:val="center"/>
          </w:tcPr>
          <w:p w14:paraId="330ED3BA" w14:textId="22B93631"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5</w:t>
            </w:r>
          </w:p>
        </w:tc>
        <w:tc>
          <w:tcPr>
            <w:tcW w:w="974" w:type="pct"/>
            <w:vAlign w:val="center"/>
          </w:tcPr>
          <w:p w14:paraId="5ADD5F6F" w14:textId="3660B378"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379.821.3637.00.01</w:t>
            </w:r>
          </w:p>
        </w:tc>
        <w:tc>
          <w:tcPr>
            <w:tcW w:w="2618" w:type="pct"/>
            <w:vAlign w:val="center"/>
          </w:tcPr>
          <w:p w14:paraId="79A30F7F" w14:textId="77F1A76E"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SOLUCION COADYUVANTE DEL EQUILIBRIO HIDRO-ELECTROLITICO Y DEL PH EN PACIENTES   BAJO SUSTITUCION RENAL CONTINUA. SOLUCION ESTERIL, PARA UTILIZARSE EN PACIENTES   BAJO SUSTITUCION RENAL CONTINUA EN PACIENTES CON FALLA RENAL AGUDA, Y EN OTROS              </w:t>
            </w:r>
          </w:p>
        </w:tc>
        <w:tc>
          <w:tcPr>
            <w:tcW w:w="601" w:type="pct"/>
            <w:vAlign w:val="center"/>
          </w:tcPr>
          <w:p w14:paraId="7F9663BC" w14:textId="0CB11855"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PQT</w:t>
            </w:r>
          </w:p>
        </w:tc>
        <w:tc>
          <w:tcPr>
            <w:tcW w:w="435" w:type="pct"/>
            <w:vAlign w:val="center"/>
          </w:tcPr>
          <w:p w14:paraId="477D1304" w14:textId="1D3716E7"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200</w:t>
            </w:r>
          </w:p>
        </w:tc>
      </w:tr>
      <w:tr w:rsidR="00220672" w:rsidRPr="00BB0ED8" w14:paraId="0F471DB2" w14:textId="77777777" w:rsidTr="00220672">
        <w:trPr>
          <w:trHeight w:val="765"/>
        </w:trPr>
        <w:tc>
          <w:tcPr>
            <w:tcW w:w="372" w:type="pct"/>
            <w:vAlign w:val="center"/>
          </w:tcPr>
          <w:p w14:paraId="6FB2724C" w14:textId="36D1C8E1"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6</w:t>
            </w:r>
          </w:p>
        </w:tc>
        <w:tc>
          <w:tcPr>
            <w:tcW w:w="974" w:type="pct"/>
            <w:vAlign w:val="center"/>
          </w:tcPr>
          <w:p w14:paraId="2BD7C9FE" w14:textId="291421C0"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379.821.3629.00.01</w:t>
            </w:r>
          </w:p>
        </w:tc>
        <w:tc>
          <w:tcPr>
            <w:tcW w:w="2618" w:type="pct"/>
            <w:vAlign w:val="center"/>
          </w:tcPr>
          <w:p w14:paraId="106CDCD5" w14:textId="00FF219E"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SOLUCION COADYUVANTE DEL EQUILIBRIO HIDRO-ELECTROLITICO Y DEL PH EN PACIENTES  BAJO SUSTITUCION RENAL CONTINUA. SOLUCION ESTERIL, PARA UTILIZARSE EN PACIENTES  BAJO SUSTITUCION RENAL CONTINUA EN PACIENTES CON FALLA RENAL AGUDA, Y EN OTROS                </w:t>
            </w:r>
          </w:p>
        </w:tc>
        <w:tc>
          <w:tcPr>
            <w:tcW w:w="601" w:type="pct"/>
            <w:vAlign w:val="center"/>
          </w:tcPr>
          <w:p w14:paraId="3B609CC3" w14:textId="56B9485E"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PQT</w:t>
            </w:r>
          </w:p>
        </w:tc>
        <w:tc>
          <w:tcPr>
            <w:tcW w:w="435" w:type="pct"/>
            <w:vAlign w:val="center"/>
          </w:tcPr>
          <w:p w14:paraId="046AC653" w14:textId="65764C05"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200</w:t>
            </w:r>
          </w:p>
        </w:tc>
      </w:tr>
      <w:tr w:rsidR="00220672" w:rsidRPr="00BB0ED8" w14:paraId="6FCFA0C8" w14:textId="77777777" w:rsidTr="00220672">
        <w:trPr>
          <w:trHeight w:val="765"/>
        </w:trPr>
        <w:tc>
          <w:tcPr>
            <w:tcW w:w="372" w:type="pct"/>
            <w:vAlign w:val="center"/>
          </w:tcPr>
          <w:p w14:paraId="1C9CC0B7" w14:textId="045F9D91"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7</w:t>
            </w:r>
          </w:p>
        </w:tc>
        <w:tc>
          <w:tcPr>
            <w:tcW w:w="974" w:type="pct"/>
            <w:vAlign w:val="center"/>
          </w:tcPr>
          <w:p w14:paraId="4499E880" w14:textId="632C7CD8"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379.200.3208.00.01</w:t>
            </w:r>
          </w:p>
        </w:tc>
        <w:tc>
          <w:tcPr>
            <w:tcW w:w="2618" w:type="pct"/>
            <w:vAlign w:val="center"/>
          </w:tcPr>
          <w:p w14:paraId="5F793CEE" w14:textId="1D1A312B"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CIRCUITO EXTRACORPOREO DE PVC INTERCONECTADO. CONTIENE: 4 SEGMENTOS PARA BOMBA, UNA LINEA DE HEPARINA PARA CONECTAR JERINGAS, UNA LINEA PARA LIQUIDO DE HEMODIALISIS, UNA LINEA PARA FLUIDO DE REMPLAZO, UNA LINEA DE ACCESO AL PACIENTE, UNA LINEA DE COLECC </w:t>
            </w:r>
          </w:p>
        </w:tc>
        <w:tc>
          <w:tcPr>
            <w:tcW w:w="601" w:type="pct"/>
            <w:vAlign w:val="center"/>
          </w:tcPr>
          <w:p w14:paraId="49236CC6" w14:textId="10DCF699"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SET</w:t>
            </w:r>
          </w:p>
        </w:tc>
        <w:tc>
          <w:tcPr>
            <w:tcW w:w="435" w:type="pct"/>
            <w:vAlign w:val="center"/>
          </w:tcPr>
          <w:p w14:paraId="6F10BA80" w14:textId="064F4D30"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60</w:t>
            </w:r>
          </w:p>
        </w:tc>
      </w:tr>
      <w:tr w:rsidR="00220672" w:rsidRPr="00BB0ED8" w14:paraId="4349C696" w14:textId="77777777" w:rsidTr="00220672">
        <w:trPr>
          <w:trHeight w:val="765"/>
        </w:trPr>
        <w:tc>
          <w:tcPr>
            <w:tcW w:w="372" w:type="pct"/>
            <w:vAlign w:val="center"/>
          </w:tcPr>
          <w:p w14:paraId="15065BB5" w14:textId="3CBE5B03"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8</w:t>
            </w:r>
          </w:p>
        </w:tc>
        <w:tc>
          <w:tcPr>
            <w:tcW w:w="974" w:type="pct"/>
            <w:vAlign w:val="center"/>
          </w:tcPr>
          <w:p w14:paraId="2FF8ED8C" w14:textId="6DB6552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379.681.2786.00.01</w:t>
            </w:r>
          </w:p>
        </w:tc>
        <w:tc>
          <w:tcPr>
            <w:tcW w:w="2618" w:type="pct"/>
            <w:vAlign w:val="center"/>
          </w:tcPr>
          <w:p w14:paraId="7BBDCF93" w14:textId="07ECF300"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PAPEL TERMICO CUADRICULADO PLEGADO EN Z PARA ELECTROCARDIOGRAFO DE 21.6 X 28 CM, CON MUESCA DE CONTROL EN LA PARTE INFERIOR Y ZONA DE ENCABEZADO DE 7CM PRESENTACION: PAQUETE CON 100 HOJAS. NUMERO DE CATALOGO: M3707A. PARA SU USO EN EL EQUIPO: ELECTROCAR </w:t>
            </w:r>
          </w:p>
        </w:tc>
        <w:tc>
          <w:tcPr>
            <w:tcW w:w="601" w:type="pct"/>
            <w:vAlign w:val="center"/>
          </w:tcPr>
          <w:p w14:paraId="3BD131B0" w14:textId="2832E8F2"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PQT/100 HOJAS</w:t>
            </w:r>
          </w:p>
        </w:tc>
        <w:tc>
          <w:tcPr>
            <w:tcW w:w="435" w:type="pct"/>
            <w:vAlign w:val="center"/>
          </w:tcPr>
          <w:p w14:paraId="636C0D5E" w14:textId="2B50D719"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102</w:t>
            </w:r>
          </w:p>
        </w:tc>
      </w:tr>
      <w:tr w:rsidR="00220672" w:rsidRPr="00BB0ED8" w14:paraId="507C5BBD" w14:textId="77777777" w:rsidTr="00220672">
        <w:trPr>
          <w:trHeight w:val="765"/>
        </w:trPr>
        <w:tc>
          <w:tcPr>
            <w:tcW w:w="372" w:type="pct"/>
            <w:vAlign w:val="center"/>
          </w:tcPr>
          <w:p w14:paraId="411F9DEE" w14:textId="06EED6C7"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9</w:t>
            </w:r>
          </w:p>
        </w:tc>
        <w:tc>
          <w:tcPr>
            <w:tcW w:w="974" w:type="pct"/>
            <w:vAlign w:val="center"/>
          </w:tcPr>
          <w:p w14:paraId="74FA7BB0" w14:textId="13B23696"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379.681.2588.00.01</w:t>
            </w:r>
          </w:p>
        </w:tc>
        <w:tc>
          <w:tcPr>
            <w:tcW w:w="2618" w:type="pct"/>
            <w:vAlign w:val="center"/>
          </w:tcPr>
          <w:p w14:paraId="48681309" w14:textId="441F4A41"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PAPEL TERMICO TIPO Z DE 200 HJS, DIMENSIONES: 70 MM X 1140 MM. PRESENTACION:  CAJA (4 PZS). NUMERO DE CATALOGO: 406021. PARA SU USO EN EL EQUIPO: CLAVE  531.168.0069 ELECTROCARDIOGRAFO MULTICANAL CON INTERPRETACION. MARCA: WELCH                          </w:t>
            </w:r>
          </w:p>
        </w:tc>
        <w:tc>
          <w:tcPr>
            <w:tcW w:w="601" w:type="pct"/>
            <w:vAlign w:val="center"/>
          </w:tcPr>
          <w:p w14:paraId="5BAF2319" w14:textId="7F707E3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CJA/4</w:t>
            </w:r>
          </w:p>
        </w:tc>
        <w:tc>
          <w:tcPr>
            <w:tcW w:w="435" w:type="pct"/>
            <w:vAlign w:val="center"/>
          </w:tcPr>
          <w:p w14:paraId="68E26653" w14:textId="57589772"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105</w:t>
            </w:r>
          </w:p>
        </w:tc>
      </w:tr>
      <w:tr w:rsidR="00220672" w:rsidRPr="00BB0ED8" w14:paraId="36ED7822" w14:textId="77777777" w:rsidTr="00220672">
        <w:trPr>
          <w:trHeight w:val="765"/>
        </w:trPr>
        <w:tc>
          <w:tcPr>
            <w:tcW w:w="372" w:type="pct"/>
            <w:vAlign w:val="center"/>
          </w:tcPr>
          <w:p w14:paraId="42DC4E8C" w14:textId="36E4C500"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10</w:t>
            </w:r>
          </w:p>
        </w:tc>
        <w:tc>
          <w:tcPr>
            <w:tcW w:w="974" w:type="pct"/>
            <w:vAlign w:val="center"/>
          </w:tcPr>
          <w:p w14:paraId="18BE1A84" w14:textId="016666CC"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379.781.0219.00.02</w:t>
            </w:r>
          </w:p>
        </w:tc>
        <w:tc>
          <w:tcPr>
            <w:tcW w:w="2618" w:type="pct"/>
            <w:vAlign w:val="center"/>
          </w:tcPr>
          <w:p w14:paraId="500C02A2" w14:textId="19A8208A"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ROLLO COMPUESTO DE TYVEK 4057 B Y PELICULA POLIESTER/POLIETILENO TRANSPARENTE DE 350 MM X 70 M CON INDICADOR QUIMICO STERRAD DE 4 CM LARGO X 3 MM DE ANCHO. PRESENTACION: CAJA CON 2 ROLLOS. NUMERO DE CATALOGO: 12435 O 42435. PARA USO EN EL EQUIPO: ESTERI </w:t>
            </w:r>
          </w:p>
        </w:tc>
        <w:tc>
          <w:tcPr>
            <w:tcW w:w="601" w:type="pct"/>
            <w:vAlign w:val="center"/>
          </w:tcPr>
          <w:p w14:paraId="77CDE208" w14:textId="61F5061A"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CJA/2 RLL</w:t>
            </w:r>
          </w:p>
        </w:tc>
        <w:tc>
          <w:tcPr>
            <w:tcW w:w="435" w:type="pct"/>
            <w:vAlign w:val="center"/>
          </w:tcPr>
          <w:p w14:paraId="30653D4D" w14:textId="7CB6E78C"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13</w:t>
            </w:r>
          </w:p>
        </w:tc>
      </w:tr>
      <w:tr w:rsidR="00220672" w:rsidRPr="00BB0ED8" w14:paraId="706A011C" w14:textId="77777777" w:rsidTr="00220672">
        <w:trPr>
          <w:trHeight w:val="765"/>
        </w:trPr>
        <w:tc>
          <w:tcPr>
            <w:tcW w:w="372" w:type="pct"/>
            <w:vAlign w:val="center"/>
          </w:tcPr>
          <w:p w14:paraId="3DF72F0C" w14:textId="508252C3"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lastRenderedPageBreak/>
              <w:t>11</w:t>
            </w:r>
          </w:p>
        </w:tc>
        <w:tc>
          <w:tcPr>
            <w:tcW w:w="974" w:type="pct"/>
            <w:vAlign w:val="center"/>
          </w:tcPr>
          <w:p w14:paraId="4ED4A305" w14:textId="32ADD497"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379.781.0235.00.02</w:t>
            </w:r>
          </w:p>
        </w:tc>
        <w:tc>
          <w:tcPr>
            <w:tcW w:w="2618" w:type="pct"/>
            <w:vAlign w:val="center"/>
          </w:tcPr>
          <w:p w14:paraId="4E7ED17B" w14:textId="0FF80796"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ROLLO COMPUESTO DE TYVEK 4057 B Y PELICULA POLIESTER/POLIETILENO TRANSPARENTE MEDIDA 100 MM X 70 M CON INDICADOR QUIMICO STERRAD DE 4 CM LARGO X 3 MM DE ANCHO. PRESENTACION: CAJA CON 6 ROLLOS. NUMERO DE CATALOGO: 12410 O 42410. PARA USO EN EL EQUIPO: ES </w:t>
            </w:r>
          </w:p>
        </w:tc>
        <w:tc>
          <w:tcPr>
            <w:tcW w:w="601" w:type="pct"/>
            <w:vAlign w:val="center"/>
          </w:tcPr>
          <w:p w14:paraId="72372D47" w14:textId="3947CDCC"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CJA/6 RLL</w:t>
            </w:r>
          </w:p>
        </w:tc>
        <w:tc>
          <w:tcPr>
            <w:tcW w:w="435" w:type="pct"/>
            <w:vAlign w:val="center"/>
          </w:tcPr>
          <w:p w14:paraId="49D0F594" w14:textId="0FDDDEB9"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9</w:t>
            </w:r>
          </w:p>
        </w:tc>
      </w:tr>
      <w:tr w:rsidR="00220672" w:rsidRPr="00BB0ED8" w14:paraId="127AF0F7" w14:textId="77777777" w:rsidTr="00220672">
        <w:trPr>
          <w:trHeight w:val="765"/>
        </w:trPr>
        <w:tc>
          <w:tcPr>
            <w:tcW w:w="372" w:type="pct"/>
            <w:vAlign w:val="center"/>
          </w:tcPr>
          <w:p w14:paraId="2047F29C" w14:textId="51C16A50"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12</w:t>
            </w:r>
          </w:p>
        </w:tc>
        <w:tc>
          <w:tcPr>
            <w:tcW w:w="974" w:type="pct"/>
            <w:vAlign w:val="center"/>
          </w:tcPr>
          <w:p w14:paraId="0333195A" w14:textId="04186784"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379.781.0227.00.02</w:t>
            </w:r>
          </w:p>
        </w:tc>
        <w:tc>
          <w:tcPr>
            <w:tcW w:w="2618" w:type="pct"/>
            <w:vAlign w:val="center"/>
          </w:tcPr>
          <w:p w14:paraId="5A603A88" w14:textId="12AEEFD1"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ROLLO COMPUESTO DE TYVEK 4057 B Y PELICULA POLIESTER/POLIETILENO TRANSPARENTE MEDIDA 200 MM X 70 M CON INDICADOR QUIMICO STERRAD DE 4 CM LARGO X 3 MM DE ANCHO. PRESENTACION: CAJA CON 4 ROLLOS. NUMERO DE CATALOGO: 12420 O 42422. PARA USO EN EL EQUIPO: ES </w:t>
            </w:r>
          </w:p>
        </w:tc>
        <w:tc>
          <w:tcPr>
            <w:tcW w:w="601" w:type="pct"/>
            <w:vAlign w:val="center"/>
          </w:tcPr>
          <w:p w14:paraId="38B24D06" w14:textId="5C32DD32"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CJA/4 RLL</w:t>
            </w:r>
          </w:p>
        </w:tc>
        <w:tc>
          <w:tcPr>
            <w:tcW w:w="435" w:type="pct"/>
            <w:vAlign w:val="center"/>
          </w:tcPr>
          <w:p w14:paraId="2B41B2F3" w14:textId="4DB6123C"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13</w:t>
            </w:r>
          </w:p>
        </w:tc>
      </w:tr>
      <w:tr w:rsidR="00220672" w:rsidRPr="00BB0ED8" w14:paraId="2C37467F" w14:textId="77777777" w:rsidTr="00220672">
        <w:trPr>
          <w:trHeight w:val="765"/>
        </w:trPr>
        <w:tc>
          <w:tcPr>
            <w:tcW w:w="372" w:type="pct"/>
            <w:vAlign w:val="center"/>
          </w:tcPr>
          <w:p w14:paraId="3959570A" w14:textId="3747EE5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13</w:t>
            </w:r>
          </w:p>
        </w:tc>
        <w:tc>
          <w:tcPr>
            <w:tcW w:w="974" w:type="pct"/>
            <w:vAlign w:val="center"/>
          </w:tcPr>
          <w:p w14:paraId="336CE4E4" w14:textId="5D908DEC"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379.454.0058.00.01</w:t>
            </w:r>
          </w:p>
        </w:tc>
        <w:tc>
          <w:tcPr>
            <w:tcW w:w="2618" w:type="pct"/>
            <w:vAlign w:val="center"/>
          </w:tcPr>
          <w:p w14:paraId="7395BDFD" w14:textId="265CB0D1"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INDICADOR BIOLOGICO DE LECTURA RAPIDA POR FLUORESCENCIA (30 MIN) STERRAD VELOCITY COMPUESTO POR: UN VIAL DE PLASTICO TRANSPARENTE CON TAPA DE VENTILACION CUBIERTA CON UNA ETIQUETA DE TYVEK CON UN CODIGO QR QUE CONTIENE LA INFORMACION DEL LOTE Y FECHA DE </w:t>
            </w:r>
          </w:p>
        </w:tc>
        <w:tc>
          <w:tcPr>
            <w:tcW w:w="601" w:type="pct"/>
            <w:vAlign w:val="center"/>
          </w:tcPr>
          <w:p w14:paraId="52A697D5" w14:textId="4CF7F9B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CJA/30 PZA</w:t>
            </w:r>
          </w:p>
        </w:tc>
        <w:tc>
          <w:tcPr>
            <w:tcW w:w="435" w:type="pct"/>
            <w:vAlign w:val="center"/>
          </w:tcPr>
          <w:p w14:paraId="5C1BA935" w14:textId="5CE65605"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6</w:t>
            </w:r>
          </w:p>
        </w:tc>
      </w:tr>
      <w:tr w:rsidR="00220672" w:rsidRPr="00BB0ED8" w14:paraId="083BAD8D" w14:textId="77777777" w:rsidTr="00220672">
        <w:trPr>
          <w:trHeight w:val="765"/>
        </w:trPr>
        <w:tc>
          <w:tcPr>
            <w:tcW w:w="372" w:type="pct"/>
            <w:vAlign w:val="center"/>
          </w:tcPr>
          <w:p w14:paraId="5D81C74C" w14:textId="0DA187A8"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14</w:t>
            </w:r>
          </w:p>
        </w:tc>
        <w:tc>
          <w:tcPr>
            <w:tcW w:w="974" w:type="pct"/>
            <w:vAlign w:val="center"/>
          </w:tcPr>
          <w:p w14:paraId="56C79EC7" w14:textId="08DDE13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379.903.4461.00.01</w:t>
            </w:r>
          </w:p>
        </w:tc>
        <w:tc>
          <w:tcPr>
            <w:tcW w:w="2618" w:type="pct"/>
            <w:vAlign w:val="center"/>
          </w:tcPr>
          <w:p w14:paraId="43230EE9" w14:textId="6034FA96"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TUBO DE LA BOMBA PARA USO DE 24 HORAS CON TRES PUNTAS, DOS SON PARA LOS CONTRASTES Y UNO ES PARA LA SOLUCION SALINA, INTEGRADO CON UNA UNIDAD DE DETECTOR DE PRESION Y UNA UNIDAD DE FILTRO DE PARTICULAS  DESECHABLE, ESTERIL, LIBRE DE LATEX  PRESENTACION: </w:t>
            </w:r>
          </w:p>
        </w:tc>
        <w:tc>
          <w:tcPr>
            <w:tcW w:w="601" w:type="pct"/>
            <w:vAlign w:val="center"/>
          </w:tcPr>
          <w:p w14:paraId="32FFD996" w14:textId="6B7E4367"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PZA</w:t>
            </w:r>
          </w:p>
        </w:tc>
        <w:tc>
          <w:tcPr>
            <w:tcW w:w="435" w:type="pct"/>
            <w:vAlign w:val="center"/>
          </w:tcPr>
          <w:p w14:paraId="1C4B1A46" w14:textId="0B7EEFF0"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200</w:t>
            </w:r>
          </w:p>
        </w:tc>
      </w:tr>
      <w:tr w:rsidR="00220672" w:rsidRPr="00BB0ED8" w14:paraId="02B95509" w14:textId="77777777" w:rsidTr="00220672">
        <w:trPr>
          <w:trHeight w:val="765"/>
        </w:trPr>
        <w:tc>
          <w:tcPr>
            <w:tcW w:w="372" w:type="pct"/>
            <w:vAlign w:val="center"/>
          </w:tcPr>
          <w:p w14:paraId="46150ED5" w14:textId="4316DD9E"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15</w:t>
            </w:r>
          </w:p>
        </w:tc>
        <w:tc>
          <w:tcPr>
            <w:tcW w:w="974" w:type="pct"/>
            <w:vAlign w:val="center"/>
          </w:tcPr>
          <w:p w14:paraId="30E6D201" w14:textId="5F40C4EC"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379.327.1960.00.01</w:t>
            </w:r>
          </w:p>
        </w:tc>
        <w:tc>
          <w:tcPr>
            <w:tcW w:w="2618" w:type="pct"/>
            <w:vAlign w:val="center"/>
          </w:tcPr>
          <w:p w14:paraId="221334ED" w14:textId="65ECAA5F"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EQUIPO DE PLASMAFERESIS COMPUESTO DE: SOLUCION ANTICOAGULANTE DE CITRATO DE SODIO USP (750ML), DOBLE AGUJA 16 G PARA COLECCION Y PROCESO DE 2 UNIDADES DE 500 ML, 2 CONTENEDORES DE PLASTICO, CADA UNO CON 50 ML DE ANTICOAGULANTE CITRATO DE SODIO USP CONTE </w:t>
            </w:r>
          </w:p>
        </w:tc>
        <w:tc>
          <w:tcPr>
            <w:tcW w:w="601" w:type="pct"/>
            <w:vAlign w:val="center"/>
          </w:tcPr>
          <w:p w14:paraId="55E2234A" w14:textId="4350E457"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SET</w:t>
            </w:r>
          </w:p>
        </w:tc>
        <w:tc>
          <w:tcPr>
            <w:tcW w:w="435" w:type="pct"/>
            <w:vAlign w:val="center"/>
          </w:tcPr>
          <w:p w14:paraId="5F70BAC1" w14:textId="1FC76FCE"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210</w:t>
            </w:r>
          </w:p>
        </w:tc>
      </w:tr>
      <w:tr w:rsidR="00220672" w:rsidRPr="00BB0ED8" w14:paraId="6814DFC9" w14:textId="77777777" w:rsidTr="00220672">
        <w:trPr>
          <w:trHeight w:val="765"/>
        </w:trPr>
        <w:tc>
          <w:tcPr>
            <w:tcW w:w="372" w:type="pct"/>
            <w:vAlign w:val="center"/>
          </w:tcPr>
          <w:p w14:paraId="714C2AE7" w14:textId="52CF795C"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16</w:t>
            </w:r>
          </w:p>
        </w:tc>
        <w:tc>
          <w:tcPr>
            <w:tcW w:w="974" w:type="pct"/>
            <w:vAlign w:val="center"/>
          </w:tcPr>
          <w:p w14:paraId="1216DE40" w14:textId="7C6FA046"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379.604.0685.00.01</w:t>
            </w:r>
          </w:p>
        </w:tc>
        <w:tc>
          <w:tcPr>
            <w:tcW w:w="2618" w:type="pct"/>
            <w:vAlign w:val="center"/>
          </w:tcPr>
          <w:p w14:paraId="1259088E" w14:textId="1154B1AE"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ROLLO DE MANGUERA PARA SUCCION DE 9.5 MM DIAMETRO INTERIOR. PRESENTACION: ROLLO   30 METROS. NUMERO DE CATALOGO: VAC3/8. PARA SU USO EN EL EQUIPO: CLAVE   531.423.0052 FLUJOMETRO DE PARED. MARCA: AGA. MODELO: MC.                                          </w:t>
            </w:r>
          </w:p>
        </w:tc>
        <w:tc>
          <w:tcPr>
            <w:tcW w:w="601" w:type="pct"/>
            <w:vAlign w:val="center"/>
          </w:tcPr>
          <w:p w14:paraId="7CA9F81D" w14:textId="79310C0A"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ROLLO</w:t>
            </w:r>
          </w:p>
        </w:tc>
        <w:tc>
          <w:tcPr>
            <w:tcW w:w="435" w:type="pct"/>
            <w:vAlign w:val="center"/>
          </w:tcPr>
          <w:p w14:paraId="1FA06A25" w14:textId="4118EC5B"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159</w:t>
            </w:r>
          </w:p>
        </w:tc>
      </w:tr>
      <w:tr w:rsidR="00220672" w:rsidRPr="00BB0ED8" w14:paraId="7DBE1824" w14:textId="77777777" w:rsidTr="00220672">
        <w:trPr>
          <w:trHeight w:val="765"/>
        </w:trPr>
        <w:tc>
          <w:tcPr>
            <w:tcW w:w="372" w:type="pct"/>
            <w:vAlign w:val="center"/>
          </w:tcPr>
          <w:p w14:paraId="68AD1EEA" w14:textId="6164A62C"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17</w:t>
            </w:r>
          </w:p>
        </w:tc>
        <w:tc>
          <w:tcPr>
            <w:tcW w:w="974" w:type="pct"/>
            <w:vAlign w:val="center"/>
          </w:tcPr>
          <w:p w14:paraId="5487E4A1" w14:textId="6D47D2DA"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379.443.0128.00.01</w:t>
            </w:r>
          </w:p>
        </w:tc>
        <w:tc>
          <w:tcPr>
            <w:tcW w:w="2618" w:type="pct"/>
            <w:vAlign w:val="center"/>
          </w:tcPr>
          <w:p w14:paraId="7C5AC45C" w14:textId="69A7E5CC"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LAPIZ DESECHABLE CONTROL DE MANO, HOJA DESECHABLE "ULTRACLEAN®", BOTON DE  ACTIVACION "GOLDLINE®", ELECTRODO DE 1" "ULTRACLEAN®", CABLE DE 15' (4.57M),  FUNDA. PAQUETE CON 40 PIEZAS.  PRESENTACION: PAQUETE. NUMERO DE CATALOGO:                            </w:t>
            </w:r>
          </w:p>
        </w:tc>
        <w:tc>
          <w:tcPr>
            <w:tcW w:w="601" w:type="pct"/>
            <w:vAlign w:val="center"/>
          </w:tcPr>
          <w:p w14:paraId="412BEF63" w14:textId="6927C136"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PQT/40</w:t>
            </w:r>
          </w:p>
        </w:tc>
        <w:tc>
          <w:tcPr>
            <w:tcW w:w="435" w:type="pct"/>
            <w:vAlign w:val="center"/>
          </w:tcPr>
          <w:p w14:paraId="4D8B8D71" w14:textId="74303393"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100</w:t>
            </w:r>
          </w:p>
        </w:tc>
      </w:tr>
      <w:tr w:rsidR="00220672" w:rsidRPr="00BB0ED8" w14:paraId="1387E336" w14:textId="77777777" w:rsidTr="00220672">
        <w:trPr>
          <w:trHeight w:val="765"/>
        </w:trPr>
        <w:tc>
          <w:tcPr>
            <w:tcW w:w="372" w:type="pct"/>
            <w:vAlign w:val="center"/>
          </w:tcPr>
          <w:p w14:paraId="55AD302C" w14:textId="7770F279"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18</w:t>
            </w:r>
          </w:p>
        </w:tc>
        <w:tc>
          <w:tcPr>
            <w:tcW w:w="974" w:type="pct"/>
            <w:vAlign w:val="center"/>
          </w:tcPr>
          <w:p w14:paraId="701DF48E" w14:textId="431300C5"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379.704.0056.00.01</w:t>
            </w:r>
          </w:p>
        </w:tc>
        <w:tc>
          <w:tcPr>
            <w:tcW w:w="2618" w:type="pct"/>
            <w:vAlign w:val="center"/>
          </w:tcPr>
          <w:p w14:paraId="483BCCFE" w14:textId="352C295B" w:rsidR="00220672" w:rsidRPr="00E12D5F" w:rsidRDefault="00220672" w:rsidP="00BB0ED8">
            <w:pPr>
              <w:spacing w:line="276" w:lineRule="auto"/>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 xml:space="preserve">PLACAS DOBLES DESECHABLES PARA ADULTO. PRESENTACION: CAJA (100 PIEZAS). NUMERO  DE CATALOGO: 410-2000. PARA SU USO EN EL EQUIPO CLAVE: 531 328 0124 UNIDAD DE  ELECTROCIRUGIA INTERMEDIA. MARCA: CONMED. MODELO: SABRE 180/ 1000 SES.                         </w:t>
            </w:r>
          </w:p>
        </w:tc>
        <w:tc>
          <w:tcPr>
            <w:tcW w:w="601" w:type="pct"/>
            <w:vAlign w:val="center"/>
          </w:tcPr>
          <w:p w14:paraId="39340B35" w14:textId="7A3B61BF" w:rsidR="00220672" w:rsidRPr="00E12D5F"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CJA/100</w:t>
            </w:r>
          </w:p>
        </w:tc>
        <w:tc>
          <w:tcPr>
            <w:tcW w:w="435" w:type="pct"/>
            <w:vAlign w:val="center"/>
          </w:tcPr>
          <w:p w14:paraId="1C9ECF6A" w14:textId="78378A68" w:rsidR="00220672" w:rsidRDefault="00220672" w:rsidP="00BB0ED8">
            <w:pPr>
              <w:spacing w:line="276" w:lineRule="auto"/>
              <w:jc w:val="center"/>
              <w:rPr>
                <w:rFonts w:ascii="Noto Sans" w:eastAsia="Times New Roman" w:hAnsi="Noto Sans" w:cs="Noto Sans"/>
                <w:color w:val="000000"/>
                <w:sz w:val="14"/>
                <w:szCs w:val="14"/>
                <w:lang w:val="es-MX" w:eastAsia="es-MX"/>
              </w:rPr>
            </w:pPr>
            <w:r w:rsidRPr="00220672">
              <w:rPr>
                <w:rFonts w:ascii="Noto Sans" w:eastAsia="Times New Roman" w:hAnsi="Noto Sans" w:cs="Noto Sans"/>
                <w:color w:val="000000"/>
                <w:sz w:val="14"/>
                <w:szCs w:val="14"/>
                <w:lang w:val="es-MX" w:eastAsia="es-MX"/>
              </w:rPr>
              <w:t>40</w:t>
            </w:r>
          </w:p>
        </w:tc>
      </w:tr>
    </w:tbl>
    <w:p w14:paraId="49535A1E" w14:textId="77777777" w:rsidR="00BB0ED8" w:rsidRPr="00235532" w:rsidRDefault="00BB0ED8" w:rsidP="00742C38">
      <w:pPr>
        <w:rPr>
          <w:rFonts w:ascii="Noto Sans" w:hAnsi="Noto Sans" w:cs="Noto Sans"/>
        </w:rPr>
      </w:pPr>
    </w:p>
    <w:p w14:paraId="6E33D27C" w14:textId="15C80AF9"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7330A7">
        <w:rPr>
          <w:rFonts w:ascii="Noto Sans" w:hAnsi="Noto Sans" w:cs="Noto Sans"/>
          <w:b/>
          <w:sz w:val="18"/>
          <w:szCs w:val="18"/>
        </w:rPr>
        <w:t>5,288,703.48</w:t>
      </w:r>
    </w:p>
    <w:p w14:paraId="32E1CD75" w14:textId="77777777" w:rsidR="00992596" w:rsidRDefault="00992596" w:rsidP="00992596">
      <w:pPr>
        <w:rPr>
          <w:rFonts w:ascii="Noto Sans" w:eastAsia="Times New Roman" w:hAnsi="Noto Sans" w:cs="Noto Sans"/>
          <w:b/>
          <w:sz w:val="20"/>
          <w:szCs w:val="20"/>
          <w:lang w:eastAsia="es-MX"/>
        </w:rPr>
      </w:pPr>
    </w:p>
    <w:p w14:paraId="681B20D4" w14:textId="77777777" w:rsidR="00992596" w:rsidRPr="00D57ABE" w:rsidRDefault="00992596" w:rsidP="00992596">
      <w:pPr>
        <w:rPr>
          <w:rFonts w:ascii="Noto Sans" w:eastAsia="Times New Roman" w:hAnsi="Noto Sans" w:cs="Noto Sans"/>
          <w:b/>
          <w:sz w:val="20"/>
          <w:szCs w:val="20"/>
          <w:lang w:eastAsia="es-MX"/>
        </w:rPr>
      </w:pPr>
      <w:r w:rsidRPr="00D57ABE">
        <w:rPr>
          <w:rFonts w:ascii="Noto Sans" w:eastAsia="Times New Roman" w:hAnsi="Noto Sans" w:cs="Noto Sans"/>
          <w:b/>
          <w:sz w:val="20"/>
          <w:szCs w:val="20"/>
          <w:lang w:eastAsia="es-MX"/>
        </w:rPr>
        <w:t>Observaciones técnicas:</w:t>
      </w:r>
    </w:p>
    <w:p w14:paraId="73C755A1" w14:textId="77777777" w:rsidR="00992596" w:rsidRPr="00D57ABE" w:rsidRDefault="00992596" w:rsidP="00992596">
      <w:pPr>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a.- Para las Partidas </w:t>
      </w:r>
      <w:r w:rsidRPr="00D57ABE">
        <w:rPr>
          <w:rFonts w:ascii="Noto Sans" w:eastAsia="Times New Roman" w:hAnsi="Noto Sans" w:cs="Noto Sans"/>
          <w:b/>
          <w:sz w:val="20"/>
          <w:szCs w:val="20"/>
          <w:lang w:eastAsia="es-MX"/>
        </w:rPr>
        <w:t>5, 6 y 7</w:t>
      </w:r>
      <w:r w:rsidRPr="00D57ABE">
        <w:rPr>
          <w:rFonts w:ascii="Noto Sans" w:eastAsia="Times New Roman" w:hAnsi="Noto Sans" w:cs="Noto Sans"/>
          <w:sz w:val="20"/>
          <w:szCs w:val="20"/>
          <w:lang w:eastAsia="es-MX"/>
        </w:rPr>
        <w:t>: El proveedor deberá de suministrar el equipo Prisma necesario para ser utilizado en esta UMAE mientras existan consumibles disponibles en almacén.</w:t>
      </w:r>
    </w:p>
    <w:p w14:paraId="412D01EA" w14:textId="77777777" w:rsidR="00992596" w:rsidRPr="00D57ABE" w:rsidRDefault="00992596" w:rsidP="00992596">
      <w:pPr>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b.- Para las Partida </w:t>
      </w:r>
      <w:r w:rsidRPr="00D57ABE">
        <w:rPr>
          <w:rFonts w:ascii="Noto Sans" w:eastAsia="Times New Roman" w:hAnsi="Noto Sans" w:cs="Noto Sans"/>
          <w:b/>
          <w:sz w:val="20"/>
          <w:szCs w:val="20"/>
          <w:lang w:eastAsia="es-MX"/>
        </w:rPr>
        <w:t>14</w:t>
      </w:r>
      <w:r w:rsidRPr="00D57ABE">
        <w:rPr>
          <w:rFonts w:ascii="Noto Sans" w:eastAsia="Times New Roman" w:hAnsi="Noto Sans" w:cs="Noto Sans"/>
          <w:sz w:val="20"/>
          <w:szCs w:val="20"/>
          <w:lang w:eastAsia="es-MX"/>
        </w:rPr>
        <w:t>: El proveedor deberá de suministrar los inyectores de medio de contraste necesarios para ser utilizados en esta UMAE mientras existan consumibles disponibles en almacén.</w:t>
      </w:r>
    </w:p>
    <w:p w14:paraId="76AF54BB" w14:textId="77777777" w:rsidR="00992596" w:rsidRPr="00D57ABE" w:rsidRDefault="00992596" w:rsidP="00992596">
      <w:pPr>
        <w:autoSpaceDE w:val="0"/>
        <w:autoSpaceDN w:val="0"/>
        <w:adjustRightInd w:val="0"/>
        <w:rPr>
          <w:rFonts w:ascii="Noto Sans" w:hAnsi="Noto Sans" w:cs="Noto Sans"/>
          <w:sz w:val="20"/>
          <w:szCs w:val="20"/>
        </w:rPr>
      </w:pPr>
      <w:r w:rsidRPr="00D57ABE">
        <w:rPr>
          <w:rFonts w:ascii="Noto Sans" w:hAnsi="Noto Sans" w:cs="Noto Sans"/>
          <w:sz w:val="20"/>
          <w:szCs w:val="20"/>
        </w:rPr>
        <w:t xml:space="preserve">c.- Para la partida </w:t>
      </w:r>
      <w:r w:rsidRPr="00D57ABE">
        <w:rPr>
          <w:rFonts w:ascii="Noto Sans" w:hAnsi="Noto Sans" w:cs="Noto Sans"/>
          <w:b/>
          <w:sz w:val="20"/>
          <w:szCs w:val="20"/>
        </w:rPr>
        <w:t>15:</w:t>
      </w:r>
      <w:r w:rsidRPr="00D57ABE">
        <w:rPr>
          <w:rFonts w:ascii="Noto Sans" w:hAnsi="Noto Sans" w:cs="Noto Sans"/>
          <w:sz w:val="20"/>
          <w:szCs w:val="20"/>
        </w:rPr>
        <w:t xml:space="preserve"> El proveedor adjudicado deberá de incluir un equipo asociado de  </w:t>
      </w:r>
      <w:proofErr w:type="spellStart"/>
      <w:r w:rsidRPr="00D57ABE">
        <w:rPr>
          <w:rFonts w:ascii="Noto Sans" w:hAnsi="Noto Sans" w:cs="Noto Sans"/>
          <w:b/>
          <w:sz w:val="20"/>
          <w:szCs w:val="20"/>
        </w:rPr>
        <w:t>Plasmaferesis</w:t>
      </w:r>
      <w:proofErr w:type="spellEnd"/>
      <w:r w:rsidRPr="00D57ABE">
        <w:rPr>
          <w:rFonts w:ascii="Noto Sans" w:hAnsi="Noto Sans" w:cs="Noto Sans"/>
          <w:sz w:val="20"/>
          <w:szCs w:val="20"/>
        </w:rPr>
        <w:t xml:space="preserve"> para uso mientras existan consumibles en esta UMAE. El Equipo asociado para su Uso; Equipo de </w:t>
      </w:r>
      <w:proofErr w:type="spellStart"/>
      <w:r w:rsidRPr="00D57ABE">
        <w:rPr>
          <w:rFonts w:ascii="Noto Sans" w:hAnsi="Noto Sans" w:cs="Noto Sans"/>
          <w:sz w:val="20"/>
          <w:szCs w:val="20"/>
        </w:rPr>
        <w:t>plasmafereis-Apheresis</w:t>
      </w:r>
      <w:proofErr w:type="spellEnd"/>
      <w:r w:rsidRPr="00D57ABE">
        <w:rPr>
          <w:rFonts w:ascii="Noto Sans" w:hAnsi="Noto Sans" w:cs="Noto Sans"/>
          <w:sz w:val="20"/>
          <w:szCs w:val="20"/>
        </w:rPr>
        <w:t xml:space="preserve">; con interface de sistema automático de manejo AIM, sistema </w:t>
      </w:r>
      <w:proofErr w:type="spellStart"/>
      <w:r w:rsidRPr="00D57ABE">
        <w:rPr>
          <w:rFonts w:ascii="Noto Sans" w:hAnsi="Noto Sans" w:cs="Noto Sans"/>
          <w:sz w:val="20"/>
          <w:szCs w:val="20"/>
        </w:rPr>
        <w:t>touch</w:t>
      </w:r>
      <w:proofErr w:type="spellEnd"/>
      <w:r w:rsidRPr="00D57ABE">
        <w:rPr>
          <w:rFonts w:ascii="Noto Sans" w:hAnsi="Noto Sans" w:cs="Noto Sans"/>
          <w:sz w:val="20"/>
          <w:szCs w:val="20"/>
        </w:rPr>
        <w:t xml:space="preserve"> </w:t>
      </w:r>
      <w:proofErr w:type="spellStart"/>
      <w:r w:rsidRPr="00D57ABE">
        <w:rPr>
          <w:rFonts w:ascii="Noto Sans" w:hAnsi="Noto Sans" w:cs="Noto Sans"/>
          <w:sz w:val="20"/>
          <w:szCs w:val="20"/>
        </w:rPr>
        <w:t>screen</w:t>
      </w:r>
      <w:proofErr w:type="spellEnd"/>
      <w:r w:rsidRPr="00D57ABE">
        <w:rPr>
          <w:rFonts w:ascii="Noto Sans" w:hAnsi="Noto Sans" w:cs="Noto Sans"/>
          <w:sz w:val="20"/>
          <w:szCs w:val="20"/>
        </w:rPr>
        <w:t xml:space="preserve"> de control plegable, equipo móvil con pedal único de aseguramiento, con IV telescópica, peso no superior a 92 kg. Interfaz gráfica de usuario GUI, sistema de sellado seguro.</w:t>
      </w:r>
    </w:p>
    <w:p w14:paraId="3F528B43" w14:textId="77777777" w:rsidR="00992596" w:rsidRPr="00D57ABE" w:rsidRDefault="00992596" w:rsidP="00992596">
      <w:pPr>
        <w:jc w:val="both"/>
        <w:rPr>
          <w:rFonts w:ascii="Noto Sans" w:hAnsi="Noto Sans" w:cs="Noto Sans"/>
          <w:sz w:val="20"/>
          <w:szCs w:val="20"/>
        </w:rPr>
      </w:pPr>
      <w:r w:rsidRPr="00D57ABE">
        <w:rPr>
          <w:rFonts w:ascii="Noto Sans" w:hAnsi="Noto Sans" w:cs="Noto Sans"/>
          <w:sz w:val="20"/>
          <w:szCs w:val="20"/>
        </w:rPr>
        <w:t xml:space="preserve">d- Para los renglones </w:t>
      </w:r>
      <w:r w:rsidRPr="00D57ABE">
        <w:rPr>
          <w:rFonts w:ascii="Noto Sans" w:hAnsi="Noto Sans" w:cs="Noto Sans"/>
          <w:b/>
          <w:sz w:val="20"/>
          <w:szCs w:val="20"/>
        </w:rPr>
        <w:t>1, 2,3 y 4</w:t>
      </w:r>
      <w:r w:rsidRPr="00D57ABE">
        <w:rPr>
          <w:rFonts w:ascii="Noto Sans" w:hAnsi="Noto Sans" w:cs="Noto Sans"/>
          <w:sz w:val="20"/>
          <w:szCs w:val="20"/>
        </w:rPr>
        <w:t xml:space="preserve">, el licitante ganador proveerá de equipos bomba de infusión por una cantidad de 880. (Se podrán proponer bombas de 1, 2 y 3 canales).  así como 30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8 contactos </w:t>
      </w:r>
      <w:r w:rsidRPr="00D57ABE">
        <w:rPr>
          <w:rFonts w:ascii="Noto Sans" w:hAnsi="Noto Sans" w:cs="Noto Sans"/>
          <w:sz w:val="20"/>
          <w:szCs w:val="20"/>
        </w:rPr>
        <w:lastRenderedPageBreak/>
        <w:t xml:space="preserve">eléctricos y 8 soportes de bombas de infusión, 20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6 contactos eléctricos y 6 soportes de bombas de infusión y 100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4 contactos eléctricos y 4 soportes de bombas de infusión como mínimo.</w:t>
      </w:r>
    </w:p>
    <w:p w14:paraId="74CB91B5" w14:textId="5CB55098" w:rsidR="00D45F14" w:rsidRPr="00992596" w:rsidRDefault="00992596" w:rsidP="00992596">
      <w:pPr>
        <w:spacing w:after="200" w:line="276" w:lineRule="auto"/>
        <w:rPr>
          <w:rFonts w:ascii="Noto Sans" w:hAnsi="Noto Sans" w:cs="Noto Sans"/>
          <w:bCs/>
          <w:sz w:val="18"/>
          <w:szCs w:val="18"/>
        </w:rPr>
      </w:pPr>
      <w:r w:rsidRPr="00992596">
        <w:rPr>
          <w:rFonts w:ascii="Noto Sans" w:hAnsi="Noto Sans" w:cs="Noto Sans"/>
          <w:sz w:val="20"/>
          <w:szCs w:val="20"/>
        </w:rPr>
        <w:t xml:space="preserve">e- Para los renglones </w:t>
      </w:r>
      <w:r w:rsidRPr="00992596">
        <w:rPr>
          <w:rFonts w:ascii="Noto Sans" w:hAnsi="Noto Sans" w:cs="Noto Sans"/>
          <w:b/>
          <w:sz w:val="20"/>
          <w:szCs w:val="20"/>
        </w:rPr>
        <w:t>10,11 y 12</w:t>
      </w:r>
      <w:r w:rsidRPr="00992596">
        <w:rPr>
          <w:rFonts w:ascii="Noto Sans" w:hAnsi="Noto Sans" w:cs="Noto Sans"/>
          <w:sz w:val="20"/>
          <w:szCs w:val="20"/>
        </w:rPr>
        <w:t xml:space="preserve"> el licitante ganador proveerá de 2 selladoras para este tipo de bolsas mientras existan consumibles en esta UMAE.</w:t>
      </w:r>
    </w:p>
    <w:p w14:paraId="433CFB16" w14:textId="7A1C9502" w:rsidR="00BB0ED8" w:rsidRDefault="00BB0ED8">
      <w:pPr>
        <w:spacing w:after="200" w:line="276" w:lineRule="auto"/>
        <w:rPr>
          <w:rFonts w:ascii="Noto Sans" w:hAnsi="Noto Sans" w:cs="Noto Sans"/>
          <w:bCs/>
          <w:sz w:val="18"/>
          <w:szCs w:val="18"/>
        </w:rPr>
      </w:pPr>
      <w:r>
        <w:rPr>
          <w:rFonts w:ascii="Noto Sans" w:hAnsi="Noto Sans" w:cs="Noto Sans"/>
          <w:bCs/>
          <w:sz w:val="18"/>
          <w:szCs w:val="18"/>
        </w:rPr>
        <w:br w:type="page"/>
      </w:r>
    </w:p>
    <w:p w14:paraId="358D5820" w14:textId="278B7491"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a</w:t>
      </w:r>
      <w:r w:rsidRPr="00235532">
        <w:rPr>
          <w:rFonts w:ascii="Noto Sans" w:hAnsi="Noto Sans" w:cs="Noto Sans"/>
          <w:b/>
          <w:sz w:val="20"/>
          <w:szCs w:val="20"/>
        </w:rPr>
        <w:t xml:space="preserve"> (uno</w:t>
      </w:r>
      <w:r>
        <w:rPr>
          <w:rFonts w:ascii="Noto Sans" w:hAnsi="Noto Sans" w:cs="Noto Sans"/>
          <w:b/>
          <w:sz w:val="20"/>
          <w:szCs w:val="20"/>
        </w:rPr>
        <w:t xml:space="preserve"> a</w:t>
      </w:r>
      <w:r w:rsidRPr="00235532">
        <w:rPr>
          <w:rFonts w:ascii="Noto Sans" w:hAnsi="Noto Sans" w:cs="Noto Sans"/>
          <w:b/>
          <w:sz w:val="20"/>
          <w:szCs w:val="20"/>
        </w:rPr>
        <w:t>)</w:t>
      </w:r>
    </w:p>
    <w:p w14:paraId="25A5134F" w14:textId="4926315C" w:rsidR="00BB0ED8" w:rsidRPr="007A1734" w:rsidRDefault="00BB0ED8" w:rsidP="00BB0ED8">
      <w:pPr>
        <w:spacing w:after="200" w:line="276" w:lineRule="auto"/>
        <w:jc w:val="center"/>
        <w:rPr>
          <w:rFonts w:ascii="Noto Sans" w:hAnsi="Noto Sans" w:cs="Noto Sans"/>
          <w:bCs/>
          <w:sz w:val="20"/>
          <w:szCs w:val="20"/>
        </w:rPr>
      </w:pPr>
      <w:r w:rsidRPr="007A1734">
        <w:rPr>
          <w:rFonts w:ascii="Noto Sans" w:hAnsi="Noto Sans" w:cs="Noto Sans"/>
          <w:b/>
          <w:sz w:val="20"/>
          <w:szCs w:val="20"/>
        </w:rPr>
        <w:t>ANEXO TECNICO</w:t>
      </w:r>
    </w:p>
    <w:p w14:paraId="3B1AF725" w14:textId="77777777" w:rsidR="00992596" w:rsidRPr="00D57ABE" w:rsidRDefault="00992596" w:rsidP="00992596">
      <w:pPr>
        <w:jc w:val="both"/>
        <w:rPr>
          <w:rFonts w:ascii="Noto Sans" w:eastAsia="Times New Roman" w:hAnsi="Noto Sans" w:cs="Noto Sans"/>
          <w:b/>
          <w:sz w:val="20"/>
          <w:szCs w:val="20"/>
          <w:lang w:eastAsia="es-MX"/>
        </w:rPr>
      </w:pPr>
      <w:r w:rsidRPr="00D57ABE">
        <w:rPr>
          <w:rFonts w:ascii="Noto Sans" w:eastAsia="Times New Roman" w:hAnsi="Noto Sans" w:cs="Noto Sans"/>
          <w:sz w:val="20"/>
          <w:szCs w:val="20"/>
          <w:lang w:eastAsia="es-MX"/>
        </w:rPr>
        <w:t>Adjunto a sus propuestas los participantes  deberán entregar la siguiente documentación respecto a la partida</w:t>
      </w:r>
      <w:r>
        <w:rPr>
          <w:rFonts w:ascii="Noto Sans" w:eastAsia="Times New Roman" w:hAnsi="Noto Sans" w:cs="Noto Sans"/>
          <w:sz w:val="20"/>
          <w:szCs w:val="20"/>
          <w:lang w:eastAsia="es-MX"/>
        </w:rPr>
        <w:t xml:space="preserve"> que contiene el requerimiento</w:t>
      </w:r>
      <w:r w:rsidRPr="00D57ABE">
        <w:rPr>
          <w:rFonts w:ascii="Noto Sans" w:eastAsia="Times New Roman" w:hAnsi="Noto Sans" w:cs="Noto Sans"/>
          <w:b/>
          <w:sz w:val="20"/>
          <w:szCs w:val="20"/>
          <w:lang w:eastAsia="es-MX"/>
        </w:rPr>
        <w:t xml:space="preserve"> </w:t>
      </w:r>
      <w:r w:rsidRPr="00D57ABE">
        <w:rPr>
          <w:rFonts w:ascii="Noto Sans" w:eastAsia="Times New Roman" w:hAnsi="Noto Sans" w:cs="Noto Sans"/>
          <w:sz w:val="20"/>
          <w:szCs w:val="20"/>
          <w:lang w:eastAsia="es-MX"/>
        </w:rPr>
        <w:t xml:space="preserve">correspondiente a la </w:t>
      </w:r>
      <w:r w:rsidRPr="00D57ABE">
        <w:rPr>
          <w:rFonts w:ascii="Noto Sans" w:eastAsia="Times New Roman" w:hAnsi="Noto Sans" w:cs="Noto Sans"/>
          <w:b/>
          <w:sz w:val="20"/>
          <w:szCs w:val="20"/>
          <w:lang w:eastAsia="es-MX"/>
        </w:rPr>
        <w:t>compra de consumibles de Equipo Médico</w:t>
      </w:r>
      <w:r w:rsidRPr="00D57ABE">
        <w:rPr>
          <w:rFonts w:ascii="Noto Sans" w:eastAsia="Times New Roman" w:hAnsi="Noto Sans" w:cs="Noto Sans"/>
          <w:sz w:val="20"/>
          <w:szCs w:val="20"/>
          <w:lang w:eastAsia="es-MX"/>
        </w:rPr>
        <w:t xml:space="preserve"> esta UMAE:</w:t>
      </w:r>
    </w:p>
    <w:p w14:paraId="14881DD0" w14:textId="77777777" w:rsidR="00992596" w:rsidRPr="00D57ABE" w:rsidRDefault="00992596" w:rsidP="00992596">
      <w:pPr>
        <w:jc w:val="both"/>
        <w:rPr>
          <w:rFonts w:ascii="Noto Sans" w:eastAsia="Times New Roman" w:hAnsi="Noto Sans" w:cs="Noto Sans"/>
          <w:b/>
          <w:sz w:val="20"/>
          <w:szCs w:val="20"/>
          <w:lang w:eastAsia="es-MX"/>
        </w:rPr>
      </w:pPr>
    </w:p>
    <w:p w14:paraId="44EC6019" w14:textId="77777777" w:rsidR="00992596" w:rsidRPr="00D57ABE" w:rsidRDefault="00992596" w:rsidP="00992596">
      <w:pPr>
        <w:pStyle w:val="Prrafodelista"/>
        <w:numPr>
          <w:ilvl w:val="0"/>
          <w:numId w:val="14"/>
        </w:numPr>
        <w:spacing w:after="160" w:line="259" w:lineRule="auto"/>
        <w:jc w:val="both"/>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Folletos o catálogos de los equipos solicitados </w:t>
      </w:r>
    </w:p>
    <w:p w14:paraId="3B2F6704" w14:textId="77777777" w:rsidR="00992596" w:rsidRPr="00D57ABE" w:rsidRDefault="00992596" w:rsidP="00992596">
      <w:pPr>
        <w:pStyle w:val="Prrafodelista"/>
        <w:numPr>
          <w:ilvl w:val="0"/>
          <w:numId w:val="14"/>
        </w:numPr>
        <w:spacing w:after="160" w:line="259" w:lineRule="auto"/>
        <w:jc w:val="both"/>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Carta de apoyo del fabricante y/o distribuidor Primario debidamente firmada.</w:t>
      </w:r>
    </w:p>
    <w:p w14:paraId="248FC651" w14:textId="77777777" w:rsidR="00992596" w:rsidRPr="00D57ABE" w:rsidRDefault="00992596" w:rsidP="00992596">
      <w:pPr>
        <w:pStyle w:val="Prrafodelista"/>
        <w:numPr>
          <w:ilvl w:val="0"/>
          <w:numId w:val="14"/>
        </w:numPr>
        <w:spacing w:after="160" w:line="259" w:lineRule="auto"/>
        <w:jc w:val="both"/>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No se requieren Muestras Físicas.</w:t>
      </w:r>
    </w:p>
    <w:p w14:paraId="3AB7DE4E" w14:textId="77777777" w:rsidR="00992596" w:rsidRPr="00D57ABE" w:rsidRDefault="00992596" w:rsidP="00992596">
      <w:pPr>
        <w:pStyle w:val="Prrafodelista"/>
        <w:numPr>
          <w:ilvl w:val="0"/>
          <w:numId w:val="14"/>
        </w:numPr>
        <w:spacing w:after="160" w:line="259" w:lineRule="auto"/>
        <w:jc w:val="both"/>
        <w:rPr>
          <w:rFonts w:ascii="Noto Sans" w:hAnsi="Noto Sans" w:cs="Noto Sans"/>
          <w:sz w:val="20"/>
          <w:szCs w:val="20"/>
        </w:rPr>
      </w:pPr>
      <w:r w:rsidRPr="00D57ABE">
        <w:rPr>
          <w:rFonts w:ascii="Noto Sans" w:hAnsi="Noto Sans" w:cs="Noto Sans"/>
          <w:sz w:val="20"/>
          <w:szCs w:val="20"/>
        </w:rPr>
        <w:t>Registro Sanitario y/o norma IEC/EN 60601-1 (norma de seguridad de dispositivos médicos) con la última actualización 2020</w:t>
      </w:r>
    </w:p>
    <w:p w14:paraId="3AD817C0" w14:textId="77777777" w:rsidR="00992596" w:rsidRPr="00D57ABE" w:rsidRDefault="00992596" w:rsidP="00992596">
      <w:pPr>
        <w:pStyle w:val="Prrafodelista"/>
        <w:numPr>
          <w:ilvl w:val="0"/>
          <w:numId w:val="14"/>
        </w:numPr>
        <w:spacing w:after="160" w:line="259" w:lineRule="auto"/>
        <w:jc w:val="both"/>
        <w:rPr>
          <w:rFonts w:ascii="Noto Sans" w:hAnsi="Noto Sans" w:cs="Noto Sans"/>
          <w:sz w:val="20"/>
          <w:szCs w:val="20"/>
        </w:rPr>
      </w:pPr>
      <w:r w:rsidRPr="00D57ABE">
        <w:rPr>
          <w:rFonts w:ascii="Noto Sans" w:eastAsia="Times New Roman" w:hAnsi="Noto Sans" w:cs="Noto Sans"/>
          <w:sz w:val="20"/>
          <w:szCs w:val="20"/>
          <w:lang w:eastAsia="es-MX"/>
        </w:rPr>
        <w:t xml:space="preserve"> Dadas las características técnicas del consumible la  caducidad Mínima del mismo será de 12 meses.</w:t>
      </w:r>
    </w:p>
    <w:p w14:paraId="0F13EA2F" w14:textId="77777777" w:rsidR="00992596" w:rsidRPr="00D57ABE" w:rsidRDefault="00992596" w:rsidP="00992596">
      <w:pPr>
        <w:pStyle w:val="Prrafodelista"/>
        <w:numPr>
          <w:ilvl w:val="0"/>
          <w:numId w:val="14"/>
        </w:numPr>
        <w:spacing w:after="160" w:line="259" w:lineRule="auto"/>
        <w:jc w:val="both"/>
        <w:rPr>
          <w:rFonts w:ascii="Noto Sans" w:hAnsi="Noto Sans" w:cs="Noto Sans"/>
          <w:sz w:val="20"/>
          <w:szCs w:val="20"/>
        </w:rPr>
      </w:pPr>
      <w:r w:rsidRPr="00D57ABE">
        <w:rPr>
          <w:rFonts w:ascii="Noto Sans" w:eastAsia="Times New Roman" w:hAnsi="Noto Sans" w:cs="Noto Sans"/>
          <w:sz w:val="20"/>
          <w:szCs w:val="20"/>
          <w:lang w:eastAsia="es-MX"/>
        </w:rPr>
        <w:t>Los consumibles de  Equipos de Medico solicitados son los siguientes:</w:t>
      </w:r>
    </w:p>
    <w:p w14:paraId="0A0BC0DA" w14:textId="77777777" w:rsidR="00992596" w:rsidRPr="00D57ABE" w:rsidRDefault="00992596" w:rsidP="00992596">
      <w:pPr>
        <w:pStyle w:val="Default"/>
        <w:jc w:val="both"/>
        <w:rPr>
          <w:rFonts w:ascii="Noto Sans" w:hAnsi="Noto Sans" w:cs="Noto Sans"/>
          <w:b/>
          <w:color w:val="auto"/>
          <w:sz w:val="20"/>
          <w:szCs w:val="20"/>
        </w:rPr>
      </w:pPr>
      <w:r w:rsidRPr="00D57ABE">
        <w:rPr>
          <w:rFonts w:ascii="Noto Sans" w:hAnsi="Noto Sans" w:cs="Noto Sans"/>
          <w:b/>
          <w:color w:val="auto"/>
          <w:sz w:val="20"/>
          <w:szCs w:val="20"/>
        </w:rPr>
        <w:t>Características y Especificaciones Técnicas:</w:t>
      </w:r>
    </w:p>
    <w:p w14:paraId="7FF23260" w14:textId="77777777" w:rsidR="00992596" w:rsidRPr="00D57ABE" w:rsidRDefault="00992596" w:rsidP="00992596">
      <w:pPr>
        <w:pStyle w:val="Default"/>
        <w:jc w:val="both"/>
        <w:rPr>
          <w:rFonts w:ascii="Noto Sans" w:hAnsi="Noto Sans" w:cs="Noto Sans"/>
          <w:b/>
          <w:color w:val="auto"/>
          <w:sz w:val="20"/>
          <w:szCs w:val="20"/>
        </w:rPr>
      </w:pPr>
    </w:p>
    <w:p w14:paraId="09837C26"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w:t>
      </w:r>
      <w:r w:rsidRPr="00D57ABE">
        <w:rPr>
          <w:rFonts w:ascii="Noto Sans" w:hAnsi="Noto Sans" w:cs="Noto Sans"/>
          <w:sz w:val="20"/>
          <w:szCs w:val="20"/>
          <w:lang w:eastAsia="es-MX"/>
        </w:rPr>
        <w:t xml:space="preserve"> equipo de </w:t>
      </w:r>
      <w:proofErr w:type="spellStart"/>
      <w:r w:rsidRPr="00D57ABE">
        <w:rPr>
          <w:rFonts w:ascii="Noto Sans" w:hAnsi="Noto Sans" w:cs="Noto Sans"/>
          <w:sz w:val="20"/>
          <w:szCs w:val="20"/>
          <w:lang w:eastAsia="es-MX"/>
        </w:rPr>
        <w:t>venoclisis</w:t>
      </w:r>
      <w:proofErr w:type="spellEnd"/>
    </w:p>
    <w:p w14:paraId="143E673E"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379.327.1895.00.01</w:t>
      </w:r>
    </w:p>
    <w:p w14:paraId="390B7A29"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 xml:space="preserve">Cantidad: </w:t>
      </w:r>
      <w:r w:rsidRPr="00D57ABE">
        <w:rPr>
          <w:rFonts w:ascii="Noto Sans" w:hAnsi="Noto Sans" w:cs="Noto Sans"/>
          <w:color w:val="auto"/>
          <w:sz w:val="20"/>
          <w:szCs w:val="20"/>
        </w:rPr>
        <w:t>23,130</w:t>
      </w:r>
    </w:p>
    <w:p w14:paraId="085A390F"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equipo / 1 / equipo</w:t>
      </w:r>
    </w:p>
    <w:p w14:paraId="084BB6D7"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de </w:t>
      </w:r>
      <w:proofErr w:type="spellStart"/>
      <w:r w:rsidRPr="00D57ABE">
        <w:rPr>
          <w:rFonts w:ascii="Noto Sans" w:eastAsia="Times New Roman" w:hAnsi="Noto Sans" w:cs="Noto Sans"/>
          <w:color w:val="000000"/>
          <w:sz w:val="20"/>
          <w:szCs w:val="20"/>
          <w:lang w:val="es-MX" w:eastAsia="es-MX"/>
        </w:rPr>
        <w:t>venoclisis</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grado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desechable, para usarse en bomba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consta de: bayoneta, filtro de aire, </w:t>
      </w:r>
      <w:proofErr w:type="spellStart"/>
      <w:r w:rsidRPr="00D57ABE">
        <w:rPr>
          <w:rFonts w:ascii="Noto Sans" w:eastAsia="Times New Roman" w:hAnsi="Noto Sans" w:cs="Noto Sans"/>
          <w:color w:val="000000"/>
          <w:sz w:val="20"/>
          <w:szCs w:val="20"/>
          <w:lang w:val="es-MX" w:eastAsia="es-MX"/>
        </w:rPr>
        <w:t>camara</w:t>
      </w:r>
      <w:proofErr w:type="spellEnd"/>
      <w:r w:rsidRPr="00D57ABE">
        <w:rPr>
          <w:rFonts w:ascii="Noto Sans" w:eastAsia="Times New Roman" w:hAnsi="Noto Sans" w:cs="Noto Sans"/>
          <w:color w:val="000000"/>
          <w:sz w:val="20"/>
          <w:szCs w:val="20"/>
          <w:lang w:val="es-MX" w:eastAsia="es-MX"/>
        </w:rPr>
        <w:t xml:space="preserve"> de goteo flexible con </w:t>
      </w:r>
      <w:proofErr w:type="spellStart"/>
      <w:r w:rsidRPr="00D57ABE">
        <w:rPr>
          <w:rFonts w:ascii="Noto Sans" w:eastAsia="Times New Roman" w:hAnsi="Noto Sans" w:cs="Noto Sans"/>
          <w:color w:val="000000"/>
          <w:sz w:val="20"/>
          <w:szCs w:val="20"/>
          <w:lang w:val="es-MX" w:eastAsia="es-MX"/>
        </w:rPr>
        <w:t>macrogotero</w:t>
      </w:r>
      <w:proofErr w:type="spellEnd"/>
      <w:r w:rsidRPr="00D57ABE">
        <w:rPr>
          <w:rFonts w:ascii="Noto Sans" w:eastAsia="Times New Roman" w:hAnsi="Noto Sans" w:cs="Noto Sans"/>
          <w:color w:val="000000"/>
          <w:sz w:val="20"/>
          <w:szCs w:val="20"/>
          <w:lang w:val="es-MX" w:eastAsia="es-MX"/>
        </w:rPr>
        <w:t xml:space="preserve">, tubo transportador, mecanismo regulador de flujo , con dos o </w:t>
      </w:r>
      <w:proofErr w:type="spellStart"/>
      <w:r w:rsidRPr="00D57ABE">
        <w:rPr>
          <w:rFonts w:ascii="Noto Sans" w:eastAsia="Times New Roman" w:hAnsi="Noto Sans" w:cs="Noto Sans"/>
          <w:color w:val="000000"/>
          <w:sz w:val="20"/>
          <w:szCs w:val="20"/>
          <w:lang w:val="es-MX" w:eastAsia="es-MX"/>
        </w:rPr>
        <w:t>mas</w:t>
      </w:r>
      <w:proofErr w:type="spellEnd"/>
      <w:r w:rsidRPr="00D57ABE">
        <w:rPr>
          <w:rFonts w:ascii="Noto Sans" w:eastAsia="Times New Roman" w:hAnsi="Noto Sans" w:cs="Noto Sans"/>
          <w:color w:val="000000"/>
          <w:sz w:val="20"/>
          <w:szCs w:val="20"/>
          <w:lang w:val="es-MX" w:eastAsia="es-MX"/>
        </w:rPr>
        <w:t xml:space="preserve"> dispositivos en "y" para </w:t>
      </w:r>
      <w:proofErr w:type="spellStart"/>
      <w:r w:rsidRPr="00D57ABE">
        <w:rPr>
          <w:rFonts w:ascii="Noto Sans" w:eastAsia="Times New Roman" w:hAnsi="Noto Sans" w:cs="Noto Sans"/>
          <w:color w:val="000000"/>
          <w:sz w:val="20"/>
          <w:szCs w:val="20"/>
          <w:lang w:val="es-MX" w:eastAsia="es-MX"/>
        </w:rPr>
        <w:t>inyeccion</w:t>
      </w:r>
      <w:proofErr w:type="spellEnd"/>
      <w:r w:rsidRPr="00D57ABE">
        <w:rPr>
          <w:rFonts w:ascii="Noto Sans" w:eastAsia="Times New Roman" w:hAnsi="Noto Sans" w:cs="Noto Sans"/>
          <w:color w:val="000000"/>
          <w:sz w:val="20"/>
          <w:szCs w:val="20"/>
          <w:lang w:val="es-MX" w:eastAsia="es-MX"/>
        </w:rPr>
        <w:t>, obturador de tubo transportador, adaptador de aguja, protectores de bayoneta y adaptador.</w:t>
      </w:r>
    </w:p>
    <w:p w14:paraId="5BB20708" w14:textId="77777777" w:rsidR="00992596" w:rsidRPr="00D57ABE" w:rsidRDefault="00992596" w:rsidP="00992596">
      <w:pPr>
        <w:pStyle w:val="Default"/>
        <w:jc w:val="both"/>
        <w:rPr>
          <w:rFonts w:ascii="Noto Sans" w:hAnsi="Noto Sans" w:cs="Noto Sans"/>
          <w:b/>
          <w:color w:val="auto"/>
          <w:sz w:val="20"/>
          <w:szCs w:val="20"/>
        </w:rPr>
      </w:pPr>
    </w:p>
    <w:p w14:paraId="57C4AF32"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2.-</w:t>
      </w:r>
      <w:r w:rsidRPr="00D57ABE">
        <w:rPr>
          <w:rFonts w:ascii="Noto Sans" w:hAnsi="Noto Sans" w:cs="Noto Sans"/>
          <w:sz w:val="20"/>
          <w:szCs w:val="20"/>
          <w:lang w:eastAsia="es-MX"/>
        </w:rPr>
        <w:t xml:space="preserve"> </w:t>
      </w:r>
      <w:r w:rsidRPr="00D57ABE">
        <w:rPr>
          <w:rFonts w:ascii="Noto Sans" w:hAnsi="Noto Sans" w:cs="Noto Sans"/>
          <w:sz w:val="20"/>
          <w:szCs w:val="20"/>
        </w:rPr>
        <w:t xml:space="preserve">equipo para </w:t>
      </w:r>
      <w:proofErr w:type="spellStart"/>
      <w:r w:rsidRPr="00D57ABE">
        <w:rPr>
          <w:rFonts w:ascii="Noto Sans" w:hAnsi="Noto Sans" w:cs="Noto Sans"/>
          <w:sz w:val="20"/>
          <w:szCs w:val="20"/>
        </w:rPr>
        <w:t>aplicacion</w:t>
      </w:r>
      <w:proofErr w:type="spellEnd"/>
    </w:p>
    <w:p w14:paraId="2F820395"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379.327.1911.00.01</w:t>
      </w:r>
    </w:p>
    <w:p w14:paraId="29D02C9E"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660</w:t>
      </w:r>
    </w:p>
    <w:p w14:paraId="324C79CC"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equipo/ 1 / equipo</w:t>
      </w:r>
    </w:p>
    <w:p w14:paraId="3AE95D21"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hAnsi="Noto Sans" w:cs="Noto Sans"/>
          <w:sz w:val="20"/>
          <w:szCs w:val="20"/>
        </w:rPr>
        <w:t xml:space="preserve"> equipo para </w:t>
      </w:r>
      <w:proofErr w:type="spellStart"/>
      <w:r w:rsidRPr="00D57ABE">
        <w:rPr>
          <w:rFonts w:ascii="Noto Sans" w:hAnsi="Noto Sans" w:cs="Noto Sans"/>
          <w:sz w:val="20"/>
          <w:szCs w:val="20"/>
        </w:rPr>
        <w:t>aplicacion</w:t>
      </w:r>
      <w:proofErr w:type="spellEnd"/>
      <w:r w:rsidRPr="00D57ABE">
        <w:rPr>
          <w:rFonts w:ascii="Noto Sans" w:hAnsi="Noto Sans" w:cs="Noto Sans"/>
          <w:sz w:val="20"/>
          <w:szCs w:val="20"/>
        </w:rPr>
        <w:t xml:space="preserve"> de soluciones de </w:t>
      </w:r>
      <w:proofErr w:type="spellStart"/>
      <w:r w:rsidRPr="00D57ABE">
        <w:rPr>
          <w:rFonts w:ascii="Noto Sans" w:hAnsi="Noto Sans" w:cs="Noto Sans"/>
          <w:sz w:val="20"/>
          <w:szCs w:val="20"/>
        </w:rPr>
        <w:t>volumenes</w:t>
      </w:r>
      <w:proofErr w:type="spellEnd"/>
      <w:r w:rsidRPr="00D57ABE">
        <w:rPr>
          <w:rFonts w:ascii="Noto Sans" w:hAnsi="Noto Sans" w:cs="Noto Sans"/>
          <w:sz w:val="20"/>
          <w:szCs w:val="20"/>
        </w:rPr>
        <w:t xml:space="preserve"> medidos, de </w:t>
      </w:r>
      <w:proofErr w:type="spellStart"/>
      <w:r w:rsidRPr="00D57ABE">
        <w:rPr>
          <w:rFonts w:ascii="Noto Sans" w:hAnsi="Noto Sans" w:cs="Noto Sans"/>
          <w:sz w:val="20"/>
          <w:szCs w:val="20"/>
        </w:rPr>
        <w:t>plastico</w:t>
      </w:r>
      <w:proofErr w:type="spellEnd"/>
      <w:r w:rsidRPr="00D57ABE">
        <w:rPr>
          <w:rFonts w:ascii="Noto Sans" w:hAnsi="Noto Sans" w:cs="Noto Sans"/>
          <w:sz w:val="20"/>
          <w:szCs w:val="20"/>
        </w:rPr>
        <w:t xml:space="preserve"> grado </w:t>
      </w:r>
      <w:proofErr w:type="spellStart"/>
      <w:r w:rsidRPr="00D57ABE">
        <w:rPr>
          <w:rFonts w:ascii="Noto Sans" w:hAnsi="Noto Sans" w:cs="Noto Sans"/>
          <w:sz w:val="20"/>
          <w:szCs w:val="20"/>
        </w:rPr>
        <w:t>medico</w:t>
      </w:r>
      <w:proofErr w:type="spellEnd"/>
      <w:r w:rsidRPr="00D57ABE">
        <w:rPr>
          <w:rFonts w:ascii="Noto Sans" w:hAnsi="Noto Sans" w:cs="Noto Sans"/>
          <w:sz w:val="20"/>
          <w:szCs w:val="20"/>
        </w:rPr>
        <w:t xml:space="preserve">, </w:t>
      </w:r>
      <w:proofErr w:type="spellStart"/>
      <w:r w:rsidRPr="00D57ABE">
        <w:rPr>
          <w:rFonts w:ascii="Noto Sans" w:hAnsi="Noto Sans" w:cs="Noto Sans"/>
          <w:sz w:val="20"/>
          <w:szCs w:val="20"/>
        </w:rPr>
        <w:t>esteril</w:t>
      </w:r>
      <w:proofErr w:type="spellEnd"/>
      <w:r w:rsidRPr="00D57ABE">
        <w:rPr>
          <w:rFonts w:ascii="Noto Sans" w:hAnsi="Noto Sans" w:cs="Noto Sans"/>
          <w:sz w:val="20"/>
          <w:szCs w:val="20"/>
        </w:rPr>
        <w:t xml:space="preserve">, desechable, para usarse con bomba de </w:t>
      </w:r>
      <w:proofErr w:type="spellStart"/>
      <w:r w:rsidRPr="00D57ABE">
        <w:rPr>
          <w:rFonts w:ascii="Noto Sans" w:hAnsi="Noto Sans" w:cs="Noto Sans"/>
          <w:sz w:val="20"/>
          <w:szCs w:val="20"/>
        </w:rPr>
        <w:t>infusion</w:t>
      </w:r>
      <w:proofErr w:type="spellEnd"/>
      <w:r w:rsidRPr="00D57ABE">
        <w:rPr>
          <w:rFonts w:ascii="Noto Sans" w:hAnsi="Noto Sans" w:cs="Noto Sans"/>
          <w:sz w:val="20"/>
          <w:szCs w:val="20"/>
        </w:rPr>
        <w:t xml:space="preserve">. consta de: bayoneta, filtro de aire, </w:t>
      </w:r>
      <w:proofErr w:type="spellStart"/>
      <w:r w:rsidRPr="00D57ABE">
        <w:rPr>
          <w:rFonts w:ascii="Noto Sans" w:hAnsi="Noto Sans" w:cs="Noto Sans"/>
          <w:sz w:val="20"/>
          <w:szCs w:val="20"/>
        </w:rPr>
        <w:t>camara</w:t>
      </w:r>
      <w:proofErr w:type="spellEnd"/>
      <w:r w:rsidRPr="00D57ABE">
        <w:rPr>
          <w:rFonts w:ascii="Noto Sans" w:hAnsi="Noto Sans" w:cs="Noto Sans"/>
          <w:sz w:val="20"/>
          <w:szCs w:val="20"/>
        </w:rPr>
        <w:t xml:space="preserve"> bureta flexible con capacidad de100 ml </w:t>
      </w:r>
      <w:proofErr w:type="spellStart"/>
      <w:r w:rsidRPr="00D57ABE">
        <w:rPr>
          <w:rFonts w:ascii="Noto Sans" w:hAnsi="Noto Sans" w:cs="Noto Sans"/>
          <w:sz w:val="20"/>
          <w:szCs w:val="20"/>
        </w:rPr>
        <w:t>minimo</w:t>
      </w:r>
      <w:proofErr w:type="spellEnd"/>
      <w:r w:rsidRPr="00D57ABE">
        <w:rPr>
          <w:rFonts w:ascii="Noto Sans" w:hAnsi="Noto Sans" w:cs="Noto Sans"/>
          <w:sz w:val="20"/>
          <w:szCs w:val="20"/>
        </w:rPr>
        <w:t xml:space="preserve"> y escala graduada en ml, </w:t>
      </w:r>
      <w:proofErr w:type="spellStart"/>
      <w:r w:rsidRPr="00D57ABE">
        <w:rPr>
          <w:rFonts w:ascii="Noto Sans" w:hAnsi="Noto Sans" w:cs="Noto Sans"/>
          <w:sz w:val="20"/>
          <w:szCs w:val="20"/>
        </w:rPr>
        <w:t>camara</w:t>
      </w:r>
      <w:proofErr w:type="spellEnd"/>
      <w:r w:rsidRPr="00D57ABE">
        <w:rPr>
          <w:rFonts w:ascii="Noto Sans" w:hAnsi="Noto Sans" w:cs="Noto Sans"/>
          <w:sz w:val="20"/>
          <w:szCs w:val="20"/>
        </w:rPr>
        <w:t xml:space="preserve"> de goteo flexible con </w:t>
      </w:r>
      <w:proofErr w:type="spellStart"/>
      <w:r w:rsidRPr="00D57ABE">
        <w:rPr>
          <w:rFonts w:ascii="Noto Sans" w:hAnsi="Noto Sans" w:cs="Noto Sans"/>
          <w:sz w:val="20"/>
          <w:szCs w:val="20"/>
        </w:rPr>
        <w:t>macrogotero</w:t>
      </w:r>
      <w:proofErr w:type="spellEnd"/>
      <w:r w:rsidRPr="00D57ABE">
        <w:rPr>
          <w:rFonts w:ascii="Noto Sans" w:hAnsi="Noto Sans" w:cs="Noto Sans"/>
          <w:sz w:val="20"/>
          <w:szCs w:val="20"/>
        </w:rPr>
        <w:t xml:space="preserve">, tubo transportador, mecanismo regulador de flujo con dos o </w:t>
      </w:r>
      <w:proofErr w:type="spellStart"/>
      <w:r w:rsidRPr="00D57ABE">
        <w:rPr>
          <w:rFonts w:ascii="Noto Sans" w:hAnsi="Noto Sans" w:cs="Noto Sans"/>
          <w:sz w:val="20"/>
          <w:szCs w:val="20"/>
        </w:rPr>
        <w:t>mas</w:t>
      </w:r>
      <w:proofErr w:type="spellEnd"/>
      <w:r w:rsidRPr="00D57ABE">
        <w:rPr>
          <w:rFonts w:ascii="Noto Sans" w:hAnsi="Noto Sans" w:cs="Noto Sans"/>
          <w:sz w:val="20"/>
          <w:szCs w:val="20"/>
        </w:rPr>
        <w:t xml:space="preserve"> dispositivos en "y" para </w:t>
      </w:r>
      <w:proofErr w:type="spellStart"/>
      <w:r w:rsidRPr="00D57ABE">
        <w:rPr>
          <w:rFonts w:ascii="Noto Sans" w:hAnsi="Noto Sans" w:cs="Noto Sans"/>
          <w:sz w:val="20"/>
          <w:szCs w:val="20"/>
        </w:rPr>
        <w:t>inyeccion</w:t>
      </w:r>
      <w:proofErr w:type="spellEnd"/>
      <w:r w:rsidRPr="00D57ABE">
        <w:rPr>
          <w:rFonts w:ascii="Noto Sans" w:hAnsi="Noto Sans" w:cs="Noto Sans"/>
          <w:sz w:val="20"/>
          <w:szCs w:val="20"/>
        </w:rPr>
        <w:t>, obturador de tubo transportador, adaptador de aguja, protectores de bayoneta y adaptador.</w:t>
      </w:r>
      <w:r w:rsidRPr="00D57ABE">
        <w:rPr>
          <w:rFonts w:ascii="Noto Sans" w:eastAsia="Times New Roman" w:hAnsi="Noto Sans" w:cs="Noto Sans"/>
          <w:color w:val="000000"/>
          <w:sz w:val="20"/>
          <w:szCs w:val="20"/>
          <w:lang w:val="es-MX" w:eastAsia="es-MX"/>
        </w:rPr>
        <w:t xml:space="preserve"> </w:t>
      </w:r>
    </w:p>
    <w:p w14:paraId="25A6828C" w14:textId="77777777" w:rsidR="00992596" w:rsidRPr="00D57ABE" w:rsidRDefault="00992596" w:rsidP="00992596">
      <w:pPr>
        <w:pStyle w:val="Default"/>
        <w:jc w:val="both"/>
        <w:rPr>
          <w:rFonts w:ascii="Noto Sans" w:hAnsi="Noto Sans" w:cs="Noto Sans"/>
          <w:b/>
          <w:color w:val="auto"/>
          <w:sz w:val="20"/>
          <w:szCs w:val="20"/>
        </w:rPr>
      </w:pPr>
    </w:p>
    <w:p w14:paraId="7FEAFA3D"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3.-</w:t>
      </w:r>
      <w:r w:rsidRPr="00D57ABE">
        <w:rPr>
          <w:rFonts w:ascii="Noto Sans" w:hAnsi="Noto Sans" w:cs="Noto Sans"/>
          <w:sz w:val="20"/>
          <w:szCs w:val="20"/>
          <w:lang w:eastAsia="es-MX"/>
        </w:rPr>
        <w:t xml:space="preserve"> equipo para </w:t>
      </w:r>
      <w:proofErr w:type="spellStart"/>
      <w:r w:rsidRPr="00D57ABE">
        <w:rPr>
          <w:rFonts w:ascii="Noto Sans" w:hAnsi="Noto Sans" w:cs="Noto Sans"/>
          <w:sz w:val="20"/>
          <w:szCs w:val="20"/>
          <w:lang w:eastAsia="es-MX"/>
        </w:rPr>
        <w:t>aplicacion</w:t>
      </w:r>
      <w:proofErr w:type="spellEnd"/>
      <w:r w:rsidRPr="00D57ABE">
        <w:rPr>
          <w:rFonts w:ascii="Noto Sans" w:hAnsi="Noto Sans" w:cs="Noto Sans"/>
          <w:sz w:val="20"/>
          <w:szCs w:val="20"/>
          <w:lang w:eastAsia="es-MX"/>
        </w:rPr>
        <w:t xml:space="preserve"> </w:t>
      </w:r>
    </w:p>
    <w:p w14:paraId="748EFE01"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lastRenderedPageBreak/>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379.327.1937.00.01</w:t>
      </w:r>
    </w:p>
    <w:p w14:paraId="2CB35258"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1,545</w:t>
      </w:r>
    </w:p>
    <w:p w14:paraId="766AB5AF"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equipo / 1 / equipo</w:t>
      </w:r>
    </w:p>
    <w:p w14:paraId="76C8F1DB"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para </w:t>
      </w:r>
      <w:proofErr w:type="spellStart"/>
      <w:r w:rsidRPr="00D57ABE">
        <w:rPr>
          <w:rFonts w:ascii="Noto Sans" w:eastAsia="Times New Roman" w:hAnsi="Noto Sans" w:cs="Noto Sans"/>
          <w:color w:val="000000"/>
          <w:sz w:val="20"/>
          <w:szCs w:val="20"/>
          <w:lang w:val="es-MX" w:eastAsia="es-MX"/>
        </w:rPr>
        <w:t>aplicacion</w:t>
      </w:r>
      <w:proofErr w:type="spellEnd"/>
      <w:r w:rsidRPr="00D57ABE">
        <w:rPr>
          <w:rFonts w:ascii="Noto Sans" w:eastAsia="Times New Roman" w:hAnsi="Noto Sans" w:cs="Noto Sans"/>
          <w:color w:val="000000"/>
          <w:sz w:val="20"/>
          <w:szCs w:val="20"/>
          <w:lang w:val="es-MX" w:eastAsia="es-MX"/>
        </w:rPr>
        <w:t xml:space="preserve"> de soluciones parenterales,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grado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desechable, para usarse con bomba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consta de: bayoneta, </w:t>
      </w:r>
      <w:proofErr w:type="spellStart"/>
      <w:r w:rsidRPr="00D57ABE">
        <w:rPr>
          <w:rFonts w:ascii="Noto Sans" w:eastAsia="Times New Roman" w:hAnsi="Noto Sans" w:cs="Noto Sans"/>
          <w:color w:val="000000"/>
          <w:sz w:val="20"/>
          <w:szCs w:val="20"/>
          <w:lang w:val="es-MX" w:eastAsia="es-MX"/>
        </w:rPr>
        <w:t>camara</w:t>
      </w:r>
      <w:proofErr w:type="spellEnd"/>
      <w:r w:rsidRPr="00D57ABE">
        <w:rPr>
          <w:rFonts w:ascii="Noto Sans" w:eastAsia="Times New Roman" w:hAnsi="Noto Sans" w:cs="Noto Sans"/>
          <w:color w:val="000000"/>
          <w:sz w:val="20"/>
          <w:szCs w:val="20"/>
          <w:lang w:val="es-MX" w:eastAsia="es-MX"/>
        </w:rPr>
        <w:t xml:space="preserve"> de goteo flexible, tubo transportador, mecanismo regulador de flujo, obturador de tubo transportador, adaptador de aguja, protectores de bayoneta y adaptador.</w:t>
      </w:r>
    </w:p>
    <w:p w14:paraId="15F3655C" w14:textId="77777777" w:rsidR="00992596" w:rsidRPr="00D57ABE" w:rsidRDefault="00992596" w:rsidP="00992596">
      <w:pPr>
        <w:pStyle w:val="Default"/>
        <w:jc w:val="both"/>
        <w:rPr>
          <w:rFonts w:ascii="Noto Sans" w:hAnsi="Noto Sans" w:cs="Noto Sans"/>
          <w:b/>
          <w:color w:val="auto"/>
          <w:sz w:val="20"/>
          <w:szCs w:val="20"/>
        </w:rPr>
      </w:pPr>
    </w:p>
    <w:p w14:paraId="35842535"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4.-</w:t>
      </w:r>
      <w:r w:rsidRPr="00D57ABE">
        <w:rPr>
          <w:rFonts w:ascii="Noto Sans" w:hAnsi="Noto Sans" w:cs="Noto Sans"/>
          <w:sz w:val="20"/>
          <w:szCs w:val="20"/>
          <w:lang w:eastAsia="es-MX"/>
        </w:rPr>
        <w:t xml:space="preserve"> equipo de </w:t>
      </w:r>
      <w:proofErr w:type="spellStart"/>
      <w:r w:rsidRPr="00D57ABE">
        <w:rPr>
          <w:rFonts w:ascii="Noto Sans" w:hAnsi="Noto Sans" w:cs="Noto Sans"/>
          <w:sz w:val="20"/>
          <w:szCs w:val="20"/>
          <w:lang w:eastAsia="es-MX"/>
        </w:rPr>
        <w:t>venoclisis</w:t>
      </w:r>
      <w:proofErr w:type="spellEnd"/>
    </w:p>
    <w:p w14:paraId="2994313B"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379.327.1945.00.01</w:t>
      </w:r>
    </w:p>
    <w:p w14:paraId="35316925"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774</w:t>
      </w:r>
    </w:p>
    <w:p w14:paraId="439B7992"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equipado / 1 / equipo</w:t>
      </w:r>
    </w:p>
    <w:p w14:paraId="3E93BAAB"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de </w:t>
      </w:r>
      <w:proofErr w:type="spellStart"/>
      <w:r w:rsidRPr="00D57ABE">
        <w:rPr>
          <w:rFonts w:ascii="Noto Sans" w:eastAsia="Times New Roman" w:hAnsi="Noto Sans" w:cs="Noto Sans"/>
          <w:color w:val="000000"/>
          <w:sz w:val="20"/>
          <w:szCs w:val="20"/>
          <w:lang w:val="es-MX" w:eastAsia="es-MX"/>
        </w:rPr>
        <w:t>venoclisis</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grado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desechable, para usarse en bomba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durante la </w:t>
      </w:r>
      <w:proofErr w:type="spellStart"/>
      <w:r w:rsidRPr="00D57ABE">
        <w:rPr>
          <w:rFonts w:ascii="Noto Sans" w:eastAsia="Times New Roman" w:hAnsi="Noto Sans" w:cs="Noto Sans"/>
          <w:color w:val="000000"/>
          <w:sz w:val="20"/>
          <w:szCs w:val="20"/>
          <w:lang w:val="es-MX" w:eastAsia="es-MX"/>
        </w:rPr>
        <w:t>cirugia</w:t>
      </w:r>
      <w:proofErr w:type="spellEnd"/>
      <w:r w:rsidRPr="00D57ABE">
        <w:rPr>
          <w:rFonts w:ascii="Noto Sans" w:eastAsia="Times New Roman" w:hAnsi="Noto Sans" w:cs="Noto Sans"/>
          <w:color w:val="000000"/>
          <w:sz w:val="20"/>
          <w:szCs w:val="20"/>
          <w:lang w:val="es-MX" w:eastAsia="es-MX"/>
        </w:rPr>
        <w:t xml:space="preserve">. consta de: bayoneta, cartucho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tubo transportador </w:t>
      </w:r>
      <w:proofErr w:type="spellStart"/>
      <w:r w:rsidRPr="00D57ABE">
        <w:rPr>
          <w:rFonts w:ascii="Noto Sans" w:eastAsia="Times New Roman" w:hAnsi="Noto Sans" w:cs="Noto Sans"/>
          <w:color w:val="000000"/>
          <w:sz w:val="20"/>
          <w:szCs w:val="20"/>
          <w:lang w:val="es-MX" w:eastAsia="es-MX"/>
        </w:rPr>
        <w:t>antiactinico</w:t>
      </w:r>
      <w:proofErr w:type="spellEnd"/>
      <w:r w:rsidRPr="00D57ABE">
        <w:rPr>
          <w:rFonts w:ascii="Noto Sans" w:eastAsia="Times New Roman" w:hAnsi="Noto Sans" w:cs="Noto Sans"/>
          <w:color w:val="000000"/>
          <w:sz w:val="20"/>
          <w:szCs w:val="20"/>
          <w:lang w:val="es-MX" w:eastAsia="es-MX"/>
        </w:rPr>
        <w:t xml:space="preserve"> de baja </w:t>
      </w:r>
      <w:proofErr w:type="spellStart"/>
      <w:r w:rsidRPr="00D57ABE">
        <w:rPr>
          <w:rFonts w:ascii="Noto Sans" w:eastAsia="Times New Roman" w:hAnsi="Noto Sans" w:cs="Noto Sans"/>
          <w:color w:val="000000"/>
          <w:sz w:val="20"/>
          <w:szCs w:val="20"/>
          <w:lang w:val="es-MX" w:eastAsia="es-MX"/>
        </w:rPr>
        <w:t>absorcion</w:t>
      </w:r>
      <w:proofErr w:type="spellEnd"/>
      <w:r w:rsidRPr="00D57ABE">
        <w:rPr>
          <w:rFonts w:ascii="Noto Sans" w:eastAsia="Times New Roman" w:hAnsi="Noto Sans" w:cs="Noto Sans"/>
          <w:color w:val="000000"/>
          <w:sz w:val="20"/>
          <w:szCs w:val="20"/>
          <w:lang w:val="es-MX" w:eastAsia="es-MX"/>
        </w:rPr>
        <w:t xml:space="preserve"> para medicamentos fotosensibles, obturador de tubo transportador, adaptador de aguja y bayoneta para bolsa y protector.</w:t>
      </w:r>
    </w:p>
    <w:p w14:paraId="446D09CA" w14:textId="77777777" w:rsidR="00992596" w:rsidRPr="00D57ABE" w:rsidRDefault="00992596" w:rsidP="00992596">
      <w:pPr>
        <w:pStyle w:val="Default"/>
        <w:jc w:val="both"/>
        <w:rPr>
          <w:rFonts w:ascii="Noto Sans" w:hAnsi="Noto Sans" w:cs="Noto Sans"/>
          <w:b/>
          <w:color w:val="auto"/>
          <w:sz w:val="20"/>
          <w:szCs w:val="20"/>
        </w:rPr>
      </w:pPr>
    </w:p>
    <w:p w14:paraId="261D51CB"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5.-</w:t>
      </w:r>
      <w:r w:rsidRPr="00D57ABE">
        <w:rPr>
          <w:rFonts w:ascii="Noto Sans" w:hAnsi="Noto Sans" w:cs="Noto Sans"/>
          <w:sz w:val="20"/>
          <w:szCs w:val="20"/>
          <w:lang w:eastAsia="es-MX"/>
        </w:rPr>
        <w:t xml:space="preserve"> </w:t>
      </w:r>
      <w:proofErr w:type="spellStart"/>
      <w:r w:rsidRPr="00D57ABE">
        <w:rPr>
          <w:rFonts w:ascii="Noto Sans" w:hAnsi="Noto Sans" w:cs="Noto Sans"/>
          <w:sz w:val="20"/>
          <w:szCs w:val="20"/>
          <w:lang w:eastAsia="es-MX"/>
        </w:rPr>
        <w:t>solucion</w:t>
      </w:r>
      <w:proofErr w:type="spellEnd"/>
      <w:r w:rsidRPr="00D57ABE">
        <w:rPr>
          <w:rFonts w:ascii="Noto Sans" w:hAnsi="Noto Sans" w:cs="Noto Sans"/>
          <w:sz w:val="20"/>
          <w:szCs w:val="20"/>
          <w:lang w:eastAsia="es-MX"/>
        </w:rPr>
        <w:t xml:space="preserve"> coadyuvante</w:t>
      </w:r>
    </w:p>
    <w:p w14:paraId="4DD79031"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379.821.3637.00.01</w:t>
      </w:r>
    </w:p>
    <w:p w14:paraId="61C39186"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200</w:t>
      </w:r>
    </w:p>
    <w:p w14:paraId="26B2A6D6"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 1 / Paquete</w:t>
      </w:r>
    </w:p>
    <w:p w14:paraId="2EB71B76"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coadyuvante del equilibrio </w:t>
      </w:r>
      <w:proofErr w:type="spellStart"/>
      <w:r w:rsidRPr="00D57ABE">
        <w:rPr>
          <w:rFonts w:ascii="Noto Sans" w:eastAsia="Times New Roman" w:hAnsi="Noto Sans" w:cs="Noto Sans"/>
          <w:color w:val="000000"/>
          <w:sz w:val="20"/>
          <w:szCs w:val="20"/>
          <w:lang w:val="es-MX" w:eastAsia="es-MX"/>
        </w:rPr>
        <w:t>hidro-electrolitico</w:t>
      </w:r>
      <w:proofErr w:type="spellEnd"/>
      <w:r w:rsidRPr="00D57ABE">
        <w:rPr>
          <w:rFonts w:ascii="Noto Sans" w:eastAsia="Times New Roman" w:hAnsi="Noto Sans" w:cs="Noto Sans"/>
          <w:color w:val="000000"/>
          <w:sz w:val="20"/>
          <w:szCs w:val="20"/>
          <w:lang w:val="es-MX" w:eastAsia="es-MX"/>
        </w:rPr>
        <w:t xml:space="preserve"> y del </w:t>
      </w:r>
      <w:proofErr w:type="spellStart"/>
      <w:r w:rsidRPr="00D57ABE">
        <w:rPr>
          <w:rFonts w:ascii="Noto Sans" w:eastAsia="Times New Roman" w:hAnsi="Noto Sans" w:cs="Noto Sans"/>
          <w:color w:val="000000"/>
          <w:sz w:val="20"/>
          <w:szCs w:val="20"/>
          <w:lang w:val="es-MX" w:eastAsia="es-MX"/>
        </w:rPr>
        <w:t>ph</w:t>
      </w:r>
      <w:proofErr w:type="spellEnd"/>
      <w:r w:rsidRPr="00D57ABE">
        <w:rPr>
          <w:rFonts w:ascii="Noto Sans" w:eastAsia="Times New Roman" w:hAnsi="Noto Sans" w:cs="Noto Sans"/>
          <w:color w:val="000000"/>
          <w:sz w:val="20"/>
          <w:szCs w:val="20"/>
          <w:lang w:val="es-MX" w:eastAsia="es-MX"/>
        </w:rPr>
        <w:t xml:space="preserv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para utilizarse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en pacientes con falla renal aguda, y en otros casos, cuando se requiere de la </w:t>
      </w:r>
      <w:proofErr w:type="spellStart"/>
      <w:r w:rsidRPr="00D57ABE">
        <w:rPr>
          <w:rFonts w:ascii="Noto Sans" w:eastAsia="Times New Roman" w:hAnsi="Noto Sans" w:cs="Noto Sans"/>
          <w:color w:val="000000"/>
          <w:sz w:val="20"/>
          <w:szCs w:val="20"/>
          <w:lang w:val="es-MX" w:eastAsia="es-MX"/>
        </w:rPr>
        <w:t>remocion</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liquidos</w:t>
      </w:r>
      <w:proofErr w:type="spellEnd"/>
      <w:r w:rsidRPr="00D57ABE">
        <w:rPr>
          <w:rFonts w:ascii="Noto Sans" w:eastAsia="Times New Roman" w:hAnsi="Noto Sans" w:cs="Noto Sans"/>
          <w:color w:val="000000"/>
          <w:sz w:val="20"/>
          <w:szCs w:val="20"/>
          <w:lang w:val="es-MX" w:eastAsia="es-MX"/>
        </w:rPr>
        <w:t xml:space="preserve"> o solutos, como en los casos de envenenamiento agudo por medicamentos o drogas que son </w:t>
      </w:r>
      <w:proofErr w:type="spellStart"/>
      <w:r w:rsidRPr="00D57ABE">
        <w:rPr>
          <w:rFonts w:ascii="Noto Sans" w:eastAsia="Times New Roman" w:hAnsi="Noto Sans" w:cs="Noto Sans"/>
          <w:color w:val="000000"/>
          <w:sz w:val="20"/>
          <w:szCs w:val="20"/>
          <w:lang w:val="es-MX" w:eastAsia="es-MX"/>
        </w:rPr>
        <w:t>dializables</w:t>
      </w:r>
      <w:proofErr w:type="spellEnd"/>
      <w:r w:rsidRPr="00D57ABE">
        <w:rPr>
          <w:rFonts w:ascii="Noto Sans" w:eastAsia="Times New Roman" w:hAnsi="Noto Sans" w:cs="Noto Sans"/>
          <w:color w:val="000000"/>
          <w:sz w:val="20"/>
          <w:szCs w:val="20"/>
          <w:lang w:val="es-MX" w:eastAsia="es-MX"/>
        </w:rPr>
        <w:t xml:space="preserve">. la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no entra en contacto con el torrente </w:t>
      </w:r>
      <w:proofErr w:type="spellStart"/>
      <w:r w:rsidRPr="00D57ABE">
        <w:rPr>
          <w:rFonts w:ascii="Noto Sans" w:eastAsia="Times New Roman" w:hAnsi="Noto Sans" w:cs="Noto Sans"/>
          <w:color w:val="000000"/>
          <w:sz w:val="20"/>
          <w:szCs w:val="20"/>
          <w:lang w:val="es-MX" w:eastAsia="es-MX"/>
        </w:rPr>
        <w:t>sanguineo</w:t>
      </w:r>
      <w:proofErr w:type="spellEnd"/>
      <w:r w:rsidRPr="00D57ABE">
        <w:rPr>
          <w:rFonts w:ascii="Noto Sans" w:eastAsia="Times New Roman" w:hAnsi="Noto Sans" w:cs="Noto Sans"/>
          <w:color w:val="000000"/>
          <w:sz w:val="20"/>
          <w:szCs w:val="20"/>
          <w:lang w:val="es-MX" w:eastAsia="es-MX"/>
        </w:rPr>
        <w:t xml:space="preserve"> del paciente. bolsa doble que contiene una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electrolitica</w:t>
      </w:r>
      <w:proofErr w:type="spellEnd"/>
      <w:r w:rsidRPr="00D57ABE">
        <w:rPr>
          <w:rFonts w:ascii="Noto Sans" w:eastAsia="Times New Roman" w:hAnsi="Noto Sans" w:cs="Noto Sans"/>
          <w:color w:val="000000"/>
          <w:sz w:val="20"/>
          <w:szCs w:val="20"/>
          <w:lang w:val="es-MX" w:eastAsia="es-MX"/>
        </w:rPr>
        <w:t xml:space="preserve"> (a) y otra amortiguadora (b). antes de la mezcla, cada 1000 ml contienen: calcio 3.5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magnesio 1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sodio 140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cloro 109.5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lactato 3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bicarbonato 32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agua para </w:t>
      </w:r>
      <w:proofErr w:type="spellStart"/>
      <w:r w:rsidRPr="00D57ABE">
        <w:rPr>
          <w:rFonts w:ascii="Noto Sans" w:eastAsia="Times New Roman" w:hAnsi="Noto Sans" w:cs="Noto Sans"/>
          <w:color w:val="000000"/>
          <w:sz w:val="20"/>
          <w:szCs w:val="20"/>
          <w:lang w:val="es-MX" w:eastAsia="es-MX"/>
        </w:rPr>
        <w:t>inyeccion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empaque con 2 bolsas de 5000 ml por paquete.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6054351. para su uso en el equipo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clave 531.340.0235 equipo de </w:t>
      </w:r>
      <w:proofErr w:type="spellStart"/>
      <w:r w:rsidRPr="00D57ABE">
        <w:rPr>
          <w:rFonts w:ascii="Noto Sans" w:eastAsia="Times New Roman" w:hAnsi="Noto Sans" w:cs="Noto Sans"/>
          <w:color w:val="000000"/>
          <w:sz w:val="20"/>
          <w:szCs w:val="20"/>
          <w:lang w:val="es-MX" w:eastAsia="es-MX"/>
        </w:rPr>
        <w:t>hemofiltracion</w:t>
      </w:r>
      <w:proofErr w:type="spellEnd"/>
      <w:r w:rsidRPr="00D57ABE">
        <w:rPr>
          <w:rFonts w:ascii="Noto Sans" w:eastAsia="Times New Roman" w:hAnsi="Noto Sans" w:cs="Noto Sans"/>
          <w:color w:val="000000"/>
          <w:sz w:val="20"/>
          <w:szCs w:val="20"/>
          <w:lang w:val="es-MX" w:eastAsia="es-MX"/>
        </w:rPr>
        <w:t xml:space="preserve"> para terapia renal continua. marca: </w:t>
      </w:r>
      <w:proofErr w:type="spellStart"/>
      <w:r w:rsidRPr="00D57ABE">
        <w:rPr>
          <w:rFonts w:ascii="Noto Sans" w:eastAsia="Times New Roman" w:hAnsi="Noto Sans" w:cs="Noto Sans"/>
          <w:color w:val="000000"/>
          <w:sz w:val="20"/>
          <w:szCs w:val="20"/>
          <w:lang w:val="es-MX" w:eastAsia="es-MX"/>
        </w:rPr>
        <w:t>gambro</w:t>
      </w:r>
      <w:proofErr w:type="spellEnd"/>
      <w:r w:rsidRPr="00D57ABE">
        <w:rPr>
          <w:rFonts w:ascii="Noto Sans" w:eastAsia="Times New Roman" w:hAnsi="Noto Sans" w:cs="Noto Sans"/>
          <w:color w:val="000000"/>
          <w:sz w:val="20"/>
          <w:szCs w:val="20"/>
          <w:lang w:val="es-MX" w:eastAsia="es-MX"/>
        </w:rPr>
        <w:t>. modelo: prisma.</w:t>
      </w:r>
    </w:p>
    <w:p w14:paraId="41A54ECA" w14:textId="77777777" w:rsidR="00992596" w:rsidRPr="00D57ABE" w:rsidRDefault="00992596" w:rsidP="00992596">
      <w:pPr>
        <w:pStyle w:val="Default"/>
        <w:jc w:val="both"/>
        <w:rPr>
          <w:rFonts w:ascii="Noto Sans" w:hAnsi="Noto Sans" w:cs="Noto Sans"/>
          <w:b/>
          <w:color w:val="auto"/>
          <w:sz w:val="20"/>
          <w:szCs w:val="20"/>
        </w:rPr>
      </w:pPr>
    </w:p>
    <w:p w14:paraId="7DCC7BD0"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6.-</w:t>
      </w:r>
      <w:r w:rsidRPr="00D57ABE">
        <w:rPr>
          <w:rFonts w:ascii="Noto Sans" w:hAnsi="Noto Sans" w:cs="Noto Sans"/>
          <w:sz w:val="20"/>
          <w:szCs w:val="20"/>
          <w:lang w:eastAsia="es-MX"/>
        </w:rPr>
        <w:t xml:space="preserve"> </w:t>
      </w:r>
      <w:proofErr w:type="spellStart"/>
      <w:r w:rsidRPr="00D57ABE">
        <w:rPr>
          <w:rFonts w:ascii="Noto Sans" w:hAnsi="Noto Sans" w:cs="Noto Sans"/>
          <w:sz w:val="20"/>
          <w:szCs w:val="20"/>
          <w:lang w:eastAsia="es-MX"/>
        </w:rPr>
        <w:t>solucion</w:t>
      </w:r>
      <w:proofErr w:type="spellEnd"/>
      <w:r w:rsidRPr="00D57ABE">
        <w:rPr>
          <w:rFonts w:ascii="Noto Sans" w:hAnsi="Noto Sans" w:cs="Noto Sans"/>
          <w:sz w:val="20"/>
          <w:szCs w:val="20"/>
          <w:lang w:eastAsia="es-MX"/>
        </w:rPr>
        <w:t xml:space="preserve"> coadyuvante</w:t>
      </w:r>
    </w:p>
    <w:p w14:paraId="28B6D200"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379.821.3629.00.01</w:t>
      </w:r>
    </w:p>
    <w:p w14:paraId="08A31229"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200</w:t>
      </w:r>
    </w:p>
    <w:p w14:paraId="72FC5F4C"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/1 / Paquete</w:t>
      </w:r>
    </w:p>
    <w:p w14:paraId="56E0CD7C"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coadyuvante del equilibrio </w:t>
      </w:r>
      <w:proofErr w:type="spellStart"/>
      <w:r w:rsidRPr="00D57ABE">
        <w:rPr>
          <w:rFonts w:ascii="Noto Sans" w:eastAsia="Times New Roman" w:hAnsi="Noto Sans" w:cs="Noto Sans"/>
          <w:color w:val="000000"/>
          <w:sz w:val="20"/>
          <w:szCs w:val="20"/>
          <w:lang w:val="es-MX" w:eastAsia="es-MX"/>
        </w:rPr>
        <w:t>hidro-electrolitico</w:t>
      </w:r>
      <w:proofErr w:type="spellEnd"/>
      <w:r w:rsidRPr="00D57ABE">
        <w:rPr>
          <w:rFonts w:ascii="Noto Sans" w:eastAsia="Times New Roman" w:hAnsi="Noto Sans" w:cs="Noto Sans"/>
          <w:color w:val="000000"/>
          <w:sz w:val="20"/>
          <w:szCs w:val="20"/>
          <w:lang w:val="es-MX" w:eastAsia="es-MX"/>
        </w:rPr>
        <w:t xml:space="preserve"> y del </w:t>
      </w:r>
      <w:proofErr w:type="spellStart"/>
      <w:r w:rsidRPr="00D57ABE">
        <w:rPr>
          <w:rFonts w:ascii="Noto Sans" w:eastAsia="Times New Roman" w:hAnsi="Noto Sans" w:cs="Noto Sans"/>
          <w:color w:val="000000"/>
          <w:sz w:val="20"/>
          <w:szCs w:val="20"/>
          <w:lang w:val="es-MX" w:eastAsia="es-MX"/>
        </w:rPr>
        <w:t>ph</w:t>
      </w:r>
      <w:proofErr w:type="spellEnd"/>
      <w:r w:rsidRPr="00D57ABE">
        <w:rPr>
          <w:rFonts w:ascii="Noto Sans" w:eastAsia="Times New Roman" w:hAnsi="Noto Sans" w:cs="Noto Sans"/>
          <w:color w:val="000000"/>
          <w:sz w:val="20"/>
          <w:szCs w:val="20"/>
          <w:lang w:val="es-MX" w:eastAsia="es-MX"/>
        </w:rPr>
        <w:t xml:space="preserv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para utilizarse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en pacientes </w:t>
      </w:r>
      <w:r w:rsidRPr="00D57ABE">
        <w:rPr>
          <w:rFonts w:ascii="Noto Sans" w:eastAsia="Times New Roman" w:hAnsi="Noto Sans" w:cs="Noto Sans"/>
          <w:color w:val="000000"/>
          <w:sz w:val="20"/>
          <w:szCs w:val="20"/>
          <w:lang w:val="es-MX" w:eastAsia="es-MX"/>
        </w:rPr>
        <w:lastRenderedPageBreak/>
        <w:t xml:space="preserve">con falla renal aguda, y en otros casos, cuando se requiere de la </w:t>
      </w:r>
      <w:proofErr w:type="spellStart"/>
      <w:r w:rsidRPr="00D57ABE">
        <w:rPr>
          <w:rFonts w:ascii="Noto Sans" w:eastAsia="Times New Roman" w:hAnsi="Noto Sans" w:cs="Noto Sans"/>
          <w:color w:val="000000"/>
          <w:sz w:val="20"/>
          <w:szCs w:val="20"/>
          <w:lang w:val="es-MX" w:eastAsia="es-MX"/>
        </w:rPr>
        <w:t>remocion</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liquidos</w:t>
      </w:r>
      <w:proofErr w:type="spellEnd"/>
      <w:r w:rsidRPr="00D57ABE">
        <w:rPr>
          <w:rFonts w:ascii="Noto Sans" w:eastAsia="Times New Roman" w:hAnsi="Noto Sans" w:cs="Noto Sans"/>
          <w:color w:val="000000"/>
          <w:sz w:val="20"/>
          <w:szCs w:val="20"/>
          <w:lang w:val="es-MX" w:eastAsia="es-MX"/>
        </w:rPr>
        <w:t xml:space="preserve"> o solutos, como en los casos de envenenamiento agudo por medicamentos o drogas que son </w:t>
      </w:r>
      <w:proofErr w:type="spellStart"/>
      <w:r w:rsidRPr="00D57ABE">
        <w:rPr>
          <w:rFonts w:ascii="Noto Sans" w:eastAsia="Times New Roman" w:hAnsi="Noto Sans" w:cs="Noto Sans"/>
          <w:color w:val="000000"/>
          <w:sz w:val="20"/>
          <w:szCs w:val="20"/>
          <w:lang w:val="es-MX" w:eastAsia="es-MX"/>
        </w:rPr>
        <w:t>dializables</w:t>
      </w:r>
      <w:proofErr w:type="spellEnd"/>
      <w:r w:rsidRPr="00D57ABE">
        <w:rPr>
          <w:rFonts w:ascii="Noto Sans" w:eastAsia="Times New Roman" w:hAnsi="Noto Sans" w:cs="Noto Sans"/>
          <w:color w:val="000000"/>
          <w:sz w:val="20"/>
          <w:szCs w:val="20"/>
          <w:lang w:val="es-MX" w:eastAsia="es-MX"/>
        </w:rPr>
        <w:t xml:space="preserve">. la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no entra en contacto con el torrente </w:t>
      </w:r>
      <w:proofErr w:type="spellStart"/>
      <w:r w:rsidRPr="00D57ABE">
        <w:rPr>
          <w:rFonts w:ascii="Noto Sans" w:eastAsia="Times New Roman" w:hAnsi="Noto Sans" w:cs="Noto Sans"/>
          <w:color w:val="000000"/>
          <w:sz w:val="20"/>
          <w:szCs w:val="20"/>
          <w:lang w:val="es-MX" w:eastAsia="es-MX"/>
        </w:rPr>
        <w:t>sanguineo</w:t>
      </w:r>
      <w:proofErr w:type="spellEnd"/>
      <w:r w:rsidRPr="00D57ABE">
        <w:rPr>
          <w:rFonts w:ascii="Noto Sans" w:eastAsia="Times New Roman" w:hAnsi="Noto Sans" w:cs="Noto Sans"/>
          <w:color w:val="000000"/>
          <w:sz w:val="20"/>
          <w:szCs w:val="20"/>
          <w:lang w:val="es-MX" w:eastAsia="es-MX"/>
        </w:rPr>
        <w:t xml:space="preserve"> del paciente. bolsa doble que contiene una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electrolitica</w:t>
      </w:r>
      <w:proofErr w:type="spellEnd"/>
      <w:r w:rsidRPr="00D57ABE">
        <w:rPr>
          <w:rFonts w:ascii="Noto Sans" w:eastAsia="Times New Roman" w:hAnsi="Noto Sans" w:cs="Noto Sans"/>
          <w:color w:val="000000"/>
          <w:sz w:val="20"/>
          <w:szCs w:val="20"/>
          <w:lang w:val="es-MX" w:eastAsia="es-MX"/>
        </w:rPr>
        <w:t xml:space="preserve"> (a) y otra amortiguadora (b). antes de la mezcla, cada 1000 ml contienen: 4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calcio 2.5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magnesio 1.5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sodio 140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cloro 113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lactato 3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bicarbonato 32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glucosa 110 mg/ml; agua para </w:t>
      </w:r>
      <w:proofErr w:type="spellStart"/>
      <w:r w:rsidRPr="00D57ABE">
        <w:rPr>
          <w:rFonts w:ascii="Noto Sans" w:eastAsia="Times New Roman" w:hAnsi="Noto Sans" w:cs="Noto Sans"/>
          <w:color w:val="000000"/>
          <w:sz w:val="20"/>
          <w:szCs w:val="20"/>
          <w:lang w:val="es-MX" w:eastAsia="es-MX"/>
        </w:rPr>
        <w:t>inyeccion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empaque con 2 bolsas de 5000 ml por paquete.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6054356. para su uso en el equipo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clave  531.340.0235 equipo de </w:t>
      </w:r>
      <w:proofErr w:type="spellStart"/>
      <w:r w:rsidRPr="00D57ABE">
        <w:rPr>
          <w:rFonts w:ascii="Noto Sans" w:eastAsia="Times New Roman" w:hAnsi="Noto Sans" w:cs="Noto Sans"/>
          <w:color w:val="000000"/>
          <w:sz w:val="20"/>
          <w:szCs w:val="20"/>
          <w:lang w:val="es-MX" w:eastAsia="es-MX"/>
        </w:rPr>
        <w:t>hemofiltracion</w:t>
      </w:r>
      <w:proofErr w:type="spellEnd"/>
      <w:r w:rsidRPr="00D57ABE">
        <w:rPr>
          <w:rFonts w:ascii="Noto Sans" w:eastAsia="Times New Roman" w:hAnsi="Noto Sans" w:cs="Noto Sans"/>
          <w:color w:val="000000"/>
          <w:sz w:val="20"/>
          <w:szCs w:val="20"/>
          <w:lang w:val="es-MX" w:eastAsia="es-MX"/>
        </w:rPr>
        <w:t xml:space="preserve"> para terapia renal continua. marca: </w:t>
      </w:r>
      <w:proofErr w:type="spellStart"/>
      <w:r w:rsidRPr="00D57ABE">
        <w:rPr>
          <w:rFonts w:ascii="Noto Sans" w:eastAsia="Times New Roman" w:hAnsi="Noto Sans" w:cs="Noto Sans"/>
          <w:color w:val="000000"/>
          <w:sz w:val="20"/>
          <w:szCs w:val="20"/>
          <w:lang w:val="es-MX" w:eastAsia="es-MX"/>
        </w:rPr>
        <w:t>gambro</w:t>
      </w:r>
      <w:proofErr w:type="spellEnd"/>
      <w:r w:rsidRPr="00D57ABE">
        <w:rPr>
          <w:rFonts w:ascii="Noto Sans" w:eastAsia="Times New Roman" w:hAnsi="Noto Sans" w:cs="Noto Sans"/>
          <w:color w:val="000000"/>
          <w:sz w:val="20"/>
          <w:szCs w:val="20"/>
          <w:lang w:val="es-MX" w:eastAsia="es-MX"/>
        </w:rPr>
        <w:t>. modelo: prisma.</w:t>
      </w:r>
    </w:p>
    <w:p w14:paraId="0937F706" w14:textId="77777777" w:rsidR="00992596" w:rsidRPr="00D57ABE" w:rsidRDefault="00992596" w:rsidP="00992596">
      <w:pPr>
        <w:pStyle w:val="Default"/>
        <w:jc w:val="both"/>
        <w:rPr>
          <w:rFonts w:ascii="Noto Sans" w:hAnsi="Noto Sans" w:cs="Noto Sans"/>
          <w:b/>
          <w:color w:val="auto"/>
          <w:sz w:val="20"/>
          <w:szCs w:val="20"/>
        </w:rPr>
      </w:pPr>
    </w:p>
    <w:p w14:paraId="430C6703"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7.-</w:t>
      </w:r>
      <w:r w:rsidRPr="00D57ABE">
        <w:rPr>
          <w:rFonts w:ascii="Noto Sans" w:hAnsi="Noto Sans" w:cs="Noto Sans"/>
          <w:sz w:val="20"/>
          <w:szCs w:val="20"/>
          <w:lang w:eastAsia="es-MX"/>
        </w:rPr>
        <w:t xml:space="preserve"> </w:t>
      </w:r>
      <w:r w:rsidRPr="00D57ABE">
        <w:rPr>
          <w:rFonts w:ascii="Noto Sans" w:hAnsi="Noto Sans" w:cs="Noto Sans"/>
          <w:sz w:val="20"/>
          <w:szCs w:val="20"/>
        </w:rPr>
        <w:t xml:space="preserve">circuito </w:t>
      </w:r>
      <w:proofErr w:type="spellStart"/>
      <w:r w:rsidRPr="00D57ABE">
        <w:rPr>
          <w:rFonts w:ascii="Noto Sans" w:hAnsi="Noto Sans" w:cs="Noto Sans"/>
          <w:sz w:val="20"/>
          <w:szCs w:val="20"/>
        </w:rPr>
        <w:t>extracorporeo</w:t>
      </w:r>
      <w:proofErr w:type="spellEnd"/>
      <w:r w:rsidRPr="00D57ABE">
        <w:rPr>
          <w:rFonts w:ascii="Noto Sans" w:hAnsi="Noto Sans" w:cs="Noto Sans"/>
          <w:sz w:val="20"/>
          <w:szCs w:val="20"/>
        </w:rPr>
        <w:t xml:space="preserve"> de </w:t>
      </w:r>
      <w:proofErr w:type="spellStart"/>
      <w:r w:rsidRPr="00D57ABE">
        <w:rPr>
          <w:rFonts w:ascii="Noto Sans" w:hAnsi="Noto Sans" w:cs="Noto Sans"/>
          <w:sz w:val="20"/>
          <w:szCs w:val="20"/>
        </w:rPr>
        <w:t>pvc</w:t>
      </w:r>
      <w:proofErr w:type="spellEnd"/>
    </w:p>
    <w:p w14:paraId="4DD8C305"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379.200.3208.00.01</w:t>
      </w:r>
    </w:p>
    <w:p w14:paraId="0FBE63FF"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 60</w:t>
      </w:r>
    </w:p>
    <w:p w14:paraId="160EE490"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set / 1 / set</w:t>
      </w:r>
    </w:p>
    <w:p w14:paraId="54632142"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hAnsi="Noto Sans" w:cs="Noto Sans"/>
          <w:sz w:val="20"/>
          <w:szCs w:val="20"/>
        </w:rPr>
        <w:t xml:space="preserve"> circuito </w:t>
      </w:r>
      <w:proofErr w:type="spellStart"/>
      <w:r w:rsidRPr="00D57ABE">
        <w:rPr>
          <w:rFonts w:ascii="Noto Sans" w:hAnsi="Noto Sans" w:cs="Noto Sans"/>
          <w:sz w:val="20"/>
          <w:szCs w:val="20"/>
        </w:rPr>
        <w:t>extracorporeo</w:t>
      </w:r>
      <w:proofErr w:type="spellEnd"/>
      <w:r w:rsidRPr="00D57ABE">
        <w:rPr>
          <w:rFonts w:ascii="Noto Sans" w:hAnsi="Noto Sans" w:cs="Noto Sans"/>
          <w:sz w:val="20"/>
          <w:szCs w:val="20"/>
        </w:rPr>
        <w:t xml:space="preserve"> de </w:t>
      </w:r>
      <w:proofErr w:type="spellStart"/>
      <w:r w:rsidRPr="00D57ABE">
        <w:rPr>
          <w:rFonts w:ascii="Noto Sans" w:hAnsi="Noto Sans" w:cs="Noto Sans"/>
          <w:sz w:val="20"/>
          <w:szCs w:val="20"/>
        </w:rPr>
        <w:t>pvc</w:t>
      </w:r>
      <w:proofErr w:type="spellEnd"/>
      <w:r w:rsidRPr="00D57ABE">
        <w:rPr>
          <w:rFonts w:ascii="Noto Sans" w:hAnsi="Noto Sans" w:cs="Noto Sans"/>
          <w:sz w:val="20"/>
          <w:szCs w:val="20"/>
        </w:rPr>
        <w:t xml:space="preserve"> interconectado. contiene: 4 segmentos para bomba,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de heparina para conectar jeringas,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para liquido de </w:t>
      </w:r>
      <w:proofErr w:type="spellStart"/>
      <w:r w:rsidRPr="00D57ABE">
        <w:rPr>
          <w:rFonts w:ascii="Noto Sans" w:hAnsi="Noto Sans" w:cs="Noto Sans"/>
          <w:sz w:val="20"/>
          <w:szCs w:val="20"/>
        </w:rPr>
        <w:t>hemodialisis</w:t>
      </w:r>
      <w:proofErr w:type="spellEnd"/>
      <w:r w:rsidRPr="00D57ABE">
        <w:rPr>
          <w:rFonts w:ascii="Noto Sans" w:hAnsi="Noto Sans" w:cs="Noto Sans"/>
          <w:sz w:val="20"/>
          <w:szCs w:val="20"/>
        </w:rPr>
        <w:t xml:space="preserve">,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para fluido de remplazo,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de acceso al paciente,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de </w:t>
      </w:r>
      <w:proofErr w:type="spellStart"/>
      <w:r w:rsidRPr="00D57ABE">
        <w:rPr>
          <w:rFonts w:ascii="Noto Sans" w:hAnsi="Noto Sans" w:cs="Noto Sans"/>
          <w:sz w:val="20"/>
          <w:szCs w:val="20"/>
        </w:rPr>
        <w:t>colecc</w:t>
      </w:r>
      <w:proofErr w:type="spellEnd"/>
      <w:r w:rsidRPr="00D57ABE">
        <w:rPr>
          <w:rFonts w:ascii="Noto Sans" w:eastAsia="Times New Roman" w:hAnsi="Noto Sans" w:cs="Noto Sans"/>
          <w:color w:val="000000"/>
          <w:sz w:val="20"/>
          <w:szCs w:val="20"/>
          <w:lang w:val="es-MX" w:eastAsia="es-MX"/>
        </w:rPr>
        <w:t xml:space="preserve"> </w:t>
      </w:r>
    </w:p>
    <w:p w14:paraId="79FFBC9C" w14:textId="77777777" w:rsidR="00992596" w:rsidRPr="00D57ABE" w:rsidRDefault="00992596" w:rsidP="00992596">
      <w:pPr>
        <w:pStyle w:val="Default"/>
        <w:jc w:val="both"/>
        <w:rPr>
          <w:rFonts w:ascii="Noto Sans" w:hAnsi="Noto Sans" w:cs="Noto Sans"/>
          <w:color w:val="auto"/>
          <w:sz w:val="20"/>
          <w:szCs w:val="20"/>
        </w:rPr>
      </w:pPr>
    </w:p>
    <w:p w14:paraId="62F3B27E" w14:textId="77777777" w:rsidR="00992596" w:rsidRPr="00D57ABE" w:rsidRDefault="00992596" w:rsidP="00992596">
      <w:pPr>
        <w:pStyle w:val="Default"/>
        <w:jc w:val="both"/>
        <w:rPr>
          <w:rFonts w:ascii="Noto Sans" w:hAnsi="Noto Sans" w:cs="Noto Sans"/>
          <w:b/>
          <w:color w:val="auto"/>
          <w:sz w:val="20"/>
          <w:szCs w:val="20"/>
        </w:rPr>
      </w:pPr>
    </w:p>
    <w:p w14:paraId="3A13757F"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8.-</w:t>
      </w:r>
      <w:r w:rsidRPr="00D57ABE">
        <w:rPr>
          <w:rFonts w:ascii="Noto Sans" w:hAnsi="Noto Sans" w:cs="Noto Sans"/>
          <w:sz w:val="20"/>
          <w:szCs w:val="20"/>
          <w:lang w:eastAsia="es-MX"/>
        </w:rPr>
        <w:t xml:space="preserve"> papel térmico</w:t>
      </w:r>
    </w:p>
    <w:p w14:paraId="178F6E4B"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w:t>
      </w:r>
      <w:r w:rsidRPr="00D57ABE">
        <w:rPr>
          <w:rFonts w:ascii="Noto Sans" w:hAnsi="Noto Sans" w:cs="Noto Sans"/>
          <w:sz w:val="20"/>
          <w:szCs w:val="20"/>
        </w:rPr>
        <w:t xml:space="preserve"> </w:t>
      </w:r>
      <w:r w:rsidRPr="00D57ABE">
        <w:rPr>
          <w:rFonts w:ascii="Noto Sans" w:hAnsi="Noto Sans" w:cs="Noto Sans"/>
          <w:color w:val="auto"/>
          <w:sz w:val="20"/>
          <w:szCs w:val="20"/>
        </w:rPr>
        <w:t xml:space="preserve">379.681.2786.00.01 </w:t>
      </w:r>
    </w:p>
    <w:p w14:paraId="7486EEF6"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 102</w:t>
      </w:r>
    </w:p>
    <w:p w14:paraId="778A4AA6"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 100 / hojas</w:t>
      </w:r>
    </w:p>
    <w:p w14:paraId="0F5EC91B"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papel térmico cuadriculado plegado en z para electrocardiógrafo de 21.6 x 28 cm, con muesca de control en la parte interior y zona de encabezado de 7 cm presentación: paquete con 100 hojas número de catálogo: m3707a. para su uso en ele quipo: electrocardiógrafo multicanal con interpretación clave 531.168.0069. marca </w:t>
      </w:r>
      <w:proofErr w:type="spellStart"/>
      <w:r w:rsidRPr="00D57ABE">
        <w:rPr>
          <w:rFonts w:ascii="Noto Sans" w:eastAsia="Times New Roman" w:hAnsi="Noto Sans" w:cs="Noto Sans"/>
          <w:color w:val="000000"/>
          <w:sz w:val="20"/>
          <w:szCs w:val="20"/>
          <w:lang w:val="es-MX" w:eastAsia="es-MX"/>
        </w:rPr>
        <w:t>philips</w:t>
      </w:r>
      <w:proofErr w:type="spellEnd"/>
      <w:r w:rsidRPr="00D57ABE">
        <w:rPr>
          <w:rFonts w:ascii="Noto Sans" w:eastAsia="Times New Roman" w:hAnsi="Noto Sans" w:cs="Noto Sans"/>
          <w:color w:val="000000"/>
          <w:sz w:val="20"/>
          <w:szCs w:val="20"/>
          <w:lang w:val="es-MX" w:eastAsia="es-MX"/>
        </w:rPr>
        <w:t xml:space="preserve">. modelo: page </w:t>
      </w:r>
      <w:proofErr w:type="spellStart"/>
      <w:r w:rsidRPr="00D57ABE">
        <w:rPr>
          <w:rFonts w:ascii="Noto Sans" w:eastAsia="Times New Roman" w:hAnsi="Noto Sans" w:cs="Noto Sans"/>
          <w:color w:val="000000"/>
          <w:sz w:val="20"/>
          <w:szCs w:val="20"/>
          <w:lang w:val="es-MX" w:eastAsia="es-MX"/>
        </w:rPr>
        <w:t>writer</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trim</w:t>
      </w:r>
      <w:proofErr w:type="spellEnd"/>
      <w:r w:rsidRPr="00D57ABE">
        <w:rPr>
          <w:rFonts w:ascii="Noto Sans" w:eastAsia="Times New Roman" w:hAnsi="Noto Sans" w:cs="Noto Sans"/>
          <w:color w:val="000000"/>
          <w:sz w:val="20"/>
          <w:szCs w:val="20"/>
          <w:lang w:val="es-MX" w:eastAsia="es-MX"/>
        </w:rPr>
        <w:t xml:space="preserve"> iii.</w:t>
      </w:r>
    </w:p>
    <w:p w14:paraId="4255BB98" w14:textId="77777777" w:rsidR="00992596" w:rsidRPr="00D57ABE" w:rsidRDefault="00992596" w:rsidP="00992596">
      <w:pPr>
        <w:pStyle w:val="Default"/>
        <w:jc w:val="both"/>
        <w:rPr>
          <w:rFonts w:ascii="Noto Sans" w:hAnsi="Noto Sans" w:cs="Noto Sans"/>
          <w:b/>
          <w:color w:val="auto"/>
          <w:sz w:val="20"/>
          <w:szCs w:val="20"/>
        </w:rPr>
      </w:pPr>
    </w:p>
    <w:p w14:paraId="6E0A8531"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9.-</w:t>
      </w:r>
      <w:r w:rsidRPr="00D57ABE">
        <w:rPr>
          <w:rFonts w:ascii="Noto Sans" w:hAnsi="Noto Sans" w:cs="Noto Sans"/>
          <w:sz w:val="20"/>
          <w:szCs w:val="20"/>
          <w:lang w:eastAsia="es-MX"/>
        </w:rPr>
        <w:t xml:space="preserve"> papel </w:t>
      </w:r>
      <w:proofErr w:type="spellStart"/>
      <w:r w:rsidRPr="00D57ABE">
        <w:rPr>
          <w:rFonts w:ascii="Noto Sans" w:hAnsi="Noto Sans" w:cs="Noto Sans"/>
          <w:sz w:val="20"/>
          <w:szCs w:val="20"/>
          <w:lang w:eastAsia="es-MX"/>
        </w:rPr>
        <w:t>termico</w:t>
      </w:r>
      <w:proofErr w:type="spellEnd"/>
    </w:p>
    <w:p w14:paraId="24A493E0"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xml:space="preserve">: 379.681.2588.00.01 </w:t>
      </w:r>
    </w:p>
    <w:p w14:paraId="58C9C194"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105</w:t>
      </w:r>
    </w:p>
    <w:p w14:paraId="4F14365D"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4 / Pieza</w:t>
      </w:r>
    </w:p>
    <w:p w14:paraId="55766154"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papel </w:t>
      </w:r>
      <w:proofErr w:type="spellStart"/>
      <w:r w:rsidRPr="00D57ABE">
        <w:rPr>
          <w:rFonts w:ascii="Noto Sans" w:eastAsia="Times New Roman" w:hAnsi="Noto Sans" w:cs="Noto Sans"/>
          <w:color w:val="000000"/>
          <w:sz w:val="20"/>
          <w:szCs w:val="20"/>
          <w:lang w:val="es-MX" w:eastAsia="es-MX"/>
        </w:rPr>
        <w:t>termico</w:t>
      </w:r>
      <w:proofErr w:type="spellEnd"/>
      <w:r w:rsidRPr="00D57ABE">
        <w:rPr>
          <w:rFonts w:ascii="Noto Sans" w:eastAsia="Times New Roman" w:hAnsi="Noto Sans" w:cs="Noto Sans"/>
          <w:color w:val="000000"/>
          <w:sz w:val="20"/>
          <w:szCs w:val="20"/>
          <w:lang w:val="es-MX" w:eastAsia="es-MX"/>
        </w:rPr>
        <w:t xml:space="preserve"> tipo z de 200 </w:t>
      </w:r>
      <w:proofErr w:type="spellStart"/>
      <w:r w:rsidRPr="00D57ABE">
        <w:rPr>
          <w:rFonts w:ascii="Noto Sans" w:eastAsia="Times New Roman" w:hAnsi="Noto Sans" w:cs="Noto Sans"/>
          <w:color w:val="000000"/>
          <w:sz w:val="20"/>
          <w:szCs w:val="20"/>
          <w:lang w:val="es-MX" w:eastAsia="es-MX"/>
        </w:rPr>
        <w:t>hjs</w:t>
      </w:r>
      <w:proofErr w:type="spellEnd"/>
      <w:r w:rsidRPr="00D57ABE">
        <w:rPr>
          <w:rFonts w:ascii="Noto Sans" w:eastAsia="Times New Roman" w:hAnsi="Noto Sans" w:cs="Noto Sans"/>
          <w:color w:val="000000"/>
          <w:sz w:val="20"/>
          <w:szCs w:val="20"/>
          <w:lang w:val="es-MX" w:eastAsia="es-MX"/>
        </w:rPr>
        <w:t xml:space="preserve">, dimensiones: 70 mm x 1140 </w:t>
      </w:r>
      <w:proofErr w:type="spellStart"/>
      <w:r w:rsidRPr="00D57ABE">
        <w:rPr>
          <w:rFonts w:ascii="Noto Sans" w:eastAsia="Times New Roman" w:hAnsi="Noto Sans" w:cs="Noto Sans"/>
          <w:color w:val="000000"/>
          <w:sz w:val="20"/>
          <w:szCs w:val="20"/>
          <w:lang w:val="es-MX" w:eastAsia="es-MX"/>
        </w:rPr>
        <w:t>mm.</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caja (4 </w:t>
      </w:r>
      <w:proofErr w:type="spellStart"/>
      <w:r w:rsidRPr="00D57ABE">
        <w:rPr>
          <w:rFonts w:ascii="Noto Sans" w:eastAsia="Times New Roman" w:hAnsi="Noto Sans" w:cs="Noto Sans"/>
          <w:color w:val="000000"/>
          <w:sz w:val="20"/>
          <w:szCs w:val="20"/>
          <w:lang w:val="es-MX" w:eastAsia="es-MX"/>
        </w:rPr>
        <w:t>pzs</w:t>
      </w:r>
      <w:proofErr w:type="spellEnd"/>
      <w:r w:rsidRPr="00D57ABE">
        <w:rPr>
          <w:rFonts w:ascii="Noto Sans" w:eastAsia="Times New Roman" w:hAnsi="Noto Sans" w:cs="Noto Sans"/>
          <w:color w:val="000000"/>
          <w:sz w:val="20"/>
          <w:szCs w:val="20"/>
          <w:lang w:val="es-MX" w:eastAsia="es-MX"/>
        </w:rPr>
        <w:t xml:space="preserve">).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406021. para su uso en el equipo: clave  531.168.0069 </w:t>
      </w:r>
      <w:proofErr w:type="spellStart"/>
      <w:r w:rsidRPr="00D57ABE">
        <w:rPr>
          <w:rFonts w:ascii="Noto Sans" w:eastAsia="Times New Roman" w:hAnsi="Noto Sans" w:cs="Noto Sans"/>
          <w:color w:val="000000"/>
          <w:sz w:val="20"/>
          <w:szCs w:val="20"/>
          <w:lang w:val="es-MX" w:eastAsia="es-MX"/>
        </w:rPr>
        <w:t>electrocardiografo</w:t>
      </w:r>
      <w:proofErr w:type="spellEnd"/>
      <w:r w:rsidRPr="00D57ABE">
        <w:rPr>
          <w:rFonts w:ascii="Noto Sans" w:eastAsia="Times New Roman" w:hAnsi="Noto Sans" w:cs="Noto Sans"/>
          <w:color w:val="000000"/>
          <w:sz w:val="20"/>
          <w:szCs w:val="20"/>
          <w:lang w:val="es-MX" w:eastAsia="es-MX"/>
        </w:rPr>
        <w:t xml:space="preserve"> multicanal con </w:t>
      </w:r>
      <w:proofErr w:type="spellStart"/>
      <w:r w:rsidRPr="00D57ABE">
        <w:rPr>
          <w:rFonts w:ascii="Noto Sans" w:eastAsia="Times New Roman" w:hAnsi="Noto Sans" w:cs="Noto Sans"/>
          <w:color w:val="000000"/>
          <w:sz w:val="20"/>
          <w:szCs w:val="20"/>
          <w:lang w:val="es-MX" w:eastAsia="es-MX"/>
        </w:rPr>
        <w:t>interpretacion</w:t>
      </w:r>
      <w:proofErr w:type="spellEnd"/>
      <w:r w:rsidRPr="00D57ABE">
        <w:rPr>
          <w:rFonts w:ascii="Noto Sans" w:eastAsia="Times New Roman" w:hAnsi="Noto Sans" w:cs="Noto Sans"/>
          <w:color w:val="000000"/>
          <w:sz w:val="20"/>
          <w:szCs w:val="20"/>
          <w:lang w:val="es-MX" w:eastAsia="es-MX"/>
        </w:rPr>
        <w:t xml:space="preserve">. marca: </w:t>
      </w:r>
      <w:proofErr w:type="spellStart"/>
      <w:r w:rsidRPr="00D57ABE">
        <w:rPr>
          <w:rFonts w:ascii="Noto Sans" w:eastAsia="Times New Roman" w:hAnsi="Noto Sans" w:cs="Noto Sans"/>
          <w:color w:val="000000"/>
          <w:sz w:val="20"/>
          <w:szCs w:val="20"/>
          <w:lang w:val="es-MX" w:eastAsia="es-MX"/>
        </w:rPr>
        <w:t>welch</w:t>
      </w:r>
      <w:proofErr w:type="spellEnd"/>
      <w:r w:rsidRPr="00D57ABE">
        <w:rPr>
          <w:rFonts w:ascii="Noto Sans" w:eastAsia="Times New Roman" w:hAnsi="Noto Sans" w:cs="Noto Sans"/>
          <w:color w:val="000000"/>
          <w:sz w:val="20"/>
          <w:szCs w:val="20"/>
          <w:lang w:val="es-MX" w:eastAsia="es-MX"/>
        </w:rPr>
        <w:t xml:space="preserve">                          </w:t>
      </w:r>
    </w:p>
    <w:p w14:paraId="3980C1A9" w14:textId="77777777" w:rsidR="00992596" w:rsidRPr="00D57ABE" w:rsidRDefault="00992596" w:rsidP="00992596">
      <w:pPr>
        <w:pStyle w:val="Default"/>
        <w:jc w:val="both"/>
        <w:rPr>
          <w:rFonts w:ascii="Noto Sans" w:hAnsi="Noto Sans" w:cs="Noto Sans"/>
          <w:b/>
          <w:color w:val="auto"/>
          <w:sz w:val="20"/>
          <w:szCs w:val="20"/>
        </w:rPr>
      </w:pPr>
    </w:p>
    <w:p w14:paraId="1B924AB0"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10.-</w:t>
      </w:r>
      <w:r w:rsidRPr="00D57ABE">
        <w:rPr>
          <w:rFonts w:ascii="Noto Sans" w:hAnsi="Noto Sans" w:cs="Noto Sans"/>
          <w:sz w:val="20"/>
          <w:szCs w:val="20"/>
          <w:lang w:eastAsia="es-MX"/>
        </w:rPr>
        <w:t xml:space="preserve"> rollo compuesto de </w:t>
      </w:r>
      <w:proofErr w:type="spellStart"/>
      <w:r w:rsidRPr="00D57ABE">
        <w:rPr>
          <w:rFonts w:ascii="Noto Sans" w:hAnsi="Noto Sans" w:cs="Noto Sans"/>
          <w:sz w:val="20"/>
          <w:szCs w:val="20"/>
          <w:lang w:eastAsia="es-MX"/>
        </w:rPr>
        <w:t>tyvek</w:t>
      </w:r>
      <w:proofErr w:type="spellEnd"/>
    </w:p>
    <w:p w14:paraId="5647F0B1"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379.781.0219.00.02</w:t>
      </w:r>
    </w:p>
    <w:p w14:paraId="20E99D54"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13</w:t>
      </w:r>
    </w:p>
    <w:p w14:paraId="3D456FFD"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lastRenderedPageBreak/>
        <w:t xml:space="preserve">Unidad de Medida: </w:t>
      </w:r>
      <w:r w:rsidRPr="00D57ABE">
        <w:rPr>
          <w:rFonts w:ascii="Noto Sans" w:hAnsi="Noto Sans" w:cs="Noto Sans"/>
          <w:color w:val="auto"/>
          <w:sz w:val="20"/>
          <w:szCs w:val="20"/>
        </w:rPr>
        <w:t>caja / 2 / rollos</w:t>
      </w:r>
    </w:p>
    <w:p w14:paraId="2BE619E6"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rollo compuesto de </w:t>
      </w:r>
      <w:proofErr w:type="spellStart"/>
      <w:r w:rsidRPr="00D57ABE">
        <w:rPr>
          <w:rFonts w:ascii="Noto Sans" w:eastAsia="Times New Roman" w:hAnsi="Noto Sans" w:cs="Noto Sans"/>
          <w:color w:val="000000"/>
          <w:sz w:val="20"/>
          <w:szCs w:val="20"/>
          <w:lang w:val="es-MX" w:eastAsia="es-MX"/>
        </w:rPr>
        <w:t>tyvek</w:t>
      </w:r>
      <w:proofErr w:type="spellEnd"/>
      <w:r w:rsidRPr="00D57ABE">
        <w:rPr>
          <w:rFonts w:ascii="Noto Sans" w:eastAsia="Times New Roman" w:hAnsi="Noto Sans" w:cs="Noto Sans"/>
          <w:color w:val="000000"/>
          <w:sz w:val="20"/>
          <w:szCs w:val="20"/>
          <w:lang w:val="es-MX" w:eastAsia="es-MX"/>
        </w:rPr>
        <w:t xml:space="preserve"> 4057 b y </w:t>
      </w:r>
      <w:proofErr w:type="spellStart"/>
      <w:r w:rsidRPr="00D57ABE">
        <w:rPr>
          <w:rFonts w:ascii="Noto Sans" w:eastAsia="Times New Roman" w:hAnsi="Noto Sans" w:cs="Noto Sans"/>
          <w:color w:val="000000"/>
          <w:sz w:val="20"/>
          <w:szCs w:val="20"/>
          <w:lang w:val="es-MX" w:eastAsia="es-MX"/>
        </w:rPr>
        <w:t>pelicula</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poliester</w:t>
      </w:r>
      <w:proofErr w:type="spellEnd"/>
      <w:r w:rsidRPr="00D57ABE">
        <w:rPr>
          <w:rFonts w:ascii="Noto Sans" w:eastAsia="Times New Roman" w:hAnsi="Noto Sans" w:cs="Noto Sans"/>
          <w:color w:val="000000"/>
          <w:sz w:val="20"/>
          <w:szCs w:val="20"/>
          <w:lang w:val="es-MX" w:eastAsia="es-MX"/>
        </w:rPr>
        <w:t xml:space="preserve">/polietileno transparente  de 350 mm x 70 m con indicador </w:t>
      </w:r>
      <w:proofErr w:type="spellStart"/>
      <w:r w:rsidRPr="00D57ABE">
        <w:rPr>
          <w:rFonts w:ascii="Noto Sans" w:eastAsia="Times New Roman" w:hAnsi="Noto Sans" w:cs="Noto Sans"/>
          <w:color w:val="000000"/>
          <w:sz w:val="20"/>
          <w:szCs w:val="20"/>
          <w:lang w:val="es-MX" w:eastAsia="es-MX"/>
        </w:rPr>
        <w:t>quimico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de 4 cm largo x 3 mm de ancho.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caja con 2 rollos.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12435. para uso en el                      </w:t>
      </w:r>
    </w:p>
    <w:p w14:paraId="357C4FFE" w14:textId="77777777" w:rsidR="00992596" w:rsidRPr="00D57ABE" w:rsidRDefault="00992596" w:rsidP="00992596">
      <w:pPr>
        <w:pStyle w:val="Default"/>
        <w:jc w:val="both"/>
        <w:rPr>
          <w:rFonts w:ascii="Noto Sans" w:hAnsi="Noto Sans" w:cs="Noto Sans"/>
          <w:b/>
          <w:color w:val="auto"/>
          <w:sz w:val="20"/>
          <w:szCs w:val="20"/>
        </w:rPr>
      </w:pPr>
    </w:p>
    <w:p w14:paraId="7D158907"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11.-</w:t>
      </w:r>
      <w:r w:rsidRPr="00D57ABE">
        <w:rPr>
          <w:rFonts w:ascii="Noto Sans" w:hAnsi="Noto Sans" w:cs="Noto Sans"/>
          <w:sz w:val="20"/>
          <w:szCs w:val="20"/>
          <w:lang w:eastAsia="es-MX"/>
        </w:rPr>
        <w:t xml:space="preserve"> rollo compuesto de </w:t>
      </w:r>
      <w:proofErr w:type="spellStart"/>
      <w:r w:rsidRPr="00D57ABE">
        <w:rPr>
          <w:rFonts w:ascii="Noto Sans" w:hAnsi="Noto Sans" w:cs="Noto Sans"/>
          <w:sz w:val="20"/>
          <w:szCs w:val="20"/>
          <w:lang w:eastAsia="es-MX"/>
        </w:rPr>
        <w:t>tyvek</w:t>
      </w:r>
      <w:proofErr w:type="spellEnd"/>
      <w:r w:rsidRPr="00D57ABE">
        <w:rPr>
          <w:rFonts w:ascii="Noto Sans" w:hAnsi="Noto Sans" w:cs="Noto Sans"/>
          <w:sz w:val="20"/>
          <w:szCs w:val="20"/>
          <w:lang w:eastAsia="es-MX"/>
        </w:rPr>
        <w:t xml:space="preserve"> </w:t>
      </w:r>
    </w:p>
    <w:p w14:paraId="3E36D5DE"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379.781.0235.00.02</w:t>
      </w:r>
    </w:p>
    <w:p w14:paraId="58B77718"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9</w:t>
      </w:r>
    </w:p>
    <w:p w14:paraId="1160BE92"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6 / rollos</w:t>
      </w:r>
    </w:p>
    <w:p w14:paraId="477B9B44"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rollo compuesto de </w:t>
      </w:r>
      <w:proofErr w:type="spellStart"/>
      <w:r w:rsidRPr="00D57ABE">
        <w:rPr>
          <w:rFonts w:ascii="Noto Sans" w:eastAsia="Times New Roman" w:hAnsi="Noto Sans" w:cs="Noto Sans"/>
          <w:color w:val="000000"/>
          <w:sz w:val="20"/>
          <w:szCs w:val="20"/>
          <w:lang w:val="es-MX" w:eastAsia="es-MX"/>
        </w:rPr>
        <w:t>tyvek</w:t>
      </w:r>
      <w:proofErr w:type="spellEnd"/>
      <w:r w:rsidRPr="00D57ABE">
        <w:rPr>
          <w:rFonts w:ascii="Noto Sans" w:eastAsia="Times New Roman" w:hAnsi="Noto Sans" w:cs="Noto Sans"/>
          <w:color w:val="000000"/>
          <w:sz w:val="20"/>
          <w:szCs w:val="20"/>
          <w:lang w:val="es-MX" w:eastAsia="es-MX"/>
        </w:rPr>
        <w:t xml:space="preserve"> 4057 b y </w:t>
      </w:r>
      <w:proofErr w:type="spellStart"/>
      <w:r w:rsidRPr="00D57ABE">
        <w:rPr>
          <w:rFonts w:ascii="Noto Sans" w:eastAsia="Times New Roman" w:hAnsi="Noto Sans" w:cs="Noto Sans"/>
          <w:color w:val="000000"/>
          <w:sz w:val="20"/>
          <w:szCs w:val="20"/>
          <w:lang w:val="es-MX" w:eastAsia="es-MX"/>
        </w:rPr>
        <w:t>pelicula</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poliester</w:t>
      </w:r>
      <w:proofErr w:type="spellEnd"/>
      <w:r w:rsidRPr="00D57ABE">
        <w:rPr>
          <w:rFonts w:ascii="Noto Sans" w:eastAsia="Times New Roman" w:hAnsi="Noto Sans" w:cs="Noto Sans"/>
          <w:color w:val="000000"/>
          <w:sz w:val="20"/>
          <w:szCs w:val="20"/>
          <w:lang w:val="es-MX" w:eastAsia="es-MX"/>
        </w:rPr>
        <w:t xml:space="preserve">/polietileno transparente  medida 100 mm x 70 m con indicador </w:t>
      </w:r>
      <w:proofErr w:type="spellStart"/>
      <w:r w:rsidRPr="00D57ABE">
        <w:rPr>
          <w:rFonts w:ascii="Noto Sans" w:eastAsia="Times New Roman" w:hAnsi="Noto Sans" w:cs="Noto Sans"/>
          <w:color w:val="000000"/>
          <w:sz w:val="20"/>
          <w:szCs w:val="20"/>
          <w:lang w:val="es-MX" w:eastAsia="es-MX"/>
        </w:rPr>
        <w:t>quimico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de 4 cm largo x 3 mm de  ancho.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caja con 6 rollos.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12410. para uso                       </w:t>
      </w:r>
    </w:p>
    <w:p w14:paraId="6C004A54" w14:textId="77777777" w:rsidR="00992596" w:rsidRPr="00D57ABE" w:rsidRDefault="00992596" w:rsidP="00992596">
      <w:pPr>
        <w:pStyle w:val="Default"/>
        <w:jc w:val="both"/>
        <w:rPr>
          <w:rFonts w:ascii="Noto Sans" w:hAnsi="Noto Sans" w:cs="Noto Sans"/>
          <w:b/>
          <w:color w:val="auto"/>
          <w:sz w:val="20"/>
          <w:szCs w:val="20"/>
        </w:rPr>
      </w:pPr>
    </w:p>
    <w:p w14:paraId="6230756B"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12.-</w:t>
      </w:r>
      <w:r w:rsidRPr="00D57ABE">
        <w:rPr>
          <w:rFonts w:ascii="Noto Sans" w:hAnsi="Noto Sans" w:cs="Noto Sans"/>
          <w:sz w:val="20"/>
          <w:szCs w:val="20"/>
          <w:lang w:eastAsia="es-MX"/>
        </w:rPr>
        <w:t xml:space="preserve"> rollo compuesto de </w:t>
      </w:r>
      <w:proofErr w:type="spellStart"/>
      <w:r w:rsidRPr="00D57ABE">
        <w:rPr>
          <w:rFonts w:ascii="Noto Sans" w:hAnsi="Noto Sans" w:cs="Noto Sans"/>
          <w:sz w:val="20"/>
          <w:szCs w:val="20"/>
          <w:lang w:eastAsia="es-MX"/>
        </w:rPr>
        <w:t>tyvek</w:t>
      </w:r>
      <w:proofErr w:type="spellEnd"/>
    </w:p>
    <w:p w14:paraId="78158247"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379.781.0227.00.02</w:t>
      </w:r>
    </w:p>
    <w:p w14:paraId="6C33DA06"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 13</w:t>
      </w:r>
    </w:p>
    <w:p w14:paraId="1C3FF851"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4 / rollos</w:t>
      </w:r>
    </w:p>
    <w:p w14:paraId="5D25F0B3"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rollo compuesto de </w:t>
      </w:r>
      <w:proofErr w:type="spellStart"/>
      <w:r w:rsidRPr="00D57ABE">
        <w:rPr>
          <w:rFonts w:ascii="Noto Sans" w:eastAsia="Times New Roman" w:hAnsi="Noto Sans" w:cs="Noto Sans"/>
          <w:color w:val="000000"/>
          <w:sz w:val="20"/>
          <w:szCs w:val="20"/>
          <w:lang w:val="es-MX" w:eastAsia="es-MX"/>
        </w:rPr>
        <w:t>tyvek</w:t>
      </w:r>
      <w:proofErr w:type="spellEnd"/>
      <w:r w:rsidRPr="00D57ABE">
        <w:rPr>
          <w:rFonts w:ascii="Noto Sans" w:eastAsia="Times New Roman" w:hAnsi="Noto Sans" w:cs="Noto Sans"/>
          <w:color w:val="000000"/>
          <w:sz w:val="20"/>
          <w:szCs w:val="20"/>
          <w:lang w:val="es-MX" w:eastAsia="es-MX"/>
        </w:rPr>
        <w:t xml:space="preserve"> 4057 b y </w:t>
      </w:r>
      <w:proofErr w:type="spellStart"/>
      <w:r w:rsidRPr="00D57ABE">
        <w:rPr>
          <w:rFonts w:ascii="Noto Sans" w:eastAsia="Times New Roman" w:hAnsi="Noto Sans" w:cs="Noto Sans"/>
          <w:color w:val="000000"/>
          <w:sz w:val="20"/>
          <w:szCs w:val="20"/>
          <w:lang w:val="es-MX" w:eastAsia="es-MX"/>
        </w:rPr>
        <w:t>pelicula</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poliester</w:t>
      </w:r>
      <w:proofErr w:type="spellEnd"/>
      <w:r w:rsidRPr="00D57ABE">
        <w:rPr>
          <w:rFonts w:ascii="Noto Sans" w:eastAsia="Times New Roman" w:hAnsi="Noto Sans" w:cs="Noto Sans"/>
          <w:color w:val="000000"/>
          <w:sz w:val="20"/>
          <w:szCs w:val="20"/>
          <w:lang w:val="es-MX" w:eastAsia="es-MX"/>
        </w:rPr>
        <w:t xml:space="preserve">/polietileno transparente  medida 200 mm x 70 m con indicador </w:t>
      </w:r>
      <w:proofErr w:type="spellStart"/>
      <w:r w:rsidRPr="00D57ABE">
        <w:rPr>
          <w:rFonts w:ascii="Noto Sans" w:eastAsia="Times New Roman" w:hAnsi="Noto Sans" w:cs="Noto Sans"/>
          <w:color w:val="000000"/>
          <w:sz w:val="20"/>
          <w:szCs w:val="20"/>
          <w:lang w:val="es-MX" w:eastAsia="es-MX"/>
        </w:rPr>
        <w:t>quimico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de 4 cm largo x 3 mm de  ancho.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caja con 4 rollos.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12420. para uso                       </w:t>
      </w:r>
    </w:p>
    <w:p w14:paraId="138FE27D" w14:textId="77777777" w:rsidR="00992596" w:rsidRPr="00D57ABE" w:rsidRDefault="00992596" w:rsidP="00992596">
      <w:pPr>
        <w:pStyle w:val="Default"/>
        <w:jc w:val="both"/>
        <w:rPr>
          <w:rFonts w:ascii="Noto Sans" w:hAnsi="Noto Sans" w:cs="Noto Sans"/>
          <w:b/>
          <w:color w:val="auto"/>
          <w:sz w:val="20"/>
          <w:szCs w:val="20"/>
        </w:rPr>
      </w:pPr>
    </w:p>
    <w:p w14:paraId="11F098A0"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13.-</w:t>
      </w:r>
      <w:r w:rsidRPr="00D57ABE">
        <w:rPr>
          <w:rFonts w:ascii="Noto Sans" w:hAnsi="Noto Sans" w:cs="Noto Sans"/>
          <w:sz w:val="20"/>
          <w:szCs w:val="20"/>
          <w:lang w:eastAsia="es-MX"/>
        </w:rPr>
        <w:t xml:space="preserve"> indicador </w:t>
      </w:r>
      <w:proofErr w:type="spellStart"/>
      <w:r w:rsidRPr="00D57ABE">
        <w:rPr>
          <w:rFonts w:ascii="Noto Sans" w:hAnsi="Noto Sans" w:cs="Noto Sans"/>
          <w:sz w:val="20"/>
          <w:szCs w:val="20"/>
          <w:lang w:eastAsia="es-MX"/>
        </w:rPr>
        <w:t>biologico</w:t>
      </w:r>
      <w:proofErr w:type="spellEnd"/>
    </w:p>
    <w:p w14:paraId="561BE2FA"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379.454.0058.00.01</w:t>
      </w:r>
    </w:p>
    <w:p w14:paraId="06DF7B26"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6 </w:t>
      </w:r>
    </w:p>
    <w:p w14:paraId="46840A9D"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30 / Piezas</w:t>
      </w:r>
    </w:p>
    <w:p w14:paraId="52981083"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indicador </w:t>
      </w:r>
      <w:proofErr w:type="spellStart"/>
      <w:r w:rsidRPr="00D57ABE">
        <w:rPr>
          <w:rFonts w:ascii="Noto Sans" w:eastAsia="Times New Roman" w:hAnsi="Noto Sans" w:cs="Noto Sans"/>
          <w:color w:val="000000"/>
          <w:sz w:val="20"/>
          <w:szCs w:val="20"/>
          <w:lang w:val="es-MX" w:eastAsia="es-MX"/>
        </w:rPr>
        <w:t>biologico</w:t>
      </w:r>
      <w:proofErr w:type="spellEnd"/>
      <w:r w:rsidRPr="00D57ABE">
        <w:rPr>
          <w:rFonts w:ascii="Noto Sans" w:eastAsia="Times New Roman" w:hAnsi="Noto Sans" w:cs="Noto Sans"/>
          <w:color w:val="000000"/>
          <w:sz w:val="20"/>
          <w:szCs w:val="20"/>
          <w:lang w:val="es-MX" w:eastAsia="es-MX"/>
        </w:rPr>
        <w:t xml:space="preserve"> de lectura </w:t>
      </w:r>
      <w:proofErr w:type="spellStart"/>
      <w:r w:rsidRPr="00D57ABE">
        <w:rPr>
          <w:rFonts w:ascii="Noto Sans" w:eastAsia="Times New Roman" w:hAnsi="Noto Sans" w:cs="Noto Sans"/>
          <w:color w:val="000000"/>
          <w:sz w:val="20"/>
          <w:szCs w:val="20"/>
          <w:lang w:val="es-MX" w:eastAsia="es-MX"/>
        </w:rPr>
        <w:t>rapida</w:t>
      </w:r>
      <w:proofErr w:type="spellEnd"/>
      <w:r w:rsidRPr="00D57ABE">
        <w:rPr>
          <w:rFonts w:ascii="Noto Sans" w:eastAsia="Times New Roman" w:hAnsi="Noto Sans" w:cs="Noto Sans"/>
          <w:color w:val="000000"/>
          <w:sz w:val="20"/>
          <w:szCs w:val="20"/>
          <w:lang w:val="es-MX" w:eastAsia="es-MX"/>
        </w:rPr>
        <w:t xml:space="preserve"> 30 min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velocity</w:t>
      </w:r>
      <w:proofErr w:type="spellEnd"/>
      <w:r w:rsidRPr="00D57ABE">
        <w:rPr>
          <w:rFonts w:ascii="Noto Sans" w:eastAsia="Times New Roman" w:hAnsi="Noto Sans" w:cs="Noto Sans"/>
          <w:color w:val="000000"/>
          <w:sz w:val="20"/>
          <w:szCs w:val="20"/>
          <w:lang w:val="es-MX" w:eastAsia="es-MX"/>
        </w:rPr>
        <w:t xml:space="preserve"> compuesto por un vial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transparente con tapa de </w:t>
      </w:r>
      <w:proofErr w:type="spellStart"/>
      <w:r w:rsidRPr="00D57ABE">
        <w:rPr>
          <w:rFonts w:ascii="Noto Sans" w:eastAsia="Times New Roman" w:hAnsi="Noto Sans" w:cs="Noto Sans"/>
          <w:color w:val="000000"/>
          <w:sz w:val="20"/>
          <w:szCs w:val="20"/>
          <w:lang w:val="es-MX" w:eastAsia="es-MX"/>
        </w:rPr>
        <w:t>ventilacion</w:t>
      </w:r>
      <w:proofErr w:type="spellEnd"/>
      <w:r w:rsidRPr="00D57ABE">
        <w:rPr>
          <w:rFonts w:ascii="Noto Sans" w:eastAsia="Times New Roman" w:hAnsi="Noto Sans" w:cs="Noto Sans"/>
          <w:color w:val="000000"/>
          <w:sz w:val="20"/>
          <w:szCs w:val="20"/>
          <w:lang w:val="es-MX" w:eastAsia="es-MX"/>
        </w:rPr>
        <w:t>,</w:t>
      </w:r>
    </w:p>
    <w:p w14:paraId="2EBE4583" w14:textId="77777777" w:rsidR="00992596" w:rsidRPr="00D57ABE" w:rsidRDefault="00992596" w:rsidP="00992596">
      <w:pPr>
        <w:autoSpaceDE w:val="0"/>
        <w:autoSpaceDN w:val="0"/>
        <w:adjustRightInd w:val="0"/>
        <w:rPr>
          <w:rFonts w:ascii="Noto Sans" w:hAnsi="Noto Sans" w:cs="Noto Sans"/>
          <w:sz w:val="20"/>
          <w:szCs w:val="20"/>
        </w:rPr>
      </w:pPr>
    </w:p>
    <w:p w14:paraId="547D76D9"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14.-</w:t>
      </w:r>
      <w:r w:rsidRPr="00D57ABE">
        <w:rPr>
          <w:rFonts w:ascii="Noto Sans" w:hAnsi="Noto Sans" w:cs="Noto Sans"/>
          <w:sz w:val="20"/>
          <w:szCs w:val="20"/>
          <w:lang w:eastAsia="es-MX"/>
        </w:rPr>
        <w:t xml:space="preserve"> tubo de la bomba </w:t>
      </w:r>
    </w:p>
    <w:p w14:paraId="6C454EE0"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379.903.4461.00.01</w:t>
      </w:r>
    </w:p>
    <w:p w14:paraId="39EFE4BB"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200</w:t>
      </w:r>
    </w:p>
    <w:p w14:paraId="4326AF6D"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pieza / 1 / Pieza</w:t>
      </w:r>
    </w:p>
    <w:p w14:paraId="3E24CC1A"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tubo de la bomba para uso de 24 horas con tres puntas, dos son para los contrastes y uno es para la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salina, integrado con una unidad de detector de </w:t>
      </w:r>
      <w:proofErr w:type="spellStart"/>
      <w:r w:rsidRPr="00D57ABE">
        <w:rPr>
          <w:rFonts w:ascii="Noto Sans" w:eastAsia="Times New Roman" w:hAnsi="Noto Sans" w:cs="Noto Sans"/>
          <w:color w:val="000000"/>
          <w:sz w:val="20"/>
          <w:szCs w:val="20"/>
          <w:lang w:val="es-MX" w:eastAsia="es-MX"/>
        </w:rPr>
        <w:t>presion</w:t>
      </w:r>
      <w:proofErr w:type="spellEnd"/>
      <w:r w:rsidRPr="00D57ABE">
        <w:rPr>
          <w:rFonts w:ascii="Noto Sans" w:eastAsia="Times New Roman" w:hAnsi="Noto Sans" w:cs="Noto Sans"/>
          <w:color w:val="000000"/>
          <w:sz w:val="20"/>
          <w:szCs w:val="20"/>
          <w:lang w:val="es-MX" w:eastAsia="es-MX"/>
        </w:rPr>
        <w:t xml:space="preserve"> y una unidad de filtro de </w:t>
      </w:r>
      <w:proofErr w:type="spellStart"/>
      <w:r w:rsidRPr="00D57ABE">
        <w:rPr>
          <w:rFonts w:ascii="Noto Sans" w:eastAsia="Times New Roman" w:hAnsi="Noto Sans" w:cs="Noto Sans"/>
          <w:color w:val="000000"/>
          <w:sz w:val="20"/>
          <w:szCs w:val="20"/>
          <w:lang w:val="es-MX" w:eastAsia="es-MX"/>
        </w:rPr>
        <w:t>particulas</w:t>
      </w:r>
      <w:proofErr w:type="spellEnd"/>
      <w:r w:rsidRPr="00D57ABE">
        <w:rPr>
          <w:rFonts w:ascii="Noto Sans" w:eastAsia="Times New Roman" w:hAnsi="Noto Sans" w:cs="Noto Sans"/>
          <w:color w:val="000000"/>
          <w:sz w:val="20"/>
          <w:szCs w:val="20"/>
          <w:lang w:val="es-MX" w:eastAsia="es-MX"/>
        </w:rPr>
        <w:t xml:space="preserve"> desechable,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libre de </w:t>
      </w:r>
      <w:proofErr w:type="spellStart"/>
      <w:r w:rsidRPr="00D57ABE">
        <w:rPr>
          <w:rFonts w:ascii="Noto Sans" w:eastAsia="Times New Roman" w:hAnsi="Noto Sans" w:cs="Noto Sans"/>
          <w:color w:val="000000"/>
          <w:sz w:val="20"/>
          <w:szCs w:val="20"/>
          <w:lang w:val="es-MX" w:eastAsia="es-MX"/>
        </w:rPr>
        <w:t>latex</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w:t>
      </w:r>
    </w:p>
    <w:p w14:paraId="24B6E3AE" w14:textId="77777777" w:rsidR="00992596" w:rsidRPr="00D57ABE" w:rsidRDefault="00992596" w:rsidP="00992596">
      <w:pPr>
        <w:pStyle w:val="Default"/>
        <w:jc w:val="both"/>
        <w:rPr>
          <w:rFonts w:ascii="Noto Sans" w:hAnsi="Noto Sans" w:cs="Noto Sans"/>
          <w:b/>
          <w:color w:val="auto"/>
          <w:sz w:val="20"/>
          <w:szCs w:val="20"/>
        </w:rPr>
      </w:pPr>
    </w:p>
    <w:p w14:paraId="174942B6"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15.-</w:t>
      </w:r>
      <w:r w:rsidRPr="00D57ABE">
        <w:rPr>
          <w:rFonts w:ascii="Noto Sans" w:hAnsi="Noto Sans" w:cs="Noto Sans"/>
          <w:sz w:val="20"/>
          <w:szCs w:val="20"/>
          <w:lang w:eastAsia="es-MX"/>
        </w:rPr>
        <w:t xml:space="preserve"> equipo de </w:t>
      </w:r>
      <w:proofErr w:type="spellStart"/>
      <w:r w:rsidRPr="00D57ABE">
        <w:rPr>
          <w:rFonts w:ascii="Noto Sans" w:hAnsi="Noto Sans" w:cs="Noto Sans"/>
          <w:sz w:val="20"/>
          <w:szCs w:val="20"/>
          <w:lang w:eastAsia="es-MX"/>
        </w:rPr>
        <w:t>plasmaferesis</w:t>
      </w:r>
      <w:proofErr w:type="spellEnd"/>
    </w:p>
    <w:p w14:paraId="7090F1F1"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lastRenderedPageBreak/>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379.327.1960.00.01</w:t>
      </w:r>
    </w:p>
    <w:p w14:paraId="039EA2BD"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210</w:t>
      </w:r>
    </w:p>
    <w:p w14:paraId="77D5ED9F"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set / 1 / set</w:t>
      </w:r>
    </w:p>
    <w:p w14:paraId="6509D91B"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de </w:t>
      </w:r>
      <w:proofErr w:type="spellStart"/>
      <w:r w:rsidRPr="00D57ABE">
        <w:rPr>
          <w:rFonts w:ascii="Noto Sans" w:eastAsia="Times New Roman" w:hAnsi="Noto Sans" w:cs="Noto Sans"/>
          <w:color w:val="000000"/>
          <w:sz w:val="20"/>
          <w:szCs w:val="20"/>
          <w:lang w:val="es-MX" w:eastAsia="es-MX"/>
        </w:rPr>
        <w:t>plasmaferesis</w:t>
      </w:r>
      <w:proofErr w:type="spellEnd"/>
      <w:r w:rsidRPr="00D57ABE">
        <w:rPr>
          <w:rFonts w:ascii="Noto Sans" w:eastAsia="Times New Roman" w:hAnsi="Noto Sans" w:cs="Noto Sans"/>
          <w:color w:val="000000"/>
          <w:sz w:val="20"/>
          <w:szCs w:val="20"/>
          <w:lang w:val="es-MX" w:eastAsia="es-MX"/>
        </w:rPr>
        <w:t xml:space="preserve"> compuesto de: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anticoagulante de citrato de sodio </w:t>
      </w:r>
      <w:proofErr w:type="spellStart"/>
      <w:r w:rsidRPr="00D57ABE">
        <w:rPr>
          <w:rFonts w:ascii="Noto Sans" w:eastAsia="Times New Roman" w:hAnsi="Noto Sans" w:cs="Noto Sans"/>
          <w:color w:val="000000"/>
          <w:sz w:val="20"/>
          <w:szCs w:val="20"/>
          <w:lang w:val="es-MX" w:eastAsia="es-MX"/>
        </w:rPr>
        <w:t>usp</w:t>
      </w:r>
      <w:proofErr w:type="spellEnd"/>
      <w:r w:rsidRPr="00D57ABE">
        <w:rPr>
          <w:rFonts w:ascii="Noto Sans" w:eastAsia="Times New Roman" w:hAnsi="Noto Sans" w:cs="Noto Sans"/>
          <w:color w:val="000000"/>
          <w:sz w:val="20"/>
          <w:szCs w:val="20"/>
          <w:lang w:val="es-MX" w:eastAsia="es-MX"/>
        </w:rPr>
        <w:t xml:space="preserve"> (750ml), doble aguja 16 g para </w:t>
      </w:r>
      <w:proofErr w:type="spellStart"/>
      <w:r w:rsidRPr="00D57ABE">
        <w:rPr>
          <w:rFonts w:ascii="Noto Sans" w:eastAsia="Times New Roman" w:hAnsi="Noto Sans" w:cs="Noto Sans"/>
          <w:color w:val="000000"/>
          <w:sz w:val="20"/>
          <w:szCs w:val="20"/>
          <w:lang w:val="es-MX" w:eastAsia="es-MX"/>
        </w:rPr>
        <w:t>coleccion</w:t>
      </w:r>
      <w:proofErr w:type="spellEnd"/>
      <w:r w:rsidRPr="00D57ABE">
        <w:rPr>
          <w:rFonts w:ascii="Noto Sans" w:eastAsia="Times New Roman" w:hAnsi="Noto Sans" w:cs="Noto Sans"/>
          <w:color w:val="000000"/>
          <w:sz w:val="20"/>
          <w:szCs w:val="20"/>
          <w:lang w:val="es-MX" w:eastAsia="es-MX"/>
        </w:rPr>
        <w:t xml:space="preserve"> y proceso de 2 unidades de 500 ml, 2 contenedores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cada uno con 50 ml de anticoagulante citrato de sodio </w:t>
      </w:r>
      <w:proofErr w:type="spellStart"/>
      <w:r w:rsidRPr="00D57ABE">
        <w:rPr>
          <w:rFonts w:ascii="Noto Sans" w:eastAsia="Times New Roman" w:hAnsi="Noto Sans" w:cs="Noto Sans"/>
          <w:color w:val="000000"/>
          <w:sz w:val="20"/>
          <w:szCs w:val="20"/>
          <w:lang w:val="es-MX" w:eastAsia="es-MX"/>
        </w:rPr>
        <w:t>usp</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conte</w:t>
      </w:r>
      <w:proofErr w:type="spellEnd"/>
    </w:p>
    <w:p w14:paraId="45DAD3D3" w14:textId="77777777" w:rsidR="00992596" w:rsidRPr="00D57ABE" w:rsidRDefault="00992596" w:rsidP="00992596">
      <w:pPr>
        <w:pStyle w:val="Default"/>
        <w:jc w:val="both"/>
        <w:rPr>
          <w:rFonts w:ascii="Noto Sans" w:hAnsi="Noto Sans" w:cs="Noto Sans"/>
          <w:b/>
          <w:color w:val="auto"/>
          <w:sz w:val="20"/>
          <w:szCs w:val="20"/>
        </w:rPr>
      </w:pPr>
    </w:p>
    <w:p w14:paraId="76FD1885"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16.-</w:t>
      </w:r>
      <w:r w:rsidRPr="00D57ABE">
        <w:rPr>
          <w:rFonts w:ascii="Noto Sans" w:hAnsi="Noto Sans" w:cs="Noto Sans"/>
          <w:sz w:val="20"/>
          <w:szCs w:val="20"/>
          <w:lang w:eastAsia="es-MX"/>
        </w:rPr>
        <w:t xml:space="preserve"> </w:t>
      </w:r>
      <w:r w:rsidRPr="00D57ABE">
        <w:rPr>
          <w:rFonts w:ascii="Noto Sans" w:hAnsi="Noto Sans" w:cs="Noto Sans"/>
          <w:sz w:val="20"/>
          <w:szCs w:val="20"/>
        </w:rPr>
        <w:t>rollo de manguera</w:t>
      </w:r>
    </w:p>
    <w:p w14:paraId="66A2A278"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379.604.0685.00.01</w:t>
      </w:r>
    </w:p>
    <w:p w14:paraId="083FD50D"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159</w:t>
      </w:r>
    </w:p>
    <w:p w14:paraId="13DD0614"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 xml:space="preserve">rollo / 30 / </w:t>
      </w:r>
      <w:proofErr w:type="spellStart"/>
      <w:r w:rsidRPr="00D57ABE">
        <w:rPr>
          <w:rFonts w:ascii="Noto Sans" w:hAnsi="Noto Sans" w:cs="Noto Sans"/>
          <w:color w:val="auto"/>
          <w:sz w:val="20"/>
          <w:szCs w:val="20"/>
        </w:rPr>
        <w:t>mts</w:t>
      </w:r>
      <w:proofErr w:type="spellEnd"/>
    </w:p>
    <w:p w14:paraId="213EE324"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hAnsi="Noto Sans" w:cs="Noto Sans"/>
          <w:sz w:val="20"/>
          <w:szCs w:val="20"/>
        </w:rPr>
        <w:t xml:space="preserve"> rollo de manguera para </w:t>
      </w:r>
      <w:proofErr w:type="spellStart"/>
      <w:r w:rsidRPr="00D57ABE">
        <w:rPr>
          <w:rFonts w:ascii="Noto Sans" w:hAnsi="Noto Sans" w:cs="Noto Sans"/>
          <w:sz w:val="20"/>
          <w:szCs w:val="20"/>
        </w:rPr>
        <w:t>succion</w:t>
      </w:r>
      <w:proofErr w:type="spellEnd"/>
      <w:r w:rsidRPr="00D57ABE">
        <w:rPr>
          <w:rFonts w:ascii="Noto Sans" w:hAnsi="Noto Sans" w:cs="Noto Sans"/>
          <w:sz w:val="20"/>
          <w:szCs w:val="20"/>
        </w:rPr>
        <w:t xml:space="preserve"> de 9.5 mm </w:t>
      </w:r>
      <w:proofErr w:type="spellStart"/>
      <w:r w:rsidRPr="00D57ABE">
        <w:rPr>
          <w:rFonts w:ascii="Noto Sans" w:hAnsi="Noto Sans" w:cs="Noto Sans"/>
          <w:sz w:val="20"/>
          <w:szCs w:val="20"/>
        </w:rPr>
        <w:t>diametro</w:t>
      </w:r>
      <w:proofErr w:type="spellEnd"/>
      <w:r w:rsidRPr="00D57ABE">
        <w:rPr>
          <w:rFonts w:ascii="Noto Sans" w:hAnsi="Noto Sans" w:cs="Noto Sans"/>
          <w:sz w:val="20"/>
          <w:szCs w:val="20"/>
        </w:rPr>
        <w:t xml:space="preserve"> interior. </w:t>
      </w:r>
      <w:proofErr w:type="spellStart"/>
      <w:r w:rsidRPr="00D57ABE">
        <w:rPr>
          <w:rFonts w:ascii="Noto Sans" w:hAnsi="Noto Sans" w:cs="Noto Sans"/>
          <w:sz w:val="20"/>
          <w:szCs w:val="20"/>
        </w:rPr>
        <w:t>presentacion</w:t>
      </w:r>
      <w:proofErr w:type="spellEnd"/>
      <w:r w:rsidRPr="00D57ABE">
        <w:rPr>
          <w:rFonts w:ascii="Noto Sans" w:hAnsi="Noto Sans" w:cs="Noto Sans"/>
          <w:sz w:val="20"/>
          <w:szCs w:val="20"/>
        </w:rPr>
        <w:t xml:space="preserve">: rollo 30 metros. numero de </w:t>
      </w:r>
      <w:proofErr w:type="spellStart"/>
      <w:r w:rsidRPr="00D57ABE">
        <w:rPr>
          <w:rFonts w:ascii="Noto Sans" w:hAnsi="Noto Sans" w:cs="Noto Sans"/>
          <w:sz w:val="20"/>
          <w:szCs w:val="20"/>
        </w:rPr>
        <w:t>catalogo</w:t>
      </w:r>
      <w:proofErr w:type="spellEnd"/>
      <w:r w:rsidRPr="00D57ABE">
        <w:rPr>
          <w:rFonts w:ascii="Noto Sans" w:hAnsi="Noto Sans" w:cs="Noto Sans"/>
          <w:sz w:val="20"/>
          <w:szCs w:val="20"/>
        </w:rPr>
        <w:t xml:space="preserve">: vac3/8. para su uso en el equipo: clave 531.423.0052 </w:t>
      </w:r>
      <w:proofErr w:type="spellStart"/>
      <w:r w:rsidRPr="00D57ABE">
        <w:rPr>
          <w:rFonts w:ascii="Noto Sans" w:hAnsi="Noto Sans" w:cs="Noto Sans"/>
          <w:sz w:val="20"/>
          <w:szCs w:val="20"/>
        </w:rPr>
        <w:t>flujometro</w:t>
      </w:r>
      <w:proofErr w:type="spellEnd"/>
      <w:r w:rsidRPr="00D57ABE">
        <w:rPr>
          <w:rFonts w:ascii="Noto Sans" w:hAnsi="Noto Sans" w:cs="Noto Sans"/>
          <w:sz w:val="20"/>
          <w:szCs w:val="20"/>
        </w:rPr>
        <w:t xml:space="preserve"> de pared. marca: </w:t>
      </w:r>
      <w:proofErr w:type="spellStart"/>
      <w:r w:rsidRPr="00D57ABE">
        <w:rPr>
          <w:rFonts w:ascii="Noto Sans" w:hAnsi="Noto Sans" w:cs="Noto Sans"/>
          <w:sz w:val="20"/>
          <w:szCs w:val="20"/>
        </w:rPr>
        <w:t>aga</w:t>
      </w:r>
      <w:proofErr w:type="spellEnd"/>
      <w:r w:rsidRPr="00D57ABE">
        <w:rPr>
          <w:rFonts w:ascii="Noto Sans" w:hAnsi="Noto Sans" w:cs="Noto Sans"/>
          <w:sz w:val="20"/>
          <w:szCs w:val="20"/>
        </w:rPr>
        <w:t>. modelo: mc.</w:t>
      </w:r>
      <w:r w:rsidRPr="00D57ABE">
        <w:rPr>
          <w:rFonts w:ascii="Noto Sans" w:eastAsia="Times New Roman" w:hAnsi="Noto Sans" w:cs="Noto Sans"/>
          <w:color w:val="000000"/>
          <w:sz w:val="20"/>
          <w:szCs w:val="20"/>
          <w:lang w:val="es-MX" w:eastAsia="es-MX"/>
        </w:rPr>
        <w:t xml:space="preserve"> </w:t>
      </w:r>
    </w:p>
    <w:p w14:paraId="049CA690" w14:textId="77777777" w:rsidR="00992596" w:rsidRPr="00D57ABE" w:rsidRDefault="00992596" w:rsidP="00992596">
      <w:pPr>
        <w:pStyle w:val="Default"/>
        <w:jc w:val="both"/>
        <w:rPr>
          <w:rFonts w:ascii="Noto Sans" w:hAnsi="Noto Sans" w:cs="Noto Sans"/>
          <w:b/>
          <w:color w:val="auto"/>
          <w:sz w:val="20"/>
          <w:szCs w:val="20"/>
        </w:rPr>
      </w:pPr>
    </w:p>
    <w:p w14:paraId="08AE848F"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17.-</w:t>
      </w:r>
      <w:r w:rsidRPr="00D57ABE">
        <w:rPr>
          <w:rFonts w:ascii="Noto Sans" w:hAnsi="Noto Sans" w:cs="Noto Sans"/>
          <w:sz w:val="20"/>
          <w:szCs w:val="20"/>
          <w:lang w:eastAsia="es-MX"/>
        </w:rPr>
        <w:t xml:space="preserve"> </w:t>
      </w:r>
      <w:proofErr w:type="spellStart"/>
      <w:r w:rsidRPr="00D57ABE">
        <w:rPr>
          <w:rFonts w:ascii="Noto Sans" w:hAnsi="Noto Sans" w:cs="Noto Sans"/>
          <w:sz w:val="20"/>
          <w:szCs w:val="20"/>
          <w:lang w:eastAsia="es-MX"/>
        </w:rPr>
        <w:t>lapiz</w:t>
      </w:r>
      <w:proofErr w:type="spellEnd"/>
      <w:r w:rsidRPr="00D57ABE">
        <w:rPr>
          <w:rFonts w:ascii="Noto Sans" w:hAnsi="Noto Sans" w:cs="Noto Sans"/>
          <w:sz w:val="20"/>
          <w:szCs w:val="20"/>
          <w:lang w:eastAsia="es-MX"/>
        </w:rPr>
        <w:t xml:space="preserve"> desechable</w:t>
      </w:r>
    </w:p>
    <w:p w14:paraId="2A2015CD"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379.443.0128.00.01</w:t>
      </w:r>
    </w:p>
    <w:p w14:paraId="2BF127A0"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100</w:t>
      </w:r>
    </w:p>
    <w:p w14:paraId="5D89E9E8"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 40 / Pieza</w:t>
      </w:r>
    </w:p>
    <w:p w14:paraId="0EDF5FBF"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lapiz</w:t>
      </w:r>
      <w:proofErr w:type="spellEnd"/>
      <w:r w:rsidRPr="00D57ABE">
        <w:rPr>
          <w:rFonts w:ascii="Noto Sans" w:eastAsia="Times New Roman" w:hAnsi="Noto Sans" w:cs="Noto Sans"/>
          <w:color w:val="000000"/>
          <w:sz w:val="20"/>
          <w:szCs w:val="20"/>
          <w:lang w:val="es-MX" w:eastAsia="es-MX"/>
        </w:rPr>
        <w:t xml:space="preserve"> desechable control de mano, hoja desechable "</w:t>
      </w:r>
      <w:proofErr w:type="spellStart"/>
      <w:r w:rsidRPr="00D57ABE">
        <w:rPr>
          <w:rFonts w:ascii="Noto Sans" w:eastAsia="Times New Roman" w:hAnsi="Noto Sans" w:cs="Noto Sans"/>
          <w:color w:val="000000"/>
          <w:sz w:val="20"/>
          <w:szCs w:val="20"/>
          <w:lang w:val="es-MX" w:eastAsia="es-MX"/>
        </w:rPr>
        <w:t>ultraclean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boton</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activacion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goldline</w:t>
      </w:r>
      <w:proofErr w:type="spellEnd"/>
      <w:r w:rsidRPr="00D57ABE">
        <w:rPr>
          <w:rFonts w:ascii="Noto Sans" w:eastAsia="Times New Roman" w:hAnsi="Noto Sans" w:cs="Noto Sans"/>
          <w:color w:val="000000"/>
          <w:sz w:val="20"/>
          <w:szCs w:val="20"/>
          <w:lang w:val="es-MX" w:eastAsia="es-MX"/>
        </w:rPr>
        <w:t>®", electrodo de 1" "</w:t>
      </w:r>
      <w:proofErr w:type="spellStart"/>
      <w:r w:rsidRPr="00D57ABE">
        <w:rPr>
          <w:rFonts w:ascii="Noto Sans" w:eastAsia="Times New Roman" w:hAnsi="Noto Sans" w:cs="Noto Sans"/>
          <w:color w:val="000000"/>
          <w:sz w:val="20"/>
          <w:szCs w:val="20"/>
          <w:lang w:val="es-MX" w:eastAsia="es-MX"/>
        </w:rPr>
        <w:t>ultraclean</w:t>
      </w:r>
      <w:proofErr w:type="spellEnd"/>
      <w:r w:rsidRPr="00D57ABE">
        <w:rPr>
          <w:rFonts w:ascii="Noto Sans" w:eastAsia="Times New Roman" w:hAnsi="Noto Sans" w:cs="Noto Sans"/>
          <w:color w:val="000000"/>
          <w:sz w:val="20"/>
          <w:szCs w:val="20"/>
          <w:lang w:val="es-MX" w:eastAsia="es-MX"/>
        </w:rPr>
        <w:t xml:space="preserve">®", cable de 15' (4.57m),  funda. paquete con 40 piezas.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paquete.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catalogo página 16                              </w:t>
      </w:r>
    </w:p>
    <w:p w14:paraId="2A68DC88" w14:textId="77777777" w:rsidR="00992596" w:rsidRPr="00D57ABE" w:rsidRDefault="00992596" w:rsidP="00992596">
      <w:pPr>
        <w:pStyle w:val="Default"/>
        <w:jc w:val="both"/>
        <w:rPr>
          <w:rFonts w:ascii="Noto Sans" w:hAnsi="Noto Sans" w:cs="Noto Sans"/>
          <w:b/>
          <w:color w:val="auto"/>
          <w:sz w:val="20"/>
          <w:szCs w:val="20"/>
        </w:rPr>
      </w:pPr>
    </w:p>
    <w:p w14:paraId="13E12573" w14:textId="77777777" w:rsidR="00992596" w:rsidRPr="00D57ABE" w:rsidRDefault="00992596" w:rsidP="00992596">
      <w:pPr>
        <w:pStyle w:val="Default"/>
        <w:jc w:val="both"/>
        <w:rPr>
          <w:rFonts w:ascii="Noto Sans" w:hAnsi="Noto Sans" w:cs="Noto Sans"/>
          <w:sz w:val="20"/>
          <w:szCs w:val="20"/>
        </w:rPr>
      </w:pPr>
      <w:r w:rsidRPr="00D57ABE">
        <w:rPr>
          <w:rFonts w:ascii="Noto Sans" w:hAnsi="Noto Sans" w:cs="Noto Sans"/>
          <w:b/>
          <w:color w:val="auto"/>
          <w:sz w:val="20"/>
          <w:szCs w:val="20"/>
        </w:rPr>
        <w:t>18.-</w:t>
      </w:r>
      <w:r w:rsidRPr="00D57ABE">
        <w:rPr>
          <w:rFonts w:ascii="Noto Sans" w:hAnsi="Noto Sans" w:cs="Noto Sans"/>
          <w:sz w:val="20"/>
          <w:szCs w:val="20"/>
          <w:lang w:eastAsia="es-MX"/>
        </w:rPr>
        <w:t xml:space="preserve"> placas dobles desechables</w:t>
      </w:r>
    </w:p>
    <w:p w14:paraId="3F6670AA" w14:textId="77777777" w:rsidR="00992596" w:rsidRPr="00D57ABE" w:rsidRDefault="00992596" w:rsidP="00992596">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379.704.0056.00.01</w:t>
      </w:r>
    </w:p>
    <w:p w14:paraId="57FCF2F6" w14:textId="77777777" w:rsidR="00992596" w:rsidRPr="00D57ABE" w:rsidRDefault="00992596" w:rsidP="00992596">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40</w:t>
      </w:r>
    </w:p>
    <w:p w14:paraId="1E01B2F7" w14:textId="77777777" w:rsidR="00992596" w:rsidRPr="00D57ABE" w:rsidRDefault="00992596" w:rsidP="00992596">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100 / Pieza</w:t>
      </w:r>
    </w:p>
    <w:p w14:paraId="423B8147" w14:textId="77777777" w:rsidR="00992596" w:rsidRPr="00D57ABE" w:rsidRDefault="00992596" w:rsidP="00992596">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placas dobles desechables para adulto.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 xml:space="preserve">: caja (100 piezas). numero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410-2000. para su uso en el equipo clave: 531 328 0124 unidad de  </w:t>
      </w:r>
      <w:proofErr w:type="spellStart"/>
      <w:r w:rsidRPr="00D57ABE">
        <w:rPr>
          <w:rFonts w:ascii="Noto Sans" w:eastAsia="Times New Roman" w:hAnsi="Noto Sans" w:cs="Noto Sans"/>
          <w:color w:val="000000"/>
          <w:sz w:val="20"/>
          <w:szCs w:val="20"/>
          <w:lang w:val="es-MX" w:eastAsia="es-MX"/>
        </w:rPr>
        <w:t>electrocirugia</w:t>
      </w:r>
      <w:proofErr w:type="spellEnd"/>
      <w:r w:rsidRPr="00D57ABE">
        <w:rPr>
          <w:rFonts w:ascii="Noto Sans" w:eastAsia="Times New Roman" w:hAnsi="Noto Sans" w:cs="Noto Sans"/>
          <w:color w:val="000000"/>
          <w:sz w:val="20"/>
          <w:szCs w:val="20"/>
          <w:lang w:val="es-MX" w:eastAsia="es-MX"/>
        </w:rPr>
        <w:t xml:space="preserve"> intermedia. marca: </w:t>
      </w:r>
      <w:proofErr w:type="spellStart"/>
      <w:r w:rsidRPr="00D57ABE">
        <w:rPr>
          <w:rFonts w:ascii="Noto Sans" w:eastAsia="Times New Roman" w:hAnsi="Noto Sans" w:cs="Noto Sans"/>
          <w:color w:val="000000"/>
          <w:sz w:val="20"/>
          <w:szCs w:val="20"/>
          <w:lang w:val="es-MX" w:eastAsia="es-MX"/>
        </w:rPr>
        <w:t>conmed</w:t>
      </w:r>
      <w:proofErr w:type="spellEnd"/>
      <w:r w:rsidRPr="00D57ABE">
        <w:rPr>
          <w:rFonts w:ascii="Noto Sans" w:eastAsia="Times New Roman" w:hAnsi="Noto Sans" w:cs="Noto Sans"/>
          <w:color w:val="000000"/>
          <w:sz w:val="20"/>
          <w:szCs w:val="20"/>
          <w:lang w:val="es-MX" w:eastAsia="es-MX"/>
        </w:rPr>
        <w:t xml:space="preserve">. modelo: </w:t>
      </w:r>
      <w:proofErr w:type="spellStart"/>
      <w:r w:rsidRPr="00D57ABE">
        <w:rPr>
          <w:rFonts w:ascii="Noto Sans" w:eastAsia="Times New Roman" w:hAnsi="Noto Sans" w:cs="Noto Sans"/>
          <w:color w:val="000000"/>
          <w:sz w:val="20"/>
          <w:szCs w:val="20"/>
          <w:lang w:val="es-MX" w:eastAsia="es-MX"/>
        </w:rPr>
        <w:t>sabre</w:t>
      </w:r>
      <w:proofErr w:type="spellEnd"/>
      <w:r w:rsidRPr="00D57ABE">
        <w:rPr>
          <w:rFonts w:ascii="Noto Sans" w:eastAsia="Times New Roman" w:hAnsi="Noto Sans" w:cs="Noto Sans"/>
          <w:color w:val="000000"/>
          <w:sz w:val="20"/>
          <w:szCs w:val="20"/>
          <w:lang w:val="es-MX" w:eastAsia="es-MX"/>
        </w:rPr>
        <w:t xml:space="preserve"> 180/ 1000 </w:t>
      </w:r>
      <w:proofErr w:type="spellStart"/>
      <w:r w:rsidRPr="00D57ABE">
        <w:rPr>
          <w:rFonts w:ascii="Noto Sans" w:eastAsia="Times New Roman" w:hAnsi="Noto Sans" w:cs="Noto Sans"/>
          <w:color w:val="000000"/>
          <w:sz w:val="20"/>
          <w:szCs w:val="20"/>
          <w:lang w:val="es-MX" w:eastAsia="es-MX"/>
        </w:rPr>
        <w:t>ses</w:t>
      </w:r>
      <w:proofErr w:type="spellEnd"/>
      <w:r w:rsidRPr="00D57ABE">
        <w:rPr>
          <w:rFonts w:ascii="Noto Sans" w:eastAsia="Times New Roman" w:hAnsi="Noto Sans" w:cs="Noto Sans"/>
          <w:color w:val="000000"/>
          <w:sz w:val="20"/>
          <w:szCs w:val="20"/>
          <w:lang w:val="es-MX" w:eastAsia="es-MX"/>
        </w:rPr>
        <w:t xml:space="preserve">. catalogo </w:t>
      </w:r>
      <w:proofErr w:type="spellStart"/>
      <w:r w:rsidRPr="00D57ABE">
        <w:rPr>
          <w:rFonts w:ascii="Noto Sans" w:eastAsia="Times New Roman" w:hAnsi="Noto Sans" w:cs="Noto Sans"/>
          <w:color w:val="000000"/>
          <w:sz w:val="20"/>
          <w:szCs w:val="20"/>
          <w:lang w:val="es-MX" w:eastAsia="es-MX"/>
        </w:rPr>
        <w:t>pag</w:t>
      </w:r>
      <w:proofErr w:type="spellEnd"/>
      <w:r w:rsidRPr="00D57ABE">
        <w:rPr>
          <w:rFonts w:ascii="Noto Sans" w:eastAsia="Times New Roman" w:hAnsi="Noto Sans" w:cs="Noto Sans"/>
          <w:color w:val="000000"/>
          <w:sz w:val="20"/>
          <w:szCs w:val="20"/>
          <w:lang w:val="es-MX" w:eastAsia="es-MX"/>
        </w:rPr>
        <w:t>. 13</w:t>
      </w:r>
    </w:p>
    <w:p w14:paraId="7FDB4892" w14:textId="77777777" w:rsidR="00992596" w:rsidRPr="00D57ABE" w:rsidRDefault="00992596" w:rsidP="00992596">
      <w:pPr>
        <w:rPr>
          <w:rFonts w:ascii="Noto Sans" w:eastAsia="Times New Roman" w:hAnsi="Noto Sans" w:cs="Noto Sans"/>
          <w:sz w:val="20"/>
          <w:szCs w:val="20"/>
          <w:lang w:eastAsia="es-MX"/>
        </w:rPr>
      </w:pPr>
    </w:p>
    <w:p w14:paraId="1A7C09B2" w14:textId="77777777" w:rsidR="00992596" w:rsidRPr="00D57ABE" w:rsidRDefault="00992596" w:rsidP="00992596">
      <w:pPr>
        <w:rPr>
          <w:rFonts w:ascii="Noto Sans" w:eastAsia="Times New Roman" w:hAnsi="Noto Sans" w:cs="Noto Sans"/>
          <w:b/>
          <w:sz w:val="20"/>
          <w:szCs w:val="20"/>
          <w:lang w:eastAsia="es-MX"/>
        </w:rPr>
      </w:pPr>
      <w:r w:rsidRPr="00D57ABE">
        <w:rPr>
          <w:rFonts w:ascii="Noto Sans" w:eastAsia="Times New Roman" w:hAnsi="Noto Sans" w:cs="Noto Sans"/>
          <w:b/>
          <w:sz w:val="20"/>
          <w:szCs w:val="20"/>
          <w:lang w:eastAsia="es-MX"/>
        </w:rPr>
        <w:t>Observaciones técnicas:</w:t>
      </w:r>
    </w:p>
    <w:p w14:paraId="238CA07F" w14:textId="77777777" w:rsidR="00992596" w:rsidRPr="00D57ABE" w:rsidRDefault="00992596" w:rsidP="00992596">
      <w:pPr>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a.- Para las Partidas </w:t>
      </w:r>
      <w:r w:rsidRPr="00D57ABE">
        <w:rPr>
          <w:rFonts w:ascii="Noto Sans" w:eastAsia="Times New Roman" w:hAnsi="Noto Sans" w:cs="Noto Sans"/>
          <w:b/>
          <w:sz w:val="20"/>
          <w:szCs w:val="20"/>
          <w:lang w:eastAsia="es-MX"/>
        </w:rPr>
        <w:t>5, 6 y 7</w:t>
      </w:r>
      <w:r w:rsidRPr="00D57ABE">
        <w:rPr>
          <w:rFonts w:ascii="Noto Sans" w:eastAsia="Times New Roman" w:hAnsi="Noto Sans" w:cs="Noto Sans"/>
          <w:sz w:val="20"/>
          <w:szCs w:val="20"/>
          <w:lang w:eastAsia="es-MX"/>
        </w:rPr>
        <w:t>: El proveedor deberá de suministrar el equipo Prisma necesario para ser utilizado en esta UMAE mientras existan consumibles disponibles en almacén.</w:t>
      </w:r>
    </w:p>
    <w:p w14:paraId="64F5EFC4" w14:textId="77777777" w:rsidR="00992596" w:rsidRPr="00D57ABE" w:rsidRDefault="00992596" w:rsidP="00992596">
      <w:pPr>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b.- Para las Partida </w:t>
      </w:r>
      <w:r w:rsidRPr="00D57ABE">
        <w:rPr>
          <w:rFonts w:ascii="Noto Sans" w:eastAsia="Times New Roman" w:hAnsi="Noto Sans" w:cs="Noto Sans"/>
          <w:b/>
          <w:sz w:val="20"/>
          <w:szCs w:val="20"/>
          <w:lang w:eastAsia="es-MX"/>
        </w:rPr>
        <w:t>14</w:t>
      </w:r>
      <w:r w:rsidRPr="00D57ABE">
        <w:rPr>
          <w:rFonts w:ascii="Noto Sans" w:eastAsia="Times New Roman" w:hAnsi="Noto Sans" w:cs="Noto Sans"/>
          <w:sz w:val="20"/>
          <w:szCs w:val="20"/>
          <w:lang w:eastAsia="es-MX"/>
        </w:rPr>
        <w:t>: El proveedor deberá de suministrar los inyectores de medio de contraste necesarios para ser utilizados en esta UMAE mientras existan consumibles disponibles en almacén.</w:t>
      </w:r>
    </w:p>
    <w:p w14:paraId="49FC24EB" w14:textId="77777777" w:rsidR="00992596" w:rsidRPr="00D57ABE" w:rsidRDefault="00992596" w:rsidP="00992596">
      <w:pPr>
        <w:autoSpaceDE w:val="0"/>
        <w:autoSpaceDN w:val="0"/>
        <w:adjustRightInd w:val="0"/>
        <w:rPr>
          <w:rFonts w:ascii="Noto Sans" w:hAnsi="Noto Sans" w:cs="Noto Sans"/>
          <w:sz w:val="20"/>
          <w:szCs w:val="20"/>
        </w:rPr>
      </w:pPr>
      <w:r w:rsidRPr="00D57ABE">
        <w:rPr>
          <w:rFonts w:ascii="Noto Sans" w:hAnsi="Noto Sans" w:cs="Noto Sans"/>
          <w:sz w:val="20"/>
          <w:szCs w:val="20"/>
        </w:rPr>
        <w:t xml:space="preserve">c.- Para la partida </w:t>
      </w:r>
      <w:r w:rsidRPr="00D57ABE">
        <w:rPr>
          <w:rFonts w:ascii="Noto Sans" w:hAnsi="Noto Sans" w:cs="Noto Sans"/>
          <w:b/>
          <w:sz w:val="20"/>
          <w:szCs w:val="20"/>
        </w:rPr>
        <w:t>15:</w:t>
      </w:r>
      <w:r w:rsidRPr="00D57ABE">
        <w:rPr>
          <w:rFonts w:ascii="Noto Sans" w:hAnsi="Noto Sans" w:cs="Noto Sans"/>
          <w:sz w:val="20"/>
          <w:szCs w:val="20"/>
        </w:rPr>
        <w:t xml:space="preserve"> El proveedor adjudicado deberá de incluir un equipo asociado de  </w:t>
      </w:r>
      <w:proofErr w:type="spellStart"/>
      <w:r w:rsidRPr="00D57ABE">
        <w:rPr>
          <w:rFonts w:ascii="Noto Sans" w:hAnsi="Noto Sans" w:cs="Noto Sans"/>
          <w:b/>
          <w:sz w:val="20"/>
          <w:szCs w:val="20"/>
        </w:rPr>
        <w:t>Plasmaferesis</w:t>
      </w:r>
      <w:proofErr w:type="spellEnd"/>
      <w:r w:rsidRPr="00D57ABE">
        <w:rPr>
          <w:rFonts w:ascii="Noto Sans" w:hAnsi="Noto Sans" w:cs="Noto Sans"/>
          <w:sz w:val="20"/>
          <w:szCs w:val="20"/>
        </w:rPr>
        <w:t xml:space="preserve"> para uso mientras existan consumibles en esta UMAE. El Equipo asociado para su Uso; Equipo de </w:t>
      </w:r>
      <w:proofErr w:type="spellStart"/>
      <w:r w:rsidRPr="00D57ABE">
        <w:rPr>
          <w:rFonts w:ascii="Noto Sans" w:hAnsi="Noto Sans" w:cs="Noto Sans"/>
          <w:sz w:val="20"/>
          <w:szCs w:val="20"/>
        </w:rPr>
        <w:lastRenderedPageBreak/>
        <w:t>plasmafereis-Apheresis</w:t>
      </w:r>
      <w:proofErr w:type="spellEnd"/>
      <w:r w:rsidRPr="00D57ABE">
        <w:rPr>
          <w:rFonts w:ascii="Noto Sans" w:hAnsi="Noto Sans" w:cs="Noto Sans"/>
          <w:sz w:val="20"/>
          <w:szCs w:val="20"/>
        </w:rPr>
        <w:t xml:space="preserve">; con interface de sistema automático de manejo AIM, sistema </w:t>
      </w:r>
      <w:proofErr w:type="spellStart"/>
      <w:r w:rsidRPr="00D57ABE">
        <w:rPr>
          <w:rFonts w:ascii="Noto Sans" w:hAnsi="Noto Sans" w:cs="Noto Sans"/>
          <w:sz w:val="20"/>
          <w:szCs w:val="20"/>
        </w:rPr>
        <w:t>touch</w:t>
      </w:r>
      <w:proofErr w:type="spellEnd"/>
      <w:r w:rsidRPr="00D57ABE">
        <w:rPr>
          <w:rFonts w:ascii="Noto Sans" w:hAnsi="Noto Sans" w:cs="Noto Sans"/>
          <w:sz w:val="20"/>
          <w:szCs w:val="20"/>
        </w:rPr>
        <w:t xml:space="preserve"> </w:t>
      </w:r>
      <w:proofErr w:type="spellStart"/>
      <w:r w:rsidRPr="00D57ABE">
        <w:rPr>
          <w:rFonts w:ascii="Noto Sans" w:hAnsi="Noto Sans" w:cs="Noto Sans"/>
          <w:sz w:val="20"/>
          <w:szCs w:val="20"/>
        </w:rPr>
        <w:t>screen</w:t>
      </w:r>
      <w:proofErr w:type="spellEnd"/>
      <w:r w:rsidRPr="00D57ABE">
        <w:rPr>
          <w:rFonts w:ascii="Noto Sans" w:hAnsi="Noto Sans" w:cs="Noto Sans"/>
          <w:sz w:val="20"/>
          <w:szCs w:val="20"/>
        </w:rPr>
        <w:t xml:space="preserve"> de control plegable, equipo móvil con pedal único de aseguramiento, con IV telescópica, peso no superior a 92 kg. Interfaz gráfica de usuario GUI, sistema de sellado seguro.</w:t>
      </w:r>
    </w:p>
    <w:p w14:paraId="692128BB" w14:textId="77777777" w:rsidR="00992596" w:rsidRPr="00D57ABE" w:rsidRDefault="00992596" w:rsidP="00992596">
      <w:pPr>
        <w:jc w:val="both"/>
        <w:rPr>
          <w:rFonts w:ascii="Noto Sans" w:hAnsi="Noto Sans" w:cs="Noto Sans"/>
          <w:sz w:val="20"/>
          <w:szCs w:val="20"/>
        </w:rPr>
      </w:pPr>
      <w:r w:rsidRPr="00D57ABE">
        <w:rPr>
          <w:rFonts w:ascii="Noto Sans" w:hAnsi="Noto Sans" w:cs="Noto Sans"/>
          <w:sz w:val="20"/>
          <w:szCs w:val="20"/>
        </w:rPr>
        <w:t xml:space="preserve">d- Para los renglones </w:t>
      </w:r>
      <w:r w:rsidRPr="00D57ABE">
        <w:rPr>
          <w:rFonts w:ascii="Noto Sans" w:hAnsi="Noto Sans" w:cs="Noto Sans"/>
          <w:b/>
          <w:sz w:val="20"/>
          <w:szCs w:val="20"/>
        </w:rPr>
        <w:t>1, 2,3 y 4</w:t>
      </w:r>
      <w:r w:rsidRPr="00D57ABE">
        <w:rPr>
          <w:rFonts w:ascii="Noto Sans" w:hAnsi="Noto Sans" w:cs="Noto Sans"/>
          <w:sz w:val="20"/>
          <w:szCs w:val="20"/>
        </w:rPr>
        <w:t xml:space="preserve">, el licitante ganador proveerá de equipos bomba de infusión por una cantidad de 880. (Se podrán proponer bombas de 1, 2 y 3 canales).  así como 30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8 contactos eléctricos y 8 soportes de bombas de infusión, 20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6 contactos eléctricos y 6 soportes de bombas de infusión y 100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4 contactos eléctricos y 4 soportes de bombas de infusión como mínimo.</w:t>
      </w:r>
    </w:p>
    <w:p w14:paraId="546615F4" w14:textId="38247436" w:rsidR="00BB0ED8" w:rsidRPr="007A1734" w:rsidRDefault="00992596" w:rsidP="00992596">
      <w:pPr>
        <w:spacing w:after="200" w:line="276" w:lineRule="auto"/>
        <w:rPr>
          <w:rFonts w:ascii="Noto Sans" w:eastAsia="Times New Roman" w:hAnsi="Noto Sans" w:cs="Noto Sans"/>
          <w:sz w:val="20"/>
          <w:szCs w:val="20"/>
          <w:lang w:eastAsia="es-MX"/>
        </w:rPr>
      </w:pPr>
      <w:r w:rsidRPr="00D57ABE">
        <w:rPr>
          <w:rFonts w:ascii="Noto Sans" w:hAnsi="Noto Sans" w:cs="Noto Sans"/>
          <w:sz w:val="20"/>
          <w:szCs w:val="20"/>
        </w:rPr>
        <w:t xml:space="preserve">e- Para los renglones </w:t>
      </w:r>
      <w:r w:rsidRPr="00D57ABE">
        <w:rPr>
          <w:rFonts w:ascii="Noto Sans" w:hAnsi="Noto Sans" w:cs="Noto Sans"/>
          <w:b/>
          <w:sz w:val="20"/>
          <w:szCs w:val="20"/>
        </w:rPr>
        <w:t>10,11 y 12</w:t>
      </w:r>
      <w:r w:rsidRPr="00D57ABE">
        <w:rPr>
          <w:rFonts w:ascii="Noto Sans" w:hAnsi="Noto Sans" w:cs="Noto Sans"/>
          <w:sz w:val="20"/>
          <w:szCs w:val="20"/>
        </w:rPr>
        <w:t xml:space="preserve"> el licitante ganador proveerá de 2 selladoras para este tipo de bolsas mientras existan consumibles en esta UMAE.</w:t>
      </w:r>
    </w:p>
    <w:p w14:paraId="20E6A5E3"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4B76B621" w14:textId="77777777" w:rsidR="00FC33A8" w:rsidRPr="00235532" w:rsidRDefault="00FC33A8" w:rsidP="00FC33A8">
      <w:pPr>
        <w:jc w:val="both"/>
        <w:rPr>
          <w:rFonts w:ascii="Noto Sans" w:hAnsi="Noto Sans" w:cs="Noto Sans"/>
          <w:sz w:val="20"/>
          <w:szCs w:val="20"/>
        </w:rPr>
      </w:pPr>
    </w:p>
    <w:p w14:paraId="41F0EBDA" w14:textId="77777777" w:rsidR="00FC33A8" w:rsidRPr="00235532" w:rsidRDefault="00FC33A8" w:rsidP="00FC33A8">
      <w:pPr>
        <w:jc w:val="both"/>
        <w:rPr>
          <w:rFonts w:ascii="Noto Sans" w:hAnsi="Noto Sans" w:cs="Noto Sans"/>
          <w:sz w:val="20"/>
          <w:szCs w:val="20"/>
        </w:rPr>
      </w:pPr>
    </w:p>
    <w:p w14:paraId="5294F3F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7614365"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2AF1FF94" w14:textId="77777777" w:rsidR="00FC33A8" w:rsidRDefault="00FC33A8" w:rsidP="00BB0ED8">
      <w:pPr>
        <w:spacing w:after="200" w:line="276" w:lineRule="auto"/>
        <w:rPr>
          <w:rFonts w:ascii="Noto Sans" w:eastAsia="Times New Roman" w:hAnsi="Noto Sans" w:cs="Noto Sans"/>
          <w:sz w:val="20"/>
          <w:szCs w:val="20"/>
          <w:lang w:eastAsia="es-MX"/>
        </w:rPr>
      </w:pPr>
    </w:p>
    <w:p w14:paraId="220E15F9" w14:textId="77777777" w:rsidR="00BB0ED8" w:rsidRDefault="00BB0ED8">
      <w:pPr>
        <w:spacing w:after="200" w:line="276" w:lineRule="auto"/>
        <w:rPr>
          <w:rFonts w:ascii="Noto Sans" w:eastAsia="Times New Roman" w:hAnsi="Noto Sans" w:cs="Noto Sans"/>
          <w:sz w:val="20"/>
          <w:szCs w:val="20"/>
          <w:lang w:eastAsia="es-MX"/>
        </w:rPr>
      </w:pPr>
      <w:r>
        <w:rPr>
          <w:rFonts w:ascii="Noto Sans" w:eastAsia="Times New Roman" w:hAnsi="Noto Sans" w:cs="Noto Sans"/>
          <w:sz w:val="20"/>
          <w:szCs w:val="20"/>
          <w:lang w:eastAsia="es-MX"/>
        </w:rPr>
        <w:br w:type="page"/>
      </w:r>
    </w:p>
    <w:p w14:paraId="41EBCED9" w14:textId="77777777"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b</w:t>
      </w:r>
      <w:r w:rsidRPr="00235532">
        <w:rPr>
          <w:rFonts w:ascii="Noto Sans" w:hAnsi="Noto Sans" w:cs="Noto Sans"/>
          <w:b/>
          <w:sz w:val="20"/>
          <w:szCs w:val="20"/>
        </w:rPr>
        <w:t xml:space="preserve"> (uno</w:t>
      </w:r>
      <w:r>
        <w:rPr>
          <w:rFonts w:ascii="Noto Sans" w:hAnsi="Noto Sans" w:cs="Noto Sans"/>
          <w:b/>
          <w:sz w:val="20"/>
          <w:szCs w:val="20"/>
        </w:rPr>
        <w:t xml:space="preserve"> b</w:t>
      </w:r>
      <w:r w:rsidRPr="00235532">
        <w:rPr>
          <w:rFonts w:ascii="Noto Sans" w:hAnsi="Noto Sans" w:cs="Noto Sans"/>
          <w:b/>
          <w:sz w:val="20"/>
          <w:szCs w:val="20"/>
        </w:rPr>
        <w:t>)</w:t>
      </w:r>
    </w:p>
    <w:p w14:paraId="7F31B844" w14:textId="77777777" w:rsidR="00BB0ED8" w:rsidRDefault="00BB0ED8" w:rsidP="00BB0ED8">
      <w:pPr>
        <w:spacing w:after="200" w:line="276" w:lineRule="auto"/>
        <w:jc w:val="center"/>
        <w:rPr>
          <w:rFonts w:ascii="Noto Sans" w:hAnsi="Noto Sans" w:cs="Noto Sans"/>
          <w:b/>
          <w:sz w:val="20"/>
          <w:szCs w:val="20"/>
        </w:rPr>
      </w:pPr>
      <w:r>
        <w:rPr>
          <w:rFonts w:ascii="Noto Sans" w:hAnsi="Noto Sans" w:cs="Noto Sans"/>
          <w:b/>
          <w:sz w:val="20"/>
          <w:szCs w:val="20"/>
        </w:rPr>
        <w:t>TERMINOS Y CONDICIONES</w:t>
      </w:r>
    </w:p>
    <w:p w14:paraId="6467A7C5" w14:textId="77777777" w:rsidR="00992596" w:rsidRPr="00992596" w:rsidRDefault="00992596" w:rsidP="00992596">
      <w:pPr>
        <w:autoSpaceDE w:val="0"/>
        <w:autoSpaceDN w:val="0"/>
        <w:adjustRightInd w:val="0"/>
        <w:ind w:right="-93"/>
        <w:jc w:val="both"/>
        <w:rPr>
          <w:rFonts w:ascii="Noto Sans" w:eastAsiaTheme="minorHAnsi" w:hAnsi="Noto Sans" w:cs="Noto Sans"/>
          <w:b/>
          <w:color w:val="C00000"/>
          <w:sz w:val="20"/>
          <w:szCs w:val="20"/>
        </w:rPr>
      </w:pPr>
      <w:r w:rsidRPr="00992596">
        <w:rPr>
          <w:rFonts w:ascii="Noto Sans" w:eastAsiaTheme="minorHAnsi" w:hAnsi="Noto Sans" w:cs="Noto Sans"/>
          <w:b/>
          <w:sz w:val="20"/>
          <w:szCs w:val="20"/>
        </w:rPr>
        <w:t>A-  La Vigencia de la contratación</w:t>
      </w:r>
      <w:r w:rsidRPr="00992596">
        <w:rPr>
          <w:rFonts w:ascii="Noto Sans" w:eastAsia="Calibri" w:hAnsi="Noto Sans" w:cs="Noto Sans"/>
          <w:b/>
          <w:sz w:val="20"/>
          <w:szCs w:val="20"/>
          <w:lang w:eastAsia="es-ES"/>
        </w:rPr>
        <w:t xml:space="preserve"> comprenderá del día </w:t>
      </w:r>
      <w:r w:rsidRPr="00992596">
        <w:rPr>
          <w:rFonts w:ascii="Noto Sans" w:hAnsi="Noto Sans" w:cs="Noto Sans"/>
          <w:b/>
          <w:sz w:val="20"/>
          <w:szCs w:val="20"/>
        </w:rPr>
        <w:t>inicio de la firma del contrato y finaliza 10 días posteriores.</w:t>
      </w:r>
      <w:r w:rsidRPr="00992596">
        <w:rPr>
          <w:rFonts w:ascii="Noto Sans" w:eastAsia="Calibri" w:hAnsi="Noto Sans" w:cs="Noto Sans"/>
          <w:b/>
          <w:sz w:val="20"/>
          <w:szCs w:val="20"/>
          <w:lang w:eastAsia="es-ES"/>
        </w:rPr>
        <w:t xml:space="preserve"> </w:t>
      </w:r>
      <w:r w:rsidRPr="00992596">
        <w:rPr>
          <w:rFonts w:ascii="Noto Sans" w:eastAsiaTheme="minorHAnsi" w:hAnsi="Noto Sans" w:cs="Noto Sans"/>
          <w:b/>
          <w:sz w:val="20"/>
          <w:szCs w:val="20"/>
        </w:rPr>
        <w:t xml:space="preserve">El ejercicio presupuestal </w:t>
      </w:r>
      <w:r w:rsidRPr="00992596">
        <w:rPr>
          <w:rFonts w:ascii="Noto Sans" w:hAnsi="Noto Sans" w:cs="Noto Sans"/>
          <w:b/>
          <w:sz w:val="20"/>
          <w:szCs w:val="20"/>
        </w:rPr>
        <w:t>es del año 2025.</w:t>
      </w:r>
    </w:p>
    <w:p w14:paraId="779C0C93" w14:textId="77777777" w:rsidR="00992596" w:rsidRPr="00992596" w:rsidRDefault="00992596" w:rsidP="00992596">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389B65B4" w14:textId="77777777" w:rsidR="00992596" w:rsidRPr="00992596" w:rsidRDefault="00992596" w:rsidP="00992596">
      <w:pPr>
        <w:rPr>
          <w:rFonts w:ascii="Noto Sans" w:hAnsi="Noto Sans" w:cs="Noto Sans"/>
          <w:b/>
          <w:bCs/>
          <w:color w:val="000000"/>
          <w:sz w:val="20"/>
          <w:szCs w:val="20"/>
          <w:u w:val="single"/>
          <w:lang w:eastAsia="es-MX"/>
        </w:rPr>
      </w:pPr>
      <w:r w:rsidRPr="00992596">
        <w:rPr>
          <w:rFonts w:ascii="Noto Sans" w:eastAsia="Calibri" w:hAnsi="Noto Sans" w:cs="Noto Sans"/>
          <w:b/>
          <w:sz w:val="20"/>
          <w:szCs w:val="20"/>
          <w:lang w:val="es-MX" w:eastAsia="es-ES"/>
        </w:rPr>
        <w:t>B-Plazo de entrega</w:t>
      </w:r>
      <w:r w:rsidRPr="00992596">
        <w:rPr>
          <w:rFonts w:ascii="Noto Sans" w:hAnsi="Noto Sans" w:cs="Noto Sans"/>
          <w:sz w:val="20"/>
          <w:szCs w:val="20"/>
        </w:rPr>
        <w:t xml:space="preserve">: el proveedor adjudicado entregara a “EL INSTITUTO” los bienes dentro los </w:t>
      </w:r>
      <w:r w:rsidRPr="00992596">
        <w:rPr>
          <w:rFonts w:ascii="Noto Sans" w:hAnsi="Noto Sans" w:cs="Noto Sans"/>
          <w:b/>
          <w:sz w:val="20"/>
          <w:szCs w:val="20"/>
        </w:rPr>
        <w:t xml:space="preserve">10  días </w:t>
      </w:r>
      <w:r w:rsidRPr="00992596">
        <w:rPr>
          <w:rFonts w:ascii="Noto Sans" w:hAnsi="Noto Sans" w:cs="Noto Sans"/>
          <w:b/>
          <w:iCs/>
          <w:sz w:val="20"/>
          <w:szCs w:val="20"/>
        </w:rPr>
        <w:t>naturales</w:t>
      </w:r>
      <w:r w:rsidRPr="00992596">
        <w:rPr>
          <w:rFonts w:ascii="Noto Sans" w:hAnsi="Noto Sans" w:cs="Noto Sans"/>
          <w:i/>
          <w:iCs/>
          <w:sz w:val="20"/>
          <w:szCs w:val="20"/>
        </w:rPr>
        <w:t xml:space="preserve"> </w:t>
      </w:r>
      <w:r w:rsidRPr="00992596">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3C997F6F" w14:textId="77777777" w:rsidR="00992596" w:rsidRPr="00992596" w:rsidRDefault="00992596" w:rsidP="00992596">
      <w:pPr>
        <w:jc w:val="both"/>
        <w:rPr>
          <w:rFonts w:ascii="Noto Sans" w:hAnsi="Noto Sans" w:cs="Noto Sans"/>
          <w:sz w:val="20"/>
          <w:szCs w:val="20"/>
        </w:rPr>
      </w:pPr>
      <w:r w:rsidRPr="00992596">
        <w:rPr>
          <w:rFonts w:ascii="Noto Sans" w:eastAsia="Calibri" w:hAnsi="Noto Sans" w:cs="Noto Sans"/>
          <w:sz w:val="20"/>
          <w:szCs w:val="20"/>
          <w:lang w:eastAsia="es-ES"/>
        </w:rPr>
        <w:t>-</w:t>
      </w:r>
      <w:r w:rsidRPr="00992596">
        <w:rPr>
          <w:rFonts w:ascii="Noto Sans" w:eastAsia="Calibri" w:hAnsi="Noto Sans" w:cs="Noto Sans"/>
          <w:b/>
          <w:sz w:val="20"/>
          <w:szCs w:val="20"/>
          <w:lang w:eastAsia="es-ES"/>
        </w:rPr>
        <w:t>El proveedor adjudicado se obliga a entregar los bienes perfectamente empacados</w:t>
      </w:r>
      <w:r w:rsidRPr="00992596">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992596">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992596">
        <w:rPr>
          <w:rFonts w:ascii="Noto Sans" w:eastAsia="Calibri" w:hAnsi="Noto Sans" w:cs="Noto Sans"/>
          <w:sz w:val="20"/>
          <w:szCs w:val="20"/>
          <w:lang w:eastAsia="es-ES"/>
        </w:rPr>
        <w:t xml:space="preserve"> </w:t>
      </w:r>
      <w:r w:rsidRPr="00992596">
        <w:rPr>
          <w:rFonts w:ascii="Noto Sans" w:eastAsia="Calibri" w:hAnsi="Noto Sans" w:cs="Noto Sans"/>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992596">
        <w:rPr>
          <w:rFonts w:ascii="Noto Sans" w:eastAsia="Calibri" w:hAnsi="Noto Sans" w:cs="Noto Sans"/>
          <w:sz w:val="20"/>
          <w:szCs w:val="20"/>
          <w:lang w:val="es-MX" w:eastAsia="es-ES"/>
        </w:rPr>
        <w:t>asi</w:t>
      </w:r>
      <w:proofErr w:type="spellEnd"/>
      <w:r w:rsidRPr="00992596">
        <w:rPr>
          <w:rFonts w:ascii="Noto Sans" w:hAnsi="Noto Sans" w:cs="Noto Sans"/>
          <w:color w:val="0070C0"/>
          <w:sz w:val="20"/>
          <w:szCs w:val="20"/>
        </w:rPr>
        <w:t xml:space="preserve"> </w:t>
      </w:r>
      <w:r w:rsidRPr="00992596">
        <w:rPr>
          <w:rFonts w:ascii="Noto Sans" w:hAnsi="Noto Sans" w:cs="Noto Sans"/>
          <w:sz w:val="20"/>
          <w:szCs w:val="20"/>
        </w:rPr>
        <w:t>como la cantidad de cajas o tóner se encuentran conforme lo señalado en la orden de surtimiento.</w:t>
      </w:r>
    </w:p>
    <w:p w14:paraId="67BAA561" w14:textId="77777777" w:rsidR="00992596" w:rsidRPr="00992596" w:rsidRDefault="00992596" w:rsidP="00992596">
      <w:pPr>
        <w:numPr>
          <w:ilvl w:val="12"/>
          <w:numId w:val="0"/>
        </w:numPr>
        <w:ind w:right="-93"/>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 xml:space="preserve">El proveedor adjudicado </w:t>
      </w:r>
      <w:r w:rsidRPr="00992596">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992596">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7E677531"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eastAsia="Calibri" w:hAnsi="Noto Sans" w:cs="Noto Sans"/>
          <w:sz w:val="20"/>
          <w:szCs w:val="20"/>
          <w:lang w:eastAsia="es-ES"/>
        </w:rPr>
        <w:t>El empaque principal deberá de mostrar:</w:t>
      </w:r>
    </w:p>
    <w:p w14:paraId="6207DBC6"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hAnsi="Noto Sans" w:cs="Noto Sans"/>
          <w:noProof/>
          <w:sz w:val="20"/>
          <w:szCs w:val="20"/>
        </w:rPr>
        <w:t xml:space="preserve"> Clave y descripción del bien.</w:t>
      </w:r>
    </w:p>
    <w:p w14:paraId="62872840"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hAnsi="Noto Sans" w:cs="Noto Sans"/>
          <w:noProof/>
          <w:sz w:val="20"/>
          <w:szCs w:val="20"/>
        </w:rPr>
        <w:t>Número de lote.</w:t>
      </w:r>
    </w:p>
    <w:p w14:paraId="761FF99C"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hAnsi="Noto Sans" w:cs="Noto Sans"/>
          <w:noProof/>
          <w:sz w:val="20"/>
          <w:szCs w:val="20"/>
        </w:rPr>
        <w:t>Número del contrato.</w:t>
      </w:r>
    </w:p>
    <w:p w14:paraId="43B7D81F"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hAnsi="Noto Sans" w:cs="Noto Sans"/>
          <w:noProof/>
          <w:sz w:val="20"/>
          <w:szCs w:val="20"/>
        </w:rPr>
        <w:t>Nombre o denominación del fabricante.</w:t>
      </w:r>
    </w:p>
    <w:p w14:paraId="7EEB003D"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hAnsi="Noto Sans" w:cs="Noto Sans"/>
          <w:noProof/>
          <w:sz w:val="20"/>
          <w:szCs w:val="20"/>
        </w:rPr>
        <w:t>Nombre o denominación del proveedor.</w:t>
      </w:r>
    </w:p>
    <w:p w14:paraId="18752258" w14:textId="77777777" w:rsidR="00992596" w:rsidRPr="00992596" w:rsidRDefault="00992596" w:rsidP="00992596">
      <w:pPr>
        <w:pStyle w:val="Prrafodelista"/>
        <w:numPr>
          <w:ilvl w:val="0"/>
          <w:numId w:val="13"/>
        </w:numPr>
        <w:ind w:left="1418"/>
        <w:jc w:val="both"/>
        <w:rPr>
          <w:rFonts w:ascii="Noto Sans" w:hAnsi="Noto Sans" w:cs="Noto Sans"/>
          <w:noProof/>
          <w:sz w:val="20"/>
          <w:szCs w:val="20"/>
        </w:rPr>
      </w:pPr>
      <w:r w:rsidRPr="00992596">
        <w:rPr>
          <w:rFonts w:ascii="Noto Sans" w:hAnsi="Noto Sans" w:cs="Noto Sans"/>
          <w:noProof/>
          <w:sz w:val="20"/>
          <w:szCs w:val="20"/>
        </w:rPr>
        <w:t>Fecha de caducidad</w:t>
      </w:r>
    </w:p>
    <w:p w14:paraId="60B338F2" w14:textId="77777777" w:rsidR="00992596" w:rsidRPr="00992596" w:rsidRDefault="00992596" w:rsidP="00992596">
      <w:pPr>
        <w:rPr>
          <w:rFonts w:ascii="Noto Sans" w:eastAsia="Times New Roman" w:hAnsi="Noto Sans" w:cs="Noto Sans"/>
          <w:sz w:val="20"/>
          <w:szCs w:val="20"/>
          <w:lang w:eastAsia="es-MX"/>
        </w:rPr>
      </w:pPr>
    </w:p>
    <w:p w14:paraId="569C97D8" w14:textId="77777777" w:rsidR="00992596" w:rsidRPr="00992596" w:rsidRDefault="00992596" w:rsidP="00992596">
      <w:pPr>
        <w:rPr>
          <w:rFonts w:ascii="Noto Sans" w:eastAsia="Times New Roman" w:hAnsi="Noto Sans" w:cs="Noto Sans"/>
          <w:sz w:val="20"/>
          <w:szCs w:val="20"/>
          <w:lang w:eastAsia="es-MX"/>
        </w:rPr>
      </w:pPr>
      <w:r w:rsidRPr="00992596">
        <w:rPr>
          <w:rFonts w:ascii="Noto Sans" w:eastAsia="Times New Roman" w:hAnsi="Noto Sans" w:cs="Noto Sans"/>
          <w:sz w:val="20"/>
          <w:szCs w:val="20"/>
          <w:lang w:eastAsia="es-MX"/>
        </w:rPr>
        <w:t xml:space="preserve">a.- Para las Partidas </w:t>
      </w:r>
      <w:r w:rsidRPr="00992596">
        <w:rPr>
          <w:rFonts w:ascii="Noto Sans" w:eastAsia="Times New Roman" w:hAnsi="Noto Sans" w:cs="Noto Sans"/>
          <w:b/>
          <w:sz w:val="20"/>
          <w:szCs w:val="20"/>
          <w:lang w:eastAsia="es-MX"/>
        </w:rPr>
        <w:t>5, 6 y 7</w:t>
      </w:r>
      <w:r w:rsidRPr="00992596">
        <w:rPr>
          <w:rFonts w:ascii="Noto Sans" w:eastAsia="Times New Roman" w:hAnsi="Noto Sans" w:cs="Noto Sans"/>
          <w:sz w:val="20"/>
          <w:szCs w:val="20"/>
          <w:lang w:eastAsia="es-MX"/>
        </w:rPr>
        <w:t>: El proveedor deberá de suministrar el equipo Prisma necesario para ser utilizado en esta UMAE mientras existan consumibles disponibles en almacén.</w:t>
      </w:r>
    </w:p>
    <w:p w14:paraId="507A23F1" w14:textId="77777777" w:rsidR="00992596" w:rsidRPr="00992596" w:rsidRDefault="00992596" w:rsidP="00992596">
      <w:pPr>
        <w:rPr>
          <w:rFonts w:ascii="Noto Sans" w:eastAsia="Times New Roman" w:hAnsi="Noto Sans" w:cs="Noto Sans"/>
          <w:sz w:val="20"/>
          <w:szCs w:val="20"/>
          <w:lang w:eastAsia="es-MX"/>
        </w:rPr>
      </w:pPr>
      <w:r w:rsidRPr="00992596">
        <w:rPr>
          <w:rFonts w:ascii="Noto Sans" w:eastAsia="Times New Roman" w:hAnsi="Noto Sans" w:cs="Noto Sans"/>
          <w:sz w:val="20"/>
          <w:szCs w:val="20"/>
          <w:lang w:eastAsia="es-MX"/>
        </w:rPr>
        <w:t xml:space="preserve">b.- Para las Partida </w:t>
      </w:r>
      <w:r w:rsidRPr="00992596">
        <w:rPr>
          <w:rFonts w:ascii="Noto Sans" w:eastAsia="Times New Roman" w:hAnsi="Noto Sans" w:cs="Noto Sans"/>
          <w:b/>
          <w:sz w:val="20"/>
          <w:szCs w:val="20"/>
          <w:lang w:eastAsia="es-MX"/>
        </w:rPr>
        <w:t>14</w:t>
      </w:r>
      <w:r w:rsidRPr="00992596">
        <w:rPr>
          <w:rFonts w:ascii="Noto Sans" w:eastAsia="Times New Roman" w:hAnsi="Noto Sans" w:cs="Noto Sans"/>
          <w:sz w:val="20"/>
          <w:szCs w:val="20"/>
          <w:lang w:eastAsia="es-MX"/>
        </w:rPr>
        <w:t>: El proveedor deberá de suministrar los inyectores de medio de contraste necesarios para ser utilizados en esta UMAE mientras existan consumibles disponibles en almacén.</w:t>
      </w:r>
    </w:p>
    <w:p w14:paraId="78C1B2A8" w14:textId="77777777" w:rsidR="00992596" w:rsidRPr="00992596" w:rsidRDefault="00992596" w:rsidP="00992596">
      <w:pPr>
        <w:autoSpaceDE w:val="0"/>
        <w:autoSpaceDN w:val="0"/>
        <w:adjustRightInd w:val="0"/>
        <w:rPr>
          <w:rFonts w:ascii="Noto Sans" w:hAnsi="Noto Sans" w:cs="Noto Sans"/>
          <w:sz w:val="20"/>
          <w:szCs w:val="20"/>
        </w:rPr>
      </w:pPr>
      <w:r w:rsidRPr="00992596">
        <w:rPr>
          <w:rFonts w:ascii="Noto Sans" w:hAnsi="Noto Sans" w:cs="Noto Sans"/>
          <w:sz w:val="20"/>
          <w:szCs w:val="20"/>
        </w:rPr>
        <w:t xml:space="preserve">c.- Para la partida </w:t>
      </w:r>
      <w:r w:rsidRPr="00992596">
        <w:rPr>
          <w:rFonts w:ascii="Noto Sans" w:hAnsi="Noto Sans" w:cs="Noto Sans"/>
          <w:b/>
          <w:sz w:val="20"/>
          <w:szCs w:val="20"/>
        </w:rPr>
        <w:t>15:</w:t>
      </w:r>
      <w:r w:rsidRPr="00992596">
        <w:rPr>
          <w:rFonts w:ascii="Noto Sans" w:hAnsi="Noto Sans" w:cs="Noto Sans"/>
          <w:sz w:val="20"/>
          <w:szCs w:val="20"/>
        </w:rPr>
        <w:t xml:space="preserve"> El proveedor adjudicado deberá de incluir un equipo asociado de  </w:t>
      </w:r>
      <w:proofErr w:type="spellStart"/>
      <w:r w:rsidRPr="00992596">
        <w:rPr>
          <w:rFonts w:ascii="Noto Sans" w:hAnsi="Noto Sans" w:cs="Noto Sans"/>
          <w:b/>
          <w:sz w:val="20"/>
          <w:szCs w:val="20"/>
        </w:rPr>
        <w:t>Plasmaferesis</w:t>
      </w:r>
      <w:proofErr w:type="spellEnd"/>
      <w:r w:rsidRPr="00992596">
        <w:rPr>
          <w:rFonts w:ascii="Noto Sans" w:hAnsi="Noto Sans" w:cs="Noto Sans"/>
          <w:sz w:val="20"/>
          <w:szCs w:val="20"/>
        </w:rPr>
        <w:t xml:space="preserve"> para uso mientras existan consumibles en esta UMAE. El Equipo asociado para su Uso; Equipo de </w:t>
      </w:r>
      <w:proofErr w:type="spellStart"/>
      <w:r w:rsidRPr="00992596">
        <w:rPr>
          <w:rFonts w:ascii="Noto Sans" w:hAnsi="Noto Sans" w:cs="Noto Sans"/>
          <w:sz w:val="20"/>
          <w:szCs w:val="20"/>
        </w:rPr>
        <w:t>plasmafereis-Apheresis</w:t>
      </w:r>
      <w:proofErr w:type="spellEnd"/>
      <w:r w:rsidRPr="00992596">
        <w:rPr>
          <w:rFonts w:ascii="Noto Sans" w:hAnsi="Noto Sans" w:cs="Noto Sans"/>
          <w:sz w:val="20"/>
          <w:szCs w:val="20"/>
        </w:rPr>
        <w:t xml:space="preserve">; con interface de sistema automático de manejo AIM, sistema </w:t>
      </w:r>
      <w:proofErr w:type="spellStart"/>
      <w:r w:rsidRPr="00992596">
        <w:rPr>
          <w:rFonts w:ascii="Noto Sans" w:hAnsi="Noto Sans" w:cs="Noto Sans"/>
          <w:sz w:val="20"/>
          <w:szCs w:val="20"/>
        </w:rPr>
        <w:t>touch</w:t>
      </w:r>
      <w:proofErr w:type="spellEnd"/>
      <w:r w:rsidRPr="00992596">
        <w:rPr>
          <w:rFonts w:ascii="Noto Sans" w:hAnsi="Noto Sans" w:cs="Noto Sans"/>
          <w:sz w:val="20"/>
          <w:szCs w:val="20"/>
        </w:rPr>
        <w:t xml:space="preserve"> </w:t>
      </w:r>
      <w:proofErr w:type="spellStart"/>
      <w:r w:rsidRPr="00992596">
        <w:rPr>
          <w:rFonts w:ascii="Noto Sans" w:hAnsi="Noto Sans" w:cs="Noto Sans"/>
          <w:sz w:val="20"/>
          <w:szCs w:val="20"/>
        </w:rPr>
        <w:t>screen</w:t>
      </w:r>
      <w:proofErr w:type="spellEnd"/>
      <w:r w:rsidRPr="00992596">
        <w:rPr>
          <w:rFonts w:ascii="Noto Sans" w:hAnsi="Noto Sans" w:cs="Noto Sans"/>
          <w:sz w:val="20"/>
          <w:szCs w:val="20"/>
        </w:rPr>
        <w:t xml:space="preserve"> de control plegable, equipo móvil con pedal único de aseguramiento, con IV telescópica, peso no superior a 92 kg. Interfaz gráfica de usuario GUI, sistema de sellado seguro.</w:t>
      </w:r>
    </w:p>
    <w:p w14:paraId="39EFDCA1" w14:textId="77777777" w:rsidR="00992596" w:rsidRPr="00992596" w:rsidRDefault="00992596" w:rsidP="00992596">
      <w:pPr>
        <w:jc w:val="both"/>
        <w:rPr>
          <w:rFonts w:ascii="Noto Sans" w:hAnsi="Noto Sans" w:cs="Noto Sans"/>
          <w:sz w:val="20"/>
          <w:szCs w:val="20"/>
        </w:rPr>
      </w:pPr>
      <w:r w:rsidRPr="00992596">
        <w:rPr>
          <w:rFonts w:ascii="Noto Sans" w:hAnsi="Noto Sans" w:cs="Noto Sans"/>
          <w:sz w:val="20"/>
          <w:szCs w:val="20"/>
        </w:rPr>
        <w:lastRenderedPageBreak/>
        <w:t xml:space="preserve">d- Para los renglones </w:t>
      </w:r>
      <w:r w:rsidRPr="00992596">
        <w:rPr>
          <w:rFonts w:ascii="Noto Sans" w:hAnsi="Noto Sans" w:cs="Noto Sans"/>
          <w:b/>
          <w:sz w:val="20"/>
          <w:szCs w:val="20"/>
        </w:rPr>
        <w:t>1, 2,3 y 4</w:t>
      </w:r>
      <w:r w:rsidRPr="00992596">
        <w:rPr>
          <w:rFonts w:ascii="Noto Sans" w:hAnsi="Noto Sans" w:cs="Noto Sans"/>
          <w:sz w:val="20"/>
          <w:szCs w:val="20"/>
        </w:rPr>
        <w:t xml:space="preserve">, el licitante ganador proveerá de equipos bomba de infusión por una cantidad de 880. (Se podrán proponer bombas de 1, 2 y 3 canales).  así como 30 </w:t>
      </w:r>
      <w:proofErr w:type="spellStart"/>
      <w:r w:rsidRPr="00992596">
        <w:rPr>
          <w:rFonts w:ascii="Noto Sans" w:hAnsi="Noto Sans" w:cs="Noto Sans"/>
          <w:sz w:val="20"/>
          <w:szCs w:val="20"/>
        </w:rPr>
        <w:t>pentapies</w:t>
      </w:r>
      <w:proofErr w:type="spellEnd"/>
      <w:r w:rsidRPr="00992596">
        <w:rPr>
          <w:rFonts w:ascii="Noto Sans" w:hAnsi="Noto Sans" w:cs="Noto Sans"/>
          <w:sz w:val="20"/>
          <w:szCs w:val="20"/>
        </w:rPr>
        <w:t xml:space="preserve"> con 8 contactos eléctricos y 8 soportes de bombas de infusión, 20 </w:t>
      </w:r>
      <w:proofErr w:type="spellStart"/>
      <w:r w:rsidRPr="00992596">
        <w:rPr>
          <w:rFonts w:ascii="Noto Sans" w:hAnsi="Noto Sans" w:cs="Noto Sans"/>
          <w:sz w:val="20"/>
          <w:szCs w:val="20"/>
        </w:rPr>
        <w:t>pentapies</w:t>
      </w:r>
      <w:proofErr w:type="spellEnd"/>
      <w:r w:rsidRPr="00992596">
        <w:rPr>
          <w:rFonts w:ascii="Noto Sans" w:hAnsi="Noto Sans" w:cs="Noto Sans"/>
          <w:sz w:val="20"/>
          <w:szCs w:val="20"/>
        </w:rPr>
        <w:t xml:space="preserve"> con 6 contactos eléctricos y 6 soportes de bombas de infusión y 100 </w:t>
      </w:r>
      <w:proofErr w:type="spellStart"/>
      <w:r w:rsidRPr="00992596">
        <w:rPr>
          <w:rFonts w:ascii="Noto Sans" w:hAnsi="Noto Sans" w:cs="Noto Sans"/>
          <w:sz w:val="20"/>
          <w:szCs w:val="20"/>
        </w:rPr>
        <w:t>pentapies</w:t>
      </w:r>
      <w:proofErr w:type="spellEnd"/>
      <w:r w:rsidRPr="00992596">
        <w:rPr>
          <w:rFonts w:ascii="Noto Sans" w:hAnsi="Noto Sans" w:cs="Noto Sans"/>
          <w:sz w:val="20"/>
          <w:szCs w:val="20"/>
        </w:rPr>
        <w:t xml:space="preserve"> con 4 contactos eléctricos y 4 soportes de bombas de infusión como mínimo.</w:t>
      </w:r>
    </w:p>
    <w:p w14:paraId="41EFE13B" w14:textId="77777777" w:rsidR="00992596" w:rsidRPr="00992596" w:rsidRDefault="00992596" w:rsidP="00992596">
      <w:pPr>
        <w:jc w:val="both"/>
        <w:rPr>
          <w:rFonts w:ascii="Noto Sans" w:hAnsi="Noto Sans" w:cs="Noto Sans"/>
          <w:sz w:val="20"/>
          <w:szCs w:val="20"/>
        </w:rPr>
      </w:pPr>
      <w:r w:rsidRPr="00992596">
        <w:rPr>
          <w:rFonts w:ascii="Noto Sans" w:hAnsi="Noto Sans" w:cs="Noto Sans"/>
          <w:sz w:val="20"/>
          <w:szCs w:val="20"/>
        </w:rPr>
        <w:t xml:space="preserve">e- Para los renglones </w:t>
      </w:r>
      <w:r w:rsidRPr="00992596">
        <w:rPr>
          <w:rFonts w:ascii="Noto Sans" w:hAnsi="Noto Sans" w:cs="Noto Sans"/>
          <w:b/>
          <w:sz w:val="20"/>
          <w:szCs w:val="20"/>
        </w:rPr>
        <w:t>10,11 y 12</w:t>
      </w:r>
      <w:r w:rsidRPr="00992596">
        <w:rPr>
          <w:rFonts w:ascii="Noto Sans" w:hAnsi="Noto Sans" w:cs="Noto Sans"/>
          <w:sz w:val="20"/>
          <w:szCs w:val="20"/>
        </w:rPr>
        <w:t xml:space="preserve"> el licitante ganador proveerá de 2 selladoras para este tipo de bolsas mientras existan consumibles en esta UMAE.</w:t>
      </w:r>
    </w:p>
    <w:p w14:paraId="2AA07EFC" w14:textId="77777777" w:rsidR="00992596" w:rsidRPr="00992596" w:rsidRDefault="00992596" w:rsidP="00992596">
      <w:pPr>
        <w:jc w:val="both"/>
        <w:rPr>
          <w:rFonts w:ascii="Noto Sans" w:hAnsi="Noto Sans" w:cs="Noto Sans"/>
          <w:sz w:val="20"/>
          <w:szCs w:val="20"/>
          <w:lang w:val="es-MX"/>
        </w:rPr>
      </w:pPr>
    </w:p>
    <w:p w14:paraId="6A344842" w14:textId="77777777" w:rsidR="00992596" w:rsidRPr="00992596" w:rsidRDefault="00992596" w:rsidP="00992596">
      <w:pPr>
        <w:jc w:val="both"/>
        <w:rPr>
          <w:rFonts w:ascii="Noto Sans" w:hAnsi="Noto Sans" w:cs="Noto Sans"/>
          <w:sz w:val="20"/>
          <w:szCs w:val="20"/>
          <w:lang w:val="es-MX"/>
        </w:rPr>
      </w:pPr>
      <w:r w:rsidRPr="00992596">
        <w:rPr>
          <w:rFonts w:ascii="Noto Sans" w:hAnsi="Noto Sans" w:cs="Noto Sans"/>
          <w:sz w:val="20"/>
          <w:szCs w:val="20"/>
          <w:lang w:val="es-MX"/>
        </w:rPr>
        <w:t xml:space="preserve">- </w:t>
      </w:r>
      <w:r w:rsidRPr="00992596">
        <w:rPr>
          <w:rFonts w:ascii="Noto Sans" w:hAnsi="Noto Sans" w:cs="Noto Sans"/>
          <w:b/>
          <w:sz w:val="20"/>
          <w:szCs w:val="20"/>
          <w:lang w:val="es-MX"/>
        </w:rPr>
        <w:t>el tiempo de atención a fallas o reparaciones</w:t>
      </w:r>
      <w:r w:rsidRPr="00992596">
        <w:rPr>
          <w:rFonts w:ascii="Noto Sans" w:hAnsi="Noto Sans" w:cs="Noto Sans"/>
          <w:sz w:val="20"/>
          <w:szCs w:val="20"/>
          <w:lang w:val="es-MX"/>
        </w:rPr>
        <w:t xml:space="preserve">: de </w:t>
      </w:r>
      <w:r w:rsidRPr="00992596">
        <w:rPr>
          <w:rFonts w:ascii="Noto Sans" w:hAnsi="Noto Sans" w:cs="Noto Sans"/>
          <w:b/>
          <w:sz w:val="20"/>
          <w:szCs w:val="20"/>
          <w:lang w:val="es-MX"/>
        </w:rPr>
        <w:t>los equipos médicos asociados</w:t>
      </w:r>
      <w:r w:rsidRPr="00992596">
        <w:rPr>
          <w:rFonts w:ascii="Noto Sans" w:hAnsi="Noto Sans" w:cs="Noto Sans"/>
          <w:sz w:val="20"/>
          <w:szCs w:val="20"/>
          <w:lang w:val="es-MX"/>
        </w:rPr>
        <w:t xml:space="preserve"> después de haberse reportado por el área usuaria al correo antes mencionado no deberá ser superior a 30 días naturales, el cual será supervisado por la </w:t>
      </w:r>
      <w:r w:rsidRPr="00992596">
        <w:rPr>
          <w:rFonts w:ascii="Noto Sans" w:hAnsi="Noto Sans" w:cs="Noto Sans"/>
          <w:b/>
          <w:sz w:val="20"/>
          <w:szCs w:val="20"/>
          <w:lang w:val="es-MX"/>
        </w:rPr>
        <w:t>el área usuaria.</w:t>
      </w:r>
    </w:p>
    <w:p w14:paraId="72C50D73" w14:textId="77777777" w:rsidR="00992596" w:rsidRPr="00992596" w:rsidRDefault="00992596" w:rsidP="00992596">
      <w:pPr>
        <w:jc w:val="both"/>
        <w:rPr>
          <w:rFonts w:ascii="Noto Sans" w:hAnsi="Noto Sans" w:cs="Noto Sans"/>
          <w:sz w:val="20"/>
          <w:szCs w:val="20"/>
          <w:lang w:val="es-MX"/>
        </w:rPr>
      </w:pPr>
      <w:r w:rsidRPr="00992596">
        <w:rPr>
          <w:rFonts w:ascii="Noto Sans" w:hAnsi="Noto Sans" w:cs="Noto Sans"/>
          <w:b/>
          <w:sz w:val="20"/>
          <w:szCs w:val="20"/>
          <w:lang w:val="es-MX"/>
        </w:rPr>
        <w:t>-Mantenimiento</w:t>
      </w:r>
      <w:r w:rsidRPr="00992596">
        <w:rPr>
          <w:rFonts w:ascii="Noto Sans" w:hAnsi="Noto Sans" w:cs="Noto Sans"/>
          <w:sz w:val="20"/>
          <w:szCs w:val="20"/>
          <w:lang w:val="es-MX"/>
        </w:rPr>
        <w:t xml:space="preserve">: En caso de que los </w:t>
      </w:r>
      <w:r w:rsidRPr="00992596">
        <w:rPr>
          <w:rFonts w:ascii="Noto Sans" w:hAnsi="Noto Sans" w:cs="Noto Sans"/>
          <w:b/>
          <w:sz w:val="20"/>
          <w:szCs w:val="20"/>
          <w:lang w:val="es-MX"/>
        </w:rPr>
        <w:t>equipos médicos asociados</w:t>
      </w:r>
      <w:r w:rsidRPr="00992596">
        <w:rPr>
          <w:rFonts w:ascii="Noto Sans" w:hAnsi="Noto Sans" w:cs="Noto Sans"/>
          <w:sz w:val="20"/>
          <w:szCs w:val="20"/>
          <w:lang w:val="es-MX"/>
        </w:rPr>
        <w:t xml:space="preserve"> requerirán Mantenimiento preventivo según lo indique proveedor adjudicado (manual de usuario / servicio), este  deberá de proporcionar el calendario de Mantenimiento Preventivo al administrador de contrato una vez adjudicado el contrato. </w:t>
      </w:r>
    </w:p>
    <w:p w14:paraId="0CA1F030" w14:textId="77777777" w:rsidR="00992596" w:rsidRPr="00992596" w:rsidRDefault="00992596" w:rsidP="00992596">
      <w:pPr>
        <w:jc w:val="both"/>
        <w:rPr>
          <w:rFonts w:ascii="Noto Sans" w:hAnsi="Noto Sans" w:cs="Noto Sans"/>
          <w:sz w:val="20"/>
          <w:szCs w:val="20"/>
          <w:lang w:val="es-MX"/>
        </w:rPr>
      </w:pPr>
      <w:r w:rsidRPr="00992596">
        <w:rPr>
          <w:rFonts w:ascii="Noto Sans" w:hAnsi="Noto Sans" w:cs="Noto Sans"/>
          <w:b/>
          <w:sz w:val="20"/>
          <w:szCs w:val="20"/>
          <w:lang w:val="es-MX"/>
        </w:rPr>
        <w:t>-Caducidad:</w:t>
      </w:r>
      <w:r w:rsidRPr="00992596">
        <w:rPr>
          <w:rFonts w:ascii="Noto Sans" w:hAnsi="Noto Sans" w:cs="Noto Sans"/>
          <w:sz w:val="20"/>
          <w:szCs w:val="20"/>
          <w:lang w:val="es-MX"/>
        </w:rPr>
        <w:t xml:space="preserve"> La caducidad mínima del bien será 12 meses a partir de su recepción en almacén.</w:t>
      </w:r>
    </w:p>
    <w:p w14:paraId="3B881B35" w14:textId="77777777" w:rsidR="00992596" w:rsidRPr="00992596" w:rsidRDefault="00992596" w:rsidP="00992596">
      <w:pPr>
        <w:jc w:val="both"/>
        <w:rPr>
          <w:rFonts w:ascii="Noto Sans" w:hAnsi="Noto Sans" w:cs="Noto Sans"/>
          <w:sz w:val="20"/>
          <w:szCs w:val="20"/>
        </w:rPr>
      </w:pPr>
      <w:r w:rsidRPr="00992596">
        <w:rPr>
          <w:rFonts w:ascii="Noto Sans" w:hAnsi="Noto Sans" w:cs="Noto Sans"/>
          <w:b/>
          <w:sz w:val="20"/>
          <w:szCs w:val="20"/>
          <w:lang w:val="es-MX"/>
        </w:rPr>
        <w:t>-Capacitación</w:t>
      </w:r>
      <w:r w:rsidRPr="00992596">
        <w:rPr>
          <w:rFonts w:ascii="Noto Sans" w:hAnsi="Noto Sans" w:cs="Noto Sans"/>
          <w:sz w:val="20"/>
          <w:szCs w:val="20"/>
          <w:lang w:val="es-MX"/>
        </w:rPr>
        <w:t xml:space="preserve">: En caso de ser necesario, las capacitaciones para la operación de los equipos el proveedor adjudicado deberá de proporcionar el calendario de capacitaciones a </w:t>
      </w:r>
      <w:proofErr w:type="spellStart"/>
      <w:r w:rsidRPr="00992596">
        <w:rPr>
          <w:rFonts w:ascii="Noto Sans" w:hAnsi="Noto Sans" w:cs="Noto Sans"/>
          <w:sz w:val="20"/>
          <w:szCs w:val="20"/>
          <w:lang w:val="es-MX"/>
        </w:rPr>
        <w:t>a</w:t>
      </w:r>
      <w:proofErr w:type="spellEnd"/>
      <w:r w:rsidRPr="00992596">
        <w:rPr>
          <w:rFonts w:ascii="Noto Sans" w:hAnsi="Noto Sans" w:cs="Noto Sans"/>
          <w:sz w:val="20"/>
          <w:szCs w:val="20"/>
          <w:lang w:val="es-MX"/>
        </w:rPr>
        <w:t xml:space="preserve"> la </w:t>
      </w:r>
      <w:r w:rsidRPr="00992596">
        <w:rPr>
          <w:rFonts w:ascii="Noto Sans" w:hAnsi="Noto Sans" w:cs="Noto Sans"/>
          <w:b/>
          <w:sz w:val="20"/>
          <w:szCs w:val="20"/>
          <w:lang w:val="es-MX"/>
        </w:rPr>
        <w:t>División de Ingeniería Biomédica,</w:t>
      </w:r>
      <w:r w:rsidRPr="00992596">
        <w:rPr>
          <w:rFonts w:ascii="Noto Sans" w:hAnsi="Noto Sans" w:cs="Noto Sans"/>
          <w:sz w:val="20"/>
          <w:szCs w:val="20"/>
          <w:lang w:val="es-MX"/>
        </w:rPr>
        <w:t xml:space="preserve"> la cual estará encargada de su supervisión.</w:t>
      </w:r>
      <w:r w:rsidRPr="00992596">
        <w:rPr>
          <w:rFonts w:ascii="Noto Sans" w:hAnsi="Noto Sans" w:cs="Noto Sans"/>
          <w:sz w:val="20"/>
          <w:szCs w:val="20"/>
        </w:rPr>
        <w:t xml:space="preserve"> </w:t>
      </w:r>
    </w:p>
    <w:p w14:paraId="6F889BD0" w14:textId="77777777" w:rsidR="00992596" w:rsidRPr="00992596" w:rsidRDefault="00992596" w:rsidP="00992596">
      <w:pPr>
        <w:jc w:val="both"/>
        <w:rPr>
          <w:rFonts w:ascii="Noto Sans" w:hAnsi="Noto Sans" w:cs="Noto Sans"/>
          <w:sz w:val="20"/>
          <w:szCs w:val="20"/>
        </w:rPr>
      </w:pPr>
      <w:r w:rsidRPr="00992596">
        <w:rPr>
          <w:rFonts w:ascii="Noto Sans" w:hAnsi="Noto Sans" w:cs="Noto Sans"/>
          <w:b/>
          <w:sz w:val="20"/>
          <w:szCs w:val="20"/>
        </w:rPr>
        <w:t>-</w:t>
      </w:r>
      <w:r w:rsidRPr="00992596">
        <w:rPr>
          <w:rFonts w:ascii="Noto Sans" w:hAnsi="Noto Sans" w:cs="Noto Sans"/>
          <w:sz w:val="20"/>
          <w:szCs w:val="20"/>
        </w:rPr>
        <w:t xml:space="preserve">No es requerido tener personal de la empresa en sitio para posibles asesorías. </w:t>
      </w:r>
    </w:p>
    <w:p w14:paraId="66CE796A" w14:textId="77777777" w:rsidR="00992596" w:rsidRPr="00992596" w:rsidRDefault="00992596" w:rsidP="00992596">
      <w:pPr>
        <w:jc w:val="both"/>
        <w:rPr>
          <w:rFonts w:ascii="Noto Sans" w:hAnsi="Noto Sans" w:cs="Noto Sans"/>
          <w:sz w:val="20"/>
          <w:szCs w:val="20"/>
          <w:lang w:val="es-MX"/>
        </w:rPr>
      </w:pPr>
      <w:r w:rsidRPr="00992596">
        <w:rPr>
          <w:rFonts w:ascii="Noto Sans" w:hAnsi="Noto Sans" w:cs="Noto Sans"/>
          <w:b/>
          <w:sz w:val="20"/>
          <w:szCs w:val="20"/>
        </w:rPr>
        <w:t>-</w:t>
      </w:r>
      <w:r w:rsidRPr="00992596">
        <w:rPr>
          <w:rFonts w:ascii="Noto Sans" w:hAnsi="Noto Sans" w:cs="Noto Sans"/>
          <w:sz w:val="20"/>
          <w:szCs w:val="20"/>
        </w:rPr>
        <w:t>No se requiere que el personal de la empresa demuestre documentalmente el conocimiento o capacitación de las bombas de infusión en cuestión.</w:t>
      </w:r>
    </w:p>
    <w:p w14:paraId="1A14C548" w14:textId="77777777" w:rsidR="00992596" w:rsidRPr="00992596" w:rsidRDefault="00992596" w:rsidP="00992596">
      <w:pPr>
        <w:numPr>
          <w:ilvl w:val="12"/>
          <w:numId w:val="0"/>
        </w:numPr>
        <w:ind w:right="-93"/>
        <w:jc w:val="both"/>
        <w:rPr>
          <w:rFonts w:ascii="Noto Sans" w:eastAsia="Calibri" w:hAnsi="Noto Sans" w:cs="Noto Sans"/>
          <w:color w:val="FF0000"/>
          <w:sz w:val="20"/>
          <w:szCs w:val="20"/>
          <w:lang w:val="es-MX" w:eastAsia="es-ES"/>
        </w:rPr>
      </w:pPr>
    </w:p>
    <w:p w14:paraId="29E1129B" w14:textId="77777777" w:rsidR="00992596" w:rsidRPr="00992596" w:rsidRDefault="00992596" w:rsidP="00992596">
      <w:pPr>
        <w:jc w:val="both"/>
        <w:rPr>
          <w:rFonts w:ascii="Noto Sans" w:hAnsi="Noto Sans" w:cs="Noto Sans"/>
          <w:sz w:val="20"/>
          <w:szCs w:val="20"/>
          <w:lang w:val="es-MX"/>
        </w:rPr>
      </w:pPr>
      <w:r w:rsidRPr="00992596">
        <w:rPr>
          <w:rFonts w:ascii="Noto Sans" w:hAnsi="Noto Sans" w:cs="Noto Sans"/>
          <w:b/>
          <w:sz w:val="20"/>
          <w:szCs w:val="20"/>
          <w:lang w:val="es-MX"/>
        </w:rPr>
        <w:t>-Contacto:</w:t>
      </w:r>
      <w:r w:rsidRPr="00992596">
        <w:rPr>
          <w:rFonts w:ascii="Noto Sans" w:hAnsi="Noto Sans" w:cs="Noto Sans"/>
          <w:sz w:val="20"/>
          <w:szCs w:val="20"/>
          <w:lang w:val="es-MX"/>
        </w:rPr>
        <w:t xml:space="preserve"> Se deberá de solicitar un contacto telefónico y por correo electrónico para notificaciones.</w:t>
      </w:r>
    </w:p>
    <w:p w14:paraId="3A9387AB" w14:textId="77777777" w:rsidR="00992596" w:rsidRPr="00992596" w:rsidRDefault="00992596" w:rsidP="00992596">
      <w:pPr>
        <w:autoSpaceDE w:val="0"/>
        <w:autoSpaceDN w:val="0"/>
        <w:adjustRightInd w:val="0"/>
        <w:jc w:val="both"/>
        <w:rPr>
          <w:rFonts w:ascii="Noto Sans" w:eastAsiaTheme="minorHAnsi" w:hAnsi="Noto Sans" w:cs="Noto Sans"/>
          <w:b/>
          <w:sz w:val="20"/>
          <w:szCs w:val="20"/>
          <w:lang w:val="es-MX"/>
        </w:rPr>
      </w:pPr>
    </w:p>
    <w:p w14:paraId="48C89046" w14:textId="77777777" w:rsidR="00992596" w:rsidRPr="00992596" w:rsidRDefault="00992596" w:rsidP="00992596">
      <w:pPr>
        <w:autoSpaceDE w:val="0"/>
        <w:autoSpaceDN w:val="0"/>
        <w:adjustRightInd w:val="0"/>
        <w:jc w:val="both"/>
        <w:rPr>
          <w:rFonts w:ascii="Noto Sans" w:eastAsia="Calibri" w:hAnsi="Noto Sans" w:cs="Noto Sans"/>
          <w:sz w:val="20"/>
          <w:szCs w:val="20"/>
          <w:lang w:eastAsia="es-ES"/>
        </w:rPr>
      </w:pPr>
      <w:r w:rsidRPr="00992596">
        <w:rPr>
          <w:rFonts w:ascii="Noto Sans" w:eastAsiaTheme="minorHAnsi" w:hAnsi="Noto Sans" w:cs="Noto Sans"/>
          <w:b/>
          <w:sz w:val="20"/>
          <w:szCs w:val="20"/>
          <w:lang w:val="es-MX"/>
        </w:rPr>
        <w:t>C- Criterio de Evaluación: Binaria</w:t>
      </w:r>
    </w:p>
    <w:p w14:paraId="5153AF83" w14:textId="77777777" w:rsidR="00992596" w:rsidRPr="00992596" w:rsidRDefault="00992596" w:rsidP="00992596">
      <w:pPr>
        <w:autoSpaceDE w:val="0"/>
        <w:autoSpaceDN w:val="0"/>
        <w:adjustRightInd w:val="0"/>
        <w:jc w:val="both"/>
        <w:rPr>
          <w:rFonts w:ascii="Noto Sans" w:eastAsia="Calibri" w:hAnsi="Noto Sans" w:cs="Noto Sans"/>
          <w:sz w:val="20"/>
          <w:szCs w:val="20"/>
          <w:lang w:eastAsia="es-ES"/>
        </w:rPr>
      </w:pPr>
    </w:p>
    <w:p w14:paraId="12810584" w14:textId="77777777" w:rsidR="00992596" w:rsidRPr="00992596" w:rsidRDefault="00992596" w:rsidP="00992596">
      <w:pPr>
        <w:jc w:val="both"/>
        <w:rPr>
          <w:rFonts w:ascii="Noto Sans" w:hAnsi="Noto Sans" w:cs="Noto Sans"/>
          <w:sz w:val="20"/>
          <w:szCs w:val="20"/>
        </w:rPr>
      </w:pPr>
      <w:r w:rsidRPr="00992596">
        <w:rPr>
          <w:rFonts w:ascii="Noto Sans" w:eastAsiaTheme="minorHAnsi" w:hAnsi="Noto Sans" w:cs="Noto Sans"/>
          <w:b/>
          <w:sz w:val="20"/>
          <w:szCs w:val="20"/>
          <w:lang w:val="es-MX"/>
        </w:rPr>
        <w:t xml:space="preserve">D-Licencias, permisos, registros, certificados o autorizaciones que debe </w:t>
      </w:r>
      <w:proofErr w:type="spellStart"/>
      <w:r w:rsidRPr="00992596">
        <w:rPr>
          <w:rFonts w:ascii="Noto Sans" w:eastAsiaTheme="minorHAnsi" w:hAnsi="Noto Sans" w:cs="Noto Sans"/>
          <w:b/>
          <w:sz w:val="20"/>
          <w:szCs w:val="20"/>
          <w:lang w:val="es-MX"/>
        </w:rPr>
        <w:t>cumpli</w:t>
      </w:r>
      <w:proofErr w:type="spellEnd"/>
      <w:r w:rsidRPr="00992596">
        <w:rPr>
          <w:rFonts w:ascii="Noto Sans" w:hAnsi="Noto Sans" w:cs="Noto Sans"/>
          <w:b/>
          <w:sz w:val="20"/>
          <w:szCs w:val="20"/>
        </w:rPr>
        <w:t>r</w:t>
      </w:r>
      <w:r w:rsidRPr="00992596">
        <w:rPr>
          <w:rFonts w:ascii="Noto Sans" w:hAnsi="Noto Sans" w:cs="Noto Sans"/>
          <w:sz w:val="20"/>
          <w:szCs w:val="20"/>
        </w:rPr>
        <w:t xml:space="preserve"> Registro Sanitario y/o norma IEC/EN 60601-1 (norma de seguridad de dispositivos médicos) con la última actualización en el 2020.</w:t>
      </w:r>
    </w:p>
    <w:p w14:paraId="7ABD5305" w14:textId="77777777" w:rsidR="00992596" w:rsidRPr="00992596" w:rsidRDefault="00992596" w:rsidP="00992596">
      <w:pPr>
        <w:autoSpaceDE w:val="0"/>
        <w:autoSpaceDN w:val="0"/>
        <w:adjustRightInd w:val="0"/>
        <w:jc w:val="both"/>
        <w:rPr>
          <w:rFonts w:ascii="Noto Sans" w:eastAsiaTheme="minorHAnsi" w:hAnsi="Noto Sans" w:cs="Noto Sans"/>
          <w:b/>
          <w:sz w:val="20"/>
          <w:szCs w:val="20"/>
          <w:lang w:val="es-MX"/>
        </w:rPr>
      </w:pPr>
    </w:p>
    <w:p w14:paraId="4C26DE40" w14:textId="77777777" w:rsidR="00992596" w:rsidRPr="00992596" w:rsidRDefault="00992596" w:rsidP="00992596">
      <w:pPr>
        <w:autoSpaceDE w:val="0"/>
        <w:autoSpaceDN w:val="0"/>
        <w:adjustRightInd w:val="0"/>
        <w:jc w:val="both"/>
        <w:rPr>
          <w:rFonts w:ascii="Noto Sans" w:eastAsiaTheme="minorHAnsi" w:hAnsi="Noto Sans" w:cs="Noto Sans"/>
          <w:b/>
          <w:sz w:val="20"/>
          <w:szCs w:val="20"/>
          <w:lang w:val="es-MX"/>
        </w:rPr>
      </w:pPr>
      <w:r w:rsidRPr="00992596">
        <w:rPr>
          <w:rFonts w:ascii="Noto Sans" w:eastAsiaTheme="minorHAnsi" w:hAnsi="Noto Sans" w:cs="Noto Sans"/>
          <w:b/>
          <w:sz w:val="20"/>
          <w:szCs w:val="20"/>
          <w:lang w:val="es-MX"/>
        </w:rPr>
        <w:t xml:space="preserve">E- Documentación técnica: </w:t>
      </w:r>
      <w:r w:rsidRPr="00992596">
        <w:rPr>
          <w:rFonts w:ascii="Noto Sans" w:eastAsiaTheme="minorHAnsi" w:hAnsi="Noto Sans" w:cs="Noto Sans"/>
          <w:sz w:val="20"/>
          <w:szCs w:val="20"/>
          <w:lang w:val="es-MX"/>
        </w:rPr>
        <w:t xml:space="preserve">Folletos de fabricante para comprobar sus especificaciones del consumible y en su caso equipo asociado. </w:t>
      </w:r>
    </w:p>
    <w:p w14:paraId="0A292BC6" w14:textId="77777777" w:rsidR="00992596" w:rsidRPr="00992596" w:rsidRDefault="00992596" w:rsidP="00992596">
      <w:pPr>
        <w:autoSpaceDE w:val="0"/>
        <w:autoSpaceDN w:val="0"/>
        <w:adjustRightInd w:val="0"/>
        <w:jc w:val="both"/>
        <w:rPr>
          <w:rFonts w:ascii="Noto Sans" w:eastAsiaTheme="minorHAnsi" w:hAnsi="Noto Sans" w:cs="Noto Sans"/>
          <w:sz w:val="20"/>
          <w:szCs w:val="20"/>
          <w:lang w:val="es-MX"/>
        </w:rPr>
      </w:pPr>
    </w:p>
    <w:p w14:paraId="6880FB55" w14:textId="77777777" w:rsidR="00992596" w:rsidRPr="00992596" w:rsidRDefault="00992596" w:rsidP="00992596">
      <w:pPr>
        <w:autoSpaceDE w:val="0"/>
        <w:autoSpaceDN w:val="0"/>
        <w:adjustRightInd w:val="0"/>
        <w:jc w:val="both"/>
        <w:rPr>
          <w:rFonts w:ascii="Noto Sans" w:eastAsiaTheme="minorHAnsi" w:hAnsi="Noto Sans" w:cs="Noto Sans"/>
          <w:sz w:val="20"/>
          <w:szCs w:val="20"/>
          <w:lang w:val="es-MX"/>
        </w:rPr>
      </w:pPr>
      <w:r w:rsidRPr="00992596">
        <w:rPr>
          <w:rFonts w:ascii="Noto Sans" w:eastAsiaTheme="minorHAnsi" w:hAnsi="Noto Sans" w:cs="Noto Sans"/>
          <w:b/>
          <w:sz w:val="20"/>
          <w:szCs w:val="20"/>
          <w:lang w:val="es-MX"/>
        </w:rPr>
        <w:t>F/G-</w:t>
      </w:r>
      <w:r w:rsidRPr="00992596">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w:t>
      </w:r>
    </w:p>
    <w:p w14:paraId="3736D2C2" w14:textId="77777777" w:rsidR="00992596" w:rsidRPr="00992596" w:rsidRDefault="00992596" w:rsidP="00992596">
      <w:pPr>
        <w:autoSpaceDE w:val="0"/>
        <w:autoSpaceDN w:val="0"/>
        <w:adjustRightInd w:val="0"/>
        <w:jc w:val="both"/>
        <w:rPr>
          <w:rFonts w:ascii="Noto Sans" w:eastAsiaTheme="minorHAnsi" w:hAnsi="Noto Sans" w:cs="Noto Sans"/>
          <w:b/>
          <w:sz w:val="20"/>
          <w:szCs w:val="20"/>
          <w:lang w:val="es-MX"/>
        </w:rPr>
      </w:pPr>
    </w:p>
    <w:p w14:paraId="4D401F03" w14:textId="77777777" w:rsidR="00992596" w:rsidRPr="00992596" w:rsidRDefault="00992596" w:rsidP="00992596">
      <w:pPr>
        <w:autoSpaceDE w:val="0"/>
        <w:autoSpaceDN w:val="0"/>
        <w:adjustRightInd w:val="0"/>
        <w:jc w:val="both"/>
        <w:rPr>
          <w:rFonts w:ascii="Noto Sans" w:eastAsiaTheme="minorHAnsi" w:hAnsi="Noto Sans" w:cs="Noto Sans"/>
          <w:sz w:val="20"/>
          <w:szCs w:val="20"/>
          <w:lang w:val="es-MX"/>
        </w:rPr>
      </w:pPr>
      <w:r w:rsidRPr="00992596">
        <w:rPr>
          <w:rFonts w:ascii="Noto Sans" w:eastAsiaTheme="minorHAnsi" w:hAnsi="Noto Sans" w:cs="Noto Sans"/>
          <w:b/>
          <w:sz w:val="20"/>
          <w:szCs w:val="20"/>
          <w:lang w:val="es-MX"/>
        </w:rPr>
        <w:t>H- Las penas convencionales</w:t>
      </w:r>
      <w:r w:rsidRPr="00992596">
        <w:rPr>
          <w:rFonts w:ascii="Noto Sans" w:eastAsiaTheme="minorHAnsi" w:hAnsi="Noto Sans" w:cs="Noto Sans"/>
          <w:sz w:val="20"/>
          <w:szCs w:val="20"/>
          <w:lang w:val="es-MX"/>
        </w:rPr>
        <w:t xml:space="preserve"> y deducciones al pago de conformidad con lo dispuesto en el lineamiento 5.5.8 de las presentes POBALINES. </w:t>
      </w:r>
    </w:p>
    <w:p w14:paraId="2FF29B52" w14:textId="77777777" w:rsidR="00992596" w:rsidRPr="00992596" w:rsidRDefault="00992596" w:rsidP="00992596">
      <w:pPr>
        <w:numPr>
          <w:ilvl w:val="12"/>
          <w:numId w:val="0"/>
        </w:numPr>
        <w:jc w:val="both"/>
        <w:rPr>
          <w:rFonts w:ascii="Noto Sans" w:eastAsia="Calibri" w:hAnsi="Noto Sans" w:cs="Noto Sans"/>
          <w:bCs/>
          <w:sz w:val="20"/>
          <w:szCs w:val="20"/>
          <w:lang w:eastAsia="es-ES"/>
        </w:rPr>
      </w:pPr>
      <w:r w:rsidRPr="00992596">
        <w:rPr>
          <w:rFonts w:ascii="Noto Sans" w:eastAsiaTheme="minorHAnsi" w:hAnsi="Noto Sans" w:cs="Noto Sans"/>
          <w:sz w:val="20"/>
          <w:szCs w:val="20"/>
          <w:lang w:val="es-MX"/>
        </w:rPr>
        <w:t xml:space="preserve">     </w:t>
      </w:r>
      <w:r w:rsidRPr="00992596">
        <w:rPr>
          <w:rFonts w:ascii="Noto Sans" w:eastAsia="Calibri" w:hAnsi="Noto Sans" w:cs="Noto Sans"/>
          <w:b/>
          <w:sz w:val="20"/>
          <w:szCs w:val="20"/>
          <w:lang w:val="es-MX" w:eastAsia="es-ES"/>
        </w:rPr>
        <w:t xml:space="preserve">En las </w:t>
      </w:r>
      <w:r w:rsidRPr="00992596">
        <w:rPr>
          <w:rFonts w:ascii="Noto Sans" w:eastAsia="Calibri" w:hAnsi="Noto Sans" w:cs="Noto Sans"/>
          <w:b/>
          <w:bCs/>
          <w:sz w:val="20"/>
          <w:szCs w:val="20"/>
          <w:lang w:eastAsia="es-ES"/>
        </w:rPr>
        <w:t>penas convencionales</w:t>
      </w:r>
      <w:r w:rsidRPr="00992596">
        <w:rPr>
          <w:rFonts w:ascii="Noto Sans" w:eastAsia="Calibri" w:hAnsi="Noto Sans" w:cs="Noto Sans"/>
          <w:bCs/>
          <w:sz w:val="20"/>
          <w:szCs w:val="20"/>
          <w:lang w:eastAsia="es-ES"/>
        </w:rPr>
        <w:t xml:space="preserve"> por atraso en la entrega de los </w:t>
      </w:r>
      <w:r w:rsidRPr="00992596">
        <w:rPr>
          <w:rFonts w:ascii="Noto Sans" w:eastAsia="Calibri" w:hAnsi="Noto Sans" w:cs="Noto Sans"/>
          <w:b/>
          <w:bCs/>
          <w:sz w:val="20"/>
          <w:szCs w:val="20"/>
          <w:lang w:eastAsia="es-ES"/>
        </w:rPr>
        <w:t>consumibles adjudicados,</w:t>
      </w:r>
      <w:r w:rsidRPr="00992596">
        <w:rPr>
          <w:rFonts w:ascii="Noto Sans" w:eastAsia="Calibri" w:hAnsi="Noto Sans" w:cs="Noto Sans"/>
          <w:bCs/>
          <w:sz w:val="20"/>
          <w:szCs w:val="20"/>
          <w:lang w:eastAsia="es-ES"/>
        </w:rPr>
        <w:t xml:space="preserve"> la UMAE</w:t>
      </w:r>
      <w:r w:rsidRPr="00992596">
        <w:rPr>
          <w:rFonts w:ascii="Noto Sans" w:eastAsia="Calibri" w:hAnsi="Noto Sans" w:cs="Noto Sans"/>
          <w:bCs/>
          <w:sz w:val="20"/>
          <w:szCs w:val="20"/>
          <w:lang w:val="es-MX" w:eastAsia="es-ES"/>
        </w:rPr>
        <w:t xml:space="preserve"> </w:t>
      </w:r>
      <w:r w:rsidRPr="00992596">
        <w:rPr>
          <w:rFonts w:ascii="Noto Sans" w:eastAsia="Calibri" w:hAnsi="Noto Sans" w:cs="Noto Sans"/>
          <w:bCs/>
          <w:sz w:val="20"/>
          <w:szCs w:val="20"/>
          <w:lang w:eastAsia="es-ES"/>
        </w:rPr>
        <w:t xml:space="preserve">aplicará penalizaciones </w:t>
      </w:r>
      <w:r w:rsidRPr="00992596">
        <w:rPr>
          <w:rFonts w:ascii="Noto Sans" w:eastAsia="Calibri" w:hAnsi="Noto Sans" w:cs="Noto Sans"/>
          <w:b/>
          <w:bCs/>
          <w:sz w:val="20"/>
          <w:szCs w:val="20"/>
          <w:u w:val="single"/>
          <w:lang w:eastAsia="es-ES"/>
        </w:rPr>
        <w:t>del 1 % diario</w:t>
      </w:r>
      <w:r w:rsidRPr="00992596">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w:t>
      </w:r>
      <w:r w:rsidRPr="00992596">
        <w:rPr>
          <w:rFonts w:ascii="Noto Sans" w:eastAsia="Calibri" w:hAnsi="Noto Sans" w:cs="Noto Sans"/>
          <w:bCs/>
          <w:sz w:val="20"/>
          <w:szCs w:val="20"/>
          <w:lang w:eastAsia="es-ES"/>
        </w:rPr>
        <w:lastRenderedPageBreak/>
        <w:t xml:space="preserve">entregado con atraso, de conformidad a lo establecido en el  artículo 53 de la ley de adquisiciones, arrendamientos y servicios del sector público. </w:t>
      </w:r>
    </w:p>
    <w:p w14:paraId="093D5B7B" w14:textId="77777777" w:rsidR="00992596" w:rsidRPr="00992596" w:rsidRDefault="00992596" w:rsidP="00992596">
      <w:pPr>
        <w:numPr>
          <w:ilvl w:val="0"/>
          <w:numId w:val="18"/>
        </w:numPr>
        <w:autoSpaceDE w:val="0"/>
        <w:autoSpaceDN w:val="0"/>
        <w:ind w:right="74"/>
        <w:jc w:val="both"/>
        <w:rPr>
          <w:rFonts w:ascii="Noto Sans" w:eastAsia="Times New Roman" w:hAnsi="Noto Sans" w:cs="Noto Sans"/>
          <w:bCs/>
          <w:sz w:val="20"/>
          <w:szCs w:val="20"/>
          <w:lang w:eastAsia="es-ES"/>
        </w:rPr>
      </w:pPr>
      <w:r w:rsidRPr="00992596">
        <w:rPr>
          <w:rFonts w:ascii="Noto Sans" w:eastAsia="Times New Roman" w:hAnsi="Noto Sans" w:cs="Noto Sans"/>
          <w:bCs/>
          <w:sz w:val="20"/>
          <w:szCs w:val="20"/>
          <w:lang w:eastAsia="es-ES"/>
        </w:rPr>
        <w:t>cuando el proveedor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11EB2420" w14:textId="77777777" w:rsidR="00992596" w:rsidRPr="00992596" w:rsidRDefault="00992596" w:rsidP="00992596">
      <w:pPr>
        <w:numPr>
          <w:ilvl w:val="0"/>
          <w:numId w:val="18"/>
        </w:numPr>
        <w:suppressAutoHyphens/>
        <w:autoSpaceDE w:val="0"/>
        <w:jc w:val="both"/>
        <w:rPr>
          <w:rFonts w:ascii="Noto Sans" w:eastAsia="Times New Roman" w:hAnsi="Noto Sans" w:cs="Noto Sans"/>
          <w:bCs/>
          <w:sz w:val="20"/>
          <w:szCs w:val="20"/>
          <w:lang w:eastAsia="es-ES"/>
        </w:rPr>
      </w:pPr>
      <w:r w:rsidRPr="00992596">
        <w:rPr>
          <w:rFonts w:ascii="Noto Sans" w:eastAsia="Times New Roman" w:hAnsi="Noto Sans" w:cs="Noto Sans"/>
          <w:bCs/>
          <w:sz w:val="20"/>
          <w:szCs w:val="20"/>
          <w:lang w:eastAsia="es-ES"/>
        </w:rPr>
        <w:t>cuando el proveedor adjudicado no reponga dentro del plazo señalado, los bienes que “el instituto” haya solicitado para su canje.</w:t>
      </w:r>
    </w:p>
    <w:p w14:paraId="04D59A13" w14:textId="77777777" w:rsidR="00992596" w:rsidRPr="00992596" w:rsidRDefault="00992596" w:rsidP="00992596">
      <w:pPr>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992596">
        <w:rPr>
          <w:rFonts w:ascii="Noto Sans" w:eastAsia="Calibri" w:hAnsi="Noto Sans" w:cs="Noto Sans"/>
          <w:bCs/>
          <w:sz w:val="20"/>
          <w:szCs w:val="20"/>
          <w:lang w:val="es-MX" w:eastAsia="es-ES"/>
        </w:rPr>
        <w:t xml:space="preserve">la UMAE </w:t>
      </w:r>
      <w:r w:rsidRPr="00992596">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992596">
        <w:rPr>
          <w:rFonts w:ascii="Noto Sans" w:eastAsia="Calibri" w:hAnsi="Noto Sans" w:cs="Noto Sans"/>
          <w:bCs/>
          <w:sz w:val="20"/>
          <w:szCs w:val="20"/>
          <w:lang w:val="es-MX" w:eastAsia="es-ES"/>
        </w:rPr>
        <w:t>la UMAE</w:t>
      </w:r>
      <w:r w:rsidRPr="00992596">
        <w:rPr>
          <w:rFonts w:ascii="Noto Sans" w:eastAsia="Calibri" w:hAnsi="Noto Sans" w:cs="Noto Sans"/>
          <w:sz w:val="20"/>
          <w:szCs w:val="20"/>
          <w:lang w:val="es-MX" w:eastAsia="es-ES"/>
        </w:rPr>
        <w:t>.</w:t>
      </w:r>
    </w:p>
    <w:p w14:paraId="11847218" w14:textId="77777777" w:rsidR="00992596" w:rsidRPr="00992596" w:rsidRDefault="00992596" w:rsidP="00992596">
      <w:pPr>
        <w:autoSpaceDE w:val="0"/>
        <w:autoSpaceDN w:val="0"/>
        <w:adjustRightInd w:val="0"/>
        <w:jc w:val="both"/>
        <w:rPr>
          <w:rFonts w:ascii="Noto Sans" w:eastAsiaTheme="minorHAnsi" w:hAnsi="Noto Sans" w:cs="Noto Sans"/>
          <w:b/>
          <w:sz w:val="20"/>
          <w:szCs w:val="20"/>
          <w:lang w:val="es-MX"/>
        </w:rPr>
      </w:pPr>
    </w:p>
    <w:p w14:paraId="2119B61F" w14:textId="77777777" w:rsidR="00992596" w:rsidRPr="00992596" w:rsidRDefault="00992596" w:rsidP="00992596">
      <w:pPr>
        <w:autoSpaceDE w:val="0"/>
        <w:autoSpaceDN w:val="0"/>
        <w:adjustRightInd w:val="0"/>
        <w:jc w:val="both"/>
        <w:rPr>
          <w:rFonts w:ascii="Noto Sans" w:hAnsi="Noto Sans" w:cs="Noto Sans"/>
          <w:sz w:val="20"/>
          <w:szCs w:val="20"/>
        </w:rPr>
      </w:pPr>
      <w:r w:rsidRPr="00992596">
        <w:rPr>
          <w:rFonts w:ascii="Noto Sans" w:hAnsi="Noto Sans" w:cs="Noto Sans"/>
          <w:b/>
          <w:sz w:val="20"/>
          <w:szCs w:val="20"/>
        </w:rPr>
        <w:t xml:space="preserve">I- En su caso, mecanismos requeridos </w:t>
      </w:r>
      <w:r w:rsidRPr="00992596">
        <w:rPr>
          <w:rFonts w:ascii="Noto Sans" w:hAnsi="Noto Sans" w:cs="Noto Sans"/>
          <w:sz w:val="20"/>
          <w:szCs w:val="20"/>
        </w:rPr>
        <w:t>al proveedor para responder por defectos o vicios ocultos de los bienes.</w:t>
      </w:r>
    </w:p>
    <w:p w14:paraId="726C8DF6" w14:textId="77777777" w:rsidR="00992596" w:rsidRPr="00992596" w:rsidRDefault="00992596" w:rsidP="00992596">
      <w:pPr>
        <w:pStyle w:val="wordsection1"/>
        <w:jc w:val="both"/>
        <w:rPr>
          <w:rFonts w:ascii="Noto Sans" w:eastAsia="Calibri" w:hAnsi="Noto Sans" w:cs="Noto Sans"/>
          <w:bCs/>
          <w:sz w:val="20"/>
          <w:szCs w:val="20"/>
          <w:lang w:eastAsia="es-ES"/>
        </w:rPr>
      </w:pPr>
      <w:r w:rsidRPr="00992596">
        <w:rPr>
          <w:rFonts w:ascii="Noto Sans" w:hAnsi="Noto Sans" w:cs="Noto Sans"/>
          <w:sz w:val="20"/>
          <w:szCs w:val="20"/>
          <w:lang w:eastAsia="en-US"/>
        </w:rPr>
        <w:t xml:space="preserve">   </w:t>
      </w:r>
      <w:r w:rsidRPr="00992596">
        <w:rPr>
          <w:rFonts w:ascii="Noto Sans" w:eastAsia="Calibri" w:hAnsi="Noto Sans" w:cs="Noto Sans"/>
          <w:b/>
          <w:sz w:val="20"/>
          <w:szCs w:val="20"/>
          <w:lang w:eastAsia="es-ES"/>
        </w:rPr>
        <w:t>Canje o devolución de los bienes</w:t>
      </w:r>
      <w:r w:rsidRPr="00992596">
        <w:rPr>
          <w:rFonts w:ascii="Noto Sans" w:eastAsia="Calibri" w:hAnsi="Noto Sans" w:cs="Noto Sans"/>
          <w:sz w:val="20"/>
          <w:szCs w:val="20"/>
          <w:lang w:eastAsia="es-ES"/>
        </w:rPr>
        <w:t xml:space="preserve">; </w:t>
      </w:r>
      <w:r w:rsidRPr="00992596">
        <w:rPr>
          <w:rFonts w:ascii="Noto Sans" w:eastAsia="Calibri" w:hAnsi="Noto Sans" w:cs="Noto Sans"/>
          <w:bCs/>
          <w:sz w:val="20"/>
          <w:szCs w:val="20"/>
          <w:lang w:eastAsia="es-ES"/>
        </w:rPr>
        <w:t>la UMAE por conducto del d</w:t>
      </w:r>
      <w:r w:rsidRPr="00992596">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992596">
        <w:rPr>
          <w:rFonts w:ascii="Noto Sans" w:eastAsia="Calibri" w:hAnsi="Noto Sans" w:cs="Noto Sans"/>
          <w:bCs/>
          <w:sz w:val="20"/>
          <w:szCs w:val="20"/>
          <w:lang w:eastAsia="es-ES"/>
        </w:rPr>
        <w:t>podrá solicitar a</w:t>
      </w:r>
      <w:r w:rsidRPr="00992596">
        <w:rPr>
          <w:rFonts w:ascii="Noto Sans" w:eastAsia="Calibri" w:hAnsi="Noto Sans" w:cs="Noto Sans"/>
          <w:sz w:val="20"/>
          <w:szCs w:val="20"/>
          <w:lang w:eastAsia="es-ES"/>
        </w:rPr>
        <w:t>l proveedor adjudicado</w:t>
      </w:r>
      <w:r w:rsidRPr="00992596">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992596">
        <w:rPr>
          <w:rFonts w:ascii="Noto Sans" w:eastAsia="Calibri" w:hAnsi="Noto Sans" w:cs="Noto Sans"/>
          <w:sz w:val="20"/>
          <w:szCs w:val="20"/>
          <w:lang w:eastAsia="es-ES"/>
        </w:rPr>
        <w:t xml:space="preserve">l proveedor adjudicado </w:t>
      </w:r>
      <w:r w:rsidRPr="00992596">
        <w:rPr>
          <w:rFonts w:ascii="Noto Sans" w:eastAsia="Calibri" w:hAnsi="Noto Sans" w:cs="Noto Sans"/>
          <w:bCs/>
          <w:sz w:val="20"/>
          <w:szCs w:val="20"/>
          <w:lang w:eastAsia="es-ES"/>
        </w:rPr>
        <w:t>dentro del periodo de 10 días hábiles siguientes al momento en que se haya percatado del vicio o defecto.</w:t>
      </w:r>
    </w:p>
    <w:p w14:paraId="498F1A3E" w14:textId="77777777" w:rsidR="00992596" w:rsidRPr="00992596" w:rsidRDefault="00992596" w:rsidP="00992596">
      <w:pPr>
        <w:pStyle w:val="wordsection1"/>
        <w:jc w:val="both"/>
        <w:rPr>
          <w:rFonts w:ascii="Noto Sans" w:eastAsia="Calibri" w:hAnsi="Noto Sans" w:cs="Noto Sans"/>
          <w:bCs/>
          <w:sz w:val="20"/>
          <w:szCs w:val="20"/>
          <w:lang w:eastAsia="es-ES"/>
        </w:rPr>
      </w:pPr>
      <w:r w:rsidRPr="00992596">
        <w:rPr>
          <w:rFonts w:ascii="Noto Sans" w:eastAsia="Calibri" w:hAnsi="Noto Sans" w:cs="Noto Sans"/>
          <w:bCs/>
          <w:sz w:val="20"/>
          <w:szCs w:val="20"/>
          <w:lang w:eastAsia="es-ES"/>
        </w:rPr>
        <w:t xml:space="preserve">      </w:t>
      </w:r>
      <w:r w:rsidRPr="00992596">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proofErr w:type="spellStart"/>
      <w:r w:rsidRPr="00992596">
        <w:rPr>
          <w:rFonts w:ascii="Noto Sans" w:eastAsia="Calibri" w:hAnsi="Noto Sans" w:cs="Noto Sans"/>
          <w:sz w:val="20"/>
          <w:szCs w:val="20"/>
          <w:lang w:eastAsia="es-ES"/>
        </w:rPr>
        <w:t>imss</w:t>
      </w:r>
      <w:proofErr w:type="spellEnd"/>
      <w:r w:rsidRPr="00992596">
        <w:rPr>
          <w:rFonts w:ascii="Noto Sans" w:eastAsia="Calibri" w:hAnsi="Noto Sans" w:cs="Noto Sans"/>
          <w:sz w:val="20"/>
          <w:szCs w:val="20"/>
          <w:lang w:eastAsia="es-ES"/>
        </w:rPr>
        <w:t xml:space="preserve">. </w:t>
      </w:r>
      <w:r w:rsidRPr="00992596">
        <w:rPr>
          <w:rFonts w:ascii="Noto Sans" w:eastAsia="Calibri" w:hAnsi="Noto Sans" w:cs="Noto Sans"/>
          <w:bCs/>
          <w:sz w:val="20"/>
          <w:szCs w:val="20"/>
          <w:lang w:eastAsia="es-ES"/>
        </w:rPr>
        <w:t xml:space="preserve">El proveedor adjudicado </w:t>
      </w:r>
      <w:r w:rsidRPr="00992596">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11EE8A61" w14:textId="77777777" w:rsidR="00992596" w:rsidRPr="00992596" w:rsidRDefault="00992596" w:rsidP="00992596">
      <w:pPr>
        <w:tabs>
          <w:tab w:val="left" w:pos="426"/>
        </w:tabs>
        <w:ind w:left="426"/>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073F5427" w14:textId="77777777" w:rsidR="00992596" w:rsidRPr="00992596" w:rsidRDefault="00992596" w:rsidP="00992596">
      <w:pPr>
        <w:tabs>
          <w:tab w:val="left" w:pos="-284"/>
          <w:tab w:val="left" w:pos="9498"/>
        </w:tabs>
        <w:jc w:val="both"/>
        <w:rPr>
          <w:rFonts w:ascii="Noto Sans" w:eastAsia="Calibri" w:hAnsi="Noto Sans" w:cs="Noto Sans"/>
          <w:b/>
          <w:bCs/>
          <w:sz w:val="20"/>
          <w:szCs w:val="20"/>
          <w:lang w:val="es-MX" w:eastAsia="es-ES"/>
        </w:rPr>
      </w:pPr>
      <w:r w:rsidRPr="00992596">
        <w:rPr>
          <w:rFonts w:ascii="Noto Sans" w:eastAsia="Calibri" w:hAnsi="Noto Sans" w:cs="Noto Sans"/>
          <w:sz w:val="20"/>
          <w:szCs w:val="20"/>
          <w:lang w:val="es-MX" w:eastAsia="es-ES"/>
        </w:rPr>
        <w:t xml:space="preserve">          -Cuando un bien pueda producir condiciones peligrosas o inseguras para las personas que lo utilicen.</w:t>
      </w:r>
    </w:p>
    <w:p w14:paraId="238C1664" w14:textId="77777777" w:rsidR="00992596" w:rsidRPr="00992596" w:rsidRDefault="00992596" w:rsidP="00992596">
      <w:pPr>
        <w:numPr>
          <w:ilvl w:val="12"/>
          <w:numId w:val="0"/>
        </w:numPr>
        <w:tabs>
          <w:tab w:val="left" w:pos="-284"/>
          <w:tab w:val="left" w:pos="9498"/>
        </w:tabs>
        <w:jc w:val="both"/>
        <w:rPr>
          <w:rFonts w:ascii="Noto Sans" w:eastAsiaTheme="minorHAnsi" w:hAnsi="Noto Sans" w:cs="Noto Sans"/>
          <w:sz w:val="20"/>
          <w:szCs w:val="20"/>
          <w:lang w:val="es-MX"/>
        </w:rPr>
      </w:pPr>
      <w:r w:rsidRPr="00992596">
        <w:rPr>
          <w:rFonts w:ascii="Noto Sans" w:eastAsiaTheme="minorHAnsi" w:hAnsi="Noto Sans" w:cs="Noto Sans"/>
          <w:sz w:val="20"/>
          <w:szCs w:val="20"/>
          <w:lang w:val="es-MX"/>
        </w:rPr>
        <w:t xml:space="preserve"> </w:t>
      </w:r>
    </w:p>
    <w:p w14:paraId="5043B2F9" w14:textId="77777777" w:rsidR="00992596" w:rsidRPr="00992596" w:rsidRDefault="00992596" w:rsidP="00992596">
      <w:pPr>
        <w:autoSpaceDE w:val="0"/>
        <w:autoSpaceDN w:val="0"/>
        <w:adjustRightInd w:val="0"/>
        <w:jc w:val="both"/>
        <w:rPr>
          <w:rFonts w:ascii="Noto Sans" w:eastAsiaTheme="minorHAnsi" w:hAnsi="Noto Sans" w:cs="Noto Sans"/>
          <w:sz w:val="20"/>
          <w:szCs w:val="20"/>
          <w:lang w:val="es-MX"/>
        </w:rPr>
      </w:pPr>
      <w:r w:rsidRPr="00992596">
        <w:rPr>
          <w:rFonts w:ascii="Noto Sans" w:eastAsiaTheme="minorHAnsi" w:hAnsi="Noto Sans" w:cs="Noto Sans"/>
          <w:b/>
          <w:sz w:val="20"/>
          <w:szCs w:val="20"/>
          <w:lang w:val="es-MX"/>
        </w:rPr>
        <w:t>J- Las garantías</w:t>
      </w:r>
      <w:r w:rsidRPr="00992596">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5035E095" w14:textId="77777777" w:rsidR="00992596" w:rsidRPr="00992596" w:rsidRDefault="00992596" w:rsidP="00992596">
      <w:pPr>
        <w:jc w:val="both"/>
        <w:rPr>
          <w:rFonts w:ascii="Noto Sans" w:hAnsi="Noto Sans" w:cs="Noto Sans"/>
          <w:sz w:val="20"/>
          <w:szCs w:val="20"/>
          <w:lang w:val="es-MX"/>
        </w:rPr>
      </w:pPr>
      <w:r w:rsidRPr="00992596">
        <w:rPr>
          <w:rFonts w:ascii="Noto Sans" w:eastAsiaTheme="minorHAnsi" w:hAnsi="Noto Sans" w:cs="Noto Sans"/>
          <w:sz w:val="20"/>
          <w:szCs w:val="20"/>
          <w:lang w:val="es-MX"/>
        </w:rPr>
        <w:t xml:space="preserve">- Caducidad de los bienes. </w:t>
      </w:r>
      <w:r w:rsidRPr="00992596">
        <w:rPr>
          <w:rFonts w:ascii="Noto Sans" w:hAnsi="Noto Sans" w:cs="Noto Sans"/>
          <w:sz w:val="20"/>
          <w:szCs w:val="20"/>
          <w:lang w:val="es-MX"/>
        </w:rPr>
        <w:t>La caducidad mínima del bien será 12 meses a partir de su recepción en almacén.</w:t>
      </w:r>
    </w:p>
    <w:p w14:paraId="3DF5A412" w14:textId="77777777" w:rsidR="00992596" w:rsidRPr="00992596" w:rsidRDefault="00992596" w:rsidP="00992596">
      <w:pPr>
        <w:jc w:val="both"/>
        <w:rPr>
          <w:rFonts w:ascii="Noto Sans" w:hAnsi="Noto Sans" w:cs="Noto Sans"/>
          <w:sz w:val="20"/>
          <w:szCs w:val="20"/>
          <w:lang w:val="es-MX"/>
        </w:rPr>
      </w:pPr>
      <w:r w:rsidRPr="00992596">
        <w:rPr>
          <w:rFonts w:ascii="Noto Sans" w:eastAsiaTheme="minorHAnsi" w:hAnsi="Noto Sans" w:cs="Noto Sans"/>
          <w:sz w:val="20"/>
          <w:szCs w:val="20"/>
          <w:lang w:val="es-MX"/>
        </w:rPr>
        <w:lastRenderedPageBreak/>
        <w:t xml:space="preserve">- Centros de servicio y/o </w:t>
      </w:r>
      <w:r w:rsidRPr="00992596">
        <w:rPr>
          <w:rFonts w:ascii="Noto Sans" w:hAnsi="Noto Sans" w:cs="Noto Sans"/>
          <w:sz w:val="20"/>
          <w:szCs w:val="20"/>
          <w:lang w:val="es-MX"/>
        </w:rPr>
        <w:t>Contacto</w:t>
      </w:r>
      <w:r w:rsidRPr="00992596">
        <w:rPr>
          <w:rFonts w:ascii="Noto Sans" w:hAnsi="Noto Sans" w:cs="Noto Sans"/>
          <w:b/>
          <w:sz w:val="20"/>
          <w:szCs w:val="20"/>
          <w:lang w:val="es-MX"/>
        </w:rPr>
        <w:t>:</w:t>
      </w:r>
      <w:r w:rsidRPr="00992596">
        <w:rPr>
          <w:rFonts w:ascii="Noto Sans" w:hAnsi="Noto Sans" w:cs="Noto Sans"/>
          <w:sz w:val="20"/>
          <w:szCs w:val="20"/>
          <w:lang w:val="es-MX"/>
        </w:rPr>
        <w:t xml:space="preserve"> Se deberá de proporcionar un contacto telefónico y por correo electrónico para notificaciones.</w:t>
      </w:r>
    </w:p>
    <w:p w14:paraId="13A42E9E" w14:textId="77777777" w:rsidR="00992596" w:rsidRPr="00992596" w:rsidRDefault="00992596" w:rsidP="00992596">
      <w:pPr>
        <w:autoSpaceDE w:val="0"/>
        <w:autoSpaceDN w:val="0"/>
        <w:adjustRightInd w:val="0"/>
        <w:spacing w:after="36"/>
        <w:jc w:val="both"/>
        <w:rPr>
          <w:rFonts w:ascii="Noto Sans" w:eastAsiaTheme="minorHAnsi" w:hAnsi="Noto Sans" w:cs="Noto Sans"/>
          <w:sz w:val="20"/>
          <w:szCs w:val="20"/>
          <w:lang w:val="es-MX"/>
        </w:rPr>
      </w:pPr>
      <w:r w:rsidRPr="00992596">
        <w:rPr>
          <w:rFonts w:ascii="Noto Sans" w:eastAsiaTheme="minorHAnsi" w:hAnsi="Noto Sans" w:cs="Noto Sans"/>
          <w:sz w:val="20"/>
          <w:szCs w:val="20"/>
          <w:lang w:val="es-MX"/>
        </w:rPr>
        <w:t xml:space="preserve">- Periodo de garantía: El periodo de vigencia del contrato. </w:t>
      </w:r>
    </w:p>
    <w:p w14:paraId="1C9D2257" w14:textId="77777777" w:rsidR="00992596" w:rsidRPr="00992596" w:rsidRDefault="00992596" w:rsidP="00992596">
      <w:pPr>
        <w:autoSpaceDE w:val="0"/>
        <w:autoSpaceDN w:val="0"/>
        <w:adjustRightInd w:val="0"/>
        <w:spacing w:after="36"/>
        <w:jc w:val="both"/>
        <w:rPr>
          <w:rFonts w:ascii="Noto Sans" w:eastAsiaTheme="minorHAnsi" w:hAnsi="Noto Sans" w:cs="Noto Sans"/>
          <w:sz w:val="20"/>
          <w:szCs w:val="20"/>
          <w:lang w:val="es-MX"/>
        </w:rPr>
      </w:pPr>
      <w:r w:rsidRPr="00992596">
        <w:rPr>
          <w:rFonts w:ascii="Noto Sans" w:eastAsiaTheme="minorHAnsi" w:hAnsi="Noto Sans" w:cs="Noto Sans"/>
          <w:sz w:val="20"/>
          <w:szCs w:val="20"/>
          <w:lang w:val="es-MX"/>
        </w:rPr>
        <w:t xml:space="preserve">-Tiempos máximos de reparación o atención de fallas: 30 días Naturales. </w:t>
      </w:r>
    </w:p>
    <w:p w14:paraId="20442C06" w14:textId="77777777" w:rsidR="00992596" w:rsidRPr="00992596" w:rsidRDefault="00992596" w:rsidP="00992596">
      <w:pPr>
        <w:autoSpaceDE w:val="0"/>
        <w:autoSpaceDN w:val="0"/>
        <w:adjustRightInd w:val="0"/>
        <w:jc w:val="both"/>
        <w:rPr>
          <w:rFonts w:ascii="Noto Sans" w:eastAsiaTheme="minorHAnsi" w:hAnsi="Noto Sans" w:cs="Noto Sans"/>
          <w:sz w:val="20"/>
          <w:szCs w:val="20"/>
          <w:lang w:val="es-MX"/>
        </w:rPr>
      </w:pPr>
    </w:p>
    <w:p w14:paraId="72599CFF" w14:textId="77777777" w:rsidR="00992596" w:rsidRPr="00992596" w:rsidRDefault="00992596" w:rsidP="00992596">
      <w:pPr>
        <w:numPr>
          <w:ilvl w:val="12"/>
          <w:numId w:val="0"/>
        </w:numPr>
        <w:tabs>
          <w:tab w:val="left" w:pos="-284"/>
          <w:tab w:val="left" w:pos="9498"/>
        </w:tabs>
        <w:jc w:val="both"/>
        <w:rPr>
          <w:rFonts w:ascii="Noto Sans" w:eastAsia="Calibri" w:hAnsi="Noto Sans" w:cs="Noto Sans"/>
          <w:sz w:val="20"/>
          <w:szCs w:val="20"/>
          <w:lang w:val="es-MX" w:eastAsia="es-ES"/>
        </w:rPr>
      </w:pPr>
      <w:r w:rsidRPr="00992596">
        <w:rPr>
          <w:rFonts w:ascii="Noto Sans" w:eastAsiaTheme="minorHAnsi" w:hAnsi="Noto Sans" w:cs="Noto Sans"/>
          <w:b/>
          <w:sz w:val="20"/>
          <w:szCs w:val="20"/>
          <w:lang w:val="es-MX"/>
        </w:rPr>
        <w:t>K-</w:t>
      </w:r>
      <w:r w:rsidRPr="00992596">
        <w:rPr>
          <w:rFonts w:ascii="Noto Sans" w:eastAsiaTheme="minorHAnsi" w:hAnsi="Noto Sans" w:cs="Noto Sans"/>
          <w:sz w:val="20"/>
          <w:szCs w:val="20"/>
          <w:lang w:val="es-MX"/>
        </w:rPr>
        <w:t xml:space="preserve"> </w:t>
      </w:r>
      <w:r w:rsidRPr="00992596">
        <w:rPr>
          <w:rFonts w:ascii="Noto Sans" w:eastAsia="Calibri" w:hAnsi="Noto Sans" w:cs="Noto Sans"/>
          <w:b/>
          <w:sz w:val="20"/>
          <w:szCs w:val="20"/>
          <w:lang w:val="es-MX" w:eastAsia="es-ES"/>
        </w:rPr>
        <w:t>Pagos</w:t>
      </w:r>
      <w:r w:rsidRPr="00992596">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992596">
        <w:rPr>
          <w:rFonts w:ascii="Noto Sans" w:eastAsia="Calibri" w:hAnsi="Noto Sans" w:cs="Noto Sans"/>
          <w:bCs/>
          <w:sz w:val="20"/>
          <w:szCs w:val="20"/>
          <w:lang w:val="es-MX" w:eastAsia="es-ES"/>
        </w:rPr>
        <w:t xml:space="preserve"> p</w:t>
      </w:r>
      <w:r w:rsidRPr="00992596">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992596">
        <w:rPr>
          <w:rFonts w:ascii="Noto Sans" w:eastAsia="Calibri" w:hAnsi="Noto Sans" w:cs="Noto Sans"/>
          <w:sz w:val="20"/>
          <w:szCs w:val="20"/>
          <w:lang w:val="es-MX" w:eastAsia="es-ES"/>
        </w:rPr>
        <w:t>requisitada</w:t>
      </w:r>
      <w:proofErr w:type="spellEnd"/>
      <w:r w:rsidRPr="00992596">
        <w:rPr>
          <w:rFonts w:ascii="Noto Sans" w:eastAsia="Calibri" w:hAnsi="Noto Sans" w:cs="Noto Sans"/>
          <w:sz w:val="20"/>
          <w:szCs w:val="20"/>
          <w:lang w:val="es-MX" w:eastAsia="es-ES"/>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17 días naturales posteriores a aquel en que el proveedor presente en forma impresa el </w:t>
      </w:r>
      <w:proofErr w:type="spellStart"/>
      <w:r w:rsidRPr="00992596">
        <w:rPr>
          <w:rFonts w:ascii="Noto Sans" w:eastAsia="Calibri" w:hAnsi="Noto Sans" w:cs="Noto Sans"/>
          <w:sz w:val="20"/>
          <w:szCs w:val="20"/>
          <w:lang w:val="es-MX" w:eastAsia="es-ES"/>
        </w:rPr>
        <w:t>cfdi</w:t>
      </w:r>
      <w:proofErr w:type="spellEnd"/>
      <w:r w:rsidRPr="00992596">
        <w:rPr>
          <w:rFonts w:ascii="Noto Sans" w:eastAsia="Calibri" w:hAnsi="Noto Sans" w:cs="Noto Sans"/>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72E8D307" w14:textId="77777777" w:rsidR="00992596" w:rsidRPr="00992596" w:rsidRDefault="00992596" w:rsidP="00992596">
      <w:pPr>
        <w:jc w:val="both"/>
        <w:rPr>
          <w:rFonts w:ascii="Noto Sans" w:eastAsia="Calibri" w:hAnsi="Noto Sans" w:cs="Noto Sans"/>
          <w:sz w:val="20"/>
          <w:szCs w:val="20"/>
          <w:lang w:val="es-MX" w:eastAsia="es-ES"/>
        </w:rPr>
      </w:pPr>
      <w:r w:rsidRPr="00992596">
        <w:rPr>
          <w:rFonts w:ascii="Noto Sans" w:eastAsia="Calibri" w:hAnsi="Noto Sans" w:cs="Noto Sans"/>
          <w:bCs/>
          <w:sz w:val="20"/>
          <w:szCs w:val="20"/>
          <w:lang w:val="es-MX" w:eastAsia="es-ES"/>
        </w:rPr>
        <w:t xml:space="preserve">El proveedor adjudicado </w:t>
      </w:r>
      <w:r w:rsidRPr="00992596">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992596">
        <w:rPr>
          <w:rFonts w:ascii="Noto Sans" w:eastAsia="Times New Roman" w:hAnsi="Noto Sans" w:cs="Noto Sans"/>
          <w:bCs/>
          <w:sz w:val="20"/>
          <w:szCs w:val="20"/>
          <w:lang w:val="es-MX" w:eastAsia="es-ES"/>
        </w:rPr>
        <w:t xml:space="preserve"> </w:t>
      </w:r>
      <w:r w:rsidRPr="00992596">
        <w:rPr>
          <w:rFonts w:ascii="Noto Sans" w:eastAsia="Times New Roman" w:hAnsi="Noto Sans" w:cs="Noto Sans"/>
          <w:sz w:val="20"/>
          <w:szCs w:val="20"/>
          <w:lang w:val="es-MX" w:eastAsia="es-ES"/>
        </w:rPr>
        <w:t>se obliga a pagar a</w:t>
      </w:r>
      <w:r w:rsidRPr="00992596">
        <w:rPr>
          <w:rFonts w:ascii="Noto Sans" w:eastAsia="Times New Roman" w:hAnsi="Noto Sans" w:cs="Noto Sans"/>
          <w:bCs/>
          <w:sz w:val="20"/>
          <w:szCs w:val="20"/>
          <w:lang w:val="es-MX" w:eastAsia="es-ES"/>
        </w:rPr>
        <w:t>l proveedor adjudicado</w:t>
      </w:r>
      <w:r w:rsidRPr="00992596">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68F49F10" w14:textId="77777777" w:rsidR="00992596" w:rsidRPr="00992596" w:rsidRDefault="00992596" w:rsidP="00992596">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992596">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proofErr w:type="spellStart"/>
      <w:r w:rsidRPr="00992596">
        <w:rPr>
          <w:rFonts w:ascii="Noto Sans" w:eastAsia="Calibri" w:hAnsi="Noto Sans" w:cs="Noto Sans"/>
          <w:sz w:val="20"/>
          <w:szCs w:val="20"/>
          <w:lang w:val="es-MX" w:eastAsia="es-ES"/>
        </w:rPr>
        <w:t>r.f.c</w:t>
      </w:r>
      <w:proofErr w:type="spellEnd"/>
      <w:r w:rsidRPr="00992596">
        <w:rPr>
          <w:rFonts w:ascii="Noto Sans" w:eastAsia="Calibri" w:hAnsi="Noto Sans" w:cs="Noto Sans"/>
          <w:sz w:val="20"/>
          <w:szCs w:val="20"/>
          <w:lang w:val="es-MX" w:eastAsia="es-ES"/>
        </w:rPr>
        <w:t>., nombre del banco, número de cuenta bancaria, número de sucursal, nombre de la sucursal, copia de la credencial oficial (</w:t>
      </w:r>
      <w:proofErr w:type="spellStart"/>
      <w:r w:rsidRPr="00992596">
        <w:rPr>
          <w:rFonts w:ascii="Noto Sans" w:eastAsia="Calibri" w:hAnsi="Noto Sans" w:cs="Noto Sans"/>
          <w:sz w:val="20"/>
          <w:szCs w:val="20"/>
          <w:lang w:val="es-MX" w:eastAsia="es-ES"/>
        </w:rPr>
        <w:t>ife</w:t>
      </w:r>
      <w:proofErr w:type="spellEnd"/>
      <w:r w:rsidRPr="00992596">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0B871BD5" w14:textId="77777777" w:rsidR="00992596" w:rsidRPr="00992596" w:rsidRDefault="00992596" w:rsidP="00992596">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 xml:space="preserve">          -Factura que corresponda a los bienes entregados.</w:t>
      </w:r>
    </w:p>
    <w:p w14:paraId="594366E3" w14:textId="77777777" w:rsidR="00992596" w:rsidRPr="00992596" w:rsidRDefault="00992596" w:rsidP="00992596">
      <w:pPr>
        <w:tabs>
          <w:tab w:val="left" w:pos="-284"/>
          <w:tab w:val="left" w:pos="9498"/>
        </w:tabs>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09CEE843" w14:textId="77777777" w:rsidR="00992596" w:rsidRPr="00992596" w:rsidRDefault="00992596" w:rsidP="00992596">
      <w:pPr>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xml:space="preserve"> hospital de especialidades </w:t>
      </w:r>
      <w:proofErr w:type="spellStart"/>
      <w:r w:rsidRPr="00992596">
        <w:rPr>
          <w:rFonts w:ascii="Noto Sans" w:eastAsia="Calibri" w:hAnsi="Noto Sans" w:cs="Noto Sans"/>
          <w:sz w:val="20"/>
          <w:szCs w:val="20"/>
          <w:lang w:val="es-MX" w:eastAsia="es-ES"/>
        </w:rPr>
        <w:t>c.m.n.o</w:t>
      </w:r>
      <w:proofErr w:type="spellEnd"/>
      <w:r w:rsidRPr="00992596">
        <w:rPr>
          <w:rFonts w:ascii="Noto Sans" w:eastAsia="Calibri" w:hAnsi="Noto Sans" w:cs="Noto Sans"/>
          <w:sz w:val="20"/>
          <w:szCs w:val="20"/>
          <w:lang w:val="es-MX" w:eastAsia="es-ES"/>
        </w:rPr>
        <w:t xml:space="preserve">., ubicado en el edificio administrativo de la unidad médica alta especialidad hospital de especialidades centro médico nacional de occidente, sita Belisario Domínguez no. 1000 col. </w:t>
      </w:r>
      <w:r w:rsidRPr="00992596">
        <w:rPr>
          <w:rFonts w:ascii="Noto Sans" w:eastAsia="Calibri" w:hAnsi="Noto Sans" w:cs="Noto Sans"/>
          <w:sz w:val="20"/>
          <w:szCs w:val="20"/>
          <w:lang w:val="es-MX" w:eastAsia="es-ES"/>
        </w:rPr>
        <w:lastRenderedPageBreak/>
        <w:t xml:space="preserve">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xml:space="preserve"> hospital de especialidades </w:t>
      </w:r>
      <w:proofErr w:type="spellStart"/>
      <w:r w:rsidRPr="00992596">
        <w:rPr>
          <w:rFonts w:ascii="Noto Sans" w:eastAsia="Calibri" w:hAnsi="Noto Sans" w:cs="Noto Sans"/>
          <w:sz w:val="20"/>
          <w:szCs w:val="20"/>
          <w:lang w:val="es-MX" w:eastAsia="es-ES"/>
        </w:rPr>
        <w:t>cmno</w:t>
      </w:r>
      <w:proofErr w:type="spellEnd"/>
      <w:r w:rsidRPr="00992596">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992596">
        <w:rPr>
          <w:rFonts w:ascii="Noto Sans" w:eastAsia="Calibri" w:hAnsi="Noto Sans" w:cs="Noto Sans"/>
          <w:bCs/>
          <w:iCs/>
          <w:sz w:val="20"/>
          <w:szCs w:val="20"/>
          <w:lang w:val="es-MX" w:eastAsia="es-ES"/>
        </w:rPr>
        <w:t xml:space="preserve">podrá optar porque </w:t>
      </w:r>
      <w:r w:rsidRPr="00992596">
        <w:rPr>
          <w:rFonts w:ascii="Noto Sans" w:eastAsia="Calibri" w:hAnsi="Noto Sans" w:cs="Noto Sans"/>
          <w:sz w:val="20"/>
          <w:szCs w:val="20"/>
          <w:lang w:val="es-MX" w:eastAsia="es-ES"/>
        </w:rPr>
        <w:t xml:space="preserve">“la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xml:space="preserve">” </w:t>
      </w:r>
      <w:r w:rsidRPr="00992596">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992596">
        <w:rPr>
          <w:rFonts w:ascii="Noto Sans" w:eastAsia="Calibri" w:hAnsi="Noto Sans" w:cs="Noto Sans"/>
          <w:bCs/>
          <w:iCs/>
          <w:sz w:val="20"/>
          <w:szCs w:val="20"/>
          <w:lang w:val="es-MX" w:eastAsia="es-ES"/>
        </w:rPr>
        <w:t>imss</w:t>
      </w:r>
      <w:proofErr w:type="spellEnd"/>
      <w:r w:rsidRPr="00992596">
        <w:rPr>
          <w:rFonts w:ascii="Noto Sans" w:eastAsia="Calibri" w:hAnsi="Noto Sans" w:cs="Noto Sans"/>
          <w:bCs/>
          <w:iCs/>
          <w:sz w:val="20"/>
          <w:szCs w:val="20"/>
          <w:lang w:val="es-MX" w:eastAsia="es-ES"/>
        </w:rPr>
        <w:t xml:space="preserve"> tiene en operación, con </w:t>
      </w:r>
      <w:r w:rsidRPr="00992596">
        <w:rPr>
          <w:rFonts w:ascii="Noto Sans" w:eastAsia="Calibri" w:hAnsi="Noto Sans" w:cs="Noto Sans"/>
          <w:sz w:val="20"/>
          <w:szCs w:val="20"/>
          <w:lang w:val="es-MX" w:eastAsia="es-ES"/>
        </w:rPr>
        <w:t xml:space="preserve">las instituciones bancarias siguientes: </w:t>
      </w:r>
      <w:proofErr w:type="spellStart"/>
      <w:r w:rsidRPr="00992596">
        <w:rPr>
          <w:rFonts w:ascii="Noto Sans" w:eastAsia="Calibri" w:hAnsi="Noto Sans" w:cs="Noto Sans"/>
          <w:sz w:val="20"/>
          <w:szCs w:val="20"/>
          <w:lang w:val="es-MX" w:eastAsia="es-ES"/>
        </w:rPr>
        <w:t>banamex</w:t>
      </w:r>
      <w:proofErr w:type="spellEnd"/>
      <w:r w:rsidRPr="00992596">
        <w:rPr>
          <w:rFonts w:ascii="Noto Sans" w:eastAsia="Calibri" w:hAnsi="Noto Sans" w:cs="Noto Sans"/>
          <w:sz w:val="20"/>
          <w:szCs w:val="20"/>
          <w:lang w:val="es-MX" w:eastAsia="es-ES"/>
        </w:rPr>
        <w:t xml:space="preserve">, s.a., </w:t>
      </w:r>
      <w:proofErr w:type="spellStart"/>
      <w:r w:rsidRPr="00992596">
        <w:rPr>
          <w:rFonts w:ascii="Noto Sans" w:eastAsia="Calibri" w:hAnsi="Noto Sans" w:cs="Noto Sans"/>
          <w:sz w:val="20"/>
          <w:szCs w:val="20"/>
          <w:lang w:val="es-MX" w:eastAsia="es-ES"/>
        </w:rPr>
        <w:t>bbva</w:t>
      </w:r>
      <w:proofErr w:type="spellEnd"/>
      <w:r w:rsidRPr="00992596">
        <w:rPr>
          <w:rFonts w:ascii="Noto Sans" w:eastAsia="Calibri" w:hAnsi="Noto Sans" w:cs="Noto Sans"/>
          <w:sz w:val="20"/>
          <w:szCs w:val="20"/>
          <w:lang w:val="es-MX" w:eastAsia="es-ES"/>
        </w:rPr>
        <w:t xml:space="preserve">, </w:t>
      </w:r>
      <w:proofErr w:type="spellStart"/>
      <w:r w:rsidRPr="00992596">
        <w:rPr>
          <w:rFonts w:ascii="Noto Sans" w:eastAsia="Calibri" w:hAnsi="Noto Sans" w:cs="Noto Sans"/>
          <w:sz w:val="20"/>
          <w:szCs w:val="20"/>
          <w:lang w:val="es-MX" w:eastAsia="es-ES"/>
        </w:rPr>
        <w:t>bancomer</w:t>
      </w:r>
      <w:proofErr w:type="spellEnd"/>
      <w:r w:rsidRPr="00992596">
        <w:rPr>
          <w:rFonts w:ascii="Noto Sans" w:eastAsia="Calibri" w:hAnsi="Noto Sans" w:cs="Noto Sans"/>
          <w:sz w:val="20"/>
          <w:szCs w:val="20"/>
          <w:lang w:val="es-MX" w:eastAsia="es-ES"/>
        </w:rPr>
        <w:t xml:space="preserve">, s.a., </w:t>
      </w:r>
      <w:proofErr w:type="spellStart"/>
      <w:r w:rsidRPr="00992596">
        <w:rPr>
          <w:rFonts w:ascii="Noto Sans" w:eastAsia="Calibri" w:hAnsi="Noto Sans" w:cs="Noto Sans"/>
          <w:sz w:val="20"/>
          <w:szCs w:val="20"/>
          <w:lang w:val="es-MX" w:eastAsia="es-ES"/>
        </w:rPr>
        <w:t>banorte</w:t>
      </w:r>
      <w:proofErr w:type="spellEnd"/>
      <w:r w:rsidRPr="00992596">
        <w:rPr>
          <w:rFonts w:ascii="Noto Sans" w:eastAsia="Calibri" w:hAnsi="Noto Sans" w:cs="Noto Sans"/>
          <w:sz w:val="20"/>
          <w:szCs w:val="20"/>
          <w:lang w:val="es-MX" w:eastAsia="es-ES"/>
        </w:rPr>
        <w:t xml:space="preserve">, s.a. y </w:t>
      </w:r>
      <w:proofErr w:type="spellStart"/>
      <w:r w:rsidRPr="00992596">
        <w:rPr>
          <w:rFonts w:ascii="Noto Sans" w:eastAsia="Calibri" w:hAnsi="Noto Sans" w:cs="Noto Sans"/>
          <w:sz w:val="20"/>
          <w:szCs w:val="20"/>
          <w:lang w:val="es-MX" w:eastAsia="es-ES"/>
        </w:rPr>
        <w:t>scotiabank</w:t>
      </w:r>
      <w:proofErr w:type="spellEnd"/>
      <w:r w:rsidRPr="00992596">
        <w:rPr>
          <w:rFonts w:ascii="Noto Sans" w:eastAsia="Calibri" w:hAnsi="Noto Sans" w:cs="Noto Sans"/>
          <w:sz w:val="20"/>
          <w:szCs w:val="20"/>
          <w:lang w:val="es-MX" w:eastAsia="es-ES"/>
        </w:rPr>
        <w:t xml:space="preserve"> </w:t>
      </w:r>
      <w:proofErr w:type="spellStart"/>
      <w:r w:rsidRPr="00992596">
        <w:rPr>
          <w:rFonts w:ascii="Noto Sans" w:eastAsia="Calibri" w:hAnsi="Noto Sans" w:cs="Noto Sans"/>
          <w:sz w:val="20"/>
          <w:szCs w:val="20"/>
          <w:lang w:val="es-MX" w:eastAsia="es-ES"/>
        </w:rPr>
        <w:t>inverlat</w:t>
      </w:r>
      <w:proofErr w:type="spellEnd"/>
      <w:r w:rsidRPr="00992596">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992596">
        <w:rPr>
          <w:rFonts w:ascii="Noto Sans" w:eastAsia="Calibri" w:hAnsi="Noto Sans" w:cs="Noto Sans"/>
          <w:sz w:val="20"/>
          <w:szCs w:val="20"/>
          <w:lang w:val="es-MX" w:eastAsia="es-ES"/>
        </w:rPr>
        <w:t>imss</w:t>
      </w:r>
      <w:proofErr w:type="spellEnd"/>
      <w:r w:rsidRPr="00992596">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992596">
        <w:rPr>
          <w:rFonts w:ascii="Noto Sans" w:eastAsia="Calibri" w:hAnsi="Noto Sans" w:cs="Noto Sans"/>
          <w:sz w:val="20"/>
          <w:szCs w:val="20"/>
          <w:lang w:val="es-MX" w:eastAsia="es-ES"/>
        </w:rPr>
        <w:t>contrarecibo</w:t>
      </w:r>
      <w:proofErr w:type="spellEnd"/>
      <w:r w:rsidRPr="00992596">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992596">
        <w:rPr>
          <w:rFonts w:ascii="Noto Sans" w:eastAsia="Calibri" w:hAnsi="Noto Sans" w:cs="Noto Sans"/>
          <w:sz w:val="20"/>
          <w:szCs w:val="20"/>
          <w:lang w:val="es-MX" w:eastAsia="es-ES"/>
        </w:rPr>
        <w:t>cecoban</w:t>
      </w:r>
      <w:proofErr w:type="spellEnd"/>
      <w:r w:rsidRPr="00992596">
        <w:rPr>
          <w:rFonts w:ascii="Noto Sans" w:eastAsia="Calibri" w:hAnsi="Noto Sans" w:cs="Noto Sans"/>
          <w:sz w:val="20"/>
          <w:szCs w:val="20"/>
          <w:lang w:val="es-MX" w:eastAsia="es-ES"/>
        </w:rPr>
        <w:t>. Anexo a la solicitud de pago electrónico (</w:t>
      </w:r>
      <w:proofErr w:type="spellStart"/>
      <w:r w:rsidRPr="00992596">
        <w:rPr>
          <w:rFonts w:ascii="Noto Sans" w:eastAsia="Calibri" w:hAnsi="Noto Sans" w:cs="Noto Sans"/>
          <w:sz w:val="20"/>
          <w:szCs w:val="20"/>
          <w:lang w:val="es-MX" w:eastAsia="es-ES"/>
        </w:rPr>
        <w:t>intrabancario</w:t>
      </w:r>
      <w:proofErr w:type="spellEnd"/>
      <w:r w:rsidRPr="00992596">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61B104FD" w14:textId="77777777" w:rsidR="00992596" w:rsidRPr="00992596" w:rsidRDefault="00992596" w:rsidP="00992596">
      <w:pPr>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 xml:space="preserve">El proveedor Adjudicado podrá solicitar a 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xml:space="preserve">, a través del departamento de finanzas y sistemas de 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xml:space="preserve"> hospital de especialidades </w:t>
      </w:r>
      <w:proofErr w:type="spellStart"/>
      <w:r w:rsidRPr="00992596">
        <w:rPr>
          <w:rFonts w:ascii="Noto Sans" w:eastAsia="Calibri" w:hAnsi="Noto Sans" w:cs="Noto Sans"/>
          <w:sz w:val="20"/>
          <w:szCs w:val="20"/>
          <w:lang w:val="es-MX" w:eastAsia="es-ES"/>
        </w:rPr>
        <w:t>cmno</w:t>
      </w:r>
      <w:proofErr w:type="spellEnd"/>
      <w:r w:rsidRPr="00992596">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5F195605" w14:textId="77777777" w:rsidR="00992596" w:rsidRPr="00992596" w:rsidRDefault="00992596" w:rsidP="00992596">
      <w:pPr>
        <w:jc w:val="both"/>
        <w:rPr>
          <w:rFonts w:ascii="Noto Sans" w:eastAsia="Calibri" w:hAnsi="Noto Sans" w:cs="Noto Sans"/>
          <w:sz w:val="20"/>
          <w:szCs w:val="20"/>
          <w:lang w:val="es-MX" w:eastAsia="es-ES"/>
        </w:rPr>
      </w:pPr>
      <w:r w:rsidRPr="00992596">
        <w:rPr>
          <w:rFonts w:ascii="Noto Sans" w:eastAsia="Calibri" w:hAnsi="Noto Sans" w:cs="Noto Sans"/>
          <w:sz w:val="20"/>
          <w:szCs w:val="20"/>
          <w:lang w:val="es-MX" w:eastAsia="es-ES"/>
        </w:rPr>
        <w:t xml:space="preserve">-El proveedor adjudicado que celebre contrato de cesión de derechos de cobro, deberá notificarlo por escrito a la </w:t>
      </w:r>
      <w:proofErr w:type="spellStart"/>
      <w:r w:rsidRPr="00992596">
        <w:rPr>
          <w:rFonts w:ascii="Noto Sans" w:eastAsia="Calibri" w:hAnsi="Noto Sans" w:cs="Noto Sans"/>
          <w:sz w:val="20"/>
          <w:szCs w:val="20"/>
          <w:lang w:val="es-MX" w:eastAsia="es-ES"/>
        </w:rPr>
        <w:t>umae</w:t>
      </w:r>
      <w:proofErr w:type="spellEnd"/>
      <w:r w:rsidRPr="00992596">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r w:rsidRPr="00992596">
        <w:rPr>
          <w:rFonts w:ascii="Noto Sans" w:eastAsiaTheme="minorHAnsi" w:hAnsi="Noto Sans" w:cs="Noto Sans"/>
          <w:sz w:val="20"/>
          <w:szCs w:val="20"/>
          <w:lang w:val="es-MX"/>
        </w:rPr>
        <w:t xml:space="preserve">   </w:t>
      </w:r>
    </w:p>
    <w:p w14:paraId="6A05DE2C" w14:textId="77777777" w:rsidR="00992596" w:rsidRPr="00992596" w:rsidRDefault="00992596" w:rsidP="00992596">
      <w:pPr>
        <w:jc w:val="both"/>
        <w:rPr>
          <w:rFonts w:ascii="Noto Sans" w:hAnsi="Noto Sans" w:cs="Noto Sans"/>
          <w:sz w:val="20"/>
          <w:szCs w:val="20"/>
        </w:rPr>
      </w:pPr>
    </w:p>
    <w:p w14:paraId="7E292E73" w14:textId="77777777" w:rsidR="00992596" w:rsidRPr="00992596" w:rsidRDefault="00992596" w:rsidP="00992596">
      <w:pPr>
        <w:jc w:val="both"/>
        <w:rPr>
          <w:rFonts w:ascii="Noto Sans" w:eastAsia="Calibri" w:hAnsi="Noto Sans" w:cs="Noto Sans"/>
          <w:sz w:val="20"/>
          <w:szCs w:val="20"/>
          <w:lang w:val="es-MX" w:eastAsia="es-ES"/>
        </w:rPr>
      </w:pPr>
      <w:r w:rsidRPr="00992596">
        <w:rPr>
          <w:rFonts w:ascii="Noto Sans" w:hAnsi="Noto Sans" w:cs="Noto Sans"/>
          <w:b/>
          <w:sz w:val="20"/>
          <w:szCs w:val="20"/>
        </w:rPr>
        <w:t>L- Mecanismos de Control:</w:t>
      </w:r>
      <w:r w:rsidRPr="00992596">
        <w:rPr>
          <w:rFonts w:ascii="Noto Sans" w:hAnsi="Noto Sans" w:cs="Noto Sans"/>
          <w:sz w:val="20"/>
          <w:szCs w:val="20"/>
        </w:rPr>
        <w:t xml:space="preserve"> El administrador del contrato solicitara </w:t>
      </w:r>
      <w:proofErr w:type="spellStart"/>
      <w:r w:rsidRPr="00992596">
        <w:rPr>
          <w:rFonts w:ascii="Noto Sans" w:hAnsi="Noto Sans" w:cs="Noto Sans"/>
          <w:sz w:val="20"/>
          <w:szCs w:val="20"/>
        </w:rPr>
        <w:t>informacion</w:t>
      </w:r>
      <w:proofErr w:type="spellEnd"/>
      <w:r w:rsidRPr="00992596">
        <w:rPr>
          <w:rFonts w:ascii="Noto Sans" w:hAnsi="Noto Sans" w:cs="Noto Sans"/>
          <w:sz w:val="20"/>
          <w:szCs w:val="20"/>
        </w:rPr>
        <w:t xml:space="preserve"> al </w:t>
      </w:r>
      <w:proofErr w:type="spellStart"/>
      <w:r w:rsidRPr="00992596">
        <w:rPr>
          <w:rFonts w:ascii="Noto Sans" w:hAnsi="Noto Sans" w:cs="Noto Sans"/>
          <w:sz w:val="20"/>
          <w:szCs w:val="20"/>
        </w:rPr>
        <w:t>almacen</w:t>
      </w:r>
      <w:proofErr w:type="spellEnd"/>
      <w:r w:rsidRPr="00992596">
        <w:rPr>
          <w:rFonts w:ascii="Noto Sans" w:hAnsi="Noto Sans" w:cs="Noto Sans"/>
          <w:sz w:val="20"/>
          <w:szCs w:val="20"/>
        </w:rPr>
        <w:t xml:space="preserve"> del cumplimiento de las obligaciones del proveedor adjudicado verificando tiempo de entrega, monto y</w:t>
      </w:r>
      <w:r w:rsidRPr="00992596">
        <w:rPr>
          <w:rFonts w:ascii="Noto Sans" w:eastAsia="Calibri" w:hAnsi="Noto Sans" w:cs="Noto Sans"/>
          <w:sz w:val="20"/>
          <w:szCs w:val="20"/>
          <w:lang w:val="es-MX" w:eastAsia="es-ES"/>
        </w:rPr>
        <w:t xml:space="preserve"> de las altas realizadas.</w:t>
      </w:r>
    </w:p>
    <w:p w14:paraId="0CE7E445" w14:textId="77777777" w:rsidR="00992596" w:rsidRPr="00992596" w:rsidRDefault="00992596" w:rsidP="00992596">
      <w:pPr>
        <w:autoSpaceDE w:val="0"/>
        <w:autoSpaceDN w:val="0"/>
        <w:adjustRightInd w:val="0"/>
        <w:jc w:val="both"/>
        <w:rPr>
          <w:rFonts w:ascii="Noto Sans" w:eastAsiaTheme="minorHAnsi" w:hAnsi="Noto Sans" w:cs="Noto Sans"/>
          <w:b/>
          <w:sz w:val="20"/>
          <w:szCs w:val="20"/>
          <w:lang w:val="es-MX"/>
        </w:rPr>
      </w:pPr>
      <w:r w:rsidRPr="00992596">
        <w:rPr>
          <w:rFonts w:ascii="Noto Sans" w:eastAsia="Calibri" w:hAnsi="Noto Sans" w:cs="Noto Sans"/>
          <w:sz w:val="20"/>
          <w:szCs w:val="20"/>
          <w:lang w:eastAsia="es-ES"/>
        </w:rPr>
        <w:lastRenderedPageBreak/>
        <w:t xml:space="preserve">- </w:t>
      </w:r>
      <w:r w:rsidRPr="00992596">
        <w:rPr>
          <w:rFonts w:ascii="Noto Sans" w:eastAsia="Calibri" w:hAnsi="Noto Sans" w:cs="Noto Sans"/>
          <w:b/>
          <w:sz w:val="20"/>
          <w:szCs w:val="20"/>
          <w:lang w:eastAsia="es-ES"/>
        </w:rPr>
        <w:t>Contacto de Entrega/verificación</w:t>
      </w:r>
      <w:r w:rsidRPr="00992596">
        <w:rPr>
          <w:rFonts w:ascii="Noto Sans" w:eastAsia="Calibri" w:hAnsi="Noto Sans" w:cs="Noto Sans"/>
          <w:sz w:val="20"/>
          <w:szCs w:val="20"/>
          <w:lang w:eastAsia="es-ES"/>
        </w:rPr>
        <w:t xml:space="preserve">: El jefe o supervisor del Almacén será </w:t>
      </w:r>
      <w:r w:rsidRPr="00992596">
        <w:rPr>
          <w:rFonts w:ascii="Noto Sans" w:hAnsi="Noto Sans" w:cs="Noto Sans"/>
          <w:sz w:val="20"/>
          <w:szCs w:val="20"/>
        </w:rPr>
        <w:t xml:space="preserve">Quien verificará y dejará constancia de la recepción de los </w:t>
      </w:r>
      <w:r w:rsidRPr="00992596">
        <w:rPr>
          <w:rFonts w:ascii="Noto Sans" w:hAnsi="Noto Sans" w:cs="Noto Sans"/>
          <w:b/>
          <w:sz w:val="20"/>
          <w:szCs w:val="20"/>
        </w:rPr>
        <w:t>Consumibles de equipo Medico</w:t>
      </w:r>
    </w:p>
    <w:p w14:paraId="372CF386" w14:textId="77777777" w:rsidR="00992596" w:rsidRPr="00992596" w:rsidRDefault="00992596" w:rsidP="00992596">
      <w:pPr>
        <w:jc w:val="both"/>
        <w:rPr>
          <w:rFonts w:ascii="Noto Sans" w:hAnsi="Noto Sans" w:cs="Noto Sans"/>
          <w:sz w:val="20"/>
          <w:szCs w:val="20"/>
        </w:rPr>
      </w:pPr>
      <w:r w:rsidRPr="00992596">
        <w:rPr>
          <w:rFonts w:ascii="Noto Sans" w:eastAsia="Calibri" w:hAnsi="Noto Sans" w:cs="Noto Sans"/>
          <w:b/>
          <w:sz w:val="20"/>
          <w:szCs w:val="20"/>
          <w:lang w:val="es-MX" w:eastAsia="es-ES"/>
        </w:rPr>
        <w:t>Entrega de bienes</w:t>
      </w:r>
      <w:r w:rsidRPr="00992596">
        <w:rPr>
          <w:rFonts w:ascii="Noto Sans" w:eastAsia="Calibri" w:hAnsi="Noto Sans" w:cs="Noto Sans"/>
          <w:sz w:val="20"/>
          <w:szCs w:val="20"/>
          <w:lang w:val="es-MX" w:eastAsia="es-ES"/>
        </w:rPr>
        <w:t xml:space="preserve">: </w:t>
      </w:r>
      <w:r w:rsidRPr="00992596">
        <w:rPr>
          <w:rFonts w:ascii="Noto Sans" w:eastAsia="Calibri" w:hAnsi="Noto Sans" w:cs="Noto Sans"/>
          <w:sz w:val="20"/>
          <w:szCs w:val="20"/>
          <w:lang w:eastAsia="es-ES"/>
        </w:rPr>
        <w:t xml:space="preserve">Los bienes deberán de ser entregados  en el Almacén de la Unidad Médica Alta Especialidad Hospital de Especialidades del Centro Médico Nacional de Occidente, ubicada en Belisario Domínguez No. 1,000 col. Independencia, CP. 44340, Guadalajara Jalisco. Con horario de 8:30 am a 3:00pm. </w:t>
      </w:r>
    </w:p>
    <w:p w14:paraId="528727F5" w14:textId="77777777" w:rsidR="00992596" w:rsidRPr="00992596" w:rsidRDefault="00992596" w:rsidP="00992596">
      <w:pPr>
        <w:jc w:val="both"/>
        <w:rPr>
          <w:rFonts w:ascii="Noto Sans" w:hAnsi="Noto Sans" w:cs="Noto Sans"/>
          <w:sz w:val="20"/>
          <w:szCs w:val="20"/>
          <w:lang w:val="es-MX"/>
        </w:rPr>
      </w:pPr>
      <w:r w:rsidRPr="00992596">
        <w:rPr>
          <w:rFonts w:ascii="Noto Sans" w:hAnsi="Noto Sans" w:cs="Noto Sans"/>
          <w:b/>
          <w:sz w:val="20"/>
          <w:szCs w:val="20"/>
          <w:lang w:val="es-MX"/>
        </w:rPr>
        <w:t>-Caducidad:</w:t>
      </w:r>
      <w:r w:rsidRPr="00992596">
        <w:rPr>
          <w:rFonts w:ascii="Noto Sans" w:hAnsi="Noto Sans" w:cs="Noto Sans"/>
          <w:sz w:val="20"/>
          <w:szCs w:val="20"/>
          <w:lang w:val="es-MX"/>
        </w:rPr>
        <w:t xml:space="preserve"> 12 meses como mínimo.</w:t>
      </w:r>
    </w:p>
    <w:p w14:paraId="2614B866" w14:textId="77777777" w:rsidR="00992596" w:rsidRPr="00992596" w:rsidRDefault="00992596" w:rsidP="00992596">
      <w:pPr>
        <w:tabs>
          <w:tab w:val="left" w:pos="3735"/>
        </w:tabs>
        <w:jc w:val="both"/>
        <w:rPr>
          <w:rFonts w:ascii="Noto Sans" w:hAnsi="Noto Sans" w:cs="Noto Sans"/>
          <w:b/>
          <w:color w:val="000000" w:themeColor="text1"/>
          <w:sz w:val="20"/>
          <w:szCs w:val="20"/>
          <w:u w:val="single"/>
        </w:rPr>
      </w:pPr>
    </w:p>
    <w:p w14:paraId="22A73D7E" w14:textId="77777777" w:rsidR="00992596" w:rsidRPr="00992596" w:rsidRDefault="00992596" w:rsidP="00992596">
      <w:pPr>
        <w:pStyle w:val="Sinespaciado"/>
        <w:jc w:val="both"/>
        <w:rPr>
          <w:rFonts w:ascii="Noto Sans" w:eastAsiaTheme="minorEastAsia" w:hAnsi="Noto Sans" w:cs="Noto Sans"/>
          <w:sz w:val="20"/>
          <w:szCs w:val="20"/>
          <w:lang w:val="es-ES_tradnl"/>
        </w:rPr>
      </w:pPr>
      <w:r w:rsidRPr="00992596">
        <w:rPr>
          <w:rFonts w:ascii="Noto Sans" w:eastAsiaTheme="minorEastAsia" w:hAnsi="Noto Sans" w:cs="Noto Sans"/>
          <w:b/>
          <w:sz w:val="20"/>
          <w:szCs w:val="20"/>
          <w:lang w:val="es-ES_tradnl"/>
        </w:rPr>
        <w:t>N- Aviso de Privacidad</w:t>
      </w:r>
      <w:r w:rsidRPr="00992596">
        <w:rPr>
          <w:rFonts w:ascii="Noto Sans" w:eastAsiaTheme="minorEastAsia" w:hAnsi="Noto Sans" w:cs="Noto Sans"/>
          <w:sz w:val="20"/>
          <w:szCs w:val="20"/>
          <w:lang w:val="es-ES_tradnl"/>
        </w:rPr>
        <w:t>: No aplica</w:t>
      </w:r>
    </w:p>
    <w:p w14:paraId="04EEDF12" w14:textId="77777777" w:rsidR="00992596" w:rsidRPr="00992596" w:rsidRDefault="00992596" w:rsidP="00992596">
      <w:pPr>
        <w:pStyle w:val="Sinespaciado"/>
        <w:jc w:val="both"/>
        <w:rPr>
          <w:rFonts w:ascii="Noto Sans" w:eastAsiaTheme="minorEastAsia" w:hAnsi="Noto Sans" w:cs="Noto Sans"/>
          <w:sz w:val="20"/>
          <w:szCs w:val="20"/>
          <w:lang w:val="es-ES_tradnl"/>
        </w:rPr>
      </w:pPr>
    </w:p>
    <w:p w14:paraId="5AF07647" w14:textId="77777777" w:rsidR="00992596" w:rsidRPr="00992596" w:rsidRDefault="00992596" w:rsidP="00992596">
      <w:pPr>
        <w:pStyle w:val="Sinespaciado"/>
        <w:jc w:val="both"/>
        <w:rPr>
          <w:rFonts w:ascii="Noto Sans" w:eastAsiaTheme="minorEastAsia" w:hAnsi="Noto Sans" w:cs="Noto Sans"/>
          <w:sz w:val="20"/>
          <w:szCs w:val="20"/>
          <w:lang w:val="es-ES_tradnl"/>
        </w:rPr>
      </w:pPr>
      <w:r w:rsidRPr="00992596">
        <w:rPr>
          <w:rFonts w:ascii="Noto Sans" w:eastAsiaTheme="minorEastAsia" w:hAnsi="Noto Sans" w:cs="Noto Sans"/>
          <w:b/>
          <w:sz w:val="20"/>
          <w:szCs w:val="20"/>
          <w:lang w:val="es-ES_tradnl"/>
        </w:rPr>
        <w:t>O- Seguro de responsabilidad Civil:</w:t>
      </w:r>
      <w:r w:rsidRPr="00992596">
        <w:rPr>
          <w:rFonts w:ascii="Noto Sans" w:eastAsiaTheme="minorEastAsia" w:hAnsi="Noto Sans" w:cs="Noto Sans"/>
          <w:sz w:val="20"/>
          <w:szCs w:val="20"/>
          <w:lang w:val="es-ES_tradnl"/>
        </w:rPr>
        <w:t xml:space="preserve"> No aplica</w:t>
      </w:r>
    </w:p>
    <w:p w14:paraId="55F6593C" w14:textId="77777777" w:rsidR="00992596" w:rsidRPr="00992596" w:rsidRDefault="00992596" w:rsidP="00992596">
      <w:pPr>
        <w:pStyle w:val="Sinespaciado"/>
        <w:jc w:val="both"/>
        <w:rPr>
          <w:rFonts w:ascii="Noto Sans" w:eastAsiaTheme="minorEastAsia" w:hAnsi="Noto Sans" w:cs="Noto Sans"/>
          <w:sz w:val="20"/>
          <w:szCs w:val="20"/>
          <w:lang w:val="es-ES_tradnl"/>
        </w:rPr>
      </w:pPr>
    </w:p>
    <w:p w14:paraId="66CA2BA9" w14:textId="77777777" w:rsidR="00992596" w:rsidRPr="00992596" w:rsidRDefault="00992596" w:rsidP="00992596">
      <w:pPr>
        <w:pStyle w:val="Sinespaciado"/>
        <w:jc w:val="both"/>
        <w:rPr>
          <w:rFonts w:ascii="Noto Sans" w:eastAsiaTheme="minorEastAsia" w:hAnsi="Noto Sans" w:cs="Noto Sans"/>
          <w:b/>
          <w:sz w:val="20"/>
          <w:szCs w:val="20"/>
          <w:lang w:val="es-ES_tradnl"/>
        </w:rPr>
      </w:pPr>
    </w:p>
    <w:p w14:paraId="4B6C733A" w14:textId="74F9DC91" w:rsidR="00FC33A8" w:rsidRPr="00992596" w:rsidRDefault="00992596" w:rsidP="00992596">
      <w:pPr>
        <w:spacing w:after="200" w:line="276" w:lineRule="auto"/>
        <w:rPr>
          <w:rFonts w:ascii="Noto Sans" w:hAnsi="Noto Sans" w:cs="Noto Sans"/>
          <w:sz w:val="20"/>
          <w:szCs w:val="20"/>
          <w:lang w:val="es-ES_tradnl"/>
        </w:rPr>
      </w:pPr>
      <w:r w:rsidRPr="00992596">
        <w:rPr>
          <w:rFonts w:ascii="Noto Sans" w:hAnsi="Noto Sans" w:cs="Noto Sans"/>
          <w:b/>
          <w:sz w:val="20"/>
          <w:szCs w:val="20"/>
          <w:lang w:val="es-ES_tradnl"/>
        </w:rPr>
        <w:t>P- Dictamen de protección Civil</w:t>
      </w:r>
      <w:r w:rsidRPr="00992596">
        <w:rPr>
          <w:rFonts w:ascii="Noto Sans" w:hAnsi="Noto Sans" w:cs="Noto Sans"/>
          <w:sz w:val="20"/>
          <w:szCs w:val="20"/>
          <w:lang w:val="es-ES_tradnl"/>
        </w:rPr>
        <w:t>: No Aplica</w:t>
      </w:r>
    </w:p>
    <w:p w14:paraId="3B891DF0" w14:textId="77777777" w:rsidR="00FC33A8" w:rsidRDefault="00FC33A8" w:rsidP="00BB0ED8">
      <w:pPr>
        <w:spacing w:after="200" w:line="276" w:lineRule="auto"/>
        <w:rPr>
          <w:rFonts w:ascii="Noto Sans" w:hAnsi="Noto Sans" w:cs="Noto Sans"/>
          <w:sz w:val="20"/>
          <w:szCs w:val="20"/>
          <w:lang w:val="es-ES_tradnl"/>
        </w:rPr>
      </w:pPr>
    </w:p>
    <w:p w14:paraId="164E4832"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7A92F564" w14:textId="77777777" w:rsidR="00FC33A8" w:rsidRPr="00235532" w:rsidRDefault="00FC33A8" w:rsidP="00FC33A8">
      <w:pPr>
        <w:jc w:val="both"/>
        <w:rPr>
          <w:rFonts w:ascii="Noto Sans" w:hAnsi="Noto Sans" w:cs="Noto Sans"/>
          <w:sz w:val="20"/>
          <w:szCs w:val="20"/>
        </w:rPr>
      </w:pPr>
    </w:p>
    <w:p w14:paraId="72DCE57A" w14:textId="77777777" w:rsidR="00FC33A8" w:rsidRPr="00235532" w:rsidRDefault="00FC33A8" w:rsidP="00FC33A8">
      <w:pPr>
        <w:jc w:val="both"/>
        <w:rPr>
          <w:rFonts w:ascii="Noto Sans" w:hAnsi="Noto Sans" w:cs="Noto Sans"/>
          <w:sz w:val="20"/>
          <w:szCs w:val="20"/>
        </w:rPr>
      </w:pPr>
    </w:p>
    <w:p w14:paraId="1F5C65B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6B7FD92"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4B9CB0F8" w14:textId="1A8D5881" w:rsidR="00BB0ED8" w:rsidRDefault="00BB0ED8" w:rsidP="00BB0ED8">
      <w:pPr>
        <w:spacing w:after="200" w:line="276" w:lineRule="auto"/>
        <w:rPr>
          <w:rFonts w:ascii="Noto Sans" w:hAnsi="Noto Sans" w:cs="Noto Sans"/>
          <w:b/>
          <w:sz w:val="20"/>
          <w:szCs w:val="20"/>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(firma)</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 xml:space="preserve">_(NOMBRE)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w:t>
      </w:r>
      <w:proofErr w:type="spellStart"/>
      <w:r w:rsidRPr="00235532">
        <w:rPr>
          <w:rFonts w:ascii="Noto Sans" w:hAnsi="Noto Sans" w:cs="Noto Sans"/>
          <w:sz w:val="20"/>
          <w:szCs w:val="20"/>
        </w:rPr>
        <w:t>de___________de</w:t>
      </w:r>
      <w:proofErr w:type="spellEnd"/>
      <w:r w:rsidRPr="00235532">
        <w:rPr>
          <w:rFonts w:ascii="Noto Sans" w:hAnsi="Noto Sans" w:cs="Noto Sans"/>
          <w:sz w:val="20"/>
          <w:szCs w:val="20"/>
        </w:rPr>
        <w:t>_____________(1)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_________(2)______________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__________</w:t>
      </w:r>
      <w:r w:rsidRPr="00235532">
        <w:rPr>
          <w:rFonts w:ascii="Noto Sans" w:hAnsi="Noto Sans" w:cs="Noto Sans"/>
          <w:sz w:val="20"/>
          <w:szCs w:val="20"/>
          <w:u w:val="single"/>
        </w:rPr>
        <w:t>(3</w:t>
      </w:r>
      <w:r w:rsidRPr="00235532">
        <w:rPr>
          <w:rFonts w:ascii="Noto Sans" w:hAnsi="Noto Sans" w:cs="Noto Sans"/>
          <w:sz w:val="20"/>
          <w:szCs w:val="20"/>
        </w:rPr>
        <w:t>)______No. _______(</w:t>
      </w:r>
      <w:r w:rsidRPr="00235532">
        <w:rPr>
          <w:rFonts w:ascii="Noto Sans" w:hAnsi="Noto Sans" w:cs="Noto Sans"/>
          <w:sz w:val="20"/>
          <w:szCs w:val="20"/>
          <w:u w:val="single"/>
        </w:rPr>
        <w:t>4)</w:t>
      </w:r>
      <w:r w:rsidRPr="00235532">
        <w:rPr>
          <w:rFonts w:ascii="Noto Sans" w:hAnsi="Noto Sans" w:cs="Noto Sans"/>
          <w:sz w:val="20"/>
          <w:szCs w:val="20"/>
        </w:rPr>
        <w:t>___________en el que mi representada. la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_______(10)__________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____(11)_______y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Anotar el número de trabajadores de planta inscritos en </w:t>
            </w:r>
            <w:proofErr w:type="spellStart"/>
            <w:r w:rsidRPr="00235532">
              <w:rPr>
                <w:rFonts w:ascii="Noto Sans" w:hAnsi="Noto Sans" w:cs="Noto Sans"/>
                <w:sz w:val="20"/>
                <w:szCs w:val="20"/>
              </w:rPr>
              <w:t>eI</w:t>
            </w:r>
            <w:proofErr w:type="spellEnd"/>
            <w:r w:rsidRPr="00235532">
              <w:rPr>
                <w:rFonts w:ascii="Noto Sans" w:hAnsi="Noto Sans" w:cs="Noto Sans"/>
                <w:sz w:val="20"/>
                <w:szCs w:val="20"/>
              </w:rPr>
              <w:t xml:space="preserve">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 xml:space="preserve">“LAS PARTES“ </w:t>
      </w:r>
      <w:r w:rsidRPr="00235532">
        <w:rPr>
          <w:rFonts w:ascii="Noto Sans" w:hAnsi="Noto Sans" w:cs="Noto Sans"/>
        </w:rPr>
        <w:t xml:space="preserve">CONVIENEN,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235532">
        <w:rPr>
          <w:rFonts w:ascii="Noto Sans" w:hAnsi="Noto Sans" w:cs="Noto Sans"/>
        </w:rPr>
        <w:t>DE</w:t>
      </w:r>
      <w:proofErr w:type="spellEnd"/>
      <w:r w:rsidRPr="00235532">
        <w:rPr>
          <w:rFonts w:ascii="Noto Sans" w:hAnsi="Noto Sans" w:cs="Noto Sans"/>
        </w:rPr>
        <w:t xml:space="preserv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de _______________ </w:t>
      </w:r>
      <w:proofErr w:type="spellStart"/>
      <w:r w:rsidRPr="00235532">
        <w:rPr>
          <w:rFonts w:ascii="Noto Sans" w:hAnsi="Noto Sans" w:cs="Noto Sans"/>
          <w:color w:val="000000"/>
          <w:sz w:val="20"/>
          <w:szCs w:val="20"/>
        </w:rPr>
        <w:t>de</w:t>
      </w:r>
      <w:proofErr w:type="spellEnd"/>
      <w:r w:rsidRPr="00235532">
        <w:rPr>
          <w:rFonts w:ascii="Noto Sans" w:hAnsi="Noto Sans" w:cs="Noto Sans"/>
          <w:color w:val="000000"/>
          <w:sz w:val="20"/>
          <w:szCs w:val="20"/>
        </w:rPr>
        <w:t xml:space="preserv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________(2)____________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 xml:space="preserve">____ de _______________ </w:t>
      </w:r>
      <w:proofErr w:type="spellStart"/>
      <w:r w:rsidRPr="00235532">
        <w:rPr>
          <w:rFonts w:ascii="Noto Sans" w:hAnsi="Noto Sans" w:cs="Noto Sans"/>
          <w:sz w:val="20"/>
          <w:szCs w:val="20"/>
        </w:rPr>
        <w:t>de</w:t>
      </w:r>
      <w:proofErr w:type="spellEnd"/>
      <w:r w:rsidRPr="00235532">
        <w:rPr>
          <w:rFonts w:ascii="Noto Sans" w:hAnsi="Noto Sans" w:cs="Noto Sans"/>
          <w:sz w:val="20"/>
          <w:szCs w:val="20"/>
        </w:rPr>
        <w:t xml:space="preserv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1"/>
      <w:footerReference w:type="default" r:id="rId12"/>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73F61" w14:textId="77777777" w:rsidR="006D5D38" w:rsidRDefault="006D5D38" w:rsidP="0039787C">
      <w:r>
        <w:separator/>
      </w:r>
    </w:p>
  </w:endnote>
  <w:endnote w:type="continuationSeparator" w:id="0">
    <w:p w14:paraId="29881FBB" w14:textId="77777777" w:rsidR="006D5D38" w:rsidRDefault="006D5D3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1463FE" w:rsidRPr="001F0D42" w:rsidRDefault="001463FE">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1463FE" w:rsidRPr="001F0D42" w:rsidRDefault="001463FE">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1463FE" w:rsidRPr="00985613" w:rsidRDefault="001463FE"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1463FE" w:rsidRPr="00985613" w:rsidRDefault="001463FE"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1463FE" w:rsidRPr="00985613" w:rsidRDefault="001463FE"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1463FE" w:rsidRPr="00985613" w:rsidRDefault="001463FE"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1463FE" w:rsidRPr="001F0D42" w:rsidRDefault="001463FE"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1463FE" w:rsidRPr="001F0D42" w:rsidRDefault="001463FE">
            <w:pPr>
              <w:pStyle w:val="Piedepgina"/>
              <w:jc w:val="right"/>
              <w:rPr>
                <w:sz w:val="18"/>
                <w:szCs w:val="18"/>
              </w:rPr>
            </w:pPr>
          </w:p>
          <w:p w14:paraId="098C783D" w14:textId="111348D9" w:rsidR="001463FE" w:rsidRPr="001F0D42" w:rsidRDefault="001463FE">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43F3F">
              <w:rPr>
                <w:rFonts w:ascii="Noto Sans" w:hAnsi="Noto Sans" w:cs="Noto Sans"/>
                <w:b/>
                <w:bCs/>
                <w:noProof/>
                <w:sz w:val="16"/>
                <w:szCs w:val="16"/>
              </w:rPr>
              <w:t>40</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43F3F">
              <w:rPr>
                <w:rFonts w:ascii="Noto Sans" w:hAnsi="Noto Sans" w:cs="Noto Sans"/>
                <w:b/>
                <w:bCs/>
                <w:noProof/>
                <w:sz w:val="16"/>
                <w:szCs w:val="16"/>
              </w:rPr>
              <w:t>56</w:t>
            </w:r>
            <w:r w:rsidRPr="00985613">
              <w:rPr>
                <w:rFonts w:ascii="Noto Sans" w:hAnsi="Noto Sans" w:cs="Noto Sans"/>
                <w:b/>
                <w:bCs/>
                <w:sz w:val="16"/>
                <w:szCs w:val="16"/>
              </w:rPr>
              <w:fldChar w:fldCharType="end"/>
            </w:r>
          </w:p>
        </w:sdtContent>
      </w:sdt>
    </w:sdtContent>
  </w:sdt>
  <w:p w14:paraId="3DA81989" w14:textId="77777777" w:rsidR="001463FE" w:rsidRDefault="001463FE"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11331" w14:textId="77777777" w:rsidR="006D5D38" w:rsidRDefault="006D5D38" w:rsidP="0039787C">
      <w:r>
        <w:separator/>
      </w:r>
    </w:p>
  </w:footnote>
  <w:footnote w:type="continuationSeparator" w:id="0">
    <w:p w14:paraId="1652192C" w14:textId="77777777" w:rsidR="006D5D38" w:rsidRDefault="006D5D3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1463FE" w:rsidRPr="008638FB" w:rsidRDefault="001463FE"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1463FE" w:rsidRDefault="001463FE" w:rsidP="00767784">
                          <w:pPr>
                            <w:jc w:val="right"/>
                            <w:rPr>
                              <w:rFonts w:ascii="Noto Sans" w:hAnsi="Noto Sans" w:cs="Noto Sans"/>
                              <w:sz w:val="16"/>
                              <w:szCs w:val="16"/>
                            </w:rPr>
                          </w:pPr>
                        </w:p>
                        <w:p w14:paraId="2094C770" w14:textId="3F868F2B"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1463FE" w:rsidRDefault="001463FE"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1463FE" w:rsidRPr="004424A7" w:rsidRDefault="001463FE"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11DE50D8" w:rsidR="001463FE" w:rsidRPr="00110582" w:rsidRDefault="00B43F3F" w:rsidP="00767784">
                          <w:pPr>
                            <w:jc w:val="right"/>
                            <w:rPr>
                              <w:rFonts w:ascii="Noto Sans" w:hAnsi="Noto Sans" w:cs="Noto Sans"/>
                              <w:sz w:val="16"/>
                              <w:szCs w:val="16"/>
                              <w:lang w:val="es-ES_tradnl"/>
                            </w:rPr>
                          </w:pPr>
                          <w:r w:rsidRPr="00B43F3F">
                            <w:rPr>
                              <w:rFonts w:ascii="Noto Sans" w:hAnsi="Noto Sans" w:cs="Noto Sans"/>
                              <w:b/>
                              <w:bCs/>
                              <w:sz w:val="18"/>
                              <w:szCs w:val="18"/>
                            </w:rPr>
                            <w:t>AA-50-GYR-050GYR020-T-141-2025</w:t>
                          </w:r>
                        </w:p>
                        <w:p w14:paraId="76242E07" w14:textId="79E39594" w:rsidR="001463FE" w:rsidRPr="00B52EBA" w:rsidRDefault="001463FE"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1463FE" w:rsidRDefault="001463FE" w:rsidP="00767784">
                    <w:pPr>
                      <w:jc w:val="right"/>
                      <w:rPr>
                        <w:rFonts w:ascii="Noto Sans" w:hAnsi="Noto Sans" w:cs="Noto Sans"/>
                        <w:sz w:val="16"/>
                        <w:szCs w:val="16"/>
                      </w:rPr>
                    </w:pPr>
                  </w:p>
                  <w:p w14:paraId="2094C770" w14:textId="3F868F2B"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1463FE" w:rsidRDefault="001463FE"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1463FE" w:rsidRPr="004424A7" w:rsidRDefault="001463FE"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11DE50D8" w:rsidR="001463FE" w:rsidRPr="00110582" w:rsidRDefault="00B43F3F" w:rsidP="00767784">
                    <w:pPr>
                      <w:jc w:val="right"/>
                      <w:rPr>
                        <w:rFonts w:ascii="Noto Sans" w:hAnsi="Noto Sans" w:cs="Noto Sans"/>
                        <w:sz w:val="16"/>
                        <w:szCs w:val="16"/>
                        <w:lang w:val="es-ES_tradnl"/>
                      </w:rPr>
                    </w:pPr>
                    <w:r w:rsidRPr="00B43F3F">
                      <w:rPr>
                        <w:rFonts w:ascii="Noto Sans" w:hAnsi="Noto Sans" w:cs="Noto Sans"/>
                        <w:b/>
                        <w:bCs/>
                        <w:sz w:val="18"/>
                        <w:szCs w:val="18"/>
                      </w:rPr>
                      <w:t>AA-50-GYR-050GYR020-T-141-2025</w:t>
                    </w:r>
                  </w:p>
                  <w:p w14:paraId="76242E07" w14:textId="79E39594" w:rsidR="001463FE" w:rsidRPr="00B52EBA" w:rsidRDefault="001463FE"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1">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2">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3F020A"/>
    <w:multiLevelType w:val="hybridMultilevel"/>
    <w:tmpl w:val="B7D03CA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5"/>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4BCA"/>
    <w:rsid w:val="00010C33"/>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96849"/>
    <w:rsid w:val="000B2B4E"/>
    <w:rsid w:val="000B34FE"/>
    <w:rsid w:val="000C2FAF"/>
    <w:rsid w:val="000C4306"/>
    <w:rsid w:val="000C71CE"/>
    <w:rsid w:val="000D4DEA"/>
    <w:rsid w:val="000E41D1"/>
    <w:rsid w:val="000F224C"/>
    <w:rsid w:val="000F5EDF"/>
    <w:rsid w:val="000F636D"/>
    <w:rsid w:val="00100AD3"/>
    <w:rsid w:val="00101FC7"/>
    <w:rsid w:val="0010776E"/>
    <w:rsid w:val="00110582"/>
    <w:rsid w:val="00111E9C"/>
    <w:rsid w:val="00120DB2"/>
    <w:rsid w:val="00125410"/>
    <w:rsid w:val="00136DE5"/>
    <w:rsid w:val="001374F9"/>
    <w:rsid w:val="00137BEC"/>
    <w:rsid w:val="001463FE"/>
    <w:rsid w:val="00150E1B"/>
    <w:rsid w:val="00153C7B"/>
    <w:rsid w:val="001563A2"/>
    <w:rsid w:val="0015741C"/>
    <w:rsid w:val="0015787E"/>
    <w:rsid w:val="00163B50"/>
    <w:rsid w:val="00166459"/>
    <w:rsid w:val="0016797B"/>
    <w:rsid w:val="0017012A"/>
    <w:rsid w:val="001763A2"/>
    <w:rsid w:val="0018259E"/>
    <w:rsid w:val="00183761"/>
    <w:rsid w:val="00195180"/>
    <w:rsid w:val="00197D4D"/>
    <w:rsid w:val="001A3EB0"/>
    <w:rsid w:val="001A5BCB"/>
    <w:rsid w:val="001B50F4"/>
    <w:rsid w:val="001B7C51"/>
    <w:rsid w:val="001C1FC7"/>
    <w:rsid w:val="001C52B7"/>
    <w:rsid w:val="001D3D9B"/>
    <w:rsid w:val="001E159B"/>
    <w:rsid w:val="001F0D42"/>
    <w:rsid w:val="001F7E47"/>
    <w:rsid w:val="00212975"/>
    <w:rsid w:val="0021351E"/>
    <w:rsid w:val="00213F04"/>
    <w:rsid w:val="002146B8"/>
    <w:rsid w:val="00216DF6"/>
    <w:rsid w:val="00220672"/>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2D1"/>
    <w:rsid w:val="00276EE3"/>
    <w:rsid w:val="002964A7"/>
    <w:rsid w:val="002B147B"/>
    <w:rsid w:val="002B6030"/>
    <w:rsid w:val="002B677B"/>
    <w:rsid w:val="002B7B7A"/>
    <w:rsid w:val="002C0BB4"/>
    <w:rsid w:val="002C7F33"/>
    <w:rsid w:val="002D410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004"/>
    <w:rsid w:val="004315CC"/>
    <w:rsid w:val="00432AD5"/>
    <w:rsid w:val="0044051E"/>
    <w:rsid w:val="004424A7"/>
    <w:rsid w:val="00443684"/>
    <w:rsid w:val="00446E50"/>
    <w:rsid w:val="00453595"/>
    <w:rsid w:val="00462AE7"/>
    <w:rsid w:val="00470D4A"/>
    <w:rsid w:val="004762F0"/>
    <w:rsid w:val="00493497"/>
    <w:rsid w:val="00495229"/>
    <w:rsid w:val="004A095D"/>
    <w:rsid w:val="004A2600"/>
    <w:rsid w:val="004B0A2D"/>
    <w:rsid w:val="004B31A7"/>
    <w:rsid w:val="004C2F89"/>
    <w:rsid w:val="004D57A2"/>
    <w:rsid w:val="004E202A"/>
    <w:rsid w:val="004E6DAE"/>
    <w:rsid w:val="004E6E7A"/>
    <w:rsid w:val="004F130B"/>
    <w:rsid w:val="005064DF"/>
    <w:rsid w:val="00521BCB"/>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1C2E"/>
    <w:rsid w:val="005C5EDE"/>
    <w:rsid w:val="005E2364"/>
    <w:rsid w:val="005E2913"/>
    <w:rsid w:val="005E3DFD"/>
    <w:rsid w:val="005F3E45"/>
    <w:rsid w:val="00601E7D"/>
    <w:rsid w:val="006020BA"/>
    <w:rsid w:val="00607965"/>
    <w:rsid w:val="00607D78"/>
    <w:rsid w:val="00613777"/>
    <w:rsid w:val="00617315"/>
    <w:rsid w:val="006208C0"/>
    <w:rsid w:val="006238BD"/>
    <w:rsid w:val="00625EFA"/>
    <w:rsid w:val="00630087"/>
    <w:rsid w:val="00633B6D"/>
    <w:rsid w:val="00637219"/>
    <w:rsid w:val="00653885"/>
    <w:rsid w:val="00667FDF"/>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D5D38"/>
    <w:rsid w:val="006E3274"/>
    <w:rsid w:val="006F0A5F"/>
    <w:rsid w:val="007023A7"/>
    <w:rsid w:val="00707BBE"/>
    <w:rsid w:val="00716677"/>
    <w:rsid w:val="007265B4"/>
    <w:rsid w:val="007330A7"/>
    <w:rsid w:val="00742C38"/>
    <w:rsid w:val="00750202"/>
    <w:rsid w:val="00765BD1"/>
    <w:rsid w:val="00767784"/>
    <w:rsid w:val="00767844"/>
    <w:rsid w:val="00773539"/>
    <w:rsid w:val="00776867"/>
    <w:rsid w:val="007977DC"/>
    <w:rsid w:val="007A150F"/>
    <w:rsid w:val="007A1734"/>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3374"/>
    <w:rsid w:val="008149BD"/>
    <w:rsid w:val="00816339"/>
    <w:rsid w:val="00816C74"/>
    <w:rsid w:val="00817D3D"/>
    <w:rsid w:val="00821308"/>
    <w:rsid w:val="00826266"/>
    <w:rsid w:val="00826B4B"/>
    <w:rsid w:val="00835F51"/>
    <w:rsid w:val="008364ED"/>
    <w:rsid w:val="00845060"/>
    <w:rsid w:val="008475EB"/>
    <w:rsid w:val="008548BA"/>
    <w:rsid w:val="00854967"/>
    <w:rsid w:val="00854C6B"/>
    <w:rsid w:val="008638FB"/>
    <w:rsid w:val="008810AA"/>
    <w:rsid w:val="00887D2E"/>
    <w:rsid w:val="008A5601"/>
    <w:rsid w:val="008A5816"/>
    <w:rsid w:val="008A5FDF"/>
    <w:rsid w:val="008A6481"/>
    <w:rsid w:val="008A742C"/>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902C5"/>
    <w:rsid w:val="009909B2"/>
    <w:rsid w:val="00992596"/>
    <w:rsid w:val="009959E8"/>
    <w:rsid w:val="009A56B5"/>
    <w:rsid w:val="009B08C4"/>
    <w:rsid w:val="009B0BDB"/>
    <w:rsid w:val="009B7F6D"/>
    <w:rsid w:val="009C60E3"/>
    <w:rsid w:val="009C7D86"/>
    <w:rsid w:val="009D15E3"/>
    <w:rsid w:val="009D1F75"/>
    <w:rsid w:val="009D2631"/>
    <w:rsid w:val="009E3F41"/>
    <w:rsid w:val="009E7367"/>
    <w:rsid w:val="009F577A"/>
    <w:rsid w:val="00A069C8"/>
    <w:rsid w:val="00A13F03"/>
    <w:rsid w:val="00A35CA9"/>
    <w:rsid w:val="00A40AC8"/>
    <w:rsid w:val="00A46621"/>
    <w:rsid w:val="00A473BD"/>
    <w:rsid w:val="00A50916"/>
    <w:rsid w:val="00A61B55"/>
    <w:rsid w:val="00A62DCE"/>
    <w:rsid w:val="00A66BCF"/>
    <w:rsid w:val="00A72C56"/>
    <w:rsid w:val="00A875BA"/>
    <w:rsid w:val="00A92549"/>
    <w:rsid w:val="00AA49CE"/>
    <w:rsid w:val="00AC413D"/>
    <w:rsid w:val="00AC666B"/>
    <w:rsid w:val="00AC79BA"/>
    <w:rsid w:val="00AD003A"/>
    <w:rsid w:val="00AD3044"/>
    <w:rsid w:val="00AD74FA"/>
    <w:rsid w:val="00AE3ADE"/>
    <w:rsid w:val="00B036F0"/>
    <w:rsid w:val="00B0615C"/>
    <w:rsid w:val="00B14134"/>
    <w:rsid w:val="00B2266F"/>
    <w:rsid w:val="00B24E1E"/>
    <w:rsid w:val="00B37DA0"/>
    <w:rsid w:val="00B43F3F"/>
    <w:rsid w:val="00B639B3"/>
    <w:rsid w:val="00B64C50"/>
    <w:rsid w:val="00B769C9"/>
    <w:rsid w:val="00B778BD"/>
    <w:rsid w:val="00B841F5"/>
    <w:rsid w:val="00B86B20"/>
    <w:rsid w:val="00B91E57"/>
    <w:rsid w:val="00B92F12"/>
    <w:rsid w:val="00B9732B"/>
    <w:rsid w:val="00BB0ED8"/>
    <w:rsid w:val="00BC5424"/>
    <w:rsid w:val="00BD0788"/>
    <w:rsid w:val="00BD15B9"/>
    <w:rsid w:val="00BD30D0"/>
    <w:rsid w:val="00BD6F59"/>
    <w:rsid w:val="00BE3E0C"/>
    <w:rsid w:val="00BF180D"/>
    <w:rsid w:val="00BF3CFF"/>
    <w:rsid w:val="00BF51B7"/>
    <w:rsid w:val="00C062A5"/>
    <w:rsid w:val="00C06408"/>
    <w:rsid w:val="00C17BC0"/>
    <w:rsid w:val="00C204AC"/>
    <w:rsid w:val="00C24881"/>
    <w:rsid w:val="00C32B24"/>
    <w:rsid w:val="00C36784"/>
    <w:rsid w:val="00C416FF"/>
    <w:rsid w:val="00C46120"/>
    <w:rsid w:val="00C56301"/>
    <w:rsid w:val="00C57A66"/>
    <w:rsid w:val="00C7680C"/>
    <w:rsid w:val="00C77795"/>
    <w:rsid w:val="00C82E1C"/>
    <w:rsid w:val="00C84A9E"/>
    <w:rsid w:val="00C86BE2"/>
    <w:rsid w:val="00C929B5"/>
    <w:rsid w:val="00CB2887"/>
    <w:rsid w:val="00CB7851"/>
    <w:rsid w:val="00CC312E"/>
    <w:rsid w:val="00CC4979"/>
    <w:rsid w:val="00CE4B3C"/>
    <w:rsid w:val="00CE7D69"/>
    <w:rsid w:val="00D01A65"/>
    <w:rsid w:val="00D209C6"/>
    <w:rsid w:val="00D276BD"/>
    <w:rsid w:val="00D31947"/>
    <w:rsid w:val="00D31FAF"/>
    <w:rsid w:val="00D329A6"/>
    <w:rsid w:val="00D33437"/>
    <w:rsid w:val="00D45F14"/>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12D5F"/>
    <w:rsid w:val="00E213ED"/>
    <w:rsid w:val="00E32475"/>
    <w:rsid w:val="00E359E2"/>
    <w:rsid w:val="00E37CEF"/>
    <w:rsid w:val="00E50488"/>
    <w:rsid w:val="00E53D8B"/>
    <w:rsid w:val="00E601D1"/>
    <w:rsid w:val="00E8346B"/>
    <w:rsid w:val="00E87D9E"/>
    <w:rsid w:val="00E976C6"/>
    <w:rsid w:val="00EA055C"/>
    <w:rsid w:val="00EA4B9B"/>
    <w:rsid w:val="00EC1B52"/>
    <w:rsid w:val="00EC5B94"/>
    <w:rsid w:val="00ED2428"/>
    <w:rsid w:val="00ED5FB7"/>
    <w:rsid w:val="00ED703E"/>
    <w:rsid w:val="00EE03CF"/>
    <w:rsid w:val="00EF0AB9"/>
    <w:rsid w:val="00F013FE"/>
    <w:rsid w:val="00F067BE"/>
    <w:rsid w:val="00F116A1"/>
    <w:rsid w:val="00F164BF"/>
    <w:rsid w:val="00F20378"/>
    <w:rsid w:val="00F205DB"/>
    <w:rsid w:val="00F40FB5"/>
    <w:rsid w:val="00F443D7"/>
    <w:rsid w:val="00F45088"/>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 w:val="00FF3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530">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947615346">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C0DC-EC74-4699-A2FE-875E4668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56</Pages>
  <Words>16948</Words>
  <Characters>93216</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220</cp:revision>
  <cp:lastPrinted>2025-05-02T19:38:00Z</cp:lastPrinted>
  <dcterms:created xsi:type="dcterms:W3CDTF">2025-01-08T20:43:00Z</dcterms:created>
  <dcterms:modified xsi:type="dcterms:W3CDTF">2025-08-07T21:59:00Z</dcterms:modified>
</cp:coreProperties>
</file>