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EB" w:rsidRPr="005E3DEA" w:rsidRDefault="00AE54EB" w:rsidP="00AE54EB">
      <w:pPr>
        <w:tabs>
          <w:tab w:val="left" w:pos="3735"/>
        </w:tabs>
        <w:rPr>
          <w:rFonts w:ascii="Times New Roman" w:hAnsi="Times New Roman"/>
          <w:sz w:val="16"/>
          <w:szCs w:val="16"/>
        </w:rPr>
      </w:pPr>
    </w:p>
    <w:p w:rsidR="00AE54EB" w:rsidRPr="00087BC5" w:rsidRDefault="00AE54EB" w:rsidP="00AE54EB">
      <w:pPr>
        <w:jc w:val="center"/>
        <w:rPr>
          <w:rFonts w:ascii="Times New Roman" w:eastAsia="Times New Roman" w:hAnsi="Times New Roman"/>
          <w:b/>
          <w:sz w:val="16"/>
          <w:szCs w:val="16"/>
          <w:lang w:eastAsia="es-MX"/>
        </w:rPr>
      </w:pPr>
      <w:r w:rsidRPr="00087BC5">
        <w:rPr>
          <w:rFonts w:ascii="Times New Roman" w:eastAsia="Times New Roman" w:hAnsi="Times New Roman"/>
          <w:b/>
          <w:sz w:val="16"/>
          <w:szCs w:val="16"/>
          <w:lang w:eastAsia="es-MX"/>
        </w:rPr>
        <w:t>ANEXO TÉCNICO</w:t>
      </w:r>
    </w:p>
    <w:p w:rsidR="00AE54EB" w:rsidRPr="00087BC5" w:rsidRDefault="00AE54EB" w:rsidP="00AE54EB">
      <w:pPr>
        <w:jc w:val="both"/>
        <w:rPr>
          <w:rFonts w:ascii="Times New Roman" w:eastAsia="Times New Roman" w:hAnsi="Times New Roman"/>
          <w:sz w:val="16"/>
          <w:szCs w:val="16"/>
          <w:lang w:eastAsia="es-MX"/>
        </w:rPr>
      </w:pPr>
    </w:p>
    <w:p w:rsidR="00AE54EB" w:rsidRDefault="00AE54EB" w:rsidP="00AE54EB">
      <w:pPr>
        <w:jc w:val="both"/>
        <w:rPr>
          <w:rFonts w:ascii="Times New Roman" w:eastAsia="Times New Roman" w:hAnsi="Times New Roman"/>
          <w:b/>
          <w:sz w:val="16"/>
          <w:szCs w:val="16"/>
          <w:lang w:eastAsia="es-MX"/>
        </w:rPr>
      </w:pPr>
      <w:r w:rsidRPr="00087BC5">
        <w:rPr>
          <w:rFonts w:ascii="Times New Roman" w:eastAsia="Times New Roman" w:hAnsi="Times New Roman"/>
          <w:sz w:val="16"/>
          <w:szCs w:val="16"/>
          <w:lang w:eastAsia="es-MX"/>
        </w:rPr>
        <w:t>Adjunto a sus propuestas los participantes  deberán entregar la siguie</w:t>
      </w:r>
      <w:r>
        <w:rPr>
          <w:rFonts w:ascii="Times New Roman" w:eastAsia="Times New Roman" w:hAnsi="Times New Roman"/>
          <w:sz w:val="16"/>
          <w:szCs w:val="16"/>
          <w:lang w:eastAsia="es-MX"/>
        </w:rPr>
        <w:t>nte documentación respecto a la partida</w:t>
      </w:r>
      <w:r w:rsidRPr="00087BC5">
        <w:rPr>
          <w:rFonts w:ascii="Times New Roman" w:eastAsia="Times New Roman" w:hAnsi="Times New Roman"/>
          <w:sz w:val="16"/>
          <w:szCs w:val="16"/>
          <w:lang w:eastAsia="es-MX"/>
        </w:rPr>
        <w:t xml:space="preserve"> que contiene el requerimiento  </w:t>
      </w:r>
      <w:r>
        <w:rPr>
          <w:rFonts w:ascii="Times New Roman" w:eastAsia="Times New Roman" w:hAnsi="Times New Roman"/>
          <w:b/>
          <w:sz w:val="16"/>
          <w:szCs w:val="16"/>
          <w:lang w:eastAsia="es-MX"/>
        </w:rPr>
        <w:t>DIB/64/2025</w:t>
      </w:r>
      <w:r w:rsidRPr="00087BC5">
        <w:rPr>
          <w:rFonts w:ascii="Times New Roman" w:eastAsia="Times New Roman" w:hAnsi="Times New Roman"/>
          <w:b/>
          <w:sz w:val="16"/>
          <w:szCs w:val="16"/>
          <w:lang w:eastAsia="es-MX"/>
        </w:rPr>
        <w:t xml:space="preserve">  </w:t>
      </w:r>
      <w:r>
        <w:rPr>
          <w:rFonts w:ascii="Times New Roman" w:eastAsia="Times New Roman" w:hAnsi="Times New Roman"/>
          <w:sz w:val="16"/>
          <w:szCs w:val="16"/>
          <w:lang w:eastAsia="es-MX"/>
        </w:rPr>
        <w:t xml:space="preserve">correspondiente a </w:t>
      </w:r>
      <w:r>
        <w:rPr>
          <w:rFonts w:ascii="Times New Roman" w:eastAsia="Times New Roman" w:hAnsi="Times New Roman"/>
          <w:b/>
          <w:sz w:val="16"/>
          <w:szCs w:val="16"/>
          <w:lang w:eastAsia="es-MX"/>
        </w:rPr>
        <w:t>Consumibles de E</w:t>
      </w:r>
      <w:r w:rsidRPr="008B31D3">
        <w:rPr>
          <w:rFonts w:ascii="Times New Roman" w:eastAsia="Times New Roman" w:hAnsi="Times New Roman"/>
          <w:b/>
          <w:sz w:val="16"/>
          <w:szCs w:val="16"/>
          <w:lang w:eastAsia="es-MX"/>
        </w:rPr>
        <w:t>quipo Médico</w:t>
      </w:r>
      <w:r w:rsidRPr="005B06CC">
        <w:rPr>
          <w:rFonts w:ascii="Times New Roman" w:eastAsia="Times New Roman" w:hAnsi="Times New Roman"/>
          <w:sz w:val="16"/>
          <w:szCs w:val="16"/>
          <w:lang w:eastAsia="es-MX"/>
        </w:rPr>
        <w:t xml:space="preserve"> esta UMAE:</w:t>
      </w:r>
    </w:p>
    <w:p w:rsidR="00AE54EB" w:rsidRPr="00EA1E3E" w:rsidRDefault="00AE54EB" w:rsidP="00AE54EB">
      <w:pPr>
        <w:jc w:val="both"/>
        <w:rPr>
          <w:rFonts w:ascii="Times New Roman" w:eastAsia="Times New Roman" w:hAnsi="Times New Roman"/>
          <w:b/>
          <w:sz w:val="16"/>
          <w:szCs w:val="16"/>
          <w:lang w:eastAsia="es-MX"/>
        </w:rPr>
      </w:pPr>
    </w:p>
    <w:p w:rsidR="00AE54EB" w:rsidRPr="0009600A" w:rsidRDefault="00AE54EB" w:rsidP="00AE54EB">
      <w:pPr>
        <w:jc w:val="both"/>
        <w:rPr>
          <w:rFonts w:ascii="Times New Roman" w:eastAsia="Times New Roman" w:hAnsi="Times New Roman"/>
          <w:sz w:val="16"/>
          <w:szCs w:val="16"/>
          <w:lang w:eastAsia="es-MX"/>
        </w:rPr>
      </w:pPr>
      <w:r w:rsidRPr="0009600A">
        <w:rPr>
          <w:rFonts w:ascii="Times New Roman" w:eastAsia="Times New Roman" w:hAnsi="Times New Roman"/>
          <w:sz w:val="16"/>
          <w:szCs w:val="16"/>
          <w:lang w:eastAsia="es-MX"/>
        </w:rPr>
        <w:t xml:space="preserve">Se deberá </w:t>
      </w:r>
      <w:r>
        <w:rPr>
          <w:rFonts w:ascii="Times New Roman" w:eastAsia="Times New Roman" w:hAnsi="Times New Roman"/>
          <w:sz w:val="16"/>
          <w:szCs w:val="16"/>
          <w:lang w:eastAsia="es-MX"/>
        </w:rPr>
        <w:t>de incluir</w:t>
      </w:r>
      <w:r w:rsidRPr="0009600A">
        <w:rPr>
          <w:rFonts w:ascii="Times New Roman" w:eastAsia="Times New Roman" w:hAnsi="Times New Roman"/>
          <w:sz w:val="16"/>
          <w:szCs w:val="16"/>
          <w:lang w:eastAsia="es-MX"/>
        </w:rPr>
        <w:t xml:space="preserve"> en la propuesta:</w:t>
      </w:r>
    </w:p>
    <w:p w:rsidR="00AE54EB" w:rsidRDefault="00AE54EB" w:rsidP="00AE54EB">
      <w:pPr>
        <w:pStyle w:val="Prrafodelista"/>
        <w:numPr>
          <w:ilvl w:val="0"/>
          <w:numId w:val="5"/>
        </w:numPr>
        <w:spacing w:after="160" w:line="259" w:lineRule="auto"/>
        <w:jc w:val="both"/>
        <w:rPr>
          <w:rFonts w:ascii="Times New Roman" w:eastAsia="Times New Roman" w:hAnsi="Times New Roman"/>
          <w:sz w:val="16"/>
          <w:szCs w:val="16"/>
          <w:lang w:eastAsia="es-MX"/>
        </w:rPr>
      </w:pPr>
      <w:r w:rsidRPr="00087BC5">
        <w:rPr>
          <w:rFonts w:ascii="Times New Roman" w:eastAsia="Times New Roman" w:hAnsi="Times New Roman"/>
          <w:sz w:val="16"/>
          <w:szCs w:val="16"/>
          <w:lang w:eastAsia="es-MX"/>
        </w:rPr>
        <w:t xml:space="preserve">Folletos o catálogos de </w:t>
      </w:r>
      <w:r>
        <w:rPr>
          <w:rFonts w:ascii="Times New Roman" w:eastAsia="Times New Roman" w:hAnsi="Times New Roman"/>
          <w:sz w:val="16"/>
          <w:szCs w:val="16"/>
          <w:lang w:eastAsia="es-MX"/>
        </w:rPr>
        <w:t>los equipos</w:t>
      </w:r>
      <w:r w:rsidRPr="00087BC5">
        <w:rPr>
          <w:rFonts w:ascii="Times New Roman" w:eastAsia="Times New Roman" w:hAnsi="Times New Roman"/>
          <w:sz w:val="16"/>
          <w:szCs w:val="16"/>
          <w:lang w:eastAsia="es-MX"/>
        </w:rPr>
        <w:t xml:space="preserve"> solic</w:t>
      </w:r>
      <w:r>
        <w:rPr>
          <w:rFonts w:ascii="Times New Roman" w:eastAsia="Times New Roman" w:hAnsi="Times New Roman"/>
          <w:sz w:val="16"/>
          <w:szCs w:val="16"/>
          <w:lang w:eastAsia="es-MX"/>
        </w:rPr>
        <w:t>i</w:t>
      </w:r>
      <w:r w:rsidRPr="00087BC5">
        <w:rPr>
          <w:rFonts w:ascii="Times New Roman" w:eastAsia="Times New Roman" w:hAnsi="Times New Roman"/>
          <w:sz w:val="16"/>
          <w:szCs w:val="16"/>
          <w:lang w:eastAsia="es-MX"/>
        </w:rPr>
        <w:t>tados</w:t>
      </w:r>
      <w:r>
        <w:rPr>
          <w:rFonts w:ascii="Times New Roman" w:eastAsia="Times New Roman" w:hAnsi="Times New Roman"/>
          <w:sz w:val="16"/>
          <w:szCs w:val="16"/>
          <w:lang w:eastAsia="es-MX"/>
        </w:rPr>
        <w:t xml:space="preserve"> </w:t>
      </w:r>
    </w:p>
    <w:p w:rsidR="00AE54EB" w:rsidRPr="00790AE4" w:rsidRDefault="00AE54EB" w:rsidP="00AE54EB">
      <w:pPr>
        <w:pStyle w:val="Prrafodelista"/>
        <w:numPr>
          <w:ilvl w:val="0"/>
          <w:numId w:val="5"/>
        </w:numPr>
        <w:spacing w:after="160" w:line="259" w:lineRule="auto"/>
        <w:jc w:val="both"/>
        <w:rPr>
          <w:rFonts w:ascii="Times New Roman" w:eastAsia="Times New Roman" w:hAnsi="Times New Roman"/>
          <w:sz w:val="16"/>
          <w:szCs w:val="16"/>
          <w:lang w:eastAsia="es-MX"/>
        </w:rPr>
      </w:pPr>
      <w:r w:rsidRPr="00790AE4">
        <w:rPr>
          <w:rFonts w:ascii="Times New Roman" w:eastAsia="Times New Roman" w:hAnsi="Times New Roman"/>
          <w:sz w:val="16"/>
          <w:szCs w:val="16"/>
          <w:lang w:eastAsia="es-MX"/>
        </w:rPr>
        <w:t>Carta de apoyo del fabr</w:t>
      </w:r>
      <w:r>
        <w:rPr>
          <w:rFonts w:ascii="Times New Roman" w:eastAsia="Times New Roman" w:hAnsi="Times New Roman"/>
          <w:sz w:val="16"/>
          <w:szCs w:val="16"/>
          <w:lang w:eastAsia="es-MX"/>
        </w:rPr>
        <w:t>icante</w:t>
      </w:r>
      <w:r w:rsidRPr="00790AE4">
        <w:rPr>
          <w:rFonts w:ascii="Times New Roman" w:eastAsia="Times New Roman" w:hAnsi="Times New Roman"/>
          <w:sz w:val="16"/>
          <w:szCs w:val="16"/>
          <w:lang w:eastAsia="es-MX"/>
        </w:rPr>
        <w:t xml:space="preserve"> </w:t>
      </w:r>
      <w:r>
        <w:rPr>
          <w:rFonts w:ascii="Times New Roman" w:eastAsia="Times New Roman" w:hAnsi="Times New Roman"/>
          <w:sz w:val="16"/>
          <w:szCs w:val="16"/>
          <w:lang w:eastAsia="es-MX"/>
        </w:rPr>
        <w:t xml:space="preserve">y/o distribuidor Primario </w:t>
      </w:r>
      <w:r w:rsidRPr="00790AE4">
        <w:rPr>
          <w:rFonts w:ascii="Times New Roman" w:eastAsia="Times New Roman" w:hAnsi="Times New Roman"/>
          <w:sz w:val="16"/>
          <w:szCs w:val="16"/>
          <w:lang w:eastAsia="es-MX"/>
        </w:rPr>
        <w:t>debidamente firmada.</w:t>
      </w:r>
    </w:p>
    <w:p w:rsidR="00AE54EB" w:rsidRDefault="00AE54EB" w:rsidP="00AE54EB">
      <w:pPr>
        <w:pStyle w:val="Prrafodelista"/>
        <w:numPr>
          <w:ilvl w:val="0"/>
          <w:numId w:val="5"/>
        </w:numPr>
        <w:spacing w:after="160" w:line="259" w:lineRule="auto"/>
        <w:jc w:val="both"/>
        <w:rPr>
          <w:rFonts w:ascii="Times New Roman" w:eastAsia="Times New Roman" w:hAnsi="Times New Roman"/>
          <w:sz w:val="16"/>
          <w:szCs w:val="16"/>
          <w:lang w:eastAsia="es-MX"/>
        </w:rPr>
      </w:pPr>
      <w:r w:rsidRPr="008524F1">
        <w:rPr>
          <w:rFonts w:ascii="Times New Roman" w:eastAsia="Times New Roman" w:hAnsi="Times New Roman"/>
          <w:sz w:val="16"/>
          <w:szCs w:val="16"/>
          <w:lang w:eastAsia="es-MX"/>
        </w:rPr>
        <w:t>No se requieren Muestras Físicas.</w:t>
      </w:r>
    </w:p>
    <w:p w:rsidR="00AE54EB" w:rsidRDefault="00AE54EB" w:rsidP="00075977">
      <w:pPr>
        <w:pStyle w:val="Prrafodelista"/>
        <w:numPr>
          <w:ilvl w:val="0"/>
          <w:numId w:val="5"/>
        </w:numPr>
        <w:spacing w:after="160" w:line="259" w:lineRule="auto"/>
        <w:jc w:val="both"/>
        <w:rPr>
          <w:rFonts w:ascii="Times New Roman" w:hAnsi="Times New Roman"/>
          <w:sz w:val="16"/>
          <w:szCs w:val="16"/>
        </w:rPr>
      </w:pPr>
      <w:r w:rsidRPr="00445969">
        <w:rPr>
          <w:rFonts w:ascii="Times New Roman" w:hAnsi="Times New Roman"/>
          <w:sz w:val="16"/>
          <w:szCs w:val="16"/>
        </w:rPr>
        <w:t>Registro Sanitario</w:t>
      </w:r>
      <w:r w:rsidR="00075977">
        <w:rPr>
          <w:rFonts w:ascii="Times New Roman" w:hAnsi="Times New Roman"/>
          <w:sz w:val="16"/>
          <w:szCs w:val="16"/>
        </w:rPr>
        <w:t xml:space="preserve"> y/o</w:t>
      </w:r>
      <w:r w:rsidR="00075977" w:rsidRPr="00075977">
        <w:t xml:space="preserve"> </w:t>
      </w:r>
      <w:r w:rsidR="00075977" w:rsidRPr="00075977">
        <w:rPr>
          <w:rFonts w:ascii="Times New Roman" w:hAnsi="Times New Roman"/>
          <w:sz w:val="16"/>
          <w:szCs w:val="16"/>
        </w:rPr>
        <w:t xml:space="preserve">norma técnica que establece los requisitos de seguridad y rendimiento para equipos </w:t>
      </w:r>
      <w:proofErr w:type="spellStart"/>
      <w:r w:rsidR="00075977" w:rsidRPr="00075977">
        <w:rPr>
          <w:rFonts w:ascii="Times New Roman" w:hAnsi="Times New Roman"/>
          <w:sz w:val="16"/>
          <w:szCs w:val="16"/>
        </w:rPr>
        <w:t>electromédicos</w:t>
      </w:r>
      <w:r>
        <w:rPr>
          <w:rFonts w:ascii="Times New Roman" w:hAnsi="Times New Roman"/>
          <w:sz w:val="16"/>
          <w:szCs w:val="16"/>
        </w:rPr>
        <w:t>orma</w:t>
      </w:r>
      <w:proofErr w:type="spellEnd"/>
      <w:r w:rsidRPr="00445969">
        <w:rPr>
          <w:rFonts w:ascii="Times New Roman" w:hAnsi="Times New Roman"/>
          <w:sz w:val="16"/>
          <w:szCs w:val="16"/>
        </w:rPr>
        <w:t xml:space="preserve"> IEC/EN 60601-1 (norma de seguridad de dispositivos médicos) co</w:t>
      </w:r>
      <w:r>
        <w:rPr>
          <w:rFonts w:ascii="Times New Roman" w:hAnsi="Times New Roman"/>
          <w:sz w:val="16"/>
          <w:szCs w:val="16"/>
        </w:rPr>
        <w:t>n la última actualización 2020</w:t>
      </w:r>
    </w:p>
    <w:p w:rsidR="00AE54EB" w:rsidRPr="00E14118" w:rsidRDefault="00AE54EB" w:rsidP="00AE54EB">
      <w:pPr>
        <w:pStyle w:val="Prrafodelista"/>
        <w:numPr>
          <w:ilvl w:val="0"/>
          <w:numId w:val="5"/>
        </w:numPr>
        <w:spacing w:after="160" w:line="259" w:lineRule="auto"/>
        <w:jc w:val="both"/>
        <w:rPr>
          <w:rFonts w:ascii="Times New Roman" w:hAnsi="Times New Roman"/>
          <w:sz w:val="16"/>
          <w:szCs w:val="16"/>
        </w:rPr>
      </w:pPr>
      <w:r w:rsidRPr="00AD0501">
        <w:rPr>
          <w:rFonts w:ascii="Times New Roman" w:eastAsia="Times New Roman" w:hAnsi="Times New Roman"/>
          <w:sz w:val="16"/>
          <w:szCs w:val="16"/>
          <w:lang w:eastAsia="es-MX"/>
        </w:rPr>
        <w:t xml:space="preserve"> Dadas las características técnicas del consumible la  </w:t>
      </w:r>
      <w:r w:rsidRPr="001C0516">
        <w:rPr>
          <w:rFonts w:ascii="Times New Roman" w:eastAsia="Times New Roman" w:hAnsi="Times New Roman"/>
          <w:sz w:val="16"/>
          <w:szCs w:val="16"/>
          <w:lang w:eastAsia="es-MX"/>
        </w:rPr>
        <w:t>caducidad Mínima del mismo será de 12 meses.</w:t>
      </w:r>
    </w:p>
    <w:p w:rsidR="00AE54EB" w:rsidRPr="00E14118" w:rsidRDefault="00AE54EB" w:rsidP="00AE54EB">
      <w:pPr>
        <w:pStyle w:val="Prrafodelista"/>
        <w:numPr>
          <w:ilvl w:val="0"/>
          <w:numId w:val="5"/>
        </w:numPr>
        <w:spacing w:after="160" w:line="259" w:lineRule="auto"/>
        <w:jc w:val="both"/>
        <w:rPr>
          <w:rFonts w:ascii="Times New Roman" w:hAnsi="Times New Roman"/>
          <w:sz w:val="16"/>
          <w:szCs w:val="16"/>
        </w:rPr>
      </w:pPr>
      <w:r w:rsidRPr="00E14118">
        <w:rPr>
          <w:rFonts w:ascii="Times New Roman" w:eastAsia="Times New Roman" w:hAnsi="Times New Roman"/>
          <w:sz w:val="16"/>
          <w:szCs w:val="16"/>
          <w:lang w:eastAsia="es-MX"/>
        </w:rPr>
        <w:t>Los consumibles de  Equipos de Medico solicitados son los siguientes:</w:t>
      </w:r>
    </w:p>
    <w:p w:rsidR="00AE54EB" w:rsidRDefault="00AE54EB" w:rsidP="00932868">
      <w:pPr>
        <w:pStyle w:val="Default"/>
        <w:rPr>
          <w:rFonts w:ascii="Times New Roman" w:hAnsi="Times New Roman"/>
          <w:color w:val="auto"/>
          <w:sz w:val="16"/>
          <w:szCs w:val="16"/>
        </w:rPr>
      </w:pPr>
      <w:r w:rsidRPr="00697F8A">
        <w:rPr>
          <w:rFonts w:ascii="Times New Roman" w:hAnsi="Times New Roman"/>
          <w:color w:val="auto"/>
          <w:sz w:val="16"/>
          <w:szCs w:val="16"/>
        </w:rPr>
        <w:t xml:space="preserve"> </w:t>
      </w:r>
      <w:r>
        <w:rPr>
          <w:rFonts w:ascii="Times New Roman" w:hAnsi="Times New Roman"/>
          <w:color w:val="auto"/>
          <w:sz w:val="16"/>
          <w:szCs w:val="16"/>
        </w:rPr>
        <w:t xml:space="preserve">    </w:t>
      </w:r>
    </w:p>
    <w:p w:rsidR="00AE54EB" w:rsidRPr="007B3843" w:rsidRDefault="00AE54EB" w:rsidP="00AE54EB">
      <w:pPr>
        <w:pStyle w:val="Default"/>
        <w:jc w:val="both"/>
        <w:rPr>
          <w:rFonts w:ascii="Times New Roman" w:hAnsi="Times New Roman"/>
          <w:sz w:val="16"/>
          <w:szCs w:val="16"/>
        </w:rPr>
      </w:pPr>
      <w:r>
        <w:rPr>
          <w:rFonts w:ascii="Times New Roman" w:hAnsi="Times New Roman"/>
          <w:b/>
          <w:color w:val="auto"/>
          <w:sz w:val="16"/>
          <w:szCs w:val="16"/>
        </w:rPr>
        <w:t xml:space="preserve">2.- </w:t>
      </w:r>
      <w:r w:rsidR="00B35812">
        <w:rPr>
          <w:rFonts w:ascii="Times New Roman" w:eastAsia="Times New Roman" w:hAnsi="Times New Roman"/>
          <w:sz w:val="16"/>
          <w:szCs w:val="16"/>
          <w:lang w:eastAsia="es-MX"/>
        </w:rPr>
        <w:t>C</w:t>
      </w:r>
      <w:r w:rsidR="00B35812" w:rsidRPr="00B35812">
        <w:rPr>
          <w:rFonts w:ascii="Times New Roman" w:eastAsia="Times New Roman" w:hAnsi="Times New Roman"/>
          <w:sz w:val="16"/>
          <w:szCs w:val="16"/>
          <w:lang w:eastAsia="es-MX"/>
        </w:rPr>
        <w:t>ircuito para alto flujo</w:t>
      </w:r>
    </w:p>
    <w:p w:rsidR="00AE54EB" w:rsidRPr="007B3843" w:rsidRDefault="00AE54EB" w:rsidP="00AE54EB">
      <w:pPr>
        <w:pStyle w:val="Default"/>
        <w:jc w:val="both"/>
        <w:rPr>
          <w:rFonts w:ascii="Times New Roman" w:hAnsi="Times New Roman"/>
          <w:sz w:val="16"/>
          <w:szCs w:val="16"/>
          <w:lang w:eastAsia="es-MX"/>
        </w:rPr>
      </w:pPr>
      <w:r w:rsidRPr="00A37711">
        <w:rPr>
          <w:rFonts w:ascii="Times New Roman" w:hAnsi="Times New Roman"/>
          <w:color w:val="auto"/>
          <w:sz w:val="16"/>
          <w:szCs w:val="16"/>
        </w:rPr>
        <w:tab/>
      </w:r>
      <w:r w:rsidRPr="00A37711">
        <w:rPr>
          <w:rFonts w:ascii="Times New Roman" w:hAnsi="Times New Roman"/>
          <w:color w:val="auto"/>
          <w:sz w:val="16"/>
          <w:szCs w:val="16"/>
        </w:rPr>
        <w:tab/>
      </w:r>
      <w:r w:rsidRPr="00A37711">
        <w:rPr>
          <w:rFonts w:ascii="Times New Roman" w:hAnsi="Times New Roman"/>
          <w:b/>
          <w:color w:val="auto"/>
          <w:sz w:val="16"/>
          <w:szCs w:val="16"/>
        </w:rPr>
        <w:t>Clave SAI</w:t>
      </w:r>
      <w:r>
        <w:rPr>
          <w:rFonts w:ascii="Times New Roman" w:hAnsi="Times New Roman"/>
          <w:color w:val="auto"/>
          <w:sz w:val="16"/>
          <w:szCs w:val="16"/>
        </w:rPr>
        <w:t xml:space="preserve">: </w:t>
      </w:r>
      <w:r w:rsidR="00EA4B20" w:rsidRPr="00EA4B20">
        <w:rPr>
          <w:rFonts w:ascii="Times New Roman" w:hAnsi="Times New Roman"/>
          <w:color w:val="auto"/>
          <w:sz w:val="16"/>
          <w:szCs w:val="16"/>
        </w:rPr>
        <w:t>379.200.3471.00.01</w:t>
      </w:r>
    </w:p>
    <w:p w:rsidR="00AE54EB" w:rsidRPr="007B3843" w:rsidRDefault="00AE54EB" w:rsidP="00AE54EB">
      <w:pPr>
        <w:pStyle w:val="Default"/>
        <w:ind w:left="708" w:firstLine="708"/>
        <w:jc w:val="both"/>
        <w:rPr>
          <w:rFonts w:ascii="Times New Roman" w:hAnsi="Times New Roman"/>
          <w:b/>
          <w:color w:val="auto"/>
          <w:sz w:val="16"/>
          <w:szCs w:val="16"/>
        </w:rPr>
      </w:pPr>
      <w:r w:rsidRPr="00A37711">
        <w:rPr>
          <w:rFonts w:ascii="Times New Roman" w:hAnsi="Times New Roman"/>
          <w:b/>
          <w:color w:val="auto"/>
          <w:sz w:val="16"/>
          <w:szCs w:val="16"/>
        </w:rPr>
        <w:t>Cantidad:</w:t>
      </w:r>
      <w:r>
        <w:rPr>
          <w:rFonts w:ascii="Times New Roman" w:hAnsi="Times New Roman"/>
          <w:color w:val="auto"/>
          <w:sz w:val="16"/>
          <w:szCs w:val="16"/>
        </w:rPr>
        <w:t xml:space="preserve"> Max</w:t>
      </w:r>
      <w:r w:rsidR="00EA4B20">
        <w:rPr>
          <w:rFonts w:ascii="Times New Roman" w:hAnsi="Times New Roman"/>
          <w:color w:val="auto"/>
          <w:sz w:val="16"/>
          <w:szCs w:val="16"/>
        </w:rPr>
        <w:t xml:space="preserve"> 60</w:t>
      </w:r>
      <w:r>
        <w:rPr>
          <w:rFonts w:ascii="Times New Roman" w:hAnsi="Times New Roman"/>
          <w:color w:val="auto"/>
          <w:sz w:val="16"/>
          <w:szCs w:val="16"/>
        </w:rPr>
        <w:t xml:space="preserve">  /  Min</w:t>
      </w:r>
      <w:r w:rsidR="00EA4B20">
        <w:rPr>
          <w:rFonts w:ascii="Times New Roman" w:hAnsi="Times New Roman"/>
          <w:color w:val="auto"/>
          <w:sz w:val="16"/>
          <w:szCs w:val="16"/>
        </w:rPr>
        <w:t xml:space="preserve"> 24</w:t>
      </w:r>
      <w:r>
        <w:rPr>
          <w:rFonts w:ascii="Times New Roman" w:hAnsi="Times New Roman"/>
          <w:color w:val="auto"/>
          <w:sz w:val="16"/>
          <w:szCs w:val="16"/>
        </w:rPr>
        <w:t xml:space="preserve"> </w:t>
      </w:r>
    </w:p>
    <w:p w:rsidR="00AE54EB" w:rsidRPr="00A37711" w:rsidRDefault="00AE54EB" w:rsidP="00AE54EB">
      <w:pPr>
        <w:pStyle w:val="Default"/>
        <w:ind w:left="708" w:firstLine="708"/>
        <w:jc w:val="both"/>
        <w:rPr>
          <w:rFonts w:ascii="Times New Roman" w:hAnsi="Times New Roman"/>
          <w:color w:val="auto"/>
          <w:sz w:val="16"/>
          <w:szCs w:val="16"/>
        </w:rPr>
      </w:pPr>
      <w:r>
        <w:rPr>
          <w:rFonts w:ascii="Times New Roman" w:hAnsi="Times New Roman"/>
          <w:b/>
          <w:color w:val="auto"/>
          <w:sz w:val="16"/>
          <w:szCs w:val="16"/>
        </w:rPr>
        <w:t xml:space="preserve">Unidad de </w:t>
      </w:r>
      <w:proofErr w:type="spellStart"/>
      <w:r>
        <w:rPr>
          <w:rFonts w:ascii="Times New Roman" w:hAnsi="Times New Roman"/>
          <w:b/>
          <w:color w:val="auto"/>
          <w:sz w:val="16"/>
          <w:szCs w:val="16"/>
        </w:rPr>
        <w:t>Medida</w:t>
      </w:r>
      <w:proofErr w:type="gramStart"/>
      <w:r>
        <w:rPr>
          <w:rFonts w:ascii="Times New Roman" w:hAnsi="Times New Roman"/>
          <w:b/>
          <w:color w:val="auto"/>
          <w:sz w:val="16"/>
          <w:szCs w:val="16"/>
        </w:rPr>
        <w:t>:</w:t>
      </w:r>
      <w:r w:rsidR="009B7343">
        <w:rPr>
          <w:rFonts w:ascii="Times New Roman" w:hAnsi="Times New Roman"/>
          <w:b/>
          <w:color w:val="auto"/>
          <w:sz w:val="16"/>
          <w:szCs w:val="16"/>
        </w:rPr>
        <w:t>caja</w:t>
      </w:r>
      <w:proofErr w:type="spellEnd"/>
      <w:proofErr w:type="gramEnd"/>
      <w:r>
        <w:rPr>
          <w:rFonts w:ascii="Times New Roman" w:hAnsi="Times New Roman"/>
          <w:b/>
          <w:color w:val="auto"/>
          <w:sz w:val="16"/>
          <w:szCs w:val="16"/>
        </w:rPr>
        <w:t xml:space="preserve"> </w:t>
      </w:r>
      <w:r>
        <w:rPr>
          <w:rFonts w:ascii="Times New Roman" w:hAnsi="Times New Roman"/>
          <w:color w:val="auto"/>
          <w:sz w:val="16"/>
          <w:szCs w:val="16"/>
        </w:rPr>
        <w:t xml:space="preserve">/ 1 / </w:t>
      </w:r>
      <w:r w:rsidR="009B7343">
        <w:rPr>
          <w:rFonts w:ascii="Times New Roman" w:hAnsi="Times New Roman"/>
          <w:color w:val="auto"/>
          <w:sz w:val="16"/>
          <w:szCs w:val="16"/>
        </w:rPr>
        <w:t>con 10 piezas</w:t>
      </w:r>
    </w:p>
    <w:p w:rsidR="00BB1BFD" w:rsidRDefault="00AE54EB" w:rsidP="00AE54EB">
      <w:pPr>
        <w:autoSpaceDE w:val="0"/>
        <w:autoSpaceDN w:val="0"/>
        <w:adjustRightInd w:val="0"/>
        <w:ind w:left="708"/>
        <w:rPr>
          <w:rFonts w:ascii="Times New Roman" w:eastAsia="Times New Roman" w:hAnsi="Times New Roman"/>
          <w:color w:val="000000"/>
          <w:sz w:val="16"/>
          <w:szCs w:val="16"/>
          <w:lang w:val="es-MX" w:eastAsia="es-MX"/>
        </w:rPr>
      </w:pPr>
      <w:r w:rsidRPr="000D225F">
        <w:rPr>
          <w:rFonts w:ascii="Times New Roman" w:hAnsi="Times New Roman"/>
          <w:b/>
          <w:sz w:val="16"/>
          <w:szCs w:val="16"/>
        </w:rPr>
        <w:t xml:space="preserve">Descripción amplia y detallada Según el catalogo institucional y Características </w:t>
      </w:r>
      <w:r>
        <w:rPr>
          <w:rFonts w:ascii="Times New Roman" w:hAnsi="Times New Roman"/>
          <w:b/>
          <w:sz w:val="16"/>
          <w:szCs w:val="16"/>
        </w:rPr>
        <w:t>técnicas:</w:t>
      </w:r>
      <w:r w:rsidRPr="00394767">
        <w:rPr>
          <w:rFonts w:ascii="Times New Roman" w:eastAsia="Times New Roman" w:hAnsi="Times New Roman"/>
          <w:color w:val="000000"/>
          <w:sz w:val="16"/>
          <w:szCs w:val="16"/>
          <w:lang w:val="es-MX" w:eastAsia="es-MX"/>
        </w:rPr>
        <w:t xml:space="preserve"> </w:t>
      </w:r>
      <w:r w:rsidR="00B35812" w:rsidRPr="00B35812">
        <w:rPr>
          <w:rFonts w:ascii="Times New Roman" w:eastAsia="Times New Roman" w:hAnsi="Times New Roman"/>
          <w:color w:val="000000"/>
          <w:sz w:val="16"/>
          <w:szCs w:val="16"/>
          <w:lang w:val="es-MX" w:eastAsia="es-MX"/>
        </w:rPr>
        <w:t xml:space="preserve">circuito para alto flujo con </w:t>
      </w:r>
      <w:proofErr w:type="spellStart"/>
      <w:r w:rsidR="00B35812" w:rsidRPr="00B35812">
        <w:rPr>
          <w:rFonts w:ascii="Times New Roman" w:eastAsia="Times New Roman" w:hAnsi="Times New Roman"/>
          <w:color w:val="000000"/>
          <w:sz w:val="16"/>
          <w:szCs w:val="16"/>
          <w:lang w:val="es-MX" w:eastAsia="es-MX"/>
        </w:rPr>
        <w:t>camara</w:t>
      </w:r>
      <w:proofErr w:type="spellEnd"/>
      <w:r w:rsidR="00B35812" w:rsidRPr="00B35812">
        <w:rPr>
          <w:rFonts w:ascii="Times New Roman" w:eastAsia="Times New Roman" w:hAnsi="Times New Roman"/>
          <w:color w:val="000000"/>
          <w:sz w:val="16"/>
          <w:szCs w:val="16"/>
          <w:lang w:val="es-MX" w:eastAsia="es-MX"/>
        </w:rPr>
        <w:t xml:space="preserve"> y </w:t>
      </w:r>
      <w:proofErr w:type="spellStart"/>
      <w:r w:rsidR="00B35812" w:rsidRPr="00B35812">
        <w:rPr>
          <w:rFonts w:ascii="Times New Roman" w:eastAsia="Times New Roman" w:hAnsi="Times New Roman"/>
          <w:color w:val="000000"/>
          <w:sz w:val="16"/>
          <w:szCs w:val="16"/>
          <w:lang w:val="es-MX" w:eastAsia="es-MX"/>
        </w:rPr>
        <w:t>valvula</w:t>
      </w:r>
      <w:proofErr w:type="spellEnd"/>
      <w:r w:rsidR="00B35812" w:rsidRPr="00B35812">
        <w:rPr>
          <w:rFonts w:ascii="Times New Roman" w:eastAsia="Times New Roman" w:hAnsi="Times New Roman"/>
          <w:color w:val="000000"/>
          <w:sz w:val="16"/>
          <w:szCs w:val="16"/>
          <w:lang w:val="es-MX" w:eastAsia="es-MX"/>
        </w:rPr>
        <w:t xml:space="preserve"> de alivio de </w:t>
      </w:r>
      <w:proofErr w:type="spellStart"/>
      <w:r w:rsidR="00B35812" w:rsidRPr="00B35812">
        <w:rPr>
          <w:rFonts w:ascii="Times New Roman" w:eastAsia="Times New Roman" w:hAnsi="Times New Roman"/>
          <w:color w:val="000000"/>
          <w:sz w:val="16"/>
          <w:szCs w:val="16"/>
          <w:lang w:val="es-MX" w:eastAsia="es-MX"/>
        </w:rPr>
        <w:t>presion</w:t>
      </w:r>
      <w:proofErr w:type="spellEnd"/>
      <w:r w:rsidR="00B35812" w:rsidRPr="00B35812">
        <w:rPr>
          <w:rFonts w:ascii="Times New Roman" w:eastAsia="Times New Roman" w:hAnsi="Times New Roman"/>
          <w:color w:val="000000"/>
          <w:sz w:val="16"/>
          <w:szCs w:val="16"/>
          <w:lang w:val="es-MX" w:eastAsia="es-MX"/>
        </w:rPr>
        <w:t xml:space="preserve"> con puerto de monitoreo de </w:t>
      </w:r>
      <w:proofErr w:type="spellStart"/>
      <w:r w:rsidR="00B35812" w:rsidRPr="00B35812">
        <w:rPr>
          <w:rFonts w:ascii="Times New Roman" w:eastAsia="Times New Roman" w:hAnsi="Times New Roman"/>
          <w:color w:val="000000"/>
          <w:sz w:val="16"/>
          <w:szCs w:val="16"/>
          <w:lang w:val="es-MX" w:eastAsia="es-MX"/>
        </w:rPr>
        <w:t>presion</w:t>
      </w:r>
      <w:proofErr w:type="spellEnd"/>
      <w:r w:rsidR="00B35812" w:rsidRPr="00B35812">
        <w:rPr>
          <w:rFonts w:ascii="Times New Roman" w:eastAsia="Times New Roman" w:hAnsi="Times New Roman"/>
          <w:color w:val="000000"/>
          <w:sz w:val="16"/>
          <w:szCs w:val="16"/>
          <w:lang w:val="es-MX" w:eastAsia="es-MX"/>
        </w:rPr>
        <w:t xml:space="preserve"> y oxigeno  </w:t>
      </w:r>
      <w:proofErr w:type="spellStart"/>
      <w:r w:rsidR="00B35812" w:rsidRPr="00B35812">
        <w:rPr>
          <w:rFonts w:ascii="Times New Roman" w:eastAsia="Times New Roman" w:hAnsi="Times New Roman"/>
          <w:color w:val="000000"/>
          <w:sz w:val="16"/>
          <w:szCs w:val="16"/>
          <w:lang w:val="es-MX" w:eastAsia="es-MX"/>
        </w:rPr>
        <w:t>reduccion</w:t>
      </w:r>
      <w:proofErr w:type="spellEnd"/>
      <w:r w:rsidR="00B35812" w:rsidRPr="00B35812">
        <w:rPr>
          <w:rFonts w:ascii="Times New Roman" w:eastAsia="Times New Roman" w:hAnsi="Times New Roman"/>
          <w:color w:val="000000"/>
          <w:sz w:val="16"/>
          <w:szCs w:val="16"/>
          <w:lang w:val="es-MX" w:eastAsia="es-MX"/>
        </w:rPr>
        <w:t xml:space="preserve"> de </w:t>
      </w:r>
      <w:proofErr w:type="spellStart"/>
      <w:r w:rsidR="00B35812" w:rsidRPr="00B35812">
        <w:rPr>
          <w:rFonts w:ascii="Times New Roman" w:eastAsia="Times New Roman" w:hAnsi="Times New Roman"/>
          <w:color w:val="000000"/>
          <w:sz w:val="16"/>
          <w:szCs w:val="16"/>
          <w:lang w:val="es-MX" w:eastAsia="es-MX"/>
        </w:rPr>
        <w:t>condensacion</w:t>
      </w:r>
      <w:proofErr w:type="spellEnd"/>
      <w:r w:rsidR="00B35812" w:rsidRPr="00B35812">
        <w:rPr>
          <w:rFonts w:ascii="Times New Roman" w:eastAsia="Times New Roman" w:hAnsi="Times New Roman"/>
          <w:color w:val="000000"/>
          <w:sz w:val="16"/>
          <w:szCs w:val="16"/>
          <w:lang w:val="es-MX" w:eastAsia="es-MX"/>
        </w:rPr>
        <w:t xml:space="preserve"> alambre </w:t>
      </w:r>
    </w:p>
    <w:p w:rsidR="00AE54EB" w:rsidRDefault="00B35812" w:rsidP="00AE54EB">
      <w:pPr>
        <w:autoSpaceDE w:val="0"/>
        <w:autoSpaceDN w:val="0"/>
        <w:adjustRightInd w:val="0"/>
        <w:ind w:left="708"/>
        <w:rPr>
          <w:rFonts w:ascii="Times New Roman" w:hAnsi="Times New Roman"/>
          <w:sz w:val="16"/>
          <w:szCs w:val="16"/>
        </w:rPr>
      </w:pPr>
      <w:proofErr w:type="gramStart"/>
      <w:r w:rsidRPr="00B35812">
        <w:rPr>
          <w:rFonts w:ascii="Times New Roman" w:eastAsia="Times New Roman" w:hAnsi="Times New Roman"/>
          <w:color w:val="000000"/>
          <w:sz w:val="16"/>
          <w:szCs w:val="16"/>
          <w:lang w:val="es-MX" w:eastAsia="es-MX"/>
        </w:rPr>
        <w:t>calefactor</w:t>
      </w:r>
      <w:proofErr w:type="gramEnd"/>
      <w:r w:rsidRPr="00B35812">
        <w:rPr>
          <w:rFonts w:ascii="Times New Roman" w:eastAsia="Times New Roman" w:hAnsi="Times New Roman"/>
          <w:color w:val="000000"/>
          <w:sz w:val="16"/>
          <w:szCs w:val="16"/>
          <w:lang w:val="es-MX" w:eastAsia="es-MX"/>
        </w:rPr>
        <w:t xml:space="preserve"> compatible con </w:t>
      </w:r>
      <w:proofErr w:type="spellStart"/>
      <w:r w:rsidRPr="00B35812">
        <w:rPr>
          <w:rFonts w:ascii="Times New Roman" w:eastAsia="Times New Roman" w:hAnsi="Times New Roman"/>
          <w:color w:val="000000"/>
          <w:sz w:val="16"/>
          <w:szCs w:val="16"/>
          <w:lang w:val="es-MX" w:eastAsia="es-MX"/>
        </w:rPr>
        <w:t>canulas</w:t>
      </w:r>
      <w:proofErr w:type="spellEnd"/>
      <w:r w:rsidRPr="00B35812">
        <w:rPr>
          <w:rFonts w:ascii="Times New Roman" w:eastAsia="Times New Roman" w:hAnsi="Times New Roman"/>
          <w:color w:val="000000"/>
          <w:sz w:val="16"/>
          <w:szCs w:val="16"/>
          <w:lang w:val="es-MX" w:eastAsia="es-MX"/>
        </w:rPr>
        <w:t xml:space="preserve"> </w:t>
      </w:r>
      <w:proofErr w:type="spellStart"/>
      <w:r w:rsidRPr="00B35812">
        <w:rPr>
          <w:rFonts w:ascii="Times New Roman" w:eastAsia="Times New Roman" w:hAnsi="Times New Roman"/>
          <w:color w:val="000000"/>
          <w:sz w:val="16"/>
          <w:szCs w:val="16"/>
          <w:lang w:val="es-MX" w:eastAsia="es-MX"/>
        </w:rPr>
        <w:t>optiflow</w:t>
      </w:r>
      <w:proofErr w:type="spellEnd"/>
      <w:r w:rsidRPr="00B35812">
        <w:rPr>
          <w:rFonts w:ascii="Times New Roman" w:eastAsia="Times New Roman" w:hAnsi="Times New Roman"/>
          <w:color w:val="000000"/>
          <w:sz w:val="16"/>
          <w:szCs w:val="16"/>
          <w:lang w:val="es-MX" w:eastAsia="es-MX"/>
        </w:rPr>
        <w:t xml:space="preserve"> </w:t>
      </w:r>
      <w:proofErr w:type="spellStart"/>
      <w:r w:rsidRPr="00B35812">
        <w:rPr>
          <w:rFonts w:ascii="Times New Roman" w:eastAsia="Times New Roman" w:hAnsi="Times New Roman"/>
          <w:color w:val="000000"/>
          <w:sz w:val="16"/>
          <w:szCs w:val="16"/>
          <w:lang w:val="es-MX" w:eastAsia="es-MX"/>
        </w:rPr>
        <w:t>jr.</w:t>
      </w:r>
      <w:proofErr w:type="spellEnd"/>
      <w:r w:rsidRPr="00B35812">
        <w:rPr>
          <w:rFonts w:ascii="Times New Roman" w:eastAsia="Times New Roman" w:hAnsi="Times New Roman"/>
          <w:color w:val="000000"/>
          <w:sz w:val="16"/>
          <w:szCs w:val="16"/>
          <w:lang w:val="es-MX" w:eastAsia="es-MX"/>
        </w:rPr>
        <w:t xml:space="preserve"> </w:t>
      </w:r>
      <w:proofErr w:type="spellStart"/>
      <w:proofErr w:type="gramStart"/>
      <w:r w:rsidRPr="00B35812">
        <w:rPr>
          <w:rFonts w:ascii="Times New Roman" w:eastAsia="Times New Roman" w:hAnsi="Times New Roman"/>
          <w:color w:val="000000"/>
          <w:sz w:val="16"/>
          <w:szCs w:val="16"/>
          <w:lang w:val="es-MX" w:eastAsia="es-MX"/>
        </w:rPr>
        <w:t>presentacion</w:t>
      </w:r>
      <w:proofErr w:type="spellEnd"/>
      <w:proofErr w:type="gramEnd"/>
      <w:r w:rsidRPr="00B35812">
        <w:rPr>
          <w:rFonts w:ascii="Times New Roman" w:eastAsia="Times New Roman" w:hAnsi="Times New Roman"/>
          <w:color w:val="000000"/>
          <w:sz w:val="16"/>
          <w:szCs w:val="16"/>
          <w:lang w:val="es-MX" w:eastAsia="es-MX"/>
        </w:rPr>
        <w:t xml:space="preserve">: caja con 10. </w:t>
      </w:r>
      <w:proofErr w:type="gramStart"/>
      <w:r w:rsidRPr="00B35812">
        <w:rPr>
          <w:rFonts w:ascii="Times New Roman" w:eastAsia="Times New Roman" w:hAnsi="Times New Roman"/>
          <w:color w:val="000000"/>
          <w:sz w:val="16"/>
          <w:szCs w:val="16"/>
          <w:lang w:val="es-MX" w:eastAsia="es-MX"/>
        </w:rPr>
        <w:t>numero</w:t>
      </w:r>
      <w:proofErr w:type="gramEnd"/>
      <w:r w:rsidRPr="00B35812">
        <w:rPr>
          <w:rFonts w:ascii="Times New Roman" w:eastAsia="Times New Roman" w:hAnsi="Times New Roman"/>
          <w:color w:val="000000"/>
          <w:sz w:val="16"/>
          <w:szCs w:val="16"/>
          <w:lang w:val="es-MX" w:eastAsia="es-MX"/>
        </w:rPr>
        <w:t xml:space="preserve"> de </w:t>
      </w:r>
      <w:proofErr w:type="spellStart"/>
      <w:r w:rsidRPr="00B35812">
        <w:rPr>
          <w:rFonts w:ascii="Times New Roman" w:eastAsia="Times New Roman" w:hAnsi="Times New Roman"/>
          <w:color w:val="000000"/>
          <w:sz w:val="16"/>
          <w:szCs w:val="16"/>
          <w:lang w:val="es-MX" w:eastAsia="es-MX"/>
        </w:rPr>
        <w:t>catalogo</w:t>
      </w:r>
      <w:proofErr w:type="spellEnd"/>
      <w:r w:rsidRPr="00B35812">
        <w:rPr>
          <w:rFonts w:ascii="Times New Roman" w:eastAsia="Times New Roman" w:hAnsi="Times New Roman"/>
          <w:color w:val="000000"/>
          <w:sz w:val="16"/>
          <w:szCs w:val="16"/>
          <w:lang w:val="es-MX" w:eastAsia="es-MX"/>
        </w:rPr>
        <w:t xml:space="preserve">: rt330. </w:t>
      </w:r>
      <w:proofErr w:type="gramStart"/>
      <w:r w:rsidRPr="00B35812">
        <w:rPr>
          <w:rFonts w:ascii="Times New Roman" w:eastAsia="Times New Roman" w:hAnsi="Times New Roman"/>
          <w:color w:val="000000"/>
          <w:sz w:val="16"/>
          <w:szCs w:val="16"/>
          <w:lang w:val="es-MX" w:eastAsia="es-MX"/>
        </w:rPr>
        <w:t>para</w:t>
      </w:r>
      <w:proofErr w:type="gramEnd"/>
      <w:r w:rsidRPr="00B35812">
        <w:rPr>
          <w:rFonts w:ascii="Times New Roman" w:eastAsia="Times New Roman" w:hAnsi="Times New Roman"/>
          <w:color w:val="000000"/>
          <w:sz w:val="16"/>
          <w:szCs w:val="16"/>
          <w:lang w:val="es-MX" w:eastAsia="es-MX"/>
        </w:rPr>
        <w:t xml:space="preserve">  </w:t>
      </w:r>
    </w:p>
    <w:p w:rsidR="00FF01A4" w:rsidRDefault="00FF01A4" w:rsidP="00AE54EB">
      <w:pPr>
        <w:pStyle w:val="Default"/>
        <w:jc w:val="both"/>
        <w:rPr>
          <w:rFonts w:ascii="Times New Roman" w:hAnsi="Times New Roman"/>
          <w:b/>
          <w:color w:val="auto"/>
          <w:sz w:val="16"/>
          <w:szCs w:val="16"/>
        </w:rPr>
      </w:pPr>
    </w:p>
    <w:p w:rsidR="00AE54EB" w:rsidRPr="007B3843" w:rsidRDefault="00AE54EB" w:rsidP="00AE54EB">
      <w:pPr>
        <w:pStyle w:val="Default"/>
        <w:jc w:val="both"/>
        <w:rPr>
          <w:rFonts w:ascii="Times New Roman" w:hAnsi="Times New Roman"/>
          <w:sz w:val="16"/>
          <w:szCs w:val="16"/>
        </w:rPr>
      </w:pPr>
      <w:r>
        <w:rPr>
          <w:rFonts w:ascii="Times New Roman" w:hAnsi="Times New Roman"/>
          <w:b/>
          <w:color w:val="auto"/>
          <w:sz w:val="16"/>
          <w:szCs w:val="16"/>
        </w:rPr>
        <w:t xml:space="preserve">3.- </w:t>
      </w:r>
      <w:r w:rsidR="00FF01A4" w:rsidRPr="000E3004">
        <w:rPr>
          <w:rFonts w:ascii="Times New Roman" w:hAnsi="Times New Roman"/>
          <w:sz w:val="16"/>
          <w:szCs w:val="16"/>
        </w:rPr>
        <w:t xml:space="preserve">kit para transductor de </w:t>
      </w:r>
      <w:proofErr w:type="spellStart"/>
      <w:r w:rsidR="00FF01A4" w:rsidRPr="000E3004">
        <w:rPr>
          <w:rFonts w:ascii="Times New Roman" w:hAnsi="Times New Roman"/>
          <w:sz w:val="16"/>
          <w:szCs w:val="16"/>
        </w:rPr>
        <w:t>presion</w:t>
      </w:r>
      <w:proofErr w:type="spellEnd"/>
      <w:r w:rsidR="00FF01A4" w:rsidRPr="000E3004">
        <w:rPr>
          <w:rFonts w:ascii="Times New Roman" w:hAnsi="Times New Roman"/>
          <w:sz w:val="16"/>
          <w:szCs w:val="16"/>
        </w:rPr>
        <w:t xml:space="preserve"> arterial</w:t>
      </w:r>
    </w:p>
    <w:p w:rsidR="00AE54EB" w:rsidRPr="007B3843" w:rsidRDefault="00AE54EB" w:rsidP="00AE54EB">
      <w:pPr>
        <w:pStyle w:val="Default"/>
        <w:jc w:val="both"/>
        <w:rPr>
          <w:rFonts w:ascii="Times New Roman" w:hAnsi="Times New Roman"/>
          <w:sz w:val="16"/>
          <w:szCs w:val="16"/>
          <w:lang w:eastAsia="es-MX"/>
        </w:rPr>
      </w:pPr>
      <w:r w:rsidRPr="00A37711">
        <w:rPr>
          <w:rFonts w:ascii="Times New Roman" w:hAnsi="Times New Roman"/>
          <w:color w:val="auto"/>
          <w:sz w:val="16"/>
          <w:szCs w:val="16"/>
        </w:rPr>
        <w:tab/>
      </w:r>
      <w:r w:rsidRPr="00A37711">
        <w:rPr>
          <w:rFonts w:ascii="Times New Roman" w:hAnsi="Times New Roman"/>
          <w:color w:val="auto"/>
          <w:sz w:val="16"/>
          <w:szCs w:val="16"/>
        </w:rPr>
        <w:tab/>
      </w:r>
      <w:r w:rsidRPr="00A37711">
        <w:rPr>
          <w:rFonts w:ascii="Times New Roman" w:hAnsi="Times New Roman"/>
          <w:b/>
          <w:color w:val="auto"/>
          <w:sz w:val="16"/>
          <w:szCs w:val="16"/>
        </w:rPr>
        <w:t>Clave SAI</w:t>
      </w:r>
      <w:r>
        <w:rPr>
          <w:rFonts w:ascii="Times New Roman" w:hAnsi="Times New Roman"/>
          <w:color w:val="auto"/>
          <w:sz w:val="16"/>
          <w:szCs w:val="16"/>
        </w:rPr>
        <w:t xml:space="preserve">: </w:t>
      </w:r>
      <w:r w:rsidR="009F46B8">
        <w:rPr>
          <w:rFonts w:ascii="Times New Roman" w:eastAsia="Times New Roman" w:hAnsi="Times New Roman"/>
          <w:sz w:val="16"/>
          <w:szCs w:val="16"/>
          <w:lang w:eastAsia="es-MX"/>
        </w:rPr>
        <w:t>379.561.3540.00.00</w:t>
      </w:r>
    </w:p>
    <w:p w:rsidR="00AE54EB" w:rsidRPr="007B3843" w:rsidRDefault="00AE54EB" w:rsidP="00AE54EB">
      <w:pPr>
        <w:pStyle w:val="Default"/>
        <w:ind w:left="708" w:firstLine="708"/>
        <w:jc w:val="both"/>
        <w:rPr>
          <w:rFonts w:ascii="Times New Roman" w:hAnsi="Times New Roman"/>
          <w:b/>
          <w:color w:val="auto"/>
          <w:sz w:val="16"/>
          <w:szCs w:val="16"/>
        </w:rPr>
      </w:pPr>
      <w:r w:rsidRPr="00A37711">
        <w:rPr>
          <w:rFonts w:ascii="Times New Roman" w:hAnsi="Times New Roman"/>
          <w:b/>
          <w:color w:val="auto"/>
          <w:sz w:val="16"/>
          <w:szCs w:val="16"/>
        </w:rPr>
        <w:t>Cantidad:</w:t>
      </w:r>
      <w:r>
        <w:rPr>
          <w:rFonts w:ascii="Times New Roman" w:hAnsi="Times New Roman"/>
          <w:color w:val="auto"/>
          <w:sz w:val="16"/>
          <w:szCs w:val="16"/>
        </w:rPr>
        <w:t xml:space="preserve"> Max </w:t>
      </w:r>
      <w:r w:rsidR="009E467B">
        <w:rPr>
          <w:rFonts w:ascii="Times New Roman" w:hAnsi="Times New Roman"/>
          <w:color w:val="auto"/>
          <w:sz w:val="16"/>
          <w:szCs w:val="16"/>
        </w:rPr>
        <w:t>2500</w:t>
      </w:r>
      <w:r>
        <w:rPr>
          <w:rFonts w:ascii="Times New Roman" w:hAnsi="Times New Roman"/>
          <w:color w:val="auto"/>
          <w:sz w:val="16"/>
          <w:szCs w:val="16"/>
        </w:rPr>
        <w:t xml:space="preserve"> /  Min</w:t>
      </w:r>
      <w:r w:rsidR="009E467B">
        <w:rPr>
          <w:rFonts w:ascii="Times New Roman" w:hAnsi="Times New Roman"/>
          <w:color w:val="auto"/>
          <w:sz w:val="16"/>
          <w:szCs w:val="16"/>
        </w:rPr>
        <w:t xml:space="preserve"> 1000</w:t>
      </w:r>
      <w:r>
        <w:rPr>
          <w:rFonts w:ascii="Times New Roman" w:hAnsi="Times New Roman"/>
          <w:color w:val="auto"/>
          <w:sz w:val="16"/>
          <w:szCs w:val="16"/>
        </w:rPr>
        <w:t xml:space="preserve"> </w:t>
      </w:r>
    </w:p>
    <w:p w:rsidR="00AE54EB" w:rsidRPr="00A37711" w:rsidRDefault="00AE54EB" w:rsidP="00AE54EB">
      <w:pPr>
        <w:pStyle w:val="Default"/>
        <w:ind w:left="708" w:firstLine="708"/>
        <w:jc w:val="both"/>
        <w:rPr>
          <w:rFonts w:ascii="Times New Roman" w:hAnsi="Times New Roman"/>
          <w:color w:val="auto"/>
          <w:sz w:val="16"/>
          <w:szCs w:val="16"/>
        </w:rPr>
      </w:pPr>
      <w:r>
        <w:rPr>
          <w:rFonts w:ascii="Times New Roman" w:hAnsi="Times New Roman"/>
          <w:b/>
          <w:color w:val="auto"/>
          <w:sz w:val="16"/>
          <w:szCs w:val="16"/>
        </w:rPr>
        <w:t xml:space="preserve">Unidad de Medida: </w:t>
      </w:r>
      <w:r w:rsidR="00074766">
        <w:rPr>
          <w:rFonts w:ascii="Times New Roman" w:hAnsi="Times New Roman"/>
          <w:b/>
          <w:color w:val="auto"/>
          <w:sz w:val="16"/>
          <w:szCs w:val="16"/>
        </w:rPr>
        <w:t>pieza</w:t>
      </w:r>
      <w:r>
        <w:rPr>
          <w:rFonts w:ascii="Times New Roman" w:hAnsi="Times New Roman"/>
          <w:color w:val="auto"/>
          <w:sz w:val="16"/>
          <w:szCs w:val="16"/>
        </w:rPr>
        <w:t>/ 1 /</w:t>
      </w:r>
      <w:r w:rsidR="00074766">
        <w:rPr>
          <w:rFonts w:ascii="Times New Roman" w:hAnsi="Times New Roman"/>
          <w:color w:val="auto"/>
          <w:sz w:val="16"/>
          <w:szCs w:val="16"/>
        </w:rPr>
        <w:t>pieza</w:t>
      </w:r>
      <w:r>
        <w:rPr>
          <w:rFonts w:ascii="Times New Roman" w:hAnsi="Times New Roman"/>
          <w:color w:val="auto"/>
          <w:sz w:val="16"/>
          <w:szCs w:val="16"/>
        </w:rPr>
        <w:t xml:space="preserve"> </w:t>
      </w:r>
    </w:p>
    <w:p w:rsidR="00FF01A4" w:rsidRPr="000E3004" w:rsidRDefault="00AE54EB" w:rsidP="00FF01A4">
      <w:pPr>
        <w:jc w:val="both"/>
        <w:rPr>
          <w:rFonts w:ascii="Times New Roman" w:hAnsi="Times New Roman"/>
          <w:color w:val="000000"/>
          <w:sz w:val="16"/>
          <w:szCs w:val="16"/>
        </w:rPr>
      </w:pPr>
      <w:r w:rsidRPr="000D225F">
        <w:rPr>
          <w:rFonts w:ascii="Times New Roman" w:hAnsi="Times New Roman"/>
          <w:b/>
          <w:sz w:val="16"/>
          <w:szCs w:val="16"/>
        </w:rPr>
        <w:t xml:space="preserve">Descripción amplia y detallada Según el catalogo institucional y Características </w:t>
      </w:r>
      <w:r>
        <w:rPr>
          <w:rFonts w:ascii="Times New Roman" w:hAnsi="Times New Roman"/>
          <w:b/>
          <w:sz w:val="16"/>
          <w:szCs w:val="16"/>
        </w:rPr>
        <w:t>técnicas:</w:t>
      </w:r>
      <w:r w:rsidRPr="00394767">
        <w:rPr>
          <w:rFonts w:ascii="Times New Roman" w:eastAsia="Times New Roman" w:hAnsi="Times New Roman"/>
          <w:color w:val="000000"/>
          <w:sz w:val="16"/>
          <w:szCs w:val="16"/>
          <w:lang w:val="es-MX" w:eastAsia="es-MX"/>
        </w:rPr>
        <w:t xml:space="preserve"> </w:t>
      </w:r>
      <w:r w:rsidR="00FF01A4" w:rsidRPr="000E3004">
        <w:rPr>
          <w:rFonts w:ascii="Times New Roman" w:hAnsi="Times New Roman"/>
          <w:color w:val="000000"/>
          <w:sz w:val="16"/>
          <w:szCs w:val="16"/>
        </w:rPr>
        <w:t xml:space="preserve">kit para transductor de </w:t>
      </w:r>
      <w:proofErr w:type="spellStart"/>
      <w:r w:rsidR="00FF01A4" w:rsidRPr="000E3004">
        <w:rPr>
          <w:rFonts w:ascii="Times New Roman" w:hAnsi="Times New Roman"/>
          <w:color w:val="000000"/>
          <w:sz w:val="16"/>
          <w:szCs w:val="16"/>
        </w:rPr>
        <w:t>presion</w:t>
      </w:r>
      <w:proofErr w:type="spellEnd"/>
      <w:r w:rsidR="00FF01A4" w:rsidRPr="000E3004">
        <w:rPr>
          <w:rFonts w:ascii="Times New Roman" w:hAnsi="Times New Roman"/>
          <w:color w:val="000000"/>
          <w:sz w:val="16"/>
          <w:szCs w:val="16"/>
        </w:rPr>
        <w:t xml:space="preserve"> arterial invasiva, sencillo desechable, </w:t>
      </w:r>
      <w:proofErr w:type="spellStart"/>
      <w:r w:rsidR="00FF01A4" w:rsidRPr="000E3004">
        <w:rPr>
          <w:rFonts w:ascii="Times New Roman" w:hAnsi="Times New Roman"/>
          <w:color w:val="000000"/>
          <w:sz w:val="16"/>
          <w:szCs w:val="16"/>
        </w:rPr>
        <w:t>parapaciente</w:t>
      </w:r>
      <w:proofErr w:type="spellEnd"/>
      <w:r w:rsidR="00FF01A4" w:rsidRPr="000E3004">
        <w:rPr>
          <w:rFonts w:ascii="Times New Roman" w:hAnsi="Times New Roman"/>
          <w:color w:val="000000"/>
          <w:sz w:val="16"/>
          <w:szCs w:val="16"/>
        </w:rPr>
        <w:t xml:space="preserve">  adulto. </w:t>
      </w:r>
      <w:proofErr w:type="gramStart"/>
      <w:r w:rsidR="00FF01A4" w:rsidRPr="000E3004">
        <w:rPr>
          <w:rFonts w:ascii="Times New Roman" w:hAnsi="Times New Roman"/>
          <w:color w:val="000000"/>
          <w:sz w:val="16"/>
          <w:szCs w:val="16"/>
        </w:rPr>
        <w:t>cuenta</w:t>
      </w:r>
      <w:proofErr w:type="gramEnd"/>
      <w:r w:rsidR="00FF01A4" w:rsidRPr="000E3004">
        <w:rPr>
          <w:rFonts w:ascii="Times New Roman" w:hAnsi="Times New Roman"/>
          <w:color w:val="000000"/>
          <w:sz w:val="16"/>
          <w:szCs w:val="16"/>
        </w:rPr>
        <w:t xml:space="preserve"> con dispositivo de flujo con </w:t>
      </w:r>
      <w:proofErr w:type="spellStart"/>
      <w:r w:rsidR="00FF01A4" w:rsidRPr="000E3004">
        <w:rPr>
          <w:rFonts w:ascii="Times New Roman" w:hAnsi="Times New Roman"/>
          <w:color w:val="000000"/>
          <w:sz w:val="16"/>
          <w:szCs w:val="16"/>
        </w:rPr>
        <w:t>valvula</w:t>
      </w:r>
      <w:proofErr w:type="spellEnd"/>
      <w:r w:rsidR="00FF01A4" w:rsidRPr="000E3004">
        <w:rPr>
          <w:rFonts w:ascii="Times New Roman" w:hAnsi="Times New Roman"/>
          <w:color w:val="000000"/>
          <w:sz w:val="16"/>
          <w:szCs w:val="16"/>
        </w:rPr>
        <w:t xml:space="preserve"> interna de 3mm </w:t>
      </w:r>
      <w:proofErr w:type="spellStart"/>
      <w:r w:rsidR="00FF01A4" w:rsidRPr="000E3004">
        <w:rPr>
          <w:rFonts w:ascii="Times New Roman" w:hAnsi="Times New Roman"/>
          <w:color w:val="000000"/>
          <w:sz w:val="16"/>
          <w:szCs w:val="16"/>
        </w:rPr>
        <w:t>porhora</w:t>
      </w:r>
      <w:proofErr w:type="spellEnd"/>
      <w:r w:rsidR="00FF01A4" w:rsidRPr="000E3004">
        <w:rPr>
          <w:rFonts w:ascii="Times New Roman" w:hAnsi="Times New Roman"/>
          <w:color w:val="000000"/>
          <w:sz w:val="16"/>
          <w:szCs w:val="16"/>
        </w:rPr>
        <w:t xml:space="preserve">, protector de humedad en </w:t>
      </w:r>
      <w:proofErr w:type="spellStart"/>
      <w:r w:rsidR="00FF01A4" w:rsidRPr="000E3004">
        <w:rPr>
          <w:rFonts w:ascii="Times New Roman" w:hAnsi="Times New Roman"/>
          <w:color w:val="000000"/>
          <w:sz w:val="16"/>
          <w:szCs w:val="16"/>
        </w:rPr>
        <w:t>conexion</w:t>
      </w:r>
      <w:proofErr w:type="spellEnd"/>
      <w:r w:rsidR="00FF01A4" w:rsidRPr="000E3004">
        <w:rPr>
          <w:rFonts w:ascii="Times New Roman" w:hAnsi="Times New Roman"/>
          <w:color w:val="000000"/>
          <w:sz w:val="16"/>
          <w:szCs w:val="16"/>
        </w:rPr>
        <w:t xml:space="preserve">, </w:t>
      </w:r>
      <w:proofErr w:type="spellStart"/>
      <w:r w:rsidR="00FF01A4" w:rsidRPr="000E3004">
        <w:rPr>
          <w:rFonts w:ascii="Times New Roman" w:hAnsi="Times New Roman"/>
          <w:color w:val="000000"/>
          <w:sz w:val="16"/>
          <w:szCs w:val="16"/>
        </w:rPr>
        <w:t>extension</w:t>
      </w:r>
      <w:proofErr w:type="spellEnd"/>
      <w:r w:rsidR="00FF01A4" w:rsidRPr="000E3004">
        <w:rPr>
          <w:rFonts w:ascii="Times New Roman" w:hAnsi="Times New Roman"/>
          <w:color w:val="000000"/>
          <w:sz w:val="16"/>
          <w:szCs w:val="16"/>
        </w:rPr>
        <w:t xml:space="preserve"> de </w:t>
      </w:r>
      <w:proofErr w:type="spellStart"/>
      <w:r w:rsidR="00FF01A4" w:rsidRPr="000E3004">
        <w:rPr>
          <w:rFonts w:ascii="Times New Roman" w:hAnsi="Times New Roman"/>
          <w:color w:val="000000"/>
          <w:sz w:val="16"/>
          <w:szCs w:val="16"/>
        </w:rPr>
        <w:t>presion</w:t>
      </w:r>
      <w:proofErr w:type="spellEnd"/>
      <w:r w:rsidR="00FF01A4" w:rsidRPr="000E3004">
        <w:rPr>
          <w:rFonts w:ascii="Times New Roman" w:hAnsi="Times New Roman"/>
          <w:color w:val="000000"/>
          <w:sz w:val="16"/>
          <w:szCs w:val="16"/>
        </w:rPr>
        <w:t xml:space="preserve"> de 1.22 cm y </w:t>
      </w:r>
      <w:proofErr w:type="spellStart"/>
      <w:r w:rsidR="00FF01A4" w:rsidRPr="000E3004">
        <w:rPr>
          <w:rFonts w:ascii="Times New Roman" w:hAnsi="Times New Roman"/>
          <w:color w:val="000000"/>
          <w:sz w:val="16"/>
          <w:szCs w:val="16"/>
        </w:rPr>
        <w:t>dosllaves</w:t>
      </w:r>
      <w:proofErr w:type="spellEnd"/>
      <w:r w:rsidR="00FF01A4" w:rsidRPr="000E3004">
        <w:rPr>
          <w:rFonts w:ascii="Times New Roman" w:hAnsi="Times New Roman"/>
          <w:color w:val="000000"/>
          <w:sz w:val="16"/>
          <w:szCs w:val="16"/>
        </w:rPr>
        <w:t xml:space="preserve"> de 3 </w:t>
      </w:r>
      <w:proofErr w:type="spellStart"/>
      <w:r w:rsidR="00FF01A4" w:rsidRPr="000E3004">
        <w:rPr>
          <w:rFonts w:ascii="Times New Roman" w:hAnsi="Times New Roman"/>
          <w:color w:val="000000"/>
          <w:sz w:val="16"/>
          <w:szCs w:val="16"/>
        </w:rPr>
        <w:t>vias</w:t>
      </w:r>
      <w:proofErr w:type="spellEnd"/>
      <w:r w:rsidR="00FF01A4" w:rsidRPr="000E3004">
        <w:rPr>
          <w:rFonts w:ascii="Times New Roman" w:hAnsi="Times New Roman"/>
          <w:color w:val="000000"/>
          <w:sz w:val="16"/>
          <w:szCs w:val="16"/>
        </w:rPr>
        <w:t xml:space="preserve">. </w:t>
      </w:r>
      <w:proofErr w:type="spellStart"/>
      <w:proofErr w:type="gramStart"/>
      <w:r w:rsidR="00FF01A4" w:rsidRPr="000E3004">
        <w:rPr>
          <w:rFonts w:ascii="Times New Roman" w:hAnsi="Times New Roman"/>
          <w:color w:val="000000"/>
          <w:sz w:val="16"/>
          <w:szCs w:val="16"/>
        </w:rPr>
        <w:t>presentacion</w:t>
      </w:r>
      <w:proofErr w:type="spellEnd"/>
      <w:proofErr w:type="gramEnd"/>
      <w:r w:rsidR="00FF01A4" w:rsidRPr="000E3004">
        <w:rPr>
          <w:rFonts w:ascii="Times New Roman" w:hAnsi="Times New Roman"/>
          <w:color w:val="000000"/>
          <w:sz w:val="16"/>
          <w:szCs w:val="16"/>
        </w:rPr>
        <w:t xml:space="preserve">: pieza. </w:t>
      </w:r>
      <w:proofErr w:type="gramStart"/>
      <w:r w:rsidR="00FF01A4" w:rsidRPr="000E3004">
        <w:rPr>
          <w:rFonts w:ascii="Times New Roman" w:hAnsi="Times New Roman"/>
          <w:color w:val="000000"/>
          <w:sz w:val="16"/>
          <w:szCs w:val="16"/>
        </w:rPr>
        <w:t>numero</w:t>
      </w:r>
      <w:proofErr w:type="gramEnd"/>
      <w:r w:rsidR="00FF01A4" w:rsidRPr="000E3004">
        <w:rPr>
          <w:rFonts w:ascii="Times New Roman" w:hAnsi="Times New Roman"/>
          <w:color w:val="000000"/>
          <w:sz w:val="16"/>
          <w:szCs w:val="16"/>
        </w:rPr>
        <w:t xml:space="preserve"> de </w:t>
      </w:r>
      <w:proofErr w:type="spellStart"/>
      <w:r w:rsidR="00FF01A4" w:rsidRPr="000E3004">
        <w:rPr>
          <w:rFonts w:ascii="Times New Roman" w:hAnsi="Times New Roman"/>
          <w:color w:val="000000"/>
          <w:sz w:val="16"/>
          <w:szCs w:val="16"/>
        </w:rPr>
        <w:t>catalogo</w:t>
      </w:r>
      <w:proofErr w:type="spellEnd"/>
      <w:r w:rsidR="00FF01A4" w:rsidRPr="000E3004">
        <w:rPr>
          <w:rFonts w:ascii="Times New Roman" w:hAnsi="Times New Roman"/>
          <w:color w:val="000000"/>
          <w:sz w:val="16"/>
          <w:szCs w:val="16"/>
        </w:rPr>
        <w:t xml:space="preserve">: </w:t>
      </w:r>
      <w:proofErr w:type="spellStart"/>
      <w:r w:rsidR="00FF01A4" w:rsidRPr="000E3004">
        <w:rPr>
          <w:rFonts w:ascii="Times New Roman" w:hAnsi="Times New Roman"/>
          <w:color w:val="000000"/>
          <w:sz w:val="16"/>
          <w:szCs w:val="16"/>
        </w:rPr>
        <w:t>edwards</w:t>
      </w:r>
      <w:proofErr w:type="spellEnd"/>
      <w:r w:rsidR="00FF01A4" w:rsidRPr="000E3004">
        <w:rPr>
          <w:rFonts w:ascii="Times New Roman" w:hAnsi="Times New Roman"/>
          <w:color w:val="000000"/>
          <w:sz w:val="16"/>
          <w:szCs w:val="16"/>
        </w:rPr>
        <w:t xml:space="preserve"> lifesciencespx260. </w:t>
      </w:r>
      <w:proofErr w:type="gramStart"/>
      <w:r w:rsidR="00FF01A4" w:rsidRPr="000E3004">
        <w:rPr>
          <w:rFonts w:ascii="Times New Roman" w:hAnsi="Times New Roman"/>
          <w:color w:val="000000"/>
          <w:sz w:val="16"/>
          <w:szCs w:val="16"/>
        </w:rPr>
        <w:t>para</w:t>
      </w:r>
      <w:proofErr w:type="gramEnd"/>
      <w:r w:rsidR="00FF01A4" w:rsidRPr="000E3004">
        <w:rPr>
          <w:rFonts w:ascii="Times New Roman" w:hAnsi="Times New Roman"/>
          <w:color w:val="000000"/>
          <w:sz w:val="16"/>
          <w:szCs w:val="16"/>
        </w:rPr>
        <w:t xml:space="preserve"> su uso en el equipo: monitor de signos vitales. </w:t>
      </w:r>
      <w:proofErr w:type="gramStart"/>
      <w:r w:rsidR="00FF01A4" w:rsidRPr="000E3004">
        <w:rPr>
          <w:rFonts w:ascii="Times New Roman" w:hAnsi="Times New Roman"/>
          <w:color w:val="000000"/>
          <w:sz w:val="16"/>
          <w:szCs w:val="16"/>
        </w:rPr>
        <w:t>clave</w:t>
      </w:r>
      <w:proofErr w:type="gramEnd"/>
      <w:r w:rsidR="00FF01A4" w:rsidRPr="000E3004">
        <w:rPr>
          <w:rFonts w:ascii="Times New Roman" w:hAnsi="Times New Roman"/>
          <w:color w:val="000000"/>
          <w:sz w:val="16"/>
          <w:szCs w:val="16"/>
        </w:rPr>
        <w:t xml:space="preserve">: 531.619.0403.marca: </w:t>
      </w:r>
      <w:proofErr w:type="spellStart"/>
      <w:r w:rsidR="00FF01A4" w:rsidRPr="000E3004">
        <w:rPr>
          <w:rFonts w:ascii="Times New Roman" w:hAnsi="Times New Roman"/>
          <w:color w:val="000000"/>
          <w:sz w:val="16"/>
          <w:szCs w:val="16"/>
        </w:rPr>
        <w:t>drager</w:t>
      </w:r>
      <w:proofErr w:type="spellEnd"/>
      <w:r w:rsidR="00FF01A4" w:rsidRPr="000E3004">
        <w:rPr>
          <w:rFonts w:ascii="Times New Roman" w:hAnsi="Times New Roman"/>
          <w:color w:val="000000"/>
          <w:sz w:val="16"/>
          <w:szCs w:val="16"/>
        </w:rPr>
        <w:t xml:space="preserve">. </w:t>
      </w:r>
      <w:proofErr w:type="gramStart"/>
      <w:r w:rsidR="00FF01A4" w:rsidRPr="000E3004">
        <w:rPr>
          <w:rFonts w:ascii="Times New Roman" w:hAnsi="Times New Roman"/>
          <w:color w:val="000000"/>
          <w:sz w:val="16"/>
          <w:szCs w:val="16"/>
        </w:rPr>
        <w:t>modelo</w:t>
      </w:r>
      <w:proofErr w:type="gramEnd"/>
      <w:r w:rsidR="00FF01A4" w:rsidRPr="000E3004">
        <w:rPr>
          <w:rFonts w:ascii="Times New Roman" w:hAnsi="Times New Roman"/>
          <w:color w:val="000000"/>
          <w:sz w:val="16"/>
          <w:szCs w:val="16"/>
        </w:rPr>
        <w:t xml:space="preserve">: gamma, gamma xl, delta, delta xl, kappa,  kappa </w:t>
      </w:r>
      <w:proofErr w:type="spellStart"/>
      <w:r w:rsidR="00FF01A4" w:rsidRPr="000E3004">
        <w:rPr>
          <w:rFonts w:ascii="Times New Roman" w:hAnsi="Times New Roman"/>
          <w:color w:val="000000"/>
          <w:sz w:val="16"/>
          <w:szCs w:val="16"/>
        </w:rPr>
        <w:t>xlt,vista</w:t>
      </w:r>
      <w:proofErr w:type="spellEnd"/>
      <w:r w:rsidR="00FF01A4" w:rsidRPr="000E3004">
        <w:rPr>
          <w:rFonts w:ascii="Times New Roman" w:hAnsi="Times New Roman"/>
          <w:color w:val="000000"/>
          <w:sz w:val="16"/>
          <w:szCs w:val="16"/>
        </w:rPr>
        <w:t xml:space="preserve">, vista </w:t>
      </w:r>
      <w:proofErr w:type="spellStart"/>
      <w:r w:rsidR="00FF01A4" w:rsidRPr="000E3004">
        <w:rPr>
          <w:rFonts w:ascii="Times New Roman" w:hAnsi="Times New Roman"/>
          <w:color w:val="000000"/>
          <w:sz w:val="16"/>
          <w:szCs w:val="16"/>
        </w:rPr>
        <w:t>xlt</w:t>
      </w:r>
      <w:proofErr w:type="spellEnd"/>
      <w:r w:rsidR="00FF01A4" w:rsidRPr="000E3004">
        <w:rPr>
          <w:rFonts w:ascii="Times New Roman" w:hAnsi="Times New Roman"/>
          <w:color w:val="000000"/>
          <w:sz w:val="16"/>
          <w:szCs w:val="16"/>
        </w:rPr>
        <w:t>.</w:t>
      </w:r>
    </w:p>
    <w:p w:rsidR="00AE54EB" w:rsidRDefault="00AE54EB" w:rsidP="00AE54EB">
      <w:pPr>
        <w:autoSpaceDE w:val="0"/>
        <w:autoSpaceDN w:val="0"/>
        <w:adjustRightInd w:val="0"/>
        <w:ind w:left="708"/>
        <w:rPr>
          <w:rFonts w:ascii="Times New Roman" w:hAnsi="Times New Roman"/>
          <w:sz w:val="16"/>
          <w:szCs w:val="16"/>
        </w:rPr>
      </w:pPr>
    </w:p>
    <w:p w:rsidR="00AE54EB" w:rsidRPr="007B3843" w:rsidRDefault="00AE54EB" w:rsidP="00AE54EB">
      <w:pPr>
        <w:pStyle w:val="Default"/>
        <w:jc w:val="both"/>
        <w:rPr>
          <w:rFonts w:ascii="Times New Roman" w:hAnsi="Times New Roman"/>
          <w:sz w:val="16"/>
          <w:szCs w:val="16"/>
        </w:rPr>
      </w:pPr>
      <w:r>
        <w:rPr>
          <w:rFonts w:ascii="Times New Roman" w:hAnsi="Times New Roman"/>
          <w:b/>
          <w:color w:val="auto"/>
          <w:sz w:val="16"/>
          <w:szCs w:val="16"/>
        </w:rPr>
        <w:t xml:space="preserve">4.- </w:t>
      </w:r>
      <w:r w:rsidR="002A6000" w:rsidRPr="001B2941">
        <w:rPr>
          <w:rFonts w:ascii="Times New Roman" w:eastAsia="Times New Roman" w:hAnsi="Times New Roman"/>
          <w:sz w:val="16"/>
          <w:szCs w:val="16"/>
          <w:lang w:eastAsia="es-MX"/>
        </w:rPr>
        <w:t>sensor "</w:t>
      </w:r>
      <w:proofErr w:type="spellStart"/>
      <w:r w:rsidR="002A6000" w:rsidRPr="001B2941">
        <w:rPr>
          <w:rFonts w:ascii="Times New Roman" w:eastAsia="Times New Roman" w:hAnsi="Times New Roman"/>
          <w:sz w:val="16"/>
          <w:szCs w:val="16"/>
          <w:lang w:eastAsia="es-MX"/>
        </w:rPr>
        <w:t>flotrac</w:t>
      </w:r>
      <w:proofErr w:type="spellEnd"/>
      <w:r w:rsidR="002A6000" w:rsidRPr="001B2941">
        <w:rPr>
          <w:rFonts w:ascii="Times New Roman" w:eastAsia="Times New Roman" w:hAnsi="Times New Roman"/>
          <w:sz w:val="16"/>
          <w:szCs w:val="16"/>
          <w:lang w:eastAsia="es-MX"/>
        </w:rPr>
        <w:t>"</w:t>
      </w:r>
    </w:p>
    <w:p w:rsidR="00AE54EB" w:rsidRPr="007B3843" w:rsidRDefault="00AE54EB" w:rsidP="00AE54EB">
      <w:pPr>
        <w:pStyle w:val="Default"/>
        <w:jc w:val="both"/>
        <w:rPr>
          <w:rFonts w:ascii="Times New Roman" w:hAnsi="Times New Roman"/>
          <w:sz w:val="16"/>
          <w:szCs w:val="16"/>
          <w:lang w:eastAsia="es-MX"/>
        </w:rPr>
      </w:pPr>
      <w:r w:rsidRPr="00A37711">
        <w:rPr>
          <w:rFonts w:ascii="Times New Roman" w:hAnsi="Times New Roman"/>
          <w:color w:val="auto"/>
          <w:sz w:val="16"/>
          <w:szCs w:val="16"/>
        </w:rPr>
        <w:tab/>
      </w:r>
      <w:r w:rsidRPr="00A37711">
        <w:rPr>
          <w:rFonts w:ascii="Times New Roman" w:hAnsi="Times New Roman"/>
          <w:color w:val="auto"/>
          <w:sz w:val="16"/>
          <w:szCs w:val="16"/>
        </w:rPr>
        <w:tab/>
      </w:r>
      <w:r w:rsidRPr="00A37711">
        <w:rPr>
          <w:rFonts w:ascii="Times New Roman" w:hAnsi="Times New Roman"/>
          <w:b/>
          <w:color w:val="auto"/>
          <w:sz w:val="16"/>
          <w:szCs w:val="16"/>
        </w:rPr>
        <w:t>Clave SAI</w:t>
      </w:r>
      <w:r>
        <w:rPr>
          <w:rFonts w:ascii="Times New Roman" w:hAnsi="Times New Roman"/>
          <w:color w:val="auto"/>
          <w:sz w:val="16"/>
          <w:szCs w:val="16"/>
        </w:rPr>
        <w:t xml:space="preserve">: </w:t>
      </w:r>
      <w:r w:rsidR="00DF2687" w:rsidRPr="001B2941">
        <w:rPr>
          <w:rFonts w:ascii="Times New Roman" w:eastAsia="Times New Roman" w:hAnsi="Times New Roman"/>
          <w:sz w:val="16"/>
          <w:szCs w:val="16"/>
          <w:lang w:eastAsia="es-MX"/>
        </w:rPr>
        <w:t>379.808.4905.00.01</w:t>
      </w:r>
    </w:p>
    <w:p w:rsidR="00AE54EB" w:rsidRPr="007B3843" w:rsidRDefault="00AE54EB" w:rsidP="00AE54EB">
      <w:pPr>
        <w:pStyle w:val="Default"/>
        <w:ind w:left="708" w:firstLine="708"/>
        <w:jc w:val="both"/>
        <w:rPr>
          <w:rFonts w:ascii="Times New Roman" w:hAnsi="Times New Roman"/>
          <w:b/>
          <w:color w:val="auto"/>
          <w:sz w:val="16"/>
          <w:szCs w:val="16"/>
        </w:rPr>
      </w:pPr>
      <w:r w:rsidRPr="00A37711">
        <w:rPr>
          <w:rFonts w:ascii="Times New Roman" w:hAnsi="Times New Roman"/>
          <w:b/>
          <w:color w:val="auto"/>
          <w:sz w:val="16"/>
          <w:szCs w:val="16"/>
        </w:rPr>
        <w:t>Cantidad:</w:t>
      </w:r>
      <w:r>
        <w:rPr>
          <w:rFonts w:ascii="Times New Roman" w:hAnsi="Times New Roman"/>
          <w:color w:val="auto"/>
          <w:sz w:val="16"/>
          <w:szCs w:val="16"/>
        </w:rPr>
        <w:t xml:space="preserve"> Max  /  Min </w:t>
      </w:r>
    </w:p>
    <w:p w:rsidR="00AE54EB" w:rsidRPr="00A37711" w:rsidRDefault="00AE54EB" w:rsidP="00AE54EB">
      <w:pPr>
        <w:pStyle w:val="Default"/>
        <w:ind w:left="708" w:firstLine="708"/>
        <w:jc w:val="both"/>
        <w:rPr>
          <w:rFonts w:ascii="Times New Roman" w:hAnsi="Times New Roman"/>
          <w:color w:val="auto"/>
          <w:sz w:val="16"/>
          <w:szCs w:val="16"/>
        </w:rPr>
      </w:pPr>
      <w:r>
        <w:rPr>
          <w:rFonts w:ascii="Times New Roman" w:hAnsi="Times New Roman"/>
          <w:b/>
          <w:color w:val="auto"/>
          <w:sz w:val="16"/>
          <w:szCs w:val="16"/>
        </w:rPr>
        <w:t xml:space="preserve">Unidad de </w:t>
      </w:r>
      <w:proofErr w:type="spellStart"/>
      <w:r>
        <w:rPr>
          <w:rFonts w:ascii="Times New Roman" w:hAnsi="Times New Roman"/>
          <w:b/>
          <w:color w:val="auto"/>
          <w:sz w:val="16"/>
          <w:szCs w:val="16"/>
        </w:rPr>
        <w:t>Medida</w:t>
      </w:r>
      <w:proofErr w:type="gramStart"/>
      <w:r>
        <w:rPr>
          <w:rFonts w:ascii="Times New Roman" w:hAnsi="Times New Roman"/>
          <w:b/>
          <w:color w:val="auto"/>
          <w:sz w:val="16"/>
          <w:szCs w:val="16"/>
        </w:rPr>
        <w:t>:</w:t>
      </w:r>
      <w:r w:rsidR="00DF2687">
        <w:rPr>
          <w:rFonts w:ascii="Times New Roman" w:hAnsi="Times New Roman"/>
          <w:b/>
          <w:color w:val="auto"/>
          <w:sz w:val="16"/>
          <w:szCs w:val="16"/>
        </w:rPr>
        <w:t>pza</w:t>
      </w:r>
      <w:proofErr w:type="spellEnd"/>
      <w:proofErr w:type="gramEnd"/>
      <w:r>
        <w:rPr>
          <w:rFonts w:ascii="Times New Roman" w:hAnsi="Times New Roman"/>
          <w:b/>
          <w:color w:val="auto"/>
          <w:sz w:val="16"/>
          <w:szCs w:val="16"/>
        </w:rPr>
        <w:t xml:space="preserve"> </w:t>
      </w:r>
      <w:r>
        <w:rPr>
          <w:rFonts w:ascii="Times New Roman" w:hAnsi="Times New Roman"/>
          <w:color w:val="auto"/>
          <w:sz w:val="16"/>
          <w:szCs w:val="16"/>
        </w:rPr>
        <w:t>/ 1 /</w:t>
      </w:r>
      <w:r w:rsidR="00DF2687">
        <w:rPr>
          <w:rFonts w:ascii="Times New Roman" w:hAnsi="Times New Roman"/>
          <w:color w:val="auto"/>
          <w:sz w:val="16"/>
          <w:szCs w:val="16"/>
        </w:rPr>
        <w:t xml:space="preserve"> pieza</w:t>
      </w:r>
      <w:r>
        <w:rPr>
          <w:rFonts w:ascii="Times New Roman" w:hAnsi="Times New Roman"/>
          <w:color w:val="auto"/>
          <w:sz w:val="16"/>
          <w:szCs w:val="16"/>
        </w:rPr>
        <w:t xml:space="preserve"> </w:t>
      </w:r>
    </w:p>
    <w:p w:rsidR="00AE54EB" w:rsidRDefault="00AE54EB" w:rsidP="00AE54EB">
      <w:pPr>
        <w:autoSpaceDE w:val="0"/>
        <w:autoSpaceDN w:val="0"/>
        <w:adjustRightInd w:val="0"/>
        <w:ind w:left="708"/>
        <w:rPr>
          <w:rFonts w:ascii="Times New Roman" w:hAnsi="Times New Roman"/>
          <w:sz w:val="16"/>
          <w:szCs w:val="16"/>
        </w:rPr>
      </w:pPr>
      <w:r w:rsidRPr="000D225F">
        <w:rPr>
          <w:rFonts w:ascii="Times New Roman" w:hAnsi="Times New Roman"/>
          <w:b/>
          <w:sz w:val="16"/>
          <w:szCs w:val="16"/>
        </w:rPr>
        <w:t xml:space="preserve">Descripción amplia y detallada Según el catalogo institucional y Características </w:t>
      </w:r>
      <w:r>
        <w:rPr>
          <w:rFonts w:ascii="Times New Roman" w:hAnsi="Times New Roman"/>
          <w:b/>
          <w:sz w:val="16"/>
          <w:szCs w:val="16"/>
        </w:rPr>
        <w:t>técnicas:</w:t>
      </w:r>
      <w:r w:rsidRPr="00394767">
        <w:rPr>
          <w:rFonts w:ascii="Times New Roman" w:eastAsia="Times New Roman" w:hAnsi="Times New Roman"/>
          <w:color w:val="000000"/>
          <w:sz w:val="16"/>
          <w:szCs w:val="16"/>
          <w:lang w:val="es-MX" w:eastAsia="es-MX"/>
        </w:rPr>
        <w:t xml:space="preserve"> </w:t>
      </w:r>
      <w:r w:rsidR="002A6000" w:rsidRPr="001B2941">
        <w:rPr>
          <w:rFonts w:ascii="Times New Roman" w:eastAsia="Times New Roman" w:hAnsi="Times New Roman"/>
          <w:sz w:val="16"/>
          <w:szCs w:val="16"/>
          <w:lang w:val="es-MX" w:eastAsia="es-MX"/>
        </w:rPr>
        <w:t>sensor "</w:t>
      </w:r>
      <w:proofErr w:type="spellStart"/>
      <w:r w:rsidR="002A6000" w:rsidRPr="001B2941">
        <w:rPr>
          <w:rFonts w:ascii="Times New Roman" w:eastAsia="Times New Roman" w:hAnsi="Times New Roman"/>
          <w:sz w:val="16"/>
          <w:szCs w:val="16"/>
          <w:lang w:val="es-MX" w:eastAsia="es-MX"/>
        </w:rPr>
        <w:t>flotrac</w:t>
      </w:r>
      <w:proofErr w:type="spellEnd"/>
      <w:r w:rsidR="002A6000" w:rsidRPr="001B2941">
        <w:rPr>
          <w:rFonts w:ascii="Times New Roman" w:eastAsia="Times New Roman" w:hAnsi="Times New Roman"/>
          <w:sz w:val="16"/>
          <w:szCs w:val="16"/>
          <w:lang w:val="es-MX" w:eastAsia="es-MX"/>
        </w:rPr>
        <w:t xml:space="preserve">" con </w:t>
      </w:r>
      <w:proofErr w:type="spellStart"/>
      <w:r w:rsidR="002A6000" w:rsidRPr="001B2941">
        <w:rPr>
          <w:rFonts w:ascii="Times New Roman" w:eastAsia="Times New Roman" w:hAnsi="Times New Roman"/>
          <w:sz w:val="16"/>
          <w:szCs w:val="16"/>
          <w:lang w:val="es-MX" w:eastAsia="es-MX"/>
        </w:rPr>
        <w:t>linea</w:t>
      </w:r>
      <w:proofErr w:type="spellEnd"/>
      <w:r w:rsidR="002A6000" w:rsidRPr="001B2941">
        <w:rPr>
          <w:rFonts w:ascii="Times New Roman" w:eastAsia="Times New Roman" w:hAnsi="Times New Roman"/>
          <w:sz w:val="16"/>
          <w:szCs w:val="16"/>
          <w:lang w:val="es-MX" w:eastAsia="es-MX"/>
        </w:rPr>
        <w:t xml:space="preserve"> de </w:t>
      </w:r>
      <w:proofErr w:type="spellStart"/>
      <w:r w:rsidR="002A6000" w:rsidRPr="001B2941">
        <w:rPr>
          <w:rFonts w:ascii="Times New Roman" w:eastAsia="Times New Roman" w:hAnsi="Times New Roman"/>
          <w:sz w:val="16"/>
          <w:szCs w:val="16"/>
          <w:lang w:val="es-MX" w:eastAsia="es-MX"/>
        </w:rPr>
        <w:t>presion</w:t>
      </w:r>
      <w:proofErr w:type="spellEnd"/>
      <w:r w:rsidR="002A6000" w:rsidRPr="001B2941">
        <w:rPr>
          <w:rFonts w:ascii="Times New Roman" w:eastAsia="Times New Roman" w:hAnsi="Times New Roman"/>
          <w:sz w:val="16"/>
          <w:szCs w:val="16"/>
          <w:lang w:val="es-MX" w:eastAsia="es-MX"/>
        </w:rPr>
        <w:t xml:space="preserve"> de 60 pulgadas (152 cm). </w:t>
      </w:r>
      <w:proofErr w:type="gramStart"/>
      <w:r w:rsidR="002A6000" w:rsidRPr="001B2941">
        <w:rPr>
          <w:rFonts w:ascii="Times New Roman" w:eastAsia="Times New Roman" w:hAnsi="Times New Roman"/>
          <w:sz w:val="16"/>
          <w:szCs w:val="16"/>
          <w:lang w:val="es-MX" w:eastAsia="es-MX"/>
        </w:rPr>
        <w:t>para</w:t>
      </w:r>
      <w:proofErr w:type="gramEnd"/>
      <w:r w:rsidR="002A6000" w:rsidRPr="001B2941">
        <w:rPr>
          <w:rFonts w:ascii="Times New Roman" w:eastAsia="Times New Roman" w:hAnsi="Times New Roman"/>
          <w:sz w:val="16"/>
          <w:szCs w:val="16"/>
          <w:lang w:val="es-MX" w:eastAsia="es-MX"/>
        </w:rPr>
        <w:t xml:space="preserve"> el  monitoreo </w:t>
      </w:r>
      <w:proofErr w:type="spellStart"/>
      <w:r w:rsidR="002A6000" w:rsidRPr="001B2941">
        <w:rPr>
          <w:rFonts w:ascii="Times New Roman" w:eastAsia="Times New Roman" w:hAnsi="Times New Roman"/>
          <w:sz w:val="16"/>
          <w:szCs w:val="16"/>
          <w:lang w:val="es-MX" w:eastAsia="es-MX"/>
        </w:rPr>
        <w:t>hemodinamico</w:t>
      </w:r>
      <w:proofErr w:type="spellEnd"/>
      <w:r w:rsidR="002A6000" w:rsidRPr="001B2941">
        <w:rPr>
          <w:rFonts w:ascii="Times New Roman" w:eastAsia="Times New Roman" w:hAnsi="Times New Roman"/>
          <w:sz w:val="16"/>
          <w:szCs w:val="16"/>
          <w:lang w:val="es-MX" w:eastAsia="es-MX"/>
        </w:rPr>
        <w:t xml:space="preserve"> de </w:t>
      </w:r>
      <w:proofErr w:type="spellStart"/>
      <w:r w:rsidR="002A6000" w:rsidRPr="001B2941">
        <w:rPr>
          <w:rFonts w:ascii="Times New Roman" w:eastAsia="Times New Roman" w:hAnsi="Times New Roman"/>
          <w:sz w:val="16"/>
          <w:szCs w:val="16"/>
          <w:lang w:val="es-MX" w:eastAsia="es-MX"/>
        </w:rPr>
        <w:t>minima</w:t>
      </w:r>
      <w:proofErr w:type="spellEnd"/>
      <w:r w:rsidR="002A6000" w:rsidRPr="001B2941">
        <w:rPr>
          <w:rFonts w:ascii="Times New Roman" w:eastAsia="Times New Roman" w:hAnsi="Times New Roman"/>
          <w:sz w:val="16"/>
          <w:szCs w:val="16"/>
          <w:lang w:val="es-MX" w:eastAsia="es-MX"/>
        </w:rPr>
        <w:t xml:space="preserve"> </w:t>
      </w:r>
      <w:proofErr w:type="spellStart"/>
      <w:r w:rsidR="002A6000" w:rsidRPr="001B2941">
        <w:rPr>
          <w:rFonts w:ascii="Times New Roman" w:eastAsia="Times New Roman" w:hAnsi="Times New Roman"/>
          <w:sz w:val="16"/>
          <w:szCs w:val="16"/>
          <w:lang w:val="es-MX" w:eastAsia="es-MX"/>
        </w:rPr>
        <w:t>invasion</w:t>
      </w:r>
      <w:proofErr w:type="spellEnd"/>
      <w:r w:rsidR="002A6000" w:rsidRPr="001B2941">
        <w:rPr>
          <w:rFonts w:ascii="Times New Roman" w:eastAsia="Times New Roman" w:hAnsi="Times New Roman"/>
          <w:sz w:val="16"/>
          <w:szCs w:val="16"/>
          <w:lang w:val="es-MX" w:eastAsia="es-MX"/>
        </w:rPr>
        <w:t xml:space="preserve">. </w:t>
      </w:r>
      <w:proofErr w:type="spellStart"/>
      <w:proofErr w:type="gramStart"/>
      <w:r w:rsidR="002A6000" w:rsidRPr="001B2941">
        <w:rPr>
          <w:rFonts w:ascii="Times New Roman" w:eastAsia="Times New Roman" w:hAnsi="Times New Roman"/>
          <w:sz w:val="16"/>
          <w:szCs w:val="16"/>
          <w:lang w:val="es-MX" w:eastAsia="es-MX"/>
        </w:rPr>
        <w:t>presentacion</w:t>
      </w:r>
      <w:proofErr w:type="spellEnd"/>
      <w:proofErr w:type="gramEnd"/>
      <w:r w:rsidR="002A6000" w:rsidRPr="001B2941">
        <w:rPr>
          <w:rFonts w:ascii="Times New Roman" w:eastAsia="Times New Roman" w:hAnsi="Times New Roman"/>
          <w:sz w:val="16"/>
          <w:szCs w:val="16"/>
          <w:lang w:val="es-MX" w:eastAsia="es-MX"/>
        </w:rPr>
        <w:t xml:space="preserve">: pieza. </w:t>
      </w:r>
      <w:proofErr w:type="gramStart"/>
      <w:r w:rsidR="002A6000" w:rsidRPr="001B2941">
        <w:rPr>
          <w:rFonts w:ascii="Times New Roman" w:eastAsia="Times New Roman" w:hAnsi="Times New Roman"/>
          <w:sz w:val="16"/>
          <w:szCs w:val="16"/>
          <w:lang w:val="es-MX" w:eastAsia="es-MX"/>
        </w:rPr>
        <w:t>numero</w:t>
      </w:r>
      <w:proofErr w:type="gramEnd"/>
      <w:r w:rsidR="002A6000" w:rsidRPr="001B2941">
        <w:rPr>
          <w:rFonts w:ascii="Times New Roman" w:eastAsia="Times New Roman" w:hAnsi="Times New Roman"/>
          <w:sz w:val="16"/>
          <w:szCs w:val="16"/>
          <w:lang w:val="es-MX" w:eastAsia="es-MX"/>
        </w:rPr>
        <w:t xml:space="preserve"> de  </w:t>
      </w:r>
      <w:proofErr w:type="spellStart"/>
      <w:r w:rsidR="002A6000" w:rsidRPr="001B2941">
        <w:rPr>
          <w:rFonts w:ascii="Times New Roman" w:eastAsia="Times New Roman" w:hAnsi="Times New Roman"/>
          <w:sz w:val="16"/>
          <w:szCs w:val="16"/>
          <w:lang w:val="es-MX" w:eastAsia="es-MX"/>
        </w:rPr>
        <w:t>catalogo</w:t>
      </w:r>
      <w:proofErr w:type="spellEnd"/>
      <w:r w:rsidR="002A6000" w:rsidRPr="001B2941">
        <w:rPr>
          <w:rFonts w:ascii="Times New Roman" w:eastAsia="Times New Roman" w:hAnsi="Times New Roman"/>
          <w:sz w:val="16"/>
          <w:szCs w:val="16"/>
          <w:lang w:val="es-MX" w:eastAsia="es-MX"/>
        </w:rPr>
        <w:t xml:space="preserve">: mhd6. </w:t>
      </w:r>
      <w:proofErr w:type="gramStart"/>
      <w:r w:rsidR="002A6000" w:rsidRPr="001B2941">
        <w:rPr>
          <w:rFonts w:ascii="Times New Roman" w:eastAsia="Times New Roman" w:hAnsi="Times New Roman"/>
          <w:sz w:val="16"/>
          <w:szCs w:val="16"/>
          <w:lang w:val="es-MX" w:eastAsia="es-MX"/>
        </w:rPr>
        <w:t>para</w:t>
      </w:r>
      <w:proofErr w:type="gramEnd"/>
      <w:r w:rsidR="002A6000" w:rsidRPr="001B2941">
        <w:rPr>
          <w:rFonts w:ascii="Times New Roman" w:eastAsia="Times New Roman" w:hAnsi="Times New Roman"/>
          <w:sz w:val="16"/>
          <w:szCs w:val="16"/>
          <w:lang w:val="es-MX" w:eastAsia="es-MX"/>
        </w:rPr>
        <w:t xml:space="preserve"> uso en el equipo </w:t>
      </w:r>
      <w:proofErr w:type="spellStart"/>
      <w:r w:rsidR="002A6000" w:rsidRPr="001B2941">
        <w:rPr>
          <w:rFonts w:ascii="Times New Roman" w:eastAsia="Times New Roman" w:hAnsi="Times New Roman"/>
          <w:sz w:val="16"/>
          <w:szCs w:val="16"/>
          <w:lang w:val="es-MX" w:eastAsia="es-MX"/>
        </w:rPr>
        <w:t>medico</w:t>
      </w:r>
      <w:proofErr w:type="spellEnd"/>
      <w:r w:rsidR="002A6000" w:rsidRPr="001B2941">
        <w:rPr>
          <w:rFonts w:ascii="Times New Roman" w:eastAsia="Times New Roman" w:hAnsi="Times New Roman"/>
          <w:sz w:val="16"/>
          <w:szCs w:val="16"/>
          <w:lang w:val="es-MX" w:eastAsia="es-MX"/>
        </w:rPr>
        <w:t xml:space="preserve">: </w:t>
      </w:r>
      <w:r w:rsidR="00305405">
        <w:rPr>
          <w:rFonts w:ascii="Times New Roman" w:eastAsia="Times New Roman" w:hAnsi="Times New Roman"/>
          <w:sz w:val="16"/>
          <w:szCs w:val="16"/>
          <w:lang w:val="es-MX" w:eastAsia="es-MX"/>
        </w:rPr>
        <w:t>monitor de signos vitales. Con:</w:t>
      </w:r>
      <w:r w:rsidR="002A6000" w:rsidRPr="001B2941">
        <w:rPr>
          <w:rFonts w:ascii="Times New Roman" w:eastAsia="Times New Roman" w:hAnsi="Times New Roman"/>
          <w:sz w:val="16"/>
          <w:szCs w:val="16"/>
          <w:lang w:val="es-MX" w:eastAsia="es-MX"/>
        </w:rPr>
        <w:t xml:space="preserve">                            </w:t>
      </w:r>
    </w:p>
    <w:p w:rsidR="00510CC7" w:rsidRDefault="00510CC7" w:rsidP="00AE54EB">
      <w:pPr>
        <w:pStyle w:val="Default"/>
        <w:jc w:val="both"/>
        <w:rPr>
          <w:rFonts w:ascii="Times New Roman" w:hAnsi="Times New Roman"/>
          <w:b/>
          <w:color w:val="auto"/>
          <w:sz w:val="16"/>
          <w:szCs w:val="16"/>
        </w:rPr>
      </w:pPr>
    </w:p>
    <w:p w:rsidR="00932868" w:rsidRDefault="00932868" w:rsidP="00AE54EB">
      <w:pPr>
        <w:pStyle w:val="Default"/>
        <w:jc w:val="both"/>
        <w:rPr>
          <w:rFonts w:ascii="Times New Roman" w:hAnsi="Times New Roman"/>
          <w:b/>
          <w:color w:val="auto"/>
          <w:sz w:val="16"/>
          <w:szCs w:val="16"/>
        </w:rPr>
      </w:pPr>
    </w:p>
    <w:p w:rsidR="00AE54EB" w:rsidRPr="007B3843" w:rsidRDefault="00AE54EB" w:rsidP="00AE54EB">
      <w:pPr>
        <w:pStyle w:val="Default"/>
        <w:jc w:val="both"/>
        <w:rPr>
          <w:rFonts w:ascii="Times New Roman" w:hAnsi="Times New Roman"/>
          <w:sz w:val="16"/>
          <w:szCs w:val="16"/>
        </w:rPr>
      </w:pPr>
      <w:r>
        <w:rPr>
          <w:rFonts w:ascii="Times New Roman" w:hAnsi="Times New Roman"/>
          <w:b/>
          <w:color w:val="auto"/>
          <w:sz w:val="16"/>
          <w:szCs w:val="16"/>
        </w:rPr>
        <w:t xml:space="preserve">5.- </w:t>
      </w:r>
      <w:r w:rsidR="00510CC7">
        <w:rPr>
          <w:rFonts w:ascii="Times New Roman" w:eastAsia="Times New Roman" w:hAnsi="Times New Roman"/>
          <w:sz w:val="16"/>
          <w:szCs w:val="16"/>
          <w:lang w:eastAsia="es-MX"/>
        </w:rPr>
        <w:t>H</w:t>
      </w:r>
      <w:r w:rsidR="00510CC7" w:rsidRPr="001B2941">
        <w:rPr>
          <w:rFonts w:ascii="Times New Roman" w:eastAsia="Times New Roman" w:hAnsi="Times New Roman"/>
          <w:sz w:val="16"/>
          <w:szCs w:val="16"/>
          <w:lang w:eastAsia="es-MX"/>
        </w:rPr>
        <w:t>oja para dermatomo</w:t>
      </w:r>
    </w:p>
    <w:p w:rsidR="00AE54EB" w:rsidRPr="007B3843" w:rsidRDefault="00AE54EB" w:rsidP="00AE54EB">
      <w:pPr>
        <w:pStyle w:val="Default"/>
        <w:jc w:val="both"/>
        <w:rPr>
          <w:rFonts w:ascii="Times New Roman" w:hAnsi="Times New Roman"/>
          <w:sz w:val="16"/>
          <w:szCs w:val="16"/>
          <w:lang w:eastAsia="es-MX"/>
        </w:rPr>
      </w:pPr>
      <w:r w:rsidRPr="00A37711">
        <w:rPr>
          <w:rFonts w:ascii="Times New Roman" w:hAnsi="Times New Roman"/>
          <w:color w:val="auto"/>
          <w:sz w:val="16"/>
          <w:szCs w:val="16"/>
        </w:rPr>
        <w:tab/>
      </w:r>
      <w:r w:rsidRPr="00A37711">
        <w:rPr>
          <w:rFonts w:ascii="Times New Roman" w:hAnsi="Times New Roman"/>
          <w:color w:val="auto"/>
          <w:sz w:val="16"/>
          <w:szCs w:val="16"/>
        </w:rPr>
        <w:tab/>
      </w:r>
      <w:r w:rsidRPr="00A37711">
        <w:rPr>
          <w:rFonts w:ascii="Times New Roman" w:hAnsi="Times New Roman"/>
          <w:b/>
          <w:color w:val="auto"/>
          <w:sz w:val="16"/>
          <w:szCs w:val="16"/>
        </w:rPr>
        <w:t>Clave SAI</w:t>
      </w:r>
      <w:r>
        <w:rPr>
          <w:rFonts w:ascii="Times New Roman" w:hAnsi="Times New Roman"/>
          <w:color w:val="auto"/>
          <w:sz w:val="16"/>
          <w:szCs w:val="16"/>
        </w:rPr>
        <w:t xml:space="preserve">: </w:t>
      </w:r>
      <w:r w:rsidR="00510CC7" w:rsidRPr="001B2941">
        <w:rPr>
          <w:rFonts w:ascii="Times New Roman" w:eastAsia="Times New Roman" w:hAnsi="Times New Roman"/>
          <w:sz w:val="16"/>
          <w:szCs w:val="16"/>
          <w:lang w:eastAsia="es-MX"/>
        </w:rPr>
        <w:t>379.440.1004.00.01</w:t>
      </w:r>
    </w:p>
    <w:p w:rsidR="00AE54EB" w:rsidRPr="007B3843" w:rsidRDefault="00AE54EB" w:rsidP="00AE54EB">
      <w:pPr>
        <w:pStyle w:val="Default"/>
        <w:ind w:left="708" w:firstLine="708"/>
        <w:jc w:val="both"/>
        <w:rPr>
          <w:rFonts w:ascii="Times New Roman" w:hAnsi="Times New Roman"/>
          <w:b/>
          <w:color w:val="auto"/>
          <w:sz w:val="16"/>
          <w:szCs w:val="16"/>
        </w:rPr>
      </w:pPr>
      <w:r w:rsidRPr="00A37711">
        <w:rPr>
          <w:rFonts w:ascii="Times New Roman" w:hAnsi="Times New Roman"/>
          <w:b/>
          <w:color w:val="auto"/>
          <w:sz w:val="16"/>
          <w:szCs w:val="16"/>
        </w:rPr>
        <w:t>Cantidad:</w:t>
      </w:r>
      <w:r>
        <w:rPr>
          <w:rFonts w:ascii="Times New Roman" w:hAnsi="Times New Roman"/>
          <w:color w:val="auto"/>
          <w:sz w:val="16"/>
          <w:szCs w:val="16"/>
        </w:rPr>
        <w:t xml:space="preserve"> Max </w:t>
      </w:r>
      <w:r w:rsidR="00B32E15">
        <w:rPr>
          <w:rFonts w:ascii="Times New Roman" w:hAnsi="Times New Roman"/>
          <w:color w:val="auto"/>
          <w:sz w:val="16"/>
          <w:szCs w:val="16"/>
        </w:rPr>
        <w:t>601</w:t>
      </w:r>
      <w:r>
        <w:rPr>
          <w:rFonts w:ascii="Times New Roman" w:hAnsi="Times New Roman"/>
          <w:color w:val="auto"/>
          <w:sz w:val="16"/>
          <w:szCs w:val="16"/>
        </w:rPr>
        <w:t xml:space="preserve"> / </w:t>
      </w:r>
      <w:r w:rsidR="00B32E15">
        <w:rPr>
          <w:rFonts w:ascii="Times New Roman" w:hAnsi="Times New Roman"/>
          <w:color w:val="auto"/>
          <w:sz w:val="16"/>
          <w:szCs w:val="16"/>
        </w:rPr>
        <w:t>241</w:t>
      </w:r>
      <w:r>
        <w:rPr>
          <w:rFonts w:ascii="Times New Roman" w:hAnsi="Times New Roman"/>
          <w:color w:val="auto"/>
          <w:sz w:val="16"/>
          <w:szCs w:val="16"/>
        </w:rPr>
        <w:t xml:space="preserve"> Min </w:t>
      </w:r>
    </w:p>
    <w:p w:rsidR="00AE54EB" w:rsidRPr="00A37711" w:rsidRDefault="00AE54EB" w:rsidP="00AE54EB">
      <w:pPr>
        <w:pStyle w:val="Default"/>
        <w:ind w:left="708" w:firstLine="708"/>
        <w:jc w:val="both"/>
        <w:rPr>
          <w:rFonts w:ascii="Times New Roman" w:hAnsi="Times New Roman"/>
          <w:color w:val="auto"/>
          <w:sz w:val="16"/>
          <w:szCs w:val="16"/>
        </w:rPr>
      </w:pPr>
      <w:r>
        <w:rPr>
          <w:rFonts w:ascii="Times New Roman" w:hAnsi="Times New Roman"/>
          <w:b/>
          <w:color w:val="auto"/>
          <w:sz w:val="16"/>
          <w:szCs w:val="16"/>
        </w:rPr>
        <w:t>Unidad de Medida:</w:t>
      </w:r>
      <w:r w:rsidR="00B32E15">
        <w:rPr>
          <w:rFonts w:ascii="Times New Roman" w:hAnsi="Times New Roman"/>
          <w:b/>
          <w:color w:val="auto"/>
          <w:sz w:val="16"/>
          <w:szCs w:val="16"/>
        </w:rPr>
        <w:t xml:space="preserve"> </w:t>
      </w:r>
      <w:proofErr w:type="spellStart"/>
      <w:r w:rsidR="00B32E15">
        <w:rPr>
          <w:rFonts w:ascii="Times New Roman" w:hAnsi="Times New Roman"/>
          <w:b/>
          <w:color w:val="auto"/>
          <w:sz w:val="16"/>
          <w:szCs w:val="16"/>
        </w:rPr>
        <w:t>pza</w:t>
      </w:r>
      <w:proofErr w:type="spellEnd"/>
      <w:r>
        <w:rPr>
          <w:rFonts w:ascii="Times New Roman" w:hAnsi="Times New Roman"/>
          <w:b/>
          <w:color w:val="auto"/>
          <w:sz w:val="16"/>
          <w:szCs w:val="16"/>
        </w:rPr>
        <w:t xml:space="preserve"> </w:t>
      </w:r>
      <w:r>
        <w:rPr>
          <w:rFonts w:ascii="Times New Roman" w:hAnsi="Times New Roman"/>
          <w:color w:val="auto"/>
          <w:sz w:val="16"/>
          <w:szCs w:val="16"/>
        </w:rPr>
        <w:t>/ 1 /</w:t>
      </w:r>
      <w:r w:rsidR="00B32E15">
        <w:rPr>
          <w:rFonts w:ascii="Times New Roman" w:hAnsi="Times New Roman"/>
          <w:color w:val="auto"/>
          <w:sz w:val="16"/>
          <w:szCs w:val="16"/>
        </w:rPr>
        <w:t xml:space="preserve"> </w:t>
      </w:r>
      <w:proofErr w:type="spellStart"/>
      <w:r w:rsidR="00B32E15">
        <w:rPr>
          <w:rFonts w:ascii="Times New Roman" w:hAnsi="Times New Roman"/>
          <w:color w:val="auto"/>
          <w:sz w:val="16"/>
          <w:szCs w:val="16"/>
        </w:rPr>
        <w:t>pza</w:t>
      </w:r>
      <w:proofErr w:type="spellEnd"/>
      <w:r>
        <w:rPr>
          <w:rFonts w:ascii="Times New Roman" w:hAnsi="Times New Roman"/>
          <w:color w:val="auto"/>
          <w:sz w:val="16"/>
          <w:szCs w:val="16"/>
        </w:rPr>
        <w:t xml:space="preserve"> </w:t>
      </w:r>
    </w:p>
    <w:p w:rsidR="00AE54EB" w:rsidRDefault="00AE54EB" w:rsidP="00AE54EB">
      <w:pPr>
        <w:autoSpaceDE w:val="0"/>
        <w:autoSpaceDN w:val="0"/>
        <w:adjustRightInd w:val="0"/>
        <w:ind w:left="708"/>
        <w:rPr>
          <w:rFonts w:ascii="Times New Roman" w:hAnsi="Times New Roman"/>
          <w:sz w:val="16"/>
          <w:szCs w:val="16"/>
        </w:rPr>
      </w:pPr>
      <w:r w:rsidRPr="000D225F">
        <w:rPr>
          <w:rFonts w:ascii="Times New Roman" w:hAnsi="Times New Roman"/>
          <w:b/>
          <w:sz w:val="16"/>
          <w:szCs w:val="16"/>
        </w:rPr>
        <w:t xml:space="preserve">Descripción amplia y detallada Según el catalogo institucional y Características </w:t>
      </w:r>
      <w:r>
        <w:rPr>
          <w:rFonts w:ascii="Times New Roman" w:hAnsi="Times New Roman"/>
          <w:b/>
          <w:sz w:val="16"/>
          <w:szCs w:val="16"/>
        </w:rPr>
        <w:t>técnicas:</w:t>
      </w:r>
      <w:r w:rsidRPr="00394767">
        <w:rPr>
          <w:rFonts w:ascii="Times New Roman" w:eastAsia="Times New Roman" w:hAnsi="Times New Roman"/>
          <w:color w:val="000000"/>
          <w:sz w:val="16"/>
          <w:szCs w:val="16"/>
          <w:lang w:val="es-MX" w:eastAsia="es-MX"/>
        </w:rPr>
        <w:t xml:space="preserve"> </w:t>
      </w:r>
      <w:r w:rsidR="00510CC7" w:rsidRPr="001B2941">
        <w:rPr>
          <w:rFonts w:ascii="Times New Roman" w:eastAsia="Times New Roman" w:hAnsi="Times New Roman"/>
          <w:sz w:val="16"/>
          <w:szCs w:val="16"/>
          <w:lang w:val="es-MX" w:eastAsia="es-MX"/>
        </w:rPr>
        <w:t xml:space="preserve">hoja para dermatomo </w:t>
      </w:r>
      <w:proofErr w:type="spellStart"/>
      <w:r w:rsidR="00510CC7" w:rsidRPr="001B2941">
        <w:rPr>
          <w:rFonts w:ascii="Times New Roman" w:eastAsia="Times New Roman" w:hAnsi="Times New Roman"/>
          <w:sz w:val="16"/>
          <w:szCs w:val="16"/>
          <w:lang w:val="es-MX" w:eastAsia="es-MX"/>
        </w:rPr>
        <w:t>zimmer</w:t>
      </w:r>
      <w:proofErr w:type="spellEnd"/>
      <w:r w:rsidR="00510CC7" w:rsidRPr="001B2941">
        <w:rPr>
          <w:rFonts w:ascii="Times New Roman" w:eastAsia="Times New Roman" w:hAnsi="Times New Roman"/>
          <w:sz w:val="16"/>
          <w:szCs w:val="16"/>
          <w:lang w:val="es-MX" w:eastAsia="es-MX"/>
        </w:rPr>
        <w:t xml:space="preserve"> de 1.25 x 4.25 pulgadas. </w:t>
      </w:r>
      <w:proofErr w:type="spellStart"/>
      <w:proofErr w:type="gramStart"/>
      <w:r w:rsidR="00510CC7" w:rsidRPr="001B2941">
        <w:rPr>
          <w:rFonts w:ascii="Times New Roman" w:eastAsia="Times New Roman" w:hAnsi="Times New Roman"/>
          <w:sz w:val="16"/>
          <w:szCs w:val="16"/>
          <w:lang w:val="es-MX" w:eastAsia="es-MX"/>
        </w:rPr>
        <w:t>presentacion</w:t>
      </w:r>
      <w:proofErr w:type="spellEnd"/>
      <w:proofErr w:type="gramEnd"/>
      <w:r w:rsidR="00510CC7" w:rsidRPr="001B2941">
        <w:rPr>
          <w:rFonts w:ascii="Times New Roman" w:eastAsia="Times New Roman" w:hAnsi="Times New Roman"/>
          <w:sz w:val="16"/>
          <w:szCs w:val="16"/>
          <w:lang w:val="es-MX" w:eastAsia="es-MX"/>
        </w:rPr>
        <w:t xml:space="preserve">: pieza. </w:t>
      </w:r>
      <w:proofErr w:type="gramStart"/>
      <w:r w:rsidR="00510CC7" w:rsidRPr="001B2941">
        <w:rPr>
          <w:rFonts w:ascii="Times New Roman" w:eastAsia="Times New Roman" w:hAnsi="Times New Roman"/>
          <w:sz w:val="16"/>
          <w:szCs w:val="16"/>
          <w:lang w:val="es-MX" w:eastAsia="es-MX"/>
        </w:rPr>
        <w:t>numero</w:t>
      </w:r>
      <w:proofErr w:type="gramEnd"/>
      <w:r w:rsidR="00510CC7" w:rsidRPr="001B2941">
        <w:rPr>
          <w:rFonts w:ascii="Times New Roman" w:eastAsia="Times New Roman" w:hAnsi="Times New Roman"/>
          <w:sz w:val="16"/>
          <w:szCs w:val="16"/>
          <w:lang w:val="es-MX" w:eastAsia="es-MX"/>
        </w:rPr>
        <w:t xml:space="preserve"> de </w:t>
      </w:r>
      <w:proofErr w:type="spellStart"/>
      <w:r w:rsidR="00510CC7" w:rsidRPr="001B2941">
        <w:rPr>
          <w:rFonts w:ascii="Times New Roman" w:eastAsia="Times New Roman" w:hAnsi="Times New Roman"/>
          <w:sz w:val="16"/>
          <w:szCs w:val="16"/>
          <w:lang w:val="es-MX" w:eastAsia="es-MX"/>
        </w:rPr>
        <w:t>catalogo</w:t>
      </w:r>
      <w:proofErr w:type="spellEnd"/>
      <w:r w:rsidR="00510CC7" w:rsidRPr="001B2941">
        <w:rPr>
          <w:rFonts w:ascii="Times New Roman" w:eastAsia="Times New Roman" w:hAnsi="Times New Roman"/>
          <w:sz w:val="16"/>
          <w:szCs w:val="16"/>
          <w:lang w:val="es-MX" w:eastAsia="es-MX"/>
        </w:rPr>
        <w:t xml:space="preserve">: 00-8800-000-10. </w:t>
      </w:r>
      <w:proofErr w:type="gramStart"/>
      <w:r w:rsidR="00510CC7" w:rsidRPr="001B2941">
        <w:rPr>
          <w:rFonts w:ascii="Times New Roman" w:eastAsia="Times New Roman" w:hAnsi="Times New Roman"/>
          <w:sz w:val="16"/>
          <w:szCs w:val="16"/>
          <w:lang w:val="es-MX" w:eastAsia="es-MX"/>
        </w:rPr>
        <w:t>para</w:t>
      </w:r>
      <w:proofErr w:type="gramEnd"/>
      <w:r w:rsidR="00510CC7" w:rsidRPr="001B2941">
        <w:rPr>
          <w:rFonts w:ascii="Times New Roman" w:eastAsia="Times New Roman" w:hAnsi="Times New Roman"/>
          <w:sz w:val="16"/>
          <w:szCs w:val="16"/>
          <w:lang w:val="es-MX" w:eastAsia="es-MX"/>
        </w:rPr>
        <w:t xml:space="preserve"> su uso en el equipo: dermatomo manual. </w:t>
      </w:r>
      <w:proofErr w:type="gramStart"/>
      <w:r w:rsidR="00510CC7" w:rsidRPr="001B2941">
        <w:rPr>
          <w:rFonts w:ascii="Times New Roman" w:eastAsia="Times New Roman" w:hAnsi="Times New Roman"/>
          <w:sz w:val="16"/>
          <w:szCs w:val="16"/>
          <w:lang w:val="es-MX" w:eastAsia="es-MX"/>
        </w:rPr>
        <w:t>clave</w:t>
      </w:r>
      <w:proofErr w:type="gramEnd"/>
      <w:r w:rsidR="00510CC7" w:rsidRPr="001B2941">
        <w:rPr>
          <w:rFonts w:ascii="Times New Roman" w:eastAsia="Times New Roman" w:hAnsi="Times New Roman"/>
          <w:sz w:val="16"/>
          <w:szCs w:val="16"/>
          <w:lang w:val="es-MX" w:eastAsia="es-MX"/>
        </w:rPr>
        <w:t xml:space="preserve">: 531.283.0036. </w:t>
      </w:r>
      <w:proofErr w:type="gramStart"/>
      <w:r w:rsidR="00510CC7" w:rsidRPr="001B2941">
        <w:rPr>
          <w:rFonts w:ascii="Times New Roman" w:eastAsia="Times New Roman" w:hAnsi="Times New Roman"/>
          <w:sz w:val="16"/>
          <w:szCs w:val="16"/>
          <w:lang w:val="es-MX" w:eastAsia="es-MX"/>
        </w:rPr>
        <w:t>marca</w:t>
      </w:r>
      <w:proofErr w:type="gramEnd"/>
      <w:r w:rsidR="00510CC7" w:rsidRPr="001B2941">
        <w:rPr>
          <w:rFonts w:ascii="Times New Roman" w:eastAsia="Times New Roman" w:hAnsi="Times New Roman"/>
          <w:sz w:val="16"/>
          <w:szCs w:val="16"/>
          <w:lang w:val="es-MX" w:eastAsia="es-MX"/>
        </w:rPr>
        <w:t xml:space="preserve">: </w:t>
      </w:r>
      <w:proofErr w:type="spellStart"/>
      <w:r w:rsidR="00510CC7" w:rsidRPr="001B2941">
        <w:rPr>
          <w:rFonts w:ascii="Times New Roman" w:eastAsia="Times New Roman" w:hAnsi="Times New Roman"/>
          <w:sz w:val="16"/>
          <w:szCs w:val="16"/>
          <w:lang w:val="es-MX" w:eastAsia="es-MX"/>
        </w:rPr>
        <w:t>zimmer</w:t>
      </w:r>
      <w:proofErr w:type="spellEnd"/>
      <w:r w:rsidR="00510CC7" w:rsidRPr="001B2941">
        <w:rPr>
          <w:rFonts w:ascii="Times New Roman" w:eastAsia="Times New Roman" w:hAnsi="Times New Roman"/>
          <w:sz w:val="16"/>
          <w:szCs w:val="16"/>
          <w:lang w:val="es-MX" w:eastAsia="es-MX"/>
        </w:rPr>
        <w:t xml:space="preserve">. </w:t>
      </w:r>
      <w:proofErr w:type="gramStart"/>
      <w:r w:rsidR="00510CC7" w:rsidRPr="001B2941">
        <w:rPr>
          <w:rFonts w:ascii="Times New Roman" w:eastAsia="Times New Roman" w:hAnsi="Times New Roman"/>
          <w:sz w:val="16"/>
          <w:szCs w:val="16"/>
          <w:lang w:val="es-MX" w:eastAsia="es-MX"/>
        </w:rPr>
        <w:t>modelo</w:t>
      </w:r>
      <w:proofErr w:type="gramEnd"/>
      <w:r w:rsidR="00510CC7" w:rsidRPr="001B2941">
        <w:rPr>
          <w:rFonts w:ascii="Times New Roman" w:eastAsia="Times New Roman" w:hAnsi="Times New Roman"/>
          <w:sz w:val="16"/>
          <w:szCs w:val="16"/>
          <w:lang w:val="es-MX" w:eastAsia="es-MX"/>
        </w:rPr>
        <w:t xml:space="preserve">: </w:t>
      </w:r>
      <w:proofErr w:type="spellStart"/>
      <w:r w:rsidR="00510CC7" w:rsidRPr="001B2941">
        <w:rPr>
          <w:rFonts w:ascii="Times New Roman" w:eastAsia="Times New Roman" w:hAnsi="Times New Roman"/>
          <w:sz w:val="16"/>
          <w:szCs w:val="16"/>
          <w:lang w:val="es-MX" w:eastAsia="es-MX"/>
        </w:rPr>
        <w:t>electrico</w:t>
      </w:r>
      <w:proofErr w:type="spellEnd"/>
      <w:r w:rsidR="00510CC7" w:rsidRPr="001B2941">
        <w:rPr>
          <w:rFonts w:ascii="Times New Roman" w:eastAsia="Times New Roman" w:hAnsi="Times New Roman"/>
          <w:sz w:val="16"/>
          <w:szCs w:val="16"/>
          <w:lang w:val="es-MX" w:eastAsia="es-MX"/>
        </w:rPr>
        <w:t xml:space="preserve">.                                               </w:t>
      </w:r>
    </w:p>
    <w:p w:rsidR="00AE54EB" w:rsidRDefault="00AE54EB" w:rsidP="00AE54EB">
      <w:pPr>
        <w:pStyle w:val="Default"/>
        <w:ind w:left="748"/>
        <w:rPr>
          <w:rFonts w:ascii="Times New Roman" w:hAnsi="Times New Roman"/>
          <w:b/>
          <w:color w:val="auto"/>
          <w:sz w:val="16"/>
          <w:szCs w:val="16"/>
        </w:rPr>
      </w:pPr>
    </w:p>
    <w:p w:rsidR="00C3084D" w:rsidRDefault="00C3084D" w:rsidP="00AE54EB">
      <w:pPr>
        <w:tabs>
          <w:tab w:val="left" w:pos="3735"/>
        </w:tabs>
        <w:rPr>
          <w:rFonts w:ascii="Times New Roman" w:hAnsi="Times New Roman"/>
          <w:sz w:val="16"/>
          <w:szCs w:val="16"/>
        </w:rPr>
      </w:pPr>
      <w:bookmarkStart w:id="0" w:name="_GoBack"/>
      <w:bookmarkEnd w:id="0"/>
    </w:p>
    <w:p w:rsidR="00D65985" w:rsidRPr="004E3B74" w:rsidRDefault="00C3084D" w:rsidP="00D65985">
      <w:pPr>
        <w:tabs>
          <w:tab w:val="left" w:pos="3735"/>
        </w:tabs>
        <w:rPr>
          <w:rFonts w:ascii="Times New Roman" w:hAnsi="Times New Roman"/>
          <w:b/>
          <w:sz w:val="16"/>
          <w:szCs w:val="16"/>
        </w:rPr>
      </w:pPr>
      <w:r w:rsidRPr="009D05B3">
        <w:rPr>
          <w:rFonts w:ascii="Times New Roman" w:hAnsi="Times New Roman"/>
          <w:b/>
          <w:sz w:val="16"/>
          <w:szCs w:val="16"/>
        </w:rPr>
        <w:t xml:space="preserve">Observaciones </w:t>
      </w:r>
      <w:r w:rsidR="00732863" w:rsidRPr="009D05B3">
        <w:rPr>
          <w:rFonts w:ascii="Times New Roman" w:hAnsi="Times New Roman"/>
          <w:b/>
          <w:sz w:val="16"/>
          <w:szCs w:val="16"/>
        </w:rPr>
        <w:t>Técnicas</w:t>
      </w:r>
      <w:r w:rsidRPr="009D05B3">
        <w:rPr>
          <w:rFonts w:ascii="Times New Roman" w:hAnsi="Times New Roman"/>
          <w:b/>
          <w:sz w:val="16"/>
          <w:szCs w:val="16"/>
        </w:rPr>
        <w:t>:</w:t>
      </w:r>
    </w:p>
    <w:p w:rsidR="00D65985" w:rsidRDefault="00FF394E" w:rsidP="00932868">
      <w:pPr>
        <w:tabs>
          <w:tab w:val="left" w:pos="3735"/>
        </w:tabs>
        <w:rPr>
          <w:rFonts w:ascii="Times New Roman" w:hAnsi="Times New Roman"/>
          <w:sz w:val="16"/>
          <w:szCs w:val="16"/>
        </w:rPr>
      </w:pPr>
      <w:r>
        <w:rPr>
          <w:rFonts w:ascii="Times New Roman" w:hAnsi="Times New Roman"/>
          <w:sz w:val="16"/>
          <w:szCs w:val="16"/>
        </w:rPr>
        <w:t xml:space="preserve"> </w:t>
      </w:r>
      <w:r w:rsidR="00D65985">
        <w:rPr>
          <w:rFonts w:ascii="Times New Roman" w:hAnsi="Times New Roman"/>
          <w:sz w:val="16"/>
          <w:szCs w:val="16"/>
        </w:rPr>
        <w:t xml:space="preserve">   </w:t>
      </w:r>
      <w:r>
        <w:rPr>
          <w:rFonts w:ascii="Times New Roman" w:hAnsi="Times New Roman"/>
          <w:sz w:val="16"/>
          <w:szCs w:val="16"/>
        </w:rPr>
        <w:t xml:space="preserve"> A</w:t>
      </w:r>
      <w:r w:rsidR="00C3084D">
        <w:rPr>
          <w:rFonts w:ascii="Times New Roman" w:hAnsi="Times New Roman"/>
          <w:sz w:val="16"/>
          <w:szCs w:val="16"/>
        </w:rPr>
        <w:t xml:space="preserve">.- En la partida 1, se deberá de incluir </w:t>
      </w:r>
      <w:proofErr w:type="spellStart"/>
      <w:r w:rsidR="00C3084D">
        <w:rPr>
          <w:rFonts w:ascii="Times New Roman" w:hAnsi="Times New Roman"/>
          <w:sz w:val="16"/>
          <w:szCs w:val="16"/>
        </w:rPr>
        <w:t>micronevulizador</w:t>
      </w:r>
      <w:proofErr w:type="spellEnd"/>
      <w:r w:rsidR="00C3084D">
        <w:rPr>
          <w:rFonts w:ascii="Times New Roman" w:hAnsi="Times New Roman"/>
          <w:sz w:val="16"/>
          <w:szCs w:val="16"/>
        </w:rPr>
        <w:t xml:space="preserve"> con el circuito de ventilación.</w:t>
      </w:r>
    </w:p>
    <w:p w:rsidR="00D65985" w:rsidRDefault="00616095" w:rsidP="00932868">
      <w:pPr>
        <w:autoSpaceDE w:val="0"/>
        <w:autoSpaceDN w:val="0"/>
        <w:adjustRightInd w:val="0"/>
        <w:spacing w:after="160"/>
        <w:rPr>
          <w:rFonts w:ascii="Times New Roman" w:hAnsi="Times New Roman"/>
          <w:sz w:val="16"/>
          <w:szCs w:val="16"/>
        </w:rPr>
      </w:pPr>
      <w:r>
        <w:rPr>
          <w:rFonts w:ascii="Times New Roman" w:hAnsi="Times New Roman"/>
          <w:sz w:val="16"/>
          <w:szCs w:val="16"/>
        </w:rPr>
        <w:t xml:space="preserve">     </w:t>
      </w:r>
      <w:r w:rsidR="00FF394E">
        <w:rPr>
          <w:rFonts w:ascii="Times New Roman" w:hAnsi="Times New Roman"/>
          <w:sz w:val="16"/>
          <w:szCs w:val="16"/>
        </w:rPr>
        <w:t>B.- En la partida 2</w:t>
      </w:r>
      <w:r w:rsidR="00AC67C7" w:rsidRPr="00FF394E">
        <w:rPr>
          <w:rFonts w:ascii="Times New Roman" w:hAnsi="Times New Roman"/>
          <w:sz w:val="16"/>
          <w:szCs w:val="16"/>
        </w:rPr>
        <w:t xml:space="preserve"> </w:t>
      </w:r>
      <w:proofErr w:type="gramStart"/>
      <w:r w:rsidR="00AC67C7" w:rsidRPr="00FF394E">
        <w:rPr>
          <w:rFonts w:ascii="Times New Roman" w:hAnsi="Times New Roman"/>
          <w:sz w:val="16"/>
          <w:szCs w:val="16"/>
        </w:rPr>
        <w:t>circuito</w:t>
      </w:r>
      <w:proofErr w:type="gramEnd"/>
      <w:r w:rsidR="00AC67C7" w:rsidRPr="00FF394E">
        <w:rPr>
          <w:rFonts w:ascii="Times New Roman" w:hAnsi="Times New Roman"/>
          <w:sz w:val="16"/>
          <w:szCs w:val="16"/>
        </w:rPr>
        <w:t xml:space="preserve"> de alto flujo, se deberá de proveer de 8 equipos de alto flujo mientras e</w:t>
      </w:r>
      <w:r w:rsidR="00D65985">
        <w:rPr>
          <w:rFonts w:ascii="Times New Roman" w:hAnsi="Times New Roman"/>
          <w:sz w:val="16"/>
          <w:szCs w:val="16"/>
        </w:rPr>
        <w:t>xistan consumibles en esta UMAE.</w:t>
      </w:r>
    </w:p>
    <w:p w:rsidR="001C0920" w:rsidRDefault="00D65985" w:rsidP="00932868">
      <w:pPr>
        <w:autoSpaceDE w:val="0"/>
        <w:autoSpaceDN w:val="0"/>
        <w:adjustRightInd w:val="0"/>
        <w:spacing w:after="160"/>
        <w:rPr>
          <w:rFonts w:ascii="Times New Roman" w:hAnsi="Times New Roman"/>
          <w:sz w:val="16"/>
          <w:szCs w:val="16"/>
        </w:rPr>
      </w:pPr>
      <w:r>
        <w:rPr>
          <w:rFonts w:ascii="Times New Roman" w:hAnsi="Times New Roman"/>
          <w:sz w:val="16"/>
          <w:szCs w:val="16"/>
        </w:rPr>
        <w:t xml:space="preserve">   </w:t>
      </w:r>
      <w:r w:rsidR="00545255">
        <w:rPr>
          <w:rFonts w:ascii="Times New Roman" w:hAnsi="Times New Roman"/>
          <w:sz w:val="16"/>
          <w:szCs w:val="16"/>
        </w:rPr>
        <w:t xml:space="preserve"> </w:t>
      </w:r>
      <w:r>
        <w:rPr>
          <w:rFonts w:ascii="Times New Roman" w:hAnsi="Times New Roman"/>
          <w:sz w:val="16"/>
          <w:szCs w:val="16"/>
        </w:rPr>
        <w:t xml:space="preserve"> C.- En la Partida 4</w:t>
      </w:r>
      <w:r w:rsidR="003A1A88">
        <w:rPr>
          <w:rFonts w:ascii="Times New Roman" w:hAnsi="Times New Roman"/>
          <w:sz w:val="16"/>
          <w:szCs w:val="16"/>
        </w:rPr>
        <w:t xml:space="preserve"> sensor </w:t>
      </w:r>
      <w:proofErr w:type="spellStart"/>
      <w:r w:rsidR="003A1A88">
        <w:rPr>
          <w:rFonts w:ascii="Times New Roman" w:hAnsi="Times New Roman"/>
          <w:sz w:val="16"/>
          <w:szCs w:val="16"/>
        </w:rPr>
        <w:t>fluotrac</w:t>
      </w:r>
      <w:proofErr w:type="spellEnd"/>
      <w:r w:rsidR="003A1A88">
        <w:rPr>
          <w:rFonts w:ascii="Times New Roman" w:hAnsi="Times New Roman"/>
          <w:sz w:val="16"/>
          <w:szCs w:val="16"/>
        </w:rPr>
        <w:t>:</w:t>
      </w:r>
      <w:r>
        <w:rPr>
          <w:rFonts w:ascii="Times New Roman" w:hAnsi="Times New Roman"/>
          <w:sz w:val="16"/>
          <w:szCs w:val="16"/>
        </w:rPr>
        <w:t xml:space="preserve"> se deberá de proveer de p</w:t>
      </w:r>
      <w:r w:rsidR="00DA4F62">
        <w:rPr>
          <w:rFonts w:ascii="Times New Roman" w:hAnsi="Times New Roman"/>
          <w:sz w:val="16"/>
          <w:szCs w:val="16"/>
        </w:rPr>
        <w:t>o</w:t>
      </w:r>
      <w:r>
        <w:rPr>
          <w:rFonts w:ascii="Times New Roman" w:hAnsi="Times New Roman"/>
          <w:sz w:val="16"/>
          <w:szCs w:val="16"/>
        </w:rPr>
        <w:t>r lo menos un equipo de monitoreo</w:t>
      </w:r>
      <w:r w:rsidRPr="00FF394E">
        <w:rPr>
          <w:rFonts w:ascii="Times New Roman" w:hAnsi="Times New Roman"/>
          <w:sz w:val="16"/>
          <w:szCs w:val="16"/>
        </w:rPr>
        <w:t xml:space="preserve"> mientras e</w:t>
      </w:r>
      <w:r>
        <w:rPr>
          <w:rFonts w:ascii="Times New Roman" w:hAnsi="Times New Roman"/>
          <w:sz w:val="16"/>
          <w:szCs w:val="16"/>
        </w:rPr>
        <w:t>xistan consumibles en esta UMAE.</w:t>
      </w:r>
    </w:p>
    <w:p w:rsidR="00884F66" w:rsidRDefault="001C0920" w:rsidP="00932868">
      <w:pPr>
        <w:autoSpaceDE w:val="0"/>
        <w:autoSpaceDN w:val="0"/>
        <w:adjustRightInd w:val="0"/>
        <w:spacing w:after="160"/>
        <w:rPr>
          <w:rFonts w:ascii="Times New Roman" w:hAnsi="Times New Roman"/>
          <w:sz w:val="16"/>
          <w:szCs w:val="16"/>
        </w:rPr>
      </w:pPr>
      <w:r>
        <w:rPr>
          <w:rFonts w:ascii="Times New Roman" w:hAnsi="Times New Roman"/>
          <w:sz w:val="16"/>
          <w:szCs w:val="16"/>
        </w:rPr>
        <w:lastRenderedPageBreak/>
        <w:t xml:space="preserve">     </w:t>
      </w:r>
      <w:r w:rsidR="00884F66">
        <w:rPr>
          <w:rFonts w:ascii="Times New Roman" w:hAnsi="Times New Roman"/>
          <w:sz w:val="16"/>
          <w:szCs w:val="16"/>
        </w:rPr>
        <w:t>D.- Las partidas 6,7,8,9,10,11 y 12</w:t>
      </w:r>
      <w:r w:rsidR="00732863">
        <w:rPr>
          <w:rFonts w:ascii="Times New Roman" w:hAnsi="Times New Roman"/>
          <w:sz w:val="16"/>
          <w:szCs w:val="16"/>
        </w:rPr>
        <w:t xml:space="preserve"> se deberán de adquirir</w:t>
      </w:r>
      <w:r w:rsidR="00052B89">
        <w:rPr>
          <w:rFonts w:ascii="Times New Roman" w:hAnsi="Times New Roman"/>
          <w:sz w:val="16"/>
          <w:szCs w:val="16"/>
        </w:rPr>
        <w:t xml:space="preserve"> en </w:t>
      </w:r>
      <w:r w:rsidR="00052B89" w:rsidRPr="00144A47">
        <w:rPr>
          <w:rFonts w:ascii="Times New Roman" w:hAnsi="Times New Roman"/>
          <w:b/>
          <w:sz w:val="16"/>
          <w:szCs w:val="16"/>
        </w:rPr>
        <w:t>PAQUETE</w:t>
      </w:r>
      <w:r w:rsidR="00732863">
        <w:rPr>
          <w:rFonts w:ascii="Times New Roman" w:hAnsi="Times New Roman"/>
          <w:sz w:val="16"/>
          <w:szCs w:val="16"/>
        </w:rPr>
        <w:t>, lo anterior debido a las 7 partidas son piezas reutilizables que componen un mismo sistema de ventilación manual, de no adquirirse una partida o de adquirirse una partida con otro modelo, el sistema de ventilación en sus totalidad no podrá ser utilizado</w:t>
      </w:r>
    </w:p>
    <w:p w:rsidR="00D65985" w:rsidRDefault="00545255" w:rsidP="00932868">
      <w:pPr>
        <w:autoSpaceDE w:val="0"/>
        <w:autoSpaceDN w:val="0"/>
        <w:adjustRightInd w:val="0"/>
        <w:spacing w:after="160"/>
        <w:rPr>
          <w:rFonts w:ascii="Times New Roman" w:hAnsi="Times New Roman"/>
          <w:sz w:val="16"/>
          <w:szCs w:val="16"/>
        </w:rPr>
      </w:pPr>
      <w:r>
        <w:rPr>
          <w:rFonts w:ascii="Times New Roman" w:eastAsia="Times New Roman" w:hAnsi="Times New Roman"/>
          <w:sz w:val="16"/>
          <w:szCs w:val="16"/>
          <w:lang w:eastAsia="es-MX"/>
        </w:rPr>
        <w:t xml:space="preserve">    E.- En la partida 3</w:t>
      </w:r>
      <w:r w:rsidRPr="00545255">
        <w:rPr>
          <w:rFonts w:ascii="Times New Roman" w:eastAsia="Times New Roman" w:hAnsi="Times New Roman"/>
          <w:sz w:val="16"/>
          <w:szCs w:val="16"/>
          <w:lang w:eastAsia="es-MX"/>
        </w:rPr>
        <w:t xml:space="preserve">, El transductor deberá demostrar documentalmente que tenga la capacidad de comunicarse a la interface para transductor de IBP. PX1800 American Edwards </w:t>
      </w:r>
      <w:proofErr w:type="spellStart"/>
      <w:r w:rsidRPr="00545255">
        <w:rPr>
          <w:rFonts w:ascii="Times New Roman" w:eastAsia="Times New Roman" w:hAnsi="Times New Roman"/>
          <w:sz w:val="16"/>
          <w:szCs w:val="16"/>
          <w:lang w:eastAsia="es-MX"/>
        </w:rPr>
        <w:t>laboratories</w:t>
      </w:r>
      <w:proofErr w:type="spellEnd"/>
      <w:r w:rsidRPr="00545255">
        <w:rPr>
          <w:rFonts w:ascii="Times New Roman" w:eastAsia="Times New Roman" w:hAnsi="Times New Roman"/>
          <w:sz w:val="16"/>
          <w:szCs w:val="16"/>
          <w:lang w:eastAsia="es-MX"/>
        </w:rPr>
        <w:t xml:space="preserve">  Pertenecientes a esta UMAE.  </w:t>
      </w:r>
    </w:p>
    <w:p w:rsidR="00932868" w:rsidRDefault="000101D8" w:rsidP="00932868">
      <w:pPr>
        <w:autoSpaceDE w:val="0"/>
        <w:autoSpaceDN w:val="0"/>
        <w:adjustRightInd w:val="0"/>
        <w:spacing w:after="160"/>
        <w:rPr>
          <w:rFonts w:ascii="Times New Roman" w:hAnsi="Times New Roman"/>
          <w:sz w:val="16"/>
          <w:szCs w:val="16"/>
        </w:rPr>
      </w:pPr>
      <w:r>
        <w:rPr>
          <w:rFonts w:ascii="Times New Roman" w:hAnsi="Times New Roman"/>
          <w:sz w:val="16"/>
          <w:szCs w:val="16"/>
        </w:rPr>
        <w:t xml:space="preserve">    F.- En las partidas  13,14 y15</w:t>
      </w:r>
      <w:r w:rsidR="00AC67C7" w:rsidRPr="000101D8">
        <w:rPr>
          <w:rFonts w:ascii="Times New Roman" w:hAnsi="Times New Roman"/>
          <w:sz w:val="16"/>
          <w:szCs w:val="16"/>
        </w:rPr>
        <w:t xml:space="preserve"> las bosas de aspiración; se  deberá de demostrar documentalmente que estas son compatibles con los </w:t>
      </w:r>
      <w:proofErr w:type="spellStart"/>
      <w:r w:rsidR="00AC67C7" w:rsidRPr="000101D8">
        <w:rPr>
          <w:rFonts w:ascii="Times New Roman" w:hAnsi="Times New Roman"/>
          <w:sz w:val="16"/>
          <w:szCs w:val="16"/>
        </w:rPr>
        <w:t>canasters</w:t>
      </w:r>
      <w:proofErr w:type="spellEnd"/>
      <w:r w:rsidR="00AC67C7" w:rsidRPr="000101D8">
        <w:rPr>
          <w:rFonts w:ascii="Times New Roman" w:hAnsi="Times New Roman"/>
          <w:sz w:val="16"/>
          <w:szCs w:val="16"/>
        </w:rPr>
        <w:t xml:space="preserve"> de 1000cc, 150cc y 3000cc de los equipos pertenecientes a esta UMAE modelo 1000SC2/1500SC/</w:t>
      </w:r>
      <w:r w:rsidR="00305405">
        <w:rPr>
          <w:rFonts w:ascii="Times New Roman" w:hAnsi="Times New Roman"/>
          <w:sz w:val="16"/>
          <w:szCs w:val="16"/>
        </w:rPr>
        <w:t xml:space="preserve">3000SC </w:t>
      </w:r>
      <w:proofErr w:type="spellStart"/>
      <w:r w:rsidR="00305405">
        <w:rPr>
          <w:rFonts w:ascii="Times New Roman" w:hAnsi="Times New Roman"/>
          <w:sz w:val="16"/>
          <w:szCs w:val="16"/>
        </w:rPr>
        <w:t>respectivament</w:t>
      </w:r>
      <w:proofErr w:type="spellEnd"/>
      <w:r w:rsidR="00C3084D">
        <w:rPr>
          <w:rFonts w:ascii="Times New Roman" w:hAnsi="Times New Roman"/>
          <w:sz w:val="16"/>
          <w:szCs w:val="16"/>
        </w:rPr>
        <w:tab/>
      </w:r>
    </w:p>
    <w:p w:rsidR="00932868" w:rsidRDefault="00AE54EB" w:rsidP="00932868">
      <w:pPr>
        <w:autoSpaceDE w:val="0"/>
        <w:autoSpaceDN w:val="0"/>
        <w:adjustRightInd w:val="0"/>
        <w:spacing w:after="160"/>
        <w:rPr>
          <w:rFonts w:ascii="Times New Roman" w:hAnsi="Times New Roman"/>
          <w:sz w:val="16"/>
          <w:szCs w:val="16"/>
          <w:lang w:val="es-MX"/>
        </w:rPr>
      </w:pPr>
      <w:r w:rsidRPr="00A9548B">
        <w:rPr>
          <w:rFonts w:ascii="Times New Roman" w:hAnsi="Times New Roman"/>
          <w:sz w:val="16"/>
          <w:szCs w:val="16"/>
          <w:lang w:val="es-MX"/>
        </w:rPr>
        <w:t>Agradeciendo de antemano el apoyo brindado al presente reciba un cordial saludo.</w:t>
      </w:r>
    </w:p>
    <w:p w:rsidR="00AE54EB" w:rsidRPr="009306B9" w:rsidRDefault="00AE54EB" w:rsidP="00AE54EB">
      <w:pPr>
        <w:tabs>
          <w:tab w:val="left" w:pos="5368"/>
        </w:tabs>
        <w:rPr>
          <w:rFonts w:ascii="Times New Roman" w:hAnsi="Times New Roman"/>
          <w:sz w:val="16"/>
          <w:szCs w:val="16"/>
        </w:rPr>
      </w:pPr>
    </w:p>
    <w:p w:rsidR="003C72CC" w:rsidRDefault="003C72CC" w:rsidP="006E49CF">
      <w:pPr>
        <w:jc w:val="right"/>
        <w:rPr>
          <w:rFonts w:ascii="Times New Roman" w:hAnsi="Times New Roman"/>
          <w:bCs/>
          <w:sz w:val="20"/>
          <w:szCs w:val="20"/>
          <w:lang w:eastAsia="ar-SA"/>
        </w:rPr>
      </w:pPr>
    </w:p>
    <w:sectPr w:rsidR="003C72CC" w:rsidSect="00305405">
      <w:headerReference w:type="default" r:id="rId11"/>
      <w:footerReference w:type="default" r:id="rId12"/>
      <w:pgSz w:w="12240" w:h="15840"/>
      <w:pgMar w:top="2341" w:right="1701" w:bottom="269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DA" w:rsidRDefault="00184FDA" w:rsidP="00A73D65">
      <w:r>
        <w:separator/>
      </w:r>
    </w:p>
  </w:endnote>
  <w:endnote w:type="continuationSeparator" w:id="0">
    <w:p w:rsidR="00184FDA" w:rsidRDefault="00184FD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65" w:rsidRDefault="00E7386D">
    <w:pPr>
      <w:pStyle w:val="Piedepgina"/>
    </w:pPr>
    <w:r>
      <w:rPr>
        <w:noProof/>
        <w:lang w:val="es-MX" w:eastAsia="es-MX"/>
      </w:rPr>
      <mc:AlternateContent>
        <mc:Choice Requires="wps">
          <w:drawing>
            <wp:anchor distT="0" distB="0" distL="114300" distR="114300" simplePos="0" relativeHeight="251658240" behindDoc="0" locked="0" layoutInCell="1" allowOverlap="1" wp14:anchorId="37C0E0B6" wp14:editId="1D863FEA">
              <wp:simplePos x="0" y="0"/>
              <wp:positionH relativeFrom="column">
                <wp:posOffset>1175385</wp:posOffset>
              </wp:positionH>
              <wp:positionV relativeFrom="paragraph">
                <wp:posOffset>-500380</wp:posOffset>
              </wp:positionV>
              <wp:extent cx="5662930" cy="29019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46" w:rsidRPr="00C84662" w:rsidRDefault="006E49CF" w:rsidP="00206F46">
                          <w:pPr>
                            <w:rPr>
                              <w:rFonts w:ascii="Times New Roman" w:eastAsia="Times New Roman" w:hAnsi="Times New Roman"/>
                              <w:lang w:val="es-MX"/>
                            </w:rPr>
                          </w:pPr>
                          <w:r w:rsidRPr="006E49CF">
                            <w:rPr>
                              <w:rFonts w:ascii="Noto Sans" w:eastAsia="Times New Roman" w:hAnsi="Noto Sans" w:cs="Noto Sans"/>
                              <w:color w:val="4D192A"/>
                              <w:sz w:val="13"/>
                              <w:szCs w:val="13"/>
                              <w:lang w:val="es-MX"/>
                            </w:rPr>
                            <w:t>Belisario Domínguez No. 1000 Col. Independencia. C.P. 44340 Guadalajara Jal.  Tel. 33 3668 3000. www.imss.gob.mx</w:t>
                          </w:r>
                        </w:p>
                        <w:p w:rsidR="00206F46" w:rsidRDefault="00206F46" w:rsidP="00206F46">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92.55pt;margin-top:-39.4pt;width:445.9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" filled="f" stroked="f">
              <v:textbox inset="2.53958mm,1.2694mm,2.53958mm,1.2694mm">
                <w:txbxContent>
                  <w:p w:rsidR="00206F46" w:rsidRPr="00C84662" w:rsidRDefault="006E49CF" w:rsidP="00206F46">
                    <w:pPr>
                      <w:rPr>
                        <w:rFonts w:ascii="Times New Roman" w:eastAsia="Times New Roman" w:hAnsi="Times New Roman"/>
                        <w:lang w:val="es-MX"/>
                      </w:rPr>
                    </w:pPr>
                    <w:r w:rsidRPr="006E49CF">
                      <w:rPr>
                        <w:rFonts w:ascii="Noto Sans" w:eastAsia="Times New Roman" w:hAnsi="Noto Sans" w:cs="Noto Sans"/>
                        <w:color w:val="4D192A"/>
                        <w:sz w:val="13"/>
                        <w:szCs w:val="13"/>
                        <w:lang w:val="es-MX"/>
                      </w:rPr>
                      <w:t>Belisario Domínguez No. 1000 Col. Independencia. C.P. 44340 Guadalajara Jal.  Tel. 33 3668 3000. www.imss.gob.mx</w:t>
                    </w:r>
                  </w:p>
                  <w:p w:rsidR="00206F46" w:rsidRDefault="00206F46" w:rsidP="00206F46">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DA" w:rsidRDefault="00184FDA" w:rsidP="00A73D65">
      <w:r>
        <w:separator/>
      </w:r>
    </w:p>
  </w:footnote>
  <w:footnote w:type="continuationSeparator" w:id="0">
    <w:p w:rsidR="00184FDA" w:rsidRDefault="00184FDA"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CF" w:rsidRDefault="00E7386D" w:rsidP="006E49CF">
    <w:pPr>
      <w:jc w:val="right"/>
      <w:rPr>
        <w:rFonts w:ascii="Times New Roman" w:hAnsi="Times New Roman"/>
        <w:b/>
        <w:color w:val="808080"/>
        <w:sz w:val="32"/>
        <w:szCs w:val="32"/>
      </w:rPr>
    </w:pPr>
    <w:r>
      <w:rPr>
        <w:noProof/>
        <w:lang w:val="es-MX" w:eastAsia="es-MX"/>
      </w:rPr>
      <w:drawing>
        <wp:anchor distT="0" distB="0" distL="114300" distR="114300" simplePos="0" relativeHeight="251657216" behindDoc="1" locked="0" layoutInCell="1" allowOverlap="1" wp14:anchorId="097DBCCE" wp14:editId="42D392B1">
          <wp:simplePos x="0" y="0"/>
          <wp:positionH relativeFrom="column">
            <wp:posOffset>-1022985</wp:posOffset>
          </wp:positionH>
          <wp:positionV relativeFrom="paragraph">
            <wp:posOffset>-718820</wp:posOffset>
          </wp:positionV>
          <wp:extent cx="7761605" cy="1004379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p w:rsidR="006E49CF" w:rsidRDefault="006E49CF" w:rsidP="006E49CF">
    <w:pPr>
      <w:jc w:val="right"/>
      <w:rPr>
        <w:rFonts w:ascii="Times New Roman" w:hAnsi="Times New Roman"/>
        <w:b/>
        <w:color w:val="808080"/>
        <w:sz w:val="32"/>
        <w:szCs w:val="32"/>
      </w:rPr>
    </w:pPr>
  </w:p>
  <w:p w:rsidR="006E49CF" w:rsidRDefault="006E49CF" w:rsidP="006E49CF">
    <w:pPr>
      <w:jc w:val="right"/>
      <w:rPr>
        <w:rFonts w:ascii="Times New Roman" w:hAnsi="Times New Roman"/>
        <w:b/>
        <w:color w:val="808080"/>
        <w:sz w:val="32"/>
        <w:szCs w:val="32"/>
      </w:rPr>
    </w:pPr>
  </w:p>
  <w:p w:rsidR="00A73D65" w:rsidRDefault="00A73D65" w:rsidP="006E49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78A3"/>
    <w:multiLevelType w:val="multilevel"/>
    <w:tmpl w:val="954A9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42202B1"/>
    <w:multiLevelType w:val="hybridMultilevel"/>
    <w:tmpl w:val="DC80C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30B1CB2"/>
    <w:multiLevelType w:val="hybridMultilevel"/>
    <w:tmpl w:val="19B81F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B0F2A62"/>
    <w:multiLevelType w:val="hybridMultilevel"/>
    <w:tmpl w:val="C708000E"/>
    <w:lvl w:ilvl="0" w:tplc="ACF2758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F595FC1"/>
    <w:multiLevelType w:val="multilevel"/>
    <w:tmpl w:val="8C725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24B5"/>
    <w:rsid w:val="00002F33"/>
    <w:rsid w:val="00007681"/>
    <w:rsid w:val="000101D8"/>
    <w:rsid w:val="00010561"/>
    <w:rsid w:val="000229DD"/>
    <w:rsid w:val="00033F2C"/>
    <w:rsid w:val="0004099A"/>
    <w:rsid w:val="00041C83"/>
    <w:rsid w:val="00046052"/>
    <w:rsid w:val="00052B89"/>
    <w:rsid w:val="000551A2"/>
    <w:rsid w:val="000708C8"/>
    <w:rsid w:val="0007155F"/>
    <w:rsid w:val="00074766"/>
    <w:rsid w:val="00074E48"/>
    <w:rsid w:val="00075977"/>
    <w:rsid w:val="000927C7"/>
    <w:rsid w:val="00095970"/>
    <w:rsid w:val="000A034B"/>
    <w:rsid w:val="000A09C1"/>
    <w:rsid w:val="000A408C"/>
    <w:rsid w:val="000C6933"/>
    <w:rsid w:val="000D5CDE"/>
    <w:rsid w:val="000D799D"/>
    <w:rsid w:val="000E310C"/>
    <w:rsid w:val="000E5D1C"/>
    <w:rsid w:val="000F353E"/>
    <w:rsid w:val="000F723A"/>
    <w:rsid w:val="00113391"/>
    <w:rsid w:val="00115A3C"/>
    <w:rsid w:val="00125C72"/>
    <w:rsid w:val="00131EC4"/>
    <w:rsid w:val="00132439"/>
    <w:rsid w:val="00133BD3"/>
    <w:rsid w:val="00136868"/>
    <w:rsid w:val="001405F7"/>
    <w:rsid w:val="00144A47"/>
    <w:rsid w:val="0015013A"/>
    <w:rsid w:val="001550ED"/>
    <w:rsid w:val="00156A3E"/>
    <w:rsid w:val="00161740"/>
    <w:rsid w:val="0016179D"/>
    <w:rsid w:val="00164040"/>
    <w:rsid w:val="001647CC"/>
    <w:rsid w:val="00175A77"/>
    <w:rsid w:val="00180A38"/>
    <w:rsid w:val="00181C03"/>
    <w:rsid w:val="00184325"/>
    <w:rsid w:val="00184FDA"/>
    <w:rsid w:val="001A36C4"/>
    <w:rsid w:val="001A48C3"/>
    <w:rsid w:val="001C0920"/>
    <w:rsid w:val="001C457B"/>
    <w:rsid w:val="001D1BF4"/>
    <w:rsid w:val="001D3287"/>
    <w:rsid w:val="001D612F"/>
    <w:rsid w:val="001E023A"/>
    <w:rsid w:val="001F67E2"/>
    <w:rsid w:val="00206F46"/>
    <w:rsid w:val="0021265F"/>
    <w:rsid w:val="00223BC0"/>
    <w:rsid w:val="00226CCA"/>
    <w:rsid w:val="00233604"/>
    <w:rsid w:val="002370C8"/>
    <w:rsid w:val="002544BC"/>
    <w:rsid w:val="00256B1D"/>
    <w:rsid w:val="00257B92"/>
    <w:rsid w:val="00257BC4"/>
    <w:rsid w:val="00263AB7"/>
    <w:rsid w:val="00276654"/>
    <w:rsid w:val="00284DB8"/>
    <w:rsid w:val="00287BFC"/>
    <w:rsid w:val="0029066C"/>
    <w:rsid w:val="00292CC2"/>
    <w:rsid w:val="0029542D"/>
    <w:rsid w:val="002A02F7"/>
    <w:rsid w:val="002A1591"/>
    <w:rsid w:val="002A6000"/>
    <w:rsid w:val="002B2AC6"/>
    <w:rsid w:val="002C06E9"/>
    <w:rsid w:val="002C4BB3"/>
    <w:rsid w:val="002E2142"/>
    <w:rsid w:val="002E4953"/>
    <w:rsid w:val="002E55FE"/>
    <w:rsid w:val="002F6DE1"/>
    <w:rsid w:val="0030476A"/>
    <w:rsid w:val="00305405"/>
    <w:rsid w:val="00306CF2"/>
    <w:rsid w:val="00320281"/>
    <w:rsid w:val="003241C1"/>
    <w:rsid w:val="00327AE4"/>
    <w:rsid w:val="00330DC8"/>
    <w:rsid w:val="00332632"/>
    <w:rsid w:val="00334FBE"/>
    <w:rsid w:val="0034181C"/>
    <w:rsid w:val="003426F7"/>
    <w:rsid w:val="00351F0A"/>
    <w:rsid w:val="00363222"/>
    <w:rsid w:val="00370465"/>
    <w:rsid w:val="0037761F"/>
    <w:rsid w:val="00383680"/>
    <w:rsid w:val="003909AB"/>
    <w:rsid w:val="003A1A88"/>
    <w:rsid w:val="003B1BC5"/>
    <w:rsid w:val="003C6499"/>
    <w:rsid w:val="003C72CC"/>
    <w:rsid w:val="003D416E"/>
    <w:rsid w:val="003E0560"/>
    <w:rsid w:val="003E1335"/>
    <w:rsid w:val="003E1B32"/>
    <w:rsid w:val="003E4AC6"/>
    <w:rsid w:val="00403B4E"/>
    <w:rsid w:val="00412557"/>
    <w:rsid w:val="00416BA4"/>
    <w:rsid w:val="0043032A"/>
    <w:rsid w:val="00434616"/>
    <w:rsid w:val="00452B8A"/>
    <w:rsid w:val="00460FA3"/>
    <w:rsid w:val="004621CB"/>
    <w:rsid w:val="00462648"/>
    <w:rsid w:val="00470851"/>
    <w:rsid w:val="00471BF4"/>
    <w:rsid w:val="004724DA"/>
    <w:rsid w:val="00475775"/>
    <w:rsid w:val="00477F45"/>
    <w:rsid w:val="004A0830"/>
    <w:rsid w:val="004A427D"/>
    <w:rsid w:val="004A4C4E"/>
    <w:rsid w:val="004A7115"/>
    <w:rsid w:val="004B78A9"/>
    <w:rsid w:val="004C182A"/>
    <w:rsid w:val="004D0ABA"/>
    <w:rsid w:val="004D146C"/>
    <w:rsid w:val="004D2650"/>
    <w:rsid w:val="004E0D31"/>
    <w:rsid w:val="004E1DF4"/>
    <w:rsid w:val="004E3B74"/>
    <w:rsid w:val="00500863"/>
    <w:rsid w:val="0050473A"/>
    <w:rsid w:val="00510CC7"/>
    <w:rsid w:val="005115A2"/>
    <w:rsid w:val="00517520"/>
    <w:rsid w:val="00521343"/>
    <w:rsid w:val="00532A8C"/>
    <w:rsid w:val="00533EC9"/>
    <w:rsid w:val="00545255"/>
    <w:rsid w:val="0055148D"/>
    <w:rsid w:val="00556608"/>
    <w:rsid w:val="00561DBF"/>
    <w:rsid w:val="00566870"/>
    <w:rsid w:val="00580DEC"/>
    <w:rsid w:val="005876C6"/>
    <w:rsid w:val="0059496C"/>
    <w:rsid w:val="005A0107"/>
    <w:rsid w:val="005A04AC"/>
    <w:rsid w:val="005A6CD5"/>
    <w:rsid w:val="005A74E3"/>
    <w:rsid w:val="005C1A7C"/>
    <w:rsid w:val="005C7CAD"/>
    <w:rsid w:val="005D1ABC"/>
    <w:rsid w:val="005D7F85"/>
    <w:rsid w:val="00611E6B"/>
    <w:rsid w:val="00612F60"/>
    <w:rsid w:val="00616095"/>
    <w:rsid w:val="00626EE3"/>
    <w:rsid w:val="00631824"/>
    <w:rsid w:val="006322C1"/>
    <w:rsid w:val="00636C84"/>
    <w:rsid w:val="006507C6"/>
    <w:rsid w:val="006558D3"/>
    <w:rsid w:val="006640BF"/>
    <w:rsid w:val="006770F8"/>
    <w:rsid w:val="0069329B"/>
    <w:rsid w:val="006A288C"/>
    <w:rsid w:val="006A3D09"/>
    <w:rsid w:val="006A5975"/>
    <w:rsid w:val="006B073B"/>
    <w:rsid w:val="006B2DBA"/>
    <w:rsid w:val="006C0425"/>
    <w:rsid w:val="006C15EC"/>
    <w:rsid w:val="006C3B4E"/>
    <w:rsid w:val="006D5D92"/>
    <w:rsid w:val="006E49CF"/>
    <w:rsid w:val="006F2F5E"/>
    <w:rsid w:val="00704B5A"/>
    <w:rsid w:val="0071221A"/>
    <w:rsid w:val="00724B32"/>
    <w:rsid w:val="00724EB0"/>
    <w:rsid w:val="00732863"/>
    <w:rsid w:val="007401FC"/>
    <w:rsid w:val="007421E3"/>
    <w:rsid w:val="00742CC7"/>
    <w:rsid w:val="00743E93"/>
    <w:rsid w:val="00754F88"/>
    <w:rsid w:val="00762545"/>
    <w:rsid w:val="0076644A"/>
    <w:rsid w:val="00767D10"/>
    <w:rsid w:val="0078195E"/>
    <w:rsid w:val="007B62B2"/>
    <w:rsid w:val="007B64FB"/>
    <w:rsid w:val="007B74AD"/>
    <w:rsid w:val="007D0B73"/>
    <w:rsid w:val="007D1521"/>
    <w:rsid w:val="007D6616"/>
    <w:rsid w:val="007D77D1"/>
    <w:rsid w:val="007E5888"/>
    <w:rsid w:val="007F1DB3"/>
    <w:rsid w:val="007F5E00"/>
    <w:rsid w:val="007F69F4"/>
    <w:rsid w:val="008019CB"/>
    <w:rsid w:val="00806C3F"/>
    <w:rsid w:val="0082618B"/>
    <w:rsid w:val="008271BA"/>
    <w:rsid w:val="00831882"/>
    <w:rsid w:val="00831EE7"/>
    <w:rsid w:val="00834146"/>
    <w:rsid w:val="00844A98"/>
    <w:rsid w:val="00844EBF"/>
    <w:rsid w:val="00847B7C"/>
    <w:rsid w:val="00854F71"/>
    <w:rsid w:val="00855B09"/>
    <w:rsid w:val="00864387"/>
    <w:rsid w:val="008716E6"/>
    <w:rsid w:val="00871D59"/>
    <w:rsid w:val="00873D3C"/>
    <w:rsid w:val="00881A1D"/>
    <w:rsid w:val="00882893"/>
    <w:rsid w:val="00884535"/>
    <w:rsid w:val="00884F66"/>
    <w:rsid w:val="0089458B"/>
    <w:rsid w:val="008973C8"/>
    <w:rsid w:val="008A1C07"/>
    <w:rsid w:val="008A303C"/>
    <w:rsid w:val="008B21B3"/>
    <w:rsid w:val="008B33CC"/>
    <w:rsid w:val="008D6342"/>
    <w:rsid w:val="008E3410"/>
    <w:rsid w:val="008E372A"/>
    <w:rsid w:val="008E4752"/>
    <w:rsid w:val="008F2306"/>
    <w:rsid w:val="008F6D2F"/>
    <w:rsid w:val="009019A9"/>
    <w:rsid w:val="0090412A"/>
    <w:rsid w:val="009047F0"/>
    <w:rsid w:val="009066A7"/>
    <w:rsid w:val="009068C0"/>
    <w:rsid w:val="00907711"/>
    <w:rsid w:val="00907F1C"/>
    <w:rsid w:val="00913A1D"/>
    <w:rsid w:val="00917A74"/>
    <w:rsid w:val="00932868"/>
    <w:rsid w:val="00932C27"/>
    <w:rsid w:val="00937C98"/>
    <w:rsid w:val="00942415"/>
    <w:rsid w:val="00942628"/>
    <w:rsid w:val="009446DD"/>
    <w:rsid w:val="00945BB2"/>
    <w:rsid w:val="00967B15"/>
    <w:rsid w:val="00975E00"/>
    <w:rsid w:val="00986B1E"/>
    <w:rsid w:val="009B7343"/>
    <w:rsid w:val="009C0695"/>
    <w:rsid w:val="009C12D6"/>
    <w:rsid w:val="009D05B3"/>
    <w:rsid w:val="009E23AB"/>
    <w:rsid w:val="009E467B"/>
    <w:rsid w:val="009F2444"/>
    <w:rsid w:val="009F2BA1"/>
    <w:rsid w:val="009F46B8"/>
    <w:rsid w:val="00A07674"/>
    <w:rsid w:val="00A10BBD"/>
    <w:rsid w:val="00A128B8"/>
    <w:rsid w:val="00A13EC6"/>
    <w:rsid w:val="00A301D7"/>
    <w:rsid w:val="00A3052A"/>
    <w:rsid w:val="00A36CC9"/>
    <w:rsid w:val="00A60D0C"/>
    <w:rsid w:val="00A64BBF"/>
    <w:rsid w:val="00A73D65"/>
    <w:rsid w:val="00A9061A"/>
    <w:rsid w:val="00A90EB6"/>
    <w:rsid w:val="00A929EA"/>
    <w:rsid w:val="00A93A28"/>
    <w:rsid w:val="00A9666F"/>
    <w:rsid w:val="00AA3716"/>
    <w:rsid w:val="00AA5C48"/>
    <w:rsid w:val="00AB40CA"/>
    <w:rsid w:val="00AB4FD9"/>
    <w:rsid w:val="00AB6A4B"/>
    <w:rsid w:val="00AB6B83"/>
    <w:rsid w:val="00AC14B0"/>
    <w:rsid w:val="00AC3003"/>
    <w:rsid w:val="00AC67C7"/>
    <w:rsid w:val="00AD186A"/>
    <w:rsid w:val="00AD1966"/>
    <w:rsid w:val="00AE0C3B"/>
    <w:rsid w:val="00AE1A32"/>
    <w:rsid w:val="00AE54EB"/>
    <w:rsid w:val="00AE5F11"/>
    <w:rsid w:val="00AF0730"/>
    <w:rsid w:val="00AF248C"/>
    <w:rsid w:val="00B125F8"/>
    <w:rsid w:val="00B173D3"/>
    <w:rsid w:val="00B30C04"/>
    <w:rsid w:val="00B32E15"/>
    <w:rsid w:val="00B35812"/>
    <w:rsid w:val="00B3608B"/>
    <w:rsid w:val="00B51CC4"/>
    <w:rsid w:val="00B55757"/>
    <w:rsid w:val="00B60F30"/>
    <w:rsid w:val="00B65531"/>
    <w:rsid w:val="00B700F8"/>
    <w:rsid w:val="00B7100A"/>
    <w:rsid w:val="00B72D65"/>
    <w:rsid w:val="00B87C85"/>
    <w:rsid w:val="00BA0049"/>
    <w:rsid w:val="00BA191A"/>
    <w:rsid w:val="00BA4FCD"/>
    <w:rsid w:val="00BB1BFD"/>
    <w:rsid w:val="00BB21A6"/>
    <w:rsid w:val="00BB2DFF"/>
    <w:rsid w:val="00BC4181"/>
    <w:rsid w:val="00BC43BD"/>
    <w:rsid w:val="00BC7F9E"/>
    <w:rsid w:val="00BD7B52"/>
    <w:rsid w:val="00BE7C27"/>
    <w:rsid w:val="00BF29F6"/>
    <w:rsid w:val="00BF6C1F"/>
    <w:rsid w:val="00BF7868"/>
    <w:rsid w:val="00C02E98"/>
    <w:rsid w:val="00C13382"/>
    <w:rsid w:val="00C136CA"/>
    <w:rsid w:val="00C2157B"/>
    <w:rsid w:val="00C23B9E"/>
    <w:rsid w:val="00C23E7B"/>
    <w:rsid w:val="00C279A3"/>
    <w:rsid w:val="00C30849"/>
    <w:rsid w:val="00C3084D"/>
    <w:rsid w:val="00C34C43"/>
    <w:rsid w:val="00C40D80"/>
    <w:rsid w:val="00C465FE"/>
    <w:rsid w:val="00C6289C"/>
    <w:rsid w:val="00C66A48"/>
    <w:rsid w:val="00C67047"/>
    <w:rsid w:val="00C81DB3"/>
    <w:rsid w:val="00C837F4"/>
    <w:rsid w:val="00C90073"/>
    <w:rsid w:val="00C90CED"/>
    <w:rsid w:val="00C918A3"/>
    <w:rsid w:val="00C939A2"/>
    <w:rsid w:val="00CB2662"/>
    <w:rsid w:val="00CB3861"/>
    <w:rsid w:val="00CB7D4F"/>
    <w:rsid w:val="00CC2874"/>
    <w:rsid w:val="00CD326B"/>
    <w:rsid w:val="00CE3E99"/>
    <w:rsid w:val="00CF1E85"/>
    <w:rsid w:val="00CF41D4"/>
    <w:rsid w:val="00CF5207"/>
    <w:rsid w:val="00D00DD2"/>
    <w:rsid w:val="00D03CAE"/>
    <w:rsid w:val="00D04A05"/>
    <w:rsid w:val="00D05F11"/>
    <w:rsid w:val="00D126EA"/>
    <w:rsid w:val="00D1354D"/>
    <w:rsid w:val="00D20C38"/>
    <w:rsid w:val="00D24C1E"/>
    <w:rsid w:val="00D2697B"/>
    <w:rsid w:val="00D45374"/>
    <w:rsid w:val="00D53D98"/>
    <w:rsid w:val="00D61FB3"/>
    <w:rsid w:val="00D65985"/>
    <w:rsid w:val="00D7186B"/>
    <w:rsid w:val="00D76BEC"/>
    <w:rsid w:val="00D8093F"/>
    <w:rsid w:val="00D84E05"/>
    <w:rsid w:val="00D97FD6"/>
    <w:rsid w:val="00DA037A"/>
    <w:rsid w:val="00DA0D19"/>
    <w:rsid w:val="00DA1B19"/>
    <w:rsid w:val="00DA4F62"/>
    <w:rsid w:val="00DB05C4"/>
    <w:rsid w:val="00DB53A4"/>
    <w:rsid w:val="00DB623C"/>
    <w:rsid w:val="00DD3738"/>
    <w:rsid w:val="00DE10AA"/>
    <w:rsid w:val="00DF2687"/>
    <w:rsid w:val="00DF3685"/>
    <w:rsid w:val="00DF6235"/>
    <w:rsid w:val="00E01BDF"/>
    <w:rsid w:val="00E10837"/>
    <w:rsid w:val="00E155A4"/>
    <w:rsid w:val="00E4415C"/>
    <w:rsid w:val="00E53267"/>
    <w:rsid w:val="00E53D70"/>
    <w:rsid w:val="00E61167"/>
    <w:rsid w:val="00E7148C"/>
    <w:rsid w:val="00E71C47"/>
    <w:rsid w:val="00E7386D"/>
    <w:rsid w:val="00E74F7E"/>
    <w:rsid w:val="00E765E8"/>
    <w:rsid w:val="00E85082"/>
    <w:rsid w:val="00E86BB9"/>
    <w:rsid w:val="00E87D3B"/>
    <w:rsid w:val="00E93867"/>
    <w:rsid w:val="00E9656C"/>
    <w:rsid w:val="00EA4B20"/>
    <w:rsid w:val="00EB407F"/>
    <w:rsid w:val="00EC06B1"/>
    <w:rsid w:val="00EC5F60"/>
    <w:rsid w:val="00EC7CF4"/>
    <w:rsid w:val="00EE053F"/>
    <w:rsid w:val="00EE0DFE"/>
    <w:rsid w:val="00EE6B41"/>
    <w:rsid w:val="00EF5922"/>
    <w:rsid w:val="00F00008"/>
    <w:rsid w:val="00F02974"/>
    <w:rsid w:val="00F02D80"/>
    <w:rsid w:val="00F05774"/>
    <w:rsid w:val="00F05D4D"/>
    <w:rsid w:val="00F15165"/>
    <w:rsid w:val="00F2099E"/>
    <w:rsid w:val="00F24915"/>
    <w:rsid w:val="00F2494C"/>
    <w:rsid w:val="00F276C7"/>
    <w:rsid w:val="00F401F9"/>
    <w:rsid w:val="00F42904"/>
    <w:rsid w:val="00F5284E"/>
    <w:rsid w:val="00F61C86"/>
    <w:rsid w:val="00F647A6"/>
    <w:rsid w:val="00F745B2"/>
    <w:rsid w:val="00F8142D"/>
    <w:rsid w:val="00F91403"/>
    <w:rsid w:val="00F927C0"/>
    <w:rsid w:val="00F945F2"/>
    <w:rsid w:val="00FA1218"/>
    <w:rsid w:val="00FA1EDB"/>
    <w:rsid w:val="00FA1F7B"/>
    <w:rsid w:val="00FA5E0A"/>
    <w:rsid w:val="00FB454D"/>
    <w:rsid w:val="00FD24CA"/>
    <w:rsid w:val="00FD4F5E"/>
    <w:rsid w:val="00FD754F"/>
    <w:rsid w:val="00FD75E1"/>
    <w:rsid w:val="00FE2ADE"/>
    <w:rsid w:val="00FF01A4"/>
    <w:rsid w:val="00FF06FA"/>
    <w:rsid w:val="00FF2B9C"/>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Sinespaciado">
    <w:name w:val="No Spacing"/>
    <w:basedOn w:val="Normal"/>
    <w:uiPriority w:val="99"/>
    <w:qFormat/>
    <w:rsid w:val="006E49CF"/>
    <w:rPr>
      <w:rFonts w:eastAsia="Calibri"/>
      <w:sz w:val="22"/>
      <w:szCs w:val="22"/>
      <w:lang w:val="es-MX"/>
    </w:rPr>
  </w:style>
  <w:style w:type="paragraph" w:customStyle="1" w:styleId="Default">
    <w:name w:val="Default"/>
    <w:basedOn w:val="Normal"/>
    <w:rsid w:val="006E49CF"/>
    <w:pPr>
      <w:autoSpaceDE w:val="0"/>
      <w:autoSpaceDN w:val="0"/>
    </w:pPr>
    <w:rPr>
      <w:rFonts w:eastAsia="Calibri"/>
      <w:color w:val="000000"/>
      <w:lang w:val="es-MX"/>
    </w:rPr>
  </w:style>
  <w:style w:type="paragraph" w:styleId="Prrafodelista">
    <w:name w:val="List Paragraph"/>
    <w:aliases w:val="lp1,List Paragraph1,List Paragraph11,Listas,Bullet List,FooterText,numbered,Paragraphe de liste1,Bulletr List Paragraph,列出段落,列出段落1,Lista vistosa - Énfasis 11,Colorful List - Accent 11,List Paragraph,List Paragraph Char Char,b1"/>
    <w:basedOn w:val="Normal"/>
    <w:link w:val="PrrafodelistaCar"/>
    <w:uiPriority w:val="34"/>
    <w:qFormat/>
    <w:rsid w:val="000E310C"/>
    <w:pPr>
      <w:ind w:left="720"/>
      <w:contextualSpacing/>
    </w:pPr>
    <w:rPr>
      <w:rFonts w:eastAsiaTheme="minorHAnsi"/>
      <w:sz w:val="22"/>
      <w:szCs w:val="22"/>
      <w:lang w:val="es-MX"/>
    </w:r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basedOn w:val="Fuentedeprrafopredeter"/>
    <w:link w:val="wordsection1"/>
    <w:uiPriority w:val="99"/>
    <w:locked/>
    <w:rsid w:val="005D1ABC"/>
    <w:rPr>
      <w:rFonts w:cs="Calibri"/>
    </w:rPr>
  </w:style>
  <w:style w:type="paragraph" w:customStyle="1" w:styleId="wordsection1">
    <w:name w:val="wordsection1"/>
    <w:basedOn w:val="Normal"/>
    <w:link w:val="NormalWebCar3"/>
    <w:uiPriority w:val="99"/>
    <w:rsid w:val="005D1ABC"/>
    <w:rPr>
      <w:rFonts w:eastAsia="Calibri" w:cs="Calibri"/>
      <w:sz w:val="20"/>
      <w:szCs w:val="20"/>
      <w:lang w:val="es-MX" w:eastAsia="es-MX"/>
    </w:rPr>
  </w:style>
  <w:style w:type="character" w:customStyle="1" w:styleId="PrrafodelistaCar">
    <w:name w:val="Párrafo de lista Car"/>
    <w:aliases w:val="lp1 Car,List Paragraph1 Car,List Paragraph11 Car,Listas Car,Bullet List Car,FooterText Car,numbered Car,Paragraphe de liste1 Car,Bulletr List Paragraph Car,列出段落 Car,列出段落1 Car,Lista vistosa - Énfasis 11 Car,List Paragraph Car,b1 Car"/>
    <w:link w:val="Prrafodelista"/>
    <w:uiPriority w:val="34"/>
    <w:locked/>
    <w:rsid w:val="00AE54EB"/>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Sinespaciado">
    <w:name w:val="No Spacing"/>
    <w:basedOn w:val="Normal"/>
    <w:uiPriority w:val="99"/>
    <w:qFormat/>
    <w:rsid w:val="006E49CF"/>
    <w:rPr>
      <w:rFonts w:eastAsia="Calibri"/>
      <w:sz w:val="22"/>
      <w:szCs w:val="22"/>
      <w:lang w:val="es-MX"/>
    </w:rPr>
  </w:style>
  <w:style w:type="paragraph" w:customStyle="1" w:styleId="Default">
    <w:name w:val="Default"/>
    <w:basedOn w:val="Normal"/>
    <w:rsid w:val="006E49CF"/>
    <w:pPr>
      <w:autoSpaceDE w:val="0"/>
      <w:autoSpaceDN w:val="0"/>
    </w:pPr>
    <w:rPr>
      <w:rFonts w:eastAsia="Calibri"/>
      <w:color w:val="000000"/>
      <w:lang w:val="es-MX"/>
    </w:rPr>
  </w:style>
  <w:style w:type="paragraph" w:styleId="Prrafodelista">
    <w:name w:val="List Paragraph"/>
    <w:aliases w:val="lp1,List Paragraph1,List Paragraph11,Listas,Bullet List,FooterText,numbered,Paragraphe de liste1,Bulletr List Paragraph,列出段落,列出段落1,Lista vistosa - Énfasis 11,Colorful List - Accent 11,List Paragraph,List Paragraph Char Char,b1"/>
    <w:basedOn w:val="Normal"/>
    <w:link w:val="PrrafodelistaCar"/>
    <w:uiPriority w:val="34"/>
    <w:qFormat/>
    <w:rsid w:val="000E310C"/>
    <w:pPr>
      <w:ind w:left="720"/>
      <w:contextualSpacing/>
    </w:pPr>
    <w:rPr>
      <w:rFonts w:eastAsiaTheme="minorHAnsi"/>
      <w:sz w:val="22"/>
      <w:szCs w:val="22"/>
      <w:lang w:val="es-MX"/>
    </w:r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basedOn w:val="Fuentedeprrafopredeter"/>
    <w:link w:val="wordsection1"/>
    <w:uiPriority w:val="99"/>
    <w:locked/>
    <w:rsid w:val="005D1ABC"/>
    <w:rPr>
      <w:rFonts w:cs="Calibri"/>
    </w:rPr>
  </w:style>
  <w:style w:type="paragraph" w:customStyle="1" w:styleId="wordsection1">
    <w:name w:val="wordsection1"/>
    <w:basedOn w:val="Normal"/>
    <w:link w:val="NormalWebCar3"/>
    <w:uiPriority w:val="99"/>
    <w:rsid w:val="005D1ABC"/>
    <w:rPr>
      <w:rFonts w:eastAsia="Calibri" w:cs="Calibri"/>
      <w:sz w:val="20"/>
      <w:szCs w:val="20"/>
      <w:lang w:val="es-MX" w:eastAsia="es-MX"/>
    </w:rPr>
  </w:style>
  <w:style w:type="character" w:customStyle="1" w:styleId="PrrafodelistaCar">
    <w:name w:val="Párrafo de lista Car"/>
    <w:aliases w:val="lp1 Car,List Paragraph1 Car,List Paragraph11 Car,Listas Car,Bullet List Car,FooterText Car,numbered Car,Paragraphe de liste1 Car,Bulletr List Paragraph Car,列出段落 Car,列出段落1 Car,Lista vistosa - Énfasis 11 Car,List Paragraph Car,b1 Car"/>
    <w:link w:val="Prrafodelista"/>
    <w:uiPriority w:val="34"/>
    <w:locked/>
    <w:rsid w:val="00AE54EB"/>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4623">
      <w:bodyDiv w:val="1"/>
      <w:marLeft w:val="0"/>
      <w:marRight w:val="0"/>
      <w:marTop w:val="0"/>
      <w:marBottom w:val="0"/>
      <w:divBdr>
        <w:top w:val="none" w:sz="0" w:space="0" w:color="auto"/>
        <w:left w:val="none" w:sz="0" w:space="0" w:color="auto"/>
        <w:bottom w:val="none" w:sz="0" w:space="0" w:color="auto"/>
        <w:right w:val="none" w:sz="0" w:space="0" w:color="auto"/>
      </w:divBdr>
    </w:div>
    <w:div w:id="107631133">
      <w:bodyDiv w:val="1"/>
      <w:marLeft w:val="0"/>
      <w:marRight w:val="0"/>
      <w:marTop w:val="0"/>
      <w:marBottom w:val="0"/>
      <w:divBdr>
        <w:top w:val="none" w:sz="0" w:space="0" w:color="auto"/>
        <w:left w:val="none" w:sz="0" w:space="0" w:color="auto"/>
        <w:bottom w:val="none" w:sz="0" w:space="0" w:color="auto"/>
        <w:right w:val="none" w:sz="0" w:space="0" w:color="auto"/>
      </w:divBdr>
    </w:div>
    <w:div w:id="219900379">
      <w:bodyDiv w:val="1"/>
      <w:marLeft w:val="0"/>
      <w:marRight w:val="0"/>
      <w:marTop w:val="0"/>
      <w:marBottom w:val="0"/>
      <w:divBdr>
        <w:top w:val="none" w:sz="0" w:space="0" w:color="auto"/>
        <w:left w:val="none" w:sz="0" w:space="0" w:color="auto"/>
        <w:bottom w:val="none" w:sz="0" w:space="0" w:color="auto"/>
        <w:right w:val="none" w:sz="0" w:space="0" w:color="auto"/>
      </w:divBdr>
    </w:div>
    <w:div w:id="626400926">
      <w:bodyDiv w:val="1"/>
      <w:marLeft w:val="0"/>
      <w:marRight w:val="0"/>
      <w:marTop w:val="0"/>
      <w:marBottom w:val="0"/>
      <w:divBdr>
        <w:top w:val="none" w:sz="0" w:space="0" w:color="auto"/>
        <w:left w:val="none" w:sz="0" w:space="0" w:color="auto"/>
        <w:bottom w:val="none" w:sz="0" w:space="0" w:color="auto"/>
        <w:right w:val="none" w:sz="0" w:space="0" w:color="auto"/>
      </w:divBdr>
    </w:div>
    <w:div w:id="1011108413">
      <w:bodyDiv w:val="1"/>
      <w:marLeft w:val="0"/>
      <w:marRight w:val="0"/>
      <w:marTop w:val="0"/>
      <w:marBottom w:val="0"/>
      <w:divBdr>
        <w:top w:val="none" w:sz="0" w:space="0" w:color="auto"/>
        <w:left w:val="none" w:sz="0" w:space="0" w:color="auto"/>
        <w:bottom w:val="none" w:sz="0" w:space="0" w:color="auto"/>
        <w:right w:val="none" w:sz="0" w:space="0" w:color="auto"/>
      </w:divBdr>
    </w:div>
    <w:div w:id="1286547841">
      <w:bodyDiv w:val="1"/>
      <w:marLeft w:val="0"/>
      <w:marRight w:val="0"/>
      <w:marTop w:val="0"/>
      <w:marBottom w:val="0"/>
      <w:divBdr>
        <w:top w:val="none" w:sz="0" w:space="0" w:color="auto"/>
        <w:left w:val="none" w:sz="0" w:space="0" w:color="auto"/>
        <w:bottom w:val="none" w:sz="0" w:space="0" w:color="auto"/>
        <w:right w:val="none" w:sz="0" w:space="0" w:color="auto"/>
      </w:divBdr>
    </w:div>
    <w:div w:id="1297492683">
      <w:bodyDiv w:val="1"/>
      <w:marLeft w:val="0"/>
      <w:marRight w:val="0"/>
      <w:marTop w:val="0"/>
      <w:marBottom w:val="0"/>
      <w:divBdr>
        <w:top w:val="none" w:sz="0" w:space="0" w:color="auto"/>
        <w:left w:val="none" w:sz="0" w:space="0" w:color="auto"/>
        <w:bottom w:val="none" w:sz="0" w:space="0" w:color="auto"/>
        <w:right w:val="none" w:sz="0" w:space="0" w:color="auto"/>
      </w:divBdr>
    </w:div>
    <w:div w:id="21233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BEF7E-06FE-4D0C-AF2D-0B1D2B2BD058}">
  <ds:schemaRefs>
    <ds:schemaRef ds:uri="http://schemas.microsoft.com/sharepoint/v3/contenttype/forms"/>
  </ds:schemaRefs>
</ds:datastoreItem>
</file>

<file path=customXml/itemProps3.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Aurora Marisol Famoso Avila</cp:lastModifiedBy>
  <cp:revision>2</cp:revision>
  <cp:lastPrinted>2025-01-22T17:18:00Z</cp:lastPrinted>
  <dcterms:created xsi:type="dcterms:W3CDTF">2025-06-19T17:17:00Z</dcterms:created>
  <dcterms:modified xsi:type="dcterms:W3CDTF">2025-06-19T17:18:00Z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