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rsidR="00EB7FB7" w:rsidRPr="00EB7FB7" w:rsidRDefault="00EB7FB7" w:rsidP="00EB7FB7">
      <w:pPr>
        <w:jc w:val="center"/>
        <w:rPr>
          <w:rFonts w:ascii="Montserrat" w:eastAsia="Calibri" w:hAnsi="Montserrat" w:cs="Arial"/>
          <w:b/>
          <w:sz w:val="20"/>
          <w:szCs w:val="20"/>
          <w:lang w:val="es-MX" w:eastAsia="es-ES"/>
        </w:rPr>
      </w:pPr>
    </w:p>
    <w:p w:rsidR="00585EC9" w:rsidRPr="004F494A" w:rsidRDefault="005439A1" w:rsidP="00C73ABE">
      <w:pPr>
        <w:pStyle w:val="Subttulo"/>
      </w:pPr>
      <w:r>
        <w:rPr>
          <w:lang w:val="es-MX"/>
        </w:rPr>
        <w:tab/>
      </w:r>
      <w:r w:rsidR="00585EC9" w:rsidRPr="004F494A">
        <w:t xml:space="preserve">                             </w:t>
      </w:r>
    </w:p>
    <w:p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3D0B0B51" wp14:editId="541FAA2A">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rsidR="00526212" w:rsidRPr="008B1B65" w:rsidRDefault="00526212" w:rsidP="00526212">
      <w:pPr>
        <w:jc w:val="center"/>
        <w:rPr>
          <w:rFonts w:ascii="Tahoma" w:hAnsi="Tahoma" w:cs="Tahoma"/>
          <w:b/>
          <w:sz w:val="32"/>
          <w:szCs w:val="32"/>
        </w:rPr>
      </w:pPr>
    </w:p>
    <w:p w:rsidR="000C71AB" w:rsidRPr="00EB7FB7" w:rsidRDefault="000C71AB" w:rsidP="000C71AB">
      <w:pPr>
        <w:jc w:val="center"/>
        <w:rPr>
          <w:rFonts w:ascii="Montserrat ExtraLight" w:hAnsi="Montserrat ExtraLight" w:cs="Tahoma"/>
          <w:b/>
          <w:bCs/>
          <w:sz w:val="28"/>
          <w:szCs w:val="28"/>
        </w:rPr>
      </w:pPr>
      <w:r w:rsidRPr="00EB7FB7">
        <w:rPr>
          <w:rFonts w:ascii="Montserrat ExtraLight" w:hAnsi="Montserrat ExtraLight" w:cs="Tahoma"/>
          <w:b/>
          <w:bCs/>
          <w:sz w:val="28"/>
          <w:szCs w:val="28"/>
        </w:rPr>
        <w:t>PARA LA CONTRATACIÓN DEL SERVICIO</w:t>
      </w:r>
      <w:r w:rsidR="00EF0178" w:rsidRPr="00EB7FB7">
        <w:rPr>
          <w:rFonts w:ascii="Montserrat ExtraLight" w:hAnsi="Montserrat ExtraLight" w:cs="Tahoma"/>
          <w:b/>
          <w:bCs/>
          <w:sz w:val="28"/>
          <w:szCs w:val="28"/>
        </w:rPr>
        <w:t xml:space="preserve"> MEDICO</w:t>
      </w:r>
      <w:r w:rsidR="001113E4" w:rsidRPr="00EB7FB7">
        <w:rPr>
          <w:rFonts w:ascii="Montserrat ExtraLight" w:hAnsi="Montserrat ExtraLight" w:cs="Tahoma"/>
          <w:b/>
          <w:bCs/>
          <w:sz w:val="28"/>
          <w:szCs w:val="28"/>
        </w:rPr>
        <w:t xml:space="preserve"> INTEGRAL</w:t>
      </w:r>
      <w:r w:rsidRPr="00EB7FB7">
        <w:rPr>
          <w:rFonts w:ascii="Montserrat ExtraLight" w:hAnsi="Montserrat ExtraLight" w:cs="Tahoma"/>
          <w:b/>
          <w:bCs/>
          <w:sz w:val="28"/>
          <w:szCs w:val="28"/>
        </w:rPr>
        <w:t xml:space="preserve"> </w:t>
      </w:r>
      <w:r w:rsidR="00997AE9">
        <w:rPr>
          <w:rFonts w:ascii="Montserrat ExtraLight" w:hAnsi="Montserrat ExtraLight" w:cs="Tahoma"/>
          <w:b/>
          <w:bCs/>
          <w:sz w:val="28"/>
          <w:szCs w:val="28"/>
        </w:rPr>
        <w:t>DE ESTUDIOS DE LABORATORIO CLINICO PARTIDA 60 CITOMETRIA DE FLUJO</w:t>
      </w:r>
      <w:r w:rsidR="004A0C6B">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PARA</w:t>
      </w:r>
      <w:r w:rsidR="001113E4" w:rsidRPr="00EB7FB7">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EL PERIODO COMPRENDIDO DE</w:t>
      </w:r>
      <w:r w:rsidR="007D7AF7">
        <w:rPr>
          <w:rFonts w:ascii="Montserrat ExtraLight" w:hAnsi="Montserrat ExtraLight" w:cs="Tahoma"/>
          <w:b/>
          <w:bCs/>
          <w:sz w:val="28"/>
          <w:szCs w:val="28"/>
        </w:rPr>
        <w:t xml:space="preserve"> </w:t>
      </w:r>
      <w:r w:rsidR="004A0C6B">
        <w:rPr>
          <w:rFonts w:ascii="Montserrat ExtraLight" w:hAnsi="Montserrat ExtraLight" w:cs="Tahoma"/>
          <w:b/>
          <w:bCs/>
          <w:sz w:val="28"/>
          <w:szCs w:val="28"/>
        </w:rPr>
        <w:t xml:space="preserve">ENERO </w:t>
      </w:r>
      <w:r w:rsidR="00362029">
        <w:rPr>
          <w:rFonts w:ascii="Montserrat ExtraLight" w:hAnsi="Montserrat ExtraLight" w:cs="Tahoma"/>
          <w:b/>
          <w:bCs/>
          <w:sz w:val="28"/>
          <w:szCs w:val="28"/>
        </w:rPr>
        <w:t>-</w:t>
      </w:r>
      <w:r w:rsidR="00CF352F" w:rsidRPr="00EB7FB7">
        <w:rPr>
          <w:rFonts w:ascii="Montserrat ExtraLight" w:hAnsi="Montserrat ExtraLight" w:cs="Tahoma"/>
          <w:b/>
          <w:bCs/>
          <w:sz w:val="28"/>
          <w:szCs w:val="28"/>
        </w:rPr>
        <w:t xml:space="preserve"> </w:t>
      </w:r>
      <w:r w:rsidR="004A0C6B">
        <w:rPr>
          <w:rFonts w:ascii="Montserrat ExtraLight" w:hAnsi="Montserrat ExtraLight" w:cs="Tahoma"/>
          <w:b/>
          <w:bCs/>
          <w:sz w:val="28"/>
          <w:szCs w:val="28"/>
        </w:rPr>
        <w:t>MARZO</w:t>
      </w:r>
      <w:r w:rsidR="00FD1A66" w:rsidRPr="00EB7FB7">
        <w:rPr>
          <w:rFonts w:ascii="Montserrat ExtraLight" w:hAnsi="Montserrat ExtraLight" w:cs="Tahoma"/>
          <w:b/>
          <w:bCs/>
          <w:sz w:val="28"/>
          <w:szCs w:val="28"/>
        </w:rPr>
        <w:t xml:space="preserve"> DEL </w:t>
      </w:r>
      <w:r w:rsidR="00EC26BC" w:rsidRPr="00EB7FB7">
        <w:rPr>
          <w:rFonts w:ascii="Montserrat ExtraLight" w:hAnsi="Montserrat ExtraLight" w:cs="Tahoma"/>
          <w:b/>
          <w:bCs/>
          <w:sz w:val="28"/>
          <w:szCs w:val="28"/>
        </w:rPr>
        <w:t xml:space="preserve">EJERCICIO </w:t>
      </w:r>
      <w:r w:rsidR="004A0C6B">
        <w:rPr>
          <w:rFonts w:ascii="Montserrat ExtraLight" w:hAnsi="Montserrat ExtraLight" w:cs="Tahoma"/>
          <w:b/>
          <w:bCs/>
          <w:sz w:val="28"/>
          <w:szCs w:val="28"/>
        </w:rPr>
        <w:t>2024</w:t>
      </w:r>
      <w:r w:rsidRPr="00EB7FB7">
        <w:rPr>
          <w:rFonts w:ascii="Montserrat ExtraLight" w:hAnsi="Montserrat ExtraLight" w:cs="Tahoma"/>
          <w:b/>
          <w:bCs/>
          <w:sz w:val="28"/>
          <w:szCs w:val="28"/>
        </w:rPr>
        <w:t>.</w:t>
      </w:r>
    </w:p>
    <w:p w:rsidR="00526212" w:rsidRPr="00EB7FB7" w:rsidRDefault="00526212" w:rsidP="00526212">
      <w:pPr>
        <w:jc w:val="center"/>
        <w:rPr>
          <w:rFonts w:ascii="Montserrat ExtraLight" w:hAnsi="Montserrat ExtraLight" w:cs="Tahoma"/>
          <w:b/>
          <w:bCs/>
          <w:sz w:val="32"/>
          <w:szCs w:val="32"/>
        </w:rPr>
      </w:pPr>
    </w:p>
    <w:p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AA-50-GYR-050GYR020-T-23-2024</w:t>
      </w:r>
    </w:p>
    <w:p w:rsidR="000919C5" w:rsidRPr="000919C5" w:rsidRDefault="000919C5" w:rsidP="00526212">
      <w:pPr>
        <w:jc w:val="center"/>
        <w:rPr>
          <w:rFonts w:ascii="Tahoma" w:hAnsi="Tahoma" w:cs="Tahoma"/>
          <w:b/>
          <w:bCs/>
          <w:sz w:val="32"/>
          <w:szCs w:val="32"/>
          <w:lang w:val="es-MX"/>
        </w:rPr>
      </w:pPr>
      <w:bookmarkStart w:id="0" w:name="_GoBack"/>
      <w:bookmarkEnd w:id="0"/>
    </w:p>
    <w:p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rsidR="00526212" w:rsidRPr="008B1B65" w:rsidRDefault="00526212" w:rsidP="00526212">
      <w:pPr>
        <w:jc w:val="center"/>
        <w:rPr>
          <w:rFonts w:ascii="Tahoma" w:hAnsi="Tahoma" w:cs="Tahoma"/>
          <w:b/>
          <w:bCs/>
        </w:rPr>
      </w:pPr>
    </w:p>
    <w:p w:rsidR="00526212" w:rsidRPr="008B1B65" w:rsidRDefault="00526212" w:rsidP="00526212">
      <w:pPr>
        <w:jc w:val="both"/>
        <w:rPr>
          <w:rFonts w:ascii="Tahoma" w:hAnsi="Tahoma" w:cs="Tahoma"/>
          <w:b/>
          <w:sz w:val="20"/>
          <w:u w:val="single"/>
        </w:rPr>
      </w:pPr>
    </w:p>
    <w:p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rsidR="00EB7FB7" w:rsidRPr="00EB7FB7" w:rsidRDefault="00EB7FB7" w:rsidP="00EB7FB7">
      <w:pPr>
        <w:jc w:val="center"/>
        <w:rPr>
          <w:rFonts w:ascii="Montserrat" w:eastAsia="Calibri" w:hAnsi="Montserrat" w:cs="Times New Roman"/>
          <w:b/>
          <w:sz w:val="20"/>
          <w:szCs w:val="20"/>
          <w:u w:val="single"/>
          <w:lang w:val="es-MX" w:eastAsia="es-ES"/>
        </w:rPr>
      </w:pPr>
    </w:p>
    <w:p w:rsidR="00526212" w:rsidRDefault="00526212" w:rsidP="00526212">
      <w:pPr>
        <w:jc w:val="center"/>
        <w:rPr>
          <w:rFonts w:ascii="Arial" w:hAnsi="Arial" w:cs="Arial"/>
          <w:b/>
          <w:bCs/>
          <w:sz w:val="18"/>
          <w:szCs w:val="18"/>
          <w:lang w:val="es-MX"/>
        </w:rPr>
      </w:pPr>
    </w:p>
    <w:p w:rsidR="00EB7FB7" w:rsidRDefault="00EB7FB7" w:rsidP="00526212">
      <w:pPr>
        <w:jc w:val="center"/>
        <w:rPr>
          <w:rFonts w:ascii="Arial" w:hAnsi="Arial" w:cs="Arial"/>
          <w:b/>
          <w:bCs/>
          <w:sz w:val="18"/>
          <w:szCs w:val="18"/>
          <w:lang w:val="es-MX"/>
        </w:rPr>
      </w:pPr>
    </w:p>
    <w:p w:rsidR="00526212" w:rsidRPr="008B1B65" w:rsidRDefault="00526212" w:rsidP="004A0C6B">
      <w:pPr>
        <w:rPr>
          <w:rFonts w:ascii="Arial" w:hAnsi="Arial" w:cs="Arial"/>
          <w:b/>
          <w:bCs/>
          <w:sz w:val="18"/>
          <w:szCs w:val="18"/>
        </w:rPr>
      </w:pPr>
    </w:p>
    <w:p w:rsidR="00526212" w:rsidRPr="008B1B65" w:rsidRDefault="00526212" w:rsidP="00526212">
      <w:pPr>
        <w:jc w:val="center"/>
        <w:rPr>
          <w:rFonts w:ascii="Arial" w:hAnsi="Arial" w:cs="Arial"/>
          <w:b/>
          <w:bCs/>
          <w:sz w:val="20"/>
        </w:rPr>
      </w:pPr>
    </w:p>
    <w:p w:rsidR="00526212" w:rsidRPr="008B1B65" w:rsidRDefault="00526212" w:rsidP="00526212">
      <w:pPr>
        <w:jc w:val="center"/>
        <w:rPr>
          <w:rFonts w:ascii="Tahoma" w:hAnsi="Tahoma" w:cs="Tahoma"/>
          <w:b/>
          <w:bCs/>
        </w:rPr>
      </w:pPr>
      <w:r w:rsidRPr="008B1B65">
        <w:rPr>
          <w:rFonts w:ascii="Tahoma" w:hAnsi="Tahoma" w:cs="Tahoma"/>
          <w:b/>
          <w:bCs/>
        </w:rPr>
        <w:lastRenderedPageBreak/>
        <w:t xml:space="preserve">P R E S E N T A C I </w:t>
      </w:r>
      <w:proofErr w:type="spellStart"/>
      <w:r w:rsidRPr="008B1B65">
        <w:rPr>
          <w:rFonts w:ascii="Tahoma" w:hAnsi="Tahoma" w:cs="Tahoma"/>
          <w:b/>
          <w:bCs/>
        </w:rPr>
        <w:t>Ó</w:t>
      </w:r>
      <w:proofErr w:type="spellEnd"/>
      <w:r w:rsidRPr="008B1B65">
        <w:rPr>
          <w:rFonts w:ascii="Tahoma" w:hAnsi="Tahoma" w:cs="Tahoma"/>
          <w:b/>
          <w:bCs/>
        </w:rPr>
        <w:t xml:space="preserve"> </w:t>
      </w:r>
      <w:proofErr w:type="gramStart"/>
      <w:r w:rsidRPr="008B1B65">
        <w:rPr>
          <w:rFonts w:ascii="Tahoma" w:hAnsi="Tahoma" w:cs="Tahoma"/>
          <w:b/>
          <w:bCs/>
        </w:rPr>
        <w:t>N :</w:t>
      </w:r>
      <w:proofErr w:type="gramEnd"/>
    </w:p>
    <w:p w:rsidR="00526212" w:rsidRPr="008B1B65" w:rsidRDefault="00526212" w:rsidP="00526212">
      <w:pPr>
        <w:spacing w:line="192" w:lineRule="exact"/>
        <w:rPr>
          <w:rFonts w:ascii="Arial" w:hAnsi="Arial" w:cs="Arial"/>
          <w:sz w:val="20"/>
        </w:rPr>
      </w:pPr>
    </w:p>
    <w:p w:rsidR="00526212" w:rsidRPr="008B1B65" w:rsidRDefault="00526212" w:rsidP="00EB7FB7">
      <w:pPr>
        <w:spacing w:line="192" w:lineRule="exact"/>
        <w:rPr>
          <w:rFonts w:ascii="Arial" w:hAnsi="Arial" w:cs="Arial"/>
          <w:b/>
          <w:sz w:val="20"/>
        </w:rPr>
      </w:pPr>
    </w:p>
    <w:p w:rsidR="00526212" w:rsidRPr="008B1B65" w:rsidRDefault="00526212" w:rsidP="00526212">
      <w:pPr>
        <w:jc w:val="both"/>
        <w:rPr>
          <w:rFonts w:ascii="Tahoma" w:hAnsi="Tahoma" w:cs="Tahoma"/>
        </w:rPr>
      </w:pPr>
      <w:r w:rsidRPr="008B1B65">
        <w:rPr>
          <w:rFonts w:ascii="Tahoma" w:hAnsi="Tahoma" w:cs="Tahoma"/>
        </w:rPr>
        <w:t xml:space="preserve">En observancia al artículo 134,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11, </w:t>
      </w:r>
      <w:r w:rsidRPr="008B1B65">
        <w:rPr>
          <w:rFonts w:ascii="Tahoma" w:hAnsi="Tahoma" w:cs="Tahoma"/>
          <w:bCs/>
        </w:rPr>
        <w:t xml:space="preserve"> 25, 26 fracción I</w:t>
      </w:r>
      <w:r w:rsidR="00EB7FB7">
        <w:rPr>
          <w:rFonts w:ascii="Tahoma" w:hAnsi="Tahoma" w:cs="Tahoma"/>
          <w:bCs/>
        </w:rPr>
        <w:t>II</w:t>
      </w:r>
      <w:r w:rsidRPr="008B1B65">
        <w:rPr>
          <w:rFonts w:ascii="Tahoma" w:hAnsi="Tahoma" w:cs="Tahoma"/>
          <w:bCs/>
        </w:rPr>
        <w:t>, 26 Bis fracción II,</w:t>
      </w:r>
      <w:r w:rsidR="00D53AFA" w:rsidRPr="008B1B65">
        <w:rPr>
          <w:rFonts w:ascii="Tahoma" w:hAnsi="Tahoma" w:cs="Tahoma"/>
          <w:bCs/>
        </w:rPr>
        <w:t xml:space="preserve"> </w:t>
      </w:r>
      <w:r w:rsidR="00EC08CC">
        <w:rPr>
          <w:rFonts w:ascii="Tahoma" w:hAnsi="Tahoma" w:cs="Tahoma"/>
          <w:bCs/>
        </w:rPr>
        <w:t xml:space="preserve">26 Ter, </w:t>
      </w:r>
      <w:r w:rsidR="00D53AFA" w:rsidRPr="008B1B65">
        <w:rPr>
          <w:rFonts w:ascii="Tahoma" w:hAnsi="Tahoma" w:cs="Tahoma"/>
          <w:bCs/>
        </w:rPr>
        <w:t>27,</w:t>
      </w:r>
      <w:r w:rsidRPr="008B1B65">
        <w:rPr>
          <w:rFonts w:ascii="Tahoma" w:hAnsi="Tahoma" w:cs="Tahoma"/>
          <w:bCs/>
        </w:rPr>
        <w:t xml:space="preserve">  28 fracción </w:t>
      </w:r>
      <w:r w:rsidR="00226C82">
        <w:rPr>
          <w:rFonts w:ascii="Tahoma" w:hAnsi="Tahoma" w:cs="Tahoma"/>
          <w:bCs/>
        </w:rPr>
        <w:t>I</w:t>
      </w:r>
      <w:r w:rsidRPr="008B1B65">
        <w:rPr>
          <w:rFonts w:ascii="Tahoma" w:hAnsi="Tahoma" w:cs="Tahoma"/>
          <w:bCs/>
        </w:rPr>
        <w:t>I, 29, 30, 32, 33, 33 Bis, 34, 35,</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proofErr w:type="spellStart"/>
      <w:r w:rsidR="00D5397D">
        <w:rPr>
          <w:rFonts w:ascii="Tahoma" w:hAnsi="Tahoma" w:cs="Tahoma"/>
          <w:bCs/>
        </w:rPr>
        <w:t>fracccion</w:t>
      </w:r>
      <w:proofErr w:type="spellEnd"/>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8B1B65">
        <w:rPr>
          <w:rFonts w:ascii="Tahoma" w:hAnsi="Tahoma" w:cs="Tahoma"/>
          <w:bCs/>
        </w:rPr>
        <w:t>46,</w:t>
      </w:r>
      <w:r w:rsidRPr="008B1B65">
        <w:rPr>
          <w:rFonts w:ascii="Tahoma" w:hAnsi="Tahoma" w:cs="Tahoma"/>
          <w:bCs/>
        </w:rPr>
        <w:t xml:space="preserve"> 47 y 48 Fracción II de </w:t>
      </w:r>
      <w:r w:rsidRPr="008B1B65">
        <w:rPr>
          <w:rFonts w:ascii="Tahoma" w:hAnsi="Tahoma" w:cs="Tahoma"/>
        </w:rPr>
        <w:t xml:space="preserve">la Ley de Adquisiciones, Arrendamientos y Servicios del Sector Público (LAASSP), 39, 42, 46 y 48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362029">
        <w:rPr>
          <w:rFonts w:ascii="Tahoma" w:hAnsi="Tahoma" w:cs="Tahoma"/>
          <w:b/>
          <w:bCs/>
        </w:rPr>
        <w:t xml:space="preserve">PARTIDA 60 CITOMETRIA DE FLUJO </w:t>
      </w:r>
      <w:r w:rsidR="004A0C6B" w:rsidRPr="004A0C6B">
        <w:rPr>
          <w:rFonts w:ascii="Tahoma" w:hAnsi="Tahoma" w:cs="Tahoma"/>
          <w:b/>
          <w:bCs/>
        </w:rPr>
        <w:t>PARA EL PERIODO COMPRENDIDO DE</w:t>
      </w:r>
      <w:r w:rsidR="00362029">
        <w:rPr>
          <w:rFonts w:ascii="Tahoma" w:hAnsi="Tahoma" w:cs="Tahoma"/>
          <w:b/>
          <w:bCs/>
        </w:rPr>
        <w:t xml:space="preserve">  ENERO -</w:t>
      </w:r>
      <w:r w:rsidR="004A0C6B" w:rsidRPr="004A0C6B">
        <w:rPr>
          <w:rFonts w:ascii="Tahoma" w:hAnsi="Tahoma" w:cs="Tahoma"/>
          <w:b/>
          <w:bCs/>
        </w:rPr>
        <w:t xml:space="preserve"> MARZO DEL EJERCICIO 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rsidR="00526212" w:rsidRPr="008B1B65" w:rsidRDefault="00526212" w:rsidP="00526212">
      <w:pPr>
        <w:jc w:val="both"/>
        <w:rPr>
          <w:rFonts w:ascii="Arial" w:hAnsi="Arial" w:cs="Arial"/>
          <w:sz w:val="20"/>
        </w:rPr>
      </w:pPr>
    </w:p>
    <w:p w:rsidR="00526212" w:rsidRPr="008B1B65" w:rsidRDefault="00526212" w:rsidP="00526212">
      <w:pPr>
        <w:jc w:val="both"/>
        <w:rPr>
          <w:rFonts w:ascii="Arial" w:hAnsi="Arial" w:cs="Arial"/>
          <w:sz w:val="20"/>
        </w:rPr>
      </w:pPr>
    </w:p>
    <w:p w:rsidR="00526212" w:rsidRPr="008B1B65" w:rsidRDefault="00526212" w:rsidP="00526212">
      <w:pPr>
        <w:jc w:val="both"/>
        <w:rPr>
          <w:rFonts w:ascii="Arial" w:hAnsi="Arial" w:cs="Arial"/>
          <w:sz w:val="20"/>
        </w:rPr>
      </w:pPr>
    </w:p>
    <w:p w:rsidR="0048082D" w:rsidRDefault="0048082D"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D10CF9" w:rsidRDefault="00D10CF9"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526212" w:rsidRPr="008B1B65" w:rsidRDefault="00526212" w:rsidP="00526212">
      <w:pPr>
        <w:jc w:val="both"/>
        <w:rPr>
          <w:rFonts w:ascii="Arial" w:hAnsi="Arial" w:cs="Arial"/>
          <w:sz w:val="20"/>
        </w:rPr>
      </w:pPr>
    </w:p>
    <w:p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tab/>
      </w:r>
      <w:r w:rsidRPr="008B1B65">
        <w:rPr>
          <w:rFonts w:ascii="Tahoma" w:hAnsi="Tahoma" w:cs="Tahoma"/>
          <w:b/>
          <w:lang w:val="es-MX"/>
        </w:rPr>
        <w:tab/>
        <w:t>CONVOCATORIA</w:t>
      </w:r>
    </w:p>
    <w:p w:rsidR="007D236E" w:rsidRPr="007D236E" w:rsidRDefault="007D236E" w:rsidP="00EB7FB7">
      <w:pPr>
        <w:keepNext/>
        <w:keepLine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lastRenderedPageBreak/>
        <w:t>Glosario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 xml:space="preserve">En el OOAD </w:t>
      </w:r>
      <w:proofErr w:type="spellStart"/>
      <w:r w:rsidRPr="007D236E">
        <w:rPr>
          <w:rFonts w:ascii="Montserrat" w:eastAsia="Calibri" w:hAnsi="Montserrat" w:cs="Times New Roman"/>
          <w:sz w:val="20"/>
          <w:szCs w:val="20"/>
          <w:lang w:val="es-MX"/>
        </w:rPr>
        <w:t>Consolidador</w:t>
      </w:r>
      <w:proofErr w:type="spellEnd"/>
      <w:r w:rsidRPr="007D236E">
        <w:rPr>
          <w:rFonts w:ascii="Montserrat" w:eastAsia="Calibri" w:hAnsi="Montserrat" w:cs="Times New Roman"/>
          <w:sz w:val="20"/>
          <w:szCs w:val="20"/>
          <w:lang w:val="es-MX"/>
        </w:rPr>
        <w:t>, la Jefatura de Servicios Administrativos, la Coordinación de Abastecimiento y Equipamiento o el Departamentos de Adquisición de Bienes y Contratación de Servicios.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 xml:space="preserve">Los Órganos de Operación Administrativa Desconcentrada Consolidados (incluidas las UMAE), mismas que remiten sus requerimientos, por conducto del OOAD </w:t>
      </w:r>
      <w:proofErr w:type="spellStart"/>
      <w:r w:rsidRPr="007D236E">
        <w:rPr>
          <w:rFonts w:ascii="Montserrat" w:eastAsia="Calibri" w:hAnsi="Montserrat" w:cs="Times New Roman"/>
          <w:sz w:val="20"/>
          <w:szCs w:val="20"/>
          <w:lang w:val="es-MX"/>
        </w:rPr>
        <w:t>Consolidador</w:t>
      </w:r>
      <w:proofErr w:type="spellEnd"/>
      <w:r w:rsidRPr="007D236E">
        <w:rPr>
          <w:rFonts w:ascii="Montserrat" w:eastAsia="Calibri" w:hAnsi="Montserrat" w:cs="Times New Roman"/>
          <w:sz w:val="20"/>
          <w:szCs w:val="20"/>
          <w:lang w:val="es-MX"/>
        </w:rPr>
        <w:t xml:space="preserve"> al Área Contratante.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 xml:space="preserve">Para la evaluación técnico-médica será la Jefatura de Servicios de Prestaciones Médicas en el OOAD </w:t>
      </w:r>
      <w:proofErr w:type="spellStart"/>
      <w:r w:rsidRPr="007D236E">
        <w:rPr>
          <w:rFonts w:ascii="Montserrat" w:eastAsia="Calibri" w:hAnsi="Montserrat" w:cs="Arial"/>
          <w:sz w:val="20"/>
          <w:szCs w:val="20"/>
          <w:lang w:val="es-MX"/>
        </w:rPr>
        <w:t>Consolidador</w:t>
      </w:r>
      <w:proofErr w:type="spellEnd"/>
      <w:r w:rsidRPr="007D236E">
        <w:rPr>
          <w:rFonts w:ascii="Montserrat" w:eastAsia="Calibri" w:hAnsi="Montserrat" w:cs="Arial"/>
          <w:sz w:val="20"/>
          <w:szCs w:val="20"/>
          <w:lang w:val="es-MX"/>
        </w:rPr>
        <w:t xml:space="preserve">, con apoyo de quienes designen las Jefaturas de Servicios de Prestaciones Médicas y la Dirección Médica en las UMAE, de los OOAD Consolidados. Para la evaluación de los aspectos técnico </w:t>
      </w:r>
      <w:proofErr w:type="gramStart"/>
      <w:r w:rsidRPr="007D236E">
        <w:rPr>
          <w:rFonts w:ascii="Montserrat" w:eastAsia="Calibri" w:hAnsi="Montserrat" w:cs="Arial"/>
          <w:sz w:val="20"/>
          <w:szCs w:val="20"/>
          <w:lang w:val="es-MX"/>
        </w:rPr>
        <w:t>informáticos</w:t>
      </w:r>
      <w:proofErr w:type="gramEnd"/>
      <w:r w:rsidRPr="007D236E">
        <w:rPr>
          <w:rFonts w:ascii="Montserrat" w:eastAsia="Calibri" w:hAnsi="Montserrat" w:cs="Arial"/>
          <w:sz w:val="20"/>
          <w:szCs w:val="20"/>
          <w:lang w:val="es-MX"/>
        </w:rPr>
        <w:t xml:space="preserve">, será la Coordinación Delegacional de Informática (CDI) en el OOAD </w:t>
      </w:r>
      <w:proofErr w:type="spellStart"/>
      <w:r w:rsidRPr="007D236E">
        <w:rPr>
          <w:rFonts w:ascii="Montserrat" w:eastAsia="Calibri" w:hAnsi="Montserrat" w:cs="Arial"/>
          <w:sz w:val="20"/>
          <w:szCs w:val="20"/>
          <w:lang w:val="es-MX"/>
        </w:rPr>
        <w:t>Consolidador</w:t>
      </w:r>
      <w:proofErr w:type="spellEnd"/>
      <w:r w:rsidRPr="007D236E">
        <w:rPr>
          <w:rFonts w:ascii="Montserrat" w:eastAsia="Calibri" w:hAnsi="Montserrat" w:cs="Arial"/>
          <w:sz w:val="20"/>
          <w:szCs w:val="20"/>
          <w:lang w:val="es-MX"/>
        </w:rPr>
        <w:t>, con apoyo de quienes designen las Coordinaciones Delegacionales de Informática y la División de Ingeniería Biomédica en las UMAE, de los OOAD Consolidados.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Bienes de Consumo</w:t>
      </w:r>
      <w:r w:rsidRPr="007D236E">
        <w:rPr>
          <w:rFonts w:ascii="Montserrat" w:eastAsia="Calibri" w:hAnsi="Montserrat" w:cs="Times New Roman"/>
          <w:color w:val="000000"/>
          <w:sz w:val="20"/>
          <w:szCs w:val="20"/>
          <w:lang w:val="es-MX"/>
        </w:rPr>
        <w:t xml:space="preserve">: Son aquellos bienes muebles que por su utilización en el desarrollo de las actividades que se realizan tienen un desgaste parcial o total, por lo tanto, no son susceptibles de ser utilizados nuevamente, son controlados a través de un registro global en los inventarios, dada </w:t>
      </w:r>
      <w:r w:rsidRPr="007D236E">
        <w:rPr>
          <w:rFonts w:ascii="Montserrat" w:eastAsia="Calibri" w:hAnsi="Montserrat" w:cs="Times New Roman"/>
          <w:color w:val="000000"/>
          <w:sz w:val="20"/>
          <w:szCs w:val="20"/>
          <w:lang w:val="es-MX"/>
        </w:rPr>
        <w:lastRenderedPageBreak/>
        <w:t>su naturaleza y finalidad en éste, en el IMSS se clasifican como Bienes de Uso Terapéutico (insumos para la salud) y No Terapéutico.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rsidR="007D236E" w:rsidRPr="007D236E" w:rsidRDefault="007D236E" w:rsidP="007D236E">
      <w:pPr>
        <w:spacing w:after="200"/>
        <w:jc w:val="both"/>
        <w:rPr>
          <w:rFonts w:ascii="Montserrat" w:eastAsia="Calibri" w:hAnsi="Montserrat" w:cs="Times New Roman"/>
          <w:b/>
          <w:color w:val="000000"/>
          <w:sz w:val="20"/>
          <w:szCs w:val="20"/>
          <w:lang w:val="es-MX"/>
        </w:rPr>
      </w:pPr>
      <w:proofErr w:type="spellStart"/>
      <w:r w:rsidRPr="007D236E">
        <w:rPr>
          <w:rFonts w:ascii="Montserrat" w:eastAsia="Calibri" w:hAnsi="Montserrat" w:cs="Times New Roman"/>
          <w:b/>
          <w:color w:val="000000"/>
          <w:sz w:val="20"/>
          <w:szCs w:val="20"/>
          <w:lang w:val="es-MX"/>
        </w:rPr>
        <w:t>CompraNet</w:t>
      </w:r>
      <w:proofErr w:type="spellEnd"/>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https://compranet.hacienda.gob.mx/web/login.html</w:t>
      </w:r>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lastRenderedPageBreak/>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rsidR="007D236E" w:rsidRPr="007D236E" w:rsidRDefault="007D236E" w:rsidP="007D236E">
      <w:pPr>
        <w:spacing w:after="200"/>
        <w:jc w:val="both"/>
        <w:rPr>
          <w:rFonts w:ascii="Montserrat" w:eastAsia="Calibri" w:hAnsi="Montserrat" w:cs="Times New Roman"/>
          <w:i/>
          <w:sz w:val="20"/>
          <w:szCs w:val="20"/>
          <w:lang w:val="es-MX"/>
        </w:rPr>
      </w:pPr>
      <w:r w:rsidRPr="007D236E">
        <w:rPr>
          <w:rFonts w:ascii="Montserrat" w:eastAsia="Calibri" w:hAnsi="Montserrat" w:cs="Times New Roman"/>
          <w:b/>
          <w:sz w:val="20"/>
          <w:szCs w:val="20"/>
          <w:lang w:val="es-MX"/>
        </w:rPr>
        <w:t xml:space="preserve">FDA: </w:t>
      </w:r>
      <w:proofErr w:type="spellStart"/>
      <w:r w:rsidRPr="007D236E">
        <w:rPr>
          <w:rFonts w:ascii="Montserrat" w:eastAsia="Calibri" w:hAnsi="Montserrat" w:cs="Times New Roman"/>
          <w:sz w:val="20"/>
          <w:szCs w:val="20"/>
          <w:lang w:val="es-MX"/>
        </w:rPr>
        <w:t>Food</w:t>
      </w:r>
      <w:proofErr w:type="spellEnd"/>
      <w:r w:rsidRPr="007D236E">
        <w:rPr>
          <w:rFonts w:ascii="Montserrat" w:eastAsia="Calibri" w:hAnsi="Montserrat" w:cs="Times New Roman"/>
          <w:sz w:val="20"/>
          <w:szCs w:val="20"/>
          <w:lang w:val="es-MX"/>
        </w:rPr>
        <w:t xml:space="preserve"> &amp; </w:t>
      </w:r>
      <w:proofErr w:type="spellStart"/>
      <w:r w:rsidRPr="007D236E">
        <w:rPr>
          <w:rFonts w:ascii="Montserrat" w:eastAsia="Calibri" w:hAnsi="Montserrat" w:cs="Times New Roman"/>
          <w:sz w:val="20"/>
          <w:szCs w:val="20"/>
          <w:lang w:val="es-MX"/>
        </w:rPr>
        <w:t>Drug</w:t>
      </w:r>
      <w:proofErr w:type="spellEnd"/>
      <w:r w:rsidRPr="007D236E">
        <w:rPr>
          <w:rFonts w:ascii="Montserrat" w:eastAsia="Calibri" w:hAnsi="Montserrat" w:cs="Times New Roman"/>
          <w:sz w:val="20"/>
          <w:szCs w:val="20"/>
          <w:lang w:val="es-MX"/>
        </w:rPr>
        <w:t xml:space="preserve"> </w:t>
      </w:r>
      <w:proofErr w:type="spellStart"/>
      <w:r w:rsidRPr="007D236E">
        <w:rPr>
          <w:rFonts w:ascii="Montserrat" w:eastAsia="Calibri" w:hAnsi="Montserrat" w:cs="Times New Roman"/>
          <w:sz w:val="20"/>
          <w:szCs w:val="20"/>
          <w:lang w:val="es-MX"/>
        </w:rPr>
        <w:t>Administration</w:t>
      </w:r>
      <w:proofErr w:type="spellEnd"/>
      <w:r w:rsidRPr="007D236E">
        <w:rPr>
          <w:rFonts w:ascii="Montserrat" w:eastAsia="Calibri" w:hAnsi="Montserrat" w:cs="Times New Roman"/>
          <w:sz w:val="20"/>
          <w:szCs w:val="20"/>
          <w:lang w:val="es-MX"/>
        </w:rPr>
        <w:t>. Administración de Alimentos y Drogas de los Estados Unidos de Norteamérica</w:t>
      </w:r>
      <w:r w:rsidRPr="007D236E">
        <w:rPr>
          <w:rFonts w:ascii="Montserrat" w:eastAsia="Calibri" w:hAnsi="Montserrat" w:cs="Times New Roman"/>
          <w:i/>
          <w:sz w:val="20"/>
          <w:szCs w:val="20"/>
          <w:lang w:val="es-MX"/>
        </w:rPr>
        <w:t>.</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HL7 (</w:t>
      </w:r>
      <w:proofErr w:type="spellStart"/>
      <w:r w:rsidRPr="007D236E">
        <w:rPr>
          <w:rFonts w:ascii="Montserrat" w:eastAsia="Calibri" w:hAnsi="Montserrat" w:cs="Times New Roman"/>
          <w:b/>
          <w:sz w:val="20"/>
          <w:szCs w:val="20"/>
          <w:lang w:val="es-MX"/>
        </w:rPr>
        <w:t>Health</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Level</w:t>
      </w:r>
      <w:proofErr w:type="spellEnd"/>
      <w:r w:rsidRPr="007D236E">
        <w:rPr>
          <w:rFonts w:ascii="Montserrat" w:eastAsia="Calibri" w:hAnsi="Montserrat" w:cs="Times New Roman"/>
          <w:b/>
          <w:sz w:val="20"/>
          <w:szCs w:val="20"/>
          <w:lang w:val="es-MX"/>
        </w:rPr>
        <w:t xml:space="preserve">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OMS</w:t>
      </w:r>
      <w:r w:rsidRPr="007D236E">
        <w:rPr>
          <w:rFonts w:ascii="Montserrat" w:eastAsia="Calibri" w:hAnsi="Montserrat" w:cs="Times New Roman"/>
          <w:sz w:val="20"/>
          <w:szCs w:val="20"/>
          <w:lang w:val="es-MX"/>
        </w:rPr>
        <w:t>: Organización Mundial de la Salud.</w:t>
      </w:r>
    </w:p>
    <w:p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Exportation</w:t>
      </w:r>
      <w:proofErr w:type="spellEnd"/>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Investigation</w:t>
      </w:r>
      <w:proofErr w:type="spellEnd"/>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xml:space="preserve">: Los Órganos de Operación Administrativa Desconcentrada incluidos en el proceso de contratación que realice el OOAD </w:t>
      </w:r>
      <w:proofErr w:type="spellStart"/>
      <w:r w:rsidRPr="007D236E">
        <w:rPr>
          <w:rFonts w:ascii="Montserrat" w:eastAsia="Calibri" w:hAnsi="Montserrat" w:cs="Arial"/>
          <w:color w:val="000000"/>
          <w:sz w:val="20"/>
          <w:szCs w:val="20"/>
          <w:lang w:val="es-MX"/>
        </w:rPr>
        <w:t>Consolidador</w:t>
      </w:r>
      <w:proofErr w:type="spellEnd"/>
      <w:r w:rsidRPr="007D236E">
        <w:rPr>
          <w:rFonts w:ascii="Montserrat" w:eastAsia="Calibri" w:hAnsi="Montserrat" w:cs="Arial"/>
          <w:color w:val="000000"/>
          <w:sz w:val="20"/>
          <w:szCs w:val="20"/>
          <w:lang w:val="es-MX"/>
        </w:rPr>
        <w:t>.</w:t>
      </w:r>
    </w:p>
    <w:p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 xml:space="preserve">OOAD </w:t>
      </w:r>
      <w:proofErr w:type="spellStart"/>
      <w:r w:rsidRPr="007D236E">
        <w:rPr>
          <w:rFonts w:ascii="Montserrat" w:eastAsia="Calibri" w:hAnsi="Montserrat" w:cs="Arial"/>
          <w:b/>
          <w:color w:val="000000"/>
          <w:sz w:val="20"/>
          <w:szCs w:val="20"/>
          <w:lang w:val="es-MX"/>
        </w:rPr>
        <w:t>Consolidador</w:t>
      </w:r>
      <w:proofErr w:type="spellEnd"/>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rsid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SLA (</w:t>
      </w:r>
      <w:proofErr w:type="spellStart"/>
      <w:r w:rsidRPr="007D236E">
        <w:rPr>
          <w:rFonts w:ascii="Montserrat" w:eastAsia="Calibri" w:hAnsi="Montserrat" w:cs="Times New Roman"/>
          <w:b/>
          <w:color w:val="000000"/>
          <w:sz w:val="20"/>
          <w:szCs w:val="20"/>
          <w:lang w:val="es-MX"/>
        </w:rPr>
        <w:t>Service</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Level</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Agreement</w:t>
      </w:r>
      <w:proofErr w:type="spellEnd"/>
      <w:r w:rsidRPr="007D236E">
        <w:rPr>
          <w:rFonts w:ascii="Montserrat" w:eastAsia="Calibri" w:hAnsi="Montserrat" w:cs="Times New Roman"/>
          <w:b/>
          <w:color w:val="000000"/>
          <w:sz w:val="20"/>
          <w:szCs w:val="20"/>
          <w:lang w:val="es-MX"/>
        </w:rPr>
        <w: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r>
        <w:rPr>
          <w:rFonts w:ascii="Montserrat" w:eastAsia="Calibri" w:hAnsi="Montserrat" w:cs="Times New Roman"/>
          <w:color w:val="000000"/>
          <w:sz w:val="20"/>
          <w:szCs w:val="20"/>
          <w:lang w:val="es-MX"/>
        </w:rPr>
        <w:t>Secretaria de la Función Pública.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 xml:space="preserve">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w:t>
      </w:r>
      <w:proofErr w:type="spellStart"/>
      <w:r w:rsidRPr="007D236E">
        <w:rPr>
          <w:rFonts w:ascii="Montserrat" w:eastAsia="Calibri" w:hAnsi="Montserrat" w:cs="Times New Roman"/>
          <w:sz w:val="20"/>
          <w:szCs w:val="20"/>
          <w:lang w:val="es-MX"/>
        </w:rPr>
        <w:t>Subzona</w:t>
      </w:r>
      <w:proofErr w:type="spellEnd"/>
      <w:r w:rsidRPr="007D236E">
        <w:rPr>
          <w:rFonts w:ascii="Montserrat" w:eastAsia="Calibri" w:hAnsi="Montserrat" w:cs="Times New Roman"/>
          <w:sz w:val="20"/>
          <w:szCs w:val="20"/>
          <w:lang w:val="es-MX"/>
        </w:rPr>
        <w:t xml:space="preserve">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rsidR="00585EC9" w:rsidRPr="008B1B65" w:rsidRDefault="00585EC9" w:rsidP="00585EC9">
      <w:pPr>
        <w:jc w:val="both"/>
        <w:rPr>
          <w:rFonts w:ascii="Tahoma" w:hAnsi="Tahoma" w:cs="Tahoma"/>
          <w:b/>
          <w:sz w:val="20"/>
          <w:szCs w:val="20"/>
        </w:rPr>
      </w:pPr>
    </w:p>
    <w:p w:rsidR="000C71AB" w:rsidRPr="000C71AB" w:rsidRDefault="004F494A" w:rsidP="000C71AB">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4A0C6B" w:rsidRPr="004A0C6B">
        <w:rPr>
          <w:rFonts w:ascii="Tahoma" w:hAnsi="Tahoma" w:cs="Tahoma"/>
          <w:b/>
          <w:bCs/>
          <w:sz w:val="20"/>
          <w:szCs w:val="20"/>
        </w:rPr>
        <w:t xml:space="preserve">SERVICIO MEDICO INTEGRAL DE ESTUDIOS DE LABORATORIO CLINICO </w:t>
      </w:r>
      <w:r w:rsidR="0050639F">
        <w:rPr>
          <w:rFonts w:ascii="Tahoma" w:hAnsi="Tahoma" w:cs="Tahoma"/>
          <w:b/>
          <w:bCs/>
          <w:sz w:val="20"/>
          <w:szCs w:val="20"/>
        </w:rPr>
        <w:t xml:space="preserve">PARTIDA 60 CITOMETRIA DE FLUJO </w:t>
      </w:r>
      <w:r w:rsidR="004A0C6B" w:rsidRPr="004A0C6B">
        <w:rPr>
          <w:rFonts w:ascii="Tahoma" w:hAnsi="Tahoma" w:cs="Tahoma"/>
          <w:b/>
          <w:bCs/>
          <w:sz w:val="20"/>
          <w:szCs w:val="20"/>
        </w:rPr>
        <w:t>PARA EL PERIODO COMPRENDIDO DE</w:t>
      </w:r>
      <w:r w:rsidR="0050639F">
        <w:rPr>
          <w:rFonts w:ascii="Tahoma" w:hAnsi="Tahoma" w:cs="Tahoma"/>
          <w:b/>
          <w:bCs/>
          <w:sz w:val="20"/>
          <w:szCs w:val="20"/>
        </w:rPr>
        <w:t xml:space="preserve"> </w:t>
      </w:r>
      <w:r w:rsidR="004A0C6B" w:rsidRPr="004A0C6B">
        <w:rPr>
          <w:rFonts w:ascii="Tahoma" w:hAnsi="Tahoma" w:cs="Tahoma"/>
          <w:b/>
          <w:bCs/>
          <w:sz w:val="20"/>
          <w:szCs w:val="20"/>
        </w:rPr>
        <w:t>ENERO A</w:t>
      </w:r>
      <w:r w:rsidR="004A0C6B">
        <w:rPr>
          <w:rFonts w:ascii="Tahoma" w:hAnsi="Tahoma" w:cs="Tahoma"/>
          <w:b/>
          <w:bCs/>
          <w:sz w:val="20"/>
          <w:szCs w:val="20"/>
        </w:rPr>
        <w:t xml:space="preserve"> MARZO DEL EJERCICIO 2024</w:t>
      </w:r>
      <w:r w:rsidR="000C71AB" w:rsidRPr="000C71AB">
        <w:rPr>
          <w:rFonts w:ascii="Tahoma" w:hAnsi="Tahoma" w:cs="Tahoma"/>
          <w:b/>
          <w:bCs/>
          <w:sz w:val="20"/>
          <w:szCs w:val="20"/>
        </w:rPr>
        <w:t>.</w:t>
      </w:r>
    </w:p>
    <w:p w:rsidR="00E616BD" w:rsidRPr="008B1B65" w:rsidRDefault="00E616BD" w:rsidP="004F494A">
      <w:pPr>
        <w:keepNext/>
        <w:tabs>
          <w:tab w:val="left" w:pos="0"/>
        </w:tabs>
        <w:spacing w:line="100" w:lineRule="atLeast"/>
        <w:jc w:val="both"/>
        <w:outlineLvl w:val="1"/>
        <w:rPr>
          <w:rFonts w:ascii="Tahoma" w:hAnsi="Tahoma" w:cs="Tahoma"/>
          <w:bCs/>
          <w:sz w:val="20"/>
          <w:szCs w:val="20"/>
          <w:lang w:val="es-MX"/>
        </w:rPr>
      </w:pPr>
    </w:p>
    <w:p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Dominguez No. 1000 </w:t>
      </w:r>
      <w:proofErr w:type="spellStart"/>
      <w:r w:rsidR="00880D50">
        <w:rPr>
          <w:rFonts w:ascii="Tahoma" w:hAnsi="Tahoma" w:cs="Tahoma"/>
          <w:sz w:val="20"/>
          <w:szCs w:val="20"/>
        </w:rPr>
        <w:t>Sectos</w:t>
      </w:r>
      <w:proofErr w:type="spellEnd"/>
      <w:r w:rsidR="00880D50">
        <w:rPr>
          <w:rFonts w:ascii="Tahoma" w:hAnsi="Tahoma" w:cs="Tahoma"/>
          <w:sz w:val="20"/>
          <w:szCs w:val="20"/>
        </w:rPr>
        <w:t xml:space="preserve"> Libertad Colonia Independencia </w:t>
      </w:r>
      <w:proofErr w:type="gramStart"/>
      <w:r w:rsidR="00880D50">
        <w:rPr>
          <w:rFonts w:ascii="Tahoma" w:hAnsi="Tahoma" w:cs="Tahoma"/>
          <w:sz w:val="20"/>
          <w:szCs w:val="20"/>
        </w:rPr>
        <w:t>C..</w:t>
      </w:r>
      <w:proofErr w:type="gramEnd"/>
      <w:r w:rsidR="00880D50">
        <w:rPr>
          <w:rFonts w:ascii="Tahoma" w:hAnsi="Tahoma" w:cs="Tahoma"/>
          <w:sz w:val="20"/>
          <w:szCs w:val="20"/>
        </w:rPr>
        <w:t>P. 44340 Guadalajara, Jalisco</w:t>
      </w:r>
      <w:r w:rsidRPr="008B1B65">
        <w:rPr>
          <w:rFonts w:ascii="Tahoma" w:hAnsi="Tahoma" w:cs="Tahoma"/>
          <w:sz w:val="20"/>
          <w:szCs w:val="20"/>
        </w:rPr>
        <w:t>.</w:t>
      </w:r>
    </w:p>
    <w:p w:rsidR="00585EC9" w:rsidRPr="008B1B65" w:rsidRDefault="00585EC9" w:rsidP="00585EC9">
      <w:pPr>
        <w:jc w:val="both"/>
        <w:rPr>
          <w:rFonts w:ascii="Tahoma" w:hAnsi="Tahoma" w:cs="Tahoma"/>
          <w:b/>
          <w:sz w:val="20"/>
          <w:szCs w:val="20"/>
        </w:rPr>
      </w:pPr>
    </w:p>
    <w:p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rsidR="00AF4BC3" w:rsidRPr="008B1B65" w:rsidRDefault="00AF4BC3" w:rsidP="00AF4BC3">
      <w:pPr>
        <w:pStyle w:val="Sangra3detindependiente1"/>
        <w:ind w:left="0" w:firstLine="0"/>
        <w:rPr>
          <w:rFonts w:ascii="Tahoma" w:hAnsi="Tahoma" w:cs="Tahoma"/>
          <w:lang w:val="es-ES"/>
        </w:rPr>
      </w:pPr>
    </w:p>
    <w:p w:rsidR="00AF4BC3" w:rsidRPr="008B1B65" w:rsidRDefault="00AF4BC3" w:rsidP="00AF4BC3">
      <w:pPr>
        <w:jc w:val="both"/>
        <w:rPr>
          <w:rFonts w:ascii="Tahoma" w:hAnsi="Tahoma" w:cs="Tahoma"/>
          <w:sz w:val="20"/>
          <w:szCs w:val="20"/>
        </w:rPr>
      </w:pPr>
      <w:r w:rsidRPr="008B1B65">
        <w:rPr>
          <w:rFonts w:ascii="Tahoma" w:hAnsi="Tahoma" w:cs="Tahoma"/>
          <w:sz w:val="20"/>
          <w:szCs w:val="20"/>
        </w:rPr>
        <w:t>Las proposiciones deberán enviarse por medios remotos de comunicación electrónica (</w:t>
      </w:r>
      <w:proofErr w:type="spellStart"/>
      <w:r w:rsidR="004A1A3F" w:rsidRPr="008B1B65">
        <w:rPr>
          <w:rFonts w:ascii="Tahoma" w:hAnsi="Tahoma" w:cs="Tahoma"/>
          <w:sz w:val="20"/>
          <w:szCs w:val="20"/>
        </w:rPr>
        <w:t>CompraNet</w:t>
      </w:r>
      <w:proofErr w:type="spellEnd"/>
      <w:r w:rsidRPr="008B1B65">
        <w:rPr>
          <w:rFonts w:ascii="Tahoma" w:hAnsi="Tahoma" w:cs="Tahoma"/>
          <w:sz w:val="20"/>
          <w:szCs w:val="20"/>
        </w:rPr>
        <w:t xml:space="preserve"> versión 5.0), preferentemente 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rsidR="00AF4BC3" w:rsidRPr="008B1B65" w:rsidRDefault="00AF4BC3" w:rsidP="00AF4BC3">
      <w:pPr>
        <w:pStyle w:val="Sangra3detindependiente1"/>
        <w:ind w:left="0" w:firstLine="0"/>
        <w:rPr>
          <w:rFonts w:ascii="Tahoma" w:hAnsi="Tahoma" w:cs="Tahoma"/>
          <w:lang w:val="es-ES"/>
        </w:rPr>
      </w:pPr>
    </w:p>
    <w:p w:rsidR="00AF4BC3" w:rsidRPr="008B1B65" w:rsidRDefault="00AF4BC3" w:rsidP="00AF4BC3">
      <w:pPr>
        <w:pStyle w:val="Sangra3detindependiente1"/>
        <w:ind w:left="0" w:firstLine="0"/>
        <w:rPr>
          <w:rFonts w:ascii="Tahoma" w:hAnsi="Tahoma" w:cs="Tahoma"/>
        </w:rPr>
      </w:pPr>
      <w:r w:rsidRPr="008B1B65">
        <w:rPr>
          <w:rFonts w:ascii="Tahoma" w:hAnsi="Tahoma" w:cs="Tahoma"/>
        </w:rPr>
        <w:t>Con la finalidad de evaluar las características técnicas de cada uno de los equipos que vayan a ser utilizados en los procedimientos solicitados, deberá incluir en su propuesta técnica  catálogos o folletos en copia simple,  si son de procedencia extranjera, en el idioma del país de origen, acompañado de traducción simple al español.</w:t>
      </w:r>
    </w:p>
    <w:p w:rsidR="00AF4BC3" w:rsidRPr="008B1B65" w:rsidRDefault="00AF4BC3" w:rsidP="00AF4BC3">
      <w:pPr>
        <w:pStyle w:val="Sangra3detindependiente1"/>
        <w:ind w:left="0" w:firstLine="0"/>
        <w:rPr>
          <w:rFonts w:ascii="Tahoma" w:hAnsi="Tahoma" w:cs="Tahoma"/>
          <w:lang w:val="es-ES"/>
        </w:rPr>
      </w:pPr>
    </w:p>
    <w:p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rsidR="00577F39" w:rsidRPr="002425E2" w:rsidRDefault="00577F39" w:rsidP="00577F39">
      <w:pPr>
        <w:spacing w:line="192" w:lineRule="exact"/>
        <w:jc w:val="both"/>
        <w:rPr>
          <w:rFonts w:ascii="Tahoma" w:hAnsi="Tahoma" w:cs="Tahoma"/>
          <w:sz w:val="20"/>
          <w:szCs w:val="20"/>
        </w:rPr>
      </w:pPr>
    </w:p>
    <w:p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proofErr w:type="spellStart"/>
      <w:r w:rsidR="00880D50">
        <w:rPr>
          <w:rFonts w:ascii="Tahoma" w:hAnsi="Tahoma" w:cs="Tahoma"/>
          <w:lang w:val="es-ES"/>
        </w:rPr>
        <w:t>adjudiciacion</w:t>
      </w:r>
      <w:proofErr w:type="spellEnd"/>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rsidR="00EC26BC" w:rsidRPr="00EC26BC" w:rsidRDefault="00EC26BC" w:rsidP="00EC26BC">
      <w:pPr>
        <w:pStyle w:val="Sangra3detindependiente1"/>
        <w:rPr>
          <w:rFonts w:ascii="Tahoma" w:hAnsi="Tahoma" w:cs="Tahoma"/>
        </w:rPr>
      </w:pPr>
    </w:p>
    <w:p w:rsidR="00EC26BC" w:rsidRPr="00EC26BC" w:rsidRDefault="00EC26BC" w:rsidP="00EC26BC">
      <w:pPr>
        <w:pStyle w:val="Sangra3detindependiente1"/>
        <w:ind w:left="0" w:firstLine="0"/>
        <w:rPr>
          <w:rFonts w:ascii="Tahoma" w:hAnsi="Tahoma" w:cs="Tahoma"/>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Pr>
          <w:rFonts w:ascii="Tahoma" w:hAnsi="Tahoma" w:cs="Tahoma"/>
        </w:rPr>
        <w:t>0000006187</w:t>
      </w:r>
      <w:r w:rsidR="004A0C6B">
        <w:rPr>
          <w:rFonts w:ascii="Tahoma" w:hAnsi="Tahoma" w:cs="Tahoma"/>
        </w:rPr>
        <w:t>-2024</w:t>
      </w:r>
      <w:r w:rsidRPr="00EC26BC">
        <w:rPr>
          <w:rFonts w:ascii="Tahoma" w:hAnsi="Tahoma" w:cs="Tahoma"/>
        </w:rPr>
        <w:t>.</w:t>
      </w:r>
    </w:p>
    <w:p w:rsidR="00577F39" w:rsidRPr="002425E2" w:rsidRDefault="00577F39" w:rsidP="00AF4BC3">
      <w:pPr>
        <w:pStyle w:val="Sangra3detindependiente1"/>
        <w:ind w:left="0" w:firstLine="0"/>
        <w:rPr>
          <w:rFonts w:ascii="Tahoma" w:eastAsiaTheme="minorEastAsia" w:hAnsi="Tahoma" w:cs="Tahoma"/>
          <w:lang w:eastAsia="en-US"/>
        </w:rPr>
      </w:pPr>
    </w:p>
    <w:p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rsidR="00CC045D" w:rsidRDefault="00CC045D" w:rsidP="00585EC9">
      <w:pPr>
        <w:jc w:val="both"/>
        <w:rPr>
          <w:rFonts w:ascii="Tahoma" w:hAnsi="Tahoma" w:cs="Tahoma"/>
          <w:b/>
          <w:sz w:val="20"/>
          <w:szCs w:val="20"/>
        </w:rPr>
      </w:pPr>
    </w:p>
    <w:p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proofErr w:type="spellStart"/>
      <w:r w:rsidR="00721BB0">
        <w:rPr>
          <w:rFonts w:ascii="Tahoma" w:eastAsia="Times New Roman" w:hAnsi="Tahoma" w:cs="Tahoma"/>
          <w:b/>
          <w:sz w:val="20"/>
          <w:szCs w:val="20"/>
          <w:lang w:eastAsia="ar-SA"/>
        </w:rPr>
        <w:t>Tecnico</w:t>
      </w:r>
      <w:proofErr w:type="spellEnd"/>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proofErr w:type="spellStart"/>
      <w:r w:rsidR="00442C90">
        <w:rPr>
          <w:rFonts w:ascii="Tahoma" w:eastAsia="Times New Roman" w:hAnsi="Tahoma" w:cs="Tahoma"/>
          <w:b/>
          <w:sz w:val="20"/>
          <w:szCs w:val="20"/>
          <w:lang w:eastAsia="ar-SA"/>
        </w:rPr>
        <w:t>Terminos</w:t>
      </w:r>
      <w:proofErr w:type="spellEnd"/>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proofErr w:type="gramStart"/>
      <w:r w:rsidR="00442C90">
        <w:rPr>
          <w:rFonts w:ascii="Tahoma" w:eastAsia="Times New Roman" w:hAnsi="Tahoma" w:cs="Tahoma"/>
          <w:b/>
          <w:sz w:val="20"/>
          <w:szCs w:val="20"/>
          <w:lang w:eastAsia="ar-SA"/>
        </w:rPr>
        <w:t xml:space="preserve">Condiciones </w:t>
      </w:r>
      <w:r w:rsidRPr="00EC26BC">
        <w:rPr>
          <w:rFonts w:ascii="Tahoma" w:eastAsia="Times New Roman" w:hAnsi="Tahoma" w:cs="Tahoma"/>
          <w:b/>
          <w:sz w:val="20"/>
          <w:szCs w:val="20"/>
          <w:lang w:eastAsia="ar-SA"/>
        </w:rPr>
        <w:t>,</w:t>
      </w:r>
      <w:proofErr w:type="gramEnd"/>
      <w:r w:rsidRPr="00EC26BC">
        <w:rPr>
          <w:rFonts w:ascii="Tahoma" w:eastAsia="Times New Roman" w:hAnsi="Tahoma" w:cs="Tahoma"/>
          <w:sz w:val="20"/>
          <w:szCs w:val="20"/>
          <w:lang w:eastAsia="ar-SA"/>
        </w:rPr>
        <w:t xml:space="preserve"> el cual forma parte integrante de esta Convocatoria.</w:t>
      </w:r>
    </w:p>
    <w:p w:rsidR="00EC26BC" w:rsidRPr="00EC26BC" w:rsidRDefault="00EC26BC" w:rsidP="00EC26BC">
      <w:pPr>
        <w:suppressAutoHyphens/>
        <w:jc w:val="both"/>
        <w:rPr>
          <w:rFonts w:ascii="Tahoma" w:eastAsia="Times New Roman" w:hAnsi="Tahoma" w:cs="Tahoma"/>
          <w:sz w:val="20"/>
          <w:szCs w:val="20"/>
          <w:lang w:eastAsia="ar-SA"/>
        </w:rPr>
      </w:pPr>
    </w:p>
    <w:p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rsidR="00721BB0" w:rsidRPr="00EC26BC" w:rsidRDefault="00721BB0" w:rsidP="00EC26BC">
      <w:pPr>
        <w:suppressAutoHyphens/>
        <w:jc w:val="both"/>
        <w:rPr>
          <w:rFonts w:ascii="Tahoma" w:eastAsia="Times New Roman" w:hAnsi="Tahoma" w:cs="Tahoma"/>
          <w:sz w:val="20"/>
          <w:szCs w:val="20"/>
          <w:lang w:eastAsia="ar-SA"/>
        </w:rPr>
      </w:pPr>
    </w:p>
    <w:p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Las condiciones contenidas la presente convocatoria, no podrán ser negociadas en términos del artículo 26 de la Ley de Adquisiciones, Arrendamientos y Servicios del Sector Publico.</w:t>
      </w:r>
    </w:p>
    <w:p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El servicio </w:t>
      </w:r>
      <w:proofErr w:type="spellStart"/>
      <w:r>
        <w:rPr>
          <w:rFonts w:ascii="Tahoma" w:eastAsia="Times New Roman" w:hAnsi="Tahoma" w:cs="Tahoma"/>
          <w:sz w:val="20"/>
          <w:szCs w:val="20"/>
          <w:lang w:eastAsia="ar-SA"/>
        </w:rPr>
        <w:t>medico</w:t>
      </w:r>
      <w:proofErr w:type="spellEnd"/>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proofErr w:type="spellStart"/>
      <w:r w:rsidR="0000020D">
        <w:rPr>
          <w:rFonts w:ascii="Tahoma" w:eastAsia="Times New Roman" w:hAnsi="Tahoma" w:cs="Tahoma"/>
          <w:sz w:val="20"/>
          <w:szCs w:val="20"/>
          <w:lang w:eastAsia="ar-SA"/>
        </w:rPr>
        <w:t>Clinico</w:t>
      </w:r>
      <w:proofErr w:type="spellEnd"/>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w:t>
      </w:r>
      <w:proofErr w:type="spellStart"/>
      <w:r w:rsidR="005349AA">
        <w:rPr>
          <w:rFonts w:ascii="Tahoma" w:eastAsia="Times New Roman" w:hAnsi="Tahoma" w:cs="Tahoma"/>
          <w:sz w:val="20"/>
          <w:szCs w:val="20"/>
          <w:lang w:eastAsia="ar-SA"/>
        </w:rPr>
        <w:t>esta</w:t>
      </w:r>
      <w:proofErr w:type="spellEnd"/>
      <w:r w:rsidR="005349AA">
        <w:rPr>
          <w:rFonts w:ascii="Tahoma" w:eastAsia="Times New Roman" w:hAnsi="Tahoma" w:cs="Tahoma"/>
          <w:sz w:val="20"/>
          <w:szCs w:val="20"/>
          <w:lang w:eastAsia="ar-SA"/>
        </w:rPr>
        <w:t xml:space="preserve">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proofErr w:type="spellStart"/>
      <w:r w:rsidR="00696B13">
        <w:rPr>
          <w:rFonts w:ascii="Tahoma" w:eastAsia="Times New Roman" w:hAnsi="Tahoma" w:cs="Tahoma"/>
          <w:sz w:val="20"/>
          <w:szCs w:val="20"/>
          <w:lang w:eastAsia="ar-SA"/>
        </w:rPr>
        <w:t>Region</w:t>
      </w:r>
      <w:proofErr w:type="spellEnd"/>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rsidTr="008F468A">
        <w:tc>
          <w:tcPr>
            <w:tcW w:w="1959"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rsidTr="008F468A">
        <w:tc>
          <w:tcPr>
            <w:tcW w:w="1959" w:type="dxa"/>
          </w:tcPr>
          <w:p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rsidR="00442C90" w:rsidRDefault="00442C90" w:rsidP="00CC045D">
      <w:pPr>
        <w:ind w:left="851" w:hanging="851"/>
        <w:jc w:val="both"/>
        <w:rPr>
          <w:rFonts w:ascii="Tahoma" w:hAnsi="Tahoma" w:cs="Tahoma"/>
          <w:b/>
          <w:sz w:val="20"/>
          <w:szCs w:val="20"/>
        </w:rPr>
      </w:pPr>
    </w:p>
    <w:p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rsidR="00442C90" w:rsidRDefault="00442C90" w:rsidP="00442C90">
      <w:pPr>
        <w:jc w:val="both"/>
        <w:rPr>
          <w:rFonts w:ascii="Tahoma" w:hAnsi="Tahoma" w:cs="Tahoma"/>
          <w:sz w:val="20"/>
          <w:szCs w:val="20"/>
          <w:lang w:val="es-ES"/>
        </w:rPr>
      </w:pPr>
    </w:p>
    <w:p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convocatoria  está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rsidR="008F6D0D" w:rsidRDefault="008F6D0D" w:rsidP="00585EC9">
      <w:pPr>
        <w:jc w:val="both"/>
        <w:rPr>
          <w:rFonts w:ascii="Tahoma" w:hAnsi="Tahoma" w:cs="Tahoma"/>
          <w:b/>
          <w:sz w:val="20"/>
          <w:szCs w:val="20"/>
        </w:rPr>
      </w:pPr>
    </w:p>
    <w:p w:rsidR="002425E2" w:rsidRPr="002425E2" w:rsidRDefault="002425E2" w:rsidP="007D7AF7">
      <w:pPr>
        <w:jc w:val="both"/>
        <w:rPr>
          <w:rFonts w:ascii="Tahoma" w:hAnsi="Tahoma" w:cs="Tahoma"/>
          <w:sz w:val="20"/>
          <w:szCs w:val="20"/>
        </w:rPr>
      </w:pPr>
    </w:p>
    <w:p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rsidR="00585EC9" w:rsidRPr="00E327EE" w:rsidRDefault="00585EC9" w:rsidP="00585EC9">
      <w:pPr>
        <w:ind w:left="851" w:hanging="851"/>
        <w:jc w:val="both"/>
        <w:rPr>
          <w:rFonts w:ascii="Tahoma" w:hAnsi="Tahoma" w:cs="Tahoma"/>
          <w:b/>
          <w:i/>
          <w:sz w:val="14"/>
          <w:szCs w:val="20"/>
          <w:u w:val="single"/>
        </w:rPr>
      </w:pPr>
    </w:p>
    <w:p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partida, </w:t>
      </w:r>
      <w:r w:rsidR="00430CD2">
        <w:rPr>
          <w:rFonts w:ascii="Tahoma" w:hAnsi="Tahoma" w:cs="Tahoma"/>
          <w:sz w:val="20"/>
          <w:szCs w:val="20"/>
        </w:rPr>
        <w:t xml:space="preserve"> </w:t>
      </w:r>
      <w:r w:rsidR="00285192">
        <w:rPr>
          <w:rFonts w:ascii="Tahoma" w:hAnsi="Tahoma" w:cs="Tahoma"/>
          <w:sz w:val="20"/>
          <w:szCs w:val="20"/>
        </w:rPr>
        <w:t xml:space="preserve">por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E219BD" w:rsidRPr="00E219BD">
        <w:rPr>
          <w:rFonts w:ascii="Tahoma" w:hAnsi="Tahoma" w:cs="Tahoma"/>
          <w:b/>
          <w:sz w:val="20"/>
          <w:szCs w:val="20"/>
        </w:rPr>
        <w:t>R</w:t>
      </w:r>
      <w:r w:rsidR="00012B68">
        <w:rPr>
          <w:rFonts w:ascii="Tahoma" w:hAnsi="Tahoma" w:cs="Tahoma"/>
          <w:b/>
          <w:sz w:val="20"/>
          <w:szCs w:val="20"/>
        </w:rPr>
        <w:t>equerimiento</w:t>
      </w:r>
      <w:r w:rsidR="00C11192">
        <w:rPr>
          <w:rFonts w:ascii="Tahoma" w:hAnsi="Tahoma" w:cs="Tahoma"/>
          <w:b/>
          <w:sz w:val="20"/>
          <w:szCs w:val="20"/>
        </w:rPr>
        <w:t xml:space="preserve"> </w:t>
      </w:r>
      <w:r w:rsidR="00285192">
        <w:rPr>
          <w:rFonts w:ascii="Tahoma" w:hAnsi="Tahoma" w:cs="Tahoma"/>
          <w:sz w:val="20"/>
          <w:szCs w:val="20"/>
        </w:rPr>
        <w:t xml:space="preserve"> </w:t>
      </w:r>
      <w:r w:rsidRPr="008B1B65">
        <w:rPr>
          <w:rFonts w:ascii="Tahoma" w:hAnsi="Tahoma" w:cs="Tahoma"/>
          <w:sz w:val="20"/>
          <w:szCs w:val="20"/>
        </w:rPr>
        <w:t>en los términos del artículo</w:t>
      </w:r>
      <w:r w:rsidR="00E219BD">
        <w:rPr>
          <w:rFonts w:ascii="Tahoma" w:hAnsi="Tahoma" w:cs="Tahoma"/>
          <w:sz w:val="20"/>
          <w:szCs w:val="20"/>
        </w:rPr>
        <w:t xml:space="preserve"> 45 y</w:t>
      </w:r>
      <w:r w:rsidRPr="008B1B65">
        <w:rPr>
          <w:rFonts w:ascii="Tahoma" w:hAnsi="Tahoma" w:cs="Tahoma"/>
          <w:sz w:val="20"/>
          <w:szCs w:val="20"/>
        </w:rPr>
        <w:t xml:space="preserve"> 47 de la L</w:t>
      </w:r>
      <w:r w:rsidR="005A764D" w:rsidRPr="008B1B65">
        <w:rPr>
          <w:rFonts w:ascii="Tahoma" w:hAnsi="Tahoma" w:cs="Tahoma"/>
          <w:sz w:val="20"/>
          <w:szCs w:val="20"/>
        </w:rPr>
        <w:t xml:space="preserve">AASSP </w:t>
      </w:r>
      <w:r w:rsidRPr="008B1B65">
        <w:rPr>
          <w:rFonts w:ascii="Tahoma" w:hAnsi="Tahoma" w:cs="Tahoma"/>
          <w:sz w:val="20"/>
          <w:szCs w:val="20"/>
        </w:rPr>
        <w:t>y 85 de su Reglamento</w:t>
      </w:r>
      <w:r w:rsidR="002C1069">
        <w:rPr>
          <w:rFonts w:ascii="Tahoma" w:hAnsi="Tahoma" w:cs="Tahoma"/>
          <w:sz w:val="20"/>
          <w:szCs w:val="20"/>
        </w:rPr>
        <w:t xml:space="preserve"> aclarando que la entrega, recepción, alta y pago se realizará en cada unidad </w:t>
      </w:r>
      <w:proofErr w:type="spellStart"/>
      <w:r w:rsidR="002C1069">
        <w:rPr>
          <w:rFonts w:ascii="Tahoma" w:hAnsi="Tahoma" w:cs="Tahoma"/>
          <w:sz w:val="20"/>
          <w:szCs w:val="20"/>
        </w:rPr>
        <w:t>medica</w:t>
      </w:r>
      <w:proofErr w:type="spellEnd"/>
      <w:r w:rsidR="002C1069">
        <w:rPr>
          <w:rFonts w:ascii="Tahoma" w:hAnsi="Tahoma" w:cs="Tahoma"/>
          <w:sz w:val="20"/>
          <w:szCs w:val="20"/>
        </w:rPr>
        <w:t xml:space="preserve"> de los OOAD/UMAE.</w:t>
      </w:r>
    </w:p>
    <w:p w:rsidR="00442C90" w:rsidRDefault="00442C90"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rsidR="005A764D" w:rsidRDefault="005A764D" w:rsidP="00585EC9">
      <w:pPr>
        <w:ind w:left="851" w:hanging="851"/>
        <w:jc w:val="both"/>
        <w:rPr>
          <w:rFonts w:ascii="Tahoma" w:hAnsi="Tahoma" w:cs="Tahoma"/>
          <w:sz w:val="16"/>
          <w:szCs w:val="20"/>
        </w:rPr>
      </w:pPr>
    </w:p>
    <w:p w:rsidR="00255ADC" w:rsidRPr="00E327EE" w:rsidRDefault="00255ADC" w:rsidP="00585EC9">
      <w:pPr>
        <w:ind w:left="851" w:hanging="851"/>
        <w:jc w:val="both"/>
        <w:rPr>
          <w:rFonts w:ascii="Tahoma" w:hAnsi="Tahoma" w:cs="Tahoma"/>
          <w:sz w:val="16"/>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rsidR="00585EC9" w:rsidRPr="001B4295" w:rsidRDefault="00D10CF9" w:rsidP="00655121">
            <w:pPr>
              <w:spacing w:line="192" w:lineRule="atLeast"/>
              <w:jc w:val="center"/>
              <w:rPr>
                <w:rFonts w:ascii="Tahoma" w:hAnsi="Tahoma" w:cs="Tahoma"/>
                <w:sz w:val="18"/>
                <w:szCs w:val="20"/>
              </w:rPr>
            </w:pPr>
            <w:r>
              <w:rPr>
                <w:rFonts w:ascii="Tahoma" w:hAnsi="Tahoma" w:cs="Tahoma"/>
                <w:sz w:val="18"/>
                <w:szCs w:val="20"/>
              </w:rPr>
              <w:t>08</w:t>
            </w:r>
            <w:r w:rsidR="001853CA">
              <w:rPr>
                <w:rFonts w:ascii="Tahoma" w:hAnsi="Tahoma" w:cs="Tahoma"/>
                <w:sz w:val="18"/>
                <w:szCs w:val="20"/>
              </w:rPr>
              <w:t xml:space="preserve"> de Enero del 2024</w:t>
            </w:r>
          </w:p>
        </w:tc>
        <w:tc>
          <w:tcPr>
            <w:tcW w:w="1276" w:type="dxa"/>
            <w:tcBorders>
              <w:top w:val="single" w:sz="4" w:space="0" w:color="000000"/>
              <w:left w:val="single" w:sz="4" w:space="0" w:color="000000"/>
              <w:bottom w:val="single" w:sz="4" w:space="0" w:color="000000"/>
            </w:tcBorders>
          </w:tcPr>
          <w:p w:rsidR="00585EC9" w:rsidRPr="001B4295" w:rsidRDefault="00D10CF9" w:rsidP="00AA0D57">
            <w:pPr>
              <w:snapToGrid w:val="0"/>
              <w:spacing w:line="192" w:lineRule="atLeast"/>
              <w:jc w:val="center"/>
              <w:rPr>
                <w:rFonts w:ascii="Tahoma" w:hAnsi="Tahoma" w:cs="Tahoma"/>
                <w:sz w:val="18"/>
                <w:szCs w:val="20"/>
              </w:rPr>
            </w:pPr>
            <w:r>
              <w:rPr>
                <w:rFonts w:ascii="Tahoma" w:hAnsi="Tahoma" w:cs="Tahoma"/>
                <w:sz w:val="18"/>
                <w:szCs w:val="20"/>
              </w:rPr>
              <w:t>13</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rsidR="00585EC9" w:rsidRPr="00655121" w:rsidRDefault="00655121" w:rsidP="00655121">
            <w:pPr>
              <w:snapToGrid w:val="0"/>
              <w:spacing w:line="192" w:lineRule="atLeast"/>
              <w:rPr>
                <w:rFonts w:ascii="Tahoma" w:hAnsi="Tahoma" w:cs="Tahoma"/>
                <w:b/>
                <w:i/>
                <w:sz w:val="18"/>
                <w:szCs w:val="20"/>
              </w:rPr>
            </w:pPr>
            <w:r w:rsidRPr="00655121">
              <w:rPr>
                <w:rFonts w:ascii="Tahoma" w:hAnsi="Tahoma" w:cs="Tahoma"/>
                <w:bCs/>
                <w:sz w:val="18"/>
                <w:szCs w:val="20"/>
              </w:rPr>
              <w:t xml:space="preserve">Mediante correo </w:t>
            </w:r>
            <w:proofErr w:type="spellStart"/>
            <w:r w:rsidRPr="00655121">
              <w:rPr>
                <w:rFonts w:ascii="Tahoma" w:hAnsi="Tahoma" w:cs="Tahoma"/>
                <w:bCs/>
                <w:sz w:val="18"/>
                <w:szCs w:val="20"/>
              </w:rPr>
              <w:t>electronico</w:t>
            </w:r>
            <w:proofErr w:type="spellEnd"/>
            <w:r w:rsidRPr="00655121">
              <w:rPr>
                <w:rFonts w:ascii="Tahoma" w:hAnsi="Tahoma" w:cs="Tahoma"/>
                <w:bCs/>
                <w:sz w:val="18"/>
                <w:szCs w:val="20"/>
              </w:rPr>
              <w:t xml:space="preserve"> al tratarse de una </w:t>
            </w:r>
            <w:proofErr w:type="spellStart"/>
            <w:r w:rsidRPr="00655121">
              <w:rPr>
                <w:rFonts w:ascii="Tahoma" w:hAnsi="Tahoma" w:cs="Tahoma"/>
                <w:bCs/>
                <w:sz w:val="18"/>
                <w:szCs w:val="20"/>
              </w:rPr>
              <w:t>adjudicacion</w:t>
            </w:r>
            <w:proofErr w:type="spellEnd"/>
            <w:r w:rsidRPr="00655121">
              <w:rPr>
                <w:rFonts w:ascii="Tahoma" w:hAnsi="Tahoma" w:cs="Tahoma"/>
                <w:bCs/>
                <w:sz w:val="18"/>
                <w:szCs w:val="20"/>
              </w:rPr>
              <w:t xml:space="preserve"> 100% </w:t>
            </w:r>
            <w:proofErr w:type="spellStart"/>
            <w:r w:rsidRPr="00655121">
              <w:rPr>
                <w:rFonts w:ascii="Tahoma" w:hAnsi="Tahoma" w:cs="Tahoma"/>
                <w:bCs/>
                <w:sz w:val="18"/>
                <w:szCs w:val="20"/>
              </w:rPr>
              <w:t>electronica</w:t>
            </w:r>
            <w:proofErr w:type="spellEnd"/>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rsidR="00585EC9" w:rsidRPr="001B4295" w:rsidRDefault="00D10CF9" w:rsidP="00655121">
            <w:pPr>
              <w:spacing w:line="192" w:lineRule="atLeast"/>
              <w:jc w:val="center"/>
              <w:rPr>
                <w:rFonts w:ascii="Tahoma" w:hAnsi="Tahoma" w:cs="Tahoma"/>
                <w:sz w:val="18"/>
                <w:szCs w:val="20"/>
              </w:rPr>
            </w:pPr>
            <w:r>
              <w:rPr>
                <w:rFonts w:ascii="Tahoma" w:hAnsi="Tahoma" w:cs="Tahoma"/>
                <w:sz w:val="18"/>
                <w:szCs w:val="20"/>
              </w:rPr>
              <w:t>08</w:t>
            </w:r>
            <w:r w:rsidR="001853CA">
              <w:rPr>
                <w:rFonts w:ascii="Tahoma" w:hAnsi="Tahoma" w:cs="Tahoma"/>
                <w:sz w:val="18"/>
                <w:szCs w:val="20"/>
              </w:rPr>
              <w:t xml:space="preserve"> de Enero del 2024</w:t>
            </w:r>
          </w:p>
        </w:tc>
        <w:tc>
          <w:tcPr>
            <w:tcW w:w="1276" w:type="dxa"/>
            <w:tcBorders>
              <w:top w:val="single" w:sz="4" w:space="0" w:color="000000"/>
              <w:left w:val="single" w:sz="4" w:space="0" w:color="000000"/>
              <w:bottom w:val="single" w:sz="4" w:space="0" w:color="000000"/>
            </w:tcBorders>
          </w:tcPr>
          <w:p w:rsidR="00585EC9" w:rsidRPr="001B4295" w:rsidRDefault="007D7AF7" w:rsidP="001853CA">
            <w:pPr>
              <w:snapToGrid w:val="0"/>
              <w:spacing w:line="192" w:lineRule="atLeast"/>
              <w:jc w:val="center"/>
              <w:rPr>
                <w:rFonts w:ascii="Tahoma" w:hAnsi="Tahoma" w:cs="Tahoma"/>
                <w:sz w:val="18"/>
                <w:szCs w:val="20"/>
              </w:rPr>
            </w:pPr>
            <w:r>
              <w:rPr>
                <w:rFonts w:ascii="Tahoma" w:hAnsi="Tahoma" w:cs="Tahoma"/>
                <w:sz w:val="18"/>
                <w:szCs w:val="20"/>
              </w:rPr>
              <w:t>1</w:t>
            </w:r>
            <w:r w:rsidR="001853CA">
              <w:rPr>
                <w:rFonts w:ascii="Tahoma" w:hAnsi="Tahoma" w:cs="Tahoma"/>
                <w:sz w:val="18"/>
                <w:szCs w:val="20"/>
              </w:rPr>
              <w:t>5</w:t>
            </w:r>
            <w:r w:rsidR="007D3CDE">
              <w:rPr>
                <w:rFonts w:ascii="Tahoma" w:hAnsi="Tahoma" w:cs="Tahoma"/>
                <w:sz w:val="18"/>
                <w:szCs w:val="20"/>
              </w:rPr>
              <w:t>:00 horas</w:t>
            </w:r>
          </w:p>
        </w:tc>
        <w:tc>
          <w:tcPr>
            <w:tcW w:w="3969" w:type="dxa"/>
            <w:vMerge/>
            <w:tcBorders>
              <w:left w:val="single" w:sz="4" w:space="0" w:color="000000"/>
              <w:bottom w:val="single" w:sz="4" w:space="0" w:color="000000"/>
              <w:right w:val="single" w:sz="4" w:space="0" w:color="000000"/>
            </w:tcBorders>
          </w:tcPr>
          <w:p w:rsidR="00585EC9" w:rsidRPr="001B4295" w:rsidRDefault="00585EC9" w:rsidP="0038287E">
            <w:pPr>
              <w:snapToGrid w:val="0"/>
              <w:spacing w:line="192" w:lineRule="atLeast"/>
              <w:jc w:val="both"/>
              <w:rPr>
                <w:rFonts w:ascii="Tahoma" w:hAnsi="Tahoma" w:cs="Tahoma"/>
                <w:sz w:val="18"/>
                <w:szCs w:val="20"/>
              </w:rPr>
            </w:pPr>
          </w:p>
        </w:tc>
      </w:tr>
      <w:tr w:rsidR="00585EC9" w:rsidRPr="008B1B65" w:rsidTr="00A24807">
        <w:tc>
          <w:tcPr>
            <w:tcW w:w="3261" w:type="dxa"/>
            <w:tcBorders>
              <w:top w:val="single" w:sz="4" w:space="0" w:color="000000"/>
              <w:left w:val="single" w:sz="4" w:space="0" w:color="000000"/>
              <w:bottom w:val="single" w:sz="4" w:space="0" w:color="000000"/>
            </w:tcBorders>
            <w:vAlign w:val="center"/>
          </w:tcPr>
          <w:p w:rsidR="00585EC9" w:rsidRPr="001B4295" w:rsidRDefault="00585EC9" w:rsidP="0038287E">
            <w:pPr>
              <w:spacing w:line="192" w:lineRule="atLeast"/>
              <w:jc w:val="center"/>
              <w:rPr>
                <w:rFonts w:ascii="Tahoma" w:hAnsi="Tahoma" w:cs="Tahoma"/>
                <w:sz w:val="18"/>
                <w:szCs w:val="20"/>
              </w:rPr>
            </w:pPr>
            <w:r w:rsidRPr="001B4295">
              <w:rPr>
                <w:rFonts w:ascii="Tahoma" w:hAnsi="Tahoma" w:cs="Tahoma"/>
                <w:sz w:val="18"/>
                <w:szCs w:val="20"/>
              </w:rPr>
              <w:t>Firma del contrato</w:t>
            </w:r>
          </w:p>
          <w:p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rsidR="00585EC9" w:rsidRPr="001B4295" w:rsidRDefault="00D10CF9" w:rsidP="001853CA">
            <w:pPr>
              <w:snapToGrid w:val="0"/>
              <w:spacing w:line="192" w:lineRule="atLeast"/>
              <w:jc w:val="center"/>
              <w:rPr>
                <w:rFonts w:ascii="Tahoma" w:hAnsi="Tahoma" w:cs="Tahoma"/>
                <w:sz w:val="18"/>
                <w:szCs w:val="20"/>
              </w:rPr>
            </w:pPr>
            <w:r>
              <w:rPr>
                <w:rFonts w:ascii="Tahoma" w:hAnsi="Tahoma" w:cs="Tahoma"/>
                <w:sz w:val="18"/>
                <w:szCs w:val="20"/>
              </w:rPr>
              <w:t>15</w:t>
            </w:r>
            <w:r w:rsidR="00655121">
              <w:rPr>
                <w:rFonts w:ascii="Tahoma" w:hAnsi="Tahoma" w:cs="Tahoma"/>
                <w:sz w:val="18"/>
                <w:szCs w:val="20"/>
              </w:rPr>
              <w:t xml:space="preserve"> de </w:t>
            </w:r>
            <w:r w:rsidR="001853CA">
              <w:rPr>
                <w:rFonts w:ascii="Tahoma" w:hAnsi="Tahoma" w:cs="Tahoma"/>
                <w:sz w:val="18"/>
                <w:szCs w:val="20"/>
              </w:rPr>
              <w:t>enero</w:t>
            </w:r>
            <w:r w:rsidR="00655121">
              <w:rPr>
                <w:rFonts w:ascii="Tahoma" w:hAnsi="Tahoma" w:cs="Tahoma"/>
                <w:sz w:val="18"/>
                <w:szCs w:val="20"/>
              </w:rPr>
              <w:t xml:space="preserve"> 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rsidR="00585EC9" w:rsidRPr="001B4295" w:rsidRDefault="00585EC9" w:rsidP="0038287E">
            <w:pPr>
              <w:snapToGrid w:val="0"/>
              <w:spacing w:line="192" w:lineRule="atLeast"/>
              <w:jc w:val="center"/>
              <w:rPr>
                <w:rFonts w:ascii="Tahoma" w:hAnsi="Tahoma" w:cs="Tahoma"/>
                <w:sz w:val="18"/>
                <w:szCs w:val="20"/>
              </w:rPr>
            </w:pPr>
            <w:r w:rsidRPr="001B4295">
              <w:rPr>
                <w:rFonts w:ascii="Tahoma" w:hAnsi="Tahoma" w:cs="Tahoma"/>
                <w:sz w:val="18"/>
                <w:szCs w:val="20"/>
              </w:rPr>
              <w:t>De 9:00 a 15.00  Horas</w:t>
            </w:r>
          </w:p>
        </w:tc>
        <w:tc>
          <w:tcPr>
            <w:tcW w:w="3969" w:type="dxa"/>
            <w:tcBorders>
              <w:top w:val="single" w:sz="4" w:space="0" w:color="000000"/>
              <w:left w:val="single" w:sz="4" w:space="0" w:color="000000"/>
              <w:bottom w:val="single" w:sz="4" w:space="0" w:color="000000"/>
              <w:right w:val="single" w:sz="4" w:space="0" w:color="000000"/>
            </w:tcBorders>
          </w:tcPr>
          <w:p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proofErr w:type="spellStart"/>
            <w:r>
              <w:rPr>
                <w:rFonts w:ascii="Tahoma" w:hAnsi="Tahoma" w:cs="Tahoma"/>
                <w:bCs/>
                <w:sz w:val="18"/>
                <w:szCs w:val="20"/>
              </w:rPr>
              <w:t>Medica</w:t>
            </w:r>
            <w:proofErr w:type="spellEnd"/>
            <w:r>
              <w:rPr>
                <w:rFonts w:ascii="Tahoma" w:hAnsi="Tahoma" w:cs="Tahoma"/>
                <w:bCs/>
                <w:sz w:val="18"/>
                <w:szCs w:val="20"/>
              </w:rPr>
              <w:t xml:space="preserve"> de Alta Especialidad ubicado en Belisario </w:t>
            </w:r>
            <w:proofErr w:type="spellStart"/>
            <w:r>
              <w:rPr>
                <w:rFonts w:ascii="Tahoma" w:hAnsi="Tahoma" w:cs="Tahoma"/>
                <w:bCs/>
                <w:sz w:val="18"/>
                <w:szCs w:val="20"/>
              </w:rPr>
              <w:t>Diminguez</w:t>
            </w:r>
            <w:proofErr w:type="spellEnd"/>
            <w:r>
              <w:rPr>
                <w:rFonts w:ascii="Tahoma" w:hAnsi="Tahoma" w:cs="Tahoma"/>
                <w:bCs/>
                <w:sz w:val="18"/>
                <w:szCs w:val="20"/>
              </w:rPr>
              <w:t xml:space="preserve"> No. 1,000 Sector Libertad Colonia Independencia C.P. 44340 Guadalajara, Jalisco.</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Reducción de Plazo</w:t>
            </w:r>
          </w:p>
        </w:tc>
        <w:tc>
          <w:tcPr>
            <w:tcW w:w="7229" w:type="dxa"/>
            <w:gridSpan w:val="3"/>
            <w:tcBorders>
              <w:top w:val="single" w:sz="4" w:space="0" w:color="000000"/>
              <w:left w:val="single" w:sz="4" w:space="0" w:color="000000"/>
              <w:bottom w:val="single" w:sz="4" w:space="0" w:color="000000"/>
              <w:right w:val="single" w:sz="4" w:space="0" w:color="000000"/>
            </w:tcBorders>
          </w:tcPr>
          <w:p w:rsidR="00585EC9" w:rsidRPr="001B4295" w:rsidRDefault="001853CA" w:rsidP="0038287E">
            <w:pPr>
              <w:spacing w:line="192" w:lineRule="atLeast"/>
              <w:rPr>
                <w:rFonts w:ascii="Tahoma" w:hAnsi="Tahoma" w:cs="Tahoma"/>
                <w:sz w:val="18"/>
                <w:szCs w:val="20"/>
              </w:rPr>
            </w:pPr>
            <w:r>
              <w:rPr>
                <w:rFonts w:ascii="Tahoma" w:hAnsi="Tahoma" w:cs="Tahoma"/>
                <w:sz w:val="18"/>
                <w:szCs w:val="20"/>
              </w:rPr>
              <w:t>No aplica</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Tipo de Licitación</w:t>
            </w:r>
          </w:p>
        </w:tc>
        <w:tc>
          <w:tcPr>
            <w:tcW w:w="7229" w:type="dxa"/>
            <w:gridSpan w:val="3"/>
            <w:tcBorders>
              <w:top w:val="single" w:sz="4" w:space="0" w:color="000000"/>
              <w:left w:val="single" w:sz="4" w:space="0" w:color="000000"/>
              <w:bottom w:val="single" w:sz="4" w:space="0" w:color="000000"/>
              <w:right w:val="single" w:sz="4" w:space="0" w:color="000000"/>
            </w:tcBorders>
          </w:tcPr>
          <w:p w:rsidR="00585EC9" w:rsidRPr="001B4295" w:rsidRDefault="00585EC9"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sidR="00342458" w:rsidRPr="001B4295">
              <w:rPr>
                <w:rFonts w:ascii="Tahoma" w:hAnsi="Tahoma" w:cs="Tahoma"/>
                <w:sz w:val="18"/>
                <w:szCs w:val="20"/>
              </w:rPr>
              <w:t xml:space="preserve"> </w:t>
            </w:r>
            <w:r w:rsidR="0014337D">
              <w:rPr>
                <w:rFonts w:ascii="Tahoma" w:hAnsi="Tahoma" w:cs="Tahoma"/>
                <w:sz w:val="18"/>
                <w:szCs w:val="20"/>
              </w:rPr>
              <w:t xml:space="preserve">E internacional Bajo la Cobertura de Tratados </w:t>
            </w:r>
            <w:r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Pr="001B4295">
              <w:rPr>
                <w:rFonts w:ascii="Tahoma" w:hAnsi="Tahoma" w:cs="Tahoma"/>
                <w:sz w:val="18"/>
                <w:szCs w:val="20"/>
              </w:rPr>
              <w:t xml:space="preserve"> de la LAASSP)</w:t>
            </w:r>
          </w:p>
        </w:tc>
      </w:tr>
      <w:tr w:rsidR="00585EC9" w:rsidRPr="008B1B65" w:rsidTr="00A24807">
        <w:tc>
          <w:tcPr>
            <w:tcW w:w="3261" w:type="dxa"/>
            <w:tcBorders>
              <w:left w:val="single" w:sz="4" w:space="0" w:color="000000"/>
              <w:bottom w:val="single" w:sz="4" w:space="0" w:color="000000"/>
            </w:tcBorders>
          </w:tcPr>
          <w:p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rsidR="00585EC9" w:rsidRPr="001B4295" w:rsidRDefault="00585EC9" w:rsidP="00655121">
            <w:pPr>
              <w:snapToGrid w:val="0"/>
              <w:spacing w:line="192" w:lineRule="atLeast"/>
              <w:jc w:val="both"/>
              <w:rPr>
                <w:rFonts w:ascii="Tahoma" w:hAnsi="Tahoma" w:cs="Tahoma"/>
                <w:sz w:val="18"/>
                <w:szCs w:val="20"/>
              </w:rPr>
            </w:pPr>
            <w:r w:rsidRPr="001B4295">
              <w:rPr>
                <w:rFonts w:ascii="Tahoma" w:hAnsi="Tahoma" w:cs="Tahoma"/>
                <w:sz w:val="18"/>
                <w:szCs w:val="20"/>
              </w:rPr>
              <w:t xml:space="preserve">Electrónica (artículo 26 Bis, fracción II, de la LAASSP), </w:t>
            </w:r>
            <w:r w:rsidRPr="001B4295">
              <w:rPr>
                <w:rFonts w:ascii="Tahoma" w:hAnsi="Tahoma" w:cs="Tahoma"/>
                <w:b/>
                <w:sz w:val="18"/>
                <w:szCs w:val="20"/>
              </w:rPr>
              <w:t xml:space="preserve">no se reciben proposiciones a </w:t>
            </w:r>
            <w:r w:rsidR="00655121">
              <w:rPr>
                <w:rFonts w:ascii="Tahoma" w:hAnsi="Tahoma" w:cs="Tahoma"/>
                <w:b/>
                <w:sz w:val="18"/>
                <w:szCs w:val="20"/>
              </w:rPr>
              <w:t>través de otro medio que no sea mediante correo Institucional</w:t>
            </w:r>
            <w:r w:rsidRPr="001B4295">
              <w:rPr>
                <w:rFonts w:ascii="Tahoma" w:hAnsi="Tahoma" w:cs="Tahoma"/>
                <w:b/>
                <w:sz w:val="18"/>
                <w:szCs w:val="20"/>
              </w:rPr>
              <w:t>.</w:t>
            </w:r>
          </w:p>
        </w:tc>
      </w:tr>
    </w:tbl>
    <w:p w:rsidR="005A764D" w:rsidRDefault="005A764D" w:rsidP="00585EC9">
      <w:pPr>
        <w:tabs>
          <w:tab w:val="left" w:pos="3834"/>
        </w:tabs>
        <w:jc w:val="both"/>
        <w:rPr>
          <w:rFonts w:ascii="Tahoma" w:hAnsi="Tahoma" w:cs="Tahoma"/>
          <w:bCs/>
          <w:sz w:val="20"/>
          <w:szCs w:val="20"/>
          <w:lang w:val="es-MX"/>
        </w:rPr>
      </w:pPr>
    </w:p>
    <w:p w:rsidR="001853CA" w:rsidRDefault="001853CA" w:rsidP="00585EC9">
      <w:pPr>
        <w:tabs>
          <w:tab w:val="left" w:pos="3834"/>
        </w:tabs>
        <w:jc w:val="both"/>
        <w:rPr>
          <w:rFonts w:ascii="Tahoma" w:hAnsi="Tahoma" w:cs="Tahoma"/>
          <w:bCs/>
          <w:sz w:val="20"/>
          <w:szCs w:val="20"/>
          <w:lang w:val="es-MX"/>
        </w:rPr>
      </w:pPr>
    </w:p>
    <w:p w:rsidR="001853CA" w:rsidRPr="008B1B65" w:rsidRDefault="001853CA" w:rsidP="00585EC9">
      <w:pPr>
        <w:tabs>
          <w:tab w:val="left" w:pos="3834"/>
        </w:tabs>
        <w:jc w:val="both"/>
        <w:rPr>
          <w:rFonts w:ascii="Tahoma" w:hAnsi="Tahoma" w:cs="Tahoma"/>
          <w:bCs/>
          <w:sz w:val="20"/>
          <w:szCs w:val="20"/>
          <w:lang w:val="es-MX"/>
        </w:rPr>
      </w:pPr>
    </w:p>
    <w:p w:rsidR="00585EC9" w:rsidRPr="008B1B65" w:rsidRDefault="00585EC9" w:rsidP="009E7E55">
      <w:pPr>
        <w:numPr>
          <w:ilvl w:val="0"/>
          <w:numId w:val="13"/>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t>JUNTA DE ACLARACIONES:</w:t>
      </w:r>
      <w:r w:rsidR="00655121">
        <w:rPr>
          <w:rFonts w:ascii="Tahoma" w:hAnsi="Tahoma" w:cs="Tahoma"/>
          <w:b/>
          <w:bCs/>
          <w:sz w:val="20"/>
          <w:szCs w:val="20"/>
        </w:rPr>
        <w:t xml:space="preserve"> NO APLICA</w:t>
      </w:r>
    </w:p>
    <w:p w:rsidR="00585EC9" w:rsidRPr="00A24807" w:rsidRDefault="00585EC9" w:rsidP="00585EC9">
      <w:pPr>
        <w:spacing w:line="192" w:lineRule="exact"/>
        <w:rPr>
          <w:rFonts w:ascii="Tahoma" w:hAnsi="Tahoma" w:cs="Tahoma"/>
          <w:sz w:val="16"/>
          <w:szCs w:val="20"/>
        </w:rPr>
      </w:pPr>
    </w:p>
    <w:p w:rsidR="00B1493F" w:rsidRPr="008B1B65" w:rsidRDefault="00B1493F" w:rsidP="00B1493F">
      <w:pPr>
        <w:rPr>
          <w:rFonts w:ascii="Tahoma" w:hAnsi="Tahoma" w:cs="Tahoma"/>
          <w:bCs/>
          <w:sz w:val="20"/>
          <w:lang w:val="es-MX"/>
        </w:rPr>
      </w:pPr>
      <w:r w:rsidRPr="008B1B65">
        <w:rPr>
          <w:rFonts w:ascii="Tahoma" w:hAnsi="Tahoma" w:cs="Tahoma"/>
          <w:bCs/>
          <w:sz w:val="20"/>
          <w:lang w:val="es-MX"/>
        </w:rPr>
        <w:t>Con fundamento en los artículos 33 Bis de la LAASSP y 45 y 46 de su Reglamento, se desarrollara el evento de Junta de Aclaraciones.</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proofErr w:type="spellStart"/>
      <w:r w:rsidR="00012B68">
        <w:rPr>
          <w:rFonts w:ascii="Tahoma" w:hAnsi="Tahoma" w:cs="Tahoma"/>
          <w:b/>
          <w:bCs/>
          <w:sz w:val="20"/>
          <w:lang w:val="es-MX"/>
        </w:rPr>
        <w:t>Interes</w:t>
      </w:r>
      <w:proofErr w:type="spellEnd"/>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proofErr w:type="spellStart"/>
      <w:r w:rsidR="00012B68">
        <w:rPr>
          <w:rFonts w:ascii="Tahoma" w:hAnsi="Tahoma" w:cs="Tahoma"/>
          <w:b/>
          <w:bCs/>
          <w:sz w:val="20"/>
          <w:lang w:val="es-MX"/>
        </w:rPr>
        <w:t>aclaracion</w:t>
      </w:r>
      <w:proofErr w:type="spellEnd"/>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rsidR="00186DED" w:rsidRDefault="00186DED"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datos de las escrituras públicas en las que le fueron otorgadas las  facultades para suscribir proposiciones.</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00D5397D" w:rsidRPr="008B1B65">
        <w:rPr>
          <w:rFonts w:ascii="Tahoma" w:hAnsi="Tahoma" w:cs="Tahoma"/>
          <w:bCs/>
          <w:sz w:val="20"/>
          <w:lang w:val="es-MX"/>
        </w:rPr>
        <w:t xml:space="preserve"> </w:t>
      </w:r>
      <w:proofErr w:type="spellStart"/>
      <w:r w:rsidRPr="008B1B65">
        <w:rPr>
          <w:rFonts w:ascii="Tahoma" w:hAnsi="Tahoma" w:cs="Tahoma"/>
          <w:bCs/>
          <w:sz w:val="20"/>
          <w:lang w:val="es-MX"/>
        </w:rPr>
        <w:t>s</w:t>
      </w:r>
      <w:proofErr w:type="spellEnd"/>
      <w:r w:rsidRPr="008B1B65">
        <w:rPr>
          <w:rFonts w:ascii="Tahoma" w:hAnsi="Tahoma" w:cs="Tahoma"/>
          <w:bCs/>
          <w:sz w:val="20"/>
          <w:lang w:val="es-MX"/>
        </w:rPr>
        <w:t xml:space="preserve">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w:t>
      </w:r>
      <w:proofErr w:type="gramStart"/>
      <w:r w:rsidRPr="008B1B65">
        <w:rPr>
          <w:rFonts w:ascii="Tahoma" w:hAnsi="Tahoma" w:cs="Tahoma"/>
          <w:bCs/>
          <w:sz w:val="20"/>
          <w:lang w:val="es-MX"/>
        </w:rPr>
        <w:t xml:space="preserve">a los </w:t>
      </w:r>
      <w:r w:rsidR="00D5397D">
        <w:rPr>
          <w:rFonts w:ascii="Tahoma" w:hAnsi="Tahoma" w:cs="Tahoma"/>
          <w:sz w:val="20"/>
        </w:rPr>
        <w:t>participante</w:t>
      </w:r>
      <w:proofErr w:type="gramEnd"/>
      <w:r w:rsidR="00D5397D" w:rsidRPr="008B1B65">
        <w:rPr>
          <w:rFonts w:ascii="Tahoma" w:hAnsi="Tahoma" w:cs="Tahoma"/>
          <w:bCs/>
          <w:sz w:val="20"/>
          <w:lang w:val="es-MX"/>
        </w:rPr>
        <w:t xml:space="preserve"> </w:t>
      </w:r>
      <w:r w:rsidRPr="008B1B65">
        <w:rPr>
          <w:rFonts w:ascii="Tahoma" w:hAnsi="Tahoma" w:cs="Tahoma"/>
          <w:bCs/>
          <w:sz w:val="20"/>
          <w:lang w:val="es-MX"/>
        </w:rPr>
        <w:t xml:space="preserve">s enviar sus aclaraciones, en formato Word. </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proofErr w:type="spellStart"/>
      <w:r w:rsidR="004A1A3F" w:rsidRPr="008B1B65">
        <w:rPr>
          <w:rFonts w:ascii="Tahoma" w:hAnsi="Tahoma" w:cs="Tahoma"/>
          <w:bCs/>
          <w:sz w:val="20"/>
          <w:lang w:val="es-MX"/>
        </w:rPr>
        <w:t>CompraNet</w:t>
      </w:r>
      <w:proofErr w:type="spellEnd"/>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rsidR="00B1493F" w:rsidRPr="008B1B65" w:rsidRDefault="00B1493F" w:rsidP="00B1493F">
      <w:pPr>
        <w:jc w:val="both"/>
        <w:rPr>
          <w:rFonts w:ascii="Tahoma" w:hAnsi="Tahoma" w:cs="Tahoma"/>
          <w:bCs/>
          <w:sz w:val="20"/>
          <w:lang w:val="es-MX"/>
        </w:rPr>
      </w:pPr>
    </w:p>
    <w:p w:rsidR="00B1493F" w:rsidRDefault="00B1493F" w:rsidP="00B1493F">
      <w:pPr>
        <w:jc w:val="both"/>
        <w:rPr>
          <w:rFonts w:ascii="Tahoma" w:hAnsi="Tahoma" w:cs="Tahoma"/>
          <w:bCs/>
          <w:sz w:val="20"/>
          <w:lang w:val="es-MX"/>
        </w:rPr>
      </w:pPr>
      <w:r w:rsidRPr="008B1B65">
        <w:rPr>
          <w:rFonts w:ascii="Tahoma" w:hAnsi="Tahoma" w:cs="Tahoma"/>
          <w:bCs/>
          <w:sz w:val="20"/>
          <w:lang w:val="es-MX"/>
        </w:rPr>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 xml:space="preserve"> en la elaboración de su proposición.</w:t>
      </w:r>
    </w:p>
    <w:p w:rsidR="00773B41" w:rsidRDefault="00773B41" w:rsidP="00B1493F">
      <w:pPr>
        <w:jc w:val="both"/>
        <w:rPr>
          <w:rFonts w:ascii="Tahoma" w:hAnsi="Tahoma" w:cs="Tahoma"/>
          <w:bCs/>
          <w:sz w:val="20"/>
          <w:lang w:val="es-MX"/>
        </w:rPr>
      </w:pPr>
    </w:p>
    <w:p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rsidR="00585EC9" w:rsidRPr="008B1B65" w:rsidRDefault="00585EC9" w:rsidP="00585EC9">
      <w:pPr>
        <w:spacing w:line="192" w:lineRule="exact"/>
        <w:jc w:val="both"/>
        <w:rPr>
          <w:rFonts w:ascii="Tahoma" w:hAnsi="Tahoma" w:cs="Tahoma"/>
          <w:b/>
          <w:i/>
          <w:sz w:val="20"/>
          <w:szCs w:val="20"/>
          <w:u w:val="single"/>
        </w:rPr>
      </w:pPr>
    </w:p>
    <w:p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y se desarrollará conforme a lo previsto en los artículos 34, 35 de la LAASSP y 47 de su Reglamento, se desarrollará como a continuación se detalla:</w:t>
      </w:r>
    </w:p>
    <w:p w:rsidR="004B0AD4" w:rsidRPr="008B1B65" w:rsidRDefault="004B0AD4" w:rsidP="004B0AD4">
      <w:pPr>
        <w:spacing w:line="192" w:lineRule="exact"/>
        <w:jc w:val="both"/>
        <w:rPr>
          <w:rFonts w:ascii="Tahoma" w:hAnsi="Tahoma" w:cs="Tahoma"/>
          <w:b/>
          <w:i/>
          <w:sz w:val="20"/>
          <w:u w:val="single"/>
        </w:rPr>
      </w:pPr>
    </w:p>
    <w:p w:rsidR="004B0AD4" w:rsidRPr="008B1B65" w:rsidRDefault="00655121" w:rsidP="00FF37AD">
      <w:pPr>
        <w:numPr>
          <w:ilvl w:val="0"/>
          <w:numId w:val="20"/>
        </w:numPr>
        <w:suppressAutoHyphens/>
        <w:jc w:val="both"/>
        <w:rPr>
          <w:rFonts w:ascii="Tahoma" w:hAnsi="Tahoma" w:cs="Tahoma"/>
          <w:bCs/>
          <w:sz w:val="20"/>
        </w:rPr>
      </w:pPr>
      <w:r>
        <w:rPr>
          <w:rFonts w:ascii="Tahoma" w:hAnsi="Tahoma" w:cs="Tahoma"/>
          <w:bCs/>
          <w:sz w:val="20"/>
          <w:lang w:val="es-MX"/>
        </w:rPr>
        <w:t xml:space="preserve">Los </w:t>
      </w:r>
      <w:r w:rsidR="00D5397D">
        <w:rPr>
          <w:rFonts w:ascii="Tahoma" w:hAnsi="Tahoma" w:cs="Tahoma"/>
          <w:sz w:val="20"/>
        </w:rPr>
        <w:t>participante</w:t>
      </w:r>
      <w:proofErr w:type="spellStart"/>
      <w:r>
        <w:rPr>
          <w:rFonts w:ascii="Tahoma" w:hAnsi="Tahoma" w:cs="Tahoma"/>
          <w:bCs/>
          <w:sz w:val="20"/>
          <w:lang w:val="es-MX"/>
        </w:rPr>
        <w:t>s</w:t>
      </w:r>
      <w:proofErr w:type="spellEnd"/>
      <w:r w:rsidR="004B0AD4" w:rsidRPr="008B1B65">
        <w:rPr>
          <w:rFonts w:ascii="Tahoma" w:hAnsi="Tahoma" w:cs="Tahoma"/>
          <w:bCs/>
          <w:sz w:val="20"/>
          <w:lang w:val="es-MX"/>
        </w:rPr>
        <w:t xml:space="preserve"> enviarán </w:t>
      </w:r>
      <w:r w:rsidR="004B0AD4" w:rsidRPr="008B1B65">
        <w:rPr>
          <w:rFonts w:ascii="Tahoma" w:hAnsi="Tahoma" w:cs="Tahoma"/>
          <w:sz w:val="20"/>
        </w:rPr>
        <w:t xml:space="preserve">a través </w:t>
      </w:r>
      <w:r>
        <w:rPr>
          <w:rFonts w:ascii="Tahoma" w:hAnsi="Tahoma" w:cs="Tahoma"/>
          <w:sz w:val="20"/>
        </w:rPr>
        <w:t xml:space="preserve">de correo </w:t>
      </w:r>
      <w:r w:rsidR="004B0AD4" w:rsidRPr="008B1B65">
        <w:rPr>
          <w:rFonts w:ascii="Tahoma" w:hAnsi="Tahoma" w:cs="Tahoma"/>
          <w:sz w:val="20"/>
        </w:rPr>
        <w:t xml:space="preserve">electrónico </w:t>
      </w:r>
      <w:r>
        <w:rPr>
          <w:rFonts w:ascii="Tahoma" w:hAnsi="Tahoma" w:cs="Tahoma"/>
          <w:sz w:val="20"/>
        </w:rPr>
        <w:t xml:space="preserve">al correo institucional </w:t>
      </w:r>
      <w:r w:rsidR="004B0AD4" w:rsidRPr="008B1B65">
        <w:rPr>
          <w:rFonts w:ascii="Tahoma" w:hAnsi="Tahoma" w:cs="Tahoma"/>
          <w:bCs/>
          <w:sz w:val="20"/>
          <w:lang w:val="es-MX"/>
        </w:rPr>
        <w:t>sus proposiciones técnica y económica</w:t>
      </w:r>
      <w:r w:rsidR="004B0AD4" w:rsidRPr="008B1B65">
        <w:rPr>
          <w:rFonts w:ascii="Tahoma" w:hAnsi="Tahoma" w:cs="Tahoma"/>
          <w:bCs/>
          <w:sz w:val="20"/>
        </w:rPr>
        <w:t xml:space="preserve">, para agilizar los actos del procedimiento de contratación, se solicita a los </w:t>
      </w:r>
      <w:r w:rsidR="00D5397D">
        <w:rPr>
          <w:rFonts w:ascii="Tahoma" w:hAnsi="Tahoma" w:cs="Tahoma"/>
          <w:sz w:val="20"/>
        </w:rPr>
        <w:t>participante</w:t>
      </w:r>
      <w:r w:rsidR="00D5397D">
        <w:rPr>
          <w:rFonts w:ascii="Tahoma" w:hAnsi="Tahoma" w:cs="Tahoma"/>
          <w:bCs/>
          <w:sz w:val="20"/>
        </w:rPr>
        <w:t>s</w:t>
      </w:r>
      <w:r w:rsidR="004B0AD4" w:rsidRPr="008B1B65">
        <w:rPr>
          <w:rFonts w:ascii="Tahoma" w:hAnsi="Tahoma" w:cs="Tahoma"/>
          <w:bCs/>
          <w:sz w:val="20"/>
        </w:rPr>
        <w:t>, enviar su proposición en Word y Excel.</w:t>
      </w:r>
    </w:p>
    <w:p w:rsidR="004B0AD4" w:rsidRPr="008B1B65" w:rsidRDefault="004B0AD4" w:rsidP="004B0AD4">
      <w:pPr>
        <w:ind w:left="709" w:hanging="425"/>
        <w:jc w:val="both"/>
        <w:rPr>
          <w:rFonts w:ascii="Tahoma" w:hAnsi="Tahoma" w:cs="Tahoma"/>
          <w:bCs/>
          <w:sz w:val="20"/>
        </w:rPr>
      </w:pPr>
    </w:p>
    <w:p w:rsidR="004B0AD4" w:rsidRPr="008B1B65" w:rsidRDefault="004B0AD4" w:rsidP="00FF37AD">
      <w:pPr>
        <w:numPr>
          <w:ilvl w:val="0"/>
          <w:numId w:val="20"/>
        </w:numPr>
        <w:suppressAutoHyphens/>
        <w:jc w:val="both"/>
        <w:rPr>
          <w:rFonts w:ascii="Tahoma" w:hAnsi="Tahoma" w:cs="Tahoma"/>
          <w:bCs/>
          <w:sz w:val="20"/>
        </w:rPr>
      </w:pPr>
      <w:r w:rsidRPr="008B1B65">
        <w:rPr>
          <w:rFonts w:ascii="Tahoma" w:hAnsi="Tahoma" w:cs="Tahoma"/>
          <w:bCs/>
          <w:sz w:val="20"/>
        </w:rPr>
        <w:t xml:space="preserve">Una vez recibidas las proposiciones que hayan sido enviadas </w:t>
      </w:r>
      <w:r w:rsidR="000E3B67">
        <w:rPr>
          <w:rFonts w:ascii="Tahoma" w:hAnsi="Tahoma" w:cs="Tahoma"/>
          <w:bCs/>
          <w:sz w:val="20"/>
        </w:rPr>
        <w:t xml:space="preserve">correo </w:t>
      </w:r>
      <w:proofErr w:type="spellStart"/>
      <w:r w:rsidR="000E3B67">
        <w:rPr>
          <w:rFonts w:ascii="Tahoma" w:hAnsi="Tahoma" w:cs="Tahoma"/>
          <w:bCs/>
          <w:sz w:val="20"/>
        </w:rPr>
        <w:t>electronico</w:t>
      </w:r>
      <w:proofErr w:type="spellEnd"/>
      <w:r w:rsidRPr="008B1B65">
        <w:rPr>
          <w:rFonts w:ascii="Tahoma" w:hAnsi="Tahoma" w:cs="Tahoma"/>
          <w:bCs/>
          <w:sz w:val="20"/>
        </w:rPr>
        <w:t xml:space="preserve"> se procederá a la apertura de los archivos recibidos en forma electrónica, haciéndose constar la documentación presentada, sin que ello implique la evaluación de su contenido; por lo que, e</w:t>
      </w:r>
      <w:r w:rsidR="000E3B67">
        <w:rPr>
          <w:rFonts w:ascii="Tahoma" w:hAnsi="Tahoma" w:cs="Tahoma"/>
          <w:bCs/>
          <w:sz w:val="20"/>
        </w:rPr>
        <w:t>n el caso de que algún participante</w:t>
      </w:r>
      <w:r w:rsidRPr="008B1B65">
        <w:rPr>
          <w:rFonts w:ascii="Tahoma" w:hAnsi="Tahoma" w:cs="Tahoma"/>
          <w:bCs/>
          <w:sz w:val="20"/>
        </w:rPr>
        <w:t xml:space="preserve"> omita la presentación de algún documento o faltare algún requisito, no serán desechadas en ese momento, haciéndose constar ello en el formato de recepción de los documentos que integran la proposición. </w:t>
      </w:r>
    </w:p>
    <w:p w:rsidR="004B0AD4" w:rsidRPr="008B1B65" w:rsidRDefault="004B0AD4" w:rsidP="004B0AD4">
      <w:pPr>
        <w:ind w:left="708"/>
        <w:rPr>
          <w:rFonts w:ascii="Tahoma" w:hAnsi="Tahoma" w:cs="Tahoma"/>
          <w:bCs/>
          <w:sz w:val="20"/>
          <w:lang w:val="es-MX"/>
        </w:rPr>
      </w:pPr>
    </w:p>
    <w:p w:rsidR="004B0AD4" w:rsidRPr="000E3B67" w:rsidRDefault="004B0AD4" w:rsidP="000E3B67">
      <w:pPr>
        <w:numPr>
          <w:ilvl w:val="0"/>
          <w:numId w:val="20"/>
        </w:numPr>
        <w:suppressAutoHyphens/>
        <w:jc w:val="both"/>
        <w:rPr>
          <w:rFonts w:ascii="Tahoma" w:hAnsi="Tahoma" w:cs="Tahoma"/>
          <w:bCs/>
          <w:sz w:val="20"/>
        </w:rPr>
      </w:pPr>
      <w:r w:rsidRPr="008B1B65">
        <w:rPr>
          <w:rFonts w:ascii="Tahoma" w:hAnsi="Tahoma" w:cs="Tahoma"/>
          <w:sz w:val="20"/>
        </w:rPr>
        <w:t>Para el envío de la proposición por medios remotos de comun</w:t>
      </w:r>
      <w:r w:rsidR="000E3B67">
        <w:rPr>
          <w:rFonts w:ascii="Tahoma" w:hAnsi="Tahoma" w:cs="Tahoma"/>
          <w:sz w:val="20"/>
        </w:rPr>
        <w:t>icación electrónica, el participante</w:t>
      </w:r>
      <w:r w:rsidRPr="008B1B65">
        <w:rPr>
          <w:rFonts w:ascii="Tahoma" w:hAnsi="Tahoma" w:cs="Tahoma"/>
          <w:sz w:val="20"/>
        </w:rPr>
        <w:t xml:space="preserve"> deberá </w:t>
      </w:r>
      <w:proofErr w:type="spellStart"/>
      <w:r w:rsidR="000E3B67">
        <w:rPr>
          <w:rFonts w:ascii="Tahoma" w:hAnsi="Tahoma" w:cs="Tahoma"/>
          <w:sz w:val="20"/>
        </w:rPr>
        <w:t>remitarlas</w:t>
      </w:r>
      <w:proofErr w:type="spellEnd"/>
      <w:r w:rsidR="000E3B67">
        <w:rPr>
          <w:rFonts w:ascii="Tahoma" w:hAnsi="Tahoma" w:cs="Tahoma"/>
          <w:sz w:val="20"/>
        </w:rPr>
        <w:t xml:space="preserve"> al correo institucional</w:t>
      </w:r>
    </w:p>
    <w:p w:rsidR="004B0AD4" w:rsidRPr="008B1B65" w:rsidRDefault="004B0AD4" w:rsidP="004B0AD4">
      <w:pPr>
        <w:ind w:left="708"/>
        <w:rPr>
          <w:rFonts w:ascii="Tahoma" w:hAnsi="Tahoma" w:cs="Tahoma"/>
          <w:bCs/>
          <w:sz w:val="20"/>
        </w:rPr>
      </w:pPr>
    </w:p>
    <w:p w:rsidR="004B0AD4" w:rsidRPr="008B1B65" w:rsidRDefault="004B0AD4" w:rsidP="00FF37AD">
      <w:pPr>
        <w:numPr>
          <w:ilvl w:val="0"/>
          <w:numId w:val="20"/>
        </w:numPr>
        <w:suppressAutoHyphens/>
        <w:jc w:val="both"/>
        <w:rPr>
          <w:rFonts w:ascii="Tahoma" w:hAnsi="Tahoma" w:cs="Tahoma"/>
          <w:bCs/>
          <w:sz w:val="20"/>
        </w:rPr>
      </w:pPr>
      <w:r w:rsidRPr="008B1B65">
        <w:rPr>
          <w:rFonts w:ascii="Tahoma" w:hAnsi="Tahoma" w:cs="Tahoma"/>
          <w:sz w:val="20"/>
        </w:rPr>
        <w:t xml:space="preserve">En el supuesto de las proposiciones presentadas a través de medios remotos de comunicación electrónica, </w:t>
      </w:r>
      <w:r w:rsidRPr="008B1B65">
        <w:rPr>
          <w:rFonts w:ascii="Tahoma" w:hAnsi="Tahoma" w:cs="Tahoma"/>
          <w:bCs/>
          <w:sz w:val="20"/>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4B0AD4" w:rsidRPr="008B1B65" w:rsidRDefault="004B0AD4" w:rsidP="004B0AD4">
      <w:pPr>
        <w:ind w:left="709" w:hanging="425"/>
        <w:jc w:val="both"/>
        <w:rPr>
          <w:rFonts w:ascii="Tahoma" w:hAnsi="Tahoma" w:cs="Tahoma"/>
          <w:bCs/>
          <w:sz w:val="20"/>
        </w:rPr>
      </w:pPr>
    </w:p>
    <w:p w:rsidR="004B0AD4" w:rsidRPr="008B1B65" w:rsidRDefault="004B0AD4" w:rsidP="00FF37AD">
      <w:pPr>
        <w:numPr>
          <w:ilvl w:val="0"/>
          <w:numId w:val="19"/>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4B0AD4" w:rsidRPr="008B1B65" w:rsidRDefault="004B0AD4" w:rsidP="004B0AD4">
      <w:pPr>
        <w:ind w:left="397" w:hanging="397"/>
        <w:jc w:val="both"/>
        <w:rPr>
          <w:rFonts w:ascii="Tahoma" w:hAnsi="Tahoma" w:cs="Tahoma"/>
          <w:bCs/>
          <w:sz w:val="20"/>
        </w:rPr>
      </w:pPr>
    </w:p>
    <w:p w:rsidR="004B0AD4" w:rsidRPr="008B1B65" w:rsidRDefault="004B0AD4" w:rsidP="00FF37AD">
      <w:pPr>
        <w:numPr>
          <w:ilvl w:val="0"/>
          <w:numId w:val="19"/>
        </w:numPr>
        <w:suppressAutoHyphens/>
        <w:jc w:val="both"/>
        <w:rPr>
          <w:rFonts w:ascii="Tahoma" w:hAnsi="Tahoma" w:cs="Tahoma"/>
          <w:bCs/>
          <w:sz w:val="20"/>
        </w:rPr>
      </w:pPr>
      <w:r w:rsidRPr="008B1B65">
        <w:rPr>
          <w:rFonts w:ascii="Tahoma" w:hAnsi="Tahoma" w:cs="Tahoma"/>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4B0AD4" w:rsidRPr="008B1B65" w:rsidRDefault="004B0AD4" w:rsidP="004B0AD4">
      <w:pPr>
        <w:tabs>
          <w:tab w:val="num" w:pos="426"/>
        </w:tabs>
        <w:jc w:val="both"/>
        <w:rPr>
          <w:rFonts w:ascii="Tahoma" w:hAnsi="Tahoma" w:cs="Tahoma"/>
          <w:bCs/>
          <w:sz w:val="20"/>
        </w:rPr>
      </w:pPr>
    </w:p>
    <w:p w:rsidR="004B0AD4" w:rsidRDefault="004B0AD4" w:rsidP="00FF37AD">
      <w:pPr>
        <w:numPr>
          <w:ilvl w:val="0"/>
          <w:numId w:val="20"/>
        </w:numPr>
        <w:suppressAutoHyphens/>
        <w:jc w:val="both"/>
        <w:rPr>
          <w:rFonts w:ascii="Tahoma" w:hAnsi="Tahoma" w:cs="Tahoma"/>
          <w:sz w:val="20"/>
        </w:rPr>
      </w:pPr>
      <w:r w:rsidRPr="008B1B65">
        <w:rPr>
          <w:rFonts w:ascii="Tahoma" w:hAnsi="Tahoma" w:cs="Tahoma"/>
          <w:sz w:val="20"/>
        </w:rPr>
        <w:t>Con posterioridad se realizará la evaluación integral de las proposiciones, el resultado de dicha revisión o análisis, se dará a conocer en el fallo correspondiente.</w:t>
      </w:r>
    </w:p>
    <w:p w:rsidR="00012B68" w:rsidRPr="008B1B65" w:rsidRDefault="00012B68" w:rsidP="00012B68">
      <w:pPr>
        <w:suppressAutoHyphens/>
        <w:ind w:left="720"/>
        <w:jc w:val="both"/>
        <w:rPr>
          <w:rFonts w:ascii="Tahoma" w:hAnsi="Tahoma" w:cs="Tahoma"/>
          <w:sz w:val="20"/>
        </w:rPr>
      </w:pPr>
    </w:p>
    <w:p w:rsidR="00585EC9" w:rsidRDefault="001B7955" w:rsidP="007D7AF7">
      <w:pPr>
        <w:numPr>
          <w:ilvl w:val="0"/>
          <w:numId w:val="20"/>
        </w:numPr>
        <w:suppressAutoHyphens/>
        <w:jc w:val="both"/>
        <w:rPr>
          <w:rFonts w:ascii="Tahoma" w:hAnsi="Tahoma" w:cs="Tahoma"/>
          <w:sz w:val="20"/>
        </w:rPr>
      </w:pPr>
      <w:r>
        <w:rPr>
          <w:rFonts w:ascii="Tahoma" w:hAnsi="Tahoma" w:cs="Tahoma"/>
          <w:bCs/>
          <w:sz w:val="20"/>
        </w:rPr>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 </w:t>
      </w:r>
      <w:r w:rsidR="00012B68">
        <w:rPr>
          <w:rFonts w:ascii="Tahoma" w:hAnsi="Tahoma" w:cs="Tahoma"/>
          <w:b/>
          <w:sz w:val="20"/>
        </w:rPr>
        <w:t xml:space="preserve"> MIPYMES</w:t>
      </w:r>
      <w:r w:rsidR="004B0AD4" w:rsidRPr="008B1B65">
        <w:rPr>
          <w:rFonts w:ascii="Tahoma" w:hAnsi="Tahoma" w:cs="Tahoma"/>
          <w:sz w:val="20"/>
        </w:rPr>
        <w:t>, de la presente Convocatoria.</w:t>
      </w:r>
    </w:p>
    <w:p w:rsidR="001853CA" w:rsidRPr="007D7AF7" w:rsidRDefault="001853CA" w:rsidP="001853CA">
      <w:pPr>
        <w:suppressAutoHyphens/>
        <w:jc w:val="both"/>
        <w:rPr>
          <w:rFonts w:ascii="Tahoma" w:hAnsi="Tahoma" w:cs="Tahoma"/>
          <w:sz w:val="20"/>
        </w:rPr>
      </w:pPr>
    </w:p>
    <w:p w:rsidR="00585EC9" w:rsidRPr="008B1B65" w:rsidRDefault="00585EC9" w:rsidP="009E7E55">
      <w:pPr>
        <w:numPr>
          <w:ilvl w:val="1"/>
          <w:numId w:val="9"/>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rsidR="00585EC9" w:rsidRPr="008B1B65" w:rsidRDefault="00585EC9" w:rsidP="00585EC9">
      <w:pPr>
        <w:tabs>
          <w:tab w:val="left" w:pos="9868"/>
        </w:tabs>
        <w:jc w:val="both"/>
        <w:rPr>
          <w:rFonts w:ascii="Tahoma" w:hAnsi="Tahoma" w:cs="Tahoma"/>
          <w:b/>
          <w:bCs/>
          <w:sz w:val="20"/>
          <w:szCs w:val="20"/>
        </w:rPr>
      </w:pPr>
    </w:p>
    <w:p w:rsidR="004B0AD4" w:rsidRPr="008B1B65" w:rsidRDefault="004B0AD4" w:rsidP="004B0AD4">
      <w:pPr>
        <w:jc w:val="both"/>
        <w:rPr>
          <w:rFonts w:ascii="Tahoma" w:hAnsi="Tahoma" w:cs="Tahoma"/>
          <w:sz w:val="20"/>
        </w:rPr>
      </w:pPr>
      <w:r w:rsidRPr="008B1B65">
        <w:rPr>
          <w:rFonts w:ascii="Tahoma" w:hAnsi="Tahoma" w:cs="Tahoma"/>
          <w:sz w:val="20"/>
        </w:rPr>
        <w:t>Conforme al artículo 34 de la LAASSP, serán aceptadas las proposiciones conjuntas, siempre y cuando estas cumplan con lo establecido en el artículo 44 del Reglamento de la LAASSP.</w:t>
      </w:r>
    </w:p>
    <w:p w:rsidR="004B0AD4" w:rsidRPr="008B1B65" w:rsidRDefault="004B0AD4" w:rsidP="004B0AD4">
      <w:pPr>
        <w:tabs>
          <w:tab w:val="left" w:pos="9868"/>
        </w:tabs>
        <w:jc w:val="both"/>
        <w:rPr>
          <w:rFonts w:ascii="Tahoma" w:hAnsi="Tahoma" w:cs="Tahoma"/>
          <w:bCs/>
          <w:sz w:val="20"/>
        </w:rPr>
      </w:pPr>
    </w:p>
    <w:p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rsidR="004B0AD4" w:rsidRPr="008B1B65" w:rsidRDefault="004B0AD4" w:rsidP="004B0AD4">
      <w:pPr>
        <w:tabs>
          <w:tab w:val="left" w:pos="9868"/>
        </w:tabs>
        <w:jc w:val="both"/>
        <w:rPr>
          <w:rFonts w:ascii="Tahoma" w:hAnsi="Tahoma" w:cs="Tahoma"/>
          <w:b/>
          <w:bCs/>
          <w:sz w:val="20"/>
        </w:rPr>
      </w:pPr>
    </w:p>
    <w:p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p>
    <w:p w:rsidR="004B0AD4" w:rsidRPr="008B1B65" w:rsidRDefault="004B0AD4" w:rsidP="004B0AD4">
      <w:pPr>
        <w:tabs>
          <w:tab w:val="left" w:pos="10577"/>
        </w:tabs>
        <w:jc w:val="both"/>
        <w:rPr>
          <w:rFonts w:ascii="Tahoma" w:hAnsi="Tahoma" w:cs="Tahoma"/>
          <w:bCs/>
          <w:sz w:val="20"/>
        </w:rPr>
      </w:pPr>
    </w:p>
    <w:p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rsidR="004B0AD4" w:rsidRPr="008B1B65" w:rsidRDefault="004B0AD4" w:rsidP="004B0AD4">
      <w:pPr>
        <w:tabs>
          <w:tab w:val="left" w:pos="10577"/>
        </w:tabs>
        <w:jc w:val="both"/>
        <w:rPr>
          <w:rFonts w:ascii="Tahoma" w:hAnsi="Tahoma" w:cs="Tahoma"/>
          <w:bCs/>
          <w:sz w:val="20"/>
        </w:rPr>
      </w:pPr>
    </w:p>
    <w:p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rsidR="004B0AD4" w:rsidRPr="008B1B65" w:rsidRDefault="004B0AD4" w:rsidP="004B0AD4">
      <w:pPr>
        <w:tabs>
          <w:tab w:val="left" w:pos="11144"/>
        </w:tabs>
        <w:jc w:val="both"/>
        <w:rPr>
          <w:rFonts w:ascii="Tahoma" w:hAnsi="Tahoma" w:cs="Tahoma"/>
          <w:bCs/>
          <w:sz w:val="20"/>
        </w:rPr>
      </w:pPr>
    </w:p>
    <w:p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rsidR="004B0AD4" w:rsidRPr="008B1B65" w:rsidRDefault="004B0AD4" w:rsidP="004B0AD4">
      <w:pPr>
        <w:tabs>
          <w:tab w:val="left" w:pos="11144"/>
        </w:tabs>
        <w:jc w:val="both"/>
        <w:rPr>
          <w:rFonts w:ascii="Tahoma" w:hAnsi="Tahoma" w:cs="Tahoma"/>
          <w:bCs/>
          <w:sz w:val="20"/>
        </w:rPr>
      </w:pPr>
    </w:p>
    <w:p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proofErr w:type="spellStart"/>
      <w:r w:rsidR="001B7955">
        <w:rPr>
          <w:rFonts w:ascii="Tahoma" w:eastAsia="Calibri" w:hAnsi="Tahoma" w:cs="Tahoma"/>
          <w:sz w:val="20"/>
        </w:rPr>
        <w:t>adjudicacion</w:t>
      </w:r>
      <w:proofErr w:type="spellEnd"/>
      <w:r w:rsidR="001B7955">
        <w:rPr>
          <w:rFonts w:ascii="Tahoma" w:eastAsia="Calibri" w:hAnsi="Tahoma" w:cs="Tahoma"/>
          <w:sz w:val="20"/>
        </w:rPr>
        <w:t xml:space="preserve"> directa</w:t>
      </w:r>
      <w:r w:rsidRPr="008B1B65">
        <w:rPr>
          <w:rFonts w:ascii="Tahoma" w:eastAsia="Calibri" w:hAnsi="Tahoma" w:cs="Tahoma"/>
          <w:sz w:val="20"/>
        </w:rPr>
        <w:t>;</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w:t>
      </w:r>
      <w:proofErr w:type="spellStart"/>
      <w:r w:rsidRPr="008B1B65">
        <w:rPr>
          <w:rFonts w:ascii="Tahoma" w:hAnsi="Tahoma" w:cs="Tahoma"/>
          <w:sz w:val="20"/>
        </w:rPr>
        <w:t>ó</w:t>
      </w:r>
      <w:proofErr w:type="spellEnd"/>
      <w:r w:rsidRPr="008B1B65">
        <w:rPr>
          <w:rFonts w:ascii="Tahoma" w:hAnsi="Tahoma" w:cs="Tahoma"/>
          <w:sz w:val="20"/>
        </w:rPr>
        <w:t xml:space="preserve">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rsidR="004B0AD4" w:rsidRPr="008B1B65" w:rsidRDefault="004B0AD4" w:rsidP="004B0AD4">
      <w:pPr>
        <w:jc w:val="both"/>
        <w:rPr>
          <w:rFonts w:ascii="Tahoma" w:hAnsi="Tahoma" w:cs="Tahoma"/>
          <w:bCs/>
          <w:sz w:val="20"/>
        </w:rPr>
      </w:pPr>
    </w:p>
    <w:p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186DED">
        <w:rPr>
          <w:rFonts w:ascii="Tahoma" w:hAnsi="Tahoma" w:cs="Tahoma"/>
          <w:b/>
          <w:bCs/>
          <w:sz w:val="20"/>
          <w:szCs w:val="20"/>
        </w:rPr>
        <w:t>LICITACIÓN</w:t>
      </w:r>
      <w:r w:rsidRPr="008B1B65">
        <w:rPr>
          <w:rFonts w:ascii="Tahoma" w:hAnsi="Tahoma" w:cs="Tahoma"/>
          <w:b/>
          <w:bCs/>
          <w:sz w:val="20"/>
          <w:szCs w:val="20"/>
        </w:rPr>
        <w:t xml:space="preserve"> Y ENTREGAR JUNTO CON EL SOBRE QUE SE GENERE EN COMPRANET, RELATIVO A LA PROPOSICION TECNICA.</w:t>
      </w:r>
    </w:p>
    <w:p w:rsidR="00E4415D" w:rsidRDefault="00E4415D" w:rsidP="00585EC9">
      <w:pPr>
        <w:ind w:left="357" w:hanging="357"/>
        <w:jc w:val="both"/>
        <w:rPr>
          <w:rFonts w:ascii="Tahoma" w:hAnsi="Tahoma" w:cs="Tahoma"/>
          <w:b/>
          <w:bCs/>
          <w:sz w:val="20"/>
          <w:szCs w:val="20"/>
        </w:rPr>
      </w:pPr>
    </w:p>
    <w:p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t>6.1.  DOCUMENTACION COMPLEMENTARIA:</w:t>
      </w:r>
    </w:p>
    <w:p w:rsidR="00585EC9" w:rsidRPr="008B1B65" w:rsidRDefault="00585EC9" w:rsidP="00585EC9">
      <w:pPr>
        <w:jc w:val="both"/>
        <w:rPr>
          <w:rFonts w:ascii="Tahoma" w:hAnsi="Tahoma" w:cs="Tahoma"/>
          <w:sz w:val="20"/>
          <w:szCs w:val="20"/>
        </w:rPr>
      </w:pPr>
    </w:p>
    <w:p w:rsidR="00585EC9" w:rsidRPr="008B1B65" w:rsidRDefault="00585EC9" w:rsidP="00186DED">
      <w:pPr>
        <w:pStyle w:val="Sangra3detindependiente1"/>
        <w:numPr>
          <w:ilvl w:val="1"/>
          <w:numId w:val="10"/>
        </w:numPr>
        <w:spacing w:after="120"/>
        <w:rPr>
          <w:rFonts w:ascii="Tahoma" w:hAnsi="Tahoma" w:cs="Tahoma"/>
          <w:lang w:val="es-ES"/>
        </w:rPr>
      </w:pPr>
      <w:r w:rsidRPr="008B1B65">
        <w:rPr>
          <w:rFonts w:ascii="Tahoma" w:hAnsi="Tahoma" w:cs="Tahoma"/>
          <w:bCs/>
        </w:rPr>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50 y 60, penúltimo párrafo,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rsidR="00585EC9" w:rsidRPr="008B1B65" w:rsidRDefault="00585EC9" w:rsidP="009E7E55">
      <w:pPr>
        <w:pStyle w:val="Sangra3detindependiente1"/>
        <w:numPr>
          <w:ilvl w:val="1"/>
          <w:numId w:val="10"/>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w:t>
      </w:r>
      <w:proofErr w:type="spellStart"/>
      <w:r w:rsidRPr="008B1B65">
        <w:rPr>
          <w:rFonts w:ascii="Tahoma" w:hAnsi="Tahoma" w:cs="Tahoma"/>
        </w:rPr>
        <w:t>si</w:t>
      </w:r>
      <w:proofErr w:type="spellEnd"/>
      <w:r w:rsidRPr="008B1B65">
        <w:rPr>
          <w:rFonts w:ascii="Tahoma" w:hAnsi="Tahoma" w:cs="Tahom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rsidR="00585EC9" w:rsidRPr="008B1B65" w:rsidRDefault="00585EC9" w:rsidP="009E7E55">
      <w:pPr>
        <w:pStyle w:val="Sangra3detindependiente1"/>
        <w:numPr>
          <w:ilvl w:val="1"/>
          <w:numId w:val="10"/>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rsidR="00585EC9" w:rsidRDefault="00585EC9" w:rsidP="009E7E55">
      <w:pPr>
        <w:pStyle w:val="Textoindependiente"/>
        <w:numPr>
          <w:ilvl w:val="1"/>
          <w:numId w:val="10"/>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rsidR="009A53D9" w:rsidRPr="008B1B65" w:rsidRDefault="009A53D9" w:rsidP="009A53D9">
      <w:pPr>
        <w:pStyle w:val="Textoindependiente"/>
        <w:spacing w:after="0"/>
        <w:ind w:left="644"/>
        <w:jc w:val="both"/>
        <w:rPr>
          <w:rFonts w:ascii="Tahoma" w:hAnsi="Tahoma" w:cs="Tahoma"/>
          <w:sz w:val="20"/>
        </w:rPr>
      </w:pPr>
    </w:p>
    <w:p w:rsidR="00585EC9" w:rsidRPr="008B1B65" w:rsidRDefault="00585EC9" w:rsidP="009E7E55">
      <w:pPr>
        <w:pStyle w:val="Textoindependiente"/>
        <w:numPr>
          <w:ilvl w:val="1"/>
          <w:numId w:val="10"/>
        </w:numPr>
        <w:spacing w:after="0"/>
        <w:jc w:val="both"/>
        <w:rPr>
          <w:rFonts w:ascii="Tahoma" w:hAnsi="Tahoma" w:cs="Tahoma"/>
          <w:sz w:val="20"/>
        </w:rPr>
      </w:pPr>
      <w:r w:rsidRPr="008B1B65">
        <w:rPr>
          <w:rFonts w:ascii="Tahoma" w:hAnsi="Tahoma" w:cs="Tahoma"/>
          <w:sz w:val="20"/>
        </w:rPr>
        <w:t xml:space="preserve">Conforme al artículo 35 del Reglamento de la Ley, escrito bajo protesta de decir verdad, a través del cual el </w:t>
      </w:r>
      <w:r w:rsidR="00D5397D">
        <w:rPr>
          <w:rFonts w:ascii="Tahoma" w:hAnsi="Tahoma" w:cs="Tahoma"/>
          <w:sz w:val="20"/>
        </w:rPr>
        <w:t>participante</w:t>
      </w:r>
      <w:r w:rsidR="00D5397D" w:rsidRPr="008B1B65">
        <w:rPr>
          <w:rFonts w:ascii="Tahoma" w:hAnsi="Tahoma" w:cs="Tahoma"/>
          <w:sz w:val="20"/>
        </w:rPr>
        <w:t xml:space="preserve"> </w:t>
      </w:r>
      <w:r w:rsidRPr="008B1B65">
        <w:rPr>
          <w:rFonts w:ascii="Tahoma" w:hAnsi="Tahoma" w:cs="Tahoma"/>
          <w:sz w:val="20"/>
        </w:rPr>
        <w:t xml:space="preserve"> 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rsidR="00585EC9" w:rsidRPr="008B1B65" w:rsidRDefault="00585EC9" w:rsidP="00585EC9">
      <w:pPr>
        <w:pStyle w:val="Textoindependiente"/>
        <w:spacing w:after="0"/>
        <w:jc w:val="both"/>
        <w:rPr>
          <w:rFonts w:ascii="Tahoma" w:hAnsi="Tahoma" w:cs="Tahoma"/>
          <w:sz w:val="20"/>
        </w:rPr>
      </w:pPr>
    </w:p>
    <w:p w:rsidR="00585EC9" w:rsidRPr="008B1B65" w:rsidRDefault="00585EC9" w:rsidP="009E7E55">
      <w:pPr>
        <w:pStyle w:val="Sangra3detindependiente1"/>
        <w:numPr>
          <w:ilvl w:val="1"/>
          <w:numId w:val="10"/>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rsidR="00585EC9" w:rsidRPr="008B1B65" w:rsidRDefault="00585EC9" w:rsidP="009E7E55">
      <w:pPr>
        <w:pStyle w:val="Sangra3detindependiente1"/>
        <w:numPr>
          <w:ilvl w:val="1"/>
          <w:numId w:val="10"/>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rsidR="002F67E0" w:rsidRPr="004A1A3F" w:rsidRDefault="00585EC9" w:rsidP="009E7E55">
      <w:pPr>
        <w:pStyle w:val="Prrafodelista"/>
        <w:numPr>
          <w:ilvl w:val="1"/>
          <w:numId w:val="10"/>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rsidR="00585EC9" w:rsidRPr="008B1B65" w:rsidRDefault="00585EC9" w:rsidP="009E7E55">
      <w:pPr>
        <w:numPr>
          <w:ilvl w:val="1"/>
          <w:numId w:val="10"/>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rsidR="00C604FA" w:rsidRPr="008B1B65" w:rsidRDefault="00C604FA" w:rsidP="00C604FA">
      <w:pPr>
        <w:suppressAutoHyphens/>
        <w:ind w:left="644"/>
        <w:jc w:val="both"/>
        <w:rPr>
          <w:rFonts w:ascii="Tahoma" w:hAnsi="Tahoma" w:cs="Tahoma"/>
          <w:bCs/>
          <w:sz w:val="20"/>
          <w:szCs w:val="20"/>
        </w:rPr>
      </w:pPr>
    </w:p>
    <w:p w:rsidR="00B16B08" w:rsidRPr="00B16B08" w:rsidRDefault="00B16B08" w:rsidP="00B16B08">
      <w:pPr>
        <w:pStyle w:val="Prrafodelista"/>
        <w:numPr>
          <w:ilvl w:val="1"/>
          <w:numId w:val="10"/>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rsidR="00B16B08" w:rsidRPr="00B16B08" w:rsidRDefault="00B16B08" w:rsidP="00B16B08">
      <w:pPr>
        <w:suppressAutoHyphens/>
        <w:jc w:val="both"/>
        <w:rPr>
          <w:rFonts w:ascii="Tahoma" w:eastAsia="Arial Unicode MS" w:hAnsi="Tahoma" w:cs="Tahoma"/>
          <w:sz w:val="8"/>
          <w:szCs w:val="20"/>
          <w:lang w:eastAsia="ar-SA"/>
        </w:rPr>
      </w:pPr>
    </w:p>
    <w:p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rsidR="002F67E0" w:rsidRPr="002F67E0" w:rsidRDefault="00585EC9" w:rsidP="009E7E55">
      <w:pPr>
        <w:numPr>
          <w:ilvl w:val="1"/>
          <w:numId w:val="10"/>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el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rsidR="00585EC9" w:rsidRPr="008B1B65" w:rsidRDefault="00585EC9" w:rsidP="00585EC9">
      <w:pPr>
        <w:ind w:left="644"/>
        <w:jc w:val="both"/>
        <w:rPr>
          <w:rFonts w:ascii="Tahoma" w:hAnsi="Tahoma" w:cs="Tahoma"/>
          <w:bCs/>
          <w:sz w:val="20"/>
          <w:szCs w:val="20"/>
        </w:rPr>
      </w:pPr>
    </w:p>
    <w:p w:rsidR="00585EC9" w:rsidRDefault="00585EC9" w:rsidP="009E7E55">
      <w:pPr>
        <w:numPr>
          <w:ilvl w:val="1"/>
          <w:numId w:val="10"/>
        </w:numPr>
        <w:suppressAutoHyphens/>
        <w:jc w:val="both"/>
        <w:rPr>
          <w:rFonts w:ascii="Tahoma" w:hAnsi="Tahoma" w:cs="Tahoma"/>
          <w:bCs/>
          <w:sz w:val="20"/>
          <w:szCs w:val="20"/>
        </w:rPr>
      </w:pPr>
      <w:r w:rsidRPr="008B1B65">
        <w:rPr>
          <w:rFonts w:ascii="Tahoma" w:hAnsi="Tahoma" w:cs="Tahoma"/>
          <w:bCs/>
          <w:sz w:val="20"/>
          <w:szCs w:val="20"/>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p w:rsidR="0033539B" w:rsidRDefault="0033539B" w:rsidP="0033539B">
      <w:pPr>
        <w:suppressAutoHyphens/>
        <w:ind w:left="644"/>
        <w:jc w:val="both"/>
        <w:rPr>
          <w:rFonts w:ascii="Tahoma" w:hAnsi="Tahoma" w:cs="Tahoma"/>
          <w:bCs/>
          <w:sz w:val="20"/>
          <w:szCs w:val="20"/>
        </w:rPr>
      </w:pPr>
    </w:p>
    <w:p w:rsidR="003C3BD8" w:rsidRDefault="003C3BD8" w:rsidP="009E7E55">
      <w:pPr>
        <w:numPr>
          <w:ilvl w:val="1"/>
          <w:numId w:val="10"/>
        </w:numPr>
        <w:suppressAutoHyphens/>
        <w:jc w:val="both"/>
        <w:rPr>
          <w:rFonts w:ascii="Tahoma" w:hAnsi="Tahoma" w:cs="Tahoma"/>
          <w:bCs/>
          <w:sz w:val="20"/>
          <w:szCs w:val="20"/>
        </w:rPr>
      </w:pPr>
      <w:r w:rsidRPr="003C3BD8">
        <w:rPr>
          <w:rFonts w:ascii="Tahoma" w:hAnsi="Tahoma" w:cs="Tahoma"/>
          <w:bCs/>
          <w:sz w:val="20"/>
          <w:szCs w:val="20"/>
        </w:rPr>
        <w:t>Escrito libre bajo protesta de decir verdad, donde manifieste que no desempeña empleo, cargo o comisión en el servicio público o en su caso, que a pesar de desempeñarlo, con la formaliz</w:t>
      </w:r>
      <w:r w:rsidR="001B7955">
        <w:rPr>
          <w:rFonts w:ascii="Tahoma" w:hAnsi="Tahoma" w:cs="Tahoma"/>
          <w:bCs/>
          <w:sz w:val="20"/>
          <w:szCs w:val="20"/>
        </w:rPr>
        <w:t xml:space="preserve">ación de la presente </w:t>
      </w:r>
      <w:proofErr w:type="spellStart"/>
      <w:r w:rsidR="001B7955">
        <w:rPr>
          <w:rFonts w:ascii="Tahoma" w:hAnsi="Tahoma" w:cs="Tahoma"/>
          <w:bCs/>
          <w:sz w:val="20"/>
          <w:szCs w:val="20"/>
        </w:rPr>
        <w:t>adjudicacion</w:t>
      </w:r>
      <w:proofErr w:type="spellEnd"/>
      <w:r w:rsidR="001B7955">
        <w:rPr>
          <w:rFonts w:ascii="Tahoma" w:hAnsi="Tahoma" w:cs="Tahoma"/>
          <w:bCs/>
          <w:sz w:val="20"/>
          <w:szCs w:val="20"/>
        </w:rPr>
        <w:t xml:space="preserve"> directa</w:t>
      </w:r>
      <w:r w:rsidR="000539DD">
        <w:rPr>
          <w:rFonts w:ascii="Tahoma" w:hAnsi="Tahoma" w:cs="Tahoma"/>
          <w:bCs/>
          <w:sz w:val="20"/>
          <w:szCs w:val="20"/>
        </w:rPr>
        <w:t xml:space="preserve"> A</w:t>
      </w:r>
      <w:r w:rsidRPr="004605FA">
        <w:rPr>
          <w:rFonts w:ascii="Tahoma" w:hAnsi="Tahoma" w:cs="Tahoma"/>
          <w:bCs/>
          <w:sz w:val="20"/>
          <w:szCs w:val="20"/>
        </w:rPr>
        <w:t>A-</w:t>
      </w:r>
      <w:r w:rsidR="001B7955">
        <w:rPr>
          <w:rFonts w:ascii="Tahoma" w:hAnsi="Tahoma" w:cs="Tahoma"/>
          <w:bCs/>
          <w:sz w:val="20"/>
          <w:szCs w:val="20"/>
        </w:rPr>
        <w:t>50-GYR-</w:t>
      </w:r>
      <w:r w:rsidRPr="004605FA">
        <w:rPr>
          <w:rFonts w:ascii="Tahoma" w:hAnsi="Tahoma" w:cs="Tahoma"/>
          <w:bCs/>
          <w:sz w:val="20"/>
          <w:szCs w:val="20"/>
        </w:rPr>
        <w:t>050GYR002-</w:t>
      </w:r>
      <w:r w:rsidR="001B7955">
        <w:rPr>
          <w:rFonts w:ascii="Tahoma" w:hAnsi="Tahoma" w:cs="Tahoma"/>
          <w:bCs/>
          <w:sz w:val="20"/>
          <w:szCs w:val="20"/>
        </w:rPr>
        <w:t>T-</w:t>
      </w:r>
      <w:r w:rsidRPr="004605FA">
        <w:rPr>
          <w:rFonts w:ascii="Tahoma" w:hAnsi="Tahoma" w:cs="Tahoma"/>
          <w:bCs/>
          <w:sz w:val="20"/>
          <w:szCs w:val="20"/>
        </w:rPr>
        <w:t>XXXX-20</w:t>
      </w:r>
      <w:r w:rsidR="005439A1" w:rsidRPr="004605FA">
        <w:rPr>
          <w:rFonts w:ascii="Tahoma" w:hAnsi="Tahoma" w:cs="Tahoma"/>
          <w:bCs/>
          <w:sz w:val="20"/>
          <w:szCs w:val="20"/>
        </w:rPr>
        <w:t>2</w:t>
      </w:r>
      <w:r w:rsidR="000539DD">
        <w:rPr>
          <w:rFonts w:ascii="Tahoma" w:hAnsi="Tahoma" w:cs="Tahoma"/>
          <w:bCs/>
          <w:sz w:val="20"/>
          <w:szCs w:val="20"/>
        </w:rPr>
        <w:t>4</w:t>
      </w:r>
      <w:r w:rsidRPr="004605FA">
        <w:rPr>
          <w:rFonts w:ascii="Tahoma" w:hAnsi="Tahoma" w:cs="Tahoma"/>
          <w:bCs/>
          <w:sz w:val="20"/>
          <w:szCs w:val="20"/>
        </w:rPr>
        <w:t xml:space="preserve"> no</w:t>
      </w:r>
      <w:r w:rsidRPr="003C3BD8">
        <w:rPr>
          <w:rFonts w:ascii="Tahoma" w:hAnsi="Tahoma" w:cs="Tahoma"/>
          <w:bCs/>
          <w:sz w:val="20"/>
          <w:szCs w:val="20"/>
        </w:rPr>
        <w:t xml:space="preserve"> se actualiza un conflicto de interés.</w:t>
      </w:r>
    </w:p>
    <w:p w:rsidR="009A53D9" w:rsidRDefault="009A53D9" w:rsidP="009A53D9">
      <w:pPr>
        <w:pStyle w:val="Prrafodelista"/>
        <w:ind w:left="644"/>
        <w:jc w:val="both"/>
        <w:rPr>
          <w:rFonts w:ascii="Tahoma" w:eastAsiaTheme="minorEastAsia" w:hAnsi="Tahoma" w:cs="Tahoma"/>
          <w:bCs/>
          <w:sz w:val="20"/>
          <w:szCs w:val="20"/>
          <w:lang w:val="es-ES_tradnl"/>
        </w:rPr>
      </w:pPr>
    </w:p>
    <w:p w:rsidR="0033539B" w:rsidRDefault="0033539B" w:rsidP="009E7E55">
      <w:pPr>
        <w:pStyle w:val="Prrafodelista"/>
        <w:numPr>
          <w:ilvl w:val="1"/>
          <w:numId w:val="10"/>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p w:rsidR="009A53D9" w:rsidRDefault="009A53D9" w:rsidP="009A53D9">
      <w:pPr>
        <w:pStyle w:val="Prrafodelista"/>
        <w:ind w:left="644"/>
        <w:jc w:val="both"/>
        <w:rPr>
          <w:rFonts w:ascii="Tahoma" w:eastAsiaTheme="minorEastAsia" w:hAnsi="Tahoma" w:cs="Tahoma"/>
          <w:bCs/>
          <w:sz w:val="20"/>
          <w:szCs w:val="20"/>
          <w:lang w:val="es-ES_tradnl"/>
        </w:rPr>
      </w:pPr>
    </w:p>
    <w:p w:rsidR="00C34CF7" w:rsidRDefault="001B7955" w:rsidP="009E7E55">
      <w:pPr>
        <w:pStyle w:val="Prrafodelista"/>
        <w:numPr>
          <w:ilvl w:val="1"/>
          <w:numId w:val="10"/>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rsidR="009A53D9" w:rsidRDefault="009A53D9" w:rsidP="009A53D9">
      <w:pPr>
        <w:pStyle w:val="Prrafodelista"/>
        <w:ind w:left="644"/>
        <w:jc w:val="both"/>
        <w:rPr>
          <w:rFonts w:ascii="Tahoma" w:eastAsiaTheme="minorEastAsia" w:hAnsi="Tahoma" w:cs="Tahoma"/>
          <w:bCs/>
          <w:sz w:val="20"/>
          <w:szCs w:val="20"/>
          <w:lang w:val="es-ES_tradnl"/>
        </w:rPr>
      </w:pPr>
    </w:p>
    <w:p w:rsidR="00C34CF7" w:rsidRDefault="001B7955" w:rsidP="009E7E55">
      <w:pPr>
        <w:pStyle w:val="Prrafodelista"/>
        <w:numPr>
          <w:ilvl w:val="1"/>
          <w:numId w:val="10"/>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rsidR="009864E8" w:rsidRPr="009864E8" w:rsidRDefault="009864E8" w:rsidP="009864E8">
      <w:pPr>
        <w:pStyle w:val="Prrafodelista"/>
        <w:rPr>
          <w:rFonts w:ascii="Tahoma" w:eastAsiaTheme="minorEastAsia" w:hAnsi="Tahoma" w:cs="Tahoma"/>
          <w:bCs/>
          <w:sz w:val="20"/>
          <w:szCs w:val="20"/>
          <w:lang w:val="es-ES_tradnl"/>
        </w:rPr>
      </w:pPr>
    </w:p>
    <w:p w:rsidR="009864E8" w:rsidRDefault="009864E8" w:rsidP="009864E8">
      <w:pPr>
        <w:pStyle w:val="Prrafodelista"/>
        <w:numPr>
          <w:ilvl w:val="1"/>
          <w:numId w:val="10"/>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t xml:space="preserve">Escrito en el que el </w:t>
      </w:r>
      <w:proofErr w:type="spellStart"/>
      <w:r w:rsidR="001B7955">
        <w:rPr>
          <w:rFonts w:ascii="Tahoma" w:eastAsiaTheme="minorEastAsia" w:hAnsi="Tahoma" w:cs="Tahoma"/>
          <w:bCs/>
          <w:sz w:val="20"/>
          <w:szCs w:val="20"/>
          <w:lang w:val="es-ES_tradnl"/>
        </w:rPr>
        <w:t>particioante</w:t>
      </w:r>
      <w:proofErr w:type="spellEnd"/>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Pr>
          <w:rFonts w:ascii="Tahoma" w:eastAsiaTheme="minorEastAsia" w:hAnsi="Tahoma" w:cs="Tahoma"/>
          <w:bCs/>
          <w:sz w:val="20"/>
          <w:szCs w:val="20"/>
          <w:lang w:val="es-ES_tradnl"/>
        </w:rPr>
        <w:t xml:space="preserve"> </w:t>
      </w:r>
    </w:p>
    <w:p w:rsidR="00D96156" w:rsidRPr="008B1B65" w:rsidRDefault="00D96156" w:rsidP="00D96156">
      <w:pPr>
        <w:ind w:left="709" w:hanging="425"/>
        <w:jc w:val="both"/>
        <w:rPr>
          <w:rFonts w:ascii="Tahoma" w:hAnsi="Tahoma" w:cs="Tahoma"/>
          <w:sz w:val="20"/>
        </w:rPr>
      </w:pPr>
      <w:r w:rsidRPr="008B1B65">
        <w:rPr>
          <w:rFonts w:ascii="Tahoma" w:hAnsi="Tahoma" w:cs="Tahoma"/>
          <w:b/>
          <w:sz w:val="20"/>
        </w:rPr>
        <w:t>En caso de que se presenten proposiciones en forma conjunta, cada una de las personas agrupadas, deberán enviar los escritos a los que se refieren este punto</w:t>
      </w:r>
      <w:r w:rsidRPr="008B1B65">
        <w:rPr>
          <w:rFonts w:ascii="Tahoma" w:hAnsi="Tahoma" w:cs="Tahoma"/>
          <w:sz w:val="20"/>
        </w:rPr>
        <w:t xml:space="preserve">. </w:t>
      </w:r>
    </w:p>
    <w:p w:rsidR="00585EC9" w:rsidRPr="008B1B65" w:rsidRDefault="00585EC9" w:rsidP="00585EC9">
      <w:pPr>
        <w:pStyle w:val="Textoindependiente"/>
        <w:spacing w:after="0"/>
        <w:jc w:val="both"/>
        <w:rPr>
          <w:rFonts w:ascii="Tahoma" w:hAnsi="Tahoma" w:cs="Tahoma"/>
          <w:bCs/>
          <w:sz w:val="20"/>
          <w:lang w:val="es-ES_tradnl"/>
        </w:rPr>
      </w:pPr>
    </w:p>
    <w:p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rsidR="00D96156" w:rsidRPr="008B1B65" w:rsidRDefault="00D96156" w:rsidP="00D96156">
      <w:pPr>
        <w:jc w:val="both"/>
        <w:rPr>
          <w:rFonts w:ascii="Tahoma" w:hAnsi="Tahoma" w:cs="Tahoma"/>
          <w:sz w:val="20"/>
        </w:rPr>
      </w:pPr>
    </w:p>
    <w:p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proofErr w:type="spellStart"/>
      <w:r w:rsidR="00430CD2">
        <w:rPr>
          <w:rFonts w:ascii="Tahoma" w:hAnsi="Tahoma" w:cs="Tahoma"/>
          <w:sz w:val="20"/>
          <w:szCs w:val="20"/>
        </w:rPr>
        <w:t>numero</w:t>
      </w:r>
      <w:proofErr w:type="spellEnd"/>
      <w:r w:rsidR="00430CD2">
        <w:rPr>
          <w:rFonts w:ascii="Tahoma" w:hAnsi="Tahoma" w:cs="Tahoma"/>
          <w:sz w:val="20"/>
          <w:szCs w:val="20"/>
        </w:rPr>
        <w:t xml:space="preserve"> de partida, </w:t>
      </w:r>
      <w:r w:rsidRPr="008B1B65">
        <w:rPr>
          <w:rFonts w:ascii="Tahoma" w:hAnsi="Tahoma" w:cs="Tahoma"/>
          <w:sz w:val="20"/>
          <w:szCs w:val="20"/>
        </w:rPr>
        <w:t xml:space="preserve"> precio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rsidR="00D23024" w:rsidRPr="008B1B65" w:rsidRDefault="00D23024" w:rsidP="00D23024">
      <w:pPr>
        <w:jc w:val="both"/>
        <w:rPr>
          <w:rFonts w:ascii="Tahoma" w:hAnsi="Tahoma" w:cs="Tahoma"/>
          <w:b/>
          <w:sz w:val="20"/>
          <w:szCs w:val="20"/>
        </w:rPr>
      </w:pPr>
    </w:p>
    <w:p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rsidR="00B469E9" w:rsidRPr="008B1B65" w:rsidRDefault="00B469E9" w:rsidP="00B469E9">
      <w:pPr>
        <w:jc w:val="both"/>
        <w:rPr>
          <w:rFonts w:ascii="Tahoma" w:hAnsi="Tahoma" w:cs="Tahoma"/>
          <w:sz w:val="20"/>
        </w:rPr>
      </w:pPr>
    </w:p>
    <w:p w:rsidR="00B469E9" w:rsidRPr="008B1B65" w:rsidRDefault="00B469E9" w:rsidP="00B469E9">
      <w:pPr>
        <w:jc w:val="both"/>
        <w:rPr>
          <w:rFonts w:ascii="Tahoma" w:hAnsi="Tahoma" w:cs="Tahoma"/>
          <w:sz w:val="20"/>
        </w:rPr>
      </w:pPr>
      <w:r w:rsidRPr="008B1B65">
        <w:rPr>
          <w:rFonts w:ascii="Tahoma" w:hAnsi="Tahoma" w:cs="Tahoma"/>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B469E9" w:rsidRPr="008B1B65" w:rsidRDefault="00B469E9" w:rsidP="00B469E9">
      <w:pPr>
        <w:jc w:val="both"/>
        <w:rPr>
          <w:rFonts w:ascii="Tahoma" w:hAnsi="Tahoma" w:cs="Tahoma"/>
          <w:sz w:val="16"/>
          <w:szCs w:val="16"/>
        </w:rPr>
      </w:pPr>
    </w:p>
    <w:p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rsidR="00B469E9" w:rsidRPr="008B1B65" w:rsidRDefault="00B469E9" w:rsidP="00B469E9">
      <w:pPr>
        <w:jc w:val="both"/>
        <w:rPr>
          <w:rFonts w:ascii="Tahoma" w:hAnsi="Tahoma" w:cs="Tahoma"/>
          <w:sz w:val="16"/>
          <w:szCs w:val="16"/>
        </w:rPr>
      </w:pPr>
    </w:p>
    <w:p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proofErr w:type="spellStart"/>
      <w:r w:rsidR="001B7955">
        <w:rPr>
          <w:rFonts w:ascii="Tahoma" w:hAnsi="Tahoma" w:cs="Tahoma"/>
          <w:sz w:val="20"/>
        </w:rPr>
        <w:t>adjudicacion</w:t>
      </w:r>
      <w:proofErr w:type="spellEnd"/>
      <w:r w:rsidRPr="008B1B65">
        <w:rPr>
          <w:rFonts w:ascii="Tahoma" w:hAnsi="Tahoma" w:cs="Tahoma"/>
          <w:sz w:val="20"/>
        </w:rPr>
        <w:t xml:space="preserve"> deberán cotizarse en pesos mexicanos sin incluir el IVA a 2 (dos) decimales (truncado, es decir sin redondear).</w:t>
      </w:r>
    </w:p>
    <w:p w:rsidR="00D96156" w:rsidRPr="008B1B65" w:rsidRDefault="00D96156" w:rsidP="00585EC9">
      <w:pPr>
        <w:pStyle w:val="Textoindependiente"/>
        <w:spacing w:after="0"/>
        <w:jc w:val="both"/>
        <w:rPr>
          <w:rFonts w:ascii="Tahoma" w:hAnsi="Tahoma" w:cs="Tahoma"/>
          <w:bCs/>
          <w:sz w:val="20"/>
          <w:lang w:val="es-ES_tradnl"/>
        </w:rPr>
      </w:pPr>
    </w:p>
    <w:p w:rsidR="00585EC9" w:rsidRPr="008B1B65" w:rsidRDefault="00585EC9" w:rsidP="009E7E55">
      <w:pPr>
        <w:pStyle w:val="Textoindependiente"/>
        <w:numPr>
          <w:ilvl w:val="0"/>
          <w:numId w:val="12"/>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rsidR="00585EC9" w:rsidRPr="008B1B65" w:rsidRDefault="00585EC9" w:rsidP="00585EC9">
      <w:pPr>
        <w:pStyle w:val="Textoindependiente"/>
        <w:spacing w:after="0"/>
        <w:jc w:val="both"/>
        <w:rPr>
          <w:rFonts w:ascii="Tahoma" w:hAnsi="Tahoma" w:cs="Tahoma"/>
          <w:sz w:val="20"/>
          <w:lang w:val="es-ES_tradnl"/>
        </w:rPr>
      </w:pPr>
    </w:p>
    <w:p w:rsidR="00585EC9"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presente  procedimiento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rsidR="007D7AF7" w:rsidRDefault="007D7AF7" w:rsidP="007D7AF7">
      <w:pPr>
        <w:pStyle w:val="Prrafodelista"/>
        <w:ind w:left="1080"/>
        <w:jc w:val="both"/>
        <w:rPr>
          <w:rFonts w:ascii="Tahoma" w:hAnsi="Tahoma" w:cs="Tahoma"/>
          <w:sz w:val="20"/>
          <w:szCs w:val="20"/>
        </w:rPr>
      </w:pPr>
    </w:p>
    <w:p w:rsid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rsidR="007D7AF7" w:rsidRPr="007D7AF7" w:rsidRDefault="007D7AF7" w:rsidP="007D7AF7">
      <w:pPr>
        <w:pStyle w:val="Prrafodelista"/>
        <w:rPr>
          <w:rFonts w:ascii="Tahoma" w:hAnsi="Tahoma" w:cs="Tahoma"/>
          <w:sz w:val="20"/>
          <w:szCs w:val="20"/>
        </w:rPr>
      </w:pPr>
    </w:p>
    <w:p w:rsid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 xml:space="preserve">En las proposiciones enviadas a través de medios remotos de comunicación electrónica, en sustitución de la firma autógrafa, se emplearán los medios de identificación electrónica </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rsidR="007D7AF7" w:rsidRPr="007D7AF7" w:rsidRDefault="007D7AF7" w:rsidP="007D7AF7">
      <w:pPr>
        <w:pStyle w:val="Prrafodelista"/>
        <w:rPr>
          <w:rFonts w:ascii="Tahoma" w:hAnsi="Tahoma" w:cs="Tahoma"/>
          <w:sz w:val="20"/>
          <w:szCs w:val="20"/>
        </w:rPr>
      </w:pPr>
    </w:p>
    <w:p w:rsidR="00585EC9" w:rsidRP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 50 del Reglamento de la Ley</w:t>
      </w:r>
      <w:r w:rsidRPr="007D7AF7">
        <w:rPr>
          <w:rFonts w:ascii="Tahoma" w:hAnsi="Tahoma" w:cs="Tahoma"/>
          <w:sz w:val="20"/>
          <w:szCs w:val="20"/>
        </w:rPr>
        <w:t xml:space="preserve">. Para tal  efecto, se 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rsidR="00585EC9" w:rsidRPr="008B1B65" w:rsidRDefault="00585EC9" w:rsidP="00585EC9">
      <w:pPr>
        <w:ind w:left="360"/>
        <w:jc w:val="both"/>
        <w:rPr>
          <w:rFonts w:ascii="Tahoma" w:hAnsi="Tahoma" w:cs="Tahoma"/>
          <w:sz w:val="20"/>
          <w:szCs w:val="20"/>
        </w:rPr>
      </w:pPr>
    </w:p>
    <w:p w:rsidR="00585EC9" w:rsidRPr="008B1B65" w:rsidRDefault="00E4415D" w:rsidP="00FF37AD">
      <w:pPr>
        <w:pStyle w:val="Prrafodelista"/>
        <w:numPr>
          <w:ilvl w:val="1"/>
          <w:numId w:val="21"/>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rsidR="005A6190" w:rsidRPr="005A6190" w:rsidRDefault="005A6190" w:rsidP="009E7E55">
      <w:pPr>
        <w:pStyle w:val="Textoindependiente"/>
        <w:numPr>
          <w:ilvl w:val="2"/>
          <w:numId w:val="11"/>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rsidR="005A6190" w:rsidRDefault="005A6190" w:rsidP="005A6190">
      <w:pPr>
        <w:pStyle w:val="Textoindependiente"/>
        <w:spacing w:after="0"/>
        <w:ind w:left="606"/>
        <w:jc w:val="both"/>
        <w:rPr>
          <w:rFonts w:ascii="Tahoma" w:hAnsi="Tahoma" w:cs="Tahoma"/>
          <w:sz w:val="20"/>
        </w:rPr>
      </w:pPr>
    </w:p>
    <w:p w:rsidR="00585EC9" w:rsidRPr="008B1B65" w:rsidRDefault="00585EC9" w:rsidP="009E7E55">
      <w:pPr>
        <w:pStyle w:val="Textoindependiente"/>
        <w:numPr>
          <w:ilvl w:val="2"/>
          <w:numId w:val="11"/>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85EC9" w:rsidRPr="00474030" w:rsidRDefault="00585EC9" w:rsidP="00585EC9">
      <w:pPr>
        <w:spacing w:after="120"/>
        <w:jc w:val="both"/>
        <w:rPr>
          <w:rFonts w:ascii="Tahoma" w:hAnsi="Tahoma" w:cs="Tahoma"/>
          <w:sz w:val="8"/>
          <w:szCs w:val="20"/>
        </w:rPr>
      </w:pPr>
    </w:p>
    <w:p w:rsidR="00585EC9" w:rsidRPr="00E4415D" w:rsidRDefault="00585EC9" w:rsidP="009E7E55">
      <w:pPr>
        <w:pStyle w:val="Prrafodelista"/>
        <w:numPr>
          <w:ilvl w:val="2"/>
          <w:numId w:val="11"/>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proofErr w:type="spellStart"/>
      <w:r w:rsidR="00DD5B7B">
        <w:rPr>
          <w:rFonts w:ascii="Tahoma" w:hAnsi="Tahoma" w:cs="Tahoma"/>
          <w:b/>
          <w:sz w:val="20"/>
          <w:szCs w:val="20"/>
        </w:rPr>
        <w:t>Relacion</w:t>
      </w:r>
      <w:proofErr w:type="spellEnd"/>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E4415D" w:rsidRPr="00DD09C9" w:rsidRDefault="00E4415D" w:rsidP="009E7E55">
      <w:pPr>
        <w:pStyle w:val="Sangra3detindependiente1"/>
        <w:numPr>
          <w:ilvl w:val="2"/>
          <w:numId w:val="11"/>
        </w:numPr>
        <w:tabs>
          <w:tab w:val="left" w:pos="709"/>
        </w:tabs>
        <w:spacing w:after="120"/>
        <w:rPr>
          <w:rFonts w:ascii="Tahoma" w:hAnsi="Tahoma" w:cs="Tahoma"/>
        </w:rPr>
      </w:pPr>
      <w:r w:rsidRPr="00DD09C9">
        <w:rPr>
          <w:rFonts w:ascii="Tahoma" w:hAnsi="Tahoma" w:cs="Tahoma"/>
        </w:rPr>
        <w:t>En su caso, acompañada de los folletos, catálogos y/o fotografías necesarios para corroborar las especificaciones y características del servicio.</w:t>
      </w:r>
    </w:p>
    <w:p w:rsidR="0085120B" w:rsidRDefault="00E4415D" w:rsidP="00474030">
      <w:pPr>
        <w:pStyle w:val="Prrafodelista"/>
        <w:numPr>
          <w:ilvl w:val="2"/>
          <w:numId w:val="11"/>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rsidR="007F0149" w:rsidRDefault="007F0149" w:rsidP="00040589">
      <w:pPr>
        <w:ind w:left="426"/>
        <w:jc w:val="both"/>
        <w:rPr>
          <w:rFonts w:ascii="Tahoma" w:hAnsi="Tahoma" w:cs="Tahoma"/>
          <w:b/>
          <w:sz w:val="20"/>
          <w:szCs w:val="20"/>
        </w:rPr>
      </w:pPr>
    </w:p>
    <w:p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rsidR="00ED01D6" w:rsidRPr="008B1B65" w:rsidRDefault="00ED01D6" w:rsidP="00585EC9">
      <w:pPr>
        <w:rPr>
          <w:rFonts w:ascii="Tahoma" w:hAnsi="Tahoma" w:cs="Tahoma"/>
          <w:b/>
          <w:bCs/>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rsidR="00585EC9" w:rsidRPr="008B1B65" w:rsidRDefault="00585EC9" w:rsidP="00585EC9">
      <w:pPr>
        <w:jc w:val="both"/>
        <w:rPr>
          <w:rFonts w:ascii="Tahoma" w:hAnsi="Tahoma" w:cs="Tahoma"/>
          <w:sz w:val="20"/>
          <w:szCs w:val="20"/>
        </w:rPr>
      </w:pPr>
    </w:p>
    <w:p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rsidR="001C6049" w:rsidRPr="008B1B65" w:rsidRDefault="001C6049" w:rsidP="00585EC9">
      <w:pPr>
        <w:jc w:val="both"/>
        <w:rPr>
          <w:rFonts w:ascii="Tahoma" w:hAnsi="Tahoma" w:cs="Tahoma"/>
          <w:sz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w:t>
      </w:r>
      <w:proofErr w:type="spellStart"/>
      <w:r w:rsidRPr="008B1B65">
        <w:rPr>
          <w:rFonts w:ascii="Tahoma" w:hAnsi="Tahoma" w:cs="Tahoma"/>
          <w:sz w:val="20"/>
          <w:szCs w:val="20"/>
        </w:rPr>
        <w:t>si</w:t>
      </w:r>
      <w:proofErr w:type="spellEnd"/>
      <w:r w:rsidRPr="008B1B65">
        <w:rPr>
          <w:rFonts w:ascii="Tahoma" w:hAnsi="Tahoma" w:cs="Tahoma"/>
          <w:sz w:val="20"/>
          <w:szCs w:val="20"/>
        </w:rPr>
        <w:t xml:space="preserve"> o por su representada, mismo que contendrá los datos siguientes:</w:t>
      </w:r>
    </w:p>
    <w:p w:rsidR="00585EC9" w:rsidRPr="008B1B65" w:rsidRDefault="00585EC9" w:rsidP="00585EC9">
      <w:pPr>
        <w:jc w:val="both"/>
        <w:rPr>
          <w:rFonts w:ascii="Tahoma" w:hAnsi="Tahoma" w:cs="Tahoma"/>
          <w:sz w:val="20"/>
          <w:szCs w:val="20"/>
        </w:rPr>
      </w:pPr>
    </w:p>
    <w:p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rsidR="00585EC9" w:rsidRPr="008B1B65" w:rsidRDefault="00585EC9" w:rsidP="005F0B58">
      <w:pPr>
        <w:pStyle w:val="ROMANOS"/>
        <w:numPr>
          <w:ilvl w:val="3"/>
          <w:numId w:val="7"/>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w:t>
      </w:r>
      <w:proofErr w:type="spellStart"/>
      <w:r w:rsidRPr="008B1B65">
        <w:rPr>
          <w:rFonts w:ascii="Tahoma" w:hAnsi="Tahoma" w:cs="Tahoma"/>
          <w:sz w:val="20"/>
          <w:szCs w:val="20"/>
        </w:rPr>
        <w:t>requisitado</w:t>
      </w:r>
      <w:proofErr w:type="spellEnd"/>
      <w:r w:rsidRPr="008B1B65">
        <w:rPr>
          <w:rFonts w:ascii="Tahoma" w:hAnsi="Tahoma" w:cs="Tahoma"/>
          <w:sz w:val="20"/>
          <w:szCs w:val="20"/>
        </w:rPr>
        <w:t xml:space="preserve">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COMPRANET.</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35, fracciones I y II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rsidR="00585EC9" w:rsidRPr="008B1B65" w:rsidRDefault="00585EC9" w:rsidP="00585EC9">
      <w:pPr>
        <w:jc w:val="both"/>
        <w:rPr>
          <w:rFonts w:ascii="Tahoma" w:hAnsi="Tahoma" w:cs="Tahoma"/>
          <w:sz w:val="20"/>
          <w:szCs w:val="20"/>
        </w:rPr>
      </w:pPr>
    </w:p>
    <w:p w:rsidR="00585EC9" w:rsidRPr="008B1B65" w:rsidRDefault="00585EC9" w:rsidP="009E7E55">
      <w:pPr>
        <w:numPr>
          <w:ilvl w:val="0"/>
          <w:numId w:val="14"/>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rsidR="00585EC9" w:rsidRPr="008B1B65" w:rsidRDefault="00585EC9" w:rsidP="00585EC9">
      <w:pPr>
        <w:ind w:left="360"/>
        <w:jc w:val="both"/>
        <w:rPr>
          <w:rFonts w:ascii="Tahoma" w:hAnsi="Tahoma" w:cs="Tahoma"/>
          <w:sz w:val="20"/>
          <w:szCs w:val="20"/>
        </w:rPr>
      </w:pPr>
    </w:p>
    <w:p w:rsidR="00585EC9" w:rsidRPr="008B1B65" w:rsidRDefault="00585EC9" w:rsidP="009E7E55">
      <w:pPr>
        <w:numPr>
          <w:ilvl w:val="0"/>
          <w:numId w:val="14"/>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85EC9" w:rsidRPr="008B1B65" w:rsidRDefault="00585EC9" w:rsidP="00585EC9">
      <w:pPr>
        <w:jc w:val="both"/>
        <w:rPr>
          <w:rFonts w:ascii="Tahoma" w:hAnsi="Tahoma" w:cs="Tahoma"/>
          <w:sz w:val="20"/>
          <w:szCs w:val="20"/>
        </w:rPr>
      </w:pPr>
    </w:p>
    <w:p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rsidR="00D23024" w:rsidRPr="008B1B65" w:rsidRDefault="00D23024" w:rsidP="00D23024">
      <w:pPr>
        <w:jc w:val="both"/>
        <w:rPr>
          <w:rFonts w:ascii="Tahoma" w:hAnsi="Tahoma" w:cs="Tahoma"/>
          <w:sz w:val="20"/>
          <w:u w:val="single"/>
        </w:rPr>
      </w:pP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Registro Federal de Contribuyentes</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Registro Patronal IMSS</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Opinión positiva y vigente de cumplimiento de sus obligaciones Fiscales ante el SAT así como en Materia de Seguridad Social IMSS e INFONAVIT.</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Acta Constitutiva de la Empresa</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Poder Notarial</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Identificación Oficial con fotografía vigente.</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Comprobante de domicilio vigente.</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rsidR="00D23024" w:rsidRPr="008B1B65" w:rsidRDefault="00D23024" w:rsidP="00D23024">
      <w:pPr>
        <w:contextualSpacing/>
        <w:jc w:val="both"/>
        <w:rPr>
          <w:rFonts w:ascii="Tahoma" w:hAnsi="Tahoma" w:cs="Tahoma"/>
          <w:sz w:val="20"/>
        </w:rPr>
      </w:pPr>
    </w:p>
    <w:p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23024" w:rsidRPr="008B1B65" w:rsidRDefault="00D23024" w:rsidP="00D23024">
      <w:pPr>
        <w:jc w:val="both"/>
        <w:rPr>
          <w:rFonts w:ascii="Tahoma" w:hAnsi="Tahoma" w:cs="Tahoma"/>
          <w:sz w:val="20"/>
        </w:rPr>
      </w:pPr>
      <w:r w:rsidRPr="008B1B65">
        <w:rPr>
          <w:rFonts w:ascii="Tahoma" w:hAnsi="Tahoma" w:cs="Tahoma"/>
          <w:sz w:val="20"/>
        </w:rPr>
        <w:t xml:space="preserve">Dicha documentación deberá ser entregada en la Oficina de Contratos dependiente de la Coordinación de Abastecimiento y Equipamiento, ubicado en Periférico Sur No. 8000, Colonia Santa María </w:t>
      </w:r>
      <w:proofErr w:type="spellStart"/>
      <w:r w:rsidRPr="008B1B65">
        <w:rPr>
          <w:rFonts w:ascii="Tahoma" w:hAnsi="Tahoma" w:cs="Tahoma"/>
          <w:sz w:val="20"/>
        </w:rPr>
        <w:t>Tequepexpan</w:t>
      </w:r>
      <w:proofErr w:type="spellEnd"/>
      <w:r w:rsidRPr="008B1B65">
        <w:rPr>
          <w:rFonts w:ascii="Tahoma" w:hAnsi="Tahoma" w:cs="Tahoma"/>
          <w:sz w:val="20"/>
        </w:rPr>
        <w:t xml:space="preserve">, C.P. 45600  en </w:t>
      </w:r>
      <w:r w:rsidR="00421D6B">
        <w:rPr>
          <w:rFonts w:ascii="Tahoma" w:hAnsi="Tahoma" w:cs="Tahoma"/>
          <w:sz w:val="20"/>
        </w:rPr>
        <w:t>San Pedro Tlaquepaque</w:t>
      </w:r>
      <w:r w:rsidRPr="008B1B65">
        <w:rPr>
          <w:rFonts w:ascii="Tahoma" w:hAnsi="Tahoma" w:cs="Tahoma"/>
          <w:sz w:val="20"/>
        </w:rPr>
        <w:t>, Jalisco.</w:t>
      </w:r>
    </w:p>
    <w:p w:rsidR="00585EC9" w:rsidRPr="008B1B65" w:rsidRDefault="00585EC9" w:rsidP="00585EC9">
      <w:pPr>
        <w:jc w:val="both"/>
        <w:rPr>
          <w:rFonts w:ascii="Tahoma" w:hAnsi="Tahoma" w:cs="Tahoma"/>
          <w:sz w:val="20"/>
          <w:szCs w:val="20"/>
        </w:rPr>
      </w:pPr>
    </w:p>
    <w:p w:rsidR="00B30EF7" w:rsidRPr="008B1B65" w:rsidRDefault="00B30EF7" w:rsidP="00585EC9">
      <w:pPr>
        <w:jc w:val="both"/>
        <w:rPr>
          <w:rFonts w:ascii="Tahoma" w:hAnsi="Tahoma" w:cs="Tahoma"/>
          <w:sz w:val="20"/>
          <w:szCs w:val="20"/>
        </w:rPr>
      </w:pPr>
    </w:p>
    <w:p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rsidR="00585EC9" w:rsidRPr="008B1B65" w:rsidRDefault="00585EC9" w:rsidP="00585EC9">
      <w:pPr>
        <w:ind w:left="1134"/>
        <w:jc w:val="both"/>
        <w:rPr>
          <w:rFonts w:ascii="Tahoma" w:hAnsi="Tahoma" w:cs="Tahoma"/>
          <w:sz w:val="20"/>
          <w:szCs w:val="20"/>
        </w:rPr>
      </w:pPr>
    </w:p>
    <w:p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rsidR="00D23024" w:rsidRPr="008B1B65" w:rsidRDefault="00D23024" w:rsidP="00D23024">
      <w:pPr>
        <w:jc w:val="both"/>
        <w:rPr>
          <w:rFonts w:ascii="Tahoma" w:hAnsi="Tahoma" w:cs="Tahoma"/>
          <w:sz w:val="20"/>
        </w:rPr>
      </w:pPr>
    </w:p>
    <w:p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32-D del Código Fiscal de la Federación.</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34 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ante la oficina de contratos de la Coordinación  de Abastecimiento y Equipamiento, sita en Periférico Sur No. 8000, Santa Maria </w:t>
      </w:r>
      <w:proofErr w:type="spellStart"/>
      <w:r w:rsidRPr="00B33510">
        <w:rPr>
          <w:rFonts w:ascii="Tahoma" w:eastAsia="MS Mincho" w:hAnsi="Tahoma" w:cs="Tahoma"/>
          <w:sz w:val="20"/>
        </w:rPr>
        <w:t>Tequepexpan</w:t>
      </w:r>
      <w:proofErr w:type="spellEnd"/>
      <w:r w:rsidRPr="00B33510">
        <w:rPr>
          <w:rFonts w:ascii="Tahoma" w:eastAsia="MS Mincho" w:hAnsi="Tahoma" w:cs="Tahoma"/>
          <w:sz w:val="20"/>
        </w:rPr>
        <w:t>, San Pedro Tlaquepaque, Jalisco.</w:t>
      </w:r>
    </w:p>
    <w:p w:rsidR="00B33510" w:rsidRPr="00B33510" w:rsidRDefault="00B33510" w:rsidP="00B33510">
      <w:pPr>
        <w:jc w:val="both"/>
        <w:rPr>
          <w:rFonts w:ascii="Tahoma" w:eastAsia="MS Mincho" w:hAnsi="Tahoma" w:cs="Tahoma"/>
          <w:sz w:val="20"/>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Tratándose de las propuestas conjuntas previstas en el artículo 34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Solo podrán obtener la “opinión de cumplimiento  de obligaciones fiscales en materia de seguridad social”, los particulares que se encuentren registrados ante el Instituto y que tengan trabajadores inscritos y activos.</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rsidR="00B33510" w:rsidRP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No se encuentra registrado ante el Instituto, por no tener personal que sea sujeto de aseguramiento obligatorio, de conformidad con lo dispuesto por el artículo 12 de la Ley del Seguro Social,</w:t>
      </w:r>
    </w:p>
    <w:p w:rsidR="00B33510" w:rsidRP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rsid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rsidR="00B33510" w:rsidRP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rsidR="00B33510" w:rsidRP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rsid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proofErr w:type="spellStart"/>
      <w:r w:rsidR="007F0149">
        <w:rPr>
          <w:rFonts w:ascii="Tahoma" w:eastAsia="MS Mincho" w:hAnsi="Tahoma" w:cs="Tahoma"/>
          <w:sz w:val="20"/>
        </w:rPr>
        <w:t>particpante</w:t>
      </w:r>
      <w:proofErr w:type="spellEnd"/>
      <w:r w:rsidRPr="00B33510">
        <w:rPr>
          <w:rFonts w:ascii="Tahoma" w:eastAsia="MS Mincho" w:hAnsi="Tahoma" w:cs="Tahoma"/>
          <w:sz w:val="20"/>
        </w:rPr>
        <w:t>,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La opinión de cumplimiento de obligaciones en materia de seguridad social, tendrá una vigencia de 01 días naturales a partir del día de su emisión, por lo cual la que presente, deberá tener la misma fecha del evento de presentación de propuestas</w:t>
      </w:r>
      <w:proofErr w:type="gramStart"/>
      <w:r w:rsidRPr="00B33510">
        <w:rPr>
          <w:rFonts w:ascii="Tahoma" w:eastAsia="MS Mincho" w:hAnsi="Tahoma" w:cs="Tahoma"/>
          <w:sz w:val="20"/>
        </w:rPr>
        <w:t>..</w:t>
      </w:r>
      <w:proofErr w:type="gramEnd"/>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rsidR="00B33510" w:rsidRDefault="00B33510" w:rsidP="00D23024">
      <w:pPr>
        <w:spacing w:after="120"/>
        <w:jc w:val="both"/>
        <w:rPr>
          <w:rFonts w:ascii="Tahoma" w:hAnsi="Tahoma" w:cs="Tahoma"/>
          <w:b/>
          <w:sz w:val="20"/>
        </w:rPr>
      </w:pPr>
    </w:p>
    <w:p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SUS OBLIGACIONES EN MATERIA DE APORTACIONES PATRONALES Y ENTERO DE AMORTIZACION:</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8B1B65">
        <w:rPr>
          <w:rFonts w:ascii="Tahoma" w:hAnsi="Tahoma" w:cs="Tahoma"/>
          <w:sz w:val="20"/>
        </w:rPr>
        <w:t>subcontratante</w:t>
      </w:r>
      <w:proofErr w:type="spellEnd"/>
      <w:r w:rsidRPr="008B1B65">
        <w:rPr>
          <w:rFonts w:ascii="Tahoma" w:hAnsi="Tahoma" w:cs="Tahoma"/>
          <w:sz w:val="20"/>
        </w:rPr>
        <w:t>.</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rsidR="00D23024" w:rsidRPr="008B1B65" w:rsidRDefault="00D23024" w:rsidP="00D23024">
      <w:pPr>
        <w:spacing w:after="120"/>
        <w:jc w:val="both"/>
        <w:rPr>
          <w:rFonts w:ascii="Tahoma" w:hAnsi="Tahoma" w:cs="Tahoma"/>
          <w:sz w:val="20"/>
        </w:rPr>
      </w:pPr>
      <w:r w:rsidRPr="001B4295">
        <w:rPr>
          <w:rFonts w:ascii="Tahoma" w:hAnsi="Tahoma" w:cs="Tahoma"/>
          <w:b/>
          <w:sz w:val="20"/>
        </w:rPr>
        <w:t>Primera.-</w:t>
      </w:r>
      <w:r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D23024" w:rsidRPr="008B1B65" w:rsidRDefault="00D23024" w:rsidP="00D23024">
      <w:pPr>
        <w:spacing w:after="120"/>
        <w:jc w:val="both"/>
        <w:rPr>
          <w:rFonts w:ascii="Tahoma" w:hAnsi="Tahoma" w:cs="Tahoma"/>
          <w:sz w:val="20"/>
        </w:rPr>
      </w:pPr>
      <w:r w:rsidRPr="001B4295">
        <w:rPr>
          <w:rFonts w:ascii="Tahoma" w:hAnsi="Tahoma" w:cs="Tahoma"/>
          <w:b/>
          <w:sz w:val="20"/>
        </w:rPr>
        <w:t>Segunda.-</w:t>
      </w:r>
      <w:r w:rsidRPr="008B1B65">
        <w:rPr>
          <w:rFonts w:ascii="Tahoma" w:hAnsi="Tahoma" w:cs="Tahoma"/>
          <w:sz w:val="20"/>
        </w:rPr>
        <w:t xml:space="preserve"> El INFONAVIT, a fin de emitir la constancia de situación fiscal, revisara que:</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Las garantías que se hayan otorgado.</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rsidR="00D23024" w:rsidRPr="008B1B65" w:rsidRDefault="00D23024" w:rsidP="00D23024">
      <w:pPr>
        <w:spacing w:after="120"/>
        <w:jc w:val="both"/>
        <w:rPr>
          <w:rFonts w:ascii="Tahoma" w:hAnsi="Tahoma" w:cs="Tahoma"/>
          <w:sz w:val="20"/>
        </w:rPr>
      </w:pPr>
      <w:r w:rsidRPr="001B4295">
        <w:rPr>
          <w:rFonts w:ascii="Tahoma" w:hAnsi="Tahoma" w:cs="Tahoma"/>
          <w:b/>
          <w:sz w:val="20"/>
        </w:rPr>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D23024" w:rsidRPr="008B1B65" w:rsidRDefault="00D23024" w:rsidP="00D23024">
      <w:pPr>
        <w:spacing w:after="120"/>
        <w:jc w:val="both"/>
        <w:rPr>
          <w:rFonts w:ascii="Tahoma" w:hAnsi="Tahoma" w:cs="Tahoma"/>
          <w:sz w:val="20"/>
        </w:rPr>
      </w:pPr>
      <w:r w:rsidRPr="001B4295">
        <w:rPr>
          <w:rFonts w:ascii="Tahoma" w:hAnsi="Tahoma" w:cs="Tahoma"/>
          <w:b/>
          <w:sz w:val="20"/>
        </w:rPr>
        <w:t>Cuarta.-</w:t>
      </w:r>
      <w:r w:rsidRPr="008B1B65">
        <w:rPr>
          <w:rFonts w:ascii="Tahoma" w:hAnsi="Tahoma" w:cs="Tahoma"/>
          <w:sz w:val="20"/>
        </w:rPr>
        <w:t xml:space="preserve"> El INFONAVIT expedirá a los particulares los siguientes tipos de constancia de situación fiscal:</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Sin adeudo o con garantía.- Cuando el particular esté inscrito ante el Instituto y al corriente en el cumplimiento de sus obligaciones fiscales, o bien contando con adeudo éste se encuentre garantizado.</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Con adeudo.- Cuando el particular no esté al corriente en el cumplimiento de las obligaciones en materia de aportaciones patronales y entero de descuentos.</w:t>
      </w:r>
    </w:p>
    <w:p w:rsidR="00D23024" w:rsidRPr="008B1B65" w:rsidRDefault="001B4295" w:rsidP="009E7E55">
      <w:pPr>
        <w:numPr>
          <w:ilvl w:val="1"/>
          <w:numId w:val="15"/>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Sin antecedente.- Para personas físicas o morales que no cuenten con número de registro patronal registrado ante el instituto y por tanto con trabajadores formales.</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3" w:history="1">
        <w:r w:rsidRPr="008B1B65">
          <w:rPr>
            <w:rFonts w:ascii="Tahoma" w:hAnsi="Tahoma" w:cs="Tahoma"/>
            <w:sz w:val="20"/>
          </w:rPr>
          <w:t>www.infonavit.org.mx</w:t>
        </w:r>
      </w:hyperlink>
      <w:r w:rsidRPr="008B1B65">
        <w:rPr>
          <w:rFonts w:ascii="Tahoma" w:hAnsi="Tahoma" w:cs="Tahoma"/>
          <w:sz w:val="20"/>
        </w:rPr>
        <w:t>;</w:t>
      </w:r>
    </w:p>
    <w:p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D23024" w:rsidRPr="008B1B65" w:rsidRDefault="00D23024" w:rsidP="00D23024">
      <w:pPr>
        <w:spacing w:after="120"/>
        <w:jc w:val="both"/>
        <w:rPr>
          <w:rFonts w:ascii="Tahoma" w:hAnsi="Tahoma" w:cs="Tahoma"/>
          <w:sz w:val="20"/>
        </w:rPr>
      </w:pPr>
      <w:r w:rsidRPr="001B4295">
        <w:rPr>
          <w:rFonts w:ascii="Tahoma" w:hAnsi="Tahoma" w:cs="Tahoma"/>
          <w:b/>
          <w:sz w:val="20"/>
        </w:rPr>
        <w:t>Quinta.-</w:t>
      </w:r>
      <w:r w:rsidRPr="008B1B65">
        <w:rPr>
          <w:rFonts w:ascii="Tahoma" w:hAnsi="Tahoma" w:cs="Tahoma"/>
          <w:sz w:val="20"/>
        </w:rPr>
        <w:t xml:space="preserve"> La constancia de situación fiscal que se expida tendrá una vigencia de 30 días naturales contados a partir del </w:t>
      </w:r>
      <w:proofErr w:type="spellStart"/>
      <w:r w:rsidRPr="008B1B65">
        <w:rPr>
          <w:rFonts w:ascii="Tahoma" w:hAnsi="Tahoma" w:cs="Tahoma"/>
          <w:sz w:val="20"/>
        </w:rPr>
        <w:t>dia</w:t>
      </w:r>
      <w:proofErr w:type="spellEnd"/>
      <w:r w:rsidRPr="008B1B65">
        <w:rPr>
          <w:rFonts w:ascii="Tahoma" w:hAnsi="Tahoma" w:cs="Tahoma"/>
          <w:sz w:val="20"/>
        </w:rPr>
        <w:t xml:space="preserve"> de su emisión.</w:t>
      </w:r>
    </w:p>
    <w:p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rsidR="0062300C" w:rsidRPr="008B1B65" w:rsidRDefault="0062300C" w:rsidP="00585EC9">
      <w:pPr>
        <w:ind w:left="709" w:hanging="709"/>
        <w:jc w:val="both"/>
        <w:rPr>
          <w:rFonts w:ascii="Tahoma" w:hAnsi="Tahoma" w:cs="Tahoma"/>
          <w:b/>
          <w:sz w:val="20"/>
          <w:szCs w:val="20"/>
        </w:rPr>
      </w:pPr>
    </w:p>
    <w:p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rsidR="00585EC9" w:rsidRDefault="00585EC9" w:rsidP="00585EC9">
      <w:pPr>
        <w:jc w:val="both"/>
        <w:rPr>
          <w:rFonts w:ascii="Tahoma" w:hAnsi="Tahoma" w:cs="Tahoma"/>
          <w:sz w:val="20"/>
          <w:szCs w:val="20"/>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36 de la Ley de Adquisiciones, Arrendamientos y Servicios del Sector Público, la justificación obra en el expediente de contratación, en lo relativo al criterio binario y 36 Bis, fracción II, de la LAASSP.</w:t>
      </w: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La evaluación se realizará comparando entre sí, en forma equivalente, todas las condiciones ofrecidas explícitamente por </w:t>
      </w:r>
      <w:proofErr w:type="gramStart"/>
      <w:r w:rsidRPr="001C6049">
        <w:rPr>
          <w:rFonts w:ascii="Tahoma" w:eastAsia="Times New Roman" w:hAnsi="Tahoma" w:cs="Tahoma"/>
          <w:sz w:val="20"/>
          <w:szCs w:val="18"/>
          <w:lang w:val="es-ES" w:eastAsia="ar-SA"/>
        </w:rPr>
        <w:t xml:space="preserve">los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s.</w:t>
      </w:r>
      <w:proofErr w:type="gramEnd"/>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En tratándose de los documentos o manifiestos presentados bajo protesta de decir verdad, de conformidad con lo previsto en el Artículo 39, antepenúltimo párrafo del Reglamento de la LAASSP, se verificará que dichos documentos cumplan con los requisitos solicitados.</w:t>
      </w:r>
    </w:p>
    <w:p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t xml:space="preserve"> </w:t>
      </w:r>
      <w:r w:rsidRPr="00624C33">
        <w:rPr>
          <w:rFonts w:ascii="Montserrat Medium" w:eastAsia="Times New Roman" w:hAnsi="Montserrat Medium" w:cs="Arial"/>
          <w:sz w:val="20"/>
          <w:szCs w:val="20"/>
          <w:lang w:val="es-ES" w:eastAsia="ar-SA"/>
        </w:rPr>
        <w:tab/>
      </w: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Con fundamento en lo dispuesto por el Artículo 36, de la LAASSP, se procederá a evaluar técnicamente al menos las dos proposiciones cuyo precio resulte ser más bajo, de no resultar éstas solventes, se procederá a la evaluación de las que les sigan en precio.</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rsidR="001C6049" w:rsidRPr="001C6049" w:rsidRDefault="001C6049" w:rsidP="00C878C7">
      <w:pPr>
        <w:numPr>
          <w:ilvl w:val="0"/>
          <w:numId w:val="28"/>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C878C7">
      <w:pPr>
        <w:numPr>
          <w:ilvl w:val="0"/>
          <w:numId w:val="28"/>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proofErr w:type="spellStart"/>
      <w:r w:rsidR="00095446">
        <w:rPr>
          <w:rFonts w:ascii="Tahoma" w:eastAsia="Times New Roman" w:hAnsi="Tahoma" w:cs="Tahoma"/>
          <w:sz w:val="20"/>
          <w:szCs w:val="18"/>
          <w:lang w:val="es-ES" w:eastAsia="ar-SA"/>
        </w:rPr>
        <w:t>medico</w:t>
      </w:r>
      <w:proofErr w:type="spellEnd"/>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C878C7">
      <w:pPr>
        <w:numPr>
          <w:ilvl w:val="0"/>
          <w:numId w:val="28"/>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rsidR="001C6049" w:rsidRPr="001C6049" w:rsidRDefault="001C6049" w:rsidP="001C6049">
      <w:pPr>
        <w:suppressAutoHyphens/>
        <w:ind w:left="680"/>
        <w:rPr>
          <w:rFonts w:ascii="Tahoma" w:eastAsia="Arial Unicode MS" w:hAnsi="Tahoma" w:cs="Tahoma"/>
          <w:sz w:val="20"/>
          <w:szCs w:val="18"/>
          <w:lang w:eastAsia="ar-SA"/>
        </w:rPr>
      </w:pPr>
    </w:p>
    <w:p w:rsidR="001C6049" w:rsidRPr="001C6049" w:rsidRDefault="001C6049" w:rsidP="00C878C7">
      <w:pPr>
        <w:numPr>
          <w:ilvl w:val="0"/>
          <w:numId w:val="32"/>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rsidR="001C6049" w:rsidRPr="001C6049" w:rsidRDefault="001C6049" w:rsidP="001C6049">
      <w:pPr>
        <w:suppressAutoHyphens/>
        <w:ind w:left="720"/>
        <w:jc w:val="both"/>
        <w:rPr>
          <w:rFonts w:ascii="Tahoma" w:eastAsia="Times New Roman" w:hAnsi="Tahoma" w:cs="Tahoma"/>
          <w:sz w:val="20"/>
          <w:szCs w:val="18"/>
          <w:lang w:val="es-MX" w:eastAsia="ar-SA"/>
        </w:rPr>
      </w:pP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 que resulte ganador del sorteo por insaculación, conforme a los artículos 36 Bis de la LAASSP y 54 del Reglamento.</w:t>
      </w:r>
    </w:p>
    <w:p w:rsidR="001C6049" w:rsidRPr="001C6049" w:rsidRDefault="001C6049" w:rsidP="001C6049">
      <w:pPr>
        <w:suppressAutoHyphens/>
        <w:jc w:val="both"/>
        <w:rPr>
          <w:rFonts w:ascii="Arial" w:eastAsia="Times New Roman" w:hAnsi="Arial" w:cs="Arial"/>
          <w:sz w:val="18"/>
          <w:szCs w:val="18"/>
          <w:lang w:val="es-ES" w:eastAsia="ar-SA"/>
        </w:rPr>
      </w:pPr>
    </w:p>
    <w:p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rsidR="00585EC9" w:rsidRPr="00F2024F" w:rsidRDefault="00585EC9" w:rsidP="00585EC9">
      <w:pPr>
        <w:jc w:val="both"/>
        <w:rPr>
          <w:rFonts w:ascii="Tahoma" w:hAnsi="Tahoma" w:cs="Tahoma"/>
          <w:sz w:val="16"/>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Se desecharán las proposiciones </w:t>
      </w:r>
      <w:proofErr w:type="gramStart"/>
      <w:r w:rsidRPr="008B1B65">
        <w:rPr>
          <w:rFonts w:ascii="Tahoma" w:hAnsi="Tahoma" w:cs="Tahoma"/>
          <w:sz w:val="20"/>
          <w:szCs w:val="20"/>
        </w:rPr>
        <w:t xml:space="preserve">de los </w:t>
      </w:r>
      <w:r w:rsidR="00D5397D">
        <w:rPr>
          <w:rFonts w:ascii="Tahoma" w:hAnsi="Tahoma" w:cs="Tahoma"/>
          <w:sz w:val="20"/>
        </w:rPr>
        <w:t>participante</w:t>
      </w:r>
      <w:proofErr w:type="gramEnd"/>
      <w:r w:rsidR="00D5397D" w:rsidRPr="008B1B65">
        <w:rPr>
          <w:rFonts w:ascii="Tahoma" w:hAnsi="Tahoma" w:cs="Tahoma"/>
          <w:sz w:val="20"/>
          <w:szCs w:val="20"/>
        </w:rPr>
        <w:t xml:space="preserve"> </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rsidR="00585EC9" w:rsidRPr="00F2024F" w:rsidRDefault="00585EC9" w:rsidP="00585EC9">
      <w:pPr>
        <w:jc w:val="both"/>
        <w:rPr>
          <w:rFonts w:ascii="Tahoma" w:hAnsi="Tahoma" w:cs="Tahoma"/>
          <w:sz w:val="20"/>
          <w:szCs w:val="20"/>
        </w:rPr>
      </w:pPr>
    </w:p>
    <w:p w:rsidR="00585EC9" w:rsidRPr="008B1B65" w:rsidRDefault="00585EC9" w:rsidP="009E7E55">
      <w:pPr>
        <w:numPr>
          <w:ilvl w:val="3"/>
          <w:numId w:val="8"/>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 xml:space="preserve">2., </w:t>
      </w:r>
      <w:r w:rsidR="00977192">
        <w:rPr>
          <w:rFonts w:ascii="Tahoma" w:hAnsi="Tahoma" w:cs="Tahoma"/>
          <w:sz w:val="20"/>
          <w:szCs w:val="20"/>
        </w:rPr>
        <w:t xml:space="preserve"> 2.1</w:t>
      </w:r>
      <w:r w:rsidR="00800783">
        <w:rPr>
          <w:rFonts w:ascii="Tahoma" w:hAnsi="Tahoma" w:cs="Tahoma"/>
          <w:sz w:val="20"/>
          <w:szCs w:val="20"/>
        </w:rPr>
        <w:t xml:space="preserve">, </w:t>
      </w:r>
      <w:r w:rsidR="00180328" w:rsidRPr="008B1B65">
        <w:rPr>
          <w:rFonts w:ascii="Tahoma" w:hAnsi="Tahoma" w:cs="Tahoma"/>
          <w:sz w:val="20"/>
          <w:szCs w:val="20"/>
        </w:rPr>
        <w:t xml:space="preserve">5., 5.1, </w:t>
      </w:r>
      <w:r w:rsidRPr="008B1B65">
        <w:rPr>
          <w:rFonts w:ascii="Tahoma" w:hAnsi="Tahoma" w:cs="Tahoma"/>
          <w:sz w:val="20"/>
          <w:szCs w:val="20"/>
        </w:rPr>
        <w:t xml:space="preserve"> 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xml:space="preserve">, 7.2, 7.3 </w:t>
      </w:r>
      <w:r w:rsidRPr="00F2024F">
        <w:rPr>
          <w:rFonts w:ascii="Tahoma" w:hAnsi="Tahoma" w:cs="Tahoma"/>
          <w:sz w:val="20"/>
          <w:szCs w:val="20"/>
        </w:rPr>
        <w:t xml:space="preserve"> y sus</w:t>
      </w:r>
      <w:r w:rsidRPr="008B1B65">
        <w:rPr>
          <w:rFonts w:ascii="Tahoma" w:hAnsi="Tahoma" w:cs="Tahoma"/>
          <w:sz w:val="20"/>
          <w:szCs w:val="20"/>
        </w:rPr>
        <w:t xml:space="preserve"> anexos,  así como los que se deriven del Acto de la Junta de Aclaraciones y, que con motivo de dicho incumplimiento se afecte la solvencia de la proposición.</w:t>
      </w:r>
    </w:p>
    <w:p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rsidR="00585EC9"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rsidR="00F2024F" w:rsidRDefault="00F2024F" w:rsidP="00F2024F">
      <w:pPr>
        <w:suppressAutoHyphens/>
        <w:ind w:left="426"/>
        <w:jc w:val="both"/>
        <w:rPr>
          <w:rFonts w:ascii="Tahoma" w:hAnsi="Tahoma" w:cs="Tahoma"/>
          <w:sz w:val="20"/>
          <w:szCs w:val="20"/>
        </w:rPr>
      </w:pPr>
    </w:p>
    <w:p w:rsidR="00585EC9" w:rsidRPr="008B1B65"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rsidR="00585EC9" w:rsidRPr="008B1B65" w:rsidRDefault="00585EC9" w:rsidP="00585EC9">
      <w:pPr>
        <w:tabs>
          <w:tab w:val="left" w:pos="567"/>
        </w:tabs>
        <w:ind w:left="360"/>
        <w:jc w:val="both"/>
        <w:rPr>
          <w:rFonts w:ascii="Tahoma" w:hAnsi="Tahoma" w:cs="Tahoma"/>
          <w:sz w:val="20"/>
          <w:szCs w:val="20"/>
        </w:rPr>
      </w:pPr>
    </w:p>
    <w:p w:rsidR="00585EC9" w:rsidRPr="008B1B65"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rsidR="00180328" w:rsidRPr="008B1B65" w:rsidRDefault="00180328" w:rsidP="00180328">
      <w:pPr>
        <w:suppressAutoHyphens/>
        <w:ind w:left="426"/>
        <w:jc w:val="both"/>
        <w:rPr>
          <w:rFonts w:ascii="Tahoma" w:hAnsi="Tahoma" w:cs="Tahoma"/>
          <w:sz w:val="20"/>
          <w:szCs w:val="20"/>
        </w:rPr>
      </w:pPr>
    </w:p>
    <w:p w:rsidR="00180328" w:rsidRPr="008B1B65"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rsidR="00180328" w:rsidRPr="008B1B65" w:rsidRDefault="00180328" w:rsidP="00180328">
      <w:pPr>
        <w:suppressAutoHyphens/>
        <w:ind w:left="426"/>
        <w:jc w:val="both"/>
        <w:rPr>
          <w:rFonts w:ascii="Tahoma" w:hAnsi="Tahoma" w:cs="Tahoma"/>
          <w:sz w:val="20"/>
          <w:szCs w:val="20"/>
        </w:rPr>
      </w:pPr>
    </w:p>
    <w:p w:rsidR="00180328" w:rsidRPr="008B1B65"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rsidR="00180328" w:rsidRPr="008B1B65" w:rsidRDefault="00180328" w:rsidP="00180328">
      <w:pPr>
        <w:suppressAutoHyphens/>
        <w:ind w:left="426"/>
        <w:jc w:val="both"/>
        <w:rPr>
          <w:rFonts w:ascii="Tahoma" w:hAnsi="Tahoma" w:cs="Tahoma"/>
          <w:sz w:val="20"/>
          <w:szCs w:val="20"/>
        </w:rPr>
      </w:pPr>
    </w:p>
    <w:p w:rsidR="00180328"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rsidR="00447E5D" w:rsidRPr="008B1B65" w:rsidRDefault="00447E5D" w:rsidP="00447E5D">
      <w:pPr>
        <w:suppressAutoHyphens/>
        <w:ind w:left="426"/>
        <w:jc w:val="both"/>
        <w:rPr>
          <w:rFonts w:ascii="Tahoma" w:hAnsi="Tahoma" w:cs="Tahoma"/>
          <w:sz w:val="20"/>
          <w:szCs w:val="20"/>
        </w:rPr>
      </w:pPr>
    </w:p>
    <w:p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rsidR="00150324" w:rsidRPr="008B1B65" w:rsidRDefault="00150324" w:rsidP="00180328">
      <w:pPr>
        <w:tabs>
          <w:tab w:val="left" w:pos="-284"/>
          <w:tab w:val="left" w:pos="9498"/>
        </w:tabs>
        <w:jc w:val="both"/>
        <w:rPr>
          <w:rFonts w:ascii="Tahoma" w:hAnsi="Tahoma" w:cs="Tahoma"/>
          <w:b/>
          <w:sz w:val="20"/>
          <w:szCs w:val="20"/>
        </w:rPr>
      </w:pPr>
    </w:p>
    <w:p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rsidR="00150324" w:rsidRPr="008B1B65" w:rsidRDefault="00150324" w:rsidP="00180328">
      <w:pPr>
        <w:tabs>
          <w:tab w:val="left" w:pos="-284"/>
          <w:tab w:val="left" w:pos="9498"/>
        </w:tabs>
        <w:jc w:val="both"/>
        <w:rPr>
          <w:rFonts w:ascii="Tahoma" w:hAnsi="Tahoma" w:cs="Tahoma"/>
          <w:b/>
          <w:sz w:val="20"/>
          <w:szCs w:val="20"/>
        </w:rPr>
      </w:pPr>
    </w:p>
    <w:p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rsidR="003334A4" w:rsidRDefault="003334A4" w:rsidP="00180328">
      <w:pPr>
        <w:tabs>
          <w:tab w:val="left" w:pos="-284"/>
          <w:tab w:val="left" w:pos="9498"/>
        </w:tabs>
        <w:jc w:val="both"/>
        <w:rPr>
          <w:rFonts w:ascii="Tahoma" w:hAnsi="Tahoma" w:cs="Tahoma"/>
          <w:sz w:val="20"/>
          <w:szCs w:val="20"/>
        </w:rPr>
      </w:pPr>
    </w:p>
    <w:p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punto  los equipos de laboratorio clínico e </w:t>
      </w:r>
      <w:proofErr w:type="spellStart"/>
      <w:r w:rsidR="005F4C47">
        <w:rPr>
          <w:rFonts w:ascii="Tahoma" w:hAnsi="Tahoma" w:cs="Tahoma"/>
          <w:sz w:val="20"/>
          <w:szCs w:val="20"/>
        </w:rPr>
        <w:t>informatico</w:t>
      </w:r>
      <w:proofErr w:type="spellEnd"/>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proofErr w:type="gramStart"/>
      <w:r w:rsidR="005F4C47" w:rsidRPr="005F4C47">
        <w:rPr>
          <w:rFonts w:ascii="Tahoma" w:hAnsi="Tahoma" w:cs="Tahoma"/>
          <w:b/>
          <w:sz w:val="20"/>
          <w:szCs w:val="20"/>
        </w:rPr>
        <w:t>días</w:t>
      </w:r>
      <w:r w:rsidR="005F4C47">
        <w:rPr>
          <w:rFonts w:ascii="Tahoma" w:hAnsi="Tahoma" w:cs="Tahoma"/>
          <w:sz w:val="20"/>
          <w:szCs w:val="20"/>
        </w:rPr>
        <w:t xml:space="preserve"> ,</w:t>
      </w:r>
      <w:proofErr w:type="gramEnd"/>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 xml:space="preserve">Anexo Numero 2A  (dos A) </w:t>
      </w:r>
      <w:proofErr w:type="spellStart"/>
      <w:r w:rsidR="005F4C47" w:rsidRPr="005F4C47">
        <w:rPr>
          <w:rFonts w:ascii="Tahoma" w:hAnsi="Tahoma" w:cs="Tahoma"/>
          <w:b/>
          <w:sz w:val="20"/>
          <w:szCs w:val="20"/>
        </w:rPr>
        <w:t>Tecnico</w:t>
      </w:r>
      <w:proofErr w:type="spellEnd"/>
      <w:r w:rsidR="005F4C47" w:rsidRPr="005F4C47">
        <w:rPr>
          <w:rFonts w:ascii="Tahoma" w:hAnsi="Tahoma" w:cs="Tahoma"/>
          <w:b/>
          <w:sz w:val="20"/>
          <w:szCs w:val="20"/>
        </w:rPr>
        <w:t>.</w:t>
      </w:r>
      <w:r w:rsidR="005F4C47">
        <w:rPr>
          <w:rFonts w:ascii="Tahoma" w:hAnsi="Tahoma" w:cs="Tahoma"/>
          <w:sz w:val="20"/>
          <w:szCs w:val="20"/>
        </w:rPr>
        <w:t xml:space="preserve"> </w:t>
      </w:r>
    </w:p>
    <w:p w:rsidR="005F4C47" w:rsidRDefault="005F4C47" w:rsidP="00180328">
      <w:pPr>
        <w:tabs>
          <w:tab w:val="left" w:pos="-284"/>
          <w:tab w:val="left" w:pos="9498"/>
        </w:tabs>
        <w:jc w:val="both"/>
        <w:rPr>
          <w:rFonts w:ascii="Tahoma" w:hAnsi="Tahoma" w:cs="Tahoma"/>
          <w:sz w:val="20"/>
          <w:szCs w:val="20"/>
        </w:rPr>
      </w:pPr>
    </w:p>
    <w:p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rsidR="00AC5030" w:rsidRDefault="00AC5030" w:rsidP="00180328">
      <w:pPr>
        <w:tabs>
          <w:tab w:val="left" w:pos="-284"/>
          <w:tab w:val="left" w:pos="9498"/>
        </w:tabs>
        <w:jc w:val="both"/>
        <w:rPr>
          <w:rFonts w:ascii="Tahoma" w:hAnsi="Tahoma" w:cs="Tahoma"/>
          <w:sz w:val="20"/>
          <w:szCs w:val="20"/>
        </w:rPr>
      </w:pPr>
    </w:p>
    <w:p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rsidR="004632A7" w:rsidRPr="008B1B65" w:rsidRDefault="004632A7" w:rsidP="00180328">
      <w:pPr>
        <w:tabs>
          <w:tab w:val="left" w:pos="-284"/>
          <w:tab w:val="left" w:pos="9498"/>
        </w:tabs>
        <w:jc w:val="both"/>
        <w:rPr>
          <w:rFonts w:ascii="Tahoma" w:hAnsi="Tahoma" w:cs="Tahoma"/>
          <w:b/>
          <w:sz w:val="20"/>
          <w:szCs w:val="20"/>
        </w:rPr>
      </w:pPr>
    </w:p>
    <w:p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t>El proveedor deberá otorgar el s</w:t>
      </w:r>
      <w:r w:rsidRPr="008B1B65">
        <w:rPr>
          <w:rFonts w:ascii="Tahoma" w:hAnsi="Tahoma" w:cs="Tahoma"/>
          <w:sz w:val="20"/>
          <w:szCs w:val="20"/>
        </w:rPr>
        <w:t>ervicio</w:t>
      </w:r>
      <w:r>
        <w:rPr>
          <w:rFonts w:ascii="Tahoma" w:hAnsi="Tahoma" w:cs="Tahoma"/>
          <w:sz w:val="20"/>
          <w:szCs w:val="20"/>
        </w:rPr>
        <w:t xml:space="preserve"> </w:t>
      </w:r>
      <w:proofErr w:type="spellStart"/>
      <w:r>
        <w:rPr>
          <w:rFonts w:ascii="Tahoma" w:hAnsi="Tahoma" w:cs="Tahoma"/>
          <w:sz w:val="20"/>
          <w:szCs w:val="20"/>
        </w:rPr>
        <w:t>medico</w:t>
      </w:r>
      <w:proofErr w:type="spellEnd"/>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proofErr w:type="spellStart"/>
      <w:r w:rsidR="006B0029">
        <w:rPr>
          <w:rFonts w:ascii="Tahoma" w:hAnsi="Tahoma" w:cs="Tahoma"/>
          <w:sz w:val="20"/>
          <w:szCs w:val="20"/>
        </w:rPr>
        <w:t>Medicas</w:t>
      </w:r>
      <w:proofErr w:type="spellEnd"/>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proofErr w:type="spellStart"/>
      <w:r w:rsidR="006B0029" w:rsidRPr="006B0029">
        <w:rPr>
          <w:rFonts w:ascii="Tahoma" w:hAnsi="Tahoma" w:cs="Tahoma"/>
          <w:b/>
          <w:sz w:val="20"/>
          <w:szCs w:val="20"/>
        </w:rPr>
        <w:t>Tecnico</w:t>
      </w:r>
      <w:proofErr w:type="spellEnd"/>
      <w:r w:rsidR="006B0029">
        <w:rPr>
          <w:rFonts w:ascii="Tahoma" w:hAnsi="Tahoma" w:cs="Tahoma"/>
          <w:sz w:val="20"/>
          <w:szCs w:val="20"/>
        </w:rPr>
        <w:t xml:space="preserve"> y </w:t>
      </w:r>
      <w:r w:rsidR="006B0029" w:rsidRPr="006B0029">
        <w:rPr>
          <w:rFonts w:ascii="Tahoma" w:hAnsi="Tahoma" w:cs="Tahoma"/>
          <w:b/>
          <w:sz w:val="20"/>
          <w:szCs w:val="20"/>
        </w:rPr>
        <w:t xml:space="preserve">2 B </w:t>
      </w:r>
      <w:proofErr w:type="spellStart"/>
      <w:r w:rsidR="006B0029" w:rsidRPr="006B0029">
        <w:rPr>
          <w:rFonts w:ascii="Tahoma" w:hAnsi="Tahoma" w:cs="Tahoma"/>
          <w:b/>
          <w:sz w:val="20"/>
          <w:szCs w:val="20"/>
        </w:rPr>
        <w:t>Terminos</w:t>
      </w:r>
      <w:proofErr w:type="spellEnd"/>
      <w:r w:rsidR="006B0029" w:rsidRPr="006B0029">
        <w:rPr>
          <w:rFonts w:ascii="Tahoma" w:hAnsi="Tahoma" w:cs="Tahoma"/>
          <w:b/>
          <w:sz w:val="20"/>
          <w:szCs w:val="20"/>
        </w:rPr>
        <w:t xml:space="preserve"> y Condiciones</w:t>
      </w:r>
      <w:r w:rsidR="006B0029">
        <w:rPr>
          <w:rFonts w:ascii="Tahoma" w:hAnsi="Tahoma" w:cs="Tahoma"/>
          <w:sz w:val="20"/>
          <w:szCs w:val="20"/>
        </w:rPr>
        <w:t xml:space="preserve">  , en donde se realizaran las adecuaciones del área física, la entrega e instalación del equipamiento y entrega de bienes de consumo de acuerdo a las partidas en las que desee participar, </w:t>
      </w:r>
      <w:proofErr w:type="spellStart"/>
      <w:r w:rsidR="006B0029">
        <w:rPr>
          <w:rFonts w:ascii="Tahoma" w:hAnsi="Tahoma" w:cs="Tahoma"/>
          <w:sz w:val="20"/>
          <w:szCs w:val="20"/>
        </w:rPr>
        <w:t>asi</w:t>
      </w:r>
      <w:proofErr w:type="spellEnd"/>
      <w:r w:rsidR="006B0029">
        <w:rPr>
          <w:rFonts w:ascii="Tahoma" w:hAnsi="Tahoma" w:cs="Tahoma"/>
          <w:sz w:val="20"/>
          <w:szCs w:val="20"/>
        </w:rPr>
        <w:t xml:space="preserve"> como del sistema de información, hardware y programas de </w:t>
      </w:r>
      <w:proofErr w:type="spellStart"/>
      <w:r w:rsidR="006B0029">
        <w:rPr>
          <w:rFonts w:ascii="Tahoma" w:hAnsi="Tahoma" w:cs="Tahoma"/>
          <w:sz w:val="20"/>
          <w:szCs w:val="20"/>
        </w:rPr>
        <w:t>computo</w:t>
      </w:r>
      <w:proofErr w:type="spellEnd"/>
      <w:r w:rsidR="006B0029">
        <w:rPr>
          <w:rFonts w:ascii="Tahoma" w:hAnsi="Tahoma" w:cs="Tahoma"/>
          <w:sz w:val="20"/>
          <w:szCs w:val="20"/>
        </w:rPr>
        <w:t xml:space="preserve"> asociados conforme a la Especificación Técnica del Sistema de Información de Laboratorio </w:t>
      </w:r>
      <w:proofErr w:type="spellStart"/>
      <w:r w:rsidR="006B0029">
        <w:rPr>
          <w:rFonts w:ascii="Tahoma" w:hAnsi="Tahoma" w:cs="Tahoma"/>
          <w:sz w:val="20"/>
          <w:szCs w:val="20"/>
        </w:rPr>
        <w:t>Clinico</w:t>
      </w:r>
      <w:proofErr w:type="spellEnd"/>
      <w:r w:rsidR="006B0029">
        <w:rPr>
          <w:rFonts w:ascii="Tahoma" w:hAnsi="Tahoma" w:cs="Tahoma"/>
          <w:sz w:val="20"/>
          <w:szCs w:val="20"/>
        </w:rPr>
        <w:t xml:space="preserve"> vigente (ETIMSS 5640-023-001), </w:t>
      </w:r>
      <w:r>
        <w:rPr>
          <w:rFonts w:ascii="Tahoma" w:hAnsi="Tahoma" w:cs="Tahoma"/>
          <w:sz w:val="20"/>
          <w:szCs w:val="20"/>
        </w:rPr>
        <w:t xml:space="preserve"> </w:t>
      </w:r>
      <w:proofErr w:type="spellStart"/>
      <w:r w:rsidR="006B0029">
        <w:rPr>
          <w:rFonts w:ascii="Tahoma" w:hAnsi="Tahoma" w:cs="Tahoma"/>
          <w:sz w:val="20"/>
          <w:szCs w:val="20"/>
        </w:rPr>
        <w:t>emtida</w:t>
      </w:r>
      <w:proofErr w:type="spellEnd"/>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proofErr w:type="spellStart"/>
      <w:r w:rsidR="00363B35">
        <w:rPr>
          <w:rFonts w:ascii="Tahoma" w:hAnsi="Tahoma" w:cs="Tahoma"/>
          <w:sz w:val="20"/>
          <w:szCs w:val="20"/>
        </w:rPr>
        <w:t>asi</w:t>
      </w:r>
      <w:proofErr w:type="spellEnd"/>
      <w:r w:rsidR="00363B35">
        <w:rPr>
          <w:rFonts w:ascii="Tahoma" w:hAnsi="Tahoma" w:cs="Tahoma"/>
          <w:sz w:val="20"/>
          <w:szCs w:val="20"/>
        </w:rPr>
        <w:t xml:space="preserve"> como insumos, hojas para impresión, tóner y etiquetas para tubos y bolsas.</w:t>
      </w:r>
    </w:p>
    <w:p w:rsidR="00AC5030" w:rsidRDefault="00AC5030" w:rsidP="00AC5030">
      <w:pPr>
        <w:tabs>
          <w:tab w:val="left" w:pos="-284"/>
          <w:tab w:val="left" w:pos="9498"/>
        </w:tabs>
        <w:jc w:val="both"/>
        <w:rPr>
          <w:rFonts w:ascii="Tahoma" w:hAnsi="Tahoma" w:cs="Tahoma"/>
          <w:sz w:val="20"/>
          <w:szCs w:val="20"/>
        </w:rPr>
      </w:pPr>
    </w:p>
    <w:p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rsidR="00AC5030" w:rsidRDefault="00AC5030" w:rsidP="00AC5030">
      <w:pPr>
        <w:suppressAutoHyphens/>
        <w:jc w:val="both"/>
        <w:rPr>
          <w:rFonts w:ascii="Tahoma" w:eastAsia="Times New Roman" w:hAnsi="Tahoma" w:cs="Tahoma"/>
          <w:bCs/>
          <w:sz w:val="20"/>
          <w:szCs w:val="20"/>
          <w:lang w:val="es-ES" w:eastAsia="ar-SA"/>
        </w:rPr>
      </w:pPr>
    </w:p>
    <w:p w:rsidR="00AC5030" w:rsidRPr="00AC5030" w:rsidRDefault="00AC5030" w:rsidP="00AC5030">
      <w:pPr>
        <w:suppressAutoHyphens/>
        <w:jc w:val="both"/>
        <w:rPr>
          <w:rFonts w:ascii="Tahoma" w:eastAsia="Times New Roman" w:hAnsi="Tahoma" w:cs="Tahoma"/>
          <w:bCs/>
          <w:sz w:val="20"/>
          <w:szCs w:val="20"/>
          <w:lang w:val="es-ES"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operación </w:t>
      </w:r>
      <w:r w:rsidRPr="00AC5030">
        <w:rPr>
          <w:rFonts w:ascii="Tahoma" w:eastAsia="Times New Roman" w:hAnsi="Tahoma" w:cs="Tahoma"/>
          <w:bCs/>
          <w:sz w:val="20"/>
          <w:szCs w:val="20"/>
          <w:lang w:val="es-ES" w:eastAsia="ar-SA"/>
        </w:rPr>
        <w:t xml:space="preserve">del servicio deberá iniciar a más tardar el </w:t>
      </w:r>
      <w:r w:rsidRPr="00AC5030">
        <w:rPr>
          <w:rFonts w:ascii="Tahoma" w:eastAsia="Times New Roman" w:hAnsi="Tahoma" w:cs="Tahoma"/>
          <w:b/>
          <w:bCs/>
          <w:sz w:val="20"/>
          <w:szCs w:val="20"/>
          <w:lang w:val="es-ES" w:eastAsia="ar-SA"/>
        </w:rPr>
        <w:t xml:space="preserve">día </w:t>
      </w:r>
      <w:r w:rsidR="004605FA">
        <w:rPr>
          <w:rFonts w:ascii="Tahoma" w:eastAsia="Times New Roman" w:hAnsi="Tahoma" w:cs="Tahoma"/>
          <w:b/>
          <w:bCs/>
          <w:sz w:val="20"/>
          <w:szCs w:val="20"/>
          <w:lang w:val="es-ES" w:eastAsia="ar-SA"/>
        </w:rPr>
        <w:t>10</w:t>
      </w:r>
      <w:r w:rsidRPr="00AC5030">
        <w:rPr>
          <w:rFonts w:ascii="Tahoma" w:eastAsia="Times New Roman" w:hAnsi="Tahoma" w:cs="Tahoma"/>
          <w:b/>
          <w:bCs/>
          <w:sz w:val="20"/>
          <w:szCs w:val="20"/>
          <w:lang w:val="es-ES" w:eastAsia="ar-SA"/>
        </w:rPr>
        <w:t xml:space="preserve"> (</w:t>
      </w:r>
      <w:r w:rsidR="00D7620A">
        <w:rPr>
          <w:rFonts w:ascii="Tahoma" w:eastAsia="Times New Roman" w:hAnsi="Tahoma" w:cs="Tahoma"/>
          <w:b/>
          <w:bCs/>
          <w:sz w:val="20"/>
          <w:szCs w:val="20"/>
          <w:lang w:val="es-ES" w:eastAsia="ar-SA"/>
        </w:rPr>
        <w:t>diez</w:t>
      </w:r>
      <w:r w:rsidRPr="00AC5030">
        <w:rPr>
          <w:rFonts w:ascii="Tahoma" w:eastAsia="Times New Roman" w:hAnsi="Tahoma" w:cs="Tahoma"/>
          <w:b/>
          <w:bCs/>
          <w:sz w:val="20"/>
          <w:szCs w:val="20"/>
          <w:lang w:val="es-ES" w:eastAsia="ar-SA"/>
        </w:rPr>
        <w:t xml:space="preserve">) </w:t>
      </w:r>
      <w:proofErr w:type="gramStart"/>
      <w:r w:rsidRPr="00AC5030">
        <w:rPr>
          <w:rFonts w:ascii="Tahoma" w:eastAsia="Times New Roman" w:hAnsi="Tahoma" w:cs="Tahoma"/>
          <w:b/>
          <w:bCs/>
          <w:sz w:val="20"/>
          <w:szCs w:val="20"/>
          <w:lang w:val="es-ES" w:eastAsia="ar-SA"/>
        </w:rPr>
        <w:t xml:space="preserve">natural </w:t>
      </w:r>
      <w:r w:rsidRPr="00AC5030">
        <w:rPr>
          <w:rFonts w:ascii="Tahoma" w:eastAsia="Times New Roman" w:hAnsi="Tahoma" w:cs="Tahoma"/>
          <w:bCs/>
          <w:sz w:val="20"/>
          <w:szCs w:val="20"/>
          <w:lang w:val="es-ES" w:eastAsia="ar-SA"/>
        </w:rPr>
        <w:t xml:space="preserve"> contados</w:t>
      </w:r>
      <w:proofErr w:type="gramEnd"/>
      <w:r w:rsidRPr="00AC5030">
        <w:rPr>
          <w:rFonts w:ascii="Tahoma" w:eastAsia="Times New Roman" w:hAnsi="Tahoma" w:cs="Tahoma"/>
          <w:bCs/>
          <w:sz w:val="20"/>
          <w:szCs w:val="20"/>
          <w:lang w:val="es-ES" w:eastAsia="ar-SA"/>
        </w:rPr>
        <w:t xml:space="preserve"> a partir de la emisión y notificación del fallo</w:t>
      </w:r>
      <w:r w:rsidR="004605FA">
        <w:rPr>
          <w:rFonts w:ascii="Tahoma" w:eastAsia="Times New Roman" w:hAnsi="Tahoma" w:cs="Tahoma"/>
          <w:b/>
          <w:sz w:val="20"/>
          <w:szCs w:val="20"/>
          <w:lang w:val="es-ES" w:eastAsia="ar-SA"/>
        </w:rPr>
        <w:t xml:space="preserve">, para dar inicio de </w:t>
      </w:r>
      <w:r w:rsidR="00FB73DC">
        <w:rPr>
          <w:rFonts w:ascii="Tahoma" w:eastAsia="Times New Roman" w:hAnsi="Tahoma" w:cs="Tahoma"/>
          <w:b/>
          <w:sz w:val="20"/>
          <w:szCs w:val="20"/>
          <w:lang w:val="es-ES" w:eastAsia="ar-SA"/>
        </w:rPr>
        <w:t xml:space="preserve">la prestación del servicio del </w:t>
      </w:r>
      <w:r w:rsidR="0050639F">
        <w:rPr>
          <w:rFonts w:ascii="Tahoma" w:eastAsia="Times New Roman" w:hAnsi="Tahoma" w:cs="Tahoma"/>
          <w:b/>
          <w:sz w:val="20"/>
          <w:szCs w:val="20"/>
          <w:lang w:val="es-ES" w:eastAsia="ar-SA"/>
        </w:rPr>
        <w:t>08</w:t>
      </w:r>
      <w:r w:rsidR="00A34992">
        <w:rPr>
          <w:rFonts w:ascii="Tahoma" w:eastAsia="Times New Roman" w:hAnsi="Tahoma" w:cs="Tahoma"/>
          <w:b/>
          <w:sz w:val="20"/>
          <w:szCs w:val="20"/>
          <w:lang w:val="es-ES" w:eastAsia="ar-SA"/>
        </w:rPr>
        <w:t xml:space="preserve"> de </w:t>
      </w:r>
      <w:r w:rsidR="001853CA">
        <w:rPr>
          <w:rFonts w:ascii="Tahoma" w:eastAsia="Times New Roman" w:hAnsi="Tahoma" w:cs="Tahoma"/>
          <w:b/>
          <w:sz w:val="20"/>
          <w:szCs w:val="20"/>
          <w:lang w:val="es-ES" w:eastAsia="ar-SA"/>
        </w:rPr>
        <w:t>enero al 31 de marzo</w:t>
      </w:r>
      <w:r w:rsidR="00FB73DC">
        <w:rPr>
          <w:rFonts w:ascii="Tahoma" w:eastAsia="Times New Roman" w:hAnsi="Tahoma" w:cs="Tahoma"/>
          <w:b/>
          <w:sz w:val="20"/>
          <w:szCs w:val="20"/>
          <w:lang w:val="es-ES" w:eastAsia="ar-SA"/>
        </w:rPr>
        <w:t xml:space="preserve"> </w:t>
      </w:r>
      <w:r w:rsidR="00D7620A">
        <w:rPr>
          <w:rFonts w:ascii="Tahoma" w:eastAsia="Times New Roman" w:hAnsi="Tahoma" w:cs="Tahoma"/>
          <w:b/>
          <w:sz w:val="20"/>
          <w:szCs w:val="20"/>
          <w:lang w:val="es-ES" w:eastAsia="ar-SA"/>
        </w:rPr>
        <w:t>del 202</w:t>
      </w:r>
      <w:r w:rsidR="001853CA">
        <w:rPr>
          <w:rFonts w:ascii="Tahoma" w:eastAsia="Times New Roman" w:hAnsi="Tahoma" w:cs="Tahoma"/>
          <w:b/>
          <w:sz w:val="20"/>
          <w:szCs w:val="20"/>
          <w:lang w:val="es-ES" w:eastAsia="ar-SA"/>
        </w:rPr>
        <w:t>4</w:t>
      </w:r>
      <w:r w:rsidRPr="00AC5030">
        <w:rPr>
          <w:rFonts w:ascii="Tahoma" w:eastAsia="Times New Roman" w:hAnsi="Tahoma" w:cs="Tahoma"/>
          <w:bCs/>
          <w:sz w:val="20"/>
          <w:szCs w:val="20"/>
          <w:lang w:val="es-ES" w:eastAsia="ar-SA"/>
        </w:rPr>
        <w:t>.</w:t>
      </w:r>
    </w:p>
    <w:p w:rsidR="00AC5030" w:rsidRPr="00AC5030" w:rsidRDefault="00AC5030" w:rsidP="00AC5030">
      <w:pPr>
        <w:suppressAutoHyphens/>
        <w:jc w:val="both"/>
        <w:rPr>
          <w:rFonts w:ascii="Tahoma" w:eastAsia="Times New Roman" w:hAnsi="Tahoma" w:cs="Tahoma"/>
          <w:bCs/>
          <w:sz w:val="20"/>
          <w:szCs w:val="20"/>
          <w:lang w:val="es-ES" w:eastAsia="ar-SA"/>
        </w:rPr>
      </w:pPr>
    </w:p>
    <w:p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CENTROS REGIONALES DE ALTA PRODUCTIVIDAD (CRAP).</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LABORATORIOS ALTERNOS</w:t>
      </w:r>
      <w:r w:rsidR="00AC5030" w:rsidRPr="00AC5030">
        <w:rPr>
          <w:rFonts w:ascii="Tahoma" w:eastAsia="Calibri" w:hAnsi="Tahoma" w:cs="Tahoma"/>
          <w:caps/>
          <w:sz w:val="20"/>
          <w:szCs w:val="22"/>
          <w:lang w:val="es-MX" w:eastAsia="ar-SA"/>
        </w:rPr>
        <w:t>.</w:t>
      </w:r>
    </w:p>
    <w:p w:rsidR="00363B35"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LABORATORIOS DE REFERENCIA</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rsidR="00A75BB0" w:rsidRDefault="00A75BB0" w:rsidP="00577E67">
      <w:pPr>
        <w:suppressAutoHyphens/>
        <w:jc w:val="both"/>
        <w:rPr>
          <w:rFonts w:ascii="Tahoma" w:eastAsia="MS Mincho" w:hAnsi="Tahoma" w:cs="Tahoma"/>
          <w:sz w:val="20"/>
          <w:szCs w:val="20"/>
          <w:lang w:eastAsia="ar-SA"/>
        </w:rPr>
      </w:pPr>
    </w:p>
    <w:p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proofErr w:type="spellStart"/>
      <w:r>
        <w:rPr>
          <w:rFonts w:ascii="Tahoma" w:eastAsia="MS Mincho" w:hAnsi="Tahoma" w:cs="Tahoma"/>
          <w:sz w:val="20"/>
          <w:szCs w:val="20"/>
          <w:lang w:eastAsia="ar-SA"/>
        </w:rPr>
        <w:t>medico</w:t>
      </w:r>
      <w:proofErr w:type="spellEnd"/>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proofErr w:type="spellStart"/>
      <w:r w:rsidR="004605FA">
        <w:rPr>
          <w:rFonts w:ascii="Tahoma" w:eastAsia="MS Mincho" w:hAnsi="Tahoma" w:cs="Tahoma"/>
          <w:sz w:val="20"/>
          <w:szCs w:val="20"/>
          <w:lang w:eastAsia="ar-SA"/>
        </w:rPr>
        <w:t>clinico</w:t>
      </w:r>
      <w:proofErr w:type="spellEnd"/>
      <w:r>
        <w:rPr>
          <w:rFonts w:ascii="Tahoma" w:eastAsia="MS Mincho" w:hAnsi="Tahoma" w:cs="Tahoma"/>
          <w:sz w:val="20"/>
          <w:szCs w:val="20"/>
          <w:lang w:eastAsia="ar-SA"/>
        </w:rPr>
        <w:t xml:space="preserve"> se encuentra comprendido a detalle en el </w:t>
      </w:r>
      <w:r>
        <w:rPr>
          <w:rFonts w:ascii="Tahoma" w:eastAsia="MS Mincho" w:hAnsi="Tahoma" w:cs="Tahoma"/>
          <w:sz w:val="20"/>
          <w:szCs w:val="20"/>
          <w:lang w:val="es-MX" w:eastAsia="ar-SA"/>
        </w:rPr>
        <w:t xml:space="preserve"> </w:t>
      </w:r>
      <w:r w:rsidRPr="00A75BB0">
        <w:rPr>
          <w:rFonts w:ascii="Tahoma" w:eastAsia="MS Mincho" w:hAnsi="Tahoma" w:cs="Tahoma"/>
          <w:b/>
          <w:sz w:val="20"/>
          <w:szCs w:val="20"/>
          <w:lang w:eastAsia="ar-SA"/>
        </w:rPr>
        <w:t xml:space="preserve">Anexo Numero 2A (dos A) Anexo </w:t>
      </w:r>
      <w:proofErr w:type="spellStart"/>
      <w:r w:rsidRPr="00A75BB0">
        <w:rPr>
          <w:rFonts w:ascii="Tahoma" w:eastAsia="MS Mincho" w:hAnsi="Tahoma" w:cs="Tahoma"/>
          <w:b/>
          <w:sz w:val="20"/>
          <w:szCs w:val="20"/>
          <w:lang w:eastAsia="ar-SA"/>
        </w:rPr>
        <w:t>Tecnico</w:t>
      </w:r>
      <w:proofErr w:type="spellEnd"/>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 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rsidR="00A75BB0" w:rsidRPr="00A75BB0" w:rsidRDefault="00A75BB0" w:rsidP="00A75BB0">
      <w:pPr>
        <w:tabs>
          <w:tab w:val="left" w:pos="-284"/>
          <w:tab w:val="left" w:pos="9498"/>
        </w:tabs>
        <w:jc w:val="both"/>
        <w:rPr>
          <w:rFonts w:ascii="Tahoma" w:eastAsia="MS Mincho" w:hAnsi="Tahoma" w:cs="Tahoma"/>
          <w:sz w:val="20"/>
          <w:szCs w:val="20"/>
          <w:lang w:eastAsia="ar-SA"/>
        </w:rPr>
      </w:pPr>
    </w:p>
    <w:p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rsidR="00921254" w:rsidRDefault="00921254" w:rsidP="00921254">
      <w:pPr>
        <w:jc w:val="both"/>
        <w:rPr>
          <w:rFonts w:ascii="Tahoma" w:hAnsi="Tahoma" w:cs="Tahoma"/>
          <w:b/>
          <w:sz w:val="20"/>
          <w:szCs w:val="20"/>
        </w:rPr>
      </w:pP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por ESTUDIO EFECTIVO REALIZADO una vez proporcionado los servicios, de conformidad con lo dispuesto en los artículos 51 de la Ley de Adquisiciones, Arrendamientos y Servicios del Sector público y 93 de su Reglamento, así como por lo establecido en los Términos y Condiciones que se agreguen al contrato.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proofErr w:type="spellStart"/>
      <w:r w:rsidR="004C703E">
        <w:rPr>
          <w:rFonts w:ascii="Tahoma" w:eastAsia="Calibri" w:hAnsi="Tahoma" w:cs="Tahoma"/>
          <w:sz w:val="20"/>
          <w:szCs w:val="20"/>
          <w:lang w:val="es-MX"/>
        </w:rPr>
        <w:t>numero</w:t>
      </w:r>
      <w:proofErr w:type="spellEnd"/>
      <w:r w:rsidR="004C703E">
        <w:rPr>
          <w:rFonts w:ascii="Tahoma" w:eastAsia="Calibri" w:hAnsi="Tahoma" w:cs="Tahoma"/>
          <w:sz w:val="20"/>
          <w:szCs w:val="20"/>
          <w:lang w:val="es-MX"/>
        </w:rPr>
        <w:t xml:space="preserve"> de ID de pedido-</w:t>
      </w:r>
      <w:proofErr w:type="spellStart"/>
      <w:r w:rsidR="004C703E">
        <w:rPr>
          <w:rFonts w:ascii="Tahoma" w:eastAsia="Calibri" w:hAnsi="Tahoma" w:cs="Tahoma"/>
          <w:sz w:val="20"/>
          <w:szCs w:val="20"/>
          <w:lang w:val="es-MX"/>
        </w:rPr>
        <w:t>recepcion</w:t>
      </w:r>
      <w:proofErr w:type="spellEnd"/>
      <w:r w:rsidR="004C703E">
        <w:rPr>
          <w:rFonts w:ascii="Tahoma" w:eastAsia="Calibri" w:hAnsi="Tahoma" w:cs="Tahoma"/>
          <w:sz w:val="20"/>
          <w:szCs w:val="20"/>
          <w:lang w:val="es-MX"/>
        </w:rPr>
        <w:t xml:space="preserve">, </w:t>
      </w:r>
      <w:proofErr w:type="spellStart"/>
      <w:r w:rsidR="004C703E">
        <w:rPr>
          <w:rFonts w:ascii="Tahoma" w:eastAsia="Calibri" w:hAnsi="Tahoma" w:cs="Tahoma"/>
          <w:sz w:val="20"/>
          <w:szCs w:val="20"/>
          <w:lang w:val="es-MX"/>
        </w:rPr>
        <w:t>asi</w:t>
      </w:r>
      <w:proofErr w:type="spellEnd"/>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Las Unidades Responsables del Gasto (URG) deberán registrar el contrato y su dictamen presupuestal en el Sistema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para el trámite de pago correspondiente.</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4"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89 y 90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al Licitante Adjudicado, acompañada de los documentos siguientes:</w:t>
      </w:r>
    </w:p>
    <w:p w:rsidR="000A2D5C" w:rsidRP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Copia de la identificación oficial vigente con fotografía y firma de la persona que haya realizado los trámites relacionados con el procedimiento de contratación.</w:t>
      </w:r>
    </w:p>
    <w:p w:rsidR="000A2D5C" w:rsidRP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El CFDI que reúna los requisitos de los artículos 29 y 29-A del CFF 37 al 40 del RCFF y, en su caso, la Resolución de la Miscelánea Fiscal del Ejercicio que corresponda.</w:t>
      </w:r>
    </w:p>
    <w:p w:rsid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rsidR="00FB73DC" w:rsidRPr="000A2D5C" w:rsidRDefault="00FB73DC" w:rsidP="00FB73DC">
      <w:pPr>
        <w:spacing w:after="200"/>
        <w:ind w:left="720"/>
        <w:contextualSpacing/>
        <w:jc w:val="both"/>
        <w:rPr>
          <w:rFonts w:ascii="Tahoma" w:eastAsia="Calibri" w:hAnsi="Tahoma" w:cs="Tahoma"/>
          <w:sz w:val="20"/>
          <w:szCs w:val="20"/>
          <w:lang w:val="es-MX"/>
        </w:rPr>
      </w:pP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rsidR="00921254" w:rsidRPr="008B1B65" w:rsidRDefault="00921254" w:rsidP="00921254">
      <w:pPr>
        <w:jc w:val="both"/>
        <w:rPr>
          <w:rFonts w:ascii="Tahoma" w:hAnsi="Tahoma" w:cs="Tahoma"/>
          <w:b/>
          <w:bCs/>
          <w:sz w:val="20"/>
        </w:rPr>
      </w:pPr>
    </w:p>
    <w:p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rsidR="00BF40A0" w:rsidRDefault="00BF40A0" w:rsidP="00921254">
      <w:pPr>
        <w:jc w:val="both"/>
        <w:rPr>
          <w:rFonts w:ascii="Tahoma" w:hAnsi="Tahoma" w:cs="Tahoma"/>
          <w:b/>
          <w:sz w:val="20"/>
          <w:szCs w:val="20"/>
        </w:rPr>
      </w:pPr>
    </w:p>
    <w:p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rsidR="00921254" w:rsidRPr="008B1B65" w:rsidRDefault="00921254" w:rsidP="00921254">
      <w:pPr>
        <w:ind w:left="720"/>
        <w:jc w:val="both"/>
        <w:rPr>
          <w:rFonts w:ascii="Tahoma" w:hAnsi="Tahoma" w:cs="Tahoma"/>
          <w:sz w:val="20"/>
          <w:szCs w:val="20"/>
        </w:rPr>
      </w:pPr>
    </w:p>
    <w:p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servicio objeto de la presente licitación</w:t>
      </w:r>
      <w:bookmarkStart w:id="1" w:name="_DV_M234"/>
      <w:bookmarkEnd w:id="1"/>
      <w:r w:rsidRPr="008B1B65">
        <w:rPr>
          <w:rFonts w:ascii="Tahoma" w:hAnsi="Tahoma" w:cs="Tahoma"/>
          <w:sz w:val="20"/>
          <w:szCs w:val="20"/>
        </w:rPr>
        <w:t>, serán pagados por el proveedor</w:t>
      </w:r>
      <w:bookmarkStart w:id="2" w:name="_DV_C248"/>
      <w:r w:rsidRPr="008B1B65">
        <w:rPr>
          <w:rStyle w:val="DeltaViewInsertion"/>
          <w:rFonts w:ascii="Tahoma" w:hAnsi="Tahoma" w:cs="Tahoma"/>
          <w:sz w:val="20"/>
          <w:szCs w:val="20"/>
        </w:rPr>
        <w:t xml:space="preserve"> conforme a la legislación aplicable en la materia</w:t>
      </w:r>
      <w:bookmarkStart w:id="3" w:name="_DV_M235"/>
      <w:bookmarkEnd w:id="2"/>
      <w:bookmarkEnd w:id="3"/>
      <w:r w:rsidRPr="008B1B65">
        <w:rPr>
          <w:rFonts w:ascii="Tahoma" w:hAnsi="Tahoma" w:cs="Tahoma"/>
          <w:sz w:val="20"/>
          <w:szCs w:val="20"/>
        </w:rPr>
        <w:t>.</w:t>
      </w:r>
    </w:p>
    <w:p w:rsidR="00921254" w:rsidRPr="008B1B65" w:rsidRDefault="00921254" w:rsidP="00921254">
      <w:pPr>
        <w:ind w:left="720"/>
        <w:jc w:val="both"/>
        <w:rPr>
          <w:rFonts w:ascii="Tahoma" w:hAnsi="Tahoma" w:cs="Tahoma"/>
          <w:sz w:val="20"/>
          <w:szCs w:val="20"/>
        </w:rPr>
      </w:pPr>
    </w:p>
    <w:p w:rsidR="00921254" w:rsidRDefault="00921254" w:rsidP="00921254">
      <w:pPr>
        <w:ind w:left="360"/>
        <w:jc w:val="both"/>
        <w:rPr>
          <w:rFonts w:ascii="Tahoma" w:hAnsi="Tahoma" w:cs="Tahoma"/>
          <w:sz w:val="20"/>
          <w:szCs w:val="20"/>
        </w:rPr>
      </w:pPr>
      <w:bookmarkStart w:id="4" w:name="_DV_M236"/>
      <w:bookmarkEnd w:id="4"/>
      <w:r w:rsidRPr="008B1B65">
        <w:rPr>
          <w:rFonts w:ascii="Tahoma" w:hAnsi="Tahoma" w:cs="Tahoma"/>
          <w:sz w:val="20"/>
          <w:szCs w:val="20"/>
        </w:rPr>
        <w:t>El Instituto sólo cubrirá el Impuesto al Valor Agregado de acuerdo a lo establecido en las disposiciones legales vigentes en la materia.</w:t>
      </w:r>
    </w:p>
    <w:p w:rsidR="005346AB" w:rsidRPr="008B1B65" w:rsidRDefault="005346AB" w:rsidP="008D0EA0">
      <w:pPr>
        <w:jc w:val="both"/>
        <w:rPr>
          <w:rFonts w:ascii="Tahoma" w:hAnsi="Tahoma" w:cs="Tahoma"/>
          <w:sz w:val="20"/>
          <w:szCs w:val="20"/>
        </w:rPr>
      </w:pPr>
    </w:p>
    <w:p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COMUNICACIÓN DEL FALLO:</w:t>
      </w:r>
    </w:p>
    <w:p w:rsidR="00585EC9" w:rsidRPr="008B1B65" w:rsidRDefault="00585EC9" w:rsidP="00585EC9">
      <w:pPr>
        <w:tabs>
          <w:tab w:val="left" w:pos="426"/>
        </w:tabs>
        <w:jc w:val="both"/>
        <w:rPr>
          <w:rFonts w:ascii="Tahoma" w:hAnsi="Tahoma" w:cs="Tahoma"/>
          <w:b/>
          <w:bCs/>
          <w:sz w:val="20"/>
          <w:szCs w:val="20"/>
        </w:rPr>
      </w:pPr>
    </w:p>
    <w:p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Por tratarse de un procedimiento de contratación realizado de conformidad con lo previsto en el artículo 26 Bis, fracción II de la LAASSP, el acto de fallo se dará a conocer a través de COMPRANET.</w:t>
      </w:r>
    </w:p>
    <w:p w:rsidR="00585EC9" w:rsidRPr="008B1B65" w:rsidRDefault="00585EC9" w:rsidP="00585EC9">
      <w:pPr>
        <w:tabs>
          <w:tab w:val="left" w:pos="426"/>
        </w:tabs>
        <w:jc w:val="both"/>
        <w:rPr>
          <w:rFonts w:ascii="Tahoma" w:hAnsi="Tahoma" w:cs="Tahoma"/>
          <w:bCs/>
          <w:sz w:val="20"/>
          <w:szCs w:val="20"/>
        </w:rPr>
      </w:pPr>
    </w:p>
    <w:p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b).</w:t>
      </w:r>
      <w:r w:rsidRPr="008B1B65">
        <w:rPr>
          <w:rFonts w:ascii="Tahoma" w:hAnsi="Tahoma" w:cs="Tahoma"/>
          <w:bCs/>
          <w:sz w:val="20"/>
          <w:szCs w:val="20"/>
        </w:rPr>
        <w:tab/>
        <w:t>Con fundamento en el artículo 37 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 xml:space="preserve"> de la presente convocatoria.</w:t>
      </w:r>
    </w:p>
    <w:p w:rsidR="00585EC9" w:rsidRPr="008B1B65" w:rsidRDefault="00585EC9" w:rsidP="00585EC9">
      <w:pPr>
        <w:tabs>
          <w:tab w:val="left" w:pos="852"/>
        </w:tabs>
        <w:ind w:left="426" w:hanging="426"/>
        <w:jc w:val="both"/>
        <w:rPr>
          <w:rFonts w:ascii="Tahoma" w:hAnsi="Tahoma" w:cs="Tahoma"/>
          <w:bCs/>
          <w:sz w:val="20"/>
          <w:szCs w:val="20"/>
        </w:rPr>
      </w:pPr>
    </w:p>
    <w:p w:rsidR="00585EC9" w:rsidRPr="008B1B65" w:rsidRDefault="00585EC9" w:rsidP="00585EC9">
      <w:pPr>
        <w:tabs>
          <w:tab w:val="left" w:pos="426"/>
        </w:tabs>
        <w:jc w:val="both"/>
        <w:rPr>
          <w:rFonts w:ascii="Tahoma" w:hAnsi="Tahoma" w:cs="Tahoma"/>
          <w:sz w:val="20"/>
          <w:szCs w:val="20"/>
        </w:rPr>
      </w:pPr>
      <w:r w:rsidRPr="008B1B65">
        <w:rPr>
          <w:rFonts w:ascii="Tahoma" w:hAnsi="Tahoma" w:cs="Tahoma"/>
          <w:sz w:val="20"/>
          <w:szCs w:val="20"/>
          <w:lang w:val="es-MX"/>
        </w:rPr>
        <w:t>Las actas de las juntas de aclaraciones, del acto de presentación y apertura de proposiciones y comunicación del fallo serán firmadas por los servidores públicos que hayan asistido, sin que la falta de firma de alguno de ellos reste validez o efectos a las mismas, y se publicara una copia</w:t>
      </w:r>
      <w:r w:rsidRPr="008B1B65">
        <w:rPr>
          <w:rFonts w:ascii="Tahoma" w:hAnsi="Tahoma" w:cs="Tahoma"/>
          <w:sz w:val="20"/>
          <w:szCs w:val="20"/>
        </w:rPr>
        <w:t xml:space="preserve"> en el tablero ubicado en la sala de recepción de la Coordinación De Abastecimiento y Equipamiento ubicado en Periférico Sur No. 8000, Colonia Santa María </w:t>
      </w:r>
      <w:proofErr w:type="spellStart"/>
      <w:r w:rsidRPr="008B1B65">
        <w:rPr>
          <w:rFonts w:ascii="Tahoma" w:hAnsi="Tahoma" w:cs="Tahoma"/>
          <w:sz w:val="20"/>
          <w:szCs w:val="20"/>
        </w:rPr>
        <w:t>Tequepexpan</w:t>
      </w:r>
      <w:proofErr w:type="spellEnd"/>
      <w:r w:rsidRPr="008B1B65">
        <w:rPr>
          <w:rFonts w:ascii="Tahoma" w:hAnsi="Tahoma" w:cs="Tahoma"/>
          <w:sz w:val="20"/>
          <w:szCs w:val="20"/>
        </w:rPr>
        <w:t xml:space="preserve">, </w:t>
      </w:r>
      <w:r w:rsidR="00421D6B">
        <w:rPr>
          <w:rFonts w:ascii="Tahoma" w:hAnsi="Tahoma" w:cs="Tahoma"/>
          <w:sz w:val="20"/>
          <w:szCs w:val="20"/>
        </w:rPr>
        <w:t>San Pedro Tlaquepaque</w:t>
      </w:r>
      <w:r w:rsidRPr="008B1B65">
        <w:rPr>
          <w:rFonts w:ascii="Tahoma" w:hAnsi="Tahoma" w:cs="Tahoma"/>
          <w:sz w:val="20"/>
          <w:szCs w:val="20"/>
        </w:rPr>
        <w:t>, Jalisco, C.P. 45600, por un término no menor a 5 días hábiles.</w:t>
      </w:r>
    </w:p>
    <w:p w:rsidR="00585EC9" w:rsidRPr="008B1B65" w:rsidRDefault="00585EC9" w:rsidP="00585EC9">
      <w:pPr>
        <w:ind w:left="1134"/>
        <w:jc w:val="both"/>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lang w:val="es-MX"/>
        </w:rPr>
        <w:t xml:space="preserve">Asimismo, se difundirá un ejemplar de dichas actas en COMPRANET VERSIÓN 5.0 para efectos de notificación </w:t>
      </w:r>
      <w:proofErr w:type="gramStart"/>
      <w:r w:rsidRPr="008B1B65">
        <w:rPr>
          <w:rFonts w:ascii="Tahoma" w:hAnsi="Tahoma" w:cs="Tahoma"/>
          <w:sz w:val="20"/>
          <w:szCs w:val="20"/>
          <w:lang w:val="es-MX"/>
        </w:rPr>
        <w:t xml:space="preserve">a los </w:t>
      </w:r>
      <w:r w:rsidR="008D0EA0">
        <w:rPr>
          <w:rFonts w:ascii="Tahoma" w:hAnsi="Tahoma" w:cs="Tahoma"/>
          <w:sz w:val="20"/>
        </w:rPr>
        <w:t>participante</w:t>
      </w:r>
      <w:proofErr w:type="gramEnd"/>
      <w:r w:rsidR="008D0EA0" w:rsidRPr="008B1B65">
        <w:rPr>
          <w:rFonts w:ascii="Tahoma" w:hAnsi="Tahoma" w:cs="Tahoma"/>
          <w:sz w:val="20"/>
          <w:szCs w:val="20"/>
          <w:lang w:val="es-MX"/>
        </w:rPr>
        <w:t xml:space="preserve"> </w:t>
      </w:r>
      <w:r w:rsidR="00C604FA" w:rsidRPr="008B1B65">
        <w:rPr>
          <w:rFonts w:ascii="Tahoma" w:hAnsi="Tahoma" w:cs="Tahoma"/>
          <w:sz w:val="20"/>
          <w:szCs w:val="20"/>
          <w:lang w:val="es-MX"/>
        </w:rPr>
        <w:t>s</w:t>
      </w:r>
      <w:r w:rsidRPr="008B1B65">
        <w:rPr>
          <w:rFonts w:ascii="Tahoma" w:hAnsi="Tahoma" w:cs="Tahoma"/>
          <w:sz w:val="20"/>
          <w:szCs w:val="20"/>
          <w:lang w:val="es-MX"/>
        </w:rPr>
        <w:t>, en el entendido de que este procedimiento sustituye el de notificación personal.</w:t>
      </w:r>
    </w:p>
    <w:p w:rsidR="00585EC9" w:rsidRPr="008B1B65" w:rsidRDefault="00585EC9" w:rsidP="00585EC9">
      <w:pPr>
        <w:ind w:left="360"/>
        <w:jc w:val="both"/>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lang w:val="es-MX"/>
        </w:rPr>
        <w:t>Independientemente de lo anterior, el contenido de dichas actas podrá ser consultado en el portal de transparencia “IMSS va a comprar” - “IMSS compró”.</w:t>
      </w:r>
    </w:p>
    <w:p w:rsidR="00585EC9" w:rsidRPr="008B1B65" w:rsidRDefault="00585EC9" w:rsidP="00585EC9">
      <w:pPr>
        <w:pStyle w:val="Prrafodelista"/>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rPr>
        <w:t xml:space="preserve">En el caso de que los </w:t>
      </w:r>
      <w:proofErr w:type="gramStart"/>
      <w:r w:rsidR="008D0EA0">
        <w:rPr>
          <w:rFonts w:ascii="Tahoma" w:hAnsi="Tahoma" w:cs="Tahoma"/>
          <w:sz w:val="20"/>
        </w:rPr>
        <w:t>participante</w:t>
      </w:r>
      <w:proofErr w:type="gramEnd"/>
      <w:r w:rsidR="008D0EA0" w:rsidRPr="008B1B65">
        <w:rPr>
          <w:rFonts w:ascii="Tahoma" w:hAnsi="Tahoma" w:cs="Tahoma"/>
          <w:sz w:val="20"/>
          <w:szCs w:val="20"/>
        </w:rPr>
        <w:t xml:space="preserve"> </w:t>
      </w:r>
      <w:r w:rsidR="00C604FA" w:rsidRPr="008B1B65">
        <w:rPr>
          <w:rFonts w:ascii="Tahoma" w:hAnsi="Tahoma" w:cs="Tahoma"/>
          <w:sz w:val="20"/>
          <w:szCs w:val="20"/>
        </w:rPr>
        <w:t>s</w:t>
      </w:r>
      <w:r w:rsidRPr="008B1B65">
        <w:rPr>
          <w:rFonts w:ascii="Tahoma" w:hAnsi="Tahoma" w:cs="Tahoma"/>
          <w:sz w:val="20"/>
          <w:szCs w:val="20"/>
        </w:rPr>
        <w:t xml:space="preserve"> no proporcionen la dirección de correo electrónico a que se refiere el artículo 37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rsidR="00585EC9" w:rsidRPr="008B1B65" w:rsidRDefault="00585EC9" w:rsidP="00585EC9">
      <w:pPr>
        <w:jc w:val="both"/>
        <w:rPr>
          <w:rFonts w:ascii="Tahoma" w:hAnsi="Tahoma" w:cs="Tahoma"/>
          <w:b/>
          <w:sz w:val="20"/>
          <w:szCs w:val="20"/>
        </w:rPr>
      </w:pPr>
    </w:p>
    <w:p w:rsidR="00585EC9" w:rsidRPr="008B1B65" w:rsidRDefault="007D571A"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 fundamento en el artículo 29, fracción XVI de la LAASSP, se adjunta como </w:t>
      </w:r>
      <w:r w:rsidRPr="008B1B65">
        <w:rPr>
          <w:rFonts w:ascii="Tahoma" w:hAnsi="Tahoma" w:cs="Tahoma"/>
          <w:b/>
          <w:sz w:val="20"/>
          <w:szCs w:val="20"/>
        </w:rPr>
        <w:t>Anexo Número 1</w:t>
      </w:r>
      <w:r w:rsidR="00624C33">
        <w:rPr>
          <w:rFonts w:ascii="Tahoma" w:hAnsi="Tahoma" w:cs="Tahoma"/>
          <w:b/>
          <w:sz w:val="20"/>
          <w:szCs w:val="20"/>
        </w:rPr>
        <w:t>1</w:t>
      </w:r>
      <w:r w:rsidRPr="008B1B65">
        <w:rPr>
          <w:rFonts w:ascii="Tahoma" w:hAnsi="Tahoma" w:cs="Tahoma"/>
          <w:b/>
          <w:sz w:val="20"/>
          <w:szCs w:val="20"/>
        </w:rPr>
        <w:t xml:space="preserve"> (</w:t>
      </w:r>
      <w:r w:rsidR="00624C33">
        <w:rPr>
          <w:rFonts w:ascii="Tahoma" w:hAnsi="Tahoma" w:cs="Tahoma"/>
          <w:b/>
          <w:sz w:val="20"/>
          <w:szCs w:val="20"/>
        </w:rPr>
        <w:t>once</w:t>
      </w:r>
      <w:r w:rsidRPr="008B1B65">
        <w:rPr>
          <w:rFonts w:ascii="Tahoma" w:hAnsi="Tahoma" w:cs="Tahoma"/>
          <w:b/>
          <w:sz w:val="20"/>
          <w:szCs w:val="20"/>
        </w:rPr>
        <w:t>)</w:t>
      </w:r>
      <w:r w:rsidR="00624C33">
        <w:rPr>
          <w:rFonts w:ascii="Tahoma" w:hAnsi="Tahoma" w:cs="Tahoma"/>
          <w:b/>
          <w:sz w:val="20"/>
          <w:szCs w:val="20"/>
        </w:rPr>
        <w:t xml:space="preserve"> Modelo de </w:t>
      </w:r>
      <w:proofErr w:type="spellStart"/>
      <w:r w:rsidR="00624C33">
        <w:rPr>
          <w:rFonts w:ascii="Tahoma" w:hAnsi="Tahoma" w:cs="Tahoma"/>
          <w:b/>
          <w:sz w:val="20"/>
          <w:szCs w:val="20"/>
        </w:rPr>
        <w:t>Contato</w:t>
      </w:r>
      <w:proofErr w:type="spellEnd"/>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w:t>
      </w:r>
      <w:r w:rsidR="00A84873" w:rsidRPr="008B1B65">
        <w:rPr>
          <w:rFonts w:ascii="Tahoma" w:hAnsi="Tahoma" w:cs="Tahoma"/>
          <w:sz w:val="20"/>
          <w:szCs w:val="20"/>
        </w:rPr>
        <w:t>licitante</w:t>
      </w:r>
      <w:r w:rsidRPr="008B1B65">
        <w:rPr>
          <w:rFonts w:ascii="Tahoma" w:hAnsi="Tahoma" w:cs="Tahoma"/>
          <w:sz w:val="20"/>
          <w:szCs w:val="20"/>
        </w:rPr>
        <w:t xml:space="preserve"> que resulte adjudicado, en el entendido de que su contenido será adecuado, en lo conducente, con motivo de lo determinado en la(s) junta(s) de aclaraciones y a lo que de acuerdo con lo ofertado en la proposición del </w:t>
      </w:r>
      <w:r w:rsidR="00A84873" w:rsidRPr="008B1B65">
        <w:rPr>
          <w:rFonts w:ascii="Tahoma" w:hAnsi="Tahoma" w:cs="Tahoma"/>
          <w:sz w:val="20"/>
          <w:szCs w:val="20"/>
        </w:rPr>
        <w:t>licitante</w:t>
      </w:r>
      <w:r w:rsidRPr="008B1B65">
        <w:rPr>
          <w:rFonts w:ascii="Tahoma" w:hAnsi="Tahoma" w:cs="Tahoma"/>
          <w:sz w:val="20"/>
          <w:szCs w:val="20"/>
        </w:rPr>
        <w:t>, le haya sido adjudicado en el fallo.</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 así como el resultado de las juntas de aclaraciones.</w:t>
      </w:r>
    </w:p>
    <w:p w:rsidR="00585EC9" w:rsidRPr="008B1B65" w:rsidRDefault="001173D7" w:rsidP="00585EC9">
      <w:pPr>
        <w:jc w:val="both"/>
        <w:rPr>
          <w:rFonts w:ascii="Tahoma" w:hAnsi="Tahoma" w:cs="Tahoma"/>
          <w:sz w:val="20"/>
          <w:szCs w:val="20"/>
        </w:rPr>
      </w:pPr>
      <w:r>
        <w:rPr>
          <w:rFonts w:ascii="Tahoma" w:hAnsi="Tahoma" w:cs="Tahoma"/>
          <w:sz w:val="20"/>
          <w:szCs w:val="20"/>
        </w:rPr>
        <w:t xml:space="preserve">Las cantidades </w:t>
      </w:r>
      <w:proofErr w:type="spellStart"/>
      <w:r>
        <w:rPr>
          <w:rFonts w:ascii="Tahoma" w:hAnsi="Tahoma" w:cs="Tahoma"/>
          <w:sz w:val="20"/>
          <w:szCs w:val="20"/>
        </w:rPr>
        <w:t>minimas</w:t>
      </w:r>
      <w:proofErr w:type="spellEnd"/>
      <w:r>
        <w:rPr>
          <w:rFonts w:ascii="Tahoma" w:hAnsi="Tahoma" w:cs="Tahoma"/>
          <w:sz w:val="20"/>
          <w:szCs w:val="20"/>
        </w:rPr>
        <w:t xml:space="preserve"> y máximas requeridas solo son una estadística de consumo</w:t>
      </w:r>
      <w:r w:rsidR="00585EC9" w:rsidRPr="008B1B65">
        <w:rPr>
          <w:rFonts w:ascii="Tahoma" w:hAnsi="Tahoma" w:cs="Tahoma"/>
          <w:sz w:val="20"/>
          <w:szCs w:val="20"/>
        </w:rPr>
        <w:t xml:space="preserve">, objeto de esta licitación, </w:t>
      </w:r>
      <w:r>
        <w:rPr>
          <w:rFonts w:ascii="Tahoma" w:hAnsi="Tahoma" w:cs="Tahoma"/>
          <w:sz w:val="20"/>
          <w:szCs w:val="20"/>
        </w:rPr>
        <w:t xml:space="preserve">las cuales </w:t>
      </w:r>
      <w:r w:rsidR="00585EC9" w:rsidRPr="008B1B65">
        <w:rPr>
          <w:rFonts w:ascii="Tahoma" w:hAnsi="Tahoma" w:cs="Tahoma"/>
          <w:sz w:val="20"/>
          <w:szCs w:val="20"/>
        </w:rPr>
        <w:t xml:space="preserve">se detallan en el </w:t>
      </w:r>
      <w:r w:rsidR="00585EC9" w:rsidRPr="008B1B65">
        <w:rPr>
          <w:rFonts w:ascii="Tahoma" w:hAnsi="Tahoma" w:cs="Tahoma"/>
          <w:b/>
          <w:sz w:val="20"/>
          <w:szCs w:val="20"/>
        </w:rPr>
        <w:t xml:space="preserve">Anexo </w:t>
      </w:r>
      <w:r w:rsidR="00CF352F">
        <w:rPr>
          <w:rFonts w:ascii="Tahoma" w:hAnsi="Tahoma" w:cs="Tahoma"/>
          <w:b/>
          <w:sz w:val="20"/>
          <w:szCs w:val="20"/>
        </w:rPr>
        <w:t>T1</w:t>
      </w:r>
      <w:r w:rsidR="00585EC9" w:rsidRPr="008B1B65">
        <w:rPr>
          <w:rFonts w:ascii="Tahoma" w:hAnsi="Tahoma" w:cs="Tahoma"/>
          <w:b/>
          <w:sz w:val="20"/>
          <w:szCs w:val="20"/>
        </w:rPr>
        <w:t xml:space="preserve"> (</w:t>
      </w:r>
      <w:r w:rsidR="00CF352F">
        <w:rPr>
          <w:rFonts w:ascii="Tahoma" w:hAnsi="Tahoma" w:cs="Tahoma"/>
          <w:b/>
          <w:sz w:val="20"/>
          <w:szCs w:val="20"/>
        </w:rPr>
        <w:t>uno</w:t>
      </w:r>
      <w:r w:rsidR="00585EC9" w:rsidRPr="008B1B65">
        <w:rPr>
          <w:rFonts w:ascii="Tahoma" w:hAnsi="Tahoma" w:cs="Tahoma"/>
          <w:b/>
          <w:sz w:val="20"/>
          <w:szCs w:val="20"/>
        </w:rPr>
        <w:t>)</w:t>
      </w:r>
      <w:r w:rsidR="00624C33">
        <w:rPr>
          <w:rFonts w:ascii="Tahoma" w:hAnsi="Tahoma" w:cs="Tahoma"/>
          <w:b/>
          <w:sz w:val="20"/>
          <w:szCs w:val="20"/>
        </w:rPr>
        <w:t xml:space="preserve"> Requerimiento</w:t>
      </w:r>
      <w:r w:rsidR="00585EC9" w:rsidRPr="008B1B65">
        <w:rPr>
          <w:rFonts w:ascii="Tahoma" w:hAnsi="Tahoma" w:cs="Tahoma"/>
          <w:sz w:val="20"/>
          <w:szCs w:val="20"/>
        </w:rPr>
        <w:t>, el cual forma parte de las presentes bases.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rsidR="00585EC9" w:rsidRPr="008B1B65" w:rsidRDefault="00585EC9" w:rsidP="00585EC9">
      <w:pPr>
        <w:jc w:val="both"/>
        <w:rPr>
          <w:rFonts w:ascii="Tahoma" w:hAnsi="Tahoma" w:cs="Tahoma"/>
          <w:b/>
          <w:sz w:val="20"/>
          <w:szCs w:val="20"/>
        </w:rPr>
      </w:pPr>
    </w:p>
    <w:p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CF352F">
        <w:rPr>
          <w:rFonts w:ascii="Tahoma" w:hAnsi="Tahoma" w:cs="Tahoma"/>
          <w:sz w:val="20"/>
          <w:szCs w:val="20"/>
        </w:rPr>
        <w:t xml:space="preserve">del </w:t>
      </w:r>
      <w:r w:rsidR="0050639F">
        <w:rPr>
          <w:rFonts w:ascii="Tahoma" w:hAnsi="Tahoma" w:cs="Tahoma"/>
          <w:b/>
          <w:sz w:val="20"/>
          <w:szCs w:val="20"/>
        </w:rPr>
        <w:t xml:space="preserve"> a partir del fallo</w:t>
      </w:r>
      <w:r w:rsidR="00CF352F" w:rsidRPr="00CF352F">
        <w:rPr>
          <w:rFonts w:ascii="Tahoma" w:hAnsi="Tahoma" w:cs="Tahoma"/>
          <w:b/>
          <w:sz w:val="20"/>
          <w:szCs w:val="20"/>
        </w:rPr>
        <w:t xml:space="preserve"> al 31 de </w:t>
      </w:r>
      <w:r w:rsidR="001853CA">
        <w:rPr>
          <w:rFonts w:ascii="Tahoma" w:hAnsi="Tahoma" w:cs="Tahoma"/>
          <w:b/>
          <w:sz w:val="20"/>
          <w:szCs w:val="20"/>
        </w:rPr>
        <w:t>marzo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rsidR="001B4295" w:rsidRPr="008B1B65" w:rsidRDefault="001B4295" w:rsidP="00585EC9">
      <w:pPr>
        <w:jc w:val="both"/>
        <w:rPr>
          <w:rFonts w:ascii="Tahoma" w:hAnsi="Tahoma" w:cs="Tahoma"/>
          <w:b/>
          <w:sz w:val="20"/>
          <w:szCs w:val="20"/>
        </w:rPr>
      </w:pPr>
    </w:p>
    <w:p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rsidR="00585EC9" w:rsidRPr="008B1B65" w:rsidRDefault="00585EC9" w:rsidP="00585EC9">
      <w:pPr>
        <w:jc w:val="both"/>
        <w:rPr>
          <w:rFonts w:ascii="Tahoma" w:hAnsi="Tahoma" w:cs="Tahoma"/>
          <w:sz w:val="20"/>
          <w:szCs w:val="20"/>
        </w:rPr>
      </w:pPr>
    </w:p>
    <w:p w:rsidR="00921254" w:rsidRPr="00902D36" w:rsidRDefault="00921254" w:rsidP="00921254">
      <w:pPr>
        <w:jc w:val="both"/>
        <w:rPr>
          <w:rFonts w:ascii="Tahoma" w:hAnsi="Tahoma" w:cs="Tahoma"/>
          <w:b/>
          <w:bCs/>
          <w:sz w:val="20"/>
        </w:rPr>
      </w:pPr>
      <w:r w:rsidRPr="008B1B65">
        <w:rPr>
          <w:rFonts w:ascii="Tahoma" w:hAnsi="Tahoma" w:cs="Tahoma"/>
          <w:sz w:val="20"/>
        </w:rPr>
        <w:t xml:space="preserve">Con fundamento en el artículo 46 de la LAASSP, El contrato se firmará </w:t>
      </w:r>
      <w:r w:rsidRPr="008B1B65">
        <w:rPr>
          <w:rFonts w:ascii="Tahoma" w:hAnsi="Tahoma" w:cs="Tahoma"/>
          <w:bCs/>
          <w:sz w:val="20"/>
        </w:rPr>
        <w:t>en el día y hora señalada en el</w:t>
      </w:r>
      <w:r w:rsidR="00047E40">
        <w:rPr>
          <w:rFonts w:ascii="Tahoma" w:hAnsi="Tahoma" w:cs="Tahoma"/>
          <w:bCs/>
          <w:sz w:val="20"/>
        </w:rPr>
        <w:t xml:space="preserve"> punto 3.2 de esta convocatoria, para este OOAD Estatal Jalisco se llevara a cabo</w:t>
      </w:r>
      <w:r w:rsidRPr="008B1B65">
        <w:rPr>
          <w:rFonts w:ascii="Tahoma" w:hAnsi="Tahoma" w:cs="Tahoma"/>
          <w:bCs/>
          <w:sz w:val="20"/>
        </w:rPr>
        <w:t xml:space="preserve"> en la oficina de contratos de la Coordinación  de  Abastecimientos y Equipamiento, ubicada en Periférico Sur No. 8000, Col. Santa Maria </w:t>
      </w:r>
      <w:proofErr w:type="spellStart"/>
      <w:r w:rsidRPr="008B1B65">
        <w:rPr>
          <w:rFonts w:ascii="Tahoma" w:hAnsi="Tahoma" w:cs="Tahoma"/>
          <w:bCs/>
          <w:sz w:val="20"/>
        </w:rPr>
        <w:t>Tequepexpan</w:t>
      </w:r>
      <w:proofErr w:type="spellEnd"/>
      <w:r w:rsidRPr="008B1B65">
        <w:rPr>
          <w:rFonts w:ascii="Tahoma" w:hAnsi="Tahoma" w:cs="Tahoma"/>
          <w:bCs/>
          <w:sz w:val="20"/>
        </w:rPr>
        <w:t xml:space="preserve">, C.P. 45600 en </w:t>
      </w:r>
      <w:r w:rsidR="00421D6B">
        <w:rPr>
          <w:rFonts w:ascii="Tahoma" w:hAnsi="Tahoma" w:cs="Tahoma"/>
          <w:bCs/>
          <w:sz w:val="20"/>
        </w:rPr>
        <w:t>San Pedro Tlaquepaque</w:t>
      </w:r>
      <w:r w:rsidRPr="008B1B65">
        <w:rPr>
          <w:rFonts w:ascii="Tahoma" w:hAnsi="Tahoma" w:cs="Tahoma"/>
          <w:bCs/>
          <w:sz w:val="20"/>
        </w:rPr>
        <w:t>, Jalisco</w:t>
      </w:r>
      <w:r w:rsidR="0083045C">
        <w:rPr>
          <w:rFonts w:ascii="Tahoma" w:hAnsi="Tahoma" w:cs="Tahoma"/>
          <w:bCs/>
          <w:sz w:val="20"/>
        </w:rPr>
        <w:t xml:space="preserve">, y para las demás </w:t>
      </w:r>
      <w:r w:rsidR="00902D36">
        <w:rPr>
          <w:rFonts w:ascii="Tahoma" w:hAnsi="Tahoma" w:cs="Tahoma"/>
          <w:bCs/>
          <w:sz w:val="20"/>
        </w:rPr>
        <w:t>OOAD/UMAE</w:t>
      </w:r>
      <w:r w:rsidR="00047E40">
        <w:rPr>
          <w:rFonts w:ascii="Tahoma" w:hAnsi="Tahoma" w:cs="Tahoma"/>
          <w:bCs/>
          <w:sz w:val="20"/>
        </w:rPr>
        <w:t xml:space="preserve"> que integran la </w:t>
      </w:r>
      <w:proofErr w:type="spellStart"/>
      <w:r w:rsidR="00047E40">
        <w:rPr>
          <w:rFonts w:ascii="Tahoma" w:hAnsi="Tahoma" w:cs="Tahoma"/>
          <w:bCs/>
          <w:sz w:val="20"/>
        </w:rPr>
        <w:t>Region</w:t>
      </w:r>
      <w:proofErr w:type="spellEnd"/>
      <w:r w:rsidR="00047E40">
        <w:rPr>
          <w:rFonts w:ascii="Tahoma" w:hAnsi="Tahoma" w:cs="Tahoma"/>
          <w:bCs/>
          <w:sz w:val="20"/>
        </w:rPr>
        <w:t xml:space="preserve"> Norte-Occidente</w:t>
      </w:r>
      <w:r w:rsidR="00902D36">
        <w:rPr>
          <w:rFonts w:ascii="Tahoma" w:hAnsi="Tahoma" w:cs="Tahoma"/>
          <w:bCs/>
          <w:sz w:val="20"/>
        </w:rPr>
        <w:t>, se llevara a cabo</w:t>
      </w:r>
      <w:r w:rsidR="00047E40">
        <w:rPr>
          <w:rFonts w:ascii="Tahoma" w:hAnsi="Tahoma" w:cs="Tahoma"/>
          <w:bCs/>
          <w:sz w:val="20"/>
        </w:rPr>
        <w:t xml:space="preserve"> en  cada una de las instalaciones</w:t>
      </w:r>
      <w:r w:rsidR="00902D36">
        <w:rPr>
          <w:rFonts w:ascii="Tahoma" w:hAnsi="Tahoma" w:cs="Tahoma"/>
          <w:bCs/>
          <w:sz w:val="20"/>
        </w:rPr>
        <w:t xml:space="preserve"> conforme</w:t>
      </w:r>
      <w:r w:rsidR="00047E40">
        <w:rPr>
          <w:rFonts w:ascii="Tahoma" w:hAnsi="Tahoma" w:cs="Tahoma"/>
          <w:bCs/>
          <w:sz w:val="20"/>
        </w:rPr>
        <w:t xml:space="preserve"> a los domicilios establecidos en el </w:t>
      </w:r>
      <w:r w:rsidR="00902D36">
        <w:rPr>
          <w:rFonts w:ascii="Tahoma" w:hAnsi="Tahoma" w:cs="Tahoma"/>
          <w:bCs/>
          <w:sz w:val="20"/>
        </w:rPr>
        <w:t xml:space="preserve"> </w:t>
      </w:r>
      <w:r w:rsidR="00902D36" w:rsidRPr="00902D36">
        <w:rPr>
          <w:rFonts w:ascii="Tahoma" w:hAnsi="Tahoma" w:cs="Tahoma"/>
          <w:b/>
          <w:bCs/>
          <w:sz w:val="20"/>
        </w:rPr>
        <w:t>Anexo T2 Directorio.</w:t>
      </w:r>
    </w:p>
    <w:p w:rsidR="00921254" w:rsidRPr="008B1B65" w:rsidRDefault="00FB73DC" w:rsidP="00902D36">
      <w:pPr>
        <w:spacing w:before="100" w:beforeAutospacing="1"/>
        <w:jc w:val="both"/>
        <w:rPr>
          <w:rFonts w:ascii="Tahoma" w:hAnsi="Tahoma" w:cs="Tahoma"/>
          <w:sz w:val="20"/>
        </w:rPr>
      </w:pPr>
      <w:r>
        <w:rPr>
          <w:rFonts w:ascii="Tahoma" w:hAnsi="Tahoma" w:cs="Tahoma"/>
          <w:sz w:val="20"/>
        </w:rPr>
        <w:t>Si el participante</w:t>
      </w:r>
      <w:r w:rsidR="00921254"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w:t>
      </w:r>
      <w:r w:rsidR="00DD5D25">
        <w:rPr>
          <w:rFonts w:ascii="Tahoma" w:hAnsi="Tahoma" w:cs="Tahoma"/>
          <w:sz w:val="20"/>
        </w:rPr>
        <w:t xml:space="preserve"> en términos del </w:t>
      </w:r>
      <w:proofErr w:type="spellStart"/>
      <w:r w:rsidR="00DD5D25">
        <w:rPr>
          <w:rFonts w:ascii="Tahoma" w:hAnsi="Tahoma" w:cs="Tahoma"/>
          <w:sz w:val="20"/>
        </w:rPr>
        <w:t>articulo</w:t>
      </w:r>
      <w:proofErr w:type="spellEnd"/>
      <w:r w:rsidR="00DD5D25">
        <w:rPr>
          <w:rFonts w:ascii="Tahoma" w:hAnsi="Tahoma" w:cs="Tahoma"/>
          <w:sz w:val="20"/>
        </w:rPr>
        <w:t xml:space="preserve"> 59 de la LAASSP.</w:t>
      </w:r>
      <w:r w:rsidR="00921254" w:rsidRPr="008B1B65">
        <w:rPr>
          <w:rFonts w:ascii="Tahoma" w:hAnsi="Tahoma" w:cs="Tahoma"/>
          <w:sz w:val="20"/>
        </w:rPr>
        <w:t xml:space="preserve"> </w:t>
      </w:r>
    </w:p>
    <w:p w:rsidR="00585EC9" w:rsidRDefault="00585EC9" w:rsidP="00585EC9">
      <w:pPr>
        <w:pStyle w:val="Sangradetextonormal"/>
        <w:spacing w:after="0"/>
        <w:ind w:left="0"/>
        <w:rPr>
          <w:rFonts w:ascii="Tahoma" w:hAnsi="Tahoma" w:cs="Tahoma"/>
          <w:sz w:val="20"/>
          <w:lang w:val="es-ES_tradnl"/>
        </w:rPr>
      </w:pPr>
    </w:p>
    <w:p w:rsidR="00902D36" w:rsidRPr="008B1B65" w:rsidRDefault="00902D36" w:rsidP="00585EC9">
      <w:pPr>
        <w:pStyle w:val="Sangradetextonormal"/>
        <w:spacing w:after="0"/>
        <w:ind w:left="0"/>
        <w:rPr>
          <w:rFonts w:ascii="Tahoma" w:hAnsi="Tahoma" w:cs="Tahoma"/>
          <w:sz w:val="20"/>
          <w:lang w:val="es-ES_tradnl"/>
        </w:rPr>
      </w:pPr>
    </w:p>
    <w:p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rsidR="00585EC9" w:rsidRPr="008B1B65" w:rsidRDefault="00585EC9" w:rsidP="00585EC9">
      <w:pPr>
        <w:tabs>
          <w:tab w:val="left" w:pos="1435"/>
          <w:tab w:val="left" w:pos="2187"/>
        </w:tabs>
        <w:ind w:left="726"/>
        <w:jc w:val="both"/>
        <w:rPr>
          <w:rFonts w:ascii="Tahoma" w:hAnsi="Tahoma" w:cs="Tahoma"/>
          <w:sz w:val="20"/>
          <w:szCs w:val="20"/>
        </w:rPr>
      </w:pP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proofErr w:type="spellStart"/>
      <w:r w:rsidR="00551533">
        <w:rPr>
          <w:rFonts w:ascii="Tahoma" w:hAnsi="Tahoma" w:cs="Tahoma"/>
          <w:sz w:val="20"/>
          <w:szCs w:val="20"/>
        </w:rPr>
        <w:t>fisica</w:t>
      </w:r>
      <w:proofErr w:type="spellEnd"/>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Manifestación bajo protesta de decir verdad de no encontrarse en los supuestos de los Articulo 50 y 60 de la LAASSP* y</w:t>
      </w:r>
    </w:p>
    <w:p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DOF el 27 de Febrero de 2015.</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El Instituto podrá rescindir administrativamente, en cualquier momento, el contrato que, en su caso, sea adjudicado con motivo de la presente licitación,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proofErr w:type="spellStart"/>
      <w:r>
        <w:rPr>
          <w:rFonts w:ascii="Tahoma" w:hAnsi="Tahoma" w:cs="Tahoma"/>
          <w:sz w:val="20"/>
          <w:lang w:val="es-MX"/>
        </w:rPr>
        <w:t>seran</w:t>
      </w:r>
      <w:proofErr w:type="spellEnd"/>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Incurra en falta de veracidad total o parcial respecto a la información proporcionada durante el procedimiento de contratación y los documentos proporcionados para la formalización de los contratos.</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Se incumpla, total o parcialmente, con </w:t>
      </w:r>
      <w:proofErr w:type="gramStart"/>
      <w:r w:rsidRPr="002A13F7">
        <w:rPr>
          <w:rFonts w:ascii="Tahoma" w:hAnsi="Tahoma" w:cs="Tahoma"/>
          <w:sz w:val="20"/>
          <w:lang w:val="es-MX"/>
        </w:rPr>
        <w:t>cualesquiera</w:t>
      </w:r>
      <w:proofErr w:type="gramEnd"/>
      <w:r w:rsidRPr="002A13F7">
        <w:rPr>
          <w:rFonts w:ascii="Tahoma" w:hAnsi="Tahoma" w:cs="Tahoma"/>
          <w:sz w:val="20"/>
          <w:lang w:val="es-MX"/>
        </w:rPr>
        <w:t xml:space="preserve"> de las obligaciones establecidas en el instrumento jurídico y sus anexos.</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Responsable Sanitario, o en su caso el vencimiento y falta de renovación de los mismos. </w:t>
      </w:r>
    </w:p>
    <w:p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El Instituto podrá a su juicio suspender el trámite del procedimiento de rescisión, cuando se hubiera iniciado un procedimiento de conciliación respecto del contrato materia de la rescisión.</w:t>
      </w:r>
    </w:p>
    <w:p w:rsidR="00921254" w:rsidRDefault="00921254" w:rsidP="00921254">
      <w:pPr>
        <w:tabs>
          <w:tab w:val="left" w:pos="5580"/>
          <w:tab w:val="left" w:pos="7260"/>
        </w:tabs>
        <w:spacing w:line="100" w:lineRule="atLeast"/>
        <w:jc w:val="both"/>
        <w:outlineLvl w:val="0"/>
        <w:rPr>
          <w:rFonts w:ascii="Tahoma" w:hAnsi="Tahoma" w:cs="Tahoma"/>
          <w:sz w:val="20"/>
          <w:lang w:val="es-MX"/>
        </w:rPr>
      </w:pPr>
    </w:p>
    <w:p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t xml:space="preserve">El Instituto en cualquier momento dentro de la vigencia podrá verificar el cumplimiento de calidad de los componente adquiridos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Concluido el procedimiento de rescisión correspondiente, el Instituto procederá conforme a lo previsto en el Artículo 99 del Reglamento de la Ley.</w:t>
      </w:r>
    </w:p>
    <w:p w:rsidR="001B4295" w:rsidRDefault="001B4295"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FB73DC">
        <w:rPr>
          <w:rFonts w:ascii="Tahoma" w:hAnsi="Tahoma" w:cs="Tahoma"/>
          <w:bCs/>
          <w:sz w:val="20"/>
          <w:szCs w:val="20"/>
        </w:rPr>
        <w:t>participante</w:t>
      </w:r>
      <w:r w:rsidR="00FF03EC" w:rsidRPr="008B1B65">
        <w:rPr>
          <w:rFonts w:ascii="Tahoma" w:hAnsi="Tahoma" w:cs="Tahoma"/>
          <w:bCs/>
          <w:sz w:val="20"/>
          <w:szCs w:val="20"/>
        </w:rPr>
        <w:t xml:space="preserve"> </w:t>
      </w:r>
      <w:r w:rsidRPr="008B1B65">
        <w:rPr>
          <w:rFonts w:ascii="Tahoma" w:hAnsi="Tahoma" w:cs="Tahoma"/>
          <w:bCs/>
          <w:sz w:val="20"/>
          <w:szCs w:val="20"/>
        </w:rPr>
        <w:t xml:space="preserv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w:t>
      </w:r>
      <w:proofErr w:type="gramStart"/>
      <w:r w:rsidRPr="008B1B65">
        <w:rPr>
          <w:rFonts w:ascii="Tahoma" w:hAnsi="Tahoma" w:cs="Tahoma"/>
          <w:bCs/>
          <w:sz w:val="20"/>
          <w:szCs w:val="20"/>
        </w:rPr>
        <w:t>,,</w:t>
      </w:r>
      <w:proofErr w:type="gramEnd"/>
      <w:r w:rsidRPr="008B1B65">
        <w:rPr>
          <w:rFonts w:ascii="Tahoma" w:hAnsi="Tahoma" w:cs="Tahoma"/>
          <w:bCs/>
          <w:sz w:val="20"/>
          <w:szCs w:val="20"/>
        </w:rPr>
        <w:t xml:space="preserve"> 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rsidR="00585EC9" w:rsidRPr="008B1B65" w:rsidRDefault="00585EC9" w:rsidP="00585EC9">
      <w:pPr>
        <w:jc w:val="both"/>
        <w:rPr>
          <w:rFonts w:ascii="Tahoma" w:hAnsi="Tahoma" w:cs="Tahoma"/>
          <w:b/>
          <w:i/>
          <w:sz w:val="20"/>
          <w:szCs w:val="20"/>
          <w:u w:val="single"/>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Esta garantía deberá presentarse a más tardar, dentro de los diez días naturales siguientes a la fecha de firma del contrato, en términos del artículo 48 de la Ley.</w:t>
      </w:r>
    </w:p>
    <w:p w:rsidR="001B4295" w:rsidRPr="008B1B65" w:rsidRDefault="001B4295"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rsidR="00800783" w:rsidRDefault="00800783" w:rsidP="00800783">
      <w:pPr>
        <w:rPr>
          <w:rFonts w:ascii="Tahoma" w:eastAsia="Times New Roman" w:hAnsi="Tahoma" w:cs="Tahoma"/>
          <w:bCs/>
          <w:iCs/>
          <w:sz w:val="20"/>
          <w:szCs w:val="20"/>
          <w:lang w:val="es-ES" w:eastAsia="ar-SA"/>
        </w:rPr>
      </w:pPr>
    </w:p>
    <w:p w:rsid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53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rsidR="00DD6387" w:rsidRPr="00800783" w:rsidRDefault="00DD6387" w:rsidP="00800783">
      <w:pPr>
        <w:jc w:val="both"/>
        <w:rPr>
          <w:rFonts w:ascii="Tahoma" w:eastAsia="Times New Roman" w:hAnsi="Tahoma" w:cs="Tahoma"/>
          <w:bCs/>
          <w:iCs/>
          <w:sz w:val="20"/>
          <w:szCs w:val="20"/>
          <w:lang w:val="es-ES"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rsidR="00800783" w:rsidRPr="00800783" w:rsidRDefault="00800783" w:rsidP="00800783">
      <w:pPr>
        <w:jc w:val="both"/>
        <w:rPr>
          <w:rFonts w:ascii="Tahoma" w:eastAsia="Times New Roman" w:hAnsi="Tahoma" w:cs="Tahoma"/>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rsidR="00800783" w:rsidRDefault="00800783" w:rsidP="00800783">
      <w:pPr>
        <w:jc w:val="both"/>
        <w:rPr>
          <w:rFonts w:ascii="Tahoma" w:eastAsia="Times New Roman" w:hAnsi="Tahoma" w:cs="Tahoma"/>
          <w:b/>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rsidR="00800783" w:rsidRPr="00800783" w:rsidRDefault="00800783" w:rsidP="00800783">
      <w:pPr>
        <w:jc w:val="both"/>
        <w:rPr>
          <w:rFonts w:ascii="Tahoma" w:eastAsia="Times New Roman" w:hAnsi="Tahoma" w:cs="Tahoma"/>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área usuaria será la responsable de informar al área contratante referente a cualquier causa de incumplimiento motivado en alguno de los puntos de este numeral.</w:t>
      </w:r>
    </w:p>
    <w:p w:rsidR="00800783" w:rsidRPr="00800783" w:rsidRDefault="00800783" w:rsidP="00800783">
      <w:pPr>
        <w:jc w:val="both"/>
        <w:rPr>
          <w:rFonts w:ascii="Tahoma" w:eastAsia="Times New Roman" w:hAnsi="Tahoma" w:cs="Tahoma"/>
          <w:bCs/>
          <w:iCs/>
          <w:sz w:val="20"/>
          <w:szCs w:val="20"/>
          <w:lang w:val="es-ES" w:eastAsia="ar-SA"/>
        </w:rPr>
      </w:pPr>
    </w:p>
    <w:p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proofErr w:type="gramStart"/>
      <w:r w:rsidR="004143A0">
        <w:rPr>
          <w:rFonts w:ascii="Tahoma" w:eastAsia="Times New Roman" w:hAnsi="Tahoma" w:cs="Tahoma"/>
          <w:bCs/>
          <w:iCs/>
          <w:sz w:val="20"/>
          <w:szCs w:val="20"/>
          <w:lang w:val="es-ES" w:eastAsia="ar-SA"/>
        </w:rPr>
        <w:t>la</w:t>
      </w:r>
      <w:proofErr w:type="gramEnd"/>
      <w:r w:rsidR="004143A0">
        <w:rPr>
          <w:rFonts w:ascii="Tahoma" w:eastAsia="Times New Roman" w:hAnsi="Tahoma" w:cs="Tahoma"/>
          <w:bCs/>
          <w:iCs/>
          <w:sz w:val="20"/>
          <w:szCs w:val="20"/>
          <w:lang w:val="es-ES" w:eastAsia="ar-SA"/>
        </w:rPr>
        <w:t xml:space="preserve">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Conforme a lo previsto en el artículo 96 del reglamento de la Ley de Adquisiciones, Arrendamientos y Servicios del Sector Público, en ningún caso se aceptará la estipulación de penas convencionales, ni intereses moratorios a cargo de “el Instituto”.</w:t>
      </w:r>
    </w:p>
    <w:p w:rsidR="00FB73DC" w:rsidRPr="00800783" w:rsidRDefault="00FB73DC" w:rsidP="00800783">
      <w:pPr>
        <w:jc w:val="both"/>
        <w:rPr>
          <w:rFonts w:ascii="Tahoma" w:eastAsia="Times New Roman" w:hAnsi="Tahoma" w:cs="Tahoma"/>
          <w:bCs/>
          <w:sz w:val="20"/>
          <w:szCs w:val="20"/>
          <w:lang w:val="es-ES" w:eastAsia="ar-SA"/>
        </w:rPr>
      </w:pPr>
    </w:p>
    <w:p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rsidR="00E6626B" w:rsidRPr="00800783" w:rsidRDefault="00E6626B" w:rsidP="00800783">
      <w:pPr>
        <w:jc w:val="both"/>
        <w:rPr>
          <w:rFonts w:ascii="Tahoma" w:eastAsia="Times New Roman" w:hAnsi="Tahoma" w:cs="Tahoma"/>
          <w:bCs/>
          <w:sz w:val="20"/>
          <w:szCs w:val="20"/>
          <w:lang w:val="es-ES" w:eastAsia="ar-SA"/>
        </w:rPr>
      </w:pPr>
    </w:p>
    <w:p w:rsidR="00292A97" w:rsidRPr="008B1B65" w:rsidRDefault="00292A97" w:rsidP="00C878C7">
      <w:pPr>
        <w:pStyle w:val="Prrafodelista"/>
        <w:keepNext/>
        <w:numPr>
          <w:ilvl w:val="1"/>
          <w:numId w:val="25"/>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292A97" w:rsidRPr="008B1B65" w:rsidRDefault="00292A97" w:rsidP="00292A97">
      <w:pPr>
        <w:tabs>
          <w:tab w:val="left" w:pos="-142"/>
          <w:tab w:val="left" w:pos="1134"/>
        </w:tabs>
        <w:ind w:right="-93"/>
        <w:jc w:val="both"/>
        <w:rPr>
          <w:rFonts w:ascii="Tahoma" w:hAnsi="Tahoma" w:cs="Tahoma"/>
          <w:sz w:val="20"/>
          <w:szCs w:val="20"/>
        </w:rPr>
      </w:pPr>
    </w:p>
    <w:p w:rsidR="00292A97" w:rsidRPr="008B1B65" w:rsidRDefault="00292A97" w:rsidP="00292A97">
      <w:pPr>
        <w:jc w:val="both"/>
        <w:rPr>
          <w:rFonts w:ascii="Tahoma" w:hAnsi="Tahoma" w:cs="Tahoma"/>
          <w:sz w:val="20"/>
          <w:szCs w:val="20"/>
        </w:rPr>
      </w:pPr>
      <w:r w:rsidRPr="008B1B65">
        <w:rPr>
          <w:rFonts w:ascii="Tahoma" w:hAnsi="Tahoma" w:cs="Tahoma"/>
          <w:sz w:val="20"/>
          <w:szCs w:val="20"/>
        </w:rPr>
        <w:t xml:space="preserve">En estos casos el Instituto reembolsará </w:t>
      </w:r>
      <w:proofErr w:type="gramStart"/>
      <w:r w:rsidRPr="008B1B65">
        <w:rPr>
          <w:rFonts w:ascii="Tahoma" w:hAnsi="Tahoma" w:cs="Tahoma"/>
          <w:sz w:val="20"/>
          <w:szCs w:val="20"/>
        </w:rPr>
        <w:t>a el</w:t>
      </w:r>
      <w:proofErr w:type="gramEnd"/>
      <w:r w:rsidRPr="008B1B65">
        <w:rPr>
          <w:rFonts w:ascii="Tahoma" w:hAnsi="Tahoma" w:cs="Tahoma"/>
          <w:sz w:val="20"/>
          <w:szCs w:val="20"/>
        </w:rPr>
        <w:t xml:space="preserve"> proveedor los gastos no recuperables en que haya incurrido, siempre que estos sean razonables, estén comprobados y se relacionen directamente con el presente instrumento jurídico.</w:t>
      </w:r>
    </w:p>
    <w:p w:rsidR="00292A97" w:rsidRPr="008B1B65" w:rsidRDefault="00292A97" w:rsidP="00292A97">
      <w:pPr>
        <w:jc w:val="both"/>
        <w:rPr>
          <w:rFonts w:ascii="Tahoma" w:hAnsi="Tahoma" w:cs="Tahoma"/>
          <w:b/>
          <w:sz w:val="20"/>
        </w:rPr>
      </w:pPr>
    </w:p>
    <w:p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rsidR="00292A97" w:rsidRPr="008B1B65" w:rsidRDefault="00292A97" w:rsidP="00292A97">
      <w:pPr>
        <w:jc w:val="both"/>
        <w:rPr>
          <w:rFonts w:ascii="Tahoma" w:hAnsi="Tahoma" w:cs="Tahoma"/>
          <w:sz w:val="20"/>
        </w:rPr>
      </w:pPr>
    </w:p>
    <w:p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rsidR="00292A97" w:rsidRPr="008B1B65" w:rsidRDefault="00292A97" w:rsidP="00292A97">
      <w:pPr>
        <w:jc w:val="both"/>
        <w:rPr>
          <w:rFonts w:ascii="Tahoma" w:hAnsi="Tahoma" w:cs="Tahoma"/>
          <w:sz w:val="16"/>
          <w:szCs w:val="16"/>
        </w:rPr>
      </w:pPr>
    </w:p>
    <w:p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w:t>
      </w:r>
      <w:proofErr w:type="gramStart"/>
      <w:r w:rsidRPr="008B1B65">
        <w:rPr>
          <w:rFonts w:ascii="Tahoma" w:hAnsi="Tahoma" w:cs="Tahoma"/>
          <w:sz w:val="20"/>
        </w:rPr>
        <w:t xml:space="preserve">a los </w:t>
      </w:r>
      <w:r w:rsidR="008D0EA0">
        <w:rPr>
          <w:rFonts w:ascii="Tahoma" w:hAnsi="Tahoma" w:cs="Tahoma"/>
          <w:sz w:val="20"/>
        </w:rPr>
        <w:t>participante</w:t>
      </w:r>
      <w:proofErr w:type="gramEnd"/>
      <w:r w:rsidR="008D0EA0" w:rsidRPr="008B1B65">
        <w:rPr>
          <w:rFonts w:ascii="Tahoma" w:hAnsi="Tahoma" w:cs="Tahoma"/>
          <w:sz w:val="20"/>
        </w:rPr>
        <w:t xml:space="preserve"> </w:t>
      </w:r>
      <w:r w:rsidRPr="008B1B65">
        <w:rPr>
          <w:rFonts w:ascii="Tahoma" w:hAnsi="Tahoma" w:cs="Tahoma"/>
          <w:sz w:val="20"/>
        </w:rPr>
        <w:t>s por escrito.</w:t>
      </w:r>
    </w:p>
    <w:p w:rsidR="00CF6852" w:rsidRDefault="00CF6852" w:rsidP="00292A97">
      <w:pPr>
        <w:tabs>
          <w:tab w:val="left" w:pos="426"/>
        </w:tabs>
        <w:jc w:val="both"/>
        <w:rPr>
          <w:rFonts w:ascii="Tahoma" w:hAnsi="Tahoma" w:cs="Tahoma"/>
          <w:b/>
          <w:sz w:val="20"/>
        </w:rPr>
      </w:pPr>
    </w:p>
    <w:p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rsidR="00292A97" w:rsidRPr="008B1B65" w:rsidRDefault="00292A97" w:rsidP="00292A97">
      <w:pPr>
        <w:jc w:val="both"/>
        <w:rPr>
          <w:rFonts w:ascii="Tahoma" w:hAnsi="Tahoma" w:cs="Tahoma"/>
          <w:sz w:val="20"/>
        </w:rPr>
      </w:pPr>
      <w:r w:rsidRPr="008B1B65">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rsidR="00292A97" w:rsidRPr="008B1B65" w:rsidRDefault="00292A97" w:rsidP="00292A97">
      <w:pPr>
        <w:jc w:val="both"/>
        <w:rPr>
          <w:rFonts w:ascii="Tahoma" w:hAnsi="Tahoma" w:cs="Tahoma"/>
          <w:sz w:val="20"/>
        </w:rPr>
      </w:pPr>
      <w:r w:rsidRPr="008B1B65">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rsidR="00624C33" w:rsidRPr="00B16B08" w:rsidRDefault="00624C33" w:rsidP="00292A97">
      <w:pPr>
        <w:tabs>
          <w:tab w:val="left" w:pos="426"/>
        </w:tabs>
        <w:jc w:val="both"/>
        <w:rPr>
          <w:rFonts w:ascii="Tahoma" w:hAnsi="Tahoma" w:cs="Tahoma"/>
          <w:b/>
        </w:rPr>
      </w:pPr>
      <w:bookmarkStart w:id="5" w:name="_Toc48545761"/>
      <w:bookmarkStart w:id="6" w:name="_Toc153874251"/>
      <w:bookmarkStart w:id="7" w:name="_Toc185934510"/>
      <w:bookmarkStart w:id="8" w:name="_Toc236738616"/>
    </w:p>
    <w:p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5"/>
      <w:bookmarkEnd w:id="6"/>
      <w:bookmarkEnd w:id="7"/>
      <w:bookmarkEnd w:id="8"/>
      <w:r w:rsidR="00A34992">
        <w:rPr>
          <w:rFonts w:ascii="Tahoma" w:hAnsi="Tahoma" w:cs="Tahoma"/>
          <w:b/>
          <w:sz w:val="20"/>
        </w:rPr>
        <w:t>ADJUDICACION</w:t>
      </w:r>
      <w:r w:rsidRPr="008B1B65">
        <w:rPr>
          <w:rFonts w:ascii="Tahoma" w:hAnsi="Tahoma" w:cs="Tahoma"/>
          <w:b/>
          <w:sz w:val="20"/>
        </w:rPr>
        <w:t>.</w:t>
      </w:r>
    </w:p>
    <w:p w:rsidR="00292A97" w:rsidRPr="008B1B65" w:rsidRDefault="00292A97" w:rsidP="00292A97">
      <w:pPr>
        <w:jc w:val="both"/>
        <w:rPr>
          <w:rFonts w:ascii="Tahoma" w:hAnsi="Tahoma" w:cs="Tahoma"/>
          <w:sz w:val="20"/>
        </w:rPr>
      </w:pPr>
    </w:p>
    <w:p w:rsidR="00292A97" w:rsidRPr="00A34992" w:rsidRDefault="00292A97" w:rsidP="00292A97">
      <w:pPr>
        <w:jc w:val="both"/>
        <w:rPr>
          <w:rFonts w:ascii="Tahoma" w:hAnsi="Tahoma" w:cs="Tahoma"/>
          <w:sz w:val="20"/>
        </w:rPr>
      </w:pPr>
      <w:r w:rsidRPr="008B1B65">
        <w:rPr>
          <w:rFonts w:ascii="Tahoma" w:hAnsi="Tahoma" w:cs="Tahoma"/>
          <w:sz w:val="20"/>
        </w:rPr>
        <w:t>De conformidad a lo establecido en los artículos 38 de la LAASSP y 58 de su Reglamento, la Convocante, procederá a declarar desierta la licitación, cuando:</w:t>
      </w:r>
    </w:p>
    <w:p w:rsidR="00292A97" w:rsidRPr="008B1B65"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rsidR="00292A97" w:rsidRPr="008B1B65" w:rsidRDefault="00292A97" w:rsidP="00292A97">
      <w:pPr>
        <w:jc w:val="both"/>
        <w:rPr>
          <w:rFonts w:ascii="Tahoma" w:hAnsi="Tahoma" w:cs="Tahoma"/>
          <w:sz w:val="16"/>
          <w:szCs w:val="16"/>
        </w:rPr>
      </w:pPr>
    </w:p>
    <w:p w:rsidR="00292A97" w:rsidRPr="008B1B65"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proofErr w:type="spellStart"/>
      <w:r w:rsidR="00FB73DC">
        <w:rPr>
          <w:rFonts w:ascii="Tahoma" w:hAnsi="Tahoma" w:cs="Tahoma"/>
          <w:sz w:val="20"/>
        </w:rPr>
        <w:t>adjudicacion</w:t>
      </w:r>
      <w:proofErr w:type="spellEnd"/>
      <w:r w:rsidRPr="008B1B65">
        <w:rPr>
          <w:rFonts w:ascii="Tahoma" w:hAnsi="Tahoma" w:cs="Tahoma"/>
          <w:sz w:val="20"/>
        </w:rPr>
        <w:t>.</w:t>
      </w:r>
    </w:p>
    <w:p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292A97" w:rsidRPr="008B1B65">
        <w:rPr>
          <w:rFonts w:ascii="Tahoma" w:hAnsi="Tahoma" w:cs="Tahoma"/>
          <w:b/>
          <w:bCs/>
          <w:sz w:val="20"/>
          <w:lang w:val="es-MX"/>
        </w:rPr>
        <w:tab/>
        <w:t>SITUACIONES NO PREVISTAS EN LA CONVOCATORIA.</w:t>
      </w:r>
    </w:p>
    <w:p w:rsidR="00292A97" w:rsidRPr="008B1B65" w:rsidRDefault="00292A97" w:rsidP="00292A97">
      <w:pPr>
        <w:jc w:val="both"/>
        <w:rPr>
          <w:rFonts w:ascii="Tahoma" w:hAnsi="Tahoma" w:cs="Tahoma"/>
          <w:sz w:val="20"/>
          <w:lang w:val="es-MX"/>
        </w:rPr>
      </w:pPr>
    </w:p>
    <w:p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rsidR="00551533" w:rsidRPr="00551533" w:rsidRDefault="00551533" w:rsidP="00551533">
      <w:pPr>
        <w:suppressAutoHyphens/>
        <w:jc w:val="both"/>
        <w:rPr>
          <w:rFonts w:ascii="Tahoma" w:eastAsia="Times New Roman" w:hAnsi="Tahoma" w:cs="Tahoma"/>
          <w:b/>
          <w:sz w:val="18"/>
          <w:szCs w:val="18"/>
          <w:lang w:val="es-MX" w:eastAsia="ar-SA"/>
        </w:rPr>
      </w:pPr>
    </w:p>
    <w:p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rsidR="00551533" w:rsidRPr="005B2960" w:rsidRDefault="00551533" w:rsidP="00551533">
      <w:pPr>
        <w:suppressAutoHyphens/>
        <w:jc w:val="both"/>
        <w:rPr>
          <w:rFonts w:ascii="Tahoma" w:hAnsi="Tahoma" w:cs="Tahoma"/>
          <w:b/>
          <w:bCs/>
          <w:sz w:val="20"/>
          <w:lang w:val="es-MX"/>
        </w:rPr>
      </w:pP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66 de la LAASSP, los licitantes podrán interponer inconformidad ante el Órgano Interno de Control en el Instituto Mexicano de Seguro Social (IMSS), o a través de la dirección de: </w:t>
      </w:r>
      <w:r w:rsidR="00D44C56">
        <w:rPr>
          <w:rFonts w:ascii="Tahoma" w:eastAsia="Times New Roman" w:hAnsi="Tahoma" w:cs="Tahoma"/>
          <w:color w:val="0000FF"/>
          <w:sz w:val="20"/>
          <w:szCs w:val="18"/>
          <w:u w:val="single"/>
          <w:lang w:val="es-MX" w:eastAsia="ar-SA"/>
        </w:rPr>
        <w:t>cnet_inconformidades@hacienda.gob.mx:</w:t>
      </w:r>
      <w:r w:rsidRPr="009864E8">
        <w:rPr>
          <w:rFonts w:ascii="Tahoma" w:eastAsia="Times New Roman" w:hAnsi="Tahoma" w:cs="Tahoma"/>
          <w:sz w:val="20"/>
          <w:szCs w:val="18"/>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proofErr w:type="spellStart"/>
      <w:r w:rsidRPr="009864E8">
        <w:rPr>
          <w:rFonts w:ascii="Tahoma" w:eastAsia="Times New Roman" w:hAnsi="Tahoma" w:cs="Tahoma"/>
          <w:sz w:val="20"/>
          <w:szCs w:val="18"/>
          <w:lang w:val="es-MX" w:eastAsia="ar-SA"/>
        </w:rPr>
        <w:t>Angel</w:t>
      </w:r>
      <w:proofErr w:type="spellEnd"/>
      <w:r w:rsidRPr="009864E8">
        <w:rPr>
          <w:rFonts w:ascii="Tahoma" w:eastAsia="Times New Roman" w:hAnsi="Tahoma" w:cs="Tahoma"/>
          <w:sz w:val="20"/>
          <w:szCs w:val="18"/>
          <w:lang w:val="es-MX" w:eastAsia="ar-SA"/>
        </w:rPr>
        <w:t xml:space="preserve">,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Obregón,   C.P. 01000,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rsidR="00551533" w:rsidRDefault="00551533" w:rsidP="00551533">
      <w:pPr>
        <w:suppressAutoHyphens/>
        <w:jc w:val="both"/>
        <w:rPr>
          <w:rFonts w:ascii="Tahoma" w:eastAsia="Times New Roman" w:hAnsi="Tahoma" w:cs="Tahoma"/>
          <w:sz w:val="20"/>
          <w:szCs w:val="18"/>
          <w:lang w:val="es-MX" w:eastAsia="ar-SA"/>
        </w:rPr>
      </w:pPr>
    </w:p>
    <w:p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proofErr w:type="spellStart"/>
      <w:proofErr w:type="gramStart"/>
      <w:r>
        <w:rPr>
          <w:rFonts w:ascii="Tahoma" w:hAnsi="Tahoma" w:cs="Tahoma"/>
          <w:bCs/>
          <w:sz w:val="20"/>
          <w:lang w:val="es-MX"/>
        </w:rPr>
        <w:t>articulo</w:t>
      </w:r>
      <w:proofErr w:type="spellEnd"/>
      <w:proofErr w:type="gramEnd"/>
      <w:r>
        <w:rPr>
          <w:rFonts w:ascii="Tahoma" w:hAnsi="Tahoma" w:cs="Tahoma"/>
          <w:bCs/>
          <w:sz w:val="20"/>
          <w:lang w:val="es-MX"/>
        </w:rPr>
        <w:t xml:space="preserve"> 77 de la LAASSP, los </w:t>
      </w:r>
      <w:proofErr w:type="spellStart"/>
      <w:r>
        <w:rPr>
          <w:rFonts w:ascii="Tahoma" w:hAnsi="Tahoma" w:cs="Tahoma"/>
          <w:bCs/>
          <w:sz w:val="20"/>
          <w:lang w:val="es-MX"/>
        </w:rPr>
        <w:t>licitates</w:t>
      </w:r>
      <w:proofErr w:type="spellEnd"/>
      <w:r>
        <w:rPr>
          <w:rFonts w:ascii="Tahoma" w:hAnsi="Tahoma" w:cs="Tahoma"/>
          <w:bCs/>
          <w:sz w:val="20"/>
          <w:lang w:val="es-MX"/>
        </w:rPr>
        <w:t xml:space="preserve"> en cualquier momento o las </w:t>
      </w:r>
      <w:proofErr w:type="spellStart"/>
      <w:r>
        <w:rPr>
          <w:rFonts w:ascii="Tahoma" w:hAnsi="Tahoma" w:cs="Tahoma"/>
          <w:bCs/>
          <w:sz w:val="20"/>
          <w:lang w:val="es-MX"/>
        </w:rPr>
        <w:t>dependecias</w:t>
      </w:r>
      <w:proofErr w:type="spellEnd"/>
      <w:r>
        <w:rPr>
          <w:rFonts w:ascii="Tahoma" w:hAnsi="Tahoma" w:cs="Tahoma"/>
          <w:bCs/>
          <w:sz w:val="20"/>
          <w:lang w:val="es-MX"/>
        </w:rPr>
        <w:t xml:space="preserve"> y entidades podrán presentar ante la SFP, solicitud de conciliación, por desavenencias derivadas del cumplimiento de los contratos o pedidos. </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proofErr w:type="spellStart"/>
      <w:r>
        <w:rPr>
          <w:rFonts w:ascii="Tahoma" w:hAnsi="Tahoma" w:cs="Tahoma"/>
          <w:bCs/>
          <w:sz w:val="20"/>
          <w:lang w:val="es-MX"/>
        </w:rPr>
        <w:t>dia</w:t>
      </w:r>
      <w:proofErr w:type="spellEnd"/>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proofErr w:type="spellStart"/>
      <w:r>
        <w:rPr>
          <w:rFonts w:ascii="Tahoma" w:hAnsi="Tahoma" w:cs="Tahoma"/>
          <w:bCs/>
          <w:sz w:val="20"/>
          <w:lang w:val="es-MX"/>
        </w:rPr>
        <w:t>audencia</w:t>
      </w:r>
      <w:proofErr w:type="spellEnd"/>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rsidR="005B2960" w:rsidRDefault="005B2960" w:rsidP="00551533">
      <w:pPr>
        <w:suppressAutoHyphens/>
        <w:jc w:val="both"/>
        <w:rPr>
          <w:rFonts w:ascii="Tahoma" w:hAnsi="Tahoma" w:cs="Tahoma"/>
          <w:bCs/>
          <w:sz w:val="20"/>
          <w:lang w:val="es-MX"/>
        </w:rPr>
      </w:pPr>
    </w:p>
    <w:p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Y lo que al alcance define en el </w:t>
      </w:r>
      <w:proofErr w:type="spellStart"/>
      <w:r>
        <w:rPr>
          <w:rFonts w:ascii="Tahoma" w:hAnsi="Tahoma" w:cs="Tahoma"/>
          <w:bCs/>
          <w:sz w:val="20"/>
          <w:lang w:val="es-MX"/>
        </w:rPr>
        <w:t>articulo</w:t>
      </w:r>
      <w:proofErr w:type="spellEnd"/>
      <w:r>
        <w:rPr>
          <w:rFonts w:ascii="Tahoma" w:hAnsi="Tahoma" w:cs="Tahoma"/>
          <w:bCs/>
          <w:sz w:val="20"/>
          <w:lang w:val="es-MX"/>
        </w:rPr>
        <w:t xml:space="preserve"> 78 y 79 correspondientes al </w:t>
      </w:r>
      <w:proofErr w:type="spellStart"/>
      <w:r>
        <w:rPr>
          <w:rFonts w:ascii="Tahoma" w:hAnsi="Tahoma" w:cs="Tahoma"/>
          <w:bCs/>
          <w:sz w:val="20"/>
          <w:lang w:val="es-MX"/>
        </w:rPr>
        <w:t>capitulo</w:t>
      </w:r>
      <w:proofErr w:type="spellEnd"/>
      <w:r>
        <w:rPr>
          <w:rFonts w:ascii="Tahoma" w:hAnsi="Tahoma" w:cs="Tahoma"/>
          <w:bCs/>
          <w:sz w:val="20"/>
          <w:lang w:val="es-MX"/>
        </w:rPr>
        <w:t xml:space="preserve"> segundo del proceso de conciliación. </w:t>
      </w:r>
    </w:p>
    <w:p w:rsidR="00551533" w:rsidRPr="00551533" w:rsidRDefault="00551533" w:rsidP="00551533">
      <w:pPr>
        <w:suppressAutoHyphens/>
        <w:jc w:val="both"/>
        <w:rPr>
          <w:rFonts w:ascii="Tahoma" w:eastAsia="Times New Roman" w:hAnsi="Tahoma" w:cs="Tahoma"/>
          <w:sz w:val="18"/>
          <w:szCs w:val="18"/>
          <w:lang w:val="es-MX" w:eastAsia="ar-SA"/>
        </w:rPr>
      </w:pPr>
    </w:p>
    <w:p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rsidR="00551533" w:rsidRPr="00551533" w:rsidRDefault="00551533" w:rsidP="00551533">
      <w:pPr>
        <w:suppressAutoHyphens/>
        <w:jc w:val="both"/>
        <w:rPr>
          <w:rFonts w:ascii="Tahoma" w:eastAsia="Times New Roman" w:hAnsi="Tahoma" w:cs="Tahoma"/>
          <w:b/>
          <w:bCs/>
          <w:sz w:val="18"/>
          <w:szCs w:val="20"/>
          <w:lang w:val="es-MX" w:eastAsia="ar-SA"/>
        </w:rPr>
      </w:pPr>
    </w:p>
    <w:p w:rsidR="00551533" w:rsidRPr="009864E8" w:rsidRDefault="00551533" w:rsidP="00551533">
      <w:pPr>
        <w:suppressAutoHyphens/>
        <w:jc w:val="both"/>
        <w:rPr>
          <w:rFonts w:ascii="Tahoma" w:eastAsia="Times New Roman" w:hAnsi="Tahoma" w:cs="Tahoma"/>
          <w:b/>
          <w:sz w:val="20"/>
          <w:szCs w:val="20"/>
          <w:lang w:val="es-MX" w:eastAsia="ar-SA"/>
        </w:rPr>
      </w:pPr>
      <w:r w:rsidRPr="009864E8">
        <w:rPr>
          <w:rFonts w:ascii="Tahoma" w:eastAsia="Times New Roman" w:hAnsi="Tahoma" w:cs="Tahoma"/>
          <w:sz w:val="20"/>
          <w:szCs w:val="20"/>
          <w:lang w:val="es-MX" w:eastAsia="ar-SA"/>
        </w:rPr>
        <w:t xml:space="preserve">Se hace del conocimiento del </w:t>
      </w:r>
      <w:r w:rsidR="008D0EA0">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110, 113, fracciones I, II y II, y 117 de la Ley Federal de Transparencia y Acceso a la Información Pública y 38 del Reglamento de la Ley Federal de Transparencia y Acceso a la Información </w:t>
      </w:r>
      <w:r w:rsidR="00E327EE" w:rsidRPr="009864E8">
        <w:rPr>
          <w:rFonts w:ascii="Tahoma" w:eastAsia="Times New Roman" w:hAnsi="Tahoma" w:cs="Tahoma"/>
          <w:sz w:val="20"/>
          <w:szCs w:val="20"/>
          <w:lang w:val="es-MX" w:eastAsia="ar-SA"/>
        </w:rPr>
        <w:t>Gubernamental</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w:t>
      </w:r>
      <w:r w:rsidR="00624C33" w:rsidRPr="009864E8">
        <w:rPr>
          <w:rFonts w:ascii="Tahoma" w:eastAsia="Times New Roman" w:hAnsi="Tahoma" w:cs="Tahoma"/>
          <w:b/>
          <w:sz w:val="20"/>
          <w:szCs w:val="20"/>
          <w:lang w:val="es-MX" w:eastAsia="ar-SA"/>
        </w:rPr>
        <w:t>4</w:t>
      </w:r>
      <w:r w:rsidRPr="009864E8">
        <w:rPr>
          <w:rFonts w:ascii="Tahoma" w:eastAsia="Times New Roman" w:hAnsi="Tahoma" w:cs="Tahoma"/>
          <w:b/>
          <w:sz w:val="20"/>
          <w:szCs w:val="20"/>
          <w:lang w:val="es-MX" w:eastAsia="ar-SA"/>
        </w:rPr>
        <w:t xml:space="preserve"> (</w:t>
      </w:r>
      <w:r w:rsidR="00624C33" w:rsidRPr="009864E8">
        <w:rPr>
          <w:rFonts w:ascii="Tahoma" w:eastAsia="Times New Roman" w:hAnsi="Tahoma" w:cs="Tahoma"/>
          <w:b/>
          <w:sz w:val="20"/>
          <w:szCs w:val="20"/>
          <w:lang w:val="es-MX" w:eastAsia="ar-SA"/>
        </w:rPr>
        <w:t>catorce</w:t>
      </w:r>
      <w:r w:rsidRPr="009864E8">
        <w:rPr>
          <w:rFonts w:ascii="Tahoma" w:eastAsia="Times New Roman" w:hAnsi="Tahoma" w:cs="Tahoma"/>
          <w:b/>
          <w:sz w:val="20"/>
          <w:szCs w:val="20"/>
          <w:lang w:val="es-MX" w:eastAsia="ar-SA"/>
        </w:rPr>
        <w:t>)</w:t>
      </w:r>
      <w:r w:rsidR="00624C33" w:rsidRPr="009864E8">
        <w:rPr>
          <w:rFonts w:ascii="Tahoma" w:eastAsia="Times New Roman" w:hAnsi="Tahoma" w:cs="Tahoma"/>
          <w:b/>
          <w:sz w:val="20"/>
          <w:szCs w:val="20"/>
          <w:lang w:val="es-MX" w:eastAsia="ar-SA"/>
        </w:rPr>
        <w:t xml:space="preserve"> Información Reservada y Confidencial</w:t>
      </w:r>
      <w:r w:rsidRPr="009864E8">
        <w:rPr>
          <w:rFonts w:ascii="Tahoma" w:eastAsia="Times New Roman" w:hAnsi="Tahoma" w:cs="Tahoma"/>
          <w:b/>
          <w:sz w:val="20"/>
          <w:szCs w:val="20"/>
          <w:lang w:val="es-MX" w:eastAsia="ar-SA"/>
        </w:rPr>
        <w:t>.</w:t>
      </w:r>
    </w:p>
    <w:p w:rsidR="00551533" w:rsidRDefault="00551533" w:rsidP="00551533">
      <w:pPr>
        <w:suppressAutoHyphens/>
        <w:jc w:val="both"/>
        <w:rPr>
          <w:rFonts w:ascii="Tahoma" w:eastAsia="Times New Roman" w:hAnsi="Tahoma" w:cs="Tahoma"/>
          <w:b/>
          <w:sz w:val="20"/>
          <w:szCs w:val="20"/>
          <w:lang w:val="es-MX" w:eastAsia="ar-SA"/>
        </w:rPr>
      </w:pPr>
    </w:p>
    <w:p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2D6FCF"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5"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rsidR="00A34992" w:rsidRPr="00551533" w:rsidRDefault="00A34992" w:rsidP="00551533">
      <w:pPr>
        <w:suppressAutoHyphens/>
        <w:jc w:val="both"/>
        <w:rPr>
          <w:rFonts w:ascii="Tahoma" w:eastAsia="Times New Roman" w:hAnsi="Tahoma" w:cs="Tahoma"/>
          <w:sz w:val="18"/>
          <w:szCs w:val="20"/>
          <w:lang w:val="es-MX" w:eastAsia="ar-SA"/>
        </w:rPr>
      </w:pPr>
    </w:p>
    <w:p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rsidR="009A53D9" w:rsidRDefault="009A53D9" w:rsidP="00585EC9">
      <w:pPr>
        <w:jc w:val="both"/>
        <w:rPr>
          <w:rFonts w:ascii="Tahoma" w:hAnsi="Tahoma" w:cs="Tahoma"/>
          <w:sz w:val="8"/>
          <w:szCs w:val="20"/>
        </w:rPr>
      </w:pPr>
    </w:p>
    <w:p w:rsidR="0061554A" w:rsidRDefault="0061554A" w:rsidP="00585EC9">
      <w:pPr>
        <w:jc w:val="both"/>
        <w:rPr>
          <w:rFonts w:ascii="Tahoma" w:hAnsi="Tahoma" w:cs="Tahoma"/>
          <w:sz w:val="8"/>
          <w:szCs w:val="20"/>
        </w:rPr>
      </w:pPr>
    </w:p>
    <w:p w:rsidR="0061554A" w:rsidRDefault="0061554A" w:rsidP="00585EC9">
      <w:pPr>
        <w:jc w:val="both"/>
        <w:rPr>
          <w:rFonts w:ascii="Tahoma" w:hAnsi="Tahoma" w:cs="Tahoma"/>
          <w:sz w:val="8"/>
          <w:szCs w:val="20"/>
        </w:rPr>
      </w:pPr>
    </w:p>
    <w:p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rsidTr="001E6DC3">
        <w:trPr>
          <w:tblHeader/>
        </w:trPr>
        <w:tc>
          <w:tcPr>
            <w:tcW w:w="1119" w:type="dxa"/>
            <w:shd w:val="clear" w:color="auto" w:fill="FFFFFF" w:themeFill="background1"/>
          </w:tcPr>
          <w:p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rsidTr="001E6DC3">
        <w:tc>
          <w:tcPr>
            <w:tcW w:w="1119" w:type="dxa"/>
            <w:shd w:val="clear" w:color="auto" w:fill="FFFFFF" w:themeFill="background1"/>
            <w:vAlign w:val="center"/>
          </w:tcPr>
          <w:p w:rsidR="001E6DC3" w:rsidRPr="0061554A" w:rsidRDefault="001E6DC3" w:rsidP="00292A97">
            <w:pPr>
              <w:jc w:val="center"/>
              <w:rPr>
                <w:rFonts w:ascii="Tahoma" w:hAnsi="Tahoma" w:cs="Tahoma"/>
                <w:sz w:val="20"/>
                <w:szCs w:val="20"/>
              </w:rPr>
            </w:pPr>
            <w:r>
              <w:rPr>
                <w:rFonts w:ascii="Tahoma" w:hAnsi="Tahoma" w:cs="Tahoma"/>
                <w:sz w:val="20"/>
                <w:szCs w:val="20"/>
              </w:rPr>
              <w:t>2B</w:t>
            </w:r>
          </w:p>
        </w:tc>
        <w:tc>
          <w:tcPr>
            <w:tcW w:w="9215" w:type="dxa"/>
            <w:shd w:val="clear" w:color="auto" w:fill="FFFFFF" w:themeFill="background1"/>
          </w:tcPr>
          <w:p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4</w:t>
            </w:r>
          </w:p>
        </w:tc>
        <w:tc>
          <w:tcPr>
            <w:tcW w:w="9215" w:type="dxa"/>
            <w:shd w:val="clear" w:color="auto" w:fill="FFFFFF" w:themeFill="background1"/>
          </w:tcPr>
          <w:p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ABSTENCION, </w:t>
            </w:r>
            <w:r w:rsidR="003E569C" w:rsidRPr="0061554A">
              <w:rPr>
                <w:rFonts w:ascii="Tahoma" w:hAnsi="Tahoma" w:cs="Tahoma"/>
                <w:color w:val="000000"/>
                <w:sz w:val="20"/>
                <w:szCs w:val="20"/>
                <w:lang w:val="es-MX" w:eastAsia="es-MX"/>
              </w:rPr>
              <w:t xml:space="preserve"> NACIONALIDAD</w:t>
            </w:r>
            <w:r w:rsidR="00BF4AAA" w:rsidRPr="0061554A">
              <w:rPr>
                <w:rFonts w:ascii="Tahoma" w:hAnsi="Tahoma" w:cs="Tahoma"/>
                <w:color w:val="000000"/>
                <w:sz w:val="20"/>
                <w:szCs w:val="20"/>
                <w:lang w:val="es-MX" w:eastAsia="es-MX"/>
              </w:rPr>
              <w:t xml:space="preserve"> Y NO ESTAR SANCIONADA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MANIFIESTO DE VINCULOS  Y POSIBLES CONFLICTO DE INTERES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rsidTr="001E6DC3">
        <w:tc>
          <w:tcPr>
            <w:tcW w:w="1119" w:type="dxa"/>
            <w:shd w:val="clear" w:color="auto" w:fill="FFFFFF" w:themeFill="background1"/>
            <w:vAlign w:val="center"/>
          </w:tcPr>
          <w:p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rsidTr="001E6DC3">
        <w:tc>
          <w:tcPr>
            <w:tcW w:w="1119" w:type="dxa"/>
            <w:shd w:val="clear" w:color="auto" w:fill="FFFFFF" w:themeFill="background1"/>
            <w:vAlign w:val="center"/>
          </w:tcPr>
          <w:p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rsidTr="001E6DC3">
        <w:tc>
          <w:tcPr>
            <w:tcW w:w="1119" w:type="dxa"/>
            <w:shd w:val="clear" w:color="auto" w:fill="FFFFFF" w:themeFill="background1"/>
            <w:vAlign w:val="center"/>
          </w:tcPr>
          <w:p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T5</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T13 (TRECE)</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DE REFERENCIA</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T14</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rsidTr="001E6DC3">
        <w:tc>
          <w:tcPr>
            <w:tcW w:w="1119" w:type="dxa"/>
            <w:shd w:val="clear" w:color="auto" w:fill="FFFFFF" w:themeFill="background1"/>
            <w:vAlign w:val="center"/>
          </w:tcPr>
          <w:p w:rsidR="0055280B" w:rsidRDefault="00CC3BA2" w:rsidP="00292A97">
            <w:pPr>
              <w:jc w:val="center"/>
              <w:rPr>
                <w:rFonts w:ascii="Tahoma" w:hAnsi="Tahoma" w:cs="Tahoma"/>
                <w:sz w:val="20"/>
                <w:szCs w:val="20"/>
              </w:rPr>
            </w:pPr>
            <w:r>
              <w:rPr>
                <w:rFonts w:ascii="Tahoma" w:hAnsi="Tahoma" w:cs="Tahoma"/>
                <w:sz w:val="20"/>
                <w:szCs w:val="20"/>
              </w:rPr>
              <w:t>TI.1 (TI. UNO)</w:t>
            </w:r>
          </w:p>
        </w:tc>
        <w:tc>
          <w:tcPr>
            <w:tcW w:w="9215" w:type="dxa"/>
            <w:shd w:val="clear" w:color="auto" w:fill="FFFFFF" w:themeFill="background1"/>
            <w:vAlign w:val="bottom"/>
          </w:tcPr>
          <w:p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rsidTr="001E6DC3">
        <w:tc>
          <w:tcPr>
            <w:tcW w:w="1119" w:type="dxa"/>
            <w:shd w:val="clear" w:color="auto" w:fill="FFFFFF" w:themeFill="background1"/>
            <w:vAlign w:val="center"/>
          </w:tcPr>
          <w:p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E26572">
              <w:rPr>
                <w:rFonts w:ascii="Tahoma" w:hAnsi="Tahoma" w:cs="Tahoma"/>
                <w:color w:val="000000"/>
                <w:sz w:val="20"/>
                <w:szCs w:val="20"/>
                <w:lang w:val="es-MX" w:eastAsia="es-MX"/>
              </w:rPr>
              <w:t>POR  ZONA-REGION-PARTIDA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rsidR="0062300C" w:rsidRPr="00CC3BA2" w:rsidRDefault="00CC3BA2"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 CORRESPONDEN A ARCHIVOS ADJUNTOS A LA PRESENTE CONVOCATORIA</w:t>
      </w:r>
    </w:p>
    <w:p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rsidTr="00FF034E">
        <w:tc>
          <w:tcPr>
            <w:tcW w:w="6889"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rsidTr="00FF034E">
        <w:tc>
          <w:tcPr>
            <w:tcW w:w="6889" w:type="dxa"/>
            <w:tcBorders>
              <w:top w:val="single" w:sz="4" w:space="0" w:color="000000"/>
              <w:left w:val="single" w:sz="4" w:space="0" w:color="000000"/>
              <w:bottom w:val="single" w:sz="4" w:space="0" w:color="000000"/>
            </w:tcBorders>
          </w:tcPr>
          <w:p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center"/>
              <w:rPr>
                <w:rFonts w:ascii="Montserrat Medium" w:hAnsi="Montserrat Medium" w:cs="Arial"/>
                <w:sz w:val="16"/>
                <w:szCs w:val="16"/>
              </w:rPr>
            </w:pPr>
          </w:p>
        </w:tc>
      </w:tr>
    </w:tbl>
    <w:p w:rsidR="00012B68" w:rsidRPr="00456A9D" w:rsidRDefault="00012B68" w:rsidP="00012B68">
      <w:pPr>
        <w:rPr>
          <w:rFonts w:ascii="Montserrat Medium" w:hAnsi="Montserrat Medium"/>
          <w:sz w:val="14"/>
          <w:szCs w:val="16"/>
        </w:rPr>
      </w:pPr>
    </w:p>
    <w:p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CC045D">
              <w:rPr>
                <w:rFonts w:ascii="Montserrat Medium" w:hAnsi="Montserrat Medium" w:cs="Arial"/>
                <w:b/>
                <w:sz w:val="16"/>
                <w:szCs w:val="16"/>
              </w:rPr>
              <w:t>5</w:t>
            </w:r>
            <w:proofErr w:type="gramStart"/>
            <w:r w:rsidR="00405328">
              <w:rPr>
                <w:rFonts w:ascii="Montserrat Medium" w:hAnsi="Montserrat Medium" w:cs="Arial"/>
                <w:b/>
                <w:sz w:val="16"/>
                <w:szCs w:val="16"/>
              </w:rPr>
              <w:t>( cinco</w:t>
            </w:r>
            <w:proofErr w:type="gramEnd"/>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A.</w:t>
            </w:r>
            <w:r w:rsidRPr="007528E3">
              <w:rPr>
                <w:rFonts w:ascii="Montserrat Medium" w:hAnsi="Montserrat Medium" w:cs="Arial"/>
                <w:sz w:val="16"/>
                <w:szCs w:val="16"/>
              </w:rPr>
              <w:tab/>
              <w:t xml:space="preserve">Una declaración firmada en forma autógrafa por el propio licitante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r>
              <w:rPr>
                <w:rFonts w:ascii="Montserrat Medium" w:hAnsi="Montserrat Medium" w:cs="Arial"/>
                <w:sz w:val="16"/>
                <w:szCs w:val="16"/>
              </w:rPr>
              <w:t xml:space="preserve">C. </w:t>
            </w:r>
            <w:r w:rsidRPr="00405328">
              <w:rPr>
                <w:rFonts w:ascii="Montserrat Medium" w:hAnsi="Montserrat Medium" w:cs="Arial"/>
                <w:sz w:val="16"/>
                <w:szCs w:val="16"/>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D)</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E.</w:t>
            </w:r>
            <w:r w:rsidRPr="00405328">
              <w:rPr>
                <w:rFonts w:ascii="Montserrat Medium" w:hAnsi="Montserrat Medium" w:cs="Arial"/>
                <w:sz w:val="16"/>
                <w:szCs w:val="16"/>
                <w:lang w:val="es-MX"/>
              </w:rPr>
              <w:tab/>
              <w:t xml:space="preserve">Conforme al artículo 35 del Reglamento de la Ley, escrito bajo protesta de decir verdad, a través del cual el licitante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F.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H.</w:t>
            </w:r>
            <w:r w:rsidRPr="00405328">
              <w:rPr>
                <w:rFonts w:ascii="Montserrat Medium" w:hAnsi="Montserrat Medium" w:cs="Arial"/>
                <w:sz w:val="16"/>
                <w:szCs w:val="16"/>
                <w:lang w:val="es-MX"/>
              </w:rPr>
              <w:t>El</w:t>
            </w:r>
            <w:proofErr w:type="spellEnd"/>
            <w:r w:rsidRPr="00405328">
              <w:rPr>
                <w:rFonts w:ascii="Montserrat Medium" w:hAnsi="Montserrat Medium" w:cs="Arial"/>
                <w:sz w:val="16"/>
                <w:szCs w:val="16"/>
                <w:lang w:val="es-MX"/>
              </w:rPr>
              <w:t xml:space="preserve"> licitante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Pr="007528E3">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proofErr w:type="spellStart"/>
            <w:r>
              <w:rPr>
                <w:rFonts w:ascii="Montserrat Medium" w:hAnsi="Montserrat Medium" w:cs="Arial"/>
                <w:sz w:val="16"/>
                <w:szCs w:val="16"/>
                <w:lang w:val="es-MX"/>
              </w:rPr>
              <w:t>incio</w:t>
            </w:r>
            <w:proofErr w:type="spellEnd"/>
            <w:r>
              <w:rPr>
                <w:rFonts w:ascii="Montserrat Medium" w:hAnsi="Montserrat Medium" w:cs="Arial"/>
                <w:sz w:val="16"/>
                <w:szCs w:val="16"/>
                <w:lang w:val="es-MX"/>
              </w:rPr>
              <w:t xml:space="preserve"> I)</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J.</w:t>
            </w:r>
            <w:r w:rsidRPr="00405328">
              <w:rPr>
                <w:rFonts w:ascii="Montserrat Medium" w:hAnsi="Montserrat Medium" w:cs="Arial"/>
                <w:sz w:val="16"/>
                <w:szCs w:val="16"/>
                <w:lang w:val="es-MX"/>
              </w:rPr>
              <w:t>Tratándose</w:t>
            </w:r>
            <w:proofErr w:type="spellEnd"/>
            <w:r w:rsidRPr="00405328">
              <w:rPr>
                <w:rFonts w:ascii="Montserrat Medium" w:hAnsi="Montserrat Medium" w:cs="Arial"/>
                <w:sz w:val="16"/>
                <w:szCs w:val="16"/>
                <w:lang w:val="es-MX"/>
              </w:rPr>
              <w:t xml:space="preserve"> de licitantes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J)</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K. </w:t>
            </w:r>
            <w:r w:rsidRPr="00405328">
              <w:rPr>
                <w:rFonts w:ascii="Montserrat Medium" w:hAnsi="Montserrat Medium" w:cs="Arial"/>
                <w:sz w:val="16"/>
                <w:szCs w:val="16"/>
                <w:lang w:val="es-MX"/>
              </w:rPr>
              <w:t>Constancia de situación fiscal vigente y positiva, emitida por el  INFONAVIT, con fundamento en el artículo 16 fracción XIX de la Ley del Instituto del Fondo Nacional de la Vivienda para los trabajadores, mediante resolución RCA-5789-01/17, publicado  en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M.</w:t>
            </w:r>
            <w:r w:rsidRPr="00405328">
              <w:rPr>
                <w:rFonts w:ascii="Montserrat Medium" w:hAnsi="Montserrat Medium" w:cs="Arial"/>
                <w:sz w:val="16"/>
                <w:szCs w:val="16"/>
                <w:lang w:val="es-MX"/>
              </w:rPr>
              <w:t>Escrito</w:t>
            </w:r>
            <w:proofErr w:type="spellEnd"/>
            <w:r w:rsidRPr="00405328">
              <w:rPr>
                <w:rFonts w:ascii="Montserrat Medium" w:hAnsi="Montserrat Medium" w:cs="Arial"/>
                <w:sz w:val="16"/>
                <w:szCs w:val="16"/>
                <w:lang w:val="es-MX"/>
              </w:rPr>
              <w:t xml:space="preserve"> libre bajo protesta de decir verdad, donde manifieste que no desempeña empleo, cargo o comisión en el servicio público o en su caso, que a pesar de desempeñarlo, con la formalización de la presente Licitación Pública LA-050GYR002-XXXX-2022 no se actualiza un conflicto de interés.</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N. </w:t>
            </w:r>
            <w:r w:rsidRPr="00405328">
              <w:rPr>
                <w:rFonts w:ascii="Montserrat Medium" w:hAnsi="Montserrat Medium" w:cs="Arial"/>
                <w:sz w:val="16"/>
                <w:szCs w:val="16"/>
                <w:lang w:val="es-MX"/>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N)</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O. </w:t>
            </w:r>
            <w:r w:rsidRPr="00405328">
              <w:rPr>
                <w:rFonts w:ascii="Montserrat Medium" w:hAnsi="Montserrat Medium" w:cs="Arial"/>
                <w:sz w:val="16"/>
                <w:szCs w:val="16"/>
                <w:lang w:val="es-MX"/>
              </w:rPr>
              <w:t>Si el licitante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sidRPr="00405328">
              <w:rPr>
                <w:rFonts w:ascii="Montserrat Medium" w:hAnsi="Montserrat Medium" w:cs="Arial"/>
                <w:sz w:val="16"/>
                <w:szCs w:val="16"/>
                <w:lang w:val="es-MX"/>
              </w:rPr>
              <w:t>P.Si</w:t>
            </w:r>
            <w:proofErr w:type="spellEnd"/>
            <w:r w:rsidRPr="00405328">
              <w:rPr>
                <w:rFonts w:ascii="Montserrat Medium" w:hAnsi="Montserrat Medium" w:cs="Arial"/>
                <w:sz w:val="16"/>
                <w:szCs w:val="16"/>
                <w:lang w:val="es-MX"/>
              </w:rPr>
              <w:t xml:space="preserve"> el licitante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5A6190" w:rsidRPr="007528E3" w:rsidTr="0082158D">
        <w:trPr>
          <w:trHeight w:val="20"/>
        </w:trPr>
        <w:tc>
          <w:tcPr>
            <w:tcW w:w="6889" w:type="dxa"/>
            <w:tcBorders>
              <w:top w:val="single" w:sz="4" w:space="0" w:color="000000"/>
              <w:left w:val="single" w:sz="4" w:space="0" w:color="000000"/>
              <w:bottom w:val="single" w:sz="4" w:space="0" w:color="000000"/>
            </w:tcBorders>
          </w:tcPr>
          <w:p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sidRPr="005A6190">
              <w:rPr>
                <w:rFonts w:ascii="Montserrat Medium" w:hAnsi="Montserrat Medium" w:cs="Arial"/>
                <w:sz w:val="16"/>
                <w:szCs w:val="16"/>
                <w:lang w:val="es-MX"/>
              </w:rPr>
              <w:t>Q.Escrito</w:t>
            </w:r>
            <w:proofErr w:type="spellEnd"/>
            <w:r w:rsidRPr="005A6190">
              <w:rPr>
                <w:rFonts w:ascii="Montserrat Medium" w:hAnsi="Montserrat Medium" w:cs="Arial"/>
                <w:sz w:val="16"/>
                <w:szCs w:val="16"/>
                <w:lang w:val="es-MX"/>
              </w:rPr>
              <w:t xml:space="preserve">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Anexo Numero 24 (veinticuatro) Carta de autorización 32D</w:t>
            </w:r>
          </w:p>
        </w:tc>
        <w:tc>
          <w:tcPr>
            <w:tcW w:w="1843" w:type="dxa"/>
            <w:tcBorders>
              <w:top w:val="single" w:sz="4" w:space="0" w:color="000000"/>
              <w:left w:val="single" w:sz="4" w:space="0" w:color="000000"/>
              <w:bottom w:val="single" w:sz="4" w:space="0" w:color="000000"/>
            </w:tcBorders>
            <w:vAlign w:val="center"/>
          </w:tcPr>
          <w:p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5A6190" w:rsidRPr="007528E3" w:rsidRDefault="005A6190" w:rsidP="00FF034E">
            <w:pPr>
              <w:snapToGrid w:val="0"/>
              <w:jc w:val="both"/>
              <w:rPr>
                <w:rFonts w:ascii="Montserrat Medium" w:hAnsi="Montserrat Medium" w:cs="Arial"/>
                <w:sz w:val="16"/>
                <w:szCs w:val="16"/>
              </w:rPr>
            </w:pPr>
          </w:p>
        </w:tc>
      </w:tr>
    </w:tbl>
    <w:p w:rsidR="00012B68" w:rsidRDefault="00012B68" w:rsidP="00012B68">
      <w:pPr>
        <w:rPr>
          <w:rFonts w:ascii="Montserrat Medium" w:hAnsi="Montserrat Medium"/>
          <w:sz w:val="14"/>
          <w:szCs w:val="16"/>
        </w:rPr>
      </w:pPr>
    </w:p>
    <w:p w:rsidR="0082158D" w:rsidRDefault="0082158D" w:rsidP="00012B68">
      <w:pPr>
        <w:rPr>
          <w:rFonts w:ascii="Montserrat Medium" w:hAnsi="Montserrat Medium"/>
          <w:sz w:val="14"/>
          <w:szCs w:val="16"/>
        </w:rPr>
      </w:pPr>
    </w:p>
    <w:p w:rsidR="0082158D" w:rsidRDefault="0082158D" w:rsidP="00012B68">
      <w:pPr>
        <w:rPr>
          <w:rFonts w:ascii="Montserrat Medium" w:hAnsi="Montserrat Medium"/>
          <w:sz w:val="14"/>
          <w:szCs w:val="16"/>
        </w:rPr>
      </w:pPr>
    </w:p>
    <w:p w:rsidR="0082158D" w:rsidRPr="00456A9D" w:rsidRDefault="0082158D" w:rsidP="00012B68">
      <w:pPr>
        <w:rPr>
          <w:rFonts w:ascii="Montserrat Medium" w:hAnsi="Montserrat Medium"/>
          <w:sz w:val="14"/>
          <w:szCs w:val="16"/>
        </w:rPr>
      </w:pPr>
    </w:p>
    <w:p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rsidTr="00FF034E">
        <w:tc>
          <w:tcPr>
            <w:tcW w:w="6889" w:type="dxa"/>
            <w:tcBorders>
              <w:top w:val="single" w:sz="4" w:space="0" w:color="000000"/>
              <w:left w:val="single" w:sz="4" w:space="0" w:color="000000"/>
              <w:bottom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rsidTr="00FF034E">
        <w:tc>
          <w:tcPr>
            <w:tcW w:w="6889" w:type="dxa"/>
            <w:tcBorders>
              <w:top w:val="single" w:sz="4" w:space="0" w:color="000000"/>
              <w:left w:val="single" w:sz="4" w:space="0" w:color="000000"/>
              <w:bottom w:val="single" w:sz="4" w:space="0" w:color="000000"/>
            </w:tcBorders>
          </w:tcPr>
          <w:p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ECONÓMICA“ según corresponda, el cual forma parte de la presente convocatoria.</w:t>
            </w:r>
          </w:p>
        </w:tc>
        <w:tc>
          <w:tcPr>
            <w:tcW w:w="1843" w:type="dxa"/>
            <w:tcBorders>
              <w:top w:val="single" w:sz="4" w:space="0" w:color="000000"/>
              <w:left w:val="single" w:sz="4" w:space="0" w:color="000000"/>
              <w:bottom w:val="single" w:sz="4" w:space="0" w:color="000000"/>
            </w:tcBorders>
          </w:tcPr>
          <w:p w:rsidR="00012B68" w:rsidRPr="007528E3" w:rsidRDefault="00012B68" w:rsidP="00FF034E">
            <w:pPr>
              <w:snapToGrid w:val="0"/>
              <w:jc w:val="center"/>
              <w:rPr>
                <w:rFonts w:ascii="Montserrat Medium" w:hAnsi="Montserrat Medium" w:cs="Arial"/>
                <w:sz w:val="16"/>
                <w:szCs w:val="16"/>
              </w:rPr>
            </w:pPr>
          </w:p>
          <w:p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bl>
    <w:p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rsidTr="00FF034E">
        <w:tc>
          <w:tcPr>
            <w:tcW w:w="6889" w:type="dxa"/>
            <w:tcBorders>
              <w:top w:val="single" w:sz="4" w:space="0" w:color="000000"/>
              <w:left w:val="single" w:sz="4" w:space="0" w:color="000000"/>
              <w:bottom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proofErr w:type="spellStart"/>
            <w:r w:rsidRPr="005A6190">
              <w:rPr>
                <w:rFonts w:ascii="Montserrat Medium" w:hAnsi="Montserrat Medium" w:cs="Arial"/>
                <w:sz w:val="16"/>
                <w:szCs w:val="16"/>
              </w:rPr>
              <w:t>Relacion</w:t>
            </w:r>
            <w:proofErr w:type="spellEnd"/>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En su caso, acompañada de los folletos, catálogos y/o fotografías necesarios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Copia simple de los documentos descritos en el numeral 2.1  y 2.2 de las presentes bases, según corresponda</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bl>
    <w:p w:rsidR="0082158D" w:rsidRDefault="0082158D" w:rsidP="00012B68">
      <w:pPr>
        <w:jc w:val="center"/>
        <w:rPr>
          <w:rFonts w:ascii="Montserrat Medium" w:hAnsi="Montserrat Medium"/>
          <w:b/>
          <w:sz w:val="18"/>
          <w:szCs w:val="15"/>
        </w:rPr>
      </w:pPr>
    </w:p>
    <w:p w:rsidR="0082158D" w:rsidRDefault="0082158D" w:rsidP="00012B68">
      <w:pPr>
        <w:jc w:val="center"/>
        <w:rPr>
          <w:rFonts w:ascii="Montserrat Medium" w:hAnsi="Montserrat Medium"/>
          <w:b/>
          <w:sz w:val="18"/>
          <w:szCs w:val="15"/>
        </w:rPr>
      </w:pPr>
    </w:p>
    <w:p w:rsidR="0082158D" w:rsidRDefault="0082158D" w:rsidP="00012B68">
      <w:pPr>
        <w:jc w:val="center"/>
        <w:rPr>
          <w:rFonts w:ascii="Montserrat Medium" w:hAnsi="Montserrat Medium"/>
          <w:b/>
          <w:sz w:val="18"/>
          <w:szCs w:val="15"/>
        </w:rPr>
      </w:pPr>
    </w:p>
    <w:p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t>NOTA: En caso de discrepancia, en el contenido de éste anexo en relación con el de la presente Convocatoria y Junta de Aclaraciones, prevalecerá lo estipulado en estas últimas.</w:t>
      </w:r>
    </w:p>
    <w:p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rsidTr="00FF034E">
        <w:trPr>
          <w:jc w:val="center"/>
        </w:trPr>
        <w:tc>
          <w:tcPr>
            <w:tcW w:w="3530" w:type="dxa"/>
            <w:tcBorders>
              <w:bottom w:val="single" w:sz="4" w:space="0" w:color="auto"/>
            </w:tcBorders>
            <w:shd w:val="clear" w:color="auto" w:fill="auto"/>
          </w:tcPr>
          <w:p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rsidR="00012B68" w:rsidRPr="003B1DDF" w:rsidRDefault="00012B68" w:rsidP="00FF034E">
            <w:pPr>
              <w:jc w:val="center"/>
              <w:rPr>
                <w:rFonts w:ascii="Montserrat Medium" w:hAnsi="Montserrat Medium" w:cs="Arial"/>
                <w:sz w:val="12"/>
                <w:szCs w:val="16"/>
              </w:rPr>
            </w:pPr>
          </w:p>
          <w:p w:rsidR="00012B68" w:rsidRPr="003B1DDF" w:rsidRDefault="00012B68" w:rsidP="00FF034E">
            <w:pPr>
              <w:jc w:val="center"/>
              <w:rPr>
                <w:rFonts w:ascii="Montserrat Medium" w:hAnsi="Montserrat Medium" w:cs="Arial"/>
                <w:sz w:val="12"/>
                <w:szCs w:val="16"/>
              </w:rPr>
            </w:pPr>
          </w:p>
        </w:tc>
        <w:tc>
          <w:tcPr>
            <w:tcW w:w="2616" w:type="dxa"/>
            <w:shd w:val="clear" w:color="auto" w:fill="auto"/>
          </w:tcPr>
          <w:p w:rsidR="00012B68" w:rsidRPr="003B1DDF" w:rsidRDefault="00012B68" w:rsidP="00FF034E">
            <w:pPr>
              <w:jc w:val="center"/>
              <w:rPr>
                <w:rFonts w:ascii="Montserrat Medium" w:hAnsi="Montserrat Medium" w:cs="Arial"/>
                <w:sz w:val="12"/>
                <w:szCs w:val="16"/>
              </w:rPr>
            </w:pPr>
          </w:p>
        </w:tc>
      </w:tr>
      <w:tr w:rsidR="00012B68" w:rsidRPr="003B1DDF" w:rsidTr="00FF034E">
        <w:trPr>
          <w:jc w:val="center"/>
        </w:trPr>
        <w:tc>
          <w:tcPr>
            <w:tcW w:w="3530" w:type="dxa"/>
            <w:tcBorders>
              <w:top w:val="single" w:sz="4" w:space="0" w:color="auto"/>
            </w:tcBorders>
            <w:shd w:val="clear" w:color="auto" w:fill="auto"/>
          </w:tcPr>
          <w:p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(CARGO, NOMBRE Y FIRMA)</w:t>
            </w:r>
          </w:p>
        </w:tc>
        <w:tc>
          <w:tcPr>
            <w:tcW w:w="2616" w:type="dxa"/>
            <w:shd w:val="clear" w:color="auto" w:fill="auto"/>
          </w:tcPr>
          <w:p w:rsidR="00012B68" w:rsidRPr="003B1DDF" w:rsidRDefault="00012B68" w:rsidP="00FF034E">
            <w:pPr>
              <w:jc w:val="center"/>
              <w:rPr>
                <w:rFonts w:ascii="Montserrat Medium" w:hAnsi="Montserrat Medium" w:cs="Arial"/>
                <w:sz w:val="12"/>
                <w:szCs w:val="16"/>
              </w:rPr>
            </w:pPr>
          </w:p>
        </w:tc>
      </w:tr>
      <w:tr w:rsidR="00012B68" w:rsidRPr="003B1DDF" w:rsidTr="00FF034E">
        <w:trPr>
          <w:jc w:val="center"/>
        </w:trPr>
        <w:tc>
          <w:tcPr>
            <w:tcW w:w="3530" w:type="dxa"/>
            <w:shd w:val="clear" w:color="auto" w:fill="auto"/>
          </w:tcPr>
          <w:p w:rsidR="00012B68" w:rsidRPr="003B1DDF" w:rsidRDefault="00012B68" w:rsidP="00FF034E">
            <w:pPr>
              <w:jc w:val="both"/>
              <w:rPr>
                <w:rFonts w:ascii="Montserrat Medium" w:hAnsi="Montserrat Medium" w:cs="Arial"/>
                <w:b/>
                <w:sz w:val="12"/>
                <w:szCs w:val="16"/>
              </w:rPr>
            </w:pPr>
          </w:p>
        </w:tc>
        <w:tc>
          <w:tcPr>
            <w:tcW w:w="2616" w:type="dxa"/>
            <w:shd w:val="clear" w:color="auto" w:fill="auto"/>
          </w:tcPr>
          <w:p w:rsidR="00012B68" w:rsidRPr="003B1DDF" w:rsidRDefault="00012B68" w:rsidP="00FF034E">
            <w:pPr>
              <w:jc w:val="both"/>
              <w:rPr>
                <w:rFonts w:ascii="Montserrat Medium" w:hAnsi="Montserrat Medium" w:cs="Arial"/>
                <w:b/>
                <w:sz w:val="12"/>
                <w:szCs w:val="16"/>
              </w:rPr>
            </w:pPr>
          </w:p>
        </w:tc>
      </w:tr>
    </w:tbl>
    <w:p w:rsidR="00E26572" w:rsidRDefault="00E26572" w:rsidP="00012B68">
      <w:pPr>
        <w:pStyle w:val="Textonormal"/>
        <w:rPr>
          <w:rFonts w:ascii="Montserrat Medium" w:hAnsi="Montserrat Medium" w:cs="Arial"/>
          <w:b/>
          <w:sz w:val="20"/>
          <w:szCs w:val="22"/>
        </w:rPr>
      </w:pPr>
    </w:p>
    <w:p w:rsidR="00E26572" w:rsidRDefault="00E2657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362029" w:rsidRDefault="00362029" w:rsidP="00012B68">
      <w:pPr>
        <w:pStyle w:val="Textonormal"/>
        <w:rPr>
          <w:rFonts w:ascii="Montserrat Medium" w:hAnsi="Montserrat Medium" w:cs="Arial"/>
          <w:b/>
          <w:sz w:val="20"/>
          <w:szCs w:val="22"/>
        </w:rPr>
      </w:pPr>
    </w:p>
    <w:p w:rsidR="00362029" w:rsidRDefault="00362029" w:rsidP="00012B68">
      <w:pPr>
        <w:pStyle w:val="Textonormal"/>
        <w:rPr>
          <w:rFonts w:ascii="Montserrat Medium" w:hAnsi="Montserrat Medium" w:cs="Arial"/>
          <w:b/>
          <w:sz w:val="20"/>
          <w:szCs w:val="22"/>
        </w:rPr>
      </w:pPr>
    </w:p>
    <w:p w:rsidR="00362029" w:rsidRDefault="00362029" w:rsidP="00012B68">
      <w:pPr>
        <w:pStyle w:val="Textonormal"/>
        <w:rPr>
          <w:rFonts w:ascii="Montserrat Medium" w:hAnsi="Montserrat Medium" w:cs="Arial"/>
          <w:b/>
          <w:sz w:val="20"/>
          <w:szCs w:val="22"/>
        </w:rPr>
      </w:pPr>
    </w:p>
    <w:p w:rsidR="001853CA" w:rsidRDefault="001853CA" w:rsidP="00012B68">
      <w:pPr>
        <w:pStyle w:val="Textonormal"/>
        <w:rPr>
          <w:rFonts w:ascii="Montserrat Medium" w:hAnsi="Montserrat Medium" w:cs="Arial"/>
          <w:b/>
          <w:sz w:val="20"/>
          <w:szCs w:val="22"/>
        </w:rPr>
      </w:pPr>
    </w:p>
    <w:p w:rsidR="001853CA" w:rsidRDefault="001853CA" w:rsidP="00012B68">
      <w:pPr>
        <w:pStyle w:val="Textonormal"/>
        <w:rPr>
          <w:rFonts w:ascii="Montserrat Medium" w:hAnsi="Montserrat Medium" w:cs="Arial"/>
          <w:b/>
          <w:sz w:val="20"/>
          <w:szCs w:val="22"/>
        </w:rPr>
      </w:pPr>
    </w:p>
    <w:p w:rsidR="001853CA" w:rsidRDefault="001853CA"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rsidR="00D6569F" w:rsidRPr="00D6569F" w:rsidRDefault="00D6569F" w:rsidP="00D6569F">
      <w:pPr>
        <w:spacing w:after="200"/>
        <w:jc w:val="center"/>
        <w:rPr>
          <w:rFonts w:ascii="Montserrat" w:eastAsia="Calibri" w:hAnsi="Montserrat" w:cs="Arial"/>
          <w:b/>
          <w:bCs/>
          <w:szCs w:val="20"/>
          <w:lang w:val="es-MX"/>
        </w:rPr>
      </w:pPr>
      <w:r w:rsidRPr="00D6569F">
        <w:rPr>
          <w:rFonts w:ascii="Montserrat" w:eastAsia="Calibri" w:hAnsi="Montserrat" w:cs="Arial"/>
          <w:b/>
          <w:bCs/>
          <w:szCs w:val="20"/>
          <w:lang w:val="es-MX"/>
        </w:rPr>
        <w:t xml:space="preserve">SERVICIO MÉDICO INTEGRAL DE ESTUDIOS DE LABORATORIO CLÍNICO </w:t>
      </w:r>
    </w:p>
    <w:p w:rsidR="00D6569F" w:rsidRPr="00D6569F" w:rsidRDefault="00FB73DC" w:rsidP="00D6569F">
      <w:pPr>
        <w:spacing w:after="200"/>
        <w:jc w:val="center"/>
        <w:rPr>
          <w:rFonts w:ascii="Montserrat" w:eastAsia="Calibri" w:hAnsi="Montserrat" w:cs="Arial"/>
          <w:b/>
          <w:bCs/>
          <w:szCs w:val="20"/>
          <w:lang w:val="es-MX"/>
        </w:rPr>
      </w:pPr>
      <w:r>
        <w:rPr>
          <w:rFonts w:ascii="Montserrat" w:eastAsia="Calibri" w:hAnsi="Montserrat" w:cs="Arial"/>
          <w:b/>
          <w:bCs/>
          <w:szCs w:val="20"/>
          <w:lang w:val="es-MX"/>
        </w:rPr>
        <w:t xml:space="preserve"> </w:t>
      </w:r>
      <w:r w:rsidR="001853CA">
        <w:rPr>
          <w:rFonts w:ascii="Montserrat" w:eastAsia="Calibri" w:hAnsi="Montserrat" w:cs="Arial"/>
          <w:b/>
          <w:bCs/>
          <w:szCs w:val="20"/>
          <w:lang w:val="es-MX"/>
        </w:rPr>
        <w:t>ENERO</w:t>
      </w:r>
      <w:r>
        <w:rPr>
          <w:rFonts w:ascii="Montserrat" w:eastAsia="Calibri" w:hAnsi="Montserrat" w:cs="Arial"/>
          <w:b/>
          <w:bCs/>
          <w:szCs w:val="20"/>
          <w:lang w:val="es-MX"/>
        </w:rPr>
        <w:t xml:space="preserve"> </w:t>
      </w:r>
      <w:r w:rsidR="0050639F">
        <w:rPr>
          <w:rFonts w:ascii="Montserrat" w:eastAsia="Calibri" w:hAnsi="Montserrat" w:cs="Arial"/>
          <w:b/>
          <w:bCs/>
          <w:szCs w:val="20"/>
          <w:lang w:val="es-MX"/>
        </w:rPr>
        <w:t xml:space="preserve">A </w:t>
      </w:r>
      <w:r w:rsidR="00A34992">
        <w:rPr>
          <w:rFonts w:ascii="Montserrat" w:eastAsia="Calibri" w:hAnsi="Montserrat" w:cs="Arial"/>
          <w:b/>
          <w:bCs/>
          <w:szCs w:val="20"/>
          <w:lang w:val="es-MX"/>
        </w:rPr>
        <w:t xml:space="preserve"> </w:t>
      </w:r>
      <w:r w:rsidR="001853CA">
        <w:rPr>
          <w:rFonts w:ascii="Montserrat" w:eastAsia="Calibri" w:hAnsi="Montserrat" w:cs="Arial"/>
          <w:b/>
          <w:bCs/>
          <w:szCs w:val="20"/>
          <w:lang w:val="es-MX"/>
        </w:rPr>
        <w:t>MARZO</w:t>
      </w:r>
      <w:r w:rsidR="00A34992">
        <w:rPr>
          <w:rFonts w:ascii="Montserrat" w:eastAsia="Calibri" w:hAnsi="Montserrat" w:cs="Arial"/>
          <w:b/>
          <w:bCs/>
          <w:szCs w:val="20"/>
          <w:lang w:val="es-MX"/>
        </w:rPr>
        <w:t xml:space="preserve"> </w:t>
      </w:r>
      <w:r>
        <w:rPr>
          <w:rFonts w:ascii="Montserrat" w:eastAsia="Calibri" w:hAnsi="Montserrat" w:cs="Arial"/>
          <w:b/>
          <w:bCs/>
          <w:szCs w:val="20"/>
          <w:lang w:val="es-MX"/>
        </w:rPr>
        <w:t>DEL</w:t>
      </w:r>
      <w:r w:rsidR="00D6569F" w:rsidRPr="00D6569F">
        <w:rPr>
          <w:rFonts w:ascii="Montserrat" w:eastAsia="Calibri" w:hAnsi="Montserrat" w:cs="Arial"/>
          <w:b/>
          <w:bCs/>
          <w:szCs w:val="20"/>
          <w:lang w:val="es-MX"/>
        </w:rPr>
        <w:t xml:space="preserve"> 202</w:t>
      </w:r>
      <w:r w:rsidR="001853CA">
        <w:rPr>
          <w:rFonts w:ascii="Montserrat" w:eastAsia="Calibri" w:hAnsi="Montserrat" w:cs="Arial"/>
          <w:b/>
          <w:bCs/>
          <w:szCs w:val="20"/>
          <w:lang w:val="es-MX"/>
        </w:rPr>
        <w:t>4</w:t>
      </w:r>
    </w:p>
    <w:p w:rsidR="00D6569F" w:rsidRDefault="00D6569F" w:rsidP="00D6569F">
      <w:pPr>
        <w:spacing w:after="200"/>
        <w:jc w:val="both"/>
        <w:rPr>
          <w:rFonts w:ascii="Montserrat" w:eastAsia="Calibri" w:hAnsi="Montserrat" w:cs="Arial"/>
          <w:bCs/>
          <w:sz w:val="20"/>
          <w:szCs w:val="20"/>
          <w:lang w:val="es-MX"/>
        </w:rPr>
      </w:pPr>
      <w:r w:rsidRPr="00D6569F">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w:t>
      </w:r>
    </w:p>
    <w:p w:rsidR="007D236E" w:rsidRPr="007D236E" w:rsidRDefault="007D236E" w:rsidP="00D6569F">
      <w:pPr>
        <w:spacing w:after="200"/>
        <w:jc w:val="center"/>
        <w:rPr>
          <w:rFonts w:ascii="Montserrat" w:eastAsia="MS Gothic" w:hAnsi="Montserrat" w:cs="Times New Roman"/>
          <w:b/>
          <w:bCs/>
          <w:sz w:val="20"/>
          <w:szCs w:val="16"/>
          <w:lang w:val="es-MX"/>
        </w:rPr>
      </w:pPr>
      <w:r w:rsidRPr="007D236E">
        <w:rPr>
          <w:rFonts w:ascii="Montserrat" w:eastAsia="MS Gothic" w:hAnsi="Montserrat" w:cs="Times New Roman"/>
          <w:b/>
          <w:bCs/>
          <w:sz w:val="20"/>
          <w:szCs w:val="16"/>
          <w:lang w:val="es-MX"/>
        </w:rPr>
        <w:t>DESCRIPCIÓN DEL SERVICIO</w:t>
      </w:r>
    </w:p>
    <w:p w:rsidR="007D236E" w:rsidRPr="003256FA" w:rsidRDefault="007D236E" w:rsidP="007D236E">
      <w:pPr>
        <w:spacing w:after="200"/>
        <w:jc w:val="both"/>
        <w:rPr>
          <w:rFonts w:ascii="Montserrat" w:eastAsia="Calibri" w:hAnsi="Montserrat" w:cs="Arial"/>
          <w:b/>
          <w:color w:val="000000"/>
          <w:sz w:val="20"/>
          <w:szCs w:val="16"/>
          <w:highlight w:val="yellow"/>
          <w:lang w:val="es-MX"/>
        </w:rPr>
      </w:pPr>
      <w:r w:rsidRPr="007D236E">
        <w:rPr>
          <w:rFonts w:ascii="Montserrat" w:eastAsia="Calibri" w:hAnsi="Montserrat" w:cs="Arial"/>
          <w:color w:val="000000"/>
          <w:sz w:val="20"/>
          <w:szCs w:val="16"/>
          <w:lang w:val="es-MX"/>
        </w:rPr>
        <w:t xml:space="preserve">El Instituto requiere de la prestación del </w:t>
      </w:r>
      <w:r w:rsidRPr="007D236E">
        <w:rPr>
          <w:rFonts w:ascii="Montserrat" w:eastAsia="Calibri" w:hAnsi="Montserrat" w:cs="Arial"/>
          <w:b/>
          <w:bCs/>
          <w:color w:val="000000"/>
          <w:sz w:val="20"/>
          <w:szCs w:val="16"/>
          <w:lang w:val="es-MX"/>
        </w:rPr>
        <w:t xml:space="preserve">Servicio Médico Integral </w:t>
      </w:r>
      <w:r w:rsidR="003256FA">
        <w:rPr>
          <w:rFonts w:ascii="Montserrat" w:eastAsia="Calibri" w:hAnsi="Montserrat" w:cs="Arial"/>
          <w:b/>
          <w:bCs/>
          <w:color w:val="000000"/>
          <w:sz w:val="20"/>
          <w:szCs w:val="16"/>
          <w:lang w:val="es-MX"/>
        </w:rPr>
        <w:t xml:space="preserve">de Estudios de Laboratorio </w:t>
      </w:r>
      <w:proofErr w:type="spellStart"/>
      <w:r w:rsidR="003256FA">
        <w:rPr>
          <w:rFonts w:ascii="Montserrat" w:eastAsia="Calibri" w:hAnsi="Montserrat" w:cs="Arial"/>
          <w:b/>
          <w:bCs/>
          <w:color w:val="000000"/>
          <w:sz w:val="20"/>
          <w:szCs w:val="16"/>
          <w:lang w:val="es-MX"/>
        </w:rPr>
        <w:t>Clinico</w:t>
      </w:r>
      <w:proofErr w:type="spellEnd"/>
      <w:r w:rsidRPr="007D236E">
        <w:rPr>
          <w:rFonts w:ascii="Montserrat" w:eastAsia="Calibri" w:hAnsi="Montserrat" w:cs="Arial"/>
          <w:color w:val="000000"/>
          <w:sz w:val="20"/>
          <w:szCs w:val="16"/>
          <w:lang w:val="es-MX"/>
        </w:rPr>
        <w:t>, que permita atender la demanda de</w:t>
      </w:r>
      <w:r w:rsidR="003256FA">
        <w:rPr>
          <w:rFonts w:ascii="Montserrat" w:eastAsia="Calibri" w:hAnsi="Montserrat" w:cs="Arial"/>
          <w:color w:val="000000"/>
          <w:sz w:val="20"/>
          <w:szCs w:val="16"/>
          <w:lang w:val="es-MX"/>
        </w:rPr>
        <w:t xml:space="preserve"> los laboratorios clínicos de la UMAE H. Especialidades CMNO</w:t>
      </w:r>
      <w:r w:rsidRPr="007D236E">
        <w:rPr>
          <w:rFonts w:ascii="Montserrat" w:eastAsia="Calibri" w:hAnsi="Montserrat" w:cs="Arial"/>
          <w:bCs/>
          <w:sz w:val="20"/>
          <w:szCs w:val="16"/>
          <w:lang w:val="es-MX"/>
        </w:rPr>
        <w:t xml:space="preserve">, </w:t>
      </w:r>
      <w:r w:rsidRPr="007D236E">
        <w:rPr>
          <w:rFonts w:ascii="Montserrat" w:eastAsia="Calibri" w:hAnsi="Montserrat" w:cs="Arial"/>
          <w:color w:val="000000"/>
          <w:sz w:val="20"/>
          <w:szCs w:val="16"/>
          <w:lang w:val="es-MX"/>
        </w:rPr>
        <w:t xml:space="preserve">de acuerdo al </w:t>
      </w:r>
      <w:r w:rsidRPr="007D236E">
        <w:rPr>
          <w:rFonts w:ascii="Montserrat" w:eastAsia="Calibri" w:hAnsi="Montserrat" w:cs="Arial"/>
          <w:b/>
          <w:sz w:val="20"/>
          <w:szCs w:val="16"/>
          <w:lang w:val="es-MX"/>
        </w:rPr>
        <w:t>Anexo T2 “Directorio del SMI de ELC”</w:t>
      </w:r>
      <w:r w:rsidRPr="007D236E">
        <w:rPr>
          <w:rFonts w:ascii="Montserrat" w:eastAsia="Calibri" w:hAnsi="Montserrat" w:cs="Arial"/>
          <w:color w:val="000000"/>
          <w:sz w:val="20"/>
          <w:szCs w:val="16"/>
          <w:lang w:val="es-MX"/>
        </w:rPr>
        <w:t xml:space="preserve"> </w:t>
      </w:r>
      <w:r w:rsidR="003256FA">
        <w:rPr>
          <w:rFonts w:ascii="Montserrat" w:eastAsia="Calibri" w:hAnsi="Montserrat" w:cs="Arial"/>
          <w:color w:val="000000"/>
          <w:sz w:val="20"/>
          <w:szCs w:val="16"/>
          <w:lang w:val="es-MX"/>
        </w:rPr>
        <w:t xml:space="preserve">para la </w:t>
      </w:r>
      <w:r w:rsidRPr="007D236E">
        <w:rPr>
          <w:rFonts w:ascii="Montserrat" w:eastAsia="Calibri" w:hAnsi="Montserrat" w:cs="Arial"/>
          <w:color w:val="000000"/>
          <w:sz w:val="20"/>
          <w:szCs w:val="16"/>
          <w:lang w:val="es-MX"/>
        </w:rPr>
        <w:t xml:space="preserve"> </w:t>
      </w:r>
      <w:r w:rsidRPr="007D236E">
        <w:rPr>
          <w:rFonts w:ascii="Montserrat" w:eastAsia="Calibri" w:hAnsi="Montserrat" w:cs="Arial"/>
          <w:b/>
          <w:bCs/>
          <w:color w:val="000000"/>
          <w:sz w:val="20"/>
          <w:szCs w:val="16"/>
          <w:lang w:val="es-MX"/>
        </w:rPr>
        <w:t>Partida</w:t>
      </w:r>
      <w:r w:rsidR="003256FA">
        <w:rPr>
          <w:rFonts w:ascii="Montserrat" w:eastAsia="Calibri" w:hAnsi="Montserrat" w:cs="Arial"/>
          <w:b/>
          <w:bCs/>
          <w:color w:val="000000"/>
          <w:sz w:val="20"/>
          <w:szCs w:val="16"/>
          <w:lang w:val="es-MX"/>
        </w:rPr>
        <w:t xml:space="preserve"> 60</w:t>
      </w:r>
      <w:r w:rsidRPr="007D236E">
        <w:rPr>
          <w:rFonts w:ascii="Montserrat" w:eastAsia="Calibri" w:hAnsi="Montserrat" w:cs="Arial"/>
          <w:color w:val="000000"/>
          <w:sz w:val="20"/>
          <w:szCs w:val="16"/>
          <w:lang w:val="es-MX"/>
        </w:rPr>
        <w:t xml:space="preserve"> para la realización de los estudios de </w:t>
      </w:r>
      <w:r w:rsidR="003256FA" w:rsidRPr="003256FA">
        <w:rPr>
          <w:rFonts w:ascii="Montserrat" w:eastAsia="Calibri" w:hAnsi="Montserrat" w:cs="Arial"/>
          <w:b/>
          <w:color w:val="000000"/>
          <w:sz w:val="20"/>
          <w:szCs w:val="16"/>
          <w:lang w:val="es-MX"/>
        </w:rPr>
        <w:t>CITOMETRIA DE FLUJO.</w:t>
      </w:r>
    </w:p>
    <w:p w:rsidR="007D236E" w:rsidRPr="007D236E" w:rsidRDefault="007D236E" w:rsidP="007D236E">
      <w:pPr>
        <w:spacing w:after="200"/>
        <w:jc w:val="both"/>
        <w:rPr>
          <w:rFonts w:ascii="Montserrat" w:eastAsia="Calibri" w:hAnsi="Montserrat" w:cs="Arial"/>
          <w:color w:val="000000"/>
          <w:sz w:val="20"/>
          <w:szCs w:val="16"/>
          <w:lang w:val="es-MX"/>
        </w:rPr>
      </w:pPr>
      <w:r w:rsidRPr="007D236E">
        <w:rPr>
          <w:rFonts w:ascii="Montserrat" w:eastAsia="Calibri" w:hAnsi="Montserrat" w:cs="Arial"/>
          <w:color w:val="000000"/>
          <w:sz w:val="20"/>
          <w:szCs w:val="16"/>
          <w:lang w:val="es-MX"/>
        </w:rPr>
        <w:t xml:space="preserve">Los paquetes, así como las claves de estudios, se presentan en el </w:t>
      </w:r>
      <w:r w:rsidRPr="007D236E">
        <w:rPr>
          <w:rFonts w:ascii="Montserrat" w:eastAsia="Calibri" w:hAnsi="Montserrat" w:cs="Arial"/>
          <w:b/>
          <w:bCs/>
          <w:color w:val="000000"/>
          <w:sz w:val="20"/>
          <w:szCs w:val="16"/>
          <w:lang w:val="es-MX"/>
        </w:rPr>
        <w:t>Anexo T1.1 (</w:t>
      </w:r>
      <w:proofErr w:type="spellStart"/>
      <w:r w:rsidRPr="007D236E">
        <w:rPr>
          <w:rFonts w:ascii="Montserrat" w:eastAsia="Calibri" w:hAnsi="Montserrat" w:cs="Arial"/>
          <w:b/>
          <w:bCs/>
          <w:color w:val="000000"/>
          <w:sz w:val="20"/>
          <w:szCs w:val="16"/>
          <w:lang w:val="es-MX"/>
        </w:rPr>
        <w:t>uno.uno</w:t>
      </w:r>
      <w:proofErr w:type="spellEnd"/>
      <w:r w:rsidRPr="007D236E">
        <w:rPr>
          <w:rFonts w:ascii="Montserrat" w:eastAsia="Calibri" w:hAnsi="Montserrat" w:cs="Arial"/>
          <w:b/>
          <w:bCs/>
          <w:color w:val="000000"/>
          <w:sz w:val="20"/>
          <w:szCs w:val="16"/>
          <w:lang w:val="es-MX"/>
        </w:rPr>
        <w:t>) “Catálogo de estudios del SMI de ELC”</w:t>
      </w:r>
      <w:r w:rsidRPr="007D236E">
        <w:rPr>
          <w:rFonts w:ascii="Montserrat" w:eastAsia="Calibri" w:hAnsi="Montserrat" w:cs="Arial"/>
          <w:color w:val="000000"/>
          <w:sz w:val="20"/>
          <w:szCs w:val="16"/>
          <w:lang w:val="es-MX"/>
        </w:rPr>
        <w:t>.</w:t>
      </w:r>
    </w:p>
    <w:p w:rsidR="007D236E" w:rsidRPr="00322E76" w:rsidRDefault="00322E76" w:rsidP="007D236E">
      <w:pPr>
        <w:spacing w:after="200"/>
        <w:jc w:val="both"/>
        <w:rPr>
          <w:rFonts w:ascii="Montserrat" w:eastAsia="Calibri" w:hAnsi="Montserrat" w:cs="Arial"/>
          <w:color w:val="000000"/>
          <w:sz w:val="20"/>
          <w:szCs w:val="16"/>
          <w:lang w:val="es-MX"/>
        </w:rPr>
      </w:pPr>
      <w:proofErr w:type="gramStart"/>
      <w:r w:rsidRPr="00322E76">
        <w:rPr>
          <w:rFonts w:ascii="Montserrat" w:eastAsia="Calibri" w:hAnsi="Montserrat" w:cs="Arial"/>
          <w:color w:val="000000"/>
          <w:sz w:val="20"/>
          <w:szCs w:val="16"/>
          <w:lang w:val="es-MX"/>
        </w:rPr>
        <w:t>ara</w:t>
      </w:r>
      <w:proofErr w:type="gramEnd"/>
      <w:r w:rsidRPr="00322E76">
        <w:rPr>
          <w:rFonts w:ascii="Montserrat" w:eastAsia="Calibri" w:hAnsi="Montserrat" w:cs="Arial"/>
          <w:color w:val="000000"/>
          <w:sz w:val="20"/>
          <w:szCs w:val="16"/>
          <w:lang w:val="es-MX"/>
        </w:rPr>
        <w:t xml:space="preserve"> el </w:t>
      </w:r>
      <w:r w:rsidRPr="00322E76">
        <w:rPr>
          <w:rFonts w:ascii="Montserrat" w:eastAsia="Calibri" w:hAnsi="Montserrat" w:cs="Arial"/>
          <w:b/>
          <w:color w:val="000000"/>
          <w:sz w:val="20"/>
          <w:szCs w:val="16"/>
          <w:lang w:val="es-MX"/>
        </w:rPr>
        <w:t>Servicio Médico Integral de Estudios de Laboratorio Clínico (SMI ELC),</w:t>
      </w:r>
      <w:r w:rsidRPr="00322E76">
        <w:rPr>
          <w:rFonts w:ascii="Montserrat" w:eastAsia="Calibri" w:hAnsi="Montserrat" w:cs="Arial"/>
          <w:color w:val="000000"/>
          <w:sz w:val="20"/>
          <w:szCs w:val="16"/>
          <w:lang w:val="es-MX"/>
        </w:rPr>
        <w:t xml:space="preserve"> el Instituto requiere de estudios para los Laboratorios Clínicos para el periodo </w:t>
      </w:r>
      <w:r w:rsidR="000539DD">
        <w:rPr>
          <w:rFonts w:ascii="Montserrat" w:eastAsia="Calibri" w:hAnsi="Montserrat" w:cs="Arial"/>
          <w:color w:val="000000"/>
          <w:sz w:val="20"/>
          <w:szCs w:val="16"/>
          <w:lang w:val="es-MX"/>
        </w:rPr>
        <w:t xml:space="preserve">08 </w:t>
      </w:r>
      <w:r w:rsidRPr="00322E76">
        <w:rPr>
          <w:rFonts w:ascii="Montserrat" w:eastAsia="Calibri" w:hAnsi="Montserrat" w:cs="Arial"/>
          <w:color w:val="000000"/>
          <w:sz w:val="20"/>
          <w:szCs w:val="16"/>
          <w:lang w:val="es-MX"/>
        </w:rPr>
        <w:t xml:space="preserve">de </w:t>
      </w:r>
      <w:r w:rsidR="000539DD">
        <w:rPr>
          <w:rFonts w:ascii="Montserrat" w:eastAsia="Calibri" w:hAnsi="Montserrat" w:cs="Arial"/>
          <w:color w:val="000000"/>
          <w:sz w:val="20"/>
          <w:szCs w:val="16"/>
          <w:lang w:val="es-MX"/>
        </w:rPr>
        <w:t>Enero</w:t>
      </w:r>
      <w:r w:rsidRPr="00322E76">
        <w:rPr>
          <w:rFonts w:ascii="Montserrat" w:eastAsia="Calibri" w:hAnsi="Montserrat" w:cs="Arial"/>
          <w:color w:val="000000"/>
          <w:sz w:val="20"/>
          <w:szCs w:val="16"/>
          <w:lang w:val="es-MX"/>
        </w:rPr>
        <w:t xml:space="preserve"> al 31 de </w:t>
      </w:r>
      <w:r w:rsidR="000539DD">
        <w:rPr>
          <w:rFonts w:ascii="Montserrat" w:eastAsia="Calibri" w:hAnsi="Montserrat" w:cs="Arial"/>
          <w:color w:val="000000"/>
          <w:sz w:val="20"/>
          <w:szCs w:val="16"/>
          <w:lang w:val="es-MX"/>
        </w:rPr>
        <w:t xml:space="preserve">Marzo </w:t>
      </w:r>
      <w:r w:rsidRPr="00322E76">
        <w:rPr>
          <w:rFonts w:ascii="Montserrat" w:eastAsia="Calibri" w:hAnsi="Montserrat" w:cs="Arial"/>
          <w:color w:val="000000"/>
          <w:sz w:val="20"/>
          <w:szCs w:val="16"/>
          <w:lang w:val="es-MX"/>
        </w:rPr>
        <w:t>del 202</w:t>
      </w:r>
      <w:r w:rsidR="000539DD">
        <w:rPr>
          <w:rFonts w:ascii="Montserrat" w:eastAsia="Calibri" w:hAnsi="Montserrat" w:cs="Arial"/>
          <w:color w:val="000000"/>
          <w:sz w:val="20"/>
          <w:szCs w:val="16"/>
          <w:lang w:val="es-MX"/>
        </w:rPr>
        <w:t>4</w:t>
      </w:r>
      <w:r w:rsidRPr="00322E76">
        <w:rPr>
          <w:rFonts w:ascii="Montserrat" w:eastAsia="Calibri" w:hAnsi="Montserrat" w:cs="Arial"/>
          <w:color w:val="000000"/>
          <w:sz w:val="20"/>
          <w:szCs w:val="16"/>
          <w:lang w:val="es-MX"/>
        </w:rPr>
        <w:t xml:space="preserve">, </w:t>
      </w:r>
      <w:r w:rsidRPr="00322E76">
        <w:rPr>
          <w:rFonts w:ascii="Montserrat" w:eastAsia="Calibri" w:hAnsi="Montserrat" w:cs="Arial"/>
          <w:b/>
          <w:color w:val="000000"/>
          <w:sz w:val="20"/>
          <w:szCs w:val="16"/>
          <w:lang w:val="es-MX"/>
        </w:rPr>
        <w:t xml:space="preserve">clave CUCOP 33903-0012, producto </w:t>
      </w:r>
      <w:r w:rsidRPr="00322E76">
        <w:rPr>
          <w:rFonts w:ascii="Montserrat" w:eastAsia="Calibri" w:hAnsi="Montserrat" w:cs="Arial"/>
          <w:color w:val="000000"/>
          <w:sz w:val="20"/>
          <w:szCs w:val="16"/>
          <w:lang w:val="es-MX"/>
        </w:rPr>
        <w:t>“Servicios Integrales” y</w:t>
      </w:r>
      <w:r w:rsidRPr="00322E76">
        <w:rPr>
          <w:rFonts w:ascii="Montserrat" w:eastAsia="Calibri" w:hAnsi="Montserrat" w:cs="Arial"/>
          <w:b/>
          <w:color w:val="000000"/>
          <w:sz w:val="20"/>
          <w:szCs w:val="16"/>
          <w:lang w:val="es-MX"/>
        </w:rPr>
        <w:t xml:space="preserve"> concepto </w:t>
      </w:r>
      <w:r w:rsidRPr="00322E76">
        <w:rPr>
          <w:rFonts w:ascii="Montserrat" w:eastAsia="Calibri" w:hAnsi="Montserrat" w:cs="Arial"/>
          <w:color w:val="000000"/>
          <w:sz w:val="20"/>
          <w:szCs w:val="16"/>
          <w:lang w:val="es-MX"/>
        </w:rPr>
        <w:t xml:space="preserve">“Laboratorio Clínico”, para el cual se establece el detalle por unidad médica y clave de estudio en el Anexo T1 (uno) “Requerimiento del SMI de ELC” Partida 60 Estudios de </w:t>
      </w:r>
      <w:proofErr w:type="spellStart"/>
      <w:r w:rsidRPr="00322E76">
        <w:rPr>
          <w:rFonts w:ascii="Montserrat" w:eastAsia="Calibri" w:hAnsi="Montserrat" w:cs="Arial"/>
          <w:color w:val="000000"/>
          <w:sz w:val="20"/>
          <w:szCs w:val="16"/>
          <w:lang w:val="es-MX"/>
        </w:rPr>
        <w:t>Citometría</w:t>
      </w:r>
      <w:proofErr w:type="spellEnd"/>
      <w:r w:rsidRPr="00322E76">
        <w:rPr>
          <w:rFonts w:ascii="Montserrat" w:eastAsia="Calibri" w:hAnsi="Montserrat" w:cs="Arial"/>
          <w:color w:val="000000"/>
          <w:sz w:val="20"/>
          <w:szCs w:val="16"/>
          <w:lang w:val="es-MX"/>
        </w:rPr>
        <w:t xml:space="preserve"> de Flujo.</w:t>
      </w:r>
    </w:p>
    <w:p w:rsidR="007D236E" w:rsidRPr="007D236E" w:rsidRDefault="007D236E" w:rsidP="00322E76">
      <w:pPr>
        <w:keepNext/>
        <w:keepLines/>
        <w:spacing w:before="200" w:after="200" w:line="480" w:lineRule="auto"/>
        <w:jc w:val="both"/>
        <w:outlineLvl w:val="1"/>
        <w:rPr>
          <w:rFonts w:ascii="Montserrat" w:eastAsia="MS Gothic" w:hAnsi="Montserrat" w:cs="Times New Roman"/>
          <w:b/>
          <w:bCs/>
          <w:sz w:val="20"/>
          <w:szCs w:val="16"/>
          <w:lang w:val="es-MX"/>
        </w:rPr>
      </w:pPr>
      <w:r w:rsidRPr="007D236E">
        <w:rPr>
          <w:rFonts w:ascii="Montserrat" w:eastAsia="MS Gothic" w:hAnsi="Montserrat" w:cs="Times New Roman"/>
          <w:b/>
          <w:bCs/>
          <w:sz w:val="20"/>
          <w:szCs w:val="16"/>
          <w:lang w:val="es-MX"/>
        </w:rPr>
        <w:t>Condiciones de la prestación del servicio</w:t>
      </w:r>
    </w:p>
    <w:p w:rsidR="007D236E" w:rsidRPr="007D236E" w:rsidRDefault="007D236E" w:rsidP="007D236E">
      <w:pPr>
        <w:suppressAutoHyphens/>
        <w:jc w:val="both"/>
        <w:rPr>
          <w:rFonts w:ascii="Montserrat" w:eastAsia="Times New Roman" w:hAnsi="Montserrat" w:cs="Arial"/>
          <w:bCs/>
          <w:sz w:val="20"/>
          <w:szCs w:val="16"/>
          <w:lang w:val="es-MX" w:eastAsia="ar-SA"/>
        </w:rPr>
      </w:pPr>
      <w:r w:rsidRPr="007D236E">
        <w:rPr>
          <w:rFonts w:ascii="Montserrat" w:eastAsia="Times New Roman" w:hAnsi="Montserrat" w:cs="Arial"/>
          <w:bCs/>
          <w:sz w:val="20"/>
          <w:szCs w:val="16"/>
          <w:lang w:val="es-MX" w:eastAsia="ar-SA"/>
        </w:rPr>
        <w:t xml:space="preserve">La prestación del servicio deberá iniciar el </w:t>
      </w:r>
      <w:r w:rsidRPr="007D236E">
        <w:rPr>
          <w:rFonts w:ascii="Montserrat" w:eastAsia="Times New Roman" w:hAnsi="Montserrat" w:cs="Arial"/>
          <w:b/>
          <w:bCs/>
          <w:sz w:val="20"/>
          <w:szCs w:val="16"/>
          <w:lang w:val="es-MX" w:eastAsia="ar-SA"/>
        </w:rPr>
        <w:t xml:space="preserve">día </w:t>
      </w:r>
      <w:r w:rsidR="0050639F">
        <w:rPr>
          <w:rFonts w:ascii="Montserrat" w:eastAsia="Times New Roman" w:hAnsi="Montserrat" w:cs="Arial"/>
          <w:b/>
          <w:bCs/>
          <w:sz w:val="20"/>
          <w:szCs w:val="16"/>
          <w:lang w:val="es-MX" w:eastAsia="ar-SA"/>
        </w:rPr>
        <w:t>del fallo</w:t>
      </w:r>
      <w:r w:rsidR="00362029">
        <w:rPr>
          <w:rFonts w:ascii="Montserrat" w:eastAsia="Times New Roman" w:hAnsi="Montserrat" w:cs="Arial"/>
          <w:b/>
          <w:bCs/>
          <w:sz w:val="20"/>
          <w:szCs w:val="16"/>
          <w:lang w:val="es-MX" w:eastAsia="ar-SA"/>
        </w:rPr>
        <w:t xml:space="preserve"> </w:t>
      </w:r>
      <w:r w:rsidR="00D7620A">
        <w:rPr>
          <w:rFonts w:ascii="Montserrat" w:eastAsia="Times New Roman" w:hAnsi="Montserrat" w:cs="Arial"/>
          <w:b/>
          <w:bCs/>
          <w:sz w:val="20"/>
          <w:szCs w:val="16"/>
          <w:lang w:val="es-MX" w:eastAsia="ar-SA"/>
        </w:rPr>
        <w:t xml:space="preserve"> </w:t>
      </w:r>
      <w:r w:rsidRPr="00BF40A0">
        <w:rPr>
          <w:rFonts w:ascii="Montserrat" w:eastAsia="Times New Roman" w:hAnsi="Montserrat" w:cs="Arial"/>
          <w:b/>
          <w:bCs/>
          <w:sz w:val="20"/>
          <w:szCs w:val="16"/>
          <w:lang w:val="es-MX" w:eastAsia="ar-SA"/>
        </w:rPr>
        <w:t xml:space="preserve">y </w:t>
      </w:r>
      <w:proofErr w:type="spellStart"/>
      <w:r w:rsidR="00322E76">
        <w:rPr>
          <w:rFonts w:ascii="Montserrat" w:eastAsia="Times New Roman" w:hAnsi="Montserrat" w:cs="Arial"/>
          <w:b/>
          <w:bCs/>
          <w:sz w:val="20"/>
          <w:szCs w:val="16"/>
          <w:lang w:val="es-MX" w:eastAsia="ar-SA"/>
        </w:rPr>
        <w:t>finalizara</w:t>
      </w:r>
      <w:r w:rsidRPr="00BF40A0">
        <w:rPr>
          <w:rFonts w:ascii="Montserrat" w:eastAsia="Times New Roman" w:hAnsi="Montserrat" w:cs="Arial"/>
          <w:b/>
          <w:bCs/>
          <w:sz w:val="20"/>
          <w:szCs w:val="16"/>
          <w:lang w:val="es-MX" w:eastAsia="ar-SA"/>
        </w:rPr>
        <w:t>l</w:t>
      </w:r>
      <w:proofErr w:type="spellEnd"/>
      <w:r w:rsidRPr="007D236E">
        <w:rPr>
          <w:rFonts w:ascii="Montserrat" w:eastAsia="Times New Roman" w:hAnsi="Montserrat" w:cs="Arial"/>
          <w:bCs/>
          <w:sz w:val="20"/>
          <w:szCs w:val="16"/>
          <w:lang w:val="es-MX" w:eastAsia="ar-SA"/>
        </w:rPr>
        <w:t xml:space="preserve"> </w:t>
      </w:r>
      <w:r w:rsidRPr="007D236E">
        <w:rPr>
          <w:rFonts w:ascii="Montserrat" w:eastAsia="Times New Roman" w:hAnsi="Montserrat" w:cs="Arial"/>
          <w:b/>
          <w:sz w:val="20"/>
          <w:szCs w:val="16"/>
          <w:lang w:val="es-MX" w:eastAsia="ar-SA"/>
        </w:rPr>
        <w:t xml:space="preserve">31 de </w:t>
      </w:r>
      <w:r w:rsidR="00362029">
        <w:rPr>
          <w:rFonts w:ascii="Montserrat" w:eastAsia="Times New Roman" w:hAnsi="Montserrat" w:cs="Arial"/>
          <w:b/>
          <w:sz w:val="20"/>
          <w:szCs w:val="16"/>
          <w:lang w:val="es-MX" w:eastAsia="ar-SA"/>
        </w:rPr>
        <w:t>marzo</w:t>
      </w:r>
      <w:r w:rsidRPr="007D236E">
        <w:rPr>
          <w:rFonts w:ascii="Montserrat" w:eastAsia="Times New Roman" w:hAnsi="Montserrat" w:cs="Arial"/>
          <w:b/>
          <w:sz w:val="20"/>
          <w:szCs w:val="16"/>
          <w:lang w:val="es-MX" w:eastAsia="ar-SA"/>
        </w:rPr>
        <w:t xml:space="preserve"> de</w:t>
      </w:r>
      <w:r w:rsidR="00322E76">
        <w:rPr>
          <w:rFonts w:ascii="Montserrat" w:eastAsia="Times New Roman" w:hAnsi="Montserrat" w:cs="Arial"/>
          <w:b/>
          <w:sz w:val="20"/>
          <w:szCs w:val="16"/>
          <w:lang w:val="es-MX" w:eastAsia="ar-SA"/>
        </w:rPr>
        <w:t>l</w:t>
      </w:r>
      <w:r w:rsidRPr="007D236E">
        <w:rPr>
          <w:rFonts w:ascii="Montserrat" w:eastAsia="Times New Roman" w:hAnsi="Montserrat" w:cs="Arial"/>
          <w:b/>
          <w:sz w:val="20"/>
          <w:szCs w:val="16"/>
          <w:lang w:val="es-MX" w:eastAsia="ar-SA"/>
        </w:rPr>
        <w:t xml:space="preserve"> 202</w:t>
      </w:r>
      <w:r w:rsidR="00362029">
        <w:rPr>
          <w:rFonts w:ascii="Montserrat" w:eastAsia="Times New Roman" w:hAnsi="Montserrat" w:cs="Arial"/>
          <w:b/>
          <w:sz w:val="20"/>
          <w:szCs w:val="16"/>
          <w:lang w:val="es-MX" w:eastAsia="ar-SA"/>
        </w:rPr>
        <w:t>4</w:t>
      </w:r>
      <w:r w:rsidRPr="007D236E">
        <w:rPr>
          <w:rFonts w:ascii="Montserrat" w:eastAsia="Times New Roman" w:hAnsi="Montserrat" w:cs="Arial"/>
          <w:bCs/>
          <w:sz w:val="20"/>
          <w:szCs w:val="16"/>
          <w:lang w:val="es-MX" w:eastAsia="ar-SA"/>
        </w:rPr>
        <w:t>.</w:t>
      </w:r>
    </w:p>
    <w:p w:rsidR="007D236E" w:rsidRPr="007D236E" w:rsidRDefault="007D236E" w:rsidP="007D236E">
      <w:pPr>
        <w:suppressAutoHyphens/>
        <w:jc w:val="both"/>
        <w:rPr>
          <w:rFonts w:ascii="Montserrat" w:eastAsia="Times New Roman" w:hAnsi="Montserrat" w:cs="Arial"/>
          <w:bCs/>
          <w:sz w:val="20"/>
          <w:szCs w:val="16"/>
          <w:lang w:val="es-MX" w:eastAsia="ar-SA"/>
        </w:rPr>
      </w:pPr>
    </w:p>
    <w:p w:rsidR="007D236E" w:rsidRPr="007D236E" w:rsidRDefault="007D236E" w:rsidP="007D236E">
      <w:pPr>
        <w:spacing w:after="200"/>
        <w:jc w:val="both"/>
        <w:rPr>
          <w:rFonts w:ascii="Montserrat" w:eastAsia="Times New Roman" w:hAnsi="Montserrat" w:cs="Arial"/>
          <w:color w:val="000000"/>
          <w:sz w:val="20"/>
          <w:szCs w:val="16"/>
          <w:lang w:val="es-MX" w:eastAsia="ar-SA"/>
        </w:rPr>
      </w:pPr>
      <w:r w:rsidRPr="007D236E">
        <w:rPr>
          <w:rFonts w:ascii="Montserrat" w:eastAsia="Times New Roman" w:hAnsi="Montserrat" w:cs="Arial"/>
          <w:color w:val="000000"/>
          <w:sz w:val="20"/>
          <w:szCs w:val="16"/>
          <w:lang w:val="es-MX" w:eastAsia="ar-SA"/>
        </w:rPr>
        <w:t xml:space="preserve">La unidad de medida que regulará la prestación del servicio es </w:t>
      </w:r>
      <w:r w:rsidRPr="007D236E">
        <w:rPr>
          <w:rFonts w:ascii="Montserrat" w:eastAsia="Times New Roman" w:hAnsi="Montserrat" w:cs="Arial"/>
          <w:bCs/>
          <w:color w:val="000000"/>
          <w:sz w:val="20"/>
          <w:szCs w:val="16"/>
          <w:lang w:val="es-MX" w:eastAsia="ar-SA"/>
        </w:rPr>
        <w:t>“</w:t>
      </w:r>
      <w:r w:rsidRPr="007D236E">
        <w:rPr>
          <w:rFonts w:ascii="Montserrat" w:eastAsia="Times New Roman" w:hAnsi="Montserrat" w:cs="Arial"/>
          <w:b/>
          <w:color w:val="000000"/>
          <w:sz w:val="20"/>
          <w:szCs w:val="16"/>
          <w:lang w:val="es-MX" w:eastAsia="ar-SA"/>
        </w:rPr>
        <w:t>ESTUDIO</w:t>
      </w:r>
      <w:r w:rsidRPr="007D236E">
        <w:rPr>
          <w:rFonts w:ascii="Montserrat" w:eastAsia="Times New Roman" w:hAnsi="Montserrat" w:cs="Arial"/>
          <w:color w:val="000000"/>
          <w:sz w:val="20"/>
          <w:szCs w:val="16"/>
          <w:lang w:val="es-MX" w:eastAsia="ar-SA"/>
        </w:rPr>
        <w:t>”, debiendo considerar los</w:t>
      </w:r>
      <w:r w:rsidR="008D0EA0">
        <w:rPr>
          <w:rFonts w:ascii="Tahoma" w:hAnsi="Tahoma" w:cs="Tahoma"/>
          <w:sz w:val="20"/>
        </w:rPr>
        <w:t>participante</w:t>
      </w:r>
      <w:r w:rsidRPr="007D236E">
        <w:rPr>
          <w:rFonts w:ascii="Montserrat" w:eastAsia="Times New Roman" w:hAnsi="Montserrat" w:cs="Arial"/>
          <w:color w:val="000000"/>
          <w:sz w:val="20"/>
          <w:szCs w:val="16"/>
          <w:lang w:val="es-MX" w:eastAsia="ar-SA"/>
        </w:rPr>
        <w:t>s como parte del servicio, lo siguiente:</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1. </w:t>
      </w:r>
      <w:r w:rsidR="007D236E" w:rsidRPr="00D7620A">
        <w:rPr>
          <w:rFonts w:ascii="Montserrat" w:eastAsia="Calibri" w:hAnsi="Montserrat" w:cs="Times New Roman"/>
          <w:caps/>
          <w:sz w:val="20"/>
          <w:szCs w:val="16"/>
          <w:lang w:val="es-MX" w:eastAsia="ar-SA"/>
        </w:rPr>
        <w:t>GENERALIDADES DEL SERVICIO.</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2. </w:t>
      </w:r>
      <w:r w:rsidR="007D236E" w:rsidRPr="00D7620A">
        <w:rPr>
          <w:rFonts w:ascii="Montserrat" w:eastAsia="Calibri" w:hAnsi="Montserrat" w:cs="Times New Roman"/>
          <w:caps/>
          <w:sz w:val="20"/>
          <w:szCs w:val="16"/>
          <w:lang w:val="es-MX" w:eastAsia="ar-SA"/>
        </w:rPr>
        <w:t>ADECUACIón DEL ÁREA FÍSICA.</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proofErr w:type="gramStart"/>
      <w:r w:rsidRPr="00D7620A">
        <w:rPr>
          <w:rFonts w:ascii="Montserrat" w:eastAsia="Calibri" w:hAnsi="Montserrat" w:cs="Times New Roman"/>
          <w:caps/>
          <w:sz w:val="20"/>
          <w:szCs w:val="16"/>
          <w:lang w:val="es-MX" w:eastAsia="ar-SA"/>
        </w:rPr>
        <w:t>3.</w:t>
      </w:r>
      <w:r w:rsidR="007D236E" w:rsidRPr="00D7620A">
        <w:rPr>
          <w:rFonts w:ascii="Montserrat" w:eastAsia="Calibri" w:hAnsi="Montserrat" w:cs="Times New Roman"/>
          <w:caps/>
          <w:sz w:val="20"/>
          <w:szCs w:val="16"/>
          <w:lang w:val="es-MX" w:eastAsia="ar-SA"/>
        </w:rPr>
        <w:t>EQUIPO</w:t>
      </w:r>
      <w:proofErr w:type="gramEnd"/>
      <w:r w:rsidR="007D236E" w:rsidRPr="00D7620A">
        <w:rPr>
          <w:rFonts w:ascii="Montserrat" w:eastAsia="Calibri" w:hAnsi="Montserrat" w:cs="Times New Roman"/>
          <w:caps/>
          <w:sz w:val="20"/>
          <w:szCs w:val="16"/>
          <w:lang w:val="es-MX" w:eastAsia="ar-SA"/>
        </w:rPr>
        <w:t xml:space="preserve"> DE LABORATORIO.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4. </w:t>
      </w:r>
      <w:r w:rsidR="007D236E" w:rsidRPr="00D7620A">
        <w:rPr>
          <w:rFonts w:ascii="Montserrat" w:eastAsia="Calibri" w:hAnsi="Montserrat" w:cs="Times New Roman"/>
          <w:caps/>
          <w:sz w:val="20"/>
          <w:szCs w:val="16"/>
          <w:lang w:val="es-MX" w:eastAsia="ar-SA"/>
        </w:rPr>
        <w:t>BIENES DE CONSUMO.</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5. </w:t>
      </w:r>
      <w:r w:rsidR="007D236E" w:rsidRPr="00D7620A">
        <w:rPr>
          <w:rFonts w:ascii="Montserrat" w:eastAsia="Calibri" w:hAnsi="Montserrat" w:cs="Times New Roman"/>
          <w:caps/>
          <w:sz w:val="20"/>
          <w:szCs w:val="16"/>
          <w:lang w:val="es-MX" w:eastAsia="ar-SA"/>
        </w:rPr>
        <w:t xml:space="preserve">Control de Calidad.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6. </w:t>
      </w:r>
      <w:r w:rsidR="007D236E" w:rsidRPr="00D7620A">
        <w:rPr>
          <w:rFonts w:ascii="Montserrat" w:eastAsia="Calibri" w:hAnsi="Montserrat" w:cs="Times New Roman"/>
          <w:caps/>
          <w:sz w:val="20"/>
          <w:szCs w:val="16"/>
          <w:lang w:val="es-MX" w:eastAsia="ar-SA"/>
        </w:rPr>
        <w:t xml:space="preserve">Traslado de muestras.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7. </w:t>
      </w:r>
      <w:r w:rsidR="007D236E" w:rsidRPr="00D7620A">
        <w:rPr>
          <w:rFonts w:ascii="Montserrat" w:eastAsia="Calibri" w:hAnsi="Montserrat" w:cs="Times New Roman"/>
          <w:caps/>
          <w:sz w:val="20"/>
          <w:szCs w:val="16"/>
          <w:lang w:val="es-MX" w:eastAsia="ar-SA"/>
        </w:rPr>
        <w:t>CENTROS REGIONALES DE ALTA PRODUCTIVIDAD (CRAP).</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8. </w:t>
      </w:r>
      <w:r w:rsidR="007D236E" w:rsidRPr="00D7620A">
        <w:rPr>
          <w:rFonts w:ascii="Montserrat" w:eastAsia="Calibri" w:hAnsi="Montserrat" w:cs="Times New Roman"/>
          <w:caps/>
          <w:sz w:val="20"/>
          <w:szCs w:val="16"/>
          <w:lang w:val="es-MX" w:eastAsia="ar-SA"/>
        </w:rPr>
        <w:t>LABORATORIOS ALTERNOS.</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9. </w:t>
      </w:r>
      <w:r w:rsidR="007D236E" w:rsidRPr="00D7620A">
        <w:rPr>
          <w:rFonts w:ascii="Montserrat" w:eastAsia="Calibri" w:hAnsi="Montserrat" w:cs="Times New Roman"/>
          <w:caps/>
          <w:sz w:val="20"/>
          <w:szCs w:val="16"/>
          <w:lang w:val="es-MX" w:eastAsia="ar-SA"/>
        </w:rPr>
        <w:t>LABORATORIOS DE REFERENCIA.</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10</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Mantenimientos</w:t>
      </w:r>
      <w:proofErr w:type="gramEnd"/>
      <w:r w:rsidR="007D236E" w:rsidRPr="00D7620A">
        <w:rPr>
          <w:rFonts w:ascii="Montserrat" w:eastAsia="Calibri" w:hAnsi="Montserrat" w:cs="Times New Roman"/>
          <w:caps/>
          <w:sz w:val="20"/>
          <w:szCs w:val="16"/>
          <w:lang w:val="es-MX" w:eastAsia="ar-SA"/>
        </w:rPr>
        <w:t xml:space="preserve">.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11</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Capacitación</w:t>
      </w:r>
      <w:proofErr w:type="gramEnd"/>
      <w:r w:rsidR="007D236E" w:rsidRPr="00D7620A">
        <w:rPr>
          <w:rFonts w:ascii="Montserrat" w:eastAsia="Calibri" w:hAnsi="Montserrat" w:cs="Times New Roman"/>
          <w:caps/>
          <w:sz w:val="20"/>
          <w:szCs w:val="16"/>
          <w:lang w:val="es-MX" w:eastAsia="ar-SA"/>
        </w:rPr>
        <w:t xml:space="preserve">.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12</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Sistema</w:t>
      </w:r>
      <w:proofErr w:type="gramEnd"/>
      <w:r w:rsidR="007D236E" w:rsidRPr="00D7620A">
        <w:rPr>
          <w:rFonts w:ascii="Montserrat" w:eastAsia="Calibri" w:hAnsi="Montserrat" w:cs="Times New Roman"/>
          <w:caps/>
          <w:sz w:val="20"/>
          <w:szCs w:val="16"/>
          <w:lang w:val="es-MX" w:eastAsia="ar-SA"/>
        </w:rPr>
        <w:t xml:space="preserve"> de información y mensajería HL7.</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13</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asistencia</w:t>
      </w:r>
      <w:proofErr w:type="gramEnd"/>
      <w:r w:rsidR="007D236E" w:rsidRPr="00D7620A">
        <w:rPr>
          <w:rFonts w:ascii="Montserrat" w:eastAsia="Calibri" w:hAnsi="Montserrat" w:cs="Times New Roman"/>
          <w:caps/>
          <w:sz w:val="20"/>
          <w:szCs w:val="16"/>
          <w:lang w:val="es-MX" w:eastAsia="ar-SA"/>
        </w:rPr>
        <w:t xml:space="preserve"> téCnica.</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14</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Contingencia</w:t>
      </w:r>
      <w:proofErr w:type="gramEnd"/>
      <w:r w:rsidR="007D236E" w:rsidRPr="00D7620A">
        <w:rPr>
          <w:rFonts w:ascii="Montserrat" w:eastAsia="Calibri" w:hAnsi="Montserrat" w:cs="Times New Roman"/>
          <w:caps/>
          <w:sz w:val="20"/>
          <w:szCs w:val="16"/>
          <w:lang w:val="es-MX" w:eastAsia="ar-SA"/>
        </w:rPr>
        <w:t>.</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15</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Cumplimiento</w:t>
      </w:r>
      <w:proofErr w:type="gramEnd"/>
      <w:r w:rsidR="007D236E" w:rsidRPr="00D7620A">
        <w:rPr>
          <w:rFonts w:ascii="Montserrat" w:eastAsia="Calibri" w:hAnsi="Montserrat" w:cs="Times New Roman"/>
          <w:caps/>
          <w:sz w:val="20"/>
          <w:szCs w:val="16"/>
          <w:lang w:val="es-MX" w:eastAsia="ar-SA"/>
        </w:rPr>
        <w:t xml:space="preserve"> de Normativa.</w:t>
      </w:r>
    </w:p>
    <w:p w:rsidR="007D236E" w:rsidRDefault="00D7620A" w:rsidP="00362029">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16</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Entrega</w:t>
      </w:r>
      <w:proofErr w:type="gramEnd"/>
      <w:r w:rsidR="007D236E" w:rsidRPr="00D7620A">
        <w:rPr>
          <w:rFonts w:ascii="Montserrat" w:eastAsia="Calibri" w:hAnsi="Montserrat" w:cs="Times New Roman"/>
          <w:caps/>
          <w:sz w:val="20"/>
          <w:szCs w:val="16"/>
          <w:lang w:val="es-MX" w:eastAsia="ar-SA"/>
        </w:rPr>
        <w:t xml:space="preserve"> de Instalaciones del Licitante Adjudicado al Instituto.</w:t>
      </w:r>
    </w:p>
    <w:p w:rsidR="00362029" w:rsidRPr="00362029" w:rsidRDefault="00362029" w:rsidP="00362029">
      <w:pPr>
        <w:spacing w:after="200"/>
        <w:ind w:left="709"/>
        <w:contextualSpacing/>
        <w:jc w:val="both"/>
        <w:rPr>
          <w:rFonts w:ascii="Montserrat" w:eastAsia="Calibri" w:hAnsi="Montserrat" w:cs="Times New Roman"/>
          <w:caps/>
          <w:sz w:val="20"/>
          <w:szCs w:val="16"/>
          <w:lang w:val="es-MX" w:eastAsia="ar-SA"/>
        </w:rPr>
      </w:pPr>
    </w:p>
    <w:p w:rsidR="007D236E" w:rsidRDefault="007D236E" w:rsidP="00C878C7">
      <w:pPr>
        <w:numPr>
          <w:ilvl w:val="0"/>
          <w:numId w:val="34"/>
        </w:numPr>
        <w:spacing w:after="200"/>
        <w:contextualSpacing/>
        <w:jc w:val="both"/>
        <w:rPr>
          <w:rFonts w:ascii="Montserrat" w:eastAsia="Calibri" w:hAnsi="Montserrat" w:cs="Times New Roman"/>
          <w:caps/>
          <w:sz w:val="20"/>
          <w:szCs w:val="16"/>
          <w:lang w:val="es-MX" w:eastAsia="ar-SA"/>
        </w:rPr>
      </w:pPr>
      <w:r w:rsidRPr="007D236E">
        <w:rPr>
          <w:rFonts w:ascii="Montserrat" w:eastAsia="Calibri" w:hAnsi="Montserrat" w:cs="Times New Roman"/>
          <w:caps/>
          <w:sz w:val="20"/>
          <w:szCs w:val="16"/>
          <w:lang w:val="es-MX" w:eastAsia="ar-SA"/>
        </w:rPr>
        <w:t>GENERALIDADES DEL SERVICIO.</w:t>
      </w:r>
    </w:p>
    <w:p w:rsidR="00BF40A0" w:rsidRPr="007D236E" w:rsidRDefault="00BF40A0" w:rsidP="00BF40A0">
      <w:pPr>
        <w:spacing w:after="200"/>
        <w:ind w:left="360"/>
        <w:contextualSpacing/>
        <w:jc w:val="both"/>
        <w:rPr>
          <w:rFonts w:ascii="Montserrat" w:eastAsia="Calibri" w:hAnsi="Montserrat" w:cs="Times New Roman"/>
          <w:caps/>
          <w:sz w:val="20"/>
          <w:szCs w:val="16"/>
          <w:lang w:val="es-MX" w:eastAsia="ar-SA"/>
        </w:rPr>
      </w:pPr>
    </w:p>
    <w:p w:rsidR="007D236E" w:rsidRPr="007D236E" w:rsidRDefault="007D236E" w:rsidP="007D236E">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7D236E">
        <w:rPr>
          <w:rFonts w:ascii="Montserrat" w:eastAsia="Times New Roman" w:hAnsi="Montserrat" w:cs="Arial"/>
          <w:color w:val="000000"/>
          <w:sz w:val="20"/>
          <w:szCs w:val="16"/>
          <w:lang w:val="es-MX" w:eastAsia="ar-SA"/>
        </w:rPr>
        <w:t xml:space="preserve">El </w:t>
      </w:r>
      <w:r w:rsidR="008D0EA0">
        <w:rPr>
          <w:rFonts w:ascii="Tahoma" w:hAnsi="Tahoma" w:cs="Tahoma"/>
          <w:sz w:val="20"/>
        </w:rPr>
        <w:t>participante</w:t>
      </w:r>
      <w:r w:rsidRPr="007D236E">
        <w:rPr>
          <w:rFonts w:ascii="Montserrat" w:eastAsia="Times New Roman" w:hAnsi="Montserrat" w:cs="Arial"/>
          <w:color w:val="000000"/>
          <w:sz w:val="20"/>
          <w:szCs w:val="16"/>
          <w:lang w:val="es-MX" w:eastAsia="ar-SA"/>
        </w:rPr>
        <w:t xml:space="preserve"> adjudicado a cada Partida deberá garantizar la correcta prestación del servicio considerando todo el equipamiento y los bienes de consumo, los cuales se describen en los siguientes </w:t>
      </w:r>
      <w:r w:rsidRPr="007D236E">
        <w:rPr>
          <w:rFonts w:ascii="Montserrat" w:eastAsia="Times New Roman" w:hAnsi="Montserrat" w:cs="Arial"/>
          <w:b/>
          <w:color w:val="000000"/>
          <w:sz w:val="20"/>
          <w:szCs w:val="16"/>
          <w:lang w:val="es-MX" w:eastAsia="ar-SA"/>
        </w:rPr>
        <w:t>Anexos T3 “Equipamiento” y T3.1 “Especificaciones Técnicas de Equipos”</w:t>
      </w:r>
      <w:r w:rsidRPr="007D236E">
        <w:rPr>
          <w:rFonts w:ascii="Montserrat" w:eastAsia="Times New Roman" w:hAnsi="Montserrat" w:cs="Arial"/>
          <w:bCs/>
          <w:color w:val="000000"/>
          <w:sz w:val="20"/>
          <w:szCs w:val="16"/>
          <w:lang w:val="es-MX" w:eastAsia="ar-SA"/>
        </w:rPr>
        <w:t>, correspondientes a cada Partida.</w:t>
      </w:r>
    </w:p>
    <w:p w:rsidR="007D236E" w:rsidRPr="007D236E" w:rsidRDefault="007D236E" w:rsidP="007D236E">
      <w:pPr>
        <w:spacing w:after="200"/>
        <w:ind w:left="426"/>
        <w:jc w:val="both"/>
        <w:rPr>
          <w:rFonts w:ascii="Montserrat" w:eastAsia="Calibri" w:hAnsi="Montserrat" w:cs="Arial"/>
          <w:bCs/>
          <w:sz w:val="20"/>
          <w:szCs w:val="16"/>
          <w:lang w:val="es-MX"/>
        </w:rPr>
      </w:pPr>
      <w:r w:rsidRPr="007D236E">
        <w:rPr>
          <w:rFonts w:ascii="Montserrat" w:eastAsia="Times New Roman" w:hAnsi="Montserrat" w:cs="Arial"/>
          <w:b/>
          <w:color w:val="000000"/>
          <w:sz w:val="20"/>
          <w:szCs w:val="16"/>
          <w:lang w:val="es-MX" w:eastAsia="ar-SA"/>
        </w:rPr>
        <w:t>LUGAR DE LA PRESTACIÓN DEL SERVICIO</w:t>
      </w:r>
      <w:r w:rsidRPr="007D236E">
        <w:rPr>
          <w:rFonts w:ascii="Montserrat" w:eastAsia="Times New Roman" w:hAnsi="Montserrat" w:cs="Arial"/>
          <w:color w:val="000000"/>
          <w:sz w:val="20"/>
          <w:szCs w:val="16"/>
          <w:lang w:val="es-MX" w:eastAsia="ar-SA"/>
        </w:rPr>
        <w:t xml:space="preserve">. Para la preparación de su </w:t>
      </w:r>
      <w:r w:rsidR="005349AA">
        <w:rPr>
          <w:rFonts w:ascii="Montserrat" w:eastAsia="Times New Roman" w:hAnsi="Montserrat" w:cs="Arial"/>
          <w:color w:val="000000"/>
          <w:sz w:val="20"/>
          <w:szCs w:val="16"/>
          <w:lang w:val="es-MX" w:eastAsia="ar-SA"/>
        </w:rPr>
        <w:t>propuesta técnica los participantes</w:t>
      </w:r>
      <w:r w:rsidRPr="007D236E">
        <w:rPr>
          <w:rFonts w:ascii="Montserrat" w:eastAsia="Times New Roman" w:hAnsi="Montserrat" w:cs="Arial"/>
          <w:color w:val="000000"/>
          <w:sz w:val="20"/>
          <w:szCs w:val="16"/>
          <w:lang w:val="es-MX" w:eastAsia="ar-SA"/>
        </w:rPr>
        <w:t xml:space="preserve"> deberán considerar la ubicación de las Unidades Médicas conforme al </w:t>
      </w:r>
      <w:r w:rsidRPr="007D236E">
        <w:rPr>
          <w:rFonts w:ascii="Montserrat" w:eastAsia="Times New Roman" w:hAnsi="Montserrat" w:cs="Arial"/>
          <w:b/>
          <w:color w:val="000000"/>
          <w:sz w:val="20"/>
          <w:szCs w:val="16"/>
          <w:lang w:val="es-MX" w:eastAsia="ar-SA"/>
        </w:rPr>
        <w:t>Anexo T2 “Directorio del SMI de ELC”</w:t>
      </w:r>
      <w:r w:rsidRPr="007D236E">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las que desee participar, </w:t>
      </w:r>
      <w:r w:rsidRPr="007D236E">
        <w:rPr>
          <w:rFonts w:ascii="Montserrat" w:eastAsia="Calibri" w:hAnsi="Montserrat" w:cs="Arial"/>
          <w:bCs/>
          <w:sz w:val="20"/>
          <w:szCs w:val="16"/>
          <w:lang w:val="es-MX"/>
        </w:rPr>
        <w:t xml:space="preserve">así como del sistema de información, hardware y programas de cómputo asociados conforme a la </w:t>
      </w:r>
      <w:r w:rsidRPr="007D236E">
        <w:rPr>
          <w:rFonts w:ascii="Montserrat" w:eastAsia="Calibri" w:hAnsi="Montserrat" w:cs="Arial"/>
          <w:b/>
          <w:bCs/>
          <w:sz w:val="20"/>
          <w:szCs w:val="16"/>
          <w:lang w:val="es-MX"/>
        </w:rPr>
        <w:t xml:space="preserve">Especificación Técnica del Sistema de Información de Laboratorio Clínico </w:t>
      </w:r>
      <w:r w:rsidRPr="007D236E">
        <w:rPr>
          <w:rFonts w:ascii="Montserrat" w:eastAsia="Calibri" w:hAnsi="Montserrat" w:cs="Arial"/>
          <w:b/>
          <w:sz w:val="20"/>
          <w:szCs w:val="16"/>
          <w:lang w:val="es-MX"/>
        </w:rPr>
        <w:t>vigente</w:t>
      </w:r>
      <w:r w:rsidRPr="007D236E">
        <w:rPr>
          <w:rFonts w:ascii="Montserrat" w:eastAsia="Calibri" w:hAnsi="Montserrat" w:cs="Arial"/>
          <w:b/>
          <w:bCs/>
          <w:sz w:val="20"/>
          <w:szCs w:val="16"/>
          <w:lang w:val="es-MX"/>
        </w:rPr>
        <w:t xml:space="preserve"> (</w:t>
      </w:r>
      <w:r w:rsidRPr="007D236E">
        <w:rPr>
          <w:rFonts w:ascii="Montserrat" w:eastAsia="Calibri" w:hAnsi="Montserrat" w:cs="Times New Roman"/>
          <w:b/>
          <w:sz w:val="20"/>
          <w:szCs w:val="16"/>
          <w:lang w:val="es-MX"/>
        </w:rPr>
        <w:t>ETIMSS 5640-023-001)</w:t>
      </w:r>
      <w:r w:rsidRPr="007D236E">
        <w:rPr>
          <w:rFonts w:ascii="Montserrat" w:eastAsia="Calibri" w:hAnsi="Montserrat" w:cs="Arial"/>
          <w:bCs/>
          <w:sz w:val="20"/>
          <w:szCs w:val="16"/>
          <w:lang w:val="es-MX"/>
        </w:rPr>
        <w:t xml:space="preserve">, emitida por la </w:t>
      </w:r>
      <w:r w:rsidRPr="007D236E">
        <w:rPr>
          <w:rFonts w:ascii="Montserrat" w:eastAsia="Calibri" w:hAnsi="Montserrat" w:cs="Arial"/>
          <w:sz w:val="20"/>
          <w:szCs w:val="16"/>
          <w:lang w:val="es-MX"/>
        </w:rPr>
        <w:t>CSDISA</w:t>
      </w:r>
      <w:r w:rsidRPr="007D236E">
        <w:rPr>
          <w:rFonts w:ascii="Montserrat" w:eastAsia="Calibri" w:hAnsi="Montserrat" w:cs="Arial"/>
          <w:bCs/>
          <w:sz w:val="20"/>
          <w:szCs w:val="16"/>
          <w:lang w:val="es-MX"/>
        </w:rPr>
        <w:t xml:space="preserve"> del Instituto, mediante el uso del estándar HL7, e interfaces, así como insumos, hojas para impresión, tóner y etiquetas para tubos y bolsas.</w:t>
      </w:r>
    </w:p>
    <w:p w:rsidR="007D236E" w:rsidRPr="007D236E" w:rsidRDefault="007D236E" w:rsidP="007D236E">
      <w:pPr>
        <w:spacing w:after="200"/>
        <w:ind w:left="426"/>
        <w:jc w:val="both"/>
        <w:rPr>
          <w:rFonts w:ascii="Montserrat" w:eastAsia="Times New Roman" w:hAnsi="Montserrat" w:cs="Arial"/>
          <w:b/>
          <w:color w:val="000000"/>
          <w:sz w:val="20"/>
          <w:szCs w:val="16"/>
          <w:lang w:val="es-MX" w:eastAsia="ar-SA"/>
        </w:rPr>
      </w:pPr>
      <w:r w:rsidRPr="007D236E">
        <w:rPr>
          <w:rFonts w:ascii="Montserrat" w:eastAsia="Times New Roman" w:hAnsi="Montserrat" w:cs="Arial"/>
          <w:b/>
          <w:color w:val="000000"/>
          <w:sz w:val="20"/>
          <w:szCs w:val="16"/>
          <w:lang w:val="es-MX" w:eastAsia="ar-SA"/>
        </w:rPr>
        <w:t>CONSIDERACIONES PARA LOS GRUPOS DE ESTUDIOS</w:t>
      </w:r>
    </w:p>
    <w:tbl>
      <w:tblPr>
        <w:tblW w:w="5000" w:type="pct"/>
        <w:tblCellMar>
          <w:left w:w="70" w:type="dxa"/>
          <w:right w:w="70" w:type="dxa"/>
        </w:tblCellMar>
        <w:tblLook w:val="04A0" w:firstRow="1" w:lastRow="0" w:firstColumn="1" w:lastColumn="0" w:noHBand="0" w:noVBand="1"/>
      </w:tblPr>
      <w:tblGrid>
        <w:gridCol w:w="675"/>
        <w:gridCol w:w="4111"/>
        <w:gridCol w:w="5190"/>
      </w:tblGrid>
      <w:tr w:rsidR="00322E76" w:rsidRPr="00322E76" w:rsidTr="00322E76">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spacing w:after="200"/>
              <w:jc w:val="both"/>
              <w:rPr>
                <w:rFonts w:ascii="Montserrat" w:eastAsia="Calibri" w:hAnsi="Montserrat" w:cs="Times New Roman"/>
                <w:b/>
                <w:sz w:val="16"/>
                <w:szCs w:val="16"/>
                <w:lang w:val="es-MX"/>
              </w:rPr>
            </w:pPr>
            <w:r w:rsidRPr="00322E76">
              <w:rPr>
                <w:rFonts w:ascii="Montserrat" w:eastAsia="Calibri" w:hAnsi="Montserrat" w:cs="Times New Roman"/>
                <w:b/>
                <w:sz w:val="16"/>
                <w:szCs w:val="16"/>
                <w:lang w:val="es-MX"/>
              </w:rPr>
              <w:t xml:space="preserve">Grupo 15 </w:t>
            </w:r>
            <w:proofErr w:type="spellStart"/>
            <w:r w:rsidRPr="00322E76">
              <w:rPr>
                <w:rFonts w:ascii="Montserrat" w:eastAsia="Calibri" w:hAnsi="Montserrat" w:cs="Times New Roman"/>
                <w:b/>
                <w:sz w:val="16"/>
                <w:szCs w:val="16"/>
                <w:lang w:val="es-MX"/>
              </w:rPr>
              <w:t>Citometría</w:t>
            </w:r>
            <w:proofErr w:type="spellEnd"/>
            <w:r w:rsidRPr="00322E76">
              <w:rPr>
                <w:rFonts w:ascii="Montserrat" w:eastAsia="Calibri" w:hAnsi="Montserrat" w:cs="Times New Roman"/>
                <w:b/>
                <w:sz w:val="16"/>
                <w:szCs w:val="16"/>
                <w:lang w:val="es-MX"/>
              </w:rPr>
              <w:t xml:space="preserve"> de Flujo</w:t>
            </w:r>
          </w:p>
        </w:tc>
      </w:tr>
      <w:tr w:rsidR="00322E76" w:rsidRPr="00322E76" w:rsidTr="00322E76">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both"/>
              <w:rPr>
                <w:rFonts w:ascii="Montserrat" w:eastAsia="Calibri" w:hAnsi="Montserrat" w:cs="Times New Roman"/>
                <w:bCs/>
                <w:sz w:val="16"/>
                <w:szCs w:val="16"/>
                <w:lang w:val="es-MX" w:eastAsia="es-MX"/>
              </w:rPr>
            </w:pPr>
            <w:r w:rsidRPr="00322E76">
              <w:rPr>
                <w:rFonts w:ascii="Montserrat" w:eastAsia="Calibri" w:hAnsi="Montserrat" w:cs="Times New Roman"/>
                <w:sz w:val="16"/>
                <w:szCs w:val="16"/>
                <w:lang w:val="es-MX"/>
              </w:rPr>
              <w:t>Estudios incluidos:</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Clave</w:t>
            </w:r>
          </w:p>
        </w:tc>
        <w:tc>
          <w:tcPr>
            <w:tcW w:w="206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Nombre del Estudio</w:t>
            </w:r>
          </w:p>
        </w:tc>
        <w:tc>
          <w:tcPr>
            <w:tcW w:w="260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Especificaciones de los estudios</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40.15.006</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Panel de orientación para diagnóstico de Leucemias Agudas </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40.15.007</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w:t>
            </w:r>
            <w:proofErr w:type="spellStart"/>
            <w:r w:rsidRPr="00322E76">
              <w:rPr>
                <w:rFonts w:ascii="Montserrat" w:eastAsia="Times New Roman" w:hAnsi="Montserrat" w:cs="Calibri"/>
                <w:color w:val="000000"/>
                <w:sz w:val="16"/>
                <w:szCs w:val="16"/>
                <w:lang w:val="es-MX" w:eastAsia="es-MX"/>
              </w:rPr>
              <w:t>Linfoblástica</w:t>
            </w:r>
            <w:proofErr w:type="spellEnd"/>
            <w:r w:rsidRPr="00322E76">
              <w:rPr>
                <w:rFonts w:ascii="Montserrat" w:eastAsia="Times New Roman" w:hAnsi="Montserrat" w:cs="Calibri"/>
                <w:color w:val="000000"/>
                <w:sz w:val="16"/>
                <w:szCs w:val="16"/>
                <w:lang w:val="es-MX" w:eastAsia="es-MX"/>
              </w:rPr>
              <w:t xml:space="preserve"> de linaje B</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40.15.008</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w:t>
            </w:r>
            <w:proofErr w:type="spellStart"/>
            <w:r w:rsidRPr="00322E76">
              <w:rPr>
                <w:rFonts w:ascii="Montserrat" w:eastAsia="Times New Roman" w:hAnsi="Montserrat" w:cs="Calibri"/>
                <w:color w:val="000000"/>
                <w:sz w:val="16"/>
                <w:szCs w:val="16"/>
                <w:lang w:val="es-MX" w:eastAsia="es-MX"/>
              </w:rPr>
              <w:t>Linfoblástica</w:t>
            </w:r>
            <w:proofErr w:type="spellEnd"/>
            <w:r w:rsidRPr="00322E76">
              <w:rPr>
                <w:rFonts w:ascii="Montserrat" w:eastAsia="Times New Roman" w:hAnsi="Montserrat" w:cs="Calibri"/>
                <w:color w:val="000000"/>
                <w:sz w:val="16"/>
                <w:szCs w:val="16"/>
                <w:lang w:val="es-MX" w:eastAsia="es-MX"/>
              </w:rPr>
              <w:t xml:space="preserve"> de linaje T</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40.15.009</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Mieloide y Síndrome </w:t>
            </w:r>
            <w:proofErr w:type="spellStart"/>
            <w:r w:rsidRPr="00322E76">
              <w:rPr>
                <w:rFonts w:ascii="Montserrat" w:eastAsia="Times New Roman" w:hAnsi="Montserrat" w:cs="Calibri"/>
                <w:color w:val="000000"/>
                <w:sz w:val="16"/>
                <w:szCs w:val="16"/>
                <w:lang w:val="es-MX" w:eastAsia="es-MX"/>
              </w:rPr>
              <w:t>Mielodisplásico</w:t>
            </w:r>
            <w:proofErr w:type="spellEnd"/>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40.15.010</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Células NK y Células Plasmáticas</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40.15.011</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Enfermedad Mínima Residual Linaje Linfoide</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40.15.012</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Enfermedad Mínima Residual</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40.15.013</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CD 235a, Anticuerpos contra </w:t>
            </w:r>
            <w:proofErr w:type="spellStart"/>
            <w:r w:rsidRPr="00322E76">
              <w:rPr>
                <w:rFonts w:ascii="Montserrat" w:eastAsia="Times New Roman" w:hAnsi="Montserrat" w:cs="Calibri"/>
                <w:color w:val="000000"/>
                <w:sz w:val="16"/>
                <w:szCs w:val="16"/>
                <w:lang w:val="es-MX" w:eastAsia="es-MX"/>
              </w:rPr>
              <w:t>Glicoforina</w:t>
            </w:r>
            <w:proofErr w:type="spellEnd"/>
            <w:r w:rsidRPr="00322E76">
              <w:rPr>
                <w:rFonts w:ascii="Montserrat" w:eastAsia="Times New Roman" w:hAnsi="Montserrat" w:cs="Calibri"/>
                <w:color w:val="000000"/>
                <w:sz w:val="16"/>
                <w:szCs w:val="16"/>
                <w:lang w:val="es-MX" w:eastAsia="es-MX"/>
              </w:rPr>
              <w:t xml:space="preserve"> A</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40.15.014</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Hemoglobinuria Paroxística Nocturna</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4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40.15.015</w:t>
            </w:r>
          </w:p>
        </w:tc>
        <w:tc>
          <w:tcPr>
            <w:tcW w:w="2060" w:type="pct"/>
            <w:tcBorders>
              <w:top w:val="single" w:sz="4" w:space="0" w:color="auto"/>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Panel de detección de Inmunodeficiencias congénitas</w:t>
            </w:r>
          </w:p>
        </w:tc>
        <w:tc>
          <w:tcPr>
            <w:tcW w:w="2601" w:type="pct"/>
            <w:tcBorders>
              <w:top w:val="single" w:sz="4" w:space="0" w:color="auto"/>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40.15.016</w:t>
            </w:r>
            <w:r w:rsidRPr="00322E76">
              <w:rPr>
                <w:rFonts w:ascii="Montserrat" w:eastAsia="Times New Roman" w:hAnsi="Montserrat" w:cs="Calibri"/>
                <w:color w:val="000000"/>
                <w:sz w:val="16"/>
                <w:szCs w:val="16"/>
                <w:lang w:val="es-MX" w:eastAsia="es-MX"/>
              </w:rPr>
              <w:tab/>
            </w:r>
          </w:p>
          <w:p w:rsidR="00322E76" w:rsidRPr="00322E76" w:rsidRDefault="00322E76" w:rsidP="00322E76">
            <w:pPr>
              <w:jc w:val="center"/>
              <w:rPr>
                <w:rFonts w:ascii="Montserrat" w:eastAsia="Times New Roman" w:hAnsi="Montserrat" w:cs="Calibri"/>
                <w:color w:val="000000"/>
                <w:sz w:val="16"/>
                <w:szCs w:val="16"/>
                <w:lang w:val="es-MX" w:eastAsia="es-MX"/>
              </w:rPr>
            </w:pPr>
          </w:p>
        </w:tc>
        <w:tc>
          <w:tcPr>
            <w:tcW w:w="2060" w:type="pct"/>
            <w:tcBorders>
              <w:top w:val="single" w:sz="4" w:space="0" w:color="auto"/>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Activación de Basófilos (CD63 + </w:t>
            </w:r>
            <w:proofErr w:type="spellStart"/>
            <w:r w:rsidRPr="00322E76">
              <w:rPr>
                <w:rFonts w:ascii="Montserrat" w:eastAsia="Times New Roman" w:hAnsi="Montserrat" w:cs="Calibri"/>
                <w:color w:val="000000"/>
                <w:sz w:val="16"/>
                <w:szCs w:val="16"/>
                <w:lang w:val="es-MX" w:eastAsia="es-MX"/>
              </w:rPr>
              <w:t>IgE</w:t>
            </w:r>
            <w:proofErr w:type="spellEnd"/>
            <w:r w:rsidRPr="00322E76">
              <w:rPr>
                <w:rFonts w:ascii="Montserrat" w:eastAsia="Times New Roman" w:hAnsi="Montserrat" w:cs="Calibri"/>
                <w:color w:val="000000"/>
                <w:sz w:val="16"/>
                <w:szCs w:val="16"/>
                <w:lang w:val="es-MX" w:eastAsia="es-MX"/>
              </w:rPr>
              <w:t xml:space="preserve"> FITC)</w:t>
            </w:r>
          </w:p>
        </w:tc>
        <w:tc>
          <w:tcPr>
            <w:tcW w:w="2601" w:type="pct"/>
            <w:tcBorders>
              <w:top w:val="single" w:sz="4" w:space="0" w:color="auto"/>
              <w:left w:val="nil"/>
              <w:bottom w:val="single" w:sz="4" w:space="0" w:color="auto"/>
              <w:right w:val="single" w:sz="4" w:space="0" w:color="auto"/>
            </w:tcBorders>
            <w:shd w:val="clear" w:color="auto" w:fill="auto"/>
            <w:noWrap/>
          </w:tcPr>
          <w:p w:rsidR="00322E76" w:rsidRPr="00322E76" w:rsidRDefault="00322E76" w:rsidP="00322E76">
            <w:pPr>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40.15.018</w:t>
            </w:r>
            <w:r w:rsidRPr="00322E76">
              <w:rPr>
                <w:rFonts w:ascii="Montserrat" w:eastAsia="Times New Roman" w:hAnsi="Montserrat" w:cs="Calibri"/>
                <w:color w:val="000000"/>
                <w:sz w:val="16"/>
                <w:szCs w:val="16"/>
                <w:lang w:val="es-MX" w:eastAsia="es-MX"/>
              </w:rPr>
              <w:tab/>
            </w:r>
          </w:p>
        </w:tc>
        <w:tc>
          <w:tcPr>
            <w:tcW w:w="2060" w:type="pct"/>
            <w:tcBorders>
              <w:top w:val="single" w:sz="4" w:space="0" w:color="auto"/>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Panel para linfocitos T/B/</w:t>
            </w:r>
            <w:proofErr w:type="spellStart"/>
            <w:r w:rsidRPr="00322E76">
              <w:rPr>
                <w:rFonts w:ascii="Montserrat" w:eastAsia="Times New Roman" w:hAnsi="Montserrat" w:cs="Calibri"/>
                <w:color w:val="000000"/>
                <w:sz w:val="16"/>
                <w:szCs w:val="16"/>
                <w:lang w:val="es-MX" w:eastAsia="es-MX"/>
              </w:rPr>
              <w:t>Nk</w:t>
            </w:r>
            <w:proofErr w:type="spellEnd"/>
          </w:p>
        </w:tc>
        <w:tc>
          <w:tcPr>
            <w:tcW w:w="2601" w:type="pct"/>
            <w:tcBorders>
              <w:top w:val="single" w:sz="4" w:space="0" w:color="auto"/>
              <w:left w:val="nil"/>
              <w:bottom w:val="single" w:sz="4" w:space="0" w:color="auto"/>
              <w:right w:val="single" w:sz="4" w:space="0" w:color="auto"/>
            </w:tcBorders>
            <w:shd w:val="clear" w:color="auto" w:fill="auto"/>
            <w:noWrap/>
          </w:tcPr>
          <w:p w:rsidR="00322E76" w:rsidRPr="00322E76" w:rsidRDefault="00322E76" w:rsidP="00322E76">
            <w:pPr>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bl>
    <w:p w:rsidR="00322E76" w:rsidRDefault="00322E76" w:rsidP="00322E76">
      <w:pPr>
        <w:rPr>
          <w:sz w:val="16"/>
          <w:szCs w:val="16"/>
        </w:rPr>
      </w:pPr>
    </w:p>
    <w:p w:rsidR="00322E76" w:rsidRDefault="00322E76" w:rsidP="00322E76">
      <w:pPr>
        <w:spacing w:after="200"/>
        <w:ind w:left="426"/>
        <w:jc w:val="both"/>
        <w:rPr>
          <w:rFonts w:ascii="Montserrat" w:eastAsia="Times New Roman" w:hAnsi="Montserrat" w:cs="Arial"/>
          <w:color w:val="000000"/>
          <w:sz w:val="20"/>
          <w:szCs w:val="16"/>
          <w:lang w:val="es-MX" w:eastAsia="ar-SA"/>
        </w:rPr>
      </w:pPr>
      <w:r w:rsidRPr="00322E76">
        <w:rPr>
          <w:rFonts w:ascii="Montserrat" w:eastAsia="Times New Roman" w:hAnsi="Montserrat" w:cs="Arial"/>
          <w:color w:val="000000"/>
          <w:sz w:val="20"/>
          <w:szCs w:val="16"/>
          <w:lang w:val="es-MX" w:eastAsia="ar-SA"/>
        </w:rPr>
        <w:t>Especificaciones para los estudios:</w:t>
      </w:r>
    </w:p>
    <w:tbl>
      <w:tblPr>
        <w:tblStyle w:val="Cuadrculadetablaclara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4"/>
        <w:gridCol w:w="1162"/>
        <w:gridCol w:w="834"/>
        <w:gridCol w:w="1337"/>
        <w:gridCol w:w="1341"/>
        <w:gridCol w:w="1094"/>
        <w:gridCol w:w="1297"/>
        <w:gridCol w:w="1415"/>
        <w:gridCol w:w="818"/>
      </w:tblGrid>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Clave 40.15.006 Panel de Orientación para el Diagnóstico de Leucemias Agudas</w:t>
            </w:r>
          </w:p>
        </w:tc>
      </w:tr>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para Leucemia Aguda</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cyCD3</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cyMPO</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cyCD79a</w:t>
            </w:r>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CD7</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tcW w:w="5000" w:type="pct"/>
            <w:gridSpan w:val="9"/>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Linfoide</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CD20 / CD4</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CD8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CD5</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CD19 / TCR </w:t>
            </w:r>
            <w:proofErr w:type="spellStart"/>
            <w:r w:rsidRPr="00322E76">
              <w:rPr>
                <w:rFonts w:ascii="Cambria" w:hAnsi="Cambria" w:cs="Cambria"/>
                <w:sz w:val="16"/>
                <w:szCs w:val="16"/>
              </w:rPr>
              <w:t>γδ</w:t>
            </w:r>
            <w:proofErr w:type="spellEnd"/>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tcW w:w="5000" w:type="pct"/>
            <w:gridSpan w:val="9"/>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Linfoide para pequeña muestra</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CD8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 / CD14</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CD38</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6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2"/>
        <w:gridCol w:w="1162"/>
        <w:gridCol w:w="834"/>
        <w:gridCol w:w="1337"/>
        <w:gridCol w:w="1341"/>
        <w:gridCol w:w="1094"/>
        <w:gridCol w:w="1297"/>
        <w:gridCol w:w="1415"/>
        <w:gridCol w:w="82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40.15.007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de Linaje B</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 de precursores de células B</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CD58</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CD66c</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r w:rsidRPr="00322E76">
              <w:rPr>
                <w:rFonts w:ascii="Montserrat" w:hAnsi="Montserrat"/>
                <w:sz w:val="16"/>
                <w:szCs w:val="16"/>
              </w:rPr>
              <w:t xml:space="preserve"> / CD117</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CD21</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 / CDw65</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Síndromes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B</w:t>
            </w:r>
          </w:p>
        </w:tc>
      </w:tr>
      <w:tr w:rsidR="00322E76" w:rsidRPr="00322E76" w:rsidTr="00C73394">
        <w:trPr>
          <w:trHeight w:val="510"/>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Limitado</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 / CD4</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CD8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CD19 / </w:t>
            </w:r>
            <w:proofErr w:type="spellStart"/>
            <w:r w:rsidRPr="00322E76">
              <w:rPr>
                <w:rFonts w:ascii="Montserrat" w:hAnsi="Montserrat"/>
                <w:sz w:val="16"/>
                <w:szCs w:val="16"/>
              </w:rPr>
              <w:t>TCR</w:t>
            </w:r>
            <w:r w:rsidRPr="00322E76">
              <w:rPr>
                <w:rFonts w:ascii="Cambria" w:hAnsi="Cambria" w:cs="Cambria"/>
                <w:sz w:val="16"/>
                <w:szCs w:val="16"/>
              </w:rPr>
              <w:t>γδ</w:t>
            </w:r>
            <w:proofErr w:type="spellEnd"/>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CD79b</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CD200</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CD43</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Completo</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CD31</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CD305 (LAIR1)</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CD103</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CD185 (CXCR5)</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CD49D</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CD62L</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5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99"/>
        <w:gridCol w:w="1128"/>
        <w:gridCol w:w="1072"/>
        <w:gridCol w:w="1226"/>
        <w:gridCol w:w="1230"/>
        <w:gridCol w:w="1094"/>
        <w:gridCol w:w="1192"/>
        <w:gridCol w:w="1301"/>
        <w:gridCol w:w="81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40.15.008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de Linaje T</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 de células T</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3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1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4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CD1a</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TCR</w:t>
            </w:r>
            <w:r w:rsidRPr="00322E76">
              <w:rPr>
                <w:rFonts w:ascii="Cambria" w:hAnsi="Cambria" w:cs="Cambria"/>
                <w:sz w:val="16"/>
                <w:szCs w:val="16"/>
              </w:rPr>
              <w:t>γδ</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TCR</w:t>
            </w:r>
            <w:r w:rsidRPr="00322E76">
              <w:rPr>
                <w:rFonts w:ascii="Cambria" w:hAnsi="Cambria" w:cs="Cambria"/>
                <w:sz w:val="16"/>
                <w:szCs w:val="16"/>
              </w:rPr>
              <w:t>αβ</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cyTCR</w:t>
            </w:r>
            <w:proofErr w:type="spellEnd"/>
            <w:r w:rsidRPr="00322E76">
              <w:rPr>
                <w:rFonts w:ascii="Cambria" w:hAnsi="Cambria" w:cs="Cambria"/>
                <w:sz w:val="16"/>
                <w:szCs w:val="16"/>
              </w:rPr>
              <w:t>β</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CD44</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 RA</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Síndromes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T</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3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1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4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CD28</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CD45RO</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CD45RA</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cyTCL</w:t>
            </w:r>
            <w:proofErr w:type="spellEnd"/>
            <w:r w:rsidRPr="00322E76">
              <w:rPr>
                <w:rFonts w:ascii="Montserrat" w:hAnsi="Montserrat"/>
                <w:sz w:val="16"/>
                <w:szCs w:val="16"/>
              </w:rPr>
              <w:t xml:space="preserve"> 1</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cyPerforin</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cyGranzyme</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CD94</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bl>
    <w:p w:rsidR="00322E76" w:rsidRPr="00322E76" w:rsidRDefault="00322E76" w:rsidP="00322E76">
      <w:pPr>
        <w:rPr>
          <w:rFonts w:ascii="Montserrat" w:eastAsia="Calibri" w:hAnsi="Montserrat" w:cs="Times New Roman"/>
          <w:sz w:val="16"/>
          <w:szCs w:val="16"/>
          <w:lang w:val="es-MX"/>
        </w:rPr>
      </w:pPr>
    </w:p>
    <w:p w:rsidR="00322E76" w:rsidRPr="00322E76" w:rsidRDefault="00322E76" w:rsidP="00322E76">
      <w:pPr>
        <w:rPr>
          <w:rFonts w:ascii="Montserrat" w:eastAsia="Calibri" w:hAnsi="Montserrat" w:cs="Times New Roman"/>
          <w:sz w:val="16"/>
          <w:szCs w:val="16"/>
          <w:lang w:val="es-MX"/>
        </w:rPr>
      </w:pPr>
    </w:p>
    <w:tbl>
      <w:tblPr>
        <w:tblStyle w:val="Tabladecuadrcula1clara-nfasis4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32"/>
        <w:gridCol w:w="1076"/>
        <w:gridCol w:w="1011"/>
        <w:gridCol w:w="1307"/>
        <w:gridCol w:w="1170"/>
        <w:gridCol w:w="1094"/>
        <w:gridCol w:w="1132"/>
        <w:gridCol w:w="1538"/>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40.15.009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Mieloide y Síndrome </w:t>
            </w:r>
            <w:proofErr w:type="spellStart"/>
            <w:r w:rsidRPr="00322E76">
              <w:rPr>
                <w:rFonts w:ascii="Montserrat" w:hAnsi="Montserrat"/>
                <w:sz w:val="16"/>
                <w:szCs w:val="16"/>
              </w:rPr>
              <w:t>Mielodisplásico</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3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5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6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Mieloide Aguda / Síndrome </w:t>
            </w:r>
            <w:proofErr w:type="spellStart"/>
            <w:r w:rsidRPr="00322E76">
              <w:rPr>
                <w:rFonts w:ascii="Montserrat" w:hAnsi="Montserrat"/>
                <w:sz w:val="16"/>
                <w:szCs w:val="16"/>
              </w:rPr>
              <w:t>Mielodisplásico</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CD11b</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CD300e (IREM2)</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CD46</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Leucemia Mieloide Aguda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CD42a / CD61</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CD203c</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Leucemia Mieloide Aguda - M7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7</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CD41a</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CD42b</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3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5"/>
        <w:gridCol w:w="1102"/>
        <w:gridCol w:w="1035"/>
        <w:gridCol w:w="1192"/>
        <w:gridCol w:w="1351"/>
        <w:gridCol w:w="1094"/>
        <w:gridCol w:w="1156"/>
        <w:gridCol w:w="1375"/>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40.15.010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células NK y Células Plasmáticas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Trastornos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NK</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CD57</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cyPerforin</w:t>
            </w:r>
            <w:proofErr w:type="spellEnd"/>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cyGranzymeB</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CD94</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Discrasias de Células Plasmáticas</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Cambria" w:hAnsi="Cambria" w:cs="Cambria"/>
                <w:sz w:val="16"/>
                <w:szCs w:val="16"/>
              </w:rPr>
              <w:t>β</w:t>
            </w:r>
            <w:r w:rsidRPr="00322E76">
              <w:rPr>
                <w:rFonts w:ascii="Montserrat" w:hAnsi="Montserrat"/>
                <w:sz w:val="16"/>
                <w:szCs w:val="16"/>
              </w:rPr>
              <w:t>2 micro</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CD28</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5"/>
        <w:gridCol w:w="1104"/>
        <w:gridCol w:w="1027"/>
        <w:gridCol w:w="1186"/>
        <w:gridCol w:w="1385"/>
        <w:gridCol w:w="1094"/>
        <w:gridCol w:w="1150"/>
        <w:gridCol w:w="1367"/>
        <w:gridCol w:w="794"/>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40.15.011 Enfermedad Mínima Residual Linaje Linfoide</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Enfermedad Mínima Residual.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0"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8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51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c>
          <w:tcPr>
            <w:tcW w:w="68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CD66c / CD123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51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c>
          <w:tcPr>
            <w:tcW w:w="68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CD73 / CD304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60"/>
        <w:gridCol w:w="1128"/>
        <w:gridCol w:w="1047"/>
        <w:gridCol w:w="1204"/>
        <w:gridCol w:w="1246"/>
        <w:gridCol w:w="1118"/>
        <w:gridCol w:w="1170"/>
        <w:gridCol w:w="1387"/>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40.15.012 Enfermedad Mínima Residual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tcPr>
          <w:p w:rsidR="00322E76" w:rsidRPr="00322E76" w:rsidRDefault="00322E76" w:rsidP="00322E76">
            <w:pPr>
              <w:rPr>
                <w:rFonts w:ascii="Montserrat" w:hAnsi="Montserrat"/>
                <w:sz w:val="16"/>
                <w:szCs w:val="16"/>
              </w:rPr>
            </w:pPr>
            <w:r w:rsidRPr="00322E76">
              <w:rPr>
                <w:rFonts w:ascii="Montserrat" w:hAnsi="Montserrat"/>
                <w:sz w:val="16"/>
                <w:szCs w:val="16"/>
              </w:rPr>
              <w:t>Enfermedad Mínima Residual. Mieloide</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CD11b</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CD35</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CD36</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CD41a</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CD105</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CD42b</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CD42a</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CD203</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7</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CD61</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IREM2</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TDT</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Enfermedad Mínima Residual. Mieloma Múltiple</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Plasmáticas Tumorales Circulantes </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bl>
    <w:p w:rsidR="00322E76" w:rsidRPr="00322E76" w:rsidRDefault="00322E76" w:rsidP="00322E76">
      <w:pPr>
        <w:rPr>
          <w:rFonts w:ascii="Montserrat" w:eastAsia="Calibri" w:hAnsi="Montserrat" w:cs="Times New Roman"/>
          <w:sz w:val="16"/>
          <w:szCs w:val="16"/>
          <w:lang w:val="es-MX"/>
        </w:rPr>
      </w:pPr>
    </w:p>
    <w:tbl>
      <w:tblPr>
        <w:tblStyle w:val="Tabladecuadrcula1Claro-nfasis2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4417"/>
        <w:gridCol w:w="5635"/>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40.15.013 Anticuerpos contra </w:t>
            </w:r>
            <w:proofErr w:type="spellStart"/>
            <w:r w:rsidRPr="00322E76">
              <w:rPr>
                <w:rFonts w:ascii="Montserrat" w:hAnsi="Montserrat"/>
                <w:sz w:val="16"/>
                <w:szCs w:val="16"/>
              </w:rPr>
              <w:t>Glicoforina</w:t>
            </w:r>
            <w:proofErr w:type="spellEnd"/>
            <w:r w:rsidRPr="00322E76">
              <w:rPr>
                <w:rFonts w:ascii="Montserrat" w:hAnsi="Montserrat"/>
                <w:sz w:val="16"/>
                <w:szCs w:val="16"/>
              </w:rPr>
              <w:t xml:space="preserve"> A</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Tubo</w:t>
            </w:r>
          </w:p>
        </w:tc>
        <w:tc>
          <w:tcPr>
            <w:tcW w:w="2803" w:type="pct"/>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1</w:t>
            </w:r>
          </w:p>
        </w:tc>
        <w:tc>
          <w:tcPr>
            <w:tcW w:w="280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CD235a</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6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0"/>
        <w:gridCol w:w="1142"/>
        <w:gridCol w:w="1051"/>
        <w:gridCol w:w="1208"/>
        <w:gridCol w:w="1250"/>
        <w:gridCol w:w="1094"/>
        <w:gridCol w:w="1174"/>
        <w:gridCol w:w="1391"/>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40.15.014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Hemoglobinuria Paroxística Nocturna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2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0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9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FLAER</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CD66b</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CD235a</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5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40.15.015 Panel Detección de Inmunodeficiencias Congénitas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Célula</w:t>
            </w:r>
          </w:p>
        </w:tc>
        <w:tc>
          <w:tcPr>
            <w:tcW w:w="34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322E76">
              <w:rPr>
                <w:rFonts w:ascii="Montserrat" w:hAnsi="Montserrat"/>
                <w:b/>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B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CD3-CD19+, CD20+ o CD3-HLA-DR+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T maduras (periféricas)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T </w:t>
            </w:r>
            <w:proofErr w:type="spellStart"/>
            <w:r w:rsidRPr="00322E76">
              <w:rPr>
                <w:rFonts w:ascii="Montserrat" w:hAnsi="Montserrat"/>
                <w:sz w:val="16"/>
                <w:szCs w:val="16"/>
              </w:rPr>
              <w:t>helper</w:t>
            </w:r>
            <w:proofErr w:type="spellEnd"/>
            <w:r w:rsidRPr="00322E76">
              <w:rPr>
                <w:rFonts w:ascii="Montserrat" w:hAnsi="Montserrat"/>
                <w:sz w:val="16"/>
                <w:szCs w:val="16"/>
              </w:rPr>
              <w:t xml:space="preserve"> o cooperadoras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CD4+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Células T supresoras/citotóxicas</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CD8+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NK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 CD16+ o CD56+</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Células T activadas</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HLA-DR+ </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4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9"/>
        <w:gridCol w:w="1158"/>
        <w:gridCol w:w="1059"/>
        <w:gridCol w:w="1216"/>
        <w:gridCol w:w="1259"/>
        <w:gridCol w:w="1094"/>
        <w:gridCol w:w="1180"/>
        <w:gridCol w:w="1397"/>
        <w:gridCol w:w="74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40.15.016 Activación de Basófilos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Panel para activación de Basófilos</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52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0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62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8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IgE</w:t>
            </w:r>
            <w:proofErr w:type="spellEnd"/>
            <w:r w:rsidRPr="00322E76">
              <w:rPr>
                <w:rFonts w:ascii="Montserrat" w:hAnsi="Montserrat"/>
                <w:sz w:val="16"/>
                <w:szCs w:val="16"/>
              </w:rPr>
              <w:t xml:space="preserve"> o </w:t>
            </w:r>
            <w:proofErr w:type="spellStart"/>
            <w:r w:rsidRPr="00322E76">
              <w:rPr>
                <w:rFonts w:ascii="Montserrat" w:hAnsi="Montserrat"/>
                <w:sz w:val="16"/>
                <w:szCs w:val="16"/>
              </w:rPr>
              <w:t>fMLP</w:t>
            </w:r>
            <w:proofErr w:type="spellEnd"/>
          </w:p>
        </w:tc>
        <w:tc>
          <w:tcPr>
            <w:tcW w:w="52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CD63</w:t>
            </w:r>
          </w:p>
        </w:tc>
        <w:tc>
          <w:tcPr>
            <w:tcW w:w="60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62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8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Deben contemplar la dotación de los reactivos enlistados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restar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Reactivos</w:t>
            </w: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Solución Salina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Solución Salina PBS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Albúmina Bovina 22%</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Cloruro de Calcio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Agua </w:t>
            </w:r>
            <w:proofErr w:type="spellStart"/>
            <w:r w:rsidRPr="00322E76">
              <w:rPr>
                <w:rFonts w:ascii="Montserrat" w:hAnsi="Montserrat"/>
                <w:sz w:val="16"/>
                <w:szCs w:val="16"/>
              </w:rPr>
              <w:t>Bidestilada</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Cloruro de Amonio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Bicarbonato de Sodio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Formaldehído </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EDTA (sal)</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3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2125"/>
        <w:gridCol w:w="7927"/>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40.15.017 DHR, </w:t>
            </w:r>
            <w:proofErr w:type="spellStart"/>
            <w:r w:rsidRPr="00322E76">
              <w:rPr>
                <w:rFonts w:ascii="Montserrat" w:hAnsi="Montserrat"/>
                <w:sz w:val="16"/>
                <w:szCs w:val="16"/>
              </w:rPr>
              <w:t>Dihidrorodamina</w:t>
            </w:r>
            <w:proofErr w:type="spellEnd"/>
            <w:r w:rsidRPr="00322E76">
              <w:rPr>
                <w:rFonts w:ascii="Montserrat" w:hAnsi="Montserrat"/>
                <w:sz w:val="16"/>
                <w:szCs w:val="16"/>
              </w:rPr>
              <w:t xml:space="preserve"> (Estallido Respiratorio)</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Deben contemplar la dotación de los reactivos enlistados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restar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Reactivos</w:t>
            </w: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DHR (</w:t>
            </w:r>
            <w:proofErr w:type="spellStart"/>
            <w:r w:rsidRPr="00322E76">
              <w:rPr>
                <w:rFonts w:ascii="Montserrat" w:hAnsi="Montserrat"/>
                <w:sz w:val="16"/>
                <w:szCs w:val="16"/>
              </w:rPr>
              <w:t>Dihidrorodamina</w:t>
            </w:r>
            <w:proofErr w:type="spellEnd"/>
            <w:r w:rsidRPr="00322E76">
              <w:rPr>
                <w:rFonts w:ascii="Montserrat" w:hAnsi="Montserrat"/>
                <w:sz w:val="16"/>
                <w:szCs w:val="16"/>
              </w:rPr>
              <w:t>) Invitrogen®</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DMSO Invitrogen®</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Phorbol</w:t>
            </w:r>
            <w:proofErr w:type="spellEnd"/>
            <w:r w:rsidRPr="00322E76">
              <w:rPr>
                <w:rFonts w:ascii="Montserrat" w:hAnsi="Montserrat"/>
                <w:sz w:val="16"/>
                <w:szCs w:val="16"/>
              </w:rPr>
              <w:t xml:space="preserve"> 12-Myristate 13-acetate </w:t>
            </w:r>
            <w:proofErr w:type="spellStart"/>
            <w:r w:rsidRPr="00322E76">
              <w:rPr>
                <w:rFonts w:ascii="Montserrat" w:hAnsi="Montserrat"/>
                <w:sz w:val="16"/>
                <w:szCs w:val="16"/>
              </w:rPr>
              <w:t>Promega</w:t>
            </w:r>
            <w:proofErr w:type="spellEnd"/>
            <w:r w:rsidRPr="00322E76">
              <w:rPr>
                <w:rFonts w:ascii="Montserrat" w:hAnsi="Montserrat"/>
                <w:sz w:val="16"/>
                <w:szCs w:val="16"/>
              </w:rPr>
              <w:t>®</w:t>
            </w:r>
          </w:p>
        </w:tc>
      </w:tr>
      <w:tr w:rsidR="00322E76" w:rsidRPr="000539DD" w:rsidTr="00C73394">
        <w:trPr>
          <w:trHeight w:val="315"/>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en-US"/>
              </w:rPr>
            </w:pPr>
            <w:r w:rsidRPr="00322E76">
              <w:rPr>
                <w:rFonts w:ascii="Montserrat" w:hAnsi="Montserrat"/>
                <w:sz w:val="16"/>
                <w:szCs w:val="16"/>
                <w:lang w:val="en-US"/>
              </w:rPr>
              <w:t xml:space="preserve">PBS - Phosphate-Buffered Saline (1X) </w:t>
            </w:r>
          </w:p>
        </w:tc>
      </w:tr>
    </w:tbl>
    <w:p w:rsidR="00322E76" w:rsidRPr="00322E76" w:rsidRDefault="00322E76" w:rsidP="00322E76">
      <w:pPr>
        <w:rPr>
          <w:rFonts w:ascii="Montserrat" w:eastAsia="Calibri" w:hAnsi="Montserrat" w:cs="Times New Roman"/>
          <w:sz w:val="16"/>
          <w:szCs w:val="16"/>
          <w:lang w:val="en-US"/>
        </w:rPr>
      </w:pPr>
    </w:p>
    <w:tbl>
      <w:tblPr>
        <w:tblStyle w:val="Tabladecuadrcula1clara-nfasis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40.15.018 Panel para Linfocitos T / B y NK</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Panel para Linfocitos T / B y NK</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34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322E76">
              <w:rPr>
                <w:rFonts w:ascii="Montserrat" w:hAnsi="Montserrat"/>
                <w:b/>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 / CD4 / CD8 / CD16 / CD19 / CD45 / CD56</w:t>
            </w:r>
          </w:p>
        </w:tc>
      </w:tr>
    </w:tbl>
    <w:p w:rsidR="00322E76" w:rsidRPr="00322E76" w:rsidRDefault="00322E76" w:rsidP="00322E76">
      <w:pPr>
        <w:spacing w:after="200"/>
        <w:ind w:left="426"/>
        <w:jc w:val="both"/>
        <w:rPr>
          <w:rFonts w:ascii="Montserrat" w:eastAsia="Times New Roman" w:hAnsi="Montserrat" w:cs="Arial"/>
          <w:color w:val="000000"/>
          <w:sz w:val="20"/>
          <w:szCs w:val="16"/>
          <w:lang w:val="es-MX" w:eastAsia="ar-SA"/>
        </w:rPr>
      </w:pPr>
    </w:p>
    <w:p w:rsidR="00322E76" w:rsidRPr="00322E76" w:rsidRDefault="00322E76" w:rsidP="00322E76">
      <w:pPr>
        <w:spacing w:after="200"/>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Equipamiento para el grupo de </w:t>
      </w:r>
      <w:proofErr w:type="spellStart"/>
      <w:r w:rsidRPr="00322E76">
        <w:rPr>
          <w:rFonts w:ascii="Montserrat" w:eastAsia="Calibri" w:hAnsi="Montserrat" w:cs="Times New Roman"/>
          <w:i/>
          <w:iCs/>
          <w:sz w:val="16"/>
          <w:szCs w:val="16"/>
          <w:lang w:val="es-MX"/>
        </w:rPr>
        <w:t>Citometría</w:t>
      </w:r>
      <w:proofErr w:type="spellEnd"/>
    </w:p>
    <w:p w:rsidR="00322E76" w:rsidRPr="00322E76" w:rsidRDefault="00322E76" w:rsidP="00C878C7">
      <w:pPr>
        <w:numPr>
          <w:ilvl w:val="0"/>
          <w:numId w:val="68"/>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El equipamiento para el grupo de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 tipo 1 estipulado en el Anexo T3 “Equipamiento del SMI de ELC”, deberá contar con los siguientes requisitos:</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Software de operación en español.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Puerto de comunicación para interfaz.</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Monitor Integrado o adicional.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En caso de requerir impresora, deberá considerar los insumos mensuales para esta.</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rsidR="00322E76" w:rsidRPr="00322E76" w:rsidRDefault="00322E76" w:rsidP="00C878C7">
      <w:pPr>
        <w:numPr>
          <w:ilvl w:val="0"/>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Deberá proporcionar un agitador de balanza por cada Unidad Médica que tenga equipo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w:t>
      </w:r>
    </w:p>
    <w:p w:rsidR="00322E76" w:rsidRPr="00322E76" w:rsidRDefault="00322E76" w:rsidP="00C878C7">
      <w:pPr>
        <w:numPr>
          <w:ilvl w:val="0"/>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Se deberá considerar la dotación de tubo con conservador de células por cada estudio.</w:t>
      </w:r>
    </w:p>
    <w:p w:rsidR="00322E76" w:rsidRPr="00322E76" w:rsidRDefault="00322E76" w:rsidP="00322E76">
      <w:pPr>
        <w:spacing w:after="200"/>
        <w:ind w:firstLine="708"/>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Control de Calidad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El equipo deberá contar con control de calidad integrado.</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 xml:space="preserve">Incluir la dotación de muestras control para el control de calidad interno e inscribir a las Unidades que tengan instalado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 a un control de calidad externo.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Deberá incluir cuando menos una corrida diaria de las muestras control.</w:t>
      </w:r>
    </w:p>
    <w:p w:rsidR="00322E76" w:rsidRPr="00322E76" w:rsidRDefault="00322E76" w:rsidP="00322E76">
      <w:pPr>
        <w:spacing w:after="200"/>
        <w:ind w:left="720"/>
        <w:contextualSpacing/>
        <w:jc w:val="both"/>
        <w:rPr>
          <w:rFonts w:ascii="Montserrat" w:eastAsia="Calibri" w:hAnsi="Montserrat" w:cs="Times New Roman"/>
          <w:i/>
          <w:iCs/>
          <w:sz w:val="16"/>
          <w:szCs w:val="16"/>
          <w:lang w:val="es-MX"/>
        </w:rPr>
      </w:pPr>
    </w:p>
    <w:p w:rsidR="00322E76" w:rsidRPr="00322E76" w:rsidRDefault="00322E76" w:rsidP="00C878C7">
      <w:pPr>
        <w:numPr>
          <w:ilvl w:val="0"/>
          <w:numId w:val="68"/>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El equipamiento para el grupo de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 tipo 2 estipulado en el Anexo T3 “Equipamiento del SMI de ELC”, deberá contar con los siguientes requisitos:</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Software de operación en español.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Puerto de comunicación para interfaz.</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Monitor Integrado o adicional.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En caso de requerir impresora, deberá considerar los insumos mensuales para esta.</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rsidR="00322E76" w:rsidRPr="00322E76" w:rsidRDefault="00322E76" w:rsidP="00322E76">
      <w:pPr>
        <w:spacing w:after="200"/>
        <w:ind w:firstLine="708"/>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Control de Calidad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El equipo deberá contar con control de calidad integrado.</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 xml:space="preserve">Incluir la dotación de muestras control para el control de calidad interno e inscribir a las Unidades que tengan instalado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 a un control de calidad externo.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Deberá incluir cuando menos una corrida diaria de las muestras control.</w:t>
      </w:r>
    </w:p>
    <w:p w:rsidR="001F45C1" w:rsidRPr="001F45C1" w:rsidRDefault="001F45C1" w:rsidP="001F45C1">
      <w:pPr>
        <w:spacing w:after="200"/>
        <w:jc w:val="both"/>
        <w:rPr>
          <w:rFonts w:ascii="Montserrat" w:eastAsia="Calibri" w:hAnsi="Montserrat" w:cs="Times New Roman"/>
          <w:sz w:val="20"/>
          <w:szCs w:val="20"/>
          <w:lang w:val="es-MX" w:eastAsia="ar-SA"/>
        </w:rPr>
      </w:pPr>
    </w:p>
    <w:p w:rsidR="001F45C1" w:rsidRDefault="001F45C1" w:rsidP="00C878C7">
      <w:pPr>
        <w:numPr>
          <w:ilvl w:val="0"/>
          <w:numId w:val="34"/>
        </w:numPr>
        <w:spacing w:after="200"/>
        <w:contextualSpacing/>
        <w:jc w:val="both"/>
        <w:rPr>
          <w:rFonts w:ascii="Montserrat" w:eastAsia="Calibri" w:hAnsi="Montserrat" w:cs="Times New Roman"/>
          <w:caps/>
          <w:sz w:val="20"/>
          <w:szCs w:val="20"/>
          <w:lang w:val="es-MX" w:eastAsia="ar-SA"/>
        </w:rPr>
      </w:pPr>
      <w:r w:rsidRPr="001F45C1">
        <w:rPr>
          <w:rFonts w:ascii="Montserrat" w:eastAsia="Calibri" w:hAnsi="Montserrat" w:cs="Times New Roman"/>
          <w:caps/>
          <w:sz w:val="20"/>
          <w:szCs w:val="20"/>
          <w:lang w:val="es-MX" w:eastAsia="ar-SA"/>
        </w:rPr>
        <w:t>ADECUACIÓN DEL ÁREA FÍSICA.</w:t>
      </w:r>
    </w:p>
    <w:p w:rsidR="00437BB4" w:rsidRPr="001F45C1" w:rsidRDefault="00437BB4" w:rsidP="00437BB4">
      <w:pPr>
        <w:spacing w:after="200"/>
        <w:ind w:left="360"/>
        <w:contextualSpacing/>
        <w:jc w:val="both"/>
        <w:rPr>
          <w:rFonts w:ascii="Montserrat" w:eastAsia="Calibri" w:hAnsi="Montserrat" w:cs="Times New Roman"/>
          <w:caps/>
          <w:sz w:val="20"/>
          <w:szCs w:val="20"/>
          <w:lang w:val="es-MX" w:eastAsia="ar-SA"/>
        </w:rPr>
      </w:pPr>
    </w:p>
    <w:p w:rsidR="00322E76" w:rsidRPr="00322E76" w:rsidRDefault="00322E76" w:rsidP="00322E76">
      <w:pPr>
        <w:spacing w:after="200"/>
        <w:ind w:left="426" w:right="-1"/>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w:t>
      </w:r>
      <w:r w:rsidR="0050639F">
        <w:rPr>
          <w:rFonts w:ascii="Montserrat" w:eastAsia="Calibri" w:hAnsi="Montserrat" w:cs="Arial"/>
          <w:b/>
          <w:sz w:val="20"/>
          <w:szCs w:val="20"/>
          <w:lang w:val="es-MX"/>
        </w:rPr>
        <w:t>08</w:t>
      </w:r>
      <w:r w:rsidRPr="00322E76">
        <w:rPr>
          <w:rFonts w:ascii="Montserrat" w:eastAsia="Calibri" w:hAnsi="Montserrat" w:cs="Arial"/>
          <w:b/>
          <w:sz w:val="20"/>
          <w:szCs w:val="20"/>
          <w:lang w:val="es-MX"/>
        </w:rPr>
        <w:t xml:space="preserve"> de </w:t>
      </w:r>
      <w:r w:rsidR="00DC67F4">
        <w:rPr>
          <w:rFonts w:ascii="Montserrat" w:eastAsia="Calibri" w:hAnsi="Montserrat" w:cs="Arial"/>
          <w:b/>
          <w:sz w:val="20"/>
          <w:szCs w:val="20"/>
          <w:lang w:val="es-MX"/>
        </w:rPr>
        <w:t>enero</w:t>
      </w:r>
      <w:r w:rsidRPr="00322E76">
        <w:rPr>
          <w:rFonts w:ascii="Montserrat" w:eastAsia="Calibri" w:hAnsi="Montserrat" w:cs="Arial"/>
          <w:b/>
          <w:sz w:val="20"/>
          <w:szCs w:val="20"/>
          <w:lang w:val="es-MX"/>
        </w:rPr>
        <w:t xml:space="preserve"> del 202</w:t>
      </w:r>
      <w:r w:rsidR="00DC67F4">
        <w:rPr>
          <w:rFonts w:ascii="Montserrat" w:eastAsia="Calibri" w:hAnsi="Montserrat" w:cs="Arial"/>
          <w:b/>
          <w:sz w:val="20"/>
          <w:szCs w:val="20"/>
          <w:lang w:val="es-MX"/>
        </w:rPr>
        <w:t>4</w:t>
      </w:r>
      <w:r w:rsidRPr="00322E76">
        <w:rPr>
          <w:rFonts w:ascii="Montserrat" w:eastAsia="Calibri" w:hAnsi="Montserrat" w:cs="Arial"/>
          <w:b/>
          <w:sz w:val="20"/>
          <w:szCs w:val="20"/>
          <w:lang w:val="es-MX"/>
        </w:rPr>
        <w:t xml:space="preserve"> </w:t>
      </w:r>
      <w:r w:rsidRPr="00322E76">
        <w:rPr>
          <w:rFonts w:ascii="Montserrat" w:eastAsia="Calibri" w:hAnsi="Montserrat" w:cs="Arial"/>
          <w:sz w:val="20"/>
          <w:szCs w:val="20"/>
          <w:lang w:val="es-MX"/>
        </w:rPr>
        <w:t xml:space="preserve">para la realización de los estudios de laboratorio motivo de este Servicio Médico Integral que se pretende contratar. </w:t>
      </w:r>
    </w:p>
    <w:p w:rsidR="00322E76" w:rsidRPr="00322E76" w:rsidRDefault="00322E76" w:rsidP="00322E76">
      <w:pPr>
        <w:spacing w:after="200"/>
        <w:ind w:left="426"/>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rsidR="00322E76" w:rsidRPr="00322E76" w:rsidRDefault="00322E76" w:rsidP="00C878C7">
      <w:pPr>
        <w:numPr>
          <w:ilvl w:val="0"/>
          <w:numId w:val="35"/>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sz w:val="20"/>
          <w:szCs w:val="20"/>
          <w:lang w:val="es-MX"/>
        </w:rPr>
        <w:t>Visita a Sitio</w:t>
      </w:r>
      <w:r w:rsidRPr="00322E76">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rsidR="00322E76" w:rsidRPr="00322E76" w:rsidRDefault="00322E76" w:rsidP="00322E76">
      <w:pPr>
        <w:tabs>
          <w:tab w:val="left" w:pos="1500"/>
          <w:tab w:val="left" w:pos="8787"/>
        </w:tabs>
        <w:suppressAutoHyphens/>
        <w:ind w:left="426" w:right="51"/>
        <w:jc w:val="both"/>
        <w:rPr>
          <w:rFonts w:ascii="Montserrat" w:eastAsia="Calibri" w:hAnsi="Montserrat" w:cs="Arial"/>
          <w:color w:val="000000"/>
          <w:sz w:val="20"/>
          <w:szCs w:val="20"/>
          <w:lang w:val="es-MX"/>
        </w:rPr>
      </w:pPr>
    </w:p>
    <w:p w:rsidR="00322E76" w:rsidRPr="00322E76" w:rsidRDefault="00322E76" w:rsidP="00322E76">
      <w:pPr>
        <w:tabs>
          <w:tab w:val="left" w:pos="567"/>
          <w:tab w:val="left" w:pos="1500"/>
          <w:tab w:val="left" w:pos="8787"/>
        </w:tabs>
        <w:spacing w:after="200"/>
        <w:ind w:left="426" w:right="51"/>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322E76">
        <w:rPr>
          <w:rFonts w:ascii="Montserrat" w:eastAsia="Calibri" w:hAnsi="Montserrat" w:cs="Arial"/>
          <w:b/>
          <w:bCs/>
          <w:sz w:val="20"/>
          <w:szCs w:val="20"/>
          <w:lang w:val="es-MX"/>
        </w:rPr>
        <w:t>formalización de una minuta</w:t>
      </w:r>
      <w:r w:rsidRPr="00322E76">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322E76">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322E76">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322E76">
        <w:rPr>
          <w:rFonts w:ascii="Montserrat" w:eastAsia="Calibri" w:hAnsi="Montserrat" w:cs="Arial"/>
          <w:b/>
          <w:bCs/>
          <w:sz w:val="20"/>
          <w:szCs w:val="20"/>
          <w:lang w:val="es-MX"/>
        </w:rPr>
        <w:t>Dicha minuta NO servirá de constancia de haber realizado la visita a las instalaciones</w:t>
      </w:r>
      <w:r w:rsidRPr="00322E76">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rsidR="00322E76" w:rsidRPr="00322E76" w:rsidRDefault="00322E76" w:rsidP="00322E76">
      <w:pPr>
        <w:tabs>
          <w:tab w:val="left" w:pos="567"/>
          <w:tab w:val="left" w:pos="1500"/>
          <w:tab w:val="left" w:pos="8787"/>
        </w:tabs>
        <w:spacing w:after="200"/>
        <w:ind w:left="426" w:right="51"/>
        <w:jc w:val="both"/>
        <w:rPr>
          <w:rFonts w:ascii="Montserrat" w:eastAsia="Calibri" w:hAnsi="Montserrat" w:cs="Arial"/>
          <w:sz w:val="20"/>
          <w:szCs w:val="20"/>
          <w:lang w:val="es-MX"/>
        </w:rPr>
      </w:pPr>
      <w:r w:rsidRPr="00322E76">
        <w:rPr>
          <w:rFonts w:ascii="Montserrat" w:eastAsia="Calibri" w:hAnsi="Montserrat" w:cs="Arial"/>
          <w:color w:val="000000"/>
          <w:sz w:val="20"/>
          <w:szCs w:val="20"/>
          <w:lang w:val="es-MX"/>
        </w:rPr>
        <w:t xml:space="preserve">En todos los casos, con independencia de que los licitantes realicen o no visita, </w:t>
      </w:r>
      <w:r w:rsidRPr="00322E76">
        <w:rPr>
          <w:rFonts w:ascii="Montserrat" w:eastAsia="Calibri" w:hAnsi="Montserrat" w:cs="Arial"/>
          <w:b/>
          <w:bCs/>
          <w:color w:val="000000"/>
          <w:sz w:val="20"/>
          <w:szCs w:val="20"/>
          <w:lang w:val="es-MX"/>
        </w:rPr>
        <w:t>deberán entregar en su Propuesta Técnica</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
          <w:color w:val="000000"/>
          <w:sz w:val="20"/>
          <w:szCs w:val="20"/>
          <w:lang w:val="es-MX"/>
        </w:rPr>
        <w:t>carta en escrito libre</w:t>
      </w:r>
      <w:r w:rsidRPr="00322E76">
        <w:rPr>
          <w:rFonts w:ascii="Montserrat" w:eastAsia="Calibri" w:hAnsi="Montserrat" w:cs="Arial"/>
          <w:color w:val="000000"/>
          <w:sz w:val="20"/>
          <w:szCs w:val="20"/>
          <w:lang w:val="es-MX"/>
        </w:rPr>
        <w:t xml:space="preserve"> en hoja membretada de la empresa licitante, debidamente firmada por su representante legal, en la cual especifique que se </w:t>
      </w:r>
      <w:r w:rsidRPr="00322E76">
        <w:rPr>
          <w:rFonts w:ascii="Montserrat" w:eastAsia="Calibri" w:hAnsi="Montserrat" w:cs="Arial"/>
          <w:b/>
          <w:bCs/>
          <w:color w:val="000000"/>
          <w:sz w:val="20"/>
          <w:szCs w:val="20"/>
          <w:lang w:val="es-MX"/>
        </w:rPr>
        <w:t>compromete a realizar las adecuaciones del área física</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322E76">
        <w:rPr>
          <w:rFonts w:ascii="Montserrat" w:eastAsia="Calibri" w:hAnsi="Montserrat" w:cs="Arial"/>
          <w:b/>
          <w:sz w:val="20"/>
          <w:szCs w:val="20"/>
          <w:lang w:val="es-MX"/>
        </w:rPr>
        <w:t>de la(s) partida(s) en la(s) que participe</w:t>
      </w:r>
      <w:r w:rsidRPr="00322E76">
        <w:rPr>
          <w:rFonts w:ascii="Montserrat" w:eastAsia="Calibri" w:hAnsi="Montserrat" w:cs="Arial"/>
          <w:sz w:val="20"/>
          <w:szCs w:val="20"/>
          <w:lang w:val="es-MX"/>
        </w:rPr>
        <w:t>.</w:t>
      </w:r>
    </w:p>
    <w:p w:rsidR="00322E76" w:rsidRPr="00322E76" w:rsidRDefault="00322E76" w:rsidP="00C878C7">
      <w:pPr>
        <w:numPr>
          <w:ilvl w:val="0"/>
          <w:numId w:val="35"/>
        </w:numPr>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sz w:val="20"/>
          <w:szCs w:val="20"/>
          <w:lang w:val="es-MX"/>
        </w:rPr>
        <w:t>Entrega de Área Física</w:t>
      </w:r>
      <w:r w:rsidRPr="00322E76">
        <w:rPr>
          <w:rFonts w:ascii="Montserrat" w:eastAsia="Calibri" w:hAnsi="Montserrat" w:cs="Arial"/>
          <w:color w:val="000000"/>
          <w:sz w:val="20"/>
          <w:szCs w:val="20"/>
          <w:lang w:val="es-MX"/>
        </w:rPr>
        <w:t>. E</w:t>
      </w:r>
      <w:r w:rsidRPr="00322E76">
        <w:rPr>
          <w:rFonts w:ascii="Montserrat" w:eastAsia="Calibri" w:hAnsi="Montserrat" w:cs="Arial"/>
          <w:sz w:val="20"/>
          <w:szCs w:val="20"/>
          <w:lang w:val="es-MX"/>
        </w:rPr>
        <w:t xml:space="preserve">l Instituto </w:t>
      </w:r>
      <w:r w:rsidRPr="00322E76">
        <w:rPr>
          <w:rFonts w:ascii="Montserrat" w:eastAsia="Calibri" w:hAnsi="Montserrat" w:cs="Arial"/>
          <w:b/>
          <w:sz w:val="20"/>
          <w:szCs w:val="20"/>
          <w:lang w:val="es-MX"/>
        </w:rPr>
        <w:t>a partir del día hábil siguiente de la emisión y notificación del fallo</w:t>
      </w:r>
      <w:r w:rsidRPr="00322E76">
        <w:rPr>
          <w:rFonts w:ascii="Montserrat" w:eastAsia="Calibri" w:hAnsi="Montserrat" w:cs="Arial"/>
          <w:bCs/>
          <w:sz w:val="20"/>
          <w:szCs w:val="20"/>
          <w:lang w:val="es-MX"/>
        </w:rPr>
        <w:t xml:space="preserve">, </w:t>
      </w:r>
      <w:r w:rsidRPr="00322E76">
        <w:rPr>
          <w:rFonts w:ascii="Montserrat" w:eastAsia="Calibri" w:hAnsi="Montserrat" w:cs="Arial"/>
          <w:sz w:val="20"/>
          <w:szCs w:val="20"/>
          <w:lang w:val="es-MX"/>
        </w:rPr>
        <w:t xml:space="preserve">facilitará a los licitantes adjudicados a cada Partida los </w:t>
      </w:r>
      <w:r w:rsidRPr="00322E76">
        <w:rPr>
          <w:rFonts w:ascii="Montserrat" w:eastAsia="Calibri" w:hAnsi="Montserrat" w:cs="Arial"/>
          <w:b/>
          <w:bCs/>
          <w:sz w:val="20"/>
          <w:szCs w:val="20"/>
          <w:lang w:val="es-MX"/>
        </w:rPr>
        <w:t xml:space="preserve">espacios físicos a título gratuito, con suministro de agua, electricidad y los nodos de red, </w:t>
      </w:r>
      <w:r w:rsidRPr="00322E76">
        <w:rPr>
          <w:rFonts w:ascii="Montserrat" w:eastAsia="Calibri" w:hAnsi="Montserrat" w:cs="Arial"/>
          <w:b/>
          <w:bCs/>
          <w:color w:val="000000"/>
          <w:sz w:val="20"/>
          <w:szCs w:val="20"/>
          <w:lang w:val="es-MX"/>
        </w:rPr>
        <w:t>que serán sujetos de adecuación</w:t>
      </w:r>
      <w:r w:rsidRPr="00322E76">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el </w:t>
      </w:r>
      <w:r w:rsidRPr="00322E76">
        <w:rPr>
          <w:rFonts w:ascii="Montserrat" w:eastAsia="Calibri" w:hAnsi="Montserrat" w:cs="Arial"/>
          <w:b/>
          <w:color w:val="000000"/>
          <w:sz w:val="20"/>
          <w:szCs w:val="20"/>
          <w:lang w:val="es-MX"/>
        </w:rPr>
        <w:t xml:space="preserve">día </w:t>
      </w:r>
      <w:r w:rsidR="0050639F">
        <w:rPr>
          <w:rFonts w:ascii="Montserrat" w:eastAsia="Calibri" w:hAnsi="Montserrat" w:cs="Arial"/>
          <w:b/>
          <w:color w:val="000000"/>
          <w:sz w:val="20"/>
          <w:szCs w:val="20"/>
          <w:lang w:val="es-MX"/>
        </w:rPr>
        <w:t>08</w:t>
      </w:r>
      <w:r w:rsidRPr="00322E76">
        <w:rPr>
          <w:rFonts w:ascii="Montserrat" w:eastAsia="Calibri" w:hAnsi="Montserrat" w:cs="Arial"/>
          <w:b/>
          <w:color w:val="000000"/>
          <w:sz w:val="20"/>
          <w:szCs w:val="20"/>
          <w:lang w:val="es-MX"/>
        </w:rPr>
        <w:t xml:space="preserve"> de </w:t>
      </w:r>
      <w:r w:rsidR="00362029">
        <w:rPr>
          <w:rFonts w:ascii="Montserrat" w:eastAsia="Calibri" w:hAnsi="Montserrat" w:cs="Arial"/>
          <w:b/>
          <w:color w:val="000000"/>
          <w:sz w:val="20"/>
          <w:szCs w:val="20"/>
          <w:lang w:val="es-MX"/>
        </w:rPr>
        <w:t>enero del</w:t>
      </w:r>
      <w:r w:rsidRPr="00322E76">
        <w:rPr>
          <w:rFonts w:ascii="Montserrat" w:eastAsia="Calibri" w:hAnsi="Montserrat" w:cs="Arial"/>
          <w:b/>
          <w:color w:val="000000"/>
          <w:sz w:val="20"/>
          <w:szCs w:val="20"/>
          <w:lang w:val="es-MX"/>
        </w:rPr>
        <w:t xml:space="preserve"> 202 </w:t>
      </w:r>
      <w:r w:rsidRPr="00322E76">
        <w:rPr>
          <w:rFonts w:ascii="Montserrat" w:eastAsia="Calibri" w:hAnsi="Montserrat" w:cs="Arial"/>
          <w:bCs/>
          <w:color w:val="000000"/>
          <w:sz w:val="20"/>
          <w:szCs w:val="20"/>
          <w:lang w:val="es-MX"/>
        </w:rPr>
        <w:t>contado a partir</w:t>
      </w:r>
      <w:r w:rsidRPr="00322E76">
        <w:rPr>
          <w:rFonts w:ascii="Montserrat" w:eastAsia="Calibri" w:hAnsi="Montserrat" w:cs="Arial"/>
          <w:b/>
          <w:color w:val="000000"/>
          <w:sz w:val="20"/>
          <w:szCs w:val="20"/>
          <w:lang w:val="es-MX"/>
        </w:rPr>
        <w:t xml:space="preserve"> </w:t>
      </w:r>
      <w:r w:rsidRPr="00322E76">
        <w:rPr>
          <w:rFonts w:ascii="Montserrat" w:eastAsia="Calibri" w:hAnsi="Montserrat" w:cs="Arial"/>
          <w:bCs/>
          <w:color w:val="000000"/>
          <w:sz w:val="20"/>
          <w:szCs w:val="20"/>
          <w:lang w:val="es-MX"/>
        </w:rPr>
        <w:t xml:space="preserve">del día natural </w:t>
      </w:r>
      <w:r w:rsidRPr="00322E76">
        <w:rPr>
          <w:rFonts w:ascii="Montserrat" w:eastAsia="Calibri" w:hAnsi="Montserrat" w:cs="Arial"/>
          <w:color w:val="000000"/>
          <w:sz w:val="20"/>
          <w:szCs w:val="20"/>
          <w:lang w:val="es-MX"/>
        </w:rPr>
        <w:t xml:space="preserve">siguiente de la emisión y notificación del fallo, para lo cual deberá ponerse en contacto con el </w:t>
      </w:r>
      <w:r w:rsidRPr="00322E76">
        <w:rPr>
          <w:rFonts w:ascii="Montserrat" w:eastAsia="Calibri" w:hAnsi="Montserrat" w:cs="Arial"/>
          <w:sz w:val="20"/>
          <w:szCs w:val="20"/>
          <w:lang w:val="es-MX"/>
        </w:rPr>
        <w:t>Jefe o Encargado del Laboratorio Clínico</w:t>
      </w:r>
      <w:r w:rsidRPr="00322E76">
        <w:rPr>
          <w:rFonts w:ascii="Montserrat" w:eastAsia="Calibri" w:hAnsi="Montserrat" w:cs="Arial"/>
          <w:color w:val="000000"/>
          <w:sz w:val="20"/>
          <w:szCs w:val="20"/>
          <w:lang w:val="es-MX"/>
        </w:rPr>
        <w:t xml:space="preserve">, a través del </w:t>
      </w:r>
      <w:r w:rsidRPr="00322E76">
        <w:rPr>
          <w:rFonts w:ascii="Montserrat" w:eastAsia="Calibri" w:hAnsi="Montserrat" w:cs="Arial"/>
          <w:b/>
          <w:color w:val="000000"/>
          <w:sz w:val="20"/>
          <w:szCs w:val="20"/>
          <w:lang w:val="es-MX"/>
        </w:rPr>
        <w:t>Administrador del Contrato</w:t>
      </w:r>
      <w:r w:rsidRPr="00322E76">
        <w:rPr>
          <w:rFonts w:ascii="Montserrat" w:eastAsia="Calibri" w:hAnsi="Montserrat" w:cs="Arial"/>
          <w:color w:val="000000"/>
          <w:sz w:val="20"/>
          <w:szCs w:val="20"/>
          <w:lang w:val="es-MX"/>
        </w:rPr>
        <w:t xml:space="preserve"> con la finalidad de formalizar dicha entrega, para lo cual utilizará el formato contenido en el </w:t>
      </w:r>
      <w:r w:rsidRPr="00322E76">
        <w:rPr>
          <w:rFonts w:ascii="Montserrat" w:eastAsia="Calibri" w:hAnsi="Montserrat" w:cs="Arial"/>
          <w:b/>
          <w:color w:val="000000"/>
          <w:sz w:val="20"/>
          <w:szCs w:val="20"/>
          <w:lang w:val="es-MX"/>
        </w:rPr>
        <w:t xml:space="preserve">Anexo </w:t>
      </w:r>
      <w:r w:rsidRPr="00322E76">
        <w:rPr>
          <w:rFonts w:ascii="Montserrat" w:eastAsia="Calibri" w:hAnsi="Montserrat" w:cs="Arial"/>
          <w:b/>
          <w:sz w:val="20"/>
          <w:szCs w:val="20"/>
          <w:lang w:val="es-MX"/>
        </w:rPr>
        <w:t>T4.1 “Cédula de Puesta a Punto” apartado A</w:t>
      </w:r>
      <w:r w:rsidRPr="00322E76">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rsidR="00322E76" w:rsidRPr="00322E76" w:rsidRDefault="00322E76" w:rsidP="00322E76">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rsidR="00322E76" w:rsidRPr="00322E76" w:rsidRDefault="00322E76" w:rsidP="00C878C7">
      <w:pPr>
        <w:numPr>
          <w:ilvl w:val="0"/>
          <w:numId w:val="36"/>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322E76">
        <w:rPr>
          <w:rFonts w:ascii="Montserrat" w:eastAsia="Calibri" w:hAnsi="Montserrat" w:cs="Arial"/>
          <w:b/>
          <w:color w:val="000000"/>
          <w:sz w:val="20"/>
          <w:szCs w:val="20"/>
          <w:lang w:val="es-MX"/>
        </w:rPr>
        <w:t>Adecuación del Área Física</w:t>
      </w:r>
      <w:r w:rsidRPr="00322E76">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322E76">
        <w:rPr>
          <w:rFonts w:ascii="Montserrat" w:eastAsia="Calibri" w:hAnsi="Montserrat" w:cs="Arial"/>
          <w:bCs/>
          <w:color w:val="000000"/>
          <w:sz w:val="20"/>
          <w:szCs w:val="20"/>
          <w:lang w:val="es-MX"/>
        </w:rPr>
        <w:t xml:space="preserve"> Laboratorios Clínicos</w:t>
      </w:r>
      <w:r w:rsidRPr="00322E76">
        <w:rPr>
          <w:rFonts w:ascii="Montserrat" w:eastAsia="Calibri" w:hAnsi="Montserrat" w:cs="Arial"/>
          <w:sz w:val="20"/>
          <w:szCs w:val="20"/>
          <w:lang w:val="es-MX"/>
        </w:rPr>
        <w:t xml:space="preserve"> incluidos en las partida adjudicada a cada licitante</w:t>
      </w:r>
      <w:r w:rsidRPr="00322E76">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322E76">
        <w:rPr>
          <w:rFonts w:ascii="Montserrat" w:eastAsia="Calibri" w:hAnsi="Montserrat" w:cs="Arial"/>
          <w:b/>
          <w:bCs/>
          <w:color w:val="000000"/>
          <w:sz w:val="20"/>
          <w:szCs w:val="20"/>
          <w:lang w:val="es-MX"/>
        </w:rPr>
        <w:t xml:space="preserve">formalizando el </w:t>
      </w:r>
      <w:r w:rsidRPr="00322E76">
        <w:rPr>
          <w:rFonts w:ascii="Montserrat" w:eastAsia="Calibri" w:hAnsi="Montserrat" w:cs="Arial"/>
          <w:b/>
          <w:bCs/>
          <w:sz w:val="20"/>
          <w:szCs w:val="20"/>
          <w:lang w:val="es-MX"/>
        </w:rPr>
        <w:t xml:space="preserve">Anexo T4.1 “Cédula de Puesta a Punto” </w:t>
      </w:r>
      <w:r w:rsidRPr="00322E76">
        <w:rPr>
          <w:rFonts w:ascii="Montserrat" w:eastAsia="Calibri" w:hAnsi="Montserrat" w:cs="Arial"/>
          <w:b/>
          <w:bCs/>
          <w:color w:val="000000"/>
          <w:sz w:val="20"/>
          <w:szCs w:val="20"/>
          <w:lang w:val="es-MX"/>
        </w:rPr>
        <w:t xml:space="preserve">apartado B, </w:t>
      </w:r>
      <w:r w:rsidRPr="00322E76">
        <w:rPr>
          <w:rFonts w:ascii="Montserrat" w:eastAsia="Calibri" w:hAnsi="Montserrat" w:cs="Arial"/>
          <w:b/>
          <w:bCs/>
          <w:sz w:val="20"/>
          <w:szCs w:val="20"/>
          <w:lang w:val="es-MX"/>
        </w:rPr>
        <w:t>dentro de los 7 (siete) días hábiles contados a partir del siguiente día hábil de la recepción del área por parte del Instituto.</w:t>
      </w:r>
      <w:r w:rsidRPr="00322E76">
        <w:rPr>
          <w:rFonts w:ascii="Montserrat" w:eastAsia="Calibri" w:hAnsi="Montserrat" w:cs="Arial"/>
          <w:sz w:val="20"/>
          <w:szCs w:val="20"/>
          <w:lang w:val="es-MX"/>
        </w:rPr>
        <w:t xml:space="preserve"> </w:t>
      </w:r>
    </w:p>
    <w:p w:rsidR="001F45C1" w:rsidRDefault="001F45C1" w:rsidP="00C878C7">
      <w:pPr>
        <w:numPr>
          <w:ilvl w:val="0"/>
          <w:numId w:val="34"/>
        </w:numPr>
        <w:spacing w:after="200"/>
        <w:contextualSpacing/>
        <w:jc w:val="both"/>
        <w:rPr>
          <w:rFonts w:ascii="Montserrat" w:eastAsia="Calibri" w:hAnsi="Montserrat" w:cs="Times New Roman"/>
          <w:caps/>
          <w:sz w:val="20"/>
          <w:szCs w:val="20"/>
          <w:lang w:val="es-MX" w:eastAsia="ar-SA"/>
        </w:rPr>
      </w:pPr>
      <w:r w:rsidRPr="001F45C1">
        <w:rPr>
          <w:rFonts w:ascii="Montserrat" w:eastAsia="Calibri" w:hAnsi="Montserrat" w:cs="Times New Roman"/>
          <w:caps/>
          <w:sz w:val="20"/>
          <w:szCs w:val="20"/>
          <w:lang w:val="es-MX" w:eastAsia="ar-SA"/>
        </w:rPr>
        <w:t xml:space="preserve">EQUIPO DE LABORATORIO. </w:t>
      </w:r>
    </w:p>
    <w:p w:rsidR="00437BB4" w:rsidRPr="001F45C1" w:rsidRDefault="00437BB4" w:rsidP="00437BB4">
      <w:pPr>
        <w:spacing w:after="200"/>
        <w:ind w:left="360"/>
        <w:contextualSpacing/>
        <w:jc w:val="both"/>
        <w:rPr>
          <w:rFonts w:ascii="Montserrat" w:eastAsia="Calibri" w:hAnsi="Montserrat" w:cs="Times New Roman"/>
          <w:caps/>
          <w:sz w:val="20"/>
          <w:szCs w:val="20"/>
          <w:lang w:val="es-MX" w:eastAsia="ar-SA"/>
        </w:rPr>
      </w:pPr>
    </w:p>
    <w:p w:rsidR="00322E76" w:rsidRPr="00322E76" w:rsidRDefault="00322E76" w:rsidP="00322E76">
      <w:pPr>
        <w:spacing w:after="200"/>
        <w:ind w:left="426"/>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322E76">
        <w:rPr>
          <w:rFonts w:ascii="Montserrat" w:eastAsia="Calibri" w:hAnsi="Montserrat" w:cs="Arial"/>
          <w:b/>
          <w:bCs/>
          <w:color w:val="000000"/>
          <w:sz w:val="20"/>
          <w:szCs w:val="20"/>
          <w:lang w:val="es-MX"/>
        </w:rPr>
        <w:t>Anexo T1 (uno) “Requerimiento del SMI de ELC”</w:t>
      </w:r>
      <w:r w:rsidRPr="00322E76">
        <w:rPr>
          <w:rFonts w:ascii="Montserrat" w:eastAsia="Calibri" w:hAnsi="Montserrat" w:cs="Arial"/>
          <w:color w:val="000000"/>
          <w:sz w:val="20"/>
          <w:szCs w:val="20"/>
          <w:lang w:val="es-MX"/>
        </w:rPr>
        <w:t>,</w:t>
      </w:r>
      <w:r w:rsidRPr="00322E76">
        <w:rPr>
          <w:rFonts w:ascii="Montserrat" w:eastAsia="Calibri" w:hAnsi="Montserrat" w:cs="Arial"/>
          <w:b/>
          <w:bCs/>
          <w:color w:val="000000"/>
          <w:sz w:val="20"/>
          <w:szCs w:val="20"/>
          <w:lang w:val="es-MX"/>
        </w:rPr>
        <w:t xml:space="preserve"> Anexo T3 “Equipamiento del SMI de ELC”</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Cs/>
          <w:color w:val="000000"/>
          <w:sz w:val="20"/>
          <w:szCs w:val="20"/>
          <w:lang w:val="es-MX"/>
        </w:rPr>
        <w:t xml:space="preserve">considerando las especificaciones contenidas en el </w:t>
      </w:r>
      <w:r w:rsidRPr="00322E76">
        <w:rPr>
          <w:rFonts w:ascii="Montserrat" w:eastAsia="Calibri" w:hAnsi="Montserrat" w:cs="Arial"/>
          <w:b/>
          <w:bCs/>
          <w:color w:val="000000"/>
          <w:sz w:val="20"/>
          <w:szCs w:val="20"/>
          <w:lang w:val="es-MX"/>
        </w:rPr>
        <w:t>Anexo T3.1 “Especificaciones Técnicas del equipamiento”</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Cs/>
          <w:color w:val="000000"/>
          <w:sz w:val="20"/>
          <w:szCs w:val="20"/>
          <w:lang w:val="es-MX"/>
        </w:rPr>
        <w:t>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en caso necesario, para el control del Servicio Médico Integral de Estudios de Laboratorio Clínico de la UMAE H. Especialidades CMNO.</w:t>
      </w:r>
    </w:p>
    <w:p w:rsidR="00322E76" w:rsidRPr="00322E76" w:rsidRDefault="00322E76" w:rsidP="00322E76">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322E76">
        <w:rPr>
          <w:rFonts w:ascii="Montserrat" w:eastAsia="Calibri" w:hAnsi="Montserrat" w:cs="Arial"/>
          <w:sz w:val="20"/>
          <w:szCs w:val="20"/>
          <w:lang w:val="es-MX"/>
        </w:rPr>
        <w:t xml:space="preserve">Los </w:t>
      </w:r>
      <w:r w:rsidRPr="00322E76">
        <w:rPr>
          <w:rFonts w:ascii="Montserrat" w:eastAsia="Calibri" w:hAnsi="Montserrat" w:cs="Arial"/>
          <w:b/>
          <w:bCs/>
          <w:sz w:val="20"/>
          <w:szCs w:val="20"/>
          <w:lang w:val="es-MX"/>
        </w:rPr>
        <w:t>equipos</w:t>
      </w:r>
      <w:r w:rsidRPr="00322E76">
        <w:rPr>
          <w:rFonts w:ascii="Montserrat" w:eastAsia="Calibri" w:hAnsi="Montserrat" w:cs="Arial"/>
          <w:sz w:val="20"/>
          <w:szCs w:val="20"/>
          <w:lang w:val="es-MX"/>
        </w:rPr>
        <w:t xml:space="preserve"> deberán ser de </w:t>
      </w:r>
      <w:r w:rsidRPr="00322E76">
        <w:rPr>
          <w:rFonts w:ascii="Montserrat" w:eastAsia="Calibri" w:hAnsi="Montserrat" w:cs="Arial"/>
          <w:b/>
          <w:bCs/>
          <w:sz w:val="20"/>
          <w:szCs w:val="20"/>
          <w:lang w:val="es-MX"/>
        </w:rPr>
        <w:t>tecnología de punta</w:t>
      </w:r>
      <w:r w:rsidRPr="00322E76">
        <w:rPr>
          <w:rFonts w:ascii="Montserrat" w:eastAsia="Calibri" w:hAnsi="Montserrat" w:cs="Arial"/>
          <w:sz w:val="20"/>
          <w:szCs w:val="20"/>
          <w:lang w:val="es-MX"/>
        </w:rPr>
        <w:t xml:space="preserve">, para lo cual se requiere de equipos </w:t>
      </w:r>
      <w:r w:rsidRPr="00322E76">
        <w:rPr>
          <w:rFonts w:ascii="Montserrat" w:eastAsia="Calibri" w:hAnsi="Montserrat" w:cs="Arial"/>
          <w:b/>
          <w:bCs/>
          <w:sz w:val="20"/>
          <w:szCs w:val="20"/>
          <w:lang w:val="es-MX"/>
        </w:rPr>
        <w:t xml:space="preserve">nuevos </w:t>
      </w:r>
      <w:r w:rsidRPr="00322E76">
        <w:rPr>
          <w:rFonts w:ascii="Montserrat" w:eastAsia="Calibri" w:hAnsi="Montserrat" w:cs="Arial"/>
          <w:sz w:val="20"/>
          <w:szCs w:val="20"/>
          <w:lang w:val="es-MX"/>
        </w:rPr>
        <w:t xml:space="preserve">o </w:t>
      </w:r>
      <w:r w:rsidRPr="00322E76">
        <w:rPr>
          <w:rFonts w:ascii="Montserrat" w:eastAsia="Calibri" w:hAnsi="Montserrat" w:cs="Arial"/>
          <w:b/>
          <w:bCs/>
          <w:sz w:val="20"/>
          <w:szCs w:val="20"/>
          <w:lang w:val="es-MX"/>
        </w:rPr>
        <w:t xml:space="preserve">óptimas condiciones (equipos ya utilizados) </w:t>
      </w:r>
      <w:r w:rsidRPr="00322E76">
        <w:rPr>
          <w:rFonts w:ascii="Montserrat" w:eastAsia="Calibri" w:hAnsi="Montserrat" w:cs="Arial"/>
          <w:sz w:val="20"/>
          <w:szCs w:val="20"/>
          <w:lang w:val="es-MX"/>
        </w:rPr>
        <w:t xml:space="preserve">y con </w:t>
      </w:r>
      <w:r w:rsidRPr="00322E76">
        <w:rPr>
          <w:rFonts w:ascii="Montserrat" w:eastAsia="Calibri" w:hAnsi="Montserrat" w:cs="Arial"/>
          <w:b/>
          <w:bCs/>
          <w:sz w:val="20"/>
          <w:szCs w:val="20"/>
          <w:lang w:val="es-MX"/>
        </w:rPr>
        <w:t>fecha de fabricación para ambos casos no mayor a 5 (cinco) años (2019, 2020, 2021, 2022 y 2023)</w:t>
      </w:r>
      <w:r w:rsidRPr="00322E76">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322E76">
        <w:rPr>
          <w:rFonts w:ascii="Montserrat" w:eastAsia="Calibri" w:hAnsi="Montserrat" w:cs="Arial"/>
          <w:b/>
          <w:bCs/>
          <w:color w:val="000000"/>
          <w:sz w:val="20"/>
          <w:szCs w:val="20"/>
          <w:lang w:val="es-MX"/>
        </w:rPr>
        <w:t>NO SE ACEPTARÁN</w:t>
      </w:r>
      <w:r w:rsidRPr="00322E76">
        <w:rPr>
          <w:rFonts w:ascii="Montserrat" w:eastAsia="Calibri" w:hAnsi="Montserrat" w:cs="Arial"/>
          <w:sz w:val="20"/>
          <w:szCs w:val="20"/>
          <w:lang w:val="es-MX"/>
        </w:rPr>
        <w:t xml:space="preserve"> propuestas de equipos </w:t>
      </w:r>
      <w:r w:rsidRPr="00322E76">
        <w:rPr>
          <w:rFonts w:ascii="Montserrat" w:eastAsia="Calibri" w:hAnsi="Montserrat" w:cs="Arial"/>
          <w:b/>
          <w:bCs/>
          <w:sz w:val="20"/>
          <w:szCs w:val="20"/>
          <w:lang w:val="es-MX"/>
        </w:rPr>
        <w:t>reconstruidos</w:t>
      </w:r>
      <w:r w:rsidRPr="00322E76">
        <w:rPr>
          <w:rFonts w:ascii="Montserrat" w:eastAsia="Calibri" w:hAnsi="Montserrat" w:cs="Arial"/>
          <w:sz w:val="20"/>
          <w:szCs w:val="20"/>
          <w:lang w:val="es-MX"/>
        </w:rPr>
        <w:t xml:space="preserve">, ni de bienes correspondientes a </w:t>
      </w:r>
      <w:r w:rsidRPr="00322E76">
        <w:rPr>
          <w:rFonts w:ascii="Montserrat" w:eastAsia="Calibri" w:hAnsi="Montserrat" w:cs="Arial"/>
          <w:b/>
          <w:bCs/>
          <w:sz w:val="20"/>
          <w:szCs w:val="20"/>
          <w:lang w:val="es-MX"/>
        </w:rPr>
        <w:t>saldos</w:t>
      </w:r>
      <w:r w:rsidRPr="00322E76">
        <w:rPr>
          <w:rFonts w:ascii="Montserrat" w:eastAsia="Calibri" w:hAnsi="Montserrat" w:cs="Arial"/>
          <w:sz w:val="20"/>
          <w:szCs w:val="20"/>
          <w:lang w:val="es-MX"/>
        </w:rPr>
        <w:t xml:space="preserve">, y deberán cumplir las especificaciones establecidas en el </w:t>
      </w:r>
      <w:r w:rsidRPr="00322E76">
        <w:rPr>
          <w:rFonts w:ascii="Montserrat" w:eastAsia="Calibri" w:hAnsi="Montserrat" w:cs="Arial"/>
          <w:b/>
          <w:sz w:val="20"/>
          <w:szCs w:val="20"/>
          <w:lang w:val="es-MX"/>
        </w:rPr>
        <w:t>Anexo T3.1 “Especificaciones Técnicas del equipamiento”.</w:t>
      </w:r>
    </w:p>
    <w:p w:rsidR="00322E76" w:rsidRPr="00322E76" w:rsidRDefault="00322E76" w:rsidP="00322E76">
      <w:pPr>
        <w:tabs>
          <w:tab w:val="left" w:pos="9498"/>
          <w:tab w:val="left" w:pos="9540"/>
          <w:tab w:val="left" w:pos="9900"/>
        </w:tabs>
        <w:autoSpaceDE w:val="0"/>
        <w:ind w:left="426" w:right="74"/>
        <w:jc w:val="both"/>
        <w:rPr>
          <w:rFonts w:ascii="Montserrat" w:eastAsia="Calibri" w:hAnsi="Montserrat" w:cs="Arial"/>
          <w:sz w:val="20"/>
          <w:szCs w:val="20"/>
          <w:lang w:val="es-MX"/>
        </w:rPr>
      </w:pPr>
    </w:p>
    <w:p w:rsidR="00322E76" w:rsidRPr="00322E76" w:rsidRDefault="00322E76" w:rsidP="00322E76">
      <w:pPr>
        <w:ind w:left="426" w:right="51"/>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 xml:space="preserve">Es importante señalar que </w:t>
      </w:r>
      <w:r w:rsidRPr="00322E76">
        <w:rPr>
          <w:rFonts w:ascii="Montserrat" w:eastAsia="Calibri" w:hAnsi="Montserrat" w:cs="Arial"/>
          <w:b/>
          <w:bCs/>
          <w:color w:val="000000"/>
          <w:sz w:val="20"/>
          <w:szCs w:val="20"/>
          <w:lang w:val="es-MX"/>
        </w:rPr>
        <w:t>NO SE ACEPTARÁN</w:t>
      </w:r>
      <w:r w:rsidRPr="00322E76">
        <w:rPr>
          <w:rFonts w:ascii="Montserrat" w:eastAsia="Calibri" w:hAnsi="Montserrat" w:cs="Arial"/>
          <w:bCs/>
          <w:color w:val="000000"/>
          <w:sz w:val="20"/>
          <w:szCs w:val="20"/>
          <w:lang w:val="es-MX"/>
        </w:rPr>
        <w:t xml:space="preserve"> propuestas de equipos médicos correspondientes a </w:t>
      </w:r>
      <w:r w:rsidRPr="00322E76">
        <w:rPr>
          <w:rFonts w:ascii="Montserrat" w:eastAsia="Calibri" w:hAnsi="Montserrat" w:cs="Arial"/>
          <w:b/>
          <w:color w:val="000000"/>
          <w:sz w:val="20"/>
          <w:szCs w:val="20"/>
          <w:lang w:val="es-MX"/>
        </w:rPr>
        <w:t>saldos</w:t>
      </w:r>
      <w:r w:rsidRPr="00322E76">
        <w:rPr>
          <w:rFonts w:ascii="Montserrat" w:eastAsia="Calibri" w:hAnsi="Montserrat" w:cs="Arial"/>
          <w:bCs/>
          <w:color w:val="000000"/>
          <w:sz w:val="20"/>
          <w:szCs w:val="20"/>
          <w:lang w:val="es-MX"/>
        </w:rPr>
        <w:t xml:space="preserve"> o </w:t>
      </w:r>
      <w:r w:rsidRPr="00322E76">
        <w:rPr>
          <w:rFonts w:ascii="Montserrat" w:eastAsia="Calibri" w:hAnsi="Montserrat" w:cs="Arial"/>
          <w:b/>
          <w:color w:val="000000"/>
          <w:sz w:val="20"/>
          <w:szCs w:val="20"/>
          <w:lang w:val="es-MX"/>
        </w:rPr>
        <w:t>remanentes</w:t>
      </w:r>
      <w:r w:rsidRPr="00322E76">
        <w:rPr>
          <w:rFonts w:ascii="Montserrat" w:eastAsia="Calibri" w:hAnsi="Montserrat" w:cs="Arial"/>
          <w:bCs/>
          <w:color w:val="000000"/>
          <w:sz w:val="20"/>
          <w:szCs w:val="20"/>
          <w:lang w:val="es-MX"/>
        </w:rPr>
        <w:t xml:space="preserve"> o que ostenten las leyendas </w:t>
      </w:r>
      <w:r w:rsidRPr="00322E76">
        <w:rPr>
          <w:rFonts w:ascii="Montserrat" w:eastAsia="Calibri" w:hAnsi="Montserrat" w:cs="Arial"/>
          <w:b/>
          <w:bCs/>
          <w:color w:val="000000"/>
          <w:sz w:val="20"/>
          <w:szCs w:val="20"/>
          <w:lang w:val="es-MX"/>
        </w:rPr>
        <w:t>“</w:t>
      </w:r>
      <w:proofErr w:type="spellStart"/>
      <w:r w:rsidRPr="00322E76">
        <w:rPr>
          <w:rFonts w:ascii="Montserrat" w:eastAsia="Calibri" w:hAnsi="Montserrat" w:cs="Arial"/>
          <w:b/>
          <w:bCs/>
          <w:color w:val="000000"/>
          <w:sz w:val="20"/>
          <w:szCs w:val="20"/>
          <w:lang w:val="es-MX"/>
        </w:rPr>
        <w:t>Only</w:t>
      </w:r>
      <w:proofErr w:type="spellEnd"/>
      <w:r w:rsidRPr="00322E76">
        <w:rPr>
          <w:rFonts w:ascii="Montserrat" w:eastAsia="Calibri" w:hAnsi="Montserrat" w:cs="Arial"/>
          <w:b/>
          <w:bCs/>
          <w:color w:val="000000"/>
          <w:sz w:val="20"/>
          <w:szCs w:val="20"/>
          <w:lang w:val="es-MX"/>
        </w:rPr>
        <w:t xml:space="preserve"> </w:t>
      </w:r>
      <w:proofErr w:type="spellStart"/>
      <w:r w:rsidRPr="00322E76">
        <w:rPr>
          <w:rFonts w:ascii="Montserrat" w:eastAsia="Calibri" w:hAnsi="Montserrat" w:cs="Arial"/>
          <w:b/>
          <w:bCs/>
          <w:color w:val="000000"/>
          <w:sz w:val="20"/>
          <w:szCs w:val="20"/>
          <w:lang w:val="es-MX"/>
        </w:rPr>
        <w:t>Export</w:t>
      </w:r>
      <w:proofErr w:type="spellEnd"/>
      <w:r w:rsidRPr="00322E76">
        <w:rPr>
          <w:rFonts w:ascii="Montserrat" w:eastAsia="Calibri" w:hAnsi="Montserrat" w:cs="Arial"/>
          <w:b/>
          <w:bCs/>
          <w:color w:val="000000"/>
          <w:sz w:val="20"/>
          <w:szCs w:val="20"/>
          <w:lang w:val="es-MX"/>
        </w:rPr>
        <w:t>”</w:t>
      </w:r>
      <w:r w:rsidRPr="00322E76">
        <w:rPr>
          <w:rFonts w:ascii="Montserrat" w:eastAsia="Calibri" w:hAnsi="Montserrat" w:cs="Arial"/>
          <w:bCs/>
          <w:color w:val="000000"/>
          <w:sz w:val="20"/>
          <w:szCs w:val="20"/>
          <w:lang w:val="es-MX"/>
        </w:rPr>
        <w:t xml:space="preserve"> ni </w:t>
      </w:r>
      <w:r w:rsidRPr="00322E76">
        <w:rPr>
          <w:rFonts w:ascii="Montserrat" w:eastAsia="Calibri" w:hAnsi="Montserrat" w:cs="Arial"/>
          <w:b/>
          <w:bCs/>
          <w:color w:val="000000"/>
          <w:sz w:val="20"/>
          <w:szCs w:val="20"/>
          <w:lang w:val="es-MX"/>
        </w:rPr>
        <w:t>“</w:t>
      </w:r>
      <w:proofErr w:type="spellStart"/>
      <w:r w:rsidRPr="00322E76">
        <w:rPr>
          <w:rFonts w:ascii="Montserrat" w:eastAsia="Calibri" w:hAnsi="Montserrat" w:cs="Arial"/>
          <w:b/>
          <w:bCs/>
          <w:color w:val="000000"/>
          <w:sz w:val="20"/>
          <w:szCs w:val="20"/>
          <w:lang w:val="es-MX"/>
        </w:rPr>
        <w:t>Only</w:t>
      </w:r>
      <w:proofErr w:type="spellEnd"/>
      <w:r w:rsidRPr="00322E76">
        <w:rPr>
          <w:rFonts w:ascii="Montserrat" w:eastAsia="Calibri" w:hAnsi="Montserrat" w:cs="Arial"/>
          <w:b/>
          <w:bCs/>
          <w:color w:val="000000"/>
          <w:sz w:val="20"/>
          <w:szCs w:val="20"/>
          <w:lang w:val="es-MX"/>
        </w:rPr>
        <w:t xml:space="preserve"> </w:t>
      </w:r>
      <w:proofErr w:type="spellStart"/>
      <w:r w:rsidRPr="00322E76">
        <w:rPr>
          <w:rFonts w:ascii="Montserrat" w:eastAsia="Calibri" w:hAnsi="Montserrat" w:cs="Arial"/>
          <w:b/>
          <w:bCs/>
          <w:color w:val="000000"/>
          <w:sz w:val="20"/>
          <w:szCs w:val="20"/>
          <w:lang w:val="es-MX"/>
        </w:rPr>
        <w:t>Investigation</w:t>
      </w:r>
      <w:proofErr w:type="spellEnd"/>
      <w:r w:rsidRPr="00322E76">
        <w:rPr>
          <w:rFonts w:ascii="Montserrat" w:eastAsia="Calibri" w:hAnsi="Montserrat" w:cs="Arial"/>
          <w:b/>
          <w:bCs/>
          <w:color w:val="000000"/>
          <w:sz w:val="20"/>
          <w:szCs w:val="20"/>
          <w:lang w:val="es-MX"/>
        </w:rPr>
        <w:t>”</w:t>
      </w:r>
      <w:r w:rsidRPr="00322E76">
        <w:rPr>
          <w:rFonts w:ascii="Montserrat" w:eastAsia="Calibri" w:hAnsi="Montserrat" w:cs="Arial"/>
          <w:bCs/>
          <w:color w:val="000000"/>
          <w:sz w:val="20"/>
          <w:szCs w:val="20"/>
          <w:lang w:val="es-MX"/>
        </w:rPr>
        <w:t xml:space="preserve">, equipos </w:t>
      </w:r>
      <w:r w:rsidRPr="00322E76">
        <w:rPr>
          <w:rFonts w:ascii="Montserrat" w:eastAsia="Calibri" w:hAnsi="Montserrat" w:cs="Arial"/>
          <w:b/>
          <w:color w:val="000000"/>
          <w:sz w:val="20"/>
          <w:szCs w:val="20"/>
          <w:lang w:val="es-MX"/>
        </w:rPr>
        <w:t>reconstruidos</w:t>
      </w:r>
      <w:r w:rsidRPr="00322E76">
        <w:rPr>
          <w:rFonts w:ascii="Montserrat" w:eastAsia="Calibri" w:hAnsi="Montserrat" w:cs="Arial"/>
          <w:bCs/>
          <w:color w:val="000000"/>
          <w:sz w:val="20"/>
          <w:szCs w:val="20"/>
          <w:lang w:val="es-MX"/>
        </w:rPr>
        <w:t xml:space="preserve">, </w:t>
      </w:r>
      <w:r w:rsidRPr="00322E76">
        <w:rPr>
          <w:rFonts w:ascii="Montserrat" w:eastAsia="Calibri" w:hAnsi="Montserrat" w:cs="Arial"/>
          <w:b/>
          <w:color w:val="000000"/>
          <w:sz w:val="20"/>
          <w:szCs w:val="20"/>
          <w:lang w:val="es-MX"/>
        </w:rPr>
        <w:t>descontinuados</w:t>
      </w:r>
      <w:r w:rsidRPr="00322E76">
        <w:rPr>
          <w:rFonts w:ascii="Montserrat" w:eastAsia="Calibri" w:hAnsi="Montserrat" w:cs="Arial"/>
          <w:bCs/>
          <w:color w:val="000000"/>
          <w:sz w:val="20"/>
          <w:szCs w:val="20"/>
          <w:lang w:val="es-MX"/>
        </w:rPr>
        <w:t xml:space="preserve"> o cuyo uso </w:t>
      </w:r>
      <w:r w:rsidRPr="00322E76">
        <w:rPr>
          <w:rFonts w:ascii="Montserrat" w:eastAsia="Calibri" w:hAnsi="Montserrat" w:cs="Arial"/>
          <w:b/>
          <w:color w:val="000000"/>
          <w:sz w:val="20"/>
          <w:szCs w:val="20"/>
          <w:lang w:val="es-MX"/>
        </w:rPr>
        <w:t>no se autorice en el país de origen</w:t>
      </w:r>
      <w:r w:rsidRPr="00322E76">
        <w:rPr>
          <w:rFonts w:ascii="Montserrat" w:eastAsia="Calibri" w:hAnsi="Montserrat" w:cs="Arial"/>
          <w:bCs/>
          <w:color w:val="000000"/>
          <w:sz w:val="20"/>
          <w:szCs w:val="20"/>
          <w:lang w:val="es-MX"/>
        </w:rPr>
        <w:t xml:space="preserve">, o que cuenten con </w:t>
      </w:r>
      <w:r w:rsidRPr="00322E76">
        <w:rPr>
          <w:rFonts w:ascii="Montserrat" w:eastAsia="Calibri" w:hAnsi="Montserrat" w:cs="Arial"/>
          <w:b/>
          <w:color w:val="000000"/>
          <w:sz w:val="20"/>
          <w:szCs w:val="20"/>
          <w:lang w:val="es-MX"/>
        </w:rPr>
        <w:t>alertas médicas</w:t>
      </w:r>
      <w:r w:rsidRPr="00322E76">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rsidR="00322E76" w:rsidRPr="00322E76" w:rsidRDefault="00322E76" w:rsidP="00322E76">
      <w:pPr>
        <w:spacing w:after="200"/>
        <w:ind w:left="426" w:right="51"/>
        <w:contextualSpacing/>
        <w:jc w:val="both"/>
        <w:rPr>
          <w:rFonts w:ascii="Montserrat" w:eastAsia="Calibri" w:hAnsi="Montserrat" w:cs="Arial"/>
          <w:bCs/>
          <w:color w:val="000000"/>
          <w:sz w:val="20"/>
          <w:szCs w:val="20"/>
          <w:lang w:val="es-MX"/>
        </w:rPr>
      </w:pPr>
    </w:p>
    <w:p w:rsidR="00322E76" w:rsidRPr="00755D25" w:rsidRDefault="00322E76" w:rsidP="00755D25">
      <w:pPr>
        <w:numPr>
          <w:ilvl w:val="0"/>
          <w:numId w:val="36"/>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color w:val="000000"/>
          <w:sz w:val="20"/>
          <w:szCs w:val="20"/>
          <w:lang w:val="es-MX"/>
        </w:rPr>
        <w:t>Recepción de equipo de laboratorio y complementario.</w:t>
      </w:r>
      <w:r w:rsidRPr="00322E76">
        <w:rPr>
          <w:rFonts w:ascii="Montserrat" w:eastAsia="Calibri" w:hAnsi="Montserrat" w:cs="Arial"/>
          <w:color w:val="000000"/>
          <w:sz w:val="20"/>
          <w:szCs w:val="20"/>
          <w:lang w:val="es-MX"/>
        </w:rPr>
        <w:t xml:space="preserve"> La recepción de los equipos para su instalación será responsabilidad del </w:t>
      </w:r>
      <w:r w:rsidRPr="00322E76">
        <w:rPr>
          <w:rFonts w:ascii="Montserrat" w:eastAsia="Calibri" w:hAnsi="Montserrat" w:cs="Arial"/>
          <w:sz w:val="20"/>
          <w:szCs w:val="20"/>
          <w:lang w:val="es-MX"/>
        </w:rPr>
        <w:t xml:space="preserve">Jefe o Encargado del Laboratorio Clínico, </w:t>
      </w:r>
      <w:r w:rsidRPr="00322E76">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w:t>
      </w:r>
      <w:proofErr w:type="spellStart"/>
      <w:r w:rsidRPr="00322E76">
        <w:rPr>
          <w:rFonts w:ascii="Montserrat" w:eastAsia="Calibri" w:hAnsi="Montserrat" w:cs="Arial"/>
          <w:color w:val="000000"/>
          <w:sz w:val="20"/>
          <w:szCs w:val="20"/>
          <w:lang w:val="es-MX"/>
        </w:rPr>
        <w:t>requisitar</w:t>
      </w:r>
      <w:proofErr w:type="spellEnd"/>
      <w:r w:rsidRPr="00322E76">
        <w:rPr>
          <w:rFonts w:ascii="Montserrat" w:eastAsia="Calibri" w:hAnsi="Montserrat" w:cs="Arial"/>
          <w:color w:val="000000"/>
          <w:sz w:val="20"/>
          <w:szCs w:val="20"/>
          <w:lang w:val="es-MX"/>
        </w:rPr>
        <w:t xml:space="preserve">, por cada equipo recibido el correspondiente </w:t>
      </w:r>
      <w:r w:rsidRPr="00322E76">
        <w:rPr>
          <w:rFonts w:ascii="Montserrat" w:eastAsia="Calibri" w:hAnsi="Montserrat" w:cs="Arial"/>
          <w:b/>
          <w:sz w:val="20"/>
          <w:szCs w:val="20"/>
          <w:lang w:val="es-MX"/>
        </w:rPr>
        <w:t>Anexo T4 “Cédula de Recepción de Equipos”</w:t>
      </w:r>
      <w:r w:rsidRPr="00322E76">
        <w:rPr>
          <w:rFonts w:ascii="Montserrat" w:eastAsia="Calibri" w:hAnsi="Montserrat" w:cs="Arial"/>
          <w:sz w:val="20"/>
          <w:szCs w:val="20"/>
          <w:lang w:val="es-MX"/>
        </w:rPr>
        <w:t xml:space="preserve"> y </w:t>
      </w:r>
      <w:r w:rsidRPr="00322E76">
        <w:rPr>
          <w:rFonts w:ascii="Montserrat" w:eastAsia="Calibri" w:hAnsi="Montserrat" w:cs="Arial"/>
          <w:b/>
          <w:sz w:val="20"/>
          <w:szCs w:val="20"/>
          <w:lang w:val="es-MX"/>
        </w:rPr>
        <w:t>T4.1 “Cédula de Puesta a Punto”</w:t>
      </w:r>
      <w:r w:rsidRPr="00322E76">
        <w:rPr>
          <w:rFonts w:ascii="Montserrat" w:eastAsia="Calibri" w:hAnsi="Montserrat" w:cs="Arial"/>
          <w:color w:val="000000"/>
          <w:sz w:val="20"/>
          <w:szCs w:val="20"/>
          <w:lang w:val="es-MX"/>
        </w:rPr>
        <w:t>, con lo que autoriza se proceda a su instalación</w:t>
      </w:r>
      <w:r w:rsidRPr="00322E76">
        <w:rPr>
          <w:rFonts w:ascii="Montserrat" w:eastAsia="Calibri" w:hAnsi="Montserrat" w:cs="Arial"/>
          <w:b/>
          <w:color w:val="000000"/>
          <w:sz w:val="20"/>
          <w:szCs w:val="20"/>
          <w:lang w:val="es-MX"/>
        </w:rPr>
        <w:t xml:space="preserve">. </w:t>
      </w:r>
    </w:p>
    <w:p w:rsidR="00322E76" w:rsidRPr="00755D25" w:rsidRDefault="00322E76" w:rsidP="00755D25">
      <w:pPr>
        <w:numPr>
          <w:ilvl w:val="0"/>
          <w:numId w:val="36"/>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color w:val="000000"/>
          <w:sz w:val="20"/>
          <w:szCs w:val="20"/>
          <w:lang w:val="es-MX"/>
        </w:rPr>
        <w:t xml:space="preserve">Instalación. La instalación y puesta a punto </w:t>
      </w:r>
      <w:r w:rsidRPr="00322E76">
        <w:rPr>
          <w:rFonts w:ascii="Montserrat" w:eastAsia="Calibri" w:hAnsi="Montserrat" w:cs="Arial"/>
          <w:sz w:val="20"/>
          <w:szCs w:val="20"/>
          <w:lang w:val="es-MX"/>
        </w:rPr>
        <w:t xml:space="preserve">de los equipos solicitados para la prestación del servicio objeto del presente, </w:t>
      </w:r>
      <w:r w:rsidRPr="00322E76">
        <w:rPr>
          <w:rFonts w:ascii="Montserrat" w:eastAsia="Calibri" w:hAnsi="Montserrat" w:cs="Arial"/>
          <w:b/>
          <w:sz w:val="20"/>
          <w:szCs w:val="20"/>
          <w:lang w:val="es-MX"/>
        </w:rPr>
        <w:t>será estricta responsabilidad del Licitante Adjudicado</w:t>
      </w:r>
      <w:r w:rsidRPr="00322E76">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322E76">
        <w:rPr>
          <w:rFonts w:ascii="Montserrat" w:eastAsia="Calibri" w:hAnsi="Montserrat" w:cs="Arial"/>
          <w:b/>
          <w:sz w:val="20"/>
          <w:szCs w:val="20"/>
          <w:lang w:val="es-MX"/>
        </w:rPr>
        <w:t>T4.1 “Cédula de Puesta a Punto”</w:t>
      </w:r>
      <w:r w:rsidRPr="00322E76">
        <w:rPr>
          <w:rFonts w:ascii="Montserrat" w:eastAsia="Calibri" w:hAnsi="Montserrat" w:cs="Arial"/>
          <w:sz w:val="20"/>
          <w:szCs w:val="20"/>
          <w:lang w:val="es-MX"/>
        </w:rPr>
        <w:t xml:space="preserve">, verificando </w:t>
      </w:r>
      <w:r w:rsidRPr="00322E76">
        <w:rPr>
          <w:rFonts w:ascii="Montserrat" w:eastAsia="Calibri" w:hAnsi="Montserrat" w:cs="Arial"/>
          <w:bCs/>
          <w:sz w:val="20"/>
          <w:szCs w:val="20"/>
          <w:lang w:val="es-MX"/>
        </w:rPr>
        <w:t>la realización de los estudios</w:t>
      </w:r>
      <w:r w:rsidRPr="00322E76">
        <w:rPr>
          <w:rFonts w:ascii="Montserrat" w:eastAsia="Calibri" w:hAnsi="Montserrat" w:cs="Arial"/>
          <w:bCs/>
          <w:color w:val="000000"/>
          <w:sz w:val="20"/>
          <w:szCs w:val="20"/>
          <w:lang w:val="es-MX"/>
        </w:rPr>
        <w:t xml:space="preserve"> conforme a la Normatividad vigente y a lo solicitado en el presente Anexo Técnico.</w:t>
      </w:r>
    </w:p>
    <w:p w:rsidR="00322E76" w:rsidRPr="00322E76" w:rsidRDefault="00322E76" w:rsidP="00322E76">
      <w:pPr>
        <w:tabs>
          <w:tab w:val="left" w:pos="-142"/>
          <w:tab w:val="left" w:pos="567"/>
        </w:tabs>
        <w:spacing w:after="200"/>
        <w:ind w:left="426" w:right="51"/>
        <w:contextualSpacing/>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El Licitante Adjudicado a cada Partida deberá elaborar para cada equipo, el </w:t>
      </w:r>
      <w:r w:rsidRPr="00322E76">
        <w:rPr>
          <w:rFonts w:ascii="Montserrat" w:eastAsia="Calibri" w:hAnsi="Montserrat" w:cs="Arial"/>
          <w:b/>
          <w:sz w:val="20"/>
          <w:szCs w:val="20"/>
          <w:lang w:val="es-MX"/>
        </w:rPr>
        <w:t>Anexo T4.1 “Cédula puesta a punto”</w:t>
      </w:r>
      <w:r w:rsidRPr="00322E76">
        <w:rPr>
          <w:rFonts w:ascii="Montserrat" w:eastAsia="Calibri" w:hAnsi="Montserrat" w:cs="Arial"/>
          <w:sz w:val="20"/>
          <w:szCs w:val="20"/>
          <w:lang w:val="es-MX"/>
        </w:rPr>
        <w:t xml:space="preserve"> debidamente </w:t>
      </w:r>
      <w:proofErr w:type="spellStart"/>
      <w:r w:rsidRPr="00322E76">
        <w:rPr>
          <w:rFonts w:ascii="Montserrat" w:eastAsia="Calibri" w:hAnsi="Montserrat" w:cs="Arial"/>
          <w:sz w:val="20"/>
          <w:szCs w:val="20"/>
          <w:lang w:val="es-MX"/>
        </w:rPr>
        <w:t>requisitada</w:t>
      </w:r>
      <w:proofErr w:type="spellEnd"/>
      <w:r w:rsidRPr="00322E76">
        <w:rPr>
          <w:rFonts w:ascii="Montserrat" w:eastAsia="Calibri" w:hAnsi="Montserrat" w:cs="Arial"/>
          <w:sz w:val="20"/>
          <w:szCs w:val="20"/>
          <w:lang w:val="es-MX"/>
        </w:rPr>
        <w:t xml:space="preserve"> en cada uno de sus incisos, adjuntando evidencia fotográfica y formalizarla en conjunto con el Jefe o Encargado del Laboratorio Clínico, </w:t>
      </w:r>
      <w:r w:rsidRPr="00322E76">
        <w:rPr>
          <w:rFonts w:ascii="Montserrat" w:eastAsia="Calibri" w:hAnsi="Montserrat" w:cs="Arial"/>
          <w:b/>
          <w:bCs/>
          <w:sz w:val="20"/>
          <w:szCs w:val="20"/>
          <w:lang w:val="es-MX"/>
        </w:rPr>
        <w:t xml:space="preserve">dentro de los </w:t>
      </w:r>
      <w:r w:rsidRPr="00322E76">
        <w:rPr>
          <w:rFonts w:ascii="Montserrat" w:eastAsia="Calibri" w:hAnsi="Montserrat" w:cs="Arial"/>
          <w:b/>
          <w:bCs/>
          <w:sz w:val="18"/>
          <w:szCs w:val="18"/>
          <w:lang w:val="es-MX" w:eastAsia="es-ES"/>
        </w:rPr>
        <w:t>07 (siete) días naturales</w:t>
      </w:r>
      <w:r w:rsidRPr="00322E76">
        <w:rPr>
          <w:rFonts w:ascii="Montserrat" w:eastAsia="Calibri" w:hAnsi="Montserrat" w:cs="Arial"/>
          <w:sz w:val="18"/>
          <w:szCs w:val="18"/>
          <w:lang w:val="es-MX" w:eastAsia="es-ES"/>
        </w:rPr>
        <w:t xml:space="preserve">, </w:t>
      </w:r>
      <w:r w:rsidRPr="00322E76">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16" w:history="1">
        <w:r w:rsidRPr="00322E76">
          <w:rPr>
            <w:rFonts w:ascii="Montserrat" w:eastAsia="Calibri" w:hAnsi="Montserrat" w:cs="Arial"/>
            <w:b/>
            <w:bCs/>
            <w:color w:val="0000FF"/>
            <w:sz w:val="20"/>
            <w:szCs w:val="20"/>
            <w:u w:val="single"/>
            <w:lang w:val="es-MX"/>
          </w:rPr>
          <w:t>ctsi.elc@imss.gob.mx</w:t>
        </w:r>
      </w:hyperlink>
      <w:r w:rsidRPr="00322E76">
        <w:rPr>
          <w:rFonts w:ascii="Montserrat" w:eastAsia="Calibri" w:hAnsi="Montserrat" w:cs="Arial"/>
          <w:b/>
          <w:bCs/>
          <w:sz w:val="20"/>
          <w:szCs w:val="20"/>
          <w:lang w:val="es-MX"/>
        </w:rPr>
        <w:t>.</w:t>
      </w:r>
      <w:r w:rsidRPr="00322E76">
        <w:rPr>
          <w:rFonts w:ascii="Montserrat" w:eastAsia="Calibri" w:hAnsi="Montserrat" w:cs="Arial"/>
          <w:sz w:val="20"/>
          <w:szCs w:val="20"/>
          <w:lang w:val="es-MX"/>
        </w:rPr>
        <w:t xml:space="preserve"> </w:t>
      </w:r>
      <w:r w:rsidRPr="00322E76">
        <w:rPr>
          <w:rFonts w:ascii="Montserrat" w:eastAsia="Calibri" w:hAnsi="Montserrat" w:cs="Arial"/>
          <w:color w:val="000000"/>
          <w:sz w:val="20"/>
          <w:szCs w:val="20"/>
          <w:lang w:val="es-MX"/>
        </w:rPr>
        <w:t xml:space="preserve">El Licitante Adjudicado a cada partida deberá entregar los </w:t>
      </w:r>
      <w:r w:rsidRPr="00322E76">
        <w:rPr>
          <w:rFonts w:ascii="Montserrat" w:eastAsia="Calibri" w:hAnsi="Montserrat" w:cs="Arial"/>
          <w:b/>
          <w:bCs/>
          <w:color w:val="000000"/>
          <w:sz w:val="20"/>
          <w:szCs w:val="20"/>
          <w:lang w:val="es-MX"/>
        </w:rPr>
        <w:t>manuales de operación</w:t>
      </w:r>
      <w:r w:rsidRPr="00322E76">
        <w:rPr>
          <w:rFonts w:ascii="Montserrat" w:eastAsia="Calibri" w:hAnsi="Montserrat" w:cs="Arial"/>
          <w:color w:val="000000"/>
          <w:sz w:val="20"/>
          <w:szCs w:val="20"/>
          <w:lang w:val="es-MX"/>
        </w:rPr>
        <w:t xml:space="preserve"> completos y en idioma español, o en su caso la traducción respectiva al español, de manera impresa y/o digital al Jefe o Encargado del Laboratorio Clínico. </w:t>
      </w:r>
    </w:p>
    <w:p w:rsidR="00322E76" w:rsidRPr="00322E76" w:rsidRDefault="00322E76" w:rsidP="00322E76">
      <w:pPr>
        <w:tabs>
          <w:tab w:val="left" w:pos="436"/>
          <w:tab w:val="left" w:pos="10218"/>
        </w:tabs>
        <w:spacing w:after="200"/>
        <w:ind w:left="426" w:right="51"/>
        <w:jc w:val="both"/>
        <w:rPr>
          <w:rFonts w:ascii="Montserrat" w:eastAsia="Calibri" w:hAnsi="Montserrat" w:cs="Arial"/>
          <w:sz w:val="20"/>
          <w:szCs w:val="20"/>
          <w:lang w:val="es-MX"/>
        </w:rPr>
      </w:pPr>
      <w:r w:rsidRPr="00322E76">
        <w:rPr>
          <w:rFonts w:ascii="Montserrat" w:eastAsia="Calibri" w:hAnsi="Montserrat" w:cs="Arial"/>
          <w:bCs/>
          <w:sz w:val="20"/>
          <w:szCs w:val="20"/>
          <w:lang w:val="es-MX"/>
        </w:rPr>
        <w:t xml:space="preserve">Los equipos de laboratorio, complementarios y de cómputo instalados deberán cumplir con los </w:t>
      </w:r>
      <w:r w:rsidRPr="00322E76">
        <w:rPr>
          <w:rFonts w:ascii="Montserrat" w:eastAsia="Calibri" w:hAnsi="Montserrat" w:cs="Arial"/>
          <w:b/>
          <w:bCs/>
          <w:sz w:val="20"/>
          <w:szCs w:val="20"/>
          <w:lang w:val="es-MX"/>
        </w:rPr>
        <w:t>niveles de servicio</w:t>
      </w:r>
      <w:r w:rsidRPr="00322E76">
        <w:rPr>
          <w:rFonts w:ascii="Montserrat" w:eastAsia="Calibri" w:hAnsi="Montserrat" w:cs="Arial"/>
          <w:bCs/>
          <w:sz w:val="20"/>
          <w:szCs w:val="20"/>
          <w:lang w:val="es-MX"/>
        </w:rPr>
        <w:t xml:space="preserve"> para el </w:t>
      </w:r>
      <w:r w:rsidRPr="00322E76">
        <w:rPr>
          <w:rFonts w:ascii="Montserrat" w:eastAsia="Calibri" w:hAnsi="Montserrat" w:cs="Arial"/>
          <w:b/>
          <w:sz w:val="20"/>
          <w:szCs w:val="20"/>
          <w:lang w:val="es-MX"/>
        </w:rPr>
        <w:t>proceso de los estudios de los laboratorios clínicos en equipos automatizados,</w:t>
      </w:r>
      <w:r w:rsidRPr="00322E76">
        <w:rPr>
          <w:rFonts w:ascii="Montserrat" w:eastAsia="Calibri" w:hAnsi="Montserrat" w:cs="Arial"/>
          <w:b/>
          <w:color w:val="000000"/>
          <w:sz w:val="20"/>
          <w:szCs w:val="20"/>
          <w:lang w:val="es-MX"/>
        </w:rPr>
        <w:t xml:space="preserve"> </w:t>
      </w:r>
      <w:proofErr w:type="spellStart"/>
      <w:r w:rsidRPr="00322E76">
        <w:rPr>
          <w:rFonts w:ascii="Montserrat" w:eastAsia="Calibri" w:hAnsi="Montserrat" w:cs="Arial"/>
          <w:b/>
          <w:sz w:val="20"/>
          <w:szCs w:val="20"/>
          <w:lang w:val="es-MX"/>
        </w:rPr>
        <w:t>semiautomatizados</w:t>
      </w:r>
      <w:proofErr w:type="spellEnd"/>
      <w:r w:rsidRPr="00322E76">
        <w:rPr>
          <w:rFonts w:ascii="Montserrat" w:eastAsia="Calibri" w:hAnsi="Montserrat" w:cs="Arial"/>
          <w:b/>
          <w:sz w:val="20"/>
          <w:szCs w:val="20"/>
          <w:lang w:val="es-MX"/>
        </w:rPr>
        <w:t xml:space="preserve"> o manuales</w:t>
      </w:r>
      <w:r w:rsidRPr="00322E76">
        <w:rPr>
          <w:rFonts w:ascii="Montserrat" w:eastAsia="Calibri" w:hAnsi="Montserrat" w:cs="Arial"/>
          <w:sz w:val="20"/>
          <w:szCs w:val="20"/>
          <w:lang w:val="es-MX"/>
        </w:rPr>
        <w:t xml:space="preserve">, conforme a lo especificado en los </w:t>
      </w:r>
      <w:r w:rsidRPr="00322E76">
        <w:rPr>
          <w:rFonts w:ascii="Montserrat" w:eastAsia="Calibri" w:hAnsi="Montserrat" w:cs="Arial"/>
          <w:b/>
          <w:sz w:val="20"/>
          <w:szCs w:val="20"/>
          <w:lang w:val="es-MX"/>
        </w:rPr>
        <w:t xml:space="preserve">Anexos T3.1 “Especificaciones Técnicas del equipamiento” </w:t>
      </w:r>
      <w:r w:rsidRPr="00322E76">
        <w:rPr>
          <w:rFonts w:ascii="Montserrat" w:eastAsia="Calibri" w:hAnsi="Montserrat" w:cs="Arial"/>
          <w:sz w:val="20"/>
          <w:szCs w:val="20"/>
          <w:lang w:val="es-MX"/>
        </w:rPr>
        <w:t xml:space="preserve">y </w:t>
      </w:r>
      <w:r w:rsidRPr="00322E76">
        <w:rPr>
          <w:rFonts w:ascii="Montserrat" w:eastAsia="Calibri" w:hAnsi="Montserrat" w:cs="Arial"/>
          <w:b/>
          <w:sz w:val="20"/>
          <w:szCs w:val="20"/>
          <w:lang w:val="es-MX"/>
        </w:rPr>
        <w:t>T3 “Equipamiento del SMI de ELC”</w:t>
      </w:r>
      <w:r w:rsidRPr="00322E76">
        <w:rPr>
          <w:rFonts w:ascii="Montserrat" w:eastAsia="Calibri" w:hAnsi="Montserrat" w:cs="Arial"/>
          <w:bCs/>
          <w:sz w:val="20"/>
          <w:szCs w:val="20"/>
          <w:lang w:val="es-MX"/>
        </w:rPr>
        <w:t>,</w:t>
      </w:r>
      <w:r w:rsidRPr="00322E76">
        <w:rPr>
          <w:rFonts w:ascii="Montserrat" w:eastAsia="Calibri" w:hAnsi="Montserrat" w:cs="Arial"/>
          <w:b/>
          <w:bCs/>
          <w:sz w:val="20"/>
          <w:szCs w:val="20"/>
          <w:lang w:val="es-MX"/>
        </w:rPr>
        <w:t xml:space="preserve"> </w:t>
      </w:r>
      <w:r w:rsidRPr="00322E76">
        <w:rPr>
          <w:rFonts w:ascii="Montserrat" w:eastAsia="Calibri" w:hAnsi="Montserrat" w:cs="Arial"/>
          <w:sz w:val="20"/>
          <w:szCs w:val="20"/>
          <w:lang w:val="es-MX"/>
        </w:rPr>
        <w:t>considerando que se</w:t>
      </w:r>
      <w:r w:rsidRPr="00322E76">
        <w:rPr>
          <w:rFonts w:ascii="Montserrat" w:eastAsia="Calibri" w:hAnsi="Montserrat" w:cs="Arial"/>
          <w:b/>
          <w:sz w:val="20"/>
          <w:szCs w:val="20"/>
          <w:lang w:val="es-MX"/>
        </w:rPr>
        <w:t xml:space="preserve"> </w:t>
      </w:r>
      <w:r w:rsidRPr="00322E76">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rsidR="00322E76" w:rsidRPr="00322E76" w:rsidRDefault="00322E76" w:rsidP="00322E76">
      <w:pPr>
        <w:tabs>
          <w:tab w:val="left" w:pos="9781"/>
        </w:tabs>
        <w:spacing w:after="200"/>
        <w:ind w:left="426"/>
        <w:jc w:val="both"/>
        <w:rPr>
          <w:rFonts w:ascii="Montserrat" w:eastAsia="Calibri" w:hAnsi="Montserrat" w:cs="Arial"/>
          <w:sz w:val="20"/>
          <w:szCs w:val="20"/>
          <w:lang w:val="es-MX"/>
        </w:rPr>
      </w:pPr>
      <w:r w:rsidRPr="00322E76">
        <w:rPr>
          <w:rFonts w:ascii="Montserrat" w:eastAsia="Calibri" w:hAnsi="Montserrat" w:cs="Arial"/>
          <w:bCs/>
          <w:color w:val="000000"/>
          <w:sz w:val="20"/>
          <w:szCs w:val="20"/>
          <w:lang w:val="es-MX"/>
        </w:rPr>
        <w:t>En</w:t>
      </w:r>
      <w:r w:rsidRPr="00322E76">
        <w:rPr>
          <w:rFonts w:ascii="Montserrat" w:eastAsia="Calibri" w:hAnsi="Montserrat" w:cs="Arial"/>
          <w:sz w:val="20"/>
          <w:szCs w:val="20"/>
          <w:lang w:val="es-MX"/>
        </w:rPr>
        <w:t xml:space="preserve"> caso de que el equipo no se encuentre en plena capacidad de funcionamiento, se levantará el </w:t>
      </w:r>
      <w:r w:rsidRPr="00322E76">
        <w:rPr>
          <w:rFonts w:ascii="Montserrat" w:eastAsia="Calibri" w:hAnsi="Montserrat" w:cs="Arial"/>
          <w:b/>
          <w:sz w:val="20"/>
          <w:szCs w:val="20"/>
          <w:lang w:val="es-MX"/>
        </w:rPr>
        <w:t>Acta Informativa</w:t>
      </w:r>
      <w:r w:rsidRPr="00322E76">
        <w:rPr>
          <w:rFonts w:ascii="Montserrat" w:eastAsia="Calibri" w:hAnsi="Montserrat" w:cs="Arial"/>
          <w:sz w:val="20"/>
          <w:szCs w:val="20"/>
          <w:lang w:val="es-MX"/>
        </w:rPr>
        <w:t xml:space="preserve"> para dejar constancia de los motivos y razones de la no aceptación del equipo, firmando la misma por el </w:t>
      </w:r>
      <w:r w:rsidRPr="00322E76">
        <w:rPr>
          <w:rFonts w:ascii="Montserrat" w:eastAsia="Calibri" w:hAnsi="Montserrat" w:cs="Arial"/>
          <w:bCs/>
          <w:sz w:val="20"/>
          <w:szCs w:val="20"/>
          <w:lang w:val="es-MX"/>
        </w:rPr>
        <w:t>Jefe o Encargado del Laboratorio Clínico y el Ing. Biomédico, c</w:t>
      </w:r>
      <w:r w:rsidRPr="00322E76">
        <w:rPr>
          <w:rFonts w:ascii="Montserrat" w:eastAsia="Calibri" w:hAnsi="Montserrat" w:cs="Arial"/>
          <w:sz w:val="20"/>
          <w:szCs w:val="20"/>
          <w:lang w:val="es-MX"/>
        </w:rPr>
        <w:t xml:space="preserve">onsiderándose como notificado el </w:t>
      </w:r>
      <w:r w:rsidRPr="00322E76">
        <w:rPr>
          <w:rFonts w:ascii="Montserrat" w:eastAsia="Calibri" w:hAnsi="Montserrat" w:cs="Arial"/>
          <w:b/>
          <w:sz w:val="20"/>
          <w:szCs w:val="20"/>
          <w:lang w:val="es-MX"/>
        </w:rPr>
        <w:t>Licitante Adjudicado</w:t>
      </w:r>
      <w:r w:rsidRPr="00322E76">
        <w:rPr>
          <w:rFonts w:ascii="Montserrat" w:eastAsia="Calibri" w:hAnsi="Montserrat" w:cs="Arial"/>
          <w:sz w:val="20"/>
          <w:szCs w:val="20"/>
          <w:lang w:val="es-MX"/>
        </w:rPr>
        <w:t xml:space="preserve"> de la Partida correspondiente a partir de ese momento, a través de la </w:t>
      </w:r>
      <w:r w:rsidRPr="00322E76">
        <w:rPr>
          <w:rFonts w:ascii="Montserrat" w:eastAsia="Calibri" w:hAnsi="Montserrat" w:cs="Arial"/>
          <w:b/>
          <w:sz w:val="20"/>
          <w:szCs w:val="20"/>
          <w:lang w:val="es-MX" w:eastAsia="es-MX"/>
        </w:rPr>
        <w:t>persona que haya designado y ante quien se realice la verificación en comento</w:t>
      </w:r>
      <w:r w:rsidRPr="00322E76">
        <w:rPr>
          <w:rFonts w:ascii="Montserrat" w:eastAsia="Calibri" w:hAnsi="Montserrat" w:cs="Arial"/>
          <w:sz w:val="20"/>
          <w:szCs w:val="20"/>
          <w:lang w:val="es-MX"/>
        </w:rPr>
        <w:t xml:space="preserve">. La falta de firma por parte del personal de enlace del licitante no invalida el contenido del Acta Informativa. Por lo anterior el Licitante Adjudicado deberá proceder a la </w:t>
      </w:r>
      <w:r w:rsidRPr="00322E76">
        <w:rPr>
          <w:rFonts w:ascii="Montserrat" w:eastAsia="Calibri" w:hAnsi="Montserrat" w:cs="Arial"/>
          <w:b/>
          <w:bCs/>
          <w:sz w:val="20"/>
          <w:szCs w:val="20"/>
          <w:lang w:val="es-MX"/>
        </w:rPr>
        <w:t>sustitución inmediata</w:t>
      </w:r>
      <w:r w:rsidRPr="00322E76">
        <w:rPr>
          <w:rFonts w:ascii="Montserrat" w:eastAsia="Calibri" w:hAnsi="Montserrat" w:cs="Arial"/>
          <w:sz w:val="20"/>
          <w:szCs w:val="20"/>
          <w:lang w:val="es-MX"/>
        </w:rPr>
        <w:t xml:space="preserve"> de los equipos con las mismas características y realizar de nueva cuenta las pruebas de verificación una vez instalado. </w:t>
      </w:r>
    </w:p>
    <w:p w:rsidR="00322E76" w:rsidRPr="00322E76" w:rsidRDefault="00322E76" w:rsidP="00322E76">
      <w:pPr>
        <w:tabs>
          <w:tab w:val="left" w:pos="9781"/>
        </w:tabs>
        <w:spacing w:after="200"/>
        <w:ind w:left="426"/>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Los reactivos, controles, calibradores y consumibles utilizados </w:t>
      </w:r>
      <w:r w:rsidRPr="00322E76">
        <w:rPr>
          <w:rFonts w:ascii="Montserrat" w:eastAsia="Calibri" w:hAnsi="Montserrat" w:cs="Arial"/>
          <w:bCs/>
          <w:sz w:val="20"/>
          <w:szCs w:val="20"/>
          <w:lang w:val="es-MX"/>
        </w:rPr>
        <w:t>para la</w:t>
      </w:r>
      <w:r w:rsidRPr="00322E76">
        <w:rPr>
          <w:rFonts w:ascii="Montserrat" w:eastAsia="Calibri" w:hAnsi="Montserrat" w:cs="Arial"/>
          <w:b/>
          <w:sz w:val="20"/>
          <w:szCs w:val="20"/>
          <w:lang w:val="es-MX"/>
        </w:rPr>
        <w:t xml:space="preserve"> verificación de los equipos</w:t>
      </w:r>
      <w:r w:rsidRPr="00322E76">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rsidR="00322E76" w:rsidRPr="00322E76" w:rsidRDefault="00322E76" w:rsidP="00322E76">
      <w:pPr>
        <w:spacing w:after="200"/>
        <w:ind w:left="426"/>
        <w:jc w:val="both"/>
        <w:rPr>
          <w:rFonts w:ascii="Montserrat" w:eastAsia="Calibri" w:hAnsi="Montserrat" w:cs="Times New Roman"/>
          <w:sz w:val="20"/>
          <w:szCs w:val="20"/>
          <w:lang w:val="es-MX"/>
        </w:rPr>
      </w:pPr>
      <w:r w:rsidRPr="00322E76">
        <w:rPr>
          <w:rFonts w:ascii="Montserrat" w:eastAsia="Calibri" w:hAnsi="Montserrat" w:cs="Times New Roman"/>
          <w:sz w:val="20"/>
          <w:szCs w:val="20"/>
          <w:lang w:val="es-MX"/>
        </w:rPr>
        <w:t xml:space="preserve">Las acciones correspondientes para resolver los </w:t>
      </w:r>
      <w:r w:rsidRPr="00322E76">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322E76">
        <w:rPr>
          <w:rFonts w:ascii="Montserrat" w:eastAsia="Calibri" w:hAnsi="Montserrat" w:cs="Times New Roman"/>
          <w:sz w:val="20"/>
          <w:szCs w:val="20"/>
          <w:lang w:val="es-MX"/>
        </w:rPr>
        <w:t xml:space="preserve">, éste deberá </w:t>
      </w:r>
      <w:r w:rsidRPr="00322E76">
        <w:rPr>
          <w:rFonts w:ascii="Montserrat" w:eastAsia="Calibri" w:hAnsi="Montserrat" w:cs="Times New Roman"/>
          <w:b/>
          <w:bCs/>
          <w:sz w:val="20"/>
          <w:szCs w:val="20"/>
          <w:lang w:val="es-MX"/>
        </w:rPr>
        <w:t>reportarlo por escrito al Administrador del Contrato</w:t>
      </w:r>
      <w:r w:rsidRPr="00322E76">
        <w:rPr>
          <w:rFonts w:ascii="Montserrat" w:eastAsia="Calibri" w:hAnsi="Montserrat" w:cs="Times New Roman"/>
          <w:sz w:val="20"/>
          <w:szCs w:val="20"/>
          <w:lang w:val="es-MX"/>
        </w:rPr>
        <w:t xml:space="preserve"> </w:t>
      </w:r>
      <w:r w:rsidRPr="00322E76">
        <w:rPr>
          <w:rFonts w:ascii="Montserrat" w:eastAsia="Calibri" w:hAnsi="Montserrat" w:cs="Times New Roman"/>
          <w:b/>
          <w:bCs/>
          <w:sz w:val="20"/>
          <w:szCs w:val="20"/>
          <w:lang w:val="es-MX"/>
        </w:rPr>
        <w:t>a más tardar al tercer día natural</w:t>
      </w:r>
      <w:r w:rsidRPr="00322E76">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rsidR="00322E76" w:rsidRPr="00322E76" w:rsidRDefault="00322E76" w:rsidP="00C878C7">
      <w:pPr>
        <w:numPr>
          <w:ilvl w:val="0"/>
          <w:numId w:val="37"/>
        </w:numPr>
        <w:tabs>
          <w:tab w:val="left" w:pos="3923"/>
        </w:tabs>
        <w:suppressAutoHyphens/>
        <w:spacing w:after="200"/>
        <w:ind w:left="426" w:hanging="284"/>
        <w:jc w:val="both"/>
        <w:rPr>
          <w:rFonts w:ascii="Montserrat" w:eastAsia="Calibri" w:hAnsi="Montserrat" w:cs="Arial"/>
          <w:sz w:val="20"/>
          <w:szCs w:val="20"/>
          <w:lang w:val="es-MX" w:eastAsia="es-MX"/>
        </w:rPr>
      </w:pPr>
      <w:r w:rsidRPr="00322E76">
        <w:rPr>
          <w:rFonts w:ascii="Montserrat" w:eastAsia="Calibri" w:hAnsi="Montserrat" w:cs="Arial"/>
          <w:b/>
          <w:sz w:val="20"/>
          <w:szCs w:val="20"/>
          <w:lang w:val="es-MX"/>
        </w:rPr>
        <w:t xml:space="preserve">Mejora Tecnológica. </w:t>
      </w:r>
      <w:r w:rsidRPr="00322E76">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Cambio de metodología a una de mayor sensibilidad/especificidad (analítica y/o diagnóstica) en el procedimiento;</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 xml:space="preserve">Cambio por pérdida de vigencia del Registro Sanitario; </w:t>
      </w:r>
    </w:p>
    <w:p w:rsidR="00322E76" w:rsidRPr="00755D25" w:rsidRDefault="00322E76" w:rsidP="00755D25">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Actualización o sustitución de hardware o software de los equipos considerados en el Anexo T3 “Equipamiento”.</w:t>
      </w:r>
    </w:p>
    <w:p w:rsidR="00322E76" w:rsidRPr="00322E76" w:rsidRDefault="00322E76" w:rsidP="00322E76">
      <w:pPr>
        <w:tabs>
          <w:tab w:val="left" w:pos="3923"/>
        </w:tabs>
        <w:suppressAutoHyphens/>
        <w:ind w:left="426"/>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322E76">
        <w:rPr>
          <w:rFonts w:ascii="Montserrat" w:eastAsia="Calibri" w:hAnsi="Montserrat" w:cs="Arial"/>
          <w:sz w:val="20"/>
          <w:szCs w:val="20"/>
          <w:lang w:val="es-MX"/>
        </w:rPr>
        <w:t xml:space="preserve">adjuntando el </w:t>
      </w:r>
      <w:r w:rsidRPr="00322E76">
        <w:rPr>
          <w:rFonts w:ascii="Montserrat" w:eastAsia="Calibri" w:hAnsi="Montserrat" w:cs="Arial"/>
          <w:b/>
          <w:sz w:val="20"/>
          <w:szCs w:val="20"/>
          <w:lang w:val="es-MX"/>
        </w:rPr>
        <w:t>Anexo T10 “Mejora Tecnológica”</w:t>
      </w:r>
      <w:r w:rsidRPr="00322E76">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como mínimo lo correspondiente al </w:t>
      </w:r>
      <w:r w:rsidRPr="00322E76">
        <w:rPr>
          <w:rFonts w:ascii="Montserrat" w:eastAsia="Calibri" w:hAnsi="Montserrat" w:cs="Arial"/>
          <w:b/>
          <w:sz w:val="20"/>
          <w:szCs w:val="20"/>
          <w:lang w:val="es-MX"/>
        </w:rPr>
        <w:t>Anexo T3.1 “Especificaciones Técnicas del equipamiento”</w:t>
      </w:r>
      <w:r w:rsidRPr="00322E76">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suministro de los bienes de consumo necesarios para su operación, y otorgar la capacitación al personal del Instituto, </w:t>
      </w:r>
      <w:r w:rsidRPr="00322E76">
        <w:rPr>
          <w:rFonts w:ascii="Montserrat" w:eastAsia="Calibri" w:hAnsi="Montserrat" w:cs="Arial"/>
          <w:b/>
          <w:sz w:val="20"/>
          <w:szCs w:val="20"/>
          <w:lang w:val="es-MX"/>
        </w:rPr>
        <w:t xml:space="preserve">sin modificar el Precio Unitario del procedimiento, sin costo adicional para el Instituto, en el periodo de tiempo conciliado, sin afectar la continuidad de la prestación del servicio. </w:t>
      </w:r>
    </w:p>
    <w:p w:rsidR="00322E76" w:rsidRPr="00322E76" w:rsidRDefault="00322E76" w:rsidP="00322E76">
      <w:pPr>
        <w:tabs>
          <w:tab w:val="left" w:pos="3923"/>
        </w:tabs>
        <w:suppressAutoHyphens/>
        <w:ind w:left="426"/>
        <w:jc w:val="both"/>
        <w:rPr>
          <w:rFonts w:ascii="Montserrat" w:eastAsia="Calibri" w:hAnsi="Montserrat" w:cs="Arial"/>
          <w:sz w:val="20"/>
          <w:szCs w:val="20"/>
          <w:lang w:val="es-MX" w:eastAsia="es-MX"/>
        </w:rPr>
      </w:pPr>
    </w:p>
    <w:p w:rsidR="00322E76" w:rsidRPr="00322E76" w:rsidRDefault="00322E76" w:rsidP="00322E76">
      <w:pPr>
        <w:tabs>
          <w:tab w:val="left" w:pos="-142"/>
          <w:tab w:val="left" w:pos="567"/>
        </w:tabs>
        <w:spacing w:after="200"/>
        <w:ind w:left="426" w:right="51"/>
        <w:contextualSpacing/>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El Licitante Adjudicado para esta  Partida deberá elaborar para cada equipo sustituido por Mejora Tecnológica, el </w:t>
      </w:r>
      <w:r w:rsidRPr="00322E76">
        <w:rPr>
          <w:rFonts w:ascii="Montserrat" w:eastAsia="Calibri" w:hAnsi="Montserrat" w:cs="Arial"/>
          <w:b/>
          <w:sz w:val="20"/>
          <w:szCs w:val="20"/>
          <w:lang w:val="es-MX"/>
        </w:rPr>
        <w:t>Anexo T4.1 “Cédula puesta a punto”</w:t>
      </w:r>
      <w:r w:rsidRPr="00322E76">
        <w:rPr>
          <w:rFonts w:ascii="Montserrat" w:eastAsia="Calibri" w:hAnsi="Montserrat" w:cs="Arial"/>
          <w:sz w:val="20"/>
          <w:szCs w:val="20"/>
          <w:lang w:val="es-MX"/>
        </w:rPr>
        <w:t xml:space="preserve"> debidamente </w:t>
      </w:r>
      <w:proofErr w:type="spellStart"/>
      <w:r w:rsidRPr="00322E76">
        <w:rPr>
          <w:rFonts w:ascii="Montserrat" w:eastAsia="Calibri" w:hAnsi="Montserrat" w:cs="Arial"/>
          <w:sz w:val="20"/>
          <w:szCs w:val="20"/>
          <w:lang w:val="es-MX"/>
        </w:rPr>
        <w:t>requisitada</w:t>
      </w:r>
      <w:proofErr w:type="spellEnd"/>
      <w:r w:rsidRPr="00322E76">
        <w:rPr>
          <w:rFonts w:ascii="Montserrat" w:eastAsia="Calibri" w:hAnsi="Montserrat" w:cs="Arial"/>
          <w:sz w:val="20"/>
          <w:szCs w:val="20"/>
          <w:lang w:val="es-MX"/>
        </w:rPr>
        <w:t xml:space="preserve"> en cada uno de sus incisos, adjuntando evidencia fotográfica y formalizarla en conjunto con el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dentro de los </w:t>
      </w:r>
      <w:r w:rsidRPr="00322E76">
        <w:rPr>
          <w:rFonts w:ascii="Montserrat" w:eastAsia="Calibri" w:hAnsi="Montserrat" w:cs="Arial"/>
          <w:b/>
          <w:sz w:val="20"/>
          <w:szCs w:val="20"/>
          <w:lang w:val="es-MX"/>
        </w:rPr>
        <w:t>07 (siete) días</w:t>
      </w:r>
      <w:r w:rsidRPr="00322E76">
        <w:rPr>
          <w:rFonts w:ascii="Montserrat" w:eastAsia="Calibri" w:hAnsi="Montserrat" w:cs="Arial"/>
          <w:sz w:val="20"/>
          <w:szCs w:val="20"/>
          <w:lang w:val="es-MX"/>
        </w:rPr>
        <w:t xml:space="preserve"> </w:t>
      </w:r>
      <w:r w:rsidRPr="00322E76">
        <w:rPr>
          <w:rFonts w:ascii="Montserrat" w:eastAsia="Calibri" w:hAnsi="Montserrat" w:cs="Arial"/>
          <w:b/>
          <w:sz w:val="20"/>
          <w:szCs w:val="20"/>
          <w:lang w:val="es-MX"/>
        </w:rPr>
        <w:t>naturales</w:t>
      </w:r>
      <w:r w:rsidRPr="00322E76">
        <w:rPr>
          <w:rFonts w:ascii="Montserrat" w:eastAsia="Calibri" w:hAnsi="Montserrat" w:cs="Arial"/>
          <w:sz w:val="20"/>
          <w:szCs w:val="20"/>
          <w:lang w:val="es-MX"/>
        </w:rPr>
        <w:t xml:space="preserve"> contados a partir del siguiente </w:t>
      </w:r>
      <w:r w:rsidRPr="00322E76">
        <w:rPr>
          <w:rFonts w:ascii="Montserrat" w:eastAsia="Calibri" w:hAnsi="Montserrat" w:cs="Arial"/>
          <w:bCs/>
          <w:sz w:val="20"/>
          <w:szCs w:val="20"/>
          <w:lang w:val="es-MX"/>
        </w:rPr>
        <w:t xml:space="preserve">día natural </w:t>
      </w:r>
      <w:r w:rsidRPr="00322E76">
        <w:rPr>
          <w:rFonts w:ascii="Montserrat" w:eastAsia="Calibri" w:hAnsi="Montserrat" w:cs="Arial"/>
          <w:sz w:val="20"/>
          <w:szCs w:val="20"/>
          <w:lang w:val="es-MX"/>
        </w:rPr>
        <w:t xml:space="preserve">de instalado, mismos que deberá entregar en original al </w:t>
      </w:r>
      <w:r w:rsidRPr="00322E76">
        <w:rPr>
          <w:rFonts w:ascii="Montserrat" w:eastAsia="Calibri" w:hAnsi="Montserrat" w:cs="Arial"/>
          <w:bCs/>
          <w:sz w:val="20"/>
          <w:szCs w:val="20"/>
          <w:lang w:val="es-MX"/>
        </w:rPr>
        <w:t>Jefe o Encargado del Laboratorio Clínico y en</w:t>
      </w:r>
      <w:r w:rsidRPr="00322E76">
        <w:rPr>
          <w:rFonts w:ascii="Montserrat" w:eastAsia="Calibri" w:hAnsi="Montserrat" w:cs="Arial"/>
          <w:b/>
          <w:sz w:val="20"/>
          <w:szCs w:val="20"/>
          <w:lang w:val="es-MX"/>
        </w:rPr>
        <w:t xml:space="preserve"> copia digital a la CPSMA/CTSMI</w:t>
      </w:r>
      <w:r w:rsidRPr="00322E76">
        <w:rPr>
          <w:rFonts w:ascii="Montserrat" w:eastAsia="Calibri" w:hAnsi="Montserrat" w:cs="Arial"/>
          <w:bCs/>
          <w:sz w:val="20"/>
          <w:szCs w:val="20"/>
          <w:lang w:val="es-MX"/>
        </w:rPr>
        <w:t xml:space="preserve"> al correo </w:t>
      </w:r>
      <w:r w:rsidRPr="00322E76">
        <w:rPr>
          <w:rFonts w:ascii="Montserrat" w:eastAsia="Calibri" w:hAnsi="Montserrat" w:cs="Arial"/>
          <w:sz w:val="20"/>
          <w:szCs w:val="20"/>
          <w:lang w:val="es-MX"/>
        </w:rPr>
        <w:t xml:space="preserve">electrónico </w:t>
      </w:r>
      <w:hyperlink r:id="rId17" w:history="1">
        <w:r w:rsidRPr="00322E76">
          <w:rPr>
            <w:rFonts w:ascii="Montserrat" w:eastAsia="Calibri" w:hAnsi="Montserrat" w:cs="Arial"/>
            <w:color w:val="0000FF"/>
            <w:sz w:val="20"/>
            <w:szCs w:val="20"/>
            <w:u w:val="single"/>
            <w:lang w:val="es-MX"/>
          </w:rPr>
          <w:t>ctsi.elc@imss.gob.mx</w:t>
        </w:r>
      </w:hyperlink>
      <w:r w:rsidRPr="00322E76">
        <w:rPr>
          <w:rFonts w:ascii="Montserrat" w:eastAsia="Calibri" w:hAnsi="Montserrat" w:cs="Arial"/>
          <w:sz w:val="20"/>
          <w:szCs w:val="20"/>
          <w:lang w:val="es-MX"/>
        </w:rPr>
        <w:t>.</w:t>
      </w:r>
    </w:p>
    <w:p w:rsidR="00134265" w:rsidRPr="00134265" w:rsidRDefault="00134265" w:rsidP="00134265">
      <w:pPr>
        <w:spacing w:after="200"/>
        <w:jc w:val="both"/>
        <w:rPr>
          <w:rFonts w:ascii="Montserrat" w:eastAsia="Calibri" w:hAnsi="Montserrat" w:cs="Times New Roman"/>
          <w:sz w:val="20"/>
          <w:szCs w:val="20"/>
          <w:lang w:val="es-MX"/>
        </w:rPr>
      </w:pP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BIENES DE CONSUMO.</w:t>
      </w:r>
    </w:p>
    <w:p w:rsidR="00A17E11" w:rsidRPr="00134265" w:rsidRDefault="00A17E11" w:rsidP="00A17E11">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shd w:val="clear" w:color="auto" w:fill="FFFFFF"/>
          <w:lang w:val="es-MX"/>
        </w:rPr>
        <w:t>E</w:t>
      </w:r>
      <w:r w:rsidRPr="00C73394">
        <w:rPr>
          <w:rFonts w:ascii="Montserrat" w:eastAsia="Calibri" w:hAnsi="Montserrat" w:cs="Times New Roman"/>
          <w:bCs/>
          <w:color w:val="000000"/>
          <w:sz w:val="20"/>
          <w:szCs w:val="20"/>
          <w:lang w:val="es-MX"/>
        </w:rPr>
        <w:t>l Licitante Adjudicado a cada Partida deberá</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
          <w:color w:val="000000"/>
          <w:sz w:val="20"/>
          <w:szCs w:val="20"/>
          <w:lang w:val="es-MX"/>
        </w:rPr>
        <w:t>entregar los bienes de consumo</w:t>
      </w:r>
      <w:r w:rsidRPr="00C73394">
        <w:rPr>
          <w:rFonts w:ascii="Montserrat" w:eastAsia="Calibri" w:hAnsi="Montserrat" w:cs="Times New Roman"/>
          <w:sz w:val="20"/>
          <w:szCs w:val="20"/>
          <w:shd w:val="clear" w:color="auto" w:fill="FFFFFF"/>
          <w:lang w:val="es-MX"/>
        </w:rPr>
        <w:t xml:space="preserve"> para la realización de </w:t>
      </w:r>
      <w:r w:rsidRPr="00C73394">
        <w:rPr>
          <w:rFonts w:ascii="Montserrat" w:eastAsia="Calibri" w:hAnsi="Montserrat" w:cs="Times New Roman"/>
          <w:bCs/>
          <w:sz w:val="20"/>
          <w:szCs w:val="20"/>
          <w:shd w:val="clear" w:color="auto" w:fill="FFFFFF"/>
          <w:lang w:val="es-MX"/>
        </w:rPr>
        <w:t>los estudios</w:t>
      </w:r>
      <w:r w:rsidRPr="00C73394">
        <w:rPr>
          <w:rFonts w:ascii="Montserrat" w:eastAsia="Calibri" w:hAnsi="Montserrat" w:cs="Times New Roman"/>
          <w:sz w:val="20"/>
          <w:szCs w:val="20"/>
          <w:shd w:val="clear" w:color="auto" w:fill="FFFFFF"/>
          <w:lang w:val="es-MX"/>
        </w:rPr>
        <w:t xml:space="preserve"> del SMI de Estudios de Laboratorio Clínico, establecidos en el </w:t>
      </w:r>
      <w:r w:rsidRPr="00C73394">
        <w:rPr>
          <w:rFonts w:ascii="Montserrat" w:eastAsia="Calibri" w:hAnsi="Montserrat" w:cs="Times New Roman"/>
          <w:b/>
          <w:sz w:val="20"/>
          <w:szCs w:val="20"/>
          <w:shd w:val="clear" w:color="auto" w:fill="FFFFFF"/>
          <w:lang w:val="es-MX"/>
        </w:rPr>
        <w:t>Anexo T1 (uno) “Requerimiento del SMI de ELC”</w:t>
      </w:r>
      <w:r w:rsidRPr="00C73394">
        <w:rPr>
          <w:rFonts w:ascii="Montserrat" w:eastAsia="Calibri" w:hAnsi="Montserrat" w:cs="Times New Roman"/>
          <w:sz w:val="20"/>
          <w:szCs w:val="20"/>
          <w:lang w:val="es-MX"/>
        </w:rPr>
        <w:t xml:space="preserve">, las cuales podrán ajustarse </w:t>
      </w:r>
      <w:r w:rsidRPr="00C73394">
        <w:rPr>
          <w:rFonts w:ascii="Montserrat" w:eastAsia="Calibri" w:hAnsi="Montserrat" w:cs="Times New Roman"/>
          <w:bCs/>
          <w:color w:val="000000"/>
          <w:sz w:val="20"/>
          <w:szCs w:val="20"/>
          <w:lang w:val="es-MX"/>
        </w:rPr>
        <w:t xml:space="preserve">de acuerdo con las necesidades de cada unidad médica, </w:t>
      </w:r>
      <w:r w:rsidRPr="00C73394">
        <w:rPr>
          <w:rFonts w:ascii="Montserrat" w:eastAsia="Calibri" w:hAnsi="Montserrat" w:cs="Times New Roman"/>
          <w:sz w:val="20"/>
          <w:szCs w:val="20"/>
          <w:lang w:val="es-MX"/>
        </w:rPr>
        <w:t xml:space="preserve">durante la vigencia de la prestación del servicio </w:t>
      </w:r>
      <w:r w:rsidRPr="00C73394">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bCs/>
          <w:color w:val="000000"/>
          <w:sz w:val="20"/>
          <w:szCs w:val="20"/>
          <w:lang w:val="es-MX"/>
        </w:rPr>
        <w:t xml:space="preserve">mediante el </w:t>
      </w:r>
      <w:r w:rsidRPr="00C73394">
        <w:rPr>
          <w:rFonts w:ascii="Montserrat" w:eastAsia="Calibri" w:hAnsi="Montserrat" w:cs="Times New Roman"/>
          <w:b/>
          <w:bCs/>
          <w:color w:val="000000"/>
          <w:sz w:val="20"/>
          <w:szCs w:val="20"/>
          <w:lang w:val="es-MX"/>
        </w:rPr>
        <w:t>Anexo T6 “Cédula de Control de Bienes de Consumo”</w:t>
      </w:r>
      <w:r w:rsidRPr="00C73394">
        <w:rPr>
          <w:rFonts w:ascii="Montserrat" w:eastAsia="Calibri" w:hAnsi="Montserrat" w:cs="Times New Roman"/>
          <w:color w:val="000000"/>
          <w:sz w:val="20"/>
          <w:szCs w:val="20"/>
          <w:lang w:val="es-MX"/>
        </w:rPr>
        <w:t>.</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Cs/>
          <w:color w:val="000000"/>
          <w:sz w:val="20"/>
          <w:szCs w:val="20"/>
          <w:lang w:val="es-MX"/>
        </w:rPr>
        <w:t xml:space="preserve">Los </w:t>
      </w:r>
      <w:r w:rsidRPr="00C73394">
        <w:rPr>
          <w:rFonts w:ascii="Montserrat" w:eastAsia="Calibri" w:hAnsi="Montserrat" w:cs="Times New Roman"/>
          <w:b/>
          <w:color w:val="000000"/>
          <w:sz w:val="20"/>
          <w:szCs w:val="20"/>
          <w:lang w:val="es-MX"/>
        </w:rPr>
        <w:t>horarios de recepción</w:t>
      </w:r>
      <w:r w:rsidRPr="00C73394">
        <w:rPr>
          <w:rFonts w:ascii="Montserrat" w:eastAsia="Calibri" w:hAnsi="Montserrat" w:cs="Times New Roman"/>
          <w:bCs/>
          <w:color w:val="000000"/>
          <w:sz w:val="20"/>
          <w:szCs w:val="20"/>
          <w:lang w:val="es-MX"/>
        </w:rPr>
        <w:t xml:space="preserve"> de los bienes de consumo serán de </w:t>
      </w:r>
      <w:r w:rsidRPr="00C73394">
        <w:rPr>
          <w:rFonts w:ascii="Montserrat" w:eastAsia="Calibri" w:hAnsi="Montserrat" w:cs="Times New Roman"/>
          <w:b/>
          <w:color w:val="000000"/>
          <w:sz w:val="20"/>
          <w:szCs w:val="20"/>
          <w:lang w:val="es-MX"/>
        </w:rPr>
        <w:t>lunes a viernes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color w:val="000000"/>
          <w:sz w:val="20"/>
          <w:szCs w:val="20"/>
          <w:lang w:val="es-MX"/>
        </w:rPr>
        <w:t>de 9:00 a 13:00 horas, en días hábiles para el Instituto</w:t>
      </w:r>
      <w:r w:rsidRPr="00C73394">
        <w:rPr>
          <w:rFonts w:ascii="Montserrat" w:eastAsia="Calibri" w:hAnsi="Montserrat" w:cs="Times New Roman"/>
          <w:bCs/>
          <w:color w:val="000000"/>
          <w:sz w:val="20"/>
          <w:szCs w:val="20"/>
          <w:lang w:val="es-MX"/>
        </w:rPr>
        <w:t>.</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Cs/>
          <w:color w:val="000000"/>
          <w:sz w:val="20"/>
          <w:szCs w:val="20"/>
          <w:lang w:val="es-MX"/>
        </w:rPr>
        <w:t xml:space="preserve">Debiendo considerar como Bienes de Consumo </w:t>
      </w:r>
      <w:r w:rsidRPr="00C73394">
        <w:rPr>
          <w:rFonts w:ascii="Montserrat" w:eastAsia="Calibri" w:hAnsi="Montserrat" w:cs="Times New Roman"/>
          <w:sz w:val="20"/>
          <w:szCs w:val="20"/>
          <w:lang w:val="es-MX"/>
        </w:rPr>
        <w:t>los siguientes: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Reactivos.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Controles.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Calibradores. </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bCs/>
          <w:sz w:val="20"/>
          <w:szCs w:val="20"/>
          <w:lang w:val="es-MX"/>
        </w:rPr>
      </w:pPr>
      <w:r w:rsidRPr="00C73394">
        <w:rPr>
          <w:rFonts w:ascii="Montserrat" w:eastAsia="Calibri" w:hAnsi="Montserrat" w:cs="Times New Roman"/>
          <w:sz w:val="20"/>
          <w:szCs w:val="20"/>
          <w:lang w:val="es-MX"/>
        </w:rPr>
        <w:t>Consumibles.</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C73394">
        <w:rPr>
          <w:rFonts w:ascii="Montserrat" w:eastAsia="Calibri" w:hAnsi="Montserrat" w:cs="Times New Roman"/>
          <w:b/>
          <w:color w:val="000000"/>
          <w:sz w:val="20"/>
          <w:szCs w:val="20"/>
          <w:lang w:val="es-MX"/>
        </w:rPr>
        <w:t>originales y presentarse listos para ser utilizados</w:t>
      </w:r>
      <w:r w:rsidRPr="00C73394">
        <w:rPr>
          <w:rFonts w:ascii="Montserrat" w:eastAsia="Calibri" w:hAnsi="Montserrat" w:cs="Times New Roman"/>
          <w:bCs/>
          <w:color w:val="000000"/>
          <w:sz w:val="20"/>
          <w:szCs w:val="20"/>
          <w:lang w:val="es-MX"/>
        </w:rPr>
        <w:t xml:space="preserve">, los cuales </w:t>
      </w:r>
      <w:r w:rsidRPr="00C73394">
        <w:rPr>
          <w:rFonts w:ascii="Montserrat" w:eastAsia="Calibri" w:hAnsi="Montserrat" w:cs="Times New Roman"/>
          <w:b/>
          <w:bCs/>
          <w:color w:val="000000"/>
          <w:sz w:val="20"/>
          <w:szCs w:val="20"/>
          <w:lang w:val="es-MX"/>
        </w:rPr>
        <w:t>deberán ser compatibles con los equipos que oferten para la prestación del servicio</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C73394">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rsidR="00C73394" w:rsidRPr="00C73394" w:rsidRDefault="00C73394" w:rsidP="00C73394">
      <w:pPr>
        <w:spacing w:after="200"/>
        <w:ind w:left="426"/>
        <w:jc w:val="both"/>
        <w:rPr>
          <w:rFonts w:ascii="Montserrat" w:eastAsia="Calibri" w:hAnsi="Montserrat" w:cs="Times New Roman"/>
          <w:b/>
          <w:bCs/>
          <w:sz w:val="20"/>
          <w:szCs w:val="20"/>
          <w:lang w:val="es-MX"/>
        </w:rPr>
      </w:pPr>
      <w:r w:rsidRPr="00C73394">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C73394">
        <w:rPr>
          <w:rFonts w:ascii="Montserrat" w:eastAsia="Calibri" w:hAnsi="Montserrat" w:cs="Times New Roman"/>
          <w:b/>
          <w:bCs/>
          <w:color w:val="000000"/>
          <w:sz w:val="20"/>
          <w:szCs w:val="20"/>
          <w:lang w:val="es-MX"/>
        </w:rPr>
        <w:t>2 (dos)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bCs/>
          <w:sz w:val="20"/>
          <w:szCs w:val="20"/>
          <w:lang w:val="es-MX"/>
        </w:rPr>
        <w:t>meses de caducidad,</w:t>
      </w:r>
      <w:r w:rsidRPr="00C73394">
        <w:rPr>
          <w:rFonts w:ascii="Montserrat" w:eastAsia="Calibri" w:hAnsi="Montserrat" w:cs="Times New Roman"/>
          <w:bCs/>
          <w:sz w:val="20"/>
          <w:szCs w:val="20"/>
          <w:lang w:val="es-MX"/>
        </w:rPr>
        <w:t xml:space="preserve"> a excepción de aquellos que tengan como componente células sanguíneas (controles) para los cuales la vigencia deberá ser de al menos </w:t>
      </w:r>
      <w:r w:rsidRPr="00C73394">
        <w:rPr>
          <w:rFonts w:ascii="Montserrat" w:eastAsia="Calibri" w:hAnsi="Montserrat" w:cs="Times New Roman"/>
          <w:b/>
          <w:bCs/>
          <w:sz w:val="20"/>
          <w:szCs w:val="20"/>
          <w:lang w:val="es-MX"/>
        </w:rPr>
        <w:t>30 (treinta) días.</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En el caso que los licitantes propongan </w:t>
      </w:r>
      <w:r w:rsidRPr="00C73394">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C73394">
        <w:rPr>
          <w:rFonts w:ascii="Montserrat" w:eastAsia="Calibri" w:hAnsi="Montserrat" w:cs="Times New Roman"/>
          <w:bCs/>
          <w:color w:val="000000"/>
          <w:sz w:val="20"/>
          <w:szCs w:val="20"/>
          <w:lang w:val="es-MX"/>
        </w:rPr>
        <w:t xml:space="preserve"> deberán considerar y proporcionar el equipo </w:t>
      </w:r>
      <w:r w:rsidRPr="00C73394">
        <w:rPr>
          <w:rFonts w:ascii="Montserrat" w:eastAsia="Calibri" w:hAnsi="Montserrat" w:cs="Times New Roman"/>
          <w:b/>
          <w:color w:val="000000"/>
          <w:sz w:val="20"/>
          <w:szCs w:val="20"/>
          <w:lang w:val="es-MX"/>
        </w:rPr>
        <w:t>refrigerador/congelador necesario para este fin</w:t>
      </w:r>
      <w:r w:rsidRPr="00C73394">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 xml:space="preserve">Los bienes de consumo no deberán ostentar las leyendas </w:t>
      </w:r>
      <w:r w:rsidRPr="00C73394">
        <w:rPr>
          <w:rFonts w:ascii="Montserrat" w:eastAsia="Calibri" w:hAnsi="Montserrat" w:cs="Times New Roman"/>
          <w:b/>
          <w:bCs/>
          <w:color w:val="000000"/>
          <w:sz w:val="20"/>
          <w:szCs w:val="20"/>
          <w:lang w:val="es-MX"/>
        </w:rPr>
        <w:t>“</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Export</w:t>
      </w:r>
      <w:proofErr w:type="spellEnd"/>
      <w:r w:rsidRPr="00C73394">
        <w:rPr>
          <w:rFonts w:ascii="Montserrat" w:eastAsia="Calibri" w:hAnsi="Montserrat" w:cs="Times New Roman"/>
          <w:b/>
          <w:bCs/>
          <w:color w:val="000000"/>
          <w:sz w:val="20"/>
          <w:szCs w:val="20"/>
          <w:lang w:val="es-MX"/>
        </w:rPr>
        <w:t>” ni “</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Investigation</w:t>
      </w:r>
      <w:proofErr w:type="spellEnd"/>
      <w:r w:rsidRPr="00C73394">
        <w:rPr>
          <w:rFonts w:ascii="Montserrat" w:eastAsia="Calibri" w:hAnsi="Montserrat" w:cs="Times New Roman"/>
          <w:b/>
          <w:bCs/>
          <w:color w:val="000000"/>
          <w:sz w:val="20"/>
          <w:szCs w:val="20"/>
          <w:lang w:val="es-MX"/>
        </w:rPr>
        <w:t>”</w:t>
      </w:r>
      <w:r w:rsidRPr="00C73394">
        <w:rPr>
          <w:rFonts w:ascii="Montserrat" w:eastAsia="Calibri" w:hAnsi="Montserrat" w:cs="Times New Roman"/>
          <w:bCs/>
          <w:iCs/>
          <w:sz w:val="20"/>
          <w:szCs w:val="20"/>
          <w:lang w:val="es-MX"/>
        </w:rPr>
        <w:t xml:space="preserve">, ser </w:t>
      </w:r>
      <w:r w:rsidRPr="00C73394">
        <w:rPr>
          <w:rFonts w:ascii="Montserrat" w:eastAsia="Calibri" w:hAnsi="Montserrat" w:cs="Times New Roman"/>
          <w:b/>
          <w:iCs/>
          <w:sz w:val="20"/>
          <w:szCs w:val="20"/>
          <w:lang w:val="es-MX"/>
        </w:rPr>
        <w:t>descontinuados</w:t>
      </w:r>
      <w:r w:rsidRPr="00C73394">
        <w:rPr>
          <w:rFonts w:ascii="Montserrat" w:eastAsia="Calibri" w:hAnsi="Montserrat" w:cs="Times New Roman"/>
          <w:bCs/>
          <w:iCs/>
          <w:sz w:val="20"/>
          <w:szCs w:val="20"/>
          <w:lang w:val="es-MX"/>
        </w:rPr>
        <w:t xml:space="preserve"> o </w:t>
      </w:r>
      <w:r w:rsidRPr="00C73394">
        <w:rPr>
          <w:rFonts w:ascii="Montserrat" w:eastAsia="Calibri" w:hAnsi="Montserrat" w:cs="Times New Roman"/>
          <w:b/>
          <w:iCs/>
          <w:sz w:val="20"/>
          <w:szCs w:val="20"/>
          <w:lang w:val="es-MX"/>
        </w:rPr>
        <w:t>no se autorice su uso en el país de origen</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 xml:space="preserve">porque hayan sido motivo de alertas que instruyan su retiro del mercado </w:t>
      </w:r>
      <w:r w:rsidRPr="00C73394">
        <w:rPr>
          <w:rFonts w:ascii="Montserrat" w:eastAsia="Calibri" w:hAnsi="Montserrat" w:cs="Times New Roman"/>
          <w:bCs/>
          <w:iCs/>
          <w:sz w:val="20"/>
          <w:szCs w:val="20"/>
          <w:lang w:val="es-MX"/>
        </w:rPr>
        <w:t>o de concentraciones por parte de las autoridades sanitarias.</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
          <w:sz w:val="20"/>
          <w:szCs w:val="20"/>
          <w:shd w:val="clear" w:color="auto" w:fill="FFFFFF"/>
          <w:lang w:val="es-MX"/>
        </w:rPr>
        <w:t xml:space="preserve">Entrega Inicial. </w:t>
      </w:r>
      <w:r w:rsidRPr="00C73394">
        <w:rPr>
          <w:rFonts w:ascii="Montserrat" w:eastAsia="Calibri" w:hAnsi="Montserrat" w:cs="Times New Roman"/>
          <w:sz w:val="20"/>
          <w:szCs w:val="20"/>
          <w:shd w:val="clear" w:color="auto" w:fill="FFFFFF"/>
          <w:lang w:val="es-MX"/>
        </w:rPr>
        <w:t xml:space="preserve">La </w:t>
      </w:r>
      <w:r w:rsidRPr="00C73394">
        <w:rPr>
          <w:rFonts w:ascii="Montserrat" w:eastAsia="Calibri" w:hAnsi="Montserrat" w:cs="Times New Roman"/>
          <w:b/>
          <w:bCs/>
          <w:sz w:val="20"/>
          <w:szCs w:val="20"/>
          <w:shd w:val="clear" w:color="auto" w:fill="FFFFFF"/>
          <w:lang w:val="es-MX"/>
        </w:rPr>
        <w:t>primera dotación</w:t>
      </w:r>
      <w:r w:rsidRPr="00C73394">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C73394">
        <w:rPr>
          <w:rFonts w:ascii="Montserrat" w:eastAsia="Calibri" w:hAnsi="Montserrat" w:cs="Times New Roman"/>
          <w:b/>
          <w:sz w:val="20"/>
          <w:szCs w:val="20"/>
          <w:shd w:val="clear" w:color="auto" w:fill="FFFFFF"/>
          <w:lang w:val="es-MX"/>
        </w:rPr>
        <w:t>estudios</w:t>
      </w:r>
      <w:r w:rsidRPr="00C73394">
        <w:rPr>
          <w:rFonts w:ascii="Montserrat" w:eastAsia="Calibri" w:hAnsi="Montserrat" w:cs="Times New Roman"/>
          <w:sz w:val="20"/>
          <w:szCs w:val="20"/>
          <w:shd w:val="clear" w:color="auto" w:fill="FFFFFF"/>
          <w:lang w:val="es-MX"/>
        </w:rPr>
        <w:t xml:space="preserve"> que se realizan en </w:t>
      </w:r>
      <w:r w:rsidRPr="00C73394">
        <w:rPr>
          <w:rFonts w:ascii="Montserrat" w:eastAsia="Calibri" w:hAnsi="Montserrat" w:cs="Times New Roman"/>
          <w:b/>
          <w:sz w:val="20"/>
          <w:szCs w:val="20"/>
          <w:shd w:val="clear" w:color="auto" w:fill="FFFFFF"/>
          <w:lang w:val="es-MX"/>
        </w:rPr>
        <w:t>45 (cuarenta y cinco) días</w:t>
      </w:r>
      <w:r w:rsidRPr="00C73394">
        <w:rPr>
          <w:rFonts w:ascii="Montserrat" w:eastAsia="Calibri" w:hAnsi="Montserrat" w:cs="Times New Roman"/>
          <w:sz w:val="20"/>
          <w:szCs w:val="20"/>
          <w:lang w:val="es-MX" w:eastAsia="es-ES"/>
        </w:rPr>
        <w:t xml:space="preserve">, conforme se establece en el </w:t>
      </w:r>
      <w:r w:rsidRPr="00C73394">
        <w:rPr>
          <w:rFonts w:ascii="Montserrat" w:eastAsia="Calibri" w:hAnsi="Montserrat" w:cs="Times New Roman"/>
          <w:b/>
          <w:sz w:val="20"/>
          <w:szCs w:val="20"/>
          <w:shd w:val="clear" w:color="auto" w:fill="FFFFFF"/>
          <w:lang w:val="es-MX"/>
        </w:rPr>
        <w:t>Anexo T1 (uno) “Requerimiento del SMI de ELC”</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sz w:val="20"/>
          <w:szCs w:val="20"/>
          <w:shd w:val="clear" w:color="auto" w:fill="FFFFFF"/>
          <w:lang w:val="es-MX"/>
        </w:rPr>
        <w:t xml:space="preserve">y que deberá entregarse como mínimo antes de </w:t>
      </w:r>
      <w:r w:rsidRPr="00C73394">
        <w:rPr>
          <w:rFonts w:ascii="Montserrat" w:eastAsia="Calibri" w:hAnsi="Montserrat" w:cs="Times New Roman"/>
          <w:b/>
          <w:sz w:val="20"/>
          <w:szCs w:val="20"/>
          <w:shd w:val="clear" w:color="auto" w:fill="FFFFFF"/>
          <w:lang w:val="es-MX"/>
        </w:rPr>
        <w:t>7 (siete) días naturales</w:t>
      </w:r>
      <w:r w:rsidRPr="00C73394">
        <w:rPr>
          <w:rFonts w:ascii="Montserrat" w:eastAsia="Calibri" w:hAnsi="Montserrat" w:cs="Times New Roman"/>
          <w:b/>
          <w:sz w:val="20"/>
          <w:szCs w:val="20"/>
          <w:lang w:val="es-MX"/>
        </w:rPr>
        <w:t xml:space="preserve"> previos</w:t>
      </w:r>
      <w:r w:rsidRPr="00C73394">
        <w:rPr>
          <w:rFonts w:ascii="Montserrat" w:eastAsia="Calibri" w:hAnsi="Montserrat" w:cs="Times New Roman"/>
          <w:sz w:val="20"/>
          <w:szCs w:val="20"/>
          <w:lang w:val="es-MX"/>
        </w:rPr>
        <w:t xml:space="preserve"> a la puesta en operación de los</w:t>
      </w:r>
      <w:r w:rsidRPr="00C73394">
        <w:rPr>
          <w:rFonts w:ascii="Montserrat" w:eastAsia="Calibri" w:hAnsi="Montserrat" w:cs="Times New Roman"/>
          <w:bCs/>
          <w:sz w:val="20"/>
          <w:szCs w:val="20"/>
          <w:lang w:val="es-MX"/>
        </w:rPr>
        <w:t xml:space="preserve"> equipos y al inicio de la prestación del servicio</w:t>
      </w:r>
      <w:r w:rsidRPr="00C73394">
        <w:rPr>
          <w:rFonts w:ascii="Montserrat" w:eastAsia="Calibri" w:hAnsi="Montserrat" w:cs="Times New Roman"/>
          <w:sz w:val="20"/>
          <w:szCs w:val="20"/>
          <w:lang w:val="es-MX"/>
        </w:rPr>
        <w:t xml:space="preserve">, en las Unidades Médicas del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sz w:val="20"/>
          <w:szCs w:val="20"/>
          <w:lang w:val="es-MX"/>
        </w:rPr>
        <w:t xml:space="preserve">. </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shd w:val="clear" w:color="auto" w:fill="FFFFFF"/>
          <w:lang w:val="es-MX"/>
        </w:rPr>
        <w:t xml:space="preserve">Entregas Subsecuentes. </w:t>
      </w:r>
      <w:r w:rsidRPr="00C73394">
        <w:rPr>
          <w:rFonts w:ascii="Montserrat" w:eastAsia="Calibri" w:hAnsi="Montserrat" w:cs="Times New Roman"/>
          <w:sz w:val="20"/>
          <w:szCs w:val="20"/>
          <w:shd w:val="clear" w:color="auto" w:fill="FFFFFF"/>
          <w:lang w:val="es-MX"/>
        </w:rPr>
        <w:t>Se deberán realizar c</w:t>
      </w:r>
      <w:r w:rsidRPr="00C73394">
        <w:rPr>
          <w:rFonts w:ascii="Montserrat" w:eastAsia="Calibri" w:hAnsi="Montserrat" w:cs="Times New Roman"/>
          <w:sz w:val="20"/>
          <w:szCs w:val="20"/>
          <w:lang w:val="es-MX"/>
        </w:rPr>
        <w:t xml:space="preserve">onforme a las necesidades de </w:t>
      </w:r>
      <w:r w:rsidRPr="00C73394">
        <w:rPr>
          <w:rFonts w:ascii="Montserrat" w:eastAsia="Calibri" w:hAnsi="Montserrat" w:cs="Times New Roman"/>
          <w:bCs/>
          <w:color w:val="000000"/>
          <w:sz w:val="20"/>
          <w:szCs w:val="20"/>
          <w:lang w:val="es-MX"/>
        </w:rPr>
        <w:t>cada unidad médica</w:t>
      </w:r>
      <w:r w:rsidRPr="00C73394">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entregas de bienes de consumo se deberán realizar los </w:t>
      </w:r>
      <w:r w:rsidRPr="00C73394">
        <w:rPr>
          <w:rFonts w:ascii="Montserrat" w:eastAsia="Calibri" w:hAnsi="Montserrat" w:cs="Times New Roman"/>
          <w:b/>
          <w:sz w:val="20"/>
          <w:szCs w:val="20"/>
          <w:lang w:val="es-MX"/>
        </w:rPr>
        <w:t>primeros 7 (siete) días hábiles de cada mes</w:t>
      </w:r>
      <w:r w:rsidRPr="00C73394">
        <w:rPr>
          <w:rFonts w:ascii="Montserrat" w:eastAsia="Calibri" w:hAnsi="Montserrat" w:cs="Times New Roman"/>
          <w:sz w:val="20"/>
          <w:szCs w:val="20"/>
          <w:lang w:val="es-MX"/>
        </w:rPr>
        <w:t>.</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Batang" w:hAnsi="Montserrat" w:cs="Times New Roman"/>
          <w:b/>
          <w:color w:val="000000"/>
          <w:sz w:val="20"/>
          <w:szCs w:val="20"/>
          <w:lang w:val="es-MX"/>
        </w:rPr>
        <w:t>Bienes de Consumo para Pruebas de Control Interno y Externo.</w:t>
      </w:r>
      <w:r w:rsidRPr="00C73394">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Para el Control de Calidad Externo, deberá entregar los viales del panel en las condiciones de temperatura y traslado indicadas por el fabricante, para cada grupo de estudios, con la periodicidad que establezca el Programa al que se inscriba.</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 xml:space="preserve">Considerar todo lo señalado </w:t>
      </w:r>
      <w:r w:rsidRPr="00C73394">
        <w:rPr>
          <w:rFonts w:ascii="Montserrat" w:eastAsia="Batang" w:hAnsi="Montserrat" w:cs="Times New Roman"/>
          <w:sz w:val="20"/>
          <w:szCs w:val="20"/>
          <w:lang w:val="es-MX"/>
        </w:rPr>
        <w:t xml:space="preserve">en el numeral 5 CONTROL DE CALIDAD del </w:t>
      </w:r>
      <w:r w:rsidRPr="00C73394">
        <w:rPr>
          <w:rFonts w:ascii="Montserrat" w:eastAsia="Batang" w:hAnsi="Montserrat" w:cs="Times New Roman"/>
          <w:color w:val="000000"/>
          <w:sz w:val="20"/>
          <w:szCs w:val="20"/>
          <w:lang w:val="es-MX"/>
        </w:rPr>
        <w:t>presente Anexo Técnico.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Los insumos señalados anteriormente, </w:t>
      </w:r>
      <w:r w:rsidRPr="00C73394">
        <w:rPr>
          <w:rFonts w:ascii="Montserrat" w:eastAsia="Calibri" w:hAnsi="Montserrat" w:cs="Times New Roman"/>
          <w:b/>
          <w:sz w:val="20"/>
          <w:szCs w:val="20"/>
          <w:lang w:val="es-MX"/>
        </w:rPr>
        <w:t>no se considerarán como parte de la dotación de inicio ni subsecuentes</w:t>
      </w:r>
      <w:r w:rsidRPr="00C73394">
        <w:rPr>
          <w:rFonts w:ascii="Montserrat" w:eastAsia="Calibri" w:hAnsi="Montserrat" w:cs="Times New Roman"/>
          <w:sz w:val="20"/>
          <w:szCs w:val="20"/>
          <w:lang w:val="es-MX"/>
        </w:rPr>
        <w:t xml:space="preserve"> para los estudios requeridos y no tendrán costo adicional para el Instituto.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
          <w:bCs/>
          <w:iCs/>
          <w:sz w:val="20"/>
          <w:szCs w:val="20"/>
          <w:lang w:val="es-MX"/>
        </w:rPr>
        <w:t>Visita de monitoreo</w:t>
      </w:r>
      <w:r w:rsidRPr="00C73394">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C73394">
        <w:rPr>
          <w:rFonts w:ascii="Montserrat" w:eastAsia="Calibri" w:hAnsi="Montserrat" w:cs="Times New Roman"/>
          <w:b/>
          <w:iCs/>
          <w:sz w:val="20"/>
          <w:szCs w:val="20"/>
          <w:lang w:val="es-MX"/>
        </w:rPr>
        <w:t>frecuencia mínima de cada</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7 (siete) días naturales</w:t>
      </w:r>
      <w:r w:rsidRPr="00C73394">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bCs/>
          <w:iCs/>
          <w:sz w:val="20"/>
          <w:szCs w:val="20"/>
          <w:lang w:val="es-MX"/>
        </w:rPr>
        <w:t xml:space="preserve">, en los cuales otorgará el apoyo logístico del servicio cuando así se requiera y cotejará la productividad registrada verificando además la existencia de los bienes de consumo, a fin de </w:t>
      </w:r>
      <w:r w:rsidRPr="00C73394">
        <w:rPr>
          <w:rFonts w:ascii="Montserrat" w:eastAsia="Calibri" w:hAnsi="Montserrat" w:cs="Times New Roman"/>
          <w:b/>
          <w:color w:val="000000"/>
          <w:sz w:val="20"/>
          <w:szCs w:val="20"/>
          <w:lang w:val="es-MX"/>
        </w:rPr>
        <w:t>asegurar la</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bCs/>
          <w:color w:val="000000"/>
          <w:sz w:val="20"/>
          <w:szCs w:val="20"/>
          <w:lang w:val="es-MX"/>
        </w:rPr>
        <w:t>prestación del servicio sin interrupciones por falta de insumos</w:t>
      </w:r>
      <w:r w:rsidRPr="00C73394">
        <w:rPr>
          <w:rFonts w:ascii="Montserrat" w:eastAsia="Calibri" w:hAnsi="Montserrat" w:cs="Times New Roman"/>
          <w:bCs/>
          <w:iCs/>
          <w:sz w:val="20"/>
          <w:szCs w:val="20"/>
          <w:lang w:val="es-MX"/>
        </w:rPr>
        <w:t>.</w:t>
      </w:r>
    </w:p>
    <w:p w:rsidR="00C73394" w:rsidRPr="00C73394" w:rsidRDefault="00C73394" w:rsidP="00C73394">
      <w:pPr>
        <w:spacing w:after="200"/>
        <w:ind w:left="426" w:firstLine="1"/>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Entregas urgentes</w:t>
      </w:r>
      <w:r w:rsidRPr="00C73394">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C73394">
        <w:rPr>
          <w:rFonts w:ascii="Montserrat" w:eastAsia="Calibri" w:hAnsi="Montserrat" w:cs="Times New Roman"/>
          <w:b/>
          <w:bCs/>
          <w:sz w:val="20"/>
          <w:szCs w:val="20"/>
          <w:lang w:val="es-MX"/>
        </w:rPr>
        <w:t>entrega de los bienes de consumo de aquellos que se hayan agotado antes de la siguiente fecha de dotación</w:t>
      </w:r>
      <w:r w:rsidRPr="00C73394">
        <w:rPr>
          <w:rFonts w:ascii="Montserrat" w:eastAsia="Calibri" w:hAnsi="Montserrat" w:cs="Times New Roman"/>
          <w:sz w:val="20"/>
          <w:szCs w:val="20"/>
          <w:lang w:val="es-MX"/>
        </w:rPr>
        <w:t xml:space="preserve"> consideradas en las entregas subsecuentes, a solicitud del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dentro de las </w:t>
      </w:r>
      <w:r w:rsidRPr="00C73394">
        <w:rPr>
          <w:rFonts w:ascii="Montserrat" w:eastAsia="Calibri" w:hAnsi="Montserrat" w:cs="Times New Roman"/>
          <w:b/>
          <w:sz w:val="20"/>
          <w:szCs w:val="20"/>
          <w:lang w:val="es-MX"/>
        </w:rPr>
        <w:t>24 (veinticuatro) horas siguientes</w:t>
      </w:r>
      <w:r w:rsidRPr="00C73394">
        <w:rPr>
          <w:rFonts w:ascii="Montserrat" w:eastAsia="Calibri" w:hAnsi="Montserrat" w:cs="Times New Roman"/>
          <w:sz w:val="20"/>
          <w:szCs w:val="20"/>
          <w:lang w:val="es-MX"/>
        </w:rPr>
        <w:t xml:space="preserve"> al de la hora de la solicitud realizada; a su vez el Licitante Adjudicado a la Partida deberá realizar el traslado de muestras para el procesamiento de los estudios conforme a lo señalado en los apartados: Centros Regionales de Alta Productividad (CRAP), Laboratorios Alternos o Laboratorios de Referencia, conforme lo señalado en el presente Anexo Técnico.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 xml:space="preserve">Lugar y Horario de Entrega. </w:t>
      </w:r>
      <w:r w:rsidRPr="00C73394">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bCs/>
          <w:color w:val="000000"/>
          <w:sz w:val="20"/>
          <w:szCs w:val="20"/>
          <w:lang w:val="es-MX"/>
        </w:rPr>
        <w:t xml:space="preserve">mediante el </w:t>
      </w:r>
      <w:r w:rsidRPr="00C73394">
        <w:rPr>
          <w:rFonts w:ascii="Montserrat" w:eastAsia="Calibri" w:hAnsi="Montserrat" w:cs="Times New Roman"/>
          <w:b/>
          <w:bCs/>
          <w:color w:val="000000"/>
          <w:sz w:val="20"/>
          <w:szCs w:val="20"/>
          <w:lang w:val="es-MX"/>
        </w:rPr>
        <w:t>Anexo T6 “Cédula de Control de Bienes de Consumo”</w:t>
      </w:r>
      <w:r w:rsidRPr="00C73394">
        <w:rPr>
          <w:rFonts w:ascii="Montserrat" w:eastAsia="Calibri" w:hAnsi="Montserrat" w:cs="Times New Roman"/>
          <w:color w:val="000000"/>
          <w:sz w:val="20"/>
          <w:szCs w:val="20"/>
          <w:lang w:val="es-MX"/>
        </w:rPr>
        <w:t>.</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Cs/>
          <w:color w:val="000000"/>
          <w:sz w:val="20"/>
          <w:szCs w:val="20"/>
          <w:lang w:val="es-MX"/>
        </w:rPr>
        <w:t xml:space="preserve">Los </w:t>
      </w:r>
      <w:r w:rsidRPr="00C73394">
        <w:rPr>
          <w:rFonts w:ascii="Montserrat" w:eastAsia="Calibri" w:hAnsi="Montserrat" w:cs="Times New Roman"/>
          <w:b/>
          <w:color w:val="000000"/>
          <w:sz w:val="20"/>
          <w:szCs w:val="20"/>
          <w:lang w:val="es-MX"/>
        </w:rPr>
        <w:t>horarios de recepción</w:t>
      </w:r>
      <w:r w:rsidRPr="00C73394">
        <w:rPr>
          <w:rFonts w:ascii="Montserrat" w:eastAsia="Calibri" w:hAnsi="Montserrat" w:cs="Times New Roman"/>
          <w:bCs/>
          <w:color w:val="000000"/>
          <w:sz w:val="20"/>
          <w:szCs w:val="20"/>
          <w:lang w:val="es-MX"/>
        </w:rPr>
        <w:t xml:space="preserve"> de los bienes de consumo serán de </w:t>
      </w:r>
      <w:r w:rsidRPr="00C73394">
        <w:rPr>
          <w:rFonts w:ascii="Montserrat" w:eastAsia="Calibri" w:hAnsi="Montserrat" w:cs="Times New Roman"/>
          <w:b/>
          <w:color w:val="000000"/>
          <w:sz w:val="20"/>
          <w:szCs w:val="20"/>
          <w:lang w:val="es-MX"/>
        </w:rPr>
        <w:t>lunes a viernes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color w:val="000000"/>
          <w:sz w:val="20"/>
          <w:szCs w:val="20"/>
          <w:lang w:val="es-MX"/>
        </w:rPr>
        <w:t>de 9:00 a 13:00 horas, en días hábiles para el Instituto</w:t>
      </w:r>
      <w:r w:rsidRPr="00C73394">
        <w:rPr>
          <w:rFonts w:ascii="Montserrat" w:eastAsia="Calibri" w:hAnsi="Montserrat" w:cs="Times New Roman"/>
          <w:bCs/>
          <w:color w:val="000000"/>
          <w:sz w:val="20"/>
          <w:szCs w:val="20"/>
          <w:lang w:val="es-MX"/>
        </w:rPr>
        <w:t>.</w:t>
      </w:r>
    </w:p>
    <w:p w:rsidR="00C73394" w:rsidRPr="00C73394" w:rsidRDefault="00C73394" w:rsidP="00C73394">
      <w:pPr>
        <w:spacing w:after="200"/>
        <w:ind w:left="426"/>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 xml:space="preserve">Bienes de consumo desperdiciados. </w:t>
      </w:r>
      <w:r w:rsidRPr="00C73394">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Jefe o Encargado del Laboratorio Clínico, utilizando el formato contenido en el </w:t>
      </w:r>
      <w:r w:rsidRPr="00C73394">
        <w:rPr>
          <w:rFonts w:ascii="Montserrat" w:eastAsia="Calibri" w:hAnsi="Montserrat" w:cs="Times New Roman"/>
          <w:b/>
          <w:sz w:val="20"/>
          <w:szCs w:val="20"/>
          <w:lang w:val="es-MX"/>
        </w:rPr>
        <w:t>Anexo T5.1 “Reporte de falla de los equipos”.</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Devolución y Reposición de Bienes de Consumo.</w:t>
      </w:r>
      <w:r w:rsidRPr="00C73394">
        <w:rPr>
          <w:rFonts w:ascii="Montserrat" w:eastAsia="Calibri" w:hAnsi="Montserrat" w:cs="Times New Roman"/>
          <w:color w:val="000000"/>
          <w:sz w:val="20"/>
          <w:szCs w:val="20"/>
          <w:lang w:val="es-MX"/>
        </w:rPr>
        <w:t xml:space="preserve"> </w:t>
      </w:r>
      <w:r w:rsidRPr="00C73394">
        <w:rPr>
          <w:rFonts w:ascii="Montserrat" w:eastAsia="Calibri" w:hAnsi="Montserrat" w:cs="Times New Roman"/>
          <w:sz w:val="20"/>
          <w:szCs w:val="20"/>
          <w:lang w:val="es-MX"/>
        </w:rPr>
        <w:t>E</w:t>
      </w:r>
      <w:r w:rsidRPr="00C73394">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C73394">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C73394">
        <w:rPr>
          <w:rFonts w:ascii="Montserrat" w:eastAsia="Calibri" w:hAnsi="Montserrat" w:cs="Times New Roman"/>
          <w:color w:val="000000"/>
          <w:sz w:val="20"/>
          <w:szCs w:val="20"/>
          <w:lang w:val="es-MX"/>
        </w:rPr>
        <w:t xml:space="preserve"> o con vicios ocultos, </w:t>
      </w:r>
      <w:r w:rsidRPr="00C73394">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C73394">
        <w:rPr>
          <w:rFonts w:ascii="Montserrat" w:eastAsia="Calibri" w:hAnsi="Montserrat" w:cs="Times New Roman"/>
          <w:color w:val="000000"/>
          <w:sz w:val="20"/>
          <w:szCs w:val="20"/>
          <w:lang w:val="es-MX"/>
        </w:rPr>
        <w:t xml:space="preserve"> conforme al </w:t>
      </w:r>
      <w:r w:rsidRPr="00C73394">
        <w:rPr>
          <w:rFonts w:ascii="Montserrat" w:eastAsia="Calibri" w:hAnsi="Montserrat" w:cs="Times New Roman"/>
          <w:b/>
          <w:color w:val="000000"/>
          <w:sz w:val="20"/>
          <w:szCs w:val="20"/>
          <w:lang w:val="es-MX"/>
        </w:rPr>
        <w:t>Anexo T6.1 “Devolución y reposición”</w:t>
      </w:r>
      <w:r w:rsidRPr="00C73394">
        <w:rPr>
          <w:rFonts w:ascii="Montserrat" w:eastAsia="Calibri" w:hAnsi="Montserrat" w:cs="Times New Roman"/>
          <w:b/>
          <w:sz w:val="20"/>
          <w:szCs w:val="20"/>
          <w:lang w:val="es-MX"/>
        </w:rPr>
        <w:t>,</w:t>
      </w:r>
      <w:r w:rsidRPr="00C73394">
        <w:rPr>
          <w:rFonts w:ascii="Montserrat" w:eastAsia="Calibri" w:hAnsi="Montserrat" w:cs="Times New Roman"/>
          <w:color w:val="000000"/>
          <w:sz w:val="20"/>
          <w:szCs w:val="20"/>
          <w:lang w:val="es-MX"/>
        </w:rPr>
        <w:t xml:space="preserve"> y a su vez se notificará al </w:t>
      </w:r>
      <w:r w:rsidRPr="00C73394">
        <w:rPr>
          <w:rFonts w:ascii="Montserrat" w:eastAsia="Calibri" w:hAnsi="Montserrat" w:cs="Times New Roman"/>
          <w:b/>
          <w:color w:val="000000"/>
          <w:sz w:val="20"/>
          <w:szCs w:val="20"/>
          <w:lang w:val="es-MX"/>
        </w:rPr>
        <w:t>Licitante Adjudicado</w:t>
      </w:r>
      <w:r w:rsidRPr="00C73394">
        <w:rPr>
          <w:rFonts w:ascii="Montserrat" w:eastAsia="Calibri" w:hAnsi="Montserrat" w:cs="Times New Roman"/>
          <w:color w:val="000000"/>
          <w:sz w:val="20"/>
          <w:szCs w:val="20"/>
          <w:lang w:val="es-MX"/>
        </w:rPr>
        <w:t xml:space="preserve"> por escrito y correo electrónico a </w:t>
      </w:r>
      <w:r w:rsidRPr="00C73394">
        <w:rPr>
          <w:rFonts w:ascii="Montserrat" w:eastAsia="Calibri" w:hAnsi="Montserrat" w:cs="Times New Roman"/>
          <w:b/>
          <w:color w:val="000000"/>
          <w:sz w:val="20"/>
          <w:szCs w:val="20"/>
          <w:lang w:val="es-MX"/>
        </w:rPr>
        <w:t>la persona designada</w:t>
      </w:r>
      <w:r w:rsidRPr="00C73394">
        <w:rPr>
          <w:rFonts w:ascii="Montserrat" w:eastAsia="Calibri" w:hAnsi="Montserrat" w:cs="Times New Roman"/>
          <w:color w:val="000000"/>
          <w:sz w:val="20"/>
          <w:szCs w:val="20"/>
          <w:lang w:val="es-MX"/>
        </w:rPr>
        <w:t xml:space="preserve"> por este, a través del </w:t>
      </w:r>
      <w:r w:rsidRPr="00C73394">
        <w:rPr>
          <w:rFonts w:ascii="Montserrat" w:eastAsia="Calibri" w:hAnsi="Montserrat" w:cs="Times New Roman"/>
          <w:b/>
          <w:color w:val="000000"/>
          <w:sz w:val="20"/>
          <w:szCs w:val="20"/>
          <w:lang w:val="es-MX"/>
        </w:rPr>
        <w:t xml:space="preserve">Administrador del Contrato, </w:t>
      </w:r>
      <w:r w:rsidRPr="00C73394">
        <w:rPr>
          <w:rFonts w:ascii="Montserrat" w:eastAsia="Calibri" w:hAnsi="Montserrat" w:cs="Times New Roman"/>
          <w:color w:val="000000"/>
          <w:sz w:val="20"/>
          <w:szCs w:val="20"/>
          <w:lang w:val="es-MX"/>
        </w:rPr>
        <w:t xml:space="preserve">el cual contará a partir del día hábil siguiente a la notificación, con un plazo máximo de </w:t>
      </w:r>
      <w:r w:rsidRPr="00C73394">
        <w:rPr>
          <w:rFonts w:ascii="Montserrat" w:eastAsia="Calibri" w:hAnsi="Montserrat" w:cs="Times New Roman"/>
          <w:b/>
          <w:color w:val="000000"/>
          <w:sz w:val="20"/>
          <w:szCs w:val="20"/>
          <w:lang w:val="es-MX"/>
        </w:rPr>
        <w:t>10 (diez) días naturales</w:t>
      </w:r>
      <w:r w:rsidRPr="00C73394">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C73394">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Centros Regionales de Alta Productividad (CRAP), Laboratorios Alternos o Laboratorios de Referencia de acuerdo al presente Anexo Técnico.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b/>
          <w:color w:val="000000"/>
          <w:sz w:val="20"/>
          <w:szCs w:val="20"/>
          <w:lang w:val="es-MX"/>
        </w:rPr>
        <w:t>Suspensión/Inhabilitación.</w:t>
      </w:r>
      <w:r w:rsidRPr="00C73394">
        <w:rPr>
          <w:rFonts w:ascii="Montserrat" w:eastAsia="Calibri" w:hAnsi="Montserrat" w:cs="Times New Roman"/>
          <w:color w:val="000000"/>
          <w:sz w:val="20"/>
          <w:szCs w:val="20"/>
          <w:lang w:val="es-MX"/>
        </w:rPr>
        <w:t xml:space="preserve"> En caso de que las Autoridades Sanitarias (COFEPRIS o Secretaría de Salud) suspendan o inhabiliten el registro sanitario de alguno de los bienes de consumo ofertados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complementario y/o accesorios por alguno de los ofertados y aceptados en el proceso licitatorio, así como los bienes de consumo compatibles con estos, en un plazo no mayor a </w:t>
      </w:r>
      <w:r w:rsidRPr="00C73394">
        <w:rPr>
          <w:rFonts w:ascii="Montserrat" w:eastAsia="Calibri" w:hAnsi="Montserrat" w:cs="Times New Roman"/>
          <w:b/>
          <w:color w:val="000000"/>
          <w:sz w:val="20"/>
          <w:szCs w:val="20"/>
          <w:lang w:val="es-MX"/>
        </w:rPr>
        <w:t>30 (treinta) días naturales</w:t>
      </w:r>
      <w:r w:rsidRPr="00C73394">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C73394">
        <w:rPr>
          <w:rFonts w:ascii="Montserrat" w:eastAsia="Calibri" w:hAnsi="Montserrat" w:cs="Times New Roman"/>
          <w:b/>
          <w:bCs/>
          <w:color w:val="000000"/>
          <w:sz w:val="20"/>
          <w:szCs w:val="20"/>
          <w:lang w:val="es-MX"/>
        </w:rPr>
        <w:t>pierda la vigencia del Registro Sanitario</w:t>
      </w:r>
      <w:r w:rsidRPr="00C73394">
        <w:rPr>
          <w:rFonts w:ascii="Montserrat" w:eastAsia="Calibri" w:hAnsi="Montserrat" w:cs="Times New Roman"/>
          <w:color w:val="000000"/>
          <w:sz w:val="20"/>
          <w:szCs w:val="20"/>
          <w:lang w:val="es-MX"/>
        </w:rPr>
        <w:t xml:space="preserve"> correspondiente durante la vigencia de la prestación del servicio y el Licitante Adjudicado a cada partida deberá </w:t>
      </w:r>
      <w:r w:rsidRPr="00C73394">
        <w:rPr>
          <w:rFonts w:ascii="Montserrat" w:eastAsia="Calibri" w:hAnsi="Montserrat" w:cs="Times New Roman"/>
          <w:b/>
          <w:bCs/>
          <w:color w:val="000000"/>
          <w:sz w:val="20"/>
          <w:szCs w:val="20"/>
          <w:lang w:val="es-MX"/>
        </w:rPr>
        <w:t>sustituir</w:t>
      </w:r>
      <w:r w:rsidRPr="00C73394">
        <w:rPr>
          <w:rFonts w:ascii="Montserrat" w:eastAsia="Calibri" w:hAnsi="Montserrat" w:cs="Times New Roman"/>
          <w:color w:val="000000"/>
          <w:sz w:val="20"/>
          <w:szCs w:val="20"/>
          <w:lang w:val="es-MX"/>
        </w:rPr>
        <w:t xml:space="preserve"> el equipo, equipo complementario y/o accesorios por otro de los ofertados y aceptados en el proceso licitatorio o informar al Administrador del Contrato para que realice el trámite de Mejora Tecnológica, así como los bienes de consumo compatibles con estos, en un plazo no mayor a </w:t>
      </w:r>
      <w:r w:rsidRPr="00C73394">
        <w:rPr>
          <w:rFonts w:ascii="Montserrat" w:eastAsia="Calibri" w:hAnsi="Montserrat" w:cs="Times New Roman"/>
          <w:b/>
          <w:color w:val="000000"/>
          <w:sz w:val="20"/>
          <w:szCs w:val="20"/>
          <w:lang w:val="es-MX"/>
        </w:rPr>
        <w:t>30 (treinta) días naturales</w:t>
      </w:r>
      <w:r w:rsidRPr="00C73394">
        <w:rPr>
          <w:rFonts w:ascii="Montserrat" w:eastAsia="Calibri" w:hAnsi="Montserrat" w:cs="Times New Roman"/>
          <w:color w:val="000000"/>
          <w:sz w:val="20"/>
          <w:szCs w:val="20"/>
          <w:lang w:val="es-MX"/>
        </w:rPr>
        <w:t xml:space="preserve"> contados a partir de su notificación.</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b/>
          <w:color w:val="000000"/>
          <w:sz w:val="20"/>
          <w:szCs w:val="20"/>
          <w:lang w:val="es-MX"/>
        </w:rPr>
        <w:t>Daños y/o perjuicios.</w:t>
      </w:r>
      <w:r w:rsidRPr="00C73394">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La transportación de los Bienes de Consumo, las maniobras de carga y descarga en el lugar que se determine por el </w:t>
      </w:r>
      <w:r w:rsidRPr="00C73394">
        <w:rPr>
          <w:rFonts w:ascii="Montserrat" w:eastAsia="Calibri" w:hAnsi="Montserrat" w:cs="Times New Roman"/>
          <w:bCs/>
          <w:sz w:val="20"/>
          <w:szCs w:val="20"/>
          <w:lang w:val="es-MX"/>
        </w:rPr>
        <w:t>Jefe o Encargado de Laboratorio Clínico, correrá</w:t>
      </w:r>
      <w:r w:rsidRPr="00C73394">
        <w:rPr>
          <w:rFonts w:ascii="Montserrat" w:eastAsia="Calibri" w:hAnsi="Montserrat" w:cs="Times New Roman"/>
          <w:sz w:val="20"/>
          <w:szCs w:val="20"/>
          <w:lang w:val="es-MX"/>
        </w:rPr>
        <w:t xml:space="preserve"> a cargo y cuenta del Licitante Adjudicado a cada Partida y sin costo adicional para el Instituto.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 xml:space="preserve">Los bienes de consumo no deberán ostentar las leyendas </w:t>
      </w:r>
      <w:r w:rsidRPr="00C73394">
        <w:rPr>
          <w:rFonts w:ascii="Montserrat" w:eastAsia="Calibri" w:hAnsi="Montserrat" w:cs="Times New Roman"/>
          <w:b/>
          <w:bCs/>
          <w:color w:val="000000"/>
          <w:sz w:val="20"/>
          <w:szCs w:val="20"/>
          <w:lang w:val="es-MX"/>
        </w:rPr>
        <w:t>“</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Export</w:t>
      </w:r>
      <w:proofErr w:type="spellEnd"/>
      <w:r w:rsidRPr="00C73394">
        <w:rPr>
          <w:rFonts w:ascii="Montserrat" w:eastAsia="Calibri" w:hAnsi="Montserrat" w:cs="Times New Roman"/>
          <w:b/>
          <w:bCs/>
          <w:color w:val="000000"/>
          <w:sz w:val="20"/>
          <w:szCs w:val="20"/>
          <w:lang w:val="es-MX"/>
        </w:rPr>
        <w:t>” ni “</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Investigation</w:t>
      </w:r>
      <w:proofErr w:type="spellEnd"/>
      <w:r w:rsidRPr="00C73394">
        <w:rPr>
          <w:rFonts w:ascii="Montserrat" w:eastAsia="Calibri" w:hAnsi="Montserrat" w:cs="Times New Roman"/>
          <w:b/>
          <w:bCs/>
          <w:color w:val="000000"/>
          <w:sz w:val="20"/>
          <w:szCs w:val="20"/>
          <w:lang w:val="es-MX"/>
        </w:rPr>
        <w:t>”</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iCs/>
          <w:sz w:val="20"/>
          <w:szCs w:val="20"/>
          <w:lang w:val="es-MX"/>
        </w:rPr>
        <w:t>descontinuados</w:t>
      </w:r>
      <w:r w:rsidRPr="00C73394">
        <w:rPr>
          <w:rFonts w:ascii="Montserrat" w:eastAsia="Calibri" w:hAnsi="Montserrat" w:cs="Times New Roman"/>
          <w:bCs/>
          <w:iCs/>
          <w:sz w:val="20"/>
          <w:szCs w:val="20"/>
          <w:lang w:val="es-MX"/>
        </w:rPr>
        <w:t xml:space="preserve"> o </w:t>
      </w:r>
      <w:r w:rsidRPr="00C73394">
        <w:rPr>
          <w:rFonts w:ascii="Montserrat" w:eastAsia="Calibri" w:hAnsi="Montserrat" w:cs="Times New Roman"/>
          <w:b/>
          <w:iCs/>
          <w:sz w:val="20"/>
          <w:szCs w:val="20"/>
          <w:lang w:val="es-MX"/>
        </w:rPr>
        <w:t>no se autorice su uso en el país de origen</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porque hayan sido motivo de alertas que instruyan su retiro del mercado</w:t>
      </w:r>
      <w:r w:rsidRPr="00C73394">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rsidR="00134265" w:rsidRPr="00197326"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C73394">
        <w:rPr>
          <w:rFonts w:ascii="Montserrat" w:eastAsia="Calibri" w:hAnsi="Montserrat" w:cs="Times New Roman"/>
          <w:b/>
          <w:color w:val="000000"/>
          <w:sz w:val="20"/>
          <w:szCs w:val="20"/>
          <w:lang w:val="es-MX"/>
        </w:rPr>
        <w:t>Licitante Adjudicado</w:t>
      </w:r>
      <w:r w:rsidRPr="00C73394">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C73394">
        <w:rPr>
          <w:rFonts w:ascii="Montserrat" w:eastAsia="Calibri" w:hAnsi="Montserrat" w:cs="Times New Roman"/>
          <w:b/>
          <w:color w:val="000000"/>
          <w:sz w:val="20"/>
          <w:szCs w:val="20"/>
          <w:lang w:val="es-MX"/>
        </w:rPr>
        <w:t>10 (diez) días</w:t>
      </w:r>
      <w:r w:rsidRPr="00C73394">
        <w:rPr>
          <w:rFonts w:ascii="Montserrat" w:eastAsia="Calibri" w:hAnsi="Montserrat" w:cs="Times New Roman"/>
          <w:color w:val="000000"/>
          <w:sz w:val="20"/>
          <w:szCs w:val="20"/>
          <w:lang w:val="es-MX"/>
        </w:rPr>
        <w:t xml:space="preserve"> naturales, de común acuerdo con ambos Jefes o Encargados de los servicios involucrados, sin costo adicional para el Instituto.</w:t>
      </w: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 xml:space="preserve">Control de Calidad. </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134265" w:rsidRPr="00134265" w:rsidRDefault="00197326" w:rsidP="00134265">
      <w:pPr>
        <w:spacing w:after="200"/>
        <w:ind w:left="426"/>
        <w:jc w:val="both"/>
        <w:rPr>
          <w:rFonts w:ascii="Montserrat" w:eastAsia="Calibri" w:hAnsi="Montserrat" w:cs="Times New Roman"/>
          <w:b/>
          <w:sz w:val="20"/>
          <w:szCs w:val="20"/>
          <w:highlight w:val="yellow"/>
          <w:lang w:val="es-MX"/>
        </w:rPr>
      </w:pPr>
      <w:r>
        <w:rPr>
          <w:rFonts w:ascii="Montserrat" w:eastAsia="Calibri" w:hAnsi="Montserrat" w:cs="Times New Roman"/>
          <w:sz w:val="20"/>
          <w:szCs w:val="20"/>
          <w:lang w:val="es-MX"/>
        </w:rPr>
        <w:t>El participante</w:t>
      </w:r>
      <w:r w:rsidR="00134265" w:rsidRPr="00134265">
        <w:rPr>
          <w:rFonts w:ascii="Montserrat" w:eastAsia="Calibri" w:hAnsi="Montserrat" w:cs="Times New Roman"/>
          <w:sz w:val="20"/>
          <w:szCs w:val="20"/>
          <w:lang w:val="es-MX"/>
        </w:rPr>
        <w:t xml:space="preserve"> Adjudicado a cada Partida, durante la vigencia de la prestación del servicio, </w:t>
      </w:r>
      <w:r w:rsidR="00134265" w:rsidRPr="00134265">
        <w:rPr>
          <w:rFonts w:ascii="Montserrat" w:eastAsia="Calibri" w:hAnsi="Montserrat" w:cs="Times New Roman"/>
          <w:b/>
          <w:bCs/>
          <w:sz w:val="20"/>
          <w:szCs w:val="20"/>
          <w:lang w:val="es-MX"/>
        </w:rPr>
        <w:t>analizará periódicamente</w:t>
      </w:r>
      <w:r w:rsidR="00134265" w:rsidRPr="00134265">
        <w:rPr>
          <w:rFonts w:ascii="Montserrat" w:eastAsia="Calibri" w:hAnsi="Montserrat" w:cs="Times New Roman"/>
          <w:sz w:val="20"/>
          <w:szCs w:val="20"/>
          <w:lang w:val="es-MX"/>
        </w:rPr>
        <w:t xml:space="preserve"> en conjunto con los Jefes o Responsables los Laboratorios Clínicos, los </w:t>
      </w:r>
      <w:r w:rsidR="00134265" w:rsidRPr="00134265">
        <w:rPr>
          <w:rFonts w:ascii="Montserrat" w:eastAsia="Calibri" w:hAnsi="Montserrat" w:cs="Times New Roman"/>
          <w:b/>
          <w:bCs/>
          <w:sz w:val="20"/>
          <w:szCs w:val="20"/>
          <w:lang w:val="es-MX"/>
        </w:rPr>
        <w:t>resultados</w:t>
      </w:r>
      <w:r w:rsidR="00134265" w:rsidRPr="00134265">
        <w:rPr>
          <w:rFonts w:ascii="Montserrat" w:eastAsia="Calibri" w:hAnsi="Montserrat" w:cs="Times New Roman"/>
          <w:sz w:val="20"/>
          <w:szCs w:val="20"/>
          <w:lang w:val="es-MX"/>
        </w:rPr>
        <w:t xml:space="preserve"> que deriven de la aplicación del </w:t>
      </w:r>
      <w:r w:rsidR="00134265" w:rsidRPr="00134265">
        <w:rPr>
          <w:rFonts w:ascii="Montserrat" w:eastAsia="Calibri" w:hAnsi="Montserrat" w:cs="Times New Roman"/>
          <w:b/>
          <w:bCs/>
          <w:sz w:val="20"/>
          <w:szCs w:val="20"/>
          <w:lang w:val="es-MX"/>
        </w:rPr>
        <w:t>control de calidad interno</w:t>
      </w:r>
      <w:r w:rsidR="00134265" w:rsidRPr="00134265">
        <w:rPr>
          <w:rFonts w:ascii="Montserrat" w:eastAsia="Calibri" w:hAnsi="Montserrat" w:cs="Times New Roman"/>
          <w:sz w:val="20"/>
          <w:szCs w:val="20"/>
          <w:lang w:val="es-MX"/>
        </w:rPr>
        <w:t xml:space="preserve">, así como de la participación a los Programas de </w:t>
      </w:r>
      <w:r w:rsidR="00134265" w:rsidRPr="00134265">
        <w:rPr>
          <w:rFonts w:ascii="Montserrat" w:eastAsia="Calibri" w:hAnsi="Montserrat" w:cs="Times New Roman"/>
          <w:b/>
          <w:bCs/>
          <w:sz w:val="20"/>
          <w:szCs w:val="20"/>
          <w:lang w:val="es-MX"/>
        </w:rPr>
        <w:t>control de calidad externo</w:t>
      </w:r>
      <w:r w:rsidR="00134265" w:rsidRPr="00134265">
        <w:rPr>
          <w:rFonts w:ascii="Montserrat" w:eastAsia="Calibri" w:hAnsi="Montserrat" w:cs="Times New Roman"/>
          <w:sz w:val="20"/>
          <w:szCs w:val="20"/>
          <w:lang w:val="es-MX"/>
        </w:rPr>
        <w:t xml:space="preserve"> a los que sean inscritos por parte del Licitante Adjudicado a cada Partida, a fin de tomar medidas correctivas en su caso, dando cumplimiento a la NOM-007-SSA3-2011.</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Batang" w:hAnsi="Montserrat" w:cs="Times New Roman"/>
          <w:b/>
          <w:sz w:val="20"/>
          <w:szCs w:val="20"/>
          <w:lang w:val="es-MX"/>
        </w:rPr>
        <w:t>Control de Calidad Interno</w:t>
      </w:r>
    </w:p>
    <w:p w:rsidR="00134265" w:rsidRPr="00134265" w:rsidRDefault="00134265" w:rsidP="00134265">
      <w:pPr>
        <w:spacing w:after="200"/>
        <w:ind w:left="426"/>
        <w:jc w:val="both"/>
        <w:rPr>
          <w:rFonts w:ascii="Montserrat" w:eastAsia="Calibri" w:hAnsi="Montserrat" w:cs="Arial"/>
          <w:sz w:val="20"/>
          <w:szCs w:val="20"/>
          <w:lang w:val="es-MX"/>
        </w:rPr>
      </w:pPr>
      <w:r w:rsidRPr="00134265">
        <w:rPr>
          <w:rFonts w:ascii="Montserrat" w:eastAsia="Calibri" w:hAnsi="Montserrat" w:cs="Arial"/>
          <w:sz w:val="20"/>
          <w:szCs w:val="20"/>
          <w:lang w:val="es-MX"/>
        </w:rPr>
        <w:t xml:space="preserve">El </w:t>
      </w:r>
      <w:r w:rsidR="00197326">
        <w:rPr>
          <w:rFonts w:ascii="Montserrat" w:eastAsia="Calibri" w:hAnsi="Montserrat" w:cs="Arial"/>
          <w:bCs/>
          <w:sz w:val="20"/>
          <w:szCs w:val="20"/>
          <w:lang w:val="es-MX"/>
        </w:rPr>
        <w:t>participante</w:t>
      </w:r>
      <w:r w:rsidRPr="00134265">
        <w:rPr>
          <w:rFonts w:ascii="Montserrat" w:eastAsia="Calibri" w:hAnsi="Montserrat" w:cs="Arial"/>
          <w:bCs/>
          <w:sz w:val="20"/>
          <w:szCs w:val="20"/>
          <w:lang w:val="es-MX"/>
        </w:rPr>
        <w:t xml:space="preserve"> Adjudicado </w:t>
      </w:r>
      <w:r w:rsidRPr="00134265">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134265">
        <w:rPr>
          <w:rFonts w:ascii="Montserrat" w:eastAsia="Calibri" w:hAnsi="Montserrat" w:cs="Arial"/>
          <w:b/>
          <w:sz w:val="20"/>
          <w:szCs w:val="20"/>
          <w:lang w:val="es-MX"/>
        </w:rPr>
        <w:t>Anexo T3 “Equipamiento del SMI de ELC”</w:t>
      </w:r>
      <w:r w:rsidRPr="00134265">
        <w:rPr>
          <w:rFonts w:ascii="Montserrat" w:eastAsia="Calibri" w:hAnsi="Montserrat" w:cs="Arial"/>
          <w:sz w:val="20"/>
          <w:szCs w:val="20"/>
          <w:lang w:val="es-MX"/>
        </w:rPr>
        <w:t xml:space="preserve">, a todos los Laboratorios Clínicos de las Unidades Médicas de la(s) Partida(s) adjudicada(s) de acuerdo al </w:t>
      </w:r>
      <w:r w:rsidRPr="00134265">
        <w:rPr>
          <w:rFonts w:ascii="Montserrat" w:eastAsia="Calibri" w:hAnsi="Montserrat" w:cs="Arial"/>
          <w:b/>
          <w:sz w:val="20"/>
          <w:szCs w:val="20"/>
          <w:lang w:val="es-MX"/>
        </w:rPr>
        <w:t>Anexo T2</w:t>
      </w:r>
      <w:r w:rsidRPr="00134265">
        <w:rPr>
          <w:rFonts w:ascii="Montserrat" w:eastAsia="Calibri" w:hAnsi="Montserrat" w:cs="Arial"/>
          <w:sz w:val="20"/>
          <w:szCs w:val="20"/>
          <w:lang w:val="es-MX"/>
        </w:rPr>
        <w:t xml:space="preserve"> </w:t>
      </w:r>
      <w:r w:rsidRPr="00134265">
        <w:rPr>
          <w:rFonts w:ascii="Montserrat" w:eastAsia="Calibri" w:hAnsi="Montserrat" w:cs="Arial"/>
          <w:b/>
          <w:sz w:val="20"/>
          <w:szCs w:val="20"/>
          <w:lang w:val="es-MX"/>
        </w:rPr>
        <w:t>“Directorio del SMI de ELC”</w:t>
      </w:r>
      <w:r w:rsidRPr="00134265">
        <w:rPr>
          <w:rFonts w:ascii="Montserrat" w:eastAsia="Calibri" w:hAnsi="Montserrat" w:cs="Arial"/>
          <w:sz w:val="20"/>
          <w:szCs w:val="20"/>
          <w:lang w:val="es-MX"/>
        </w:rPr>
        <w:t>,</w:t>
      </w:r>
      <w:r w:rsidRPr="00134265">
        <w:rPr>
          <w:rFonts w:ascii="Montserrat" w:eastAsia="Calibri" w:hAnsi="Montserrat" w:cs="Arial"/>
          <w:b/>
          <w:bCs/>
          <w:iCs/>
          <w:sz w:val="20"/>
          <w:szCs w:val="20"/>
          <w:lang w:val="es-MX"/>
        </w:rPr>
        <w:t xml:space="preserve"> </w:t>
      </w:r>
      <w:r w:rsidRPr="00134265">
        <w:rPr>
          <w:rFonts w:ascii="Montserrat" w:eastAsia="Calibri" w:hAnsi="Montserrat" w:cs="Arial"/>
          <w:sz w:val="20"/>
          <w:szCs w:val="20"/>
          <w:lang w:val="es-MX"/>
        </w:rPr>
        <w:t>de acuerdo a las especificaciones del fabricante.</w:t>
      </w:r>
    </w:p>
    <w:p w:rsidR="00134265" w:rsidRPr="00134265" w:rsidRDefault="00197326" w:rsidP="00134265">
      <w:pPr>
        <w:spacing w:after="200"/>
        <w:ind w:left="426"/>
        <w:jc w:val="both"/>
        <w:rPr>
          <w:rFonts w:ascii="Montserrat" w:eastAsia="Calibri" w:hAnsi="Montserrat" w:cs="Arial"/>
          <w:sz w:val="20"/>
          <w:szCs w:val="20"/>
          <w:lang w:val="es-MX"/>
        </w:rPr>
      </w:pPr>
      <w:r>
        <w:rPr>
          <w:rFonts w:ascii="Montserrat" w:eastAsia="Calibri" w:hAnsi="Montserrat" w:cs="Arial"/>
          <w:sz w:val="20"/>
          <w:szCs w:val="20"/>
          <w:lang w:val="es-MX"/>
        </w:rPr>
        <w:t>El participante</w:t>
      </w:r>
      <w:r w:rsidR="00134265" w:rsidRPr="00134265">
        <w:rPr>
          <w:rFonts w:ascii="Montserrat" w:eastAsia="Calibri" w:hAnsi="Montserrat" w:cs="Arial"/>
          <w:sz w:val="20"/>
          <w:szCs w:val="20"/>
          <w:lang w:val="es-MX"/>
        </w:rPr>
        <w:t xml:space="preserve"> Adjudicado durante la vigencia de la prestación del servicio, analizará conjuntamente con el </w:t>
      </w:r>
      <w:r w:rsidR="00134265" w:rsidRPr="00134265">
        <w:rPr>
          <w:rFonts w:ascii="Montserrat" w:eastAsia="Calibri" w:hAnsi="Montserrat" w:cs="Arial"/>
          <w:b/>
          <w:sz w:val="20"/>
          <w:szCs w:val="20"/>
          <w:lang w:val="es-MX"/>
        </w:rPr>
        <w:t xml:space="preserve">Jefe o Encargado del Laboratorio Clínico </w:t>
      </w:r>
      <w:r w:rsidR="00134265" w:rsidRPr="00134265">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Batang" w:hAnsi="Montserrat" w:cs="Times New Roman"/>
          <w:b/>
          <w:sz w:val="20"/>
          <w:szCs w:val="20"/>
          <w:lang w:val="es-MX"/>
        </w:rPr>
        <w:t>Control de Calidad Externo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Batang" w:hAnsi="Montserrat" w:cs="Times New Roman"/>
          <w:sz w:val="20"/>
          <w:szCs w:val="20"/>
          <w:lang w:val="es-MX"/>
        </w:rPr>
        <w:t>Debido a que solo se contratarán los servicios por un período de 2 meses, no se requiere que proporcionen el Control de Calidad Externo.</w:t>
      </w:r>
    </w:p>
    <w:p w:rsidR="00C73394" w:rsidRPr="00C73394" w:rsidRDefault="00C73394" w:rsidP="00C73394">
      <w:pPr>
        <w:spacing w:after="200"/>
        <w:ind w:left="426"/>
        <w:jc w:val="both"/>
        <w:rPr>
          <w:rFonts w:ascii="Montserrat" w:eastAsia="Calibri" w:hAnsi="Montserrat" w:cs="Times New Roman"/>
          <w:bCs/>
          <w:sz w:val="20"/>
          <w:szCs w:val="20"/>
          <w:lang w:val="es-MX"/>
        </w:rPr>
      </w:pPr>
      <w:r w:rsidRPr="00C73394">
        <w:rPr>
          <w:rFonts w:ascii="Montserrat" w:eastAsia="Calibri" w:hAnsi="Montserrat" w:cs="Times New Roman"/>
          <w:sz w:val="20"/>
          <w:szCs w:val="20"/>
          <w:lang w:val="es-MX"/>
        </w:rPr>
        <w:t>El Licitante Adjudicado a cada Partida, durante la vigencia de la prestación del servicio, analizará conjuntamente con el Jefe o Encargado del Laboratorio Clínico, periódicamente para el Control de Calidad Interno, y en su caso, cada ciclo para el Control de Calidad Externo y del Programa del Centro Nacional de la Transfusión Sanguínea (CNTS), los resultados</w:t>
      </w:r>
      <w:r w:rsidRPr="00C73394">
        <w:rPr>
          <w:rFonts w:ascii="Montserrat" w:eastAsia="Calibri" w:hAnsi="Montserrat" w:cs="Times New Roman"/>
          <w:color w:val="000000"/>
          <w:sz w:val="20"/>
          <w:szCs w:val="20"/>
          <w:lang w:val="es-MX"/>
        </w:rPr>
        <w:t xml:space="preserve"> derivados de las evaluaciones, con el fin de tomar medidas en su caso, registrando todas las medidas preventivas y correctivas efectuadas, para dar cumplimiento</w:t>
      </w:r>
      <w:r w:rsidRPr="00C73394">
        <w:rPr>
          <w:rFonts w:ascii="Montserrat" w:eastAsia="Calibri" w:hAnsi="Montserrat" w:cs="Times New Roman"/>
          <w:sz w:val="20"/>
          <w:szCs w:val="20"/>
          <w:lang w:val="es-MX"/>
        </w:rPr>
        <w:t xml:space="preserve"> a la </w:t>
      </w:r>
      <w:r w:rsidRPr="00C73394">
        <w:rPr>
          <w:rFonts w:ascii="Montserrat" w:eastAsia="Times New Roman" w:hAnsi="Montserrat" w:cs="Times New Roman"/>
          <w:b/>
          <w:sz w:val="20"/>
          <w:szCs w:val="20"/>
          <w:lang w:val="es-MX" w:eastAsia="ar-SA"/>
        </w:rPr>
        <w:t>NOM-007-SSA3-2011</w:t>
      </w:r>
      <w:r w:rsidRPr="00C73394">
        <w:rPr>
          <w:rFonts w:ascii="Montserrat" w:eastAsia="Calibri" w:hAnsi="Montserrat" w:cs="Times New Roman"/>
          <w:bCs/>
          <w:sz w:val="20"/>
          <w:szCs w:val="20"/>
          <w:lang w:val="es-MX"/>
        </w:rPr>
        <w:t>.</w:t>
      </w: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 xml:space="preserve">Traslado de muestras. </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Times New Roman" w:hAnsi="Montserrat" w:cs="Arial"/>
          <w:b/>
          <w:sz w:val="20"/>
          <w:szCs w:val="20"/>
          <w:lang w:val="es-MX" w:eastAsia="ar-SA"/>
        </w:rPr>
      </w:pPr>
      <w:r w:rsidRPr="00C73394">
        <w:rPr>
          <w:rFonts w:ascii="Montserrat" w:eastAsia="Calibri" w:hAnsi="Montserrat" w:cs="Times New Roman"/>
          <w:b/>
          <w:sz w:val="20"/>
          <w:szCs w:val="20"/>
          <w:lang w:val="es-MX" w:eastAsia="ar-SA"/>
        </w:rPr>
        <w:t xml:space="preserve">Para todas las Partidas. </w:t>
      </w:r>
      <w:r w:rsidRPr="00C73394">
        <w:rPr>
          <w:rFonts w:ascii="Montserrat" w:eastAsia="Times New Roman" w:hAnsi="Montserrat" w:cs="Arial"/>
          <w:b/>
          <w:color w:val="000000"/>
          <w:sz w:val="20"/>
          <w:szCs w:val="20"/>
          <w:lang w:val="es-MX" w:eastAsia="ar-SA"/>
        </w:rPr>
        <w:t>El Jefe o Encargado de Laboratorio Clínico</w:t>
      </w:r>
      <w:r w:rsidRPr="00C73394">
        <w:rPr>
          <w:rFonts w:ascii="Montserrat" w:eastAsia="Times New Roman" w:hAnsi="Montserrat" w:cs="Arial"/>
          <w:color w:val="000000"/>
          <w:sz w:val="20"/>
          <w:szCs w:val="20"/>
          <w:lang w:val="es-MX" w:eastAsia="ar-SA"/>
        </w:rPr>
        <w:t xml:space="preserve"> de las Unidades Médicas, o a quien este designe, será el responsable de la entrega de las muestras en tubo primario para su procesamiento al Licitante Adjudicado para su traslado, </w:t>
      </w:r>
      <w:proofErr w:type="spellStart"/>
      <w:r w:rsidRPr="00C73394">
        <w:rPr>
          <w:rFonts w:ascii="Montserrat" w:eastAsia="Times New Roman" w:hAnsi="Montserrat" w:cs="Arial"/>
          <w:color w:val="000000"/>
          <w:sz w:val="20"/>
          <w:szCs w:val="20"/>
          <w:lang w:val="es-MX" w:eastAsia="ar-SA"/>
        </w:rPr>
        <w:t>requisitando</w:t>
      </w:r>
      <w:proofErr w:type="spellEnd"/>
      <w:r w:rsidRPr="00C73394">
        <w:rPr>
          <w:rFonts w:ascii="Montserrat" w:eastAsia="Times New Roman" w:hAnsi="Montserrat" w:cs="Arial"/>
          <w:color w:val="000000"/>
          <w:sz w:val="20"/>
          <w:szCs w:val="20"/>
          <w:lang w:val="es-MX" w:eastAsia="ar-SA"/>
        </w:rPr>
        <w:t xml:space="preserve"> y validando en el </w:t>
      </w:r>
      <w:r w:rsidRPr="00C73394">
        <w:rPr>
          <w:rFonts w:ascii="Montserrat" w:eastAsia="Times New Roman" w:hAnsi="Montserrat" w:cs="Arial"/>
          <w:b/>
          <w:sz w:val="20"/>
          <w:szCs w:val="20"/>
          <w:lang w:val="es-MX" w:eastAsia="ar-SA"/>
        </w:rPr>
        <w:t>Anexo T11 “</w:t>
      </w:r>
      <w:r w:rsidRPr="00C73394">
        <w:rPr>
          <w:rFonts w:ascii="Montserrat" w:eastAsia="Calibri" w:hAnsi="Montserrat" w:cs="Times New Roman"/>
          <w:b/>
          <w:sz w:val="20"/>
          <w:szCs w:val="20"/>
          <w:lang w:val="es-MX"/>
        </w:rPr>
        <w:t>Requerimiento y formato de envío de muestras</w:t>
      </w:r>
      <w:r w:rsidRPr="00C73394">
        <w:rPr>
          <w:rFonts w:ascii="Montserrat" w:eastAsia="Times New Roman" w:hAnsi="Montserrat" w:cs="Arial"/>
          <w:b/>
          <w:sz w:val="20"/>
          <w:szCs w:val="20"/>
          <w:lang w:val="es-MX" w:eastAsia="ar-SA"/>
        </w:rPr>
        <w:t>”</w:t>
      </w:r>
      <w:r w:rsidRPr="00C73394">
        <w:rPr>
          <w:rFonts w:ascii="Montserrat" w:eastAsia="Times New Roman" w:hAnsi="Montserrat" w:cs="Arial"/>
          <w:sz w:val="20"/>
          <w:szCs w:val="20"/>
          <w:lang w:val="es-MX" w:eastAsia="ar-SA"/>
        </w:rPr>
        <w:t>.</w:t>
      </w:r>
    </w:p>
    <w:p w:rsidR="00C73394" w:rsidRPr="00C73394" w:rsidRDefault="00C73394" w:rsidP="00C73394">
      <w:pPr>
        <w:suppressAutoHyphens/>
        <w:ind w:left="426"/>
        <w:jc w:val="both"/>
        <w:rPr>
          <w:rFonts w:ascii="Montserrat" w:eastAsia="Times New Roman" w:hAnsi="Montserrat" w:cs="Arial"/>
          <w:color w:val="000000"/>
          <w:sz w:val="20"/>
          <w:szCs w:val="20"/>
          <w:lang w:val="es-MX" w:eastAsia="ar-SA"/>
        </w:rPr>
      </w:pPr>
      <w:r w:rsidRPr="00C73394">
        <w:rPr>
          <w:rFonts w:ascii="Montserrat" w:eastAsia="Times New Roman" w:hAnsi="Montserrat" w:cs="Arial"/>
          <w:color w:val="000000"/>
          <w:sz w:val="20"/>
          <w:szCs w:val="20"/>
          <w:lang w:val="es-MX" w:eastAsia="ar-SA"/>
        </w:rPr>
        <w:t xml:space="preserve">El Licitante Adjudicado se encargará del traslado de las muestras de las Unidades Médicas al CRAP, conforme a los </w:t>
      </w:r>
      <w:r w:rsidRPr="00C73394">
        <w:rPr>
          <w:rFonts w:ascii="Montserrat" w:eastAsia="Times New Roman" w:hAnsi="Montserrat" w:cs="Arial"/>
          <w:b/>
          <w:sz w:val="20"/>
          <w:szCs w:val="20"/>
          <w:lang w:val="es-MX" w:eastAsia="ar-SA"/>
        </w:rPr>
        <w:t xml:space="preserve">Anexo T2 “Directorio del SMI de ELC” </w:t>
      </w:r>
      <w:r w:rsidRPr="00C73394">
        <w:rPr>
          <w:rFonts w:ascii="Montserrat" w:eastAsia="Times New Roman" w:hAnsi="Montserrat" w:cs="Arial"/>
          <w:color w:val="000000"/>
          <w:sz w:val="20"/>
          <w:szCs w:val="20"/>
          <w:lang w:val="es-MX" w:eastAsia="ar-SA"/>
        </w:rPr>
        <w:t xml:space="preserve">y en su caso al Laboratorio Alterno o Laboratorio de Referencia conforme a los </w:t>
      </w:r>
      <w:r w:rsidRPr="00C73394">
        <w:rPr>
          <w:rFonts w:ascii="Montserrat" w:eastAsia="Times New Roman" w:hAnsi="Montserrat" w:cs="Arial"/>
          <w:b/>
          <w:sz w:val="20"/>
          <w:szCs w:val="20"/>
          <w:lang w:val="es-MX" w:eastAsia="ar-SA"/>
        </w:rPr>
        <w:t>Anexos T12 “Laboratorios Alternos” y T13 “Laboratorios de Referencia”,</w:t>
      </w:r>
      <w:r w:rsidRPr="00C73394">
        <w:rPr>
          <w:rFonts w:ascii="Montserrat" w:eastAsia="Times New Roman" w:hAnsi="Montserrat" w:cs="Arial"/>
          <w:sz w:val="20"/>
          <w:szCs w:val="20"/>
          <w:lang w:val="es-MX" w:eastAsia="ar-SA"/>
        </w:rPr>
        <w:t xml:space="preserve"> </w:t>
      </w:r>
      <w:r w:rsidRPr="00C73394">
        <w:rPr>
          <w:rFonts w:ascii="Montserrat" w:eastAsia="Times New Roman" w:hAnsi="Montserrat" w:cs="Arial"/>
          <w:color w:val="000000"/>
          <w:sz w:val="20"/>
          <w:szCs w:val="20"/>
          <w:lang w:val="es-MX" w:eastAsia="ar-SA"/>
        </w:rPr>
        <w:t xml:space="preserve">de acuerdo con el nivel de servicio de forma oportuna y eficiente. </w:t>
      </w:r>
    </w:p>
    <w:p w:rsidR="00134265" w:rsidRPr="00134265" w:rsidRDefault="00134265" w:rsidP="003D6F80">
      <w:pPr>
        <w:tabs>
          <w:tab w:val="left" w:pos="9923"/>
        </w:tabs>
        <w:jc w:val="both"/>
        <w:rPr>
          <w:rFonts w:ascii="Montserrat" w:eastAsia="Calibri" w:hAnsi="Montserrat" w:cs="Times New Roman"/>
          <w:caps/>
          <w:sz w:val="20"/>
          <w:szCs w:val="20"/>
          <w:lang w:val="es-MX" w:eastAsia="ar-SA"/>
        </w:rPr>
      </w:pPr>
    </w:p>
    <w:p w:rsidR="003D717C" w:rsidRPr="003D717C" w:rsidRDefault="00134265" w:rsidP="00C878C7">
      <w:pPr>
        <w:numPr>
          <w:ilvl w:val="0"/>
          <w:numId w:val="34"/>
        </w:numPr>
        <w:spacing w:after="200"/>
        <w:ind w:left="426"/>
        <w:contextualSpacing/>
        <w:jc w:val="both"/>
        <w:rPr>
          <w:rFonts w:ascii="Montserrat" w:eastAsia="Calibri" w:hAnsi="Montserrat" w:cs="Times New Roman"/>
          <w:sz w:val="20"/>
          <w:szCs w:val="20"/>
          <w:lang w:val="es-MX" w:eastAsia="ar-SA"/>
        </w:rPr>
      </w:pPr>
      <w:r w:rsidRPr="003D717C">
        <w:rPr>
          <w:rFonts w:ascii="Montserrat" w:eastAsia="Calibri" w:hAnsi="Montserrat" w:cs="Times New Roman"/>
          <w:caps/>
          <w:sz w:val="20"/>
          <w:szCs w:val="20"/>
          <w:lang w:val="es-MX" w:eastAsia="ar-SA"/>
        </w:rPr>
        <w:t>CENTROS REGIONALES DE ALTA PRODUCTIVIDAD (CRAP).</w:t>
      </w:r>
    </w:p>
    <w:p w:rsidR="003D717C" w:rsidRDefault="003D717C" w:rsidP="003D717C">
      <w:pPr>
        <w:spacing w:after="200"/>
        <w:ind w:left="426"/>
        <w:contextualSpacing/>
        <w:jc w:val="both"/>
        <w:rPr>
          <w:rFonts w:ascii="Montserrat" w:eastAsia="Calibri" w:hAnsi="Montserrat" w:cs="Times New Roman"/>
          <w:sz w:val="20"/>
          <w:szCs w:val="20"/>
          <w:lang w:val="es-MX" w:eastAsia="ar-SA"/>
        </w:rPr>
      </w:pP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b/>
          <w:sz w:val="20"/>
          <w:szCs w:val="20"/>
          <w:lang w:val="es-MX" w:eastAsia="ar-SA"/>
        </w:rPr>
        <w:t>Para las Partidas 1 a 59 (excepto Partidas 60 a 63)</w:t>
      </w:r>
      <w:r w:rsidRPr="00C73394">
        <w:rPr>
          <w:rFonts w:ascii="Montserrat" w:eastAsia="Calibri" w:hAnsi="Montserrat" w:cs="Times New Roman"/>
          <w:sz w:val="20"/>
          <w:szCs w:val="20"/>
          <w:lang w:val="es-MX" w:eastAsia="ar-SA"/>
        </w:rPr>
        <w:t xml:space="preserve">. Los CRAP procesarán los estudios de esa unidad y de las referenciadas por otras Unidades Médicas de acuerdo al </w:t>
      </w:r>
      <w:r w:rsidRPr="00C73394">
        <w:rPr>
          <w:rFonts w:ascii="Montserrat" w:eastAsia="Calibri" w:hAnsi="Montserrat" w:cs="Times New Roman"/>
          <w:b/>
          <w:sz w:val="20"/>
          <w:szCs w:val="20"/>
          <w:lang w:val="es-MX" w:eastAsia="ar-SA"/>
        </w:rPr>
        <w:t>Anexo T2 “Directorio del SMI de ELC”</w:t>
      </w:r>
      <w:r w:rsidRPr="00C73394">
        <w:rPr>
          <w:rFonts w:ascii="Montserrat" w:eastAsia="Calibri" w:hAnsi="Montserrat" w:cs="Times New Roman"/>
          <w:sz w:val="20"/>
          <w:szCs w:val="20"/>
          <w:lang w:val="es-MX" w:eastAsia="ar-SA"/>
        </w:rPr>
        <w:t xml:space="preserve">, debiendo registrarse esta solicitud de procesamiento en el sistema de información, tanto de la unidad solicitante como de la procesadora. Para las </w:t>
      </w:r>
      <w:r w:rsidRPr="00C73394">
        <w:rPr>
          <w:rFonts w:ascii="Montserrat" w:eastAsia="Calibri" w:hAnsi="Montserrat" w:cs="Times New Roman"/>
          <w:b/>
          <w:sz w:val="20"/>
          <w:szCs w:val="20"/>
          <w:lang w:val="es-MX" w:eastAsia="ar-SA"/>
        </w:rPr>
        <w:t xml:space="preserve">partidas 60 </w:t>
      </w:r>
      <w:proofErr w:type="spellStart"/>
      <w:r w:rsidRPr="00C73394">
        <w:rPr>
          <w:rFonts w:ascii="Montserrat" w:eastAsia="Calibri" w:hAnsi="Montserrat" w:cs="Times New Roman"/>
          <w:b/>
          <w:sz w:val="20"/>
          <w:szCs w:val="20"/>
          <w:lang w:val="es-MX" w:eastAsia="ar-SA"/>
        </w:rPr>
        <w:t>Citometría</w:t>
      </w:r>
      <w:proofErr w:type="spellEnd"/>
      <w:r w:rsidRPr="00C73394">
        <w:rPr>
          <w:rFonts w:ascii="Montserrat" w:eastAsia="Calibri" w:hAnsi="Montserrat" w:cs="Times New Roman"/>
          <w:b/>
          <w:sz w:val="20"/>
          <w:szCs w:val="20"/>
          <w:lang w:val="es-MX" w:eastAsia="ar-SA"/>
        </w:rPr>
        <w:t xml:space="preserve"> de Flujo, 61 Histocompatibilidad y 62 </w:t>
      </w:r>
      <w:proofErr w:type="spellStart"/>
      <w:r w:rsidRPr="00C73394">
        <w:rPr>
          <w:rFonts w:ascii="Montserrat" w:eastAsia="Calibri" w:hAnsi="Montserrat" w:cs="Times New Roman"/>
          <w:b/>
          <w:sz w:val="20"/>
          <w:szCs w:val="20"/>
          <w:lang w:val="es-MX" w:eastAsia="ar-SA"/>
        </w:rPr>
        <w:t>Micobacterias</w:t>
      </w:r>
      <w:proofErr w:type="spellEnd"/>
      <w:r w:rsidRPr="00C73394">
        <w:rPr>
          <w:rFonts w:ascii="Montserrat" w:eastAsia="Calibri" w:hAnsi="Montserrat" w:cs="Times New Roman"/>
          <w:b/>
          <w:sz w:val="20"/>
          <w:szCs w:val="20"/>
          <w:lang w:val="es-MX" w:eastAsia="ar-SA"/>
        </w:rPr>
        <w:t>,</w:t>
      </w:r>
      <w:r w:rsidRPr="00C73394">
        <w:rPr>
          <w:rFonts w:ascii="Montserrat" w:eastAsia="Calibri" w:hAnsi="Montserrat" w:cs="Times New Roman"/>
          <w:sz w:val="20"/>
          <w:szCs w:val="20"/>
          <w:lang w:val="es-MX" w:eastAsia="ar-SA"/>
        </w:rPr>
        <w:t xml:space="preserve"> en </w:t>
      </w:r>
      <w:r w:rsidRPr="00C73394">
        <w:rPr>
          <w:rFonts w:ascii="Montserrat" w:eastAsia="Calibri" w:hAnsi="Montserrat" w:cs="Times New Roman"/>
          <w:b/>
          <w:sz w:val="20"/>
          <w:szCs w:val="20"/>
          <w:lang w:val="es-MX" w:eastAsia="ar-SA"/>
        </w:rPr>
        <w:t xml:space="preserve">Anexo T2 “Directorio del SMI de ELC”, </w:t>
      </w:r>
      <w:r w:rsidRPr="00C73394">
        <w:rPr>
          <w:rFonts w:ascii="Montserrat" w:eastAsia="Calibri" w:hAnsi="Montserrat" w:cs="Times New Roman"/>
          <w:sz w:val="20"/>
          <w:szCs w:val="20"/>
          <w:lang w:val="es-MX" w:eastAsia="ar-SA"/>
        </w:rPr>
        <w:t>se especifican los CRAP respectivos para enviar las muestras de estos estudios.</w:t>
      </w: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b/>
          <w:sz w:val="20"/>
          <w:szCs w:val="20"/>
          <w:lang w:val="es-MX" w:eastAsia="ar-SA"/>
        </w:rPr>
        <w:t>Traslado y Concentración de las Muestras Biológicas para su Estudio.</w:t>
      </w:r>
      <w:r w:rsidRPr="00C73394">
        <w:rPr>
          <w:rFonts w:ascii="Montserrat" w:eastAsia="Calibri" w:hAnsi="Montserrat" w:cs="Times New Roman"/>
          <w:sz w:val="20"/>
          <w:szCs w:val="20"/>
          <w:lang w:val="es-MX" w:eastAsia="ar-SA"/>
        </w:rPr>
        <w:t xml:space="preserve"> El Licitante Adjudicado deberá trasladar de las Unidades Médicas que refieran las muestras a los CRAP dentro de las siguientes 24 horas como máximo, de lunes a jueves, excluyendo los días festivos. </w:t>
      </w: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En caso de que el licitante adjudicado no realice el traslado de las muestras hasta en 3 (tres) ocasiones durante la vigencia de la prestación del servicio, una vez aplicadas las penas convencionales, será causa de recisión del contrato.</w:t>
      </w:r>
    </w:p>
    <w:p w:rsidR="00C73394" w:rsidRPr="00C73394" w:rsidRDefault="00C73394" w:rsidP="00C73394">
      <w:pPr>
        <w:spacing w:after="200"/>
        <w:ind w:left="426"/>
        <w:jc w:val="both"/>
        <w:rPr>
          <w:rFonts w:ascii="Montserrat" w:eastAsia="Calibri" w:hAnsi="Montserrat" w:cs="Times New Roman"/>
          <w:b/>
          <w:sz w:val="20"/>
          <w:szCs w:val="20"/>
          <w:lang w:val="es-MX" w:eastAsia="ar-SA"/>
        </w:rPr>
      </w:pPr>
      <w:r w:rsidRPr="00C73394">
        <w:rPr>
          <w:rFonts w:ascii="Montserrat" w:eastAsia="Calibri" w:hAnsi="Montserrat" w:cs="Times New Roman"/>
          <w:sz w:val="20"/>
          <w:szCs w:val="20"/>
          <w:lang w:val="es-MX" w:eastAsia="ar-SA"/>
        </w:rPr>
        <w:t xml:space="preserve"> </w:t>
      </w:r>
      <w:r w:rsidRPr="00C73394">
        <w:rPr>
          <w:rFonts w:ascii="Montserrat" w:eastAsia="Calibri" w:hAnsi="Montserrat" w:cs="Times New Roman"/>
          <w:b/>
          <w:sz w:val="20"/>
          <w:szCs w:val="20"/>
          <w:lang w:val="es-MX" w:eastAsia="ar-SA"/>
        </w:rPr>
        <w:t>TRASLADO DE LAS MUESTRAS A LOS CENTROS REGIONALES DE ALTA PRODUCTIVIDAD (CRAP).</w:t>
      </w:r>
    </w:p>
    <w:p w:rsidR="00C73394" w:rsidRPr="00C73394" w:rsidRDefault="00C73394" w:rsidP="00C73394">
      <w:pPr>
        <w:spacing w:after="200"/>
        <w:ind w:left="426"/>
        <w:jc w:val="both"/>
        <w:rPr>
          <w:rFonts w:ascii="Montserrat" w:eastAsia="Calibri" w:hAnsi="Montserrat" w:cs="Times New Roman"/>
          <w:b/>
          <w:bCs/>
          <w:sz w:val="20"/>
          <w:szCs w:val="20"/>
          <w:lang w:val="es-MX" w:eastAsia="ar-SA"/>
        </w:rPr>
      </w:pPr>
      <w:r w:rsidRPr="00C73394">
        <w:rPr>
          <w:rFonts w:ascii="Montserrat" w:eastAsia="Calibri" w:hAnsi="Montserrat" w:cs="Times New Roman"/>
          <w:sz w:val="20"/>
          <w:szCs w:val="20"/>
          <w:lang w:val="es-MX" w:eastAsia="ar-SA"/>
        </w:rPr>
        <w:t xml:space="preserve">Se deberá garantizar la logística para el traslado de las muestras dentro de las siguientes 24 horas de su obtención por parte del licitante adjudicado a los CRAP, de acuerdo con las condiciones de envió establecidas por el Centro Regional de Alta Productividad, utilizando el </w:t>
      </w:r>
      <w:r w:rsidRPr="00C73394">
        <w:rPr>
          <w:rFonts w:ascii="Montserrat" w:eastAsia="Calibri" w:hAnsi="Montserrat" w:cs="Times New Roman"/>
          <w:b/>
          <w:bCs/>
          <w:sz w:val="20"/>
          <w:szCs w:val="20"/>
          <w:lang w:val="es-MX" w:eastAsia="ar-SA"/>
        </w:rPr>
        <w:t>Anexo T2 “Directorio del SMI de ELC”.</w:t>
      </w: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 xml:space="preserve">Las Unidades Médicas para él envió de las muestras a CRAP utilizará el </w:t>
      </w:r>
      <w:r w:rsidRPr="00C73394">
        <w:rPr>
          <w:rFonts w:ascii="Montserrat" w:eastAsia="Times New Roman" w:hAnsi="Montserrat" w:cs="Arial"/>
          <w:b/>
          <w:sz w:val="20"/>
          <w:szCs w:val="20"/>
          <w:lang w:val="es-MX" w:eastAsia="ar-SA"/>
        </w:rPr>
        <w:t>Anexo T11 “</w:t>
      </w:r>
      <w:r w:rsidRPr="00C73394">
        <w:rPr>
          <w:rFonts w:ascii="Montserrat" w:eastAsia="Calibri" w:hAnsi="Montserrat" w:cs="Times New Roman"/>
          <w:b/>
          <w:sz w:val="20"/>
          <w:szCs w:val="20"/>
          <w:lang w:val="es-MX"/>
        </w:rPr>
        <w:t>Requerimiento y formato de envío de muestras</w:t>
      </w:r>
      <w:r w:rsidRPr="00C73394">
        <w:rPr>
          <w:rFonts w:ascii="Montserrat" w:eastAsia="Times New Roman" w:hAnsi="Montserrat" w:cs="Arial"/>
          <w:b/>
          <w:sz w:val="20"/>
          <w:szCs w:val="20"/>
          <w:lang w:val="es-MX" w:eastAsia="ar-SA"/>
        </w:rPr>
        <w:t>”</w:t>
      </w:r>
      <w:r w:rsidRPr="00C73394">
        <w:rPr>
          <w:rFonts w:ascii="Montserrat" w:eastAsia="Calibri" w:hAnsi="Montserrat" w:cs="Times New Roman"/>
          <w:sz w:val="20"/>
          <w:szCs w:val="20"/>
          <w:lang w:val="es-MX" w:eastAsia="ar-SA"/>
        </w:rPr>
        <w:t xml:space="preserve"> para su estudio en el  grupo siguiente: </w:t>
      </w:r>
    </w:p>
    <w:p w:rsidR="00C73394" w:rsidRPr="00C73394" w:rsidRDefault="00C73394" w:rsidP="00C878C7">
      <w:pPr>
        <w:numPr>
          <w:ilvl w:val="0"/>
          <w:numId w:val="67"/>
        </w:numPr>
        <w:spacing w:after="200"/>
        <w:ind w:left="1134" w:hanging="425"/>
        <w:contextualSpacing/>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 xml:space="preserve">Grupo 15. </w:t>
      </w:r>
      <w:proofErr w:type="spellStart"/>
      <w:r w:rsidRPr="00C73394">
        <w:rPr>
          <w:rFonts w:ascii="Montserrat" w:eastAsia="Calibri" w:hAnsi="Montserrat" w:cs="Times New Roman"/>
          <w:sz w:val="20"/>
          <w:szCs w:val="20"/>
          <w:lang w:val="es-MX" w:eastAsia="ar-SA"/>
        </w:rPr>
        <w:t>Citometría</w:t>
      </w:r>
      <w:proofErr w:type="spellEnd"/>
      <w:r w:rsidRPr="00C73394">
        <w:rPr>
          <w:rFonts w:ascii="Montserrat" w:eastAsia="Calibri" w:hAnsi="Montserrat" w:cs="Times New Roman"/>
          <w:sz w:val="20"/>
          <w:szCs w:val="20"/>
          <w:lang w:val="es-MX" w:eastAsia="ar-SA"/>
        </w:rPr>
        <w:t xml:space="preserve"> de Flujo</w:t>
      </w: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Los horarios de recolección deberán ser coordinados en conjunto el licitante adjudicado, el laboratorio de envío y el CRAP, con el fin de tener una logística de los tiempos de traslados y variables a considerar durante los trayectos.</w:t>
      </w:r>
    </w:p>
    <w:p w:rsidR="00C73394" w:rsidRPr="00C73394" w:rsidRDefault="00C73394" w:rsidP="00C73394">
      <w:pPr>
        <w:spacing w:after="200"/>
        <w:ind w:left="426"/>
        <w:jc w:val="both"/>
        <w:rPr>
          <w:rFonts w:ascii="Montserrat" w:eastAsia="Calibri" w:hAnsi="Montserrat" w:cs="Times New Roman"/>
          <w:b/>
          <w:sz w:val="20"/>
          <w:szCs w:val="20"/>
          <w:lang w:val="es-MX" w:eastAsia="ar-SA"/>
        </w:rPr>
      </w:pPr>
      <w:r w:rsidRPr="00C73394">
        <w:rPr>
          <w:rFonts w:ascii="Montserrat" w:eastAsia="Calibri" w:hAnsi="Montserrat" w:cs="Times New Roman"/>
          <w:b/>
          <w:sz w:val="20"/>
          <w:szCs w:val="20"/>
          <w:lang w:val="es-MX" w:eastAsia="ar-SA"/>
        </w:rPr>
        <w:t>Condiciones Mínimas en el Traslado de Muestras Biológicas a los CRAP, Laboratorios Alternos o a los Laboratorios de Referencia.</w:t>
      </w:r>
    </w:p>
    <w:p w:rsidR="00C73394" w:rsidRPr="00C73394" w:rsidRDefault="00C73394" w:rsidP="00C73394">
      <w:pPr>
        <w:spacing w:after="200"/>
        <w:ind w:left="426"/>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 xml:space="preserve">Para el traslado de muestras, el Licitante Adjudicado deberá de trasportarlas en el sistema básico de triple embalaje, según la Guía para el Transporte Seguro de Substancias Infecciosas y Especímenes Diagnósticos emitido por la OMS, la </w:t>
      </w:r>
      <w:r w:rsidRPr="00C73394">
        <w:rPr>
          <w:rFonts w:ascii="Montserrat" w:eastAsia="Calibri" w:hAnsi="Montserrat" w:cs="Times New Roman"/>
          <w:sz w:val="20"/>
          <w:szCs w:val="22"/>
          <w:lang w:val="es-MX"/>
        </w:rPr>
        <w:t xml:space="preserve">NOM-007-SSA3-2011, Para la organización y funcionamiento de los laboratorios clínicos, publicada en el Diario Oficial de Federación el 27 de marzo de 2012 </w:t>
      </w:r>
      <w:r w:rsidRPr="00C73394">
        <w:rPr>
          <w:rFonts w:ascii="Montserrat" w:eastAsia="Calibri" w:hAnsi="Montserrat" w:cs="Times New Roman"/>
          <w:sz w:val="20"/>
          <w:szCs w:val="20"/>
          <w:lang w:val="es-MX" w:eastAsia="ar-SA"/>
        </w:rPr>
        <w:t>y las Normas a que esta haga referencia, y que deberá incluir cuando menos lo siguiente:</w:t>
      </w:r>
    </w:p>
    <w:p w:rsidR="00C73394" w:rsidRPr="00C73394" w:rsidRDefault="00C73394" w:rsidP="00C878C7">
      <w:pPr>
        <w:numPr>
          <w:ilvl w:val="0"/>
          <w:numId w:val="67"/>
        </w:numPr>
        <w:spacing w:after="200"/>
        <w:ind w:left="1134" w:hanging="425"/>
        <w:contextualSpacing/>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Recipiente primario: En el cual está contenida la muestra biológica (exudado faríngeo, exudado nasofaríngeo, lavado bronquio alveolar, biopsia, suero, etc.), el recipiente primario (p. ej. crio tubos, tubos o frascos con tapa de rosca), debe ser hermético para evitar que la muestra se derrame y tiene que estar perfectamente etiquetado con el nombre o número de muestra del paciente. El recipiente primario deberá rodearse de material absorbente como gasa o papel absorbente y colocarse en un recipiente secundario hermético a prueba de derrames y golpes.</w:t>
      </w:r>
    </w:p>
    <w:p w:rsidR="00C73394" w:rsidRPr="00C73394" w:rsidRDefault="00C73394" w:rsidP="00C878C7">
      <w:pPr>
        <w:numPr>
          <w:ilvl w:val="0"/>
          <w:numId w:val="67"/>
        </w:numPr>
        <w:spacing w:after="200"/>
        <w:ind w:left="1134" w:hanging="425"/>
        <w:contextualSpacing/>
        <w:jc w:val="both"/>
        <w:rPr>
          <w:rFonts w:ascii="Montserrat" w:eastAsia="Calibri" w:hAnsi="Montserrat" w:cs="Times New Roman"/>
          <w:sz w:val="20"/>
          <w:szCs w:val="20"/>
          <w:lang w:val="es-MX" w:eastAsia="ar-SA"/>
        </w:rPr>
      </w:pPr>
      <w:r w:rsidRPr="00C73394">
        <w:rPr>
          <w:rFonts w:ascii="Montserrat" w:eastAsia="Calibri" w:hAnsi="Montserrat" w:cs="Times New Roman"/>
          <w:sz w:val="20"/>
          <w:szCs w:val="20"/>
          <w:lang w:val="es-MX" w:eastAsia="ar-SA"/>
        </w:rPr>
        <w:t>Contenedor secundario: Este contenedor rígido o flexible, es donde se colocará el recipiente primario, debe ser de cierre hermético, a prueba de filtraciones, con la finalidad de proteger el o los contenedores primarios. En el contenedor secundario se deberá colocar material amortiguador para que no dañen las muestras y los refrigerantes suficientes que garanticen que la muestra se conserve a una temperatura entre 4 y 8 °C. Si se colocan varios recipientes primarios dentro de un recipiente secundario se deberá usar una gradilla y material absorbente para evitar algún derrame. Los recipientes secundarios deberán llevar las etiquetas de riesgo biológico y señal de orientación del recipiente.</w:t>
      </w:r>
    </w:p>
    <w:p w:rsidR="00C73394" w:rsidRPr="00C73394" w:rsidRDefault="00C73394" w:rsidP="00C878C7">
      <w:pPr>
        <w:numPr>
          <w:ilvl w:val="0"/>
          <w:numId w:val="67"/>
        </w:numPr>
        <w:suppressAutoHyphens/>
        <w:spacing w:after="200"/>
        <w:ind w:left="1134" w:hanging="425"/>
        <w:contextualSpacing/>
        <w:jc w:val="both"/>
        <w:rPr>
          <w:rFonts w:ascii="Montserrat" w:eastAsia="Times New Roman" w:hAnsi="Montserrat" w:cs="Arial"/>
          <w:b/>
          <w:sz w:val="20"/>
          <w:szCs w:val="20"/>
          <w:lang w:val="es-MX" w:eastAsia="ar-SA"/>
        </w:rPr>
      </w:pPr>
      <w:r w:rsidRPr="00C73394">
        <w:rPr>
          <w:rFonts w:ascii="Montserrat" w:eastAsia="Calibri" w:hAnsi="Montserrat" w:cs="Times New Roman"/>
          <w:sz w:val="20"/>
          <w:szCs w:val="20"/>
          <w:lang w:val="es-MX" w:eastAsia="ar-SA"/>
        </w:rPr>
        <w:t>Contenedor terciario: Caja de cartón o hielera y paredes cubiertas que permitan mantener firme el contenedor secundario, con sello hermético, bolsa con sello en el interior y paredes cubiertas que permiten mantener la muestra a temperatura ambiente o refrigeración según se requiera, que proteja el contenido de elementos externos del ambiente y debe estar etiquetado con los datos del remitente, destinatario y señal de orientación. La documentación que se integre al triple embalaje deberá colocarse en la parte interior del paquete.</w:t>
      </w:r>
    </w:p>
    <w:p w:rsidR="00C73394" w:rsidRPr="00C73394" w:rsidRDefault="00C73394" w:rsidP="00C73394">
      <w:pPr>
        <w:suppressAutoHyphens/>
        <w:ind w:left="426"/>
        <w:contextualSpacing/>
        <w:jc w:val="both"/>
        <w:rPr>
          <w:rFonts w:ascii="Montserrat" w:eastAsia="Times New Roman" w:hAnsi="Montserrat" w:cs="Arial"/>
          <w:b/>
          <w:sz w:val="20"/>
          <w:szCs w:val="20"/>
          <w:lang w:val="es-MX" w:eastAsia="ar-SA"/>
        </w:rPr>
      </w:pPr>
    </w:p>
    <w:p w:rsidR="00C73394" w:rsidRPr="00C73394" w:rsidRDefault="00C73394" w:rsidP="00C73394">
      <w:pPr>
        <w:suppressAutoHyphens/>
        <w:ind w:left="426"/>
        <w:jc w:val="both"/>
        <w:rPr>
          <w:rFonts w:ascii="Montserrat" w:eastAsia="Times New Roman" w:hAnsi="Montserrat" w:cs="Arial"/>
          <w:bCs/>
          <w:color w:val="000000"/>
          <w:sz w:val="20"/>
          <w:szCs w:val="20"/>
          <w:lang w:val="es-MX" w:eastAsia="ar-SA"/>
        </w:rPr>
      </w:pPr>
      <w:r w:rsidRPr="00C73394">
        <w:rPr>
          <w:rFonts w:ascii="Montserrat" w:eastAsia="Times New Roman" w:hAnsi="Montserrat" w:cs="Arial"/>
          <w:b/>
          <w:sz w:val="20"/>
          <w:szCs w:val="20"/>
          <w:lang w:val="es-MX" w:eastAsia="ar-SA"/>
        </w:rPr>
        <w:t>Entrega de Resultados</w:t>
      </w:r>
      <w:r w:rsidRPr="00C73394">
        <w:rPr>
          <w:rFonts w:ascii="Montserrat" w:eastAsia="Times New Roman" w:hAnsi="Montserrat" w:cs="Arial"/>
          <w:sz w:val="20"/>
          <w:szCs w:val="20"/>
          <w:lang w:val="es-MX" w:eastAsia="ar-SA"/>
        </w:rPr>
        <w:t xml:space="preserve">. </w:t>
      </w:r>
      <w:r w:rsidRPr="00C73394">
        <w:rPr>
          <w:rFonts w:ascii="Montserrat" w:eastAsia="Times New Roman" w:hAnsi="Montserrat" w:cs="Arial"/>
          <w:bCs/>
          <w:color w:val="000000"/>
          <w:sz w:val="20"/>
          <w:szCs w:val="20"/>
          <w:lang w:val="es-MX" w:eastAsia="ar-SA"/>
        </w:rPr>
        <w:t>Para las partidas 60, se podrá enviar los resultados por medio del sistema de información y/o en su defecto por correo electrónico al Jefe o encargado del Laboratorio de envío.</w:t>
      </w:r>
    </w:p>
    <w:p w:rsidR="00C73394" w:rsidRPr="00C73394" w:rsidRDefault="00C73394" w:rsidP="00C73394">
      <w:pPr>
        <w:spacing w:after="200"/>
        <w:contextualSpacing/>
        <w:jc w:val="both"/>
        <w:rPr>
          <w:rFonts w:ascii="Montserrat" w:eastAsia="Calibri" w:hAnsi="Montserrat" w:cs="Times New Roman"/>
          <w:sz w:val="20"/>
          <w:szCs w:val="20"/>
          <w:lang w:val="es-MX" w:eastAsia="ar-SA"/>
        </w:rPr>
      </w:pPr>
    </w:p>
    <w:p w:rsidR="00134265" w:rsidRDefault="00C73394"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mantenimientos</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El Licitante Adjudicado deberá realizar los </w:t>
      </w:r>
      <w:r w:rsidRPr="00C73394">
        <w:rPr>
          <w:rFonts w:ascii="Montserrat" w:eastAsia="Calibri" w:hAnsi="Montserrat" w:cs="Times New Roman"/>
          <w:b/>
          <w:bCs/>
          <w:sz w:val="20"/>
          <w:szCs w:val="20"/>
          <w:lang w:val="es-MX"/>
        </w:rPr>
        <w:t>mantenimientos preventivos y correctivos a la totalidad de los equipos</w:t>
      </w:r>
      <w:r w:rsidRPr="00C73394">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rsidR="00C73394" w:rsidRDefault="00C73394" w:rsidP="00C878C7">
      <w:pPr>
        <w:numPr>
          <w:ilvl w:val="0"/>
          <w:numId w:val="55"/>
        </w:numPr>
        <w:spacing w:after="200"/>
        <w:ind w:left="426" w:hanging="284"/>
        <w:contextualSpacing/>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Mantenimiento Preventivo</w:t>
      </w:r>
    </w:p>
    <w:p w:rsidR="003D6F80" w:rsidRPr="00C73394" w:rsidRDefault="003D6F80" w:rsidP="003D6F80">
      <w:pPr>
        <w:spacing w:after="200"/>
        <w:ind w:left="426"/>
        <w:contextualSpacing/>
        <w:jc w:val="both"/>
        <w:rPr>
          <w:rFonts w:ascii="Montserrat" w:eastAsia="Calibri" w:hAnsi="Montserrat" w:cs="Times New Roman"/>
          <w:b/>
          <w:sz w:val="20"/>
          <w:szCs w:val="20"/>
          <w:lang w:val="es-MX"/>
        </w:rPr>
      </w:pPr>
    </w:p>
    <w:p w:rsidR="00C73394" w:rsidRPr="00C73394" w:rsidRDefault="00C73394" w:rsidP="00C73394">
      <w:pPr>
        <w:spacing w:after="200"/>
        <w:ind w:left="426" w:hanging="426"/>
        <w:jc w:val="both"/>
        <w:rPr>
          <w:rFonts w:ascii="Montserrat" w:eastAsia="Calibri" w:hAnsi="Montserrat" w:cs="Times New Roman"/>
          <w:bCs/>
          <w:sz w:val="20"/>
          <w:szCs w:val="20"/>
          <w:lang w:val="es-MX"/>
        </w:rPr>
      </w:pPr>
      <w:r w:rsidRPr="00C73394">
        <w:rPr>
          <w:rFonts w:ascii="Montserrat" w:eastAsia="Calibri" w:hAnsi="Montserrat" w:cs="Times New Roman"/>
          <w:bCs/>
          <w:sz w:val="20"/>
          <w:szCs w:val="20"/>
          <w:lang w:val="es-MX"/>
        </w:rPr>
        <w:t xml:space="preserve">        El Licitante Adjudicado, a más tardar el </w:t>
      </w:r>
      <w:r w:rsidRPr="00C73394">
        <w:rPr>
          <w:rFonts w:ascii="Montserrat" w:eastAsia="Calibri" w:hAnsi="Montserrat" w:cs="Times New Roman"/>
          <w:b/>
          <w:bCs/>
          <w:sz w:val="20"/>
          <w:szCs w:val="20"/>
          <w:lang w:val="es-MX"/>
        </w:rPr>
        <w:t xml:space="preserve">día </w:t>
      </w:r>
      <w:r w:rsidR="0050639F">
        <w:rPr>
          <w:rFonts w:ascii="Montserrat" w:eastAsia="Calibri" w:hAnsi="Montserrat" w:cs="Times New Roman"/>
          <w:b/>
          <w:bCs/>
          <w:sz w:val="20"/>
          <w:szCs w:val="20"/>
          <w:lang w:val="es-MX"/>
        </w:rPr>
        <w:t>08</w:t>
      </w:r>
      <w:r w:rsidRPr="00C73394">
        <w:rPr>
          <w:rFonts w:ascii="Montserrat" w:eastAsia="Calibri" w:hAnsi="Montserrat" w:cs="Times New Roman"/>
          <w:b/>
          <w:bCs/>
          <w:sz w:val="20"/>
          <w:szCs w:val="20"/>
          <w:lang w:val="es-MX"/>
        </w:rPr>
        <w:t xml:space="preserve"> de </w:t>
      </w:r>
      <w:r w:rsidR="00DC67F4">
        <w:rPr>
          <w:rFonts w:ascii="Montserrat" w:eastAsia="Calibri" w:hAnsi="Montserrat" w:cs="Times New Roman"/>
          <w:b/>
          <w:bCs/>
          <w:sz w:val="20"/>
          <w:szCs w:val="20"/>
          <w:lang w:val="es-MX"/>
        </w:rPr>
        <w:t>enero</w:t>
      </w:r>
      <w:r w:rsidRPr="00C73394">
        <w:rPr>
          <w:rFonts w:ascii="Montserrat" w:eastAsia="Calibri" w:hAnsi="Montserrat" w:cs="Times New Roman"/>
          <w:b/>
          <w:bCs/>
          <w:sz w:val="20"/>
          <w:szCs w:val="20"/>
          <w:lang w:val="es-MX"/>
        </w:rPr>
        <w:t xml:space="preserve"> 202</w:t>
      </w:r>
      <w:r w:rsidR="00DC67F4">
        <w:rPr>
          <w:rFonts w:ascii="Montserrat" w:eastAsia="Calibri" w:hAnsi="Montserrat" w:cs="Times New Roman"/>
          <w:b/>
          <w:bCs/>
          <w:sz w:val="20"/>
          <w:szCs w:val="20"/>
          <w:lang w:val="es-MX"/>
        </w:rPr>
        <w:t>4</w:t>
      </w:r>
      <w:r w:rsidRPr="00C73394">
        <w:rPr>
          <w:rFonts w:ascii="Montserrat" w:eastAsia="Calibri" w:hAnsi="Montserrat" w:cs="Times New Roman"/>
          <w:bCs/>
          <w:sz w:val="20"/>
          <w:szCs w:val="20"/>
          <w:lang w:val="es-MX"/>
        </w:rPr>
        <w:t xml:space="preserve"> y de manera anual (si así corresponde) dentro de los </w:t>
      </w:r>
      <w:r w:rsidRPr="00C73394">
        <w:rPr>
          <w:rFonts w:ascii="Montserrat" w:eastAsia="Calibri" w:hAnsi="Montserrat" w:cs="Times New Roman"/>
          <w:b/>
          <w:sz w:val="20"/>
          <w:szCs w:val="20"/>
          <w:lang w:val="es-MX"/>
        </w:rPr>
        <w:t>primeros 90 (</w:t>
      </w:r>
      <w:r w:rsidRPr="00C73394">
        <w:rPr>
          <w:rFonts w:ascii="Montserrat" w:eastAsia="Calibri" w:hAnsi="Montserrat" w:cs="Times New Roman"/>
          <w:b/>
          <w:bCs/>
          <w:sz w:val="20"/>
          <w:szCs w:val="20"/>
          <w:lang w:val="es-MX"/>
        </w:rPr>
        <w:t>noventa) días naturales</w:t>
      </w:r>
      <w:r w:rsidRPr="00C73394">
        <w:rPr>
          <w:rFonts w:ascii="Montserrat" w:eastAsia="Calibri" w:hAnsi="Montserrat" w:cs="Times New Roman"/>
          <w:bCs/>
          <w:sz w:val="20"/>
          <w:szCs w:val="20"/>
          <w:lang w:val="es-MX"/>
        </w:rPr>
        <w:t xml:space="preserve"> de cada año, deberá entregar al </w:t>
      </w:r>
      <w:r w:rsidRPr="00C73394">
        <w:rPr>
          <w:rFonts w:ascii="Montserrat" w:eastAsia="Calibri" w:hAnsi="Montserrat" w:cs="Times New Roman"/>
          <w:sz w:val="20"/>
          <w:szCs w:val="20"/>
          <w:lang w:val="es-MX"/>
        </w:rPr>
        <w:t>Jefe o Encargado del Laboratorio Clínico</w:t>
      </w:r>
      <w:r w:rsidRPr="00C73394">
        <w:rPr>
          <w:rFonts w:ascii="Montserrat" w:eastAsia="Calibri" w:hAnsi="Montserrat" w:cs="Times New Roman"/>
          <w:bCs/>
          <w:sz w:val="20"/>
          <w:szCs w:val="20"/>
          <w:lang w:val="es-MX"/>
        </w:rPr>
        <w:t xml:space="preserve">, el </w:t>
      </w:r>
      <w:r w:rsidRPr="00C73394">
        <w:rPr>
          <w:rFonts w:ascii="Montserrat" w:eastAsia="Calibri" w:hAnsi="Montserrat" w:cs="Times New Roman"/>
          <w:b/>
          <w:sz w:val="20"/>
          <w:szCs w:val="20"/>
          <w:lang w:val="es-MX"/>
        </w:rPr>
        <w:t>Anexo T5 “</w:t>
      </w:r>
      <w:r w:rsidRPr="00C73394">
        <w:rPr>
          <w:rFonts w:ascii="Montserrat" w:eastAsia="Calibri" w:hAnsi="Montserrat" w:cs="Times New Roman"/>
          <w:b/>
          <w:bCs/>
          <w:sz w:val="20"/>
          <w:szCs w:val="20"/>
          <w:lang w:val="es-MX"/>
        </w:rPr>
        <w:t>Programa de Mantenimiento Preventivo”</w:t>
      </w:r>
      <w:r w:rsidRPr="00C73394">
        <w:rPr>
          <w:rFonts w:ascii="Montserrat" w:eastAsia="Calibri" w:hAnsi="Montserrat" w:cs="Times New Roman"/>
          <w:bCs/>
          <w:sz w:val="20"/>
          <w:szCs w:val="20"/>
          <w:lang w:val="es-MX"/>
        </w:rPr>
        <w:t xml:space="preserve"> de cada equipo entregado e instalado en el que especificará la(s) fecha(s) para la realización del(los) mantenimiento(s) preventivo(s) de acuerdo a las especificaciones y recomendaciones del fabricante.</w:t>
      </w:r>
    </w:p>
    <w:p w:rsidR="00C73394" w:rsidRPr="00C73394" w:rsidRDefault="00C73394" w:rsidP="00C73394">
      <w:pPr>
        <w:spacing w:after="200"/>
        <w:ind w:left="426" w:hanging="426"/>
        <w:jc w:val="both"/>
        <w:rPr>
          <w:rFonts w:ascii="Montserrat" w:eastAsia="Calibri" w:hAnsi="Montserrat" w:cs="Times New Roman"/>
          <w:sz w:val="20"/>
          <w:szCs w:val="20"/>
          <w:lang w:val="es-MX"/>
        </w:rPr>
      </w:pPr>
      <w:r w:rsidRPr="00C73394">
        <w:rPr>
          <w:rFonts w:ascii="Montserrat" w:eastAsia="Calibri" w:hAnsi="Montserrat" w:cs="Times New Roman"/>
          <w:bCs/>
          <w:sz w:val="20"/>
          <w:szCs w:val="20"/>
          <w:lang w:val="es-MX"/>
        </w:rPr>
        <w:t xml:space="preserve">        </w:t>
      </w:r>
      <w:r w:rsidRPr="00C73394">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C73394">
        <w:rPr>
          <w:rFonts w:ascii="Montserrat" w:eastAsia="Calibri" w:hAnsi="Montserrat" w:cs="Times New Roman"/>
          <w:color w:val="000000"/>
          <w:sz w:val="20"/>
          <w:szCs w:val="20"/>
          <w:lang w:val="es-MX"/>
        </w:rPr>
        <w:t>Laboratorios Clínicos</w:t>
      </w:r>
      <w:r w:rsidRPr="00C73394">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C73394">
        <w:rPr>
          <w:rFonts w:ascii="Montserrat" w:eastAsia="Calibri" w:hAnsi="Montserrat" w:cs="Times New Roman"/>
          <w:b/>
          <w:bCs/>
          <w:sz w:val="20"/>
          <w:szCs w:val="20"/>
          <w:lang w:val="es-MX"/>
        </w:rPr>
        <w:t>plazo máximo de 10 (diez) días naturales</w:t>
      </w:r>
      <w:r w:rsidRPr="00C73394">
        <w:rPr>
          <w:rFonts w:ascii="Montserrat" w:eastAsia="Calibri" w:hAnsi="Montserrat" w:cs="Times New Roman"/>
          <w:sz w:val="20"/>
          <w:szCs w:val="20"/>
          <w:lang w:val="es-MX"/>
        </w:rPr>
        <w:t xml:space="preserve">, contados a partir de la fecha señalada en el </w:t>
      </w:r>
      <w:r w:rsidRPr="00C73394">
        <w:rPr>
          <w:rFonts w:ascii="Montserrat" w:eastAsia="Calibri" w:hAnsi="Montserrat" w:cs="Times New Roman"/>
          <w:b/>
          <w:sz w:val="20"/>
          <w:szCs w:val="20"/>
          <w:lang w:val="es-MX"/>
        </w:rPr>
        <w:t>Anexo T5 “</w:t>
      </w:r>
      <w:r w:rsidRPr="00C73394">
        <w:rPr>
          <w:rFonts w:ascii="Montserrat" w:eastAsia="Calibri" w:hAnsi="Montserrat" w:cs="Times New Roman"/>
          <w:b/>
          <w:bCs/>
          <w:sz w:val="20"/>
          <w:szCs w:val="20"/>
          <w:lang w:val="es-MX"/>
        </w:rPr>
        <w:t>Programa de Mantenimiento Preventivo”</w:t>
      </w:r>
      <w:r w:rsidRPr="00C73394">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Al finalizar el mantenimiento preventivo</w:t>
      </w:r>
      <w:r w:rsidRPr="00C73394">
        <w:rPr>
          <w:rFonts w:ascii="Montserrat" w:eastAsia="Calibri" w:hAnsi="Montserrat" w:cs="Times New Roman"/>
          <w:b/>
          <w:sz w:val="20"/>
          <w:szCs w:val="20"/>
          <w:lang w:val="es-MX"/>
        </w:rPr>
        <w:t xml:space="preserve">, se deberá entregar un reporte que asegure el cumplimiento del mantenimiento realizado en el equipo, </w:t>
      </w:r>
      <w:r w:rsidRPr="00C73394">
        <w:rPr>
          <w:rFonts w:ascii="Montserrat" w:eastAsia="Calibri" w:hAnsi="Montserrat" w:cs="Times New Roman"/>
          <w:bCs/>
          <w:sz w:val="20"/>
          <w:szCs w:val="20"/>
          <w:lang w:val="es-MX"/>
        </w:rPr>
        <w:t>recabando el visto bueno del Jefe o Encargado del Laboratorio Clínico</w:t>
      </w:r>
      <w:r w:rsidRPr="00C73394">
        <w:rPr>
          <w:rFonts w:ascii="Montserrat" w:eastAsia="Calibri" w:hAnsi="Montserrat" w:cs="Times New Roman"/>
          <w:sz w:val="20"/>
          <w:szCs w:val="20"/>
          <w:lang w:val="es-MX"/>
        </w:rPr>
        <w:t xml:space="preserve">, además de </w:t>
      </w:r>
      <w:r w:rsidRPr="00C73394">
        <w:rPr>
          <w:rFonts w:ascii="Montserrat" w:eastAsia="Calibri" w:hAnsi="Montserrat" w:cs="Times New Roman"/>
          <w:b/>
          <w:bCs/>
          <w:sz w:val="20"/>
          <w:szCs w:val="20"/>
          <w:lang w:val="es-MX"/>
        </w:rPr>
        <w:t>registrar en la bitácora del equipo</w:t>
      </w:r>
      <w:r w:rsidRPr="00C73394">
        <w:rPr>
          <w:rFonts w:ascii="Montserrat" w:eastAsia="Calibri" w:hAnsi="Montserrat" w:cs="Times New Roman"/>
          <w:sz w:val="20"/>
          <w:szCs w:val="20"/>
          <w:lang w:val="es-MX"/>
        </w:rPr>
        <w:t xml:space="preserve"> y la </w:t>
      </w:r>
      <w:r w:rsidRPr="00C73394">
        <w:rPr>
          <w:rFonts w:ascii="Montserrat" w:eastAsia="Calibri" w:hAnsi="Montserrat" w:cs="Times New Roman"/>
          <w:b/>
          <w:bCs/>
          <w:sz w:val="20"/>
          <w:szCs w:val="20"/>
          <w:lang w:val="es-MX"/>
        </w:rPr>
        <w:t>colocación de etiqueta en el equipo</w:t>
      </w:r>
      <w:r w:rsidRPr="00C73394">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rsidR="00C73394" w:rsidRPr="00C73394" w:rsidRDefault="00C73394" w:rsidP="00C878C7">
      <w:pPr>
        <w:numPr>
          <w:ilvl w:val="0"/>
          <w:numId w:val="54"/>
        </w:numPr>
        <w:spacing w:after="200"/>
        <w:ind w:left="426" w:hanging="284"/>
        <w:contextualSpacing/>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Mantenimiento Correctivo</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Cs/>
          <w:color w:val="000000"/>
          <w:sz w:val="20"/>
          <w:szCs w:val="20"/>
          <w:lang w:val="es-MX"/>
        </w:rPr>
        <w:t xml:space="preserve"> reportará </w:t>
      </w:r>
      <w:r w:rsidRPr="00C73394">
        <w:rPr>
          <w:rFonts w:ascii="Montserrat" w:eastAsia="Calibri" w:hAnsi="Montserrat" w:cs="Times New Roman"/>
          <w:b/>
          <w:color w:val="000000"/>
          <w:sz w:val="20"/>
          <w:szCs w:val="20"/>
          <w:lang w:val="es-MX"/>
        </w:rPr>
        <w:t>fallas o descomposturas de los equipos de laboratorio</w:t>
      </w:r>
      <w:r w:rsidRPr="00C73394">
        <w:rPr>
          <w:rFonts w:ascii="Montserrat" w:eastAsia="Calibri" w:hAnsi="Montserrat" w:cs="Times New Roman"/>
          <w:bCs/>
          <w:color w:val="000000"/>
          <w:sz w:val="20"/>
          <w:szCs w:val="20"/>
          <w:lang w:val="es-MX"/>
        </w:rPr>
        <w:t xml:space="preserve">, complementarios y de cómputo, periféricos o sistema de información al </w:t>
      </w:r>
      <w:r w:rsidRPr="00C73394">
        <w:rPr>
          <w:rFonts w:ascii="Montserrat" w:eastAsia="Calibri" w:hAnsi="Montserrat" w:cs="Times New Roman"/>
          <w:b/>
          <w:bCs/>
          <w:color w:val="000000"/>
          <w:sz w:val="20"/>
          <w:szCs w:val="20"/>
          <w:lang w:val="es-MX"/>
        </w:rPr>
        <w:t>enlace designado</w:t>
      </w:r>
      <w:r w:rsidRPr="00C73394">
        <w:rPr>
          <w:rFonts w:ascii="Montserrat" w:eastAsia="Calibri" w:hAnsi="Montserrat" w:cs="Times New Roman"/>
          <w:bCs/>
          <w:color w:val="000000"/>
          <w:sz w:val="20"/>
          <w:szCs w:val="20"/>
          <w:lang w:val="es-MX"/>
        </w:rPr>
        <w:t xml:space="preserve"> por el </w:t>
      </w:r>
      <w:r w:rsidRPr="00C73394">
        <w:rPr>
          <w:rFonts w:ascii="Montserrat" w:eastAsia="Calibri" w:hAnsi="Montserrat" w:cs="Times New Roman"/>
          <w:color w:val="000000"/>
          <w:sz w:val="20"/>
          <w:szCs w:val="20"/>
          <w:lang w:val="es-MX"/>
        </w:rPr>
        <w:t>Licitante Adjudicado de cada Partida</w:t>
      </w:r>
      <w:r w:rsidRPr="00C73394">
        <w:rPr>
          <w:rFonts w:ascii="Montserrat" w:eastAsia="Calibri" w:hAnsi="Montserrat" w:cs="Times New Roman"/>
          <w:bCs/>
          <w:color w:val="000000"/>
          <w:sz w:val="20"/>
          <w:szCs w:val="20"/>
          <w:lang w:val="es-MX"/>
        </w:rPr>
        <w:t xml:space="preserve">, vía correo electrónico y/o telefónica al </w:t>
      </w:r>
      <w:r w:rsidRPr="00C73394">
        <w:rPr>
          <w:rFonts w:ascii="Montserrat" w:eastAsia="Calibri" w:hAnsi="Montserrat" w:cs="Times New Roman"/>
          <w:b/>
          <w:color w:val="000000"/>
          <w:sz w:val="20"/>
          <w:szCs w:val="20"/>
          <w:lang w:val="es-MX"/>
        </w:rPr>
        <w:t>soporte de asistencia técnica</w:t>
      </w:r>
      <w:r w:rsidRPr="00C73394">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fecha y hora de reporte, persona que recibe el reporte, Partida, equipo, equipo complementario, accesorio o periférico reportado, número de serie y el folio de reporte asignado, utilizando el formato contenido en el </w:t>
      </w:r>
      <w:r w:rsidRPr="00C73394">
        <w:rPr>
          <w:rFonts w:ascii="Montserrat" w:eastAsia="Calibri" w:hAnsi="Montserrat" w:cs="Times New Roman"/>
          <w:b/>
          <w:bCs/>
          <w:color w:val="000000"/>
          <w:sz w:val="20"/>
          <w:szCs w:val="20"/>
          <w:lang w:val="es-MX"/>
        </w:rPr>
        <w:t>Anexo T5.1 “Reporte de falla de los equipos”</w:t>
      </w:r>
      <w:r w:rsidRPr="00C73394">
        <w:rPr>
          <w:rFonts w:ascii="Montserrat" w:eastAsia="Calibri" w:hAnsi="Montserrat" w:cs="Times New Roman"/>
          <w:color w:val="000000"/>
          <w:sz w:val="20"/>
          <w:szCs w:val="20"/>
          <w:lang w:val="es-MX"/>
        </w:rPr>
        <w:t xml:space="preserve">. </w:t>
      </w:r>
      <w:r w:rsidRPr="00C73394">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C73394">
        <w:rPr>
          <w:rFonts w:ascii="Montserrat" w:eastAsia="Calibri" w:hAnsi="Montserrat" w:cs="Times New Roman"/>
          <w:b/>
          <w:bCs/>
          <w:color w:val="000000"/>
          <w:sz w:val="20"/>
          <w:szCs w:val="20"/>
          <w:lang w:val="es-MX"/>
        </w:rPr>
        <w:t>48 horas</w:t>
      </w:r>
      <w:r w:rsidRPr="00C73394">
        <w:rPr>
          <w:rFonts w:ascii="Montserrat" w:eastAsia="Calibri" w:hAnsi="Montserrat" w:cs="Times New Roman"/>
          <w:bCs/>
          <w:color w:val="000000"/>
          <w:sz w:val="20"/>
          <w:szCs w:val="20"/>
          <w:lang w:val="es-MX"/>
        </w:rPr>
        <w:t xml:space="preserve"> siguientes, contadas a partir de la notificación del reporte que el Instituto realice.</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Calibri" w:hAnsi="Montserrat" w:cs="Times New Roman"/>
          <w:bCs/>
          <w:color w:val="000000"/>
          <w:sz w:val="20"/>
          <w:szCs w:val="20"/>
          <w:lang w:val="es-MX"/>
        </w:rPr>
        <w:t xml:space="preserve">En caso de </w:t>
      </w:r>
      <w:r w:rsidRPr="00C73394">
        <w:rPr>
          <w:rFonts w:ascii="Montserrat" w:eastAsia="Calibri" w:hAnsi="Montserrat" w:cs="Times New Roman"/>
          <w:b/>
          <w:color w:val="000000"/>
          <w:sz w:val="20"/>
          <w:szCs w:val="20"/>
          <w:lang w:val="es-MX"/>
        </w:rPr>
        <w:t>reparaciones mayores</w:t>
      </w:r>
      <w:r w:rsidRPr="00C73394">
        <w:rPr>
          <w:rFonts w:ascii="Montserrat" w:eastAsia="Calibri" w:hAnsi="Montserrat" w:cs="Times New Roman"/>
          <w:bCs/>
          <w:color w:val="000000"/>
          <w:sz w:val="20"/>
          <w:szCs w:val="20"/>
          <w:lang w:val="es-MX"/>
        </w:rPr>
        <w:t xml:space="preserve">, donde los protocolos del fabricante estipulen la necesidad de realizar una </w:t>
      </w:r>
      <w:r w:rsidRPr="00C73394">
        <w:rPr>
          <w:rFonts w:ascii="Montserrat" w:eastAsia="Calibri" w:hAnsi="Montserrat" w:cs="Times New Roman"/>
          <w:b/>
          <w:color w:val="000000"/>
          <w:sz w:val="20"/>
          <w:szCs w:val="20"/>
          <w:lang w:val="es-MX"/>
        </w:rPr>
        <w:t>validación/verificación</w:t>
      </w:r>
      <w:r w:rsidRPr="00C73394">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C73394">
        <w:rPr>
          <w:rFonts w:ascii="Montserrat" w:eastAsia="Batang" w:hAnsi="Montserrat" w:cs="Times New Roman"/>
          <w:color w:val="000000"/>
          <w:sz w:val="20"/>
          <w:szCs w:val="20"/>
          <w:lang w:val="es-MX"/>
        </w:rPr>
        <w:t xml:space="preserve">el </w:t>
      </w:r>
      <w:r w:rsidRPr="00C73394">
        <w:rPr>
          <w:rFonts w:ascii="Montserrat" w:eastAsia="Calibri" w:hAnsi="Montserrat" w:cs="Times New Roman"/>
          <w:bCs/>
          <w:color w:val="000000"/>
          <w:sz w:val="20"/>
          <w:szCs w:val="20"/>
          <w:lang w:val="es-MX"/>
        </w:rPr>
        <w:t xml:space="preserve">Licitante Adjudicado </w:t>
      </w:r>
      <w:r w:rsidRPr="00C73394">
        <w:rPr>
          <w:rFonts w:ascii="Montserrat" w:eastAsia="Batang" w:hAnsi="Montserrat" w:cs="Times New Roman"/>
          <w:color w:val="000000"/>
          <w:sz w:val="20"/>
          <w:szCs w:val="20"/>
          <w:lang w:val="es-MX"/>
        </w:rPr>
        <w:t xml:space="preserve">determina la necesidad de </w:t>
      </w:r>
      <w:r w:rsidRPr="00C73394">
        <w:rPr>
          <w:rFonts w:ascii="Montserrat" w:eastAsia="Batang" w:hAnsi="Montserrat" w:cs="Times New Roman"/>
          <w:b/>
          <w:bCs/>
          <w:color w:val="000000"/>
          <w:sz w:val="20"/>
          <w:szCs w:val="20"/>
          <w:lang w:val="es-MX"/>
        </w:rPr>
        <w:t xml:space="preserve">sustituir el </w:t>
      </w:r>
      <w:r w:rsidRPr="00C73394">
        <w:rPr>
          <w:rFonts w:ascii="Montserrat" w:eastAsia="Calibri" w:hAnsi="Montserrat" w:cs="Times New Roman"/>
          <w:b/>
          <w:bCs/>
          <w:color w:val="000000"/>
          <w:sz w:val="20"/>
          <w:szCs w:val="20"/>
          <w:lang w:val="es-MX"/>
        </w:rPr>
        <w:t>equipo</w:t>
      </w:r>
      <w:r w:rsidRPr="00C73394">
        <w:rPr>
          <w:rFonts w:ascii="Montserrat" w:eastAsia="Batang" w:hAnsi="Montserrat" w:cs="Times New Roman"/>
          <w:b/>
          <w:bCs/>
          <w:color w:val="000000"/>
          <w:sz w:val="20"/>
          <w:szCs w:val="20"/>
          <w:lang w:val="es-MX"/>
        </w:rPr>
        <w:t xml:space="preserve"> y/o periférico</w:t>
      </w:r>
      <w:r w:rsidRPr="00C73394">
        <w:rPr>
          <w:rFonts w:ascii="Montserrat" w:eastAsia="Batang" w:hAnsi="Montserrat" w:cs="Times New Roman"/>
          <w:color w:val="000000"/>
          <w:sz w:val="20"/>
          <w:szCs w:val="20"/>
          <w:lang w:val="es-MX"/>
        </w:rPr>
        <w:t xml:space="preserve">, lo deberá reponer dentro de los </w:t>
      </w:r>
      <w:r w:rsidRPr="00C73394">
        <w:rPr>
          <w:rFonts w:ascii="Montserrat" w:eastAsia="Batang" w:hAnsi="Montserrat" w:cs="Times New Roman"/>
          <w:b/>
          <w:color w:val="000000"/>
          <w:sz w:val="20"/>
          <w:szCs w:val="20"/>
          <w:lang w:val="es-MX"/>
        </w:rPr>
        <w:t>30 (treinta) días naturales</w:t>
      </w:r>
      <w:r w:rsidRPr="00C73394">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parámetros, sin modificar el Precio Unitario del procedimiento y sin interrumpir la prestación del servicio y la operación del Laboratorio Clínico.</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 xml:space="preserve">En caso de presentarse hasta </w:t>
      </w:r>
      <w:r w:rsidRPr="00C73394">
        <w:rPr>
          <w:rFonts w:ascii="Montserrat" w:eastAsia="Batang" w:hAnsi="Montserrat" w:cs="Times New Roman"/>
          <w:b/>
          <w:color w:val="000000"/>
          <w:sz w:val="20"/>
          <w:szCs w:val="20"/>
          <w:lang w:val="es-MX"/>
        </w:rPr>
        <w:t>2 (dos)</w:t>
      </w:r>
      <w:r w:rsidRPr="00C73394">
        <w:rPr>
          <w:rFonts w:ascii="Montserrat" w:eastAsia="Batang" w:hAnsi="Montserrat" w:cs="Times New Roman"/>
          <w:color w:val="000000"/>
          <w:sz w:val="20"/>
          <w:szCs w:val="20"/>
          <w:lang w:val="es-MX"/>
        </w:rPr>
        <w:t xml:space="preserve"> </w:t>
      </w:r>
      <w:r w:rsidRPr="00C73394">
        <w:rPr>
          <w:rFonts w:ascii="Montserrat" w:eastAsia="Batang" w:hAnsi="Montserrat" w:cs="Times New Roman"/>
          <w:b/>
          <w:bCs/>
          <w:color w:val="000000"/>
          <w:sz w:val="20"/>
          <w:szCs w:val="20"/>
          <w:lang w:val="es-MX"/>
        </w:rPr>
        <w:t>reportes de fallas</w:t>
      </w:r>
      <w:r w:rsidRPr="00C73394">
        <w:rPr>
          <w:rFonts w:ascii="Montserrat" w:eastAsia="Batang" w:hAnsi="Montserrat" w:cs="Times New Roman"/>
          <w:color w:val="000000"/>
          <w:sz w:val="20"/>
          <w:szCs w:val="20"/>
          <w:lang w:val="es-MX"/>
        </w:rPr>
        <w:t xml:space="preserve"> imputables al equipo, por desperfectos o mal funcionamiento de los equipos </w:t>
      </w:r>
      <w:r w:rsidRPr="00C73394">
        <w:rPr>
          <w:rFonts w:ascii="Montserrat" w:eastAsia="Batang" w:hAnsi="Montserrat" w:cs="Times New Roman"/>
          <w:b/>
          <w:bCs/>
          <w:color w:val="000000"/>
          <w:sz w:val="20"/>
          <w:szCs w:val="20"/>
          <w:lang w:val="es-MX"/>
        </w:rPr>
        <w:t>en un período de 30 (treinta) días</w:t>
      </w:r>
      <w:r w:rsidRPr="00C73394">
        <w:rPr>
          <w:rFonts w:ascii="Montserrat" w:eastAsia="Batang" w:hAnsi="Montserrat" w:cs="Times New Roman"/>
          <w:b/>
          <w:color w:val="000000"/>
          <w:sz w:val="20"/>
          <w:szCs w:val="20"/>
          <w:lang w:val="es-MX"/>
        </w:rPr>
        <w:t xml:space="preserve"> naturales</w:t>
      </w:r>
      <w:r w:rsidRPr="00C73394">
        <w:rPr>
          <w:rFonts w:ascii="Montserrat" w:eastAsia="Batang" w:hAnsi="Montserrat" w:cs="Times New Roman"/>
          <w:color w:val="000000"/>
          <w:sz w:val="20"/>
          <w:szCs w:val="20"/>
          <w:lang w:val="es-MX"/>
        </w:rPr>
        <w:t xml:space="preserve"> o acumular </w:t>
      </w:r>
      <w:r w:rsidRPr="00C73394">
        <w:rPr>
          <w:rFonts w:ascii="Montserrat" w:eastAsia="Batang" w:hAnsi="Montserrat" w:cs="Times New Roman"/>
          <w:b/>
          <w:color w:val="000000"/>
          <w:sz w:val="20"/>
          <w:szCs w:val="20"/>
          <w:lang w:val="es-MX"/>
        </w:rPr>
        <w:t>4 (cuatro) reportes de fallas en 365 días naturales</w:t>
      </w:r>
      <w:r w:rsidRPr="00C73394">
        <w:rPr>
          <w:rFonts w:ascii="Montserrat" w:eastAsia="Batang" w:hAnsi="Montserrat" w:cs="Times New Roman"/>
          <w:color w:val="000000"/>
          <w:sz w:val="20"/>
          <w:szCs w:val="20"/>
          <w:lang w:val="es-MX"/>
        </w:rPr>
        <w:t xml:space="preserve">, las cuales impliquen la interrupción del servicio o el </w:t>
      </w:r>
      <w:r w:rsidRPr="00C73394">
        <w:rPr>
          <w:rFonts w:ascii="Montserrat" w:eastAsia="Calibri" w:hAnsi="Montserrat" w:cs="Times New Roman"/>
          <w:sz w:val="20"/>
          <w:szCs w:val="20"/>
          <w:lang w:val="es-MX"/>
        </w:rPr>
        <w:t xml:space="preserve">traslado y procesamiento de las muestras en otro Laboratorio Clínico, </w:t>
      </w:r>
      <w:r w:rsidRPr="00C73394">
        <w:rPr>
          <w:rFonts w:ascii="Montserrat" w:eastAsia="Batang" w:hAnsi="Montserrat" w:cs="Times New Roman"/>
          <w:color w:val="000000"/>
          <w:sz w:val="20"/>
          <w:szCs w:val="20"/>
          <w:lang w:val="es-MX"/>
        </w:rPr>
        <w:t xml:space="preserve">el </w:t>
      </w:r>
      <w:r w:rsidRPr="00C73394">
        <w:rPr>
          <w:rFonts w:ascii="Montserrat" w:eastAsia="Calibri" w:hAnsi="Montserrat" w:cs="Times New Roman"/>
          <w:bCs/>
          <w:color w:val="000000"/>
          <w:sz w:val="20"/>
          <w:szCs w:val="20"/>
          <w:lang w:val="es-MX"/>
        </w:rPr>
        <w:t xml:space="preserve">Licitante Adjudicado a la Partida deberá realizar </w:t>
      </w:r>
      <w:r w:rsidRPr="00C73394">
        <w:rPr>
          <w:rFonts w:ascii="Montserrat" w:eastAsia="Batang" w:hAnsi="Montserrat" w:cs="Times New Roman"/>
          <w:color w:val="000000"/>
          <w:sz w:val="20"/>
          <w:szCs w:val="20"/>
          <w:lang w:val="es-MX"/>
        </w:rPr>
        <w:t xml:space="preserve">la </w:t>
      </w:r>
      <w:r w:rsidRPr="00C73394">
        <w:rPr>
          <w:rFonts w:ascii="Montserrat" w:eastAsia="Batang" w:hAnsi="Montserrat" w:cs="Times New Roman"/>
          <w:b/>
          <w:bCs/>
          <w:color w:val="000000"/>
          <w:sz w:val="20"/>
          <w:szCs w:val="20"/>
          <w:lang w:val="es-MX"/>
        </w:rPr>
        <w:t>sustitución e instalación de un equipo de igual o mejores características</w:t>
      </w:r>
      <w:r w:rsidRPr="00C73394">
        <w:rPr>
          <w:rFonts w:ascii="Montserrat" w:eastAsia="Batang" w:hAnsi="Montserrat" w:cs="Times New Roman"/>
          <w:color w:val="000000"/>
          <w:sz w:val="20"/>
          <w:szCs w:val="20"/>
          <w:lang w:val="es-MX"/>
        </w:rPr>
        <w:t xml:space="preserve">, en un plazo no mayor a </w:t>
      </w:r>
      <w:r w:rsidRPr="00C73394">
        <w:rPr>
          <w:rFonts w:ascii="Montserrat" w:eastAsia="Batang" w:hAnsi="Montserrat" w:cs="Times New Roman"/>
          <w:b/>
          <w:color w:val="000000"/>
          <w:sz w:val="20"/>
          <w:szCs w:val="20"/>
          <w:lang w:val="es-MX"/>
        </w:rPr>
        <w:t xml:space="preserve">30 (treinta) días naturales </w:t>
      </w:r>
      <w:r w:rsidRPr="00C73394">
        <w:rPr>
          <w:rFonts w:ascii="Montserrat" w:eastAsia="Batang" w:hAnsi="Montserrat" w:cs="Times New Roman"/>
          <w:bCs/>
          <w:color w:val="000000"/>
          <w:sz w:val="20"/>
          <w:szCs w:val="20"/>
          <w:lang w:val="es-MX"/>
        </w:rPr>
        <w:t>posteriores</w:t>
      </w:r>
      <w:r w:rsidRPr="00C73394">
        <w:rPr>
          <w:rFonts w:ascii="Montserrat" w:eastAsia="Batang" w:hAnsi="Montserrat" w:cs="Times New Roman"/>
          <w:b/>
          <w:color w:val="000000"/>
          <w:sz w:val="20"/>
          <w:szCs w:val="20"/>
          <w:lang w:val="es-MX"/>
        </w:rPr>
        <w:t xml:space="preserve"> </w:t>
      </w:r>
      <w:r w:rsidRPr="00C73394">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C73394">
        <w:rPr>
          <w:rFonts w:ascii="Montserrat" w:eastAsia="Batang" w:hAnsi="Montserrat" w:cs="Times New Roman"/>
          <w:b/>
          <w:color w:val="000000"/>
          <w:sz w:val="20"/>
          <w:szCs w:val="20"/>
          <w:lang w:val="es-MX"/>
        </w:rPr>
        <w:t>Anexos T4, T4.1, T5, T7, T7.1</w:t>
      </w:r>
      <w:r w:rsidRPr="00C73394">
        <w:rPr>
          <w:rFonts w:ascii="Montserrat" w:eastAsia="Batang" w:hAnsi="Montserrat" w:cs="Times New Roman"/>
          <w:color w:val="000000"/>
          <w:sz w:val="20"/>
          <w:szCs w:val="20"/>
          <w:lang w:val="es-MX"/>
        </w:rPr>
        <w:t>, así como capacitación al personal que el Instituto designe.</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Cuando por causas relativas a los trabajos de mantenimiento preventivo o correctivo, ameriten la </w:t>
      </w:r>
      <w:r w:rsidRPr="00C73394">
        <w:rPr>
          <w:rFonts w:ascii="Montserrat" w:eastAsia="Calibri" w:hAnsi="Montserrat" w:cs="Times New Roman"/>
          <w:b/>
          <w:bCs/>
          <w:sz w:val="20"/>
          <w:szCs w:val="20"/>
          <w:lang w:val="es-MX"/>
        </w:rPr>
        <w:t xml:space="preserve">suspensión de la operación de uno o más </w:t>
      </w:r>
      <w:r w:rsidRPr="00C73394">
        <w:rPr>
          <w:rFonts w:ascii="Montserrat" w:eastAsia="Calibri" w:hAnsi="Montserrat" w:cs="Times New Roman"/>
          <w:b/>
          <w:bCs/>
          <w:color w:val="000000"/>
          <w:sz w:val="20"/>
          <w:szCs w:val="20"/>
          <w:lang w:val="es-MX"/>
        </w:rPr>
        <w:t>equipos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sz w:val="20"/>
          <w:szCs w:val="20"/>
          <w:lang w:val="es-MX"/>
        </w:rPr>
        <w:t xml:space="preserve">el Licitante Adjudicado a esa partida deberá </w:t>
      </w:r>
      <w:r w:rsidRPr="00C73394">
        <w:rPr>
          <w:rFonts w:ascii="Montserrat" w:eastAsia="Calibri" w:hAnsi="Montserrat" w:cs="Times New Roman"/>
          <w:b/>
          <w:bCs/>
          <w:sz w:val="20"/>
          <w:szCs w:val="20"/>
          <w:lang w:val="es-MX"/>
        </w:rPr>
        <w:t>garantizar la prestación del servicio</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b/>
          <w:bCs/>
          <w:sz w:val="20"/>
          <w:szCs w:val="20"/>
          <w:lang w:val="es-MX"/>
        </w:rPr>
        <w:t>considerando el traslado y procesamiento de las muestras</w:t>
      </w:r>
      <w:r w:rsidRPr="00C73394">
        <w:rPr>
          <w:rFonts w:ascii="Montserrat" w:eastAsia="Calibri" w:hAnsi="Montserrat" w:cs="Times New Roman"/>
          <w:sz w:val="20"/>
          <w:szCs w:val="20"/>
          <w:lang w:val="es-MX"/>
        </w:rPr>
        <w:t>, de acuerdo a las necesidades, previo acuerdo con el Jefe o Encargado del Laboratorio Clínico</w:t>
      </w:r>
      <w:r w:rsidRPr="00C73394">
        <w:rPr>
          <w:rFonts w:ascii="Montserrat" w:eastAsia="Calibri" w:hAnsi="Montserrat" w:cs="Times New Roman"/>
          <w:bCs/>
          <w:sz w:val="20"/>
          <w:szCs w:val="20"/>
          <w:lang w:val="es-MX"/>
        </w:rPr>
        <w:t>,</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en un </w:t>
      </w:r>
      <w:r w:rsidRPr="00C73394">
        <w:rPr>
          <w:rFonts w:ascii="Montserrat" w:eastAsia="Calibri" w:hAnsi="Montserrat" w:cs="Times New Roman"/>
          <w:bCs/>
          <w:sz w:val="20"/>
          <w:szCs w:val="20"/>
          <w:lang w:val="es-MX"/>
        </w:rPr>
        <w:t xml:space="preserve">Laboratorio Alterno, de Referencia o en otro Laboratorio Clínico del Instituto </w:t>
      </w:r>
      <w:r w:rsidRPr="00C73394">
        <w:rPr>
          <w:rFonts w:ascii="Montserrat" w:eastAsia="Calibri" w:hAnsi="Montserrat" w:cs="Times New Roman"/>
          <w:b/>
          <w:bCs/>
          <w:sz w:val="20"/>
          <w:szCs w:val="20"/>
          <w:lang w:val="es-MX"/>
        </w:rPr>
        <w:t>por un plazo máximo de 10 (diez) días naturales</w:t>
      </w:r>
      <w:r w:rsidRPr="00C73394">
        <w:rPr>
          <w:rFonts w:ascii="Montserrat" w:eastAsia="Calibri" w:hAnsi="Montserrat" w:cs="Times New Roman"/>
          <w:bCs/>
          <w:sz w:val="20"/>
          <w:szCs w:val="20"/>
          <w:lang w:val="es-MX"/>
        </w:rPr>
        <w:t>; de común acuerdo con ambos Jefes o Encargados en el caso de laboratorios institucionales, sin costo adicional para el Instituto.</w:t>
      </w:r>
    </w:p>
    <w:p w:rsidR="00134265" w:rsidRPr="003D6F80" w:rsidRDefault="00C73394" w:rsidP="00C878C7">
      <w:pPr>
        <w:numPr>
          <w:ilvl w:val="0"/>
          <w:numId w:val="34"/>
        </w:numPr>
        <w:spacing w:after="200"/>
        <w:contextualSpacing/>
        <w:jc w:val="both"/>
        <w:rPr>
          <w:rFonts w:ascii="Montserrat" w:eastAsia="Calibri" w:hAnsi="Montserrat" w:cs="Times New Roman"/>
          <w:b/>
          <w:caps/>
          <w:sz w:val="20"/>
          <w:szCs w:val="20"/>
          <w:lang w:val="es-MX" w:eastAsia="ar-SA"/>
        </w:rPr>
      </w:pPr>
      <w:r w:rsidRPr="003D6F80">
        <w:rPr>
          <w:rFonts w:ascii="Montserrat" w:eastAsia="Calibri" w:hAnsi="Montserrat" w:cs="Times New Roman"/>
          <w:b/>
          <w:caps/>
          <w:sz w:val="20"/>
          <w:szCs w:val="20"/>
          <w:lang w:val="es-MX" w:eastAsia="ar-SA"/>
        </w:rPr>
        <w:t>capacitacion</w:t>
      </w:r>
      <w:r w:rsidR="00134265" w:rsidRPr="003D6F80">
        <w:rPr>
          <w:rFonts w:ascii="Montserrat" w:eastAsia="Calibri" w:hAnsi="Montserrat" w:cs="Times New Roman"/>
          <w:b/>
          <w:caps/>
          <w:sz w:val="20"/>
          <w:szCs w:val="20"/>
          <w:lang w:val="es-MX" w:eastAsia="ar-SA"/>
        </w:rPr>
        <w:t xml:space="preserve">. </w:t>
      </w:r>
    </w:p>
    <w:p w:rsidR="00C73394" w:rsidRDefault="00C73394" w:rsidP="00C73394">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Times New Roman"/>
          <w:b/>
          <w:sz w:val="20"/>
          <w:szCs w:val="20"/>
          <w:lang w:val="es-MX"/>
        </w:rPr>
        <w:t xml:space="preserve">Para todas las Partidas. </w:t>
      </w:r>
      <w:r w:rsidRPr="00C73394">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C73394">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C73394">
        <w:rPr>
          <w:rFonts w:ascii="Montserrat" w:eastAsia="Calibri" w:hAnsi="Montserrat" w:cs="Arial"/>
          <w:sz w:val="20"/>
          <w:szCs w:val="20"/>
          <w:lang w:val="es-MX"/>
        </w:rPr>
        <w:t>, el cual deberá cumplir los requisitos 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Arial"/>
          <w:bCs/>
          <w:sz w:val="20"/>
          <w:szCs w:val="20"/>
          <w:lang w:val="es-MX"/>
        </w:rPr>
        <w:t>El Licitante Adjudicado a cada Partida deberá presentar al Jefe o Encargado del Laboratorio Clínico</w:t>
      </w:r>
      <w:r w:rsidRPr="00C73394">
        <w:rPr>
          <w:rFonts w:ascii="Montserrat" w:eastAsia="Calibri" w:hAnsi="Montserrat" w:cs="Arial"/>
          <w:sz w:val="20"/>
          <w:szCs w:val="20"/>
          <w:lang w:val="es-MX"/>
        </w:rPr>
        <w:t xml:space="preserve">, un </w:t>
      </w:r>
      <w:r w:rsidRPr="00C73394">
        <w:rPr>
          <w:rFonts w:ascii="Montserrat" w:eastAsia="Calibri" w:hAnsi="Montserrat" w:cs="Arial"/>
          <w:b/>
          <w:bCs/>
          <w:sz w:val="20"/>
          <w:szCs w:val="20"/>
          <w:lang w:val="es-MX"/>
        </w:rPr>
        <w:t>programa de capacitación</w:t>
      </w:r>
      <w:r w:rsidRPr="00C73394">
        <w:rPr>
          <w:rFonts w:ascii="Montserrat" w:eastAsia="Calibri" w:hAnsi="Montserrat" w:cs="Arial"/>
          <w:sz w:val="20"/>
          <w:szCs w:val="20"/>
          <w:lang w:val="es-MX"/>
        </w:rPr>
        <w:t xml:space="preserve"> para el personal designado por el Instituto, en </w:t>
      </w:r>
      <w:r w:rsidRPr="00C73394">
        <w:rPr>
          <w:rFonts w:ascii="Montserrat" w:eastAsia="Calibri" w:hAnsi="Montserrat" w:cs="Arial"/>
          <w:b/>
          <w:bCs/>
          <w:sz w:val="20"/>
          <w:szCs w:val="20"/>
          <w:lang w:val="es-MX"/>
        </w:rPr>
        <w:t>formato libre detallando los contenidos temáticos, el tiempo de duración</w:t>
      </w:r>
      <w:r w:rsidRPr="00C73394">
        <w:rPr>
          <w:rFonts w:ascii="Montserrat" w:eastAsia="Calibri" w:hAnsi="Montserrat" w:cs="Arial"/>
          <w:sz w:val="20"/>
          <w:szCs w:val="20"/>
          <w:lang w:val="es-MX"/>
        </w:rPr>
        <w:t xml:space="preserve">, considerando todos los turnos dentro de la jornada laboral del personal asignado. </w:t>
      </w:r>
    </w:p>
    <w:p w:rsidR="00C73394" w:rsidRPr="00C73394" w:rsidRDefault="00C73394" w:rsidP="00C73394">
      <w:pPr>
        <w:ind w:left="426"/>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El Licitante Adjudicado a cada Partida deberá considerar una </w:t>
      </w:r>
      <w:r w:rsidRPr="00C73394">
        <w:rPr>
          <w:rFonts w:ascii="Montserrat" w:eastAsia="Calibri" w:hAnsi="Montserrat" w:cs="Arial"/>
          <w:b/>
          <w:bCs/>
          <w:sz w:val="20"/>
          <w:szCs w:val="20"/>
          <w:lang w:val="es-MX"/>
        </w:rPr>
        <w:t>capacitación previa al inicio del servicio y capacitación continua durante la vigencia de la prestación del servicio</w:t>
      </w:r>
      <w:r w:rsidRPr="00C73394">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r w:rsidRPr="00C73394">
        <w:rPr>
          <w:rFonts w:ascii="Montserrat" w:eastAsia="Calibri" w:hAnsi="Montserrat" w:cs="Arial"/>
          <w:bCs/>
          <w:sz w:val="20"/>
          <w:szCs w:val="20"/>
          <w:lang w:val="es-MX"/>
        </w:rPr>
        <w:t>Jefe o Encargado del Laboratorio Clínico, quien</w:t>
      </w:r>
      <w:r w:rsidRPr="00C73394">
        <w:rPr>
          <w:rFonts w:ascii="Montserrat" w:eastAsia="Calibri" w:hAnsi="Montserrat" w:cs="Arial"/>
          <w:sz w:val="20"/>
          <w:szCs w:val="20"/>
          <w:lang w:val="es-MX"/>
        </w:rPr>
        <w:t xml:space="preserve"> será el responsable de proporcionar la lista del personal a capacitar al Licitante Adjudicado. </w:t>
      </w:r>
    </w:p>
    <w:p w:rsidR="00C73394" w:rsidRPr="00C73394" w:rsidRDefault="00C73394" w:rsidP="00C73394">
      <w:pPr>
        <w:ind w:left="426"/>
        <w:jc w:val="both"/>
        <w:rPr>
          <w:rFonts w:ascii="Montserrat" w:eastAsia="Calibri" w:hAnsi="Montserrat" w:cs="Arial"/>
          <w:sz w:val="20"/>
          <w:szCs w:val="20"/>
          <w:lang w:val="es-MX"/>
        </w:rPr>
      </w:pP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El control del Registro de Asistencia se realizará mediante el formato contenido en el </w:t>
      </w:r>
      <w:r w:rsidRPr="00C73394">
        <w:rPr>
          <w:rFonts w:ascii="Montserrat" w:eastAsia="Calibri" w:hAnsi="Montserrat" w:cs="Arial"/>
          <w:b/>
          <w:sz w:val="20"/>
          <w:szCs w:val="20"/>
          <w:lang w:val="es-MX"/>
        </w:rPr>
        <w:t>Anexo T7.1 “Formato asistencia a capacitación”</w:t>
      </w:r>
      <w:r w:rsidRPr="00C73394">
        <w:rPr>
          <w:rFonts w:ascii="Montserrat" w:eastAsia="Calibri" w:hAnsi="Montserrat" w:cs="Arial"/>
          <w:sz w:val="20"/>
          <w:szCs w:val="20"/>
          <w:lang w:val="es-MX"/>
        </w:rPr>
        <w:t>, el cual será avalado por el Jefe o Encargado del Laboratorio Clínico al término de cada evento.</w:t>
      </w:r>
    </w:p>
    <w:p w:rsidR="00C73394" w:rsidRDefault="00C73394" w:rsidP="00C73394">
      <w:pPr>
        <w:spacing w:after="200"/>
        <w:ind w:left="426" w:right="-1"/>
        <w:jc w:val="both"/>
        <w:rPr>
          <w:rFonts w:ascii="Montserrat" w:eastAsia="Calibri" w:hAnsi="Montserrat" w:cs="Arial"/>
          <w:b/>
          <w:sz w:val="20"/>
          <w:szCs w:val="20"/>
          <w:lang w:val="es-MX"/>
        </w:rPr>
      </w:pPr>
      <w:r w:rsidRPr="00C73394">
        <w:rPr>
          <w:rFonts w:ascii="Montserrat" w:eastAsia="Calibri" w:hAnsi="Montserrat" w:cs="Arial"/>
          <w:sz w:val="20"/>
          <w:szCs w:val="20"/>
          <w:lang w:val="es-MX"/>
        </w:rPr>
        <w:t xml:space="preserve">Al término de la capacitación (previa y continua), el Licitante Adjudicado a cada Partida, extenderá </w:t>
      </w:r>
      <w:r w:rsidRPr="00C73394">
        <w:rPr>
          <w:rFonts w:ascii="Montserrat" w:eastAsia="Calibri" w:hAnsi="Montserrat" w:cs="Arial"/>
          <w:b/>
          <w:bCs/>
          <w:sz w:val="20"/>
          <w:szCs w:val="20"/>
          <w:lang w:val="es-MX"/>
        </w:rPr>
        <w:t>constancia</w:t>
      </w:r>
      <w:r w:rsidRPr="00C73394">
        <w:rPr>
          <w:rFonts w:ascii="Montserrat" w:eastAsia="Calibri" w:hAnsi="Montserrat" w:cs="Arial"/>
          <w:b/>
          <w:sz w:val="20"/>
          <w:szCs w:val="20"/>
          <w:lang w:val="es-MX"/>
        </w:rPr>
        <w:t xml:space="preserve"> individual de capacitación</w:t>
      </w:r>
      <w:r w:rsidRPr="00C73394">
        <w:rPr>
          <w:rFonts w:ascii="Montserrat" w:eastAsia="Calibri" w:hAnsi="Montserrat" w:cs="Arial"/>
          <w:sz w:val="20"/>
          <w:szCs w:val="20"/>
          <w:lang w:val="es-MX"/>
        </w:rPr>
        <w:t xml:space="preserve">, que será entregada al Jefe o Encargado del Laboratorio Clínico y así mismo se deberá </w:t>
      </w:r>
      <w:proofErr w:type="spellStart"/>
      <w:r w:rsidRPr="00C73394">
        <w:rPr>
          <w:rFonts w:ascii="Montserrat" w:eastAsia="Calibri" w:hAnsi="Montserrat" w:cs="Arial"/>
          <w:sz w:val="20"/>
          <w:szCs w:val="20"/>
          <w:lang w:val="es-MX"/>
        </w:rPr>
        <w:t>requisitar</w:t>
      </w:r>
      <w:proofErr w:type="spellEnd"/>
      <w:r w:rsidRPr="00C73394">
        <w:rPr>
          <w:rFonts w:ascii="Montserrat" w:eastAsia="Calibri" w:hAnsi="Montserrat" w:cs="Arial"/>
          <w:sz w:val="20"/>
          <w:szCs w:val="20"/>
          <w:lang w:val="es-MX"/>
        </w:rPr>
        <w:t xml:space="preserve"> el </w:t>
      </w:r>
      <w:r w:rsidRPr="00C73394">
        <w:rPr>
          <w:rFonts w:ascii="Montserrat" w:eastAsia="Calibri" w:hAnsi="Montserrat" w:cs="Arial"/>
          <w:b/>
          <w:sz w:val="20"/>
          <w:szCs w:val="20"/>
          <w:lang w:val="es-MX"/>
        </w:rPr>
        <w:t>Anexo T4.1 apartado E “Cédula de Puesta a Punto” y el Anexo T7.2 “Formato de acreditación de la capacitación”.</w:t>
      </w:r>
    </w:p>
    <w:p w:rsidR="003D6F80" w:rsidRPr="00C73394" w:rsidRDefault="003D6F80" w:rsidP="00C73394">
      <w:pPr>
        <w:spacing w:after="200"/>
        <w:ind w:left="426" w:right="-1"/>
        <w:jc w:val="both"/>
        <w:rPr>
          <w:rFonts w:ascii="Montserrat" w:eastAsia="Calibri" w:hAnsi="Montserrat" w:cs="Arial"/>
          <w:b/>
          <w:sz w:val="20"/>
          <w:szCs w:val="20"/>
          <w:lang w:val="es-MX"/>
        </w:rPr>
      </w:pPr>
    </w:p>
    <w:p w:rsidR="00C73394" w:rsidRPr="00C73394" w:rsidRDefault="00C73394" w:rsidP="00C878C7">
      <w:pPr>
        <w:numPr>
          <w:ilvl w:val="0"/>
          <w:numId w:val="54"/>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C73394">
        <w:rPr>
          <w:rFonts w:ascii="Montserrat" w:eastAsia="Calibri" w:hAnsi="Montserrat" w:cs="Arial"/>
          <w:b/>
          <w:bCs/>
          <w:sz w:val="20"/>
          <w:szCs w:val="20"/>
          <w:lang w:val="es-MX"/>
        </w:rPr>
        <w:t xml:space="preserve">  Capacitación previa.</w:t>
      </w:r>
    </w:p>
    <w:p w:rsidR="00C73394" w:rsidRPr="00C73394" w:rsidRDefault="00C73394" w:rsidP="00C73394">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bCs/>
          <w:sz w:val="20"/>
          <w:szCs w:val="20"/>
          <w:lang w:val="es-MX"/>
        </w:rPr>
      </w:pPr>
      <w:r w:rsidRPr="00C73394">
        <w:rPr>
          <w:rFonts w:ascii="Montserrat" w:eastAsia="Calibri" w:hAnsi="Montserrat" w:cs="Arial"/>
          <w:sz w:val="20"/>
          <w:szCs w:val="20"/>
          <w:lang w:val="es-MX"/>
        </w:rPr>
        <w:t xml:space="preserve">El Licitante Adjudicado a cada Partida, deberá brindar una </w:t>
      </w:r>
      <w:r w:rsidRPr="00C73394">
        <w:rPr>
          <w:rFonts w:ascii="Montserrat" w:eastAsia="Calibri" w:hAnsi="Montserrat" w:cs="Arial"/>
          <w:b/>
          <w:bCs/>
          <w:sz w:val="20"/>
          <w:szCs w:val="20"/>
          <w:lang w:val="es-MX"/>
        </w:rPr>
        <w:t>capacitación previa antes del inicio de la prestación del servicio</w:t>
      </w:r>
      <w:r w:rsidRPr="00C73394">
        <w:rPr>
          <w:rFonts w:ascii="Montserrat" w:eastAsia="Calibri" w:hAnsi="Montserrat" w:cs="Arial"/>
          <w:sz w:val="20"/>
          <w:szCs w:val="20"/>
          <w:lang w:val="es-MX"/>
        </w:rPr>
        <w:t xml:space="preserve"> al personal de los Laboratorios Clínicos en las unidades médicas de la(s) Partid(s) adjudicada(s), posterior a la instalación de los equipos y dentro de los </w:t>
      </w:r>
      <w:r w:rsidRPr="00C73394">
        <w:rPr>
          <w:rFonts w:ascii="Montserrat" w:eastAsia="Calibri" w:hAnsi="Montserrat" w:cs="Arial"/>
          <w:b/>
          <w:bCs/>
          <w:sz w:val="20"/>
          <w:szCs w:val="20"/>
          <w:lang w:val="es-MX"/>
        </w:rPr>
        <w:t>90 (noventa) días naturales</w:t>
      </w:r>
      <w:r w:rsidRPr="00C73394">
        <w:rPr>
          <w:rFonts w:ascii="Montserrat" w:eastAsia="Calibri" w:hAnsi="Montserrat" w:cs="Arial"/>
          <w:sz w:val="20"/>
          <w:szCs w:val="20"/>
          <w:lang w:val="es-MX"/>
        </w:rPr>
        <w:t xml:space="preserve"> contados a partir del día natural siguiente de la emisión y notificación del fallo, por medio del formato contenido en el </w:t>
      </w:r>
      <w:r w:rsidRPr="00C73394">
        <w:rPr>
          <w:rFonts w:ascii="Montserrat" w:eastAsia="Calibri" w:hAnsi="Montserrat" w:cs="Arial"/>
          <w:b/>
          <w:bCs/>
          <w:sz w:val="20"/>
          <w:szCs w:val="20"/>
          <w:lang w:val="es-MX"/>
        </w:rPr>
        <w:t>Anexo T7 “Programa de Capacitación”</w:t>
      </w:r>
      <w:r w:rsidRPr="00C73394">
        <w:rPr>
          <w:rFonts w:ascii="Montserrat" w:eastAsia="Calibri" w:hAnsi="Montserrat" w:cs="Arial"/>
          <w:sz w:val="20"/>
          <w:szCs w:val="20"/>
          <w:lang w:val="es-MX"/>
        </w:rPr>
        <w:t>. La lista de capacitación inicial deberá ser entregada por el Jefe o Encargado del Servicio antes de concluir la instalación del equipo en cuestión.</w:t>
      </w:r>
    </w:p>
    <w:p w:rsidR="00C73394" w:rsidRPr="00C73394" w:rsidRDefault="00C73394" w:rsidP="00C73394">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La capacitación consistirá en garantizar, que el personal identifique las partes operativas del equipo y su funcionamiento, así como la utilización y el mejor aprovechamiento de los bienes de consumo </w:t>
      </w:r>
      <w:r w:rsidRPr="00C73394">
        <w:rPr>
          <w:rFonts w:ascii="Montserrat" w:eastAsia="Calibri" w:hAnsi="Montserrat" w:cs="Arial"/>
          <w:b/>
          <w:bCs/>
          <w:sz w:val="20"/>
          <w:szCs w:val="20"/>
          <w:lang w:val="es-MX"/>
        </w:rPr>
        <w:t>para la realización de los estudios motivo de este servicio</w:t>
      </w:r>
      <w:r w:rsidRPr="00C73394">
        <w:rPr>
          <w:rFonts w:ascii="Montserrat" w:eastAsia="Calibri" w:hAnsi="Montserrat" w:cs="Arial"/>
          <w:sz w:val="20"/>
          <w:szCs w:val="20"/>
          <w:lang w:val="es-MX"/>
        </w:rPr>
        <w:t xml:space="preserve">, el cual deberá cumplir los requisitos descritos en el presente Anexo Técnico. Se iniciará posterior a la instalación y durante el periodo de puesta a punto de </w:t>
      </w:r>
      <w:r w:rsidRPr="00C73394">
        <w:rPr>
          <w:rFonts w:ascii="Montserrat" w:eastAsia="Calibri" w:hAnsi="Montserrat" w:cs="Arial"/>
          <w:b/>
          <w:sz w:val="20"/>
          <w:szCs w:val="20"/>
          <w:lang w:val="es-MX"/>
        </w:rPr>
        <w:t>90 (noventa) días naturales</w:t>
      </w:r>
      <w:r w:rsidRPr="00C73394">
        <w:rPr>
          <w:rFonts w:ascii="Montserrat" w:eastAsia="Calibri" w:hAnsi="Montserrat" w:cs="Arial"/>
          <w:sz w:val="20"/>
          <w:szCs w:val="20"/>
          <w:lang w:val="es-MX"/>
        </w:rPr>
        <w:t xml:space="preserve"> contados a partir del día natural siguiente de la emisión y notificación del fallo. Esta capacitación será coordinada y supervisada por el Jefe o Encargado del Laboratorio Clínico, quien será el responsable de proporcionar la </w:t>
      </w:r>
      <w:r w:rsidRPr="00C73394">
        <w:rPr>
          <w:rFonts w:ascii="Montserrat" w:eastAsia="Calibri" w:hAnsi="Montserrat" w:cs="Arial"/>
          <w:b/>
          <w:bCs/>
          <w:sz w:val="20"/>
          <w:szCs w:val="20"/>
          <w:lang w:val="es-MX"/>
        </w:rPr>
        <w:t>lista del personal a capacitar</w:t>
      </w:r>
      <w:r w:rsidRPr="00C73394">
        <w:rPr>
          <w:rFonts w:ascii="Montserrat" w:eastAsia="Calibri" w:hAnsi="Montserrat" w:cs="Arial"/>
          <w:sz w:val="20"/>
          <w:szCs w:val="20"/>
          <w:lang w:val="es-MX"/>
        </w:rPr>
        <w:t xml:space="preserve"> al Licitante Adjudicado.</w:t>
      </w:r>
    </w:p>
    <w:p w:rsidR="00C73394" w:rsidRPr="00C73394" w:rsidRDefault="00C73394" w:rsidP="00C73394">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rsidR="00C73394" w:rsidRPr="00C73394" w:rsidRDefault="00C73394" w:rsidP="00C878C7">
      <w:pPr>
        <w:numPr>
          <w:ilvl w:val="0"/>
          <w:numId w:val="54"/>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C73394">
        <w:rPr>
          <w:rFonts w:ascii="Montserrat" w:eastAsia="Calibri" w:hAnsi="Montserrat" w:cs="Arial"/>
          <w:b/>
          <w:sz w:val="20"/>
          <w:szCs w:val="20"/>
          <w:lang w:val="es-MX"/>
        </w:rPr>
        <w:t xml:space="preserve">  Capacitación Continua.</w:t>
      </w:r>
      <w:r w:rsidRPr="00C73394">
        <w:rPr>
          <w:rFonts w:ascii="Montserrat" w:eastAsia="Calibri" w:hAnsi="Montserrat" w:cs="Arial"/>
          <w:sz w:val="20"/>
          <w:szCs w:val="20"/>
          <w:lang w:val="es-MX"/>
        </w:rPr>
        <w:t xml:space="preserve"> </w:t>
      </w:r>
    </w:p>
    <w:p w:rsidR="00C73394" w:rsidRPr="00C73394" w:rsidRDefault="00C73394" w:rsidP="00C73394">
      <w:pPr>
        <w:ind w:left="426"/>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La capacitación continua, será solicitada cuando exista rotación de personal, llegada de nuevo personal a los servicios, o cuando el Jefe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r w:rsidRPr="00C73394">
        <w:rPr>
          <w:rFonts w:ascii="Montserrat" w:eastAsia="Calibri" w:hAnsi="Montserrat" w:cs="Arial"/>
          <w:bCs/>
          <w:sz w:val="20"/>
          <w:szCs w:val="20"/>
          <w:lang w:val="es-MX"/>
        </w:rPr>
        <w:t xml:space="preserve">Jefe o Encargado del Laboratorio Clínico, </w:t>
      </w:r>
      <w:r w:rsidRPr="00C73394">
        <w:rPr>
          <w:rFonts w:ascii="Montserrat" w:eastAsia="Calibri" w:hAnsi="Montserrat" w:cs="Arial"/>
          <w:sz w:val="20"/>
          <w:szCs w:val="20"/>
          <w:lang w:val="es-MX"/>
        </w:rPr>
        <w:t xml:space="preserve">quien será el responsable de proporcionar la </w:t>
      </w:r>
      <w:r w:rsidRPr="00C73394">
        <w:rPr>
          <w:rFonts w:ascii="Montserrat" w:eastAsia="Calibri" w:hAnsi="Montserrat" w:cs="Arial"/>
          <w:b/>
          <w:bCs/>
          <w:sz w:val="20"/>
          <w:szCs w:val="20"/>
          <w:lang w:val="es-MX"/>
        </w:rPr>
        <w:t xml:space="preserve">lista del personal a capacitar </w:t>
      </w:r>
      <w:r w:rsidRPr="00C73394">
        <w:rPr>
          <w:rFonts w:ascii="Montserrat" w:eastAsia="Calibri" w:hAnsi="Montserrat" w:cs="Arial"/>
          <w:sz w:val="20"/>
          <w:szCs w:val="20"/>
          <w:lang w:val="es-MX"/>
        </w:rPr>
        <w:t xml:space="preserve">al Licitante Adjudicado. </w:t>
      </w:r>
    </w:p>
    <w:p w:rsidR="00C73394" w:rsidRPr="00C73394" w:rsidRDefault="00C73394" w:rsidP="00C73394">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Durante la vigencia de la prestación del servicio debe considerarse su realización, previa solicitud por escrito del </w:t>
      </w:r>
      <w:r w:rsidRPr="00C73394">
        <w:rPr>
          <w:rFonts w:ascii="Montserrat" w:eastAsia="Calibri" w:hAnsi="Montserrat" w:cs="Arial"/>
          <w:bCs/>
          <w:sz w:val="20"/>
          <w:szCs w:val="20"/>
          <w:lang w:val="es-MX"/>
        </w:rPr>
        <w:t>Jefe o Encargado del Laboratorio Clínico</w:t>
      </w:r>
      <w:r w:rsidRPr="00C73394">
        <w:rPr>
          <w:rFonts w:ascii="Montserrat" w:eastAsia="Calibri" w:hAnsi="Montserrat" w:cs="Arial"/>
          <w:sz w:val="20"/>
          <w:szCs w:val="20"/>
          <w:lang w:val="es-MX"/>
        </w:rPr>
        <w:t>,</w:t>
      </w:r>
      <w:r w:rsidRPr="00C73394">
        <w:rPr>
          <w:rFonts w:ascii="Montserrat" w:eastAsia="Calibri" w:hAnsi="Montserrat" w:cs="Arial"/>
          <w:bCs/>
          <w:sz w:val="20"/>
          <w:szCs w:val="20"/>
          <w:lang w:val="es-MX"/>
        </w:rPr>
        <w:t xml:space="preserve"> en un </w:t>
      </w:r>
      <w:r w:rsidRPr="00C73394">
        <w:rPr>
          <w:rFonts w:ascii="Montserrat" w:eastAsia="Calibri" w:hAnsi="Montserrat" w:cs="Arial"/>
          <w:b/>
          <w:bCs/>
          <w:sz w:val="20"/>
          <w:szCs w:val="20"/>
          <w:lang w:val="es-MX"/>
        </w:rPr>
        <w:t>plazo máximo de 21 días naturales</w:t>
      </w:r>
      <w:r w:rsidRPr="00C73394">
        <w:rPr>
          <w:rFonts w:ascii="Montserrat" w:eastAsia="Calibri" w:hAnsi="Montserrat" w:cs="Arial"/>
          <w:bCs/>
          <w:sz w:val="20"/>
          <w:szCs w:val="20"/>
          <w:lang w:val="es-MX"/>
        </w:rPr>
        <w:t>, contados a partir de la solicitud realizada al Contacto Designado del Licitante Adjudicado; la</w:t>
      </w:r>
      <w:r w:rsidRPr="00C73394">
        <w:rPr>
          <w:rFonts w:ascii="Montserrat" w:eastAsia="Calibri" w:hAnsi="Montserrat" w:cs="Arial"/>
          <w:sz w:val="20"/>
          <w:szCs w:val="20"/>
          <w:lang w:val="es-MX"/>
        </w:rPr>
        <w:t xml:space="preserve"> coordinación y supervisión de su realización estará a cargo del Jefe o Encargado del Laboratorio Clínico.</w:t>
      </w:r>
    </w:p>
    <w:p w:rsidR="00C73394" w:rsidRDefault="00C73394" w:rsidP="00C73394">
      <w:pPr>
        <w:spacing w:after="200"/>
        <w:ind w:left="360"/>
        <w:contextualSpacing/>
        <w:jc w:val="both"/>
        <w:rPr>
          <w:rFonts w:ascii="Montserrat" w:eastAsia="Calibri" w:hAnsi="Montserrat" w:cs="Times New Roman"/>
          <w:caps/>
          <w:sz w:val="20"/>
          <w:szCs w:val="20"/>
          <w:lang w:val="es-MX" w:eastAsia="ar-SA"/>
        </w:rPr>
      </w:pPr>
    </w:p>
    <w:p w:rsidR="003D717C" w:rsidRPr="00134265" w:rsidRDefault="003D717C" w:rsidP="00C73394">
      <w:pPr>
        <w:ind w:left="360"/>
        <w:contextualSpacing/>
        <w:jc w:val="both"/>
        <w:rPr>
          <w:rFonts w:ascii="Montserrat" w:eastAsia="Calibri" w:hAnsi="Montserrat" w:cs="Times New Roman"/>
          <w:caps/>
          <w:sz w:val="20"/>
          <w:szCs w:val="20"/>
          <w:lang w:val="es-MX" w:eastAsia="ar-SA"/>
        </w:rPr>
      </w:pPr>
    </w:p>
    <w:p w:rsidR="00134265" w:rsidRDefault="00C73394"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sistemas de informacion mensajeria hl7</w:t>
      </w:r>
      <w:r w:rsidR="00134265" w:rsidRPr="00134265">
        <w:rPr>
          <w:rFonts w:ascii="Montserrat" w:eastAsia="Calibri" w:hAnsi="Montserrat" w:cs="Times New Roman"/>
          <w:caps/>
          <w:sz w:val="20"/>
          <w:szCs w:val="20"/>
          <w:lang w:val="es-MX" w:eastAsia="ar-SA"/>
        </w:rPr>
        <w:t xml:space="preserve">. </w:t>
      </w:r>
    </w:p>
    <w:p w:rsidR="00C73394" w:rsidRDefault="00C73394" w:rsidP="00C73394">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360"/>
        <w:contextualSpacing/>
        <w:jc w:val="both"/>
        <w:rPr>
          <w:rFonts w:ascii="Montserrat" w:eastAsia="Calibri" w:hAnsi="Montserrat" w:cs="Arial"/>
          <w:bCs/>
          <w:sz w:val="20"/>
          <w:szCs w:val="16"/>
          <w:lang w:val="es-MX"/>
        </w:rPr>
      </w:pPr>
      <w:r w:rsidRPr="00C73394">
        <w:rPr>
          <w:rFonts w:ascii="Montserrat" w:eastAsia="Times New Roman" w:hAnsi="Montserrat" w:cs="Arial"/>
          <w:color w:val="000000"/>
          <w:sz w:val="20"/>
          <w:szCs w:val="16"/>
          <w:lang w:val="es-MX" w:eastAsia="ar-SA"/>
        </w:rPr>
        <w:t xml:space="preserve">Para la preparación de su propuesta técnica los licitantes deberán considerar la ubicación de la UMAE H. Especialidades CMNO conforme al </w:t>
      </w:r>
      <w:r w:rsidRPr="00C73394">
        <w:rPr>
          <w:rFonts w:ascii="Montserrat" w:eastAsia="Times New Roman" w:hAnsi="Montserrat" w:cs="Arial"/>
          <w:b/>
          <w:color w:val="000000"/>
          <w:sz w:val="20"/>
          <w:szCs w:val="16"/>
          <w:lang w:val="es-MX" w:eastAsia="ar-SA"/>
        </w:rPr>
        <w:t>Anexo T2 “Directorio del SMI de ELC”</w:t>
      </w:r>
      <w:r w:rsidRPr="00C73394">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 Partida en la cual participa, </w:t>
      </w:r>
      <w:r w:rsidRPr="00C73394">
        <w:rPr>
          <w:rFonts w:ascii="Montserrat" w:eastAsia="Calibri" w:hAnsi="Montserrat" w:cs="Arial"/>
          <w:bCs/>
          <w:sz w:val="20"/>
          <w:szCs w:val="16"/>
          <w:lang w:val="es-MX"/>
        </w:rPr>
        <w:t xml:space="preserve">conforme a la </w:t>
      </w:r>
      <w:r w:rsidRPr="00C73394">
        <w:rPr>
          <w:rFonts w:ascii="Montserrat" w:eastAsia="Calibri" w:hAnsi="Montserrat" w:cs="Arial"/>
          <w:b/>
          <w:bCs/>
          <w:sz w:val="20"/>
          <w:szCs w:val="16"/>
          <w:lang w:val="es-MX"/>
        </w:rPr>
        <w:t xml:space="preserve">Especificación Técnica del Sistema de Información de Laboratorio Clínico </w:t>
      </w:r>
      <w:r w:rsidRPr="00C73394">
        <w:rPr>
          <w:rFonts w:ascii="Montserrat" w:eastAsia="Calibri" w:hAnsi="Montserrat" w:cs="Arial"/>
          <w:b/>
          <w:sz w:val="20"/>
          <w:szCs w:val="16"/>
          <w:lang w:val="es-MX"/>
        </w:rPr>
        <w:t>vigente</w:t>
      </w:r>
      <w:r w:rsidRPr="00C73394">
        <w:rPr>
          <w:rFonts w:ascii="Montserrat" w:eastAsia="Calibri" w:hAnsi="Montserrat" w:cs="Arial"/>
          <w:b/>
          <w:bCs/>
          <w:sz w:val="20"/>
          <w:szCs w:val="16"/>
          <w:lang w:val="es-MX"/>
        </w:rPr>
        <w:t xml:space="preserve"> (</w:t>
      </w:r>
      <w:r w:rsidRPr="00C73394">
        <w:rPr>
          <w:rFonts w:ascii="Montserrat" w:eastAsia="Calibri" w:hAnsi="Montserrat" w:cs="Times New Roman"/>
          <w:b/>
          <w:sz w:val="20"/>
          <w:szCs w:val="16"/>
          <w:lang w:val="es-MX"/>
        </w:rPr>
        <w:t>ETIMSS 5640-023-001)</w:t>
      </w:r>
      <w:r w:rsidRPr="00C73394">
        <w:rPr>
          <w:rFonts w:ascii="Montserrat" w:eastAsia="Calibri" w:hAnsi="Montserrat" w:cs="Arial"/>
          <w:bCs/>
          <w:sz w:val="20"/>
          <w:szCs w:val="16"/>
          <w:lang w:val="es-MX"/>
        </w:rPr>
        <w:t xml:space="preserve">, emitida por la </w:t>
      </w:r>
      <w:r w:rsidRPr="00C73394">
        <w:rPr>
          <w:rFonts w:ascii="Montserrat" w:eastAsia="Calibri" w:hAnsi="Montserrat" w:cs="Arial"/>
          <w:sz w:val="20"/>
          <w:szCs w:val="16"/>
          <w:lang w:val="es-MX"/>
        </w:rPr>
        <w:t>CSDISA</w:t>
      </w:r>
      <w:r w:rsidRPr="00C73394">
        <w:rPr>
          <w:rFonts w:ascii="Montserrat" w:eastAsia="Calibri" w:hAnsi="Montserrat" w:cs="Arial"/>
          <w:bCs/>
          <w:sz w:val="20"/>
          <w:szCs w:val="16"/>
          <w:lang w:val="es-MX"/>
        </w:rPr>
        <w:t xml:space="preserve"> del Instituto, mediante el uso del estándar HL7, e interfaces, así como equipos de cómputo e insumos, hojas para impresión, tóner y etiquetas para tubos. Lo anterior aunado a que el licitante adjudicado será el responsable de adquirir los servicios para realizar las interfaces necesarias con la debida gestión de los resultados en el sistema de información, considerando en todo momento la compatibilidad de los equipos del sistema informático vigente, con la IP correspondiente para el reporte y emisión de resultados,  así como la intercomunicación entre el proveedor actual del Laboratorio.</w:t>
      </w:r>
    </w:p>
    <w:p w:rsidR="00C73394" w:rsidRPr="00C73394" w:rsidRDefault="00C73394" w:rsidP="00C73394">
      <w:pPr>
        <w:spacing w:after="200"/>
        <w:ind w:left="426"/>
        <w:jc w:val="both"/>
        <w:rPr>
          <w:rFonts w:ascii="Montserrat" w:eastAsia="Calibri" w:hAnsi="Montserrat" w:cs="Arial"/>
          <w:sz w:val="20"/>
          <w:szCs w:val="22"/>
          <w:lang w:val="es-MX" w:eastAsia="es-ES"/>
        </w:rPr>
      </w:pPr>
      <w:r w:rsidRPr="00C73394">
        <w:rPr>
          <w:rFonts w:ascii="Montserrat" w:eastAsia="Calibri" w:hAnsi="Montserrat" w:cs="Arial"/>
          <w:sz w:val="20"/>
          <w:szCs w:val="22"/>
          <w:lang w:val="es-MX" w:eastAsia="es-ES"/>
        </w:rPr>
        <w:t xml:space="preserve">La </w:t>
      </w:r>
      <w:r w:rsidRPr="00C73394">
        <w:rPr>
          <w:rFonts w:ascii="Montserrat" w:eastAsia="Calibri" w:hAnsi="Montserrat" w:cs="Arial"/>
          <w:b/>
          <w:sz w:val="20"/>
          <w:szCs w:val="22"/>
          <w:lang w:val="es-MX" w:eastAsia="es-ES"/>
        </w:rPr>
        <w:t>ETIMSS 5640-023-001 vigente</w:t>
      </w:r>
      <w:r w:rsidRPr="00C73394">
        <w:rPr>
          <w:rFonts w:ascii="Montserrat" w:eastAsia="Calibri" w:hAnsi="Montserrat" w:cs="Arial"/>
          <w:sz w:val="20"/>
          <w:szCs w:val="22"/>
          <w:lang w:val="es-MX" w:eastAsia="es-ES"/>
        </w:rPr>
        <w:t xml:space="preserve"> se encuentra publicada en el </w:t>
      </w:r>
      <w:r w:rsidRPr="00C73394">
        <w:rPr>
          <w:rFonts w:ascii="Montserrat" w:eastAsia="Calibri" w:hAnsi="Montserrat" w:cs="Arial"/>
          <w:b/>
          <w:sz w:val="20"/>
          <w:szCs w:val="22"/>
          <w:lang w:val="es-MX" w:eastAsia="es-ES"/>
        </w:rPr>
        <w:t>Portal de compras</w:t>
      </w:r>
      <w:r w:rsidRPr="00C73394">
        <w:rPr>
          <w:rFonts w:ascii="Montserrat" w:eastAsia="Calibri" w:hAnsi="Montserrat" w:cs="Arial"/>
          <w:sz w:val="20"/>
          <w:szCs w:val="22"/>
          <w:lang w:val="es-MX" w:eastAsia="es-ES"/>
        </w:rPr>
        <w:t xml:space="preserve"> del Instituto en la sección de </w:t>
      </w:r>
      <w:r w:rsidRPr="00C73394">
        <w:rPr>
          <w:rFonts w:ascii="Montserrat" w:eastAsia="Calibri" w:hAnsi="Montserrat" w:cs="Arial"/>
          <w:b/>
          <w:sz w:val="20"/>
          <w:szCs w:val="22"/>
          <w:lang w:val="es-MX" w:eastAsia="es-ES"/>
        </w:rPr>
        <w:t>Información para Proveedores,</w:t>
      </w:r>
      <w:r w:rsidRPr="00C73394">
        <w:rPr>
          <w:rFonts w:ascii="Montserrat" w:eastAsia="Calibri" w:hAnsi="Montserrat" w:cs="Arial"/>
          <w:sz w:val="20"/>
          <w:szCs w:val="22"/>
          <w:lang w:val="es-MX" w:eastAsia="es-ES"/>
        </w:rPr>
        <w:t xml:space="preserve"> en la página de internet </w:t>
      </w:r>
      <w:hyperlink r:id="rId18" w:history="1">
        <w:r w:rsidRPr="00C73394">
          <w:rPr>
            <w:rFonts w:ascii="Montserrat" w:eastAsia="Calibri" w:hAnsi="Montserrat" w:cs="Arial"/>
            <w:color w:val="0000FF"/>
            <w:sz w:val="20"/>
            <w:szCs w:val="22"/>
            <w:u w:val="single"/>
            <w:lang w:val="es-MX" w:eastAsia="es-ES"/>
          </w:rPr>
          <w:t>http://compras.imss.gob.mx/?P=provinfo</w:t>
        </w:r>
      </w:hyperlink>
      <w:r w:rsidRPr="00C73394">
        <w:rPr>
          <w:rFonts w:ascii="Montserrat" w:eastAsia="Calibri" w:hAnsi="Montserrat" w:cs="Arial"/>
          <w:sz w:val="20"/>
          <w:szCs w:val="22"/>
          <w:lang w:val="es-MX" w:eastAsia="es-ES"/>
        </w:rPr>
        <w:t>.</w:t>
      </w:r>
    </w:p>
    <w:p w:rsidR="00C73394" w:rsidRPr="00C73394" w:rsidRDefault="00C73394" w:rsidP="00C73394">
      <w:pPr>
        <w:spacing w:after="200"/>
        <w:ind w:left="426"/>
        <w:jc w:val="both"/>
        <w:rPr>
          <w:rFonts w:ascii="Montserrat" w:eastAsia="Calibri" w:hAnsi="Montserrat" w:cs="Arial"/>
          <w:sz w:val="20"/>
          <w:szCs w:val="22"/>
          <w:lang w:val="es-MX" w:eastAsia="es-ES"/>
        </w:rPr>
      </w:pPr>
      <w:r w:rsidRPr="00C73394">
        <w:rPr>
          <w:rFonts w:ascii="Montserrat" w:eastAsia="Calibri" w:hAnsi="Montserrat" w:cs="Arial"/>
          <w:sz w:val="20"/>
          <w:szCs w:val="22"/>
          <w:lang w:val="es-MX" w:eastAsia="es-ES"/>
        </w:rPr>
        <w:t xml:space="preserve">Este Sistema de Información deberá cumplir con lo estipulado en </w:t>
      </w:r>
      <w:r w:rsidRPr="00C73394">
        <w:rPr>
          <w:rFonts w:ascii="Montserrat" w:eastAsia="Calibri" w:hAnsi="Montserrat" w:cs="Arial"/>
          <w:b/>
          <w:bCs/>
          <w:sz w:val="20"/>
          <w:szCs w:val="22"/>
          <w:lang w:val="es-MX" w:eastAsia="es-ES"/>
        </w:rPr>
        <w:t>la ETIMSS 5640-023-001 vigente</w:t>
      </w:r>
      <w:r w:rsidRPr="00C73394">
        <w:rPr>
          <w:rFonts w:ascii="Montserrat" w:eastAsia="Calibri" w:hAnsi="Montserrat" w:cs="Arial"/>
          <w:sz w:val="20"/>
          <w:szCs w:val="22"/>
          <w:lang w:val="es-MX" w:eastAsia="es-ES"/>
        </w:rPr>
        <w:t>, así como cumplir en el envío correcto y oportuno de la mensajería HL7 hacia la base de datos central del Instituto para garantizar que a través de ésta, se pueda tener información actualizada al día para extraer y simplificar el proceso de construcción de aplicativos de análisis y consulta de la Jefatura de Laboratorio Clínico, Coordinaciones de Auxiliares de Diagnóstico, Dirección del Hospital y el OOAD/UMAE correspondiente a todos los estudios realizados en todo el periodo durante la vigencia de la prestación del servicio, para todas las unidades médicas adjudicadas.</w:t>
      </w:r>
    </w:p>
    <w:p w:rsidR="00C73394" w:rsidRPr="00DC67F4" w:rsidRDefault="00C73394" w:rsidP="00DC67F4">
      <w:pPr>
        <w:spacing w:after="200"/>
        <w:ind w:left="426"/>
        <w:jc w:val="both"/>
        <w:rPr>
          <w:rFonts w:ascii="Montserrat" w:eastAsia="Calibri" w:hAnsi="Montserrat" w:cs="Arial"/>
          <w:sz w:val="20"/>
          <w:szCs w:val="22"/>
          <w:lang w:val="es-MX"/>
        </w:rPr>
      </w:pPr>
      <w:r w:rsidRPr="00C73394">
        <w:rPr>
          <w:rFonts w:ascii="Montserrat" w:eastAsia="Calibri" w:hAnsi="Montserrat" w:cs="Arial"/>
          <w:sz w:val="20"/>
          <w:szCs w:val="22"/>
          <w:lang w:val="es-MX"/>
        </w:rPr>
        <w:t>En caso de existir actualizaciones en el sistema de información central del Instituto, así como los componentes que lo conforman mencionados anteriormente, que provoquen modificaciones en el sistema de información del licitante adjudicado, éste último se verá obligado a realizar los cambios necesarios para permitir la continuidad de la operación, durante la vigencia de la prestación del servicio, sin costo adi</w:t>
      </w:r>
      <w:r w:rsidR="00DC67F4">
        <w:rPr>
          <w:rFonts w:ascii="Montserrat" w:eastAsia="Calibri" w:hAnsi="Montserrat" w:cs="Arial"/>
          <w:sz w:val="20"/>
          <w:szCs w:val="22"/>
          <w:lang w:val="es-MX"/>
        </w:rPr>
        <w:t>cional para el Instituto.</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134265" w:rsidRDefault="00793FEC"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asistencia tenica</w:t>
      </w:r>
      <w:r w:rsidR="00134265" w:rsidRPr="00134265">
        <w:rPr>
          <w:rFonts w:ascii="Montserrat" w:eastAsia="Calibri" w:hAnsi="Montserrat" w:cs="Times New Roman"/>
          <w:caps/>
          <w:sz w:val="20"/>
          <w:szCs w:val="20"/>
          <w:lang w:val="es-MX" w:eastAsia="ar-SA"/>
        </w:rPr>
        <w:t xml:space="preserve">. </w:t>
      </w:r>
    </w:p>
    <w:p w:rsidR="00793FEC" w:rsidRDefault="00793FEC" w:rsidP="00793FEC">
      <w:pPr>
        <w:spacing w:after="200"/>
        <w:ind w:left="360"/>
        <w:contextualSpacing/>
        <w:jc w:val="both"/>
        <w:rPr>
          <w:rFonts w:ascii="Montserrat" w:eastAsia="Calibri" w:hAnsi="Montserrat" w:cs="Times New Roman"/>
          <w:caps/>
          <w:sz w:val="20"/>
          <w:szCs w:val="20"/>
          <w:lang w:val="es-MX" w:eastAsia="ar-SA"/>
        </w:rPr>
      </w:pPr>
    </w:p>
    <w:p w:rsidR="00793FEC" w:rsidRPr="00793FEC" w:rsidRDefault="00793FEC" w:rsidP="00793FEC">
      <w:pPr>
        <w:spacing w:after="200"/>
        <w:jc w:val="both"/>
        <w:rPr>
          <w:rFonts w:ascii="Montserrat" w:eastAsia="Calibri" w:hAnsi="Montserrat" w:cs="Times New Roman"/>
          <w:sz w:val="20"/>
          <w:szCs w:val="20"/>
          <w:lang w:val="es-MX"/>
        </w:rPr>
      </w:pPr>
      <w:r w:rsidRPr="00793FEC">
        <w:rPr>
          <w:rFonts w:ascii="Montserrat" w:eastAsia="Calibri" w:hAnsi="Montserrat" w:cs="Times New Roman"/>
          <w:sz w:val="20"/>
          <w:szCs w:val="20"/>
          <w:lang w:val="es-MX"/>
        </w:rPr>
        <w:t xml:space="preserve">El Licitante Adjudicado deberá contar y </w:t>
      </w:r>
      <w:r w:rsidRPr="00793FEC">
        <w:rPr>
          <w:rFonts w:ascii="Montserrat" w:eastAsia="Calibri" w:hAnsi="Montserrat" w:cs="Times New Roman"/>
          <w:sz w:val="20"/>
          <w:szCs w:val="22"/>
          <w:lang w:val="es-MX"/>
        </w:rPr>
        <w:t xml:space="preserve">proporcionar soporte en línea a través del sistema de información y/o línea telefónica para </w:t>
      </w:r>
      <w:r w:rsidRPr="00793FEC">
        <w:rPr>
          <w:rFonts w:ascii="Montserrat" w:eastAsia="Calibri" w:hAnsi="Montserrat" w:cs="Times New Roman"/>
          <w:sz w:val="20"/>
          <w:szCs w:val="20"/>
          <w:lang w:val="es-MX"/>
        </w:rPr>
        <w:t>la asistencia técnica que funcione las</w:t>
      </w:r>
      <w:r w:rsidRPr="00793FEC">
        <w:rPr>
          <w:rFonts w:ascii="Montserrat" w:eastAsia="Calibri" w:hAnsi="Montserrat" w:cs="Times New Roman"/>
          <w:bCs/>
          <w:sz w:val="20"/>
          <w:szCs w:val="20"/>
          <w:lang w:val="es-MX"/>
        </w:rPr>
        <w:t xml:space="preserve"> 24 (veinticuatro) horas del día, los 365 días del año</w:t>
      </w:r>
      <w:r w:rsidRPr="00793FEC">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rsidR="00793FEC" w:rsidRPr="00793FEC" w:rsidRDefault="00793FEC" w:rsidP="00793FEC">
      <w:pPr>
        <w:suppressAutoHyphens/>
        <w:ind w:right="-1"/>
        <w:jc w:val="both"/>
        <w:rPr>
          <w:rFonts w:ascii="Montserrat" w:eastAsia="Calibri" w:hAnsi="Montserrat" w:cs="Arial"/>
          <w:bCs/>
          <w:sz w:val="20"/>
          <w:szCs w:val="20"/>
          <w:lang w:val="es-MX"/>
        </w:rPr>
      </w:pPr>
      <w:r w:rsidRPr="00793FEC">
        <w:rPr>
          <w:rFonts w:ascii="Montserrat" w:eastAsia="Calibri" w:hAnsi="Montserrat" w:cs="Arial"/>
          <w:b/>
          <w:sz w:val="20"/>
          <w:szCs w:val="20"/>
          <w:lang w:val="es-MX" w:eastAsia="es-MX"/>
        </w:rPr>
        <w:t xml:space="preserve">Designación de Enlace. </w:t>
      </w:r>
      <w:r w:rsidRPr="00793FEC">
        <w:rPr>
          <w:rFonts w:ascii="Montserrat" w:eastAsia="Calibri" w:hAnsi="Montserrat" w:cs="Arial"/>
          <w:bCs/>
          <w:sz w:val="20"/>
          <w:szCs w:val="20"/>
          <w:lang w:val="es-MX"/>
        </w:rPr>
        <w:t xml:space="preserve">El licitantes adjudicado deberán designar mediante escrito en formato libre y en hoja membretada a la(s) </w:t>
      </w:r>
      <w:r w:rsidRPr="00793FEC">
        <w:rPr>
          <w:rFonts w:ascii="Montserrat" w:eastAsia="Calibri" w:hAnsi="Montserrat" w:cs="Arial"/>
          <w:b/>
          <w:sz w:val="20"/>
          <w:szCs w:val="20"/>
          <w:lang w:val="es-MX" w:eastAsia="es-MX"/>
        </w:rPr>
        <w:t xml:space="preserve">Persona(s) designada(s) como enlace, </w:t>
      </w:r>
      <w:r w:rsidRPr="00793FEC">
        <w:rPr>
          <w:rFonts w:ascii="Montserrat" w:eastAsia="Calibri" w:hAnsi="Montserrat" w:cs="Arial"/>
          <w:sz w:val="20"/>
          <w:szCs w:val="20"/>
          <w:lang w:val="es-MX" w:eastAsia="es-MX"/>
        </w:rPr>
        <w:t xml:space="preserve">quien será el responsable </w:t>
      </w:r>
      <w:r w:rsidRPr="00793FEC">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793FEC">
        <w:rPr>
          <w:rFonts w:ascii="Montserrat" w:eastAsia="Calibri" w:hAnsi="Montserrat" w:cs="Arial"/>
          <w:color w:val="000000"/>
          <w:sz w:val="20"/>
          <w:szCs w:val="20"/>
          <w:lang w:val="es-MX" w:eastAsia="ar-SA"/>
        </w:rPr>
        <w:t>Laboratorios Clínicos</w:t>
      </w:r>
      <w:r w:rsidRPr="00793FEC">
        <w:rPr>
          <w:rFonts w:ascii="Montserrat" w:eastAsia="Calibri" w:hAnsi="Montserrat" w:cs="Arial"/>
          <w:sz w:val="20"/>
          <w:szCs w:val="20"/>
          <w:lang w:val="es-MX"/>
        </w:rPr>
        <w:t xml:space="preserve">, entrega de Bienes de Consumo, así mismo realizará la entrega </w:t>
      </w:r>
      <w:r w:rsidRPr="00793FEC">
        <w:rPr>
          <w:rFonts w:ascii="Montserrat" w:eastAsia="Calibri" w:hAnsi="Montserrat" w:cs="Arial"/>
          <w:bCs/>
          <w:color w:val="000000"/>
          <w:sz w:val="20"/>
          <w:szCs w:val="20"/>
          <w:lang w:val="es-MX"/>
        </w:rPr>
        <w:t>de</w:t>
      </w:r>
      <w:r w:rsidRPr="00793FEC">
        <w:rPr>
          <w:rFonts w:ascii="Montserrat" w:eastAsia="Calibri" w:hAnsi="Montserrat" w:cs="Arial"/>
          <w:bCs/>
          <w:sz w:val="20"/>
          <w:szCs w:val="20"/>
          <w:lang w:val="es-MX"/>
        </w:rPr>
        <w:t xml:space="preserve"> accesorios/equipo complementario, conforme a los </w:t>
      </w:r>
      <w:r w:rsidRPr="00793FEC">
        <w:rPr>
          <w:rFonts w:ascii="Montserrat" w:eastAsia="Calibri" w:hAnsi="Montserrat" w:cs="Arial"/>
          <w:b/>
          <w:bCs/>
          <w:sz w:val="20"/>
          <w:szCs w:val="20"/>
          <w:lang w:val="es-MX"/>
        </w:rPr>
        <w:t xml:space="preserve">Anexos T3 “Equipamiento del SMI de ELC”, T3.1 “Especificaciones Técnicas del equipamiento”, </w:t>
      </w:r>
      <w:r w:rsidRPr="00793FEC">
        <w:rPr>
          <w:rFonts w:ascii="Montserrat" w:eastAsia="Calibri" w:hAnsi="Montserrat" w:cs="Arial"/>
          <w:bCs/>
          <w:sz w:val="20"/>
          <w:szCs w:val="20"/>
          <w:lang w:val="es-MX"/>
        </w:rPr>
        <w:t>según corresponda</w:t>
      </w:r>
      <w:r w:rsidRPr="00793FEC">
        <w:rPr>
          <w:rFonts w:ascii="Montserrat" w:eastAsia="Calibri" w:hAnsi="Montserrat" w:cs="Arial"/>
          <w:b/>
          <w:bCs/>
          <w:sz w:val="20"/>
          <w:szCs w:val="20"/>
          <w:lang w:val="es-MX"/>
        </w:rPr>
        <w:t xml:space="preserve">, </w:t>
      </w:r>
      <w:r w:rsidRPr="00793FEC">
        <w:rPr>
          <w:rFonts w:ascii="Montserrat" w:eastAsia="Calibri" w:hAnsi="Montserrat" w:cs="Arial"/>
          <w:bCs/>
          <w:sz w:val="20"/>
          <w:szCs w:val="20"/>
          <w:lang w:val="es-MX"/>
        </w:rPr>
        <w:t xml:space="preserve">para que el servicio se preste a entera satisfacción del Instituto, a más tardar el </w:t>
      </w:r>
      <w:r w:rsidRPr="00793FEC">
        <w:rPr>
          <w:rFonts w:ascii="Montserrat" w:eastAsia="Calibri" w:hAnsi="Montserrat" w:cs="Arial"/>
          <w:b/>
          <w:sz w:val="20"/>
          <w:szCs w:val="20"/>
          <w:lang w:val="es-MX"/>
        </w:rPr>
        <w:t xml:space="preserve">día </w:t>
      </w:r>
      <w:r w:rsidR="000539DD">
        <w:rPr>
          <w:rFonts w:ascii="Montserrat" w:eastAsia="Calibri" w:hAnsi="Montserrat" w:cs="Arial"/>
          <w:b/>
          <w:sz w:val="20"/>
          <w:szCs w:val="20"/>
          <w:lang w:val="es-MX"/>
        </w:rPr>
        <w:t>08</w:t>
      </w:r>
      <w:r w:rsidRPr="00793FEC">
        <w:rPr>
          <w:rFonts w:ascii="Montserrat" w:eastAsia="Calibri" w:hAnsi="Montserrat" w:cs="Arial"/>
          <w:b/>
          <w:sz w:val="20"/>
          <w:szCs w:val="20"/>
          <w:lang w:val="es-MX"/>
        </w:rPr>
        <w:t xml:space="preserve"> de </w:t>
      </w:r>
      <w:r w:rsidR="000539DD">
        <w:rPr>
          <w:rFonts w:ascii="Montserrat" w:eastAsia="Calibri" w:hAnsi="Montserrat" w:cs="Arial"/>
          <w:b/>
          <w:sz w:val="20"/>
          <w:szCs w:val="20"/>
          <w:lang w:val="es-MX"/>
        </w:rPr>
        <w:t>enero</w:t>
      </w:r>
      <w:r w:rsidRPr="00793FEC">
        <w:rPr>
          <w:rFonts w:ascii="Montserrat" w:eastAsia="Calibri" w:hAnsi="Montserrat" w:cs="Arial"/>
          <w:b/>
          <w:sz w:val="20"/>
          <w:szCs w:val="20"/>
          <w:lang w:val="es-MX"/>
        </w:rPr>
        <w:t xml:space="preserve"> de 202</w:t>
      </w:r>
      <w:r w:rsidR="000539DD">
        <w:rPr>
          <w:rFonts w:ascii="Montserrat" w:eastAsia="Calibri" w:hAnsi="Montserrat" w:cs="Arial"/>
          <w:b/>
          <w:sz w:val="20"/>
          <w:szCs w:val="20"/>
          <w:lang w:val="es-MX"/>
        </w:rPr>
        <w:t>4</w:t>
      </w:r>
      <w:r w:rsidRPr="00793FEC">
        <w:rPr>
          <w:rFonts w:ascii="Montserrat" w:eastAsia="Calibri" w:hAnsi="Montserrat" w:cs="Arial"/>
          <w:sz w:val="20"/>
          <w:szCs w:val="20"/>
          <w:lang w:val="es-MX"/>
        </w:rPr>
        <w:t xml:space="preserve">, así como durante la vigencia de la prestación del servicio, del </w:t>
      </w:r>
      <w:r w:rsidRPr="00793FEC">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793FEC">
        <w:rPr>
          <w:rFonts w:ascii="Montserrat" w:eastAsia="Calibri" w:hAnsi="Montserrat" w:cs="Arial"/>
          <w:b/>
          <w:bCs/>
          <w:sz w:val="20"/>
          <w:szCs w:val="20"/>
          <w:lang w:val="es-MX"/>
        </w:rPr>
        <w:t>entregar el día de la presentación del servicio</w:t>
      </w:r>
      <w:r w:rsidRPr="00793FEC">
        <w:rPr>
          <w:rFonts w:ascii="Montserrat" w:eastAsia="Calibri" w:hAnsi="Montserrat" w:cs="Arial"/>
          <w:bCs/>
          <w:sz w:val="20"/>
          <w:szCs w:val="20"/>
          <w:lang w:val="es-MX"/>
        </w:rPr>
        <w:t xml:space="preserve"> al Administrador del contrato, a los Jefes o Encargados de los Laboratorios Clínicos, así como a la CPSMA/CTSMI en copia digital al correo </w:t>
      </w:r>
      <w:r w:rsidRPr="00793FEC">
        <w:rPr>
          <w:rFonts w:ascii="Montserrat" w:eastAsia="Calibri" w:hAnsi="Montserrat" w:cs="Arial"/>
          <w:sz w:val="20"/>
          <w:szCs w:val="20"/>
          <w:lang w:val="es-MX"/>
        </w:rPr>
        <w:t xml:space="preserve">electrónico </w:t>
      </w:r>
      <w:hyperlink r:id="rId19" w:history="1">
        <w:r w:rsidRPr="00793FEC">
          <w:rPr>
            <w:rFonts w:ascii="Montserrat" w:eastAsia="Calibri" w:hAnsi="Montserrat" w:cs="Arial"/>
            <w:color w:val="0000FF"/>
            <w:sz w:val="20"/>
            <w:szCs w:val="20"/>
            <w:u w:val="single"/>
            <w:lang w:val="es-MX"/>
          </w:rPr>
          <w:t>ctsi.elc@imss.gob.mx</w:t>
        </w:r>
      </w:hyperlink>
      <w:r w:rsidRPr="00793FEC">
        <w:rPr>
          <w:rFonts w:ascii="Montserrat" w:eastAsia="Calibri" w:hAnsi="Montserrat" w:cs="Arial"/>
          <w:bCs/>
          <w:sz w:val="20"/>
          <w:szCs w:val="20"/>
          <w:lang w:val="es-MX"/>
        </w:rPr>
        <w:t>.</w:t>
      </w:r>
    </w:p>
    <w:p w:rsidR="003D717C" w:rsidRPr="00134265" w:rsidRDefault="003D717C" w:rsidP="00793FEC">
      <w:pPr>
        <w:spacing w:after="200"/>
        <w:contextualSpacing/>
        <w:jc w:val="both"/>
        <w:rPr>
          <w:rFonts w:ascii="Montserrat" w:eastAsia="Calibri" w:hAnsi="Montserrat" w:cs="Times New Roman"/>
          <w:caps/>
          <w:sz w:val="20"/>
          <w:szCs w:val="20"/>
          <w:lang w:val="es-MX" w:eastAsia="ar-SA"/>
        </w:rPr>
      </w:pPr>
    </w:p>
    <w:p w:rsidR="00134265" w:rsidRDefault="00793FEC" w:rsidP="00C878C7">
      <w:pPr>
        <w:numPr>
          <w:ilvl w:val="0"/>
          <w:numId w:val="34"/>
        </w:numPr>
        <w:spacing w:after="200"/>
        <w:contextualSpacing/>
        <w:jc w:val="both"/>
        <w:rPr>
          <w:rFonts w:ascii="Montserrat" w:eastAsia="Times New Roman" w:hAnsi="Montserrat" w:cs="Arial"/>
          <w:sz w:val="20"/>
          <w:szCs w:val="20"/>
          <w:lang w:val="es-MX" w:eastAsia="es-ES"/>
        </w:rPr>
      </w:pPr>
      <w:r>
        <w:rPr>
          <w:rFonts w:ascii="Montserrat" w:eastAsia="Times New Roman" w:hAnsi="Montserrat" w:cs="Arial"/>
          <w:caps/>
          <w:sz w:val="20"/>
          <w:szCs w:val="20"/>
          <w:lang w:val="es-MX" w:eastAsia="es-ES"/>
        </w:rPr>
        <w:t>contingencia</w:t>
      </w:r>
    </w:p>
    <w:p w:rsidR="003D717C" w:rsidRDefault="003D717C" w:rsidP="003D717C">
      <w:pPr>
        <w:spacing w:after="200"/>
        <w:ind w:left="360"/>
        <w:contextualSpacing/>
        <w:jc w:val="both"/>
        <w:rPr>
          <w:rFonts w:ascii="Montserrat" w:eastAsia="Times New Roman" w:hAnsi="Montserrat" w:cs="Arial"/>
          <w:sz w:val="20"/>
          <w:szCs w:val="20"/>
          <w:lang w:val="es-MX" w:eastAsia="es-ES"/>
        </w:rPr>
      </w:pPr>
    </w:p>
    <w:p w:rsidR="00793FEC" w:rsidRPr="00793FEC" w:rsidRDefault="00793FEC" w:rsidP="00793FEC">
      <w:pPr>
        <w:suppressAutoHyphens/>
        <w:ind w:left="426" w:right="-1"/>
        <w:jc w:val="both"/>
        <w:rPr>
          <w:rFonts w:ascii="Montserrat" w:eastAsia="Calibri" w:hAnsi="Montserrat" w:cs="Arial"/>
          <w:bCs/>
          <w:sz w:val="20"/>
          <w:szCs w:val="20"/>
          <w:lang w:val="es-MX"/>
        </w:rPr>
      </w:pPr>
      <w:r w:rsidRPr="00793FEC">
        <w:rPr>
          <w:rFonts w:ascii="Montserrat" w:eastAsia="Calibri" w:hAnsi="Montserrat" w:cs="Arial"/>
          <w:bCs/>
          <w:sz w:val="20"/>
          <w:szCs w:val="20"/>
          <w:lang w:val="es-MX"/>
        </w:rPr>
        <w:t>El Licitante Adjudicado en caso de interrupción del servicio en algún Laboratorio Clínico derivado de una contingencia deberá asegurar la continuidad de la prestación del servicio en coordinación con el Jefe o Encargado del servicio sin costo adicional para el Instituto.</w:t>
      </w:r>
    </w:p>
    <w:p w:rsidR="00764C36" w:rsidRPr="00764C36" w:rsidRDefault="00764C36" w:rsidP="00793FEC">
      <w:pPr>
        <w:suppressAutoHyphens/>
        <w:ind w:right="-1"/>
        <w:jc w:val="both"/>
        <w:rPr>
          <w:rFonts w:ascii="Montserrat" w:eastAsia="Calibri" w:hAnsi="Montserrat" w:cs="Arial"/>
          <w:b/>
          <w:bCs/>
          <w:sz w:val="20"/>
          <w:szCs w:val="20"/>
          <w:lang w:val="es-MX"/>
        </w:rPr>
      </w:pPr>
    </w:p>
    <w:p w:rsidR="00134265" w:rsidRDefault="00793FEC"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cumplimiento normativa</w:t>
      </w:r>
      <w:r w:rsidR="00134265" w:rsidRPr="00134265">
        <w:rPr>
          <w:rFonts w:ascii="Montserrat" w:eastAsia="Calibri" w:hAnsi="Montserrat" w:cs="Times New Roman"/>
          <w:caps/>
          <w:sz w:val="20"/>
          <w:szCs w:val="20"/>
          <w:lang w:val="es-MX" w:eastAsia="ar-SA"/>
        </w:rPr>
        <w:t>.</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Calibri" w:hAnsi="Montserrat" w:cs="Times New Roman"/>
          <w:sz w:val="20"/>
          <w:szCs w:val="20"/>
          <w:lang w:val="es-MX"/>
        </w:rPr>
        <w:t xml:space="preserve">Las Normas Oficiales Mexicanas (NOM) y Guías que el Licitante Adjudicado Las Normas Oficiales debe considerar para la prestación del Servicio Médico Integral de Estudios de Laboratorio Clínico, así como cualquier otra normativa que se publique o actualice durante la vigencia de la prestación del servicio, son: </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bCs/>
          <w:sz w:val="20"/>
          <w:szCs w:val="20"/>
          <w:lang w:val="es-MX"/>
        </w:rPr>
        <w:t>NMX-EC-15189-IMNC-2015</w:t>
      </w:r>
      <w:r w:rsidRPr="00134265">
        <w:rPr>
          <w:rFonts w:ascii="Montserrat" w:eastAsia="Calibri" w:hAnsi="Montserrat" w:cs="Times New Roman"/>
          <w:bCs/>
          <w:sz w:val="20"/>
          <w:szCs w:val="20"/>
          <w:lang w:val="es-MX"/>
        </w:rPr>
        <w:t>, Laboratorios Clínicos Requisitos de la Calidad y Competencia, publicada en el DOF el 26 de mayo de 2015.</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NMX-EC-17043-IMNC-2010</w:t>
      </w:r>
      <w:r w:rsidRPr="00134265">
        <w:rPr>
          <w:rFonts w:ascii="Montserrat" w:eastAsia="Calibri" w:hAnsi="Montserrat" w:cs="Times New Roman"/>
          <w:sz w:val="20"/>
          <w:szCs w:val="20"/>
          <w:lang w:val="es-MX"/>
        </w:rPr>
        <w:t>, Evaluación de la conformidad–Requisitos generales para los ensayos de aptitud.</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NMX-Z-055-IMNC-2009</w:t>
      </w:r>
      <w:r w:rsidRPr="00134265">
        <w:rPr>
          <w:rFonts w:ascii="Montserrat" w:eastAsia="Calibri" w:hAnsi="Montserrat" w:cs="Times New Roman"/>
          <w:sz w:val="20"/>
          <w:szCs w:val="20"/>
          <w:lang w:val="es-MX"/>
        </w:rPr>
        <w:t xml:space="preserve">, Vocabulario Internacional de </w:t>
      </w:r>
      <w:proofErr w:type="gramStart"/>
      <w:r w:rsidRPr="00134265">
        <w:rPr>
          <w:rFonts w:ascii="Montserrat" w:eastAsia="Calibri" w:hAnsi="Montserrat" w:cs="Times New Roman"/>
          <w:sz w:val="20"/>
          <w:szCs w:val="20"/>
          <w:lang w:val="es-MX"/>
        </w:rPr>
        <w:t>metrología-conceptos fundamentales</w:t>
      </w:r>
      <w:proofErr w:type="gramEnd"/>
      <w:r w:rsidRPr="00134265">
        <w:rPr>
          <w:rFonts w:ascii="Montserrat" w:eastAsia="Calibri" w:hAnsi="Montserrat" w:cs="Times New Roman"/>
          <w:sz w:val="20"/>
          <w:szCs w:val="20"/>
          <w:lang w:val="es-MX"/>
        </w:rPr>
        <w:t xml:space="preserve"> y generales asociados (VIM), publicada el 24 de diciembre de 20109.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NOM-001-STPS-2008</w:t>
      </w:r>
      <w:r w:rsidRPr="00134265">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eastAsia="es-MX"/>
        </w:rPr>
      </w:pPr>
      <w:r w:rsidRPr="00134265">
        <w:rPr>
          <w:rFonts w:ascii="Montserrat" w:eastAsia="Calibri" w:hAnsi="Montserrat" w:cs="Times New Roman"/>
          <w:b/>
          <w:bCs/>
          <w:sz w:val="20"/>
          <w:szCs w:val="20"/>
          <w:lang w:val="es-MX"/>
        </w:rPr>
        <w:t>Norma Oficial Mexicana NOM-004-SSA3-2012</w:t>
      </w:r>
      <w:r w:rsidRPr="00134265">
        <w:rPr>
          <w:rFonts w:ascii="Montserrat" w:eastAsia="Calibri" w:hAnsi="Montserrat" w:cs="Times New Roman"/>
          <w:bCs/>
          <w:sz w:val="20"/>
          <w:szCs w:val="20"/>
          <w:lang w:val="es-MX"/>
        </w:rPr>
        <w:t>, Del expediente clínico</w:t>
      </w:r>
      <w:r w:rsidRPr="00134265">
        <w:rPr>
          <w:rFonts w:ascii="Montserrat" w:eastAsia="Calibri" w:hAnsi="Montserrat" w:cs="Times New Roman"/>
          <w:sz w:val="20"/>
          <w:szCs w:val="20"/>
          <w:lang w:val="es-MX" w:eastAsia="es-MX"/>
        </w:rPr>
        <w:t>, publicada en el DOF el 15 de octubre de 2012.</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NOM-005-SSA3-2010</w:t>
      </w:r>
      <w:r w:rsidRPr="00134265">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NOM-005-STPS-1998, </w:t>
      </w:r>
      <w:r w:rsidRPr="00134265">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NOM-007-SSA3-2011</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Cs/>
          <w:sz w:val="20"/>
          <w:szCs w:val="20"/>
          <w:lang w:val="es-MX"/>
        </w:rPr>
        <w:t>Para la organización y funcionamiento de los laboratorios clínicos, publicada en el DOF el 27 de marzo de 2012.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NOM-008-SCFI-2002 </w:t>
      </w:r>
      <w:r w:rsidRPr="00134265">
        <w:rPr>
          <w:rFonts w:ascii="Montserrat" w:eastAsia="Calibri" w:hAnsi="Montserrat" w:cs="Times New Roman"/>
          <w:bCs/>
          <w:sz w:val="20"/>
          <w:szCs w:val="20"/>
          <w:lang w:val="es-MX"/>
        </w:rPr>
        <w:t>Sistema general de unidades de medida, publicada en el DOF 27 de noviembre de 2002.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NOM-010-SSA2-2010, </w:t>
      </w:r>
      <w:r w:rsidRPr="00134265">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NOM-011-STPS-2001, </w:t>
      </w:r>
      <w:r w:rsidRPr="00134265">
        <w:rPr>
          <w:rFonts w:ascii="Montserrat" w:eastAsia="Calibri" w:hAnsi="Montserrat" w:cs="Times New Roman"/>
          <w:bCs/>
          <w:sz w:val="20"/>
          <w:szCs w:val="20"/>
          <w:lang w:val="es-MX"/>
        </w:rPr>
        <w:t>Condiciones de seguridad e higiene en los centros de trabajo donde se genere ruido, publicada en el DOF el 17 de abril de 2002.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NOM-012-STPS-2012, </w:t>
      </w:r>
      <w:r w:rsidRPr="00134265">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bCs/>
          <w:sz w:val="20"/>
          <w:szCs w:val="20"/>
          <w:lang w:val="es-MX"/>
        </w:rPr>
        <w:t>Norma Oficial Mexicana NOM-016–SSA3-2012,</w:t>
      </w:r>
      <w:r w:rsidRPr="00134265">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134265">
        <w:rPr>
          <w:rFonts w:ascii="Montserrat" w:eastAsia="Calibri" w:hAnsi="Montserrat" w:cs="Times New Roman"/>
          <w:color w:val="2F2F2F"/>
          <w:sz w:val="20"/>
          <w:szCs w:val="20"/>
          <w:lang w:val="es-MX"/>
        </w:rPr>
        <w:t xml:space="preserve"> médica especializada</w:t>
      </w:r>
      <w:r w:rsidRPr="00134265">
        <w:rPr>
          <w:rFonts w:ascii="Montserrat" w:eastAsia="Calibri" w:hAnsi="Montserrat" w:cs="Times New Roman"/>
          <w:bCs/>
          <w:sz w:val="20"/>
          <w:szCs w:val="20"/>
          <w:lang w:val="es-MX"/>
        </w:rPr>
        <w:t>, publicada en el DOF 08 de enero de 2013.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NOM-017-SSA2-2012</w:t>
      </w:r>
      <w:r w:rsidRPr="00134265">
        <w:rPr>
          <w:rFonts w:ascii="Montserrat" w:eastAsia="Calibri" w:hAnsi="Montserrat" w:cs="Times New Roman"/>
          <w:bCs/>
          <w:sz w:val="20"/>
          <w:szCs w:val="20"/>
          <w:lang w:val="es-MX"/>
        </w:rPr>
        <w:t>, Para la vigilancia epidemiológica, publicada en el DOF el 19 de febrero de 2013.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NOM-017-STPS-2008,</w:t>
      </w:r>
      <w:r w:rsidRPr="00134265">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NOM-018-STPS-2015</w:t>
      </w:r>
      <w:r w:rsidRPr="00134265">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NOM-024-SSA3-2012, </w:t>
      </w:r>
      <w:r w:rsidRPr="00134265">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NOM-030-SSA3-2013, </w:t>
      </w:r>
      <w:r w:rsidRPr="00134265">
        <w:rPr>
          <w:rFonts w:ascii="Montserrat" w:eastAsia="Calibri" w:hAnsi="Montserrat" w:cs="Times New Roman"/>
          <w:bCs/>
          <w:sz w:val="20"/>
          <w:szCs w:val="20"/>
          <w:lang w:val="es-MX"/>
        </w:rPr>
        <w:t>Que establece las características arquitectónicas para facilitar el acceso, tránsito, uso y permanencia de las personas con discapacidad en establecimientos para la atención médica ambulatoria y hospitalaria del Sistema Nacional de Salud , publicada en el DOF el 12 de septiembre de 2013.</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NOM-039-SSA2-2014</w:t>
      </w:r>
      <w:r w:rsidRPr="00134265">
        <w:rPr>
          <w:rFonts w:ascii="Montserrat" w:eastAsia="Calibri" w:hAnsi="Montserrat" w:cs="Times New Roman"/>
          <w:sz w:val="20"/>
          <w:szCs w:val="20"/>
          <w:lang w:val="es-MX"/>
        </w:rPr>
        <w:t>, Para la prevención y control de las infecciones de transmisión sexual, publicada en el DOF el 01 de junio de 2017.</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NOM-045-SSA2-2005</w:t>
      </w:r>
      <w:r w:rsidRPr="00134265">
        <w:rPr>
          <w:rFonts w:ascii="Montserrat" w:eastAsia="Calibri" w:hAnsi="Montserrat" w:cs="Times New Roman"/>
          <w:sz w:val="20"/>
          <w:szCs w:val="20"/>
          <w:lang w:val="es-MX"/>
        </w:rPr>
        <w:t>, Para la vigilancia epidemiológica, prevención y control de las infecciones nosocomiales, publicada en el DOF 20 de noviembre de 2009.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sz w:val="20"/>
          <w:szCs w:val="20"/>
          <w:lang w:val="es-MX"/>
        </w:rPr>
        <w:t xml:space="preserve">Norma Oficial Mexicana </w:t>
      </w:r>
      <w:r w:rsidRPr="00134265">
        <w:rPr>
          <w:rFonts w:ascii="Montserrat" w:eastAsia="Calibri" w:hAnsi="Montserrat" w:cs="Times New Roman"/>
          <w:b/>
          <w:bCs/>
          <w:sz w:val="20"/>
          <w:szCs w:val="20"/>
          <w:lang w:val="es-MX"/>
        </w:rPr>
        <w:t>NOM-064-SSA1-1993</w:t>
      </w:r>
      <w:r w:rsidRPr="00134265">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NOM-077-SSA1-1994</w:t>
      </w:r>
      <w:r w:rsidRPr="00134265">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NOM-078-SSA1-1994</w:t>
      </w:r>
      <w:r w:rsidRPr="00134265">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NOM-087-SEMARNAT-SSA1-2002</w:t>
      </w:r>
      <w:r w:rsidRPr="00134265">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NOM-240-SSA1-2012,</w:t>
      </w:r>
      <w:r w:rsidRPr="00134265">
        <w:rPr>
          <w:rFonts w:ascii="Montserrat" w:eastAsia="Calibri" w:hAnsi="Montserrat" w:cs="Times New Roman"/>
          <w:bCs/>
          <w:sz w:val="20"/>
          <w:szCs w:val="20"/>
          <w:lang w:val="es-MX"/>
        </w:rPr>
        <w:t xml:space="preserve"> Instalación y operación de la </w:t>
      </w:r>
      <w:proofErr w:type="spellStart"/>
      <w:r w:rsidRPr="00134265">
        <w:rPr>
          <w:rFonts w:ascii="Montserrat" w:eastAsia="Calibri" w:hAnsi="Montserrat" w:cs="Times New Roman"/>
          <w:bCs/>
          <w:sz w:val="20"/>
          <w:szCs w:val="20"/>
          <w:lang w:val="es-MX"/>
        </w:rPr>
        <w:t>tecnovigilancia</w:t>
      </w:r>
      <w:proofErr w:type="spellEnd"/>
      <w:r w:rsidRPr="00134265">
        <w:rPr>
          <w:rFonts w:ascii="Montserrat" w:eastAsia="Calibri" w:hAnsi="Montserrat" w:cs="Times New Roman"/>
          <w:bCs/>
          <w:sz w:val="20"/>
          <w:szCs w:val="20"/>
          <w:lang w:val="es-MX"/>
        </w:rPr>
        <w:t>, publicada en el DOF el 30 octubre de 2012.</w:t>
      </w:r>
    </w:p>
    <w:p w:rsidR="00134265" w:rsidRPr="00134265" w:rsidRDefault="00134265" w:rsidP="00134265">
      <w:pPr>
        <w:spacing w:after="200"/>
        <w:jc w:val="both"/>
        <w:rPr>
          <w:rFonts w:ascii="Montserrat" w:eastAsia="Calibri" w:hAnsi="Montserrat" w:cs="Times New Roman"/>
          <w:sz w:val="20"/>
          <w:szCs w:val="20"/>
          <w:lang w:val="es-MX" w:eastAsia="ar-SA"/>
        </w:rPr>
      </w:pPr>
    </w:p>
    <w:p w:rsidR="00134265" w:rsidRPr="003D717C" w:rsidRDefault="00134265" w:rsidP="00C878C7">
      <w:pPr>
        <w:numPr>
          <w:ilvl w:val="0"/>
          <w:numId w:val="34"/>
        </w:numPr>
        <w:tabs>
          <w:tab w:val="left" w:pos="426"/>
          <w:tab w:val="left" w:pos="9918"/>
        </w:tabs>
        <w:suppressAutoHyphens/>
        <w:spacing w:after="200"/>
        <w:ind w:right="51"/>
        <w:jc w:val="both"/>
        <w:rPr>
          <w:rFonts w:ascii="Montserrat" w:eastAsia="Calibri" w:hAnsi="Montserrat" w:cs="Times New Roman"/>
          <w:caps/>
          <w:sz w:val="20"/>
          <w:szCs w:val="20"/>
          <w:lang w:val="es-MX" w:eastAsia="ar-SA"/>
        </w:rPr>
      </w:pPr>
      <w:r w:rsidRPr="003D717C">
        <w:rPr>
          <w:rFonts w:ascii="Montserrat" w:eastAsia="Calibri" w:hAnsi="Montserrat" w:cs="Times New Roman"/>
          <w:caps/>
          <w:sz w:val="20"/>
          <w:szCs w:val="20"/>
          <w:lang w:val="es-MX" w:eastAsia="ar-SA"/>
        </w:rPr>
        <w:t xml:space="preserve">Entrega de Instalaciones del Licitante Adjudicado al Instituto. </w:t>
      </w:r>
    </w:p>
    <w:p w:rsidR="00134265" w:rsidRPr="00134265" w:rsidRDefault="00134265" w:rsidP="00134265">
      <w:pPr>
        <w:tabs>
          <w:tab w:val="left" w:pos="426"/>
          <w:tab w:val="left" w:pos="9918"/>
        </w:tabs>
        <w:suppressAutoHyphens/>
        <w:ind w:left="360" w:right="51"/>
        <w:jc w:val="both"/>
        <w:rPr>
          <w:rFonts w:ascii="Montserrat" w:eastAsia="Calibri" w:hAnsi="Montserrat" w:cs="Arial"/>
          <w:color w:val="000000"/>
          <w:sz w:val="20"/>
          <w:szCs w:val="20"/>
          <w:lang w:val="es-MX"/>
        </w:rPr>
      </w:pPr>
    </w:p>
    <w:p w:rsidR="00134265" w:rsidRPr="00134265" w:rsidRDefault="00134265" w:rsidP="00134265">
      <w:pPr>
        <w:tabs>
          <w:tab w:val="left" w:pos="426"/>
          <w:tab w:val="left" w:pos="9918"/>
        </w:tabs>
        <w:suppressAutoHyphens/>
        <w:ind w:left="360" w:right="51"/>
        <w:jc w:val="both"/>
        <w:rPr>
          <w:rFonts w:ascii="Montserrat" w:eastAsia="Calibri" w:hAnsi="Montserrat" w:cs="Arial"/>
          <w:color w:val="000000"/>
          <w:sz w:val="20"/>
          <w:szCs w:val="20"/>
          <w:lang w:val="es-MX"/>
        </w:rPr>
      </w:pPr>
      <w:r w:rsidRPr="00134265">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134265">
        <w:rPr>
          <w:rFonts w:ascii="Montserrat" w:eastAsia="Calibri" w:hAnsi="Montserrat" w:cs="Arial"/>
          <w:b/>
          <w:sz w:val="20"/>
          <w:szCs w:val="20"/>
          <w:lang w:val="es-MX"/>
        </w:rPr>
        <w:t>Jefe o Encargado del Laboratorio Clínico</w:t>
      </w:r>
      <w:r w:rsidRPr="00134265">
        <w:rPr>
          <w:rFonts w:ascii="Montserrat" w:eastAsia="Calibri" w:hAnsi="Montserrat" w:cs="Arial"/>
          <w:b/>
          <w:color w:val="000000"/>
          <w:sz w:val="20"/>
          <w:szCs w:val="20"/>
          <w:lang w:val="es-MX"/>
        </w:rPr>
        <w:t>, el Jefe de Conservación (o Ing. Biomédico en UMAE), el Administrador del Contrato y proveedor</w:t>
      </w:r>
      <w:r w:rsidRPr="00134265">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134265">
        <w:rPr>
          <w:rFonts w:ascii="Montserrat" w:eastAsia="Calibri" w:hAnsi="Montserrat" w:cs="Arial"/>
          <w:b/>
          <w:color w:val="000000"/>
          <w:sz w:val="20"/>
          <w:szCs w:val="20"/>
          <w:lang w:val="es-MX"/>
        </w:rPr>
        <w:t xml:space="preserve"> Anexo T14 (catorce) “Entrega de instalaciones al término de la prestación del servicio”.</w:t>
      </w:r>
    </w:p>
    <w:p w:rsidR="001F45C1" w:rsidRDefault="001F45C1" w:rsidP="001F45C1">
      <w:pPr>
        <w:spacing w:after="200"/>
        <w:ind w:left="426"/>
        <w:jc w:val="both"/>
        <w:rPr>
          <w:rFonts w:ascii="Montserrat" w:eastAsia="Calibri" w:hAnsi="Montserrat" w:cs="Times New Roman"/>
          <w:sz w:val="18"/>
          <w:szCs w:val="18"/>
          <w:lang w:val="es-MX"/>
        </w:rPr>
      </w:pPr>
    </w:p>
    <w:p w:rsidR="00793FEC" w:rsidRDefault="00793FEC" w:rsidP="001F45C1">
      <w:pPr>
        <w:spacing w:after="200"/>
        <w:ind w:left="426"/>
        <w:jc w:val="both"/>
        <w:rPr>
          <w:rFonts w:ascii="Montserrat" w:eastAsia="Calibri" w:hAnsi="Montserrat" w:cs="Times New Roman"/>
          <w:b/>
          <w:sz w:val="18"/>
          <w:szCs w:val="18"/>
          <w:lang w:val="es-MX"/>
        </w:rPr>
      </w:pPr>
      <w:r>
        <w:rPr>
          <w:rFonts w:ascii="Montserrat" w:eastAsia="Calibri" w:hAnsi="Montserrat" w:cs="Times New Roman"/>
          <w:b/>
          <w:sz w:val="18"/>
          <w:szCs w:val="18"/>
          <w:lang w:val="es-MX"/>
        </w:rPr>
        <w:t xml:space="preserve">Área </w:t>
      </w:r>
      <w:proofErr w:type="spellStart"/>
      <w:r>
        <w:rPr>
          <w:rFonts w:ascii="Montserrat" w:eastAsia="Calibri" w:hAnsi="Montserrat" w:cs="Times New Roman"/>
          <w:b/>
          <w:sz w:val="18"/>
          <w:szCs w:val="18"/>
          <w:lang w:val="es-MX"/>
        </w:rPr>
        <w:t>rquriente</w:t>
      </w:r>
      <w:proofErr w:type="spellEnd"/>
      <w:r>
        <w:rPr>
          <w:rFonts w:ascii="Montserrat" w:eastAsia="Calibri" w:hAnsi="Montserrat" w:cs="Times New Roman"/>
          <w:b/>
          <w:sz w:val="18"/>
          <w:szCs w:val="18"/>
          <w:lang w:val="es-MX"/>
        </w:rPr>
        <w:t>:</w:t>
      </w:r>
    </w:p>
    <w:p w:rsidR="00793FEC" w:rsidRPr="00793FEC" w:rsidRDefault="00793FEC" w:rsidP="001F45C1">
      <w:pPr>
        <w:spacing w:after="200"/>
        <w:ind w:left="426"/>
        <w:jc w:val="both"/>
        <w:rPr>
          <w:rFonts w:ascii="Montserrat" w:eastAsia="Calibri" w:hAnsi="Montserrat" w:cs="Times New Roman"/>
          <w:sz w:val="18"/>
          <w:szCs w:val="18"/>
          <w:lang w:val="es-MX"/>
        </w:rPr>
      </w:pPr>
      <w:r>
        <w:rPr>
          <w:rFonts w:ascii="Montserrat" w:eastAsia="Calibri" w:hAnsi="Montserrat" w:cs="Times New Roman"/>
          <w:b/>
          <w:sz w:val="18"/>
          <w:szCs w:val="18"/>
          <w:lang w:val="es-MX"/>
        </w:rPr>
        <w:t xml:space="preserve">La UMAE H. Especialidades CMNO </w:t>
      </w:r>
      <w:r>
        <w:rPr>
          <w:rFonts w:ascii="Montserrat" w:eastAsia="Calibri" w:hAnsi="Montserrat" w:cs="Times New Roman"/>
          <w:sz w:val="18"/>
          <w:szCs w:val="18"/>
          <w:lang w:val="es-MX"/>
        </w:rPr>
        <w:t xml:space="preserve">en términos de la </w:t>
      </w:r>
      <w:proofErr w:type="spellStart"/>
      <w:proofErr w:type="gramStart"/>
      <w:r>
        <w:rPr>
          <w:rFonts w:ascii="Montserrat" w:eastAsia="Calibri" w:hAnsi="Montserrat" w:cs="Times New Roman"/>
          <w:sz w:val="18"/>
          <w:szCs w:val="18"/>
          <w:lang w:val="es-MX"/>
        </w:rPr>
        <w:t>ultima</w:t>
      </w:r>
      <w:proofErr w:type="spellEnd"/>
      <w:proofErr w:type="gramEnd"/>
      <w:r>
        <w:rPr>
          <w:rFonts w:ascii="Montserrat" w:eastAsia="Calibri" w:hAnsi="Montserrat" w:cs="Times New Roman"/>
          <w:sz w:val="18"/>
          <w:szCs w:val="18"/>
          <w:lang w:val="es-MX"/>
        </w:rPr>
        <w:t xml:space="preserve"> parte de la fracción II </w:t>
      </w:r>
      <w:r w:rsidR="00E50A28">
        <w:rPr>
          <w:rFonts w:ascii="Montserrat" w:eastAsia="Calibri" w:hAnsi="Montserrat" w:cs="Times New Roman"/>
          <w:sz w:val="18"/>
          <w:szCs w:val="18"/>
          <w:lang w:val="es-MX"/>
        </w:rPr>
        <w:t xml:space="preserve"> del </w:t>
      </w:r>
      <w:proofErr w:type="spellStart"/>
      <w:r w:rsidR="00E50A28">
        <w:rPr>
          <w:rFonts w:ascii="Montserrat" w:eastAsia="Calibri" w:hAnsi="Montserrat" w:cs="Times New Roman"/>
          <w:sz w:val="18"/>
          <w:szCs w:val="18"/>
          <w:lang w:val="es-MX"/>
        </w:rPr>
        <w:t>articiulo</w:t>
      </w:r>
      <w:proofErr w:type="spellEnd"/>
      <w:r w:rsidR="00E50A28">
        <w:rPr>
          <w:rFonts w:ascii="Montserrat" w:eastAsia="Calibri" w:hAnsi="Montserrat" w:cs="Times New Roman"/>
          <w:sz w:val="18"/>
          <w:szCs w:val="18"/>
          <w:lang w:val="es-MX"/>
        </w:rPr>
        <w:t xml:space="preserve"> 2  del Reglamento de la Ley de Adquisiciones Arrendamientos  y Servicio del Sector Publico.</w:t>
      </w:r>
    </w:p>
    <w:p w:rsidR="00DC67F4" w:rsidRDefault="00DC67F4" w:rsidP="00134265">
      <w:pPr>
        <w:keepNext/>
        <w:keepLines/>
        <w:spacing w:before="200" w:after="200" w:line="480" w:lineRule="auto"/>
        <w:outlineLvl w:val="1"/>
        <w:rPr>
          <w:rFonts w:ascii="Montserrat" w:eastAsia="MS Gothic" w:hAnsi="Montserrat" w:cs="Times New Roman"/>
          <w:b/>
          <w:bCs/>
          <w:sz w:val="20"/>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Times New Roman"/>
          <w:b/>
          <w:bCs/>
          <w:sz w:val="20"/>
          <w:szCs w:val="16"/>
          <w:lang w:val="es-MX"/>
        </w:rPr>
      </w:pPr>
      <w:r w:rsidRPr="00134265">
        <w:rPr>
          <w:rFonts w:ascii="Montserrat" w:eastAsia="MS Gothic" w:hAnsi="Montserrat" w:cs="Times New Roman"/>
          <w:b/>
          <w:bCs/>
          <w:sz w:val="20"/>
          <w:szCs w:val="16"/>
          <w:lang w:val="es-MX"/>
        </w:rPr>
        <w:t>TABLA DE ANEXOS</w:t>
      </w:r>
    </w:p>
    <w:tbl>
      <w:tblPr>
        <w:tblStyle w:val="Tablaconcuadrcula4"/>
        <w:tblW w:w="10198" w:type="dxa"/>
        <w:jc w:val="center"/>
        <w:tblLook w:val="04A0" w:firstRow="1" w:lastRow="0" w:firstColumn="1" w:lastColumn="0" w:noHBand="0" w:noVBand="1"/>
      </w:tblPr>
      <w:tblGrid>
        <w:gridCol w:w="1413"/>
        <w:gridCol w:w="8785"/>
      </w:tblGrid>
      <w:tr w:rsidR="00134265" w:rsidRPr="00134265" w:rsidTr="00134265">
        <w:trPr>
          <w:jc w:val="center"/>
        </w:trPr>
        <w:tc>
          <w:tcPr>
            <w:tcW w:w="1413" w:type="dxa"/>
          </w:tcPr>
          <w:p w:rsidR="00134265" w:rsidRPr="00134265" w:rsidRDefault="00134265" w:rsidP="00134265">
            <w:pPr>
              <w:jc w:val="center"/>
              <w:rPr>
                <w:rFonts w:ascii="Montserrat" w:hAnsi="Montserrat"/>
                <w:b/>
                <w:sz w:val="18"/>
                <w:szCs w:val="16"/>
              </w:rPr>
            </w:pPr>
            <w:r w:rsidRPr="00134265">
              <w:rPr>
                <w:rFonts w:ascii="Montserrat" w:hAnsi="Montserrat"/>
                <w:b/>
                <w:sz w:val="18"/>
                <w:szCs w:val="16"/>
              </w:rPr>
              <w:t>Anexo</w:t>
            </w:r>
          </w:p>
        </w:tc>
        <w:tc>
          <w:tcPr>
            <w:tcW w:w="0" w:type="auto"/>
          </w:tcPr>
          <w:p w:rsidR="00134265" w:rsidRPr="00134265" w:rsidRDefault="00134265" w:rsidP="00134265">
            <w:pPr>
              <w:jc w:val="center"/>
              <w:rPr>
                <w:rFonts w:ascii="Montserrat" w:hAnsi="Montserrat"/>
                <w:b/>
                <w:sz w:val="18"/>
                <w:szCs w:val="16"/>
              </w:rPr>
            </w:pPr>
            <w:r w:rsidRPr="00134265">
              <w:rPr>
                <w:rFonts w:ascii="Montserrat" w:hAnsi="Montserrat"/>
                <w:b/>
                <w:sz w:val="18"/>
                <w:szCs w:val="16"/>
              </w:rPr>
              <w:t>Descripción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 (uno)</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Requerimiento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T1.1 (</w:t>
            </w:r>
            <w:proofErr w:type="spellStart"/>
            <w:r w:rsidRPr="00134265">
              <w:rPr>
                <w:rFonts w:ascii="Montserrat" w:hAnsi="Montserrat"/>
                <w:sz w:val="18"/>
                <w:szCs w:val="16"/>
              </w:rPr>
              <w:t>uno.uno</w:t>
            </w:r>
            <w:proofErr w:type="spellEnd"/>
            <w:r w:rsidRPr="00134265">
              <w:rPr>
                <w:rFonts w:ascii="Montserrat" w:hAnsi="Montserrat"/>
                <w:sz w:val="18"/>
                <w:szCs w:val="16"/>
              </w:rPr>
              <w:t>)</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Catálogo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Directorio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T3</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Equipamiento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T3.1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Especificaciones Técnicas del equipamiento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T4</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Recepción de equipos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T4.1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Puesta a punto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T5</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Programa de Mantenimiento Preventivo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T5.1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Reporte de falla de los equipos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T6</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Control de Bienes de Consumo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T6.1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Devolución y reposición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Programa de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lang w:eastAsia="ar-SA"/>
              </w:rPr>
              <w:t>Formato asistencia a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Formato de acreditación de la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T8</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Resumen de equipos ofertados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T8.1</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 xml:space="preserve">Resumen de bienes de consumo ofertados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 xml:space="preserve">Reporte mensual de estudios efectivos realizados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T9.1</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Notificación de pena convencional</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T9.2</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Notificación de deductiva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T10 (diez)</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Mejora Tecnológica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T11 (once)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Requerimiento y formato de envío de muestras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T12 (doce)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 xml:space="preserve">Laboratorios Alternos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T13 (trece)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Laboratorios de Referencia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T14 (catorce)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Entrega de instalaciones al término de la prestación del servicio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TI.1 (A.TI uno)</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Carta Bajo Protesta de decir verdad en formato libre, en hoja membretada del licitante y debidamente firmada por el representante legal del licitante, en la cual manifiesta que cuenta con la capacidad de desarrollar e implementar un sistema de información para proporcionar el servicio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Especificaciones mínimas de los equipos de cómputo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TI.3</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Acuerdo de confidencialidad</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TI.4</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Designación de Contacto Responsable</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TI.5</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Designación de Sistema y Empresa Soporte</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TI.6</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Solicitud de Pruebas de Funcionalidad y Envío de Mensajería HL7</w:t>
            </w:r>
          </w:p>
        </w:tc>
      </w:tr>
    </w:tbl>
    <w:p w:rsidR="003D6F80" w:rsidRDefault="003D6F80" w:rsidP="00134265">
      <w:pPr>
        <w:keepNext/>
        <w:keepLines/>
        <w:spacing w:before="200" w:after="200" w:line="480" w:lineRule="auto"/>
        <w:outlineLvl w:val="1"/>
        <w:rPr>
          <w:rFonts w:ascii="Montserrat" w:eastAsia="MS Gothic" w:hAnsi="Montserrat" w:cs="Arial"/>
          <w:b/>
          <w:bCs/>
          <w:sz w:val="20"/>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20"/>
          <w:szCs w:val="16"/>
          <w:lang w:val="es-MX"/>
        </w:rPr>
      </w:pPr>
      <w:r w:rsidRPr="00134265">
        <w:rPr>
          <w:rFonts w:ascii="Montserrat" w:eastAsia="MS Gothic" w:hAnsi="Montserrat" w:cs="Arial"/>
          <w:b/>
          <w:bCs/>
          <w:sz w:val="20"/>
          <w:szCs w:val="16"/>
          <w:lang w:val="es-MX"/>
        </w:rPr>
        <w:t>Anexo T1 (uno) “Requerimiento del SMI de ELC”</w:t>
      </w:r>
    </w:p>
    <w:p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rsidR="00134265" w:rsidRDefault="00134265" w:rsidP="00134265">
      <w:pPr>
        <w:jc w:val="center"/>
        <w:rPr>
          <w:rFonts w:ascii="Montserrat" w:eastAsia="MS Gothic" w:hAnsi="Montserrat" w:cs="Arial"/>
          <w:b/>
          <w:bCs/>
          <w:sz w:val="16"/>
          <w:szCs w:val="16"/>
          <w:lang w:val="es-MX"/>
        </w:rPr>
      </w:pPr>
    </w:p>
    <w:p w:rsidR="003B000F" w:rsidRDefault="003B000F" w:rsidP="003B000F">
      <w:pPr>
        <w:rPr>
          <w:rFonts w:ascii="Montserrat" w:eastAsia="MS Gothic" w:hAnsi="Montserrat" w:cs="Arial"/>
          <w:b/>
          <w:bCs/>
          <w:sz w:val="16"/>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20"/>
          <w:szCs w:val="16"/>
          <w:lang w:val="es-MX"/>
        </w:rPr>
      </w:pPr>
      <w:r w:rsidRPr="00134265">
        <w:rPr>
          <w:rFonts w:ascii="Montserrat" w:eastAsia="MS Gothic" w:hAnsi="Montserrat" w:cs="Arial"/>
          <w:b/>
          <w:bCs/>
          <w:sz w:val="20"/>
          <w:szCs w:val="16"/>
          <w:lang w:val="es-MX"/>
        </w:rPr>
        <w:t>Anexo T1.1 (</w:t>
      </w:r>
      <w:proofErr w:type="spellStart"/>
      <w:r w:rsidRPr="00134265">
        <w:rPr>
          <w:rFonts w:ascii="Montserrat" w:eastAsia="MS Gothic" w:hAnsi="Montserrat" w:cs="Arial"/>
          <w:b/>
          <w:bCs/>
          <w:sz w:val="20"/>
          <w:szCs w:val="16"/>
          <w:lang w:val="es-MX"/>
        </w:rPr>
        <w:t>uno.uno</w:t>
      </w:r>
      <w:proofErr w:type="spellEnd"/>
      <w:r w:rsidRPr="00134265">
        <w:rPr>
          <w:rFonts w:ascii="Montserrat" w:eastAsia="MS Gothic" w:hAnsi="Montserrat" w:cs="Arial"/>
          <w:b/>
          <w:bCs/>
          <w:sz w:val="20"/>
          <w:szCs w:val="16"/>
          <w:lang w:val="es-MX"/>
        </w:rPr>
        <w:t>) “Catálogo del SMI de ELC”</w:t>
      </w:r>
    </w:p>
    <w:tbl>
      <w:tblPr>
        <w:tblW w:w="5000" w:type="pct"/>
        <w:tblCellMar>
          <w:left w:w="70" w:type="dxa"/>
          <w:right w:w="70" w:type="dxa"/>
        </w:tblCellMar>
        <w:tblLook w:val="04A0" w:firstRow="1" w:lastRow="0" w:firstColumn="1" w:lastColumn="0" w:noHBand="0" w:noVBand="1"/>
      </w:tblPr>
      <w:tblGrid>
        <w:gridCol w:w="409"/>
        <w:gridCol w:w="929"/>
        <w:gridCol w:w="1682"/>
        <w:gridCol w:w="1308"/>
        <w:gridCol w:w="5648"/>
      </w:tblGrid>
      <w:tr w:rsidR="00E51512" w:rsidRPr="00E51512" w:rsidTr="00E51512">
        <w:trPr>
          <w:trHeight w:val="300"/>
        </w:trPr>
        <w:tc>
          <w:tcPr>
            <w:tcW w:w="35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No</w:t>
            </w:r>
          </w:p>
        </w:tc>
        <w:tc>
          <w:tcPr>
            <w:tcW w:w="454"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CLV_GPO</w:t>
            </w:r>
          </w:p>
        </w:tc>
        <w:tc>
          <w:tcPr>
            <w:tcW w:w="80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GRUPO</w:t>
            </w:r>
          </w:p>
        </w:tc>
        <w:tc>
          <w:tcPr>
            <w:tcW w:w="64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CLV_ESTUDIO</w:t>
            </w:r>
          </w:p>
        </w:tc>
        <w:tc>
          <w:tcPr>
            <w:tcW w:w="274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ESTUDIO</w:t>
            </w:r>
          </w:p>
        </w:tc>
      </w:tr>
      <w:tr w:rsidR="00E51512" w:rsidRPr="00E51512" w:rsidTr="00E51512">
        <w:trPr>
          <w:trHeight w:val="1050"/>
        </w:trPr>
        <w:tc>
          <w:tcPr>
            <w:tcW w:w="35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rsidTr="00E51512">
        <w:trPr>
          <w:trHeight w:val="540"/>
        </w:trPr>
        <w:tc>
          <w:tcPr>
            <w:tcW w:w="35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40.15.006</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Panel de orientación para diagnóstico de Leucemias Agudas </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2</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40.15.007</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w:t>
            </w:r>
            <w:proofErr w:type="spellStart"/>
            <w:r w:rsidRPr="00E51512">
              <w:rPr>
                <w:rFonts w:ascii="Montserrat" w:eastAsia="Times New Roman" w:hAnsi="Montserrat" w:cs="Times New Roman"/>
                <w:color w:val="000000"/>
                <w:sz w:val="16"/>
                <w:szCs w:val="16"/>
                <w:lang w:val="es-MX" w:eastAsia="es-MX"/>
              </w:rPr>
              <w:t>Linfoblástica</w:t>
            </w:r>
            <w:proofErr w:type="spellEnd"/>
            <w:r w:rsidRPr="00E51512">
              <w:rPr>
                <w:rFonts w:ascii="Montserrat" w:eastAsia="Times New Roman" w:hAnsi="Montserrat" w:cs="Times New Roman"/>
                <w:color w:val="000000"/>
                <w:sz w:val="16"/>
                <w:szCs w:val="16"/>
                <w:lang w:val="es-MX" w:eastAsia="es-MX"/>
              </w:rPr>
              <w:t xml:space="preserve"> de linaje B</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3</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40.15.008</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w:t>
            </w:r>
            <w:proofErr w:type="spellStart"/>
            <w:r w:rsidRPr="00E51512">
              <w:rPr>
                <w:rFonts w:ascii="Montserrat" w:eastAsia="Times New Roman" w:hAnsi="Montserrat" w:cs="Times New Roman"/>
                <w:color w:val="000000"/>
                <w:sz w:val="16"/>
                <w:szCs w:val="16"/>
                <w:lang w:val="es-MX" w:eastAsia="es-MX"/>
              </w:rPr>
              <w:t>Linfoblástica</w:t>
            </w:r>
            <w:proofErr w:type="spellEnd"/>
            <w:r w:rsidRPr="00E51512">
              <w:rPr>
                <w:rFonts w:ascii="Montserrat" w:eastAsia="Times New Roman" w:hAnsi="Montserrat" w:cs="Times New Roman"/>
                <w:color w:val="000000"/>
                <w:sz w:val="16"/>
                <w:szCs w:val="16"/>
                <w:lang w:val="es-MX" w:eastAsia="es-MX"/>
              </w:rPr>
              <w:t xml:space="preserve"> de linaje T</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40.15.009</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Mieloide y Síndrome </w:t>
            </w:r>
            <w:proofErr w:type="spellStart"/>
            <w:r w:rsidRPr="00E51512">
              <w:rPr>
                <w:rFonts w:ascii="Montserrat" w:eastAsia="Times New Roman" w:hAnsi="Montserrat" w:cs="Times New Roman"/>
                <w:color w:val="000000"/>
                <w:sz w:val="16"/>
                <w:szCs w:val="16"/>
                <w:lang w:val="es-MX" w:eastAsia="es-MX"/>
              </w:rPr>
              <w:t>Mielodisplásico</w:t>
            </w:r>
            <w:proofErr w:type="spellEnd"/>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5</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40.15.010</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células NK y Células Plasmáticas</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6</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40.15.011</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 Linaje Linfoide</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7</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40.15.012</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8</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40.15.013</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CD 235a, Anticuerpos contra </w:t>
            </w:r>
            <w:proofErr w:type="spellStart"/>
            <w:r w:rsidRPr="00E51512">
              <w:rPr>
                <w:rFonts w:ascii="Montserrat" w:eastAsia="Times New Roman" w:hAnsi="Montserrat" w:cs="Times New Roman"/>
                <w:color w:val="000000"/>
                <w:sz w:val="16"/>
                <w:szCs w:val="16"/>
                <w:lang w:val="es-MX" w:eastAsia="es-MX"/>
              </w:rPr>
              <w:t>Glicoforina</w:t>
            </w:r>
            <w:proofErr w:type="spellEnd"/>
            <w:r w:rsidRPr="00E51512">
              <w:rPr>
                <w:rFonts w:ascii="Montserrat" w:eastAsia="Times New Roman" w:hAnsi="Montserrat" w:cs="Times New Roman"/>
                <w:color w:val="000000"/>
                <w:sz w:val="16"/>
                <w:szCs w:val="16"/>
                <w:lang w:val="es-MX" w:eastAsia="es-MX"/>
              </w:rPr>
              <w:t xml:space="preserve"> A</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9</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40.15.014</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Hemoglobinuria Paroxística Nocturna</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10</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40.15.015</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de detección de Inmunodeficiencias congénitas</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11</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40.15.016</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Activación de Basófilos (CD63 + </w:t>
            </w:r>
            <w:proofErr w:type="spellStart"/>
            <w:r w:rsidRPr="00E51512">
              <w:rPr>
                <w:rFonts w:ascii="Montserrat" w:eastAsia="Times New Roman" w:hAnsi="Montserrat" w:cs="Times New Roman"/>
                <w:color w:val="000000"/>
                <w:sz w:val="16"/>
                <w:szCs w:val="16"/>
                <w:lang w:val="es-MX" w:eastAsia="es-MX"/>
              </w:rPr>
              <w:t>IgE</w:t>
            </w:r>
            <w:proofErr w:type="spellEnd"/>
            <w:r w:rsidRPr="00E51512">
              <w:rPr>
                <w:rFonts w:ascii="Montserrat" w:eastAsia="Times New Roman" w:hAnsi="Montserrat" w:cs="Times New Roman"/>
                <w:color w:val="000000"/>
                <w:sz w:val="16"/>
                <w:szCs w:val="16"/>
                <w:lang w:val="es-MX" w:eastAsia="es-MX"/>
              </w:rPr>
              <w:t xml:space="preserve"> FITC)</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12</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40.15.018</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para linfocitos T/B/</w:t>
            </w:r>
            <w:proofErr w:type="spellStart"/>
            <w:r w:rsidRPr="00E51512">
              <w:rPr>
                <w:rFonts w:ascii="Montserrat" w:eastAsia="Times New Roman" w:hAnsi="Montserrat" w:cs="Times New Roman"/>
                <w:color w:val="000000"/>
                <w:sz w:val="16"/>
                <w:szCs w:val="16"/>
                <w:lang w:val="es-MX" w:eastAsia="es-MX"/>
              </w:rPr>
              <w:t>Nk</w:t>
            </w:r>
            <w:proofErr w:type="spellEnd"/>
          </w:p>
        </w:tc>
      </w:tr>
    </w:tbl>
    <w:p w:rsidR="00E51512" w:rsidRDefault="00E51512" w:rsidP="00134265">
      <w:pPr>
        <w:keepNext/>
        <w:keepLines/>
        <w:spacing w:before="200" w:after="200" w:line="480" w:lineRule="auto"/>
        <w:outlineLvl w:val="1"/>
        <w:rPr>
          <w:rFonts w:ascii="Montserrat" w:eastAsia="MS Gothic" w:hAnsi="Montserrat" w:cs="Arial"/>
          <w:b/>
          <w:bCs/>
          <w:sz w:val="16"/>
          <w:szCs w:val="16"/>
          <w:lang w:val="es-MX"/>
        </w:rPr>
      </w:pPr>
    </w:p>
    <w:p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rsidR="00134265" w:rsidRP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rsidR="00134265" w:rsidRPr="00134265" w:rsidRDefault="00134265" w:rsidP="00134265">
      <w:pPr>
        <w:rPr>
          <w:rFonts w:ascii="Montserrat" w:eastAsia="Calibri" w:hAnsi="Montserrat" w:cs="Times New Roman"/>
          <w:sz w:val="16"/>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rsidR="008F599E" w:rsidRDefault="008F599E" w:rsidP="00134265">
      <w:pPr>
        <w:jc w:val="center"/>
        <w:rPr>
          <w:rFonts w:ascii="Montserrat" w:eastAsia="MS Gothic" w:hAnsi="Montserrat" w:cs="Arial"/>
          <w:b/>
          <w:bCs/>
          <w:sz w:val="16"/>
          <w:szCs w:val="16"/>
          <w:lang w:val="es-MX"/>
        </w:rPr>
      </w:pPr>
    </w:p>
    <w:p w:rsidR="008F599E" w:rsidRDefault="008F599E" w:rsidP="00134265">
      <w:pPr>
        <w:jc w:val="center"/>
        <w:rPr>
          <w:rFonts w:ascii="Montserrat" w:eastAsia="MS Gothic" w:hAnsi="Montserrat" w:cs="Arial"/>
          <w:b/>
          <w:bCs/>
          <w:sz w:val="16"/>
          <w:szCs w:val="16"/>
          <w:lang w:val="es-MX"/>
        </w:rPr>
      </w:pPr>
    </w:p>
    <w:p w:rsidR="008F599E" w:rsidRPr="00493E2B" w:rsidRDefault="008F599E" w:rsidP="008F599E">
      <w:pPr>
        <w:pStyle w:val="Ttulo2"/>
        <w:jc w:val="center"/>
        <w:rPr>
          <w:sz w:val="20"/>
        </w:rPr>
      </w:pPr>
      <w:r w:rsidRPr="00493E2B">
        <w:rPr>
          <w:sz w:val="20"/>
        </w:rPr>
        <w:t>Anexo T3.1 “Especificaciones Técnicas del equipamiento”</w:t>
      </w:r>
    </w:p>
    <w:p w:rsidR="008F599E" w:rsidRDefault="008F599E" w:rsidP="008F599E">
      <w:pPr>
        <w:jc w:val="center"/>
        <w:rPr>
          <w:b/>
          <w:bCs/>
          <w:sz w:val="16"/>
          <w:szCs w:val="16"/>
        </w:rPr>
      </w:pPr>
      <w:r w:rsidRPr="00E54D5B">
        <w:rPr>
          <w:b/>
          <w:bCs/>
          <w:sz w:val="16"/>
          <w:szCs w:val="16"/>
        </w:rPr>
        <w:t xml:space="preserve">Grupo 15. </w:t>
      </w:r>
      <w:proofErr w:type="spellStart"/>
      <w:r w:rsidRPr="00E54D5B">
        <w:rPr>
          <w:b/>
          <w:bCs/>
          <w:sz w:val="16"/>
          <w:szCs w:val="16"/>
        </w:rPr>
        <w:t>Citometría</w:t>
      </w:r>
      <w:proofErr w:type="spellEnd"/>
      <w:r w:rsidRPr="00E54D5B">
        <w:rPr>
          <w:b/>
          <w:bCs/>
          <w:sz w:val="16"/>
          <w:szCs w:val="16"/>
        </w:rPr>
        <w:t xml:space="preserve"> de Flujo</w:t>
      </w:r>
    </w:p>
    <w:p w:rsidR="008F599E" w:rsidRDefault="008F599E" w:rsidP="00134265">
      <w:pPr>
        <w:jc w:val="center"/>
        <w:rPr>
          <w:rFonts w:ascii="Montserrat" w:eastAsia="MS Gothic" w:hAnsi="Montserrat" w:cs="Arial"/>
          <w:b/>
          <w:bCs/>
          <w:sz w:val="16"/>
          <w:szCs w:val="16"/>
          <w:lang w:val="es-MX"/>
        </w:rPr>
      </w:pPr>
    </w:p>
    <w:p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t>G</w:t>
      </w:r>
      <w:r w:rsidRPr="008F599E">
        <w:rPr>
          <w:rFonts w:ascii="Montserrat" w:eastAsia="MS Gothic" w:hAnsi="Montserrat" w:cs="Arial"/>
          <w:b/>
          <w:bCs/>
          <w:sz w:val="20"/>
          <w:szCs w:val="16"/>
          <w:lang w:val="es-MX"/>
        </w:rPr>
        <w:t xml:space="preserve">rupo 15. </w:t>
      </w:r>
      <w:proofErr w:type="spellStart"/>
      <w:r w:rsidRPr="008F599E">
        <w:rPr>
          <w:rFonts w:ascii="Montserrat" w:eastAsia="MS Gothic" w:hAnsi="Montserrat" w:cs="Arial"/>
          <w:b/>
          <w:bCs/>
          <w:sz w:val="20"/>
          <w:szCs w:val="16"/>
          <w:lang w:val="es-MX"/>
        </w:rPr>
        <w:t>Citometría</w:t>
      </w:r>
      <w:proofErr w:type="spellEnd"/>
      <w:r w:rsidRPr="008F599E">
        <w:rPr>
          <w:rFonts w:ascii="Montserrat" w:eastAsia="MS Gothic" w:hAnsi="Montserrat" w:cs="Arial"/>
          <w:b/>
          <w:bCs/>
          <w:sz w:val="20"/>
          <w:szCs w:val="16"/>
          <w:lang w:val="es-MX"/>
        </w:rPr>
        <w:t xml:space="preserve"> de Flujo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8F599E" w:rsidRPr="00121159" w:rsidTr="004A0C6B">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F599E" w:rsidRPr="00121159" w:rsidRDefault="008F599E" w:rsidP="004A0C6B">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F599E" w:rsidRPr="00E54D5B" w:rsidRDefault="008F599E" w:rsidP="004A0C6B">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CITÓMETRO DE FLUJO</w:t>
            </w:r>
          </w:p>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 xml:space="preserve">Tipo 1 </w:t>
            </w:r>
          </w:p>
        </w:tc>
      </w:tr>
      <w:tr w:rsidR="008F599E" w:rsidRPr="00121159" w:rsidTr="004A0C6B">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sz w:val="16"/>
                <w:szCs w:val="16"/>
              </w:rPr>
              <w:t xml:space="preserve">Grupo 15. </w:t>
            </w:r>
            <w:proofErr w:type="spellStart"/>
            <w:r w:rsidRPr="00121159">
              <w:rPr>
                <w:sz w:val="16"/>
                <w:szCs w:val="16"/>
              </w:rPr>
              <w:t>Citometría</w:t>
            </w:r>
            <w:proofErr w:type="spellEnd"/>
            <w:r w:rsidRPr="00121159">
              <w:rPr>
                <w:sz w:val="16"/>
                <w:szCs w:val="16"/>
              </w:rPr>
              <w:t xml:space="preserve"> de Flujo</w:t>
            </w: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b/>
                <w:bCs/>
                <w:color w:val="000000"/>
                <w:sz w:val="16"/>
                <w:szCs w:val="16"/>
                <w:lang w:eastAsia="es-MX"/>
              </w:rPr>
            </w:pPr>
            <w:r w:rsidRPr="00121159">
              <w:rPr>
                <w:sz w:val="16"/>
                <w:szCs w:val="16"/>
              </w:rPr>
              <w:t>533.609.0286</w:t>
            </w: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Sistema automatizado de </w:t>
            </w:r>
            <w:proofErr w:type="spellStart"/>
            <w:r w:rsidRPr="00121159">
              <w:rPr>
                <w:rFonts w:eastAsia="Times New Roman" w:cs="Arial"/>
                <w:color w:val="000000"/>
                <w:sz w:val="16"/>
                <w:szCs w:val="16"/>
                <w:lang w:eastAsia="es-MX"/>
              </w:rPr>
              <w:t>citometría</w:t>
            </w:r>
            <w:proofErr w:type="spellEnd"/>
            <w:r w:rsidRPr="00121159">
              <w:rPr>
                <w:rFonts w:eastAsia="Times New Roman" w:cs="Arial"/>
                <w:color w:val="000000"/>
                <w:sz w:val="16"/>
                <w:szCs w:val="16"/>
                <w:lang w:eastAsia="es-MX"/>
              </w:rPr>
              <w:t xml:space="preserve"> de flujo </w:t>
            </w:r>
            <w:proofErr w:type="spellStart"/>
            <w:r w:rsidRPr="00121159">
              <w:rPr>
                <w:rFonts w:eastAsia="Times New Roman" w:cs="Arial"/>
                <w:color w:val="000000"/>
                <w:sz w:val="16"/>
                <w:szCs w:val="16"/>
                <w:lang w:eastAsia="es-MX"/>
              </w:rPr>
              <w:t>multiparamétrico</w:t>
            </w:r>
            <w:proofErr w:type="spellEnd"/>
            <w:r w:rsidRPr="00121159">
              <w:rPr>
                <w:rFonts w:eastAsia="Times New Roman" w:cs="Arial"/>
                <w:color w:val="000000"/>
                <w:sz w:val="16"/>
                <w:szCs w:val="16"/>
                <w:lang w:eastAsia="es-MX"/>
              </w:rPr>
              <w:t>,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Módulo sensor con óptica de excitación que permita la lectura de 6-8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bl>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T4 “Cédula de Recepción de equipos”</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1.- REMISIÓN DE ENTREGA No._________________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8.- FECHA DE ÚLTIMO MANTENIMIENTO 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rsidR="00BD16FE" w:rsidRPr="00BD16FE" w:rsidRDefault="00BD16FE" w:rsidP="00BD16FE">
      <w:pPr>
        <w:jc w:val="both"/>
        <w:rPr>
          <w:rFonts w:ascii="Montserrat" w:eastAsia="Times New Roman" w:hAnsi="Montserrat" w:cs="Arial"/>
          <w:b/>
          <w:sz w:val="16"/>
          <w:szCs w:val="16"/>
          <w:lang w:val="es-MX" w:eastAsia="ar-SA"/>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rsidTr="00BD16FE">
        <w:trPr>
          <w:jc w:val="center"/>
        </w:trPr>
        <w:tc>
          <w:tcPr>
            <w:tcW w:w="3227"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c>
          <w:tcPr>
            <w:tcW w:w="283" w:type="dxa"/>
          </w:tcPr>
          <w:p w:rsidR="00BD16FE" w:rsidRPr="00BD16FE" w:rsidRDefault="00BD16FE" w:rsidP="00BD16FE">
            <w:pPr>
              <w:spacing w:after="200"/>
              <w:jc w:val="center"/>
              <w:rPr>
                <w:rFonts w:ascii="Montserrat" w:hAnsi="Montserrat" w:cs="Arial"/>
                <w:sz w:val="16"/>
                <w:szCs w:val="16"/>
              </w:rPr>
            </w:pPr>
          </w:p>
        </w:tc>
        <w:tc>
          <w:tcPr>
            <w:tcW w:w="284" w:type="dxa"/>
          </w:tcPr>
          <w:p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373"/>
          <w:jc w:val="center"/>
        </w:trPr>
        <w:tc>
          <w:tcPr>
            <w:tcW w:w="3227"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rsidR="00BD16FE" w:rsidRPr="00BD16FE" w:rsidRDefault="00BD16FE" w:rsidP="00BD16FE">
            <w:pPr>
              <w:spacing w:after="200"/>
              <w:jc w:val="center"/>
              <w:rPr>
                <w:rFonts w:ascii="Montserrat" w:hAnsi="Montserrat" w:cs="Arial"/>
                <w:sz w:val="16"/>
                <w:szCs w:val="16"/>
              </w:rPr>
            </w:pPr>
          </w:p>
        </w:tc>
        <w:tc>
          <w:tcPr>
            <w:tcW w:w="284" w:type="dxa"/>
          </w:tcPr>
          <w:p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rsidTr="00BD16FE">
        <w:trPr>
          <w:jc w:val="center"/>
        </w:trPr>
        <w:tc>
          <w:tcPr>
            <w:tcW w:w="604" w:type="dxa"/>
          </w:tcPr>
          <w:p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604" w:type="dxa"/>
          </w:tcPr>
          <w:p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rsidR="00BD16FE" w:rsidRDefault="00BD16FE" w:rsidP="00BD16FE">
      <w:pPr>
        <w:keepNext/>
        <w:keepLines/>
        <w:spacing w:before="200" w:after="200" w:line="480" w:lineRule="auto"/>
        <w:outlineLvl w:val="1"/>
        <w:rPr>
          <w:rFonts w:ascii="Montserrat" w:eastAsia="MS Gothic" w:hAnsi="Montserrat" w:cs="Times New Roman"/>
          <w:b/>
          <w:bCs/>
          <w:sz w:val="20"/>
          <w:szCs w:val="16"/>
          <w:lang w:val="es-MX"/>
        </w:rPr>
      </w:pPr>
    </w:p>
    <w:p w:rsidR="00BD16FE" w:rsidRDefault="00BD16FE" w:rsidP="00BD16FE">
      <w:pPr>
        <w:suppressAutoHyphens/>
        <w:jc w:val="both"/>
        <w:rPr>
          <w:rFonts w:ascii="Montserrat" w:eastAsia="MS Gothic" w:hAnsi="Montserrat" w:cs="Times New Roman"/>
          <w:b/>
          <w:bCs/>
          <w:sz w:val="20"/>
          <w:szCs w:val="16"/>
          <w:lang w:val="es-MX"/>
        </w:rPr>
      </w:pPr>
    </w:p>
    <w:p w:rsidR="008F599E" w:rsidRDefault="008F599E" w:rsidP="00BD16FE">
      <w:pPr>
        <w:suppressAutoHyphens/>
        <w:jc w:val="both"/>
        <w:rPr>
          <w:rFonts w:ascii="Montserrat" w:eastAsia="Times New Roman" w:hAnsi="Montserrat" w:cs="Arial"/>
          <w:sz w:val="16"/>
          <w:szCs w:val="16"/>
          <w:lang w:val="es-MX" w:eastAsia="ar-SA"/>
        </w:rPr>
      </w:pPr>
    </w:p>
    <w:p w:rsidR="00A169EE" w:rsidRPr="00BD16FE" w:rsidRDefault="00A169EE" w:rsidP="00BD16FE">
      <w:pPr>
        <w:suppressAutoHyphens/>
        <w:jc w:val="both"/>
        <w:rPr>
          <w:rFonts w:ascii="Montserrat" w:eastAsia="Times New Roman" w:hAnsi="Montserrat" w:cs="Arial"/>
          <w:sz w:val="16"/>
          <w:szCs w:val="16"/>
          <w:lang w:val="es-MX" w:eastAsia="ar-SA"/>
        </w:rPr>
      </w:pPr>
    </w:p>
    <w:p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60226FBD" wp14:editId="24258AAB">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rsidR="004A0C6B" w:rsidRPr="00B20B67" w:rsidRDefault="004A0C6B"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rsidR="004A0C6B" w:rsidRPr="00B20B67" w:rsidRDefault="004A0C6B"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">
                <v:textbox>
                  <w:txbxContent>
                    <w:p w:rsidR="004A0C6B" w:rsidRPr="00B20B67" w:rsidRDefault="004A0C6B"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rsidR="004A0C6B" w:rsidRPr="00B20B67" w:rsidRDefault="004A0C6B"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rsidR="00552214" w:rsidRPr="00552214" w:rsidRDefault="00552214" w:rsidP="00552214">
      <w:pPr>
        <w:spacing w:after="200"/>
        <w:jc w:val="both"/>
        <w:rPr>
          <w:rFonts w:ascii="Montserrat" w:eastAsia="Times New Roman" w:hAnsi="Montserrat" w:cs="Arial"/>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rsidR="00552214" w:rsidRPr="00552214" w:rsidRDefault="00552214" w:rsidP="00552214">
      <w:pPr>
        <w:spacing w:after="200"/>
        <w:ind w:left="720"/>
        <w:contextualSpacing/>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 ) TOMA ELÉCTRICA SI ( ) NO ( ) </w:t>
      </w:r>
    </w:p>
    <w:p w:rsidR="00552214" w:rsidRPr="00552214" w:rsidRDefault="00552214" w:rsidP="00552214">
      <w:pPr>
        <w:jc w:val="both"/>
        <w:rPr>
          <w:rFonts w:ascii="Montserrat" w:eastAsia="Calibri" w:hAnsi="Montserrat" w:cs="Arial"/>
          <w:sz w:val="16"/>
          <w:szCs w:val="16"/>
          <w:lang w:val="es-MX"/>
        </w:rPr>
      </w:pPr>
    </w:p>
    <w:p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pacing w:after="200"/>
        <w:jc w:val="both"/>
        <w:rPr>
          <w:rFonts w:ascii="Montserrat" w:eastAsia="Calibri" w:hAnsi="Montserrat" w:cs="Arial"/>
          <w:b/>
          <w:sz w:val="16"/>
          <w:szCs w:val="16"/>
          <w:lang w:val="es-MX"/>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rsidR="00552214" w:rsidRPr="00552214" w:rsidRDefault="00552214" w:rsidP="00552214">
      <w:pPr>
        <w:spacing w:after="200"/>
        <w:ind w:left="720"/>
        <w:contextualSpacing/>
        <w:jc w:val="both"/>
        <w:rPr>
          <w:rFonts w:ascii="Montserrat" w:eastAsia="Calibri" w:hAnsi="Montserrat" w:cs="Arial"/>
          <w:b/>
          <w:sz w:val="16"/>
          <w:szCs w:val="16"/>
          <w:lang w:val="es-MX"/>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 ) </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rsidR="00552214" w:rsidRPr="00552214" w:rsidRDefault="00552214" w:rsidP="00552214">
      <w:pPr>
        <w:spacing w:after="200"/>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3"/>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¿INCLUYE ACCESORIOS Y/O PERIFÉRICOS? </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ENTREGARON ANTES DEL INICIO DE LA OPERACIÓN</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pacing w:after="200"/>
        <w:jc w:val="both"/>
        <w:rPr>
          <w:rFonts w:ascii="Montserrat" w:eastAsia="Calibri" w:hAnsi="Montserrat" w:cs="Arial"/>
          <w:sz w:val="16"/>
          <w:szCs w:val="16"/>
          <w:lang w:val="es-MX"/>
        </w:rPr>
      </w:pPr>
    </w:p>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bookmarkStart w:id="9" w:name="_Toc485297212"/>
      <w:bookmarkStart w:id="10"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LA CAPACITACIÓN DEL EQUIPO? ANEXO T7.1 “REGISTRO DEL PERSONAL QUE ASISTE A LA CAPACITACIÓN</w:t>
            </w:r>
          </w:p>
        </w:tc>
        <w:tc>
          <w:tcPr>
            <w:tcW w:w="42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suppressAutoHyphens/>
        <w:ind w:left="888"/>
        <w:jc w:val="both"/>
        <w:rPr>
          <w:rFonts w:ascii="Montserrat" w:eastAsia="Times New Roman" w:hAnsi="Montserrat" w:cs="Arial"/>
          <w:b/>
          <w:sz w:val="16"/>
          <w:szCs w:val="16"/>
          <w:lang w:val="es-MX" w:eastAsia="ar-SA"/>
        </w:rPr>
      </w:pPr>
    </w:p>
    <w:p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rsidR="00552214" w:rsidRPr="00552214" w:rsidRDefault="00552214" w:rsidP="00552214">
      <w:pPr>
        <w:suppressAutoHyphens/>
        <w:ind w:left="888"/>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bookmarkEnd w:id="9"/>
    <w:bookmarkEnd w:id="10"/>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CORRECTAMENTE EL SISTEMA DE INFORMACIÓN?</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ASISTENCIA TÉCNICA</w:t>
      </w:r>
    </w:p>
    <w:p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p>
        </w:tc>
        <w:tc>
          <w:tcPr>
            <w:tcW w:w="1284"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caps/>
                <w:sz w:val="16"/>
                <w:szCs w:val="16"/>
              </w:rPr>
            </w:pPr>
            <w:proofErr w:type="gramStart"/>
            <w:r w:rsidRPr="00552214">
              <w:rPr>
                <w:rFonts w:ascii="Montserrat" w:hAnsi="Montserrat" w:cs="Arial"/>
                <w:caps/>
                <w:sz w:val="16"/>
                <w:szCs w:val="16"/>
              </w:rPr>
              <w:t>¿</w:t>
            </w:r>
            <w:proofErr w:type="gramEnd"/>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PUESTA A PUNTO</w:t>
      </w:r>
    </w:p>
    <w:p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p>
        </w:tc>
        <w:tc>
          <w:tcPr>
            <w:tcW w:w="1284"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ind w:left="4248"/>
        <w:jc w:val="both"/>
        <w:rPr>
          <w:rFonts w:ascii="Montserrat" w:eastAsia="Calibri" w:hAnsi="Montserrat" w:cs="Arial"/>
          <w:sz w:val="16"/>
          <w:szCs w:val="16"/>
          <w:lang w:val="es-MX"/>
        </w:rPr>
      </w:pPr>
    </w:p>
    <w:p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rsidR="00552214" w:rsidRPr="00552214" w:rsidRDefault="00552214" w:rsidP="00552214">
      <w:pPr>
        <w:ind w:left="4248"/>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jc w:val="both"/>
        <w:rPr>
          <w:rFonts w:ascii="Montserrat" w:eastAsia="Times New Roman" w:hAnsi="Montserrat" w:cs="Arial"/>
          <w:b/>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(Adjuntar fotografías del equipo instalado y su entorno) </w:t>
      </w:r>
    </w:p>
    <w:p w:rsidR="00552214" w:rsidRPr="00552214" w:rsidRDefault="00552214" w:rsidP="00552214">
      <w:pPr>
        <w:ind w:left="708"/>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rsidR="00552214" w:rsidRPr="00552214" w:rsidRDefault="00552214" w:rsidP="00552214">
      <w:pPr>
        <w:jc w:val="both"/>
        <w:rPr>
          <w:rFonts w:ascii="Montserrat" w:eastAsia="Times New Roman" w:hAnsi="Montserrat" w:cs="Arial"/>
          <w:b/>
          <w:sz w:val="16"/>
          <w:szCs w:val="16"/>
          <w:lang w:val="es-MX" w:eastAsia="es-MX"/>
        </w:rPr>
      </w:pPr>
    </w:p>
    <w:p w:rsidR="00BD16FE" w:rsidRPr="00A169EE" w:rsidRDefault="00BD16FE" w:rsidP="00BD16FE">
      <w:pPr>
        <w:keepNext/>
        <w:keepLines/>
        <w:spacing w:before="200" w:after="200" w:line="480" w:lineRule="auto"/>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rsidTr="00BD16FE">
        <w:trPr>
          <w:trHeight w:val="1079"/>
        </w:trPr>
        <w:tc>
          <w:tcPr>
            <w:tcW w:w="662" w:type="pct"/>
            <w:vMerge w:val="restart"/>
            <w:vAlign w:val="center"/>
          </w:tcPr>
          <w:p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rsidTr="00BD16FE">
        <w:trPr>
          <w:trHeight w:val="410"/>
        </w:trPr>
        <w:tc>
          <w:tcPr>
            <w:tcW w:w="662" w:type="pct"/>
            <w:vMerge/>
            <w:vAlign w:val="center"/>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rsidTr="00BD16FE">
        <w:trPr>
          <w:trHeight w:val="540"/>
        </w:trPr>
        <w:tc>
          <w:tcPr>
            <w:tcW w:w="5068" w:type="dxa"/>
          </w:tcPr>
          <w:p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t>NOMBRE Y FIRMA</w:t>
            </w:r>
          </w:p>
          <w:p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pacing w:after="200"/>
        <w:jc w:val="both"/>
        <w:rPr>
          <w:rFonts w:ascii="Montserrat" w:eastAsia="Calibri" w:hAnsi="Montserrat" w:cs="Times New Roman"/>
          <w:sz w:val="16"/>
          <w:szCs w:val="16"/>
          <w:lang w:val="es-MX"/>
        </w:rPr>
      </w:pPr>
    </w:p>
    <w:p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rsidR="00BD16FE" w:rsidRPr="00552214" w:rsidRDefault="00BD16FE" w:rsidP="00BD16FE">
      <w:pPr>
        <w:keepNext/>
        <w:keepLines/>
        <w:spacing w:before="200" w:after="200" w:line="480" w:lineRule="auto"/>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rsidR="00552214" w:rsidRPr="00552214" w:rsidRDefault="00552214" w:rsidP="00C878C7">
      <w:pPr>
        <w:keepNext/>
        <w:keepLines/>
        <w:numPr>
          <w:ilvl w:val="0"/>
          <w:numId w:val="33"/>
        </w:numPr>
        <w:spacing w:before="200" w:after="200" w:line="480" w:lineRule="auto"/>
        <w:ind w:left="0" w:firstLine="0"/>
        <w:jc w:val="center"/>
        <w:outlineLvl w:val="1"/>
        <w:rPr>
          <w:rFonts w:ascii="Montserrat" w:eastAsia="MS Gothic" w:hAnsi="Montserrat" w:cs="Times New Roman"/>
          <w:b/>
          <w:bCs/>
          <w:sz w:val="16"/>
          <w:szCs w:val="16"/>
          <w:lang w:val="es-MX"/>
        </w:rPr>
      </w:pPr>
      <w:bookmarkStart w:id="11" w:name="ANEXOT5_2"/>
      <w:bookmarkStart w:id="12" w:name="ANEXOT5_1"/>
      <w:r w:rsidRPr="00552214">
        <w:rPr>
          <w:rFonts w:ascii="Montserrat" w:eastAsia="MS Gothic" w:hAnsi="Montserrat" w:cs="Times New Roman"/>
          <w:b/>
          <w:bCs/>
          <w:sz w:val="16"/>
          <w:szCs w:val="16"/>
          <w:lang w:val="es-MX"/>
        </w:rPr>
        <w:t>Anexo T5.1 Reporte de falla de los equipos</w:t>
      </w: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4F44F5B2" wp14:editId="2392991D">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rsidR="004A0C6B" w:rsidRPr="002D7315" w:rsidRDefault="004A0C6B" w:rsidP="00552214">
                            <w:pPr>
                              <w:pStyle w:val="Sinespaciado"/>
                              <w:rPr>
                                <w:szCs w:val="18"/>
                              </w:rPr>
                            </w:pPr>
                            <w:r w:rsidRPr="002D7315">
                              <w:rPr>
                                <w:szCs w:val="18"/>
                              </w:rPr>
                              <w:t>DIRECCIÓN DE PRESTACIONES MÉDICAS</w:t>
                            </w:r>
                          </w:p>
                          <w:p w:rsidR="004A0C6B" w:rsidRPr="002D7315" w:rsidRDefault="004A0C6B" w:rsidP="00552214">
                            <w:pPr>
                              <w:pStyle w:val="Sinespaciado"/>
                              <w:rPr>
                                <w:szCs w:val="18"/>
                              </w:rPr>
                            </w:pPr>
                            <w:r w:rsidRPr="002D7315">
                              <w:rPr>
                                <w:szCs w:val="18"/>
                              </w:rPr>
                              <w:t>(OOAD O UMAE QUE ATIENDE)</w:t>
                            </w:r>
                          </w:p>
                          <w:p w:rsidR="004A0C6B" w:rsidRDefault="004A0C6B"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" fillcolor="window" strokecolor="#185f55" strokeweight="1pt">
                <v:stroke endcap="round"/>
                <v:textbox>
                  <w:txbxContent>
                    <w:p w:rsidR="004A0C6B" w:rsidRPr="002D7315" w:rsidRDefault="004A0C6B" w:rsidP="00552214">
                      <w:pPr>
                        <w:pStyle w:val="Sinespaciado"/>
                        <w:rPr>
                          <w:szCs w:val="18"/>
                        </w:rPr>
                      </w:pPr>
                      <w:r w:rsidRPr="002D7315">
                        <w:rPr>
                          <w:szCs w:val="18"/>
                        </w:rPr>
                        <w:t>DIRECCIÓN DE PRESTACIONES MÉDICAS</w:t>
                      </w:r>
                    </w:p>
                    <w:p w:rsidR="004A0C6B" w:rsidRPr="002D7315" w:rsidRDefault="004A0C6B" w:rsidP="00552214">
                      <w:pPr>
                        <w:pStyle w:val="Sinespaciado"/>
                        <w:rPr>
                          <w:szCs w:val="18"/>
                        </w:rPr>
                      </w:pPr>
                      <w:r w:rsidRPr="002D7315">
                        <w:rPr>
                          <w:szCs w:val="18"/>
                        </w:rPr>
                        <w:t>(OOAD O UMAE QUE ATIENDE)</w:t>
                      </w:r>
                    </w:p>
                    <w:p w:rsidR="004A0C6B" w:rsidRDefault="004A0C6B" w:rsidP="00552214">
                      <w:pPr>
                        <w:pStyle w:val="Sinespaciado"/>
                        <w:rPr>
                          <w:szCs w:val="18"/>
                        </w:rPr>
                      </w:pPr>
                      <w:r w:rsidRPr="002D7315">
                        <w:rPr>
                          <w:szCs w:val="18"/>
                        </w:rPr>
                        <w:t>(UNIDAD MÉDICA)</w:t>
                      </w:r>
                    </w:p>
                  </w:txbxContent>
                </v:textbox>
              </v:shape>
            </w:pict>
          </mc:Fallback>
        </mc:AlternateContent>
      </w:r>
    </w:p>
    <w:p w:rsidR="00552214" w:rsidRPr="00552214" w:rsidRDefault="00552214" w:rsidP="00552214">
      <w:pPr>
        <w:spacing w:after="200"/>
        <w:jc w:val="both"/>
        <w:rPr>
          <w:rFonts w:ascii="Montserrat" w:eastAsia="Calibri" w:hAnsi="Montserrat" w:cs="Times New Roman"/>
          <w:sz w:val="16"/>
          <w:szCs w:val="16"/>
          <w:lang w:val="es-MX"/>
        </w:rPr>
      </w:pPr>
    </w:p>
    <w:p w:rsidR="00552214" w:rsidRPr="00552214" w:rsidRDefault="00552214" w:rsidP="00552214">
      <w:pPr>
        <w:spacing w:after="200"/>
        <w:jc w:val="both"/>
        <w:rPr>
          <w:rFonts w:ascii="Montserrat" w:eastAsia="Calibri" w:hAnsi="Montserrat" w:cs="Times New Roman"/>
          <w:sz w:val="16"/>
          <w:szCs w:val="16"/>
          <w:lang w:val="es-MX"/>
        </w:rPr>
      </w:pPr>
    </w:p>
    <w:p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rsidTr="004A0C6B">
        <w:tc>
          <w:tcPr>
            <w:tcW w:w="5000" w:type="pct"/>
            <w:gridSpan w:val="5"/>
            <w:shd w:val="clear" w:color="auto" w:fill="266659"/>
            <w:vAlign w:val="bottom"/>
          </w:tcPr>
          <w:p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rPr>
          <w:trHeight w:val="54"/>
        </w:trPr>
        <w:tc>
          <w:tcPr>
            <w:tcW w:w="5000" w:type="pct"/>
            <w:gridSpan w:val="5"/>
            <w:shd w:val="clear" w:color="auto" w:fill="auto"/>
            <w:vAlign w:val="bottom"/>
          </w:tcPr>
          <w:p w:rsidR="00552214" w:rsidRPr="00552214" w:rsidRDefault="00552214" w:rsidP="00552214">
            <w:pPr>
              <w:rPr>
                <w:rFonts w:ascii="Montserrat" w:hAnsi="Montserrat"/>
                <w:szCs w:val="18"/>
              </w:rPr>
            </w:pPr>
          </w:p>
        </w:tc>
      </w:tr>
      <w:tr w:rsidR="00552214" w:rsidRPr="00552214" w:rsidTr="004A0C6B">
        <w:tc>
          <w:tcPr>
            <w:tcW w:w="5000" w:type="pct"/>
            <w:gridSpan w:val="5"/>
            <w:shd w:val="clear" w:color="auto" w:fill="266659"/>
            <w:vAlign w:val="bottom"/>
          </w:tcPr>
          <w:p w:rsidR="00552214" w:rsidRPr="00552214" w:rsidRDefault="00552214" w:rsidP="00C878C7">
            <w:pPr>
              <w:numPr>
                <w:ilvl w:val="0"/>
                <w:numId w:val="69"/>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5000" w:type="pct"/>
            <w:gridSpan w:val="5"/>
            <w:vAlign w:val="bottom"/>
          </w:tcPr>
          <w:p w:rsidR="00552214" w:rsidRPr="00552214" w:rsidRDefault="00552214" w:rsidP="00552214">
            <w:pPr>
              <w:rPr>
                <w:rFonts w:ascii="Montserrat" w:hAnsi="Montserrat"/>
                <w:szCs w:val="18"/>
              </w:rPr>
            </w:pPr>
          </w:p>
        </w:tc>
      </w:tr>
      <w:tr w:rsidR="00552214" w:rsidRPr="00552214" w:rsidTr="004A0C6B">
        <w:tc>
          <w:tcPr>
            <w:tcW w:w="5000" w:type="pct"/>
            <w:gridSpan w:val="5"/>
            <w:shd w:val="clear" w:color="auto" w:fill="266659"/>
            <w:vAlign w:val="bottom"/>
          </w:tcPr>
          <w:p w:rsidR="00552214" w:rsidRPr="00552214" w:rsidRDefault="00552214" w:rsidP="00C878C7">
            <w:pPr>
              <w:numPr>
                <w:ilvl w:val="0"/>
                <w:numId w:val="69"/>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Sección de Laboratorio</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 xml:space="preserve">Fecha de Atención de la Incidencia </w:t>
            </w:r>
          </w:p>
        </w:tc>
        <w:tc>
          <w:tcPr>
            <w:tcW w:w="2388" w:type="pct"/>
            <w:gridSpan w:val="3"/>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3807" w:type="pct"/>
            <w:gridSpan w:val="4"/>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días que excedió el nivel de Servicio, si es el caso:</w:t>
            </w:r>
          </w:p>
        </w:tc>
        <w:tc>
          <w:tcPr>
            <w:tcW w:w="1193" w:type="pct"/>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tcBorders>
              <w:bottom w:val="single" w:sz="4" w:space="0" w:color="auto"/>
            </w:tcBorders>
            <w:vAlign w:val="bottom"/>
          </w:tcPr>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tc>
        <w:tc>
          <w:tcPr>
            <w:tcW w:w="300" w:type="pct"/>
            <w:vAlign w:val="bottom"/>
          </w:tcPr>
          <w:p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tcBorders>
              <w:top w:val="single" w:sz="4" w:space="0" w:color="auto"/>
            </w:tcBorders>
            <w:vAlign w:val="bottom"/>
          </w:tcPr>
          <w:p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rsidR="00552214" w:rsidRPr="00552214" w:rsidRDefault="00552214" w:rsidP="00552214">
      <w:pPr>
        <w:rPr>
          <w:rFonts w:ascii="Montserrat" w:eastAsia="Calibri" w:hAnsi="Montserrat" w:cs="Times New Roman"/>
          <w:sz w:val="20"/>
          <w:szCs w:val="18"/>
          <w:lang w:val="es-MX"/>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1"/>
    <w:bookmarkEnd w:id="12"/>
    <w:p w:rsidR="00BD16FE" w:rsidRDefault="00BD16FE" w:rsidP="00BD16FE">
      <w:pPr>
        <w:spacing w:after="200"/>
        <w:jc w:val="both"/>
        <w:rPr>
          <w:rFonts w:ascii="Montserrat" w:eastAsia="Times New Roman" w:hAnsi="Montserrat" w:cs="Arial"/>
          <w:b/>
          <w:color w:val="000000"/>
          <w:sz w:val="16"/>
          <w:szCs w:val="16"/>
          <w:u w:val="single"/>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bookmarkStart w:id="13"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SI ( )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3"/>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rsidTr="00BD16FE">
        <w:trPr>
          <w:trHeight w:val="276"/>
          <w:jc w:val="center"/>
        </w:trPr>
        <w:tc>
          <w:tcPr>
            <w:tcW w:w="3762"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1090"/>
          <w:jc w:val="center"/>
        </w:trPr>
        <w:tc>
          <w:tcPr>
            <w:tcW w:w="3762" w:type="dxa"/>
            <w:tcBorders>
              <w:top w:val="single" w:sz="4" w:space="0" w:color="auto"/>
            </w:tcBorders>
          </w:tcPr>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rsidR="00BD16FE" w:rsidRPr="00BD16FE" w:rsidRDefault="00BD16FE" w:rsidP="00BD16FE">
            <w:pPr>
              <w:jc w:val="both"/>
              <w:rPr>
                <w:rFonts w:ascii="Montserrat" w:eastAsia="Times New Roman" w:hAnsi="Montserrat" w:cs="Arial"/>
                <w:bCs/>
                <w:color w:val="000000"/>
                <w:sz w:val="16"/>
                <w:szCs w:val="16"/>
                <w:lang w:val="es-MX" w:eastAsia="es-MX"/>
              </w:rPr>
            </w:pP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rsidTr="00BD16FE">
        <w:trPr>
          <w:trHeight w:val="276"/>
          <w:jc w:val="center"/>
        </w:trPr>
        <w:tc>
          <w:tcPr>
            <w:tcW w:w="3762" w:type="dxa"/>
            <w:tcBorders>
              <w:bottom w:val="single" w:sz="4" w:space="0" w:color="auto"/>
            </w:tcBorders>
          </w:tcPr>
          <w:p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1090"/>
          <w:jc w:val="center"/>
        </w:trPr>
        <w:tc>
          <w:tcPr>
            <w:tcW w:w="3762"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rsidR="00BD16FE" w:rsidRPr="00BD16FE" w:rsidRDefault="00BD16FE" w:rsidP="00BD16FE">
      <w:pPr>
        <w:jc w:val="both"/>
        <w:rPr>
          <w:rFonts w:ascii="Montserrat" w:eastAsia="Times New Roman" w:hAnsi="Montserrat" w:cs="Arial"/>
          <w:color w:val="000000"/>
          <w:sz w:val="16"/>
          <w:szCs w:val="16"/>
          <w:lang w:val="es-MX" w:eastAsia="ar-SA"/>
        </w:rPr>
      </w:pPr>
    </w:p>
    <w:p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T7.1 Formato asistencia a capacitación</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rsidR="00BD16FE" w:rsidRPr="00BD16FE" w:rsidRDefault="00BD16FE" w:rsidP="00BD16FE">
      <w:pPr>
        <w:suppressAutoHyphens/>
        <w:jc w:val="both"/>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T7.2 Formato de acreditación de la capacitación</w:t>
      </w:r>
    </w:p>
    <w:p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p>
        </w:tc>
        <w:tc>
          <w:tcPr>
            <w:tcW w:w="2835" w:type="dxa"/>
            <w:vAlign w:val="center"/>
          </w:tcPr>
          <w:p w:rsidR="00BD16FE" w:rsidRPr="00BD16FE" w:rsidRDefault="00BD16FE" w:rsidP="00BD16FE">
            <w:pPr>
              <w:spacing w:after="200"/>
              <w:jc w:val="center"/>
              <w:rPr>
                <w:rFonts w:ascii="Montserrat" w:hAnsi="Montserrat" w:cs="Arial"/>
                <w:b/>
                <w:sz w:val="16"/>
                <w:szCs w:val="16"/>
              </w:rPr>
            </w:pPr>
          </w:p>
        </w:tc>
        <w:tc>
          <w:tcPr>
            <w:tcW w:w="2089" w:type="dxa"/>
            <w:vAlign w:val="center"/>
          </w:tcPr>
          <w:p w:rsidR="00BD16FE" w:rsidRPr="00BD16FE" w:rsidRDefault="00BD16FE" w:rsidP="00BD16FE">
            <w:pPr>
              <w:spacing w:after="200"/>
              <w:jc w:val="center"/>
              <w:rPr>
                <w:rFonts w:ascii="Montserrat" w:hAnsi="Montserrat" w:cs="Arial"/>
                <w:b/>
                <w:sz w:val="16"/>
                <w:szCs w:val="16"/>
              </w:rPr>
            </w:pPr>
          </w:p>
        </w:tc>
        <w:tc>
          <w:tcPr>
            <w:tcW w:w="2245" w:type="dxa"/>
            <w:vAlign w:val="center"/>
          </w:tcPr>
          <w:p w:rsidR="00BD16FE" w:rsidRPr="00BD16FE" w:rsidRDefault="00BD16FE" w:rsidP="00BD16FE">
            <w:pPr>
              <w:spacing w:after="200"/>
              <w:jc w:val="center"/>
              <w:rPr>
                <w:rFonts w:ascii="Montserrat" w:hAnsi="Montserrat" w:cs="Arial"/>
                <w:b/>
                <w:sz w:val="16"/>
                <w:szCs w:val="16"/>
              </w:rPr>
            </w:pPr>
          </w:p>
        </w:tc>
      </w:tr>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rsidTr="00BD16FE">
        <w:trPr>
          <w:jc w:val="center"/>
        </w:trPr>
        <w:tc>
          <w:tcPr>
            <w:tcW w:w="1809" w:type="dxa"/>
          </w:tcPr>
          <w:p w:rsidR="00BD16FE" w:rsidRPr="00BD16FE" w:rsidRDefault="00BD16FE" w:rsidP="00BD16FE">
            <w:pPr>
              <w:spacing w:after="200"/>
              <w:jc w:val="both"/>
              <w:rPr>
                <w:rFonts w:ascii="Montserrat" w:hAnsi="Montserrat" w:cs="Arial"/>
                <w:sz w:val="16"/>
                <w:szCs w:val="16"/>
              </w:rPr>
            </w:pPr>
          </w:p>
        </w:tc>
        <w:tc>
          <w:tcPr>
            <w:tcW w:w="2835" w:type="dxa"/>
          </w:tcPr>
          <w:p w:rsidR="00BD16FE" w:rsidRPr="00BD16FE" w:rsidRDefault="00BD16FE" w:rsidP="00BD16FE">
            <w:pPr>
              <w:spacing w:after="200"/>
              <w:jc w:val="both"/>
              <w:rPr>
                <w:rFonts w:ascii="Montserrat" w:hAnsi="Montserrat" w:cs="Arial"/>
                <w:sz w:val="16"/>
                <w:szCs w:val="16"/>
              </w:rPr>
            </w:pPr>
          </w:p>
        </w:tc>
        <w:tc>
          <w:tcPr>
            <w:tcW w:w="2089" w:type="dxa"/>
          </w:tcPr>
          <w:p w:rsidR="00BD16FE" w:rsidRPr="00BD16FE" w:rsidRDefault="00BD16FE" w:rsidP="00BD16FE">
            <w:pPr>
              <w:spacing w:after="200"/>
              <w:jc w:val="both"/>
              <w:rPr>
                <w:rFonts w:ascii="Montserrat" w:hAnsi="Montserrat" w:cs="Arial"/>
                <w:sz w:val="16"/>
                <w:szCs w:val="16"/>
              </w:rPr>
            </w:pPr>
          </w:p>
        </w:tc>
        <w:tc>
          <w:tcPr>
            <w:tcW w:w="2245"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rsidTr="00BD16FE">
        <w:trPr>
          <w:jc w:val="center"/>
        </w:trPr>
        <w:tc>
          <w:tcPr>
            <w:tcW w:w="179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ASIMISMO SE CONFIRMA QUE DICHA CAPACITACIÓN, ESTUVO DE ACUERDO A LOS TEMAS ESTIPULADOS EN EL PROGRAMA DE CAPACITACIÓN CORRESPONDIENTE A DICHO EQUIPO Y QUE ES EL SIGUIENTE:</w:t>
      </w:r>
    </w:p>
    <w:p w:rsidR="00BD16FE" w:rsidRPr="00BD16FE" w:rsidRDefault="00BD16FE" w:rsidP="00BD16FE">
      <w:pPr>
        <w:jc w:val="both"/>
        <w:rPr>
          <w:rFonts w:ascii="Montserrat" w:eastAsia="Calibri" w:hAnsi="Montserrat" w:cs="Arial"/>
          <w:sz w:val="16"/>
          <w:szCs w:val="16"/>
          <w:lang w:val="es-MX"/>
        </w:rPr>
      </w:pPr>
    </w:p>
    <w:p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rsidTr="00BD16FE">
        <w:trPr>
          <w:jc w:val="center"/>
        </w:trPr>
        <w:tc>
          <w:tcPr>
            <w:tcW w:w="4489" w:type="dxa"/>
          </w:tcPr>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rsidR="00BD16FE" w:rsidRDefault="00BD16FE" w:rsidP="00BD16FE">
      <w:pPr>
        <w:tabs>
          <w:tab w:val="left" w:pos="709"/>
        </w:tabs>
        <w:ind w:left="709" w:hanging="709"/>
        <w:jc w:val="both"/>
        <w:rPr>
          <w:rFonts w:ascii="Montserrat" w:eastAsia="Calibri" w:hAnsi="Montserrat" w:cs="Arial"/>
          <w:sz w:val="16"/>
          <w:szCs w:val="16"/>
          <w:lang w:val="es-MX"/>
        </w:rPr>
      </w:pPr>
    </w:p>
    <w:p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spacing w:after="200"/>
        <w:jc w:val="both"/>
        <w:rPr>
          <w:rFonts w:ascii="Montserrat" w:eastAsia="Calibri" w:hAnsi="Montserrat" w:cs="Times New Roman"/>
          <w:sz w:val="16"/>
          <w:szCs w:val="16"/>
          <w:lang w:val="es-MX"/>
        </w:rPr>
      </w:pPr>
    </w:p>
    <w:p w:rsidR="00DF71F8" w:rsidRDefault="00DF71F8" w:rsidP="00BD16FE">
      <w:pPr>
        <w:spacing w:after="200"/>
        <w:jc w:val="both"/>
        <w:rPr>
          <w:rFonts w:ascii="Montserrat" w:eastAsia="Calibri" w:hAnsi="Montserrat" w:cs="Times New Roman"/>
          <w:sz w:val="16"/>
          <w:szCs w:val="16"/>
          <w:lang w:val="es-MX"/>
        </w:rPr>
      </w:pPr>
    </w:p>
    <w:p w:rsidR="00A169EE" w:rsidRDefault="00A169EE" w:rsidP="00BD16FE">
      <w:pPr>
        <w:spacing w:after="200"/>
        <w:jc w:val="both"/>
        <w:rPr>
          <w:rFonts w:ascii="Montserrat" w:eastAsia="Calibri" w:hAnsi="Montserrat" w:cs="Times New Roman"/>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rsidR="00A169EE" w:rsidRPr="00A169EE" w:rsidRDefault="00A169EE" w:rsidP="00A169EE">
      <w:pPr>
        <w:jc w:val="both"/>
        <w:rPr>
          <w:rFonts w:ascii="Montserrat" w:eastAsia="Calibri" w:hAnsi="Montserrat" w:cs="Arial"/>
          <w:b/>
          <w:bCs/>
          <w:color w:val="000000"/>
          <w:sz w:val="16"/>
          <w:szCs w:val="16"/>
          <w:lang w:val="es-MX"/>
        </w:rPr>
      </w:pP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rsidR="00A169EE" w:rsidRPr="00A169EE" w:rsidRDefault="00A169EE" w:rsidP="00A169EE">
      <w:pPr>
        <w:jc w:val="both"/>
        <w:rPr>
          <w:rFonts w:ascii="Montserrat" w:eastAsia="Calibri" w:hAnsi="Montserrat" w:cs="Arial"/>
          <w:b/>
          <w:bCs/>
          <w:color w:val="000000"/>
          <w:sz w:val="16"/>
          <w:szCs w:val="16"/>
          <w:lang w:val="es-MX"/>
        </w:rPr>
      </w:pP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rsidTr="0000020D">
        <w:trPr>
          <w:trHeight w:val="813"/>
          <w:jc w:val="center"/>
        </w:trPr>
        <w:tc>
          <w:tcPr>
            <w:tcW w:w="764"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rsidTr="0000020D">
        <w:trPr>
          <w:trHeight w:val="276"/>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bl>
    <w:p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rsidTr="0000020D">
        <w:trPr>
          <w:jc w:val="center"/>
        </w:trPr>
        <w:tc>
          <w:tcPr>
            <w:tcW w:w="3227"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rsidR="00A169EE" w:rsidRPr="00A169EE" w:rsidRDefault="00A169EE" w:rsidP="00A169EE">
            <w:pPr>
              <w:spacing w:after="200"/>
              <w:jc w:val="center"/>
              <w:rPr>
                <w:rFonts w:ascii="Montserrat" w:hAnsi="Montserrat" w:cs="Arial"/>
                <w:sz w:val="16"/>
                <w:szCs w:val="16"/>
              </w:rPr>
            </w:pPr>
          </w:p>
        </w:tc>
        <w:tc>
          <w:tcPr>
            <w:tcW w:w="284" w:type="dxa"/>
          </w:tcPr>
          <w:p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rsidR="00A169EE" w:rsidRPr="00A169EE" w:rsidRDefault="00A169EE" w:rsidP="00A169EE">
      <w:pPr>
        <w:ind w:left="4248"/>
        <w:jc w:val="both"/>
        <w:rPr>
          <w:rFonts w:ascii="Montserrat" w:eastAsia="Calibri" w:hAnsi="Montserrat" w:cs="Arial"/>
          <w:sz w:val="16"/>
          <w:szCs w:val="16"/>
          <w:lang w:val="es-MX"/>
        </w:rPr>
      </w:pPr>
    </w:p>
    <w:p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rsidTr="0000020D">
        <w:trPr>
          <w:jc w:val="center"/>
        </w:trPr>
        <w:tc>
          <w:tcPr>
            <w:tcW w:w="4406" w:type="dxa"/>
            <w:tcBorders>
              <w:bottom w:val="single" w:sz="4" w:space="0" w:color="auto"/>
            </w:tcBorders>
          </w:tcPr>
          <w:p w:rsidR="00A169EE" w:rsidRPr="00A169EE" w:rsidRDefault="00A169EE" w:rsidP="00A169EE">
            <w:pPr>
              <w:spacing w:after="200"/>
              <w:jc w:val="both"/>
              <w:rPr>
                <w:rFonts w:ascii="Montserrat" w:hAnsi="Montserrat" w:cs="Arial"/>
                <w:sz w:val="16"/>
                <w:szCs w:val="16"/>
              </w:rPr>
            </w:pPr>
          </w:p>
        </w:tc>
      </w:tr>
      <w:tr w:rsidR="00A169EE" w:rsidRPr="00A169EE" w:rsidTr="0000020D">
        <w:trPr>
          <w:jc w:val="center"/>
        </w:trPr>
        <w:tc>
          <w:tcPr>
            <w:tcW w:w="4406"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rsidR="00A169EE" w:rsidRPr="00BD16FE" w:rsidRDefault="00A169EE" w:rsidP="00BD16FE">
      <w:pPr>
        <w:spacing w:after="200"/>
        <w:jc w:val="both"/>
        <w:rPr>
          <w:rFonts w:ascii="Montserrat" w:eastAsia="Calibri" w:hAnsi="Montserrat" w:cs="Times New Roman"/>
          <w:sz w:val="16"/>
          <w:szCs w:val="16"/>
          <w:lang w:val="es-MX"/>
        </w:rPr>
      </w:pPr>
    </w:p>
    <w:p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rsidR="00A169EE" w:rsidRDefault="00A169EE" w:rsidP="00552214">
      <w:pPr>
        <w:spacing w:after="200"/>
        <w:rPr>
          <w:rFonts w:ascii="Montserrat" w:eastAsia="Calibri" w:hAnsi="Montserrat" w:cs="Arial"/>
          <w:b/>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T9.1 Notificación de pena convencional</w:t>
      </w:r>
    </w:p>
    <w:p w:rsidR="00A169EE" w:rsidRPr="00A169EE" w:rsidRDefault="00A169EE" w:rsidP="00A169EE">
      <w:pPr>
        <w:spacing w:after="200"/>
        <w:jc w:val="center"/>
        <w:rPr>
          <w:rFonts w:ascii="Montserrat" w:eastAsia="Calibri" w:hAnsi="Montserrat" w:cs="Arial"/>
          <w:b/>
          <w:sz w:val="16"/>
          <w:szCs w:val="16"/>
          <w:lang w:val="es-MX"/>
        </w:rPr>
      </w:pP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rsidR="00A169EE" w:rsidRPr="00A169EE" w:rsidRDefault="00A169EE" w:rsidP="00A169EE">
      <w:pPr>
        <w:spacing w:after="200"/>
        <w:jc w:val="both"/>
        <w:rPr>
          <w:rFonts w:ascii="Montserrat" w:eastAsia="Calibri" w:hAnsi="Montserrat" w:cs="Arial"/>
          <w:caps/>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rsidTr="0000020D">
        <w:trPr>
          <w:trHeight w:val="792"/>
        </w:trPr>
        <w:tc>
          <w:tcPr>
            <w:tcW w:w="1313"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09"/>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bl>
    <w:p w:rsidR="00A169EE" w:rsidRPr="00A169EE" w:rsidRDefault="00A169EE" w:rsidP="00A169EE">
      <w:pPr>
        <w:spacing w:after="200"/>
        <w:jc w:val="both"/>
        <w:rPr>
          <w:rFonts w:ascii="Montserrat" w:eastAsia="Calibri" w:hAnsi="Montserrat" w:cs="Arial"/>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rsidTr="00A169EE">
        <w:trPr>
          <w:trHeight w:val="1689"/>
        </w:trPr>
        <w:tc>
          <w:tcPr>
            <w:tcW w:w="4138" w:type="dxa"/>
          </w:tcPr>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cs="Arial"/>
                <w:sz w:val="16"/>
                <w:szCs w:val="16"/>
              </w:rPr>
            </w:pPr>
          </w:p>
        </w:tc>
      </w:tr>
    </w:tbl>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Pr="00A169EE" w:rsidRDefault="00A169EE" w:rsidP="00A169EE">
      <w:pPr>
        <w:jc w:val="both"/>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rsidR="00A169EE" w:rsidRDefault="00A169EE" w:rsidP="00A169EE">
      <w:pPr>
        <w:jc w:val="both"/>
        <w:rPr>
          <w:rFonts w:ascii="Montserrat" w:eastAsia="Calibri" w:hAnsi="Montserrat" w:cs="Arial"/>
          <w:caps/>
          <w:sz w:val="16"/>
          <w:szCs w:val="16"/>
          <w:lang w:val="es-MX"/>
        </w:rPr>
      </w:pPr>
    </w:p>
    <w:p w:rsidR="00A169EE" w:rsidRPr="00A169EE" w:rsidRDefault="00A169EE" w:rsidP="00A169EE">
      <w:pPr>
        <w:jc w:val="both"/>
        <w:rPr>
          <w:rFonts w:ascii="Montserrat" w:eastAsia="Calibri" w:hAnsi="Montserrat" w:cs="Arial"/>
          <w:caps/>
          <w:sz w:val="16"/>
          <w:szCs w:val="16"/>
          <w:lang w:val="es-MX"/>
        </w:rPr>
      </w:pP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rsidR="00A169EE" w:rsidRPr="00A169EE" w:rsidRDefault="00A169EE" w:rsidP="00A169EE">
      <w:pPr>
        <w:spacing w:after="200"/>
        <w:jc w:val="both"/>
        <w:rPr>
          <w:rFonts w:ascii="Montserrat" w:eastAsia="Calibri" w:hAnsi="Montserrat" w:cs="Arial"/>
          <w:caps/>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rsidTr="0000020D">
        <w:trPr>
          <w:trHeight w:val="553"/>
        </w:trPr>
        <w:tc>
          <w:tcPr>
            <w:tcW w:w="131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rsidTr="0000020D">
        <w:trPr>
          <w:trHeight w:val="31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3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1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55"/>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bl>
    <w:p w:rsidR="00A169EE" w:rsidRPr="00A169EE" w:rsidRDefault="00A169EE" w:rsidP="00A169EE">
      <w:pPr>
        <w:spacing w:after="200"/>
        <w:jc w:val="both"/>
        <w:rPr>
          <w:rFonts w:ascii="Montserrat" w:eastAsia="Calibri" w:hAnsi="Montserrat" w:cs="Arial"/>
          <w:sz w:val="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rsidTr="00A169EE">
        <w:trPr>
          <w:trHeight w:val="763"/>
        </w:trPr>
        <w:tc>
          <w:tcPr>
            <w:tcW w:w="4288" w:type="dxa"/>
          </w:tcPr>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Ind w:w="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rsidTr="00A169EE">
              <w:trPr>
                <w:trHeight w:val="763"/>
              </w:trPr>
              <w:tc>
                <w:tcPr>
                  <w:tcW w:w="4064" w:type="dxa"/>
                </w:tcPr>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rsidR="00A169EE" w:rsidRPr="00A169EE" w:rsidRDefault="00A169EE" w:rsidP="00A169EE">
            <w:pPr>
              <w:spacing w:after="200"/>
              <w:jc w:val="both"/>
              <w:rPr>
                <w:rFonts w:ascii="Montserrat" w:hAnsi="Montserrat" w:cs="Arial"/>
                <w:sz w:val="16"/>
                <w:szCs w:val="16"/>
              </w:rPr>
            </w:pPr>
          </w:p>
          <w:p w:rsidR="00A169EE" w:rsidRPr="00A169EE" w:rsidRDefault="00A169EE" w:rsidP="00A169EE">
            <w:pPr>
              <w:rPr>
                <w:rFonts w:ascii="Montserrat" w:hAnsi="Montserrat"/>
                <w:sz w:val="16"/>
                <w:szCs w:val="16"/>
              </w:rPr>
            </w:pPr>
            <w:r w:rsidRPr="00A169EE">
              <w:rPr>
                <w:rFonts w:ascii="Montserrat" w:hAnsi="Montserrat"/>
                <w:sz w:val="16"/>
                <w:szCs w:val="16"/>
              </w:rPr>
              <w:br w:type="page"/>
            </w: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cs="Arial"/>
                <w:sz w:val="16"/>
                <w:szCs w:val="16"/>
              </w:rPr>
            </w:pPr>
          </w:p>
        </w:tc>
      </w:tr>
    </w:tbl>
    <w:p w:rsidR="00A169EE" w:rsidRPr="00A169EE" w:rsidRDefault="00A169EE" w:rsidP="00A169EE">
      <w:pPr>
        <w:rPr>
          <w:rFonts w:ascii="Montserrat" w:eastAsia="Calibri" w:hAnsi="Montserrat" w:cs="Times New Roman"/>
          <w:sz w:val="16"/>
          <w:szCs w:val="16"/>
          <w:lang w:val="es-MX"/>
        </w:rPr>
      </w:pPr>
    </w:p>
    <w:p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rsidR="00A169EE" w:rsidRPr="00A169EE" w:rsidRDefault="00A169EE" w:rsidP="00A169EE">
      <w:pP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t>Anexo T10 Mejora Tecnológica</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9126" w:type="dxa"/>
        <w:jc w:val="center"/>
        <w:tblCellMar>
          <w:left w:w="70" w:type="dxa"/>
          <w:right w:w="70" w:type="dxa"/>
        </w:tblCellMar>
        <w:tblLook w:val="04A0" w:firstRow="1" w:lastRow="0" w:firstColumn="1" w:lastColumn="0" w:noHBand="0" w:noVBand="1"/>
      </w:tblPr>
      <w:tblGrid>
        <w:gridCol w:w="2894"/>
        <w:gridCol w:w="1476"/>
        <w:gridCol w:w="4014"/>
        <w:gridCol w:w="742"/>
      </w:tblGrid>
      <w:tr w:rsidR="00A169EE" w:rsidRPr="00A169EE" w:rsidTr="0000020D">
        <w:trPr>
          <w:trHeight w:val="469"/>
          <w:jc w:val="center"/>
        </w:trPr>
        <w:tc>
          <w:tcPr>
            <w:tcW w:w="2894"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MENOR A MAYOR RENDIMIENTO</w:t>
            </w:r>
          </w:p>
        </w:tc>
        <w:tc>
          <w:tcPr>
            <w:tcW w:w="1476"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  )</w:t>
            </w:r>
          </w:p>
        </w:tc>
        <w:tc>
          <w:tcPr>
            <w:tcW w:w="4014" w:type="dxa"/>
            <w:shd w:val="clear" w:color="auto" w:fill="auto"/>
            <w:noWrap/>
            <w:vAlign w:val="center"/>
            <w:hideMark/>
          </w:tcPr>
          <w:p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ACTUALIZACIÓN O SUSTITUCIÓN DE HARDWARE O SOFTWARE DEL EQUIPO</w:t>
            </w:r>
          </w:p>
        </w:tc>
        <w:tc>
          <w:tcPr>
            <w:tcW w:w="742"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  )</w:t>
            </w:r>
          </w:p>
        </w:tc>
      </w:tr>
      <w:tr w:rsidR="00A169EE" w:rsidRPr="00A169EE" w:rsidTr="0000020D">
        <w:trPr>
          <w:trHeight w:val="469"/>
          <w:jc w:val="center"/>
        </w:trPr>
        <w:tc>
          <w:tcPr>
            <w:tcW w:w="2894"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CAMBIO POR PÉRDIDA DE VIGENCIA DEL REGISTRO SANITARIO</w:t>
            </w:r>
          </w:p>
        </w:tc>
        <w:tc>
          <w:tcPr>
            <w:tcW w:w="1476"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  )</w:t>
            </w:r>
          </w:p>
        </w:tc>
        <w:tc>
          <w:tcPr>
            <w:tcW w:w="4014" w:type="dxa"/>
            <w:shd w:val="clear" w:color="auto" w:fill="auto"/>
            <w:noWrap/>
            <w:vAlign w:val="center"/>
          </w:tcPr>
          <w:p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 xml:space="preserve">CAMBIO DE METODOLOGÍA O   SENSIBILIDAD/ESPECIFICIDAD </w:t>
            </w:r>
          </w:p>
        </w:tc>
        <w:tc>
          <w:tcPr>
            <w:tcW w:w="742"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 xml:space="preserve"> (  )</w:t>
            </w:r>
          </w:p>
        </w:tc>
      </w:tr>
      <w:tr w:rsidR="00A169EE" w:rsidRPr="00A169EE" w:rsidTr="0000020D">
        <w:trPr>
          <w:trHeight w:val="469"/>
          <w:jc w:val="center"/>
        </w:trPr>
        <w:tc>
          <w:tcPr>
            <w:tcW w:w="2894"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 xml:space="preserve">CAMBIO POR FALLA DE EQUIPO </w:t>
            </w:r>
          </w:p>
        </w:tc>
        <w:tc>
          <w:tcPr>
            <w:tcW w:w="1476" w:type="dxa"/>
            <w:shd w:val="clear" w:color="auto" w:fill="auto"/>
            <w:noWrap/>
            <w:vAlign w:val="center"/>
            <w:hideMark/>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r w:rsidRPr="00A169EE">
              <w:rPr>
                <w:rFonts w:ascii="Montserrat" w:eastAsia="Times New Roman" w:hAnsi="Montserrat" w:cs="Arial"/>
                <w:color w:val="000000"/>
                <w:sz w:val="16"/>
                <w:szCs w:val="16"/>
                <w:highlight w:val="yellow"/>
                <w:lang w:val="es-MX" w:eastAsia="es-MX"/>
              </w:rPr>
              <w:t>(  )</w:t>
            </w:r>
          </w:p>
        </w:tc>
        <w:tc>
          <w:tcPr>
            <w:tcW w:w="4014" w:type="dxa"/>
            <w:shd w:val="clear" w:color="auto" w:fill="auto"/>
            <w:noWrap/>
            <w:vAlign w:val="center"/>
          </w:tcPr>
          <w:p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742"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lang w:val="es-MX" w:eastAsia="es-MX"/>
              </w:rPr>
            </w:pPr>
          </w:p>
        </w:tc>
      </w:tr>
    </w:tbl>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DE:______ Y DEBERÁ SUSTITUIRSE MM/AÑO ______________DE ACUERDO A LO ESTABLECIDO EN EL ANEXO TÉCNICO. </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rsidTr="0000020D">
        <w:trPr>
          <w:trHeight w:val="540"/>
        </w:trPr>
        <w:tc>
          <w:tcPr>
            <w:tcW w:w="5068" w:type="dxa"/>
          </w:tcPr>
          <w:p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spacing w:after="200"/>
        <w:jc w:val="both"/>
        <w:rPr>
          <w:rFonts w:ascii="Montserrat" w:eastAsia="Calibri" w:hAnsi="Montserrat" w:cs="Times New Roman"/>
          <w:sz w:val="16"/>
          <w:szCs w:val="16"/>
          <w:lang w:val="es-MX"/>
        </w:rPr>
      </w:pPr>
    </w:p>
    <w:p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rsidR="00A169EE" w:rsidRPr="00A169EE" w:rsidRDefault="00552214" w:rsidP="00A169EE">
      <w:pPr>
        <w:keepNext/>
        <w:keepLines/>
        <w:spacing w:before="200" w:after="200" w:line="480" w:lineRule="auto"/>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3360" behindDoc="0" locked="0" layoutInCell="1" allowOverlap="1" wp14:anchorId="58866CA7" wp14:editId="38031756">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rsidR="004A0C6B" w:rsidRPr="002D7315" w:rsidRDefault="004A0C6B" w:rsidP="00552214">
                            <w:pPr>
                              <w:pStyle w:val="Sinespaciado"/>
                              <w:rPr>
                                <w:szCs w:val="18"/>
                              </w:rPr>
                            </w:pPr>
                            <w:r w:rsidRPr="002D7315">
                              <w:rPr>
                                <w:szCs w:val="18"/>
                              </w:rPr>
                              <w:t>DIRECCIÓN DE PRESTACIONES MÉDICAS</w:t>
                            </w:r>
                          </w:p>
                          <w:p w:rsidR="004A0C6B" w:rsidRPr="002D7315" w:rsidRDefault="004A0C6B" w:rsidP="00552214">
                            <w:pPr>
                              <w:pStyle w:val="Sinespaciado"/>
                              <w:rPr>
                                <w:szCs w:val="18"/>
                              </w:rPr>
                            </w:pPr>
                            <w:r w:rsidRPr="002D7315">
                              <w:rPr>
                                <w:szCs w:val="18"/>
                              </w:rPr>
                              <w:t>(OOAD O UMAE QUE ATIENDE)</w:t>
                            </w:r>
                          </w:p>
                          <w:p w:rsidR="004A0C6B" w:rsidRDefault="004A0C6B"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" fillcolor="window" strokecolor="#185f55" strokeweight="1pt">
                <v:stroke endcap="round"/>
                <v:textbox>
                  <w:txbxContent>
                    <w:p w:rsidR="004A0C6B" w:rsidRPr="002D7315" w:rsidRDefault="004A0C6B" w:rsidP="00552214">
                      <w:pPr>
                        <w:pStyle w:val="Sinespaciado"/>
                        <w:rPr>
                          <w:szCs w:val="18"/>
                        </w:rPr>
                      </w:pPr>
                      <w:r w:rsidRPr="002D7315">
                        <w:rPr>
                          <w:szCs w:val="18"/>
                        </w:rPr>
                        <w:t>DIRECCIÓN DE PRESTACIONES MÉDICAS</w:t>
                      </w:r>
                    </w:p>
                    <w:p w:rsidR="004A0C6B" w:rsidRPr="002D7315" w:rsidRDefault="004A0C6B" w:rsidP="00552214">
                      <w:pPr>
                        <w:pStyle w:val="Sinespaciado"/>
                        <w:rPr>
                          <w:szCs w:val="18"/>
                        </w:rPr>
                      </w:pPr>
                      <w:r w:rsidRPr="002D7315">
                        <w:rPr>
                          <w:szCs w:val="18"/>
                        </w:rPr>
                        <w:t>(OOAD O UMAE QUE ATIENDE)</w:t>
                      </w:r>
                    </w:p>
                    <w:p w:rsidR="004A0C6B" w:rsidRDefault="004A0C6B"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Centro Regional de Alta Productividad (CRAP)</w:t>
            </w:r>
          </w:p>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de Referencia</w:t>
            </w:r>
          </w:p>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Alterno</w:t>
            </w:r>
          </w:p>
        </w:tc>
      </w:tr>
      <w:tr w:rsidR="00552214" w:rsidRPr="00552214"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rsidTr="00552214">
        <w:tc>
          <w:tcPr>
            <w:tcW w:w="2353" w:type="pct"/>
            <w:tcBorders>
              <w:bottom w:val="single" w:sz="4" w:space="0" w:color="auto"/>
            </w:tcBorders>
            <w:vAlign w:val="bottom"/>
          </w:tcPr>
          <w:p w:rsidR="00552214" w:rsidRPr="00552214" w:rsidRDefault="00552214" w:rsidP="00552214">
            <w:pPr>
              <w:spacing w:before="100" w:beforeAutospacing="1" w:after="200"/>
              <w:jc w:val="both"/>
              <w:rPr>
                <w:rFonts w:ascii="Montserrat" w:hAnsi="Montserrat"/>
                <w:sz w:val="18"/>
                <w:szCs w:val="18"/>
              </w:rPr>
            </w:pPr>
          </w:p>
          <w:p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rsidR="00552214" w:rsidRPr="00552214" w:rsidRDefault="00552214" w:rsidP="00552214">
            <w:pPr>
              <w:spacing w:before="100" w:beforeAutospacing="1" w:after="200"/>
              <w:jc w:val="both"/>
              <w:rPr>
                <w:rFonts w:ascii="Montserrat" w:hAnsi="Montserrat"/>
                <w:sz w:val="18"/>
                <w:szCs w:val="18"/>
              </w:rPr>
            </w:pPr>
          </w:p>
        </w:tc>
      </w:tr>
      <w:tr w:rsidR="00552214" w:rsidRPr="00552214" w:rsidTr="00552214">
        <w:tc>
          <w:tcPr>
            <w:tcW w:w="2353" w:type="pct"/>
            <w:tcBorders>
              <w:top w:val="single" w:sz="4" w:space="0" w:color="auto"/>
            </w:tcBorders>
            <w:vAlign w:val="bottom"/>
          </w:tcPr>
          <w:p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rsidR="00A169EE" w:rsidRDefault="00A169EE" w:rsidP="00A169EE">
      <w:pPr>
        <w:spacing w:after="200"/>
        <w:jc w:val="both"/>
        <w:rPr>
          <w:rFonts w:ascii="Montserrat" w:eastAsia="Calibri" w:hAnsi="Montserrat" w:cs="Times New Roman"/>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T14 (catorce) Entrega de instalaciones al término de la prestación del servicio</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rsidR="00A169EE" w:rsidRPr="00A169EE" w:rsidRDefault="00A169EE" w:rsidP="00A169EE">
      <w:pPr>
        <w:jc w:val="both"/>
        <w:rPr>
          <w:rFonts w:ascii="Montserrat" w:eastAsia="Calibri" w:hAnsi="Montserrat" w:cs="Arial"/>
          <w:sz w:val="16"/>
          <w:szCs w:val="16"/>
          <w:lang w:val="es-MX"/>
        </w:rPr>
      </w:pPr>
    </w:p>
    <w:p w:rsidR="00A169EE" w:rsidRPr="00A169EE" w:rsidRDefault="00A169EE" w:rsidP="00A169EE">
      <w:pPr>
        <w:jc w:val="both"/>
        <w:rPr>
          <w:rFonts w:ascii="Montserrat" w:eastAsia="Calibri" w:hAnsi="Montserrat" w:cs="Arial"/>
          <w:sz w:val="16"/>
          <w:szCs w:val="16"/>
          <w:lang w:val="es-MX"/>
        </w:rPr>
      </w:pP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Se reunieron el Jefe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C878C7">
      <w:pPr>
        <w:numPr>
          <w:ilvl w:val="0"/>
          <w:numId w:val="45"/>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rsidR="00A169EE" w:rsidRPr="00A169EE" w:rsidRDefault="00A169EE" w:rsidP="00A169EE">
      <w:pPr>
        <w:spacing w:after="200"/>
        <w:ind w:left="720"/>
        <w:contextualSpacing/>
        <w:jc w:val="both"/>
        <w:rPr>
          <w:rFonts w:ascii="Montserrat" w:eastAsia="Calibri" w:hAnsi="Montserrat" w:cs="Arial"/>
          <w:sz w:val="16"/>
          <w:szCs w:val="16"/>
          <w:lang w:val="es-MX"/>
        </w:rPr>
      </w:pP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TOMA DE AGUA SI ( ) NO ( ) TOMA ELÉCTRICA SI ( ) NO ( ) CONEXIONES PARA INTERFAZ SI ( ) NO ( )</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SI ( ) NO ( )</w:t>
      </w:r>
    </w:p>
    <w:p w:rsidR="00A169EE" w:rsidRPr="00A169EE" w:rsidRDefault="00A169EE" w:rsidP="00A169EE">
      <w:pPr>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63"/>
          <w:jc w:val="center"/>
        </w:trPr>
        <w:tc>
          <w:tcPr>
            <w:tcW w:w="2362" w:type="dxa"/>
            <w:vMerge/>
            <w:tcBorders>
              <w:top w:val="nil"/>
              <w:left w:val="nil"/>
              <w:bottom w:val="single" w:sz="8" w:space="0" w:color="000000"/>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rsidTr="0000020D">
        <w:trPr>
          <w:trHeight w:val="300"/>
          <w:jc w:val="center"/>
        </w:trPr>
        <w:tc>
          <w:tcPr>
            <w:tcW w:w="2362"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63"/>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bl>
    <w:p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rsidR="00A169EE" w:rsidRPr="00A169EE" w:rsidRDefault="00A169EE" w:rsidP="00A169EE">
      <w:pPr>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t>A</w:t>
      </w:r>
      <w:r>
        <w:rPr>
          <w:rFonts w:ascii="Montserrat" w:eastAsia="MS Gothic" w:hAnsi="Montserrat" w:cs="Times New Roman"/>
          <w:b/>
          <w:bCs/>
          <w:sz w:val="22"/>
          <w:szCs w:val="26"/>
          <w:lang w:val="es-MX"/>
        </w:rPr>
        <w:t>nexo</w:t>
      </w:r>
      <w:r w:rsidRPr="00A169EE">
        <w:rPr>
          <w:rFonts w:ascii="Montserrat" w:eastAsia="MS Gothic" w:hAnsi="Montserrat" w:cs="Times New Roman"/>
          <w:b/>
          <w:bCs/>
          <w:sz w:val="22"/>
          <w:szCs w:val="26"/>
          <w:lang w:val="es-MX"/>
        </w:rPr>
        <w:t xml:space="preserve"> TI. 1 (TI. UNO) </w:t>
      </w:r>
    </w:p>
    <w:p w:rsidR="00A169EE" w:rsidRPr="00A169EE" w:rsidRDefault="00A169EE" w:rsidP="00A169EE">
      <w:pPr>
        <w:ind w:right="-567"/>
        <w:jc w:val="cente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jc w:val="center"/>
        <w:rPr>
          <w:rFonts w:ascii="Montserrat" w:eastAsia="MS Gothic" w:hAnsi="Montserrat" w:cs="Times New Roman"/>
          <w:bCs/>
          <w:sz w:val="16"/>
          <w:szCs w:val="16"/>
          <w:lang w:val="es-MX"/>
        </w:rPr>
      </w:pPr>
      <w:r w:rsidRPr="00A169EE">
        <w:rPr>
          <w:rFonts w:ascii="Montserrat" w:eastAsia="MS Gothic" w:hAnsi="Montserrat" w:cs="Times New Roman"/>
          <w:bCs/>
          <w:sz w:val="16"/>
          <w:szCs w:val="16"/>
          <w:highlight w:val="yellow"/>
          <w:lang w:val="es-MX"/>
        </w:rPr>
        <w:t>Formato libre</w:t>
      </w: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t>Anexo TI.2 Especificaciones mínimas de los equipos de cómputo</w:t>
      </w:r>
    </w:p>
    <w:p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Calibri" w:hAnsi="Montserrat" w:cs="Times New Roman"/>
          <w:sz w:val="20"/>
          <w:szCs w:val="22"/>
          <w:highlight w:val="yellow"/>
          <w:lang w:val="es-MX"/>
        </w:rPr>
        <w:t>Ver archivo adjunto</w:t>
      </w:r>
    </w:p>
    <w:p w:rsidR="00A169EE" w:rsidRDefault="00A169EE" w:rsidP="00A169EE">
      <w:pPr>
        <w:spacing w:after="200"/>
        <w:jc w:val="both"/>
        <w:rPr>
          <w:rFonts w:ascii="Montserrat" w:eastAsia="Calibri" w:hAnsi="Montserrat" w:cs="Times New Roman"/>
          <w:sz w:val="16"/>
          <w:szCs w:val="16"/>
          <w:lang w:val="es-MX"/>
        </w:rPr>
      </w:pPr>
    </w:p>
    <w:p w:rsidR="00A169EE" w:rsidRDefault="00A169EE"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Pr="009E5F04" w:rsidRDefault="00F43746" w:rsidP="00F43746">
      <w:pPr>
        <w:ind w:right="-567"/>
        <w:jc w:val="center"/>
        <w:rPr>
          <w:rFonts w:ascii="Montserrat" w:eastAsia="MS Gothic" w:hAnsi="Montserrat" w:cs="Times New Roman"/>
          <w:b/>
          <w:bCs/>
          <w:sz w:val="20"/>
          <w:szCs w:val="16"/>
          <w:lang w:val="es-MX"/>
        </w:rPr>
      </w:pPr>
      <w:r w:rsidRPr="009E5F04">
        <w:rPr>
          <w:rFonts w:ascii="Montserrat" w:eastAsia="MS Gothic" w:hAnsi="Montserrat" w:cs="Times New Roman"/>
          <w:b/>
          <w:bCs/>
          <w:sz w:val="20"/>
          <w:szCs w:val="16"/>
          <w:lang w:val="es-MX"/>
        </w:rPr>
        <w:t>ANEXO TI. 3 (TI. TRES) ACUERDO DE CONFIDENCIALIDAD</w:t>
      </w:r>
    </w:p>
    <w:p w:rsidR="00F43746" w:rsidRPr="00F43746" w:rsidRDefault="00F43746" w:rsidP="00F43746">
      <w:pPr>
        <w:ind w:right="-567"/>
        <w:jc w:val="center"/>
        <w:rPr>
          <w:rFonts w:ascii="Montserrat" w:eastAsia="Times New Roman" w:hAnsi="Montserrat" w:cs="Calibri"/>
          <w:b/>
          <w:sz w:val="17"/>
          <w:szCs w:val="17"/>
          <w:lang w:val="es-MX" w:eastAsia="es-ES"/>
        </w:rPr>
      </w:pPr>
    </w:p>
    <w:p w:rsidR="00F43746" w:rsidRPr="00F43746" w:rsidRDefault="00F43746" w:rsidP="00F43746">
      <w:pPr>
        <w:jc w:val="center"/>
        <w:rPr>
          <w:rFonts w:ascii="Montserrat" w:eastAsia="Times New Roman" w:hAnsi="Montserrat" w:cs="Arial"/>
          <w:b/>
          <w:sz w:val="17"/>
          <w:szCs w:val="17"/>
          <w:lang w:val="es-MX" w:eastAsia="es-ES"/>
        </w:rPr>
      </w:pPr>
      <w:r w:rsidRPr="00F43746">
        <w:rPr>
          <w:rFonts w:ascii="Montserrat" w:eastAsia="Times New Roman" w:hAnsi="Montserrat" w:cs="Arial"/>
          <w:b/>
          <w:sz w:val="17"/>
          <w:szCs w:val="17"/>
          <w:lang w:val="es-MX" w:eastAsia="es-ES"/>
        </w:rPr>
        <w:t>ACUERDO DE CONFIDENCIALIDAD</w:t>
      </w:r>
    </w:p>
    <w:p w:rsidR="00F43746" w:rsidRPr="00F43746" w:rsidRDefault="00F43746" w:rsidP="00F43746">
      <w:pPr>
        <w:tabs>
          <w:tab w:val="center" w:pos="4419"/>
          <w:tab w:val="right" w:pos="8838"/>
        </w:tabs>
        <w:jc w:val="center"/>
        <w:rPr>
          <w:rFonts w:ascii="Montserrat" w:eastAsia="Times New Roman" w:hAnsi="Montserrat" w:cs="Arial"/>
          <w:bCs/>
          <w:sz w:val="17"/>
          <w:szCs w:val="17"/>
          <w:lang w:val="es-MX" w:eastAsia="ar-SA"/>
        </w:rPr>
      </w:pPr>
      <w:r w:rsidRPr="00F43746">
        <w:rPr>
          <w:rFonts w:ascii="Montserrat" w:eastAsia="Times New Roman" w:hAnsi="Montserrat" w:cs="Arial"/>
          <w:bCs/>
          <w:sz w:val="17"/>
          <w:szCs w:val="17"/>
          <w:lang w:val="es-ES" w:eastAsia="es-ES"/>
        </w:rPr>
        <w:t>[HOJA MEMBRETADA POR EL PROVEEDOR DEL SERVICIO]</w:t>
      </w:r>
    </w:p>
    <w:p w:rsidR="00F43746" w:rsidRPr="00F43746" w:rsidRDefault="00F43746" w:rsidP="00F43746">
      <w:pPr>
        <w:jc w:val="both"/>
        <w:rPr>
          <w:rFonts w:ascii="Montserrat" w:eastAsia="Times New Roman" w:hAnsi="Montserrat" w:cs="Times New Roman"/>
          <w:sz w:val="17"/>
          <w:szCs w:val="17"/>
          <w:lang w:eastAsia="es-ES"/>
        </w:rPr>
      </w:pPr>
    </w:p>
    <w:p w:rsidR="00F43746" w:rsidRPr="00F43746" w:rsidRDefault="00F43746" w:rsidP="00F43746">
      <w:pPr>
        <w:jc w:val="both"/>
        <w:rPr>
          <w:rFonts w:ascii="Montserrat" w:eastAsia="Times New Roman" w:hAnsi="Montserrat" w:cs="Arial"/>
          <w:i/>
          <w:iCs/>
          <w:sz w:val="17"/>
          <w:szCs w:val="17"/>
          <w:lang w:eastAsia="es-ES"/>
        </w:rPr>
      </w:pPr>
      <w:r w:rsidRPr="00F43746">
        <w:rPr>
          <w:rFonts w:ascii="Montserrat" w:eastAsia="Times New Roman" w:hAnsi="Montserrat" w:cs="Arial"/>
          <w:i/>
          <w:iCs/>
          <w:sz w:val="17"/>
          <w:szCs w:val="17"/>
          <w:lang w:val="es-ES" w:eastAsia="es-ES"/>
        </w:rPr>
        <w:t xml:space="preserve">Se muestra de manera informativa el texto correspondiente al acuerdo de confidencialidad que deberá presentarse a firmar, en las oficinas del Administrador del Contrato, el </w:t>
      </w:r>
      <w:r w:rsidRPr="00F43746">
        <w:rPr>
          <w:rFonts w:ascii="Montserrat" w:eastAsia="Times New Roman" w:hAnsi="Montserrat" w:cs="Arial"/>
          <w:i/>
          <w:iCs/>
          <w:sz w:val="17"/>
          <w:szCs w:val="17"/>
          <w:lang w:eastAsia="es-ES"/>
        </w:rPr>
        <w:t>representante legal</w:t>
      </w:r>
      <w:r w:rsidRPr="00F43746">
        <w:rPr>
          <w:rFonts w:ascii="Montserrat" w:eastAsia="Times New Roman" w:hAnsi="Montserrat" w:cs="Arial"/>
          <w:i/>
          <w:iCs/>
          <w:color w:val="FF0000"/>
          <w:sz w:val="17"/>
          <w:szCs w:val="17"/>
          <w:lang w:eastAsia="es-ES"/>
        </w:rPr>
        <w:t xml:space="preserve"> </w:t>
      </w:r>
      <w:r w:rsidRPr="00F43746">
        <w:rPr>
          <w:rFonts w:ascii="Montserrat" w:eastAsia="Times New Roman" w:hAnsi="Montserrat" w:cs="Arial"/>
          <w:i/>
          <w:iCs/>
          <w:sz w:val="17"/>
          <w:szCs w:val="17"/>
          <w:lang w:eastAsia="es-ES"/>
        </w:rPr>
        <w:t>con facultades de administración o de dominio del proveedor adjudicado.</w:t>
      </w:r>
    </w:p>
    <w:p w:rsidR="00F43746" w:rsidRPr="00F43746" w:rsidRDefault="00F43746" w:rsidP="00F43746">
      <w:pPr>
        <w:jc w:val="center"/>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w:t>
      </w:r>
    </w:p>
    <w:p w:rsidR="00F43746" w:rsidRPr="00F43746" w:rsidRDefault="00F43746" w:rsidP="00F43746">
      <w:pPr>
        <w:jc w:val="right"/>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_______________, a ___ de ____________ </w:t>
      </w:r>
      <w:proofErr w:type="spellStart"/>
      <w:r w:rsidRPr="00F43746">
        <w:rPr>
          <w:rFonts w:ascii="Montserrat" w:eastAsia="Times New Roman" w:hAnsi="Montserrat" w:cs="Arial"/>
          <w:sz w:val="17"/>
          <w:szCs w:val="17"/>
          <w:lang w:val="es-ES" w:eastAsia="es-ES"/>
        </w:rPr>
        <w:t>de</w:t>
      </w:r>
      <w:proofErr w:type="spellEnd"/>
      <w:r w:rsidRPr="00F43746">
        <w:rPr>
          <w:rFonts w:ascii="Montserrat" w:eastAsia="Times New Roman" w:hAnsi="Montserrat" w:cs="Arial"/>
          <w:sz w:val="17"/>
          <w:szCs w:val="17"/>
          <w:lang w:val="es-ES" w:eastAsia="es-ES"/>
        </w:rPr>
        <w:t xml:space="preserve"> 20___</w:t>
      </w:r>
    </w:p>
    <w:p w:rsidR="00F43746" w:rsidRPr="00F43746" w:rsidRDefault="00F43746" w:rsidP="00F43746">
      <w:pPr>
        <w:jc w:val="center"/>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Por medio del presente, </w:t>
      </w:r>
      <w:r w:rsidRPr="00F43746">
        <w:rPr>
          <w:rFonts w:ascii="Montserrat" w:eastAsia="Times New Roman" w:hAnsi="Montserrat" w:cs="Arial"/>
          <w:b/>
          <w:sz w:val="17"/>
          <w:szCs w:val="17"/>
          <w:u w:val="single"/>
          <w:lang w:val="es-ES" w:eastAsia="es-ES"/>
        </w:rPr>
        <w:t xml:space="preserve">Nombre del Representante Legal  </w:t>
      </w:r>
      <w:r w:rsidRPr="00F43746">
        <w:rPr>
          <w:rFonts w:ascii="Montserrat" w:eastAsia="Times New Roman" w:hAnsi="Montserrat" w:cs="Arial"/>
          <w:sz w:val="17"/>
          <w:szCs w:val="17"/>
          <w:lang w:val="es-ES" w:eastAsia="es-ES"/>
        </w:rPr>
        <w:t xml:space="preserve"> en mi carácter de representante legal de la sociedad</w:t>
      </w:r>
      <w:r w:rsidRPr="00F43746">
        <w:rPr>
          <w:rFonts w:ascii="Montserrat" w:eastAsia="Times New Roman" w:hAnsi="Montserrat" w:cs="Arial"/>
          <w:b/>
          <w:sz w:val="17"/>
          <w:szCs w:val="17"/>
          <w:lang w:val="es-ES" w:eastAsia="es-ES"/>
        </w:rPr>
        <w:t xml:space="preserve">  </w:t>
      </w:r>
      <w:r w:rsidRPr="00F43746">
        <w:rPr>
          <w:rFonts w:ascii="Montserrat" w:eastAsia="Times New Roman" w:hAnsi="Montserrat" w:cs="Arial"/>
          <w:b/>
          <w:sz w:val="17"/>
          <w:szCs w:val="17"/>
          <w:u w:val="single"/>
          <w:lang w:val="es-ES" w:eastAsia="es-ES"/>
        </w:rPr>
        <w:t xml:space="preserve">  Nombre del Proveedor o Razón Social </w:t>
      </w:r>
      <w:r w:rsidRPr="00F43746">
        <w:rPr>
          <w:rFonts w:ascii="Montserrat" w:eastAsia="Times New Roman" w:hAnsi="Montserrat" w:cs="Arial"/>
          <w:sz w:val="17"/>
          <w:szCs w:val="17"/>
          <w:lang w:val="es-ES" w:eastAsia="es-ES"/>
        </w:rPr>
        <w:t xml:space="preserve">(en adelante </w:t>
      </w:r>
      <w:r w:rsidRPr="00F43746">
        <w:rPr>
          <w:rFonts w:ascii="Montserrat" w:eastAsia="Times New Roman" w:hAnsi="Montserrat" w:cs="Arial"/>
          <w:b/>
          <w:sz w:val="17"/>
          <w:szCs w:val="17"/>
          <w:u w:val="single"/>
          <w:lang w:val="es-ES" w:eastAsia="es-ES"/>
        </w:rPr>
        <w:t>EL PRESTADOR”</w:t>
      </w:r>
      <w:r w:rsidRPr="00F43746">
        <w:rPr>
          <w:rFonts w:ascii="Montserrat" w:eastAsia="Times New Roman" w:hAnsi="Montserrat" w:cs="Arial"/>
          <w:sz w:val="17"/>
          <w:szCs w:val="17"/>
          <w:lang w:val="es-ES" w:eastAsia="es-ES"/>
        </w:rPr>
        <w:t xml:space="preserve">) manifiesto que cualquier información oral o escrita que sea proporcionada con motivo de trabajo a realizar para el Instituto Mexicano del Seguro Social (en adelante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será tratada de acuerdo a las siguientes:</w:t>
      </w:r>
    </w:p>
    <w:p w:rsidR="00F43746" w:rsidRPr="00F43746" w:rsidRDefault="00F43746" w:rsidP="00F43746">
      <w:pPr>
        <w:jc w:val="center"/>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CLÁUSULAS</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Primera.- Información confidencial.-</w:t>
      </w:r>
      <w:r w:rsidRPr="00F43746">
        <w:rPr>
          <w:rFonts w:ascii="Montserrat" w:eastAsia="Times New Roman" w:hAnsi="Montserrat" w:cs="Arial"/>
          <w:sz w:val="17"/>
          <w:szCs w:val="17"/>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43746">
        <w:rPr>
          <w:rFonts w:ascii="Montserrat" w:eastAsia="Times New Roman" w:hAnsi="Montserrat" w:cs="Arial"/>
          <w:b/>
          <w:sz w:val="17"/>
          <w:szCs w:val="17"/>
          <w:lang w:val="es-ES" w:eastAsia="es-ES"/>
        </w:rPr>
        <w:t>“EL INSTITUTO”.</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De igual forma, será considerada como confidencial aquella información derivada de la ejecución del servicio que preste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que señale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y sea propiedad exclusiva de éste.</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Segunda.- Obligación de No-Divulgación.-</w:t>
      </w: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responsabiliza del uso y cuidado de la información, a nombre propio y de las personas que formen parte del mismo, así como del personal directivo, administrativo y operativo que las conformen.</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Adicionalmente,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obliga a lo siguiente:</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Utilizar toda la información a que tenga acceso o generada con motivo de su prestación de servicio 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xml:space="preserve"> únicamente para cumplimentar el objeto del contrato adjudicado.</w:t>
      </w:r>
    </w:p>
    <w:p w:rsidR="00F43746" w:rsidRPr="00F43746" w:rsidRDefault="00F43746" w:rsidP="00F43746">
      <w:pPr>
        <w:ind w:left="360"/>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hacer copias de la información, sin la autorización por escrito de </w:t>
      </w:r>
      <w:r w:rsidRPr="00F43746">
        <w:rPr>
          <w:rFonts w:ascii="Montserrat" w:eastAsia="Times New Roman" w:hAnsi="Montserrat" w:cs="Arial"/>
          <w:b/>
          <w:sz w:val="17"/>
          <w:szCs w:val="17"/>
          <w:lang w:val="es-ES" w:eastAsia="es-ES"/>
        </w:rPr>
        <w:t>“EL INSTITUTO”.</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revelar a ningún tercero la información, sin la previa autorización por escrito de </w:t>
      </w:r>
      <w:r w:rsidRPr="00F43746">
        <w:rPr>
          <w:rFonts w:ascii="Montserrat" w:eastAsia="Times New Roman" w:hAnsi="Montserrat" w:cs="Arial"/>
          <w:b/>
          <w:sz w:val="17"/>
          <w:szCs w:val="17"/>
          <w:lang w:val="es-ES" w:eastAsia="es-ES"/>
        </w:rPr>
        <w:t>“EL INSTITUTO”.</w:t>
      </w:r>
    </w:p>
    <w:p w:rsidR="00F43746" w:rsidRPr="00F43746" w:rsidRDefault="00F43746" w:rsidP="00F43746">
      <w:pPr>
        <w:ind w:left="360"/>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Tercera. - Devolución de la Información.-</w:t>
      </w:r>
      <w:r w:rsidRPr="00F43746">
        <w:rPr>
          <w:rFonts w:ascii="Montserrat" w:eastAsia="Times New Roman" w:hAnsi="Montserrat" w:cs="Arial"/>
          <w:sz w:val="17"/>
          <w:szCs w:val="17"/>
          <w:lang w:val="es-ES" w:eastAsia="es-ES"/>
        </w:rPr>
        <w:t xml:space="preserve"> Una vez concluida la vigencia del presente acuerdo,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entregará a</w:t>
      </w:r>
      <w:r w:rsidRPr="00F43746">
        <w:rPr>
          <w:rFonts w:ascii="Montserrat" w:eastAsia="Times New Roman" w:hAnsi="Montserrat" w:cs="Arial"/>
          <w:b/>
          <w:sz w:val="17"/>
          <w:szCs w:val="17"/>
          <w:lang w:val="es-ES" w:eastAsia="es-ES"/>
        </w:rPr>
        <w:t xml:space="preserve"> “EL INSTITUTO” </w:t>
      </w:r>
      <w:r w:rsidRPr="00F43746">
        <w:rPr>
          <w:rFonts w:ascii="Montserrat" w:eastAsia="Times New Roman" w:hAnsi="Montserrat" w:cs="Arial"/>
          <w:sz w:val="17"/>
          <w:szCs w:val="17"/>
          <w:lang w:val="es-ES" w:eastAsia="es-ES"/>
        </w:rPr>
        <w:t xml:space="preserve">todo material, documentos y copias que contengan la información confidencial que le haya sido proporcionada por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no debiendo conservar en su poder ningún material, documentos y copias que contenga la referida información confidencial.</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La duración del presente Documento será la menor de entre las siguientes:</w:t>
      </w:r>
    </w:p>
    <w:p w:rsidR="00F43746" w:rsidRPr="00F43746" w:rsidRDefault="00F43746" w:rsidP="00F43746">
      <w:pPr>
        <w:jc w:val="both"/>
        <w:rPr>
          <w:rFonts w:ascii="Montserrat" w:eastAsia="Times New Roman" w:hAnsi="Montserrat" w:cs="Arial"/>
          <w:sz w:val="17"/>
          <w:szCs w:val="17"/>
          <w:lang w:eastAsia="es-ES"/>
        </w:rPr>
      </w:pPr>
    </w:p>
    <w:p w:rsidR="00F43746" w:rsidRPr="00F43746" w:rsidRDefault="00F43746" w:rsidP="00C878C7">
      <w:pPr>
        <w:numPr>
          <w:ilvl w:val="0"/>
          <w:numId w:val="47"/>
        </w:numPr>
        <w:spacing w:after="200"/>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F43746" w:rsidRPr="00F43746" w:rsidRDefault="00F43746" w:rsidP="00F43746">
      <w:pPr>
        <w:ind w:left="720"/>
        <w:jc w:val="both"/>
        <w:rPr>
          <w:rFonts w:ascii="Montserrat" w:eastAsia="Times New Roman" w:hAnsi="Montserrat" w:cs="Arial"/>
          <w:sz w:val="17"/>
          <w:szCs w:val="17"/>
          <w:lang w:eastAsia="es-ES"/>
        </w:rPr>
      </w:pPr>
    </w:p>
    <w:p w:rsidR="00F43746" w:rsidRPr="00F43746" w:rsidRDefault="00F43746" w:rsidP="00F43746">
      <w:pPr>
        <w:autoSpaceDE w:val="0"/>
        <w:autoSpaceDN w:val="0"/>
        <w:adjustRightInd w:val="0"/>
        <w:jc w:val="both"/>
        <w:rPr>
          <w:rFonts w:ascii="Montserrat" w:eastAsia="Times New Roman" w:hAnsi="Montserrat" w:cs="Arial"/>
          <w:sz w:val="17"/>
          <w:szCs w:val="17"/>
          <w:lang w:val="es-MX" w:eastAsia="es-MX"/>
        </w:rPr>
      </w:pPr>
      <w:r w:rsidRPr="00F43746">
        <w:rPr>
          <w:rFonts w:ascii="Montserrat" w:eastAsia="Times New Roman" w:hAnsi="Montserrat" w:cs="Arial"/>
          <w:sz w:val="17"/>
          <w:szCs w:val="17"/>
          <w:lang w:val="es-MX" w:eastAsia="es-MX"/>
        </w:rPr>
        <w:t>Este documento solamente podrá ser modificado mediante consentimiento de las partes, otorgado por escrito.</w:t>
      </w:r>
    </w:p>
    <w:p w:rsidR="00F43746" w:rsidRPr="00F43746" w:rsidRDefault="00F43746" w:rsidP="00F43746">
      <w:pPr>
        <w:autoSpaceDE w:val="0"/>
        <w:autoSpaceDN w:val="0"/>
        <w:adjustRightInd w:val="0"/>
        <w:jc w:val="both"/>
        <w:rPr>
          <w:rFonts w:ascii="Montserrat" w:eastAsia="Times New Roman" w:hAnsi="Montserrat" w:cs="Arial"/>
          <w:sz w:val="17"/>
          <w:szCs w:val="17"/>
          <w:lang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rsidR="00F43746" w:rsidRPr="00F43746" w:rsidRDefault="00F43746" w:rsidP="00F43746">
      <w:pPr>
        <w:jc w:val="both"/>
        <w:rPr>
          <w:rFonts w:ascii="Montserrat" w:eastAsia="Times New Roman" w:hAnsi="Montserrat" w:cs="Arial"/>
          <w:sz w:val="17"/>
          <w:szCs w:val="17"/>
          <w:lang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rsidR="00F43746" w:rsidRPr="00F43746" w:rsidRDefault="00F43746" w:rsidP="00F43746">
      <w:pPr>
        <w:jc w:val="both"/>
        <w:rPr>
          <w:rFonts w:ascii="Montserrat" w:eastAsia="Times New Roman" w:hAnsi="Montserrat" w:cs="Arial"/>
          <w:sz w:val="18"/>
          <w:szCs w:val="18"/>
          <w:lang w:eastAsia="es-ES"/>
        </w:rPr>
      </w:pPr>
    </w:p>
    <w:tbl>
      <w:tblPr>
        <w:tblW w:w="8543" w:type="dxa"/>
        <w:jc w:val="center"/>
        <w:tblLook w:val="01E0" w:firstRow="1" w:lastRow="1" w:firstColumn="1" w:lastColumn="1" w:noHBand="0" w:noVBand="0"/>
      </w:tblPr>
      <w:tblGrid>
        <w:gridCol w:w="8543"/>
      </w:tblGrid>
      <w:tr w:rsidR="00F43746" w:rsidRPr="00F43746" w:rsidTr="0000020D">
        <w:trPr>
          <w:trHeight w:val="1176"/>
          <w:jc w:val="center"/>
        </w:trPr>
        <w:tc>
          <w:tcPr>
            <w:tcW w:w="8543" w:type="dxa"/>
            <w:tcBorders>
              <w:bottom w:val="single" w:sz="4" w:space="0" w:color="auto"/>
            </w:tcBorders>
            <w:shd w:val="clear" w:color="auto" w:fill="auto"/>
          </w:tcPr>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___________________________________________________</w:t>
            </w: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 xml:space="preserve">[Nombre del Representante legal del Proveedor </w:t>
            </w: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Adjudicado con facultades de Administración o de Dominio]</w:t>
            </w: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tc>
      </w:tr>
      <w:tr w:rsidR="00F43746" w:rsidRPr="00F43746" w:rsidTr="0000020D">
        <w:trPr>
          <w:trHeight w:val="298"/>
          <w:jc w:val="center"/>
        </w:trPr>
        <w:tc>
          <w:tcPr>
            <w:tcW w:w="8543" w:type="dxa"/>
            <w:tcBorders>
              <w:top w:val="single" w:sz="4" w:space="0" w:color="auto"/>
            </w:tcBorders>
            <w:shd w:val="clear" w:color="auto" w:fill="auto"/>
          </w:tcPr>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[Nombre y firma del Administrador del Contrato en el IMSS]</w:t>
            </w:r>
          </w:p>
        </w:tc>
      </w:tr>
    </w:tbl>
    <w:p w:rsidR="00F43746" w:rsidRPr="00F43746" w:rsidRDefault="00F43746" w:rsidP="00F43746">
      <w:pPr>
        <w:ind w:right="-567"/>
        <w:jc w:val="center"/>
        <w:rPr>
          <w:rFonts w:ascii="Montserrat" w:eastAsia="Times New Roman" w:hAnsi="Montserrat" w:cs="Calibri"/>
          <w:b/>
          <w:sz w:val="18"/>
          <w:szCs w:val="18"/>
          <w:lang w:eastAsia="es-ES"/>
        </w:rPr>
      </w:pPr>
    </w:p>
    <w:p w:rsidR="00F43746" w:rsidRDefault="00F43746" w:rsidP="00A169EE">
      <w:pPr>
        <w:spacing w:after="200"/>
        <w:jc w:val="both"/>
        <w:rPr>
          <w:rFonts w:ascii="Montserrat" w:eastAsia="Calibri" w:hAnsi="Montserrat" w:cs="Times New Roman"/>
          <w:sz w:val="16"/>
          <w:szCs w:val="16"/>
        </w:rPr>
      </w:pPr>
    </w:p>
    <w:p w:rsidR="00F43746" w:rsidRDefault="00F43746" w:rsidP="00A169EE">
      <w:pPr>
        <w:spacing w:after="200"/>
        <w:jc w:val="both"/>
        <w:rPr>
          <w:rFonts w:ascii="Montserrat" w:eastAsia="Calibri" w:hAnsi="Montserrat" w:cs="Times New Roman"/>
          <w:sz w:val="16"/>
          <w:szCs w:val="16"/>
        </w:rPr>
      </w:pPr>
    </w:p>
    <w:p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TI. 4 (TI. CUATRO) </w:t>
      </w:r>
    </w:p>
    <w:p w:rsidR="00F43746" w:rsidRPr="00F43746" w:rsidRDefault="00F43746" w:rsidP="00F43746">
      <w:pPr>
        <w:jc w:val="center"/>
        <w:rPr>
          <w:rFonts w:ascii="Montserrat" w:eastAsia="Times New Roman" w:hAnsi="Montserrat" w:cs="Calibri"/>
          <w:b/>
          <w:sz w:val="18"/>
          <w:szCs w:val="18"/>
          <w:lang w:val="es-MX" w:eastAsia="es-ES"/>
        </w:rPr>
      </w:pPr>
    </w:p>
    <w:p w:rsidR="00F43746" w:rsidRPr="00F43746" w:rsidRDefault="00F43746" w:rsidP="00F43746">
      <w:pPr>
        <w:jc w:val="center"/>
        <w:rPr>
          <w:rFonts w:ascii="Montserrat" w:eastAsia="Times New Roman" w:hAnsi="Montserrat" w:cs="Times New Roman"/>
          <w:sz w:val="18"/>
          <w:szCs w:val="18"/>
          <w:lang w:eastAsia="es-ES"/>
        </w:rPr>
      </w:pPr>
      <w:r w:rsidRPr="00F43746">
        <w:rPr>
          <w:rFonts w:ascii="Montserrat" w:eastAsia="Times New Roman" w:hAnsi="Montserrat" w:cs="Arial"/>
          <w:b/>
          <w:sz w:val="18"/>
          <w:szCs w:val="18"/>
          <w:lang w:val="es-MX" w:eastAsia="es-ES"/>
        </w:rPr>
        <w:t xml:space="preserve">DESIGNACIÓN DE CONTACTO RESPONSABLE </w:t>
      </w:r>
    </w:p>
    <w:p w:rsidR="00F43746" w:rsidRPr="00F43746" w:rsidRDefault="00F43746" w:rsidP="00F43746">
      <w:pPr>
        <w:tabs>
          <w:tab w:val="center" w:pos="4419"/>
          <w:tab w:val="right" w:pos="8838"/>
        </w:tabs>
        <w:jc w:val="center"/>
        <w:rPr>
          <w:rFonts w:ascii="Montserrat" w:eastAsia="Times New Roman" w:hAnsi="Montserrat" w:cs="Arial"/>
          <w:bCs/>
          <w:sz w:val="18"/>
          <w:szCs w:val="18"/>
          <w:lang w:val="es-MX" w:eastAsia="ar-SA"/>
        </w:rPr>
      </w:pPr>
      <w:r w:rsidRPr="00F43746">
        <w:rPr>
          <w:rFonts w:ascii="Montserrat" w:eastAsia="Times New Roman" w:hAnsi="Montserrat" w:cs="Arial"/>
          <w:bCs/>
          <w:sz w:val="18"/>
          <w:szCs w:val="18"/>
          <w:lang w:val="es-ES" w:eastAsia="es-ES"/>
        </w:rPr>
        <w:t>[HOJA MEMBRETADA POR EL PROVEEDOR DEL SERVICIO]</w:t>
      </w:r>
    </w:p>
    <w:p w:rsidR="00F43746" w:rsidRPr="00F43746" w:rsidRDefault="00F43746" w:rsidP="00F43746">
      <w:pPr>
        <w:tabs>
          <w:tab w:val="left" w:pos="0"/>
        </w:tabs>
        <w:suppressAutoHyphens/>
        <w:jc w:val="center"/>
        <w:rPr>
          <w:rFonts w:ascii="Montserrat" w:eastAsia="Times New Roman" w:hAnsi="Montserrat" w:cs="Arial"/>
          <w:b/>
          <w:sz w:val="18"/>
          <w:szCs w:val="18"/>
          <w:lang w:val="es-MX" w:eastAsia="ar-SA"/>
        </w:rPr>
      </w:pPr>
    </w:p>
    <w:p w:rsidR="00F43746" w:rsidRPr="00F43746" w:rsidRDefault="00F43746" w:rsidP="00F43746">
      <w:pPr>
        <w:jc w:val="right"/>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[LUGAR Y FECHA DE EXPEDICIÓN DEL OFICIO]</w:t>
      </w:r>
    </w:p>
    <w:p w:rsidR="00F43746" w:rsidRPr="00F43746" w:rsidRDefault="00F43746" w:rsidP="00F43746">
      <w:pPr>
        <w:jc w:val="right"/>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tabs>
          <w:tab w:val="left" w:pos="0"/>
        </w:tabs>
        <w:suppressAutoHyphens/>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Estimado </w:t>
      </w:r>
      <w:r w:rsidRPr="00F43746">
        <w:rPr>
          <w:rFonts w:ascii="Montserrat" w:eastAsia="Times New Roman" w:hAnsi="Montserrat" w:cs="Arial"/>
          <w:b/>
          <w:sz w:val="18"/>
          <w:szCs w:val="18"/>
          <w:lang w:val="es-ES" w:eastAsia="es-ES"/>
        </w:rPr>
        <w:t xml:space="preserve">[ADMINISTRADOR DEL CONTRATO] </w:t>
      </w:r>
      <w:r w:rsidRPr="00F43746">
        <w:rPr>
          <w:rFonts w:ascii="Montserrat" w:eastAsia="Times New Roman" w:hAnsi="Montserrat" w:cs="Arial"/>
          <w:sz w:val="18"/>
          <w:szCs w:val="18"/>
          <w:lang w:val="es-ES" w:eastAsia="es-ES"/>
        </w:rPr>
        <w:t xml:space="preserve">a nombre de mi representada </w:t>
      </w:r>
      <w:r w:rsidRPr="00F43746">
        <w:rPr>
          <w:rFonts w:ascii="Montserrat" w:eastAsia="Times New Roman" w:hAnsi="Montserrat" w:cs="Arial"/>
          <w:b/>
          <w:sz w:val="18"/>
          <w:szCs w:val="18"/>
          <w:lang w:val="es-ES" w:eastAsia="es-ES"/>
        </w:rPr>
        <w:t>[NOMBRE LEGAL DEL PROVEEDOR QUE OTORGA EL SERVICIO]</w:t>
      </w:r>
      <w:r w:rsidRPr="00F43746">
        <w:rPr>
          <w:rFonts w:ascii="Montserrat" w:eastAsia="Times New Roman" w:hAnsi="Montserrat" w:cs="Arial"/>
          <w:sz w:val="18"/>
          <w:szCs w:val="18"/>
          <w:lang w:val="es-ES" w:eastAsia="es-ES"/>
        </w:rPr>
        <w:t xml:space="preserve"> me permito por medio del presente dar a conocer los datos de contacto de la(s) persona(s) responsable(s) de establecer comunicación entre el Instituto y nuestra representada para todo lo referente al sistema de información, en relación al </w:t>
      </w:r>
      <w:r w:rsidRPr="00F43746">
        <w:rPr>
          <w:rFonts w:ascii="Montserrat" w:eastAsia="Times New Roman" w:hAnsi="Montserrat" w:cs="Arial"/>
          <w:b/>
          <w:sz w:val="18"/>
          <w:szCs w:val="18"/>
          <w:lang w:val="es-MX" w:eastAsia="ar-SA"/>
        </w:rPr>
        <w:t xml:space="preserve">Anexo TI 5 (TI CINCO), </w:t>
      </w:r>
      <w:r w:rsidRPr="00F43746">
        <w:rPr>
          <w:rFonts w:ascii="Montserrat" w:eastAsia="Times New Roman" w:hAnsi="Montserrat" w:cs="Arial"/>
          <w:sz w:val="18"/>
          <w:szCs w:val="18"/>
          <w:lang w:val="es-ES" w:eastAsia="es-ES"/>
        </w:rPr>
        <w:t>los cuales se detallan a continuación:</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COMPLETO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[CARGO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[DIRECCIÓN COMPLETA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[TELÉFONO Y EXTENSIÓN]</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[CORREO ELECTRÓNICO]</w:t>
      </w:r>
    </w:p>
    <w:p w:rsidR="00F43746" w:rsidRPr="00F43746" w:rsidRDefault="00F43746" w:rsidP="00F43746">
      <w:pPr>
        <w:ind w:left="720"/>
        <w:contextualSpacing/>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Sin otro particular quedo de usted, enviándoles cordiales saludos.</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ind w:left="2832" w:firstLine="708"/>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ATENTAMENTE</w:t>
      </w:r>
    </w:p>
    <w:p w:rsidR="00F43746" w:rsidRPr="00F43746" w:rsidRDefault="00F43746" w:rsidP="00F43746">
      <w:pPr>
        <w:jc w:val="center"/>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DEL REPRESENTANTE LEGAL DEL PROVEEDOR CON FACULTADES DE ADMINISTRACIÓN O DE DOMINIO]</w:t>
      </w:r>
    </w:p>
    <w:p w:rsidR="00F43746" w:rsidRPr="00F43746" w:rsidRDefault="00F43746" w:rsidP="00F43746">
      <w:pPr>
        <w:jc w:val="center"/>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REPRESENTANTE LEGAL DE </w:t>
      </w:r>
      <w:r w:rsidRPr="00F43746">
        <w:rPr>
          <w:rFonts w:ascii="Montserrat" w:eastAsia="Times New Roman" w:hAnsi="Montserrat" w:cs="Arial"/>
          <w:b/>
          <w:sz w:val="18"/>
          <w:szCs w:val="18"/>
          <w:lang w:val="es-ES" w:eastAsia="es-ES"/>
        </w:rPr>
        <w:t>[NOMBRE DEL PROVEEDOR ADJUDICADO]</w:t>
      </w: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NÚMERO TI. 5 (TI. CINCO) </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DESIGNACIÓN DE SISTEMA Y EMPRESA SOPORTE</w:t>
      </w:r>
    </w:p>
    <w:p w:rsidR="00F43746" w:rsidRPr="00F43746" w:rsidRDefault="00F43746" w:rsidP="00F43746">
      <w:pPr>
        <w:ind w:right="-567"/>
        <w:jc w:val="center"/>
        <w:rPr>
          <w:rFonts w:ascii="Montserrat" w:eastAsia="Calibri" w:hAnsi="Montserrat" w:cs="Calibri"/>
          <w:bCs/>
          <w:sz w:val="18"/>
          <w:szCs w:val="18"/>
          <w:lang w:val="es-MX"/>
        </w:rPr>
      </w:pPr>
      <w:r w:rsidRPr="00F43746">
        <w:rPr>
          <w:rFonts w:ascii="Montserrat" w:eastAsia="Calibri" w:hAnsi="Montserrat" w:cs="Calibri"/>
          <w:bCs/>
          <w:sz w:val="18"/>
          <w:szCs w:val="18"/>
          <w:lang w:val="es-ES"/>
        </w:rPr>
        <w:t xml:space="preserve"> [HOJA MEMBRETADA POR EL PROVEEDOR DEL SERVICIO]</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right"/>
        <w:rPr>
          <w:rFonts w:ascii="Montserrat" w:eastAsia="Calibri" w:hAnsi="Montserrat" w:cs="Calibri"/>
          <w:b/>
          <w:sz w:val="18"/>
          <w:szCs w:val="18"/>
          <w:lang w:val="es-ES"/>
        </w:rPr>
      </w:pPr>
      <w:r w:rsidRPr="00F43746">
        <w:rPr>
          <w:rFonts w:ascii="Montserrat" w:eastAsia="Calibri" w:hAnsi="Montserrat" w:cs="Calibri"/>
          <w:b/>
          <w:sz w:val="18"/>
          <w:szCs w:val="18"/>
          <w:lang w:val="es-ES"/>
        </w:rPr>
        <w:t>[LUGAR Y FECHA DE EXPEDICIÓN DEL OFICIO]</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INSTITUTO MEXICANO DEL SEGURO SOCIAL</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ATENCIÓN:</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[ADMINISTRADOR DEL CONTRATO]</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P R E S E N T E</w:t>
      </w:r>
    </w:p>
    <w:p w:rsidR="00F43746" w:rsidRPr="00F43746" w:rsidRDefault="00F43746" w:rsidP="00F43746">
      <w:pPr>
        <w:ind w:right="-567"/>
        <w:jc w:val="both"/>
        <w:rPr>
          <w:rFonts w:ascii="Montserrat" w:eastAsia="Calibri" w:hAnsi="Montserrat" w:cs="Calibri"/>
          <w:b/>
          <w:sz w:val="18"/>
          <w:szCs w:val="18"/>
          <w:lang w:val="es-ES"/>
        </w:rPr>
      </w:pPr>
    </w:p>
    <w:p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[NOMBRE COMPLETO DEL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[VERSIÓN DEL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[UNIDADES DONDE IMPLANTARA ESTE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[DIRECCIÓN COMPLETA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[TELÉFONO Y EXTENSIÓN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[CORREO ELECTRÓNICO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rsidR="00F43746" w:rsidRPr="00F43746" w:rsidRDefault="00F43746" w:rsidP="00F43746">
      <w:pPr>
        <w:ind w:right="-567"/>
        <w:jc w:val="center"/>
        <w:rPr>
          <w:rFonts w:ascii="Montserrat" w:eastAsia="Calibri" w:hAnsi="Montserrat" w:cs="Calibri"/>
          <w:bCs/>
          <w:sz w:val="18"/>
          <w:szCs w:val="18"/>
          <w:lang w:val="es-ES"/>
        </w:rPr>
      </w:pPr>
    </w:p>
    <w:p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Sin otro particular quedo de usted, enviándoles cordiales saludos</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ATENTAMENTE</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[NOMBRE DEL REPRESENTANTE LEGAL DEL PROVEEDOR]</w:t>
      </w:r>
    </w:p>
    <w:p w:rsidR="00F43746" w:rsidRPr="00F43746" w:rsidRDefault="00F43746" w:rsidP="00F43746">
      <w:pPr>
        <w:ind w:right="-567"/>
        <w:jc w:val="center"/>
        <w:rPr>
          <w:rFonts w:ascii="Montserrat" w:eastAsia="Calibri" w:hAnsi="Montserrat" w:cs="Calibri"/>
          <w:b/>
          <w:sz w:val="18"/>
          <w:szCs w:val="18"/>
        </w:rPr>
      </w:pPr>
      <w:r w:rsidRPr="00F43746">
        <w:rPr>
          <w:rFonts w:ascii="Montserrat" w:eastAsia="Calibri" w:hAnsi="Montserrat" w:cs="Calibri"/>
          <w:b/>
          <w:sz w:val="18"/>
          <w:szCs w:val="18"/>
          <w:lang w:val="es-ES"/>
        </w:rPr>
        <w:t>REPRESENTANTE LEGAL DE [NOMBRE DEL PROVEEDOR]</w:t>
      </w: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 xml:space="preserve">ANEXO TI. 6 (TI. SEIS) </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SOLICITUD DE PRUEBAS DE FUNCIONALIDAD</w:t>
      </w: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Arial"/>
          <w:sz w:val="18"/>
          <w:szCs w:val="18"/>
          <w:lang w:val="es-MX"/>
        </w:rPr>
        <w:t>[EN HOJA MEMBRETADA DE LA EMPRESA]</w:t>
      </w:r>
    </w:p>
    <w:p w:rsidR="00F43746" w:rsidRPr="00F43746" w:rsidRDefault="00F43746" w:rsidP="00F43746">
      <w:pPr>
        <w:spacing w:after="200"/>
        <w:jc w:val="both"/>
        <w:rPr>
          <w:rFonts w:ascii="Montserrat" w:eastAsia="Calibri" w:hAnsi="Montserrat" w:cs="Arial"/>
          <w:b/>
          <w:sz w:val="18"/>
          <w:szCs w:val="18"/>
          <w:lang w:val="es-MX"/>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rsidR="00F43746" w:rsidRPr="00F43746" w:rsidRDefault="00F43746" w:rsidP="00F43746">
      <w:pPr>
        <w:spacing w:after="200"/>
        <w:jc w:val="both"/>
        <w:rPr>
          <w:rFonts w:ascii="Montserrat" w:eastAsia="Calibri" w:hAnsi="Montserrat" w:cs="Arial"/>
          <w:sz w:val="18"/>
          <w:szCs w:val="18"/>
          <w:lang w:val="es-MX"/>
        </w:rPr>
      </w:pPr>
    </w:p>
    <w:p w:rsidR="00F43746" w:rsidRPr="00F43746" w:rsidRDefault="00F43746" w:rsidP="00F43746">
      <w:pPr>
        <w:spacing w:after="200" w:line="360" w:lineRule="auto"/>
        <w:jc w:val="both"/>
        <w:rPr>
          <w:rFonts w:ascii="Montserrat" w:eastAsia="Calibri" w:hAnsi="Montserrat" w:cs="Arial"/>
          <w:sz w:val="18"/>
          <w:szCs w:val="18"/>
          <w:lang w:val="es-MX"/>
        </w:rPr>
      </w:pPr>
      <w:r w:rsidRPr="00F43746">
        <w:rPr>
          <w:rFonts w:ascii="Montserrat" w:eastAsia="Calibri" w:hAnsi="Montserrat" w:cs="Arial"/>
          <w:b/>
          <w:bCs/>
          <w:sz w:val="18"/>
          <w:szCs w:val="18"/>
          <w:u w:val="single"/>
          <w:lang w:val="es-MX"/>
        </w:rPr>
        <w:t>[NOMBRE]</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 xml:space="preserve">EN MI CARÁCTER DE REPRESENTANTE LEGAL DE LA EMPRESA </w:t>
      </w:r>
      <w:r w:rsidRPr="00F43746">
        <w:rPr>
          <w:rFonts w:ascii="Montserrat" w:eastAsia="Calibri" w:hAnsi="Montserrat" w:cs="Arial"/>
          <w:b/>
          <w:sz w:val="18"/>
          <w:szCs w:val="18"/>
          <w:u w:val="single"/>
          <w:lang w:val="es-MX"/>
        </w:rPr>
        <w:t>[</w:t>
      </w:r>
      <w:r w:rsidRPr="00F43746">
        <w:rPr>
          <w:rFonts w:ascii="Montserrat" w:eastAsia="Calibri" w:hAnsi="Montserrat" w:cs="Arial"/>
          <w:b/>
          <w:bCs/>
          <w:sz w:val="18"/>
          <w:szCs w:val="18"/>
          <w:u w:val="single"/>
          <w:lang w:val="es-MX"/>
        </w:rPr>
        <w:t>NOMBRE O RAZÓN SOCIAL DEL LICITANTE O DISTRIBUIDOR</w:t>
      </w:r>
      <w:r w:rsidRPr="00F43746">
        <w:rPr>
          <w:rFonts w:ascii="Montserrat" w:eastAsia="Calibri" w:hAnsi="Montserrat" w:cs="Arial"/>
          <w:b/>
          <w:sz w:val="18"/>
          <w:szCs w:val="18"/>
          <w:u w:val="single"/>
          <w:lang w:val="es-MX"/>
        </w:rPr>
        <w:t>]</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MANIFIESTO LO SIGUIENTE:</w:t>
      </w:r>
    </w:p>
    <w:p w:rsidR="00F43746" w:rsidRPr="00F43746" w:rsidRDefault="00F43746" w:rsidP="00C878C7">
      <w:pPr>
        <w:numPr>
          <w:ilvl w:val="0"/>
          <w:numId w:val="49"/>
        </w:numPr>
        <w:spacing w:after="200" w:line="360" w:lineRule="auto"/>
        <w:jc w:val="both"/>
        <w:rPr>
          <w:rFonts w:ascii="Montserrat" w:eastAsia="Calibri" w:hAnsi="Montserrat" w:cs="Arial"/>
          <w:sz w:val="18"/>
          <w:szCs w:val="18"/>
          <w:lang w:val="es-MX"/>
        </w:rPr>
      </w:pPr>
      <w:bookmarkStart w:id="14" w:name="_Hlk18511067"/>
      <w:r w:rsidRPr="00F43746">
        <w:rPr>
          <w:rFonts w:ascii="Montserrat" w:eastAsia="Calibri" w:hAnsi="Montserrat" w:cs="Arial"/>
          <w:sz w:val="18"/>
          <w:szCs w:val="18"/>
          <w:lang w:val="es-MX"/>
        </w:rPr>
        <w:t xml:space="preserve">POR MEDIO DEL PRESENTE ME PONGO EN CONTACTO CON EL ADMINISTRADOR DEL CONTRATO CORRESPONDIENTE AL </w:t>
      </w:r>
      <w:r w:rsidRPr="00F43746">
        <w:rPr>
          <w:rFonts w:ascii="Montserrat" w:eastAsia="Calibri" w:hAnsi="Montserrat" w:cs="Arial"/>
          <w:bCs/>
          <w:sz w:val="18"/>
          <w:szCs w:val="18"/>
          <w:lang w:val="es-MX"/>
        </w:rPr>
        <w:t>SERVICIO MÉDICO INTEGRAL DE _________________________________</w:t>
      </w:r>
      <w:r w:rsidRPr="00F43746">
        <w:rPr>
          <w:rFonts w:ascii="Montserrat" w:eastAsia="Calibri" w:hAnsi="Montserrat" w:cs="Arial"/>
          <w:sz w:val="18"/>
          <w:szCs w:val="18"/>
          <w:lang w:val="es-MX"/>
        </w:rPr>
        <w:t xml:space="preserve"> EN EL IMSS, CONCERNIENTE AL PROCEDIMIENTO DE CONTRATACIÓN CON NÚMERO _____________________________, RELACIONADO CON LAS PARTIDAS _____________________________ , A EFECTO DE SOLICITAR LAS PRUEBAS DE FUNCIONALIDAD Y</w:t>
      </w:r>
      <w:bookmarkEnd w:id="14"/>
      <w:r w:rsidRPr="00F43746">
        <w:rPr>
          <w:rFonts w:ascii="Montserrat" w:eastAsia="Calibri" w:hAnsi="Montserrat" w:cs="Arial"/>
          <w:sz w:val="18"/>
          <w:szCs w:val="18"/>
          <w:lang w:val="es-MX"/>
        </w:rPr>
        <w:t xml:space="preserve"> ENVÍO DE INFORMACIÓN A TRAVÉS DE MENSAJES HL7 DEL SISTEMA DE INFORMACIÓN OFERTADO CONFORME A LOS TÉRMINOS, CONDICIONES Y PLAZOS ESTABLECIDOS EN EL MISMO, POR LA CONVOCANTE.</w:t>
      </w:r>
    </w:p>
    <w:p w:rsidR="00F43746" w:rsidRPr="00F43746" w:rsidRDefault="00F43746" w:rsidP="00F43746">
      <w:pPr>
        <w:spacing w:line="360" w:lineRule="auto"/>
        <w:ind w:left="720"/>
        <w:jc w:val="both"/>
        <w:rPr>
          <w:rFonts w:ascii="Montserrat" w:eastAsia="Calibri" w:hAnsi="Montserrat" w:cs="Arial"/>
          <w:sz w:val="18"/>
          <w:szCs w:val="18"/>
          <w:lang w:val="es-MX"/>
        </w:rPr>
      </w:pPr>
    </w:p>
    <w:p w:rsidR="00F43746" w:rsidRPr="00F43746" w:rsidRDefault="00F43746" w:rsidP="00F43746">
      <w:pPr>
        <w:spacing w:line="360" w:lineRule="auto"/>
        <w:ind w:left="720"/>
        <w:jc w:val="both"/>
        <w:rPr>
          <w:rFonts w:ascii="Montserrat" w:eastAsia="Calibri" w:hAnsi="Montserrat" w:cs="Arial"/>
          <w:sz w:val="18"/>
          <w:szCs w:val="18"/>
          <w:lang w:val="es-MX"/>
        </w:rPr>
      </w:pPr>
    </w:p>
    <w:p w:rsidR="00F43746" w:rsidRPr="00F43746" w:rsidRDefault="00F43746" w:rsidP="00F43746">
      <w:pPr>
        <w:spacing w:after="200"/>
        <w:jc w:val="both"/>
        <w:rPr>
          <w:rFonts w:ascii="Montserrat" w:eastAsia="Calibri" w:hAnsi="Montserrat" w:cs="Arial"/>
          <w:sz w:val="18"/>
          <w:szCs w:val="18"/>
          <w:lang w:val="es-MX"/>
        </w:rPr>
      </w:pPr>
      <w:r w:rsidRPr="00F43746">
        <w:rPr>
          <w:rFonts w:ascii="Montserrat" w:eastAsia="Calibri" w:hAnsi="Montserrat" w:cs="Arial"/>
          <w:sz w:val="18"/>
          <w:szCs w:val="18"/>
          <w:lang w:val="es-MX"/>
        </w:rPr>
        <w:t>LUGAR Y FECHA</w:t>
      </w:r>
    </w:p>
    <w:p w:rsidR="00F43746" w:rsidRPr="00F43746" w:rsidRDefault="00F43746" w:rsidP="00F43746">
      <w:pPr>
        <w:spacing w:after="120" w:line="480" w:lineRule="auto"/>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__________________________________________________________</w:t>
      </w:r>
    </w:p>
    <w:p w:rsidR="00F43746" w:rsidRPr="00F43746" w:rsidRDefault="00F43746" w:rsidP="00F43746">
      <w:pPr>
        <w:spacing w:after="200"/>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NOMBRE Y FIRMA DEL REPRESENTANTE LEGAL DEL PROVEEDOR ADJUDICADO</w:t>
      </w:r>
    </w:p>
    <w:p w:rsidR="00F43746" w:rsidRPr="00F43746" w:rsidRDefault="00F43746" w:rsidP="00F43746">
      <w:pPr>
        <w:rPr>
          <w:rFonts w:ascii="Montserrat" w:eastAsia="Calibri" w:hAnsi="Montserrat" w:cs="Times New Roman"/>
          <w:sz w:val="20"/>
          <w:szCs w:val="20"/>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6D5700" w:rsidRPr="008B1B65" w:rsidRDefault="006D5700" w:rsidP="006D5700">
      <w:pPr>
        <w:jc w:val="center"/>
        <w:rPr>
          <w:rFonts w:ascii="Tahoma" w:hAnsi="Tahoma" w:cs="Tahoma"/>
          <w:b/>
          <w:sz w:val="22"/>
          <w:szCs w:val="22"/>
          <w:u w:val="single"/>
        </w:rPr>
      </w:pPr>
      <w:r>
        <w:rPr>
          <w:rFonts w:ascii="Tahoma" w:hAnsi="Tahoma" w:cs="Tahoma"/>
          <w:b/>
          <w:sz w:val="22"/>
          <w:szCs w:val="22"/>
        </w:rPr>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rsidR="006D5700" w:rsidRPr="008B1B65" w:rsidRDefault="006D5700" w:rsidP="006D5700">
      <w:pPr>
        <w:keepNext/>
        <w:tabs>
          <w:tab w:val="left" w:pos="0"/>
        </w:tabs>
        <w:jc w:val="center"/>
        <w:outlineLvl w:val="1"/>
        <w:rPr>
          <w:rFonts w:ascii="Tahoma" w:hAnsi="Tahoma" w:cs="Tahoma"/>
          <w:b/>
          <w:sz w:val="22"/>
          <w:szCs w:val="22"/>
          <w:u w:val="single"/>
        </w:rPr>
      </w:pPr>
      <w:r>
        <w:rPr>
          <w:rFonts w:ascii="Tahoma" w:hAnsi="Tahoma" w:cs="Tahoma"/>
          <w:b/>
          <w:sz w:val="22"/>
          <w:szCs w:val="22"/>
        </w:rPr>
        <w:t>TERMINOS Y CONDICIONES DEL SERVICIO</w:t>
      </w:r>
    </w:p>
    <w:p w:rsidR="006D5700" w:rsidRPr="008B1B65" w:rsidRDefault="006D5700" w:rsidP="006D5700">
      <w:pPr>
        <w:rPr>
          <w:rFonts w:ascii="Tahoma" w:hAnsi="Tahoma" w:cs="Tahoma"/>
          <w:sz w:val="20"/>
        </w:rPr>
      </w:pPr>
    </w:p>
    <w:p w:rsidR="00CD2A65" w:rsidRPr="00CD2A65" w:rsidRDefault="00CD2A65" w:rsidP="00CD2A65">
      <w:pPr>
        <w:tabs>
          <w:tab w:val="center" w:pos="4747"/>
          <w:tab w:val="right" w:pos="9779"/>
        </w:tabs>
        <w:spacing w:after="200" w:line="240" w:lineRule="atLeast"/>
        <w:jc w:val="center"/>
        <w:rPr>
          <w:rFonts w:ascii="Montserrat" w:eastAsia="Calibri" w:hAnsi="Montserrat" w:cs="Arial"/>
          <w:b/>
          <w:lang w:val="es-MX"/>
        </w:rPr>
      </w:pPr>
      <w:r w:rsidRPr="00CD2A65">
        <w:rPr>
          <w:rFonts w:ascii="Montserrat" w:eastAsia="Calibri" w:hAnsi="Montserrat" w:cs="Arial"/>
          <w:b/>
          <w:lang w:val="es-MX"/>
        </w:rPr>
        <w:t>SERVICIO MÉDICO INTEGRAL DE ESTUDIOS DE LABORATORIO CLÍNICO</w:t>
      </w:r>
    </w:p>
    <w:p w:rsidR="00CD2A65" w:rsidRPr="00CD2A65" w:rsidRDefault="003D6F80" w:rsidP="00CD2A65">
      <w:pPr>
        <w:tabs>
          <w:tab w:val="center" w:pos="4747"/>
          <w:tab w:val="right" w:pos="9779"/>
        </w:tabs>
        <w:spacing w:after="200" w:line="240" w:lineRule="atLeast"/>
        <w:jc w:val="center"/>
        <w:rPr>
          <w:rFonts w:ascii="Montserrat" w:eastAsia="Calibri" w:hAnsi="Montserrat" w:cs="Arial"/>
          <w:b/>
          <w:lang w:val="es-MX"/>
        </w:rPr>
      </w:pPr>
      <w:r>
        <w:rPr>
          <w:rFonts w:ascii="Montserrat" w:eastAsia="Calibri" w:hAnsi="Montserrat" w:cs="Arial"/>
          <w:b/>
          <w:lang w:val="es-MX"/>
        </w:rPr>
        <w:t>ENERO</w:t>
      </w:r>
      <w:r w:rsidR="00CD2A65" w:rsidRPr="00CD2A65">
        <w:rPr>
          <w:rFonts w:ascii="Montserrat" w:eastAsia="Calibri" w:hAnsi="Montserrat" w:cs="Arial"/>
          <w:b/>
          <w:lang w:val="es-MX"/>
        </w:rPr>
        <w:t xml:space="preserve"> – </w:t>
      </w:r>
      <w:r>
        <w:rPr>
          <w:rFonts w:ascii="Montserrat" w:eastAsia="Calibri" w:hAnsi="Montserrat" w:cs="Arial"/>
          <w:b/>
          <w:lang w:val="es-MX"/>
        </w:rPr>
        <w:t>MARZO</w:t>
      </w:r>
      <w:r w:rsidR="00CD2A65" w:rsidRPr="00CD2A65">
        <w:rPr>
          <w:rFonts w:ascii="Montserrat" w:eastAsia="Calibri" w:hAnsi="Montserrat" w:cs="Arial"/>
          <w:b/>
          <w:lang w:val="es-MX"/>
        </w:rPr>
        <w:t xml:space="preserve"> 202</w:t>
      </w:r>
      <w:r>
        <w:rPr>
          <w:rFonts w:ascii="Montserrat" w:eastAsia="Calibri" w:hAnsi="Montserrat" w:cs="Arial"/>
          <w:b/>
          <w:lang w:val="es-MX"/>
        </w:rPr>
        <w:t>4</w:t>
      </w:r>
    </w:p>
    <w:p w:rsidR="00CD2A65" w:rsidRPr="00CD2A65" w:rsidRDefault="00CD2A65" w:rsidP="00CD2A65">
      <w:pPr>
        <w:spacing w:after="200" w:line="276" w:lineRule="auto"/>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En cumplimiento a lo dispuesto en el numeral 4.24.4 de las Políticas, Bases y Lineamientos (POBALINES) en materia de Adquisiciones, Arrendamientos y Servicios del Instituto Mexicano del Seguro Social, se establecen los presentes Términos y Condiciones para la contratación del Servicio Médico Integral de Estudios de La</w:t>
      </w:r>
      <w:r w:rsidR="000539DD">
        <w:rPr>
          <w:rFonts w:ascii="Montserrat" w:eastAsia="Calibri" w:hAnsi="Montserrat" w:cs="Times New Roman"/>
          <w:sz w:val="20"/>
          <w:szCs w:val="20"/>
          <w:lang w:val="es-MX" w:eastAsia="ar-SA"/>
        </w:rPr>
        <w:t>boratorio Clínico Enero – Marzo</w:t>
      </w:r>
      <w:r w:rsidRPr="00CD2A65">
        <w:rPr>
          <w:rFonts w:ascii="Montserrat" w:eastAsia="Calibri" w:hAnsi="Montserrat" w:cs="Times New Roman"/>
          <w:sz w:val="20"/>
          <w:szCs w:val="20"/>
          <w:lang w:val="es-MX" w:eastAsia="ar-SA"/>
        </w:rPr>
        <w:t xml:space="preserve"> 202</w:t>
      </w:r>
      <w:r w:rsidR="000539DD">
        <w:rPr>
          <w:rFonts w:ascii="Montserrat" w:eastAsia="Calibri" w:hAnsi="Montserrat" w:cs="Times New Roman"/>
          <w:sz w:val="20"/>
          <w:szCs w:val="20"/>
          <w:lang w:val="es-MX" w:eastAsia="ar-SA"/>
        </w:rPr>
        <w:t>4</w:t>
      </w:r>
      <w:r w:rsidRPr="00CD2A65">
        <w:rPr>
          <w:rFonts w:ascii="Montserrat" w:eastAsia="Calibri" w:hAnsi="Montserrat" w:cs="Times New Roman"/>
          <w:sz w:val="20"/>
          <w:szCs w:val="20"/>
          <w:lang w:val="es-MX" w:eastAsia="ar-SA"/>
        </w:rPr>
        <w:t>.</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Vigencia y ejercicio presupuestal de la contratación</w:t>
      </w:r>
    </w:p>
    <w:p w:rsidR="00CD2A65" w:rsidRPr="00CD2A65" w:rsidRDefault="00CD2A65" w:rsidP="00CD2A65">
      <w:pPr>
        <w:spacing w:after="200" w:line="276" w:lineRule="auto"/>
        <w:jc w:val="both"/>
        <w:rPr>
          <w:rFonts w:ascii="Montserrat" w:eastAsia="Calibri" w:hAnsi="Montserrat" w:cs="Times New Roman"/>
          <w:b/>
          <w:sz w:val="20"/>
          <w:szCs w:val="20"/>
          <w:lang w:val="es-MX" w:eastAsia="ar-SA"/>
        </w:rPr>
      </w:pPr>
      <w:r w:rsidRPr="00CD2A65">
        <w:rPr>
          <w:rFonts w:ascii="Montserrat" w:eastAsia="Calibri" w:hAnsi="Montserrat" w:cs="Times New Roman"/>
          <w:sz w:val="20"/>
          <w:szCs w:val="20"/>
          <w:lang w:val="es-MX" w:eastAsia="ar-SA"/>
        </w:rPr>
        <w:t xml:space="preserve">El plazo para la </w:t>
      </w:r>
      <w:r w:rsidR="003D717C">
        <w:rPr>
          <w:rFonts w:ascii="Montserrat" w:eastAsia="Calibri" w:hAnsi="Montserrat" w:cs="Times New Roman"/>
          <w:sz w:val="20"/>
          <w:szCs w:val="20"/>
          <w:lang w:val="es-MX" w:eastAsia="ar-SA"/>
        </w:rPr>
        <w:t xml:space="preserve">puesta en operación del equipo para la </w:t>
      </w:r>
      <w:r w:rsidRPr="00CD2A65">
        <w:rPr>
          <w:rFonts w:ascii="Montserrat" w:eastAsia="Calibri" w:hAnsi="Montserrat" w:cs="Times New Roman"/>
          <w:sz w:val="20"/>
          <w:szCs w:val="20"/>
          <w:lang w:val="es-MX" w:eastAsia="ar-SA"/>
        </w:rPr>
        <w:t xml:space="preserve">prestación del Servicio Médico Integral de Estudios de Laboratorio Clínico será a más tardar </w:t>
      </w:r>
      <w:r w:rsidR="003D717C">
        <w:rPr>
          <w:rFonts w:ascii="Montserrat" w:eastAsia="Calibri" w:hAnsi="Montserrat" w:cs="Times New Roman"/>
          <w:sz w:val="20"/>
          <w:szCs w:val="20"/>
          <w:lang w:val="es-MX" w:eastAsia="ar-SA"/>
        </w:rPr>
        <w:t>el</w:t>
      </w:r>
      <w:r w:rsidRPr="00CD2A65">
        <w:rPr>
          <w:rFonts w:ascii="Montserrat" w:eastAsia="Calibri" w:hAnsi="Montserrat" w:cs="Times New Roman"/>
          <w:sz w:val="20"/>
          <w:szCs w:val="20"/>
          <w:lang w:val="es-MX" w:eastAsia="ar-SA"/>
        </w:rPr>
        <w:t xml:space="preserve"> </w:t>
      </w:r>
      <w:r w:rsidR="00C24FEB">
        <w:rPr>
          <w:rFonts w:ascii="Montserrat" w:eastAsia="Calibri" w:hAnsi="Montserrat" w:cs="Times New Roman"/>
          <w:b/>
          <w:sz w:val="20"/>
          <w:szCs w:val="20"/>
          <w:lang w:val="es-MX" w:eastAsia="ar-SA"/>
        </w:rPr>
        <w:t xml:space="preserve">día </w:t>
      </w:r>
      <w:r w:rsidRPr="00CD2A65">
        <w:rPr>
          <w:rFonts w:ascii="Montserrat" w:eastAsia="Calibri" w:hAnsi="Montserrat" w:cs="Times New Roman"/>
          <w:b/>
          <w:sz w:val="20"/>
          <w:szCs w:val="20"/>
          <w:lang w:val="es-MX" w:eastAsia="ar-SA"/>
        </w:rPr>
        <w:t>1</w:t>
      </w:r>
      <w:r w:rsidR="00C24FEB">
        <w:rPr>
          <w:rFonts w:ascii="Montserrat" w:eastAsia="Calibri" w:hAnsi="Montserrat" w:cs="Times New Roman"/>
          <w:b/>
          <w:sz w:val="20"/>
          <w:szCs w:val="20"/>
          <w:lang w:val="es-MX" w:eastAsia="ar-SA"/>
        </w:rPr>
        <w:t>0</w:t>
      </w:r>
      <w:r w:rsidRPr="00CD2A65">
        <w:rPr>
          <w:rFonts w:ascii="Montserrat" w:eastAsia="Calibri" w:hAnsi="Montserrat" w:cs="Times New Roman"/>
          <w:b/>
          <w:sz w:val="20"/>
          <w:szCs w:val="20"/>
          <w:lang w:val="es-MX" w:eastAsia="ar-SA"/>
        </w:rPr>
        <w:t xml:space="preserve"> (</w:t>
      </w:r>
      <w:r w:rsidR="00C24FEB">
        <w:rPr>
          <w:rFonts w:ascii="Montserrat" w:eastAsia="Calibri" w:hAnsi="Montserrat" w:cs="Times New Roman"/>
          <w:b/>
          <w:sz w:val="20"/>
          <w:szCs w:val="20"/>
          <w:lang w:val="es-MX" w:eastAsia="ar-SA"/>
        </w:rPr>
        <w:t>diez</w:t>
      </w:r>
      <w:r w:rsidRPr="00CD2A65">
        <w:rPr>
          <w:rFonts w:ascii="Montserrat" w:eastAsia="Calibri" w:hAnsi="Montserrat" w:cs="Times New Roman"/>
          <w:b/>
          <w:sz w:val="20"/>
          <w:szCs w:val="20"/>
          <w:lang w:val="es-MX" w:eastAsia="ar-SA"/>
        </w:rPr>
        <w:t>) natural</w:t>
      </w:r>
      <w:r w:rsidRPr="00CD2A65">
        <w:rPr>
          <w:rFonts w:ascii="Montserrat" w:eastAsia="Calibri" w:hAnsi="Montserrat" w:cs="Times New Roman"/>
          <w:sz w:val="20"/>
          <w:szCs w:val="20"/>
          <w:lang w:val="es-MX" w:eastAsia="ar-SA"/>
        </w:rPr>
        <w:t xml:space="preserve"> contados a partir de la emisión y notificación del fallo</w:t>
      </w:r>
      <w:r w:rsidR="003D717C">
        <w:rPr>
          <w:rFonts w:ascii="Montserrat" w:eastAsia="Calibri" w:hAnsi="Montserrat" w:cs="Times New Roman"/>
          <w:sz w:val="20"/>
          <w:szCs w:val="20"/>
          <w:lang w:val="es-MX" w:eastAsia="ar-SA"/>
        </w:rPr>
        <w:t>,</w:t>
      </w:r>
      <w:r w:rsidR="00C24FEB">
        <w:rPr>
          <w:rFonts w:ascii="Montserrat" w:eastAsia="Calibri" w:hAnsi="Montserrat" w:cs="Times New Roman"/>
          <w:b/>
          <w:sz w:val="20"/>
          <w:szCs w:val="20"/>
          <w:lang w:val="es-MX" w:eastAsia="ar-SA"/>
        </w:rPr>
        <w:t xml:space="preserve"> </w:t>
      </w:r>
      <w:r w:rsidR="00703DED">
        <w:rPr>
          <w:rFonts w:ascii="Montserrat" w:eastAsia="Calibri" w:hAnsi="Montserrat" w:cs="Times New Roman"/>
          <w:b/>
          <w:sz w:val="20"/>
          <w:szCs w:val="20"/>
          <w:lang w:val="es-MX" w:eastAsia="ar-SA"/>
        </w:rPr>
        <w:t xml:space="preserve">con el fin de que se </w:t>
      </w:r>
      <w:proofErr w:type="spellStart"/>
      <w:r w:rsidR="00703DED">
        <w:rPr>
          <w:rFonts w:ascii="Montserrat" w:eastAsia="Calibri" w:hAnsi="Montserrat" w:cs="Times New Roman"/>
          <w:b/>
          <w:sz w:val="20"/>
          <w:szCs w:val="20"/>
          <w:lang w:val="es-MX" w:eastAsia="ar-SA"/>
        </w:rPr>
        <w:t>de</w:t>
      </w:r>
      <w:proofErr w:type="spellEnd"/>
      <w:r w:rsidR="00703DED">
        <w:rPr>
          <w:rFonts w:ascii="Montserrat" w:eastAsia="Calibri" w:hAnsi="Montserrat" w:cs="Times New Roman"/>
          <w:b/>
          <w:sz w:val="20"/>
          <w:szCs w:val="20"/>
          <w:lang w:val="es-MX" w:eastAsia="ar-SA"/>
        </w:rPr>
        <w:t xml:space="preserve"> inicio el </w:t>
      </w:r>
      <w:r w:rsidR="00C24FEB">
        <w:rPr>
          <w:rFonts w:ascii="Montserrat" w:eastAsia="Calibri" w:hAnsi="Montserrat" w:cs="Times New Roman"/>
          <w:b/>
          <w:sz w:val="20"/>
          <w:szCs w:val="20"/>
          <w:lang w:val="es-MX" w:eastAsia="ar-SA"/>
        </w:rPr>
        <w:t>servici</w:t>
      </w:r>
      <w:r w:rsidR="0050639F">
        <w:rPr>
          <w:rFonts w:ascii="Montserrat" w:eastAsia="Calibri" w:hAnsi="Montserrat" w:cs="Times New Roman"/>
          <w:b/>
          <w:sz w:val="20"/>
          <w:szCs w:val="20"/>
          <w:lang w:val="es-MX" w:eastAsia="ar-SA"/>
        </w:rPr>
        <w:t>o a partir del 08</w:t>
      </w:r>
      <w:r w:rsidR="00C24FEB">
        <w:rPr>
          <w:rFonts w:ascii="Montserrat" w:eastAsia="Calibri" w:hAnsi="Montserrat" w:cs="Times New Roman"/>
          <w:b/>
          <w:sz w:val="20"/>
          <w:szCs w:val="20"/>
          <w:lang w:val="es-MX" w:eastAsia="ar-SA"/>
        </w:rPr>
        <w:t xml:space="preserve"> de enero del 202</w:t>
      </w:r>
      <w:r w:rsidR="000539DD">
        <w:rPr>
          <w:rFonts w:ascii="Montserrat" w:eastAsia="Calibri" w:hAnsi="Montserrat" w:cs="Times New Roman"/>
          <w:b/>
          <w:sz w:val="20"/>
          <w:szCs w:val="20"/>
          <w:lang w:val="es-MX" w:eastAsia="ar-SA"/>
        </w:rPr>
        <w:t>4 y hasta el  31</w:t>
      </w:r>
      <w:r w:rsidR="003D6F80">
        <w:rPr>
          <w:rFonts w:ascii="Montserrat" w:eastAsia="Calibri" w:hAnsi="Montserrat" w:cs="Times New Roman"/>
          <w:b/>
          <w:sz w:val="20"/>
          <w:szCs w:val="20"/>
          <w:lang w:val="es-MX" w:eastAsia="ar-SA"/>
        </w:rPr>
        <w:t xml:space="preserve"> de </w:t>
      </w:r>
      <w:r w:rsidR="000539DD">
        <w:rPr>
          <w:rFonts w:ascii="Montserrat" w:eastAsia="Calibri" w:hAnsi="Montserrat" w:cs="Times New Roman"/>
          <w:b/>
          <w:sz w:val="20"/>
          <w:szCs w:val="20"/>
          <w:lang w:val="es-MX" w:eastAsia="ar-SA"/>
        </w:rPr>
        <w:t>marzo</w:t>
      </w:r>
      <w:r w:rsidR="003D6F80">
        <w:rPr>
          <w:rFonts w:ascii="Montserrat" w:eastAsia="Calibri" w:hAnsi="Montserrat" w:cs="Times New Roman"/>
          <w:b/>
          <w:sz w:val="20"/>
          <w:szCs w:val="20"/>
          <w:lang w:val="es-MX" w:eastAsia="ar-SA"/>
        </w:rPr>
        <w:t xml:space="preserve"> </w:t>
      </w:r>
      <w:r w:rsidR="003D717C">
        <w:rPr>
          <w:rFonts w:ascii="Montserrat" w:eastAsia="Calibri" w:hAnsi="Montserrat" w:cs="Times New Roman"/>
          <w:b/>
          <w:sz w:val="20"/>
          <w:szCs w:val="20"/>
          <w:lang w:val="es-MX" w:eastAsia="ar-SA"/>
        </w:rPr>
        <w:t>del 202</w:t>
      </w:r>
      <w:r w:rsidR="003D6F80">
        <w:rPr>
          <w:rFonts w:ascii="Montserrat" w:eastAsia="Calibri" w:hAnsi="Montserrat" w:cs="Times New Roman"/>
          <w:b/>
          <w:sz w:val="20"/>
          <w:szCs w:val="20"/>
          <w:lang w:val="es-MX" w:eastAsia="ar-SA"/>
        </w:rPr>
        <w:t>4</w:t>
      </w:r>
      <w:r w:rsidR="00C24FEB">
        <w:rPr>
          <w:rFonts w:ascii="Montserrat" w:eastAsia="Calibri" w:hAnsi="Montserrat" w:cs="Times New Roman"/>
          <w:b/>
          <w:sz w:val="20"/>
          <w:szCs w:val="20"/>
          <w:lang w:val="es-MX" w:eastAsia="ar-SA"/>
        </w:rPr>
        <w:t>.</w:t>
      </w:r>
      <w:r w:rsidR="00703DED" w:rsidRPr="00703DED">
        <w:rPr>
          <w:rFonts w:ascii="Montserrat" w:eastAsia="Calibri" w:hAnsi="Montserrat" w:cs="Arial"/>
          <w:sz w:val="20"/>
          <w:szCs w:val="20"/>
          <w:lang w:val="es-MX"/>
        </w:rPr>
        <w:t xml:space="preserve"> </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TIPO DE CONTRATACIÓN</w:t>
      </w:r>
    </w:p>
    <w:p w:rsidR="00CD2A65" w:rsidRPr="00CD2A65" w:rsidRDefault="00CD2A65" w:rsidP="00CD2A65">
      <w:pPr>
        <w:spacing w:after="200" w:line="276" w:lineRule="auto"/>
        <w:jc w:val="both"/>
        <w:rPr>
          <w:rFonts w:ascii="Montserrat" w:eastAsia="Calibri" w:hAnsi="Montserrat" w:cs="Times New Roman"/>
          <w:b/>
          <w:sz w:val="20"/>
          <w:szCs w:val="20"/>
          <w:lang w:val="es-MX" w:eastAsia="ar-SA"/>
        </w:rPr>
      </w:pPr>
      <w:r w:rsidRPr="00CD2A65">
        <w:rPr>
          <w:rFonts w:ascii="Montserrat" w:eastAsia="Calibri" w:hAnsi="Montserrat" w:cs="Times New Roman"/>
          <w:sz w:val="20"/>
          <w:szCs w:val="20"/>
          <w:lang w:val="es-MX" w:eastAsia="ar-SA"/>
        </w:rPr>
        <w:t>Este procedimiento se formalizará a través de un contrato por partida (por OOAD/UMAE), El contrato será abierto, en los términos de los artículos 47 de la LAASSP y 85 de su Reglamento aclarando que la entrega, recepción, alta y pago se realizará en cada unidad médica de los OOAD/UMAE.</w:t>
      </w:r>
    </w:p>
    <w:p w:rsidR="00CD2A65" w:rsidRPr="00CD2A65" w:rsidRDefault="00CD2A65" w:rsidP="00CD2A65">
      <w:pPr>
        <w:spacing w:after="200" w:line="276" w:lineRule="auto"/>
        <w:jc w:val="both"/>
        <w:rPr>
          <w:rFonts w:ascii="Montserrat" w:eastAsia="Calibri" w:hAnsi="Montserrat" w:cs="Times New Roman"/>
          <w:b/>
          <w:caps/>
          <w:sz w:val="20"/>
          <w:szCs w:val="20"/>
          <w:lang w:val="es-MX"/>
        </w:rPr>
      </w:pPr>
      <w:r w:rsidRPr="00CD2A65">
        <w:rPr>
          <w:rFonts w:ascii="Montserrat" w:eastAsia="Calibri" w:hAnsi="Montserrat" w:cs="Times New Roman"/>
          <w:b/>
          <w:caps/>
          <w:sz w:val="20"/>
          <w:szCs w:val="20"/>
          <w:lang w:val="es-MX"/>
        </w:rPr>
        <w:t>Plazo y condiciones de entrega</w:t>
      </w:r>
    </w:p>
    <w:p w:rsidR="004B170B" w:rsidRDefault="00CD2A65" w:rsidP="00CD2A65">
      <w:pPr>
        <w:tabs>
          <w:tab w:val="left" w:pos="0"/>
          <w:tab w:val="left" w:pos="9498"/>
        </w:tabs>
        <w:suppressAutoHyphens/>
        <w:spacing w:after="200"/>
        <w:ind w:right="51"/>
        <w:jc w:val="both"/>
        <w:rPr>
          <w:rFonts w:ascii="Montserrat" w:eastAsia="Times New Roman" w:hAnsi="Montserrat" w:cs="Arial"/>
          <w:b/>
          <w:color w:val="000000"/>
          <w:sz w:val="20"/>
          <w:szCs w:val="20"/>
          <w:lang w:val="es-MX" w:eastAsia="ar-SA"/>
        </w:rPr>
      </w:pPr>
      <w:r w:rsidRPr="00CD2A65">
        <w:rPr>
          <w:rFonts w:ascii="Montserrat" w:eastAsia="Times New Roman" w:hAnsi="Montserrat" w:cs="Arial"/>
          <w:color w:val="000000"/>
          <w:sz w:val="20"/>
          <w:szCs w:val="20"/>
          <w:lang w:val="es-MX" w:eastAsia="ar-SA"/>
        </w:rPr>
        <w:t>El Licitante Adjudicado a cada Partida, en los lugares establecidos en el</w:t>
      </w:r>
      <w:r w:rsidRPr="00CD2A65">
        <w:rPr>
          <w:rFonts w:ascii="Montserrat" w:eastAsia="Times New Roman" w:hAnsi="Montserrat" w:cs="Arial"/>
          <w:b/>
          <w:color w:val="000000"/>
          <w:sz w:val="20"/>
          <w:szCs w:val="20"/>
          <w:lang w:val="es-MX" w:eastAsia="ar-SA"/>
        </w:rPr>
        <w:t xml:space="preserve"> Anexo T2 "Directorio del SMI de ELC"</w:t>
      </w:r>
      <w:r w:rsidRPr="00CD2A65">
        <w:rPr>
          <w:rFonts w:ascii="Montserrat" w:eastAsia="Times New Roman" w:hAnsi="Montserrat" w:cs="Arial"/>
          <w:color w:val="000000"/>
          <w:sz w:val="20"/>
          <w:szCs w:val="20"/>
          <w:lang w:val="es-MX" w:eastAsia="ar-SA"/>
        </w:rPr>
        <w:t xml:space="preserve">, deberá realizar las adecuaciones del área, entregará, instalará y pondrá a punto los </w:t>
      </w:r>
      <w:r w:rsidRPr="00CD2A65">
        <w:rPr>
          <w:rFonts w:ascii="Montserrat" w:eastAsia="Times New Roman" w:hAnsi="Montserrat" w:cs="Arial"/>
          <w:bCs/>
          <w:color w:val="000000"/>
          <w:sz w:val="20"/>
          <w:szCs w:val="20"/>
          <w:lang w:val="es-MX" w:eastAsia="ar-SA"/>
        </w:rPr>
        <w:t>equipos de laboratorio clínico e informático</w:t>
      </w:r>
      <w:r w:rsidRPr="00CD2A65">
        <w:rPr>
          <w:rFonts w:ascii="Montserrat" w:eastAsia="Times New Roman" w:hAnsi="Montserrat" w:cs="Arial"/>
          <w:color w:val="000000"/>
          <w:sz w:val="20"/>
          <w:szCs w:val="20"/>
          <w:lang w:val="es-MX" w:eastAsia="ar-SA"/>
        </w:rPr>
        <w:t>, entregará la primera dotación de los bienes de consumo</w:t>
      </w:r>
      <w:r w:rsidR="004B170B">
        <w:rPr>
          <w:rFonts w:ascii="Montserrat" w:eastAsia="Times New Roman" w:hAnsi="Montserrat" w:cs="Arial"/>
          <w:color w:val="000000"/>
          <w:sz w:val="20"/>
          <w:szCs w:val="20"/>
          <w:lang w:val="es-MX" w:eastAsia="ar-SA"/>
        </w:rPr>
        <w:t xml:space="preserve"> </w:t>
      </w:r>
      <w:r w:rsidR="004B170B">
        <w:rPr>
          <w:rFonts w:ascii="Montserrat" w:eastAsia="Times New Roman" w:hAnsi="Montserrat" w:cs="Arial"/>
          <w:b/>
          <w:color w:val="000000"/>
          <w:sz w:val="20"/>
          <w:szCs w:val="20"/>
          <w:lang w:val="es-MX" w:eastAsia="ar-SA"/>
        </w:rPr>
        <w:t xml:space="preserve">7 </w:t>
      </w:r>
      <w:proofErr w:type="spellStart"/>
      <w:r w:rsidR="004B170B">
        <w:rPr>
          <w:rFonts w:ascii="Montserrat" w:eastAsia="Times New Roman" w:hAnsi="Montserrat" w:cs="Arial"/>
          <w:b/>
          <w:color w:val="000000"/>
          <w:sz w:val="20"/>
          <w:szCs w:val="20"/>
          <w:lang w:val="es-MX" w:eastAsia="ar-SA"/>
        </w:rPr>
        <w:t>dias</w:t>
      </w:r>
      <w:proofErr w:type="spellEnd"/>
      <w:r w:rsidR="004B170B">
        <w:rPr>
          <w:rFonts w:ascii="Montserrat" w:eastAsia="Times New Roman" w:hAnsi="Montserrat" w:cs="Arial"/>
          <w:b/>
          <w:color w:val="000000"/>
          <w:sz w:val="20"/>
          <w:szCs w:val="20"/>
          <w:lang w:val="es-MX" w:eastAsia="ar-SA"/>
        </w:rPr>
        <w:t xml:space="preserve"> naturales previos al inicio de contrato garantizando el </w:t>
      </w:r>
      <w:r w:rsidRPr="00CD2A65">
        <w:rPr>
          <w:rFonts w:ascii="Montserrat" w:eastAsia="Times New Roman" w:hAnsi="Montserrat" w:cs="Arial"/>
          <w:color w:val="000000"/>
          <w:sz w:val="20"/>
          <w:szCs w:val="20"/>
          <w:lang w:val="es-MX" w:eastAsia="ar-SA"/>
        </w:rPr>
        <w:t xml:space="preserve">equivalente a </w:t>
      </w:r>
      <w:r w:rsidRPr="00CD2A65">
        <w:rPr>
          <w:rFonts w:ascii="Montserrat" w:eastAsia="Times New Roman" w:hAnsi="Montserrat" w:cs="Arial"/>
          <w:b/>
          <w:color w:val="000000"/>
          <w:sz w:val="20"/>
          <w:szCs w:val="20"/>
          <w:lang w:val="es-MX" w:eastAsia="ar-SA"/>
        </w:rPr>
        <w:t>45 (cuarenta y cinco) días</w:t>
      </w:r>
      <w:r w:rsidR="004B170B">
        <w:rPr>
          <w:rFonts w:ascii="Montserrat" w:eastAsia="Times New Roman" w:hAnsi="Montserrat" w:cs="Arial"/>
          <w:b/>
          <w:color w:val="000000"/>
          <w:sz w:val="20"/>
          <w:szCs w:val="20"/>
          <w:lang w:val="es-MX" w:eastAsia="ar-SA"/>
        </w:rPr>
        <w:t xml:space="preserve">. </w:t>
      </w:r>
    </w:p>
    <w:p w:rsidR="004B170B" w:rsidRDefault="004B170B" w:rsidP="00CD2A65">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Pr>
          <w:rFonts w:ascii="Montserrat" w:eastAsia="Times New Roman" w:hAnsi="Montserrat" w:cs="Arial"/>
          <w:color w:val="000000"/>
          <w:sz w:val="20"/>
          <w:szCs w:val="20"/>
          <w:lang w:val="es-MX" w:eastAsia="ar-SA"/>
        </w:rPr>
        <w:t xml:space="preserve">Se mantendrá permanentemente a manera de fondo fijo los bienes de consumo equivalente a </w:t>
      </w:r>
      <w:r w:rsidRPr="004B170B">
        <w:rPr>
          <w:rFonts w:ascii="Montserrat" w:eastAsia="Times New Roman" w:hAnsi="Montserrat" w:cs="Arial"/>
          <w:b/>
          <w:color w:val="000000"/>
          <w:sz w:val="20"/>
          <w:szCs w:val="20"/>
          <w:lang w:val="es-MX" w:eastAsia="ar-SA"/>
        </w:rPr>
        <w:t>45 (cuarenta y cinco)</w:t>
      </w:r>
      <w:r>
        <w:rPr>
          <w:rFonts w:ascii="Montserrat" w:eastAsia="Times New Roman" w:hAnsi="Montserrat" w:cs="Arial"/>
          <w:color w:val="000000"/>
          <w:sz w:val="20"/>
          <w:szCs w:val="20"/>
          <w:lang w:val="es-MX" w:eastAsia="ar-SA"/>
        </w:rPr>
        <w:t xml:space="preserve"> días.</w:t>
      </w:r>
    </w:p>
    <w:p w:rsidR="00CD2A65" w:rsidRPr="00CD2A65" w:rsidRDefault="004B170B" w:rsidP="00CD2A65">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Pr>
          <w:rFonts w:ascii="Montserrat" w:eastAsia="Times New Roman" w:hAnsi="Montserrat" w:cs="Arial"/>
          <w:color w:val="000000"/>
          <w:sz w:val="20"/>
          <w:szCs w:val="20"/>
          <w:lang w:val="es-MX" w:eastAsia="ar-SA"/>
        </w:rPr>
        <w:t>P</w:t>
      </w:r>
      <w:r w:rsidR="00CD2A65" w:rsidRPr="00CD2A65">
        <w:rPr>
          <w:rFonts w:ascii="Montserrat" w:eastAsia="Times New Roman" w:hAnsi="Montserrat" w:cs="Arial"/>
          <w:color w:val="000000"/>
          <w:sz w:val="20"/>
          <w:szCs w:val="20"/>
          <w:lang w:val="es-MX" w:eastAsia="ar-SA"/>
        </w:rPr>
        <w:t xml:space="preserve">roporcionará la capacitación e inscribirá a los laboratorios clínicos de las Unidades Médicas a un programa de </w:t>
      </w:r>
      <w:r w:rsidR="00CD2A65" w:rsidRPr="00CD2A65">
        <w:rPr>
          <w:rFonts w:ascii="Montserrat" w:eastAsia="Times New Roman" w:hAnsi="Montserrat" w:cs="Arial"/>
          <w:sz w:val="20"/>
          <w:szCs w:val="20"/>
          <w:lang w:val="es-MX" w:eastAsia="ar-SA"/>
        </w:rPr>
        <w:t>Control de Calidad Externo (CCE)</w:t>
      </w:r>
      <w:r w:rsidR="00CD2A65" w:rsidRPr="00CD2A65">
        <w:rPr>
          <w:rFonts w:ascii="Montserrat" w:eastAsia="Times New Roman" w:hAnsi="Montserrat" w:cs="Arial"/>
          <w:b/>
          <w:sz w:val="20"/>
          <w:szCs w:val="20"/>
          <w:lang w:val="es-MX" w:eastAsia="ar-SA"/>
        </w:rPr>
        <w:t xml:space="preserve"> </w:t>
      </w:r>
      <w:r w:rsidR="00CD2A65" w:rsidRPr="00CD2A65">
        <w:rPr>
          <w:rFonts w:ascii="Montserrat" w:eastAsia="Times New Roman" w:hAnsi="Montserrat" w:cs="Arial"/>
          <w:color w:val="000000"/>
          <w:sz w:val="20"/>
          <w:szCs w:val="20"/>
          <w:lang w:val="es-MX" w:eastAsia="ar-SA"/>
        </w:rPr>
        <w:t>dentro del plazo señalado en el Anexo Técnico, así como deberá contar en su empresa con un inventario de Bienes de Consumo correspondiente a 45 días de consumo máximo de la(s) partida(s) adjudicada(s), a fin de poder atender cualquier eventualidad que se presente durante la vigencia de la prestación del servicio.</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TIPO DE ABASTECIMIENTO</w:t>
      </w:r>
    </w:p>
    <w:p w:rsidR="00CD2A65" w:rsidRPr="00CD2A65" w:rsidRDefault="00CD2A65" w:rsidP="00CD2A65">
      <w:pPr>
        <w:spacing w:after="200" w:line="276" w:lineRule="auto"/>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 xml:space="preserve">Se adjudicará el 100% de la totalidad de los requerimientos de una </w:t>
      </w:r>
      <w:r w:rsidRPr="00CD2A65">
        <w:rPr>
          <w:rFonts w:ascii="Montserrat" w:eastAsia="Calibri" w:hAnsi="Montserrat" w:cs="Times New Roman"/>
          <w:b/>
          <w:sz w:val="20"/>
          <w:szCs w:val="20"/>
          <w:lang w:val="es-MX" w:eastAsia="ar-SA"/>
        </w:rPr>
        <w:t>Partida</w:t>
      </w:r>
      <w:r w:rsidRPr="00CD2A65">
        <w:rPr>
          <w:rFonts w:ascii="Montserrat" w:eastAsia="Calibri" w:hAnsi="Montserrat" w:cs="Times New Roman"/>
          <w:sz w:val="20"/>
          <w:szCs w:val="20"/>
          <w:lang w:val="es-MX" w:eastAsia="ar-SA"/>
        </w:rPr>
        <w:t xml:space="preserve"> a un solo licitante; un licitante podrá participar en varias partidas. </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UNIDAD DE MEDIDA Y CANTIDADES DETERMINADAS</w:t>
      </w:r>
    </w:p>
    <w:p w:rsidR="00CD2A65" w:rsidRPr="00CD2A65" w:rsidRDefault="00CD2A65" w:rsidP="00CD2A65">
      <w:pPr>
        <w:spacing w:after="200" w:line="276" w:lineRule="auto"/>
        <w:jc w:val="both"/>
        <w:rPr>
          <w:rFonts w:ascii="Montserrat" w:eastAsia="Calibri" w:hAnsi="Montserrat" w:cs="Times New Roman"/>
          <w:b/>
          <w:sz w:val="20"/>
          <w:szCs w:val="20"/>
          <w:lang w:val="es-MX"/>
        </w:rPr>
      </w:pPr>
      <w:r w:rsidRPr="00CD2A65">
        <w:rPr>
          <w:rFonts w:ascii="Montserrat" w:eastAsia="Calibri" w:hAnsi="Montserrat" w:cs="Times New Roman"/>
          <w:sz w:val="20"/>
          <w:szCs w:val="20"/>
          <w:lang w:val="es-MX" w:eastAsia="es-ES"/>
        </w:rPr>
        <w:t xml:space="preserve">La unidad de medida se refiere a </w:t>
      </w:r>
      <w:r w:rsidRPr="00CD2A65">
        <w:rPr>
          <w:rFonts w:ascii="Montserrat" w:eastAsia="Calibri" w:hAnsi="Montserrat" w:cs="Times New Roman"/>
          <w:b/>
          <w:sz w:val="20"/>
          <w:szCs w:val="20"/>
          <w:lang w:val="es-MX" w:eastAsia="es-ES"/>
        </w:rPr>
        <w:t>“ESTUDIO</w:t>
      </w:r>
      <w:r w:rsidRPr="00CD2A65">
        <w:rPr>
          <w:rFonts w:ascii="Montserrat" w:eastAsia="Calibri" w:hAnsi="Montserrat" w:cs="Times New Roman"/>
          <w:b/>
          <w:caps/>
          <w:sz w:val="20"/>
          <w:szCs w:val="20"/>
          <w:lang w:val="es-MX" w:eastAsia="es-ES"/>
        </w:rPr>
        <w:t xml:space="preserve"> efectivo realizado</w:t>
      </w:r>
      <w:r w:rsidRPr="00CD2A65">
        <w:rPr>
          <w:rFonts w:ascii="Montserrat" w:eastAsia="Calibri" w:hAnsi="Montserrat" w:cs="Times New Roman"/>
          <w:sz w:val="20"/>
          <w:szCs w:val="20"/>
          <w:lang w:val="es-MX" w:eastAsia="es-ES"/>
        </w:rPr>
        <w:t xml:space="preserve">” de Laboratorio Clínico; las cantidades determinadas, se desglosan en el </w:t>
      </w:r>
      <w:r w:rsidRPr="00CD2A65">
        <w:rPr>
          <w:rFonts w:ascii="Montserrat" w:eastAsia="Calibri" w:hAnsi="Montserrat" w:cs="Times New Roman"/>
          <w:b/>
          <w:sz w:val="20"/>
          <w:szCs w:val="20"/>
          <w:lang w:val="es-MX"/>
        </w:rPr>
        <w:t>Anexo T1 (uno) “Requerimiento del SMI de ELC”.</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REALIZACIÓN DE ESTUDIOS EFECTIVOS PARA EFECTOS DE PAGO.</w:t>
      </w:r>
    </w:p>
    <w:p w:rsidR="00CD2A65" w:rsidRPr="00CD2A65" w:rsidRDefault="00CD2A65" w:rsidP="00CD2A65">
      <w:pPr>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La conciliación de Estudios Efectivos Realizados se registrará en el </w:t>
      </w:r>
      <w:r w:rsidRPr="00CD2A65">
        <w:rPr>
          <w:rFonts w:ascii="Montserrat" w:eastAsia="Calibri" w:hAnsi="Montserrat" w:cs="Arial"/>
          <w:b/>
          <w:sz w:val="20"/>
          <w:szCs w:val="20"/>
          <w:lang w:val="es-MX"/>
        </w:rPr>
        <w:t>Anexo T9 “Reporte Mensual de Estudios Efectivos Realizados”</w:t>
      </w:r>
      <w:r w:rsidRPr="00CD2A65">
        <w:rPr>
          <w:rFonts w:ascii="Montserrat" w:eastAsia="Calibri" w:hAnsi="Montserrat" w:cs="Arial"/>
          <w:sz w:val="20"/>
          <w:szCs w:val="20"/>
          <w:lang w:val="es-MX"/>
        </w:rPr>
        <w:t xml:space="preserve"> que invariablemente deberá ser presentado anexo a la factura respectiva para el trámite del pago correspondiente. Se tomará como </w:t>
      </w:r>
      <w:r w:rsidRPr="00CD2A65">
        <w:rPr>
          <w:rFonts w:ascii="Montserrat" w:eastAsia="Calibri" w:hAnsi="Montserrat" w:cs="Arial"/>
          <w:b/>
          <w:sz w:val="20"/>
          <w:szCs w:val="20"/>
          <w:lang w:val="es-MX"/>
        </w:rPr>
        <w:t>ESTUDIO EFECTIVO REALIZADO</w:t>
      </w:r>
      <w:r w:rsidRPr="00CD2A65">
        <w:rPr>
          <w:rFonts w:ascii="Montserrat" w:eastAsia="Calibri" w:hAnsi="Montserrat" w:cs="Arial"/>
          <w:sz w:val="20"/>
          <w:szCs w:val="20"/>
          <w:lang w:val="es-MX"/>
        </w:rPr>
        <w:t xml:space="preserve"> para pago: el Estudio de Laboratorio Clínico que se realice en muestras biológicas y corresponda a los contenidos en el </w:t>
      </w:r>
      <w:r w:rsidRPr="00CD2A65">
        <w:rPr>
          <w:rFonts w:ascii="Montserrat" w:eastAsia="Calibri" w:hAnsi="Montserrat" w:cs="Arial"/>
          <w:b/>
          <w:sz w:val="20"/>
          <w:szCs w:val="20"/>
          <w:lang w:val="es-MX"/>
        </w:rPr>
        <w:t>Anexo T1.1 (</w:t>
      </w:r>
      <w:proofErr w:type="spellStart"/>
      <w:r w:rsidRPr="00CD2A65">
        <w:rPr>
          <w:rFonts w:ascii="Montserrat" w:eastAsia="Calibri" w:hAnsi="Montserrat" w:cs="Arial"/>
          <w:b/>
          <w:sz w:val="20"/>
          <w:szCs w:val="20"/>
          <w:lang w:val="es-MX"/>
        </w:rPr>
        <w:t>uno.uno</w:t>
      </w:r>
      <w:proofErr w:type="spellEnd"/>
      <w:r w:rsidRPr="00CD2A65">
        <w:rPr>
          <w:rFonts w:ascii="Montserrat" w:eastAsia="Calibri" w:hAnsi="Montserrat" w:cs="Arial"/>
          <w:b/>
          <w:sz w:val="20"/>
          <w:szCs w:val="20"/>
          <w:lang w:val="es-MX"/>
        </w:rPr>
        <w:t xml:space="preserve">) “Catálogo del SMI de ELC”, </w:t>
      </w:r>
      <w:r w:rsidRPr="00CD2A65">
        <w:rPr>
          <w:rFonts w:ascii="Montserrat" w:eastAsia="Calibri" w:hAnsi="Montserrat" w:cs="Arial"/>
          <w:sz w:val="20"/>
          <w:szCs w:val="20"/>
          <w:lang w:val="es-MX"/>
        </w:rPr>
        <w:t xml:space="preserve">que sea identificado para derechohabientes del Instituto, registrado en el Sistema de Información del Licitante Adjudicado y esté vinculado a una solicitud </w:t>
      </w:r>
      <w:proofErr w:type="spellStart"/>
      <w:r w:rsidRPr="00CD2A65">
        <w:rPr>
          <w:rFonts w:ascii="Montserrat" w:eastAsia="Calibri" w:hAnsi="Montserrat" w:cs="Arial"/>
          <w:sz w:val="20"/>
          <w:szCs w:val="20"/>
          <w:lang w:val="es-MX"/>
        </w:rPr>
        <w:t>requisitada</w:t>
      </w:r>
      <w:proofErr w:type="spellEnd"/>
      <w:r w:rsidRPr="00CD2A65">
        <w:rPr>
          <w:rFonts w:ascii="Montserrat" w:eastAsia="Calibri" w:hAnsi="Montserrat" w:cs="Arial"/>
          <w:sz w:val="20"/>
          <w:szCs w:val="20"/>
          <w:lang w:val="es-MX"/>
        </w:rPr>
        <w:t xml:space="preserve"> por algún Médico tratante del Instituto, la cual deberá contener como mínimo: nombre completo del paciente, Número de Seguridad Social (NSS) y agregado médico, nombre y matrícula institucional del médico tratante, especialidad médica, servicio solicitante (consulta externa, hospitalización o urgencias, etc.), diagnóstico presuntivo y estudios a realizar desglosados; los resultados deben estar validados en el Sistema de Información del(los) Licitante(s) Adjudicado(s) a las Partidas.</w:t>
      </w:r>
    </w:p>
    <w:p w:rsidR="00CD2A65" w:rsidRPr="00CD2A65" w:rsidRDefault="00CD2A65" w:rsidP="00CD2A65">
      <w:pPr>
        <w:spacing w:after="200" w:line="276" w:lineRule="auto"/>
        <w:contextualSpacing/>
        <w:jc w:val="both"/>
        <w:rPr>
          <w:rFonts w:ascii="Montserrat" w:eastAsia="Calibri" w:hAnsi="Montserrat" w:cs="Arial"/>
          <w:sz w:val="20"/>
          <w:szCs w:val="20"/>
          <w:lang w:val="es-MX"/>
        </w:rPr>
      </w:pPr>
    </w:p>
    <w:p w:rsidR="00CD2A65" w:rsidRPr="00CD2A65" w:rsidRDefault="00CD2A65" w:rsidP="00CD2A65">
      <w:pPr>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En el caso de equipos que no tengan interfaz con el sistema de información del(los) licitante(s) adjudicado(s) a las Partidas, la información deberá ser ingresada al sistema de información del Laboratorio Clínico de forma manual, siempre y cuando venga con la solicitud correspondiente y se registre en el mismo para su validación.</w:t>
      </w:r>
    </w:p>
    <w:p w:rsidR="00CD2A65" w:rsidRPr="00CD2A65" w:rsidRDefault="00CD2A65" w:rsidP="00CD2A65">
      <w:pPr>
        <w:spacing w:after="200" w:line="276" w:lineRule="auto"/>
        <w:contextualSpacing/>
        <w:jc w:val="both"/>
        <w:rPr>
          <w:rFonts w:ascii="Montserrat" w:eastAsia="Calibri" w:hAnsi="Montserrat" w:cs="Arial"/>
          <w:sz w:val="20"/>
          <w:szCs w:val="20"/>
          <w:lang w:val="es-MX"/>
        </w:rPr>
      </w:pPr>
    </w:p>
    <w:p w:rsidR="00CD2A65" w:rsidRPr="00CD2A65" w:rsidRDefault="00CD2A65" w:rsidP="00CD2A65">
      <w:pPr>
        <w:spacing w:after="200" w:line="276" w:lineRule="auto"/>
        <w:contextualSpacing/>
        <w:jc w:val="both"/>
        <w:rPr>
          <w:rFonts w:ascii="Montserrat" w:eastAsia="Calibri" w:hAnsi="Montserrat" w:cs="Arial"/>
          <w:b/>
          <w:sz w:val="20"/>
          <w:szCs w:val="20"/>
          <w:lang w:val="es-MX"/>
        </w:rPr>
      </w:pPr>
      <w:r w:rsidRPr="00CD2A65">
        <w:rPr>
          <w:rFonts w:ascii="Montserrat" w:eastAsia="Calibri" w:hAnsi="Montserrat" w:cs="Arial"/>
          <w:b/>
          <w:sz w:val="20"/>
          <w:szCs w:val="20"/>
          <w:lang w:val="es-MX"/>
        </w:rPr>
        <w:t>No serán considerados para efecto de pago aquellos estudios que:</w:t>
      </w:r>
    </w:p>
    <w:p w:rsidR="00CD2A65" w:rsidRPr="00CD2A65" w:rsidRDefault="00CD2A65" w:rsidP="00CD2A65">
      <w:pPr>
        <w:spacing w:after="200" w:line="276" w:lineRule="auto"/>
        <w:contextualSpacing/>
        <w:jc w:val="both"/>
        <w:rPr>
          <w:rFonts w:ascii="Montserrat" w:eastAsia="Calibri" w:hAnsi="Montserrat" w:cs="Arial"/>
          <w:b/>
          <w:sz w:val="20"/>
          <w:szCs w:val="20"/>
          <w:lang w:val="es-MX"/>
        </w:rPr>
      </w:pP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Se utilicen para el control de calidad interno y externo</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Se utilicen para controles y calibración de los equipos.</w:t>
      </w:r>
    </w:p>
    <w:p w:rsidR="00CD2A65" w:rsidRPr="00CD2A65" w:rsidRDefault="00CD2A65" w:rsidP="00C878C7">
      <w:pPr>
        <w:numPr>
          <w:ilvl w:val="0"/>
          <w:numId w:val="51"/>
        </w:numPr>
        <w:suppressAutoHyphens/>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Se utilicen para la calificación del equipo y la verificación del método del instrumento.</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Las que efectúen los técnicos de la empresa con motivo de revisiones y/o reparaciones de los equipos.</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Las defectuosas o que se deriven de fallas del equipo y/o de revisiones y/o reparaciones de estos.</w:t>
      </w:r>
    </w:p>
    <w:p w:rsidR="00CD2A65" w:rsidRPr="00CD2A65" w:rsidRDefault="00CD2A65" w:rsidP="00C878C7">
      <w:pPr>
        <w:numPr>
          <w:ilvl w:val="0"/>
          <w:numId w:val="51"/>
        </w:numPr>
        <w:suppressAutoHyphens/>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Cuando la muestra haya sido considerada “insuficiente” por el analizador para procesar el estudio. </w:t>
      </w:r>
    </w:p>
    <w:p w:rsidR="00CD2A65" w:rsidRPr="00CD2A65" w:rsidRDefault="00CD2A65" w:rsidP="00CD2A65">
      <w:pPr>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El número de estudios realizados por los laboratorios clínicos, la información que provenga del Sistema de Información del(los) licitante(s) adjudicado(s) a las Partidas y la revisión de las hojas de trabajo del servicio servirá para realizar la conciliación de Estudios Efectivos Realizados, considerando que los estudios para controles de calidad, calibraciones, diluciones, estudios defectuosos o inadecuados, etc., no serán considerados para efectos de pago. Con el resultado de esta conciliación elaborará el formato </w:t>
      </w:r>
      <w:r w:rsidRPr="00CD2A65">
        <w:rPr>
          <w:rFonts w:ascii="Montserrat" w:eastAsia="Calibri" w:hAnsi="Montserrat" w:cs="Arial"/>
          <w:b/>
          <w:sz w:val="20"/>
          <w:szCs w:val="20"/>
          <w:lang w:val="es-MX"/>
        </w:rPr>
        <w:t>Anexo T9 “Reporte Mensual de Estudios Efectivos Realizados”</w:t>
      </w:r>
      <w:r w:rsidRPr="00CD2A65">
        <w:rPr>
          <w:rFonts w:ascii="Montserrat" w:eastAsia="Calibri" w:hAnsi="Montserrat" w:cs="Arial"/>
          <w:sz w:val="20"/>
          <w:szCs w:val="20"/>
          <w:lang w:val="es-MX"/>
        </w:rPr>
        <w:t xml:space="preserve"> que deberá ser validado por el Jefe o Encargado del Laboratorio Clínico en el que se detallarán individualmente los estudios susceptibles de pago.</w:t>
      </w:r>
    </w:p>
    <w:p w:rsidR="00CD2A65" w:rsidRPr="00CD2A65" w:rsidRDefault="00CD2A65" w:rsidP="00CD2A65">
      <w:pPr>
        <w:spacing w:after="200" w:line="276" w:lineRule="auto"/>
        <w:contextualSpacing/>
        <w:jc w:val="both"/>
        <w:rPr>
          <w:rFonts w:ascii="Montserrat" w:eastAsia="Calibri" w:hAnsi="Montserrat" w:cs="Arial"/>
          <w:sz w:val="20"/>
          <w:szCs w:val="20"/>
          <w:lang w:val="es-MX"/>
        </w:rPr>
      </w:pPr>
    </w:p>
    <w:p w:rsidR="00CD2A65" w:rsidRPr="00CD2A65" w:rsidRDefault="00CD2A65" w:rsidP="00CD2A65">
      <w:pPr>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La productividad 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rsidR="00CD2A65" w:rsidRPr="00CD2A65" w:rsidRDefault="00CD2A65" w:rsidP="00C878C7">
      <w:pPr>
        <w:numPr>
          <w:ilvl w:val="0"/>
          <w:numId w:val="57"/>
        </w:numPr>
        <w:spacing w:after="200" w:line="276" w:lineRule="auto"/>
        <w:ind w:left="567" w:hanging="283"/>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Jefe o Encargado del Laboratorio Clínico.</w:t>
      </w:r>
    </w:p>
    <w:p w:rsidR="00CD2A65" w:rsidRPr="00CD2A65" w:rsidRDefault="00CD2A65" w:rsidP="00C878C7">
      <w:pPr>
        <w:numPr>
          <w:ilvl w:val="0"/>
          <w:numId w:val="57"/>
        </w:numPr>
        <w:spacing w:after="200" w:line="276" w:lineRule="auto"/>
        <w:ind w:left="567" w:hanging="283"/>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Director de la Unidad Médica o por la persona que designe el OOAD/UMAE.</w:t>
      </w:r>
    </w:p>
    <w:p w:rsidR="00CD2A65" w:rsidRPr="00CD2A65" w:rsidRDefault="00CD2A65" w:rsidP="00C878C7">
      <w:pPr>
        <w:numPr>
          <w:ilvl w:val="0"/>
          <w:numId w:val="57"/>
        </w:numPr>
        <w:spacing w:after="200" w:line="276" w:lineRule="auto"/>
        <w:ind w:left="567" w:hanging="283"/>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La persona designada por el Licitante adjudicado a la Partida. </w:t>
      </w:r>
    </w:p>
    <w:p w:rsidR="00CD2A65" w:rsidRPr="00CD2A65" w:rsidRDefault="00CD2A65" w:rsidP="00CD2A65">
      <w:p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El licitante adjudicado a cada Partida enviará vía correo electrónico, por OOAD/UMAE, mensualmente el reporte de estudios realizados, a la </w:t>
      </w:r>
      <w:r w:rsidRPr="00CD2A65">
        <w:rPr>
          <w:rFonts w:ascii="Montserrat" w:eastAsia="Calibri" w:hAnsi="Montserrat" w:cs="Arial"/>
          <w:b/>
          <w:sz w:val="20"/>
          <w:szCs w:val="20"/>
          <w:lang w:val="es-MX"/>
        </w:rPr>
        <w:t>CPSMA/CTSMI</w:t>
      </w:r>
      <w:r w:rsidRPr="00CD2A65">
        <w:rPr>
          <w:rFonts w:ascii="Montserrat" w:eastAsia="Calibri" w:hAnsi="Montserrat" w:cs="Arial"/>
          <w:sz w:val="20"/>
          <w:szCs w:val="20"/>
          <w:lang w:val="es-MX"/>
        </w:rPr>
        <w:t xml:space="preserve">, a la dirección electrónica </w:t>
      </w:r>
      <w:hyperlink r:id="rId20" w:history="1">
        <w:r w:rsidRPr="00CD2A65">
          <w:rPr>
            <w:rFonts w:ascii="Montserrat" w:eastAsia="Calibri" w:hAnsi="Montserrat" w:cs="Arial"/>
            <w:color w:val="0000FF"/>
            <w:sz w:val="20"/>
            <w:szCs w:val="20"/>
            <w:u w:val="single"/>
            <w:lang w:val="es-MX"/>
          </w:rPr>
          <w:t>ctsi.elc@imss.gob.mx</w:t>
        </w:r>
      </w:hyperlink>
      <w:r w:rsidRPr="00CD2A65">
        <w:rPr>
          <w:rFonts w:ascii="Montserrat" w:eastAsia="Calibri" w:hAnsi="Montserrat" w:cs="Arial"/>
          <w:sz w:val="20"/>
          <w:szCs w:val="20"/>
          <w:lang w:val="es-MX"/>
        </w:rPr>
        <w:t>.</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EVALUACIÓN DE LA PROPUESTA TÉCNICA</w:t>
      </w:r>
    </w:p>
    <w:p w:rsidR="00CD2A65" w:rsidRPr="00CD2A65" w:rsidRDefault="00CD2A65" w:rsidP="00CD2A65">
      <w:pPr>
        <w:tabs>
          <w:tab w:val="left" w:pos="0"/>
        </w:tabs>
        <w:spacing w:after="200"/>
        <w:jc w:val="both"/>
        <w:rPr>
          <w:rFonts w:ascii="Montserrat" w:eastAsia="Calibri" w:hAnsi="Montserrat" w:cs="Times New Roman"/>
          <w:sz w:val="20"/>
          <w:szCs w:val="20"/>
          <w:lang w:val="es-MX"/>
        </w:rPr>
      </w:pPr>
      <w:r w:rsidRPr="00CD2A65">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CD2A65">
        <w:rPr>
          <w:rFonts w:ascii="Montserrat" w:eastAsia="Times New Roman" w:hAnsi="Montserrat" w:cs="Arial"/>
          <w:b/>
          <w:noProof/>
          <w:color w:val="000000"/>
          <w:sz w:val="20"/>
          <w:szCs w:val="20"/>
          <w:lang w:val="es-MX" w:eastAsia="ar-SA"/>
        </w:rPr>
        <w:t>BINARIO</w:t>
      </w:r>
      <w:r w:rsidRPr="00CD2A65">
        <w:rPr>
          <w:rFonts w:ascii="Montserrat" w:eastAsia="Times New Roman" w:hAnsi="Montserrat" w:cs="Arial"/>
          <w:noProof/>
          <w:color w:val="000000"/>
          <w:sz w:val="20"/>
          <w:szCs w:val="20"/>
          <w:lang w:val="es-MX" w:eastAsia="ar-SA"/>
        </w:rPr>
        <w:t xml:space="preserve">. </w:t>
      </w:r>
      <w:r w:rsidRPr="00CD2A65">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rsidR="00CD2A65" w:rsidRPr="00CD2A65" w:rsidRDefault="00CD2A65" w:rsidP="00CD2A65">
      <w:pPr>
        <w:tabs>
          <w:tab w:val="left" w:pos="0"/>
        </w:tabs>
        <w:spacing w:after="200"/>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LAASSP y 51 de su Reglamento.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rsidR="00CD2A65" w:rsidRPr="00CD2A65" w:rsidRDefault="00CD2A65" w:rsidP="00CD2A65">
      <w:pPr>
        <w:spacing w:after="200" w:line="276" w:lineRule="auto"/>
        <w:jc w:val="both"/>
        <w:rPr>
          <w:rFonts w:ascii="Montserrat" w:eastAsia="Times New Roman" w:hAnsi="Montserrat" w:cs="Arial"/>
          <w:b/>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verificará la descripción técnica del servicio ofertado por el licitante, la cual deberá ser legible, amplia y detallada incluyendo los equipos y bienes de consumo ofertados, conforme a lo 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CD2A65">
        <w:rPr>
          <w:rFonts w:ascii="Montserrat" w:eastAsia="Times New Roman" w:hAnsi="Montserrat" w:cs="Arial"/>
          <w:b/>
          <w:noProof/>
          <w:color w:val="000000"/>
          <w:sz w:val="20"/>
          <w:szCs w:val="20"/>
          <w:lang w:val="es-MX" w:eastAsia="ar-SA"/>
        </w:rPr>
        <w:t>Anexo T3.1 “Especificaciones Técnicas del Equipamiento”.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comprobará la inclusión de la(s) marca(s), modelo(s) y fabricante(s) indicados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incluyendo marca(s), modelo(s) y fabricante(s) y los documentos presentados para acreditar el registro sanitario y los certificados de calidad solicitados en el Anexo Técnico.</w:t>
      </w:r>
    </w:p>
    <w:p w:rsidR="00CD2A65" w:rsidRPr="00CD2A65" w:rsidRDefault="00CD2A65" w:rsidP="00CD2A65">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La evaluación de la documentación Legal y Administrativa se realizará en el OOAD Consolidador, el Titular de la Jefatura de Servicios Administrativos, el Coordinador de Abastecimiento y Equipamiento o el Jefe del Departamentos de Adquisición de Bienes y Contratación de Servicios. </w:t>
      </w:r>
    </w:p>
    <w:p w:rsidR="00CD2A65" w:rsidRPr="00CD2A65" w:rsidRDefault="00CD2A65" w:rsidP="00CD2A65">
      <w:pPr>
        <w:suppressAutoHyphens/>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CD2A65" w:rsidRPr="00CD2A65" w:rsidRDefault="00CD2A65" w:rsidP="00CD2A65">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23"/>
        <w:tblW w:w="0" w:type="auto"/>
        <w:jc w:val="center"/>
        <w:tblLook w:val="04A0" w:firstRow="1" w:lastRow="0" w:firstColumn="1" w:lastColumn="0" w:noHBand="0" w:noVBand="1"/>
      </w:tblPr>
      <w:tblGrid>
        <w:gridCol w:w="3539"/>
        <w:gridCol w:w="5289"/>
      </w:tblGrid>
      <w:tr w:rsidR="00CD2A65" w:rsidRPr="00CD2A65" w:rsidTr="009E5F04">
        <w:trPr>
          <w:jc w:val="center"/>
        </w:trPr>
        <w:tc>
          <w:tcPr>
            <w:tcW w:w="8828" w:type="dxa"/>
            <w:gridSpan w:val="2"/>
          </w:tcPr>
          <w:p w:rsidR="00CD2A65" w:rsidRPr="00CD2A65" w:rsidRDefault="00CD2A65" w:rsidP="00CD2A65">
            <w:pPr>
              <w:spacing w:after="200" w:line="276" w:lineRule="auto"/>
              <w:jc w:val="center"/>
              <w:rPr>
                <w:rFonts w:ascii="Montserrat" w:hAnsi="Montserrat"/>
                <w:noProof/>
                <w:lang w:eastAsia="ar-SA"/>
              </w:rPr>
            </w:pPr>
            <w:r w:rsidRPr="00CD2A65">
              <w:rPr>
                <w:rFonts w:ascii="Montserrat" w:hAnsi="Montserrat"/>
                <w:noProof/>
                <w:lang w:eastAsia="ar-SA"/>
              </w:rPr>
              <w:t>EVALUACIÓN DE PROPUESTA TÉCNICA</w:t>
            </w:r>
          </w:p>
        </w:tc>
      </w:tr>
      <w:tr w:rsidR="00CD2A65" w:rsidRPr="00CD2A65" w:rsidTr="009E5F04">
        <w:trPr>
          <w:trHeight w:val="1460"/>
          <w:jc w:val="center"/>
        </w:trPr>
        <w:tc>
          <w:tcPr>
            <w:tcW w:w="3539" w:type="dxa"/>
            <w:vAlign w:val="center"/>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Aspectos Técnico-Médicos</w:t>
            </w:r>
          </w:p>
        </w:tc>
        <w:tc>
          <w:tcPr>
            <w:tcW w:w="5289" w:type="dxa"/>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La Jefatura de Servicios de Prestaciones Médicas en el OOAD Consolidador, con apoyo de quienes designen las Jefaturas de Servicios de Prestaciones Médicas y la Dirección Médica en las UMAE, de los OOAD Consolidados</w:t>
            </w:r>
          </w:p>
        </w:tc>
      </w:tr>
      <w:tr w:rsidR="00CD2A65" w:rsidRPr="00CD2A65" w:rsidTr="009E5F04">
        <w:trPr>
          <w:jc w:val="center"/>
        </w:trPr>
        <w:tc>
          <w:tcPr>
            <w:tcW w:w="3539" w:type="dxa"/>
            <w:vAlign w:val="center"/>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Aspectos Técnico-Informáticos</w:t>
            </w:r>
          </w:p>
        </w:tc>
        <w:tc>
          <w:tcPr>
            <w:tcW w:w="5289" w:type="dxa"/>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La Coordinación Delegacional de Informática (CDI) en el OOAD Consolidador, con apoyo de quienes designen las Coordinaciones Delegacionales de Informática y la División de Ingeniería Biomédica en las UMAE, de los OOAD Consolidados.</w:t>
            </w:r>
          </w:p>
        </w:tc>
      </w:tr>
    </w:tbl>
    <w:p w:rsidR="00CD2A65" w:rsidRPr="00CD2A65" w:rsidRDefault="00CD2A65" w:rsidP="00CD2A65">
      <w:pPr>
        <w:spacing w:after="200"/>
        <w:jc w:val="both"/>
        <w:rPr>
          <w:rFonts w:ascii="Montserrat" w:eastAsia="Calibri" w:hAnsi="Montserrat" w:cs="Times New Roman"/>
          <w:sz w:val="20"/>
          <w:szCs w:val="20"/>
          <w:lang w:val="es-MX"/>
        </w:rPr>
      </w:pP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REQUISITOS QUE LOS LICITANTES DEBEN CUMPLIR.</w:t>
      </w:r>
    </w:p>
    <w:p w:rsidR="00CD2A65" w:rsidRPr="00CD2A65" w:rsidRDefault="00CD2A65" w:rsidP="00CD2A65">
      <w:pPr>
        <w:spacing w:after="200" w:line="276" w:lineRule="auto"/>
        <w:jc w:val="both"/>
        <w:rPr>
          <w:rFonts w:ascii="Montserrat" w:eastAsia="Calibri" w:hAnsi="Montserrat" w:cs="Arial"/>
          <w:noProof/>
          <w:sz w:val="20"/>
          <w:szCs w:val="20"/>
          <w:lang w:val="es-MX" w:eastAsia="es-ES"/>
        </w:rPr>
      </w:pPr>
      <w:r w:rsidRPr="00CD2A65">
        <w:rPr>
          <w:rFonts w:ascii="Montserrat" w:eastAsia="Calibri" w:hAnsi="Montserrat" w:cs="Arial"/>
          <w:noProof/>
          <w:sz w:val="20"/>
          <w:szCs w:val="20"/>
          <w:lang w:val="es-MX" w:eastAsia="es-ES"/>
        </w:rPr>
        <w:t>DOCUMENTACIÓN REQUERIDA PARA LA PROPUESTA TÉCNICA</w:t>
      </w:r>
    </w:p>
    <w:p w:rsidR="00CD2A65" w:rsidRPr="00CD2A65" w:rsidRDefault="00CD2A65" w:rsidP="00CD2A65">
      <w:pPr>
        <w:spacing w:after="200" w:line="276" w:lineRule="auto"/>
        <w:jc w:val="both"/>
        <w:rPr>
          <w:rFonts w:ascii="Montserrat" w:eastAsia="Calibri" w:hAnsi="Montserrat" w:cs="Arial"/>
          <w:noProof/>
          <w:sz w:val="20"/>
          <w:szCs w:val="20"/>
          <w:lang w:val="es-MX" w:eastAsia="es-ES"/>
        </w:rPr>
      </w:pPr>
      <w:r w:rsidRPr="00CD2A65">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debidamente identificados y referenciados con clave y descripción de cada uno de los estudios ofertados, de acuerdo al </w:t>
      </w:r>
      <w:r w:rsidRPr="00CD2A65">
        <w:rPr>
          <w:rFonts w:ascii="Montserrat" w:eastAsia="Calibri" w:hAnsi="Montserrat" w:cs="Arial"/>
          <w:b/>
          <w:noProof/>
          <w:sz w:val="20"/>
          <w:szCs w:val="20"/>
          <w:lang w:val="es-MX" w:eastAsia="es-ES"/>
        </w:rPr>
        <w:t>Anexo T1.1 Catálogo del SMI de ELC</w:t>
      </w:r>
      <w:r w:rsidRPr="003D717C">
        <w:rPr>
          <w:rFonts w:ascii="Montserrat" w:eastAsia="Calibri" w:hAnsi="Montserrat" w:cs="Arial"/>
          <w:noProof/>
          <w:sz w:val="20"/>
          <w:szCs w:val="20"/>
          <w:lang w:val="es-MX" w:eastAsia="es-ES"/>
        </w:rPr>
        <w:t>.</w:t>
      </w:r>
    </w:p>
    <w:p w:rsidR="00CD2A65" w:rsidRPr="00CD2A65" w:rsidRDefault="00CD2A65" w:rsidP="00CD2A65">
      <w:pPr>
        <w:spacing w:after="200" w:line="276" w:lineRule="auto"/>
        <w:jc w:val="both"/>
        <w:rPr>
          <w:rFonts w:ascii="Montserrat" w:eastAsia="Times New Roman" w:hAnsi="Montserrat" w:cs="Arial"/>
          <w:color w:val="000000"/>
          <w:sz w:val="20"/>
          <w:szCs w:val="20"/>
          <w:lang w:val="es-MX" w:eastAsia="ar-SA"/>
        </w:rPr>
      </w:pPr>
      <w:r w:rsidRPr="00CD2A65">
        <w:rPr>
          <w:rFonts w:ascii="Montserrat" w:eastAsia="Calibri" w:hAnsi="Montserrat" w:cs="Arial"/>
          <w:color w:val="000000"/>
          <w:sz w:val="20"/>
          <w:szCs w:val="20"/>
          <w:lang w:val="es-MX" w:eastAsia="ar-SA"/>
        </w:rPr>
        <w:t>Los documentos se deberán entregar para la evaluación técnica en archivo digital no modificable (PDF), así como</w:t>
      </w:r>
      <w:r w:rsidRPr="00CD2A65">
        <w:rPr>
          <w:rFonts w:ascii="Montserrat" w:eastAsia="Times New Roman" w:hAnsi="Montserrat" w:cs="Arial"/>
          <w:color w:val="000000"/>
          <w:sz w:val="20"/>
          <w:szCs w:val="20"/>
          <w:lang w:val="es-MX" w:eastAsia="ar-SA"/>
        </w:rPr>
        <w:t xml:space="preserve"> estar referenciados con clave y descripción de los estudios ofertado: </w:t>
      </w:r>
    </w:p>
    <w:p w:rsidR="00CD2A65" w:rsidRPr="00CD2A65" w:rsidRDefault="00CD2A65" w:rsidP="00CD2A65">
      <w:pPr>
        <w:spacing w:after="200" w:line="276" w:lineRule="auto"/>
        <w:jc w:val="both"/>
        <w:rPr>
          <w:rFonts w:ascii="Montserrat" w:eastAsia="Calibri" w:hAnsi="Montserrat" w:cs="Arial"/>
          <w:color w:val="000000"/>
          <w:sz w:val="20"/>
          <w:szCs w:val="20"/>
          <w:lang w:val="es-MX" w:eastAsia="ar-SA"/>
        </w:rPr>
      </w:pPr>
      <w:r w:rsidRPr="00CD2A65">
        <w:rPr>
          <w:rFonts w:ascii="Montserrat" w:eastAsia="Calibri" w:hAnsi="Montserrat" w:cs="Arial"/>
          <w:b/>
          <w:noProof/>
          <w:sz w:val="20"/>
          <w:szCs w:val="20"/>
          <w:lang w:val="es-MX" w:eastAsia="es-ES"/>
        </w:rPr>
        <w:t>PROPUESTA TÉCNICA</w:t>
      </w:r>
      <w:r w:rsidRPr="00CD2A65">
        <w:rPr>
          <w:rFonts w:ascii="Montserrat" w:eastAsia="Calibri" w:hAnsi="Montserrat" w:cs="Arial"/>
          <w:noProof/>
          <w:sz w:val="20"/>
          <w:szCs w:val="20"/>
          <w:lang w:val="es-MX" w:eastAsia="es-ES"/>
        </w:rPr>
        <w:t xml:space="preserve">, </w:t>
      </w:r>
      <w:r w:rsidRPr="00CD2A65">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la siguiente documentación, como parte de la propuesta:</w:t>
      </w: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bookmarkStart w:id="15" w:name="_Hlk78388347"/>
      <w:r w:rsidRPr="00CD2A65">
        <w:rPr>
          <w:rFonts w:ascii="Montserrat" w:eastAsia="Calibri" w:hAnsi="Montserrat" w:cs="Times New Roman"/>
          <w:color w:val="000000"/>
          <w:sz w:val="20"/>
          <w:szCs w:val="20"/>
          <w:lang w:val="es-MX" w:eastAsia="ar-SA"/>
        </w:rPr>
        <w:t>Copia simple del Aviso de Funcionamiento del licitante (o licitantes en caso de presentar propuesta en participación conjunta).</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Copia simple de la Autorización del Responsable Sanitario (o licitantes en caso de presentar propuesta en participación conjunta).</w:t>
      </w:r>
    </w:p>
    <w:p w:rsidR="00CD2A65" w:rsidRPr="00CD2A65" w:rsidRDefault="00CD2A65" w:rsidP="00CD2A65">
      <w:pPr>
        <w:spacing w:after="200"/>
        <w:ind w:left="720"/>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Copia simple del Certificado de calidad ISO 9001:2015, vigente a nombre de la empresa licitante, cuyo alcance verse sobre servicios, servicios médicos integrales o de laboratorio clínico.</w:t>
      </w:r>
    </w:p>
    <w:p w:rsidR="00CD2A65" w:rsidRPr="00CD2A65" w:rsidRDefault="00CD2A65" w:rsidP="00CD2A65">
      <w:pPr>
        <w:spacing w:after="200"/>
        <w:ind w:left="720"/>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b/>
          <w:color w:val="000000"/>
          <w:sz w:val="20"/>
          <w:szCs w:val="20"/>
          <w:lang w:val="es-MX" w:eastAsia="ar-SA"/>
        </w:rPr>
        <w:t>Resumen de Equipos</w:t>
      </w:r>
      <w:r w:rsidRPr="00CD2A65">
        <w:rPr>
          <w:rFonts w:ascii="Montserrat" w:eastAsia="Calibri" w:hAnsi="Montserrat" w:cs="Times New Roman"/>
          <w:color w:val="000000"/>
          <w:sz w:val="20"/>
          <w:szCs w:val="20"/>
          <w:lang w:val="es-MX" w:eastAsia="ar-SA"/>
        </w:rPr>
        <w:t xml:space="preserve"> </w:t>
      </w:r>
      <w:r w:rsidRPr="00CD2A65">
        <w:rPr>
          <w:rFonts w:ascii="Montserrat" w:eastAsia="Calibri" w:hAnsi="Montserrat" w:cs="Times New Roman"/>
          <w:b/>
          <w:color w:val="000000"/>
          <w:sz w:val="20"/>
          <w:szCs w:val="20"/>
          <w:lang w:val="es-MX" w:eastAsia="ar-SA"/>
        </w:rPr>
        <w:t xml:space="preserve">y Bienes de Consumo </w:t>
      </w:r>
      <w:r w:rsidRPr="00CD2A65">
        <w:rPr>
          <w:rFonts w:ascii="Montserrat" w:eastAsia="Calibri" w:hAnsi="Montserrat" w:cs="Times New Roman"/>
          <w:color w:val="000000"/>
          <w:sz w:val="20"/>
          <w:szCs w:val="20"/>
          <w:lang w:val="es-MX" w:eastAsia="ar-SA"/>
        </w:rPr>
        <w:t xml:space="preserve">que oferten por las partidas que deseen participar conforme a los </w:t>
      </w:r>
      <w:r w:rsidRPr="00CD2A65">
        <w:rPr>
          <w:rFonts w:ascii="Montserrat" w:eastAsia="Calibri" w:hAnsi="Montserrat" w:cs="Times New Roman"/>
          <w:b/>
          <w:color w:val="000000"/>
          <w:sz w:val="20"/>
          <w:szCs w:val="20"/>
          <w:lang w:val="es-MX" w:eastAsia="ar-SA"/>
        </w:rPr>
        <w:t>Anexos T8 “Resumen de Equipos Ofertados” y T8.1 “Resumen de Bienes de Consumo”</w:t>
      </w:r>
      <w:r w:rsidRPr="00CD2A65">
        <w:rPr>
          <w:rFonts w:ascii="Montserrat" w:eastAsia="Calibri" w:hAnsi="Montserrat" w:cs="Times New Roman"/>
          <w:bCs/>
          <w:color w:val="000000"/>
          <w:sz w:val="20"/>
          <w:szCs w:val="20"/>
          <w:lang w:val="es-MX" w:eastAsia="ar-SA"/>
        </w:rPr>
        <w:t xml:space="preserve">, mismo que </w:t>
      </w:r>
      <w:r w:rsidRPr="00CD2A65">
        <w:rPr>
          <w:rFonts w:ascii="Montserrat" w:eastAsia="Calibri" w:hAnsi="Montserrat" w:cs="Times New Roman"/>
          <w:color w:val="000000"/>
          <w:sz w:val="20"/>
          <w:szCs w:val="20"/>
          <w:lang w:val="es-MX" w:eastAsia="ar-SA"/>
        </w:rPr>
        <w:t xml:space="preserve">deberán cumplir con lo solicitado o a un equipo de un tipo de nivel superior de los señalados en el </w:t>
      </w:r>
      <w:r w:rsidRPr="00CD2A65">
        <w:rPr>
          <w:rFonts w:ascii="Montserrat" w:eastAsia="Calibri" w:hAnsi="Montserrat" w:cs="Times New Roman"/>
          <w:b/>
          <w:color w:val="000000"/>
          <w:sz w:val="20"/>
          <w:szCs w:val="20"/>
          <w:lang w:val="es-MX" w:eastAsia="ar-SA"/>
        </w:rPr>
        <w:t xml:space="preserve">Anexo T3.1 “Especificaciones Técnicas del Equipamiento”, </w:t>
      </w:r>
      <w:r w:rsidRPr="00CD2A65">
        <w:rPr>
          <w:rFonts w:ascii="Montserrat" w:eastAsia="Calibri" w:hAnsi="Montserrat" w:cs="Times New Roman"/>
          <w:b/>
          <w:bCs/>
          <w:color w:val="000000"/>
          <w:sz w:val="20"/>
          <w:szCs w:val="20"/>
          <w:lang w:val="es-MX" w:eastAsia="ar-SA"/>
        </w:rPr>
        <w:t>Anexo T3 “Equipamiento del SMI de ELC”</w:t>
      </w:r>
      <w:r w:rsidRPr="00CD2A65">
        <w:rPr>
          <w:rFonts w:ascii="Montserrat" w:eastAsia="Calibri" w:hAnsi="Montserrat" w:cs="Times New Roman"/>
          <w:b/>
          <w:color w:val="000000"/>
          <w:sz w:val="20"/>
          <w:szCs w:val="20"/>
          <w:lang w:val="es-MX" w:eastAsia="ar-SA"/>
        </w:rPr>
        <w:t xml:space="preserve"> y el Anexo T1.1 Catálogo del SMI de ELC. </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b/>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Para los equipos solicitados en el </w:t>
      </w:r>
      <w:r w:rsidRPr="00CD2A65">
        <w:rPr>
          <w:rFonts w:ascii="Montserrat" w:eastAsia="Calibri" w:hAnsi="Montserrat" w:cs="Times New Roman"/>
          <w:b/>
          <w:color w:val="000000"/>
          <w:sz w:val="20"/>
          <w:szCs w:val="20"/>
          <w:lang w:val="es-MX" w:eastAsia="ar-SA"/>
        </w:rPr>
        <w:t xml:space="preserve">Anexo T3.1 “Especificaciones Técnicas del Equipamiento” </w:t>
      </w:r>
      <w:r w:rsidRPr="00CD2A65">
        <w:rPr>
          <w:rFonts w:ascii="Montserrat" w:eastAsia="Calibri" w:hAnsi="Montserrat" w:cs="Times New Roman"/>
          <w:color w:val="000000"/>
          <w:sz w:val="20"/>
          <w:szCs w:val="20"/>
          <w:lang w:val="es-MX" w:eastAsia="ar-SA"/>
        </w:rPr>
        <w:t xml:space="preserve">y sus respectivos bienes de consumo (reactivos, controles y calibradores), </w:t>
      </w:r>
      <w:r w:rsidRPr="00CD2A65">
        <w:rPr>
          <w:rFonts w:ascii="Montserrat" w:eastAsia="Calibri" w:hAnsi="Montserrat" w:cs="Times New Roman"/>
          <w:b/>
          <w:color w:val="000000"/>
          <w:sz w:val="20"/>
          <w:szCs w:val="20"/>
          <w:lang w:val="es-MX" w:eastAsia="ar-SA"/>
        </w:rPr>
        <w:t>copia simple del Registro Sanitario</w:t>
      </w:r>
      <w:r w:rsidRPr="00CD2A65">
        <w:rPr>
          <w:rFonts w:ascii="Montserrat" w:eastAsia="Calibri" w:hAnsi="Montserrat" w:cs="Times New Roman"/>
          <w:color w:val="000000"/>
          <w:sz w:val="20"/>
          <w:szCs w:val="20"/>
          <w:lang w:val="es-MX" w:eastAsia="ar-SA"/>
        </w:rPr>
        <w:t>, vigente, expedido por la COFEPRIS, conforme a lo establecido en el artículo 376 de la Ley General de Salud (vigencia de 5 años).</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En caso de que el Registro Sanitario no se encuentre dentro del periodo de vigencia de 5 años, conforme al artículo 376 de la Ley General de Salud, el licitante deberá presentar:</w:t>
      </w:r>
    </w:p>
    <w:p w:rsidR="00CD2A65" w:rsidRPr="00CD2A65" w:rsidRDefault="00CD2A65" w:rsidP="00C878C7">
      <w:pPr>
        <w:numPr>
          <w:ilvl w:val="3"/>
          <w:numId w:val="41"/>
        </w:numPr>
        <w:spacing w:after="200"/>
        <w:ind w:left="170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Copia simple del Registro Sanitario sometido a prórroga.</w:t>
      </w:r>
    </w:p>
    <w:p w:rsidR="00CD2A65" w:rsidRPr="00CD2A65" w:rsidRDefault="00CD2A65" w:rsidP="00C878C7">
      <w:pPr>
        <w:numPr>
          <w:ilvl w:val="3"/>
          <w:numId w:val="41"/>
        </w:numPr>
        <w:spacing w:after="200"/>
        <w:ind w:left="170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Copia simple del acuse de recibo del trámite de prórroga del Registro Sanitario, presentado ante la COFEPRIS.</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720"/>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b/>
          <w:color w:val="000000"/>
          <w:sz w:val="20"/>
          <w:szCs w:val="20"/>
          <w:lang w:val="es-MX" w:eastAsia="ar-SA"/>
        </w:rPr>
        <w:t xml:space="preserve">Anexo T3.1 “Especificaciones Técnicas del Equipamiento”, </w:t>
      </w:r>
      <w:r w:rsidRPr="00CD2A65">
        <w:rPr>
          <w:rFonts w:ascii="Montserrat" w:eastAsia="Calibri" w:hAnsi="Montserrat" w:cs="Times New Roman"/>
          <w:color w:val="000000"/>
          <w:sz w:val="20"/>
          <w:szCs w:val="20"/>
          <w:lang w:val="es-MX" w:eastAsia="ar-SA"/>
        </w:rPr>
        <w:t xml:space="preserve">debidamente referenciado con </w:t>
      </w:r>
      <w:r w:rsidRPr="00CD2A65">
        <w:rPr>
          <w:rFonts w:ascii="Montserrat" w:eastAsia="Calibri" w:hAnsi="Montserrat" w:cs="Times New Roman"/>
          <w:b/>
          <w:color w:val="000000"/>
          <w:sz w:val="20"/>
          <w:szCs w:val="20"/>
          <w:lang w:val="es-MX" w:eastAsia="ar-SA"/>
        </w:rPr>
        <w:t>Folletos, catálogos, fotografías, manuales,</w:t>
      </w:r>
      <w:r w:rsidRPr="00CD2A65">
        <w:rPr>
          <w:rFonts w:ascii="Montserrat" w:eastAsia="Calibri" w:hAnsi="Montserrat" w:cs="Times New Roman"/>
          <w:color w:val="000000"/>
          <w:sz w:val="20"/>
          <w:szCs w:val="20"/>
          <w:lang w:val="es-MX" w:eastAsia="ar-SA"/>
        </w:rPr>
        <w:t xml:space="preserve"> entre otros documentos que se requieran para comprobar las especificaciones técnicas requeridas. </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b/>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CD2A65">
        <w:rPr>
          <w:rFonts w:ascii="Montserrat" w:eastAsia="Calibri" w:hAnsi="Montserrat" w:cs="Times New Roman"/>
          <w:b/>
          <w:color w:val="000000"/>
          <w:sz w:val="20"/>
          <w:szCs w:val="20"/>
          <w:lang w:val="es-MX" w:eastAsia="ar-SA"/>
        </w:rPr>
        <w:t xml:space="preserve">Anexo T3.1 “Especificaciones Técnicas del Equipamiento” </w:t>
      </w:r>
      <w:r w:rsidRPr="00CD2A65">
        <w:rPr>
          <w:rFonts w:ascii="Montserrat" w:eastAsia="Calibri" w:hAnsi="Montserrat" w:cs="Times New Roman"/>
          <w:color w:val="000000"/>
          <w:sz w:val="20"/>
          <w:szCs w:val="20"/>
          <w:lang w:val="es-MX" w:eastAsia="ar-SA"/>
        </w:rPr>
        <w:t xml:space="preserve">dicha documentación deberá estar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los cuales deberán estar </w:t>
      </w:r>
      <w:r w:rsidRPr="00CD2A65">
        <w:rPr>
          <w:rFonts w:ascii="Montserrat" w:eastAsia="Calibri" w:hAnsi="Montserrat" w:cs="Times New Roman"/>
          <w:b/>
          <w:color w:val="000000"/>
          <w:sz w:val="20"/>
          <w:szCs w:val="20"/>
          <w:lang w:val="es-MX" w:eastAsia="ar-SA"/>
        </w:rPr>
        <w:t>debidamente referenciados incluyendo la clave y descripción de los estudios ofertados, conforme al Anexo T1.1 Catálogo del SMI de ELC</w:t>
      </w:r>
      <w:r w:rsidRPr="00CD2A65">
        <w:rPr>
          <w:rFonts w:ascii="Montserrat" w:eastAsia="Calibri" w:hAnsi="Montserrat" w:cs="Times New Roman"/>
          <w:color w:val="000000"/>
          <w:sz w:val="20"/>
          <w:szCs w:val="20"/>
          <w:lang w:val="es-MX" w:eastAsia="ar-SA"/>
        </w:rPr>
        <w:t>.</w:t>
      </w:r>
    </w:p>
    <w:p w:rsidR="00CD2A65" w:rsidRPr="00CD2A65" w:rsidRDefault="00CD2A65" w:rsidP="00CD2A65">
      <w:pPr>
        <w:spacing w:after="200"/>
        <w:ind w:left="851"/>
        <w:contextualSpacing/>
        <w:jc w:val="both"/>
        <w:rPr>
          <w:rFonts w:ascii="Montserrat" w:eastAsia="Calibri" w:hAnsi="Montserrat" w:cs="Times New Roman"/>
          <w:b/>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Para cualquiera de los casos indicados, la documentación que acredite lo solicitado, deberá ser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bCs/>
          <w:color w:val="000000"/>
          <w:sz w:val="20"/>
          <w:szCs w:val="20"/>
          <w:lang w:val="es-MX" w:eastAsia="ar-SA"/>
        </w:rPr>
      </w:pPr>
      <w:r w:rsidRPr="00CD2A65">
        <w:rPr>
          <w:rFonts w:ascii="Montserrat" w:eastAsia="Calibri" w:hAnsi="Montserrat" w:cs="Times New Roman"/>
          <w:b/>
          <w:color w:val="000000"/>
          <w:sz w:val="20"/>
          <w:szCs w:val="20"/>
          <w:lang w:val="es-MX" w:eastAsia="ar-SA"/>
        </w:rPr>
        <w:t>Escritos en formato libre en papel membretado de la empresa</w:t>
      </w:r>
      <w:r w:rsidRPr="00CD2A65">
        <w:rPr>
          <w:rFonts w:ascii="Montserrat" w:eastAsia="Calibri" w:hAnsi="Montserrat" w:cs="Times New Roman"/>
          <w:color w:val="000000"/>
          <w:sz w:val="20"/>
          <w:szCs w:val="20"/>
          <w:lang w:val="es-MX" w:eastAsia="ar-SA"/>
        </w:rPr>
        <w:t xml:space="preserve"> y debidamente signado por el representante legal del licitante en el que:</w:t>
      </w:r>
    </w:p>
    <w:p w:rsidR="00CD2A65" w:rsidRPr="00CD2A65" w:rsidRDefault="00CD2A65" w:rsidP="00CD2A65">
      <w:pPr>
        <w:spacing w:after="200"/>
        <w:ind w:left="851"/>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Manifieste que los equipos ofertados, tienen una fecha de fabricación no mayor a 6 (seis) años (2017, 2018, 2019, 2020, 2021 o 2022).</w:t>
      </w:r>
    </w:p>
    <w:p w:rsidR="00CD2A65" w:rsidRPr="00CD2A65" w:rsidRDefault="00CD2A65" w:rsidP="00CD2A65">
      <w:pPr>
        <w:spacing w:after="200"/>
        <w:ind w:left="467"/>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CD2A65">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CD2A65">
        <w:rPr>
          <w:rFonts w:ascii="Montserrat" w:eastAsia="Calibri" w:hAnsi="Montserrat" w:cs="Times New Roman"/>
          <w:color w:val="000000"/>
          <w:sz w:val="20"/>
          <w:szCs w:val="20"/>
          <w:lang w:val="es-MX" w:eastAsia="ar-SA"/>
        </w:rPr>
        <w:t xml:space="preserve"> para los bienes de consumo, </w:t>
      </w:r>
      <w:r w:rsidRPr="00CD2A65">
        <w:rPr>
          <w:rFonts w:ascii="Montserrat" w:eastAsia="Calibri" w:hAnsi="Montserrat" w:cs="Times New Roman"/>
          <w:bCs/>
          <w:color w:val="000000"/>
          <w:sz w:val="20"/>
          <w:szCs w:val="20"/>
          <w:lang w:val="es-MX" w:eastAsia="ar-SA"/>
        </w:rPr>
        <w:t xml:space="preserve">considerar una vigencia de al menos de </w:t>
      </w:r>
      <w:r w:rsidRPr="00CD2A65">
        <w:rPr>
          <w:rFonts w:ascii="Montserrat" w:eastAsia="Calibri" w:hAnsi="Montserrat" w:cs="Times New Roman"/>
          <w:b/>
          <w:bCs/>
          <w:color w:val="000000"/>
          <w:sz w:val="20"/>
          <w:szCs w:val="20"/>
          <w:lang w:val="es-MX" w:eastAsia="ar-SA"/>
        </w:rPr>
        <w:t>2 meses de caducidad</w:t>
      </w:r>
      <w:r w:rsidRPr="00CD2A65">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 a partir de la fecha de dotación del bien de consumo correspondiente. Los equipos y bienes de consumo que se oferten no serán reconstruidos, ni de bienes correspondientes a saldos o remanentes que ostenten las leyendas </w:t>
      </w:r>
      <w:r w:rsidRPr="00CD2A65">
        <w:rPr>
          <w:rFonts w:ascii="Montserrat" w:eastAsia="Calibri" w:hAnsi="Montserrat" w:cs="Times New Roman"/>
          <w:b/>
          <w:bCs/>
          <w:color w:val="000000"/>
          <w:sz w:val="20"/>
          <w:szCs w:val="20"/>
          <w:lang w:val="es-MX" w:eastAsia="ar-SA"/>
        </w:rPr>
        <w:t>“</w:t>
      </w:r>
      <w:proofErr w:type="spellStart"/>
      <w:r w:rsidRPr="00CD2A65">
        <w:rPr>
          <w:rFonts w:ascii="Montserrat" w:eastAsia="Calibri" w:hAnsi="Montserrat" w:cs="Times New Roman"/>
          <w:b/>
          <w:bCs/>
          <w:color w:val="000000"/>
          <w:sz w:val="20"/>
          <w:szCs w:val="20"/>
          <w:lang w:val="es-MX" w:eastAsia="ar-SA"/>
        </w:rPr>
        <w:t>Only</w:t>
      </w:r>
      <w:proofErr w:type="spellEnd"/>
      <w:r w:rsidRPr="00CD2A65">
        <w:rPr>
          <w:rFonts w:ascii="Montserrat" w:eastAsia="Calibri" w:hAnsi="Montserrat" w:cs="Times New Roman"/>
          <w:b/>
          <w:bCs/>
          <w:color w:val="000000"/>
          <w:sz w:val="20"/>
          <w:szCs w:val="20"/>
          <w:lang w:val="es-MX" w:eastAsia="ar-SA"/>
        </w:rPr>
        <w:t xml:space="preserve"> </w:t>
      </w:r>
      <w:proofErr w:type="spellStart"/>
      <w:r w:rsidRPr="00CD2A65">
        <w:rPr>
          <w:rFonts w:ascii="Montserrat" w:eastAsia="Calibri" w:hAnsi="Montserrat" w:cs="Times New Roman"/>
          <w:b/>
          <w:bCs/>
          <w:color w:val="000000"/>
          <w:sz w:val="20"/>
          <w:szCs w:val="20"/>
          <w:lang w:val="es-MX" w:eastAsia="ar-SA"/>
        </w:rPr>
        <w:t>Export</w:t>
      </w:r>
      <w:proofErr w:type="spellEnd"/>
      <w:r w:rsidRPr="00CD2A65">
        <w:rPr>
          <w:rFonts w:ascii="Montserrat" w:eastAsia="Calibri" w:hAnsi="Montserrat" w:cs="Times New Roman"/>
          <w:b/>
          <w:bCs/>
          <w:color w:val="000000"/>
          <w:sz w:val="20"/>
          <w:szCs w:val="20"/>
          <w:lang w:val="es-MX" w:eastAsia="ar-SA"/>
        </w:rPr>
        <w:t>” ni “</w:t>
      </w:r>
      <w:proofErr w:type="spellStart"/>
      <w:r w:rsidRPr="00CD2A65">
        <w:rPr>
          <w:rFonts w:ascii="Montserrat" w:eastAsia="Calibri" w:hAnsi="Montserrat" w:cs="Times New Roman"/>
          <w:b/>
          <w:bCs/>
          <w:color w:val="000000"/>
          <w:sz w:val="20"/>
          <w:szCs w:val="20"/>
          <w:lang w:val="es-MX" w:eastAsia="ar-SA"/>
        </w:rPr>
        <w:t>Only</w:t>
      </w:r>
      <w:proofErr w:type="spellEnd"/>
      <w:r w:rsidRPr="00CD2A65">
        <w:rPr>
          <w:rFonts w:ascii="Montserrat" w:eastAsia="Calibri" w:hAnsi="Montserrat" w:cs="Times New Roman"/>
          <w:b/>
          <w:bCs/>
          <w:color w:val="000000"/>
          <w:sz w:val="20"/>
          <w:szCs w:val="20"/>
          <w:lang w:val="es-MX" w:eastAsia="ar-SA"/>
        </w:rPr>
        <w:t xml:space="preserve"> </w:t>
      </w:r>
      <w:proofErr w:type="spellStart"/>
      <w:r w:rsidRPr="00CD2A65">
        <w:rPr>
          <w:rFonts w:ascii="Montserrat" w:eastAsia="Calibri" w:hAnsi="Montserrat" w:cs="Times New Roman"/>
          <w:b/>
          <w:bCs/>
          <w:color w:val="000000"/>
          <w:sz w:val="20"/>
          <w:szCs w:val="20"/>
          <w:lang w:val="es-MX" w:eastAsia="ar-SA"/>
        </w:rPr>
        <w:t>Investigation</w:t>
      </w:r>
      <w:proofErr w:type="spellEnd"/>
      <w:r w:rsidRPr="00CD2A65">
        <w:rPr>
          <w:rFonts w:ascii="Montserrat" w:eastAsia="Calibri" w:hAnsi="Montserrat" w:cs="Times New Roman"/>
          <w:b/>
          <w:bCs/>
          <w:color w:val="000000"/>
          <w:sz w:val="20"/>
          <w:szCs w:val="20"/>
          <w:lang w:val="es-MX" w:eastAsia="ar-SA"/>
        </w:rPr>
        <w:t>”</w:t>
      </w:r>
      <w:r w:rsidRPr="00CD2A65">
        <w:rPr>
          <w:rFonts w:ascii="Montserrat" w:eastAsia="Calibri" w:hAnsi="Montserrat" w:cs="Times New Roman"/>
          <w:bCs/>
          <w:color w:val="000000"/>
          <w:sz w:val="20"/>
          <w:szCs w:val="20"/>
          <w:lang w:val="es-MX" w:eastAsia="ar-SA"/>
        </w:rPr>
        <w:t xml:space="preserve">, </w:t>
      </w:r>
      <w:r w:rsidRPr="00CD2A65">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CD2A65">
        <w:rPr>
          <w:rFonts w:ascii="Montserrat" w:eastAsia="Calibri" w:hAnsi="Montserrat" w:cs="Times New Roman"/>
          <w:bCs/>
          <w:color w:val="000000"/>
          <w:sz w:val="20"/>
          <w:szCs w:val="20"/>
          <w:lang w:val="es-MX" w:eastAsia="ar-SA"/>
        </w:rPr>
        <w:t>que instruyan su retiro del mercado.</w:t>
      </w:r>
    </w:p>
    <w:p w:rsidR="00CD2A65" w:rsidRPr="00CD2A65" w:rsidRDefault="00CD2A65" w:rsidP="00CD2A65">
      <w:pPr>
        <w:spacing w:after="200"/>
        <w:ind w:left="467"/>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Se compromete a realizar las adecuaciones del área física, para la instalación de los equipos de laboratorio clínico, complementarios y de cómputo, condiciones y necesidades que deben considerar para la óptima prestación del servicio, en la(s) Unidad(es) Médica(s) de la(s) partida(s) en la(s) que participe.</w:t>
      </w:r>
    </w:p>
    <w:p w:rsidR="00CD2A65" w:rsidRPr="00CD2A65" w:rsidRDefault="00CD2A65" w:rsidP="00CD2A65">
      <w:pPr>
        <w:spacing w:after="200"/>
        <w:ind w:left="336"/>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bCs/>
          <w:color w:val="000000"/>
          <w:sz w:val="20"/>
          <w:szCs w:val="20"/>
          <w:lang w:val="es-MX" w:eastAsia="ar-SA"/>
        </w:rPr>
      </w:pPr>
      <w:r w:rsidRPr="00CD2A65">
        <w:rPr>
          <w:rFonts w:ascii="Montserrat" w:eastAsia="Calibri" w:hAnsi="Montserrat" w:cs="Times New Roman"/>
          <w:bCs/>
          <w:color w:val="000000"/>
          <w:sz w:val="20"/>
          <w:szCs w:val="20"/>
          <w:lang w:val="es-MX" w:eastAsia="ar-SA"/>
        </w:rPr>
        <w:t>Cumple con lo establecido en los “Términos y Condiciones” y el “Anexo Técnico” de la presente convocatoria.</w:t>
      </w:r>
      <w:bookmarkEnd w:id="15"/>
      <w:r w:rsidRPr="00CD2A65">
        <w:rPr>
          <w:rFonts w:ascii="Montserrat" w:eastAsia="Calibri" w:hAnsi="Montserrat" w:cs="Times New Roman"/>
          <w:bCs/>
          <w:color w:val="000000"/>
          <w:sz w:val="20"/>
          <w:szCs w:val="20"/>
          <w:lang w:val="es-MX" w:eastAsia="ar-SA"/>
        </w:rPr>
        <w:t xml:space="preserve"> </w:t>
      </w:r>
    </w:p>
    <w:p w:rsidR="00CD2A65" w:rsidRPr="00CD2A65" w:rsidRDefault="00CD2A65" w:rsidP="00CD2A65">
      <w:pPr>
        <w:keepNext/>
        <w:keepLines/>
        <w:spacing w:before="480" w:line="480" w:lineRule="auto"/>
        <w:jc w:val="center"/>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NIVELES DE SERVICIO</w:t>
      </w:r>
    </w:p>
    <w:p w:rsidR="00CD2A65" w:rsidRDefault="00CD2A65" w:rsidP="00CD2A65">
      <w:pPr>
        <w:tabs>
          <w:tab w:val="left" w:pos="0"/>
        </w:tabs>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El licitante, durante la vigencia de la prestación del servicio, deberá cumplir con los niveles de servicio descritos a continuación:</w:t>
      </w:r>
    </w:p>
    <w:p w:rsidR="003D717C" w:rsidRPr="00CD2A65" w:rsidRDefault="003D717C" w:rsidP="00CD2A65">
      <w:pPr>
        <w:tabs>
          <w:tab w:val="left" w:pos="0"/>
        </w:tabs>
        <w:spacing w:after="200" w:line="276" w:lineRule="auto"/>
        <w:contextualSpacing/>
        <w:jc w:val="both"/>
        <w:rPr>
          <w:rFonts w:ascii="Montserrat" w:eastAsia="Calibri" w:hAnsi="Montserrat" w:cs="Arial"/>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CD2A65" w:rsidRPr="00CD2A65" w:rsidTr="009E5F04">
        <w:trPr>
          <w:trHeight w:val="255"/>
          <w:tblHeader/>
        </w:trPr>
        <w:tc>
          <w:tcPr>
            <w:tcW w:w="520" w:type="pct"/>
            <w:shd w:val="clear" w:color="auto" w:fill="auto"/>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Nivel de Servicio</w:t>
            </w:r>
          </w:p>
        </w:tc>
      </w:tr>
      <w:tr w:rsidR="00CD2A65" w:rsidRPr="00CD2A65" w:rsidTr="009E5F04">
        <w:trPr>
          <w:trHeight w:val="76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LUGAR, PLAZO Y CONDICIONES DE LA PRESTACIÓN DEL SERVICIO.</w:t>
            </w:r>
            <w:r w:rsidRPr="00CD2A65">
              <w:rPr>
                <w:rFonts w:ascii="Montserrat" w:eastAsia="Times New Roman" w:hAnsi="Montserrat" w:cs="Times New Roman"/>
                <w:b/>
                <w:bCs/>
                <w:color w:val="000000"/>
                <w:sz w:val="18"/>
                <w:szCs w:val="18"/>
                <w:lang w:val="es-MX" w:eastAsia="es-MX"/>
              </w:rPr>
              <w:br/>
            </w:r>
            <w:r w:rsidRPr="00CD2A65">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Máximo al </w:t>
            </w:r>
            <w:r w:rsidRPr="00CD2A65">
              <w:rPr>
                <w:rFonts w:ascii="Montserrat" w:eastAsia="Times New Roman" w:hAnsi="Montserrat" w:cs="Times New Roman"/>
                <w:b/>
                <w:bCs/>
                <w:color w:val="000000"/>
                <w:sz w:val="18"/>
                <w:szCs w:val="18"/>
                <w:lang w:val="es-MX" w:eastAsia="es-MX"/>
              </w:rPr>
              <w:t>día 10 (diez) hábil</w:t>
            </w:r>
            <w:r w:rsidRPr="00CD2A65">
              <w:rPr>
                <w:rFonts w:ascii="Montserrat" w:eastAsia="Times New Roman" w:hAnsi="Montserrat" w:cs="Times New Roman"/>
                <w:color w:val="000000"/>
                <w:sz w:val="18"/>
                <w:szCs w:val="18"/>
                <w:lang w:val="es-MX" w:eastAsia="es-MX"/>
              </w:rPr>
              <w:t xml:space="preserve">, contado a partir de la </w:t>
            </w:r>
            <w:r w:rsidR="00320532">
              <w:rPr>
                <w:rFonts w:ascii="Montserrat" w:eastAsia="Times New Roman" w:hAnsi="Montserrat" w:cs="Times New Roman"/>
                <w:color w:val="000000"/>
                <w:sz w:val="18"/>
                <w:szCs w:val="18"/>
                <w:lang w:val="es-MX" w:eastAsia="es-MX"/>
              </w:rPr>
              <w:t>emisión y notificación del resultado</w:t>
            </w:r>
            <w:r w:rsidRPr="00CD2A65">
              <w:rPr>
                <w:rFonts w:ascii="Montserrat" w:eastAsia="Times New Roman" w:hAnsi="Montserrat" w:cs="Times New Roman"/>
                <w:color w:val="000000"/>
                <w:sz w:val="18"/>
                <w:szCs w:val="18"/>
                <w:lang w:val="es-MX" w:eastAsia="es-MX"/>
              </w:rPr>
              <w:t>, deberá celebrarse en la fecha y sede acordados con el Administrador del Contrato</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DESIGNACIÓN DEL ENLACE.</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Durante la presentación del servicio que deberá realizarse dentro de los primeros </w:t>
            </w:r>
            <w:r w:rsidRPr="00CD2A65">
              <w:rPr>
                <w:rFonts w:ascii="Montserrat" w:eastAsia="Times New Roman" w:hAnsi="Montserrat" w:cs="Times New Roman"/>
                <w:b/>
                <w:color w:val="000000"/>
                <w:sz w:val="18"/>
                <w:szCs w:val="18"/>
                <w:lang w:val="es-MX" w:eastAsia="es-MX"/>
              </w:rPr>
              <w:t>10 (diez) días hábiles</w:t>
            </w:r>
            <w:r w:rsidRPr="00CD2A65">
              <w:rPr>
                <w:rFonts w:ascii="Montserrat" w:eastAsia="Times New Roman" w:hAnsi="Montserrat" w:cs="Times New Roman"/>
                <w:color w:val="000000"/>
                <w:sz w:val="18"/>
                <w:szCs w:val="18"/>
                <w:lang w:val="es-MX" w:eastAsia="es-MX"/>
              </w:rPr>
              <w:t xml:space="preserve"> contados a partir de la emisión y notificación del fallo. </w:t>
            </w:r>
          </w:p>
        </w:tc>
      </w:tr>
      <w:tr w:rsidR="00CD2A65" w:rsidRPr="00CD2A65" w:rsidTr="009E5F04">
        <w:trPr>
          <w:trHeight w:val="76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ADECUACIÓN DEL ÁREA FÍSICA.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adjudicado a cada Partida deberá realizar las adecuaciones del área física de acuerdo con el numeral 2 “ADECUACIÓN DEL ÁREA FÍSICA”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4</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EQUIPAMIENTO MÉDICO.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entregará, instalará y pondrá a punto los equipos, en cada una de las áreas de las Unidades Médicas de acuerdo con el numeral 3 “EQUIPO DE LABORATORIO” del ANEXO TÉCNICO y el Anexo T3 “Equipamiento del SMI de ELC” y deberá entregar el equipo médico ofertado en el Anexo T8 “Resumen de equipos ofertados”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5</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 CONSUMO. ENTREGA INICIAL</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entregar la primera dotación de bienes de consumo que corresponderá a los procedimientos realizados en 45 días conforme a la productividad de cada Unidad Médica, en los sitios señalados en el </w:t>
            </w:r>
            <w:r w:rsidRPr="00CD2A65">
              <w:rPr>
                <w:rFonts w:ascii="Montserrat" w:eastAsia="Times New Roman" w:hAnsi="Montserrat" w:cs="Times New Roman"/>
                <w:b/>
                <w:color w:val="000000"/>
                <w:sz w:val="18"/>
                <w:szCs w:val="18"/>
                <w:lang w:val="es-MX" w:eastAsia="es-MX"/>
              </w:rPr>
              <w:t>Anexo T2 “Directorio del SMI de ELC”</w:t>
            </w:r>
            <w:r w:rsidRPr="00CD2A65">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 los </w:t>
            </w:r>
            <w:r w:rsidRPr="00CD2A65">
              <w:rPr>
                <w:rFonts w:ascii="Montserrat" w:eastAsia="Times New Roman" w:hAnsi="Montserrat" w:cs="Times New Roman"/>
                <w:b/>
                <w:bCs/>
                <w:color w:val="000000"/>
                <w:sz w:val="18"/>
                <w:szCs w:val="18"/>
                <w:lang w:val="es-MX" w:eastAsia="es-MX"/>
              </w:rPr>
              <w:t>7 (siete) días naturales</w:t>
            </w:r>
            <w:r w:rsidRPr="00CD2A65">
              <w:rPr>
                <w:rFonts w:ascii="Montserrat" w:eastAsia="Times New Roman" w:hAnsi="Montserrat" w:cs="Times New Roman"/>
                <w:color w:val="000000"/>
                <w:sz w:val="18"/>
                <w:szCs w:val="18"/>
                <w:lang w:val="es-MX" w:eastAsia="es-MX"/>
              </w:rPr>
              <w:t>, previos al inicio de la operación de los equipos.</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6</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RED DE FRÍO PARA CONSERVACIÓN DE BIENES DE CONSUMO.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En caso de que los participantes</w:t>
            </w:r>
            <w:r w:rsidRPr="00CD2A65">
              <w:rPr>
                <w:rFonts w:ascii="Montserrat" w:eastAsia="Times New Roman" w:hAnsi="Montserrat" w:cs="Times New Roman"/>
                <w:color w:val="000000"/>
                <w:sz w:val="18"/>
                <w:szCs w:val="18"/>
                <w:lang w:val="es-MX" w:eastAsia="es-MX"/>
              </w:rPr>
              <w:t xml:space="preserve"> Adjudicados propongan bienes de consumo que requieran refrigeración o congelación deberán proporcionar el equipo refrigerador/congelador, de tamaño y capacidad de acuerdo a las cantidades de insumos que se entreguen en cada Unidad Médica y a la disponibilidad de espacio con base en lo establecido en el numeral 4 “BIENES DE CONSUMO”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 (diez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97AE9">
        <w:trPr>
          <w:trHeight w:val="714"/>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7</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CONTROL DE CALIDAD EXTERNO.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inscribir a todos los laboratorios clínicos conforme al Anexo Técnico, a un programa de Control de Calidad Externo, debiendo entregar las constancias de inscripción correspondientes a los Jefes o Encargados de los Laboratorios Clínicos, facilitando además una copia en formato digital a la CPSMA con base en lo establecido en el numeral 5 “CONTROL DE CALIDAD”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bCs/>
                <w:color w:val="000000"/>
                <w:sz w:val="18"/>
                <w:szCs w:val="18"/>
                <w:lang w:val="es-MX" w:eastAsia="es-MX"/>
              </w:rPr>
              <w:t xml:space="preserve">día 30 (treinta) natural </w:t>
            </w:r>
            <w:r w:rsidRPr="00CD2A65">
              <w:rPr>
                <w:rFonts w:ascii="Montserrat" w:eastAsia="Times New Roman" w:hAnsi="Montserrat" w:cs="Times New Roman"/>
                <w:color w:val="000000"/>
                <w:sz w:val="18"/>
                <w:szCs w:val="18"/>
                <w:lang w:val="es-MX" w:eastAsia="es-MX"/>
              </w:rPr>
              <w:t>contado a partir de la emisión y notificación del fallo (de acuerdo con el Anexo Técnico).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8</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ANEXOS T4.1</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w:t>
            </w:r>
            <w:proofErr w:type="spellStart"/>
            <w:r w:rsidR="00320532">
              <w:rPr>
                <w:rFonts w:ascii="Montserrat" w:eastAsia="Times New Roman" w:hAnsi="Montserrat" w:cs="Times New Roman"/>
                <w:color w:val="000000"/>
                <w:sz w:val="18"/>
                <w:szCs w:val="18"/>
                <w:lang w:val="es-MX" w:eastAsia="es-MX"/>
              </w:rPr>
              <w:t>particpante</w:t>
            </w:r>
            <w:proofErr w:type="spellEnd"/>
            <w:r w:rsidRPr="00CD2A65">
              <w:rPr>
                <w:rFonts w:ascii="Montserrat" w:eastAsia="Times New Roman" w:hAnsi="Montserrat" w:cs="Times New Roman"/>
                <w:color w:val="000000"/>
                <w:sz w:val="18"/>
                <w:szCs w:val="18"/>
                <w:lang w:val="es-MX" w:eastAsia="es-MX"/>
              </w:rPr>
              <w:t xml:space="preserve"> adjudicado a cada Partida deberá entregar el Anexo T4.1 por cada equipo instalado en original al Jefe o Encargado del Laboratorio Clínico y en copia digital a la CPSMA/CTSMI adjuntando archivo XLS con la información de la base instalada (equipos) por unidad médica.</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w:t>
            </w:r>
            <w:r w:rsidRPr="00CD2A65">
              <w:rPr>
                <w:rFonts w:ascii="Montserrat" w:eastAsia="Times New Roman" w:hAnsi="Montserrat" w:cs="Times New Roman"/>
                <w:b/>
                <w:color w:val="000000"/>
                <w:sz w:val="18"/>
                <w:szCs w:val="18"/>
                <w:lang w:val="es-MX" w:eastAsia="es-MX"/>
              </w:rPr>
              <w:t>7 (siete) días naturales</w:t>
            </w:r>
            <w:r w:rsidRPr="00CD2A65">
              <w:rPr>
                <w:rFonts w:ascii="Montserrat" w:eastAsia="Times New Roman" w:hAnsi="Montserrat" w:cs="Times New Roman"/>
                <w:color w:val="000000"/>
                <w:sz w:val="18"/>
                <w:szCs w:val="18"/>
                <w:lang w:val="es-MX" w:eastAsia="es-MX"/>
              </w:rPr>
              <w:t xml:space="preserve"> posteriores al inicio de la prestación del servicio. </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9</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PROGRAMA DE MANTENIMIENTO PREVENTIVO.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hará de conocimiento y para su validación al Jefe o Encargado del Laboratorio Clínico y al Jefe o Encargado de Conservación de la Unidad Médica y/o UMAE, el </w:t>
            </w:r>
            <w:r w:rsidRPr="00CD2A65">
              <w:rPr>
                <w:rFonts w:ascii="Montserrat" w:eastAsia="Times New Roman" w:hAnsi="Montserrat" w:cs="Times New Roman"/>
                <w:b/>
                <w:bCs/>
                <w:color w:val="000000"/>
                <w:sz w:val="18"/>
                <w:szCs w:val="18"/>
                <w:lang w:val="es-MX" w:eastAsia="es-MX"/>
              </w:rPr>
              <w:t>Anexo T5 “Programa de Mantenimiento Preventivo”</w:t>
            </w:r>
            <w:r w:rsidRPr="00CD2A65">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Pr="00CD2A65">
              <w:rPr>
                <w:rFonts w:ascii="Montserrat" w:eastAsia="Times New Roman" w:hAnsi="Montserrat" w:cs="Times New Roman"/>
                <w:b/>
                <w:bCs/>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contados a partir de la emisión y notificación del fallo, de acuerdo con el Anexo Técnico.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MANTENIMIENTO PREVENTIVO.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CD2A65">
              <w:rPr>
                <w:rFonts w:ascii="Montserrat" w:eastAsia="Times New Roman" w:hAnsi="Montserrat" w:cs="Times New Roman"/>
                <w:b/>
                <w:color w:val="000000"/>
                <w:sz w:val="18"/>
                <w:szCs w:val="18"/>
                <w:lang w:val="es-MX" w:eastAsia="es-MX"/>
              </w:rPr>
              <w:t>Anexo T5 “Programa de mantenimiento preventivo”</w:t>
            </w:r>
            <w:r w:rsidRPr="00CD2A65">
              <w:rPr>
                <w:rFonts w:ascii="Montserrat" w:eastAsia="Times New Roman" w:hAnsi="Montserrat" w:cs="Times New Roman"/>
                <w:color w:val="000000"/>
                <w:sz w:val="18"/>
                <w:szCs w:val="18"/>
                <w:lang w:val="es-MX" w:eastAsia="es-MX"/>
              </w:rPr>
              <w:t xml:space="preserve"> en un plazo máximo de </w:t>
            </w:r>
            <w:r w:rsidRPr="00CD2A65">
              <w:rPr>
                <w:rFonts w:ascii="Montserrat" w:eastAsia="Times New Roman" w:hAnsi="Montserrat" w:cs="Times New Roman"/>
                <w:b/>
                <w:color w:val="000000"/>
                <w:sz w:val="18"/>
                <w:szCs w:val="18"/>
                <w:lang w:val="es-MX" w:eastAsia="es-MX"/>
              </w:rPr>
              <w:t>10 (diez) días naturales</w:t>
            </w:r>
            <w:r w:rsidRPr="00CD2A65">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 las partidas deberá(n) garantizar la continuidad del servicio.</w:t>
            </w:r>
          </w:p>
        </w:tc>
      </w:tr>
      <w:tr w:rsidR="00CD2A65" w:rsidRPr="00CD2A65" w:rsidTr="00997AE9">
        <w:trPr>
          <w:trHeight w:val="714"/>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MANTENIMIENTO CORRECTIVO.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Efectuar las reparaciones necesarias.</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máximo a </w:t>
            </w:r>
            <w:r w:rsidRPr="00CD2A65">
              <w:rPr>
                <w:rFonts w:ascii="Montserrat" w:eastAsia="Times New Roman" w:hAnsi="Montserrat" w:cs="Times New Roman"/>
                <w:b/>
                <w:color w:val="000000"/>
                <w:sz w:val="18"/>
                <w:szCs w:val="18"/>
                <w:lang w:val="es-MX" w:eastAsia="es-MX"/>
              </w:rPr>
              <w:t>48 (cuarenta y ocho) horas</w:t>
            </w:r>
            <w:r w:rsidRPr="00CD2A65">
              <w:rPr>
                <w:rFonts w:ascii="Montserrat" w:eastAsia="Times New Roman" w:hAnsi="Montserrat" w:cs="Times New Roman"/>
                <w:color w:val="000000"/>
                <w:sz w:val="18"/>
                <w:szCs w:val="18"/>
                <w:lang w:val="es-MX" w:eastAsia="es-MX"/>
              </w:rPr>
              <w:t>, siguientes contadas a partir de la notificación del reporte que el Instituto realice.</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 Sustituir dentro de los </w:t>
            </w:r>
            <w:r w:rsidR="004B170B">
              <w:rPr>
                <w:rFonts w:ascii="Montserrat" w:eastAsia="Times New Roman" w:hAnsi="Montserrat" w:cs="Times New Roman"/>
                <w:b/>
                <w:color w:val="000000"/>
                <w:sz w:val="18"/>
                <w:szCs w:val="18"/>
                <w:lang w:val="es-MX" w:eastAsia="es-MX"/>
              </w:rPr>
              <w:t>10</w:t>
            </w:r>
            <w:r w:rsidRPr="00CD2A65">
              <w:rPr>
                <w:rFonts w:ascii="Montserrat" w:eastAsia="Times New Roman" w:hAnsi="Montserrat" w:cs="Times New Roman"/>
                <w:b/>
                <w:color w:val="000000"/>
                <w:sz w:val="18"/>
                <w:szCs w:val="18"/>
                <w:lang w:val="es-MX" w:eastAsia="es-MX"/>
              </w:rPr>
              <w:t xml:space="preserve"> (</w:t>
            </w:r>
            <w:r w:rsidR="004B170B">
              <w:rPr>
                <w:rFonts w:ascii="Montserrat" w:eastAsia="Times New Roman" w:hAnsi="Montserrat" w:cs="Times New Roman"/>
                <w:b/>
                <w:color w:val="000000"/>
                <w:sz w:val="18"/>
                <w:szCs w:val="18"/>
                <w:lang w:val="es-MX" w:eastAsia="es-MX"/>
              </w:rPr>
              <w:t>diez</w:t>
            </w:r>
            <w:r w:rsidRPr="00CD2A65">
              <w:rPr>
                <w:rFonts w:ascii="Montserrat" w:eastAsia="Times New Roman" w:hAnsi="Montserrat" w:cs="Times New Roman"/>
                <w:b/>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SUSTITUCIÓN DE EQUIPO.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El </w:t>
            </w:r>
            <w:r w:rsidR="00320532">
              <w:rPr>
                <w:rFonts w:ascii="Montserrat" w:eastAsia="Times New Roman" w:hAnsi="Montserrat" w:cs="Times New Roman"/>
                <w:color w:val="000000"/>
                <w:sz w:val="18"/>
                <w:szCs w:val="18"/>
                <w:lang w:val="es-MX" w:eastAsia="es-MX"/>
              </w:rPr>
              <w:t>participante</w:t>
            </w:r>
            <w:r w:rsidRPr="00CD2A65">
              <w:rPr>
                <w:rFonts w:ascii="Montserrat" w:eastAsia="Times New Roman" w:hAnsi="Montserrat" w:cs="Times New Roman"/>
                <w:color w:val="000000"/>
                <w:sz w:val="18"/>
                <w:szCs w:val="18"/>
                <w:lang w:val="es-MX" w:eastAsia="es-MX"/>
              </w:rPr>
              <w:t xml:space="preserve"> adjudicado a cada Partida deberá realizar la sustitución de equipo en caso de presentarse hasta 2 (dos) reportes de fallas en un período de 30 (treinta) días naturales o acumular 4 (cuatro) reportes de fallas en 365 días naturales.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Sustitución e instalación del equipo de igual o mejores características de acuerdo al </w:t>
            </w:r>
            <w:r w:rsidRPr="00CD2A65">
              <w:rPr>
                <w:rFonts w:ascii="Montserrat" w:eastAsia="Times New Roman" w:hAnsi="Montserrat" w:cs="Times New Roman"/>
                <w:b/>
                <w:bCs/>
                <w:color w:val="000000"/>
                <w:sz w:val="18"/>
                <w:szCs w:val="18"/>
                <w:lang w:val="es-MX" w:eastAsia="es-MX"/>
              </w:rPr>
              <w:t>Anexo T3.1 “Especificaciones Técnicas del equipamiento”</w:t>
            </w:r>
            <w:r w:rsidRPr="00CD2A65">
              <w:rPr>
                <w:rFonts w:ascii="Montserrat" w:eastAsia="Times New Roman" w:hAnsi="Montserrat" w:cs="Times New Roman"/>
                <w:color w:val="000000"/>
                <w:sz w:val="18"/>
                <w:szCs w:val="18"/>
                <w:lang w:val="es-MX" w:eastAsia="es-MX"/>
              </w:rPr>
              <w:t xml:space="preserve">, en un plazo menor a </w:t>
            </w:r>
            <w:r w:rsidR="004B170B">
              <w:rPr>
                <w:rFonts w:ascii="Montserrat" w:eastAsia="Times New Roman" w:hAnsi="Montserrat" w:cs="Times New Roman"/>
                <w:b/>
                <w:color w:val="000000"/>
                <w:sz w:val="18"/>
                <w:szCs w:val="18"/>
                <w:lang w:val="es-MX" w:eastAsia="es-MX"/>
              </w:rPr>
              <w:t>10</w:t>
            </w:r>
            <w:r w:rsidRPr="00CD2A65">
              <w:rPr>
                <w:rFonts w:ascii="Montserrat" w:eastAsia="Times New Roman" w:hAnsi="Montserrat" w:cs="Times New Roman"/>
                <w:b/>
                <w:color w:val="000000"/>
                <w:sz w:val="18"/>
                <w:szCs w:val="18"/>
                <w:lang w:val="es-MX" w:eastAsia="es-MX"/>
              </w:rPr>
              <w:t xml:space="preserve"> (</w:t>
            </w:r>
            <w:r w:rsidR="004B170B">
              <w:rPr>
                <w:rFonts w:ascii="Montserrat" w:eastAsia="Times New Roman" w:hAnsi="Montserrat" w:cs="Times New Roman"/>
                <w:b/>
                <w:color w:val="000000"/>
                <w:sz w:val="18"/>
                <w:szCs w:val="18"/>
                <w:lang w:val="es-MX" w:eastAsia="es-MX"/>
              </w:rPr>
              <w:t>diez</w:t>
            </w:r>
            <w:r w:rsidRPr="00CD2A65">
              <w:rPr>
                <w:rFonts w:ascii="Montserrat" w:eastAsia="Times New Roman" w:hAnsi="Montserrat" w:cs="Times New Roman"/>
                <w:b/>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posteriores a la notificación del reporte de falla por parte del Instituto</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13</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PREVIA.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 capacitación para el personal del Instituto asignado al Laboratorio Clínico, en el manejo de los equipos, conforme al programa de capacitación contenido en el </w:t>
            </w:r>
            <w:r w:rsidRPr="00CD2A65">
              <w:rPr>
                <w:rFonts w:ascii="Montserrat" w:eastAsia="Times New Roman" w:hAnsi="Montserrat" w:cs="Times New Roman"/>
                <w:b/>
                <w:color w:val="000000"/>
                <w:sz w:val="18"/>
                <w:szCs w:val="18"/>
                <w:lang w:val="es-MX" w:eastAsia="es-MX"/>
              </w:rPr>
              <w:t>Anexo T7 “Programa de Capacitación”</w:t>
            </w:r>
            <w:r w:rsidRPr="00CD2A65">
              <w:rPr>
                <w:rFonts w:ascii="Montserrat" w:eastAsia="Times New Roman" w:hAnsi="Montserrat" w:cs="Times New Roman"/>
                <w:color w:val="000000"/>
                <w:sz w:val="18"/>
                <w:szCs w:val="18"/>
                <w:lang w:val="es-MX" w:eastAsia="es-MX"/>
              </w:rPr>
              <w:t>.</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color w:val="000000"/>
                <w:sz w:val="18"/>
                <w:szCs w:val="18"/>
                <w:lang w:val="es-MX" w:eastAsia="es-MX"/>
              </w:rPr>
              <w:t>día 30 (treinta) natural</w:t>
            </w:r>
            <w:r w:rsidRPr="00CD2A65">
              <w:rPr>
                <w:rFonts w:ascii="Montserrat" w:eastAsia="Times New Roman" w:hAnsi="Montserrat" w:cs="Times New Roman"/>
                <w:color w:val="000000"/>
                <w:sz w:val="18"/>
                <w:szCs w:val="18"/>
                <w:lang w:val="es-MX" w:eastAsia="es-MX"/>
              </w:rPr>
              <w:t xml:space="preserve"> contados a partir de la emisión y notificación del fallo (de acuerdo con el Anexo técnico).</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CONTINUA.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 capacitación continua en el manejo de los equipos cuando exista rotación de personal, llegada de nuevo personal al servicio, o cuando el Jefe o Encargado del Laboratorio Clínico considere necesaria una recapacitación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no mayor </w:t>
            </w:r>
            <w:proofErr w:type="gramStart"/>
            <w:r w:rsidRPr="00CD2A65">
              <w:rPr>
                <w:rFonts w:ascii="Montserrat" w:eastAsia="Times New Roman" w:hAnsi="Montserrat" w:cs="Times New Roman"/>
                <w:color w:val="000000"/>
                <w:sz w:val="18"/>
                <w:szCs w:val="18"/>
                <w:lang w:val="es-MX" w:eastAsia="es-MX"/>
              </w:rPr>
              <w:t>a</w:t>
            </w:r>
            <w:proofErr w:type="gramEnd"/>
            <w:r w:rsidRPr="00CD2A65">
              <w:rPr>
                <w:rFonts w:ascii="Montserrat" w:eastAsia="Times New Roman" w:hAnsi="Montserrat" w:cs="Times New Roman"/>
                <w:color w:val="000000"/>
                <w:sz w:val="18"/>
                <w:szCs w:val="18"/>
                <w:lang w:val="es-MX" w:eastAsia="es-MX"/>
              </w:rPr>
              <w:t xml:space="preserve"> </w:t>
            </w:r>
            <w:r w:rsidRPr="00CD2A65">
              <w:rPr>
                <w:rFonts w:ascii="Montserrat" w:eastAsia="Times New Roman" w:hAnsi="Montserrat" w:cs="Times New Roman"/>
                <w:b/>
                <w:color w:val="000000"/>
                <w:sz w:val="18"/>
                <w:szCs w:val="18"/>
                <w:lang w:val="es-MX" w:eastAsia="es-MX"/>
              </w:rPr>
              <w:t>21 (veintiún) días naturales</w:t>
            </w:r>
            <w:r w:rsidRPr="00CD2A65">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CD2A65" w:rsidRPr="00CD2A65" w:rsidTr="009E5F04">
        <w:trPr>
          <w:trHeight w:val="1275"/>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15</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ACCESO AL LIS PARA LA CPSMA/CTSMI</w:t>
            </w:r>
          </w:p>
          <w:p w:rsidR="00CD2A65" w:rsidRPr="00CD2A65" w:rsidRDefault="00CD2A65" w:rsidP="00CD2A65">
            <w:pPr>
              <w:rPr>
                <w:rFonts w:ascii="Montserrat" w:eastAsia="Times New Roman" w:hAnsi="Montserrat" w:cs="Times New Roman"/>
                <w:b/>
                <w:bCs/>
                <w:color w:val="000000"/>
                <w:sz w:val="18"/>
                <w:szCs w:val="18"/>
                <w:lang w:val="es-MX" w:eastAsia="es-MX"/>
              </w:rPr>
            </w:pPr>
          </w:p>
          <w:p w:rsidR="00CD2A65" w:rsidRPr="00CD2A65" w:rsidRDefault="00320532" w:rsidP="00CD2A65">
            <w:pP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 xml:space="preserve">El participante </w:t>
            </w:r>
            <w:r w:rsidR="00CD2A65" w:rsidRPr="00CD2A65">
              <w:rPr>
                <w:rFonts w:ascii="Montserrat" w:eastAsia="Times New Roman" w:hAnsi="Montserrat" w:cs="Times New Roman"/>
                <w:color w:val="000000"/>
                <w:sz w:val="18"/>
                <w:szCs w:val="18"/>
                <w:lang w:val="es-MX" w:eastAsia="es-MX"/>
              </w:rPr>
              <w:t xml:space="preserve"> Adjudicado a cada Partida deberá proporcionar un acceso al sistema de información a la CPSMA/CTSMI para consulta.</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 los </w:t>
            </w:r>
            <w:r w:rsidRPr="00CD2A65">
              <w:rPr>
                <w:rFonts w:ascii="Montserrat" w:eastAsia="Times New Roman" w:hAnsi="Montserrat" w:cs="Times New Roman"/>
                <w:b/>
                <w:bCs/>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xml:space="preserve"> a partir de la emisión y notificación del fallo.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ASISTENCIA TÉCNICA.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contar y proporcionar soporte en línea para la asistencia técnica que deberá estar disponible y funcional a partir del día en que inicia la prestación del servicio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El cual debe implementarse dentro de los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a partir de la emisión y notificación del fallo (de acuerdo con el Anexo Técnico).</w:t>
            </w:r>
          </w:p>
        </w:tc>
      </w:tr>
      <w:tr w:rsidR="00CD2A65" w:rsidRPr="00CD2A65" w:rsidTr="009E5F04">
        <w:trPr>
          <w:trHeight w:val="102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17</w:t>
            </w:r>
          </w:p>
        </w:tc>
        <w:tc>
          <w:tcPr>
            <w:tcW w:w="2240" w:type="pct"/>
            <w:shd w:val="clear" w:color="auto" w:fill="auto"/>
            <w:hideMark/>
          </w:tcPr>
          <w:p w:rsidR="00CD2A65" w:rsidRPr="00CD2A65" w:rsidRDefault="00CD2A65" w:rsidP="00703DED">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ASISTENCIA TÉCNICA.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contar y proporcionar soporte en línea para la asistencia técnica que funcione las 24 horas, </w:t>
            </w:r>
            <w:r w:rsidR="00703DED">
              <w:rPr>
                <w:rFonts w:ascii="Montserrat" w:eastAsia="Times New Roman" w:hAnsi="Montserrat" w:cs="Times New Roman"/>
                <w:color w:val="000000"/>
                <w:sz w:val="18"/>
                <w:szCs w:val="18"/>
                <w:lang w:val="es-MX" w:eastAsia="es-MX"/>
              </w:rPr>
              <w:t>durante la vigencia del contrato.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703DED">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CD2A65">
              <w:rPr>
                <w:rFonts w:ascii="Montserrat" w:eastAsia="Times New Roman" w:hAnsi="Montserrat" w:cs="Times New Roman"/>
                <w:b/>
                <w:color w:val="000000"/>
                <w:sz w:val="18"/>
                <w:szCs w:val="18"/>
                <w:lang w:val="es-MX" w:eastAsia="es-MX"/>
              </w:rPr>
              <w:t xml:space="preserve">24 (veinticuatro) horas del día, </w:t>
            </w:r>
            <w:r w:rsidR="00703DED">
              <w:rPr>
                <w:rFonts w:ascii="Montserrat" w:eastAsia="Times New Roman" w:hAnsi="Montserrat" w:cs="Times New Roman"/>
                <w:b/>
                <w:color w:val="000000"/>
                <w:sz w:val="18"/>
                <w:szCs w:val="18"/>
                <w:lang w:val="es-MX" w:eastAsia="es-MX"/>
              </w:rPr>
              <w:t>durante la vigencia del contrato</w:t>
            </w:r>
            <w:r w:rsidRPr="00CD2A65">
              <w:rPr>
                <w:rFonts w:ascii="Montserrat" w:eastAsia="Times New Roman" w:hAnsi="Montserrat" w:cs="Times New Roman"/>
                <w:b/>
                <w:color w:val="000000"/>
                <w:sz w:val="18"/>
                <w:szCs w:val="18"/>
                <w:lang w:val="es-MX" w:eastAsia="es-MX"/>
              </w:rPr>
              <w:t>, a partir del inicio de la prestación del servicio.</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18</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 CONSUMO. ENTREGAS SUBSECUENTES.</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 entrega deberá realizarse dentro de los primeros </w:t>
            </w:r>
            <w:r w:rsidRPr="00CD2A65">
              <w:rPr>
                <w:rFonts w:ascii="Montserrat" w:eastAsia="Times New Roman" w:hAnsi="Montserrat" w:cs="Times New Roman"/>
                <w:b/>
                <w:bCs/>
                <w:color w:val="000000"/>
                <w:sz w:val="18"/>
                <w:szCs w:val="18"/>
                <w:lang w:val="es-MX" w:eastAsia="es-MX"/>
              </w:rPr>
              <w:t>7 (siete) días hábiles</w:t>
            </w:r>
            <w:r w:rsidRPr="00CD2A65">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19</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ENTREGAS URGENTES.</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El </w:t>
            </w:r>
            <w:r w:rsidR="00320532">
              <w:rPr>
                <w:rFonts w:ascii="Montserrat" w:eastAsia="Times New Roman" w:hAnsi="Montserrat" w:cs="Times New Roman"/>
                <w:color w:val="000000"/>
                <w:sz w:val="18"/>
                <w:szCs w:val="18"/>
                <w:lang w:val="es-MX" w:eastAsia="es-MX"/>
              </w:rPr>
              <w:t xml:space="preserve">participante </w:t>
            </w:r>
            <w:r w:rsidRPr="00CD2A65">
              <w:rPr>
                <w:rFonts w:ascii="Montserrat" w:eastAsia="Times New Roman" w:hAnsi="Montserrat" w:cs="Times New Roman"/>
                <w:color w:val="000000"/>
                <w:sz w:val="18"/>
                <w:szCs w:val="18"/>
                <w:lang w:val="es-MX" w:eastAsia="es-MX"/>
              </w:rPr>
              <w:t xml:space="preserve"> Adjudicado a cada Partida deberá entregar los bienes de consumo que se hayan agotado antes de la siguiente fecha de dotación.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Las entregas urgentes de bienes de consumo deberán realizarse </w:t>
            </w:r>
            <w:r w:rsidRPr="00CD2A65">
              <w:rPr>
                <w:rFonts w:ascii="Montserrat" w:eastAsia="Times New Roman" w:hAnsi="Montserrat" w:cs="Times New Roman"/>
                <w:b/>
                <w:bCs/>
                <w:color w:val="000000"/>
                <w:sz w:val="18"/>
                <w:szCs w:val="18"/>
                <w:lang w:val="es-MX" w:eastAsia="es-MX"/>
              </w:rPr>
              <w:t>dentro de las 24 (veinticuatro) horas siguientes</w:t>
            </w:r>
            <w:r w:rsidRPr="00CD2A65">
              <w:rPr>
                <w:rFonts w:ascii="Montserrat" w:eastAsia="Times New Roman" w:hAnsi="Montserrat" w:cs="Times New Roman"/>
                <w:color w:val="000000"/>
                <w:sz w:val="18"/>
                <w:szCs w:val="18"/>
                <w:lang w:val="es-MX" w:eastAsia="es-MX"/>
              </w:rPr>
              <w:t xml:space="preserve"> a la solicitud del Jefe o Encargado del Laboratorio Clínico.</w:t>
            </w:r>
          </w:p>
        </w:tc>
      </w:tr>
      <w:tr w:rsidR="00CD2A65" w:rsidRPr="00CD2A65" w:rsidTr="009E5F04">
        <w:trPr>
          <w:trHeight w:val="102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DESPERDICIADOS.</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 xml:space="preserve"> adjudicado a cada Partida deberá reponer los bienes de consumo “desperdiciados” derivado de alguna falla en el proceso.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 entrega de bienes de consumo desperdiciados deberá realizarse </w:t>
            </w:r>
            <w:r w:rsidRPr="00CD2A65">
              <w:rPr>
                <w:rFonts w:ascii="Montserrat" w:eastAsia="Times New Roman" w:hAnsi="Montserrat" w:cs="Times New Roman"/>
                <w:b/>
                <w:bCs/>
                <w:color w:val="000000"/>
                <w:sz w:val="18"/>
                <w:szCs w:val="18"/>
                <w:lang w:val="es-MX" w:eastAsia="es-MX"/>
              </w:rPr>
              <w:t>dentro de las 24 (veinticuatro) horas siguientes</w:t>
            </w:r>
            <w:r w:rsidRPr="00CD2A65">
              <w:rPr>
                <w:rFonts w:ascii="Montserrat" w:eastAsia="Times New Roman" w:hAnsi="Montserrat" w:cs="Times New Roman"/>
                <w:color w:val="000000"/>
                <w:sz w:val="18"/>
                <w:szCs w:val="18"/>
                <w:lang w:val="es-MX" w:eastAsia="es-MX"/>
              </w:rPr>
              <w:t xml:space="preserve"> a la solicitud del Jefe o Encargado del Laboratorio Clínico.</w:t>
            </w:r>
          </w:p>
        </w:tc>
      </w:tr>
      <w:tr w:rsidR="00CD2A65" w:rsidRPr="00CD2A65" w:rsidTr="009E5F04">
        <w:trPr>
          <w:trHeight w:val="102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DEVOLUCIÓN Y REPOSICIÓN DE BIENES DE CONSUMO.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 xml:space="preserve"> adjudicado a cada Partida atenderá la solicitud del Instituto de la reposición de los bienes de consumo que presenten defectos o vicios ocultos.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CD2A65">
              <w:rPr>
                <w:rFonts w:ascii="Montserrat" w:eastAsia="Times New Roman" w:hAnsi="Montserrat" w:cs="Times New Roman"/>
                <w:b/>
                <w:bCs/>
                <w:color w:val="000000"/>
                <w:sz w:val="18"/>
                <w:szCs w:val="18"/>
                <w:lang w:val="es-MX" w:eastAsia="es-MX"/>
              </w:rPr>
              <w:t>10 (diez) días naturales</w:t>
            </w:r>
            <w:r w:rsidRPr="00CD2A65">
              <w:rPr>
                <w:rFonts w:ascii="Montserrat" w:eastAsia="Times New Roman" w:hAnsi="Montserrat" w:cs="Times New Roman"/>
                <w:color w:val="000000"/>
                <w:sz w:val="18"/>
                <w:szCs w:val="18"/>
                <w:lang w:val="es-MX" w:eastAsia="es-MX"/>
              </w:rPr>
              <w:t xml:space="preserve"> (de acuerdo con el Anexo técnico).</w:t>
            </w:r>
          </w:p>
        </w:tc>
      </w:tr>
      <w:tr w:rsidR="00CD2A65" w:rsidRPr="00CD2A65" w:rsidTr="009E5F04">
        <w:trPr>
          <w:trHeight w:val="1267"/>
        </w:trPr>
        <w:tc>
          <w:tcPr>
            <w:tcW w:w="520" w:type="pct"/>
            <w:shd w:val="clear" w:color="auto" w:fill="auto"/>
          </w:tcPr>
          <w:p w:rsidR="00CD2A65" w:rsidRPr="00CD2A65" w:rsidRDefault="00CD2A65" w:rsidP="00CD2A65">
            <w:pPr>
              <w:jc w:val="center"/>
              <w:rPr>
                <w:rFonts w:ascii="Montserrat" w:eastAsia="Times New Roman" w:hAnsi="Montserrat" w:cs="Times New Roman"/>
                <w:b/>
                <w:color w:val="000000"/>
                <w:sz w:val="18"/>
                <w:szCs w:val="18"/>
                <w:lang w:val="es-MX" w:eastAsia="es-MX"/>
              </w:rPr>
            </w:pPr>
            <w:r w:rsidRPr="00CD2A65">
              <w:rPr>
                <w:rFonts w:ascii="Montserrat" w:eastAsia="Times New Roman" w:hAnsi="Montserrat" w:cs="Times New Roman"/>
                <w:b/>
                <w:color w:val="000000"/>
                <w:sz w:val="18"/>
                <w:szCs w:val="18"/>
                <w:lang w:val="es-MX" w:eastAsia="es-MX"/>
              </w:rPr>
              <w:t>22</w:t>
            </w:r>
          </w:p>
        </w:tc>
        <w:tc>
          <w:tcPr>
            <w:tcW w:w="2240" w:type="pct"/>
            <w:shd w:val="clear" w:color="auto" w:fill="auto"/>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color w:val="000000"/>
                <w:sz w:val="18"/>
                <w:szCs w:val="18"/>
                <w:lang w:val="es-MX" w:eastAsia="es-MX"/>
              </w:rPr>
              <w:t>ENTREGA DE RESULTADOS DE LABORATORIOS CONCENTRADORES (CRAP)</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entregar en cada unidad médica los resultados de estudios a concentrar, una vez que sean validados por los Laboratorios concentradores (CRAP) de la Partida, debiendo ser enviados a través del sistema de Información.</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Los resultados deberán aparecer en el sistema informático del licitante adjudicado dentro de las siguientes </w:t>
            </w:r>
            <w:r w:rsidRPr="00CD2A65">
              <w:rPr>
                <w:rFonts w:ascii="Montserrat" w:eastAsia="Times New Roman" w:hAnsi="Montserrat" w:cs="Times New Roman"/>
                <w:b/>
                <w:color w:val="000000"/>
                <w:sz w:val="18"/>
                <w:szCs w:val="18"/>
                <w:lang w:val="es-MX" w:eastAsia="es-MX"/>
              </w:rPr>
              <w:t>24 (veinticuatro) horas</w:t>
            </w:r>
            <w:r w:rsidRPr="00CD2A65">
              <w:rPr>
                <w:rFonts w:ascii="Montserrat" w:eastAsia="Times New Roman" w:hAnsi="Montserrat" w:cs="Times New Roman"/>
                <w:color w:val="000000"/>
                <w:sz w:val="18"/>
                <w:szCs w:val="18"/>
                <w:lang w:val="es-MX" w:eastAsia="es-MX"/>
              </w:rPr>
              <w:t xml:space="preserve"> de su validación (de acuerdo con el Anexo técnico).</w:t>
            </w:r>
          </w:p>
        </w:tc>
      </w:tr>
      <w:tr w:rsidR="00CD2A65" w:rsidRPr="00CD2A65" w:rsidTr="009E5F04">
        <w:trPr>
          <w:trHeight w:val="1267"/>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23</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RESULTADOS DE LABORATORIOS ALTERNOS/REFERENCIA.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CD2A65">
              <w:rPr>
                <w:rFonts w:ascii="Montserrat" w:eastAsia="Times New Roman" w:hAnsi="Montserrat" w:cs="Times New Roman"/>
                <w:b/>
                <w:color w:val="000000"/>
                <w:sz w:val="18"/>
                <w:szCs w:val="18"/>
                <w:lang w:val="es-MX" w:eastAsia="es-MX"/>
              </w:rPr>
              <w:t>24 (veinticuatro) horas</w:t>
            </w:r>
            <w:r w:rsidRPr="00CD2A65">
              <w:rPr>
                <w:rFonts w:ascii="Montserrat" w:eastAsia="Times New Roman" w:hAnsi="Montserrat" w:cs="Times New Roman"/>
                <w:color w:val="000000"/>
                <w:sz w:val="18"/>
                <w:szCs w:val="18"/>
                <w:lang w:val="es-MX" w:eastAsia="es-MX"/>
              </w:rPr>
              <w:t xml:space="preserve"> de su recepción (de acuerdo con el Anexo técnico).</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TRASLADO DE MUESTRAS</w:t>
            </w:r>
          </w:p>
          <w:p w:rsidR="00CD2A65" w:rsidRPr="00CD2A65" w:rsidRDefault="00320532" w:rsidP="00CD2A65">
            <w:pP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br/>
              <w:t>El participante</w:t>
            </w:r>
            <w:r w:rsidR="00CD2A65" w:rsidRPr="00CD2A65">
              <w:rPr>
                <w:rFonts w:ascii="Montserrat" w:eastAsia="Times New Roman" w:hAnsi="Montserrat" w:cs="Times New Roman"/>
                <w:color w:val="000000"/>
                <w:sz w:val="18"/>
                <w:szCs w:val="18"/>
                <w:lang w:val="es-MX" w:eastAsia="es-MX"/>
              </w:rPr>
              <w:t xml:space="preserv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Durante la vigencia de la prestación del servicio, en coordinación con los Jefes o Encargados del Laboratorio Clínico. </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25</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MEJORA TECNOLÓGICA.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deberá reemplazar el equipo que requiere la Mejora Tecnológica, así como puesta a punto, entrega de insumos, capacitación y enlace con el sistema de información.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CD2A65" w:rsidRPr="00CD2A65" w:rsidTr="009E5F04">
        <w:trPr>
          <w:trHeight w:val="115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26</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MEJORA TECNOLÓGICA.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w:t>
            </w:r>
            <w:proofErr w:type="spellStart"/>
            <w:r w:rsidR="00320532">
              <w:rPr>
                <w:rFonts w:ascii="Montserrat" w:eastAsia="Times New Roman" w:hAnsi="Montserrat" w:cs="Times New Roman"/>
                <w:color w:val="000000"/>
                <w:sz w:val="18"/>
                <w:szCs w:val="18"/>
                <w:lang w:val="es-MX" w:eastAsia="es-MX"/>
              </w:rPr>
              <w:t>párticipante</w:t>
            </w:r>
            <w:proofErr w:type="spellEnd"/>
            <w:r w:rsidRPr="00CD2A65">
              <w:rPr>
                <w:rFonts w:ascii="Montserrat" w:eastAsia="Times New Roman" w:hAnsi="Montserrat" w:cs="Times New Roman"/>
                <w:color w:val="000000"/>
                <w:sz w:val="18"/>
                <w:szCs w:val="18"/>
                <w:lang w:val="es-MX" w:eastAsia="es-MX"/>
              </w:rPr>
              <w:t xml:space="preserve"> adjudicado deberá entregar el Anexo T4.1 del equipo que requirió el reemplazo por Mejora Tecnológica, en copia digital a la CPSMA/CTSMI.</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 los </w:t>
            </w:r>
            <w:r w:rsidRPr="00CD2A65">
              <w:rPr>
                <w:rFonts w:ascii="Montserrat" w:eastAsia="Times New Roman" w:hAnsi="Montserrat" w:cs="Times New Roman"/>
                <w:b/>
                <w:bCs/>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CD2A65" w:rsidRPr="00CD2A65" w:rsidTr="009E5F04">
        <w:trPr>
          <w:trHeight w:val="2040"/>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27</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REPORTE DE PRODUCTIVIDAD MENSUAL POR PARTIDA.</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CD2A65">
              <w:rPr>
                <w:rFonts w:ascii="Montserrat" w:eastAsia="Times New Roman" w:hAnsi="Montserrat" w:cs="Times New Roman"/>
                <w:b/>
                <w:color w:val="000000"/>
                <w:sz w:val="18"/>
                <w:szCs w:val="18"/>
                <w:lang w:val="es-MX" w:eastAsia="es-MX"/>
              </w:rPr>
              <w:t>Anexo T9 “Reporte mensual de estudios efectivos realizados”</w:t>
            </w:r>
            <w:r w:rsidRPr="00CD2A65">
              <w:rPr>
                <w:rFonts w:ascii="Montserrat" w:eastAsia="Times New Roman" w:hAnsi="Montserrat" w:cs="Times New Roman"/>
                <w:color w:val="000000"/>
                <w:sz w:val="18"/>
                <w:szCs w:val="18"/>
                <w:lang w:val="es-MX" w:eastAsia="es-MX"/>
              </w:rPr>
              <w:t xml:space="preserve"> en formato Excel (*.</w:t>
            </w:r>
            <w:proofErr w:type="spellStart"/>
            <w:r w:rsidRPr="00CD2A65">
              <w:rPr>
                <w:rFonts w:ascii="Montserrat" w:eastAsia="Times New Roman" w:hAnsi="Montserrat" w:cs="Times New Roman"/>
                <w:color w:val="000000"/>
                <w:sz w:val="18"/>
                <w:szCs w:val="18"/>
                <w:lang w:val="es-MX" w:eastAsia="es-MX"/>
              </w:rPr>
              <w:t>xls</w:t>
            </w:r>
            <w:proofErr w:type="spellEnd"/>
            <w:r w:rsidRPr="00CD2A65">
              <w:rPr>
                <w:rFonts w:ascii="Montserrat" w:eastAsia="Times New Roman" w:hAnsi="Montserrat" w:cs="Times New Roman"/>
                <w:color w:val="000000"/>
                <w:sz w:val="18"/>
                <w:szCs w:val="18"/>
                <w:lang w:val="es-MX" w:eastAsia="es-MX"/>
              </w:rPr>
              <w:t>) a la CPSMA/CTSMI de acuerdo con el Anexo Técnico.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 todas las unidades médicas incluidas en la Partida, a más tardar </w:t>
            </w:r>
            <w:r w:rsidRPr="00CD2A65">
              <w:rPr>
                <w:rFonts w:ascii="Montserrat" w:eastAsia="Times New Roman" w:hAnsi="Montserrat" w:cs="Times New Roman"/>
                <w:b/>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xml:space="preserve"> posteriores a la fecha de cada corte.</w:t>
            </w:r>
          </w:p>
        </w:tc>
      </w:tr>
      <w:tr w:rsidR="00CD2A65" w:rsidRPr="00CD2A65" w:rsidTr="009E5F04">
        <w:trPr>
          <w:trHeight w:val="255"/>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28</w:t>
            </w:r>
          </w:p>
        </w:tc>
        <w:tc>
          <w:tcPr>
            <w:tcW w:w="2240" w:type="pct"/>
            <w:shd w:val="clear" w:color="auto" w:fill="auto"/>
          </w:tcPr>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ADECUACIÓN DEL ÁREA FÍSICA</w:t>
            </w:r>
          </w:p>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p>
          <w:p w:rsidR="00CD2A65" w:rsidRPr="00CD2A65" w:rsidRDefault="00CD2A65" w:rsidP="00CD2A65">
            <w:pPr>
              <w:suppressAutoHyphens/>
              <w:spacing w:line="276" w:lineRule="auto"/>
              <w:contextualSpacing/>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E8710A">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bCs/>
                <w:color w:val="000000"/>
                <w:sz w:val="18"/>
                <w:szCs w:val="18"/>
                <w:lang w:val="es-MX" w:eastAsia="es-MX"/>
              </w:rPr>
              <w:t xml:space="preserve">día </w:t>
            </w:r>
            <w:r w:rsidR="00E8710A">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E8710A">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w:t>
            </w:r>
            <w:r w:rsidR="00E8710A">
              <w:rPr>
                <w:rFonts w:ascii="Montserrat" w:eastAsia="Times New Roman" w:hAnsi="Montserrat" w:cs="Times New Roman"/>
                <w:b/>
                <w:bCs/>
                <w:color w:val="000000"/>
                <w:sz w:val="18"/>
                <w:szCs w:val="18"/>
                <w:lang w:val="es-MX" w:eastAsia="es-MX"/>
              </w:rPr>
              <w:t xml:space="preserve"> </w:t>
            </w:r>
            <w:proofErr w:type="spellStart"/>
            <w:r w:rsidR="00E8710A">
              <w:rPr>
                <w:rFonts w:ascii="Montserrat" w:eastAsia="Times New Roman" w:hAnsi="Montserrat" w:cs="Times New Roman"/>
                <w:b/>
                <w:bCs/>
                <w:color w:val="000000"/>
                <w:sz w:val="18"/>
                <w:szCs w:val="18"/>
                <w:lang w:val="es-MX" w:eastAsia="es-MX"/>
              </w:rPr>
              <w:t>dias</w:t>
            </w:r>
            <w:proofErr w:type="spellEnd"/>
            <w:r w:rsidRPr="00CD2A65">
              <w:rPr>
                <w:rFonts w:ascii="Montserrat" w:eastAsia="Times New Roman" w:hAnsi="Montserrat" w:cs="Times New Roman"/>
                <w:b/>
                <w:bCs/>
                <w:color w:val="000000"/>
                <w:sz w:val="18"/>
                <w:szCs w:val="18"/>
                <w:lang w:val="es-MX" w:eastAsia="es-MX"/>
              </w:rPr>
              <w:t xml:space="preserve"> natural </w:t>
            </w:r>
            <w:r w:rsidRPr="00CD2A65">
              <w:rPr>
                <w:rFonts w:ascii="Montserrat" w:eastAsia="Times New Roman" w:hAnsi="Montserrat" w:cs="Times New Roman"/>
                <w:color w:val="000000"/>
                <w:sz w:val="18"/>
                <w:szCs w:val="18"/>
                <w:lang w:val="es-MX" w:eastAsia="es-MX"/>
              </w:rPr>
              <w:t>contados a partir de la emisión y notificación del fallo (de acuerdo con el Anexo Técnico).</w:t>
            </w:r>
          </w:p>
        </w:tc>
      </w:tr>
      <w:tr w:rsidR="00CD2A65" w:rsidRPr="00CD2A65" w:rsidTr="009E5F04">
        <w:trPr>
          <w:trHeight w:val="255"/>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29</w:t>
            </w:r>
          </w:p>
        </w:tc>
        <w:tc>
          <w:tcPr>
            <w:tcW w:w="2240" w:type="pct"/>
            <w:shd w:val="clear" w:color="auto" w:fill="auto"/>
          </w:tcPr>
          <w:p w:rsidR="00CD2A65" w:rsidRPr="00CD2A65" w:rsidRDefault="00CD2A65" w:rsidP="00CD2A65">
            <w:pPr>
              <w:spacing w:after="200"/>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 xml:space="preserve">SISTEMA DE INFORMACIÓN </w:t>
            </w:r>
          </w:p>
          <w:p w:rsidR="00CD2A65" w:rsidRPr="00CD2A65" w:rsidRDefault="00320532" w:rsidP="00CD2A65">
            <w:pP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 xml:space="preserve">El(los) </w:t>
            </w:r>
            <w:proofErr w:type="spellStart"/>
            <w:r>
              <w:rPr>
                <w:rFonts w:ascii="Montserrat" w:eastAsia="Times New Roman" w:hAnsi="Montserrat" w:cs="Times New Roman"/>
                <w:color w:val="000000"/>
                <w:sz w:val="18"/>
                <w:szCs w:val="18"/>
                <w:lang w:val="es-MX" w:eastAsia="es-MX"/>
              </w:rPr>
              <w:t>particpa</w:t>
            </w:r>
            <w:r w:rsidR="00CD2A65" w:rsidRPr="00CD2A65">
              <w:rPr>
                <w:rFonts w:ascii="Montserrat" w:eastAsia="Times New Roman" w:hAnsi="Montserrat" w:cs="Times New Roman"/>
                <w:color w:val="000000"/>
                <w:sz w:val="18"/>
                <w:szCs w:val="18"/>
                <w:lang w:val="es-MX" w:eastAsia="es-MX"/>
              </w:rPr>
              <w:t>nte</w:t>
            </w:r>
            <w:proofErr w:type="spellEnd"/>
            <w:r w:rsidR="00CD2A65" w:rsidRPr="00CD2A65">
              <w:rPr>
                <w:rFonts w:ascii="Montserrat" w:eastAsia="Times New Roman" w:hAnsi="Montserrat" w:cs="Times New Roman"/>
                <w:color w:val="000000"/>
                <w:sz w:val="18"/>
                <w:szCs w:val="18"/>
                <w:lang w:val="es-MX" w:eastAsia="es-MX"/>
              </w:rPr>
              <w:t>(s) Adjudicado(s) a las partidas establecerá(n) contacto con los Administradores del Contrato, a efecto de realizar la entrega de los siguientes puntos:</w:t>
            </w:r>
          </w:p>
          <w:p w:rsidR="00CD2A65" w:rsidRPr="00CD2A65" w:rsidRDefault="00CD2A65" w:rsidP="00C878C7">
            <w:pPr>
              <w:numPr>
                <w:ilvl w:val="0"/>
                <w:numId w:val="58"/>
              </w:numPr>
              <w:spacing w:after="200"/>
              <w:contextualSpacing/>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Firma del Acuerdo de Confidencialidad (</w:t>
            </w:r>
            <w:r w:rsidRPr="00CD2A65">
              <w:rPr>
                <w:rFonts w:ascii="Montserrat" w:eastAsia="Times New Roman" w:hAnsi="Montserrat" w:cs="Times New Roman"/>
                <w:b/>
                <w:bCs/>
                <w:color w:val="000000"/>
                <w:sz w:val="18"/>
                <w:szCs w:val="18"/>
                <w:lang w:val="es-MX" w:eastAsia="es-MX"/>
              </w:rPr>
              <w:t>Anexo TI. 3</w:t>
            </w:r>
            <w:r w:rsidRPr="00CD2A65">
              <w:rPr>
                <w:rFonts w:ascii="Montserrat" w:eastAsia="Times New Roman" w:hAnsi="Montserrat" w:cs="Times New Roman"/>
                <w:color w:val="000000"/>
                <w:sz w:val="18"/>
                <w:szCs w:val="18"/>
                <w:lang w:val="es-MX" w:eastAsia="es-MX"/>
              </w:rPr>
              <w:t>).</w:t>
            </w:r>
          </w:p>
          <w:p w:rsidR="00CD2A65" w:rsidRPr="00CD2A65" w:rsidRDefault="00CD2A65" w:rsidP="00C878C7">
            <w:pPr>
              <w:numPr>
                <w:ilvl w:val="0"/>
                <w:numId w:val="58"/>
              </w:numPr>
              <w:spacing w:after="200"/>
              <w:contextualSpacing/>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Designación de contacto responsable con sus datos (</w:t>
            </w:r>
            <w:r w:rsidRPr="00CD2A65">
              <w:rPr>
                <w:rFonts w:ascii="Montserrat" w:eastAsia="Times New Roman" w:hAnsi="Montserrat" w:cs="Times New Roman"/>
                <w:b/>
                <w:bCs/>
                <w:color w:val="000000"/>
                <w:sz w:val="18"/>
                <w:szCs w:val="18"/>
                <w:lang w:val="es-MX" w:eastAsia="es-MX"/>
              </w:rPr>
              <w:t>Anexo TI. 4</w:t>
            </w:r>
            <w:r w:rsidRPr="00CD2A65">
              <w:rPr>
                <w:rFonts w:ascii="Montserrat" w:eastAsia="Times New Roman" w:hAnsi="Montserrat" w:cs="Times New Roman"/>
                <w:color w:val="000000"/>
                <w:sz w:val="18"/>
                <w:szCs w:val="18"/>
                <w:lang w:val="es-MX" w:eastAsia="es-MX"/>
              </w:rPr>
              <w:t>).</w:t>
            </w:r>
          </w:p>
          <w:p w:rsidR="00CD2A65" w:rsidRPr="00CD2A65" w:rsidRDefault="00CD2A65" w:rsidP="00C878C7">
            <w:pPr>
              <w:numPr>
                <w:ilvl w:val="0"/>
                <w:numId w:val="58"/>
              </w:numPr>
              <w:spacing w:after="200"/>
              <w:contextualSpacing/>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Designación de sistema y empresa soporte (</w:t>
            </w:r>
            <w:r w:rsidRPr="00CD2A65">
              <w:rPr>
                <w:rFonts w:ascii="Montserrat" w:eastAsia="Times New Roman" w:hAnsi="Montserrat" w:cs="Times New Roman"/>
                <w:b/>
                <w:bCs/>
                <w:color w:val="000000"/>
                <w:sz w:val="18"/>
                <w:szCs w:val="18"/>
                <w:lang w:val="es-MX" w:eastAsia="es-MX"/>
              </w:rPr>
              <w:t>Anexo TI. 5</w:t>
            </w:r>
            <w:r w:rsidRPr="00CD2A65">
              <w:rPr>
                <w:rFonts w:ascii="Montserrat" w:eastAsia="Times New Roman" w:hAnsi="Montserrat" w:cs="Times New Roman"/>
                <w:color w:val="000000"/>
                <w:sz w:val="18"/>
                <w:szCs w:val="18"/>
                <w:lang w:val="es-MX" w:eastAsia="es-MX"/>
              </w:rPr>
              <w:t>).</w:t>
            </w:r>
          </w:p>
          <w:p w:rsidR="00CD2A65" w:rsidRPr="00CD2A65" w:rsidRDefault="00CD2A65" w:rsidP="00C878C7">
            <w:pPr>
              <w:numPr>
                <w:ilvl w:val="0"/>
                <w:numId w:val="58"/>
              </w:numPr>
              <w:spacing w:after="200"/>
              <w:contextualSpacing/>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Solicitud de Pruebas de funcionalidad y Mensajería HL7 (</w:t>
            </w:r>
            <w:r w:rsidRPr="00CD2A65">
              <w:rPr>
                <w:rFonts w:ascii="Montserrat" w:eastAsia="Times New Roman" w:hAnsi="Montserrat" w:cs="Times New Roman"/>
                <w:b/>
                <w:bCs/>
                <w:color w:val="000000"/>
                <w:sz w:val="18"/>
                <w:szCs w:val="18"/>
                <w:lang w:val="es-MX" w:eastAsia="es-MX"/>
              </w:rPr>
              <w:t>Anexo TI. 6</w:t>
            </w:r>
            <w:r w:rsidRPr="00CD2A65">
              <w:rPr>
                <w:rFonts w:ascii="Montserrat" w:eastAsia="Times New Roman" w:hAnsi="Montserrat" w:cs="Times New Roman"/>
                <w:color w:val="000000"/>
                <w:sz w:val="18"/>
                <w:szCs w:val="18"/>
                <w:lang w:val="es-MX" w:eastAsia="es-MX"/>
              </w:rPr>
              <w:t>).</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no mayor a los </w:t>
            </w:r>
            <w:r w:rsidRPr="00CD2A65">
              <w:rPr>
                <w:rFonts w:ascii="Montserrat" w:eastAsia="Times New Roman" w:hAnsi="Montserrat" w:cs="Times New Roman"/>
                <w:b/>
                <w:color w:val="000000"/>
                <w:sz w:val="18"/>
                <w:szCs w:val="18"/>
                <w:lang w:val="es-MX" w:eastAsia="es-MX"/>
              </w:rPr>
              <w:t>5 (cinco) días hábiles</w:t>
            </w:r>
            <w:r w:rsidRPr="00CD2A65">
              <w:rPr>
                <w:rFonts w:ascii="Montserrat" w:eastAsia="Times New Roman" w:hAnsi="Montserrat" w:cs="Times New Roman"/>
                <w:color w:val="000000"/>
                <w:sz w:val="18"/>
                <w:szCs w:val="18"/>
                <w:lang w:val="es-MX" w:eastAsia="es-MX"/>
              </w:rPr>
              <w:t xml:space="preserve"> siguientes a la fecha de emisión y notificación del fallo.</w:t>
            </w:r>
          </w:p>
        </w:tc>
      </w:tr>
      <w:tr w:rsidR="00CD2A65" w:rsidRPr="00CD2A65" w:rsidTr="009E5F04">
        <w:trPr>
          <w:trHeight w:val="25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30</w:t>
            </w:r>
          </w:p>
        </w:tc>
        <w:tc>
          <w:tcPr>
            <w:tcW w:w="2240" w:type="pct"/>
            <w:shd w:val="clear" w:color="auto" w:fill="auto"/>
            <w:hideMark/>
          </w:tcPr>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ENVÍO DE MENSAJERÍA HL7</w:t>
            </w:r>
          </w:p>
          <w:p w:rsidR="00CD2A65" w:rsidRPr="00CD2A65" w:rsidRDefault="00CD2A65" w:rsidP="00CD2A65">
            <w:pPr>
              <w:suppressAutoHyphens/>
              <w:spacing w:line="276" w:lineRule="auto"/>
              <w:contextualSpacing/>
              <w:rPr>
                <w:rFonts w:ascii="Montserrat" w:eastAsia="Times New Roman" w:hAnsi="Montserrat" w:cs="Times New Roman"/>
                <w:color w:val="000000"/>
                <w:sz w:val="18"/>
                <w:szCs w:val="18"/>
                <w:lang w:val="es-MX" w:eastAsia="es-MX"/>
              </w:rPr>
            </w:pPr>
          </w:p>
          <w:p w:rsidR="00CD2A65" w:rsidRPr="00CD2A65" w:rsidRDefault="00CD2A65" w:rsidP="00CD2A65">
            <w:pPr>
              <w:suppressAutoHyphens/>
              <w:spacing w:line="276" w:lineRule="auto"/>
              <w:contextualSpacing/>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El(los) Licitante(s) Adjudicado(s) a las partidas deberá(n) enviar y recibir (Respuesta exitosa por parte de los servicios web del Instituto) la mensajería HL7 a la base de datos central del Instituto conforme a la ETIMSS vigente.</w:t>
            </w:r>
          </w:p>
          <w:p w:rsidR="00CD2A65" w:rsidRPr="00CD2A65" w:rsidRDefault="00CD2A65" w:rsidP="00CD2A65">
            <w:pPr>
              <w:rPr>
                <w:rFonts w:ascii="Montserrat" w:eastAsia="Times New Roman" w:hAnsi="Montserrat" w:cs="Times New Roman"/>
                <w:color w:val="000000"/>
                <w:sz w:val="18"/>
                <w:szCs w:val="18"/>
                <w:lang w:val="es-MX" w:eastAsia="es-MX"/>
              </w:rPr>
            </w:pP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El sistema informático con el que presten el servicio los licitantes adjudicados a las partidas deben mandar automáticamente los mensajes HL7, mismos que deberán ser recibidos a la base de datos central del Instituto correspondiente a la totalidad de los resultados de los estudios de Laboratorio Clínico solicitados durante el periodo de facturación cuyo periodo comprende del día 26 de un mes al día 25 del siguiente mes, conforme a la ETIMSS vigente.</w:t>
            </w:r>
          </w:p>
        </w:tc>
      </w:tr>
      <w:tr w:rsidR="00CD2A65" w:rsidRPr="00CD2A65" w:rsidTr="009E5F04">
        <w:trPr>
          <w:trHeight w:val="102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31</w:t>
            </w:r>
          </w:p>
        </w:tc>
        <w:tc>
          <w:tcPr>
            <w:tcW w:w="2240" w:type="pct"/>
            <w:shd w:val="clear" w:color="auto" w:fill="auto"/>
            <w:hideMark/>
          </w:tcPr>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SISTEMA DE INFORMACIÓN</w:t>
            </w:r>
          </w:p>
          <w:p w:rsidR="00CD2A65" w:rsidRPr="00CD2A65" w:rsidRDefault="00CD2A65" w:rsidP="00CD2A65">
            <w:pPr>
              <w:suppressAutoHyphens/>
              <w:spacing w:line="276" w:lineRule="auto"/>
              <w:contextualSpacing/>
              <w:rPr>
                <w:rFonts w:ascii="Montserrat" w:eastAsia="Times New Roman" w:hAnsi="Montserrat" w:cs="Times New Roman"/>
                <w:color w:val="000000"/>
                <w:sz w:val="18"/>
                <w:szCs w:val="18"/>
                <w:lang w:val="es-MX" w:eastAsia="es-MX"/>
              </w:rPr>
            </w:pPr>
          </w:p>
          <w:p w:rsidR="00CD2A65" w:rsidRPr="00CD2A65" w:rsidRDefault="005D7C3D" w:rsidP="00CD2A65">
            <w:pP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El(los) participante</w:t>
            </w:r>
            <w:r w:rsidR="00CD2A65" w:rsidRPr="00CD2A65">
              <w:rPr>
                <w:rFonts w:ascii="Montserrat" w:eastAsia="Times New Roman" w:hAnsi="Montserrat" w:cs="Times New Roman"/>
                <w:color w:val="000000"/>
                <w:sz w:val="18"/>
                <w:szCs w:val="18"/>
                <w:lang w:val="es-MX" w:eastAsia="es-MX"/>
              </w:rPr>
              <w:t xml:space="preserve">(s) Adjudicado(s) a las partidas </w:t>
            </w:r>
            <w:r w:rsidR="00CD2A65" w:rsidRPr="00CD2A65">
              <w:rPr>
                <w:rFonts w:ascii="Montserrat" w:eastAsia="Calibri" w:hAnsi="Montserrat" w:cs="Times New Roman"/>
                <w:color w:val="000000"/>
                <w:sz w:val="18"/>
                <w:szCs w:val="18"/>
                <w:lang w:val="es-MX" w:eastAsia="es-MX"/>
              </w:rPr>
              <w:t xml:space="preserve">deberá(n) </w:t>
            </w:r>
            <w:r w:rsidR="00CD2A65" w:rsidRPr="00CD2A65">
              <w:rPr>
                <w:rFonts w:ascii="Montserrat" w:eastAsia="Times New Roman" w:hAnsi="Montserrat" w:cs="Times New Roman"/>
                <w:color w:val="000000"/>
                <w:sz w:val="18"/>
                <w:szCs w:val="18"/>
                <w:lang w:val="es-MX" w:eastAsia="es-MX"/>
              </w:rPr>
              <w:t>instalar y poner a punto el sistema de información ofertado en cada una de las unidades médicas de la(s) Partida(s) adjudicada(s),conforme al Anexo Técnico y calendario de despliegue.</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bCs/>
                <w:color w:val="000000"/>
                <w:sz w:val="18"/>
                <w:szCs w:val="18"/>
                <w:lang w:val="es-MX" w:eastAsia="es-MX"/>
              </w:rPr>
              <w:t xml:space="preserve">día </w:t>
            </w:r>
            <w:r w:rsidR="00E8710A">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proofErr w:type="spellStart"/>
            <w:r w:rsidR="00E8710A">
              <w:rPr>
                <w:rFonts w:ascii="Montserrat" w:eastAsia="Times New Roman" w:hAnsi="Montserrat" w:cs="Times New Roman"/>
                <w:b/>
                <w:bCs/>
                <w:color w:val="000000"/>
                <w:sz w:val="18"/>
                <w:szCs w:val="18"/>
                <w:lang w:val="es-MX" w:eastAsia="es-MX"/>
              </w:rPr>
              <w:t>dias</w:t>
            </w:r>
            <w:proofErr w:type="spellEnd"/>
            <w:r w:rsidRPr="00CD2A65">
              <w:rPr>
                <w:rFonts w:ascii="Montserrat" w:eastAsia="Times New Roman" w:hAnsi="Montserrat" w:cs="Times New Roman"/>
                <w:b/>
                <w:bCs/>
                <w:color w:val="000000"/>
                <w:sz w:val="18"/>
                <w:szCs w:val="18"/>
                <w:lang w:val="es-MX" w:eastAsia="es-MX"/>
              </w:rPr>
              <w:t xml:space="preserve">) natural </w:t>
            </w:r>
            <w:proofErr w:type="gramStart"/>
            <w:r w:rsidRPr="00CD2A65">
              <w:rPr>
                <w:rFonts w:ascii="Montserrat" w:eastAsia="Times New Roman" w:hAnsi="Montserrat" w:cs="Times New Roman"/>
                <w:color w:val="000000"/>
                <w:sz w:val="18"/>
                <w:szCs w:val="18"/>
                <w:lang w:val="es-MX" w:eastAsia="es-MX"/>
              </w:rPr>
              <w:t>contados</w:t>
            </w:r>
            <w:proofErr w:type="gramEnd"/>
            <w:r w:rsidRPr="00CD2A65">
              <w:rPr>
                <w:rFonts w:ascii="Montserrat" w:eastAsia="Times New Roman" w:hAnsi="Montserrat" w:cs="Times New Roman"/>
                <w:color w:val="000000"/>
                <w:sz w:val="18"/>
                <w:szCs w:val="18"/>
                <w:lang w:val="es-MX" w:eastAsia="es-MX"/>
              </w:rPr>
              <w:t xml:space="preserve"> a partir de la emisión y notificación del fallo (de acuerdo con el Anexo Técnico)</w:t>
            </w:r>
            <w:r w:rsidR="00E8710A">
              <w:rPr>
                <w:rFonts w:ascii="Montserrat" w:eastAsia="Times New Roman" w:hAnsi="Montserrat" w:cs="Times New Roman"/>
                <w:color w:val="000000"/>
                <w:sz w:val="18"/>
                <w:szCs w:val="18"/>
                <w:lang w:val="es-MX" w:eastAsia="es-MX"/>
              </w:rPr>
              <w:t>, dando inicio l</w:t>
            </w:r>
            <w:r w:rsidR="0050639F">
              <w:rPr>
                <w:rFonts w:ascii="Montserrat" w:eastAsia="Times New Roman" w:hAnsi="Montserrat" w:cs="Times New Roman"/>
                <w:color w:val="000000"/>
                <w:sz w:val="18"/>
                <w:szCs w:val="18"/>
                <w:lang w:val="es-MX" w:eastAsia="es-MX"/>
              </w:rPr>
              <w:t xml:space="preserve">a prestación del servicio el 08 </w:t>
            </w:r>
            <w:r w:rsidR="000539DD">
              <w:rPr>
                <w:rFonts w:ascii="Montserrat" w:eastAsia="Times New Roman" w:hAnsi="Montserrat" w:cs="Times New Roman"/>
                <w:color w:val="000000"/>
                <w:sz w:val="18"/>
                <w:szCs w:val="18"/>
                <w:lang w:val="es-MX" w:eastAsia="es-MX"/>
              </w:rPr>
              <w:t>de enero del 2024</w:t>
            </w:r>
            <w:r w:rsidRPr="00CD2A65">
              <w:rPr>
                <w:rFonts w:ascii="Montserrat" w:eastAsia="Times New Roman" w:hAnsi="Montserrat" w:cs="Times New Roman"/>
                <w:color w:val="000000"/>
                <w:sz w:val="18"/>
                <w:szCs w:val="18"/>
                <w:lang w:val="es-MX" w:eastAsia="es-MX"/>
              </w:rPr>
              <w:t>.</w:t>
            </w: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tc>
      </w:tr>
      <w:tr w:rsidR="00CD2A65" w:rsidRPr="00CD2A65" w:rsidTr="009E5F04">
        <w:trPr>
          <w:trHeight w:val="2040"/>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32</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CALENDARIO DE DESPLIEGUE</w:t>
            </w:r>
          </w:p>
          <w:p w:rsidR="00CD2A65" w:rsidRPr="00CD2A65" w:rsidRDefault="00CD2A65" w:rsidP="00CD2A65">
            <w:pPr>
              <w:rPr>
                <w:rFonts w:ascii="Montserrat" w:eastAsia="Times New Roman" w:hAnsi="Montserrat" w:cs="Times New Roman"/>
                <w:b/>
                <w:bCs/>
                <w:color w:val="000000"/>
                <w:sz w:val="18"/>
                <w:szCs w:val="18"/>
                <w:lang w:val="es-MX" w:eastAsia="es-MX"/>
              </w:rPr>
            </w:pPr>
          </w:p>
          <w:p w:rsidR="00CD2A65" w:rsidRPr="00CD2A65" w:rsidRDefault="005D7C3D" w:rsidP="00CD2A65">
            <w:pPr>
              <w:rPr>
                <w:rFonts w:ascii="Montserrat" w:eastAsia="Times New Roman" w:hAnsi="Montserrat" w:cs="Times New Roman"/>
                <w:bCs/>
                <w:color w:val="000000"/>
                <w:sz w:val="18"/>
                <w:szCs w:val="18"/>
                <w:lang w:val="es-MX" w:eastAsia="es-MX"/>
              </w:rPr>
            </w:pPr>
            <w:r>
              <w:rPr>
                <w:rFonts w:ascii="Montserrat" w:eastAsia="Times New Roman" w:hAnsi="Montserrat" w:cs="Times New Roman"/>
                <w:color w:val="000000"/>
                <w:sz w:val="18"/>
                <w:szCs w:val="18"/>
                <w:lang w:val="es-MX" w:eastAsia="es-MX"/>
              </w:rPr>
              <w:t>El(los) participante</w:t>
            </w:r>
            <w:r w:rsidR="00CD2A65" w:rsidRPr="00CD2A65">
              <w:rPr>
                <w:rFonts w:ascii="Montserrat" w:eastAsia="Times New Roman" w:hAnsi="Montserrat" w:cs="Times New Roman"/>
                <w:color w:val="000000"/>
                <w:sz w:val="18"/>
                <w:szCs w:val="18"/>
                <w:lang w:val="es-MX" w:eastAsia="es-MX"/>
              </w:rPr>
              <w:t xml:space="preserve">(s) Adjudicado(s) a las partidas </w:t>
            </w:r>
            <w:r w:rsidR="00CD2A65" w:rsidRPr="00CD2A65">
              <w:rPr>
                <w:rFonts w:ascii="Montserrat" w:eastAsia="Calibri" w:hAnsi="Montserrat" w:cs="Times New Roman"/>
                <w:color w:val="000000"/>
                <w:sz w:val="18"/>
                <w:szCs w:val="18"/>
                <w:lang w:val="es-MX" w:eastAsia="es-MX"/>
              </w:rPr>
              <w:t xml:space="preserve">deberá(n) </w:t>
            </w:r>
            <w:r w:rsidR="00CD2A65" w:rsidRPr="00CD2A65">
              <w:rPr>
                <w:rFonts w:ascii="Montserrat" w:eastAsia="Times New Roman" w:hAnsi="Montserrat" w:cs="Times New Roman"/>
                <w:bCs/>
                <w:color w:val="000000"/>
                <w:sz w:val="18"/>
                <w:szCs w:val="18"/>
                <w:lang w:val="es-MX" w:eastAsia="es-MX"/>
              </w:rPr>
              <w:t>entregar un Calendario de Despliegue para la instalación del Sistema de información en las unidades médicas.</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El Calendario de Despliegue deberá ser acordado y entregado con el Administrador del Contrato a más tardar a los </w:t>
            </w:r>
            <w:r w:rsidRPr="00CD2A65">
              <w:rPr>
                <w:rFonts w:ascii="Montserrat" w:eastAsia="Times New Roman" w:hAnsi="Montserrat" w:cs="Times New Roman"/>
                <w:b/>
                <w:color w:val="000000"/>
                <w:sz w:val="18"/>
                <w:szCs w:val="18"/>
                <w:lang w:val="es-MX" w:eastAsia="es-MX"/>
              </w:rPr>
              <w:t>2 (dos) días hábiles</w:t>
            </w:r>
            <w:r w:rsidRPr="00CD2A65">
              <w:rPr>
                <w:rFonts w:ascii="Montserrat" w:eastAsia="Times New Roman" w:hAnsi="Montserrat" w:cs="Times New Roman"/>
                <w:color w:val="000000"/>
                <w:sz w:val="18"/>
                <w:szCs w:val="18"/>
                <w:lang w:val="es-MX" w:eastAsia="es-MX"/>
              </w:rPr>
              <w:t xml:space="preserve"> posteriores a la aprobación en sitio de la evaluación realizada por el Instituto del sistema de información ofertado conforme al Anexo Técnico.</w:t>
            </w:r>
          </w:p>
        </w:tc>
      </w:tr>
      <w:tr w:rsidR="00CD2A65" w:rsidRPr="00CD2A65" w:rsidTr="009E5F04">
        <w:trPr>
          <w:trHeight w:val="2040"/>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33</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GENERALES</w:t>
            </w:r>
          </w:p>
          <w:p w:rsidR="00CD2A65" w:rsidRPr="00CD2A65" w:rsidRDefault="00CD2A65" w:rsidP="00CD2A65">
            <w:pPr>
              <w:rPr>
                <w:rFonts w:ascii="Montserrat" w:eastAsia="Times New Roman" w:hAnsi="Montserrat" w:cs="Times New Roman"/>
                <w:b/>
                <w:bCs/>
                <w:color w:val="000000"/>
                <w:sz w:val="18"/>
                <w:szCs w:val="18"/>
                <w:lang w:val="es-MX" w:eastAsia="es-MX"/>
              </w:rPr>
            </w:pPr>
          </w:p>
          <w:p w:rsidR="00CD2A65" w:rsidRPr="00CD2A65" w:rsidRDefault="005D7C3D" w:rsidP="00CD2A65">
            <w:pPr>
              <w:rPr>
                <w:rFonts w:ascii="Montserrat" w:eastAsia="Times New Roman" w:hAnsi="Montserrat" w:cs="Times New Roman"/>
                <w:b/>
                <w:bCs/>
                <w:color w:val="000000"/>
                <w:sz w:val="18"/>
                <w:szCs w:val="18"/>
                <w:lang w:val="es-MX" w:eastAsia="es-MX"/>
              </w:rPr>
            </w:pPr>
            <w:r>
              <w:rPr>
                <w:rFonts w:ascii="Montserrat" w:eastAsia="Times New Roman" w:hAnsi="Montserrat" w:cs="Times New Roman"/>
                <w:color w:val="000000"/>
                <w:sz w:val="18"/>
                <w:szCs w:val="18"/>
                <w:lang w:val="es-MX" w:eastAsia="es-MX"/>
              </w:rPr>
              <w:t>El(los) participante</w:t>
            </w:r>
            <w:r w:rsidR="00CD2A65" w:rsidRPr="00CD2A65">
              <w:rPr>
                <w:rFonts w:ascii="Montserrat" w:eastAsia="Times New Roman" w:hAnsi="Montserrat" w:cs="Times New Roman"/>
                <w:color w:val="000000"/>
                <w:sz w:val="18"/>
                <w:szCs w:val="18"/>
                <w:lang w:val="es-MX" w:eastAsia="es-MX"/>
              </w:rPr>
              <w:t xml:space="preserve">(s) Adjudicado(s) a las partidas </w:t>
            </w:r>
            <w:r w:rsidR="00CD2A65" w:rsidRPr="00CD2A65">
              <w:rPr>
                <w:rFonts w:ascii="Montserrat" w:eastAsia="Calibri" w:hAnsi="Montserrat" w:cs="Times New Roman"/>
                <w:color w:val="000000"/>
                <w:sz w:val="18"/>
                <w:szCs w:val="18"/>
                <w:lang w:val="es-MX" w:eastAsia="es-MX"/>
              </w:rPr>
              <w:t xml:space="preserve">deberá(n) </w:t>
            </w:r>
            <w:r w:rsidR="00CD2A65" w:rsidRPr="00CD2A65">
              <w:rPr>
                <w:rFonts w:ascii="Montserrat" w:eastAsia="Times New Roman" w:hAnsi="Montserrat" w:cs="Times New Roman"/>
                <w:bCs/>
                <w:color w:val="000000"/>
                <w:sz w:val="18"/>
                <w:szCs w:val="18"/>
                <w:lang w:val="es-MX" w:eastAsia="es-MX"/>
              </w:rPr>
              <w:t>contemplar la integración de toda la información que se tenga en el sistema de información del proveedor anterior, incluyendo histórico de pacientes, agenda de citas (citas futuras), resultados de estudios, sin costo adicional para el Instituto.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E8710A">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color w:val="000000"/>
                <w:sz w:val="18"/>
                <w:szCs w:val="18"/>
                <w:lang w:val="es-MX" w:eastAsia="es-MX"/>
              </w:rPr>
              <w:t xml:space="preserve">día </w:t>
            </w:r>
            <w:r w:rsidR="00E8710A">
              <w:rPr>
                <w:rFonts w:ascii="Montserrat" w:eastAsia="Times New Roman" w:hAnsi="Montserrat" w:cs="Times New Roman"/>
                <w:b/>
                <w:color w:val="000000"/>
                <w:sz w:val="18"/>
                <w:szCs w:val="18"/>
                <w:lang w:val="es-MX" w:eastAsia="es-MX"/>
              </w:rPr>
              <w:t>10</w:t>
            </w:r>
            <w:r w:rsidRPr="00CD2A65">
              <w:rPr>
                <w:rFonts w:ascii="Montserrat" w:eastAsia="Times New Roman" w:hAnsi="Montserrat" w:cs="Times New Roman"/>
                <w:b/>
                <w:color w:val="000000"/>
                <w:sz w:val="18"/>
                <w:szCs w:val="18"/>
                <w:lang w:val="es-MX" w:eastAsia="es-MX"/>
              </w:rPr>
              <w:t xml:space="preserve"> (</w:t>
            </w:r>
            <w:r w:rsidR="00E8710A">
              <w:rPr>
                <w:rFonts w:ascii="Montserrat" w:eastAsia="Times New Roman" w:hAnsi="Montserrat" w:cs="Times New Roman"/>
                <w:b/>
                <w:color w:val="000000"/>
                <w:sz w:val="18"/>
                <w:szCs w:val="18"/>
                <w:lang w:val="es-MX" w:eastAsia="es-MX"/>
              </w:rPr>
              <w:t>diez</w:t>
            </w:r>
            <w:proofErr w:type="gramStart"/>
            <w:r w:rsidRPr="00CD2A65">
              <w:rPr>
                <w:rFonts w:ascii="Montserrat" w:eastAsia="Times New Roman" w:hAnsi="Montserrat" w:cs="Times New Roman"/>
                <w:b/>
                <w:color w:val="000000"/>
                <w:sz w:val="18"/>
                <w:szCs w:val="18"/>
                <w:lang w:val="es-MX" w:eastAsia="es-MX"/>
              </w:rPr>
              <w:t>)</w:t>
            </w:r>
            <w:proofErr w:type="spellStart"/>
            <w:r w:rsidR="00E8710A">
              <w:rPr>
                <w:rFonts w:ascii="Montserrat" w:eastAsia="Times New Roman" w:hAnsi="Montserrat" w:cs="Times New Roman"/>
                <w:b/>
                <w:color w:val="000000"/>
                <w:sz w:val="18"/>
                <w:szCs w:val="18"/>
                <w:lang w:val="es-MX" w:eastAsia="es-MX"/>
              </w:rPr>
              <w:t>dias</w:t>
            </w:r>
            <w:proofErr w:type="spellEnd"/>
            <w:proofErr w:type="gramEnd"/>
            <w:r w:rsidRPr="00CD2A65">
              <w:rPr>
                <w:rFonts w:ascii="Montserrat" w:eastAsia="Times New Roman" w:hAnsi="Montserrat" w:cs="Times New Roman"/>
                <w:b/>
                <w:color w:val="000000"/>
                <w:sz w:val="18"/>
                <w:szCs w:val="18"/>
                <w:lang w:val="es-MX" w:eastAsia="es-MX"/>
              </w:rPr>
              <w:t xml:space="preserve"> natural</w:t>
            </w:r>
            <w:r w:rsidRPr="00CD2A65">
              <w:rPr>
                <w:rFonts w:ascii="Montserrat" w:eastAsia="Times New Roman" w:hAnsi="Montserrat" w:cs="Times New Roman"/>
                <w:color w:val="000000"/>
                <w:sz w:val="18"/>
                <w:szCs w:val="18"/>
                <w:lang w:val="es-MX" w:eastAsia="es-MX"/>
              </w:rPr>
              <w:t xml:space="preserve"> contados a partir de la emisión y notificación del fallo (de acuerdo con el Anexo técnico)</w:t>
            </w:r>
            <w:r w:rsidR="00E8710A">
              <w:rPr>
                <w:rFonts w:ascii="Montserrat" w:eastAsia="Times New Roman" w:hAnsi="Montserrat" w:cs="Times New Roman"/>
                <w:color w:val="000000"/>
                <w:sz w:val="18"/>
                <w:szCs w:val="18"/>
                <w:lang w:val="es-MX" w:eastAsia="es-MX"/>
              </w:rPr>
              <w:t xml:space="preserve"> al inicio de la prestación del servicio</w:t>
            </w:r>
            <w:r w:rsidRPr="00CD2A65">
              <w:rPr>
                <w:rFonts w:ascii="Montserrat" w:eastAsia="Times New Roman" w:hAnsi="Montserrat" w:cs="Times New Roman"/>
                <w:color w:val="000000"/>
                <w:sz w:val="18"/>
                <w:szCs w:val="18"/>
                <w:lang w:val="es-MX" w:eastAsia="es-MX"/>
              </w:rPr>
              <w:t>.</w:t>
            </w:r>
          </w:p>
        </w:tc>
      </w:tr>
      <w:tr w:rsidR="00CD2A65" w:rsidRPr="00CD2A65" w:rsidTr="005D7C3D">
        <w:trPr>
          <w:trHeight w:val="742"/>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34</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PREVIA DEL SISTEMA DE INFORMACIÓN.</w:t>
            </w:r>
            <w:r w:rsidRPr="00CD2A65">
              <w:rPr>
                <w:rFonts w:ascii="Montserrat" w:eastAsia="Times New Roman" w:hAnsi="Montserrat" w:cs="Times New Roman"/>
                <w:b/>
                <w:bCs/>
                <w:color w:val="000000"/>
                <w:sz w:val="18"/>
                <w:szCs w:val="18"/>
                <w:lang w:val="es-MX" w:eastAsia="es-MX"/>
              </w:rPr>
              <w:br/>
            </w:r>
            <w:r w:rsidRPr="00CD2A65">
              <w:rPr>
                <w:rFonts w:ascii="Montserrat" w:eastAsia="Times New Roman" w:hAnsi="Montserrat" w:cs="Times New Roman"/>
                <w:b/>
                <w:bCs/>
                <w:color w:val="000000"/>
                <w:sz w:val="18"/>
                <w:szCs w:val="18"/>
                <w:lang w:val="es-MX" w:eastAsia="es-MX"/>
              </w:rPr>
              <w:br/>
            </w:r>
            <w:r w:rsidR="005D7C3D">
              <w:rPr>
                <w:rFonts w:ascii="Montserrat" w:eastAsia="Times New Roman" w:hAnsi="Montserrat" w:cs="Times New Roman"/>
                <w:color w:val="000000"/>
                <w:sz w:val="18"/>
                <w:szCs w:val="18"/>
                <w:lang w:val="es-MX" w:eastAsia="es-MX"/>
              </w:rPr>
              <w:t>El(los) participante</w:t>
            </w:r>
            <w:r w:rsidRPr="00CD2A65">
              <w:rPr>
                <w:rFonts w:ascii="Montserrat" w:eastAsia="Times New Roman" w:hAnsi="Montserrat" w:cs="Times New Roman"/>
                <w:color w:val="000000"/>
                <w:sz w:val="18"/>
                <w:szCs w:val="18"/>
                <w:lang w:val="es-MX" w:eastAsia="es-MX"/>
              </w:rPr>
              <w:t xml:space="preserve">(s) Adjudicado(s) a las partidas </w:t>
            </w:r>
            <w:r w:rsidRPr="00CD2A65">
              <w:rPr>
                <w:rFonts w:ascii="Montserrat" w:eastAsia="Calibri" w:hAnsi="Montserrat" w:cs="Times New Roman"/>
                <w:color w:val="000000"/>
                <w:sz w:val="18"/>
                <w:szCs w:val="18"/>
                <w:lang w:val="es-MX" w:eastAsia="es-MX"/>
              </w:rPr>
              <w:t xml:space="preserve">deberá(n) </w:t>
            </w:r>
            <w:r w:rsidRPr="00CD2A65">
              <w:rPr>
                <w:rFonts w:ascii="Montserrat" w:eastAsia="Times New Roman" w:hAnsi="Montserrat" w:cs="Times New Roman"/>
                <w:bCs/>
                <w:color w:val="000000"/>
                <w:sz w:val="18"/>
                <w:szCs w:val="18"/>
                <w:lang w:val="es-MX" w:eastAsia="es-MX"/>
              </w:rPr>
              <w:t xml:space="preserve">realizar la capacitación del sistema de información para el personal del Instituto asignado al servicio de Laboratorio Clínico, conforme al programa de capacitación contenido en el </w:t>
            </w:r>
            <w:r w:rsidRPr="00CD2A65">
              <w:rPr>
                <w:rFonts w:ascii="Montserrat" w:eastAsia="Times New Roman" w:hAnsi="Montserrat" w:cs="Times New Roman"/>
                <w:b/>
                <w:bCs/>
                <w:color w:val="000000"/>
                <w:sz w:val="18"/>
                <w:szCs w:val="18"/>
                <w:lang w:val="es-MX" w:eastAsia="es-MX"/>
              </w:rPr>
              <w:t>Anexo T7 “Programa de Capacitación”</w:t>
            </w:r>
            <w:r w:rsidRPr="00CD2A65">
              <w:rPr>
                <w:rFonts w:ascii="Montserrat" w:eastAsia="Times New Roman" w:hAnsi="Montserrat" w:cs="Times New Roman"/>
                <w:bCs/>
                <w:color w:val="000000"/>
                <w:sz w:val="18"/>
                <w:szCs w:val="18"/>
                <w:lang w:val="es-MX" w:eastAsia="es-MX"/>
              </w:rPr>
              <w:t>. Asimismo, entregarán una copia del manual de usuario impreso y electrónico con acuse de recibo en formato libre al Jefe o encargado del Laboratorio Clínico, y llevará listas de asistencia, evaluaciones y firma de conformidad por parte del usuario, al término de la capacitación extenderá constancia de esta.</w:t>
            </w:r>
            <w:r w:rsidRPr="00CD2A65">
              <w:rPr>
                <w:rFonts w:ascii="Montserrat" w:eastAsia="Times New Roman" w:hAnsi="Montserrat" w:cs="Times New Roman"/>
                <w:b/>
                <w:bCs/>
                <w:color w:val="000000"/>
                <w:sz w:val="18"/>
                <w:szCs w:val="18"/>
                <w:lang w:val="es-MX" w:eastAsia="es-MX"/>
              </w:rPr>
              <w:t xml:space="preserve"> </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color w:val="000000"/>
                <w:sz w:val="18"/>
                <w:szCs w:val="18"/>
                <w:lang w:val="es-MX" w:eastAsia="es-MX"/>
              </w:rPr>
              <w:t>día 30 (treinta) natural</w:t>
            </w:r>
            <w:r w:rsidRPr="00CD2A65">
              <w:rPr>
                <w:rFonts w:ascii="Montserrat" w:eastAsia="Times New Roman" w:hAnsi="Montserrat" w:cs="Times New Roman"/>
                <w:color w:val="000000"/>
                <w:sz w:val="18"/>
                <w:szCs w:val="18"/>
                <w:lang w:val="es-MX" w:eastAsia="es-MX"/>
              </w:rPr>
              <w:t xml:space="preserve"> contados a partir de la emisión y notificación del fallo (de acuerdo con el Anexo técnico).</w:t>
            </w:r>
          </w:p>
        </w:tc>
      </w:tr>
      <w:tr w:rsidR="00CD2A65" w:rsidRPr="00CD2A65" w:rsidTr="009E5F04">
        <w:trPr>
          <w:trHeight w:val="2040"/>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35</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CONTINUA DEL SISTEMA DE INFORMACIÓN.</w:t>
            </w:r>
            <w:r w:rsidRPr="00CD2A65">
              <w:rPr>
                <w:rFonts w:ascii="Montserrat" w:eastAsia="Times New Roman" w:hAnsi="Montserrat" w:cs="Times New Roman"/>
                <w:b/>
                <w:bCs/>
                <w:color w:val="000000"/>
                <w:sz w:val="18"/>
                <w:szCs w:val="18"/>
                <w:lang w:val="es-MX" w:eastAsia="es-MX"/>
              </w:rPr>
              <w:br/>
            </w:r>
            <w:r w:rsidRPr="00CD2A65">
              <w:rPr>
                <w:rFonts w:ascii="Montserrat" w:eastAsia="Times New Roman" w:hAnsi="Montserrat" w:cs="Times New Roman"/>
                <w:b/>
                <w:bCs/>
                <w:color w:val="000000"/>
                <w:sz w:val="18"/>
                <w:szCs w:val="18"/>
                <w:lang w:val="es-MX" w:eastAsia="es-MX"/>
              </w:rPr>
              <w:br/>
            </w:r>
            <w:r w:rsidR="005D7C3D">
              <w:rPr>
                <w:rFonts w:ascii="Montserrat" w:eastAsia="Times New Roman" w:hAnsi="Montserrat" w:cs="Times New Roman"/>
                <w:color w:val="000000"/>
                <w:sz w:val="18"/>
                <w:szCs w:val="18"/>
                <w:lang w:val="es-MX" w:eastAsia="es-MX"/>
              </w:rPr>
              <w:t>El(los) participante</w:t>
            </w:r>
            <w:r w:rsidRPr="00CD2A65">
              <w:rPr>
                <w:rFonts w:ascii="Montserrat" w:eastAsia="Times New Roman" w:hAnsi="Montserrat" w:cs="Times New Roman"/>
                <w:color w:val="000000"/>
                <w:sz w:val="18"/>
                <w:szCs w:val="18"/>
                <w:lang w:val="es-MX" w:eastAsia="es-MX"/>
              </w:rPr>
              <w:t xml:space="preserve">(s) Adjudicado(s) a las partidas </w:t>
            </w:r>
            <w:r w:rsidRPr="00CD2A65">
              <w:rPr>
                <w:rFonts w:ascii="Montserrat" w:eastAsia="Calibri" w:hAnsi="Montserrat" w:cs="Times New Roman"/>
                <w:color w:val="000000"/>
                <w:sz w:val="18"/>
                <w:szCs w:val="18"/>
                <w:lang w:val="es-MX" w:eastAsia="es-MX"/>
              </w:rPr>
              <w:t xml:space="preserve">deberá(n) </w:t>
            </w:r>
            <w:r w:rsidRPr="00CD2A65">
              <w:rPr>
                <w:rFonts w:ascii="Montserrat" w:eastAsia="Times New Roman" w:hAnsi="Montserrat" w:cs="Times New Roman"/>
                <w:bCs/>
                <w:color w:val="000000"/>
                <w:sz w:val="18"/>
                <w:szCs w:val="18"/>
                <w:lang w:val="es-MX" w:eastAsia="es-MX"/>
              </w:rPr>
              <w:t>realizar la capacitación del sistema de información para el personal del Instituto asignado al servicio de Laboratorio Clínica cuando exista rotación de personal, llegada de nuevo personal a los servicios, o cuando el Jefe o Encargado del Laboratorio Clínico considere necesaria una recapacitación. Asimismo, entregarán una copia del manual de usuario impreso o electrónico con acuse de recibo en formato libre al Jefe o encargado del Laboratorio Clínico, y llevará listas de asistencia, evaluaciones y firma de conformidad por parte del usuario, al término de la capacitación extenderá constancia de esta.</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máximo de </w:t>
            </w:r>
            <w:r w:rsidRPr="00CD2A65">
              <w:rPr>
                <w:rFonts w:ascii="Montserrat" w:eastAsia="Times New Roman" w:hAnsi="Montserrat" w:cs="Times New Roman"/>
                <w:b/>
                <w:color w:val="000000"/>
                <w:sz w:val="18"/>
                <w:szCs w:val="18"/>
                <w:lang w:val="es-MX" w:eastAsia="es-MX"/>
              </w:rPr>
              <w:t>7 (siete) días hábiles</w:t>
            </w:r>
            <w:r w:rsidRPr="00CD2A65">
              <w:rPr>
                <w:rFonts w:ascii="Montserrat" w:eastAsia="Times New Roman" w:hAnsi="Montserrat" w:cs="Times New Roman"/>
                <w:color w:val="000000"/>
                <w:sz w:val="18"/>
                <w:szCs w:val="18"/>
                <w:lang w:val="es-MX" w:eastAsia="es-MX"/>
              </w:rPr>
              <w:t xml:space="preserve"> después de haberse solicitado al Licitante Adjudicado (de acuerdo con el Anexo técnico).</w:t>
            </w:r>
          </w:p>
        </w:tc>
      </w:tr>
      <w:tr w:rsidR="00CD2A65" w:rsidRPr="00CD2A65" w:rsidTr="005D7C3D">
        <w:trPr>
          <w:trHeight w:val="2269"/>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36</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GENERALES</w:t>
            </w:r>
          </w:p>
          <w:p w:rsidR="00CD2A65" w:rsidRPr="00CD2A65" w:rsidRDefault="00CD2A65" w:rsidP="00CD2A65">
            <w:pPr>
              <w:rPr>
                <w:rFonts w:ascii="Montserrat" w:eastAsia="Times New Roman" w:hAnsi="Montserrat" w:cs="Times New Roman"/>
                <w:b/>
                <w:bCs/>
                <w:color w:val="000000"/>
                <w:sz w:val="18"/>
                <w:szCs w:val="18"/>
                <w:lang w:val="es-MX" w:eastAsia="es-MX"/>
              </w:rPr>
            </w:pPr>
          </w:p>
          <w:p w:rsidR="00CD2A65" w:rsidRPr="00CD2A65" w:rsidRDefault="005D7C3D" w:rsidP="00CD2A65">
            <w:pPr>
              <w:rPr>
                <w:rFonts w:ascii="Montserrat" w:eastAsia="Times New Roman" w:hAnsi="Montserrat" w:cs="Times New Roman"/>
                <w:bCs/>
                <w:color w:val="000000"/>
                <w:sz w:val="18"/>
                <w:szCs w:val="18"/>
                <w:lang w:val="es-MX" w:eastAsia="es-MX"/>
              </w:rPr>
            </w:pPr>
            <w:r>
              <w:rPr>
                <w:rFonts w:ascii="Montserrat" w:eastAsia="Times New Roman" w:hAnsi="Montserrat" w:cs="Times New Roman"/>
                <w:color w:val="000000"/>
                <w:sz w:val="18"/>
                <w:szCs w:val="18"/>
                <w:lang w:val="es-MX" w:eastAsia="es-MX"/>
              </w:rPr>
              <w:t>El(los) participante</w:t>
            </w:r>
            <w:r w:rsidR="00CD2A65" w:rsidRPr="00CD2A65">
              <w:rPr>
                <w:rFonts w:ascii="Montserrat" w:eastAsia="Times New Roman" w:hAnsi="Montserrat" w:cs="Times New Roman"/>
                <w:color w:val="000000"/>
                <w:sz w:val="18"/>
                <w:szCs w:val="18"/>
                <w:lang w:val="es-MX" w:eastAsia="es-MX"/>
              </w:rPr>
              <w:t xml:space="preserve">(s) Adjudicado(s) a las partidas </w:t>
            </w:r>
            <w:r w:rsidR="00CD2A65" w:rsidRPr="00CD2A65">
              <w:rPr>
                <w:rFonts w:ascii="Montserrat" w:eastAsia="Calibri" w:hAnsi="Montserrat" w:cs="Times New Roman"/>
                <w:color w:val="000000"/>
                <w:sz w:val="18"/>
                <w:szCs w:val="18"/>
                <w:lang w:val="es-MX" w:eastAsia="es-MX"/>
              </w:rPr>
              <w:t xml:space="preserve">deberá(n) </w:t>
            </w:r>
            <w:r w:rsidR="00CD2A65" w:rsidRPr="00CD2A65">
              <w:rPr>
                <w:rFonts w:ascii="Montserrat" w:eastAsia="Times New Roman" w:hAnsi="Montserrat" w:cs="Times New Roman"/>
                <w:bCs/>
                <w:color w:val="000000"/>
                <w:sz w:val="18"/>
                <w:szCs w:val="18"/>
                <w:lang w:val="es-MX" w:eastAsia="es-MX"/>
              </w:rPr>
              <w:t xml:space="preserve">otorgar un resguardo mensual de la información almacenada en la base de datos del sistema de información. </w:t>
            </w:r>
          </w:p>
          <w:p w:rsidR="00CD2A65" w:rsidRPr="00CD2A65" w:rsidRDefault="00CD2A65" w:rsidP="00CD2A65">
            <w:pPr>
              <w:rPr>
                <w:rFonts w:ascii="Montserrat" w:eastAsia="Times New Roman" w:hAnsi="Montserrat" w:cs="Times New Roman"/>
                <w:b/>
                <w:bCs/>
                <w:color w:val="000000"/>
                <w:sz w:val="18"/>
                <w:szCs w:val="18"/>
                <w:lang w:val="es-MX" w:eastAsia="es-MX"/>
              </w:rPr>
            </w:pP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Deberá ser entregado en CD o en el medio que considere conveniente de acuerdo con el volumen de información, a cada Encargado o Jefe de Servicio responsable del Laboratorio Clínico a más tardar durante los primeros </w:t>
            </w:r>
            <w:r w:rsidRPr="00CD2A65">
              <w:rPr>
                <w:rFonts w:ascii="Montserrat" w:eastAsia="Times New Roman" w:hAnsi="Montserrat" w:cs="Times New Roman"/>
                <w:b/>
                <w:color w:val="000000"/>
                <w:sz w:val="18"/>
                <w:szCs w:val="18"/>
                <w:lang w:val="es-MX" w:eastAsia="es-MX"/>
              </w:rPr>
              <w:t>10 (diez) días naturales</w:t>
            </w:r>
            <w:r w:rsidRPr="00CD2A65">
              <w:rPr>
                <w:rFonts w:ascii="Montserrat" w:eastAsia="Times New Roman" w:hAnsi="Montserrat" w:cs="Times New Roman"/>
                <w:color w:val="000000"/>
                <w:sz w:val="18"/>
                <w:szCs w:val="18"/>
                <w:lang w:val="es-MX" w:eastAsia="es-MX"/>
              </w:rPr>
              <w:t xml:space="preserve"> del mes siguiente a su resguardo. Asimismo, deberá proteger esta información y garantizar que sea entregada en conjunto con la contraseña respectiva mediante acuse de recibo.</w:t>
            </w:r>
          </w:p>
          <w:p w:rsidR="00CD2A65" w:rsidRPr="00CD2A65" w:rsidRDefault="00CD2A65" w:rsidP="00CD2A65">
            <w:pPr>
              <w:jc w:val="both"/>
              <w:rPr>
                <w:rFonts w:ascii="Montserrat" w:eastAsia="Times New Roman" w:hAnsi="Montserrat" w:cs="Times New Roman"/>
                <w:color w:val="000000"/>
                <w:sz w:val="18"/>
                <w:szCs w:val="18"/>
                <w:lang w:val="es-MX" w:eastAsia="es-MX"/>
              </w:rPr>
            </w:pPr>
          </w:p>
        </w:tc>
      </w:tr>
      <w:tr w:rsidR="00CD2A65" w:rsidRPr="00CD2A65" w:rsidTr="009E5F04">
        <w:trPr>
          <w:trHeight w:val="2040"/>
        </w:trPr>
        <w:tc>
          <w:tcPr>
            <w:tcW w:w="520" w:type="pct"/>
            <w:shd w:val="clear" w:color="auto" w:fill="auto"/>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37</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INSTALACIONES AL TÉRMINO DE LA PRESTACIÓN DEL SERVICIO.</w:t>
            </w:r>
            <w:r w:rsidR="005D7C3D">
              <w:rPr>
                <w:rFonts w:ascii="Montserrat" w:eastAsia="Times New Roman" w:hAnsi="Montserrat" w:cs="Times New Roman"/>
                <w:color w:val="000000"/>
                <w:sz w:val="18"/>
                <w:szCs w:val="18"/>
                <w:lang w:val="es-MX" w:eastAsia="es-MX"/>
              </w:rPr>
              <w:br/>
            </w:r>
            <w:r w:rsidR="005D7C3D">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Cuando no retire el equipamiento con el que se prestó el servicio en el tiempo solicitado por escrito por el Jefe o Encargado del Laboratorio Clínico. </w:t>
            </w:r>
          </w:p>
        </w:tc>
      </w:tr>
    </w:tbl>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PENAS CONVENCIONALES POR ATRASO EN LA PRESTACIÓN DEL SERVICIO.</w:t>
      </w:r>
    </w:p>
    <w:p w:rsidR="00CD2A65" w:rsidRPr="00CD2A65" w:rsidRDefault="00CD2A65" w:rsidP="00CD2A65">
      <w:pPr>
        <w:spacing w:after="200"/>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El </w:t>
      </w:r>
      <w:r w:rsidRPr="00CD2A65">
        <w:rPr>
          <w:rFonts w:ascii="Montserrat" w:eastAsia="Calibri" w:hAnsi="Montserrat" w:cs="Arial"/>
          <w:b/>
          <w:sz w:val="20"/>
          <w:szCs w:val="20"/>
          <w:lang w:val="es-MX"/>
        </w:rPr>
        <w:t>Administrador del contrato</w:t>
      </w:r>
      <w:r w:rsidRPr="00CD2A65">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CD2A65">
        <w:rPr>
          <w:rFonts w:ascii="Montserrat" w:eastAsia="MS Gothic" w:hAnsi="Montserrat" w:cs="Arial"/>
          <w:sz w:val="20"/>
          <w:szCs w:val="20"/>
          <w:lang w:val="es-MX"/>
        </w:rPr>
        <w:t>auxiliado del Jefe o Encargado del Laboratorio Clínico y el CDI en OOAD o DIB en UMAE</w:t>
      </w:r>
      <w:r w:rsidRPr="00CD2A65">
        <w:rPr>
          <w:rFonts w:ascii="Montserrat" w:eastAsia="Calibri" w:hAnsi="Montserrat" w:cs="Arial"/>
          <w:sz w:val="20"/>
          <w:szCs w:val="20"/>
          <w:lang w:val="es-MX"/>
        </w:rPr>
        <w:t>, 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Fórmula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PCA = %d x </w:t>
      </w:r>
      <w:proofErr w:type="spellStart"/>
      <w:r w:rsidRPr="00CD2A65">
        <w:rPr>
          <w:rFonts w:ascii="Montserrat" w:eastAsia="Calibri" w:hAnsi="Montserrat" w:cs="Arial"/>
          <w:sz w:val="20"/>
          <w:szCs w:val="20"/>
          <w:lang w:val="es-MX"/>
        </w:rPr>
        <w:t>nda</w:t>
      </w:r>
      <w:proofErr w:type="spellEnd"/>
      <w:r w:rsidRPr="00CD2A65">
        <w:rPr>
          <w:rFonts w:ascii="Montserrat" w:eastAsia="Calibri" w:hAnsi="Montserrat" w:cs="Arial"/>
          <w:sz w:val="20"/>
          <w:szCs w:val="20"/>
          <w:lang w:val="es-MX"/>
        </w:rPr>
        <w:t xml:space="preserve"> x </w:t>
      </w:r>
      <w:proofErr w:type="spellStart"/>
      <w:r w:rsidRPr="00CD2A65">
        <w:rPr>
          <w:rFonts w:ascii="Montserrat" w:eastAsia="Calibri" w:hAnsi="Montserrat" w:cs="Arial"/>
          <w:sz w:val="20"/>
          <w:szCs w:val="20"/>
          <w:lang w:val="es-MX"/>
        </w:rPr>
        <w:t>vspa</w:t>
      </w:r>
      <w:proofErr w:type="spellEnd"/>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Dónde: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Pca</w:t>
      </w:r>
      <w:proofErr w:type="spellEnd"/>
      <w:r w:rsidRPr="00CD2A65">
        <w:rPr>
          <w:rFonts w:ascii="Montserrat" w:eastAsia="Calibri" w:hAnsi="Montserrat" w:cs="Arial"/>
          <w:sz w:val="20"/>
          <w:szCs w:val="20"/>
          <w:lang w:val="es-MX"/>
        </w:rPr>
        <w:t xml:space="preserve"> = pena convencional aplicable</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%d = porcentaje determinado en la tabla de penas convencionales</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Nda</w:t>
      </w:r>
      <w:proofErr w:type="spellEnd"/>
      <w:r w:rsidRPr="00CD2A65">
        <w:rPr>
          <w:rFonts w:ascii="Montserrat" w:eastAsia="Calibri" w:hAnsi="Montserrat" w:cs="Arial"/>
          <w:sz w:val="20"/>
          <w:szCs w:val="20"/>
          <w:lang w:val="es-MX"/>
        </w:rPr>
        <w:t xml:space="preserve"> = número de días de atraso.</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Vspa</w:t>
      </w:r>
      <w:proofErr w:type="spellEnd"/>
      <w:r w:rsidRPr="00CD2A65">
        <w:rPr>
          <w:rFonts w:ascii="Montserrat" w:eastAsia="Calibri" w:hAnsi="Montserrat" w:cs="Arial"/>
          <w:sz w:val="20"/>
          <w:szCs w:val="20"/>
          <w:lang w:val="es-MX"/>
        </w:rPr>
        <w:t xml:space="preserve"> = valor de los servicios prestados con atraso, sin IVA.</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CD2A65">
        <w:rPr>
          <w:rFonts w:ascii="Montserrat" w:eastAsia="Calibri" w:hAnsi="Montserrat" w:cs="Arial"/>
          <w:b/>
          <w:sz w:val="20"/>
          <w:szCs w:val="20"/>
          <w:lang w:val="es-MX"/>
        </w:rPr>
        <w:t>bajo el principio de proporcionalidad</w:t>
      </w:r>
      <w:r w:rsidRPr="00CD2A65">
        <w:rPr>
          <w:rFonts w:ascii="Montserrat" w:eastAsia="Calibri" w:hAnsi="Montserrat" w:cs="Arial"/>
          <w:sz w:val="20"/>
          <w:szCs w:val="20"/>
          <w:lang w:val="es-MX"/>
        </w:rPr>
        <w:t xml:space="preserve">,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w:t>
      </w:r>
      <w:proofErr w:type="spellStart"/>
      <w:r w:rsidRPr="00CD2A65">
        <w:rPr>
          <w:rFonts w:ascii="Montserrat" w:eastAsia="Calibri" w:hAnsi="Montserrat" w:cs="Arial"/>
          <w:sz w:val="20"/>
          <w:szCs w:val="20"/>
          <w:lang w:val="es-MX"/>
        </w:rPr>
        <w:t>Millenium</w:t>
      </w:r>
      <w:proofErr w:type="spellEnd"/>
      <w:r w:rsidRPr="00CD2A65">
        <w:rPr>
          <w:rFonts w:ascii="Montserrat" w:eastAsia="Calibri" w:hAnsi="Montserrat" w:cs="Arial"/>
          <w:sz w:val="20"/>
          <w:szCs w:val="20"/>
          <w:lang w:val="es-MX"/>
        </w:rPr>
        <w:t>.</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jc w:val="both"/>
        <w:rPr>
          <w:rFonts w:ascii="Montserrat" w:eastAsia="Calibri" w:hAnsi="Montserrat" w:cs="Arial"/>
          <w:b/>
          <w:sz w:val="20"/>
          <w:szCs w:val="20"/>
          <w:lang w:val="es-MX"/>
        </w:rPr>
      </w:pPr>
      <w:r w:rsidRPr="00CD2A65">
        <w:rPr>
          <w:rFonts w:ascii="Montserrat" w:eastAsia="Calibri" w:hAnsi="Montserrat" w:cs="Arial"/>
          <w:sz w:val="20"/>
          <w:szCs w:val="20"/>
          <w:lang w:val="es-MX"/>
        </w:rPr>
        <w:t xml:space="preserve">En caso de existir alguna pena convencional se notificará al </w:t>
      </w:r>
      <w:r w:rsidRPr="00CD2A65">
        <w:rPr>
          <w:rFonts w:ascii="Montserrat" w:eastAsia="Calibri" w:hAnsi="Montserrat" w:cs="Arial"/>
          <w:b/>
          <w:sz w:val="20"/>
          <w:szCs w:val="20"/>
          <w:lang w:val="es-MX"/>
        </w:rPr>
        <w:t xml:space="preserve">Administrador del Contrato </w:t>
      </w:r>
      <w:r w:rsidRPr="00CD2A65">
        <w:rPr>
          <w:rFonts w:ascii="Montserrat" w:eastAsia="Calibri" w:hAnsi="Montserrat" w:cs="Arial"/>
          <w:sz w:val="20"/>
          <w:szCs w:val="20"/>
          <w:lang w:val="es-MX"/>
        </w:rPr>
        <w:t xml:space="preserve">mediante el </w:t>
      </w:r>
      <w:r w:rsidRPr="00CD2A65">
        <w:rPr>
          <w:rFonts w:ascii="Montserrat" w:eastAsia="Calibri" w:hAnsi="Montserrat" w:cs="Arial"/>
          <w:b/>
          <w:sz w:val="20"/>
          <w:szCs w:val="20"/>
          <w:lang w:val="es-MX"/>
        </w:rPr>
        <w:t xml:space="preserve">ANEXO T9.1 “Notificación de Pena Convencional”, </w:t>
      </w:r>
      <w:r w:rsidRPr="00CD2A65">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CD2A65">
        <w:rPr>
          <w:rFonts w:ascii="Montserrat" w:eastAsia="Calibri" w:hAnsi="Montserrat" w:cs="Arial"/>
          <w:bCs/>
          <w:sz w:val="20"/>
          <w:szCs w:val="20"/>
          <w:lang w:val="es-MX"/>
        </w:rPr>
        <w:t>.</w:t>
      </w: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Presentación del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lleve a cabo la reunión informativa con el total de los Jefes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Dentro de los primeros </w:t>
            </w:r>
            <w:r w:rsidRPr="00CD2A65">
              <w:rPr>
                <w:rFonts w:ascii="Montserrat" w:hAnsi="Montserrat" w:cs="Arial"/>
                <w:b/>
                <w:color w:val="000000"/>
                <w:sz w:val="18"/>
                <w:szCs w:val="18"/>
              </w:rPr>
              <w:t>10 (diez) días hábiles</w:t>
            </w:r>
            <w:r w:rsidRPr="00CD2A65">
              <w:rPr>
                <w:rFonts w:ascii="Montserrat" w:hAnsi="Montserrat" w:cs="Arial"/>
                <w:color w:val="000000"/>
                <w:sz w:val="18"/>
                <w:szCs w:val="18"/>
              </w:rPr>
              <w:t xml:space="preserve"> contados a partir de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sz w:val="18"/>
                <w:szCs w:val="18"/>
              </w:rPr>
              <w:t>5 (cinco) días hábiles</w:t>
            </w:r>
            <w:r w:rsidRPr="00CD2A65">
              <w:rPr>
                <w:rFonts w:ascii="Montserrat" w:hAnsi="Montserrat" w:cs="Arial"/>
                <w:sz w:val="18"/>
                <w:szCs w:val="18"/>
              </w:rPr>
              <w:t xml:space="preserve"> después del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2</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Adecuación del área física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CD2A65">
              <w:rPr>
                <w:rFonts w:ascii="Montserrat" w:hAnsi="Montserrat" w:cs="Arial"/>
                <w:b/>
                <w:sz w:val="18"/>
                <w:szCs w:val="18"/>
                <w:lang w:eastAsia="es-ES"/>
              </w:rPr>
              <w:t>Anexo T3 “Equipamiento del SMI de ELC” y Anexo TI.2 “Especificaciones mínimas de los equipos de cómputo”</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00152FA1">
              <w:rPr>
                <w:rFonts w:ascii="Montserrat" w:hAnsi="Montserrat" w:cs="Arial"/>
                <w:b/>
                <w:sz w:val="18"/>
                <w:szCs w:val="18"/>
              </w:rPr>
              <w:t>10</w:t>
            </w:r>
            <w:r w:rsidRPr="00CD2A65">
              <w:rPr>
                <w:rFonts w:ascii="Montserrat" w:hAnsi="Montserrat" w:cs="Arial"/>
                <w:b/>
                <w:sz w:val="18"/>
                <w:szCs w:val="18"/>
              </w:rPr>
              <w:t xml:space="preserve"> (</w:t>
            </w:r>
            <w:r w:rsidR="00152FA1">
              <w:rPr>
                <w:rFonts w:ascii="Montserrat" w:hAnsi="Montserrat" w:cs="Arial"/>
                <w:b/>
                <w:sz w:val="18"/>
                <w:szCs w:val="18"/>
              </w:rPr>
              <w:t>diez</w:t>
            </w:r>
            <w:r w:rsidRPr="00CD2A65">
              <w:rPr>
                <w:rFonts w:ascii="Montserrat" w:hAnsi="Montserrat" w:cs="Arial"/>
                <w:b/>
                <w:sz w:val="18"/>
                <w:szCs w:val="18"/>
              </w:rPr>
              <w:t>)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sz w:val="18"/>
                <w:szCs w:val="18"/>
              </w:rPr>
              <w:t>10 (diez)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3</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Equipamiento médico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ponga a punto los equipos en cada una de las áreas del Laboratorio Clínico de acuerdo con el </w:t>
            </w:r>
            <w:r w:rsidRPr="00CD2A65">
              <w:rPr>
                <w:rFonts w:ascii="Montserrat" w:hAnsi="Montserrat" w:cs="Arial"/>
                <w:b/>
                <w:sz w:val="18"/>
                <w:szCs w:val="18"/>
                <w:lang w:eastAsia="es-ES"/>
              </w:rPr>
              <w:t>Anexo T3 “Equipamiento del SMI de ELC”</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00152FA1">
              <w:rPr>
                <w:rFonts w:ascii="Montserrat" w:hAnsi="Montserrat" w:cs="Arial"/>
                <w:b/>
                <w:sz w:val="18"/>
                <w:szCs w:val="18"/>
              </w:rPr>
              <w:t>10</w:t>
            </w:r>
            <w:r w:rsidRPr="00CD2A65">
              <w:rPr>
                <w:rFonts w:ascii="Montserrat" w:hAnsi="Montserrat" w:cs="Arial"/>
                <w:b/>
                <w:sz w:val="18"/>
                <w:szCs w:val="18"/>
              </w:rPr>
              <w:t>(</w:t>
            </w:r>
            <w:r w:rsidR="00152FA1">
              <w:rPr>
                <w:rFonts w:ascii="Montserrat" w:hAnsi="Montserrat" w:cs="Arial"/>
                <w:b/>
                <w:sz w:val="18"/>
                <w:szCs w:val="18"/>
              </w:rPr>
              <w:t>diez</w:t>
            </w:r>
            <w:r w:rsidRPr="00CD2A65">
              <w:rPr>
                <w:rFonts w:ascii="Montserrat" w:hAnsi="Montserrat" w:cs="Arial"/>
                <w:b/>
                <w:sz w:val="18"/>
                <w:szCs w:val="18"/>
              </w:rPr>
              <w:t>)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sz w:val="18"/>
                <w:szCs w:val="18"/>
              </w:rPr>
              <w:t>10 (diez)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4</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Entrega de Anexos T4.1</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entregue los Anexos T4.1 por cada equipo instalado, en original al Jefe o encargado del Laboratorio Clínico </w:t>
            </w:r>
            <w:r w:rsidRPr="00CD2A65">
              <w:rPr>
                <w:rFonts w:ascii="Montserrat" w:eastAsia="Times New Roman" w:hAnsi="Montserrat" w:cs="Times New Roman"/>
                <w:color w:val="000000"/>
                <w:sz w:val="18"/>
                <w:szCs w:val="18"/>
                <w:lang w:eastAsia="es-MX"/>
              </w:rPr>
              <w:t>y en copia digital a la CPSMA/CTSMI</w:t>
            </w:r>
            <w:r w:rsidRPr="00CD2A65">
              <w:rPr>
                <w:rFonts w:ascii="Montserrat" w:hAnsi="Montserrat" w:cs="Arial"/>
                <w:sz w:val="18"/>
                <w:szCs w:val="18"/>
                <w:lang w:eastAsia="es-ES"/>
              </w:rPr>
              <w:t xml:space="preserve">, dentro de los </w:t>
            </w:r>
            <w:r w:rsidRPr="00CD2A65">
              <w:rPr>
                <w:rFonts w:ascii="Montserrat" w:hAnsi="Montserrat" w:cs="Arial"/>
                <w:b/>
                <w:bCs/>
                <w:sz w:val="18"/>
                <w:szCs w:val="18"/>
                <w:lang w:eastAsia="es-ES"/>
              </w:rPr>
              <w:t>7 (siete) días naturales</w:t>
            </w:r>
            <w:r w:rsidRPr="00CD2A65">
              <w:rPr>
                <w:rFonts w:ascii="Montserrat" w:hAnsi="Montserrat" w:cs="Arial"/>
                <w:sz w:val="18"/>
                <w:szCs w:val="18"/>
                <w:lang w:eastAsia="es-ES"/>
              </w:rPr>
              <w:t xml:space="preserve"> posteriores al inicio de la prestación del servicio.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Pr="00CD2A65">
              <w:rPr>
                <w:rFonts w:ascii="Montserrat" w:hAnsi="Montserrat" w:cs="Arial"/>
                <w:b/>
                <w:bCs/>
                <w:sz w:val="18"/>
                <w:szCs w:val="18"/>
                <w:lang w:eastAsia="es-ES"/>
              </w:rPr>
              <w:t>7 (siete) días naturales</w:t>
            </w:r>
            <w:r w:rsidRPr="00CD2A65">
              <w:rPr>
                <w:rFonts w:ascii="Montserrat" w:hAnsi="Montserrat" w:cs="Arial"/>
                <w:sz w:val="18"/>
                <w:szCs w:val="18"/>
              </w:rPr>
              <w:t xml:space="preserve"> posteriores al inicio de la prestación del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sz w:val="18"/>
                <w:szCs w:val="18"/>
              </w:rPr>
              <w:t>5 (cinco)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0.1%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5</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Entrega inicial de bienes de consumo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w:t>
            </w:r>
            <w:r w:rsidRPr="00CD2A65">
              <w:rPr>
                <w:rFonts w:ascii="Montserrat" w:hAnsi="Montserrat" w:cs="Arial"/>
                <w:sz w:val="18"/>
                <w:szCs w:val="18"/>
                <w:lang w:eastAsia="es-ES"/>
              </w:rPr>
              <w:t xml:space="preserve"> entregue la primera dotación de bienes de consumo que corresponderá a </w:t>
            </w:r>
            <w:r w:rsidRPr="00CD2A65">
              <w:rPr>
                <w:rFonts w:ascii="Montserrat" w:hAnsi="Montserrat" w:cs="Arial"/>
                <w:b/>
                <w:bCs/>
                <w:sz w:val="18"/>
                <w:szCs w:val="18"/>
                <w:lang w:eastAsia="es-ES"/>
              </w:rPr>
              <w:t>45 (cuarenta y cinco) días</w:t>
            </w:r>
            <w:r w:rsidRPr="00CD2A65">
              <w:rPr>
                <w:rFonts w:ascii="Montserrat" w:hAnsi="Montserrat" w:cs="Arial"/>
                <w:sz w:val="18"/>
                <w:szCs w:val="18"/>
                <w:lang w:eastAsia="es-ES"/>
              </w:rPr>
              <w:t xml:space="preserve"> conforme a la productividad de las Unidades Médicas, con base en el </w:t>
            </w:r>
            <w:r w:rsidRPr="00CD2A65">
              <w:rPr>
                <w:rFonts w:ascii="Montserrat" w:hAnsi="Montserrat" w:cs="Arial"/>
                <w:b/>
                <w:bCs/>
                <w:sz w:val="18"/>
                <w:szCs w:val="18"/>
                <w:lang w:eastAsia="es-ES"/>
              </w:rPr>
              <w:t>Anexo T1 (uno) “Requerimiento del SMI de ELC”</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shd w:val="clear" w:color="auto" w:fill="FFFFFF"/>
              </w:rPr>
              <w:t xml:space="preserve">Dentro de los </w:t>
            </w:r>
            <w:r w:rsidRPr="00CD2A65">
              <w:rPr>
                <w:rFonts w:ascii="Montserrat" w:hAnsi="Montserrat" w:cs="Arial"/>
                <w:b/>
                <w:bCs/>
                <w:sz w:val="18"/>
                <w:szCs w:val="18"/>
                <w:shd w:val="clear" w:color="auto" w:fill="FFFFFF"/>
              </w:rPr>
              <w:t>7 (siete) días naturales</w:t>
            </w:r>
            <w:r w:rsidRPr="00CD2A65">
              <w:rPr>
                <w:rFonts w:ascii="Montserrat" w:hAnsi="Montserrat" w:cs="Arial"/>
                <w:sz w:val="18"/>
                <w:szCs w:val="18"/>
              </w:rPr>
              <w:t xml:space="preserve"> previos a la puesta en operación de los</w:t>
            </w:r>
            <w:r w:rsidRPr="00CD2A65">
              <w:rPr>
                <w:rFonts w:ascii="Montserrat" w:hAnsi="Montserrat" w:cs="Arial"/>
                <w:bCs/>
                <w:sz w:val="18"/>
                <w:szCs w:val="18"/>
              </w:rPr>
              <w:t xml:space="preserve"> equipos</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bCs/>
                <w:sz w:val="18"/>
                <w:szCs w:val="18"/>
              </w:rPr>
              <w:t>5 (cinco) días naturales</w:t>
            </w:r>
            <w:r w:rsidRPr="00CD2A65">
              <w:rPr>
                <w:rFonts w:ascii="Montserrat" w:hAnsi="Montserrat" w:cs="Arial"/>
                <w:sz w:val="18"/>
                <w:szCs w:val="18"/>
              </w:rPr>
              <w:t xml:space="preserve"> posterior a la puesta en operación de los equipos.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0.4%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6</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Control de Calidad Externo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w:t>
            </w:r>
            <w:r w:rsidRPr="00CD2A65">
              <w:rPr>
                <w:rFonts w:ascii="Montserrat" w:eastAsia="Batang" w:hAnsi="Montserrat" w:cs="Arial"/>
                <w:sz w:val="18"/>
                <w:szCs w:val="18"/>
              </w:rPr>
              <w:t xml:space="preserve"> inscriba a todos los Laboratorio Clínicos a un programa de Control de Calidad Externo </w:t>
            </w:r>
            <w:r w:rsidR="005E1235">
              <w:rPr>
                <w:rFonts w:ascii="Montserrat" w:eastAsia="Batang" w:hAnsi="Montserrat" w:cs="Arial"/>
                <w:sz w:val="18"/>
                <w:szCs w:val="18"/>
              </w:rPr>
              <w:t>por el tiempo de la vigencia del contrato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de atraso que exceda </w:t>
            </w:r>
            <w:r w:rsidRPr="00CD2A65">
              <w:rPr>
                <w:rFonts w:ascii="Montserrat" w:eastAsia="Batang" w:hAnsi="Montserrat" w:cs="Arial"/>
                <w:sz w:val="18"/>
                <w:szCs w:val="18"/>
              </w:rPr>
              <w:t xml:space="preserve">los </w:t>
            </w:r>
            <w:r w:rsidR="005E1235" w:rsidRPr="005E1235">
              <w:rPr>
                <w:rFonts w:ascii="Montserrat" w:eastAsia="Batang" w:hAnsi="Montserrat" w:cs="Arial"/>
                <w:b/>
                <w:sz w:val="18"/>
                <w:szCs w:val="18"/>
              </w:rPr>
              <w:t>10</w:t>
            </w:r>
            <w:r w:rsidRPr="00CD2A65">
              <w:rPr>
                <w:rFonts w:ascii="Montserrat" w:eastAsia="Batang" w:hAnsi="Montserrat" w:cs="Arial"/>
                <w:b/>
                <w:bCs/>
                <w:sz w:val="18"/>
                <w:szCs w:val="18"/>
              </w:rPr>
              <w:t xml:space="preserve"> (</w:t>
            </w:r>
            <w:r w:rsidR="005E1235">
              <w:rPr>
                <w:rFonts w:ascii="Montserrat" w:eastAsia="Batang" w:hAnsi="Montserrat" w:cs="Arial"/>
                <w:b/>
                <w:bCs/>
                <w:sz w:val="18"/>
                <w:szCs w:val="18"/>
              </w:rPr>
              <w:t>diez</w:t>
            </w:r>
            <w:r w:rsidRPr="00CD2A65">
              <w:rPr>
                <w:rFonts w:ascii="Montserrat" w:eastAsia="Batang" w:hAnsi="Montserrat" w:cs="Arial"/>
                <w:b/>
                <w:bCs/>
                <w:sz w:val="18"/>
                <w:szCs w:val="18"/>
              </w:rPr>
              <w:t>) días naturales</w:t>
            </w:r>
            <w:r w:rsidRPr="00CD2A65">
              <w:rPr>
                <w:rFonts w:ascii="Montserrat" w:eastAsia="Batang" w:hAnsi="Montserrat" w:cs="Arial"/>
                <w:sz w:val="18"/>
                <w:szCs w:val="18"/>
              </w:rPr>
              <w:t xml:space="preserve"> a partir de la fecha de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sz w:val="18"/>
                <w:szCs w:val="18"/>
              </w:rPr>
              <w:t>10 (diez)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0.2%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7</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Programa de Mantenimiento Preventivo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CD2A65">
              <w:rPr>
                <w:rFonts w:ascii="Montserrat" w:hAnsi="Montserrat" w:cs="Times New Roman"/>
                <w:bCs/>
                <w:sz w:val="18"/>
                <w:szCs w:val="18"/>
              </w:rPr>
              <w:t xml:space="preserve">Cuando el Licitante Adjudicado a cada Partida no entregue el </w:t>
            </w:r>
            <w:r w:rsidRPr="00CD2A65">
              <w:rPr>
                <w:rFonts w:ascii="Montserrat" w:hAnsi="Montserrat" w:cs="Times New Roman"/>
                <w:b/>
                <w:sz w:val="18"/>
                <w:szCs w:val="18"/>
              </w:rPr>
              <w:t>Anexo T5 “</w:t>
            </w:r>
            <w:r w:rsidRPr="00CD2A65">
              <w:rPr>
                <w:rFonts w:ascii="Montserrat" w:hAnsi="Montserrat" w:cs="Times New Roman"/>
                <w:b/>
                <w:bCs/>
                <w:sz w:val="18"/>
                <w:szCs w:val="18"/>
              </w:rPr>
              <w:t>Programa de Mantenimiento Preventivo”</w:t>
            </w:r>
            <w:r w:rsidRPr="00CD2A65">
              <w:rPr>
                <w:rFonts w:ascii="Montserrat" w:hAnsi="Montserrat" w:cs="Times New Roman"/>
                <w:bCs/>
                <w:sz w:val="18"/>
                <w:szCs w:val="18"/>
              </w:rPr>
              <w:t xml:space="preserve"> de la totalidad de los equipos, a más tardar el </w:t>
            </w:r>
            <w:r w:rsidRPr="00CD2A65">
              <w:rPr>
                <w:rFonts w:ascii="Montserrat" w:hAnsi="Montserrat" w:cs="Times New Roman"/>
                <w:b/>
                <w:sz w:val="18"/>
                <w:szCs w:val="18"/>
              </w:rPr>
              <w:t>día 30 (treinta) natural</w:t>
            </w:r>
            <w:r w:rsidRPr="00CD2A65">
              <w:rPr>
                <w:rFonts w:ascii="Montserrat" w:hAnsi="Montserrat" w:cs="Times New Roman"/>
                <w:bCs/>
                <w:sz w:val="18"/>
                <w:szCs w:val="18"/>
              </w:rPr>
              <w:t xml:space="preserve"> posterior a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plazo que exceda los </w:t>
            </w:r>
            <w:r w:rsidRPr="00CD2A65">
              <w:rPr>
                <w:rFonts w:ascii="Montserrat" w:hAnsi="Montserrat" w:cs="Arial"/>
                <w:b/>
                <w:bCs/>
                <w:sz w:val="18"/>
                <w:szCs w:val="18"/>
              </w:rPr>
              <w:t>30 (treinta)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bCs/>
                <w:sz w:val="18"/>
                <w:szCs w:val="18"/>
              </w:rPr>
              <w:t>10 (diez)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8</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Capacitación previa Equipos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Times New Roman"/>
                <w:bCs/>
                <w:sz w:val="18"/>
                <w:szCs w:val="18"/>
              </w:rPr>
              <w:t xml:space="preserve">Cuando el Licitante Adjudicado a cada Partida no otorgue </w:t>
            </w:r>
            <w:r w:rsidRPr="00CD2A65">
              <w:rPr>
                <w:rFonts w:ascii="Montserrat" w:hAnsi="Montserrat" w:cs="Arial"/>
                <w:sz w:val="18"/>
                <w:szCs w:val="18"/>
              </w:rPr>
              <w:t>al personal del Laboratorio Clínico</w:t>
            </w:r>
            <w:r w:rsidRPr="00CD2A65">
              <w:rPr>
                <w:rFonts w:ascii="Montserrat" w:hAnsi="Montserrat" w:cs="Times New Roman"/>
                <w:bCs/>
                <w:sz w:val="18"/>
                <w:szCs w:val="18"/>
              </w:rPr>
              <w:t xml:space="preserve"> la </w:t>
            </w:r>
            <w:r w:rsidRPr="00CD2A65">
              <w:rPr>
                <w:rFonts w:ascii="Montserrat" w:hAnsi="Montserrat" w:cs="Arial"/>
                <w:bCs/>
                <w:sz w:val="18"/>
                <w:szCs w:val="18"/>
              </w:rPr>
              <w:t>capacitación previa en los equipos antes del inicio de la prestación del servicio</w:t>
            </w:r>
            <w:r w:rsidRPr="00CD2A65">
              <w:rPr>
                <w:rFonts w:ascii="Montserrat" w:hAnsi="Montserrat" w:cs="Arial"/>
                <w:sz w:val="18"/>
                <w:szCs w:val="18"/>
              </w:rPr>
              <w:t xml:space="preserve"> y dentro de los </w:t>
            </w:r>
            <w:r w:rsidRPr="00CD2A65">
              <w:rPr>
                <w:rFonts w:ascii="Montserrat" w:hAnsi="Montserrat" w:cs="Arial"/>
                <w:b/>
                <w:bCs/>
                <w:sz w:val="18"/>
                <w:szCs w:val="18"/>
              </w:rPr>
              <w:t>30 (treinta) días naturales</w:t>
            </w:r>
            <w:r w:rsidRPr="00CD2A65">
              <w:rPr>
                <w:rFonts w:ascii="Montserrat" w:hAnsi="Montserrat" w:cs="Arial"/>
                <w:sz w:val="18"/>
                <w:szCs w:val="18"/>
              </w:rPr>
              <w:t xml:space="preserve"> posteriores a la emisión y notificación del fallo.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plazo que exceda los </w:t>
            </w:r>
            <w:r w:rsidRPr="00CD2A65">
              <w:rPr>
                <w:rFonts w:ascii="Montserrat" w:hAnsi="Montserrat" w:cs="Arial"/>
                <w:b/>
                <w:bCs/>
                <w:sz w:val="18"/>
                <w:szCs w:val="18"/>
              </w:rPr>
              <w:t>30 (treinta) días naturales</w:t>
            </w:r>
            <w:r w:rsidRPr="00CD2A65">
              <w:rPr>
                <w:rFonts w:ascii="Montserrat" w:hAnsi="Montserrat" w:cs="Arial"/>
                <w:sz w:val="18"/>
                <w:szCs w:val="18"/>
              </w:rPr>
              <w:t xml:space="preserve"> posteriores a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bCs/>
                <w:sz w:val="18"/>
                <w:szCs w:val="18"/>
              </w:rPr>
              <w:t>10 (diez)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Jefe o Encargado del Laboratorio Clínico. </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9</w:t>
            </w:r>
          </w:p>
        </w:tc>
        <w:tc>
          <w:tcPr>
            <w:tcW w:w="6834" w:type="dxa"/>
            <w:hideMark/>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Capacitación Previa del Sistema de Información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eastAsia="Times New Roman" w:hAnsi="Montserrat" w:cs="Times New Roman"/>
                <w:color w:val="000000"/>
                <w:sz w:val="18"/>
                <w:szCs w:val="18"/>
                <w:lang w:eastAsia="es-MX"/>
              </w:rPr>
              <w:t xml:space="preserve">El(los) licitante(s) adjudicado(s) a las partidas deberá(n) realizar la capacitación del sistema de información para el personal del Instituto asignado al servicio de Laboratorio Clínico, conforme al programa de capacitación contenido en el </w:t>
            </w:r>
            <w:r w:rsidRPr="00CD2A65">
              <w:rPr>
                <w:rFonts w:ascii="Montserrat" w:eastAsia="Times New Roman" w:hAnsi="Montserrat" w:cs="Times New Roman"/>
                <w:b/>
                <w:bCs/>
                <w:color w:val="000000"/>
                <w:sz w:val="18"/>
                <w:szCs w:val="18"/>
                <w:lang w:eastAsia="es-MX"/>
              </w:rPr>
              <w:t>Anexo T7 “Programa de Capacitación”.</w:t>
            </w:r>
            <w:r w:rsidRPr="00CD2A65">
              <w:rPr>
                <w:rFonts w:ascii="Montserrat" w:eastAsia="Times New Roman" w:hAnsi="Montserrat" w:cs="Times New Roman"/>
                <w:color w:val="000000"/>
                <w:sz w:val="18"/>
                <w:szCs w:val="18"/>
                <w:lang w:eastAsia="es-MX"/>
              </w:rPr>
              <w:t xml:space="preserve"> Asimismo, entregarán una copia del manual de usuario impreso o electrónico con acuse de recibo en formato libre </w:t>
            </w:r>
            <w:r w:rsidRPr="00CD2A65">
              <w:rPr>
                <w:rFonts w:ascii="Montserrat" w:eastAsia="Times New Roman" w:hAnsi="Montserrat" w:cs="Times New Roman"/>
                <w:bCs/>
                <w:color w:val="000000"/>
                <w:sz w:val="18"/>
                <w:szCs w:val="18"/>
                <w:lang w:eastAsia="es-MX"/>
              </w:rPr>
              <w:t>al Jefe o encargado del Laboratorio Clínico</w:t>
            </w:r>
            <w:r w:rsidRPr="00CD2A65">
              <w:rPr>
                <w:rFonts w:ascii="Montserrat" w:eastAsia="Times New Roman" w:hAnsi="Montserrat" w:cs="Times New Roman"/>
                <w:color w:val="000000"/>
                <w:sz w:val="18"/>
                <w:szCs w:val="18"/>
                <w:lang w:eastAsia="es-MX"/>
              </w:rPr>
              <w:t xml:space="preserve">, y llevará listas de asistencia, evaluaciones y firma de conformidad por parte del usuario, al término de la capacitación extenderá constancia de esta.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Pr="00CD2A65">
              <w:rPr>
                <w:rFonts w:ascii="Montserrat" w:hAnsi="Montserrat" w:cs="Arial"/>
                <w:b/>
                <w:sz w:val="18"/>
                <w:szCs w:val="18"/>
              </w:rPr>
              <w:t>30 (treinta) días naturales</w:t>
            </w:r>
            <w:r w:rsidRPr="00CD2A65">
              <w:rPr>
                <w:rFonts w:ascii="Montserrat" w:hAnsi="Montserrat" w:cs="Arial"/>
                <w:sz w:val="18"/>
                <w:szCs w:val="18"/>
              </w:rPr>
              <w:t xml:space="preserve"> contados a partir de la emisión y notificación del fallo (de acuerdo con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A los </w:t>
            </w:r>
            <w:r w:rsidRPr="00CD2A65">
              <w:rPr>
                <w:rFonts w:ascii="Montserrat" w:hAnsi="Montserrat" w:cs="Arial"/>
                <w:b/>
                <w:sz w:val="18"/>
                <w:szCs w:val="18"/>
              </w:rPr>
              <w:t>7 (siete) días naturales</w:t>
            </w:r>
            <w:r w:rsidRPr="00CD2A65">
              <w:rPr>
                <w:rFonts w:ascii="Montserrat" w:hAnsi="Montserrat" w:cs="Arial"/>
                <w:sz w:val="18"/>
                <w:szCs w:val="18"/>
              </w:rPr>
              <w:t xml:space="preserve"> subsecuentes a los 30 (treinta) días naturales posteriores a la emisión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Jefe o Encargado del Laboratorio Clínico </w:t>
            </w:r>
            <w:r w:rsidRPr="00CD2A65">
              <w:rPr>
                <w:rFonts w:ascii="Montserrat" w:eastAsia="Times New Roman" w:hAnsi="Montserrat" w:cs="Times New Roman"/>
                <w:color w:val="000000"/>
                <w:sz w:val="18"/>
                <w:szCs w:val="18"/>
                <w:lang w:eastAsia="es-MX"/>
              </w:rPr>
              <w:t>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10</w:t>
            </w:r>
          </w:p>
        </w:tc>
        <w:tc>
          <w:tcPr>
            <w:tcW w:w="7117" w:type="dxa"/>
            <w:tcBorders>
              <w:top w:val="single" w:sz="4" w:space="0" w:color="D6E3BC" w:themeColor="accent3" w:themeTint="66"/>
              <w:left w:val="single" w:sz="4" w:space="0" w:color="D6E3BC" w:themeColor="accent3" w:themeTint="66"/>
              <w:right w:val="single" w:sz="4" w:space="0" w:color="D6E3BC" w:themeColor="accent3" w:themeTint="66"/>
            </w:tcBorders>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Capacitación continua del sistema de información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5D7C3D"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El participante</w:t>
            </w:r>
            <w:r w:rsidR="00CD2A65" w:rsidRPr="00CD2A65">
              <w:rPr>
                <w:rFonts w:ascii="Montserrat" w:eastAsia="Times New Roman" w:hAnsi="Montserrat" w:cs="Times New Roman"/>
                <w:color w:val="000000"/>
                <w:sz w:val="18"/>
                <w:szCs w:val="18"/>
                <w:lang w:eastAsia="es-MX"/>
              </w:rPr>
              <w:t xml:space="preserve"> adjudicado de la partida deberá realizar la capacitación del sistema de información para el personal del Instituto asignado al servicio de Laboratorio Clínico cuando exista rotación de personal, llegada de nuevo personal a los servicios, o cuando el Jefe o Encargado del Laboratorio Clínico considere necesaria una recapacitación. Asimismo, entregarán una copia del manual de usuario impreso o electrónico con acuse de recibo en formato libre al Jefe o encargado del Laboratorio Clínico, y llevará listas de asistencia, evaluaciones y firma de conformidad por parte del usuario, al término de la capacitación extenderá constancia de esta.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Por cada día de atraso que exceda el nivel de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 xml:space="preserve">Límite de incumplimiento </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CD2A65">
              <w:rPr>
                <w:rFonts w:ascii="Montserrat" w:eastAsia="Times New Roman" w:hAnsi="Montserrat" w:cs="Times New Roman"/>
                <w:color w:val="000000"/>
                <w:sz w:val="18"/>
                <w:szCs w:val="18"/>
                <w:lang w:eastAsia="es-MX"/>
              </w:rPr>
              <w:t xml:space="preserve">En un plazo máximo de </w:t>
            </w:r>
            <w:r w:rsidRPr="00CD2A65">
              <w:rPr>
                <w:rFonts w:ascii="Montserrat" w:eastAsia="Times New Roman" w:hAnsi="Montserrat" w:cs="Times New Roman"/>
                <w:b/>
                <w:color w:val="000000"/>
                <w:sz w:val="18"/>
                <w:szCs w:val="18"/>
                <w:lang w:eastAsia="es-MX"/>
              </w:rPr>
              <w:t>7 (siete) días hábiles</w:t>
            </w:r>
            <w:r w:rsidRPr="00CD2A65">
              <w:rPr>
                <w:rFonts w:ascii="Montserrat" w:eastAsia="Times New Roman" w:hAnsi="Montserrat" w:cs="Times New Roman"/>
                <w:color w:val="000000"/>
                <w:sz w:val="18"/>
                <w:szCs w:val="18"/>
                <w:lang w:eastAsia="es-MX"/>
              </w:rPr>
              <w:t xml:space="preserve"> después de haberse solicitado al Licitante Adjudicado (de acuerdo con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Penalización</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0.2%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Jefe o Encargado del Laboratorio Clínico </w:t>
            </w:r>
            <w:r w:rsidRPr="00CD2A65">
              <w:rPr>
                <w:rFonts w:ascii="Montserrat" w:eastAsia="Times New Roman" w:hAnsi="Montserrat" w:cs="Times New Roman"/>
                <w:color w:val="000000"/>
                <w:sz w:val="18"/>
                <w:szCs w:val="18"/>
                <w:lang w:eastAsia="es-MX"/>
              </w:rPr>
              <w:t>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11</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Sistema de Información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eastAsia="MS Gothic" w:hAnsi="Montserrat" w:cs="Arial"/>
                <w:iCs/>
                <w:sz w:val="18"/>
                <w:szCs w:val="18"/>
              </w:rPr>
              <w:t>El(los) licitante(s) adjudicado(s) a las Partida deberá(n) realizar las adecuaciones del área física, instalar y poner a punto el sistema de información ofertado en cada una de las unidades médicas adjudicadas conforme a los establecido en el anexo técnico y calendario de despliegue.</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Pr="00CD2A65">
              <w:rPr>
                <w:rFonts w:ascii="Montserrat" w:hAnsi="Montserrat" w:cs="Arial"/>
                <w:b/>
                <w:bCs/>
                <w:sz w:val="18"/>
                <w:szCs w:val="18"/>
              </w:rPr>
              <w:t>30 (treinta) días naturales</w:t>
            </w:r>
            <w:r w:rsidRPr="00CD2A65">
              <w:rPr>
                <w:rFonts w:ascii="Montserrat" w:hAnsi="Montserrat" w:cs="Arial"/>
                <w:sz w:val="18"/>
                <w:szCs w:val="18"/>
              </w:rPr>
              <w:t xml:space="preserve"> posteriores a la emisión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A los </w:t>
            </w:r>
            <w:r w:rsidRPr="00CD2A65">
              <w:rPr>
                <w:rFonts w:ascii="Montserrat" w:hAnsi="Montserrat" w:cs="Arial"/>
                <w:b/>
                <w:sz w:val="18"/>
                <w:szCs w:val="18"/>
              </w:rPr>
              <w:t xml:space="preserve">10 (diez) días naturales </w:t>
            </w:r>
            <w:r w:rsidRPr="00CD2A65">
              <w:rPr>
                <w:rFonts w:ascii="Montserrat" w:hAnsi="Montserrat" w:cs="Arial"/>
                <w:bCs/>
                <w:sz w:val="18"/>
                <w:szCs w:val="18"/>
              </w:rPr>
              <w:t>subsecuentes</w:t>
            </w:r>
            <w:r w:rsidRPr="00CD2A65">
              <w:rPr>
                <w:rFonts w:ascii="Montserrat" w:hAnsi="Montserrat" w:cs="Arial"/>
                <w:sz w:val="18"/>
                <w:szCs w:val="18"/>
              </w:rPr>
              <w:t xml:space="preserve"> a los 30 (treinta) días naturales posteriores a la emisión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 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Tablaconcuadrcula1clara-nfasis3124"/>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12</w:t>
            </w:r>
          </w:p>
        </w:tc>
        <w:tc>
          <w:tcPr>
            <w:tcW w:w="6834"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Generales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5D7C3D"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Pr>
                <w:rFonts w:ascii="Montserrat" w:eastAsia="Times New Roman" w:hAnsi="Montserrat" w:cs="Times New Roman"/>
                <w:color w:val="000000"/>
                <w:sz w:val="18"/>
                <w:szCs w:val="18"/>
                <w:lang w:eastAsia="es-MX"/>
              </w:rPr>
              <w:t>El(los) participante</w:t>
            </w:r>
            <w:r w:rsidR="00CD2A65" w:rsidRPr="00CD2A65">
              <w:rPr>
                <w:rFonts w:ascii="Montserrat" w:eastAsia="Times New Roman" w:hAnsi="Montserrat" w:cs="Times New Roman"/>
                <w:color w:val="000000"/>
                <w:sz w:val="18"/>
                <w:szCs w:val="18"/>
                <w:lang w:eastAsia="es-MX"/>
              </w:rPr>
              <w:t>(s) Adjudicado(s) a las Partida deberá(n) contemplar la integración de toda la información que se tenga en el sistema de información del proveedor anterior, incluyendo histórico de pacientes, agenda de citas (citas futuras), resultados de estudios, sin costo adicional para el Instituto, el cual deberá ser entregado al</w:t>
            </w:r>
            <w:r w:rsidR="00CD2A65" w:rsidRPr="00CD2A65">
              <w:rPr>
                <w:rFonts w:ascii="Montserrat" w:hAnsi="Montserrat" w:cs="Arial"/>
                <w:sz w:val="18"/>
                <w:szCs w:val="18"/>
              </w:rPr>
              <w:t xml:space="preserve"> Jefe o Encargado o responsable del Laboratorio Clínico</w:t>
            </w:r>
            <w:r w:rsidR="00CD2A65" w:rsidRPr="00CD2A65">
              <w:rPr>
                <w:rFonts w:ascii="Montserrat" w:eastAsia="Times New Roman" w:hAnsi="Montserrat" w:cs="Times New Roman"/>
                <w:color w:val="000000"/>
                <w:sz w:val="18"/>
                <w:szCs w:val="18"/>
                <w:lang w:eastAsia="es-MX"/>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Pr="00CD2A65">
              <w:rPr>
                <w:rFonts w:ascii="Montserrat" w:hAnsi="Montserrat" w:cs="Arial"/>
                <w:b/>
                <w:sz w:val="18"/>
                <w:szCs w:val="18"/>
              </w:rPr>
              <w:t>10 (diez) días naturales</w:t>
            </w:r>
            <w:r w:rsidRPr="00CD2A65">
              <w:rPr>
                <w:rFonts w:ascii="Montserrat" w:hAnsi="Montserrat" w:cs="Arial"/>
                <w:sz w:val="18"/>
                <w:szCs w:val="18"/>
              </w:rPr>
              <w:t xml:space="preserve"> posteriores a la instalación y puesta a punto del sistema de información conforme al calendario de despliegue.</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A los </w:t>
            </w:r>
            <w:r w:rsidRPr="00CD2A65">
              <w:rPr>
                <w:rFonts w:ascii="Montserrat" w:hAnsi="Montserrat" w:cs="Arial"/>
                <w:b/>
                <w:bCs/>
                <w:sz w:val="18"/>
                <w:szCs w:val="18"/>
              </w:rPr>
              <w:t>10 (diez) días naturales</w:t>
            </w:r>
            <w:r w:rsidRPr="00CD2A65">
              <w:rPr>
                <w:rFonts w:ascii="Montserrat" w:hAnsi="Montserrat" w:cs="Arial"/>
                <w:sz w:val="18"/>
                <w:szCs w:val="18"/>
              </w:rPr>
              <w:t xml:space="preserve"> subsecuentes a los 10 (diez) días naturales posteriores a la instalación y puesta a punto del sistema de información conforme al calendario de despliegue.</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El Jefe o Encargado o responsable del Laboratorio Clínico 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Tablaconcuadrcula1clara-nfasis3124"/>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13</w:t>
            </w:r>
          </w:p>
        </w:tc>
        <w:tc>
          <w:tcPr>
            <w:tcW w:w="6834"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Sistema de Información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CD2A65" w:rsidRPr="00CD2A65" w:rsidRDefault="00CD2A65" w:rsidP="00CD2A65">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El(los) Licitante(s)Adjudicado(s) a las Partida establecerá(n) contacto con el administrador del contrato, a efecto de realizar la entrega de los siguientes puntos:</w:t>
            </w:r>
          </w:p>
          <w:p w:rsidR="00CD2A65" w:rsidRPr="00CD2A65" w:rsidRDefault="00CD2A65" w:rsidP="00C878C7">
            <w:pPr>
              <w:numPr>
                <w:ilvl w:val="0"/>
                <w:numId w:val="59"/>
              </w:numPr>
              <w:spacing w:after="200"/>
              <w:contextualSpacing/>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Firma del Acuerdo de Confidencialidad (</w:t>
            </w:r>
            <w:r w:rsidRPr="00CD2A65">
              <w:rPr>
                <w:rFonts w:ascii="Montserrat" w:hAnsi="Montserrat" w:cs="Arial"/>
                <w:b/>
                <w:bCs/>
                <w:sz w:val="18"/>
                <w:szCs w:val="18"/>
              </w:rPr>
              <w:t>Anexo TI. 3</w:t>
            </w:r>
            <w:r w:rsidRPr="00CD2A65">
              <w:rPr>
                <w:rFonts w:ascii="Montserrat" w:hAnsi="Montserrat" w:cs="Arial"/>
                <w:sz w:val="18"/>
                <w:szCs w:val="18"/>
              </w:rPr>
              <w:t>).</w:t>
            </w:r>
          </w:p>
          <w:p w:rsidR="00CD2A65" w:rsidRPr="00CD2A65" w:rsidRDefault="00CD2A65" w:rsidP="00C878C7">
            <w:pPr>
              <w:numPr>
                <w:ilvl w:val="0"/>
                <w:numId w:val="59"/>
              </w:numPr>
              <w:spacing w:after="200"/>
              <w:contextualSpacing/>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Designación de contacto responsable con sus datos (</w:t>
            </w:r>
            <w:r w:rsidRPr="00CD2A65">
              <w:rPr>
                <w:rFonts w:ascii="Montserrat" w:hAnsi="Montserrat" w:cs="Arial"/>
                <w:b/>
                <w:bCs/>
                <w:sz w:val="18"/>
                <w:szCs w:val="18"/>
              </w:rPr>
              <w:t>Anexo TI. 4</w:t>
            </w:r>
            <w:r w:rsidRPr="00CD2A65">
              <w:rPr>
                <w:rFonts w:ascii="Montserrat" w:hAnsi="Montserrat" w:cs="Arial"/>
                <w:sz w:val="18"/>
                <w:szCs w:val="18"/>
              </w:rPr>
              <w:t>).</w:t>
            </w:r>
          </w:p>
          <w:p w:rsidR="00CD2A65" w:rsidRPr="00CD2A65" w:rsidRDefault="00CD2A65" w:rsidP="00C878C7">
            <w:pPr>
              <w:numPr>
                <w:ilvl w:val="0"/>
                <w:numId w:val="59"/>
              </w:numPr>
              <w:spacing w:after="200"/>
              <w:contextualSpacing/>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Designación de sistema y empresa soporte (</w:t>
            </w:r>
            <w:r w:rsidRPr="00CD2A65">
              <w:rPr>
                <w:rFonts w:ascii="Montserrat" w:hAnsi="Montserrat" w:cs="Arial"/>
                <w:b/>
                <w:bCs/>
                <w:sz w:val="18"/>
                <w:szCs w:val="18"/>
              </w:rPr>
              <w:t>Anexo TI. 5</w:t>
            </w:r>
            <w:r w:rsidRPr="00CD2A65">
              <w:rPr>
                <w:rFonts w:ascii="Montserrat" w:hAnsi="Montserrat" w:cs="Arial"/>
                <w:sz w:val="18"/>
                <w:szCs w:val="18"/>
              </w:rPr>
              <w:t>).</w:t>
            </w:r>
          </w:p>
          <w:p w:rsidR="00CD2A65" w:rsidRPr="00CD2A65" w:rsidRDefault="00CD2A65" w:rsidP="00C878C7">
            <w:pPr>
              <w:numPr>
                <w:ilvl w:val="0"/>
                <w:numId w:val="59"/>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Solicitud de Pruebas de funcionalidad y Mensajería HL7 (</w:t>
            </w:r>
            <w:r w:rsidRPr="00CD2A65">
              <w:rPr>
                <w:rFonts w:ascii="Montserrat" w:hAnsi="Montserrat" w:cs="Arial"/>
                <w:b/>
                <w:bCs/>
                <w:sz w:val="18"/>
                <w:szCs w:val="18"/>
              </w:rPr>
              <w:t>Anexo TI. 6</w:t>
            </w:r>
            <w:r w:rsidRPr="00CD2A65">
              <w:rPr>
                <w:rFonts w:ascii="Montserrat" w:hAnsi="Montserrat" w:cs="Arial"/>
                <w:sz w:val="18"/>
                <w:szCs w:val="18"/>
              </w:rPr>
              <w:t>).</w:t>
            </w:r>
          </w:p>
          <w:p w:rsidR="00CD2A65" w:rsidRPr="00CD2A65" w:rsidRDefault="00CD2A65" w:rsidP="00CD2A6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Pr="00CD2A65">
              <w:rPr>
                <w:rFonts w:ascii="Montserrat" w:hAnsi="Montserrat" w:cs="Arial"/>
                <w:b/>
                <w:bCs/>
                <w:sz w:val="18"/>
                <w:szCs w:val="18"/>
              </w:rPr>
              <w:t>5 (cinco) días hábiles</w:t>
            </w:r>
            <w:r w:rsidRPr="00CD2A65">
              <w:rPr>
                <w:rFonts w:ascii="Montserrat" w:hAnsi="Montserrat" w:cs="Arial"/>
                <w:sz w:val="18"/>
                <w:szCs w:val="18"/>
              </w:rPr>
              <w:t xml:space="preserve"> posteriores a la fecha de emisión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A los </w:t>
            </w:r>
            <w:r w:rsidRPr="00CD2A65">
              <w:rPr>
                <w:rFonts w:ascii="Montserrat" w:hAnsi="Montserrat" w:cs="Arial"/>
                <w:b/>
                <w:bCs/>
                <w:sz w:val="18"/>
                <w:szCs w:val="18"/>
              </w:rPr>
              <w:t>10 (diez) días naturales</w:t>
            </w:r>
            <w:r w:rsidRPr="00CD2A65">
              <w:rPr>
                <w:rFonts w:ascii="Montserrat" w:hAnsi="Montserrat" w:cs="Arial"/>
                <w:sz w:val="18"/>
                <w:szCs w:val="18"/>
              </w:rPr>
              <w:t xml:space="preserve"> que excedan el nivel de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0.1%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El Jefe o Encargado o responsable del Laboratorio Clínico 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Tablaconcuadrcula1clara-nfasis3124"/>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14</w:t>
            </w:r>
          </w:p>
        </w:tc>
        <w:tc>
          <w:tcPr>
            <w:tcW w:w="6834" w:type="dxa"/>
            <w:tcBorders>
              <w:top w:val="single" w:sz="4" w:space="0" w:color="D6E3BC" w:themeColor="accent3" w:themeTint="66"/>
              <w:left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Calendario de Despliegue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CD2A65" w:rsidRPr="00CD2A65" w:rsidRDefault="005D7C3D" w:rsidP="00CD2A65">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El(los) participante</w:t>
            </w:r>
            <w:r w:rsidR="00CD2A65" w:rsidRPr="00CD2A65">
              <w:rPr>
                <w:rFonts w:ascii="Montserrat" w:eastAsia="Times New Roman" w:hAnsi="Montserrat" w:cs="Times New Roman"/>
                <w:color w:val="000000"/>
                <w:sz w:val="18"/>
                <w:szCs w:val="18"/>
                <w:lang w:eastAsia="es-MX"/>
              </w:rPr>
              <w:t>(s) adjudicado(s) a las Partida deberá(n) entregar un Calendario de Despliegue para la instalación del Sistema de información en los Laboratorios Clínicos.</w:t>
            </w:r>
          </w:p>
          <w:p w:rsidR="00CD2A65" w:rsidRPr="00CD2A65" w:rsidRDefault="00CD2A65" w:rsidP="00CD2A65">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El calendario de despliegue deberá ser acordado y entregado con el administrador del contrato a más tardar a los </w:t>
            </w:r>
            <w:r w:rsidRPr="00CD2A65">
              <w:rPr>
                <w:rFonts w:ascii="Montserrat" w:hAnsi="Montserrat" w:cs="Arial"/>
                <w:b/>
                <w:bCs/>
                <w:sz w:val="18"/>
                <w:szCs w:val="18"/>
              </w:rPr>
              <w:t>2 (</w:t>
            </w:r>
            <w:r w:rsidRPr="00CD2A65">
              <w:rPr>
                <w:rFonts w:ascii="Montserrat" w:hAnsi="Montserrat" w:cs="Arial"/>
                <w:b/>
                <w:sz w:val="18"/>
                <w:szCs w:val="18"/>
              </w:rPr>
              <w:t>dos</w:t>
            </w:r>
            <w:r w:rsidRPr="00CD2A65">
              <w:rPr>
                <w:rFonts w:ascii="Montserrat" w:hAnsi="Montserrat" w:cs="Arial"/>
                <w:b/>
                <w:bCs/>
                <w:sz w:val="18"/>
                <w:szCs w:val="18"/>
              </w:rPr>
              <w:t>)</w:t>
            </w:r>
            <w:r w:rsidRPr="00CD2A65">
              <w:rPr>
                <w:rFonts w:ascii="Montserrat" w:hAnsi="Montserrat" w:cs="Arial"/>
                <w:b/>
                <w:sz w:val="18"/>
                <w:szCs w:val="18"/>
              </w:rPr>
              <w:t xml:space="preserve"> días hábiles</w:t>
            </w:r>
            <w:r w:rsidRPr="00CD2A65">
              <w:rPr>
                <w:rFonts w:ascii="Montserrat" w:hAnsi="Montserrat" w:cs="Arial"/>
                <w:sz w:val="18"/>
                <w:szCs w:val="18"/>
              </w:rPr>
              <w:t xml:space="preserve"> posteriores a la aprobación en sitio de la evaluación realizada por el Instituto del sistema de información ofertado conforme al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A los </w:t>
            </w:r>
            <w:r w:rsidRPr="00CD2A65">
              <w:rPr>
                <w:rFonts w:ascii="Montserrat" w:hAnsi="Montserrat" w:cs="Arial"/>
                <w:b/>
                <w:bCs/>
                <w:sz w:val="18"/>
                <w:szCs w:val="18"/>
              </w:rPr>
              <w:t>10 (diez) días naturales</w:t>
            </w:r>
            <w:r w:rsidRPr="00CD2A65">
              <w:rPr>
                <w:rFonts w:ascii="Montserrat" w:hAnsi="Montserrat" w:cs="Arial"/>
                <w:sz w:val="18"/>
                <w:szCs w:val="18"/>
              </w:rPr>
              <w:t xml:space="preserve"> que excedan el nivel de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0.1% diario</w:t>
            </w:r>
            <w:r w:rsidRPr="00CD2A65">
              <w:rPr>
                <w:rFonts w:ascii="Montserrat" w:hAnsi="Montserrat" w:cs="Arial"/>
                <w:sz w:val="18"/>
                <w:szCs w:val="18"/>
              </w:rPr>
              <w:t xml:space="preserve"> sobre el valor de la garantía del contrato, en su proporcionalidad por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El Jefe o Encargado o responsable del Laboratorio Clínico 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DEDUCCIONES</w:t>
      </w:r>
    </w:p>
    <w:p w:rsidR="00CD2A65" w:rsidRPr="00CD2A65" w:rsidRDefault="00CD2A65" w:rsidP="00CD2A65">
      <w:pPr>
        <w:spacing w:after="200"/>
        <w:jc w:val="both"/>
        <w:rPr>
          <w:rFonts w:ascii="Montserrat" w:eastAsia="MS Gothic" w:hAnsi="Montserrat" w:cs="Arial"/>
          <w:sz w:val="20"/>
          <w:szCs w:val="20"/>
          <w:lang w:val="es-MX"/>
        </w:rPr>
      </w:pPr>
      <w:r w:rsidRPr="00CD2A65">
        <w:rPr>
          <w:rFonts w:ascii="Montserrat" w:eastAsia="MS Gothic" w:hAnsi="Montserrat" w:cs="Arial"/>
          <w:sz w:val="20"/>
          <w:szCs w:val="20"/>
          <w:lang w:val="es-MX"/>
        </w:rPr>
        <w:t xml:space="preserve">En el procedimiento para la aplicación de las deducciones, el </w:t>
      </w:r>
      <w:r w:rsidRPr="00CD2A65">
        <w:rPr>
          <w:rFonts w:ascii="Montserrat" w:eastAsia="MS Gothic" w:hAnsi="Montserrat" w:cs="Arial"/>
          <w:b/>
          <w:sz w:val="20"/>
          <w:szCs w:val="20"/>
          <w:lang w:val="es-MX"/>
        </w:rPr>
        <w:t>Administrador del Contrato</w:t>
      </w:r>
      <w:r w:rsidRPr="00CD2A65">
        <w:rPr>
          <w:rFonts w:ascii="Montserrat" w:eastAsia="MS Gothic" w:hAnsi="Montserrat" w:cs="Arial"/>
          <w:sz w:val="20"/>
          <w:szCs w:val="20"/>
          <w:lang w:val="es-MX"/>
        </w:rPr>
        <w:t xml:space="preserve"> será responsable de calcular y aplicar la deducción por concepto u obligación, nivel de servicio y unidad de medida, auxiliado del Jefe o Encargado del Laboratorio Clínico y el CDI en OOAD o DIB en UMAE.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En caso de existir alguna deductiva se notificará al </w:t>
      </w:r>
      <w:r w:rsidRPr="00CD2A65">
        <w:rPr>
          <w:rFonts w:ascii="Montserrat" w:eastAsia="Calibri" w:hAnsi="Montserrat" w:cs="Arial"/>
          <w:b/>
          <w:sz w:val="20"/>
          <w:szCs w:val="20"/>
          <w:lang w:val="es-MX"/>
        </w:rPr>
        <w:t>Administrador del Contrato</w:t>
      </w:r>
      <w:r w:rsidRPr="00CD2A65">
        <w:rPr>
          <w:rFonts w:ascii="Montserrat" w:eastAsia="Calibri" w:hAnsi="Montserrat" w:cs="Arial"/>
          <w:sz w:val="20"/>
          <w:szCs w:val="20"/>
          <w:lang w:val="es-MX"/>
        </w:rPr>
        <w:t xml:space="preserve"> mediante el </w:t>
      </w:r>
      <w:r w:rsidRPr="00CD2A65">
        <w:rPr>
          <w:rFonts w:ascii="Montserrat" w:eastAsia="Calibri" w:hAnsi="Montserrat" w:cs="Arial"/>
          <w:b/>
          <w:sz w:val="20"/>
          <w:szCs w:val="20"/>
          <w:lang w:val="es-MX"/>
        </w:rPr>
        <w:t>ANEXO T9.2 “Notificación de deductiva”</w:t>
      </w:r>
      <w:r w:rsidRPr="00CD2A65">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 </w:t>
            </w:r>
            <w:r w:rsidRPr="00CD2A65">
              <w:rPr>
                <w:rFonts w:ascii="Montserrat" w:hAnsi="Montserrat" w:cs="Arial"/>
                <w:b/>
                <w:bCs/>
                <w:sz w:val="18"/>
                <w:szCs w:val="18"/>
              </w:rPr>
              <w:t>Mantenimiento Preventivo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CD2A65">
              <w:rPr>
                <w:rFonts w:ascii="Montserrat" w:hAnsi="Montserrat" w:cs="Arial"/>
                <w:color w:val="000000"/>
                <w:sz w:val="18"/>
                <w:szCs w:val="18"/>
              </w:rPr>
              <w:t xml:space="preserve">El licitante adjudicado deberá efectuar los servicios de mantenimiento preventivo de acuerdo con el Anexo T5 “Programa de mantenimiento preventivo” de los equipos en un plazo máximo de </w:t>
            </w:r>
            <w:r w:rsidRPr="00CD2A65">
              <w:rPr>
                <w:rFonts w:ascii="Montserrat" w:hAnsi="Montserrat" w:cs="Arial"/>
                <w:b/>
                <w:bCs/>
                <w:color w:val="000000"/>
                <w:sz w:val="18"/>
                <w:szCs w:val="18"/>
              </w:rPr>
              <w:t>10 (diez) días naturales</w:t>
            </w:r>
            <w:r w:rsidRPr="00CD2A65">
              <w:rPr>
                <w:rFonts w:ascii="Montserrat" w:hAnsi="Montserrat" w:cs="Arial"/>
                <w:color w:val="000000"/>
                <w:sz w:val="18"/>
                <w:szCs w:val="18"/>
              </w:rPr>
              <w:t xml:space="preserve">, contados a partir de la fecha señalada en el calendario (de acuerdo con el Anexo técnico).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Por no realizar el mantenimiento preventivo en los </w:t>
            </w:r>
            <w:r w:rsidRPr="00CD2A65">
              <w:rPr>
                <w:rFonts w:ascii="Montserrat" w:hAnsi="Montserrat" w:cs="Arial"/>
                <w:b/>
                <w:color w:val="000000"/>
                <w:sz w:val="18"/>
                <w:szCs w:val="18"/>
              </w:rPr>
              <w:t>10 (diez) días naturales</w:t>
            </w:r>
            <w:r w:rsidRPr="00CD2A65">
              <w:rPr>
                <w:rFonts w:ascii="Montserrat" w:hAnsi="Montserrat" w:cs="Arial"/>
                <w:color w:val="000000"/>
                <w:sz w:val="18"/>
                <w:szCs w:val="18"/>
              </w:rPr>
              <w:t xml:space="preserve"> posteriores a la fecha programada para cada equipo.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se continúen realizando los estudios en el equipo que no recibió el mantenimiento preventivo,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 la factura de los estudios asociados al equipo al que no se </w:t>
            </w:r>
            <w:r w:rsidRPr="00CD2A65">
              <w:rPr>
                <w:rFonts w:ascii="Montserrat" w:hAnsi="Montserrat" w:cs="Arial"/>
                <w:color w:val="000000"/>
                <w:sz w:val="18"/>
                <w:szCs w:val="18"/>
              </w:rPr>
              <w:t>realizó el mantenimiento preventivo, más I.V.A</w:t>
            </w:r>
            <w:r w:rsidRPr="00CD2A65">
              <w:rPr>
                <w:rFonts w:ascii="Montserrat" w:hAnsi="Montserrat" w:cs="Arial"/>
                <w:sz w:val="18"/>
                <w:szCs w:val="18"/>
              </w:rPr>
              <w:t>.</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en el equipo que no recibió mantenimiento preventivo programado,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A más tardar </w:t>
            </w:r>
            <w:r w:rsidRPr="00CD2A65">
              <w:rPr>
                <w:rFonts w:ascii="Montserrat" w:hAnsi="Montserrat" w:cs="Arial"/>
                <w:b/>
                <w:color w:val="000000"/>
                <w:sz w:val="18"/>
                <w:szCs w:val="18"/>
              </w:rPr>
              <w:t>10 (diez) días naturales</w:t>
            </w:r>
            <w:r w:rsidRPr="00CD2A65">
              <w:rPr>
                <w:rFonts w:ascii="Montserrat" w:hAnsi="Montserrat" w:cs="Arial"/>
                <w:color w:val="000000"/>
                <w:sz w:val="18"/>
                <w:szCs w:val="18"/>
              </w:rPr>
              <w:t xml:space="preserve"> contados después de la fecha programada. </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Hasta en dos ocasiones en cada unidad médica por OOAD o UMAE por </w:t>
            </w:r>
            <w:r w:rsidR="00152FA1">
              <w:rPr>
                <w:rFonts w:ascii="Montserrat" w:hAnsi="Montserrat" w:cs="Arial"/>
                <w:color w:val="000000"/>
                <w:sz w:val="18"/>
                <w:szCs w:val="18"/>
              </w:rPr>
              <w:t>el tiempo que dure la vigencia del contrato</w:t>
            </w:r>
            <w:r w:rsidRPr="00CD2A65">
              <w:rPr>
                <w:rFonts w:ascii="Montserrat" w:hAnsi="Montserrat" w:cs="Arial"/>
                <w:color w:val="000000"/>
                <w:sz w:val="18"/>
                <w:szCs w:val="18"/>
              </w:rPr>
              <w:t>, y no mayor al 50% del Total de los Equipos por Unidad médica por OOAD/UMAE año calendario, durante la vigencia de la prestación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2</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CD2A65">
              <w:rPr>
                <w:rFonts w:ascii="Montserrat" w:hAnsi="Montserrat" w:cs="Arial"/>
                <w:b/>
                <w:bCs/>
                <w:sz w:val="18"/>
                <w:szCs w:val="18"/>
              </w:rPr>
              <w:t>Mantenimiento Correctivo</w:t>
            </w:r>
            <w:r w:rsidRPr="00CD2A65">
              <w:rPr>
                <w:rFonts w:ascii="Montserrat" w:hAnsi="Montserrat" w:cs="Arial"/>
                <w:b/>
                <w:bCs/>
                <w:color w:val="000000"/>
                <w:sz w:val="18"/>
                <w:szCs w:val="18"/>
              </w:rPr>
              <w:t xml:space="preserve"> </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CD2A65">
              <w:rPr>
                <w:rFonts w:ascii="Montserrat" w:hAnsi="Montserrat" w:cs="Arial"/>
                <w:b/>
                <w:color w:val="000000"/>
                <w:sz w:val="18"/>
                <w:szCs w:val="18"/>
              </w:rPr>
              <w:t>48 (cuarenta y ocho) horas</w:t>
            </w:r>
            <w:r w:rsidRPr="00CD2A65">
              <w:rPr>
                <w:rFonts w:ascii="Montserrat" w:hAnsi="Montserrat" w:cs="Arial"/>
                <w:color w:val="000000"/>
                <w:sz w:val="18"/>
                <w:szCs w:val="18"/>
              </w:rPr>
              <w:t>, contadas a partir de la notificación del reporte que el Instituto realice.</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realice el mantenimiento correctivo d</w:t>
            </w:r>
            <w:r w:rsidRPr="00CD2A65">
              <w:rPr>
                <w:rFonts w:ascii="Montserrat" w:eastAsia="Batang" w:hAnsi="Montserrat" w:cs="Arial"/>
                <w:color w:val="000000"/>
                <w:sz w:val="18"/>
                <w:szCs w:val="18"/>
              </w:rPr>
              <w:t xml:space="preserve">e los Equipos en las </w:t>
            </w:r>
            <w:r w:rsidRPr="00CD2A65">
              <w:rPr>
                <w:rFonts w:ascii="Montserrat" w:eastAsia="Batang" w:hAnsi="Montserrat" w:cs="Arial"/>
                <w:b/>
                <w:color w:val="000000"/>
                <w:sz w:val="18"/>
                <w:szCs w:val="18"/>
              </w:rPr>
              <w:t>48 (cuarenta y ocho) horas</w:t>
            </w:r>
            <w:r w:rsidRPr="00CD2A65">
              <w:rPr>
                <w:rFonts w:ascii="Montserrat" w:eastAsia="Batang" w:hAnsi="Montserrat" w:cs="Arial"/>
                <w:color w:val="000000"/>
                <w:sz w:val="18"/>
                <w:szCs w:val="18"/>
              </w:rPr>
              <w:t xml:space="preserve"> establecidas.</w:t>
            </w:r>
            <w:r w:rsidRPr="00CD2A65">
              <w:rPr>
                <w:rFonts w:ascii="Montserrat" w:hAnsi="Montserrat" w:cs="Arial"/>
                <w:color w:val="000000"/>
                <w:sz w:val="18"/>
                <w:szCs w:val="18"/>
              </w:rPr>
              <w:t xml:space="preserve">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 En caso de que los procedimientos/estudios se hayan realizado en otro Laboratorio Clínico del Instituto, se calculará la sanción por el </w:t>
            </w:r>
            <w:r w:rsidRPr="00CD2A65">
              <w:rPr>
                <w:rFonts w:ascii="Montserrat" w:hAnsi="Montserrat" w:cs="Arial"/>
                <w:b/>
                <w:bCs/>
                <w:sz w:val="18"/>
                <w:szCs w:val="18"/>
              </w:rPr>
              <w:t>10%</w:t>
            </w:r>
            <w:r w:rsidRPr="00CD2A65">
              <w:rPr>
                <w:rFonts w:ascii="Montserrat" w:hAnsi="Montserrat" w:cs="Arial"/>
                <w:sz w:val="18"/>
                <w:szCs w:val="18"/>
              </w:rPr>
              <w:t xml:space="preserve"> del importe de la factura de los procedimientos/estudios asociados al equipo al que no se </w:t>
            </w:r>
            <w:r w:rsidRPr="00CD2A65">
              <w:rPr>
                <w:rFonts w:ascii="Montserrat" w:hAnsi="Montserrat" w:cs="Arial"/>
                <w:color w:val="000000"/>
                <w:sz w:val="18"/>
                <w:szCs w:val="18"/>
              </w:rPr>
              <w:t>realizó el mantenimiento correctivo, más I.V.A</w:t>
            </w:r>
            <w:r w:rsidRPr="00CD2A65">
              <w:rPr>
                <w:rFonts w:ascii="Montserrat" w:hAnsi="Montserrat" w:cs="Arial"/>
                <w:sz w:val="18"/>
                <w:szCs w:val="18"/>
              </w:rPr>
              <w:t>.</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en el equipo que no recibió mantenimiento correctivo,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dos ocasiones en cada unidad médica por OOAD o UMAE por año calendario,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3</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CD2A65">
              <w:rPr>
                <w:rFonts w:ascii="Montserrat" w:hAnsi="Montserrat" w:cs="Arial"/>
                <w:b/>
                <w:sz w:val="18"/>
                <w:szCs w:val="18"/>
              </w:rPr>
              <w:t>Sustitución de equipo</w:t>
            </w:r>
            <w:r w:rsidRPr="00CD2A65">
              <w:rPr>
                <w:rFonts w:ascii="Montserrat" w:hAnsi="Montserrat" w:cs="Arial"/>
                <w:b/>
                <w:color w:val="000000"/>
                <w:sz w:val="18"/>
                <w:szCs w:val="18"/>
              </w:rPr>
              <w:t xml:space="preserve">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eastAsia="Times New Roman" w:hAnsi="Montserrat" w:cs="Times New Roman"/>
                <w:color w:val="000000"/>
                <w:sz w:val="18"/>
                <w:szCs w:val="18"/>
                <w:lang w:eastAsia="es-MX"/>
              </w:rPr>
              <w:t xml:space="preserve"> </w:t>
            </w:r>
            <w:r w:rsidRPr="00CD2A65">
              <w:rPr>
                <w:rFonts w:ascii="Montserrat" w:hAnsi="Montserrat" w:cs="Arial"/>
                <w:color w:val="000000"/>
                <w:sz w:val="18"/>
                <w:szCs w:val="18"/>
              </w:rPr>
              <w:t xml:space="preserve">El licitante adjudicado a cada Partida deberá realizar la sustitución de equipo de Laboratorio Clínico en un plazo no mayor </w:t>
            </w:r>
            <w:r w:rsidRPr="00CD2A65">
              <w:rPr>
                <w:rFonts w:ascii="Montserrat" w:hAnsi="Montserrat" w:cs="Arial"/>
                <w:b/>
                <w:color w:val="000000"/>
                <w:sz w:val="18"/>
                <w:szCs w:val="18"/>
              </w:rPr>
              <w:t xml:space="preserve">a </w:t>
            </w:r>
            <w:r w:rsidR="005E1235">
              <w:rPr>
                <w:rFonts w:ascii="Montserrat" w:hAnsi="Montserrat" w:cs="Arial"/>
                <w:b/>
                <w:color w:val="000000"/>
                <w:sz w:val="18"/>
                <w:szCs w:val="18"/>
              </w:rPr>
              <w:t>10</w:t>
            </w:r>
            <w:r w:rsidRPr="00CD2A65">
              <w:rPr>
                <w:rFonts w:ascii="Montserrat" w:hAnsi="Montserrat" w:cs="Arial"/>
                <w:b/>
                <w:color w:val="000000"/>
                <w:sz w:val="18"/>
                <w:szCs w:val="18"/>
              </w:rPr>
              <w:t xml:space="preserve"> (</w:t>
            </w:r>
            <w:r w:rsidR="005E1235">
              <w:rPr>
                <w:rFonts w:ascii="Montserrat" w:hAnsi="Montserrat" w:cs="Arial"/>
                <w:b/>
                <w:color w:val="000000"/>
                <w:sz w:val="18"/>
                <w:szCs w:val="18"/>
              </w:rPr>
              <w:t>diez</w:t>
            </w:r>
            <w:r w:rsidRPr="00CD2A65">
              <w:rPr>
                <w:rFonts w:ascii="Montserrat" w:hAnsi="Montserrat" w:cs="Arial"/>
                <w:b/>
                <w:color w:val="000000"/>
                <w:sz w:val="18"/>
                <w:szCs w:val="18"/>
              </w:rPr>
              <w:t>) días naturales</w:t>
            </w:r>
            <w:r w:rsidRPr="00CD2A65">
              <w:rPr>
                <w:rFonts w:ascii="Montserrat" w:hAnsi="Montserrat" w:cs="Arial"/>
                <w:color w:val="000000"/>
                <w:sz w:val="18"/>
                <w:szCs w:val="18"/>
              </w:rPr>
              <w:t xml:space="preserve">, en caso de: necesidad de reparaciones mayores, presentarse hasta </w:t>
            </w:r>
            <w:r w:rsidRPr="00CD2A65">
              <w:rPr>
                <w:rFonts w:ascii="Montserrat" w:hAnsi="Montserrat" w:cs="Arial"/>
                <w:b/>
                <w:color w:val="000000"/>
                <w:sz w:val="18"/>
                <w:szCs w:val="18"/>
              </w:rPr>
              <w:t>2 (dos)</w:t>
            </w:r>
            <w:r w:rsidRPr="00CD2A65">
              <w:rPr>
                <w:rFonts w:ascii="Montserrat" w:hAnsi="Montserrat" w:cs="Arial"/>
                <w:color w:val="000000"/>
                <w:sz w:val="18"/>
                <w:szCs w:val="18"/>
              </w:rPr>
              <w:t xml:space="preserve"> reportes de fallas en un período de 30 (treinta) días naturales o acumular </w:t>
            </w:r>
            <w:r w:rsidRPr="00CD2A65">
              <w:rPr>
                <w:rFonts w:ascii="Montserrat" w:hAnsi="Montserrat" w:cs="Arial"/>
                <w:b/>
                <w:color w:val="000000"/>
                <w:sz w:val="18"/>
                <w:szCs w:val="18"/>
              </w:rPr>
              <w:t>4 (cuatro)</w:t>
            </w:r>
            <w:r w:rsidRPr="00CD2A65">
              <w:rPr>
                <w:rFonts w:ascii="Montserrat" w:hAnsi="Montserrat" w:cs="Arial"/>
                <w:color w:val="000000"/>
                <w:sz w:val="18"/>
                <w:szCs w:val="18"/>
              </w:rPr>
              <w:t xml:space="preserve"> reportes de fallas en </w:t>
            </w:r>
            <w:r w:rsidR="005E1235">
              <w:rPr>
                <w:rFonts w:ascii="Montserrat" w:hAnsi="Montserrat" w:cs="Arial"/>
                <w:color w:val="000000"/>
                <w:sz w:val="18"/>
                <w:szCs w:val="18"/>
              </w:rPr>
              <w:t>6 (seis) meses</w:t>
            </w:r>
            <w:r w:rsidRPr="00CD2A65">
              <w:rPr>
                <w:rFonts w:ascii="Montserrat" w:hAnsi="Montserrat" w:cs="Arial"/>
                <w:color w:val="000000"/>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lleve a cabo la sustitución de Equipo en </w:t>
            </w:r>
            <w:r w:rsidRPr="00CD2A65">
              <w:rPr>
                <w:rFonts w:ascii="Montserrat" w:hAnsi="Montserrat" w:cs="Arial"/>
                <w:sz w:val="18"/>
                <w:szCs w:val="18"/>
              </w:rPr>
              <w:t xml:space="preserve"> </w:t>
            </w:r>
            <w:r w:rsidR="005E1235">
              <w:rPr>
                <w:rFonts w:ascii="Montserrat" w:hAnsi="Montserrat" w:cs="Arial"/>
                <w:b/>
                <w:sz w:val="18"/>
                <w:szCs w:val="18"/>
              </w:rPr>
              <w:t>10</w:t>
            </w:r>
            <w:r w:rsidRPr="00CD2A65">
              <w:rPr>
                <w:rFonts w:ascii="Montserrat" w:hAnsi="Montserrat" w:cs="Arial"/>
                <w:b/>
                <w:sz w:val="18"/>
                <w:szCs w:val="18"/>
              </w:rPr>
              <w:t xml:space="preserve"> (</w:t>
            </w:r>
            <w:r w:rsidR="005E1235">
              <w:rPr>
                <w:rFonts w:ascii="Montserrat" w:hAnsi="Montserrat" w:cs="Arial"/>
                <w:b/>
                <w:sz w:val="18"/>
                <w:szCs w:val="18"/>
              </w:rPr>
              <w:t>diez</w:t>
            </w:r>
            <w:r w:rsidRPr="00CD2A65">
              <w:rPr>
                <w:rFonts w:ascii="Montserrat" w:hAnsi="Montserrat" w:cs="Arial"/>
                <w:b/>
                <w:sz w:val="18"/>
                <w:szCs w:val="18"/>
              </w:rPr>
              <w:t xml:space="preserve">) días </w:t>
            </w:r>
            <w:r w:rsidRPr="00CD2A65">
              <w:rPr>
                <w:rFonts w:ascii="Montserrat" w:hAnsi="Montserrat" w:cs="Arial"/>
                <w:b/>
                <w:color w:val="000000"/>
                <w:sz w:val="18"/>
                <w:szCs w:val="18"/>
              </w:rPr>
              <w:t>naturales</w:t>
            </w:r>
            <w:r w:rsidRPr="00CD2A65">
              <w:rPr>
                <w:rFonts w:ascii="Montserrat" w:hAnsi="Montserrat" w:cs="Arial"/>
                <w:color w:val="000000"/>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los procedimientos/estudios sí se hayan realizado, se calculará la sanción por el </w:t>
            </w:r>
            <w:r w:rsidRPr="00CD2A65">
              <w:rPr>
                <w:rFonts w:ascii="Montserrat" w:hAnsi="Montserrat" w:cs="Arial"/>
                <w:b/>
                <w:bCs/>
                <w:sz w:val="18"/>
                <w:szCs w:val="18"/>
              </w:rPr>
              <w:t>1.0% diario</w:t>
            </w:r>
            <w:r w:rsidRPr="00CD2A65">
              <w:rPr>
                <w:rFonts w:ascii="Montserrat" w:hAnsi="Montserrat" w:cs="Arial"/>
                <w:sz w:val="18"/>
                <w:szCs w:val="18"/>
              </w:rPr>
              <w:t xml:space="preserve"> del importe de la factura de los procedimientos/estudios asociados al equipo al que no se sustituyó</w:t>
            </w:r>
            <w:r w:rsidRPr="00CD2A65">
              <w:rPr>
                <w:rFonts w:ascii="Montserrat" w:hAnsi="Montserrat" w:cs="Arial"/>
                <w:color w:val="000000"/>
                <w:sz w:val="18"/>
                <w:szCs w:val="18"/>
              </w:rPr>
              <w:t>, más I.V.A</w:t>
            </w:r>
            <w:r w:rsidRPr="00CD2A65">
              <w:rPr>
                <w:rFonts w:ascii="Montserrat" w:hAnsi="Montserrat" w:cs="Arial"/>
                <w:sz w:val="18"/>
                <w:szCs w:val="18"/>
              </w:rPr>
              <w:t>.</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en el equipo que no se sustituyó,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Hasta un máximo de dos ocasiones por OOAD/UMAE, durante la vigencia del servicio. </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4</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color w:val="000000"/>
                <w:sz w:val="18"/>
                <w:szCs w:val="18"/>
              </w:rPr>
              <w:t>Desabasto de Bienes de consumo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El Licitante adjudicado a cada Partida deberá realizar las entregas subsecuentes de bienes de consumo de acuerdo a las necesidades de cada unidad médica considerando su consumo promedio mensual histórico y el reabastecimiento del stock  inicial de </w:t>
            </w:r>
            <w:r w:rsidRPr="00CD2A65">
              <w:rPr>
                <w:rFonts w:ascii="Montserrat" w:hAnsi="Montserrat" w:cs="Arial"/>
                <w:b/>
                <w:color w:val="000000"/>
                <w:sz w:val="18"/>
                <w:szCs w:val="18"/>
              </w:rPr>
              <w:t>45 (cuarenta y cinco) días</w:t>
            </w:r>
            <w:r w:rsidRPr="00CD2A65">
              <w:rPr>
                <w:rFonts w:ascii="Montserrat" w:hAnsi="Montserrat" w:cs="Arial"/>
                <w:color w:val="000000"/>
                <w:sz w:val="18"/>
                <w:szCs w:val="18"/>
              </w:rPr>
              <w:t>, de acuerdo a las necesidades en los sitios señalados en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realice las entrega subsecuentes de bienes de consumo para la realización de los procedimiento/estudios de acuerdo a las necesidades de cada unidad médica considerando su consumo promedio mensual histórico y el reabastecimiento del stock inicial de 45 (cuarenta y cinco) días,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los procedimientos/estudios se hayan realizado en otro Laboratorio Clínico del Instituto,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 la factura de los procedimientos/estudios asociados a los bienes de consumo en desabasto</w:t>
            </w:r>
            <w:r w:rsidRPr="00CD2A65">
              <w:rPr>
                <w:rFonts w:ascii="Montserrat" w:hAnsi="Montserrat" w:cs="Arial"/>
                <w:color w:val="000000"/>
                <w:sz w:val="18"/>
                <w:szCs w:val="18"/>
              </w:rPr>
              <w:t>, más I.V.A</w:t>
            </w:r>
            <w:r w:rsidRPr="00CD2A65">
              <w:rPr>
                <w:rFonts w:ascii="Montserrat" w:hAnsi="Montserrat" w:cs="Arial"/>
                <w:sz w:val="18"/>
                <w:szCs w:val="18"/>
              </w:rPr>
              <w:t>.</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por el desabasto de bienes de consumo, se calculará la sanción por el </w:t>
            </w:r>
            <w:r w:rsidR="00152FA1">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tres ocasiones en cada unidad médica,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5</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color w:val="000000"/>
                <w:sz w:val="18"/>
                <w:szCs w:val="18"/>
              </w:rPr>
              <w:t>Capacitación continua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El licitante adjudicado a cada Partida deberá realizar la capacitación continua en el manejo de los equipos de Laboratorio Clínico cuando exista rotación de personal, llegada de nuevo personal a los servicios, o cuando el Jefe o Encargado del Laboratorio Clínico considere necesaria una recapacitación.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realice la capacitación continua en un plazo máximo de </w:t>
            </w:r>
            <w:r w:rsidRPr="00CD2A65">
              <w:rPr>
                <w:rFonts w:ascii="Montserrat" w:hAnsi="Montserrat" w:cs="Arial"/>
                <w:b/>
                <w:bCs/>
                <w:color w:val="000000"/>
                <w:sz w:val="18"/>
                <w:szCs w:val="18"/>
              </w:rPr>
              <w:t>21 (veintiuno) días naturales</w:t>
            </w:r>
            <w:r w:rsidRPr="00CD2A65">
              <w:rPr>
                <w:rFonts w:ascii="Montserrat" w:hAnsi="Montserrat" w:cs="Arial"/>
                <w:color w:val="000000"/>
                <w:sz w:val="18"/>
                <w:szCs w:val="18"/>
              </w:rPr>
              <w:t xml:space="preserve"> de haberse solicitado por el Jefe del Laboratorio Clínico (de acuerdo con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Se calculará la sanción por el </w:t>
            </w:r>
            <w:r w:rsidR="005E1235">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 la factura correspondiente al mes del incumplimiento</w:t>
            </w:r>
            <w:r w:rsidRPr="00CD2A65">
              <w:rPr>
                <w:rFonts w:ascii="Montserrat" w:hAnsi="Montserrat" w:cs="Arial"/>
                <w:color w:val="000000"/>
                <w:sz w:val="18"/>
                <w:szCs w:val="18"/>
              </w:rPr>
              <w:t>, más I.V.A</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tres ocasiones en cada unidad médica,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6</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CD2A65">
              <w:rPr>
                <w:rFonts w:ascii="Montserrat" w:hAnsi="Montserrat" w:cs="Arial"/>
                <w:b/>
                <w:sz w:val="18"/>
                <w:szCs w:val="18"/>
              </w:rPr>
              <w:t>Asistencia Técnica</w:t>
            </w:r>
            <w:r w:rsidRPr="00CD2A65">
              <w:rPr>
                <w:rFonts w:ascii="Montserrat" w:hAnsi="Montserrat" w:cs="Arial"/>
                <w:b/>
                <w:color w:val="000000"/>
                <w:sz w:val="18"/>
                <w:szCs w:val="18"/>
              </w:rPr>
              <w:t xml:space="preserve"> </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line="276" w:lineRule="auto"/>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CD2A65">
              <w:rPr>
                <w:rFonts w:ascii="Montserrat" w:eastAsia="Times New Roman" w:hAnsi="Montserrat" w:cs="Times New Roman"/>
                <w:color w:val="000000"/>
                <w:sz w:val="18"/>
                <w:szCs w:val="18"/>
                <w:lang w:eastAsia="es-MX"/>
              </w:rPr>
              <w:t>L</w:t>
            </w:r>
            <w:r w:rsidRPr="00CD2A65">
              <w:rPr>
                <w:rFonts w:ascii="Montserrat" w:hAnsi="Montserrat" w:cs="Arial"/>
                <w:color w:val="000000"/>
                <w:sz w:val="18"/>
                <w:szCs w:val="18"/>
              </w:rPr>
              <w:t xml:space="preserve">os licitantes adjudicados deberán proporcionar Asistencia técnica durante la vigencia de la prestación del servicio, las 24 horas del día, </w:t>
            </w:r>
            <w:r w:rsidR="005E1235">
              <w:rPr>
                <w:rFonts w:ascii="Montserrat" w:hAnsi="Montserrat" w:cs="Arial"/>
                <w:color w:val="000000"/>
                <w:sz w:val="18"/>
                <w:szCs w:val="18"/>
              </w:rPr>
              <w:t>durante la vigencia del contrato</w:t>
            </w:r>
            <w:r w:rsidRPr="00CD2A65">
              <w:rPr>
                <w:rFonts w:ascii="Montserrat" w:hAnsi="Montserrat" w:cs="Arial"/>
                <w:color w:val="000000"/>
                <w:sz w:val="18"/>
                <w:szCs w:val="18"/>
              </w:rPr>
              <w:t>.</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proporcione soporte en línea para la asistencia Técnica.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Se calculará la sanción por el </w:t>
            </w:r>
            <w:r w:rsidR="005E1235">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 la factura correspondiente al mes del incumplimiento</w:t>
            </w:r>
            <w:r w:rsidRPr="00CD2A65">
              <w:rPr>
                <w:rFonts w:ascii="Montserrat" w:hAnsi="Montserrat" w:cs="Arial"/>
                <w:color w:val="000000"/>
                <w:sz w:val="18"/>
                <w:szCs w:val="18"/>
              </w:rPr>
              <w:t>, más I.V.A</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en tres ocasiones por OOAD o UMAE por año calendario,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7</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sz w:val="18"/>
                <w:szCs w:val="18"/>
              </w:rPr>
              <w:t>Traslado de muestras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eastAsia="Times New Roman" w:hAnsi="Montserrat" w:cs="Times New Roman"/>
                <w:color w:val="000000"/>
                <w:sz w:val="18"/>
                <w:szCs w:val="18"/>
                <w:lang w:eastAsia="es-MX"/>
              </w:rPr>
              <w:t>L</w:t>
            </w:r>
            <w:r w:rsidRPr="00CD2A65">
              <w:rPr>
                <w:rFonts w:ascii="Montserrat" w:hAnsi="Montserrat" w:cs="Arial"/>
                <w:color w:val="000000"/>
                <w:sz w:val="18"/>
                <w:szCs w:val="18"/>
              </w:rPr>
              <w:t>os licitantes adjudicados a las Partidas deberán realizar el traslado de sangre, componentes sanguíneos, muestras y documentación respectiva de cada uno, de acuerdo a lo establecido en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la Partida no realice el traslado de acuerdo a lo establecido en el Anexo Técnico.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Se calculará la sanción por el </w:t>
            </w:r>
            <w:r w:rsidR="005E1235">
              <w:rPr>
                <w:rFonts w:ascii="Montserrat" w:hAnsi="Montserrat" w:cs="Arial"/>
                <w:b/>
                <w:bCs/>
                <w:sz w:val="18"/>
                <w:szCs w:val="18"/>
              </w:rPr>
              <w:t>2.5</w:t>
            </w:r>
            <w:r w:rsidRPr="00CD2A65">
              <w:rPr>
                <w:rFonts w:ascii="Montserrat" w:hAnsi="Montserrat" w:cs="Arial"/>
                <w:b/>
                <w:bCs/>
                <w:sz w:val="18"/>
                <w:szCs w:val="18"/>
              </w:rPr>
              <w:t>%</w:t>
            </w:r>
            <w:r w:rsidRPr="00CD2A65">
              <w:rPr>
                <w:rFonts w:ascii="Montserrat" w:hAnsi="Montserrat" w:cs="Arial"/>
                <w:sz w:val="18"/>
                <w:szCs w:val="18"/>
              </w:rPr>
              <w:t xml:space="preserve"> del importe de la factura correspondiente al mes del incumplimiento en la unidad donde no se realizó el traslado</w:t>
            </w:r>
            <w:r w:rsidRPr="00CD2A65">
              <w:rPr>
                <w:rFonts w:ascii="Montserrat" w:hAnsi="Montserrat" w:cs="Arial"/>
                <w:color w:val="000000"/>
                <w:sz w:val="18"/>
                <w:szCs w:val="18"/>
              </w:rPr>
              <w:t>, más I.V.A</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en tres ocasiones por OOAD o UMAE por año calendario,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8</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sz w:val="18"/>
                <w:szCs w:val="18"/>
              </w:rPr>
              <w:t>Envío de Mensajería HL7 (Resultados)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envíe la mensajería HL7 a la base de datos central del Instituto correspondiente a la totalidad de los resultados de los estudios de Laboratorio Clínico solicitados durante el periodo de facturación.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Ante la deficiencia en la entrega total de la mensajería HL7 de los resultados de cada procedimiento y estudios solicitado durante el mes de facturación.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Se deberán contemplar los siguientes porcentajes de incumplimiento por virtud del conteo total obtenido, conforme a lo siguiente:</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Del 1% al 25% de incumplimiento: aplicar </w:t>
            </w:r>
            <w:r w:rsidRPr="00CD2A65">
              <w:rPr>
                <w:rFonts w:ascii="Montserrat" w:hAnsi="Montserrat" w:cs="Arial"/>
                <w:b/>
                <w:sz w:val="18"/>
                <w:szCs w:val="18"/>
              </w:rPr>
              <w:t>0.4%</w:t>
            </w:r>
            <w:r w:rsidRPr="00CD2A65">
              <w:rPr>
                <w:rFonts w:ascii="Montserrat" w:hAnsi="Montserrat" w:cs="Arial"/>
                <w:sz w:val="18"/>
                <w:szCs w:val="18"/>
              </w:rPr>
              <w:t xml:space="preserve"> del valor de la factura que incluya IVA, correspondiente al mes del incumplimiento en la unidad médica, sin pasar el monto de la garantía de cumplimiento.</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Del 25% al 50% de incumplimiento: aplicar </w:t>
            </w:r>
            <w:r w:rsidRPr="00CD2A65">
              <w:rPr>
                <w:rFonts w:ascii="Montserrat" w:hAnsi="Montserrat" w:cs="Arial"/>
                <w:b/>
                <w:sz w:val="18"/>
                <w:szCs w:val="18"/>
              </w:rPr>
              <w:t>0.6%</w:t>
            </w:r>
            <w:r w:rsidRPr="00CD2A65">
              <w:rPr>
                <w:rFonts w:ascii="Montserrat" w:hAnsi="Montserrat" w:cs="Arial"/>
                <w:sz w:val="18"/>
                <w:szCs w:val="18"/>
              </w:rPr>
              <w:t xml:space="preserve"> del valor de la factura que incluya IVA, correspondiente al mes del incumplimiento en la unidad médica, sin pasar el monto de la garantía de cumplimiento.</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Del 50% al 75% de incumplimiento: aplicar </w:t>
            </w:r>
            <w:r w:rsidRPr="00CD2A65">
              <w:rPr>
                <w:rFonts w:ascii="Montserrat" w:hAnsi="Montserrat" w:cs="Arial"/>
                <w:b/>
                <w:sz w:val="18"/>
                <w:szCs w:val="18"/>
              </w:rPr>
              <w:t>0.8%</w:t>
            </w:r>
            <w:r w:rsidRPr="00CD2A65">
              <w:rPr>
                <w:rFonts w:ascii="Montserrat" w:hAnsi="Montserrat" w:cs="Arial"/>
                <w:sz w:val="18"/>
                <w:szCs w:val="18"/>
              </w:rPr>
              <w:t xml:space="preserve"> del valor de la factura que incluya IVA, correspondiente al mes del incumplimiento en la unidad médica, sin pasar el monto de la garantía de cumplimiento.</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Del 75% al 100% de incumplimiento: aplicar </w:t>
            </w:r>
            <w:r w:rsidRPr="00CD2A65">
              <w:rPr>
                <w:rFonts w:ascii="Montserrat" w:hAnsi="Montserrat" w:cs="Arial"/>
                <w:b/>
                <w:sz w:val="18"/>
                <w:szCs w:val="18"/>
              </w:rPr>
              <w:t>1.0%</w:t>
            </w:r>
            <w:r w:rsidRPr="00CD2A65">
              <w:rPr>
                <w:rFonts w:ascii="Montserrat" w:hAnsi="Montserrat" w:cs="Arial"/>
                <w:sz w:val="18"/>
                <w:szCs w:val="18"/>
              </w:rPr>
              <w:t xml:space="preserve"> del valor de la factura que incluya IVA, correspondiente al mes del incumplimiento en la unidad médica, sin pasar el monto de la garantía de cumplimiento.</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i/>
                <w:iCs/>
                <w:sz w:val="16"/>
                <w:szCs w:val="18"/>
              </w:rPr>
            </w:pPr>
            <w:r w:rsidRPr="00CD2A65">
              <w:rPr>
                <w:rFonts w:ascii="Montserrat" w:hAnsi="Montserrat" w:cs="Arial"/>
                <w:i/>
                <w:iCs/>
                <w:sz w:val="16"/>
                <w:szCs w:val="18"/>
              </w:rPr>
              <w:t xml:space="preserve">(*Ejemplo: Durante el mes de facturación fueron requeridos 100 mensajes HL7, de los cuales, 80 fueron enviados de forma efectiva y exitosa a la base de datos central del Instituto. </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i/>
                <w:iCs/>
                <w:sz w:val="16"/>
                <w:szCs w:val="18"/>
              </w:rPr>
              <w:t>En ese sentido, será -conforme al 1% al 25% de incumplimiento- aplicado el 0.4% de sanción al valor de la factura que incluya IVA correspondiente al mes del incumplimiento</w:t>
            </w:r>
            <w:r w:rsidRPr="00CD2A65">
              <w:rPr>
                <w:rFonts w:ascii="Montserrat" w:hAnsi="Montserrat" w:cs="Arial"/>
                <w:i/>
                <w:iCs/>
                <w:color w:val="000000"/>
                <w:sz w:val="16"/>
                <w:szCs w:val="18"/>
              </w:rPr>
              <w:t>, con base en la ETIMSS vigente</w:t>
            </w:r>
            <w:r w:rsidRPr="00CD2A65">
              <w:rPr>
                <w:rFonts w:ascii="Montserrat" w:hAnsi="Montserrat" w:cs="Arial"/>
                <w:i/>
                <w:iCs/>
                <w:sz w:val="16"/>
                <w:szCs w:val="18"/>
              </w:rPr>
              <w:t>.)</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 en conjunto con el CDI o DIB.</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tbl>
      <w:tblPr>
        <w:tblStyle w:val="Tablaconcuadrcula1clara-nfasis3120"/>
        <w:tblW w:w="0" w:type="auto"/>
        <w:tblLook w:val="04A0" w:firstRow="1" w:lastRow="0" w:firstColumn="1" w:lastColumn="0" w:noHBand="0" w:noVBand="1"/>
      </w:tblPr>
      <w:tblGrid>
        <w:gridCol w:w="2802"/>
        <w:gridCol w:w="7117"/>
      </w:tblGrid>
      <w:tr w:rsidR="004D1AEB" w:rsidRPr="00155BF6" w:rsidTr="004B1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sz w:val="18"/>
                <w:szCs w:val="18"/>
              </w:rPr>
            </w:pPr>
            <w:r>
              <w:rPr>
                <w:rFonts w:ascii="Montserrat" w:hAnsi="Montserrat" w:cs="Arial"/>
                <w:sz w:val="18"/>
                <w:szCs w:val="18"/>
              </w:rPr>
              <w:t>9</w:t>
            </w:r>
          </w:p>
        </w:tc>
        <w:tc>
          <w:tcPr>
            <w:tcW w:w="7117" w:type="dxa"/>
          </w:tcPr>
          <w:p w:rsidR="004D1AEB" w:rsidRPr="00155BF6" w:rsidRDefault="004D1AEB" w:rsidP="004B170B">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Pr>
                <w:rFonts w:ascii="Montserrat" w:hAnsi="Montserrat" w:cs="Arial"/>
                <w:sz w:val="18"/>
                <w:szCs w:val="18"/>
              </w:rPr>
              <w:t>SISTEMA INFORMATICO HL7</w:t>
            </w:r>
          </w:p>
        </w:tc>
      </w:tr>
      <w:tr w:rsidR="004D1AEB" w:rsidRPr="00155BF6" w:rsidTr="004B170B">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sz w:val="18"/>
                <w:szCs w:val="18"/>
              </w:rPr>
            </w:pPr>
            <w:r w:rsidRPr="00155BF6">
              <w:rPr>
                <w:rFonts w:ascii="Montserrat" w:hAnsi="Montserrat" w:cs="Arial"/>
                <w:sz w:val="18"/>
                <w:szCs w:val="18"/>
              </w:rPr>
              <w:t>Concepto</w:t>
            </w:r>
          </w:p>
        </w:tc>
        <w:tc>
          <w:tcPr>
            <w:tcW w:w="7117" w:type="dxa"/>
          </w:tcPr>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proofErr w:type="spellStart"/>
            <w:r>
              <w:rPr>
                <w:rFonts w:ascii="Montserrat" w:hAnsi="Montserrat" w:cs="Arial"/>
                <w:b/>
                <w:sz w:val="18"/>
                <w:szCs w:val="18"/>
              </w:rPr>
              <w:t>Envio</w:t>
            </w:r>
            <w:proofErr w:type="spellEnd"/>
            <w:r>
              <w:rPr>
                <w:rFonts w:ascii="Montserrat" w:hAnsi="Montserrat" w:cs="Arial"/>
                <w:b/>
                <w:sz w:val="18"/>
                <w:szCs w:val="18"/>
              </w:rPr>
              <w:t xml:space="preserve"> de Reporte de Servicios Prestados al Jefe o Encargado del Servicio de </w:t>
            </w:r>
            <w:r w:rsidR="00F02DF9">
              <w:rPr>
                <w:rFonts w:ascii="Montserrat" w:hAnsi="Montserrat" w:cs="Arial"/>
                <w:b/>
                <w:sz w:val="18"/>
                <w:szCs w:val="18"/>
              </w:rPr>
              <w:t xml:space="preserve">estudios de laboratorio </w:t>
            </w:r>
            <w:proofErr w:type="spellStart"/>
            <w:r w:rsidR="00F02DF9">
              <w:rPr>
                <w:rFonts w:ascii="Montserrat" w:hAnsi="Montserrat" w:cs="Arial"/>
                <w:b/>
                <w:sz w:val="18"/>
                <w:szCs w:val="18"/>
              </w:rPr>
              <w:t>clinico</w:t>
            </w:r>
            <w:proofErr w:type="spellEnd"/>
            <w:r>
              <w:rPr>
                <w:rFonts w:ascii="Montserrat" w:hAnsi="Montserrat" w:cs="Arial"/>
                <w:b/>
                <w:sz w:val="18"/>
                <w:szCs w:val="18"/>
              </w:rPr>
              <w:t xml:space="preserve"> de cada unidad </w:t>
            </w:r>
            <w:proofErr w:type="spellStart"/>
            <w:r>
              <w:rPr>
                <w:rFonts w:ascii="Montserrat" w:hAnsi="Montserrat" w:cs="Arial"/>
                <w:b/>
                <w:sz w:val="18"/>
                <w:szCs w:val="18"/>
              </w:rPr>
              <w:t>medica</w:t>
            </w:r>
            <w:proofErr w:type="spellEnd"/>
            <w:r>
              <w:rPr>
                <w:rFonts w:ascii="Montserrat" w:hAnsi="Montserrat" w:cs="Arial"/>
                <w:b/>
                <w:sz w:val="18"/>
                <w:szCs w:val="18"/>
              </w:rPr>
              <w:t>.</w:t>
            </w:r>
          </w:p>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p>
        </w:tc>
      </w:tr>
      <w:tr w:rsidR="004D1AEB" w:rsidRPr="00155BF6" w:rsidTr="004B170B">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sz w:val="18"/>
                <w:szCs w:val="18"/>
              </w:rPr>
            </w:pPr>
            <w:r w:rsidRPr="00155BF6">
              <w:rPr>
                <w:rFonts w:ascii="Montserrat" w:hAnsi="Montserrat" w:cs="Arial"/>
                <w:sz w:val="18"/>
                <w:szCs w:val="18"/>
              </w:rPr>
              <w:t>Nivel de Servicio</w:t>
            </w:r>
          </w:p>
        </w:tc>
        <w:tc>
          <w:tcPr>
            <w:tcW w:w="7117" w:type="dxa"/>
          </w:tcPr>
          <w:p w:rsidR="004D1AEB" w:rsidRPr="00155BF6" w:rsidRDefault="004D1AEB" w:rsidP="004B170B">
            <w:pPr>
              <w:spacing w:line="276" w:lineRule="auto"/>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 xml:space="preserve">Cuando el licitante  adjudicado a cada partida, no </w:t>
            </w:r>
            <w:proofErr w:type="spellStart"/>
            <w:r>
              <w:rPr>
                <w:rFonts w:ascii="Montserrat" w:eastAsia="Times New Roman" w:hAnsi="Montserrat" w:cs="Times New Roman"/>
                <w:color w:val="000000"/>
                <w:sz w:val="18"/>
                <w:szCs w:val="18"/>
                <w:lang w:eastAsia="es-MX"/>
              </w:rPr>
              <w:t>envie</w:t>
            </w:r>
            <w:proofErr w:type="spellEnd"/>
            <w:r>
              <w:rPr>
                <w:rFonts w:ascii="Montserrat" w:eastAsia="Times New Roman" w:hAnsi="Montserrat" w:cs="Times New Roman"/>
                <w:color w:val="000000"/>
                <w:sz w:val="18"/>
                <w:szCs w:val="18"/>
                <w:lang w:eastAsia="es-MX"/>
              </w:rPr>
              <w:t xml:space="preserve"> el reporte de servicios prestados correspondientes a la totalidad de los solicitados, durante el periodo de facturación a la Jefe o encargado del servicio de </w:t>
            </w:r>
            <w:r w:rsidR="00F02DF9">
              <w:rPr>
                <w:rFonts w:ascii="Montserrat" w:eastAsia="Times New Roman" w:hAnsi="Montserrat" w:cs="Times New Roman"/>
                <w:color w:val="000000"/>
                <w:sz w:val="18"/>
                <w:szCs w:val="18"/>
                <w:lang w:eastAsia="es-MX"/>
              </w:rPr>
              <w:t xml:space="preserve">estudios de laboratorio </w:t>
            </w:r>
            <w:proofErr w:type="spellStart"/>
            <w:r w:rsidR="00F02DF9">
              <w:rPr>
                <w:rFonts w:ascii="Montserrat" w:eastAsia="Times New Roman" w:hAnsi="Montserrat" w:cs="Times New Roman"/>
                <w:color w:val="000000"/>
                <w:sz w:val="18"/>
                <w:szCs w:val="18"/>
                <w:lang w:eastAsia="es-MX"/>
              </w:rPr>
              <w:t>clinico</w:t>
            </w:r>
            <w:proofErr w:type="spellEnd"/>
            <w:r>
              <w:rPr>
                <w:rFonts w:ascii="Montserrat" w:eastAsia="Times New Roman" w:hAnsi="Montserrat" w:cs="Times New Roman"/>
                <w:color w:val="000000"/>
                <w:sz w:val="18"/>
                <w:szCs w:val="18"/>
                <w:lang w:eastAsia="es-MX"/>
              </w:rPr>
              <w:t xml:space="preserve"> de cada unidad.</w:t>
            </w:r>
          </w:p>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p>
        </w:tc>
      </w:tr>
      <w:tr w:rsidR="004D1AEB" w:rsidRPr="00155BF6" w:rsidTr="004B170B">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color w:val="000000"/>
                <w:sz w:val="18"/>
                <w:szCs w:val="18"/>
              </w:rPr>
            </w:pPr>
            <w:r w:rsidRPr="00155BF6">
              <w:rPr>
                <w:rFonts w:ascii="Montserrat" w:hAnsi="Montserrat" w:cs="Arial"/>
                <w:color w:val="000000"/>
                <w:sz w:val="18"/>
                <w:szCs w:val="18"/>
              </w:rPr>
              <w:t>Unidad de Medida</w:t>
            </w:r>
          </w:p>
        </w:tc>
        <w:tc>
          <w:tcPr>
            <w:tcW w:w="7117" w:type="dxa"/>
          </w:tcPr>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Pr>
                <w:rFonts w:ascii="Montserrat" w:hAnsi="Montserrat" w:cs="Arial"/>
                <w:color w:val="000000"/>
                <w:sz w:val="18"/>
                <w:szCs w:val="18"/>
              </w:rPr>
              <w:t xml:space="preserve">Cuando no se </w:t>
            </w:r>
            <w:proofErr w:type="spellStart"/>
            <w:r>
              <w:rPr>
                <w:rFonts w:ascii="Montserrat" w:hAnsi="Montserrat" w:cs="Arial"/>
                <w:color w:val="000000"/>
                <w:sz w:val="18"/>
                <w:szCs w:val="18"/>
              </w:rPr>
              <w:t>envie</w:t>
            </w:r>
            <w:proofErr w:type="spellEnd"/>
            <w:r>
              <w:rPr>
                <w:rFonts w:ascii="Montserrat" w:hAnsi="Montserrat" w:cs="Arial"/>
                <w:color w:val="000000"/>
                <w:sz w:val="18"/>
                <w:szCs w:val="18"/>
              </w:rPr>
              <w:t xml:space="preserve"> el reporte del servicio prestado muestra la deficiencia en la entrega total de la mensajería HL7 de los resultados de cada procedimiento y estudios  solicitados sobre el mes de facturación.</w:t>
            </w:r>
          </w:p>
        </w:tc>
      </w:tr>
      <w:tr w:rsidR="004D1AEB" w:rsidRPr="00155BF6" w:rsidTr="004B170B">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color w:val="000000"/>
                <w:sz w:val="18"/>
                <w:szCs w:val="18"/>
              </w:rPr>
            </w:pPr>
            <w:r w:rsidRPr="00155BF6">
              <w:rPr>
                <w:rFonts w:ascii="Montserrat" w:hAnsi="Montserrat" w:cs="Arial"/>
                <w:color w:val="000000"/>
                <w:sz w:val="18"/>
                <w:szCs w:val="18"/>
              </w:rPr>
              <w:t>Deducción</w:t>
            </w:r>
          </w:p>
        </w:tc>
        <w:tc>
          <w:tcPr>
            <w:tcW w:w="7117" w:type="dxa"/>
          </w:tcPr>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Pr>
                <w:rFonts w:ascii="Montserrat" w:hAnsi="Montserrat" w:cs="Arial"/>
                <w:sz w:val="18"/>
                <w:szCs w:val="18"/>
              </w:rPr>
              <w:t xml:space="preserve">Se aplicara el 0.4% del valor de la factura que incluya IVA, correspondiente al mes de incumplimiento de la unidad </w:t>
            </w:r>
            <w:proofErr w:type="spellStart"/>
            <w:r>
              <w:rPr>
                <w:rFonts w:ascii="Montserrat" w:hAnsi="Montserrat" w:cs="Arial"/>
                <w:sz w:val="18"/>
                <w:szCs w:val="18"/>
              </w:rPr>
              <w:t>medica</w:t>
            </w:r>
            <w:proofErr w:type="spellEnd"/>
            <w:r>
              <w:rPr>
                <w:rFonts w:ascii="Montserrat" w:hAnsi="Montserrat" w:cs="Arial"/>
                <w:sz w:val="18"/>
                <w:szCs w:val="18"/>
              </w:rPr>
              <w:t xml:space="preserve"> por cada </w:t>
            </w:r>
            <w:proofErr w:type="spellStart"/>
            <w:r>
              <w:rPr>
                <w:rFonts w:ascii="Montserrat" w:hAnsi="Montserrat" w:cs="Arial"/>
                <w:sz w:val="18"/>
                <w:szCs w:val="18"/>
              </w:rPr>
              <w:t>dia</w:t>
            </w:r>
            <w:proofErr w:type="spellEnd"/>
            <w:r>
              <w:rPr>
                <w:rFonts w:ascii="Montserrat" w:hAnsi="Montserrat" w:cs="Arial"/>
                <w:sz w:val="18"/>
                <w:szCs w:val="18"/>
              </w:rPr>
              <w:t xml:space="preserve"> incumplido,  sin sobre pasar el monto de la garantía de cumplimiento.</w:t>
            </w:r>
          </w:p>
        </w:tc>
      </w:tr>
      <w:tr w:rsidR="004D1AEB" w:rsidRPr="00155BF6" w:rsidTr="004B170B">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sz w:val="18"/>
                <w:szCs w:val="18"/>
              </w:rPr>
            </w:pPr>
            <w:r w:rsidRPr="00155BF6">
              <w:rPr>
                <w:rFonts w:ascii="Montserrat" w:hAnsi="Montserrat" w:cs="Arial"/>
                <w:sz w:val="18"/>
                <w:szCs w:val="18"/>
              </w:rPr>
              <w:t xml:space="preserve">Responsable de reportar el incumplimiento al Administrador del Contrato </w:t>
            </w:r>
          </w:p>
        </w:tc>
        <w:tc>
          <w:tcPr>
            <w:tcW w:w="7117" w:type="dxa"/>
          </w:tcPr>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155BF6">
              <w:rPr>
                <w:rFonts w:ascii="Montserrat" w:hAnsi="Montserrat" w:cs="Arial"/>
                <w:sz w:val="18"/>
                <w:szCs w:val="18"/>
              </w:rPr>
              <w:t xml:space="preserve">Jefe o Encargado o responsable del </w:t>
            </w:r>
            <w:r w:rsidR="00F02DF9" w:rsidRPr="00F02DF9">
              <w:rPr>
                <w:rFonts w:ascii="Montserrat" w:hAnsi="Montserrat" w:cs="Arial"/>
                <w:sz w:val="18"/>
                <w:szCs w:val="18"/>
                <w:lang w:val="es-ES_tradnl"/>
              </w:rPr>
              <w:t xml:space="preserve">servicio de estudios de laboratorio </w:t>
            </w:r>
            <w:proofErr w:type="spellStart"/>
            <w:r w:rsidR="00F02DF9" w:rsidRPr="00F02DF9">
              <w:rPr>
                <w:rFonts w:ascii="Montserrat" w:hAnsi="Montserrat" w:cs="Arial"/>
                <w:sz w:val="18"/>
                <w:szCs w:val="18"/>
                <w:lang w:val="es-ES_tradnl"/>
              </w:rPr>
              <w:t>clinico</w:t>
            </w:r>
            <w:proofErr w:type="spellEnd"/>
            <w:r w:rsidRPr="00155BF6">
              <w:rPr>
                <w:rFonts w:ascii="Montserrat" w:hAnsi="Montserrat" w:cs="Arial"/>
                <w:sz w:val="18"/>
                <w:szCs w:val="18"/>
              </w:rPr>
              <w:t>.</w:t>
            </w:r>
          </w:p>
        </w:tc>
      </w:tr>
      <w:tr w:rsidR="004D1AEB" w:rsidRPr="00155BF6" w:rsidTr="004B170B">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4D1AEB" w:rsidRPr="00155BF6" w:rsidRDefault="004D1AEB" w:rsidP="004B170B">
            <w:pPr>
              <w:spacing w:after="200" w:line="276" w:lineRule="auto"/>
              <w:jc w:val="both"/>
              <w:rPr>
                <w:rFonts w:ascii="Montserrat" w:hAnsi="Montserrat" w:cs="Arial"/>
                <w:sz w:val="18"/>
                <w:szCs w:val="18"/>
              </w:rPr>
            </w:pPr>
            <w:r w:rsidRPr="00155BF6">
              <w:rPr>
                <w:rFonts w:ascii="Montserrat" w:hAnsi="Montserrat" w:cs="Arial"/>
                <w:sz w:val="18"/>
                <w:szCs w:val="18"/>
              </w:rPr>
              <w:t>Responsable del cálculo, notificación y aplicación de la pena</w:t>
            </w:r>
          </w:p>
        </w:tc>
        <w:tc>
          <w:tcPr>
            <w:tcW w:w="7117" w:type="dxa"/>
          </w:tcPr>
          <w:p w:rsidR="004D1AEB" w:rsidRPr="00155BF6" w:rsidRDefault="004D1AEB" w:rsidP="004B170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155BF6">
              <w:rPr>
                <w:rFonts w:ascii="Montserrat" w:hAnsi="Montserrat" w:cs="Arial"/>
                <w:sz w:val="18"/>
                <w:szCs w:val="18"/>
              </w:rPr>
              <w:t>Administrador de contrato</w:t>
            </w:r>
          </w:p>
        </w:tc>
      </w:tr>
    </w:tbl>
    <w:p w:rsidR="00CD2A65" w:rsidRPr="00CD2A65" w:rsidRDefault="00CD2A65" w:rsidP="00CD2A65">
      <w:pPr>
        <w:widowControl w:val="0"/>
        <w:spacing w:after="200" w:line="276" w:lineRule="auto"/>
        <w:ind w:right="-1"/>
        <w:jc w:val="both"/>
        <w:rPr>
          <w:rFonts w:ascii="Montserrat" w:eastAsia="Calibri" w:hAnsi="Montserrat" w:cs="Arial"/>
          <w:b/>
          <w:sz w:val="20"/>
          <w:szCs w:val="20"/>
          <w:lang w:val="es-MX" w:eastAsia="es-ES"/>
        </w:rPr>
      </w:pPr>
    </w:p>
    <w:p w:rsidR="00CD2A65" w:rsidRPr="00CD2A65" w:rsidRDefault="00CD2A65" w:rsidP="00CD2A65">
      <w:pPr>
        <w:widowControl w:val="0"/>
        <w:spacing w:after="200" w:line="276" w:lineRule="auto"/>
        <w:ind w:right="-1"/>
        <w:jc w:val="both"/>
        <w:rPr>
          <w:rFonts w:ascii="Montserrat" w:eastAsia="Calibri" w:hAnsi="Montserrat" w:cs="Arial"/>
          <w:sz w:val="20"/>
          <w:szCs w:val="20"/>
          <w:lang w:val="es-MX"/>
        </w:rPr>
      </w:pPr>
      <w:r w:rsidRPr="00CD2A65">
        <w:rPr>
          <w:rFonts w:ascii="Montserrat" w:eastAsia="Calibri" w:hAnsi="Montserrat" w:cs="Arial"/>
          <w:b/>
          <w:sz w:val="20"/>
          <w:szCs w:val="20"/>
          <w:lang w:val="es-MX" w:eastAsia="es-ES"/>
        </w:rPr>
        <w:t xml:space="preserve">Administrador del Contrato: </w:t>
      </w:r>
      <w:r w:rsidRPr="00CD2A65">
        <w:rPr>
          <w:rFonts w:ascii="Montserrat" w:eastAsia="Calibri" w:hAnsi="Montserrat" w:cs="Arial"/>
          <w:sz w:val="20"/>
          <w:szCs w:val="20"/>
          <w:lang w:val="es-MX"/>
        </w:rPr>
        <w:t>Cargo del Servidor Público responsable de administrar y verificar el cumplimiento del contrato y Cargo de los Servidores Públicos responsables de Auxiliar y Reportar Incumplimientos.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960"/>
      </w:tblGrid>
      <w:tr w:rsidR="00CD2A65" w:rsidRPr="00CD2A65" w:rsidTr="009E5F04">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rsidR="00CD2A65" w:rsidRPr="00CD2A65" w:rsidRDefault="00CD2A65" w:rsidP="00CD2A65">
            <w:pPr>
              <w:jc w:val="center"/>
              <w:rPr>
                <w:rFonts w:ascii="Montserrat" w:eastAsia="Calibri" w:hAnsi="Montserrat" w:cs="Times New Roman"/>
                <w:b/>
                <w:sz w:val="22"/>
                <w:szCs w:val="18"/>
                <w:lang w:val="es-MX" w:eastAsia="es-ES"/>
              </w:rPr>
            </w:pPr>
            <w:r w:rsidRPr="00CD2A65">
              <w:rPr>
                <w:rFonts w:ascii="Montserrat" w:eastAsia="Calibri" w:hAnsi="Montserrat" w:cs="Times New Roman"/>
                <w:b/>
                <w:sz w:val="22"/>
                <w:szCs w:val="18"/>
                <w:lang w:val="es-MX"/>
              </w:rPr>
              <w:t>OOAD</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eastAsia="es-ES"/>
              </w:rPr>
            </w:pPr>
            <w:r w:rsidRPr="00CD2A65">
              <w:rPr>
                <w:rFonts w:ascii="Montserrat" w:eastAsia="Calibri" w:hAnsi="Montserrat" w:cs="Arial"/>
                <w:b/>
                <w:sz w:val="18"/>
                <w:szCs w:val="18"/>
                <w:lang w:val="es-MX"/>
              </w:rPr>
              <w:t>RESPONSABLES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rPr>
            </w:pPr>
            <w:r w:rsidRPr="00CD2A65">
              <w:rPr>
                <w:rFonts w:ascii="Montserrat" w:eastAsia="Calibri" w:hAnsi="Montserrat" w:cs="Arial"/>
                <w:b/>
                <w:sz w:val="18"/>
                <w:szCs w:val="18"/>
                <w:lang w:val="es-MX"/>
              </w:rPr>
              <w:t>ADMINISTRADOR DEL CONTRATO,</w:t>
            </w:r>
          </w:p>
          <w:p w:rsidR="00CD2A65" w:rsidRPr="00CD2A65" w:rsidRDefault="00CD2A65" w:rsidP="00CD2A65">
            <w:pPr>
              <w:spacing w:after="200" w:line="276" w:lineRule="auto"/>
              <w:jc w:val="center"/>
              <w:rPr>
                <w:rFonts w:ascii="Montserrat" w:eastAsia="Calibri" w:hAnsi="Montserrat" w:cs="Arial"/>
                <w:b/>
                <w:sz w:val="18"/>
                <w:szCs w:val="18"/>
                <w:lang w:val="es-MX" w:eastAsia="es-ES"/>
              </w:rPr>
            </w:pPr>
            <w:r w:rsidRPr="00CD2A65">
              <w:rPr>
                <w:rFonts w:ascii="Montserrat" w:eastAsia="Calibri" w:hAnsi="Montserrat" w:cs="Arial"/>
                <w:b/>
                <w:sz w:val="18"/>
                <w:szCs w:val="18"/>
                <w:lang w:val="es-MX"/>
              </w:rPr>
              <w:t>RESPONSABLE DE CALCULAR, NOTIFICAR Y APLICAR PENAS CONVENCIONALES Y DEDUCCIONES</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Directores de las Unidades Médicas y Jefes o encargados de los Laboratorios Clínicos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A quien designe el Titular del OOAD</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Titular o Encargado de la Coordinación Delegacional de Informática (CDI)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eastAsia="es-ES"/>
              </w:rPr>
            </w:pPr>
          </w:p>
        </w:tc>
      </w:tr>
      <w:tr w:rsidR="00CD2A65" w:rsidRPr="00CD2A65" w:rsidTr="009E5F04">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rsidR="00CD2A65" w:rsidRPr="00CD2A65" w:rsidRDefault="00CD2A65" w:rsidP="00CD2A65">
            <w:pPr>
              <w:jc w:val="center"/>
              <w:rPr>
                <w:rFonts w:ascii="Montserrat" w:eastAsia="Calibri" w:hAnsi="Montserrat" w:cs="Times New Roman"/>
                <w:b/>
                <w:sz w:val="22"/>
                <w:szCs w:val="18"/>
                <w:lang w:val="es-MX" w:eastAsia="es-ES"/>
              </w:rPr>
            </w:pPr>
            <w:r w:rsidRPr="00CD2A65">
              <w:rPr>
                <w:rFonts w:ascii="Montserrat" w:eastAsia="Calibri" w:hAnsi="Montserrat" w:cs="Times New Roman"/>
                <w:b/>
                <w:sz w:val="22"/>
                <w:szCs w:val="18"/>
                <w:lang w:val="es-MX"/>
              </w:rPr>
              <w:t>UMAE</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eastAsia="es-ES"/>
              </w:rPr>
            </w:pPr>
            <w:r w:rsidRPr="00CD2A65">
              <w:rPr>
                <w:rFonts w:ascii="Montserrat" w:eastAsia="Calibri" w:hAnsi="Montserrat" w:cs="Arial"/>
                <w:b/>
                <w:sz w:val="18"/>
                <w:szCs w:val="18"/>
                <w:lang w:val="es-MX"/>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rPr>
            </w:pPr>
            <w:r w:rsidRPr="00CD2A65">
              <w:rPr>
                <w:rFonts w:ascii="Montserrat" w:eastAsia="Calibri" w:hAnsi="Montserrat" w:cs="Arial"/>
                <w:b/>
                <w:sz w:val="18"/>
                <w:szCs w:val="18"/>
                <w:lang w:val="es-MX"/>
              </w:rPr>
              <w:t>ADMINISTRADOR DEL CONTRATO,</w:t>
            </w:r>
          </w:p>
          <w:p w:rsidR="00CD2A65" w:rsidRPr="00CD2A65" w:rsidRDefault="00CD2A65" w:rsidP="00CD2A65">
            <w:pPr>
              <w:spacing w:after="200" w:line="276" w:lineRule="auto"/>
              <w:jc w:val="center"/>
              <w:rPr>
                <w:rFonts w:ascii="Montserrat" w:eastAsia="Calibri" w:hAnsi="Montserrat" w:cs="Arial"/>
                <w:b/>
                <w:sz w:val="18"/>
                <w:szCs w:val="18"/>
                <w:lang w:val="es-MX" w:eastAsia="es-ES"/>
              </w:rPr>
            </w:pPr>
            <w:r w:rsidRPr="00CD2A65">
              <w:rPr>
                <w:rFonts w:ascii="Montserrat" w:eastAsia="Calibri" w:hAnsi="Montserrat" w:cs="Arial"/>
                <w:b/>
                <w:sz w:val="18"/>
                <w:szCs w:val="18"/>
                <w:lang w:val="es-MX"/>
              </w:rPr>
              <w:t>RESPONSABLE DE CALCULAR, NOTIFICAR Y APLICAR PENAS CONVENCIONALES Y DEDUCCIONES</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Director Médico y Jefe o encargado de Laboratorio Clínico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A quien designe el Director de la UMAE</w:t>
            </w:r>
          </w:p>
        </w:tc>
      </w:tr>
      <w:tr w:rsidR="00CD2A65" w:rsidRPr="00CD2A65" w:rsidTr="009E5F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sz w:val="18"/>
                <w:szCs w:val="18"/>
                <w:lang w:val="es-MX" w:eastAsia="es-ES"/>
              </w:rPr>
            </w:pPr>
            <w:r w:rsidRPr="00CD2A65">
              <w:rPr>
                <w:rFonts w:ascii="Montserrat" w:eastAsia="Calibri" w:hAnsi="Montserrat" w:cs="Arial"/>
                <w:sz w:val="18"/>
                <w:szCs w:val="18"/>
                <w:lang w:val="es-MX"/>
              </w:rPr>
              <w:t>Titular o Encargado de la División de Ingeniería Biomédica (DIB)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2A65" w:rsidRPr="00CD2A65" w:rsidRDefault="00CD2A65" w:rsidP="00CD2A65">
            <w:pPr>
              <w:spacing w:after="200" w:line="276" w:lineRule="auto"/>
              <w:jc w:val="center"/>
              <w:rPr>
                <w:rFonts w:ascii="Montserrat" w:eastAsia="Calibri" w:hAnsi="Montserrat" w:cs="Arial"/>
                <w:b/>
                <w:sz w:val="18"/>
                <w:szCs w:val="18"/>
                <w:lang w:val="es-MX" w:eastAsia="es-ES"/>
              </w:rPr>
            </w:pPr>
          </w:p>
        </w:tc>
      </w:tr>
    </w:tbl>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DEVOLUCIÓN POR DEFECTOS, VICIOS OCULTOS DE LOS BIENES O DE LA CALIDAD DE LOS SERVICIOS.</w:t>
      </w:r>
    </w:p>
    <w:p w:rsidR="00CD2A65" w:rsidRPr="00CD2A65" w:rsidRDefault="00CD2A65" w:rsidP="00CD2A65">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rsidR="00CD2A65" w:rsidRPr="00CD2A65" w:rsidRDefault="00CD2A65" w:rsidP="00CD2A65">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GARANTÍA DE CUMPLIMIENTO</w:t>
      </w:r>
    </w:p>
    <w:p w:rsidR="00CD2A65" w:rsidRPr="00CD2A65" w:rsidRDefault="005D7C3D" w:rsidP="00CD2A65">
      <w:pPr>
        <w:spacing w:after="200" w:line="276" w:lineRule="auto"/>
        <w:jc w:val="both"/>
        <w:rPr>
          <w:rFonts w:ascii="Montserrat" w:eastAsia="Calibri" w:hAnsi="Montserrat" w:cs="Times New Roman"/>
          <w:sz w:val="20"/>
          <w:szCs w:val="20"/>
          <w:lang w:val="es-MX" w:eastAsia="es-ES"/>
        </w:rPr>
      </w:pPr>
      <w:r>
        <w:rPr>
          <w:rFonts w:ascii="Montserrat" w:eastAsia="Calibri" w:hAnsi="Montserrat" w:cs="Times New Roman"/>
          <w:sz w:val="20"/>
          <w:szCs w:val="20"/>
          <w:lang w:val="es-MX" w:eastAsia="es-ES"/>
        </w:rPr>
        <w:t>El participante</w:t>
      </w:r>
      <w:r w:rsidR="00CD2A65" w:rsidRPr="00CD2A65">
        <w:rPr>
          <w:rFonts w:ascii="Montserrat" w:eastAsia="Calibri" w:hAnsi="Montserrat" w:cs="Times New Roman"/>
          <w:sz w:val="20"/>
          <w:szCs w:val="20"/>
          <w:lang w:val="es-MX" w:eastAsia="es-ES"/>
        </w:rPr>
        <w:t xml:space="preserv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Federal de Instituciones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rsidR="00CD2A65" w:rsidRPr="00CD2A65" w:rsidRDefault="00CD2A65" w:rsidP="00CD2A65">
      <w:pPr>
        <w:spacing w:after="200" w:line="276" w:lineRule="auto"/>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 com</w:t>
      </w:r>
      <w:r w:rsidRPr="007A5A51">
        <w:rPr>
          <w:rFonts w:ascii="Montserrat" w:eastAsia="Calibri" w:hAnsi="Montserrat" w:cs="Times New Roman"/>
          <w:sz w:val="20"/>
          <w:szCs w:val="20"/>
          <w:lang w:val="es-MX" w:eastAsia="es-ES"/>
        </w:rPr>
        <w:t xml:space="preserve">o </w:t>
      </w:r>
      <w:r w:rsidRPr="007A5A51">
        <w:rPr>
          <w:rFonts w:ascii="Montserrat" w:eastAsia="Calibri" w:hAnsi="Montserrat" w:cs="Times New Roman"/>
          <w:b/>
          <w:sz w:val="20"/>
          <w:szCs w:val="20"/>
          <w:lang w:val="es-MX" w:eastAsia="es-ES"/>
        </w:rPr>
        <w:t xml:space="preserve">Anexo Número </w:t>
      </w:r>
      <w:r w:rsidR="003D717C" w:rsidRPr="007A5A51">
        <w:rPr>
          <w:rFonts w:ascii="Montserrat" w:eastAsia="Calibri" w:hAnsi="Montserrat" w:cs="Times New Roman"/>
          <w:b/>
          <w:sz w:val="20"/>
          <w:szCs w:val="20"/>
          <w:lang w:val="es-MX" w:eastAsia="es-ES"/>
        </w:rPr>
        <w:t>9</w:t>
      </w:r>
      <w:r w:rsidRPr="007A5A51">
        <w:rPr>
          <w:rFonts w:ascii="Montserrat" w:eastAsia="Calibri" w:hAnsi="Montserrat" w:cs="Times New Roman"/>
          <w:b/>
          <w:sz w:val="20"/>
          <w:szCs w:val="20"/>
          <w:lang w:val="es-MX" w:eastAsia="es-ES"/>
        </w:rPr>
        <w:t xml:space="preserve"> (</w:t>
      </w:r>
      <w:r w:rsidR="007A5A51" w:rsidRPr="007A5A51">
        <w:rPr>
          <w:rFonts w:ascii="Montserrat" w:eastAsia="Calibri" w:hAnsi="Montserrat" w:cs="Times New Roman"/>
          <w:b/>
          <w:sz w:val="20"/>
          <w:szCs w:val="20"/>
          <w:lang w:val="es-MX" w:eastAsia="es-ES"/>
        </w:rPr>
        <w:t>nueve</w:t>
      </w:r>
      <w:r w:rsidRPr="007A5A51">
        <w:rPr>
          <w:rFonts w:ascii="Montserrat" w:eastAsia="Calibri" w:hAnsi="Montserrat" w:cs="Times New Roman"/>
          <w:b/>
          <w:sz w:val="20"/>
          <w:szCs w:val="20"/>
          <w:lang w:val="es-MX" w:eastAsia="es-ES"/>
        </w:rPr>
        <w:t>),</w:t>
      </w:r>
      <w:r w:rsidRPr="00CD2A65">
        <w:rPr>
          <w:rFonts w:ascii="Montserrat" w:eastAsia="Calibri" w:hAnsi="Montserrat" w:cs="Times New Roman"/>
          <w:sz w:val="20"/>
          <w:szCs w:val="20"/>
          <w:lang w:val="es-MX" w:eastAsia="es-ES"/>
        </w:rPr>
        <w:t xml:space="preserve"> en (poner dónde se entrega la fianza).</w:t>
      </w:r>
    </w:p>
    <w:p w:rsidR="00CD2A65" w:rsidRPr="00CD2A65" w:rsidRDefault="00CD2A65" w:rsidP="00CD2A65">
      <w:pPr>
        <w:spacing w:after="200" w:line="276" w:lineRule="auto"/>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Garantía por defectos o vicios ocultos de los bienes, calidad, operación y funcionamiento</w:t>
      </w:r>
    </w:p>
    <w:p w:rsidR="00CD2A65" w:rsidRPr="00CD2A65" w:rsidRDefault="00CD2A65" w:rsidP="00CD2A65">
      <w:pPr>
        <w:spacing w:after="200" w:line="276" w:lineRule="auto"/>
        <w:jc w:val="both"/>
        <w:rPr>
          <w:rFonts w:ascii="Montserrat" w:eastAsia="Calibri" w:hAnsi="Montserrat" w:cs="Times New Roman"/>
          <w:sz w:val="20"/>
          <w:szCs w:val="20"/>
          <w:u w:val="single"/>
          <w:lang w:val="es-MX" w:eastAsia="ar-SA"/>
        </w:rPr>
      </w:pPr>
      <w:r w:rsidRPr="00CD2A65">
        <w:rPr>
          <w:rFonts w:ascii="Montserrat" w:eastAsia="Calibri" w:hAnsi="Montserrat" w:cs="Times New Roman"/>
          <w:sz w:val="20"/>
          <w:szCs w:val="20"/>
          <w:u w:val="single"/>
          <w:lang w:val="es-MX" w:eastAsia="ar-SA"/>
        </w:rPr>
        <w:t>NO APLICA</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MECANISMOS DE COMPROBACIÓN</w:t>
      </w:r>
    </w:p>
    <w:p w:rsidR="00CD2A65" w:rsidRPr="00CD2A65" w:rsidRDefault="00CD2A65" w:rsidP="00CD2A65">
      <w:pPr>
        <w:spacing w:after="200"/>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CD2A65">
        <w:rPr>
          <w:rFonts w:ascii="Montserrat" w:eastAsia="Calibri" w:hAnsi="Montserrat" w:cs="Times New Roman"/>
          <w:b/>
          <w:sz w:val="20"/>
          <w:szCs w:val="20"/>
          <w:lang w:val="es-MX" w:eastAsia="es-ES"/>
        </w:rPr>
        <w:t>Anexo T9 “Reporte mensual de estudios efectivos realizados”</w:t>
      </w:r>
      <w:r w:rsidRPr="00CD2A65">
        <w:rPr>
          <w:rFonts w:ascii="Montserrat" w:eastAsia="Calibri" w:hAnsi="Montserrat" w:cs="Times New Roman"/>
          <w:sz w:val="20"/>
          <w:szCs w:val="20"/>
          <w:lang w:val="es-MX" w:eastAsia="es-ES"/>
        </w:rPr>
        <w:t xml:space="preserve"> </w:t>
      </w:r>
      <w:r w:rsidRPr="00CD2A65">
        <w:rPr>
          <w:rFonts w:ascii="Montserrat" w:eastAsia="Calibri" w:hAnsi="Montserrat" w:cs="Times New Roman"/>
          <w:sz w:val="20"/>
          <w:szCs w:val="20"/>
          <w:lang w:val="es-MX" w:eastAsia="ar-SA"/>
        </w:rPr>
        <w:t xml:space="preserve">en el mes inmediato anterior que será cotejado, conciliado y aprobado mediante la firma del </w:t>
      </w:r>
      <w:r w:rsidRPr="00CD2A65">
        <w:rPr>
          <w:rFonts w:ascii="Montserrat" w:eastAsia="Calibri" w:hAnsi="Montserrat" w:cs="Times New Roman"/>
          <w:sz w:val="20"/>
          <w:szCs w:val="20"/>
          <w:lang w:val="es-MX" w:eastAsia="es-ES"/>
        </w:rPr>
        <w:t>Jefe o Encargado del Laboratorio Clínico</w:t>
      </w:r>
      <w:r w:rsidRPr="00CD2A65">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rsidR="00CD2A65" w:rsidRPr="00CD2A65" w:rsidRDefault="00CD2A65" w:rsidP="00CD2A65">
      <w:pPr>
        <w:spacing w:after="200"/>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Original y copia de la factura que reúna los requisitos fiscales respectivos, en la que se indique el servicio prestado, reporte mensual de procedimientos elaborado por el proveedor, debidamente conciliado por la unidad médica, número de proveedor, número de contrato, número de fianza y denominación social de la afianzadora, misma que deberá ser entregada en el Departamento de Finanzas de la Unidad Médica.</w:t>
      </w:r>
    </w:p>
    <w:p w:rsidR="00CD2A65" w:rsidRPr="00CD2A65" w:rsidRDefault="00CD2A65" w:rsidP="00CD2A65">
      <w:pPr>
        <w:keepNext/>
        <w:keepLines/>
        <w:spacing w:before="480" w:line="480" w:lineRule="auto"/>
        <w:jc w:val="center"/>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 xml:space="preserve">ANTICIPO: </w:t>
      </w:r>
    </w:p>
    <w:p w:rsidR="00CD2A65" w:rsidRPr="00CD2A65" w:rsidRDefault="00CD2A65" w:rsidP="00CD2A65">
      <w:pPr>
        <w:spacing w:after="200" w:line="276" w:lineRule="auto"/>
        <w:contextualSpacing/>
        <w:jc w:val="both"/>
        <w:rPr>
          <w:rFonts w:ascii="Montserrat" w:eastAsia="Calibri" w:hAnsi="Montserrat" w:cs="Arial"/>
          <w:sz w:val="20"/>
          <w:szCs w:val="20"/>
          <w:u w:val="single"/>
          <w:lang w:val="es-MX" w:eastAsia="ar-SA"/>
        </w:rPr>
      </w:pPr>
      <w:r w:rsidRPr="00CD2A65">
        <w:rPr>
          <w:rFonts w:ascii="Montserrat" w:eastAsia="Calibri" w:hAnsi="Montserrat" w:cs="Arial"/>
          <w:sz w:val="20"/>
          <w:szCs w:val="20"/>
          <w:u w:val="single"/>
          <w:lang w:val="es-MX" w:eastAsia="ar-SA"/>
        </w:rPr>
        <w:t>NO APLICA</w:t>
      </w:r>
    </w:p>
    <w:p w:rsidR="00CD2A65" w:rsidRPr="00CD2A65" w:rsidRDefault="00CD2A65" w:rsidP="00CD2A65">
      <w:pPr>
        <w:spacing w:after="200"/>
        <w:jc w:val="both"/>
        <w:rPr>
          <w:rFonts w:ascii="Montserrat" w:eastAsia="Calibri" w:hAnsi="Montserrat" w:cs="Arial"/>
          <w:bCs/>
          <w:sz w:val="20"/>
          <w:szCs w:val="20"/>
          <w:lang w:val="es-MX"/>
        </w:rPr>
      </w:pPr>
    </w:p>
    <w:p w:rsidR="00CD2A65" w:rsidRPr="00CD2A65" w:rsidRDefault="00CD2A65" w:rsidP="00CD2A65">
      <w:pPr>
        <w:spacing w:after="200"/>
        <w:jc w:val="both"/>
        <w:rPr>
          <w:rFonts w:ascii="Montserrat" w:eastAsia="Calibri" w:hAnsi="Montserrat" w:cs="Times New Roman"/>
          <w:caps/>
          <w:sz w:val="20"/>
          <w:szCs w:val="20"/>
          <w:lang w:val="es-MX" w:eastAsia="ar-SA"/>
        </w:rPr>
      </w:pPr>
    </w:p>
    <w:p w:rsidR="00CD2A65" w:rsidRPr="00CD2A65" w:rsidRDefault="00CD2A65" w:rsidP="00CD2A65">
      <w:pPr>
        <w:spacing w:after="200"/>
        <w:jc w:val="both"/>
        <w:rPr>
          <w:rFonts w:ascii="Montserrat" w:eastAsia="Calibri" w:hAnsi="Montserrat" w:cs="Times New Roman"/>
          <w:caps/>
          <w:sz w:val="20"/>
          <w:szCs w:val="20"/>
          <w:lang w:val="es-MX" w:eastAsia="ar-SA"/>
        </w:rPr>
      </w:pPr>
    </w:p>
    <w:p w:rsidR="00F43746" w:rsidRDefault="00CD2A65" w:rsidP="00CD2A65">
      <w:pPr>
        <w:rPr>
          <w:rFonts w:ascii="Tahoma" w:hAnsi="Tahoma" w:cs="Tahoma"/>
          <w:b/>
          <w:sz w:val="22"/>
          <w:szCs w:val="22"/>
        </w:rPr>
      </w:pPr>
      <w:r w:rsidRPr="00CD2A65">
        <w:rPr>
          <w:rFonts w:ascii="Montserrat" w:eastAsia="Calibri" w:hAnsi="Montserrat" w:cs="Times New Roman"/>
          <w:caps/>
          <w:sz w:val="20"/>
          <w:szCs w:val="20"/>
          <w:lang w:val="es-MX" w:eastAsia="ar-SA"/>
        </w:rPr>
        <w:br w:type="page"/>
      </w:r>
    </w:p>
    <w:p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rsidR="00890B80" w:rsidRPr="008B1B65" w:rsidRDefault="00890B80" w:rsidP="00890B80">
      <w:pPr>
        <w:rPr>
          <w:rFonts w:ascii="Tahoma" w:hAnsi="Tahoma" w:cs="Tahoma"/>
          <w:sz w:val="20"/>
        </w:rPr>
      </w:pPr>
    </w:p>
    <w:p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rsidR="00890B80" w:rsidRPr="008B1B65" w:rsidRDefault="00890B80" w:rsidP="00890B80">
      <w:pPr>
        <w:rPr>
          <w:rFonts w:ascii="Tahoma" w:hAnsi="Tahoma" w:cs="Tahoma"/>
          <w:sz w:val="10"/>
          <w:szCs w:val="10"/>
        </w:rPr>
      </w:pPr>
    </w:p>
    <w:p w:rsidR="00890B80" w:rsidRPr="008B1B65" w:rsidRDefault="00890B80" w:rsidP="00890B80">
      <w:pPr>
        <w:rPr>
          <w:rFonts w:ascii="Tahoma" w:hAnsi="Tahoma" w:cs="Tahoma"/>
          <w:sz w:val="20"/>
        </w:rPr>
      </w:pPr>
      <w:r w:rsidRPr="008B1B65">
        <w:rPr>
          <w:rFonts w:ascii="Tahoma" w:hAnsi="Tahoma" w:cs="Tahoma"/>
          <w:sz w:val="20"/>
        </w:rPr>
        <w:t>Licitación Pública (carácter y número) ____________________________________</w:t>
      </w:r>
    </w:p>
    <w:p w:rsidR="00890B80" w:rsidRPr="008B1B65" w:rsidRDefault="00890B80" w:rsidP="00890B80">
      <w:pPr>
        <w:outlineLvl w:val="0"/>
        <w:rPr>
          <w:rFonts w:ascii="Tahoma" w:hAnsi="Tahoma" w:cs="Tahoma"/>
          <w:sz w:val="10"/>
          <w:szCs w:val="10"/>
        </w:rPr>
      </w:pPr>
    </w:p>
    <w:p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Domicilio.-</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rsidTr="00FF034E">
        <w:trPr>
          <w:trHeight w:val="400"/>
          <w:jc w:val="center"/>
        </w:trPr>
        <w:tc>
          <w:tcPr>
            <w:tcW w:w="4667" w:type="dxa"/>
            <w:gridSpan w:val="2"/>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rsidTr="00FF034E">
        <w:trPr>
          <w:trHeight w:val="400"/>
          <w:jc w:val="center"/>
        </w:trPr>
        <w:tc>
          <w:tcPr>
            <w:tcW w:w="4667" w:type="dxa"/>
            <w:gridSpan w:val="2"/>
            <w:tcBorders>
              <w:left w:val="single" w:sz="12" w:space="0" w:color="auto"/>
            </w:tcBorders>
            <w:vAlign w:val="center"/>
          </w:tcPr>
          <w:p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rsidTr="00FF034E">
        <w:trPr>
          <w:trHeight w:val="400"/>
          <w:jc w:val="center"/>
        </w:trPr>
        <w:tc>
          <w:tcPr>
            <w:tcW w:w="4667" w:type="dxa"/>
            <w:gridSpan w:val="2"/>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rsidTr="00FF034E">
        <w:trPr>
          <w:trHeight w:val="400"/>
          <w:jc w:val="center"/>
        </w:trPr>
        <w:tc>
          <w:tcPr>
            <w:tcW w:w="6910" w:type="dxa"/>
            <w:gridSpan w:val="4"/>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rsidTr="00FF034E">
        <w:trPr>
          <w:trHeight w:val="460"/>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rsidTr="00FF034E">
        <w:trPr>
          <w:trHeight w:val="374"/>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Fecha y datos de su inscripción en el Registro Público de Comercio</w:t>
            </w:r>
          </w:p>
        </w:tc>
      </w:tr>
      <w:tr w:rsidR="00890B80" w:rsidRPr="008B1B65" w:rsidTr="00FF034E">
        <w:trPr>
          <w:trHeight w:val="281"/>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rsidTr="00FF034E">
        <w:trPr>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Relación de accionistas.-</w:t>
            </w:r>
          </w:p>
        </w:tc>
      </w:tr>
      <w:tr w:rsidR="00890B80" w:rsidRPr="008B1B65" w:rsidTr="00FF034E">
        <w:trPr>
          <w:trHeight w:val="462"/>
          <w:jc w:val="center"/>
        </w:trPr>
        <w:tc>
          <w:tcPr>
            <w:tcW w:w="3076" w:type="dxa"/>
            <w:tcBorders>
              <w:lef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8B1B65">
              <w:rPr>
                <w:rFonts w:ascii="Tahoma" w:hAnsi="Tahoma" w:cs="Tahoma"/>
              </w:rPr>
              <w:t xml:space="preserve"> </w:t>
            </w:r>
          </w:p>
        </w:tc>
      </w:tr>
    </w:tbl>
    <w:p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rsidTr="00FF034E">
        <w:trPr>
          <w:trHeight w:val="359"/>
          <w:jc w:val="center"/>
        </w:trPr>
        <w:tc>
          <w:tcPr>
            <w:tcW w:w="9423" w:type="dxa"/>
            <w:gridSpan w:val="2"/>
            <w:tcBorders>
              <w:top w:val="single" w:sz="12" w:space="0" w:color="auto"/>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rsidTr="00FF034E">
        <w:trPr>
          <w:trHeight w:val="369"/>
          <w:jc w:val="center"/>
        </w:trPr>
        <w:tc>
          <w:tcPr>
            <w:tcW w:w="9423" w:type="dxa"/>
            <w:gridSpan w:val="2"/>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rsidTr="00FF034E">
        <w:trPr>
          <w:trHeight w:val="363"/>
          <w:jc w:val="center"/>
        </w:trPr>
        <w:tc>
          <w:tcPr>
            <w:tcW w:w="5475" w:type="dxa"/>
            <w:tcBorders>
              <w:lef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rsidTr="00FF034E">
        <w:trPr>
          <w:trHeight w:val="385"/>
          <w:jc w:val="center"/>
        </w:trPr>
        <w:tc>
          <w:tcPr>
            <w:tcW w:w="9423" w:type="dxa"/>
            <w:gridSpan w:val="2"/>
            <w:tcBorders>
              <w:left w:val="single" w:sz="12" w:space="0" w:color="auto"/>
              <w:bottom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rsidR="00890B80" w:rsidRPr="008B1B65" w:rsidRDefault="00890B80" w:rsidP="00890B80">
      <w:pPr>
        <w:jc w:val="center"/>
        <w:rPr>
          <w:rFonts w:ascii="Tahoma" w:hAnsi="Tahoma" w:cs="Tahoma"/>
          <w:sz w:val="20"/>
        </w:rPr>
      </w:pPr>
      <w:r w:rsidRPr="008B1B65">
        <w:rPr>
          <w:rFonts w:ascii="Tahoma" w:hAnsi="Tahoma" w:cs="Tahoma"/>
          <w:sz w:val="20"/>
        </w:rPr>
        <w:t>(</w:t>
      </w:r>
      <w:proofErr w:type="gramStart"/>
      <w:r w:rsidRPr="008B1B65">
        <w:rPr>
          <w:rFonts w:ascii="Tahoma" w:hAnsi="Tahoma" w:cs="Tahoma"/>
          <w:sz w:val="20"/>
        </w:rPr>
        <w:t>lugar</w:t>
      </w:r>
      <w:proofErr w:type="gramEnd"/>
      <w:r w:rsidRPr="008B1B65">
        <w:rPr>
          <w:rFonts w:ascii="Tahoma" w:hAnsi="Tahoma" w:cs="Tahoma"/>
          <w:sz w:val="20"/>
        </w:rPr>
        <w:t xml:space="preserve"> y fecha)</w:t>
      </w:r>
    </w:p>
    <w:p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rsidR="00890B80" w:rsidRPr="008B1B65" w:rsidRDefault="00890B80" w:rsidP="00890B80">
      <w:pPr>
        <w:jc w:val="center"/>
        <w:rPr>
          <w:rFonts w:ascii="Tahoma" w:hAnsi="Tahoma" w:cs="Tahoma"/>
          <w:sz w:val="20"/>
        </w:rPr>
      </w:pPr>
      <w:r w:rsidRPr="008B1B65">
        <w:rPr>
          <w:rFonts w:ascii="Tahoma" w:hAnsi="Tahoma" w:cs="Tahoma"/>
          <w:sz w:val="20"/>
        </w:rPr>
        <w:t>(</w:t>
      </w:r>
      <w:proofErr w:type="gramStart"/>
      <w:r w:rsidRPr="008B1B65">
        <w:rPr>
          <w:rFonts w:ascii="Tahoma" w:hAnsi="Tahoma" w:cs="Tahoma"/>
          <w:sz w:val="20"/>
        </w:rPr>
        <w:t>firma</w:t>
      </w:r>
      <w:proofErr w:type="gramEnd"/>
      <w:r w:rsidRPr="008B1B65">
        <w:rPr>
          <w:rFonts w:ascii="Tahoma" w:hAnsi="Tahoma" w:cs="Tahoma"/>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rsidTr="00FF034E">
        <w:trPr>
          <w:jc w:val="center"/>
        </w:trPr>
        <w:tc>
          <w:tcPr>
            <w:tcW w:w="9547" w:type="dxa"/>
          </w:tcPr>
          <w:p w:rsidR="00890B80" w:rsidRPr="008B1B65" w:rsidRDefault="00890B80" w:rsidP="00FF034E">
            <w:pPr>
              <w:rPr>
                <w:rFonts w:ascii="Tahoma" w:hAnsi="Tahoma" w:cs="Tahoma"/>
                <w:sz w:val="20"/>
              </w:rPr>
            </w:pPr>
            <w:r w:rsidRPr="008B1B65">
              <w:rPr>
                <w:rFonts w:ascii="Tahoma" w:hAnsi="Tahoma" w:cs="Tahoma"/>
                <w:b/>
                <w:sz w:val="20"/>
              </w:rPr>
              <w:t>Nota</w:t>
            </w:r>
            <w:r w:rsidRPr="008B1B65">
              <w:rPr>
                <w:rFonts w:ascii="Tahoma" w:hAnsi="Tahoma" w:cs="Tahoma"/>
                <w:sz w:val="20"/>
              </w:rPr>
              <w:t>: En caso de que el Interesado sea persona física, adecuar el formato.</w:t>
            </w:r>
          </w:p>
        </w:tc>
      </w:tr>
    </w:tbl>
    <w:p w:rsidR="00890B80" w:rsidRPr="008B1B65" w:rsidRDefault="00890B80" w:rsidP="00890B80">
      <w:pPr>
        <w:jc w:val="center"/>
        <w:rPr>
          <w:rFonts w:ascii="Arial" w:hAnsi="Arial" w:cs="Arial"/>
          <w:b/>
        </w:rPr>
      </w:pPr>
    </w:p>
    <w:p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FORMATO DE ACLARACIÓN A LA CONVOCATORIA</w:t>
      </w:r>
      <w:r w:rsidR="005D7C3D">
        <w:rPr>
          <w:rFonts w:ascii="Tahoma" w:hAnsi="Tahoma" w:cs="Tahoma"/>
          <w:b/>
          <w:sz w:val="22"/>
          <w:szCs w:val="22"/>
        </w:rPr>
        <w:t xml:space="preserve">  NO APLICA</w:t>
      </w:r>
    </w:p>
    <w:p w:rsidR="00890B80" w:rsidRPr="008B1B65" w:rsidRDefault="00890B80" w:rsidP="00890B80">
      <w:pPr>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LICITANTE</w:t>
      </w:r>
      <w:proofErr w:type="gramStart"/>
      <w:r w:rsidRPr="008B1B65">
        <w:rPr>
          <w:rFonts w:ascii="Tahoma" w:hAnsi="Tahoma" w:cs="Tahoma"/>
          <w:sz w:val="18"/>
          <w:szCs w:val="18"/>
        </w:rPr>
        <w:t>:  _</w:t>
      </w:r>
      <w:proofErr w:type="gramEnd"/>
      <w:r w:rsidRPr="008B1B65">
        <w:rPr>
          <w:rFonts w:ascii="Tahoma" w:hAnsi="Tahoma" w:cs="Tahoma"/>
          <w:sz w:val="18"/>
          <w:szCs w:val="18"/>
        </w:rPr>
        <w:t>_______________________________________________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rsidR="00890B80" w:rsidRPr="008B1B65" w:rsidRDefault="00890B80" w:rsidP="00890B80">
      <w:pPr>
        <w:ind w:left="284"/>
        <w:rPr>
          <w:rFonts w:ascii="Tahoma" w:hAnsi="Tahoma" w:cs="Tahoma"/>
          <w:sz w:val="18"/>
          <w:szCs w:val="18"/>
        </w:rPr>
      </w:pPr>
    </w:p>
    <w:p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rsidR="00890B80" w:rsidRPr="008B1B65" w:rsidRDefault="00890B80" w:rsidP="00890B80">
      <w:pPr>
        <w:ind w:left="284"/>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rsidTr="00FF034E">
        <w:trPr>
          <w:jc w:val="center"/>
        </w:trPr>
        <w:tc>
          <w:tcPr>
            <w:tcW w:w="849"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066"/>
          <w:jc w:val="center"/>
        </w:trPr>
        <w:tc>
          <w:tcPr>
            <w:tcW w:w="849" w:type="dxa"/>
          </w:tcPr>
          <w:p w:rsidR="00890B80" w:rsidRPr="008B1B65" w:rsidRDefault="00890B80" w:rsidP="00FF034E">
            <w:pPr>
              <w:rPr>
                <w:rFonts w:ascii="Tahoma" w:hAnsi="Tahoma" w:cs="Tahoma"/>
                <w:sz w:val="22"/>
                <w:szCs w:val="22"/>
              </w:rPr>
            </w:pPr>
          </w:p>
        </w:tc>
        <w:tc>
          <w:tcPr>
            <w:tcW w:w="4650" w:type="dxa"/>
          </w:tcPr>
          <w:p w:rsidR="00890B80" w:rsidRPr="008B1B65" w:rsidRDefault="00890B80" w:rsidP="00FF034E">
            <w:pPr>
              <w:rPr>
                <w:rFonts w:ascii="Tahoma" w:hAnsi="Tahoma" w:cs="Tahoma"/>
                <w:sz w:val="22"/>
                <w:szCs w:val="22"/>
              </w:rPr>
            </w:pPr>
          </w:p>
        </w:tc>
        <w:tc>
          <w:tcPr>
            <w:tcW w:w="4149" w:type="dxa"/>
          </w:tcPr>
          <w:p w:rsidR="00890B80" w:rsidRPr="008B1B65" w:rsidRDefault="00890B80" w:rsidP="00FF034E">
            <w:pPr>
              <w:rPr>
                <w:rFonts w:ascii="Tahoma" w:hAnsi="Tahoma" w:cs="Tahoma"/>
                <w:sz w:val="22"/>
                <w:szCs w:val="22"/>
              </w:rPr>
            </w:pPr>
          </w:p>
        </w:tc>
      </w:tr>
    </w:tbl>
    <w:p w:rsidR="00890B80" w:rsidRPr="008B1B65" w:rsidRDefault="00890B80" w:rsidP="00890B80">
      <w:pPr>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B).- DE CARÁCTER LEGAL (PRECISAR EL PUNTO DE LA CONVOCATORIA O MENCIONAR EL ASPECTO ESPECÍFICO)</w:t>
      </w:r>
    </w:p>
    <w:tbl>
      <w:tblPr>
        <w:tblW w:w="9660"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rsidTr="00FF034E">
        <w:trPr>
          <w:jc w:val="center"/>
        </w:trPr>
        <w:tc>
          <w:tcPr>
            <w:tcW w:w="911"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200"/>
          <w:jc w:val="center"/>
        </w:trPr>
        <w:tc>
          <w:tcPr>
            <w:tcW w:w="911" w:type="dxa"/>
          </w:tcPr>
          <w:p w:rsidR="00890B80" w:rsidRPr="008B1B65" w:rsidRDefault="00890B80" w:rsidP="00FF034E">
            <w:pPr>
              <w:rPr>
                <w:rFonts w:ascii="Tahoma" w:hAnsi="Tahoma" w:cs="Tahoma"/>
                <w:sz w:val="22"/>
                <w:szCs w:val="22"/>
              </w:rPr>
            </w:pPr>
          </w:p>
        </w:tc>
        <w:tc>
          <w:tcPr>
            <w:tcW w:w="4668" w:type="dxa"/>
          </w:tcPr>
          <w:p w:rsidR="00890B80" w:rsidRPr="008B1B65" w:rsidRDefault="00890B80" w:rsidP="00FF034E">
            <w:pPr>
              <w:rPr>
                <w:rFonts w:ascii="Tahoma" w:hAnsi="Tahoma" w:cs="Tahoma"/>
                <w:sz w:val="22"/>
                <w:szCs w:val="22"/>
              </w:rPr>
            </w:pPr>
          </w:p>
        </w:tc>
        <w:tc>
          <w:tcPr>
            <w:tcW w:w="4081" w:type="dxa"/>
          </w:tcPr>
          <w:p w:rsidR="00890B80" w:rsidRPr="008B1B65" w:rsidRDefault="00890B80" w:rsidP="00FF034E">
            <w:pPr>
              <w:rPr>
                <w:rFonts w:ascii="Tahoma" w:hAnsi="Tahoma" w:cs="Tahoma"/>
                <w:sz w:val="22"/>
                <w:szCs w:val="22"/>
              </w:rPr>
            </w:pPr>
          </w:p>
        </w:tc>
      </w:tr>
    </w:tbl>
    <w:p w:rsidR="00890B80" w:rsidRPr="008B1B65" w:rsidRDefault="00890B80" w:rsidP="00890B80">
      <w:pPr>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C).- DE CARÁCTER TÉCNICO (PRECISAR EL PUNTO DE LA CONVOCATORIA O MENCIONAR EL ASPECTO ESPECÍFICO)</w:t>
      </w:r>
    </w:p>
    <w:tbl>
      <w:tblPr>
        <w:tblW w:w="968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rsidTr="00FF034E">
        <w:trPr>
          <w:jc w:val="center"/>
        </w:trPr>
        <w:tc>
          <w:tcPr>
            <w:tcW w:w="884"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073"/>
          <w:jc w:val="center"/>
        </w:trPr>
        <w:tc>
          <w:tcPr>
            <w:tcW w:w="887" w:type="dxa"/>
          </w:tcPr>
          <w:p w:rsidR="00890B80" w:rsidRPr="008B1B65" w:rsidRDefault="00890B80" w:rsidP="00FF034E">
            <w:pPr>
              <w:rPr>
                <w:rFonts w:ascii="Tahoma" w:hAnsi="Tahoma" w:cs="Tahoma"/>
                <w:sz w:val="22"/>
                <w:szCs w:val="22"/>
              </w:rPr>
            </w:pPr>
          </w:p>
        </w:tc>
        <w:tc>
          <w:tcPr>
            <w:tcW w:w="4668" w:type="dxa"/>
          </w:tcPr>
          <w:p w:rsidR="00890B80" w:rsidRPr="008B1B65" w:rsidRDefault="00890B80" w:rsidP="00FF034E">
            <w:pPr>
              <w:rPr>
                <w:rFonts w:ascii="Tahoma" w:hAnsi="Tahoma" w:cs="Tahoma"/>
                <w:sz w:val="22"/>
                <w:szCs w:val="22"/>
              </w:rPr>
            </w:pPr>
          </w:p>
        </w:tc>
        <w:tc>
          <w:tcPr>
            <w:tcW w:w="4130" w:type="dxa"/>
          </w:tcPr>
          <w:p w:rsidR="00890B80" w:rsidRPr="008B1B65" w:rsidRDefault="00890B80" w:rsidP="00FF034E">
            <w:pPr>
              <w:rPr>
                <w:rFonts w:ascii="Tahoma" w:hAnsi="Tahoma" w:cs="Tahoma"/>
                <w:sz w:val="18"/>
                <w:szCs w:val="18"/>
              </w:rPr>
            </w:pPr>
          </w:p>
        </w:tc>
      </w:tr>
    </w:tbl>
    <w:p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rsidR="00890B80" w:rsidRPr="008B1B65" w:rsidRDefault="00890B80" w:rsidP="00890B80">
      <w:pPr>
        <w:rPr>
          <w:rFonts w:ascii="Tahoma" w:hAnsi="Tahoma" w:cs="Tahoma"/>
          <w:sz w:val="18"/>
          <w:szCs w:val="18"/>
        </w:rPr>
      </w:pPr>
    </w:p>
    <w:tbl>
      <w:tblPr>
        <w:tblW w:w="0" w:type="auto"/>
        <w:jc w:val="center"/>
        <w:tblInd w:w="-117" w:type="dxa"/>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rsidTr="00FF034E">
        <w:trPr>
          <w:cantSplit/>
          <w:trHeight w:val="447"/>
          <w:jc w:val="center"/>
        </w:trPr>
        <w:tc>
          <w:tcPr>
            <w:tcW w:w="277"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c>
          <w:tcPr>
            <w:tcW w:w="170" w:type="dxa"/>
            <w:tcBorders>
              <w:left w:val="nil"/>
            </w:tcBorders>
          </w:tcPr>
          <w:p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c>
          <w:tcPr>
            <w:tcW w:w="170" w:type="dxa"/>
            <w:tcBorders>
              <w:left w:val="nil"/>
            </w:tcBorders>
          </w:tcPr>
          <w:p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r>
      <w:tr w:rsidR="00890B80" w:rsidRPr="008B1B65" w:rsidTr="00FF034E">
        <w:trPr>
          <w:cantSplit/>
          <w:jc w:val="center"/>
        </w:trPr>
        <w:tc>
          <w:tcPr>
            <w:tcW w:w="277" w:type="dxa"/>
            <w:tcBorders>
              <w:left w:val="single" w:sz="8" w:space="0" w:color="auto"/>
              <w:bottom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rsidR="00890B80" w:rsidRPr="008B1B65" w:rsidRDefault="00890B80" w:rsidP="00FF034E">
            <w:pPr>
              <w:jc w:val="center"/>
              <w:rPr>
                <w:rFonts w:ascii="Tahoma" w:hAnsi="Tahoma" w:cs="Tahoma"/>
                <w:sz w:val="18"/>
                <w:szCs w:val="18"/>
              </w:rPr>
            </w:pPr>
          </w:p>
        </w:tc>
        <w:tc>
          <w:tcPr>
            <w:tcW w:w="170" w:type="dxa"/>
            <w:tcBorders>
              <w:left w:val="nil"/>
            </w:tcBorders>
          </w:tcPr>
          <w:p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rsidR="00890B80" w:rsidRPr="008B1B65" w:rsidRDefault="00890B80" w:rsidP="00FF034E">
            <w:pPr>
              <w:jc w:val="center"/>
              <w:rPr>
                <w:rFonts w:ascii="Tahoma" w:hAnsi="Tahoma" w:cs="Tahoma"/>
                <w:sz w:val="18"/>
                <w:szCs w:val="18"/>
              </w:rPr>
            </w:pPr>
          </w:p>
        </w:tc>
        <w:tc>
          <w:tcPr>
            <w:tcW w:w="170" w:type="dxa"/>
            <w:tcBorders>
              <w:left w:val="nil"/>
            </w:tcBorders>
          </w:tcPr>
          <w:p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rsidR="00890B80" w:rsidRPr="008B1B65" w:rsidRDefault="00890B80" w:rsidP="00FF034E">
            <w:pPr>
              <w:rPr>
                <w:rFonts w:ascii="Tahoma" w:hAnsi="Tahoma" w:cs="Tahoma"/>
                <w:sz w:val="18"/>
                <w:szCs w:val="18"/>
              </w:rPr>
            </w:pPr>
          </w:p>
        </w:tc>
      </w:tr>
    </w:tbl>
    <w:p w:rsidR="00890B80" w:rsidRPr="008B1B65" w:rsidRDefault="00890B80" w:rsidP="00890B80">
      <w:pPr>
        <w:rPr>
          <w:rFonts w:ascii="Tahoma" w:hAnsi="Tahoma" w:cs="Tahoma"/>
          <w:sz w:val="18"/>
          <w:szCs w:val="18"/>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rsidTr="00FF034E">
        <w:trPr>
          <w:jc w:val="center"/>
        </w:trPr>
        <w:tc>
          <w:tcPr>
            <w:tcW w:w="9422" w:type="dxa"/>
          </w:tcPr>
          <w:p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t>Nota:</w:t>
            </w:r>
            <w:r w:rsidRPr="008B1B65">
              <w:rPr>
                <w:rFonts w:ascii="Tahoma" w:hAnsi="Tahoma" w:cs="Tahoma"/>
                <w:sz w:val="18"/>
                <w:szCs w:val="18"/>
              </w:rPr>
              <w:t xml:space="preserve"> Este documento podrá ser reproducido cuantas veces sea necesario.</w:t>
            </w:r>
          </w:p>
        </w:tc>
      </w:tr>
    </w:tbl>
    <w:p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 xml:space="preserve">ACREDITACION </w:t>
      </w:r>
      <w:r w:rsidR="00BF4AAA">
        <w:rPr>
          <w:rFonts w:ascii="Tahoma" w:hAnsi="Tahoma" w:cs="Tahoma"/>
          <w:b/>
          <w:sz w:val="22"/>
          <w:szCs w:val="20"/>
        </w:rPr>
        <w:t xml:space="preserve"> DE EXISTENCIA LEGAL Y PERSONALIDAD JURIDICA</w:t>
      </w:r>
    </w:p>
    <w:p w:rsidR="00890B80" w:rsidRPr="008B1B65" w:rsidRDefault="00890B80" w:rsidP="00890B80">
      <w:pPr>
        <w:jc w:val="both"/>
        <w:rPr>
          <w:rFonts w:ascii="Tahoma" w:hAnsi="Tahoma" w:cs="Tahoma"/>
          <w:sz w:val="20"/>
          <w:szCs w:val="20"/>
          <w:u w:val="single"/>
        </w:rPr>
      </w:pPr>
    </w:p>
    <w:p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________(nombre)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proofErr w:type="spellStart"/>
      <w:r w:rsidR="005D7C3D">
        <w:rPr>
          <w:rFonts w:ascii="Tahoma" w:hAnsi="Tahoma" w:cs="Tahoma"/>
          <w:sz w:val="20"/>
          <w:szCs w:val="20"/>
        </w:rPr>
        <w:t>Adjuducacion</w:t>
      </w:r>
      <w:proofErr w:type="spellEnd"/>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rsidR="00890B80" w:rsidRPr="008B1B65" w:rsidRDefault="00890B80" w:rsidP="00890B80">
      <w:pPr>
        <w:jc w:val="both"/>
        <w:rPr>
          <w:rFonts w:ascii="Tahoma" w:hAnsi="Tahoma" w:cs="Tahoma"/>
          <w:sz w:val="20"/>
          <w:szCs w:val="20"/>
        </w:rPr>
      </w:pPr>
    </w:p>
    <w:p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rsidTr="00FF034E">
        <w:tc>
          <w:tcPr>
            <w:tcW w:w="10293" w:type="dxa"/>
            <w:tcBorders>
              <w:top w:val="single" w:sz="4" w:space="0" w:color="000000"/>
              <w:left w:val="single" w:sz="4" w:space="0" w:color="000000"/>
              <w:bottom w:val="single" w:sz="4" w:space="0" w:color="000000"/>
              <w:right w:val="single" w:sz="4" w:space="0" w:color="000000"/>
            </w:tcBorders>
          </w:tcPr>
          <w:p w:rsidR="00890B80" w:rsidRPr="008B1B65" w:rsidRDefault="00890B80" w:rsidP="00FF034E">
            <w:pPr>
              <w:snapToGrid w:val="0"/>
              <w:rPr>
                <w:rFonts w:ascii="Tahoma" w:hAnsi="Tahoma" w:cs="Tahoma"/>
                <w:sz w:val="20"/>
                <w:szCs w:val="20"/>
              </w:rPr>
            </w:pPr>
            <w:r w:rsidRPr="008B1B65">
              <w:rPr>
                <w:rFonts w:ascii="Tahoma" w:hAnsi="Tahoma" w:cs="Tahoma"/>
                <w:sz w:val="20"/>
                <w:szCs w:val="20"/>
              </w:rPr>
              <w:t>Registro Federal de Contribuyentes:</w:t>
            </w:r>
          </w:p>
          <w:p w:rsidR="00890B80" w:rsidRPr="008B1B65" w:rsidRDefault="00890B80" w:rsidP="00FF034E">
            <w:pPr>
              <w:rPr>
                <w:rFonts w:ascii="Tahoma" w:hAnsi="Tahoma" w:cs="Tahoma"/>
                <w:sz w:val="20"/>
                <w:szCs w:val="20"/>
              </w:rPr>
            </w:pPr>
          </w:p>
          <w:p w:rsidR="00890B80" w:rsidRPr="008B1B65" w:rsidRDefault="00890B80" w:rsidP="00FF034E">
            <w:pPr>
              <w:rPr>
                <w:rFonts w:ascii="Tahoma" w:hAnsi="Tahoma" w:cs="Tahoma"/>
                <w:sz w:val="20"/>
                <w:szCs w:val="20"/>
              </w:rPr>
            </w:pPr>
            <w:r w:rsidRPr="008B1B65">
              <w:rPr>
                <w:rFonts w:ascii="Tahoma" w:hAnsi="Tahoma" w:cs="Tahoma"/>
                <w:sz w:val="20"/>
                <w:szCs w:val="20"/>
              </w:rPr>
              <w:t>Domicilio.- Los datos aquí registrados corresponderán al del domicilio fiscal del proveedor o prestador de servicios)</w:t>
            </w:r>
          </w:p>
          <w:p w:rsidR="00890B80" w:rsidRPr="008B1B65" w:rsidRDefault="00890B80" w:rsidP="00FF034E">
            <w:pPr>
              <w:rPr>
                <w:rFonts w:ascii="Tahoma" w:hAnsi="Tahoma" w:cs="Tahoma"/>
                <w:sz w:val="20"/>
                <w:szCs w:val="20"/>
              </w:rPr>
            </w:pPr>
          </w:p>
          <w:p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rsidR="00890B80" w:rsidRPr="008B1B65" w:rsidRDefault="00890B80" w:rsidP="00FF034E">
            <w:pPr>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Relación de socios o asociados.-</w:t>
            </w: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rsidR="00890B80" w:rsidRPr="008B1B65" w:rsidRDefault="00890B80" w:rsidP="00FF034E">
            <w:pPr>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rsidR="00890B80" w:rsidRPr="008B1B65" w:rsidRDefault="00890B80" w:rsidP="00FF034E">
            <w:pPr>
              <w:rPr>
                <w:rFonts w:ascii="Tahoma" w:hAnsi="Tahoma" w:cs="Tahoma"/>
                <w:sz w:val="20"/>
                <w:szCs w:val="20"/>
              </w:rPr>
            </w:pPr>
          </w:p>
        </w:tc>
      </w:tr>
    </w:tbl>
    <w:p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rsidTr="00FF034E">
        <w:tc>
          <w:tcPr>
            <w:tcW w:w="10293" w:type="dxa"/>
            <w:tcBorders>
              <w:top w:val="single" w:sz="4" w:space="0" w:color="000000"/>
              <w:left w:val="single" w:sz="4" w:space="0" w:color="000000"/>
              <w:bottom w:val="single" w:sz="4" w:space="0" w:color="000000"/>
              <w:right w:val="single" w:sz="4" w:space="0" w:color="000000"/>
            </w:tcBorders>
          </w:tcPr>
          <w:p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rsidR="00890B80" w:rsidRPr="008B1B65" w:rsidRDefault="00890B80" w:rsidP="00FF034E">
            <w:pPr>
              <w:rPr>
                <w:rFonts w:ascii="Tahoma" w:hAnsi="Tahoma" w:cs="Tahoma"/>
                <w:sz w:val="20"/>
                <w:szCs w:val="20"/>
              </w:rPr>
            </w:pPr>
            <w:r w:rsidRPr="008B1B65">
              <w:rPr>
                <w:rFonts w:ascii="Tahoma" w:hAnsi="Tahoma" w:cs="Tahoma"/>
                <w:sz w:val="20"/>
                <w:szCs w:val="20"/>
              </w:rPr>
              <w:t>Datos del documento mediante el cual acredita su personalidad y facultades.-</w:t>
            </w:r>
          </w:p>
          <w:p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rsidR="00890B80" w:rsidRPr="008B1B65" w:rsidRDefault="00890B80" w:rsidP="00890B80">
      <w:pPr>
        <w:jc w:val="center"/>
        <w:rPr>
          <w:rFonts w:ascii="Tahoma" w:hAnsi="Tahoma" w:cs="Tahoma"/>
          <w:sz w:val="12"/>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t>(Lugar y fecha)</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rsidR="00890B80" w:rsidRPr="008B1B65" w:rsidRDefault="00890B80" w:rsidP="00890B80">
      <w:pPr>
        <w:pStyle w:val="Ttulo"/>
        <w:rPr>
          <w:rFonts w:ascii="Tahoma" w:hAnsi="Tahoma" w:cs="Tahoma"/>
          <w:sz w:val="22"/>
          <w:szCs w:val="22"/>
        </w:rPr>
      </w:pPr>
    </w:p>
    <w:p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rsidR="00890B80" w:rsidRPr="008B1B65" w:rsidRDefault="00890B80" w:rsidP="00890B80">
      <w:pPr>
        <w:jc w:val="center"/>
        <w:rPr>
          <w:rFonts w:ascii="Tahoma" w:hAnsi="Tahoma" w:cs="Tahoma"/>
          <w:b/>
          <w:bCs/>
          <w:sz w:val="20"/>
          <w:szCs w:val="20"/>
        </w:rPr>
      </w:pPr>
    </w:p>
    <w:p w:rsidR="00890B80" w:rsidRPr="008B1B65" w:rsidRDefault="00890B80" w:rsidP="00890B80">
      <w:pPr>
        <w:rPr>
          <w:rFonts w:ascii="Tahoma" w:hAnsi="Tahoma" w:cs="Tahoma"/>
          <w:sz w:val="20"/>
          <w:szCs w:val="20"/>
        </w:rPr>
      </w:pPr>
    </w:p>
    <w:p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  B), E) e I)</w:t>
      </w:r>
    </w:p>
    <w:p w:rsidR="00890B80" w:rsidRPr="008B1B65" w:rsidRDefault="00890B80" w:rsidP="00890B80">
      <w:pPr>
        <w:jc w:val="center"/>
        <w:rPr>
          <w:rFonts w:ascii="Tahoma" w:hAnsi="Tahoma" w:cs="Tahoma"/>
          <w:b/>
          <w:sz w:val="20"/>
          <w:szCs w:val="20"/>
        </w:rPr>
      </w:pPr>
    </w:p>
    <w:p w:rsidR="00890B80" w:rsidRPr="008B1B65" w:rsidRDefault="00890B80" w:rsidP="00890B80">
      <w:pPr>
        <w:jc w:val="center"/>
        <w:rPr>
          <w:rFonts w:ascii="Tahoma" w:hAnsi="Tahoma" w:cs="Tahoma"/>
          <w:b/>
          <w:sz w:val="20"/>
          <w:szCs w:val="20"/>
        </w:rPr>
      </w:pPr>
    </w:p>
    <w:p w:rsidR="00890B80" w:rsidRPr="008B1B65" w:rsidRDefault="00890B80" w:rsidP="00890B80">
      <w:pPr>
        <w:pStyle w:val="Textoindependiente210"/>
        <w:rPr>
          <w:rFonts w:ascii="Tahoma" w:hAnsi="Tahoma" w:cs="Tahoma"/>
          <w:b/>
          <w:sz w:val="20"/>
        </w:rPr>
      </w:pPr>
      <w:r w:rsidRPr="008B1B65">
        <w:rPr>
          <w:rFonts w:ascii="Tahoma" w:hAnsi="Tahoma" w:cs="Tahoma"/>
          <w:b/>
          <w:sz w:val="20"/>
        </w:rPr>
        <w:t>INSTITUTO MEXICANO DEL SEGURO SOCIALCONVOCANTE</w:t>
      </w:r>
    </w:p>
    <w:p w:rsidR="00890B80" w:rsidRPr="008B1B65" w:rsidRDefault="00890B80" w:rsidP="00890B80">
      <w:pPr>
        <w:jc w:val="both"/>
        <w:rPr>
          <w:rFonts w:ascii="Tahoma" w:hAnsi="Tahoma" w:cs="Tahoma"/>
          <w:b/>
          <w:bCs/>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Y EN TÉRMINOS DEL NUMERAL 6, REQUISITOS QUE DEBERAN CUMPLIR LOS LICITANTES,  INCISOS A) B), E) e I) DE LAS BASES DE LA CONVOCATORIA DE LA LICITACION PUBLICA NO.______________________________, MANIFIESTO LO SIGUIENTE:</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9E7E55">
      <w:pPr>
        <w:pStyle w:val="Prrafodelista"/>
        <w:numPr>
          <w:ilvl w:val="0"/>
          <w:numId w:val="16"/>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rsidR="00BF4AAA" w:rsidRPr="00BF4AAA" w:rsidRDefault="00BF4AAA" w:rsidP="00BF4AAA">
      <w:pPr>
        <w:suppressAutoHyphens/>
        <w:spacing w:line="360" w:lineRule="auto"/>
        <w:ind w:left="357"/>
        <w:jc w:val="both"/>
        <w:rPr>
          <w:rFonts w:ascii="Tahoma" w:hAnsi="Tahoma" w:cs="Tahoma"/>
          <w:bCs/>
          <w:sz w:val="8"/>
          <w:szCs w:val="20"/>
        </w:rPr>
      </w:pPr>
    </w:p>
    <w:p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que mi representada es de nacionalidad mexicana</w:t>
      </w:r>
      <w:r>
        <w:rPr>
          <w:rFonts w:ascii="Tahoma" w:hAnsi="Tahoma" w:cs="Tahoma"/>
          <w:bCs/>
          <w:sz w:val="20"/>
          <w:szCs w:val="20"/>
        </w:rPr>
        <w:t xml:space="preserve"> conforme al artículo 35 del Reglamento.</w:t>
      </w:r>
    </w:p>
    <w:p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de no encontrarse sancionada como empresa o producto por la Secretaria de Salud.</w:t>
      </w:r>
    </w:p>
    <w:p w:rsidR="00890B80" w:rsidRPr="008B1B65" w:rsidRDefault="00890B80" w:rsidP="00890B80">
      <w:pPr>
        <w:suppressAutoHyphens/>
        <w:spacing w:line="360" w:lineRule="auto"/>
        <w:ind w:left="357"/>
        <w:jc w:val="both"/>
        <w:rPr>
          <w:rFonts w:ascii="Tahoma" w:hAnsi="Tahoma" w:cs="Tahoma"/>
          <w:bCs/>
          <w:sz w:val="20"/>
          <w:szCs w:val="20"/>
        </w:rPr>
      </w:pPr>
    </w:p>
    <w:p w:rsidR="00890B80" w:rsidRPr="008B1B65" w:rsidRDefault="00890B80" w:rsidP="00890B80">
      <w:pPr>
        <w:spacing w:line="360" w:lineRule="auto"/>
        <w:ind w:left="357"/>
        <w:jc w:val="both"/>
        <w:rPr>
          <w:rFonts w:ascii="Tahoma" w:hAnsi="Tahoma" w:cs="Tahoma"/>
          <w:b/>
          <w:bCs/>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rsidR="00890B80" w:rsidRPr="008B1B65" w:rsidRDefault="00890B80" w:rsidP="00890B80">
      <w:pPr>
        <w:jc w:val="center"/>
        <w:rPr>
          <w:rFonts w:ascii="Tahoma" w:hAnsi="Tahoma" w:cs="Tahoma"/>
          <w:b/>
          <w:bCs/>
          <w:sz w:val="20"/>
          <w:szCs w:val="20"/>
        </w:rPr>
      </w:pPr>
    </w:p>
    <w:p w:rsidR="00FC35F1" w:rsidRDefault="00FC35F1" w:rsidP="00890B80">
      <w:pPr>
        <w:jc w:val="center"/>
        <w:rPr>
          <w:rFonts w:ascii="Tahoma" w:hAnsi="Tahoma" w:cs="Tahoma"/>
          <w:b/>
          <w:sz w:val="22"/>
          <w:szCs w:val="20"/>
        </w:rPr>
      </w:pPr>
    </w:p>
    <w:p w:rsidR="005346AB" w:rsidRDefault="005346AB" w:rsidP="00890B80">
      <w:pPr>
        <w:jc w:val="center"/>
        <w:rPr>
          <w:rFonts w:ascii="Tahoma" w:hAnsi="Tahoma" w:cs="Tahoma"/>
          <w:b/>
          <w:sz w:val="22"/>
          <w:szCs w:val="20"/>
        </w:rPr>
      </w:pP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rsidR="00890B80" w:rsidRPr="008B1B65" w:rsidRDefault="00890B80" w:rsidP="00890B80">
      <w:pPr>
        <w:rPr>
          <w:rFonts w:ascii="Tahoma" w:hAnsi="Tahoma" w:cs="Tahoma"/>
          <w:sz w:val="22"/>
          <w:szCs w:val="20"/>
        </w:rPr>
      </w:pPr>
    </w:p>
    <w:p w:rsidR="00890B80" w:rsidRPr="008B1B65" w:rsidRDefault="00890B80" w:rsidP="00890B80">
      <w:pPr>
        <w:rPr>
          <w:rFonts w:ascii="Tahoma" w:hAnsi="Tahoma" w:cs="Tahoma"/>
          <w:sz w:val="20"/>
          <w:szCs w:val="20"/>
        </w:rPr>
      </w:pPr>
    </w:p>
    <w:p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PAPEL MEMBRETADO DE LA EMPRESA</w:t>
      </w:r>
    </w:p>
    <w:p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FORMATO DE CARTA RELATIVA AL PUNTO 6  INCISO  F)</w:t>
      </w:r>
    </w:p>
    <w:p w:rsidR="00890B80" w:rsidRPr="008B1B65" w:rsidRDefault="00890B80" w:rsidP="00890B80">
      <w:pPr>
        <w:keepNext/>
        <w:keepLines/>
        <w:jc w:val="center"/>
        <w:rPr>
          <w:rFonts w:ascii="Tahoma" w:hAnsi="Tahoma" w:cs="Tahoma"/>
          <w:b/>
          <w:sz w:val="20"/>
          <w:szCs w:val="20"/>
          <w:u w:val="single"/>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 ABASTECIMIENTO Y EQUIPAMIENTO.</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“PROPUESTA TÉCNICA”, INCISO F),  DE LAS BASES DE LA CONVOCATORIA DE LA </w:t>
      </w:r>
      <w:r>
        <w:rPr>
          <w:rFonts w:ascii="Tahoma" w:hAnsi="Tahoma" w:cs="Tahoma"/>
          <w:sz w:val="20"/>
          <w:szCs w:val="20"/>
        </w:rPr>
        <w:t>LICITACION PUBLICA</w:t>
      </w:r>
      <w:r w:rsidRPr="008B1B65">
        <w:rPr>
          <w:rFonts w:ascii="Tahoma" w:hAnsi="Tahoma" w:cs="Tahoma"/>
          <w:sz w:val="20"/>
          <w:szCs w:val="20"/>
        </w:rPr>
        <w:t xml:space="preserve"> No.______________________________, MANIFIESTO BAJO PROTESTA DE DECIR VERDAD  LO SIGUIENTE</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rsidR="00890B80" w:rsidRPr="008B1B65" w:rsidRDefault="00890B80" w:rsidP="00890B80">
      <w:pPr>
        <w:keepNext/>
        <w:keepLines/>
        <w:numPr>
          <w:ilvl w:val="12"/>
          <w:numId w:val="0"/>
        </w:numPr>
        <w:jc w:val="both"/>
        <w:rPr>
          <w:rFonts w:ascii="Tahoma" w:hAnsi="Tahoma" w:cs="Tahoma"/>
          <w:sz w:val="20"/>
          <w:szCs w:val="20"/>
        </w:rPr>
      </w:pPr>
    </w:p>
    <w:p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rsidR="00890B80" w:rsidRPr="008B1B65" w:rsidRDefault="00890B80" w:rsidP="00890B80">
      <w:pPr>
        <w:keepNext/>
        <w:keepLines/>
        <w:numPr>
          <w:ilvl w:val="12"/>
          <w:numId w:val="0"/>
        </w:numPr>
        <w:jc w:val="both"/>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 xml:space="preserve">(NOMBRE Y FIRMA)  </w:t>
      </w:r>
    </w:p>
    <w:p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rsidR="00890B80" w:rsidRPr="008B1B65" w:rsidRDefault="00890B80" w:rsidP="00890B80">
      <w:pPr>
        <w:jc w:val="both"/>
        <w:rPr>
          <w:rFonts w:ascii="Tahoma" w:hAnsi="Tahoma" w:cs="Tahoma"/>
          <w:sz w:val="20"/>
          <w:szCs w:val="20"/>
        </w:rPr>
      </w:pPr>
    </w:p>
    <w:p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rsidR="00890B80" w:rsidRPr="008B1B65" w:rsidRDefault="00890B80" w:rsidP="00890B80">
      <w:pPr>
        <w:rPr>
          <w:rFonts w:ascii="Tahoma" w:hAnsi="Tahoma" w:cs="Tahoma"/>
          <w:sz w:val="20"/>
          <w:szCs w:val="20"/>
        </w:rPr>
      </w:pPr>
    </w:p>
    <w:p w:rsidR="00B16B08" w:rsidRDefault="00B16B08" w:rsidP="00B16B08">
      <w:pPr>
        <w:ind w:left="-142"/>
        <w:jc w:val="center"/>
        <w:rPr>
          <w:rFonts w:ascii="Arial" w:hAnsi="Arial" w:cs="Arial"/>
          <w:sz w:val="22"/>
          <w:szCs w:val="22"/>
        </w:rPr>
      </w:pPr>
      <w:r w:rsidRPr="00E25454">
        <w:rPr>
          <w:rFonts w:ascii="Arial" w:hAnsi="Arial" w:cs="Arial"/>
          <w:sz w:val="22"/>
          <w:szCs w:val="22"/>
        </w:rPr>
        <w:t xml:space="preserve">PREFERENTEMENTE EN PAPEL MEMBRETADO DEL </w:t>
      </w:r>
      <w:r>
        <w:rPr>
          <w:rFonts w:ascii="Arial" w:hAnsi="Arial" w:cs="Arial"/>
          <w:sz w:val="22"/>
          <w:szCs w:val="22"/>
        </w:rPr>
        <w:t>FABRICANTE</w:t>
      </w:r>
    </w:p>
    <w:p w:rsidR="00B16B08" w:rsidRPr="00E25454" w:rsidRDefault="00B16B08" w:rsidP="00B16B08">
      <w:pPr>
        <w:ind w:left="-142"/>
        <w:jc w:val="center"/>
        <w:rPr>
          <w:rFonts w:ascii="Arial" w:hAnsi="Arial" w:cs="Arial"/>
          <w:sz w:val="22"/>
          <w:szCs w:val="22"/>
        </w:rPr>
      </w:pPr>
    </w:p>
    <w:p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w:t>
      </w:r>
      <w:proofErr w:type="gramStart"/>
      <w:r>
        <w:rPr>
          <w:rFonts w:ascii="Arial" w:hAnsi="Arial" w:cs="Arial"/>
          <w:sz w:val="18"/>
          <w:szCs w:val="18"/>
        </w:rPr>
        <w:t>de</w:t>
      </w:r>
      <w:proofErr w:type="gramEnd"/>
      <w:r>
        <w:rPr>
          <w:rFonts w:ascii="Arial" w:hAnsi="Arial" w:cs="Arial"/>
          <w:sz w:val="18"/>
          <w:szCs w:val="18"/>
        </w:rPr>
        <w:t xml:space="preserve"> _______________ </w:t>
      </w:r>
      <w:proofErr w:type="spellStart"/>
      <w:r>
        <w:rPr>
          <w:rFonts w:ascii="Arial" w:hAnsi="Arial" w:cs="Arial"/>
          <w:sz w:val="18"/>
          <w:szCs w:val="18"/>
        </w:rPr>
        <w:t>de</w:t>
      </w:r>
      <w:proofErr w:type="spellEnd"/>
      <w:r>
        <w:rPr>
          <w:rFonts w:ascii="Arial" w:hAnsi="Arial" w:cs="Arial"/>
          <w:sz w:val="18"/>
          <w:szCs w:val="18"/>
        </w:rPr>
        <w:t xml:space="preserve"> ______ </w:t>
      </w:r>
    </w:p>
    <w:p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rsidR="00B16B08" w:rsidRDefault="00B16B08" w:rsidP="00B16B08">
      <w:pPr>
        <w:autoSpaceDE w:val="0"/>
        <w:autoSpaceDN w:val="0"/>
        <w:adjustRightInd w:val="0"/>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Me refiero al procedimiento __________________ No._________ en el que mi representada, la empresa _______________________________participa a través de la presente propuesta.</w:t>
      </w:r>
    </w:p>
    <w:p w:rsidR="00B16B08" w:rsidRDefault="00B16B08" w:rsidP="00B16B08">
      <w:pPr>
        <w:autoSpaceDE w:val="0"/>
        <w:autoSpaceDN w:val="0"/>
        <w:adjustRightInd w:val="0"/>
        <w:jc w:val="both"/>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rsidR="00B16B08" w:rsidRDefault="00B16B08" w:rsidP="00B16B08">
      <w:pPr>
        <w:autoSpaceDE w:val="0"/>
        <w:autoSpaceDN w:val="0"/>
        <w:adjustRightInd w:val="0"/>
        <w:jc w:val="both"/>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rsidTr="00B16B08">
        <w:trPr>
          <w:trHeight w:val="621"/>
        </w:trPr>
        <w:tc>
          <w:tcPr>
            <w:tcW w:w="9828" w:type="dxa"/>
            <w:shd w:val="clear" w:color="auto" w:fill="auto"/>
          </w:tcPr>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rsidR="00B16B08" w:rsidRPr="0054699D" w:rsidRDefault="00B16B08" w:rsidP="00B16B08">
            <w:pPr>
              <w:autoSpaceDE w:val="0"/>
              <w:autoSpaceDN w:val="0"/>
              <w:adjustRightInd w:val="0"/>
              <w:rPr>
                <w:rFonts w:ascii="Arial" w:hAnsi="Arial" w:cs="Arial"/>
                <w:sz w:val="18"/>
                <w:szCs w:val="18"/>
              </w:rPr>
            </w:pPr>
          </w:p>
        </w:tc>
      </w:tr>
    </w:tbl>
    <w:p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rsidTr="00B16B08">
        <w:trPr>
          <w:jc w:val="center"/>
        </w:trPr>
        <w:tc>
          <w:tcPr>
            <w:tcW w:w="1016" w:type="dxa"/>
            <w:shd w:val="clear" w:color="auto" w:fill="CCCCCC"/>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8</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rsidR="00B16B08" w:rsidRDefault="00B16B08" w:rsidP="00B16B08">
      <w:pPr>
        <w:autoSpaceDE w:val="0"/>
        <w:autoSpaceDN w:val="0"/>
        <w:adjustRightInd w:val="0"/>
        <w:rPr>
          <w:rFonts w:ascii="Arial" w:hAnsi="Arial" w:cs="Arial"/>
          <w:b/>
          <w:bCs/>
          <w:sz w:val="16"/>
          <w:szCs w:val="16"/>
        </w:rPr>
      </w:pPr>
    </w:p>
    <w:p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rsidR="00B16B08" w:rsidRDefault="00B16B08" w:rsidP="00B16B08">
      <w:pPr>
        <w:jc w:val="center"/>
        <w:rPr>
          <w:rFonts w:ascii="Arial" w:hAnsi="Arial" w:cs="Arial"/>
          <w:sz w:val="16"/>
          <w:szCs w:val="16"/>
        </w:rPr>
      </w:pPr>
    </w:p>
    <w:p w:rsidR="00B16B08" w:rsidRPr="00B16B08" w:rsidRDefault="00B16B08" w:rsidP="00B16B08">
      <w:pPr>
        <w:spacing w:after="60" w:line="200" w:lineRule="exact"/>
        <w:ind w:firstLine="288"/>
        <w:jc w:val="center"/>
        <w:rPr>
          <w:rFonts w:ascii="Tahoma" w:hAnsi="Tahoma" w:cs="Tahoma"/>
          <w:b/>
          <w:sz w:val="22"/>
          <w:lang w:val="pt-BR"/>
        </w:rPr>
      </w:pPr>
      <w:proofErr w:type="gramStart"/>
      <w:r w:rsidRPr="00B16B08">
        <w:rPr>
          <w:rFonts w:ascii="Tahoma" w:hAnsi="Tahoma" w:cs="Tahoma"/>
          <w:b/>
          <w:sz w:val="22"/>
          <w:lang w:val="pt-BR"/>
        </w:rPr>
        <w:t>ANEXO NUMERO</w:t>
      </w:r>
      <w:proofErr w:type="gramEnd"/>
      <w:r w:rsidRPr="00B16B08">
        <w:rPr>
          <w:rFonts w:ascii="Tahoma" w:hAnsi="Tahoma" w:cs="Tahoma"/>
          <w:b/>
          <w:sz w:val="22"/>
          <w:lang w:val="pt-BR"/>
        </w:rPr>
        <w:t xml:space="preserve"> 8 “A” (OCHO “A”)</w:t>
      </w:r>
    </w:p>
    <w:p w:rsidR="00B16B08" w:rsidRPr="005A1994" w:rsidRDefault="00B16B08" w:rsidP="00B16B08">
      <w:pPr>
        <w:spacing w:after="60" w:line="200" w:lineRule="exact"/>
        <w:ind w:firstLine="288"/>
        <w:jc w:val="center"/>
        <w:rPr>
          <w:rFonts w:ascii="Tahoma" w:hAnsi="Tahoma" w:cs="Tahoma"/>
          <w:b/>
          <w:lang w:val="pt-BR"/>
        </w:rPr>
      </w:pPr>
    </w:p>
    <w:p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w:t>
      </w:r>
      <w:proofErr w:type="gramStart"/>
      <w:r w:rsidRPr="00976430">
        <w:rPr>
          <w:rFonts w:ascii="Arial" w:hAnsi="Arial" w:cs="Arial"/>
          <w:sz w:val="22"/>
        </w:rPr>
        <w:t>de</w:t>
      </w:r>
      <w:proofErr w:type="gramEnd"/>
      <w:r w:rsidRPr="00976430">
        <w:rPr>
          <w:rFonts w:ascii="Arial" w:hAnsi="Arial" w:cs="Arial"/>
          <w:sz w:val="22"/>
        </w:rPr>
        <w:t xml:space="preserve"> _______________ </w:t>
      </w:r>
      <w:proofErr w:type="spellStart"/>
      <w:r w:rsidRPr="00976430">
        <w:rPr>
          <w:rFonts w:ascii="Arial" w:hAnsi="Arial" w:cs="Arial"/>
          <w:sz w:val="22"/>
        </w:rPr>
        <w:t>de</w:t>
      </w:r>
      <w:proofErr w:type="spellEnd"/>
      <w:r w:rsidRPr="00976430">
        <w:rPr>
          <w:rFonts w:ascii="Arial" w:hAnsi="Arial" w:cs="Arial"/>
          <w:sz w:val="22"/>
        </w:rPr>
        <w:t xml:space="preserve"> ______ </w:t>
      </w:r>
    </w:p>
    <w:p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rsidR="00B16B08" w:rsidRPr="00976430" w:rsidRDefault="00B16B08" w:rsidP="00B16B08">
      <w:pPr>
        <w:autoSpaceDE w:val="0"/>
        <w:autoSpaceDN w:val="0"/>
        <w:adjustRightInd w:val="0"/>
        <w:jc w:val="both"/>
        <w:rPr>
          <w:rFonts w:ascii="Arial" w:hAnsi="Arial" w:cs="Arial"/>
          <w:sz w:val="14"/>
        </w:rPr>
      </w:pP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Me refiero al procedimiento __________________ No._________ en el que mi representada, la empresa _______________________________participa a través de la presente propuesta.</w:t>
      </w: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rsidTr="00B16B08">
        <w:trPr>
          <w:trHeight w:val="483"/>
        </w:trPr>
        <w:tc>
          <w:tcPr>
            <w:tcW w:w="9828" w:type="dxa"/>
            <w:shd w:val="clear" w:color="auto" w:fill="auto"/>
          </w:tcPr>
          <w:p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rsidR="00B16B08" w:rsidRPr="0054699D" w:rsidRDefault="00B16B08" w:rsidP="00B16B08">
            <w:pPr>
              <w:autoSpaceDE w:val="0"/>
              <w:autoSpaceDN w:val="0"/>
              <w:adjustRightInd w:val="0"/>
              <w:jc w:val="center"/>
              <w:rPr>
                <w:rFonts w:ascii="Arial" w:hAnsi="Arial" w:cs="Arial"/>
                <w:sz w:val="22"/>
              </w:rPr>
            </w:pPr>
          </w:p>
          <w:p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rsidR="00B16B08" w:rsidRPr="0054699D" w:rsidRDefault="00B16B08" w:rsidP="00B16B08">
            <w:pPr>
              <w:autoSpaceDE w:val="0"/>
              <w:autoSpaceDN w:val="0"/>
              <w:adjustRightInd w:val="0"/>
              <w:rPr>
                <w:rFonts w:ascii="Arial" w:hAnsi="Arial" w:cs="Arial"/>
                <w:sz w:val="10"/>
              </w:rPr>
            </w:pPr>
          </w:p>
        </w:tc>
      </w:tr>
    </w:tbl>
    <w:p w:rsidR="00B16B08" w:rsidRDefault="00B16B08" w:rsidP="00B16B08">
      <w:pPr>
        <w:autoSpaceDE w:val="0"/>
        <w:autoSpaceDN w:val="0"/>
        <w:adjustRightInd w:val="0"/>
        <w:rPr>
          <w:rFonts w:ascii="Arial" w:hAnsi="Arial" w:cs="Arial"/>
          <w:sz w:val="12"/>
        </w:rPr>
      </w:pPr>
    </w:p>
    <w:p w:rsidR="00B16B08" w:rsidRDefault="00B16B08" w:rsidP="00B16B08">
      <w:pPr>
        <w:autoSpaceDE w:val="0"/>
        <w:autoSpaceDN w:val="0"/>
        <w:adjustRightInd w:val="0"/>
        <w:rPr>
          <w:rFonts w:ascii="Arial" w:hAnsi="Arial" w:cs="Arial"/>
          <w:sz w:val="12"/>
        </w:rPr>
      </w:pPr>
    </w:p>
    <w:p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rsidR="00B16B08" w:rsidRPr="00072613" w:rsidRDefault="00B16B08" w:rsidP="00B16B08">
      <w:pPr>
        <w:autoSpaceDE w:val="0"/>
        <w:autoSpaceDN w:val="0"/>
        <w:adjustRightInd w:val="0"/>
        <w:rPr>
          <w:rFonts w:ascii="Arial" w:hAnsi="Arial" w:cs="Arial"/>
          <w:b/>
          <w:bCs/>
          <w:sz w:val="16"/>
          <w:szCs w:val="16"/>
        </w:rPr>
      </w:pPr>
    </w:p>
    <w:p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rsidTr="00B16B08">
        <w:trPr>
          <w:jc w:val="center"/>
        </w:trPr>
        <w:tc>
          <w:tcPr>
            <w:tcW w:w="1008" w:type="dxa"/>
            <w:shd w:val="clear" w:color="auto" w:fill="C0C0C0"/>
          </w:tcPr>
          <w:p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9</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rsidR="00B16B08" w:rsidRPr="00072613" w:rsidRDefault="00B16B08" w:rsidP="00B16B08">
      <w:pPr>
        <w:autoSpaceDE w:val="0"/>
        <w:autoSpaceDN w:val="0"/>
        <w:adjustRightInd w:val="0"/>
        <w:rPr>
          <w:rFonts w:ascii="Arial" w:hAnsi="Arial" w:cs="Arial"/>
          <w:b/>
          <w:bCs/>
          <w:sz w:val="16"/>
          <w:szCs w:val="16"/>
        </w:rPr>
      </w:pPr>
    </w:p>
    <w:p w:rsidR="00B16B08" w:rsidRPr="00072613" w:rsidRDefault="00B16B08" w:rsidP="00B16B08">
      <w:pPr>
        <w:autoSpaceDE w:val="0"/>
        <w:autoSpaceDN w:val="0"/>
        <w:adjustRightInd w:val="0"/>
        <w:rPr>
          <w:rFonts w:ascii="Arial" w:hAnsi="Arial" w:cs="Arial"/>
          <w:b/>
          <w:bCs/>
          <w:sz w:val="16"/>
          <w:szCs w:val="16"/>
        </w:rPr>
      </w:pPr>
    </w:p>
    <w:p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rsidR="00890B80" w:rsidRPr="008B1B65" w:rsidRDefault="00890B80" w:rsidP="00890B80">
      <w:pPr>
        <w:jc w:val="right"/>
        <w:rPr>
          <w:rFonts w:ascii="Tahoma" w:hAnsi="Tahoma" w:cs="Tahoma"/>
          <w:b/>
          <w:sz w:val="20"/>
          <w:szCs w:val="20"/>
        </w:rPr>
      </w:pPr>
    </w:p>
    <w:p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t>FORMATO PARA FIANZA DE CUMPLIMIENTO DE CONTRATO</w:t>
      </w:r>
    </w:p>
    <w:p w:rsidR="00890B80" w:rsidRPr="008E2633" w:rsidRDefault="00890B80" w:rsidP="00890B80">
      <w:pPr>
        <w:jc w:val="both"/>
        <w:rPr>
          <w:rFonts w:ascii="Tahoma" w:hAnsi="Tahoma" w:cs="Tahoma"/>
          <w:b/>
          <w:sz w:val="22"/>
          <w:szCs w:val="16"/>
        </w:rPr>
      </w:pPr>
    </w:p>
    <w:p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rsidR="008E2633" w:rsidRPr="008E2633" w:rsidRDefault="008E2633" w:rsidP="008E2633">
      <w:pPr>
        <w:pStyle w:val="Default"/>
        <w:jc w:val="both"/>
        <w:rPr>
          <w:sz w:val="16"/>
          <w:szCs w:val="16"/>
        </w:rPr>
      </w:pPr>
      <w:r w:rsidRPr="008E2633">
        <w:rPr>
          <w:b/>
          <w:bCs/>
          <w:sz w:val="16"/>
          <w:szCs w:val="16"/>
        </w:rPr>
        <w:t xml:space="preserve">(Afianzadora o Aseguradora) </w:t>
      </w:r>
    </w:p>
    <w:p w:rsidR="008E2633" w:rsidRPr="008E2633" w:rsidRDefault="008E2633" w:rsidP="008E2633">
      <w:pPr>
        <w:pStyle w:val="Default"/>
        <w:jc w:val="both"/>
        <w:rPr>
          <w:sz w:val="16"/>
          <w:szCs w:val="16"/>
        </w:rPr>
      </w:pPr>
      <w:r w:rsidRPr="008E2633">
        <w:rPr>
          <w:b/>
          <w:bCs/>
          <w:sz w:val="16"/>
          <w:szCs w:val="16"/>
        </w:rPr>
        <w:t xml:space="preserve">Denominación social: __________. </w:t>
      </w:r>
      <w:proofErr w:type="gramStart"/>
      <w:r w:rsidRPr="008E2633">
        <w:rPr>
          <w:sz w:val="16"/>
          <w:szCs w:val="16"/>
        </w:rPr>
        <w:t>en</w:t>
      </w:r>
      <w:proofErr w:type="gramEnd"/>
      <w:r w:rsidRPr="008E2633">
        <w:rPr>
          <w:sz w:val="16"/>
          <w:szCs w:val="16"/>
        </w:rPr>
        <w:t xml:space="preserve"> lo sucesivo (la "Afianzadora" o la "Aseguradora") </w:t>
      </w:r>
    </w:p>
    <w:p w:rsidR="008E2633" w:rsidRPr="008E2633" w:rsidRDefault="008E2633" w:rsidP="008E2633">
      <w:pPr>
        <w:pStyle w:val="Default"/>
        <w:jc w:val="both"/>
        <w:rPr>
          <w:sz w:val="16"/>
          <w:szCs w:val="16"/>
        </w:rPr>
      </w:pPr>
      <w:r w:rsidRPr="008E2633">
        <w:rPr>
          <w:b/>
          <w:bCs/>
          <w:sz w:val="16"/>
          <w:szCs w:val="16"/>
        </w:rPr>
        <w:t xml:space="preserve">Domicilio: __________________. </w:t>
      </w:r>
    </w:p>
    <w:p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rsidR="008E2633" w:rsidRPr="008E2633" w:rsidRDefault="008E2633" w:rsidP="008E2633">
      <w:pPr>
        <w:pStyle w:val="Default"/>
        <w:jc w:val="both"/>
        <w:rPr>
          <w:sz w:val="16"/>
          <w:szCs w:val="16"/>
        </w:rPr>
      </w:pPr>
      <w:r w:rsidRPr="008E2633">
        <w:rPr>
          <w:b/>
          <w:bCs/>
          <w:sz w:val="16"/>
          <w:szCs w:val="16"/>
        </w:rPr>
        <w:t xml:space="preserve">Beneficiaria: </w:t>
      </w:r>
    </w:p>
    <w:p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rsidR="008E2633" w:rsidRPr="008E2633" w:rsidRDefault="008E2633" w:rsidP="008E2633">
      <w:pPr>
        <w:pStyle w:val="Default"/>
        <w:jc w:val="both"/>
        <w:rPr>
          <w:sz w:val="16"/>
          <w:szCs w:val="16"/>
        </w:rPr>
      </w:pPr>
      <w:r w:rsidRPr="008E2633">
        <w:rPr>
          <w:b/>
          <w:bCs/>
          <w:sz w:val="16"/>
          <w:szCs w:val="16"/>
        </w:rPr>
        <w:t xml:space="preserve">Domicilio: </w:t>
      </w:r>
      <w:proofErr w:type="spellStart"/>
      <w:r>
        <w:rPr>
          <w:sz w:val="16"/>
          <w:szCs w:val="16"/>
        </w:rPr>
        <w:t>Avenidad</w:t>
      </w:r>
      <w:proofErr w:type="spellEnd"/>
      <w:r>
        <w:rPr>
          <w:sz w:val="16"/>
          <w:szCs w:val="16"/>
        </w:rPr>
        <w:t xml:space="preserve"> Reforma No. 476</w:t>
      </w:r>
      <w:r w:rsidRPr="008E2633">
        <w:rPr>
          <w:sz w:val="16"/>
          <w:szCs w:val="16"/>
        </w:rPr>
        <w:t>, Col. J</w:t>
      </w:r>
      <w:r>
        <w:rPr>
          <w:sz w:val="16"/>
          <w:szCs w:val="16"/>
        </w:rPr>
        <w:t>uarez</w:t>
      </w:r>
      <w:r w:rsidRPr="008E2633">
        <w:rPr>
          <w:sz w:val="16"/>
          <w:szCs w:val="16"/>
        </w:rPr>
        <w:t xml:space="preserve">, </w:t>
      </w:r>
      <w:r>
        <w:rPr>
          <w:sz w:val="16"/>
          <w:szCs w:val="16"/>
        </w:rPr>
        <w:t xml:space="preserve"> </w:t>
      </w:r>
      <w:r w:rsidRPr="008E2633">
        <w:rPr>
          <w:sz w:val="16"/>
          <w:szCs w:val="16"/>
        </w:rPr>
        <w:t xml:space="preserve">Alcaldía </w:t>
      </w:r>
      <w:proofErr w:type="spellStart"/>
      <w:r>
        <w:rPr>
          <w:sz w:val="16"/>
          <w:szCs w:val="16"/>
        </w:rPr>
        <w:t>Cuahutemoc</w:t>
      </w:r>
      <w:proofErr w:type="spellEnd"/>
      <w:r w:rsidRPr="008E2633">
        <w:rPr>
          <w:sz w:val="16"/>
          <w:szCs w:val="16"/>
        </w:rPr>
        <w:t xml:space="preserve">, C.P </w:t>
      </w:r>
      <w:r>
        <w:rPr>
          <w:sz w:val="16"/>
          <w:szCs w:val="16"/>
        </w:rPr>
        <w:t>06600</w:t>
      </w:r>
      <w:r w:rsidRPr="008E2633">
        <w:rPr>
          <w:sz w:val="16"/>
          <w:szCs w:val="16"/>
        </w:rPr>
        <w:t xml:space="preserve">, Ciudad de México. </w:t>
      </w:r>
    </w:p>
    <w:p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rsidR="008E2633" w:rsidRPr="008E2633" w:rsidRDefault="008E2633" w:rsidP="008E2633">
      <w:pPr>
        <w:pStyle w:val="Default"/>
        <w:jc w:val="both"/>
        <w:rPr>
          <w:sz w:val="16"/>
          <w:szCs w:val="16"/>
        </w:rPr>
      </w:pPr>
      <w:r w:rsidRPr="008E2633">
        <w:rPr>
          <w:b/>
          <w:bCs/>
          <w:sz w:val="16"/>
          <w:szCs w:val="16"/>
        </w:rPr>
        <w:t xml:space="preserve">RFC: __________. </w:t>
      </w:r>
    </w:p>
    <w:p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rsidR="008E2633" w:rsidRPr="008E2633" w:rsidRDefault="008E2633" w:rsidP="008E2633">
      <w:pPr>
        <w:pStyle w:val="Default"/>
        <w:jc w:val="both"/>
        <w:rPr>
          <w:sz w:val="16"/>
          <w:szCs w:val="16"/>
        </w:rPr>
      </w:pPr>
      <w:r w:rsidRPr="008E2633">
        <w:rPr>
          <w:b/>
          <w:bCs/>
          <w:sz w:val="16"/>
          <w:szCs w:val="16"/>
        </w:rPr>
        <w:t xml:space="preserve">Datos de la póliza: </w:t>
      </w:r>
    </w:p>
    <w:p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rsidR="008E2633" w:rsidRPr="008E2633" w:rsidRDefault="008E2633" w:rsidP="008E2633">
      <w:pPr>
        <w:pStyle w:val="Default"/>
        <w:jc w:val="both"/>
        <w:rPr>
          <w:sz w:val="16"/>
          <w:szCs w:val="16"/>
        </w:rPr>
      </w:pPr>
      <w:r w:rsidRPr="008E2633">
        <w:rPr>
          <w:b/>
          <w:bCs/>
          <w:sz w:val="16"/>
          <w:szCs w:val="16"/>
        </w:rPr>
        <w:t xml:space="preserve">Moneda: _________. </w:t>
      </w:r>
    </w:p>
    <w:p w:rsidR="008E2633" w:rsidRPr="008E2633" w:rsidRDefault="008E2633" w:rsidP="008E2633">
      <w:pPr>
        <w:pStyle w:val="Default"/>
        <w:jc w:val="both"/>
        <w:rPr>
          <w:sz w:val="16"/>
          <w:szCs w:val="16"/>
        </w:rPr>
      </w:pPr>
      <w:r w:rsidRPr="008E2633">
        <w:rPr>
          <w:b/>
          <w:bCs/>
          <w:sz w:val="16"/>
          <w:szCs w:val="16"/>
        </w:rPr>
        <w:t xml:space="preserve">Fecha de expedición: ______________. </w:t>
      </w:r>
    </w:p>
    <w:p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rsidR="008E2633" w:rsidRDefault="008E2633" w:rsidP="008E2633">
      <w:pPr>
        <w:pStyle w:val="Default"/>
        <w:jc w:val="both"/>
        <w:rPr>
          <w:sz w:val="16"/>
          <w:szCs w:val="16"/>
        </w:rPr>
      </w:pPr>
      <w:r w:rsidRPr="008E2633">
        <w:rPr>
          <w:sz w:val="16"/>
          <w:szCs w:val="16"/>
        </w:rPr>
        <w:t>(Nombre del representante de la Afianzadora o Aseguradora</w:t>
      </w:r>
      <w:proofErr w:type="gramStart"/>
      <w:r w:rsidRPr="008E2633">
        <w:rPr>
          <w:sz w:val="16"/>
          <w:szCs w:val="16"/>
        </w:rPr>
        <w:t xml:space="preserve">) </w:t>
      </w:r>
      <w:r>
        <w:rPr>
          <w:sz w:val="16"/>
          <w:szCs w:val="16"/>
        </w:rPr>
        <w:t>.</w:t>
      </w:r>
      <w:proofErr w:type="gramEnd"/>
    </w:p>
    <w:p w:rsidR="008E2633" w:rsidRPr="008E2633" w:rsidRDefault="008E2633" w:rsidP="008E2633">
      <w:pPr>
        <w:pStyle w:val="Default"/>
        <w:jc w:val="both"/>
        <w:rPr>
          <w:sz w:val="16"/>
          <w:szCs w:val="16"/>
        </w:rPr>
      </w:pPr>
    </w:p>
    <w:p w:rsidR="008E2633" w:rsidRPr="008E2633" w:rsidRDefault="008E2633" w:rsidP="008E2633">
      <w:pPr>
        <w:pStyle w:val="Default"/>
        <w:pageBreakBefore/>
        <w:jc w:val="both"/>
        <w:rPr>
          <w:sz w:val="16"/>
          <w:szCs w:val="16"/>
        </w:rPr>
      </w:pPr>
      <w:r w:rsidRPr="008E2633">
        <w:rPr>
          <w:b/>
          <w:bC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rsidR="008E2633" w:rsidRPr="008E2633" w:rsidRDefault="008E2633" w:rsidP="008E2633">
      <w:pPr>
        <w:pStyle w:val="Default"/>
        <w:jc w:val="both"/>
        <w:rPr>
          <w:sz w:val="16"/>
          <w:szCs w:val="16"/>
        </w:rPr>
      </w:pPr>
      <w:r w:rsidRPr="008E2633">
        <w:rPr>
          <w:b/>
          <w:bCs/>
          <w:sz w:val="16"/>
          <w:szCs w:val="16"/>
        </w:rPr>
        <w:t xml:space="preserve">PRIMERA. - OBLIGACIÓN GARANTIZADA. </w:t>
      </w:r>
    </w:p>
    <w:p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8E2633" w:rsidRPr="008E2633" w:rsidRDefault="008E2633" w:rsidP="008E2633">
      <w:pPr>
        <w:pStyle w:val="Default"/>
        <w:jc w:val="both"/>
        <w:rPr>
          <w:sz w:val="16"/>
          <w:szCs w:val="16"/>
        </w:rPr>
      </w:pPr>
      <w:r w:rsidRPr="008E2633">
        <w:rPr>
          <w:b/>
          <w:bCs/>
          <w:sz w:val="16"/>
          <w:szCs w:val="16"/>
        </w:rPr>
        <w:t xml:space="preserve">SEGUNDA. - MONTO AFIANZADO. </w:t>
      </w:r>
    </w:p>
    <w:p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8E2633" w:rsidRPr="008E2633" w:rsidRDefault="008E2633" w:rsidP="008E2633">
      <w:pPr>
        <w:pStyle w:val="Default"/>
        <w:jc w:val="both"/>
        <w:rPr>
          <w:sz w:val="16"/>
          <w:szCs w:val="16"/>
        </w:rPr>
      </w:pPr>
      <w:r w:rsidRPr="008E2633">
        <w:rPr>
          <w:b/>
          <w:bCs/>
          <w:sz w:val="16"/>
          <w:szCs w:val="16"/>
        </w:rPr>
        <w:t xml:space="preserve">TERCERA. - INDEMNIZACIÓN POR MORA. </w:t>
      </w:r>
    </w:p>
    <w:p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rsidR="008E2633" w:rsidRPr="008E2633" w:rsidRDefault="008E2633" w:rsidP="008E2633">
      <w:pPr>
        <w:pStyle w:val="Default"/>
        <w:jc w:val="both"/>
        <w:rPr>
          <w:sz w:val="16"/>
          <w:szCs w:val="16"/>
        </w:rPr>
      </w:pPr>
      <w:r w:rsidRPr="008E2633">
        <w:rPr>
          <w:b/>
          <w:bCs/>
          <w:sz w:val="16"/>
          <w:szCs w:val="16"/>
        </w:rPr>
        <w:t xml:space="preserve">CUARTA. - VIGENCIA. </w:t>
      </w:r>
    </w:p>
    <w:p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8E2633" w:rsidRPr="008E2633" w:rsidRDefault="008E2633" w:rsidP="008E2633">
      <w:pPr>
        <w:pStyle w:val="Default"/>
        <w:jc w:val="both"/>
        <w:rPr>
          <w:sz w:val="16"/>
          <w:szCs w:val="16"/>
        </w:rPr>
      </w:pPr>
      <w:r w:rsidRPr="008E2633">
        <w:rPr>
          <w:b/>
          <w:bCs/>
          <w:sz w:val="16"/>
          <w:szCs w:val="16"/>
        </w:rPr>
        <w:t xml:space="preserve">SEXTA. - SUPUESTOS DE SUSPENSIÓN. </w:t>
      </w:r>
    </w:p>
    <w:p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8E2633" w:rsidRPr="008E2633" w:rsidRDefault="008E2633" w:rsidP="008E2633">
      <w:pPr>
        <w:pStyle w:val="Default"/>
        <w:jc w:val="both"/>
        <w:rPr>
          <w:sz w:val="16"/>
          <w:szCs w:val="16"/>
        </w:rPr>
      </w:pPr>
      <w:r w:rsidRPr="008E2633">
        <w:rPr>
          <w:b/>
          <w:bCs/>
          <w:sz w:val="16"/>
          <w:szCs w:val="16"/>
        </w:rPr>
        <w:t xml:space="preserve">SÉPTIMA. - SUBJUDICIDAD. </w:t>
      </w:r>
    </w:p>
    <w:p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E2633">
        <w:rPr>
          <w:sz w:val="16"/>
          <w:szCs w:val="16"/>
        </w:rPr>
        <w:t>subjúdice</w:t>
      </w:r>
      <w:proofErr w:type="spellEnd"/>
      <w:r w:rsidRPr="008E2633">
        <w:rPr>
          <w:sz w:val="16"/>
          <w:szCs w:val="16"/>
        </w:rPr>
        <w:t xml:space="preserve">, en virtud de procedimiento ante autoridad judicial, administrativa o tribunal arbitral, salvo que el fiado obtenga la suspensión de su ejecución, ante dichas instancias. </w:t>
      </w:r>
    </w:p>
    <w:p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8E2633" w:rsidRPr="008E2633" w:rsidRDefault="008E2633" w:rsidP="008E2633">
      <w:pPr>
        <w:pStyle w:val="Default"/>
        <w:jc w:val="both"/>
        <w:rPr>
          <w:sz w:val="16"/>
          <w:szCs w:val="16"/>
        </w:rPr>
      </w:pPr>
      <w:r w:rsidRPr="008E2633">
        <w:rPr>
          <w:b/>
          <w:bCs/>
          <w:sz w:val="16"/>
          <w:szCs w:val="16"/>
        </w:rPr>
        <w:t xml:space="preserve">OCTAVA. - COAFIANZAMIENTO O YUXTAPOSICIÓN DE GARANTÍAS. </w:t>
      </w:r>
    </w:p>
    <w:p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8E2633" w:rsidRPr="008E2633" w:rsidRDefault="008E2633" w:rsidP="008E2633">
      <w:pPr>
        <w:pStyle w:val="Default"/>
        <w:jc w:val="both"/>
        <w:rPr>
          <w:sz w:val="16"/>
          <w:szCs w:val="16"/>
        </w:rPr>
      </w:pPr>
      <w:r w:rsidRPr="008E2633">
        <w:rPr>
          <w:b/>
          <w:bCs/>
          <w:sz w:val="16"/>
          <w:szCs w:val="16"/>
        </w:rPr>
        <w:t xml:space="preserve">NOVENA. - CANCELACIÓN DE LA FIANZA. </w:t>
      </w:r>
    </w:p>
    <w:p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8E2633" w:rsidRPr="008E2633" w:rsidRDefault="008E2633" w:rsidP="008E2633">
      <w:pPr>
        <w:pStyle w:val="Default"/>
        <w:jc w:val="both"/>
        <w:rPr>
          <w:sz w:val="16"/>
          <w:szCs w:val="16"/>
        </w:rPr>
      </w:pPr>
      <w:r w:rsidRPr="008E2633">
        <w:rPr>
          <w:b/>
          <w:bCs/>
          <w:sz w:val="16"/>
          <w:szCs w:val="16"/>
        </w:rPr>
        <w:t xml:space="preserve">DÉCIMA. - PROCEDIMIENTOS.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rsidR="008E2633" w:rsidRPr="008E2633" w:rsidRDefault="008E2633" w:rsidP="008E2633">
      <w:pPr>
        <w:pStyle w:val="Default"/>
        <w:jc w:val="both"/>
        <w:rPr>
          <w:sz w:val="16"/>
          <w:szCs w:val="16"/>
        </w:rPr>
      </w:pPr>
      <w:r w:rsidRPr="008E2633">
        <w:rPr>
          <w:b/>
          <w:bCs/>
          <w:sz w:val="16"/>
          <w:szCs w:val="16"/>
        </w:rPr>
        <w:t xml:space="preserve">DÉCIMA PRIMERA. -RECLAMACIÓN </w:t>
      </w:r>
    </w:p>
    <w:p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t>ANEXO NÚMERO 10 (DIEZ)</w:t>
      </w:r>
    </w:p>
    <w:p w:rsidR="00890B80" w:rsidRPr="008B1B65" w:rsidRDefault="00890B80" w:rsidP="00890B80">
      <w:pPr>
        <w:rPr>
          <w:rFonts w:ascii="Tahoma" w:hAnsi="Tahoma" w:cs="Tahoma"/>
          <w:sz w:val="16"/>
          <w:szCs w:val="16"/>
        </w:rPr>
      </w:pPr>
    </w:p>
    <w:p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rsidR="00890B80" w:rsidRPr="008B1B65" w:rsidRDefault="00890B80" w:rsidP="00890B80">
      <w:pPr>
        <w:tabs>
          <w:tab w:val="center" w:pos="4419"/>
          <w:tab w:val="right" w:pos="8838"/>
        </w:tabs>
        <w:rPr>
          <w:rFonts w:ascii="Tahoma" w:hAnsi="Tahoma" w:cs="Tahoma"/>
          <w:sz w:val="16"/>
          <w:szCs w:val="16"/>
        </w:rPr>
      </w:pPr>
    </w:p>
    <w:p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rsidR="00890B80" w:rsidRPr="008B1B65" w:rsidRDefault="00890B80" w:rsidP="00890B80">
      <w:pPr>
        <w:tabs>
          <w:tab w:val="left" w:pos="7912"/>
        </w:tabs>
        <w:ind w:left="1985" w:hanging="851"/>
        <w:jc w:val="both"/>
        <w:rPr>
          <w:rFonts w:ascii="Tahoma" w:hAnsi="Tahoma" w:cs="Tahoma"/>
          <w:b/>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rsidR="00890B80" w:rsidRPr="008B1B65" w:rsidRDefault="00890B80" w:rsidP="00890B80">
      <w:pPr>
        <w:tabs>
          <w:tab w:val="left" w:pos="1957"/>
        </w:tabs>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rsidR="00890B80" w:rsidRPr="008B1B65" w:rsidRDefault="00890B80" w:rsidP="00890B80">
      <w:pPr>
        <w:tabs>
          <w:tab w:val="left" w:pos="7926"/>
        </w:tabs>
        <w:ind w:left="1985" w:hanging="851"/>
        <w:jc w:val="both"/>
        <w:rPr>
          <w:rFonts w:ascii="Tahoma" w:hAnsi="Tahoma" w:cs="Tahoma"/>
          <w:sz w:val="16"/>
          <w:szCs w:val="16"/>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rsidR="00890B80" w:rsidRPr="008B1B65" w:rsidRDefault="00890B80" w:rsidP="00890B80">
      <w:pPr>
        <w:tabs>
          <w:tab w:val="left" w:pos="7954"/>
        </w:tabs>
        <w:ind w:left="1985" w:hanging="851"/>
        <w:jc w:val="both"/>
        <w:rPr>
          <w:rFonts w:ascii="Tahoma" w:hAnsi="Tahoma" w:cs="Tahoma"/>
          <w:b/>
          <w:sz w:val="16"/>
          <w:szCs w:val="16"/>
        </w:rPr>
      </w:pPr>
    </w:p>
    <w:p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rsidR="00890B80" w:rsidRPr="008B1B65" w:rsidRDefault="00890B80" w:rsidP="00890B80">
      <w:pPr>
        <w:tabs>
          <w:tab w:val="left" w:pos="7954"/>
        </w:tabs>
        <w:ind w:left="1985" w:hanging="851"/>
        <w:jc w:val="both"/>
        <w:rPr>
          <w:rFonts w:ascii="Tahoma" w:hAnsi="Tahoma" w:cs="Tahoma"/>
          <w:b/>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rsidR="00890B80" w:rsidRPr="008B1B65" w:rsidRDefault="00890B80" w:rsidP="00890B80">
      <w:pPr>
        <w:tabs>
          <w:tab w:val="left" w:pos="1957"/>
        </w:tabs>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rsidR="00890B80" w:rsidRPr="008B1B65" w:rsidRDefault="00890B80" w:rsidP="00890B80">
      <w:pPr>
        <w:tabs>
          <w:tab w:val="left" w:pos="7926"/>
        </w:tabs>
        <w:ind w:left="1985" w:hanging="851"/>
        <w:jc w:val="both"/>
        <w:rPr>
          <w:rFonts w:ascii="Tahoma" w:hAnsi="Tahoma" w:cs="Tahoma"/>
          <w:b/>
          <w:sz w:val="16"/>
          <w:szCs w:val="16"/>
        </w:rPr>
      </w:pPr>
    </w:p>
    <w:p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rsidR="00890B80" w:rsidRPr="008B1B65" w:rsidRDefault="00890B80" w:rsidP="00890B80">
      <w:pPr>
        <w:ind w:left="567"/>
        <w:jc w:val="both"/>
        <w:rPr>
          <w:rFonts w:ascii="Tahoma" w:hAnsi="Tahoma" w:cs="Tahoma"/>
          <w:sz w:val="16"/>
          <w:szCs w:val="16"/>
        </w:rPr>
      </w:pPr>
    </w:p>
    <w:p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PRIMERA.-</w:t>
      </w:r>
      <w:r w:rsidRPr="008B1B65">
        <w:rPr>
          <w:rFonts w:ascii="Tahoma" w:hAnsi="Tahoma" w:cs="Tahoma"/>
          <w:b/>
          <w:sz w:val="16"/>
          <w:szCs w:val="16"/>
          <w:lang w:val="es-MX"/>
        </w:rPr>
        <w:tab/>
        <w:t>OBJETO.- “PARTICIPACIÓN CONJUNTA”.</w:t>
      </w:r>
    </w:p>
    <w:p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SEGUNDA.-</w:t>
      </w:r>
      <w:r w:rsidRPr="008B1B65">
        <w:rPr>
          <w:rFonts w:ascii="Tahoma" w:hAnsi="Tahoma" w:cs="Tahoma"/>
          <w:b/>
          <w:sz w:val="16"/>
          <w:szCs w:val="16"/>
          <w:lang w:val="es-MX"/>
        </w:rPr>
        <w:tab/>
        <w:t>REPRESENTANTE COMÚN Y OBLIGADO SOLIDARIO.</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r w:rsidRPr="008B1B65">
        <w:rPr>
          <w:rFonts w:ascii="Tahoma" w:hAnsi="Tahoma" w:cs="Tahoma"/>
          <w:b/>
          <w:sz w:val="16"/>
          <w:szCs w:val="16"/>
          <w:lang w:val="es-MX"/>
        </w:rPr>
        <w:t xml:space="preserve">TERCERA.- </w:t>
      </w:r>
      <w:r w:rsidRPr="008B1B65">
        <w:rPr>
          <w:rFonts w:ascii="Tahoma" w:hAnsi="Tahoma" w:cs="Tahoma"/>
          <w:b/>
          <w:sz w:val="16"/>
          <w:szCs w:val="16"/>
          <w:lang w:val="es-MX"/>
        </w:rPr>
        <w:tab/>
        <w:t>DEL COBRO DE LAS FACTURAS.</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r w:rsidRPr="008B1B65">
        <w:rPr>
          <w:rFonts w:ascii="Tahoma" w:hAnsi="Tahoma" w:cs="Tahoma"/>
          <w:b/>
          <w:sz w:val="16"/>
          <w:szCs w:val="16"/>
          <w:lang w:val="es-MX"/>
        </w:rPr>
        <w:t xml:space="preserve">CUARTA.- </w:t>
      </w:r>
      <w:r w:rsidRPr="008B1B65">
        <w:rPr>
          <w:rFonts w:ascii="Tahoma" w:hAnsi="Tahoma" w:cs="Tahoma"/>
          <w:b/>
          <w:sz w:val="16"/>
          <w:szCs w:val="16"/>
          <w:lang w:val="es-MX"/>
        </w:rPr>
        <w:tab/>
        <w:t>VIGENCIA.</w:t>
      </w:r>
    </w:p>
    <w:p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proofErr w:type="gramStart"/>
      <w:r w:rsidRPr="008B1B65">
        <w:rPr>
          <w:rFonts w:ascii="Tahoma" w:hAnsi="Tahoma" w:cs="Tahoma"/>
          <w:b/>
          <w:sz w:val="16"/>
          <w:szCs w:val="16"/>
          <w:lang w:val="es-MX"/>
        </w:rPr>
        <w:t>“</w:t>
      </w:r>
      <w:r w:rsidRPr="008B1B65">
        <w:rPr>
          <w:rFonts w:ascii="Tahoma" w:hAnsi="Tahoma" w:cs="Tahoma"/>
          <w:sz w:val="16"/>
          <w:szCs w:val="16"/>
          <w:lang w:val="es-MX"/>
        </w:rPr>
        <w:t xml:space="preserve"> CONVIENEN</w:t>
      </w:r>
      <w:proofErr w:type="gramEnd"/>
      <w:r w:rsidRPr="008B1B65">
        <w:rPr>
          <w:rFonts w:ascii="Tahoma" w:hAnsi="Tahoma" w:cs="Tahoma"/>
          <w:sz w:val="16"/>
          <w:szCs w:val="16"/>
          <w:lang w:val="es-MX"/>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r w:rsidRPr="008B1B65">
        <w:rPr>
          <w:rFonts w:ascii="Tahoma" w:hAnsi="Tahoma" w:cs="Tahoma"/>
          <w:b/>
          <w:sz w:val="16"/>
          <w:szCs w:val="16"/>
          <w:lang w:val="es-MX"/>
        </w:rPr>
        <w:t>QUINTA.-</w:t>
      </w:r>
      <w:r w:rsidRPr="008B1B65">
        <w:rPr>
          <w:rFonts w:ascii="Tahoma" w:hAnsi="Tahoma" w:cs="Tahoma"/>
          <w:b/>
          <w:sz w:val="16"/>
          <w:szCs w:val="16"/>
          <w:lang w:val="es-MX"/>
        </w:rPr>
        <w:tab/>
        <w:t>OBLIGACIONES.</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8B1B65">
        <w:rPr>
          <w:rFonts w:ascii="Tahoma" w:hAnsi="Tahoma" w:cs="Tahoma"/>
          <w:sz w:val="16"/>
          <w:szCs w:val="16"/>
          <w:lang w:val="es-MX"/>
        </w:rPr>
        <w:t>DE</w:t>
      </w:r>
      <w:proofErr w:type="spellEnd"/>
      <w:r w:rsidRPr="008B1B65">
        <w:rPr>
          <w:rFonts w:ascii="Tahoma" w:hAnsi="Tahoma" w:cs="Tahoma"/>
          <w:sz w:val="16"/>
          <w:szCs w:val="16"/>
          <w:lang w:val="es-MX"/>
        </w:rPr>
        <w:t xml:space="preserve"> 20___.</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rsidTr="00FF034E">
        <w:tc>
          <w:tcPr>
            <w:tcW w:w="3600" w:type="dxa"/>
            <w:tcBorders>
              <w:bottom w:val="single" w:sz="4" w:space="0" w:color="000000"/>
            </w:tcBorders>
          </w:tcPr>
          <w:p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rsidTr="00FF034E">
        <w:tc>
          <w:tcPr>
            <w:tcW w:w="3600" w:type="dxa"/>
            <w:tcBorders>
              <w:top w:val="single" w:sz="4" w:space="0" w:color="000000"/>
            </w:tcBorders>
          </w:tcPr>
          <w:p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rsidR="00890B80" w:rsidRPr="008B1B65" w:rsidRDefault="00890B80" w:rsidP="00890B80">
      <w:pPr>
        <w:rPr>
          <w:rFonts w:ascii="Tahoma" w:hAnsi="Tahoma" w:cs="Tahoma"/>
          <w:sz w:val="16"/>
          <w:szCs w:val="16"/>
        </w:rPr>
      </w:pPr>
    </w:p>
    <w:p w:rsidR="00890B80" w:rsidRPr="008B1B65" w:rsidRDefault="00890B80" w:rsidP="00890B80">
      <w:pPr>
        <w:rPr>
          <w:rFonts w:ascii="Tahoma" w:hAnsi="Tahoma" w:cs="Tahoma"/>
          <w:sz w:val="16"/>
          <w:szCs w:val="16"/>
        </w:rPr>
      </w:pPr>
    </w:p>
    <w:p w:rsidR="00890B80" w:rsidRPr="008B1B65" w:rsidRDefault="00890B80" w:rsidP="00890B80">
      <w:pPr>
        <w:rPr>
          <w:rFonts w:ascii="Tahoma" w:hAnsi="Tahoma" w:cs="Tahoma"/>
          <w:sz w:val="16"/>
          <w:szCs w:val="16"/>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5A2297" w:rsidRPr="003B1DDF" w:rsidRDefault="005A2297" w:rsidP="005A2297">
      <w:pPr>
        <w:pStyle w:val="Ttulo"/>
        <w:rPr>
          <w:rFonts w:ascii="Montserrat Medium" w:hAnsi="Montserrat Medium" w:cs="Arial"/>
          <w:sz w:val="22"/>
          <w:szCs w:val="24"/>
        </w:rPr>
      </w:pPr>
    </w:p>
    <w:p w:rsidR="005A2297" w:rsidRPr="003B1DDF" w:rsidRDefault="005A2297" w:rsidP="005A2297">
      <w:pPr>
        <w:pStyle w:val="Ttulo"/>
        <w:rPr>
          <w:rFonts w:ascii="Montserrat Medium" w:hAnsi="Montserrat Medium" w:cs="Arial"/>
          <w:sz w:val="22"/>
          <w:szCs w:val="24"/>
        </w:rPr>
      </w:pPr>
    </w:p>
    <w:p w:rsidR="005A2297" w:rsidRPr="003B1DDF" w:rsidRDefault="005A2297" w:rsidP="005A2297">
      <w:pPr>
        <w:pStyle w:val="Subttulo"/>
        <w:rPr>
          <w:rFonts w:ascii="Montserrat Medium" w:hAnsi="Montserrat Medium"/>
        </w:rPr>
      </w:pPr>
    </w:p>
    <w:p w:rsidR="005A2297" w:rsidRPr="003B1DDF" w:rsidRDefault="005A2297" w:rsidP="005A2297">
      <w:pPr>
        <w:pStyle w:val="Textonormal"/>
        <w:rPr>
          <w:rFonts w:ascii="Montserrat Medium" w:hAnsi="Montserrat Medium"/>
        </w:rPr>
      </w:pPr>
    </w:p>
    <w:p w:rsidR="00FF034E" w:rsidRDefault="00FF034E" w:rsidP="00FF034E">
      <w:pPr>
        <w:jc w:val="center"/>
        <w:rPr>
          <w:rFonts w:ascii="Tahoma" w:hAnsi="Tahoma" w:cs="Tahoma"/>
          <w:b/>
          <w:sz w:val="22"/>
          <w:szCs w:val="16"/>
        </w:rPr>
      </w:pPr>
      <w:r w:rsidRPr="008B1B65">
        <w:rPr>
          <w:rFonts w:ascii="Tahoma" w:hAnsi="Tahoma" w:cs="Tahoma"/>
          <w:b/>
          <w:sz w:val="22"/>
          <w:szCs w:val="16"/>
        </w:rPr>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rsidR="003358C1" w:rsidRPr="003358C1" w:rsidRDefault="003358C1" w:rsidP="003358C1">
      <w:pPr>
        <w:jc w:val="both"/>
        <w:rPr>
          <w:rFonts w:ascii="Times New Roman" w:eastAsia="Times New Roman" w:hAnsi="Times New Roman" w:cs="Times New Roman"/>
          <w:i/>
          <w:iCs/>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16"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16"/>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3358C1" w:rsidRPr="003358C1" w:rsidRDefault="003358C1" w:rsidP="003358C1">
      <w:pPr>
        <w:ind w:left="426" w:hanging="426"/>
        <w:jc w:val="both"/>
        <w:rPr>
          <w:rFonts w:ascii="Arial" w:eastAsia="Times New Roman" w:hAnsi="Arial" w:cs="Arial"/>
          <w:sz w:val="16"/>
          <w:szCs w:val="16"/>
          <w:lang w:val="es-ES" w:eastAsia="ar-SA"/>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17"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rsidR="003358C1" w:rsidRPr="003358C1" w:rsidRDefault="003358C1" w:rsidP="003358C1">
      <w:pPr>
        <w:ind w:left="426" w:hanging="426"/>
        <w:jc w:val="both"/>
        <w:rPr>
          <w:rFonts w:ascii="Arial" w:eastAsia="Times New Roman" w:hAnsi="Arial" w:cs="Arial"/>
          <w:sz w:val="16"/>
          <w:szCs w:val="16"/>
          <w:lang w:val="es-MX" w:eastAsia="es-ES"/>
        </w:rPr>
      </w:pPr>
    </w:p>
    <w:bookmarkEnd w:id="17"/>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rsidR="003358C1" w:rsidRPr="003358C1" w:rsidRDefault="003358C1" w:rsidP="003358C1">
      <w:pPr>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rsidR="003358C1" w:rsidRPr="003358C1" w:rsidRDefault="003358C1" w:rsidP="003358C1">
      <w:pPr>
        <w:ind w:left="426" w:hanging="426"/>
        <w:jc w:val="both"/>
        <w:rPr>
          <w:rFonts w:ascii="Arial" w:eastAsia="Times New Roman" w:hAnsi="Arial" w:cs="Arial"/>
          <w:bCs/>
          <w:sz w:val="16"/>
          <w:szCs w:val="16"/>
          <w:lang w:val="es-MX" w:eastAsia="es-MX"/>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N° IMS421231I45</w:t>
      </w:r>
      <w:r w:rsidRPr="003358C1">
        <w:rPr>
          <w:rFonts w:ascii="Arial" w:eastAsia="Times New Roman" w:hAnsi="Arial" w:cs="Arial"/>
          <w:sz w:val="16"/>
          <w:szCs w:val="16"/>
          <w:lang w:val="es-MX" w:eastAsia="es-ES"/>
        </w:rPr>
        <w:t>.</w:t>
      </w:r>
    </w:p>
    <w:p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rsidR="003358C1" w:rsidRPr="003358C1" w:rsidRDefault="003358C1" w:rsidP="003358C1">
      <w:pPr>
        <w:tabs>
          <w:tab w:val="left" w:pos="426"/>
        </w:tabs>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rsidR="003358C1" w:rsidRPr="003358C1" w:rsidRDefault="003358C1" w:rsidP="003358C1">
      <w:pPr>
        <w:ind w:left="426" w:hanging="426"/>
        <w:jc w:val="both"/>
        <w:rPr>
          <w:rFonts w:ascii="Arial" w:eastAsia="Times New Roman" w:hAnsi="Arial" w:cs="Arial"/>
          <w:b/>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suppressAutoHyphens/>
        <w:spacing w:after="120"/>
        <w:jc w:val="both"/>
        <w:rPr>
          <w:rFonts w:ascii="Arial" w:eastAsia="Times New Roman" w:hAnsi="Arial" w:cs="Arial"/>
          <w:bCs/>
          <w:sz w:val="16"/>
          <w:szCs w:val="16"/>
          <w:lang w:val="es-MX"/>
        </w:rPr>
      </w:pPr>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18"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18"/>
    <w:p w:rsidR="003358C1" w:rsidRPr="003358C1" w:rsidRDefault="003358C1" w:rsidP="003358C1">
      <w:pPr>
        <w:suppressAutoHyphens/>
        <w:jc w:val="both"/>
        <w:rPr>
          <w:rFonts w:ascii="Arial" w:eastAsia="Times New Roman" w:hAnsi="Arial" w:cs="Arial"/>
          <w:iCs/>
          <w:sz w:val="16"/>
          <w:szCs w:val="16"/>
          <w:highlight w:val="yellow"/>
          <w:lang w:val="es-ES" w:eastAsia="ar-SA"/>
        </w:rPr>
      </w:pPr>
    </w:p>
    <w:p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rsidR="003358C1" w:rsidRPr="003358C1" w:rsidRDefault="003358C1" w:rsidP="003358C1">
      <w:pPr>
        <w:widowControl w:val="0"/>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rsidR="003358C1" w:rsidRPr="003358C1" w:rsidRDefault="003358C1" w:rsidP="003358C1">
      <w:pPr>
        <w:jc w:val="both"/>
        <w:rPr>
          <w:rFonts w:ascii="Arial" w:eastAsia="Times New Roman" w:hAnsi="Arial" w:cs="Arial"/>
          <w:color w:val="000000"/>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rsidR="003358C1" w:rsidRPr="003358C1" w:rsidRDefault="003358C1" w:rsidP="003358C1">
      <w:pPr>
        <w:jc w:val="both"/>
        <w:rPr>
          <w:rFonts w:ascii="Arial" w:eastAsia="Times New Roman" w:hAnsi="Arial" w:cs="Arial"/>
          <w:color w:val="000000"/>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rsidR="003358C1" w:rsidRPr="003358C1" w:rsidRDefault="003358C1" w:rsidP="003358C1">
      <w:pPr>
        <w:suppressAutoHyphens/>
        <w:jc w:val="both"/>
        <w:rPr>
          <w:rFonts w:ascii="Arial" w:eastAsia="Times New Roman" w:hAnsi="Arial" w:cs="Arial"/>
          <w:sz w:val="16"/>
          <w:szCs w:val="16"/>
          <w:highlight w:val="yellow"/>
          <w:lang w:val="es-ES" w:eastAsia="ar-SA"/>
        </w:rPr>
      </w:pPr>
    </w:p>
    <w:p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both"/>
        <w:rPr>
          <w:rFonts w:ascii="Arial" w:eastAsia="Times New Roman" w:hAnsi="Arial" w:cs="Arial"/>
          <w:sz w:val="16"/>
          <w:szCs w:val="16"/>
          <w:highlight w:val="yellow"/>
          <w:lang w:val="es-ES" w:eastAsia="ar-SA"/>
        </w:rPr>
      </w:pPr>
    </w:p>
    <w:p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rsidR="003358C1" w:rsidRPr="003358C1" w:rsidRDefault="003358C1" w:rsidP="003358C1">
      <w:pPr>
        <w:jc w:val="both"/>
        <w:rPr>
          <w:rFonts w:ascii="Arial" w:eastAsia="Times New Roman" w:hAnsi="Arial" w:cs="Arial"/>
          <w:color w:val="000000"/>
          <w:sz w:val="16"/>
          <w:szCs w:val="16"/>
          <w:lang w:val="es-ES" w:eastAsia="es-ES"/>
        </w:rPr>
      </w:pPr>
    </w:p>
    <w:p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rsidR="003358C1" w:rsidRPr="003358C1" w:rsidRDefault="003358C1" w:rsidP="003358C1">
      <w:pPr>
        <w:ind w:left="426" w:hanging="426"/>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rsidR="003358C1" w:rsidRPr="003358C1" w:rsidRDefault="003358C1" w:rsidP="003358C1">
      <w:pPr>
        <w:ind w:left="720"/>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rsidTr="00561B02">
        <w:trPr>
          <w:trHeight w:val="378"/>
        </w:trPr>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 xml:space="preserve">ANEXO 5 (CINCO)      </w:t>
            </w: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rsidR="003358C1" w:rsidRPr="003358C1" w:rsidRDefault="003358C1" w:rsidP="003358C1">
            <w:pPr>
              <w:ind w:right="51"/>
              <w:jc w:val="both"/>
              <w:rPr>
                <w:rFonts w:ascii="Arial" w:eastAsia="Times New Roman" w:hAnsi="Arial" w:cs="Arial"/>
                <w:bCs/>
                <w:sz w:val="16"/>
                <w:szCs w:val="16"/>
                <w:highlight w:val="yellow"/>
                <w:lang w:eastAsia="es-ES"/>
              </w:rPr>
            </w:pPr>
          </w:p>
        </w:tc>
      </w:tr>
    </w:tbl>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rsidR="003358C1" w:rsidRPr="003358C1" w:rsidRDefault="003358C1" w:rsidP="003358C1">
      <w:pPr>
        <w:ind w:left="1418" w:hanging="1418"/>
        <w:jc w:val="both"/>
        <w:rPr>
          <w:rFonts w:ascii="Arial" w:eastAsia="Times New Roman" w:hAnsi="Arial" w:cs="Arial"/>
          <w:sz w:val="16"/>
          <w:szCs w:val="16"/>
          <w:lang w:val="es-MX" w:eastAsia="es-ES"/>
        </w:rPr>
      </w:pPr>
    </w:p>
    <w:p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rsidR="003358C1" w:rsidRPr="003358C1" w:rsidRDefault="003358C1" w:rsidP="003358C1">
      <w:pPr>
        <w:ind w:left="1418" w:hanging="1418"/>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rsidR="003358C1" w:rsidRPr="003358C1" w:rsidRDefault="003358C1" w:rsidP="003358C1">
      <w:pPr>
        <w:tabs>
          <w:tab w:val="num" w:pos="720"/>
        </w:tabs>
        <w:jc w:val="both"/>
        <w:rPr>
          <w:rFonts w:ascii="Arial" w:eastAsia="Times New Roman" w:hAnsi="Arial" w:cs="Arial"/>
          <w:bCs/>
          <w:sz w:val="16"/>
          <w:szCs w:val="16"/>
          <w:lang w:val="es-MX"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19"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19"/>
    <w:p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QUE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rsidR="003358C1" w:rsidRPr="003358C1" w:rsidRDefault="003358C1" w:rsidP="003358C1">
      <w:pPr>
        <w:jc w:val="both"/>
        <w:rPr>
          <w:rFonts w:ascii="Arial" w:eastAsia="Times New Roman" w:hAnsi="Arial" w:cs="Arial"/>
          <w:b/>
          <w:sz w:val="16"/>
          <w:szCs w:val="16"/>
          <w:lang w:val="es-ES"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rsidR="003358C1" w:rsidRPr="003358C1" w:rsidRDefault="003358C1" w:rsidP="003358C1">
      <w:pPr>
        <w:jc w:val="both"/>
        <w:rPr>
          <w:rFonts w:ascii="Arial" w:eastAsia="Times New Roman" w:hAnsi="Arial" w:cs="Arial"/>
          <w:sz w:val="16"/>
          <w:szCs w:val="16"/>
          <w:highlight w:val="yellow"/>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rsidR="003358C1" w:rsidRPr="003358C1" w:rsidRDefault="003358C1" w:rsidP="003358C1">
      <w:pPr>
        <w:suppressAutoHyphens/>
        <w:contextualSpacing/>
        <w:jc w:val="both"/>
        <w:rPr>
          <w:rFonts w:ascii="Arial" w:eastAsia="Times New Roman" w:hAnsi="Arial" w:cs="Arial"/>
          <w:b/>
          <w:sz w:val="16"/>
          <w:szCs w:val="16"/>
          <w:lang w:val="es-ES" w:eastAsia="ar-SA"/>
        </w:rPr>
      </w:pP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PRÓRROGAS.-</w:t>
      </w:r>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0" w:name="_Hlk105094743"/>
      <w:r w:rsidRPr="003358C1">
        <w:rPr>
          <w:rFonts w:ascii="Arial" w:eastAsia="Times New Roman" w:hAnsi="Arial" w:cs="Arial"/>
          <w:b/>
          <w:sz w:val="16"/>
          <w:szCs w:val="16"/>
          <w:lang w:val="es-ES" w:eastAsia="ar-SA"/>
        </w:rPr>
        <w:t>“EL INSTITUTO”</w:t>
      </w:r>
      <w:bookmarkEnd w:id="20"/>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SEXTA. GARANTÍA DEL SERVICIO.</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rsidR="003358C1" w:rsidRPr="003358C1" w:rsidRDefault="003358C1" w:rsidP="003358C1">
      <w:pPr>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rsidR="003358C1" w:rsidRPr="003358C1" w:rsidRDefault="003358C1" w:rsidP="003358C1">
      <w:pPr>
        <w:ind w:left="567"/>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rsidR="003358C1" w:rsidRPr="003358C1" w:rsidRDefault="003358C1" w:rsidP="003358C1">
      <w:pPr>
        <w:ind w:left="567"/>
        <w:jc w:val="both"/>
        <w:rPr>
          <w:rFonts w:ascii="Arial" w:eastAsia="Times New Roman" w:hAnsi="Arial" w:cs="Arial"/>
          <w:b/>
          <w:bCs/>
          <w:sz w:val="16"/>
          <w:szCs w:val="16"/>
          <w:lang w:val="es-MX" w:eastAsia="es-ES"/>
        </w:rPr>
      </w:pPr>
    </w:p>
    <w:p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rsidR="003358C1" w:rsidRPr="003358C1" w:rsidRDefault="003358C1" w:rsidP="003358C1">
      <w:pPr>
        <w:ind w:left="567"/>
        <w:jc w:val="both"/>
        <w:rPr>
          <w:rFonts w:ascii="Arial" w:eastAsia="Times New Roman" w:hAnsi="Arial" w:cs="Arial"/>
          <w:sz w:val="16"/>
          <w:szCs w:val="16"/>
          <w:lang w:val="es-MX" w:eastAsia="es-ES"/>
        </w:rPr>
      </w:pPr>
    </w:p>
    <w:p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EJECUCIÓN DE LA GARANTÍA DE CUMPLIMIENTO DE ESTE CONTRATO.-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rsidR="003358C1" w:rsidRPr="003358C1" w:rsidRDefault="003358C1" w:rsidP="00C878C7">
      <w:pPr>
        <w:numPr>
          <w:ilvl w:val="0"/>
          <w:numId w:val="64"/>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rsidR="003358C1" w:rsidRPr="003358C1" w:rsidRDefault="003358C1" w:rsidP="003358C1">
      <w:pPr>
        <w:ind w:right="-1"/>
        <w:jc w:val="both"/>
        <w:rPr>
          <w:rFonts w:ascii="Arial" w:eastAsia="Times New Roman" w:hAnsi="Arial" w:cs="Arial"/>
          <w:sz w:val="16"/>
          <w:szCs w:val="16"/>
          <w:lang w:val="es-MX" w:eastAsia="es-ES"/>
        </w:rPr>
      </w:pP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CORRERÁ BAJO SU CARGO LOS COSTOS DE FLETE, TRANSPORTE, SEGURO Y DE CUALQUIER OTRO DERECHO QUE SE GENERE, HASTA EL LUGAR DE LA PRESTACIÓN DEL SERVICIO, ASÍ COMO EL COSTO DE SU TRASLADO DE REGRESO AL TÉRMINO DEL PRESENTE CONTRATO, EN CASO DE APLICAR.</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rsidR="003358C1" w:rsidRPr="003358C1" w:rsidRDefault="003358C1" w:rsidP="003358C1">
      <w:pPr>
        <w:ind w:left="786"/>
        <w:jc w:val="both"/>
        <w:rPr>
          <w:rFonts w:ascii="Arial" w:eastAsia="Times New Roman" w:hAnsi="Arial" w:cs="Arial"/>
          <w:sz w:val="16"/>
          <w:szCs w:val="16"/>
          <w:lang w:val="es-MX" w:eastAsia="es-ES"/>
        </w:rPr>
      </w:pPr>
    </w:p>
    <w:p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rsidR="003358C1" w:rsidRPr="003358C1" w:rsidRDefault="003358C1" w:rsidP="003358C1">
      <w:pPr>
        <w:ind w:right="51"/>
        <w:jc w:val="both"/>
        <w:rPr>
          <w:rFonts w:ascii="Arial" w:eastAsia="Times New Roman" w:hAnsi="Arial" w:cs="Arial"/>
          <w:sz w:val="16"/>
          <w:szCs w:val="16"/>
          <w:lang w:val="es-ES"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ind w:left="720"/>
        <w:jc w:val="both"/>
        <w:rPr>
          <w:rFonts w:ascii="Arial" w:eastAsia="Calibri" w:hAnsi="Arial" w:cs="Arial"/>
          <w:bCs/>
          <w:sz w:val="16"/>
          <w:szCs w:val="16"/>
          <w:lang w:val="es-MX"/>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center"/>
        <w:rPr>
          <w:rFonts w:ascii="Arial" w:eastAsia="Times New Roman" w:hAnsi="Arial" w:cs="Arial"/>
          <w:sz w:val="16"/>
          <w:szCs w:val="16"/>
          <w:highlight w:val="yellow"/>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rsidR="003358C1" w:rsidRPr="003358C1" w:rsidRDefault="003358C1" w:rsidP="003358C1">
      <w:pPr>
        <w:jc w:val="both"/>
        <w:rPr>
          <w:rFonts w:ascii="Arial" w:eastAsia="Calibri" w:hAnsi="Arial" w:cs="Arial"/>
          <w:sz w:val="16"/>
          <w:szCs w:val="16"/>
          <w:lang w:val="es-ES"/>
        </w:rPr>
      </w:pPr>
    </w:p>
    <w:p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rsidR="003358C1" w:rsidRPr="003358C1" w:rsidRDefault="003358C1" w:rsidP="003358C1">
      <w:pPr>
        <w:jc w:val="both"/>
        <w:rPr>
          <w:rFonts w:ascii="Arial" w:eastAsia="Times New Roman" w:hAnsi="Arial" w:cs="Arial"/>
          <w:b/>
          <w:color w:val="000000"/>
          <w:sz w:val="16"/>
          <w:szCs w:val="16"/>
          <w:lang w:val="es-ES" w:eastAsia="es-MX"/>
        </w:rPr>
      </w:pPr>
    </w:p>
    <w:p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rsidR="003358C1" w:rsidRPr="003358C1" w:rsidRDefault="003358C1" w:rsidP="003358C1">
      <w:pPr>
        <w:jc w:val="both"/>
        <w:rPr>
          <w:rFonts w:ascii="Arial" w:eastAsia="Calibri" w:hAnsi="Arial" w:cs="Arial"/>
          <w:sz w:val="16"/>
          <w:szCs w:val="16"/>
          <w:lang w:val="es-MX"/>
        </w:rPr>
      </w:pPr>
    </w:p>
    <w:p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rsidR="003358C1" w:rsidRPr="003358C1" w:rsidRDefault="003358C1" w:rsidP="003358C1">
      <w:pPr>
        <w:ind w:right="51"/>
        <w:jc w:val="both"/>
        <w:rPr>
          <w:rFonts w:ascii="Arial" w:eastAsia="Times New Roman" w:hAnsi="Arial" w:cs="Arial"/>
          <w:sz w:val="16"/>
          <w:szCs w:val="16"/>
          <w:highlight w:val="yellow"/>
          <w:lang w:val="es-MX" w:eastAsia="es-ES"/>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rsidR="003358C1" w:rsidRPr="003358C1" w:rsidRDefault="003358C1" w:rsidP="003358C1">
      <w:pPr>
        <w:jc w:val="both"/>
        <w:rPr>
          <w:rFonts w:ascii="Arial" w:eastAsia="Calibri" w:hAnsi="Arial" w:cs="Arial"/>
          <w:b/>
          <w:bCs/>
          <w:sz w:val="16"/>
          <w:szCs w:val="16"/>
          <w:lang w:val="es-MX"/>
        </w:rPr>
      </w:pPr>
    </w:p>
    <w:p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rsidR="003358C1" w:rsidRPr="003358C1" w:rsidRDefault="003358C1" w:rsidP="003358C1">
      <w:pPr>
        <w:jc w:val="both"/>
        <w:rPr>
          <w:rFonts w:ascii="Arial" w:eastAsia="Calibri" w:hAnsi="Arial" w:cs="Arial"/>
          <w:sz w:val="16"/>
          <w:szCs w:val="16"/>
          <w:highlight w:val="yellow"/>
          <w:lang w:val="es-MX"/>
        </w:rPr>
      </w:pPr>
    </w:p>
    <w:p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1" w:name="_Hlk119004530"/>
      <w:r w:rsidRPr="003358C1">
        <w:rPr>
          <w:rFonts w:ascii="Arial" w:eastAsia="Calibri" w:hAnsi="Arial" w:cs="Arial"/>
          <w:sz w:val="16"/>
          <w:szCs w:val="16"/>
          <w:highlight w:val="yellow"/>
          <w:lang w:val="es-MX"/>
        </w:rPr>
        <w:t xml:space="preserve">DERIVADOS DEL SERVICIO </w:t>
      </w:r>
      <w:bookmarkEnd w:id="21"/>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rsidR="003358C1" w:rsidRPr="003358C1" w:rsidRDefault="003358C1" w:rsidP="003358C1">
      <w:pPr>
        <w:jc w:val="both"/>
        <w:rPr>
          <w:rFonts w:ascii="Arial" w:eastAsia="Calibri" w:hAnsi="Arial" w:cs="Arial"/>
          <w:sz w:val="16"/>
          <w:szCs w:val="16"/>
          <w:lang w:val="es-MX"/>
        </w:rPr>
      </w:pPr>
    </w:p>
    <w:p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rsidR="003358C1" w:rsidRPr="003358C1" w:rsidRDefault="003358C1" w:rsidP="003358C1">
      <w:pPr>
        <w:jc w:val="both"/>
        <w:rPr>
          <w:rFonts w:ascii="Arial" w:eastAsia="Calibri" w:hAnsi="Arial" w:cs="Arial"/>
          <w:b/>
          <w:sz w:val="16"/>
          <w:szCs w:val="16"/>
          <w:highlight w:val="yellow"/>
          <w:lang w:val="es-MX"/>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rsidR="003358C1" w:rsidRPr="003358C1" w:rsidRDefault="003358C1" w:rsidP="003358C1">
      <w:pPr>
        <w:jc w:val="both"/>
        <w:rPr>
          <w:rFonts w:ascii="Arial" w:eastAsia="Times New Roman" w:hAnsi="Arial" w:cs="Arial"/>
          <w:b/>
          <w:bCs/>
          <w:sz w:val="16"/>
          <w:szCs w:val="16"/>
          <w:lang w:val="es-MX" w:eastAsia="es-ES"/>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rsidR="003358C1" w:rsidRPr="003358C1" w:rsidRDefault="003358C1" w:rsidP="003358C1">
      <w:pPr>
        <w:tabs>
          <w:tab w:val="left" w:pos="2340"/>
        </w:tabs>
        <w:jc w:val="both"/>
        <w:rPr>
          <w:rFonts w:ascii="Arial" w:eastAsia="Times New Roman" w:hAnsi="Arial" w:cs="Arial"/>
          <w:b/>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3358C1" w:rsidRPr="003358C1" w:rsidRDefault="003358C1" w:rsidP="003358C1">
      <w:pPr>
        <w:tabs>
          <w:tab w:val="left" w:pos="2520"/>
        </w:tabs>
        <w:jc w:val="both"/>
        <w:rPr>
          <w:rFonts w:ascii="Arial" w:eastAsia="Times New Roman" w:hAnsi="Arial" w:cs="Arial"/>
          <w:sz w:val="16"/>
          <w:szCs w:val="16"/>
          <w:lang w:val="es-ES" w:eastAsia="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 xml:space="preserve">EL </w:t>
      </w:r>
      <w:proofErr w:type="gramStart"/>
      <w:r w:rsidRPr="003358C1">
        <w:rPr>
          <w:rFonts w:ascii="Arial" w:eastAsia="Times New Roman" w:hAnsi="Arial" w:cs="Arial"/>
          <w:b/>
          <w:bCs/>
          <w:sz w:val="16"/>
          <w:szCs w:val="16"/>
          <w:lang w:val="es-ES" w:eastAsia="ar-SA"/>
        </w:rPr>
        <w:t>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proofErr w:type="gramEnd"/>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rsidR="003358C1" w:rsidRPr="003358C1" w:rsidRDefault="003358C1" w:rsidP="003358C1">
      <w:pPr>
        <w:jc w:val="both"/>
        <w:rPr>
          <w:rFonts w:ascii="Arial" w:eastAsia="Times New Roman" w:hAnsi="Arial" w:cs="Arial"/>
          <w:sz w:val="16"/>
          <w:szCs w:val="16"/>
          <w:lang w:val="es-MX" w:eastAsia="es-MX"/>
        </w:rPr>
      </w:pPr>
    </w:p>
    <w:p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rsidR="003358C1" w:rsidRPr="003358C1" w:rsidRDefault="003358C1" w:rsidP="003358C1">
      <w:pPr>
        <w:tabs>
          <w:tab w:val="left" w:pos="2340"/>
        </w:tabs>
        <w:jc w:val="both"/>
        <w:rPr>
          <w:rFonts w:ascii="Arial" w:eastAsia="Times New Roman" w:hAnsi="Arial" w:cs="Arial"/>
          <w:sz w:val="16"/>
          <w:szCs w:val="16"/>
          <w:lang w:val="es-ES" w:eastAsia="es-ES"/>
        </w:rPr>
      </w:pPr>
    </w:p>
    <w:p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rsidR="003358C1" w:rsidRPr="003358C1" w:rsidRDefault="003358C1" w:rsidP="003358C1">
      <w:pPr>
        <w:ind w:right="51"/>
        <w:jc w:val="both"/>
        <w:rPr>
          <w:rFonts w:ascii="Arial" w:eastAsia="Times New Roman" w:hAnsi="Arial" w:cs="Arial"/>
          <w:sz w:val="16"/>
          <w:szCs w:val="16"/>
          <w:lang w:val="es-ES" w:eastAsia="es-ES"/>
        </w:rPr>
      </w:pPr>
    </w:p>
    <w:p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rsidR="003358C1" w:rsidRPr="003358C1" w:rsidRDefault="003358C1" w:rsidP="003358C1">
      <w:pPr>
        <w:tabs>
          <w:tab w:val="left" w:pos="2160"/>
        </w:tabs>
        <w:jc w:val="both"/>
        <w:rPr>
          <w:rFonts w:ascii="Arial" w:eastAsia="Times New Roman" w:hAnsi="Arial" w:cs="Arial"/>
          <w:sz w:val="16"/>
          <w:szCs w:val="16"/>
          <w:lang w:val="es-MX" w:eastAsia="ar-SA"/>
        </w:rPr>
      </w:pPr>
    </w:p>
    <w:p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rsidR="003358C1" w:rsidRPr="003358C1" w:rsidRDefault="003358C1" w:rsidP="003358C1">
      <w:pPr>
        <w:tabs>
          <w:tab w:val="left" w:pos="216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rsidR="003358C1" w:rsidRPr="003358C1" w:rsidRDefault="003358C1" w:rsidP="003358C1">
      <w:pPr>
        <w:suppressAutoHyphens/>
        <w:contextualSpacing/>
        <w:jc w:val="both"/>
        <w:rPr>
          <w:rFonts w:ascii="Arial" w:eastAsia="Times New Roman" w:hAnsi="Arial" w:cs="Arial"/>
          <w:sz w:val="16"/>
          <w:szCs w:val="16"/>
          <w:lang w:val="es-ES" w:eastAsia="ar-SA"/>
        </w:rPr>
      </w:pP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rsidR="003358C1" w:rsidRPr="003358C1" w:rsidRDefault="003358C1" w:rsidP="003358C1">
      <w:pPr>
        <w:jc w:val="both"/>
        <w:rPr>
          <w:rFonts w:ascii="Arial" w:eastAsia="Times New Roman" w:hAnsi="Arial" w:cs="Arial"/>
          <w:b/>
          <w:sz w:val="16"/>
          <w:szCs w:val="16"/>
          <w:lang w:val="es-MX" w:eastAsia="es-MX"/>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rsidR="003358C1" w:rsidRPr="003358C1" w:rsidRDefault="003358C1" w:rsidP="003358C1">
      <w:pPr>
        <w:jc w:val="both"/>
        <w:rPr>
          <w:rFonts w:ascii="Arial" w:eastAsia="Times New Roman" w:hAnsi="Arial" w:cs="Arial"/>
          <w:bCs/>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rsidR="003358C1" w:rsidRPr="003358C1" w:rsidRDefault="003358C1" w:rsidP="003358C1">
      <w:pPr>
        <w:jc w:val="both"/>
        <w:rPr>
          <w:rFonts w:ascii="Arial" w:eastAsia="Times New Roman" w:hAnsi="Arial" w:cs="Arial"/>
          <w:sz w:val="16"/>
          <w:szCs w:val="16"/>
          <w:lang w:val="es-MX" w:eastAsia="es-MX"/>
        </w:rPr>
      </w:pPr>
    </w:p>
    <w:p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rsidR="003358C1" w:rsidRPr="003358C1" w:rsidRDefault="003358C1" w:rsidP="003358C1">
      <w:pPr>
        <w:jc w:val="both"/>
        <w:rPr>
          <w:rFonts w:ascii="Arial" w:eastAsia="Times New Roman" w:hAnsi="Arial" w:cs="Arial"/>
          <w:b/>
          <w:sz w:val="16"/>
          <w:szCs w:val="16"/>
          <w:lang w:val="es-ES" w:eastAsia="es-MX"/>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rsidR="003358C1" w:rsidRPr="003358C1" w:rsidRDefault="003358C1" w:rsidP="00C878C7">
      <w:pPr>
        <w:numPr>
          <w:ilvl w:val="0"/>
          <w:numId w:val="62"/>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rsidR="003358C1" w:rsidRPr="003358C1" w:rsidRDefault="003358C1" w:rsidP="00C878C7">
      <w:pPr>
        <w:numPr>
          <w:ilvl w:val="0"/>
          <w:numId w:val="62"/>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rsidR="003358C1" w:rsidRPr="003358C1" w:rsidRDefault="003358C1" w:rsidP="003358C1">
      <w:pPr>
        <w:ind w:left="66"/>
        <w:contextualSpacing/>
        <w:jc w:val="both"/>
        <w:rPr>
          <w:rFonts w:ascii="Arial" w:eastAsia="Times New Roman" w:hAnsi="Arial" w:cs="Arial"/>
          <w:sz w:val="16"/>
          <w:szCs w:val="16"/>
          <w:lang w:val="es-MX" w:eastAsia="es-ES"/>
        </w:rPr>
      </w:pPr>
    </w:p>
    <w:p w:rsidR="003358C1" w:rsidRPr="003358C1" w:rsidRDefault="003358C1" w:rsidP="00C878C7">
      <w:pPr>
        <w:numPr>
          <w:ilvl w:val="0"/>
          <w:numId w:val="62"/>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rsidR="003358C1" w:rsidRPr="003358C1" w:rsidRDefault="003358C1" w:rsidP="003358C1">
      <w:pPr>
        <w:ind w:left="708"/>
        <w:rPr>
          <w:rFonts w:ascii="Arial" w:eastAsia="Times New Roman" w:hAnsi="Arial" w:cs="Arial"/>
          <w:sz w:val="16"/>
          <w:szCs w:val="16"/>
          <w:lang w:val="es-MX" w:eastAsia="es-ES"/>
        </w:rPr>
      </w:pPr>
    </w:p>
    <w:p w:rsidR="003358C1" w:rsidRPr="003358C1" w:rsidRDefault="003358C1" w:rsidP="00C878C7">
      <w:pPr>
        <w:numPr>
          <w:ilvl w:val="0"/>
          <w:numId w:val="62"/>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rsidR="003358C1" w:rsidRPr="003358C1" w:rsidRDefault="003358C1" w:rsidP="003358C1">
      <w:pPr>
        <w:suppressAutoHyphens/>
        <w:jc w:val="both"/>
        <w:rPr>
          <w:rFonts w:ascii="Arial" w:eastAsia="Times New Roman" w:hAnsi="Arial" w:cs="Arial"/>
          <w:b/>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358C1" w:rsidRPr="003358C1" w:rsidRDefault="003358C1" w:rsidP="003358C1">
      <w:pPr>
        <w:suppressAutoHyphens/>
        <w:ind w:left="426"/>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rsidR="003358C1" w:rsidRPr="003358C1" w:rsidRDefault="003358C1" w:rsidP="003358C1">
      <w:pPr>
        <w:suppressAutoHyphens/>
        <w:ind w:left="426"/>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358C1" w:rsidRPr="003358C1" w:rsidRDefault="003358C1" w:rsidP="003358C1">
      <w:pPr>
        <w:tabs>
          <w:tab w:val="left" w:pos="2520"/>
        </w:tabs>
        <w:jc w:val="both"/>
        <w:rPr>
          <w:rFonts w:ascii="Arial" w:eastAsia="Times New Roman" w:hAnsi="Arial" w:cs="Arial"/>
          <w:b/>
          <w:sz w:val="16"/>
          <w:szCs w:val="16"/>
          <w:lang w:val="es-ES" w:eastAsia="es-ES"/>
        </w:rPr>
      </w:pPr>
    </w:p>
    <w:p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rsidR="003358C1" w:rsidRPr="003358C1" w:rsidRDefault="003358C1" w:rsidP="003358C1">
      <w:pPr>
        <w:tabs>
          <w:tab w:val="left" w:pos="2520"/>
        </w:tabs>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2" w:name="_Hlk105150259"/>
      <w:r w:rsidRPr="003358C1">
        <w:rPr>
          <w:rFonts w:ascii="Arial" w:eastAsia="Times New Roman" w:hAnsi="Arial" w:cs="Arial"/>
          <w:sz w:val="16"/>
          <w:szCs w:val="16"/>
          <w:lang w:val="es-ES" w:eastAsia="es-ES"/>
        </w:rPr>
        <w:t>LEY DE ADQUISICIONES, ARRENDAMIENTOS Y SERVICIOS DEL SECTOR PÚBLICO</w:t>
      </w:r>
      <w:bookmarkEnd w:id="22"/>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rsidR="003358C1" w:rsidRPr="003358C1" w:rsidRDefault="003358C1" w:rsidP="003358C1">
      <w:pPr>
        <w:ind w:left="720"/>
        <w:jc w:val="center"/>
        <w:rPr>
          <w:rFonts w:ascii="Arial" w:eastAsia="Times New Roman" w:hAnsi="Arial" w:cs="Arial"/>
          <w:b/>
          <w:sz w:val="16"/>
          <w:szCs w:val="16"/>
          <w:highlight w:val="yellow"/>
          <w:lang w:val="es-MX" w:eastAsia="es-ES"/>
        </w:rPr>
      </w:pPr>
    </w:p>
    <w:p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rsidR="003358C1" w:rsidRPr="003358C1" w:rsidRDefault="003358C1" w:rsidP="003358C1">
      <w:pPr>
        <w:tabs>
          <w:tab w:val="left" w:pos="2520"/>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w:t>
      </w:r>
      <w:proofErr w:type="spellStart"/>
      <w:r w:rsidRPr="003358C1">
        <w:rPr>
          <w:rFonts w:ascii="Arial" w:eastAsia="Times New Roman" w:hAnsi="Arial" w:cs="Arial"/>
          <w:b/>
          <w:bCs/>
          <w:sz w:val="16"/>
          <w:szCs w:val="16"/>
          <w:lang w:val="es-MX" w:eastAsia="es-ES"/>
        </w:rPr>
        <w:t>DE</w:t>
      </w:r>
      <w:proofErr w:type="spellEnd"/>
      <w:r w:rsidRPr="003358C1">
        <w:rPr>
          <w:rFonts w:ascii="Arial" w:eastAsia="Times New Roman" w:hAnsi="Arial" w:cs="Arial"/>
          <w:b/>
          <w:bCs/>
          <w:sz w:val="16"/>
          <w:szCs w:val="16"/>
          <w:lang w:val="es-MX" w:eastAsia="es-ES"/>
        </w:rPr>
        <w:t xml:space="preserv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rsidTr="00561B02">
        <w:trPr>
          <w:trHeight w:val="74"/>
          <w:jc w:val="center"/>
        </w:trPr>
        <w:tc>
          <w:tcPr>
            <w:tcW w:w="4640" w:type="pct"/>
            <w:tcBorders>
              <w:left w:val="nil"/>
              <w:bottom w:val="single" w:sz="8" w:space="0" w:color="000000"/>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rsidR="003358C1" w:rsidRPr="003358C1" w:rsidRDefault="003358C1" w:rsidP="003358C1">
            <w:pPr>
              <w:snapToGrid w:val="0"/>
              <w:ind w:right="50"/>
              <w:rPr>
                <w:rFonts w:ascii="Arial" w:eastAsia="Times New Roman" w:hAnsi="Arial" w:cs="Arial"/>
                <w:b/>
                <w:bCs/>
                <w:sz w:val="16"/>
                <w:szCs w:val="16"/>
                <w:lang w:val="es-MX" w:eastAsia="es-ES"/>
              </w:rPr>
            </w:pPr>
          </w:p>
          <w:p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jc w:val="center"/>
        </w:trPr>
        <w:tc>
          <w:tcPr>
            <w:tcW w:w="4640" w:type="pct"/>
            <w:tcBorders>
              <w:top w:val="single" w:sz="8" w:space="0" w:color="000000"/>
              <w:left w:val="nil"/>
              <w:bottom w:val="nil"/>
              <w:right w:val="nil"/>
            </w:tcBorders>
          </w:tcPr>
          <w:p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bl>
    <w:p w:rsidR="003358C1" w:rsidRPr="003358C1" w:rsidRDefault="003358C1" w:rsidP="003358C1">
      <w:pPr>
        <w:snapToGrid w:val="0"/>
        <w:ind w:right="49"/>
        <w:jc w:val="center"/>
        <w:rPr>
          <w:rFonts w:ascii="Arial" w:eastAsia="Times New Roman" w:hAnsi="Arial" w:cs="Arial"/>
          <w:b/>
          <w:bCs/>
          <w:sz w:val="16"/>
          <w:szCs w:val="16"/>
          <w:lang w:val="es-MX" w:eastAsia="es-ES"/>
        </w:rPr>
      </w:pPr>
    </w:p>
    <w:p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rsidTr="00561B02">
        <w:trPr>
          <w:gridAfter w:val="1"/>
          <w:wAfter w:w="446" w:type="pct"/>
          <w:trHeight w:val="67"/>
          <w:jc w:val="center"/>
        </w:trPr>
        <w:tc>
          <w:tcPr>
            <w:tcW w:w="4363" w:type="pct"/>
            <w:tcBorders>
              <w:left w:val="nil"/>
              <w:bottom w:val="single" w:sz="8" w:space="0" w:color="000000"/>
              <w:right w:val="nil"/>
            </w:tcBorders>
          </w:tcPr>
          <w:p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rsidR="003358C1" w:rsidRPr="003358C1" w:rsidRDefault="003358C1" w:rsidP="003358C1">
            <w:pPr>
              <w:jc w:val="center"/>
              <w:rPr>
                <w:rFonts w:ascii="Arial" w:eastAsia="Times New Roman" w:hAnsi="Arial" w:cs="Arial"/>
                <w:sz w:val="16"/>
                <w:szCs w:val="16"/>
                <w:lang w:val="es-MX" w:eastAsia="es-ES"/>
              </w:rPr>
            </w:pPr>
          </w:p>
          <w:p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gridAfter w:val="1"/>
          <w:wAfter w:w="446" w:type="pct"/>
          <w:trHeight w:val="835"/>
          <w:jc w:val="center"/>
        </w:trPr>
        <w:tc>
          <w:tcPr>
            <w:tcW w:w="4363" w:type="pct"/>
            <w:tcBorders>
              <w:top w:val="single" w:sz="8" w:space="0" w:color="000000"/>
              <w:left w:val="nil"/>
              <w:bottom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rsidR="003358C1" w:rsidRPr="003358C1" w:rsidRDefault="003358C1" w:rsidP="003358C1">
            <w:pPr>
              <w:jc w:val="center"/>
              <w:rPr>
                <w:rFonts w:ascii="Arial" w:eastAsia="Times New Roman" w:hAnsi="Arial" w:cs="Arial"/>
                <w:sz w:val="16"/>
                <w:szCs w:val="16"/>
                <w:lang w:val="es-MX" w:eastAsia="es-ES"/>
              </w:rPr>
            </w:pPr>
          </w:p>
          <w:p w:rsidR="003358C1" w:rsidRPr="003358C1" w:rsidRDefault="003358C1" w:rsidP="003358C1">
            <w:pPr>
              <w:jc w:val="center"/>
              <w:rPr>
                <w:rFonts w:ascii="Arial" w:eastAsia="Times New Roman" w:hAnsi="Arial" w:cs="Arial"/>
                <w:sz w:val="16"/>
                <w:szCs w:val="16"/>
                <w:lang w:val="es-MX" w:eastAsia="es-ES"/>
              </w:rPr>
            </w:pPr>
          </w:p>
        </w:tc>
        <w:tc>
          <w:tcPr>
            <w:tcW w:w="190" w:type="pct"/>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trHeight w:val="74"/>
          <w:jc w:val="center"/>
        </w:trPr>
        <w:tc>
          <w:tcPr>
            <w:tcW w:w="5000" w:type="pct"/>
            <w:gridSpan w:val="3"/>
            <w:tcBorders>
              <w:left w:val="nil"/>
              <w:bottom w:val="single" w:sz="8" w:space="0" w:color="000000"/>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rsidR="003358C1" w:rsidRPr="003358C1" w:rsidRDefault="003358C1" w:rsidP="003358C1">
            <w:pPr>
              <w:snapToGrid w:val="0"/>
              <w:jc w:val="center"/>
              <w:rPr>
                <w:rFonts w:ascii="Arial" w:eastAsia="Times New Roman" w:hAnsi="Arial" w:cs="Arial"/>
                <w:b/>
                <w:bCs/>
                <w:sz w:val="16"/>
                <w:szCs w:val="16"/>
                <w:lang w:val="es-MX" w:eastAsia="es-ES"/>
              </w:rPr>
            </w:pPr>
          </w:p>
          <w:p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rsidTr="00561B02">
        <w:trPr>
          <w:jc w:val="center"/>
        </w:trPr>
        <w:tc>
          <w:tcPr>
            <w:tcW w:w="5000" w:type="pct"/>
            <w:gridSpan w:val="3"/>
            <w:tcBorders>
              <w:top w:val="single" w:sz="8" w:space="0" w:color="000000"/>
              <w:left w:val="nil"/>
              <w:bottom w:val="nil"/>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rsidR="00C64177" w:rsidRPr="008B1B65" w:rsidRDefault="00C64177" w:rsidP="00C64177">
      <w:pPr>
        <w:jc w:val="center"/>
        <w:rPr>
          <w:rFonts w:ascii="Tahoma" w:hAnsi="Tahoma" w:cs="Tahoma"/>
          <w:b/>
          <w:sz w:val="22"/>
          <w:szCs w:val="20"/>
        </w:rPr>
      </w:pPr>
    </w:p>
    <w:p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64177" w:rsidRPr="008B1B65" w:rsidRDefault="00C64177" w:rsidP="00C64177">
      <w:pPr>
        <w:widowControl w:val="0"/>
        <w:autoSpaceDE w:val="0"/>
        <w:autoSpaceDN w:val="0"/>
        <w:adjustRightInd w:val="0"/>
        <w:jc w:val="both"/>
        <w:rPr>
          <w:rFonts w:ascii="Tahoma" w:hAnsi="Tahoma" w:cs="Tahoma"/>
          <w:sz w:val="20"/>
          <w:szCs w:val="20"/>
        </w:rPr>
      </w:pPr>
    </w:p>
    <w:p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w:t>
      </w:r>
      <w:proofErr w:type="spellStart"/>
      <w:r w:rsidRPr="008B1B65">
        <w:rPr>
          <w:rFonts w:ascii="Tahoma" w:hAnsi="Tahoma" w:cs="Tahoma"/>
          <w:sz w:val="18"/>
          <w:szCs w:val="18"/>
        </w:rPr>
        <w:t>de___________de</w:t>
      </w:r>
      <w:proofErr w:type="spellEnd"/>
      <w:r w:rsidRPr="008B1B65">
        <w:rPr>
          <w:rFonts w:ascii="Tahoma" w:hAnsi="Tahoma" w:cs="Tahoma"/>
          <w:sz w:val="18"/>
          <w:szCs w:val="18"/>
        </w:rPr>
        <w:t>____________</w:t>
      </w:r>
      <w:proofErr w:type="gramStart"/>
      <w:r w:rsidRPr="008B1B65">
        <w:rPr>
          <w:rFonts w:ascii="Tahoma" w:hAnsi="Tahoma" w:cs="Tahoma"/>
          <w:sz w:val="18"/>
          <w:szCs w:val="18"/>
        </w:rPr>
        <w:t>_(</w:t>
      </w:r>
      <w:proofErr w:type="gramEnd"/>
      <w:r w:rsidRPr="008B1B65">
        <w:rPr>
          <w:rFonts w:ascii="Tahoma" w:hAnsi="Tahoma" w:cs="Tahoma"/>
          <w:sz w:val="18"/>
          <w:szCs w:val="18"/>
        </w:rPr>
        <w:t>1)</w:t>
      </w: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w:t>
      </w:r>
      <w:proofErr w:type="gramStart"/>
      <w:r w:rsidRPr="008B1B65">
        <w:rPr>
          <w:rFonts w:ascii="Tahoma" w:hAnsi="Tahoma" w:cs="Tahoma"/>
          <w:sz w:val="18"/>
          <w:szCs w:val="18"/>
        </w:rPr>
        <w:t>_(</w:t>
      </w:r>
      <w:proofErr w:type="gramEnd"/>
      <w:r w:rsidRPr="008B1B65">
        <w:rPr>
          <w:rFonts w:ascii="Tahoma" w:hAnsi="Tahoma" w:cs="Tahoma"/>
          <w:sz w:val="18"/>
          <w:szCs w:val="18"/>
        </w:rPr>
        <w:t>2)______________</w:t>
      </w:r>
    </w:p>
    <w:p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3</w:t>
      </w:r>
      <w:r w:rsidRPr="008B1B65">
        <w:rPr>
          <w:rFonts w:ascii="Tahoma" w:hAnsi="Tahoma" w:cs="Tahoma"/>
          <w:sz w:val="18"/>
          <w:szCs w:val="18"/>
        </w:rPr>
        <w:t>)______No. ______</w:t>
      </w:r>
      <w:proofErr w:type="gramStart"/>
      <w:r w:rsidRPr="008B1B65">
        <w:rPr>
          <w:rFonts w:ascii="Tahoma" w:hAnsi="Tahoma" w:cs="Tahoma"/>
          <w:sz w:val="18"/>
          <w:szCs w:val="18"/>
        </w:rPr>
        <w:t>_(</w:t>
      </w:r>
      <w:proofErr w:type="gramEnd"/>
      <w:r w:rsidRPr="008B1B65">
        <w:rPr>
          <w:rFonts w:ascii="Tahoma" w:hAnsi="Tahoma" w:cs="Tahoma"/>
          <w:sz w:val="18"/>
          <w:szCs w:val="18"/>
          <w:u w:val="single"/>
        </w:rPr>
        <w:t>4)</w:t>
      </w:r>
      <w:r w:rsidRPr="008B1B65">
        <w:rPr>
          <w:rFonts w:ascii="Tahoma" w:hAnsi="Tahoma" w:cs="Tahoma"/>
          <w:sz w:val="18"/>
          <w:szCs w:val="18"/>
        </w:rPr>
        <w:t xml:space="preserve">___________en el que mi representada. </w:t>
      </w:r>
      <w:proofErr w:type="gramStart"/>
      <w:r w:rsidRPr="008B1B65">
        <w:rPr>
          <w:rFonts w:ascii="Tahoma" w:hAnsi="Tahoma" w:cs="Tahoma"/>
          <w:sz w:val="18"/>
          <w:szCs w:val="18"/>
        </w:rPr>
        <w:t>la</w:t>
      </w:r>
      <w:proofErr w:type="gramEnd"/>
      <w:r w:rsidRPr="008B1B65">
        <w:rPr>
          <w:rFonts w:ascii="Tahoma" w:hAnsi="Tahoma" w:cs="Tahoma"/>
          <w:sz w:val="18"/>
          <w:szCs w:val="18"/>
        </w:rPr>
        <w:t xml:space="preserve"> empresa ____________</w:t>
      </w:r>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w:t>
      </w:r>
      <w:proofErr w:type="gramStart"/>
      <w:r w:rsidRPr="008B1B65">
        <w:rPr>
          <w:rFonts w:ascii="Tahoma" w:hAnsi="Tahoma" w:cs="Tahoma"/>
          <w:sz w:val="18"/>
          <w:szCs w:val="18"/>
        </w:rPr>
        <w:t>_(</w:t>
      </w:r>
      <w:proofErr w:type="gramEnd"/>
      <w:r w:rsidRPr="008B1B65">
        <w:rPr>
          <w:rFonts w:ascii="Tahoma" w:hAnsi="Tahoma" w:cs="Tahoma"/>
          <w:sz w:val="18"/>
          <w:szCs w:val="18"/>
        </w:rPr>
        <w:t>10)__________ atendiendo a lo siguiente:</w:t>
      </w:r>
    </w:p>
    <w:p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rsidTr="00B16B08">
        <w:trPr>
          <w:trHeight w:val="223"/>
        </w:trPr>
        <w:tc>
          <w:tcPr>
            <w:tcW w:w="10251" w:type="dxa"/>
            <w:gridSpan w:val="5"/>
            <w:shd w:val="clear" w:color="auto" w:fill="auto"/>
          </w:tcPr>
          <w:p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rsidTr="00B16B08">
        <w:trPr>
          <w:trHeight w:val="693"/>
        </w:trPr>
        <w:tc>
          <w:tcPr>
            <w:tcW w:w="1133"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w:t>
            </w:r>
            <w:proofErr w:type="spellStart"/>
            <w:r w:rsidRPr="008B1B65">
              <w:rPr>
                <w:rFonts w:ascii="Tahoma" w:hAnsi="Tahoma" w:cs="Tahoma"/>
                <w:sz w:val="18"/>
                <w:szCs w:val="18"/>
              </w:rPr>
              <w:t>mdp</w:t>
            </w:r>
            <w:proofErr w:type="spellEnd"/>
            <w:r w:rsidRPr="008B1B65">
              <w:rPr>
                <w:rFonts w:ascii="Tahoma" w:hAnsi="Tahoma" w:cs="Tahoma"/>
                <w:sz w:val="18"/>
                <w:szCs w:val="18"/>
              </w:rPr>
              <w:t>)</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rsidTr="00B16B08">
        <w:trPr>
          <w:trHeight w:val="236"/>
        </w:trPr>
        <w:tc>
          <w:tcPr>
            <w:tcW w:w="1133"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rsidTr="00B16B08">
        <w:trPr>
          <w:trHeight w:val="223"/>
        </w:trPr>
        <w:tc>
          <w:tcPr>
            <w:tcW w:w="1133"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rsidTr="00B16B08">
        <w:trPr>
          <w:trHeight w:val="236"/>
        </w:trPr>
        <w:tc>
          <w:tcPr>
            <w:tcW w:w="1133"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rsidR="00C64177" w:rsidRPr="008B1B65" w:rsidRDefault="00C64177" w:rsidP="00C64177">
      <w:pPr>
        <w:widowControl w:val="0"/>
        <w:autoSpaceDE w:val="0"/>
        <w:autoSpaceDN w:val="0"/>
        <w:adjustRightInd w:val="0"/>
        <w:ind w:firstLine="1512"/>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Asimismo, manifiesto, bajo protesta de .decir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w:t>
      </w:r>
      <w:proofErr w:type="gramStart"/>
      <w:r w:rsidRPr="008B1B65">
        <w:rPr>
          <w:rFonts w:ascii="Tahoma" w:hAnsi="Tahoma" w:cs="Tahoma"/>
          <w:sz w:val="18"/>
          <w:szCs w:val="18"/>
        </w:rPr>
        <w:t>_(</w:t>
      </w:r>
      <w:proofErr w:type="gramEnd"/>
      <w:r w:rsidRPr="008B1B65">
        <w:rPr>
          <w:rFonts w:ascii="Tahoma" w:hAnsi="Tahoma" w:cs="Tahoma"/>
          <w:sz w:val="18"/>
          <w:szCs w:val="18"/>
        </w:rPr>
        <w:t>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rsidR="00C64177" w:rsidRPr="008B1B65" w:rsidRDefault="00C64177" w:rsidP="00C64177">
      <w:pPr>
        <w:widowControl w:val="0"/>
        <w:autoSpaceDE w:val="0"/>
        <w:autoSpaceDN w:val="0"/>
        <w:adjustRightInd w:val="0"/>
        <w:ind w:firstLine="4253"/>
        <w:rPr>
          <w:rFonts w:ascii="Tahoma" w:hAnsi="Tahoma" w:cs="Tahoma"/>
          <w:sz w:val="18"/>
          <w:szCs w:val="18"/>
        </w:rPr>
      </w:pPr>
    </w:p>
    <w:p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NUMERO 12  (DOCE)</w:t>
      </w:r>
    </w:p>
    <w:p w:rsidR="00C64177" w:rsidRPr="008B1B65" w:rsidRDefault="00C64177" w:rsidP="00C64177">
      <w:pPr>
        <w:widowControl w:val="0"/>
        <w:autoSpaceDE w:val="0"/>
        <w:autoSpaceDN w:val="0"/>
        <w:adjustRightInd w:val="0"/>
        <w:ind w:firstLine="4032"/>
        <w:rPr>
          <w:rFonts w:ascii="Tahoma" w:hAnsi="Tahoma" w:cs="Tahoma"/>
          <w:sz w:val="20"/>
          <w:szCs w:val="20"/>
        </w:rPr>
      </w:pPr>
    </w:p>
    <w:p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Anotar el número de trabajadores de planta inscritos en </w:t>
            </w:r>
            <w:proofErr w:type="spellStart"/>
            <w:r w:rsidRPr="008B1B65">
              <w:rPr>
                <w:rFonts w:ascii="Tahoma" w:hAnsi="Tahoma" w:cs="Tahoma"/>
                <w:sz w:val="20"/>
                <w:szCs w:val="20"/>
              </w:rPr>
              <w:t>eI</w:t>
            </w:r>
            <w:proofErr w:type="spellEnd"/>
            <w:r w:rsidRPr="008B1B65">
              <w:rPr>
                <w:rFonts w:ascii="Tahoma" w:hAnsi="Tahoma" w:cs="Tahoma"/>
                <w:sz w:val="20"/>
                <w:szCs w:val="20"/>
              </w:rPr>
              <w:t xml:space="preserve"> IMSS.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w:t>
            </w:r>
            <w:proofErr w:type="spellStart"/>
            <w:r w:rsidRPr="008B1B65">
              <w:rPr>
                <w:rFonts w:ascii="Tahoma" w:hAnsi="Tahoma" w:cs="Tahoma"/>
                <w:sz w:val="20"/>
                <w:szCs w:val="20"/>
              </w:rPr>
              <w:t>mdp</w:t>
            </w:r>
            <w:proofErr w:type="spellEnd"/>
            <w:r w:rsidRPr="008B1B65">
              <w:rPr>
                <w:rFonts w:ascii="Tahoma" w:hAnsi="Tahoma" w:cs="Tahoma"/>
                <w:sz w:val="20"/>
                <w:szCs w:val="20"/>
              </w:rPr>
              <w:t>), conforme al reporte de su ejercicio fiscal correspondiente a la última declaración anual de impuestos federales.</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rsidR="00C64177" w:rsidRPr="008B1B65" w:rsidRDefault="00C64177" w:rsidP="00B16B08">
            <w:pPr>
              <w:widowControl w:val="0"/>
              <w:autoSpaceDE w:val="0"/>
              <w:autoSpaceDN w:val="0"/>
              <w:adjustRightInd w:val="0"/>
              <w:jc w:val="both"/>
              <w:rPr>
                <w:rFonts w:ascii="Tahoma" w:hAnsi="Tahoma" w:cs="Tahoma"/>
                <w:sz w:val="20"/>
                <w:szCs w:val="20"/>
              </w:rPr>
            </w:pPr>
          </w:p>
        </w:tc>
      </w:tr>
    </w:tbl>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0"/>
          <w:szCs w:val="20"/>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Pr="003B1DDF" w:rsidRDefault="00C64177" w:rsidP="005A2297">
      <w:pPr>
        <w:jc w:val="center"/>
        <w:rPr>
          <w:rFonts w:ascii="Montserrat Medium" w:hAnsi="Montserrat Medium" w:cs="Arial"/>
          <w:b/>
          <w:bCs/>
          <w:sz w:val="20"/>
          <w:szCs w:val="22"/>
        </w:rPr>
      </w:pPr>
    </w:p>
    <w:p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rsidTr="00855749">
        <w:tc>
          <w:tcPr>
            <w:tcW w:w="9803" w:type="dxa"/>
            <w:shd w:val="clear" w:color="auto" w:fill="A6A6A6" w:themeFill="background1" w:themeFillShade="A6"/>
          </w:tcPr>
          <w:p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rsidTr="00C81FB7">
        <w:tc>
          <w:tcPr>
            <w:tcW w:w="7259" w:type="dxa"/>
            <w:gridSpan w:val="2"/>
          </w:tcPr>
          <w:p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rsidR="005A2297" w:rsidRPr="003B1DDF" w:rsidRDefault="005A2297" w:rsidP="005A2297">
            <w:pPr>
              <w:jc w:val="center"/>
              <w:rPr>
                <w:rFonts w:ascii="Montserrat Medium" w:hAnsi="Montserrat Medium"/>
                <w:sz w:val="16"/>
                <w:szCs w:val="18"/>
              </w:rPr>
            </w:pPr>
          </w:p>
        </w:tc>
      </w:tr>
      <w:tr w:rsidR="005A2297" w:rsidRPr="003B1DDF" w:rsidTr="00C81FB7">
        <w:tblPrEx>
          <w:tblCellMar>
            <w:left w:w="0" w:type="dxa"/>
            <w:right w:w="0" w:type="dxa"/>
          </w:tblCellMar>
        </w:tblPrEx>
        <w:tc>
          <w:tcPr>
            <w:tcW w:w="8406" w:type="dxa"/>
            <w:gridSpan w:val="4"/>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rsidR="005A2297" w:rsidRPr="003B1DDF" w:rsidRDefault="005A2297" w:rsidP="005A2297">
            <w:pPr>
              <w:snapToGrid w:val="0"/>
              <w:rPr>
                <w:rFonts w:ascii="Montserrat Medium" w:hAnsi="Montserrat Medium"/>
                <w:sz w:val="16"/>
                <w:szCs w:val="18"/>
              </w:rPr>
            </w:pPr>
          </w:p>
        </w:tc>
      </w:tr>
      <w:tr w:rsidR="005A2297" w:rsidRPr="003B1DDF" w:rsidTr="00C81FB7">
        <w:tblPrEx>
          <w:tblCellMar>
            <w:left w:w="0" w:type="dxa"/>
            <w:right w:w="0" w:type="dxa"/>
          </w:tblCellMar>
        </w:tblPrEx>
        <w:tc>
          <w:tcPr>
            <w:tcW w:w="3809" w:type="dxa"/>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rsidR="005A2297" w:rsidRPr="003B1DDF" w:rsidRDefault="005A2297" w:rsidP="005A2297">
            <w:pPr>
              <w:snapToGrid w:val="0"/>
              <w:rPr>
                <w:rFonts w:ascii="Montserrat Medium" w:hAnsi="Montserrat Medium"/>
                <w:sz w:val="16"/>
                <w:szCs w:val="18"/>
              </w:rPr>
            </w:pP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rsidR="005A2297" w:rsidRPr="003B1DDF" w:rsidRDefault="005A2297" w:rsidP="005A2297">
            <w:pPr>
              <w:snapToGrid w:val="0"/>
              <w:rPr>
                <w:rFonts w:ascii="Montserrat Medium" w:hAnsi="Montserrat Medium"/>
                <w:sz w:val="16"/>
                <w:szCs w:val="18"/>
              </w:rPr>
            </w:pPr>
          </w:p>
        </w:tc>
      </w:tr>
      <w:tr w:rsidR="005A2297" w:rsidRPr="003B1DDF" w:rsidTr="00C81FB7">
        <w:tblPrEx>
          <w:tblCellMar>
            <w:left w:w="0" w:type="dxa"/>
            <w:right w:w="0" w:type="dxa"/>
          </w:tblCellMar>
        </w:tblPrEx>
        <w:tc>
          <w:tcPr>
            <w:tcW w:w="3809" w:type="dxa"/>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rsidR="005A2297" w:rsidRPr="003B1DDF" w:rsidRDefault="005A2297" w:rsidP="005A2297">
            <w:pPr>
              <w:snapToGrid w:val="0"/>
              <w:rPr>
                <w:rFonts w:ascii="Montserrat Medium" w:hAnsi="Montserrat Medium"/>
                <w:sz w:val="16"/>
                <w:szCs w:val="18"/>
              </w:rPr>
            </w:pP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rsidR="005A2297" w:rsidRPr="003B1DDF" w:rsidRDefault="005A2297" w:rsidP="005A2297">
            <w:pPr>
              <w:snapToGrid w:val="0"/>
              <w:rPr>
                <w:rFonts w:ascii="Montserrat Medium" w:hAnsi="Montserrat Medium"/>
                <w:sz w:val="16"/>
                <w:szCs w:val="18"/>
              </w:rPr>
            </w:pPr>
          </w:p>
        </w:tc>
      </w:tr>
    </w:tbl>
    <w:p w:rsidR="005A2297" w:rsidRPr="003B1DDF" w:rsidRDefault="005A2297" w:rsidP="005A2297">
      <w:pPr>
        <w:jc w:val="center"/>
        <w:rPr>
          <w:rFonts w:ascii="Montserrat Medium" w:hAnsi="Montserrat Medium" w:cs="Arial"/>
          <w:b/>
          <w:sz w:val="20"/>
          <w:szCs w:val="28"/>
          <w:u w:val="single"/>
          <w:lang w:eastAsia="es-ES"/>
        </w:rPr>
      </w:pPr>
    </w:p>
    <w:p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rsidTr="00855749">
        <w:trPr>
          <w:trHeight w:val="20"/>
          <w:jc w:val="center"/>
        </w:trPr>
        <w:tc>
          <w:tcPr>
            <w:tcW w:w="993"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bl>
    <w:p w:rsidR="005A2297" w:rsidRPr="003B1DDF" w:rsidRDefault="005A2297" w:rsidP="005A2297">
      <w:pPr>
        <w:rPr>
          <w:rFonts w:ascii="Montserrat Medium" w:hAnsi="Montserrat Medium" w:cs="Arial"/>
          <w:sz w:val="22"/>
          <w:highlight w:val="yellow"/>
          <w:lang w:val="es-MX"/>
        </w:rPr>
      </w:pPr>
    </w:p>
    <w:p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rsidR="00C64177" w:rsidRPr="008B1B65" w:rsidRDefault="00C64177" w:rsidP="00C64177">
      <w:pPr>
        <w:ind w:left="9072" w:right="16" w:hanging="9072"/>
        <w:jc w:val="center"/>
        <w:rPr>
          <w:rFonts w:ascii="Arial" w:hAnsi="Arial" w:cs="Arial"/>
          <w:b/>
          <w:sz w:val="22"/>
          <w:szCs w:val="22"/>
        </w:rPr>
      </w:pPr>
    </w:p>
    <w:p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rsidR="00C64177" w:rsidRPr="008B1B65" w:rsidRDefault="00C64177" w:rsidP="00C64177">
      <w:pPr>
        <w:jc w:val="both"/>
        <w:rPr>
          <w:rFonts w:ascii="Arial" w:hAnsi="Arial" w:cs="Arial"/>
          <w:bCs/>
          <w:sz w:val="22"/>
          <w:szCs w:val="22"/>
        </w:rPr>
      </w:pPr>
    </w:p>
    <w:p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eastAsia="es-ES"/>
        </w:rPr>
      </w:pPr>
    </w:p>
    <w:p w:rsidR="00C64177" w:rsidRPr="00464493" w:rsidRDefault="00C64177" w:rsidP="00C64177">
      <w:pPr>
        <w:ind w:right="-1"/>
        <w:jc w:val="both"/>
        <w:rPr>
          <w:rFonts w:ascii="Tahoma" w:eastAsia="Calibri" w:hAnsi="Tahoma" w:cs="Tahoma"/>
          <w:noProof/>
          <w:sz w:val="20"/>
          <w:szCs w:val="18"/>
          <w:lang w:val="es-MX" w:eastAsia="es-ES"/>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center"/>
        <w:rPr>
          <w:rFonts w:ascii="Tahoma" w:eastAsia="Calibri" w:hAnsi="Tahoma" w:cs="Tahoma"/>
          <w:noProof/>
          <w:sz w:val="20"/>
          <w:szCs w:val="18"/>
          <w:lang w:val="es-MX"/>
        </w:rPr>
      </w:pPr>
    </w:p>
    <w:p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rsidR="005A2297" w:rsidRPr="00C64177" w:rsidRDefault="005A2297" w:rsidP="005A2297">
      <w:pPr>
        <w:rPr>
          <w:rFonts w:ascii="Montserrat Medium" w:hAnsi="Montserrat Medium"/>
          <w:lang w:val="es-MX"/>
        </w:rPr>
      </w:pPr>
    </w:p>
    <w:p w:rsidR="005A2297" w:rsidRDefault="005A2297" w:rsidP="005A2297">
      <w:pPr>
        <w:jc w:val="center"/>
        <w:rPr>
          <w:rFonts w:ascii="Montserrat Medium" w:hAnsi="Montserrat Medium" w:cs="Arial"/>
          <w:b/>
          <w:sz w:val="20"/>
          <w:szCs w:val="22"/>
        </w:rPr>
      </w:pPr>
    </w:p>
    <w:p w:rsidR="00C64177" w:rsidRDefault="00C64177" w:rsidP="005A2297">
      <w:pPr>
        <w:jc w:val="center"/>
        <w:rPr>
          <w:rFonts w:ascii="Montserrat Medium" w:hAnsi="Montserrat Medium" w:cs="Arial"/>
          <w:b/>
          <w:sz w:val="20"/>
          <w:szCs w:val="22"/>
        </w:rPr>
      </w:pPr>
    </w:p>
    <w:p w:rsidR="00C64177" w:rsidRDefault="00C64177" w:rsidP="005A2297">
      <w:pPr>
        <w:jc w:val="center"/>
        <w:rPr>
          <w:rFonts w:ascii="Montserrat Medium" w:hAnsi="Montserrat Medium" w:cs="Arial"/>
          <w:b/>
          <w:sz w:val="20"/>
          <w:szCs w:val="22"/>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Pr="008F2684" w:rsidRDefault="005A2297" w:rsidP="005A2297">
      <w:pPr>
        <w:jc w:val="center"/>
        <w:rPr>
          <w:rFonts w:ascii="Montserrat Medium" w:hAnsi="Montserrat Medium"/>
          <w:b/>
          <w:sz w:val="18"/>
        </w:rPr>
      </w:pPr>
    </w:p>
    <w:p w:rsidR="005A2297" w:rsidRPr="00286F9E" w:rsidRDefault="005A2297" w:rsidP="00C81FB7">
      <w:pPr>
        <w:jc w:val="center"/>
        <w:rPr>
          <w:rFonts w:ascii="Tahoma" w:hAnsi="Tahoma" w:cs="Tahoma"/>
          <w:b/>
          <w:sz w:val="22"/>
        </w:rPr>
      </w:pPr>
      <w:r>
        <w:rPr>
          <w:rFonts w:ascii="Montserrat Medium" w:hAnsi="Montserrat Medium"/>
          <w:b/>
          <w:sz w:val="18"/>
        </w:rPr>
        <w:br w:type="page"/>
      </w:r>
    </w:p>
    <w:p w:rsidR="005A2297" w:rsidRDefault="005A2297" w:rsidP="005A2297">
      <w:pPr>
        <w:jc w:val="center"/>
        <w:rPr>
          <w:rFonts w:ascii="Montserrat Medium" w:hAnsi="Montserrat Medium"/>
          <w:b/>
          <w:sz w:val="18"/>
        </w:rPr>
      </w:pPr>
    </w:p>
    <w:p w:rsidR="005A2297" w:rsidRPr="00863B76" w:rsidRDefault="005A2297" w:rsidP="005A2297">
      <w:pPr>
        <w:rPr>
          <w:vanish/>
        </w:rPr>
      </w:pPr>
    </w:p>
    <w:p w:rsidR="009864E8" w:rsidRDefault="009864E8" w:rsidP="009864E8">
      <w:pPr>
        <w:jc w:val="center"/>
        <w:rPr>
          <w:rFonts w:ascii="Tahoma" w:hAnsi="Tahoma" w:cs="Tahoma"/>
          <w:b/>
          <w:sz w:val="22"/>
        </w:rPr>
      </w:pPr>
      <w:r w:rsidRPr="00286F9E">
        <w:rPr>
          <w:rFonts w:ascii="Tahoma" w:hAnsi="Tahoma" w:cs="Tahoma"/>
          <w:b/>
          <w:sz w:val="22"/>
        </w:rPr>
        <w:t xml:space="preserve">ANEXO NUMERO </w:t>
      </w:r>
      <w:r w:rsidR="00C81FB7">
        <w:rPr>
          <w:rFonts w:ascii="Tahoma" w:hAnsi="Tahoma" w:cs="Tahoma"/>
          <w:b/>
          <w:sz w:val="22"/>
        </w:rPr>
        <w:t>15</w:t>
      </w:r>
      <w:r w:rsidRPr="00286F9E">
        <w:rPr>
          <w:rFonts w:ascii="Tahoma" w:hAnsi="Tahoma" w:cs="Tahoma"/>
          <w:b/>
          <w:sz w:val="22"/>
        </w:rPr>
        <w:t xml:space="preserve">  (</w:t>
      </w:r>
      <w:r w:rsidR="00C81FB7">
        <w:rPr>
          <w:rFonts w:ascii="Tahoma" w:hAnsi="Tahoma" w:cs="Tahoma"/>
          <w:b/>
          <w:sz w:val="22"/>
        </w:rPr>
        <w:t>QUINCE</w:t>
      </w:r>
      <w:r w:rsidRPr="00286F9E">
        <w:rPr>
          <w:rFonts w:ascii="Tahoma" w:hAnsi="Tahoma" w:cs="Tahoma"/>
          <w:b/>
          <w:sz w:val="22"/>
        </w:rPr>
        <w:t>)</w:t>
      </w:r>
    </w:p>
    <w:p w:rsidR="009864E8" w:rsidRDefault="009864E8" w:rsidP="009864E8">
      <w:pPr>
        <w:jc w:val="center"/>
        <w:rPr>
          <w:rFonts w:ascii="Tahoma" w:hAnsi="Tahoma" w:cs="Tahoma"/>
          <w:b/>
          <w:sz w:val="22"/>
        </w:rPr>
      </w:pPr>
      <w:r>
        <w:rPr>
          <w:rFonts w:ascii="Tahoma" w:hAnsi="Tahoma" w:cs="Tahoma"/>
          <w:b/>
          <w:sz w:val="22"/>
        </w:rPr>
        <w:t>CARTA DE AUTORIZACION DEL 32 D</w:t>
      </w:r>
    </w:p>
    <w:p w:rsidR="009864E8" w:rsidRPr="009864E8" w:rsidRDefault="009864E8" w:rsidP="009864E8">
      <w:pPr>
        <w:jc w:val="center"/>
        <w:rPr>
          <w:rFonts w:ascii="Tahoma" w:hAnsi="Tahoma" w:cs="Tahoma"/>
          <w:b/>
          <w:sz w:val="18"/>
        </w:rPr>
      </w:pPr>
    </w:p>
    <w:p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79214F0" wp14:editId="4A3A0F08">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i8F1cm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305F8990" wp14:editId="5C2D231E">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3h9Lk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AA90C84" wp14:editId="5251FCE4">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ASanp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2E5FA7F9" wp14:editId="26BBB993">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 xml:space="preserve">pro </w:t>
      </w:r>
      <w:proofErr w:type="spellStart"/>
      <w:r w:rsidRPr="00464493">
        <w:rPr>
          <w:rFonts w:ascii="Tahoma" w:hAnsi="Tahoma" w:cs="Tahoma"/>
          <w:i/>
          <w:iCs/>
          <w:sz w:val="20"/>
          <w:szCs w:val="20"/>
        </w:rPr>
        <w:t>homine</w:t>
      </w:r>
      <w:proofErr w:type="spellEnd"/>
      <w:r w:rsidRPr="00464493">
        <w:rPr>
          <w:rFonts w:ascii="Tahoma" w:hAnsi="Tahoma" w:cs="Tahoma"/>
          <w:sz w:val="20"/>
          <w:szCs w:val="20"/>
        </w:rPr>
        <w:t>, prevalecerá(n) la(s) que favorezca(n) al de la voz, a mi representada y/o mis representadas según corresponda.</w:t>
      </w:r>
    </w:p>
    <w:p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1"/>
      <w:footerReference w:type="default" r:id="rId22"/>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CF" w:rsidRDefault="002D6FCF" w:rsidP="00B4228A">
      <w:r>
        <w:separator/>
      </w:r>
    </w:p>
  </w:endnote>
  <w:endnote w:type="continuationSeparator" w:id="0">
    <w:p w:rsidR="002D6FCF" w:rsidRDefault="002D6FCF"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2040602050305020304"/>
    <w:charset w:val="00"/>
    <w:family w:val="roman"/>
    <w:pitch w:val="variable"/>
    <w:sig w:usb0="00000007" w:usb1="00000000" w:usb2="00000000" w:usb3="00000000" w:csb0="00000093" w:csb1="00000000"/>
  </w:font>
  <w:font w:name="Montserrat ExtraLight">
    <w:panose1 w:val="000003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Helvetica">
    <w:panose1 w:val="020B05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6B" w:rsidRDefault="004A0C6B">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0919C5" w:rsidRPr="000919C5">
      <w:rPr>
        <w:rFonts w:asciiTheme="majorHAnsi" w:eastAsiaTheme="majorEastAsia" w:hAnsiTheme="majorHAnsi" w:cstheme="majorBidi"/>
        <w:noProof/>
        <w:lang w:val="es-ES"/>
      </w:rPr>
      <w:t>2</w:t>
    </w:r>
    <w:r>
      <w:rPr>
        <w:rFonts w:asciiTheme="majorHAnsi" w:eastAsiaTheme="majorEastAsia" w:hAnsiTheme="majorHAnsi" w:cstheme="majorBidi"/>
      </w:rPr>
      <w:fldChar w:fldCharType="end"/>
    </w:r>
  </w:p>
  <w:p w:rsidR="004A0C6B" w:rsidRDefault="004A0C6B">
    <w:pPr>
      <w:pStyle w:val="Piedepgina"/>
    </w:pPr>
  </w:p>
  <w:p w:rsidR="004A0C6B" w:rsidRDefault="004A0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CF" w:rsidRDefault="002D6FCF" w:rsidP="00B4228A">
      <w:r>
        <w:separator/>
      </w:r>
    </w:p>
  </w:footnote>
  <w:footnote w:type="continuationSeparator" w:id="0">
    <w:p w:rsidR="002D6FCF" w:rsidRDefault="002D6FCF"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4A0C6B" w:rsidRPr="0069602D" w:rsidTr="005439A1">
      <w:trPr>
        <w:cantSplit/>
        <w:trHeight w:val="1118"/>
      </w:trPr>
      <w:tc>
        <w:tcPr>
          <w:tcW w:w="6307" w:type="dxa"/>
          <w:vAlign w:val="center"/>
        </w:tcPr>
        <w:p w:rsidR="004A0C6B" w:rsidRPr="0069602D" w:rsidRDefault="004A0C6B"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04517056" wp14:editId="434F38C8">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51422A92" wp14:editId="7267FBAD">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rsidR="004A0C6B" w:rsidRPr="0069602D" w:rsidRDefault="004A0C6B" w:rsidP="00526212">
          <w:pPr>
            <w:tabs>
              <w:tab w:val="center" w:pos="4419"/>
              <w:tab w:val="right" w:pos="8838"/>
            </w:tabs>
            <w:ind w:left="355" w:hanging="355"/>
            <w:jc w:val="center"/>
            <w:rPr>
              <w:rFonts w:ascii="Arial" w:hAnsi="Arial" w:cs="Arial"/>
              <w:b/>
              <w:sz w:val="16"/>
              <w:szCs w:val="16"/>
            </w:rPr>
          </w:pPr>
        </w:p>
        <w:p w:rsidR="004A0C6B" w:rsidRPr="0069602D" w:rsidRDefault="004A0C6B"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rsidR="004A0C6B" w:rsidRDefault="004A0C6B" w:rsidP="003D6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2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35D413F"/>
    <w:multiLevelType w:val="hybridMultilevel"/>
    <w:tmpl w:val="AEF472EE"/>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9">
    <w:nsid w:val="07FB4C56"/>
    <w:multiLevelType w:val="hybridMultilevel"/>
    <w:tmpl w:val="FBB2A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1">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5">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3">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5">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6">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6BB57B3"/>
    <w:multiLevelType w:val="hybridMultilevel"/>
    <w:tmpl w:val="92A2BE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9">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3">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59">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66">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6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6">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78">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9">
    <w:nsid w:val="7EC2249C"/>
    <w:multiLevelType w:val="hybridMultilevel"/>
    <w:tmpl w:val="770C9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9"/>
  </w:num>
  <w:num w:numId="5">
    <w:abstractNumId w:val="10"/>
  </w:num>
  <w:num w:numId="6">
    <w:abstractNumId w:val="12"/>
  </w:num>
  <w:num w:numId="7">
    <w:abstractNumId w:val="55"/>
  </w:num>
  <w:num w:numId="8">
    <w:abstractNumId w:val="33"/>
  </w:num>
  <w:num w:numId="9">
    <w:abstractNumId w:val="69"/>
  </w:num>
  <w:num w:numId="10">
    <w:abstractNumId w:val="20"/>
  </w:num>
  <w:num w:numId="11">
    <w:abstractNumId w:val="21"/>
  </w:num>
  <w:num w:numId="12">
    <w:abstractNumId w:val="22"/>
  </w:num>
  <w:num w:numId="13">
    <w:abstractNumId w:val="36"/>
  </w:num>
  <w:num w:numId="14">
    <w:abstractNumId w:val="17"/>
  </w:num>
  <w:num w:numId="15">
    <w:abstractNumId w:val="8"/>
  </w:num>
  <w:num w:numId="16">
    <w:abstractNumId w:val="48"/>
  </w:num>
  <w:num w:numId="17">
    <w:abstractNumId w:val="42"/>
  </w:num>
  <w:num w:numId="18">
    <w:abstractNumId w:val="28"/>
  </w:num>
  <w:num w:numId="19">
    <w:abstractNumId w:val="54"/>
  </w:num>
  <w:num w:numId="20">
    <w:abstractNumId w:val="43"/>
  </w:num>
  <w:num w:numId="21">
    <w:abstractNumId w:val="53"/>
  </w:num>
  <w:num w:numId="22">
    <w:abstractNumId w:val="23"/>
  </w:num>
  <w:num w:numId="23">
    <w:abstractNumId w:val="27"/>
  </w:num>
  <w:num w:numId="24">
    <w:abstractNumId w:val="64"/>
  </w:num>
  <w:num w:numId="25">
    <w:abstractNumId w:val="67"/>
  </w:num>
  <w:num w:numId="26">
    <w:abstractNumId w:val="0"/>
  </w:num>
  <w:num w:numId="27">
    <w:abstractNumId w:val="60"/>
  </w:num>
  <w:num w:numId="28">
    <w:abstractNumId w:val="6"/>
  </w:num>
  <w:num w:numId="29">
    <w:abstractNumId w:val="51"/>
  </w:num>
  <w:num w:numId="30">
    <w:abstractNumId w:val="72"/>
  </w:num>
  <w:num w:numId="31">
    <w:abstractNumId w:val="78"/>
  </w:num>
  <w:num w:numId="32">
    <w:abstractNumId w:val="11"/>
  </w:num>
  <w:num w:numId="33">
    <w:abstractNumId w:val="73"/>
  </w:num>
  <w:num w:numId="34">
    <w:abstractNumId w:val="70"/>
  </w:num>
  <w:num w:numId="35">
    <w:abstractNumId w:val="58"/>
  </w:num>
  <w:num w:numId="36">
    <w:abstractNumId w:val="75"/>
  </w:num>
  <w:num w:numId="37">
    <w:abstractNumId w:val="39"/>
  </w:num>
  <w:num w:numId="38">
    <w:abstractNumId w:val="40"/>
  </w:num>
  <w:num w:numId="39">
    <w:abstractNumId w:val="37"/>
  </w:num>
  <w:num w:numId="40">
    <w:abstractNumId w:val="41"/>
  </w:num>
  <w:num w:numId="41">
    <w:abstractNumId w:val="68"/>
  </w:num>
  <w:num w:numId="42">
    <w:abstractNumId w:val="74"/>
  </w:num>
  <w:num w:numId="43">
    <w:abstractNumId w:val="44"/>
  </w:num>
  <w:num w:numId="44">
    <w:abstractNumId w:val="49"/>
  </w:num>
  <w:num w:numId="45">
    <w:abstractNumId w:val="66"/>
  </w:num>
  <w:num w:numId="46">
    <w:abstractNumId w:val="35"/>
  </w:num>
  <w:num w:numId="47">
    <w:abstractNumId w:val="57"/>
  </w:num>
  <w:num w:numId="48">
    <w:abstractNumId w:val="46"/>
  </w:num>
  <w:num w:numId="49">
    <w:abstractNumId w:val="76"/>
  </w:num>
  <w:num w:numId="50">
    <w:abstractNumId w:val="61"/>
  </w:num>
  <w:num w:numId="51">
    <w:abstractNumId w:val="45"/>
  </w:num>
  <w:num w:numId="52">
    <w:abstractNumId w:val="25"/>
  </w:num>
  <w:num w:numId="53">
    <w:abstractNumId w:val="1"/>
  </w:num>
  <w:num w:numId="54">
    <w:abstractNumId w:val="52"/>
  </w:num>
  <w:num w:numId="55">
    <w:abstractNumId w:val="26"/>
  </w:num>
  <w:num w:numId="56">
    <w:abstractNumId w:val="38"/>
  </w:num>
  <w:num w:numId="57">
    <w:abstractNumId w:val="24"/>
  </w:num>
  <w:num w:numId="58">
    <w:abstractNumId w:val="79"/>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num>
  <w:num w:numId="63">
    <w:abstractNumId w:val="34"/>
  </w:num>
  <w:num w:numId="64">
    <w:abstractNumId w:val="71"/>
  </w:num>
  <w:num w:numId="65">
    <w:abstractNumId w:val="32"/>
  </w:num>
  <w:num w:numId="66">
    <w:abstractNumId w:val="31"/>
  </w:num>
  <w:num w:numId="67">
    <w:abstractNumId w:val="59"/>
  </w:num>
  <w:num w:numId="68">
    <w:abstractNumId w:val="29"/>
  </w:num>
  <w:num w:numId="69">
    <w:abstractNumId w:val="50"/>
  </w:num>
  <w:num w:numId="70">
    <w:abstractNumId w:val="77"/>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020D"/>
    <w:rsid w:val="00004335"/>
    <w:rsid w:val="000067E4"/>
    <w:rsid w:val="00007355"/>
    <w:rsid w:val="00012B68"/>
    <w:rsid w:val="000133BE"/>
    <w:rsid w:val="0001624F"/>
    <w:rsid w:val="0002538E"/>
    <w:rsid w:val="00026FA3"/>
    <w:rsid w:val="000271C4"/>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E36"/>
    <w:rsid w:val="00095446"/>
    <w:rsid w:val="000A1383"/>
    <w:rsid w:val="000A2D5C"/>
    <w:rsid w:val="000B5A11"/>
    <w:rsid w:val="000B7F3F"/>
    <w:rsid w:val="000C1776"/>
    <w:rsid w:val="000C2595"/>
    <w:rsid w:val="000C3F67"/>
    <w:rsid w:val="000C53C1"/>
    <w:rsid w:val="000C6B1F"/>
    <w:rsid w:val="000C71AB"/>
    <w:rsid w:val="000D4658"/>
    <w:rsid w:val="000D499F"/>
    <w:rsid w:val="000E3B67"/>
    <w:rsid w:val="000E7A92"/>
    <w:rsid w:val="000F56BB"/>
    <w:rsid w:val="001012DC"/>
    <w:rsid w:val="001113E4"/>
    <w:rsid w:val="001173D7"/>
    <w:rsid w:val="00117B35"/>
    <w:rsid w:val="00126FB9"/>
    <w:rsid w:val="0013125F"/>
    <w:rsid w:val="00134265"/>
    <w:rsid w:val="00143325"/>
    <w:rsid w:val="0014337D"/>
    <w:rsid w:val="00144B99"/>
    <w:rsid w:val="00146624"/>
    <w:rsid w:val="00146E2E"/>
    <w:rsid w:val="00146EB8"/>
    <w:rsid w:val="00147526"/>
    <w:rsid w:val="00150324"/>
    <w:rsid w:val="0015296E"/>
    <w:rsid w:val="00152FA1"/>
    <w:rsid w:val="001552C9"/>
    <w:rsid w:val="00155BF6"/>
    <w:rsid w:val="001602F6"/>
    <w:rsid w:val="00161E8F"/>
    <w:rsid w:val="00162CAC"/>
    <w:rsid w:val="0016387A"/>
    <w:rsid w:val="001652D7"/>
    <w:rsid w:val="001665A5"/>
    <w:rsid w:val="00166B32"/>
    <w:rsid w:val="00167B0F"/>
    <w:rsid w:val="0017196D"/>
    <w:rsid w:val="00176AE3"/>
    <w:rsid w:val="00177C25"/>
    <w:rsid w:val="00180328"/>
    <w:rsid w:val="00181018"/>
    <w:rsid w:val="00182675"/>
    <w:rsid w:val="001853CA"/>
    <w:rsid w:val="00186DED"/>
    <w:rsid w:val="00195DA6"/>
    <w:rsid w:val="00196FD6"/>
    <w:rsid w:val="00197326"/>
    <w:rsid w:val="001A13E7"/>
    <w:rsid w:val="001A3FF4"/>
    <w:rsid w:val="001A4804"/>
    <w:rsid w:val="001A5F2A"/>
    <w:rsid w:val="001B4295"/>
    <w:rsid w:val="001B6AD6"/>
    <w:rsid w:val="001B6FFE"/>
    <w:rsid w:val="001B7955"/>
    <w:rsid w:val="001C2F1F"/>
    <w:rsid w:val="001C6049"/>
    <w:rsid w:val="001C6DBF"/>
    <w:rsid w:val="001D20DA"/>
    <w:rsid w:val="001D3D29"/>
    <w:rsid w:val="001E345F"/>
    <w:rsid w:val="001E4BA6"/>
    <w:rsid w:val="001E6DC3"/>
    <w:rsid w:val="001F002C"/>
    <w:rsid w:val="001F45C1"/>
    <w:rsid w:val="001F6C50"/>
    <w:rsid w:val="00206D94"/>
    <w:rsid w:val="00211013"/>
    <w:rsid w:val="002120D5"/>
    <w:rsid w:val="0021768D"/>
    <w:rsid w:val="00220C51"/>
    <w:rsid w:val="00223B06"/>
    <w:rsid w:val="0022651F"/>
    <w:rsid w:val="002267F4"/>
    <w:rsid w:val="00226C82"/>
    <w:rsid w:val="00227124"/>
    <w:rsid w:val="00235DD3"/>
    <w:rsid w:val="00236473"/>
    <w:rsid w:val="00240D9A"/>
    <w:rsid w:val="002425BB"/>
    <w:rsid w:val="002425E2"/>
    <w:rsid w:val="00244F0B"/>
    <w:rsid w:val="0025041D"/>
    <w:rsid w:val="00252514"/>
    <w:rsid w:val="002527B4"/>
    <w:rsid w:val="00255ADC"/>
    <w:rsid w:val="00262C00"/>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A06DF"/>
    <w:rsid w:val="002A0E38"/>
    <w:rsid w:val="002A13F7"/>
    <w:rsid w:val="002A7FDC"/>
    <w:rsid w:val="002B1E45"/>
    <w:rsid w:val="002B34C4"/>
    <w:rsid w:val="002B35F3"/>
    <w:rsid w:val="002B69E6"/>
    <w:rsid w:val="002C1069"/>
    <w:rsid w:val="002C37F4"/>
    <w:rsid w:val="002C3AA0"/>
    <w:rsid w:val="002C715B"/>
    <w:rsid w:val="002D01E4"/>
    <w:rsid w:val="002D6FCF"/>
    <w:rsid w:val="002D7F1F"/>
    <w:rsid w:val="002E3DD2"/>
    <w:rsid w:val="002E619C"/>
    <w:rsid w:val="002F29A0"/>
    <w:rsid w:val="002F62FD"/>
    <w:rsid w:val="002F67E0"/>
    <w:rsid w:val="003056F4"/>
    <w:rsid w:val="00305F10"/>
    <w:rsid w:val="00310E38"/>
    <w:rsid w:val="00312F11"/>
    <w:rsid w:val="0031393D"/>
    <w:rsid w:val="00320532"/>
    <w:rsid w:val="00322E76"/>
    <w:rsid w:val="00323C25"/>
    <w:rsid w:val="003256FA"/>
    <w:rsid w:val="00331F4B"/>
    <w:rsid w:val="003334A4"/>
    <w:rsid w:val="0033539B"/>
    <w:rsid w:val="003358C1"/>
    <w:rsid w:val="00336A20"/>
    <w:rsid w:val="003375D3"/>
    <w:rsid w:val="00342458"/>
    <w:rsid w:val="00344337"/>
    <w:rsid w:val="0035396B"/>
    <w:rsid w:val="00354594"/>
    <w:rsid w:val="0035500C"/>
    <w:rsid w:val="003571C7"/>
    <w:rsid w:val="0036167B"/>
    <w:rsid w:val="00362029"/>
    <w:rsid w:val="00363B35"/>
    <w:rsid w:val="00363CE7"/>
    <w:rsid w:val="00363D7C"/>
    <w:rsid w:val="00364DDB"/>
    <w:rsid w:val="003767FC"/>
    <w:rsid w:val="00382414"/>
    <w:rsid w:val="003827C5"/>
    <w:rsid w:val="00382818"/>
    <w:rsid w:val="0038287E"/>
    <w:rsid w:val="00382EF4"/>
    <w:rsid w:val="003A4D14"/>
    <w:rsid w:val="003B000F"/>
    <w:rsid w:val="003B024A"/>
    <w:rsid w:val="003B68DB"/>
    <w:rsid w:val="003C0CE4"/>
    <w:rsid w:val="003C353A"/>
    <w:rsid w:val="003C3BD8"/>
    <w:rsid w:val="003C4E1C"/>
    <w:rsid w:val="003C745A"/>
    <w:rsid w:val="003D2620"/>
    <w:rsid w:val="003D3404"/>
    <w:rsid w:val="003D3552"/>
    <w:rsid w:val="003D6F80"/>
    <w:rsid w:val="003D717C"/>
    <w:rsid w:val="003E4AA6"/>
    <w:rsid w:val="003E569C"/>
    <w:rsid w:val="003E5B30"/>
    <w:rsid w:val="003F31BC"/>
    <w:rsid w:val="003F3ACA"/>
    <w:rsid w:val="0040096F"/>
    <w:rsid w:val="00402086"/>
    <w:rsid w:val="004045BF"/>
    <w:rsid w:val="00405328"/>
    <w:rsid w:val="0040639D"/>
    <w:rsid w:val="00407360"/>
    <w:rsid w:val="00413265"/>
    <w:rsid w:val="004143A0"/>
    <w:rsid w:val="00414861"/>
    <w:rsid w:val="00420119"/>
    <w:rsid w:val="00421D6B"/>
    <w:rsid w:val="00421F78"/>
    <w:rsid w:val="00426A0A"/>
    <w:rsid w:val="004276BF"/>
    <w:rsid w:val="00430CD2"/>
    <w:rsid w:val="00431266"/>
    <w:rsid w:val="00432B29"/>
    <w:rsid w:val="00437BB4"/>
    <w:rsid w:val="00442A29"/>
    <w:rsid w:val="00442C90"/>
    <w:rsid w:val="00442CFA"/>
    <w:rsid w:val="00442E45"/>
    <w:rsid w:val="00445E2C"/>
    <w:rsid w:val="00447E5D"/>
    <w:rsid w:val="00450716"/>
    <w:rsid w:val="004523F9"/>
    <w:rsid w:val="00453DEB"/>
    <w:rsid w:val="00454D20"/>
    <w:rsid w:val="00455B35"/>
    <w:rsid w:val="00455DD2"/>
    <w:rsid w:val="00456426"/>
    <w:rsid w:val="004605FA"/>
    <w:rsid w:val="0046280F"/>
    <w:rsid w:val="004632A7"/>
    <w:rsid w:val="00464493"/>
    <w:rsid w:val="004712AC"/>
    <w:rsid w:val="00474030"/>
    <w:rsid w:val="0047478D"/>
    <w:rsid w:val="00474D0F"/>
    <w:rsid w:val="0048082D"/>
    <w:rsid w:val="00484513"/>
    <w:rsid w:val="00490C0B"/>
    <w:rsid w:val="00492AA4"/>
    <w:rsid w:val="004A0C6B"/>
    <w:rsid w:val="004A1A3F"/>
    <w:rsid w:val="004A3A86"/>
    <w:rsid w:val="004B0AD4"/>
    <w:rsid w:val="004B170B"/>
    <w:rsid w:val="004B1890"/>
    <w:rsid w:val="004B2000"/>
    <w:rsid w:val="004B30BD"/>
    <w:rsid w:val="004B608C"/>
    <w:rsid w:val="004B6DA5"/>
    <w:rsid w:val="004B6F47"/>
    <w:rsid w:val="004B7FE5"/>
    <w:rsid w:val="004C5B33"/>
    <w:rsid w:val="004C703E"/>
    <w:rsid w:val="004C7EDE"/>
    <w:rsid w:val="004D122F"/>
    <w:rsid w:val="004D1AEB"/>
    <w:rsid w:val="004D2895"/>
    <w:rsid w:val="004D49F2"/>
    <w:rsid w:val="004E1D8B"/>
    <w:rsid w:val="004E3DE2"/>
    <w:rsid w:val="004F1CD1"/>
    <w:rsid w:val="004F494A"/>
    <w:rsid w:val="0050313C"/>
    <w:rsid w:val="0050639F"/>
    <w:rsid w:val="0052400B"/>
    <w:rsid w:val="005250C3"/>
    <w:rsid w:val="00526212"/>
    <w:rsid w:val="005346AB"/>
    <w:rsid w:val="005349AA"/>
    <w:rsid w:val="00534C3F"/>
    <w:rsid w:val="0053555A"/>
    <w:rsid w:val="00537975"/>
    <w:rsid w:val="005439A1"/>
    <w:rsid w:val="005512C4"/>
    <w:rsid w:val="00551533"/>
    <w:rsid w:val="00552214"/>
    <w:rsid w:val="0055280B"/>
    <w:rsid w:val="00552D29"/>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1DCE"/>
    <w:rsid w:val="00582B3C"/>
    <w:rsid w:val="00584E1D"/>
    <w:rsid w:val="005852DF"/>
    <w:rsid w:val="00585EC9"/>
    <w:rsid w:val="00587676"/>
    <w:rsid w:val="00590655"/>
    <w:rsid w:val="005929CE"/>
    <w:rsid w:val="005A040E"/>
    <w:rsid w:val="005A2297"/>
    <w:rsid w:val="005A6190"/>
    <w:rsid w:val="005A6742"/>
    <w:rsid w:val="005A764D"/>
    <w:rsid w:val="005B2960"/>
    <w:rsid w:val="005C7FC6"/>
    <w:rsid w:val="005D178C"/>
    <w:rsid w:val="005D7C3D"/>
    <w:rsid w:val="005E1235"/>
    <w:rsid w:val="005E4339"/>
    <w:rsid w:val="005E6172"/>
    <w:rsid w:val="005E727B"/>
    <w:rsid w:val="005F0B58"/>
    <w:rsid w:val="005F10A8"/>
    <w:rsid w:val="005F47DA"/>
    <w:rsid w:val="005F4C4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412FF"/>
    <w:rsid w:val="006532F1"/>
    <w:rsid w:val="00653C1D"/>
    <w:rsid w:val="00655121"/>
    <w:rsid w:val="00656E7B"/>
    <w:rsid w:val="00666212"/>
    <w:rsid w:val="00670AE5"/>
    <w:rsid w:val="00691190"/>
    <w:rsid w:val="0069276B"/>
    <w:rsid w:val="00693A47"/>
    <w:rsid w:val="00694A64"/>
    <w:rsid w:val="00696B13"/>
    <w:rsid w:val="00697472"/>
    <w:rsid w:val="006A0E8D"/>
    <w:rsid w:val="006A7A90"/>
    <w:rsid w:val="006B0029"/>
    <w:rsid w:val="006B37B4"/>
    <w:rsid w:val="006B4486"/>
    <w:rsid w:val="006C0592"/>
    <w:rsid w:val="006C4975"/>
    <w:rsid w:val="006C5D60"/>
    <w:rsid w:val="006D5700"/>
    <w:rsid w:val="006E5755"/>
    <w:rsid w:val="006F10E4"/>
    <w:rsid w:val="006F220B"/>
    <w:rsid w:val="006F4B7E"/>
    <w:rsid w:val="006F518C"/>
    <w:rsid w:val="00703638"/>
    <w:rsid w:val="00703DED"/>
    <w:rsid w:val="00703E42"/>
    <w:rsid w:val="00705765"/>
    <w:rsid w:val="00715792"/>
    <w:rsid w:val="0072114D"/>
    <w:rsid w:val="00721BB0"/>
    <w:rsid w:val="00732B56"/>
    <w:rsid w:val="007367C8"/>
    <w:rsid w:val="00737501"/>
    <w:rsid w:val="007402FB"/>
    <w:rsid w:val="0074178F"/>
    <w:rsid w:val="00742C63"/>
    <w:rsid w:val="00745FE6"/>
    <w:rsid w:val="00746970"/>
    <w:rsid w:val="00751F36"/>
    <w:rsid w:val="007528E3"/>
    <w:rsid w:val="00755D25"/>
    <w:rsid w:val="007567E3"/>
    <w:rsid w:val="00761FA7"/>
    <w:rsid w:val="00764C36"/>
    <w:rsid w:val="007665A7"/>
    <w:rsid w:val="00771F19"/>
    <w:rsid w:val="00772A88"/>
    <w:rsid w:val="00773B41"/>
    <w:rsid w:val="00781CB6"/>
    <w:rsid w:val="007835B6"/>
    <w:rsid w:val="00783756"/>
    <w:rsid w:val="00790BA8"/>
    <w:rsid w:val="00793FEC"/>
    <w:rsid w:val="007A5463"/>
    <w:rsid w:val="007A5A51"/>
    <w:rsid w:val="007A7915"/>
    <w:rsid w:val="007B5578"/>
    <w:rsid w:val="007B5907"/>
    <w:rsid w:val="007B73CB"/>
    <w:rsid w:val="007C39FE"/>
    <w:rsid w:val="007D0B8C"/>
    <w:rsid w:val="007D115D"/>
    <w:rsid w:val="007D16E3"/>
    <w:rsid w:val="007D236E"/>
    <w:rsid w:val="007D28C0"/>
    <w:rsid w:val="007D3CDE"/>
    <w:rsid w:val="007D571A"/>
    <w:rsid w:val="007D7AF7"/>
    <w:rsid w:val="007E316B"/>
    <w:rsid w:val="007E6778"/>
    <w:rsid w:val="007F0149"/>
    <w:rsid w:val="00800783"/>
    <w:rsid w:val="008058B2"/>
    <w:rsid w:val="00811905"/>
    <w:rsid w:val="00813A70"/>
    <w:rsid w:val="00816661"/>
    <w:rsid w:val="0082158D"/>
    <w:rsid w:val="0083045C"/>
    <w:rsid w:val="00835BF3"/>
    <w:rsid w:val="008446AB"/>
    <w:rsid w:val="008500ED"/>
    <w:rsid w:val="00851147"/>
    <w:rsid w:val="0085120B"/>
    <w:rsid w:val="008548CA"/>
    <w:rsid w:val="00855749"/>
    <w:rsid w:val="00860966"/>
    <w:rsid w:val="00860C75"/>
    <w:rsid w:val="0086171F"/>
    <w:rsid w:val="00866999"/>
    <w:rsid w:val="00866DDD"/>
    <w:rsid w:val="00870AA2"/>
    <w:rsid w:val="00880D50"/>
    <w:rsid w:val="00885A22"/>
    <w:rsid w:val="00890B80"/>
    <w:rsid w:val="00893BCD"/>
    <w:rsid w:val="0089655B"/>
    <w:rsid w:val="008A4B83"/>
    <w:rsid w:val="008A70D7"/>
    <w:rsid w:val="008B162F"/>
    <w:rsid w:val="008B1B65"/>
    <w:rsid w:val="008B30F4"/>
    <w:rsid w:val="008B64D5"/>
    <w:rsid w:val="008D0EA0"/>
    <w:rsid w:val="008D45C3"/>
    <w:rsid w:val="008D6BA0"/>
    <w:rsid w:val="008E17ED"/>
    <w:rsid w:val="008E2633"/>
    <w:rsid w:val="008E4078"/>
    <w:rsid w:val="008F468A"/>
    <w:rsid w:val="008F599E"/>
    <w:rsid w:val="008F6D0D"/>
    <w:rsid w:val="00902D36"/>
    <w:rsid w:val="00910387"/>
    <w:rsid w:val="00913D44"/>
    <w:rsid w:val="00915D0F"/>
    <w:rsid w:val="00916F92"/>
    <w:rsid w:val="00921254"/>
    <w:rsid w:val="00922D68"/>
    <w:rsid w:val="00924A98"/>
    <w:rsid w:val="009310B2"/>
    <w:rsid w:val="009362A6"/>
    <w:rsid w:val="009363FD"/>
    <w:rsid w:val="00946431"/>
    <w:rsid w:val="00951849"/>
    <w:rsid w:val="00956DFB"/>
    <w:rsid w:val="00957C5E"/>
    <w:rsid w:val="00961476"/>
    <w:rsid w:val="00962161"/>
    <w:rsid w:val="00972EC9"/>
    <w:rsid w:val="00976C4C"/>
    <w:rsid w:val="00977192"/>
    <w:rsid w:val="009864E8"/>
    <w:rsid w:val="00990C80"/>
    <w:rsid w:val="00991DE7"/>
    <w:rsid w:val="00993976"/>
    <w:rsid w:val="00997AE9"/>
    <w:rsid w:val="009A53D9"/>
    <w:rsid w:val="009A5A74"/>
    <w:rsid w:val="009B0CF8"/>
    <w:rsid w:val="009B2E6F"/>
    <w:rsid w:val="009C40D1"/>
    <w:rsid w:val="009D3C2C"/>
    <w:rsid w:val="009E1A49"/>
    <w:rsid w:val="009E22AA"/>
    <w:rsid w:val="009E2719"/>
    <w:rsid w:val="009E5F04"/>
    <w:rsid w:val="009E7E55"/>
    <w:rsid w:val="009F31EA"/>
    <w:rsid w:val="009F3E08"/>
    <w:rsid w:val="009F61D2"/>
    <w:rsid w:val="00A0449D"/>
    <w:rsid w:val="00A118B5"/>
    <w:rsid w:val="00A127A8"/>
    <w:rsid w:val="00A169EE"/>
    <w:rsid w:val="00A17E11"/>
    <w:rsid w:val="00A21473"/>
    <w:rsid w:val="00A23179"/>
    <w:rsid w:val="00A23650"/>
    <w:rsid w:val="00A24807"/>
    <w:rsid w:val="00A261FE"/>
    <w:rsid w:val="00A30AFA"/>
    <w:rsid w:val="00A3161F"/>
    <w:rsid w:val="00A31BAB"/>
    <w:rsid w:val="00A33AE3"/>
    <w:rsid w:val="00A34992"/>
    <w:rsid w:val="00A35293"/>
    <w:rsid w:val="00A36FEF"/>
    <w:rsid w:val="00A456DE"/>
    <w:rsid w:val="00A46D09"/>
    <w:rsid w:val="00A500E4"/>
    <w:rsid w:val="00A534A3"/>
    <w:rsid w:val="00A53FE4"/>
    <w:rsid w:val="00A6376F"/>
    <w:rsid w:val="00A63E03"/>
    <w:rsid w:val="00A7541C"/>
    <w:rsid w:val="00A75BB0"/>
    <w:rsid w:val="00A7661F"/>
    <w:rsid w:val="00A77FAD"/>
    <w:rsid w:val="00A84873"/>
    <w:rsid w:val="00A86CDC"/>
    <w:rsid w:val="00A87192"/>
    <w:rsid w:val="00A91384"/>
    <w:rsid w:val="00AA0466"/>
    <w:rsid w:val="00AA089C"/>
    <w:rsid w:val="00AA0D57"/>
    <w:rsid w:val="00AA2DEE"/>
    <w:rsid w:val="00AA39D3"/>
    <w:rsid w:val="00AA6892"/>
    <w:rsid w:val="00AB173A"/>
    <w:rsid w:val="00AB2164"/>
    <w:rsid w:val="00AB6055"/>
    <w:rsid w:val="00AC3C4E"/>
    <w:rsid w:val="00AC5030"/>
    <w:rsid w:val="00AC5CAF"/>
    <w:rsid w:val="00AD1BF9"/>
    <w:rsid w:val="00AD48E9"/>
    <w:rsid w:val="00AE4F68"/>
    <w:rsid w:val="00AE6586"/>
    <w:rsid w:val="00AF4BC3"/>
    <w:rsid w:val="00B02BCE"/>
    <w:rsid w:val="00B02CCE"/>
    <w:rsid w:val="00B06710"/>
    <w:rsid w:val="00B06F92"/>
    <w:rsid w:val="00B1493F"/>
    <w:rsid w:val="00B14B66"/>
    <w:rsid w:val="00B16B08"/>
    <w:rsid w:val="00B1715F"/>
    <w:rsid w:val="00B22A4D"/>
    <w:rsid w:val="00B2499D"/>
    <w:rsid w:val="00B25421"/>
    <w:rsid w:val="00B30EF7"/>
    <w:rsid w:val="00B32D59"/>
    <w:rsid w:val="00B33510"/>
    <w:rsid w:val="00B33F94"/>
    <w:rsid w:val="00B34085"/>
    <w:rsid w:val="00B35266"/>
    <w:rsid w:val="00B36B0F"/>
    <w:rsid w:val="00B401F7"/>
    <w:rsid w:val="00B404F1"/>
    <w:rsid w:val="00B4228A"/>
    <w:rsid w:val="00B456C5"/>
    <w:rsid w:val="00B45DB9"/>
    <w:rsid w:val="00B46350"/>
    <w:rsid w:val="00B469E9"/>
    <w:rsid w:val="00B537A6"/>
    <w:rsid w:val="00B56AC4"/>
    <w:rsid w:val="00B57FC8"/>
    <w:rsid w:val="00B60BD5"/>
    <w:rsid w:val="00B62C77"/>
    <w:rsid w:val="00B677EF"/>
    <w:rsid w:val="00B70247"/>
    <w:rsid w:val="00B73894"/>
    <w:rsid w:val="00B73EF5"/>
    <w:rsid w:val="00B75607"/>
    <w:rsid w:val="00B9317A"/>
    <w:rsid w:val="00B935DF"/>
    <w:rsid w:val="00B94A2A"/>
    <w:rsid w:val="00B95B10"/>
    <w:rsid w:val="00B97B53"/>
    <w:rsid w:val="00BB61C7"/>
    <w:rsid w:val="00BC2AB7"/>
    <w:rsid w:val="00BD07AB"/>
    <w:rsid w:val="00BD16FE"/>
    <w:rsid w:val="00BD1FED"/>
    <w:rsid w:val="00BD3064"/>
    <w:rsid w:val="00BE2513"/>
    <w:rsid w:val="00BE6D76"/>
    <w:rsid w:val="00BF01B9"/>
    <w:rsid w:val="00BF0A35"/>
    <w:rsid w:val="00BF1049"/>
    <w:rsid w:val="00BF39A8"/>
    <w:rsid w:val="00BF40A0"/>
    <w:rsid w:val="00BF48DF"/>
    <w:rsid w:val="00BF4AAA"/>
    <w:rsid w:val="00C106F6"/>
    <w:rsid w:val="00C11192"/>
    <w:rsid w:val="00C11F04"/>
    <w:rsid w:val="00C1671D"/>
    <w:rsid w:val="00C16E35"/>
    <w:rsid w:val="00C178A3"/>
    <w:rsid w:val="00C21822"/>
    <w:rsid w:val="00C21FDA"/>
    <w:rsid w:val="00C24FEB"/>
    <w:rsid w:val="00C34A03"/>
    <w:rsid w:val="00C34CF7"/>
    <w:rsid w:val="00C42FFC"/>
    <w:rsid w:val="00C47BD4"/>
    <w:rsid w:val="00C51860"/>
    <w:rsid w:val="00C604FA"/>
    <w:rsid w:val="00C64177"/>
    <w:rsid w:val="00C70DB8"/>
    <w:rsid w:val="00C73394"/>
    <w:rsid w:val="00C73ABE"/>
    <w:rsid w:val="00C81FB7"/>
    <w:rsid w:val="00C84AB9"/>
    <w:rsid w:val="00C85D58"/>
    <w:rsid w:val="00C861D7"/>
    <w:rsid w:val="00C871E9"/>
    <w:rsid w:val="00C8752D"/>
    <w:rsid w:val="00C878C7"/>
    <w:rsid w:val="00C9621E"/>
    <w:rsid w:val="00CA0FFA"/>
    <w:rsid w:val="00CA4253"/>
    <w:rsid w:val="00CB06D2"/>
    <w:rsid w:val="00CB4DFC"/>
    <w:rsid w:val="00CB74EB"/>
    <w:rsid w:val="00CB7BEA"/>
    <w:rsid w:val="00CC045D"/>
    <w:rsid w:val="00CC3BA2"/>
    <w:rsid w:val="00CD0D37"/>
    <w:rsid w:val="00CD2A65"/>
    <w:rsid w:val="00CD5891"/>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3024"/>
    <w:rsid w:val="00D2380A"/>
    <w:rsid w:val="00D30368"/>
    <w:rsid w:val="00D40450"/>
    <w:rsid w:val="00D407EE"/>
    <w:rsid w:val="00D42535"/>
    <w:rsid w:val="00D44A2A"/>
    <w:rsid w:val="00D44C56"/>
    <w:rsid w:val="00D4626B"/>
    <w:rsid w:val="00D519AB"/>
    <w:rsid w:val="00D52F3F"/>
    <w:rsid w:val="00D5397D"/>
    <w:rsid w:val="00D53AFA"/>
    <w:rsid w:val="00D568C0"/>
    <w:rsid w:val="00D57B0D"/>
    <w:rsid w:val="00D62B67"/>
    <w:rsid w:val="00D6569F"/>
    <w:rsid w:val="00D72DAE"/>
    <w:rsid w:val="00D73319"/>
    <w:rsid w:val="00D7342B"/>
    <w:rsid w:val="00D7620A"/>
    <w:rsid w:val="00D774FF"/>
    <w:rsid w:val="00D85EAA"/>
    <w:rsid w:val="00D86D26"/>
    <w:rsid w:val="00D87E60"/>
    <w:rsid w:val="00D9173E"/>
    <w:rsid w:val="00D96156"/>
    <w:rsid w:val="00D963BB"/>
    <w:rsid w:val="00D97196"/>
    <w:rsid w:val="00DA497B"/>
    <w:rsid w:val="00DA680F"/>
    <w:rsid w:val="00DB20A5"/>
    <w:rsid w:val="00DB5E05"/>
    <w:rsid w:val="00DB6A81"/>
    <w:rsid w:val="00DC25AF"/>
    <w:rsid w:val="00DC67F4"/>
    <w:rsid w:val="00DD09C9"/>
    <w:rsid w:val="00DD20A3"/>
    <w:rsid w:val="00DD210E"/>
    <w:rsid w:val="00DD339B"/>
    <w:rsid w:val="00DD5B7B"/>
    <w:rsid w:val="00DD5D25"/>
    <w:rsid w:val="00DD6387"/>
    <w:rsid w:val="00DF1F90"/>
    <w:rsid w:val="00DF58C4"/>
    <w:rsid w:val="00DF71F8"/>
    <w:rsid w:val="00E05E2F"/>
    <w:rsid w:val="00E062DC"/>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50A28"/>
    <w:rsid w:val="00E51512"/>
    <w:rsid w:val="00E55C23"/>
    <w:rsid w:val="00E616BD"/>
    <w:rsid w:val="00E6365F"/>
    <w:rsid w:val="00E64A8E"/>
    <w:rsid w:val="00E6626B"/>
    <w:rsid w:val="00E70E4E"/>
    <w:rsid w:val="00E74E54"/>
    <w:rsid w:val="00E751F4"/>
    <w:rsid w:val="00E75AC1"/>
    <w:rsid w:val="00E832D6"/>
    <w:rsid w:val="00E83E31"/>
    <w:rsid w:val="00E8710A"/>
    <w:rsid w:val="00E901E3"/>
    <w:rsid w:val="00E94EE7"/>
    <w:rsid w:val="00E97951"/>
    <w:rsid w:val="00EA0A37"/>
    <w:rsid w:val="00EA2DF0"/>
    <w:rsid w:val="00EA49F8"/>
    <w:rsid w:val="00EA5E25"/>
    <w:rsid w:val="00EA76DF"/>
    <w:rsid w:val="00EB23BA"/>
    <w:rsid w:val="00EB2AA4"/>
    <w:rsid w:val="00EB2E73"/>
    <w:rsid w:val="00EB494E"/>
    <w:rsid w:val="00EB53F2"/>
    <w:rsid w:val="00EB7FB7"/>
    <w:rsid w:val="00EC08CC"/>
    <w:rsid w:val="00EC26BC"/>
    <w:rsid w:val="00EC527C"/>
    <w:rsid w:val="00ED01D6"/>
    <w:rsid w:val="00ED06B8"/>
    <w:rsid w:val="00ED1791"/>
    <w:rsid w:val="00ED7591"/>
    <w:rsid w:val="00EE0FE3"/>
    <w:rsid w:val="00EE1A9E"/>
    <w:rsid w:val="00EE6F44"/>
    <w:rsid w:val="00EE77DA"/>
    <w:rsid w:val="00EF0178"/>
    <w:rsid w:val="00EF6A45"/>
    <w:rsid w:val="00EF7AB0"/>
    <w:rsid w:val="00EF7B6E"/>
    <w:rsid w:val="00F011D4"/>
    <w:rsid w:val="00F02DF9"/>
    <w:rsid w:val="00F1629D"/>
    <w:rsid w:val="00F2024F"/>
    <w:rsid w:val="00F2318B"/>
    <w:rsid w:val="00F2328B"/>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B241C"/>
    <w:rsid w:val="00FB270F"/>
    <w:rsid w:val="00FB73DC"/>
    <w:rsid w:val="00FC3304"/>
    <w:rsid w:val="00FC35F1"/>
    <w:rsid w:val="00FD0FF0"/>
    <w:rsid w:val="00FD1A66"/>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6"/>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50"/>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3"/>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GridTable1LightAccent1">
    <w:name w:val="Grid Table 1 Light Accent 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
    <w:name w:val="Grid Table 1 Light Accent 3"/>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Accent 4"/>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Accent 5"/>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Accent 6"/>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
    <w:name w:val="Grid Table 1 Light"/>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
    <w:name w:val="Grid Table 4 Accent 4"/>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Accent 5"/>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
    <w:name w:val="Grid Table Light"/>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pPr>
      <w:numPr>
        <w:numId w:val="1"/>
      </w:numPr>
    </w:pPr>
  </w:style>
  <w:style w:type="table" w:customStyle="1" w:styleId="PlainTable3">
    <w:name w:val="Plain Table 3"/>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6"/>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50"/>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3"/>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GridTable1LightAccent1">
    <w:name w:val="Grid Table 1 Light Accent 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
    <w:name w:val="Grid Table 1 Light Accent 3"/>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Accent 4"/>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Accent 5"/>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Accent 6"/>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
    <w:name w:val="Grid Table 1 Light"/>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
    <w:name w:val="Grid Table 4 Accent 4"/>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Accent 5"/>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
    <w:name w:val="Grid Table Light"/>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pPr>
      <w:numPr>
        <w:numId w:val="1"/>
      </w:numPr>
    </w:pPr>
  </w:style>
  <w:style w:type="table" w:customStyle="1" w:styleId="PlainTable3">
    <w:name w:val="Plain Table 3"/>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hyperlink" Target="http://compras.imss.gob.mx/?P=provinfo"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ctsi.elc@imss.gob.mx" TargetMode="External"/><Relationship Id="rId2" Type="http://schemas.openxmlformats.org/officeDocument/2006/relationships/customXml" Target="../customXml/item2.xml"/><Relationship Id="rId16" Type="http://schemas.openxmlformats.org/officeDocument/2006/relationships/hyperlink" Target="mailto:ctsi.elc@imss.gob.mx"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tsi.elc@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tr&#225;mites/cumplimiento-obligacion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D167-B8B1-4345-B655-9FCD530D10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2D85D3-C84B-46ED-87F3-FB74C22B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6</Pages>
  <Words>60512</Words>
  <Characters>332817</Characters>
  <Application>Microsoft Office Word</Application>
  <DocSecurity>0</DocSecurity>
  <Lines>2773</Lines>
  <Paragraphs>785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392544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Cesar Octavio Padilla Chavoya</cp:lastModifiedBy>
  <cp:revision>144</cp:revision>
  <cp:lastPrinted>2022-11-17T17:50:00Z</cp:lastPrinted>
  <dcterms:created xsi:type="dcterms:W3CDTF">2020-12-07T19:11:00Z</dcterms:created>
  <dcterms:modified xsi:type="dcterms:W3CDTF">2024-01-05T20:23:00Z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