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3992814D"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4C4D3D">
        <w:rPr>
          <w:rFonts w:ascii="Montserrat" w:hAnsi="Montserrat"/>
          <w:b/>
          <w:sz w:val="20"/>
          <w:szCs w:val="20"/>
        </w:rPr>
        <w:t>54, 55, 56, 57, 63</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61A981E8"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1D0F66">
        <w:rPr>
          <w:rFonts w:ascii="Montserrat" w:hAnsi="Montserrat" w:cs="Arial"/>
          <w:b/>
          <w:i/>
          <w:sz w:val="20"/>
          <w:szCs w:val="20"/>
        </w:rPr>
        <w:t>19</w:t>
      </w:r>
      <w:r w:rsidR="005F6A2A">
        <w:rPr>
          <w:rFonts w:ascii="Montserrat" w:hAnsi="Montserrat" w:cs="Arial"/>
          <w:b/>
          <w:i/>
          <w:sz w:val="20"/>
          <w:szCs w:val="20"/>
        </w:rPr>
        <w:t xml:space="preserve"> al </w:t>
      </w:r>
      <w:r w:rsidR="001D0F66">
        <w:rPr>
          <w:rFonts w:ascii="Montserrat" w:hAnsi="Montserrat" w:cs="Arial"/>
          <w:b/>
          <w:i/>
          <w:sz w:val="20"/>
          <w:szCs w:val="20"/>
        </w:rPr>
        <w:t>27</w:t>
      </w:r>
      <w:r w:rsidR="005F6A2A">
        <w:rPr>
          <w:rFonts w:ascii="Montserrat" w:hAnsi="Montserrat" w:cs="Arial"/>
          <w:b/>
          <w:i/>
          <w:sz w:val="20"/>
          <w:szCs w:val="20"/>
        </w:rPr>
        <w:t xml:space="preserve"> de Septiembre</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 xml:space="preserve">El participante adjudicado deberá entregar con Contrato Pedido y presentara en la remisión de </w:t>
      </w:r>
      <w:proofErr w:type="gramStart"/>
      <w:r>
        <w:rPr>
          <w:rFonts w:ascii="Montserrat" w:hAnsi="Montserrat" w:cs="Arial"/>
          <w:sz w:val="20"/>
          <w:szCs w:val="20"/>
        </w:rPr>
        <w:t>pedido</w:t>
      </w:r>
      <w:proofErr w:type="gramEnd"/>
      <w:r>
        <w:rPr>
          <w:rFonts w:ascii="Montserrat" w:hAnsi="Montserrat" w:cs="Arial"/>
          <w:sz w:val="20"/>
          <w:szCs w:val="20"/>
        </w:rPr>
        <w:t>: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30F8B38F"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1D0F66">
        <w:rPr>
          <w:rFonts w:ascii="Montserrat" w:hAnsi="Montserrat"/>
          <w:b/>
          <w:sz w:val="20"/>
          <w:szCs w:val="20"/>
        </w:rPr>
        <w:t>310084</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3B038898"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695958">
        <w:rPr>
          <w:rFonts w:ascii="Montserrat" w:hAnsi="Montserrat" w:cs="Arial"/>
          <w:b/>
          <w:sz w:val="20"/>
          <w:szCs w:val="20"/>
        </w:rPr>
        <w:t>09</w:t>
      </w:r>
      <w:r>
        <w:rPr>
          <w:rFonts w:ascii="Montserrat" w:hAnsi="Montserrat" w:cs="Arial"/>
          <w:b/>
          <w:sz w:val="20"/>
          <w:szCs w:val="20"/>
        </w:rPr>
        <w:t>:</w:t>
      </w:r>
      <w:r w:rsidR="00695958">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695958">
        <w:rPr>
          <w:rFonts w:ascii="Montserrat" w:hAnsi="Montserrat" w:cs="Arial"/>
          <w:b/>
          <w:sz w:val="20"/>
          <w:szCs w:val="20"/>
        </w:rPr>
        <w:t>12</w:t>
      </w:r>
      <w:r>
        <w:rPr>
          <w:rFonts w:ascii="Montserrat" w:hAnsi="Montserrat" w:cs="Arial"/>
          <w:b/>
          <w:sz w:val="20"/>
          <w:szCs w:val="20"/>
        </w:rPr>
        <w:t xml:space="preserve"> de </w:t>
      </w:r>
      <w:r w:rsidR="00695958">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59A444D1"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3B52F2">
        <w:rPr>
          <w:rFonts w:ascii="Montserrat" w:hAnsi="Montserrat" w:cs="Arial"/>
          <w:b/>
          <w:sz w:val="20"/>
          <w:szCs w:val="20"/>
        </w:rPr>
        <w:t>1</w:t>
      </w:r>
      <w:r w:rsidR="003B29EF">
        <w:rPr>
          <w:rFonts w:ascii="Montserrat" w:hAnsi="Montserrat" w:cs="Arial"/>
          <w:b/>
          <w:sz w:val="20"/>
          <w:szCs w:val="20"/>
        </w:rPr>
        <w:t>5</w:t>
      </w:r>
      <w:r>
        <w:rPr>
          <w:rFonts w:ascii="Montserrat" w:hAnsi="Montserrat" w:cs="Arial"/>
          <w:b/>
          <w:sz w:val="20"/>
          <w:szCs w:val="20"/>
        </w:rPr>
        <w:t>:</w:t>
      </w:r>
      <w:r w:rsidR="007967F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695958">
        <w:rPr>
          <w:rFonts w:ascii="Montserrat" w:hAnsi="Montserrat" w:cs="Arial"/>
          <w:b/>
          <w:sz w:val="20"/>
          <w:szCs w:val="20"/>
        </w:rPr>
        <w:t>18</w:t>
      </w:r>
      <w:r>
        <w:rPr>
          <w:rFonts w:ascii="Montserrat" w:hAnsi="Montserrat" w:cs="Arial"/>
          <w:b/>
          <w:sz w:val="20"/>
          <w:szCs w:val="20"/>
        </w:rPr>
        <w:t xml:space="preserve"> de </w:t>
      </w:r>
      <w:r w:rsidR="006874D7">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Anexo </w:t>
      </w:r>
      <w:proofErr w:type="gramStart"/>
      <w:r>
        <w:rPr>
          <w:rFonts w:ascii="Montserrat" w:hAnsi="Montserrat"/>
          <w:b/>
          <w:bCs/>
        </w:rPr>
        <w:t>Numero</w:t>
      </w:r>
      <w:proofErr w:type="gramEnd"/>
      <w:r>
        <w:rPr>
          <w:rFonts w:ascii="Montserrat" w:hAnsi="Montserrat"/>
          <w:b/>
          <w:bCs/>
        </w:rPr>
        <w:t xml:space="preserve">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lastRenderedPageBreak/>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w:t>
      </w:r>
      <w:r w:rsidRPr="008F171E">
        <w:rPr>
          <w:rFonts w:ascii="Montserrat" w:hAnsi="Montserrat" w:cs="Arial"/>
          <w:sz w:val="20"/>
          <w:szCs w:val="20"/>
          <w:lang w:val="es-ES"/>
        </w:rPr>
        <w:lastRenderedPageBreak/>
        <w:t>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0DF0FE0A" w14:textId="77777777" w:rsidR="00695958" w:rsidRDefault="00695958" w:rsidP="009C1FBC">
      <w:pPr>
        <w:rPr>
          <w:rFonts w:ascii="Montserrat" w:hAnsi="Montserrat"/>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695958" w:rsidRPr="00695958" w14:paraId="5932E967" w14:textId="77777777" w:rsidTr="00695958">
        <w:trPr>
          <w:trHeight w:val="555"/>
        </w:trPr>
        <w:tc>
          <w:tcPr>
            <w:tcW w:w="396" w:type="pct"/>
            <w:shd w:val="clear" w:color="000000" w:fill="000000"/>
            <w:hideMark/>
          </w:tcPr>
          <w:p w14:paraId="0BF19085" w14:textId="77777777" w:rsidR="00695958" w:rsidRPr="00695958" w:rsidRDefault="00695958" w:rsidP="00695958">
            <w:pPr>
              <w:jc w:val="center"/>
              <w:rPr>
                <w:rFonts w:ascii="Montserrat" w:eastAsia="Times New Roman" w:hAnsi="Montserrat" w:cs="Times New Roman"/>
                <w:b/>
                <w:bCs/>
                <w:color w:val="FFFFFF"/>
                <w:sz w:val="14"/>
                <w:szCs w:val="14"/>
                <w:lang w:val="es-MX" w:eastAsia="es-MX"/>
              </w:rPr>
            </w:pPr>
            <w:r w:rsidRPr="00695958">
              <w:rPr>
                <w:rFonts w:ascii="Montserrat" w:eastAsia="Times New Roman" w:hAnsi="Montserrat" w:cs="Times New Roman"/>
                <w:b/>
                <w:bCs/>
                <w:color w:val="FFFFFF"/>
                <w:sz w:val="14"/>
                <w:szCs w:val="14"/>
                <w:lang w:val="es-MX" w:eastAsia="es-MX"/>
              </w:rPr>
              <w:t>Partida</w:t>
            </w:r>
          </w:p>
        </w:tc>
        <w:tc>
          <w:tcPr>
            <w:tcW w:w="794" w:type="pct"/>
            <w:shd w:val="clear" w:color="000000" w:fill="000000"/>
            <w:hideMark/>
          </w:tcPr>
          <w:p w14:paraId="4D420340" w14:textId="77777777" w:rsidR="00695958" w:rsidRPr="00695958" w:rsidRDefault="00695958" w:rsidP="00695958">
            <w:pPr>
              <w:jc w:val="center"/>
              <w:rPr>
                <w:rFonts w:ascii="Montserrat" w:eastAsia="Times New Roman" w:hAnsi="Montserrat" w:cs="Times New Roman"/>
                <w:b/>
                <w:bCs/>
                <w:color w:val="FFFFFF"/>
                <w:sz w:val="14"/>
                <w:szCs w:val="14"/>
                <w:lang w:val="es-MX" w:eastAsia="es-MX"/>
              </w:rPr>
            </w:pPr>
            <w:r w:rsidRPr="00695958">
              <w:rPr>
                <w:rFonts w:ascii="Montserrat" w:eastAsia="Times New Roman" w:hAnsi="Montserrat" w:cs="Times New Roman"/>
                <w:b/>
                <w:bCs/>
                <w:color w:val="FFFFFF"/>
                <w:sz w:val="14"/>
                <w:szCs w:val="14"/>
                <w:lang w:val="es-MX" w:eastAsia="es-MX"/>
              </w:rPr>
              <w:t>CLAVE</w:t>
            </w:r>
          </w:p>
        </w:tc>
        <w:tc>
          <w:tcPr>
            <w:tcW w:w="2812" w:type="pct"/>
            <w:shd w:val="clear" w:color="000000" w:fill="000000"/>
            <w:hideMark/>
          </w:tcPr>
          <w:p w14:paraId="43BB0B24" w14:textId="77777777" w:rsidR="00695958" w:rsidRPr="00695958" w:rsidRDefault="00695958" w:rsidP="00695958">
            <w:pPr>
              <w:jc w:val="center"/>
              <w:rPr>
                <w:rFonts w:ascii="Montserrat" w:eastAsia="Times New Roman" w:hAnsi="Montserrat" w:cs="Times New Roman"/>
                <w:b/>
                <w:bCs/>
                <w:color w:val="FFFFFF"/>
                <w:sz w:val="14"/>
                <w:szCs w:val="14"/>
                <w:lang w:val="es-MX" w:eastAsia="es-MX"/>
              </w:rPr>
            </w:pPr>
            <w:r w:rsidRPr="00695958">
              <w:rPr>
                <w:rFonts w:ascii="Montserrat" w:eastAsia="Times New Roman" w:hAnsi="Montserrat" w:cs="Times New Roman"/>
                <w:b/>
                <w:bCs/>
                <w:color w:val="FFFFFF"/>
                <w:sz w:val="14"/>
                <w:szCs w:val="14"/>
                <w:lang w:val="es-MX" w:eastAsia="es-MX"/>
              </w:rPr>
              <w:t>Descripción</w:t>
            </w:r>
          </w:p>
        </w:tc>
        <w:tc>
          <w:tcPr>
            <w:tcW w:w="577" w:type="pct"/>
            <w:shd w:val="clear" w:color="000000" w:fill="000000"/>
            <w:hideMark/>
          </w:tcPr>
          <w:p w14:paraId="79A743FC" w14:textId="77777777" w:rsidR="00695958" w:rsidRPr="00695958" w:rsidRDefault="00695958" w:rsidP="00695958">
            <w:pPr>
              <w:jc w:val="center"/>
              <w:rPr>
                <w:rFonts w:ascii="Montserrat" w:eastAsia="Times New Roman" w:hAnsi="Montserrat" w:cs="Times New Roman"/>
                <w:b/>
                <w:bCs/>
                <w:color w:val="FFFFFF"/>
                <w:sz w:val="14"/>
                <w:szCs w:val="14"/>
                <w:lang w:val="es-MX" w:eastAsia="es-MX"/>
              </w:rPr>
            </w:pPr>
            <w:r w:rsidRPr="00695958">
              <w:rPr>
                <w:rFonts w:ascii="Montserrat" w:eastAsia="Times New Roman" w:hAnsi="Montserrat" w:cs="Times New Roman"/>
                <w:b/>
                <w:bCs/>
                <w:color w:val="FFFFFF"/>
                <w:sz w:val="14"/>
                <w:szCs w:val="14"/>
                <w:lang w:val="es-MX" w:eastAsia="es-MX"/>
              </w:rPr>
              <w:t>Presentación</w:t>
            </w:r>
          </w:p>
        </w:tc>
        <w:tc>
          <w:tcPr>
            <w:tcW w:w="421" w:type="pct"/>
            <w:shd w:val="clear" w:color="000000" w:fill="000000"/>
            <w:hideMark/>
          </w:tcPr>
          <w:p w14:paraId="1F88ABC8" w14:textId="77777777" w:rsidR="00695958" w:rsidRPr="00695958" w:rsidRDefault="00695958" w:rsidP="00695958">
            <w:pPr>
              <w:jc w:val="center"/>
              <w:rPr>
                <w:rFonts w:ascii="Montserrat" w:eastAsia="Times New Roman" w:hAnsi="Montserrat" w:cs="Times New Roman"/>
                <w:b/>
                <w:bCs/>
                <w:color w:val="FFFFFF"/>
                <w:sz w:val="14"/>
                <w:szCs w:val="14"/>
                <w:lang w:val="es-MX" w:eastAsia="es-MX"/>
              </w:rPr>
            </w:pPr>
            <w:r w:rsidRPr="00695958">
              <w:rPr>
                <w:rFonts w:ascii="Montserrat" w:eastAsia="Times New Roman" w:hAnsi="Montserrat" w:cs="Times New Roman"/>
                <w:b/>
                <w:bCs/>
                <w:color w:val="FFFFFF"/>
                <w:sz w:val="14"/>
                <w:szCs w:val="14"/>
                <w:lang w:val="es-MX" w:eastAsia="es-MX"/>
              </w:rPr>
              <w:t>Cantidad Máxima</w:t>
            </w:r>
          </w:p>
        </w:tc>
      </w:tr>
      <w:tr w:rsidR="00695958" w:rsidRPr="00695958" w14:paraId="3901ECAC" w14:textId="77777777" w:rsidTr="00695958">
        <w:trPr>
          <w:trHeight w:val="270"/>
        </w:trPr>
        <w:tc>
          <w:tcPr>
            <w:tcW w:w="396" w:type="pct"/>
            <w:shd w:val="clear" w:color="auto" w:fill="auto"/>
            <w:noWrap/>
            <w:vAlign w:val="center"/>
            <w:hideMark/>
          </w:tcPr>
          <w:p w14:paraId="1130F4C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w:t>
            </w:r>
          </w:p>
        </w:tc>
        <w:tc>
          <w:tcPr>
            <w:tcW w:w="794" w:type="pct"/>
            <w:shd w:val="clear" w:color="auto" w:fill="auto"/>
            <w:noWrap/>
            <w:vAlign w:val="center"/>
            <w:hideMark/>
          </w:tcPr>
          <w:p w14:paraId="1E2B406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010 000 3615 00 00</w:t>
            </w:r>
          </w:p>
        </w:tc>
        <w:tc>
          <w:tcPr>
            <w:tcW w:w="2812" w:type="pct"/>
            <w:shd w:val="clear" w:color="auto" w:fill="auto"/>
            <w:noWrap/>
            <w:vAlign w:val="center"/>
            <w:hideMark/>
          </w:tcPr>
          <w:p w14:paraId="2B498BE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SOLUCION HARTMANN. SOLUCION INYECTABLE. CADA 100 ML CONTIENEN: CLORURO DE SODIO  0.600 G CLORURO DE POTASIO 0.030 G CLORURO DE CALCIO DIHIDRATADO 0.020 G  LACTATO DE SODIO 0.310 G. ENVASE CON 500 ML. MILIEQUIVALENTES POR LITRO: SODIO  130 POTASIO 4 CALCIO 2.72-3 CLORURO 109 LACTATO 28. </w:t>
            </w:r>
          </w:p>
        </w:tc>
        <w:tc>
          <w:tcPr>
            <w:tcW w:w="577" w:type="pct"/>
            <w:shd w:val="clear" w:color="auto" w:fill="auto"/>
            <w:noWrap/>
            <w:vAlign w:val="center"/>
            <w:hideMark/>
          </w:tcPr>
          <w:p w14:paraId="3F89728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500 ML.</w:t>
            </w:r>
          </w:p>
        </w:tc>
        <w:tc>
          <w:tcPr>
            <w:tcW w:w="421" w:type="pct"/>
            <w:shd w:val="clear" w:color="auto" w:fill="auto"/>
            <w:noWrap/>
            <w:vAlign w:val="center"/>
            <w:hideMark/>
          </w:tcPr>
          <w:p w14:paraId="72516E5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1736</w:t>
            </w:r>
          </w:p>
        </w:tc>
      </w:tr>
      <w:tr w:rsidR="00695958" w:rsidRPr="00695958" w14:paraId="55A7DCFA" w14:textId="77777777" w:rsidTr="00695958">
        <w:trPr>
          <w:trHeight w:val="270"/>
        </w:trPr>
        <w:tc>
          <w:tcPr>
            <w:tcW w:w="396" w:type="pct"/>
            <w:shd w:val="clear" w:color="auto" w:fill="auto"/>
            <w:noWrap/>
            <w:vAlign w:val="center"/>
            <w:hideMark/>
          </w:tcPr>
          <w:p w14:paraId="19E154D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w:t>
            </w:r>
          </w:p>
        </w:tc>
        <w:tc>
          <w:tcPr>
            <w:tcW w:w="794" w:type="pct"/>
            <w:shd w:val="clear" w:color="auto" w:fill="auto"/>
            <w:noWrap/>
            <w:vAlign w:val="center"/>
            <w:hideMark/>
          </w:tcPr>
          <w:p w14:paraId="74803AC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010 000 3615 00 00</w:t>
            </w:r>
          </w:p>
        </w:tc>
        <w:tc>
          <w:tcPr>
            <w:tcW w:w="2812" w:type="pct"/>
            <w:shd w:val="clear" w:color="auto" w:fill="auto"/>
            <w:noWrap/>
            <w:vAlign w:val="center"/>
            <w:hideMark/>
          </w:tcPr>
          <w:p w14:paraId="4B44331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SOLUCION HARTMANN. SOLUCION INYECTABLE. CADA 100 ML CONTIENEN: CLORURO DE SODIO  0.600 G CLORURO DE POTASIO 0.030 G CLORURO DE CALCIO DIHIDRATADO 0.020 G  LACTATO DE SODIO 0.310 G. ENVASE CON 500 ML. MILIEQUIVALENTES POR LITRO: SODIO  130 POTASIO 4 CALCIO 2.72-3 CLORURO 109 LACTATO 28. </w:t>
            </w:r>
          </w:p>
        </w:tc>
        <w:tc>
          <w:tcPr>
            <w:tcW w:w="577" w:type="pct"/>
            <w:shd w:val="clear" w:color="auto" w:fill="auto"/>
            <w:noWrap/>
            <w:vAlign w:val="center"/>
            <w:hideMark/>
          </w:tcPr>
          <w:p w14:paraId="1269D4B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500 ML.</w:t>
            </w:r>
          </w:p>
        </w:tc>
        <w:tc>
          <w:tcPr>
            <w:tcW w:w="421" w:type="pct"/>
            <w:shd w:val="clear" w:color="auto" w:fill="auto"/>
            <w:noWrap/>
            <w:vAlign w:val="center"/>
            <w:hideMark/>
          </w:tcPr>
          <w:p w14:paraId="7D9EF19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1736</w:t>
            </w:r>
          </w:p>
        </w:tc>
      </w:tr>
      <w:tr w:rsidR="00695958" w:rsidRPr="00695958" w14:paraId="0D0DD026" w14:textId="77777777" w:rsidTr="00695958">
        <w:trPr>
          <w:trHeight w:val="270"/>
        </w:trPr>
        <w:tc>
          <w:tcPr>
            <w:tcW w:w="396" w:type="pct"/>
            <w:shd w:val="clear" w:color="auto" w:fill="auto"/>
            <w:noWrap/>
            <w:vAlign w:val="center"/>
            <w:hideMark/>
          </w:tcPr>
          <w:p w14:paraId="23D5494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w:t>
            </w:r>
          </w:p>
        </w:tc>
        <w:tc>
          <w:tcPr>
            <w:tcW w:w="794" w:type="pct"/>
            <w:shd w:val="clear" w:color="auto" w:fill="auto"/>
            <w:noWrap/>
            <w:vAlign w:val="center"/>
            <w:hideMark/>
          </w:tcPr>
          <w:p w14:paraId="4867DB57"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010 000 0103 00 00</w:t>
            </w:r>
          </w:p>
        </w:tc>
        <w:tc>
          <w:tcPr>
            <w:tcW w:w="2812" w:type="pct"/>
            <w:shd w:val="clear" w:color="auto" w:fill="auto"/>
            <w:noWrap/>
            <w:vAlign w:val="center"/>
            <w:hideMark/>
          </w:tcPr>
          <w:p w14:paraId="6D0C50B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ACIDO ACETILSALICILICO TABLETA SOLUBLE O EFERVESCENTE CADA TABLETA SOLUBLE O  EFERVESCENTE CONTIENE: ACIDO ACETILSALICILICO 300 MG ENVASE CON 20 TABLETAS  SOLUBLES O EFERVESCENTES. </w:t>
            </w:r>
          </w:p>
        </w:tc>
        <w:tc>
          <w:tcPr>
            <w:tcW w:w="577" w:type="pct"/>
            <w:shd w:val="clear" w:color="auto" w:fill="auto"/>
            <w:noWrap/>
            <w:vAlign w:val="center"/>
            <w:hideMark/>
          </w:tcPr>
          <w:p w14:paraId="0C827B1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2E805A1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699</w:t>
            </w:r>
          </w:p>
        </w:tc>
      </w:tr>
      <w:tr w:rsidR="00695958" w:rsidRPr="00695958" w14:paraId="29ED4561" w14:textId="77777777" w:rsidTr="00695958">
        <w:trPr>
          <w:trHeight w:val="270"/>
        </w:trPr>
        <w:tc>
          <w:tcPr>
            <w:tcW w:w="396" w:type="pct"/>
            <w:shd w:val="clear" w:color="auto" w:fill="auto"/>
            <w:noWrap/>
            <w:vAlign w:val="center"/>
            <w:hideMark/>
          </w:tcPr>
          <w:p w14:paraId="65F6EB7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w:t>
            </w:r>
          </w:p>
        </w:tc>
        <w:tc>
          <w:tcPr>
            <w:tcW w:w="794" w:type="pct"/>
            <w:shd w:val="clear" w:color="auto" w:fill="auto"/>
            <w:noWrap/>
            <w:vAlign w:val="center"/>
            <w:hideMark/>
          </w:tcPr>
          <w:p w14:paraId="4CB40DC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010 000 0109 00 00</w:t>
            </w:r>
          </w:p>
        </w:tc>
        <w:tc>
          <w:tcPr>
            <w:tcW w:w="2812" w:type="pct"/>
            <w:shd w:val="clear" w:color="auto" w:fill="auto"/>
            <w:noWrap/>
            <w:vAlign w:val="center"/>
            <w:hideMark/>
          </w:tcPr>
          <w:p w14:paraId="73CE2F30"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METAMIZOL SODICO SOLUCION INYECTABLE CADA AMPOLLETA CONTIENE: METAMIZOL SODICO  1 G ENVASE CON 3 AMPOLLETAS CON 2 ML. </w:t>
            </w:r>
          </w:p>
        </w:tc>
        <w:tc>
          <w:tcPr>
            <w:tcW w:w="577" w:type="pct"/>
            <w:shd w:val="clear" w:color="auto" w:fill="auto"/>
            <w:noWrap/>
            <w:vAlign w:val="center"/>
            <w:hideMark/>
          </w:tcPr>
          <w:p w14:paraId="47F5368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3 AMP</w:t>
            </w:r>
          </w:p>
        </w:tc>
        <w:tc>
          <w:tcPr>
            <w:tcW w:w="421" w:type="pct"/>
            <w:shd w:val="clear" w:color="auto" w:fill="auto"/>
            <w:noWrap/>
            <w:vAlign w:val="center"/>
            <w:hideMark/>
          </w:tcPr>
          <w:p w14:paraId="2F56A46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265</w:t>
            </w:r>
          </w:p>
        </w:tc>
      </w:tr>
      <w:tr w:rsidR="00695958" w:rsidRPr="00695958" w14:paraId="4EF06D88" w14:textId="77777777" w:rsidTr="00695958">
        <w:trPr>
          <w:trHeight w:val="270"/>
        </w:trPr>
        <w:tc>
          <w:tcPr>
            <w:tcW w:w="396" w:type="pct"/>
            <w:shd w:val="clear" w:color="auto" w:fill="auto"/>
            <w:noWrap/>
            <w:vAlign w:val="center"/>
            <w:hideMark/>
          </w:tcPr>
          <w:p w14:paraId="0E8B64C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w:t>
            </w:r>
          </w:p>
        </w:tc>
        <w:tc>
          <w:tcPr>
            <w:tcW w:w="794" w:type="pct"/>
            <w:shd w:val="clear" w:color="auto" w:fill="auto"/>
            <w:noWrap/>
            <w:vAlign w:val="center"/>
            <w:hideMark/>
          </w:tcPr>
          <w:p w14:paraId="14A68F53"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010 000 0233 00 02</w:t>
            </w:r>
          </w:p>
        </w:tc>
        <w:tc>
          <w:tcPr>
            <w:tcW w:w="2812" w:type="pct"/>
            <w:shd w:val="clear" w:color="auto" w:fill="auto"/>
            <w:noWrap/>
            <w:vAlign w:val="center"/>
            <w:hideMark/>
          </w:tcPr>
          <w:p w14:paraId="1A9C863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SEVOFLURANO. LIQUIDO O SOLUCION. CADA ENVASE CONTIENE: SEVOFLURANO 250 ML. ENVASE CON 250 ML DE LIQUIDO O SOLUCION. </w:t>
            </w:r>
          </w:p>
        </w:tc>
        <w:tc>
          <w:tcPr>
            <w:tcW w:w="577" w:type="pct"/>
            <w:shd w:val="clear" w:color="auto" w:fill="auto"/>
            <w:noWrap/>
            <w:vAlign w:val="center"/>
            <w:hideMark/>
          </w:tcPr>
          <w:p w14:paraId="01D6F17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250 ML.</w:t>
            </w:r>
          </w:p>
        </w:tc>
        <w:tc>
          <w:tcPr>
            <w:tcW w:w="421" w:type="pct"/>
            <w:shd w:val="clear" w:color="auto" w:fill="auto"/>
            <w:noWrap/>
            <w:vAlign w:val="center"/>
            <w:hideMark/>
          </w:tcPr>
          <w:p w14:paraId="18A361E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36</w:t>
            </w:r>
          </w:p>
        </w:tc>
      </w:tr>
      <w:tr w:rsidR="00695958" w:rsidRPr="00695958" w14:paraId="45D27461" w14:textId="77777777" w:rsidTr="00695958">
        <w:trPr>
          <w:trHeight w:val="270"/>
        </w:trPr>
        <w:tc>
          <w:tcPr>
            <w:tcW w:w="396" w:type="pct"/>
            <w:shd w:val="clear" w:color="auto" w:fill="auto"/>
            <w:noWrap/>
            <w:vAlign w:val="center"/>
            <w:hideMark/>
          </w:tcPr>
          <w:p w14:paraId="78A6C93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w:t>
            </w:r>
          </w:p>
        </w:tc>
        <w:tc>
          <w:tcPr>
            <w:tcW w:w="794" w:type="pct"/>
            <w:shd w:val="clear" w:color="auto" w:fill="auto"/>
            <w:noWrap/>
            <w:vAlign w:val="center"/>
            <w:hideMark/>
          </w:tcPr>
          <w:p w14:paraId="3182B99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010 000 0441 00 00</w:t>
            </w:r>
          </w:p>
        </w:tc>
        <w:tc>
          <w:tcPr>
            <w:tcW w:w="2812" w:type="pct"/>
            <w:shd w:val="clear" w:color="auto" w:fill="auto"/>
            <w:noWrap/>
            <w:vAlign w:val="center"/>
            <w:hideMark/>
          </w:tcPr>
          <w:p w14:paraId="7AAF33E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SALMETEROL SUSPENSION EN AEROSOL CADA GRAMO CONTIENE: XINAFOATO DE SALMETEROL  EQUIVALENTE A 0.330 MG DE SALMETEROL ENVASE CON INHALADOR CON 12 G PARA 120  DOSIS DE 25 MICROGRAMOS. </w:t>
            </w:r>
          </w:p>
        </w:tc>
        <w:tc>
          <w:tcPr>
            <w:tcW w:w="577" w:type="pct"/>
            <w:shd w:val="clear" w:color="auto" w:fill="auto"/>
            <w:noWrap/>
            <w:vAlign w:val="center"/>
            <w:hideMark/>
          </w:tcPr>
          <w:p w14:paraId="2E67A27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120 DSS</w:t>
            </w:r>
          </w:p>
        </w:tc>
        <w:tc>
          <w:tcPr>
            <w:tcW w:w="421" w:type="pct"/>
            <w:shd w:val="clear" w:color="auto" w:fill="auto"/>
            <w:noWrap/>
            <w:vAlign w:val="center"/>
            <w:hideMark/>
          </w:tcPr>
          <w:p w14:paraId="7262729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w:t>
            </w:r>
          </w:p>
        </w:tc>
      </w:tr>
      <w:tr w:rsidR="00695958" w:rsidRPr="00695958" w14:paraId="6AD1AFBA" w14:textId="77777777" w:rsidTr="00695958">
        <w:trPr>
          <w:trHeight w:val="270"/>
        </w:trPr>
        <w:tc>
          <w:tcPr>
            <w:tcW w:w="396" w:type="pct"/>
            <w:shd w:val="clear" w:color="auto" w:fill="auto"/>
            <w:noWrap/>
            <w:vAlign w:val="center"/>
            <w:hideMark/>
          </w:tcPr>
          <w:p w14:paraId="35C7743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7</w:t>
            </w:r>
          </w:p>
        </w:tc>
        <w:tc>
          <w:tcPr>
            <w:tcW w:w="794" w:type="pct"/>
            <w:shd w:val="clear" w:color="auto" w:fill="auto"/>
            <w:noWrap/>
            <w:vAlign w:val="center"/>
            <w:hideMark/>
          </w:tcPr>
          <w:p w14:paraId="3FC17C87"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010 000 0504 00 00</w:t>
            </w:r>
          </w:p>
        </w:tc>
        <w:tc>
          <w:tcPr>
            <w:tcW w:w="2812" w:type="pct"/>
            <w:shd w:val="clear" w:color="auto" w:fill="auto"/>
            <w:noWrap/>
            <w:vAlign w:val="center"/>
            <w:hideMark/>
          </w:tcPr>
          <w:p w14:paraId="010162F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7" w:type="pct"/>
            <w:shd w:val="clear" w:color="auto" w:fill="auto"/>
            <w:noWrap/>
            <w:vAlign w:val="center"/>
            <w:hideMark/>
          </w:tcPr>
          <w:p w14:paraId="2D3DE1A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6 AMP</w:t>
            </w:r>
          </w:p>
        </w:tc>
        <w:tc>
          <w:tcPr>
            <w:tcW w:w="421" w:type="pct"/>
            <w:shd w:val="clear" w:color="auto" w:fill="auto"/>
            <w:noWrap/>
            <w:vAlign w:val="center"/>
            <w:hideMark/>
          </w:tcPr>
          <w:p w14:paraId="4843C46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14</w:t>
            </w:r>
          </w:p>
        </w:tc>
      </w:tr>
      <w:tr w:rsidR="00695958" w:rsidRPr="00695958" w14:paraId="4A7CCB1F" w14:textId="77777777" w:rsidTr="00695958">
        <w:trPr>
          <w:trHeight w:val="270"/>
        </w:trPr>
        <w:tc>
          <w:tcPr>
            <w:tcW w:w="396" w:type="pct"/>
            <w:shd w:val="clear" w:color="auto" w:fill="auto"/>
            <w:noWrap/>
            <w:vAlign w:val="center"/>
            <w:hideMark/>
          </w:tcPr>
          <w:p w14:paraId="094F616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8</w:t>
            </w:r>
          </w:p>
        </w:tc>
        <w:tc>
          <w:tcPr>
            <w:tcW w:w="794" w:type="pct"/>
            <w:shd w:val="clear" w:color="auto" w:fill="auto"/>
            <w:noWrap/>
            <w:vAlign w:val="center"/>
            <w:hideMark/>
          </w:tcPr>
          <w:p w14:paraId="455805A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010 000 0591 00 00</w:t>
            </w:r>
          </w:p>
        </w:tc>
        <w:tc>
          <w:tcPr>
            <w:tcW w:w="2812" w:type="pct"/>
            <w:shd w:val="clear" w:color="auto" w:fill="auto"/>
            <w:noWrap/>
            <w:vAlign w:val="center"/>
            <w:hideMark/>
          </w:tcPr>
          <w:p w14:paraId="57D4D8A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TRINITRATO DE GLICERILO CAPSULA O TABLETA MASTICABLE CADA CAPSULA O TABLETA  MASTICABLE CONTIENE: TRINITRATO DE GLICEROL 0.8 MG ENVASE CON 24 CAPSULAS O  TABLETAS MASTICABLES. </w:t>
            </w:r>
          </w:p>
        </w:tc>
        <w:tc>
          <w:tcPr>
            <w:tcW w:w="577" w:type="pct"/>
            <w:shd w:val="clear" w:color="auto" w:fill="auto"/>
            <w:noWrap/>
            <w:vAlign w:val="center"/>
            <w:hideMark/>
          </w:tcPr>
          <w:p w14:paraId="1B88D71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24 C.T</w:t>
            </w:r>
          </w:p>
        </w:tc>
        <w:tc>
          <w:tcPr>
            <w:tcW w:w="421" w:type="pct"/>
            <w:shd w:val="clear" w:color="auto" w:fill="auto"/>
            <w:noWrap/>
            <w:vAlign w:val="center"/>
            <w:hideMark/>
          </w:tcPr>
          <w:p w14:paraId="09923EB8"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34</w:t>
            </w:r>
          </w:p>
        </w:tc>
      </w:tr>
      <w:tr w:rsidR="00695958" w:rsidRPr="00695958" w14:paraId="6EE3F7A1" w14:textId="77777777" w:rsidTr="00695958">
        <w:trPr>
          <w:trHeight w:val="270"/>
        </w:trPr>
        <w:tc>
          <w:tcPr>
            <w:tcW w:w="396" w:type="pct"/>
            <w:shd w:val="clear" w:color="auto" w:fill="auto"/>
            <w:noWrap/>
            <w:vAlign w:val="center"/>
            <w:hideMark/>
          </w:tcPr>
          <w:p w14:paraId="30893988"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9</w:t>
            </w:r>
          </w:p>
        </w:tc>
        <w:tc>
          <w:tcPr>
            <w:tcW w:w="794" w:type="pct"/>
            <w:shd w:val="clear" w:color="auto" w:fill="auto"/>
            <w:noWrap/>
            <w:vAlign w:val="center"/>
            <w:hideMark/>
          </w:tcPr>
          <w:p w14:paraId="1B70E50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010 000 0615 00 03</w:t>
            </w:r>
          </w:p>
        </w:tc>
        <w:tc>
          <w:tcPr>
            <w:tcW w:w="2812" w:type="pct"/>
            <w:shd w:val="clear" w:color="auto" w:fill="auto"/>
            <w:noWrap/>
            <w:vAlign w:val="center"/>
            <w:hideMark/>
          </w:tcPr>
          <w:p w14:paraId="2FA8011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shd w:val="clear" w:color="auto" w:fill="auto"/>
            <w:noWrap/>
            <w:vAlign w:val="center"/>
            <w:hideMark/>
          </w:tcPr>
          <w:p w14:paraId="5B3F5E5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2D09E00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24</w:t>
            </w:r>
          </w:p>
        </w:tc>
      </w:tr>
      <w:tr w:rsidR="00695958" w:rsidRPr="00695958" w14:paraId="5343098E" w14:textId="77777777" w:rsidTr="00695958">
        <w:trPr>
          <w:trHeight w:val="270"/>
        </w:trPr>
        <w:tc>
          <w:tcPr>
            <w:tcW w:w="396" w:type="pct"/>
            <w:shd w:val="clear" w:color="auto" w:fill="auto"/>
            <w:noWrap/>
            <w:vAlign w:val="center"/>
            <w:hideMark/>
          </w:tcPr>
          <w:p w14:paraId="3A9FD73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10</w:t>
            </w:r>
          </w:p>
        </w:tc>
        <w:tc>
          <w:tcPr>
            <w:tcW w:w="794" w:type="pct"/>
            <w:shd w:val="clear" w:color="auto" w:fill="auto"/>
            <w:noWrap/>
            <w:vAlign w:val="center"/>
            <w:hideMark/>
          </w:tcPr>
          <w:p w14:paraId="210F6EC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010 000 0642 02 00</w:t>
            </w:r>
          </w:p>
        </w:tc>
        <w:tc>
          <w:tcPr>
            <w:tcW w:w="2812" w:type="pct"/>
            <w:shd w:val="clear" w:color="auto" w:fill="auto"/>
            <w:noWrap/>
            <w:vAlign w:val="center"/>
            <w:hideMark/>
          </w:tcPr>
          <w:p w14:paraId="12C417C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DIPIRIDAMOL SOLUCION INYECTABLE CADA AMPOLLETA CONTIENE: DIPIRIDAMOL 10 MG.  ENVASE CON 5 AMPOLLETAS CON 2 ML (5 MG/ML). </w:t>
            </w:r>
          </w:p>
        </w:tc>
        <w:tc>
          <w:tcPr>
            <w:tcW w:w="577" w:type="pct"/>
            <w:shd w:val="clear" w:color="auto" w:fill="auto"/>
            <w:noWrap/>
            <w:vAlign w:val="center"/>
            <w:hideMark/>
          </w:tcPr>
          <w:p w14:paraId="07D1AB6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5EC1FE3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50</w:t>
            </w:r>
          </w:p>
        </w:tc>
      </w:tr>
      <w:tr w:rsidR="00695958" w:rsidRPr="00695958" w14:paraId="39A646E3" w14:textId="77777777" w:rsidTr="00695958">
        <w:trPr>
          <w:trHeight w:val="270"/>
        </w:trPr>
        <w:tc>
          <w:tcPr>
            <w:tcW w:w="396" w:type="pct"/>
            <w:shd w:val="clear" w:color="auto" w:fill="auto"/>
            <w:noWrap/>
            <w:vAlign w:val="center"/>
            <w:hideMark/>
          </w:tcPr>
          <w:p w14:paraId="4DD26A8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11</w:t>
            </w:r>
          </w:p>
        </w:tc>
        <w:tc>
          <w:tcPr>
            <w:tcW w:w="794" w:type="pct"/>
            <w:shd w:val="clear" w:color="auto" w:fill="auto"/>
            <w:noWrap/>
            <w:vAlign w:val="center"/>
            <w:hideMark/>
          </w:tcPr>
          <w:p w14:paraId="1C4E4E29"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010 000 1051 01 00</w:t>
            </w:r>
          </w:p>
        </w:tc>
        <w:tc>
          <w:tcPr>
            <w:tcW w:w="2812" w:type="pct"/>
            <w:shd w:val="clear" w:color="auto" w:fill="auto"/>
            <w:noWrap/>
            <w:vAlign w:val="center"/>
            <w:hideMark/>
          </w:tcPr>
          <w:p w14:paraId="5021CDC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AMPULA CON 10 ML. </w:t>
            </w:r>
          </w:p>
        </w:tc>
        <w:tc>
          <w:tcPr>
            <w:tcW w:w="577" w:type="pct"/>
            <w:shd w:val="clear" w:color="auto" w:fill="auto"/>
            <w:noWrap/>
            <w:vAlign w:val="center"/>
            <w:hideMark/>
          </w:tcPr>
          <w:p w14:paraId="3BE0BD2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FAJ</w:t>
            </w:r>
          </w:p>
        </w:tc>
        <w:tc>
          <w:tcPr>
            <w:tcW w:w="421" w:type="pct"/>
            <w:shd w:val="clear" w:color="auto" w:fill="auto"/>
            <w:noWrap/>
            <w:vAlign w:val="center"/>
            <w:hideMark/>
          </w:tcPr>
          <w:p w14:paraId="5472229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49</w:t>
            </w:r>
          </w:p>
        </w:tc>
      </w:tr>
      <w:tr w:rsidR="00695958" w:rsidRPr="00695958" w14:paraId="134F16B9" w14:textId="77777777" w:rsidTr="00695958">
        <w:trPr>
          <w:trHeight w:val="270"/>
        </w:trPr>
        <w:tc>
          <w:tcPr>
            <w:tcW w:w="396" w:type="pct"/>
            <w:shd w:val="clear" w:color="auto" w:fill="auto"/>
            <w:noWrap/>
            <w:vAlign w:val="center"/>
            <w:hideMark/>
          </w:tcPr>
          <w:p w14:paraId="3AFA3D3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12</w:t>
            </w:r>
          </w:p>
        </w:tc>
        <w:tc>
          <w:tcPr>
            <w:tcW w:w="794" w:type="pct"/>
            <w:shd w:val="clear" w:color="auto" w:fill="auto"/>
            <w:noWrap/>
            <w:vAlign w:val="center"/>
            <w:hideMark/>
          </w:tcPr>
          <w:p w14:paraId="2D0C580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010 000 1093 00 00</w:t>
            </w:r>
          </w:p>
        </w:tc>
        <w:tc>
          <w:tcPr>
            <w:tcW w:w="2812" w:type="pct"/>
            <w:shd w:val="clear" w:color="auto" w:fill="auto"/>
            <w:noWrap/>
            <w:vAlign w:val="center"/>
            <w:hideMark/>
          </w:tcPr>
          <w:p w14:paraId="0E04243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DANAZOL CAPSULA O COMPRIMIDO CADA CAPSULA O COMPRIMIDO CONTIENE: DANAZOL 100 MG ENVASE CON 50 CAPSULAS O COMPRIMIDOS. </w:t>
            </w:r>
          </w:p>
        </w:tc>
        <w:tc>
          <w:tcPr>
            <w:tcW w:w="577" w:type="pct"/>
            <w:shd w:val="clear" w:color="auto" w:fill="auto"/>
            <w:noWrap/>
            <w:vAlign w:val="center"/>
            <w:hideMark/>
          </w:tcPr>
          <w:p w14:paraId="4FED3B1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 C.C</w:t>
            </w:r>
          </w:p>
        </w:tc>
        <w:tc>
          <w:tcPr>
            <w:tcW w:w="421" w:type="pct"/>
            <w:shd w:val="clear" w:color="auto" w:fill="auto"/>
            <w:noWrap/>
            <w:vAlign w:val="center"/>
            <w:hideMark/>
          </w:tcPr>
          <w:p w14:paraId="0BDF5F1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20</w:t>
            </w:r>
          </w:p>
        </w:tc>
      </w:tr>
      <w:tr w:rsidR="00695958" w:rsidRPr="00695958" w14:paraId="3160C8A0" w14:textId="77777777" w:rsidTr="00695958">
        <w:trPr>
          <w:trHeight w:val="270"/>
        </w:trPr>
        <w:tc>
          <w:tcPr>
            <w:tcW w:w="396" w:type="pct"/>
            <w:shd w:val="clear" w:color="auto" w:fill="auto"/>
            <w:noWrap/>
            <w:vAlign w:val="center"/>
            <w:hideMark/>
          </w:tcPr>
          <w:p w14:paraId="5C27813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13</w:t>
            </w:r>
          </w:p>
        </w:tc>
        <w:tc>
          <w:tcPr>
            <w:tcW w:w="794" w:type="pct"/>
            <w:shd w:val="clear" w:color="auto" w:fill="auto"/>
            <w:noWrap/>
            <w:vAlign w:val="center"/>
            <w:hideMark/>
          </w:tcPr>
          <w:p w14:paraId="7295C65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010 000 1272 00 00</w:t>
            </w:r>
          </w:p>
        </w:tc>
        <w:tc>
          <w:tcPr>
            <w:tcW w:w="2812" w:type="pct"/>
            <w:shd w:val="clear" w:color="auto" w:fill="auto"/>
            <w:noWrap/>
            <w:vAlign w:val="center"/>
            <w:hideMark/>
          </w:tcPr>
          <w:p w14:paraId="1BD6DD3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SENOSIDOS A-B TABLETA CADA TABLETA CONTIENE: CONCENTRADOS DE SEN DESECADOS 187  MG (NORMALIZADO A 8.6 MG DE SENOSIDOS A-B). ENVASE CON 20 TABLETAS. </w:t>
            </w:r>
          </w:p>
        </w:tc>
        <w:tc>
          <w:tcPr>
            <w:tcW w:w="577" w:type="pct"/>
            <w:shd w:val="clear" w:color="auto" w:fill="auto"/>
            <w:noWrap/>
            <w:vAlign w:val="center"/>
            <w:hideMark/>
          </w:tcPr>
          <w:p w14:paraId="1CF0D98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032EB19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361</w:t>
            </w:r>
          </w:p>
        </w:tc>
      </w:tr>
      <w:tr w:rsidR="00695958" w:rsidRPr="00695958" w14:paraId="485AC57C" w14:textId="77777777" w:rsidTr="00695958">
        <w:trPr>
          <w:trHeight w:val="270"/>
        </w:trPr>
        <w:tc>
          <w:tcPr>
            <w:tcW w:w="396" w:type="pct"/>
            <w:shd w:val="clear" w:color="auto" w:fill="auto"/>
            <w:noWrap/>
            <w:vAlign w:val="center"/>
            <w:hideMark/>
          </w:tcPr>
          <w:p w14:paraId="68FD6DE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14</w:t>
            </w:r>
          </w:p>
        </w:tc>
        <w:tc>
          <w:tcPr>
            <w:tcW w:w="794" w:type="pct"/>
            <w:shd w:val="clear" w:color="auto" w:fill="auto"/>
            <w:noWrap/>
            <w:vAlign w:val="center"/>
            <w:hideMark/>
          </w:tcPr>
          <w:p w14:paraId="5D6D33B8"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010 000 1363 00 00</w:t>
            </w:r>
          </w:p>
        </w:tc>
        <w:tc>
          <w:tcPr>
            <w:tcW w:w="2812" w:type="pct"/>
            <w:shd w:val="clear" w:color="auto" w:fill="auto"/>
            <w:noWrap/>
            <w:vAlign w:val="center"/>
            <w:hideMark/>
          </w:tcPr>
          <w:p w14:paraId="7780C029"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LIDOCAINA -HIDROCORTISONA UNGÜENTO CADA 100 GRAMOS CONTIENE: LIDOCAINA 5 G  ACETATO DE HIDROCORTISONA 0.25 G SUBACETATO DE ALUMINIO 3.50 G OXIDO DE ZINC  18 G ENVASE CON 20 G Y APLICADOR. </w:t>
            </w:r>
          </w:p>
        </w:tc>
        <w:tc>
          <w:tcPr>
            <w:tcW w:w="577" w:type="pct"/>
            <w:shd w:val="clear" w:color="auto" w:fill="auto"/>
            <w:noWrap/>
            <w:vAlign w:val="center"/>
            <w:hideMark/>
          </w:tcPr>
          <w:p w14:paraId="2158EED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3F2D4FC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29</w:t>
            </w:r>
          </w:p>
        </w:tc>
      </w:tr>
      <w:tr w:rsidR="00695958" w:rsidRPr="00695958" w14:paraId="7A47539D" w14:textId="77777777" w:rsidTr="00695958">
        <w:trPr>
          <w:trHeight w:val="270"/>
        </w:trPr>
        <w:tc>
          <w:tcPr>
            <w:tcW w:w="396" w:type="pct"/>
            <w:shd w:val="clear" w:color="auto" w:fill="auto"/>
            <w:noWrap/>
            <w:vAlign w:val="center"/>
            <w:hideMark/>
          </w:tcPr>
          <w:p w14:paraId="5D56FC5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15</w:t>
            </w:r>
          </w:p>
        </w:tc>
        <w:tc>
          <w:tcPr>
            <w:tcW w:w="794" w:type="pct"/>
            <w:shd w:val="clear" w:color="auto" w:fill="auto"/>
            <w:noWrap/>
            <w:vAlign w:val="center"/>
            <w:hideMark/>
          </w:tcPr>
          <w:p w14:paraId="6D1C5F3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010 000 1714 00 00</w:t>
            </w:r>
          </w:p>
        </w:tc>
        <w:tc>
          <w:tcPr>
            <w:tcW w:w="2812" w:type="pct"/>
            <w:shd w:val="clear" w:color="auto" w:fill="auto"/>
            <w:noWrap/>
            <w:vAlign w:val="center"/>
            <w:hideMark/>
          </w:tcPr>
          <w:p w14:paraId="0A29C0E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shd w:val="clear" w:color="auto" w:fill="auto"/>
            <w:noWrap/>
            <w:vAlign w:val="center"/>
            <w:hideMark/>
          </w:tcPr>
          <w:p w14:paraId="7EDB30F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AMP</w:t>
            </w:r>
          </w:p>
        </w:tc>
        <w:tc>
          <w:tcPr>
            <w:tcW w:w="421" w:type="pct"/>
            <w:shd w:val="clear" w:color="auto" w:fill="auto"/>
            <w:noWrap/>
            <w:vAlign w:val="center"/>
            <w:hideMark/>
          </w:tcPr>
          <w:p w14:paraId="3BB7190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50</w:t>
            </w:r>
          </w:p>
        </w:tc>
      </w:tr>
      <w:tr w:rsidR="00695958" w:rsidRPr="00695958" w14:paraId="7BEE5912" w14:textId="77777777" w:rsidTr="00695958">
        <w:trPr>
          <w:trHeight w:val="270"/>
        </w:trPr>
        <w:tc>
          <w:tcPr>
            <w:tcW w:w="396" w:type="pct"/>
            <w:shd w:val="clear" w:color="auto" w:fill="auto"/>
            <w:noWrap/>
            <w:vAlign w:val="center"/>
            <w:hideMark/>
          </w:tcPr>
          <w:p w14:paraId="1D5FB1D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16</w:t>
            </w:r>
          </w:p>
        </w:tc>
        <w:tc>
          <w:tcPr>
            <w:tcW w:w="794" w:type="pct"/>
            <w:shd w:val="clear" w:color="auto" w:fill="auto"/>
            <w:noWrap/>
            <w:vAlign w:val="center"/>
            <w:hideMark/>
          </w:tcPr>
          <w:p w14:paraId="7B3625B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010 000 1928 00 00</w:t>
            </w:r>
          </w:p>
        </w:tc>
        <w:tc>
          <w:tcPr>
            <w:tcW w:w="2812" w:type="pct"/>
            <w:shd w:val="clear" w:color="auto" w:fill="auto"/>
            <w:noWrap/>
            <w:vAlign w:val="center"/>
            <w:hideMark/>
          </w:tcPr>
          <w:p w14:paraId="6330FDE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DICLOXACILINA SOLUCION INYECTABLE CADA FRASCO AMPULA CON POLVO CONTIENE</w:t>
            </w:r>
            <w:proofErr w:type="gramStart"/>
            <w:r w:rsidRPr="00695958">
              <w:rPr>
                <w:rFonts w:ascii="Montserrat" w:eastAsia="Times New Roman" w:hAnsi="Montserrat" w:cs="Times New Roman"/>
                <w:bCs/>
                <w:color w:val="000000"/>
                <w:sz w:val="14"/>
                <w:szCs w:val="14"/>
                <w:lang w:val="es-MX" w:eastAsia="es-MX"/>
              </w:rPr>
              <w:t>:  DICLOXACILINA</w:t>
            </w:r>
            <w:proofErr w:type="gramEnd"/>
            <w:r w:rsidRPr="00695958">
              <w:rPr>
                <w:rFonts w:ascii="Montserrat" w:eastAsia="Times New Roman" w:hAnsi="Montserrat" w:cs="Times New Roman"/>
                <w:bCs/>
                <w:color w:val="000000"/>
                <w:sz w:val="14"/>
                <w:szCs w:val="14"/>
                <w:lang w:val="es-MX" w:eastAsia="es-MX"/>
              </w:rPr>
              <w:t xml:space="preserve"> SODICA EQUIVALENTE A 250 MG DE DICLOXACILINA. ENVASE FRASCO  AMPULA Y 5 ML DE DILUYENTE. </w:t>
            </w:r>
          </w:p>
        </w:tc>
        <w:tc>
          <w:tcPr>
            <w:tcW w:w="577" w:type="pct"/>
            <w:shd w:val="clear" w:color="auto" w:fill="auto"/>
            <w:noWrap/>
            <w:vAlign w:val="center"/>
            <w:hideMark/>
          </w:tcPr>
          <w:p w14:paraId="69892D4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6580093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300</w:t>
            </w:r>
          </w:p>
        </w:tc>
      </w:tr>
      <w:tr w:rsidR="00695958" w:rsidRPr="00695958" w14:paraId="14D5695D" w14:textId="77777777" w:rsidTr="00695958">
        <w:trPr>
          <w:trHeight w:val="270"/>
        </w:trPr>
        <w:tc>
          <w:tcPr>
            <w:tcW w:w="396" w:type="pct"/>
            <w:shd w:val="clear" w:color="auto" w:fill="auto"/>
            <w:noWrap/>
            <w:vAlign w:val="center"/>
            <w:hideMark/>
          </w:tcPr>
          <w:p w14:paraId="01DBFC6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17</w:t>
            </w:r>
          </w:p>
        </w:tc>
        <w:tc>
          <w:tcPr>
            <w:tcW w:w="794" w:type="pct"/>
            <w:shd w:val="clear" w:color="auto" w:fill="auto"/>
            <w:noWrap/>
            <w:vAlign w:val="center"/>
            <w:hideMark/>
          </w:tcPr>
          <w:p w14:paraId="6F6FC939"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010 000 2130 00 02</w:t>
            </w:r>
          </w:p>
        </w:tc>
        <w:tc>
          <w:tcPr>
            <w:tcW w:w="2812" w:type="pct"/>
            <w:shd w:val="clear" w:color="auto" w:fill="auto"/>
            <w:noWrap/>
            <w:vAlign w:val="center"/>
            <w:hideMark/>
          </w:tcPr>
          <w:p w14:paraId="0CB8CAB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AMOXICILINA </w:t>
            </w:r>
            <w:proofErr w:type="gramStart"/>
            <w:r w:rsidRPr="00695958">
              <w:rPr>
                <w:rFonts w:ascii="Montserrat" w:eastAsia="Times New Roman" w:hAnsi="Montserrat" w:cs="Times New Roman"/>
                <w:bCs/>
                <w:color w:val="000000"/>
                <w:sz w:val="14"/>
                <w:szCs w:val="14"/>
                <w:lang w:val="es-MX" w:eastAsia="es-MX"/>
              </w:rPr>
              <w:t>¿ ACIDO</w:t>
            </w:r>
            <w:proofErr w:type="gramEnd"/>
            <w:r w:rsidRPr="00695958">
              <w:rPr>
                <w:rFonts w:ascii="Montserrat" w:eastAsia="Times New Roman" w:hAnsi="Montserrat" w:cs="Times New Roman"/>
                <w:bCs/>
                <w:color w:val="000000"/>
                <w:sz w:val="14"/>
                <w:szCs w:val="14"/>
                <w:lang w:val="es-MX" w:eastAsia="es-MX"/>
              </w:rPr>
              <w:t xml:space="preserve"> CLAVULANICO. SOLUCION INYECTABLE. CADA FRASCO AMPULA CON POLVO CONTIENE: AMOXICILINA SODICA EQUIVALENTE A 500 MG DE AMOXICILINA. CLAVULANATO DE POTASIO EQUIVALENTE A 100 MG DE ACIDO CLAVULANICO. ENVASE CON UN </w:t>
            </w:r>
            <w:r w:rsidRPr="00695958">
              <w:rPr>
                <w:rFonts w:ascii="Montserrat" w:eastAsia="Times New Roman" w:hAnsi="Montserrat" w:cs="Times New Roman"/>
                <w:bCs/>
                <w:color w:val="000000"/>
                <w:sz w:val="14"/>
                <w:szCs w:val="14"/>
                <w:lang w:val="es-MX" w:eastAsia="es-MX"/>
              </w:rPr>
              <w:lastRenderedPageBreak/>
              <w:t xml:space="preserve">FRASCO AMPULA CON O SIN 10 ML DE DILUYENTE. </w:t>
            </w:r>
          </w:p>
        </w:tc>
        <w:tc>
          <w:tcPr>
            <w:tcW w:w="577" w:type="pct"/>
            <w:shd w:val="clear" w:color="auto" w:fill="auto"/>
            <w:noWrap/>
            <w:vAlign w:val="center"/>
            <w:hideMark/>
          </w:tcPr>
          <w:p w14:paraId="2845502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lastRenderedPageBreak/>
              <w:t>ENV 1 F.A</w:t>
            </w:r>
          </w:p>
        </w:tc>
        <w:tc>
          <w:tcPr>
            <w:tcW w:w="421" w:type="pct"/>
            <w:shd w:val="clear" w:color="auto" w:fill="auto"/>
            <w:noWrap/>
            <w:vAlign w:val="center"/>
            <w:hideMark/>
          </w:tcPr>
          <w:p w14:paraId="658AB1D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558</w:t>
            </w:r>
          </w:p>
        </w:tc>
      </w:tr>
      <w:tr w:rsidR="00695958" w:rsidRPr="00695958" w14:paraId="3DF8DD1A" w14:textId="77777777" w:rsidTr="00695958">
        <w:trPr>
          <w:trHeight w:val="270"/>
        </w:trPr>
        <w:tc>
          <w:tcPr>
            <w:tcW w:w="396" w:type="pct"/>
            <w:shd w:val="clear" w:color="auto" w:fill="auto"/>
            <w:noWrap/>
            <w:vAlign w:val="center"/>
            <w:hideMark/>
          </w:tcPr>
          <w:p w14:paraId="5A37C99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lastRenderedPageBreak/>
              <w:t>18</w:t>
            </w:r>
          </w:p>
        </w:tc>
        <w:tc>
          <w:tcPr>
            <w:tcW w:w="794" w:type="pct"/>
            <w:shd w:val="clear" w:color="auto" w:fill="auto"/>
            <w:noWrap/>
            <w:vAlign w:val="center"/>
            <w:hideMark/>
          </w:tcPr>
          <w:p w14:paraId="293E41A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010 000 2206 00 00</w:t>
            </w:r>
          </w:p>
        </w:tc>
        <w:tc>
          <w:tcPr>
            <w:tcW w:w="2812" w:type="pct"/>
            <w:shd w:val="clear" w:color="auto" w:fill="auto"/>
            <w:noWrap/>
            <w:vAlign w:val="center"/>
            <w:hideMark/>
          </w:tcPr>
          <w:p w14:paraId="2EEB66E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DEFERASIROX COMPRIMIDO CADA COMPRIMIDO CONTIENE: DEFERASIROX 500 MG ENVASE CON 28 COMPRIMIDOS. </w:t>
            </w:r>
          </w:p>
        </w:tc>
        <w:tc>
          <w:tcPr>
            <w:tcW w:w="577" w:type="pct"/>
            <w:shd w:val="clear" w:color="auto" w:fill="auto"/>
            <w:noWrap/>
            <w:vAlign w:val="center"/>
            <w:hideMark/>
          </w:tcPr>
          <w:p w14:paraId="17D845F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28 COM</w:t>
            </w:r>
          </w:p>
        </w:tc>
        <w:tc>
          <w:tcPr>
            <w:tcW w:w="421" w:type="pct"/>
            <w:shd w:val="clear" w:color="auto" w:fill="auto"/>
            <w:noWrap/>
            <w:vAlign w:val="center"/>
            <w:hideMark/>
          </w:tcPr>
          <w:p w14:paraId="6065D71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w:t>
            </w:r>
          </w:p>
        </w:tc>
      </w:tr>
      <w:tr w:rsidR="00695958" w:rsidRPr="00695958" w14:paraId="46D47E02" w14:textId="77777777" w:rsidTr="00695958">
        <w:trPr>
          <w:trHeight w:val="270"/>
        </w:trPr>
        <w:tc>
          <w:tcPr>
            <w:tcW w:w="396" w:type="pct"/>
            <w:shd w:val="clear" w:color="auto" w:fill="auto"/>
            <w:noWrap/>
            <w:vAlign w:val="center"/>
            <w:hideMark/>
          </w:tcPr>
          <w:p w14:paraId="0F47093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19</w:t>
            </w:r>
          </w:p>
        </w:tc>
        <w:tc>
          <w:tcPr>
            <w:tcW w:w="794" w:type="pct"/>
            <w:shd w:val="clear" w:color="auto" w:fill="auto"/>
            <w:noWrap/>
            <w:vAlign w:val="center"/>
            <w:hideMark/>
          </w:tcPr>
          <w:p w14:paraId="333828A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010 000 2231 00 00</w:t>
            </w:r>
          </w:p>
        </w:tc>
        <w:tc>
          <w:tcPr>
            <w:tcW w:w="2812" w:type="pct"/>
            <w:shd w:val="clear" w:color="auto" w:fill="auto"/>
            <w:noWrap/>
            <w:vAlign w:val="center"/>
            <w:hideMark/>
          </w:tcPr>
          <w:p w14:paraId="58E2D03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METILTIONINO CLORURO DE (AZUL DE METILENO) SOLUCION INYECTABLE CADA AMPOLLETA CONTIENE: CLORURO DE METILTIONINO TRIHIDRATADO 100 MG ENVASE CON UNA 1 AMPOLLETA CON 10 ML. </w:t>
            </w:r>
          </w:p>
        </w:tc>
        <w:tc>
          <w:tcPr>
            <w:tcW w:w="577" w:type="pct"/>
            <w:shd w:val="clear" w:color="auto" w:fill="auto"/>
            <w:noWrap/>
            <w:vAlign w:val="center"/>
            <w:hideMark/>
          </w:tcPr>
          <w:p w14:paraId="105A4A7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AMP</w:t>
            </w:r>
          </w:p>
        </w:tc>
        <w:tc>
          <w:tcPr>
            <w:tcW w:w="421" w:type="pct"/>
            <w:shd w:val="clear" w:color="auto" w:fill="auto"/>
            <w:noWrap/>
            <w:vAlign w:val="center"/>
            <w:hideMark/>
          </w:tcPr>
          <w:p w14:paraId="2EE94A4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46</w:t>
            </w:r>
          </w:p>
        </w:tc>
      </w:tr>
      <w:tr w:rsidR="00695958" w:rsidRPr="00695958" w14:paraId="7A0BA6A1" w14:textId="77777777" w:rsidTr="00695958">
        <w:trPr>
          <w:trHeight w:val="270"/>
        </w:trPr>
        <w:tc>
          <w:tcPr>
            <w:tcW w:w="396" w:type="pct"/>
            <w:shd w:val="clear" w:color="auto" w:fill="auto"/>
            <w:noWrap/>
            <w:vAlign w:val="center"/>
            <w:hideMark/>
          </w:tcPr>
          <w:p w14:paraId="60F2ED3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20</w:t>
            </w:r>
          </w:p>
        </w:tc>
        <w:tc>
          <w:tcPr>
            <w:tcW w:w="794" w:type="pct"/>
            <w:shd w:val="clear" w:color="auto" w:fill="auto"/>
            <w:noWrap/>
            <w:vAlign w:val="center"/>
            <w:hideMark/>
          </w:tcPr>
          <w:p w14:paraId="6284272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010 000 2617 00 00</w:t>
            </w:r>
          </w:p>
        </w:tc>
        <w:tc>
          <w:tcPr>
            <w:tcW w:w="2812" w:type="pct"/>
            <w:shd w:val="clear" w:color="auto" w:fill="auto"/>
            <w:noWrap/>
            <w:vAlign w:val="center"/>
            <w:hideMark/>
          </w:tcPr>
          <w:p w14:paraId="7B9D260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LEVETIRACETAM TABLETA CADA TABLETA CONTIENE: LEVETIRACETAM 500 MG ENVASE CON 60  TABLETAS. </w:t>
            </w:r>
          </w:p>
        </w:tc>
        <w:tc>
          <w:tcPr>
            <w:tcW w:w="577" w:type="pct"/>
            <w:shd w:val="clear" w:color="auto" w:fill="auto"/>
            <w:noWrap/>
            <w:vAlign w:val="center"/>
            <w:hideMark/>
          </w:tcPr>
          <w:p w14:paraId="56C9660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60 TAB</w:t>
            </w:r>
          </w:p>
        </w:tc>
        <w:tc>
          <w:tcPr>
            <w:tcW w:w="421" w:type="pct"/>
            <w:shd w:val="clear" w:color="auto" w:fill="auto"/>
            <w:noWrap/>
            <w:vAlign w:val="center"/>
            <w:hideMark/>
          </w:tcPr>
          <w:p w14:paraId="198E101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82</w:t>
            </w:r>
          </w:p>
        </w:tc>
      </w:tr>
      <w:tr w:rsidR="00695958" w:rsidRPr="00695958" w14:paraId="58D82BEC" w14:textId="77777777" w:rsidTr="00695958">
        <w:trPr>
          <w:trHeight w:val="270"/>
        </w:trPr>
        <w:tc>
          <w:tcPr>
            <w:tcW w:w="396" w:type="pct"/>
            <w:shd w:val="clear" w:color="auto" w:fill="auto"/>
            <w:noWrap/>
            <w:vAlign w:val="center"/>
            <w:hideMark/>
          </w:tcPr>
          <w:p w14:paraId="2C04724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21</w:t>
            </w:r>
          </w:p>
        </w:tc>
        <w:tc>
          <w:tcPr>
            <w:tcW w:w="794" w:type="pct"/>
            <w:shd w:val="clear" w:color="auto" w:fill="auto"/>
            <w:noWrap/>
            <w:vAlign w:val="center"/>
            <w:hideMark/>
          </w:tcPr>
          <w:p w14:paraId="419FD7C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010 000 2829 00 00</w:t>
            </w:r>
          </w:p>
        </w:tc>
        <w:tc>
          <w:tcPr>
            <w:tcW w:w="2812" w:type="pct"/>
            <w:shd w:val="clear" w:color="auto" w:fill="auto"/>
            <w:noWrap/>
            <w:vAlign w:val="center"/>
            <w:hideMark/>
          </w:tcPr>
          <w:p w14:paraId="647786A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SULFACETAMIDA SOLUCION OFTALMICA CADA ML CONTIENE: SULFACETAMIDA SODICA 0.1 G  ENVASE CON GOTERO INTEGRAL CON 15 ML. </w:t>
            </w:r>
          </w:p>
        </w:tc>
        <w:tc>
          <w:tcPr>
            <w:tcW w:w="577" w:type="pct"/>
            <w:shd w:val="clear" w:color="auto" w:fill="auto"/>
            <w:noWrap/>
            <w:vAlign w:val="center"/>
            <w:hideMark/>
          </w:tcPr>
          <w:p w14:paraId="587676C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FCO 15 ML.</w:t>
            </w:r>
          </w:p>
        </w:tc>
        <w:tc>
          <w:tcPr>
            <w:tcW w:w="421" w:type="pct"/>
            <w:shd w:val="clear" w:color="auto" w:fill="auto"/>
            <w:noWrap/>
            <w:vAlign w:val="center"/>
            <w:hideMark/>
          </w:tcPr>
          <w:p w14:paraId="0E57C97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143</w:t>
            </w:r>
          </w:p>
        </w:tc>
      </w:tr>
      <w:tr w:rsidR="00695958" w:rsidRPr="00695958" w14:paraId="4AB451C4" w14:textId="77777777" w:rsidTr="00695958">
        <w:trPr>
          <w:trHeight w:val="270"/>
        </w:trPr>
        <w:tc>
          <w:tcPr>
            <w:tcW w:w="396" w:type="pct"/>
            <w:shd w:val="clear" w:color="auto" w:fill="auto"/>
            <w:noWrap/>
            <w:vAlign w:val="center"/>
            <w:hideMark/>
          </w:tcPr>
          <w:p w14:paraId="7819F33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22</w:t>
            </w:r>
          </w:p>
        </w:tc>
        <w:tc>
          <w:tcPr>
            <w:tcW w:w="794" w:type="pct"/>
            <w:shd w:val="clear" w:color="auto" w:fill="auto"/>
            <w:noWrap/>
            <w:vAlign w:val="center"/>
            <w:hideMark/>
          </w:tcPr>
          <w:p w14:paraId="1693A5A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010 000 3143 00 00</w:t>
            </w:r>
          </w:p>
        </w:tc>
        <w:tc>
          <w:tcPr>
            <w:tcW w:w="2812" w:type="pct"/>
            <w:shd w:val="clear" w:color="auto" w:fill="auto"/>
            <w:noWrap/>
            <w:vAlign w:val="center"/>
            <w:hideMark/>
          </w:tcPr>
          <w:p w14:paraId="0410A5A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shd w:val="clear" w:color="auto" w:fill="auto"/>
            <w:noWrap/>
            <w:vAlign w:val="center"/>
            <w:hideMark/>
          </w:tcPr>
          <w:p w14:paraId="0DAF801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7B32109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265</w:t>
            </w:r>
          </w:p>
        </w:tc>
      </w:tr>
      <w:tr w:rsidR="00695958" w:rsidRPr="00695958" w14:paraId="6A0B6B03" w14:textId="77777777" w:rsidTr="00695958">
        <w:trPr>
          <w:trHeight w:val="270"/>
        </w:trPr>
        <w:tc>
          <w:tcPr>
            <w:tcW w:w="396" w:type="pct"/>
            <w:shd w:val="clear" w:color="auto" w:fill="auto"/>
            <w:noWrap/>
            <w:vAlign w:val="center"/>
            <w:hideMark/>
          </w:tcPr>
          <w:p w14:paraId="02B1BA4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23</w:t>
            </w:r>
          </w:p>
        </w:tc>
        <w:tc>
          <w:tcPr>
            <w:tcW w:w="794" w:type="pct"/>
            <w:shd w:val="clear" w:color="auto" w:fill="auto"/>
            <w:noWrap/>
            <w:vAlign w:val="center"/>
            <w:hideMark/>
          </w:tcPr>
          <w:p w14:paraId="7743E2B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010 000 4059 00 00</w:t>
            </w:r>
          </w:p>
        </w:tc>
        <w:tc>
          <w:tcPr>
            <w:tcW w:w="2812" w:type="pct"/>
            <w:shd w:val="clear" w:color="auto" w:fill="auto"/>
            <w:noWrap/>
            <w:vAlign w:val="center"/>
            <w:hideMark/>
          </w:tcPr>
          <w:p w14:paraId="4930847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ROCURONIO, BROMURO DE SOLUCION INYECTABLE CADA AMPOLLETA O FRASCO AMPULA  CONTIENE: BROMURO DE ROCURONIO 50 MG ENVASE CON 12 AMPOLLETAS O FRASCOS AMPULA  DE 5 ML. </w:t>
            </w:r>
          </w:p>
        </w:tc>
        <w:tc>
          <w:tcPr>
            <w:tcW w:w="577" w:type="pct"/>
            <w:shd w:val="clear" w:color="auto" w:fill="auto"/>
            <w:noWrap/>
            <w:vAlign w:val="center"/>
            <w:hideMark/>
          </w:tcPr>
          <w:p w14:paraId="6557BD3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12 AMP</w:t>
            </w:r>
          </w:p>
        </w:tc>
        <w:tc>
          <w:tcPr>
            <w:tcW w:w="421" w:type="pct"/>
            <w:shd w:val="clear" w:color="auto" w:fill="auto"/>
            <w:noWrap/>
            <w:vAlign w:val="center"/>
            <w:hideMark/>
          </w:tcPr>
          <w:p w14:paraId="5163504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19</w:t>
            </w:r>
          </w:p>
        </w:tc>
      </w:tr>
      <w:tr w:rsidR="00695958" w:rsidRPr="00695958" w14:paraId="5341F47C" w14:textId="77777777" w:rsidTr="00695958">
        <w:trPr>
          <w:trHeight w:val="270"/>
        </w:trPr>
        <w:tc>
          <w:tcPr>
            <w:tcW w:w="396" w:type="pct"/>
            <w:shd w:val="clear" w:color="auto" w:fill="auto"/>
            <w:noWrap/>
            <w:vAlign w:val="center"/>
            <w:hideMark/>
          </w:tcPr>
          <w:p w14:paraId="53154D4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24</w:t>
            </w:r>
          </w:p>
        </w:tc>
        <w:tc>
          <w:tcPr>
            <w:tcW w:w="794" w:type="pct"/>
            <w:shd w:val="clear" w:color="auto" w:fill="auto"/>
            <w:noWrap/>
            <w:vAlign w:val="center"/>
            <w:hideMark/>
          </w:tcPr>
          <w:p w14:paraId="7342419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010 000 4098 00 00</w:t>
            </w:r>
          </w:p>
        </w:tc>
        <w:tc>
          <w:tcPr>
            <w:tcW w:w="2812" w:type="pct"/>
            <w:shd w:val="clear" w:color="auto" w:fill="auto"/>
            <w:noWrap/>
            <w:vAlign w:val="center"/>
            <w:hideMark/>
          </w:tcPr>
          <w:p w14:paraId="7CA5A92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IRBESARTAN-HIDROCLOROTIAZIDA. TABLETA CADA TABLETA CONTIENE: IRBESARTAN 300 MG HIDROCLOROTIAZIDA 12.5 MG ENVASE CON 28 TABLETAS. </w:t>
            </w:r>
          </w:p>
        </w:tc>
        <w:tc>
          <w:tcPr>
            <w:tcW w:w="577" w:type="pct"/>
            <w:shd w:val="clear" w:color="auto" w:fill="auto"/>
            <w:noWrap/>
            <w:vAlign w:val="center"/>
            <w:hideMark/>
          </w:tcPr>
          <w:p w14:paraId="7A56877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28 TAB</w:t>
            </w:r>
          </w:p>
        </w:tc>
        <w:tc>
          <w:tcPr>
            <w:tcW w:w="421" w:type="pct"/>
            <w:shd w:val="clear" w:color="auto" w:fill="auto"/>
            <w:noWrap/>
            <w:vAlign w:val="center"/>
            <w:hideMark/>
          </w:tcPr>
          <w:p w14:paraId="06C8752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31</w:t>
            </w:r>
          </w:p>
        </w:tc>
      </w:tr>
      <w:tr w:rsidR="00695958" w:rsidRPr="00695958" w14:paraId="0B9E65C8" w14:textId="77777777" w:rsidTr="00695958">
        <w:trPr>
          <w:trHeight w:val="270"/>
        </w:trPr>
        <w:tc>
          <w:tcPr>
            <w:tcW w:w="396" w:type="pct"/>
            <w:shd w:val="clear" w:color="auto" w:fill="auto"/>
            <w:noWrap/>
            <w:vAlign w:val="center"/>
            <w:hideMark/>
          </w:tcPr>
          <w:p w14:paraId="244D2B2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25</w:t>
            </w:r>
          </w:p>
        </w:tc>
        <w:tc>
          <w:tcPr>
            <w:tcW w:w="794" w:type="pct"/>
            <w:shd w:val="clear" w:color="auto" w:fill="auto"/>
            <w:noWrap/>
            <w:vAlign w:val="center"/>
            <w:hideMark/>
          </w:tcPr>
          <w:p w14:paraId="3F7DB63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010 000 4114 00 00</w:t>
            </w:r>
          </w:p>
        </w:tc>
        <w:tc>
          <w:tcPr>
            <w:tcW w:w="2812" w:type="pct"/>
            <w:shd w:val="clear" w:color="auto" w:fill="auto"/>
            <w:noWrap/>
            <w:vAlign w:val="center"/>
            <w:hideMark/>
          </w:tcPr>
          <w:p w14:paraId="2DF103A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7" w:type="pct"/>
            <w:shd w:val="clear" w:color="auto" w:fill="auto"/>
            <w:noWrap/>
            <w:vAlign w:val="center"/>
            <w:hideMark/>
          </w:tcPr>
          <w:p w14:paraId="12271F8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1F93FEB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182</w:t>
            </w:r>
          </w:p>
        </w:tc>
      </w:tr>
      <w:tr w:rsidR="00695958" w:rsidRPr="00695958" w14:paraId="085EDF01" w14:textId="77777777" w:rsidTr="00695958">
        <w:trPr>
          <w:trHeight w:val="270"/>
        </w:trPr>
        <w:tc>
          <w:tcPr>
            <w:tcW w:w="396" w:type="pct"/>
            <w:shd w:val="clear" w:color="auto" w:fill="auto"/>
            <w:noWrap/>
            <w:vAlign w:val="center"/>
            <w:hideMark/>
          </w:tcPr>
          <w:p w14:paraId="56B353D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26</w:t>
            </w:r>
          </w:p>
        </w:tc>
        <w:tc>
          <w:tcPr>
            <w:tcW w:w="794" w:type="pct"/>
            <w:shd w:val="clear" w:color="auto" w:fill="auto"/>
            <w:noWrap/>
            <w:vAlign w:val="center"/>
            <w:hideMark/>
          </w:tcPr>
          <w:p w14:paraId="38A44310"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010 000 4152 01 00</w:t>
            </w:r>
          </w:p>
        </w:tc>
        <w:tc>
          <w:tcPr>
            <w:tcW w:w="2812" w:type="pct"/>
            <w:shd w:val="clear" w:color="auto" w:fill="auto"/>
            <w:noWrap/>
            <w:vAlign w:val="center"/>
            <w:hideMark/>
          </w:tcPr>
          <w:p w14:paraId="7D3FB7D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7" w:type="pct"/>
            <w:shd w:val="clear" w:color="auto" w:fill="auto"/>
            <w:noWrap/>
            <w:vAlign w:val="center"/>
            <w:hideMark/>
          </w:tcPr>
          <w:p w14:paraId="107DF368"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28 COM</w:t>
            </w:r>
          </w:p>
        </w:tc>
        <w:tc>
          <w:tcPr>
            <w:tcW w:w="421" w:type="pct"/>
            <w:shd w:val="clear" w:color="auto" w:fill="auto"/>
            <w:noWrap/>
            <w:vAlign w:val="center"/>
            <w:hideMark/>
          </w:tcPr>
          <w:p w14:paraId="44839E5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26</w:t>
            </w:r>
          </w:p>
        </w:tc>
      </w:tr>
      <w:tr w:rsidR="00695958" w:rsidRPr="00695958" w14:paraId="4DB3923F" w14:textId="77777777" w:rsidTr="00695958">
        <w:trPr>
          <w:trHeight w:val="270"/>
        </w:trPr>
        <w:tc>
          <w:tcPr>
            <w:tcW w:w="396" w:type="pct"/>
            <w:shd w:val="clear" w:color="auto" w:fill="auto"/>
            <w:noWrap/>
            <w:vAlign w:val="center"/>
            <w:hideMark/>
          </w:tcPr>
          <w:p w14:paraId="3A9DE9F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27</w:t>
            </w:r>
          </w:p>
        </w:tc>
        <w:tc>
          <w:tcPr>
            <w:tcW w:w="794" w:type="pct"/>
            <w:shd w:val="clear" w:color="auto" w:fill="auto"/>
            <w:noWrap/>
            <w:vAlign w:val="center"/>
            <w:hideMark/>
          </w:tcPr>
          <w:p w14:paraId="5724FF2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010 000 4184 00 00</w:t>
            </w:r>
          </w:p>
        </w:tc>
        <w:tc>
          <w:tcPr>
            <w:tcW w:w="2812" w:type="pct"/>
            <w:shd w:val="clear" w:color="auto" w:fill="auto"/>
            <w:noWrap/>
            <w:vAlign w:val="center"/>
            <w:hideMark/>
          </w:tcPr>
          <w:p w14:paraId="74E8264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LOPERAMIDA COMPRIMIDO, TABLETA O GRAGEA CADA COMPRIMIDO, TABLETAS O GRAGEA  CONTIENE: CLORHIDRATO DE LOPERAMIDA 2 MG ENVASE CON 12 COMPRIMIDOS, TABLETAS O  GRAGEAS. </w:t>
            </w:r>
          </w:p>
        </w:tc>
        <w:tc>
          <w:tcPr>
            <w:tcW w:w="577" w:type="pct"/>
            <w:shd w:val="clear" w:color="auto" w:fill="auto"/>
            <w:noWrap/>
            <w:vAlign w:val="center"/>
            <w:hideMark/>
          </w:tcPr>
          <w:p w14:paraId="091098D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12 C.G</w:t>
            </w:r>
          </w:p>
        </w:tc>
        <w:tc>
          <w:tcPr>
            <w:tcW w:w="421" w:type="pct"/>
            <w:shd w:val="clear" w:color="auto" w:fill="auto"/>
            <w:noWrap/>
            <w:vAlign w:val="center"/>
            <w:hideMark/>
          </w:tcPr>
          <w:p w14:paraId="5C47E89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460</w:t>
            </w:r>
          </w:p>
        </w:tc>
      </w:tr>
      <w:tr w:rsidR="00695958" w:rsidRPr="00695958" w14:paraId="1112329C" w14:textId="77777777" w:rsidTr="00695958">
        <w:trPr>
          <w:trHeight w:val="270"/>
        </w:trPr>
        <w:tc>
          <w:tcPr>
            <w:tcW w:w="396" w:type="pct"/>
            <w:shd w:val="clear" w:color="auto" w:fill="auto"/>
            <w:noWrap/>
            <w:vAlign w:val="center"/>
            <w:hideMark/>
          </w:tcPr>
          <w:p w14:paraId="7CFE521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28</w:t>
            </w:r>
          </w:p>
        </w:tc>
        <w:tc>
          <w:tcPr>
            <w:tcW w:w="794" w:type="pct"/>
            <w:shd w:val="clear" w:color="auto" w:fill="auto"/>
            <w:noWrap/>
            <w:vAlign w:val="center"/>
            <w:hideMark/>
          </w:tcPr>
          <w:p w14:paraId="43A099C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010 000 4185 00 00</w:t>
            </w:r>
          </w:p>
        </w:tc>
        <w:tc>
          <w:tcPr>
            <w:tcW w:w="2812" w:type="pct"/>
            <w:shd w:val="clear" w:color="auto" w:fill="auto"/>
            <w:noWrap/>
            <w:vAlign w:val="center"/>
            <w:hideMark/>
          </w:tcPr>
          <w:p w14:paraId="370A80F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shd w:val="clear" w:color="auto" w:fill="auto"/>
            <w:noWrap/>
            <w:vAlign w:val="center"/>
            <w:hideMark/>
          </w:tcPr>
          <w:p w14:paraId="290201E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65CD53B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142</w:t>
            </w:r>
          </w:p>
        </w:tc>
      </w:tr>
      <w:tr w:rsidR="00695958" w:rsidRPr="00695958" w14:paraId="1DD583FB" w14:textId="77777777" w:rsidTr="00695958">
        <w:trPr>
          <w:trHeight w:val="270"/>
        </w:trPr>
        <w:tc>
          <w:tcPr>
            <w:tcW w:w="396" w:type="pct"/>
            <w:shd w:val="clear" w:color="auto" w:fill="auto"/>
            <w:noWrap/>
            <w:vAlign w:val="center"/>
            <w:hideMark/>
          </w:tcPr>
          <w:p w14:paraId="022C3FF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29</w:t>
            </w:r>
          </w:p>
        </w:tc>
        <w:tc>
          <w:tcPr>
            <w:tcW w:w="794" w:type="pct"/>
            <w:shd w:val="clear" w:color="auto" w:fill="auto"/>
            <w:noWrap/>
            <w:vAlign w:val="center"/>
            <w:hideMark/>
          </w:tcPr>
          <w:p w14:paraId="769E065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010 000 4256 00 00</w:t>
            </w:r>
          </w:p>
        </w:tc>
        <w:tc>
          <w:tcPr>
            <w:tcW w:w="2812" w:type="pct"/>
            <w:shd w:val="clear" w:color="auto" w:fill="auto"/>
            <w:noWrap/>
            <w:vAlign w:val="center"/>
            <w:hideMark/>
          </w:tcPr>
          <w:p w14:paraId="70DBB1B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shd w:val="clear" w:color="auto" w:fill="auto"/>
            <w:noWrap/>
            <w:vAlign w:val="center"/>
            <w:hideMark/>
          </w:tcPr>
          <w:p w14:paraId="373ED80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 C.T</w:t>
            </w:r>
          </w:p>
        </w:tc>
        <w:tc>
          <w:tcPr>
            <w:tcW w:w="421" w:type="pct"/>
            <w:shd w:val="clear" w:color="auto" w:fill="auto"/>
            <w:noWrap/>
            <w:vAlign w:val="center"/>
            <w:hideMark/>
          </w:tcPr>
          <w:p w14:paraId="47AB9DE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19</w:t>
            </w:r>
          </w:p>
        </w:tc>
      </w:tr>
      <w:tr w:rsidR="00695958" w:rsidRPr="00695958" w14:paraId="48FA2F61" w14:textId="77777777" w:rsidTr="00695958">
        <w:trPr>
          <w:trHeight w:val="270"/>
        </w:trPr>
        <w:tc>
          <w:tcPr>
            <w:tcW w:w="396" w:type="pct"/>
            <w:shd w:val="clear" w:color="auto" w:fill="auto"/>
            <w:noWrap/>
            <w:vAlign w:val="center"/>
            <w:hideMark/>
          </w:tcPr>
          <w:p w14:paraId="2334FE9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30</w:t>
            </w:r>
          </w:p>
        </w:tc>
        <w:tc>
          <w:tcPr>
            <w:tcW w:w="794" w:type="pct"/>
            <w:shd w:val="clear" w:color="auto" w:fill="auto"/>
            <w:noWrap/>
            <w:vAlign w:val="center"/>
            <w:hideMark/>
          </w:tcPr>
          <w:p w14:paraId="4317A87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010 000 4290 00 00</w:t>
            </w:r>
          </w:p>
        </w:tc>
        <w:tc>
          <w:tcPr>
            <w:tcW w:w="2812" w:type="pct"/>
            <w:shd w:val="clear" w:color="auto" w:fill="auto"/>
            <w:noWrap/>
            <w:vAlign w:val="center"/>
            <w:hideMark/>
          </w:tcPr>
          <w:p w14:paraId="5592BBD8"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7" w:type="pct"/>
            <w:shd w:val="clear" w:color="auto" w:fill="auto"/>
            <w:noWrap/>
            <w:vAlign w:val="center"/>
            <w:hideMark/>
          </w:tcPr>
          <w:p w14:paraId="793D33A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3119E1D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31</w:t>
            </w:r>
          </w:p>
        </w:tc>
      </w:tr>
      <w:tr w:rsidR="00695958" w:rsidRPr="00695958" w14:paraId="6A3AA538" w14:textId="77777777" w:rsidTr="00695958">
        <w:trPr>
          <w:trHeight w:val="270"/>
        </w:trPr>
        <w:tc>
          <w:tcPr>
            <w:tcW w:w="396" w:type="pct"/>
            <w:shd w:val="clear" w:color="auto" w:fill="auto"/>
            <w:noWrap/>
            <w:vAlign w:val="center"/>
            <w:hideMark/>
          </w:tcPr>
          <w:p w14:paraId="40F8652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31</w:t>
            </w:r>
          </w:p>
        </w:tc>
        <w:tc>
          <w:tcPr>
            <w:tcW w:w="794" w:type="pct"/>
            <w:shd w:val="clear" w:color="auto" w:fill="auto"/>
            <w:noWrap/>
            <w:vAlign w:val="center"/>
            <w:hideMark/>
          </w:tcPr>
          <w:p w14:paraId="144D0C2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010 000 4298 00 00</w:t>
            </w:r>
          </w:p>
        </w:tc>
        <w:tc>
          <w:tcPr>
            <w:tcW w:w="2812" w:type="pct"/>
            <w:shd w:val="clear" w:color="auto" w:fill="auto"/>
            <w:noWrap/>
            <w:vAlign w:val="center"/>
            <w:hideMark/>
          </w:tcPr>
          <w:p w14:paraId="64DF08B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100 MG ENVASE CON 50 CAPSULAS </w:t>
            </w:r>
          </w:p>
        </w:tc>
        <w:tc>
          <w:tcPr>
            <w:tcW w:w="577" w:type="pct"/>
            <w:shd w:val="clear" w:color="auto" w:fill="auto"/>
            <w:noWrap/>
            <w:vAlign w:val="center"/>
            <w:hideMark/>
          </w:tcPr>
          <w:p w14:paraId="5B5D58F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72BD7B9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84</w:t>
            </w:r>
          </w:p>
        </w:tc>
      </w:tr>
      <w:tr w:rsidR="00695958" w:rsidRPr="00695958" w14:paraId="4476C218" w14:textId="77777777" w:rsidTr="00695958">
        <w:trPr>
          <w:trHeight w:val="270"/>
        </w:trPr>
        <w:tc>
          <w:tcPr>
            <w:tcW w:w="396" w:type="pct"/>
            <w:shd w:val="clear" w:color="auto" w:fill="auto"/>
            <w:noWrap/>
            <w:vAlign w:val="center"/>
            <w:hideMark/>
          </w:tcPr>
          <w:p w14:paraId="66E1480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32</w:t>
            </w:r>
          </w:p>
        </w:tc>
        <w:tc>
          <w:tcPr>
            <w:tcW w:w="794" w:type="pct"/>
            <w:shd w:val="clear" w:color="auto" w:fill="auto"/>
            <w:noWrap/>
            <w:vAlign w:val="center"/>
            <w:hideMark/>
          </w:tcPr>
          <w:p w14:paraId="6B9644C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010 000 4301 00 00</w:t>
            </w:r>
          </w:p>
        </w:tc>
        <w:tc>
          <w:tcPr>
            <w:tcW w:w="2812" w:type="pct"/>
            <w:shd w:val="clear" w:color="auto" w:fill="auto"/>
            <w:noWrap/>
            <w:vAlign w:val="center"/>
            <w:hideMark/>
          </w:tcPr>
          <w:p w14:paraId="2151382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ERTAPENEM. SOLUCION INYECTABLE CADA FRASCO AMPULA CON LIOFILIZADO CONTIENE: ERTAPENEM SODICO EQUIVALENTE A 1 G DE ERTAPENEM ENVASE CON UN FRASCO AMPULA CON LIOFILIZADO. </w:t>
            </w:r>
          </w:p>
        </w:tc>
        <w:tc>
          <w:tcPr>
            <w:tcW w:w="577" w:type="pct"/>
            <w:shd w:val="clear" w:color="auto" w:fill="auto"/>
            <w:noWrap/>
            <w:vAlign w:val="center"/>
            <w:hideMark/>
          </w:tcPr>
          <w:p w14:paraId="43E3778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3429D90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105</w:t>
            </w:r>
          </w:p>
        </w:tc>
      </w:tr>
      <w:tr w:rsidR="00695958" w:rsidRPr="00695958" w14:paraId="6A26D156" w14:textId="77777777" w:rsidTr="00695958">
        <w:trPr>
          <w:trHeight w:val="270"/>
        </w:trPr>
        <w:tc>
          <w:tcPr>
            <w:tcW w:w="396" w:type="pct"/>
            <w:shd w:val="clear" w:color="auto" w:fill="auto"/>
            <w:noWrap/>
            <w:vAlign w:val="center"/>
            <w:hideMark/>
          </w:tcPr>
          <w:p w14:paraId="1B00FE8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33</w:t>
            </w:r>
          </w:p>
        </w:tc>
        <w:tc>
          <w:tcPr>
            <w:tcW w:w="794" w:type="pct"/>
            <w:shd w:val="clear" w:color="auto" w:fill="auto"/>
            <w:noWrap/>
            <w:vAlign w:val="center"/>
            <w:hideMark/>
          </w:tcPr>
          <w:p w14:paraId="1031DC9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010 000 4308 01 00</w:t>
            </w:r>
          </w:p>
        </w:tc>
        <w:tc>
          <w:tcPr>
            <w:tcW w:w="2812" w:type="pct"/>
            <w:shd w:val="clear" w:color="auto" w:fill="auto"/>
            <w:noWrap/>
            <w:vAlign w:val="center"/>
            <w:hideMark/>
          </w:tcPr>
          <w:p w14:paraId="1706B8D8"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SILDENAFIL TABLETA CADA TABLETA CONTIENE: CITRATO DE SILDENAFIL EQUIVALENTE A  SILDENAFIL 50 MG ENVASE CON 4 TABLETAS. </w:t>
            </w:r>
          </w:p>
        </w:tc>
        <w:tc>
          <w:tcPr>
            <w:tcW w:w="577" w:type="pct"/>
            <w:shd w:val="clear" w:color="auto" w:fill="auto"/>
            <w:noWrap/>
            <w:vAlign w:val="center"/>
            <w:hideMark/>
          </w:tcPr>
          <w:p w14:paraId="77EDE8E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4 TAB</w:t>
            </w:r>
          </w:p>
        </w:tc>
        <w:tc>
          <w:tcPr>
            <w:tcW w:w="421" w:type="pct"/>
            <w:shd w:val="clear" w:color="auto" w:fill="auto"/>
            <w:noWrap/>
            <w:vAlign w:val="center"/>
            <w:hideMark/>
          </w:tcPr>
          <w:p w14:paraId="2E82C75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96</w:t>
            </w:r>
          </w:p>
        </w:tc>
      </w:tr>
      <w:tr w:rsidR="00695958" w:rsidRPr="00695958" w14:paraId="0C25A6F4" w14:textId="77777777" w:rsidTr="00695958">
        <w:trPr>
          <w:trHeight w:val="270"/>
        </w:trPr>
        <w:tc>
          <w:tcPr>
            <w:tcW w:w="396" w:type="pct"/>
            <w:shd w:val="clear" w:color="auto" w:fill="auto"/>
            <w:noWrap/>
            <w:vAlign w:val="center"/>
            <w:hideMark/>
          </w:tcPr>
          <w:p w14:paraId="6E39C3E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34</w:t>
            </w:r>
          </w:p>
        </w:tc>
        <w:tc>
          <w:tcPr>
            <w:tcW w:w="794" w:type="pct"/>
            <w:shd w:val="clear" w:color="auto" w:fill="auto"/>
            <w:noWrap/>
            <w:vAlign w:val="center"/>
            <w:hideMark/>
          </w:tcPr>
          <w:p w14:paraId="391E6CA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010 000 4332 00 00</w:t>
            </w:r>
          </w:p>
        </w:tc>
        <w:tc>
          <w:tcPr>
            <w:tcW w:w="2812" w:type="pct"/>
            <w:shd w:val="clear" w:color="auto" w:fill="auto"/>
            <w:noWrap/>
            <w:vAlign w:val="center"/>
            <w:hideMark/>
          </w:tcPr>
          <w:p w14:paraId="6463E409"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BUDESONIDA SUSPENSION PARA NEBULIZAR CADA ENVASE CONTIENE: BUDESONIDA  (MICRONIZADA) 0.250 MG ENVASE CON 5 ENVASES CON 2 ML. </w:t>
            </w:r>
          </w:p>
        </w:tc>
        <w:tc>
          <w:tcPr>
            <w:tcW w:w="577" w:type="pct"/>
            <w:shd w:val="clear" w:color="auto" w:fill="auto"/>
            <w:noWrap/>
            <w:vAlign w:val="center"/>
            <w:hideMark/>
          </w:tcPr>
          <w:p w14:paraId="673015D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 ENV</w:t>
            </w:r>
          </w:p>
        </w:tc>
        <w:tc>
          <w:tcPr>
            <w:tcW w:w="421" w:type="pct"/>
            <w:shd w:val="clear" w:color="auto" w:fill="auto"/>
            <w:noWrap/>
            <w:vAlign w:val="center"/>
            <w:hideMark/>
          </w:tcPr>
          <w:p w14:paraId="7577B34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50</w:t>
            </w:r>
          </w:p>
        </w:tc>
      </w:tr>
      <w:tr w:rsidR="00695958" w:rsidRPr="00695958" w14:paraId="050D92B8" w14:textId="77777777" w:rsidTr="00695958">
        <w:trPr>
          <w:trHeight w:val="270"/>
        </w:trPr>
        <w:tc>
          <w:tcPr>
            <w:tcW w:w="396" w:type="pct"/>
            <w:shd w:val="clear" w:color="auto" w:fill="auto"/>
            <w:noWrap/>
            <w:vAlign w:val="center"/>
            <w:hideMark/>
          </w:tcPr>
          <w:p w14:paraId="1B82915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35</w:t>
            </w:r>
          </w:p>
        </w:tc>
        <w:tc>
          <w:tcPr>
            <w:tcW w:w="794" w:type="pct"/>
            <w:shd w:val="clear" w:color="auto" w:fill="auto"/>
            <w:noWrap/>
            <w:vAlign w:val="center"/>
            <w:hideMark/>
          </w:tcPr>
          <w:p w14:paraId="7B0F9BD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010 000 4334 00 00</w:t>
            </w:r>
          </w:p>
        </w:tc>
        <w:tc>
          <w:tcPr>
            <w:tcW w:w="2812" w:type="pct"/>
            <w:shd w:val="clear" w:color="auto" w:fill="auto"/>
            <w:noWrap/>
            <w:vAlign w:val="center"/>
            <w:hideMark/>
          </w:tcPr>
          <w:p w14:paraId="17EBAC1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shd w:val="clear" w:color="auto" w:fill="auto"/>
            <w:noWrap/>
            <w:vAlign w:val="center"/>
            <w:hideMark/>
          </w:tcPr>
          <w:p w14:paraId="473690E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3352A84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25</w:t>
            </w:r>
          </w:p>
        </w:tc>
      </w:tr>
      <w:tr w:rsidR="00695958" w:rsidRPr="00695958" w14:paraId="5C89D1A9" w14:textId="77777777" w:rsidTr="00695958">
        <w:trPr>
          <w:trHeight w:val="270"/>
        </w:trPr>
        <w:tc>
          <w:tcPr>
            <w:tcW w:w="396" w:type="pct"/>
            <w:shd w:val="clear" w:color="auto" w:fill="auto"/>
            <w:noWrap/>
            <w:vAlign w:val="center"/>
            <w:hideMark/>
          </w:tcPr>
          <w:p w14:paraId="74C24CC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36</w:t>
            </w:r>
          </w:p>
        </w:tc>
        <w:tc>
          <w:tcPr>
            <w:tcW w:w="794" w:type="pct"/>
            <w:shd w:val="clear" w:color="auto" w:fill="auto"/>
            <w:noWrap/>
            <w:vAlign w:val="center"/>
            <w:hideMark/>
          </w:tcPr>
          <w:p w14:paraId="5D09118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010 000 4416 00 00</w:t>
            </w:r>
          </w:p>
        </w:tc>
        <w:tc>
          <w:tcPr>
            <w:tcW w:w="2812" w:type="pct"/>
            <w:shd w:val="clear" w:color="auto" w:fill="auto"/>
            <w:noWrap/>
            <w:vAlign w:val="center"/>
            <w:hideMark/>
          </w:tcPr>
          <w:p w14:paraId="2C8D07A7"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CICLOSPORINA SOLUCION OFTALMICA CADA ML CONTIENE: CICLOSPORINA A 1.0 MG; ENVASE  CON FRASCO GOTERO CON 5 ML. </w:t>
            </w:r>
          </w:p>
        </w:tc>
        <w:tc>
          <w:tcPr>
            <w:tcW w:w="577" w:type="pct"/>
            <w:shd w:val="clear" w:color="auto" w:fill="auto"/>
            <w:noWrap/>
            <w:vAlign w:val="center"/>
            <w:hideMark/>
          </w:tcPr>
          <w:p w14:paraId="396B5F4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485AC02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81</w:t>
            </w:r>
          </w:p>
        </w:tc>
      </w:tr>
      <w:tr w:rsidR="00695958" w:rsidRPr="00695958" w14:paraId="0EB14473" w14:textId="77777777" w:rsidTr="00695958">
        <w:trPr>
          <w:trHeight w:val="270"/>
        </w:trPr>
        <w:tc>
          <w:tcPr>
            <w:tcW w:w="396" w:type="pct"/>
            <w:shd w:val="clear" w:color="auto" w:fill="auto"/>
            <w:noWrap/>
            <w:vAlign w:val="center"/>
            <w:hideMark/>
          </w:tcPr>
          <w:p w14:paraId="2E3D1D28"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37</w:t>
            </w:r>
          </w:p>
        </w:tc>
        <w:tc>
          <w:tcPr>
            <w:tcW w:w="794" w:type="pct"/>
            <w:shd w:val="clear" w:color="auto" w:fill="auto"/>
            <w:noWrap/>
            <w:vAlign w:val="center"/>
            <w:hideMark/>
          </w:tcPr>
          <w:p w14:paraId="79945C6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010 000 4488 00 00</w:t>
            </w:r>
          </w:p>
        </w:tc>
        <w:tc>
          <w:tcPr>
            <w:tcW w:w="2812" w:type="pct"/>
            <w:shd w:val="clear" w:color="auto" w:fill="auto"/>
            <w:noWrap/>
            <w:vAlign w:val="center"/>
            <w:hideMark/>
          </w:tcPr>
          <w:p w14:paraId="17E4502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shd w:val="clear" w:color="auto" w:fill="auto"/>
            <w:noWrap/>
            <w:vAlign w:val="center"/>
            <w:hideMark/>
          </w:tcPr>
          <w:p w14:paraId="2CE43AB8"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10 G.C</w:t>
            </w:r>
          </w:p>
        </w:tc>
        <w:tc>
          <w:tcPr>
            <w:tcW w:w="421" w:type="pct"/>
            <w:shd w:val="clear" w:color="auto" w:fill="auto"/>
            <w:noWrap/>
            <w:vAlign w:val="center"/>
            <w:hideMark/>
          </w:tcPr>
          <w:p w14:paraId="5CE66B5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93</w:t>
            </w:r>
          </w:p>
        </w:tc>
      </w:tr>
      <w:tr w:rsidR="00695958" w:rsidRPr="00695958" w14:paraId="1C91A6AE" w14:textId="77777777" w:rsidTr="00695958">
        <w:trPr>
          <w:trHeight w:val="270"/>
        </w:trPr>
        <w:tc>
          <w:tcPr>
            <w:tcW w:w="396" w:type="pct"/>
            <w:shd w:val="clear" w:color="auto" w:fill="auto"/>
            <w:noWrap/>
            <w:vAlign w:val="center"/>
            <w:hideMark/>
          </w:tcPr>
          <w:p w14:paraId="419BA0B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38</w:t>
            </w:r>
          </w:p>
        </w:tc>
        <w:tc>
          <w:tcPr>
            <w:tcW w:w="794" w:type="pct"/>
            <w:shd w:val="clear" w:color="auto" w:fill="auto"/>
            <w:noWrap/>
            <w:vAlign w:val="center"/>
            <w:hideMark/>
          </w:tcPr>
          <w:p w14:paraId="0A710AB0"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010 000 4489 00 00</w:t>
            </w:r>
          </w:p>
        </w:tc>
        <w:tc>
          <w:tcPr>
            <w:tcW w:w="2812" w:type="pct"/>
            <w:shd w:val="clear" w:color="auto" w:fill="auto"/>
            <w:noWrap/>
            <w:vAlign w:val="center"/>
            <w:hideMark/>
          </w:tcPr>
          <w:p w14:paraId="66EDC32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OLANZAPINA SOLUCION INYECTABLE CADA FRASCO AMPULA CON LIOFILIZADO CONTIENE</w:t>
            </w:r>
            <w:proofErr w:type="gramStart"/>
            <w:r w:rsidRPr="00695958">
              <w:rPr>
                <w:rFonts w:ascii="Montserrat" w:eastAsia="Times New Roman" w:hAnsi="Montserrat" w:cs="Times New Roman"/>
                <w:bCs/>
                <w:color w:val="000000"/>
                <w:sz w:val="14"/>
                <w:szCs w:val="14"/>
                <w:lang w:val="es-MX" w:eastAsia="es-MX"/>
              </w:rPr>
              <w:t>:  OLANZAPINA</w:t>
            </w:r>
            <w:proofErr w:type="gramEnd"/>
            <w:r w:rsidRPr="00695958">
              <w:rPr>
                <w:rFonts w:ascii="Montserrat" w:eastAsia="Times New Roman" w:hAnsi="Montserrat" w:cs="Times New Roman"/>
                <w:bCs/>
                <w:color w:val="000000"/>
                <w:sz w:val="14"/>
                <w:szCs w:val="14"/>
                <w:lang w:val="es-MX" w:eastAsia="es-MX"/>
              </w:rPr>
              <w:t xml:space="preserve"> 10 MG ENVASE CON UN FRASCO AMPULA. </w:t>
            </w:r>
          </w:p>
        </w:tc>
        <w:tc>
          <w:tcPr>
            <w:tcW w:w="577" w:type="pct"/>
            <w:shd w:val="clear" w:color="auto" w:fill="auto"/>
            <w:noWrap/>
            <w:vAlign w:val="center"/>
            <w:hideMark/>
          </w:tcPr>
          <w:p w14:paraId="4A657B4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7FD8005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80</w:t>
            </w:r>
          </w:p>
        </w:tc>
      </w:tr>
      <w:tr w:rsidR="00695958" w:rsidRPr="00695958" w14:paraId="1B60B4E6" w14:textId="77777777" w:rsidTr="00695958">
        <w:trPr>
          <w:trHeight w:val="270"/>
        </w:trPr>
        <w:tc>
          <w:tcPr>
            <w:tcW w:w="396" w:type="pct"/>
            <w:shd w:val="clear" w:color="auto" w:fill="auto"/>
            <w:noWrap/>
            <w:vAlign w:val="center"/>
            <w:hideMark/>
          </w:tcPr>
          <w:p w14:paraId="1AB426F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39</w:t>
            </w:r>
          </w:p>
        </w:tc>
        <w:tc>
          <w:tcPr>
            <w:tcW w:w="794" w:type="pct"/>
            <w:shd w:val="clear" w:color="auto" w:fill="auto"/>
            <w:noWrap/>
            <w:vAlign w:val="center"/>
            <w:hideMark/>
          </w:tcPr>
          <w:p w14:paraId="0C47D60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010 000 4505 00 00</w:t>
            </w:r>
          </w:p>
        </w:tc>
        <w:tc>
          <w:tcPr>
            <w:tcW w:w="2812" w:type="pct"/>
            <w:shd w:val="clear" w:color="auto" w:fill="auto"/>
            <w:noWrap/>
            <w:vAlign w:val="center"/>
            <w:hideMark/>
          </w:tcPr>
          <w:p w14:paraId="67C79DF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DEFLAZACORT TABLETA CADA TABLETA CONTIENE: DEFLAZACORT 6 MG ENVASE CON 20  TABLETAS. </w:t>
            </w:r>
          </w:p>
        </w:tc>
        <w:tc>
          <w:tcPr>
            <w:tcW w:w="577" w:type="pct"/>
            <w:shd w:val="clear" w:color="auto" w:fill="auto"/>
            <w:noWrap/>
            <w:vAlign w:val="center"/>
            <w:hideMark/>
          </w:tcPr>
          <w:p w14:paraId="7004A9FB"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0338214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50</w:t>
            </w:r>
          </w:p>
        </w:tc>
      </w:tr>
      <w:tr w:rsidR="00695958" w:rsidRPr="00695958" w14:paraId="7C0AC086" w14:textId="77777777" w:rsidTr="00695958">
        <w:trPr>
          <w:trHeight w:val="270"/>
        </w:trPr>
        <w:tc>
          <w:tcPr>
            <w:tcW w:w="396" w:type="pct"/>
            <w:shd w:val="clear" w:color="auto" w:fill="auto"/>
            <w:noWrap/>
            <w:vAlign w:val="center"/>
            <w:hideMark/>
          </w:tcPr>
          <w:p w14:paraId="68089FD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40</w:t>
            </w:r>
          </w:p>
        </w:tc>
        <w:tc>
          <w:tcPr>
            <w:tcW w:w="794" w:type="pct"/>
            <w:shd w:val="clear" w:color="auto" w:fill="auto"/>
            <w:noWrap/>
            <w:vAlign w:val="center"/>
            <w:hideMark/>
          </w:tcPr>
          <w:p w14:paraId="2DE7F19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010 000 4590 00 00</w:t>
            </w:r>
          </w:p>
        </w:tc>
        <w:tc>
          <w:tcPr>
            <w:tcW w:w="2812" w:type="pct"/>
            <w:shd w:val="clear" w:color="auto" w:fill="auto"/>
            <w:noWrap/>
            <w:vAlign w:val="center"/>
            <w:hideMark/>
          </w:tcPr>
          <w:p w14:paraId="1AF9019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TIGECICLINA SOLUCION INYECTABLE CADA FRASCO AMPULA CON LIOFILIZADO CONTIENE</w:t>
            </w:r>
            <w:proofErr w:type="gramStart"/>
            <w:r w:rsidRPr="00695958">
              <w:rPr>
                <w:rFonts w:ascii="Montserrat" w:eastAsia="Times New Roman" w:hAnsi="Montserrat" w:cs="Times New Roman"/>
                <w:bCs/>
                <w:color w:val="000000"/>
                <w:sz w:val="14"/>
                <w:szCs w:val="14"/>
                <w:lang w:val="es-MX" w:eastAsia="es-MX"/>
              </w:rPr>
              <w:t>:  TIGECICLINA</w:t>
            </w:r>
            <w:proofErr w:type="gramEnd"/>
            <w:r w:rsidRPr="00695958">
              <w:rPr>
                <w:rFonts w:ascii="Montserrat" w:eastAsia="Times New Roman" w:hAnsi="Montserrat" w:cs="Times New Roman"/>
                <w:bCs/>
                <w:color w:val="000000"/>
                <w:sz w:val="14"/>
                <w:szCs w:val="14"/>
                <w:lang w:val="es-MX" w:eastAsia="es-MX"/>
              </w:rPr>
              <w:t xml:space="preserve"> 50 MG ENVASE CON UN FRASCO AMPULA. </w:t>
            </w:r>
          </w:p>
        </w:tc>
        <w:tc>
          <w:tcPr>
            <w:tcW w:w="577" w:type="pct"/>
            <w:shd w:val="clear" w:color="auto" w:fill="auto"/>
            <w:noWrap/>
            <w:vAlign w:val="center"/>
            <w:hideMark/>
          </w:tcPr>
          <w:p w14:paraId="5DBDE24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4E21A6D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110</w:t>
            </w:r>
          </w:p>
        </w:tc>
      </w:tr>
      <w:tr w:rsidR="00695958" w:rsidRPr="00695958" w14:paraId="2988BB22" w14:textId="77777777" w:rsidTr="00695958">
        <w:trPr>
          <w:trHeight w:val="270"/>
        </w:trPr>
        <w:tc>
          <w:tcPr>
            <w:tcW w:w="396" w:type="pct"/>
            <w:shd w:val="clear" w:color="auto" w:fill="auto"/>
            <w:noWrap/>
            <w:vAlign w:val="center"/>
            <w:hideMark/>
          </w:tcPr>
          <w:p w14:paraId="4388D1E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lastRenderedPageBreak/>
              <w:t>41</w:t>
            </w:r>
          </w:p>
        </w:tc>
        <w:tc>
          <w:tcPr>
            <w:tcW w:w="794" w:type="pct"/>
            <w:shd w:val="clear" w:color="auto" w:fill="auto"/>
            <w:noWrap/>
            <w:vAlign w:val="center"/>
            <w:hideMark/>
          </w:tcPr>
          <w:p w14:paraId="72E8B90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010 000 5236 00 00</w:t>
            </w:r>
          </w:p>
        </w:tc>
        <w:tc>
          <w:tcPr>
            <w:tcW w:w="2812" w:type="pct"/>
            <w:shd w:val="clear" w:color="auto" w:fill="auto"/>
            <w:noWrap/>
            <w:vAlign w:val="center"/>
            <w:hideMark/>
          </w:tcPr>
          <w:p w14:paraId="37D51B9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RANIBIZUMAB. SOLUCION INYECTABLE CADA FRASCO AMPULA CONTIENE: RANIBIZUMAB 2.3 M G ENVASE CON UN FRASCO AMPULA CON 0.23 ML (2.3 MG/0.23 ML). UNA AGUJA DE FILTRO  UNA AGUJA DE INYECCION Y UNA JERINGUILLA PARA INYECCION INTRAVITREA. </w:t>
            </w:r>
          </w:p>
        </w:tc>
        <w:tc>
          <w:tcPr>
            <w:tcW w:w="577" w:type="pct"/>
            <w:shd w:val="clear" w:color="auto" w:fill="auto"/>
            <w:noWrap/>
            <w:vAlign w:val="center"/>
            <w:hideMark/>
          </w:tcPr>
          <w:p w14:paraId="058F69D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58ED7AB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11</w:t>
            </w:r>
          </w:p>
        </w:tc>
      </w:tr>
      <w:tr w:rsidR="00695958" w:rsidRPr="00695958" w14:paraId="57FC59BC" w14:textId="77777777" w:rsidTr="00695958">
        <w:trPr>
          <w:trHeight w:val="270"/>
        </w:trPr>
        <w:tc>
          <w:tcPr>
            <w:tcW w:w="396" w:type="pct"/>
            <w:shd w:val="clear" w:color="auto" w:fill="auto"/>
            <w:noWrap/>
            <w:vAlign w:val="center"/>
            <w:hideMark/>
          </w:tcPr>
          <w:p w14:paraId="7D7FD13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42</w:t>
            </w:r>
          </w:p>
        </w:tc>
        <w:tc>
          <w:tcPr>
            <w:tcW w:w="794" w:type="pct"/>
            <w:shd w:val="clear" w:color="auto" w:fill="auto"/>
            <w:noWrap/>
            <w:vAlign w:val="center"/>
            <w:hideMark/>
          </w:tcPr>
          <w:p w14:paraId="2B8AA20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010 000 5308 01 00</w:t>
            </w:r>
          </w:p>
        </w:tc>
        <w:tc>
          <w:tcPr>
            <w:tcW w:w="2812" w:type="pct"/>
            <w:shd w:val="clear" w:color="auto" w:fill="auto"/>
            <w:noWrap/>
            <w:vAlign w:val="center"/>
            <w:hideMark/>
          </w:tcPr>
          <w:p w14:paraId="28E7388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BASILIXIMAB SOLUCION INYECTABLE CADA FRASCO AMPULA CON LIOFILIZADO CONTIENE</w:t>
            </w:r>
            <w:proofErr w:type="gramStart"/>
            <w:r w:rsidRPr="00695958">
              <w:rPr>
                <w:rFonts w:ascii="Montserrat" w:eastAsia="Times New Roman" w:hAnsi="Montserrat" w:cs="Times New Roman"/>
                <w:bCs/>
                <w:color w:val="000000"/>
                <w:sz w:val="14"/>
                <w:szCs w:val="14"/>
                <w:lang w:val="es-MX" w:eastAsia="es-MX"/>
              </w:rPr>
              <w:t>:  BASILIXIMAB</w:t>
            </w:r>
            <w:proofErr w:type="gramEnd"/>
            <w:r w:rsidRPr="00695958">
              <w:rPr>
                <w:rFonts w:ascii="Montserrat" w:eastAsia="Times New Roman" w:hAnsi="Montserrat" w:cs="Times New Roman"/>
                <w:bCs/>
                <w:color w:val="000000"/>
                <w:sz w:val="14"/>
                <w:szCs w:val="14"/>
                <w:lang w:val="es-MX" w:eastAsia="es-MX"/>
              </w:rPr>
              <w:t xml:space="preserve"> 20 MG ENVASE CON 2 FRASCOS AMPULA Y 2 AMPOLLETAS CON 5 ML DE  DILUYENTE. </w:t>
            </w:r>
          </w:p>
        </w:tc>
        <w:tc>
          <w:tcPr>
            <w:tcW w:w="577" w:type="pct"/>
            <w:shd w:val="clear" w:color="auto" w:fill="auto"/>
            <w:noWrap/>
            <w:vAlign w:val="center"/>
            <w:hideMark/>
          </w:tcPr>
          <w:p w14:paraId="4971849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 F.A</w:t>
            </w:r>
          </w:p>
        </w:tc>
        <w:tc>
          <w:tcPr>
            <w:tcW w:w="421" w:type="pct"/>
            <w:shd w:val="clear" w:color="auto" w:fill="auto"/>
            <w:noWrap/>
            <w:vAlign w:val="center"/>
            <w:hideMark/>
          </w:tcPr>
          <w:p w14:paraId="74D2D9D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52</w:t>
            </w:r>
          </w:p>
        </w:tc>
      </w:tr>
      <w:tr w:rsidR="00695958" w:rsidRPr="00695958" w14:paraId="10FF21C1" w14:textId="77777777" w:rsidTr="00695958">
        <w:trPr>
          <w:trHeight w:val="270"/>
        </w:trPr>
        <w:tc>
          <w:tcPr>
            <w:tcW w:w="396" w:type="pct"/>
            <w:shd w:val="clear" w:color="auto" w:fill="auto"/>
            <w:noWrap/>
            <w:vAlign w:val="center"/>
            <w:hideMark/>
          </w:tcPr>
          <w:p w14:paraId="070B5D8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43</w:t>
            </w:r>
          </w:p>
        </w:tc>
        <w:tc>
          <w:tcPr>
            <w:tcW w:w="794" w:type="pct"/>
            <w:shd w:val="clear" w:color="auto" w:fill="auto"/>
            <w:noWrap/>
            <w:vAlign w:val="center"/>
            <w:hideMark/>
          </w:tcPr>
          <w:p w14:paraId="5A101B3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010 000 5356 00 00</w:t>
            </w:r>
          </w:p>
        </w:tc>
        <w:tc>
          <w:tcPr>
            <w:tcW w:w="2812" w:type="pct"/>
            <w:shd w:val="clear" w:color="auto" w:fill="auto"/>
            <w:noWrap/>
            <w:vAlign w:val="center"/>
            <w:hideMark/>
          </w:tcPr>
          <w:p w14:paraId="68DC56F7"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LAMOTRIGINA TABLETA CADA TABLETA CONTIENE: LAMOTRIGINA 100 MG ENVASE CON 28  TABLETAS. </w:t>
            </w:r>
          </w:p>
        </w:tc>
        <w:tc>
          <w:tcPr>
            <w:tcW w:w="577" w:type="pct"/>
            <w:shd w:val="clear" w:color="auto" w:fill="auto"/>
            <w:noWrap/>
            <w:vAlign w:val="center"/>
            <w:hideMark/>
          </w:tcPr>
          <w:p w14:paraId="68012C0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28 TAB</w:t>
            </w:r>
          </w:p>
        </w:tc>
        <w:tc>
          <w:tcPr>
            <w:tcW w:w="421" w:type="pct"/>
            <w:shd w:val="clear" w:color="auto" w:fill="auto"/>
            <w:noWrap/>
            <w:vAlign w:val="center"/>
            <w:hideMark/>
          </w:tcPr>
          <w:p w14:paraId="33D86DF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52</w:t>
            </w:r>
          </w:p>
        </w:tc>
      </w:tr>
      <w:tr w:rsidR="00695958" w:rsidRPr="00695958" w14:paraId="5F5484B1" w14:textId="77777777" w:rsidTr="00695958">
        <w:trPr>
          <w:trHeight w:val="270"/>
        </w:trPr>
        <w:tc>
          <w:tcPr>
            <w:tcW w:w="396" w:type="pct"/>
            <w:shd w:val="clear" w:color="auto" w:fill="auto"/>
            <w:noWrap/>
            <w:vAlign w:val="center"/>
            <w:hideMark/>
          </w:tcPr>
          <w:p w14:paraId="26BEA31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44</w:t>
            </w:r>
          </w:p>
        </w:tc>
        <w:tc>
          <w:tcPr>
            <w:tcW w:w="794" w:type="pct"/>
            <w:shd w:val="clear" w:color="auto" w:fill="auto"/>
            <w:noWrap/>
            <w:vAlign w:val="center"/>
            <w:hideMark/>
          </w:tcPr>
          <w:p w14:paraId="7A84334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010 000 5432 00 00</w:t>
            </w:r>
          </w:p>
        </w:tc>
        <w:tc>
          <w:tcPr>
            <w:tcW w:w="2812" w:type="pct"/>
            <w:shd w:val="clear" w:color="auto" w:fill="auto"/>
            <w:noWrap/>
            <w:vAlign w:val="center"/>
            <w:hideMark/>
          </w:tcPr>
          <w:p w14:paraId="211BBFC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FILGRASTIM SOLUCION INYECTABLE CADA FRASCO AMPULA O JERINGA CONTIENE</w:t>
            </w:r>
            <w:proofErr w:type="gramStart"/>
            <w:r w:rsidRPr="00695958">
              <w:rPr>
                <w:rFonts w:ascii="Montserrat" w:eastAsia="Times New Roman" w:hAnsi="Montserrat" w:cs="Times New Roman"/>
                <w:bCs/>
                <w:color w:val="000000"/>
                <w:sz w:val="14"/>
                <w:szCs w:val="14"/>
                <w:lang w:val="es-MX" w:eastAsia="es-MX"/>
              </w:rPr>
              <w:t>:  FILGRASTIM</w:t>
            </w:r>
            <w:proofErr w:type="gramEnd"/>
            <w:r w:rsidRPr="00695958">
              <w:rPr>
                <w:rFonts w:ascii="Montserrat" w:eastAsia="Times New Roman" w:hAnsi="Montserrat" w:cs="Times New Roman"/>
                <w:bCs/>
                <w:color w:val="000000"/>
                <w:sz w:val="14"/>
                <w:szCs w:val="14"/>
                <w:lang w:val="es-MX" w:eastAsia="es-MX"/>
              </w:rPr>
              <w:t xml:space="preserve"> 300 MICROGRAMOS ENVASE CON 5 FRASCOS AMPULA O JERINGAS. </w:t>
            </w:r>
          </w:p>
        </w:tc>
        <w:tc>
          <w:tcPr>
            <w:tcW w:w="577" w:type="pct"/>
            <w:shd w:val="clear" w:color="auto" w:fill="auto"/>
            <w:noWrap/>
            <w:vAlign w:val="center"/>
            <w:hideMark/>
          </w:tcPr>
          <w:p w14:paraId="4099EFC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 FAJ</w:t>
            </w:r>
          </w:p>
        </w:tc>
        <w:tc>
          <w:tcPr>
            <w:tcW w:w="421" w:type="pct"/>
            <w:shd w:val="clear" w:color="auto" w:fill="auto"/>
            <w:noWrap/>
            <w:vAlign w:val="center"/>
            <w:hideMark/>
          </w:tcPr>
          <w:p w14:paraId="32D638F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112</w:t>
            </w:r>
          </w:p>
        </w:tc>
      </w:tr>
      <w:tr w:rsidR="00695958" w:rsidRPr="00695958" w14:paraId="02A93D20" w14:textId="77777777" w:rsidTr="00695958">
        <w:trPr>
          <w:trHeight w:val="270"/>
        </w:trPr>
        <w:tc>
          <w:tcPr>
            <w:tcW w:w="396" w:type="pct"/>
            <w:shd w:val="clear" w:color="auto" w:fill="auto"/>
            <w:noWrap/>
            <w:vAlign w:val="center"/>
            <w:hideMark/>
          </w:tcPr>
          <w:p w14:paraId="48736B2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45</w:t>
            </w:r>
          </w:p>
        </w:tc>
        <w:tc>
          <w:tcPr>
            <w:tcW w:w="794" w:type="pct"/>
            <w:shd w:val="clear" w:color="auto" w:fill="auto"/>
            <w:noWrap/>
            <w:vAlign w:val="center"/>
            <w:hideMark/>
          </w:tcPr>
          <w:p w14:paraId="0EE2330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010 000 5541 00 00</w:t>
            </w:r>
          </w:p>
        </w:tc>
        <w:tc>
          <w:tcPr>
            <w:tcW w:w="2812" w:type="pct"/>
            <w:shd w:val="clear" w:color="auto" w:fill="auto"/>
            <w:noWrap/>
            <w:vAlign w:val="center"/>
            <w:hideMark/>
          </w:tcPr>
          <w:p w14:paraId="217CA313"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LETROZOL GRAGEA O TABLETA CADA GRAGEA O TABLETA CONTIENE: LETROZOL 2.5 MG  ENVASE CON 30 GRAGEAS O TABLETAS. </w:t>
            </w:r>
          </w:p>
        </w:tc>
        <w:tc>
          <w:tcPr>
            <w:tcW w:w="577" w:type="pct"/>
            <w:shd w:val="clear" w:color="auto" w:fill="auto"/>
            <w:noWrap/>
            <w:vAlign w:val="center"/>
            <w:hideMark/>
          </w:tcPr>
          <w:p w14:paraId="4588E01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30 T.G</w:t>
            </w:r>
          </w:p>
        </w:tc>
        <w:tc>
          <w:tcPr>
            <w:tcW w:w="421" w:type="pct"/>
            <w:shd w:val="clear" w:color="auto" w:fill="auto"/>
            <w:noWrap/>
            <w:vAlign w:val="center"/>
            <w:hideMark/>
          </w:tcPr>
          <w:p w14:paraId="2C9C490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51</w:t>
            </w:r>
          </w:p>
        </w:tc>
      </w:tr>
      <w:tr w:rsidR="00695958" w:rsidRPr="00695958" w14:paraId="5504B04E" w14:textId="77777777" w:rsidTr="00695958">
        <w:trPr>
          <w:trHeight w:val="270"/>
        </w:trPr>
        <w:tc>
          <w:tcPr>
            <w:tcW w:w="396" w:type="pct"/>
            <w:shd w:val="clear" w:color="auto" w:fill="auto"/>
            <w:noWrap/>
            <w:vAlign w:val="center"/>
            <w:hideMark/>
          </w:tcPr>
          <w:p w14:paraId="319AA9FA"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46</w:t>
            </w:r>
          </w:p>
        </w:tc>
        <w:tc>
          <w:tcPr>
            <w:tcW w:w="794" w:type="pct"/>
            <w:shd w:val="clear" w:color="auto" w:fill="auto"/>
            <w:noWrap/>
            <w:vAlign w:val="center"/>
            <w:hideMark/>
          </w:tcPr>
          <w:p w14:paraId="15779BE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010 000 6027 00 00</w:t>
            </w:r>
          </w:p>
        </w:tc>
        <w:tc>
          <w:tcPr>
            <w:tcW w:w="2812" w:type="pct"/>
            <w:shd w:val="clear" w:color="auto" w:fill="auto"/>
            <w:noWrap/>
            <w:vAlign w:val="center"/>
            <w:hideMark/>
          </w:tcPr>
          <w:p w14:paraId="30234D2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INMUNOGLOBULINA HUMANA NORMAL SUBCUTANEA. SOLUCION INYECTABLE. CADA FRASCO AMPU LA CONTIENE: INMUNOGLOBULINA HUMANA NORMAL 4 G. ENVASE CON UN FRASCO AMPULA CON 20 ML. </w:t>
            </w:r>
          </w:p>
        </w:tc>
        <w:tc>
          <w:tcPr>
            <w:tcW w:w="577" w:type="pct"/>
            <w:shd w:val="clear" w:color="auto" w:fill="auto"/>
            <w:noWrap/>
            <w:vAlign w:val="center"/>
            <w:hideMark/>
          </w:tcPr>
          <w:p w14:paraId="555330A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790F24D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263</w:t>
            </w:r>
          </w:p>
        </w:tc>
      </w:tr>
      <w:tr w:rsidR="00695958" w:rsidRPr="00695958" w14:paraId="2F34B707" w14:textId="77777777" w:rsidTr="00695958">
        <w:trPr>
          <w:trHeight w:val="270"/>
        </w:trPr>
        <w:tc>
          <w:tcPr>
            <w:tcW w:w="396" w:type="pct"/>
            <w:shd w:val="clear" w:color="auto" w:fill="auto"/>
            <w:noWrap/>
            <w:vAlign w:val="center"/>
            <w:hideMark/>
          </w:tcPr>
          <w:p w14:paraId="2FEC91B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47</w:t>
            </w:r>
          </w:p>
        </w:tc>
        <w:tc>
          <w:tcPr>
            <w:tcW w:w="794" w:type="pct"/>
            <w:shd w:val="clear" w:color="auto" w:fill="auto"/>
            <w:noWrap/>
            <w:vAlign w:val="center"/>
            <w:hideMark/>
          </w:tcPr>
          <w:p w14:paraId="219E796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010 000 6032 00 01</w:t>
            </w:r>
          </w:p>
        </w:tc>
        <w:tc>
          <w:tcPr>
            <w:tcW w:w="2812" w:type="pct"/>
            <w:shd w:val="clear" w:color="auto" w:fill="auto"/>
            <w:noWrap/>
            <w:vAlign w:val="center"/>
            <w:hideMark/>
          </w:tcPr>
          <w:p w14:paraId="67706F3E"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CONCENTRADO DE PROTEINAS HUMANAS COAGULABLES. SOLUCION. CADA ML DE SOLUCION RECONSTITUIDA CONTIENE: FIBINOGENO HUMANO 91 MG (COMO PROTEINA COAGULABLE) APROTININA BOVINA O SINTETICA 3000 UIK TROMBINA HUMANA 500 UI. CLORURO DE CALCIO 40 MICROMOL ENVASE CON UN FRASCO CON LIOFILIZADO DE FIBRINOGENO (182 MG), UN FRASCO AMPULA CON 2 ML DE SOLUCION DE APROTININA BOVINA O SINTETICA (6000 UIK) COMO DILUYENTE; UN FRASCO AMPULA CON LIOFILIZADO DE TROMBINA (1000 UI) Y UN FRASCO AMPULA CON 2 ML DE SOLUCION DE CLORURO DE CALCIO (80 MICROMOL) COMO DILUYENTE. EQUIPO PARA RECONSTITUCION Y APLICACION. </w:t>
            </w:r>
          </w:p>
        </w:tc>
        <w:tc>
          <w:tcPr>
            <w:tcW w:w="577" w:type="pct"/>
            <w:shd w:val="clear" w:color="auto" w:fill="auto"/>
            <w:noWrap/>
            <w:vAlign w:val="center"/>
            <w:hideMark/>
          </w:tcPr>
          <w:p w14:paraId="5F6881E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4794B6C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9</w:t>
            </w:r>
          </w:p>
        </w:tc>
      </w:tr>
      <w:tr w:rsidR="00695958" w:rsidRPr="00695958" w14:paraId="07FD732D" w14:textId="77777777" w:rsidTr="00695958">
        <w:trPr>
          <w:trHeight w:val="270"/>
        </w:trPr>
        <w:tc>
          <w:tcPr>
            <w:tcW w:w="396" w:type="pct"/>
            <w:shd w:val="clear" w:color="auto" w:fill="auto"/>
            <w:noWrap/>
            <w:vAlign w:val="center"/>
            <w:hideMark/>
          </w:tcPr>
          <w:p w14:paraId="145E4D0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48</w:t>
            </w:r>
          </w:p>
        </w:tc>
        <w:tc>
          <w:tcPr>
            <w:tcW w:w="794" w:type="pct"/>
            <w:shd w:val="clear" w:color="auto" w:fill="auto"/>
            <w:noWrap/>
            <w:vAlign w:val="center"/>
            <w:hideMark/>
          </w:tcPr>
          <w:p w14:paraId="00BCE174"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010 000 6198 00 00</w:t>
            </w:r>
          </w:p>
        </w:tc>
        <w:tc>
          <w:tcPr>
            <w:tcW w:w="2812" w:type="pct"/>
            <w:shd w:val="clear" w:color="auto" w:fill="auto"/>
            <w:noWrap/>
            <w:vAlign w:val="center"/>
            <w:hideMark/>
          </w:tcPr>
          <w:p w14:paraId="2C0F418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CEFTOLOZANO/TAZOBACTAM. SOLUCION INYECTABLE. CADA FRASCO AMPULA CONTIENE: SULFATO DE CEFTOLOZANO EQUIVALENTE A 1000.00 MG DE CEFTOLOZANO TAZOBACTAM SODICO EQUIVALENTE A 500.0 MG DE TAZOBACTAM ENVASE CON 10 FRASCOS AMPULA. </w:t>
            </w:r>
          </w:p>
        </w:tc>
        <w:tc>
          <w:tcPr>
            <w:tcW w:w="577" w:type="pct"/>
            <w:shd w:val="clear" w:color="auto" w:fill="auto"/>
            <w:noWrap/>
            <w:vAlign w:val="center"/>
            <w:hideMark/>
          </w:tcPr>
          <w:p w14:paraId="6050CCE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10 F.A</w:t>
            </w:r>
          </w:p>
        </w:tc>
        <w:tc>
          <w:tcPr>
            <w:tcW w:w="421" w:type="pct"/>
            <w:shd w:val="clear" w:color="auto" w:fill="auto"/>
            <w:noWrap/>
            <w:vAlign w:val="center"/>
            <w:hideMark/>
          </w:tcPr>
          <w:p w14:paraId="501D1D6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10</w:t>
            </w:r>
          </w:p>
        </w:tc>
      </w:tr>
      <w:tr w:rsidR="00695958" w:rsidRPr="00695958" w14:paraId="1695DAB8" w14:textId="77777777" w:rsidTr="00695958">
        <w:trPr>
          <w:trHeight w:val="270"/>
        </w:trPr>
        <w:tc>
          <w:tcPr>
            <w:tcW w:w="396" w:type="pct"/>
            <w:shd w:val="clear" w:color="auto" w:fill="auto"/>
            <w:noWrap/>
            <w:vAlign w:val="center"/>
            <w:hideMark/>
          </w:tcPr>
          <w:p w14:paraId="213843C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49</w:t>
            </w:r>
          </w:p>
        </w:tc>
        <w:tc>
          <w:tcPr>
            <w:tcW w:w="794" w:type="pct"/>
            <w:shd w:val="clear" w:color="auto" w:fill="auto"/>
            <w:noWrap/>
            <w:vAlign w:val="center"/>
            <w:hideMark/>
          </w:tcPr>
          <w:p w14:paraId="068C757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040 000 0409 00 00</w:t>
            </w:r>
          </w:p>
        </w:tc>
        <w:tc>
          <w:tcPr>
            <w:tcW w:w="2812" w:type="pct"/>
            <w:shd w:val="clear" w:color="auto" w:fill="auto"/>
            <w:noWrap/>
            <w:vAlign w:val="center"/>
            <w:hideMark/>
          </w:tcPr>
          <w:p w14:paraId="75AE979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HIDROXIZINA GRAGEA O TABLETA CADA GRAGEA O TABLETA CONTIENE: CLORHIDRATO DE  HIDROXIZINA 10 MG ENVASE CON 30 GRAGEAS O TABLETAS. </w:t>
            </w:r>
          </w:p>
        </w:tc>
        <w:tc>
          <w:tcPr>
            <w:tcW w:w="577" w:type="pct"/>
            <w:shd w:val="clear" w:color="auto" w:fill="auto"/>
            <w:noWrap/>
            <w:vAlign w:val="center"/>
            <w:hideMark/>
          </w:tcPr>
          <w:p w14:paraId="45FAF93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30 GRA</w:t>
            </w:r>
          </w:p>
        </w:tc>
        <w:tc>
          <w:tcPr>
            <w:tcW w:w="421" w:type="pct"/>
            <w:shd w:val="clear" w:color="auto" w:fill="auto"/>
            <w:noWrap/>
            <w:vAlign w:val="center"/>
            <w:hideMark/>
          </w:tcPr>
          <w:p w14:paraId="7B2A088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68</w:t>
            </w:r>
          </w:p>
        </w:tc>
      </w:tr>
      <w:tr w:rsidR="00695958" w:rsidRPr="00695958" w14:paraId="77162261" w14:textId="77777777" w:rsidTr="00695958">
        <w:trPr>
          <w:trHeight w:val="270"/>
        </w:trPr>
        <w:tc>
          <w:tcPr>
            <w:tcW w:w="396" w:type="pct"/>
            <w:shd w:val="clear" w:color="auto" w:fill="auto"/>
            <w:noWrap/>
            <w:vAlign w:val="center"/>
            <w:hideMark/>
          </w:tcPr>
          <w:p w14:paraId="0DF476D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50</w:t>
            </w:r>
          </w:p>
        </w:tc>
        <w:tc>
          <w:tcPr>
            <w:tcW w:w="794" w:type="pct"/>
            <w:shd w:val="clear" w:color="auto" w:fill="auto"/>
            <w:noWrap/>
            <w:vAlign w:val="center"/>
            <w:hideMark/>
          </w:tcPr>
          <w:p w14:paraId="767F360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040 000 2100 00 00</w:t>
            </w:r>
          </w:p>
        </w:tc>
        <w:tc>
          <w:tcPr>
            <w:tcW w:w="2812" w:type="pct"/>
            <w:shd w:val="clear" w:color="auto" w:fill="auto"/>
            <w:noWrap/>
            <w:vAlign w:val="center"/>
            <w:hideMark/>
          </w:tcPr>
          <w:p w14:paraId="1DF5EEF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BUPRENORFINA TABLETA SUBLINGUAL CADA TABLETA SUBLINGUAL CONTIENE: CLORHIDRATO  DE BUPRENORFINA EQUIVALENTE A 0.2 MG DE BUPRENORFINA. ENVASE CON 10 TABLETAS. </w:t>
            </w:r>
          </w:p>
        </w:tc>
        <w:tc>
          <w:tcPr>
            <w:tcW w:w="577" w:type="pct"/>
            <w:shd w:val="clear" w:color="auto" w:fill="auto"/>
            <w:noWrap/>
            <w:vAlign w:val="center"/>
            <w:hideMark/>
          </w:tcPr>
          <w:p w14:paraId="7EDC8B5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1E928C1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194</w:t>
            </w:r>
          </w:p>
        </w:tc>
      </w:tr>
      <w:tr w:rsidR="00695958" w:rsidRPr="00695958" w14:paraId="1C69EDBC" w14:textId="77777777" w:rsidTr="00695958">
        <w:trPr>
          <w:trHeight w:val="270"/>
        </w:trPr>
        <w:tc>
          <w:tcPr>
            <w:tcW w:w="396" w:type="pct"/>
            <w:shd w:val="clear" w:color="auto" w:fill="auto"/>
            <w:noWrap/>
            <w:vAlign w:val="center"/>
            <w:hideMark/>
          </w:tcPr>
          <w:p w14:paraId="2731C80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51</w:t>
            </w:r>
          </w:p>
        </w:tc>
        <w:tc>
          <w:tcPr>
            <w:tcW w:w="794" w:type="pct"/>
            <w:shd w:val="clear" w:color="auto" w:fill="auto"/>
            <w:noWrap/>
            <w:vAlign w:val="center"/>
            <w:hideMark/>
          </w:tcPr>
          <w:p w14:paraId="3BD3272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040 000 2103 00 00</w:t>
            </w:r>
          </w:p>
        </w:tc>
        <w:tc>
          <w:tcPr>
            <w:tcW w:w="2812" w:type="pct"/>
            <w:shd w:val="clear" w:color="auto" w:fill="auto"/>
            <w:noWrap/>
            <w:vAlign w:val="center"/>
            <w:hideMark/>
          </w:tcPr>
          <w:p w14:paraId="5220B34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MORFINA SOLUCION INYECTABLE CADA AMPOLLETA CONTIENE: SULFATO DE MORFINA 10 MG.  ENVASE CON 5 AMPOLLETAS. </w:t>
            </w:r>
          </w:p>
        </w:tc>
        <w:tc>
          <w:tcPr>
            <w:tcW w:w="577" w:type="pct"/>
            <w:shd w:val="clear" w:color="auto" w:fill="auto"/>
            <w:noWrap/>
            <w:vAlign w:val="center"/>
            <w:hideMark/>
          </w:tcPr>
          <w:p w14:paraId="4B8B5AE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2CBE525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20</w:t>
            </w:r>
          </w:p>
        </w:tc>
      </w:tr>
      <w:tr w:rsidR="00695958" w:rsidRPr="00695958" w14:paraId="6DA66193" w14:textId="77777777" w:rsidTr="00695958">
        <w:trPr>
          <w:trHeight w:val="270"/>
        </w:trPr>
        <w:tc>
          <w:tcPr>
            <w:tcW w:w="396" w:type="pct"/>
            <w:shd w:val="clear" w:color="auto" w:fill="auto"/>
            <w:noWrap/>
            <w:vAlign w:val="center"/>
            <w:hideMark/>
          </w:tcPr>
          <w:p w14:paraId="26D2112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52</w:t>
            </w:r>
          </w:p>
        </w:tc>
        <w:tc>
          <w:tcPr>
            <w:tcW w:w="794" w:type="pct"/>
            <w:shd w:val="clear" w:color="auto" w:fill="auto"/>
            <w:noWrap/>
            <w:vAlign w:val="center"/>
            <w:hideMark/>
          </w:tcPr>
          <w:p w14:paraId="63E7CB92"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040 000 5351 00 00</w:t>
            </w:r>
          </w:p>
        </w:tc>
        <w:tc>
          <w:tcPr>
            <w:tcW w:w="2812" w:type="pct"/>
            <w:shd w:val="clear" w:color="auto" w:fill="auto"/>
            <w:noWrap/>
            <w:vAlign w:val="center"/>
            <w:hideMark/>
          </w:tcPr>
          <w:p w14:paraId="66C5053D"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7" w:type="pct"/>
            <w:shd w:val="clear" w:color="auto" w:fill="auto"/>
            <w:noWrap/>
            <w:vAlign w:val="center"/>
            <w:hideMark/>
          </w:tcPr>
          <w:p w14:paraId="2F66F3D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30 COM</w:t>
            </w:r>
          </w:p>
        </w:tc>
        <w:tc>
          <w:tcPr>
            <w:tcW w:w="421" w:type="pct"/>
            <w:shd w:val="clear" w:color="auto" w:fill="auto"/>
            <w:noWrap/>
            <w:vAlign w:val="center"/>
            <w:hideMark/>
          </w:tcPr>
          <w:p w14:paraId="45E497F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10</w:t>
            </w:r>
          </w:p>
        </w:tc>
      </w:tr>
      <w:tr w:rsidR="00695958" w:rsidRPr="00695958" w14:paraId="6DD183EC" w14:textId="77777777" w:rsidTr="00695958">
        <w:trPr>
          <w:trHeight w:val="270"/>
        </w:trPr>
        <w:tc>
          <w:tcPr>
            <w:tcW w:w="396" w:type="pct"/>
            <w:shd w:val="clear" w:color="auto" w:fill="auto"/>
            <w:noWrap/>
            <w:vAlign w:val="center"/>
            <w:hideMark/>
          </w:tcPr>
          <w:p w14:paraId="22FA40D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53</w:t>
            </w:r>
          </w:p>
        </w:tc>
        <w:tc>
          <w:tcPr>
            <w:tcW w:w="794" w:type="pct"/>
            <w:shd w:val="clear" w:color="auto" w:fill="auto"/>
            <w:noWrap/>
            <w:vAlign w:val="center"/>
            <w:hideMark/>
          </w:tcPr>
          <w:p w14:paraId="75970685"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010 000 1714 00 00</w:t>
            </w:r>
          </w:p>
        </w:tc>
        <w:tc>
          <w:tcPr>
            <w:tcW w:w="2812" w:type="pct"/>
            <w:shd w:val="clear" w:color="auto" w:fill="auto"/>
            <w:noWrap/>
            <w:vAlign w:val="center"/>
            <w:hideMark/>
          </w:tcPr>
          <w:p w14:paraId="40D84926"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shd w:val="clear" w:color="auto" w:fill="auto"/>
            <w:noWrap/>
            <w:vAlign w:val="center"/>
            <w:hideMark/>
          </w:tcPr>
          <w:p w14:paraId="447B1BA9"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AMP</w:t>
            </w:r>
          </w:p>
        </w:tc>
        <w:tc>
          <w:tcPr>
            <w:tcW w:w="421" w:type="pct"/>
            <w:shd w:val="clear" w:color="auto" w:fill="auto"/>
            <w:noWrap/>
            <w:vAlign w:val="center"/>
            <w:hideMark/>
          </w:tcPr>
          <w:p w14:paraId="1DD41FB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50</w:t>
            </w:r>
          </w:p>
        </w:tc>
      </w:tr>
      <w:tr w:rsidR="00695958" w:rsidRPr="00695958" w14:paraId="17A95A85" w14:textId="77777777" w:rsidTr="00695958">
        <w:trPr>
          <w:trHeight w:val="270"/>
        </w:trPr>
        <w:tc>
          <w:tcPr>
            <w:tcW w:w="396" w:type="pct"/>
            <w:shd w:val="clear" w:color="auto" w:fill="auto"/>
            <w:noWrap/>
            <w:vAlign w:val="center"/>
            <w:hideMark/>
          </w:tcPr>
          <w:p w14:paraId="19BEE9C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54</w:t>
            </w:r>
          </w:p>
        </w:tc>
        <w:tc>
          <w:tcPr>
            <w:tcW w:w="794" w:type="pct"/>
            <w:shd w:val="clear" w:color="auto" w:fill="auto"/>
            <w:noWrap/>
            <w:vAlign w:val="center"/>
            <w:hideMark/>
          </w:tcPr>
          <w:p w14:paraId="4C1B202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010 000 3143 00 00</w:t>
            </w:r>
          </w:p>
        </w:tc>
        <w:tc>
          <w:tcPr>
            <w:tcW w:w="2812" w:type="pct"/>
            <w:shd w:val="clear" w:color="auto" w:fill="auto"/>
            <w:noWrap/>
            <w:vAlign w:val="center"/>
            <w:hideMark/>
          </w:tcPr>
          <w:p w14:paraId="472B8F7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shd w:val="clear" w:color="auto" w:fill="auto"/>
            <w:noWrap/>
            <w:vAlign w:val="center"/>
            <w:hideMark/>
          </w:tcPr>
          <w:p w14:paraId="6D2C6B0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2ABC5F86"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159</w:t>
            </w:r>
          </w:p>
        </w:tc>
      </w:tr>
      <w:tr w:rsidR="00695958" w:rsidRPr="00695958" w14:paraId="0ACDDAE6" w14:textId="77777777" w:rsidTr="00695958">
        <w:trPr>
          <w:trHeight w:val="270"/>
        </w:trPr>
        <w:tc>
          <w:tcPr>
            <w:tcW w:w="396" w:type="pct"/>
            <w:shd w:val="clear" w:color="auto" w:fill="auto"/>
            <w:noWrap/>
            <w:vAlign w:val="center"/>
            <w:hideMark/>
          </w:tcPr>
          <w:p w14:paraId="570254B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55</w:t>
            </w:r>
          </w:p>
        </w:tc>
        <w:tc>
          <w:tcPr>
            <w:tcW w:w="794" w:type="pct"/>
            <w:shd w:val="clear" w:color="auto" w:fill="auto"/>
            <w:noWrap/>
            <w:vAlign w:val="center"/>
            <w:hideMark/>
          </w:tcPr>
          <w:p w14:paraId="0F77E2D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010 000 4114 00 00</w:t>
            </w:r>
          </w:p>
        </w:tc>
        <w:tc>
          <w:tcPr>
            <w:tcW w:w="2812" w:type="pct"/>
            <w:shd w:val="clear" w:color="auto" w:fill="auto"/>
            <w:noWrap/>
            <w:vAlign w:val="center"/>
            <w:hideMark/>
          </w:tcPr>
          <w:p w14:paraId="782284A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7" w:type="pct"/>
            <w:shd w:val="clear" w:color="auto" w:fill="auto"/>
            <w:noWrap/>
            <w:vAlign w:val="center"/>
            <w:hideMark/>
          </w:tcPr>
          <w:p w14:paraId="5F485C8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4F58555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27</w:t>
            </w:r>
          </w:p>
        </w:tc>
      </w:tr>
      <w:tr w:rsidR="00695958" w:rsidRPr="00695958" w14:paraId="7BF48ABF" w14:textId="77777777" w:rsidTr="00695958">
        <w:trPr>
          <w:trHeight w:val="270"/>
        </w:trPr>
        <w:tc>
          <w:tcPr>
            <w:tcW w:w="396" w:type="pct"/>
            <w:shd w:val="clear" w:color="auto" w:fill="auto"/>
            <w:noWrap/>
            <w:vAlign w:val="center"/>
            <w:hideMark/>
          </w:tcPr>
          <w:p w14:paraId="16534E3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56</w:t>
            </w:r>
          </w:p>
        </w:tc>
        <w:tc>
          <w:tcPr>
            <w:tcW w:w="794" w:type="pct"/>
            <w:shd w:val="clear" w:color="auto" w:fill="auto"/>
            <w:noWrap/>
            <w:vAlign w:val="center"/>
            <w:hideMark/>
          </w:tcPr>
          <w:p w14:paraId="14EBA730"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010 000 4152 01 00</w:t>
            </w:r>
          </w:p>
        </w:tc>
        <w:tc>
          <w:tcPr>
            <w:tcW w:w="2812" w:type="pct"/>
            <w:shd w:val="clear" w:color="auto" w:fill="auto"/>
            <w:noWrap/>
            <w:vAlign w:val="center"/>
            <w:hideMark/>
          </w:tcPr>
          <w:p w14:paraId="46E54A7C"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7" w:type="pct"/>
            <w:shd w:val="clear" w:color="auto" w:fill="auto"/>
            <w:noWrap/>
            <w:vAlign w:val="center"/>
            <w:hideMark/>
          </w:tcPr>
          <w:p w14:paraId="65675B73"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28 COM</w:t>
            </w:r>
          </w:p>
        </w:tc>
        <w:tc>
          <w:tcPr>
            <w:tcW w:w="421" w:type="pct"/>
            <w:shd w:val="clear" w:color="auto" w:fill="auto"/>
            <w:noWrap/>
            <w:vAlign w:val="center"/>
            <w:hideMark/>
          </w:tcPr>
          <w:p w14:paraId="55A0269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23</w:t>
            </w:r>
          </w:p>
        </w:tc>
      </w:tr>
      <w:tr w:rsidR="00695958" w:rsidRPr="00695958" w14:paraId="7D1727D8" w14:textId="77777777" w:rsidTr="00695958">
        <w:trPr>
          <w:trHeight w:val="270"/>
        </w:trPr>
        <w:tc>
          <w:tcPr>
            <w:tcW w:w="396" w:type="pct"/>
            <w:shd w:val="clear" w:color="auto" w:fill="auto"/>
            <w:noWrap/>
            <w:vAlign w:val="center"/>
            <w:hideMark/>
          </w:tcPr>
          <w:p w14:paraId="6F7BCE2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57</w:t>
            </w:r>
          </w:p>
        </w:tc>
        <w:tc>
          <w:tcPr>
            <w:tcW w:w="794" w:type="pct"/>
            <w:shd w:val="clear" w:color="auto" w:fill="auto"/>
            <w:noWrap/>
            <w:vAlign w:val="center"/>
            <w:hideMark/>
          </w:tcPr>
          <w:p w14:paraId="7BA179D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010 000 4185 00 00</w:t>
            </w:r>
          </w:p>
        </w:tc>
        <w:tc>
          <w:tcPr>
            <w:tcW w:w="2812" w:type="pct"/>
            <w:shd w:val="clear" w:color="auto" w:fill="auto"/>
            <w:noWrap/>
            <w:vAlign w:val="center"/>
            <w:hideMark/>
          </w:tcPr>
          <w:p w14:paraId="222491FB"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shd w:val="clear" w:color="auto" w:fill="auto"/>
            <w:noWrap/>
            <w:vAlign w:val="center"/>
            <w:hideMark/>
          </w:tcPr>
          <w:p w14:paraId="7001206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52D9802D"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54</w:t>
            </w:r>
          </w:p>
        </w:tc>
      </w:tr>
      <w:tr w:rsidR="00695958" w:rsidRPr="00695958" w14:paraId="3B9D4DDD" w14:textId="77777777" w:rsidTr="00695958">
        <w:trPr>
          <w:trHeight w:val="270"/>
        </w:trPr>
        <w:tc>
          <w:tcPr>
            <w:tcW w:w="396" w:type="pct"/>
            <w:shd w:val="clear" w:color="auto" w:fill="auto"/>
            <w:noWrap/>
            <w:vAlign w:val="center"/>
            <w:hideMark/>
          </w:tcPr>
          <w:p w14:paraId="7C60801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58</w:t>
            </w:r>
          </w:p>
        </w:tc>
        <w:tc>
          <w:tcPr>
            <w:tcW w:w="794" w:type="pct"/>
            <w:shd w:val="clear" w:color="auto" w:fill="auto"/>
            <w:noWrap/>
            <w:vAlign w:val="center"/>
            <w:hideMark/>
          </w:tcPr>
          <w:p w14:paraId="1D1E6DC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010 000 4256 00 00</w:t>
            </w:r>
          </w:p>
        </w:tc>
        <w:tc>
          <w:tcPr>
            <w:tcW w:w="2812" w:type="pct"/>
            <w:shd w:val="clear" w:color="auto" w:fill="auto"/>
            <w:noWrap/>
            <w:vAlign w:val="center"/>
            <w:hideMark/>
          </w:tcPr>
          <w:p w14:paraId="4B7D49D3"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shd w:val="clear" w:color="auto" w:fill="auto"/>
            <w:noWrap/>
            <w:vAlign w:val="center"/>
            <w:hideMark/>
          </w:tcPr>
          <w:p w14:paraId="2085F28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50 C.T</w:t>
            </w:r>
          </w:p>
        </w:tc>
        <w:tc>
          <w:tcPr>
            <w:tcW w:w="421" w:type="pct"/>
            <w:shd w:val="clear" w:color="auto" w:fill="auto"/>
            <w:noWrap/>
            <w:vAlign w:val="center"/>
            <w:hideMark/>
          </w:tcPr>
          <w:p w14:paraId="6E04722E"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16</w:t>
            </w:r>
          </w:p>
        </w:tc>
      </w:tr>
      <w:tr w:rsidR="00695958" w:rsidRPr="00695958" w14:paraId="071374A1" w14:textId="77777777" w:rsidTr="00695958">
        <w:trPr>
          <w:trHeight w:val="270"/>
        </w:trPr>
        <w:tc>
          <w:tcPr>
            <w:tcW w:w="396" w:type="pct"/>
            <w:shd w:val="clear" w:color="auto" w:fill="auto"/>
            <w:noWrap/>
            <w:vAlign w:val="center"/>
            <w:hideMark/>
          </w:tcPr>
          <w:p w14:paraId="1CC0FA91"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59</w:t>
            </w:r>
          </w:p>
        </w:tc>
        <w:tc>
          <w:tcPr>
            <w:tcW w:w="794" w:type="pct"/>
            <w:shd w:val="clear" w:color="auto" w:fill="auto"/>
            <w:noWrap/>
            <w:vAlign w:val="center"/>
            <w:hideMark/>
          </w:tcPr>
          <w:p w14:paraId="32595A0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010 000 4301 00 00</w:t>
            </w:r>
          </w:p>
        </w:tc>
        <w:tc>
          <w:tcPr>
            <w:tcW w:w="2812" w:type="pct"/>
            <w:shd w:val="clear" w:color="auto" w:fill="auto"/>
            <w:noWrap/>
            <w:vAlign w:val="center"/>
            <w:hideMark/>
          </w:tcPr>
          <w:p w14:paraId="03FAD448"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ERTAPENEM. SOLUCION INYECTABLE CADA FRASCO AMPULA CON LIOFILIZADO CONTIENE: ERTAPENEM SODICO EQUIVALENTE A 1 G DE ERTAPENEM ENVASE CON UN FRASCO AMPULA CON LIOFILIZADO. </w:t>
            </w:r>
          </w:p>
        </w:tc>
        <w:tc>
          <w:tcPr>
            <w:tcW w:w="577" w:type="pct"/>
            <w:shd w:val="clear" w:color="auto" w:fill="auto"/>
            <w:noWrap/>
            <w:vAlign w:val="center"/>
            <w:hideMark/>
          </w:tcPr>
          <w:p w14:paraId="48AE8C9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32627AF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105</w:t>
            </w:r>
          </w:p>
        </w:tc>
      </w:tr>
      <w:tr w:rsidR="00695958" w:rsidRPr="00695958" w14:paraId="7886CBF6" w14:textId="77777777" w:rsidTr="00695958">
        <w:trPr>
          <w:trHeight w:val="270"/>
        </w:trPr>
        <w:tc>
          <w:tcPr>
            <w:tcW w:w="396" w:type="pct"/>
            <w:shd w:val="clear" w:color="auto" w:fill="auto"/>
            <w:noWrap/>
            <w:vAlign w:val="center"/>
            <w:hideMark/>
          </w:tcPr>
          <w:p w14:paraId="106DF3E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60</w:t>
            </w:r>
          </w:p>
        </w:tc>
        <w:tc>
          <w:tcPr>
            <w:tcW w:w="794" w:type="pct"/>
            <w:shd w:val="clear" w:color="auto" w:fill="auto"/>
            <w:noWrap/>
            <w:vAlign w:val="center"/>
            <w:hideMark/>
          </w:tcPr>
          <w:p w14:paraId="6531E773"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010 000 5432 00 00</w:t>
            </w:r>
          </w:p>
        </w:tc>
        <w:tc>
          <w:tcPr>
            <w:tcW w:w="2812" w:type="pct"/>
            <w:shd w:val="clear" w:color="auto" w:fill="auto"/>
            <w:noWrap/>
            <w:vAlign w:val="center"/>
            <w:hideMark/>
          </w:tcPr>
          <w:p w14:paraId="2229CC89"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FILGRASTIM SOLUCION INYECTABLE CADA FRASCO AMPULA O JERINGA CONTIENE</w:t>
            </w:r>
            <w:proofErr w:type="gramStart"/>
            <w:r w:rsidRPr="00695958">
              <w:rPr>
                <w:rFonts w:ascii="Montserrat" w:eastAsia="Times New Roman" w:hAnsi="Montserrat" w:cs="Times New Roman"/>
                <w:bCs/>
                <w:color w:val="000000"/>
                <w:sz w:val="14"/>
                <w:szCs w:val="14"/>
                <w:lang w:val="es-MX" w:eastAsia="es-MX"/>
              </w:rPr>
              <w:t>:  FILGRASTIM</w:t>
            </w:r>
            <w:proofErr w:type="gramEnd"/>
            <w:r w:rsidRPr="00695958">
              <w:rPr>
                <w:rFonts w:ascii="Montserrat" w:eastAsia="Times New Roman" w:hAnsi="Montserrat" w:cs="Times New Roman"/>
                <w:bCs/>
                <w:color w:val="000000"/>
                <w:sz w:val="14"/>
                <w:szCs w:val="14"/>
                <w:lang w:val="es-MX" w:eastAsia="es-MX"/>
              </w:rPr>
              <w:t xml:space="preserve"> 300 MICROGRAMOS ENVASE CON 5 FRASCOS AMPULA O JERINGAS. </w:t>
            </w:r>
          </w:p>
        </w:tc>
        <w:tc>
          <w:tcPr>
            <w:tcW w:w="577" w:type="pct"/>
            <w:shd w:val="clear" w:color="auto" w:fill="auto"/>
            <w:noWrap/>
            <w:vAlign w:val="center"/>
            <w:hideMark/>
          </w:tcPr>
          <w:p w14:paraId="389864E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5 FAJ</w:t>
            </w:r>
          </w:p>
        </w:tc>
        <w:tc>
          <w:tcPr>
            <w:tcW w:w="421" w:type="pct"/>
            <w:shd w:val="clear" w:color="auto" w:fill="auto"/>
            <w:noWrap/>
            <w:vAlign w:val="center"/>
            <w:hideMark/>
          </w:tcPr>
          <w:p w14:paraId="57692A40"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112</w:t>
            </w:r>
          </w:p>
        </w:tc>
      </w:tr>
      <w:tr w:rsidR="00695958" w:rsidRPr="00695958" w14:paraId="4CEC93D3" w14:textId="77777777" w:rsidTr="00695958">
        <w:trPr>
          <w:trHeight w:val="270"/>
        </w:trPr>
        <w:tc>
          <w:tcPr>
            <w:tcW w:w="396" w:type="pct"/>
            <w:shd w:val="clear" w:color="auto" w:fill="auto"/>
            <w:noWrap/>
            <w:vAlign w:val="center"/>
            <w:hideMark/>
          </w:tcPr>
          <w:p w14:paraId="664BA017"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61</w:t>
            </w:r>
          </w:p>
        </w:tc>
        <w:tc>
          <w:tcPr>
            <w:tcW w:w="794" w:type="pct"/>
            <w:shd w:val="clear" w:color="auto" w:fill="auto"/>
            <w:noWrap/>
            <w:vAlign w:val="center"/>
            <w:hideMark/>
          </w:tcPr>
          <w:p w14:paraId="7E4978A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010 000 6027 00 00</w:t>
            </w:r>
          </w:p>
        </w:tc>
        <w:tc>
          <w:tcPr>
            <w:tcW w:w="2812" w:type="pct"/>
            <w:shd w:val="clear" w:color="auto" w:fill="auto"/>
            <w:noWrap/>
            <w:vAlign w:val="center"/>
            <w:hideMark/>
          </w:tcPr>
          <w:p w14:paraId="25839CBF"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INMUNOGLOBULINA HUMANA NORMAL SUBCUTANEA. SOLUCION INYECTABLE. CADA FRASCO AMPU LA CONTIENE: INMUNOGLOBULINA </w:t>
            </w:r>
            <w:r w:rsidRPr="00695958">
              <w:rPr>
                <w:rFonts w:ascii="Montserrat" w:eastAsia="Times New Roman" w:hAnsi="Montserrat" w:cs="Times New Roman"/>
                <w:bCs/>
                <w:color w:val="000000"/>
                <w:sz w:val="14"/>
                <w:szCs w:val="14"/>
                <w:lang w:val="es-MX" w:eastAsia="es-MX"/>
              </w:rPr>
              <w:lastRenderedPageBreak/>
              <w:t xml:space="preserve">HUMANA NORMAL 4 G. ENVASE CON UN FRASCO AMPULA CON 20 ML. </w:t>
            </w:r>
          </w:p>
        </w:tc>
        <w:tc>
          <w:tcPr>
            <w:tcW w:w="577" w:type="pct"/>
            <w:shd w:val="clear" w:color="auto" w:fill="auto"/>
            <w:noWrap/>
            <w:vAlign w:val="center"/>
            <w:hideMark/>
          </w:tcPr>
          <w:p w14:paraId="4521024F"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lastRenderedPageBreak/>
              <w:t>ENV 1 F.A</w:t>
            </w:r>
          </w:p>
        </w:tc>
        <w:tc>
          <w:tcPr>
            <w:tcW w:w="421" w:type="pct"/>
            <w:shd w:val="clear" w:color="auto" w:fill="auto"/>
            <w:noWrap/>
            <w:vAlign w:val="center"/>
            <w:hideMark/>
          </w:tcPr>
          <w:p w14:paraId="00A82052"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61</w:t>
            </w:r>
          </w:p>
        </w:tc>
      </w:tr>
      <w:tr w:rsidR="00695958" w:rsidRPr="00695958" w14:paraId="4E4C5CD2" w14:textId="77777777" w:rsidTr="00695958">
        <w:trPr>
          <w:trHeight w:val="270"/>
        </w:trPr>
        <w:tc>
          <w:tcPr>
            <w:tcW w:w="396" w:type="pct"/>
            <w:shd w:val="clear" w:color="auto" w:fill="auto"/>
            <w:noWrap/>
            <w:vAlign w:val="center"/>
            <w:hideMark/>
          </w:tcPr>
          <w:p w14:paraId="2AEFDBAC"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lastRenderedPageBreak/>
              <w:t>62</w:t>
            </w:r>
          </w:p>
        </w:tc>
        <w:tc>
          <w:tcPr>
            <w:tcW w:w="794" w:type="pct"/>
            <w:shd w:val="clear" w:color="auto" w:fill="auto"/>
            <w:noWrap/>
            <w:vAlign w:val="center"/>
            <w:hideMark/>
          </w:tcPr>
          <w:p w14:paraId="4ECB2881"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010 000 5379 00 00</w:t>
            </w:r>
          </w:p>
        </w:tc>
        <w:tc>
          <w:tcPr>
            <w:tcW w:w="2812" w:type="pct"/>
            <w:shd w:val="clear" w:color="auto" w:fill="auto"/>
            <w:noWrap/>
            <w:vAlign w:val="center"/>
            <w:hideMark/>
          </w:tcPr>
          <w:p w14:paraId="4D6F846A" w14:textId="77777777" w:rsidR="00695958" w:rsidRPr="00695958" w:rsidRDefault="00695958" w:rsidP="00695958">
            <w:pP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 xml:space="preserve">ZINC SOLUCION INYECTABLE CADA AMPOLLETA CONTIENE: SULFATO DE ZINC  HEPTAHIDRATADO EQUIVALENTE A 5 MG DE ZINC ELEMENTAL. ENVASE CON 25 AMPOLLETAS  DE 3 ML. </w:t>
            </w:r>
          </w:p>
        </w:tc>
        <w:tc>
          <w:tcPr>
            <w:tcW w:w="577" w:type="pct"/>
            <w:shd w:val="clear" w:color="auto" w:fill="auto"/>
            <w:noWrap/>
            <w:vAlign w:val="center"/>
            <w:hideMark/>
          </w:tcPr>
          <w:p w14:paraId="4A37B764"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ENV 25 AMP</w:t>
            </w:r>
          </w:p>
        </w:tc>
        <w:tc>
          <w:tcPr>
            <w:tcW w:w="421" w:type="pct"/>
            <w:shd w:val="clear" w:color="auto" w:fill="auto"/>
            <w:noWrap/>
            <w:vAlign w:val="center"/>
            <w:hideMark/>
          </w:tcPr>
          <w:p w14:paraId="1FE92565" w14:textId="77777777" w:rsidR="00695958" w:rsidRPr="00695958" w:rsidRDefault="00695958" w:rsidP="00695958">
            <w:pPr>
              <w:jc w:val="center"/>
              <w:rPr>
                <w:rFonts w:ascii="Montserrat" w:eastAsia="Times New Roman" w:hAnsi="Montserrat" w:cs="Times New Roman"/>
                <w:bCs/>
                <w:color w:val="000000"/>
                <w:sz w:val="14"/>
                <w:szCs w:val="14"/>
                <w:lang w:val="es-MX" w:eastAsia="es-MX"/>
              </w:rPr>
            </w:pPr>
            <w:r w:rsidRPr="00695958">
              <w:rPr>
                <w:rFonts w:ascii="Montserrat" w:eastAsia="Times New Roman" w:hAnsi="Montserrat" w:cs="Times New Roman"/>
                <w:bCs/>
                <w:color w:val="000000"/>
                <w:sz w:val="14"/>
                <w:szCs w:val="14"/>
                <w:lang w:val="es-MX" w:eastAsia="es-MX"/>
              </w:rPr>
              <w:t>25</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w:t>
      </w:r>
      <w:proofErr w:type="spellStart"/>
      <w:r w:rsidRPr="00DF230D">
        <w:rPr>
          <w:rFonts w:ascii="Montserrat" w:hAnsi="Montserrat" w:cs="Arial"/>
          <w:sz w:val="20"/>
          <w:szCs w:val="20"/>
        </w:rPr>
        <w:t>de___________de</w:t>
      </w:r>
      <w:proofErr w:type="spellEnd"/>
      <w:r w:rsidRPr="00DF230D">
        <w:rPr>
          <w:rFonts w:ascii="Montserrat" w:hAnsi="Montserrat" w:cs="Arial"/>
          <w:sz w:val="20"/>
          <w:szCs w:val="20"/>
        </w:rPr>
        <w:t>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 xml:space="preserve">Instalación y Operación de la </w:t>
      </w:r>
      <w:proofErr w:type="spellStart"/>
      <w:r w:rsidRPr="00DF230D">
        <w:rPr>
          <w:rFonts w:ascii="Montserrat" w:eastAsia="Calibri" w:hAnsi="Montserrat" w:cs="Arial"/>
          <w:sz w:val="20"/>
          <w:szCs w:val="20"/>
          <w:lang w:eastAsia="es-ES"/>
        </w:rPr>
        <w:t>Farmacovigilancia</w:t>
      </w:r>
      <w:proofErr w:type="spellEnd"/>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230D">
        <w:rPr>
          <w:rFonts w:ascii="Montserrat" w:eastAsia="Calibri" w:hAnsi="Montserrat"/>
          <w:sz w:val="20"/>
          <w:szCs w:val="20"/>
          <w:lang w:eastAsia="es-ES"/>
        </w:rPr>
        <w:t>ema</w:t>
      </w:r>
      <w:proofErr w:type="spellEnd"/>
      <w:r w:rsidRPr="00DF230D">
        <w:rPr>
          <w:rFonts w:ascii="Montserrat" w:eastAsia="Calibri" w:hAnsi="Montserrat"/>
          <w:sz w:val="20"/>
          <w:szCs w:val="20"/>
          <w:lang w:eastAsia="es-ES"/>
        </w:rPr>
        <w:t>),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642CA" w14:textId="77777777" w:rsidR="00780918" w:rsidRDefault="00780918" w:rsidP="00984A99">
      <w:r>
        <w:separator/>
      </w:r>
    </w:p>
  </w:endnote>
  <w:endnote w:type="continuationSeparator" w:id="0">
    <w:p w14:paraId="05437357" w14:textId="77777777" w:rsidR="00780918" w:rsidRDefault="0078091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95958">
              <w:rPr>
                <w:rFonts w:ascii="Montserrat" w:hAnsi="Montserrat"/>
                <w:b/>
                <w:bCs/>
                <w:noProof/>
                <w:sz w:val="16"/>
                <w:szCs w:val="16"/>
              </w:rPr>
              <w:t>22</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95958">
              <w:rPr>
                <w:rFonts w:ascii="Montserrat" w:hAnsi="Montserrat"/>
                <w:b/>
                <w:bCs/>
                <w:noProof/>
                <w:sz w:val="16"/>
                <w:szCs w:val="16"/>
              </w:rPr>
              <w:t>43</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B645E" w14:textId="77777777" w:rsidR="00780918" w:rsidRDefault="00780918" w:rsidP="00984A99">
      <w:r>
        <w:separator/>
      </w:r>
    </w:p>
  </w:footnote>
  <w:footnote w:type="continuationSeparator" w:id="0">
    <w:p w14:paraId="4BE988A4" w14:textId="77777777" w:rsidR="00780918" w:rsidRDefault="0078091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62350"/>
    <w:rsid w:val="00170F07"/>
    <w:rsid w:val="00173F73"/>
    <w:rsid w:val="0017773D"/>
    <w:rsid w:val="001829B9"/>
    <w:rsid w:val="001A0BFB"/>
    <w:rsid w:val="001D0F66"/>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4F84"/>
    <w:rsid w:val="00313CCC"/>
    <w:rsid w:val="00315AAC"/>
    <w:rsid w:val="00336541"/>
    <w:rsid w:val="0034002B"/>
    <w:rsid w:val="00356304"/>
    <w:rsid w:val="00364944"/>
    <w:rsid w:val="00365F3B"/>
    <w:rsid w:val="00376113"/>
    <w:rsid w:val="003809EC"/>
    <w:rsid w:val="00394778"/>
    <w:rsid w:val="0039741B"/>
    <w:rsid w:val="00397B5E"/>
    <w:rsid w:val="003B29EF"/>
    <w:rsid w:val="003B52F2"/>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C4D3D"/>
    <w:rsid w:val="004D4FC4"/>
    <w:rsid w:val="004F6150"/>
    <w:rsid w:val="005023FC"/>
    <w:rsid w:val="00517C23"/>
    <w:rsid w:val="00527AF3"/>
    <w:rsid w:val="00552D7F"/>
    <w:rsid w:val="0056722F"/>
    <w:rsid w:val="00570363"/>
    <w:rsid w:val="005950B0"/>
    <w:rsid w:val="005C62AF"/>
    <w:rsid w:val="005F0159"/>
    <w:rsid w:val="005F6A2A"/>
    <w:rsid w:val="005F7946"/>
    <w:rsid w:val="005F7982"/>
    <w:rsid w:val="00604359"/>
    <w:rsid w:val="00606BA6"/>
    <w:rsid w:val="00612F9D"/>
    <w:rsid w:val="00657378"/>
    <w:rsid w:val="006874D7"/>
    <w:rsid w:val="006922A2"/>
    <w:rsid w:val="00695958"/>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0918"/>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999"/>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5C9F"/>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84792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548211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3889D4D-7E7B-49ED-B07F-8A239E63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43</Pages>
  <Words>13693</Words>
  <Characters>75314</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99</cp:revision>
  <cp:lastPrinted>2024-01-19T19:17:00Z</cp:lastPrinted>
  <dcterms:created xsi:type="dcterms:W3CDTF">2024-01-04T17:37:00Z</dcterms:created>
  <dcterms:modified xsi:type="dcterms:W3CDTF">2024-09-05T20:54:00Z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