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0BE222" w14:textId="5BF0A72B" w:rsidR="003212A6" w:rsidRDefault="0065575F" w:rsidP="003212A6">
      <w:pPr>
        <w:jc w:val="center"/>
        <w:rPr>
          <w:rFonts w:ascii="Montserrat" w:hAnsi="Montserrat"/>
          <w:b/>
          <w:sz w:val="20"/>
          <w:szCs w:val="20"/>
        </w:rPr>
      </w:pPr>
      <w:bookmarkStart w:id="0" w:name="_GoBack"/>
      <w:bookmarkEnd w:id="0"/>
      <w:r w:rsidRPr="001A3502">
        <w:rPr>
          <w:rFonts w:ascii="Montserrat" w:hAnsi="Montserrat"/>
          <w:b/>
          <w:sz w:val="20"/>
          <w:szCs w:val="20"/>
        </w:rPr>
        <w:t>ANEXO 4</w:t>
      </w:r>
    </w:p>
    <w:p w14:paraId="5FEF0585" w14:textId="77777777" w:rsidR="003212A6" w:rsidRPr="001A3502" w:rsidRDefault="003212A6" w:rsidP="0065575F">
      <w:pPr>
        <w:jc w:val="center"/>
        <w:rPr>
          <w:rFonts w:ascii="Montserrat" w:hAnsi="Montserrat"/>
          <w:b/>
          <w:sz w:val="20"/>
          <w:szCs w:val="20"/>
        </w:rPr>
      </w:pPr>
    </w:p>
    <w:tbl>
      <w:tblPr>
        <w:tblW w:w="11055" w:type="dxa"/>
        <w:jc w:val="center"/>
        <w:tblInd w:w="80" w:type="dxa"/>
        <w:tblLayout w:type="fixed"/>
        <w:tblCellMar>
          <w:left w:w="70" w:type="dxa"/>
          <w:right w:w="70" w:type="dxa"/>
        </w:tblCellMar>
        <w:tblLook w:val="04A0" w:firstRow="1" w:lastRow="0" w:firstColumn="1" w:lastColumn="0" w:noHBand="0" w:noVBand="1"/>
      </w:tblPr>
      <w:tblGrid>
        <w:gridCol w:w="1276"/>
        <w:gridCol w:w="132"/>
        <w:gridCol w:w="2410"/>
        <w:gridCol w:w="1567"/>
        <w:gridCol w:w="1701"/>
        <w:gridCol w:w="1134"/>
        <w:gridCol w:w="1415"/>
        <w:gridCol w:w="1420"/>
      </w:tblGrid>
      <w:tr w:rsidR="001A3502" w:rsidRPr="00CA22B5" w14:paraId="20C50126" w14:textId="77777777" w:rsidTr="00CA22B5">
        <w:trPr>
          <w:trHeight w:val="300"/>
          <w:jc w:val="center"/>
        </w:trPr>
        <w:tc>
          <w:tcPr>
            <w:tcW w:w="1276" w:type="dxa"/>
            <w:tcBorders>
              <w:top w:val="single" w:sz="4" w:space="0" w:color="auto"/>
              <w:left w:val="single" w:sz="4" w:space="0" w:color="auto"/>
              <w:bottom w:val="single" w:sz="4" w:space="0" w:color="auto"/>
              <w:right w:val="single" w:sz="4" w:space="0" w:color="auto"/>
            </w:tcBorders>
          </w:tcPr>
          <w:p w14:paraId="02D25BDE" w14:textId="77777777" w:rsidR="001A3502" w:rsidRPr="00CA22B5" w:rsidRDefault="001A3502" w:rsidP="00DB28F2">
            <w:pPr>
              <w:jc w:val="center"/>
              <w:rPr>
                <w:rFonts w:ascii="Montserrat" w:eastAsia="Times New Roman" w:hAnsi="Montserrat" w:cs="Arial"/>
                <w:b/>
                <w:bCs/>
                <w:sz w:val="16"/>
                <w:szCs w:val="16"/>
                <w:lang w:val="es-MX" w:eastAsia="es-MX"/>
              </w:rPr>
            </w:pPr>
          </w:p>
        </w:tc>
        <w:tc>
          <w:tcPr>
            <w:tcW w:w="977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27C2C86" w14:textId="6E0B4A85" w:rsidR="001A3502" w:rsidRPr="00CA22B5" w:rsidRDefault="001A3502" w:rsidP="00DB28F2">
            <w:pPr>
              <w:jc w:val="center"/>
              <w:rPr>
                <w:rFonts w:ascii="Montserrat" w:eastAsia="Times New Roman" w:hAnsi="Montserrat" w:cs="Arial"/>
                <w:b/>
                <w:bCs/>
                <w:sz w:val="16"/>
                <w:szCs w:val="16"/>
                <w:lang w:val="es-MX" w:eastAsia="es-MX"/>
              </w:rPr>
            </w:pPr>
            <w:r w:rsidRPr="00CA22B5">
              <w:rPr>
                <w:rFonts w:ascii="Montserrat" w:eastAsia="Times New Roman" w:hAnsi="Montserrat" w:cs="Arial"/>
                <w:b/>
                <w:bCs/>
                <w:sz w:val="16"/>
                <w:szCs w:val="16"/>
                <w:lang w:val="es-MX" w:eastAsia="es-MX"/>
              </w:rPr>
              <w:t xml:space="preserve">REQUERIMIENTO DE MATERIALES, REFACCIONES </w:t>
            </w:r>
            <w:r w:rsidR="003212A6" w:rsidRPr="00CA22B5">
              <w:rPr>
                <w:rFonts w:ascii="Montserrat" w:eastAsia="Times New Roman" w:hAnsi="Montserrat" w:cs="Arial"/>
                <w:b/>
                <w:bCs/>
                <w:sz w:val="16"/>
                <w:szCs w:val="16"/>
                <w:lang w:val="es-MX" w:eastAsia="es-MX"/>
              </w:rPr>
              <w:t>Y PRODUCTOS DE CONSERVACIÓN 2024</w:t>
            </w:r>
          </w:p>
        </w:tc>
      </w:tr>
      <w:tr w:rsidR="001A3502" w:rsidRPr="00CA22B5" w14:paraId="658C141E" w14:textId="77777777" w:rsidTr="00CA22B5">
        <w:trPr>
          <w:trHeight w:val="736"/>
          <w:jc w:val="center"/>
        </w:trPr>
        <w:tc>
          <w:tcPr>
            <w:tcW w:w="14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C9DB02" w14:textId="77777777" w:rsidR="001A3502" w:rsidRPr="00CA22B5" w:rsidRDefault="001A3502" w:rsidP="001A3502">
            <w:pPr>
              <w:jc w:val="center"/>
              <w:rPr>
                <w:rFonts w:ascii="Montserrat" w:eastAsia="Times New Roman" w:hAnsi="Montserrat" w:cs="Arial"/>
                <w:b/>
                <w:bCs/>
                <w:sz w:val="16"/>
                <w:szCs w:val="16"/>
                <w:lang w:val="es-MX" w:eastAsia="es-MX"/>
              </w:rPr>
            </w:pPr>
            <w:r w:rsidRPr="00CA22B5">
              <w:rPr>
                <w:rFonts w:ascii="Montserrat" w:eastAsia="Times New Roman" w:hAnsi="Montserrat" w:cs="Arial"/>
                <w:b/>
                <w:bCs/>
                <w:sz w:val="16"/>
                <w:szCs w:val="16"/>
                <w:lang w:val="es-MX" w:eastAsia="es-MX"/>
              </w:rPr>
              <w:t>CLAVE, RENGLÓN  O PARTIDA</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3AB27" w14:textId="0BD57C92" w:rsidR="001A3502" w:rsidRPr="00CA22B5" w:rsidRDefault="001A3502" w:rsidP="001A3502">
            <w:pPr>
              <w:jc w:val="center"/>
              <w:rPr>
                <w:rFonts w:ascii="Montserrat" w:eastAsia="Times New Roman" w:hAnsi="Montserrat" w:cs="Arial"/>
                <w:b/>
                <w:bCs/>
                <w:sz w:val="16"/>
                <w:szCs w:val="16"/>
                <w:lang w:val="es-MX" w:eastAsia="es-MX"/>
              </w:rPr>
            </w:pPr>
            <w:r w:rsidRPr="00CA22B5">
              <w:rPr>
                <w:rFonts w:ascii="Montserrat" w:eastAsia="Times New Roman" w:hAnsi="Montserrat" w:cs="Arial"/>
                <w:b/>
                <w:bCs/>
                <w:sz w:val="16"/>
                <w:szCs w:val="16"/>
                <w:lang w:val="es-MX" w:eastAsia="es-MX"/>
              </w:rPr>
              <w:t>DESCRIPCIÓN DE LA PARTIDA</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9BF53" w14:textId="059BC511" w:rsidR="001A3502" w:rsidRPr="00CA22B5" w:rsidRDefault="001A3502" w:rsidP="001A3502">
            <w:pPr>
              <w:jc w:val="center"/>
              <w:rPr>
                <w:rFonts w:ascii="Montserrat" w:eastAsia="Times New Roman" w:hAnsi="Montserrat" w:cs="Arial"/>
                <w:b/>
                <w:bCs/>
                <w:sz w:val="16"/>
                <w:szCs w:val="16"/>
                <w:lang w:val="es-MX" w:eastAsia="es-MX"/>
              </w:rPr>
            </w:pPr>
            <w:r w:rsidRPr="00CA22B5">
              <w:rPr>
                <w:rFonts w:ascii="Montserrat" w:eastAsia="Times New Roman" w:hAnsi="Montserrat" w:cs="Arial"/>
                <w:b/>
                <w:bCs/>
                <w:sz w:val="16"/>
                <w:szCs w:val="16"/>
                <w:lang w:val="es-MX" w:eastAsia="es-MX"/>
              </w:rPr>
              <w:t>DESCRIPCIÓN AMPLIA Y DETALLADA DE LOS BIENES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DA9EA" w14:textId="77777777" w:rsidR="001A3502" w:rsidRPr="00CA22B5" w:rsidRDefault="001A3502" w:rsidP="001A3502">
            <w:pPr>
              <w:jc w:val="center"/>
              <w:rPr>
                <w:rFonts w:ascii="Montserrat" w:eastAsia="Times New Roman" w:hAnsi="Montserrat" w:cs="Arial"/>
                <w:b/>
                <w:bCs/>
                <w:sz w:val="16"/>
                <w:szCs w:val="16"/>
                <w:lang w:val="es-MX" w:eastAsia="es-MX"/>
              </w:rPr>
            </w:pPr>
            <w:r w:rsidRPr="00CA22B5">
              <w:rPr>
                <w:rFonts w:ascii="Montserrat" w:eastAsia="Times New Roman" w:hAnsi="Montserrat" w:cs="Arial"/>
                <w:b/>
                <w:bCs/>
                <w:sz w:val="16"/>
                <w:szCs w:val="16"/>
                <w:lang w:val="es-MX" w:eastAsia="es-MX"/>
              </w:rPr>
              <w:t>MODALIDAD DE CONTRATO</w:t>
            </w:r>
          </w:p>
        </w:tc>
        <w:tc>
          <w:tcPr>
            <w:tcW w:w="1134" w:type="dxa"/>
            <w:tcBorders>
              <w:top w:val="single" w:sz="4" w:space="0" w:color="auto"/>
              <w:left w:val="single" w:sz="4" w:space="0" w:color="auto"/>
              <w:right w:val="single" w:sz="4" w:space="0" w:color="auto"/>
            </w:tcBorders>
            <w:vAlign w:val="center"/>
          </w:tcPr>
          <w:p w14:paraId="35B3D666" w14:textId="55BFE14B" w:rsidR="001A3502" w:rsidRPr="00CA22B5" w:rsidRDefault="001A3502" w:rsidP="001A3502">
            <w:pPr>
              <w:jc w:val="center"/>
              <w:rPr>
                <w:rFonts w:ascii="Montserrat" w:eastAsia="Times New Roman" w:hAnsi="Montserrat" w:cs="Arial"/>
                <w:b/>
                <w:bCs/>
                <w:sz w:val="16"/>
                <w:szCs w:val="16"/>
                <w:lang w:val="es-MX" w:eastAsia="es-MX"/>
              </w:rPr>
            </w:pPr>
            <w:r w:rsidRPr="00CA22B5">
              <w:rPr>
                <w:rFonts w:ascii="Montserrat" w:eastAsia="Times New Roman" w:hAnsi="Montserrat" w:cs="Arial"/>
                <w:b/>
                <w:bCs/>
                <w:sz w:val="16"/>
                <w:szCs w:val="16"/>
                <w:lang w:val="es-MX" w:eastAsia="es-MX"/>
              </w:rPr>
              <w:t>CANTIDAD</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C833F" w14:textId="27A1D0FC" w:rsidR="001A3502" w:rsidRPr="00CA22B5" w:rsidRDefault="001A3502" w:rsidP="001A3502">
            <w:pPr>
              <w:jc w:val="center"/>
              <w:rPr>
                <w:rFonts w:ascii="Montserrat" w:eastAsia="Times New Roman" w:hAnsi="Montserrat" w:cs="Arial"/>
                <w:b/>
                <w:bCs/>
                <w:sz w:val="16"/>
                <w:szCs w:val="16"/>
                <w:lang w:val="es-MX" w:eastAsia="es-MX"/>
              </w:rPr>
            </w:pPr>
            <w:r w:rsidRPr="00CA22B5">
              <w:rPr>
                <w:rFonts w:ascii="Montserrat" w:eastAsia="Times New Roman" w:hAnsi="Montserrat" w:cs="Arial"/>
                <w:b/>
                <w:bCs/>
                <w:sz w:val="16"/>
                <w:szCs w:val="16"/>
                <w:lang w:val="es-MX" w:eastAsia="es-MX"/>
              </w:rPr>
              <w:t>MONTO MÍNIMO</w:t>
            </w:r>
            <w:r w:rsidR="00F15C4A">
              <w:rPr>
                <w:rFonts w:ascii="Montserrat" w:eastAsia="Times New Roman" w:hAnsi="Montserrat" w:cs="Arial"/>
                <w:b/>
                <w:bCs/>
                <w:sz w:val="16"/>
                <w:szCs w:val="16"/>
                <w:lang w:val="es-MX" w:eastAsia="es-MX"/>
              </w:rPr>
              <w:t xml:space="preserve"> C/IVA</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93F0DD" w14:textId="28FD6C6F" w:rsidR="001A3502" w:rsidRPr="00CA22B5" w:rsidRDefault="001A3502" w:rsidP="001A3502">
            <w:pPr>
              <w:jc w:val="center"/>
              <w:rPr>
                <w:rFonts w:ascii="Montserrat" w:eastAsia="Times New Roman" w:hAnsi="Montserrat" w:cs="Arial"/>
                <w:b/>
                <w:bCs/>
                <w:sz w:val="16"/>
                <w:szCs w:val="16"/>
                <w:lang w:val="es-MX" w:eastAsia="es-MX"/>
              </w:rPr>
            </w:pPr>
            <w:r w:rsidRPr="00CA22B5">
              <w:rPr>
                <w:rFonts w:ascii="Montserrat" w:eastAsia="Times New Roman" w:hAnsi="Montserrat" w:cs="Arial"/>
                <w:b/>
                <w:bCs/>
                <w:sz w:val="16"/>
                <w:szCs w:val="16"/>
                <w:lang w:val="es-MX" w:eastAsia="es-MX"/>
              </w:rPr>
              <w:t>MONTO MÁXIMO</w:t>
            </w:r>
            <w:r w:rsidR="00F15C4A">
              <w:rPr>
                <w:rFonts w:ascii="Montserrat" w:eastAsia="Times New Roman" w:hAnsi="Montserrat" w:cs="Arial"/>
                <w:b/>
                <w:bCs/>
                <w:sz w:val="16"/>
                <w:szCs w:val="16"/>
                <w:lang w:val="es-MX" w:eastAsia="es-MX"/>
              </w:rPr>
              <w:t xml:space="preserve"> </w:t>
            </w:r>
            <w:r w:rsidR="00F15C4A" w:rsidRPr="00F15C4A">
              <w:rPr>
                <w:rFonts w:ascii="Montserrat" w:eastAsia="Times New Roman" w:hAnsi="Montserrat" w:cs="Arial"/>
                <w:b/>
                <w:bCs/>
                <w:sz w:val="16"/>
                <w:szCs w:val="16"/>
                <w:lang w:val="es-MX" w:eastAsia="es-MX"/>
              </w:rPr>
              <w:t>C/IVA</w:t>
            </w:r>
          </w:p>
        </w:tc>
      </w:tr>
      <w:tr w:rsidR="003212A6" w:rsidRPr="00CA22B5" w14:paraId="1ADB3C97" w14:textId="77777777" w:rsidTr="00CA22B5">
        <w:trPr>
          <w:trHeight w:val="290"/>
          <w:jc w:val="center"/>
        </w:trPr>
        <w:tc>
          <w:tcPr>
            <w:tcW w:w="14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32B26B" w14:textId="77777777" w:rsidR="003212A6" w:rsidRPr="00CA22B5" w:rsidRDefault="003212A6" w:rsidP="001A3502">
            <w:pPr>
              <w:jc w:val="center"/>
              <w:rPr>
                <w:rFonts w:ascii="Montserrat" w:eastAsia="Times New Roman" w:hAnsi="Montserrat" w:cs="Calibri"/>
                <w:b/>
                <w:bCs/>
                <w:color w:val="000000"/>
                <w:sz w:val="16"/>
                <w:szCs w:val="16"/>
                <w:lang w:val="es-MX" w:eastAsia="es-MX"/>
              </w:rPr>
            </w:pPr>
            <w:r w:rsidRPr="00CA22B5">
              <w:rPr>
                <w:rFonts w:ascii="Montserrat" w:eastAsia="Times New Roman" w:hAnsi="Montserrat" w:cs="Calibri"/>
                <w:b/>
                <w:bCs/>
                <w:color w:val="000000"/>
                <w:sz w:val="16"/>
                <w:szCs w:val="16"/>
                <w:lang w:val="es-MX" w:eastAsia="es-MX"/>
              </w:rPr>
              <w:t>PARTIDA 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37302" w14:textId="57188D50" w:rsidR="003212A6" w:rsidRPr="00CA22B5" w:rsidRDefault="003212A6" w:rsidP="001A3502">
            <w:pPr>
              <w:jc w:val="center"/>
              <w:rPr>
                <w:rFonts w:ascii="Montserrat" w:eastAsia="Times New Roman" w:hAnsi="Montserrat" w:cs="Calibri"/>
                <w:b/>
                <w:bCs/>
                <w:color w:val="000000"/>
                <w:sz w:val="16"/>
                <w:szCs w:val="16"/>
                <w:lang w:val="es-MX" w:eastAsia="es-MX"/>
              </w:rPr>
            </w:pPr>
            <w:r w:rsidRPr="00CA22B5">
              <w:rPr>
                <w:rFonts w:ascii="Montserrat" w:eastAsia="Times New Roman" w:hAnsi="Montserrat" w:cs="Calibri"/>
                <w:b/>
                <w:bCs/>
                <w:color w:val="000000"/>
                <w:sz w:val="16"/>
                <w:szCs w:val="16"/>
                <w:lang w:val="es-MX" w:eastAsia="es-MX"/>
              </w:rPr>
              <w:t>MATERIALES DE ELÉCTRICO</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00026" w14:textId="5BD56A65" w:rsidR="003212A6" w:rsidRPr="00CA22B5" w:rsidRDefault="003212A6" w:rsidP="001A3502">
            <w:pPr>
              <w:jc w:val="center"/>
              <w:rPr>
                <w:rFonts w:ascii="Montserrat" w:eastAsia="Times New Roman" w:hAnsi="Montserrat" w:cs="Calibri"/>
                <w:color w:val="000000"/>
                <w:sz w:val="16"/>
                <w:szCs w:val="16"/>
                <w:lang w:val="es-MX" w:eastAsia="es-MX"/>
              </w:rPr>
            </w:pPr>
            <w:r w:rsidRPr="00CA22B5">
              <w:rPr>
                <w:rFonts w:ascii="Montserrat" w:eastAsia="Times New Roman" w:hAnsi="Montserrat" w:cs="Calibri"/>
                <w:color w:val="000000"/>
                <w:sz w:val="16"/>
                <w:szCs w:val="16"/>
                <w:lang w:val="es-MX" w:eastAsia="es-MX"/>
              </w:rPr>
              <w:t>ANEXOS TÉCNICOS ADJUNTOS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628547" w14:textId="77777777" w:rsidR="003212A6" w:rsidRPr="00CA22B5" w:rsidRDefault="003212A6" w:rsidP="001A3502">
            <w:pPr>
              <w:jc w:val="center"/>
              <w:rPr>
                <w:rFonts w:ascii="Montserrat" w:eastAsia="Times New Roman" w:hAnsi="Montserrat" w:cs="Calibri"/>
                <w:color w:val="000000"/>
                <w:sz w:val="16"/>
                <w:szCs w:val="16"/>
                <w:lang w:val="es-MX" w:eastAsia="es-MX"/>
              </w:rPr>
            </w:pPr>
            <w:r w:rsidRPr="00CA22B5">
              <w:rPr>
                <w:rFonts w:ascii="Montserrat" w:eastAsia="Times New Roman" w:hAnsi="Montserrat" w:cs="Calibri"/>
                <w:color w:val="000000"/>
                <w:sz w:val="16"/>
                <w:szCs w:val="16"/>
                <w:lang w:val="es-MX" w:eastAsia="es-MX"/>
              </w:rPr>
              <w:t>ABIERTO</w:t>
            </w:r>
          </w:p>
        </w:tc>
        <w:tc>
          <w:tcPr>
            <w:tcW w:w="1134" w:type="dxa"/>
            <w:tcBorders>
              <w:top w:val="single" w:sz="4" w:space="0" w:color="auto"/>
              <w:left w:val="single" w:sz="4" w:space="0" w:color="auto"/>
              <w:bottom w:val="single" w:sz="4" w:space="0" w:color="auto"/>
              <w:right w:val="single" w:sz="4" w:space="0" w:color="auto"/>
            </w:tcBorders>
            <w:vAlign w:val="center"/>
          </w:tcPr>
          <w:p w14:paraId="3C221EE0" w14:textId="05AF716F" w:rsidR="003212A6" w:rsidRPr="00CA22B5" w:rsidRDefault="003212A6" w:rsidP="001A3502">
            <w:pPr>
              <w:jc w:val="center"/>
              <w:rPr>
                <w:rFonts w:ascii="Montserrat" w:eastAsia="Times New Roman" w:hAnsi="Montserrat" w:cs="Calibri"/>
                <w:color w:val="000000"/>
                <w:sz w:val="16"/>
                <w:szCs w:val="16"/>
                <w:lang w:val="es-MX" w:eastAsia="es-MX"/>
              </w:rPr>
            </w:pPr>
            <w:r w:rsidRPr="00CA22B5">
              <w:rPr>
                <w:rFonts w:ascii="Montserrat" w:eastAsia="Times New Roman" w:hAnsi="Montserrat" w:cs="Calibri"/>
                <w:color w:val="000000"/>
                <w:sz w:val="16"/>
                <w:szCs w:val="16"/>
                <w:lang w:val="es-MX" w:eastAsia="es-MX"/>
              </w:rPr>
              <w:t>1</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FB59C" w14:textId="781622D7" w:rsidR="003212A6" w:rsidRPr="00CA22B5" w:rsidRDefault="003212A6" w:rsidP="001A3502">
            <w:pPr>
              <w:jc w:val="center"/>
              <w:rPr>
                <w:rFonts w:ascii="Montserrat" w:eastAsia="Times New Roman" w:hAnsi="Montserrat" w:cs="Calibri"/>
                <w:color w:val="000000"/>
                <w:sz w:val="16"/>
                <w:szCs w:val="16"/>
                <w:lang w:val="es-MX" w:eastAsia="es-MX"/>
              </w:rPr>
            </w:pPr>
            <w:r w:rsidRPr="00CA22B5">
              <w:rPr>
                <w:rFonts w:ascii="Montserrat" w:eastAsia="Times New Roman" w:hAnsi="Montserrat" w:cs="Times New Roman"/>
                <w:color w:val="000000"/>
                <w:sz w:val="16"/>
                <w:szCs w:val="16"/>
                <w:lang w:val="es-MX" w:eastAsia="es-MX"/>
              </w:rPr>
              <w:t>$357,657.20</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6D9B8" w14:textId="2F0B2028" w:rsidR="003212A6" w:rsidRPr="00CA22B5" w:rsidRDefault="00CA22B5" w:rsidP="001A3502">
            <w:pPr>
              <w:jc w:val="center"/>
              <w:rPr>
                <w:rFonts w:ascii="Montserrat" w:eastAsia="Times New Roman" w:hAnsi="Montserrat" w:cs="Calibri"/>
                <w:color w:val="000000"/>
                <w:sz w:val="16"/>
                <w:szCs w:val="16"/>
                <w:lang w:val="es-MX" w:eastAsia="es-MX"/>
              </w:rPr>
            </w:pPr>
            <w:r>
              <w:rPr>
                <w:rFonts w:ascii="Montserrat" w:eastAsia="Times New Roman" w:hAnsi="Montserrat" w:cs="Times New Roman"/>
                <w:color w:val="000000"/>
                <w:sz w:val="16"/>
                <w:szCs w:val="16"/>
                <w:lang w:val="es-MX" w:eastAsia="es-MX"/>
              </w:rPr>
              <w:t xml:space="preserve"> $</w:t>
            </w:r>
            <w:r w:rsidR="003212A6" w:rsidRPr="00CA22B5">
              <w:rPr>
                <w:rFonts w:ascii="Montserrat" w:eastAsia="Times New Roman" w:hAnsi="Montserrat" w:cs="Times New Roman"/>
                <w:color w:val="000000"/>
                <w:sz w:val="16"/>
                <w:szCs w:val="16"/>
                <w:lang w:val="es-MX" w:eastAsia="es-MX"/>
              </w:rPr>
              <w:t xml:space="preserve">894,143.00 </w:t>
            </w:r>
          </w:p>
        </w:tc>
      </w:tr>
    </w:tbl>
    <w:p w14:paraId="195ED0BF" w14:textId="77777777" w:rsidR="0065575F" w:rsidRDefault="0065575F" w:rsidP="0065575F">
      <w:pPr>
        <w:jc w:val="center"/>
        <w:rPr>
          <w:rFonts w:ascii="Montserrat" w:hAnsi="Montserrat"/>
          <w:b/>
          <w:sz w:val="20"/>
          <w:szCs w:val="20"/>
        </w:rPr>
      </w:pPr>
    </w:p>
    <w:p w14:paraId="02CF73CF" w14:textId="24C92125" w:rsidR="00F15C4A" w:rsidRPr="00335619" w:rsidRDefault="00F15C4A" w:rsidP="00F15C4A">
      <w:pPr>
        <w:jc w:val="center"/>
        <w:rPr>
          <w:rFonts w:ascii="Montserrat" w:eastAsia="Calibri" w:hAnsi="Montserrat" w:cs="Times New Roman"/>
          <w:b/>
          <w:sz w:val="20"/>
          <w:szCs w:val="20"/>
          <w:lang w:val="es-ES"/>
        </w:rPr>
      </w:pPr>
      <w:r w:rsidRPr="00335619">
        <w:rPr>
          <w:rFonts w:ascii="Montserrat" w:eastAsia="Calibri" w:hAnsi="Montserrat" w:cs="Times New Roman"/>
          <w:b/>
          <w:sz w:val="20"/>
          <w:szCs w:val="20"/>
          <w:lang w:val="es-ES"/>
        </w:rPr>
        <w:t xml:space="preserve">Monto Mínimo a Contratar </w:t>
      </w:r>
      <w:r w:rsidRPr="00F15C4A">
        <w:rPr>
          <w:rFonts w:ascii="Montserrat" w:eastAsia="Calibri" w:hAnsi="Montserrat" w:cs="Times New Roman"/>
          <w:b/>
          <w:sz w:val="20"/>
          <w:szCs w:val="20"/>
          <w:lang w:val="es-ES"/>
        </w:rPr>
        <w:t>$</w:t>
      </w:r>
      <w:r w:rsidR="002C69C2">
        <w:rPr>
          <w:rFonts w:ascii="Montserrat" w:eastAsia="Calibri" w:hAnsi="Montserrat" w:cs="Times New Roman"/>
          <w:b/>
          <w:sz w:val="20"/>
          <w:szCs w:val="20"/>
          <w:lang w:val="es-ES"/>
        </w:rPr>
        <w:t>894,143.00</w:t>
      </w:r>
      <w:r w:rsidRPr="00335619">
        <w:rPr>
          <w:rFonts w:ascii="Montserrat" w:eastAsia="Calibri" w:hAnsi="Montserrat" w:cs="Times New Roman"/>
          <w:b/>
          <w:sz w:val="20"/>
          <w:szCs w:val="20"/>
          <w:lang w:val="es-ES"/>
        </w:rPr>
        <w:t xml:space="preserve"> I.V.A. INCLUIDO</w:t>
      </w:r>
    </w:p>
    <w:p w14:paraId="6B9A7D5A" w14:textId="27DE8EEB" w:rsidR="00F15C4A" w:rsidRPr="00335619" w:rsidRDefault="00F15C4A" w:rsidP="00F15C4A">
      <w:pPr>
        <w:jc w:val="center"/>
        <w:rPr>
          <w:rFonts w:ascii="Montserrat" w:eastAsia="Calibri" w:hAnsi="Montserrat" w:cs="Times New Roman"/>
          <w:b/>
          <w:sz w:val="20"/>
          <w:szCs w:val="20"/>
          <w:lang w:val="es-ES"/>
        </w:rPr>
      </w:pPr>
      <w:r w:rsidRPr="00335619">
        <w:rPr>
          <w:rFonts w:ascii="Montserrat" w:eastAsia="Calibri" w:hAnsi="Montserrat" w:cs="Times New Roman"/>
          <w:b/>
          <w:sz w:val="20"/>
          <w:szCs w:val="20"/>
          <w:lang w:val="es-ES"/>
        </w:rPr>
        <w:t xml:space="preserve">Monto Máximo a Contratar </w:t>
      </w:r>
      <w:r w:rsidRPr="00F15C4A">
        <w:rPr>
          <w:rFonts w:ascii="Montserrat" w:eastAsia="Calibri" w:hAnsi="Montserrat" w:cs="Times New Roman"/>
          <w:b/>
          <w:sz w:val="20"/>
          <w:szCs w:val="20"/>
          <w:lang w:val="es-ES"/>
        </w:rPr>
        <w:t>$</w:t>
      </w:r>
      <w:r w:rsidR="002C69C2">
        <w:rPr>
          <w:rFonts w:ascii="Montserrat" w:eastAsia="Calibri" w:hAnsi="Montserrat" w:cs="Times New Roman"/>
          <w:b/>
          <w:sz w:val="20"/>
          <w:szCs w:val="20"/>
          <w:lang w:val="es-ES"/>
        </w:rPr>
        <w:t>357,657.20</w:t>
      </w:r>
      <w:r w:rsidRPr="00335619">
        <w:rPr>
          <w:rFonts w:ascii="Montserrat" w:eastAsia="Calibri" w:hAnsi="Montserrat" w:cs="Times New Roman"/>
          <w:b/>
          <w:sz w:val="20"/>
          <w:szCs w:val="20"/>
          <w:lang w:val="es-ES"/>
        </w:rPr>
        <w:t xml:space="preserve">  I.V.A. INCLUIDO</w:t>
      </w:r>
    </w:p>
    <w:p w14:paraId="346EAF86" w14:textId="77777777" w:rsidR="00F15C4A" w:rsidRPr="00F15C4A" w:rsidRDefault="00F15C4A" w:rsidP="0065575F">
      <w:pPr>
        <w:jc w:val="center"/>
        <w:rPr>
          <w:rFonts w:ascii="Montserrat" w:hAnsi="Montserrat"/>
          <w:b/>
          <w:sz w:val="20"/>
          <w:szCs w:val="20"/>
          <w:lang w:val="es-ES"/>
        </w:rPr>
      </w:pPr>
    </w:p>
    <w:p w14:paraId="15507A07" w14:textId="77777777" w:rsidR="00F15C4A" w:rsidRPr="001A3502" w:rsidRDefault="00F15C4A" w:rsidP="0065575F">
      <w:pPr>
        <w:jc w:val="center"/>
        <w:rPr>
          <w:rFonts w:ascii="Montserrat" w:hAnsi="Montserrat"/>
          <w:b/>
          <w:sz w:val="20"/>
          <w:szCs w:val="20"/>
        </w:rPr>
      </w:pPr>
    </w:p>
    <w:p w14:paraId="657ADD3E" w14:textId="09763F09" w:rsidR="0065575F" w:rsidRPr="001A3502" w:rsidRDefault="001A3502" w:rsidP="001A3502">
      <w:pPr>
        <w:jc w:val="both"/>
        <w:rPr>
          <w:rFonts w:ascii="Montserrat" w:hAnsi="Montserrat"/>
          <w:sz w:val="20"/>
          <w:szCs w:val="20"/>
        </w:rPr>
      </w:pPr>
      <w:r>
        <w:rPr>
          <w:rFonts w:ascii="Montserrat" w:hAnsi="Montserrat"/>
          <w:b/>
          <w:sz w:val="20"/>
          <w:szCs w:val="20"/>
        </w:rPr>
        <w:t>NOTA:</w:t>
      </w:r>
      <w:r w:rsidR="0065575F" w:rsidRPr="001A3502">
        <w:rPr>
          <w:rFonts w:ascii="Montserrat" w:hAnsi="Montserrat"/>
          <w:b/>
          <w:sz w:val="20"/>
          <w:szCs w:val="20"/>
        </w:rPr>
        <w:t xml:space="preserve"> </w:t>
      </w:r>
      <w:r w:rsidR="0065575F" w:rsidRPr="001A3502">
        <w:rPr>
          <w:rFonts w:ascii="Montserrat" w:hAnsi="Montserrat"/>
          <w:sz w:val="20"/>
          <w:szCs w:val="20"/>
        </w:rPr>
        <w:t xml:space="preserve">PARA OFERTAR LA PARTIDA, DEBERÁ ANEXAR EL PRECIO UNITARIO DE CADA UNO DE LOS RENGLONES DENTRO DEL ANEXO TÉCNICO EN EL FORMATO EXCEL ADJUNTO A LAS BASES DE </w:t>
      </w:r>
      <w:r w:rsidRPr="001A3502">
        <w:rPr>
          <w:rFonts w:ascii="Montserrat" w:hAnsi="Montserrat"/>
          <w:sz w:val="20"/>
          <w:szCs w:val="20"/>
        </w:rPr>
        <w:t>CONTRATACIÓN Y EN EL MISMO ORDEN DE CADA RENGLÓN Y PARTIDA</w:t>
      </w:r>
    </w:p>
    <w:p w14:paraId="27FAC4A0" w14:textId="77777777" w:rsidR="0065575F" w:rsidRPr="001A3502" w:rsidRDefault="0065575F" w:rsidP="001A3502"/>
    <w:p w14:paraId="68A19E9E" w14:textId="77777777" w:rsidR="0065575F" w:rsidRDefault="0065575F" w:rsidP="0065575F">
      <w:pPr>
        <w:rPr>
          <w:b/>
          <w:lang w:val="es-MX"/>
        </w:rPr>
      </w:pPr>
    </w:p>
    <w:tbl>
      <w:tblPr>
        <w:tblW w:w="5000" w:type="pct"/>
        <w:tblCellMar>
          <w:left w:w="70" w:type="dxa"/>
          <w:right w:w="70" w:type="dxa"/>
        </w:tblCellMar>
        <w:tblLook w:val="04A0" w:firstRow="1" w:lastRow="0" w:firstColumn="1" w:lastColumn="0" w:noHBand="0" w:noVBand="1"/>
      </w:tblPr>
      <w:tblGrid>
        <w:gridCol w:w="9637"/>
      </w:tblGrid>
      <w:tr w:rsidR="001A3502" w:rsidRPr="001A3502" w14:paraId="060FEE8F" w14:textId="77777777" w:rsidTr="001A3502">
        <w:trPr>
          <w:trHeight w:val="1408"/>
        </w:trPr>
        <w:tc>
          <w:tcPr>
            <w:tcW w:w="5000" w:type="pct"/>
            <w:tcBorders>
              <w:top w:val="single" w:sz="4" w:space="0" w:color="auto"/>
              <w:left w:val="single" w:sz="4" w:space="0" w:color="auto"/>
              <w:bottom w:val="single" w:sz="4" w:space="0" w:color="auto"/>
              <w:right w:val="single" w:sz="4" w:space="0" w:color="auto"/>
            </w:tcBorders>
            <w:shd w:val="clear" w:color="auto" w:fill="auto"/>
            <w:hideMark/>
          </w:tcPr>
          <w:p w14:paraId="35CC9F81" w14:textId="68F2B09E" w:rsidR="001A3502" w:rsidRPr="001A3502" w:rsidRDefault="001A3502" w:rsidP="001A3502">
            <w:pPr>
              <w:rPr>
                <w:rFonts w:ascii="Montserrat" w:eastAsia="Times New Roman" w:hAnsi="Montserrat" w:cs="Times New Roman"/>
                <w:sz w:val="16"/>
                <w:szCs w:val="16"/>
                <w:lang w:val="es-MX" w:eastAsia="es-MX"/>
              </w:rPr>
            </w:pPr>
            <w:r w:rsidRPr="001A3502">
              <w:rPr>
                <w:rFonts w:ascii="Montserrat" w:eastAsia="Times New Roman" w:hAnsi="Montserrat" w:cs="Times New Roman"/>
                <w:b/>
                <w:bCs/>
                <w:sz w:val="16"/>
                <w:szCs w:val="16"/>
                <w:lang w:val="es-MX" w:eastAsia="es-MX"/>
              </w:rPr>
              <w:t xml:space="preserve">CAUSALES DE DESCALIFICACIÓN: </w:t>
            </w:r>
            <w:r w:rsidRPr="001A3502">
              <w:rPr>
                <w:rFonts w:ascii="Montserrat" w:eastAsia="Times New Roman" w:hAnsi="Montserrat" w:cs="Times New Roman"/>
                <w:sz w:val="16"/>
                <w:szCs w:val="16"/>
                <w:lang w:val="es-MX" w:eastAsia="es-MX"/>
              </w:rPr>
              <w:br/>
              <w:t xml:space="preserve">   Cuando el precio de algún renglón exceda el 10% por arriba de la mediana.</w:t>
            </w:r>
            <w:r w:rsidRPr="001A3502">
              <w:rPr>
                <w:rFonts w:ascii="Montserrat" w:eastAsia="Times New Roman" w:hAnsi="Montserrat" w:cs="Times New Roman"/>
                <w:sz w:val="16"/>
                <w:szCs w:val="16"/>
                <w:lang w:val="es-MX" w:eastAsia="es-MX"/>
              </w:rPr>
              <w:br/>
              <w:t xml:space="preserve">   Cuando el precio de algún renglón exceda el 40% por abajo de la mediana.</w:t>
            </w:r>
            <w:r w:rsidRPr="001A3502">
              <w:rPr>
                <w:rFonts w:ascii="Montserrat" w:eastAsia="Times New Roman" w:hAnsi="Montserrat" w:cs="Times New Roman"/>
                <w:sz w:val="16"/>
                <w:szCs w:val="16"/>
                <w:lang w:val="es-MX" w:eastAsia="es-MX"/>
              </w:rPr>
              <w:br/>
              <w:t xml:space="preserve">   Cuando el proveedor no presente documentos legales establecidos en la convocatoria.</w:t>
            </w:r>
            <w:r w:rsidRPr="001A3502">
              <w:rPr>
                <w:rFonts w:ascii="Montserrat" w:eastAsia="Times New Roman" w:hAnsi="Montserrat" w:cs="Times New Roman"/>
                <w:sz w:val="16"/>
                <w:szCs w:val="16"/>
                <w:lang w:val="es-MX" w:eastAsia="es-MX"/>
              </w:rPr>
              <w:br/>
              <w:t xml:space="preserve">   Cuando la licencia municipal no tenga relación de giro de la partida que participa.</w:t>
            </w:r>
            <w:r w:rsidRPr="001A3502">
              <w:rPr>
                <w:rFonts w:ascii="Montserrat" w:eastAsia="Times New Roman" w:hAnsi="Montserrat" w:cs="Times New Roman"/>
                <w:sz w:val="16"/>
                <w:szCs w:val="16"/>
                <w:lang w:val="es-MX" w:eastAsia="es-MX"/>
              </w:rPr>
              <w:br/>
              <w:t xml:space="preserve">   Cuando en la proposición económica presentada exista algún cambio en la descripción, marca o unidad de cada renglón en referencia al requerimiento original.</w:t>
            </w:r>
          </w:p>
        </w:tc>
      </w:tr>
      <w:tr w:rsidR="001A3502" w:rsidRPr="001A3502" w14:paraId="1F89D7CC" w14:textId="77777777" w:rsidTr="001A3502">
        <w:trPr>
          <w:trHeight w:val="1095"/>
        </w:trPr>
        <w:tc>
          <w:tcPr>
            <w:tcW w:w="5000" w:type="pct"/>
            <w:tcBorders>
              <w:top w:val="single" w:sz="4" w:space="0" w:color="auto"/>
              <w:left w:val="nil"/>
              <w:bottom w:val="single" w:sz="8" w:space="0" w:color="auto"/>
              <w:right w:val="nil"/>
            </w:tcBorders>
            <w:shd w:val="clear" w:color="auto" w:fill="auto"/>
            <w:hideMark/>
          </w:tcPr>
          <w:p w14:paraId="0CE664AA" w14:textId="77777777" w:rsidR="001A3502" w:rsidRDefault="001A3502" w:rsidP="001A3502">
            <w:pPr>
              <w:rPr>
                <w:rFonts w:ascii="Montserrat" w:eastAsia="Times New Roman" w:hAnsi="Montserrat" w:cs="Times New Roman"/>
                <w:sz w:val="16"/>
                <w:szCs w:val="16"/>
                <w:lang w:val="es-MX" w:eastAsia="es-MX"/>
              </w:rPr>
            </w:pPr>
          </w:p>
          <w:p w14:paraId="2C3F9D7F" w14:textId="5C015EFF" w:rsidR="001A3502" w:rsidRPr="001A3502" w:rsidRDefault="001A3502" w:rsidP="001A3502">
            <w:pPr>
              <w:rPr>
                <w:rFonts w:ascii="Montserrat" w:eastAsia="Times New Roman" w:hAnsi="Montserrat" w:cs="Times New Roman"/>
                <w:sz w:val="16"/>
                <w:szCs w:val="16"/>
                <w:lang w:val="es-MX" w:eastAsia="es-MX"/>
              </w:rPr>
            </w:pPr>
            <w:r w:rsidRPr="001A3502">
              <w:rPr>
                <w:rFonts w:ascii="Montserrat" w:eastAsia="Times New Roman" w:hAnsi="Montserrat" w:cs="Times New Roman"/>
                <w:b/>
                <w:sz w:val="16"/>
                <w:szCs w:val="16"/>
                <w:lang w:val="es-MX" w:eastAsia="es-MX"/>
              </w:rPr>
              <w:t>CAUSAL DE ADJUDICACIÓN:</w:t>
            </w:r>
            <w:r w:rsidRPr="001A3502">
              <w:rPr>
                <w:rFonts w:ascii="Montserrat" w:eastAsia="Times New Roman" w:hAnsi="Montserrat" w:cs="Times New Roman"/>
                <w:b/>
                <w:sz w:val="16"/>
                <w:szCs w:val="16"/>
                <w:lang w:val="es-MX" w:eastAsia="es-MX"/>
              </w:rPr>
              <w:br/>
            </w:r>
            <w:r w:rsidRPr="001A3502">
              <w:rPr>
                <w:rFonts w:ascii="Montserrat" w:eastAsia="Times New Roman" w:hAnsi="Montserrat" w:cs="Times New Roman"/>
                <w:sz w:val="16"/>
                <w:szCs w:val="16"/>
                <w:lang w:val="es-MX" w:eastAsia="es-MX"/>
              </w:rPr>
              <w:t xml:space="preserve">   Cuando no incumpla con los causales de descalificación establecidos en la convocatoria y sus anexos.</w:t>
            </w:r>
            <w:r w:rsidRPr="001A3502">
              <w:rPr>
                <w:rFonts w:ascii="Montserrat" w:eastAsia="Times New Roman" w:hAnsi="Montserrat" w:cs="Times New Roman"/>
                <w:sz w:val="16"/>
                <w:szCs w:val="16"/>
                <w:lang w:val="es-MX" w:eastAsia="es-MX"/>
              </w:rPr>
              <w:br/>
              <w:t xml:space="preserve">   Se adjudicara al participante cuando él la suma total de los precios unitarios de los renglones de la propuesta económica por cada partida sea el de más bajo monto.</w:t>
            </w:r>
          </w:p>
        </w:tc>
      </w:tr>
      <w:tr w:rsidR="001A3502" w:rsidRPr="001A3502" w14:paraId="57B4B927" w14:textId="77777777" w:rsidTr="001A3502">
        <w:trPr>
          <w:trHeight w:val="660"/>
        </w:trPr>
        <w:tc>
          <w:tcPr>
            <w:tcW w:w="5000" w:type="pct"/>
            <w:tcBorders>
              <w:top w:val="single" w:sz="8" w:space="0" w:color="auto"/>
              <w:left w:val="single" w:sz="8" w:space="0" w:color="auto"/>
              <w:bottom w:val="single" w:sz="4" w:space="0" w:color="auto"/>
              <w:right w:val="single" w:sz="8" w:space="0" w:color="000000"/>
            </w:tcBorders>
            <w:shd w:val="clear" w:color="auto" w:fill="auto"/>
            <w:hideMark/>
          </w:tcPr>
          <w:p w14:paraId="06286B9A" w14:textId="025A9FEC" w:rsidR="001A3502" w:rsidRPr="001A3502" w:rsidRDefault="001A3502" w:rsidP="001A3502">
            <w:pPr>
              <w:rPr>
                <w:rFonts w:ascii="Montserrat" w:eastAsia="Times New Roman" w:hAnsi="Montserrat" w:cs="Times New Roman"/>
                <w:sz w:val="16"/>
                <w:szCs w:val="16"/>
                <w:lang w:val="es-MX" w:eastAsia="es-MX"/>
              </w:rPr>
            </w:pPr>
            <w:r w:rsidRPr="001A3502">
              <w:rPr>
                <w:rFonts w:ascii="Montserrat" w:eastAsia="Times New Roman" w:hAnsi="Montserrat" w:cs="Times New Roman"/>
                <w:b/>
                <w:bCs/>
                <w:sz w:val="16"/>
                <w:szCs w:val="16"/>
                <w:lang w:val="es-MX" w:eastAsia="es-MX"/>
              </w:rPr>
              <w:t>VERIFICACIONES FÍSICAS Y DOCUMENTALES QUE REALIZARA:</w:t>
            </w:r>
            <w:r w:rsidRPr="001A3502">
              <w:rPr>
                <w:rFonts w:ascii="Montserrat" w:eastAsia="Times New Roman" w:hAnsi="Montserrat" w:cs="Times New Roman"/>
                <w:sz w:val="16"/>
                <w:szCs w:val="16"/>
                <w:lang w:val="es-MX" w:eastAsia="es-MX"/>
              </w:rPr>
              <w:t xml:space="preserve"> La verificación de los artículos, será en el subalmacen de conservación, comparando los artículos contra las especificaciones de la orden de compra </w:t>
            </w:r>
            <w:r w:rsidR="001A44E5">
              <w:rPr>
                <w:rFonts w:ascii="Montserrat" w:eastAsia="Times New Roman" w:hAnsi="Montserrat" w:cs="Times New Roman"/>
                <w:sz w:val="16"/>
                <w:szCs w:val="16"/>
                <w:lang w:val="es-MX" w:eastAsia="es-MX"/>
              </w:rPr>
              <w:t>(</w:t>
            </w:r>
            <w:r w:rsidR="001A44E5" w:rsidRPr="00F15C4A">
              <w:rPr>
                <w:rFonts w:ascii="Montserrat" w:eastAsia="Times New Roman" w:hAnsi="Montserrat" w:cs="Times New Roman"/>
                <w:b/>
                <w:sz w:val="16"/>
                <w:szCs w:val="16"/>
                <w:lang w:val="es-MX" w:eastAsia="es-MX"/>
              </w:rPr>
              <w:t>Anexo 6</w:t>
            </w:r>
            <w:r w:rsidR="001A44E5">
              <w:rPr>
                <w:rFonts w:ascii="Montserrat" w:eastAsia="Times New Roman" w:hAnsi="Montserrat" w:cs="Times New Roman"/>
                <w:sz w:val="16"/>
                <w:szCs w:val="16"/>
                <w:lang w:val="es-MX" w:eastAsia="es-MX"/>
              </w:rPr>
              <w:t xml:space="preserve"> convocatoria) </w:t>
            </w:r>
            <w:r w:rsidRPr="001A3502">
              <w:rPr>
                <w:rFonts w:ascii="Montserrat" w:eastAsia="Times New Roman" w:hAnsi="Montserrat" w:cs="Times New Roman"/>
                <w:sz w:val="16"/>
                <w:szCs w:val="16"/>
                <w:lang w:val="es-MX" w:eastAsia="es-MX"/>
              </w:rPr>
              <w:t>en el momento de la entrega.</w:t>
            </w:r>
          </w:p>
        </w:tc>
      </w:tr>
      <w:tr w:rsidR="001A3502" w:rsidRPr="001A3502" w14:paraId="08E05C57" w14:textId="77777777" w:rsidTr="001A3502">
        <w:trPr>
          <w:trHeight w:val="255"/>
        </w:trPr>
        <w:tc>
          <w:tcPr>
            <w:tcW w:w="5000" w:type="pct"/>
            <w:tcBorders>
              <w:top w:val="single" w:sz="4" w:space="0" w:color="auto"/>
              <w:left w:val="single" w:sz="8" w:space="0" w:color="auto"/>
              <w:bottom w:val="single" w:sz="4" w:space="0" w:color="auto"/>
              <w:right w:val="single" w:sz="8" w:space="0" w:color="000000"/>
            </w:tcBorders>
            <w:shd w:val="clear" w:color="auto" w:fill="auto"/>
            <w:hideMark/>
          </w:tcPr>
          <w:p w14:paraId="4B2FEE93" w14:textId="056BCF29" w:rsidR="001A3502" w:rsidRPr="001A3502" w:rsidRDefault="001A3502" w:rsidP="001A3502">
            <w:pPr>
              <w:rPr>
                <w:rFonts w:ascii="Montserrat" w:eastAsia="Times New Roman" w:hAnsi="Montserrat" w:cs="Times New Roman"/>
                <w:b/>
                <w:sz w:val="16"/>
                <w:szCs w:val="16"/>
                <w:lang w:val="es-MX" w:eastAsia="es-MX"/>
              </w:rPr>
            </w:pPr>
            <w:r w:rsidRPr="001A3502">
              <w:rPr>
                <w:rFonts w:ascii="Montserrat" w:eastAsia="Times New Roman" w:hAnsi="Montserrat" w:cs="Times New Roman"/>
                <w:b/>
                <w:sz w:val="16"/>
                <w:szCs w:val="16"/>
                <w:lang w:val="es-MX" w:eastAsia="es-MX"/>
              </w:rPr>
              <w:t>TÉRMINOS Y CONDICIONES:</w:t>
            </w:r>
          </w:p>
        </w:tc>
      </w:tr>
      <w:tr w:rsidR="001A3502" w:rsidRPr="001A3502" w14:paraId="0657F31F" w14:textId="77777777" w:rsidTr="001A3502">
        <w:trPr>
          <w:trHeight w:val="489"/>
        </w:trPr>
        <w:tc>
          <w:tcPr>
            <w:tcW w:w="5000" w:type="pct"/>
            <w:tcBorders>
              <w:top w:val="single" w:sz="4" w:space="0" w:color="auto"/>
              <w:left w:val="single" w:sz="8" w:space="0" w:color="auto"/>
              <w:bottom w:val="single" w:sz="4" w:space="0" w:color="auto"/>
              <w:right w:val="single" w:sz="8" w:space="0" w:color="000000"/>
            </w:tcBorders>
            <w:shd w:val="clear" w:color="auto" w:fill="auto"/>
            <w:hideMark/>
          </w:tcPr>
          <w:p w14:paraId="22432E67" w14:textId="57619882" w:rsidR="001A3502" w:rsidRPr="001A3502" w:rsidRDefault="001A3502" w:rsidP="001A3502">
            <w:pPr>
              <w:rPr>
                <w:rFonts w:ascii="Montserrat" w:eastAsia="Times New Roman" w:hAnsi="Montserrat" w:cs="Times New Roman"/>
                <w:sz w:val="16"/>
                <w:szCs w:val="16"/>
                <w:lang w:val="es-MX" w:eastAsia="es-MX"/>
              </w:rPr>
            </w:pPr>
            <w:r w:rsidRPr="001A3502">
              <w:rPr>
                <w:rFonts w:ascii="Montserrat" w:eastAsia="Times New Roman" w:hAnsi="Montserrat" w:cs="Times New Roman"/>
                <w:sz w:val="16"/>
                <w:szCs w:val="16"/>
                <w:lang w:val="es-MX" w:eastAsia="es-MX"/>
              </w:rPr>
              <w:t>a). El proveedor deberá de proporcionar un numero de teléfono local o un 01 800, se sugiere que el proveedor tenga un almacén en la zona conurbada de Guadalajara para asegurar que el bien se entregue en tiempo y forma.</w:t>
            </w:r>
          </w:p>
        </w:tc>
      </w:tr>
      <w:tr w:rsidR="001A3502" w:rsidRPr="001A3502" w14:paraId="3C0EAF68" w14:textId="77777777" w:rsidTr="001A3502">
        <w:trPr>
          <w:trHeight w:val="765"/>
        </w:trPr>
        <w:tc>
          <w:tcPr>
            <w:tcW w:w="5000" w:type="pct"/>
            <w:tcBorders>
              <w:top w:val="single" w:sz="4" w:space="0" w:color="auto"/>
              <w:left w:val="single" w:sz="8" w:space="0" w:color="auto"/>
              <w:bottom w:val="single" w:sz="4" w:space="0" w:color="auto"/>
              <w:right w:val="single" w:sz="8" w:space="0" w:color="000000"/>
            </w:tcBorders>
            <w:shd w:val="clear" w:color="auto" w:fill="auto"/>
            <w:hideMark/>
          </w:tcPr>
          <w:p w14:paraId="7716AD99" w14:textId="5F091797" w:rsidR="001A3502" w:rsidRPr="001A3502" w:rsidRDefault="001A3502" w:rsidP="001A3502">
            <w:pPr>
              <w:rPr>
                <w:rFonts w:ascii="Montserrat" w:eastAsia="Times New Roman" w:hAnsi="Montserrat" w:cs="Times New Roman"/>
                <w:sz w:val="16"/>
                <w:szCs w:val="16"/>
                <w:lang w:val="es-MX" w:eastAsia="es-MX"/>
              </w:rPr>
            </w:pPr>
            <w:r w:rsidRPr="001A3502">
              <w:rPr>
                <w:rFonts w:ascii="Montserrat" w:eastAsia="Times New Roman" w:hAnsi="Montserrat" w:cs="Times New Roman"/>
                <w:sz w:val="16"/>
                <w:szCs w:val="16"/>
                <w:lang w:val="es-MX" w:eastAsia="es-MX"/>
              </w:rPr>
              <w:t>b).- El proveedor dentro de su propuesta técnica deberá presentar Carta en papel membretado especificando direcciones electrónicas, números de teléfonos de oficina así  como de celular,  número de fax y nombre de las personas autorizadas con las cuales se establecerá la comunicación para coordinar las órdenes de compra</w:t>
            </w:r>
            <w:r w:rsidR="001A44E5">
              <w:rPr>
                <w:rFonts w:ascii="Montserrat" w:eastAsia="Times New Roman" w:hAnsi="Montserrat" w:cs="Times New Roman"/>
                <w:sz w:val="16"/>
                <w:szCs w:val="16"/>
                <w:lang w:val="es-MX" w:eastAsia="es-MX"/>
              </w:rPr>
              <w:t xml:space="preserve"> (</w:t>
            </w:r>
            <w:r w:rsidR="001A44E5" w:rsidRPr="00F15C4A">
              <w:rPr>
                <w:rFonts w:ascii="Montserrat" w:eastAsia="Times New Roman" w:hAnsi="Montserrat" w:cs="Times New Roman"/>
                <w:b/>
                <w:sz w:val="16"/>
                <w:szCs w:val="16"/>
                <w:lang w:val="es-MX" w:eastAsia="es-MX"/>
              </w:rPr>
              <w:t>Anexo 6</w:t>
            </w:r>
            <w:r w:rsidR="001A44E5">
              <w:rPr>
                <w:rFonts w:ascii="Montserrat" w:eastAsia="Times New Roman" w:hAnsi="Montserrat" w:cs="Times New Roman"/>
                <w:sz w:val="16"/>
                <w:szCs w:val="16"/>
                <w:lang w:val="es-MX" w:eastAsia="es-MX"/>
              </w:rPr>
              <w:t xml:space="preserve"> convocatoria)</w:t>
            </w:r>
            <w:r w:rsidRPr="001A3502">
              <w:rPr>
                <w:rFonts w:ascii="Montserrat" w:eastAsia="Times New Roman" w:hAnsi="Montserrat" w:cs="Times New Roman"/>
                <w:sz w:val="16"/>
                <w:szCs w:val="16"/>
                <w:lang w:val="es-MX" w:eastAsia="es-MX"/>
              </w:rPr>
              <w:t>.</w:t>
            </w:r>
          </w:p>
        </w:tc>
      </w:tr>
      <w:tr w:rsidR="001A3502" w:rsidRPr="001A3502" w14:paraId="3D59D7AD" w14:textId="77777777" w:rsidTr="001A3502">
        <w:trPr>
          <w:trHeight w:val="255"/>
        </w:trPr>
        <w:tc>
          <w:tcPr>
            <w:tcW w:w="5000" w:type="pct"/>
            <w:tcBorders>
              <w:top w:val="single" w:sz="4" w:space="0" w:color="auto"/>
              <w:left w:val="single" w:sz="8" w:space="0" w:color="auto"/>
              <w:bottom w:val="single" w:sz="4" w:space="0" w:color="auto"/>
              <w:right w:val="single" w:sz="8" w:space="0" w:color="000000"/>
            </w:tcBorders>
            <w:shd w:val="clear" w:color="auto" w:fill="auto"/>
            <w:hideMark/>
          </w:tcPr>
          <w:p w14:paraId="1A6C071E" w14:textId="39137A03" w:rsidR="001A3502" w:rsidRPr="001A3502" w:rsidRDefault="001A3502" w:rsidP="001A3502">
            <w:pPr>
              <w:rPr>
                <w:rFonts w:ascii="Montserrat" w:eastAsia="Times New Roman" w:hAnsi="Montserrat" w:cs="Times New Roman"/>
                <w:sz w:val="16"/>
                <w:szCs w:val="16"/>
                <w:lang w:val="es-MX" w:eastAsia="es-MX"/>
              </w:rPr>
            </w:pPr>
            <w:r w:rsidRPr="001A3502">
              <w:rPr>
                <w:rFonts w:ascii="Montserrat" w:eastAsia="Times New Roman" w:hAnsi="Montserrat" w:cs="Times New Roman"/>
                <w:sz w:val="16"/>
                <w:szCs w:val="16"/>
                <w:lang w:val="es-MX" w:eastAsia="es-MX"/>
              </w:rPr>
              <w:t xml:space="preserve">c).- Sera obligación del proveedor mantener su fax, e-mail en buen estado y en vigilancia de las órdenes de compra </w:t>
            </w:r>
            <w:r w:rsidR="001A44E5">
              <w:rPr>
                <w:rFonts w:ascii="Montserrat" w:eastAsia="Times New Roman" w:hAnsi="Montserrat" w:cs="Times New Roman"/>
                <w:sz w:val="16"/>
                <w:szCs w:val="16"/>
                <w:lang w:val="es-MX" w:eastAsia="es-MX"/>
              </w:rPr>
              <w:t>(</w:t>
            </w:r>
            <w:r w:rsidR="001A44E5" w:rsidRPr="00F15C4A">
              <w:rPr>
                <w:rFonts w:ascii="Montserrat" w:eastAsia="Times New Roman" w:hAnsi="Montserrat" w:cs="Times New Roman"/>
                <w:b/>
                <w:sz w:val="16"/>
                <w:szCs w:val="16"/>
                <w:lang w:val="es-MX" w:eastAsia="es-MX"/>
              </w:rPr>
              <w:t>Anexo 6</w:t>
            </w:r>
            <w:r w:rsidR="001A44E5">
              <w:rPr>
                <w:rFonts w:ascii="Montserrat" w:eastAsia="Times New Roman" w:hAnsi="Montserrat" w:cs="Times New Roman"/>
                <w:sz w:val="16"/>
                <w:szCs w:val="16"/>
                <w:lang w:val="es-MX" w:eastAsia="es-MX"/>
              </w:rPr>
              <w:t xml:space="preserve"> convocatoria) </w:t>
            </w:r>
            <w:r w:rsidRPr="001A3502">
              <w:rPr>
                <w:rFonts w:ascii="Montserrat" w:eastAsia="Times New Roman" w:hAnsi="Montserrat" w:cs="Times New Roman"/>
                <w:sz w:val="16"/>
                <w:szCs w:val="16"/>
                <w:lang w:val="es-MX" w:eastAsia="es-MX"/>
              </w:rPr>
              <w:t xml:space="preserve">que se generen. </w:t>
            </w:r>
          </w:p>
        </w:tc>
      </w:tr>
      <w:tr w:rsidR="001A3502" w:rsidRPr="001A3502" w14:paraId="1F454CE0" w14:textId="77777777" w:rsidTr="001A3502">
        <w:trPr>
          <w:trHeight w:val="570"/>
        </w:trPr>
        <w:tc>
          <w:tcPr>
            <w:tcW w:w="5000" w:type="pct"/>
            <w:tcBorders>
              <w:top w:val="single" w:sz="4" w:space="0" w:color="auto"/>
              <w:left w:val="single" w:sz="8" w:space="0" w:color="auto"/>
              <w:bottom w:val="single" w:sz="4" w:space="0" w:color="auto"/>
              <w:right w:val="single" w:sz="8" w:space="0" w:color="000000"/>
            </w:tcBorders>
            <w:shd w:val="clear" w:color="auto" w:fill="auto"/>
            <w:hideMark/>
          </w:tcPr>
          <w:p w14:paraId="3AB3D027" w14:textId="52E27407" w:rsidR="001A3502" w:rsidRPr="001A3502" w:rsidRDefault="001A3502" w:rsidP="001A3502">
            <w:pPr>
              <w:rPr>
                <w:rFonts w:ascii="Montserrat" w:eastAsia="Times New Roman" w:hAnsi="Montserrat" w:cs="Times New Roman"/>
                <w:sz w:val="16"/>
                <w:szCs w:val="16"/>
                <w:lang w:val="es-MX" w:eastAsia="es-MX"/>
              </w:rPr>
            </w:pPr>
            <w:r w:rsidRPr="001A3502">
              <w:rPr>
                <w:rFonts w:ascii="Montserrat" w:eastAsia="Times New Roman" w:hAnsi="Montserrat" w:cs="Times New Roman"/>
                <w:b/>
                <w:bCs/>
                <w:sz w:val="16"/>
                <w:szCs w:val="16"/>
                <w:lang w:val="es-MX" w:eastAsia="es-MX"/>
              </w:rPr>
              <w:t>PROGRAMA DE ENTREGAS:</w:t>
            </w:r>
            <w:r w:rsidRPr="001A3502">
              <w:rPr>
                <w:rFonts w:ascii="Montserrat" w:eastAsia="Times New Roman" w:hAnsi="Montserrat" w:cs="Times New Roman"/>
                <w:sz w:val="16"/>
                <w:szCs w:val="16"/>
                <w:lang w:val="es-MX" w:eastAsia="es-MX"/>
              </w:rPr>
              <w:t xml:space="preserve"> Las órdenes de compra </w:t>
            </w:r>
            <w:r w:rsidR="001A44E5">
              <w:rPr>
                <w:rFonts w:ascii="Montserrat" w:eastAsia="Times New Roman" w:hAnsi="Montserrat" w:cs="Times New Roman"/>
                <w:sz w:val="16"/>
                <w:szCs w:val="16"/>
                <w:lang w:val="es-MX" w:eastAsia="es-MX"/>
              </w:rPr>
              <w:t>(</w:t>
            </w:r>
            <w:r w:rsidR="001A44E5" w:rsidRPr="00F15C4A">
              <w:rPr>
                <w:rFonts w:ascii="Montserrat" w:eastAsia="Times New Roman" w:hAnsi="Montserrat" w:cs="Times New Roman"/>
                <w:b/>
                <w:sz w:val="16"/>
                <w:szCs w:val="16"/>
                <w:lang w:val="es-MX" w:eastAsia="es-MX"/>
              </w:rPr>
              <w:t>Anexo 6</w:t>
            </w:r>
            <w:r w:rsidR="001A44E5">
              <w:rPr>
                <w:rFonts w:ascii="Montserrat" w:eastAsia="Times New Roman" w:hAnsi="Montserrat" w:cs="Times New Roman"/>
                <w:sz w:val="16"/>
                <w:szCs w:val="16"/>
                <w:lang w:val="es-MX" w:eastAsia="es-MX"/>
              </w:rPr>
              <w:t xml:space="preserve"> convocatoria) </w:t>
            </w:r>
            <w:r w:rsidRPr="001A3502">
              <w:rPr>
                <w:rFonts w:ascii="Montserrat" w:eastAsia="Times New Roman" w:hAnsi="Montserrat" w:cs="Times New Roman"/>
                <w:sz w:val="16"/>
                <w:szCs w:val="16"/>
                <w:lang w:val="es-MX" w:eastAsia="es-MX"/>
              </w:rPr>
              <w:t>que genere el Instituto, serán hechas del conocimiento a los proveedores y se irán devengando de un monto máximo contratado.</w:t>
            </w:r>
          </w:p>
        </w:tc>
      </w:tr>
      <w:tr w:rsidR="001A3502" w:rsidRPr="001A3502" w14:paraId="4450D497" w14:textId="77777777" w:rsidTr="001A3502">
        <w:trPr>
          <w:trHeight w:val="585"/>
        </w:trPr>
        <w:tc>
          <w:tcPr>
            <w:tcW w:w="5000" w:type="pct"/>
            <w:tcBorders>
              <w:top w:val="single" w:sz="4" w:space="0" w:color="auto"/>
              <w:left w:val="single" w:sz="8" w:space="0" w:color="auto"/>
              <w:bottom w:val="single" w:sz="4" w:space="0" w:color="auto"/>
              <w:right w:val="single" w:sz="8" w:space="0" w:color="000000"/>
            </w:tcBorders>
            <w:shd w:val="clear" w:color="auto" w:fill="auto"/>
            <w:hideMark/>
          </w:tcPr>
          <w:p w14:paraId="40A2E5A5" w14:textId="4E69F7A1" w:rsidR="001A3502" w:rsidRPr="001A3502" w:rsidRDefault="001A3502" w:rsidP="001A3502">
            <w:pPr>
              <w:rPr>
                <w:rFonts w:ascii="Montserrat" w:eastAsia="Times New Roman" w:hAnsi="Montserrat" w:cs="Times New Roman"/>
                <w:sz w:val="16"/>
                <w:szCs w:val="16"/>
                <w:lang w:val="es-MX" w:eastAsia="es-MX"/>
              </w:rPr>
            </w:pPr>
            <w:r w:rsidRPr="001A3502">
              <w:rPr>
                <w:rFonts w:ascii="Montserrat" w:eastAsia="Times New Roman" w:hAnsi="Montserrat" w:cs="Times New Roman"/>
                <w:b/>
                <w:bCs/>
                <w:sz w:val="16"/>
                <w:szCs w:val="16"/>
                <w:lang w:val="es-MX" w:eastAsia="es-MX"/>
              </w:rPr>
              <w:t>NORMAS Y DOCUMENTO CON EL QUE SE ACREDITARA EL CUMPLIMIENTO DE LA MISMA</w:t>
            </w:r>
            <w:r w:rsidRPr="001A3502">
              <w:rPr>
                <w:rFonts w:ascii="Montserrat" w:eastAsia="Times New Roman" w:hAnsi="Montserrat" w:cs="Times New Roman"/>
                <w:sz w:val="16"/>
                <w:szCs w:val="16"/>
                <w:lang w:val="es-MX" w:eastAsia="es-MX"/>
              </w:rPr>
              <w:t>: Las normas mexicanas que apliquen y estén vigentes.</w:t>
            </w:r>
          </w:p>
        </w:tc>
      </w:tr>
      <w:tr w:rsidR="001A3502" w:rsidRPr="001A3502" w14:paraId="37C7FCD6" w14:textId="77777777" w:rsidTr="001A3502">
        <w:trPr>
          <w:trHeight w:val="1040"/>
        </w:trPr>
        <w:tc>
          <w:tcPr>
            <w:tcW w:w="5000" w:type="pct"/>
            <w:tcBorders>
              <w:top w:val="single" w:sz="4" w:space="0" w:color="auto"/>
              <w:left w:val="single" w:sz="8" w:space="0" w:color="auto"/>
              <w:bottom w:val="single" w:sz="4" w:space="0" w:color="auto"/>
              <w:right w:val="single" w:sz="8" w:space="0" w:color="000000"/>
            </w:tcBorders>
            <w:shd w:val="clear" w:color="auto" w:fill="auto"/>
            <w:hideMark/>
          </w:tcPr>
          <w:p w14:paraId="6BF8830A" w14:textId="6F6F94E7" w:rsidR="001A3502" w:rsidRPr="001A3502" w:rsidRDefault="001A3502" w:rsidP="001A3502">
            <w:pPr>
              <w:rPr>
                <w:rFonts w:ascii="Montserrat" w:eastAsia="Times New Roman" w:hAnsi="Montserrat" w:cs="Times New Roman"/>
                <w:sz w:val="16"/>
                <w:szCs w:val="16"/>
                <w:lang w:val="es-MX" w:eastAsia="es-MX"/>
              </w:rPr>
            </w:pPr>
            <w:r w:rsidRPr="001A3502">
              <w:rPr>
                <w:rFonts w:ascii="Montserrat" w:eastAsia="Times New Roman" w:hAnsi="Montserrat" w:cs="Times New Roman"/>
                <w:b/>
                <w:bCs/>
                <w:sz w:val="16"/>
                <w:szCs w:val="16"/>
                <w:lang w:val="es-MX" w:eastAsia="es-MX"/>
              </w:rPr>
              <w:lastRenderedPageBreak/>
              <w:t>LICENCIAS, PERMISOS, FOLLETOS, CATÁLOGOS, FOTOGRAFÍAS</w:t>
            </w:r>
            <w:r w:rsidRPr="001A3502">
              <w:rPr>
                <w:rFonts w:ascii="Montserrat" w:eastAsia="Times New Roman" w:hAnsi="Montserrat" w:cs="Times New Roman"/>
                <w:sz w:val="16"/>
                <w:szCs w:val="16"/>
                <w:lang w:val="es-MX" w:eastAsia="es-MX"/>
              </w:rPr>
              <w:t>: Deberán de presentar la licencia municipal del giro en el que participan emitida por cualquier municipio de la zona conurbada de Guadalajara para que así se garantice la entrega de los bienes en tiempo y forma. En caso de que los bienes requieran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tc>
      </w:tr>
      <w:tr w:rsidR="001A3502" w:rsidRPr="001A3502" w14:paraId="1902F0D7" w14:textId="77777777" w:rsidTr="001A3502">
        <w:trPr>
          <w:trHeight w:val="300"/>
        </w:trPr>
        <w:tc>
          <w:tcPr>
            <w:tcW w:w="5000" w:type="pct"/>
            <w:tcBorders>
              <w:top w:val="single" w:sz="4" w:space="0" w:color="auto"/>
              <w:left w:val="single" w:sz="8" w:space="0" w:color="auto"/>
              <w:bottom w:val="single" w:sz="4" w:space="0" w:color="auto"/>
              <w:right w:val="single" w:sz="8" w:space="0" w:color="000000"/>
            </w:tcBorders>
            <w:shd w:val="clear" w:color="auto" w:fill="auto"/>
            <w:hideMark/>
          </w:tcPr>
          <w:p w14:paraId="0E3B6E4B" w14:textId="088FEA53" w:rsidR="001A3502" w:rsidRPr="001A3502" w:rsidRDefault="001A3502" w:rsidP="001A3502">
            <w:pPr>
              <w:rPr>
                <w:rFonts w:ascii="Montserrat" w:eastAsia="Times New Roman" w:hAnsi="Montserrat" w:cs="Times New Roman"/>
                <w:sz w:val="16"/>
                <w:szCs w:val="16"/>
                <w:lang w:val="es-MX" w:eastAsia="es-MX"/>
              </w:rPr>
            </w:pPr>
            <w:r w:rsidRPr="001A3502">
              <w:rPr>
                <w:rFonts w:ascii="Montserrat" w:eastAsia="Times New Roman" w:hAnsi="Montserrat" w:cs="Times New Roman"/>
                <w:b/>
                <w:bCs/>
                <w:sz w:val="16"/>
                <w:szCs w:val="16"/>
                <w:lang w:val="es-MX" w:eastAsia="es-MX"/>
              </w:rPr>
              <w:t>VISITAS A INSTALACIONES:</w:t>
            </w:r>
            <w:r w:rsidRPr="001A3502">
              <w:rPr>
                <w:rFonts w:ascii="Montserrat" w:eastAsia="Times New Roman" w:hAnsi="Montserrat" w:cs="Times New Roman"/>
                <w:sz w:val="16"/>
                <w:szCs w:val="16"/>
                <w:lang w:val="es-MX" w:eastAsia="es-MX"/>
              </w:rPr>
              <w:t xml:space="preserve"> No habrá visita a las instalaciones.</w:t>
            </w:r>
          </w:p>
        </w:tc>
      </w:tr>
      <w:tr w:rsidR="001A3502" w:rsidRPr="001A3502" w14:paraId="059B205F" w14:textId="77777777" w:rsidTr="001A3502">
        <w:trPr>
          <w:trHeight w:val="570"/>
        </w:trPr>
        <w:tc>
          <w:tcPr>
            <w:tcW w:w="5000" w:type="pct"/>
            <w:tcBorders>
              <w:top w:val="single" w:sz="4" w:space="0" w:color="auto"/>
              <w:left w:val="single" w:sz="8" w:space="0" w:color="auto"/>
              <w:bottom w:val="single" w:sz="4" w:space="0" w:color="auto"/>
              <w:right w:val="single" w:sz="8" w:space="0" w:color="000000"/>
            </w:tcBorders>
            <w:shd w:val="clear" w:color="auto" w:fill="auto"/>
            <w:hideMark/>
          </w:tcPr>
          <w:p w14:paraId="20DE276C" w14:textId="32B7C5E4" w:rsidR="001A3502" w:rsidRPr="001A3502" w:rsidRDefault="001A3502" w:rsidP="001A3502">
            <w:pPr>
              <w:rPr>
                <w:rFonts w:ascii="Montserrat" w:eastAsia="Times New Roman" w:hAnsi="Montserrat" w:cs="Times New Roman"/>
                <w:sz w:val="16"/>
                <w:szCs w:val="16"/>
                <w:lang w:val="es-MX" w:eastAsia="es-MX"/>
              </w:rPr>
            </w:pPr>
            <w:r w:rsidRPr="001A3502">
              <w:rPr>
                <w:rFonts w:ascii="Montserrat" w:eastAsia="Times New Roman" w:hAnsi="Montserrat" w:cs="Times New Roman"/>
                <w:b/>
                <w:bCs/>
                <w:sz w:val="16"/>
                <w:szCs w:val="16"/>
                <w:lang w:val="es-MX" w:eastAsia="es-MX"/>
              </w:rPr>
              <w:t>MÉTODO Y RESULTADO MÍNIMO DE LAS PRUEBAS A LOS MATERIALES</w:t>
            </w:r>
            <w:r w:rsidRPr="001A3502">
              <w:rPr>
                <w:rFonts w:ascii="Montserrat" w:eastAsia="Times New Roman" w:hAnsi="Montserrat" w:cs="Times New Roman"/>
                <w:sz w:val="16"/>
                <w:szCs w:val="16"/>
                <w:lang w:val="es-MX" w:eastAsia="es-MX"/>
              </w:rPr>
              <w:t>: Sera en la instalación de los materiales y refacciones y el resultado mínimo será que funcionen de acuerdo al correcto funcionamiento de instalaciones, mobiliario, equipo y ambientes físicos.</w:t>
            </w:r>
          </w:p>
        </w:tc>
      </w:tr>
      <w:tr w:rsidR="001A3502" w:rsidRPr="001A3502" w14:paraId="40F8AD8C" w14:textId="77777777" w:rsidTr="001A3502">
        <w:trPr>
          <w:trHeight w:val="3336"/>
        </w:trPr>
        <w:tc>
          <w:tcPr>
            <w:tcW w:w="5000" w:type="pct"/>
            <w:tcBorders>
              <w:top w:val="single" w:sz="4" w:space="0" w:color="auto"/>
              <w:left w:val="single" w:sz="8" w:space="0" w:color="auto"/>
              <w:bottom w:val="single" w:sz="4" w:space="0" w:color="auto"/>
              <w:right w:val="single" w:sz="8" w:space="0" w:color="000000"/>
            </w:tcBorders>
            <w:shd w:val="clear" w:color="auto" w:fill="auto"/>
            <w:hideMark/>
          </w:tcPr>
          <w:p w14:paraId="2B359097" w14:textId="4B60529E" w:rsidR="001A3502" w:rsidRPr="001A3502" w:rsidRDefault="001A3502" w:rsidP="001A3502">
            <w:pPr>
              <w:rPr>
                <w:rFonts w:ascii="Montserrat" w:eastAsia="Times New Roman" w:hAnsi="Montserrat" w:cs="Times New Roman"/>
                <w:sz w:val="16"/>
                <w:szCs w:val="16"/>
                <w:lang w:val="es-MX" w:eastAsia="es-MX"/>
              </w:rPr>
            </w:pPr>
            <w:r w:rsidRPr="001A3502">
              <w:rPr>
                <w:rFonts w:ascii="Montserrat" w:eastAsia="Times New Roman" w:hAnsi="Montserrat" w:cs="Times New Roman"/>
                <w:b/>
                <w:bCs/>
                <w:sz w:val="16"/>
                <w:szCs w:val="16"/>
                <w:lang w:val="es-MX" w:eastAsia="es-MX"/>
              </w:rPr>
              <w:t>PLAZO, LUGAR Y CONDICIONES DE ENTREGA:</w:t>
            </w:r>
            <w:r w:rsidRPr="001A3502">
              <w:rPr>
                <w:rFonts w:ascii="Montserrat" w:eastAsia="Times New Roman" w:hAnsi="Montserrat" w:cs="Times New Roman"/>
                <w:sz w:val="16"/>
                <w:szCs w:val="16"/>
                <w:lang w:val="es-MX" w:eastAsia="es-MX"/>
              </w:rPr>
              <w:t xml:space="preserve"> </w:t>
            </w:r>
            <w:r w:rsidRPr="001A3502">
              <w:rPr>
                <w:rFonts w:ascii="Montserrat" w:eastAsia="Times New Roman" w:hAnsi="Montserrat" w:cs="Times New Roman"/>
                <w:b/>
                <w:bCs/>
                <w:sz w:val="16"/>
                <w:szCs w:val="16"/>
                <w:lang w:val="es-MX" w:eastAsia="es-MX"/>
              </w:rPr>
              <w:t>a)</w:t>
            </w:r>
            <w:r w:rsidRPr="001A3502">
              <w:rPr>
                <w:rFonts w:ascii="Montserrat" w:eastAsia="Times New Roman" w:hAnsi="Montserrat" w:cs="Times New Roman"/>
                <w:sz w:val="16"/>
                <w:szCs w:val="16"/>
                <w:lang w:val="es-MX" w:eastAsia="es-MX"/>
              </w:rPr>
              <w:t xml:space="preserve"> Los bienes que contengan en la primera columna (DÍAS ENTR</w:t>
            </w:r>
            <w:r w:rsidR="00F15C4A">
              <w:rPr>
                <w:rFonts w:ascii="Montserrat" w:eastAsia="Times New Roman" w:hAnsi="Montserrat" w:cs="Times New Roman"/>
                <w:sz w:val="16"/>
                <w:szCs w:val="16"/>
                <w:lang w:val="es-MX" w:eastAsia="es-MX"/>
              </w:rPr>
              <w:t>EGA</w:t>
            </w:r>
            <w:r w:rsidRPr="001A3502">
              <w:rPr>
                <w:rFonts w:ascii="Montserrat" w:eastAsia="Times New Roman" w:hAnsi="Montserrat" w:cs="Times New Roman"/>
                <w:sz w:val="16"/>
                <w:szCs w:val="16"/>
                <w:lang w:val="es-MX" w:eastAsia="es-MX"/>
              </w:rPr>
              <w:t>),  el número (3) deberán de entregarse dentro del plazo de tres días hábiles a partir del siguiente día hábil del envió de la orden de compra</w:t>
            </w:r>
            <w:r w:rsidR="00F15C4A">
              <w:rPr>
                <w:rFonts w:ascii="Montserrat" w:eastAsia="Times New Roman" w:hAnsi="Montserrat" w:cs="Times New Roman"/>
                <w:sz w:val="16"/>
                <w:szCs w:val="16"/>
                <w:lang w:val="es-MX" w:eastAsia="es-MX"/>
              </w:rPr>
              <w:t xml:space="preserve"> (</w:t>
            </w:r>
            <w:r w:rsidR="00F15C4A" w:rsidRPr="00F15C4A">
              <w:rPr>
                <w:rFonts w:ascii="Montserrat" w:eastAsia="Times New Roman" w:hAnsi="Montserrat" w:cs="Times New Roman"/>
                <w:b/>
                <w:sz w:val="16"/>
                <w:szCs w:val="16"/>
                <w:lang w:val="es-MX" w:eastAsia="es-MX"/>
              </w:rPr>
              <w:t>Anexo 6</w:t>
            </w:r>
            <w:r w:rsidR="00F15C4A">
              <w:rPr>
                <w:rFonts w:ascii="Montserrat" w:eastAsia="Times New Roman" w:hAnsi="Montserrat" w:cs="Times New Roman"/>
                <w:sz w:val="16"/>
                <w:szCs w:val="16"/>
                <w:lang w:val="es-MX" w:eastAsia="es-MX"/>
              </w:rPr>
              <w:t xml:space="preserve"> convocatoria)</w:t>
            </w:r>
            <w:r w:rsidRPr="001A3502">
              <w:rPr>
                <w:rFonts w:ascii="Montserrat" w:eastAsia="Times New Roman" w:hAnsi="Montserrat" w:cs="Times New Roman"/>
                <w:sz w:val="16"/>
                <w:szCs w:val="16"/>
                <w:lang w:val="es-MX" w:eastAsia="es-MX"/>
              </w:rPr>
              <w:t xml:space="preserve">, </w:t>
            </w:r>
            <w:r w:rsidRPr="001A3502">
              <w:rPr>
                <w:rFonts w:ascii="Montserrat" w:eastAsia="Times New Roman" w:hAnsi="Montserrat" w:cs="Times New Roman"/>
                <w:b/>
                <w:bCs/>
                <w:sz w:val="16"/>
                <w:szCs w:val="16"/>
                <w:lang w:val="es-MX" w:eastAsia="es-MX"/>
              </w:rPr>
              <w:t>b)</w:t>
            </w:r>
            <w:r w:rsidRPr="001A3502">
              <w:rPr>
                <w:rFonts w:ascii="Montserrat" w:eastAsia="Times New Roman" w:hAnsi="Montserrat" w:cs="Times New Roman"/>
                <w:sz w:val="16"/>
                <w:szCs w:val="16"/>
                <w:lang w:val="es-MX" w:eastAsia="es-MX"/>
              </w:rPr>
              <w:t xml:space="preserve"> Los bienes que contengan en la primera columna el número (10 ) deberán de entregarse dentro del plazo de diez días hábiles a partir del siguiente día hábil del envió de la orden de compra</w:t>
            </w:r>
            <w:r w:rsidR="00F15C4A">
              <w:rPr>
                <w:rFonts w:ascii="Montserrat" w:eastAsia="Times New Roman" w:hAnsi="Montserrat" w:cs="Times New Roman"/>
                <w:sz w:val="16"/>
                <w:szCs w:val="16"/>
                <w:lang w:val="es-MX" w:eastAsia="es-MX"/>
              </w:rPr>
              <w:t xml:space="preserve"> (</w:t>
            </w:r>
            <w:r w:rsidR="00F15C4A" w:rsidRPr="00F15C4A">
              <w:rPr>
                <w:rFonts w:ascii="Montserrat" w:eastAsia="Times New Roman" w:hAnsi="Montserrat" w:cs="Times New Roman"/>
                <w:b/>
                <w:sz w:val="16"/>
                <w:szCs w:val="16"/>
                <w:lang w:val="es-MX" w:eastAsia="es-MX"/>
              </w:rPr>
              <w:t>Anexo 6</w:t>
            </w:r>
            <w:r w:rsidR="00F15C4A">
              <w:rPr>
                <w:rFonts w:ascii="Montserrat" w:eastAsia="Times New Roman" w:hAnsi="Montserrat" w:cs="Times New Roman"/>
                <w:sz w:val="16"/>
                <w:szCs w:val="16"/>
                <w:lang w:val="es-MX" w:eastAsia="es-MX"/>
              </w:rPr>
              <w:t xml:space="preserve"> convocatoria)</w:t>
            </w:r>
            <w:r w:rsidRPr="001A3502">
              <w:rPr>
                <w:rFonts w:ascii="Montserrat" w:eastAsia="Times New Roman" w:hAnsi="Montserrat" w:cs="Times New Roman"/>
                <w:sz w:val="16"/>
                <w:szCs w:val="16"/>
                <w:lang w:val="es-MX" w:eastAsia="es-MX"/>
              </w:rPr>
              <w:t xml:space="preserve"> y acorde a lo que cotizado por el proveedor en su propuesta, solamente para las partidas de Electrónica, Mecánica y Fluidos, Refrigeración y Señalamientos, </w:t>
            </w:r>
            <w:r w:rsidRPr="001A3502">
              <w:rPr>
                <w:rFonts w:ascii="Montserrat" w:eastAsia="Times New Roman" w:hAnsi="Montserrat" w:cs="Times New Roman"/>
                <w:b/>
                <w:bCs/>
                <w:sz w:val="16"/>
                <w:szCs w:val="16"/>
                <w:lang w:val="es-MX" w:eastAsia="es-MX"/>
              </w:rPr>
              <w:t>c)</w:t>
            </w:r>
            <w:r w:rsidRPr="001A3502">
              <w:rPr>
                <w:rFonts w:ascii="Montserrat" w:eastAsia="Times New Roman" w:hAnsi="Montserrat" w:cs="Times New Roman"/>
                <w:sz w:val="16"/>
                <w:szCs w:val="16"/>
                <w:lang w:val="es-MX" w:eastAsia="es-MX"/>
              </w:rPr>
              <w:t xml:space="preserve"> Los bienes que contengan en la primera columna (DÍAS ENTR</w:t>
            </w:r>
            <w:r w:rsidR="00F15C4A">
              <w:rPr>
                <w:rFonts w:ascii="Montserrat" w:eastAsia="Times New Roman" w:hAnsi="Montserrat" w:cs="Times New Roman"/>
                <w:sz w:val="16"/>
                <w:szCs w:val="16"/>
                <w:lang w:val="es-MX" w:eastAsia="es-MX"/>
              </w:rPr>
              <w:t>EGA</w:t>
            </w:r>
            <w:r w:rsidRPr="001A3502">
              <w:rPr>
                <w:rFonts w:ascii="Montserrat" w:eastAsia="Times New Roman" w:hAnsi="Montserrat" w:cs="Times New Roman"/>
                <w:sz w:val="16"/>
                <w:szCs w:val="16"/>
                <w:lang w:val="es-MX" w:eastAsia="es-MX"/>
              </w:rPr>
              <w:t>),  el número (20) deberán de entregarse dentro del plazo de veinte días hábiles a partir del siguiente día hábil del envió de la orden de compra</w:t>
            </w:r>
            <w:r w:rsidR="001A44E5">
              <w:rPr>
                <w:rFonts w:ascii="Montserrat" w:eastAsia="Times New Roman" w:hAnsi="Montserrat" w:cs="Times New Roman"/>
                <w:sz w:val="16"/>
                <w:szCs w:val="16"/>
                <w:lang w:val="es-MX" w:eastAsia="es-MX"/>
              </w:rPr>
              <w:t xml:space="preserve"> (</w:t>
            </w:r>
            <w:r w:rsidR="001A44E5" w:rsidRPr="00F15C4A">
              <w:rPr>
                <w:rFonts w:ascii="Montserrat" w:eastAsia="Times New Roman" w:hAnsi="Montserrat" w:cs="Times New Roman"/>
                <w:b/>
                <w:sz w:val="16"/>
                <w:szCs w:val="16"/>
                <w:lang w:val="es-MX" w:eastAsia="es-MX"/>
              </w:rPr>
              <w:t>Anexo 6</w:t>
            </w:r>
            <w:r w:rsidR="001A44E5">
              <w:rPr>
                <w:rFonts w:ascii="Montserrat" w:eastAsia="Times New Roman" w:hAnsi="Montserrat" w:cs="Times New Roman"/>
                <w:sz w:val="16"/>
                <w:szCs w:val="16"/>
                <w:lang w:val="es-MX" w:eastAsia="es-MX"/>
              </w:rPr>
              <w:t xml:space="preserve"> convocatoria) </w:t>
            </w:r>
            <w:r w:rsidRPr="001A3502">
              <w:rPr>
                <w:rFonts w:ascii="Montserrat" w:eastAsia="Times New Roman" w:hAnsi="Montserrat" w:cs="Times New Roman"/>
                <w:sz w:val="16"/>
                <w:szCs w:val="16"/>
                <w:lang w:val="es-MX" w:eastAsia="es-MX"/>
              </w:rPr>
              <w:t xml:space="preserve"> y acorde a lo que cotizado por el proveedor en su propuesta, solamente para las partidas de Materiales de Filtros, para el resto de las partidas aplicara el plazo del </w:t>
            </w:r>
            <w:r w:rsidRPr="001A3502">
              <w:rPr>
                <w:rFonts w:ascii="Montserrat" w:eastAsia="Times New Roman" w:hAnsi="Montserrat" w:cs="Times New Roman"/>
                <w:b/>
                <w:bCs/>
                <w:sz w:val="16"/>
                <w:szCs w:val="16"/>
                <w:lang w:val="es-MX" w:eastAsia="es-MX"/>
              </w:rPr>
              <w:t>inciso a)</w:t>
            </w:r>
            <w:r w:rsidRPr="001A3502">
              <w:rPr>
                <w:rFonts w:ascii="Montserrat" w:eastAsia="Times New Roman" w:hAnsi="Montserrat" w:cs="Times New Roman"/>
                <w:sz w:val="16"/>
                <w:szCs w:val="16"/>
                <w:lang w:val="es-MX" w:eastAsia="es-MX"/>
              </w:rPr>
              <w:t>, en el sub-almacén de conservación de la UMAE sita en Belisario Domínguez No. 771, Colonia Independencia, C.P. 44340, Guadalajara, Jalisco. Los días hábiles de lunes a viernes en el horario de entrega de 9:00 a 15:00 horas, Las órdenes de compra</w:t>
            </w:r>
            <w:r w:rsidR="001A44E5">
              <w:rPr>
                <w:rFonts w:ascii="Montserrat" w:eastAsia="Times New Roman" w:hAnsi="Montserrat" w:cs="Times New Roman"/>
                <w:sz w:val="16"/>
                <w:szCs w:val="16"/>
                <w:lang w:val="es-MX" w:eastAsia="es-MX"/>
              </w:rPr>
              <w:t xml:space="preserve"> (</w:t>
            </w:r>
            <w:r w:rsidR="001A44E5" w:rsidRPr="00F15C4A">
              <w:rPr>
                <w:rFonts w:ascii="Montserrat" w:eastAsia="Times New Roman" w:hAnsi="Montserrat" w:cs="Times New Roman"/>
                <w:b/>
                <w:sz w:val="16"/>
                <w:szCs w:val="16"/>
                <w:lang w:val="es-MX" w:eastAsia="es-MX"/>
              </w:rPr>
              <w:t>Anexo 6</w:t>
            </w:r>
            <w:r w:rsidR="001A44E5">
              <w:rPr>
                <w:rFonts w:ascii="Montserrat" w:eastAsia="Times New Roman" w:hAnsi="Montserrat" w:cs="Times New Roman"/>
                <w:sz w:val="16"/>
                <w:szCs w:val="16"/>
                <w:lang w:val="es-MX" w:eastAsia="es-MX"/>
              </w:rPr>
              <w:t xml:space="preserve"> convocatoria)</w:t>
            </w:r>
            <w:r w:rsidRPr="001A3502">
              <w:rPr>
                <w:rFonts w:ascii="Montserrat" w:eastAsia="Times New Roman" w:hAnsi="Montserrat" w:cs="Times New Roman"/>
                <w:sz w:val="16"/>
                <w:szCs w:val="16"/>
                <w:lang w:val="es-MX" w:eastAsia="es-MX"/>
              </w:rPr>
              <w:t xml:space="preserve"> que genere el Instituto, serán hechas del conocimiento a los proveedores, vía correo certificado, correo electrónico, o fax, en la inteligencia de que el proveedor deberá entregar el acuse de recibo respectivo, por la misma vía, en el domicilio, fax, o correo electrónico de la unidad solicitante, dentro del Mismo día hábil al de dicha notificación. “de no acusar de recibida la orden de compra</w:t>
            </w:r>
            <w:r w:rsidR="001A44E5">
              <w:rPr>
                <w:rFonts w:ascii="Montserrat" w:eastAsia="Times New Roman" w:hAnsi="Montserrat" w:cs="Times New Roman"/>
                <w:sz w:val="16"/>
                <w:szCs w:val="16"/>
                <w:lang w:val="es-MX" w:eastAsia="es-MX"/>
              </w:rPr>
              <w:t xml:space="preserve"> (</w:t>
            </w:r>
            <w:r w:rsidR="001A44E5" w:rsidRPr="00F15C4A">
              <w:rPr>
                <w:rFonts w:ascii="Montserrat" w:eastAsia="Times New Roman" w:hAnsi="Montserrat" w:cs="Times New Roman"/>
                <w:b/>
                <w:sz w:val="16"/>
                <w:szCs w:val="16"/>
                <w:lang w:val="es-MX" w:eastAsia="es-MX"/>
              </w:rPr>
              <w:t>Anexo 6</w:t>
            </w:r>
            <w:r w:rsidR="001A44E5">
              <w:rPr>
                <w:rFonts w:ascii="Montserrat" w:eastAsia="Times New Roman" w:hAnsi="Montserrat" w:cs="Times New Roman"/>
                <w:sz w:val="16"/>
                <w:szCs w:val="16"/>
                <w:lang w:val="es-MX" w:eastAsia="es-MX"/>
              </w:rPr>
              <w:t xml:space="preserve"> convocatoria)</w:t>
            </w:r>
            <w:r w:rsidRPr="001A3502">
              <w:rPr>
                <w:rFonts w:ascii="Montserrat" w:eastAsia="Times New Roman" w:hAnsi="Montserrat" w:cs="Times New Roman"/>
                <w:sz w:val="16"/>
                <w:szCs w:val="16"/>
                <w:lang w:val="es-MX" w:eastAsia="es-MX"/>
              </w:rPr>
              <w:t>. Por parte del proveedor se tomara como acuse de recibo el documento que emita el sistema, (e-mail, fax y correo certificado).</w:t>
            </w:r>
            <w:r w:rsidRPr="001A3502">
              <w:rPr>
                <w:rFonts w:ascii="Montserrat" w:eastAsia="Times New Roman" w:hAnsi="Montserrat" w:cs="Times New Roman"/>
                <w:sz w:val="16"/>
                <w:szCs w:val="16"/>
                <w:lang w:val="es-MX" w:eastAsia="es-MX"/>
              </w:rPr>
              <w:br w:type="page"/>
              <w:t>El proveedor podrá entregar los bienes antes del vencimiento del plazo establecido para tal efecto, previa conformidad del área adquirente.</w:t>
            </w:r>
          </w:p>
        </w:tc>
      </w:tr>
      <w:tr w:rsidR="001A3502" w:rsidRPr="001A3502" w14:paraId="2AA0352A" w14:textId="77777777" w:rsidTr="001A3502">
        <w:trPr>
          <w:trHeight w:val="885"/>
        </w:trPr>
        <w:tc>
          <w:tcPr>
            <w:tcW w:w="5000" w:type="pct"/>
            <w:tcBorders>
              <w:top w:val="single" w:sz="4" w:space="0" w:color="auto"/>
              <w:left w:val="single" w:sz="8" w:space="0" w:color="auto"/>
              <w:bottom w:val="single" w:sz="4" w:space="0" w:color="auto"/>
              <w:right w:val="single" w:sz="8" w:space="0" w:color="000000"/>
            </w:tcBorders>
            <w:shd w:val="clear" w:color="auto" w:fill="auto"/>
            <w:hideMark/>
          </w:tcPr>
          <w:p w14:paraId="1F26B2A5" w14:textId="3165A22F" w:rsidR="001A3502" w:rsidRPr="001A3502" w:rsidRDefault="001A3502" w:rsidP="001A3502">
            <w:pPr>
              <w:rPr>
                <w:rFonts w:ascii="Montserrat" w:eastAsia="Times New Roman" w:hAnsi="Montserrat" w:cs="Times New Roman"/>
                <w:sz w:val="16"/>
                <w:szCs w:val="16"/>
                <w:lang w:val="es-MX" w:eastAsia="es-MX"/>
              </w:rPr>
            </w:pPr>
            <w:r w:rsidRPr="001A3502">
              <w:rPr>
                <w:rFonts w:ascii="Montserrat" w:eastAsia="Times New Roman" w:hAnsi="Montserrat" w:cs="Times New Roman"/>
                <w:b/>
                <w:bCs/>
                <w:sz w:val="16"/>
                <w:szCs w:val="16"/>
                <w:lang w:val="es-MX" w:eastAsia="es-MX"/>
              </w:rPr>
              <w:t>GARANTÍAS DE FABRICACIÓN O PRESTACIÓN DEL SERVICIO:</w:t>
            </w:r>
            <w:r w:rsidRPr="001A3502">
              <w:rPr>
                <w:rFonts w:ascii="Montserrat" w:eastAsia="Times New Roman" w:hAnsi="Montserrat" w:cs="Times New Roman"/>
                <w:sz w:val="16"/>
                <w:szCs w:val="16"/>
                <w:lang w:val="es-MX" w:eastAsia="es-MX"/>
              </w:rPr>
              <w:t xml:space="preserve"> el proveedor deberá presentar una carta de garantía de un año de los bienes que oferte así como garantías individuales de las refacciones donde aplique ejemplo: Unidades condensadoras, evaporadoras herramientas etc., el plazo de canje de la mercancía equivocada o en mal estado será de 2 días hábiles a partir de que se haya reportado la anomalía.</w:t>
            </w:r>
          </w:p>
        </w:tc>
      </w:tr>
      <w:tr w:rsidR="001A3502" w:rsidRPr="001A3502" w14:paraId="11D8257B" w14:textId="77777777" w:rsidTr="001A3502">
        <w:trPr>
          <w:trHeight w:val="885"/>
        </w:trPr>
        <w:tc>
          <w:tcPr>
            <w:tcW w:w="5000" w:type="pct"/>
            <w:tcBorders>
              <w:top w:val="single" w:sz="4" w:space="0" w:color="auto"/>
              <w:left w:val="single" w:sz="8" w:space="0" w:color="auto"/>
              <w:bottom w:val="single" w:sz="4" w:space="0" w:color="auto"/>
              <w:right w:val="single" w:sz="8" w:space="0" w:color="000000"/>
            </w:tcBorders>
            <w:shd w:val="clear" w:color="auto" w:fill="auto"/>
            <w:hideMark/>
          </w:tcPr>
          <w:p w14:paraId="5F246233" w14:textId="4EC2E304" w:rsidR="001A3502" w:rsidRPr="001A3502" w:rsidRDefault="001A3502" w:rsidP="001A3502">
            <w:pPr>
              <w:rPr>
                <w:rFonts w:ascii="Montserrat" w:eastAsia="Times New Roman" w:hAnsi="Montserrat" w:cs="Times New Roman"/>
                <w:sz w:val="16"/>
                <w:szCs w:val="16"/>
                <w:lang w:val="es-MX" w:eastAsia="es-MX"/>
              </w:rPr>
            </w:pPr>
            <w:r w:rsidRPr="001A3502">
              <w:rPr>
                <w:rFonts w:ascii="Montserrat" w:eastAsia="Times New Roman" w:hAnsi="Montserrat" w:cs="Times New Roman"/>
                <w:b/>
                <w:bCs/>
                <w:sz w:val="16"/>
                <w:szCs w:val="16"/>
                <w:lang w:val="es-MX" w:eastAsia="es-MX"/>
              </w:rPr>
              <w:t xml:space="preserve">FORMA DE PAGO: </w:t>
            </w:r>
            <w:r w:rsidRPr="001A3502">
              <w:rPr>
                <w:rFonts w:ascii="Montserrat" w:eastAsia="Times New Roman" w:hAnsi="Montserrat" w:cs="Times New Roman"/>
                <w:sz w:val="16"/>
                <w:szCs w:val="16"/>
                <w:lang w:val="es-MX" w:eastAsia="es-MX"/>
              </w:rPr>
              <w:t xml:space="preserve">El pago se realizara acorde a las órdenes de compra </w:t>
            </w:r>
            <w:r w:rsidR="001A44E5">
              <w:rPr>
                <w:rFonts w:ascii="Montserrat" w:eastAsia="Times New Roman" w:hAnsi="Montserrat" w:cs="Times New Roman"/>
                <w:sz w:val="16"/>
                <w:szCs w:val="16"/>
                <w:lang w:val="es-MX" w:eastAsia="es-MX"/>
              </w:rPr>
              <w:t>(</w:t>
            </w:r>
            <w:r w:rsidR="001A44E5" w:rsidRPr="00F15C4A">
              <w:rPr>
                <w:rFonts w:ascii="Montserrat" w:eastAsia="Times New Roman" w:hAnsi="Montserrat" w:cs="Times New Roman"/>
                <w:b/>
                <w:sz w:val="16"/>
                <w:szCs w:val="16"/>
                <w:lang w:val="es-MX" w:eastAsia="es-MX"/>
              </w:rPr>
              <w:t>Anexo 6</w:t>
            </w:r>
            <w:r w:rsidR="001A44E5">
              <w:rPr>
                <w:rFonts w:ascii="Montserrat" w:eastAsia="Times New Roman" w:hAnsi="Montserrat" w:cs="Times New Roman"/>
                <w:sz w:val="16"/>
                <w:szCs w:val="16"/>
                <w:lang w:val="es-MX" w:eastAsia="es-MX"/>
              </w:rPr>
              <w:t xml:space="preserve"> convocatoria) </w:t>
            </w:r>
            <w:r w:rsidRPr="001A3502">
              <w:rPr>
                <w:rFonts w:ascii="Montserrat" w:eastAsia="Times New Roman" w:hAnsi="Montserrat" w:cs="Times New Roman"/>
                <w:sz w:val="16"/>
                <w:szCs w:val="16"/>
                <w:lang w:val="es-MX" w:eastAsia="es-MX"/>
              </w:rPr>
              <w:t>que se vallan generando por el Departamento de Conservación y Servicios Generales y los administradores del contrato serán los Ingenieros  Hector Javier Campos Beas y  José Ramón Ibarra Martínez, mismos que estarán autorizados para autorizar facturas y órdenes de compra</w:t>
            </w:r>
            <w:r w:rsidR="001A44E5">
              <w:rPr>
                <w:rFonts w:ascii="Montserrat" w:eastAsia="Times New Roman" w:hAnsi="Montserrat" w:cs="Times New Roman"/>
                <w:sz w:val="16"/>
                <w:szCs w:val="16"/>
                <w:lang w:val="es-MX" w:eastAsia="es-MX"/>
              </w:rPr>
              <w:t xml:space="preserve"> (</w:t>
            </w:r>
            <w:r w:rsidR="001A44E5" w:rsidRPr="00F15C4A">
              <w:rPr>
                <w:rFonts w:ascii="Montserrat" w:eastAsia="Times New Roman" w:hAnsi="Montserrat" w:cs="Times New Roman"/>
                <w:b/>
                <w:sz w:val="16"/>
                <w:szCs w:val="16"/>
                <w:lang w:val="es-MX" w:eastAsia="es-MX"/>
              </w:rPr>
              <w:t>Anexo 6</w:t>
            </w:r>
            <w:r w:rsidR="001A44E5">
              <w:rPr>
                <w:rFonts w:ascii="Montserrat" w:eastAsia="Times New Roman" w:hAnsi="Montserrat" w:cs="Times New Roman"/>
                <w:sz w:val="16"/>
                <w:szCs w:val="16"/>
                <w:lang w:val="es-MX" w:eastAsia="es-MX"/>
              </w:rPr>
              <w:t xml:space="preserve"> convocatoria)</w:t>
            </w:r>
            <w:r w:rsidRPr="001A3502">
              <w:rPr>
                <w:rFonts w:ascii="Montserrat" w:eastAsia="Times New Roman" w:hAnsi="Montserrat" w:cs="Times New Roman"/>
                <w:sz w:val="16"/>
                <w:szCs w:val="16"/>
                <w:lang w:val="es-MX" w:eastAsia="es-MX"/>
              </w:rPr>
              <w:t>.</w:t>
            </w:r>
          </w:p>
        </w:tc>
      </w:tr>
      <w:tr w:rsidR="001A3502" w:rsidRPr="001A3502" w14:paraId="48C1778B" w14:textId="77777777" w:rsidTr="001A3502">
        <w:trPr>
          <w:trHeight w:val="255"/>
        </w:trPr>
        <w:tc>
          <w:tcPr>
            <w:tcW w:w="5000" w:type="pct"/>
            <w:tcBorders>
              <w:top w:val="single" w:sz="4" w:space="0" w:color="auto"/>
              <w:left w:val="single" w:sz="8" w:space="0" w:color="auto"/>
              <w:bottom w:val="single" w:sz="4" w:space="0" w:color="auto"/>
              <w:right w:val="single" w:sz="8" w:space="0" w:color="000000"/>
            </w:tcBorders>
            <w:shd w:val="clear" w:color="auto" w:fill="auto"/>
            <w:hideMark/>
          </w:tcPr>
          <w:p w14:paraId="2C22A931" w14:textId="08620BE3" w:rsidR="001A3502" w:rsidRPr="001A3502" w:rsidRDefault="001A3502" w:rsidP="001A3502">
            <w:pPr>
              <w:rPr>
                <w:rFonts w:ascii="Montserrat" w:eastAsia="Times New Roman" w:hAnsi="Montserrat" w:cs="Times New Roman"/>
                <w:sz w:val="16"/>
                <w:szCs w:val="16"/>
                <w:lang w:val="es-MX" w:eastAsia="es-MX"/>
              </w:rPr>
            </w:pPr>
            <w:r w:rsidRPr="001A3502">
              <w:rPr>
                <w:rFonts w:ascii="Montserrat" w:eastAsia="Times New Roman" w:hAnsi="Montserrat" w:cs="Times New Roman"/>
                <w:b/>
                <w:bCs/>
                <w:sz w:val="16"/>
                <w:szCs w:val="16"/>
                <w:lang w:val="es-MX" w:eastAsia="es-MX"/>
              </w:rPr>
              <w:t xml:space="preserve">VIGENCIA DE LA CONTRATACIÓN DEL BIEN O SERVICIO: </w:t>
            </w:r>
            <w:r w:rsidRPr="001A3502">
              <w:rPr>
                <w:rFonts w:ascii="Montserrat" w:eastAsia="Times New Roman" w:hAnsi="Montserrat" w:cs="Times New Roman"/>
                <w:sz w:val="16"/>
                <w:szCs w:val="16"/>
                <w:lang w:val="es-MX" w:eastAsia="es-MX"/>
              </w:rPr>
              <w:t>La vigencia será desde el 1 de Enero y Hasta</w:t>
            </w:r>
            <w:r w:rsidR="00F15C4A">
              <w:rPr>
                <w:rFonts w:ascii="Montserrat" w:eastAsia="Times New Roman" w:hAnsi="Montserrat" w:cs="Times New Roman"/>
                <w:sz w:val="16"/>
                <w:szCs w:val="16"/>
                <w:lang w:val="es-MX" w:eastAsia="es-MX"/>
              </w:rPr>
              <w:t xml:space="preserve"> el 31 de Diciembre del año 2024</w:t>
            </w:r>
          </w:p>
        </w:tc>
      </w:tr>
      <w:tr w:rsidR="001A3502" w:rsidRPr="001A3502" w14:paraId="36413F04" w14:textId="77777777" w:rsidTr="001A3502">
        <w:trPr>
          <w:trHeight w:val="885"/>
        </w:trPr>
        <w:tc>
          <w:tcPr>
            <w:tcW w:w="5000" w:type="pct"/>
            <w:tcBorders>
              <w:top w:val="single" w:sz="4" w:space="0" w:color="auto"/>
              <w:left w:val="single" w:sz="8" w:space="0" w:color="auto"/>
              <w:bottom w:val="single" w:sz="4" w:space="0" w:color="auto"/>
              <w:right w:val="single" w:sz="8" w:space="0" w:color="000000"/>
            </w:tcBorders>
            <w:shd w:val="clear" w:color="auto" w:fill="auto"/>
            <w:hideMark/>
          </w:tcPr>
          <w:p w14:paraId="4113F8EC" w14:textId="2CADF6F2" w:rsidR="001A3502" w:rsidRPr="001A3502" w:rsidRDefault="001A3502" w:rsidP="001A3502">
            <w:pPr>
              <w:rPr>
                <w:rFonts w:ascii="Montserrat" w:eastAsia="Times New Roman" w:hAnsi="Montserrat" w:cs="Times New Roman"/>
                <w:sz w:val="16"/>
                <w:szCs w:val="16"/>
                <w:lang w:val="es-MX" w:eastAsia="es-MX"/>
              </w:rPr>
            </w:pPr>
            <w:r w:rsidRPr="001A3502">
              <w:rPr>
                <w:rFonts w:ascii="Montserrat" w:eastAsia="Times New Roman" w:hAnsi="Montserrat" w:cs="Times New Roman"/>
                <w:b/>
                <w:bCs/>
                <w:sz w:val="16"/>
                <w:szCs w:val="16"/>
                <w:lang w:val="es-MX" w:eastAsia="es-MX"/>
              </w:rPr>
              <w:t xml:space="preserve">MECANISMOS DE SUPERVISIÓN Y VERIFICACIÓN DE LOS MATERIALES Y REFACCIONES ADQUIRIDAS: </w:t>
            </w:r>
            <w:r w:rsidRPr="001A3502">
              <w:rPr>
                <w:rFonts w:ascii="Montserrat" w:eastAsia="Times New Roman" w:hAnsi="Montserrat" w:cs="Times New Roman"/>
                <w:sz w:val="16"/>
                <w:szCs w:val="16"/>
                <w:lang w:val="es-MX" w:eastAsia="es-MX"/>
              </w:rPr>
              <w:t xml:space="preserve">  La supervisión de los artículos, será en el subalmacén de conservación, comparando los artículos contra las especificaciones de la orden de compra</w:t>
            </w:r>
            <w:r w:rsidR="001A44E5">
              <w:rPr>
                <w:rFonts w:ascii="Montserrat" w:eastAsia="Times New Roman" w:hAnsi="Montserrat" w:cs="Times New Roman"/>
                <w:sz w:val="16"/>
                <w:szCs w:val="16"/>
                <w:lang w:val="es-MX" w:eastAsia="es-MX"/>
              </w:rPr>
              <w:t xml:space="preserve"> (</w:t>
            </w:r>
            <w:r w:rsidR="001A44E5" w:rsidRPr="00F15C4A">
              <w:rPr>
                <w:rFonts w:ascii="Montserrat" w:eastAsia="Times New Roman" w:hAnsi="Montserrat" w:cs="Times New Roman"/>
                <w:b/>
                <w:sz w:val="16"/>
                <w:szCs w:val="16"/>
                <w:lang w:val="es-MX" w:eastAsia="es-MX"/>
              </w:rPr>
              <w:t>Anexo 6</w:t>
            </w:r>
            <w:r w:rsidR="001A44E5">
              <w:rPr>
                <w:rFonts w:ascii="Montserrat" w:eastAsia="Times New Roman" w:hAnsi="Montserrat" w:cs="Times New Roman"/>
                <w:sz w:val="16"/>
                <w:szCs w:val="16"/>
                <w:lang w:val="es-MX" w:eastAsia="es-MX"/>
              </w:rPr>
              <w:t xml:space="preserve"> convocatoria) </w:t>
            </w:r>
            <w:r w:rsidRPr="001A3502">
              <w:rPr>
                <w:rFonts w:ascii="Montserrat" w:eastAsia="Times New Roman" w:hAnsi="Montserrat" w:cs="Times New Roman"/>
                <w:sz w:val="16"/>
                <w:szCs w:val="16"/>
                <w:lang w:val="es-MX" w:eastAsia="es-MX"/>
              </w:rPr>
              <w:t>en el momento de la entrega.</w:t>
            </w:r>
          </w:p>
        </w:tc>
      </w:tr>
    </w:tbl>
    <w:p w14:paraId="3021CEA7" w14:textId="77777777" w:rsidR="001A3502" w:rsidRPr="00F815F7" w:rsidRDefault="001A3502" w:rsidP="0065575F">
      <w:pPr>
        <w:rPr>
          <w:b/>
          <w:lang w:val="es-MX"/>
        </w:rPr>
      </w:pPr>
    </w:p>
    <w:p w14:paraId="02CC4DD2" w14:textId="77777777" w:rsidR="000F4060" w:rsidRPr="0065575F" w:rsidRDefault="000F4060" w:rsidP="0065575F"/>
    <w:sectPr w:rsidR="000F4060" w:rsidRPr="0065575F" w:rsidSect="003212A6">
      <w:headerReference w:type="default" r:id="rId12"/>
      <w:pgSz w:w="12240" w:h="15840"/>
      <w:pgMar w:top="2448" w:right="1325" w:bottom="1985"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A3A8BE" w14:textId="77777777" w:rsidR="00EC70A9" w:rsidRDefault="00EC70A9" w:rsidP="00B4228A">
      <w:r>
        <w:separator/>
      </w:r>
    </w:p>
  </w:endnote>
  <w:endnote w:type="continuationSeparator" w:id="0">
    <w:p w14:paraId="4C0B322E" w14:textId="77777777" w:rsidR="00EC70A9" w:rsidRDefault="00EC70A9"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omic Sans MS">
    <w:panose1 w:val="030F0702030302020204"/>
    <w:charset w:val="00"/>
    <w:family w:val="script"/>
    <w:pitch w:val="variable"/>
    <w:sig w:usb0="00000287" w:usb1="00000013" w:usb2="00000000" w:usb3="00000000" w:csb0="0000009F" w:csb1="00000000"/>
  </w:font>
  <w:font w:name="CG Palacio (W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ontserrat">
    <w:panose1 w:val="00000800000000000000"/>
    <w:charset w:val="00"/>
    <w:family w:val="auto"/>
    <w:pitch w:val="variable"/>
    <w:sig w:usb0="2000020F" w:usb1="00000003" w:usb2="00000000" w:usb3="00000000" w:csb0="00000197"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Montserrat Medium">
    <w:altName w:val="Courier New"/>
    <w:charset w:val="00"/>
    <w:family w:val="auto"/>
    <w:pitch w:val="variable"/>
    <w:sig w:usb0="00000001" w:usb1="00000003" w:usb2="00000000" w:usb3="00000000" w:csb0="000001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A0B4B1" w14:textId="77777777" w:rsidR="00EC70A9" w:rsidRDefault="00EC70A9" w:rsidP="00B4228A">
      <w:r>
        <w:separator/>
      </w:r>
    </w:p>
  </w:footnote>
  <w:footnote w:type="continuationSeparator" w:id="0">
    <w:p w14:paraId="4549EF68" w14:textId="77777777" w:rsidR="00EC70A9" w:rsidRDefault="00EC70A9" w:rsidP="00B42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44E07" w14:textId="77777777" w:rsidR="003212A6" w:rsidRPr="00F73EDB" w:rsidRDefault="003212A6" w:rsidP="003212A6">
    <w:pPr>
      <w:tabs>
        <w:tab w:val="center" w:pos="4252"/>
        <w:tab w:val="right" w:pos="8504"/>
      </w:tabs>
      <w:rPr>
        <w:rFonts w:ascii="Soberana Sans" w:eastAsia="Calibri" w:hAnsi="Soberana Sans" w:cs="Times New Roman"/>
        <w:b/>
        <w:sz w:val="18"/>
        <w:szCs w:val="18"/>
        <w:lang w:val="es-MX" w:eastAsia="es-ES"/>
      </w:rPr>
    </w:pPr>
    <w:r w:rsidRPr="00F73EDB">
      <w:rPr>
        <w:rFonts w:ascii="Times New Roman" w:eastAsia="Calibri" w:hAnsi="Times New Roman" w:cs="Times New Roman"/>
        <w:noProof/>
        <w:lang w:val="es-MX" w:eastAsia="es-MX"/>
      </w:rPr>
      <mc:AlternateContent>
        <mc:Choice Requires="wps">
          <w:drawing>
            <wp:anchor distT="0" distB="0" distL="114300" distR="114300" simplePos="0" relativeHeight="251661312" behindDoc="0" locked="0" layoutInCell="1" allowOverlap="1" wp14:anchorId="5CDBD495" wp14:editId="78773F14">
              <wp:simplePos x="0" y="0"/>
              <wp:positionH relativeFrom="column">
                <wp:posOffset>2291715</wp:posOffset>
              </wp:positionH>
              <wp:positionV relativeFrom="paragraph">
                <wp:posOffset>-144780</wp:posOffset>
              </wp:positionV>
              <wp:extent cx="4163060" cy="1232535"/>
              <wp:effectExtent l="0" t="0" r="0" b="5715"/>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63060" cy="1232535"/>
                      </a:xfrm>
                      <a:prstGeom prst="rect">
                        <a:avLst/>
                      </a:prstGeom>
                      <a:noFill/>
                      <a:ln>
                        <a:noFill/>
                      </a:ln>
                      <a:effectLst/>
                      <a:extLst>
                        <a:ext uri="{C572A759-6A51-4108-AA02-DFA0A04FC94B}"/>
                      </a:extLst>
                    </wps:spPr>
                    <wps:txbx>
                      <w:txbxContent>
                        <w:p w14:paraId="4AAC0DA9" w14:textId="77777777" w:rsidR="003212A6" w:rsidRPr="004F150F" w:rsidRDefault="003212A6" w:rsidP="003212A6">
                          <w:pPr>
                            <w:jc w:val="right"/>
                            <w:rPr>
                              <w:rFonts w:ascii="Montserrat" w:hAnsi="Montserrat"/>
                              <w:b/>
                              <w:sz w:val="18"/>
                            </w:rPr>
                          </w:pPr>
                          <w:r w:rsidRPr="00C0299D">
                            <w:rPr>
                              <w:rFonts w:ascii="Montserrat Medium" w:hAnsi="Montserrat Medium"/>
                              <w:b/>
                              <w:sz w:val="14"/>
                              <w:szCs w:val="14"/>
                            </w:rPr>
                            <w:t xml:space="preserve"> </w:t>
                          </w:r>
                          <w:r w:rsidRPr="004F150F">
                            <w:rPr>
                              <w:rFonts w:ascii="Montserrat" w:hAnsi="Montserrat"/>
                              <w:b/>
                              <w:sz w:val="18"/>
                            </w:rPr>
                            <w:t>UMAE Hospital de Especialidades C.M.N.O.</w:t>
                          </w:r>
                        </w:p>
                        <w:p w14:paraId="4594D826" w14:textId="77777777" w:rsidR="003212A6" w:rsidRPr="004F150F" w:rsidRDefault="003212A6" w:rsidP="003212A6">
                          <w:pPr>
                            <w:jc w:val="right"/>
                            <w:rPr>
                              <w:rFonts w:ascii="Montserrat" w:hAnsi="Montserrat"/>
                              <w:sz w:val="18"/>
                            </w:rPr>
                          </w:pPr>
                          <w:r w:rsidRPr="004F150F">
                            <w:rPr>
                              <w:rFonts w:ascii="Montserrat" w:hAnsi="Montserrat"/>
                              <w:sz w:val="18"/>
                            </w:rPr>
                            <w:t>“Lic. Ignacio García Téllez”</w:t>
                          </w:r>
                        </w:p>
                        <w:p w14:paraId="7A34F5C7" w14:textId="77777777" w:rsidR="003212A6" w:rsidRPr="004F150F" w:rsidRDefault="003212A6" w:rsidP="003212A6">
                          <w:pPr>
                            <w:jc w:val="right"/>
                            <w:rPr>
                              <w:rFonts w:ascii="Montserrat" w:hAnsi="Montserrat"/>
                              <w:sz w:val="18"/>
                            </w:rPr>
                          </w:pPr>
                          <w:r w:rsidRPr="004F150F">
                            <w:rPr>
                              <w:rFonts w:ascii="Montserrat" w:hAnsi="Montserrat"/>
                              <w:sz w:val="18"/>
                            </w:rPr>
                            <w:t>Dirección</w:t>
                          </w:r>
                        </w:p>
                        <w:p w14:paraId="5CC5DA89" w14:textId="77777777" w:rsidR="003212A6" w:rsidRPr="004F150F" w:rsidRDefault="003212A6" w:rsidP="003212A6">
                          <w:pPr>
                            <w:jc w:val="right"/>
                            <w:rPr>
                              <w:rFonts w:ascii="Montserrat" w:hAnsi="Montserrat"/>
                              <w:sz w:val="18"/>
                            </w:rPr>
                          </w:pPr>
                          <w:r w:rsidRPr="004F150F">
                            <w:rPr>
                              <w:rFonts w:ascii="Montserrat" w:hAnsi="Montserrat"/>
                              <w:sz w:val="18"/>
                            </w:rPr>
                            <w:t>Dirección Administrativa</w:t>
                          </w:r>
                        </w:p>
                        <w:p w14:paraId="2D5DB4BA" w14:textId="77777777" w:rsidR="003212A6" w:rsidRPr="004F150F" w:rsidRDefault="003212A6" w:rsidP="003212A6">
                          <w:pPr>
                            <w:pStyle w:val="Encabezado"/>
                            <w:jc w:val="right"/>
                            <w:rPr>
                              <w:rFonts w:ascii="Montserrat" w:hAnsi="Montserrat"/>
                              <w:sz w:val="18"/>
                              <w:szCs w:val="18"/>
                            </w:rPr>
                          </w:pPr>
                          <w:r w:rsidRPr="004F150F">
                            <w:rPr>
                              <w:rFonts w:ascii="Montserrat" w:hAnsi="Montserrat"/>
                              <w:sz w:val="18"/>
                              <w:szCs w:val="18"/>
                            </w:rPr>
                            <w:t>Departamento de Abastecimiento</w:t>
                          </w:r>
                        </w:p>
                        <w:p w14:paraId="7EEB202E" w14:textId="77777777" w:rsidR="003212A6" w:rsidRPr="004F150F" w:rsidRDefault="003212A6" w:rsidP="003212A6">
                          <w:pPr>
                            <w:jc w:val="right"/>
                            <w:rPr>
                              <w:rFonts w:ascii="Montserrat" w:hAnsi="Montserrat"/>
                              <w:sz w:val="18"/>
                              <w:szCs w:val="18"/>
                            </w:rPr>
                          </w:pPr>
                          <w:r w:rsidRPr="004F150F">
                            <w:rPr>
                              <w:rFonts w:ascii="Montserrat" w:hAnsi="Montserrat"/>
                              <w:sz w:val="18"/>
                              <w:szCs w:val="18"/>
                            </w:rPr>
                            <w:t>Oficina de Adquisiciones</w:t>
                          </w:r>
                        </w:p>
                        <w:p w14:paraId="54FEAF9A" w14:textId="77777777" w:rsidR="0068251D" w:rsidRDefault="0068251D" w:rsidP="0068251D">
                          <w:pPr>
                            <w:pStyle w:val="Encabezado"/>
                            <w:jc w:val="right"/>
                            <w:rPr>
                              <w:rFonts w:ascii="Montserrat" w:hAnsi="Montserrat"/>
                              <w:sz w:val="18"/>
                              <w:szCs w:val="18"/>
                            </w:rPr>
                          </w:pPr>
                          <w:r>
                            <w:rPr>
                              <w:rFonts w:ascii="Montserrat" w:hAnsi="Montserrat"/>
                              <w:sz w:val="18"/>
                              <w:szCs w:val="18"/>
                            </w:rPr>
                            <w:t xml:space="preserve">Adjudicación Directa </w:t>
                          </w:r>
                          <w:r>
                            <w:rPr>
                              <w:rFonts w:ascii="Montserrat" w:hAnsi="Montserrat" w:cs="Arial"/>
                              <w:sz w:val="18"/>
                              <w:szCs w:val="18"/>
                            </w:rPr>
                            <w:t>Nacional</w:t>
                          </w:r>
                        </w:p>
                        <w:p w14:paraId="7FA97757" w14:textId="49A380EF" w:rsidR="003212A6" w:rsidRPr="004F150F" w:rsidRDefault="0068251D" w:rsidP="0068251D">
                          <w:pPr>
                            <w:pStyle w:val="Encabezado"/>
                            <w:jc w:val="right"/>
                            <w:rPr>
                              <w:rFonts w:ascii="Montserrat" w:hAnsi="Montserrat"/>
                              <w:sz w:val="12"/>
                              <w:szCs w:val="12"/>
                            </w:rPr>
                          </w:pPr>
                          <w:r>
                            <w:rPr>
                              <w:rFonts w:ascii="Montserrat" w:hAnsi="Montserrat"/>
                              <w:b/>
                              <w:sz w:val="18"/>
                              <w:szCs w:val="18"/>
                            </w:rPr>
                            <w:t xml:space="preserve"> No. AA-50-GYR-050GYR020-N-50-2024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margin-left:180.45pt;margin-top:-11.4pt;width:327.8pt;height:9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" filled="f" stroked="f">
              <v:path arrowok="t"/>
              <v:textbox>
                <w:txbxContent>
                  <w:p w14:paraId="4AAC0DA9" w14:textId="77777777" w:rsidR="003212A6" w:rsidRPr="004F150F" w:rsidRDefault="003212A6" w:rsidP="003212A6">
                    <w:pPr>
                      <w:jc w:val="right"/>
                      <w:rPr>
                        <w:rFonts w:ascii="Montserrat" w:hAnsi="Montserrat"/>
                        <w:b/>
                        <w:sz w:val="18"/>
                      </w:rPr>
                    </w:pPr>
                    <w:r w:rsidRPr="00C0299D">
                      <w:rPr>
                        <w:rFonts w:ascii="Montserrat Medium" w:hAnsi="Montserrat Medium"/>
                        <w:b/>
                        <w:sz w:val="14"/>
                        <w:szCs w:val="14"/>
                      </w:rPr>
                      <w:t xml:space="preserve"> </w:t>
                    </w:r>
                    <w:r w:rsidRPr="004F150F">
                      <w:rPr>
                        <w:rFonts w:ascii="Montserrat" w:hAnsi="Montserrat"/>
                        <w:b/>
                        <w:sz w:val="18"/>
                      </w:rPr>
                      <w:t>UMAE Hospital de Especialidades C.M.N.O.</w:t>
                    </w:r>
                  </w:p>
                  <w:p w14:paraId="4594D826" w14:textId="77777777" w:rsidR="003212A6" w:rsidRPr="004F150F" w:rsidRDefault="003212A6" w:rsidP="003212A6">
                    <w:pPr>
                      <w:jc w:val="right"/>
                      <w:rPr>
                        <w:rFonts w:ascii="Montserrat" w:hAnsi="Montserrat"/>
                        <w:sz w:val="18"/>
                      </w:rPr>
                    </w:pPr>
                    <w:r w:rsidRPr="004F150F">
                      <w:rPr>
                        <w:rFonts w:ascii="Montserrat" w:hAnsi="Montserrat"/>
                        <w:sz w:val="18"/>
                      </w:rPr>
                      <w:t>“Lic. Ignacio García Téllez”</w:t>
                    </w:r>
                  </w:p>
                  <w:p w14:paraId="7A34F5C7" w14:textId="77777777" w:rsidR="003212A6" w:rsidRPr="004F150F" w:rsidRDefault="003212A6" w:rsidP="003212A6">
                    <w:pPr>
                      <w:jc w:val="right"/>
                      <w:rPr>
                        <w:rFonts w:ascii="Montserrat" w:hAnsi="Montserrat"/>
                        <w:sz w:val="18"/>
                      </w:rPr>
                    </w:pPr>
                    <w:r w:rsidRPr="004F150F">
                      <w:rPr>
                        <w:rFonts w:ascii="Montserrat" w:hAnsi="Montserrat"/>
                        <w:sz w:val="18"/>
                      </w:rPr>
                      <w:t>Dirección</w:t>
                    </w:r>
                  </w:p>
                  <w:p w14:paraId="5CC5DA89" w14:textId="77777777" w:rsidR="003212A6" w:rsidRPr="004F150F" w:rsidRDefault="003212A6" w:rsidP="003212A6">
                    <w:pPr>
                      <w:jc w:val="right"/>
                      <w:rPr>
                        <w:rFonts w:ascii="Montserrat" w:hAnsi="Montserrat"/>
                        <w:sz w:val="18"/>
                      </w:rPr>
                    </w:pPr>
                    <w:r w:rsidRPr="004F150F">
                      <w:rPr>
                        <w:rFonts w:ascii="Montserrat" w:hAnsi="Montserrat"/>
                        <w:sz w:val="18"/>
                      </w:rPr>
                      <w:t>Dirección Administrativa</w:t>
                    </w:r>
                  </w:p>
                  <w:p w14:paraId="2D5DB4BA" w14:textId="77777777" w:rsidR="003212A6" w:rsidRPr="004F150F" w:rsidRDefault="003212A6" w:rsidP="003212A6">
                    <w:pPr>
                      <w:pStyle w:val="Encabezado"/>
                      <w:jc w:val="right"/>
                      <w:rPr>
                        <w:rFonts w:ascii="Montserrat" w:hAnsi="Montserrat"/>
                        <w:sz w:val="18"/>
                        <w:szCs w:val="18"/>
                      </w:rPr>
                    </w:pPr>
                    <w:r w:rsidRPr="004F150F">
                      <w:rPr>
                        <w:rFonts w:ascii="Montserrat" w:hAnsi="Montserrat"/>
                        <w:sz w:val="18"/>
                        <w:szCs w:val="18"/>
                      </w:rPr>
                      <w:t>Departamento de Abastecimiento</w:t>
                    </w:r>
                  </w:p>
                  <w:p w14:paraId="7EEB202E" w14:textId="77777777" w:rsidR="003212A6" w:rsidRPr="004F150F" w:rsidRDefault="003212A6" w:rsidP="003212A6">
                    <w:pPr>
                      <w:jc w:val="right"/>
                      <w:rPr>
                        <w:rFonts w:ascii="Montserrat" w:hAnsi="Montserrat"/>
                        <w:sz w:val="18"/>
                        <w:szCs w:val="18"/>
                      </w:rPr>
                    </w:pPr>
                    <w:r w:rsidRPr="004F150F">
                      <w:rPr>
                        <w:rFonts w:ascii="Montserrat" w:hAnsi="Montserrat"/>
                        <w:sz w:val="18"/>
                        <w:szCs w:val="18"/>
                      </w:rPr>
                      <w:t>Oficina de Adquisiciones</w:t>
                    </w:r>
                  </w:p>
                  <w:p w14:paraId="54FEAF9A" w14:textId="77777777" w:rsidR="0068251D" w:rsidRDefault="0068251D" w:rsidP="0068251D">
                    <w:pPr>
                      <w:pStyle w:val="Encabezado"/>
                      <w:jc w:val="right"/>
                      <w:rPr>
                        <w:rFonts w:ascii="Montserrat" w:hAnsi="Montserrat"/>
                        <w:sz w:val="18"/>
                        <w:szCs w:val="18"/>
                      </w:rPr>
                    </w:pPr>
                    <w:r>
                      <w:rPr>
                        <w:rFonts w:ascii="Montserrat" w:hAnsi="Montserrat"/>
                        <w:sz w:val="18"/>
                        <w:szCs w:val="18"/>
                      </w:rPr>
                      <w:t xml:space="preserve">Adjudicación Directa </w:t>
                    </w:r>
                    <w:r>
                      <w:rPr>
                        <w:rFonts w:ascii="Montserrat" w:hAnsi="Montserrat" w:cs="Arial"/>
                        <w:sz w:val="18"/>
                        <w:szCs w:val="18"/>
                      </w:rPr>
                      <w:t>Nacional</w:t>
                    </w:r>
                  </w:p>
                  <w:p w14:paraId="7FA97757" w14:textId="49A380EF" w:rsidR="003212A6" w:rsidRPr="004F150F" w:rsidRDefault="0068251D" w:rsidP="0068251D">
                    <w:pPr>
                      <w:pStyle w:val="Encabezado"/>
                      <w:jc w:val="right"/>
                      <w:rPr>
                        <w:rFonts w:ascii="Montserrat" w:hAnsi="Montserrat"/>
                        <w:sz w:val="12"/>
                        <w:szCs w:val="12"/>
                      </w:rPr>
                    </w:pPr>
                    <w:r>
                      <w:rPr>
                        <w:rFonts w:ascii="Montserrat" w:hAnsi="Montserrat"/>
                        <w:b/>
                        <w:sz w:val="18"/>
                        <w:szCs w:val="18"/>
                      </w:rPr>
                      <w:t xml:space="preserve"> No. AA-50-GYR-050GYR020-N-50-2024</w:t>
                    </w:r>
                  </w:p>
                </w:txbxContent>
              </v:textbox>
              <w10:wrap type="square"/>
            </v:shape>
          </w:pict>
        </mc:Fallback>
      </mc:AlternateContent>
    </w:r>
    <w:r w:rsidRPr="00F73EDB">
      <w:rPr>
        <w:rFonts w:ascii="Times New Roman" w:eastAsia="Calibri" w:hAnsi="Times New Roman" w:cs="Times New Roman"/>
        <w:noProof/>
        <w:lang w:val="es-MX" w:eastAsia="es-MX"/>
      </w:rPr>
      <w:drawing>
        <wp:anchor distT="0" distB="0" distL="114300" distR="114300" simplePos="0" relativeHeight="251662336" behindDoc="0" locked="0" layoutInCell="1" allowOverlap="1" wp14:anchorId="11BBD223" wp14:editId="6D794388">
          <wp:simplePos x="0" y="0"/>
          <wp:positionH relativeFrom="column">
            <wp:posOffset>-363750</wp:posOffset>
          </wp:positionH>
          <wp:positionV relativeFrom="paragraph">
            <wp:posOffset>45720</wp:posOffset>
          </wp:positionV>
          <wp:extent cx="3777615" cy="829945"/>
          <wp:effectExtent l="0" t="0" r="0"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2817" r="2817"/>
                  <a:stretch>
                    <a:fillRect/>
                  </a:stretch>
                </pic:blipFill>
                <pic:spPr bwMode="auto">
                  <a:xfrm>
                    <a:off x="0" y="0"/>
                    <a:ext cx="3777615" cy="829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421AF6" w14:textId="77777777" w:rsidR="003212A6" w:rsidRPr="00F73EDB" w:rsidRDefault="003212A6" w:rsidP="003212A6">
    <w:pPr>
      <w:tabs>
        <w:tab w:val="center" w:pos="4419"/>
        <w:tab w:val="right" w:pos="8838"/>
      </w:tabs>
      <w:spacing w:after="200" w:line="276" w:lineRule="auto"/>
      <w:rPr>
        <w:rFonts w:ascii="Calibri" w:eastAsia="Calibri" w:hAnsi="Calibri" w:cs="Times New Roman"/>
        <w:sz w:val="22"/>
        <w:szCs w:val="22"/>
        <w:lang w:val="es-MX"/>
      </w:rPr>
    </w:pPr>
  </w:p>
  <w:p w14:paraId="271146F4" w14:textId="77777777" w:rsidR="003212A6" w:rsidRPr="00F73EDB" w:rsidRDefault="003212A6" w:rsidP="003212A6">
    <w:pPr>
      <w:pStyle w:val="Encabezado"/>
    </w:pPr>
  </w:p>
  <w:p w14:paraId="3BEFFE8C" w14:textId="4AB9883B" w:rsidR="00CC5579" w:rsidRPr="003212A6" w:rsidRDefault="00CC5579" w:rsidP="003212A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FEF499B0"/>
    <w:lvl w:ilvl="0">
      <w:start w:val="1"/>
      <w:numFmt w:val="lowerLetter"/>
      <w:lvlText w:val="%1)"/>
      <w:lvlJc w:val="left"/>
      <w:pPr>
        <w:tabs>
          <w:tab w:val="num" w:pos="562"/>
        </w:tabs>
        <w:ind w:left="562" w:hanging="420"/>
      </w:pPr>
      <w:rPr>
        <w:rFonts w:ascii="Arial" w:hAnsi="Arial" w:hint="default"/>
        <w:b/>
        <w:i w:val="0"/>
        <w:sz w:val="16"/>
        <w:szCs w:val="16"/>
      </w:rPr>
    </w:lvl>
    <w:lvl w:ilvl="1">
      <w:start w:val="1"/>
      <w:numFmt w:val="lowerRoman"/>
      <w:lvlText w:val="%2)"/>
      <w:lvlJc w:val="right"/>
      <w:pPr>
        <w:tabs>
          <w:tab w:val="num" w:pos="1282"/>
        </w:tabs>
        <w:ind w:left="1282" w:hanging="180"/>
      </w:pPr>
      <w:rPr>
        <w:rFonts w:hint="default"/>
      </w:rPr>
    </w:lvl>
    <w:lvl w:ilvl="2">
      <w:start w:val="1"/>
      <w:numFmt w:val="decimal"/>
      <w:lvlText w:val="%3)"/>
      <w:lvlJc w:val="left"/>
      <w:pPr>
        <w:tabs>
          <w:tab w:val="num" w:pos="2002"/>
        </w:tabs>
        <w:ind w:left="2002" w:hanging="360"/>
      </w:pPr>
      <w:rPr>
        <w:rFonts w:hint="default"/>
      </w:rPr>
    </w:lvl>
    <w:lvl w:ilvl="3">
      <w:start w:val="1"/>
      <w:numFmt w:val="lowerLetter"/>
      <w:lvlText w:val="%4)"/>
      <w:lvlJc w:val="left"/>
      <w:pPr>
        <w:tabs>
          <w:tab w:val="num" w:pos="2722"/>
        </w:tabs>
        <w:ind w:left="2722" w:hanging="360"/>
      </w:pPr>
      <w:rPr>
        <w:rFonts w:hint="default"/>
      </w:rPr>
    </w:lvl>
    <w:lvl w:ilvl="4">
      <w:start w:val="1"/>
      <w:numFmt w:val="lowerRoman"/>
      <w:lvlText w:val="%5)"/>
      <w:lvlJc w:val="right"/>
      <w:pPr>
        <w:tabs>
          <w:tab w:val="num" w:pos="3442"/>
        </w:tabs>
        <w:ind w:left="3442" w:hanging="180"/>
      </w:pPr>
      <w:rPr>
        <w:rFonts w:hint="default"/>
      </w:rPr>
    </w:lvl>
    <w:lvl w:ilvl="5">
      <w:start w:val="1"/>
      <w:numFmt w:val="decimal"/>
      <w:lvlText w:val="%6)"/>
      <w:lvlJc w:val="left"/>
      <w:pPr>
        <w:tabs>
          <w:tab w:val="num" w:pos="4162"/>
        </w:tabs>
        <w:ind w:left="4162" w:hanging="360"/>
      </w:pPr>
      <w:rPr>
        <w:rFonts w:hint="default"/>
      </w:rPr>
    </w:lvl>
    <w:lvl w:ilvl="6">
      <w:start w:val="1"/>
      <w:numFmt w:val="lowerLetter"/>
      <w:lvlText w:val="%7)"/>
      <w:lvlJc w:val="left"/>
      <w:pPr>
        <w:tabs>
          <w:tab w:val="num" w:pos="4882"/>
        </w:tabs>
        <w:ind w:left="4882" w:hanging="360"/>
      </w:pPr>
      <w:rPr>
        <w:rFonts w:hint="default"/>
      </w:rPr>
    </w:lvl>
    <w:lvl w:ilvl="7">
      <w:start w:val="1"/>
      <w:numFmt w:val="lowerRoman"/>
      <w:lvlText w:val="%8)"/>
      <w:lvlJc w:val="right"/>
      <w:pPr>
        <w:tabs>
          <w:tab w:val="num" w:pos="5602"/>
        </w:tabs>
        <w:ind w:left="5602" w:hanging="180"/>
      </w:pPr>
      <w:rPr>
        <w:rFonts w:hint="default"/>
      </w:rPr>
    </w:lvl>
    <w:lvl w:ilvl="8">
      <w:start w:val="1"/>
      <w:numFmt w:val="decimal"/>
      <w:lvlText w:val="%9)"/>
      <w:lvlJc w:val="left"/>
      <w:pPr>
        <w:tabs>
          <w:tab w:val="num" w:pos="6322"/>
        </w:tabs>
        <w:ind w:left="6322" w:hanging="360"/>
      </w:pPr>
      <w:rPr>
        <w:rFonts w:hint="default"/>
      </w:rPr>
    </w:lvl>
  </w:abstractNum>
  <w:abstractNum w:abstractNumId="1">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2">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3">
    <w:nsid w:val="0000000A"/>
    <w:multiLevelType w:val="singleLevel"/>
    <w:tmpl w:val="0000000A"/>
    <w:name w:val="WW8Num10"/>
    <w:lvl w:ilvl="0">
      <w:start w:val="1"/>
      <w:numFmt w:val="upperLetter"/>
      <w:lvlText w:val="%1)"/>
      <w:lvlJc w:val="left"/>
      <w:pPr>
        <w:tabs>
          <w:tab w:val="num" w:pos="360"/>
        </w:tabs>
        <w:ind w:left="360" w:hanging="360"/>
      </w:pPr>
    </w:lvl>
  </w:abstractNum>
  <w:abstractNum w:abstractNumId="4">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5">
    <w:nsid w:val="00000012"/>
    <w:multiLevelType w:val="multilevel"/>
    <w:tmpl w:val="271A9520"/>
    <w:name w:val="WW8Num19"/>
    <w:lvl w:ilvl="0">
      <w:start w:val="1"/>
      <w:numFmt w:val="upperLetter"/>
      <w:lvlText w:val="%1."/>
      <w:lvlJc w:val="left"/>
      <w:pPr>
        <w:tabs>
          <w:tab w:val="num" w:pos="861"/>
        </w:tabs>
        <w:ind w:left="861"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nsid w:val="00000016"/>
    <w:multiLevelType w:val="multilevel"/>
    <w:tmpl w:val="DDC46B7C"/>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right"/>
      <w:pPr>
        <w:tabs>
          <w:tab w:val="num" w:pos="1430"/>
        </w:tabs>
        <w:ind w:left="1430"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9">
    <w:nsid w:val="00DF1918"/>
    <w:multiLevelType w:val="hybridMultilevel"/>
    <w:tmpl w:val="FEDAB56E"/>
    <w:lvl w:ilvl="0" w:tplc="0C0A0001">
      <w:start w:val="1"/>
      <w:numFmt w:val="bullet"/>
      <w:lvlText w:val=""/>
      <w:lvlJc w:val="left"/>
      <w:pPr>
        <w:tabs>
          <w:tab w:val="num" w:pos="720"/>
        </w:tabs>
        <w:ind w:left="720" w:hanging="360"/>
      </w:pPr>
      <w:rPr>
        <w:rFonts w:ascii="Symbol" w:hAnsi="Symbol" w:hint="default"/>
      </w:rPr>
    </w:lvl>
    <w:lvl w:ilvl="1" w:tplc="D554A9BC">
      <w:start w:val="4"/>
      <w:numFmt w:val="lowerLetter"/>
      <w:lvlText w:val="%2)"/>
      <w:lvlJc w:val="left"/>
      <w:pPr>
        <w:tabs>
          <w:tab w:val="num" w:pos="1440"/>
        </w:tabs>
        <w:ind w:left="1440" w:hanging="360"/>
      </w:pPr>
      <w:rPr>
        <w:rFonts w:hint="default"/>
        <w:b w:val="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019A2589"/>
    <w:multiLevelType w:val="hybridMultilevel"/>
    <w:tmpl w:val="A678C7AE"/>
    <w:lvl w:ilvl="0" w:tplc="80D0479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01CD55A9"/>
    <w:multiLevelType w:val="multilevel"/>
    <w:tmpl w:val="FB405C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ABD2F9E"/>
    <w:multiLevelType w:val="hybridMultilevel"/>
    <w:tmpl w:val="6C520C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0E306963"/>
    <w:multiLevelType w:val="hybridMultilevel"/>
    <w:tmpl w:val="20D04E4E"/>
    <w:lvl w:ilvl="0" w:tplc="98DE0A8E">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0FF304CD"/>
    <w:multiLevelType w:val="hybridMultilevel"/>
    <w:tmpl w:val="B8D8BD28"/>
    <w:lvl w:ilvl="0" w:tplc="B672C19A">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11D96923"/>
    <w:multiLevelType w:val="hybridMultilevel"/>
    <w:tmpl w:val="4D4811C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14F1120C"/>
    <w:multiLevelType w:val="hybridMultilevel"/>
    <w:tmpl w:val="6C520C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1E596C46"/>
    <w:multiLevelType w:val="hybridMultilevel"/>
    <w:tmpl w:val="63CC2586"/>
    <w:lvl w:ilvl="0" w:tplc="0C0A0019">
      <w:start w:val="1"/>
      <w:numFmt w:val="lowerLetter"/>
      <w:lvlText w:val="%1."/>
      <w:lvlJc w:val="left"/>
      <w:pPr>
        <w:ind w:left="720" w:hanging="360"/>
      </w:pPr>
      <w:rPr>
        <w:rFonts w:cs="Times New Roman"/>
      </w:rPr>
    </w:lvl>
    <w:lvl w:ilvl="1" w:tplc="CB589860">
      <w:start w:val="1"/>
      <w:numFmt w:val="lowerLetter"/>
      <w:lvlText w:val="%2."/>
      <w:lvlJc w:val="left"/>
      <w:pPr>
        <w:ind w:left="1440" w:hanging="360"/>
      </w:pPr>
      <w:rPr>
        <w:b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039669B"/>
    <w:multiLevelType w:val="hybridMultilevel"/>
    <w:tmpl w:val="35426C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23244A6F"/>
    <w:multiLevelType w:val="singleLevel"/>
    <w:tmpl w:val="F53A4B16"/>
    <w:lvl w:ilvl="0">
      <w:start w:val="1"/>
      <w:numFmt w:val="upperLetter"/>
      <w:lvlText w:val="%1)"/>
      <w:lvlJc w:val="left"/>
      <w:pPr>
        <w:tabs>
          <w:tab w:val="num" w:pos="928"/>
        </w:tabs>
        <w:ind w:left="928" w:hanging="360"/>
      </w:pPr>
      <w:rPr>
        <w:rFonts w:hint="default"/>
        <w:b/>
      </w:rPr>
    </w:lvl>
  </w:abstractNum>
  <w:abstractNum w:abstractNumId="21">
    <w:nsid w:val="2BF041A8"/>
    <w:multiLevelType w:val="hybridMultilevel"/>
    <w:tmpl w:val="71EAA800"/>
    <w:lvl w:ilvl="0" w:tplc="A07AFA04">
      <w:start w:val="1"/>
      <w:numFmt w:val="upperRoman"/>
      <w:lvlText w:val="%1."/>
      <w:lvlJc w:val="left"/>
      <w:pPr>
        <w:tabs>
          <w:tab w:val="num" w:pos="1080"/>
        </w:tabs>
        <w:ind w:left="1080" w:hanging="720"/>
      </w:pPr>
      <w:rPr>
        <w:rFonts w:hint="default"/>
      </w:rPr>
    </w:lvl>
    <w:lvl w:ilvl="1" w:tplc="5D029260">
      <w:start w:val="3"/>
      <w:numFmt w:val="decimal"/>
      <w:lvlText w:val="%2."/>
      <w:lvlJc w:val="left"/>
      <w:pPr>
        <w:tabs>
          <w:tab w:val="num" w:pos="1440"/>
        </w:tabs>
        <w:ind w:left="1440" w:hanging="360"/>
      </w:pPr>
      <w:rPr>
        <w:rFonts w:hint="default"/>
      </w:rPr>
    </w:lvl>
    <w:lvl w:ilvl="2" w:tplc="99E6A728">
      <w:start w:val="1"/>
      <w:numFmt w:val="upperLetter"/>
      <w:lvlText w:val="%3)"/>
      <w:lvlJc w:val="left"/>
      <w:pPr>
        <w:tabs>
          <w:tab w:val="num" w:pos="2340"/>
        </w:tabs>
        <w:ind w:left="2340" w:hanging="360"/>
      </w:pPr>
      <w:rPr>
        <w:rFonts w:hint="default"/>
        <w:b w:val="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34741429"/>
    <w:multiLevelType w:val="hybridMultilevel"/>
    <w:tmpl w:val="503ECF20"/>
    <w:lvl w:ilvl="0" w:tplc="7B528060">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4">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8">
    <w:nsid w:val="49214556"/>
    <w:multiLevelType w:val="hybridMultilevel"/>
    <w:tmpl w:val="5D227024"/>
    <w:lvl w:ilvl="0" w:tplc="080A000F">
      <w:start w:val="1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9770B63"/>
    <w:multiLevelType w:val="multilevel"/>
    <w:tmpl w:val="05669C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CAE0627"/>
    <w:multiLevelType w:val="hybridMultilevel"/>
    <w:tmpl w:val="4B265D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47315C9"/>
    <w:multiLevelType w:val="hybridMultilevel"/>
    <w:tmpl w:val="9C5015D2"/>
    <w:lvl w:ilvl="0" w:tplc="CC6A9F00">
      <w:start w:val="1"/>
      <w:numFmt w:val="decimal"/>
      <w:lvlText w:val="%1."/>
      <w:lvlJc w:val="left"/>
      <w:pPr>
        <w:tabs>
          <w:tab w:val="num" w:pos="1353"/>
        </w:tabs>
        <w:ind w:left="1353" w:hanging="360"/>
      </w:pPr>
      <w:rPr>
        <w:rFonts w:hint="default"/>
        <w:b w:val="0"/>
        <w:i w:val="0"/>
      </w:rPr>
    </w:lvl>
    <w:lvl w:ilvl="1" w:tplc="9BA44F18">
      <w:start w:val="32"/>
      <w:numFmt w:val="decimal"/>
      <w:lvlText w:val="%2"/>
      <w:lvlJc w:val="left"/>
      <w:pPr>
        <w:tabs>
          <w:tab w:val="num" w:pos="1980"/>
        </w:tabs>
        <w:ind w:left="1980" w:hanging="360"/>
      </w:pPr>
      <w:rPr>
        <w:rFonts w:hint="default"/>
      </w:rPr>
    </w:lvl>
    <w:lvl w:ilvl="2" w:tplc="080A001B">
      <w:start w:val="1"/>
      <w:numFmt w:val="lowerRoman"/>
      <w:lvlText w:val="%3."/>
      <w:lvlJc w:val="right"/>
      <w:pPr>
        <w:tabs>
          <w:tab w:val="num" w:pos="2700"/>
        </w:tabs>
        <w:ind w:left="2700" w:hanging="180"/>
      </w:pPr>
    </w:lvl>
    <w:lvl w:ilvl="3" w:tplc="080A000F" w:tentative="1">
      <w:start w:val="1"/>
      <w:numFmt w:val="decimal"/>
      <w:lvlText w:val="%4."/>
      <w:lvlJc w:val="left"/>
      <w:pPr>
        <w:tabs>
          <w:tab w:val="num" w:pos="3420"/>
        </w:tabs>
        <w:ind w:left="3420" w:hanging="360"/>
      </w:p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32">
    <w:nsid w:val="55B5545C"/>
    <w:multiLevelType w:val="hybridMultilevel"/>
    <w:tmpl w:val="33D60C7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nsid w:val="5F005176"/>
    <w:multiLevelType w:val="hybridMultilevel"/>
    <w:tmpl w:val="D9FE6696"/>
    <w:lvl w:ilvl="0" w:tplc="3E0EF5E4">
      <w:start w:val="2"/>
      <w:numFmt w:val="lowerLetter"/>
      <w:lvlText w:val="%1)"/>
      <w:lvlJc w:val="left"/>
      <w:pPr>
        <w:tabs>
          <w:tab w:val="num" w:pos="1008"/>
        </w:tabs>
        <w:ind w:left="1008" w:hanging="360"/>
      </w:pPr>
      <w:rPr>
        <w:rFonts w:cs="Times New Roman"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68FB4085"/>
    <w:multiLevelType w:val="multilevel"/>
    <w:tmpl w:val="D5D84DA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69CA28E8"/>
    <w:multiLevelType w:val="hybridMultilevel"/>
    <w:tmpl w:val="F7EA894A"/>
    <w:lvl w:ilvl="0" w:tplc="8D4C0834">
      <w:start w:val="14"/>
      <w:numFmt w:val="decimal"/>
      <w:lvlText w:val="%1."/>
      <w:lvlJc w:val="left"/>
      <w:pPr>
        <w:tabs>
          <w:tab w:val="num" w:pos="786"/>
        </w:tabs>
        <w:ind w:left="786"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74C2773A"/>
    <w:multiLevelType w:val="hybridMultilevel"/>
    <w:tmpl w:val="BE4859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74B3ECC"/>
    <w:multiLevelType w:val="hybridMultilevel"/>
    <w:tmpl w:val="8F6A4F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30"/>
  </w:num>
  <w:num w:numId="2">
    <w:abstractNumId w:val="15"/>
  </w:num>
  <w:num w:numId="3">
    <w:abstractNumId w:val="0"/>
  </w:num>
  <w:num w:numId="4">
    <w:abstractNumId w:val="23"/>
  </w:num>
  <w:num w:numId="5">
    <w:abstractNumId w:val="37"/>
  </w:num>
  <w:num w:numId="6">
    <w:abstractNumId w:val="18"/>
  </w:num>
  <w:num w:numId="7">
    <w:abstractNumId w:val="2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4"/>
    </w:lvlOverride>
    <w:lvlOverride w:ilvl="2"/>
    <w:lvlOverride w:ilvl="3"/>
    <w:lvlOverride w:ilvl="4"/>
    <w:lvlOverride w:ilvl="5"/>
    <w:lvlOverride w:ilvl="6"/>
    <w:lvlOverride w:ilvl="7"/>
    <w:lvlOverride w:ilvl="8"/>
  </w:num>
  <w:num w:numId="11">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 w:numId="15">
    <w:abstractNumId w:val="8"/>
  </w:num>
  <w:num w:numId="1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2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14"/>
  </w:num>
  <w:num w:numId="27">
    <w:abstractNumId w:val="10"/>
  </w:num>
  <w:num w:numId="28">
    <w:abstractNumId w:val="38"/>
  </w:num>
  <w:num w:numId="29">
    <w:abstractNumId w:val="26"/>
  </w:num>
  <w:num w:numId="30">
    <w:abstractNumId w:val="20"/>
  </w:num>
  <w:num w:numId="31">
    <w:abstractNumId w:val="17"/>
  </w:num>
  <w:num w:numId="32">
    <w:abstractNumId w:val="13"/>
  </w:num>
  <w:num w:numId="33">
    <w:abstractNumId w:val="27"/>
  </w:num>
  <w:num w:numId="34">
    <w:abstractNumId w:val="22"/>
  </w:num>
  <w:num w:numId="35">
    <w:abstractNumId w:val="24"/>
  </w:num>
  <w:num w:numId="36">
    <w:abstractNumId w:val="3"/>
  </w:num>
  <w:num w:numId="37">
    <w:abstractNumId w:val="25"/>
  </w:num>
  <w:num w:numId="38">
    <w:abstractNumId w:val="12"/>
  </w:num>
  <w:num w:numId="39">
    <w:abstractNumId w:val="16"/>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28A"/>
    <w:rsid w:val="00006202"/>
    <w:rsid w:val="0001624F"/>
    <w:rsid w:val="00024348"/>
    <w:rsid w:val="0003214C"/>
    <w:rsid w:val="00032E2B"/>
    <w:rsid w:val="00032FC7"/>
    <w:rsid w:val="0003448A"/>
    <w:rsid w:val="00041CB1"/>
    <w:rsid w:val="000442D3"/>
    <w:rsid w:val="000444AF"/>
    <w:rsid w:val="000556B4"/>
    <w:rsid w:val="00070294"/>
    <w:rsid w:val="00071C46"/>
    <w:rsid w:val="00083DD4"/>
    <w:rsid w:val="0009533F"/>
    <w:rsid w:val="000A1383"/>
    <w:rsid w:val="000C1776"/>
    <w:rsid w:val="000C3F67"/>
    <w:rsid w:val="000C53C1"/>
    <w:rsid w:val="000D499F"/>
    <w:rsid w:val="000D4F19"/>
    <w:rsid w:val="000E7A92"/>
    <w:rsid w:val="000F4060"/>
    <w:rsid w:val="000F56BB"/>
    <w:rsid w:val="00117B35"/>
    <w:rsid w:val="00143325"/>
    <w:rsid w:val="00144B99"/>
    <w:rsid w:val="0015296E"/>
    <w:rsid w:val="0016387A"/>
    <w:rsid w:val="001652D7"/>
    <w:rsid w:val="001665A5"/>
    <w:rsid w:val="00167B0F"/>
    <w:rsid w:val="00176AE3"/>
    <w:rsid w:val="001821D6"/>
    <w:rsid w:val="00183CC9"/>
    <w:rsid w:val="00195DA6"/>
    <w:rsid w:val="001A3502"/>
    <w:rsid w:val="001A44E5"/>
    <w:rsid w:val="001A638F"/>
    <w:rsid w:val="001B6AD6"/>
    <w:rsid w:val="001B6FFE"/>
    <w:rsid w:val="001C2F1F"/>
    <w:rsid w:val="001D3D29"/>
    <w:rsid w:val="001E3ED2"/>
    <w:rsid w:val="001F1567"/>
    <w:rsid w:val="00203E8C"/>
    <w:rsid w:val="00206D94"/>
    <w:rsid w:val="00211013"/>
    <w:rsid w:val="002120D5"/>
    <w:rsid w:val="0021210D"/>
    <w:rsid w:val="00213032"/>
    <w:rsid w:val="0021560F"/>
    <w:rsid w:val="00220C51"/>
    <w:rsid w:val="00223B06"/>
    <w:rsid w:val="002267F4"/>
    <w:rsid w:val="0025041D"/>
    <w:rsid w:val="00252514"/>
    <w:rsid w:val="002527B4"/>
    <w:rsid w:val="0027056A"/>
    <w:rsid w:val="00277A94"/>
    <w:rsid w:val="00293194"/>
    <w:rsid w:val="00294E7B"/>
    <w:rsid w:val="002A06DF"/>
    <w:rsid w:val="002B35F3"/>
    <w:rsid w:val="002C3AA0"/>
    <w:rsid w:val="002C69C2"/>
    <w:rsid w:val="002D7F1F"/>
    <w:rsid w:val="002E619C"/>
    <w:rsid w:val="002E7A0A"/>
    <w:rsid w:val="0031393D"/>
    <w:rsid w:val="0031429C"/>
    <w:rsid w:val="003212A6"/>
    <w:rsid w:val="00336A20"/>
    <w:rsid w:val="00344337"/>
    <w:rsid w:val="0035396B"/>
    <w:rsid w:val="00364DDB"/>
    <w:rsid w:val="0037575F"/>
    <w:rsid w:val="003767FC"/>
    <w:rsid w:val="003B032D"/>
    <w:rsid w:val="003B67FA"/>
    <w:rsid w:val="003C0E58"/>
    <w:rsid w:val="003C4E1C"/>
    <w:rsid w:val="003C5915"/>
    <w:rsid w:val="003D3404"/>
    <w:rsid w:val="003E4AA6"/>
    <w:rsid w:val="003E5B30"/>
    <w:rsid w:val="003E7956"/>
    <w:rsid w:val="003F4655"/>
    <w:rsid w:val="00402086"/>
    <w:rsid w:val="004045BF"/>
    <w:rsid w:val="00405DF3"/>
    <w:rsid w:val="00420119"/>
    <w:rsid w:val="00421F78"/>
    <w:rsid w:val="00426A0A"/>
    <w:rsid w:val="0043159E"/>
    <w:rsid w:val="00432B29"/>
    <w:rsid w:val="00437C4A"/>
    <w:rsid w:val="00442A29"/>
    <w:rsid w:val="00445E2C"/>
    <w:rsid w:val="00450716"/>
    <w:rsid w:val="00455B35"/>
    <w:rsid w:val="00465927"/>
    <w:rsid w:val="0047478D"/>
    <w:rsid w:val="00492AA4"/>
    <w:rsid w:val="004B30BD"/>
    <w:rsid w:val="004B6DA5"/>
    <w:rsid w:val="004B6F47"/>
    <w:rsid w:val="004C4774"/>
    <w:rsid w:val="004D07AC"/>
    <w:rsid w:val="004D49F2"/>
    <w:rsid w:val="004E1D8B"/>
    <w:rsid w:val="004F4D3C"/>
    <w:rsid w:val="0050313C"/>
    <w:rsid w:val="0051551F"/>
    <w:rsid w:val="005200A5"/>
    <w:rsid w:val="005250C3"/>
    <w:rsid w:val="00537975"/>
    <w:rsid w:val="00575162"/>
    <w:rsid w:val="00575575"/>
    <w:rsid w:val="00582179"/>
    <w:rsid w:val="00584E1D"/>
    <w:rsid w:val="005929CE"/>
    <w:rsid w:val="005949D9"/>
    <w:rsid w:val="005A6742"/>
    <w:rsid w:val="005B53F6"/>
    <w:rsid w:val="005C24A1"/>
    <w:rsid w:val="005D178C"/>
    <w:rsid w:val="005E4339"/>
    <w:rsid w:val="005F47DA"/>
    <w:rsid w:val="00604871"/>
    <w:rsid w:val="00606977"/>
    <w:rsid w:val="00607585"/>
    <w:rsid w:val="00607C51"/>
    <w:rsid w:val="00610E27"/>
    <w:rsid w:val="00615BE8"/>
    <w:rsid w:val="006233DB"/>
    <w:rsid w:val="00623791"/>
    <w:rsid w:val="0063430F"/>
    <w:rsid w:val="0065395C"/>
    <w:rsid w:val="00653C1D"/>
    <w:rsid w:val="0065575F"/>
    <w:rsid w:val="00664483"/>
    <w:rsid w:val="0068251D"/>
    <w:rsid w:val="00687318"/>
    <w:rsid w:val="00693A47"/>
    <w:rsid w:val="00694A64"/>
    <w:rsid w:val="006974F6"/>
    <w:rsid w:val="006A7A90"/>
    <w:rsid w:val="006C0592"/>
    <w:rsid w:val="006C5D60"/>
    <w:rsid w:val="006C6EA9"/>
    <w:rsid w:val="006D79AD"/>
    <w:rsid w:val="006E5755"/>
    <w:rsid w:val="00701ED9"/>
    <w:rsid w:val="0070276E"/>
    <w:rsid w:val="0071059D"/>
    <w:rsid w:val="00722B6B"/>
    <w:rsid w:val="0072594E"/>
    <w:rsid w:val="007367C8"/>
    <w:rsid w:val="007402FB"/>
    <w:rsid w:val="0074178F"/>
    <w:rsid w:val="00742C63"/>
    <w:rsid w:val="00742E9C"/>
    <w:rsid w:val="007567E3"/>
    <w:rsid w:val="007569FE"/>
    <w:rsid w:val="00761FA7"/>
    <w:rsid w:val="00774BE5"/>
    <w:rsid w:val="00783756"/>
    <w:rsid w:val="00786CF6"/>
    <w:rsid w:val="00793078"/>
    <w:rsid w:val="007973D8"/>
    <w:rsid w:val="007A289E"/>
    <w:rsid w:val="007A38E7"/>
    <w:rsid w:val="007A5463"/>
    <w:rsid w:val="007A7915"/>
    <w:rsid w:val="007B5578"/>
    <w:rsid w:val="007C0BA0"/>
    <w:rsid w:val="007C3B9E"/>
    <w:rsid w:val="007D0B8C"/>
    <w:rsid w:val="007D115D"/>
    <w:rsid w:val="007D77A7"/>
    <w:rsid w:val="007E51A8"/>
    <w:rsid w:val="007E7078"/>
    <w:rsid w:val="00813A70"/>
    <w:rsid w:val="00817467"/>
    <w:rsid w:val="00826848"/>
    <w:rsid w:val="00830D56"/>
    <w:rsid w:val="00833C51"/>
    <w:rsid w:val="00835BF3"/>
    <w:rsid w:val="008500ED"/>
    <w:rsid w:val="0085160E"/>
    <w:rsid w:val="008548CA"/>
    <w:rsid w:val="00860966"/>
    <w:rsid w:val="00860C75"/>
    <w:rsid w:val="0086171F"/>
    <w:rsid w:val="0086570E"/>
    <w:rsid w:val="00866DDD"/>
    <w:rsid w:val="00873BD1"/>
    <w:rsid w:val="00891441"/>
    <w:rsid w:val="008A4B83"/>
    <w:rsid w:val="008A5419"/>
    <w:rsid w:val="008A70D7"/>
    <w:rsid w:val="008C5848"/>
    <w:rsid w:val="008D45C3"/>
    <w:rsid w:val="008D6BA0"/>
    <w:rsid w:val="008E4DB7"/>
    <w:rsid w:val="008E60F5"/>
    <w:rsid w:val="00910387"/>
    <w:rsid w:val="00913D44"/>
    <w:rsid w:val="0092390E"/>
    <w:rsid w:val="00924A98"/>
    <w:rsid w:val="009343C3"/>
    <w:rsid w:val="00951849"/>
    <w:rsid w:val="00957C5E"/>
    <w:rsid w:val="00962161"/>
    <w:rsid w:val="00972EC9"/>
    <w:rsid w:val="00974402"/>
    <w:rsid w:val="00975D71"/>
    <w:rsid w:val="00980825"/>
    <w:rsid w:val="009905B4"/>
    <w:rsid w:val="00990C80"/>
    <w:rsid w:val="00993976"/>
    <w:rsid w:val="00996965"/>
    <w:rsid w:val="009B41E8"/>
    <w:rsid w:val="009D2C27"/>
    <w:rsid w:val="009E1A49"/>
    <w:rsid w:val="00A21473"/>
    <w:rsid w:val="00A23650"/>
    <w:rsid w:val="00A261FE"/>
    <w:rsid w:val="00A3161F"/>
    <w:rsid w:val="00A31BAB"/>
    <w:rsid w:val="00A33AE3"/>
    <w:rsid w:val="00A456DE"/>
    <w:rsid w:val="00A500E4"/>
    <w:rsid w:val="00A534A3"/>
    <w:rsid w:val="00A53FE4"/>
    <w:rsid w:val="00A560A4"/>
    <w:rsid w:val="00A5774C"/>
    <w:rsid w:val="00A63E03"/>
    <w:rsid w:val="00A7661F"/>
    <w:rsid w:val="00A86CDC"/>
    <w:rsid w:val="00A96BCE"/>
    <w:rsid w:val="00AA39D3"/>
    <w:rsid w:val="00AA6892"/>
    <w:rsid w:val="00AB3E8D"/>
    <w:rsid w:val="00AC3C4E"/>
    <w:rsid w:val="00AC5CAF"/>
    <w:rsid w:val="00AD5743"/>
    <w:rsid w:val="00AE0BC6"/>
    <w:rsid w:val="00AE18C1"/>
    <w:rsid w:val="00AE4F68"/>
    <w:rsid w:val="00B02BCE"/>
    <w:rsid w:val="00B06710"/>
    <w:rsid w:val="00B34085"/>
    <w:rsid w:val="00B36B0F"/>
    <w:rsid w:val="00B404F1"/>
    <w:rsid w:val="00B4228A"/>
    <w:rsid w:val="00B44456"/>
    <w:rsid w:val="00B46350"/>
    <w:rsid w:val="00B537A6"/>
    <w:rsid w:val="00B57FC8"/>
    <w:rsid w:val="00B62C77"/>
    <w:rsid w:val="00B73894"/>
    <w:rsid w:val="00B73EF5"/>
    <w:rsid w:val="00B73FF2"/>
    <w:rsid w:val="00B80E6F"/>
    <w:rsid w:val="00B92C65"/>
    <w:rsid w:val="00B94A2A"/>
    <w:rsid w:val="00BB61C7"/>
    <w:rsid w:val="00BC17F4"/>
    <w:rsid w:val="00BC2AB7"/>
    <w:rsid w:val="00BD07AB"/>
    <w:rsid w:val="00BD1FED"/>
    <w:rsid w:val="00BE03CD"/>
    <w:rsid w:val="00BF39A8"/>
    <w:rsid w:val="00C106F6"/>
    <w:rsid w:val="00C335CE"/>
    <w:rsid w:val="00C34BA0"/>
    <w:rsid w:val="00C373DE"/>
    <w:rsid w:val="00C471EE"/>
    <w:rsid w:val="00C47BD4"/>
    <w:rsid w:val="00C50781"/>
    <w:rsid w:val="00C574BB"/>
    <w:rsid w:val="00C75D98"/>
    <w:rsid w:val="00C7661A"/>
    <w:rsid w:val="00C76F22"/>
    <w:rsid w:val="00C770D3"/>
    <w:rsid w:val="00C80C62"/>
    <w:rsid w:val="00C9621E"/>
    <w:rsid w:val="00CA0FFA"/>
    <w:rsid w:val="00CA22B5"/>
    <w:rsid w:val="00CA4253"/>
    <w:rsid w:val="00CB06D2"/>
    <w:rsid w:val="00CB4DFC"/>
    <w:rsid w:val="00CB7BEA"/>
    <w:rsid w:val="00CC5579"/>
    <w:rsid w:val="00CD4F6A"/>
    <w:rsid w:val="00CE209B"/>
    <w:rsid w:val="00CE55FC"/>
    <w:rsid w:val="00CE5AEA"/>
    <w:rsid w:val="00CF1635"/>
    <w:rsid w:val="00D04FF4"/>
    <w:rsid w:val="00D10902"/>
    <w:rsid w:val="00D178F1"/>
    <w:rsid w:val="00D2380A"/>
    <w:rsid w:val="00D30368"/>
    <w:rsid w:val="00D425AC"/>
    <w:rsid w:val="00D506DB"/>
    <w:rsid w:val="00D52F3F"/>
    <w:rsid w:val="00D568C0"/>
    <w:rsid w:val="00D57B0D"/>
    <w:rsid w:val="00D7342B"/>
    <w:rsid w:val="00D77342"/>
    <w:rsid w:val="00D774FF"/>
    <w:rsid w:val="00D94C84"/>
    <w:rsid w:val="00D97196"/>
    <w:rsid w:val="00DA0892"/>
    <w:rsid w:val="00DA2BB6"/>
    <w:rsid w:val="00DA408D"/>
    <w:rsid w:val="00DA497B"/>
    <w:rsid w:val="00DA680F"/>
    <w:rsid w:val="00DA6988"/>
    <w:rsid w:val="00DB20A5"/>
    <w:rsid w:val="00DD20A3"/>
    <w:rsid w:val="00DE021A"/>
    <w:rsid w:val="00DF1F90"/>
    <w:rsid w:val="00DF49D6"/>
    <w:rsid w:val="00DF58C4"/>
    <w:rsid w:val="00E05E2F"/>
    <w:rsid w:val="00E062DC"/>
    <w:rsid w:val="00E16698"/>
    <w:rsid w:val="00E17492"/>
    <w:rsid w:val="00E205EF"/>
    <w:rsid w:val="00E22D2E"/>
    <w:rsid w:val="00E22F45"/>
    <w:rsid w:val="00E232B3"/>
    <w:rsid w:val="00E362B1"/>
    <w:rsid w:val="00E43527"/>
    <w:rsid w:val="00E6013D"/>
    <w:rsid w:val="00E611F1"/>
    <w:rsid w:val="00E64A8E"/>
    <w:rsid w:val="00E70E4E"/>
    <w:rsid w:val="00E74E54"/>
    <w:rsid w:val="00E751F4"/>
    <w:rsid w:val="00E75AC1"/>
    <w:rsid w:val="00E832D6"/>
    <w:rsid w:val="00EA0A37"/>
    <w:rsid w:val="00EA2DF0"/>
    <w:rsid w:val="00EB23BA"/>
    <w:rsid w:val="00EB2E73"/>
    <w:rsid w:val="00EB494E"/>
    <w:rsid w:val="00EC70A9"/>
    <w:rsid w:val="00ED1791"/>
    <w:rsid w:val="00ED7591"/>
    <w:rsid w:val="00EE0FE3"/>
    <w:rsid w:val="00EE6F44"/>
    <w:rsid w:val="00EE77DA"/>
    <w:rsid w:val="00EF7AB0"/>
    <w:rsid w:val="00F15C4A"/>
    <w:rsid w:val="00F42C87"/>
    <w:rsid w:val="00F448C1"/>
    <w:rsid w:val="00F537A2"/>
    <w:rsid w:val="00F71A9D"/>
    <w:rsid w:val="00F72A94"/>
    <w:rsid w:val="00F74A04"/>
    <w:rsid w:val="00F74F25"/>
    <w:rsid w:val="00F815F7"/>
    <w:rsid w:val="00FA4E3B"/>
    <w:rsid w:val="00FD0FF0"/>
    <w:rsid w:val="00FE06A2"/>
    <w:rsid w:val="00FE3FA3"/>
    <w:rsid w:val="00FF0FD3"/>
    <w:rsid w:val="00FF6FE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46A45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213032"/>
    <w:pPr>
      <w:keepNext/>
      <w:jc w:val="both"/>
      <w:outlineLvl w:val="1"/>
    </w:pPr>
    <w:rPr>
      <w:rFonts w:ascii="Arial" w:eastAsia="Times New Roman" w:hAnsi="Arial" w:cs="Times New Roman"/>
      <w:b/>
      <w:bCs/>
      <w:sz w:val="16"/>
      <w:lang w:val="es-MX" w:eastAsia="es-ES"/>
    </w:rPr>
  </w:style>
  <w:style w:type="paragraph" w:styleId="Ttulo3">
    <w:name w:val="heading 3"/>
    <w:basedOn w:val="Normal"/>
    <w:next w:val="Normal"/>
    <w:link w:val="Ttulo3Car"/>
    <w:unhideWhenUsed/>
    <w:qFormat/>
    <w:rsid w:val="00213032"/>
    <w:pPr>
      <w:keepNext/>
      <w:keepLines/>
      <w:spacing w:before="200"/>
      <w:outlineLvl w:val="2"/>
    </w:pPr>
    <w:rPr>
      <w:rFonts w:asciiTheme="majorHAnsi" w:eastAsiaTheme="majorEastAsia" w:hAnsiTheme="majorHAnsi" w:cstheme="majorBidi"/>
      <w:b/>
      <w:bCs/>
      <w:color w:val="4F81BD" w:themeColor="accent1"/>
      <w:sz w:val="22"/>
      <w:szCs w:val="22"/>
      <w:lang w:val="es-MX"/>
    </w:rPr>
  </w:style>
  <w:style w:type="paragraph" w:styleId="Ttulo4">
    <w:name w:val="heading 4"/>
    <w:basedOn w:val="Normal"/>
    <w:next w:val="Normal"/>
    <w:link w:val="Ttulo4Car"/>
    <w:unhideWhenUsed/>
    <w:qFormat/>
    <w:rsid w:val="00213032"/>
    <w:pPr>
      <w:keepNext/>
      <w:suppressAutoHyphens/>
      <w:spacing w:before="240" w:after="60"/>
      <w:outlineLvl w:val="3"/>
    </w:pPr>
    <w:rPr>
      <w:b/>
      <w:bCs/>
      <w:noProof/>
      <w:sz w:val="28"/>
      <w:szCs w:val="28"/>
      <w:lang w:eastAsia="ar-SA"/>
    </w:rPr>
  </w:style>
  <w:style w:type="paragraph" w:styleId="Ttulo5">
    <w:name w:val="heading 5"/>
    <w:basedOn w:val="Normal"/>
    <w:next w:val="Normal"/>
    <w:link w:val="Ttulo5Car"/>
    <w:qFormat/>
    <w:rsid w:val="00213032"/>
    <w:pPr>
      <w:keepNext/>
      <w:shd w:val="clear" w:color="auto" w:fill="E6E6E6"/>
      <w:jc w:val="center"/>
      <w:outlineLvl w:val="4"/>
    </w:pPr>
    <w:rPr>
      <w:rFonts w:ascii="Arial" w:eastAsia="Times New Roman" w:hAnsi="Arial" w:cs="Times New Roman"/>
      <w:b/>
      <w:sz w:val="16"/>
      <w:szCs w:val="19"/>
      <w:lang w:val="es-MX" w:eastAsia="es-ES"/>
    </w:rPr>
  </w:style>
  <w:style w:type="paragraph" w:styleId="Ttulo6">
    <w:name w:val="heading 6"/>
    <w:basedOn w:val="Normal"/>
    <w:next w:val="Normal"/>
    <w:link w:val="Ttulo6Car"/>
    <w:unhideWhenUsed/>
    <w:qFormat/>
    <w:rsid w:val="00213032"/>
    <w:pPr>
      <w:suppressAutoHyphens/>
      <w:spacing w:before="240" w:after="60"/>
      <w:outlineLvl w:val="5"/>
    </w:pPr>
    <w:rPr>
      <w:b/>
      <w:bCs/>
      <w:noProof/>
      <w:sz w:val="22"/>
      <w:szCs w:val="22"/>
      <w:lang w:eastAsia="ar-SA"/>
    </w:rPr>
  </w:style>
  <w:style w:type="paragraph" w:styleId="Ttulo7">
    <w:name w:val="heading 7"/>
    <w:basedOn w:val="Normal"/>
    <w:next w:val="Normal"/>
    <w:link w:val="Ttulo7Car"/>
    <w:unhideWhenUsed/>
    <w:qFormat/>
    <w:rsid w:val="00213032"/>
    <w:pPr>
      <w:suppressAutoHyphens/>
      <w:spacing w:before="240" w:after="60"/>
      <w:outlineLvl w:val="6"/>
    </w:pPr>
    <w:rPr>
      <w:noProof/>
      <w:lang w:eastAsia="ar-SA"/>
    </w:rPr>
  </w:style>
  <w:style w:type="paragraph" w:styleId="Ttulo8">
    <w:name w:val="heading 8"/>
    <w:basedOn w:val="Normal"/>
    <w:next w:val="Normal"/>
    <w:link w:val="Ttulo8Car"/>
    <w:qFormat/>
    <w:rsid w:val="000F4060"/>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unhideWhenUsed/>
    <w:qFormat/>
    <w:rsid w:val="00213032"/>
    <w:pPr>
      <w:keepNext/>
      <w:keepLines/>
      <w:suppressAutoHyphens/>
      <w:spacing w:before="200"/>
      <w:outlineLvl w:val="8"/>
    </w:pPr>
    <w:rPr>
      <w:rFonts w:asciiTheme="majorHAnsi" w:eastAsiaTheme="majorEastAsia" w:hAnsiTheme="majorHAnsi" w:cstheme="majorBidi"/>
      <w:i/>
      <w:iCs/>
      <w:noProof/>
      <w:color w:val="404040" w:themeColor="text1" w:themeTint="BF"/>
      <w:sz w:val="20"/>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4228A"/>
    <w:pPr>
      <w:tabs>
        <w:tab w:val="center" w:pos="4153"/>
        <w:tab w:val="right" w:pos="8306"/>
      </w:tabs>
    </w:pPr>
  </w:style>
  <w:style w:type="character" w:customStyle="1" w:styleId="EncabezadoCar">
    <w:name w:val="Encabezado Car"/>
    <w:basedOn w:val="Fuentedeprrafopredeter"/>
    <w:link w:val="Encabezado"/>
    <w:rsid w:val="00B4228A"/>
  </w:style>
  <w:style w:type="paragraph" w:styleId="Piedepgina">
    <w:name w:val="footer"/>
    <w:basedOn w:val="Normal"/>
    <w:link w:val="PiedepginaCar"/>
    <w:unhideWhenUsed/>
    <w:rsid w:val="00B4228A"/>
    <w:pPr>
      <w:tabs>
        <w:tab w:val="center" w:pos="4153"/>
        <w:tab w:val="right" w:pos="8306"/>
      </w:tabs>
    </w:pPr>
  </w:style>
  <w:style w:type="character" w:customStyle="1" w:styleId="PiedepginaCar">
    <w:name w:val="Pie de página Car"/>
    <w:basedOn w:val="Fuentedeprrafopredeter"/>
    <w:link w:val="Piedepgina"/>
    <w:rsid w:val="00B4228A"/>
  </w:style>
  <w:style w:type="paragraph" w:styleId="Textodeglobo">
    <w:name w:val="Balloon Text"/>
    <w:basedOn w:val="Normal"/>
    <w:link w:val="TextodegloboCar"/>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semiHidden/>
    <w:rsid w:val="00B4228A"/>
    <w:rPr>
      <w:rFonts w:ascii="Lucida Grande" w:hAnsi="Lucida Grande"/>
      <w:sz w:val="18"/>
      <w:szCs w:val="18"/>
    </w:rPr>
  </w:style>
  <w:style w:type="table" w:styleId="Tablaconcuadrcula">
    <w:name w:val="Table Grid"/>
    <w:basedOn w:val="Tablanormal"/>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a multicolor - Énfasis 11,Bullet 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213032"/>
    <w:rPr>
      <w:rFonts w:ascii="Arial" w:eastAsia="Times New Roman" w:hAnsi="Arial" w:cs="Times New Roman"/>
      <w:b/>
      <w:bCs/>
      <w:sz w:val="16"/>
      <w:lang w:val="es-MX" w:eastAsia="es-ES"/>
    </w:rPr>
  </w:style>
  <w:style w:type="character" w:customStyle="1" w:styleId="Ttulo3Car">
    <w:name w:val="Título 3 Car"/>
    <w:basedOn w:val="Fuentedeprrafopredeter"/>
    <w:link w:val="Ttulo3"/>
    <w:rsid w:val="00213032"/>
    <w:rPr>
      <w:rFonts w:asciiTheme="majorHAnsi" w:eastAsiaTheme="majorEastAsia" w:hAnsiTheme="majorHAnsi" w:cstheme="majorBidi"/>
      <w:b/>
      <w:bCs/>
      <w:color w:val="4F81BD" w:themeColor="accent1"/>
      <w:sz w:val="22"/>
      <w:szCs w:val="22"/>
      <w:lang w:val="es-MX"/>
    </w:rPr>
  </w:style>
  <w:style w:type="character" w:customStyle="1" w:styleId="Ttulo4Car">
    <w:name w:val="Título 4 Car"/>
    <w:basedOn w:val="Fuentedeprrafopredeter"/>
    <w:link w:val="Ttulo4"/>
    <w:rsid w:val="00213032"/>
    <w:rPr>
      <w:b/>
      <w:bCs/>
      <w:noProof/>
      <w:sz w:val="28"/>
      <w:szCs w:val="28"/>
      <w:lang w:eastAsia="ar-SA"/>
    </w:rPr>
  </w:style>
  <w:style w:type="character" w:customStyle="1" w:styleId="Ttulo5Car">
    <w:name w:val="Título 5 Car"/>
    <w:basedOn w:val="Fuentedeprrafopredeter"/>
    <w:link w:val="Ttulo5"/>
    <w:rsid w:val="00213032"/>
    <w:rPr>
      <w:rFonts w:ascii="Arial" w:eastAsia="Times New Roman" w:hAnsi="Arial" w:cs="Times New Roman"/>
      <w:b/>
      <w:sz w:val="16"/>
      <w:szCs w:val="19"/>
      <w:shd w:val="clear" w:color="auto" w:fill="E6E6E6"/>
      <w:lang w:val="es-MX" w:eastAsia="es-ES"/>
    </w:rPr>
  </w:style>
  <w:style w:type="character" w:customStyle="1" w:styleId="Ttulo6Car">
    <w:name w:val="Título 6 Car"/>
    <w:basedOn w:val="Fuentedeprrafopredeter"/>
    <w:link w:val="Ttulo6"/>
    <w:rsid w:val="00213032"/>
    <w:rPr>
      <w:b/>
      <w:bCs/>
      <w:noProof/>
      <w:sz w:val="22"/>
      <w:szCs w:val="22"/>
      <w:lang w:eastAsia="ar-SA"/>
    </w:rPr>
  </w:style>
  <w:style w:type="character" w:customStyle="1" w:styleId="Ttulo7Car">
    <w:name w:val="Título 7 Car"/>
    <w:basedOn w:val="Fuentedeprrafopredeter"/>
    <w:link w:val="Ttulo7"/>
    <w:rsid w:val="00213032"/>
    <w:rPr>
      <w:noProof/>
      <w:lang w:eastAsia="ar-SA"/>
    </w:rPr>
  </w:style>
  <w:style w:type="character" w:customStyle="1" w:styleId="Ttulo9Car">
    <w:name w:val="Título 9 Car"/>
    <w:basedOn w:val="Fuentedeprrafopredeter"/>
    <w:link w:val="Ttulo9"/>
    <w:rsid w:val="00213032"/>
    <w:rPr>
      <w:rFonts w:asciiTheme="majorHAnsi" w:eastAsiaTheme="majorEastAsia" w:hAnsiTheme="majorHAnsi" w:cstheme="majorBidi"/>
      <w:i/>
      <w:iCs/>
      <w:noProof/>
      <w:color w:val="404040" w:themeColor="text1" w:themeTint="BF"/>
      <w:sz w:val="20"/>
      <w:szCs w:val="20"/>
      <w:lang w:eastAsia="ar-SA"/>
    </w:rPr>
  </w:style>
  <w:style w:type="paragraph" w:styleId="Sinespaciado">
    <w:name w:val="No Spacing"/>
    <w:link w:val="SinespaciadoCar"/>
    <w:qFormat/>
    <w:rsid w:val="00213032"/>
    <w:rPr>
      <w:rFonts w:ascii="Calibri" w:eastAsia="Calibri" w:hAnsi="Calibri" w:cs="Times New Roman"/>
      <w:sz w:val="22"/>
      <w:szCs w:val="22"/>
      <w:lang w:val="es-MX"/>
    </w:rPr>
  </w:style>
  <w:style w:type="character" w:styleId="Hipervnculo">
    <w:name w:val="Hyperlink"/>
    <w:aliases w:val="Hipervínculo1,Hipervínculo11,Hipervínculo12,Hipervínculo13,Hipervínculo14,Hipervínculo15"/>
    <w:unhideWhenUsed/>
    <w:rsid w:val="00213032"/>
    <w:rPr>
      <w:color w:val="0000FF"/>
      <w:u w:val="single"/>
    </w:rPr>
  </w:style>
  <w:style w:type="paragraph" w:styleId="Textoindependiente3">
    <w:name w:val="Body Text 3"/>
    <w:basedOn w:val="Normal"/>
    <w:link w:val="Textoindependiente3Car"/>
    <w:rsid w:val="00213032"/>
    <w:pPr>
      <w:jc w:val="both"/>
    </w:pPr>
    <w:rPr>
      <w:rFonts w:ascii="Arial" w:eastAsia="Times New Roman" w:hAnsi="Arial" w:cs="Times New Roman"/>
      <w:sz w:val="20"/>
      <w:lang w:val="es-ES" w:eastAsia="es-ES"/>
    </w:rPr>
  </w:style>
  <w:style w:type="character" w:customStyle="1" w:styleId="Textoindependiente3Car">
    <w:name w:val="Texto independiente 3 Car"/>
    <w:basedOn w:val="Fuentedeprrafopredeter"/>
    <w:link w:val="Textoindependiente3"/>
    <w:rsid w:val="00213032"/>
    <w:rPr>
      <w:rFonts w:ascii="Arial" w:eastAsia="Times New Roman" w:hAnsi="Arial" w:cs="Times New Roman"/>
      <w:sz w:val="20"/>
      <w:lang w:val="es-ES" w:eastAsia="es-ES"/>
    </w:rPr>
  </w:style>
  <w:style w:type="paragraph" w:styleId="Textoindependiente2">
    <w:name w:val="Body Text 2"/>
    <w:basedOn w:val="Normal"/>
    <w:link w:val="Textoindependiente2Car"/>
    <w:rsid w:val="00213032"/>
    <w:pPr>
      <w:numPr>
        <w:ilvl w:val="12"/>
      </w:numPr>
      <w:ind w:right="110"/>
      <w:jc w:val="both"/>
    </w:pPr>
    <w:rPr>
      <w:rFonts w:ascii="Arial" w:eastAsia="Times New Roman" w:hAnsi="Arial" w:cs="Times New Roman"/>
      <w:b/>
      <w:sz w:val="22"/>
      <w:lang w:val="es-ES" w:eastAsia="es-ES"/>
    </w:rPr>
  </w:style>
  <w:style w:type="character" w:customStyle="1" w:styleId="Textoindependiente2Car">
    <w:name w:val="Texto independiente 2 Car"/>
    <w:basedOn w:val="Fuentedeprrafopredeter"/>
    <w:link w:val="Textoindependiente2"/>
    <w:rsid w:val="00213032"/>
    <w:rPr>
      <w:rFonts w:ascii="Arial" w:eastAsia="Times New Roman" w:hAnsi="Arial" w:cs="Times New Roman"/>
      <w:b/>
      <w:sz w:val="22"/>
      <w:lang w:val="es-ES" w:eastAsia="es-ES"/>
    </w:rPr>
  </w:style>
  <w:style w:type="paragraph" w:customStyle="1" w:styleId="Arial">
    <w:name w:val="Arial"/>
    <w:basedOn w:val="Normal"/>
    <w:rsid w:val="00213032"/>
    <w:pPr>
      <w:snapToGrid w:val="0"/>
      <w:jc w:val="center"/>
    </w:pPr>
    <w:rPr>
      <w:rFonts w:ascii="Arial" w:eastAsia="Times New Roman" w:hAnsi="Arial" w:cs="Times New Roman"/>
      <w:sz w:val="20"/>
      <w:szCs w:val="20"/>
      <w:lang w:eastAsia="es-ES"/>
    </w:rPr>
  </w:style>
  <w:style w:type="paragraph" w:customStyle="1" w:styleId="Sangra3detindependiente1">
    <w:name w:val="Sangría 3 de t. independiente1"/>
    <w:basedOn w:val="Normal"/>
    <w:rsid w:val="00213032"/>
    <w:pPr>
      <w:suppressAutoHyphens/>
      <w:autoSpaceDE w:val="0"/>
      <w:ind w:left="284" w:hanging="284"/>
      <w:jc w:val="both"/>
    </w:pPr>
    <w:rPr>
      <w:rFonts w:ascii="Arial" w:eastAsia="Times New Roman" w:hAnsi="Arial" w:cs="Arial"/>
      <w:sz w:val="20"/>
      <w:szCs w:val="20"/>
      <w:lang w:eastAsia="ar-SA"/>
    </w:rPr>
  </w:style>
  <w:style w:type="paragraph" w:styleId="Ttulo">
    <w:name w:val="Title"/>
    <w:basedOn w:val="Normal"/>
    <w:next w:val="Subttulo"/>
    <w:link w:val="TtuloCar"/>
    <w:qFormat/>
    <w:rsid w:val="00213032"/>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213032"/>
    <w:rPr>
      <w:rFonts w:ascii="Times New Roman" w:eastAsia="Times New Roman" w:hAnsi="Times New Roman" w:cs="Times New Roman"/>
      <w:b/>
      <w:sz w:val="28"/>
      <w:szCs w:val="20"/>
      <w:lang w:val="es-ES" w:eastAsia="ar-SA"/>
    </w:rPr>
  </w:style>
  <w:style w:type="paragraph" w:styleId="Subttulo">
    <w:name w:val="Subtitle"/>
    <w:basedOn w:val="Normal"/>
    <w:next w:val="Normal"/>
    <w:link w:val="SubttuloCar"/>
    <w:uiPriority w:val="11"/>
    <w:qFormat/>
    <w:rsid w:val="00213032"/>
    <w:pPr>
      <w:numPr>
        <w:ilvl w:val="1"/>
      </w:numPr>
      <w:suppressAutoHyphens/>
    </w:pPr>
    <w:rPr>
      <w:rFonts w:ascii="Cambria" w:eastAsia="Times New Roman" w:hAnsi="Cambria" w:cs="Times New Roman"/>
      <w:i/>
      <w:iCs/>
      <w:noProof/>
      <w:color w:val="4F81BD"/>
      <w:spacing w:val="15"/>
      <w:lang w:eastAsia="ar-SA"/>
    </w:rPr>
  </w:style>
  <w:style w:type="character" w:customStyle="1" w:styleId="SubttuloCar">
    <w:name w:val="Subtítulo Car"/>
    <w:basedOn w:val="Fuentedeprrafopredeter"/>
    <w:link w:val="Subttulo"/>
    <w:uiPriority w:val="11"/>
    <w:rsid w:val="00213032"/>
    <w:rPr>
      <w:rFonts w:ascii="Cambria" w:eastAsia="Times New Roman" w:hAnsi="Cambria" w:cs="Times New Roman"/>
      <w:i/>
      <w:iCs/>
      <w:noProof/>
      <w:color w:val="4F81BD"/>
      <w:spacing w:val="15"/>
      <w:lang w:eastAsia="ar-SA"/>
    </w:rPr>
  </w:style>
  <w:style w:type="paragraph" w:styleId="Epgrafe">
    <w:name w:val="caption"/>
    <w:basedOn w:val="Normal"/>
    <w:next w:val="Normal"/>
    <w:uiPriority w:val="35"/>
    <w:qFormat/>
    <w:rsid w:val="00213032"/>
    <w:pPr>
      <w:jc w:val="right"/>
    </w:pPr>
    <w:rPr>
      <w:rFonts w:ascii="Comic Sans MS" w:eastAsia="Times New Roman" w:hAnsi="Comic Sans MS" w:cs="Times New Roman"/>
      <w:b/>
      <w:sz w:val="20"/>
      <w:szCs w:val="20"/>
      <w:lang w:val="es-ES" w:eastAsia="es-ES"/>
    </w:rPr>
  </w:style>
  <w:style w:type="paragraph" w:customStyle="1" w:styleId="Textosinformato1">
    <w:name w:val="Texto sin formato1"/>
    <w:basedOn w:val="Normal"/>
    <w:rsid w:val="00213032"/>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Textodelmarcadordeposicin">
    <w:name w:val="Placeholder Text"/>
    <w:basedOn w:val="Fuentedeprrafopredeter"/>
    <w:uiPriority w:val="99"/>
    <w:semiHidden/>
    <w:rsid w:val="00213032"/>
    <w:rPr>
      <w:color w:val="808080"/>
    </w:rPr>
  </w:style>
  <w:style w:type="paragraph" w:customStyle="1" w:styleId="Sangra2detindependiente1">
    <w:name w:val="Sangría 2 de t. independiente1"/>
    <w:basedOn w:val="Normal"/>
    <w:rsid w:val="00213032"/>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ABEZA">
    <w:name w:val="CABEZA"/>
    <w:basedOn w:val="Ttulo1"/>
    <w:rsid w:val="00213032"/>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styleId="Sangradetextonormal">
    <w:name w:val="Body Text Indent"/>
    <w:aliases w:val="Sangría de t. independiente,Texto independiente 21,Body Text 2,Body Text 21"/>
    <w:basedOn w:val="Normal"/>
    <w:link w:val="SangradetextonormalCar"/>
    <w:rsid w:val="0021303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aliases w:val="Sangría de t. independiente Car,Texto independiente 21 Car,Body Text 2 Car,Body Text 21 Car"/>
    <w:basedOn w:val="Fuentedeprrafopredeter"/>
    <w:link w:val="Sangradetextonormal"/>
    <w:rsid w:val="00213032"/>
    <w:rPr>
      <w:rFonts w:ascii="Times New Roman" w:eastAsia="Times New Roman" w:hAnsi="Times New Roman" w:cs="Times New Roman"/>
      <w:szCs w:val="20"/>
      <w:lang w:val="es-ES" w:eastAsia="ar-SA"/>
    </w:rPr>
  </w:style>
  <w:style w:type="paragraph" w:customStyle="1" w:styleId="Default">
    <w:name w:val="Default"/>
    <w:basedOn w:val="Normal"/>
    <w:uiPriority w:val="99"/>
    <w:rsid w:val="00213032"/>
    <w:pPr>
      <w:autoSpaceDE w:val="0"/>
      <w:autoSpaceDN w:val="0"/>
    </w:pPr>
    <w:rPr>
      <w:rFonts w:ascii="Calibri" w:eastAsia="Calibri" w:hAnsi="Calibri" w:cs="Calibri"/>
      <w:color w:val="000000"/>
      <w:lang w:val="es-MX"/>
    </w:rPr>
  </w:style>
  <w:style w:type="character" w:styleId="Refdecomentario">
    <w:name w:val="annotation reference"/>
    <w:basedOn w:val="Fuentedeprrafopredeter"/>
    <w:unhideWhenUsed/>
    <w:rsid w:val="00213032"/>
    <w:rPr>
      <w:sz w:val="16"/>
      <w:szCs w:val="16"/>
    </w:rPr>
  </w:style>
  <w:style w:type="paragraph" w:styleId="Textocomentario">
    <w:name w:val="annotation text"/>
    <w:basedOn w:val="Normal"/>
    <w:link w:val="TextocomentarioCar"/>
    <w:unhideWhenUsed/>
    <w:rsid w:val="00213032"/>
    <w:pPr>
      <w:suppressAutoHyphens/>
    </w:pPr>
    <w:rPr>
      <w:rFonts w:ascii="Times New Roman" w:eastAsia="Times New Roman" w:hAnsi="Times New Roman" w:cs="Times New Roman"/>
      <w:noProof/>
      <w:sz w:val="20"/>
      <w:szCs w:val="20"/>
      <w:lang w:eastAsia="ar-SA"/>
    </w:rPr>
  </w:style>
  <w:style w:type="character" w:customStyle="1" w:styleId="TextocomentarioCar">
    <w:name w:val="Texto comentario Car"/>
    <w:basedOn w:val="Fuentedeprrafopredeter"/>
    <w:link w:val="Textocomentario"/>
    <w:rsid w:val="00213032"/>
    <w:rPr>
      <w:rFonts w:ascii="Times New Roman" w:eastAsia="Times New Roman" w:hAnsi="Times New Roman" w:cs="Times New Roman"/>
      <w:noProof/>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213032"/>
    <w:rPr>
      <w:b/>
      <w:bCs/>
    </w:rPr>
  </w:style>
  <w:style w:type="character" w:customStyle="1" w:styleId="AsuntodelcomentarioCar">
    <w:name w:val="Asunto del comentario Car"/>
    <w:basedOn w:val="TextocomentarioCar"/>
    <w:link w:val="Asuntodelcomentario"/>
    <w:uiPriority w:val="99"/>
    <w:semiHidden/>
    <w:rsid w:val="00213032"/>
    <w:rPr>
      <w:rFonts w:ascii="Times New Roman" w:eastAsia="Times New Roman" w:hAnsi="Times New Roman" w:cs="Times New Roman"/>
      <w:b/>
      <w:bCs/>
      <w:noProof/>
      <w:sz w:val="20"/>
      <w:szCs w:val="20"/>
      <w:lang w:eastAsia="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rsid w:val="00213032"/>
    <w:rPr>
      <w:rFonts w:ascii="Arial" w:eastAsiaTheme="minorHAnsi" w:hAnsi="Arial" w:cs="Arial"/>
      <w:sz w:val="22"/>
      <w:szCs w:val="22"/>
      <w:lang w:val="es-MX"/>
    </w:rPr>
  </w:style>
  <w:style w:type="character" w:customStyle="1" w:styleId="SinespaciadoCar">
    <w:name w:val="Sin espaciado Car"/>
    <w:link w:val="Sinespaciado"/>
    <w:rsid w:val="00213032"/>
    <w:rPr>
      <w:rFonts w:ascii="Calibri" w:eastAsia="Calibri" w:hAnsi="Calibri" w:cs="Times New Roman"/>
      <w:sz w:val="22"/>
      <w:szCs w:val="22"/>
      <w:lang w:val="es-MX"/>
    </w:rPr>
  </w:style>
  <w:style w:type="paragraph" w:styleId="Textoindependiente">
    <w:name w:val="Body Text"/>
    <w:basedOn w:val="Normal"/>
    <w:link w:val="TextoindependienteCar"/>
    <w:unhideWhenUsed/>
    <w:rsid w:val="00213032"/>
    <w:pPr>
      <w:spacing w:after="120"/>
    </w:pPr>
    <w:rPr>
      <w:rFonts w:eastAsiaTheme="minorHAnsi"/>
      <w:sz w:val="22"/>
      <w:szCs w:val="22"/>
      <w:lang w:val="es-MX"/>
    </w:rPr>
  </w:style>
  <w:style w:type="character" w:customStyle="1" w:styleId="TextoindependienteCar">
    <w:name w:val="Texto independiente Car"/>
    <w:basedOn w:val="Fuentedeprrafopredeter"/>
    <w:link w:val="Textoindependiente"/>
    <w:rsid w:val="00213032"/>
    <w:rPr>
      <w:rFonts w:eastAsiaTheme="minorHAnsi"/>
      <w:sz w:val="22"/>
      <w:szCs w:val="22"/>
      <w:lang w:val="es-MX"/>
    </w:rPr>
  </w:style>
  <w:style w:type="paragraph" w:customStyle="1" w:styleId="INCISO">
    <w:name w:val="INCISO"/>
    <w:basedOn w:val="Normal"/>
    <w:rsid w:val="00213032"/>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customStyle="1" w:styleId="Lista21">
    <w:name w:val="Lista 21"/>
    <w:basedOn w:val="Normal"/>
    <w:rsid w:val="00213032"/>
    <w:pPr>
      <w:suppressAutoHyphens/>
      <w:spacing w:after="120"/>
    </w:pPr>
    <w:rPr>
      <w:rFonts w:ascii="Times New Roman" w:eastAsia="Times New Roman" w:hAnsi="Times New Roman" w:cs="Times New Roman"/>
      <w:szCs w:val="20"/>
      <w:lang w:val="es-ES" w:eastAsia="ar-SA"/>
    </w:rPr>
  </w:style>
  <w:style w:type="paragraph" w:customStyle="1" w:styleId="Texto">
    <w:name w:val="Texto"/>
    <w:basedOn w:val="Normal"/>
    <w:rsid w:val="00213032"/>
    <w:pPr>
      <w:spacing w:after="101" w:line="216" w:lineRule="exact"/>
      <w:ind w:firstLine="288"/>
      <w:jc w:val="both"/>
    </w:pPr>
    <w:rPr>
      <w:rFonts w:ascii="Arial" w:eastAsia="Times New Roman" w:hAnsi="Arial" w:cs="Arial"/>
      <w:sz w:val="18"/>
      <w:szCs w:val="20"/>
      <w:lang w:val="es-ES" w:eastAsia="es-ES"/>
    </w:rPr>
  </w:style>
  <w:style w:type="paragraph" w:customStyle="1" w:styleId="TextoCar">
    <w:name w:val="Texto Car"/>
    <w:basedOn w:val="Normal"/>
    <w:rsid w:val="00213032"/>
    <w:pPr>
      <w:suppressAutoHyphens/>
      <w:spacing w:after="101" w:line="216" w:lineRule="exact"/>
      <w:ind w:firstLine="288"/>
      <w:jc w:val="both"/>
    </w:pPr>
    <w:rPr>
      <w:rFonts w:ascii="Arial" w:eastAsia="Times New Roman" w:hAnsi="Arial" w:cs="Times New Roman"/>
      <w:sz w:val="18"/>
      <w:szCs w:val="20"/>
      <w:lang w:val="es-MX" w:eastAsia="ar-SA"/>
    </w:rPr>
  </w:style>
  <w:style w:type="paragraph" w:styleId="Textodebloque">
    <w:name w:val="Block Text"/>
    <w:basedOn w:val="Normal"/>
    <w:rsid w:val="00213032"/>
    <w:pPr>
      <w:tabs>
        <w:tab w:val="left" w:pos="-284"/>
        <w:tab w:val="left" w:pos="9498"/>
      </w:tabs>
      <w:spacing w:before="120"/>
      <w:ind w:left="1080" w:right="51"/>
      <w:jc w:val="both"/>
    </w:pPr>
    <w:rPr>
      <w:rFonts w:ascii="Arial" w:eastAsia="Times New Roman" w:hAnsi="Arial" w:cs="Times New Roman"/>
      <w:sz w:val="22"/>
      <w:lang w:eastAsia="es-ES"/>
    </w:rPr>
  </w:style>
  <w:style w:type="paragraph" w:customStyle="1" w:styleId="Textoindependiente31">
    <w:name w:val="Texto independiente 31"/>
    <w:basedOn w:val="Normal"/>
    <w:rsid w:val="00213032"/>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ROMANOS">
    <w:name w:val="ROMANOS"/>
    <w:basedOn w:val="Normal"/>
    <w:rsid w:val="00213032"/>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0">
    <w:name w:val="texto"/>
    <w:basedOn w:val="Normal"/>
    <w:rsid w:val="00213032"/>
    <w:pPr>
      <w:suppressAutoHyphens/>
      <w:spacing w:after="101" w:line="216" w:lineRule="atLeast"/>
      <w:ind w:firstLine="288"/>
      <w:jc w:val="both"/>
    </w:pPr>
    <w:rPr>
      <w:rFonts w:ascii="Arial" w:eastAsia="Times New Roman" w:hAnsi="Arial" w:cs="Times New Roman"/>
      <w:sz w:val="18"/>
      <w:szCs w:val="20"/>
      <w:lang w:eastAsia="ar-SA"/>
    </w:rPr>
  </w:style>
  <w:style w:type="paragraph" w:styleId="Revisin">
    <w:name w:val="Revision"/>
    <w:hidden/>
    <w:uiPriority w:val="99"/>
    <w:semiHidden/>
    <w:rsid w:val="00213032"/>
    <w:rPr>
      <w:rFonts w:eastAsiaTheme="minorHAnsi"/>
      <w:sz w:val="22"/>
      <w:szCs w:val="22"/>
      <w:lang w:val="es-MX"/>
    </w:rPr>
  </w:style>
  <w:style w:type="paragraph" w:styleId="Sangra2detindependiente">
    <w:name w:val="Body Text Indent 2"/>
    <w:basedOn w:val="Normal"/>
    <w:link w:val="Sangra2detindependienteCar"/>
    <w:unhideWhenUsed/>
    <w:rsid w:val="00213032"/>
    <w:pPr>
      <w:suppressAutoHyphens/>
      <w:spacing w:after="120" w:line="480" w:lineRule="auto"/>
      <w:ind w:left="283"/>
    </w:pPr>
    <w:rPr>
      <w:rFonts w:ascii="Times New Roman" w:eastAsia="Times New Roman" w:hAnsi="Times New Roman" w:cs="Times New Roman"/>
      <w:noProof/>
      <w:lang w:eastAsia="ar-SA"/>
    </w:rPr>
  </w:style>
  <w:style w:type="character" w:customStyle="1" w:styleId="Sangra2detindependienteCar">
    <w:name w:val="Sangría 2 de t. independiente Car"/>
    <w:basedOn w:val="Fuentedeprrafopredeter"/>
    <w:link w:val="Sangra2detindependiente"/>
    <w:rsid w:val="00213032"/>
    <w:rPr>
      <w:rFonts w:ascii="Times New Roman" w:eastAsia="Times New Roman" w:hAnsi="Times New Roman" w:cs="Times New Roman"/>
      <w:noProof/>
      <w:lang w:eastAsia="ar-SA"/>
    </w:rPr>
  </w:style>
  <w:style w:type="character" w:styleId="Hipervnculovisitado">
    <w:name w:val="FollowedHyperlink"/>
    <w:basedOn w:val="Fuentedeprrafopredeter"/>
    <w:uiPriority w:val="99"/>
    <w:semiHidden/>
    <w:unhideWhenUsed/>
    <w:rsid w:val="00213032"/>
    <w:rPr>
      <w:color w:val="800080"/>
      <w:u w:val="single"/>
    </w:rPr>
  </w:style>
  <w:style w:type="paragraph" w:customStyle="1" w:styleId="font5">
    <w:name w:val="font5"/>
    <w:basedOn w:val="Normal"/>
    <w:rsid w:val="00213032"/>
    <w:pPr>
      <w:spacing w:before="100" w:beforeAutospacing="1" w:after="100" w:afterAutospacing="1"/>
    </w:pPr>
    <w:rPr>
      <w:rFonts w:ascii="Tahoma" w:eastAsia="Times New Roman" w:hAnsi="Tahoma" w:cs="Tahoma"/>
      <w:color w:val="000000"/>
      <w:sz w:val="16"/>
      <w:szCs w:val="16"/>
      <w:lang w:val="es-MX" w:eastAsia="es-MX"/>
    </w:rPr>
  </w:style>
  <w:style w:type="paragraph" w:customStyle="1" w:styleId="font6">
    <w:name w:val="font6"/>
    <w:basedOn w:val="Normal"/>
    <w:rsid w:val="00213032"/>
    <w:pPr>
      <w:spacing w:before="100" w:beforeAutospacing="1" w:after="100" w:afterAutospacing="1"/>
    </w:pPr>
    <w:rPr>
      <w:rFonts w:ascii="Tahoma" w:eastAsia="Times New Roman" w:hAnsi="Tahoma" w:cs="Tahoma"/>
      <w:b/>
      <w:bCs/>
      <w:color w:val="000000"/>
      <w:sz w:val="16"/>
      <w:szCs w:val="16"/>
      <w:lang w:val="es-MX" w:eastAsia="es-MX"/>
    </w:rPr>
  </w:style>
  <w:style w:type="paragraph" w:customStyle="1" w:styleId="font7">
    <w:name w:val="font7"/>
    <w:basedOn w:val="Normal"/>
    <w:rsid w:val="00213032"/>
    <w:pPr>
      <w:spacing w:before="100" w:beforeAutospacing="1" w:after="100" w:afterAutospacing="1"/>
    </w:pPr>
    <w:rPr>
      <w:rFonts w:ascii="Tahoma" w:eastAsia="Times New Roman" w:hAnsi="Tahoma" w:cs="Tahoma"/>
      <w:i/>
      <w:iCs/>
      <w:color w:val="000000"/>
      <w:sz w:val="16"/>
      <w:szCs w:val="16"/>
      <w:lang w:val="es-MX" w:eastAsia="es-MX"/>
    </w:rPr>
  </w:style>
  <w:style w:type="paragraph" w:customStyle="1" w:styleId="xl97">
    <w:name w:val="xl97"/>
    <w:basedOn w:val="Normal"/>
    <w:rsid w:val="0021303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Tahoma" w:eastAsia="Times New Roman" w:hAnsi="Tahoma" w:cs="Tahoma"/>
      <w:b/>
      <w:bCs/>
      <w:color w:val="FFFFFF"/>
      <w:sz w:val="16"/>
      <w:szCs w:val="16"/>
      <w:lang w:val="es-MX" w:eastAsia="es-MX"/>
    </w:rPr>
  </w:style>
  <w:style w:type="paragraph" w:customStyle="1" w:styleId="xl98">
    <w:name w:val="xl98"/>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99">
    <w:name w:val="xl99"/>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100">
    <w:name w:val="xl10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1">
    <w:name w:val="xl10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2">
    <w:name w:val="xl10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03">
    <w:name w:val="xl10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4">
    <w:name w:val="xl10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u w:val="single"/>
      <w:lang w:val="es-MX" w:eastAsia="es-MX"/>
    </w:rPr>
  </w:style>
  <w:style w:type="paragraph" w:customStyle="1" w:styleId="xl105">
    <w:name w:val="xl10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u w:val="single"/>
      <w:lang w:val="es-MX" w:eastAsia="es-MX"/>
    </w:rPr>
  </w:style>
  <w:style w:type="paragraph" w:customStyle="1" w:styleId="xl106">
    <w:name w:val="xl10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07">
    <w:name w:val="xl10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8">
    <w:name w:val="xl108"/>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9">
    <w:name w:val="xl109"/>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0">
    <w:name w:val="xl11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1">
    <w:name w:val="xl11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2">
    <w:name w:val="xl11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3">
    <w:name w:val="xl11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4">
    <w:name w:val="xl11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15">
    <w:name w:val="xl11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6">
    <w:name w:val="xl11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7">
    <w:name w:val="xl11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8">
    <w:name w:val="xl118"/>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9">
    <w:name w:val="xl119"/>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20">
    <w:name w:val="xl120"/>
    <w:basedOn w:val="Normal"/>
    <w:rsid w:val="00213032"/>
    <w:pPr>
      <w:spacing w:before="100" w:beforeAutospacing="1" w:after="100" w:afterAutospacing="1"/>
      <w:textAlignment w:val="center"/>
    </w:pPr>
    <w:rPr>
      <w:rFonts w:ascii="Tahoma" w:eastAsia="Times New Roman" w:hAnsi="Tahoma" w:cs="Tahoma"/>
      <w:color w:val="000000"/>
      <w:sz w:val="16"/>
      <w:szCs w:val="16"/>
      <w:lang w:val="es-MX" w:eastAsia="es-MX"/>
    </w:rPr>
  </w:style>
  <w:style w:type="numbering" w:customStyle="1" w:styleId="Sinlista1">
    <w:name w:val="Sin lista1"/>
    <w:next w:val="Sinlista"/>
    <w:uiPriority w:val="99"/>
    <w:semiHidden/>
    <w:unhideWhenUsed/>
    <w:rsid w:val="00213032"/>
  </w:style>
  <w:style w:type="paragraph" w:styleId="Textonotapie">
    <w:name w:val="footnote text"/>
    <w:basedOn w:val="Normal"/>
    <w:link w:val="TextonotapieCar"/>
    <w:uiPriority w:val="99"/>
    <w:rsid w:val="00213032"/>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uiPriority w:val="99"/>
    <w:rsid w:val="00213032"/>
    <w:rPr>
      <w:rFonts w:ascii="Arial" w:eastAsia="Times New Roman" w:hAnsi="Arial" w:cs="Times New Roman"/>
      <w:sz w:val="18"/>
      <w:szCs w:val="20"/>
      <w:lang w:val="es-MX" w:eastAsia="es-ES"/>
    </w:rPr>
  </w:style>
  <w:style w:type="character" w:styleId="Refdenotaalpie">
    <w:name w:val="footnote reference"/>
    <w:uiPriority w:val="99"/>
    <w:rsid w:val="00213032"/>
    <w:rPr>
      <w:rFonts w:cs="Times New Roman"/>
      <w:position w:val="6"/>
      <w:sz w:val="16"/>
    </w:rPr>
  </w:style>
  <w:style w:type="paragraph" w:customStyle="1" w:styleId="msonormalcxspmiddle">
    <w:name w:val="msonormalcxspmiddle"/>
    <w:basedOn w:val="Normal"/>
    <w:uiPriority w:val="99"/>
    <w:rsid w:val="00213032"/>
    <w:pPr>
      <w:spacing w:before="100" w:beforeAutospacing="1" w:after="100" w:afterAutospacing="1"/>
    </w:pPr>
    <w:rPr>
      <w:rFonts w:ascii="Times New Roman" w:eastAsia="Times New Roman" w:hAnsi="Times New Roman" w:cs="Times New Roman"/>
      <w:lang w:val="es-ES" w:eastAsia="es-ES"/>
    </w:rPr>
  </w:style>
  <w:style w:type="paragraph" w:customStyle="1" w:styleId="bodytextindent3">
    <w:name w:val="bodytextindent3"/>
    <w:basedOn w:val="Normal"/>
    <w:rsid w:val="00213032"/>
    <w:pPr>
      <w:overflowPunct w:val="0"/>
      <w:ind w:left="284"/>
      <w:jc w:val="both"/>
    </w:pPr>
    <w:rPr>
      <w:rFonts w:ascii="Helvetica" w:eastAsia="Arial Unicode MS" w:hAnsi="Helvetica" w:cs="Helvetica"/>
      <w:color w:val="000000"/>
      <w:sz w:val="22"/>
      <w:szCs w:val="22"/>
      <w:lang w:val="es-ES" w:eastAsia="es-ES"/>
    </w:rPr>
  </w:style>
  <w:style w:type="paragraph" w:customStyle="1" w:styleId="xl64">
    <w:name w:val="xl64"/>
    <w:basedOn w:val="Normal"/>
    <w:rsid w:val="00213032"/>
    <w:pPr>
      <w:spacing w:before="100" w:beforeAutospacing="1" w:after="100" w:afterAutospacing="1"/>
      <w:jc w:val="center"/>
    </w:pPr>
    <w:rPr>
      <w:rFonts w:ascii="Arial" w:eastAsia="Times New Roman" w:hAnsi="Arial" w:cs="Arial"/>
      <w:sz w:val="16"/>
      <w:szCs w:val="16"/>
      <w:lang w:val="es-MX" w:eastAsia="es-MX"/>
    </w:rPr>
  </w:style>
  <w:style w:type="paragraph" w:customStyle="1" w:styleId="xl66">
    <w:name w:val="xl66"/>
    <w:basedOn w:val="Normal"/>
    <w:rsid w:val="00213032"/>
    <w:pPr>
      <w:spacing w:before="100" w:beforeAutospacing="1" w:after="100" w:afterAutospacing="1"/>
      <w:jc w:val="right"/>
    </w:pPr>
    <w:rPr>
      <w:rFonts w:ascii="Times New Roman" w:eastAsia="Times New Roman" w:hAnsi="Times New Roman" w:cs="Times New Roman"/>
      <w:lang w:val="es-MX" w:eastAsia="es-MX"/>
    </w:rPr>
  </w:style>
  <w:style w:type="paragraph" w:customStyle="1" w:styleId="xl67">
    <w:name w:val="xl6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8">
    <w:name w:val="xl6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9">
    <w:name w:val="xl6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0">
    <w:name w:val="xl70"/>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1">
    <w:name w:val="xl71"/>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72">
    <w:name w:val="xl72"/>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3">
    <w:name w:val="xl73"/>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sz w:val="16"/>
      <w:szCs w:val="16"/>
      <w:lang w:val="es-MX" w:eastAsia="es-MX"/>
    </w:rPr>
  </w:style>
  <w:style w:type="paragraph" w:customStyle="1" w:styleId="xl74">
    <w:name w:val="xl74"/>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5">
    <w:name w:val="xl75"/>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6">
    <w:name w:val="xl76"/>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7">
    <w:name w:val="xl7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8">
    <w:name w:val="xl7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9">
    <w:name w:val="xl7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80">
    <w:name w:val="xl80"/>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1">
    <w:name w:val="xl81"/>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2">
    <w:name w:val="xl82"/>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3">
    <w:name w:val="xl83"/>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4">
    <w:name w:val="xl84"/>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rFonts w:ascii="Arial" w:eastAsia="Times New Roman" w:hAnsi="Arial" w:cs="Arial"/>
      <w:sz w:val="14"/>
      <w:szCs w:val="14"/>
      <w:lang w:val="es-MX" w:eastAsia="es-MX"/>
    </w:rPr>
  </w:style>
  <w:style w:type="paragraph" w:customStyle="1" w:styleId="xl85">
    <w:name w:val="xl85"/>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6">
    <w:name w:val="xl86"/>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87">
    <w:name w:val="xl87"/>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8">
    <w:name w:val="xl88"/>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9">
    <w:name w:val="xl8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65">
    <w:name w:val="xl6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listparagraph">
    <w:name w:val="listparagraph"/>
    <w:basedOn w:val="Normal"/>
    <w:rsid w:val="00213032"/>
    <w:pPr>
      <w:ind w:left="708"/>
    </w:pPr>
    <w:rPr>
      <w:rFonts w:ascii="Times New Roman" w:eastAsia="Times New Roman" w:hAnsi="Times New Roman" w:cs="Times New Roman"/>
      <w:sz w:val="20"/>
      <w:szCs w:val="20"/>
      <w:lang w:val="es-ES" w:eastAsia="es-ES"/>
    </w:rPr>
  </w:style>
  <w:style w:type="numbering" w:customStyle="1" w:styleId="Sinlista2">
    <w:name w:val="Sin lista2"/>
    <w:next w:val="Sinlista"/>
    <w:uiPriority w:val="99"/>
    <w:semiHidden/>
    <w:unhideWhenUsed/>
    <w:rsid w:val="00213032"/>
  </w:style>
  <w:style w:type="character" w:customStyle="1" w:styleId="Ttulo8Car">
    <w:name w:val="Título 8 Car"/>
    <w:basedOn w:val="Fuentedeprrafopredeter"/>
    <w:link w:val="Ttulo8"/>
    <w:rsid w:val="000F4060"/>
    <w:rPr>
      <w:rFonts w:ascii="Arial" w:eastAsia="Times New Roman" w:hAnsi="Arial" w:cs="Times New Roman"/>
      <w:i/>
      <w:sz w:val="20"/>
      <w:szCs w:val="20"/>
      <w:lang w:eastAsia="es-ES"/>
    </w:rPr>
  </w:style>
  <w:style w:type="paragraph" w:styleId="Sangra3detindependiente">
    <w:name w:val="Body Text Indent 3"/>
    <w:basedOn w:val="Normal"/>
    <w:link w:val="Sangra3detindependienteCar"/>
    <w:unhideWhenUsed/>
    <w:rsid w:val="000F4060"/>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0F4060"/>
    <w:rPr>
      <w:sz w:val="16"/>
      <w:szCs w:val="16"/>
    </w:rPr>
  </w:style>
  <w:style w:type="paragraph" w:customStyle="1" w:styleId="Car">
    <w:name w:val="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ANOTACION">
    <w:name w:val="ANOTACION"/>
    <w:basedOn w:val="Normal"/>
    <w:rsid w:val="000F4060"/>
    <w:pPr>
      <w:autoSpaceDE w:val="0"/>
      <w:autoSpaceDN w:val="0"/>
      <w:spacing w:after="101" w:line="216" w:lineRule="atLeast"/>
      <w:jc w:val="center"/>
    </w:pPr>
    <w:rPr>
      <w:rFonts w:ascii="Arial" w:eastAsia="Calibri" w:hAnsi="Arial" w:cs="Times New Roman"/>
      <w:b/>
      <w:sz w:val="18"/>
      <w:szCs w:val="20"/>
      <w:lang w:eastAsia="es-ES"/>
    </w:rPr>
  </w:style>
  <w:style w:type="paragraph" w:customStyle="1" w:styleId="Sangra2detindependiente2">
    <w:name w:val="Sangría 2 de t. independiente2"/>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0F4060"/>
    <w:rPr>
      <w:color w:val="0000FF"/>
      <w:spacing w:val="0"/>
      <w:u w:val="double"/>
    </w:rPr>
  </w:style>
  <w:style w:type="paragraph" w:customStyle="1" w:styleId="CharCharCarCarCharCharCarCarCharCharCarCarCharChar">
    <w:name w:val="Char Char Car Car Char Char Car Car Char Char Car Car Char Char"/>
    <w:basedOn w:val="Normal"/>
    <w:rsid w:val="000F4060"/>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bodytextindent2">
    <w:name w:val="bodytextindent2"/>
    <w:basedOn w:val="Normal"/>
    <w:rsid w:val="000F4060"/>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0F4060"/>
    <w:pPr>
      <w:widowControl w:val="0"/>
      <w:jc w:val="both"/>
    </w:pPr>
    <w:rPr>
      <w:rFonts w:ascii="Arial" w:eastAsia="Times New Roman" w:hAnsi="Arial" w:cs="Times New Roman"/>
      <w:b/>
      <w:sz w:val="28"/>
      <w:szCs w:val="20"/>
      <w:lang w:val="en-US" w:eastAsia="es-ES"/>
    </w:rPr>
  </w:style>
  <w:style w:type="paragraph" w:customStyle="1" w:styleId="Textoindependiente32">
    <w:name w:val="Texto independiente 32"/>
    <w:basedOn w:val="Normal"/>
    <w:rsid w:val="000F4060"/>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NormalWeb">
    <w:name w:val="Normal (Web)"/>
    <w:basedOn w:val="Normal"/>
    <w:rsid w:val="000F4060"/>
    <w:pPr>
      <w:spacing w:before="100" w:beforeAutospacing="1" w:after="100" w:afterAutospacing="1"/>
    </w:pPr>
    <w:rPr>
      <w:rFonts w:ascii="Arial Unicode MS" w:eastAsia="Arial Unicode MS" w:hAnsi="Arial Unicode MS" w:cs="Arial Unicode MS"/>
      <w:lang w:val="es-ES" w:eastAsia="es-ES"/>
    </w:rPr>
  </w:style>
  <w:style w:type="paragraph" w:customStyle="1" w:styleId="xl25">
    <w:name w:val="xl25"/>
    <w:basedOn w:val="Normal"/>
    <w:rsid w:val="000F406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0F4060"/>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0F4060"/>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0F4060"/>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0F406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0F4060"/>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0F4060"/>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0F4060"/>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0F4060"/>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0F4060"/>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0F4060"/>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0F4060"/>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0F4060"/>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0F4060"/>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0F4060"/>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0F4060"/>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0F4060"/>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0F4060"/>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0F4060"/>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0F4060"/>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0F4060"/>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0F4060"/>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styleId="Lista2">
    <w:name w:val="List 2"/>
    <w:basedOn w:val="Normal"/>
    <w:rsid w:val="000F4060"/>
    <w:pPr>
      <w:ind w:left="566" w:hanging="283"/>
    </w:pPr>
    <w:rPr>
      <w:rFonts w:ascii="Times New Roman" w:eastAsia="Times New Roman" w:hAnsi="Times New Roman" w:cs="Times New Roman"/>
      <w:lang w:val="es-ES" w:eastAsia="es-ES"/>
    </w:rPr>
  </w:style>
  <w:style w:type="paragraph" w:customStyle="1" w:styleId="Car1">
    <w:name w:val="Car1"/>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0F4060"/>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0F4060"/>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0F4060"/>
    <w:rPr>
      <w:rFonts w:ascii="Courier New" w:eastAsia="Times New Roman" w:hAnsi="Courier New" w:cs="Courier New"/>
      <w:sz w:val="20"/>
      <w:szCs w:val="20"/>
      <w:lang w:val="es-ES" w:eastAsia="es-ES"/>
    </w:rPr>
  </w:style>
  <w:style w:type="paragraph" w:customStyle="1" w:styleId="IncisoParr">
    <w:name w:val="IncisoParr"/>
    <w:basedOn w:val="Normal"/>
    <w:rsid w:val="000F4060"/>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customStyle="1" w:styleId="Faccin">
    <w:name w:val="Facción"/>
    <w:basedOn w:val="Normal"/>
    <w:rsid w:val="000F4060"/>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0F4060"/>
    <w:rPr>
      <w:rFonts w:ascii="Times New Roman" w:hAnsi="Times New Roman" w:cs="Times New Roman"/>
      <w:sz w:val="24"/>
      <w:szCs w:val="24"/>
      <w:lang w:val="es-ES" w:eastAsia="es-ES"/>
    </w:rPr>
  </w:style>
  <w:style w:type="paragraph" w:customStyle="1" w:styleId="Prrafodelista1">
    <w:name w:val="Párrafo de lista1"/>
    <w:basedOn w:val="Normal"/>
    <w:rsid w:val="000F4060"/>
    <w:pPr>
      <w:ind w:left="720"/>
      <w:contextualSpacing/>
    </w:pPr>
    <w:rPr>
      <w:rFonts w:ascii="Times New Roman" w:eastAsia="Calibri" w:hAnsi="Times New Roman" w:cs="Times New Roman"/>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213032"/>
    <w:pPr>
      <w:keepNext/>
      <w:jc w:val="both"/>
      <w:outlineLvl w:val="1"/>
    </w:pPr>
    <w:rPr>
      <w:rFonts w:ascii="Arial" w:eastAsia="Times New Roman" w:hAnsi="Arial" w:cs="Times New Roman"/>
      <w:b/>
      <w:bCs/>
      <w:sz w:val="16"/>
      <w:lang w:val="es-MX" w:eastAsia="es-ES"/>
    </w:rPr>
  </w:style>
  <w:style w:type="paragraph" w:styleId="Ttulo3">
    <w:name w:val="heading 3"/>
    <w:basedOn w:val="Normal"/>
    <w:next w:val="Normal"/>
    <w:link w:val="Ttulo3Car"/>
    <w:unhideWhenUsed/>
    <w:qFormat/>
    <w:rsid w:val="00213032"/>
    <w:pPr>
      <w:keepNext/>
      <w:keepLines/>
      <w:spacing w:before="200"/>
      <w:outlineLvl w:val="2"/>
    </w:pPr>
    <w:rPr>
      <w:rFonts w:asciiTheme="majorHAnsi" w:eastAsiaTheme="majorEastAsia" w:hAnsiTheme="majorHAnsi" w:cstheme="majorBidi"/>
      <w:b/>
      <w:bCs/>
      <w:color w:val="4F81BD" w:themeColor="accent1"/>
      <w:sz w:val="22"/>
      <w:szCs w:val="22"/>
      <w:lang w:val="es-MX"/>
    </w:rPr>
  </w:style>
  <w:style w:type="paragraph" w:styleId="Ttulo4">
    <w:name w:val="heading 4"/>
    <w:basedOn w:val="Normal"/>
    <w:next w:val="Normal"/>
    <w:link w:val="Ttulo4Car"/>
    <w:unhideWhenUsed/>
    <w:qFormat/>
    <w:rsid w:val="00213032"/>
    <w:pPr>
      <w:keepNext/>
      <w:suppressAutoHyphens/>
      <w:spacing w:before="240" w:after="60"/>
      <w:outlineLvl w:val="3"/>
    </w:pPr>
    <w:rPr>
      <w:b/>
      <w:bCs/>
      <w:noProof/>
      <w:sz w:val="28"/>
      <w:szCs w:val="28"/>
      <w:lang w:eastAsia="ar-SA"/>
    </w:rPr>
  </w:style>
  <w:style w:type="paragraph" w:styleId="Ttulo5">
    <w:name w:val="heading 5"/>
    <w:basedOn w:val="Normal"/>
    <w:next w:val="Normal"/>
    <w:link w:val="Ttulo5Car"/>
    <w:qFormat/>
    <w:rsid w:val="00213032"/>
    <w:pPr>
      <w:keepNext/>
      <w:shd w:val="clear" w:color="auto" w:fill="E6E6E6"/>
      <w:jc w:val="center"/>
      <w:outlineLvl w:val="4"/>
    </w:pPr>
    <w:rPr>
      <w:rFonts w:ascii="Arial" w:eastAsia="Times New Roman" w:hAnsi="Arial" w:cs="Times New Roman"/>
      <w:b/>
      <w:sz w:val="16"/>
      <w:szCs w:val="19"/>
      <w:lang w:val="es-MX" w:eastAsia="es-ES"/>
    </w:rPr>
  </w:style>
  <w:style w:type="paragraph" w:styleId="Ttulo6">
    <w:name w:val="heading 6"/>
    <w:basedOn w:val="Normal"/>
    <w:next w:val="Normal"/>
    <w:link w:val="Ttulo6Car"/>
    <w:unhideWhenUsed/>
    <w:qFormat/>
    <w:rsid w:val="00213032"/>
    <w:pPr>
      <w:suppressAutoHyphens/>
      <w:spacing w:before="240" w:after="60"/>
      <w:outlineLvl w:val="5"/>
    </w:pPr>
    <w:rPr>
      <w:b/>
      <w:bCs/>
      <w:noProof/>
      <w:sz w:val="22"/>
      <w:szCs w:val="22"/>
      <w:lang w:eastAsia="ar-SA"/>
    </w:rPr>
  </w:style>
  <w:style w:type="paragraph" w:styleId="Ttulo7">
    <w:name w:val="heading 7"/>
    <w:basedOn w:val="Normal"/>
    <w:next w:val="Normal"/>
    <w:link w:val="Ttulo7Car"/>
    <w:unhideWhenUsed/>
    <w:qFormat/>
    <w:rsid w:val="00213032"/>
    <w:pPr>
      <w:suppressAutoHyphens/>
      <w:spacing w:before="240" w:after="60"/>
      <w:outlineLvl w:val="6"/>
    </w:pPr>
    <w:rPr>
      <w:noProof/>
      <w:lang w:eastAsia="ar-SA"/>
    </w:rPr>
  </w:style>
  <w:style w:type="paragraph" w:styleId="Ttulo8">
    <w:name w:val="heading 8"/>
    <w:basedOn w:val="Normal"/>
    <w:next w:val="Normal"/>
    <w:link w:val="Ttulo8Car"/>
    <w:qFormat/>
    <w:rsid w:val="000F4060"/>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unhideWhenUsed/>
    <w:qFormat/>
    <w:rsid w:val="00213032"/>
    <w:pPr>
      <w:keepNext/>
      <w:keepLines/>
      <w:suppressAutoHyphens/>
      <w:spacing w:before="200"/>
      <w:outlineLvl w:val="8"/>
    </w:pPr>
    <w:rPr>
      <w:rFonts w:asciiTheme="majorHAnsi" w:eastAsiaTheme="majorEastAsia" w:hAnsiTheme="majorHAnsi" w:cstheme="majorBidi"/>
      <w:i/>
      <w:iCs/>
      <w:noProof/>
      <w:color w:val="404040" w:themeColor="text1" w:themeTint="BF"/>
      <w:sz w:val="20"/>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4228A"/>
    <w:pPr>
      <w:tabs>
        <w:tab w:val="center" w:pos="4153"/>
        <w:tab w:val="right" w:pos="8306"/>
      </w:tabs>
    </w:pPr>
  </w:style>
  <w:style w:type="character" w:customStyle="1" w:styleId="EncabezadoCar">
    <w:name w:val="Encabezado Car"/>
    <w:basedOn w:val="Fuentedeprrafopredeter"/>
    <w:link w:val="Encabezado"/>
    <w:rsid w:val="00B4228A"/>
  </w:style>
  <w:style w:type="paragraph" w:styleId="Piedepgina">
    <w:name w:val="footer"/>
    <w:basedOn w:val="Normal"/>
    <w:link w:val="PiedepginaCar"/>
    <w:unhideWhenUsed/>
    <w:rsid w:val="00B4228A"/>
    <w:pPr>
      <w:tabs>
        <w:tab w:val="center" w:pos="4153"/>
        <w:tab w:val="right" w:pos="8306"/>
      </w:tabs>
    </w:pPr>
  </w:style>
  <w:style w:type="character" w:customStyle="1" w:styleId="PiedepginaCar">
    <w:name w:val="Pie de página Car"/>
    <w:basedOn w:val="Fuentedeprrafopredeter"/>
    <w:link w:val="Piedepgina"/>
    <w:rsid w:val="00B4228A"/>
  </w:style>
  <w:style w:type="paragraph" w:styleId="Textodeglobo">
    <w:name w:val="Balloon Text"/>
    <w:basedOn w:val="Normal"/>
    <w:link w:val="TextodegloboCar"/>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semiHidden/>
    <w:rsid w:val="00B4228A"/>
    <w:rPr>
      <w:rFonts w:ascii="Lucida Grande" w:hAnsi="Lucida Grande"/>
      <w:sz w:val="18"/>
      <w:szCs w:val="18"/>
    </w:rPr>
  </w:style>
  <w:style w:type="table" w:styleId="Tablaconcuadrcula">
    <w:name w:val="Table Grid"/>
    <w:basedOn w:val="Tablanormal"/>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a multicolor - Énfasis 11,Bullet 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213032"/>
    <w:rPr>
      <w:rFonts w:ascii="Arial" w:eastAsia="Times New Roman" w:hAnsi="Arial" w:cs="Times New Roman"/>
      <w:b/>
      <w:bCs/>
      <w:sz w:val="16"/>
      <w:lang w:val="es-MX" w:eastAsia="es-ES"/>
    </w:rPr>
  </w:style>
  <w:style w:type="character" w:customStyle="1" w:styleId="Ttulo3Car">
    <w:name w:val="Título 3 Car"/>
    <w:basedOn w:val="Fuentedeprrafopredeter"/>
    <w:link w:val="Ttulo3"/>
    <w:rsid w:val="00213032"/>
    <w:rPr>
      <w:rFonts w:asciiTheme="majorHAnsi" w:eastAsiaTheme="majorEastAsia" w:hAnsiTheme="majorHAnsi" w:cstheme="majorBidi"/>
      <w:b/>
      <w:bCs/>
      <w:color w:val="4F81BD" w:themeColor="accent1"/>
      <w:sz w:val="22"/>
      <w:szCs w:val="22"/>
      <w:lang w:val="es-MX"/>
    </w:rPr>
  </w:style>
  <w:style w:type="character" w:customStyle="1" w:styleId="Ttulo4Car">
    <w:name w:val="Título 4 Car"/>
    <w:basedOn w:val="Fuentedeprrafopredeter"/>
    <w:link w:val="Ttulo4"/>
    <w:rsid w:val="00213032"/>
    <w:rPr>
      <w:b/>
      <w:bCs/>
      <w:noProof/>
      <w:sz w:val="28"/>
      <w:szCs w:val="28"/>
      <w:lang w:eastAsia="ar-SA"/>
    </w:rPr>
  </w:style>
  <w:style w:type="character" w:customStyle="1" w:styleId="Ttulo5Car">
    <w:name w:val="Título 5 Car"/>
    <w:basedOn w:val="Fuentedeprrafopredeter"/>
    <w:link w:val="Ttulo5"/>
    <w:rsid w:val="00213032"/>
    <w:rPr>
      <w:rFonts w:ascii="Arial" w:eastAsia="Times New Roman" w:hAnsi="Arial" w:cs="Times New Roman"/>
      <w:b/>
      <w:sz w:val="16"/>
      <w:szCs w:val="19"/>
      <w:shd w:val="clear" w:color="auto" w:fill="E6E6E6"/>
      <w:lang w:val="es-MX" w:eastAsia="es-ES"/>
    </w:rPr>
  </w:style>
  <w:style w:type="character" w:customStyle="1" w:styleId="Ttulo6Car">
    <w:name w:val="Título 6 Car"/>
    <w:basedOn w:val="Fuentedeprrafopredeter"/>
    <w:link w:val="Ttulo6"/>
    <w:rsid w:val="00213032"/>
    <w:rPr>
      <w:b/>
      <w:bCs/>
      <w:noProof/>
      <w:sz w:val="22"/>
      <w:szCs w:val="22"/>
      <w:lang w:eastAsia="ar-SA"/>
    </w:rPr>
  </w:style>
  <w:style w:type="character" w:customStyle="1" w:styleId="Ttulo7Car">
    <w:name w:val="Título 7 Car"/>
    <w:basedOn w:val="Fuentedeprrafopredeter"/>
    <w:link w:val="Ttulo7"/>
    <w:rsid w:val="00213032"/>
    <w:rPr>
      <w:noProof/>
      <w:lang w:eastAsia="ar-SA"/>
    </w:rPr>
  </w:style>
  <w:style w:type="character" w:customStyle="1" w:styleId="Ttulo9Car">
    <w:name w:val="Título 9 Car"/>
    <w:basedOn w:val="Fuentedeprrafopredeter"/>
    <w:link w:val="Ttulo9"/>
    <w:rsid w:val="00213032"/>
    <w:rPr>
      <w:rFonts w:asciiTheme="majorHAnsi" w:eastAsiaTheme="majorEastAsia" w:hAnsiTheme="majorHAnsi" w:cstheme="majorBidi"/>
      <w:i/>
      <w:iCs/>
      <w:noProof/>
      <w:color w:val="404040" w:themeColor="text1" w:themeTint="BF"/>
      <w:sz w:val="20"/>
      <w:szCs w:val="20"/>
      <w:lang w:eastAsia="ar-SA"/>
    </w:rPr>
  </w:style>
  <w:style w:type="paragraph" w:styleId="Sinespaciado">
    <w:name w:val="No Spacing"/>
    <w:link w:val="SinespaciadoCar"/>
    <w:qFormat/>
    <w:rsid w:val="00213032"/>
    <w:rPr>
      <w:rFonts w:ascii="Calibri" w:eastAsia="Calibri" w:hAnsi="Calibri" w:cs="Times New Roman"/>
      <w:sz w:val="22"/>
      <w:szCs w:val="22"/>
      <w:lang w:val="es-MX"/>
    </w:rPr>
  </w:style>
  <w:style w:type="character" w:styleId="Hipervnculo">
    <w:name w:val="Hyperlink"/>
    <w:aliases w:val="Hipervínculo1,Hipervínculo11,Hipervínculo12,Hipervínculo13,Hipervínculo14,Hipervínculo15"/>
    <w:unhideWhenUsed/>
    <w:rsid w:val="00213032"/>
    <w:rPr>
      <w:color w:val="0000FF"/>
      <w:u w:val="single"/>
    </w:rPr>
  </w:style>
  <w:style w:type="paragraph" w:styleId="Textoindependiente3">
    <w:name w:val="Body Text 3"/>
    <w:basedOn w:val="Normal"/>
    <w:link w:val="Textoindependiente3Car"/>
    <w:rsid w:val="00213032"/>
    <w:pPr>
      <w:jc w:val="both"/>
    </w:pPr>
    <w:rPr>
      <w:rFonts w:ascii="Arial" w:eastAsia="Times New Roman" w:hAnsi="Arial" w:cs="Times New Roman"/>
      <w:sz w:val="20"/>
      <w:lang w:val="es-ES" w:eastAsia="es-ES"/>
    </w:rPr>
  </w:style>
  <w:style w:type="character" w:customStyle="1" w:styleId="Textoindependiente3Car">
    <w:name w:val="Texto independiente 3 Car"/>
    <w:basedOn w:val="Fuentedeprrafopredeter"/>
    <w:link w:val="Textoindependiente3"/>
    <w:rsid w:val="00213032"/>
    <w:rPr>
      <w:rFonts w:ascii="Arial" w:eastAsia="Times New Roman" w:hAnsi="Arial" w:cs="Times New Roman"/>
      <w:sz w:val="20"/>
      <w:lang w:val="es-ES" w:eastAsia="es-ES"/>
    </w:rPr>
  </w:style>
  <w:style w:type="paragraph" w:styleId="Textoindependiente2">
    <w:name w:val="Body Text 2"/>
    <w:basedOn w:val="Normal"/>
    <w:link w:val="Textoindependiente2Car"/>
    <w:rsid w:val="00213032"/>
    <w:pPr>
      <w:numPr>
        <w:ilvl w:val="12"/>
      </w:numPr>
      <w:ind w:right="110"/>
      <w:jc w:val="both"/>
    </w:pPr>
    <w:rPr>
      <w:rFonts w:ascii="Arial" w:eastAsia="Times New Roman" w:hAnsi="Arial" w:cs="Times New Roman"/>
      <w:b/>
      <w:sz w:val="22"/>
      <w:lang w:val="es-ES" w:eastAsia="es-ES"/>
    </w:rPr>
  </w:style>
  <w:style w:type="character" w:customStyle="1" w:styleId="Textoindependiente2Car">
    <w:name w:val="Texto independiente 2 Car"/>
    <w:basedOn w:val="Fuentedeprrafopredeter"/>
    <w:link w:val="Textoindependiente2"/>
    <w:rsid w:val="00213032"/>
    <w:rPr>
      <w:rFonts w:ascii="Arial" w:eastAsia="Times New Roman" w:hAnsi="Arial" w:cs="Times New Roman"/>
      <w:b/>
      <w:sz w:val="22"/>
      <w:lang w:val="es-ES" w:eastAsia="es-ES"/>
    </w:rPr>
  </w:style>
  <w:style w:type="paragraph" w:customStyle="1" w:styleId="Arial">
    <w:name w:val="Arial"/>
    <w:basedOn w:val="Normal"/>
    <w:rsid w:val="00213032"/>
    <w:pPr>
      <w:snapToGrid w:val="0"/>
      <w:jc w:val="center"/>
    </w:pPr>
    <w:rPr>
      <w:rFonts w:ascii="Arial" w:eastAsia="Times New Roman" w:hAnsi="Arial" w:cs="Times New Roman"/>
      <w:sz w:val="20"/>
      <w:szCs w:val="20"/>
      <w:lang w:eastAsia="es-ES"/>
    </w:rPr>
  </w:style>
  <w:style w:type="paragraph" w:customStyle="1" w:styleId="Sangra3detindependiente1">
    <w:name w:val="Sangría 3 de t. independiente1"/>
    <w:basedOn w:val="Normal"/>
    <w:rsid w:val="00213032"/>
    <w:pPr>
      <w:suppressAutoHyphens/>
      <w:autoSpaceDE w:val="0"/>
      <w:ind w:left="284" w:hanging="284"/>
      <w:jc w:val="both"/>
    </w:pPr>
    <w:rPr>
      <w:rFonts w:ascii="Arial" w:eastAsia="Times New Roman" w:hAnsi="Arial" w:cs="Arial"/>
      <w:sz w:val="20"/>
      <w:szCs w:val="20"/>
      <w:lang w:eastAsia="ar-SA"/>
    </w:rPr>
  </w:style>
  <w:style w:type="paragraph" w:styleId="Ttulo">
    <w:name w:val="Title"/>
    <w:basedOn w:val="Normal"/>
    <w:next w:val="Subttulo"/>
    <w:link w:val="TtuloCar"/>
    <w:qFormat/>
    <w:rsid w:val="00213032"/>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213032"/>
    <w:rPr>
      <w:rFonts w:ascii="Times New Roman" w:eastAsia="Times New Roman" w:hAnsi="Times New Roman" w:cs="Times New Roman"/>
      <w:b/>
      <w:sz w:val="28"/>
      <w:szCs w:val="20"/>
      <w:lang w:val="es-ES" w:eastAsia="ar-SA"/>
    </w:rPr>
  </w:style>
  <w:style w:type="paragraph" w:styleId="Subttulo">
    <w:name w:val="Subtitle"/>
    <w:basedOn w:val="Normal"/>
    <w:next w:val="Normal"/>
    <w:link w:val="SubttuloCar"/>
    <w:uiPriority w:val="11"/>
    <w:qFormat/>
    <w:rsid w:val="00213032"/>
    <w:pPr>
      <w:numPr>
        <w:ilvl w:val="1"/>
      </w:numPr>
      <w:suppressAutoHyphens/>
    </w:pPr>
    <w:rPr>
      <w:rFonts w:ascii="Cambria" w:eastAsia="Times New Roman" w:hAnsi="Cambria" w:cs="Times New Roman"/>
      <w:i/>
      <w:iCs/>
      <w:noProof/>
      <w:color w:val="4F81BD"/>
      <w:spacing w:val="15"/>
      <w:lang w:eastAsia="ar-SA"/>
    </w:rPr>
  </w:style>
  <w:style w:type="character" w:customStyle="1" w:styleId="SubttuloCar">
    <w:name w:val="Subtítulo Car"/>
    <w:basedOn w:val="Fuentedeprrafopredeter"/>
    <w:link w:val="Subttulo"/>
    <w:uiPriority w:val="11"/>
    <w:rsid w:val="00213032"/>
    <w:rPr>
      <w:rFonts w:ascii="Cambria" w:eastAsia="Times New Roman" w:hAnsi="Cambria" w:cs="Times New Roman"/>
      <w:i/>
      <w:iCs/>
      <w:noProof/>
      <w:color w:val="4F81BD"/>
      <w:spacing w:val="15"/>
      <w:lang w:eastAsia="ar-SA"/>
    </w:rPr>
  </w:style>
  <w:style w:type="paragraph" w:styleId="Epgrafe">
    <w:name w:val="caption"/>
    <w:basedOn w:val="Normal"/>
    <w:next w:val="Normal"/>
    <w:uiPriority w:val="35"/>
    <w:qFormat/>
    <w:rsid w:val="00213032"/>
    <w:pPr>
      <w:jc w:val="right"/>
    </w:pPr>
    <w:rPr>
      <w:rFonts w:ascii="Comic Sans MS" w:eastAsia="Times New Roman" w:hAnsi="Comic Sans MS" w:cs="Times New Roman"/>
      <w:b/>
      <w:sz w:val="20"/>
      <w:szCs w:val="20"/>
      <w:lang w:val="es-ES" w:eastAsia="es-ES"/>
    </w:rPr>
  </w:style>
  <w:style w:type="paragraph" w:customStyle="1" w:styleId="Textosinformato1">
    <w:name w:val="Texto sin formato1"/>
    <w:basedOn w:val="Normal"/>
    <w:rsid w:val="00213032"/>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Textodelmarcadordeposicin">
    <w:name w:val="Placeholder Text"/>
    <w:basedOn w:val="Fuentedeprrafopredeter"/>
    <w:uiPriority w:val="99"/>
    <w:semiHidden/>
    <w:rsid w:val="00213032"/>
    <w:rPr>
      <w:color w:val="808080"/>
    </w:rPr>
  </w:style>
  <w:style w:type="paragraph" w:customStyle="1" w:styleId="Sangra2detindependiente1">
    <w:name w:val="Sangría 2 de t. independiente1"/>
    <w:basedOn w:val="Normal"/>
    <w:rsid w:val="00213032"/>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ABEZA">
    <w:name w:val="CABEZA"/>
    <w:basedOn w:val="Ttulo1"/>
    <w:rsid w:val="00213032"/>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styleId="Sangradetextonormal">
    <w:name w:val="Body Text Indent"/>
    <w:aliases w:val="Sangría de t. independiente,Texto independiente 21,Body Text 2,Body Text 21"/>
    <w:basedOn w:val="Normal"/>
    <w:link w:val="SangradetextonormalCar"/>
    <w:rsid w:val="0021303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aliases w:val="Sangría de t. independiente Car,Texto independiente 21 Car,Body Text 2 Car,Body Text 21 Car"/>
    <w:basedOn w:val="Fuentedeprrafopredeter"/>
    <w:link w:val="Sangradetextonormal"/>
    <w:rsid w:val="00213032"/>
    <w:rPr>
      <w:rFonts w:ascii="Times New Roman" w:eastAsia="Times New Roman" w:hAnsi="Times New Roman" w:cs="Times New Roman"/>
      <w:szCs w:val="20"/>
      <w:lang w:val="es-ES" w:eastAsia="ar-SA"/>
    </w:rPr>
  </w:style>
  <w:style w:type="paragraph" w:customStyle="1" w:styleId="Default">
    <w:name w:val="Default"/>
    <w:basedOn w:val="Normal"/>
    <w:uiPriority w:val="99"/>
    <w:rsid w:val="00213032"/>
    <w:pPr>
      <w:autoSpaceDE w:val="0"/>
      <w:autoSpaceDN w:val="0"/>
    </w:pPr>
    <w:rPr>
      <w:rFonts w:ascii="Calibri" w:eastAsia="Calibri" w:hAnsi="Calibri" w:cs="Calibri"/>
      <w:color w:val="000000"/>
      <w:lang w:val="es-MX"/>
    </w:rPr>
  </w:style>
  <w:style w:type="character" w:styleId="Refdecomentario">
    <w:name w:val="annotation reference"/>
    <w:basedOn w:val="Fuentedeprrafopredeter"/>
    <w:unhideWhenUsed/>
    <w:rsid w:val="00213032"/>
    <w:rPr>
      <w:sz w:val="16"/>
      <w:szCs w:val="16"/>
    </w:rPr>
  </w:style>
  <w:style w:type="paragraph" w:styleId="Textocomentario">
    <w:name w:val="annotation text"/>
    <w:basedOn w:val="Normal"/>
    <w:link w:val="TextocomentarioCar"/>
    <w:unhideWhenUsed/>
    <w:rsid w:val="00213032"/>
    <w:pPr>
      <w:suppressAutoHyphens/>
    </w:pPr>
    <w:rPr>
      <w:rFonts w:ascii="Times New Roman" w:eastAsia="Times New Roman" w:hAnsi="Times New Roman" w:cs="Times New Roman"/>
      <w:noProof/>
      <w:sz w:val="20"/>
      <w:szCs w:val="20"/>
      <w:lang w:eastAsia="ar-SA"/>
    </w:rPr>
  </w:style>
  <w:style w:type="character" w:customStyle="1" w:styleId="TextocomentarioCar">
    <w:name w:val="Texto comentario Car"/>
    <w:basedOn w:val="Fuentedeprrafopredeter"/>
    <w:link w:val="Textocomentario"/>
    <w:rsid w:val="00213032"/>
    <w:rPr>
      <w:rFonts w:ascii="Times New Roman" w:eastAsia="Times New Roman" w:hAnsi="Times New Roman" w:cs="Times New Roman"/>
      <w:noProof/>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213032"/>
    <w:rPr>
      <w:b/>
      <w:bCs/>
    </w:rPr>
  </w:style>
  <w:style w:type="character" w:customStyle="1" w:styleId="AsuntodelcomentarioCar">
    <w:name w:val="Asunto del comentario Car"/>
    <w:basedOn w:val="TextocomentarioCar"/>
    <w:link w:val="Asuntodelcomentario"/>
    <w:uiPriority w:val="99"/>
    <w:semiHidden/>
    <w:rsid w:val="00213032"/>
    <w:rPr>
      <w:rFonts w:ascii="Times New Roman" w:eastAsia="Times New Roman" w:hAnsi="Times New Roman" w:cs="Times New Roman"/>
      <w:b/>
      <w:bCs/>
      <w:noProof/>
      <w:sz w:val="20"/>
      <w:szCs w:val="20"/>
      <w:lang w:eastAsia="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rsid w:val="00213032"/>
    <w:rPr>
      <w:rFonts w:ascii="Arial" w:eastAsiaTheme="minorHAnsi" w:hAnsi="Arial" w:cs="Arial"/>
      <w:sz w:val="22"/>
      <w:szCs w:val="22"/>
      <w:lang w:val="es-MX"/>
    </w:rPr>
  </w:style>
  <w:style w:type="character" w:customStyle="1" w:styleId="SinespaciadoCar">
    <w:name w:val="Sin espaciado Car"/>
    <w:link w:val="Sinespaciado"/>
    <w:rsid w:val="00213032"/>
    <w:rPr>
      <w:rFonts w:ascii="Calibri" w:eastAsia="Calibri" w:hAnsi="Calibri" w:cs="Times New Roman"/>
      <w:sz w:val="22"/>
      <w:szCs w:val="22"/>
      <w:lang w:val="es-MX"/>
    </w:rPr>
  </w:style>
  <w:style w:type="paragraph" w:styleId="Textoindependiente">
    <w:name w:val="Body Text"/>
    <w:basedOn w:val="Normal"/>
    <w:link w:val="TextoindependienteCar"/>
    <w:unhideWhenUsed/>
    <w:rsid w:val="00213032"/>
    <w:pPr>
      <w:spacing w:after="120"/>
    </w:pPr>
    <w:rPr>
      <w:rFonts w:eastAsiaTheme="minorHAnsi"/>
      <w:sz w:val="22"/>
      <w:szCs w:val="22"/>
      <w:lang w:val="es-MX"/>
    </w:rPr>
  </w:style>
  <w:style w:type="character" w:customStyle="1" w:styleId="TextoindependienteCar">
    <w:name w:val="Texto independiente Car"/>
    <w:basedOn w:val="Fuentedeprrafopredeter"/>
    <w:link w:val="Textoindependiente"/>
    <w:rsid w:val="00213032"/>
    <w:rPr>
      <w:rFonts w:eastAsiaTheme="minorHAnsi"/>
      <w:sz w:val="22"/>
      <w:szCs w:val="22"/>
      <w:lang w:val="es-MX"/>
    </w:rPr>
  </w:style>
  <w:style w:type="paragraph" w:customStyle="1" w:styleId="INCISO">
    <w:name w:val="INCISO"/>
    <w:basedOn w:val="Normal"/>
    <w:rsid w:val="00213032"/>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customStyle="1" w:styleId="Lista21">
    <w:name w:val="Lista 21"/>
    <w:basedOn w:val="Normal"/>
    <w:rsid w:val="00213032"/>
    <w:pPr>
      <w:suppressAutoHyphens/>
      <w:spacing w:after="120"/>
    </w:pPr>
    <w:rPr>
      <w:rFonts w:ascii="Times New Roman" w:eastAsia="Times New Roman" w:hAnsi="Times New Roman" w:cs="Times New Roman"/>
      <w:szCs w:val="20"/>
      <w:lang w:val="es-ES" w:eastAsia="ar-SA"/>
    </w:rPr>
  </w:style>
  <w:style w:type="paragraph" w:customStyle="1" w:styleId="Texto">
    <w:name w:val="Texto"/>
    <w:basedOn w:val="Normal"/>
    <w:rsid w:val="00213032"/>
    <w:pPr>
      <w:spacing w:after="101" w:line="216" w:lineRule="exact"/>
      <w:ind w:firstLine="288"/>
      <w:jc w:val="both"/>
    </w:pPr>
    <w:rPr>
      <w:rFonts w:ascii="Arial" w:eastAsia="Times New Roman" w:hAnsi="Arial" w:cs="Arial"/>
      <w:sz w:val="18"/>
      <w:szCs w:val="20"/>
      <w:lang w:val="es-ES" w:eastAsia="es-ES"/>
    </w:rPr>
  </w:style>
  <w:style w:type="paragraph" w:customStyle="1" w:styleId="TextoCar">
    <w:name w:val="Texto Car"/>
    <w:basedOn w:val="Normal"/>
    <w:rsid w:val="00213032"/>
    <w:pPr>
      <w:suppressAutoHyphens/>
      <w:spacing w:after="101" w:line="216" w:lineRule="exact"/>
      <w:ind w:firstLine="288"/>
      <w:jc w:val="both"/>
    </w:pPr>
    <w:rPr>
      <w:rFonts w:ascii="Arial" w:eastAsia="Times New Roman" w:hAnsi="Arial" w:cs="Times New Roman"/>
      <w:sz w:val="18"/>
      <w:szCs w:val="20"/>
      <w:lang w:val="es-MX" w:eastAsia="ar-SA"/>
    </w:rPr>
  </w:style>
  <w:style w:type="paragraph" w:styleId="Textodebloque">
    <w:name w:val="Block Text"/>
    <w:basedOn w:val="Normal"/>
    <w:rsid w:val="00213032"/>
    <w:pPr>
      <w:tabs>
        <w:tab w:val="left" w:pos="-284"/>
        <w:tab w:val="left" w:pos="9498"/>
      </w:tabs>
      <w:spacing w:before="120"/>
      <w:ind w:left="1080" w:right="51"/>
      <w:jc w:val="both"/>
    </w:pPr>
    <w:rPr>
      <w:rFonts w:ascii="Arial" w:eastAsia="Times New Roman" w:hAnsi="Arial" w:cs="Times New Roman"/>
      <w:sz w:val="22"/>
      <w:lang w:eastAsia="es-ES"/>
    </w:rPr>
  </w:style>
  <w:style w:type="paragraph" w:customStyle="1" w:styleId="Textoindependiente31">
    <w:name w:val="Texto independiente 31"/>
    <w:basedOn w:val="Normal"/>
    <w:rsid w:val="00213032"/>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ROMANOS">
    <w:name w:val="ROMANOS"/>
    <w:basedOn w:val="Normal"/>
    <w:rsid w:val="00213032"/>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0">
    <w:name w:val="texto"/>
    <w:basedOn w:val="Normal"/>
    <w:rsid w:val="00213032"/>
    <w:pPr>
      <w:suppressAutoHyphens/>
      <w:spacing w:after="101" w:line="216" w:lineRule="atLeast"/>
      <w:ind w:firstLine="288"/>
      <w:jc w:val="both"/>
    </w:pPr>
    <w:rPr>
      <w:rFonts w:ascii="Arial" w:eastAsia="Times New Roman" w:hAnsi="Arial" w:cs="Times New Roman"/>
      <w:sz w:val="18"/>
      <w:szCs w:val="20"/>
      <w:lang w:eastAsia="ar-SA"/>
    </w:rPr>
  </w:style>
  <w:style w:type="paragraph" w:styleId="Revisin">
    <w:name w:val="Revision"/>
    <w:hidden/>
    <w:uiPriority w:val="99"/>
    <w:semiHidden/>
    <w:rsid w:val="00213032"/>
    <w:rPr>
      <w:rFonts w:eastAsiaTheme="minorHAnsi"/>
      <w:sz w:val="22"/>
      <w:szCs w:val="22"/>
      <w:lang w:val="es-MX"/>
    </w:rPr>
  </w:style>
  <w:style w:type="paragraph" w:styleId="Sangra2detindependiente">
    <w:name w:val="Body Text Indent 2"/>
    <w:basedOn w:val="Normal"/>
    <w:link w:val="Sangra2detindependienteCar"/>
    <w:unhideWhenUsed/>
    <w:rsid w:val="00213032"/>
    <w:pPr>
      <w:suppressAutoHyphens/>
      <w:spacing w:after="120" w:line="480" w:lineRule="auto"/>
      <w:ind w:left="283"/>
    </w:pPr>
    <w:rPr>
      <w:rFonts w:ascii="Times New Roman" w:eastAsia="Times New Roman" w:hAnsi="Times New Roman" w:cs="Times New Roman"/>
      <w:noProof/>
      <w:lang w:eastAsia="ar-SA"/>
    </w:rPr>
  </w:style>
  <w:style w:type="character" w:customStyle="1" w:styleId="Sangra2detindependienteCar">
    <w:name w:val="Sangría 2 de t. independiente Car"/>
    <w:basedOn w:val="Fuentedeprrafopredeter"/>
    <w:link w:val="Sangra2detindependiente"/>
    <w:rsid w:val="00213032"/>
    <w:rPr>
      <w:rFonts w:ascii="Times New Roman" w:eastAsia="Times New Roman" w:hAnsi="Times New Roman" w:cs="Times New Roman"/>
      <w:noProof/>
      <w:lang w:eastAsia="ar-SA"/>
    </w:rPr>
  </w:style>
  <w:style w:type="character" w:styleId="Hipervnculovisitado">
    <w:name w:val="FollowedHyperlink"/>
    <w:basedOn w:val="Fuentedeprrafopredeter"/>
    <w:uiPriority w:val="99"/>
    <w:semiHidden/>
    <w:unhideWhenUsed/>
    <w:rsid w:val="00213032"/>
    <w:rPr>
      <w:color w:val="800080"/>
      <w:u w:val="single"/>
    </w:rPr>
  </w:style>
  <w:style w:type="paragraph" w:customStyle="1" w:styleId="font5">
    <w:name w:val="font5"/>
    <w:basedOn w:val="Normal"/>
    <w:rsid w:val="00213032"/>
    <w:pPr>
      <w:spacing w:before="100" w:beforeAutospacing="1" w:after="100" w:afterAutospacing="1"/>
    </w:pPr>
    <w:rPr>
      <w:rFonts w:ascii="Tahoma" w:eastAsia="Times New Roman" w:hAnsi="Tahoma" w:cs="Tahoma"/>
      <w:color w:val="000000"/>
      <w:sz w:val="16"/>
      <w:szCs w:val="16"/>
      <w:lang w:val="es-MX" w:eastAsia="es-MX"/>
    </w:rPr>
  </w:style>
  <w:style w:type="paragraph" w:customStyle="1" w:styleId="font6">
    <w:name w:val="font6"/>
    <w:basedOn w:val="Normal"/>
    <w:rsid w:val="00213032"/>
    <w:pPr>
      <w:spacing w:before="100" w:beforeAutospacing="1" w:after="100" w:afterAutospacing="1"/>
    </w:pPr>
    <w:rPr>
      <w:rFonts w:ascii="Tahoma" w:eastAsia="Times New Roman" w:hAnsi="Tahoma" w:cs="Tahoma"/>
      <w:b/>
      <w:bCs/>
      <w:color w:val="000000"/>
      <w:sz w:val="16"/>
      <w:szCs w:val="16"/>
      <w:lang w:val="es-MX" w:eastAsia="es-MX"/>
    </w:rPr>
  </w:style>
  <w:style w:type="paragraph" w:customStyle="1" w:styleId="font7">
    <w:name w:val="font7"/>
    <w:basedOn w:val="Normal"/>
    <w:rsid w:val="00213032"/>
    <w:pPr>
      <w:spacing w:before="100" w:beforeAutospacing="1" w:after="100" w:afterAutospacing="1"/>
    </w:pPr>
    <w:rPr>
      <w:rFonts w:ascii="Tahoma" w:eastAsia="Times New Roman" w:hAnsi="Tahoma" w:cs="Tahoma"/>
      <w:i/>
      <w:iCs/>
      <w:color w:val="000000"/>
      <w:sz w:val="16"/>
      <w:szCs w:val="16"/>
      <w:lang w:val="es-MX" w:eastAsia="es-MX"/>
    </w:rPr>
  </w:style>
  <w:style w:type="paragraph" w:customStyle="1" w:styleId="xl97">
    <w:name w:val="xl97"/>
    <w:basedOn w:val="Normal"/>
    <w:rsid w:val="0021303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Tahoma" w:eastAsia="Times New Roman" w:hAnsi="Tahoma" w:cs="Tahoma"/>
      <w:b/>
      <w:bCs/>
      <w:color w:val="FFFFFF"/>
      <w:sz w:val="16"/>
      <w:szCs w:val="16"/>
      <w:lang w:val="es-MX" w:eastAsia="es-MX"/>
    </w:rPr>
  </w:style>
  <w:style w:type="paragraph" w:customStyle="1" w:styleId="xl98">
    <w:name w:val="xl98"/>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99">
    <w:name w:val="xl99"/>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100">
    <w:name w:val="xl10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1">
    <w:name w:val="xl10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2">
    <w:name w:val="xl10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03">
    <w:name w:val="xl10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4">
    <w:name w:val="xl10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u w:val="single"/>
      <w:lang w:val="es-MX" w:eastAsia="es-MX"/>
    </w:rPr>
  </w:style>
  <w:style w:type="paragraph" w:customStyle="1" w:styleId="xl105">
    <w:name w:val="xl10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u w:val="single"/>
      <w:lang w:val="es-MX" w:eastAsia="es-MX"/>
    </w:rPr>
  </w:style>
  <w:style w:type="paragraph" w:customStyle="1" w:styleId="xl106">
    <w:name w:val="xl10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07">
    <w:name w:val="xl10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8">
    <w:name w:val="xl108"/>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9">
    <w:name w:val="xl109"/>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0">
    <w:name w:val="xl11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1">
    <w:name w:val="xl11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2">
    <w:name w:val="xl11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3">
    <w:name w:val="xl11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4">
    <w:name w:val="xl11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15">
    <w:name w:val="xl11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6">
    <w:name w:val="xl11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7">
    <w:name w:val="xl11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8">
    <w:name w:val="xl118"/>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9">
    <w:name w:val="xl119"/>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20">
    <w:name w:val="xl120"/>
    <w:basedOn w:val="Normal"/>
    <w:rsid w:val="00213032"/>
    <w:pPr>
      <w:spacing w:before="100" w:beforeAutospacing="1" w:after="100" w:afterAutospacing="1"/>
      <w:textAlignment w:val="center"/>
    </w:pPr>
    <w:rPr>
      <w:rFonts w:ascii="Tahoma" w:eastAsia="Times New Roman" w:hAnsi="Tahoma" w:cs="Tahoma"/>
      <w:color w:val="000000"/>
      <w:sz w:val="16"/>
      <w:szCs w:val="16"/>
      <w:lang w:val="es-MX" w:eastAsia="es-MX"/>
    </w:rPr>
  </w:style>
  <w:style w:type="numbering" w:customStyle="1" w:styleId="Sinlista1">
    <w:name w:val="Sin lista1"/>
    <w:next w:val="Sinlista"/>
    <w:uiPriority w:val="99"/>
    <w:semiHidden/>
    <w:unhideWhenUsed/>
    <w:rsid w:val="00213032"/>
  </w:style>
  <w:style w:type="paragraph" w:styleId="Textonotapie">
    <w:name w:val="footnote text"/>
    <w:basedOn w:val="Normal"/>
    <w:link w:val="TextonotapieCar"/>
    <w:uiPriority w:val="99"/>
    <w:rsid w:val="00213032"/>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uiPriority w:val="99"/>
    <w:rsid w:val="00213032"/>
    <w:rPr>
      <w:rFonts w:ascii="Arial" w:eastAsia="Times New Roman" w:hAnsi="Arial" w:cs="Times New Roman"/>
      <w:sz w:val="18"/>
      <w:szCs w:val="20"/>
      <w:lang w:val="es-MX" w:eastAsia="es-ES"/>
    </w:rPr>
  </w:style>
  <w:style w:type="character" w:styleId="Refdenotaalpie">
    <w:name w:val="footnote reference"/>
    <w:uiPriority w:val="99"/>
    <w:rsid w:val="00213032"/>
    <w:rPr>
      <w:rFonts w:cs="Times New Roman"/>
      <w:position w:val="6"/>
      <w:sz w:val="16"/>
    </w:rPr>
  </w:style>
  <w:style w:type="paragraph" w:customStyle="1" w:styleId="msonormalcxspmiddle">
    <w:name w:val="msonormalcxspmiddle"/>
    <w:basedOn w:val="Normal"/>
    <w:uiPriority w:val="99"/>
    <w:rsid w:val="00213032"/>
    <w:pPr>
      <w:spacing w:before="100" w:beforeAutospacing="1" w:after="100" w:afterAutospacing="1"/>
    </w:pPr>
    <w:rPr>
      <w:rFonts w:ascii="Times New Roman" w:eastAsia="Times New Roman" w:hAnsi="Times New Roman" w:cs="Times New Roman"/>
      <w:lang w:val="es-ES" w:eastAsia="es-ES"/>
    </w:rPr>
  </w:style>
  <w:style w:type="paragraph" w:customStyle="1" w:styleId="bodytextindent3">
    <w:name w:val="bodytextindent3"/>
    <w:basedOn w:val="Normal"/>
    <w:rsid w:val="00213032"/>
    <w:pPr>
      <w:overflowPunct w:val="0"/>
      <w:ind w:left="284"/>
      <w:jc w:val="both"/>
    </w:pPr>
    <w:rPr>
      <w:rFonts w:ascii="Helvetica" w:eastAsia="Arial Unicode MS" w:hAnsi="Helvetica" w:cs="Helvetica"/>
      <w:color w:val="000000"/>
      <w:sz w:val="22"/>
      <w:szCs w:val="22"/>
      <w:lang w:val="es-ES" w:eastAsia="es-ES"/>
    </w:rPr>
  </w:style>
  <w:style w:type="paragraph" w:customStyle="1" w:styleId="xl64">
    <w:name w:val="xl64"/>
    <w:basedOn w:val="Normal"/>
    <w:rsid w:val="00213032"/>
    <w:pPr>
      <w:spacing w:before="100" w:beforeAutospacing="1" w:after="100" w:afterAutospacing="1"/>
      <w:jc w:val="center"/>
    </w:pPr>
    <w:rPr>
      <w:rFonts w:ascii="Arial" w:eastAsia="Times New Roman" w:hAnsi="Arial" w:cs="Arial"/>
      <w:sz w:val="16"/>
      <w:szCs w:val="16"/>
      <w:lang w:val="es-MX" w:eastAsia="es-MX"/>
    </w:rPr>
  </w:style>
  <w:style w:type="paragraph" w:customStyle="1" w:styleId="xl66">
    <w:name w:val="xl66"/>
    <w:basedOn w:val="Normal"/>
    <w:rsid w:val="00213032"/>
    <w:pPr>
      <w:spacing w:before="100" w:beforeAutospacing="1" w:after="100" w:afterAutospacing="1"/>
      <w:jc w:val="right"/>
    </w:pPr>
    <w:rPr>
      <w:rFonts w:ascii="Times New Roman" w:eastAsia="Times New Roman" w:hAnsi="Times New Roman" w:cs="Times New Roman"/>
      <w:lang w:val="es-MX" w:eastAsia="es-MX"/>
    </w:rPr>
  </w:style>
  <w:style w:type="paragraph" w:customStyle="1" w:styleId="xl67">
    <w:name w:val="xl6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8">
    <w:name w:val="xl6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9">
    <w:name w:val="xl6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0">
    <w:name w:val="xl70"/>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1">
    <w:name w:val="xl71"/>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72">
    <w:name w:val="xl72"/>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3">
    <w:name w:val="xl73"/>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sz w:val="16"/>
      <w:szCs w:val="16"/>
      <w:lang w:val="es-MX" w:eastAsia="es-MX"/>
    </w:rPr>
  </w:style>
  <w:style w:type="paragraph" w:customStyle="1" w:styleId="xl74">
    <w:name w:val="xl74"/>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5">
    <w:name w:val="xl75"/>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6">
    <w:name w:val="xl76"/>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7">
    <w:name w:val="xl7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8">
    <w:name w:val="xl7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9">
    <w:name w:val="xl7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80">
    <w:name w:val="xl80"/>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1">
    <w:name w:val="xl81"/>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2">
    <w:name w:val="xl82"/>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3">
    <w:name w:val="xl83"/>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4">
    <w:name w:val="xl84"/>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rFonts w:ascii="Arial" w:eastAsia="Times New Roman" w:hAnsi="Arial" w:cs="Arial"/>
      <w:sz w:val="14"/>
      <w:szCs w:val="14"/>
      <w:lang w:val="es-MX" w:eastAsia="es-MX"/>
    </w:rPr>
  </w:style>
  <w:style w:type="paragraph" w:customStyle="1" w:styleId="xl85">
    <w:name w:val="xl85"/>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6">
    <w:name w:val="xl86"/>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87">
    <w:name w:val="xl87"/>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8">
    <w:name w:val="xl88"/>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9">
    <w:name w:val="xl8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65">
    <w:name w:val="xl6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listparagraph">
    <w:name w:val="listparagraph"/>
    <w:basedOn w:val="Normal"/>
    <w:rsid w:val="00213032"/>
    <w:pPr>
      <w:ind w:left="708"/>
    </w:pPr>
    <w:rPr>
      <w:rFonts w:ascii="Times New Roman" w:eastAsia="Times New Roman" w:hAnsi="Times New Roman" w:cs="Times New Roman"/>
      <w:sz w:val="20"/>
      <w:szCs w:val="20"/>
      <w:lang w:val="es-ES" w:eastAsia="es-ES"/>
    </w:rPr>
  </w:style>
  <w:style w:type="numbering" w:customStyle="1" w:styleId="Sinlista2">
    <w:name w:val="Sin lista2"/>
    <w:next w:val="Sinlista"/>
    <w:uiPriority w:val="99"/>
    <w:semiHidden/>
    <w:unhideWhenUsed/>
    <w:rsid w:val="00213032"/>
  </w:style>
  <w:style w:type="character" w:customStyle="1" w:styleId="Ttulo8Car">
    <w:name w:val="Título 8 Car"/>
    <w:basedOn w:val="Fuentedeprrafopredeter"/>
    <w:link w:val="Ttulo8"/>
    <w:rsid w:val="000F4060"/>
    <w:rPr>
      <w:rFonts w:ascii="Arial" w:eastAsia="Times New Roman" w:hAnsi="Arial" w:cs="Times New Roman"/>
      <w:i/>
      <w:sz w:val="20"/>
      <w:szCs w:val="20"/>
      <w:lang w:eastAsia="es-ES"/>
    </w:rPr>
  </w:style>
  <w:style w:type="paragraph" w:styleId="Sangra3detindependiente">
    <w:name w:val="Body Text Indent 3"/>
    <w:basedOn w:val="Normal"/>
    <w:link w:val="Sangra3detindependienteCar"/>
    <w:unhideWhenUsed/>
    <w:rsid w:val="000F4060"/>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0F4060"/>
    <w:rPr>
      <w:sz w:val="16"/>
      <w:szCs w:val="16"/>
    </w:rPr>
  </w:style>
  <w:style w:type="paragraph" w:customStyle="1" w:styleId="Car">
    <w:name w:val="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ANOTACION">
    <w:name w:val="ANOTACION"/>
    <w:basedOn w:val="Normal"/>
    <w:rsid w:val="000F4060"/>
    <w:pPr>
      <w:autoSpaceDE w:val="0"/>
      <w:autoSpaceDN w:val="0"/>
      <w:spacing w:after="101" w:line="216" w:lineRule="atLeast"/>
      <w:jc w:val="center"/>
    </w:pPr>
    <w:rPr>
      <w:rFonts w:ascii="Arial" w:eastAsia="Calibri" w:hAnsi="Arial" w:cs="Times New Roman"/>
      <w:b/>
      <w:sz w:val="18"/>
      <w:szCs w:val="20"/>
      <w:lang w:eastAsia="es-ES"/>
    </w:rPr>
  </w:style>
  <w:style w:type="paragraph" w:customStyle="1" w:styleId="Sangra2detindependiente2">
    <w:name w:val="Sangría 2 de t. independiente2"/>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0F4060"/>
    <w:rPr>
      <w:color w:val="0000FF"/>
      <w:spacing w:val="0"/>
      <w:u w:val="double"/>
    </w:rPr>
  </w:style>
  <w:style w:type="paragraph" w:customStyle="1" w:styleId="CharCharCarCarCharCharCarCarCharCharCarCarCharChar">
    <w:name w:val="Char Char Car Car Char Char Car Car Char Char Car Car Char Char"/>
    <w:basedOn w:val="Normal"/>
    <w:rsid w:val="000F4060"/>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bodytextindent2">
    <w:name w:val="bodytextindent2"/>
    <w:basedOn w:val="Normal"/>
    <w:rsid w:val="000F4060"/>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0F4060"/>
    <w:pPr>
      <w:widowControl w:val="0"/>
      <w:jc w:val="both"/>
    </w:pPr>
    <w:rPr>
      <w:rFonts w:ascii="Arial" w:eastAsia="Times New Roman" w:hAnsi="Arial" w:cs="Times New Roman"/>
      <w:b/>
      <w:sz w:val="28"/>
      <w:szCs w:val="20"/>
      <w:lang w:val="en-US" w:eastAsia="es-ES"/>
    </w:rPr>
  </w:style>
  <w:style w:type="paragraph" w:customStyle="1" w:styleId="Textoindependiente32">
    <w:name w:val="Texto independiente 32"/>
    <w:basedOn w:val="Normal"/>
    <w:rsid w:val="000F4060"/>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NormalWeb">
    <w:name w:val="Normal (Web)"/>
    <w:basedOn w:val="Normal"/>
    <w:rsid w:val="000F4060"/>
    <w:pPr>
      <w:spacing w:before="100" w:beforeAutospacing="1" w:after="100" w:afterAutospacing="1"/>
    </w:pPr>
    <w:rPr>
      <w:rFonts w:ascii="Arial Unicode MS" w:eastAsia="Arial Unicode MS" w:hAnsi="Arial Unicode MS" w:cs="Arial Unicode MS"/>
      <w:lang w:val="es-ES" w:eastAsia="es-ES"/>
    </w:rPr>
  </w:style>
  <w:style w:type="paragraph" w:customStyle="1" w:styleId="xl25">
    <w:name w:val="xl25"/>
    <w:basedOn w:val="Normal"/>
    <w:rsid w:val="000F406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0F4060"/>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0F4060"/>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0F4060"/>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0F406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0F4060"/>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0F4060"/>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0F4060"/>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0F4060"/>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0F4060"/>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0F4060"/>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0F4060"/>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0F4060"/>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0F4060"/>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0F4060"/>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0F4060"/>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0F4060"/>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0F4060"/>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0F4060"/>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0F4060"/>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0F4060"/>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0F4060"/>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styleId="Lista2">
    <w:name w:val="List 2"/>
    <w:basedOn w:val="Normal"/>
    <w:rsid w:val="000F4060"/>
    <w:pPr>
      <w:ind w:left="566" w:hanging="283"/>
    </w:pPr>
    <w:rPr>
      <w:rFonts w:ascii="Times New Roman" w:eastAsia="Times New Roman" w:hAnsi="Times New Roman" w:cs="Times New Roman"/>
      <w:lang w:val="es-ES" w:eastAsia="es-ES"/>
    </w:rPr>
  </w:style>
  <w:style w:type="paragraph" w:customStyle="1" w:styleId="Car1">
    <w:name w:val="Car1"/>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0F4060"/>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0F4060"/>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0F4060"/>
    <w:rPr>
      <w:rFonts w:ascii="Courier New" w:eastAsia="Times New Roman" w:hAnsi="Courier New" w:cs="Courier New"/>
      <w:sz w:val="20"/>
      <w:szCs w:val="20"/>
      <w:lang w:val="es-ES" w:eastAsia="es-ES"/>
    </w:rPr>
  </w:style>
  <w:style w:type="paragraph" w:customStyle="1" w:styleId="IncisoParr">
    <w:name w:val="IncisoParr"/>
    <w:basedOn w:val="Normal"/>
    <w:rsid w:val="000F4060"/>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customStyle="1" w:styleId="Faccin">
    <w:name w:val="Facción"/>
    <w:basedOn w:val="Normal"/>
    <w:rsid w:val="000F4060"/>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0F4060"/>
    <w:rPr>
      <w:rFonts w:ascii="Times New Roman" w:hAnsi="Times New Roman" w:cs="Times New Roman"/>
      <w:sz w:val="24"/>
      <w:szCs w:val="24"/>
      <w:lang w:val="es-ES" w:eastAsia="es-ES"/>
    </w:rPr>
  </w:style>
  <w:style w:type="paragraph" w:customStyle="1" w:styleId="Prrafodelista1">
    <w:name w:val="Párrafo de lista1"/>
    <w:basedOn w:val="Normal"/>
    <w:rsid w:val="000F4060"/>
    <w:pPr>
      <w:ind w:left="720"/>
      <w:contextualSpacing/>
    </w:pPr>
    <w:rPr>
      <w:rFonts w:ascii="Times New Roman" w:eastAsia="Calibri"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70117">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628629253">
      <w:bodyDiv w:val="1"/>
      <w:marLeft w:val="0"/>
      <w:marRight w:val="0"/>
      <w:marTop w:val="0"/>
      <w:marBottom w:val="0"/>
      <w:divBdr>
        <w:top w:val="none" w:sz="0" w:space="0" w:color="auto"/>
        <w:left w:val="none" w:sz="0" w:space="0" w:color="auto"/>
        <w:bottom w:val="none" w:sz="0" w:space="0" w:color="auto"/>
        <w:right w:val="none" w:sz="0" w:space="0" w:color="auto"/>
      </w:divBdr>
    </w:div>
    <w:div w:id="983312692">
      <w:bodyDiv w:val="1"/>
      <w:marLeft w:val="0"/>
      <w:marRight w:val="0"/>
      <w:marTop w:val="0"/>
      <w:marBottom w:val="0"/>
      <w:divBdr>
        <w:top w:val="none" w:sz="0" w:space="0" w:color="auto"/>
        <w:left w:val="none" w:sz="0" w:space="0" w:color="auto"/>
        <w:bottom w:val="none" w:sz="0" w:space="0" w:color="auto"/>
        <w:right w:val="none" w:sz="0" w:space="0" w:color="auto"/>
      </w:divBdr>
    </w:div>
    <w:div w:id="1370569065">
      <w:bodyDiv w:val="1"/>
      <w:marLeft w:val="0"/>
      <w:marRight w:val="0"/>
      <w:marTop w:val="0"/>
      <w:marBottom w:val="0"/>
      <w:divBdr>
        <w:top w:val="none" w:sz="0" w:space="0" w:color="auto"/>
        <w:left w:val="none" w:sz="0" w:space="0" w:color="auto"/>
        <w:bottom w:val="none" w:sz="0" w:space="0" w:color="auto"/>
        <w:right w:val="none" w:sz="0" w:space="0" w:color="auto"/>
      </w:divBdr>
    </w:div>
    <w:div w:id="1536651990">
      <w:bodyDiv w:val="1"/>
      <w:marLeft w:val="0"/>
      <w:marRight w:val="0"/>
      <w:marTop w:val="0"/>
      <w:marBottom w:val="0"/>
      <w:divBdr>
        <w:top w:val="none" w:sz="0" w:space="0" w:color="auto"/>
        <w:left w:val="none" w:sz="0" w:space="0" w:color="auto"/>
        <w:bottom w:val="none" w:sz="0" w:space="0" w:color="auto"/>
        <w:right w:val="none" w:sz="0" w:space="0" w:color="auto"/>
      </w:divBdr>
    </w:div>
    <w:div w:id="1690066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2.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CAD834-2882-416F-A1FB-D50A6A86A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1063</Words>
  <Characters>5847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6897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Sánchez Morgado</dc:creator>
  <cp:lastModifiedBy>Jorge Armando Famoso Avila</cp:lastModifiedBy>
  <cp:revision>5</cp:revision>
  <cp:lastPrinted>2018-12-04T01:03:00Z</cp:lastPrinted>
  <dcterms:created xsi:type="dcterms:W3CDTF">2023-11-28T22:29:00Z</dcterms:created>
  <dcterms:modified xsi:type="dcterms:W3CDTF">2024-03-22T15:27:00Z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