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7D7F" w14:textId="77777777" w:rsidR="001E23C9" w:rsidRPr="00080835" w:rsidRDefault="001E23C9" w:rsidP="001E23C9">
      <w:pPr>
        <w:suppressAutoHyphens/>
        <w:spacing w:after="0" w:line="240" w:lineRule="auto"/>
        <w:jc w:val="center"/>
        <w:rPr>
          <w:rFonts w:ascii="Times New Roman" w:eastAsia="Times New Roman" w:hAnsi="Times New Roman" w:cs="Arial"/>
          <w:b/>
          <w:lang w:val="es-ES" w:eastAsia="ar-SA"/>
        </w:rPr>
      </w:pPr>
      <w:bookmarkStart w:id="0" w:name="_Toc56153358"/>
      <w:r w:rsidRPr="00080835">
        <w:rPr>
          <w:rFonts w:ascii="Times New Roman" w:eastAsia="Times New Roman" w:hAnsi="Times New Roman" w:cs="Arial"/>
          <w:b/>
          <w:lang w:val="es-ES" w:eastAsia="ar-SA"/>
        </w:rPr>
        <w:t>ANEXO TÉCNICO</w:t>
      </w:r>
    </w:p>
    <w:p w14:paraId="005864D5" w14:textId="77777777" w:rsidR="001E23C9" w:rsidRPr="00080835" w:rsidRDefault="002431E1" w:rsidP="001E23C9">
      <w:pPr>
        <w:suppressAutoHyphens/>
        <w:spacing w:after="0" w:line="240" w:lineRule="auto"/>
        <w:jc w:val="center"/>
        <w:rPr>
          <w:rFonts w:ascii="Times New Roman" w:eastAsia="Times New Roman" w:hAnsi="Times New Roman" w:cs="Arial"/>
          <w:b/>
          <w:lang w:val="es-ES" w:eastAsia="ar-SA"/>
        </w:rPr>
      </w:pPr>
      <w:r>
        <w:rPr>
          <w:rFonts w:ascii="Times New Roman" w:eastAsia="Times New Roman" w:hAnsi="Times New Roman" w:cs="Arial"/>
          <w:b/>
          <w:lang w:val="es-ES" w:eastAsia="ar-SA"/>
        </w:rPr>
        <w:t>AGUA EMBOTELLADA</w:t>
      </w:r>
    </w:p>
    <w:p w14:paraId="5A20DDE0" w14:textId="77777777" w:rsidR="001E23C9" w:rsidRPr="00080835" w:rsidRDefault="001E23C9" w:rsidP="001E23C9">
      <w:pPr>
        <w:keepNext/>
        <w:numPr>
          <w:ilvl w:val="0"/>
          <w:numId w:val="22"/>
        </w:numPr>
        <w:tabs>
          <w:tab w:val="clear" w:pos="432"/>
          <w:tab w:val="num" w:pos="360"/>
        </w:tabs>
        <w:suppressAutoHyphens/>
        <w:spacing w:before="240" w:after="60" w:line="240" w:lineRule="auto"/>
        <w:ind w:left="0" w:firstLine="0"/>
        <w:outlineLvl w:val="0"/>
        <w:rPr>
          <w:rFonts w:ascii="Arial" w:eastAsia="Times New Roman" w:hAnsi="Arial" w:cs="Arial"/>
          <w:b/>
          <w:bCs/>
          <w:kern w:val="1"/>
          <w:lang w:val="es-ES" w:eastAsia="ar-SA"/>
        </w:rPr>
      </w:pPr>
    </w:p>
    <w:bookmarkEnd w:id="0"/>
    <w:p w14:paraId="39ECB172" w14:textId="77777777" w:rsidR="002431E1" w:rsidRDefault="002431E1" w:rsidP="002431E1">
      <w:pPr>
        <w:autoSpaceDE w:val="0"/>
        <w:jc w:val="both"/>
        <w:rPr>
          <w:rFonts w:ascii="Arial" w:hAnsi="Arial" w:cs="Arial"/>
          <w:color w:val="000000"/>
          <w:sz w:val="20"/>
          <w:szCs w:val="20"/>
        </w:rPr>
      </w:pPr>
      <w:r>
        <w:rPr>
          <w:rFonts w:ascii="Arial" w:hAnsi="Arial" w:cs="Arial"/>
          <w:b/>
          <w:bCs/>
          <w:sz w:val="20"/>
          <w:szCs w:val="20"/>
        </w:rPr>
        <w:t xml:space="preserve">FORMA DE PAGO.-“EL INSTITUTO” </w:t>
      </w:r>
      <w:r>
        <w:rPr>
          <w:rFonts w:ascii="Arial" w:hAnsi="Arial" w:cs="Arial"/>
          <w:color w:val="000000"/>
          <w:sz w:val="20"/>
          <w:szCs w:val="20"/>
        </w:rPr>
        <w:t xml:space="preserve">se obliga a pagar a </w:t>
      </w:r>
      <w:r>
        <w:rPr>
          <w:rFonts w:ascii="Arial" w:hAnsi="Arial" w:cs="Arial"/>
          <w:b/>
          <w:color w:val="000000"/>
          <w:sz w:val="20"/>
          <w:szCs w:val="20"/>
        </w:rPr>
        <w:t xml:space="preserve">“EL PROVEEDOR”, </w:t>
      </w:r>
      <w:r>
        <w:rPr>
          <w:rFonts w:ascii="Arial" w:hAnsi="Arial" w:cs="Arial"/>
          <w:color w:val="000000"/>
          <w:sz w:val="20"/>
          <w:szCs w:val="20"/>
        </w:rPr>
        <w:t xml:space="preserve">la cantidad señalada en la cláusula inmediata anterior en pesos mexicanos, a los 20 días naturales posteriores a la entrega por parte de </w:t>
      </w:r>
      <w:r>
        <w:rPr>
          <w:rFonts w:ascii="Arial" w:hAnsi="Arial" w:cs="Arial"/>
          <w:b/>
          <w:color w:val="000000"/>
          <w:sz w:val="20"/>
          <w:szCs w:val="20"/>
        </w:rPr>
        <w:t xml:space="preserve">“EL PROVEEDOR”, </w:t>
      </w:r>
      <w:r>
        <w:rPr>
          <w:rFonts w:ascii="Arial" w:hAnsi="Arial" w:cs="Arial"/>
          <w:color w:val="000000"/>
          <w:sz w:val="20"/>
          <w:szCs w:val="20"/>
        </w:rPr>
        <w:t>de los siguientes documentos:</w:t>
      </w:r>
    </w:p>
    <w:p w14:paraId="486026D3" w14:textId="77777777" w:rsidR="002431E1" w:rsidRDefault="002431E1" w:rsidP="002431E1">
      <w:pPr>
        <w:autoSpaceDE w:val="0"/>
        <w:jc w:val="both"/>
        <w:rPr>
          <w:rFonts w:ascii="Arial" w:hAnsi="Arial" w:cs="Arial"/>
          <w:color w:val="000000"/>
          <w:sz w:val="20"/>
          <w:szCs w:val="20"/>
        </w:rPr>
      </w:pPr>
      <w:r>
        <w:rPr>
          <w:rFonts w:ascii="Arial" w:hAnsi="Arial" w:cs="Arial"/>
          <w:color w:val="000000"/>
          <w:sz w:val="20"/>
          <w:szCs w:val="20"/>
        </w:rPr>
        <w:t xml:space="preserve">-Original y copia de la factura que reúna los requisitos fiscales respectivos, en la que se indique los bienes entregados, numero de Proveedor, numero de contrato en su caso, el número de la(s) ordenes de reposición que ampara(n) dichos bienes, numero de alta, numero de fianza, y denominación social de la afianzadora, misma que deberá ser entregada en el Departamento de Finanzas de la Unidad Médica de Alta Especialidad “Dr. Victorio de la Fuente Narváez”, Ciudad de México ubicada en Avenida Colector 15 sin número, esquina con Avenida Instituto Politécnico Nacional, Colonia Magdalena de las Salinas, Alcaldía Gustavo A. Madero, Código Postal 07760, de la Ciudad de México. </w:t>
      </w:r>
    </w:p>
    <w:p w14:paraId="2BBE4046" w14:textId="77777777" w:rsidR="002431E1" w:rsidRDefault="002431E1" w:rsidP="002431E1">
      <w:pPr>
        <w:jc w:val="both"/>
        <w:rPr>
          <w:rFonts w:ascii="Arial" w:hAnsi="Arial" w:cs="Arial"/>
          <w:bCs/>
          <w:color w:val="000000"/>
          <w:sz w:val="20"/>
          <w:szCs w:val="20"/>
        </w:rPr>
      </w:pPr>
      <w:r>
        <w:rPr>
          <w:rFonts w:ascii="Arial" w:hAnsi="Arial" w:cs="Arial"/>
          <w:color w:val="000000"/>
          <w:sz w:val="20"/>
          <w:szCs w:val="20"/>
        </w:rPr>
        <w:t xml:space="preserve">En caso de que </w:t>
      </w:r>
      <w:r>
        <w:rPr>
          <w:rFonts w:ascii="Arial" w:hAnsi="Arial" w:cs="Arial"/>
          <w:b/>
          <w:bCs/>
          <w:color w:val="000000"/>
          <w:sz w:val="20"/>
          <w:szCs w:val="20"/>
        </w:rPr>
        <w:t xml:space="preserve">“EL PROVEEDOR” </w:t>
      </w:r>
      <w:r>
        <w:rPr>
          <w:rFonts w:ascii="Arial" w:hAnsi="Arial" w:cs="Arial"/>
          <w:color w:val="000000"/>
          <w:sz w:val="20"/>
          <w:szCs w:val="20"/>
        </w:rPr>
        <w:t>presente su factura con errores o deficiencias conforme a lo previsto en el Artículo 90 del Reglamento de la Ley de Adquisiciones, Arrendamientos y Servicios del Sector Público,</w:t>
      </w:r>
      <w:r>
        <w:rPr>
          <w:rFonts w:ascii="Arial" w:hAnsi="Arial" w:cs="Arial"/>
          <w:b/>
          <w:bCs/>
          <w:color w:val="000000"/>
          <w:sz w:val="20"/>
          <w:szCs w:val="20"/>
        </w:rPr>
        <w:t xml:space="preserve"> “EL INSTITUTO” </w:t>
      </w:r>
      <w:r>
        <w:rPr>
          <w:rFonts w:ascii="Arial" w:hAnsi="Arial" w:cs="Arial"/>
          <w:bCs/>
          <w:color w:val="000000"/>
          <w:sz w:val="20"/>
          <w:szCs w:val="20"/>
        </w:rPr>
        <w:t xml:space="preserve">dentro de los 3 (Tres) días hábiles siguientes a la recepción, indicara por escrito a </w:t>
      </w:r>
      <w:r>
        <w:rPr>
          <w:rFonts w:ascii="Arial" w:hAnsi="Arial" w:cs="Arial"/>
          <w:b/>
          <w:bCs/>
          <w:color w:val="000000"/>
          <w:sz w:val="20"/>
          <w:szCs w:val="20"/>
        </w:rPr>
        <w:t>“EL PROVEEDOR”</w:t>
      </w:r>
      <w:r>
        <w:rPr>
          <w:rFonts w:ascii="Arial" w:hAnsi="Arial" w:cs="Arial"/>
          <w:bCs/>
          <w:color w:val="000000"/>
          <w:sz w:val="20"/>
          <w:szCs w:val="20"/>
        </w:rPr>
        <w:t>, las deficiencias se deberán corregir.</w:t>
      </w:r>
    </w:p>
    <w:p w14:paraId="3CB48C2E" w14:textId="77777777" w:rsidR="002431E1" w:rsidRDefault="002431E1" w:rsidP="002431E1">
      <w:pPr>
        <w:autoSpaceDE w:val="0"/>
        <w:autoSpaceDN w:val="0"/>
        <w:adjustRightInd w:val="0"/>
        <w:jc w:val="both"/>
        <w:rPr>
          <w:rFonts w:ascii="Arial" w:hAnsi="Arial" w:cs="Arial"/>
          <w:sz w:val="20"/>
          <w:szCs w:val="20"/>
        </w:rPr>
      </w:pPr>
      <w:r>
        <w:rPr>
          <w:rFonts w:ascii="Arial" w:hAnsi="Arial" w:cs="Arial"/>
          <w:sz w:val="20"/>
          <w:szCs w:val="20"/>
        </w:rPr>
        <w:t xml:space="preserve">El pago se realizará mediante transferencia electrónica de fondos, a través del esquema electrónico interbancario que </w:t>
      </w:r>
      <w:r>
        <w:rPr>
          <w:rFonts w:ascii="Arial" w:hAnsi="Arial" w:cs="Arial"/>
          <w:b/>
          <w:bCs/>
          <w:color w:val="000000"/>
          <w:sz w:val="20"/>
          <w:szCs w:val="20"/>
        </w:rPr>
        <w:t xml:space="preserve">“EL INSTITUTO” </w:t>
      </w:r>
      <w:r>
        <w:rPr>
          <w:rFonts w:ascii="Arial" w:hAnsi="Arial" w:cs="Arial"/>
          <w:sz w:val="20"/>
          <w:szCs w:val="20"/>
        </w:rPr>
        <w:t xml:space="preserve">tiene en operación, a menos que </w:t>
      </w:r>
      <w:r>
        <w:rPr>
          <w:rFonts w:ascii="Arial" w:hAnsi="Arial" w:cs="Arial"/>
          <w:b/>
          <w:bCs/>
          <w:color w:val="000000"/>
          <w:sz w:val="20"/>
          <w:szCs w:val="20"/>
        </w:rPr>
        <w:t>“EL PROVEEDOR”</w:t>
      </w:r>
      <w:r>
        <w:rPr>
          <w:rFonts w:ascii="Arial" w:hAnsi="Arial" w:cs="Arial"/>
          <w:sz w:val="20"/>
          <w:szCs w:val="20"/>
        </w:rPr>
        <w:t xml:space="preserve"> acredite en forma fehaciente la imposibilidad para ello.</w:t>
      </w:r>
    </w:p>
    <w:p w14:paraId="757296E0" w14:textId="77777777" w:rsidR="002431E1" w:rsidRDefault="002431E1" w:rsidP="002431E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El pago se depositará en la fecha programada para tal efecto, si la cuenta bancaria de </w:t>
      </w:r>
      <w:r>
        <w:rPr>
          <w:rFonts w:ascii="Arial" w:hAnsi="Arial" w:cs="Arial"/>
          <w:b/>
          <w:color w:val="000000"/>
          <w:sz w:val="20"/>
          <w:szCs w:val="20"/>
        </w:rPr>
        <w:t>“EL PROVEEDOR”</w:t>
      </w:r>
      <w:r>
        <w:rPr>
          <w:rFonts w:ascii="Arial" w:hAnsi="Arial" w:cs="Arial"/>
          <w:color w:val="000000"/>
          <w:sz w:val="20"/>
          <w:szCs w:val="20"/>
        </w:rPr>
        <w:t xml:space="preserve"> está contratada con BANAMEX, S.A., BANORTE, S.A., HSBC, S.A., SANTANDER, S.A. o SCOTIABANK INVERLAT, S.A., si la cuenta pertenece a un Banco distinto a los mencionados, </w:t>
      </w:r>
      <w:r>
        <w:rPr>
          <w:rFonts w:ascii="Arial" w:hAnsi="Arial" w:cs="Arial"/>
          <w:b/>
          <w:color w:val="000000"/>
          <w:sz w:val="20"/>
          <w:szCs w:val="20"/>
        </w:rPr>
        <w:t>“EL INSTITUTO”</w:t>
      </w:r>
      <w:r>
        <w:rPr>
          <w:rFonts w:ascii="Arial" w:hAnsi="Arial" w:cs="Arial"/>
          <w:color w:val="000000"/>
          <w:sz w:val="20"/>
          <w:szCs w:val="20"/>
        </w:rPr>
        <w:t xml:space="preserve"> realizará la instrucción de pago en la fecha programada, y su aplicación se llevará a cabo el día hábil siguiente, de acuerdo con lo Establecido con el Centro de Compensación Bancaria (CECOBAN).</w:t>
      </w:r>
    </w:p>
    <w:p w14:paraId="48130B3B" w14:textId="77777777" w:rsidR="002431E1" w:rsidRDefault="002431E1" w:rsidP="002431E1">
      <w:pPr>
        <w:autoSpaceDE w:val="0"/>
        <w:autoSpaceDN w:val="0"/>
        <w:adjustRightInd w:val="0"/>
        <w:jc w:val="both"/>
        <w:rPr>
          <w:rFonts w:ascii="Arial" w:hAnsi="Arial" w:cs="Arial"/>
          <w:sz w:val="20"/>
          <w:szCs w:val="20"/>
        </w:rPr>
      </w:pPr>
      <w:r>
        <w:rPr>
          <w:rFonts w:ascii="Arial" w:hAnsi="Arial" w:cs="Arial"/>
          <w:color w:val="000000"/>
          <w:sz w:val="20"/>
          <w:szCs w:val="20"/>
        </w:rPr>
        <w:t>Anexo a la solicitud de pago electrónico (</w:t>
      </w:r>
      <w:proofErr w:type="spellStart"/>
      <w:r>
        <w:rPr>
          <w:rFonts w:ascii="Arial" w:hAnsi="Arial" w:cs="Arial"/>
          <w:color w:val="000000"/>
          <w:sz w:val="20"/>
          <w:szCs w:val="20"/>
        </w:rPr>
        <w:t>Intrabancario</w:t>
      </w:r>
      <w:proofErr w:type="spellEnd"/>
      <w:r>
        <w:rPr>
          <w:rFonts w:ascii="Arial" w:hAnsi="Arial" w:cs="Arial"/>
          <w:color w:val="000000"/>
          <w:sz w:val="20"/>
          <w:szCs w:val="20"/>
        </w:rPr>
        <w:t xml:space="preserve"> e Interbancario) “EL PROVEEDOR” deberá presentar original y copia de la cedula del Registro Federal de Contribuyentes, poder notarial e identificación oficial; los originales se solicitan únicamente para cotejar los datos y le serán devueltos en el mismo acto a “EL PROVEEDOR”.</w:t>
      </w:r>
    </w:p>
    <w:p w14:paraId="1DA2BA04" w14:textId="77777777" w:rsidR="002431E1" w:rsidRDefault="002431E1" w:rsidP="002431E1">
      <w:pPr>
        <w:jc w:val="both"/>
        <w:rPr>
          <w:rFonts w:ascii="Arial" w:hAnsi="Arial" w:cs="Arial"/>
          <w:color w:val="000000"/>
          <w:sz w:val="20"/>
          <w:szCs w:val="20"/>
        </w:rPr>
      </w:pPr>
      <w:r>
        <w:rPr>
          <w:rFonts w:ascii="Arial" w:hAnsi="Arial" w:cs="Arial"/>
          <w:color w:val="000000"/>
          <w:sz w:val="20"/>
          <w:szCs w:val="20"/>
        </w:rPr>
        <w:t xml:space="preserve">El pago se realizará en los plazos normados por el Departamento de Finanzas de la Unidad Médica de Alta Especialidad </w:t>
      </w:r>
      <w:r>
        <w:rPr>
          <w:rFonts w:ascii="Arial" w:hAnsi="Arial" w:cs="Arial"/>
          <w:sz w:val="20"/>
          <w:szCs w:val="20"/>
        </w:rPr>
        <w:t>“Dr. Victorio de la Fuente Narváez”, Ciudad de México</w:t>
      </w:r>
      <w:r>
        <w:rPr>
          <w:rFonts w:ascii="Arial" w:hAnsi="Arial" w:cs="Arial"/>
          <w:color w:val="000000"/>
          <w:sz w:val="20"/>
          <w:szCs w:val="20"/>
        </w:rPr>
        <w:t xml:space="preserve">, en el “Procedimiento para la recepción, glosa y aprobación de documentos presentados para trámite de pago”, sin que éstos rebasen los 20 (veinte) días naturales posteriores a aquel en que </w:t>
      </w:r>
      <w:r>
        <w:rPr>
          <w:rFonts w:ascii="Arial" w:hAnsi="Arial" w:cs="Arial"/>
          <w:b/>
          <w:bCs/>
          <w:color w:val="000000"/>
          <w:sz w:val="20"/>
          <w:szCs w:val="20"/>
        </w:rPr>
        <w:t>“EL PROVEEDOR”</w:t>
      </w:r>
      <w:r>
        <w:rPr>
          <w:rFonts w:ascii="Arial" w:hAnsi="Arial" w:cs="Arial"/>
          <w:color w:val="000000"/>
          <w:sz w:val="20"/>
          <w:szCs w:val="20"/>
        </w:rPr>
        <w:t xml:space="preserve"> presente en el Área Correspondiente, original y copia de la factura que reúna los requisitos fiscales respectivos, en la que se indique el servicio prestado  por </w:t>
      </w:r>
      <w:r>
        <w:rPr>
          <w:rFonts w:ascii="Arial" w:hAnsi="Arial" w:cs="Arial"/>
          <w:b/>
          <w:bCs/>
          <w:color w:val="000000"/>
          <w:sz w:val="20"/>
          <w:szCs w:val="20"/>
        </w:rPr>
        <w:t>“EL PROVEEDOR”</w:t>
      </w:r>
      <w:r>
        <w:rPr>
          <w:rFonts w:ascii="Arial" w:hAnsi="Arial" w:cs="Arial"/>
          <w:color w:val="000000"/>
          <w:sz w:val="20"/>
          <w:szCs w:val="20"/>
        </w:rPr>
        <w:t xml:space="preserve">, debidamente conciliado por la unidad médica, número de proveedor, número del presente contrato, número de fianza y denominación social de la afianzadora,  misma que deberá ser entregada en el Departamento de Finanzas de la Unidad Médica de Alta Especialidad </w:t>
      </w:r>
      <w:r>
        <w:rPr>
          <w:rFonts w:ascii="Arial" w:hAnsi="Arial" w:cs="Arial"/>
          <w:sz w:val="20"/>
          <w:szCs w:val="20"/>
        </w:rPr>
        <w:t>“Dr. Victorio de la Fuente Narváez”</w:t>
      </w:r>
      <w:r>
        <w:rPr>
          <w:rFonts w:ascii="Arial" w:hAnsi="Arial" w:cs="Arial"/>
          <w:color w:val="000000"/>
          <w:sz w:val="20"/>
          <w:szCs w:val="20"/>
        </w:rPr>
        <w:t>, Ciudad de México. El presente contrato y su dictamen presupuestal deberán estar registrados en el Sistema de Recursos Institucionales (PREI) para el trámite de pago correspondiente.</w:t>
      </w:r>
    </w:p>
    <w:p w14:paraId="06C6EE4B" w14:textId="77777777" w:rsidR="002431E1" w:rsidRDefault="002431E1" w:rsidP="002431E1">
      <w:pPr>
        <w:jc w:val="both"/>
        <w:rPr>
          <w:rFonts w:ascii="Arial" w:hAnsi="Arial" w:cs="Arial"/>
          <w:color w:val="000000"/>
          <w:sz w:val="20"/>
          <w:szCs w:val="20"/>
        </w:rPr>
      </w:pPr>
      <w:r>
        <w:rPr>
          <w:rFonts w:ascii="Arial" w:hAnsi="Arial" w:cs="Arial"/>
          <w:color w:val="000000"/>
          <w:sz w:val="20"/>
          <w:szCs w:val="20"/>
        </w:rPr>
        <w:t>Las facturas que amparen la entrega de los bienes, deberán contener la firma de recepción y de autorización para el trámite de pago de acuerdo a lo establecido en el “Procedimiento para la recepción, glosa y aprobación de documentos para trámite de pago” vigente.</w:t>
      </w:r>
    </w:p>
    <w:p w14:paraId="18B067A0" w14:textId="77777777" w:rsidR="002431E1" w:rsidRDefault="002431E1" w:rsidP="002431E1">
      <w:pPr>
        <w:tabs>
          <w:tab w:val="left" w:pos="-284"/>
          <w:tab w:val="left" w:pos="9498"/>
        </w:tabs>
        <w:jc w:val="both"/>
        <w:rPr>
          <w:rFonts w:ascii="Arial" w:hAnsi="Arial" w:cs="Arial"/>
          <w:color w:val="000000"/>
          <w:sz w:val="20"/>
          <w:szCs w:val="20"/>
        </w:rPr>
      </w:pPr>
      <w:r>
        <w:rPr>
          <w:rFonts w:ascii="Arial" w:hAnsi="Arial" w:cs="Arial"/>
          <w:b/>
          <w:bCs/>
          <w:color w:val="000000"/>
          <w:sz w:val="20"/>
          <w:szCs w:val="20"/>
        </w:rPr>
        <w:lastRenderedPageBreak/>
        <w:t xml:space="preserve">“EL PROVEEDOR” </w:t>
      </w:r>
      <w:r>
        <w:rPr>
          <w:rFonts w:ascii="Arial" w:hAnsi="Arial" w:cs="Arial"/>
          <w:bCs/>
          <w:color w:val="000000"/>
          <w:sz w:val="20"/>
          <w:szCs w:val="20"/>
        </w:rPr>
        <w:t>para efectos de transferir los derechos de cobro deberá contar con el consentimiento de</w:t>
      </w:r>
      <w:r>
        <w:rPr>
          <w:rFonts w:ascii="Arial" w:hAnsi="Arial" w:cs="Arial"/>
          <w:b/>
          <w:bCs/>
          <w:color w:val="000000"/>
          <w:sz w:val="20"/>
          <w:szCs w:val="20"/>
        </w:rPr>
        <w:t xml:space="preserve"> “EL INSTITUTO”, </w:t>
      </w:r>
      <w:r>
        <w:rPr>
          <w:rFonts w:ascii="Arial" w:hAnsi="Arial" w:cs="Arial"/>
          <w:bCs/>
          <w:color w:val="000000"/>
          <w:sz w:val="20"/>
          <w:szCs w:val="20"/>
        </w:rPr>
        <w:t>para lo cual deberá notificarlo por escrito a</w:t>
      </w:r>
      <w:r>
        <w:rPr>
          <w:rFonts w:ascii="Arial" w:hAnsi="Arial" w:cs="Arial"/>
          <w:b/>
          <w:bCs/>
          <w:color w:val="000000"/>
          <w:sz w:val="20"/>
          <w:szCs w:val="20"/>
        </w:rPr>
        <w:t xml:space="preserve"> “EL INSTITUTO”</w:t>
      </w:r>
      <w:r>
        <w:rPr>
          <w:rFonts w:ascii="Arial" w:hAnsi="Arial" w:cs="Arial"/>
          <w:bCs/>
          <w:color w:val="000000"/>
          <w:sz w:val="20"/>
          <w:szCs w:val="20"/>
        </w:rPr>
        <w:t>, con un mínimo de</w:t>
      </w:r>
      <w:r>
        <w:rPr>
          <w:rFonts w:ascii="Arial" w:hAnsi="Arial" w:cs="Arial"/>
          <w:b/>
          <w:bCs/>
          <w:color w:val="000000"/>
          <w:sz w:val="20"/>
          <w:szCs w:val="20"/>
        </w:rPr>
        <w:t xml:space="preserve"> 5 (cinco) </w:t>
      </w:r>
      <w:r>
        <w:rPr>
          <w:rFonts w:ascii="Arial" w:hAnsi="Arial" w:cs="Arial"/>
          <w:bCs/>
          <w:color w:val="000000"/>
          <w:sz w:val="20"/>
          <w:szCs w:val="20"/>
        </w:rPr>
        <w:t>días naturales anteriores a la fecha de pago programada, entregando invariablemente una copia de los contra-recibos cuyo importe se cede, además de los documentos sustantivos de dicha cesión. El mismo procedimiento aplicará en el caso de que</w:t>
      </w:r>
      <w:r>
        <w:rPr>
          <w:rFonts w:ascii="Arial" w:hAnsi="Arial" w:cs="Arial"/>
          <w:b/>
          <w:bCs/>
          <w:color w:val="000000"/>
          <w:sz w:val="20"/>
          <w:szCs w:val="20"/>
        </w:rPr>
        <w:t xml:space="preserve"> “EL PROVEEDOR” </w:t>
      </w:r>
      <w:r>
        <w:rPr>
          <w:rFonts w:ascii="Arial" w:hAnsi="Arial" w:cs="Arial"/>
          <w:bCs/>
          <w:color w:val="000000"/>
          <w:sz w:val="20"/>
          <w:szCs w:val="20"/>
        </w:rPr>
        <w:t>celebre contrato de cesión de derechos de cobro a través de factoraje financiero conforme al Programa de Cadenas Productivas de Nacional Financiera, S.N.C., Institución de Banca de Desarrollo.</w:t>
      </w:r>
    </w:p>
    <w:p w14:paraId="42841754" w14:textId="77777777" w:rsidR="002431E1" w:rsidRDefault="002431E1" w:rsidP="002431E1">
      <w:pPr>
        <w:jc w:val="both"/>
        <w:rPr>
          <w:rFonts w:ascii="Arial" w:hAnsi="Arial" w:cs="Arial"/>
          <w:color w:val="000000"/>
          <w:sz w:val="20"/>
          <w:szCs w:val="20"/>
        </w:rPr>
      </w:pPr>
      <w:r>
        <w:rPr>
          <w:rFonts w:ascii="Arial" w:hAnsi="Arial" w:cs="Arial"/>
          <w:color w:val="000000"/>
          <w:sz w:val="20"/>
          <w:szCs w:val="20"/>
        </w:rPr>
        <w:t xml:space="preserve">El pago de los servicios quedará condicionado al descuento que </w:t>
      </w:r>
      <w:r>
        <w:rPr>
          <w:rFonts w:ascii="Arial" w:hAnsi="Arial" w:cs="Arial"/>
          <w:b/>
          <w:color w:val="000000"/>
          <w:sz w:val="20"/>
          <w:szCs w:val="20"/>
        </w:rPr>
        <w:t>“EL INSTITUTO”</w:t>
      </w:r>
      <w:r>
        <w:rPr>
          <w:rFonts w:ascii="Arial" w:hAnsi="Arial" w:cs="Arial"/>
          <w:color w:val="000000"/>
          <w:sz w:val="20"/>
          <w:szCs w:val="20"/>
        </w:rPr>
        <w:t xml:space="preserve"> efectuara a </w:t>
      </w:r>
      <w:r>
        <w:rPr>
          <w:rFonts w:ascii="Arial" w:hAnsi="Arial" w:cs="Arial"/>
          <w:b/>
          <w:color w:val="000000"/>
          <w:sz w:val="20"/>
          <w:szCs w:val="20"/>
        </w:rPr>
        <w:t>“EL PROVEEDOR”</w:t>
      </w:r>
      <w:r>
        <w:rPr>
          <w:rFonts w:ascii="Arial" w:hAnsi="Arial" w:cs="Arial"/>
          <w:color w:val="000000"/>
          <w:sz w:val="20"/>
          <w:szCs w:val="20"/>
        </w:rPr>
        <w:t xml:space="preserve"> por concepto de penas convencionales, en el entendido de que en el supuesto de que sea rescindido el contrato, no procederá el cobro de dichas penalizaciones, ni la contabilización de las mismas para hacer efectiva la garantía de cumplimiento, de conformidad con lo establecido en el artículo 95 del reglamento de la Ley de Adquisiciones, Arrendamientos y Servicios del Sector Publico.</w:t>
      </w:r>
    </w:p>
    <w:p w14:paraId="607FBFD0" w14:textId="77777777" w:rsidR="002431E1" w:rsidRDefault="002431E1" w:rsidP="002431E1">
      <w:pPr>
        <w:tabs>
          <w:tab w:val="left" w:pos="-284"/>
          <w:tab w:val="left" w:pos="9498"/>
        </w:tabs>
        <w:ind w:right="-93"/>
        <w:jc w:val="both"/>
        <w:rPr>
          <w:rFonts w:ascii="Arial" w:hAnsi="Arial" w:cs="Arial"/>
          <w:sz w:val="20"/>
          <w:szCs w:val="20"/>
        </w:rPr>
      </w:pPr>
      <w:r>
        <w:rPr>
          <w:rFonts w:ascii="Arial" w:hAnsi="Arial" w:cs="Arial"/>
          <w:b/>
          <w:bCs/>
          <w:sz w:val="20"/>
          <w:szCs w:val="20"/>
        </w:rPr>
        <w:t xml:space="preserve">PLAZO, LUGAR, Y CONDICIONES DE LA PRESTACION DEL SERVICIO.- </w:t>
      </w:r>
      <w:r>
        <w:rPr>
          <w:rFonts w:ascii="Arial" w:hAnsi="Arial" w:cs="Arial"/>
          <w:sz w:val="20"/>
          <w:szCs w:val="20"/>
        </w:rPr>
        <w:t>“EL PROVEEDOR” se compromete a prestar el servicio a “EL INSTITUTO” que se menciona en la Cláusula Primera del presente instrumento jurídico, dentro de los plazos señalados y en los lugares que se indican en el Anexo No. 2 (Dos).</w:t>
      </w:r>
    </w:p>
    <w:p w14:paraId="1FEE87A6" w14:textId="77777777" w:rsidR="002431E1" w:rsidRDefault="002431E1" w:rsidP="002431E1">
      <w:pPr>
        <w:ind w:right="-93"/>
        <w:jc w:val="both"/>
        <w:rPr>
          <w:rFonts w:ascii="Arial" w:hAnsi="Arial" w:cs="Arial"/>
          <w:sz w:val="20"/>
          <w:szCs w:val="20"/>
        </w:rPr>
      </w:pPr>
      <w:r>
        <w:rPr>
          <w:rFonts w:ascii="Arial" w:hAnsi="Arial" w:cs="Arial"/>
          <w:sz w:val="20"/>
          <w:szCs w:val="20"/>
        </w:rPr>
        <w:t xml:space="preserve">En el supuesto de que </w:t>
      </w:r>
      <w:r>
        <w:rPr>
          <w:rFonts w:ascii="Arial" w:hAnsi="Arial" w:cs="Arial"/>
          <w:b/>
          <w:sz w:val="20"/>
          <w:szCs w:val="20"/>
        </w:rPr>
        <w:t xml:space="preserve">“EL PROVEEDOR” </w:t>
      </w:r>
      <w:r>
        <w:rPr>
          <w:rFonts w:ascii="Arial" w:hAnsi="Arial" w:cs="Arial"/>
          <w:sz w:val="20"/>
          <w:szCs w:val="20"/>
        </w:rPr>
        <w:t xml:space="preserve">para la prestación de los servicios requiera de un espacio para resguardar bienes de su propiedad y que estos sean necesarios para la prestación de los servicios; previo al inicio de estos deberá solicitarlo a </w:t>
      </w:r>
      <w:r>
        <w:rPr>
          <w:rFonts w:ascii="Arial" w:hAnsi="Arial" w:cs="Arial"/>
          <w:b/>
          <w:sz w:val="20"/>
          <w:szCs w:val="20"/>
        </w:rPr>
        <w:t xml:space="preserve">“EL INSTITUTO” </w:t>
      </w:r>
      <w:r>
        <w:rPr>
          <w:rFonts w:ascii="Arial" w:hAnsi="Arial" w:cs="Arial"/>
          <w:sz w:val="20"/>
          <w:szCs w:val="20"/>
        </w:rPr>
        <w:t>sin que el hecho de que no le sea proporcionado el espacio, sea un obstáculo para no iniciar en tiempo con la prestación de los servicios.</w:t>
      </w:r>
    </w:p>
    <w:p w14:paraId="1CD6B32A" w14:textId="77777777" w:rsidR="002431E1" w:rsidRDefault="002431E1" w:rsidP="002431E1">
      <w:pPr>
        <w:spacing w:before="100"/>
        <w:ind w:right="191"/>
        <w:jc w:val="both"/>
        <w:rPr>
          <w:rFonts w:ascii="Arial" w:hAnsi="Arial" w:cs="Arial"/>
          <w:sz w:val="20"/>
          <w:szCs w:val="20"/>
        </w:rPr>
      </w:pPr>
      <w:r>
        <w:rPr>
          <w:rFonts w:ascii="Arial" w:hAnsi="Arial" w:cs="Arial"/>
          <w:sz w:val="20"/>
          <w:szCs w:val="20"/>
        </w:rPr>
        <w:t>Durante la Prestación de los servicios, estos serán sujetos a una verificación visual aleatoria con objeto de revisar que se preste conforme a las características solicitadas.</w:t>
      </w:r>
    </w:p>
    <w:p w14:paraId="73A40D26" w14:textId="77777777" w:rsidR="002431E1" w:rsidRDefault="002431E1" w:rsidP="002431E1">
      <w:pPr>
        <w:spacing w:before="100"/>
        <w:ind w:right="191"/>
        <w:jc w:val="both"/>
        <w:rPr>
          <w:rFonts w:ascii="Arial" w:hAnsi="Arial" w:cs="Arial"/>
          <w:sz w:val="20"/>
          <w:szCs w:val="20"/>
        </w:rPr>
      </w:pPr>
      <w:r>
        <w:rPr>
          <w:rFonts w:ascii="Arial" w:hAnsi="Arial" w:cs="Arial"/>
          <w:sz w:val="20"/>
          <w:szCs w:val="20"/>
        </w:rPr>
        <w:t xml:space="preserve">Cabe resaltar que mientras no se cumplan con las condiciones de la prestación de servicios establecidos. </w:t>
      </w:r>
      <w:r>
        <w:rPr>
          <w:rFonts w:ascii="Arial" w:hAnsi="Arial" w:cs="Arial"/>
          <w:b/>
          <w:sz w:val="20"/>
          <w:szCs w:val="20"/>
        </w:rPr>
        <w:t xml:space="preserve">“EL INSTITUTO” </w:t>
      </w:r>
      <w:r>
        <w:rPr>
          <w:rFonts w:ascii="Arial" w:hAnsi="Arial" w:cs="Arial"/>
          <w:sz w:val="20"/>
          <w:szCs w:val="20"/>
        </w:rPr>
        <w:t>no dará por aceptado los servicios objeto de este instrumento jurídico.</w:t>
      </w:r>
    </w:p>
    <w:p w14:paraId="7799622A" w14:textId="77777777" w:rsidR="002431E1" w:rsidRDefault="002431E1" w:rsidP="002431E1">
      <w:pPr>
        <w:spacing w:before="100"/>
        <w:ind w:right="191"/>
        <w:jc w:val="both"/>
        <w:rPr>
          <w:rFonts w:ascii="Arial" w:hAnsi="Arial" w:cs="Arial"/>
          <w:sz w:val="20"/>
          <w:szCs w:val="20"/>
        </w:rPr>
      </w:pPr>
    </w:p>
    <w:p w14:paraId="5257CCBC" w14:textId="77777777" w:rsidR="002431E1" w:rsidRDefault="002431E1" w:rsidP="002431E1">
      <w:pPr>
        <w:ind w:right="-93"/>
        <w:jc w:val="both"/>
        <w:rPr>
          <w:rFonts w:ascii="Arial" w:hAnsi="Arial" w:cs="Arial"/>
          <w:sz w:val="20"/>
          <w:szCs w:val="20"/>
        </w:rPr>
      </w:pPr>
      <w:r>
        <w:rPr>
          <w:rFonts w:ascii="Arial" w:hAnsi="Arial" w:cs="Arial"/>
          <w:b/>
          <w:bCs/>
          <w:sz w:val="20"/>
          <w:szCs w:val="20"/>
        </w:rPr>
        <w:t>"EL PROVEEDOR"</w:t>
      </w:r>
      <w:r>
        <w:rPr>
          <w:rFonts w:ascii="Arial" w:hAnsi="Arial" w:cs="Arial"/>
          <w:sz w:val="20"/>
          <w:szCs w:val="20"/>
        </w:rPr>
        <w:t xml:space="preserve"> se obliga a </w:t>
      </w:r>
      <w:proofErr w:type="gramStart"/>
      <w:r>
        <w:rPr>
          <w:rFonts w:ascii="Arial" w:hAnsi="Arial" w:cs="Arial"/>
          <w:sz w:val="20"/>
          <w:szCs w:val="20"/>
        </w:rPr>
        <w:t>responder  por</w:t>
      </w:r>
      <w:proofErr w:type="gramEnd"/>
      <w:r>
        <w:rPr>
          <w:rFonts w:ascii="Arial" w:hAnsi="Arial" w:cs="Arial"/>
          <w:sz w:val="20"/>
          <w:szCs w:val="20"/>
        </w:rPr>
        <w:t xml:space="preserve"> su cuenta y riesgo de los daños </w:t>
      </w:r>
      <w:r>
        <w:rPr>
          <w:rFonts w:ascii="Arial" w:hAnsi="Arial" w:cs="Arial"/>
          <w:bCs/>
          <w:sz w:val="20"/>
          <w:szCs w:val="20"/>
        </w:rPr>
        <w:t xml:space="preserve">y/o perjuicios que por inobservancia o negligencia de su parte, llegue a causar a </w:t>
      </w:r>
      <w:r>
        <w:rPr>
          <w:rFonts w:ascii="Arial" w:hAnsi="Arial" w:cs="Arial"/>
          <w:b/>
          <w:bCs/>
          <w:sz w:val="20"/>
          <w:szCs w:val="20"/>
        </w:rPr>
        <w:t xml:space="preserve">“EL INSTITUTO” </w:t>
      </w:r>
      <w:r>
        <w:rPr>
          <w:rFonts w:ascii="Arial" w:hAnsi="Arial" w:cs="Arial"/>
          <w:bCs/>
          <w:sz w:val="20"/>
          <w:szCs w:val="20"/>
        </w:rPr>
        <w:t>y/o terceros.</w:t>
      </w:r>
    </w:p>
    <w:p w14:paraId="0D561C4B" w14:textId="77777777" w:rsidR="002431E1" w:rsidRDefault="002431E1" w:rsidP="002431E1">
      <w:pPr>
        <w:jc w:val="both"/>
        <w:rPr>
          <w:rFonts w:ascii="Arial" w:hAnsi="Arial" w:cs="Arial"/>
          <w:sz w:val="20"/>
          <w:szCs w:val="20"/>
        </w:rPr>
      </w:pPr>
      <w:r>
        <w:rPr>
          <w:rFonts w:ascii="Arial" w:hAnsi="Arial" w:cs="Arial"/>
          <w:sz w:val="20"/>
          <w:szCs w:val="20"/>
        </w:rPr>
        <w:t xml:space="preserve">Todos los gastos que se generen con motivo del canje o rechazo, correrán por cuenta de </w:t>
      </w:r>
      <w:r>
        <w:rPr>
          <w:rFonts w:ascii="Arial" w:hAnsi="Arial" w:cs="Arial"/>
          <w:b/>
          <w:bCs/>
          <w:sz w:val="20"/>
          <w:szCs w:val="20"/>
        </w:rPr>
        <w:t>“EL PROVEEDOR”</w:t>
      </w:r>
      <w:r>
        <w:rPr>
          <w:rFonts w:ascii="Arial" w:hAnsi="Arial" w:cs="Arial"/>
          <w:sz w:val="20"/>
          <w:szCs w:val="20"/>
        </w:rPr>
        <w:t xml:space="preserve">, previa notificación de </w:t>
      </w:r>
      <w:r>
        <w:rPr>
          <w:rFonts w:ascii="Arial" w:hAnsi="Arial" w:cs="Arial"/>
          <w:b/>
          <w:bCs/>
          <w:sz w:val="20"/>
          <w:szCs w:val="20"/>
        </w:rPr>
        <w:t>“EL INSTITUTO”</w:t>
      </w:r>
      <w:r>
        <w:rPr>
          <w:rFonts w:ascii="Arial" w:hAnsi="Arial" w:cs="Arial"/>
          <w:sz w:val="20"/>
          <w:szCs w:val="20"/>
        </w:rPr>
        <w:t xml:space="preserve">. </w:t>
      </w:r>
    </w:p>
    <w:p w14:paraId="3B88347A" w14:textId="77777777" w:rsidR="002431E1" w:rsidRDefault="002431E1" w:rsidP="002431E1">
      <w:pPr>
        <w:jc w:val="both"/>
        <w:rPr>
          <w:rFonts w:ascii="Arial" w:hAnsi="Arial" w:cs="Arial"/>
          <w:b/>
          <w:bCs/>
          <w:sz w:val="20"/>
          <w:szCs w:val="20"/>
        </w:rPr>
      </w:pPr>
      <w:proofErr w:type="gramStart"/>
      <w:r>
        <w:rPr>
          <w:rFonts w:ascii="Arial" w:hAnsi="Arial" w:cs="Arial"/>
          <w:b/>
          <w:bCs/>
          <w:sz w:val="20"/>
          <w:szCs w:val="20"/>
        </w:rPr>
        <w:t>VIGENCIA.-</w:t>
      </w:r>
      <w:proofErr w:type="gramEnd"/>
      <w:r>
        <w:rPr>
          <w:rFonts w:ascii="Arial" w:hAnsi="Arial" w:cs="Arial"/>
          <w:sz w:val="20"/>
          <w:szCs w:val="20"/>
        </w:rPr>
        <w:t xml:space="preserve"> Las partes convienen en que la vigencia del presente instrumento jurídico será a partir del </w:t>
      </w:r>
      <w:r>
        <w:rPr>
          <w:rFonts w:ascii="Arial" w:hAnsi="Arial" w:cs="Arial"/>
          <w:b/>
          <w:bCs/>
          <w:sz w:val="20"/>
          <w:szCs w:val="20"/>
        </w:rPr>
        <w:t xml:space="preserve"> fallo al 31 de Diciembre del 2023</w:t>
      </w:r>
      <w:r>
        <w:rPr>
          <w:rFonts w:ascii="Arial" w:hAnsi="Arial" w:cs="Arial"/>
          <w:sz w:val="20"/>
          <w:szCs w:val="20"/>
        </w:rPr>
        <w:t>.</w:t>
      </w:r>
    </w:p>
    <w:p w14:paraId="7351EDE1" w14:textId="77777777" w:rsidR="002431E1" w:rsidRDefault="002431E1" w:rsidP="002431E1">
      <w:pPr>
        <w:ind w:right="-93"/>
        <w:jc w:val="both"/>
        <w:rPr>
          <w:rFonts w:ascii="Arial" w:hAnsi="Arial" w:cs="Arial"/>
          <w:sz w:val="20"/>
          <w:szCs w:val="20"/>
        </w:rPr>
      </w:pPr>
      <w:r>
        <w:rPr>
          <w:rFonts w:ascii="Arial" w:hAnsi="Arial" w:cs="Arial"/>
          <w:b/>
          <w:bCs/>
          <w:sz w:val="20"/>
          <w:szCs w:val="20"/>
        </w:rPr>
        <w:t>PROHIBICIÓN DE CESIÓN DE DERECHOS Y OBLIGACIONES.-"EL PROVEEDOR"</w:t>
      </w:r>
      <w:r>
        <w:rPr>
          <w:rFonts w:ascii="Arial" w:hAnsi="Arial" w:cs="Arial"/>
          <w:sz w:val="20"/>
          <w:szCs w:val="20"/>
        </w:rPr>
        <w:t xml:space="preserve"> se obliga a no ceder en forma parcial ni total, a favor de cualquier otra persona física o moral, los derechos y obligaciones que se deriven del presente contrato. </w:t>
      </w:r>
    </w:p>
    <w:p w14:paraId="291FCE78" w14:textId="77777777" w:rsidR="002431E1" w:rsidRDefault="002431E1" w:rsidP="002431E1">
      <w:pPr>
        <w:ind w:right="-93"/>
        <w:jc w:val="both"/>
        <w:rPr>
          <w:rFonts w:ascii="Arial" w:hAnsi="Arial" w:cs="Arial"/>
          <w:sz w:val="20"/>
          <w:szCs w:val="20"/>
        </w:rPr>
      </w:pPr>
      <w:r>
        <w:rPr>
          <w:rFonts w:ascii="Arial" w:hAnsi="Arial" w:cs="Arial"/>
          <w:b/>
          <w:bCs/>
          <w:sz w:val="20"/>
          <w:szCs w:val="20"/>
        </w:rPr>
        <w:t>"EL PROVEEDOR"</w:t>
      </w:r>
      <w:r>
        <w:rPr>
          <w:rFonts w:ascii="Arial" w:hAnsi="Arial" w:cs="Arial"/>
          <w:sz w:val="20"/>
          <w:szCs w:val="20"/>
        </w:rPr>
        <w:t xml:space="preserve"> sólo podrá ceder los derechos de cobro que se deriven del presente instrumento jurídico, de acuerdo con lo estipulado en su Cláusula Tercera.</w:t>
      </w:r>
    </w:p>
    <w:p w14:paraId="4440A3A4" w14:textId="77777777" w:rsidR="002431E1" w:rsidRDefault="002431E1" w:rsidP="002431E1">
      <w:pPr>
        <w:jc w:val="both"/>
        <w:rPr>
          <w:rFonts w:ascii="Arial" w:hAnsi="Arial" w:cs="Arial"/>
          <w:sz w:val="20"/>
          <w:szCs w:val="20"/>
        </w:rPr>
      </w:pPr>
      <w:r>
        <w:rPr>
          <w:rFonts w:ascii="Arial" w:hAnsi="Arial" w:cs="Arial"/>
          <w:b/>
          <w:bCs/>
          <w:sz w:val="20"/>
          <w:szCs w:val="20"/>
        </w:rPr>
        <w:t>RESPONSABILIDAD.-"EL PROVEEDOR"</w:t>
      </w:r>
      <w:r>
        <w:rPr>
          <w:rFonts w:ascii="Arial" w:hAnsi="Arial" w:cs="Arial"/>
          <w:sz w:val="20"/>
          <w:szCs w:val="20"/>
        </w:rPr>
        <w:t xml:space="preserve"> se obliga a responder por su cuenta y riesgo de los daños y/o perjuicios que por inobservancia o negligencia de su parte, lleguen a causar a </w:t>
      </w:r>
      <w:r>
        <w:rPr>
          <w:rFonts w:ascii="Arial" w:hAnsi="Arial" w:cs="Arial"/>
          <w:b/>
          <w:bCs/>
          <w:sz w:val="20"/>
          <w:szCs w:val="20"/>
        </w:rPr>
        <w:t>"EL INSTITUTO"</w:t>
      </w:r>
      <w:r>
        <w:rPr>
          <w:rFonts w:ascii="Arial" w:hAnsi="Arial" w:cs="Arial"/>
          <w:sz w:val="20"/>
          <w:szCs w:val="20"/>
        </w:rPr>
        <w:t xml:space="preserve"> y/o a terceros, con motivo de las obligaciones pactadas en este instrumento jurídico, o bien por los defectos o vicios ocultos en los bienes entregados, de </w:t>
      </w:r>
      <w:r>
        <w:rPr>
          <w:rFonts w:ascii="Arial" w:hAnsi="Arial" w:cs="Arial"/>
          <w:sz w:val="20"/>
          <w:szCs w:val="20"/>
        </w:rPr>
        <w:lastRenderedPageBreak/>
        <w:t>conformidad con lo establecido en el artículo 53, de la Ley de Adquisiciones, Arrendamientos y Servicios del Sector Público.</w:t>
      </w:r>
    </w:p>
    <w:p w14:paraId="7ED2A071" w14:textId="77777777" w:rsidR="002431E1" w:rsidRDefault="002431E1" w:rsidP="002431E1">
      <w:pPr>
        <w:tabs>
          <w:tab w:val="left" w:pos="9072"/>
          <w:tab w:val="left" w:pos="9356"/>
          <w:tab w:val="left" w:pos="9498"/>
        </w:tabs>
        <w:spacing w:before="100"/>
        <w:ind w:right="49"/>
        <w:jc w:val="both"/>
        <w:rPr>
          <w:rFonts w:ascii="Arial" w:hAnsi="Arial" w:cs="Arial"/>
          <w:sz w:val="20"/>
          <w:szCs w:val="20"/>
        </w:rPr>
      </w:pPr>
      <w:r>
        <w:rPr>
          <w:rFonts w:ascii="Arial" w:hAnsi="Arial" w:cs="Arial"/>
          <w:b/>
          <w:bCs/>
          <w:sz w:val="20"/>
          <w:szCs w:val="20"/>
        </w:rPr>
        <w:t xml:space="preserve">IMPUESTOS Y/O DERECHOS.- </w:t>
      </w:r>
      <w:r>
        <w:rPr>
          <w:rFonts w:ascii="Arial" w:hAnsi="Arial" w:cs="Arial"/>
          <w:sz w:val="20"/>
          <w:szCs w:val="20"/>
        </w:rPr>
        <w:t xml:space="preserve">Los impuestos y derechos que procedan con motivo de la adquisición de los bienes objeto del presente contrato, serán pagados por </w:t>
      </w:r>
      <w:r>
        <w:rPr>
          <w:rFonts w:ascii="Arial" w:hAnsi="Arial" w:cs="Arial"/>
          <w:b/>
          <w:bCs/>
          <w:sz w:val="20"/>
          <w:szCs w:val="20"/>
        </w:rPr>
        <w:t xml:space="preserve">"EL PROVEEDOR" </w:t>
      </w:r>
      <w:r>
        <w:rPr>
          <w:rFonts w:ascii="Arial" w:hAnsi="Arial" w:cs="Arial"/>
          <w:color w:val="000000"/>
          <w:sz w:val="20"/>
          <w:szCs w:val="20"/>
        </w:rPr>
        <w:t>conforme a la legislación aplicable en la materia</w:t>
      </w:r>
      <w:r>
        <w:rPr>
          <w:rFonts w:ascii="Arial" w:hAnsi="Arial" w:cs="Arial"/>
          <w:sz w:val="20"/>
          <w:szCs w:val="20"/>
        </w:rPr>
        <w:t>.</w:t>
      </w:r>
    </w:p>
    <w:p w14:paraId="71621565" w14:textId="77777777" w:rsidR="002431E1" w:rsidRDefault="002431E1" w:rsidP="002431E1">
      <w:pPr>
        <w:tabs>
          <w:tab w:val="left" w:pos="9072"/>
          <w:tab w:val="left" w:pos="9356"/>
          <w:tab w:val="left" w:pos="9498"/>
        </w:tabs>
        <w:spacing w:before="100"/>
        <w:ind w:right="191"/>
        <w:jc w:val="both"/>
        <w:rPr>
          <w:rFonts w:ascii="Arial" w:hAnsi="Arial" w:cs="Arial"/>
          <w:color w:val="000000"/>
          <w:sz w:val="20"/>
          <w:szCs w:val="20"/>
        </w:rPr>
      </w:pPr>
      <w:r>
        <w:rPr>
          <w:rFonts w:ascii="Arial" w:hAnsi="Arial" w:cs="Arial"/>
          <w:b/>
          <w:bCs/>
          <w:sz w:val="20"/>
          <w:szCs w:val="20"/>
        </w:rPr>
        <w:t>"EL INSTITUTO"</w:t>
      </w:r>
      <w:r>
        <w:rPr>
          <w:rFonts w:ascii="Arial" w:hAnsi="Arial" w:cs="Arial"/>
          <w:color w:val="000000"/>
          <w:sz w:val="20"/>
          <w:szCs w:val="20"/>
        </w:rPr>
        <w:t xml:space="preserve"> sólo cubrirá el Impuesto al Valor Agregado de acuerdo a lo establecido en las disposiciones legales vigentes en la materia.</w:t>
      </w:r>
    </w:p>
    <w:p w14:paraId="5ADBB7C1" w14:textId="77777777" w:rsidR="002431E1" w:rsidRDefault="002431E1" w:rsidP="002431E1">
      <w:pPr>
        <w:jc w:val="both"/>
        <w:rPr>
          <w:rFonts w:ascii="Arial" w:hAnsi="Arial" w:cs="Arial"/>
          <w:sz w:val="20"/>
          <w:szCs w:val="20"/>
        </w:rPr>
      </w:pPr>
      <w:r>
        <w:rPr>
          <w:rFonts w:ascii="Arial" w:hAnsi="Arial" w:cs="Arial"/>
          <w:b/>
          <w:bCs/>
          <w:sz w:val="20"/>
          <w:szCs w:val="20"/>
        </w:rPr>
        <w:t>PATENTES Y/O MARCAS.- "EL PROVEEDOR"</w:t>
      </w:r>
      <w:r>
        <w:rPr>
          <w:rFonts w:ascii="Arial" w:hAnsi="Arial" w:cs="Arial"/>
          <w:sz w:val="20"/>
          <w:szCs w:val="20"/>
        </w:rPr>
        <w:t xml:space="preserve"> se obliga para con </w:t>
      </w:r>
      <w:r>
        <w:rPr>
          <w:rFonts w:ascii="Arial" w:hAnsi="Arial" w:cs="Arial"/>
          <w:b/>
          <w:bCs/>
          <w:sz w:val="20"/>
          <w:szCs w:val="20"/>
        </w:rPr>
        <w:t>"EL INSTITUTO"</w:t>
      </w:r>
      <w:r>
        <w:rPr>
          <w:rFonts w:ascii="Arial" w:hAnsi="Arial" w:cs="Arial"/>
          <w:sz w:val="20"/>
          <w:szCs w:val="20"/>
        </w:rPr>
        <w:t>, a responder por los daños y/o perjuicios que le pudiera causar a éste o a terceros, si con motivo de la entrega de los bienes adquiridos viola derechos de autor, de patentes y/o marcas u otro derecho reservado a nivel nacional o internacional.</w:t>
      </w:r>
    </w:p>
    <w:p w14:paraId="3A254EE4" w14:textId="77777777" w:rsidR="002431E1" w:rsidRDefault="002431E1" w:rsidP="002431E1">
      <w:pPr>
        <w:jc w:val="both"/>
        <w:rPr>
          <w:rFonts w:ascii="Arial" w:hAnsi="Arial" w:cs="Arial"/>
          <w:sz w:val="20"/>
          <w:szCs w:val="20"/>
        </w:rPr>
      </w:pPr>
      <w:r>
        <w:rPr>
          <w:rFonts w:ascii="Arial" w:hAnsi="Arial" w:cs="Arial"/>
          <w:sz w:val="20"/>
          <w:szCs w:val="20"/>
        </w:rPr>
        <w:t xml:space="preserve">Por lo anterior, </w:t>
      </w:r>
      <w:r>
        <w:rPr>
          <w:rFonts w:ascii="Arial" w:hAnsi="Arial" w:cs="Arial"/>
          <w:b/>
          <w:bCs/>
          <w:sz w:val="20"/>
          <w:szCs w:val="20"/>
        </w:rPr>
        <w:t>"EL PROVEEDOR"</w:t>
      </w:r>
      <w:r>
        <w:rPr>
          <w:rFonts w:ascii="Arial" w:hAnsi="Arial" w:cs="Arial"/>
          <w:sz w:val="20"/>
          <w:szCs w:val="20"/>
        </w:rPr>
        <w:t xml:space="preserve"> manifiesta en este acto bajo protesta de decir verdad, no encontrarse en ninguno de los supuestos de infracción a la Ley Federal del Derecho de Autor, ni a la Ley de la Propiedad Industrial.</w:t>
      </w:r>
    </w:p>
    <w:p w14:paraId="44504A42" w14:textId="77777777" w:rsidR="002431E1" w:rsidRDefault="002431E1" w:rsidP="002431E1">
      <w:pPr>
        <w:jc w:val="both"/>
        <w:rPr>
          <w:rFonts w:ascii="Arial" w:hAnsi="Arial" w:cs="Arial"/>
          <w:sz w:val="20"/>
          <w:szCs w:val="20"/>
        </w:rPr>
      </w:pPr>
    </w:p>
    <w:p w14:paraId="573DA01D" w14:textId="77777777" w:rsidR="002431E1" w:rsidRDefault="002431E1" w:rsidP="002431E1">
      <w:pPr>
        <w:jc w:val="both"/>
        <w:rPr>
          <w:rFonts w:ascii="Arial" w:hAnsi="Arial" w:cs="Arial"/>
          <w:sz w:val="20"/>
          <w:szCs w:val="20"/>
        </w:rPr>
      </w:pPr>
      <w:r>
        <w:rPr>
          <w:rFonts w:ascii="Arial" w:hAnsi="Arial" w:cs="Arial"/>
          <w:sz w:val="20"/>
          <w:szCs w:val="20"/>
        </w:rPr>
        <w:t xml:space="preserve">En caso de que sobreviniera alguna reclamación en contra de </w:t>
      </w:r>
      <w:r>
        <w:rPr>
          <w:rFonts w:ascii="Arial" w:hAnsi="Arial" w:cs="Arial"/>
          <w:b/>
          <w:bCs/>
          <w:sz w:val="20"/>
          <w:szCs w:val="20"/>
        </w:rPr>
        <w:t>"EL INSTITUTO"</w:t>
      </w:r>
      <w:r>
        <w:rPr>
          <w:rFonts w:ascii="Arial" w:hAnsi="Arial" w:cs="Arial"/>
          <w:sz w:val="20"/>
          <w:szCs w:val="20"/>
        </w:rPr>
        <w:t xml:space="preserve"> por cualquiera de las causas antes mencionadas, la única obligación de éste será la de dar aviso en el domicilio previsto en este instrumento a </w:t>
      </w:r>
      <w:r>
        <w:rPr>
          <w:rFonts w:ascii="Arial" w:hAnsi="Arial" w:cs="Arial"/>
          <w:b/>
          <w:bCs/>
          <w:sz w:val="20"/>
          <w:szCs w:val="20"/>
        </w:rPr>
        <w:t>"EL PROVEEDOR"</w:t>
      </w:r>
      <w:r>
        <w:rPr>
          <w:rFonts w:ascii="Arial" w:hAnsi="Arial" w:cs="Arial"/>
          <w:sz w:val="20"/>
          <w:szCs w:val="20"/>
        </w:rPr>
        <w:t xml:space="preserve">, para que éste lleve a cabo las acciones necesarias que garanticen la liberación de </w:t>
      </w:r>
      <w:r>
        <w:rPr>
          <w:rFonts w:ascii="Arial" w:hAnsi="Arial" w:cs="Arial"/>
          <w:b/>
          <w:bCs/>
          <w:sz w:val="20"/>
          <w:szCs w:val="20"/>
        </w:rPr>
        <w:t>"EL INSTITUTO"</w:t>
      </w:r>
      <w:r>
        <w:rPr>
          <w:rFonts w:ascii="Arial" w:hAnsi="Arial" w:cs="Arial"/>
          <w:sz w:val="20"/>
          <w:szCs w:val="20"/>
        </w:rPr>
        <w:t xml:space="preserve"> de cualquier controversia o responsabilidad de carácter civil, mercantil, penal o administrativa que, en su caso, se ocasione</w:t>
      </w:r>
      <w:r>
        <w:rPr>
          <w:rFonts w:ascii="Arial" w:hAnsi="Arial" w:cs="Arial"/>
          <w:b/>
          <w:bCs/>
          <w:sz w:val="20"/>
          <w:szCs w:val="20"/>
        </w:rPr>
        <w:t>.</w:t>
      </w:r>
    </w:p>
    <w:p w14:paraId="72346614" w14:textId="77777777" w:rsidR="002431E1" w:rsidRDefault="002431E1" w:rsidP="002431E1">
      <w:pPr>
        <w:jc w:val="both"/>
        <w:rPr>
          <w:rFonts w:ascii="Arial" w:hAnsi="Arial" w:cs="Arial"/>
          <w:color w:val="000000"/>
          <w:sz w:val="20"/>
          <w:szCs w:val="20"/>
        </w:rPr>
      </w:pPr>
      <w:r>
        <w:rPr>
          <w:rFonts w:ascii="Arial" w:hAnsi="Arial" w:cs="Arial"/>
          <w:b/>
          <w:bCs/>
          <w:color w:val="000000"/>
          <w:sz w:val="20"/>
          <w:szCs w:val="20"/>
        </w:rPr>
        <w:t xml:space="preserve">GARANTÍAS.- “EL PROVEEDOR” </w:t>
      </w:r>
      <w:r>
        <w:rPr>
          <w:rFonts w:ascii="Arial" w:hAnsi="Arial" w:cs="Arial"/>
          <w:color w:val="000000"/>
          <w:sz w:val="20"/>
          <w:szCs w:val="20"/>
        </w:rPr>
        <w:t xml:space="preserve">se obliga a otorgar a </w:t>
      </w:r>
      <w:r>
        <w:rPr>
          <w:rFonts w:ascii="Arial" w:hAnsi="Arial" w:cs="Arial"/>
          <w:b/>
          <w:bCs/>
          <w:color w:val="000000"/>
          <w:sz w:val="20"/>
          <w:szCs w:val="20"/>
        </w:rPr>
        <w:t>“EL INSTITUTO”</w:t>
      </w:r>
      <w:r>
        <w:rPr>
          <w:rFonts w:ascii="Arial" w:hAnsi="Arial" w:cs="Arial"/>
          <w:color w:val="000000"/>
          <w:sz w:val="20"/>
          <w:szCs w:val="20"/>
        </w:rPr>
        <w:t>, las garantías que se enumeran a continuación:</w:t>
      </w:r>
    </w:p>
    <w:p w14:paraId="5F3CFC88" w14:textId="77777777" w:rsidR="002431E1" w:rsidRDefault="002431E1" w:rsidP="002431E1">
      <w:pPr>
        <w:pStyle w:val="Prrafodelista"/>
        <w:numPr>
          <w:ilvl w:val="0"/>
          <w:numId w:val="31"/>
        </w:numPr>
        <w:suppressAutoHyphens/>
        <w:spacing w:after="0" w:line="240" w:lineRule="auto"/>
        <w:contextualSpacing w:val="0"/>
        <w:jc w:val="both"/>
        <w:rPr>
          <w:rFonts w:ascii="Arial" w:hAnsi="Arial" w:cs="Arial"/>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 xml:space="preserve">ELPROVEEDOR”  </w:t>
      </w:r>
      <w:r>
        <w:rPr>
          <w:rFonts w:ascii="Arial" w:hAnsi="Arial" w:cs="Arial"/>
          <w:bCs/>
          <w:color w:val="000000"/>
          <w:sz w:val="20"/>
          <w:szCs w:val="20"/>
        </w:rPr>
        <w:t>deberá</w:t>
      </w:r>
      <w:proofErr w:type="gramEnd"/>
      <w:r>
        <w:rPr>
          <w:rFonts w:ascii="Arial" w:hAnsi="Arial" w:cs="Arial"/>
          <w:bCs/>
          <w:color w:val="000000"/>
          <w:sz w:val="20"/>
          <w:szCs w:val="20"/>
        </w:rPr>
        <w:t xml:space="preserve"> presentar, a más tardar el día de la firma del presente contrato, escrito en papel membretado de </w:t>
      </w:r>
      <w:r>
        <w:rPr>
          <w:rFonts w:ascii="Arial" w:hAnsi="Arial" w:cs="Arial"/>
          <w:b/>
          <w:bCs/>
          <w:color w:val="000000"/>
          <w:sz w:val="20"/>
          <w:szCs w:val="20"/>
        </w:rPr>
        <w:t>“ELPROVEEDOR”</w:t>
      </w:r>
      <w:r>
        <w:rPr>
          <w:rFonts w:ascii="Arial" w:hAnsi="Arial" w:cs="Arial"/>
          <w:bCs/>
          <w:color w:val="000000"/>
          <w:sz w:val="20"/>
          <w:szCs w:val="20"/>
        </w:rPr>
        <w:t>, firmado por su Representante Legal, por el que se garantice que el período de caducidad de los bienes, no podrá ser menor a 12 (doce) meses, contados a partir de la fecha de entrega de los bienes.</w:t>
      </w:r>
    </w:p>
    <w:p w14:paraId="41B0E392" w14:textId="77777777" w:rsidR="002431E1" w:rsidRDefault="002431E1" w:rsidP="002431E1">
      <w:pPr>
        <w:pStyle w:val="Prrafodelista"/>
        <w:jc w:val="both"/>
        <w:rPr>
          <w:rFonts w:ascii="Arial" w:hAnsi="Arial" w:cs="Arial"/>
          <w:bCs/>
          <w:color w:val="000000"/>
          <w:sz w:val="20"/>
          <w:szCs w:val="20"/>
        </w:rPr>
      </w:pPr>
    </w:p>
    <w:p w14:paraId="3A171CAD" w14:textId="77777777" w:rsidR="002431E1" w:rsidRDefault="002431E1" w:rsidP="002431E1">
      <w:pPr>
        <w:pStyle w:val="Prrafodelista"/>
        <w:jc w:val="both"/>
        <w:rPr>
          <w:rFonts w:ascii="Arial" w:hAnsi="Arial" w:cs="Arial"/>
          <w:bCs/>
          <w:color w:val="000000"/>
          <w:sz w:val="20"/>
          <w:szCs w:val="20"/>
        </w:rPr>
      </w:pPr>
      <w:r>
        <w:rPr>
          <w:rFonts w:ascii="Arial" w:hAnsi="Arial" w:cs="Arial"/>
          <w:bCs/>
          <w:color w:val="000000"/>
          <w:sz w:val="20"/>
          <w:szCs w:val="20"/>
        </w:rPr>
        <w:t xml:space="preserve">No obstante lo anterior, </w:t>
      </w:r>
      <w:r>
        <w:rPr>
          <w:rFonts w:ascii="Arial" w:hAnsi="Arial" w:cs="Arial"/>
          <w:b/>
          <w:bCs/>
          <w:color w:val="000000"/>
          <w:sz w:val="20"/>
          <w:szCs w:val="20"/>
        </w:rPr>
        <w:t>“ELPROVEEDOR”</w:t>
      </w:r>
      <w:r>
        <w:rPr>
          <w:rFonts w:ascii="Arial" w:hAnsi="Arial" w:cs="Arial"/>
          <w:bCs/>
          <w:color w:val="000000"/>
          <w:sz w:val="20"/>
          <w:szCs w:val="20"/>
        </w:rPr>
        <w:t xml:space="preserve"> podrá entregar bienes con una caducidad mínima de hasta 8 (ocho) meses, siempre y cuando entregue una carta compromiso, en la cual se obligue a canjear dentro de un plazo de 15 (quince) días hábiles contados a partir del día siguiente al que sea requerido el canje, sin costo alguno para </w:t>
      </w:r>
      <w:r>
        <w:rPr>
          <w:rFonts w:ascii="Arial" w:hAnsi="Arial" w:cs="Arial"/>
          <w:b/>
          <w:bCs/>
          <w:color w:val="000000"/>
          <w:sz w:val="20"/>
          <w:szCs w:val="20"/>
        </w:rPr>
        <w:t>“EL INSTITUTO”</w:t>
      </w:r>
      <w:r>
        <w:rPr>
          <w:rFonts w:ascii="Arial" w:hAnsi="Arial" w:cs="Arial"/>
          <w:bCs/>
          <w:color w:val="000000"/>
          <w:sz w:val="20"/>
          <w:szCs w:val="20"/>
        </w:rPr>
        <w:t>, aquellos bienes que no sean consumidos, por éste, dentro de su vida útil; en el contenido de dicha carta, se deberá indicar la(s) clave(s), con su descripción, fabricante y número de lote.</w:t>
      </w:r>
    </w:p>
    <w:p w14:paraId="23B3DB03" w14:textId="77777777" w:rsidR="002431E1" w:rsidRPr="002431E1" w:rsidRDefault="002431E1" w:rsidP="002431E1">
      <w:pPr>
        <w:pStyle w:val="Prrafodelista"/>
        <w:overflowPunct w:val="0"/>
        <w:autoSpaceDE w:val="0"/>
        <w:autoSpaceDN w:val="0"/>
        <w:adjustRightInd w:val="0"/>
        <w:spacing w:after="0" w:line="240" w:lineRule="auto"/>
        <w:contextualSpacing w:val="0"/>
        <w:jc w:val="both"/>
        <w:textAlignment w:val="baseline"/>
        <w:rPr>
          <w:rFonts w:ascii="Arial" w:hAnsi="Arial" w:cs="Arial"/>
          <w:i/>
          <w:iCs/>
          <w:color w:val="000000"/>
          <w:sz w:val="20"/>
          <w:szCs w:val="20"/>
        </w:rPr>
      </w:pPr>
    </w:p>
    <w:p w14:paraId="45E5C47A" w14:textId="77777777" w:rsidR="002431E1" w:rsidRDefault="002431E1" w:rsidP="002431E1">
      <w:pPr>
        <w:pStyle w:val="Prrafodelista"/>
        <w:numPr>
          <w:ilvl w:val="0"/>
          <w:numId w:val="31"/>
        </w:numPr>
        <w:overflowPunct w:val="0"/>
        <w:autoSpaceDE w:val="0"/>
        <w:autoSpaceDN w:val="0"/>
        <w:adjustRightInd w:val="0"/>
        <w:spacing w:after="0" w:line="240" w:lineRule="auto"/>
        <w:contextualSpacing w:val="0"/>
        <w:jc w:val="both"/>
        <w:textAlignment w:val="baseline"/>
        <w:rPr>
          <w:rFonts w:ascii="Arial" w:hAnsi="Arial" w:cs="Arial"/>
          <w:i/>
          <w:iCs/>
          <w:color w:val="000000"/>
          <w:sz w:val="20"/>
          <w:szCs w:val="20"/>
        </w:rPr>
      </w:pPr>
      <w:r>
        <w:rPr>
          <w:rFonts w:ascii="Arial" w:hAnsi="Arial" w:cs="Arial"/>
          <w:b/>
          <w:bCs/>
          <w:color w:val="000000"/>
          <w:sz w:val="20"/>
          <w:szCs w:val="20"/>
        </w:rPr>
        <w:t>GARANTÍA DE CUMPLIMIENTO DEL CONTRATO.- “EL PROVEEDOR”</w:t>
      </w:r>
      <w:r>
        <w:rPr>
          <w:rFonts w:ascii="Arial" w:hAnsi="Arial" w:cs="Arial"/>
          <w:color w:val="000000"/>
          <w:sz w:val="20"/>
          <w:szCs w:val="20"/>
        </w:rPr>
        <w:t xml:space="preserve"> se obliga a entregar a más tardar dentro de los 10 (diez) días naturales posteriores a la firma de este instrumento jurídico, en términos del artículo 48 de la Ley de Adquisiciones, Arrendamientos y Servicios del Sector Publico, una garantía de cumplimiento de todas y cada una de las obligaciones a su cargo derivadas del presente contrato, mediante fianza expedida por compañía autorizada en los términos de la Ley de Instituciones de Seguros y de Fianzas a favor del </w:t>
      </w:r>
      <w:r>
        <w:rPr>
          <w:rFonts w:ascii="Arial" w:hAnsi="Arial" w:cs="Arial"/>
          <w:b/>
          <w:color w:val="000000"/>
          <w:sz w:val="20"/>
          <w:szCs w:val="20"/>
        </w:rPr>
        <w:t>”Instituto Mexicano del Seguro Social”</w:t>
      </w:r>
      <w:r>
        <w:rPr>
          <w:rFonts w:ascii="Arial" w:hAnsi="Arial" w:cs="Arial"/>
          <w:color w:val="000000"/>
          <w:sz w:val="20"/>
          <w:szCs w:val="20"/>
        </w:rPr>
        <w:t xml:space="preserve"> por un monto equivalente al 10% (diez por ciento) del monto total del presente contrato o por el 10% (diez por ciento) del monto máximo del Ejercicio Fiscal que corresponda, ambas en moneda nacional y sin incluir el Impuesto al Valor Agregado </w:t>
      </w:r>
      <w:r>
        <w:rPr>
          <w:rFonts w:ascii="Arial" w:hAnsi="Arial" w:cs="Arial"/>
          <w:b/>
          <w:color w:val="000000"/>
          <w:sz w:val="20"/>
          <w:szCs w:val="20"/>
        </w:rPr>
        <w:t>(IVA),</w:t>
      </w:r>
      <w:r>
        <w:rPr>
          <w:rFonts w:ascii="Arial" w:hAnsi="Arial" w:cs="Arial"/>
          <w:color w:val="000000"/>
          <w:sz w:val="20"/>
          <w:szCs w:val="20"/>
        </w:rPr>
        <w:t xml:space="preserve"> esta última será renovada para cada uno de los ejercicios fiscales y deberá presentarse a más tardar dentro de los primeros 10 (diez) días naturales del ejercicio que corresponda.</w:t>
      </w:r>
    </w:p>
    <w:p w14:paraId="1AAF539D" w14:textId="77777777" w:rsidR="002431E1" w:rsidRDefault="002431E1" w:rsidP="002431E1">
      <w:pPr>
        <w:pStyle w:val="Prrafodelista1"/>
        <w:rPr>
          <w:rFonts w:ascii="Arial" w:hAnsi="Arial" w:cs="Arial"/>
          <w:iCs/>
          <w:color w:val="000000"/>
          <w:sz w:val="20"/>
          <w:szCs w:val="20"/>
        </w:rPr>
      </w:pPr>
    </w:p>
    <w:p w14:paraId="532778F6" w14:textId="77777777" w:rsidR="002431E1" w:rsidRDefault="002431E1" w:rsidP="002431E1">
      <w:pPr>
        <w:jc w:val="both"/>
        <w:rPr>
          <w:rFonts w:ascii="Arial" w:hAnsi="Arial" w:cs="Arial"/>
          <w:color w:val="000000"/>
        </w:rPr>
      </w:pPr>
      <w:r>
        <w:rPr>
          <w:rFonts w:ascii="Arial" w:hAnsi="Arial" w:cs="Arial"/>
          <w:color w:val="000000"/>
          <w:sz w:val="20"/>
          <w:szCs w:val="20"/>
        </w:rPr>
        <w:t xml:space="preserve">Dicha póliza de garantía de cumplimiento del contrato será devuelta a </w:t>
      </w:r>
      <w:r>
        <w:rPr>
          <w:rFonts w:ascii="Arial" w:hAnsi="Arial" w:cs="Arial"/>
          <w:b/>
          <w:bCs/>
          <w:color w:val="000000"/>
          <w:sz w:val="20"/>
          <w:szCs w:val="20"/>
        </w:rPr>
        <w:t>“EL PROVEEDOR”</w:t>
      </w:r>
      <w:r>
        <w:rPr>
          <w:rFonts w:ascii="Arial" w:hAnsi="Arial" w:cs="Arial"/>
          <w:color w:val="000000"/>
          <w:sz w:val="20"/>
          <w:szCs w:val="20"/>
        </w:rPr>
        <w:t xml:space="preserve"> una vez que </w:t>
      </w:r>
      <w:r>
        <w:rPr>
          <w:rFonts w:ascii="Arial" w:hAnsi="Arial" w:cs="Arial"/>
          <w:b/>
          <w:bCs/>
          <w:color w:val="000000"/>
          <w:sz w:val="20"/>
          <w:szCs w:val="20"/>
        </w:rPr>
        <w:t>“EL INSTITUTO”</w:t>
      </w:r>
      <w:r>
        <w:rPr>
          <w:rFonts w:ascii="Arial" w:hAnsi="Arial" w:cs="Arial"/>
          <w:color w:val="000000"/>
          <w:sz w:val="20"/>
          <w:szCs w:val="20"/>
        </w:rPr>
        <w:t xml:space="preserve"> le otorgue autorización por escrito, para que éste pueda solicitar a la afianzadora correspondiente la </w:t>
      </w:r>
      <w:r>
        <w:rPr>
          <w:rFonts w:ascii="Arial" w:hAnsi="Arial" w:cs="Arial"/>
          <w:color w:val="000000"/>
          <w:sz w:val="20"/>
          <w:szCs w:val="20"/>
        </w:rPr>
        <w:lastRenderedPageBreak/>
        <w:t xml:space="preserve">cancelación de la fianza, autorización que se entregará a </w:t>
      </w:r>
      <w:r>
        <w:rPr>
          <w:rFonts w:ascii="Arial" w:hAnsi="Arial" w:cs="Arial"/>
          <w:b/>
          <w:bCs/>
          <w:color w:val="000000"/>
          <w:sz w:val="20"/>
          <w:szCs w:val="20"/>
        </w:rPr>
        <w:t>“EL PROVEEDOR”</w:t>
      </w:r>
      <w:r>
        <w:rPr>
          <w:rFonts w:ascii="Arial" w:hAnsi="Arial" w:cs="Arial"/>
          <w:color w:val="000000"/>
          <w:sz w:val="20"/>
          <w:szCs w:val="20"/>
        </w:rPr>
        <w:t xml:space="preserve"> en forma inmediata, siempre que demuestre haber cumplido con la totalidad de las obligaciones adquiridas por virtud</w:t>
      </w:r>
      <w:r>
        <w:rPr>
          <w:rFonts w:ascii="Arial" w:hAnsi="Arial" w:cs="Arial"/>
          <w:color w:val="000000"/>
        </w:rPr>
        <w:t xml:space="preserve"> del presente contrato.</w:t>
      </w:r>
    </w:p>
    <w:p w14:paraId="2C5867C9" w14:textId="77777777" w:rsidR="002431E1" w:rsidRDefault="002431E1" w:rsidP="002431E1">
      <w:pPr>
        <w:jc w:val="both"/>
        <w:rPr>
          <w:rFonts w:ascii="Arial" w:hAnsi="Arial" w:cs="Arial"/>
          <w:sz w:val="20"/>
          <w:szCs w:val="20"/>
        </w:rPr>
      </w:pPr>
      <w:r>
        <w:rPr>
          <w:rFonts w:ascii="Arial" w:hAnsi="Arial" w:cs="Arial"/>
          <w:sz w:val="20"/>
          <w:szCs w:val="20"/>
        </w:rPr>
        <w:t>De conformidad con el artículo 81, fracción II del Reglamento de la Ley de Adquisiciones, Arrendamientos y Servicios del Sector Público, la aplicación de la garantía de cumplimiento se hará efectiva por el monto total de la obligación garantizada.</w:t>
      </w:r>
    </w:p>
    <w:p w14:paraId="56924B81" w14:textId="77777777" w:rsidR="002431E1" w:rsidRDefault="002431E1" w:rsidP="002431E1">
      <w:pPr>
        <w:tabs>
          <w:tab w:val="left" w:pos="8931"/>
          <w:tab w:val="left" w:pos="9072"/>
          <w:tab w:val="left" w:pos="10774"/>
        </w:tabs>
        <w:jc w:val="both"/>
        <w:rPr>
          <w:rFonts w:ascii="Arial" w:hAnsi="Arial" w:cs="Arial"/>
          <w:sz w:val="20"/>
          <w:szCs w:val="20"/>
        </w:rPr>
      </w:pPr>
      <w:r>
        <w:rPr>
          <w:rFonts w:ascii="Arial" w:hAnsi="Arial" w:cs="Arial"/>
          <w:sz w:val="20"/>
          <w:szCs w:val="20"/>
        </w:rPr>
        <w:t xml:space="preserve">No obstante lo anterior, en el supuesto de que el monto del contrato adjudicado sea igual o menor a 600 días de salario mínimo general vigente en el Ciudad de México, </w:t>
      </w:r>
      <w:r>
        <w:rPr>
          <w:rFonts w:ascii="Arial" w:hAnsi="Arial" w:cs="Arial"/>
          <w:b/>
          <w:bCs/>
          <w:sz w:val="20"/>
          <w:szCs w:val="20"/>
        </w:rPr>
        <w:t>"EL PROVEEDOR"</w:t>
      </w:r>
      <w:r>
        <w:rPr>
          <w:rFonts w:ascii="Arial" w:hAnsi="Arial" w:cs="Arial"/>
          <w:sz w:val="20"/>
          <w:szCs w:val="20"/>
        </w:rPr>
        <w:t xml:space="preserve"> podrá presentar la garantía de cumplimiento de las obligaciones estipuladas en el presente contrato, mediante cheque certificado, por un importe equivalente al 10% (diez por ciento), del monto máximo total del contrato, sin considerar el Impuesto al Valor Agregado, a favor de </w:t>
      </w:r>
      <w:r>
        <w:rPr>
          <w:rFonts w:ascii="Arial" w:hAnsi="Arial" w:cs="Arial"/>
          <w:b/>
          <w:bCs/>
          <w:sz w:val="20"/>
          <w:szCs w:val="20"/>
        </w:rPr>
        <w:t>"EL INSTITUTO"</w:t>
      </w:r>
      <w:r>
        <w:rPr>
          <w:rFonts w:ascii="Arial" w:hAnsi="Arial" w:cs="Arial"/>
          <w:sz w:val="20"/>
          <w:szCs w:val="20"/>
        </w:rPr>
        <w:t>, de acuerdo con el procedimiento siguiente:</w:t>
      </w:r>
    </w:p>
    <w:p w14:paraId="45678AA0" w14:textId="77777777" w:rsidR="002431E1" w:rsidRDefault="002431E1" w:rsidP="002431E1">
      <w:pPr>
        <w:numPr>
          <w:ilvl w:val="0"/>
          <w:numId w:val="32"/>
        </w:numPr>
        <w:tabs>
          <w:tab w:val="left" w:pos="8931"/>
          <w:tab w:val="left" w:pos="9072"/>
          <w:tab w:val="left" w:pos="10774"/>
        </w:tabs>
        <w:suppressAutoHyphens/>
        <w:autoSpaceDE w:val="0"/>
        <w:spacing w:before="120" w:after="120" w:line="240" w:lineRule="auto"/>
        <w:ind w:left="0" w:firstLine="0"/>
        <w:jc w:val="both"/>
        <w:rPr>
          <w:rFonts w:ascii="Arial" w:hAnsi="Arial" w:cs="Arial"/>
          <w:sz w:val="20"/>
          <w:szCs w:val="20"/>
        </w:rPr>
      </w:pPr>
      <w:r>
        <w:rPr>
          <w:rFonts w:ascii="Arial" w:hAnsi="Arial" w:cs="Arial"/>
          <w:sz w:val="20"/>
          <w:szCs w:val="20"/>
        </w:rPr>
        <w:t>El cheque certificado debe expedirse a nombre del Instituto Mexicano del Seguro Social.</w:t>
      </w:r>
    </w:p>
    <w:p w14:paraId="303DF225" w14:textId="77777777" w:rsidR="002431E1" w:rsidRDefault="002431E1" w:rsidP="002431E1">
      <w:pPr>
        <w:numPr>
          <w:ilvl w:val="0"/>
          <w:numId w:val="32"/>
        </w:numPr>
        <w:suppressAutoHyphens/>
        <w:autoSpaceDE w:val="0"/>
        <w:spacing w:before="120" w:after="120" w:line="240" w:lineRule="auto"/>
        <w:ind w:left="426" w:hanging="426"/>
        <w:jc w:val="both"/>
        <w:rPr>
          <w:rFonts w:ascii="Arial" w:hAnsi="Arial" w:cs="Arial"/>
          <w:b/>
          <w:bCs/>
          <w:sz w:val="20"/>
          <w:szCs w:val="20"/>
        </w:rPr>
      </w:pPr>
      <w:r>
        <w:rPr>
          <w:rFonts w:ascii="Arial" w:hAnsi="Arial" w:cs="Arial"/>
          <w:sz w:val="20"/>
          <w:szCs w:val="20"/>
        </w:rPr>
        <w:t xml:space="preserve">Dicho cheque deberá ser resguardado, a título de garantía, en el </w:t>
      </w:r>
      <w:r>
        <w:rPr>
          <w:rFonts w:ascii="Arial" w:hAnsi="Arial" w:cs="Arial"/>
          <w:b/>
          <w:bCs/>
          <w:sz w:val="20"/>
          <w:szCs w:val="20"/>
        </w:rPr>
        <w:t xml:space="preserve">Departamento de Abastecimiento de la Unidad Médica de Alta Especialidad Ubicada en planta Baja del Hospital de Ortopedia “Dr. Victorio de la Fuente Narváez” Área de Gobierno </w:t>
      </w:r>
      <w:proofErr w:type="gramStart"/>
      <w:r>
        <w:rPr>
          <w:rFonts w:ascii="Arial" w:hAnsi="Arial" w:cs="Arial"/>
          <w:b/>
          <w:bCs/>
          <w:sz w:val="20"/>
          <w:szCs w:val="20"/>
        </w:rPr>
        <w:t>en  avenida</w:t>
      </w:r>
      <w:proofErr w:type="gramEnd"/>
      <w:r>
        <w:rPr>
          <w:rFonts w:ascii="Arial" w:hAnsi="Arial" w:cs="Arial"/>
          <w:b/>
          <w:bCs/>
          <w:sz w:val="20"/>
          <w:szCs w:val="20"/>
        </w:rPr>
        <w:t xml:space="preserve"> Colector 15 sin número esquina con avenida Politécnico Nacional, colonia Magdalena de las Salinas, Alcaldía Gustavo A. Madero, código postal 07760 de la Ciudad de México.</w:t>
      </w:r>
    </w:p>
    <w:p w14:paraId="537F3CFF" w14:textId="77777777" w:rsidR="002431E1" w:rsidRDefault="002431E1" w:rsidP="002431E1">
      <w:pPr>
        <w:numPr>
          <w:ilvl w:val="0"/>
          <w:numId w:val="32"/>
        </w:numPr>
        <w:suppressAutoHyphens/>
        <w:autoSpaceDE w:val="0"/>
        <w:spacing w:before="120" w:after="120" w:line="240" w:lineRule="auto"/>
        <w:ind w:left="426" w:hanging="426"/>
        <w:jc w:val="both"/>
        <w:rPr>
          <w:rFonts w:ascii="Arial" w:hAnsi="Arial" w:cs="Arial"/>
          <w:sz w:val="20"/>
          <w:szCs w:val="20"/>
        </w:rPr>
      </w:pPr>
      <w:r>
        <w:rPr>
          <w:rFonts w:ascii="Arial" w:hAnsi="Arial" w:cs="Arial"/>
          <w:sz w:val="20"/>
          <w:szCs w:val="20"/>
        </w:rPr>
        <w:t xml:space="preserve">El cheque será devuelto a más tardar el segundo día hábil posterior a que </w:t>
      </w:r>
      <w:r>
        <w:rPr>
          <w:rFonts w:ascii="Arial" w:hAnsi="Arial" w:cs="Arial"/>
          <w:b/>
          <w:bCs/>
          <w:sz w:val="20"/>
          <w:szCs w:val="20"/>
        </w:rPr>
        <w:t>"EL INSTITUTO"</w:t>
      </w:r>
      <w:r>
        <w:rPr>
          <w:rFonts w:ascii="Arial" w:hAnsi="Arial" w:cs="Arial"/>
          <w:sz w:val="20"/>
          <w:szCs w:val="20"/>
        </w:rPr>
        <w:t xml:space="preserve"> constate el cumplimiento del contrato. En este caso, la verificación del cumplimiento del contrato por parte de </w:t>
      </w:r>
      <w:r>
        <w:rPr>
          <w:rFonts w:ascii="Arial" w:hAnsi="Arial" w:cs="Arial"/>
          <w:b/>
          <w:bCs/>
          <w:sz w:val="20"/>
          <w:szCs w:val="20"/>
        </w:rPr>
        <w:t>"EL INSTITUTO"</w:t>
      </w:r>
      <w:r>
        <w:rPr>
          <w:rFonts w:ascii="Arial" w:hAnsi="Arial" w:cs="Arial"/>
          <w:sz w:val="20"/>
          <w:szCs w:val="20"/>
        </w:rPr>
        <w:t xml:space="preserve"> deberá hacerse a más tardar el tercer día hábil posterior a aquél en que </w:t>
      </w:r>
      <w:r>
        <w:rPr>
          <w:rFonts w:ascii="Arial" w:hAnsi="Arial" w:cs="Arial"/>
          <w:b/>
          <w:bCs/>
          <w:sz w:val="20"/>
          <w:szCs w:val="20"/>
        </w:rPr>
        <w:t>"EL PROVEEDOR"</w:t>
      </w:r>
      <w:r>
        <w:rPr>
          <w:rFonts w:ascii="Arial" w:hAnsi="Arial" w:cs="Arial"/>
          <w:sz w:val="20"/>
          <w:szCs w:val="20"/>
        </w:rPr>
        <w:t xml:space="preserve"> dé aviso de la entrega de los bienes correspondientes.</w:t>
      </w:r>
    </w:p>
    <w:p w14:paraId="5353EE62" w14:textId="77777777" w:rsidR="002431E1" w:rsidRDefault="002431E1" w:rsidP="002431E1">
      <w:pPr>
        <w:jc w:val="both"/>
        <w:rPr>
          <w:rFonts w:ascii="Arial" w:hAnsi="Arial" w:cs="Arial"/>
          <w:color w:val="000000"/>
          <w:sz w:val="20"/>
          <w:szCs w:val="20"/>
        </w:rPr>
      </w:pPr>
      <w:r>
        <w:rPr>
          <w:rFonts w:ascii="Arial" w:hAnsi="Arial" w:cs="Arial"/>
          <w:b/>
          <w:bCs/>
          <w:color w:val="000000"/>
          <w:sz w:val="20"/>
          <w:szCs w:val="20"/>
        </w:rPr>
        <w:t>EJECUCIÓN DE LA PÓLIZA DE FIANZA DE CUMPLIMENTO DE ESTE CONTRATO.- “EL INSTITUTO”</w:t>
      </w:r>
      <w:r>
        <w:rPr>
          <w:rFonts w:ascii="Arial" w:hAnsi="Arial" w:cs="Arial"/>
          <w:color w:val="000000"/>
          <w:sz w:val="20"/>
          <w:szCs w:val="20"/>
        </w:rPr>
        <w:t xml:space="preserve"> llevará a cabo la ejecución de la garantía de cumplimiento del contrato en los casos siguientes:</w:t>
      </w:r>
    </w:p>
    <w:p w14:paraId="55ED0715" w14:textId="77777777" w:rsidR="002431E1" w:rsidRDefault="002431E1" w:rsidP="002431E1">
      <w:pPr>
        <w:pStyle w:val="Prrafodelista1"/>
        <w:numPr>
          <w:ilvl w:val="0"/>
          <w:numId w:val="33"/>
        </w:numPr>
        <w:overflowPunct w:val="0"/>
        <w:autoSpaceDE w:val="0"/>
        <w:textAlignment w:val="baseline"/>
        <w:rPr>
          <w:rFonts w:ascii="Arial" w:hAnsi="Arial" w:cs="Arial"/>
          <w:color w:val="000000"/>
          <w:sz w:val="20"/>
          <w:szCs w:val="20"/>
        </w:rPr>
      </w:pPr>
      <w:r>
        <w:rPr>
          <w:rFonts w:ascii="Arial" w:hAnsi="Arial" w:cs="Arial"/>
          <w:color w:val="000000"/>
          <w:sz w:val="20"/>
          <w:szCs w:val="20"/>
        </w:rPr>
        <w:t xml:space="preserve"> Se rescinda administrativamente este contrato.</w:t>
      </w:r>
    </w:p>
    <w:p w14:paraId="01359689" w14:textId="77777777" w:rsidR="002431E1" w:rsidRDefault="002431E1" w:rsidP="002431E1">
      <w:pPr>
        <w:overflowPunct w:val="0"/>
        <w:autoSpaceDE w:val="0"/>
        <w:jc w:val="both"/>
        <w:textAlignment w:val="baseline"/>
        <w:rPr>
          <w:rFonts w:ascii="Arial" w:hAnsi="Arial" w:cs="Arial"/>
          <w:color w:val="000000"/>
          <w:sz w:val="20"/>
          <w:szCs w:val="20"/>
        </w:rPr>
      </w:pPr>
    </w:p>
    <w:p w14:paraId="7FDCBA71" w14:textId="77777777" w:rsidR="002431E1" w:rsidRDefault="002431E1" w:rsidP="002431E1">
      <w:pPr>
        <w:pStyle w:val="Prrafodelista"/>
        <w:numPr>
          <w:ilvl w:val="0"/>
          <w:numId w:val="33"/>
        </w:numPr>
        <w:suppressAutoHyphens/>
        <w:overflowPunct w:val="0"/>
        <w:autoSpaceDE w:val="0"/>
        <w:spacing w:after="0" w:line="240" w:lineRule="auto"/>
        <w:contextualSpacing w:val="0"/>
        <w:jc w:val="both"/>
        <w:textAlignment w:val="baseline"/>
        <w:rPr>
          <w:rFonts w:ascii="Arial" w:hAnsi="Arial" w:cs="Arial"/>
          <w:color w:val="000000"/>
          <w:sz w:val="20"/>
          <w:szCs w:val="20"/>
        </w:rPr>
      </w:pPr>
      <w:r>
        <w:rPr>
          <w:rFonts w:ascii="Arial" w:hAnsi="Arial" w:cs="Arial"/>
          <w:color w:val="000000"/>
          <w:sz w:val="20"/>
          <w:szCs w:val="20"/>
        </w:rPr>
        <w:t>Durante su vigencia se detecten deficiencias, fallas o calidad inferior en los bienes suministrados, en comparación con los ofertados.</w:t>
      </w:r>
    </w:p>
    <w:p w14:paraId="51E9757D" w14:textId="77777777" w:rsidR="002431E1" w:rsidRDefault="002431E1" w:rsidP="002431E1">
      <w:pPr>
        <w:pStyle w:val="Prrafodelista"/>
        <w:rPr>
          <w:rFonts w:ascii="Arial" w:hAnsi="Arial" w:cs="Arial"/>
          <w:color w:val="000000"/>
          <w:sz w:val="20"/>
          <w:szCs w:val="20"/>
        </w:rPr>
      </w:pPr>
    </w:p>
    <w:p w14:paraId="044D2C22" w14:textId="77777777" w:rsidR="002431E1" w:rsidRDefault="002431E1" w:rsidP="002431E1">
      <w:pPr>
        <w:pStyle w:val="Prrafodelista"/>
        <w:numPr>
          <w:ilvl w:val="0"/>
          <w:numId w:val="33"/>
        </w:numPr>
        <w:suppressAutoHyphens/>
        <w:overflowPunct w:val="0"/>
        <w:autoSpaceDE w:val="0"/>
        <w:spacing w:after="0" w:line="240" w:lineRule="auto"/>
        <w:contextualSpacing w:val="0"/>
        <w:jc w:val="both"/>
        <w:textAlignment w:val="baseline"/>
        <w:rPr>
          <w:rFonts w:ascii="Arial" w:hAnsi="Arial" w:cs="Arial"/>
          <w:color w:val="000000"/>
          <w:sz w:val="20"/>
          <w:szCs w:val="20"/>
        </w:rPr>
      </w:pPr>
      <w:r>
        <w:rPr>
          <w:rFonts w:ascii="Arial" w:hAnsi="Arial" w:cs="Arial"/>
          <w:color w:val="000000"/>
          <w:sz w:val="20"/>
          <w:szCs w:val="20"/>
        </w:rPr>
        <w:t xml:space="preserve">Cuando en el supuesto de que se realicen modificaciones al contrato, no entregue </w:t>
      </w:r>
      <w:r>
        <w:rPr>
          <w:rFonts w:ascii="Arial" w:hAnsi="Arial" w:cs="Arial"/>
          <w:b/>
          <w:bCs/>
          <w:color w:val="000000"/>
          <w:sz w:val="20"/>
          <w:szCs w:val="20"/>
        </w:rPr>
        <w:t>“EL PROVEEDOR”</w:t>
      </w:r>
      <w:r>
        <w:rPr>
          <w:rFonts w:ascii="Arial" w:hAnsi="Arial" w:cs="Arial"/>
          <w:color w:val="000000"/>
          <w:sz w:val="20"/>
          <w:szCs w:val="20"/>
        </w:rPr>
        <w:t xml:space="preserve"> en el plazo pactado, el endoso o la nueva garantía, que ampare el porcentaje establecido para garantizar el cumplimiento del presente instrumento, establecido en la Cláusula DÉCIMA PRIMERA.</w:t>
      </w:r>
    </w:p>
    <w:p w14:paraId="1FA2C129" w14:textId="77777777" w:rsidR="002431E1" w:rsidRDefault="002431E1" w:rsidP="002431E1">
      <w:pPr>
        <w:pStyle w:val="Prrafodelista"/>
        <w:overflowPunct w:val="0"/>
        <w:autoSpaceDE w:val="0"/>
        <w:ind w:left="360"/>
        <w:jc w:val="both"/>
        <w:textAlignment w:val="baseline"/>
        <w:rPr>
          <w:rFonts w:ascii="Arial" w:hAnsi="Arial" w:cs="Arial"/>
          <w:color w:val="000000"/>
          <w:sz w:val="20"/>
          <w:szCs w:val="20"/>
        </w:rPr>
      </w:pPr>
    </w:p>
    <w:p w14:paraId="41D90D33" w14:textId="77777777" w:rsidR="002431E1" w:rsidRDefault="002431E1" w:rsidP="002431E1">
      <w:pPr>
        <w:overflowPunct w:val="0"/>
        <w:autoSpaceDE w:val="0"/>
        <w:jc w:val="both"/>
        <w:textAlignment w:val="baseline"/>
        <w:rPr>
          <w:rFonts w:ascii="Arial" w:hAnsi="Arial" w:cs="Arial"/>
          <w:color w:val="000000"/>
        </w:rPr>
      </w:pPr>
      <w:r>
        <w:rPr>
          <w:rFonts w:ascii="Arial" w:hAnsi="Arial" w:cs="Arial"/>
          <w:color w:val="000000"/>
          <w:sz w:val="20"/>
          <w:szCs w:val="20"/>
        </w:rPr>
        <w:t>d) Por cualquier otro incumplimiento de las obligaciones contraídas en este contrato</w:t>
      </w:r>
      <w:r>
        <w:rPr>
          <w:rFonts w:ascii="Arial" w:hAnsi="Arial" w:cs="Arial"/>
          <w:color w:val="000000"/>
        </w:rPr>
        <w:t>.</w:t>
      </w:r>
    </w:p>
    <w:p w14:paraId="3EDC260F" w14:textId="77777777" w:rsidR="002431E1" w:rsidRDefault="002431E1" w:rsidP="002431E1">
      <w:pPr>
        <w:ind w:right="-93"/>
        <w:jc w:val="both"/>
        <w:rPr>
          <w:rFonts w:ascii="Arial" w:hAnsi="Arial" w:cs="Arial"/>
          <w:sz w:val="20"/>
          <w:szCs w:val="20"/>
        </w:rPr>
      </w:pPr>
      <w:r>
        <w:rPr>
          <w:rFonts w:ascii="Arial" w:hAnsi="Arial" w:cs="Arial"/>
          <w:b/>
          <w:bCs/>
          <w:sz w:val="20"/>
          <w:szCs w:val="20"/>
        </w:rPr>
        <w:t xml:space="preserve">PENAS CONVENCIONALES POR ATRASO EN LA ENTREGA DE LOS BIENES. </w:t>
      </w:r>
      <w:r>
        <w:rPr>
          <w:rFonts w:ascii="Arial" w:hAnsi="Arial" w:cs="Arial"/>
          <w:color w:val="000000" w:themeColor="text1"/>
          <w:sz w:val="20"/>
          <w:szCs w:val="20"/>
        </w:rPr>
        <w:t xml:space="preserve">De conformidad con lo establecido en el artículo 53 de la Ley de Adquisiciones, Arrendamientos y Servicios del Sector Publico, </w:t>
      </w:r>
      <w:r>
        <w:rPr>
          <w:rFonts w:ascii="Arial" w:hAnsi="Arial" w:cs="Arial"/>
          <w:b/>
          <w:color w:val="000000" w:themeColor="text1"/>
          <w:sz w:val="20"/>
          <w:szCs w:val="20"/>
        </w:rPr>
        <w:t>“EL INSTITUTO”</w:t>
      </w:r>
      <w:r>
        <w:rPr>
          <w:rFonts w:ascii="Arial" w:hAnsi="Arial" w:cs="Arial"/>
          <w:color w:val="000000" w:themeColor="text1"/>
          <w:sz w:val="20"/>
          <w:szCs w:val="20"/>
        </w:rPr>
        <w:t xml:space="preserve"> aplicará penas convencionales a </w:t>
      </w:r>
      <w:r>
        <w:rPr>
          <w:rFonts w:ascii="Arial" w:hAnsi="Arial" w:cs="Arial"/>
          <w:b/>
          <w:color w:val="000000" w:themeColor="text1"/>
          <w:sz w:val="20"/>
          <w:szCs w:val="20"/>
        </w:rPr>
        <w:t>“EL PROVEEDOR”</w:t>
      </w:r>
      <w:r>
        <w:rPr>
          <w:rFonts w:ascii="Arial" w:hAnsi="Arial" w:cs="Arial"/>
          <w:color w:val="000000" w:themeColor="text1"/>
          <w:sz w:val="20"/>
          <w:szCs w:val="20"/>
        </w:rPr>
        <w:t xml:space="preserve">, cuando existan incumplimientos en la fecha pactada para la prestación del servicio contratado, será del 2.5% (Dos punto cinco por ciento) por cada día de atraso, calculadas sobre el valor del servicio o concepto incumplido y sin considerar el impuesto al valor </w:t>
      </w:r>
      <w:proofErr w:type="spellStart"/>
      <w:r>
        <w:rPr>
          <w:rFonts w:ascii="Arial" w:hAnsi="Arial" w:cs="Arial"/>
          <w:color w:val="000000" w:themeColor="text1"/>
          <w:sz w:val="20"/>
          <w:szCs w:val="20"/>
        </w:rPr>
        <w:t>agregado.</w:t>
      </w:r>
      <w:r>
        <w:rPr>
          <w:rFonts w:ascii="Arial" w:hAnsi="Arial" w:cs="Arial"/>
          <w:sz w:val="20"/>
          <w:szCs w:val="20"/>
        </w:rPr>
        <w:t>I.V.A</w:t>
      </w:r>
      <w:proofErr w:type="spellEnd"/>
      <w:r>
        <w:rPr>
          <w:rFonts w:ascii="Arial" w:hAnsi="Arial" w:cs="Arial"/>
          <w:sz w:val="20"/>
          <w:szCs w:val="20"/>
        </w:rPr>
        <w:t>., en cada uno de los supuestos siguientes:</w:t>
      </w:r>
    </w:p>
    <w:p w14:paraId="1EACE0B2" w14:textId="77777777" w:rsidR="002431E1" w:rsidRDefault="002431E1" w:rsidP="002431E1">
      <w:pPr>
        <w:numPr>
          <w:ilvl w:val="0"/>
          <w:numId w:val="34"/>
        </w:numPr>
        <w:suppressAutoHyphens/>
        <w:autoSpaceDE w:val="0"/>
        <w:spacing w:after="120" w:line="240" w:lineRule="auto"/>
        <w:ind w:left="426" w:right="-93" w:hanging="426"/>
        <w:jc w:val="both"/>
        <w:rPr>
          <w:rFonts w:ascii="Arial" w:hAnsi="Arial" w:cs="Arial"/>
          <w:sz w:val="20"/>
          <w:szCs w:val="20"/>
        </w:rPr>
      </w:pPr>
      <w:r>
        <w:rPr>
          <w:rFonts w:ascii="Arial" w:hAnsi="Arial" w:cs="Arial"/>
          <w:sz w:val="20"/>
          <w:szCs w:val="20"/>
        </w:rPr>
        <w:t>Por atraso en el cumplimiento de los horarios pactados de entrega y distribución de los bienes conforme al plazo establecido en la orden de compra, se aplicará el equivalente al 0.357% (cero punto trescientos cincuenta y siete por ciento) por cada treinta minutos de atraso, sin exceder el 2.5% (dos punto cinco por ciento) diario sobre el valor total de lo incumplido, sin incluir el IVA, hasta las 13.30 horas.</w:t>
      </w:r>
    </w:p>
    <w:p w14:paraId="6934DEEF" w14:textId="77777777" w:rsidR="002431E1" w:rsidRDefault="002431E1" w:rsidP="002431E1">
      <w:pPr>
        <w:numPr>
          <w:ilvl w:val="0"/>
          <w:numId w:val="34"/>
        </w:numPr>
        <w:suppressAutoHyphens/>
        <w:autoSpaceDE w:val="0"/>
        <w:spacing w:after="120" w:line="240" w:lineRule="auto"/>
        <w:ind w:left="426" w:right="-93" w:hanging="426"/>
        <w:jc w:val="both"/>
        <w:rPr>
          <w:rFonts w:ascii="Arial" w:hAnsi="Arial" w:cs="Arial"/>
          <w:b/>
          <w:sz w:val="20"/>
          <w:szCs w:val="20"/>
        </w:rPr>
      </w:pPr>
      <w:r>
        <w:rPr>
          <w:rFonts w:ascii="Arial" w:hAnsi="Arial" w:cs="Arial"/>
          <w:sz w:val="20"/>
          <w:szCs w:val="20"/>
        </w:rPr>
        <w:lastRenderedPageBreak/>
        <w:t xml:space="preserve"> Cuando transcurrido el horario estipulado no se hubiera cumplido con la reposición o se incurra en incumplimiento con dicha reposición de los bienes, se aplicará el 2.5% (dos punto cinco por ciento) diario, sobre el valor total de lo incumplido sin incluir el IVA, a partir de la hora señalada para su recepción</w:t>
      </w:r>
      <w:r>
        <w:rPr>
          <w:rFonts w:ascii="Arial" w:hAnsi="Arial" w:cs="Arial"/>
          <w:b/>
          <w:sz w:val="20"/>
          <w:szCs w:val="20"/>
        </w:rPr>
        <w:t>.</w:t>
      </w:r>
    </w:p>
    <w:p w14:paraId="2C596199" w14:textId="77777777" w:rsidR="002431E1" w:rsidRDefault="002431E1" w:rsidP="002431E1">
      <w:pPr>
        <w:ind w:right="-93"/>
        <w:jc w:val="both"/>
        <w:rPr>
          <w:rFonts w:ascii="Arial" w:hAnsi="Arial" w:cs="Arial"/>
          <w:sz w:val="20"/>
          <w:szCs w:val="20"/>
          <w:lang w:val="es-ES"/>
        </w:rPr>
      </w:pPr>
      <w:r>
        <w:rPr>
          <w:rFonts w:ascii="Arial" w:hAnsi="Arial" w:cs="Arial"/>
          <w:sz w:val="20"/>
          <w:szCs w:val="20"/>
        </w:rPr>
        <w:t xml:space="preserve">La pena convencional por atraso, se calculará por cada día de incumplimiento, de acuerdo con el porcentaje de penalización establecido en la presente convocatoria, que es del 2.5 % (dos punto cinco por ciento) aplicado al valor de los bienes entregados con atraso, la que no deberá de ser mayor a la parte proporcional del importe de la garantía de cumplimiento del grupo. La suma de las penas convencionales no deberá exceder el importe de dicha garantía. </w:t>
      </w:r>
    </w:p>
    <w:p w14:paraId="7C01FE33" w14:textId="77777777" w:rsidR="002431E1" w:rsidRDefault="002431E1" w:rsidP="002431E1">
      <w:pPr>
        <w:ind w:right="74"/>
        <w:jc w:val="both"/>
        <w:rPr>
          <w:rFonts w:ascii="Arial" w:hAnsi="Arial" w:cs="Arial"/>
          <w:color w:val="000000" w:themeColor="text1"/>
          <w:sz w:val="20"/>
          <w:szCs w:val="20"/>
        </w:rPr>
      </w:pPr>
      <w:r>
        <w:rPr>
          <w:rFonts w:ascii="Arial" w:hAnsi="Arial" w:cs="Arial"/>
          <w:color w:val="000000" w:themeColor="text1"/>
          <w:sz w:val="20"/>
          <w:szCs w:val="20"/>
        </w:rPr>
        <w:t xml:space="preserve">Cuando </w:t>
      </w:r>
      <w:r>
        <w:rPr>
          <w:rFonts w:ascii="Arial" w:hAnsi="Arial" w:cs="Arial"/>
          <w:b/>
          <w:color w:val="000000" w:themeColor="text1"/>
          <w:sz w:val="20"/>
          <w:szCs w:val="20"/>
        </w:rPr>
        <w:t>“EL PROVEEDOR”</w:t>
      </w:r>
      <w:r>
        <w:rPr>
          <w:rFonts w:ascii="Arial" w:hAnsi="Arial" w:cs="Arial"/>
          <w:color w:val="000000" w:themeColor="text1"/>
          <w:sz w:val="20"/>
          <w:szCs w:val="20"/>
        </w:rPr>
        <w:t xml:space="preserve"> no reponga los bienes que </w:t>
      </w:r>
      <w:r>
        <w:rPr>
          <w:rFonts w:ascii="Arial" w:hAnsi="Arial" w:cs="Arial"/>
          <w:b/>
          <w:color w:val="000000" w:themeColor="text1"/>
          <w:sz w:val="20"/>
          <w:szCs w:val="20"/>
        </w:rPr>
        <w:t>“EL INSTITUTO”</w:t>
      </w:r>
      <w:r>
        <w:rPr>
          <w:rFonts w:ascii="Arial" w:hAnsi="Arial" w:cs="Arial"/>
          <w:color w:val="000000" w:themeColor="text1"/>
          <w:sz w:val="20"/>
          <w:szCs w:val="20"/>
        </w:rPr>
        <w:t xml:space="preserve"> haya solicitado para su canje, una vez concluido el plazo señalado en la cláusula quinta del presente contrato, el administrador del contrato </w:t>
      </w:r>
      <w:proofErr w:type="gramStart"/>
      <w:r>
        <w:rPr>
          <w:rFonts w:ascii="Arial" w:hAnsi="Arial" w:cs="Arial"/>
          <w:color w:val="000000" w:themeColor="text1"/>
          <w:sz w:val="20"/>
          <w:szCs w:val="20"/>
        </w:rPr>
        <w:t>aplicara</w:t>
      </w:r>
      <w:proofErr w:type="gramEnd"/>
      <w:r>
        <w:rPr>
          <w:rFonts w:ascii="Arial" w:hAnsi="Arial" w:cs="Arial"/>
          <w:color w:val="000000" w:themeColor="text1"/>
          <w:sz w:val="20"/>
          <w:szCs w:val="20"/>
        </w:rPr>
        <w:t xml:space="preserve"> una pena convencional de 2.5% la aplicación de la pena podrá ser hasta por un máximo de 4 días naturales, por el atraso en el cumplimiento de la obligación señalada. </w:t>
      </w:r>
    </w:p>
    <w:p w14:paraId="7381DFA3" w14:textId="77777777" w:rsidR="002431E1" w:rsidRDefault="002431E1" w:rsidP="002431E1">
      <w:pPr>
        <w:ind w:right="74"/>
        <w:jc w:val="both"/>
        <w:rPr>
          <w:rFonts w:ascii="Arial" w:hAnsi="Arial" w:cs="Arial"/>
          <w:color w:val="000000" w:themeColor="text1"/>
          <w:sz w:val="20"/>
          <w:szCs w:val="20"/>
        </w:rPr>
      </w:pPr>
      <w:r>
        <w:rPr>
          <w:rFonts w:ascii="Arial" w:hAnsi="Arial" w:cs="Arial"/>
          <w:color w:val="000000" w:themeColor="text1"/>
          <w:sz w:val="20"/>
          <w:szCs w:val="20"/>
        </w:rPr>
        <w:t xml:space="preserve">El administrador del presente contrato será el encargado de determinar, calcular y notificar a </w:t>
      </w:r>
      <w:r>
        <w:rPr>
          <w:rFonts w:ascii="Arial" w:hAnsi="Arial" w:cs="Arial"/>
          <w:b/>
          <w:color w:val="000000" w:themeColor="text1"/>
          <w:sz w:val="20"/>
          <w:szCs w:val="20"/>
        </w:rPr>
        <w:t>“EL PROVEEDOR”</w:t>
      </w:r>
      <w:r>
        <w:rPr>
          <w:rFonts w:ascii="Arial" w:hAnsi="Arial" w:cs="Arial"/>
          <w:color w:val="000000" w:themeColor="text1"/>
          <w:sz w:val="20"/>
          <w:szCs w:val="20"/>
        </w:rPr>
        <w:t xml:space="preserve"> las penas convencionales; así como de vigilar el registro o captura y validar en el sistema PREI </w:t>
      </w:r>
      <w:proofErr w:type="spellStart"/>
      <w:r>
        <w:rPr>
          <w:rFonts w:ascii="Arial" w:hAnsi="Arial" w:cs="Arial"/>
          <w:color w:val="000000" w:themeColor="text1"/>
          <w:sz w:val="20"/>
          <w:szCs w:val="20"/>
        </w:rPr>
        <w:t>Millenium</w:t>
      </w:r>
      <w:proofErr w:type="spellEnd"/>
      <w:r>
        <w:rPr>
          <w:rFonts w:ascii="Arial" w:hAnsi="Arial" w:cs="Arial"/>
          <w:color w:val="000000" w:themeColor="text1"/>
          <w:sz w:val="20"/>
          <w:szCs w:val="20"/>
        </w:rPr>
        <w:t>, dentro de los 5 días hábiles siguientes a la conclusión del incumplimiento, la aplicación de las penas convencionales, objeto del presente instrumento jurídico, y comunicar los incumplimientos.</w:t>
      </w:r>
    </w:p>
    <w:p w14:paraId="586D6CD2" w14:textId="77777777" w:rsidR="002431E1" w:rsidRDefault="002431E1" w:rsidP="002431E1">
      <w:pPr>
        <w:ind w:right="74"/>
        <w:jc w:val="both"/>
        <w:rPr>
          <w:rFonts w:ascii="Arial" w:hAnsi="Arial" w:cs="Arial"/>
          <w:color w:val="000000" w:themeColor="text1"/>
          <w:sz w:val="20"/>
          <w:szCs w:val="20"/>
        </w:rPr>
      </w:pPr>
      <w:r>
        <w:rPr>
          <w:rFonts w:ascii="Arial" w:hAnsi="Arial" w:cs="Arial"/>
          <w:b/>
          <w:color w:val="000000" w:themeColor="text1"/>
          <w:sz w:val="20"/>
          <w:szCs w:val="20"/>
        </w:rPr>
        <w:t xml:space="preserve"> “EL INSTITUTO”</w:t>
      </w:r>
      <w:r>
        <w:rPr>
          <w:rFonts w:ascii="Arial" w:hAnsi="Arial" w:cs="Arial"/>
          <w:color w:val="000000" w:themeColor="text1"/>
          <w:sz w:val="20"/>
          <w:szCs w:val="20"/>
        </w:rPr>
        <w:t xml:space="preserve"> descontará las cantidades que resulten de aplicar la pena convencional, sobre los pagos que deba cubrir </w:t>
      </w:r>
      <w:r>
        <w:rPr>
          <w:rFonts w:ascii="Arial" w:hAnsi="Arial" w:cs="Arial"/>
          <w:b/>
          <w:color w:val="000000" w:themeColor="text1"/>
          <w:sz w:val="20"/>
          <w:szCs w:val="20"/>
        </w:rPr>
        <w:t>“EL PROVEEDOR”</w:t>
      </w:r>
      <w:r>
        <w:rPr>
          <w:rFonts w:ascii="Arial" w:hAnsi="Arial" w:cs="Arial"/>
          <w:color w:val="000000" w:themeColor="text1"/>
          <w:sz w:val="20"/>
          <w:szCs w:val="20"/>
        </w:rPr>
        <w:t xml:space="preserve"> por lo tanto </w:t>
      </w:r>
      <w:r>
        <w:rPr>
          <w:rFonts w:ascii="Arial" w:hAnsi="Arial" w:cs="Arial"/>
          <w:b/>
          <w:color w:val="000000" w:themeColor="text1"/>
          <w:sz w:val="20"/>
          <w:szCs w:val="20"/>
        </w:rPr>
        <w:t>“ELPROVEEDOR”</w:t>
      </w:r>
      <w:r>
        <w:rPr>
          <w:rFonts w:ascii="Arial" w:hAnsi="Arial" w:cs="Arial"/>
          <w:color w:val="000000" w:themeColor="text1"/>
          <w:sz w:val="20"/>
          <w:szCs w:val="20"/>
        </w:rPr>
        <w:t xml:space="preserve"> autoriza a descontar las cantidades que resulten de aplicar las sanciones señaladas en los párrafos anteriores, sobre los pagos que a este deba cubrirle a “EL INSTITUTO” durante el periodo en que incurra y/o se mantenga en incumplimiento con motivo del suministro de los servicios.</w:t>
      </w:r>
    </w:p>
    <w:p w14:paraId="78F490D3" w14:textId="77777777" w:rsidR="002431E1" w:rsidRDefault="002431E1" w:rsidP="002431E1">
      <w:pPr>
        <w:ind w:right="74"/>
        <w:jc w:val="both"/>
        <w:rPr>
          <w:rFonts w:ascii="Arial" w:hAnsi="Arial" w:cs="Arial"/>
          <w:b/>
          <w:bCs/>
          <w:color w:val="000000"/>
          <w:sz w:val="20"/>
          <w:szCs w:val="20"/>
        </w:rPr>
      </w:pPr>
      <w:r>
        <w:rPr>
          <w:rFonts w:ascii="Arial" w:hAnsi="Arial" w:cs="Arial"/>
          <w:color w:val="000000" w:themeColor="text1"/>
          <w:sz w:val="20"/>
          <w:szCs w:val="20"/>
        </w:rPr>
        <w:t xml:space="preserve">Para autorizar el pago de los servicios, previamente </w:t>
      </w:r>
      <w:r>
        <w:rPr>
          <w:rFonts w:ascii="Arial" w:hAnsi="Arial" w:cs="Arial"/>
          <w:b/>
          <w:color w:val="000000" w:themeColor="text1"/>
          <w:sz w:val="20"/>
          <w:szCs w:val="20"/>
        </w:rPr>
        <w:t>“EL PROVEEDOR”</w:t>
      </w:r>
      <w:r>
        <w:rPr>
          <w:rFonts w:ascii="Arial" w:hAnsi="Arial" w:cs="Arial"/>
          <w:color w:val="000000" w:themeColor="text1"/>
          <w:sz w:val="20"/>
          <w:szCs w:val="20"/>
        </w:rPr>
        <w:t xml:space="preserve"> tiene que haber cubierto las penas convencionales aplicadas conforme a lo dispuesto en el contrato. El administrador del contrato será el responsable de verificar que se cumpla esta obligación, dentro de los 5 días hábiles siguientes a la conclusión del incumplimiento.</w:t>
      </w:r>
    </w:p>
    <w:p w14:paraId="5964D501" w14:textId="77777777" w:rsidR="002431E1" w:rsidRDefault="002431E1" w:rsidP="002431E1">
      <w:pPr>
        <w:ind w:right="-93"/>
        <w:jc w:val="both"/>
        <w:rPr>
          <w:rFonts w:ascii="Arial" w:hAnsi="Arial" w:cs="Arial"/>
          <w:sz w:val="20"/>
          <w:szCs w:val="20"/>
        </w:rPr>
      </w:pPr>
      <w:r>
        <w:rPr>
          <w:rFonts w:ascii="Arial" w:hAnsi="Arial" w:cs="Arial"/>
          <w:sz w:val="20"/>
          <w:szCs w:val="20"/>
        </w:rPr>
        <w:t>Una vez alcanzado el límite señalado para la(s) pena(s) convencional(es), se procederá a hacer efectiva la garantía de cumplimiento del contrato, siendo proporcional al monto de las obligaciones incumplidas.</w:t>
      </w:r>
    </w:p>
    <w:p w14:paraId="0C4C6600" w14:textId="77777777" w:rsidR="002431E1" w:rsidRDefault="002431E1" w:rsidP="002431E1">
      <w:pPr>
        <w:ind w:right="-93"/>
        <w:jc w:val="both"/>
        <w:rPr>
          <w:rFonts w:ascii="Arial" w:hAnsi="Arial" w:cs="Arial"/>
          <w:bCs/>
          <w:sz w:val="20"/>
          <w:szCs w:val="20"/>
        </w:rPr>
      </w:pPr>
      <w:r>
        <w:rPr>
          <w:rFonts w:ascii="Arial" w:hAnsi="Arial" w:cs="Arial"/>
          <w:sz w:val="20"/>
          <w:szCs w:val="20"/>
        </w:rPr>
        <w:t>Conforme a lo previsto en el último párrafo del artículo 96 del Reglamento de la LEY, no se aceptará la estipulación de penas convencionales, ni intereses moratorios a cargo del Instituto.</w:t>
      </w:r>
    </w:p>
    <w:p w14:paraId="69F1D149" w14:textId="77777777" w:rsidR="002431E1" w:rsidRDefault="002431E1" w:rsidP="002431E1">
      <w:pPr>
        <w:jc w:val="both"/>
        <w:rPr>
          <w:rFonts w:ascii="Arial" w:hAnsi="Arial" w:cs="Arial"/>
          <w:b/>
          <w:bCs/>
          <w:sz w:val="2"/>
          <w:szCs w:val="20"/>
        </w:rPr>
      </w:pPr>
    </w:p>
    <w:p w14:paraId="7CF6BBB3" w14:textId="77777777" w:rsidR="002431E1" w:rsidRDefault="002431E1" w:rsidP="002431E1">
      <w:pPr>
        <w:jc w:val="both"/>
        <w:rPr>
          <w:rFonts w:ascii="Arial" w:hAnsi="Arial" w:cs="Arial"/>
          <w:bCs/>
          <w:color w:val="000000"/>
          <w:sz w:val="20"/>
          <w:szCs w:val="20"/>
        </w:rPr>
      </w:pPr>
      <w:r>
        <w:rPr>
          <w:rFonts w:ascii="Arial" w:hAnsi="Arial" w:cs="Arial"/>
          <w:b/>
          <w:bCs/>
          <w:color w:val="000000"/>
          <w:sz w:val="20"/>
          <w:szCs w:val="20"/>
        </w:rPr>
        <w:t xml:space="preserve">DEDUCTIVAS.-“EL INSTITUTO” </w:t>
      </w:r>
      <w:r>
        <w:rPr>
          <w:rFonts w:ascii="Arial" w:hAnsi="Arial" w:cs="Arial"/>
          <w:bCs/>
          <w:color w:val="000000"/>
          <w:sz w:val="20"/>
          <w:szCs w:val="20"/>
        </w:rPr>
        <w:t>podrá deducir al pago de los bienes, por cualquier incumplimiento parcial o cumplimiento deficiente, respecto de las partidas o conceptos que integran el presente contrato, cuyo límite será del 10% (diez por ciento), del monto máximo de este.</w:t>
      </w:r>
    </w:p>
    <w:p w14:paraId="208BCE98" w14:textId="77777777" w:rsidR="002431E1" w:rsidRDefault="002431E1" w:rsidP="002431E1">
      <w:pPr>
        <w:jc w:val="both"/>
        <w:rPr>
          <w:rFonts w:ascii="Arial" w:hAnsi="Arial" w:cs="Arial"/>
          <w:bCs/>
          <w:color w:val="000000"/>
          <w:sz w:val="20"/>
          <w:szCs w:val="20"/>
        </w:rPr>
      </w:pPr>
      <w:r>
        <w:rPr>
          <w:rFonts w:ascii="Arial" w:hAnsi="Arial" w:cs="Arial"/>
          <w:bCs/>
          <w:color w:val="000000"/>
          <w:sz w:val="20"/>
          <w:szCs w:val="20"/>
        </w:rPr>
        <w:t xml:space="preserve">En estos casos aplicará, en los términos del artículo 53 Bis de la Ley </w:t>
      </w:r>
      <w:r>
        <w:rPr>
          <w:rFonts w:ascii="Arial" w:hAnsi="Arial" w:cs="Arial"/>
          <w:color w:val="000000"/>
          <w:sz w:val="20"/>
          <w:szCs w:val="20"/>
        </w:rPr>
        <w:t>de Adquisiciones, Arrendamientos y Servicios del Sector Público</w:t>
      </w:r>
      <w:r>
        <w:rPr>
          <w:rFonts w:ascii="Arial" w:hAnsi="Arial" w:cs="Arial"/>
          <w:bCs/>
          <w:color w:val="000000"/>
          <w:sz w:val="20"/>
          <w:szCs w:val="20"/>
        </w:rPr>
        <w:t>, lo siguiente.</w:t>
      </w:r>
    </w:p>
    <w:p w14:paraId="2E816DC5" w14:textId="77777777" w:rsidR="002431E1" w:rsidRDefault="002431E1" w:rsidP="002431E1">
      <w:pPr>
        <w:pStyle w:val="Prrafodelista"/>
        <w:numPr>
          <w:ilvl w:val="0"/>
          <w:numId w:val="35"/>
        </w:numPr>
        <w:suppressAutoHyphens/>
        <w:spacing w:after="0" w:line="240" w:lineRule="auto"/>
        <w:contextualSpacing w:val="0"/>
        <w:jc w:val="both"/>
        <w:rPr>
          <w:rFonts w:ascii="Arial" w:hAnsi="Arial" w:cs="Arial"/>
          <w:bCs/>
          <w:color w:val="000000"/>
          <w:sz w:val="20"/>
          <w:szCs w:val="20"/>
        </w:rPr>
      </w:pPr>
      <w:r>
        <w:rPr>
          <w:rFonts w:ascii="Arial" w:hAnsi="Arial" w:cs="Arial"/>
          <w:bCs/>
          <w:color w:val="000000"/>
          <w:sz w:val="20"/>
          <w:szCs w:val="20"/>
        </w:rPr>
        <w:t>La cancelación total o parcial de los bienes no entregados, o</w:t>
      </w:r>
    </w:p>
    <w:p w14:paraId="365CDC29" w14:textId="77777777" w:rsidR="002431E1" w:rsidRDefault="002431E1" w:rsidP="002431E1">
      <w:pPr>
        <w:pStyle w:val="Prrafodelista"/>
        <w:numPr>
          <w:ilvl w:val="0"/>
          <w:numId w:val="35"/>
        </w:numPr>
        <w:suppressAutoHyphens/>
        <w:spacing w:after="0" w:line="240" w:lineRule="auto"/>
        <w:contextualSpacing w:val="0"/>
        <w:jc w:val="both"/>
        <w:rPr>
          <w:rFonts w:ascii="Arial" w:hAnsi="Arial" w:cs="Arial"/>
          <w:bCs/>
          <w:color w:val="000000"/>
          <w:sz w:val="20"/>
          <w:szCs w:val="20"/>
        </w:rPr>
      </w:pPr>
      <w:r>
        <w:rPr>
          <w:rFonts w:ascii="Arial" w:hAnsi="Arial" w:cs="Arial"/>
          <w:bCs/>
          <w:color w:val="000000"/>
          <w:sz w:val="20"/>
          <w:szCs w:val="20"/>
        </w:rPr>
        <w:t>La rescisión del presente contrato.</w:t>
      </w:r>
    </w:p>
    <w:p w14:paraId="2376D036" w14:textId="77777777" w:rsidR="002431E1" w:rsidRDefault="002431E1" w:rsidP="002431E1">
      <w:pPr>
        <w:tabs>
          <w:tab w:val="left" w:pos="1134"/>
        </w:tabs>
        <w:ind w:right="-93"/>
        <w:jc w:val="both"/>
        <w:rPr>
          <w:rFonts w:ascii="Arial" w:hAnsi="Arial" w:cs="Arial"/>
          <w:bCs/>
          <w:color w:val="000000"/>
        </w:rPr>
      </w:pPr>
    </w:p>
    <w:p w14:paraId="201E6DC1" w14:textId="77777777" w:rsidR="002431E1" w:rsidRDefault="002431E1" w:rsidP="002431E1">
      <w:pPr>
        <w:tabs>
          <w:tab w:val="left" w:pos="1134"/>
        </w:tabs>
        <w:ind w:right="-93"/>
        <w:jc w:val="both"/>
        <w:rPr>
          <w:rFonts w:ascii="Arial" w:hAnsi="Arial" w:cs="Arial"/>
          <w:sz w:val="20"/>
          <w:szCs w:val="20"/>
        </w:rPr>
      </w:pPr>
      <w:r>
        <w:rPr>
          <w:rFonts w:ascii="Arial" w:hAnsi="Arial" w:cs="Arial"/>
          <w:b/>
          <w:bCs/>
          <w:sz w:val="20"/>
          <w:szCs w:val="20"/>
        </w:rPr>
        <w:t xml:space="preserve">TERMINACIÓN ANTICIPADA.- </w:t>
      </w:r>
      <w:r>
        <w:rPr>
          <w:rFonts w:ascii="Arial" w:hAnsi="Arial" w:cs="Arial"/>
          <w:sz w:val="20"/>
          <w:szCs w:val="20"/>
        </w:rPr>
        <w:t xml:space="preserve">De conformidad con lo establecido en el artículo 54 Bis, de la Ley de Adquisiciones, Arrendamientos y Servicios del Sector Público, </w:t>
      </w:r>
      <w:r>
        <w:rPr>
          <w:rFonts w:ascii="Arial" w:hAnsi="Arial" w:cs="Arial"/>
          <w:b/>
          <w:bCs/>
          <w:sz w:val="20"/>
          <w:szCs w:val="20"/>
        </w:rPr>
        <w:t>"EL INSTITUTO"</w:t>
      </w:r>
      <w:r>
        <w:rPr>
          <w:rFonts w:ascii="Arial" w:hAnsi="Arial" w:cs="Arial"/>
          <w:sz w:val="20"/>
          <w:szCs w:val="20"/>
        </w:rPr>
        <w:t xml:space="preserve"> podrá dar por terminado anticipadamente el presente instrumento jurídico sin responsabilidad para éste y sin necesidad de que medie resolución judicial alguna, cuando concurran razones de interés general o bien, cuando por causas justificadas se extinga la necesidad de requerir los bienes </w:t>
      </w:r>
      <w:r>
        <w:rPr>
          <w:rFonts w:ascii="Arial" w:hAnsi="Arial" w:cs="Arial"/>
          <w:sz w:val="20"/>
          <w:szCs w:val="20"/>
        </w:rPr>
        <w:lastRenderedPageBreak/>
        <w:t xml:space="preserve">objeto del presente instrumento jurídico, y se demuestre que de continuar con el cumplimiento de las obligaciones pactadas se ocasionaría algún daño o perjuicio a </w:t>
      </w:r>
      <w:r>
        <w:rPr>
          <w:rFonts w:ascii="Arial" w:hAnsi="Arial" w:cs="Arial"/>
          <w:b/>
          <w:bCs/>
          <w:sz w:val="20"/>
          <w:szCs w:val="20"/>
        </w:rPr>
        <w:t>"EL INSTITUTO"</w:t>
      </w:r>
      <w:r>
        <w:rPr>
          <w:rFonts w:ascii="Arial" w:hAnsi="Arial" w:cs="Arial"/>
          <w:sz w:val="20"/>
          <w:szCs w:val="20"/>
        </w:rPr>
        <w:t xml:space="preserve"> o se determine la nulidad total o parcial de los actos que dieron origen al presente instrumento jurídico, con motivo de la resolución de una inconformidad o intervención de oficio emitida por la Secretaría de la Función Pública.</w:t>
      </w:r>
    </w:p>
    <w:p w14:paraId="4A653930" w14:textId="77777777" w:rsidR="002431E1" w:rsidRDefault="002431E1" w:rsidP="002431E1">
      <w:pPr>
        <w:tabs>
          <w:tab w:val="left" w:pos="1134"/>
        </w:tabs>
        <w:ind w:right="-93"/>
        <w:jc w:val="both"/>
        <w:rPr>
          <w:rFonts w:ascii="Arial" w:hAnsi="Arial" w:cs="Arial"/>
          <w:color w:val="000000"/>
          <w:sz w:val="16"/>
          <w:szCs w:val="20"/>
        </w:rPr>
      </w:pPr>
      <w:r>
        <w:rPr>
          <w:rFonts w:ascii="Arial" w:hAnsi="Arial" w:cs="Arial"/>
          <w:sz w:val="20"/>
          <w:szCs w:val="20"/>
        </w:rPr>
        <w:t xml:space="preserve">En estos casos </w:t>
      </w:r>
      <w:r>
        <w:rPr>
          <w:rFonts w:ascii="Arial" w:hAnsi="Arial" w:cs="Arial"/>
          <w:b/>
          <w:bCs/>
          <w:sz w:val="20"/>
          <w:szCs w:val="20"/>
        </w:rPr>
        <w:t xml:space="preserve">"EL INSTITUTO" </w:t>
      </w:r>
      <w:r>
        <w:rPr>
          <w:rFonts w:ascii="Arial" w:hAnsi="Arial" w:cs="Arial"/>
          <w:sz w:val="20"/>
          <w:szCs w:val="20"/>
        </w:rPr>
        <w:t xml:space="preserve">reembolsará a </w:t>
      </w:r>
      <w:r>
        <w:rPr>
          <w:rFonts w:ascii="Arial" w:hAnsi="Arial" w:cs="Arial"/>
          <w:b/>
          <w:bCs/>
          <w:sz w:val="20"/>
          <w:szCs w:val="20"/>
        </w:rPr>
        <w:t xml:space="preserve">"EL PROVEEDOR" </w:t>
      </w:r>
      <w:r>
        <w:rPr>
          <w:rFonts w:ascii="Arial" w:hAnsi="Arial" w:cs="Arial"/>
          <w:sz w:val="20"/>
          <w:szCs w:val="20"/>
        </w:rPr>
        <w:t>los gastos no recuperables en que haya incurrido, siempre que estos sean razonables, estén comprobados y se relacionen directamente con el presente instrumento jurídico.</w:t>
      </w:r>
    </w:p>
    <w:p w14:paraId="284FC97F" w14:textId="77777777" w:rsidR="002431E1" w:rsidRDefault="002431E1" w:rsidP="002431E1">
      <w:pPr>
        <w:jc w:val="both"/>
        <w:rPr>
          <w:rFonts w:ascii="Arial" w:hAnsi="Arial" w:cs="Arial"/>
          <w:sz w:val="2"/>
          <w:szCs w:val="20"/>
          <w:lang w:val="es-ES"/>
        </w:rPr>
      </w:pPr>
      <w:r>
        <w:rPr>
          <w:rFonts w:ascii="Arial" w:hAnsi="Arial" w:cs="Arial"/>
          <w:b/>
          <w:bCs/>
          <w:color w:val="000000"/>
          <w:sz w:val="20"/>
          <w:szCs w:val="20"/>
        </w:rPr>
        <w:t>RESCISIÓN ADMINISTRATIVA DEL CONTRATO.- “EL INSTITUTO”</w:t>
      </w:r>
      <w:r>
        <w:rPr>
          <w:rFonts w:ascii="Arial" w:hAnsi="Arial" w:cs="Arial"/>
          <w:color w:val="000000"/>
          <w:sz w:val="20"/>
          <w:szCs w:val="20"/>
        </w:rPr>
        <w:t xml:space="preserve"> podrá rescindir administrativamente el presente contrato en cualquier momento, cuando </w:t>
      </w:r>
      <w:r>
        <w:rPr>
          <w:rFonts w:ascii="Arial" w:hAnsi="Arial" w:cs="Arial"/>
          <w:b/>
          <w:bCs/>
          <w:color w:val="000000"/>
          <w:sz w:val="20"/>
          <w:szCs w:val="20"/>
        </w:rPr>
        <w:t>“EL PROVEEDOR</w:t>
      </w:r>
      <w:r>
        <w:rPr>
          <w:rFonts w:ascii="Arial" w:hAnsi="Arial" w:cs="Arial"/>
          <w:color w:val="000000"/>
          <w:sz w:val="20"/>
          <w:szCs w:val="20"/>
        </w:rPr>
        <w:t>” incurra en incumplimiento de cualquiera de las obligaciones a su cargo, de conformidad con el procedimiento previsto en el artículo 54, de la Ley de Adquisiciones, Arrendamientos y Servicios del Sector Público.</w:t>
      </w:r>
      <w:r>
        <w:rPr>
          <w:rFonts w:ascii="Arial" w:hAnsi="Arial" w:cs="Arial"/>
          <w:b/>
          <w:bCs/>
          <w:color w:val="000000"/>
          <w:sz w:val="20"/>
          <w:szCs w:val="20"/>
        </w:rPr>
        <w:t xml:space="preserve"> “EL INSTITUTO”</w:t>
      </w:r>
      <w:r>
        <w:rPr>
          <w:rFonts w:ascii="Arial" w:hAnsi="Arial" w:cs="Arial"/>
          <w:color w:val="000000"/>
          <w:sz w:val="20"/>
          <w:szCs w:val="20"/>
          <w:lang w:val="es-ES_tradnl"/>
        </w:rPr>
        <w:t xml:space="preserve"> podrá suspender el trámite del procedimiento de rescisión, cuando se hubiera iniciado un procedimiento de conciliación respecto del contrato materia de la rescisión.</w:t>
      </w:r>
    </w:p>
    <w:p w14:paraId="17F1C58F" w14:textId="77777777" w:rsidR="002431E1" w:rsidRDefault="002431E1" w:rsidP="002431E1">
      <w:pPr>
        <w:tabs>
          <w:tab w:val="left" w:pos="1134"/>
        </w:tabs>
        <w:ind w:right="-93"/>
        <w:jc w:val="both"/>
        <w:rPr>
          <w:rFonts w:ascii="Arial" w:hAnsi="Arial" w:cs="Arial"/>
          <w:sz w:val="20"/>
          <w:szCs w:val="20"/>
        </w:rPr>
      </w:pPr>
      <w:r>
        <w:rPr>
          <w:rFonts w:ascii="Arial" w:hAnsi="Arial" w:cs="Arial"/>
          <w:b/>
          <w:bCs/>
          <w:sz w:val="20"/>
          <w:szCs w:val="20"/>
        </w:rPr>
        <w:t xml:space="preserve">CAUSAS DE RESCISIÓN ADMINISTRATIVA DEL CONTRATO.- "EL INSTITUTO" </w:t>
      </w:r>
      <w:r>
        <w:rPr>
          <w:rFonts w:ascii="Arial" w:hAnsi="Arial" w:cs="Arial"/>
          <w:sz w:val="20"/>
          <w:szCs w:val="20"/>
        </w:rPr>
        <w:t>podrá rescindir administrativamente este instrumento jurídico sin más responsabilidad para el mismo y sin necesidad de resolución judicial, cuando</w:t>
      </w:r>
      <w:r>
        <w:rPr>
          <w:rFonts w:ascii="Arial" w:hAnsi="Arial" w:cs="Arial"/>
          <w:b/>
          <w:bCs/>
          <w:sz w:val="20"/>
          <w:szCs w:val="20"/>
        </w:rPr>
        <w:t xml:space="preserve"> "EL PROVEEDOR" </w:t>
      </w:r>
      <w:r>
        <w:rPr>
          <w:rFonts w:ascii="Arial" w:hAnsi="Arial" w:cs="Arial"/>
          <w:sz w:val="20"/>
          <w:szCs w:val="20"/>
        </w:rPr>
        <w:t>incurra en cualquiera de las causales siguientes:</w:t>
      </w:r>
    </w:p>
    <w:p w14:paraId="3134D02C" w14:textId="77777777" w:rsidR="002431E1" w:rsidRDefault="002431E1" w:rsidP="002431E1">
      <w:pPr>
        <w:tabs>
          <w:tab w:val="left" w:pos="9498"/>
        </w:tabs>
        <w:jc w:val="both"/>
        <w:rPr>
          <w:rFonts w:ascii="Arial" w:hAnsi="Arial" w:cs="Arial"/>
          <w:b/>
          <w:bCs/>
          <w:sz w:val="20"/>
          <w:szCs w:val="20"/>
        </w:rPr>
      </w:pPr>
    </w:p>
    <w:p w14:paraId="5222FDED" w14:textId="77777777" w:rsidR="002431E1" w:rsidRDefault="002431E1" w:rsidP="002431E1">
      <w:pPr>
        <w:tabs>
          <w:tab w:val="left" w:pos="720"/>
        </w:tabs>
        <w:ind w:left="720" w:hanging="360"/>
        <w:jc w:val="both"/>
        <w:rPr>
          <w:rFonts w:ascii="Arial" w:hAnsi="Arial" w:cs="Arial"/>
          <w:sz w:val="20"/>
          <w:szCs w:val="20"/>
        </w:rPr>
      </w:pPr>
      <w:r>
        <w:rPr>
          <w:rFonts w:ascii="Arial" w:hAnsi="Arial" w:cs="Arial"/>
          <w:sz w:val="20"/>
          <w:szCs w:val="20"/>
        </w:rPr>
        <w:t>1.</w:t>
      </w:r>
      <w:r>
        <w:rPr>
          <w:rFonts w:ascii="Arial" w:hAnsi="Arial" w:cs="Arial"/>
          <w:sz w:val="20"/>
          <w:szCs w:val="20"/>
        </w:rPr>
        <w:tab/>
        <w:t>Cuando no entregue la garantía de cumplimiento del contrato, dentro del término de 10 (diez) días naturales posteriores a la firma del mismo.</w:t>
      </w:r>
    </w:p>
    <w:p w14:paraId="2374540D" w14:textId="77777777" w:rsidR="002431E1" w:rsidRDefault="002431E1" w:rsidP="002431E1">
      <w:pPr>
        <w:ind w:left="720" w:hanging="360"/>
        <w:jc w:val="both"/>
        <w:rPr>
          <w:rFonts w:ascii="Arial" w:hAnsi="Arial" w:cs="Arial"/>
          <w:sz w:val="20"/>
          <w:szCs w:val="20"/>
        </w:rPr>
      </w:pPr>
      <w:r>
        <w:rPr>
          <w:rFonts w:ascii="Arial" w:hAnsi="Arial" w:cs="Arial"/>
          <w:sz w:val="20"/>
          <w:szCs w:val="20"/>
        </w:rPr>
        <w:t>2.</w:t>
      </w:r>
      <w:r>
        <w:rPr>
          <w:rFonts w:ascii="Arial" w:hAnsi="Arial" w:cs="Arial"/>
          <w:sz w:val="20"/>
          <w:szCs w:val="20"/>
        </w:rPr>
        <w:tab/>
        <w:t>Cuando incurra en falta de veracidad total o parcial respecto a la información proporcionada para la celebración del contrato.</w:t>
      </w:r>
    </w:p>
    <w:p w14:paraId="40C9403A" w14:textId="77777777" w:rsidR="002431E1" w:rsidRDefault="002431E1" w:rsidP="002431E1">
      <w:pPr>
        <w:ind w:left="720" w:hanging="360"/>
        <w:jc w:val="both"/>
        <w:rPr>
          <w:rFonts w:ascii="Arial" w:hAnsi="Arial" w:cs="Arial"/>
          <w:sz w:val="20"/>
          <w:szCs w:val="20"/>
        </w:rPr>
      </w:pPr>
      <w:r>
        <w:rPr>
          <w:rFonts w:ascii="Arial" w:hAnsi="Arial" w:cs="Arial"/>
          <w:sz w:val="20"/>
          <w:szCs w:val="20"/>
        </w:rPr>
        <w:t>3.</w:t>
      </w:r>
      <w:r>
        <w:rPr>
          <w:rFonts w:ascii="Arial" w:hAnsi="Arial" w:cs="Arial"/>
          <w:sz w:val="20"/>
          <w:szCs w:val="20"/>
        </w:rPr>
        <w:tab/>
        <w:t>Cuando se incumpla, total o parcialmente, con cualesquiera de las obligaciones establecidas en el este instrumento jurídico y sus anexos.</w:t>
      </w:r>
    </w:p>
    <w:p w14:paraId="03B1D22E" w14:textId="77777777" w:rsidR="002431E1" w:rsidRDefault="002431E1" w:rsidP="002431E1">
      <w:pPr>
        <w:ind w:left="720" w:hanging="36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Cuando se compruebe que </w:t>
      </w:r>
      <w:r>
        <w:rPr>
          <w:rFonts w:ascii="Arial" w:hAnsi="Arial" w:cs="Arial"/>
          <w:b/>
          <w:bCs/>
          <w:sz w:val="20"/>
          <w:szCs w:val="20"/>
        </w:rPr>
        <w:t>"EL PROVEEDOR"</w:t>
      </w:r>
      <w:r>
        <w:rPr>
          <w:rFonts w:ascii="Arial" w:hAnsi="Arial" w:cs="Arial"/>
          <w:sz w:val="20"/>
          <w:szCs w:val="20"/>
        </w:rPr>
        <w:t xml:space="preserve"> haya entregado bienes con descripciones y características distintas a las pactadas en el presente instrumento jurídico.</w:t>
      </w:r>
    </w:p>
    <w:p w14:paraId="57D8F1C5" w14:textId="77777777" w:rsidR="002431E1" w:rsidRDefault="002431E1" w:rsidP="002431E1">
      <w:pPr>
        <w:ind w:left="720" w:hanging="360"/>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En caso de que </w:t>
      </w:r>
      <w:r>
        <w:rPr>
          <w:rFonts w:ascii="Arial" w:hAnsi="Arial" w:cs="Arial"/>
          <w:b/>
          <w:bCs/>
          <w:sz w:val="20"/>
          <w:szCs w:val="20"/>
        </w:rPr>
        <w:t>"EL PROVEEDOR"</w:t>
      </w:r>
      <w:r>
        <w:rPr>
          <w:rFonts w:ascii="Arial" w:hAnsi="Arial" w:cs="Arial"/>
          <w:sz w:val="20"/>
          <w:szCs w:val="20"/>
        </w:rPr>
        <w:t xml:space="preserve"> no reponga los bienes que le hayan sido devueltos para canje o rechazo, por problemas de calidad, defectos o vicios ocultos, de acuerdo a lo estipulado en el presente instrumento jurídico.</w:t>
      </w:r>
    </w:p>
    <w:p w14:paraId="38C00236" w14:textId="77777777" w:rsidR="002431E1" w:rsidRDefault="002431E1" w:rsidP="002431E1">
      <w:pPr>
        <w:ind w:left="720" w:hanging="360"/>
        <w:jc w:val="both"/>
        <w:rPr>
          <w:rFonts w:ascii="Arial" w:hAnsi="Arial" w:cs="Arial"/>
          <w:sz w:val="20"/>
          <w:szCs w:val="20"/>
        </w:rPr>
      </w:pPr>
      <w:r>
        <w:rPr>
          <w:rFonts w:ascii="Arial" w:hAnsi="Arial" w:cs="Arial"/>
          <w:sz w:val="20"/>
          <w:szCs w:val="20"/>
        </w:rPr>
        <w:t>6.</w:t>
      </w:r>
      <w:r>
        <w:rPr>
          <w:rFonts w:ascii="Arial" w:hAnsi="Arial" w:cs="Arial"/>
          <w:sz w:val="20"/>
          <w:szCs w:val="20"/>
        </w:rPr>
        <w:tab/>
        <w:t xml:space="preserve">Cuando se transmitan total o parcialmente, bajo cualquier título, los derechos y obligaciones pactadas en el presente instrumento jurídico, con excepción de los derechos de cobro, previa autorización de </w:t>
      </w:r>
      <w:r>
        <w:rPr>
          <w:rFonts w:ascii="Arial" w:hAnsi="Arial" w:cs="Arial"/>
          <w:b/>
          <w:bCs/>
          <w:sz w:val="20"/>
          <w:szCs w:val="20"/>
        </w:rPr>
        <w:t>"EL INSTITUTO"</w:t>
      </w:r>
      <w:r>
        <w:rPr>
          <w:rFonts w:ascii="Arial" w:hAnsi="Arial" w:cs="Arial"/>
          <w:sz w:val="20"/>
          <w:szCs w:val="20"/>
        </w:rPr>
        <w:t>.</w:t>
      </w:r>
    </w:p>
    <w:p w14:paraId="39219DD2" w14:textId="77777777" w:rsidR="002431E1" w:rsidRDefault="002431E1" w:rsidP="002431E1">
      <w:pPr>
        <w:ind w:left="720" w:hanging="360"/>
        <w:jc w:val="both"/>
        <w:rPr>
          <w:rFonts w:ascii="Arial" w:hAnsi="Arial" w:cs="Arial"/>
          <w:sz w:val="20"/>
          <w:szCs w:val="20"/>
        </w:rPr>
      </w:pPr>
      <w:r>
        <w:rPr>
          <w:rFonts w:ascii="Arial" w:hAnsi="Arial" w:cs="Arial"/>
          <w:sz w:val="20"/>
          <w:szCs w:val="20"/>
        </w:rPr>
        <w:t>7.</w:t>
      </w:r>
      <w:r>
        <w:rPr>
          <w:rFonts w:ascii="Arial" w:hAnsi="Arial" w:cs="Arial"/>
          <w:sz w:val="20"/>
          <w:szCs w:val="20"/>
        </w:rPr>
        <w:tab/>
        <w:t xml:space="preserve">Si la autoridad competente declara el concurso mercantil o cualquier situación análoga o equivalente que afecte el patrimonio de </w:t>
      </w:r>
      <w:r>
        <w:rPr>
          <w:rFonts w:ascii="Arial" w:hAnsi="Arial" w:cs="Arial"/>
          <w:b/>
          <w:bCs/>
          <w:sz w:val="20"/>
          <w:szCs w:val="20"/>
        </w:rPr>
        <w:t>"EL PROVEEDOR"</w:t>
      </w:r>
      <w:r>
        <w:rPr>
          <w:rFonts w:ascii="Arial" w:hAnsi="Arial" w:cs="Arial"/>
          <w:sz w:val="20"/>
          <w:szCs w:val="20"/>
        </w:rPr>
        <w:t>.</w:t>
      </w:r>
    </w:p>
    <w:p w14:paraId="59B050B6" w14:textId="77777777" w:rsidR="002431E1" w:rsidRDefault="002431E1" w:rsidP="002431E1">
      <w:pPr>
        <w:ind w:left="720" w:hanging="360"/>
        <w:jc w:val="both"/>
        <w:rPr>
          <w:rFonts w:ascii="Arial" w:hAnsi="Arial" w:cs="Arial"/>
          <w:sz w:val="20"/>
          <w:szCs w:val="20"/>
        </w:rPr>
      </w:pPr>
      <w:r>
        <w:rPr>
          <w:rFonts w:ascii="Arial" w:hAnsi="Arial" w:cs="Arial"/>
          <w:sz w:val="20"/>
          <w:szCs w:val="20"/>
        </w:rPr>
        <w:t>8.</w:t>
      </w:r>
      <w:r>
        <w:rPr>
          <w:rFonts w:ascii="Arial" w:hAnsi="Arial" w:cs="Arial"/>
          <w:sz w:val="20"/>
          <w:szCs w:val="20"/>
        </w:rPr>
        <w:tab/>
        <w:t>Si se hubiera agotado el monto límite de la aplicación de las penas convencionales.</w:t>
      </w:r>
    </w:p>
    <w:p w14:paraId="5C1544A3" w14:textId="77777777" w:rsidR="002431E1" w:rsidRDefault="002431E1" w:rsidP="002431E1">
      <w:pPr>
        <w:tabs>
          <w:tab w:val="left" w:pos="1134"/>
        </w:tabs>
        <w:ind w:right="-93"/>
        <w:jc w:val="both"/>
        <w:rPr>
          <w:rFonts w:ascii="Arial" w:hAnsi="Arial" w:cs="Arial"/>
          <w:sz w:val="20"/>
          <w:szCs w:val="20"/>
        </w:rPr>
      </w:pPr>
      <w:r>
        <w:rPr>
          <w:rFonts w:ascii="Arial" w:hAnsi="Arial" w:cs="Arial"/>
          <w:b/>
          <w:bCs/>
          <w:sz w:val="20"/>
          <w:szCs w:val="20"/>
        </w:rPr>
        <w:t xml:space="preserve">PROCEDIMIENTO DE RESCISIÓN.- </w:t>
      </w:r>
      <w:r>
        <w:rPr>
          <w:rFonts w:ascii="Arial" w:hAnsi="Arial" w:cs="Arial"/>
          <w:sz w:val="20"/>
          <w:szCs w:val="20"/>
        </w:rPr>
        <w:t>Para el caso de rescisión administrativa las partes convienen en someterse al siguiente procedimiento:</w:t>
      </w:r>
    </w:p>
    <w:p w14:paraId="36F6F7FC" w14:textId="77777777" w:rsidR="002431E1" w:rsidRDefault="002431E1" w:rsidP="002431E1">
      <w:pPr>
        <w:tabs>
          <w:tab w:val="left" w:pos="720"/>
        </w:tabs>
        <w:spacing w:after="120"/>
        <w:ind w:left="714" w:hanging="357"/>
        <w:jc w:val="both"/>
        <w:rPr>
          <w:rFonts w:ascii="Arial" w:hAnsi="Arial" w:cs="Arial"/>
          <w:sz w:val="20"/>
          <w:szCs w:val="20"/>
        </w:rPr>
      </w:pPr>
      <w:r>
        <w:rPr>
          <w:rFonts w:ascii="Arial" w:hAnsi="Arial" w:cs="Arial"/>
          <w:b/>
          <w:bCs/>
          <w:sz w:val="20"/>
          <w:szCs w:val="20"/>
        </w:rPr>
        <w:t>a)</w:t>
      </w:r>
      <w:r>
        <w:rPr>
          <w:rFonts w:ascii="Arial" w:hAnsi="Arial" w:cs="Arial"/>
          <w:b/>
          <w:bCs/>
          <w:sz w:val="20"/>
          <w:szCs w:val="20"/>
        </w:rPr>
        <w:tab/>
      </w:r>
      <w:r>
        <w:rPr>
          <w:rFonts w:ascii="Arial" w:hAnsi="Arial" w:cs="Arial"/>
          <w:sz w:val="20"/>
          <w:szCs w:val="20"/>
        </w:rPr>
        <w:t xml:space="preserve">Si </w:t>
      </w:r>
      <w:r>
        <w:rPr>
          <w:rFonts w:ascii="Arial" w:hAnsi="Arial" w:cs="Arial"/>
          <w:b/>
          <w:bCs/>
          <w:sz w:val="20"/>
          <w:szCs w:val="20"/>
        </w:rPr>
        <w:t>"EL INSTITUTO"</w:t>
      </w:r>
      <w:r>
        <w:rPr>
          <w:rFonts w:ascii="Arial" w:hAnsi="Arial" w:cs="Arial"/>
          <w:sz w:val="20"/>
          <w:szCs w:val="20"/>
        </w:rPr>
        <w:t xml:space="preserve"> considera que </w:t>
      </w:r>
      <w:r>
        <w:rPr>
          <w:rFonts w:ascii="Arial" w:hAnsi="Arial" w:cs="Arial"/>
          <w:b/>
          <w:bCs/>
          <w:sz w:val="20"/>
          <w:szCs w:val="20"/>
        </w:rPr>
        <w:t>"EL PROVEEDOR"</w:t>
      </w:r>
      <w:r>
        <w:rPr>
          <w:rFonts w:ascii="Arial" w:hAnsi="Arial" w:cs="Arial"/>
          <w:sz w:val="20"/>
          <w:szCs w:val="20"/>
        </w:rPr>
        <w:t xml:space="preserve"> ha incurrido en alguna de las causales de rescisión que se consignan en la Cláusula que antecede, lo hará saber a </w:t>
      </w:r>
      <w:r>
        <w:rPr>
          <w:rFonts w:ascii="Arial" w:hAnsi="Arial" w:cs="Arial"/>
          <w:b/>
          <w:bCs/>
          <w:sz w:val="20"/>
          <w:szCs w:val="20"/>
        </w:rPr>
        <w:t>"EL PROVEEDOR"</w:t>
      </w:r>
      <w:r>
        <w:rPr>
          <w:rFonts w:ascii="Arial" w:hAnsi="Arial" w:cs="Arial"/>
          <w:sz w:val="20"/>
          <w:szCs w:val="20"/>
        </w:rPr>
        <w:t xml:space="preserve"> de forma indubitable por escrito a </w:t>
      </w:r>
      <w:r>
        <w:rPr>
          <w:rFonts w:ascii="Arial" w:hAnsi="Arial" w:cs="Arial"/>
          <w:sz w:val="20"/>
          <w:szCs w:val="20"/>
        </w:rPr>
        <w:lastRenderedPageBreak/>
        <w:t>efecto de que éste exponga lo que a su derecho convenga y aporte, en su caso, las pruebas que estime pertinentes, en un término de 5 (cinco) días hábiles, a partir de la notificación de la comunicación de referencia.</w:t>
      </w:r>
    </w:p>
    <w:p w14:paraId="3B943F10" w14:textId="77777777" w:rsidR="002431E1" w:rsidRDefault="002431E1" w:rsidP="002431E1">
      <w:pPr>
        <w:spacing w:after="120"/>
        <w:ind w:left="714" w:hanging="357"/>
        <w:jc w:val="both"/>
        <w:rPr>
          <w:rFonts w:ascii="Arial" w:hAnsi="Arial" w:cs="Arial"/>
          <w:sz w:val="20"/>
          <w:szCs w:val="20"/>
        </w:rPr>
      </w:pPr>
      <w:r>
        <w:rPr>
          <w:rFonts w:ascii="Arial" w:hAnsi="Arial" w:cs="Arial"/>
          <w:b/>
          <w:bCs/>
          <w:sz w:val="20"/>
          <w:szCs w:val="20"/>
        </w:rPr>
        <w:t>b)</w:t>
      </w:r>
      <w:r>
        <w:rPr>
          <w:rFonts w:ascii="Arial" w:hAnsi="Arial" w:cs="Arial"/>
          <w:b/>
          <w:bCs/>
          <w:sz w:val="20"/>
          <w:szCs w:val="20"/>
        </w:rPr>
        <w:tab/>
      </w:r>
      <w:r>
        <w:rPr>
          <w:rFonts w:ascii="Arial" w:hAnsi="Arial" w:cs="Arial"/>
          <w:sz w:val="20"/>
          <w:szCs w:val="20"/>
        </w:rPr>
        <w:t>Transcurrido el término a que se refiere el párrafo anterior, se resolverá considerando los argumentos y pruebas que hubiere hecho valer.</w:t>
      </w:r>
    </w:p>
    <w:p w14:paraId="41440B59" w14:textId="77777777" w:rsidR="002431E1" w:rsidRDefault="002431E1" w:rsidP="002431E1">
      <w:pPr>
        <w:tabs>
          <w:tab w:val="left" w:pos="720"/>
        </w:tabs>
        <w:ind w:left="720" w:hanging="360"/>
        <w:jc w:val="both"/>
        <w:rPr>
          <w:rFonts w:ascii="Arial" w:hAnsi="Arial" w:cs="Arial"/>
          <w:sz w:val="20"/>
          <w:szCs w:val="20"/>
        </w:rPr>
      </w:pPr>
      <w:r>
        <w:rPr>
          <w:rFonts w:ascii="Arial" w:hAnsi="Arial" w:cs="Arial"/>
          <w:b/>
          <w:bCs/>
          <w:sz w:val="20"/>
          <w:szCs w:val="20"/>
        </w:rPr>
        <w:t>c)</w:t>
      </w:r>
      <w:r>
        <w:rPr>
          <w:rFonts w:ascii="Arial" w:hAnsi="Arial" w:cs="Arial"/>
          <w:b/>
          <w:bCs/>
          <w:sz w:val="20"/>
          <w:szCs w:val="20"/>
        </w:rPr>
        <w:tab/>
      </w:r>
      <w:r>
        <w:rPr>
          <w:rFonts w:ascii="Arial" w:hAnsi="Arial" w:cs="Arial"/>
          <w:sz w:val="20"/>
          <w:szCs w:val="20"/>
        </w:rPr>
        <w:t xml:space="preserve">La determinación de dar o no por rescindido administrativamente el presente instrumento jurídico, deberá ser debidamente fundada, motivada y comunicada por escrito a </w:t>
      </w:r>
      <w:r>
        <w:rPr>
          <w:rFonts w:ascii="Arial" w:hAnsi="Arial" w:cs="Arial"/>
          <w:b/>
          <w:bCs/>
          <w:sz w:val="20"/>
          <w:szCs w:val="20"/>
        </w:rPr>
        <w:t>"EL PROVEEDOR"</w:t>
      </w:r>
      <w:r>
        <w:rPr>
          <w:rFonts w:ascii="Arial" w:hAnsi="Arial" w:cs="Arial"/>
          <w:sz w:val="20"/>
          <w:szCs w:val="20"/>
        </w:rPr>
        <w:t>, dentro de los 15 (quince) días hábiles siguientes, al vencimiento del plazo señalado en el inciso a), de esta Cláusula.</w:t>
      </w:r>
    </w:p>
    <w:p w14:paraId="6A743A8F" w14:textId="77777777" w:rsidR="002431E1" w:rsidRDefault="002431E1" w:rsidP="002431E1">
      <w:pPr>
        <w:ind w:left="420" w:hanging="420"/>
        <w:jc w:val="both"/>
        <w:rPr>
          <w:rFonts w:ascii="Arial" w:hAnsi="Arial" w:cs="Arial"/>
          <w:b/>
          <w:bCs/>
          <w:sz w:val="10"/>
          <w:szCs w:val="20"/>
        </w:rPr>
      </w:pPr>
    </w:p>
    <w:p w14:paraId="07F76901" w14:textId="77777777" w:rsidR="002431E1" w:rsidRPr="002431E1" w:rsidRDefault="002431E1" w:rsidP="002431E1">
      <w:pPr>
        <w:jc w:val="both"/>
        <w:rPr>
          <w:rFonts w:ascii="Arial" w:hAnsi="Arial" w:cs="Arial"/>
          <w:sz w:val="20"/>
          <w:szCs w:val="20"/>
        </w:rPr>
      </w:pPr>
      <w:r>
        <w:rPr>
          <w:rFonts w:ascii="Arial" w:hAnsi="Arial" w:cs="Arial"/>
          <w:sz w:val="20"/>
          <w:szCs w:val="20"/>
        </w:rPr>
        <w:t xml:space="preserve">En el supuesto de que se rescinda el contrato, </w:t>
      </w:r>
      <w:r>
        <w:rPr>
          <w:rFonts w:ascii="Arial" w:hAnsi="Arial" w:cs="Arial"/>
          <w:b/>
          <w:bCs/>
          <w:sz w:val="20"/>
          <w:szCs w:val="20"/>
        </w:rPr>
        <w:t>"EL INSTITUTO"</w:t>
      </w:r>
      <w:r>
        <w:rPr>
          <w:rFonts w:ascii="Arial" w:hAnsi="Arial" w:cs="Arial"/>
          <w:sz w:val="20"/>
          <w:szCs w:val="20"/>
        </w:rPr>
        <w:t xml:space="preserve"> no aplicará las penas convencionales, ni su contabilización para hacer efectiva la garantía de cumplimiento de este instrumento jurídico.</w:t>
      </w:r>
    </w:p>
    <w:p w14:paraId="3983F1CD" w14:textId="77777777" w:rsidR="002431E1" w:rsidRDefault="002431E1" w:rsidP="002431E1">
      <w:pPr>
        <w:jc w:val="both"/>
        <w:rPr>
          <w:rFonts w:ascii="Arial" w:hAnsi="Arial" w:cs="Arial"/>
          <w:sz w:val="20"/>
          <w:szCs w:val="20"/>
        </w:rPr>
      </w:pPr>
      <w:r>
        <w:rPr>
          <w:rFonts w:ascii="Arial" w:hAnsi="Arial" w:cs="Arial"/>
          <w:sz w:val="20"/>
          <w:szCs w:val="20"/>
        </w:rPr>
        <w:t xml:space="preserve">En caso de que </w:t>
      </w:r>
      <w:r>
        <w:rPr>
          <w:rFonts w:ascii="Arial" w:hAnsi="Arial" w:cs="Arial"/>
          <w:b/>
          <w:bCs/>
          <w:sz w:val="20"/>
          <w:szCs w:val="20"/>
        </w:rPr>
        <w:t>"EL INSTITUTO"</w:t>
      </w:r>
      <w:r>
        <w:rPr>
          <w:rFonts w:ascii="Arial" w:hAnsi="Arial" w:cs="Arial"/>
          <w:sz w:val="20"/>
          <w:szCs w:val="20"/>
        </w:rPr>
        <w:t xml:space="preserve"> determine dar por rescindido el presente instrumento jurídico, se deberá formular un finiquito en el que se hagan constar los pagos que, en su caso, deba efectuar </w:t>
      </w:r>
      <w:r>
        <w:rPr>
          <w:rFonts w:ascii="Arial" w:hAnsi="Arial" w:cs="Arial"/>
          <w:b/>
          <w:bCs/>
          <w:sz w:val="20"/>
          <w:szCs w:val="20"/>
        </w:rPr>
        <w:t>"EL INSTITUTO"</w:t>
      </w:r>
      <w:r>
        <w:rPr>
          <w:rFonts w:ascii="Arial" w:hAnsi="Arial" w:cs="Arial"/>
          <w:sz w:val="20"/>
          <w:szCs w:val="20"/>
        </w:rPr>
        <w:t xml:space="preserve"> por concepto de los bienes entregados por </w:t>
      </w:r>
      <w:r>
        <w:rPr>
          <w:rFonts w:ascii="Arial" w:hAnsi="Arial" w:cs="Arial"/>
          <w:b/>
          <w:bCs/>
          <w:sz w:val="20"/>
          <w:szCs w:val="20"/>
        </w:rPr>
        <w:t>"EL PROVEEDOR"</w:t>
      </w:r>
      <w:r>
        <w:rPr>
          <w:rFonts w:ascii="Arial" w:hAnsi="Arial" w:cs="Arial"/>
          <w:sz w:val="20"/>
          <w:szCs w:val="20"/>
        </w:rPr>
        <w:t xml:space="preserve"> hasta el momento en que se determine la rescisión administrativa.</w:t>
      </w:r>
    </w:p>
    <w:p w14:paraId="15E02648" w14:textId="77777777" w:rsidR="002431E1" w:rsidRDefault="002431E1" w:rsidP="002431E1">
      <w:pPr>
        <w:jc w:val="both"/>
        <w:rPr>
          <w:rFonts w:ascii="Arial" w:hAnsi="Arial" w:cs="Arial"/>
          <w:b/>
          <w:bCs/>
          <w:sz w:val="12"/>
          <w:szCs w:val="20"/>
        </w:rPr>
      </w:pPr>
    </w:p>
    <w:p w14:paraId="532965B5" w14:textId="77777777" w:rsidR="002431E1" w:rsidRPr="002431E1" w:rsidRDefault="002431E1" w:rsidP="002431E1">
      <w:pPr>
        <w:jc w:val="both"/>
        <w:rPr>
          <w:rFonts w:ascii="Arial" w:hAnsi="Arial" w:cs="Arial"/>
          <w:sz w:val="20"/>
          <w:szCs w:val="20"/>
        </w:rPr>
      </w:pPr>
      <w:r>
        <w:rPr>
          <w:rFonts w:ascii="Arial" w:hAnsi="Arial" w:cs="Arial"/>
          <w:sz w:val="20"/>
          <w:szCs w:val="20"/>
        </w:rPr>
        <w:t>Si previamente a la determinación de dar por rescindido el presente instrumento jurídico,</w:t>
      </w:r>
      <w:r>
        <w:rPr>
          <w:rFonts w:ascii="Arial" w:hAnsi="Arial" w:cs="Arial"/>
          <w:b/>
          <w:bCs/>
          <w:sz w:val="20"/>
          <w:szCs w:val="20"/>
        </w:rPr>
        <w:t xml:space="preserve"> "EL PROVEEDOR" </w:t>
      </w:r>
      <w:r>
        <w:rPr>
          <w:rFonts w:ascii="Arial" w:hAnsi="Arial" w:cs="Arial"/>
          <w:sz w:val="20"/>
          <w:szCs w:val="20"/>
        </w:rPr>
        <w:t>entrega los bienes, el procedimiento iniciado quedará sin efectos, previa aceptación y verificación de</w:t>
      </w:r>
      <w:r>
        <w:rPr>
          <w:rFonts w:ascii="Arial" w:hAnsi="Arial" w:cs="Arial"/>
          <w:b/>
          <w:bCs/>
          <w:sz w:val="20"/>
          <w:szCs w:val="20"/>
        </w:rPr>
        <w:t xml:space="preserve"> "EL INSTITUTO" </w:t>
      </w:r>
      <w:r>
        <w:rPr>
          <w:rFonts w:ascii="Arial" w:hAnsi="Arial" w:cs="Arial"/>
          <w:sz w:val="20"/>
          <w:szCs w:val="20"/>
        </w:rPr>
        <w:t>por escrito, de que continúa vigente la necesidad de contar con los bienes y aplicando, en su caso, las penas convencionales correspondientes.</w:t>
      </w:r>
    </w:p>
    <w:p w14:paraId="762FAA84" w14:textId="77777777" w:rsidR="002431E1" w:rsidRPr="002431E1" w:rsidRDefault="002431E1" w:rsidP="002431E1">
      <w:pPr>
        <w:jc w:val="both"/>
        <w:rPr>
          <w:rFonts w:ascii="Arial" w:hAnsi="Arial" w:cs="Arial"/>
          <w:sz w:val="20"/>
          <w:szCs w:val="20"/>
        </w:rPr>
      </w:pPr>
      <w:r>
        <w:rPr>
          <w:rFonts w:ascii="Arial" w:hAnsi="Arial" w:cs="Arial"/>
          <w:b/>
          <w:bCs/>
          <w:sz w:val="20"/>
          <w:szCs w:val="20"/>
        </w:rPr>
        <w:t>"EL INSTITUTO"</w:t>
      </w:r>
      <w:r>
        <w:rPr>
          <w:rFonts w:ascii="Arial" w:hAnsi="Arial" w:cs="Arial"/>
          <w:sz w:val="20"/>
          <w:szCs w:val="20"/>
        </w:rPr>
        <w:t xml:space="preserve"> podrá determinar no dar por rescindido el contrato, cuando durante el procedimiento advierta que dicha rescisión pudiera ocasionar algún daño o afectación a las funciones que tiene encomendadas. En este supuesto,</w:t>
      </w:r>
      <w:r>
        <w:rPr>
          <w:rFonts w:ascii="Arial" w:hAnsi="Arial" w:cs="Arial"/>
          <w:b/>
          <w:bCs/>
          <w:sz w:val="20"/>
          <w:szCs w:val="20"/>
        </w:rPr>
        <w:t xml:space="preserve"> "EL INSTITUTO</w:t>
      </w:r>
      <w:r>
        <w:rPr>
          <w:rFonts w:ascii="Arial" w:hAnsi="Arial" w:cs="Arial"/>
          <w:sz w:val="20"/>
          <w:szCs w:val="20"/>
        </w:rPr>
        <w:t>" elaborará un dictamen en el cual justifique que los impactos económicos o de operación que se ocasionarían con la rescisión del presente instrumento jurídico resultarían más inconvenientes.</w:t>
      </w:r>
    </w:p>
    <w:p w14:paraId="1DAD7B06" w14:textId="77777777" w:rsidR="002431E1" w:rsidRPr="002431E1" w:rsidRDefault="002431E1" w:rsidP="002431E1">
      <w:pPr>
        <w:jc w:val="both"/>
        <w:rPr>
          <w:rFonts w:ascii="Arial" w:hAnsi="Arial" w:cs="Arial"/>
          <w:sz w:val="20"/>
          <w:szCs w:val="20"/>
        </w:rPr>
      </w:pPr>
      <w:r>
        <w:rPr>
          <w:rFonts w:ascii="Arial" w:hAnsi="Arial" w:cs="Arial"/>
          <w:sz w:val="20"/>
          <w:szCs w:val="20"/>
        </w:rPr>
        <w:t>De no darse por rescindido el presente instrumento jurídico,</w:t>
      </w:r>
      <w:r>
        <w:rPr>
          <w:rFonts w:ascii="Arial" w:hAnsi="Arial" w:cs="Arial"/>
          <w:b/>
          <w:bCs/>
          <w:sz w:val="20"/>
          <w:szCs w:val="20"/>
        </w:rPr>
        <w:t xml:space="preserve"> "EL INSTITUTO" </w:t>
      </w:r>
      <w:r>
        <w:rPr>
          <w:rFonts w:ascii="Arial" w:hAnsi="Arial" w:cs="Arial"/>
          <w:sz w:val="20"/>
          <w:szCs w:val="20"/>
        </w:rPr>
        <w:t xml:space="preserve">establecerá, de conformidad con </w:t>
      </w:r>
      <w:r>
        <w:rPr>
          <w:rFonts w:ascii="Arial" w:hAnsi="Arial" w:cs="Arial"/>
          <w:b/>
          <w:bCs/>
          <w:sz w:val="20"/>
          <w:szCs w:val="20"/>
        </w:rPr>
        <w:t>"EL PROVEEDOR</w:t>
      </w:r>
      <w:r>
        <w:rPr>
          <w:rFonts w:ascii="Arial" w:hAnsi="Arial" w:cs="Arial"/>
          <w:sz w:val="20"/>
          <w:szCs w:val="20"/>
        </w:rPr>
        <w:t xml:space="preserve">" un nuevo plazo para el cumplimiento de aquellas obligaciones que se hubiesen dejado de cumplir, a efecto de que </w:t>
      </w:r>
      <w:r>
        <w:rPr>
          <w:rFonts w:ascii="Arial" w:hAnsi="Arial" w:cs="Arial"/>
          <w:b/>
          <w:bCs/>
          <w:sz w:val="20"/>
          <w:szCs w:val="20"/>
        </w:rPr>
        <w:t xml:space="preserve">"EL PROVEEDOR" </w:t>
      </w:r>
      <w:r>
        <w:rPr>
          <w:rFonts w:ascii="Arial" w:hAnsi="Arial" w:cs="Arial"/>
          <w:sz w:val="20"/>
          <w:szCs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23554C67" w14:textId="77777777" w:rsidR="002431E1" w:rsidRPr="002431E1" w:rsidRDefault="002431E1" w:rsidP="002431E1">
      <w:pPr>
        <w:jc w:val="both"/>
        <w:rPr>
          <w:rFonts w:ascii="Arial" w:hAnsi="Arial" w:cs="Arial"/>
          <w:sz w:val="20"/>
          <w:szCs w:val="20"/>
        </w:rPr>
      </w:pPr>
      <w:r>
        <w:rPr>
          <w:rFonts w:ascii="Arial" w:hAnsi="Arial" w:cs="Arial"/>
          <w:b/>
          <w:bCs/>
          <w:sz w:val="20"/>
          <w:szCs w:val="20"/>
        </w:rPr>
        <w:t>RESPONSABILIDAD CIVIL, CASO FORTUITO O FUERZA MAYOR.-</w:t>
      </w:r>
      <w:r>
        <w:rPr>
          <w:rFonts w:ascii="Arial" w:hAnsi="Arial" w:cs="Arial"/>
          <w:sz w:val="20"/>
          <w:szCs w:val="20"/>
        </w:rPr>
        <w:t xml:space="preserve"> Ambas partes estarán exentas de toda responsabilidad civil por los daños y perjuicios que se puedan ocasionar en caso de incumplimiento total o parcial del presente Contrato, derivado de caso fortuito o fuerza mayor, entendiéndose por esto, a todo acontecimiento presente o futuro, ya sea fenómeno de la naturaleza o no, que esté fuera del dominio de la voluntad, que no pueda prever o que </w:t>
      </w:r>
      <w:proofErr w:type="spellStart"/>
      <w:r>
        <w:rPr>
          <w:rFonts w:ascii="Arial" w:hAnsi="Arial" w:cs="Arial"/>
          <w:sz w:val="20"/>
          <w:szCs w:val="20"/>
        </w:rPr>
        <w:t>aún</w:t>
      </w:r>
      <w:proofErr w:type="spellEnd"/>
      <w:r>
        <w:rPr>
          <w:rFonts w:ascii="Arial" w:hAnsi="Arial" w:cs="Arial"/>
          <w:sz w:val="20"/>
          <w:szCs w:val="20"/>
        </w:rPr>
        <w:t xml:space="preserve"> previéndose no pueda evitarse; incluyendo la huelga de labores académicas y administrativas.</w:t>
      </w:r>
    </w:p>
    <w:p w14:paraId="1A60E03D" w14:textId="77777777" w:rsidR="002431E1" w:rsidRPr="002431E1" w:rsidRDefault="002431E1" w:rsidP="002431E1">
      <w:pPr>
        <w:jc w:val="both"/>
        <w:rPr>
          <w:rFonts w:ascii="Arial" w:hAnsi="Arial" w:cs="Arial"/>
          <w:b/>
          <w:bCs/>
          <w:sz w:val="20"/>
          <w:szCs w:val="20"/>
        </w:rPr>
      </w:pPr>
      <w:r>
        <w:rPr>
          <w:rFonts w:ascii="Arial" w:hAnsi="Arial" w:cs="Arial"/>
          <w:b/>
          <w:bCs/>
          <w:sz w:val="20"/>
          <w:szCs w:val="20"/>
        </w:rPr>
        <w:t>RESPONSABILIDAD LABORAL.-</w:t>
      </w:r>
      <w:r>
        <w:rPr>
          <w:rFonts w:ascii="Arial" w:hAnsi="Arial" w:cs="Arial"/>
          <w:sz w:val="20"/>
          <w:szCs w:val="20"/>
        </w:rPr>
        <w:t xml:space="preserve"> Los recursos humanos que utilicen cada una de </w:t>
      </w:r>
      <w:r>
        <w:rPr>
          <w:rFonts w:ascii="Arial" w:hAnsi="Arial" w:cs="Arial"/>
          <w:b/>
          <w:bCs/>
          <w:sz w:val="20"/>
          <w:szCs w:val="20"/>
        </w:rPr>
        <w:t>“LAS PARTES</w:t>
      </w:r>
      <w:r>
        <w:rPr>
          <w:rFonts w:ascii="Arial" w:hAnsi="Arial" w:cs="Arial"/>
          <w:sz w:val="20"/>
          <w:szCs w:val="20"/>
        </w:rPr>
        <w:t>”, para la ejecución del presente contrato quedarán bajo su absoluta responsabilidad jurídica y administrativa y no existirá relación laboral alguna entre éstos y la otra parte, por lo que en ningún caso se entenderán como patrones sustitutos o solidarios; quedando eximido de cualquier reclamación directa o indirecta que pudieran presentar los colaboradores o sus beneficiarios, ya sea del orden civil, laboral, mercantil, penal o de cualquier otra naturaleza jurídica, derivado de las disposiciones legales y demás ordenamientos en materia de trabajo y de seguridad social.</w:t>
      </w:r>
    </w:p>
    <w:p w14:paraId="11874F51" w14:textId="77777777" w:rsidR="002431E1" w:rsidRPr="002431E1" w:rsidRDefault="002431E1" w:rsidP="002431E1">
      <w:pPr>
        <w:jc w:val="both"/>
        <w:rPr>
          <w:rFonts w:ascii="Arial" w:hAnsi="Arial" w:cs="Arial"/>
          <w:sz w:val="20"/>
          <w:szCs w:val="20"/>
        </w:rPr>
      </w:pPr>
      <w:r>
        <w:rPr>
          <w:rFonts w:ascii="Arial" w:hAnsi="Arial" w:cs="Arial"/>
          <w:b/>
          <w:bCs/>
          <w:sz w:val="20"/>
          <w:szCs w:val="20"/>
        </w:rPr>
        <w:lastRenderedPageBreak/>
        <w:t xml:space="preserve">MODIFICACIONES.- </w:t>
      </w:r>
      <w:r>
        <w:rPr>
          <w:rFonts w:ascii="Arial" w:hAnsi="Arial" w:cs="Arial"/>
          <w:sz w:val="20"/>
          <w:szCs w:val="20"/>
        </w:rPr>
        <w:t>De conformidad con lo establecido en el artículo 52 de la Ley de Adquisiciones, Arrendamientos y Servicios del Sector Público y 91 de su Reglamento,</w:t>
      </w:r>
      <w:r>
        <w:rPr>
          <w:rFonts w:ascii="Arial" w:hAnsi="Arial" w:cs="Arial"/>
          <w:b/>
          <w:bCs/>
          <w:sz w:val="20"/>
          <w:szCs w:val="20"/>
        </w:rPr>
        <w:t xml:space="preserve"> "EL INSTITUTO" </w:t>
      </w:r>
      <w:r>
        <w:rPr>
          <w:rFonts w:ascii="Arial" w:hAnsi="Arial" w:cs="Arial"/>
          <w:sz w:val="20"/>
          <w:szCs w:val="20"/>
        </w:rPr>
        <w:t xml:space="preserve">podrá celebrar por escrito convenio modificatorio, al presente contrato dentro de la vigencia del mismo. Para tal efecto, </w:t>
      </w:r>
      <w:r>
        <w:rPr>
          <w:rFonts w:ascii="Arial" w:hAnsi="Arial" w:cs="Arial"/>
          <w:b/>
          <w:bCs/>
          <w:sz w:val="20"/>
          <w:szCs w:val="20"/>
        </w:rPr>
        <w:t>"EL PROVEEDOR"</w:t>
      </w:r>
      <w:r>
        <w:rPr>
          <w:rFonts w:ascii="Arial" w:hAnsi="Arial" w:cs="Arial"/>
          <w:sz w:val="20"/>
          <w:szCs w:val="20"/>
        </w:rPr>
        <w:t xml:space="preserve"> se obliga a presentar, en su caso, la modificación de la garantía, en términos del artículo 103, fracción II, del Reglamento de la Ley de Adquisiciones, Arrendamientos y Servicios del Sector Público.</w:t>
      </w:r>
    </w:p>
    <w:p w14:paraId="0EFA9106" w14:textId="77777777" w:rsidR="002431E1" w:rsidRDefault="002431E1" w:rsidP="002431E1">
      <w:pPr>
        <w:ind w:right="-93"/>
        <w:jc w:val="both"/>
        <w:rPr>
          <w:rFonts w:ascii="Arial" w:hAnsi="Arial" w:cs="Arial"/>
          <w:sz w:val="20"/>
          <w:szCs w:val="20"/>
        </w:rPr>
      </w:pPr>
      <w:r>
        <w:rPr>
          <w:rFonts w:ascii="Arial" w:hAnsi="Arial" w:cs="Arial"/>
          <w:b/>
          <w:bCs/>
          <w:sz w:val="20"/>
          <w:szCs w:val="20"/>
        </w:rPr>
        <w:t xml:space="preserve">LEGISLACIÓN APLICABLE.- </w:t>
      </w:r>
      <w:r>
        <w:rPr>
          <w:rFonts w:ascii="Arial" w:hAnsi="Arial" w:cs="Arial"/>
          <w:sz w:val="20"/>
          <w:szCs w:val="20"/>
        </w:rPr>
        <w:t>Las partes se obligan a sujetarse estrictamente para el cumplimiento del presente contrato, a todas y cada una de las cláusulas del mismo, así como a lo establecido en la Ley de Adquisiciones, Arrendamientos y Servicios del Sector Público, su Reglamento, Las Políticas, Bases y Lineamientos en Materia de Adquisiciones, Arrendamientos y Servicios del Instituto Mexicano del Seguro Social, el Código Civil Federal, el Código Federal de Procedimientos Civiles, la Ley Federal de Procedimiento Administrativo y demás disposiciones administrativas aplicables en la materia.</w:t>
      </w:r>
    </w:p>
    <w:p w14:paraId="3D9A484E" w14:textId="77777777" w:rsidR="002431E1" w:rsidRDefault="002431E1" w:rsidP="002431E1">
      <w:pPr>
        <w:tabs>
          <w:tab w:val="left" w:pos="9498"/>
        </w:tabs>
        <w:ind w:right="51"/>
        <w:jc w:val="both"/>
        <w:rPr>
          <w:rFonts w:ascii="Arial" w:hAnsi="Arial" w:cs="Arial"/>
          <w:sz w:val="20"/>
          <w:szCs w:val="20"/>
        </w:rPr>
      </w:pPr>
      <w:r>
        <w:rPr>
          <w:rFonts w:ascii="Arial" w:hAnsi="Arial" w:cs="Arial"/>
          <w:b/>
          <w:bCs/>
          <w:sz w:val="20"/>
          <w:szCs w:val="20"/>
        </w:rPr>
        <w:t>JURISDICCIÓN.-</w:t>
      </w:r>
      <w:r>
        <w:rPr>
          <w:rFonts w:ascii="Arial" w:hAnsi="Arial" w:cs="Arial"/>
          <w:sz w:val="20"/>
          <w:szCs w:val="20"/>
        </w:rPr>
        <w:t xml:space="preserve"> Para la interpretación y cumplimiento de este instrumento, así como para todo aquello que no esté expresamente estipulado en el mismo, las partes se someten a la jurisdicción de los Tribunales Federales competentes de la Ciudad de México, renunciando a cualquier otro fuero presente o futuro que por razón de domicilio les pudiera corresponder.</w:t>
      </w:r>
    </w:p>
    <w:p w14:paraId="62D4A9DB" w14:textId="77777777" w:rsidR="00080835" w:rsidRPr="001E23C9" w:rsidRDefault="00080835" w:rsidP="002431E1">
      <w:pPr>
        <w:keepNext/>
        <w:numPr>
          <w:ilvl w:val="0"/>
          <w:numId w:val="22"/>
        </w:numPr>
        <w:tabs>
          <w:tab w:val="clear" w:pos="432"/>
          <w:tab w:val="num" w:pos="360"/>
        </w:tabs>
        <w:suppressAutoHyphens/>
        <w:spacing w:before="240" w:after="60" w:line="240" w:lineRule="auto"/>
        <w:ind w:left="0" w:firstLine="0"/>
        <w:outlineLvl w:val="0"/>
      </w:pPr>
    </w:p>
    <w:sectPr w:rsidR="00080835" w:rsidRPr="001E23C9" w:rsidSect="00080835">
      <w:headerReference w:type="default" r:id="rId11"/>
      <w:footerReference w:type="default" r:id="rId12"/>
      <w:pgSz w:w="12240" w:h="15840"/>
      <w:pgMar w:top="1806" w:right="720" w:bottom="1560" w:left="720" w:header="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F742" w14:textId="77777777" w:rsidR="009918F1" w:rsidRDefault="009918F1" w:rsidP="00A60614">
      <w:pPr>
        <w:spacing w:after="0" w:line="240" w:lineRule="auto"/>
      </w:pPr>
      <w:r>
        <w:separator/>
      </w:r>
    </w:p>
  </w:endnote>
  <w:endnote w:type="continuationSeparator" w:id="0">
    <w:p w14:paraId="6A6F4EBC" w14:textId="77777777" w:rsidR="009918F1" w:rsidRDefault="009918F1" w:rsidP="00A6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ontserrat Medium">
    <w:altName w:val="Courier New"/>
    <w:charset w:val="00"/>
    <w:family w:val="auto"/>
    <w:pitch w:val="variable"/>
    <w:sig w:usb0="2000020F" w:usb1="00000003" w:usb2="00000000" w:usb3="00000000" w:csb0="00000197" w:csb1="00000000"/>
  </w:font>
  <w:font w:name="Montserrat">
    <w:altName w:val="Courier New"/>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C56" w14:textId="77777777" w:rsidR="001B45F5" w:rsidRDefault="004A0132" w:rsidP="00DF4499">
    <w:pPr>
      <w:pStyle w:val="Piedepgina"/>
      <w:ind w:left="-1134"/>
    </w:pPr>
    <w:r>
      <w:rPr>
        <w:noProof/>
        <w:lang w:eastAsia="es-MX"/>
      </w:rPr>
      <mc:AlternateContent>
        <mc:Choice Requires="wps">
          <w:drawing>
            <wp:anchor distT="0" distB="0" distL="114300" distR="114300" simplePos="0" relativeHeight="251657216" behindDoc="0" locked="0" layoutInCell="1" allowOverlap="1" wp14:anchorId="0F7436ED" wp14:editId="786BEE99">
              <wp:simplePos x="0" y="0"/>
              <wp:positionH relativeFrom="column">
                <wp:posOffset>-262890</wp:posOffset>
              </wp:positionH>
              <wp:positionV relativeFrom="paragraph">
                <wp:posOffset>-473710</wp:posOffset>
              </wp:positionV>
              <wp:extent cx="4835525" cy="254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525" cy="254000"/>
                      </a:xfrm>
                      <a:prstGeom prst="rect">
                        <a:avLst/>
                      </a:prstGeom>
                      <a:noFill/>
                      <a:ln w="9525">
                        <a:noFill/>
                        <a:miter lim="800000"/>
                        <a:headEnd/>
                        <a:tailEnd/>
                      </a:ln>
                    </wps:spPr>
                    <wps:txbx>
                      <w:txbxContent>
                        <w:p w14:paraId="6C7EB9CD" w14:textId="77777777" w:rsidR="001B45F5" w:rsidRDefault="004A0132" w:rsidP="004A0132">
                          <w:pPr>
                            <w:spacing w:after="0"/>
                            <w:rPr>
                              <w:rFonts w:ascii="Montserrat" w:hAnsi="Montserrat"/>
                              <w:b/>
                              <w:color w:val="B79A5E"/>
                              <w:sz w:val="12"/>
                              <w:szCs w:val="12"/>
                            </w:rPr>
                          </w:pPr>
                          <w:r>
                            <w:rPr>
                              <w:rFonts w:ascii="Montserrat" w:hAnsi="Montserrat"/>
                              <w:b/>
                              <w:color w:val="B79A5E"/>
                              <w:sz w:val="12"/>
                              <w:szCs w:val="12"/>
                            </w:rPr>
                            <w:t>Av. Colector 15 s/n, esq. Av. Instituto Politécnico Nacional, Col. Magdalena de las Salinas, GAM.</w:t>
                          </w:r>
                        </w:p>
                        <w:p w14:paraId="54AAE7AE" w14:textId="77777777" w:rsidR="004A0132" w:rsidRDefault="004A0132" w:rsidP="004A0132">
                          <w:pPr>
                            <w:spacing w:after="0"/>
                            <w:rPr>
                              <w:rFonts w:ascii="Montserrat" w:hAnsi="Montserrat"/>
                              <w:b/>
                              <w:color w:val="B79A5E"/>
                              <w:sz w:val="12"/>
                              <w:szCs w:val="12"/>
                            </w:rPr>
                          </w:pPr>
                          <w:r>
                            <w:rPr>
                              <w:rFonts w:ascii="Montserrat" w:hAnsi="Montserrat"/>
                              <w:b/>
                              <w:color w:val="B79A5E"/>
                              <w:sz w:val="12"/>
                              <w:szCs w:val="12"/>
                            </w:rPr>
                            <w:t>C.P. 07760, CDMX. Tel. 55 57 47 35 00. www.imss.gob.mx</w:t>
                          </w:r>
                        </w:p>
                        <w:p w14:paraId="3B86E1F1" w14:textId="77777777" w:rsidR="004A0132" w:rsidRPr="001B45F5" w:rsidRDefault="004A0132">
                          <w:pPr>
                            <w:rPr>
                              <w:rFonts w:ascii="Montserrat" w:hAnsi="Montserrat"/>
                              <w:b/>
                              <w:color w:val="B79A5E"/>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436ED" id="_x0000_t202" coordsize="21600,21600" o:spt="202" path="m,l,21600r21600,l21600,xe">
              <v:stroke joinstyle="miter"/>
              <v:path gradientshapeok="t" o:connecttype="rect"/>
            </v:shapetype>
            <v:shape id="Cuadro de texto 2" o:spid="_x0000_s1027" type="#_x0000_t202" style="position:absolute;left:0;text-align:left;margin-left:-20.7pt;margin-top:-37.3pt;width:380.7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" filled="f" stroked="f">
              <v:textbox>
                <w:txbxContent>
                  <w:p w14:paraId="6C7EB9CD" w14:textId="77777777" w:rsidR="001B45F5" w:rsidRDefault="004A0132" w:rsidP="004A0132">
                    <w:pPr>
                      <w:spacing w:after="0"/>
                      <w:rPr>
                        <w:rFonts w:ascii="Montserrat" w:hAnsi="Montserrat"/>
                        <w:b/>
                        <w:color w:val="B79A5E"/>
                        <w:sz w:val="12"/>
                        <w:szCs w:val="12"/>
                      </w:rPr>
                    </w:pPr>
                    <w:r>
                      <w:rPr>
                        <w:rFonts w:ascii="Montserrat" w:hAnsi="Montserrat"/>
                        <w:b/>
                        <w:color w:val="B79A5E"/>
                        <w:sz w:val="12"/>
                        <w:szCs w:val="12"/>
                      </w:rPr>
                      <w:t>Av. Colector 15 s/n, esq. Av. Instituto Politécnico Nacional, Col. Magdalena de las Salinas, GAM.</w:t>
                    </w:r>
                  </w:p>
                  <w:p w14:paraId="54AAE7AE" w14:textId="77777777" w:rsidR="004A0132" w:rsidRDefault="004A0132" w:rsidP="004A0132">
                    <w:pPr>
                      <w:spacing w:after="0"/>
                      <w:rPr>
                        <w:rFonts w:ascii="Montserrat" w:hAnsi="Montserrat"/>
                        <w:b/>
                        <w:color w:val="B79A5E"/>
                        <w:sz w:val="12"/>
                        <w:szCs w:val="12"/>
                      </w:rPr>
                    </w:pPr>
                    <w:r>
                      <w:rPr>
                        <w:rFonts w:ascii="Montserrat" w:hAnsi="Montserrat"/>
                        <w:b/>
                        <w:color w:val="B79A5E"/>
                        <w:sz w:val="12"/>
                        <w:szCs w:val="12"/>
                      </w:rPr>
                      <w:t>C.P. 07760, CDMX. Tel. 55 57 47 35 00. www.imss.gob.mx</w:t>
                    </w:r>
                  </w:p>
                  <w:p w14:paraId="3B86E1F1" w14:textId="77777777" w:rsidR="004A0132" w:rsidRPr="001B45F5" w:rsidRDefault="004A0132">
                    <w:pPr>
                      <w:rPr>
                        <w:rFonts w:ascii="Montserrat" w:hAnsi="Montserrat"/>
                        <w:b/>
                        <w:color w:val="B79A5E"/>
                        <w:sz w:val="12"/>
                        <w:szCs w:val="12"/>
                      </w:rPr>
                    </w:pPr>
                  </w:p>
                </w:txbxContent>
              </v:textbox>
            </v:shape>
          </w:pict>
        </mc:Fallback>
      </mc:AlternateContent>
    </w:r>
    <w:r w:rsidR="00BF6727">
      <w:rPr>
        <w:noProof/>
        <w:lang w:eastAsia="es-MX"/>
      </w:rPr>
      <w:drawing>
        <wp:anchor distT="0" distB="0" distL="114300" distR="114300" simplePos="0" relativeHeight="251658240" behindDoc="1" locked="0" layoutInCell="1" allowOverlap="1" wp14:anchorId="5FAD4EE1" wp14:editId="16B7EBC7">
          <wp:simplePos x="0" y="0"/>
          <wp:positionH relativeFrom="column">
            <wp:posOffset>-712068</wp:posOffset>
          </wp:positionH>
          <wp:positionV relativeFrom="paragraph">
            <wp:posOffset>-856682</wp:posOffset>
          </wp:positionV>
          <wp:extent cx="7739872" cy="116098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7857699" cy="11786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C157" w14:textId="77777777" w:rsidR="009918F1" w:rsidRDefault="009918F1" w:rsidP="00A60614">
      <w:pPr>
        <w:spacing w:after="0" w:line="240" w:lineRule="auto"/>
      </w:pPr>
      <w:r>
        <w:separator/>
      </w:r>
    </w:p>
  </w:footnote>
  <w:footnote w:type="continuationSeparator" w:id="0">
    <w:p w14:paraId="180C7E8E" w14:textId="77777777" w:rsidR="009918F1" w:rsidRDefault="009918F1" w:rsidP="00A60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81AD" w14:textId="77777777" w:rsidR="00A16E33" w:rsidRDefault="004A0132" w:rsidP="00393293">
    <w:pPr>
      <w:pStyle w:val="Encabezado"/>
      <w:tabs>
        <w:tab w:val="clear" w:pos="4419"/>
        <w:tab w:val="clear" w:pos="8838"/>
        <w:tab w:val="center" w:pos="4986"/>
      </w:tabs>
      <w:ind w:left="-1134"/>
    </w:pPr>
    <w:r>
      <w:rPr>
        <w:noProof/>
        <w:lang w:eastAsia="es-MX"/>
      </w:rPr>
      <mc:AlternateContent>
        <mc:Choice Requires="wps">
          <w:drawing>
            <wp:anchor distT="0" distB="0" distL="114300" distR="114300" simplePos="0" relativeHeight="251659264" behindDoc="0" locked="0" layoutInCell="1" allowOverlap="1" wp14:anchorId="17003DCA" wp14:editId="7F4F3470">
              <wp:simplePos x="0" y="0"/>
              <wp:positionH relativeFrom="column">
                <wp:posOffset>3754755</wp:posOffset>
              </wp:positionH>
              <wp:positionV relativeFrom="paragraph">
                <wp:posOffset>330835</wp:posOffset>
              </wp:positionV>
              <wp:extent cx="3183890" cy="753745"/>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3890" cy="7537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DCE332" w14:textId="77777777" w:rsidR="00393293" w:rsidRPr="004A0132" w:rsidRDefault="004A0132" w:rsidP="004A0132">
                          <w:pPr>
                            <w:spacing w:after="0" w:line="240" w:lineRule="auto"/>
                            <w:jc w:val="right"/>
                            <w:rPr>
                              <w:rFonts w:ascii="Montserrat Medium" w:hAnsi="Montserrat Medium"/>
                              <w:b/>
                              <w:sz w:val="14"/>
                              <w:szCs w:val="12"/>
                            </w:rPr>
                          </w:pPr>
                          <w:r w:rsidRPr="004A0132">
                            <w:rPr>
                              <w:rFonts w:ascii="Montserrat Medium" w:hAnsi="Montserrat Medium"/>
                              <w:b/>
                              <w:sz w:val="14"/>
                              <w:szCs w:val="12"/>
                            </w:rPr>
                            <w:t>DIRECCIÓN DE PRESTACIONES MÉDICAS</w:t>
                          </w:r>
                        </w:p>
                        <w:p w14:paraId="3D04CDF4" w14:textId="77777777" w:rsidR="004A0132" w:rsidRPr="004A0132" w:rsidRDefault="004A0132" w:rsidP="004A0132">
                          <w:pPr>
                            <w:spacing w:after="0" w:line="240" w:lineRule="auto"/>
                            <w:jc w:val="right"/>
                            <w:rPr>
                              <w:rFonts w:ascii="Montserrat Medium" w:hAnsi="Montserrat Medium"/>
                              <w:b/>
                              <w:sz w:val="14"/>
                              <w:szCs w:val="12"/>
                            </w:rPr>
                          </w:pPr>
                          <w:r w:rsidRPr="004A0132">
                            <w:rPr>
                              <w:rFonts w:ascii="Montserrat Medium" w:hAnsi="Montserrat Medium"/>
                              <w:b/>
                              <w:sz w:val="14"/>
                              <w:szCs w:val="12"/>
                            </w:rPr>
                            <w:t xml:space="preserve">UNIDAD DE ATENCIÓN MÉDICA </w:t>
                          </w:r>
                        </w:p>
                        <w:p w14:paraId="7C5DECD8" w14:textId="77777777" w:rsidR="004A0132" w:rsidRPr="004A0132" w:rsidRDefault="004A0132" w:rsidP="004A0132">
                          <w:pPr>
                            <w:spacing w:after="0" w:line="240" w:lineRule="auto"/>
                            <w:jc w:val="right"/>
                            <w:rPr>
                              <w:rFonts w:ascii="Montserrat Medium" w:hAnsi="Montserrat Medium"/>
                              <w:sz w:val="14"/>
                              <w:szCs w:val="12"/>
                            </w:rPr>
                          </w:pPr>
                          <w:r w:rsidRPr="004A0132">
                            <w:rPr>
                              <w:rFonts w:ascii="Montserrat Medium" w:hAnsi="Montserrat Medium"/>
                              <w:b/>
                              <w:sz w:val="14"/>
                              <w:szCs w:val="12"/>
                            </w:rPr>
                            <w:t>COORDINACIÓN DE UNIDADES MÉDICAS DE ALTA ESPECIALIDAD</w:t>
                          </w:r>
                        </w:p>
                        <w:p w14:paraId="3A540731" w14:textId="77777777" w:rsidR="004A0132" w:rsidRPr="004A0132" w:rsidRDefault="004A0132" w:rsidP="004A0132">
                          <w:pPr>
                            <w:spacing w:after="0" w:line="240" w:lineRule="auto"/>
                            <w:jc w:val="right"/>
                            <w:rPr>
                              <w:rFonts w:ascii="Montserrat Medium" w:hAnsi="Montserrat Medium"/>
                              <w:sz w:val="14"/>
                              <w:szCs w:val="12"/>
                            </w:rPr>
                          </w:pPr>
                          <w:r w:rsidRPr="004A0132">
                            <w:rPr>
                              <w:rFonts w:ascii="Montserrat Medium" w:hAnsi="Montserrat Medium"/>
                              <w:sz w:val="14"/>
                              <w:szCs w:val="12"/>
                            </w:rPr>
                            <w:t>U.M.A.E. “DR. VICTORIO DE LA FUENTE NARVÁEZ”</w:t>
                          </w:r>
                        </w:p>
                        <w:p w14:paraId="44A4ABDB" w14:textId="77777777" w:rsidR="004A0132" w:rsidRPr="004A0132" w:rsidRDefault="004A0132" w:rsidP="004A0132">
                          <w:pPr>
                            <w:spacing w:after="0" w:line="240" w:lineRule="auto"/>
                            <w:jc w:val="right"/>
                            <w:rPr>
                              <w:rFonts w:ascii="Montserrat Medium" w:hAnsi="Montserrat Medium"/>
                              <w:sz w:val="14"/>
                              <w:szCs w:val="12"/>
                            </w:rPr>
                          </w:pPr>
                          <w:r w:rsidRPr="004A0132">
                            <w:rPr>
                              <w:rFonts w:ascii="Montserrat Medium" w:hAnsi="Montserrat Medium"/>
                              <w:sz w:val="14"/>
                              <w:szCs w:val="12"/>
                            </w:rPr>
                            <w:t>CIUDAD DE MÉXICO</w:t>
                          </w:r>
                        </w:p>
                        <w:p w14:paraId="7C61CE37" w14:textId="77777777" w:rsidR="004A0132" w:rsidRPr="004A0132" w:rsidRDefault="004A0132" w:rsidP="004A0132">
                          <w:pPr>
                            <w:spacing w:after="0" w:line="240" w:lineRule="auto"/>
                            <w:jc w:val="right"/>
                            <w:rPr>
                              <w:rFonts w:ascii="Montserrat" w:hAnsi="Montserrat"/>
                              <w:sz w:val="14"/>
                              <w:szCs w:val="12"/>
                            </w:rPr>
                          </w:pPr>
                          <w:r w:rsidRPr="004A0132">
                            <w:rPr>
                              <w:rFonts w:ascii="Montserrat Medium" w:hAnsi="Montserrat Medium"/>
                              <w:sz w:val="14"/>
                              <w:szCs w:val="12"/>
                            </w:rPr>
                            <w:t>DEPARTAMENTO DE ABASTECIMIENTO</w:t>
                          </w:r>
                        </w:p>
                        <w:p w14:paraId="4F311621" w14:textId="77777777" w:rsidR="00C0299D" w:rsidRPr="00C0299D" w:rsidRDefault="00C0299D" w:rsidP="00C0299D">
                          <w:pPr>
                            <w:jc w:val="right"/>
                            <w:rPr>
                              <w:rFonts w:ascii="Montserrat" w:hAnsi="Montserrat"/>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03DCA" id="_x0000_t202" coordsize="21600,21600" o:spt="202" path="m,l,21600r21600,l21600,xe">
              <v:stroke joinstyle="miter"/>
              <v:path gradientshapeok="t" o:connecttype="rect"/>
            </v:shapetype>
            <v:shape id="Text Box 2" o:spid="_x0000_s1026" type="#_x0000_t202" style="position:absolute;left:0;text-align:left;margin-left:295.65pt;margin-top:26.05pt;width:250.7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" filled="f" stroked="f">
              <v:textbox>
                <w:txbxContent>
                  <w:p w14:paraId="28DCE332" w14:textId="77777777" w:rsidR="00393293" w:rsidRPr="004A0132" w:rsidRDefault="004A0132" w:rsidP="004A0132">
                    <w:pPr>
                      <w:spacing w:after="0" w:line="240" w:lineRule="auto"/>
                      <w:jc w:val="right"/>
                      <w:rPr>
                        <w:rFonts w:ascii="Montserrat Medium" w:hAnsi="Montserrat Medium"/>
                        <w:b/>
                        <w:sz w:val="14"/>
                        <w:szCs w:val="12"/>
                      </w:rPr>
                    </w:pPr>
                    <w:r w:rsidRPr="004A0132">
                      <w:rPr>
                        <w:rFonts w:ascii="Montserrat Medium" w:hAnsi="Montserrat Medium"/>
                        <w:b/>
                        <w:sz w:val="14"/>
                        <w:szCs w:val="12"/>
                      </w:rPr>
                      <w:t>DIRECCIÓN DE PRESTACIONES MÉDICAS</w:t>
                    </w:r>
                  </w:p>
                  <w:p w14:paraId="3D04CDF4" w14:textId="77777777" w:rsidR="004A0132" w:rsidRPr="004A0132" w:rsidRDefault="004A0132" w:rsidP="004A0132">
                    <w:pPr>
                      <w:spacing w:after="0" w:line="240" w:lineRule="auto"/>
                      <w:jc w:val="right"/>
                      <w:rPr>
                        <w:rFonts w:ascii="Montserrat Medium" w:hAnsi="Montserrat Medium"/>
                        <w:b/>
                        <w:sz w:val="14"/>
                        <w:szCs w:val="12"/>
                      </w:rPr>
                    </w:pPr>
                    <w:r w:rsidRPr="004A0132">
                      <w:rPr>
                        <w:rFonts w:ascii="Montserrat Medium" w:hAnsi="Montserrat Medium"/>
                        <w:b/>
                        <w:sz w:val="14"/>
                        <w:szCs w:val="12"/>
                      </w:rPr>
                      <w:t xml:space="preserve">UNIDAD DE ATENCIÓN MÉDICA </w:t>
                    </w:r>
                  </w:p>
                  <w:p w14:paraId="7C5DECD8" w14:textId="77777777" w:rsidR="004A0132" w:rsidRPr="004A0132" w:rsidRDefault="004A0132" w:rsidP="004A0132">
                    <w:pPr>
                      <w:spacing w:after="0" w:line="240" w:lineRule="auto"/>
                      <w:jc w:val="right"/>
                      <w:rPr>
                        <w:rFonts w:ascii="Montserrat Medium" w:hAnsi="Montserrat Medium"/>
                        <w:sz w:val="14"/>
                        <w:szCs w:val="12"/>
                      </w:rPr>
                    </w:pPr>
                    <w:r w:rsidRPr="004A0132">
                      <w:rPr>
                        <w:rFonts w:ascii="Montserrat Medium" w:hAnsi="Montserrat Medium"/>
                        <w:b/>
                        <w:sz w:val="14"/>
                        <w:szCs w:val="12"/>
                      </w:rPr>
                      <w:t>COORDINACIÓN DE UNIDADES MÉDICAS DE ALTA ESPECIALIDAD</w:t>
                    </w:r>
                  </w:p>
                  <w:p w14:paraId="3A540731" w14:textId="77777777" w:rsidR="004A0132" w:rsidRPr="004A0132" w:rsidRDefault="004A0132" w:rsidP="004A0132">
                    <w:pPr>
                      <w:spacing w:after="0" w:line="240" w:lineRule="auto"/>
                      <w:jc w:val="right"/>
                      <w:rPr>
                        <w:rFonts w:ascii="Montserrat Medium" w:hAnsi="Montserrat Medium"/>
                        <w:sz w:val="14"/>
                        <w:szCs w:val="12"/>
                      </w:rPr>
                    </w:pPr>
                    <w:r w:rsidRPr="004A0132">
                      <w:rPr>
                        <w:rFonts w:ascii="Montserrat Medium" w:hAnsi="Montserrat Medium"/>
                        <w:sz w:val="14"/>
                        <w:szCs w:val="12"/>
                      </w:rPr>
                      <w:t>U.M.A.E. “DR. VICTORIO DE LA FUENTE NARVÁEZ”</w:t>
                    </w:r>
                  </w:p>
                  <w:p w14:paraId="44A4ABDB" w14:textId="77777777" w:rsidR="004A0132" w:rsidRPr="004A0132" w:rsidRDefault="004A0132" w:rsidP="004A0132">
                    <w:pPr>
                      <w:spacing w:after="0" w:line="240" w:lineRule="auto"/>
                      <w:jc w:val="right"/>
                      <w:rPr>
                        <w:rFonts w:ascii="Montserrat Medium" w:hAnsi="Montserrat Medium"/>
                        <w:sz w:val="14"/>
                        <w:szCs w:val="12"/>
                      </w:rPr>
                    </w:pPr>
                    <w:r w:rsidRPr="004A0132">
                      <w:rPr>
                        <w:rFonts w:ascii="Montserrat Medium" w:hAnsi="Montserrat Medium"/>
                        <w:sz w:val="14"/>
                        <w:szCs w:val="12"/>
                      </w:rPr>
                      <w:t>CIUDAD DE MÉXICO</w:t>
                    </w:r>
                  </w:p>
                  <w:p w14:paraId="7C61CE37" w14:textId="77777777" w:rsidR="004A0132" w:rsidRPr="004A0132" w:rsidRDefault="004A0132" w:rsidP="004A0132">
                    <w:pPr>
                      <w:spacing w:after="0" w:line="240" w:lineRule="auto"/>
                      <w:jc w:val="right"/>
                      <w:rPr>
                        <w:rFonts w:ascii="Montserrat" w:hAnsi="Montserrat"/>
                        <w:sz w:val="14"/>
                        <w:szCs w:val="12"/>
                      </w:rPr>
                    </w:pPr>
                    <w:r w:rsidRPr="004A0132">
                      <w:rPr>
                        <w:rFonts w:ascii="Montserrat Medium" w:hAnsi="Montserrat Medium"/>
                        <w:sz w:val="14"/>
                        <w:szCs w:val="12"/>
                      </w:rPr>
                      <w:t>DEPARTAMENTO DE ABASTECIMIENTO</w:t>
                    </w:r>
                  </w:p>
                  <w:p w14:paraId="4F311621" w14:textId="77777777" w:rsidR="00C0299D" w:rsidRPr="00C0299D" w:rsidRDefault="00C0299D" w:rsidP="00C0299D">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56192" behindDoc="1" locked="0" layoutInCell="1" allowOverlap="1" wp14:anchorId="1C9BA686" wp14:editId="1A5023A5">
          <wp:simplePos x="0" y="0"/>
          <wp:positionH relativeFrom="column">
            <wp:posOffset>-400685</wp:posOffset>
          </wp:positionH>
          <wp:positionV relativeFrom="paragraph">
            <wp:posOffset>254404</wp:posOffset>
          </wp:positionV>
          <wp:extent cx="3810000" cy="89352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4346" r="7120"/>
                  <a:stretch/>
                </pic:blipFill>
                <pic:spPr bwMode="auto">
                  <a:xfrm>
                    <a:off x="0" y="0"/>
                    <a:ext cx="3810000" cy="8935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16E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E3D87352"/>
    <w:name w:val="WW8Num2"/>
    <w:lvl w:ilvl="0">
      <w:start w:val="1"/>
      <w:numFmt w:val="lowerLetter"/>
      <w:lvlText w:val="%1)"/>
      <w:lvlJc w:val="left"/>
      <w:pPr>
        <w:tabs>
          <w:tab w:val="num" w:pos="360"/>
        </w:tabs>
        <w:ind w:left="360" w:hanging="360"/>
      </w:pPr>
      <w:rPr>
        <w:rFonts w:cs="Times New Roman"/>
        <w:b w:val="0"/>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15:restartNumberingAfterBreak="0">
    <w:nsid w:val="00000012"/>
    <w:multiLevelType w:val="singleLevel"/>
    <w:tmpl w:val="00000012"/>
    <w:name w:val="WW8Num2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14C6865"/>
    <w:multiLevelType w:val="hybridMultilevel"/>
    <w:tmpl w:val="139823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6B544F"/>
    <w:multiLevelType w:val="hybridMultilevel"/>
    <w:tmpl w:val="62D288AA"/>
    <w:lvl w:ilvl="0" w:tplc="080A0017">
      <w:start w:val="1"/>
      <w:numFmt w:val="lowerLetter"/>
      <w:lvlText w:val="%1)"/>
      <w:lvlJc w:val="left"/>
      <w:pPr>
        <w:ind w:left="360" w:hanging="360"/>
      </w:pPr>
      <w:rPr>
        <w:rFonts w:cs="Times New Roman"/>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5" w15:restartNumberingAfterBreak="0">
    <w:nsid w:val="0A784FB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172542"/>
    <w:multiLevelType w:val="multilevel"/>
    <w:tmpl w:val="218EBB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66CE7"/>
    <w:multiLevelType w:val="hybridMultilevel"/>
    <w:tmpl w:val="205A75EC"/>
    <w:lvl w:ilvl="0" w:tplc="DC5C384C">
      <w:start w:val="1"/>
      <w:numFmt w:val="decimal"/>
      <w:lvlText w:val="%1."/>
      <w:lvlJc w:val="left"/>
      <w:pPr>
        <w:ind w:left="1440" w:hanging="360"/>
      </w:pPr>
      <w:rPr>
        <w:rFonts w:hint="default"/>
        <w:b w:val="0"/>
        <w:i w:val="0"/>
        <w:u w:val="no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2F623B8"/>
    <w:multiLevelType w:val="hybridMultilevel"/>
    <w:tmpl w:val="A492E5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412A71"/>
    <w:multiLevelType w:val="hybridMultilevel"/>
    <w:tmpl w:val="75DCEB4E"/>
    <w:lvl w:ilvl="0" w:tplc="9D04544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5BE5812"/>
    <w:multiLevelType w:val="hybridMultilevel"/>
    <w:tmpl w:val="E898AA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9E34CA2"/>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6F36B1"/>
    <w:multiLevelType w:val="hybridMultilevel"/>
    <w:tmpl w:val="C610F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4338CD"/>
    <w:multiLevelType w:val="hybridMultilevel"/>
    <w:tmpl w:val="6F00C526"/>
    <w:lvl w:ilvl="0" w:tplc="080A000F">
      <w:start w:val="1"/>
      <w:numFmt w:val="decimal"/>
      <w:lvlText w:val="%1."/>
      <w:lvlJc w:val="left"/>
      <w:pPr>
        <w:ind w:left="360" w:hanging="36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9BC4814"/>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11319D"/>
    <w:multiLevelType w:val="hybridMultilevel"/>
    <w:tmpl w:val="0F50BBF2"/>
    <w:lvl w:ilvl="0" w:tplc="E4B220AE">
      <w:start w:val="1"/>
      <w:numFmt w:val="bullet"/>
      <w:lvlText w:val=""/>
      <w:lvlJc w:val="left"/>
      <w:pPr>
        <w:tabs>
          <w:tab w:val="num" w:pos="720"/>
        </w:tabs>
        <w:ind w:left="720" w:hanging="360"/>
      </w:pPr>
      <w:rPr>
        <w:rFonts w:ascii="Symbol" w:hAnsi="Symbol" w:hint="default"/>
      </w:rPr>
    </w:lvl>
    <w:lvl w:ilvl="1" w:tplc="22BA8CA6" w:tentative="1">
      <w:start w:val="1"/>
      <w:numFmt w:val="bullet"/>
      <w:lvlText w:val=""/>
      <w:lvlJc w:val="left"/>
      <w:pPr>
        <w:tabs>
          <w:tab w:val="num" w:pos="1440"/>
        </w:tabs>
        <w:ind w:left="1440" w:hanging="360"/>
      </w:pPr>
      <w:rPr>
        <w:rFonts w:ascii="Symbol" w:hAnsi="Symbol" w:hint="default"/>
      </w:rPr>
    </w:lvl>
    <w:lvl w:ilvl="2" w:tplc="486E2D60" w:tentative="1">
      <w:start w:val="1"/>
      <w:numFmt w:val="bullet"/>
      <w:lvlText w:val=""/>
      <w:lvlJc w:val="left"/>
      <w:pPr>
        <w:tabs>
          <w:tab w:val="num" w:pos="2160"/>
        </w:tabs>
        <w:ind w:left="2160" w:hanging="360"/>
      </w:pPr>
      <w:rPr>
        <w:rFonts w:ascii="Symbol" w:hAnsi="Symbol" w:hint="default"/>
      </w:rPr>
    </w:lvl>
    <w:lvl w:ilvl="3" w:tplc="42DA0D80" w:tentative="1">
      <w:start w:val="1"/>
      <w:numFmt w:val="bullet"/>
      <w:lvlText w:val=""/>
      <w:lvlJc w:val="left"/>
      <w:pPr>
        <w:tabs>
          <w:tab w:val="num" w:pos="2880"/>
        </w:tabs>
        <w:ind w:left="2880" w:hanging="360"/>
      </w:pPr>
      <w:rPr>
        <w:rFonts w:ascii="Symbol" w:hAnsi="Symbol" w:hint="default"/>
      </w:rPr>
    </w:lvl>
    <w:lvl w:ilvl="4" w:tplc="68C60DD4" w:tentative="1">
      <w:start w:val="1"/>
      <w:numFmt w:val="bullet"/>
      <w:lvlText w:val=""/>
      <w:lvlJc w:val="left"/>
      <w:pPr>
        <w:tabs>
          <w:tab w:val="num" w:pos="3600"/>
        </w:tabs>
        <w:ind w:left="3600" w:hanging="360"/>
      </w:pPr>
      <w:rPr>
        <w:rFonts w:ascii="Symbol" w:hAnsi="Symbol" w:hint="default"/>
      </w:rPr>
    </w:lvl>
    <w:lvl w:ilvl="5" w:tplc="E1725D34" w:tentative="1">
      <w:start w:val="1"/>
      <w:numFmt w:val="bullet"/>
      <w:lvlText w:val=""/>
      <w:lvlJc w:val="left"/>
      <w:pPr>
        <w:tabs>
          <w:tab w:val="num" w:pos="4320"/>
        </w:tabs>
        <w:ind w:left="4320" w:hanging="360"/>
      </w:pPr>
      <w:rPr>
        <w:rFonts w:ascii="Symbol" w:hAnsi="Symbol" w:hint="default"/>
      </w:rPr>
    </w:lvl>
    <w:lvl w:ilvl="6" w:tplc="1566338E" w:tentative="1">
      <w:start w:val="1"/>
      <w:numFmt w:val="bullet"/>
      <w:lvlText w:val=""/>
      <w:lvlJc w:val="left"/>
      <w:pPr>
        <w:tabs>
          <w:tab w:val="num" w:pos="5040"/>
        </w:tabs>
        <w:ind w:left="5040" w:hanging="360"/>
      </w:pPr>
      <w:rPr>
        <w:rFonts w:ascii="Symbol" w:hAnsi="Symbol" w:hint="default"/>
      </w:rPr>
    </w:lvl>
    <w:lvl w:ilvl="7" w:tplc="47669DD4" w:tentative="1">
      <w:start w:val="1"/>
      <w:numFmt w:val="bullet"/>
      <w:lvlText w:val=""/>
      <w:lvlJc w:val="left"/>
      <w:pPr>
        <w:tabs>
          <w:tab w:val="num" w:pos="5760"/>
        </w:tabs>
        <w:ind w:left="5760" w:hanging="360"/>
      </w:pPr>
      <w:rPr>
        <w:rFonts w:ascii="Symbol" w:hAnsi="Symbol" w:hint="default"/>
      </w:rPr>
    </w:lvl>
    <w:lvl w:ilvl="8" w:tplc="60AE4F5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0B420B0"/>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B929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315C7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C35D7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C8308F"/>
    <w:multiLevelType w:val="hybridMultilevel"/>
    <w:tmpl w:val="24509D50"/>
    <w:lvl w:ilvl="0" w:tplc="76DA01D4">
      <w:start w:val="1"/>
      <w:numFmt w:val="bullet"/>
      <w:lvlText w:val=""/>
      <w:lvlJc w:val="left"/>
      <w:pPr>
        <w:tabs>
          <w:tab w:val="num" w:pos="720"/>
        </w:tabs>
        <w:ind w:left="720" w:hanging="360"/>
      </w:pPr>
      <w:rPr>
        <w:rFonts w:ascii="Symbol" w:hAnsi="Symbol" w:hint="default"/>
      </w:rPr>
    </w:lvl>
    <w:lvl w:ilvl="1" w:tplc="8D00A67E" w:tentative="1">
      <w:start w:val="1"/>
      <w:numFmt w:val="bullet"/>
      <w:lvlText w:val=""/>
      <w:lvlJc w:val="left"/>
      <w:pPr>
        <w:tabs>
          <w:tab w:val="num" w:pos="1440"/>
        </w:tabs>
        <w:ind w:left="1440" w:hanging="360"/>
      </w:pPr>
      <w:rPr>
        <w:rFonts w:ascii="Symbol" w:hAnsi="Symbol" w:hint="default"/>
      </w:rPr>
    </w:lvl>
    <w:lvl w:ilvl="2" w:tplc="BA9A2E1E" w:tentative="1">
      <w:start w:val="1"/>
      <w:numFmt w:val="bullet"/>
      <w:lvlText w:val=""/>
      <w:lvlJc w:val="left"/>
      <w:pPr>
        <w:tabs>
          <w:tab w:val="num" w:pos="2160"/>
        </w:tabs>
        <w:ind w:left="2160" w:hanging="360"/>
      </w:pPr>
      <w:rPr>
        <w:rFonts w:ascii="Symbol" w:hAnsi="Symbol" w:hint="default"/>
      </w:rPr>
    </w:lvl>
    <w:lvl w:ilvl="3" w:tplc="B5981304" w:tentative="1">
      <w:start w:val="1"/>
      <w:numFmt w:val="bullet"/>
      <w:lvlText w:val=""/>
      <w:lvlJc w:val="left"/>
      <w:pPr>
        <w:tabs>
          <w:tab w:val="num" w:pos="2880"/>
        </w:tabs>
        <w:ind w:left="2880" w:hanging="360"/>
      </w:pPr>
      <w:rPr>
        <w:rFonts w:ascii="Symbol" w:hAnsi="Symbol" w:hint="default"/>
      </w:rPr>
    </w:lvl>
    <w:lvl w:ilvl="4" w:tplc="CBFAC182" w:tentative="1">
      <w:start w:val="1"/>
      <w:numFmt w:val="bullet"/>
      <w:lvlText w:val=""/>
      <w:lvlJc w:val="left"/>
      <w:pPr>
        <w:tabs>
          <w:tab w:val="num" w:pos="3600"/>
        </w:tabs>
        <w:ind w:left="3600" w:hanging="360"/>
      </w:pPr>
      <w:rPr>
        <w:rFonts w:ascii="Symbol" w:hAnsi="Symbol" w:hint="default"/>
      </w:rPr>
    </w:lvl>
    <w:lvl w:ilvl="5" w:tplc="254654BA" w:tentative="1">
      <w:start w:val="1"/>
      <w:numFmt w:val="bullet"/>
      <w:lvlText w:val=""/>
      <w:lvlJc w:val="left"/>
      <w:pPr>
        <w:tabs>
          <w:tab w:val="num" w:pos="4320"/>
        </w:tabs>
        <w:ind w:left="4320" w:hanging="360"/>
      </w:pPr>
      <w:rPr>
        <w:rFonts w:ascii="Symbol" w:hAnsi="Symbol" w:hint="default"/>
      </w:rPr>
    </w:lvl>
    <w:lvl w:ilvl="6" w:tplc="D72C6116" w:tentative="1">
      <w:start w:val="1"/>
      <w:numFmt w:val="bullet"/>
      <w:lvlText w:val=""/>
      <w:lvlJc w:val="left"/>
      <w:pPr>
        <w:tabs>
          <w:tab w:val="num" w:pos="5040"/>
        </w:tabs>
        <w:ind w:left="5040" w:hanging="360"/>
      </w:pPr>
      <w:rPr>
        <w:rFonts w:ascii="Symbol" w:hAnsi="Symbol" w:hint="default"/>
      </w:rPr>
    </w:lvl>
    <w:lvl w:ilvl="7" w:tplc="E5B27056" w:tentative="1">
      <w:start w:val="1"/>
      <w:numFmt w:val="bullet"/>
      <w:lvlText w:val=""/>
      <w:lvlJc w:val="left"/>
      <w:pPr>
        <w:tabs>
          <w:tab w:val="num" w:pos="5760"/>
        </w:tabs>
        <w:ind w:left="5760" w:hanging="360"/>
      </w:pPr>
      <w:rPr>
        <w:rFonts w:ascii="Symbol" w:hAnsi="Symbol" w:hint="default"/>
      </w:rPr>
    </w:lvl>
    <w:lvl w:ilvl="8" w:tplc="FA40F15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D8C64C9"/>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1A7FA4"/>
    <w:multiLevelType w:val="hybridMultilevel"/>
    <w:tmpl w:val="C60A2078"/>
    <w:lvl w:ilvl="0" w:tplc="080A0001">
      <w:start w:val="1"/>
      <w:numFmt w:val="bullet"/>
      <w:lvlText w:val=""/>
      <w:lvlJc w:val="left"/>
      <w:pPr>
        <w:ind w:left="1778" w:hanging="360"/>
      </w:pPr>
      <w:rPr>
        <w:rFonts w:ascii="Symbol" w:hAnsi="Symbol" w:hint="default"/>
      </w:rPr>
    </w:lvl>
    <w:lvl w:ilvl="1" w:tplc="080A0003">
      <w:start w:val="1"/>
      <w:numFmt w:val="bullet"/>
      <w:lvlText w:val="o"/>
      <w:lvlJc w:val="left"/>
      <w:pPr>
        <w:ind w:left="2498" w:hanging="360"/>
      </w:pPr>
      <w:rPr>
        <w:rFonts w:ascii="Courier New" w:hAnsi="Courier New" w:cs="Courier New" w:hint="default"/>
      </w:rPr>
    </w:lvl>
    <w:lvl w:ilvl="2" w:tplc="13F2AB58">
      <w:numFmt w:val="bullet"/>
      <w:lvlText w:val="•"/>
      <w:lvlJc w:val="left"/>
      <w:pPr>
        <w:ind w:left="3623" w:hanging="765"/>
      </w:pPr>
      <w:rPr>
        <w:rFonts w:ascii="Arial" w:eastAsia="Times New Roman" w:hAnsi="Arial" w:cs="Arial"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3" w15:restartNumberingAfterBreak="0">
    <w:nsid w:val="4F72150E"/>
    <w:multiLevelType w:val="hybridMultilevel"/>
    <w:tmpl w:val="C57CD80C"/>
    <w:lvl w:ilvl="0" w:tplc="E8769C7A">
      <w:start w:val="1"/>
      <w:numFmt w:val="bullet"/>
      <w:lvlText w:val=""/>
      <w:lvlJc w:val="left"/>
      <w:pPr>
        <w:tabs>
          <w:tab w:val="num" w:pos="720"/>
        </w:tabs>
        <w:ind w:left="720" w:hanging="360"/>
      </w:pPr>
      <w:rPr>
        <w:rFonts w:ascii="Symbol" w:hAnsi="Symbol" w:hint="default"/>
      </w:rPr>
    </w:lvl>
    <w:lvl w:ilvl="1" w:tplc="7E169C78" w:tentative="1">
      <w:start w:val="1"/>
      <w:numFmt w:val="bullet"/>
      <w:lvlText w:val=""/>
      <w:lvlJc w:val="left"/>
      <w:pPr>
        <w:tabs>
          <w:tab w:val="num" w:pos="1440"/>
        </w:tabs>
        <w:ind w:left="1440" w:hanging="360"/>
      </w:pPr>
      <w:rPr>
        <w:rFonts w:ascii="Symbol" w:hAnsi="Symbol" w:hint="default"/>
      </w:rPr>
    </w:lvl>
    <w:lvl w:ilvl="2" w:tplc="2CC8612C" w:tentative="1">
      <w:start w:val="1"/>
      <w:numFmt w:val="bullet"/>
      <w:lvlText w:val=""/>
      <w:lvlJc w:val="left"/>
      <w:pPr>
        <w:tabs>
          <w:tab w:val="num" w:pos="2160"/>
        </w:tabs>
        <w:ind w:left="2160" w:hanging="360"/>
      </w:pPr>
      <w:rPr>
        <w:rFonts w:ascii="Symbol" w:hAnsi="Symbol" w:hint="default"/>
      </w:rPr>
    </w:lvl>
    <w:lvl w:ilvl="3" w:tplc="4F389250" w:tentative="1">
      <w:start w:val="1"/>
      <w:numFmt w:val="bullet"/>
      <w:lvlText w:val=""/>
      <w:lvlJc w:val="left"/>
      <w:pPr>
        <w:tabs>
          <w:tab w:val="num" w:pos="2880"/>
        </w:tabs>
        <w:ind w:left="2880" w:hanging="360"/>
      </w:pPr>
      <w:rPr>
        <w:rFonts w:ascii="Symbol" w:hAnsi="Symbol" w:hint="default"/>
      </w:rPr>
    </w:lvl>
    <w:lvl w:ilvl="4" w:tplc="96083AA0" w:tentative="1">
      <w:start w:val="1"/>
      <w:numFmt w:val="bullet"/>
      <w:lvlText w:val=""/>
      <w:lvlJc w:val="left"/>
      <w:pPr>
        <w:tabs>
          <w:tab w:val="num" w:pos="3600"/>
        </w:tabs>
        <w:ind w:left="3600" w:hanging="360"/>
      </w:pPr>
      <w:rPr>
        <w:rFonts w:ascii="Symbol" w:hAnsi="Symbol" w:hint="default"/>
      </w:rPr>
    </w:lvl>
    <w:lvl w:ilvl="5" w:tplc="7E749C00" w:tentative="1">
      <w:start w:val="1"/>
      <w:numFmt w:val="bullet"/>
      <w:lvlText w:val=""/>
      <w:lvlJc w:val="left"/>
      <w:pPr>
        <w:tabs>
          <w:tab w:val="num" w:pos="4320"/>
        </w:tabs>
        <w:ind w:left="4320" w:hanging="360"/>
      </w:pPr>
      <w:rPr>
        <w:rFonts w:ascii="Symbol" w:hAnsi="Symbol" w:hint="default"/>
      </w:rPr>
    </w:lvl>
    <w:lvl w:ilvl="6" w:tplc="57246520" w:tentative="1">
      <w:start w:val="1"/>
      <w:numFmt w:val="bullet"/>
      <w:lvlText w:val=""/>
      <w:lvlJc w:val="left"/>
      <w:pPr>
        <w:tabs>
          <w:tab w:val="num" w:pos="5040"/>
        </w:tabs>
        <w:ind w:left="5040" w:hanging="360"/>
      </w:pPr>
      <w:rPr>
        <w:rFonts w:ascii="Symbol" w:hAnsi="Symbol" w:hint="default"/>
      </w:rPr>
    </w:lvl>
    <w:lvl w:ilvl="7" w:tplc="0C8EFD10" w:tentative="1">
      <w:start w:val="1"/>
      <w:numFmt w:val="bullet"/>
      <w:lvlText w:val=""/>
      <w:lvlJc w:val="left"/>
      <w:pPr>
        <w:tabs>
          <w:tab w:val="num" w:pos="5760"/>
        </w:tabs>
        <w:ind w:left="5760" w:hanging="360"/>
      </w:pPr>
      <w:rPr>
        <w:rFonts w:ascii="Symbol" w:hAnsi="Symbol" w:hint="default"/>
      </w:rPr>
    </w:lvl>
    <w:lvl w:ilvl="8" w:tplc="10C22E7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C311BF1"/>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613D70"/>
    <w:multiLevelType w:val="hybridMultilevel"/>
    <w:tmpl w:val="46A6B4A2"/>
    <w:lvl w:ilvl="0" w:tplc="080A0009">
      <w:start w:val="1"/>
      <w:numFmt w:val="bullet"/>
      <w:lvlText w:val=""/>
      <w:lvlJc w:val="left"/>
      <w:pPr>
        <w:ind w:left="720" w:hanging="360"/>
      </w:pPr>
      <w:rPr>
        <w:rFonts w:ascii="Wingdings" w:hAnsi="Wingdings" w:hint="default"/>
      </w:rPr>
    </w:lvl>
    <w:lvl w:ilvl="1" w:tplc="1CD6961A">
      <w:start w:val="1"/>
      <w:numFmt w:val="lowerLetter"/>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79441F"/>
    <w:multiLevelType w:val="hybridMultilevel"/>
    <w:tmpl w:val="D5E2E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560235"/>
    <w:multiLevelType w:val="hybridMultilevel"/>
    <w:tmpl w:val="691CE80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598388F"/>
    <w:multiLevelType w:val="hybridMultilevel"/>
    <w:tmpl w:val="0CFA18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F80960"/>
    <w:multiLevelType w:val="hybridMultilevel"/>
    <w:tmpl w:val="17880390"/>
    <w:lvl w:ilvl="0" w:tplc="080A0013">
      <w:start w:val="1"/>
      <w:numFmt w:val="upperRoman"/>
      <w:lvlText w:val="%1."/>
      <w:lvlJc w:val="right"/>
      <w:pPr>
        <w:tabs>
          <w:tab w:val="num" w:pos="720"/>
        </w:tabs>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5A3417"/>
    <w:multiLevelType w:val="hybridMultilevel"/>
    <w:tmpl w:val="4DC6FC4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DF6E0C"/>
    <w:multiLevelType w:val="hybridMultilevel"/>
    <w:tmpl w:val="0C00DE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68471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FF5FB9"/>
    <w:multiLevelType w:val="hybridMultilevel"/>
    <w:tmpl w:val="139823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DDA6212"/>
    <w:multiLevelType w:val="hybridMultilevel"/>
    <w:tmpl w:val="23445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0923095">
    <w:abstractNumId w:val="30"/>
  </w:num>
  <w:num w:numId="2" w16cid:durableId="578949419">
    <w:abstractNumId w:val="25"/>
  </w:num>
  <w:num w:numId="3" w16cid:durableId="1650475255">
    <w:abstractNumId w:val="7"/>
  </w:num>
  <w:num w:numId="4" w16cid:durableId="390154862">
    <w:abstractNumId w:val="26"/>
  </w:num>
  <w:num w:numId="5" w16cid:durableId="1192836587">
    <w:abstractNumId w:val="32"/>
  </w:num>
  <w:num w:numId="6" w16cid:durableId="2009284947">
    <w:abstractNumId w:val="28"/>
  </w:num>
  <w:num w:numId="7" w16cid:durableId="681518569">
    <w:abstractNumId w:val="27"/>
  </w:num>
  <w:num w:numId="8" w16cid:durableId="1141773078">
    <w:abstractNumId w:val="17"/>
  </w:num>
  <w:num w:numId="9" w16cid:durableId="1636907974">
    <w:abstractNumId w:val="8"/>
  </w:num>
  <w:num w:numId="10" w16cid:durableId="668101024">
    <w:abstractNumId w:val="15"/>
  </w:num>
  <w:num w:numId="11" w16cid:durableId="1715763870">
    <w:abstractNumId w:val="23"/>
  </w:num>
  <w:num w:numId="12" w16cid:durableId="936213932">
    <w:abstractNumId w:val="14"/>
  </w:num>
  <w:num w:numId="13" w16cid:durableId="321783790">
    <w:abstractNumId w:val="20"/>
  </w:num>
  <w:num w:numId="14" w16cid:durableId="1667440066">
    <w:abstractNumId w:val="11"/>
  </w:num>
  <w:num w:numId="15" w16cid:durableId="1258631369">
    <w:abstractNumId w:val="5"/>
  </w:num>
  <w:num w:numId="16" w16cid:durableId="956715387">
    <w:abstractNumId w:val="18"/>
  </w:num>
  <w:num w:numId="17" w16cid:durableId="1566184326">
    <w:abstractNumId w:val="19"/>
  </w:num>
  <w:num w:numId="18" w16cid:durableId="4677009">
    <w:abstractNumId w:val="16"/>
  </w:num>
  <w:num w:numId="19" w16cid:durableId="175927096">
    <w:abstractNumId w:val="21"/>
  </w:num>
  <w:num w:numId="20" w16cid:durableId="1654212162">
    <w:abstractNumId w:val="24"/>
  </w:num>
  <w:num w:numId="21" w16cid:durableId="1803113480">
    <w:abstractNumId w:val="34"/>
  </w:num>
  <w:num w:numId="22" w16cid:durableId="22220519">
    <w:abstractNumId w:val="0"/>
  </w:num>
  <w:num w:numId="23" w16cid:durableId="226383134">
    <w:abstractNumId w:val="3"/>
  </w:num>
  <w:num w:numId="24" w16cid:durableId="50424726">
    <w:abstractNumId w:val="31"/>
  </w:num>
  <w:num w:numId="25" w16cid:durableId="406729402">
    <w:abstractNumId w:val="13"/>
  </w:num>
  <w:num w:numId="26" w16cid:durableId="680818876">
    <w:abstractNumId w:val="22"/>
  </w:num>
  <w:num w:numId="27" w16cid:durableId="100417877">
    <w:abstractNumId w:val="29"/>
  </w:num>
  <w:num w:numId="28" w16cid:durableId="484706798">
    <w:abstractNumId w:val="33"/>
  </w:num>
  <w:num w:numId="29" w16cid:durableId="1491823627">
    <w:abstractNumId w:val="12"/>
  </w:num>
  <w:num w:numId="30" w16cid:durableId="671490324">
    <w:abstractNumId w:val="6"/>
  </w:num>
  <w:num w:numId="31" w16cid:durableId="1241866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4180995">
    <w:abstractNumId w:val="2"/>
  </w:num>
  <w:num w:numId="33" w16cid:durableId="740831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8805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1652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68"/>
    <w:rsid w:val="00000302"/>
    <w:rsid w:val="00001AB5"/>
    <w:rsid w:val="00001AD6"/>
    <w:rsid w:val="00003748"/>
    <w:rsid w:val="0000388D"/>
    <w:rsid w:val="00003AA0"/>
    <w:rsid w:val="0000635D"/>
    <w:rsid w:val="00007DE4"/>
    <w:rsid w:val="00011B8E"/>
    <w:rsid w:val="00012BE0"/>
    <w:rsid w:val="00013483"/>
    <w:rsid w:val="00014C73"/>
    <w:rsid w:val="0001741E"/>
    <w:rsid w:val="00017A59"/>
    <w:rsid w:val="00021C85"/>
    <w:rsid w:val="000220C1"/>
    <w:rsid w:val="00023CEC"/>
    <w:rsid w:val="00030009"/>
    <w:rsid w:val="0003315B"/>
    <w:rsid w:val="00034790"/>
    <w:rsid w:val="00041D3B"/>
    <w:rsid w:val="00045466"/>
    <w:rsid w:val="000474B4"/>
    <w:rsid w:val="00047D00"/>
    <w:rsid w:val="0005196E"/>
    <w:rsid w:val="00051B1C"/>
    <w:rsid w:val="000528F3"/>
    <w:rsid w:val="00053A8A"/>
    <w:rsid w:val="000560C4"/>
    <w:rsid w:val="00056354"/>
    <w:rsid w:val="000567E9"/>
    <w:rsid w:val="000575B5"/>
    <w:rsid w:val="000578B8"/>
    <w:rsid w:val="00057FB3"/>
    <w:rsid w:val="00061390"/>
    <w:rsid w:val="000641D8"/>
    <w:rsid w:val="000663FC"/>
    <w:rsid w:val="00067480"/>
    <w:rsid w:val="00073245"/>
    <w:rsid w:val="00074F20"/>
    <w:rsid w:val="00075190"/>
    <w:rsid w:val="00075210"/>
    <w:rsid w:val="000757C7"/>
    <w:rsid w:val="00076992"/>
    <w:rsid w:val="000801FF"/>
    <w:rsid w:val="00080835"/>
    <w:rsid w:val="00082D7F"/>
    <w:rsid w:val="0008330A"/>
    <w:rsid w:val="0008368E"/>
    <w:rsid w:val="000864FB"/>
    <w:rsid w:val="00087017"/>
    <w:rsid w:val="00093D33"/>
    <w:rsid w:val="0009491E"/>
    <w:rsid w:val="00094BAF"/>
    <w:rsid w:val="00095786"/>
    <w:rsid w:val="00095E3B"/>
    <w:rsid w:val="00097F66"/>
    <w:rsid w:val="000A7332"/>
    <w:rsid w:val="000B09BB"/>
    <w:rsid w:val="000B60AB"/>
    <w:rsid w:val="000C0076"/>
    <w:rsid w:val="000C361D"/>
    <w:rsid w:val="000C5502"/>
    <w:rsid w:val="000C569C"/>
    <w:rsid w:val="000C6262"/>
    <w:rsid w:val="000C6B11"/>
    <w:rsid w:val="000D10FD"/>
    <w:rsid w:val="000D4483"/>
    <w:rsid w:val="000D46F6"/>
    <w:rsid w:val="000D5743"/>
    <w:rsid w:val="000E1707"/>
    <w:rsid w:val="000E1A13"/>
    <w:rsid w:val="000E25D8"/>
    <w:rsid w:val="000E2B63"/>
    <w:rsid w:val="000E2E55"/>
    <w:rsid w:val="000E45EF"/>
    <w:rsid w:val="000E65D4"/>
    <w:rsid w:val="000E737E"/>
    <w:rsid w:val="000F24CE"/>
    <w:rsid w:val="000F4901"/>
    <w:rsid w:val="001009B9"/>
    <w:rsid w:val="00100FDD"/>
    <w:rsid w:val="00101FA8"/>
    <w:rsid w:val="00102549"/>
    <w:rsid w:val="00104F23"/>
    <w:rsid w:val="00106D79"/>
    <w:rsid w:val="0010706E"/>
    <w:rsid w:val="00112C83"/>
    <w:rsid w:val="001136CF"/>
    <w:rsid w:val="00113A32"/>
    <w:rsid w:val="00117B39"/>
    <w:rsid w:val="00120EEF"/>
    <w:rsid w:val="00122BAB"/>
    <w:rsid w:val="00126CBB"/>
    <w:rsid w:val="0013191B"/>
    <w:rsid w:val="00131CBE"/>
    <w:rsid w:val="00133FEF"/>
    <w:rsid w:val="001446DF"/>
    <w:rsid w:val="00146BE6"/>
    <w:rsid w:val="001474BE"/>
    <w:rsid w:val="00147C84"/>
    <w:rsid w:val="00153E58"/>
    <w:rsid w:val="00155917"/>
    <w:rsid w:val="00155928"/>
    <w:rsid w:val="00155A20"/>
    <w:rsid w:val="00155D75"/>
    <w:rsid w:val="001564F2"/>
    <w:rsid w:val="001616D2"/>
    <w:rsid w:val="0016247D"/>
    <w:rsid w:val="00165F38"/>
    <w:rsid w:val="00165F58"/>
    <w:rsid w:val="00166C64"/>
    <w:rsid w:val="0016772C"/>
    <w:rsid w:val="0017422B"/>
    <w:rsid w:val="0017706F"/>
    <w:rsid w:val="00180A98"/>
    <w:rsid w:val="00181A5D"/>
    <w:rsid w:val="00182AA9"/>
    <w:rsid w:val="0018310D"/>
    <w:rsid w:val="001863EF"/>
    <w:rsid w:val="00187994"/>
    <w:rsid w:val="00191052"/>
    <w:rsid w:val="0019150C"/>
    <w:rsid w:val="00192487"/>
    <w:rsid w:val="00194FA7"/>
    <w:rsid w:val="00195546"/>
    <w:rsid w:val="00195A73"/>
    <w:rsid w:val="001A0417"/>
    <w:rsid w:val="001A1AB3"/>
    <w:rsid w:val="001A55E6"/>
    <w:rsid w:val="001B3B0A"/>
    <w:rsid w:val="001B45F5"/>
    <w:rsid w:val="001B47DF"/>
    <w:rsid w:val="001B74EA"/>
    <w:rsid w:val="001C37DA"/>
    <w:rsid w:val="001C3A11"/>
    <w:rsid w:val="001C442B"/>
    <w:rsid w:val="001C470B"/>
    <w:rsid w:val="001C50B1"/>
    <w:rsid w:val="001C5457"/>
    <w:rsid w:val="001C6294"/>
    <w:rsid w:val="001D12F1"/>
    <w:rsid w:val="001D1A9B"/>
    <w:rsid w:val="001D2146"/>
    <w:rsid w:val="001D543D"/>
    <w:rsid w:val="001D7C54"/>
    <w:rsid w:val="001E0A34"/>
    <w:rsid w:val="001E23C9"/>
    <w:rsid w:val="001E335B"/>
    <w:rsid w:val="001E3B6D"/>
    <w:rsid w:val="001E3B77"/>
    <w:rsid w:val="001E549E"/>
    <w:rsid w:val="001E73D8"/>
    <w:rsid w:val="001E7617"/>
    <w:rsid w:val="001F0EEE"/>
    <w:rsid w:val="001F272E"/>
    <w:rsid w:val="001F5795"/>
    <w:rsid w:val="001F6935"/>
    <w:rsid w:val="001F7B87"/>
    <w:rsid w:val="002000D9"/>
    <w:rsid w:val="002001DB"/>
    <w:rsid w:val="0020259B"/>
    <w:rsid w:val="0020414D"/>
    <w:rsid w:val="0020530A"/>
    <w:rsid w:val="00205B73"/>
    <w:rsid w:val="00205D84"/>
    <w:rsid w:val="00207FF8"/>
    <w:rsid w:val="00213CD1"/>
    <w:rsid w:val="00215541"/>
    <w:rsid w:val="00215F3E"/>
    <w:rsid w:val="0021727F"/>
    <w:rsid w:val="00217D80"/>
    <w:rsid w:val="00222587"/>
    <w:rsid w:val="00222D81"/>
    <w:rsid w:val="00224259"/>
    <w:rsid w:val="00224C85"/>
    <w:rsid w:val="00230770"/>
    <w:rsid w:val="00230A35"/>
    <w:rsid w:val="002315F0"/>
    <w:rsid w:val="00231CCF"/>
    <w:rsid w:val="00231F48"/>
    <w:rsid w:val="00232A67"/>
    <w:rsid w:val="00232B31"/>
    <w:rsid w:val="0023467C"/>
    <w:rsid w:val="00240913"/>
    <w:rsid w:val="00242ADB"/>
    <w:rsid w:val="002431E1"/>
    <w:rsid w:val="00243C1B"/>
    <w:rsid w:val="002507A6"/>
    <w:rsid w:val="002540AF"/>
    <w:rsid w:val="00254A14"/>
    <w:rsid w:val="00255495"/>
    <w:rsid w:val="0025636C"/>
    <w:rsid w:val="002575ED"/>
    <w:rsid w:val="00257F0E"/>
    <w:rsid w:val="0026191B"/>
    <w:rsid w:val="00264211"/>
    <w:rsid w:val="00267860"/>
    <w:rsid w:val="00270253"/>
    <w:rsid w:val="0027079B"/>
    <w:rsid w:val="002748DC"/>
    <w:rsid w:val="002759A7"/>
    <w:rsid w:val="002769F4"/>
    <w:rsid w:val="002828B7"/>
    <w:rsid w:val="00282C34"/>
    <w:rsid w:val="0028465E"/>
    <w:rsid w:val="0028520C"/>
    <w:rsid w:val="00287936"/>
    <w:rsid w:val="00287ACA"/>
    <w:rsid w:val="00290DD3"/>
    <w:rsid w:val="002939B1"/>
    <w:rsid w:val="00295D0B"/>
    <w:rsid w:val="002968E6"/>
    <w:rsid w:val="002A4F9A"/>
    <w:rsid w:val="002B0164"/>
    <w:rsid w:val="002B28FA"/>
    <w:rsid w:val="002B5DA2"/>
    <w:rsid w:val="002B5FA9"/>
    <w:rsid w:val="002B647B"/>
    <w:rsid w:val="002B6B7D"/>
    <w:rsid w:val="002C01F8"/>
    <w:rsid w:val="002C0B0B"/>
    <w:rsid w:val="002C217B"/>
    <w:rsid w:val="002C2B19"/>
    <w:rsid w:val="002C3F5C"/>
    <w:rsid w:val="002C519E"/>
    <w:rsid w:val="002C536B"/>
    <w:rsid w:val="002C5F08"/>
    <w:rsid w:val="002C7EB1"/>
    <w:rsid w:val="002D1FEB"/>
    <w:rsid w:val="002D3A38"/>
    <w:rsid w:val="002D469A"/>
    <w:rsid w:val="002D6EA9"/>
    <w:rsid w:val="002E0DD8"/>
    <w:rsid w:val="002E176C"/>
    <w:rsid w:val="002E1D7F"/>
    <w:rsid w:val="002E5AFC"/>
    <w:rsid w:val="002F0A8E"/>
    <w:rsid w:val="002F2F99"/>
    <w:rsid w:val="002F340F"/>
    <w:rsid w:val="002F342E"/>
    <w:rsid w:val="002F507B"/>
    <w:rsid w:val="002F63F7"/>
    <w:rsid w:val="002F6FC6"/>
    <w:rsid w:val="0030475C"/>
    <w:rsid w:val="0030523C"/>
    <w:rsid w:val="00307018"/>
    <w:rsid w:val="00312C48"/>
    <w:rsid w:val="0031331C"/>
    <w:rsid w:val="00313828"/>
    <w:rsid w:val="003148D7"/>
    <w:rsid w:val="00314D7D"/>
    <w:rsid w:val="0031641D"/>
    <w:rsid w:val="00316647"/>
    <w:rsid w:val="0032217A"/>
    <w:rsid w:val="00323DEB"/>
    <w:rsid w:val="00327132"/>
    <w:rsid w:val="00331597"/>
    <w:rsid w:val="0033237E"/>
    <w:rsid w:val="00341A7E"/>
    <w:rsid w:val="00341FAB"/>
    <w:rsid w:val="00343E2F"/>
    <w:rsid w:val="0034551C"/>
    <w:rsid w:val="00346B77"/>
    <w:rsid w:val="00347496"/>
    <w:rsid w:val="0035003A"/>
    <w:rsid w:val="003508DC"/>
    <w:rsid w:val="0035158B"/>
    <w:rsid w:val="00352561"/>
    <w:rsid w:val="00352E14"/>
    <w:rsid w:val="0035303F"/>
    <w:rsid w:val="00353664"/>
    <w:rsid w:val="00354472"/>
    <w:rsid w:val="00356D0C"/>
    <w:rsid w:val="00356E6E"/>
    <w:rsid w:val="00362F85"/>
    <w:rsid w:val="003646B0"/>
    <w:rsid w:val="003660E7"/>
    <w:rsid w:val="00373638"/>
    <w:rsid w:val="00380241"/>
    <w:rsid w:val="0038119C"/>
    <w:rsid w:val="00381258"/>
    <w:rsid w:val="00381B43"/>
    <w:rsid w:val="003821FD"/>
    <w:rsid w:val="003844F3"/>
    <w:rsid w:val="0038451D"/>
    <w:rsid w:val="00386623"/>
    <w:rsid w:val="00386B04"/>
    <w:rsid w:val="0038714E"/>
    <w:rsid w:val="00391FC8"/>
    <w:rsid w:val="00393293"/>
    <w:rsid w:val="00395AB2"/>
    <w:rsid w:val="00395F2F"/>
    <w:rsid w:val="003967E1"/>
    <w:rsid w:val="00396B0F"/>
    <w:rsid w:val="003A1B34"/>
    <w:rsid w:val="003A1CBE"/>
    <w:rsid w:val="003A332E"/>
    <w:rsid w:val="003A3D77"/>
    <w:rsid w:val="003A7996"/>
    <w:rsid w:val="003B07AC"/>
    <w:rsid w:val="003B256D"/>
    <w:rsid w:val="003B25D5"/>
    <w:rsid w:val="003B4415"/>
    <w:rsid w:val="003B48F1"/>
    <w:rsid w:val="003B5C2F"/>
    <w:rsid w:val="003B6AD8"/>
    <w:rsid w:val="003B6DF1"/>
    <w:rsid w:val="003B7031"/>
    <w:rsid w:val="003C2BEF"/>
    <w:rsid w:val="003C3171"/>
    <w:rsid w:val="003C3A42"/>
    <w:rsid w:val="003C65B7"/>
    <w:rsid w:val="003C6AE2"/>
    <w:rsid w:val="003C771D"/>
    <w:rsid w:val="003C7E57"/>
    <w:rsid w:val="003C7F60"/>
    <w:rsid w:val="003D06D8"/>
    <w:rsid w:val="003D12FB"/>
    <w:rsid w:val="003D38C9"/>
    <w:rsid w:val="003D426C"/>
    <w:rsid w:val="003D45F0"/>
    <w:rsid w:val="003D4B1C"/>
    <w:rsid w:val="003D6D98"/>
    <w:rsid w:val="003D743C"/>
    <w:rsid w:val="003D7769"/>
    <w:rsid w:val="003E2521"/>
    <w:rsid w:val="003E37A0"/>
    <w:rsid w:val="003E4100"/>
    <w:rsid w:val="003E47E1"/>
    <w:rsid w:val="003E60A3"/>
    <w:rsid w:val="003E69F8"/>
    <w:rsid w:val="003E75E9"/>
    <w:rsid w:val="003F006B"/>
    <w:rsid w:val="003F3060"/>
    <w:rsid w:val="003F6CF5"/>
    <w:rsid w:val="003F7780"/>
    <w:rsid w:val="004010E4"/>
    <w:rsid w:val="00403041"/>
    <w:rsid w:val="0040558B"/>
    <w:rsid w:val="0040781B"/>
    <w:rsid w:val="00407D8E"/>
    <w:rsid w:val="00410C52"/>
    <w:rsid w:val="0041640A"/>
    <w:rsid w:val="004221DE"/>
    <w:rsid w:val="00422FA6"/>
    <w:rsid w:val="004242F8"/>
    <w:rsid w:val="004257B2"/>
    <w:rsid w:val="00426871"/>
    <w:rsid w:val="00432421"/>
    <w:rsid w:val="004348E2"/>
    <w:rsid w:val="00434B58"/>
    <w:rsid w:val="00441372"/>
    <w:rsid w:val="0044343A"/>
    <w:rsid w:val="00443550"/>
    <w:rsid w:val="00443695"/>
    <w:rsid w:val="00443A70"/>
    <w:rsid w:val="00446186"/>
    <w:rsid w:val="00446836"/>
    <w:rsid w:val="0045267F"/>
    <w:rsid w:val="00453ABE"/>
    <w:rsid w:val="00454D2A"/>
    <w:rsid w:val="00454D50"/>
    <w:rsid w:val="00456448"/>
    <w:rsid w:val="004574A5"/>
    <w:rsid w:val="0046104F"/>
    <w:rsid w:val="00461C96"/>
    <w:rsid w:val="0046400A"/>
    <w:rsid w:val="004676E8"/>
    <w:rsid w:val="004716CC"/>
    <w:rsid w:val="00474200"/>
    <w:rsid w:val="0047435D"/>
    <w:rsid w:val="00477F58"/>
    <w:rsid w:val="0048200D"/>
    <w:rsid w:val="0048241C"/>
    <w:rsid w:val="00486CD4"/>
    <w:rsid w:val="0049576B"/>
    <w:rsid w:val="00497737"/>
    <w:rsid w:val="004A0132"/>
    <w:rsid w:val="004A2CC6"/>
    <w:rsid w:val="004A5B66"/>
    <w:rsid w:val="004A65C0"/>
    <w:rsid w:val="004A68FC"/>
    <w:rsid w:val="004A6910"/>
    <w:rsid w:val="004A74A9"/>
    <w:rsid w:val="004B233A"/>
    <w:rsid w:val="004B2C18"/>
    <w:rsid w:val="004B3805"/>
    <w:rsid w:val="004B4782"/>
    <w:rsid w:val="004B4C07"/>
    <w:rsid w:val="004B7AB6"/>
    <w:rsid w:val="004C09F7"/>
    <w:rsid w:val="004C1A23"/>
    <w:rsid w:val="004C3CBB"/>
    <w:rsid w:val="004C3EC2"/>
    <w:rsid w:val="004C548C"/>
    <w:rsid w:val="004C576F"/>
    <w:rsid w:val="004C6293"/>
    <w:rsid w:val="004C6AC6"/>
    <w:rsid w:val="004C7622"/>
    <w:rsid w:val="004D302F"/>
    <w:rsid w:val="004E05C9"/>
    <w:rsid w:val="004E06D3"/>
    <w:rsid w:val="004E0A59"/>
    <w:rsid w:val="004E28E5"/>
    <w:rsid w:val="004E2D44"/>
    <w:rsid w:val="004E3112"/>
    <w:rsid w:val="004E566E"/>
    <w:rsid w:val="004E59AA"/>
    <w:rsid w:val="004E5AB5"/>
    <w:rsid w:val="004E5C81"/>
    <w:rsid w:val="004E64AD"/>
    <w:rsid w:val="004E7F9B"/>
    <w:rsid w:val="004F0AB1"/>
    <w:rsid w:val="004F17B8"/>
    <w:rsid w:val="004F32B3"/>
    <w:rsid w:val="004F3E4E"/>
    <w:rsid w:val="004F486C"/>
    <w:rsid w:val="004F63C6"/>
    <w:rsid w:val="00500415"/>
    <w:rsid w:val="00506CD1"/>
    <w:rsid w:val="005077A9"/>
    <w:rsid w:val="00507AA9"/>
    <w:rsid w:val="00511735"/>
    <w:rsid w:val="005139C2"/>
    <w:rsid w:val="00523BC1"/>
    <w:rsid w:val="005273FD"/>
    <w:rsid w:val="005278BF"/>
    <w:rsid w:val="00530156"/>
    <w:rsid w:val="005337D7"/>
    <w:rsid w:val="00533F2F"/>
    <w:rsid w:val="005355B4"/>
    <w:rsid w:val="00536458"/>
    <w:rsid w:val="00536BDD"/>
    <w:rsid w:val="0054031F"/>
    <w:rsid w:val="00540772"/>
    <w:rsid w:val="00544441"/>
    <w:rsid w:val="00544B42"/>
    <w:rsid w:val="005457A9"/>
    <w:rsid w:val="00550B2B"/>
    <w:rsid w:val="00551A2F"/>
    <w:rsid w:val="00557DEB"/>
    <w:rsid w:val="00560970"/>
    <w:rsid w:val="0056446B"/>
    <w:rsid w:val="00564DED"/>
    <w:rsid w:val="00567D56"/>
    <w:rsid w:val="005707DC"/>
    <w:rsid w:val="0057155D"/>
    <w:rsid w:val="00571609"/>
    <w:rsid w:val="0057243B"/>
    <w:rsid w:val="00572E6F"/>
    <w:rsid w:val="005748AC"/>
    <w:rsid w:val="0058149E"/>
    <w:rsid w:val="005829D0"/>
    <w:rsid w:val="00584AD8"/>
    <w:rsid w:val="0058632A"/>
    <w:rsid w:val="00587310"/>
    <w:rsid w:val="00587C68"/>
    <w:rsid w:val="0059095F"/>
    <w:rsid w:val="005915DA"/>
    <w:rsid w:val="00592E4D"/>
    <w:rsid w:val="0059324A"/>
    <w:rsid w:val="005954BC"/>
    <w:rsid w:val="005965EA"/>
    <w:rsid w:val="005A05FB"/>
    <w:rsid w:val="005A0936"/>
    <w:rsid w:val="005A2275"/>
    <w:rsid w:val="005A7B11"/>
    <w:rsid w:val="005B0A76"/>
    <w:rsid w:val="005B11DE"/>
    <w:rsid w:val="005B131F"/>
    <w:rsid w:val="005B3899"/>
    <w:rsid w:val="005B3B84"/>
    <w:rsid w:val="005B4040"/>
    <w:rsid w:val="005B4228"/>
    <w:rsid w:val="005B528F"/>
    <w:rsid w:val="005B59C3"/>
    <w:rsid w:val="005B59E5"/>
    <w:rsid w:val="005B5DCE"/>
    <w:rsid w:val="005C40CB"/>
    <w:rsid w:val="005C4441"/>
    <w:rsid w:val="005C647D"/>
    <w:rsid w:val="005C7116"/>
    <w:rsid w:val="005C7337"/>
    <w:rsid w:val="005D0F7A"/>
    <w:rsid w:val="005D773C"/>
    <w:rsid w:val="005D795C"/>
    <w:rsid w:val="005E23E5"/>
    <w:rsid w:val="005E323B"/>
    <w:rsid w:val="005E41D5"/>
    <w:rsid w:val="005E4529"/>
    <w:rsid w:val="005E46DE"/>
    <w:rsid w:val="005E4EA3"/>
    <w:rsid w:val="005E6426"/>
    <w:rsid w:val="005E7E33"/>
    <w:rsid w:val="005F0D09"/>
    <w:rsid w:val="005F1464"/>
    <w:rsid w:val="005F17B4"/>
    <w:rsid w:val="005F1910"/>
    <w:rsid w:val="005F22DC"/>
    <w:rsid w:val="005F298D"/>
    <w:rsid w:val="005F2B90"/>
    <w:rsid w:val="005F51A4"/>
    <w:rsid w:val="005F75B5"/>
    <w:rsid w:val="00600E47"/>
    <w:rsid w:val="00602CE7"/>
    <w:rsid w:val="006047FB"/>
    <w:rsid w:val="00604C9D"/>
    <w:rsid w:val="006059E9"/>
    <w:rsid w:val="00605A66"/>
    <w:rsid w:val="00605E97"/>
    <w:rsid w:val="006062E7"/>
    <w:rsid w:val="0060636F"/>
    <w:rsid w:val="00610035"/>
    <w:rsid w:val="006144F6"/>
    <w:rsid w:val="00614B30"/>
    <w:rsid w:val="0061565F"/>
    <w:rsid w:val="00615D0E"/>
    <w:rsid w:val="00615E5E"/>
    <w:rsid w:val="006175CB"/>
    <w:rsid w:val="00617C69"/>
    <w:rsid w:val="0062255B"/>
    <w:rsid w:val="006227CB"/>
    <w:rsid w:val="00625619"/>
    <w:rsid w:val="00625E3E"/>
    <w:rsid w:val="00625FE8"/>
    <w:rsid w:val="00626733"/>
    <w:rsid w:val="006268AD"/>
    <w:rsid w:val="006302D6"/>
    <w:rsid w:val="00635378"/>
    <w:rsid w:val="006405B4"/>
    <w:rsid w:val="0064151A"/>
    <w:rsid w:val="00641F12"/>
    <w:rsid w:val="006420B6"/>
    <w:rsid w:val="006438A1"/>
    <w:rsid w:val="00646148"/>
    <w:rsid w:val="0064727E"/>
    <w:rsid w:val="00651169"/>
    <w:rsid w:val="00651A50"/>
    <w:rsid w:val="00651E36"/>
    <w:rsid w:val="006544D7"/>
    <w:rsid w:val="00654E74"/>
    <w:rsid w:val="006552C3"/>
    <w:rsid w:val="0065565B"/>
    <w:rsid w:val="00660F01"/>
    <w:rsid w:val="00661CA3"/>
    <w:rsid w:val="006627C1"/>
    <w:rsid w:val="00662B28"/>
    <w:rsid w:val="00663465"/>
    <w:rsid w:val="00664AE8"/>
    <w:rsid w:val="00667982"/>
    <w:rsid w:val="006735B6"/>
    <w:rsid w:val="00674374"/>
    <w:rsid w:val="006814AA"/>
    <w:rsid w:val="006815B4"/>
    <w:rsid w:val="00682498"/>
    <w:rsid w:val="00683208"/>
    <w:rsid w:val="006836CD"/>
    <w:rsid w:val="00684A14"/>
    <w:rsid w:val="0068779B"/>
    <w:rsid w:val="00687A5A"/>
    <w:rsid w:val="00690276"/>
    <w:rsid w:val="0069337D"/>
    <w:rsid w:val="00693B49"/>
    <w:rsid w:val="00694747"/>
    <w:rsid w:val="00694A86"/>
    <w:rsid w:val="00696659"/>
    <w:rsid w:val="006970DC"/>
    <w:rsid w:val="00697606"/>
    <w:rsid w:val="006A1243"/>
    <w:rsid w:val="006A3EA3"/>
    <w:rsid w:val="006A6EFB"/>
    <w:rsid w:val="006B022E"/>
    <w:rsid w:val="006B3810"/>
    <w:rsid w:val="006B44C8"/>
    <w:rsid w:val="006B4D12"/>
    <w:rsid w:val="006B720D"/>
    <w:rsid w:val="006C0487"/>
    <w:rsid w:val="006C0766"/>
    <w:rsid w:val="006C7F59"/>
    <w:rsid w:val="006D1591"/>
    <w:rsid w:val="006D1AF2"/>
    <w:rsid w:val="006D20A3"/>
    <w:rsid w:val="006D3749"/>
    <w:rsid w:val="006D5468"/>
    <w:rsid w:val="006D682C"/>
    <w:rsid w:val="006D7542"/>
    <w:rsid w:val="006D769B"/>
    <w:rsid w:val="006E3134"/>
    <w:rsid w:val="006E484B"/>
    <w:rsid w:val="006E6A3B"/>
    <w:rsid w:val="006F28FB"/>
    <w:rsid w:val="006F3B89"/>
    <w:rsid w:val="006F443A"/>
    <w:rsid w:val="006F6066"/>
    <w:rsid w:val="006F6E7A"/>
    <w:rsid w:val="006F6FA7"/>
    <w:rsid w:val="006F7403"/>
    <w:rsid w:val="006F78AE"/>
    <w:rsid w:val="00700D44"/>
    <w:rsid w:val="00701DD0"/>
    <w:rsid w:val="00702BAD"/>
    <w:rsid w:val="0070337C"/>
    <w:rsid w:val="00703DC4"/>
    <w:rsid w:val="00704144"/>
    <w:rsid w:val="00705CF3"/>
    <w:rsid w:val="00710141"/>
    <w:rsid w:val="00710211"/>
    <w:rsid w:val="0071077A"/>
    <w:rsid w:val="00711273"/>
    <w:rsid w:val="00713DEB"/>
    <w:rsid w:val="00713E88"/>
    <w:rsid w:val="00714672"/>
    <w:rsid w:val="00714CB6"/>
    <w:rsid w:val="007150AA"/>
    <w:rsid w:val="00715614"/>
    <w:rsid w:val="00715F1D"/>
    <w:rsid w:val="0072186E"/>
    <w:rsid w:val="00721D35"/>
    <w:rsid w:val="00721F6A"/>
    <w:rsid w:val="00722AFF"/>
    <w:rsid w:val="00723F25"/>
    <w:rsid w:val="007279BA"/>
    <w:rsid w:val="00733462"/>
    <w:rsid w:val="0073633E"/>
    <w:rsid w:val="00737779"/>
    <w:rsid w:val="0074175E"/>
    <w:rsid w:val="007418DE"/>
    <w:rsid w:val="00741D73"/>
    <w:rsid w:val="00742D16"/>
    <w:rsid w:val="00742F0E"/>
    <w:rsid w:val="00742FFA"/>
    <w:rsid w:val="00745B58"/>
    <w:rsid w:val="007466D3"/>
    <w:rsid w:val="00746AF7"/>
    <w:rsid w:val="00752456"/>
    <w:rsid w:val="0075327F"/>
    <w:rsid w:val="00753A7C"/>
    <w:rsid w:val="00754AE7"/>
    <w:rsid w:val="0075791D"/>
    <w:rsid w:val="00757D68"/>
    <w:rsid w:val="00764D1B"/>
    <w:rsid w:val="007703A5"/>
    <w:rsid w:val="0077121B"/>
    <w:rsid w:val="00771868"/>
    <w:rsid w:val="007719AD"/>
    <w:rsid w:val="00774767"/>
    <w:rsid w:val="00774800"/>
    <w:rsid w:val="00774C6F"/>
    <w:rsid w:val="007757FE"/>
    <w:rsid w:val="00775BF1"/>
    <w:rsid w:val="00775E97"/>
    <w:rsid w:val="00776E72"/>
    <w:rsid w:val="0077799C"/>
    <w:rsid w:val="00777DFD"/>
    <w:rsid w:val="00781838"/>
    <w:rsid w:val="007933BA"/>
    <w:rsid w:val="00795184"/>
    <w:rsid w:val="0079755B"/>
    <w:rsid w:val="007A1CB7"/>
    <w:rsid w:val="007A3998"/>
    <w:rsid w:val="007A5DDD"/>
    <w:rsid w:val="007A6757"/>
    <w:rsid w:val="007A7E47"/>
    <w:rsid w:val="007B144D"/>
    <w:rsid w:val="007B17D8"/>
    <w:rsid w:val="007B2556"/>
    <w:rsid w:val="007B27F6"/>
    <w:rsid w:val="007B3F65"/>
    <w:rsid w:val="007B5521"/>
    <w:rsid w:val="007B7488"/>
    <w:rsid w:val="007C1A0C"/>
    <w:rsid w:val="007C205E"/>
    <w:rsid w:val="007C4627"/>
    <w:rsid w:val="007C4E7F"/>
    <w:rsid w:val="007C745C"/>
    <w:rsid w:val="007D234A"/>
    <w:rsid w:val="007D300E"/>
    <w:rsid w:val="007D3B04"/>
    <w:rsid w:val="007D3BE2"/>
    <w:rsid w:val="007D66F7"/>
    <w:rsid w:val="007D75D3"/>
    <w:rsid w:val="007E0BEE"/>
    <w:rsid w:val="007E164C"/>
    <w:rsid w:val="007E3ACB"/>
    <w:rsid w:val="007E5814"/>
    <w:rsid w:val="007E5F01"/>
    <w:rsid w:val="007E72E3"/>
    <w:rsid w:val="007E7867"/>
    <w:rsid w:val="007F0876"/>
    <w:rsid w:val="007F2B18"/>
    <w:rsid w:val="0080065C"/>
    <w:rsid w:val="00800DAB"/>
    <w:rsid w:val="00803EB9"/>
    <w:rsid w:val="008042FE"/>
    <w:rsid w:val="008071E1"/>
    <w:rsid w:val="008114C9"/>
    <w:rsid w:val="008122C8"/>
    <w:rsid w:val="00813A20"/>
    <w:rsid w:val="00814533"/>
    <w:rsid w:val="00815FCB"/>
    <w:rsid w:val="0081639C"/>
    <w:rsid w:val="00816711"/>
    <w:rsid w:val="00821C9F"/>
    <w:rsid w:val="00822557"/>
    <w:rsid w:val="00823975"/>
    <w:rsid w:val="00825A4A"/>
    <w:rsid w:val="008264EF"/>
    <w:rsid w:val="00826687"/>
    <w:rsid w:val="008326DB"/>
    <w:rsid w:val="00833F47"/>
    <w:rsid w:val="00834316"/>
    <w:rsid w:val="00835F71"/>
    <w:rsid w:val="00836CA6"/>
    <w:rsid w:val="008373F4"/>
    <w:rsid w:val="00842EA4"/>
    <w:rsid w:val="00843235"/>
    <w:rsid w:val="0084586D"/>
    <w:rsid w:val="00846A0A"/>
    <w:rsid w:val="00846A86"/>
    <w:rsid w:val="00850128"/>
    <w:rsid w:val="008517E7"/>
    <w:rsid w:val="00852CC2"/>
    <w:rsid w:val="0085364B"/>
    <w:rsid w:val="008559BD"/>
    <w:rsid w:val="008572D2"/>
    <w:rsid w:val="00857E95"/>
    <w:rsid w:val="00857EEC"/>
    <w:rsid w:val="00864380"/>
    <w:rsid w:val="0086614E"/>
    <w:rsid w:val="00867A58"/>
    <w:rsid w:val="008722BD"/>
    <w:rsid w:val="008728E6"/>
    <w:rsid w:val="0087649E"/>
    <w:rsid w:val="008764BB"/>
    <w:rsid w:val="00877A84"/>
    <w:rsid w:val="00880144"/>
    <w:rsid w:val="00881E77"/>
    <w:rsid w:val="00882281"/>
    <w:rsid w:val="0088244B"/>
    <w:rsid w:val="00883382"/>
    <w:rsid w:val="00883B13"/>
    <w:rsid w:val="00884445"/>
    <w:rsid w:val="0088663A"/>
    <w:rsid w:val="008904D0"/>
    <w:rsid w:val="008909DF"/>
    <w:rsid w:val="00893E33"/>
    <w:rsid w:val="00893F2E"/>
    <w:rsid w:val="008950EB"/>
    <w:rsid w:val="008961FF"/>
    <w:rsid w:val="00896B85"/>
    <w:rsid w:val="00896F4F"/>
    <w:rsid w:val="008A085C"/>
    <w:rsid w:val="008A1728"/>
    <w:rsid w:val="008A749A"/>
    <w:rsid w:val="008B4A37"/>
    <w:rsid w:val="008B5B33"/>
    <w:rsid w:val="008C0268"/>
    <w:rsid w:val="008C0E95"/>
    <w:rsid w:val="008C2AF4"/>
    <w:rsid w:val="008C36F0"/>
    <w:rsid w:val="008C3D96"/>
    <w:rsid w:val="008C404C"/>
    <w:rsid w:val="008C47C0"/>
    <w:rsid w:val="008C498E"/>
    <w:rsid w:val="008C498F"/>
    <w:rsid w:val="008C4BDC"/>
    <w:rsid w:val="008C6B0B"/>
    <w:rsid w:val="008C7540"/>
    <w:rsid w:val="008D22C9"/>
    <w:rsid w:val="008D2E1F"/>
    <w:rsid w:val="008D4296"/>
    <w:rsid w:val="008D44C1"/>
    <w:rsid w:val="008D555A"/>
    <w:rsid w:val="008D75E4"/>
    <w:rsid w:val="008E1943"/>
    <w:rsid w:val="008E2217"/>
    <w:rsid w:val="008E2BF3"/>
    <w:rsid w:val="008E337C"/>
    <w:rsid w:val="008E3AB3"/>
    <w:rsid w:val="008E5232"/>
    <w:rsid w:val="008E54C7"/>
    <w:rsid w:val="008E6C37"/>
    <w:rsid w:val="008E7268"/>
    <w:rsid w:val="008E7E93"/>
    <w:rsid w:val="008F7537"/>
    <w:rsid w:val="008F7563"/>
    <w:rsid w:val="008F7807"/>
    <w:rsid w:val="0090084E"/>
    <w:rsid w:val="009009CC"/>
    <w:rsid w:val="00903E2B"/>
    <w:rsid w:val="0090435A"/>
    <w:rsid w:val="00905A9D"/>
    <w:rsid w:val="009060DC"/>
    <w:rsid w:val="00906F96"/>
    <w:rsid w:val="00907ADD"/>
    <w:rsid w:val="009103E8"/>
    <w:rsid w:val="00910EEA"/>
    <w:rsid w:val="0091176C"/>
    <w:rsid w:val="00912447"/>
    <w:rsid w:val="00912C9C"/>
    <w:rsid w:val="009134AD"/>
    <w:rsid w:val="00915A22"/>
    <w:rsid w:val="009172C0"/>
    <w:rsid w:val="00917A7C"/>
    <w:rsid w:val="00920F86"/>
    <w:rsid w:val="0092330F"/>
    <w:rsid w:val="0092344E"/>
    <w:rsid w:val="00923D4C"/>
    <w:rsid w:val="009274D5"/>
    <w:rsid w:val="009277F9"/>
    <w:rsid w:val="0093150E"/>
    <w:rsid w:val="009369D1"/>
    <w:rsid w:val="00940876"/>
    <w:rsid w:val="00940D32"/>
    <w:rsid w:val="0094188A"/>
    <w:rsid w:val="00943385"/>
    <w:rsid w:val="00945606"/>
    <w:rsid w:val="0094576E"/>
    <w:rsid w:val="0094647E"/>
    <w:rsid w:val="0094657E"/>
    <w:rsid w:val="0095018B"/>
    <w:rsid w:val="00950A8E"/>
    <w:rsid w:val="00951E3F"/>
    <w:rsid w:val="00952ED4"/>
    <w:rsid w:val="00954462"/>
    <w:rsid w:val="009550B8"/>
    <w:rsid w:val="009569DE"/>
    <w:rsid w:val="009577AA"/>
    <w:rsid w:val="0096173C"/>
    <w:rsid w:val="00961F09"/>
    <w:rsid w:val="00966BF7"/>
    <w:rsid w:val="00966C03"/>
    <w:rsid w:val="00970C01"/>
    <w:rsid w:val="00971230"/>
    <w:rsid w:val="00972396"/>
    <w:rsid w:val="00972DD6"/>
    <w:rsid w:val="009734C6"/>
    <w:rsid w:val="009769A1"/>
    <w:rsid w:val="009769A3"/>
    <w:rsid w:val="00976BC4"/>
    <w:rsid w:val="00976DFD"/>
    <w:rsid w:val="00980737"/>
    <w:rsid w:val="00980F6E"/>
    <w:rsid w:val="00981478"/>
    <w:rsid w:val="0098229E"/>
    <w:rsid w:val="009850C3"/>
    <w:rsid w:val="0098686E"/>
    <w:rsid w:val="00987A63"/>
    <w:rsid w:val="009918F1"/>
    <w:rsid w:val="00992128"/>
    <w:rsid w:val="00992702"/>
    <w:rsid w:val="00994675"/>
    <w:rsid w:val="0099768F"/>
    <w:rsid w:val="009977AE"/>
    <w:rsid w:val="00997A7B"/>
    <w:rsid w:val="009A3D04"/>
    <w:rsid w:val="009A3EA5"/>
    <w:rsid w:val="009A3F37"/>
    <w:rsid w:val="009A42D3"/>
    <w:rsid w:val="009A4767"/>
    <w:rsid w:val="009A6CEF"/>
    <w:rsid w:val="009A71E8"/>
    <w:rsid w:val="009B0DC2"/>
    <w:rsid w:val="009B48E2"/>
    <w:rsid w:val="009B5F40"/>
    <w:rsid w:val="009B6B99"/>
    <w:rsid w:val="009B7716"/>
    <w:rsid w:val="009C1B3A"/>
    <w:rsid w:val="009C457A"/>
    <w:rsid w:val="009C65B6"/>
    <w:rsid w:val="009C7899"/>
    <w:rsid w:val="009D1625"/>
    <w:rsid w:val="009D3D5C"/>
    <w:rsid w:val="009D5403"/>
    <w:rsid w:val="009D5986"/>
    <w:rsid w:val="009D65CC"/>
    <w:rsid w:val="009D7342"/>
    <w:rsid w:val="009E2437"/>
    <w:rsid w:val="009E2E92"/>
    <w:rsid w:val="009E55FB"/>
    <w:rsid w:val="009E73B0"/>
    <w:rsid w:val="009F03B2"/>
    <w:rsid w:val="009F280C"/>
    <w:rsid w:val="009F314E"/>
    <w:rsid w:val="009F4352"/>
    <w:rsid w:val="009F4E6F"/>
    <w:rsid w:val="009F6678"/>
    <w:rsid w:val="00A02637"/>
    <w:rsid w:val="00A02A64"/>
    <w:rsid w:val="00A0704F"/>
    <w:rsid w:val="00A118D3"/>
    <w:rsid w:val="00A16412"/>
    <w:rsid w:val="00A1680B"/>
    <w:rsid w:val="00A16E33"/>
    <w:rsid w:val="00A17EFB"/>
    <w:rsid w:val="00A2046B"/>
    <w:rsid w:val="00A21E5C"/>
    <w:rsid w:val="00A2257C"/>
    <w:rsid w:val="00A22D6E"/>
    <w:rsid w:val="00A23C02"/>
    <w:rsid w:val="00A2571C"/>
    <w:rsid w:val="00A25B90"/>
    <w:rsid w:val="00A25DB3"/>
    <w:rsid w:val="00A26B46"/>
    <w:rsid w:val="00A30BD1"/>
    <w:rsid w:val="00A30C99"/>
    <w:rsid w:val="00A31B9B"/>
    <w:rsid w:val="00A325B0"/>
    <w:rsid w:val="00A33746"/>
    <w:rsid w:val="00A371CF"/>
    <w:rsid w:val="00A40014"/>
    <w:rsid w:val="00A411C3"/>
    <w:rsid w:val="00A4140A"/>
    <w:rsid w:val="00A42B74"/>
    <w:rsid w:val="00A45C9C"/>
    <w:rsid w:val="00A47FC0"/>
    <w:rsid w:val="00A50D9A"/>
    <w:rsid w:val="00A50DE4"/>
    <w:rsid w:val="00A5170B"/>
    <w:rsid w:val="00A51F8D"/>
    <w:rsid w:val="00A52284"/>
    <w:rsid w:val="00A52366"/>
    <w:rsid w:val="00A5517A"/>
    <w:rsid w:val="00A56642"/>
    <w:rsid w:val="00A57B70"/>
    <w:rsid w:val="00A6003F"/>
    <w:rsid w:val="00A60614"/>
    <w:rsid w:val="00A60C54"/>
    <w:rsid w:val="00A62262"/>
    <w:rsid w:val="00A638D0"/>
    <w:rsid w:val="00A65A3A"/>
    <w:rsid w:val="00A66CF2"/>
    <w:rsid w:val="00A673E2"/>
    <w:rsid w:val="00A70486"/>
    <w:rsid w:val="00A71C92"/>
    <w:rsid w:val="00A74BF5"/>
    <w:rsid w:val="00A77541"/>
    <w:rsid w:val="00A83023"/>
    <w:rsid w:val="00A83D8C"/>
    <w:rsid w:val="00A844A8"/>
    <w:rsid w:val="00A916B7"/>
    <w:rsid w:val="00A91E68"/>
    <w:rsid w:val="00A92B87"/>
    <w:rsid w:val="00A92BD0"/>
    <w:rsid w:val="00A936EF"/>
    <w:rsid w:val="00A95EA3"/>
    <w:rsid w:val="00A96253"/>
    <w:rsid w:val="00A96294"/>
    <w:rsid w:val="00AA0918"/>
    <w:rsid w:val="00AA1AEF"/>
    <w:rsid w:val="00AA2BE7"/>
    <w:rsid w:val="00AB6EC1"/>
    <w:rsid w:val="00AB739C"/>
    <w:rsid w:val="00AC288A"/>
    <w:rsid w:val="00AC3879"/>
    <w:rsid w:val="00AC392E"/>
    <w:rsid w:val="00AC59DA"/>
    <w:rsid w:val="00AC6EAD"/>
    <w:rsid w:val="00AC7452"/>
    <w:rsid w:val="00AC7E23"/>
    <w:rsid w:val="00AD0053"/>
    <w:rsid w:val="00AD070E"/>
    <w:rsid w:val="00AD2357"/>
    <w:rsid w:val="00AD2483"/>
    <w:rsid w:val="00AD24BC"/>
    <w:rsid w:val="00AD26ED"/>
    <w:rsid w:val="00AD4DD3"/>
    <w:rsid w:val="00AD5979"/>
    <w:rsid w:val="00AE23F2"/>
    <w:rsid w:val="00AE6F55"/>
    <w:rsid w:val="00AE7EA1"/>
    <w:rsid w:val="00AF0457"/>
    <w:rsid w:val="00AF0C40"/>
    <w:rsid w:val="00AF1E6A"/>
    <w:rsid w:val="00AF24D4"/>
    <w:rsid w:val="00AF3696"/>
    <w:rsid w:val="00AF656B"/>
    <w:rsid w:val="00AF75A1"/>
    <w:rsid w:val="00B016D5"/>
    <w:rsid w:val="00B030B5"/>
    <w:rsid w:val="00B035AC"/>
    <w:rsid w:val="00B056DA"/>
    <w:rsid w:val="00B063C5"/>
    <w:rsid w:val="00B07E14"/>
    <w:rsid w:val="00B13D82"/>
    <w:rsid w:val="00B16F0D"/>
    <w:rsid w:val="00B20452"/>
    <w:rsid w:val="00B21BD0"/>
    <w:rsid w:val="00B22674"/>
    <w:rsid w:val="00B25702"/>
    <w:rsid w:val="00B31908"/>
    <w:rsid w:val="00B31B4D"/>
    <w:rsid w:val="00B32291"/>
    <w:rsid w:val="00B365AF"/>
    <w:rsid w:val="00B36A20"/>
    <w:rsid w:val="00B401A1"/>
    <w:rsid w:val="00B40CC2"/>
    <w:rsid w:val="00B416BB"/>
    <w:rsid w:val="00B41AC9"/>
    <w:rsid w:val="00B451E8"/>
    <w:rsid w:val="00B45C59"/>
    <w:rsid w:val="00B46150"/>
    <w:rsid w:val="00B4672F"/>
    <w:rsid w:val="00B47830"/>
    <w:rsid w:val="00B506C8"/>
    <w:rsid w:val="00B5518A"/>
    <w:rsid w:val="00B56EF4"/>
    <w:rsid w:val="00B6194C"/>
    <w:rsid w:val="00B62598"/>
    <w:rsid w:val="00B628C7"/>
    <w:rsid w:val="00B62DF7"/>
    <w:rsid w:val="00B63E6A"/>
    <w:rsid w:val="00B71169"/>
    <w:rsid w:val="00B7596E"/>
    <w:rsid w:val="00B7769D"/>
    <w:rsid w:val="00B82931"/>
    <w:rsid w:val="00B82C85"/>
    <w:rsid w:val="00B83B22"/>
    <w:rsid w:val="00B83BBC"/>
    <w:rsid w:val="00B8650E"/>
    <w:rsid w:val="00B86574"/>
    <w:rsid w:val="00B915BD"/>
    <w:rsid w:val="00B9314E"/>
    <w:rsid w:val="00B933D1"/>
    <w:rsid w:val="00B93668"/>
    <w:rsid w:val="00B93FD3"/>
    <w:rsid w:val="00B94C4B"/>
    <w:rsid w:val="00B95BDB"/>
    <w:rsid w:val="00B97EA9"/>
    <w:rsid w:val="00BA0116"/>
    <w:rsid w:val="00BA1679"/>
    <w:rsid w:val="00BA58D4"/>
    <w:rsid w:val="00BA7092"/>
    <w:rsid w:val="00BB3412"/>
    <w:rsid w:val="00BB498F"/>
    <w:rsid w:val="00BB599B"/>
    <w:rsid w:val="00BB7A4A"/>
    <w:rsid w:val="00BC1977"/>
    <w:rsid w:val="00BC2A58"/>
    <w:rsid w:val="00BC2AF9"/>
    <w:rsid w:val="00BC6A3A"/>
    <w:rsid w:val="00BD040F"/>
    <w:rsid w:val="00BD2B86"/>
    <w:rsid w:val="00BD2E8E"/>
    <w:rsid w:val="00BD45B1"/>
    <w:rsid w:val="00BD4891"/>
    <w:rsid w:val="00BD5E23"/>
    <w:rsid w:val="00BD78E5"/>
    <w:rsid w:val="00BE3B14"/>
    <w:rsid w:val="00BE4C3F"/>
    <w:rsid w:val="00BE5D94"/>
    <w:rsid w:val="00BE66E7"/>
    <w:rsid w:val="00BF0C6D"/>
    <w:rsid w:val="00BF1A09"/>
    <w:rsid w:val="00BF3131"/>
    <w:rsid w:val="00BF4F8E"/>
    <w:rsid w:val="00BF6727"/>
    <w:rsid w:val="00C016B7"/>
    <w:rsid w:val="00C0299D"/>
    <w:rsid w:val="00C04445"/>
    <w:rsid w:val="00C10809"/>
    <w:rsid w:val="00C15E18"/>
    <w:rsid w:val="00C17BAC"/>
    <w:rsid w:val="00C2108E"/>
    <w:rsid w:val="00C22506"/>
    <w:rsid w:val="00C23275"/>
    <w:rsid w:val="00C24B64"/>
    <w:rsid w:val="00C30369"/>
    <w:rsid w:val="00C30861"/>
    <w:rsid w:val="00C310ED"/>
    <w:rsid w:val="00C316ED"/>
    <w:rsid w:val="00C3175F"/>
    <w:rsid w:val="00C31DD0"/>
    <w:rsid w:val="00C33FBA"/>
    <w:rsid w:val="00C368C6"/>
    <w:rsid w:val="00C36F96"/>
    <w:rsid w:val="00C3714E"/>
    <w:rsid w:val="00C372EB"/>
    <w:rsid w:val="00C37D26"/>
    <w:rsid w:val="00C40A36"/>
    <w:rsid w:val="00C41142"/>
    <w:rsid w:val="00C42097"/>
    <w:rsid w:val="00C4413C"/>
    <w:rsid w:val="00C448BE"/>
    <w:rsid w:val="00C44B22"/>
    <w:rsid w:val="00C450EF"/>
    <w:rsid w:val="00C460B7"/>
    <w:rsid w:val="00C46750"/>
    <w:rsid w:val="00C50AEF"/>
    <w:rsid w:val="00C5124D"/>
    <w:rsid w:val="00C51A8B"/>
    <w:rsid w:val="00C534EF"/>
    <w:rsid w:val="00C541A5"/>
    <w:rsid w:val="00C57229"/>
    <w:rsid w:val="00C57361"/>
    <w:rsid w:val="00C60432"/>
    <w:rsid w:val="00C60B27"/>
    <w:rsid w:val="00C6109B"/>
    <w:rsid w:val="00C61E71"/>
    <w:rsid w:val="00C64285"/>
    <w:rsid w:val="00C677AC"/>
    <w:rsid w:val="00C70D17"/>
    <w:rsid w:val="00C712D1"/>
    <w:rsid w:val="00C71755"/>
    <w:rsid w:val="00C742CB"/>
    <w:rsid w:val="00C74AB5"/>
    <w:rsid w:val="00C75B4C"/>
    <w:rsid w:val="00C76B75"/>
    <w:rsid w:val="00C76DA9"/>
    <w:rsid w:val="00C80C94"/>
    <w:rsid w:val="00C81F46"/>
    <w:rsid w:val="00C82193"/>
    <w:rsid w:val="00C82C76"/>
    <w:rsid w:val="00C84A2D"/>
    <w:rsid w:val="00C8716F"/>
    <w:rsid w:val="00C94B84"/>
    <w:rsid w:val="00C9624A"/>
    <w:rsid w:val="00CA0994"/>
    <w:rsid w:val="00CA42B1"/>
    <w:rsid w:val="00CA44BE"/>
    <w:rsid w:val="00CB0BDB"/>
    <w:rsid w:val="00CB51E8"/>
    <w:rsid w:val="00CB5A4A"/>
    <w:rsid w:val="00CB715D"/>
    <w:rsid w:val="00CC1D2E"/>
    <w:rsid w:val="00CC3188"/>
    <w:rsid w:val="00CC351E"/>
    <w:rsid w:val="00CC3B46"/>
    <w:rsid w:val="00CC574D"/>
    <w:rsid w:val="00CC63EE"/>
    <w:rsid w:val="00CC7A4A"/>
    <w:rsid w:val="00CC7E07"/>
    <w:rsid w:val="00CC7ED5"/>
    <w:rsid w:val="00CD06B9"/>
    <w:rsid w:val="00CD12DA"/>
    <w:rsid w:val="00CD1EDA"/>
    <w:rsid w:val="00CD21B8"/>
    <w:rsid w:val="00CD437F"/>
    <w:rsid w:val="00CD6866"/>
    <w:rsid w:val="00CD70DF"/>
    <w:rsid w:val="00CE2F75"/>
    <w:rsid w:val="00CE354B"/>
    <w:rsid w:val="00CF1CEC"/>
    <w:rsid w:val="00CF38E7"/>
    <w:rsid w:val="00CF3E93"/>
    <w:rsid w:val="00CF68A8"/>
    <w:rsid w:val="00D011F1"/>
    <w:rsid w:val="00D02C0E"/>
    <w:rsid w:val="00D03CB1"/>
    <w:rsid w:val="00D059AF"/>
    <w:rsid w:val="00D070AE"/>
    <w:rsid w:val="00D075BD"/>
    <w:rsid w:val="00D1021D"/>
    <w:rsid w:val="00D117BF"/>
    <w:rsid w:val="00D11D94"/>
    <w:rsid w:val="00D12106"/>
    <w:rsid w:val="00D1244F"/>
    <w:rsid w:val="00D13945"/>
    <w:rsid w:val="00D14D70"/>
    <w:rsid w:val="00D14ED8"/>
    <w:rsid w:val="00D172A8"/>
    <w:rsid w:val="00D21622"/>
    <w:rsid w:val="00D265FF"/>
    <w:rsid w:val="00D3058F"/>
    <w:rsid w:val="00D306B8"/>
    <w:rsid w:val="00D35BB4"/>
    <w:rsid w:val="00D36CD2"/>
    <w:rsid w:val="00D41653"/>
    <w:rsid w:val="00D41FF7"/>
    <w:rsid w:val="00D43270"/>
    <w:rsid w:val="00D44433"/>
    <w:rsid w:val="00D44EA0"/>
    <w:rsid w:val="00D514D1"/>
    <w:rsid w:val="00D52739"/>
    <w:rsid w:val="00D52E60"/>
    <w:rsid w:val="00D53E4A"/>
    <w:rsid w:val="00D54437"/>
    <w:rsid w:val="00D54C31"/>
    <w:rsid w:val="00D54E0C"/>
    <w:rsid w:val="00D54E19"/>
    <w:rsid w:val="00D5699D"/>
    <w:rsid w:val="00D6048D"/>
    <w:rsid w:val="00D6297A"/>
    <w:rsid w:val="00D62D9A"/>
    <w:rsid w:val="00D66799"/>
    <w:rsid w:val="00D71C0A"/>
    <w:rsid w:val="00D71EC0"/>
    <w:rsid w:val="00D7259E"/>
    <w:rsid w:val="00D72758"/>
    <w:rsid w:val="00D76988"/>
    <w:rsid w:val="00D76F6A"/>
    <w:rsid w:val="00D81D89"/>
    <w:rsid w:val="00D824E9"/>
    <w:rsid w:val="00D82F6F"/>
    <w:rsid w:val="00D8442B"/>
    <w:rsid w:val="00D84CE0"/>
    <w:rsid w:val="00D87532"/>
    <w:rsid w:val="00D902D0"/>
    <w:rsid w:val="00D909B3"/>
    <w:rsid w:val="00D90E5C"/>
    <w:rsid w:val="00D940D1"/>
    <w:rsid w:val="00D950AF"/>
    <w:rsid w:val="00D954D5"/>
    <w:rsid w:val="00D96716"/>
    <w:rsid w:val="00DA04AA"/>
    <w:rsid w:val="00DA2A5D"/>
    <w:rsid w:val="00DA31BF"/>
    <w:rsid w:val="00DA4637"/>
    <w:rsid w:val="00DA4D74"/>
    <w:rsid w:val="00DA5C78"/>
    <w:rsid w:val="00DB091E"/>
    <w:rsid w:val="00DB2D2E"/>
    <w:rsid w:val="00DB3A4B"/>
    <w:rsid w:val="00DB3D7F"/>
    <w:rsid w:val="00DB474B"/>
    <w:rsid w:val="00DB7FDC"/>
    <w:rsid w:val="00DC2497"/>
    <w:rsid w:val="00DC2FA5"/>
    <w:rsid w:val="00DC379D"/>
    <w:rsid w:val="00DC4276"/>
    <w:rsid w:val="00DC6A32"/>
    <w:rsid w:val="00DD0DAB"/>
    <w:rsid w:val="00DD3FDF"/>
    <w:rsid w:val="00DD4FB6"/>
    <w:rsid w:val="00DD519D"/>
    <w:rsid w:val="00DD5295"/>
    <w:rsid w:val="00DD7C6F"/>
    <w:rsid w:val="00DE1166"/>
    <w:rsid w:val="00DE47EC"/>
    <w:rsid w:val="00DE489C"/>
    <w:rsid w:val="00DE7B04"/>
    <w:rsid w:val="00DF097D"/>
    <w:rsid w:val="00DF32AD"/>
    <w:rsid w:val="00DF42A7"/>
    <w:rsid w:val="00DF4499"/>
    <w:rsid w:val="00DF7280"/>
    <w:rsid w:val="00DF7663"/>
    <w:rsid w:val="00E0087B"/>
    <w:rsid w:val="00E0113C"/>
    <w:rsid w:val="00E013CF"/>
    <w:rsid w:val="00E01449"/>
    <w:rsid w:val="00E0222D"/>
    <w:rsid w:val="00E02EF6"/>
    <w:rsid w:val="00E04087"/>
    <w:rsid w:val="00E05AE5"/>
    <w:rsid w:val="00E05C74"/>
    <w:rsid w:val="00E05E03"/>
    <w:rsid w:val="00E07851"/>
    <w:rsid w:val="00E14D54"/>
    <w:rsid w:val="00E157E3"/>
    <w:rsid w:val="00E17A1E"/>
    <w:rsid w:val="00E17B51"/>
    <w:rsid w:val="00E2426C"/>
    <w:rsid w:val="00E27103"/>
    <w:rsid w:val="00E273E6"/>
    <w:rsid w:val="00E27E9E"/>
    <w:rsid w:val="00E30181"/>
    <w:rsid w:val="00E302A1"/>
    <w:rsid w:val="00E30D5B"/>
    <w:rsid w:val="00E32286"/>
    <w:rsid w:val="00E322D2"/>
    <w:rsid w:val="00E34636"/>
    <w:rsid w:val="00E34B32"/>
    <w:rsid w:val="00E4025C"/>
    <w:rsid w:val="00E4153A"/>
    <w:rsid w:val="00E41BD6"/>
    <w:rsid w:val="00E42061"/>
    <w:rsid w:val="00E43012"/>
    <w:rsid w:val="00E449AB"/>
    <w:rsid w:val="00E47D22"/>
    <w:rsid w:val="00E51EA0"/>
    <w:rsid w:val="00E52036"/>
    <w:rsid w:val="00E55FB6"/>
    <w:rsid w:val="00E57007"/>
    <w:rsid w:val="00E576AD"/>
    <w:rsid w:val="00E60A51"/>
    <w:rsid w:val="00E611CF"/>
    <w:rsid w:val="00E61CDF"/>
    <w:rsid w:val="00E632B5"/>
    <w:rsid w:val="00E652E2"/>
    <w:rsid w:val="00E654D7"/>
    <w:rsid w:val="00E702FF"/>
    <w:rsid w:val="00E715B6"/>
    <w:rsid w:val="00E71F6A"/>
    <w:rsid w:val="00E72879"/>
    <w:rsid w:val="00E73A7C"/>
    <w:rsid w:val="00E7431F"/>
    <w:rsid w:val="00E77CBC"/>
    <w:rsid w:val="00E80071"/>
    <w:rsid w:val="00E809F1"/>
    <w:rsid w:val="00E82079"/>
    <w:rsid w:val="00E82EF7"/>
    <w:rsid w:val="00E8463B"/>
    <w:rsid w:val="00E847FA"/>
    <w:rsid w:val="00E85137"/>
    <w:rsid w:val="00E86837"/>
    <w:rsid w:val="00E94374"/>
    <w:rsid w:val="00E949CC"/>
    <w:rsid w:val="00E9507E"/>
    <w:rsid w:val="00E96505"/>
    <w:rsid w:val="00EA026D"/>
    <w:rsid w:val="00EA0887"/>
    <w:rsid w:val="00EA0FCF"/>
    <w:rsid w:val="00EA14FF"/>
    <w:rsid w:val="00EA271E"/>
    <w:rsid w:val="00EA324E"/>
    <w:rsid w:val="00EA33C9"/>
    <w:rsid w:val="00EA38A1"/>
    <w:rsid w:val="00EA4494"/>
    <w:rsid w:val="00EA5B53"/>
    <w:rsid w:val="00EA6C63"/>
    <w:rsid w:val="00EB0148"/>
    <w:rsid w:val="00EB11F7"/>
    <w:rsid w:val="00EB1435"/>
    <w:rsid w:val="00EB48A5"/>
    <w:rsid w:val="00EC0B50"/>
    <w:rsid w:val="00EC0E50"/>
    <w:rsid w:val="00EC3845"/>
    <w:rsid w:val="00EC4BAF"/>
    <w:rsid w:val="00EC4BE9"/>
    <w:rsid w:val="00EC6F88"/>
    <w:rsid w:val="00ED05AD"/>
    <w:rsid w:val="00ED0B5E"/>
    <w:rsid w:val="00ED1C08"/>
    <w:rsid w:val="00ED5D3A"/>
    <w:rsid w:val="00ED5F45"/>
    <w:rsid w:val="00ED5FBB"/>
    <w:rsid w:val="00ED6A3D"/>
    <w:rsid w:val="00ED73E8"/>
    <w:rsid w:val="00ED7FD3"/>
    <w:rsid w:val="00EE09AF"/>
    <w:rsid w:val="00EE2D78"/>
    <w:rsid w:val="00EE313C"/>
    <w:rsid w:val="00EE4036"/>
    <w:rsid w:val="00EE4131"/>
    <w:rsid w:val="00EE5167"/>
    <w:rsid w:val="00EE6B93"/>
    <w:rsid w:val="00EF0E76"/>
    <w:rsid w:val="00EF114C"/>
    <w:rsid w:val="00EF14F2"/>
    <w:rsid w:val="00EF3440"/>
    <w:rsid w:val="00EF565E"/>
    <w:rsid w:val="00EF6C44"/>
    <w:rsid w:val="00EF79CE"/>
    <w:rsid w:val="00F00C7D"/>
    <w:rsid w:val="00F01E7E"/>
    <w:rsid w:val="00F0251D"/>
    <w:rsid w:val="00F034F3"/>
    <w:rsid w:val="00F041B6"/>
    <w:rsid w:val="00F06CEF"/>
    <w:rsid w:val="00F10177"/>
    <w:rsid w:val="00F10628"/>
    <w:rsid w:val="00F1246F"/>
    <w:rsid w:val="00F13E14"/>
    <w:rsid w:val="00F15743"/>
    <w:rsid w:val="00F178A4"/>
    <w:rsid w:val="00F17BB3"/>
    <w:rsid w:val="00F238F7"/>
    <w:rsid w:val="00F3027E"/>
    <w:rsid w:val="00F302F2"/>
    <w:rsid w:val="00F30560"/>
    <w:rsid w:val="00F30C7F"/>
    <w:rsid w:val="00F31F21"/>
    <w:rsid w:val="00F32D0E"/>
    <w:rsid w:val="00F3706A"/>
    <w:rsid w:val="00F425D2"/>
    <w:rsid w:val="00F42DBC"/>
    <w:rsid w:val="00F43299"/>
    <w:rsid w:val="00F43303"/>
    <w:rsid w:val="00F45389"/>
    <w:rsid w:val="00F52509"/>
    <w:rsid w:val="00F52C99"/>
    <w:rsid w:val="00F563DC"/>
    <w:rsid w:val="00F56A84"/>
    <w:rsid w:val="00F56B93"/>
    <w:rsid w:val="00F574D7"/>
    <w:rsid w:val="00F62004"/>
    <w:rsid w:val="00F6251E"/>
    <w:rsid w:val="00F62929"/>
    <w:rsid w:val="00F64478"/>
    <w:rsid w:val="00F66775"/>
    <w:rsid w:val="00F6779E"/>
    <w:rsid w:val="00F75A22"/>
    <w:rsid w:val="00F77403"/>
    <w:rsid w:val="00F777DF"/>
    <w:rsid w:val="00F81023"/>
    <w:rsid w:val="00F824C3"/>
    <w:rsid w:val="00F829DF"/>
    <w:rsid w:val="00F836A0"/>
    <w:rsid w:val="00F841D0"/>
    <w:rsid w:val="00F85F2F"/>
    <w:rsid w:val="00F87044"/>
    <w:rsid w:val="00F87340"/>
    <w:rsid w:val="00F90D86"/>
    <w:rsid w:val="00F9113A"/>
    <w:rsid w:val="00F916C8"/>
    <w:rsid w:val="00F91C82"/>
    <w:rsid w:val="00F92E59"/>
    <w:rsid w:val="00F95711"/>
    <w:rsid w:val="00F97657"/>
    <w:rsid w:val="00FA4A9E"/>
    <w:rsid w:val="00FA537B"/>
    <w:rsid w:val="00FA5618"/>
    <w:rsid w:val="00FA64EF"/>
    <w:rsid w:val="00FA77D3"/>
    <w:rsid w:val="00FB0781"/>
    <w:rsid w:val="00FB13DB"/>
    <w:rsid w:val="00FB2BE7"/>
    <w:rsid w:val="00FB3B97"/>
    <w:rsid w:val="00FB5098"/>
    <w:rsid w:val="00FB6753"/>
    <w:rsid w:val="00FC0A7B"/>
    <w:rsid w:val="00FC1F1A"/>
    <w:rsid w:val="00FC2201"/>
    <w:rsid w:val="00FC2416"/>
    <w:rsid w:val="00FC536F"/>
    <w:rsid w:val="00FC57BE"/>
    <w:rsid w:val="00FC6E4A"/>
    <w:rsid w:val="00FC7A92"/>
    <w:rsid w:val="00FC7C73"/>
    <w:rsid w:val="00FC7F82"/>
    <w:rsid w:val="00FD220E"/>
    <w:rsid w:val="00FD32B2"/>
    <w:rsid w:val="00FD5DFE"/>
    <w:rsid w:val="00FE0380"/>
    <w:rsid w:val="00FE12EB"/>
    <w:rsid w:val="00FE1859"/>
    <w:rsid w:val="00FE18D6"/>
    <w:rsid w:val="00FE4297"/>
    <w:rsid w:val="00FE6FDA"/>
    <w:rsid w:val="00FF1B9F"/>
    <w:rsid w:val="00FF2D12"/>
    <w:rsid w:val="00FF537F"/>
    <w:rsid w:val="00FF5E08"/>
    <w:rsid w:val="00FF6769"/>
    <w:rsid w:val="00FF6DE9"/>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66F905"/>
  <w15:docId w15:val="{21204C7C-2908-427B-9141-6864518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08"/>
    <w:pPr>
      <w:spacing w:after="200" w:line="276" w:lineRule="auto"/>
    </w:pPr>
    <w:rPr>
      <w:sz w:val="22"/>
      <w:szCs w:val="22"/>
      <w:lang w:eastAsia="en-US"/>
    </w:rPr>
  </w:style>
  <w:style w:type="paragraph" w:styleId="Ttulo1">
    <w:name w:val="heading 1"/>
    <w:basedOn w:val="Normal"/>
    <w:next w:val="Normal"/>
    <w:link w:val="Ttulo1Car"/>
    <w:uiPriority w:val="99"/>
    <w:qFormat/>
    <w:rsid w:val="00080835"/>
    <w:pPr>
      <w:keepNext/>
      <w:numPr>
        <w:numId w:val="22"/>
      </w:numPr>
      <w:suppressAutoHyphens/>
      <w:spacing w:before="240" w:after="60" w:line="240" w:lineRule="auto"/>
      <w:outlineLvl w:val="0"/>
    </w:pPr>
    <w:rPr>
      <w:rFonts w:ascii="Arial" w:eastAsia="Times New Roman" w:hAnsi="Arial"/>
      <w:b/>
      <w:bCs/>
      <w:kern w:val="1"/>
      <w:sz w:val="3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34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A60614"/>
    <w:pPr>
      <w:tabs>
        <w:tab w:val="center" w:pos="4419"/>
        <w:tab w:val="right" w:pos="8838"/>
      </w:tabs>
    </w:pPr>
  </w:style>
  <w:style w:type="character" w:customStyle="1" w:styleId="EncabezadoCar">
    <w:name w:val="Encabezado Car"/>
    <w:basedOn w:val="Fuentedeprrafopredeter"/>
    <w:link w:val="Encabezado"/>
    <w:uiPriority w:val="99"/>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p1,List Paragraph1,List Paragraph11,Bullet List,FooterText,numbered,Paragraphe de liste1,Bulletr List Paragraph,列出段落,列出段落1"/>
    <w:basedOn w:val="Normal"/>
    <w:link w:val="PrrafodelistaCar"/>
    <w:uiPriority w:val="99"/>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semiHidden/>
    <w:unhideWhenUsed/>
    <w:rsid w:val="00EA6C63"/>
    <w:rPr>
      <w:sz w:val="18"/>
      <w:szCs w:val="18"/>
    </w:rPr>
  </w:style>
  <w:style w:type="paragraph" w:styleId="Textocomentario">
    <w:name w:val="annotation text"/>
    <w:basedOn w:val="Normal"/>
    <w:link w:val="TextocomentarioCar"/>
    <w:uiPriority w:val="99"/>
    <w:semiHidden/>
    <w:unhideWhenUsed/>
    <w:rsid w:val="00EA6C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character" w:styleId="Textoennegrita">
    <w:name w:val="Strong"/>
    <w:basedOn w:val="Fuentedeprrafopredeter"/>
    <w:qFormat/>
    <w:rsid w:val="009172C0"/>
    <w:rPr>
      <w:b/>
      <w:bCs/>
    </w:rPr>
  </w:style>
  <w:style w:type="paragraph" w:styleId="Textoindependiente2">
    <w:name w:val="Body Text 2"/>
    <w:basedOn w:val="Normal"/>
    <w:link w:val="Textoindependiente2Car"/>
    <w:uiPriority w:val="99"/>
    <w:semiHidden/>
    <w:unhideWhenUsed/>
    <w:rsid w:val="004A01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4A0132"/>
    <w:rPr>
      <w:rFonts w:asciiTheme="minorHAnsi" w:eastAsiaTheme="minorEastAsia" w:hAnsiTheme="minorHAnsi" w:cstheme="minorBidi"/>
      <w:sz w:val="24"/>
      <w:szCs w:val="24"/>
      <w:lang w:val="es-ES_tradnl" w:eastAsia="en-US"/>
    </w:rPr>
  </w:style>
  <w:style w:type="character" w:customStyle="1" w:styleId="Ttulo1Car">
    <w:name w:val="Título 1 Car"/>
    <w:basedOn w:val="Fuentedeprrafopredeter"/>
    <w:link w:val="Ttulo1"/>
    <w:uiPriority w:val="99"/>
    <w:rsid w:val="00080835"/>
    <w:rPr>
      <w:rFonts w:ascii="Arial" w:eastAsia="Times New Roman" w:hAnsi="Arial"/>
      <w:b/>
      <w:bCs/>
      <w:kern w:val="1"/>
      <w:sz w:val="32"/>
      <w:szCs w:val="32"/>
      <w:lang w:val="es-ES" w:eastAsia="ar-SA"/>
    </w:rPr>
  </w:style>
  <w:style w:type="paragraph" w:customStyle="1" w:styleId="Sangra3detindependiente1">
    <w:name w:val="Sangría 3 de t. independiente1"/>
    <w:basedOn w:val="Normal"/>
    <w:rsid w:val="00080835"/>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customStyle="1" w:styleId="Texto">
    <w:name w:val="Texto"/>
    <w:basedOn w:val="Normal"/>
    <w:rsid w:val="00080835"/>
    <w:pPr>
      <w:suppressAutoHyphens/>
      <w:spacing w:after="101" w:line="216" w:lineRule="exact"/>
      <w:ind w:firstLine="288"/>
      <w:jc w:val="both"/>
    </w:pPr>
    <w:rPr>
      <w:rFonts w:ascii="Arial" w:eastAsia="Times New Roman" w:hAnsi="Arial"/>
      <w:sz w:val="18"/>
      <w:szCs w:val="20"/>
      <w:lang w:eastAsia="ar-SA"/>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
    <w:link w:val="Prrafodelista"/>
    <w:uiPriority w:val="99"/>
    <w:rsid w:val="00080835"/>
    <w:rPr>
      <w:sz w:val="22"/>
      <w:szCs w:val="22"/>
      <w:lang w:eastAsia="en-US"/>
    </w:rPr>
  </w:style>
  <w:style w:type="paragraph" w:customStyle="1" w:styleId="western">
    <w:name w:val="western"/>
    <w:basedOn w:val="Normal"/>
    <w:uiPriority w:val="99"/>
    <w:rsid w:val="002431E1"/>
    <w:pPr>
      <w:spacing w:before="100" w:after="0" w:line="360" w:lineRule="auto"/>
      <w:jc w:val="center"/>
    </w:pPr>
    <w:rPr>
      <w:rFonts w:ascii="Arial" w:eastAsia="Times New Roman" w:hAnsi="Arial" w:cs="Arial"/>
      <w:b/>
      <w:bCs/>
      <w:sz w:val="24"/>
      <w:szCs w:val="24"/>
      <w:lang w:val="es-ES" w:eastAsia="ar-SA"/>
    </w:rPr>
  </w:style>
  <w:style w:type="paragraph" w:customStyle="1" w:styleId="Sangra2detindependiente1">
    <w:name w:val="Sangría 2 de t. independiente1"/>
    <w:basedOn w:val="Normal"/>
    <w:rsid w:val="002431E1"/>
    <w:pPr>
      <w:suppressAutoHyphens/>
      <w:spacing w:after="120" w:line="480" w:lineRule="auto"/>
      <w:ind w:left="283"/>
    </w:pPr>
    <w:rPr>
      <w:rFonts w:ascii="Times New Roman" w:hAnsi="Times New Roman"/>
      <w:sz w:val="24"/>
      <w:szCs w:val="24"/>
      <w:lang w:val="es-ES" w:eastAsia="ar-SA"/>
    </w:rPr>
  </w:style>
  <w:style w:type="paragraph" w:customStyle="1" w:styleId="Prrafodelista1">
    <w:name w:val="Párrafo de lista1"/>
    <w:basedOn w:val="Normal"/>
    <w:rsid w:val="002431E1"/>
    <w:pPr>
      <w:suppressAutoHyphens/>
      <w:spacing w:after="0" w:line="240" w:lineRule="auto"/>
      <w:ind w:left="720"/>
    </w:pPr>
    <w:rPr>
      <w:rFonts w:ascii="Times New Roman" w:hAnsi="Times New Roman"/>
      <w:sz w:val="24"/>
      <w:szCs w:val="24"/>
      <w:lang w:val="es-ES" w:eastAsia="ar-SA"/>
    </w:rPr>
  </w:style>
  <w:style w:type="paragraph" w:customStyle="1" w:styleId="Textoindependiente21">
    <w:name w:val="Texto independiente 21"/>
    <w:basedOn w:val="Normal"/>
    <w:rsid w:val="002431E1"/>
    <w:pPr>
      <w:widowControl w:val="0"/>
      <w:suppressAutoHyphens/>
      <w:overflowPunct w:val="0"/>
      <w:autoSpaceDE w:val="0"/>
      <w:spacing w:after="0" w:line="240" w:lineRule="auto"/>
      <w:jc w:val="both"/>
    </w:pPr>
    <w:rPr>
      <w:rFonts w:ascii="Arial" w:hAnsi="Arial" w:cs="Arial"/>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56">
      <w:bodyDiv w:val="1"/>
      <w:marLeft w:val="0"/>
      <w:marRight w:val="0"/>
      <w:marTop w:val="0"/>
      <w:marBottom w:val="0"/>
      <w:divBdr>
        <w:top w:val="none" w:sz="0" w:space="0" w:color="auto"/>
        <w:left w:val="none" w:sz="0" w:space="0" w:color="auto"/>
        <w:bottom w:val="none" w:sz="0" w:space="0" w:color="auto"/>
        <w:right w:val="none" w:sz="0" w:space="0" w:color="auto"/>
      </w:divBdr>
    </w:div>
    <w:div w:id="48038995">
      <w:bodyDiv w:val="1"/>
      <w:marLeft w:val="0"/>
      <w:marRight w:val="0"/>
      <w:marTop w:val="0"/>
      <w:marBottom w:val="0"/>
      <w:divBdr>
        <w:top w:val="none" w:sz="0" w:space="0" w:color="auto"/>
        <w:left w:val="none" w:sz="0" w:space="0" w:color="auto"/>
        <w:bottom w:val="none" w:sz="0" w:space="0" w:color="auto"/>
        <w:right w:val="none" w:sz="0" w:space="0" w:color="auto"/>
      </w:divBdr>
    </w:div>
    <w:div w:id="58136669">
      <w:bodyDiv w:val="1"/>
      <w:marLeft w:val="0"/>
      <w:marRight w:val="0"/>
      <w:marTop w:val="0"/>
      <w:marBottom w:val="0"/>
      <w:divBdr>
        <w:top w:val="none" w:sz="0" w:space="0" w:color="auto"/>
        <w:left w:val="none" w:sz="0" w:space="0" w:color="auto"/>
        <w:bottom w:val="none" w:sz="0" w:space="0" w:color="auto"/>
        <w:right w:val="none" w:sz="0" w:space="0" w:color="auto"/>
      </w:divBdr>
    </w:div>
    <w:div w:id="58555127">
      <w:bodyDiv w:val="1"/>
      <w:marLeft w:val="0"/>
      <w:marRight w:val="0"/>
      <w:marTop w:val="0"/>
      <w:marBottom w:val="0"/>
      <w:divBdr>
        <w:top w:val="none" w:sz="0" w:space="0" w:color="auto"/>
        <w:left w:val="none" w:sz="0" w:space="0" w:color="auto"/>
        <w:bottom w:val="none" w:sz="0" w:space="0" w:color="auto"/>
        <w:right w:val="none" w:sz="0" w:space="0" w:color="auto"/>
      </w:divBdr>
    </w:div>
    <w:div w:id="64687496">
      <w:bodyDiv w:val="1"/>
      <w:marLeft w:val="0"/>
      <w:marRight w:val="0"/>
      <w:marTop w:val="0"/>
      <w:marBottom w:val="0"/>
      <w:divBdr>
        <w:top w:val="none" w:sz="0" w:space="0" w:color="auto"/>
        <w:left w:val="none" w:sz="0" w:space="0" w:color="auto"/>
        <w:bottom w:val="none" w:sz="0" w:space="0" w:color="auto"/>
        <w:right w:val="none" w:sz="0" w:space="0" w:color="auto"/>
      </w:divBdr>
    </w:div>
    <w:div w:id="72707731">
      <w:bodyDiv w:val="1"/>
      <w:marLeft w:val="0"/>
      <w:marRight w:val="0"/>
      <w:marTop w:val="0"/>
      <w:marBottom w:val="0"/>
      <w:divBdr>
        <w:top w:val="none" w:sz="0" w:space="0" w:color="auto"/>
        <w:left w:val="none" w:sz="0" w:space="0" w:color="auto"/>
        <w:bottom w:val="none" w:sz="0" w:space="0" w:color="auto"/>
        <w:right w:val="none" w:sz="0" w:space="0" w:color="auto"/>
      </w:divBdr>
    </w:div>
    <w:div w:id="76902807">
      <w:bodyDiv w:val="1"/>
      <w:marLeft w:val="0"/>
      <w:marRight w:val="0"/>
      <w:marTop w:val="0"/>
      <w:marBottom w:val="0"/>
      <w:divBdr>
        <w:top w:val="none" w:sz="0" w:space="0" w:color="auto"/>
        <w:left w:val="none" w:sz="0" w:space="0" w:color="auto"/>
        <w:bottom w:val="none" w:sz="0" w:space="0" w:color="auto"/>
        <w:right w:val="none" w:sz="0" w:space="0" w:color="auto"/>
      </w:divBdr>
    </w:div>
    <w:div w:id="77168618">
      <w:bodyDiv w:val="1"/>
      <w:marLeft w:val="0"/>
      <w:marRight w:val="0"/>
      <w:marTop w:val="0"/>
      <w:marBottom w:val="0"/>
      <w:divBdr>
        <w:top w:val="none" w:sz="0" w:space="0" w:color="auto"/>
        <w:left w:val="none" w:sz="0" w:space="0" w:color="auto"/>
        <w:bottom w:val="none" w:sz="0" w:space="0" w:color="auto"/>
        <w:right w:val="none" w:sz="0" w:space="0" w:color="auto"/>
      </w:divBdr>
    </w:div>
    <w:div w:id="83306070">
      <w:bodyDiv w:val="1"/>
      <w:marLeft w:val="0"/>
      <w:marRight w:val="0"/>
      <w:marTop w:val="0"/>
      <w:marBottom w:val="0"/>
      <w:divBdr>
        <w:top w:val="none" w:sz="0" w:space="0" w:color="auto"/>
        <w:left w:val="none" w:sz="0" w:space="0" w:color="auto"/>
        <w:bottom w:val="none" w:sz="0" w:space="0" w:color="auto"/>
        <w:right w:val="none" w:sz="0" w:space="0" w:color="auto"/>
      </w:divBdr>
    </w:div>
    <w:div w:id="91896112">
      <w:bodyDiv w:val="1"/>
      <w:marLeft w:val="0"/>
      <w:marRight w:val="0"/>
      <w:marTop w:val="0"/>
      <w:marBottom w:val="0"/>
      <w:divBdr>
        <w:top w:val="none" w:sz="0" w:space="0" w:color="auto"/>
        <w:left w:val="none" w:sz="0" w:space="0" w:color="auto"/>
        <w:bottom w:val="none" w:sz="0" w:space="0" w:color="auto"/>
        <w:right w:val="none" w:sz="0" w:space="0" w:color="auto"/>
      </w:divBdr>
    </w:div>
    <w:div w:id="95516727">
      <w:bodyDiv w:val="1"/>
      <w:marLeft w:val="0"/>
      <w:marRight w:val="0"/>
      <w:marTop w:val="0"/>
      <w:marBottom w:val="0"/>
      <w:divBdr>
        <w:top w:val="none" w:sz="0" w:space="0" w:color="auto"/>
        <w:left w:val="none" w:sz="0" w:space="0" w:color="auto"/>
        <w:bottom w:val="none" w:sz="0" w:space="0" w:color="auto"/>
        <w:right w:val="none" w:sz="0" w:space="0" w:color="auto"/>
      </w:divBdr>
    </w:div>
    <w:div w:id="96876356">
      <w:bodyDiv w:val="1"/>
      <w:marLeft w:val="0"/>
      <w:marRight w:val="0"/>
      <w:marTop w:val="0"/>
      <w:marBottom w:val="0"/>
      <w:divBdr>
        <w:top w:val="none" w:sz="0" w:space="0" w:color="auto"/>
        <w:left w:val="none" w:sz="0" w:space="0" w:color="auto"/>
        <w:bottom w:val="none" w:sz="0" w:space="0" w:color="auto"/>
        <w:right w:val="none" w:sz="0" w:space="0" w:color="auto"/>
      </w:divBdr>
    </w:div>
    <w:div w:id="107235482">
      <w:bodyDiv w:val="1"/>
      <w:marLeft w:val="0"/>
      <w:marRight w:val="0"/>
      <w:marTop w:val="0"/>
      <w:marBottom w:val="0"/>
      <w:divBdr>
        <w:top w:val="none" w:sz="0" w:space="0" w:color="auto"/>
        <w:left w:val="none" w:sz="0" w:space="0" w:color="auto"/>
        <w:bottom w:val="none" w:sz="0" w:space="0" w:color="auto"/>
        <w:right w:val="none" w:sz="0" w:space="0" w:color="auto"/>
      </w:divBdr>
    </w:div>
    <w:div w:id="113139653">
      <w:bodyDiv w:val="1"/>
      <w:marLeft w:val="0"/>
      <w:marRight w:val="0"/>
      <w:marTop w:val="0"/>
      <w:marBottom w:val="0"/>
      <w:divBdr>
        <w:top w:val="none" w:sz="0" w:space="0" w:color="auto"/>
        <w:left w:val="none" w:sz="0" w:space="0" w:color="auto"/>
        <w:bottom w:val="none" w:sz="0" w:space="0" w:color="auto"/>
        <w:right w:val="none" w:sz="0" w:space="0" w:color="auto"/>
      </w:divBdr>
    </w:div>
    <w:div w:id="133909844">
      <w:bodyDiv w:val="1"/>
      <w:marLeft w:val="0"/>
      <w:marRight w:val="0"/>
      <w:marTop w:val="0"/>
      <w:marBottom w:val="0"/>
      <w:divBdr>
        <w:top w:val="none" w:sz="0" w:space="0" w:color="auto"/>
        <w:left w:val="none" w:sz="0" w:space="0" w:color="auto"/>
        <w:bottom w:val="none" w:sz="0" w:space="0" w:color="auto"/>
        <w:right w:val="none" w:sz="0" w:space="0" w:color="auto"/>
      </w:divBdr>
    </w:div>
    <w:div w:id="135682838">
      <w:bodyDiv w:val="1"/>
      <w:marLeft w:val="0"/>
      <w:marRight w:val="0"/>
      <w:marTop w:val="0"/>
      <w:marBottom w:val="0"/>
      <w:divBdr>
        <w:top w:val="none" w:sz="0" w:space="0" w:color="auto"/>
        <w:left w:val="none" w:sz="0" w:space="0" w:color="auto"/>
        <w:bottom w:val="none" w:sz="0" w:space="0" w:color="auto"/>
        <w:right w:val="none" w:sz="0" w:space="0" w:color="auto"/>
      </w:divBdr>
    </w:div>
    <w:div w:id="136774496">
      <w:bodyDiv w:val="1"/>
      <w:marLeft w:val="0"/>
      <w:marRight w:val="0"/>
      <w:marTop w:val="0"/>
      <w:marBottom w:val="0"/>
      <w:divBdr>
        <w:top w:val="none" w:sz="0" w:space="0" w:color="auto"/>
        <w:left w:val="none" w:sz="0" w:space="0" w:color="auto"/>
        <w:bottom w:val="none" w:sz="0" w:space="0" w:color="auto"/>
        <w:right w:val="none" w:sz="0" w:space="0" w:color="auto"/>
      </w:divBdr>
    </w:div>
    <w:div w:id="141972866">
      <w:bodyDiv w:val="1"/>
      <w:marLeft w:val="0"/>
      <w:marRight w:val="0"/>
      <w:marTop w:val="0"/>
      <w:marBottom w:val="0"/>
      <w:divBdr>
        <w:top w:val="none" w:sz="0" w:space="0" w:color="auto"/>
        <w:left w:val="none" w:sz="0" w:space="0" w:color="auto"/>
        <w:bottom w:val="none" w:sz="0" w:space="0" w:color="auto"/>
        <w:right w:val="none" w:sz="0" w:space="0" w:color="auto"/>
      </w:divBdr>
    </w:div>
    <w:div w:id="153425028">
      <w:bodyDiv w:val="1"/>
      <w:marLeft w:val="0"/>
      <w:marRight w:val="0"/>
      <w:marTop w:val="0"/>
      <w:marBottom w:val="0"/>
      <w:divBdr>
        <w:top w:val="none" w:sz="0" w:space="0" w:color="auto"/>
        <w:left w:val="none" w:sz="0" w:space="0" w:color="auto"/>
        <w:bottom w:val="none" w:sz="0" w:space="0" w:color="auto"/>
        <w:right w:val="none" w:sz="0" w:space="0" w:color="auto"/>
      </w:divBdr>
    </w:div>
    <w:div w:id="158692834">
      <w:bodyDiv w:val="1"/>
      <w:marLeft w:val="0"/>
      <w:marRight w:val="0"/>
      <w:marTop w:val="0"/>
      <w:marBottom w:val="0"/>
      <w:divBdr>
        <w:top w:val="none" w:sz="0" w:space="0" w:color="auto"/>
        <w:left w:val="none" w:sz="0" w:space="0" w:color="auto"/>
        <w:bottom w:val="none" w:sz="0" w:space="0" w:color="auto"/>
        <w:right w:val="none" w:sz="0" w:space="0" w:color="auto"/>
      </w:divBdr>
    </w:div>
    <w:div w:id="164169949">
      <w:bodyDiv w:val="1"/>
      <w:marLeft w:val="0"/>
      <w:marRight w:val="0"/>
      <w:marTop w:val="0"/>
      <w:marBottom w:val="0"/>
      <w:divBdr>
        <w:top w:val="none" w:sz="0" w:space="0" w:color="auto"/>
        <w:left w:val="none" w:sz="0" w:space="0" w:color="auto"/>
        <w:bottom w:val="none" w:sz="0" w:space="0" w:color="auto"/>
        <w:right w:val="none" w:sz="0" w:space="0" w:color="auto"/>
      </w:divBdr>
    </w:div>
    <w:div w:id="181019816">
      <w:bodyDiv w:val="1"/>
      <w:marLeft w:val="0"/>
      <w:marRight w:val="0"/>
      <w:marTop w:val="0"/>
      <w:marBottom w:val="0"/>
      <w:divBdr>
        <w:top w:val="none" w:sz="0" w:space="0" w:color="auto"/>
        <w:left w:val="none" w:sz="0" w:space="0" w:color="auto"/>
        <w:bottom w:val="none" w:sz="0" w:space="0" w:color="auto"/>
        <w:right w:val="none" w:sz="0" w:space="0" w:color="auto"/>
      </w:divBdr>
      <w:divsChild>
        <w:div w:id="175341340">
          <w:marLeft w:val="547"/>
          <w:marRight w:val="0"/>
          <w:marTop w:val="0"/>
          <w:marBottom w:val="0"/>
          <w:divBdr>
            <w:top w:val="none" w:sz="0" w:space="0" w:color="auto"/>
            <w:left w:val="none" w:sz="0" w:space="0" w:color="auto"/>
            <w:bottom w:val="none" w:sz="0" w:space="0" w:color="auto"/>
            <w:right w:val="none" w:sz="0" w:space="0" w:color="auto"/>
          </w:divBdr>
        </w:div>
      </w:divsChild>
    </w:div>
    <w:div w:id="183524098">
      <w:bodyDiv w:val="1"/>
      <w:marLeft w:val="0"/>
      <w:marRight w:val="0"/>
      <w:marTop w:val="0"/>
      <w:marBottom w:val="0"/>
      <w:divBdr>
        <w:top w:val="none" w:sz="0" w:space="0" w:color="auto"/>
        <w:left w:val="none" w:sz="0" w:space="0" w:color="auto"/>
        <w:bottom w:val="none" w:sz="0" w:space="0" w:color="auto"/>
        <w:right w:val="none" w:sz="0" w:space="0" w:color="auto"/>
      </w:divBdr>
    </w:div>
    <w:div w:id="198934250">
      <w:bodyDiv w:val="1"/>
      <w:marLeft w:val="0"/>
      <w:marRight w:val="0"/>
      <w:marTop w:val="0"/>
      <w:marBottom w:val="0"/>
      <w:divBdr>
        <w:top w:val="none" w:sz="0" w:space="0" w:color="auto"/>
        <w:left w:val="none" w:sz="0" w:space="0" w:color="auto"/>
        <w:bottom w:val="none" w:sz="0" w:space="0" w:color="auto"/>
        <w:right w:val="none" w:sz="0" w:space="0" w:color="auto"/>
      </w:divBdr>
    </w:div>
    <w:div w:id="204606628">
      <w:bodyDiv w:val="1"/>
      <w:marLeft w:val="0"/>
      <w:marRight w:val="0"/>
      <w:marTop w:val="0"/>
      <w:marBottom w:val="0"/>
      <w:divBdr>
        <w:top w:val="none" w:sz="0" w:space="0" w:color="auto"/>
        <w:left w:val="none" w:sz="0" w:space="0" w:color="auto"/>
        <w:bottom w:val="none" w:sz="0" w:space="0" w:color="auto"/>
        <w:right w:val="none" w:sz="0" w:space="0" w:color="auto"/>
      </w:divBdr>
    </w:div>
    <w:div w:id="210457911">
      <w:bodyDiv w:val="1"/>
      <w:marLeft w:val="0"/>
      <w:marRight w:val="0"/>
      <w:marTop w:val="0"/>
      <w:marBottom w:val="0"/>
      <w:divBdr>
        <w:top w:val="none" w:sz="0" w:space="0" w:color="auto"/>
        <w:left w:val="none" w:sz="0" w:space="0" w:color="auto"/>
        <w:bottom w:val="none" w:sz="0" w:space="0" w:color="auto"/>
        <w:right w:val="none" w:sz="0" w:space="0" w:color="auto"/>
      </w:divBdr>
    </w:div>
    <w:div w:id="216016009">
      <w:bodyDiv w:val="1"/>
      <w:marLeft w:val="0"/>
      <w:marRight w:val="0"/>
      <w:marTop w:val="0"/>
      <w:marBottom w:val="0"/>
      <w:divBdr>
        <w:top w:val="none" w:sz="0" w:space="0" w:color="auto"/>
        <w:left w:val="none" w:sz="0" w:space="0" w:color="auto"/>
        <w:bottom w:val="none" w:sz="0" w:space="0" w:color="auto"/>
        <w:right w:val="none" w:sz="0" w:space="0" w:color="auto"/>
      </w:divBdr>
    </w:div>
    <w:div w:id="230578833">
      <w:bodyDiv w:val="1"/>
      <w:marLeft w:val="0"/>
      <w:marRight w:val="0"/>
      <w:marTop w:val="0"/>
      <w:marBottom w:val="0"/>
      <w:divBdr>
        <w:top w:val="none" w:sz="0" w:space="0" w:color="auto"/>
        <w:left w:val="none" w:sz="0" w:space="0" w:color="auto"/>
        <w:bottom w:val="none" w:sz="0" w:space="0" w:color="auto"/>
        <w:right w:val="none" w:sz="0" w:space="0" w:color="auto"/>
      </w:divBdr>
    </w:div>
    <w:div w:id="234630693">
      <w:bodyDiv w:val="1"/>
      <w:marLeft w:val="0"/>
      <w:marRight w:val="0"/>
      <w:marTop w:val="0"/>
      <w:marBottom w:val="0"/>
      <w:divBdr>
        <w:top w:val="none" w:sz="0" w:space="0" w:color="auto"/>
        <w:left w:val="none" w:sz="0" w:space="0" w:color="auto"/>
        <w:bottom w:val="none" w:sz="0" w:space="0" w:color="auto"/>
        <w:right w:val="none" w:sz="0" w:space="0" w:color="auto"/>
      </w:divBdr>
    </w:div>
    <w:div w:id="266739590">
      <w:bodyDiv w:val="1"/>
      <w:marLeft w:val="0"/>
      <w:marRight w:val="0"/>
      <w:marTop w:val="0"/>
      <w:marBottom w:val="0"/>
      <w:divBdr>
        <w:top w:val="none" w:sz="0" w:space="0" w:color="auto"/>
        <w:left w:val="none" w:sz="0" w:space="0" w:color="auto"/>
        <w:bottom w:val="none" w:sz="0" w:space="0" w:color="auto"/>
        <w:right w:val="none" w:sz="0" w:space="0" w:color="auto"/>
      </w:divBdr>
    </w:div>
    <w:div w:id="276714043">
      <w:bodyDiv w:val="1"/>
      <w:marLeft w:val="0"/>
      <w:marRight w:val="0"/>
      <w:marTop w:val="0"/>
      <w:marBottom w:val="0"/>
      <w:divBdr>
        <w:top w:val="none" w:sz="0" w:space="0" w:color="auto"/>
        <w:left w:val="none" w:sz="0" w:space="0" w:color="auto"/>
        <w:bottom w:val="none" w:sz="0" w:space="0" w:color="auto"/>
        <w:right w:val="none" w:sz="0" w:space="0" w:color="auto"/>
      </w:divBdr>
    </w:div>
    <w:div w:id="280964874">
      <w:bodyDiv w:val="1"/>
      <w:marLeft w:val="0"/>
      <w:marRight w:val="0"/>
      <w:marTop w:val="0"/>
      <w:marBottom w:val="0"/>
      <w:divBdr>
        <w:top w:val="none" w:sz="0" w:space="0" w:color="auto"/>
        <w:left w:val="none" w:sz="0" w:space="0" w:color="auto"/>
        <w:bottom w:val="none" w:sz="0" w:space="0" w:color="auto"/>
        <w:right w:val="none" w:sz="0" w:space="0" w:color="auto"/>
      </w:divBdr>
    </w:div>
    <w:div w:id="284426589">
      <w:bodyDiv w:val="1"/>
      <w:marLeft w:val="0"/>
      <w:marRight w:val="0"/>
      <w:marTop w:val="0"/>
      <w:marBottom w:val="0"/>
      <w:divBdr>
        <w:top w:val="none" w:sz="0" w:space="0" w:color="auto"/>
        <w:left w:val="none" w:sz="0" w:space="0" w:color="auto"/>
        <w:bottom w:val="none" w:sz="0" w:space="0" w:color="auto"/>
        <w:right w:val="none" w:sz="0" w:space="0" w:color="auto"/>
      </w:divBdr>
    </w:div>
    <w:div w:id="293996314">
      <w:bodyDiv w:val="1"/>
      <w:marLeft w:val="0"/>
      <w:marRight w:val="0"/>
      <w:marTop w:val="0"/>
      <w:marBottom w:val="0"/>
      <w:divBdr>
        <w:top w:val="none" w:sz="0" w:space="0" w:color="auto"/>
        <w:left w:val="none" w:sz="0" w:space="0" w:color="auto"/>
        <w:bottom w:val="none" w:sz="0" w:space="0" w:color="auto"/>
        <w:right w:val="none" w:sz="0" w:space="0" w:color="auto"/>
      </w:divBdr>
    </w:div>
    <w:div w:id="305017385">
      <w:bodyDiv w:val="1"/>
      <w:marLeft w:val="0"/>
      <w:marRight w:val="0"/>
      <w:marTop w:val="0"/>
      <w:marBottom w:val="0"/>
      <w:divBdr>
        <w:top w:val="none" w:sz="0" w:space="0" w:color="auto"/>
        <w:left w:val="none" w:sz="0" w:space="0" w:color="auto"/>
        <w:bottom w:val="none" w:sz="0" w:space="0" w:color="auto"/>
        <w:right w:val="none" w:sz="0" w:space="0" w:color="auto"/>
      </w:divBdr>
    </w:div>
    <w:div w:id="313031987">
      <w:bodyDiv w:val="1"/>
      <w:marLeft w:val="0"/>
      <w:marRight w:val="0"/>
      <w:marTop w:val="0"/>
      <w:marBottom w:val="0"/>
      <w:divBdr>
        <w:top w:val="none" w:sz="0" w:space="0" w:color="auto"/>
        <w:left w:val="none" w:sz="0" w:space="0" w:color="auto"/>
        <w:bottom w:val="none" w:sz="0" w:space="0" w:color="auto"/>
        <w:right w:val="none" w:sz="0" w:space="0" w:color="auto"/>
      </w:divBdr>
    </w:div>
    <w:div w:id="313678649">
      <w:bodyDiv w:val="1"/>
      <w:marLeft w:val="0"/>
      <w:marRight w:val="0"/>
      <w:marTop w:val="0"/>
      <w:marBottom w:val="0"/>
      <w:divBdr>
        <w:top w:val="none" w:sz="0" w:space="0" w:color="auto"/>
        <w:left w:val="none" w:sz="0" w:space="0" w:color="auto"/>
        <w:bottom w:val="none" w:sz="0" w:space="0" w:color="auto"/>
        <w:right w:val="none" w:sz="0" w:space="0" w:color="auto"/>
      </w:divBdr>
    </w:div>
    <w:div w:id="314797847">
      <w:bodyDiv w:val="1"/>
      <w:marLeft w:val="0"/>
      <w:marRight w:val="0"/>
      <w:marTop w:val="0"/>
      <w:marBottom w:val="0"/>
      <w:divBdr>
        <w:top w:val="none" w:sz="0" w:space="0" w:color="auto"/>
        <w:left w:val="none" w:sz="0" w:space="0" w:color="auto"/>
        <w:bottom w:val="none" w:sz="0" w:space="0" w:color="auto"/>
        <w:right w:val="none" w:sz="0" w:space="0" w:color="auto"/>
      </w:divBdr>
    </w:div>
    <w:div w:id="327094997">
      <w:bodyDiv w:val="1"/>
      <w:marLeft w:val="0"/>
      <w:marRight w:val="0"/>
      <w:marTop w:val="0"/>
      <w:marBottom w:val="0"/>
      <w:divBdr>
        <w:top w:val="none" w:sz="0" w:space="0" w:color="auto"/>
        <w:left w:val="none" w:sz="0" w:space="0" w:color="auto"/>
        <w:bottom w:val="none" w:sz="0" w:space="0" w:color="auto"/>
        <w:right w:val="none" w:sz="0" w:space="0" w:color="auto"/>
      </w:divBdr>
    </w:div>
    <w:div w:id="344283429">
      <w:bodyDiv w:val="1"/>
      <w:marLeft w:val="0"/>
      <w:marRight w:val="0"/>
      <w:marTop w:val="0"/>
      <w:marBottom w:val="0"/>
      <w:divBdr>
        <w:top w:val="none" w:sz="0" w:space="0" w:color="auto"/>
        <w:left w:val="none" w:sz="0" w:space="0" w:color="auto"/>
        <w:bottom w:val="none" w:sz="0" w:space="0" w:color="auto"/>
        <w:right w:val="none" w:sz="0" w:space="0" w:color="auto"/>
      </w:divBdr>
    </w:div>
    <w:div w:id="344290383">
      <w:bodyDiv w:val="1"/>
      <w:marLeft w:val="0"/>
      <w:marRight w:val="0"/>
      <w:marTop w:val="0"/>
      <w:marBottom w:val="0"/>
      <w:divBdr>
        <w:top w:val="none" w:sz="0" w:space="0" w:color="auto"/>
        <w:left w:val="none" w:sz="0" w:space="0" w:color="auto"/>
        <w:bottom w:val="none" w:sz="0" w:space="0" w:color="auto"/>
        <w:right w:val="none" w:sz="0" w:space="0" w:color="auto"/>
      </w:divBdr>
    </w:div>
    <w:div w:id="367143788">
      <w:bodyDiv w:val="1"/>
      <w:marLeft w:val="0"/>
      <w:marRight w:val="0"/>
      <w:marTop w:val="0"/>
      <w:marBottom w:val="0"/>
      <w:divBdr>
        <w:top w:val="none" w:sz="0" w:space="0" w:color="auto"/>
        <w:left w:val="none" w:sz="0" w:space="0" w:color="auto"/>
        <w:bottom w:val="none" w:sz="0" w:space="0" w:color="auto"/>
        <w:right w:val="none" w:sz="0" w:space="0" w:color="auto"/>
      </w:divBdr>
    </w:div>
    <w:div w:id="371460970">
      <w:bodyDiv w:val="1"/>
      <w:marLeft w:val="0"/>
      <w:marRight w:val="0"/>
      <w:marTop w:val="0"/>
      <w:marBottom w:val="0"/>
      <w:divBdr>
        <w:top w:val="none" w:sz="0" w:space="0" w:color="auto"/>
        <w:left w:val="none" w:sz="0" w:space="0" w:color="auto"/>
        <w:bottom w:val="none" w:sz="0" w:space="0" w:color="auto"/>
        <w:right w:val="none" w:sz="0" w:space="0" w:color="auto"/>
      </w:divBdr>
    </w:div>
    <w:div w:id="373192678">
      <w:bodyDiv w:val="1"/>
      <w:marLeft w:val="0"/>
      <w:marRight w:val="0"/>
      <w:marTop w:val="0"/>
      <w:marBottom w:val="0"/>
      <w:divBdr>
        <w:top w:val="none" w:sz="0" w:space="0" w:color="auto"/>
        <w:left w:val="none" w:sz="0" w:space="0" w:color="auto"/>
        <w:bottom w:val="none" w:sz="0" w:space="0" w:color="auto"/>
        <w:right w:val="none" w:sz="0" w:space="0" w:color="auto"/>
      </w:divBdr>
    </w:div>
    <w:div w:id="376006509">
      <w:bodyDiv w:val="1"/>
      <w:marLeft w:val="0"/>
      <w:marRight w:val="0"/>
      <w:marTop w:val="0"/>
      <w:marBottom w:val="0"/>
      <w:divBdr>
        <w:top w:val="none" w:sz="0" w:space="0" w:color="auto"/>
        <w:left w:val="none" w:sz="0" w:space="0" w:color="auto"/>
        <w:bottom w:val="none" w:sz="0" w:space="0" w:color="auto"/>
        <w:right w:val="none" w:sz="0" w:space="0" w:color="auto"/>
      </w:divBdr>
    </w:div>
    <w:div w:id="377708463">
      <w:bodyDiv w:val="1"/>
      <w:marLeft w:val="0"/>
      <w:marRight w:val="0"/>
      <w:marTop w:val="0"/>
      <w:marBottom w:val="0"/>
      <w:divBdr>
        <w:top w:val="none" w:sz="0" w:space="0" w:color="auto"/>
        <w:left w:val="none" w:sz="0" w:space="0" w:color="auto"/>
        <w:bottom w:val="none" w:sz="0" w:space="0" w:color="auto"/>
        <w:right w:val="none" w:sz="0" w:space="0" w:color="auto"/>
      </w:divBdr>
    </w:div>
    <w:div w:id="389885866">
      <w:bodyDiv w:val="1"/>
      <w:marLeft w:val="0"/>
      <w:marRight w:val="0"/>
      <w:marTop w:val="0"/>
      <w:marBottom w:val="0"/>
      <w:divBdr>
        <w:top w:val="none" w:sz="0" w:space="0" w:color="auto"/>
        <w:left w:val="none" w:sz="0" w:space="0" w:color="auto"/>
        <w:bottom w:val="none" w:sz="0" w:space="0" w:color="auto"/>
        <w:right w:val="none" w:sz="0" w:space="0" w:color="auto"/>
      </w:divBdr>
    </w:div>
    <w:div w:id="402801784">
      <w:bodyDiv w:val="1"/>
      <w:marLeft w:val="0"/>
      <w:marRight w:val="0"/>
      <w:marTop w:val="0"/>
      <w:marBottom w:val="0"/>
      <w:divBdr>
        <w:top w:val="none" w:sz="0" w:space="0" w:color="auto"/>
        <w:left w:val="none" w:sz="0" w:space="0" w:color="auto"/>
        <w:bottom w:val="none" w:sz="0" w:space="0" w:color="auto"/>
        <w:right w:val="none" w:sz="0" w:space="0" w:color="auto"/>
      </w:divBdr>
    </w:div>
    <w:div w:id="403916992">
      <w:bodyDiv w:val="1"/>
      <w:marLeft w:val="0"/>
      <w:marRight w:val="0"/>
      <w:marTop w:val="0"/>
      <w:marBottom w:val="0"/>
      <w:divBdr>
        <w:top w:val="none" w:sz="0" w:space="0" w:color="auto"/>
        <w:left w:val="none" w:sz="0" w:space="0" w:color="auto"/>
        <w:bottom w:val="none" w:sz="0" w:space="0" w:color="auto"/>
        <w:right w:val="none" w:sz="0" w:space="0" w:color="auto"/>
      </w:divBdr>
    </w:div>
    <w:div w:id="404452566">
      <w:bodyDiv w:val="1"/>
      <w:marLeft w:val="0"/>
      <w:marRight w:val="0"/>
      <w:marTop w:val="0"/>
      <w:marBottom w:val="0"/>
      <w:divBdr>
        <w:top w:val="none" w:sz="0" w:space="0" w:color="auto"/>
        <w:left w:val="none" w:sz="0" w:space="0" w:color="auto"/>
        <w:bottom w:val="none" w:sz="0" w:space="0" w:color="auto"/>
        <w:right w:val="none" w:sz="0" w:space="0" w:color="auto"/>
      </w:divBdr>
    </w:div>
    <w:div w:id="404646138">
      <w:bodyDiv w:val="1"/>
      <w:marLeft w:val="0"/>
      <w:marRight w:val="0"/>
      <w:marTop w:val="0"/>
      <w:marBottom w:val="0"/>
      <w:divBdr>
        <w:top w:val="none" w:sz="0" w:space="0" w:color="auto"/>
        <w:left w:val="none" w:sz="0" w:space="0" w:color="auto"/>
        <w:bottom w:val="none" w:sz="0" w:space="0" w:color="auto"/>
        <w:right w:val="none" w:sz="0" w:space="0" w:color="auto"/>
      </w:divBdr>
    </w:div>
    <w:div w:id="441844121">
      <w:bodyDiv w:val="1"/>
      <w:marLeft w:val="0"/>
      <w:marRight w:val="0"/>
      <w:marTop w:val="0"/>
      <w:marBottom w:val="0"/>
      <w:divBdr>
        <w:top w:val="none" w:sz="0" w:space="0" w:color="auto"/>
        <w:left w:val="none" w:sz="0" w:space="0" w:color="auto"/>
        <w:bottom w:val="none" w:sz="0" w:space="0" w:color="auto"/>
        <w:right w:val="none" w:sz="0" w:space="0" w:color="auto"/>
      </w:divBdr>
    </w:div>
    <w:div w:id="444351501">
      <w:bodyDiv w:val="1"/>
      <w:marLeft w:val="0"/>
      <w:marRight w:val="0"/>
      <w:marTop w:val="0"/>
      <w:marBottom w:val="0"/>
      <w:divBdr>
        <w:top w:val="none" w:sz="0" w:space="0" w:color="auto"/>
        <w:left w:val="none" w:sz="0" w:space="0" w:color="auto"/>
        <w:bottom w:val="none" w:sz="0" w:space="0" w:color="auto"/>
        <w:right w:val="none" w:sz="0" w:space="0" w:color="auto"/>
      </w:divBdr>
    </w:div>
    <w:div w:id="449201585">
      <w:bodyDiv w:val="1"/>
      <w:marLeft w:val="0"/>
      <w:marRight w:val="0"/>
      <w:marTop w:val="0"/>
      <w:marBottom w:val="0"/>
      <w:divBdr>
        <w:top w:val="none" w:sz="0" w:space="0" w:color="auto"/>
        <w:left w:val="none" w:sz="0" w:space="0" w:color="auto"/>
        <w:bottom w:val="none" w:sz="0" w:space="0" w:color="auto"/>
        <w:right w:val="none" w:sz="0" w:space="0" w:color="auto"/>
      </w:divBdr>
    </w:div>
    <w:div w:id="453325702">
      <w:bodyDiv w:val="1"/>
      <w:marLeft w:val="0"/>
      <w:marRight w:val="0"/>
      <w:marTop w:val="0"/>
      <w:marBottom w:val="0"/>
      <w:divBdr>
        <w:top w:val="none" w:sz="0" w:space="0" w:color="auto"/>
        <w:left w:val="none" w:sz="0" w:space="0" w:color="auto"/>
        <w:bottom w:val="none" w:sz="0" w:space="0" w:color="auto"/>
        <w:right w:val="none" w:sz="0" w:space="0" w:color="auto"/>
      </w:divBdr>
    </w:div>
    <w:div w:id="469634392">
      <w:bodyDiv w:val="1"/>
      <w:marLeft w:val="0"/>
      <w:marRight w:val="0"/>
      <w:marTop w:val="0"/>
      <w:marBottom w:val="0"/>
      <w:divBdr>
        <w:top w:val="none" w:sz="0" w:space="0" w:color="auto"/>
        <w:left w:val="none" w:sz="0" w:space="0" w:color="auto"/>
        <w:bottom w:val="none" w:sz="0" w:space="0" w:color="auto"/>
        <w:right w:val="none" w:sz="0" w:space="0" w:color="auto"/>
      </w:divBdr>
    </w:div>
    <w:div w:id="477117345">
      <w:bodyDiv w:val="1"/>
      <w:marLeft w:val="0"/>
      <w:marRight w:val="0"/>
      <w:marTop w:val="0"/>
      <w:marBottom w:val="0"/>
      <w:divBdr>
        <w:top w:val="none" w:sz="0" w:space="0" w:color="auto"/>
        <w:left w:val="none" w:sz="0" w:space="0" w:color="auto"/>
        <w:bottom w:val="none" w:sz="0" w:space="0" w:color="auto"/>
        <w:right w:val="none" w:sz="0" w:space="0" w:color="auto"/>
      </w:divBdr>
    </w:div>
    <w:div w:id="477575918">
      <w:bodyDiv w:val="1"/>
      <w:marLeft w:val="0"/>
      <w:marRight w:val="0"/>
      <w:marTop w:val="0"/>
      <w:marBottom w:val="0"/>
      <w:divBdr>
        <w:top w:val="none" w:sz="0" w:space="0" w:color="auto"/>
        <w:left w:val="none" w:sz="0" w:space="0" w:color="auto"/>
        <w:bottom w:val="none" w:sz="0" w:space="0" w:color="auto"/>
        <w:right w:val="none" w:sz="0" w:space="0" w:color="auto"/>
      </w:divBdr>
    </w:div>
    <w:div w:id="478574753">
      <w:bodyDiv w:val="1"/>
      <w:marLeft w:val="0"/>
      <w:marRight w:val="0"/>
      <w:marTop w:val="0"/>
      <w:marBottom w:val="0"/>
      <w:divBdr>
        <w:top w:val="none" w:sz="0" w:space="0" w:color="auto"/>
        <w:left w:val="none" w:sz="0" w:space="0" w:color="auto"/>
        <w:bottom w:val="none" w:sz="0" w:space="0" w:color="auto"/>
        <w:right w:val="none" w:sz="0" w:space="0" w:color="auto"/>
      </w:divBdr>
    </w:div>
    <w:div w:id="481504576">
      <w:bodyDiv w:val="1"/>
      <w:marLeft w:val="0"/>
      <w:marRight w:val="0"/>
      <w:marTop w:val="0"/>
      <w:marBottom w:val="0"/>
      <w:divBdr>
        <w:top w:val="none" w:sz="0" w:space="0" w:color="auto"/>
        <w:left w:val="none" w:sz="0" w:space="0" w:color="auto"/>
        <w:bottom w:val="none" w:sz="0" w:space="0" w:color="auto"/>
        <w:right w:val="none" w:sz="0" w:space="0" w:color="auto"/>
      </w:divBdr>
    </w:div>
    <w:div w:id="488181021">
      <w:bodyDiv w:val="1"/>
      <w:marLeft w:val="0"/>
      <w:marRight w:val="0"/>
      <w:marTop w:val="0"/>
      <w:marBottom w:val="0"/>
      <w:divBdr>
        <w:top w:val="none" w:sz="0" w:space="0" w:color="auto"/>
        <w:left w:val="none" w:sz="0" w:space="0" w:color="auto"/>
        <w:bottom w:val="none" w:sz="0" w:space="0" w:color="auto"/>
        <w:right w:val="none" w:sz="0" w:space="0" w:color="auto"/>
      </w:divBdr>
    </w:div>
    <w:div w:id="488984743">
      <w:bodyDiv w:val="1"/>
      <w:marLeft w:val="0"/>
      <w:marRight w:val="0"/>
      <w:marTop w:val="0"/>
      <w:marBottom w:val="0"/>
      <w:divBdr>
        <w:top w:val="none" w:sz="0" w:space="0" w:color="auto"/>
        <w:left w:val="none" w:sz="0" w:space="0" w:color="auto"/>
        <w:bottom w:val="none" w:sz="0" w:space="0" w:color="auto"/>
        <w:right w:val="none" w:sz="0" w:space="0" w:color="auto"/>
      </w:divBdr>
    </w:div>
    <w:div w:id="496922133">
      <w:bodyDiv w:val="1"/>
      <w:marLeft w:val="0"/>
      <w:marRight w:val="0"/>
      <w:marTop w:val="0"/>
      <w:marBottom w:val="0"/>
      <w:divBdr>
        <w:top w:val="none" w:sz="0" w:space="0" w:color="auto"/>
        <w:left w:val="none" w:sz="0" w:space="0" w:color="auto"/>
        <w:bottom w:val="none" w:sz="0" w:space="0" w:color="auto"/>
        <w:right w:val="none" w:sz="0" w:space="0" w:color="auto"/>
      </w:divBdr>
    </w:div>
    <w:div w:id="514002329">
      <w:bodyDiv w:val="1"/>
      <w:marLeft w:val="0"/>
      <w:marRight w:val="0"/>
      <w:marTop w:val="0"/>
      <w:marBottom w:val="0"/>
      <w:divBdr>
        <w:top w:val="none" w:sz="0" w:space="0" w:color="auto"/>
        <w:left w:val="none" w:sz="0" w:space="0" w:color="auto"/>
        <w:bottom w:val="none" w:sz="0" w:space="0" w:color="auto"/>
        <w:right w:val="none" w:sz="0" w:space="0" w:color="auto"/>
      </w:divBdr>
    </w:div>
    <w:div w:id="527525445">
      <w:bodyDiv w:val="1"/>
      <w:marLeft w:val="0"/>
      <w:marRight w:val="0"/>
      <w:marTop w:val="0"/>
      <w:marBottom w:val="0"/>
      <w:divBdr>
        <w:top w:val="none" w:sz="0" w:space="0" w:color="auto"/>
        <w:left w:val="none" w:sz="0" w:space="0" w:color="auto"/>
        <w:bottom w:val="none" w:sz="0" w:space="0" w:color="auto"/>
        <w:right w:val="none" w:sz="0" w:space="0" w:color="auto"/>
      </w:divBdr>
    </w:div>
    <w:div w:id="528222105">
      <w:bodyDiv w:val="1"/>
      <w:marLeft w:val="0"/>
      <w:marRight w:val="0"/>
      <w:marTop w:val="0"/>
      <w:marBottom w:val="0"/>
      <w:divBdr>
        <w:top w:val="none" w:sz="0" w:space="0" w:color="auto"/>
        <w:left w:val="none" w:sz="0" w:space="0" w:color="auto"/>
        <w:bottom w:val="none" w:sz="0" w:space="0" w:color="auto"/>
        <w:right w:val="none" w:sz="0" w:space="0" w:color="auto"/>
      </w:divBdr>
    </w:div>
    <w:div w:id="538325488">
      <w:bodyDiv w:val="1"/>
      <w:marLeft w:val="0"/>
      <w:marRight w:val="0"/>
      <w:marTop w:val="0"/>
      <w:marBottom w:val="0"/>
      <w:divBdr>
        <w:top w:val="none" w:sz="0" w:space="0" w:color="auto"/>
        <w:left w:val="none" w:sz="0" w:space="0" w:color="auto"/>
        <w:bottom w:val="none" w:sz="0" w:space="0" w:color="auto"/>
        <w:right w:val="none" w:sz="0" w:space="0" w:color="auto"/>
      </w:divBdr>
    </w:div>
    <w:div w:id="543055595">
      <w:bodyDiv w:val="1"/>
      <w:marLeft w:val="0"/>
      <w:marRight w:val="0"/>
      <w:marTop w:val="0"/>
      <w:marBottom w:val="0"/>
      <w:divBdr>
        <w:top w:val="none" w:sz="0" w:space="0" w:color="auto"/>
        <w:left w:val="none" w:sz="0" w:space="0" w:color="auto"/>
        <w:bottom w:val="none" w:sz="0" w:space="0" w:color="auto"/>
        <w:right w:val="none" w:sz="0" w:space="0" w:color="auto"/>
      </w:divBdr>
    </w:div>
    <w:div w:id="543450578">
      <w:bodyDiv w:val="1"/>
      <w:marLeft w:val="0"/>
      <w:marRight w:val="0"/>
      <w:marTop w:val="0"/>
      <w:marBottom w:val="0"/>
      <w:divBdr>
        <w:top w:val="none" w:sz="0" w:space="0" w:color="auto"/>
        <w:left w:val="none" w:sz="0" w:space="0" w:color="auto"/>
        <w:bottom w:val="none" w:sz="0" w:space="0" w:color="auto"/>
        <w:right w:val="none" w:sz="0" w:space="0" w:color="auto"/>
      </w:divBdr>
    </w:div>
    <w:div w:id="543979062">
      <w:bodyDiv w:val="1"/>
      <w:marLeft w:val="0"/>
      <w:marRight w:val="0"/>
      <w:marTop w:val="0"/>
      <w:marBottom w:val="0"/>
      <w:divBdr>
        <w:top w:val="none" w:sz="0" w:space="0" w:color="auto"/>
        <w:left w:val="none" w:sz="0" w:space="0" w:color="auto"/>
        <w:bottom w:val="none" w:sz="0" w:space="0" w:color="auto"/>
        <w:right w:val="none" w:sz="0" w:space="0" w:color="auto"/>
      </w:divBdr>
    </w:div>
    <w:div w:id="557325676">
      <w:bodyDiv w:val="1"/>
      <w:marLeft w:val="0"/>
      <w:marRight w:val="0"/>
      <w:marTop w:val="0"/>
      <w:marBottom w:val="0"/>
      <w:divBdr>
        <w:top w:val="none" w:sz="0" w:space="0" w:color="auto"/>
        <w:left w:val="none" w:sz="0" w:space="0" w:color="auto"/>
        <w:bottom w:val="none" w:sz="0" w:space="0" w:color="auto"/>
        <w:right w:val="none" w:sz="0" w:space="0" w:color="auto"/>
      </w:divBdr>
    </w:div>
    <w:div w:id="588853991">
      <w:bodyDiv w:val="1"/>
      <w:marLeft w:val="0"/>
      <w:marRight w:val="0"/>
      <w:marTop w:val="0"/>
      <w:marBottom w:val="0"/>
      <w:divBdr>
        <w:top w:val="none" w:sz="0" w:space="0" w:color="auto"/>
        <w:left w:val="none" w:sz="0" w:space="0" w:color="auto"/>
        <w:bottom w:val="none" w:sz="0" w:space="0" w:color="auto"/>
        <w:right w:val="none" w:sz="0" w:space="0" w:color="auto"/>
      </w:divBdr>
    </w:div>
    <w:div w:id="593128015">
      <w:bodyDiv w:val="1"/>
      <w:marLeft w:val="0"/>
      <w:marRight w:val="0"/>
      <w:marTop w:val="0"/>
      <w:marBottom w:val="0"/>
      <w:divBdr>
        <w:top w:val="none" w:sz="0" w:space="0" w:color="auto"/>
        <w:left w:val="none" w:sz="0" w:space="0" w:color="auto"/>
        <w:bottom w:val="none" w:sz="0" w:space="0" w:color="auto"/>
        <w:right w:val="none" w:sz="0" w:space="0" w:color="auto"/>
      </w:divBdr>
    </w:div>
    <w:div w:id="597173616">
      <w:bodyDiv w:val="1"/>
      <w:marLeft w:val="0"/>
      <w:marRight w:val="0"/>
      <w:marTop w:val="0"/>
      <w:marBottom w:val="0"/>
      <w:divBdr>
        <w:top w:val="none" w:sz="0" w:space="0" w:color="auto"/>
        <w:left w:val="none" w:sz="0" w:space="0" w:color="auto"/>
        <w:bottom w:val="none" w:sz="0" w:space="0" w:color="auto"/>
        <w:right w:val="none" w:sz="0" w:space="0" w:color="auto"/>
      </w:divBdr>
    </w:div>
    <w:div w:id="605037031">
      <w:bodyDiv w:val="1"/>
      <w:marLeft w:val="0"/>
      <w:marRight w:val="0"/>
      <w:marTop w:val="0"/>
      <w:marBottom w:val="0"/>
      <w:divBdr>
        <w:top w:val="none" w:sz="0" w:space="0" w:color="auto"/>
        <w:left w:val="none" w:sz="0" w:space="0" w:color="auto"/>
        <w:bottom w:val="none" w:sz="0" w:space="0" w:color="auto"/>
        <w:right w:val="none" w:sz="0" w:space="0" w:color="auto"/>
      </w:divBdr>
    </w:div>
    <w:div w:id="618872653">
      <w:bodyDiv w:val="1"/>
      <w:marLeft w:val="0"/>
      <w:marRight w:val="0"/>
      <w:marTop w:val="0"/>
      <w:marBottom w:val="0"/>
      <w:divBdr>
        <w:top w:val="none" w:sz="0" w:space="0" w:color="auto"/>
        <w:left w:val="none" w:sz="0" w:space="0" w:color="auto"/>
        <w:bottom w:val="none" w:sz="0" w:space="0" w:color="auto"/>
        <w:right w:val="none" w:sz="0" w:space="0" w:color="auto"/>
      </w:divBdr>
    </w:div>
    <w:div w:id="620189919">
      <w:bodyDiv w:val="1"/>
      <w:marLeft w:val="0"/>
      <w:marRight w:val="0"/>
      <w:marTop w:val="0"/>
      <w:marBottom w:val="0"/>
      <w:divBdr>
        <w:top w:val="none" w:sz="0" w:space="0" w:color="auto"/>
        <w:left w:val="none" w:sz="0" w:space="0" w:color="auto"/>
        <w:bottom w:val="none" w:sz="0" w:space="0" w:color="auto"/>
        <w:right w:val="none" w:sz="0" w:space="0" w:color="auto"/>
      </w:divBdr>
    </w:div>
    <w:div w:id="629479322">
      <w:bodyDiv w:val="1"/>
      <w:marLeft w:val="0"/>
      <w:marRight w:val="0"/>
      <w:marTop w:val="0"/>
      <w:marBottom w:val="0"/>
      <w:divBdr>
        <w:top w:val="none" w:sz="0" w:space="0" w:color="auto"/>
        <w:left w:val="none" w:sz="0" w:space="0" w:color="auto"/>
        <w:bottom w:val="none" w:sz="0" w:space="0" w:color="auto"/>
        <w:right w:val="none" w:sz="0" w:space="0" w:color="auto"/>
      </w:divBdr>
    </w:div>
    <w:div w:id="637497787">
      <w:bodyDiv w:val="1"/>
      <w:marLeft w:val="0"/>
      <w:marRight w:val="0"/>
      <w:marTop w:val="0"/>
      <w:marBottom w:val="0"/>
      <w:divBdr>
        <w:top w:val="none" w:sz="0" w:space="0" w:color="auto"/>
        <w:left w:val="none" w:sz="0" w:space="0" w:color="auto"/>
        <w:bottom w:val="none" w:sz="0" w:space="0" w:color="auto"/>
        <w:right w:val="none" w:sz="0" w:space="0" w:color="auto"/>
      </w:divBdr>
    </w:div>
    <w:div w:id="641931244">
      <w:bodyDiv w:val="1"/>
      <w:marLeft w:val="0"/>
      <w:marRight w:val="0"/>
      <w:marTop w:val="0"/>
      <w:marBottom w:val="0"/>
      <w:divBdr>
        <w:top w:val="none" w:sz="0" w:space="0" w:color="auto"/>
        <w:left w:val="none" w:sz="0" w:space="0" w:color="auto"/>
        <w:bottom w:val="none" w:sz="0" w:space="0" w:color="auto"/>
        <w:right w:val="none" w:sz="0" w:space="0" w:color="auto"/>
      </w:divBdr>
    </w:div>
    <w:div w:id="649332769">
      <w:bodyDiv w:val="1"/>
      <w:marLeft w:val="0"/>
      <w:marRight w:val="0"/>
      <w:marTop w:val="0"/>
      <w:marBottom w:val="0"/>
      <w:divBdr>
        <w:top w:val="none" w:sz="0" w:space="0" w:color="auto"/>
        <w:left w:val="none" w:sz="0" w:space="0" w:color="auto"/>
        <w:bottom w:val="none" w:sz="0" w:space="0" w:color="auto"/>
        <w:right w:val="none" w:sz="0" w:space="0" w:color="auto"/>
      </w:divBdr>
    </w:div>
    <w:div w:id="663314163">
      <w:bodyDiv w:val="1"/>
      <w:marLeft w:val="0"/>
      <w:marRight w:val="0"/>
      <w:marTop w:val="0"/>
      <w:marBottom w:val="0"/>
      <w:divBdr>
        <w:top w:val="none" w:sz="0" w:space="0" w:color="auto"/>
        <w:left w:val="none" w:sz="0" w:space="0" w:color="auto"/>
        <w:bottom w:val="none" w:sz="0" w:space="0" w:color="auto"/>
        <w:right w:val="none" w:sz="0" w:space="0" w:color="auto"/>
      </w:divBdr>
    </w:div>
    <w:div w:id="668672936">
      <w:bodyDiv w:val="1"/>
      <w:marLeft w:val="0"/>
      <w:marRight w:val="0"/>
      <w:marTop w:val="0"/>
      <w:marBottom w:val="0"/>
      <w:divBdr>
        <w:top w:val="none" w:sz="0" w:space="0" w:color="auto"/>
        <w:left w:val="none" w:sz="0" w:space="0" w:color="auto"/>
        <w:bottom w:val="none" w:sz="0" w:space="0" w:color="auto"/>
        <w:right w:val="none" w:sz="0" w:space="0" w:color="auto"/>
      </w:divBdr>
    </w:div>
    <w:div w:id="678655322">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684793787">
      <w:bodyDiv w:val="1"/>
      <w:marLeft w:val="0"/>
      <w:marRight w:val="0"/>
      <w:marTop w:val="0"/>
      <w:marBottom w:val="0"/>
      <w:divBdr>
        <w:top w:val="none" w:sz="0" w:space="0" w:color="auto"/>
        <w:left w:val="none" w:sz="0" w:space="0" w:color="auto"/>
        <w:bottom w:val="none" w:sz="0" w:space="0" w:color="auto"/>
        <w:right w:val="none" w:sz="0" w:space="0" w:color="auto"/>
      </w:divBdr>
    </w:div>
    <w:div w:id="686367311">
      <w:bodyDiv w:val="1"/>
      <w:marLeft w:val="0"/>
      <w:marRight w:val="0"/>
      <w:marTop w:val="0"/>
      <w:marBottom w:val="0"/>
      <w:divBdr>
        <w:top w:val="none" w:sz="0" w:space="0" w:color="auto"/>
        <w:left w:val="none" w:sz="0" w:space="0" w:color="auto"/>
        <w:bottom w:val="none" w:sz="0" w:space="0" w:color="auto"/>
        <w:right w:val="none" w:sz="0" w:space="0" w:color="auto"/>
      </w:divBdr>
    </w:div>
    <w:div w:id="693312579">
      <w:bodyDiv w:val="1"/>
      <w:marLeft w:val="0"/>
      <w:marRight w:val="0"/>
      <w:marTop w:val="0"/>
      <w:marBottom w:val="0"/>
      <w:divBdr>
        <w:top w:val="none" w:sz="0" w:space="0" w:color="auto"/>
        <w:left w:val="none" w:sz="0" w:space="0" w:color="auto"/>
        <w:bottom w:val="none" w:sz="0" w:space="0" w:color="auto"/>
        <w:right w:val="none" w:sz="0" w:space="0" w:color="auto"/>
      </w:divBdr>
    </w:div>
    <w:div w:id="696275202">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697773898">
      <w:bodyDiv w:val="1"/>
      <w:marLeft w:val="0"/>
      <w:marRight w:val="0"/>
      <w:marTop w:val="0"/>
      <w:marBottom w:val="0"/>
      <w:divBdr>
        <w:top w:val="none" w:sz="0" w:space="0" w:color="auto"/>
        <w:left w:val="none" w:sz="0" w:space="0" w:color="auto"/>
        <w:bottom w:val="none" w:sz="0" w:space="0" w:color="auto"/>
        <w:right w:val="none" w:sz="0" w:space="0" w:color="auto"/>
      </w:divBdr>
    </w:div>
    <w:div w:id="698512731">
      <w:bodyDiv w:val="1"/>
      <w:marLeft w:val="0"/>
      <w:marRight w:val="0"/>
      <w:marTop w:val="0"/>
      <w:marBottom w:val="0"/>
      <w:divBdr>
        <w:top w:val="none" w:sz="0" w:space="0" w:color="auto"/>
        <w:left w:val="none" w:sz="0" w:space="0" w:color="auto"/>
        <w:bottom w:val="none" w:sz="0" w:space="0" w:color="auto"/>
        <w:right w:val="none" w:sz="0" w:space="0" w:color="auto"/>
      </w:divBdr>
    </w:div>
    <w:div w:id="698896982">
      <w:bodyDiv w:val="1"/>
      <w:marLeft w:val="0"/>
      <w:marRight w:val="0"/>
      <w:marTop w:val="0"/>
      <w:marBottom w:val="0"/>
      <w:divBdr>
        <w:top w:val="none" w:sz="0" w:space="0" w:color="auto"/>
        <w:left w:val="none" w:sz="0" w:space="0" w:color="auto"/>
        <w:bottom w:val="none" w:sz="0" w:space="0" w:color="auto"/>
        <w:right w:val="none" w:sz="0" w:space="0" w:color="auto"/>
      </w:divBdr>
    </w:div>
    <w:div w:id="710543517">
      <w:bodyDiv w:val="1"/>
      <w:marLeft w:val="0"/>
      <w:marRight w:val="0"/>
      <w:marTop w:val="0"/>
      <w:marBottom w:val="0"/>
      <w:divBdr>
        <w:top w:val="none" w:sz="0" w:space="0" w:color="auto"/>
        <w:left w:val="none" w:sz="0" w:space="0" w:color="auto"/>
        <w:bottom w:val="none" w:sz="0" w:space="0" w:color="auto"/>
        <w:right w:val="none" w:sz="0" w:space="0" w:color="auto"/>
      </w:divBdr>
    </w:div>
    <w:div w:id="716274945">
      <w:bodyDiv w:val="1"/>
      <w:marLeft w:val="0"/>
      <w:marRight w:val="0"/>
      <w:marTop w:val="0"/>
      <w:marBottom w:val="0"/>
      <w:divBdr>
        <w:top w:val="none" w:sz="0" w:space="0" w:color="auto"/>
        <w:left w:val="none" w:sz="0" w:space="0" w:color="auto"/>
        <w:bottom w:val="none" w:sz="0" w:space="0" w:color="auto"/>
        <w:right w:val="none" w:sz="0" w:space="0" w:color="auto"/>
      </w:divBdr>
    </w:div>
    <w:div w:id="732389449">
      <w:bodyDiv w:val="1"/>
      <w:marLeft w:val="0"/>
      <w:marRight w:val="0"/>
      <w:marTop w:val="0"/>
      <w:marBottom w:val="0"/>
      <w:divBdr>
        <w:top w:val="none" w:sz="0" w:space="0" w:color="auto"/>
        <w:left w:val="none" w:sz="0" w:space="0" w:color="auto"/>
        <w:bottom w:val="none" w:sz="0" w:space="0" w:color="auto"/>
        <w:right w:val="none" w:sz="0" w:space="0" w:color="auto"/>
      </w:divBdr>
    </w:div>
    <w:div w:id="732461942">
      <w:bodyDiv w:val="1"/>
      <w:marLeft w:val="0"/>
      <w:marRight w:val="0"/>
      <w:marTop w:val="0"/>
      <w:marBottom w:val="0"/>
      <w:divBdr>
        <w:top w:val="none" w:sz="0" w:space="0" w:color="auto"/>
        <w:left w:val="none" w:sz="0" w:space="0" w:color="auto"/>
        <w:bottom w:val="none" w:sz="0" w:space="0" w:color="auto"/>
        <w:right w:val="none" w:sz="0" w:space="0" w:color="auto"/>
      </w:divBdr>
    </w:div>
    <w:div w:id="732699695">
      <w:bodyDiv w:val="1"/>
      <w:marLeft w:val="0"/>
      <w:marRight w:val="0"/>
      <w:marTop w:val="0"/>
      <w:marBottom w:val="0"/>
      <w:divBdr>
        <w:top w:val="none" w:sz="0" w:space="0" w:color="auto"/>
        <w:left w:val="none" w:sz="0" w:space="0" w:color="auto"/>
        <w:bottom w:val="none" w:sz="0" w:space="0" w:color="auto"/>
        <w:right w:val="none" w:sz="0" w:space="0" w:color="auto"/>
      </w:divBdr>
    </w:div>
    <w:div w:id="740058994">
      <w:bodyDiv w:val="1"/>
      <w:marLeft w:val="0"/>
      <w:marRight w:val="0"/>
      <w:marTop w:val="0"/>
      <w:marBottom w:val="0"/>
      <w:divBdr>
        <w:top w:val="none" w:sz="0" w:space="0" w:color="auto"/>
        <w:left w:val="none" w:sz="0" w:space="0" w:color="auto"/>
        <w:bottom w:val="none" w:sz="0" w:space="0" w:color="auto"/>
        <w:right w:val="none" w:sz="0" w:space="0" w:color="auto"/>
      </w:divBdr>
    </w:div>
    <w:div w:id="767307868">
      <w:bodyDiv w:val="1"/>
      <w:marLeft w:val="0"/>
      <w:marRight w:val="0"/>
      <w:marTop w:val="0"/>
      <w:marBottom w:val="0"/>
      <w:divBdr>
        <w:top w:val="none" w:sz="0" w:space="0" w:color="auto"/>
        <w:left w:val="none" w:sz="0" w:space="0" w:color="auto"/>
        <w:bottom w:val="none" w:sz="0" w:space="0" w:color="auto"/>
        <w:right w:val="none" w:sz="0" w:space="0" w:color="auto"/>
      </w:divBdr>
    </w:div>
    <w:div w:id="771780772">
      <w:bodyDiv w:val="1"/>
      <w:marLeft w:val="0"/>
      <w:marRight w:val="0"/>
      <w:marTop w:val="0"/>
      <w:marBottom w:val="0"/>
      <w:divBdr>
        <w:top w:val="none" w:sz="0" w:space="0" w:color="auto"/>
        <w:left w:val="none" w:sz="0" w:space="0" w:color="auto"/>
        <w:bottom w:val="none" w:sz="0" w:space="0" w:color="auto"/>
        <w:right w:val="none" w:sz="0" w:space="0" w:color="auto"/>
      </w:divBdr>
    </w:div>
    <w:div w:id="77466602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80803179">
      <w:bodyDiv w:val="1"/>
      <w:marLeft w:val="0"/>
      <w:marRight w:val="0"/>
      <w:marTop w:val="0"/>
      <w:marBottom w:val="0"/>
      <w:divBdr>
        <w:top w:val="none" w:sz="0" w:space="0" w:color="auto"/>
        <w:left w:val="none" w:sz="0" w:space="0" w:color="auto"/>
        <w:bottom w:val="none" w:sz="0" w:space="0" w:color="auto"/>
        <w:right w:val="none" w:sz="0" w:space="0" w:color="auto"/>
      </w:divBdr>
    </w:div>
    <w:div w:id="795292644">
      <w:bodyDiv w:val="1"/>
      <w:marLeft w:val="0"/>
      <w:marRight w:val="0"/>
      <w:marTop w:val="0"/>
      <w:marBottom w:val="0"/>
      <w:divBdr>
        <w:top w:val="none" w:sz="0" w:space="0" w:color="auto"/>
        <w:left w:val="none" w:sz="0" w:space="0" w:color="auto"/>
        <w:bottom w:val="none" w:sz="0" w:space="0" w:color="auto"/>
        <w:right w:val="none" w:sz="0" w:space="0" w:color="auto"/>
      </w:divBdr>
    </w:div>
    <w:div w:id="796995814">
      <w:bodyDiv w:val="1"/>
      <w:marLeft w:val="0"/>
      <w:marRight w:val="0"/>
      <w:marTop w:val="0"/>
      <w:marBottom w:val="0"/>
      <w:divBdr>
        <w:top w:val="none" w:sz="0" w:space="0" w:color="auto"/>
        <w:left w:val="none" w:sz="0" w:space="0" w:color="auto"/>
        <w:bottom w:val="none" w:sz="0" w:space="0" w:color="auto"/>
        <w:right w:val="none" w:sz="0" w:space="0" w:color="auto"/>
      </w:divBdr>
    </w:div>
    <w:div w:id="797186439">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8402952">
      <w:bodyDiv w:val="1"/>
      <w:marLeft w:val="0"/>
      <w:marRight w:val="0"/>
      <w:marTop w:val="0"/>
      <w:marBottom w:val="0"/>
      <w:divBdr>
        <w:top w:val="none" w:sz="0" w:space="0" w:color="auto"/>
        <w:left w:val="none" w:sz="0" w:space="0" w:color="auto"/>
        <w:bottom w:val="none" w:sz="0" w:space="0" w:color="auto"/>
        <w:right w:val="none" w:sz="0" w:space="0" w:color="auto"/>
      </w:divBdr>
    </w:div>
    <w:div w:id="829053516">
      <w:bodyDiv w:val="1"/>
      <w:marLeft w:val="0"/>
      <w:marRight w:val="0"/>
      <w:marTop w:val="0"/>
      <w:marBottom w:val="0"/>
      <w:divBdr>
        <w:top w:val="none" w:sz="0" w:space="0" w:color="auto"/>
        <w:left w:val="none" w:sz="0" w:space="0" w:color="auto"/>
        <w:bottom w:val="none" w:sz="0" w:space="0" w:color="auto"/>
        <w:right w:val="none" w:sz="0" w:space="0" w:color="auto"/>
      </w:divBdr>
    </w:div>
    <w:div w:id="839466689">
      <w:bodyDiv w:val="1"/>
      <w:marLeft w:val="0"/>
      <w:marRight w:val="0"/>
      <w:marTop w:val="0"/>
      <w:marBottom w:val="0"/>
      <w:divBdr>
        <w:top w:val="none" w:sz="0" w:space="0" w:color="auto"/>
        <w:left w:val="none" w:sz="0" w:space="0" w:color="auto"/>
        <w:bottom w:val="none" w:sz="0" w:space="0" w:color="auto"/>
        <w:right w:val="none" w:sz="0" w:space="0" w:color="auto"/>
      </w:divBdr>
    </w:div>
    <w:div w:id="844441965">
      <w:bodyDiv w:val="1"/>
      <w:marLeft w:val="0"/>
      <w:marRight w:val="0"/>
      <w:marTop w:val="0"/>
      <w:marBottom w:val="0"/>
      <w:divBdr>
        <w:top w:val="none" w:sz="0" w:space="0" w:color="auto"/>
        <w:left w:val="none" w:sz="0" w:space="0" w:color="auto"/>
        <w:bottom w:val="none" w:sz="0" w:space="0" w:color="auto"/>
        <w:right w:val="none" w:sz="0" w:space="0" w:color="auto"/>
      </w:divBdr>
    </w:div>
    <w:div w:id="857307475">
      <w:bodyDiv w:val="1"/>
      <w:marLeft w:val="0"/>
      <w:marRight w:val="0"/>
      <w:marTop w:val="0"/>
      <w:marBottom w:val="0"/>
      <w:divBdr>
        <w:top w:val="none" w:sz="0" w:space="0" w:color="auto"/>
        <w:left w:val="none" w:sz="0" w:space="0" w:color="auto"/>
        <w:bottom w:val="none" w:sz="0" w:space="0" w:color="auto"/>
        <w:right w:val="none" w:sz="0" w:space="0" w:color="auto"/>
      </w:divBdr>
    </w:div>
    <w:div w:id="860778929">
      <w:bodyDiv w:val="1"/>
      <w:marLeft w:val="0"/>
      <w:marRight w:val="0"/>
      <w:marTop w:val="0"/>
      <w:marBottom w:val="0"/>
      <w:divBdr>
        <w:top w:val="none" w:sz="0" w:space="0" w:color="auto"/>
        <w:left w:val="none" w:sz="0" w:space="0" w:color="auto"/>
        <w:bottom w:val="none" w:sz="0" w:space="0" w:color="auto"/>
        <w:right w:val="none" w:sz="0" w:space="0" w:color="auto"/>
      </w:divBdr>
    </w:div>
    <w:div w:id="890767223">
      <w:bodyDiv w:val="1"/>
      <w:marLeft w:val="0"/>
      <w:marRight w:val="0"/>
      <w:marTop w:val="0"/>
      <w:marBottom w:val="0"/>
      <w:divBdr>
        <w:top w:val="none" w:sz="0" w:space="0" w:color="auto"/>
        <w:left w:val="none" w:sz="0" w:space="0" w:color="auto"/>
        <w:bottom w:val="none" w:sz="0" w:space="0" w:color="auto"/>
        <w:right w:val="none" w:sz="0" w:space="0" w:color="auto"/>
      </w:divBdr>
    </w:div>
    <w:div w:id="891112033">
      <w:bodyDiv w:val="1"/>
      <w:marLeft w:val="0"/>
      <w:marRight w:val="0"/>
      <w:marTop w:val="0"/>
      <w:marBottom w:val="0"/>
      <w:divBdr>
        <w:top w:val="none" w:sz="0" w:space="0" w:color="auto"/>
        <w:left w:val="none" w:sz="0" w:space="0" w:color="auto"/>
        <w:bottom w:val="none" w:sz="0" w:space="0" w:color="auto"/>
        <w:right w:val="none" w:sz="0" w:space="0" w:color="auto"/>
      </w:divBdr>
    </w:div>
    <w:div w:id="898243847">
      <w:bodyDiv w:val="1"/>
      <w:marLeft w:val="0"/>
      <w:marRight w:val="0"/>
      <w:marTop w:val="0"/>
      <w:marBottom w:val="0"/>
      <w:divBdr>
        <w:top w:val="none" w:sz="0" w:space="0" w:color="auto"/>
        <w:left w:val="none" w:sz="0" w:space="0" w:color="auto"/>
        <w:bottom w:val="none" w:sz="0" w:space="0" w:color="auto"/>
        <w:right w:val="none" w:sz="0" w:space="0" w:color="auto"/>
      </w:divBdr>
    </w:div>
    <w:div w:id="904728093">
      <w:bodyDiv w:val="1"/>
      <w:marLeft w:val="0"/>
      <w:marRight w:val="0"/>
      <w:marTop w:val="0"/>
      <w:marBottom w:val="0"/>
      <w:divBdr>
        <w:top w:val="none" w:sz="0" w:space="0" w:color="auto"/>
        <w:left w:val="none" w:sz="0" w:space="0" w:color="auto"/>
        <w:bottom w:val="none" w:sz="0" w:space="0" w:color="auto"/>
        <w:right w:val="none" w:sz="0" w:space="0" w:color="auto"/>
      </w:divBdr>
    </w:div>
    <w:div w:id="908348072">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2834907">
      <w:bodyDiv w:val="1"/>
      <w:marLeft w:val="0"/>
      <w:marRight w:val="0"/>
      <w:marTop w:val="0"/>
      <w:marBottom w:val="0"/>
      <w:divBdr>
        <w:top w:val="none" w:sz="0" w:space="0" w:color="auto"/>
        <w:left w:val="none" w:sz="0" w:space="0" w:color="auto"/>
        <w:bottom w:val="none" w:sz="0" w:space="0" w:color="auto"/>
        <w:right w:val="none" w:sz="0" w:space="0" w:color="auto"/>
      </w:divBdr>
    </w:div>
    <w:div w:id="929704616">
      <w:bodyDiv w:val="1"/>
      <w:marLeft w:val="0"/>
      <w:marRight w:val="0"/>
      <w:marTop w:val="0"/>
      <w:marBottom w:val="0"/>
      <w:divBdr>
        <w:top w:val="none" w:sz="0" w:space="0" w:color="auto"/>
        <w:left w:val="none" w:sz="0" w:space="0" w:color="auto"/>
        <w:bottom w:val="none" w:sz="0" w:space="0" w:color="auto"/>
        <w:right w:val="none" w:sz="0" w:space="0" w:color="auto"/>
      </w:divBdr>
    </w:div>
    <w:div w:id="930237241">
      <w:bodyDiv w:val="1"/>
      <w:marLeft w:val="0"/>
      <w:marRight w:val="0"/>
      <w:marTop w:val="0"/>
      <w:marBottom w:val="0"/>
      <w:divBdr>
        <w:top w:val="none" w:sz="0" w:space="0" w:color="auto"/>
        <w:left w:val="none" w:sz="0" w:space="0" w:color="auto"/>
        <w:bottom w:val="none" w:sz="0" w:space="0" w:color="auto"/>
        <w:right w:val="none" w:sz="0" w:space="0" w:color="auto"/>
      </w:divBdr>
    </w:div>
    <w:div w:id="930429011">
      <w:bodyDiv w:val="1"/>
      <w:marLeft w:val="0"/>
      <w:marRight w:val="0"/>
      <w:marTop w:val="0"/>
      <w:marBottom w:val="0"/>
      <w:divBdr>
        <w:top w:val="none" w:sz="0" w:space="0" w:color="auto"/>
        <w:left w:val="none" w:sz="0" w:space="0" w:color="auto"/>
        <w:bottom w:val="none" w:sz="0" w:space="0" w:color="auto"/>
        <w:right w:val="none" w:sz="0" w:space="0" w:color="auto"/>
      </w:divBdr>
    </w:div>
    <w:div w:id="934168190">
      <w:bodyDiv w:val="1"/>
      <w:marLeft w:val="0"/>
      <w:marRight w:val="0"/>
      <w:marTop w:val="0"/>
      <w:marBottom w:val="0"/>
      <w:divBdr>
        <w:top w:val="none" w:sz="0" w:space="0" w:color="auto"/>
        <w:left w:val="none" w:sz="0" w:space="0" w:color="auto"/>
        <w:bottom w:val="none" w:sz="0" w:space="0" w:color="auto"/>
        <w:right w:val="none" w:sz="0" w:space="0" w:color="auto"/>
      </w:divBdr>
    </w:div>
    <w:div w:id="935093353">
      <w:bodyDiv w:val="1"/>
      <w:marLeft w:val="0"/>
      <w:marRight w:val="0"/>
      <w:marTop w:val="0"/>
      <w:marBottom w:val="0"/>
      <w:divBdr>
        <w:top w:val="none" w:sz="0" w:space="0" w:color="auto"/>
        <w:left w:val="none" w:sz="0" w:space="0" w:color="auto"/>
        <w:bottom w:val="none" w:sz="0" w:space="0" w:color="auto"/>
        <w:right w:val="none" w:sz="0" w:space="0" w:color="auto"/>
      </w:divBdr>
    </w:div>
    <w:div w:id="945230030">
      <w:bodyDiv w:val="1"/>
      <w:marLeft w:val="0"/>
      <w:marRight w:val="0"/>
      <w:marTop w:val="0"/>
      <w:marBottom w:val="0"/>
      <w:divBdr>
        <w:top w:val="none" w:sz="0" w:space="0" w:color="auto"/>
        <w:left w:val="none" w:sz="0" w:space="0" w:color="auto"/>
        <w:bottom w:val="none" w:sz="0" w:space="0" w:color="auto"/>
        <w:right w:val="none" w:sz="0" w:space="0" w:color="auto"/>
      </w:divBdr>
    </w:div>
    <w:div w:id="954946956">
      <w:bodyDiv w:val="1"/>
      <w:marLeft w:val="0"/>
      <w:marRight w:val="0"/>
      <w:marTop w:val="0"/>
      <w:marBottom w:val="0"/>
      <w:divBdr>
        <w:top w:val="none" w:sz="0" w:space="0" w:color="auto"/>
        <w:left w:val="none" w:sz="0" w:space="0" w:color="auto"/>
        <w:bottom w:val="none" w:sz="0" w:space="0" w:color="auto"/>
        <w:right w:val="none" w:sz="0" w:space="0" w:color="auto"/>
      </w:divBdr>
    </w:div>
    <w:div w:id="956722333">
      <w:bodyDiv w:val="1"/>
      <w:marLeft w:val="0"/>
      <w:marRight w:val="0"/>
      <w:marTop w:val="0"/>
      <w:marBottom w:val="0"/>
      <w:divBdr>
        <w:top w:val="none" w:sz="0" w:space="0" w:color="auto"/>
        <w:left w:val="none" w:sz="0" w:space="0" w:color="auto"/>
        <w:bottom w:val="none" w:sz="0" w:space="0" w:color="auto"/>
        <w:right w:val="none" w:sz="0" w:space="0" w:color="auto"/>
      </w:divBdr>
    </w:div>
    <w:div w:id="956911510">
      <w:bodyDiv w:val="1"/>
      <w:marLeft w:val="0"/>
      <w:marRight w:val="0"/>
      <w:marTop w:val="0"/>
      <w:marBottom w:val="0"/>
      <w:divBdr>
        <w:top w:val="none" w:sz="0" w:space="0" w:color="auto"/>
        <w:left w:val="none" w:sz="0" w:space="0" w:color="auto"/>
        <w:bottom w:val="none" w:sz="0" w:space="0" w:color="auto"/>
        <w:right w:val="none" w:sz="0" w:space="0" w:color="auto"/>
      </w:divBdr>
    </w:div>
    <w:div w:id="972367786">
      <w:bodyDiv w:val="1"/>
      <w:marLeft w:val="0"/>
      <w:marRight w:val="0"/>
      <w:marTop w:val="0"/>
      <w:marBottom w:val="0"/>
      <w:divBdr>
        <w:top w:val="none" w:sz="0" w:space="0" w:color="auto"/>
        <w:left w:val="none" w:sz="0" w:space="0" w:color="auto"/>
        <w:bottom w:val="none" w:sz="0" w:space="0" w:color="auto"/>
        <w:right w:val="none" w:sz="0" w:space="0" w:color="auto"/>
      </w:divBdr>
    </w:div>
    <w:div w:id="986084167">
      <w:bodyDiv w:val="1"/>
      <w:marLeft w:val="0"/>
      <w:marRight w:val="0"/>
      <w:marTop w:val="0"/>
      <w:marBottom w:val="0"/>
      <w:divBdr>
        <w:top w:val="none" w:sz="0" w:space="0" w:color="auto"/>
        <w:left w:val="none" w:sz="0" w:space="0" w:color="auto"/>
        <w:bottom w:val="none" w:sz="0" w:space="0" w:color="auto"/>
        <w:right w:val="none" w:sz="0" w:space="0" w:color="auto"/>
      </w:divBdr>
    </w:div>
    <w:div w:id="991758460">
      <w:bodyDiv w:val="1"/>
      <w:marLeft w:val="0"/>
      <w:marRight w:val="0"/>
      <w:marTop w:val="0"/>
      <w:marBottom w:val="0"/>
      <w:divBdr>
        <w:top w:val="none" w:sz="0" w:space="0" w:color="auto"/>
        <w:left w:val="none" w:sz="0" w:space="0" w:color="auto"/>
        <w:bottom w:val="none" w:sz="0" w:space="0" w:color="auto"/>
        <w:right w:val="none" w:sz="0" w:space="0" w:color="auto"/>
      </w:divBdr>
    </w:div>
    <w:div w:id="993603114">
      <w:bodyDiv w:val="1"/>
      <w:marLeft w:val="0"/>
      <w:marRight w:val="0"/>
      <w:marTop w:val="0"/>
      <w:marBottom w:val="0"/>
      <w:divBdr>
        <w:top w:val="none" w:sz="0" w:space="0" w:color="auto"/>
        <w:left w:val="none" w:sz="0" w:space="0" w:color="auto"/>
        <w:bottom w:val="none" w:sz="0" w:space="0" w:color="auto"/>
        <w:right w:val="none" w:sz="0" w:space="0" w:color="auto"/>
      </w:divBdr>
    </w:div>
    <w:div w:id="998004332">
      <w:bodyDiv w:val="1"/>
      <w:marLeft w:val="0"/>
      <w:marRight w:val="0"/>
      <w:marTop w:val="0"/>
      <w:marBottom w:val="0"/>
      <w:divBdr>
        <w:top w:val="none" w:sz="0" w:space="0" w:color="auto"/>
        <w:left w:val="none" w:sz="0" w:space="0" w:color="auto"/>
        <w:bottom w:val="none" w:sz="0" w:space="0" w:color="auto"/>
        <w:right w:val="none" w:sz="0" w:space="0" w:color="auto"/>
      </w:divBdr>
    </w:div>
    <w:div w:id="1002665350">
      <w:bodyDiv w:val="1"/>
      <w:marLeft w:val="0"/>
      <w:marRight w:val="0"/>
      <w:marTop w:val="0"/>
      <w:marBottom w:val="0"/>
      <w:divBdr>
        <w:top w:val="none" w:sz="0" w:space="0" w:color="auto"/>
        <w:left w:val="none" w:sz="0" w:space="0" w:color="auto"/>
        <w:bottom w:val="none" w:sz="0" w:space="0" w:color="auto"/>
        <w:right w:val="none" w:sz="0" w:space="0" w:color="auto"/>
      </w:divBdr>
    </w:div>
    <w:div w:id="1024133871">
      <w:bodyDiv w:val="1"/>
      <w:marLeft w:val="0"/>
      <w:marRight w:val="0"/>
      <w:marTop w:val="0"/>
      <w:marBottom w:val="0"/>
      <w:divBdr>
        <w:top w:val="none" w:sz="0" w:space="0" w:color="auto"/>
        <w:left w:val="none" w:sz="0" w:space="0" w:color="auto"/>
        <w:bottom w:val="none" w:sz="0" w:space="0" w:color="auto"/>
        <w:right w:val="none" w:sz="0" w:space="0" w:color="auto"/>
      </w:divBdr>
    </w:div>
    <w:div w:id="1032655640">
      <w:bodyDiv w:val="1"/>
      <w:marLeft w:val="0"/>
      <w:marRight w:val="0"/>
      <w:marTop w:val="0"/>
      <w:marBottom w:val="0"/>
      <w:divBdr>
        <w:top w:val="none" w:sz="0" w:space="0" w:color="auto"/>
        <w:left w:val="none" w:sz="0" w:space="0" w:color="auto"/>
        <w:bottom w:val="none" w:sz="0" w:space="0" w:color="auto"/>
        <w:right w:val="none" w:sz="0" w:space="0" w:color="auto"/>
      </w:divBdr>
    </w:div>
    <w:div w:id="1037703805">
      <w:bodyDiv w:val="1"/>
      <w:marLeft w:val="0"/>
      <w:marRight w:val="0"/>
      <w:marTop w:val="0"/>
      <w:marBottom w:val="0"/>
      <w:divBdr>
        <w:top w:val="none" w:sz="0" w:space="0" w:color="auto"/>
        <w:left w:val="none" w:sz="0" w:space="0" w:color="auto"/>
        <w:bottom w:val="none" w:sz="0" w:space="0" w:color="auto"/>
        <w:right w:val="none" w:sz="0" w:space="0" w:color="auto"/>
      </w:divBdr>
    </w:div>
    <w:div w:id="1041630982">
      <w:bodyDiv w:val="1"/>
      <w:marLeft w:val="0"/>
      <w:marRight w:val="0"/>
      <w:marTop w:val="0"/>
      <w:marBottom w:val="0"/>
      <w:divBdr>
        <w:top w:val="none" w:sz="0" w:space="0" w:color="auto"/>
        <w:left w:val="none" w:sz="0" w:space="0" w:color="auto"/>
        <w:bottom w:val="none" w:sz="0" w:space="0" w:color="auto"/>
        <w:right w:val="none" w:sz="0" w:space="0" w:color="auto"/>
      </w:divBdr>
    </w:div>
    <w:div w:id="1046611042">
      <w:bodyDiv w:val="1"/>
      <w:marLeft w:val="0"/>
      <w:marRight w:val="0"/>
      <w:marTop w:val="0"/>
      <w:marBottom w:val="0"/>
      <w:divBdr>
        <w:top w:val="none" w:sz="0" w:space="0" w:color="auto"/>
        <w:left w:val="none" w:sz="0" w:space="0" w:color="auto"/>
        <w:bottom w:val="none" w:sz="0" w:space="0" w:color="auto"/>
        <w:right w:val="none" w:sz="0" w:space="0" w:color="auto"/>
      </w:divBdr>
    </w:div>
    <w:div w:id="1056124985">
      <w:bodyDiv w:val="1"/>
      <w:marLeft w:val="0"/>
      <w:marRight w:val="0"/>
      <w:marTop w:val="0"/>
      <w:marBottom w:val="0"/>
      <w:divBdr>
        <w:top w:val="none" w:sz="0" w:space="0" w:color="auto"/>
        <w:left w:val="none" w:sz="0" w:space="0" w:color="auto"/>
        <w:bottom w:val="none" w:sz="0" w:space="0" w:color="auto"/>
        <w:right w:val="none" w:sz="0" w:space="0" w:color="auto"/>
      </w:divBdr>
    </w:div>
    <w:div w:id="1066688062">
      <w:bodyDiv w:val="1"/>
      <w:marLeft w:val="0"/>
      <w:marRight w:val="0"/>
      <w:marTop w:val="0"/>
      <w:marBottom w:val="0"/>
      <w:divBdr>
        <w:top w:val="none" w:sz="0" w:space="0" w:color="auto"/>
        <w:left w:val="none" w:sz="0" w:space="0" w:color="auto"/>
        <w:bottom w:val="none" w:sz="0" w:space="0" w:color="auto"/>
        <w:right w:val="none" w:sz="0" w:space="0" w:color="auto"/>
      </w:divBdr>
    </w:div>
    <w:div w:id="1081371006">
      <w:bodyDiv w:val="1"/>
      <w:marLeft w:val="0"/>
      <w:marRight w:val="0"/>
      <w:marTop w:val="0"/>
      <w:marBottom w:val="0"/>
      <w:divBdr>
        <w:top w:val="none" w:sz="0" w:space="0" w:color="auto"/>
        <w:left w:val="none" w:sz="0" w:space="0" w:color="auto"/>
        <w:bottom w:val="none" w:sz="0" w:space="0" w:color="auto"/>
        <w:right w:val="none" w:sz="0" w:space="0" w:color="auto"/>
      </w:divBdr>
    </w:div>
    <w:div w:id="1087995180">
      <w:bodyDiv w:val="1"/>
      <w:marLeft w:val="0"/>
      <w:marRight w:val="0"/>
      <w:marTop w:val="0"/>
      <w:marBottom w:val="0"/>
      <w:divBdr>
        <w:top w:val="none" w:sz="0" w:space="0" w:color="auto"/>
        <w:left w:val="none" w:sz="0" w:space="0" w:color="auto"/>
        <w:bottom w:val="none" w:sz="0" w:space="0" w:color="auto"/>
        <w:right w:val="none" w:sz="0" w:space="0" w:color="auto"/>
      </w:divBdr>
    </w:div>
    <w:div w:id="1109163622">
      <w:bodyDiv w:val="1"/>
      <w:marLeft w:val="0"/>
      <w:marRight w:val="0"/>
      <w:marTop w:val="0"/>
      <w:marBottom w:val="0"/>
      <w:divBdr>
        <w:top w:val="none" w:sz="0" w:space="0" w:color="auto"/>
        <w:left w:val="none" w:sz="0" w:space="0" w:color="auto"/>
        <w:bottom w:val="none" w:sz="0" w:space="0" w:color="auto"/>
        <w:right w:val="none" w:sz="0" w:space="0" w:color="auto"/>
      </w:divBdr>
    </w:div>
    <w:div w:id="1123429070">
      <w:bodyDiv w:val="1"/>
      <w:marLeft w:val="0"/>
      <w:marRight w:val="0"/>
      <w:marTop w:val="0"/>
      <w:marBottom w:val="0"/>
      <w:divBdr>
        <w:top w:val="none" w:sz="0" w:space="0" w:color="auto"/>
        <w:left w:val="none" w:sz="0" w:space="0" w:color="auto"/>
        <w:bottom w:val="none" w:sz="0" w:space="0" w:color="auto"/>
        <w:right w:val="none" w:sz="0" w:space="0" w:color="auto"/>
      </w:divBdr>
    </w:div>
    <w:div w:id="1132405014">
      <w:bodyDiv w:val="1"/>
      <w:marLeft w:val="0"/>
      <w:marRight w:val="0"/>
      <w:marTop w:val="0"/>
      <w:marBottom w:val="0"/>
      <w:divBdr>
        <w:top w:val="none" w:sz="0" w:space="0" w:color="auto"/>
        <w:left w:val="none" w:sz="0" w:space="0" w:color="auto"/>
        <w:bottom w:val="none" w:sz="0" w:space="0" w:color="auto"/>
        <w:right w:val="none" w:sz="0" w:space="0" w:color="auto"/>
      </w:divBdr>
    </w:div>
    <w:div w:id="1161971598">
      <w:bodyDiv w:val="1"/>
      <w:marLeft w:val="0"/>
      <w:marRight w:val="0"/>
      <w:marTop w:val="0"/>
      <w:marBottom w:val="0"/>
      <w:divBdr>
        <w:top w:val="none" w:sz="0" w:space="0" w:color="auto"/>
        <w:left w:val="none" w:sz="0" w:space="0" w:color="auto"/>
        <w:bottom w:val="none" w:sz="0" w:space="0" w:color="auto"/>
        <w:right w:val="none" w:sz="0" w:space="0" w:color="auto"/>
      </w:divBdr>
    </w:div>
    <w:div w:id="1165239796">
      <w:bodyDiv w:val="1"/>
      <w:marLeft w:val="0"/>
      <w:marRight w:val="0"/>
      <w:marTop w:val="0"/>
      <w:marBottom w:val="0"/>
      <w:divBdr>
        <w:top w:val="none" w:sz="0" w:space="0" w:color="auto"/>
        <w:left w:val="none" w:sz="0" w:space="0" w:color="auto"/>
        <w:bottom w:val="none" w:sz="0" w:space="0" w:color="auto"/>
        <w:right w:val="none" w:sz="0" w:space="0" w:color="auto"/>
      </w:divBdr>
      <w:divsChild>
        <w:div w:id="1052343713">
          <w:marLeft w:val="547"/>
          <w:marRight w:val="0"/>
          <w:marTop w:val="0"/>
          <w:marBottom w:val="0"/>
          <w:divBdr>
            <w:top w:val="none" w:sz="0" w:space="0" w:color="auto"/>
            <w:left w:val="none" w:sz="0" w:space="0" w:color="auto"/>
            <w:bottom w:val="none" w:sz="0" w:space="0" w:color="auto"/>
            <w:right w:val="none" w:sz="0" w:space="0" w:color="auto"/>
          </w:divBdr>
        </w:div>
      </w:divsChild>
    </w:div>
    <w:div w:id="1188525488">
      <w:bodyDiv w:val="1"/>
      <w:marLeft w:val="0"/>
      <w:marRight w:val="0"/>
      <w:marTop w:val="0"/>
      <w:marBottom w:val="0"/>
      <w:divBdr>
        <w:top w:val="none" w:sz="0" w:space="0" w:color="auto"/>
        <w:left w:val="none" w:sz="0" w:space="0" w:color="auto"/>
        <w:bottom w:val="none" w:sz="0" w:space="0" w:color="auto"/>
        <w:right w:val="none" w:sz="0" w:space="0" w:color="auto"/>
      </w:divBdr>
    </w:div>
    <w:div w:id="1188908244">
      <w:bodyDiv w:val="1"/>
      <w:marLeft w:val="0"/>
      <w:marRight w:val="0"/>
      <w:marTop w:val="0"/>
      <w:marBottom w:val="0"/>
      <w:divBdr>
        <w:top w:val="none" w:sz="0" w:space="0" w:color="auto"/>
        <w:left w:val="none" w:sz="0" w:space="0" w:color="auto"/>
        <w:bottom w:val="none" w:sz="0" w:space="0" w:color="auto"/>
        <w:right w:val="none" w:sz="0" w:space="0" w:color="auto"/>
      </w:divBdr>
    </w:div>
    <w:div w:id="1210337762">
      <w:bodyDiv w:val="1"/>
      <w:marLeft w:val="0"/>
      <w:marRight w:val="0"/>
      <w:marTop w:val="0"/>
      <w:marBottom w:val="0"/>
      <w:divBdr>
        <w:top w:val="none" w:sz="0" w:space="0" w:color="auto"/>
        <w:left w:val="none" w:sz="0" w:space="0" w:color="auto"/>
        <w:bottom w:val="none" w:sz="0" w:space="0" w:color="auto"/>
        <w:right w:val="none" w:sz="0" w:space="0" w:color="auto"/>
      </w:divBdr>
    </w:div>
    <w:div w:id="1210459429">
      <w:bodyDiv w:val="1"/>
      <w:marLeft w:val="0"/>
      <w:marRight w:val="0"/>
      <w:marTop w:val="0"/>
      <w:marBottom w:val="0"/>
      <w:divBdr>
        <w:top w:val="none" w:sz="0" w:space="0" w:color="auto"/>
        <w:left w:val="none" w:sz="0" w:space="0" w:color="auto"/>
        <w:bottom w:val="none" w:sz="0" w:space="0" w:color="auto"/>
        <w:right w:val="none" w:sz="0" w:space="0" w:color="auto"/>
      </w:divBdr>
    </w:div>
    <w:div w:id="1213464977">
      <w:bodyDiv w:val="1"/>
      <w:marLeft w:val="0"/>
      <w:marRight w:val="0"/>
      <w:marTop w:val="0"/>
      <w:marBottom w:val="0"/>
      <w:divBdr>
        <w:top w:val="none" w:sz="0" w:space="0" w:color="auto"/>
        <w:left w:val="none" w:sz="0" w:space="0" w:color="auto"/>
        <w:bottom w:val="none" w:sz="0" w:space="0" w:color="auto"/>
        <w:right w:val="none" w:sz="0" w:space="0" w:color="auto"/>
      </w:divBdr>
    </w:div>
    <w:div w:id="1214389239">
      <w:bodyDiv w:val="1"/>
      <w:marLeft w:val="0"/>
      <w:marRight w:val="0"/>
      <w:marTop w:val="0"/>
      <w:marBottom w:val="0"/>
      <w:divBdr>
        <w:top w:val="none" w:sz="0" w:space="0" w:color="auto"/>
        <w:left w:val="none" w:sz="0" w:space="0" w:color="auto"/>
        <w:bottom w:val="none" w:sz="0" w:space="0" w:color="auto"/>
        <w:right w:val="none" w:sz="0" w:space="0" w:color="auto"/>
      </w:divBdr>
    </w:div>
    <w:div w:id="1216892227">
      <w:bodyDiv w:val="1"/>
      <w:marLeft w:val="0"/>
      <w:marRight w:val="0"/>
      <w:marTop w:val="0"/>
      <w:marBottom w:val="0"/>
      <w:divBdr>
        <w:top w:val="none" w:sz="0" w:space="0" w:color="auto"/>
        <w:left w:val="none" w:sz="0" w:space="0" w:color="auto"/>
        <w:bottom w:val="none" w:sz="0" w:space="0" w:color="auto"/>
        <w:right w:val="none" w:sz="0" w:space="0" w:color="auto"/>
      </w:divBdr>
    </w:div>
    <w:div w:id="1222667152">
      <w:bodyDiv w:val="1"/>
      <w:marLeft w:val="0"/>
      <w:marRight w:val="0"/>
      <w:marTop w:val="0"/>
      <w:marBottom w:val="0"/>
      <w:divBdr>
        <w:top w:val="none" w:sz="0" w:space="0" w:color="auto"/>
        <w:left w:val="none" w:sz="0" w:space="0" w:color="auto"/>
        <w:bottom w:val="none" w:sz="0" w:space="0" w:color="auto"/>
        <w:right w:val="none" w:sz="0" w:space="0" w:color="auto"/>
      </w:divBdr>
    </w:div>
    <w:div w:id="1224757446">
      <w:bodyDiv w:val="1"/>
      <w:marLeft w:val="0"/>
      <w:marRight w:val="0"/>
      <w:marTop w:val="0"/>
      <w:marBottom w:val="0"/>
      <w:divBdr>
        <w:top w:val="none" w:sz="0" w:space="0" w:color="auto"/>
        <w:left w:val="none" w:sz="0" w:space="0" w:color="auto"/>
        <w:bottom w:val="none" w:sz="0" w:space="0" w:color="auto"/>
        <w:right w:val="none" w:sz="0" w:space="0" w:color="auto"/>
      </w:divBdr>
    </w:div>
    <w:div w:id="1227032798">
      <w:bodyDiv w:val="1"/>
      <w:marLeft w:val="0"/>
      <w:marRight w:val="0"/>
      <w:marTop w:val="0"/>
      <w:marBottom w:val="0"/>
      <w:divBdr>
        <w:top w:val="none" w:sz="0" w:space="0" w:color="auto"/>
        <w:left w:val="none" w:sz="0" w:space="0" w:color="auto"/>
        <w:bottom w:val="none" w:sz="0" w:space="0" w:color="auto"/>
        <w:right w:val="none" w:sz="0" w:space="0" w:color="auto"/>
      </w:divBdr>
    </w:div>
    <w:div w:id="1227951748">
      <w:bodyDiv w:val="1"/>
      <w:marLeft w:val="0"/>
      <w:marRight w:val="0"/>
      <w:marTop w:val="0"/>
      <w:marBottom w:val="0"/>
      <w:divBdr>
        <w:top w:val="none" w:sz="0" w:space="0" w:color="auto"/>
        <w:left w:val="none" w:sz="0" w:space="0" w:color="auto"/>
        <w:bottom w:val="none" w:sz="0" w:space="0" w:color="auto"/>
        <w:right w:val="none" w:sz="0" w:space="0" w:color="auto"/>
      </w:divBdr>
    </w:div>
    <w:div w:id="1240359478">
      <w:bodyDiv w:val="1"/>
      <w:marLeft w:val="0"/>
      <w:marRight w:val="0"/>
      <w:marTop w:val="0"/>
      <w:marBottom w:val="0"/>
      <w:divBdr>
        <w:top w:val="none" w:sz="0" w:space="0" w:color="auto"/>
        <w:left w:val="none" w:sz="0" w:space="0" w:color="auto"/>
        <w:bottom w:val="none" w:sz="0" w:space="0" w:color="auto"/>
        <w:right w:val="none" w:sz="0" w:space="0" w:color="auto"/>
      </w:divBdr>
    </w:div>
    <w:div w:id="1244804221">
      <w:bodyDiv w:val="1"/>
      <w:marLeft w:val="0"/>
      <w:marRight w:val="0"/>
      <w:marTop w:val="0"/>
      <w:marBottom w:val="0"/>
      <w:divBdr>
        <w:top w:val="none" w:sz="0" w:space="0" w:color="auto"/>
        <w:left w:val="none" w:sz="0" w:space="0" w:color="auto"/>
        <w:bottom w:val="none" w:sz="0" w:space="0" w:color="auto"/>
        <w:right w:val="none" w:sz="0" w:space="0" w:color="auto"/>
      </w:divBdr>
    </w:div>
    <w:div w:id="1270510530">
      <w:bodyDiv w:val="1"/>
      <w:marLeft w:val="0"/>
      <w:marRight w:val="0"/>
      <w:marTop w:val="0"/>
      <w:marBottom w:val="0"/>
      <w:divBdr>
        <w:top w:val="none" w:sz="0" w:space="0" w:color="auto"/>
        <w:left w:val="none" w:sz="0" w:space="0" w:color="auto"/>
        <w:bottom w:val="none" w:sz="0" w:space="0" w:color="auto"/>
        <w:right w:val="none" w:sz="0" w:space="0" w:color="auto"/>
      </w:divBdr>
    </w:div>
    <w:div w:id="1272513000">
      <w:bodyDiv w:val="1"/>
      <w:marLeft w:val="0"/>
      <w:marRight w:val="0"/>
      <w:marTop w:val="0"/>
      <w:marBottom w:val="0"/>
      <w:divBdr>
        <w:top w:val="none" w:sz="0" w:space="0" w:color="auto"/>
        <w:left w:val="none" w:sz="0" w:space="0" w:color="auto"/>
        <w:bottom w:val="none" w:sz="0" w:space="0" w:color="auto"/>
        <w:right w:val="none" w:sz="0" w:space="0" w:color="auto"/>
      </w:divBdr>
    </w:div>
    <w:div w:id="1285651902">
      <w:bodyDiv w:val="1"/>
      <w:marLeft w:val="0"/>
      <w:marRight w:val="0"/>
      <w:marTop w:val="0"/>
      <w:marBottom w:val="0"/>
      <w:divBdr>
        <w:top w:val="none" w:sz="0" w:space="0" w:color="auto"/>
        <w:left w:val="none" w:sz="0" w:space="0" w:color="auto"/>
        <w:bottom w:val="none" w:sz="0" w:space="0" w:color="auto"/>
        <w:right w:val="none" w:sz="0" w:space="0" w:color="auto"/>
      </w:divBdr>
    </w:div>
    <w:div w:id="1294560793">
      <w:bodyDiv w:val="1"/>
      <w:marLeft w:val="0"/>
      <w:marRight w:val="0"/>
      <w:marTop w:val="0"/>
      <w:marBottom w:val="0"/>
      <w:divBdr>
        <w:top w:val="none" w:sz="0" w:space="0" w:color="auto"/>
        <w:left w:val="none" w:sz="0" w:space="0" w:color="auto"/>
        <w:bottom w:val="none" w:sz="0" w:space="0" w:color="auto"/>
        <w:right w:val="none" w:sz="0" w:space="0" w:color="auto"/>
      </w:divBdr>
    </w:div>
    <w:div w:id="1309751236">
      <w:bodyDiv w:val="1"/>
      <w:marLeft w:val="0"/>
      <w:marRight w:val="0"/>
      <w:marTop w:val="0"/>
      <w:marBottom w:val="0"/>
      <w:divBdr>
        <w:top w:val="none" w:sz="0" w:space="0" w:color="auto"/>
        <w:left w:val="none" w:sz="0" w:space="0" w:color="auto"/>
        <w:bottom w:val="none" w:sz="0" w:space="0" w:color="auto"/>
        <w:right w:val="none" w:sz="0" w:space="0" w:color="auto"/>
      </w:divBdr>
    </w:div>
    <w:div w:id="1311053399">
      <w:bodyDiv w:val="1"/>
      <w:marLeft w:val="0"/>
      <w:marRight w:val="0"/>
      <w:marTop w:val="0"/>
      <w:marBottom w:val="0"/>
      <w:divBdr>
        <w:top w:val="none" w:sz="0" w:space="0" w:color="auto"/>
        <w:left w:val="none" w:sz="0" w:space="0" w:color="auto"/>
        <w:bottom w:val="none" w:sz="0" w:space="0" w:color="auto"/>
        <w:right w:val="none" w:sz="0" w:space="0" w:color="auto"/>
      </w:divBdr>
    </w:div>
    <w:div w:id="1322463412">
      <w:bodyDiv w:val="1"/>
      <w:marLeft w:val="0"/>
      <w:marRight w:val="0"/>
      <w:marTop w:val="0"/>
      <w:marBottom w:val="0"/>
      <w:divBdr>
        <w:top w:val="none" w:sz="0" w:space="0" w:color="auto"/>
        <w:left w:val="none" w:sz="0" w:space="0" w:color="auto"/>
        <w:bottom w:val="none" w:sz="0" w:space="0" w:color="auto"/>
        <w:right w:val="none" w:sz="0" w:space="0" w:color="auto"/>
      </w:divBdr>
    </w:div>
    <w:div w:id="1328511774">
      <w:bodyDiv w:val="1"/>
      <w:marLeft w:val="0"/>
      <w:marRight w:val="0"/>
      <w:marTop w:val="0"/>
      <w:marBottom w:val="0"/>
      <w:divBdr>
        <w:top w:val="none" w:sz="0" w:space="0" w:color="auto"/>
        <w:left w:val="none" w:sz="0" w:space="0" w:color="auto"/>
        <w:bottom w:val="none" w:sz="0" w:space="0" w:color="auto"/>
        <w:right w:val="none" w:sz="0" w:space="0" w:color="auto"/>
      </w:divBdr>
    </w:div>
    <w:div w:id="1332372919">
      <w:bodyDiv w:val="1"/>
      <w:marLeft w:val="0"/>
      <w:marRight w:val="0"/>
      <w:marTop w:val="0"/>
      <w:marBottom w:val="0"/>
      <w:divBdr>
        <w:top w:val="none" w:sz="0" w:space="0" w:color="auto"/>
        <w:left w:val="none" w:sz="0" w:space="0" w:color="auto"/>
        <w:bottom w:val="none" w:sz="0" w:space="0" w:color="auto"/>
        <w:right w:val="none" w:sz="0" w:space="0" w:color="auto"/>
      </w:divBdr>
    </w:div>
    <w:div w:id="1335259990">
      <w:bodyDiv w:val="1"/>
      <w:marLeft w:val="0"/>
      <w:marRight w:val="0"/>
      <w:marTop w:val="0"/>
      <w:marBottom w:val="0"/>
      <w:divBdr>
        <w:top w:val="none" w:sz="0" w:space="0" w:color="auto"/>
        <w:left w:val="none" w:sz="0" w:space="0" w:color="auto"/>
        <w:bottom w:val="none" w:sz="0" w:space="0" w:color="auto"/>
        <w:right w:val="none" w:sz="0" w:space="0" w:color="auto"/>
      </w:divBdr>
    </w:div>
    <w:div w:id="1345857975">
      <w:bodyDiv w:val="1"/>
      <w:marLeft w:val="0"/>
      <w:marRight w:val="0"/>
      <w:marTop w:val="0"/>
      <w:marBottom w:val="0"/>
      <w:divBdr>
        <w:top w:val="none" w:sz="0" w:space="0" w:color="auto"/>
        <w:left w:val="none" w:sz="0" w:space="0" w:color="auto"/>
        <w:bottom w:val="none" w:sz="0" w:space="0" w:color="auto"/>
        <w:right w:val="none" w:sz="0" w:space="0" w:color="auto"/>
      </w:divBdr>
    </w:div>
    <w:div w:id="1361316811">
      <w:bodyDiv w:val="1"/>
      <w:marLeft w:val="0"/>
      <w:marRight w:val="0"/>
      <w:marTop w:val="0"/>
      <w:marBottom w:val="0"/>
      <w:divBdr>
        <w:top w:val="none" w:sz="0" w:space="0" w:color="auto"/>
        <w:left w:val="none" w:sz="0" w:space="0" w:color="auto"/>
        <w:bottom w:val="none" w:sz="0" w:space="0" w:color="auto"/>
        <w:right w:val="none" w:sz="0" w:space="0" w:color="auto"/>
      </w:divBdr>
    </w:div>
    <w:div w:id="1371800717">
      <w:bodyDiv w:val="1"/>
      <w:marLeft w:val="0"/>
      <w:marRight w:val="0"/>
      <w:marTop w:val="0"/>
      <w:marBottom w:val="0"/>
      <w:divBdr>
        <w:top w:val="none" w:sz="0" w:space="0" w:color="auto"/>
        <w:left w:val="none" w:sz="0" w:space="0" w:color="auto"/>
        <w:bottom w:val="none" w:sz="0" w:space="0" w:color="auto"/>
        <w:right w:val="none" w:sz="0" w:space="0" w:color="auto"/>
      </w:divBdr>
    </w:div>
    <w:div w:id="1376461898">
      <w:bodyDiv w:val="1"/>
      <w:marLeft w:val="0"/>
      <w:marRight w:val="0"/>
      <w:marTop w:val="0"/>
      <w:marBottom w:val="0"/>
      <w:divBdr>
        <w:top w:val="none" w:sz="0" w:space="0" w:color="auto"/>
        <w:left w:val="none" w:sz="0" w:space="0" w:color="auto"/>
        <w:bottom w:val="none" w:sz="0" w:space="0" w:color="auto"/>
        <w:right w:val="none" w:sz="0" w:space="0" w:color="auto"/>
      </w:divBdr>
    </w:div>
    <w:div w:id="1377774232">
      <w:bodyDiv w:val="1"/>
      <w:marLeft w:val="0"/>
      <w:marRight w:val="0"/>
      <w:marTop w:val="0"/>
      <w:marBottom w:val="0"/>
      <w:divBdr>
        <w:top w:val="none" w:sz="0" w:space="0" w:color="auto"/>
        <w:left w:val="none" w:sz="0" w:space="0" w:color="auto"/>
        <w:bottom w:val="none" w:sz="0" w:space="0" w:color="auto"/>
        <w:right w:val="none" w:sz="0" w:space="0" w:color="auto"/>
      </w:divBdr>
    </w:div>
    <w:div w:id="1380780063">
      <w:bodyDiv w:val="1"/>
      <w:marLeft w:val="0"/>
      <w:marRight w:val="0"/>
      <w:marTop w:val="0"/>
      <w:marBottom w:val="0"/>
      <w:divBdr>
        <w:top w:val="none" w:sz="0" w:space="0" w:color="auto"/>
        <w:left w:val="none" w:sz="0" w:space="0" w:color="auto"/>
        <w:bottom w:val="none" w:sz="0" w:space="0" w:color="auto"/>
        <w:right w:val="none" w:sz="0" w:space="0" w:color="auto"/>
      </w:divBdr>
    </w:div>
    <w:div w:id="1389958060">
      <w:bodyDiv w:val="1"/>
      <w:marLeft w:val="0"/>
      <w:marRight w:val="0"/>
      <w:marTop w:val="0"/>
      <w:marBottom w:val="0"/>
      <w:divBdr>
        <w:top w:val="none" w:sz="0" w:space="0" w:color="auto"/>
        <w:left w:val="none" w:sz="0" w:space="0" w:color="auto"/>
        <w:bottom w:val="none" w:sz="0" w:space="0" w:color="auto"/>
        <w:right w:val="none" w:sz="0" w:space="0" w:color="auto"/>
      </w:divBdr>
    </w:div>
    <w:div w:id="1402291074">
      <w:bodyDiv w:val="1"/>
      <w:marLeft w:val="0"/>
      <w:marRight w:val="0"/>
      <w:marTop w:val="0"/>
      <w:marBottom w:val="0"/>
      <w:divBdr>
        <w:top w:val="none" w:sz="0" w:space="0" w:color="auto"/>
        <w:left w:val="none" w:sz="0" w:space="0" w:color="auto"/>
        <w:bottom w:val="none" w:sz="0" w:space="0" w:color="auto"/>
        <w:right w:val="none" w:sz="0" w:space="0" w:color="auto"/>
      </w:divBdr>
    </w:div>
    <w:div w:id="1405299290">
      <w:bodyDiv w:val="1"/>
      <w:marLeft w:val="0"/>
      <w:marRight w:val="0"/>
      <w:marTop w:val="0"/>
      <w:marBottom w:val="0"/>
      <w:divBdr>
        <w:top w:val="none" w:sz="0" w:space="0" w:color="auto"/>
        <w:left w:val="none" w:sz="0" w:space="0" w:color="auto"/>
        <w:bottom w:val="none" w:sz="0" w:space="0" w:color="auto"/>
        <w:right w:val="none" w:sz="0" w:space="0" w:color="auto"/>
      </w:divBdr>
    </w:div>
    <w:div w:id="1442340271">
      <w:bodyDiv w:val="1"/>
      <w:marLeft w:val="0"/>
      <w:marRight w:val="0"/>
      <w:marTop w:val="0"/>
      <w:marBottom w:val="0"/>
      <w:divBdr>
        <w:top w:val="none" w:sz="0" w:space="0" w:color="auto"/>
        <w:left w:val="none" w:sz="0" w:space="0" w:color="auto"/>
        <w:bottom w:val="none" w:sz="0" w:space="0" w:color="auto"/>
        <w:right w:val="none" w:sz="0" w:space="0" w:color="auto"/>
      </w:divBdr>
    </w:div>
    <w:div w:id="1445342454">
      <w:bodyDiv w:val="1"/>
      <w:marLeft w:val="0"/>
      <w:marRight w:val="0"/>
      <w:marTop w:val="0"/>
      <w:marBottom w:val="0"/>
      <w:divBdr>
        <w:top w:val="none" w:sz="0" w:space="0" w:color="auto"/>
        <w:left w:val="none" w:sz="0" w:space="0" w:color="auto"/>
        <w:bottom w:val="none" w:sz="0" w:space="0" w:color="auto"/>
        <w:right w:val="none" w:sz="0" w:space="0" w:color="auto"/>
      </w:divBdr>
    </w:div>
    <w:div w:id="1447577357">
      <w:bodyDiv w:val="1"/>
      <w:marLeft w:val="0"/>
      <w:marRight w:val="0"/>
      <w:marTop w:val="0"/>
      <w:marBottom w:val="0"/>
      <w:divBdr>
        <w:top w:val="none" w:sz="0" w:space="0" w:color="auto"/>
        <w:left w:val="none" w:sz="0" w:space="0" w:color="auto"/>
        <w:bottom w:val="none" w:sz="0" w:space="0" w:color="auto"/>
        <w:right w:val="none" w:sz="0" w:space="0" w:color="auto"/>
      </w:divBdr>
    </w:div>
    <w:div w:id="1448233004">
      <w:bodyDiv w:val="1"/>
      <w:marLeft w:val="0"/>
      <w:marRight w:val="0"/>
      <w:marTop w:val="0"/>
      <w:marBottom w:val="0"/>
      <w:divBdr>
        <w:top w:val="none" w:sz="0" w:space="0" w:color="auto"/>
        <w:left w:val="none" w:sz="0" w:space="0" w:color="auto"/>
        <w:bottom w:val="none" w:sz="0" w:space="0" w:color="auto"/>
        <w:right w:val="none" w:sz="0" w:space="0" w:color="auto"/>
      </w:divBdr>
    </w:div>
    <w:div w:id="1455369348">
      <w:bodyDiv w:val="1"/>
      <w:marLeft w:val="0"/>
      <w:marRight w:val="0"/>
      <w:marTop w:val="0"/>
      <w:marBottom w:val="0"/>
      <w:divBdr>
        <w:top w:val="none" w:sz="0" w:space="0" w:color="auto"/>
        <w:left w:val="none" w:sz="0" w:space="0" w:color="auto"/>
        <w:bottom w:val="none" w:sz="0" w:space="0" w:color="auto"/>
        <w:right w:val="none" w:sz="0" w:space="0" w:color="auto"/>
      </w:divBdr>
    </w:div>
    <w:div w:id="1458403651">
      <w:bodyDiv w:val="1"/>
      <w:marLeft w:val="0"/>
      <w:marRight w:val="0"/>
      <w:marTop w:val="0"/>
      <w:marBottom w:val="0"/>
      <w:divBdr>
        <w:top w:val="none" w:sz="0" w:space="0" w:color="auto"/>
        <w:left w:val="none" w:sz="0" w:space="0" w:color="auto"/>
        <w:bottom w:val="none" w:sz="0" w:space="0" w:color="auto"/>
        <w:right w:val="none" w:sz="0" w:space="0" w:color="auto"/>
      </w:divBdr>
    </w:div>
    <w:div w:id="1458717916">
      <w:bodyDiv w:val="1"/>
      <w:marLeft w:val="0"/>
      <w:marRight w:val="0"/>
      <w:marTop w:val="0"/>
      <w:marBottom w:val="0"/>
      <w:divBdr>
        <w:top w:val="none" w:sz="0" w:space="0" w:color="auto"/>
        <w:left w:val="none" w:sz="0" w:space="0" w:color="auto"/>
        <w:bottom w:val="none" w:sz="0" w:space="0" w:color="auto"/>
        <w:right w:val="none" w:sz="0" w:space="0" w:color="auto"/>
      </w:divBdr>
    </w:div>
    <w:div w:id="1483160102">
      <w:bodyDiv w:val="1"/>
      <w:marLeft w:val="0"/>
      <w:marRight w:val="0"/>
      <w:marTop w:val="0"/>
      <w:marBottom w:val="0"/>
      <w:divBdr>
        <w:top w:val="none" w:sz="0" w:space="0" w:color="auto"/>
        <w:left w:val="none" w:sz="0" w:space="0" w:color="auto"/>
        <w:bottom w:val="none" w:sz="0" w:space="0" w:color="auto"/>
        <w:right w:val="none" w:sz="0" w:space="0" w:color="auto"/>
      </w:divBdr>
    </w:div>
    <w:div w:id="1486821553">
      <w:bodyDiv w:val="1"/>
      <w:marLeft w:val="0"/>
      <w:marRight w:val="0"/>
      <w:marTop w:val="0"/>
      <w:marBottom w:val="0"/>
      <w:divBdr>
        <w:top w:val="none" w:sz="0" w:space="0" w:color="auto"/>
        <w:left w:val="none" w:sz="0" w:space="0" w:color="auto"/>
        <w:bottom w:val="none" w:sz="0" w:space="0" w:color="auto"/>
        <w:right w:val="none" w:sz="0" w:space="0" w:color="auto"/>
      </w:divBdr>
    </w:div>
    <w:div w:id="1495339622">
      <w:bodyDiv w:val="1"/>
      <w:marLeft w:val="0"/>
      <w:marRight w:val="0"/>
      <w:marTop w:val="0"/>
      <w:marBottom w:val="0"/>
      <w:divBdr>
        <w:top w:val="none" w:sz="0" w:space="0" w:color="auto"/>
        <w:left w:val="none" w:sz="0" w:space="0" w:color="auto"/>
        <w:bottom w:val="none" w:sz="0" w:space="0" w:color="auto"/>
        <w:right w:val="none" w:sz="0" w:space="0" w:color="auto"/>
      </w:divBdr>
    </w:div>
    <w:div w:id="1498958406">
      <w:bodyDiv w:val="1"/>
      <w:marLeft w:val="0"/>
      <w:marRight w:val="0"/>
      <w:marTop w:val="0"/>
      <w:marBottom w:val="0"/>
      <w:divBdr>
        <w:top w:val="none" w:sz="0" w:space="0" w:color="auto"/>
        <w:left w:val="none" w:sz="0" w:space="0" w:color="auto"/>
        <w:bottom w:val="none" w:sz="0" w:space="0" w:color="auto"/>
        <w:right w:val="none" w:sz="0" w:space="0" w:color="auto"/>
      </w:divBdr>
    </w:div>
    <w:div w:id="1531339250">
      <w:bodyDiv w:val="1"/>
      <w:marLeft w:val="0"/>
      <w:marRight w:val="0"/>
      <w:marTop w:val="0"/>
      <w:marBottom w:val="0"/>
      <w:divBdr>
        <w:top w:val="none" w:sz="0" w:space="0" w:color="auto"/>
        <w:left w:val="none" w:sz="0" w:space="0" w:color="auto"/>
        <w:bottom w:val="none" w:sz="0" w:space="0" w:color="auto"/>
        <w:right w:val="none" w:sz="0" w:space="0" w:color="auto"/>
      </w:divBdr>
    </w:div>
    <w:div w:id="1537083193">
      <w:bodyDiv w:val="1"/>
      <w:marLeft w:val="0"/>
      <w:marRight w:val="0"/>
      <w:marTop w:val="0"/>
      <w:marBottom w:val="0"/>
      <w:divBdr>
        <w:top w:val="none" w:sz="0" w:space="0" w:color="auto"/>
        <w:left w:val="none" w:sz="0" w:space="0" w:color="auto"/>
        <w:bottom w:val="none" w:sz="0" w:space="0" w:color="auto"/>
        <w:right w:val="none" w:sz="0" w:space="0" w:color="auto"/>
      </w:divBdr>
    </w:div>
    <w:div w:id="1540387959">
      <w:bodyDiv w:val="1"/>
      <w:marLeft w:val="0"/>
      <w:marRight w:val="0"/>
      <w:marTop w:val="0"/>
      <w:marBottom w:val="0"/>
      <w:divBdr>
        <w:top w:val="none" w:sz="0" w:space="0" w:color="auto"/>
        <w:left w:val="none" w:sz="0" w:space="0" w:color="auto"/>
        <w:bottom w:val="none" w:sz="0" w:space="0" w:color="auto"/>
        <w:right w:val="none" w:sz="0" w:space="0" w:color="auto"/>
      </w:divBdr>
    </w:div>
    <w:div w:id="1541866878">
      <w:bodyDiv w:val="1"/>
      <w:marLeft w:val="0"/>
      <w:marRight w:val="0"/>
      <w:marTop w:val="0"/>
      <w:marBottom w:val="0"/>
      <w:divBdr>
        <w:top w:val="none" w:sz="0" w:space="0" w:color="auto"/>
        <w:left w:val="none" w:sz="0" w:space="0" w:color="auto"/>
        <w:bottom w:val="none" w:sz="0" w:space="0" w:color="auto"/>
        <w:right w:val="none" w:sz="0" w:space="0" w:color="auto"/>
      </w:divBdr>
    </w:div>
    <w:div w:id="1550461261">
      <w:bodyDiv w:val="1"/>
      <w:marLeft w:val="0"/>
      <w:marRight w:val="0"/>
      <w:marTop w:val="0"/>
      <w:marBottom w:val="0"/>
      <w:divBdr>
        <w:top w:val="none" w:sz="0" w:space="0" w:color="auto"/>
        <w:left w:val="none" w:sz="0" w:space="0" w:color="auto"/>
        <w:bottom w:val="none" w:sz="0" w:space="0" w:color="auto"/>
        <w:right w:val="none" w:sz="0" w:space="0" w:color="auto"/>
      </w:divBdr>
    </w:div>
    <w:div w:id="1550650582">
      <w:bodyDiv w:val="1"/>
      <w:marLeft w:val="0"/>
      <w:marRight w:val="0"/>
      <w:marTop w:val="0"/>
      <w:marBottom w:val="0"/>
      <w:divBdr>
        <w:top w:val="none" w:sz="0" w:space="0" w:color="auto"/>
        <w:left w:val="none" w:sz="0" w:space="0" w:color="auto"/>
        <w:bottom w:val="none" w:sz="0" w:space="0" w:color="auto"/>
        <w:right w:val="none" w:sz="0" w:space="0" w:color="auto"/>
      </w:divBdr>
    </w:div>
    <w:div w:id="1563711078">
      <w:bodyDiv w:val="1"/>
      <w:marLeft w:val="0"/>
      <w:marRight w:val="0"/>
      <w:marTop w:val="0"/>
      <w:marBottom w:val="0"/>
      <w:divBdr>
        <w:top w:val="none" w:sz="0" w:space="0" w:color="auto"/>
        <w:left w:val="none" w:sz="0" w:space="0" w:color="auto"/>
        <w:bottom w:val="none" w:sz="0" w:space="0" w:color="auto"/>
        <w:right w:val="none" w:sz="0" w:space="0" w:color="auto"/>
      </w:divBdr>
    </w:div>
    <w:div w:id="1565333010">
      <w:bodyDiv w:val="1"/>
      <w:marLeft w:val="0"/>
      <w:marRight w:val="0"/>
      <w:marTop w:val="0"/>
      <w:marBottom w:val="0"/>
      <w:divBdr>
        <w:top w:val="none" w:sz="0" w:space="0" w:color="auto"/>
        <w:left w:val="none" w:sz="0" w:space="0" w:color="auto"/>
        <w:bottom w:val="none" w:sz="0" w:space="0" w:color="auto"/>
        <w:right w:val="none" w:sz="0" w:space="0" w:color="auto"/>
      </w:divBdr>
    </w:div>
    <w:div w:id="1566991671">
      <w:bodyDiv w:val="1"/>
      <w:marLeft w:val="0"/>
      <w:marRight w:val="0"/>
      <w:marTop w:val="0"/>
      <w:marBottom w:val="0"/>
      <w:divBdr>
        <w:top w:val="none" w:sz="0" w:space="0" w:color="auto"/>
        <w:left w:val="none" w:sz="0" w:space="0" w:color="auto"/>
        <w:bottom w:val="none" w:sz="0" w:space="0" w:color="auto"/>
        <w:right w:val="none" w:sz="0" w:space="0" w:color="auto"/>
      </w:divBdr>
    </w:div>
    <w:div w:id="1569531604">
      <w:bodyDiv w:val="1"/>
      <w:marLeft w:val="0"/>
      <w:marRight w:val="0"/>
      <w:marTop w:val="0"/>
      <w:marBottom w:val="0"/>
      <w:divBdr>
        <w:top w:val="none" w:sz="0" w:space="0" w:color="auto"/>
        <w:left w:val="none" w:sz="0" w:space="0" w:color="auto"/>
        <w:bottom w:val="none" w:sz="0" w:space="0" w:color="auto"/>
        <w:right w:val="none" w:sz="0" w:space="0" w:color="auto"/>
      </w:divBdr>
    </w:div>
    <w:div w:id="1569802855">
      <w:bodyDiv w:val="1"/>
      <w:marLeft w:val="0"/>
      <w:marRight w:val="0"/>
      <w:marTop w:val="0"/>
      <w:marBottom w:val="0"/>
      <w:divBdr>
        <w:top w:val="none" w:sz="0" w:space="0" w:color="auto"/>
        <w:left w:val="none" w:sz="0" w:space="0" w:color="auto"/>
        <w:bottom w:val="none" w:sz="0" w:space="0" w:color="auto"/>
        <w:right w:val="none" w:sz="0" w:space="0" w:color="auto"/>
      </w:divBdr>
    </w:div>
    <w:div w:id="1575385786">
      <w:bodyDiv w:val="1"/>
      <w:marLeft w:val="0"/>
      <w:marRight w:val="0"/>
      <w:marTop w:val="0"/>
      <w:marBottom w:val="0"/>
      <w:divBdr>
        <w:top w:val="none" w:sz="0" w:space="0" w:color="auto"/>
        <w:left w:val="none" w:sz="0" w:space="0" w:color="auto"/>
        <w:bottom w:val="none" w:sz="0" w:space="0" w:color="auto"/>
        <w:right w:val="none" w:sz="0" w:space="0" w:color="auto"/>
      </w:divBdr>
      <w:divsChild>
        <w:div w:id="288099084">
          <w:marLeft w:val="547"/>
          <w:marRight w:val="0"/>
          <w:marTop w:val="0"/>
          <w:marBottom w:val="0"/>
          <w:divBdr>
            <w:top w:val="none" w:sz="0" w:space="0" w:color="auto"/>
            <w:left w:val="none" w:sz="0" w:space="0" w:color="auto"/>
            <w:bottom w:val="none" w:sz="0" w:space="0" w:color="auto"/>
            <w:right w:val="none" w:sz="0" w:space="0" w:color="auto"/>
          </w:divBdr>
        </w:div>
      </w:divsChild>
    </w:div>
    <w:div w:id="1582057976">
      <w:bodyDiv w:val="1"/>
      <w:marLeft w:val="0"/>
      <w:marRight w:val="0"/>
      <w:marTop w:val="0"/>
      <w:marBottom w:val="0"/>
      <w:divBdr>
        <w:top w:val="none" w:sz="0" w:space="0" w:color="auto"/>
        <w:left w:val="none" w:sz="0" w:space="0" w:color="auto"/>
        <w:bottom w:val="none" w:sz="0" w:space="0" w:color="auto"/>
        <w:right w:val="none" w:sz="0" w:space="0" w:color="auto"/>
      </w:divBdr>
    </w:div>
    <w:div w:id="1583644193">
      <w:bodyDiv w:val="1"/>
      <w:marLeft w:val="0"/>
      <w:marRight w:val="0"/>
      <w:marTop w:val="0"/>
      <w:marBottom w:val="0"/>
      <w:divBdr>
        <w:top w:val="none" w:sz="0" w:space="0" w:color="auto"/>
        <w:left w:val="none" w:sz="0" w:space="0" w:color="auto"/>
        <w:bottom w:val="none" w:sz="0" w:space="0" w:color="auto"/>
        <w:right w:val="none" w:sz="0" w:space="0" w:color="auto"/>
      </w:divBdr>
    </w:div>
    <w:div w:id="1589804450">
      <w:bodyDiv w:val="1"/>
      <w:marLeft w:val="0"/>
      <w:marRight w:val="0"/>
      <w:marTop w:val="0"/>
      <w:marBottom w:val="0"/>
      <w:divBdr>
        <w:top w:val="none" w:sz="0" w:space="0" w:color="auto"/>
        <w:left w:val="none" w:sz="0" w:space="0" w:color="auto"/>
        <w:bottom w:val="none" w:sz="0" w:space="0" w:color="auto"/>
        <w:right w:val="none" w:sz="0" w:space="0" w:color="auto"/>
      </w:divBdr>
    </w:div>
    <w:div w:id="1592934086">
      <w:bodyDiv w:val="1"/>
      <w:marLeft w:val="0"/>
      <w:marRight w:val="0"/>
      <w:marTop w:val="0"/>
      <w:marBottom w:val="0"/>
      <w:divBdr>
        <w:top w:val="none" w:sz="0" w:space="0" w:color="auto"/>
        <w:left w:val="none" w:sz="0" w:space="0" w:color="auto"/>
        <w:bottom w:val="none" w:sz="0" w:space="0" w:color="auto"/>
        <w:right w:val="none" w:sz="0" w:space="0" w:color="auto"/>
      </w:divBdr>
    </w:div>
    <w:div w:id="1613171254">
      <w:bodyDiv w:val="1"/>
      <w:marLeft w:val="0"/>
      <w:marRight w:val="0"/>
      <w:marTop w:val="0"/>
      <w:marBottom w:val="0"/>
      <w:divBdr>
        <w:top w:val="none" w:sz="0" w:space="0" w:color="auto"/>
        <w:left w:val="none" w:sz="0" w:space="0" w:color="auto"/>
        <w:bottom w:val="none" w:sz="0" w:space="0" w:color="auto"/>
        <w:right w:val="none" w:sz="0" w:space="0" w:color="auto"/>
      </w:divBdr>
    </w:div>
    <w:div w:id="1618639023">
      <w:bodyDiv w:val="1"/>
      <w:marLeft w:val="0"/>
      <w:marRight w:val="0"/>
      <w:marTop w:val="0"/>
      <w:marBottom w:val="0"/>
      <w:divBdr>
        <w:top w:val="none" w:sz="0" w:space="0" w:color="auto"/>
        <w:left w:val="none" w:sz="0" w:space="0" w:color="auto"/>
        <w:bottom w:val="none" w:sz="0" w:space="0" w:color="auto"/>
        <w:right w:val="none" w:sz="0" w:space="0" w:color="auto"/>
      </w:divBdr>
    </w:div>
    <w:div w:id="1624120605">
      <w:bodyDiv w:val="1"/>
      <w:marLeft w:val="0"/>
      <w:marRight w:val="0"/>
      <w:marTop w:val="0"/>
      <w:marBottom w:val="0"/>
      <w:divBdr>
        <w:top w:val="none" w:sz="0" w:space="0" w:color="auto"/>
        <w:left w:val="none" w:sz="0" w:space="0" w:color="auto"/>
        <w:bottom w:val="none" w:sz="0" w:space="0" w:color="auto"/>
        <w:right w:val="none" w:sz="0" w:space="0" w:color="auto"/>
      </w:divBdr>
      <w:divsChild>
        <w:div w:id="1097754554">
          <w:marLeft w:val="547"/>
          <w:marRight w:val="0"/>
          <w:marTop w:val="0"/>
          <w:marBottom w:val="0"/>
          <w:divBdr>
            <w:top w:val="none" w:sz="0" w:space="0" w:color="auto"/>
            <w:left w:val="none" w:sz="0" w:space="0" w:color="auto"/>
            <w:bottom w:val="none" w:sz="0" w:space="0" w:color="auto"/>
            <w:right w:val="none" w:sz="0" w:space="0" w:color="auto"/>
          </w:divBdr>
        </w:div>
      </w:divsChild>
    </w:div>
    <w:div w:id="1630817174">
      <w:bodyDiv w:val="1"/>
      <w:marLeft w:val="0"/>
      <w:marRight w:val="0"/>
      <w:marTop w:val="0"/>
      <w:marBottom w:val="0"/>
      <w:divBdr>
        <w:top w:val="none" w:sz="0" w:space="0" w:color="auto"/>
        <w:left w:val="none" w:sz="0" w:space="0" w:color="auto"/>
        <w:bottom w:val="none" w:sz="0" w:space="0" w:color="auto"/>
        <w:right w:val="none" w:sz="0" w:space="0" w:color="auto"/>
      </w:divBdr>
    </w:div>
    <w:div w:id="1644702547">
      <w:bodyDiv w:val="1"/>
      <w:marLeft w:val="0"/>
      <w:marRight w:val="0"/>
      <w:marTop w:val="0"/>
      <w:marBottom w:val="0"/>
      <w:divBdr>
        <w:top w:val="none" w:sz="0" w:space="0" w:color="auto"/>
        <w:left w:val="none" w:sz="0" w:space="0" w:color="auto"/>
        <w:bottom w:val="none" w:sz="0" w:space="0" w:color="auto"/>
        <w:right w:val="none" w:sz="0" w:space="0" w:color="auto"/>
      </w:divBdr>
    </w:div>
    <w:div w:id="1645351019">
      <w:bodyDiv w:val="1"/>
      <w:marLeft w:val="0"/>
      <w:marRight w:val="0"/>
      <w:marTop w:val="0"/>
      <w:marBottom w:val="0"/>
      <w:divBdr>
        <w:top w:val="none" w:sz="0" w:space="0" w:color="auto"/>
        <w:left w:val="none" w:sz="0" w:space="0" w:color="auto"/>
        <w:bottom w:val="none" w:sz="0" w:space="0" w:color="auto"/>
        <w:right w:val="none" w:sz="0" w:space="0" w:color="auto"/>
      </w:divBdr>
    </w:div>
    <w:div w:id="1650210967">
      <w:bodyDiv w:val="1"/>
      <w:marLeft w:val="0"/>
      <w:marRight w:val="0"/>
      <w:marTop w:val="0"/>
      <w:marBottom w:val="0"/>
      <w:divBdr>
        <w:top w:val="none" w:sz="0" w:space="0" w:color="auto"/>
        <w:left w:val="none" w:sz="0" w:space="0" w:color="auto"/>
        <w:bottom w:val="none" w:sz="0" w:space="0" w:color="auto"/>
        <w:right w:val="none" w:sz="0" w:space="0" w:color="auto"/>
      </w:divBdr>
    </w:div>
    <w:div w:id="1654413548">
      <w:bodyDiv w:val="1"/>
      <w:marLeft w:val="0"/>
      <w:marRight w:val="0"/>
      <w:marTop w:val="0"/>
      <w:marBottom w:val="0"/>
      <w:divBdr>
        <w:top w:val="none" w:sz="0" w:space="0" w:color="auto"/>
        <w:left w:val="none" w:sz="0" w:space="0" w:color="auto"/>
        <w:bottom w:val="none" w:sz="0" w:space="0" w:color="auto"/>
        <w:right w:val="none" w:sz="0" w:space="0" w:color="auto"/>
      </w:divBdr>
    </w:div>
    <w:div w:id="1663729406">
      <w:bodyDiv w:val="1"/>
      <w:marLeft w:val="0"/>
      <w:marRight w:val="0"/>
      <w:marTop w:val="0"/>
      <w:marBottom w:val="0"/>
      <w:divBdr>
        <w:top w:val="none" w:sz="0" w:space="0" w:color="auto"/>
        <w:left w:val="none" w:sz="0" w:space="0" w:color="auto"/>
        <w:bottom w:val="none" w:sz="0" w:space="0" w:color="auto"/>
        <w:right w:val="none" w:sz="0" w:space="0" w:color="auto"/>
      </w:divBdr>
    </w:div>
    <w:div w:id="1668481532">
      <w:bodyDiv w:val="1"/>
      <w:marLeft w:val="0"/>
      <w:marRight w:val="0"/>
      <w:marTop w:val="0"/>
      <w:marBottom w:val="0"/>
      <w:divBdr>
        <w:top w:val="none" w:sz="0" w:space="0" w:color="auto"/>
        <w:left w:val="none" w:sz="0" w:space="0" w:color="auto"/>
        <w:bottom w:val="none" w:sz="0" w:space="0" w:color="auto"/>
        <w:right w:val="none" w:sz="0" w:space="0" w:color="auto"/>
      </w:divBdr>
    </w:div>
    <w:div w:id="1668823726">
      <w:bodyDiv w:val="1"/>
      <w:marLeft w:val="0"/>
      <w:marRight w:val="0"/>
      <w:marTop w:val="0"/>
      <w:marBottom w:val="0"/>
      <w:divBdr>
        <w:top w:val="none" w:sz="0" w:space="0" w:color="auto"/>
        <w:left w:val="none" w:sz="0" w:space="0" w:color="auto"/>
        <w:bottom w:val="none" w:sz="0" w:space="0" w:color="auto"/>
        <w:right w:val="none" w:sz="0" w:space="0" w:color="auto"/>
      </w:divBdr>
    </w:div>
    <w:div w:id="1669093007">
      <w:bodyDiv w:val="1"/>
      <w:marLeft w:val="0"/>
      <w:marRight w:val="0"/>
      <w:marTop w:val="0"/>
      <w:marBottom w:val="0"/>
      <w:divBdr>
        <w:top w:val="none" w:sz="0" w:space="0" w:color="auto"/>
        <w:left w:val="none" w:sz="0" w:space="0" w:color="auto"/>
        <w:bottom w:val="none" w:sz="0" w:space="0" w:color="auto"/>
        <w:right w:val="none" w:sz="0" w:space="0" w:color="auto"/>
      </w:divBdr>
    </w:div>
    <w:div w:id="1677265505">
      <w:bodyDiv w:val="1"/>
      <w:marLeft w:val="0"/>
      <w:marRight w:val="0"/>
      <w:marTop w:val="0"/>
      <w:marBottom w:val="0"/>
      <w:divBdr>
        <w:top w:val="none" w:sz="0" w:space="0" w:color="auto"/>
        <w:left w:val="none" w:sz="0" w:space="0" w:color="auto"/>
        <w:bottom w:val="none" w:sz="0" w:space="0" w:color="auto"/>
        <w:right w:val="none" w:sz="0" w:space="0" w:color="auto"/>
      </w:divBdr>
    </w:div>
    <w:div w:id="1680349475">
      <w:bodyDiv w:val="1"/>
      <w:marLeft w:val="0"/>
      <w:marRight w:val="0"/>
      <w:marTop w:val="0"/>
      <w:marBottom w:val="0"/>
      <w:divBdr>
        <w:top w:val="none" w:sz="0" w:space="0" w:color="auto"/>
        <w:left w:val="none" w:sz="0" w:space="0" w:color="auto"/>
        <w:bottom w:val="none" w:sz="0" w:space="0" w:color="auto"/>
        <w:right w:val="none" w:sz="0" w:space="0" w:color="auto"/>
      </w:divBdr>
    </w:div>
    <w:div w:id="1680619420">
      <w:bodyDiv w:val="1"/>
      <w:marLeft w:val="0"/>
      <w:marRight w:val="0"/>
      <w:marTop w:val="0"/>
      <w:marBottom w:val="0"/>
      <w:divBdr>
        <w:top w:val="none" w:sz="0" w:space="0" w:color="auto"/>
        <w:left w:val="none" w:sz="0" w:space="0" w:color="auto"/>
        <w:bottom w:val="none" w:sz="0" w:space="0" w:color="auto"/>
        <w:right w:val="none" w:sz="0" w:space="0" w:color="auto"/>
      </w:divBdr>
    </w:div>
    <w:div w:id="1700935489">
      <w:bodyDiv w:val="1"/>
      <w:marLeft w:val="0"/>
      <w:marRight w:val="0"/>
      <w:marTop w:val="0"/>
      <w:marBottom w:val="0"/>
      <w:divBdr>
        <w:top w:val="none" w:sz="0" w:space="0" w:color="auto"/>
        <w:left w:val="none" w:sz="0" w:space="0" w:color="auto"/>
        <w:bottom w:val="none" w:sz="0" w:space="0" w:color="auto"/>
        <w:right w:val="none" w:sz="0" w:space="0" w:color="auto"/>
      </w:divBdr>
    </w:div>
    <w:div w:id="1711152210">
      <w:bodyDiv w:val="1"/>
      <w:marLeft w:val="0"/>
      <w:marRight w:val="0"/>
      <w:marTop w:val="0"/>
      <w:marBottom w:val="0"/>
      <w:divBdr>
        <w:top w:val="none" w:sz="0" w:space="0" w:color="auto"/>
        <w:left w:val="none" w:sz="0" w:space="0" w:color="auto"/>
        <w:bottom w:val="none" w:sz="0" w:space="0" w:color="auto"/>
        <w:right w:val="none" w:sz="0" w:space="0" w:color="auto"/>
      </w:divBdr>
    </w:div>
    <w:div w:id="1712608713">
      <w:bodyDiv w:val="1"/>
      <w:marLeft w:val="0"/>
      <w:marRight w:val="0"/>
      <w:marTop w:val="0"/>
      <w:marBottom w:val="0"/>
      <w:divBdr>
        <w:top w:val="none" w:sz="0" w:space="0" w:color="auto"/>
        <w:left w:val="none" w:sz="0" w:space="0" w:color="auto"/>
        <w:bottom w:val="none" w:sz="0" w:space="0" w:color="auto"/>
        <w:right w:val="none" w:sz="0" w:space="0" w:color="auto"/>
      </w:divBdr>
    </w:div>
    <w:div w:id="1720203140">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50536340">
      <w:bodyDiv w:val="1"/>
      <w:marLeft w:val="0"/>
      <w:marRight w:val="0"/>
      <w:marTop w:val="0"/>
      <w:marBottom w:val="0"/>
      <w:divBdr>
        <w:top w:val="none" w:sz="0" w:space="0" w:color="auto"/>
        <w:left w:val="none" w:sz="0" w:space="0" w:color="auto"/>
        <w:bottom w:val="none" w:sz="0" w:space="0" w:color="auto"/>
        <w:right w:val="none" w:sz="0" w:space="0" w:color="auto"/>
      </w:divBdr>
    </w:div>
    <w:div w:id="1752388257">
      <w:bodyDiv w:val="1"/>
      <w:marLeft w:val="0"/>
      <w:marRight w:val="0"/>
      <w:marTop w:val="0"/>
      <w:marBottom w:val="0"/>
      <w:divBdr>
        <w:top w:val="none" w:sz="0" w:space="0" w:color="auto"/>
        <w:left w:val="none" w:sz="0" w:space="0" w:color="auto"/>
        <w:bottom w:val="none" w:sz="0" w:space="0" w:color="auto"/>
        <w:right w:val="none" w:sz="0" w:space="0" w:color="auto"/>
      </w:divBdr>
    </w:div>
    <w:div w:id="1754038107">
      <w:bodyDiv w:val="1"/>
      <w:marLeft w:val="0"/>
      <w:marRight w:val="0"/>
      <w:marTop w:val="0"/>
      <w:marBottom w:val="0"/>
      <w:divBdr>
        <w:top w:val="none" w:sz="0" w:space="0" w:color="auto"/>
        <w:left w:val="none" w:sz="0" w:space="0" w:color="auto"/>
        <w:bottom w:val="none" w:sz="0" w:space="0" w:color="auto"/>
        <w:right w:val="none" w:sz="0" w:space="0" w:color="auto"/>
      </w:divBdr>
    </w:div>
    <w:div w:id="1758672193">
      <w:bodyDiv w:val="1"/>
      <w:marLeft w:val="0"/>
      <w:marRight w:val="0"/>
      <w:marTop w:val="0"/>
      <w:marBottom w:val="0"/>
      <w:divBdr>
        <w:top w:val="none" w:sz="0" w:space="0" w:color="auto"/>
        <w:left w:val="none" w:sz="0" w:space="0" w:color="auto"/>
        <w:bottom w:val="none" w:sz="0" w:space="0" w:color="auto"/>
        <w:right w:val="none" w:sz="0" w:space="0" w:color="auto"/>
      </w:divBdr>
    </w:div>
    <w:div w:id="1759981602">
      <w:bodyDiv w:val="1"/>
      <w:marLeft w:val="0"/>
      <w:marRight w:val="0"/>
      <w:marTop w:val="0"/>
      <w:marBottom w:val="0"/>
      <w:divBdr>
        <w:top w:val="none" w:sz="0" w:space="0" w:color="auto"/>
        <w:left w:val="none" w:sz="0" w:space="0" w:color="auto"/>
        <w:bottom w:val="none" w:sz="0" w:space="0" w:color="auto"/>
        <w:right w:val="none" w:sz="0" w:space="0" w:color="auto"/>
      </w:divBdr>
    </w:div>
    <w:div w:id="1768765601">
      <w:bodyDiv w:val="1"/>
      <w:marLeft w:val="0"/>
      <w:marRight w:val="0"/>
      <w:marTop w:val="0"/>
      <w:marBottom w:val="0"/>
      <w:divBdr>
        <w:top w:val="none" w:sz="0" w:space="0" w:color="auto"/>
        <w:left w:val="none" w:sz="0" w:space="0" w:color="auto"/>
        <w:bottom w:val="none" w:sz="0" w:space="0" w:color="auto"/>
        <w:right w:val="none" w:sz="0" w:space="0" w:color="auto"/>
      </w:divBdr>
    </w:div>
    <w:div w:id="1774980447">
      <w:bodyDiv w:val="1"/>
      <w:marLeft w:val="0"/>
      <w:marRight w:val="0"/>
      <w:marTop w:val="0"/>
      <w:marBottom w:val="0"/>
      <w:divBdr>
        <w:top w:val="none" w:sz="0" w:space="0" w:color="auto"/>
        <w:left w:val="none" w:sz="0" w:space="0" w:color="auto"/>
        <w:bottom w:val="none" w:sz="0" w:space="0" w:color="auto"/>
        <w:right w:val="none" w:sz="0" w:space="0" w:color="auto"/>
      </w:divBdr>
    </w:div>
    <w:div w:id="1791971148">
      <w:bodyDiv w:val="1"/>
      <w:marLeft w:val="0"/>
      <w:marRight w:val="0"/>
      <w:marTop w:val="0"/>
      <w:marBottom w:val="0"/>
      <w:divBdr>
        <w:top w:val="none" w:sz="0" w:space="0" w:color="auto"/>
        <w:left w:val="none" w:sz="0" w:space="0" w:color="auto"/>
        <w:bottom w:val="none" w:sz="0" w:space="0" w:color="auto"/>
        <w:right w:val="none" w:sz="0" w:space="0" w:color="auto"/>
      </w:divBdr>
    </w:div>
    <w:div w:id="1792361789">
      <w:bodyDiv w:val="1"/>
      <w:marLeft w:val="0"/>
      <w:marRight w:val="0"/>
      <w:marTop w:val="0"/>
      <w:marBottom w:val="0"/>
      <w:divBdr>
        <w:top w:val="none" w:sz="0" w:space="0" w:color="auto"/>
        <w:left w:val="none" w:sz="0" w:space="0" w:color="auto"/>
        <w:bottom w:val="none" w:sz="0" w:space="0" w:color="auto"/>
        <w:right w:val="none" w:sz="0" w:space="0" w:color="auto"/>
      </w:divBdr>
    </w:div>
    <w:div w:id="1795100916">
      <w:bodyDiv w:val="1"/>
      <w:marLeft w:val="0"/>
      <w:marRight w:val="0"/>
      <w:marTop w:val="0"/>
      <w:marBottom w:val="0"/>
      <w:divBdr>
        <w:top w:val="none" w:sz="0" w:space="0" w:color="auto"/>
        <w:left w:val="none" w:sz="0" w:space="0" w:color="auto"/>
        <w:bottom w:val="none" w:sz="0" w:space="0" w:color="auto"/>
        <w:right w:val="none" w:sz="0" w:space="0" w:color="auto"/>
      </w:divBdr>
    </w:div>
    <w:div w:id="1795635992">
      <w:bodyDiv w:val="1"/>
      <w:marLeft w:val="0"/>
      <w:marRight w:val="0"/>
      <w:marTop w:val="0"/>
      <w:marBottom w:val="0"/>
      <w:divBdr>
        <w:top w:val="none" w:sz="0" w:space="0" w:color="auto"/>
        <w:left w:val="none" w:sz="0" w:space="0" w:color="auto"/>
        <w:bottom w:val="none" w:sz="0" w:space="0" w:color="auto"/>
        <w:right w:val="none" w:sz="0" w:space="0" w:color="auto"/>
      </w:divBdr>
    </w:div>
    <w:div w:id="1821343280">
      <w:bodyDiv w:val="1"/>
      <w:marLeft w:val="0"/>
      <w:marRight w:val="0"/>
      <w:marTop w:val="0"/>
      <w:marBottom w:val="0"/>
      <w:divBdr>
        <w:top w:val="none" w:sz="0" w:space="0" w:color="auto"/>
        <w:left w:val="none" w:sz="0" w:space="0" w:color="auto"/>
        <w:bottom w:val="none" w:sz="0" w:space="0" w:color="auto"/>
        <w:right w:val="none" w:sz="0" w:space="0" w:color="auto"/>
      </w:divBdr>
    </w:div>
    <w:div w:id="1823540035">
      <w:bodyDiv w:val="1"/>
      <w:marLeft w:val="0"/>
      <w:marRight w:val="0"/>
      <w:marTop w:val="0"/>
      <w:marBottom w:val="0"/>
      <w:divBdr>
        <w:top w:val="none" w:sz="0" w:space="0" w:color="auto"/>
        <w:left w:val="none" w:sz="0" w:space="0" w:color="auto"/>
        <w:bottom w:val="none" w:sz="0" w:space="0" w:color="auto"/>
        <w:right w:val="none" w:sz="0" w:space="0" w:color="auto"/>
      </w:divBdr>
    </w:div>
    <w:div w:id="1828786927">
      <w:bodyDiv w:val="1"/>
      <w:marLeft w:val="0"/>
      <w:marRight w:val="0"/>
      <w:marTop w:val="0"/>
      <w:marBottom w:val="0"/>
      <w:divBdr>
        <w:top w:val="none" w:sz="0" w:space="0" w:color="auto"/>
        <w:left w:val="none" w:sz="0" w:space="0" w:color="auto"/>
        <w:bottom w:val="none" w:sz="0" w:space="0" w:color="auto"/>
        <w:right w:val="none" w:sz="0" w:space="0" w:color="auto"/>
      </w:divBdr>
    </w:div>
    <w:div w:id="1829781843">
      <w:bodyDiv w:val="1"/>
      <w:marLeft w:val="0"/>
      <w:marRight w:val="0"/>
      <w:marTop w:val="0"/>
      <w:marBottom w:val="0"/>
      <w:divBdr>
        <w:top w:val="none" w:sz="0" w:space="0" w:color="auto"/>
        <w:left w:val="none" w:sz="0" w:space="0" w:color="auto"/>
        <w:bottom w:val="none" w:sz="0" w:space="0" w:color="auto"/>
        <w:right w:val="none" w:sz="0" w:space="0" w:color="auto"/>
      </w:divBdr>
    </w:div>
    <w:div w:id="1831678618">
      <w:bodyDiv w:val="1"/>
      <w:marLeft w:val="0"/>
      <w:marRight w:val="0"/>
      <w:marTop w:val="0"/>
      <w:marBottom w:val="0"/>
      <w:divBdr>
        <w:top w:val="none" w:sz="0" w:space="0" w:color="auto"/>
        <w:left w:val="none" w:sz="0" w:space="0" w:color="auto"/>
        <w:bottom w:val="none" w:sz="0" w:space="0" w:color="auto"/>
        <w:right w:val="none" w:sz="0" w:space="0" w:color="auto"/>
      </w:divBdr>
    </w:div>
    <w:div w:id="1849950665">
      <w:bodyDiv w:val="1"/>
      <w:marLeft w:val="0"/>
      <w:marRight w:val="0"/>
      <w:marTop w:val="0"/>
      <w:marBottom w:val="0"/>
      <w:divBdr>
        <w:top w:val="none" w:sz="0" w:space="0" w:color="auto"/>
        <w:left w:val="none" w:sz="0" w:space="0" w:color="auto"/>
        <w:bottom w:val="none" w:sz="0" w:space="0" w:color="auto"/>
        <w:right w:val="none" w:sz="0" w:space="0" w:color="auto"/>
      </w:divBdr>
    </w:div>
    <w:div w:id="1850439404">
      <w:bodyDiv w:val="1"/>
      <w:marLeft w:val="0"/>
      <w:marRight w:val="0"/>
      <w:marTop w:val="0"/>
      <w:marBottom w:val="0"/>
      <w:divBdr>
        <w:top w:val="none" w:sz="0" w:space="0" w:color="auto"/>
        <w:left w:val="none" w:sz="0" w:space="0" w:color="auto"/>
        <w:bottom w:val="none" w:sz="0" w:space="0" w:color="auto"/>
        <w:right w:val="none" w:sz="0" w:space="0" w:color="auto"/>
      </w:divBdr>
    </w:div>
    <w:div w:id="1853178263">
      <w:bodyDiv w:val="1"/>
      <w:marLeft w:val="0"/>
      <w:marRight w:val="0"/>
      <w:marTop w:val="0"/>
      <w:marBottom w:val="0"/>
      <w:divBdr>
        <w:top w:val="none" w:sz="0" w:space="0" w:color="auto"/>
        <w:left w:val="none" w:sz="0" w:space="0" w:color="auto"/>
        <w:bottom w:val="none" w:sz="0" w:space="0" w:color="auto"/>
        <w:right w:val="none" w:sz="0" w:space="0" w:color="auto"/>
      </w:divBdr>
    </w:div>
    <w:div w:id="1858544413">
      <w:bodyDiv w:val="1"/>
      <w:marLeft w:val="0"/>
      <w:marRight w:val="0"/>
      <w:marTop w:val="0"/>
      <w:marBottom w:val="0"/>
      <w:divBdr>
        <w:top w:val="none" w:sz="0" w:space="0" w:color="auto"/>
        <w:left w:val="none" w:sz="0" w:space="0" w:color="auto"/>
        <w:bottom w:val="none" w:sz="0" w:space="0" w:color="auto"/>
        <w:right w:val="none" w:sz="0" w:space="0" w:color="auto"/>
      </w:divBdr>
    </w:div>
    <w:div w:id="1864317795">
      <w:bodyDiv w:val="1"/>
      <w:marLeft w:val="0"/>
      <w:marRight w:val="0"/>
      <w:marTop w:val="0"/>
      <w:marBottom w:val="0"/>
      <w:divBdr>
        <w:top w:val="none" w:sz="0" w:space="0" w:color="auto"/>
        <w:left w:val="none" w:sz="0" w:space="0" w:color="auto"/>
        <w:bottom w:val="none" w:sz="0" w:space="0" w:color="auto"/>
        <w:right w:val="none" w:sz="0" w:space="0" w:color="auto"/>
      </w:divBdr>
    </w:div>
    <w:div w:id="1866167237">
      <w:bodyDiv w:val="1"/>
      <w:marLeft w:val="0"/>
      <w:marRight w:val="0"/>
      <w:marTop w:val="0"/>
      <w:marBottom w:val="0"/>
      <w:divBdr>
        <w:top w:val="none" w:sz="0" w:space="0" w:color="auto"/>
        <w:left w:val="none" w:sz="0" w:space="0" w:color="auto"/>
        <w:bottom w:val="none" w:sz="0" w:space="0" w:color="auto"/>
        <w:right w:val="none" w:sz="0" w:space="0" w:color="auto"/>
      </w:divBdr>
    </w:div>
    <w:div w:id="1875146877">
      <w:bodyDiv w:val="1"/>
      <w:marLeft w:val="0"/>
      <w:marRight w:val="0"/>
      <w:marTop w:val="0"/>
      <w:marBottom w:val="0"/>
      <w:divBdr>
        <w:top w:val="none" w:sz="0" w:space="0" w:color="auto"/>
        <w:left w:val="none" w:sz="0" w:space="0" w:color="auto"/>
        <w:bottom w:val="none" w:sz="0" w:space="0" w:color="auto"/>
        <w:right w:val="none" w:sz="0" w:space="0" w:color="auto"/>
      </w:divBdr>
    </w:div>
    <w:div w:id="1889148851">
      <w:bodyDiv w:val="1"/>
      <w:marLeft w:val="0"/>
      <w:marRight w:val="0"/>
      <w:marTop w:val="0"/>
      <w:marBottom w:val="0"/>
      <w:divBdr>
        <w:top w:val="none" w:sz="0" w:space="0" w:color="auto"/>
        <w:left w:val="none" w:sz="0" w:space="0" w:color="auto"/>
        <w:bottom w:val="none" w:sz="0" w:space="0" w:color="auto"/>
        <w:right w:val="none" w:sz="0" w:space="0" w:color="auto"/>
      </w:divBdr>
    </w:div>
    <w:div w:id="1894731951">
      <w:bodyDiv w:val="1"/>
      <w:marLeft w:val="0"/>
      <w:marRight w:val="0"/>
      <w:marTop w:val="0"/>
      <w:marBottom w:val="0"/>
      <w:divBdr>
        <w:top w:val="none" w:sz="0" w:space="0" w:color="auto"/>
        <w:left w:val="none" w:sz="0" w:space="0" w:color="auto"/>
        <w:bottom w:val="none" w:sz="0" w:space="0" w:color="auto"/>
        <w:right w:val="none" w:sz="0" w:space="0" w:color="auto"/>
      </w:divBdr>
    </w:div>
    <w:div w:id="1896089544">
      <w:bodyDiv w:val="1"/>
      <w:marLeft w:val="0"/>
      <w:marRight w:val="0"/>
      <w:marTop w:val="0"/>
      <w:marBottom w:val="0"/>
      <w:divBdr>
        <w:top w:val="none" w:sz="0" w:space="0" w:color="auto"/>
        <w:left w:val="none" w:sz="0" w:space="0" w:color="auto"/>
        <w:bottom w:val="none" w:sz="0" w:space="0" w:color="auto"/>
        <w:right w:val="none" w:sz="0" w:space="0" w:color="auto"/>
      </w:divBdr>
    </w:div>
    <w:div w:id="1899584031">
      <w:bodyDiv w:val="1"/>
      <w:marLeft w:val="0"/>
      <w:marRight w:val="0"/>
      <w:marTop w:val="0"/>
      <w:marBottom w:val="0"/>
      <w:divBdr>
        <w:top w:val="none" w:sz="0" w:space="0" w:color="auto"/>
        <w:left w:val="none" w:sz="0" w:space="0" w:color="auto"/>
        <w:bottom w:val="none" w:sz="0" w:space="0" w:color="auto"/>
        <w:right w:val="none" w:sz="0" w:space="0" w:color="auto"/>
      </w:divBdr>
    </w:div>
    <w:div w:id="1906261721">
      <w:bodyDiv w:val="1"/>
      <w:marLeft w:val="0"/>
      <w:marRight w:val="0"/>
      <w:marTop w:val="0"/>
      <w:marBottom w:val="0"/>
      <w:divBdr>
        <w:top w:val="none" w:sz="0" w:space="0" w:color="auto"/>
        <w:left w:val="none" w:sz="0" w:space="0" w:color="auto"/>
        <w:bottom w:val="none" w:sz="0" w:space="0" w:color="auto"/>
        <w:right w:val="none" w:sz="0" w:space="0" w:color="auto"/>
      </w:divBdr>
    </w:div>
    <w:div w:id="1912740118">
      <w:bodyDiv w:val="1"/>
      <w:marLeft w:val="0"/>
      <w:marRight w:val="0"/>
      <w:marTop w:val="0"/>
      <w:marBottom w:val="0"/>
      <w:divBdr>
        <w:top w:val="none" w:sz="0" w:space="0" w:color="auto"/>
        <w:left w:val="none" w:sz="0" w:space="0" w:color="auto"/>
        <w:bottom w:val="none" w:sz="0" w:space="0" w:color="auto"/>
        <w:right w:val="none" w:sz="0" w:space="0" w:color="auto"/>
      </w:divBdr>
    </w:div>
    <w:div w:id="1917209358">
      <w:bodyDiv w:val="1"/>
      <w:marLeft w:val="0"/>
      <w:marRight w:val="0"/>
      <w:marTop w:val="0"/>
      <w:marBottom w:val="0"/>
      <w:divBdr>
        <w:top w:val="none" w:sz="0" w:space="0" w:color="auto"/>
        <w:left w:val="none" w:sz="0" w:space="0" w:color="auto"/>
        <w:bottom w:val="none" w:sz="0" w:space="0" w:color="auto"/>
        <w:right w:val="none" w:sz="0" w:space="0" w:color="auto"/>
      </w:divBdr>
    </w:div>
    <w:div w:id="1918784708">
      <w:bodyDiv w:val="1"/>
      <w:marLeft w:val="0"/>
      <w:marRight w:val="0"/>
      <w:marTop w:val="0"/>
      <w:marBottom w:val="0"/>
      <w:divBdr>
        <w:top w:val="none" w:sz="0" w:space="0" w:color="auto"/>
        <w:left w:val="none" w:sz="0" w:space="0" w:color="auto"/>
        <w:bottom w:val="none" w:sz="0" w:space="0" w:color="auto"/>
        <w:right w:val="none" w:sz="0" w:space="0" w:color="auto"/>
      </w:divBdr>
    </w:div>
    <w:div w:id="1920629776">
      <w:bodyDiv w:val="1"/>
      <w:marLeft w:val="0"/>
      <w:marRight w:val="0"/>
      <w:marTop w:val="0"/>
      <w:marBottom w:val="0"/>
      <w:divBdr>
        <w:top w:val="none" w:sz="0" w:space="0" w:color="auto"/>
        <w:left w:val="none" w:sz="0" w:space="0" w:color="auto"/>
        <w:bottom w:val="none" w:sz="0" w:space="0" w:color="auto"/>
        <w:right w:val="none" w:sz="0" w:space="0" w:color="auto"/>
      </w:divBdr>
    </w:div>
    <w:div w:id="1922564441">
      <w:bodyDiv w:val="1"/>
      <w:marLeft w:val="0"/>
      <w:marRight w:val="0"/>
      <w:marTop w:val="0"/>
      <w:marBottom w:val="0"/>
      <w:divBdr>
        <w:top w:val="none" w:sz="0" w:space="0" w:color="auto"/>
        <w:left w:val="none" w:sz="0" w:space="0" w:color="auto"/>
        <w:bottom w:val="none" w:sz="0" w:space="0" w:color="auto"/>
        <w:right w:val="none" w:sz="0" w:space="0" w:color="auto"/>
      </w:divBdr>
    </w:div>
    <w:div w:id="1924562464">
      <w:bodyDiv w:val="1"/>
      <w:marLeft w:val="0"/>
      <w:marRight w:val="0"/>
      <w:marTop w:val="0"/>
      <w:marBottom w:val="0"/>
      <w:divBdr>
        <w:top w:val="none" w:sz="0" w:space="0" w:color="auto"/>
        <w:left w:val="none" w:sz="0" w:space="0" w:color="auto"/>
        <w:bottom w:val="none" w:sz="0" w:space="0" w:color="auto"/>
        <w:right w:val="none" w:sz="0" w:space="0" w:color="auto"/>
      </w:divBdr>
    </w:div>
    <w:div w:id="1926644744">
      <w:bodyDiv w:val="1"/>
      <w:marLeft w:val="0"/>
      <w:marRight w:val="0"/>
      <w:marTop w:val="0"/>
      <w:marBottom w:val="0"/>
      <w:divBdr>
        <w:top w:val="none" w:sz="0" w:space="0" w:color="auto"/>
        <w:left w:val="none" w:sz="0" w:space="0" w:color="auto"/>
        <w:bottom w:val="none" w:sz="0" w:space="0" w:color="auto"/>
        <w:right w:val="none" w:sz="0" w:space="0" w:color="auto"/>
      </w:divBdr>
    </w:div>
    <w:div w:id="1943416725">
      <w:bodyDiv w:val="1"/>
      <w:marLeft w:val="0"/>
      <w:marRight w:val="0"/>
      <w:marTop w:val="0"/>
      <w:marBottom w:val="0"/>
      <w:divBdr>
        <w:top w:val="none" w:sz="0" w:space="0" w:color="auto"/>
        <w:left w:val="none" w:sz="0" w:space="0" w:color="auto"/>
        <w:bottom w:val="none" w:sz="0" w:space="0" w:color="auto"/>
        <w:right w:val="none" w:sz="0" w:space="0" w:color="auto"/>
      </w:divBdr>
    </w:div>
    <w:div w:id="1945765196">
      <w:bodyDiv w:val="1"/>
      <w:marLeft w:val="0"/>
      <w:marRight w:val="0"/>
      <w:marTop w:val="0"/>
      <w:marBottom w:val="0"/>
      <w:divBdr>
        <w:top w:val="none" w:sz="0" w:space="0" w:color="auto"/>
        <w:left w:val="none" w:sz="0" w:space="0" w:color="auto"/>
        <w:bottom w:val="none" w:sz="0" w:space="0" w:color="auto"/>
        <w:right w:val="none" w:sz="0" w:space="0" w:color="auto"/>
      </w:divBdr>
    </w:div>
    <w:div w:id="1949072548">
      <w:bodyDiv w:val="1"/>
      <w:marLeft w:val="0"/>
      <w:marRight w:val="0"/>
      <w:marTop w:val="0"/>
      <w:marBottom w:val="0"/>
      <w:divBdr>
        <w:top w:val="none" w:sz="0" w:space="0" w:color="auto"/>
        <w:left w:val="none" w:sz="0" w:space="0" w:color="auto"/>
        <w:bottom w:val="none" w:sz="0" w:space="0" w:color="auto"/>
        <w:right w:val="none" w:sz="0" w:space="0" w:color="auto"/>
      </w:divBdr>
    </w:div>
    <w:div w:id="1962148116">
      <w:bodyDiv w:val="1"/>
      <w:marLeft w:val="0"/>
      <w:marRight w:val="0"/>
      <w:marTop w:val="0"/>
      <w:marBottom w:val="0"/>
      <w:divBdr>
        <w:top w:val="none" w:sz="0" w:space="0" w:color="auto"/>
        <w:left w:val="none" w:sz="0" w:space="0" w:color="auto"/>
        <w:bottom w:val="none" w:sz="0" w:space="0" w:color="auto"/>
        <w:right w:val="none" w:sz="0" w:space="0" w:color="auto"/>
      </w:divBdr>
    </w:div>
    <w:div w:id="1968467118">
      <w:bodyDiv w:val="1"/>
      <w:marLeft w:val="0"/>
      <w:marRight w:val="0"/>
      <w:marTop w:val="0"/>
      <w:marBottom w:val="0"/>
      <w:divBdr>
        <w:top w:val="none" w:sz="0" w:space="0" w:color="auto"/>
        <w:left w:val="none" w:sz="0" w:space="0" w:color="auto"/>
        <w:bottom w:val="none" w:sz="0" w:space="0" w:color="auto"/>
        <w:right w:val="none" w:sz="0" w:space="0" w:color="auto"/>
      </w:divBdr>
    </w:div>
    <w:div w:id="1976448213">
      <w:bodyDiv w:val="1"/>
      <w:marLeft w:val="0"/>
      <w:marRight w:val="0"/>
      <w:marTop w:val="0"/>
      <w:marBottom w:val="0"/>
      <w:divBdr>
        <w:top w:val="none" w:sz="0" w:space="0" w:color="auto"/>
        <w:left w:val="none" w:sz="0" w:space="0" w:color="auto"/>
        <w:bottom w:val="none" w:sz="0" w:space="0" w:color="auto"/>
        <w:right w:val="none" w:sz="0" w:space="0" w:color="auto"/>
      </w:divBdr>
    </w:div>
    <w:div w:id="1982035538">
      <w:bodyDiv w:val="1"/>
      <w:marLeft w:val="0"/>
      <w:marRight w:val="0"/>
      <w:marTop w:val="0"/>
      <w:marBottom w:val="0"/>
      <w:divBdr>
        <w:top w:val="none" w:sz="0" w:space="0" w:color="auto"/>
        <w:left w:val="none" w:sz="0" w:space="0" w:color="auto"/>
        <w:bottom w:val="none" w:sz="0" w:space="0" w:color="auto"/>
        <w:right w:val="none" w:sz="0" w:space="0" w:color="auto"/>
      </w:divBdr>
    </w:div>
    <w:div w:id="1986423246">
      <w:bodyDiv w:val="1"/>
      <w:marLeft w:val="0"/>
      <w:marRight w:val="0"/>
      <w:marTop w:val="0"/>
      <w:marBottom w:val="0"/>
      <w:divBdr>
        <w:top w:val="none" w:sz="0" w:space="0" w:color="auto"/>
        <w:left w:val="none" w:sz="0" w:space="0" w:color="auto"/>
        <w:bottom w:val="none" w:sz="0" w:space="0" w:color="auto"/>
        <w:right w:val="none" w:sz="0" w:space="0" w:color="auto"/>
      </w:divBdr>
    </w:div>
    <w:div w:id="1986886266">
      <w:bodyDiv w:val="1"/>
      <w:marLeft w:val="0"/>
      <w:marRight w:val="0"/>
      <w:marTop w:val="0"/>
      <w:marBottom w:val="0"/>
      <w:divBdr>
        <w:top w:val="none" w:sz="0" w:space="0" w:color="auto"/>
        <w:left w:val="none" w:sz="0" w:space="0" w:color="auto"/>
        <w:bottom w:val="none" w:sz="0" w:space="0" w:color="auto"/>
        <w:right w:val="none" w:sz="0" w:space="0" w:color="auto"/>
      </w:divBdr>
    </w:div>
    <w:div w:id="1987080935">
      <w:bodyDiv w:val="1"/>
      <w:marLeft w:val="0"/>
      <w:marRight w:val="0"/>
      <w:marTop w:val="0"/>
      <w:marBottom w:val="0"/>
      <w:divBdr>
        <w:top w:val="none" w:sz="0" w:space="0" w:color="auto"/>
        <w:left w:val="none" w:sz="0" w:space="0" w:color="auto"/>
        <w:bottom w:val="none" w:sz="0" w:space="0" w:color="auto"/>
        <w:right w:val="none" w:sz="0" w:space="0" w:color="auto"/>
      </w:divBdr>
    </w:div>
    <w:div w:id="1993488876">
      <w:bodyDiv w:val="1"/>
      <w:marLeft w:val="0"/>
      <w:marRight w:val="0"/>
      <w:marTop w:val="0"/>
      <w:marBottom w:val="0"/>
      <w:divBdr>
        <w:top w:val="none" w:sz="0" w:space="0" w:color="auto"/>
        <w:left w:val="none" w:sz="0" w:space="0" w:color="auto"/>
        <w:bottom w:val="none" w:sz="0" w:space="0" w:color="auto"/>
        <w:right w:val="none" w:sz="0" w:space="0" w:color="auto"/>
      </w:divBdr>
    </w:div>
    <w:div w:id="2004429026">
      <w:bodyDiv w:val="1"/>
      <w:marLeft w:val="0"/>
      <w:marRight w:val="0"/>
      <w:marTop w:val="0"/>
      <w:marBottom w:val="0"/>
      <w:divBdr>
        <w:top w:val="none" w:sz="0" w:space="0" w:color="auto"/>
        <w:left w:val="none" w:sz="0" w:space="0" w:color="auto"/>
        <w:bottom w:val="none" w:sz="0" w:space="0" w:color="auto"/>
        <w:right w:val="none" w:sz="0" w:space="0" w:color="auto"/>
      </w:divBdr>
    </w:div>
    <w:div w:id="2021009104">
      <w:bodyDiv w:val="1"/>
      <w:marLeft w:val="0"/>
      <w:marRight w:val="0"/>
      <w:marTop w:val="0"/>
      <w:marBottom w:val="0"/>
      <w:divBdr>
        <w:top w:val="none" w:sz="0" w:space="0" w:color="auto"/>
        <w:left w:val="none" w:sz="0" w:space="0" w:color="auto"/>
        <w:bottom w:val="none" w:sz="0" w:space="0" w:color="auto"/>
        <w:right w:val="none" w:sz="0" w:space="0" w:color="auto"/>
      </w:divBdr>
    </w:div>
    <w:div w:id="2022272632">
      <w:bodyDiv w:val="1"/>
      <w:marLeft w:val="0"/>
      <w:marRight w:val="0"/>
      <w:marTop w:val="0"/>
      <w:marBottom w:val="0"/>
      <w:divBdr>
        <w:top w:val="none" w:sz="0" w:space="0" w:color="auto"/>
        <w:left w:val="none" w:sz="0" w:space="0" w:color="auto"/>
        <w:bottom w:val="none" w:sz="0" w:space="0" w:color="auto"/>
        <w:right w:val="none" w:sz="0" w:space="0" w:color="auto"/>
      </w:divBdr>
    </w:div>
    <w:div w:id="2045130390">
      <w:bodyDiv w:val="1"/>
      <w:marLeft w:val="0"/>
      <w:marRight w:val="0"/>
      <w:marTop w:val="0"/>
      <w:marBottom w:val="0"/>
      <w:divBdr>
        <w:top w:val="none" w:sz="0" w:space="0" w:color="auto"/>
        <w:left w:val="none" w:sz="0" w:space="0" w:color="auto"/>
        <w:bottom w:val="none" w:sz="0" w:space="0" w:color="auto"/>
        <w:right w:val="none" w:sz="0" w:space="0" w:color="auto"/>
      </w:divBdr>
    </w:div>
    <w:div w:id="2045592680">
      <w:bodyDiv w:val="1"/>
      <w:marLeft w:val="0"/>
      <w:marRight w:val="0"/>
      <w:marTop w:val="0"/>
      <w:marBottom w:val="0"/>
      <w:divBdr>
        <w:top w:val="none" w:sz="0" w:space="0" w:color="auto"/>
        <w:left w:val="none" w:sz="0" w:space="0" w:color="auto"/>
        <w:bottom w:val="none" w:sz="0" w:space="0" w:color="auto"/>
        <w:right w:val="none" w:sz="0" w:space="0" w:color="auto"/>
      </w:divBdr>
    </w:div>
    <w:div w:id="2051415029">
      <w:bodyDiv w:val="1"/>
      <w:marLeft w:val="0"/>
      <w:marRight w:val="0"/>
      <w:marTop w:val="0"/>
      <w:marBottom w:val="0"/>
      <w:divBdr>
        <w:top w:val="none" w:sz="0" w:space="0" w:color="auto"/>
        <w:left w:val="none" w:sz="0" w:space="0" w:color="auto"/>
        <w:bottom w:val="none" w:sz="0" w:space="0" w:color="auto"/>
        <w:right w:val="none" w:sz="0" w:space="0" w:color="auto"/>
      </w:divBdr>
    </w:div>
    <w:div w:id="2052218477">
      <w:bodyDiv w:val="1"/>
      <w:marLeft w:val="0"/>
      <w:marRight w:val="0"/>
      <w:marTop w:val="0"/>
      <w:marBottom w:val="0"/>
      <w:divBdr>
        <w:top w:val="none" w:sz="0" w:space="0" w:color="auto"/>
        <w:left w:val="none" w:sz="0" w:space="0" w:color="auto"/>
        <w:bottom w:val="none" w:sz="0" w:space="0" w:color="auto"/>
        <w:right w:val="none" w:sz="0" w:space="0" w:color="auto"/>
      </w:divBdr>
    </w:div>
    <w:div w:id="2053114584">
      <w:bodyDiv w:val="1"/>
      <w:marLeft w:val="0"/>
      <w:marRight w:val="0"/>
      <w:marTop w:val="0"/>
      <w:marBottom w:val="0"/>
      <w:divBdr>
        <w:top w:val="none" w:sz="0" w:space="0" w:color="auto"/>
        <w:left w:val="none" w:sz="0" w:space="0" w:color="auto"/>
        <w:bottom w:val="none" w:sz="0" w:space="0" w:color="auto"/>
        <w:right w:val="none" w:sz="0" w:space="0" w:color="auto"/>
      </w:divBdr>
    </w:div>
    <w:div w:id="2061898527">
      <w:bodyDiv w:val="1"/>
      <w:marLeft w:val="0"/>
      <w:marRight w:val="0"/>
      <w:marTop w:val="0"/>
      <w:marBottom w:val="0"/>
      <w:divBdr>
        <w:top w:val="none" w:sz="0" w:space="0" w:color="auto"/>
        <w:left w:val="none" w:sz="0" w:space="0" w:color="auto"/>
        <w:bottom w:val="none" w:sz="0" w:space="0" w:color="auto"/>
        <w:right w:val="none" w:sz="0" w:space="0" w:color="auto"/>
      </w:divBdr>
    </w:div>
    <w:div w:id="2081126151">
      <w:bodyDiv w:val="1"/>
      <w:marLeft w:val="0"/>
      <w:marRight w:val="0"/>
      <w:marTop w:val="0"/>
      <w:marBottom w:val="0"/>
      <w:divBdr>
        <w:top w:val="none" w:sz="0" w:space="0" w:color="auto"/>
        <w:left w:val="none" w:sz="0" w:space="0" w:color="auto"/>
        <w:bottom w:val="none" w:sz="0" w:space="0" w:color="auto"/>
        <w:right w:val="none" w:sz="0" w:space="0" w:color="auto"/>
      </w:divBdr>
      <w:divsChild>
        <w:div w:id="454059028">
          <w:marLeft w:val="547"/>
          <w:marRight w:val="0"/>
          <w:marTop w:val="0"/>
          <w:marBottom w:val="0"/>
          <w:divBdr>
            <w:top w:val="none" w:sz="0" w:space="0" w:color="auto"/>
            <w:left w:val="none" w:sz="0" w:space="0" w:color="auto"/>
            <w:bottom w:val="none" w:sz="0" w:space="0" w:color="auto"/>
            <w:right w:val="none" w:sz="0" w:space="0" w:color="auto"/>
          </w:divBdr>
        </w:div>
      </w:divsChild>
    </w:div>
    <w:div w:id="2095778655">
      <w:bodyDiv w:val="1"/>
      <w:marLeft w:val="0"/>
      <w:marRight w:val="0"/>
      <w:marTop w:val="0"/>
      <w:marBottom w:val="0"/>
      <w:divBdr>
        <w:top w:val="none" w:sz="0" w:space="0" w:color="auto"/>
        <w:left w:val="none" w:sz="0" w:space="0" w:color="auto"/>
        <w:bottom w:val="none" w:sz="0" w:space="0" w:color="auto"/>
        <w:right w:val="none" w:sz="0" w:space="0" w:color="auto"/>
      </w:divBdr>
    </w:div>
    <w:div w:id="2106221353">
      <w:bodyDiv w:val="1"/>
      <w:marLeft w:val="0"/>
      <w:marRight w:val="0"/>
      <w:marTop w:val="0"/>
      <w:marBottom w:val="0"/>
      <w:divBdr>
        <w:top w:val="none" w:sz="0" w:space="0" w:color="auto"/>
        <w:left w:val="none" w:sz="0" w:space="0" w:color="auto"/>
        <w:bottom w:val="none" w:sz="0" w:space="0" w:color="auto"/>
        <w:right w:val="none" w:sz="0" w:space="0" w:color="auto"/>
      </w:divBdr>
    </w:div>
    <w:div w:id="2111781366">
      <w:bodyDiv w:val="1"/>
      <w:marLeft w:val="0"/>
      <w:marRight w:val="0"/>
      <w:marTop w:val="0"/>
      <w:marBottom w:val="0"/>
      <w:divBdr>
        <w:top w:val="none" w:sz="0" w:space="0" w:color="auto"/>
        <w:left w:val="none" w:sz="0" w:space="0" w:color="auto"/>
        <w:bottom w:val="none" w:sz="0" w:space="0" w:color="auto"/>
        <w:right w:val="none" w:sz="0" w:space="0" w:color="auto"/>
      </w:divBdr>
    </w:div>
    <w:div w:id="2114862819">
      <w:bodyDiv w:val="1"/>
      <w:marLeft w:val="0"/>
      <w:marRight w:val="0"/>
      <w:marTop w:val="0"/>
      <w:marBottom w:val="0"/>
      <w:divBdr>
        <w:top w:val="none" w:sz="0" w:space="0" w:color="auto"/>
        <w:left w:val="none" w:sz="0" w:space="0" w:color="auto"/>
        <w:bottom w:val="none" w:sz="0" w:space="0" w:color="auto"/>
        <w:right w:val="none" w:sz="0" w:space="0" w:color="auto"/>
      </w:divBdr>
    </w:div>
    <w:div w:id="2115634561">
      <w:bodyDiv w:val="1"/>
      <w:marLeft w:val="0"/>
      <w:marRight w:val="0"/>
      <w:marTop w:val="0"/>
      <w:marBottom w:val="0"/>
      <w:divBdr>
        <w:top w:val="none" w:sz="0" w:space="0" w:color="auto"/>
        <w:left w:val="none" w:sz="0" w:space="0" w:color="auto"/>
        <w:bottom w:val="none" w:sz="0" w:space="0" w:color="auto"/>
        <w:right w:val="none" w:sz="0" w:space="0" w:color="auto"/>
      </w:divBdr>
    </w:div>
    <w:div w:id="2121558644">
      <w:bodyDiv w:val="1"/>
      <w:marLeft w:val="0"/>
      <w:marRight w:val="0"/>
      <w:marTop w:val="0"/>
      <w:marBottom w:val="0"/>
      <w:divBdr>
        <w:top w:val="none" w:sz="0" w:space="0" w:color="auto"/>
        <w:left w:val="none" w:sz="0" w:space="0" w:color="auto"/>
        <w:bottom w:val="none" w:sz="0" w:space="0" w:color="auto"/>
        <w:right w:val="none" w:sz="0" w:space="0" w:color="auto"/>
      </w:divBdr>
    </w:div>
    <w:div w:id="2123529575">
      <w:bodyDiv w:val="1"/>
      <w:marLeft w:val="0"/>
      <w:marRight w:val="0"/>
      <w:marTop w:val="0"/>
      <w:marBottom w:val="0"/>
      <w:divBdr>
        <w:top w:val="none" w:sz="0" w:space="0" w:color="auto"/>
        <w:left w:val="none" w:sz="0" w:space="0" w:color="auto"/>
        <w:bottom w:val="none" w:sz="0" w:space="0" w:color="auto"/>
        <w:right w:val="none" w:sz="0" w:space="0" w:color="auto"/>
      </w:divBdr>
    </w:div>
    <w:div w:id="2127116007">
      <w:bodyDiv w:val="1"/>
      <w:marLeft w:val="0"/>
      <w:marRight w:val="0"/>
      <w:marTop w:val="0"/>
      <w:marBottom w:val="0"/>
      <w:divBdr>
        <w:top w:val="none" w:sz="0" w:space="0" w:color="auto"/>
        <w:left w:val="none" w:sz="0" w:space="0" w:color="auto"/>
        <w:bottom w:val="none" w:sz="0" w:space="0" w:color="auto"/>
        <w:right w:val="none" w:sz="0" w:space="0" w:color="auto"/>
      </w:divBdr>
    </w:div>
    <w:div w:id="2127234610">
      <w:bodyDiv w:val="1"/>
      <w:marLeft w:val="0"/>
      <w:marRight w:val="0"/>
      <w:marTop w:val="0"/>
      <w:marBottom w:val="0"/>
      <w:divBdr>
        <w:top w:val="none" w:sz="0" w:space="0" w:color="auto"/>
        <w:left w:val="none" w:sz="0" w:space="0" w:color="auto"/>
        <w:bottom w:val="none" w:sz="0" w:space="0" w:color="auto"/>
        <w:right w:val="none" w:sz="0" w:space="0" w:color="auto"/>
      </w:divBdr>
    </w:div>
    <w:div w:id="2136945537">
      <w:bodyDiv w:val="1"/>
      <w:marLeft w:val="0"/>
      <w:marRight w:val="0"/>
      <w:marTop w:val="0"/>
      <w:marBottom w:val="0"/>
      <w:divBdr>
        <w:top w:val="none" w:sz="0" w:space="0" w:color="auto"/>
        <w:left w:val="none" w:sz="0" w:space="0" w:color="auto"/>
        <w:bottom w:val="none" w:sz="0" w:space="0" w:color="auto"/>
        <w:right w:val="none" w:sz="0" w:space="0" w:color="auto"/>
      </w:divBdr>
    </w:div>
    <w:div w:id="2144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2E8C-6395-4ABD-93F5-E87515631DC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825F0C-B231-4652-BF01-A276D649F2F7}">
  <ds:schemaRefs>
    <ds:schemaRef ds:uri="http://schemas.microsoft.com/sharepoint/v3/contenttype/forms"/>
  </ds:schemaRefs>
</ds:datastoreItem>
</file>

<file path=customXml/itemProps3.xml><?xml version="1.0" encoding="utf-8"?>
<ds:datastoreItem xmlns:ds="http://schemas.openxmlformats.org/officeDocument/2006/customXml" ds:itemID="{0E934DD5-A727-413E-984B-2CB15B7B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7C401-62FD-465D-B3B7-75ADEFD9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4052</Words>
  <Characters>22286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ACTA CIRCUNSTANCIADA</vt:lpstr>
    </vt:vector>
  </TitlesOfParts>
  <Company>Microsoft</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CIRCUNSTANCIADA</dc:title>
  <dc:creator>SECOGEM</dc:creator>
  <cp:lastModifiedBy>ABASTO</cp:lastModifiedBy>
  <cp:revision>2</cp:revision>
  <cp:lastPrinted>2023-02-17T02:16:00Z</cp:lastPrinted>
  <dcterms:created xsi:type="dcterms:W3CDTF">2023-12-29T15:45:00Z</dcterms:created>
  <dcterms:modified xsi:type="dcterms:W3CDTF">2023-12-29T15:45:00Z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